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CD" w:rsidRPr="00192ACD" w:rsidRDefault="00192ACD" w:rsidP="00192ACD">
      <w:pPr>
        <w:spacing w:after="0" w:line="240" w:lineRule="auto"/>
        <w:jc w:val="center"/>
        <w:rPr>
          <w:rFonts w:ascii="Times New Roman" w:hAnsi="Times New Roman" w:cs="Times New Roman"/>
          <w:sz w:val="28"/>
          <w:szCs w:val="28"/>
        </w:rPr>
      </w:pPr>
      <w:r w:rsidRPr="00192ACD">
        <w:rPr>
          <w:rFonts w:ascii="Times New Roman" w:hAnsi="Times New Roman" w:cs="Times New Roman"/>
          <w:sz w:val="28"/>
          <w:szCs w:val="28"/>
        </w:rPr>
        <w:t>Univerzita Palackého v Olomouci</w:t>
      </w:r>
    </w:p>
    <w:p w:rsidR="00192ACD" w:rsidRPr="00192ACD" w:rsidRDefault="00192ACD" w:rsidP="00192ACD">
      <w:pPr>
        <w:spacing w:after="0" w:line="240" w:lineRule="auto"/>
        <w:jc w:val="center"/>
        <w:rPr>
          <w:rFonts w:ascii="Times New Roman" w:hAnsi="Times New Roman" w:cs="Times New Roman"/>
          <w:sz w:val="28"/>
          <w:szCs w:val="28"/>
        </w:rPr>
      </w:pPr>
      <w:r w:rsidRPr="00192ACD">
        <w:rPr>
          <w:rFonts w:ascii="Times New Roman" w:hAnsi="Times New Roman" w:cs="Times New Roman"/>
          <w:sz w:val="28"/>
          <w:szCs w:val="28"/>
        </w:rPr>
        <w:t>Pedagogická fakulta</w:t>
      </w: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r>
        <w:rPr>
          <w:rFonts w:ascii="Times New Roman" w:hAnsi="Times New Roman" w:cs="Times New Roman"/>
          <w:sz w:val="24"/>
        </w:rPr>
        <w:t>Ústav pedagogiky a sociálních studií</w:t>
      </w: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r>
        <w:rPr>
          <w:rFonts w:ascii="Times New Roman" w:hAnsi="Times New Roman" w:cs="Times New Roman"/>
          <w:sz w:val="24"/>
        </w:rPr>
        <w:t>Bc. DAGMAR LAŠŠANOVÁ</w:t>
      </w: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r>
        <w:rPr>
          <w:rFonts w:ascii="Times New Roman" w:hAnsi="Times New Roman" w:cs="Times New Roman"/>
          <w:sz w:val="24"/>
        </w:rPr>
        <w:t>II. ročník – kombinované studium</w:t>
      </w:r>
    </w:p>
    <w:p w:rsidR="00192ACD" w:rsidRDefault="00192ACD" w:rsidP="00192ACD">
      <w:pPr>
        <w:spacing w:after="0" w:line="240" w:lineRule="auto"/>
        <w:jc w:val="center"/>
        <w:rPr>
          <w:rFonts w:ascii="Times New Roman" w:hAnsi="Times New Roman" w:cs="Times New Roman"/>
          <w:sz w:val="24"/>
        </w:rPr>
      </w:pPr>
      <w:r>
        <w:rPr>
          <w:rFonts w:ascii="Times New Roman" w:hAnsi="Times New Roman" w:cs="Times New Roman"/>
          <w:sz w:val="24"/>
        </w:rPr>
        <w:t>Obor: Pedagogika – sociální práce</w:t>
      </w: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Pr="00192ACD" w:rsidRDefault="00192ACD" w:rsidP="00192ACD">
      <w:pPr>
        <w:spacing w:after="0" w:line="240" w:lineRule="auto"/>
        <w:jc w:val="center"/>
        <w:rPr>
          <w:rFonts w:ascii="Times New Roman" w:hAnsi="Times New Roman" w:cs="Times New Roman"/>
          <w:b/>
          <w:sz w:val="24"/>
        </w:rPr>
      </w:pPr>
      <w:r w:rsidRPr="00192ACD">
        <w:rPr>
          <w:rFonts w:ascii="Times New Roman" w:hAnsi="Times New Roman" w:cs="Times New Roman"/>
          <w:b/>
          <w:sz w:val="24"/>
        </w:rPr>
        <w:t>VOLNOČASOVÉ AKTIVITY SENIORŮ V REZIDENČNÍCH ZAŘÍZENÍCH  SROVNÁNÍ ČESKÁ REPUBLIKA A RAKOUSKO</w:t>
      </w: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r>
        <w:rPr>
          <w:rFonts w:ascii="Times New Roman" w:hAnsi="Times New Roman" w:cs="Times New Roman"/>
          <w:sz w:val="24"/>
        </w:rPr>
        <w:t>Diplomová práce</w:t>
      </w: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r>
        <w:rPr>
          <w:rFonts w:ascii="Times New Roman" w:hAnsi="Times New Roman" w:cs="Times New Roman"/>
          <w:sz w:val="24"/>
        </w:rPr>
        <w:t>Vedoucí diplomové práce:</w:t>
      </w:r>
    </w:p>
    <w:p w:rsidR="00192ACD" w:rsidRDefault="00192ACD" w:rsidP="00192ACD">
      <w:pPr>
        <w:spacing w:after="0" w:line="240" w:lineRule="auto"/>
        <w:jc w:val="center"/>
        <w:rPr>
          <w:rFonts w:ascii="Times New Roman" w:hAnsi="Times New Roman" w:cs="Times New Roman"/>
          <w:sz w:val="24"/>
        </w:rPr>
      </w:pPr>
      <w:r>
        <w:rPr>
          <w:rFonts w:ascii="Times New Roman" w:hAnsi="Times New Roman" w:cs="Times New Roman"/>
          <w:sz w:val="24"/>
        </w:rPr>
        <w:t>Doc. PhDr. Jitka Skopalová, Ph.D.</w:t>
      </w: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spacing w:after="0" w:line="240" w:lineRule="auto"/>
        <w:jc w:val="center"/>
        <w:rPr>
          <w:rFonts w:ascii="Times New Roman" w:hAnsi="Times New Roman" w:cs="Times New Roman"/>
          <w:sz w:val="24"/>
        </w:rPr>
      </w:pPr>
      <w:r>
        <w:rPr>
          <w:rFonts w:ascii="Times New Roman" w:hAnsi="Times New Roman" w:cs="Times New Roman"/>
          <w:sz w:val="24"/>
        </w:rPr>
        <w:t>Olomouc 2015</w:t>
      </w:r>
    </w:p>
    <w:p w:rsidR="00192ACD" w:rsidRDefault="00192ACD" w:rsidP="00192ACD">
      <w:pPr>
        <w:spacing w:after="0" w:line="240" w:lineRule="auto"/>
        <w:jc w:val="center"/>
        <w:rPr>
          <w:rFonts w:ascii="Times New Roman" w:hAnsi="Times New Roman" w:cs="Times New Roman"/>
          <w:sz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r>
        <w:rPr>
          <w:rFonts w:ascii="Times New Roman" w:hAnsi="Times New Roman" w:cs="Times New Roman"/>
          <w:sz w:val="24"/>
          <w:szCs w:val="24"/>
        </w:rPr>
        <w:t>Ráda bych poděkovala doc. PhDr. Jitce Skopalové, Ph.D., za odborný a trpělivý přístup, cenné rady a připomínky, které mi poskytla v průběhu přípravy a psaní mé diplomové práce.</w:t>
      </w: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right"/>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p>
    <w:p w:rsidR="00192ACD" w:rsidRDefault="00192ACD" w:rsidP="00192ACD">
      <w:pPr>
        <w:jc w:val="both"/>
        <w:rPr>
          <w:rFonts w:ascii="Times New Roman" w:hAnsi="Times New Roman" w:cs="Times New Roman"/>
          <w:sz w:val="24"/>
          <w:szCs w:val="24"/>
        </w:rPr>
      </w:pPr>
      <w:r>
        <w:rPr>
          <w:rFonts w:ascii="Times New Roman" w:hAnsi="Times New Roman" w:cs="Times New Roman"/>
          <w:sz w:val="24"/>
          <w:szCs w:val="24"/>
        </w:rPr>
        <w:t>Prohlašuji, že jsem svou diplomovou práci zpracovala samostatně s použitím pramenů uvedených v seznamu literatury. Souhlasím, aby byla práce uložena v knihovně Pedagogické fakulty Univerzity Palackého v Olomouci a zpřístupněna ke studijním účelům.</w:t>
      </w:r>
    </w:p>
    <w:p w:rsidR="00192ACD" w:rsidRDefault="00192ACD" w:rsidP="00192AC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92ACD" w:rsidRDefault="00192ACD" w:rsidP="00192AC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w:t>
      </w:r>
    </w:p>
    <w:p w:rsidR="00192ACD" w:rsidRDefault="00192ACD" w:rsidP="00192ACD">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OBSAH</w:t>
      </w:r>
      <w:r>
        <w:rPr>
          <w:rFonts w:ascii="Times New Roman" w:hAnsi="Times New Roman" w:cs="Times New Roman"/>
          <w:sz w:val="24"/>
          <w:szCs w:val="24"/>
        </w:rPr>
        <w:t xml:space="preserve"> </w:t>
      </w:r>
    </w:p>
    <w:p w:rsidR="00192ACD" w:rsidRDefault="00192ACD" w:rsidP="00192ACD">
      <w:pPr>
        <w:spacing w:line="480" w:lineRule="auto"/>
        <w:jc w:val="both"/>
        <w:rPr>
          <w:rFonts w:ascii="Times New Roman" w:hAnsi="Times New Roman" w:cs="Times New Roman"/>
          <w:b/>
          <w:sz w:val="24"/>
          <w:szCs w:val="24"/>
        </w:rPr>
      </w:pPr>
    </w:p>
    <w:p w:rsidR="00192ACD" w:rsidRDefault="00192ACD" w:rsidP="00192ACD">
      <w:pPr>
        <w:spacing w:line="480" w:lineRule="auto"/>
        <w:jc w:val="both"/>
        <w:rPr>
          <w:rFonts w:ascii="Times New Roman" w:hAnsi="Times New Roman" w:cs="Times New Roman"/>
          <w:sz w:val="24"/>
          <w:szCs w:val="24"/>
        </w:rPr>
      </w:pPr>
      <w:r>
        <w:rPr>
          <w:rFonts w:ascii="Times New Roman" w:hAnsi="Times New Roman" w:cs="Times New Roman"/>
          <w:b/>
          <w:sz w:val="24"/>
          <w:szCs w:val="24"/>
        </w:rPr>
        <w:t>ÚVOD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6</w:t>
      </w:r>
    </w:p>
    <w:p w:rsidR="00192ACD" w:rsidRDefault="00192ACD" w:rsidP="00192ACD">
      <w:pPr>
        <w:pStyle w:val="Nadpis1"/>
        <w:numPr>
          <w:ilvl w:val="0"/>
          <w:numId w:val="72"/>
        </w:numPr>
        <w:spacing w:before="0" w:line="480" w:lineRule="auto"/>
        <w:jc w:val="both"/>
        <w:rPr>
          <w:rFonts w:ascii="Times New Roman" w:hAnsi="Times New Roman" w:cs="Times New Roman"/>
          <w:color w:val="auto"/>
          <w:sz w:val="24"/>
        </w:rPr>
      </w:pPr>
      <w:r>
        <w:rPr>
          <w:rFonts w:ascii="Times New Roman" w:hAnsi="Times New Roman" w:cs="Times New Roman"/>
          <w:color w:val="auto"/>
          <w:sz w:val="24"/>
        </w:rPr>
        <w:t>STÁŘÍ A STÁRNUTÍ</w:t>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t>8</w:t>
      </w:r>
    </w:p>
    <w:p w:rsidR="00192ACD" w:rsidRDefault="00192ACD" w:rsidP="00192ACD">
      <w:pPr>
        <w:pStyle w:val="Odstavecseseznamem"/>
        <w:numPr>
          <w:ilvl w:val="0"/>
          <w:numId w:val="73"/>
        </w:numPr>
        <w:spacing w:after="0" w:line="360" w:lineRule="auto"/>
        <w:ind w:left="709" w:hanging="567"/>
        <w:jc w:val="both"/>
        <w:rPr>
          <w:rFonts w:ascii="Times New Roman" w:hAnsi="Times New Roman" w:cs="Times New Roman"/>
          <w:sz w:val="24"/>
          <w:szCs w:val="24"/>
        </w:rPr>
      </w:pPr>
      <w:r>
        <w:rPr>
          <w:rFonts w:ascii="Times New Roman" w:hAnsi="Times New Roman" w:cs="Times New Roman"/>
          <w:sz w:val="24"/>
        </w:rPr>
        <w:t>Senior a jeho potřeby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11</w:t>
      </w:r>
    </w:p>
    <w:p w:rsidR="00192ACD" w:rsidRDefault="00192ACD" w:rsidP="00192ACD">
      <w:pPr>
        <w:pStyle w:val="Odstavecseseznamem"/>
        <w:numPr>
          <w:ilvl w:val="0"/>
          <w:numId w:val="74"/>
        </w:numPr>
        <w:spacing w:after="0" w:line="360" w:lineRule="auto"/>
        <w:ind w:left="709" w:hanging="567"/>
        <w:jc w:val="both"/>
        <w:rPr>
          <w:rFonts w:ascii="Times New Roman" w:hAnsi="Times New Roman" w:cs="Times New Roman"/>
          <w:sz w:val="24"/>
          <w:szCs w:val="24"/>
        </w:rPr>
      </w:pPr>
      <w:r>
        <w:rPr>
          <w:rFonts w:ascii="Times New Roman" w:hAnsi="Times New Roman" w:cs="Times New Roman"/>
          <w:sz w:val="24"/>
          <w:szCs w:val="24"/>
        </w:rPr>
        <w:t>Změny podmíněné stárnutím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rsidR="00192ACD" w:rsidRDefault="00192ACD" w:rsidP="00192ACD">
      <w:pPr>
        <w:pStyle w:val="Odstavecseseznamem"/>
        <w:numPr>
          <w:ilvl w:val="0"/>
          <w:numId w:val="75"/>
        </w:numPr>
        <w:spacing w:before="240" w:after="0" w:line="480" w:lineRule="auto"/>
        <w:ind w:left="709" w:hanging="567"/>
        <w:jc w:val="both"/>
        <w:rPr>
          <w:rFonts w:ascii="Times New Roman" w:hAnsi="Times New Roman" w:cs="Times New Roman"/>
          <w:sz w:val="24"/>
          <w:szCs w:val="24"/>
          <w:lang w:val="cs-CZ"/>
        </w:rPr>
      </w:pPr>
      <w:r>
        <w:rPr>
          <w:rFonts w:ascii="Times New Roman" w:hAnsi="Times New Roman" w:cs="Times New Roman"/>
          <w:sz w:val="24"/>
          <w:lang w:val="cs-CZ"/>
        </w:rPr>
        <w:t>Odchod do důchodu a kvalitní stáří</w:t>
      </w:r>
      <w:r>
        <w:rPr>
          <w:rFonts w:ascii="Times New Roman" w:hAnsi="Times New Roman" w:cs="Times New Roman"/>
          <w:sz w:val="24"/>
          <w:lang w:val="cs-CZ"/>
        </w:rPr>
        <w:tab/>
      </w:r>
      <w:r>
        <w:rPr>
          <w:rFonts w:ascii="Times New Roman" w:hAnsi="Times New Roman" w:cs="Times New Roman"/>
          <w:sz w:val="24"/>
          <w:lang w:val="cs-CZ"/>
        </w:rPr>
        <w:tab/>
      </w:r>
      <w:r>
        <w:rPr>
          <w:rFonts w:ascii="Times New Roman" w:hAnsi="Times New Roman" w:cs="Times New Roman"/>
          <w:sz w:val="24"/>
          <w:lang w:val="cs-CZ"/>
        </w:rPr>
        <w:tab/>
      </w:r>
      <w:r>
        <w:rPr>
          <w:rFonts w:ascii="Times New Roman" w:hAnsi="Times New Roman" w:cs="Times New Roman"/>
          <w:sz w:val="24"/>
          <w:lang w:val="cs-CZ"/>
        </w:rPr>
        <w:tab/>
      </w:r>
      <w:r>
        <w:rPr>
          <w:rFonts w:ascii="Times New Roman" w:hAnsi="Times New Roman" w:cs="Times New Roman"/>
          <w:sz w:val="24"/>
          <w:lang w:val="cs-CZ"/>
        </w:rPr>
        <w:tab/>
      </w:r>
      <w:r>
        <w:rPr>
          <w:rFonts w:ascii="Times New Roman" w:hAnsi="Times New Roman" w:cs="Times New Roman"/>
          <w:sz w:val="24"/>
          <w:lang w:val="cs-CZ"/>
        </w:rPr>
        <w:tab/>
        <w:t>16</w:t>
      </w:r>
    </w:p>
    <w:p w:rsidR="00192ACD" w:rsidRDefault="00192ACD" w:rsidP="00192ACD">
      <w:pPr>
        <w:pStyle w:val="Nadpis1"/>
        <w:numPr>
          <w:ilvl w:val="0"/>
          <w:numId w:val="72"/>
        </w:numPr>
        <w:spacing w:before="0" w:line="480" w:lineRule="auto"/>
        <w:ind w:left="426" w:hanging="426"/>
        <w:jc w:val="both"/>
        <w:rPr>
          <w:rFonts w:ascii="Times New Roman" w:hAnsi="Times New Roman" w:cs="Times New Roman"/>
          <w:color w:val="auto"/>
          <w:sz w:val="24"/>
        </w:rPr>
      </w:pPr>
      <w:r>
        <w:rPr>
          <w:rFonts w:ascii="Times New Roman" w:hAnsi="Times New Roman" w:cs="Times New Roman"/>
          <w:color w:val="auto"/>
          <w:sz w:val="24"/>
        </w:rPr>
        <w:t>VZDĚLÁVÁNÍ  SENIORŮ</w:t>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t>19</w:t>
      </w:r>
    </w:p>
    <w:p w:rsidR="00192ACD" w:rsidRDefault="00192ACD" w:rsidP="00192ACD">
      <w:pPr>
        <w:pStyle w:val="Odstavecseseznamem"/>
        <w:numPr>
          <w:ilvl w:val="0"/>
          <w:numId w:val="76"/>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Historie vzdělávání seniorů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rsidR="00192ACD" w:rsidRDefault="00192ACD" w:rsidP="00192ACD">
      <w:pPr>
        <w:pStyle w:val="Odstavecseseznamem"/>
        <w:numPr>
          <w:ilvl w:val="0"/>
          <w:numId w:val="77"/>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Způsob vzdělávání seniorů mimo i v rezidenčních zařízeních</w:t>
      </w:r>
      <w:r>
        <w:rPr>
          <w:rFonts w:ascii="Times New Roman" w:hAnsi="Times New Roman" w:cs="Times New Roman"/>
          <w:sz w:val="24"/>
          <w:szCs w:val="24"/>
        </w:rPr>
        <w:tab/>
      </w:r>
      <w:r>
        <w:rPr>
          <w:rFonts w:ascii="Times New Roman" w:hAnsi="Times New Roman" w:cs="Times New Roman"/>
          <w:sz w:val="24"/>
          <w:szCs w:val="24"/>
        </w:rPr>
        <w:tab/>
        <w:t>20</w:t>
      </w:r>
    </w:p>
    <w:p w:rsidR="00192ACD" w:rsidRDefault="00192ACD" w:rsidP="00192ACD">
      <w:pPr>
        <w:pStyle w:val="Odstavecseseznamem"/>
        <w:numPr>
          <w:ilvl w:val="0"/>
          <w:numId w:val="78"/>
        </w:numPr>
        <w:spacing w:after="0" w:line="360" w:lineRule="auto"/>
        <w:ind w:left="567" w:hanging="425"/>
        <w:jc w:val="both"/>
        <w:rPr>
          <w:rFonts w:ascii="Times New Roman" w:hAnsi="Times New Roman" w:cs="Times New Roman"/>
          <w:sz w:val="24"/>
          <w:szCs w:val="28"/>
          <w:lang w:val="cs-CZ"/>
        </w:rPr>
      </w:pPr>
      <w:r>
        <w:rPr>
          <w:rFonts w:ascii="Times New Roman" w:hAnsi="Times New Roman" w:cs="Times New Roman"/>
          <w:sz w:val="24"/>
          <w:szCs w:val="28"/>
          <w:lang w:val="cs-CZ"/>
        </w:rPr>
        <w:t>Motivace a sociální kontakt</w:t>
      </w:r>
      <w:r>
        <w:rPr>
          <w:rFonts w:ascii="Times New Roman" w:hAnsi="Times New Roman" w:cs="Times New Roman"/>
          <w:sz w:val="24"/>
          <w:szCs w:val="28"/>
          <w:lang w:val="cs-CZ"/>
        </w:rPr>
        <w:tab/>
      </w:r>
      <w:r>
        <w:rPr>
          <w:rFonts w:ascii="Times New Roman" w:hAnsi="Times New Roman" w:cs="Times New Roman"/>
          <w:sz w:val="24"/>
          <w:szCs w:val="28"/>
          <w:lang w:val="cs-CZ"/>
        </w:rPr>
        <w:tab/>
      </w:r>
      <w:r>
        <w:rPr>
          <w:rFonts w:ascii="Times New Roman" w:hAnsi="Times New Roman" w:cs="Times New Roman"/>
          <w:sz w:val="24"/>
          <w:szCs w:val="28"/>
          <w:lang w:val="cs-CZ"/>
        </w:rPr>
        <w:tab/>
      </w:r>
      <w:r>
        <w:rPr>
          <w:rFonts w:ascii="Times New Roman" w:hAnsi="Times New Roman" w:cs="Times New Roman"/>
          <w:sz w:val="24"/>
          <w:szCs w:val="28"/>
          <w:lang w:val="cs-CZ"/>
        </w:rPr>
        <w:tab/>
      </w:r>
      <w:r>
        <w:rPr>
          <w:rFonts w:ascii="Times New Roman" w:hAnsi="Times New Roman" w:cs="Times New Roman"/>
          <w:sz w:val="24"/>
          <w:szCs w:val="28"/>
          <w:lang w:val="cs-CZ"/>
        </w:rPr>
        <w:tab/>
      </w:r>
      <w:r>
        <w:rPr>
          <w:rFonts w:ascii="Times New Roman" w:hAnsi="Times New Roman" w:cs="Times New Roman"/>
          <w:sz w:val="24"/>
          <w:szCs w:val="28"/>
          <w:lang w:val="cs-CZ"/>
        </w:rPr>
        <w:tab/>
      </w:r>
      <w:r>
        <w:rPr>
          <w:rFonts w:ascii="Times New Roman" w:hAnsi="Times New Roman" w:cs="Times New Roman"/>
          <w:sz w:val="24"/>
          <w:szCs w:val="28"/>
          <w:lang w:val="cs-CZ"/>
        </w:rPr>
        <w:tab/>
        <w:t>20</w:t>
      </w:r>
    </w:p>
    <w:p w:rsidR="00192ACD" w:rsidRDefault="00192ACD" w:rsidP="00192ACD">
      <w:pPr>
        <w:pStyle w:val="Odstavecseseznamem"/>
        <w:numPr>
          <w:ilvl w:val="0"/>
          <w:numId w:val="79"/>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Učení a jeho smysl v pozdějším věku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p>
    <w:p w:rsidR="00192ACD" w:rsidRDefault="00192ACD" w:rsidP="00192ACD">
      <w:pPr>
        <w:pStyle w:val="Odstavecseseznamem"/>
        <w:numPr>
          <w:ilvl w:val="0"/>
          <w:numId w:val="80"/>
        </w:numPr>
        <w:spacing w:after="0" w:line="360" w:lineRule="auto"/>
        <w:ind w:left="1134" w:hanging="709"/>
        <w:jc w:val="both"/>
        <w:rPr>
          <w:rFonts w:ascii="Times New Roman" w:hAnsi="Times New Roman" w:cs="Times New Roman"/>
          <w:sz w:val="24"/>
          <w:szCs w:val="24"/>
          <w:lang w:val="cs-CZ"/>
        </w:rPr>
      </w:pPr>
      <w:r>
        <w:rPr>
          <w:rFonts w:ascii="Times New Roman" w:hAnsi="Times New Roman" w:cs="Times New Roman"/>
          <w:sz w:val="24"/>
          <w:szCs w:val="24"/>
          <w:lang w:val="cs-CZ"/>
        </w:rPr>
        <w:t>Univerzita třetího věku</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25</w:t>
      </w:r>
    </w:p>
    <w:p w:rsidR="00192ACD" w:rsidRDefault="00192ACD" w:rsidP="00192ACD">
      <w:pPr>
        <w:pStyle w:val="Odstavecseseznamem"/>
        <w:numPr>
          <w:ilvl w:val="0"/>
          <w:numId w:val="81"/>
        </w:numPr>
        <w:spacing w:line="360" w:lineRule="auto"/>
        <w:ind w:left="1134" w:hanging="709"/>
        <w:jc w:val="both"/>
        <w:rPr>
          <w:rFonts w:ascii="Times New Roman" w:hAnsi="Times New Roman" w:cs="Times New Roman"/>
          <w:sz w:val="24"/>
          <w:szCs w:val="24"/>
          <w:lang w:val="cs-CZ"/>
        </w:rPr>
      </w:pPr>
      <w:r>
        <w:rPr>
          <w:rFonts w:ascii="Times New Roman" w:hAnsi="Times New Roman" w:cs="Times New Roman"/>
          <w:sz w:val="24"/>
          <w:szCs w:val="24"/>
          <w:lang w:val="cs-CZ"/>
        </w:rPr>
        <w:t>Akademie třetího věku a kluby aktivního stáří</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25</w:t>
      </w:r>
      <w:r>
        <w:rPr>
          <w:rFonts w:ascii="Times New Roman" w:hAnsi="Times New Roman" w:cs="Times New Roman"/>
          <w:sz w:val="24"/>
          <w:szCs w:val="24"/>
          <w:lang w:val="cs-CZ"/>
        </w:rPr>
        <w:tab/>
      </w:r>
    </w:p>
    <w:p w:rsidR="00192ACD" w:rsidRDefault="00192ACD" w:rsidP="00192ACD">
      <w:pPr>
        <w:pStyle w:val="Odstavecseseznamem"/>
        <w:numPr>
          <w:ilvl w:val="0"/>
          <w:numId w:val="82"/>
        </w:numPr>
        <w:spacing w:after="0" w:line="480" w:lineRule="auto"/>
        <w:ind w:left="1134" w:hanging="709"/>
        <w:jc w:val="both"/>
        <w:rPr>
          <w:rFonts w:ascii="Times New Roman" w:hAnsi="Times New Roman" w:cs="Times New Roman"/>
          <w:sz w:val="24"/>
          <w:szCs w:val="24"/>
          <w:lang w:val="cs-CZ"/>
        </w:rPr>
      </w:pPr>
      <w:r>
        <w:rPr>
          <w:rFonts w:ascii="Times New Roman" w:hAnsi="Times New Roman" w:cs="Times New Roman"/>
          <w:sz w:val="24"/>
          <w:szCs w:val="24"/>
          <w:lang w:val="cs-CZ"/>
        </w:rPr>
        <w:t>Centrum zdravého stárnutí</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26</w:t>
      </w:r>
    </w:p>
    <w:p w:rsidR="00192ACD" w:rsidRDefault="00192ACD" w:rsidP="00192ACD">
      <w:pPr>
        <w:pStyle w:val="Odstavecseseznamem"/>
        <w:numPr>
          <w:ilvl w:val="0"/>
          <w:numId w:val="83"/>
        </w:numPr>
        <w:spacing w:after="0" w:line="48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VOLNÝ ČAS</w:t>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t>27</w:t>
      </w:r>
    </w:p>
    <w:p w:rsidR="00192ACD" w:rsidRDefault="00192ACD" w:rsidP="00192ACD">
      <w:pPr>
        <w:pStyle w:val="Odstavecseseznamem"/>
        <w:numPr>
          <w:ilvl w:val="0"/>
          <w:numId w:val="84"/>
        </w:numPr>
        <w:spacing w:line="360" w:lineRule="auto"/>
        <w:ind w:left="567"/>
        <w:jc w:val="both"/>
        <w:rPr>
          <w:rFonts w:ascii="Times New Roman" w:hAnsi="Times New Roman" w:cs="Times New Roman"/>
          <w:sz w:val="24"/>
          <w:szCs w:val="24"/>
          <w:lang w:val="cs-CZ"/>
        </w:rPr>
      </w:pPr>
      <w:r>
        <w:rPr>
          <w:rFonts w:ascii="Times New Roman" w:hAnsi="Times New Roman" w:cs="Times New Roman"/>
          <w:sz w:val="24"/>
          <w:szCs w:val="24"/>
          <w:lang w:val="cs-CZ"/>
        </w:rPr>
        <w:t>Volný čas a jeho dělení</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27</w:t>
      </w:r>
    </w:p>
    <w:p w:rsidR="00192ACD" w:rsidRDefault="00192ACD" w:rsidP="00192ACD">
      <w:pPr>
        <w:pStyle w:val="Odstavecseseznamem"/>
        <w:numPr>
          <w:ilvl w:val="0"/>
          <w:numId w:val="85"/>
        </w:numPr>
        <w:spacing w:line="360" w:lineRule="auto"/>
        <w:ind w:left="567"/>
        <w:jc w:val="both"/>
        <w:rPr>
          <w:rFonts w:ascii="Times New Roman" w:hAnsi="Times New Roman" w:cs="Times New Roman"/>
          <w:sz w:val="24"/>
          <w:szCs w:val="24"/>
          <w:lang w:val="cs-CZ"/>
        </w:rPr>
      </w:pPr>
      <w:r>
        <w:rPr>
          <w:rFonts w:ascii="Times New Roman" w:hAnsi="Times New Roman" w:cs="Times New Roman"/>
          <w:sz w:val="24"/>
          <w:szCs w:val="24"/>
          <w:lang w:val="cs-CZ"/>
        </w:rPr>
        <w:t>Druhy volného času</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28</w:t>
      </w:r>
    </w:p>
    <w:p w:rsidR="00192ACD" w:rsidRDefault="00192ACD" w:rsidP="00192ACD">
      <w:pPr>
        <w:pStyle w:val="Odstavecseseznamem"/>
        <w:numPr>
          <w:ilvl w:val="0"/>
          <w:numId w:val="86"/>
        </w:numPr>
        <w:spacing w:line="360" w:lineRule="auto"/>
        <w:ind w:left="567"/>
        <w:jc w:val="both"/>
        <w:rPr>
          <w:rFonts w:ascii="Times New Roman" w:hAnsi="Times New Roman" w:cs="Times New Roman"/>
          <w:sz w:val="24"/>
          <w:szCs w:val="24"/>
          <w:lang w:val="cs-CZ"/>
        </w:rPr>
      </w:pPr>
      <w:r>
        <w:rPr>
          <w:rFonts w:ascii="Times New Roman" w:hAnsi="Times New Roman" w:cs="Times New Roman"/>
          <w:sz w:val="24"/>
          <w:szCs w:val="24"/>
          <w:lang w:val="cs-CZ"/>
        </w:rPr>
        <w:t>Funkce volného času</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29</w:t>
      </w:r>
    </w:p>
    <w:p w:rsidR="00192ACD" w:rsidRDefault="00192ACD" w:rsidP="00192ACD">
      <w:pPr>
        <w:pStyle w:val="Odstavecseseznamem"/>
        <w:numPr>
          <w:ilvl w:val="0"/>
          <w:numId w:val="87"/>
        </w:numPr>
        <w:spacing w:line="360" w:lineRule="auto"/>
        <w:ind w:left="567"/>
        <w:jc w:val="both"/>
        <w:rPr>
          <w:rFonts w:ascii="Times New Roman" w:hAnsi="Times New Roman" w:cs="Times New Roman"/>
          <w:sz w:val="24"/>
          <w:szCs w:val="24"/>
          <w:lang w:val="cs-CZ"/>
        </w:rPr>
      </w:pPr>
      <w:r>
        <w:rPr>
          <w:rFonts w:ascii="Times New Roman" w:hAnsi="Times New Roman" w:cs="Times New Roman"/>
          <w:sz w:val="24"/>
          <w:szCs w:val="24"/>
          <w:lang w:val="cs-CZ"/>
        </w:rPr>
        <w:t>Determinanty volného času</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29</w:t>
      </w:r>
    </w:p>
    <w:p w:rsidR="00192ACD" w:rsidRDefault="00192ACD" w:rsidP="00192ACD">
      <w:pPr>
        <w:pStyle w:val="Odstavecseseznamem"/>
        <w:numPr>
          <w:ilvl w:val="0"/>
          <w:numId w:val="88"/>
        </w:numPr>
        <w:spacing w:line="360" w:lineRule="auto"/>
        <w:ind w:left="567"/>
        <w:jc w:val="both"/>
        <w:rPr>
          <w:rFonts w:ascii="Times New Roman" w:hAnsi="Times New Roman" w:cs="Times New Roman"/>
          <w:sz w:val="24"/>
          <w:szCs w:val="24"/>
          <w:lang w:val="cs-CZ"/>
        </w:rPr>
      </w:pPr>
      <w:r>
        <w:rPr>
          <w:rFonts w:ascii="Times New Roman" w:hAnsi="Times New Roman" w:cs="Times New Roman"/>
          <w:sz w:val="24"/>
          <w:szCs w:val="24"/>
          <w:lang w:val="cs-CZ"/>
        </w:rPr>
        <w:t>Aktivizační programy v domovech</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30</w:t>
      </w:r>
    </w:p>
    <w:p w:rsidR="00192ACD" w:rsidRDefault="00192ACD" w:rsidP="00192ACD">
      <w:pPr>
        <w:pStyle w:val="Odstavecseseznamem"/>
        <w:numPr>
          <w:ilvl w:val="0"/>
          <w:numId w:val="89"/>
        </w:numPr>
        <w:spacing w:line="360" w:lineRule="auto"/>
        <w:ind w:left="1134" w:hanging="708"/>
        <w:jc w:val="both"/>
        <w:rPr>
          <w:rFonts w:ascii="Times New Roman" w:hAnsi="Times New Roman" w:cs="Times New Roman"/>
          <w:sz w:val="24"/>
          <w:szCs w:val="24"/>
          <w:lang w:val="cs-CZ"/>
        </w:rPr>
      </w:pPr>
      <w:r>
        <w:rPr>
          <w:rFonts w:ascii="Times New Roman" w:hAnsi="Times New Roman" w:cs="Times New Roman"/>
          <w:sz w:val="24"/>
          <w:szCs w:val="24"/>
          <w:lang w:val="cs-CZ"/>
        </w:rPr>
        <w:t>Léčebné metody</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31</w:t>
      </w:r>
    </w:p>
    <w:p w:rsidR="00192ACD" w:rsidRDefault="00192ACD" w:rsidP="00192ACD">
      <w:pPr>
        <w:pStyle w:val="Odstavecseseznamem"/>
        <w:numPr>
          <w:ilvl w:val="0"/>
          <w:numId w:val="90"/>
        </w:numPr>
        <w:spacing w:line="360" w:lineRule="auto"/>
        <w:ind w:left="1134" w:hanging="708"/>
        <w:jc w:val="both"/>
        <w:rPr>
          <w:rFonts w:ascii="Times New Roman" w:hAnsi="Times New Roman" w:cs="Times New Roman"/>
          <w:sz w:val="24"/>
          <w:szCs w:val="24"/>
          <w:lang w:val="cs-CZ"/>
        </w:rPr>
      </w:pPr>
      <w:r>
        <w:rPr>
          <w:rFonts w:ascii="Times New Roman" w:hAnsi="Times New Roman" w:cs="Times New Roman"/>
          <w:sz w:val="24"/>
          <w:szCs w:val="24"/>
          <w:lang w:val="cs-CZ"/>
        </w:rPr>
        <w:t>Muzikoterapie</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31</w:t>
      </w:r>
    </w:p>
    <w:p w:rsidR="00192ACD" w:rsidRDefault="00192ACD" w:rsidP="00192ACD">
      <w:pPr>
        <w:pStyle w:val="Odstavecseseznamem"/>
        <w:numPr>
          <w:ilvl w:val="0"/>
          <w:numId w:val="91"/>
        </w:numPr>
        <w:spacing w:line="360" w:lineRule="auto"/>
        <w:ind w:left="1134" w:hanging="708"/>
        <w:jc w:val="both"/>
        <w:rPr>
          <w:rFonts w:ascii="Times New Roman" w:hAnsi="Times New Roman" w:cs="Times New Roman"/>
          <w:sz w:val="24"/>
          <w:szCs w:val="24"/>
          <w:lang w:val="cs-CZ"/>
        </w:rPr>
      </w:pPr>
      <w:r>
        <w:rPr>
          <w:rFonts w:ascii="Times New Roman" w:hAnsi="Times New Roman" w:cs="Times New Roman"/>
          <w:sz w:val="24"/>
          <w:szCs w:val="24"/>
          <w:lang w:val="cs-CZ"/>
        </w:rPr>
        <w:t>Akupresura</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34</w:t>
      </w:r>
    </w:p>
    <w:p w:rsidR="00192ACD" w:rsidRDefault="00192ACD" w:rsidP="00192ACD">
      <w:pPr>
        <w:pStyle w:val="Odstavecseseznamem"/>
        <w:numPr>
          <w:ilvl w:val="0"/>
          <w:numId w:val="92"/>
        </w:numPr>
        <w:spacing w:line="360" w:lineRule="auto"/>
        <w:ind w:left="1134" w:hanging="708"/>
        <w:jc w:val="both"/>
        <w:rPr>
          <w:rFonts w:ascii="Times New Roman" w:hAnsi="Times New Roman" w:cs="Times New Roman"/>
          <w:sz w:val="24"/>
          <w:szCs w:val="24"/>
          <w:lang w:val="cs-CZ"/>
        </w:rPr>
      </w:pPr>
      <w:r>
        <w:rPr>
          <w:rFonts w:ascii="Times New Roman" w:hAnsi="Times New Roman" w:cs="Times New Roman"/>
          <w:sz w:val="24"/>
          <w:szCs w:val="24"/>
          <w:lang w:val="cs-CZ"/>
        </w:rPr>
        <w:t>Arteterapie</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38</w:t>
      </w:r>
    </w:p>
    <w:p w:rsidR="00192ACD" w:rsidRDefault="00192ACD" w:rsidP="00192ACD">
      <w:pPr>
        <w:pStyle w:val="Odstavecseseznamem"/>
        <w:numPr>
          <w:ilvl w:val="0"/>
          <w:numId w:val="93"/>
        </w:numPr>
        <w:spacing w:line="360" w:lineRule="auto"/>
        <w:ind w:left="1134" w:hanging="708"/>
        <w:jc w:val="both"/>
        <w:rPr>
          <w:rFonts w:ascii="Times New Roman" w:hAnsi="Times New Roman" w:cs="Times New Roman"/>
          <w:sz w:val="24"/>
          <w:szCs w:val="24"/>
          <w:lang w:val="cs-CZ"/>
        </w:rPr>
      </w:pPr>
      <w:r>
        <w:rPr>
          <w:rFonts w:ascii="Times New Roman" w:hAnsi="Times New Roman" w:cs="Times New Roman"/>
          <w:sz w:val="24"/>
          <w:szCs w:val="24"/>
          <w:lang w:val="cs-CZ"/>
        </w:rPr>
        <w:t>Jóga</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40</w:t>
      </w:r>
    </w:p>
    <w:p w:rsidR="00192ACD" w:rsidRDefault="00192ACD" w:rsidP="00192ACD">
      <w:pPr>
        <w:pStyle w:val="Odstavecseseznamem"/>
        <w:numPr>
          <w:ilvl w:val="0"/>
          <w:numId w:val="94"/>
        </w:numPr>
        <w:spacing w:line="360" w:lineRule="auto"/>
        <w:ind w:left="1134" w:hanging="708"/>
        <w:jc w:val="both"/>
        <w:rPr>
          <w:rFonts w:ascii="Times New Roman" w:hAnsi="Times New Roman" w:cs="Times New Roman"/>
          <w:sz w:val="24"/>
          <w:szCs w:val="24"/>
          <w:lang w:val="cs-CZ"/>
        </w:rPr>
      </w:pPr>
      <w:r>
        <w:rPr>
          <w:rFonts w:ascii="Times New Roman" w:hAnsi="Times New Roman" w:cs="Times New Roman"/>
          <w:sz w:val="24"/>
          <w:szCs w:val="24"/>
          <w:lang w:val="cs-CZ"/>
        </w:rPr>
        <w:t>Gymnastika a pohybové aktivity</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41</w:t>
      </w:r>
    </w:p>
    <w:p w:rsidR="00192ACD" w:rsidRDefault="00192ACD" w:rsidP="00192ACD">
      <w:pPr>
        <w:pStyle w:val="Odstavecseseznamem"/>
        <w:numPr>
          <w:ilvl w:val="0"/>
          <w:numId w:val="95"/>
        </w:numPr>
        <w:spacing w:line="480" w:lineRule="auto"/>
        <w:ind w:left="1134" w:hanging="708"/>
        <w:jc w:val="both"/>
        <w:rPr>
          <w:rFonts w:ascii="Times New Roman" w:hAnsi="Times New Roman" w:cs="Times New Roman"/>
          <w:sz w:val="24"/>
          <w:szCs w:val="24"/>
          <w:lang w:val="cs-CZ"/>
        </w:rPr>
      </w:pPr>
      <w:r>
        <w:rPr>
          <w:rFonts w:ascii="Times New Roman" w:hAnsi="Times New Roman" w:cs="Times New Roman"/>
          <w:sz w:val="24"/>
          <w:szCs w:val="24"/>
          <w:lang w:val="cs-CZ"/>
        </w:rPr>
        <w:t>Kreativita</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48</w:t>
      </w:r>
    </w:p>
    <w:p w:rsidR="00192ACD" w:rsidRPr="00192ACD" w:rsidRDefault="00192ACD" w:rsidP="00192ACD">
      <w:pPr>
        <w:pStyle w:val="Odstavecseseznamem"/>
        <w:spacing w:line="480" w:lineRule="auto"/>
        <w:ind w:left="1134"/>
        <w:jc w:val="both"/>
        <w:rPr>
          <w:rFonts w:ascii="Times New Roman" w:hAnsi="Times New Roman" w:cs="Times New Roman"/>
          <w:sz w:val="24"/>
          <w:szCs w:val="24"/>
          <w:lang w:val="cs-CZ"/>
        </w:rPr>
      </w:pPr>
    </w:p>
    <w:p w:rsidR="00192ACD" w:rsidRDefault="00192ACD" w:rsidP="00192ACD">
      <w:pPr>
        <w:pStyle w:val="Odstavecseseznamem"/>
        <w:numPr>
          <w:ilvl w:val="0"/>
          <w:numId w:val="96"/>
        </w:numPr>
        <w:spacing w:after="0" w:line="480" w:lineRule="auto"/>
        <w:jc w:val="both"/>
        <w:rPr>
          <w:rFonts w:ascii="Times New Roman" w:hAnsi="Times New Roman" w:cs="Times New Roman"/>
          <w:b/>
          <w:szCs w:val="24"/>
          <w:lang w:val="cs-CZ"/>
        </w:rPr>
      </w:pPr>
      <w:r>
        <w:rPr>
          <w:rFonts w:ascii="Times New Roman" w:hAnsi="Times New Roman" w:cs="Times New Roman"/>
          <w:b/>
          <w:sz w:val="24"/>
          <w:szCs w:val="24"/>
          <w:lang w:val="cs-CZ"/>
        </w:rPr>
        <w:lastRenderedPageBreak/>
        <w:t>ALZHEIMEROVÉ  ONEMOCNĚNÍ  A DEMENCE</w:t>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t>50</w:t>
      </w:r>
    </w:p>
    <w:p w:rsidR="00192ACD" w:rsidRDefault="00192ACD" w:rsidP="00192ACD">
      <w:pPr>
        <w:pStyle w:val="Odstavecseseznamem"/>
        <w:numPr>
          <w:ilvl w:val="0"/>
          <w:numId w:val="97"/>
        </w:numPr>
        <w:spacing w:line="360" w:lineRule="auto"/>
        <w:ind w:left="567" w:hanging="425"/>
        <w:jc w:val="both"/>
        <w:rPr>
          <w:rFonts w:ascii="Times New Roman" w:hAnsi="Times New Roman" w:cs="Times New Roman"/>
          <w:sz w:val="24"/>
          <w:szCs w:val="24"/>
        </w:rPr>
      </w:pPr>
      <w:r>
        <w:rPr>
          <w:rFonts w:ascii="Times New Roman" w:hAnsi="Times New Roman" w:cs="Times New Roman"/>
          <w:sz w:val="24"/>
          <w:szCs w:val="24"/>
          <w:lang w:val="cs-CZ"/>
        </w:rPr>
        <w:t>Symptomy u lidí s demencí</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52</w:t>
      </w:r>
    </w:p>
    <w:p w:rsidR="00192ACD" w:rsidRDefault="00192ACD" w:rsidP="00192ACD">
      <w:pPr>
        <w:pStyle w:val="Odstavecseseznamem"/>
        <w:numPr>
          <w:ilvl w:val="1"/>
          <w:numId w:val="98"/>
        </w:numPr>
        <w:spacing w:line="360" w:lineRule="auto"/>
        <w:ind w:left="567" w:hanging="425"/>
        <w:jc w:val="both"/>
        <w:rPr>
          <w:rFonts w:ascii="Times New Roman" w:hAnsi="Times New Roman" w:cs="Times New Roman"/>
          <w:sz w:val="24"/>
          <w:szCs w:val="24"/>
          <w:lang w:val="cs-CZ"/>
        </w:rPr>
      </w:pPr>
      <w:r>
        <w:rPr>
          <w:rFonts w:ascii="Times New Roman" w:hAnsi="Times New Roman" w:cs="Times New Roman"/>
          <w:sz w:val="24"/>
          <w:szCs w:val="24"/>
          <w:lang w:val="cs-CZ"/>
        </w:rPr>
        <w:t>Prevence proti demenci</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53</w:t>
      </w:r>
    </w:p>
    <w:p w:rsidR="00192ACD" w:rsidRDefault="00192ACD" w:rsidP="00192ACD">
      <w:pPr>
        <w:pStyle w:val="Odstavecseseznamem"/>
        <w:numPr>
          <w:ilvl w:val="1"/>
          <w:numId w:val="99"/>
        </w:numPr>
        <w:spacing w:after="0" w:line="360" w:lineRule="auto"/>
        <w:ind w:left="567" w:hanging="425"/>
        <w:jc w:val="both"/>
        <w:rPr>
          <w:rFonts w:ascii="Times New Roman" w:hAnsi="Times New Roman" w:cs="Times New Roman"/>
          <w:sz w:val="24"/>
          <w:szCs w:val="24"/>
          <w:lang w:val="cs-CZ"/>
        </w:rPr>
      </w:pPr>
      <w:r>
        <w:rPr>
          <w:rFonts w:ascii="Times New Roman" w:hAnsi="Times New Roman" w:cs="Times New Roman"/>
          <w:sz w:val="24"/>
          <w:szCs w:val="24"/>
          <w:lang w:val="cs-CZ"/>
        </w:rPr>
        <w:t>Zacházení s lidmi s demencí</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55</w:t>
      </w:r>
    </w:p>
    <w:p w:rsidR="00192ACD" w:rsidRDefault="00192ACD" w:rsidP="00192ACD">
      <w:pPr>
        <w:pStyle w:val="Odstavecseseznamem"/>
        <w:numPr>
          <w:ilvl w:val="0"/>
          <w:numId w:val="100"/>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Ústavní péče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w:t>
      </w:r>
    </w:p>
    <w:p w:rsidR="00192ACD" w:rsidRDefault="00192ACD" w:rsidP="00192ACD">
      <w:pPr>
        <w:pStyle w:val="Odstavecseseznamem"/>
        <w:numPr>
          <w:ilvl w:val="0"/>
          <w:numId w:val="101"/>
        </w:numPr>
        <w:spacing w:after="0" w:line="48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RAKOUSKÝ SOCIÁLNÍ SYSTÉM</w:t>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t>60</w:t>
      </w:r>
    </w:p>
    <w:p w:rsidR="00192ACD" w:rsidRDefault="00192ACD" w:rsidP="00192ACD">
      <w:pPr>
        <w:pStyle w:val="Odstavecseseznamem"/>
        <w:numPr>
          <w:ilvl w:val="1"/>
          <w:numId w:val="102"/>
        </w:numPr>
        <w:spacing w:after="0" w:line="360" w:lineRule="auto"/>
        <w:ind w:left="567"/>
        <w:jc w:val="both"/>
        <w:rPr>
          <w:rFonts w:ascii="Times New Roman" w:hAnsi="Times New Roman" w:cs="Times New Roman"/>
          <w:sz w:val="24"/>
          <w:szCs w:val="24"/>
          <w:lang w:val="cs-CZ"/>
        </w:rPr>
      </w:pPr>
      <w:r>
        <w:rPr>
          <w:rFonts w:ascii="Times New Roman" w:hAnsi="Times New Roman" w:cs="Times New Roman"/>
          <w:sz w:val="24"/>
          <w:szCs w:val="24"/>
          <w:lang w:val="cs-CZ"/>
        </w:rPr>
        <w:t>Domovy pro seniory</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61</w:t>
      </w:r>
    </w:p>
    <w:p w:rsidR="00192ACD" w:rsidRDefault="00192ACD" w:rsidP="00192ACD">
      <w:pPr>
        <w:pStyle w:val="Odstavecseseznamem"/>
        <w:numPr>
          <w:ilvl w:val="1"/>
          <w:numId w:val="102"/>
        </w:numPr>
        <w:spacing w:after="0" w:line="480" w:lineRule="auto"/>
        <w:ind w:left="567"/>
        <w:jc w:val="both"/>
        <w:rPr>
          <w:rFonts w:ascii="Times New Roman" w:hAnsi="Times New Roman" w:cs="Times New Roman"/>
          <w:sz w:val="24"/>
          <w:szCs w:val="24"/>
          <w:lang w:val="cs-CZ"/>
        </w:rPr>
      </w:pPr>
      <w:r>
        <w:rPr>
          <w:rFonts w:ascii="Times New Roman" w:hAnsi="Times New Roman" w:cs="Times New Roman"/>
          <w:sz w:val="24"/>
          <w:szCs w:val="24"/>
          <w:lang w:val="cs-CZ"/>
        </w:rPr>
        <w:t>Vzdělávací seniorů v Rakousku</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65</w:t>
      </w:r>
    </w:p>
    <w:p w:rsidR="00192ACD" w:rsidRDefault="00192ACD" w:rsidP="00192ACD">
      <w:pPr>
        <w:pStyle w:val="Odstavecseseznamem"/>
        <w:numPr>
          <w:ilvl w:val="0"/>
          <w:numId w:val="101"/>
        </w:numPr>
        <w:spacing w:after="0" w:line="480" w:lineRule="auto"/>
        <w:jc w:val="both"/>
        <w:rPr>
          <w:rFonts w:ascii="Times New Roman" w:hAnsi="Times New Roman" w:cs="Times New Roman"/>
          <w:b/>
          <w:sz w:val="24"/>
          <w:szCs w:val="24"/>
          <w:lang w:val="cs-CZ"/>
        </w:rPr>
      </w:pPr>
      <w:r>
        <w:rPr>
          <w:rFonts w:ascii="Times New Roman" w:hAnsi="Times New Roman" w:cs="Times New Roman"/>
          <w:b/>
          <w:sz w:val="24"/>
          <w:szCs w:val="24"/>
        </w:rPr>
        <w:t>STRUKTURA A METODY</w:t>
      </w:r>
      <w:r>
        <w:rPr>
          <w:rFonts w:ascii="Times New Roman" w:hAnsi="Times New Roman" w:cs="Times New Roman"/>
          <w:b/>
          <w:sz w:val="24"/>
          <w:szCs w:val="24"/>
          <w:lang w:val="cs-CZ"/>
        </w:rPr>
        <w:t xml:space="preserve"> PRÁCE</w:t>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t>67</w:t>
      </w:r>
    </w:p>
    <w:p w:rsidR="00192ACD" w:rsidRDefault="00192ACD" w:rsidP="00192ACD">
      <w:pPr>
        <w:pStyle w:val="Odstavecseseznamem"/>
        <w:numPr>
          <w:ilvl w:val="0"/>
          <w:numId w:val="101"/>
        </w:numPr>
        <w:spacing w:after="0" w:line="48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VÝZKUMNÉ ŠETŘENÍ</w:t>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t>69</w:t>
      </w:r>
    </w:p>
    <w:p w:rsidR="00192ACD" w:rsidRDefault="00192ACD" w:rsidP="00192ACD">
      <w:pPr>
        <w:pStyle w:val="Odstavecseseznamem"/>
        <w:numPr>
          <w:ilvl w:val="0"/>
          <w:numId w:val="101"/>
        </w:numPr>
        <w:spacing w:after="0" w:line="48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ZÁVĚR</w:t>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t>77</w:t>
      </w:r>
    </w:p>
    <w:p w:rsidR="00192ACD" w:rsidRDefault="00192ACD" w:rsidP="00192ACD">
      <w:pPr>
        <w:pStyle w:val="Odstavecseseznamem"/>
        <w:spacing w:after="0" w:line="480" w:lineRule="auto"/>
        <w:ind w:left="360"/>
        <w:jc w:val="both"/>
        <w:rPr>
          <w:rFonts w:ascii="Times New Roman" w:hAnsi="Times New Roman" w:cs="Times New Roman"/>
          <w:b/>
          <w:sz w:val="24"/>
          <w:szCs w:val="24"/>
          <w:lang w:val="cs-CZ"/>
        </w:rPr>
      </w:pPr>
      <w:r>
        <w:rPr>
          <w:rFonts w:ascii="Times New Roman" w:hAnsi="Times New Roman" w:cs="Times New Roman"/>
          <w:sz w:val="24"/>
          <w:szCs w:val="24"/>
          <w:lang w:val="cs-CZ"/>
        </w:rPr>
        <w:t>Seznam literatury</w:t>
      </w:r>
      <w:r>
        <w:rPr>
          <w:rFonts w:ascii="Times New Roman" w:hAnsi="Times New Roman" w:cs="Times New Roman"/>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b/>
          <w:sz w:val="24"/>
          <w:szCs w:val="24"/>
          <w:lang w:val="cs-CZ"/>
        </w:rPr>
        <w:tab/>
      </w:r>
      <w:r>
        <w:rPr>
          <w:rFonts w:ascii="Times New Roman" w:hAnsi="Times New Roman" w:cs="Times New Roman"/>
          <w:sz w:val="24"/>
          <w:szCs w:val="24"/>
          <w:lang w:val="cs-CZ"/>
        </w:rPr>
        <w:tab/>
        <w:t>79</w:t>
      </w:r>
      <w:r>
        <w:rPr>
          <w:rFonts w:ascii="Times New Roman" w:hAnsi="Times New Roman" w:cs="Times New Roman"/>
          <w:b/>
          <w:sz w:val="24"/>
          <w:szCs w:val="24"/>
          <w:lang w:val="cs-CZ"/>
        </w:rPr>
        <w:tab/>
      </w:r>
    </w:p>
    <w:p w:rsidR="00192ACD" w:rsidRDefault="00192ACD" w:rsidP="00192ACD">
      <w:pPr>
        <w:pStyle w:val="Odstavecseseznamem"/>
        <w:spacing w:after="0" w:line="480" w:lineRule="auto"/>
        <w:ind w:left="360"/>
        <w:jc w:val="both"/>
        <w:rPr>
          <w:rFonts w:ascii="Times New Roman" w:hAnsi="Times New Roman" w:cs="Times New Roman"/>
          <w:sz w:val="24"/>
          <w:szCs w:val="24"/>
          <w:lang w:val="cs-CZ"/>
        </w:rPr>
      </w:pPr>
      <w:r>
        <w:rPr>
          <w:rFonts w:ascii="Times New Roman" w:hAnsi="Times New Roman" w:cs="Times New Roman"/>
          <w:sz w:val="24"/>
          <w:szCs w:val="24"/>
          <w:lang w:val="cs-CZ"/>
        </w:rPr>
        <w:t>Příloha – Dotazník</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82</w:t>
      </w: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pStyle w:val="Odstavecseseznamem"/>
        <w:spacing w:line="360" w:lineRule="auto"/>
        <w:jc w:val="both"/>
        <w:rPr>
          <w:rFonts w:ascii="Times New Roman" w:hAnsi="Times New Roman" w:cs="Times New Roman"/>
          <w:sz w:val="28"/>
          <w:szCs w:val="28"/>
        </w:rPr>
      </w:pPr>
    </w:p>
    <w:p w:rsidR="00192ACD" w:rsidRDefault="00192ACD" w:rsidP="00192ACD">
      <w:pPr>
        <w:spacing w:line="360" w:lineRule="auto"/>
        <w:jc w:val="both"/>
        <w:rPr>
          <w:rFonts w:ascii="Times New Roman" w:hAnsi="Times New Roman" w:cs="Times New Roman"/>
          <w:sz w:val="28"/>
          <w:szCs w:val="28"/>
        </w:rPr>
        <w:sectPr w:rsidR="00192ACD" w:rsidSect="00192ACD">
          <w:footerReference w:type="default" r:id="rId9"/>
          <w:pgSz w:w="11906" w:h="16838"/>
          <w:pgMar w:top="1418" w:right="1134" w:bottom="1418" w:left="2268" w:header="708" w:footer="708" w:gutter="0"/>
          <w:pgNumType w:start="1"/>
          <w:cols w:space="708"/>
          <w:docGrid w:linePitch="360"/>
        </w:sectPr>
      </w:pPr>
    </w:p>
    <w:p w:rsidR="00DF58B1" w:rsidRPr="00192ACD" w:rsidRDefault="00DF58B1" w:rsidP="00192ACD">
      <w:pPr>
        <w:spacing w:line="360" w:lineRule="auto"/>
        <w:jc w:val="both"/>
        <w:rPr>
          <w:rFonts w:ascii="Times New Roman" w:hAnsi="Times New Roman" w:cs="Times New Roman"/>
        </w:rPr>
      </w:pPr>
      <w:r w:rsidRPr="00192ACD">
        <w:rPr>
          <w:rFonts w:ascii="Times New Roman" w:hAnsi="Times New Roman" w:cs="Times New Roman"/>
          <w:sz w:val="28"/>
          <w:szCs w:val="28"/>
        </w:rPr>
        <w:lastRenderedPageBreak/>
        <w:t>ÚVOD</w:t>
      </w:r>
      <w:r w:rsidRPr="00192ACD">
        <w:rPr>
          <w:rFonts w:ascii="Times New Roman" w:hAnsi="Times New Roman" w:cs="Times New Roman"/>
          <w:sz w:val="28"/>
          <w:szCs w:val="28"/>
        </w:rPr>
        <w:tab/>
      </w:r>
    </w:p>
    <w:p w:rsidR="00DF58B1" w:rsidRPr="006D2403" w:rsidRDefault="00DF58B1" w:rsidP="00DF58B1">
      <w:pPr>
        <w:tabs>
          <w:tab w:val="left" w:pos="1830"/>
        </w:tabs>
        <w:spacing w:line="360" w:lineRule="auto"/>
        <w:jc w:val="both"/>
        <w:rPr>
          <w:rFonts w:ascii="Times New Roman" w:hAnsi="Times New Roman" w:cs="Times New Roman"/>
          <w:sz w:val="28"/>
          <w:szCs w:val="28"/>
        </w:rPr>
      </w:pPr>
    </w:p>
    <w:p w:rsidR="00DF58B1" w:rsidRPr="006D2403" w:rsidRDefault="00DF58B1" w:rsidP="00DF58B1">
      <w:pPr>
        <w:spacing w:line="360" w:lineRule="auto"/>
        <w:ind w:left="7655" w:hanging="3407"/>
        <w:jc w:val="both"/>
        <w:rPr>
          <w:rFonts w:ascii="Times New Roman" w:hAnsi="Times New Roman" w:cs="Times New Roman"/>
          <w:i/>
          <w:sz w:val="24"/>
          <w:szCs w:val="24"/>
        </w:rPr>
      </w:pPr>
      <w:r w:rsidRPr="006D2403">
        <w:rPr>
          <w:rFonts w:ascii="Times New Roman" w:hAnsi="Times New Roman" w:cs="Times New Roman"/>
          <w:i/>
          <w:sz w:val="24"/>
          <w:szCs w:val="24"/>
        </w:rPr>
        <w:t xml:space="preserve">„Krásní mladí lidé jsou hříčkou přírody, </w:t>
      </w:r>
    </w:p>
    <w:p w:rsidR="00DF58B1" w:rsidRPr="006D2403" w:rsidRDefault="00DF58B1" w:rsidP="00DF58B1">
      <w:pPr>
        <w:spacing w:line="360" w:lineRule="auto"/>
        <w:ind w:left="7655" w:hanging="3407"/>
        <w:jc w:val="both"/>
        <w:rPr>
          <w:rFonts w:ascii="Times New Roman" w:hAnsi="Times New Roman" w:cs="Times New Roman"/>
          <w:i/>
          <w:sz w:val="24"/>
          <w:szCs w:val="24"/>
        </w:rPr>
      </w:pPr>
      <w:r w:rsidRPr="006D2403">
        <w:rPr>
          <w:rFonts w:ascii="Times New Roman" w:hAnsi="Times New Roman" w:cs="Times New Roman"/>
          <w:i/>
          <w:sz w:val="24"/>
          <w:szCs w:val="24"/>
        </w:rPr>
        <w:t xml:space="preserve">ale krásní staří lidé jsou umělecká díla.“ </w:t>
      </w:r>
    </w:p>
    <w:p w:rsidR="00DF58B1" w:rsidRPr="006D2403" w:rsidRDefault="00DF58B1" w:rsidP="00DF58B1">
      <w:pPr>
        <w:spacing w:line="360" w:lineRule="auto"/>
        <w:ind w:left="5386" w:firstLine="278"/>
        <w:jc w:val="both"/>
        <w:rPr>
          <w:rFonts w:ascii="Times New Roman" w:hAnsi="Times New Roman" w:cs="Times New Roman"/>
          <w:i/>
          <w:sz w:val="24"/>
          <w:szCs w:val="24"/>
        </w:rPr>
      </w:pPr>
      <w:r w:rsidRPr="006D2403">
        <w:rPr>
          <w:rFonts w:ascii="Times New Roman" w:hAnsi="Times New Roman" w:cs="Times New Roman"/>
          <w:i/>
          <w:sz w:val="24"/>
          <w:szCs w:val="24"/>
        </w:rPr>
        <w:t>Johan Wolfgang von Goethe</w:t>
      </w:r>
    </w:p>
    <w:p w:rsidR="00DF58B1" w:rsidRPr="006D2403" w:rsidRDefault="00DF58B1" w:rsidP="00DF58B1">
      <w:pPr>
        <w:spacing w:line="360" w:lineRule="auto"/>
        <w:jc w:val="both"/>
        <w:rPr>
          <w:rFonts w:ascii="Times New Roman" w:hAnsi="Times New Roman" w:cs="Times New Roman"/>
          <w:sz w:val="24"/>
          <w:szCs w:val="24"/>
        </w:rPr>
      </w:pPr>
    </w:p>
    <w:p w:rsidR="00DF58B1" w:rsidRPr="006D2403" w:rsidRDefault="00DF58B1" w:rsidP="00DF58B1">
      <w:pPr>
        <w:spacing w:line="360" w:lineRule="auto"/>
        <w:jc w:val="center"/>
        <w:rPr>
          <w:rFonts w:ascii="Times New Roman" w:hAnsi="Times New Roman" w:cs="Times New Roman"/>
          <w:sz w:val="24"/>
          <w:szCs w:val="24"/>
        </w:rPr>
      </w:pPr>
      <w:r w:rsidRPr="006D2403">
        <w:rPr>
          <w:rFonts w:ascii="Times New Roman" w:hAnsi="Times New Roman" w:cs="Times New Roman"/>
          <w:noProof/>
          <w:sz w:val="24"/>
          <w:szCs w:val="24"/>
          <w:lang w:eastAsia="cs-CZ"/>
        </w:rPr>
        <w:drawing>
          <wp:inline distT="0" distB="0" distL="0" distR="0" wp14:anchorId="20263407" wp14:editId="74A6B0FB">
            <wp:extent cx="3797974" cy="2419350"/>
            <wp:effectExtent l="19050" t="0" r="0" b="0"/>
            <wp:docPr id="1" name="Picture 2" descr="https://encrypted-tbn3.gstatic.com/images?q=tbn:ANd9GcQ3SBx8KJjk0sg04G-Ta2m7gl-V4Mgyjs9N_qFcUzibfgwRmi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3SBx8KJjk0sg04G-Ta2m7gl-V4Mgyjs9N_qFcUzibfgwRmiA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7974" cy="2419350"/>
                    </a:xfrm>
                    <a:prstGeom prst="rect">
                      <a:avLst/>
                    </a:prstGeom>
                    <a:noFill/>
                    <a:ln>
                      <a:noFill/>
                    </a:ln>
                  </pic:spPr>
                </pic:pic>
              </a:graphicData>
            </a:graphic>
          </wp:inline>
        </w:drawing>
      </w:r>
    </w:p>
    <w:p w:rsidR="00DF58B1" w:rsidRPr="006D2403" w:rsidRDefault="00DF58B1" w:rsidP="00DF58B1">
      <w:pPr>
        <w:spacing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Každému člověku je vyměřen čas vlastního života, který lze zařadit do třech etap. První etapou je dospívání, které je spojeno s výchovou a vzděláváním. Druhou etapu lze vnímat jako pracovně-aktivní, kdy člověk vytváří vlastní hodnoty a ovlivňuje první etapu jiných lidí. Třetí etapou je stáří, tedy doba, kdy člověk odchází z pracovně-aktivní činnosti do zaslouženého odpočinku a začíná prožívat život seniora. </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Pro každého seniora se bude současná doba jevit jako velmi moderní svět, který je obrazem nejrůznějších technických, výzkumných a jiných změn. Velkou roli zde zaujímají mladí lidé, na které, jako na naši budoucnost je kladem velký důraz a nároky. Pro každou nastávající dobu, v jakémkoli čase budoucího světa, budou žít mladí lidé a lidé v seniorském věku.  Neměli bychom zapomínat na hodnoty života a na úctu k těm, kteří na tom byli stejně jako my a jsou tam, kam všichni směřujeme. Dnes není žádným překvapením, setkat se s neúctou k starému člověku a vnímat hyenismus některých lidí k této společenské skupině. Je to obraz zranitelnosti starých lidí, kteří nejsou vybaveni </w:t>
      </w:r>
      <w:r w:rsidRPr="006D2403">
        <w:rPr>
          <w:rFonts w:ascii="Times New Roman" w:hAnsi="Times New Roman" w:cs="Times New Roman"/>
          <w:sz w:val="24"/>
          <w:szCs w:val="24"/>
        </w:rPr>
        <w:lastRenderedPageBreak/>
        <w:t>nástroji pro svou obranu a stávají se často terčem nejrůznějších forem útoků. Máme-li možnost udělat vše proto, aby se starým lidem žilo lépe, spokojeně a bezstarostně, měli bychom to udělat vždy s myšlenkou, že jednou budeme žádat po druhých to stejné. Na každé úrovni lidského života se můžeme chovat k starým lidem ohleduplně a s úctou. Uvědomme si, že nás potřebují, jsou na nás závislí a potřebují naši pomoc. Na světě všechno živé stárne</w:t>
      </w:r>
      <w:r w:rsidR="00B93963" w:rsidRPr="006D2403">
        <w:rPr>
          <w:rFonts w:ascii="Times New Roman" w:hAnsi="Times New Roman" w:cs="Times New Roman"/>
          <w:sz w:val="24"/>
          <w:szCs w:val="24"/>
        </w:rPr>
        <w:t>,</w:t>
      </w:r>
      <w:r w:rsidRPr="006D2403">
        <w:rPr>
          <w:rFonts w:ascii="Times New Roman" w:hAnsi="Times New Roman" w:cs="Times New Roman"/>
          <w:sz w:val="24"/>
          <w:szCs w:val="24"/>
        </w:rPr>
        <w:t xml:space="preserve"> a ačkoli</w:t>
      </w:r>
      <w:r w:rsidR="00B93963" w:rsidRPr="006D2403">
        <w:rPr>
          <w:rFonts w:ascii="Times New Roman" w:hAnsi="Times New Roman" w:cs="Times New Roman"/>
          <w:sz w:val="24"/>
          <w:szCs w:val="24"/>
        </w:rPr>
        <w:t>v</w:t>
      </w:r>
      <w:r w:rsidRPr="006D2403">
        <w:rPr>
          <w:rFonts w:ascii="Times New Roman" w:hAnsi="Times New Roman" w:cs="Times New Roman"/>
          <w:sz w:val="24"/>
          <w:szCs w:val="24"/>
        </w:rPr>
        <w:t xml:space="preserve"> na to nemyslíme, je to nezvratný proces, kdy se blíží doba stáří. Každý člověk stárne v jiném okamžiku svého života, kdy se mění jeho lidský o</w:t>
      </w:r>
      <w:r w:rsidR="00A77121" w:rsidRPr="006D2403">
        <w:rPr>
          <w:rFonts w:ascii="Times New Roman" w:hAnsi="Times New Roman" w:cs="Times New Roman"/>
          <w:sz w:val="24"/>
          <w:szCs w:val="24"/>
        </w:rPr>
        <w:t>rganismus. Ten je vystaven řadami</w:t>
      </w:r>
      <w:r w:rsidRPr="006D2403">
        <w:rPr>
          <w:rFonts w:ascii="Times New Roman" w:hAnsi="Times New Roman" w:cs="Times New Roman"/>
          <w:sz w:val="24"/>
          <w:szCs w:val="24"/>
        </w:rPr>
        <w:t xml:space="preserve"> změn, a to fyzických, psychických a sociálních. Lidské tělo stárne, kosti slábnou, přichází únava, snížená pohyblivost a snížená imunita. Zrak, sluch a paměť se zhoršuje, verbální projev je pomalejší a přichází pocit méněcennos</w:t>
      </w:r>
      <w:r w:rsidR="00A77121" w:rsidRPr="006D2403">
        <w:rPr>
          <w:rFonts w:ascii="Times New Roman" w:hAnsi="Times New Roman" w:cs="Times New Roman"/>
          <w:sz w:val="24"/>
          <w:szCs w:val="24"/>
        </w:rPr>
        <w:t>ti a strach ze smrti. S</w:t>
      </w:r>
      <w:r w:rsidRPr="006D2403">
        <w:rPr>
          <w:rFonts w:ascii="Times New Roman" w:hAnsi="Times New Roman" w:cs="Times New Roman"/>
          <w:sz w:val="24"/>
          <w:szCs w:val="24"/>
        </w:rPr>
        <w:t>taří lidé</w:t>
      </w:r>
      <w:r w:rsidR="00A77121" w:rsidRPr="006D2403">
        <w:rPr>
          <w:rFonts w:ascii="Times New Roman" w:hAnsi="Times New Roman" w:cs="Times New Roman"/>
          <w:sz w:val="24"/>
          <w:szCs w:val="24"/>
        </w:rPr>
        <w:t xml:space="preserve"> bývají podrážděni z důvodů např. zdravotních</w:t>
      </w:r>
      <w:r w:rsidRPr="006D2403">
        <w:rPr>
          <w:rFonts w:ascii="Times New Roman" w:hAnsi="Times New Roman" w:cs="Times New Roman"/>
          <w:sz w:val="24"/>
          <w:szCs w:val="24"/>
        </w:rPr>
        <w:t xml:space="preserve"> </w:t>
      </w:r>
      <w:r w:rsidR="00A77121" w:rsidRPr="006D2403">
        <w:rPr>
          <w:rFonts w:ascii="Times New Roman" w:hAnsi="Times New Roman" w:cs="Times New Roman"/>
          <w:sz w:val="24"/>
          <w:szCs w:val="24"/>
        </w:rPr>
        <w:t xml:space="preserve">, které s sebou nese jejich věk, </w:t>
      </w:r>
      <w:r w:rsidRPr="006D2403">
        <w:rPr>
          <w:rFonts w:ascii="Times New Roman" w:hAnsi="Times New Roman" w:cs="Times New Roman"/>
          <w:sz w:val="24"/>
          <w:szCs w:val="24"/>
        </w:rPr>
        <w:t>a nechtějí se učit novým, pro ně moderním věcem. Potřebují motivaci, aby získali novou energii, zájem o rozvoj fyzické odolnosti a schopnost se stále vzdělávat. Ve své práci</w:t>
      </w:r>
      <w:r w:rsidR="00DD29F2" w:rsidRPr="006D2403">
        <w:rPr>
          <w:rFonts w:ascii="Times New Roman" w:hAnsi="Times New Roman" w:cs="Times New Roman"/>
          <w:sz w:val="24"/>
          <w:szCs w:val="24"/>
        </w:rPr>
        <w:t xml:space="preserve"> se budu zabývat klíčovými otázkami</w:t>
      </w:r>
      <w:r w:rsidRPr="006D2403">
        <w:rPr>
          <w:rFonts w:ascii="Times New Roman" w:hAnsi="Times New Roman" w:cs="Times New Roman"/>
          <w:sz w:val="24"/>
          <w:szCs w:val="24"/>
        </w:rPr>
        <w:t xml:space="preserve"> ze života seniora, jeho volného času a ústavu, v němž žije a který se stává jeho novým domovem. Zaměřím se na náplň volnočasových aktivit v rezidenčních zařízeních pro seniory a jejich</w:t>
      </w:r>
      <w:r w:rsidR="00BC2CEC" w:rsidRPr="006D2403">
        <w:rPr>
          <w:rFonts w:ascii="Times New Roman" w:hAnsi="Times New Roman" w:cs="Times New Roman"/>
          <w:sz w:val="24"/>
          <w:szCs w:val="24"/>
        </w:rPr>
        <w:t xml:space="preserve"> další možnosti rozvíjení</w:t>
      </w:r>
      <w:r w:rsidRPr="006D2403">
        <w:rPr>
          <w:rFonts w:ascii="Times New Roman" w:hAnsi="Times New Roman" w:cs="Times New Roman"/>
          <w:sz w:val="24"/>
          <w:szCs w:val="24"/>
        </w:rPr>
        <w:t xml:space="preserve"> osobnosti. </w:t>
      </w:r>
    </w:p>
    <w:p w:rsidR="00BC48E5" w:rsidRDefault="00BC48E5" w:rsidP="00DF58B1">
      <w:pPr>
        <w:spacing w:after="0" w:line="360" w:lineRule="auto"/>
        <w:jc w:val="both"/>
        <w:rPr>
          <w:rFonts w:ascii="Times New Roman" w:hAnsi="Times New Roman" w:cs="Times New Roman"/>
          <w:b/>
          <w:sz w:val="24"/>
          <w:szCs w:val="24"/>
        </w:rPr>
      </w:pPr>
    </w:p>
    <w:p w:rsidR="00DF58B1" w:rsidRPr="006D2403" w:rsidRDefault="00D02213"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b/>
          <w:sz w:val="24"/>
          <w:szCs w:val="24"/>
        </w:rPr>
        <w:t>Hlavním c</w:t>
      </w:r>
      <w:r w:rsidR="00DF58B1" w:rsidRPr="006D2403">
        <w:rPr>
          <w:rFonts w:ascii="Times New Roman" w:hAnsi="Times New Roman" w:cs="Times New Roman"/>
          <w:b/>
          <w:sz w:val="24"/>
          <w:szCs w:val="24"/>
        </w:rPr>
        <w:t>ílem mé diplomové práce</w:t>
      </w:r>
      <w:r w:rsidR="00DF58B1" w:rsidRPr="006D2403">
        <w:rPr>
          <w:rFonts w:ascii="Times New Roman" w:hAnsi="Times New Roman" w:cs="Times New Roman"/>
          <w:sz w:val="24"/>
          <w:szCs w:val="24"/>
        </w:rPr>
        <w:t xml:space="preserve"> je </w:t>
      </w:r>
      <w:r w:rsidRPr="006D2403">
        <w:rPr>
          <w:rFonts w:ascii="Times New Roman" w:hAnsi="Times New Roman" w:cs="Times New Roman"/>
          <w:sz w:val="24"/>
          <w:szCs w:val="24"/>
        </w:rPr>
        <w:t>zjistit</w:t>
      </w:r>
      <w:r w:rsidR="00DF58B1" w:rsidRPr="006D2403">
        <w:rPr>
          <w:rFonts w:ascii="Times New Roman" w:hAnsi="Times New Roman" w:cs="Times New Roman"/>
          <w:sz w:val="24"/>
          <w:szCs w:val="24"/>
        </w:rPr>
        <w:t xml:space="preserve">, </w:t>
      </w:r>
      <w:r w:rsidRPr="006D2403">
        <w:rPr>
          <w:rFonts w:ascii="Times New Roman" w:hAnsi="Times New Roman" w:cs="Times New Roman"/>
          <w:sz w:val="24"/>
          <w:szCs w:val="24"/>
        </w:rPr>
        <w:t>zda v Domovech pro seniory ve Valticích a Břeclavi senioři</w:t>
      </w:r>
      <w:r w:rsidR="00DF58B1" w:rsidRPr="006D2403">
        <w:rPr>
          <w:rFonts w:ascii="Times New Roman" w:hAnsi="Times New Roman" w:cs="Times New Roman"/>
          <w:sz w:val="24"/>
          <w:szCs w:val="24"/>
        </w:rPr>
        <w:t xml:space="preserve"> prožívají</w:t>
      </w:r>
      <w:r w:rsidRPr="006D2403">
        <w:rPr>
          <w:rFonts w:ascii="Times New Roman" w:hAnsi="Times New Roman" w:cs="Times New Roman"/>
          <w:sz w:val="24"/>
          <w:szCs w:val="24"/>
        </w:rPr>
        <w:t xml:space="preserve"> spokojené stáří a mají možnost využívat nabízené aktivizační činnosti, které naplňují jejich potřeby a vedou ke spokojenosti.</w:t>
      </w:r>
      <w:r w:rsidR="0092107E" w:rsidRPr="006D2403">
        <w:rPr>
          <w:rFonts w:ascii="Times New Roman" w:hAnsi="Times New Roman" w:cs="Times New Roman"/>
          <w:sz w:val="24"/>
          <w:szCs w:val="24"/>
        </w:rPr>
        <w:t xml:space="preserve"> </w:t>
      </w:r>
    </w:p>
    <w:p w:rsidR="00BC48E5" w:rsidRDefault="00BC48E5" w:rsidP="00DF58B1">
      <w:pPr>
        <w:spacing w:after="0" w:line="360" w:lineRule="auto"/>
        <w:jc w:val="both"/>
        <w:rPr>
          <w:rFonts w:ascii="Times New Roman" w:hAnsi="Times New Roman" w:cs="Times New Roman"/>
          <w:b/>
          <w:sz w:val="24"/>
          <w:szCs w:val="24"/>
        </w:rPr>
      </w:pPr>
    </w:p>
    <w:p w:rsidR="00D02213" w:rsidRPr="006D2403" w:rsidRDefault="00D02213"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b/>
          <w:sz w:val="24"/>
          <w:szCs w:val="24"/>
        </w:rPr>
        <w:t>Dílčím cílem práce je</w:t>
      </w:r>
      <w:r w:rsidRPr="006D2403">
        <w:rPr>
          <w:rFonts w:ascii="Times New Roman" w:hAnsi="Times New Roman" w:cs="Times New Roman"/>
          <w:sz w:val="24"/>
          <w:szCs w:val="24"/>
        </w:rPr>
        <w:t>:</w:t>
      </w:r>
    </w:p>
    <w:p w:rsidR="00D02213" w:rsidRPr="006D2403" w:rsidRDefault="00D02213" w:rsidP="00263FBC">
      <w:pPr>
        <w:pStyle w:val="Odstavecseseznamem"/>
        <w:numPr>
          <w:ilvl w:val="0"/>
          <w:numId w:val="67"/>
        </w:num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vzdělávání seniorů</w:t>
      </w:r>
    </w:p>
    <w:p w:rsidR="00D02213" w:rsidRPr="006D2403" w:rsidRDefault="00D02213" w:rsidP="00263FBC">
      <w:pPr>
        <w:pStyle w:val="Odstavecseseznamem"/>
        <w:numPr>
          <w:ilvl w:val="0"/>
          <w:numId w:val="67"/>
        </w:num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volný čas</w:t>
      </w:r>
    </w:p>
    <w:p w:rsidR="00D02213" w:rsidRPr="006D2403" w:rsidRDefault="00D02213" w:rsidP="00263FBC">
      <w:pPr>
        <w:pStyle w:val="Odstavecseseznamem"/>
        <w:numPr>
          <w:ilvl w:val="0"/>
          <w:numId w:val="67"/>
        </w:num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onemocnění a demence</w:t>
      </w:r>
    </w:p>
    <w:p w:rsidR="00D02213" w:rsidRPr="006D2403" w:rsidRDefault="00D02213" w:rsidP="00263FBC">
      <w:pPr>
        <w:pStyle w:val="Odstavecseseznamem"/>
        <w:numPr>
          <w:ilvl w:val="0"/>
          <w:numId w:val="67"/>
        </w:num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rakouský sociální systém</w:t>
      </w:r>
    </w:p>
    <w:p w:rsidR="00D02213" w:rsidRPr="006D2403" w:rsidRDefault="00D02213" w:rsidP="00D02213">
      <w:pPr>
        <w:pStyle w:val="Odstavecseseznamem"/>
        <w:spacing w:after="0" w:line="360" w:lineRule="auto"/>
        <w:jc w:val="both"/>
        <w:rPr>
          <w:rFonts w:ascii="Times New Roman" w:hAnsi="Times New Roman" w:cs="Times New Roman"/>
          <w:sz w:val="24"/>
          <w:szCs w:val="24"/>
        </w:rPr>
      </w:pPr>
    </w:p>
    <w:p w:rsidR="00F4210B" w:rsidRPr="006D2403" w:rsidRDefault="00F4210B" w:rsidP="00DF58B1">
      <w:pPr>
        <w:spacing w:after="0" w:line="360" w:lineRule="auto"/>
        <w:jc w:val="both"/>
        <w:rPr>
          <w:rFonts w:ascii="Times New Roman" w:hAnsi="Times New Roman" w:cs="Times New Roman"/>
          <w:sz w:val="24"/>
          <w:szCs w:val="24"/>
        </w:rPr>
      </w:pPr>
    </w:p>
    <w:p w:rsidR="00F4210B" w:rsidRPr="006D2403" w:rsidRDefault="00F4210B" w:rsidP="00DF58B1">
      <w:pPr>
        <w:spacing w:after="0" w:line="360" w:lineRule="auto"/>
        <w:jc w:val="both"/>
        <w:rPr>
          <w:rFonts w:ascii="Times New Roman" w:hAnsi="Times New Roman" w:cs="Times New Roman"/>
          <w:sz w:val="24"/>
          <w:szCs w:val="24"/>
        </w:rPr>
      </w:pPr>
    </w:p>
    <w:p w:rsidR="00F4210B" w:rsidRPr="006D2403" w:rsidRDefault="00F4210B" w:rsidP="00DF58B1">
      <w:pPr>
        <w:spacing w:after="0" w:line="360" w:lineRule="auto"/>
        <w:jc w:val="both"/>
        <w:rPr>
          <w:rFonts w:ascii="Times New Roman" w:hAnsi="Times New Roman" w:cs="Times New Roman"/>
          <w:sz w:val="24"/>
          <w:szCs w:val="24"/>
        </w:rPr>
      </w:pPr>
    </w:p>
    <w:p w:rsidR="00F4210B" w:rsidRPr="006D2403" w:rsidRDefault="00F4210B" w:rsidP="00DF58B1">
      <w:pPr>
        <w:spacing w:after="0" w:line="360" w:lineRule="auto"/>
        <w:jc w:val="both"/>
        <w:rPr>
          <w:rFonts w:ascii="Times New Roman" w:hAnsi="Times New Roman" w:cs="Times New Roman"/>
          <w:sz w:val="24"/>
          <w:szCs w:val="24"/>
        </w:rPr>
      </w:pPr>
    </w:p>
    <w:p w:rsidR="00F4210B" w:rsidRPr="006D2403" w:rsidRDefault="00F4210B" w:rsidP="00DF58B1">
      <w:pPr>
        <w:spacing w:after="0" w:line="360" w:lineRule="auto"/>
        <w:jc w:val="both"/>
        <w:rPr>
          <w:rFonts w:ascii="Times New Roman" w:hAnsi="Times New Roman" w:cs="Times New Roman"/>
          <w:sz w:val="24"/>
          <w:szCs w:val="24"/>
        </w:rPr>
      </w:pPr>
    </w:p>
    <w:p w:rsidR="00DF58B1" w:rsidRPr="006D2403" w:rsidRDefault="00DF58B1" w:rsidP="001114CF">
      <w:pPr>
        <w:pStyle w:val="Nadpis1"/>
        <w:rPr>
          <w:rFonts w:ascii="Times New Roman" w:hAnsi="Times New Roman" w:cs="Times New Roman"/>
          <w:color w:val="auto"/>
        </w:rPr>
      </w:pPr>
      <w:r w:rsidRPr="006D2403">
        <w:rPr>
          <w:rFonts w:ascii="Times New Roman" w:hAnsi="Times New Roman" w:cs="Times New Roman"/>
          <w:color w:val="auto"/>
        </w:rPr>
        <w:lastRenderedPageBreak/>
        <w:t>STÁŘÍ A STÁRNUTÍ</w:t>
      </w:r>
    </w:p>
    <w:p w:rsidR="00DF58B1" w:rsidRPr="006D2403" w:rsidRDefault="00DF58B1" w:rsidP="00DF58B1">
      <w:pPr>
        <w:spacing w:after="0" w:line="360" w:lineRule="auto"/>
        <w:jc w:val="both"/>
        <w:rPr>
          <w:rFonts w:ascii="Times New Roman" w:hAnsi="Times New Roman" w:cs="Times New Roman"/>
          <w:sz w:val="24"/>
          <w:szCs w:val="28"/>
        </w:rPr>
      </w:pPr>
    </w:p>
    <w:p w:rsidR="00DF58B1" w:rsidRPr="006D2403" w:rsidRDefault="00DF58B1" w:rsidP="00DF58B1">
      <w:pPr>
        <w:spacing w:after="0" w:line="360" w:lineRule="auto"/>
        <w:jc w:val="both"/>
        <w:rPr>
          <w:rFonts w:ascii="Times New Roman" w:hAnsi="Times New Roman" w:cs="Times New Roman"/>
          <w:sz w:val="24"/>
          <w:szCs w:val="28"/>
        </w:rPr>
      </w:pPr>
      <w:r w:rsidRPr="006D2403">
        <w:rPr>
          <w:rFonts w:ascii="Times New Roman" w:hAnsi="Times New Roman" w:cs="Times New Roman"/>
          <w:sz w:val="24"/>
          <w:szCs w:val="28"/>
        </w:rPr>
        <w:t xml:space="preserve">Mladí lidé pohlíží na svět odlišným způsobem, který je zcela přirozeným jejich věku. Po narození se stáváme středem pozornosti a celý svět se točí jen kolem nás. Naše spontánní chování nám otevírá cestu do světa neznámého, plného tajemství, které je všude okolo nás. I přes náš nízký věk si vytváříme vlastní identitu, a snažíme se bojovat o svou pozici, dáváme silnými projevy najevo svoji rodinnou nebo společenskou důležitost. Získáváme pocit, že nám najednou svět leží u nohou, starosti, povinnosti a pocity viny přenecháváme dospělým lidem. S přibývajícím věkem a nástupem dospělosti začínáme měnit vlastní hodnoty, prezentujeme vlastní názory, přebíráme za své činy zodpovědnost a vytváříme si </w:t>
      </w:r>
      <w:r w:rsidR="00B93963" w:rsidRPr="006D2403">
        <w:rPr>
          <w:rFonts w:ascii="Times New Roman" w:hAnsi="Times New Roman" w:cs="Times New Roman"/>
          <w:sz w:val="24"/>
          <w:szCs w:val="28"/>
        </w:rPr>
        <w:t>zcela odlišný pohled na svět, ne</w:t>
      </w:r>
      <w:r w:rsidRPr="006D2403">
        <w:rPr>
          <w:rFonts w:ascii="Times New Roman" w:hAnsi="Times New Roman" w:cs="Times New Roman"/>
          <w:sz w:val="24"/>
          <w:szCs w:val="28"/>
        </w:rPr>
        <w:t xml:space="preserve">ž tomu bylo doposud. Zaměstnání, partnerství, rodina, děti, a jiné činnosti se stávají každodenními aktivitami, které nás provázejí další etapou našeho života. V každém čase našeho života budeme prožívat starosti, povinnosti, radosti, ale i stres a nemoci. </w:t>
      </w:r>
      <w:r w:rsidR="0092107E" w:rsidRPr="006D2403">
        <w:rPr>
          <w:rFonts w:ascii="Times New Roman" w:hAnsi="Times New Roman" w:cs="Times New Roman"/>
          <w:sz w:val="24"/>
          <w:szCs w:val="28"/>
        </w:rPr>
        <w:t>Střední věk</w:t>
      </w:r>
      <w:r w:rsidRPr="006D2403">
        <w:rPr>
          <w:rFonts w:ascii="Times New Roman" w:hAnsi="Times New Roman" w:cs="Times New Roman"/>
          <w:sz w:val="24"/>
          <w:szCs w:val="28"/>
        </w:rPr>
        <w:t xml:space="preserve"> člověka j</w:t>
      </w:r>
      <w:r w:rsidR="0092107E" w:rsidRPr="006D2403">
        <w:rPr>
          <w:rFonts w:ascii="Times New Roman" w:hAnsi="Times New Roman" w:cs="Times New Roman"/>
          <w:sz w:val="24"/>
          <w:szCs w:val="28"/>
        </w:rPr>
        <w:t>e</w:t>
      </w:r>
      <w:r w:rsidRPr="006D2403">
        <w:rPr>
          <w:rFonts w:ascii="Times New Roman" w:hAnsi="Times New Roman" w:cs="Times New Roman"/>
          <w:sz w:val="24"/>
          <w:szCs w:val="28"/>
        </w:rPr>
        <w:t xml:space="preserve"> naplněn zásadní změnou, kdy sdílíme radost se svými vnoučaty, přichází doba, kdy se z našich dětí stávají rodiče</w:t>
      </w:r>
      <w:r w:rsidR="00B93963" w:rsidRPr="006D2403">
        <w:rPr>
          <w:rFonts w:ascii="Times New Roman" w:hAnsi="Times New Roman" w:cs="Times New Roman"/>
          <w:sz w:val="24"/>
          <w:szCs w:val="28"/>
        </w:rPr>
        <w:t>,</w:t>
      </w:r>
      <w:r w:rsidRPr="006D2403">
        <w:rPr>
          <w:rFonts w:ascii="Times New Roman" w:hAnsi="Times New Roman" w:cs="Times New Roman"/>
          <w:sz w:val="24"/>
          <w:szCs w:val="28"/>
        </w:rPr>
        <w:t xml:space="preserve"> </w:t>
      </w:r>
      <w:r w:rsidR="00B93963" w:rsidRPr="006D2403">
        <w:rPr>
          <w:rFonts w:ascii="Times New Roman" w:hAnsi="Times New Roman" w:cs="Times New Roman"/>
          <w:sz w:val="24"/>
          <w:szCs w:val="28"/>
        </w:rPr>
        <w:t>a</w:t>
      </w:r>
      <w:r w:rsidRPr="006D2403">
        <w:rPr>
          <w:rFonts w:ascii="Times New Roman" w:hAnsi="Times New Roman" w:cs="Times New Roman"/>
          <w:sz w:val="24"/>
          <w:szCs w:val="28"/>
        </w:rPr>
        <w:t xml:space="preserve"> </w:t>
      </w:r>
      <w:r w:rsidR="00B93963" w:rsidRPr="006D2403">
        <w:rPr>
          <w:rFonts w:ascii="Times New Roman" w:hAnsi="Times New Roman" w:cs="Times New Roman"/>
          <w:sz w:val="24"/>
          <w:szCs w:val="28"/>
        </w:rPr>
        <w:t>my rodiče se připravujeme</w:t>
      </w:r>
      <w:r w:rsidRPr="006D2403">
        <w:rPr>
          <w:rFonts w:ascii="Times New Roman" w:hAnsi="Times New Roman" w:cs="Times New Roman"/>
          <w:sz w:val="24"/>
          <w:szCs w:val="28"/>
        </w:rPr>
        <w:t xml:space="preserve"> na roli prarodiče.</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8"/>
        </w:rPr>
        <w:t>Všechny naše zkušenosti i vzpomínky předáváme našim dětem a my se můžeme naplno věnovat svým zájmům, zálibám a potřebám, na které jsme neměli dostatek času a které nám po dobu stáří, budou vyplňovat volný čas a naplňovat pocitem stálé potřebnosti. Říká se, že člověk začíná žít svůj druhý životní program. Stáří člověka můžeme charakterizovat mnohými způsoby v mnohých definicích</w:t>
      </w:r>
      <w:r w:rsidR="0092107E" w:rsidRPr="006D2403">
        <w:rPr>
          <w:rFonts w:ascii="Times New Roman" w:hAnsi="Times New Roman" w:cs="Times New Roman"/>
          <w:sz w:val="24"/>
          <w:szCs w:val="28"/>
        </w:rPr>
        <w:t xml:space="preserve"> </w:t>
      </w:r>
      <w:r w:rsidRPr="006D2403">
        <w:rPr>
          <w:rFonts w:ascii="Times New Roman" w:hAnsi="Times New Roman" w:cs="Times New Roman"/>
          <w:sz w:val="24"/>
          <w:szCs w:val="28"/>
        </w:rPr>
        <w:t xml:space="preserve"> a všechny mají stejný smysl. Haškovcová  uvádí </w:t>
      </w:r>
      <w:r w:rsidR="00A35E27" w:rsidRPr="006D2403">
        <w:rPr>
          <w:rFonts w:ascii="Times New Roman" w:hAnsi="Times New Roman" w:cs="Times New Roman"/>
          <w:sz w:val="24"/>
          <w:szCs w:val="24"/>
        </w:rPr>
        <w:t>,,</w:t>
      </w:r>
      <w:r w:rsidR="00D02213"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Říkává se, že mládí má své plány, střední věk své cíle a stáří lidský úděl.“ </w:t>
      </w:r>
      <w:r w:rsidRPr="006D2403">
        <w:rPr>
          <w:rStyle w:val="Znakapoznpodarou"/>
          <w:rFonts w:ascii="Times New Roman" w:hAnsi="Times New Roman" w:cs="Times New Roman"/>
          <w:sz w:val="24"/>
          <w:szCs w:val="24"/>
        </w:rPr>
        <w:footnoteReference w:id="1"/>
      </w:r>
      <w:r w:rsidRPr="006D2403">
        <w:rPr>
          <w:rFonts w:ascii="Times New Roman" w:hAnsi="Times New Roman" w:cs="Times New Roman"/>
          <w:sz w:val="24"/>
          <w:szCs w:val="24"/>
        </w:rPr>
        <w:t xml:space="preserve"> </w:t>
      </w:r>
      <w:r w:rsidRPr="006D2403">
        <w:rPr>
          <w:rStyle w:val="Siln"/>
          <w:rFonts w:ascii="Times New Roman" w:hAnsi="Times New Roman" w:cs="Times New Roman"/>
          <w:b w:val="0"/>
          <w:sz w:val="24"/>
          <w:szCs w:val="24"/>
        </w:rPr>
        <w:t xml:space="preserve"> </w:t>
      </w:r>
    </w:p>
    <w:p w:rsidR="00DF58B1" w:rsidRPr="006D2403" w:rsidRDefault="00DF58B1" w:rsidP="00DF58B1">
      <w:pPr>
        <w:spacing w:after="0" w:line="360" w:lineRule="auto"/>
        <w:jc w:val="both"/>
        <w:rPr>
          <w:rFonts w:ascii="Times New Roman" w:hAnsi="Times New Roman" w:cs="Times New Roman"/>
          <w:sz w:val="24"/>
          <w:szCs w:val="28"/>
        </w:rPr>
      </w:pPr>
      <w:r w:rsidRPr="006D2403">
        <w:rPr>
          <w:rFonts w:ascii="Times New Roman" w:hAnsi="Times New Roman" w:cs="Times New Roman"/>
          <w:sz w:val="24"/>
          <w:szCs w:val="28"/>
        </w:rPr>
        <w:t>Asi se nenajde zdravý člověk, který by chtěl dobrovolně odejít z tohoto světa předčasně. Naopak se těšíme ještě dlouhému životu. V dnešní době se lidé dožívají vyššího věku, než v minulosti.</w:t>
      </w:r>
      <w:r w:rsidR="008A46B3" w:rsidRPr="006D2403">
        <w:rPr>
          <w:rFonts w:ascii="Times New Roman" w:hAnsi="Times New Roman" w:cs="Times New Roman"/>
          <w:sz w:val="24"/>
          <w:szCs w:val="28"/>
        </w:rPr>
        <w:t xml:space="preserve"> Počet lidí starších šedesáti let se výrazně zvedá. Podle dermografické prognózy zpracované Českým statistickým úřadem bude v roce 2050 žít v České republice přibližně půl milionu občanů ve věku 85 a více let (ve srovnání s 101718 v roce 2006) a téměř tři miliony osob starších 65 let (31,3</w:t>
      </w:r>
      <w:r w:rsidR="00D02213" w:rsidRPr="006D2403">
        <w:rPr>
          <w:rFonts w:ascii="Times New Roman" w:hAnsi="Times New Roman" w:cs="Times New Roman"/>
          <w:sz w:val="24"/>
          <w:szCs w:val="28"/>
        </w:rPr>
        <w:t xml:space="preserve"> %).</w:t>
      </w:r>
      <w:r w:rsidR="000313F5" w:rsidRPr="006D2403">
        <w:rPr>
          <w:rStyle w:val="Znakapoznpodarou"/>
          <w:rFonts w:ascii="Times New Roman" w:hAnsi="Times New Roman" w:cs="Times New Roman"/>
          <w:sz w:val="24"/>
          <w:szCs w:val="28"/>
        </w:rPr>
        <w:footnoteReference w:id="2"/>
      </w:r>
      <w:r w:rsidR="000313F5" w:rsidRPr="006D2403">
        <w:rPr>
          <w:rFonts w:ascii="Times New Roman" w:hAnsi="Times New Roman" w:cs="Times New Roman"/>
          <w:sz w:val="24"/>
          <w:szCs w:val="28"/>
        </w:rPr>
        <w:t xml:space="preserve"> </w:t>
      </w:r>
      <w:r w:rsidRPr="006D2403">
        <w:rPr>
          <w:rFonts w:ascii="Times New Roman" w:hAnsi="Times New Roman" w:cs="Times New Roman"/>
          <w:sz w:val="24"/>
          <w:szCs w:val="28"/>
        </w:rPr>
        <w:t>Tento stav je připisován stálému pokroku v moderních technologiích, v lékařství, ale i v jiných odvětvích, které ovlivňují zásadním způsobem život člověka. V neposlední řadě můžeme připisovat růst věkové hranice člověka i</w:t>
      </w:r>
      <w:r w:rsidRPr="006D2403">
        <w:rPr>
          <w:rFonts w:ascii="Times New Roman" w:hAnsi="Times New Roman" w:cs="Times New Roman"/>
          <w:color w:val="0070C0"/>
          <w:sz w:val="24"/>
          <w:szCs w:val="24"/>
        </w:rPr>
        <w:t xml:space="preserve"> </w:t>
      </w:r>
      <w:r w:rsidRPr="006D2403">
        <w:rPr>
          <w:rFonts w:ascii="Times New Roman" w:hAnsi="Times New Roman" w:cs="Times New Roman"/>
          <w:sz w:val="24"/>
          <w:szCs w:val="24"/>
        </w:rPr>
        <w:t xml:space="preserve">životním a pracovním podmínkám a sociálnímu rozvoji </w:t>
      </w:r>
      <w:r w:rsidRPr="006D2403">
        <w:rPr>
          <w:rFonts w:ascii="Times New Roman" w:hAnsi="Times New Roman" w:cs="Times New Roman"/>
          <w:sz w:val="24"/>
          <w:szCs w:val="24"/>
        </w:rPr>
        <w:lastRenderedPageBreak/>
        <w:t>v současnosti.</w:t>
      </w:r>
      <w:r w:rsidRPr="006D2403">
        <w:rPr>
          <w:rFonts w:ascii="Times New Roman" w:hAnsi="Times New Roman" w:cs="Times New Roman"/>
          <w:color w:val="0070C0"/>
          <w:sz w:val="24"/>
          <w:szCs w:val="24"/>
        </w:rPr>
        <w:t xml:space="preserve"> </w:t>
      </w:r>
      <w:r w:rsidRPr="006D2403">
        <w:rPr>
          <w:rFonts w:ascii="Times New Roman" w:hAnsi="Times New Roman" w:cs="Times New Roman"/>
          <w:sz w:val="24"/>
          <w:szCs w:val="24"/>
        </w:rPr>
        <w:t xml:space="preserve">I náročná fyzická práce měla na délku života jedince velký podíl. </w:t>
      </w:r>
      <w:r w:rsidRPr="006D2403">
        <w:rPr>
          <w:rFonts w:ascii="Times New Roman" w:hAnsi="Times New Roman" w:cs="Times New Roman"/>
          <w:sz w:val="24"/>
          <w:szCs w:val="28"/>
        </w:rPr>
        <w:t>Nemoci, které jsou pro dnešní moderní svět malicherné a snadno léčitelné, byli pro mnohé generace smrtelné a pro danou dobu neléčitelné. Vysoká úmrtnost ve středním věku není již samozřejmostí a dožívání vysokého věku vzácností, jak tomu bývalo v předchozích generacích. Lidé se dožívají vyššího věku a z této skutečnosti bychom měli vycházet, abychom si vážili stáří, tě</w:t>
      </w:r>
      <w:r w:rsidRPr="006D2403">
        <w:rPr>
          <w:rFonts w:ascii="Times New Roman" w:hAnsi="Times New Roman" w:cs="Times New Roman"/>
          <w:sz w:val="24"/>
          <w:szCs w:val="24"/>
        </w:rPr>
        <w:t xml:space="preserve">šili se na něj a prožívali jej naplno. Představu krásného stáří, bychom měli u sebe ale i u jiných lidí ctít a při každé příležitosti ji podporovat, přistupovat k ní s úctou a vkládat do ní naději.  </w:t>
      </w:r>
      <w:r w:rsidRPr="006D2403">
        <w:rPr>
          <w:rFonts w:ascii="Times New Roman" w:hAnsi="Times New Roman" w:cs="Times New Roman"/>
          <w:sz w:val="24"/>
          <w:szCs w:val="28"/>
        </w:rPr>
        <w:t>Na přelomu dvacátého a jednadvacátého století stoupl počet starých lidí natolik, že je společnost nucena vytvářet nový obraz a představu o životě lidí v</w:t>
      </w:r>
      <w:r w:rsidR="00B93963" w:rsidRPr="006D2403">
        <w:rPr>
          <w:rFonts w:ascii="Times New Roman" w:hAnsi="Times New Roman" w:cs="Times New Roman"/>
          <w:sz w:val="24"/>
          <w:szCs w:val="28"/>
        </w:rPr>
        <w:t> </w:t>
      </w:r>
      <w:r w:rsidRPr="006D2403">
        <w:rPr>
          <w:rFonts w:ascii="Times New Roman" w:hAnsi="Times New Roman" w:cs="Times New Roman"/>
          <w:sz w:val="24"/>
          <w:szCs w:val="28"/>
        </w:rPr>
        <w:t>t</w:t>
      </w:r>
      <w:r w:rsidR="00B93963" w:rsidRPr="006D2403">
        <w:rPr>
          <w:rFonts w:ascii="Times New Roman" w:hAnsi="Times New Roman" w:cs="Times New Roman"/>
          <w:sz w:val="24"/>
          <w:szCs w:val="28"/>
        </w:rPr>
        <w:t>zv.</w:t>
      </w:r>
      <w:r w:rsidR="000313F5" w:rsidRPr="006D2403">
        <w:rPr>
          <w:rFonts w:ascii="Times New Roman" w:hAnsi="Times New Roman" w:cs="Times New Roman"/>
          <w:sz w:val="24"/>
          <w:szCs w:val="28"/>
        </w:rPr>
        <w:t xml:space="preserve"> </w:t>
      </w:r>
      <w:r w:rsidR="00B93963" w:rsidRPr="006D2403">
        <w:rPr>
          <w:rFonts w:ascii="Times New Roman" w:hAnsi="Times New Roman" w:cs="Times New Roman"/>
          <w:sz w:val="24"/>
          <w:szCs w:val="28"/>
        </w:rPr>
        <w:t>,,no</w:t>
      </w:r>
      <w:r w:rsidRPr="006D2403">
        <w:rPr>
          <w:rFonts w:ascii="Times New Roman" w:hAnsi="Times New Roman" w:cs="Times New Roman"/>
          <w:sz w:val="24"/>
          <w:szCs w:val="28"/>
        </w:rPr>
        <w:t xml:space="preserve">vém věku´´. </w:t>
      </w:r>
      <w:r w:rsidRPr="006D2403">
        <w:rPr>
          <w:rStyle w:val="Znakapoznpodarou"/>
          <w:rFonts w:ascii="Times New Roman" w:hAnsi="Times New Roman" w:cs="Times New Roman"/>
          <w:sz w:val="24"/>
          <w:szCs w:val="28"/>
        </w:rPr>
        <w:footnoteReference w:id="3"/>
      </w:r>
    </w:p>
    <w:p w:rsidR="00DF58B1" w:rsidRPr="006D2403" w:rsidRDefault="00DF58B1" w:rsidP="00DF58B1">
      <w:pPr>
        <w:spacing w:after="0" w:line="360" w:lineRule="auto"/>
        <w:jc w:val="both"/>
        <w:rPr>
          <w:rFonts w:ascii="Times New Roman" w:hAnsi="Times New Roman" w:cs="Times New Roman"/>
          <w:i/>
          <w:sz w:val="24"/>
          <w:szCs w:val="24"/>
        </w:rPr>
      </w:pPr>
    </w:p>
    <w:p w:rsidR="00DF58B1" w:rsidRPr="006D2403" w:rsidRDefault="00DF58B1" w:rsidP="00DF58B1">
      <w:pPr>
        <w:spacing w:after="0" w:line="360" w:lineRule="auto"/>
        <w:jc w:val="both"/>
        <w:rPr>
          <w:rStyle w:val="Siln"/>
          <w:rFonts w:ascii="Times New Roman" w:hAnsi="Times New Roman" w:cs="Times New Roman"/>
          <w:b w:val="0"/>
          <w:color w:val="FF0000"/>
          <w:sz w:val="24"/>
          <w:szCs w:val="24"/>
        </w:rPr>
      </w:pPr>
      <w:r w:rsidRPr="006D2403">
        <w:rPr>
          <w:rStyle w:val="Siln"/>
          <w:rFonts w:ascii="Times New Roman" w:hAnsi="Times New Roman" w:cs="Times New Roman"/>
          <w:b w:val="0"/>
          <w:sz w:val="24"/>
          <w:szCs w:val="24"/>
        </w:rPr>
        <w:t xml:space="preserve">,,Přestárlý bývá strom a každý sadař ví, že je nutné jej pokácet a nahradit novým. Podobný scénář se nabízel v případě označení přestárlý občan, tedy toho, který </w:t>
      </w:r>
      <w:r w:rsidR="008A46B3" w:rsidRPr="006D2403">
        <w:rPr>
          <w:rStyle w:val="Siln"/>
          <w:rFonts w:ascii="Times New Roman" w:hAnsi="Times New Roman" w:cs="Times New Roman"/>
          <w:b w:val="0"/>
          <w:sz w:val="24"/>
          <w:szCs w:val="24"/>
        </w:rPr>
        <w:t xml:space="preserve">tu už nemá co dělat, kdo je zde </w:t>
      </w:r>
      <w:r w:rsidRPr="006D2403">
        <w:rPr>
          <w:rStyle w:val="Siln"/>
          <w:rFonts w:ascii="Times New Roman" w:hAnsi="Times New Roman" w:cs="Times New Roman"/>
          <w:b w:val="0"/>
          <w:sz w:val="24"/>
          <w:szCs w:val="24"/>
        </w:rPr>
        <w:t xml:space="preserve">,,navíc´´ a překáží těm mladým. Nevhodné označení nepochybně přispělo k celkově negativnímu odrazu stáří nebo naopak, bylo jeho jednoznačným </w:t>
      </w:r>
      <w:r w:rsidR="00DC17EF" w:rsidRPr="006D2403">
        <w:rPr>
          <w:rStyle w:val="Siln"/>
          <w:rFonts w:ascii="Times New Roman" w:hAnsi="Times New Roman" w:cs="Times New Roman"/>
          <w:b w:val="0"/>
          <w:sz w:val="24"/>
          <w:szCs w:val="24"/>
        </w:rPr>
        <w:t xml:space="preserve"> </w:t>
      </w:r>
      <w:r w:rsidRPr="006D2403">
        <w:rPr>
          <w:rStyle w:val="Siln"/>
          <w:rFonts w:ascii="Times New Roman" w:hAnsi="Times New Roman" w:cs="Times New Roman"/>
          <w:b w:val="0"/>
          <w:sz w:val="24"/>
          <w:szCs w:val="24"/>
        </w:rPr>
        <w:t xml:space="preserve">výrazem.´´ </w:t>
      </w:r>
      <w:r w:rsidRPr="006D2403">
        <w:rPr>
          <w:rStyle w:val="Znakapoznpodarou"/>
          <w:rFonts w:ascii="Times New Roman" w:hAnsi="Times New Roman" w:cs="Times New Roman"/>
          <w:bCs/>
          <w:sz w:val="24"/>
          <w:szCs w:val="24"/>
        </w:rPr>
        <w:footnoteReference w:id="4"/>
      </w:r>
      <w:r w:rsidRPr="006D2403">
        <w:rPr>
          <w:rStyle w:val="Siln"/>
          <w:rFonts w:ascii="Times New Roman" w:hAnsi="Times New Roman" w:cs="Times New Roman"/>
          <w:b w:val="0"/>
          <w:sz w:val="24"/>
          <w:szCs w:val="24"/>
        </w:rPr>
        <w:t xml:space="preserve"> </w:t>
      </w:r>
    </w:p>
    <w:p w:rsidR="00DF58B1" w:rsidRPr="006D2403" w:rsidRDefault="00DF58B1" w:rsidP="00DF58B1">
      <w:pPr>
        <w:spacing w:after="0" w:line="360" w:lineRule="auto"/>
        <w:jc w:val="both"/>
        <w:rPr>
          <w:rFonts w:ascii="Times New Roman" w:hAnsi="Times New Roman" w:cs="Times New Roman"/>
          <w:sz w:val="24"/>
          <w:szCs w:val="24"/>
        </w:rPr>
      </w:pPr>
      <w:r w:rsidRPr="006D2403">
        <w:rPr>
          <w:rStyle w:val="Siln"/>
          <w:rFonts w:ascii="Times New Roman" w:hAnsi="Times New Roman" w:cs="Times New Roman"/>
          <w:b w:val="0"/>
          <w:sz w:val="24"/>
          <w:szCs w:val="24"/>
        </w:rPr>
        <w:t xml:space="preserve">Jak tedy pohlížet na proces stárnutí člověka a stáří, jako nevyhnutelnou etapu lidského života. </w:t>
      </w:r>
      <w:r w:rsidRPr="006D2403">
        <w:rPr>
          <w:rFonts w:ascii="Times New Roman" w:hAnsi="Times New Roman" w:cs="Times New Roman"/>
          <w:sz w:val="24"/>
          <w:szCs w:val="24"/>
        </w:rPr>
        <w:t xml:space="preserve">Vlastnosti typické pro stáří snad ani neexistují, ovšem vlastnosti, které se u jedinců vyskytují v dřívějším věku, se ve stáří více projevují, a tím zvýrazňují daný charakter. Stáří (sénium) je poslední etapa lidského života. Existuje řada definic, které se různí v pohledech na stav stáří člověka a mnozí odborníci určují stáří podle vysokého věku, ostatní s odchodem do důchodu a narozením prvního vnoučete, jiní na základě fyzických a psychických změn, kterými je organizmus provázen. </w:t>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Anglický historik</w:t>
      </w:r>
      <w:r w:rsidR="00F2131A" w:rsidRPr="006D2403">
        <w:rPr>
          <w:rFonts w:ascii="Times New Roman" w:hAnsi="Times New Roman" w:cs="Times New Roman"/>
          <w:sz w:val="24"/>
          <w:szCs w:val="24"/>
        </w:rPr>
        <w:t xml:space="preserve"> (</w:t>
      </w:r>
      <w:r w:rsidR="00BA188C" w:rsidRPr="006D2403">
        <w:rPr>
          <w:rFonts w:ascii="Times New Roman" w:hAnsi="Times New Roman" w:cs="Times New Roman"/>
          <w:sz w:val="24"/>
          <w:szCs w:val="24"/>
        </w:rPr>
        <w:t>v oboru sociologie</w:t>
      </w:r>
      <w:r w:rsidR="00D02213" w:rsidRPr="006D2403">
        <w:rPr>
          <w:rFonts w:ascii="Times New Roman" w:hAnsi="Times New Roman" w:cs="Times New Roman"/>
          <w:sz w:val="24"/>
          <w:szCs w:val="24"/>
        </w:rPr>
        <w:t xml:space="preserve">) </w:t>
      </w:r>
      <w:r w:rsidR="0072242C" w:rsidRPr="006D2403">
        <w:rPr>
          <w:rFonts w:ascii="Times New Roman" w:hAnsi="Times New Roman" w:cs="Times New Roman"/>
          <w:sz w:val="24"/>
          <w:szCs w:val="24"/>
        </w:rPr>
        <w:t xml:space="preserve"> Laslett</w:t>
      </w:r>
      <w:r w:rsidRPr="006D2403">
        <w:rPr>
          <w:rFonts w:ascii="Times New Roman" w:hAnsi="Times New Roman" w:cs="Times New Roman"/>
          <w:sz w:val="24"/>
          <w:szCs w:val="24"/>
        </w:rPr>
        <w:t xml:space="preserve"> shrnul životní etapu do 4 fází. První fáze představovala výchovu a vzdělání, druhá živnost a rodinu, třetí fáze jako ukončení pracovního procesu a čtvrtá fáze křehkost. Ovšem žádná z vyšších etap není pevně stanovena a dodržována. Nejčastější p</w:t>
      </w:r>
      <w:r w:rsidR="0072242C" w:rsidRPr="006D2403">
        <w:rPr>
          <w:rFonts w:ascii="Times New Roman" w:hAnsi="Times New Roman" w:cs="Times New Roman"/>
          <w:sz w:val="24"/>
          <w:szCs w:val="24"/>
        </w:rPr>
        <w:t xml:space="preserve">řirovnání starého člověka je tehdy, když </w:t>
      </w:r>
      <w:r w:rsidRPr="006D2403">
        <w:rPr>
          <w:rFonts w:ascii="Times New Roman" w:hAnsi="Times New Roman" w:cs="Times New Roman"/>
          <w:sz w:val="24"/>
          <w:szCs w:val="24"/>
        </w:rPr>
        <w:t>vstoupí do penz</w:t>
      </w:r>
      <w:r w:rsidR="00BA188C" w:rsidRPr="006D2403">
        <w:rPr>
          <w:rFonts w:ascii="Times New Roman" w:hAnsi="Times New Roman" w:cs="Times New Roman"/>
          <w:sz w:val="24"/>
          <w:szCs w:val="24"/>
        </w:rPr>
        <w:t>e. Následně tak ukončuje</w:t>
      </w:r>
      <w:r w:rsidRPr="006D2403">
        <w:rPr>
          <w:rFonts w:ascii="Times New Roman" w:hAnsi="Times New Roman" w:cs="Times New Roman"/>
          <w:sz w:val="24"/>
          <w:szCs w:val="24"/>
        </w:rPr>
        <w:t xml:space="preserve"> pracovní činnost a stává se tak ekonomicky nevýkonným.</w:t>
      </w:r>
      <w:r w:rsidRPr="006D2403">
        <w:rPr>
          <w:rStyle w:val="Znakapoznpodarou"/>
          <w:rFonts w:ascii="Times New Roman" w:hAnsi="Times New Roman" w:cs="Times New Roman"/>
          <w:sz w:val="24"/>
          <w:szCs w:val="24"/>
        </w:rPr>
        <w:footnoteReference w:id="5"/>
      </w:r>
      <w:r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b/>
          <w:sz w:val="24"/>
          <w:szCs w:val="24"/>
        </w:rPr>
        <w:lastRenderedPageBreak/>
        <w:t>Podle Saka a Kolesárové je třeba stáří člověka vnímat jako „</w:t>
      </w:r>
      <w:r w:rsidRPr="006D2403">
        <w:rPr>
          <w:rFonts w:ascii="Times New Roman" w:hAnsi="Times New Roman" w:cs="Times New Roman"/>
          <w:b/>
          <w:i/>
          <w:sz w:val="24"/>
          <w:szCs w:val="24"/>
        </w:rPr>
        <w:t>stá</w:t>
      </w:r>
      <w:r w:rsidR="00BA188C" w:rsidRPr="006D2403">
        <w:rPr>
          <w:rFonts w:ascii="Times New Roman" w:hAnsi="Times New Roman" w:cs="Times New Roman"/>
          <w:b/>
          <w:i/>
          <w:sz w:val="24"/>
          <w:szCs w:val="24"/>
        </w:rPr>
        <w:t>ří je obdobím,</w:t>
      </w:r>
      <w:r w:rsidRPr="006D2403">
        <w:rPr>
          <w:rFonts w:ascii="Times New Roman" w:hAnsi="Times New Roman" w:cs="Times New Roman"/>
          <w:b/>
          <w:i/>
          <w:sz w:val="24"/>
          <w:szCs w:val="24"/>
        </w:rPr>
        <w:t xml:space="preserve"> kdy se</w:t>
      </w:r>
      <w:r w:rsidRPr="006D2403">
        <w:rPr>
          <w:rFonts w:ascii="Times New Roman" w:hAnsi="Times New Roman" w:cs="Times New Roman"/>
          <w:i/>
          <w:sz w:val="24"/>
          <w:szCs w:val="24"/>
        </w:rPr>
        <w:t xml:space="preserve"> jedinec vzpomínkami ve své mysli vrací do svého dětství, ke kořenům a konfrontuje prožitý život s hodnotami, které mu byly v dětství předávány a s představami, jež měl o životě</w:t>
      </w:r>
      <w:r w:rsidRPr="006D2403">
        <w:rPr>
          <w:rFonts w:ascii="Times New Roman" w:hAnsi="Times New Roman" w:cs="Times New Roman"/>
          <w:sz w:val="24"/>
          <w:szCs w:val="24"/>
        </w:rPr>
        <w:t xml:space="preserve">.“ </w:t>
      </w:r>
      <w:r w:rsidRPr="006D2403">
        <w:rPr>
          <w:rStyle w:val="Znakapoznpodarou"/>
          <w:rFonts w:ascii="Times New Roman" w:hAnsi="Times New Roman" w:cs="Times New Roman"/>
          <w:sz w:val="24"/>
          <w:szCs w:val="24"/>
        </w:rPr>
        <w:footnoteReference w:id="6"/>
      </w:r>
      <w:r w:rsidRPr="006D2403">
        <w:rPr>
          <w:rFonts w:ascii="Times New Roman" w:hAnsi="Times New Roman" w:cs="Times New Roman"/>
          <w:sz w:val="24"/>
          <w:szCs w:val="24"/>
        </w:rPr>
        <w:t xml:space="preserve"> </w:t>
      </w:r>
    </w:p>
    <w:p w:rsidR="00DF58B1" w:rsidRPr="006D2403" w:rsidRDefault="00DF58B1" w:rsidP="00DF58B1">
      <w:pPr>
        <w:spacing w:after="0" w:line="24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Podle Světové zdravotnické organizace (WHO) přichází stáří kolem 60</w:t>
      </w:r>
      <w:r w:rsidR="00B93963" w:rsidRPr="006D2403">
        <w:rPr>
          <w:rFonts w:ascii="Times New Roman" w:hAnsi="Times New Roman" w:cs="Times New Roman"/>
          <w:sz w:val="24"/>
          <w:szCs w:val="24"/>
        </w:rPr>
        <w:t xml:space="preserve"> </w:t>
      </w:r>
      <w:r w:rsidRPr="006D2403">
        <w:rPr>
          <w:rFonts w:ascii="Times New Roman" w:hAnsi="Times New Roman" w:cs="Times New Roman"/>
          <w:sz w:val="24"/>
          <w:szCs w:val="24"/>
        </w:rPr>
        <w:t>roku života a dále se člení na kategorie:</w:t>
      </w:r>
      <w:r w:rsidRPr="006D2403">
        <w:rPr>
          <w:rStyle w:val="Znakapoznpodarou"/>
          <w:rFonts w:ascii="Times New Roman" w:hAnsi="Times New Roman" w:cs="Times New Roman"/>
          <w:sz w:val="24"/>
          <w:szCs w:val="24"/>
        </w:rPr>
        <w:footnoteReference w:id="7"/>
      </w:r>
    </w:p>
    <w:p w:rsidR="00DF58B1" w:rsidRPr="006D2403" w:rsidRDefault="00F2131A" w:rsidP="001114CF">
      <w:pPr>
        <w:pStyle w:val="Odstavecseseznamem"/>
        <w:numPr>
          <w:ilvl w:val="0"/>
          <w:numId w:val="2"/>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 xml:space="preserve">Období raného stáří - </w:t>
      </w:r>
      <w:r w:rsidR="00DF58B1" w:rsidRPr="006D2403">
        <w:rPr>
          <w:rFonts w:ascii="Times New Roman" w:hAnsi="Times New Roman" w:cs="Times New Roman"/>
          <w:sz w:val="24"/>
          <w:szCs w:val="24"/>
          <w:lang w:val="cs-CZ"/>
        </w:rPr>
        <w:t>mezi  60 – 74 rokem</w:t>
      </w:r>
    </w:p>
    <w:p w:rsidR="00DF58B1" w:rsidRPr="006D2403" w:rsidRDefault="00DF58B1" w:rsidP="001114CF">
      <w:pPr>
        <w:pStyle w:val="Odstavecseseznamem"/>
        <w:numPr>
          <w:ilvl w:val="0"/>
          <w:numId w:val="2"/>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Období pravého stáří -  mezi 75 – 89 rokem</w:t>
      </w:r>
    </w:p>
    <w:p w:rsidR="00F2131A" w:rsidRPr="006D2403" w:rsidRDefault="00DF58B1" w:rsidP="00F2131A">
      <w:pPr>
        <w:pStyle w:val="Odstavecseseznamem"/>
        <w:numPr>
          <w:ilvl w:val="0"/>
          <w:numId w:val="2"/>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O</w:t>
      </w:r>
      <w:r w:rsidR="00BA188C" w:rsidRPr="006D2403">
        <w:rPr>
          <w:rFonts w:ascii="Times New Roman" w:hAnsi="Times New Roman" w:cs="Times New Roman"/>
          <w:sz w:val="24"/>
          <w:szCs w:val="24"/>
          <w:lang w:val="cs-CZ"/>
        </w:rPr>
        <w:t>bdobí dlouhověkosti – od 90.</w:t>
      </w:r>
      <w:r w:rsidRPr="006D2403">
        <w:rPr>
          <w:rFonts w:ascii="Times New Roman" w:hAnsi="Times New Roman" w:cs="Times New Roman"/>
          <w:sz w:val="24"/>
          <w:szCs w:val="24"/>
          <w:lang w:val="cs-CZ"/>
        </w:rPr>
        <w:t xml:space="preserve"> roku </w:t>
      </w:r>
    </w:p>
    <w:p w:rsidR="00DF58B1" w:rsidRPr="006D2403" w:rsidRDefault="00DF58B1" w:rsidP="00DF58B1">
      <w:pPr>
        <w:spacing w:after="0" w:line="360" w:lineRule="auto"/>
        <w:jc w:val="both"/>
        <w:rPr>
          <w:rFonts w:ascii="Times New Roman" w:hAnsi="Times New Roman" w:cs="Times New Roman"/>
          <w:sz w:val="24"/>
          <w:szCs w:val="24"/>
        </w:rPr>
      </w:pPr>
    </w:p>
    <w:p w:rsidR="00F2131A"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 xml:space="preserve">Jinou definici uvádí </w:t>
      </w:r>
      <w:r w:rsidR="00F2131A" w:rsidRPr="006D2403">
        <w:rPr>
          <w:rFonts w:ascii="Times New Roman" w:hAnsi="Times New Roman" w:cs="Times New Roman"/>
          <w:sz w:val="24"/>
          <w:szCs w:val="24"/>
        </w:rPr>
        <w:t xml:space="preserve"> Pacovský</w:t>
      </w:r>
      <w:r w:rsidR="000313F5" w:rsidRPr="006D2403">
        <w:rPr>
          <w:rStyle w:val="Znakapoznpodarou"/>
          <w:rFonts w:ascii="Times New Roman" w:hAnsi="Times New Roman" w:cs="Times New Roman"/>
          <w:sz w:val="24"/>
          <w:szCs w:val="24"/>
        </w:rPr>
        <w:footnoteReference w:id="8"/>
      </w:r>
      <w:r w:rsidR="00127365" w:rsidRPr="006D2403">
        <w:rPr>
          <w:rFonts w:ascii="Times New Roman" w:hAnsi="Times New Roman" w:cs="Times New Roman"/>
          <w:sz w:val="24"/>
          <w:szCs w:val="24"/>
        </w:rPr>
        <w:t xml:space="preserve"> </w:t>
      </w:r>
    </w:p>
    <w:p w:rsidR="00F2131A" w:rsidRPr="006D2403" w:rsidRDefault="00F2131A" w:rsidP="00DF58B1">
      <w:pPr>
        <w:spacing w:after="0" w:line="360" w:lineRule="auto"/>
        <w:jc w:val="both"/>
        <w:rPr>
          <w:rFonts w:ascii="Times New Roman" w:hAnsi="Times New Roman" w:cs="Times New Roman"/>
          <w:i/>
          <w:sz w:val="24"/>
          <w:szCs w:val="24"/>
        </w:rPr>
      </w:pPr>
      <w:r w:rsidRPr="006D2403">
        <w:rPr>
          <w:rFonts w:ascii="Times New Roman" w:hAnsi="Times New Roman" w:cs="Times New Roman"/>
          <w:i/>
          <w:sz w:val="24"/>
          <w:szCs w:val="24"/>
        </w:rPr>
        <w:t>,,Stárnutí je fyziologické (jedná se o normální součást života a zákonitou epochu ontogeneze) a patologické (tj. předčasné stárnutí či stárnutí, kdy je kalendářní věk</w:t>
      </w:r>
      <w:r w:rsidR="00DF58B1" w:rsidRPr="006D2403">
        <w:rPr>
          <w:rFonts w:ascii="Times New Roman" w:hAnsi="Times New Roman" w:cs="Times New Roman"/>
          <w:i/>
          <w:sz w:val="24"/>
          <w:szCs w:val="24"/>
        </w:rPr>
        <w:t xml:space="preserve"> </w:t>
      </w:r>
      <w:r w:rsidRPr="006D2403">
        <w:rPr>
          <w:rFonts w:ascii="Times New Roman" w:hAnsi="Times New Roman" w:cs="Times New Roman"/>
          <w:i/>
          <w:sz w:val="24"/>
          <w:szCs w:val="24"/>
        </w:rPr>
        <w:t>n</w:t>
      </w:r>
      <w:r w:rsidR="000313F5" w:rsidRPr="006D2403">
        <w:rPr>
          <w:rFonts w:ascii="Times New Roman" w:hAnsi="Times New Roman" w:cs="Times New Roman"/>
          <w:i/>
          <w:sz w:val="24"/>
          <w:szCs w:val="24"/>
        </w:rPr>
        <w:t xml:space="preserve">ižší než věk funkční).“ </w:t>
      </w:r>
    </w:p>
    <w:p w:rsidR="00F2131A" w:rsidRPr="006D2403" w:rsidRDefault="000313F5"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Definice stáří podle Haškovcové</w:t>
      </w:r>
      <w:r w:rsidRPr="006D2403">
        <w:rPr>
          <w:rStyle w:val="Znakapoznpodarou"/>
          <w:rFonts w:ascii="Times New Roman" w:hAnsi="Times New Roman" w:cs="Times New Roman"/>
          <w:sz w:val="24"/>
          <w:szCs w:val="24"/>
        </w:rPr>
        <w:footnoteReference w:id="9"/>
      </w:r>
    </w:p>
    <w:p w:rsidR="00F2131A" w:rsidRPr="006D2403" w:rsidRDefault="00F2131A"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,,Stáří je přirozeným obdobím lidského života, vztahované k životnímu obdobídětství, mládí a době zralosti. Stáří není nemoc, ale přirozený proces změn, které trvají celý život, ale více zřetelné jsou až v pozdějším věku“. </w:t>
      </w:r>
    </w:p>
    <w:p w:rsidR="00DF58B1" w:rsidRPr="006D2403" w:rsidRDefault="00DF58B1" w:rsidP="00DF58B1">
      <w:pPr>
        <w:spacing w:after="0" w:line="360" w:lineRule="auto"/>
        <w:jc w:val="both"/>
        <w:rPr>
          <w:rFonts w:ascii="Times New Roman" w:hAnsi="Times New Roman" w:cs="Times New Roman"/>
          <w:sz w:val="24"/>
          <w:szCs w:val="24"/>
        </w:rPr>
      </w:pPr>
    </w:p>
    <w:p w:rsidR="00BA188C" w:rsidRPr="006D2403" w:rsidRDefault="00F2131A"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Jak bylo již výše uvedeno, v</w:t>
      </w:r>
      <w:r w:rsidR="00DF58B1" w:rsidRPr="006D2403">
        <w:rPr>
          <w:rFonts w:ascii="Times New Roman" w:hAnsi="Times New Roman" w:cs="Times New Roman"/>
          <w:sz w:val="24"/>
          <w:szCs w:val="24"/>
        </w:rPr>
        <w:t> sociolo</w:t>
      </w:r>
      <w:r w:rsidR="00BA188C" w:rsidRPr="006D2403">
        <w:rPr>
          <w:rFonts w:ascii="Times New Roman" w:hAnsi="Times New Roman" w:cs="Times New Roman"/>
          <w:sz w:val="24"/>
          <w:szCs w:val="24"/>
        </w:rPr>
        <w:t>gi</w:t>
      </w:r>
      <w:r w:rsidRPr="006D2403">
        <w:rPr>
          <w:rFonts w:ascii="Times New Roman" w:hAnsi="Times New Roman" w:cs="Times New Roman"/>
          <w:sz w:val="24"/>
          <w:szCs w:val="24"/>
        </w:rPr>
        <w:t>i bylo provedeno mnoho definicí</w:t>
      </w:r>
      <w:r w:rsidR="00BA188C" w:rsidRPr="006D2403">
        <w:rPr>
          <w:rFonts w:ascii="Times New Roman" w:hAnsi="Times New Roman" w:cs="Times New Roman"/>
          <w:sz w:val="24"/>
          <w:szCs w:val="24"/>
        </w:rPr>
        <w:t xml:space="preserve"> zabývající se otázkami stáří. J. Viewegh u</w:t>
      </w:r>
      <w:r w:rsidRPr="006D2403">
        <w:rPr>
          <w:rFonts w:ascii="Times New Roman" w:hAnsi="Times New Roman" w:cs="Times New Roman"/>
          <w:sz w:val="24"/>
          <w:szCs w:val="24"/>
        </w:rPr>
        <w:t>v</w:t>
      </w:r>
      <w:r w:rsidR="00BA188C" w:rsidRPr="006D2403">
        <w:rPr>
          <w:rFonts w:ascii="Times New Roman" w:hAnsi="Times New Roman" w:cs="Times New Roman"/>
          <w:sz w:val="24"/>
          <w:szCs w:val="24"/>
        </w:rPr>
        <w:t>ádí, že nepřesnosti v jednotlivých definicích stáří, jsou způsobeny zejména individuální variabilitou projevů procesu stáří, rozdíly projevů procesu stáří u téhož jedince (např. nesouladem mezi psychickými fyzickými projevy), sociokulturními aspekty hodnocení stáří (např. odlišnými kritérii evaluace stáří z historického, sociálního, kulturního či geografického hlediska) a prodlužujícím se věkem</w:t>
      </w:r>
      <w:r w:rsidR="000313F5" w:rsidRPr="006D2403">
        <w:rPr>
          <w:rFonts w:ascii="Times New Roman" w:hAnsi="Times New Roman" w:cs="Times New Roman"/>
          <w:sz w:val="24"/>
          <w:szCs w:val="24"/>
        </w:rPr>
        <w:t>.</w:t>
      </w:r>
      <w:r w:rsidR="000313F5" w:rsidRPr="006D2403">
        <w:rPr>
          <w:rStyle w:val="Znakapoznpodarou"/>
          <w:rFonts w:ascii="Times New Roman" w:hAnsi="Times New Roman" w:cs="Times New Roman"/>
          <w:sz w:val="24"/>
          <w:szCs w:val="24"/>
        </w:rPr>
        <w:footnoteReference w:id="10"/>
      </w:r>
    </w:p>
    <w:p w:rsidR="00DF58B1" w:rsidRPr="006D2403" w:rsidRDefault="00DF58B1" w:rsidP="00DF58B1">
      <w:pPr>
        <w:spacing w:after="0" w:line="360" w:lineRule="auto"/>
        <w:jc w:val="both"/>
        <w:rPr>
          <w:rFonts w:ascii="Times New Roman" w:hAnsi="Times New Roman" w:cs="Times New Roman"/>
          <w:sz w:val="24"/>
          <w:szCs w:val="24"/>
        </w:rPr>
      </w:pPr>
    </w:p>
    <w:p w:rsidR="00212B97" w:rsidRPr="006D2403" w:rsidRDefault="00212B97" w:rsidP="00DF58B1">
      <w:pPr>
        <w:spacing w:after="0" w:line="360" w:lineRule="auto"/>
        <w:jc w:val="both"/>
        <w:rPr>
          <w:rFonts w:ascii="Times New Roman" w:hAnsi="Times New Roman" w:cs="Times New Roman"/>
          <w:sz w:val="24"/>
          <w:szCs w:val="24"/>
        </w:rPr>
      </w:pPr>
    </w:p>
    <w:p w:rsidR="00212B97" w:rsidRPr="006D2403" w:rsidRDefault="00212B97" w:rsidP="00DF58B1">
      <w:pPr>
        <w:spacing w:after="0" w:line="360" w:lineRule="auto"/>
        <w:jc w:val="both"/>
        <w:rPr>
          <w:rFonts w:ascii="Times New Roman" w:hAnsi="Times New Roman" w:cs="Times New Roman"/>
          <w:sz w:val="24"/>
          <w:szCs w:val="24"/>
        </w:rPr>
      </w:pPr>
    </w:p>
    <w:p w:rsidR="00DF58B1" w:rsidRPr="006D2403" w:rsidRDefault="00212B97" w:rsidP="001114CF">
      <w:pPr>
        <w:pStyle w:val="Odstavecseseznamem"/>
        <w:numPr>
          <w:ilvl w:val="0"/>
          <w:numId w:val="59"/>
        </w:numPr>
        <w:spacing w:after="0" w:line="360" w:lineRule="auto"/>
        <w:ind w:left="567" w:hanging="567"/>
        <w:jc w:val="both"/>
        <w:rPr>
          <w:rFonts w:ascii="Times New Roman" w:hAnsi="Times New Roman" w:cs="Times New Roman"/>
          <w:b/>
          <w:sz w:val="24"/>
          <w:szCs w:val="28"/>
        </w:rPr>
      </w:pPr>
      <w:r w:rsidRPr="006D2403">
        <w:rPr>
          <w:rFonts w:ascii="Times New Roman" w:hAnsi="Times New Roman" w:cs="Times New Roman"/>
          <w:b/>
          <w:sz w:val="24"/>
        </w:rPr>
        <w:lastRenderedPageBreak/>
        <w:t>SENIOR A JEHO POTŘEBY</w:t>
      </w:r>
    </w:p>
    <w:p w:rsidR="00DF58B1" w:rsidRPr="006D2403" w:rsidRDefault="00DF58B1" w:rsidP="00DF58B1">
      <w:pPr>
        <w:spacing w:after="0" w:line="360" w:lineRule="auto"/>
        <w:jc w:val="both"/>
        <w:rPr>
          <w:rFonts w:ascii="Times New Roman" w:hAnsi="Times New Roman" w:cs="Times New Roman"/>
          <w:sz w:val="28"/>
          <w:szCs w:val="28"/>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Senior (z lat. senex - starý) označujeme jako osobu, která vzhledem ke kalendářnímu věku, dosáhla starobního důchodu, kde se začaly projevovat jak tělesné, tak psychické změny. Osoba, která potřebuje nejen sociální, ale také zdravotní pomoc a vzhledem ke svému stavu je často závislý na druhé osobě. Ačkoli úcta ke stáří a tedy i ke starým lidem se zdá být samozřejmostí, ne každý jej pojímá poněkud kladným způsobem.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i/>
          <w:sz w:val="24"/>
          <w:szCs w:val="24"/>
        </w:rPr>
      </w:pPr>
      <w:r w:rsidRPr="006D2403">
        <w:rPr>
          <w:rFonts w:ascii="Times New Roman" w:hAnsi="Times New Roman" w:cs="Times New Roman"/>
          <w:sz w:val="24"/>
          <w:szCs w:val="24"/>
        </w:rPr>
        <w:t>Už Cicero pravil:,,</w:t>
      </w:r>
      <w:r w:rsidRPr="006D2403">
        <w:rPr>
          <w:rFonts w:ascii="Times New Roman" w:hAnsi="Times New Roman" w:cs="Times New Roman"/>
          <w:i/>
          <w:sz w:val="24"/>
          <w:szCs w:val="24"/>
        </w:rPr>
        <w:t xml:space="preserve"> Starci se domnívají, že jsou předmětem opovrhování, odstrkování a terčem posměchu, a mimo to při tělesné jejich slabosti, vyvolává každá urážka nevoli.´´</w:t>
      </w:r>
      <w:r w:rsidRPr="006D2403">
        <w:rPr>
          <w:rStyle w:val="Znakapoznpodarou"/>
          <w:rFonts w:ascii="Times New Roman" w:hAnsi="Times New Roman" w:cs="Times New Roman"/>
          <w:sz w:val="24"/>
          <w:szCs w:val="24"/>
        </w:rPr>
        <w:footnoteReference w:id="11"/>
      </w:r>
      <w:r w:rsidRPr="006D2403">
        <w:rPr>
          <w:rFonts w:ascii="Times New Roman" w:hAnsi="Times New Roman" w:cs="Times New Roman"/>
          <w:i/>
          <w:sz w:val="24"/>
          <w:szCs w:val="24"/>
        </w:rPr>
        <w:t xml:space="preserve"> </w:t>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Senior je označení pro někoho, kdo vstupuje do poslední fáze lidského života. Prochází jak fyzickými, tak i psyc</w:t>
      </w:r>
      <w:r w:rsidR="00BA188C" w:rsidRPr="006D2403">
        <w:rPr>
          <w:rFonts w:ascii="Times New Roman" w:hAnsi="Times New Roman" w:cs="Times New Roman"/>
          <w:sz w:val="24"/>
          <w:szCs w:val="24"/>
        </w:rPr>
        <w:t xml:space="preserve">hickými změnami, což má vliv na </w:t>
      </w:r>
      <w:r w:rsidRPr="006D2403">
        <w:rPr>
          <w:rFonts w:ascii="Times New Roman" w:hAnsi="Times New Roman" w:cs="Times New Roman"/>
          <w:sz w:val="24"/>
          <w:szCs w:val="24"/>
        </w:rPr>
        <w:t>jeho chování. Konečně se stává součástí procesu, kdy se může naplno věnovat svým zájmům a věnovat se aktivitám, jež vedou ke zkvalitnění a prodloužení jeho života. S příchodem věku seniorů se otvírá i cesta ke svobodné volbě, zda nadále zůstanou v aktivním pracovním procesu, nebo se dobrovolně rozhodn</w:t>
      </w:r>
      <w:r w:rsidR="00BA188C" w:rsidRPr="006D2403">
        <w:rPr>
          <w:rFonts w:ascii="Times New Roman" w:hAnsi="Times New Roman" w:cs="Times New Roman"/>
          <w:sz w:val="24"/>
          <w:szCs w:val="24"/>
        </w:rPr>
        <w:t>ou pro ,,nekonečnou dovolenou.“</w:t>
      </w:r>
      <w:r w:rsidRPr="006D2403">
        <w:rPr>
          <w:rFonts w:ascii="Times New Roman" w:hAnsi="Times New Roman" w:cs="Times New Roman"/>
          <w:sz w:val="24"/>
          <w:szCs w:val="24"/>
        </w:rPr>
        <w:t xml:space="preserve"> </w:t>
      </w:r>
      <w:r w:rsidR="00BA188C" w:rsidRPr="006D2403">
        <w:rPr>
          <w:rFonts w:ascii="Times New Roman" w:hAnsi="Times New Roman" w:cs="Times New Roman"/>
          <w:sz w:val="24"/>
          <w:szCs w:val="24"/>
        </w:rPr>
        <w:t xml:space="preserve"> </w:t>
      </w:r>
      <w:r w:rsidRPr="006D2403">
        <w:rPr>
          <w:rFonts w:ascii="Times New Roman" w:hAnsi="Times New Roman" w:cs="Times New Roman"/>
          <w:sz w:val="24"/>
          <w:szCs w:val="24"/>
        </w:rPr>
        <w:t>Ne každý senior se stává skutečně starým a automaticky tak přebírá vlastnosti seniora. Erikson popisuje stář</w:t>
      </w:r>
      <w:r w:rsidR="00B93963" w:rsidRPr="006D2403">
        <w:rPr>
          <w:rFonts w:ascii="Times New Roman" w:hAnsi="Times New Roman" w:cs="Times New Roman"/>
          <w:sz w:val="24"/>
          <w:szCs w:val="24"/>
        </w:rPr>
        <w:t>í jako nejvyšší stupeň v rozvoji</w:t>
      </w:r>
      <w:r w:rsidRPr="006D2403">
        <w:rPr>
          <w:rFonts w:ascii="Times New Roman" w:hAnsi="Times New Roman" w:cs="Times New Roman"/>
          <w:sz w:val="24"/>
          <w:szCs w:val="24"/>
        </w:rPr>
        <w:t xml:space="preserve"> osobnosti.</w:t>
      </w:r>
      <w:r w:rsidRPr="006D2403">
        <w:rPr>
          <w:rStyle w:val="Znakapoznpodarou"/>
          <w:rFonts w:ascii="Times New Roman" w:hAnsi="Times New Roman" w:cs="Times New Roman"/>
          <w:sz w:val="24"/>
          <w:szCs w:val="24"/>
        </w:rPr>
        <w:footnoteReference w:id="12"/>
      </w:r>
      <w:r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Staří lidé mají čas žít věkem a užívat si stáří. Stáří by nemělo být chápáno jako čekání na konec, ale jako významná životní etapa něčeho, co může začít. I když je stáří očekáváno, neexistuje žádná cesta blízká jejímu konci. Proto bychom se měli dívat na stáří jako na něco, co dává celému životu novou kvalitu. I když došlo ke změně některých životních perspektiv – trpěli nemocemi, neustálý</w:t>
      </w:r>
      <w:r w:rsidR="00BA188C" w:rsidRPr="006D2403">
        <w:rPr>
          <w:rFonts w:ascii="Times New Roman" w:hAnsi="Times New Roman" w:cs="Times New Roman"/>
          <w:sz w:val="24"/>
          <w:szCs w:val="24"/>
        </w:rPr>
        <w:t>mi</w:t>
      </w:r>
      <w:r w:rsidRPr="006D2403">
        <w:rPr>
          <w:rFonts w:ascii="Times New Roman" w:hAnsi="Times New Roman" w:cs="Times New Roman"/>
          <w:sz w:val="24"/>
          <w:szCs w:val="24"/>
        </w:rPr>
        <w:t xml:space="preserve"> pocit</w:t>
      </w:r>
      <w:r w:rsidR="00BA188C" w:rsidRPr="006D2403">
        <w:rPr>
          <w:rFonts w:ascii="Times New Roman" w:hAnsi="Times New Roman" w:cs="Times New Roman"/>
          <w:sz w:val="24"/>
          <w:szCs w:val="24"/>
        </w:rPr>
        <w:t>y hladu, různými</w:t>
      </w:r>
      <w:r w:rsidRPr="006D2403">
        <w:rPr>
          <w:rFonts w:ascii="Times New Roman" w:hAnsi="Times New Roman" w:cs="Times New Roman"/>
          <w:sz w:val="24"/>
          <w:szCs w:val="24"/>
        </w:rPr>
        <w:t xml:space="preserve"> epidemie, přírodní katastrofy a násilnické činy, čímž byla jen malá pravděpodobnost, že se člověk mohl dožít vysokého věku.</w:t>
      </w:r>
      <w:r w:rsidRPr="006D2403">
        <w:rPr>
          <w:rStyle w:val="Znakapoznpodarou"/>
          <w:rFonts w:ascii="Times New Roman" w:hAnsi="Times New Roman" w:cs="Times New Roman"/>
          <w:sz w:val="24"/>
          <w:szCs w:val="24"/>
        </w:rPr>
        <w:footnoteReference w:id="13"/>
      </w:r>
      <w:r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i/>
          <w:color w:val="FF0000"/>
          <w:sz w:val="20"/>
          <w:szCs w:val="24"/>
        </w:rPr>
      </w:pPr>
      <w:r w:rsidRPr="006D2403">
        <w:rPr>
          <w:rFonts w:ascii="Times New Roman" w:hAnsi="Times New Roman" w:cs="Times New Roman"/>
          <w:sz w:val="24"/>
          <w:szCs w:val="24"/>
        </w:rPr>
        <w:t xml:space="preserve">Jak uvádí </w:t>
      </w:r>
      <w:r w:rsidR="00B93963" w:rsidRPr="006D2403">
        <w:rPr>
          <w:rFonts w:ascii="Times New Roman" w:hAnsi="Times New Roman" w:cs="Times New Roman"/>
          <w:sz w:val="24"/>
          <w:szCs w:val="24"/>
        </w:rPr>
        <w:t xml:space="preserve">Haškovcová ve své knize: </w:t>
      </w:r>
      <w:r w:rsidRPr="006D2403">
        <w:rPr>
          <w:rFonts w:ascii="Times New Roman" w:hAnsi="Times New Roman" w:cs="Times New Roman"/>
          <w:sz w:val="24"/>
          <w:szCs w:val="24"/>
        </w:rPr>
        <w:t xml:space="preserve">,,Podstatné je, než se člověk stane skutečně starým, prožívá poměrně dlouhá období, v němž řadu svých nedostatků běžně a úspěšně </w:t>
      </w:r>
      <w:r w:rsidRPr="006D2403">
        <w:rPr>
          <w:rFonts w:ascii="Times New Roman" w:hAnsi="Times New Roman" w:cs="Times New Roman"/>
          <w:sz w:val="24"/>
          <w:szCs w:val="24"/>
        </w:rPr>
        <w:lastRenderedPageBreak/>
        <w:t>koriguje: pořídí si brýle či naslouchadla a vyhýbá se extrémní fyzické námaze nebo si práci rozvrhne do dalšího časového úseku. Počítá také s tím, že je pomalejší, a jinak hospodaří s časem. Potíž je v tom, že všichni, kteří dosáhli důchodového věku, jsou mladšími spoluobčany považovány za staré lidi, a proto jsou i mladým důchodcům přisuzovány vlastnosti vyzrálého stáří“.</w:t>
      </w:r>
      <w:r w:rsidRPr="006D2403">
        <w:rPr>
          <w:rStyle w:val="Znakapoznpodarou"/>
          <w:rFonts w:ascii="Times New Roman" w:hAnsi="Times New Roman" w:cs="Times New Roman"/>
          <w:sz w:val="24"/>
          <w:szCs w:val="24"/>
        </w:rPr>
        <w:footnoteReference w:id="14"/>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Podle psychologického hlediska je potřeba označována jako pocit nedostatku z něčeho.  Vedle potřeb jsou velkým přínosem a zdrojem kvality života lidí zájmy, neboť tvoří součást sociální skutečnosti a podporují aktivní činnost člověka.</w:t>
      </w:r>
    </w:p>
    <w:p w:rsidR="00DF58B1" w:rsidRPr="006D2403" w:rsidRDefault="00D02213"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Americký psycholog</w:t>
      </w:r>
      <w:r w:rsidR="00DF58B1" w:rsidRPr="006D2403">
        <w:rPr>
          <w:rFonts w:ascii="Times New Roman" w:hAnsi="Times New Roman" w:cs="Times New Roman"/>
          <w:sz w:val="24"/>
          <w:szCs w:val="24"/>
        </w:rPr>
        <w:t xml:space="preserve"> Maslow, autor pyramidy lidských potřeb, tvrdí, že</w:t>
      </w:r>
      <w:r w:rsidRPr="006D2403">
        <w:rPr>
          <w:rFonts w:ascii="Times New Roman" w:hAnsi="Times New Roman" w:cs="Times New Roman"/>
          <w:sz w:val="24"/>
          <w:szCs w:val="24"/>
        </w:rPr>
        <w:t>: ,,lidé motivováni určitými potřebami, které tvoří hierarchickou strukturu na základě dvou hlavních skupin potřeb: odstranění nějakého nedostatku a dosažení hodnoty bytí“</w:t>
      </w:r>
      <w:r w:rsidR="003313BB" w:rsidRPr="006D2403">
        <w:rPr>
          <w:rFonts w:ascii="Times New Roman" w:hAnsi="Times New Roman" w:cs="Times New Roman"/>
          <w:sz w:val="24"/>
          <w:szCs w:val="24"/>
        </w:rPr>
        <w:t>.</w:t>
      </w:r>
      <w:r w:rsidR="003313BB" w:rsidRPr="006D2403">
        <w:rPr>
          <w:rStyle w:val="Znakapoznpodarou"/>
          <w:rFonts w:ascii="Times New Roman" w:hAnsi="Times New Roman" w:cs="Times New Roman"/>
          <w:sz w:val="24"/>
          <w:szCs w:val="24"/>
        </w:rPr>
        <w:footnoteReference w:id="15"/>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Psychoanalyza.com/maslowa-pyramida/</w:t>
      </w:r>
    </w:p>
    <w:p w:rsidR="002302E9" w:rsidRPr="006D2403" w:rsidRDefault="00DF58B1" w:rsidP="007215E0">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S přibývajícím věkem se žebříček potřeb a hodnot zásadně mění. Cílem starého člověka je prožít zbytek života v klidu a míru, mít dostatek naděje a vyvarovat se nebezpečí. Kvůli nízkému důchodu je nucen své dosavadní nároky omezit, vzdát se některých koníčků.</w:t>
      </w:r>
    </w:p>
    <w:p w:rsidR="007215E0" w:rsidRPr="006D2403" w:rsidRDefault="007215E0" w:rsidP="007215E0">
      <w:pPr>
        <w:spacing w:after="0" w:line="360" w:lineRule="auto"/>
        <w:jc w:val="both"/>
        <w:rPr>
          <w:rFonts w:ascii="Times New Roman" w:hAnsi="Times New Roman" w:cs="Times New Roman"/>
          <w:sz w:val="24"/>
          <w:szCs w:val="24"/>
        </w:rPr>
      </w:pPr>
    </w:p>
    <w:p w:rsidR="007215E0" w:rsidRPr="006D2403" w:rsidRDefault="007215E0" w:rsidP="007215E0">
      <w:pPr>
        <w:spacing w:after="0" w:line="360" w:lineRule="auto"/>
        <w:jc w:val="both"/>
        <w:rPr>
          <w:rFonts w:ascii="Times New Roman" w:hAnsi="Times New Roman" w:cs="Times New Roman"/>
          <w:sz w:val="24"/>
          <w:szCs w:val="24"/>
        </w:rPr>
      </w:pPr>
    </w:p>
    <w:p w:rsidR="007215E0" w:rsidRPr="006D2403" w:rsidRDefault="007215E0" w:rsidP="007215E0">
      <w:pPr>
        <w:spacing w:after="0" w:line="360" w:lineRule="auto"/>
        <w:jc w:val="both"/>
        <w:rPr>
          <w:rFonts w:ascii="Times New Roman" w:hAnsi="Times New Roman" w:cs="Times New Roman"/>
          <w:sz w:val="24"/>
          <w:szCs w:val="24"/>
        </w:rPr>
      </w:pPr>
    </w:p>
    <w:p w:rsidR="007215E0" w:rsidRPr="006D2403" w:rsidRDefault="007215E0" w:rsidP="007215E0">
      <w:pPr>
        <w:spacing w:after="0" w:line="360" w:lineRule="auto"/>
        <w:jc w:val="both"/>
        <w:rPr>
          <w:rFonts w:ascii="Times New Roman" w:hAnsi="Times New Roman" w:cs="Times New Roman"/>
          <w:sz w:val="24"/>
          <w:szCs w:val="24"/>
        </w:rPr>
      </w:pPr>
    </w:p>
    <w:p w:rsidR="007215E0" w:rsidRPr="006D2403" w:rsidRDefault="007215E0" w:rsidP="007215E0">
      <w:pPr>
        <w:spacing w:after="0" w:line="360" w:lineRule="auto"/>
        <w:jc w:val="both"/>
        <w:rPr>
          <w:rFonts w:ascii="Times New Roman" w:hAnsi="Times New Roman" w:cs="Times New Roman"/>
          <w:sz w:val="24"/>
          <w:szCs w:val="24"/>
        </w:rPr>
      </w:pPr>
    </w:p>
    <w:p w:rsidR="007215E0" w:rsidRPr="006D2403" w:rsidRDefault="007215E0" w:rsidP="007215E0">
      <w:pPr>
        <w:spacing w:after="0" w:line="360" w:lineRule="auto"/>
        <w:jc w:val="both"/>
        <w:rPr>
          <w:rFonts w:ascii="Times New Roman" w:hAnsi="Times New Roman" w:cs="Times New Roman"/>
          <w:sz w:val="24"/>
          <w:szCs w:val="24"/>
        </w:rPr>
      </w:pPr>
    </w:p>
    <w:p w:rsidR="007215E0" w:rsidRPr="006D2403" w:rsidRDefault="007215E0" w:rsidP="007215E0">
      <w:pPr>
        <w:spacing w:after="0" w:line="360" w:lineRule="auto"/>
        <w:jc w:val="both"/>
        <w:rPr>
          <w:rFonts w:ascii="Times New Roman" w:hAnsi="Times New Roman" w:cs="Times New Roman"/>
          <w:sz w:val="24"/>
          <w:szCs w:val="24"/>
        </w:rPr>
      </w:pPr>
    </w:p>
    <w:p w:rsidR="007215E0" w:rsidRPr="006D2403" w:rsidRDefault="007215E0" w:rsidP="007215E0">
      <w:pPr>
        <w:spacing w:after="0" w:line="360" w:lineRule="auto"/>
        <w:jc w:val="both"/>
        <w:rPr>
          <w:rFonts w:ascii="Times New Roman" w:hAnsi="Times New Roman" w:cs="Times New Roman"/>
          <w:sz w:val="24"/>
          <w:szCs w:val="24"/>
        </w:rPr>
      </w:pPr>
    </w:p>
    <w:p w:rsidR="007215E0" w:rsidRPr="006D2403" w:rsidRDefault="007215E0" w:rsidP="007215E0">
      <w:pPr>
        <w:spacing w:after="0" w:line="360" w:lineRule="auto"/>
        <w:jc w:val="both"/>
        <w:rPr>
          <w:rFonts w:ascii="Times New Roman" w:hAnsi="Times New Roman" w:cs="Times New Roman"/>
          <w:sz w:val="24"/>
          <w:szCs w:val="24"/>
        </w:rPr>
      </w:pPr>
    </w:p>
    <w:p w:rsidR="007215E0" w:rsidRPr="006D2403" w:rsidRDefault="007215E0" w:rsidP="007215E0">
      <w:pPr>
        <w:spacing w:after="0" w:line="360" w:lineRule="auto"/>
        <w:jc w:val="both"/>
        <w:rPr>
          <w:rFonts w:ascii="Times New Roman" w:hAnsi="Times New Roman" w:cs="Times New Roman"/>
          <w:sz w:val="24"/>
          <w:szCs w:val="24"/>
        </w:rPr>
      </w:pPr>
    </w:p>
    <w:p w:rsidR="007215E0" w:rsidRPr="006D2403" w:rsidRDefault="007215E0" w:rsidP="007215E0">
      <w:pPr>
        <w:spacing w:after="0" w:line="360" w:lineRule="auto"/>
        <w:jc w:val="both"/>
        <w:rPr>
          <w:rFonts w:ascii="Times New Roman" w:hAnsi="Times New Roman" w:cs="Times New Roman"/>
          <w:sz w:val="24"/>
          <w:szCs w:val="24"/>
        </w:rPr>
      </w:pPr>
    </w:p>
    <w:p w:rsidR="007215E0" w:rsidRPr="006D2403" w:rsidRDefault="007215E0" w:rsidP="007215E0">
      <w:pPr>
        <w:spacing w:after="0" w:line="360" w:lineRule="auto"/>
        <w:jc w:val="both"/>
        <w:rPr>
          <w:rFonts w:ascii="Times New Roman" w:hAnsi="Times New Roman" w:cs="Times New Roman"/>
          <w:sz w:val="24"/>
          <w:szCs w:val="24"/>
        </w:rPr>
      </w:pPr>
    </w:p>
    <w:p w:rsidR="007215E0" w:rsidRPr="006D2403" w:rsidRDefault="007215E0" w:rsidP="007215E0">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center"/>
        <w:rPr>
          <w:rFonts w:ascii="Times New Roman" w:hAnsi="Times New Roman" w:cs="Times New Roman"/>
          <w:sz w:val="24"/>
          <w:szCs w:val="24"/>
        </w:rPr>
      </w:pPr>
      <w:r w:rsidRPr="006D2403">
        <w:rPr>
          <w:rFonts w:ascii="Times New Roman" w:hAnsi="Times New Roman" w:cs="Times New Roman"/>
          <w:sz w:val="24"/>
          <w:szCs w:val="24"/>
        </w:rPr>
        <w:lastRenderedPageBreak/>
        <w:t>Maslowova pyramida</w:t>
      </w:r>
    </w:p>
    <w:p w:rsidR="003313BB" w:rsidRPr="006D2403" w:rsidRDefault="003313BB" w:rsidP="00DF58B1">
      <w:pPr>
        <w:spacing w:after="0" w:line="360" w:lineRule="auto"/>
        <w:jc w:val="center"/>
        <w:rPr>
          <w:rFonts w:ascii="Times New Roman" w:hAnsi="Times New Roman" w:cs="Times New Roman"/>
          <w:noProof/>
          <w:lang w:eastAsia="de-AT"/>
        </w:rPr>
      </w:pPr>
    </w:p>
    <w:p w:rsidR="00DF58B1" w:rsidRPr="006D2403" w:rsidRDefault="003313BB"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39E07A9E" wp14:editId="73CCD124">
            <wp:simplePos x="0" y="0"/>
            <wp:positionH relativeFrom="column">
              <wp:posOffset>712470</wp:posOffset>
            </wp:positionH>
            <wp:positionV relativeFrom="paragraph">
              <wp:align>top</wp:align>
            </wp:positionV>
            <wp:extent cx="3810000" cy="2867025"/>
            <wp:effectExtent l="19050" t="0" r="0" b="0"/>
            <wp:wrapSquare wrapText="bothSides"/>
            <wp:docPr id="2" name="Picture 2" descr="http://3.bp.blogspot.com/-1wF_YcXAWlU/Tt2DNnyloQI/AAAAAAAAEM0/R3gEeeyvD04/s400/Maslow%2Bpyramida%2Bpot%25C5%2599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1wF_YcXAWlU/Tt2DNnyloQI/AAAAAAAAEM0/R3gEeeyvD04/s400/Maslow%2Bpyramida%2Bpot%25C5%2599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2867025"/>
                    </a:xfrm>
                    <a:prstGeom prst="rect">
                      <a:avLst/>
                    </a:prstGeom>
                    <a:noFill/>
                    <a:ln>
                      <a:noFill/>
                    </a:ln>
                  </pic:spPr>
                </pic:pic>
              </a:graphicData>
            </a:graphic>
          </wp:anchor>
        </w:drawing>
      </w:r>
      <w:r w:rsidR="00DF58B1" w:rsidRPr="006D2403">
        <w:rPr>
          <w:rFonts w:ascii="Times New Roman" w:hAnsi="Times New Roman" w:cs="Times New Roman"/>
          <w:sz w:val="24"/>
          <w:szCs w:val="24"/>
        </w:rPr>
        <w:t xml:space="preserve">           </w:t>
      </w:r>
    </w:p>
    <w:p w:rsidR="003313BB" w:rsidRPr="006D2403" w:rsidRDefault="00DD29F2" w:rsidP="00DD29F2">
      <w:pPr>
        <w:spacing w:after="0" w:line="360" w:lineRule="auto"/>
        <w:rPr>
          <w:rFonts w:ascii="Times New Roman" w:hAnsi="Times New Roman" w:cs="Times New Roman"/>
          <w:sz w:val="24"/>
          <w:szCs w:val="24"/>
        </w:rPr>
      </w:pPr>
      <w:r w:rsidRPr="006D2403">
        <w:rPr>
          <w:rFonts w:ascii="Times New Roman" w:hAnsi="Times New Roman" w:cs="Times New Roman"/>
          <w:sz w:val="24"/>
          <w:szCs w:val="24"/>
        </w:rPr>
        <w:br w:type="textWrapping" w:clear="all"/>
      </w:r>
    </w:p>
    <w:p w:rsidR="00DF58B1" w:rsidRPr="006D2403" w:rsidRDefault="003313BB" w:rsidP="003313BB">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HAUKE, Marcela. Pečovatelská služba a individuální plánování: Praktický průvodce. Praha: Grada Publishing, a.s., 2011. </w:t>
      </w:r>
      <w:r w:rsidR="004D10D5">
        <w:rPr>
          <w:rFonts w:ascii="Times New Roman" w:hAnsi="Times New Roman" w:cs="Times New Roman"/>
          <w:sz w:val="24"/>
          <w:szCs w:val="24"/>
        </w:rPr>
        <w:t xml:space="preserve"> </w:t>
      </w:r>
    </w:p>
    <w:p w:rsidR="003313BB" w:rsidRPr="006D2403" w:rsidRDefault="003313BB" w:rsidP="00DD29F2">
      <w:pPr>
        <w:spacing w:after="0" w:line="360" w:lineRule="auto"/>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Maslowova pyramida popisuje pět </w:t>
      </w:r>
      <w:r w:rsidR="003313BB" w:rsidRPr="006D2403">
        <w:rPr>
          <w:rFonts w:ascii="Times New Roman" w:hAnsi="Times New Roman" w:cs="Times New Roman"/>
          <w:sz w:val="24"/>
          <w:szCs w:val="24"/>
        </w:rPr>
        <w:t>základních potřeb nejen seniorů.</w:t>
      </w:r>
    </w:p>
    <w:p w:rsidR="00DF58B1" w:rsidRPr="006D2403" w:rsidRDefault="00DF58B1" w:rsidP="001114CF">
      <w:pPr>
        <w:pStyle w:val="Odstavecseseznamem"/>
        <w:numPr>
          <w:ilvl w:val="0"/>
          <w:numId w:val="1"/>
        </w:numPr>
        <w:spacing w:after="0" w:line="360" w:lineRule="auto"/>
        <w:ind w:left="426"/>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Fyzické potřeby řadíme mezi nejdůležitější k uspokojení našeho organismu, teprve poté, dostalo – li</w:t>
      </w:r>
      <w:r w:rsidR="00FB4EFA" w:rsidRPr="006D2403">
        <w:rPr>
          <w:rFonts w:ascii="Times New Roman" w:hAnsi="Times New Roman" w:cs="Times New Roman"/>
          <w:sz w:val="24"/>
          <w:szCs w:val="24"/>
          <w:lang w:val="cs-CZ"/>
        </w:rPr>
        <w:t xml:space="preserve"> se našemu tělu to nejzákladnějš</w:t>
      </w:r>
      <w:r w:rsidRPr="006D2403">
        <w:rPr>
          <w:rFonts w:ascii="Times New Roman" w:hAnsi="Times New Roman" w:cs="Times New Roman"/>
          <w:sz w:val="24"/>
          <w:szCs w:val="24"/>
          <w:lang w:val="cs-CZ"/>
        </w:rPr>
        <w:t>í, bez něhož bychom nemohli fungovat – dýchání, jídlo, pití, spánek, můžeme přejít na vyšší úroveň,</w:t>
      </w:r>
    </w:p>
    <w:p w:rsidR="00DF58B1" w:rsidRPr="006D2403" w:rsidRDefault="00DF58B1" w:rsidP="001114CF">
      <w:pPr>
        <w:pStyle w:val="Odstavecseseznamem"/>
        <w:numPr>
          <w:ilvl w:val="0"/>
          <w:numId w:val="1"/>
        </w:numPr>
        <w:spacing w:after="0" w:line="360" w:lineRule="auto"/>
        <w:ind w:left="426"/>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Potřeba bezpečí – po</w:t>
      </w:r>
      <w:r w:rsidR="00FB4EFA" w:rsidRPr="006D2403">
        <w:rPr>
          <w:rFonts w:ascii="Times New Roman" w:hAnsi="Times New Roman" w:cs="Times New Roman"/>
          <w:sz w:val="24"/>
          <w:szCs w:val="24"/>
          <w:lang w:val="cs-CZ"/>
        </w:rPr>
        <w:t>t</w:t>
      </w:r>
      <w:r w:rsidRPr="006D2403">
        <w:rPr>
          <w:rFonts w:ascii="Times New Roman" w:hAnsi="Times New Roman" w:cs="Times New Roman"/>
          <w:sz w:val="24"/>
          <w:szCs w:val="24"/>
          <w:lang w:val="cs-CZ"/>
        </w:rPr>
        <w:t>řebou bezpečí myslíme: ochranu před zločinem, finanční jistotu, zdraví a pocit svobody aj.,</w:t>
      </w:r>
    </w:p>
    <w:p w:rsidR="00D02213" w:rsidRPr="006D2403" w:rsidRDefault="00DF58B1" w:rsidP="003313BB">
      <w:pPr>
        <w:pStyle w:val="Odstavecseseznamem"/>
        <w:numPr>
          <w:ilvl w:val="0"/>
          <w:numId w:val="1"/>
        </w:numPr>
        <w:spacing w:after="0" w:line="360" w:lineRule="auto"/>
        <w:ind w:left="426"/>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Dále nastupuje potřeba lásky, sounáležitosti a uznání – pocit milovat a být milován, mít dostatek přátel, úzkou citovou vazb</w:t>
      </w:r>
      <w:r w:rsidR="003313BB" w:rsidRPr="006D2403">
        <w:rPr>
          <w:rFonts w:ascii="Times New Roman" w:hAnsi="Times New Roman" w:cs="Times New Roman"/>
          <w:sz w:val="24"/>
          <w:szCs w:val="24"/>
          <w:lang w:val="cs-CZ"/>
        </w:rPr>
        <w:t>y v rodině i v milostném životě.</w:t>
      </w:r>
    </w:p>
    <w:p w:rsidR="007215E0" w:rsidRPr="006D2403" w:rsidRDefault="00DF58B1" w:rsidP="007215E0">
      <w:pPr>
        <w:pStyle w:val="Odstavecseseznamem"/>
        <w:numPr>
          <w:ilvl w:val="0"/>
          <w:numId w:val="1"/>
        </w:numPr>
        <w:spacing w:after="0" w:line="360" w:lineRule="auto"/>
        <w:ind w:left="426"/>
        <w:jc w:val="both"/>
        <w:rPr>
          <w:rStyle w:val="Zvraznn"/>
          <w:rFonts w:ascii="Times New Roman" w:hAnsi="Times New Roman" w:cs="Times New Roman"/>
          <w:i w:val="0"/>
          <w:iCs w:val="0"/>
          <w:sz w:val="24"/>
          <w:szCs w:val="24"/>
          <w:lang w:val="cs-CZ"/>
        </w:rPr>
      </w:pPr>
      <w:r w:rsidRPr="006D2403">
        <w:rPr>
          <w:rFonts w:ascii="Times New Roman" w:hAnsi="Times New Roman" w:cs="Times New Roman"/>
          <w:sz w:val="24"/>
          <w:szCs w:val="24"/>
          <w:lang w:val="cs-CZ"/>
        </w:rPr>
        <w:t>Potřeba úcty, respektu a uznání - lidé naší společnosti potřebují a touží po sebehodnocení, úctě a uznání. Tím myslíme schopnosti, výkon a respekt ze strany druhých lidí. Tyto potřeby dělíme do dvou skupin. První skupinu tvoří důvěra a vztah ke světu, touha být úspěšný, silný, nezávislý a svobodný.</w:t>
      </w:r>
      <w:r w:rsidRPr="006D2403">
        <w:rPr>
          <w:rStyle w:val="Zvraznn"/>
          <w:rFonts w:ascii="Times New Roman" w:hAnsi="Times New Roman" w:cs="Times New Roman"/>
          <w:lang w:val="cs-CZ"/>
        </w:rPr>
        <w:t xml:space="preserve">  </w:t>
      </w:r>
      <w:r w:rsidRPr="006D2403">
        <w:rPr>
          <w:rStyle w:val="Zvraznn"/>
          <w:rFonts w:ascii="Times New Roman" w:hAnsi="Times New Roman" w:cs="Times New Roman"/>
          <w:i w:val="0"/>
          <w:lang w:val="cs-CZ"/>
        </w:rPr>
        <w:t xml:space="preserve">Druhou skupinu tvoří prestiž, ocenění a pozornost druhých lidí. Tyto potřeby preferoval zejména  Alfred Adler naopak Sigmund Freud je popíral .  </w:t>
      </w:r>
      <w:r w:rsidRPr="006D2403">
        <w:rPr>
          <w:rStyle w:val="Zvraznn"/>
          <w:rFonts w:ascii="Times New Roman" w:hAnsi="Times New Roman" w:cs="Times New Roman"/>
          <w:i w:val="0"/>
          <w:lang w:val="en-US"/>
        </w:rPr>
        <w:t>Dnes má význam spíše centrální charakter.</w:t>
      </w:r>
      <w:r w:rsidR="007215E0" w:rsidRPr="006D2403">
        <w:rPr>
          <w:rStyle w:val="Zvraznn"/>
          <w:rFonts w:ascii="Times New Roman" w:hAnsi="Times New Roman" w:cs="Times New Roman"/>
          <w:i w:val="0"/>
          <w:lang w:val="en-US"/>
        </w:rPr>
        <w:t xml:space="preserve"> </w:t>
      </w:r>
    </w:p>
    <w:p w:rsidR="007215E0" w:rsidRPr="006D2403" w:rsidRDefault="007215E0" w:rsidP="007215E0">
      <w:pPr>
        <w:pStyle w:val="Odstavecseseznamem"/>
        <w:numPr>
          <w:ilvl w:val="0"/>
          <w:numId w:val="1"/>
        </w:numPr>
        <w:spacing w:after="0" w:line="360" w:lineRule="auto"/>
        <w:ind w:left="426"/>
        <w:jc w:val="both"/>
        <w:rPr>
          <w:rStyle w:val="Zvraznn"/>
          <w:rFonts w:ascii="Times New Roman" w:hAnsi="Times New Roman" w:cs="Times New Roman"/>
          <w:i w:val="0"/>
          <w:iCs w:val="0"/>
          <w:sz w:val="24"/>
          <w:szCs w:val="24"/>
          <w:lang w:val="cs-CZ"/>
        </w:rPr>
      </w:pPr>
      <w:r w:rsidRPr="006D2403">
        <w:rPr>
          <w:rFonts w:ascii="Times New Roman" w:hAnsi="Times New Roman" w:cs="Times New Roman"/>
          <w:lang w:val="cs-CZ"/>
        </w:rPr>
        <w:t>Růstové potřeby – životní motivace, seberealizace, potřeba vědění, to vše vede k lepšímu</w:t>
      </w:r>
    </w:p>
    <w:p w:rsidR="007215E0" w:rsidRPr="006D2403" w:rsidRDefault="007215E0" w:rsidP="007215E0">
      <w:pPr>
        <w:pStyle w:val="Odstavecseseznamem"/>
        <w:spacing w:after="0" w:line="360" w:lineRule="auto"/>
        <w:ind w:left="426"/>
        <w:jc w:val="both"/>
        <w:rPr>
          <w:rFonts w:ascii="Times New Roman" w:hAnsi="Times New Roman" w:cs="Times New Roman"/>
          <w:sz w:val="24"/>
          <w:szCs w:val="24"/>
          <w:lang w:val="cs-CZ"/>
        </w:rPr>
      </w:pPr>
      <w:r w:rsidRPr="006D2403">
        <w:rPr>
          <w:rFonts w:ascii="Times New Roman" w:hAnsi="Times New Roman" w:cs="Times New Roman"/>
          <w:lang w:val="cs-CZ"/>
        </w:rPr>
        <w:lastRenderedPageBreak/>
        <w:t>osobnímu růstu a posiluje tak zdravý rozvoj osobnosti.</w:t>
      </w:r>
      <w:r w:rsidRPr="006D2403">
        <w:rPr>
          <w:rStyle w:val="Znakapoznpodarou"/>
          <w:rFonts w:ascii="Times New Roman" w:hAnsi="Times New Roman" w:cs="Times New Roman"/>
          <w:sz w:val="24"/>
          <w:szCs w:val="24"/>
        </w:rPr>
        <w:t xml:space="preserve"> </w:t>
      </w:r>
      <w:r w:rsidRPr="006D2403">
        <w:rPr>
          <w:rStyle w:val="Znakapoznpodarou"/>
          <w:rFonts w:ascii="Times New Roman" w:hAnsi="Times New Roman" w:cs="Times New Roman"/>
          <w:sz w:val="24"/>
          <w:szCs w:val="24"/>
        </w:rPr>
        <w:footnoteReference w:id="16"/>
      </w:r>
    </w:p>
    <w:p w:rsidR="007215E0" w:rsidRPr="006D2403" w:rsidRDefault="007215E0"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Zvláště senioři v pobytových zařízeních jsou osamělí a na základě toho se cítí velmi méněcenní. I když pracovníci nemohou stoprocentně naplnit jejich potřeby a nahradit rodinné a láskyplné vztahy, měli by se pečující postarat o profesionální a vstřícný přístup a projevovat empatii, protože: ,,mnoho za šedými škráněmi a vráskami ve tvářích skrývá poklady‘‘.</w:t>
      </w:r>
      <w:r w:rsidRPr="006D2403">
        <w:rPr>
          <w:rStyle w:val="Znakapoznpodarou"/>
          <w:rFonts w:ascii="Times New Roman" w:hAnsi="Times New Roman" w:cs="Times New Roman"/>
          <w:sz w:val="24"/>
          <w:szCs w:val="24"/>
        </w:rPr>
        <w:footnoteReference w:id="17"/>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Každý z nás ví, že stárne, každý ví, že bude v souvislosti s obtížemi a nemocemi vyššího věku potřebovat pomoc. Proto i ten, kdo je mladý a má dostatek sil, by se měl občas zamyslet nejen nad svým časově omezeným životem, ale také nad jeho závěrečnou částí</w:t>
      </w:r>
      <w:r w:rsidR="00D02213" w:rsidRPr="006D2403">
        <w:rPr>
          <w:rFonts w:ascii="Times New Roman" w:hAnsi="Times New Roman" w:cs="Times New Roman"/>
          <w:sz w:val="24"/>
          <w:szCs w:val="24"/>
        </w:rPr>
        <w:t>“</w:t>
      </w:r>
      <w:r w:rsidRPr="006D2403">
        <w:rPr>
          <w:rFonts w:ascii="Times New Roman" w:hAnsi="Times New Roman" w:cs="Times New Roman"/>
          <w:sz w:val="24"/>
          <w:szCs w:val="24"/>
        </w:rPr>
        <w:t>.</w:t>
      </w:r>
      <w:r w:rsidRPr="006D2403">
        <w:rPr>
          <w:rStyle w:val="Znakapoznpodarou"/>
          <w:rFonts w:ascii="Times New Roman" w:hAnsi="Times New Roman" w:cs="Times New Roman"/>
          <w:sz w:val="24"/>
          <w:szCs w:val="24"/>
        </w:rPr>
        <w:footnoteReference w:id="18"/>
      </w:r>
      <w:r w:rsidRPr="006D2403">
        <w:rPr>
          <w:rFonts w:ascii="Times New Roman" w:hAnsi="Times New Roman" w:cs="Times New Roman"/>
          <w:sz w:val="24"/>
          <w:szCs w:val="24"/>
        </w:rPr>
        <w:t xml:space="preserve"> </w:t>
      </w:r>
    </w:p>
    <w:p w:rsidR="00DF58B1" w:rsidRPr="006D2403" w:rsidRDefault="00DF58B1" w:rsidP="001114CF">
      <w:pPr>
        <w:pStyle w:val="Nadpis1"/>
        <w:numPr>
          <w:ilvl w:val="0"/>
          <w:numId w:val="61"/>
        </w:numPr>
        <w:spacing w:line="360" w:lineRule="auto"/>
        <w:ind w:left="567" w:hanging="567"/>
        <w:rPr>
          <w:rFonts w:ascii="Times New Roman" w:hAnsi="Times New Roman" w:cs="Times New Roman"/>
          <w:color w:val="auto"/>
          <w:sz w:val="24"/>
          <w:szCs w:val="24"/>
        </w:rPr>
      </w:pPr>
      <w:r w:rsidRPr="006D2403">
        <w:rPr>
          <w:rFonts w:ascii="Times New Roman" w:hAnsi="Times New Roman" w:cs="Times New Roman"/>
          <w:color w:val="auto"/>
          <w:sz w:val="24"/>
          <w:szCs w:val="24"/>
        </w:rPr>
        <w:t>ZMĚNY PODMÍNĚNÉ STÁRNUTÍM</w:t>
      </w:r>
    </w:p>
    <w:p w:rsidR="00DF58B1" w:rsidRPr="006D2403" w:rsidRDefault="00DF58B1" w:rsidP="00DF58B1">
      <w:pPr>
        <w:spacing w:after="0" w:line="360" w:lineRule="auto"/>
        <w:jc w:val="both"/>
        <w:rPr>
          <w:rFonts w:ascii="Times New Roman" w:hAnsi="Times New Roman" w:cs="Times New Roman"/>
          <w:b/>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9632F1">
        <w:rPr>
          <w:rFonts w:ascii="Times New Roman" w:hAnsi="Times New Roman" w:cs="Times New Roman"/>
          <w:sz w:val="24"/>
          <w:szCs w:val="24"/>
        </w:rPr>
        <w:t>Stáří je vymezeno svojí věkovou hranicí. Začátek stáří určuje dolní hranice, která je pro každého člověka, který se zařazuje do této skupiny stejně stanovená dle platných sociálních zákonů, horní hranice je stanovena každému jedinci jinak. Takto můžeme vnímat i nástup, nebo-li počátek dětství, jež je určeno dnem narození dítěte a koncem stáří, jež představuje smrt. Tato horní hranice je tvořena jevy a procesy, které jsou u každého seniora různé a jsou obrazem jejich jedinečnosti. Každá doba, ve které se budeme nacházet, bude pro seniory jiným způsobem moderní, a jiná. Vždy se budou setkávat s moderními prvky doby, k</w:t>
      </w:r>
      <w:r w:rsidR="00F2131A" w:rsidRPr="009632F1">
        <w:rPr>
          <w:rFonts w:ascii="Times New Roman" w:hAnsi="Times New Roman" w:cs="Times New Roman"/>
          <w:sz w:val="24"/>
          <w:szCs w:val="24"/>
        </w:rPr>
        <w:t>teré budou jen pomalu chápat, a</w:t>
      </w:r>
      <w:r w:rsidRPr="009632F1">
        <w:rPr>
          <w:rFonts w:ascii="Times New Roman" w:hAnsi="Times New Roman" w:cs="Times New Roman"/>
          <w:sz w:val="24"/>
          <w:szCs w:val="24"/>
        </w:rPr>
        <w:t>nebo je chápat nebudou vůbec. V každé době se bude, dle mého názoru, pohlížet na seniory, jako skupinu, která musí být živena, podporována a trpěna, a vždy to bude skupina, která nebude mít takovou úctu, jakou by si od společnosti zasloužila. V dnešní společnosti se vytrácí vnitřní</w:t>
      </w:r>
      <w:r w:rsidRPr="006D2403">
        <w:rPr>
          <w:rFonts w:ascii="Times New Roman" w:hAnsi="Times New Roman" w:cs="Times New Roman"/>
          <w:sz w:val="24"/>
          <w:szCs w:val="24"/>
        </w:rPr>
        <w:t xml:space="preserve"> hodnoty člověka. Každým dnem se můžeme setkávat s netaktním a hrubým chováním k seniorům. Často se nemohou bránit, protože s přibývajícím věkem a nástupem stáří dochází k poklesu jejich sil, imunitní systém je oslaben a mozková činnost je narušena. Bohužel je těmito trendy ovlivněna nejen mladší populace, ale i sami senioři. Je nutné si uvědomit, že tyto jevy mají nejen sociální ale i kulturní </w:t>
      </w:r>
      <w:r w:rsidRPr="006D2403">
        <w:rPr>
          <w:rFonts w:ascii="Times New Roman" w:hAnsi="Times New Roman" w:cs="Times New Roman"/>
          <w:sz w:val="24"/>
          <w:szCs w:val="24"/>
        </w:rPr>
        <w:lastRenderedPageBreak/>
        <w:t>charakter. Stáří je interpretovaný a na základě norem a očekávání sociální fenomén. V anglickém jazyce hovoříme o t</w:t>
      </w:r>
      <w:r w:rsidR="00FB4EFA" w:rsidRPr="006D2403">
        <w:rPr>
          <w:rFonts w:ascii="Times New Roman" w:hAnsi="Times New Roman" w:cs="Times New Roman"/>
          <w:sz w:val="24"/>
          <w:szCs w:val="24"/>
        </w:rPr>
        <w:t xml:space="preserve">zv. </w:t>
      </w:r>
      <w:r w:rsidRPr="006D2403">
        <w:rPr>
          <w:rFonts w:ascii="Times New Roman" w:hAnsi="Times New Roman" w:cs="Times New Roman"/>
          <w:sz w:val="24"/>
          <w:szCs w:val="24"/>
        </w:rPr>
        <w:t>,,old age´´, což podle slovníku znamená nepřesný pojem pro pozdější životní periodu. Encyklopedie Britannica je poněkud více brutální,, zde se o stáří hovoří jako o poslední fázi běžné životní chvíle ,,the final stage´´. Německý slovník definuje stáří jako poslední fáze nebo stupeň v průběhu života</w:t>
      </w:r>
      <w:r w:rsidR="00D02213" w:rsidRPr="006D2403">
        <w:rPr>
          <w:rFonts w:ascii="Times New Roman" w:hAnsi="Times New Roman" w:cs="Times New Roman"/>
          <w:sz w:val="24"/>
          <w:szCs w:val="24"/>
        </w:rPr>
        <w:t>“</w:t>
      </w:r>
      <w:r w:rsidRPr="006D2403">
        <w:rPr>
          <w:rFonts w:ascii="Times New Roman" w:hAnsi="Times New Roman" w:cs="Times New Roman"/>
          <w:sz w:val="24"/>
          <w:szCs w:val="24"/>
        </w:rPr>
        <w:t xml:space="preserve">. </w:t>
      </w:r>
      <w:r w:rsidRPr="006D2403">
        <w:rPr>
          <w:rStyle w:val="Znakapoznpodarou"/>
          <w:rFonts w:ascii="Times New Roman" w:hAnsi="Times New Roman" w:cs="Times New Roman"/>
          <w:sz w:val="24"/>
          <w:szCs w:val="24"/>
        </w:rPr>
        <w:footnoteReference w:id="19"/>
      </w:r>
      <w:r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sz w:val="24"/>
          <w:szCs w:val="24"/>
        </w:rPr>
      </w:pPr>
    </w:p>
    <w:p w:rsidR="003313BB"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8"/>
          <w:szCs w:val="24"/>
        </w:rPr>
        <w:t>Přehled zákonitostí stárnutí</w:t>
      </w:r>
      <w:r w:rsidRPr="006D2403">
        <w:rPr>
          <w:rStyle w:val="Znakapoznpodarou"/>
          <w:rFonts w:ascii="Times New Roman" w:hAnsi="Times New Roman" w:cs="Times New Roman"/>
          <w:sz w:val="28"/>
          <w:szCs w:val="24"/>
        </w:rPr>
        <w:footnoteReference w:id="20"/>
      </w:r>
      <w:r w:rsidRPr="006D2403">
        <w:rPr>
          <w:rFonts w:ascii="Times New Roman" w:hAnsi="Times New Roman" w:cs="Times New Roman"/>
          <w:sz w:val="28"/>
          <w:szCs w:val="24"/>
        </w:rPr>
        <w:t xml:space="preserve"> </w:t>
      </w:r>
      <w:r w:rsidRPr="006D2403">
        <w:rPr>
          <w:rFonts w:ascii="Times New Roman" w:hAnsi="Times New Roman" w:cs="Times New Roman"/>
          <w:sz w:val="24"/>
          <w:szCs w:val="24"/>
        </w:rPr>
        <w:t xml:space="preserve"> </w:t>
      </w:r>
    </w:p>
    <w:tbl>
      <w:tblPr>
        <w:tblStyle w:val="Mkatabulky"/>
        <w:tblpPr w:leftFromText="141" w:rightFromText="141" w:vertAnchor="text" w:horzAnchor="margin" w:tblpY="336"/>
        <w:tblW w:w="0" w:type="auto"/>
        <w:tblLook w:val="04A0" w:firstRow="1" w:lastRow="0" w:firstColumn="1" w:lastColumn="0" w:noHBand="0" w:noVBand="1"/>
      </w:tblPr>
      <w:tblGrid>
        <w:gridCol w:w="4473"/>
        <w:gridCol w:w="4060"/>
      </w:tblGrid>
      <w:tr w:rsidR="00DF58B1" w:rsidRPr="006D2403" w:rsidTr="00FD01B0">
        <w:trPr>
          <w:trHeight w:val="238"/>
        </w:trPr>
        <w:tc>
          <w:tcPr>
            <w:tcW w:w="4473" w:type="dxa"/>
          </w:tcPr>
          <w:p w:rsidR="00DF58B1" w:rsidRPr="006D2403" w:rsidRDefault="00DF58B1" w:rsidP="00FD01B0">
            <w:pPr>
              <w:spacing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Tělesné změny ve stáří</w:t>
            </w:r>
          </w:p>
          <w:p w:rsidR="00DF58B1" w:rsidRPr="006D2403" w:rsidRDefault="00DF58B1" w:rsidP="00FD01B0">
            <w:pPr>
              <w:spacing w:line="360" w:lineRule="auto"/>
              <w:jc w:val="both"/>
              <w:rPr>
                <w:rFonts w:ascii="Times New Roman" w:hAnsi="Times New Roman" w:cs="Times New Roman"/>
                <w:b/>
                <w:sz w:val="24"/>
                <w:szCs w:val="24"/>
                <w:lang w:val="cs-CZ"/>
              </w:rPr>
            </w:pPr>
          </w:p>
        </w:tc>
        <w:tc>
          <w:tcPr>
            <w:tcW w:w="4060" w:type="dxa"/>
          </w:tcPr>
          <w:p w:rsidR="00DF58B1" w:rsidRPr="006D2403" w:rsidRDefault="00DF58B1" w:rsidP="00FD01B0">
            <w:pPr>
              <w:spacing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Psychické změny ve stáří</w:t>
            </w:r>
          </w:p>
        </w:tc>
      </w:tr>
      <w:tr w:rsidR="00DF58B1" w:rsidRPr="006D2403" w:rsidTr="00FD01B0">
        <w:trPr>
          <w:trHeight w:val="225"/>
        </w:trPr>
        <w:tc>
          <w:tcPr>
            <w:tcW w:w="4473"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Vyšší náchylnost – starý člověk často onemocní</w:t>
            </w:r>
          </w:p>
        </w:tc>
        <w:tc>
          <w:tcPr>
            <w:tcW w:w="4060"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Klesá energie a vitalita</w:t>
            </w:r>
          </w:p>
        </w:tc>
      </w:tr>
      <w:tr w:rsidR="00DF58B1" w:rsidRPr="006D2403" w:rsidTr="00FD01B0">
        <w:trPr>
          <w:trHeight w:val="484"/>
        </w:trPr>
        <w:tc>
          <w:tcPr>
            <w:tcW w:w="4473"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Rychlost a pružnost svalové hmoty – sníží pohyblivosti</w:t>
            </w:r>
          </w:p>
        </w:tc>
        <w:tc>
          <w:tcPr>
            <w:tcW w:w="4060"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Mluva – pomalejší a koktavá (snižování p</w:t>
            </w:r>
            <w:r w:rsidR="00F2131A" w:rsidRPr="006D2403">
              <w:rPr>
                <w:rFonts w:ascii="Times New Roman" w:hAnsi="Times New Roman" w:cs="Times New Roman"/>
                <w:sz w:val="24"/>
                <w:szCs w:val="24"/>
                <w:lang w:val="cs-CZ"/>
              </w:rPr>
              <w:t>roduktivita – problém při zaměstn</w:t>
            </w:r>
            <w:r w:rsidRPr="006D2403">
              <w:rPr>
                <w:rFonts w:ascii="Times New Roman" w:hAnsi="Times New Roman" w:cs="Times New Roman"/>
                <w:sz w:val="24"/>
                <w:szCs w:val="24"/>
                <w:lang w:val="cs-CZ"/>
              </w:rPr>
              <w:t>ání)</w:t>
            </w:r>
          </w:p>
        </w:tc>
      </w:tr>
      <w:tr w:rsidR="00DF58B1" w:rsidRPr="006D2403" w:rsidTr="00FD01B0">
        <w:trPr>
          <w:trHeight w:val="470"/>
        </w:trPr>
        <w:tc>
          <w:tcPr>
            <w:tcW w:w="4473"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Snížení výkonnosti srdce, plic a cévního systému – vyšší riziko infarktu</w:t>
            </w:r>
          </w:p>
        </w:tc>
        <w:tc>
          <w:tcPr>
            <w:tcW w:w="4060" w:type="dxa"/>
          </w:tcPr>
          <w:p w:rsidR="00DF58B1" w:rsidRPr="006D2403" w:rsidRDefault="00F2131A"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Paměť</w:t>
            </w:r>
            <w:r w:rsidR="00DF58B1" w:rsidRPr="006D2403">
              <w:rPr>
                <w:rFonts w:ascii="Times New Roman" w:hAnsi="Times New Roman" w:cs="Times New Roman"/>
                <w:sz w:val="24"/>
                <w:szCs w:val="24"/>
                <w:lang w:val="cs-CZ"/>
              </w:rPr>
              <w:t xml:space="preserve"> - starší lidé více zapomětliví</w:t>
            </w:r>
          </w:p>
        </w:tc>
      </w:tr>
      <w:tr w:rsidR="00DF58B1" w:rsidRPr="006D2403" w:rsidTr="00FD01B0">
        <w:trPr>
          <w:trHeight w:val="484"/>
        </w:trPr>
        <w:tc>
          <w:tcPr>
            <w:tcW w:w="4473"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Vlasy řídno</w:t>
            </w:r>
            <w:r w:rsidR="00F2131A" w:rsidRPr="006D2403">
              <w:rPr>
                <w:rFonts w:ascii="Times New Roman" w:hAnsi="Times New Roman" w:cs="Times New Roman"/>
                <w:sz w:val="24"/>
                <w:szCs w:val="24"/>
                <w:lang w:val="cs-CZ"/>
              </w:rPr>
              <w:t>u, lámavost nehtů, ubývání vápní</w:t>
            </w:r>
            <w:r w:rsidRPr="006D2403">
              <w:rPr>
                <w:rFonts w:ascii="Times New Roman" w:hAnsi="Times New Roman" w:cs="Times New Roman"/>
                <w:sz w:val="24"/>
                <w:szCs w:val="24"/>
                <w:lang w:val="cs-CZ"/>
              </w:rPr>
              <w:t>ku – měkčení kostí – riziko zlomenin</w:t>
            </w:r>
          </w:p>
        </w:tc>
        <w:tc>
          <w:tcPr>
            <w:tcW w:w="4060"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Nervozita, podrážděnost, podezíravost, nevrlost</w:t>
            </w:r>
          </w:p>
        </w:tc>
      </w:tr>
      <w:tr w:rsidR="00DF58B1" w:rsidRPr="006D2403" w:rsidTr="00FD01B0">
        <w:trPr>
          <w:trHeight w:val="470"/>
        </w:trPr>
        <w:tc>
          <w:tcPr>
            <w:tcW w:w="4473"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Zhoršení zraku, sluchu</w:t>
            </w:r>
          </w:p>
        </w:tc>
        <w:tc>
          <w:tcPr>
            <w:tcW w:w="4060"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Odmítaní moderního svět</w:t>
            </w:r>
            <w:r w:rsidR="00F2131A" w:rsidRPr="006D2403">
              <w:rPr>
                <w:rFonts w:ascii="Times New Roman" w:hAnsi="Times New Roman" w:cs="Times New Roman"/>
                <w:sz w:val="24"/>
                <w:szCs w:val="24"/>
                <w:lang w:val="cs-CZ"/>
              </w:rPr>
              <w:t>a, neochota učit se novým věcem</w:t>
            </w:r>
            <w:r w:rsidRPr="006D2403">
              <w:rPr>
                <w:rFonts w:ascii="Times New Roman" w:hAnsi="Times New Roman" w:cs="Times New Roman"/>
                <w:sz w:val="24"/>
                <w:szCs w:val="24"/>
                <w:lang w:val="cs-CZ"/>
              </w:rPr>
              <w:t>, nedůvěřivost</w:t>
            </w:r>
          </w:p>
        </w:tc>
      </w:tr>
      <w:tr w:rsidR="00DF58B1" w:rsidRPr="006D2403" w:rsidTr="00FD01B0">
        <w:trPr>
          <w:trHeight w:val="714"/>
        </w:trPr>
        <w:tc>
          <w:tcPr>
            <w:tcW w:w="4473"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Obsah vody v kůži se snižuje - vrásky na tváři, pigmentové skvrny</w:t>
            </w:r>
          </w:p>
        </w:tc>
        <w:tc>
          <w:tcPr>
            <w:tcW w:w="4060"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Únava, porucha spánku, rozmrzlost</w:t>
            </w:r>
          </w:p>
        </w:tc>
      </w:tr>
      <w:tr w:rsidR="00DF58B1" w:rsidRPr="006D2403" w:rsidTr="00FD01B0">
        <w:trPr>
          <w:trHeight w:val="575"/>
        </w:trPr>
        <w:tc>
          <w:tcPr>
            <w:tcW w:w="4473"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Degenerativní změny kloubů</w:t>
            </w:r>
          </w:p>
        </w:tc>
        <w:tc>
          <w:tcPr>
            <w:tcW w:w="4060"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Osamělost</w:t>
            </w:r>
          </w:p>
        </w:tc>
      </w:tr>
    </w:tbl>
    <w:p w:rsidR="00DF58B1" w:rsidRPr="006D2403" w:rsidRDefault="00DF58B1" w:rsidP="00DF58B1">
      <w:pPr>
        <w:spacing w:after="0" w:line="360" w:lineRule="auto"/>
        <w:jc w:val="both"/>
        <w:rPr>
          <w:rFonts w:ascii="Times New Roman" w:hAnsi="Times New Roman" w:cs="Times New Roman"/>
          <w:i/>
          <w:sz w:val="24"/>
          <w:szCs w:val="24"/>
        </w:rPr>
      </w:pPr>
    </w:p>
    <w:p w:rsidR="002A3878" w:rsidRPr="006D2403" w:rsidRDefault="002A3878" w:rsidP="00DF58B1">
      <w:pPr>
        <w:spacing w:after="0" w:line="360" w:lineRule="auto"/>
        <w:jc w:val="both"/>
        <w:rPr>
          <w:rFonts w:ascii="Times New Roman" w:hAnsi="Times New Roman" w:cs="Times New Roman"/>
          <w:i/>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b/>
          <w:sz w:val="24"/>
          <w:szCs w:val="24"/>
        </w:rPr>
        <w:t>U zmíněných změn nezáleží pouze na věku, ale také na způsobu a životní aktivitě!</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,,I když se říká, že nemocní senioři jsou křehcí pacienti a stáří je synonymem nemoci, mají jejich choroby různé zvláštnosti</w:t>
      </w:r>
      <w:r w:rsidR="00FA5640" w:rsidRPr="006D2403">
        <w:rPr>
          <w:rFonts w:ascii="Times New Roman" w:hAnsi="Times New Roman" w:cs="Times New Roman"/>
          <w:sz w:val="24"/>
          <w:szCs w:val="24"/>
        </w:rPr>
        <w:t>.“</w:t>
      </w:r>
      <w:r w:rsidRPr="006D2403">
        <w:rPr>
          <w:rStyle w:val="Znakapoznpodarou"/>
          <w:rFonts w:ascii="Times New Roman" w:hAnsi="Times New Roman" w:cs="Times New Roman"/>
          <w:sz w:val="24"/>
          <w:szCs w:val="24"/>
        </w:rPr>
        <w:footnoteReference w:id="21"/>
      </w:r>
    </w:p>
    <w:p w:rsidR="00DF58B1" w:rsidRPr="006D2403" w:rsidRDefault="00DF58B1" w:rsidP="001114CF">
      <w:pPr>
        <w:pStyle w:val="Odstavecseseznamem"/>
        <w:numPr>
          <w:ilvl w:val="0"/>
          <w:numId w:val="5"/>
        </w:numPr>
        <w:spacing w:after="0" w:line="360" w:lineRule="auto"/>
        <w:ind w:left="567" w:hanging="567"/>
        <w:jc w:val="both"/>
        <w:rPr>
          <w:rFonts w:ascii="Times New Roman" w:hAnsi="Times New Roman" w:cs="Times New Roman"/>
          <w:b/>
          <w:sz w:val="24"/>
          <w:szCs w:val="24"/>
        </w:rPr>
      </w:pPr>
      <w:r w:rsidRPr="006D2403">
        <w:rPr>
          <w:rFonts w:ascii="Times New Roman" w:hAnsi="Times New Roman" w:cs="Times New Roman"/>
          <w:b/>
          <w:sz w:val="24"/>
          <w:szCs w:val="24"/>
          <w:lang w:val="cs-CZ"/>
        </w:rPr>
        <w:lastRenderedPageBreak/>
        <w:t>ODCHOD DO DŮCHODU A KVALITNÍ STÁŘÍ</w:t>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8"/>
          <w:szCs w:val="28"/>
        </w:rPr>
        <w:t xml:space="preserve"> </w:t>
      </w:r>
      <w:r w:rsidRPr="006D2403">
        <w:rPr>
          <w:rFonts w:ascii="Times New Roman" w:hAnsi="Times New Roman" w:cs="Times New Roman"/>
          <w:color w:val="FF0000"/>
          <w:sz w:val="24"/>
          <w:szCs w:val="24"/>
        </w:rPr>
        <w:t xml:space="preserve"> </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Obecně je dokázáno, že </w:t>
      </w:r>
      <w:r w:rsidR="00BA188C" w:rsidRPr="006D2403">
        <w:rPr>
          <w:rFonts w:ascii="Times New Roman" w:hAnsi="Times New Roman" w:cs="Times New Roman"/>
          <w:sz w:val="24"/>
          <w:szCs w:val="24"/>
        </w:rPr>
        <w:t>se neustále zvyšuje počet starých lidí</w:t>
      </w:r>
      <w:r w:rsidRPr="006D2403">
        <w:rPr>
          <w:rFonts w:ascii="Times New Roman" w:hAnsi="Times New Roman" w:cs="Times New Roman"/>
          <w:sz w:val="24"/>
          <w:szCs w:val="24"/>
        </w:rPr>
        <w:t>. Měli bychom si položit otázku, jak</w:t>
      </w:r>
      <w:r w:rsidR="00BA188C" w:rsidRPr="006D2403">
        <w:rPr>
          <w:rFonts w:ascii="Times New Roman" w:hAnsi="Times New Roman" w:cs="Times New Roman"/>
          <w:sz w:val="24"/>
          <w:szCs w:val="24"/>
        </w:rPr>
        <w:t xml:space="preserve"> se nejlépe</w:t>
      </w:r>
      <w:r w:rsidRPr="006D2403">
        <w:rPr>
          <w:rFonts w:ascii="Times New Roman" w:hAnsi="Times New Roman" w:cs="Times New Roman"/>
          <w:sz w:val="24"/>
          <w:szCs w:val="24"/>
        </w:rPr>
        <w:t xml:space="preserve"> podílet na kvalitě jejich života. Vstupem do důchodu, tedy přechodem z aktivního života do penzijního věku, se většina lidí těžko srovnává. Mnozí z nich, se nadále snaží věnovat aktivnímu životu, udržují si svůj tělesný stav pomocí sportu nebo se věnují zdravé životosprávě, sebevzdělávání nebo péčí o rodinu. Bohužel, ne každý je schopen se snadno a rychle adaptovat na zásadní změnu svého života a připravit se na kvalitní využití volného času. Český stát nabízí řadu možností, které pomáhají překonat toto přechodné období a vytváří seniorům druhý životní program v rámci aktivního stárnutí. Ne každý vnímá příchod stáří a odchod do důchodu jako cestu k odpočinku a dobu nicnedělání</w:t>
      </w:r>
      <w:r w:rsidR="00BA188C" w:rsidRPr="006D2403">
        <w:rPr>
          <w:rFonts w:ascii="Times New Roman" w:hAnsi="Times New Roman" w:cs="Times New Roman"/>
          <w:sz w:val="24"/>
          <w:szCs w:val="24"/>
        </w:rPr>
        <w:t>. Mnoho lidí se pohledem na seniory odvrací. Z</w:t>
      </w:r>
      <w:r w:rsidRPr="006D2403">
        <w:rPr>
          <w:rFonts w:ascii="Times New Roman" w:hAnsi="Times New Roman" w:cs="Times New Roman"/>
          <w:sz w:val="24"/>
          <w:szCs w:val="24"/>
        </w:rPr>
        <w:t>ačínají si</w:t>
      </w:r>
      <w:r w:rsidR="00BA188C" w:rsidRPr="006D2403">
        <w:rPr>
          <w:rFonts w:ascii="Times New Roman" w:hAnsi="Times New Roman" w:cs="Times New Roman"/>
          <w:sz w:val="24"/>
          <w:szCs w:val="24"/>
        </w:rPr>
        <w:t xml:space="preserve"> totiž</w:t>
      </w:r>
      <w:r w:rsidRPr="006D2403">
        <w:rPr>
          <w:rFonts w:ascii="Times New Roman" w:hAnsi="Times New Roman" w:cs="Times New Roman"/>
          <w:sz w:val="24"/>
          <w:szCs w:val="24"/>
        </w:rPr>
        <w:t xml:space="preserve"> uvědomovat vlastní osud a jen ztěžka si jej snaží připustit, neboť si tím připomínají konec cesty. </w:t>
      </w:r>
    </w:p>
    <w:p w:rsidR="00DF58B1" w:rsidRPr="006D2403" w:rsidRDefault="00DF58B1" w:rsidP="00DF58B1">
      <w:pPr>
        <w:spacing w:after="0" w:line="360" w:lineRule="auto"/>
        <w:jc w:val="both"/>
        <w:rPr>
          <w:rFonts w:ascii="Times New Roman" w:hAnsi="Times New Roman" w:cs="Times New Roman"/>
          <w:color w:val="FF0000"/>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Pro zvýšení kvality ve stáří bychom se měli zaměřit na aktivní stárnutí, prostředí a komunitu vstřícnou ke stáří, zlepšení zdraví a zdravotní péče ve stáří, podporu rodiny a ochranu lidských práv</w:t>
      </w:r>
      <w:r w:rsidR="00D02213" w:rsidRPr="006D2403">
        <w:rPr>
          <w:rFonts w:ascii="Times New Roman" w:hAnsi="Times New Roman" w:cs="Times New Roman"/>
          <w:sz w:val="24"/>
          <w:szCs w:val="24"/>
        </w:rPr>
        <w:t>“</w:t>
      </w:r>
      <w:r w:rsidRPr="006D2403">
        <w:rPr>
          <w:rFonts w:ascii="Times New Roman" w:hAnsi="Times New Roman" w:cs="Times New Roman"/>
          <w:sz w:val="24"/>
          <w:szCs w:val="24"/>
        </w:rPr>
        <w:t>.</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Stáří bychom mohli definovat jako něco výjimečného, protože</w:t>
      </w:r>
      <w:r w:rsidRPr="006D2403">
        <w:rPr>
          <w:rFonts w:ascii="Times New Roman" w:hAnsi="Times New Roman" w:cs="Times New Roman"/>
          <w:i/>
          <w:color w:val="FF0000"/>
          <w:sz w:val="24"/>
          <w:szCs w:val="24"/>
        </w:rPr>
        <w:t>.</w:t>
      </w:r>
      <w:r w:rsidRPr="006D2403">
        <w:rPr>
          <w:rFonts w:ascii="Times New Roman" w:hAnsi="Times New Roman" w:cs="Times New Roman"/>
          <w:i/>
          <w:sz w:val="24"/>
          <w:szCs w:val="24"/>
        </w:rPr>
        <w:t xml:space="preserve"> </w:t>
      </w:r>
      <w:r w:rsidR="00FB4EFA" w:rsidRPr="006D2403">
        <w:rPr>
          <w:rFonts w:ascii="Times New Roman" w:hAnsi="Times New Roman" w:cs="Times New Roman"/>
          <w:sz w:val="24"/>
          <w:szCs w:val="24"/>
        </w:rPr>
        <w:t>K</w:t>
      </w:r>
      <w:r w:rsidRPr="006D2403">
        <w:rPr>
          <w:rFonts w:ascii="Times New Roman" w:hAnsi="Times New Roman" w:cs="Times New Roman"/>
          <w:sz w:val="24"/>
          <w:szCs w:val="24"/>
        </w:rPr>
        <w:t>onečně</w:t>
      </w:r>
      <w:r w:rsidR="00FB4EFA"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přišel čas splnit si přání a sen se stal skutečností. </w:t>
      </w:r>
    </w:p>
    <w:p w:rsidR="00DF58B1" w:rsidRPr="006D2403" w:rsidRDefault="00DF58B1" w:rsidP="00DF58B1">
      <w:pPr>
        <w:spacing w:after="0" w:line="360" w:lineRule="auto"/>
        <w:jc w:val="both"/>
        <w:rPr>
          <w:rFonts w:ascii="Times New Roman" w:hAnsi="Times New Roman" w:cs="Times New Roman"/>
          <w:color w:val="000000" w:themeColor="text1"/>
          <w:sz w:val="24"/>
          <w:szCs w:val="24"/>
        </w:rPr>
      </w:pPr>
      <w:r w:rsidRPr="006D2403">
        <w:rPr>
          <w:rFonts w:ascii="Times New Roman" w:hAnsi="Times New Roman" w:cs="Times New Roman"/>
          <w:sz w:val="24"/>
          <w:szCs w:val="24"/>
        </w:rPr>
        <w:t>Někteří lidé odchod do penze snášejí h</w:t>
      </w:r>
      <w:r w:rsidR="00FB4EFA" w:rsidRPr="006D2403">
        <w:rPr>
          <w:rFonts w:ascii="Times New Roman" w:hAnsi="Times New Roman" w:cs="Times New Roman"/>
          <w:sz w:val="24"/>
          <w:szCs w:val="24"/>
        </w:rPr>
        <w:t xml:space="preserve">ůře. Vnímají ho jako degradaci </w:t>
      </w:r>
      <w:r w:rsidRPr="006D2403">
        <w:rPr>
          <w:rFonts w:ascii="Times New Roman" w:hAnsi="Times New Roman" w:cs="Times New Roman"/>
          <w:sz w:val="24"/>
          <w:szCs w:val="24"/>
        </w:rPr>
        <w:t>a vyloučení ze společnosti. Takovým seniorům mohou pomoci rady, které vycházejí z praxe</w:t>
      </w:r>
      <w:r w:rsidRPr="006D2403">
        <w:rPr>
          <w:rFonts w:ascii="Times New Roman" w:hAnsi="Times New Roman" w:cs="Times New Roman"/>
          <w:color w:val="000000" w:themeColor="text1"/>
          <w:sz w:val="24"/>
          <w:szCs w:val="24"/>
        </w:rPr>
        <w:t>.</w:t>
      </w:r>
      <w:r w:rsidR="003313BB" w:rsidRPr="006D2403">
        <w:rPr>
          <w:rStyle w:val="Znakapoznpodarou"/>
          <w:rFonts w:ascii="Times New Roman" w:hAnsi="Times New Roman" w:cs="Times New Roman"/>
          <w:color w:val="000000" w:themeColor="text1"/>
          <w:sz w:val="24"/>
          <w:szCs w:val="24"/>
        </w:rPr>
        <w:footnoteReference w:id="22"/>
      </w:r>
    </w:p>
    <w:p w:rsidR="003313BB" w:rsidRPr="006D2403" w:rsidRDefault="003313BB"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RADY PŘI ODCHODU DO DŮCHODU </w:t>
      </w:r>
    </w:p>
    <w:p w:rsidR="00DF58B1" w:rsidRPr="006D2403" w:rsidRDefault="00DF58B1" w:rsidP="001114CF">
      <w:pPr>
        <w:pStyle w:val="Odstavecseseznamem"/>
        <w:numPr>
          <w:ilvl w:val="0"/>
          <w:numId w:val="3"/>
        </w:numPr>
        <w:spacing w:after="0" w:line="360" w:lineRule="auto"/>
        <w:ind w:left="426"/>
        <w:jc w:val="both"/>
        <w:rPr>
          <w:rFonts w:ascii="Times New Roman" w:hAnsi="Times New Roman" w:cs="Times New Roman"/>
          <w:sz w:val="24"/>
          <w:szCs w:val="24"/>
          <w:lang w:val="cs-CZ"/>
        </w:rPr>
      </w:pPr>
      <w:r w:rsidRPr="006D2403">
        <w:rPr>
          <w:rFonts w:ascii="Times New Roman" w:hAnsi="Times New Roman" w:cs="Times New Roman"/>
          <w:bCs/>
          <w:sz w:val="24"/>
          <w:szCs w:val="24"/>
          <w:lang w:val="cs-CZ"/>
        </w:rPr>
        <w:t>Udržujte kontakty se svými blízkými, přáte</w:t>
      </w:r>
      <w:r w:rsidR="00D02213" w:rsidRPr="006D2403">
        <w:rPr>
          <w:rFonts w:ascii="Times New Roman" w:hAnsi="Times New Roman" w:cs="Times New Roman"/>
          <w:bCs/>
          <w:sz w:val="24"/>
          <w:szCs w:val="24"/>
          <w:lang w:val="cs-CZ"/>
        </w:rPr>
        <w:t>li a kolegy z pracovního života.</w:t>
      </w:r>
    </w:p>
    <w:p w:rsidR="00DF58B1" w:rsidRPr="006D2403" w:rsidRDefault="00DF58B1" w:rsidP="001114CF">
      <w:pPr>
        <w:pStyle w:val="Odstavecseseznamem"/>
        <w:widowControl w:val="0"/>
        <w:numPr>
          <w:ilvl w:val="0"/>
          <w:numId w:val="3"/>
        </w:numPr>
        <w:autoSpaceDE w:val="0"/>
        <w:autoSpaceDN w:val="0"/>
        <w:adjustRightInd w:val="0"/>
        <w:spacing w:before="32" w:after="0" w:line="360" w:lineRule="auto"/>
        <w:ind w:left="426" w:right="-35"/>
        <w:jc w:val="both"/>
        <w:rPr>
          <w:rFonts w:ascii="Times New Roman" w:hAnsi="Times New Roman" w:cs="Times New Roman"/>
          <w:sz w:val="24"/>
          <w:szCs w:val="24"/>
          <w:lang w:val="cs-CZ"/>
        </w:rPr>
      </w:pPr>
      <w:r w:rsidRPr="006D2403">
        <w:rPr>
          <w:rFonts w:ascii="Times New Roman" w:hAnsi="Times New Roman" w:cs="Times New Roman"/>
          <w:bCs/>
          <w:sz w:val="24"/>
          <w:szCs w:val="24"/>
          <w:lang w:val="cs-CZ"/>
        </w:rPr>
        <w:t xml:space="preserve">Díky volnému času se můžete věnovat oblíbeným zájmům, </w:t>
      </w:r>
      <w:r w:rsidR="00D02213" w:rsidRPr="006D2403">
        <w:rPr>
          <w:rFonts w:ascii="Times New Roman" w:hAnsi="Times New Roman" w:cs="Times New Roman"/>
          <w:bCs/>
          <w:sz w:val="24"/>
          <w:szCs w:val="24"/>
          <w:lang w:val="cs-CZ"/>
        </w:rPr>
        <w:t>aktivitám</w:t>
      </w:r>
      <w:r w:rsidR="00005C95">
        <w:rPr>
          <w:rFonts w:ascii="Times New Roman" w:hAnsi="Times New Roman" w:cs="Times New Roman"/>
          <w:noProof/>
          <w:sz w:val="24"/>
          <w:szCs w:val="24"/>
          <w:lang w:val="cs-CZ" w:eastAsia="cs-CZ"/>
        </w:rPr>
        <w:pict>
          <v:shapetype id="_x0000_t202" coordsize="21600,21600" o:spt="202" path="m,l,21600r21600,l21600,xe">
            <v:stroke joinstyle="miter"/>
            <v:path gradientshapeok="t" o:connecttype="rect"/>
          </v:shapetype>
          <v:shape id="Textové pole 5" o:spid="_x0000_s1026" type="#_x0000_t202" style="position:absolute;left:0;text-align:left;margin-left:63.8pt;margin-top:1.85pt;width:24.45pt;height:30.3pt;z-index:-25165926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" o:allowincell="f" filled="f" stroked="f">
            <v:textbox inset="0,0,0,0">
              <w:txbxContent>
                <w:p w:rsidR="009301EC" w:rsidRDefault="009301EC" w:rsidP="00DF58B1">
                  <w:pPr>
                    <w:widowControl w:val="0"/>
                    <w:autoSpaceDE w:val="0"/>
                    <w:autoSpaceDN w:val="0"/>
                    <w:adjustRightInd w:val="0"/>
                    <w:spacing w:after="0" w:line="594" w:lineRule="exact"/>
                    <w:ind w:right="-111"/>
                    <w:rPr>
                      <w:rFonts w:ascii="Times New Roman" w:hAnsi="Times New Roman"/>
                      <w:color w:val="000000"/>
                      <w:sz w:val="60"/>
                      <w:szCs w:val="60"/>
                    </w:rPr>
                  </w:pPr>
                  <w:r>
                    <w:rPr>
                      <w:rFonts w:ascii="Times New Roman" w:hAnsi="Times New Roman"/>
                      <w:color w:val="FDFDFD"/>
                      <w:position w:val="1"/>
                      <w:sz w:val="60"/>
                      <w:szCs w:val="60"/>
                    </w:rPr>
                    <w:t>E.</w:t>
                  </w:r>
                </w:p>
              </w:txbxContent>
            </v:textbox>
            <w10:wrap anchorx="page"/>
          </v:shape>
        </w:pict>
      </w:r>
      <w:r w:rsidR="00005C95">
        <w:rPr>
          <w:rFonts w:ascii="Times New Roman" w:hAnsi="Times New Roman" w:cs="Times New Roman"/>
          <w:noProof/>
          <w:sz w:val="24"/>
          <w:szCs w:val="24"/>
          <w:lang w:val="cs-CZ" w:eastAsia="cs-CZ"/>
        </w:rPr>
        <w:pict>
          <v:shape id="Textové pole 4" o:spid="_x0000_s1027" type="#_x0000_t202" style="position:absolute;left:0;text-align:left;margin-left:517.3pt;margin-top:14.45pt;width:16.9pt;height:30.25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" o:allowincell="f" filled="f" stroked="f">
            <v:textbox inset="0,0,0,0">
              <w:txbxContent>
                <w:p w:rsidR="009301EC" w:rsidRDefault="009301EC" w:rsidP="00DF58B1">
                  <w:pPr>
                    <w:widowControl w:val="0"/>
                    <w:autoSpaceDE w:val="0"/>
                    <w:autoSpaceDN w:val="0"/>
                    <w:adjustRightInd w:val="0"/>
                    <w:spacing w:after="0" w:line="594" w:lineRule="exact"/>
                    <w:ind w:right="-111"/>
                    <w:rPr>
                      <w:rFonts w:ascii="Times New Roman" w:hAnsi="Times New Roman"/>
                      <w:color w:val="000000"/>
                      <w:sz w:val="60"/>
                      <w:szCs w:val="60"/>
                    </w:rPr>
                  </w:pPr>
                  <w:r>
                    <w:rPr>
                      <w:rFonts w:ascii="Times New Roman" w:hAnsi="Times New Roman"/>
                      <w:color w:val="FDFDFD"/>
                      <w:position w:val="1"/>
                      <w:sz w:val="60"/>
                      <w:szCs w:val="60"/>
                    </w:rPr>
                    <w:t>J.</w:t>
                  </w:r>
                </w:p>
              </w:txbxContent>
            </v:textbox>
            <w10:wrap anchorx="page"/>
          </v:shape>
        </w:pict>
      </w:r>
      <w:r w:rsidR="00D02213" w:rsidRPr="006D2403">
        <w:rPr>
          <w:rFonts w:ascii="Times New Roman" w:hAnsi="Times New Roman" w:cs="Times New Roman"/>
          <w:bCs/>
          <w:sz w:val="24"/>
          <w:szCs w:val="24"/>
          <w:lang w:val="cs-CZ"/>
        </w:rPr>
        <w:t>.</w:t>
      </w:r>
    </w:p>
    <w:p w:rsidR="00DF58B1" w:rsidRPr="006D2403" w:rsidRDefault="00DF58B1" w:rsidP="001114CF">
      <w:pPr>
        <w:pStyle w:val="Odstavecseseznamem"/>
        <w:widowControl w:val="0"/>
        <w:numPr>
          <w:ilvl w:val="0"/>
          <w:numId w:val="3"/>
        </w:numPr>
        <w:autoSpaceDE w:val="0"/>
        <w:autoSpaceDN w:val="0"/>
        <w:adjustRightInd w:val="0"/>
        <w:spacing w:before="32" w:after="0" w:line="360" w:lineRule="auto"/>
        <w:ind w:left="426" w:right="-35"/>
        <w:jc w:val="both"/>
        <w:rPr>
          <w:rFonts w:ascii="Times New Roman" w:hAnsi="Times New Roman" w:cs="Times New Roman"/>
          <w:sz w:val="24"/>
          <w:szCs w:val="24"/>
          <w:lang w:val="cs-CZ"/>
        </w:rPr>
      </w:pPr>
      <w:r w:rsidRPr="006D2403">
        <w:rPr>
          <w:rFonts w:ascii="Times New Roman" w:hAnsi="Times New Roman" w:cs="Times New Roman"/>
          <w:bCs/>
          <w:sz w:val="24"/>
          <w:szCs w:val="24"/>
          <w:lang w:val="cs-CZ"/>
        </w:rPr>
        <w:t>Zajímejte se více o společenské dění – čtě</w:t>
      </w:r>
      <w:r w:rsidR="00D02213" w:rsidRPr="006D2403">
        <w:rPr>
          <w:rFonts w:ascii="Times New Roman" w:hAnsi="Times New Roman" w:cs="Times New Roman"/>
          <w:bCs/>
          <w:sz w:val="24"/>
          <w:szCs w:val="24"/>
          <w:lang w:val="cs-CZ"/>
        </w:rPr>
        <w:t>te noviny, dívejte se na zprávy.</w:t>
      </w:r>
    </w:p>
    <w:p w:rsidR="00DF58B1" w:rsidRPr="006D2403" w:rsidRDefault="00DF58B1" w:rsidP="001114CF">
      <w:pPr>
        <w:pStyle w:val="Odstavecseseznamem"/>
        <w:widowControl w:val="0"/>
        <w:numPr>
          <w:ilvl w:val="0"/>
          <w:numId w:val="3"/>
        </w:numPr>
        <w:autoSpaceDE w:val="0"/>
        <w:autoSpaceDN w:val="0"/>
        <w:adjustRightInd w:val="0"/>
        <w:spacing w:before="1" w:after="0" w:line="360" w:lineRule="auto"/>
        <w:ind w:left="426" w:hanging="357"/>
        <w:jc w:val="both"/>
        <w:rPr>
          <w:rFonts w:ascii="Times New Roman" w:hAnsi="Times New Roman" w:cs="Times New Roman"/>
          <w:sz w:val="24"/>
          <w:szCs w:val="24"/>
          <w:lang w:val="cs-CZ"/>
        </w:rPr>
      </w:pPr>
      <w:r w:rsidRPr="006D2403">
        <w:rPr>
          <w:rFonts w:ascii="Times New Roman" w:hAnsi="Times New Roman" w:cs="Times New Roman"/>
          <w:w w:val="115"/>
          <w:sz w:val="24"/>
          <w:szCs w:val="24"/>
          <w:lang w:val="cs-CZ"/>
        </w:rPr>
        <w:t>Vyjádřete svůj názor-účastněte</w:t>
      </w:r>
      <w:r w:rsidRPr="006D2403">
        <w:rPr>
          <w:rFonts w:ascii="Times New Roman" w:hAnsi="Times New Roman" w:cs="Times New Roman"/>
          <w:spacing w:val="15"/>
          <w:w w:val="115"/>
          <w:sz w:val="24"/>
          <w:szCs w:val="24"/>
          <w:lang w:val="cs-CZ"/>
        </w:rPr>
        <w:t xml:space="preserve"> </w:t>
      </w:r>
      <w:r w:rsidRPr="006D2403">
        <w:rPr>
          <w:rFonts w:ascii="Times New Roman" w:hAnsi="Times New Roman" w:cs="Times New Roman"/>
          <w:sz w:val="24"/>
          <w:szCs w:val="24"/>
          <w:lang w:val="cs-CZ"/>
        </w:rPr>
        <w:t xml:space="preserve">se  </w:t>
      </w:r>
      <w:r w:rsidRPr="006D2403">
        <w:rPr>
          <w:rFonts w:ascii="Times New Roman" w:hAnsi="Times New Roman" w:cs="Times New Roman"/>
          <w:w w:val="108"/>
          <w:sz w:val="24"/>
          <w:szCs w:val="24"/>
          <w:lang w:val="cs-CZ"/>
        </w:rPr>
        <w:t>občans</w:t>
      </w:r>
      <w:r w:rsidRPr="006D2403">
        <w:rPr>
          <w:rFonts w:ascii="Times New Roman" w:hAnsi="Times New Roman" w:cs="Times New Roman"/>
          <w:spacing w:val="-3"/>
          <w:w w:val="108"/>
          <w:sz w:val="24"/>
          <w:szCs w:val="24"/>
          <w:lang w:val="cs-CZ"/>
        </w:rPr>
        <w:t>ký</w:t>
      </w:r>
      <w:r w:rsidRPr="006D2403">
        <w:rPr>
          <w:rFonts w:ascii="Times New Roman" w:hAnsi="Times New Roman" w:cs="Times New Roman"/>
          <w:w w:val="108"/>
          <w:sz w:val="24"/>
          <w:szCs w:val="24"/>
          <w:lang w:val="cs-CZ"/>
        </w:rPr>
        <w:t>ch</w:t>
      </w:r>
      <w:r w:rsidR="00FB4EFA" w:rsidRPr="006D2403">
        <w:rPr>
          <w:rFonts w:ascii="Times New Roman" w:hAnsi="Times New Roman" w:cs="Times New Roman"/>
          <w:spacing w:val="28"/>
          <w:w w:val="108"/>
          <w:sz w:val="24"/>
          <w:szCs w:val="24"/>
          <w:lang w:val="cs-CZ"/>
        </w:rPr>
        <w:t xml:space="preserve"> </w:t>
      </w:r>
      <w:r w:rsidRPr="006D2403">
        <w:rPr>
          <w:rFonts w:ascii="Times New Roman" w:hAnsi="Times New Roman" w:cs="Times New Roman"/>
          <w:sz w:val="24"/>
          <w:szCs w:val="24"/>
          <w:lang w:val="cs-CZ"/>
        </w:rPr>
        <w:t>aktivit</w:t>
      </w:r>
      <w:r w:rsidR="00D02213" w:rsidRPr="006D2403">
        <w:rPr>
          <w:rFonts w:ascii="Times New Roman" w:hAnsi="Times New Roman" w:cs="Times New Roman"/>
          <w:sz w:val="24"/>
          <w:szCs w:val="24"/>
          <w:lang w:val="cs-CZ"/>
        </w:rPr>
        <w:t>.</w:t>
      </w:r>
    </w:p>
    <w:p w:rsidR="00DF58B1" w:rsidRPr="006D2403" w:rsidRDefault="00DF58B1" w:rsidP="001114CF">
      <w:pPr>
        <w:pStyle w:val="Odstavecseseznamem"/>
        <w:widowControl w:val="0"/>
        <w:numPr>
          <w:ilvl w:val="0"/>
          <w:numId w:val="3"/>
        </w:numPr>
        <w:autoSpaceDE w:val="0"/>
        <w:autoSpaceDN w:val="0"/>
        <w:adjustRightInd w:val="0"/>
        <w:spacing w:before="1" w:after="0" w:line="360" w:lineRule="auto"/>
        <w:ind w:left="426" w:right="659"/>
        <w:jc w:val="both"/>
        <w:rPr>
          <w:rFonts w:ascii="Times New Roman" w:hAnsi="Times New Roman" w:cs="Times New Roman"/>
          <w:w w:val="115"/>
          <w:sz w:val="24"/>
          <w:szCs w:val="24"/>
          <w:lang w:val="cs-CZ"/>
        </w:rPr>
      </w:pPr>
      <w:r w:rsidRPr="006D2403">
        <w:rPr>
          <w:rFonts w:ascii="Times New Roman" w:hAnsi="Times New Roman" w:cs="Times New Roman"/>
          <w:w w:val="115"/>
          <w:sz w:val="24"/>
          <w:szCs w:val="24"/>
          <w:lang w:val="cs-CZ"/>
        </w:rPr>
        <w:t xml:space="preserve">Věnujte se společenskému životu-navštivte kino, divadlo, </w:t>
      </w:r>
      <w:r w:rsidR="003313BB" w:rsidRPr="006D2403">
        <w:rPr>
          <w:rFonts w:ascii="Times New Roman" w:hAnsi="Times New Roman" w:cs="Times New Roman"/>
          <w:w w:val="115"/>
          <w:sz w:val="24"/>
          <w:szCs w:val="24"/>
          <w:lang w:val="cs-CZ"/>
        </w:rPr>
        <w:t>m</w:t>
      </w:r>
      <w:r w:rsidRPr="006D2403">
        <w:rPr>
          <w:rFonts w:ascii="Times New Roman" w:hAnsi="Times New Roman" w:cs="Times New Roman"/>
          <w:w w:val="115"/>
          <w:sz w:val="24"/>
          <w:szCs w:val="24"/>
          <w:lang w:val="cs-CZ"/>
        </w:rPr>
        <w:t>uzeum</w:t>
      </w:r>
      <w:r w:rsidR="00D02213" w:rsidRPr="006D2403">
        <w:rPr>
          <w:rFonts w:ascii="Times New Roman" w:hAnsi="Times New Roman" w:cs="Times New Roman"/>
          <w:w w:val="115"/>
          <w:sz w:val="24"/>
          <w:szCs w:val="24"/>
          <w:lang w:val="cs-CZ"/>
        </w:rPr>
        <w:t>.</w:t>
      </w:r>
      <w:r w:rsidRPr="006D2403">
        <w:rPr>
          <w:rFonts w:ascii="Times New Roman" w:hAnsi="Times New Roman" w:cs="Times New Roman"/>
          <w:w w:val="115"/>
          <w:sz w:val="24"/>
          <w:szCs w:val="24"/>
          <w:lang w:val="cs-CZ"/>
        </w:rPr>
        <w:t xml:space="preserve"> </w:t>
      </w:r>
    </w:p>
    <w:p w:rsidR="00DF58B1" w:rsidRPr="006D2403" w:rsidRDefault="00DF58B1" w:rsidP="0092107E">
      <w:pPr>
        <w:pStyle w:val="Odstavecseseznamem"/>
        <w:numPr>
          <w:ilvl w:val="0"/>
          <w:numId w:val="3"/>
        </w:numPr>
        <w:spacing w:after="0" w:line="360" w:lineRule="auto"/>
        <w:ind w:left="426"/>
        <w:jc w:val="both"/>
        <w:rPr>
          <w:rFonts w:ascii="Times New Roman" w:hAnsi="Times New Roman" w:cs="Times New Roman"/>
          <w:sz w:val="24"/>
          <w:szCs w:val="24"/>
          <w:lang w:val="cs-CZ"/>
        </w:rPr>
      </w:pPr>
      <w:r w:rsidRPr="006D2403">
        <w:rPr>
          <w:rFonts w:ascii="Times New Roman" w:hAnsi="Times New Roman" w:cs="Times New Roman"/>
          <w:bCs/>
          <w:sz w:val="24"/>
          <w:szCs w:val="24"/>
        </w:rPr>
        <w:t>P</w:t>
      </w:r>
      <w:r w:rsidRPr="006D2403">
        <w:rPr>
          <w:rFonts w:ascii="Times New Roman" w:hAnsi="Times New Roman" w:cs="Times New Roman"/>
          <w:bCs/>
          <w:spacing w:val="2"/>
          <w:sz w:val="24"/>
          <w:szCs w:val="24"/>
        </w:rPr>
        <w:t>ř</w:t>
      </w:r>
      <w:r w:rsidRPr="006D2403">
        <w:rPr>
          <w:rFonts w:ascii="Times New Roman" w:hAnsi="Times New Roman" w:cs="Times New Roman"/>
          <w:bCs/>
          <w:spacing w:val="3"/>
          <w:sz w:val="24"/>
          <w:szCs w:val="24"/>
        </w:rPr>
        <w:t>i</w:t>
      </w:r>
      <w:r w:rsidRPr="006D2403">
        <w:rPr>
          <w:rFonts w:ascii="Times New Roman" w:hAnsi="Times New Roman" w:cs="Times New Roman"/>
          <w:bCs/>
          <w:sz w:val="24"/>
          <w:szCs w:val="24"/>
        </w:rPr>
        <w:t>h</w:t>
      </w:r>
      <w:r w:rsidRPr="006D2403">
        <w:rPr>
          <w:rFonts w:ascii="Times New Roman" w:hAnsi="Times New Roman" w:cs="Times New Roman"/>
          <w:bCs/>
          <w:spacing w:val="2"/>
          <w:sz w:val="24"/>
          <w:szCs w:val="24"/>
        </w:rPr>
        <w:t>l</w:t>
      </w:r>
      <w:r w:rsidR="0092107E" w:rsidRPr="006D2403">
        <w:rPr>
          <w:rFonts w:ascii="Times New Roman" w:hAnsi="Times New Roman" w:cs="Times New Roman"/>
          <w:bCs/>
          <w:sz w:val="24"/>
          <w:szCs w:val="24"/>
        </w:rPr>
        <w:t>ašte</w:t>
      </w:r>
      <w:r w:rsidRPr="006D2403">
        <w:rPr>
          <w:rFonts w:ascii="Times New Roman" w:hAnsi="Times New Roman" w:cs="Times New Roman"/>
          <w:bCs/>
          <w:spacing w:val="34"/>
          <w:sz w:val="24"/>
          <w:szCs w:val="24"/>
        </w:rPr>
        <w:t xml:space="preserve"> </w:t>
      </w:r>
      <w:r w:rsidRPr="006D2403">
        <w:rPr>
          <w:rFonts w:ascii="Times New Roman" w:hAnsi="Times New Roman" w:cs="Times New Roman"/>
          <w:bCs/>
          <w:sz w:val="24"/>
          <w:szCs w:val="24"/>
        </w:rPr>
        <w:t>se</w:t>
      </w:r>
      <w:r w:rsidRPr="006D2403">
        <w:rPr>
          <w:rFonts w:ascii="Times New Roman" w:hAnsi="Times New Roman" w:cs="Times New Roman"/>
          <w:bCs/>
          <w:spacing w:val="3"/>
          <w:sz w:val="24"/>
          <w:szCs w:val="24"/>
        </w:rPr>
        <w:t xml:space="preserve"> </w:t>
      </w:r>
      <w:r w:rsidRPr="006D2403">
        <w:rPr>
          <w:rFonts w:ascii="Times New Roman" w:hAnsi="Times New Roman" w:cs="Times New Roman"/>
          <w:bCs/>
          <w:sz w:val="24"/>
          <w:szCs w:val="24"/>
        </w:rPr>
        <w:t>na</w:t>
      </w:r>
      <w:r w:rsidRPr="006D2403">
        <w:rPr>
          <w:rFonts w:ascii="Times New Roman" w:hAnsi="Times New Roman" w:cs="Times New Roman"/>
          <w:bCs/>
          <w:spacing w:val="-10"/>
          <w:sz w:val="24"/>
          <w:szCs w:val="24"/>
        </w:rPr>
        <w:t xml:space="preserve"> </w:t>
      </w:r>
      <w:r w:rsidR="00FB4EFA" w:rsidRPr="006D2403">
        <w:rPr>
          <w:rFonts w:ascii="Times New Roman" w:hAnsi="Times New Roman" w:cs="Times New Roman"/>
          <w:bCs/>
          <w:w w:val="108"/>
          <w:sz w:val="24"/>
          <w:szCs w:val="24"/>
        </w:rPr>
        <w:t>U</w:t>
      </w:r>
      <w:r w:rsidRPr="006D2403">
        <w:rPr>
          <w:rFonts w:ascii="Times New Roman" w:hAnsi="Times New Roman" w:cs="Times New Roman"/>
          <w:bCs/>
          <w:w w:val="108"/>
          <w:sz w:val="24"/>
          <w:szCs w:val="24"/>
        </w:rPr>
        <w:t>niverzit</w:t>
      </w:r>
      <w:r w:rsidR="00FB4EFA" w:rsidRPr="006D2403">
        <w:rPr>
          <w:rFonts w:ascii="Times New Roman" w:hAnsi="Times New Roman" w:cs="Times New Roman"/>
          <w:bCs/>
          <w:w w:val="108"/>
          <w:sz w:val="24"/>
          <w:szCs w:val="24"/>
        </w:rPr>
        <w:t>u</w:t>
      </w:r>
      <w:r w:rsidRPr="006D2403">
        <w:rPr>
          <w:rFonts w:ascii="Times New Roman" w:hAnsi="Times New Roman" w:cs="Times New Roman"/>
          <w:bCs/>
          <w:spacing w:val="-23"/>
          <w:sz w:val="24"/>
          <w:szCs w:val="24"/>
        </w:rPr>
        <w:t xml:space="preserve"> </w:t>
      </w:r>
      <w:r w:rsidRPr="006D2403">
        <w:rPr>
          <w:rFonts w:ascii="Times New Roman" w:hAnsi="Times New Roman" w:cs="Times New Roman"/>
          <w:bCs/>
          <w:sz w:val="24"/>
          <w:szCs w:val="24"/>
        </w:rPr>
        <w:t>třet</w:t>
      </w:r>
      <w:r w:rsidRPr="006D2403">
        <w:rPr>
          <w:rFonts w:ascii="Times New Roman" w:hAnsi="Times New Roman" w:cs="Times New Roman"/>
          <w:bCs/>
          <w:spacing w:val="3"/>
          <w:sz w:val="24"/>
          <w:szCs w:val="24"/>
        </w:rPr>
        <w:t>í</w:t>
      </w:r>
      <w:r w:rsidRPr="006D2403">
        <w:rPr>
          <w:rFonts w:ascii="Times New Roman" w:hAnsi="Times New Roman" w:cs="Times New Roman"/>
          <w:bCs/>
          <w:sz w:val="24"/>
          <w:szCs w:val="24"/>
        </w:rPr>
        <w:t>ho</w:t>
      </w:r>
      <w:r w:rsidRPr="006D2403">
        <w:rPr>
          <w:rFonts w:ascii="Times New Roman" w:hAnsi="Times New Roman" w:cs="Times New Roman"/>
          <w:bCs/>
          <w:spacing w:val="32"/>
          <w:sz w:val="24"/>
          <w:szCs w:val="24"/>
        </w:rPr>
        <w:t xml:space="preserve"> </w:t>
      </w:r>
      <w:r w:rsidRPr="006D2403">
        <w:rPr>
          <w:rFonts w:ascii="Times New Roman" w:hAnsi="Times New Roman" w:cs="Times New Roman"/>
          <w:bCs/>
          <w:sz w:val="24"/>
          <w:szCs w:val="24"/>
        </w:rPr>
        <w:t>věku</w:t>
      </w:r>
      <w:r w:rsidR="00FB4EFA" w:rsidRPr="006D2403">
        <w:rPr>
          <w:rFonts w:ascii="Times New Roman" w:hAnsi="Times New Roman" w:cs="Times New Roman"/>
          <w:bCs/>
          <w:sz w:val="24"/>
          <w:szCs w:val="24"/>
        </w:rPr>
        <w:t>,</w:t>
      </w:r>
      <w:r w:rsidRPr="006D2403">
        <w:rPr>
          <w:rFonts w:ascii="Times New Roman" w:hAnsi="Times New Roman" w:cs="Times New Roman"/>
          <w:bCs/>
          <w:spacing w:val="-1"/>
          <w:sz w:val="24"/>
          <w:szCs w:val="24"/>
        </w:rPr>
        <w:t xml:space="preserve"> </w:t>
      </w:r>
      <w:r w:rsidRPr="006D2403">
        <w:rPr>
          <w:rFonts w:ascii="Times New Roman" w:hAnsi="Times New Roman" w:cs="Times New Roman"/>
          <w:bCs/>
          <w:spacing w:val="4"/>
          <w:w w:val="103"/>
          <w:sz w:val="24"/>
          <w:szCs w:val="24"/>
        </w:rPr>
        <w:t>č</w:t>
      </w:r>
      <w:r w:rsidRPr="006D2403">
        <w:rPr>
          <w:rFonts w:ascii="Times New Roman" w:hAnsi="Times New Roman" w:cs="Times New Roman"/>
          <w:bCs/>
          <w:w w:val="111"/>
          <w:sz w:val="24"/>
          <w:szCs w:val="24"/>
        </w:rPr>
        <w:t xml:space="preserve">i </w:t>
      </w:r>
      <w:r w:rsidRPr="006D2403">
        <w:rPr>
          <w:rFonts w:ascii="Times New Roman" w:hAnsi="Times New Roman" w:cs="Times New Roman"/>
          <w:bCs/>
          <w:sz w:val="24"/>
          <w:szCs w:val="24"/>
        </w:rPr>
        <w:t>do</w:t>
      </w:r>
      <w:r w:rsidRPr="006D2403">
        <w:rPr>
          <w:rFonts w:ascii="Times New Roman" w:hAnsi="Times New Roman" w:cs="Times New Roman"/>
          <w:bCs/>
          <w:spacing w:val="5"/>
          <w:sz w:val="24"/>
          <w:szCs w:val="24"/>
        </w:rPr>
        <w:t xml:space="preserve"> </w:t>
      </w:r>
      <w:r w:rsidR="00FB4EFA" w:rsidRPr="006D2403">
        <w:rPr>
          <w:rFonts w:ascii="Times New Roman" w:hAnsi="Times New Roman" w:cs="Times New Roman"/>
          <w:bCs/>
          <w:w w:val="109"/>
          <w:sz w:val="24"/>
          <w:szCs w:val="24"/>
        </w:rPr>
        <w:t>A</w:t>
      </w:r>
      <w:r w:rsidRPr="006D2403">
        <w:rPr>
          <w:rFonts w:ascii="Times New Roman" w:hAnsi="Times New Roman" w:cs="Times New Roman"/>
          <w:bCs/>
          <w:spacing w:val="2"/>
          <w:w w:val="109"/>
          <w:sz w:val="24"/>
          <w:szCs w:val="24"/>
        </w:rPr>
        <w:t>k</w:t>
      </w:r>
      <w:r w:rsidRPr="006D2403">
        <w:rPr>
          <w:rFonts w:ascii="Times New Roman" w:hAnsi="Times New Roman" w:cs="Times New Roman"/>
          <w:bCs/>
          <w:w w:val="109"/>
          <w:sz w:val="24"/>
          <w:szCs w:val="24"/>
        </w:rPr>
        <w:t>ademie</w:t>
      </w:r>
      <w:r w:rsidRPr="006D2403">
        <w:rPr>
          <w:rFonts w:ascii="Times New Roman" w:hAnsi="Times New Roman" w:cs="Times New Roman"/>
          <w:bCs/>
          <w:spacing w:val="-19"/>
          <w:w w:val="109"/>
          <w:sz w:val="24"/>
          <w:szCs w:val="24"/>
        </w:rPr>
        <w:t xml:space="preserve"> </w:t>
      </w:r>
      <w:r w:rsidRPr="006D2403">
        <w:rPr>
          <w:rFonts w:ascii="Times New Roman" w:hAnsi="Times New Roman" w:cs="Times New Roman"/>
          <w:bCs/>
          <w:w w:val="109"/>
          <w:sz w:val="24"/>
          <w:szCs w:val="24"/>
        </w:rPr>
        <w:t>seniorů</w:t>
      </w:r>
      <w:r w:rsidR="00D02213" w:rsidRPr="006D2403">
        <w:rPr>
          <w:rFonts w:ascii="Times New Roman" w:hAnsi="Times New Roman" w:cs="Times New Roman"/>
          <w:bCs/>
          <w:w w:val="109"/>
          <w:sz w:val="24"/>
          <w:szCs w:val="24"/>
        </w:rPr>
        <w:t>.</w:t>
      </w:r>
    </w:p>
    <w:p w:rsidR="00DF58B1" w:rsidRPr="006D2403" w:rsidRDefault="00D02213" w:rsidP="001114CF">
      <w:pPr>
        <w:pStyle w:val="Odstavecseseznamem"/>
        <w:numPr>
          <w:ilvl w:val="0"/>
          <w:numId w:val="3"/>
        </w:numPr>
        <w:spacing w:after="0" w:line="360" w:lineRule="auto"/>
        <w:ind w:left="426"/>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lastRenderedPageBreak/>
        <w:t>Využijte cestování.</w:t>
      </w:r>
    </w:p>
    <w:p w:rsidR="00DF58B1" w:rsidRPr="006D2403" w:rsidRDefault="00DF58B1" w:rsidP="001114CF">
      <w:pPr>
        <w:pStyle w:val="Odstavecseseznamem"/>
        <w:numPr>
          <w:ilvl w:val="0"/>
          <w:numId w:val="3"/>
        </w:numPr>
        <w:spacing w:after="0" w:line="360" w:lineRule="auto"/>
        <w:ind w:left="426"/>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Starejte se o své nejbližší.</w:t>
      </w:r>
      <w:r w:rsidR="003313BB" w:rsidRPr="006D2403">
        <w:rPr>
          <w:rStyle w:val="Znakapoznpodarou"/>
          <w:rFonts w:ascii="Times New Roman" w:hAnsi="Times New Roman" w:cs="Times New Roman"/>
          <w:sz w:val="24"/>
          <w:szCs w:val="24"/>
          <w:lang w:val="cs-CZ"/>
        </w:rPr>
        <w:footnoteReference w:id="23"/>
      </w:r>
    </w:p>
    <w:p w:rsidR="00747754" w:rsidRDefault="00747754" w:rsidP="00DF58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Každý senior si přeje dožít se vysokého věku, šťastně, radostně a hlavně v plném zdraví. Projekt Evropské unie „Zdravé stárnutí“, se zaměřuje na lidi ve věku nad padesát let s cílem udržet je v dobré psychické a fyzické kondici a nevyčleňovat je jak ze společenského, tak i pracovního života. Zabraňovat diskriminaci a podporovat je ve svých každodenních aktivitách.</w:t>
      </w:r>
    </w:p>
    <w:p w:rsidR="00DF58B1" w:rsidRPr="006D2403" w:rsidRDefault="00DF58B1" w:rsidP="00DF58B1">
      <w:pPr>
        <w:spacing w:after="0" w:line="360" w:lineRule="auto"/>
        <w:jc w:val="both"/>
        <w:rPr>
          <w:rFonts w:ascii="Times New Roman" w:hAnsi="Times New Roman" w:cs="Times New Roman"/>
          <w:i/>
          <w:sz w:val="24"/>
          <w:szCs w:val="24"/>
        </w:rPr>
      </w:pPr>
      <w:r w:rsidRPr="006D2403">
        <w:rPr>
          <w:rFonts w:ascii="Times New Roman" w:hAnsi="Times New Roman" w:cs="Times New Roman"/>
          <w:sz w:val="24"/>
          <w:szCs w:val="24"/>
        </w:rPr>
        <w:t>,,</w:t>
      </w:r>
      <w:r w:rsidR="00FB4EFA" w:rsidRPr="006D2403">
        <w:rPr>
          <w:rFonts w:ascii="Times New Roman" w:hAnsi="Times New Roman" w:cs="Times New Roman"/>
          <w:sz w:val="24"/>
          <w:szCs w:val="24"/>
        </w:rPr>
        <w:t xml:space="preserve"> </w:t>
      </w:r>
      <w:r w:rsidRPr="006D2403">
        <w:rPr>
          <w:rFonts w:ascii="Times New Roman" w:hAnsi="Times New Roman" w:cs="Times New Roman"/>
          <w:sz w:val="24"/>
          <w:szCs w:val="24"/>
        </w:rPr>
        <w:t>Současná EU zdůrazňuje i to, že by senioři neměli být vyháněni z trhu práce, jsou-li schopni a ochotni dál pracovat. Jejich ekonomická činnost je totiž přínosná v mnoha směrech: vytváří nové hodnoty, finančně nezatěžuje napjatý důchodový systém, zvyšuje životní úroveň jednotlivců, upevňuje mezigenerační vztahy a posiluje jejich vlastní zdraví.´´</w:t>
      </w:r>
      <w:r w:rsidR="003313BB" w:rsidRPr="006D2403">
        <w:rPr>
          <w:rStyle w:val="Znakapoznpodarou"/>
          <w:rFonts w:ascii="Times New Roman" w:hAnsi="Times New Roman" w:cs="Times New Roman"/>
          <w:sz w:val="24"/>
          <w:szCs w:val="24"/>
        </w:rPr>
        <w:footnoteReference w:id="24"/>
      </w:r>
      <w:r w:rsidRPr="006D2403">
        <w:rPr>
          <w:rFonts w:ascii="Times New Roman" w:hAnsi="Times New Roman" w:cs="Times New Roman"/>
          <w:sz w:val="24"/>
          <w:szCs w:val="24"/>
        </w:rPr>
        <w:t xml:space="preserve"> I senioři, kteří už dále nechtějí nebo nemohou pokračovat v pracovním procesu, mají právo prožít klidné stáří a plně se věnovat aktivitám, které jim vyhovují a ke kterým se nemohli z různých důvodů plně věnovat.</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V dnešní době mají senio</w:t>
      </w:r>
      <w:r w:rsidR="00BA188C" w:rsidRPr="006D2403">
        <w:rPr>
          <w:rFonts w:ascii="Times New Roman" w:hAnsi="Times New Roman" w:cs="Times New Roman"/>
          <w:sz w:val="24"/>
          <w:szCs w:val="24"/>
        </w:rPr>
        <w:t>ři k dispozici několik možností</w:t>
      </w:r>
      <w:r w:rsidRPr="006D2403">
        <w:rPr>
          <w:rFonts w:ascii="Times New Roman" w:hAnsi="Times New Roman" w:cs="Times New Roman"/>
          <w:sz w:val="24"/>
          <w:szCs w:val="24"/>
        </w:rPr>
        <w:t xml:space="preserve"> jak aktivně prožít volné chvíle. Ovšem je nutné brát na vědomí, že s narůstajícím věkem, se vytrácí schopnost na pravidelné fyzické činnosti, méně se věnují pohybovým aktivitám mimo domov</w:t>
      </w:r>
      <w:r w:rsidR="00870888" w:rsidRPr="006D2403">
        <w:rPr>
          <w:rFonts w:ascii="Times New Roman" w:hAnsi="Times New Roman" w:cs="Times New Roman"/>
          <w:sz w:val="24"/>
          <w:szCs w:val="24"/>
        </w:rPr>
        <w:t>,</w:t>
      </w:r>
      <w:r w:rsidRPr="006D2403">
        <w:rPr>
          <w:rFonts w:ascii="Times New Roman" w:hAnsi="Times New Roman" w:cs="Times New Roman"/>
          <w:sz w:val="24"/>
          <w:szCs w:val="24"/>
        </w:rPr>
        <w:t xml:space="preserve"> a proto mnozí hledají zalíbení při pasivních a fyzicky nenáročných aktivitách. K těmto aktivitám lze zařadit četbu knih, sledování televize, stolní hry, sestavování rodokmenu, nebo se věnují duchovním a náboženským potřebám. V některých případech dochází i k rezignaci v podobě útěku do vlastních vzpomínek, což bývá častým tématem při různých terapiích. Z fyziologického hlediska bývá stáří hlavně poznamenáno častými chorobami a právě tito senioři reagují bezprostředně a velmi bolestně na negativní situace, se kterými se musejí často vyrovnávat, například ztrátou blízkého člověka.</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Fyziologické změny se často projevují větší únavou a menší fyzickou odolností, která se projevuje úbytkem a ochablostí svalové hmoty našeho organismu. Pro seniory se zvyšuje riziko úrazů, zlomenin, nižší rovnováhy, náchylnost k podvrtnutí. Přesto můžeme fyzickou aktivitou zlepšit stav jedince, pokud splňuje jeho fyzické možnosti a dovednosti.</w:t>
      </w:r>
      <w:r w:rsidRPr="006D2403">
        <w:rPr>
          <w:rFonts w:ascii="Times New Roman" w:hAnsi="Times New Roman" w:cs="Times New Roman"/>
          <w:i/>
          <w:sz w:val="24"/>
          <w:szCs w:val="24"/>
        </w:rPr>
        <w:t xml:space="preserve"> </w:t>
      </w:r>
      <w:r w:rsidRPr="006D2403">
        <w:rPr>
          <w:rFonts w:ascii="Times New Roman" w:hAnsi="Times New Roman" w:cs="Times New Roman"/>
          <w:sz w:val="24"/>
          <w:szCs w:val="24"/>
        </w:rPr>
        <w:t xml:space="preserve">Měli bychom volit takové řešení aktivizace organismu, které se opírá o </w:t>
      </w:r>
      <w:r w:rsidRPr="006D2403">
        <w:rPr>
          <w:rFonts w:ascii="Times New Roman" w:hAnsi="Times New Roman" w:cs="Times New Roman"/>
          <w:sz w:val="24"/>
          <w:szCs w:val="24"/>
        </w:rPr>
        <w:lastRenderedPageBreak/>
        <w:t>volnočasové aktivity seniorů</w:t>
      </w:r>
      <w:r w:rsidR="00870888" w:rsidRPr="006D2403">
        <w:rPr>
          <w:rFonts w:ascii="Times New Roman" w:hAnsi="Times New Roman" w:cs="Times New Roman"/>
          <w:sz w:val="24"/>
          <w:szCs w:val="24"/>
        </w:rPr>
        <w:t xml:space="preserve"> </w:t>
      </w:r>
      <w:r w:rsidRPr="006D2403">
        <w:rPr>
          <w:rFonts w:ascii="Times New Roman" w:hAnsi="Times New Roman" w:cs="Times New Roman"/>
          <w:sz w:val="24"/>
          <w:szCs w:val="24"/>
        </w:rPr>
        <w:t>a poskytují nabídky přizpůsobené zdatnosti starší generace.</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V České republice se vyskytuje několik desítek domovů pro seniory. Bohužel jen pár z nich je zastoupeno pravidelnými návštěvami instruktorů a jiných pracovníků a zájemců, kteří se věnují seniorům v</w:t>
      </w:r>
      <w:r w:rsidR="00BF3E07" w:rsidRPr="006D2403">
        <w:rPr>
          <w:rFonts w:ascii="Times New Roman" w:hAnsi="Times New Roman" w:cs="Times New Roman"/>
          <w:sz w:val="24"/>
          <w:szCs w:val="24"/>
        </w:rPr>
        <w:t> </w:t>
      </w:r>
      <w:r w:rsidRPr="006D2403">
        <w:rPr>
          <w:rFonts w:ascii="Times New Roman" w:hAnsi="Times New Roman" w:cs="Times New Roman"/>
          <w:sz w:val="24"/>
          <w:szCs w:val="24"/>
        </w:rPr>
        <w:t>rám</w:t>
      </w:r>
      <w:r w:rsidR="003313BB" w:rsidRPr="006D2403">
        <w:rPr>
          <w:rFonts w:ascii="Times New Roman" w:hAnsi="Times New Roman" w:cs="Times New Roman"/>
          <w:sz w:val="24"/>
          <w:szCs w:val="24"/>
        </w:rPr>
        <w:t>ci t</w:t>
      </w:r>
      <w:r w:rsidR="00BF3E07" w:rsidRPr="006D2403">
        <w:rPr>
          <w:rFonts w:ascii="Times New Roman" w:hAnsi="Times New Roman" w:cs="Times New Roman"/>
          <w:sz w:val="24"/>
          <w:szCs w:val="24"/>
        </w:rPr>
        <w:t>zv. nebo aktivizaci ( volný čas)  seniorů jak uvádí Z. Kozáková a O. Muller aktivizace</w:t>
      </w:r>
      <w:r w:rsidR="00BF3E07" w:rsidRPr="006D2403">
        <w:rPr>
          <w:rFonts w:ascii="Times New Roman" w:hAnsi="Times New Roman" w:cs="Times New Roman"/>
          <w:color w:val="FF0000"/>
          <w:sz w:val="24"/>
          <w:szCs w:val="24"/>
        </w:rPr>
        <w:t xml:space="preserve"> </w:t>
      </w:r>
      <w:r w:rsidR="00BF3E07" w:rsidRPr="006D2403">
        <w:rPr>
          <w:rFonts w:ascii="Times New Roman" w:hAnsi="Times New Roman" w:cs="Times New Roman"/>
          <w:sz w:val="24"/>
          <w:szCs w:val="24"/>
        </w:rPr>
        <w:t>jako ,,výsledný produkt procesu aktivizace</w:t>
      </w:r>
      <w:r w:rsidR="00BF3E07" w:rsidRPr="006D2403">
        <w:rPr>
          <w:rFonts w:ascii="Times New Roman" w:hAnsi="Times New Roman" w:cs="Times New Roman"/>
          <w:color w:val="FF0000"/>
          <w:sz w:val="24"/>
          <w:szCs w:val="24"/>
        </w:rPr>
        <w:t xml:space="preserve"> </w:t>
      </w:r>
      <w:r w:rsidR="00BF3E07" w:rsidRPr="006D2403">
        <w:rPr>
          <w:rFonts w:ascii="Times New Roman" w:hAnsi="Times New Roman" w:cs="Times New Roman"/>
          <w:sz w:val="24"/>
          <w:szCs w:val="24"/>
        </w:rPr>
        <w:t>seniorů“.</w:t>
      </w:r>
      <w:r w:rsidR="003313BB" w:rsidRPr="006D2403">
        <w:rPr>
          <w:rStyle w:val="Znakapoznpodarou"/>
          <w:rFonts w:ascii="Times New Roman" w:hAnsi="Times New Roman" w:cs="Times New Roman"/>
          <w:sz w:val="24"/>
          <w:szCs w:val="24"/>
        </w:rPr>
        <w:footnoteReference w:id="25"/>
      </w:r>
      <w:r w:rsidR="00BF3E07" w:rsidRPr="006D2403">
        <w:rPr>
          <w:rFonts w:ascii="Times New Roman" w:hAnsi="Times New Roman" w:cs="Times New Roman"/>
          <w:sz w:val="24"/>
          <w:szCs w:val="24"/>
        </w:rPr>
        <w:t xml:space="preserve"> </w:t>
      </w:r>
      <w:r w:rsidR="003313BB" w:rsidRPr="006D2403">
        <w:rPr>
          <w:rFonts w:ascii="Times New Roman" w:hAnsi="Times New Roman" w:cs="Times New Roman"/>
          <w:sz w:val="24"/>
          <w:szCs w:val="24"/>
        </w:rPr>
        <w:t xml:space="preserve">  P</w:t>
      </w:r>
      <w:r w:rsidRPr="006D2403">
        <w:rPr>
          <w:rFonts w:ascii="Times New Roman" w:hAnsi="Times New Roman" w:cs="Times New Roman"/>
          <w:sz w:val="24"/>
          <w:szCs w:val="24"/>
        </w:rPr>
        <w:t xml:space="preserve">řesto se našlo pár domovů, které splňují podmínky, vyhovující potřebám seniorům v jejich </w:t>
      </w:r>
      <w:r w:rsidR="00BF3E07" w:rsidRPr="006D2403">
        <w:rPr>
          <w:rFonts w:ascii="Times New Roman" w:hAnsi="Times New Roman" w:cs="Times New Roman"/>
          <w:sz w:val="24"/>
          <w:szCs w:val="24"/>
        </w:rPr>
        <w:t xml:space="preserve">aktivizaci ve </w:t>
      </w:r>
      <w:r w:rsidRPr="006D2403">
        <w:rPr>
          <w:rFonts w:ascii="Times New Roman" w:hAnsi="Times New Roman" w:cs="Times New Roman"/>
          <w:sz w:val="24"/>
          <w:szCs w:val="24"/>
        </w:rPr>
        <w:t>volném čase.</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 Životní styl jedince se vyvíjí celý život. V každé životní fázi je modifikován, přizpůsoben dané životní situaci a sociální pozici se všemi zastávanými sociálními rolemi, ale stále je to životní způsob určitého jedince, věkové skupiny, generace. Každá životní fáze má svou podobu životního stylu odpovídající sociální pozici, potřebám a zájmům člověka v dané fázi.</w:t>
      </w:r>
    </w:p>
    <w:p w:rsidR="00DF58B1" w:rsidRPr="006D2403" w:rsidRDefault="00DF58B1" w:rsidP="00DF58B1">
      <w:pPr>
        <w:spacing w:after="0" w:line="360" w:lineRule="auto"/>
        <w:jc w:val="both"/>
        <w:rPr>
          <w:rFonts w:ascii="Times New Roman" w:hAnsi="Times New Roman" w:cs="Times New Roman"/>
          <w:i/>
          <w:sz w:val="24"/>
          <w:szCs w:val="24"/>
        </w:rPr>
      </w:pPr>
    </w:p>
    <w:p w:rsidR="003313BB"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Odchodem do důchodu se mění i sociální pole seniora, výstup z pracovní aktivity může působit poněkud nepříznivě na tuto změnu. Člověk v penzijním věku bývá více deprimovaný a frustrovaný. Tento fakt může u seniora vyústit ve zbytečnost a izolovanost, na druhou stranu může znamenat ulehčení. </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Zatímco na jednu stranu představují dominantní pozici vnoučata a děti, na druhou stranu vztahy mezi kolegy, sousedy a sociálními pracovníky se značně oslabují. Podle výzkumu je teda zřejmé, na které elementy v životě seniorů bychom se měli zaměřit a snažit se společně nalézt způsoby tyto silné vazby podporovat. </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Shrnutí kapitoly</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                                     </w:t>
      </w:r>
    </w:p>
    <w:p w:rsidR="00DF58B1"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Kapitola Stáří a stárnutí všeobecně pojednává o životní etapě seniorů, o jejich potřebách a hodnotách. Vypovídá a popisuje, jak má vypadat kvalitní stáří a uvádí i koncepci zdravého stárnutí. Píše se o tom, že zdraví a kondice seniorů závisí na jejich životním stylu od raného věku. Kapitola rovněž nabízí rady pro zdravý odchod do důchodu a jak si zachovat a posilovat sociální postavení v penzijním věku.</w:t>
      </w:r>
    </w:p>
    <w:p w:rsidR="004316EB" w:rsidRDefault="004316EB" w:rsidP="00DF58B1">
      <w:pPr>
        <w:spacing w:after="0" w:line="360" w:lineRule="auto"/>
        <w:jc w:val="both"/>
        <w:rPr>
          <w:rFonts w:ascii="Times New Roman" w:hAnsi="Times New Roman" w:cs="Times New Roman"/>
          <w:sz w:val="24"/>
          <w:szCs w:val="24"/>
        </w:rPr>
      </w:pPr>
    </w:p>
    <w:p w:rsidR="00DF58B1" w:rsidRPr="006D2403" w:rsidRDefault="00DF58B1" w:rsidP="001114CF">
      <w:pPr>
        <w:pStyle w:val="Nadpis1"/>
        <w:keepNext w:val="0"/>
        <w:keepLines w:val="0"/>
        <w:numPr>
          <w:ilvl w:val="0"/>
          <w:numId w:val="15"/>
        </w:numPr>
        <w:spacing w:before="100" w:beforeAutospacing="1" w:after="100" w:afterAutospacing="1" w:line="240" w:lineRule="auto"/>
        <w:rPr>
          <w:rFonts w:ascii="Times New Roman" w:hAnsi="Times New Roman" w:cs="Times New Roman"/>
          <w:color w:val="auto"/>
        </w:rPr>
      </w:pPr>
      <w:r w:rsidRPr="006D2403">
        <w:rPr>
          <w:rFonts w:ascii="Times New Roman" w:hAnsi="Times New Roman" w:cs="Times New Roman"/>
          <w:color w:val="auto"/>
        </w:rPr>
        <w:lastRenderedPageBreak/>
        <w:t xml:space="preserve">VZDĚLÁVÁNÍ </w:t>
      </w:r>
      <w:r w:rsidR="007C7FB0" w:rsidRPr="006D2403">
        <w:rPr>
          <w:rFonts w:ascii="Times New Roman" w:hAnsi="Times New Roman" w:cs="Times New Roman"/>
          <w:color w:val="auto"/>
        </w:rPr>
        <w:t xml:space="preserve"> </w:t>
      </w:r>
      <w:r w:rsidRPr="006D2403">
        <w:rPr>
          <w:rFonts w:ascii="Times New Roman" w:hAnsi="Times New Roman" w:cs="Times New Roman"/>
          <w:color w:val="auto"/>
        </w:rPr>
        <w:t>SENIORŮ</w:t>
      </w:r>
    </w:p>
    <w:p w:rsidR="0068263C" w:rsidRPr="006D2403" w:rsidRDefault="0068263C" w:rsidP="0068263C">
      <w:pPr>
        <w:rPr>
          <w:rFonts w:ascii="Times New Roman" w:hAnsi="Times New Roman" w:cs="Times New Roman"/>
        </w:rPr>
      </w:pPr>
    </w:p>
    <w:p w:rsidR="00DF58B1" w:rsidRPr="006D2403" w:rsidRDefault="00DF58B1" w:rsidP="004616F1">
      <w:pPr>
        <w:spacing w:after="0" w:line="360" w:lineRule="auto"/>
        <w:jc w:val="both"/>
        <w:rPr>
          <w:rFonts w:ascii="Times New Roman" w:hAnsi="Times New Roman" w:cs="Times New Roman"/>
          <w:sz w:val="24"/>
        </w:rPr>
      </w:pPr>
      <w:r w:rsidRPr="006D2403">
        <w:rPr>
          <w:rFonts w:ascii="Times New Roman" w:hAnsi="Times New Roman" w:cs="Times New Roman"/>
          <w:sz w:val="24"/>
        </w:rPr>
        <w:t>Mnoho seniorů se cítí svěže a myšlenka na to, že vstupují do penze a tím končí jejich aktivní život, je nepřijatelná. Vzdělávání je forma, která jim poskytuje možnost se dále aktivně zapojit do života a propojit svůj volný čas, péče o vnoučata se vzděláváním.</w:t>
      </w:r>
    </w:p>
    <w:p w:rsidR="004616F1" w:rsidRPr="006D2403" w:rsidRDefault="004616F1" w:rsidP="004616F1">
      <w:pPr>
        <w:spacing w:after="0" w:line="360" w:lineRule="auto"/>
        <w:jc w:val="both"/>
        <w:rPr>
          <w:rFonts w:ascii="Times New Roman" w:hAnsi="Times New Roman" w:cs="Times New Roman"/>
          <w:sz w:val="24"/>
        </w:rPr>
      </w:pPr>
    </w:p>
    <w:p w:rsidR="00DF58B1" w:rsidRPr="006D2403" w:rsidRDefault="00DF58B1" w:rsidP="001114CF">
      <w:pPr>
        <w:pStyle w:val="Odstavecseseznamem"/>
        <w:numPr>
          <w:ilvl w:val="0"/>
          <w:numId w:val="7"/>
        </w:numPr>
        <w:spacing w:after="0" w:line="360" w:lineRule="auto"/>
        <w:ind w:left="426" w:hanging="426"/>
        <w:jc w:val="both"/>
        <w:rPr>
          <w:rFonts w:ascii="Times New Roman" w:hAnsi="Times New Roman" w:cs="Times New Roman"/>
          <w:b/>
          <w:sz w:val="24"/>
          <w:szCs w:val="24"/>
        </w:rPr>
      </w:pPr>
      <w:r w:rsidRPr="006D2403">
        <w:rPr>
          <w:rFonts w:ascii="Times New Roman" w:hAnsi="Times New Roman" w:cs="Times New Roman"/>
          <w:b/>
          <w:sz w:val="24"/>
          <w:szCs w:val="24"/>
        </w:rPr>
        <w:t>HISTORIE VZDĚLÁVÁNÍ SENIORŮ</w:t>
      </w:r>
    </w:p>
    <w:p w:rsidR="00DF58B1" w:rsidRPr="006D2403" w:rsidRDefault="00DF58B1" w:rsidP="00DF58B1">
      <w:pPr>
        <w:pStyle w:val="Odstavecseseznamem"/>
        <w:spacing w:after="0" w:line="360" w:lineRule="auto"/>
        <w:ind w:left="426"/>
        <w:jc w:val="both"/>
        <w:rPr>
          <w:rFonts w:ascii="Times New Roman" w:hAnsi="Times New Roman" w:cs="Times New Roman"/>
          <w:b/>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 xml:space="preserve">Úcta ke stáří, která byla součástí učení a společenské etiky lze nacházet například ve starém Izraeli. </w:t>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Jan Ámos Komenský, český filozof, pedagog a teolog, ve svém díle Obecná rozprava o nápravě věcí lidských upozorňuje zvláště ve 4.</w:t>
      </w:r>
      <w:r w:rsidR="00870888" w:rsidRPr="006D2403">
        <w:rPr>
          <w:rFonts w:ascii="Times New Roman" w:hAnsi="Times New Roman" w:cs="Times New Roman"/>
          <w:sz w:val="24"/>
          <w:szCs w:val="24"/>
        </w:rPr>
        <w:t xml:space="preserve"> </w:t>
      </w:r>
      <w:r w:rsidRPr="006D2403">
        <w:rPr>
          <w:rFonts w:ascii="Times New Roman" w:hAnsi="Times New Roman" w:cs="Times New Roman"/>
          <w:sz w:val="24"/>
          <w:szCs w:val="24"/>
        </w:rPr>
        <w:t>části „Pampedia“ na stáří jako část života, kde se musí učit a vyučovat. Vzdělání označil jako skutečnou hodnotu v životě. hovořil o rozšíření stupně škol s myšlenkou, aby vzdělání pro člověka představovalo celoživotní proces. Tato myšlenka se později prosadila při vzniku Univerzity třetího věku. Došlo k rozdělení škol do sedmi stupňů: zrození, dětství, chlapectví, jinošství, mladosti, mužnosti, stáří. V šestém stupni mužnosti se vyučovala prevence chronických nemocí stáří. Člověk byl veden k moudrosti užívat života a plnit svou úlohu v životě. V posledním stupni tedy ve škole stáří, která se skládala ze tří tříd, musel člověk přemoci chyby a choroby stařeckých mravů. První třída byla určena pro seniory od 65-74 let, kde měli interpretovat život, který prožili. Ve třídě d</w:t>
      </w:r>
      <w:r w:rsidR="00F2131A" w:rsidRPr="006D2403">
        <w:rPr>
          <w:rFonts w:ascii="Times New Roman" w:hAnsi="Times New Roman" w:cs="Times New Roman"/>
          <w:sz w:val="24"/>
          <w:szCs w:val="24"/>
        </w:rPr>
        <w:t xml:space="preserve">ruhé, kterou navštěvovali lidé </w:t>
      </w:r>
      <w:r w:rsidRPr="006D2403">
        <w:rPr>
          <w:rFonts w:ascii="Times New Roman" w:hAnsi="Times New Roman" w:cs="Times New Roman"/>
          <w:sz w:val="24"/>
          <w:szCs w:val="24"/>
        </w:rPr>
        <w:t>ve věku od 75-89 let, měli možnost využít posledních sil k poslednímu</w:t>
      </w:r>
      <w:r w:rsidR="00F2131A" w:rsidRPr="006D2403">
        <w:rPr>
          <w:rFonts w:ascii="Times New Roman" w:hAnsi="Times New Roman" w:cs="Times New Roman"/>
          <w:sz w:val="24"/>
          <w:szCs w:val="24"/>
        </w:rPr>
        <w:t xml:space="preserve"> životnímu úkonu a ve třídě třet</w:t>
      </w:r>
      <w:r w:rsidRPr="006D2403">
        <w:rPr>
          <w:rFonts w:ascii="Times New Roman" w:hAnsi="Times New Roman" w:cs="Times New Roman"/>
          <w:sz w:val="24"/>
          <w:szCs w:val="24"/>
        </w:rPr>
        <w:t>í se měli smířit s nastávající smrtí</w:t>
      </w:r>
      <w:r w:rsidRPr="006D2403">
        <w:rPr>
          <w:rStyle w:val="Znakapoznpodarou"/>
          <w:rFonts w:ascii="Times New Roman" w:hAnsi="Times New Roman" w:cs="Times New Roman"/>
          <w:sz w:val="24"/>
          <w:szCs w:val="24"/>
        </w:rPr>
        <w:footnoteReference w:id="26"/>
      </w:r>
      <w:r w:rsidRPr="006D2403">
        <w:rPr>
          <w:rFonts w:ascii="Times New Roman" w:hAnsi="Times New Roman" w:cs="Times New Roman"/>
          <w:sz w:val="24"/>
          <w:szCs w:val="24"/>
        </w:rPr>
        <w:t>.</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Ve středověku se vysoké školy orientovali na studenty kolem 20 let. S první myšlenkou o vzdělání seniorů přišel prof. Pierre </w:t>
      </w:r>
      <w:r w:rsidR="00F2131A" w:rsidRPr="006D2403">
        <w:rPr>
          <w:rFonts w:ascii="Times New Roman" w:hAnsi="Times New Roman" w:cs="Times New Roman"/>
          <w:sz w:val="24"/>
          <w:szCs w:val="24"/>
        </w:rPr>
        <w:t>Vellas, kdy v roce 1973 založil</w:t>
      </w:r>
      <w:r w:rsidRPr="006D2403">
        <w:rPr>
          <w:rFonts w:ascii="Times New Roman" w:hAnsi="Times New Roman" w:cs="Times New Roman"/>
          <w:sz w:val="24"/>
          <w:szCs w:val="24"/>
        </w:rPr>
        <w:t xml:space="preserve"> Univerzitu sociálních věd v Toulouse ve Francii, která krátce na to plnila funkci jako Univerzita třetího věku a představovala symbol nového, aktivního, cílevědomého a informovaného přístupu seniora.</w:t>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Vzdělávání je jednou z forem sociálně aktivizačních programů pro klienty pečovatelské služby. Ať už se senior za svého života věnoval čemukoli, považujeme vzdělání za velmi důležitou součást jak osobního, tak i profesního rozvoje a zvláště u generace třetího věku se vnímáme vzdělání za velmi potřebnou činnost. Vzdělávací progra</w:t>
      </w:r>
      <w:r w:rsidR="00870888" w:rsidRPr="006D2403">
        <w:rPr>
          <w:rFonts w:ascii="Times New Roman" w:hAnsi="Times New Roman" w:cs="Times New Roman"/>
          <w:sz w:val="24"/>
          <w:szCs w:val="24"/>
        </w:rPr>
        <w:t xml:space="preserve">my se </w:t>
      </w:r>
      <w:r w:rsidR="00870888" w:rsidRPr="006D2403">
        <w:rPr>
          <w:rFonts w:ascii="Times New Roman" w:hAnsi="Times New Roman" w:cs="Times New Roman"/>
          <w:sz w:val="24"/>
          <w:szCs w:val="24"/>
        </w:rPr>
        <w:lastRenderedPageBreak/>
        <w:t>staly u starší generace</w:t>
      </w:r>
      <w:r w:rsidRPr="006D2403">
        <w:rPr>
          <w:rFonts w:ascii="Times New Roman" w:hAnsi="Times New Roman" w:cs="Times New Roman"/>
          <w:sz w:val="24"/>
          <w:szCs w:val="24"/>
        </w:rPr>
        <w:t xml:space="preserve"> velmi oblíbenou složkou ať už k rozšíření dosavadních znalostí, nebo pouze k vyplnění</w:t>
      </w:r>
      <w:r w:rsidRPr="006D2403">
        <w:rPr>
          <w:rFonts w:ascii="Times New Roman" w:hAnsi="Times New Roman" w:cs="Times New Roman"/>
          <w:color w:val="FF0000"/>
          <w:sz w:val="24"/>
          <w:szCs w:val="24"/>
        </w:rPr>
        <w:t xml:space="preserve"> </w:t>
      </w:r>
      <w:r w:rsidRPr="006D2403">
        <w:rPr>
          <w:rFonts w:ascii="Times New Roman" w:hAnsi="Times New Roman" w:cs="Times New Roman"/>
          <w:sz w:val="24"/>
          <w:szCs w:val="24"/>
        </w:rPr>
        <w:t>volného času.</w:t>
      </w:r>
      <w:r w:rsidRPr="006D2403">
        <w:rPr>
          <w:rStyle w:val="Znakapoznpodarou"/>
          <w:rFonts w:ascii="Times New Roman" w:hAnsi="Times New Roman" w:cs="Times New Roman"/>
          <w:sz w:val="24"/>
          <w:szCs w:val="24"/>
        </w:rPr>
        <w:t xml:space="preserve"> </w:t>
      </w:r>
      <w:r w:rsidRPr="006D2403">
        <w:rPr>
          <w:rStyle w:val="Znakapoznpodarou"/>
          <w:rFonts w:ascii="Times New Roman" w:hAnsi="Times New Roman" w:cs="Times New Roman"/>
          <w:sz w:val="24"/>
          <w:szCs w:val="24"/>
        </w:rPr>
        <w:footnoteReference w:id="27"/>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1114CF">
      <w:pPr>
        <w:pStyle w:val="Odstavecseseznamem"/>
        <w:numPr>
          <w:ilvl w:val="0"/>
          <w:numId w:val="9"/>
        </w:numPr>
        <w:spacing w:after="0" w:line="240" w:lineRule="auto"/>
        <w:ind w:left="426" w:hanging="426"/>
        <w:jc w:val="both"/>
        <w:rPr>
          <w:rFonts w:ascii="Times New Roman" w:hAnsi="Times New Roman" w:cs="Times New Roman"/>
          <w:b/>
          <w:sz w:val="24"/>
          <w:szCs w:val="24"/>
        </w:rPr>
      </w:pPr>
      <w:r w:rsidRPr="006D2403">
        <w:rPr>
          <w:rFonts w:ascii="Times New Roman" w:hAnsi="Times New Roman" w:cs="Times New Roman"/>
          <w:b/>
          <w:sz w:val="24"/>
          <w:szCs w:val="24"/>
        </w:rPr>
        <w:t>ZPŮSOB VZDĚLÁVÁNÍ SENIORŮ MIMO I V REZIDENČNÍCH ZAŘÍZENÍCH</w:t>
      </w:r>
    </w:p>
    <w:p w:rsidR="00DF58B1" w:rsidRPr="006D2403" w:rsidRDefault="00DF58B1" w:rsidP="00DF58B1">
      <w:pPr>
        <w:spacing w:after="0" w:line="360" w:lineRule="auto"/>
        <w:jc w:val="both"/>
        <w:rPr>
          <w:rFonts w:ascii="Times New Roman" w:hAnsi="Times New Roman" w:cs="Times New Roman"/>
          <w:i/>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Volný čas je velmi důležitou součástí našeho života a doprovází nás v každém čase. V dětství se nám o volný čas starali rodiče a ostatní členové rodiny, v aktivním věku jsme si o něm rozhodovali sami, a v seniorském věku přichází stav, kdy jsme odkázáni na pomoc druhých. V současné době chápeme pojem volný čas jako naplnění našich potřeb, přání, činností, které mají pozitivní vliv na kvalitu života. Volný čas by měl být přínosem odpočinku, seberealizace, využití našich zájmů v  protikladu s pracovním stereotypem a povinnostmi, které nás každým dnem provází.</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Protože počet starých lidí se neustále zvyšuje, měli bychom si položit otázku, jak nejlépe bychom podíleli na kvalitě jejich života. Vstupem do důchodu, tedy přechodem z aktivního života do penzijního věku, se většina lidí těžko srovnává. Mnozí z nich se nadále snaží věnovat se aktivnímu životu, ať už si udr</w:t>
      </w:r>
      <w:r w:rsidR="0092107E" w:rsidRPr="006D2403">
        <w:rPr>
          <w:rFonts w:ascii="Times New Roman" w:hAnsi="Times New Roman" w:cs="Times New Roman"/>
          <w:sz w:val="24"/>
          <w:szCs w:val="24"/>
        </w:rPr>
        <w:t>žovat svůj tělesný stav sportem</w:t>
      </w:r>
      <w:r w:rsidRPr="006D2403">
        <w:rPr>
          <w:rFonts w:ascii="Times New Roman" w:hAnsi="Times New Roman" w:cs="Times New Roman"/>
          <w:sz w:val="24"/>
          <w:szCs w:val="24"/>
        </w:rPr>
        <w:t xml:space="preserve"> nebo zdrav</w:t>
      </w:r>
      <w:r w:rsidR="0092107E" w:rsidRPr="006D2403">
        <w:rPr>
          <w:rFonts w:ascii="Times New Roman" w:hAnsi="Times New Roman" w:cs="Times New Roman"/>
          <w:sz w:val="24"/>
          <w:szCs w:val="24"/>
        </w:rPr>
        <w:t>ou životosprávou</w:t>
      </w:r>
      <w:r w:rsidRPr="006D2403">
        <w:rPr>
          <w:rFonts w:ascii="Times New Roman" w:hAnsi="Times New Roman" w:cs="Times New Roman"/>
          <w:sz w:val="24"/>
          <w:szCs w:val="24"/>
        </w:rPr>
        <w:t xml:space="preserve">, sebevzděláváním, </w:t>
      </w:r>
      <w:r w:rsidR="0092107E" w:rsidRPr="006D2403">
        <w:rPr>
          <w:rFonts w:ascii="Times New Roman" w:hAnsi="Times New Roman" w:cs="Times New Roman"/>
          <w:sz w:val="24"/>
          <w:szCs w:val="24"/>
        </w:rPr>
        <w:t xml:space="preserve">či </w:t>
      </w:r>
      <w:r w:rsidRPr="006D2403">
        <w:rPr>
          <w:rFonts w:ascii="Times New Roman" w:hAnsi="Times New Roman" w:cs="Times New Roman"/>
          <w:sz w:val="24"/>
          <w:szCs w:val="24"/>
        </w:rPr>
        <w:t>péčí o rodinu. Bohužel ne každý je schopen se snadno adaptovat a kvalitně využít dlouhých chvílí, nabízí nejen český stát řadu možností, které vytvářejí seniorům druhý životní program v rámci aktivního stárnutí.</w:t>
      </w:r>
    </w:p>
    <w:p w:rsidR="00DF58B1" w:rsidRPr="006D2403" w:rsidRDefault="00DF58B1" w:rsidP="00DF58B1">
      <w:pPr>
        <w:spacing w:after="0" w:line="360" w:lineRule="auto"/>
        <w:jc w:val="both"/>
        <w:rPr>
          <w:rFonts w:ascii="Times New Roman" w:hAnsi="Times New Roman" w:cs="Times New Roman"/>
          <w:sz w:val="20"/>
          <w:szCs w:val="24"/>
        </w:rPr>
      </w:pP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1114CF">
      <w:pPr>
        <w:pStyle w:val="Odstavecseseznamem"/>
        <w:numPr>
          <w:ilvl w:val="0"/>
          <w:numId w:val="8"/>
        </w:numPr>
        <w:spacing w:after="0" w:line="360" w:lineRule="auto"/>
        <w:ind w:left="426" w:hanging="426"/>
        <w:jc w:val="both"/>
        <w:rPr>
          <w:rFonts w:ascii="Times New Roman" w:hAnsi="Times New Roman" w:cs="Times New Roman"/>
          <w:b/>
          <w:sz w:val="24"/>
          <w:szCs w:val="28"/>
          <w:lang w:val="cs-CZ"/>
        </w:rPr>
      </w:pPr>
      <w:r w:rsidRPr="006D2403">
        <w:rPr>
          <w:rFonts w:ascii="Times New Roman" w:hAnsi="Times New Roman" w:cs="Times New Roman"/>
          <w:b/>
          <w:sz w:val="24"/>
          <w:szCs w:val="28"/>
          <w:lang w:val="cs-CZ"/>
        </w:rPr>
        <w:t>MOTIVACE A SOCIÁLNÍ KONTAKT</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0"/>
          <w:szCs w:val="24"/>
        </w:rPr>
      </w:pPr>
      <w:r w:rsidRPr="006D2403">
        <w:rPr>
          <w:rFonts w:ascii="Times New Roman" w:hAnsi="Times New Roman" w:cs="Times New Roman"/>
          <w:sz w:val="24"/>
          <w:szCs w:val="24"/>
        </w:rPr>
        <w:t xml:space="preserve">Lidé, ať už staří nebo mladí by měli dělat to, co je baví, nebo přesněji řečeno to, co jejich životu dává smysl. Člověk by se měl již v pracovním životě připravit na to, co bude v penzijním věku dělat a jakým způsobem bude trávit svůj volný čas. Starší lidé by měli být motivováni k tomu, aby jejich životní zkušenosti a sociální schopnosti využili k nalezení vlastní seberealizace. Stářím přece život nekončí, naopak, je to začátek něčeho nového. Nalezení vlastní hodnoty, hledání podpory a společně něco nového podnikat. Staří lidé jsou takovými žijícími příběhy, své zkušenosti a vzpomínky mohou předávat a sdělovat mladší generaci. Mnoho lidí se právě v pozdějších letech stali </w:t>
      </w:r>
      <w:r w:rsidRPr="006D2403">
        <w:rPr>
          <w:rFonts w:ascii="Times New Roman" w:hAnsi="Times New Roman" w:cs="Times New Roman"/>
          <w:sz w:val="24"/>
          <w:szCs w:val="24"/>
        </w:rPr>
        <w:lastRenderedPageBreak/>
        <w:t>spisovateli, autory různých knih nebo byli jen součástí nějakého rozhovoru. Spousta lidí si tímto splní svůj sen, když svůj život a volný čas využijí k tvorbě. Důležitou součástí stáří je, aby člověk zůstal aktivní a dostatečně</w:t>
      </w:r>
      <w:r w:rsidR="00870888" w:rsidRPr="006D2403">
        <w:rPr>
          <w:rFonts w:ascii="Times New Roman" w:hAnsi="Times New Roman" w:cs="Times New Roman"/>
          <w:sz w:val="24"/>
          <w:szCs w:val="24"/>
        </w:rPr>
        <w:t xml:space="preserve"> motivovaný, ať se věnuje malová</w:t>
      </w:r>
      <w:r w:rsidRPr="006D2403">
        <w:rPr>
          <w:rFonts w:ascii="Times New Roman" w:hAnsi="Times New Roman" w:cs="Times New Roman"/>
          <w:sz w:val="24"/>
          <w:szCs w:val="24"/>
        </w:rPr>
        <w:t xml:space="preserve">ní, tanci nebo jiným společenským aktivitám a neztrácel kontakt s jinými lidmi. Sociální kontakt a utváření mezilidských vztahů, mají pro člověka velký význam. </w:t>
      </w:r>
      <w:r w:rsidR="00870888"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Hlavním  důvodem je, že patří mezi základní lidské potřeby a jsou přínosem lidské spokojenosti. Absence sociálního kontaktu může velmi závažný stav, kdy může dojít k sociální izolaci. Mnoho lidí se proto vracejí </w:t>
      </w:r>
      <w:r w:rsidR="00870888" w:rsidRPr="006D2403">
        <w:rPr>
          <w:rFonts w:ascii="Times New Roman" w:hAnsi="Times New Roman" w:cs="Times New Roman"/>
          <w:sz w:val="24"/>
          <w:szCs w:val="24"/>
        </w:rPr>
        <w:t>opět</w:t>
      </w:r>
      <w:r w:rsidRPr="006D2403">
        <w:rPr>
          <w:rFonts w:ascii="Times New Roman" w:hAnsi="Times New Roman" w:cs="Times New Roman"/>
          <w:sz w:val="24"/>
          <w:szCs w:val="24"/>
        </w:rPr>
        <w:t xml:space="preserve"> zpátky do školy, aby udržovali sociální kontakt s mladší generací a zůstali duševně svěží. Sociální vztahy jsou nedílnou součástí a podkladem ke všemu, co se staří lidé chtějí naučit, to vede ke zvýšenému zájmu a jsou dostatečně motivovaní.</w:t>
      </w:r>
      <w:r w:rsidRPr="006D2403">
        <w:rPr>
          <w:rStyle w:val="Znakapoznpodarou"/>
          <w:rFonts w:ascii="Times New Roman" w:hAnsi="Times New Roman" w:cs="Times New Roman"/>
          <w:sz w:val="24"/>
          <w:szCs w:val="24"/>
        </w:rPr>
        <w:t xml:space="preserve"> </w:t>
      </w:r>
      <w:r w:rsidRPr="006D2403">
        <w:rPr>
          <w:rStyle w:val="Znakapoznpodarou"/>
          <w:rFonts w:ascii="Times New Roman" w:hAnsi="Times New Roman" w:cs="Times New Roman"/>
          <w:sz w:val="24"/>
          <w:szCs w:val="24"/>
        </w:rPr>
        <w:footnoteReference w:id="28"/>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Z vlastního života známe sílu, která nás hnala k úspěšnému zdolávání překážek, ať jsme tyto překážky překonávali v mládí ve škole, nebo v aktivním věku v práci. Hovoříme o motivaci a jeho vlivu na jednání a chování jedince. Z hlediska edukačního procesu je motivace jednou z nejdůležitějších složek vzdělávání, neboť aktivizuje jedince a udržuje jeho pozornost. V osobním životě jsme byli, js</w:t>
      </w:r>
      <w:r w:rsidR="00DD29F2" w:rsidRPr="006D2403">
        <w:rPr>
          <w:rFonts w:ascii="Times New Roman" w:hAnsi="Times New Roman" w:cs="Times New Roman"/>
          <w:sz w:val="24"/>
          <w:szCs w:val="24"/>
        </w:rPr>
        <w:t xml:space="preserve">me a budeme vždy vnímat různé formy </w:t>
      </w:r>
      <w:r w:rsidRPr="006D2403">
        <w:rPr>
          <w:rFonts w:ascii="Times New Roman" w:hAnsi="Times New Roman" w:cs="Times New Roman"/>
          <w:sz w:val="24"/>
          <w:szCs w:val="24"/>
        </w:rPr>
        <w:t xml:space="preserve">motivace, které nám budou nějakým způsobem zasahovat do dalších aktivních činností. </w:t>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V našem prožívání jsme samozřejmě velice dobře obeznámeni s</w:t>
      </w:r>
      <w:r w:rsidR="00870888" w:rsidRPr="006D2403">
        <w:rPr>
          <w:rFonts w:ascii="Times New Roman" w:hAnsi="Times New Roman" w:cs="Times New Roman"/>
          <w:sz w:val="24"/>
          <w:szCs w:val="24"/>
        </w:rPr>
        <w:t> </w:t>
      </w:r>
      <w:r w:rsidRPr="006D2403">
        <w:rPr>
          <w:rFonts w:ascii="Times New Roman" w:hAnsi="Times New Roman" w:cs="Times New Roman"/>
          <w:sz w:val="24"/>
          <w:szCs w:val="24"/>
        </w:rPr>
        <w:t>motivací</w:t>
      </w:r>
      <w:r w:rsidR="00870888" w:rsidRPr="006D2403">
        <w:rPr>
          <w:rFonts w:ascii="Times New Roman" w:hAnsi="Times New Roman" w:cs="Times New Roman"/>
          <w:sz w:val="24"/>
          <w:szCs w:val="24"/>
        </w:rPr>
        <w:t>,</w:t>
      </w:r>
      <w:r w:rsidRPr="006D2403">
        <w:rPr>
          <w:rFonts w:ascii="Times New Roman" w:hAnsi="Times New Roman" w:cs="Times New Roman"/>
          <w:sz w:val="24"/>
          <w:szCs w:val="24"/>
        </w:rPr>
        <w:t xml:space="preserve"> a co to vlastně znamená být motivovaný. Víme přece, jak se cítíme, když jsme zcela ponořeni do určité činnosti, oddáni a schopni vynaložit mnoho síly k tomu, abychom se stali součástí dané situace. Jsou to životní okolnosti, které celé naše úsilí, myšlení a city vyplňují.</w:t>
      </w:r>
      <w:r w:rsidRPr="006D2403">
        <w:rPr>
          <w:rStyle w:val="Znakapoznpodarou"/>
          <w:rFonts w:ascii="Times New Roman" w:hAnsi="Times New Roman" w:cs="Times New Roman"/>
          <w:sz w:val="24"/>
          <w:szCs w:val="24"/>
        </w:rPr>
        <w:footnoteReference w:id="29"/>
      </w:r>
      <w:r w:rsidRPr="006D2403">
        <w:rPr>
          <w:rFonts w:ascii="Times New Roman" w:hAnsi="Times New Roman" w:cs="Times New Roman"/>
          <w:sz w:val="24"/>
          <w:szCs w:val="24"/>
        </w:rPr>
        <w:t xml:space="preserve"> Jinak řečeno, jde o určité emoční prožívání, které vede k signalizaci určité potřeby s cílem jejího uspokojení.  Mluvíme o motivech, které zapříčiňují lidské chování a naplňují jeho smysl. Motivace je zrcadlem vnitřní psychiky člověka, avšak ovlivňována vnějším prostředím. Vágnerová uvádí, </w:t>
      </w:r>
      <w:r w:rsidR="00F85A84" w:rsidRPr="006D2403">
        <w:rPr>
          <w:rFonts w:ascii="Times New Roman" w:hAnsi="Times New Roman" w:cs="Times New Roman"/>
          <w:sz w:val="24"/>
          <w:szCs w:val="24"/>
        </w:rPr>
        <w:t>„</w:t>
      </w:r>
      <w:r w:rsidRPr="006D2403">
        <w:rPr>
          <w:rFonts w:ascii="Times New Roman" w:hAnsi="Times New Roman" w:cs="Times New Roman"/>
          <w:sz w:val="24"/>
          <w:szCs w:val="24"/>
        </w:rPr>
        <w:t>že p</w:t>
      </w:r>
      <w:r w:rsidR="00D02213" w:rsidRPr="006D2403">
        <w:rPr>
          <w:rFonts w:ascii="Times New Roman" w:hAnsi="Times New Roman" w:cs="Times New Roman"/>
          <w:sz w:val="24"/>
          <w:szCs w:val="24"/>
        </w:rPr>
        <w:t>sychoanalytická teorie</w:t>
      </w:r>
      <w:r w:rsidRPr="006D2403">
        <w:rPr>
          <w:rFonts w:ascii="Times New Roman" w:hAnsi="Times New Roman" w:cs="Times New Roman"/>
          <w:sz w:val="24"/>
          <w:szCs w:val="24"/>
        </w:rPr>
        <w:t xml:space="preserve"> Freuda klade důraz  na pudové síly, které ovlivňují vznik motivů, které jsou vrozené a směřují k okamžitému, bezprostřednímu a úplnému uspokojení, na rozdíl od vídeňského psychiatra Frankla, který vnímá smysl života jako nejdůležitější lidskou potřebu s konkrétním obsahem. Právě objevení smyslu života považuje z</w:t>
      </w:r>
      <w:r w:rsidR="00D02213" w:rsidRPr="006D2403">
        <w:rPr>
          <w:rFonts w:ascii="Times New Roman" w:hAnsi="Times New Roman" w:cs="Times New Roman"/>
          <w:sz w:val="24"/>
          <w:szCs w:val="24"/>
        </w:rPr>
        <w:t>a nejvýznamnější životní úkol a</w:t>
      </w:r>
      <w:r w:rsidRPr="006D2403">
        <w:rPr>
          <w:rFonts w:ascii="Times New Roman" w:hAnsi="Times New Roman" w:cs="Times New Roman"/>
          <w:sz w:val="24"/>
          <w:szCs w:val="24"/>
        </w:rPr>
        <w:t xml:space="preserve"> Fromma, který přikládá velký význam mezilidským vztahům. Ačkoli je jedinec důležitou součástí každé společnosti</w:t>
      </w:r>
      <w:r w:rsidR="00DD29F2" w:rsidRPr="006D2403">
        <w:rPr>
          <w:rFonts w:ascii="Times New Roman" w:hAnsi="Times New Roman" w:cs="Times New Roman"/>
          <w:sz w:val="24"/>
          <w:szCs w:val="24"/>
        </w:rPr>
        <w:t>,</w:t>
      </w:r>
      <w:r w:rsidRPr="006D2403">
        <w:rPr>
          <w:rFonts w:ascii="Times New Roman" w:hAnsi="Times New Roman" w:cs="Times New Roman"/>
          <w:sz w:val="24"/>
          <w:szCs w:val="24"/>
        </w:rPr>
        <w:t xml:space="preserve"> a ta jej do určité míry značně ovlivňuje,</w:t>
      </w:r>
      <w:r w:rsidR="00870888" w:rsidRPr="006D2403">
        <w:rPr>
          <w:rFonts w:ascii="Times New Roman" w:hAnsi="Times New Roman" w:cs="Times New Roman"/>
          <w:sz w:val="24"/>
          <w:szCs w:val="24"/>
        </w:rPr>
        <w:t xml:space="preserve"> </w:t>
      </w:r>
      <w:r w:rsidRPr="006D2403">
        <w:rPr>
          <w:rFonts w:ascii="Times New Roman" w:hAnsi="Times New Roman" w:cs="Times New Roman"/>
          <w:sz w:val="24"/>
          <w:szCs w:val="24"/>
        </w:rPr>
        <w:lastRenderedPageBreak/>
        <w:t>má potřebu někam patřit, ale zároveň si udržet vlastní autonomii a rozvíjet svou identitu</w:t>
      </w:r>
      <w:r w:rsidR="00F85A84" w:rsidRPr="006D2403">
        <w:rPr>
          <w:rFonts w:ascii="Times New Roman" w:hAnsi="Times New Roman" w:cs="Times New Roman"/>
          <w:sz w:val="24"/>
          <w:szCs w:val="24"/>
        </w:rPr>
        <w:t>“</w:t>
      </w:r>
      <w:r w:rsidRPr="006D2403">
        <w:rPr>
          <w:rFonts w:ascii="Times New Roman" w:hAnsi="Times New Roman" w:cs="Times New Roman"/>
          <w:sz w:val="24"/>
          <w:szCs w:val="24"/>
        </w:rPr>
        <w:t>.</w:t>
      </w:r>
      <w:r w:rsidRPr="006D2403">
        <w:rPr>
          <w:rStyle w:val="Znakapoznpodarou"/>
          <w:rFonts w:ascii="Times New Roman" w:hAnsi="Times New Roman" w:cs="Times New Roman"/>
          <w:sz w:val="24"/>
          <w:szCs w:val="24"/>
        </w:rPr>
        <w:footnoteReference w:id="30"/>
      </w:r>
      <w:r w:rsidRPr="006D2403">
        <w:rPr>
          <w:rFonts w:ascii="Times New Roman" w:hAnsi="Times New Roman" w:cs="Times New Roman"/>
          <w:sz w:val="24"/>
          <w:szCs w:val="24"/>
        </w:rPr>
        <w:t xml:space="preserve"> </w:t>
      </w:r>
    </w:p>
    <w:p w:rsidR="0092107E" w:rsidRPr="006D2403" w:rsidRDefault="0092107E"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V předchozích odstavcích jsme hovořili o motivaci jako o emoční potřebě a schopnosti dosáhnout vlastní spokojenosti. Ovšem s přibývajícím věkem se názory a potřeby poněkud mění. To, co bylo důležité v období mládí</w:t>
      </w:r>
      <w:r w:rsidR="00DD29F2" w:rsidRPr="006D2403">
        <w:rPr>
          <w:rFonts w:ascii="Times New Roman" w:hAnsi="Times New Roman" w:cs="Times New Roman"/>
          <w:sz w:val="24"/>
          <w:szCs w:val="24"/>
        </w:rPr>
        <w:t>,</w:t>
      </w:r>
      <w:r w:rsidRPr="006D2403">
        <w:rPr>
          <w:rFonts w:ascii="Times New Roman" w:hAnsi="Times New Roman" w:cs="Times New Roman"/>
          <w:sz w:val="24"/>
          <w:szCs w:val="24"/>
        </w:rPr>
        <w:t xml:space="preserve"> je v dospělosti a ve</w:t>
      </w:r>
      <w:r w:rsidR="00DD29F2" w:rsidRPr="006D2403">
        <w:rPr>
          <w:rFonts w:ascii="Times New Roman" w:hAnsi="Times New Roman" w:cs="Times New Roman"/>
          <w:sz w:val="24"/>
          <w:szCs w:val="24"/>
        </w:rPr>
        <w:t xml:space="preserve"> stáří méně významné a naopak na</w:t>
      </w:r>
      <w:r w:rsidRPr="006D2403">
        <w:rPr>
          <w:rFonts w:ascii="Times New Roman" w:hAnsi="Times New Roman" w:cs="Times New Roman"/>
          <w:sz w:val="24"/>
          <w:szCs w:val="24"/>
        </w:rPr>
        <w:t xml:space="preserve"> to, co se v mládí zdálo nedůležité, je ve vyšším věku kladen důraz, aby se dosáhlo jeho uspokojení.</w:t>
      </w:r>
    </w:p>
    <w:p w:rsidR="006D54AA" w:rsidRPr="006D2403" w:rsidRDefault="006D54AA" w:rsidP="00DF58B1">
      <w:pPr>
        <w:spacing w:after="0" w:line="360" w:lineRule="auto"/>
        <w:jc w:val="both"/>
        <w:rPr>
          <w:rFonts w:ascii="Times New Roman" w:hAnsi="Times New Roman" w:cs="Times New Roman"/>
          <w:sz w:val="24"/>
          <w:szCs w:val="24"/>
        </w:rPr>
      </w:pPr>
    </w:p>
    <w:p w:rsidR="006D54AA" w:rsidRPr="006D2403" w:rsidRDefault="006D54AA" w:rsidP="006D54AA">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b/>
          <w:sz w:val="24"/>
          <w:szCs w:val="24"/>
        </w:rPr>
        <w:t>Tabulka vnitřní oblasti cílů</w:t>
      </w:r>
      <w:r w:rsidRPr="006D2403">
        <w:rPr>
          <w:rStyle w:val="Znakapoznpodarou"/>
          <w:rFonts w:ascii="Times New Roman" w:hAnsi="Times New Roman" w:cs="Times New Roman"/>
          <w:sz w:val="24"/>
          <w:szCs w:val="24"/>
        </w:rPr>
        <w:footnoteReference w:id="31"/>
      </w:r>
    </w:p>
    <w:p w:rsidR="00DF58B1" w:rsidRPr="006D2403" w:rsidRDefault="00DF58B1" w:rsidP="00DF58B1">
      <w:pPr>
        <w:spacing w:after="0" w:line="36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360"/>
        <w:gridCol w:w="4360"/>
      </w:tblGrid>
      <w:tr w:rsidR="00DF58B1" w:rsidRPr="006D2403" w:rsidTr="00FD01B0">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Povolání</w:t>
            </w:r>
          </w:p>
        </w:tc>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Velmi důležité v mladé a střední dospělosti, naopak ve stáří ztrácí význam</w:t>
            </w:r>
          </w:p>
        </w:tc>
      </w:tr>
      <w:tr w:rsidR="00DF58B1" w:rsidRPr="006D2403" w:rsidTr="00FD01B0">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Partnerství</w:t>
            </w:r>
          </w:p>
        </w:tc>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Obzvláště důležité v mladé dospělosti</w:t>
            </w:r>
          </w:p>
        </w:tc>
      </w:tr>
      <w:tr w:rsidR="00DF58B1" w:rsidRPr="006D2403" w:rsidTr="00FD01B0">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Rodina</w:t>
            </w:r>
          </w:p>
        </w:tc>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Důležité ve všech fázích lidského života</w:t>
            </w:r>
          </w:p>
        </w:tc>
      </w:tr>
      <w:tr w:rsidR="00DF58B1" w:rsidRPr="006D2403" w:rsidTr="00FD01B0">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Volný čas</w:t>
            </w:r>
          </w:p>
        </w:tc>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Velmi důležité ve střední a starší dospělosti</w:t>
            </w:r>
          </w:p>
        </w:tc>
      </w:tr>
      <w:tr w:rsidR="00DF58B1" w:rsidRPr="006D2403" w:rsidTr="00FD01B0">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Zdraví</w:t>
            </w:r>
          </w:p>
        </w:tc>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Zvláště ve stáří velký význam</w:t>
            </w:r>
          </w:p>
        </w:tc>
      </w:tr>
      <w:tr w:rsidR="00DF58B1" w:rsidRPr="006D2403" w:rsidTr="00FD01B0">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Materiální potřeby</w:t>
            </w:r>
          </w:p>
        </w:tc>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Méně významné ve stáří</w:t>
            </w:r>
          </w:p>
        </w:tc>
      </w:tr>
      <w:tr w:rsidR="00DF58B1" w:rsidRPr="006D2403" w:rsidTr="00FD01B0">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Přátelství</w:t>
            </w:r>
          </w:p>
        </w:tc>
        <w:tc>
          <w:tcPr>
            <w:tcW w:w="4531" w:type="dxa"/>
          </w:tcPr>
          <w:p w:rsidR="00DF58B1" w:rsidRPr="006D2403" w:rsidRDefault="00DF58B1" w:rsidP="00FD01B0">
            <w:p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Důležité ve všech období lidského života</w:t>
            </w:r>
          </w:p>
        </w:tc>
      </w:tr>
    </w:tbl>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Na základě </w:t>
      </w:r>
      <w:r w:rsidR="0092107E" w:rsidRPr="006D2403">
        <w:rPr>
          <w:rFonts w:ascii="Times New Roman" w:hAnsi="Times New Roman" w:cs="Times New Roman"/>
          <w:sz w:val="24"/>
          <w:szCs w:val="24"/>
        </w:rPr>
        <w:t>skutečností v tabulce</w:t>
      </w:r>
      <w:r w:rsidRPr="006D2403">
        <w:rPr>
          <w:rFonts w:ascii="Times New Roman" w:hAnsi="Times New Roman" w:cs="Times New Roman"/>
          <w:sz w:val="24"/>
          <w:szCs w:val="24"/>
        </w:rPr>
        <w:t xml:space="preserve"> by se dalo říci, které hodnoty hrají v průběhu naší životní dráhy významnou roli. V období mládí se soustředíme zejména na pracovní život a profesní dráhu. Ekonomická zdatnost a nezávislost je vlastností každého schopného dospělého člověka. K úspěšnému na</w:t>
      </w:r>
      <w:r w:rsidR="00D02213" w:rsidRPr="006D2403">
        <w:rPr>
          <w:rFonts w:ascii="Times New Roman" w:hAnsi="Times New Roman" w:cs="Times New Roman"/>
          <w:sz w:val="24"/>
          <w:szCs w:val="24"/>
        </w:rPr>
        <w:t>startování životní dráhy nám poskytuje rodina, která nás obklopuje láskou a přátelstvím. Dobrá rodina je tedy důležitým faktorem pro spokojený život.</w:t>
      </w:r>
      <w:r w:rsidRPr="006D2403">
        <w:rPr>
          <w:rFonts w:ascii="Times New Roman" w:hAnsi="Times New Roman" w:cs="Times New Roman"/>
          <w:sz w:val="24"/>
          <w:szCs w:val="24"/>
        </w:rPr>
        <w:t xml:space="preserve"> Volný čas a zdraví řadíme spíše do pozdějšího věku, kdy ukončujeme profesní dráhu a do popředí vkládáme zájmy a péči o svůj zdravotn</w:t>
      </w:r>
      <w:r w:rsidR="00870888" w:rsidRPr="006D2403">
        <w:rPr>
          <w:rFonts w:ascii="Times New Roman" w:hAnsi="Times New Roman" w:cs="Times New Roman"/>
          <w:sz w:val="24"/>
          <w:szCs w:val="24"/>
        </w:rPr>
        <w:t>í</w:t>
      </w:r>
      <w:r w:rsidRPr="006D2403">
        <w:rPr>
          <w:rFonts w:ascii="Times New Roman" w:hAnsi="Times New Roman" w:cs="Times New Roman"/>
          <w:sz w:val="24"/>
          <w:szCs w:val="24"/>
        </w:rPr>
        <w:t xml:space="preserve"> stav. </w:t>
      </w:r>
      <w:r w:rsidRPr="006D2403">
        <w:rPr>
          <w:rFonts w:ascii="Times New Roman" w:hAnsi="Times New Roman" w:cs="Times New Roman"/>
          <w:sz w:val="24"/>
          <w:szCs w:val="24"/>
        </w:rPr>
        <w:lastRenderedPageBreak/>
        <w:t xml:space="preserve">Každá etapa našeho života se liší svými zvláštnostmi </w:t>
      </w:r>
      <w:r w:rsidR="00DD29F2" w:rsidRPr="006D2403">
        <w:rPr>
          <w:rFonts w:ascii="Times New Roman" w:hAnsi="Times New Roman" w:cs="Times New Roman"/>
          <w:sz w:val="24"/>
          <w:szCs w:val="24"/>
        </w:rPr>
        <w:t xml:space="preserve">a </w:t>
      </w:r>
      <w:r w:rsidRPr="006D2403">
        <w:rPr>
          <w:rFonts w:ascii="Times New Roman" w:hAnsi="Times New Roman" w:cs="Times New Roman"/>
          <w:sz w:val="24"/>
          <w:szCs w:val="24"/>
        </w:rPr>
        <w:t>vymezuje specifické potřeby člověka.</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1114CF">
      <w:pPr>
        <w:pStyle w:val="Odstavecseseznamem"/>
        <w:numPr>
          <w:ilvl w:val="0"/>
          <w:numId w:val="10"/>
        </w:numPr>
        <w:spacing w:after="0" w:line="360" w:lineRule="auto"/>
        <w:ind w:left="426" w:hanging="426"/>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UČENÍ A JEHO SMYSL V POZDĚJŠÍM VĚKU</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Jaký má vlastně význam vzdělávat se a učit se něčemu novému v důchodovém věku? Vyplatí se to, nebo je to jen způsob společenského luxusu? Ještě nikdy nebyli staří lidé tak mladí, jako jsou d</w:t>
      </w:r>
      <w:r w:rsidR="00D02213" w:rsidRPr="006D2403">
        <w:rPr>
          <w:rFonts w:ascii="Times New Roman" w:hAnsi="Times New Roman" w:cs="Times New Roman"/>
          <w:sz w:val="24"/>
          <w:szCs w:val="24"/>
        </w:rPr>
        <w:t>nes a ještě nikdy neměly</w:t>
      </w:r>
      <w:r w:rsidRPr="006D2403">
        <w:rPr>
          <w:rFonts w:ascii="Times New Roman" w:hAnsi="Times New Roman" w:cs="Times New Roman"/>
          <w:sz w:val="24"/>
          <w:szCs w:val="24"/>
        </w:rPr>
        <w:t xml:space="preserve"> zkušenosti starších tak malou hodnotu</w:t>
      </w:r>
      <w:r w:rsidR="00D02213" w:rsidRPr="006D2403">
        <w:rPr>
          <w:rFonts w:ascii="Times New Roman" w:hAnsi="Times New Roman" w:cs="Times New Roman"/>
          <w:sz w:val="24"/>
          <w:szCs w:val="24"/>
        </w:rPr>
        <w:t>,</w:t>
      </w:r>
      <w:r w:rsidRPr="006D2403">
        <w:rPr>
          <w:rFonts w:ascii="Times New Roman" w:hAnsi="Times New Roman" w:cs="Times New Roman"/>
          <w:sz w:val="24"/>
          <w:szCs w:val="24"/>
        </w:rPr>
        <w:t xml:space="preserve"> jako je tomu v nynější době. Mladá generace učí starší, jak ,,</w:t>
      </w:r>
      <w:r w:rsidR="00870888" w:rsidRPr="006D2403">
        <w:rPr>
          <w:rFonts w:ascii="Times New Roman" w:hAnsi="Times New Roman" w:cs="Times New Roman"/>
          <w:sz w:val="24"/>
          <w:szCs w:val="24"/>
        </w:rPr>
        <w:t xml:space="preserve"> </w:t>
      </w:r>
      <w:r w:rsidRPr="006D2403">
        <w:rPr>
          <w:rFonts w:ascii="Times New Roman" w:hAnsi="Times New Roman" w:cs="Times New Roman"/>
          <w:sz w:val="24"/>
          <w:szCs w:val="24"/>
        </w:rPr>
        <w:t>funguje´´ svět používáním internetu, DVD, mobilních telefonů a možností globalizace. I když starší lidé mají ve srovnání s mladými lidmi poněkud menší přístup využívat moderní technologie a i přesto, že se tomu spousta starších lidí doslova brání, měly by jim být poskytnuty šance na další vzdělání. Osvojování nových dovedností stejně jako získávání informací a zvyk na nové prostředí vyžaduje schopnosti učit se a stojí zvláště starší mnoho úsilí. Vzdělanost je velkým přínosem jak pro společnost, tak po osobní rozvoj a působí pozitivně na celkové psychické zdraví člověka, jeho sociální integraci a životní spokojenost. Vede také k dosažení vlastního sebevědomí a vlastního uznání. Také bychom neměli opomenout na úspěšnější adaptaci a důstojnost. Je tedy zřejmé, že vzdělanost má hodnotu v každé životní fázi a člověk je schopen se učit v kterémkoli věku, proto nejsou stanoveny žádné věkové hranice.</w:t>
      </w:r>
      <w:r w:rsidRPr="006D2403">
        <w:rPr>
          <w:rStyle w:val="Znakapoznpodarou"/>
          <w:rFonts w:ascii="Times New Roman" w:hAnsi="Times New Roman" w:cs="Times New Roman"/>
          <w:sz w:val="24"/>
          <w:szCs w:val="24"/>
        </w:rPr>
        <w:footnoteReference w:id="32"/>
      </w:r>
      <w:r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sz w:val="24"/>
          <w:szCs w:val="24"/>
        </w:rPr>
      </w:pPr>
    </w:p>
    <w:p w:rsidR="00FA099D" w:rsidRPr="006D2403" w:rsidRDefault="00FA099D" w:rsidP="00DF58B1">
      <w:pPr>
        <w:spacing w:after="0"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Edukace seniorů, jako druhý životní program</w:t>
      </w:r>
    </w:p>
    <w:p w:rsidR="00FA099D" w:rsidRPr="006D2403" w:rsidRDefault="00FA099D"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color w:val="FF0000"/>
          <w:sz w:val="20"/>
          <w:szCs w:val="24"/>
        </w:rPr>
      </w:pPr>
      <w:r w:rsidRPr="006D2403">
        <w:rPr>
          <w:rFonts w:ascii="Times New Roman" w:hAnsi="Times New Roman" w:cs="Times New Roman"/>
          <w:sz w:val="24"/>
          <w:szCs w:val="24"/>
        </w:rPr>
        <w:t>Ještě před nedávnem byl pro člověka odchod do důchodu něčím prázdným. První týdny si užíval tzv. nicnedělání a těšil se z pocitu konečného odpočinku a trvalé dovolené. Avšak po určité době se přišlo na to, že věčné chvíle spojené s nudou, znamená pro dříve zaměstnaného a naplno fungujícího člověka zklamání, a tak se dospělo k názoru, že je třeba vymyslet program, který by seniory naplňoval stejně jako předtím. Ovšem náš čas je nevratný, proto volíme tzv. Druhý životní program, kdy své stáří a svůj volný čas obohacujeme o smysluplný program.</w:t>
      </w:r>
      <w:r w:rsidRPr="006D2403">
        <w:rPr>
          <w:rStyle w:val="Znakapoznpodarou"/>
          <w:rFonts w:ascii="Times New Roman" w:hAnsi="Times New Roman" w:cs="Times New Roman"/>
          <w:sz w:val="24"/>
          <w:szCs w:val="24"/>
        </w:rPr>
        <w:footnoteReference w:id="33"/>
      </w:r>
    </w:p>
    <w:p w:rsidR="000F0116" w:rsidRPr="006D2403" w:rsidRDefault="000F0116" w:rsidP="000F0116">
      <w:pPr>
        <w:spacing w:after="0" w:line="360" w:lineRule="auto"/>
        <w:jc w:val="both"/>
        <w:rPr>
          <w:rFonts w:ascii="Times New Roman" w:hAnsi="Times New Roman" w:cs="Times New Roman"/>
          <w:b/>
          <w:sz w:val="24"/>
          <w:szCs w:val="24"/>
        </w:rPr>
      </w:pPr>
    </w:p>
    <w:p w:rsidR="00FA099D" w:rsidRPr="006D2403" w:rsidRDefault="00FA099D" w:rsidP="000F0116">
      <w:pPr>
        <w:spacing w:after="0" w:line="360" w:lineRule="auto"/>
        <w:jc w:val="both"/>
        <w:rPr>
          <w:rFonts w:ascii="Times New Roman" w:hAnsi="Times New Roman" w:cs="Times New Roman"/>
          <w:b/>
          <w:sz w:val="24"/>
          <w:szCs w:val="24"/>
        </w:rPr>
      </w:pPr>
      <w:r w:rsidRPr="006D2403">
        <w:rPr>
          <w:rFonts w:ascii="Times New Roman" w:hAnsi="Times New Roman" w:cs="Times New Roman"/>
          <w:b/>
          <w:sz w:val="24"/>
          <w:szCs w:val="24"/>
        </w:rPr>
        <w:lastRenderedPageBreak/>
        <w:t>Význam vzdělávání lidí v postproduktivním věku</w:t>
      </w:r>
    </w:p>
    <w:p w:rsidR="000F0116" w:rsidRPr="006D2403" w:rsidRDefault="000F0116" w:rsidP="000F0116">
      <w:pPr>
        <w:spacing w:after="0" w:line="360" w:lineRule="auto"/>
        <w:jc w:val="both"/>
        <w:rPr>
          <w:rFonts w:ascii="Times New Roman" w:hAnsi="Times New Roman" w:cs="Times New Roman"/>
          <w:b/>
          <w:sz w:val="24"/>
          <w:szCs w:val="24"/>
        </w:rPr>
      </w:pPr>
    </w:p>
    <w:p w:rsidR="00DF58B1" w:rsidRPr="006D2403" w:rsidRDefault="00DF58B1" w:rsidP="00FA099D">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I když na vzdělávací potřeby seniorů nekladl nikdo příliš velký důraz, v 60. letech 20. století přichází změna, kdy došlo k přehodnocení a zásadnímu zlomu v názoru na vzdělání starší populace. Objevuje se nová cílová skupina, kter</w:t>
      </w:r>
      <w:r w:rsidR="00671CD1" w:rsidRPr="006D2403">
        <w:rPr>
          <w:rFonts w:ascii="Times New Roman" w:hAnsi="Times New Roman" w:cs="Times New Roman"/>
          <w:sz w:val="24"/>
          <w:szCs w:val="24"/>
        </w:rPr>
        <w:t>ou tvoří</w:t>
      </w:r>
      <w:r w:rsidRPr="006D2403">
        <w:rPr>
          <w:rFonts w:ascii="Times New Roman" w:hAnsi="Times New Roman" w:cs="Times New Roman"/>
          <w:sz w:val="24"/>
          <w:szCs w:val="24"/>
        </w:rPr>
        <w:t xml:space="preserve"> lidé v postproduktivním věku. Toto vzdělání sloužilo a slouží dodnes k pochopení života, vnitřní vyrovnanosti a spokojenosti. Na základě vzdělávání v postproduktivním věku rozlišujeme 4 formy.</w:t>
      </w:r>
      <w:r w:rsidRPr="006D2403">
        <w:rPr>
          <w:rStyle w:val="Znakapoznpodarou"/>
          <w:rFonts w:ascii="Times New Roman" w:hAnsi="Times New Roman" w:cs="Times New Roman"/>
          <w:sz w:val="24"/>
          <w:szCs w:val="24"/>
        </w:rPr>
        <w:t xml:space="preserve"> </w:t>
      </w:r>
      <w:r w:rsidRPr="006D2403">
        <w:rPr>
          <w:rStyle w:val="Znakapoznpodarou"/>
          <w:rFonts w:ascii="Times New Roman" w:hAnsi="Times New Roman" w:cs="Times New Roman"/>
          <w:sz w:val="24"/>
          <w:szCs w:val="24"/>
        </w:rPr>
        <w:footnoteReference w:id="34"/>
      </w:r>
      <w:r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b/>
          <w:sz w:val="24"/>
          <w:szCs w:val="24"/>
        </w:rPr>
        <w:t xml:space="preserve">Preventivní - </w:t>
      </w:r>
      <w:r w:rsidRPr="006D2403">
        <w:rPr>
          <w:rFonts w:ascii="Times New Roman" w:hAnsi="Times New Roman" w:cs="Times New Roman"/>
          <w:sz w:val="24"/>
          <w:szCs w:val="24"/>
        </w:rPr>
        <w:t xml:space="preserve"> mají pozitivní vliv na průběh stáří, </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b/>
          <w:sz w:val="24"/>
          <w:szCs w:val="24"/>
        </w:rPr>
        <w:t xml:space="preserve">Anticipační - </w:t>
      </w:r>
      <w:r w:rsidRPr="006D2403">
        <w:rPr>
          <w:rFonts w:ascii="Times New Roman" w:hAnsi="Times New Roman" w:cs="Times New Roman"/>
          <w:sz w:val="24"/>
          <w:szCs w:val="24"/>
        </w:rPr>
        <w:t xml:space="preserve">pomáhá zvládat změny, které nastávají s odchodem do důchodu, </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b/>
          <w:sz w:val="24"/>
          <w:szCs w:val="24"/>
        </w:rPr>
        <w:t xml:space="preserve">Rehabilitační - </w:t>
      </w:r>
      <w:r w:rsidRPr="006D2403">
        <w:rPr>
          <w:rFonts w:ascii="Times New Roman" w:hAnsi="Times New Roman" w:cs="Times New Roman"/>
          <w:sz w:val="24"/>
          <w:szCs w:val="24"/>
        </w:rPr>
        <w:t xml:space="preserve"> díky ní má člověk zůstat v psychické i fyzické kondici, </w:t>
      </w:r>
    </w:p>
    <w:p w:rsidR="00DF58B1" w:rsidRPr="006D2403" w:rsidRDefault="00DF58B1" w:rsidP="00DF58B1">
      <w:pPr>
        <w:spacing w:after="0" w:line="360" w:lineRule="auto"/>
        <w:ind w:left="1134" w:hanging="1134"/>
        <w:jc w:val="both"/>
        <w:rPr>
          <w:rFonts w:ascii="Times New Roman" w:hAnsi="Times New Roman" w:cs="Times New Roman"/>
          <w:sz w:val="24"/>
          <w:szCs w:val="24"/>
        </w:rPr>
      </w:pPr>
      <w:r w:rsidRPr="006D2403">
        <w:rPr>
          <w:rFonts w:ascii="Times New Roman" w:hAnsi="Times New Roman" w:cs="Times New Roman"/>
          <w:b/>
          <w:sz w:val="24"/>
          <w:szCs w:val="24"/>
        </w:rPr>
        <w:t>Posilovací</w:t>
      </w:r>
      <w:r w:rsidRPr="006D2403">
        <w:rPr>
          <w:rFonts w:ascii="Times New Roman" w:hAnsi="Times New Roman" w:cs="Times New Roman"/>
          <w:sz w:val="24"/>
          <w:szCs w:val="24"/>
        </w:rPr>
        <w:t xml:space="preserve"> (někdy také označujeme jako stimulační nebo kultivační) - pomáhá rozvíjet zájmy a potřeby v postproduktivním věku. </w:t>
      </w:r>
    </w:p>
    <w:p w:rsidR="00DF58B1" w:rsidRPr="006D2403" w:rsidRDefault="00FA099D"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 xml:space="preserve">Poslání edukace seniorů </w:t>
      </w:r>
    </w:p>
    <w:p w:rsidR="00DF58B1" w:rsidRPr="006D2403" w:rsidRDefault="00DF58B1"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Petřková rozlišuje dvě základní poslání seniorů:</w:t>
      </w:r>
      <w:r w:rsidR="003313BB" w:rsidRPr="006D2403">
        <w:rPr>
          <w:rStyle w:val="Znakapoznpodarou"/>
          <w:rFonts w:ascii="Times New Roman" w:hAnsi="Times New Roman" w:cs="Times New Roman"/>
          <w:sz w:val="24"/>
          <w:szCs w:val="24"/>
        </w:rPr>
        <w:t xml:space="preserve"> </w:t>
      </w:r>
      <w:r w:rsidR="003313BB" w:rsidRPr="006D2403">
        <w:rPr>
          <w:rStyle w:val="Znakapoznpodarou"/>
          <w:rFonts w:ascii="Times New Roman" w:hAnsi="Times New Roman" w:cs="Times New Roman"/>
          <w:sz w:val="24"/>
          <w:szCs w:val="24"/>
        </w:rPr>
        <w:footnoteReference w:id="35"/>
      </w:r>
      <w:r w:rsidR="003313BB"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 </w:t>
      </w:r>
    </w:p>
    <w:p w:rsidR="00DF58B1" w:rsidRPr="006D2403" w:rsidRDefault="00DF58B1" w:rsidP="001114CF">
      <w:pPr>
        <w:pStyle w:val="Odstavecseseznamem"/>
        <w:numPr>
          <w:ilvl w:val="0"/>
          <w:numId w:val="6"/>
        </w:numPr>
        <w:spacing w:after="20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ke vztahu k jednotlivcům -  vede k uspokojení zájmových potřeb a k sebevýchově, dochází k ovlivňování chování, ke změně hodnot a postojů v životě seniora, nový pohled na stáří, přijetí konec života</w:t>
      </w:r>
    </w:p>
    <w:p w:rsidR="00DF58B1" w:rsidRPr="006D2403" w:rsidRDefault="00DF58B1" w:rsidP="001114CF">
      <w:pPr>
        <w:pStyle w:val="Odstavecseseznamem"/>
        <w:numPr>
          <w:ilvl w:val="0"/>
          <w:numId w:val="6"/>
        </w:numPr>
        <w:spacing w:before="240"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 xml:space="preserve"> ke vztahu ke společnosti – udržovat si sociální kontakt mezi generacemi, získávání nových informací o životě, obohacení o nově názory ve společnosti, podpora ve stáří</w:t>
      </w:r>
    </w:p>
    <w:p w:rsidR="00DF58B1" w:rsidRPr="006D2403" w:rsidRDefault="00DF58B1" w:rsidP="00DF58B1">
      <w:pPr>
        <w:spacing w:before="240"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Nejde pouze o vzdělávání seniorů, nýbrž i o výchovu v pozdním věku.</w:t>
      </w:r>
      <w:r w:rsidR="003313BB" w:rsidRPr="006D2403">
        <w:rPr>
          <w:rStyle w:val="Znakapoznpodarou"/>
          <w:rFonts w:ascii="Times New Roman" w:hAnsi="Times New Roman" w:cs="Times New Roman"/>
          <w:sz w:val="24"/>
          <w:szCs w:val="24"/>
        </w:rPr>
        <w:footnoteReference w:id="36"/>
      </w:r>
    </w:p>
    <w:p w:rsidR="00DF58B1" w:rsidRPr="006D2403" w:rsidRDefault="00DF58B1" w:rsidP="00DF58B1">
      <w:pPr>
        <w:spacing w:before="240"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 xml:space="preserve">Jak ukázal výzkum na Univerzitě v Marburgu v roce 1997 z pohledu postoje mladých studentů ke starší generaci: mladí studenti jsou velmi otevření, vstřícní a tolerantní, setkávají se při rozhovorech, kde si vzájemně sdělují své zkušenosti, zhruba třetina mladých studentů má velmi pozitivní postoj ke vzdělávání seniorů a domnívá se, že pozitivně působí k aktivnímu životu ve stáří. Při přednáškách vnímá mladá generace </w:t>
      </w:r>
      <w:r w:rsidRPr="006D2403">
        <w:rPr>
          <w:rFonts w:ascii="Times New Roman" w:hAnsi="Times New Roman" w:cs="Times New Roman"/>
          <w:sz w:val="24"/>
          <w:szCs w:val="24"/>
        </w:rPr>
        <w:lastRenderedPageBreak/>
        <w:t>seniory jako získání nových poznatků během studia a přiznávají jejic</w:t>
      </w:r>
      <w:r w:rsidR="00671CD1" w:rsidRPr="006D2403">
        <w:rPr>
          <w:rFonts w:ascii="Times New Roman" w:hAnsi="Times New Roman" w:cs="Times New Roman"/>
          <w:sz w:val="24"/>
          <w:szCs w:val="24"/>
        </w:rPr>
        <w:t>h obdiv k nim. Na základě zkuše</w:t>
      </w:r>
      <w:r w:rsidRPr="006D2403">
        <w:rPr>
          <w:rFonts w:ascii="Times New Roman" w:hAnsi="Times New Roman" w:cs="Times New Roman"/>
          <w:sz w:val="24"/>
          <w:szCs w:val="24"/>
        </w:rPr>
        <w:t>ností  se seniory, by tutéž aktivitu chtěli prožívat i jejich prarodič</w:t>
      </w:r>
      <w:r w:rsidR="00BF3E07" w:rsidRPr="006D2403">
        <w:rPr>
          <w:rFonts w:ascii="Times New Roman" w:hAnsi="Times New Roman" w:cs="Times New Roman"/>
          <w:sz w:val="24"/>
          <w:szCs w:val="24"/>
        </w:rPr>
        <w:t>e</w:t>
      </w:r>
      <w:r w:rsidRPr="006D2403">
        <w:rPr>
          <w:rFonts w:ascii="Times New Roman" w:hAnsi="Times New Roman" w:cs="Times New Roman"/>
          <w:sz w:val="24"/>
          <w:szCs w:val="24"/>
        </w:rPr>
        <w:t xml:space="preserve">  </w:t>
      </w:r>
    </w:p>
    <w:p w:rsidR="00DF58B1" w:rsidRPr="006D2403" w:rsidRDefault="00DF58B1" w:rsidP="00DF58B1">
      <w:pPr>
        <w:spacing w:before="240" w:after="0" w:line="360" w:lineRule="auto"/>
        <w:jc w:val="both"/>
        <w:rPr>
          <w:rFonts w:ascii="Times New Roman" w:hAnsi="Times New Roman" w:cs="Times New Roman"/>
          <w:sz w:val="28"/>
          <w:szCs w:val="24"/>
          <w:u w:val="single"/>
        </w:rPr>
      </w:pPr>
    </w:p>
    <w:p w:rsidR="00DF58B1" w:rsidRPr="006D2403" w:rsidRDefault="00DF58B1" w:rsidP="001114CF">
      <w:pPr>
        <w:pStyle w:val="Odstavecseseznamem"/>
        <w:numPr>
          <w:ilvl w:val="0"/>
          <w:numId w:val="12"/>
        </w:numPr>
        <w:spacing w:after="0" w:line="360" w:lineRule="auto"/>
        <w:ind w:left="284"/>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U</w:t>
      </w:r>
      <w:r w:rsidR="00612FD7" w:rsidRPr="006D2403">
        <w:rPr>
          <w:rFonts w:ascii="Times New Roman" w:hAnsi="Times New Roman" w:cs="Times New Roman"/>
          <w:b/>
          <w:sz w:val="24"/>
          <w:szCs w:val="24"/>
          <w:lang w:val="cs-CZ"/>
        </w:rPr>
        <w:t>NIVERZITA TŘETÍHO VĚKU</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S první myšlenkou o založení univerzity třetího věku přišel francouzský profesor Pierre Vellas, kdy v roce 1973 založil ve městě Toulouse Univerzitu sociálních věd. Jeho záměrem byl vytvořit druhý životní program a plnit tak funkci vzdělávat staré lidi a postarat se o aktivní a cílevědomý přístup. U nás vznikla první U3V v roce 1986 v Olomouci a poté v Praze na 1. lék</w:t>
      </w:r>
      <w:r w:rsidR="00DD29F2" w:rsidRPr="006D2403">
        <w:rPr>
          <w:rFonts w:ascii="Times New Roman" w:hAnsi="Times New Roman" w:cs="Times New Roman"/>
          <w:sz w:val="24"/>
          <w:szCs w:val="24"/>
        </w:rPr>
        <w:t>ařské fakultě Univerzity Karlovy</w:t>
      </w:r>
      <w:r w:rsidRPr="006D2403">
        <w:rPr>
          <w:rFonts w:ascii="Times New Roman" w:hAnsi="Times New Roman" w:cs="Times New Roman"/>
          <w:sz w:val="24"/>
          <w:szCs w:val="24"/>
        </w:rPr>
        <w:t>. Hlavními cíli U3V rozumíme uspokojování potřeb a zájmů ve smyslu celoživotního vzdělání, schopnost lépe se adaptovat na kulturní, společenské a životní změny provázené moderní technologií a seznámení se s ostatními účastníky, postarat se o sociální inkluzi mezi generacemi a zvýšit kvalitu ve vzdělání. Jde o oficiálně uznanou instituci s možností vzdělávat se na vysokoškolské úrovni. Senioři mají možnost výběru z několika oborů a přednáškový cyklus trvá dva semestry. Účastníci mají k dispozici knihovny, posluchárny, počítačové učebny, laboratoře atd. Podmínkou pro přijetí je ukončení středoškolského vzdělání, ačkoli ne vždy je to nutné.  Na základě stále se zvyšujícího počtu U3T bylo v roce 1997 založeno Mezinárodní sdružení U3T-AUITA (Association Internationale des Universités du Troisiérne Age) v Toulouse. Poslání AUITA – rozšiřovat U3V na celém světě, spolupracovat s jinými vysokoškolskými organizacemi zaměřené na edukaci seniorů, udržování kontaktů, podporovat činnost výzkumu ve vzdělání atd.</w:t>
      </w:r>
      <w:r w:rsidRPr="006D2403">
        <w:rPr>
          <w:rStyle w:val="Znakapoznpodarou"/>
          <w:rFonts w:ascii="Times New Roman" w:hAnsi="Times New Roman" w:cs="Times New Roman"/>
          <w:sz w:val="24"/>
          <w:szCs w:val="24"/>
        </w:rPr>
        <w:footnoteReference w:id="37"/>
      </w:r>
      <w:r w:rsidRPr="006D2403">
        <w:rPr>
          <w:rFonts w:ascii="Times New Roman" w:hAnsi="Times New Roman" w:cs="Times New Roman"/>
          <w:sz w:val="24"/>
          <w:szCs w:val="24"/>
        </w:rPr>
        <w:t xml:space="preserve">  </w:t>
      </w:r>
    </w:p>
    <w:p w:rsidR="00CB587C" w:rsidRPr="006D2403" w:rsidRDefault="006D54AA" w:rsidP="006D54AA">
      <w:pPr>
        <w:pStyle w:val="Nadpis1"/>
        <w:numPr>
          <w:ilvl w:val="0"/>
          <w:numId w:val="0"/>
        </w:numPr>
        <w:ind w:left="432"/>
        <w:rPr>
          <w:rFonts w:ascii="Times New Roman" w:hAnsi="Times New Roman" w:cs="Times New Roman"/>
          <w:b w:val="0"/>
          <w:sz w:val="24"/>
          <w:szCs w:val="24"/>
        </w:rPr>
      </w:pPr>
      <w:r w:rsidRPr="006D2403">
        <w:rPr>
          <w:rFonts w:ascii="Times New Roman" w:hAnsi="Times New Roman" w:cs="Times New Roman"/>
        </w:rPr>
        <w:t xml:space="preserve"> </w:t>
      </w:r>
    </w:p>
    <w:p w:rsidR="00DF58B1" w:rsidRPr="006D2403" w:rsidRDefault="00DF58B1" w:rsidP="001114CF">
      <w:pPr>
        <w:pStyle w:val="Odstavecseseznamem"/>
        <w:numPr>
          <w:ilvl w:val="0"/>
          <w:numId w:val="13"/>
        </w:numPr>
        <w:spacing w:after="0" w:line="360" w:lineRule="auto"/>
        <w:ind w:left="426"/>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A</w:t>
      </w:r>
      <w:r w:rsidR="00612FD7" w:rsidRPr="006D2403">
        <w:rPr>
          <w:rFonts w:ascii="Times New Roman" w:hAnsi="Times New Roman" w:cs="Times New Roman"/>
          <w:b/>
          <w:sz w:val="24"/>
          <w:szCs w:val="24"/>
          <w:lang w:val="cs-CZ"/>
        </w:rPr>
        <w:t>KADEMIE TŘETÍHO VĚKU A KLUBY AKTIVNÍHO STÁŘÍ</w:t>
      </w:r>
    </w:p>
    <w:p w:rsidR="00DF58B1" w:rsidRPr="006D2403" w:rsidRDefault="00DF58B1" w:rsidP="00DF58B1">
      <w:pPr>
        <w:pStyle w:val="Odstavecseseznamem"/>
        <w:spacing w:after="0" w:line="360" w:lineRule="auto"/>
        <w:ind w:left="426"/>
        <w:jc w:val="both"/>
        <w:rPr>
          <w:rFonts w:ascii="Times New Roman" w:hAnsi="Times New Roman" w:cs="Times New Roman"/>
          <w:b/>
          <w:sz w:val="24"/>
          <w:szCs w:val="24"/>
          <w:u w:val="single"/>
          <w:lang w:val="cs-CZ"/>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A3V se u nás začali objevovat až v 80.</w:t>
      </w:r>
      <w:r w:rsidR="00671CD1" w:rsidRPr="006D2403">
        <w:rPr>
          <w:rFonts w:ascii="Times New Roman" w:hAnsi="Times New Roman" w:cs="Times New Roman"/>
          <w:sz w:val="24"/>
          <w:szCs w:val="24"/>
        </w:rPr>
        <w:t xml:space="preserve"> </w:t>
      </w:r>
      <w:r w:rsidRPr="006D2403">
        <w:rPr>
          <w:rFonts w:ascii="Times New Roman" w:hAnsi="Times New Roman" w:cs="Times New Roman"/>
          <w:sz w:val="24"/>
          <w:szCs w:val="24"/>
        </w:rPr>
        <w:t>letech 20. století ve spolupráci s jinými vzdělávacími institucemi (Akademie J.</w:t>
      </w:r>
      <w:r w:rsidR="00671CD1" w:rsidRPr="006D2403">
        <w:rPr>
          <w:rFonts w:ascii="Times New Roman" w:hAnsi="Times New Roman" w:cs="Times New Roman"/>
          <w:sz w:val="24"/>
          <w:szCs w:val="24"/>
        </w:rPr>
        <w:t xml:space="preserve"> </w:t>
      </w:r>
      <w:r w:rsidRPr="006D2403">
        <w:rPr>
          <w:rFonts w:ascii="Times New Roman" w:hAnsi="Times New Roman" w:cs="Times New Roman"/>
          <w:sz w:val="24"/>
          <w:szCs w:val="24"/>
        </w:rPr>
        <w:t>A.</w:t>
      </w:r>
      <w:r w:rsidR="00671CD1"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Komenského) a gerontologickými ústavy. A3V sice není tak náročná vzdělávací forma jako U3V, mají pevně stanovenou formu vzdělávání a jsou orientovány v regionech, kde se univerzity nevyskytují, a tak mají senioři možnost se aktivně vzdělávat. Cyklus trvá většinou 1 a více semestrů a senioři se </w:t>
      </w:r>
      <w:r w:rsidRPr="006D2403">
        <w:rPr>
          <w:rFonts w:ascii="Times New Roman" w:hAnsi="Times New Roman" w:cs="Times New Roman"/>
          <w:sz w:val="24"/>
          <w:szCs w:val="24"/>
        </w:rPr>
        <w:lastRenderedPageBreak/>
        <w:t>tak mohou účastnit různých přednášek, diskuzí a seminářů. Při absolvování studia získají účastníci diplom o jeho ukončení. Senioři si mohou vybrat z oborů z oblasti medicíny, gerontologie, občansko-sociální zaměření, kultura, historie, ekologie, literatura, zájmové aktivity pro jednotlivé skupiny jako je zahrádkářství, různé pohybové cvičení např. jóga atd.</w:t>
      </w:r>
      <w:r w:rsidRPr="006D2403">
        <w:rPr>
          <w:rStyle w:val="Znakapoznpodarou"/>
          <w:rFonts w:ascii="Times New Roman" w:hAnsi="Times New Roman" w:cs="Times New Roman"/>
          <w:sz w:val="24"/>
          <w:szCs w:val="24"/>
        </w:rPr>
        <w:footnoteReference w:id="38"/>
      </w:r>
      <w:r w:rsidRPr="006D2403">
        <w:rPr>
          <w:rFonts w:ascii="Times New Roman" w:hAnsi="Times New Roman" w:cs="Times New Roman"/>
          <w:sz w:val="24"/>
          <w:szCs w:val="24"/>
        </w:rPr>
        <w:t xml:space="preserve"> </w:t>
      </w:r>
    </w:p>
    <w:p w:rsidR="00DF58B1" w:rsidRPr="006D2403" w:rsidRDefault="00DF58B1" w:rsidP="00DF58B1">
      <w:pPr>
        <w:spacing w:before="240" w:after="0" w:line="360" w:lineRule="auto"/>
        <w:jc w:val="both"/>
        <w:rPr>
          <w:rFonts w:ascii="Times New Roman" w:hAnsi="Times New Roman" w:cs="Times New Roman"/>
          <w:color w:val="FF0000"/>
          <w:sz w:val="24"/>
          <w:szCs w:val="24"/>
        </w:rPr>
      </w:pPr>
    </w:p>
    <w:p w:rsidR="00DF58B1" w:rsidRPr="006D2403" w:rsidRDefault="00DF58B1" w:rsidP="001114CF">
      <w:pPr>
        <w:pStyle w:val="Odstavecseseznamem"/>
        <w:numPr>
          <w:ilvl w:val="0"/>
          <w:numId w:val="14"/>
        </w:numPr>
        <w:spacing w:after="0" w:line="360" w:lineRule="auto"/>
        <w:ind w:left="426"/>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C</w:t>
      </w:r>
      <w:r w:rsidR="00612FD7" w:rsidRPr="006D2403">
        <w:rPr>
          <w:rFonts w:ascii="Times New Roman" w:hAnsi="Times New Roman" w:cs="Times New Roman"/>
          <w:b/>
          <w:sz w:val="24"/>
          <w:szCs w:val="24"/>
          <w:lang w:val="cs-CZ"/>
        </w:rPr>
        <w:t>ENTRUM ZDRAVÉHO STÁRNUTÍ</w:t>
      </w:r>
    </w:p>
    <w:p w:rsidR="00DF58B1" w:rsidRPr="006D2403" w:rsidRDefault="00DF58B1" w:rsidP="00DF58B1">
      <w:pPr>
        <w:pStyle w:val="Odstavecseseznamem"/>
        <w:spacing w:after="0" w:line="360" w:lineRule="auto"/>
        <w:ind w:left="426"/>
        <w:jc w:val="both"/>
        <w:rPr>
          <w:rFonts w:ascii="Times New Roman" w:hAnsi="Times New Roman" w:cs="Times New Roman"/>
          <w:b/>
          <w:sz w:val="24"/>
          <w:szCs w:val="24"/>
          <w:u w:val="single"/>
          <w:lang w:val="cs-CZ"/>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Centrum zdravého stárnutí (dříve Univerzita volného času) je určena pro studenty – seniory, kteří si zatím nejsou jistí s výběrem studijního oboru, ale mají zájem studovat. Nabízí dobrovolné programy, jejichž náplň je trénovat paměť a cestování. Senioři se tak mohou účastnit výměnných pobytů s ostatními studenty v seniorském věku a navštívit tak místa po celém světě.</w:t>
      </w:r>
      <w:r w:rsidRPr="006D2403">
        <w:rPr>
          <w:rStyle w:val="Znakapoznpodarou"/>
          <w:rFonts w:ascii="Times New Roman" w:hAnsi="Times New Roman" w:cs="Times New Roman"/>
          <w:sz w:val="24"/>
          <w:szCs w:val="24"/>
        </w:rPr>
        <w:footnoteReference w:id="39"/>
      </w:r>
      <w:r w:rsidRPr="006D2403">
        <w:rPr>
          <w:rFonts w:ascii="Times New Roman" w:hAnsi="Times New Roman" w:cs="Times New Roman"/>
          <w:sz w:val="24"/>
          <w:szCs w:val="24"/>
        </w:rPr>
        <w:t xml:space="preserve">   </w:t>
      </w:r>
    </w:p>
    <w:p w:rsidR="00DF58B1" w:rsidRPr="006D2403" w:rsidRDefault="00DF58B1" w:rsidP="00DF58B1">
      <w:pPr>
        <w:spacing w:line="360" w:lineRule="auto"/>
        <w:jc w:val="both"/>
        <w:rPr>
          <w:rFonts w:ascii="Times New Roman" w:hAnsi="Times New Roman" w:cs="Times New Roman"/>
          <w:sz w:val="24"/>
          <w:szCs w:val="24"/>
        </w:rPr>
      </w:pP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Shrnutí</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Kapitola Vzdělávání seniorů</w:t>
      </w:r>
      <w:r w:rsidR="00BF3E07" w:rsidRPr="006D2403">
        <w:rPr>
          <w:rFonts w:ascii="Times New Roman" w:hAnsi="Times New Roman" w:cs="Times New Roman"/>
          <w:sz w:val="24"/>
          <w:szCs w:val="24"/>
        </w:rPr>
        <w:t xml:space="preserve"> nás seznamuje o seberealizaci </w:t>
      </w:r>
      <w:r w:rsidRPr="006D2403">
        <w:rPr>
          <w:rFonts w:ascii="Times New Roman" w:hAnsi="Times New Roman" w:cs="Times New Roman"/>
          <w:sz w:val="24"/>
          <w:szCs w:val="24"/>
        </w:rPr>
        <w:t>a zapojení se do spol</w:t>
      </w:r>
      <w:r w:rsidR="00671CD1" w:rsidRPr="006D2403">
        <w:rPr>
          <w:rFonts w:ascii="Times New Roman" w:hAnsi="Times New Roman" w:cs="Times New Roman"/>
          <w:sz w:val="24"/>
          <w:szCs w:val="24"/>
        </w:rPr>
        <w:t>ečnosti v současné moderní době</w:t>
      </w:r>
      <w:r w:rsidRPr="006D2403">
        <w:rPr>
          <w:rFonts w:ascii="Times New Roman" w:hAnsi="Times New Roman" w:cs="Times New Roman"/>
          <w:sz w:val="24"/>
          <w:szCs w:val="24"/>
        </w:rPr>
        <w:t>. Senioři se učí nové technologii, aby porozuměli internetu, mobilním telefonům apod. Stává se pro ně vzdělávání motivací pro život. Hovoří o Universitě třetího věku a také nás seznamuje, že v jednadvacátém století stoupl počet starých lidí natolik, že je společnost nucena vytvářet nový obraz a představu o životě lidí v</w:t>
      </w:r>
      <w:r w:rsidR="00671CD1" w:rsidRPr="006D2403">
        <w:rPr>
          <w:rFonts w:ascii="Times New Roman" w:hAnsi="Times New Roman" w:cs="Times New Roman"/>
          <w:sz w:val="24"/>
          <w:szCs w:val="24"/>
        </w:rPr>
        <w:t> </w:t>
      </w:r>
      <w:r w:rsidRPr="006D2403">
        <w:rPr>
          <w:rFonts w:ascii="Times New Roman" w:hAnsi="Times New Roman" w:cs="Times New Roman"/>
          <w:sz w:val="24"/>
          <w:szCs w:val="24"/>
        </w:rPr>
        <w:t>t</w:t>
      </w:r>
      <w:r w:rsidR="00671CD1" w:rsidRPr="006D2403">
        <w:rPr>
          <w:rFonts w:ascii="Times New Roman" w:hAnsi="Times New Roman" w:cs="Times New Roman"/>
          <w:sz w:val="24"/>
          <w:szCs w:val="24"/>
        </w:rPr>
        <w:t>zv.</w:t>
      </w:r>
      <w:r w:rsidRPr="006D2403">
        <w:rPr>
          <w:rFonts w:ascii="Times New Roman" w:hAnsi="Times New Roman" w:cs="Times New Roman"/>
          <w:sz w:val="24"/>
          <w:szCs w:val="24"/>
        </w:rPr>
        <w:t xml:space="preserve"> ,,</w:t>
      </w:r>
      <w:r w:rsidR="00FA099D" w:rsidRPr="006D2403">
        <w:rPr>
          <w:rFonts w:ascii="Times New Roman" w:hAnsi="Times New Roman" w:cs="Times New Roman"/>
          <w:sz w:val="24"/>
          <w:szCs w:val="24"/>
        </w:rPr>
        <w:t xml:space="preserve"> </w:t>
      </w:r>
      <w:r w:rsidRPr="006D2403">
        <w:rPr>
          <w:rFonts w:ascii="Times New Roman" w:hAnsi="Times New Roman" w:cs="Times New Roman"/>
          <w:sz w:val="24"/>
          <w:szCs w:val="24"/>
        </w:rPr>
        <w:t>novém věku.</w:t>
      </w:r>
    </w:p>
    <w:p w:rsidR="00DF58B1" w:rsidRPr="006D2403" w:rsidRDefault="00DF58B1" w:rsidP="001114CF">
      <w:pPr>
        <w:pStyle w:val="Nadpis1"/>
        <w:numPr>
          <w:ilvl w:val="0"/>
          <w:numId w:val="62"/>
        </w:numPr>
        <w:spacing w:before="0" w:line="360" w:lineRule="auto"/>
        <w:rPr>
          <w:rFonts w:ascii="Times New Roman" w:hAnsi="Times New Roman" w:cs="Times New Roman"/>
          <w:color w:val="auto"/>
        </w:rPr>
      </w:pPr>
      <w:r w:rsidRPr="006D2403">
        <w:rPr>
          <w:rFonts w:ascii="Times New Roman" w:hAnsi="Times New Roman" w:cs="Times New Roman"/>
          <w:sz w:val="24"/>
          <w:szCs w:val="24"/>
        </w:rPr>
        <w:br w:type="column"/>
      </w:r>
      <w:r w:rsidRPr="006D2403">
        <w:rPr>
          <w:rFonts w:ascii="Times New Roman" w:hAnsi="Times New Roman" w:cs="Times New Roman"/>
          <w:color w:val="auto"/>
        </w:rPr>
        <w:lastRenderedPageBreak/>
        <w:t>VOLNÝ ČAS</w:t>
      </w:r>
    </w:p>
    <w:p w:rsidR="00DF58B1" w:rsidRPr="006D2403" w:rsidRDefault="00DF58B1" w:rsidP="00DF58B1">
      <w:pPr>
        <w:spacing w:line="360" w:lineRule="auto"/>
        <w:jc w:val="both"/>
        <w:rPr>
          <w:rFonts w:ascii="Times New Roman" w:hAnsi="Times New Roman" w:cs="Times New Roman"/>
          <w:sz w:val="24"/>
          <w:szCs w:val="24"/>
        </w:rPr>
      </w:pP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Pojem volný čas můžeme chápat mnoha způsoby. Pávková uvádí: </w:t>
      </w:r>
      <w:r w:rsidR="00D02213" w:rsidRPr="006D2403">
        <w:rPr>
          <w:rFonts w:ascii="Times New Roman" w:hAnsi="Times New Roman" w:cs="Times New Roman"/>
          <w:sz w:val="24"/>
          <w:szCs w:val="24"/>
        </w:rPr>
        <w:t>,,</w:t>
      </w:r>
      <w:r w:rsidRPr="006D2403">
        <w:rPr>
          <w:rFonts w:ascii="Times New Roman" w:hAnsi="Times New Roman" w:cs="Times New Roman"/>
          <w:sz w:val="24"/>
          <w:szCs w:val="24"/>
        </w:rPr>
        <w:t>za volný čas označujeme dobu, kdy si samovolně věnujeme činnostem, které nás uspokojují a uvolňují, přinášejí do našeho života potěšení, děláme je nenásilně a s radostí.  I když ne vždy existuje přesná hranice mezi povinnostmi a volným časem, někdy mohou být povinnosti příjemnou zábavou, například povinnosti spojené s domácností nebo vycházející z mravního úsudku a stávají se tak základní biologickou potřebou</w:t>
      </w:r>
      <w:r w:rsidR="00D02213" w:rsidRPr="006D2403">
        <w:rPr>
          <w:rFonts w:ascii="Times New Roman" w:hAnsi="Times New Roman" w:cs="Times New Roman"/>
          <w:sz w:val="24"/>
          <w:szCs w:val="24"/>
        </w:rPr>
        <w:t>“</w:t>
      </w:r>
      <w:r w:rsidRPr="006D2403">
        <w:rPr>
          <w:rFonts w:ascii="Times New Roman" w:hAnsi="Times New Roman" w:cs="Times New Roman"/>
          <w:sz w:val="24"/>
          <w:szCs w:val="24"/>
        </w:rPr>
        <w:t>.</w:t>
      </w:r>
      <w:r w:rsidRPr="006D2403">
        <w:rPr>
          <w:rStyle w:val="Znakapoznpodarou"/>
          <w:rFonts w:ascii="Times New Roman" w:hAnsi="Times New Roman" w:cs="Times New Roman"/>
          <w:sz w:val="24"/>
          <w:szCs w:val="24"/>
        </w:rPr>
        <w:footnoteReference w:id="40"/>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Pácl uvádí pojetí Swednera (1969), </w:t>
      </w:r>
      <w:r w:rsidR="00F85A84" w:rsidRPr="006D2403">
        <w:rPr>
          <w:rFonts w:ascii="Times New Roman" w:hAnsi="Times New Roman" w:cs="Times New Roman"/>
          <w:sz w:val="24"/>
          <w:szCs w:val="24"/>
        </w:rPr>
        <w:t>„</w:t>
      </w:r>
      <w:r w:rsidRPr="006D2403">
        <w:rPr>
          <w:rFonts w:ascii="Times New Roman" w:hAnsi="Times New Roman" w:cs="Times New Roman"/>
          <w:sz w:val="24"/>
          <w:szCs w:val="24"/>
        </w:rPr>
        <w:t>který označuje za volný čas hodiny a minuty, které využíváme k aktivitám, vybraným podle svého přání</w:t>
      </w:r>
      <w:r w:rsidR="00F85A84" w:rsidRPr="006D2403">
        <w:rPr>
          <w:rFonts w:ascii="Times New Roman" w:hAnsi="Times New Roman" w:cs="Times New Roman"/>
          <w:sz w:val="24"/>
          <w:szCs w:val="24"/>
        </w:rPr>
        <w:t>“</w:t>
      </w:r>
      <w:r w:rsidRPr="006D2403">
        <w:rPr>
          <w:rFonts w:ascii="Times New Roman" w:hAnsi="Times New Roman" w:cs="Times New Roman"/>
          <w:sz w:val="24"/>
          <w:szCs w:val="24"/>
        </w:rPr>
        <w:t xml:space="preserve">. </w:t>
      </w:r>
      <w:r w:rsidRPr="006D2403">
        <w:rPr>
          <w:rStyle w:val="Znakapoznpodarou"/>
          <w:rFonts w:ascii="Times New Roman" w:hAnsi="Times New Roman" w:cs="Times New Roman"/>
          <w:sz w:val="24"/>
          <w:szCs w:val="24"/>
        </w:rPr>
        <w:footnoteReference w:id="41"/>
      </w:r>
    </w:p>
    <w:p w:rsidR="00DF58B1" w:rsidRPr="006D2403" w:rsidRDefault="00DD29F2"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Dle mého názoru</w:t>
      </w:r>
      <w:r w:rsidR="00DF58B1" w:rsidRPr="006D2403">
        <w:rPr>
          <w:rFonts w:ascii="Times New Roman" w:hAnsi="Times New Roman" w:cs="Times New Roman"/>
          <w:sz w:val="24"/>
          <w:szCs w:val="24"/>
        </w:rPr>
        <w:t xml:space="preserve"> můžeme vnímat volný čas za aktivní část našeho života, jež je naplněna něčím, co neumožňuje pr</w:t>
      </w:r>
      <w:r w:rsidR="00BF3E07" w:rsidRPr="006D2403">
        <w:rPr>
          <w:rFonts w:ascii="Times New Roman" w:hAnsi="Times New Roman" w:cs="Times New Roman"/>
          <w:sz w:val="24"/>
          <w:szCs w:val="24"/>
        </w:rPr>
        <w:t>acovně-aktivní život jedinci. Lz</w:t>
      </w:r>
      <w:r w:rsidR="00DF58B1" w:rsidRPr="006D2403">
        <w:rPr>
          <w:rFonts w:ascii="Times New Roman" w:hAnsi="Times New Roman" w:cs="Times New Roman"/>
          <w:sz w:val="24"/>
          <w:szCs w:val="24"/>
        </w:rPr>
        <w:t>e jej považovat za prostor k odpočinku, který může být naplněn různými způsoby od pasivního odpočinku až</w:t>
      </w:r>
      <w:r w:rsidRPr="006D2403">
        <w:rPr>
          <w:rFonts w:ascii="Times New Roman" w:hAnsi="Times New Roman" w:cs="Times New Roman"/>
          <w:sz w:val="24"/>
          <w:szCs w:val="24"/>
        </w:rPr>
        <w:t xml:space="preserve"> po</w:t>
      </w:r>
      <w:r w:rsidR="00DF58B1" w:rsidRPr="006D2403">
        <w:rPr>
          <w:rFonts w:ascii="Times New Roman" w:hAnsi="Times New Roman" w:cs="Times New Roman"/>
          <w:sz w:val="24"/>
          <w:szCs w:val="24"/>
        </w:rPr>
        <w:t xml:space="preserve"> odpočinek aktivní. Patří sem činnosti, které nějakým způsobem posilují vlastní osobnostní rozvoj člověka (věnuje se svým koníčkům a zálibám, ale také nacházení a rozvíjení nových podnětů k vlastní seberealizaci).</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 </w:t>
      </w:r>
    </w:p>
    <w:p w:rsidR="00DF58B1" w:rsidRPr="006D2403" w:rsidRDefault="00DF58B1" w:rsidP="001114CF">
      <w:pPr>
        <w:pStyle w:val="Odstavecseseznamem"/>
        <w:numPr>
          <w:ilvl w:val="1"/>
          <w:numId w:val="30"/>
        </w:numPr>
        <w:spacing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VOLNÝ ČAS A JEHO DĚLENÍ</w:t>
      </w:r>
    </w:p>
    <w:p w:rsidR="00DF58B1" w:rsidRPr="006D2403" w:rsidRDefault="00DF58B1" w:rsidP="00DF58B1">
      <w:pPr>
        <w:pStyle w:val="Odstavecseseznamem"/>
        <w:spacing w:line="360" w:lineRule="auto"/>
        <w:ind w:left="576"/>
        <w:jc w:val="both"/>
        <w:rPr>
          <w:rFonts w:ascii="Times New Roman" w:hAnsi="Times New Roman" w:cs="Times New Roman"/>
          <w:b/>
          <w:sz w:val="24"/>
          <w:szCs w:val="24"/>
          <w:lang w:val="cs-CZ"/>
        </w:rPr>
      </w:pPr>
    </w:p>
    <w:p w:rsidR="00DF58B1" w:rsidRPr="006D2403" w:rsidRDefault="00BF3E07"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 xml:space="preserve">Volný čas můžeme dělit, </w:t>
      </w:r>
      <w:r w:rsidR="00DF58B1" w:rsidRPr="006D2403">
        <w:rPr>
          <w:rFonts w:ascii="Times New Roman" w:hAnsi="Times New Roman" w:cs="Times New Roman"/>
          <w:sz w:val="24"/>
          <w:szCs w:val="24"/>
        </w:rPr>
        <w:t>dle Pávkové</w:t>
      </w:r>
      <w:r w:rsidRPr="006D2403">
        <w:rPr>
          <w:rFonts w:ascii="Times New Roman" w:hAnsi="Times New Roman" w:cs="Times New Roman"/>
          <w:sz w:val="24"/>
          <w:szCs w:val="24"/>
        </w:rPr>
        <w:t>,</w:t>
      </w:r>
      <w:r w:rsidR="00DF58B1" w:rsidRPr="006D2403">
        <w:rPr>
          <w:rFonts w:ascii="Times New Roman" w:hAnsi="Times New Roman" w:cs="Times New Roman"/>
          <w:sz w:val="24"/>
          <w:szCs w:val="24"/>
        </w:rPr>
        <w:t xml:space="preserve"> podle nejrůznějších hledisek:</w:t>
      </w:r>
      <w:r w:rsidR="00DF58B1" w:rsidRPr="006D2403">
        <w:rPr>
          <w:rStyle w:val="Znakapoznpodarou"/>
          <w:rFonts w:ascii="Times New Roman" w:hAnsi="Times New Roman" w:cs="Times New Roman"/>
          <w:sz w:val="24"/>
          <w:szCs w:val="24"/>
        </w:rPr>
        <w:footnoteReference w:id="42"/>
      </w:r>
    </w:p>
    <w:p w:rsidR="00DF58B1" w:rsidRPr="006D2403" w:rsidRDefault="00DF58B1" w:rsidP="001114CF">
      <w:pPr>
        <w:pStyle w:val="Odstavecseseznamem"/>
        <w:numPr>
          <w:ilvl w:val="0"/>
          <w:numId w:val="17"/>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u w:val="single"/>
          <w:lang w:val="cs-CZ"/>
        </w:rPr>
        <w:t xml:space="preserve">Z ekonomického hlediska </w:t>
      </w:r>
      <w:r w:rsidRPr="006D2403">
        <w:rPr>
          <w:rFonts w:ascii="Times New Roman" w:hAnsi="Times New Roman" w:cs="Times New Roman"/>
          <w:sz w:val="24"/>
          <w:szCs w:val="24"/>
          <w:lang w:val="cs-CZ"/>
        </w:rPr>
        <w:t>– v současné době se společnost zabývá otázkami, zda jsou investice do zařízení spojené s volným časem přínosem a jakým způsobem se na člověku projevují.  Z vlastních zkušeností víme, že lidé, kteří dodržují pravidelný odpočinek</w:t>
      </w:r>
      <w:r w:rsidR="00BF3E07" w:rsidRPr="006D2403">
        <w:rPr>
          <w:rFonts w:ascii="Times New Roman" w:hAnsi="Times New Roman" w:cs="Times New Roman"/>
          <w:sz w:val="24"/>
          <w:szCs w:val="24"/>
          <w:lang w:val="cs-CZ"/>
        </w:rPr>
        <w:t>,</w:t>
      </w:r>
      <w:r w:rsidRPr="006D2403">
        <w:rPr>
          <w:rFonts w:ascii="Times New Roman" w:hAnsi="Times New Roman" w:cs="Times New Roman"/>
          <w:sz w:val="24"/>
          <w:szCs w:val="24"/>
          <w:lang w:val="cs-CZ"/>
        </w:rPr>
        <w:t xml:space="preserve"> se lépe podílejí na pracovním výkonu a bez problému tak zvládají své povinnosti a vědomosti</w:t>
      </w:r>
      <w:r w:rsidR="00BF3E07" w:rsidRPr="006D2403">
        <w:rPr>
          <w:rFonts w:ascii="Times New Roman" w:hAnsi="Times New Roman" w:cs="Times New Roman"/>
          <w:sz w:val="24"/>
          <w:szCs w:val="24"/>
          <w:lang w:val="cs-CZ"/>
        </w:rPr>
        <w:t>,</w:t>
      </w:r>
      <w:r w:rsidRPr="006D2403">
        <w:rPr>
          <w:rFonts w:ascii="Times New Roman" w:hAnsi="Times New Roman" w:cs="Times New Roman"/>
          <w:sz w:val="24"/>
          <w:szCs w:val="24"/>
          <w:lang w:val="cs-CZ"/>
        </w:rPr>
        <w:t xml:space="preserve"> získané během zájmových činností</w:t>
      </w:r>
      <w:r w:rsidR="00BF3E07" w:rsidRPr="006D2403">
        <w:rPr>
          <w:rFonts w:ascii="Times New Roman" w:hAnsi="Times New Roman" w:cs="Times New Roman"/>
          <w:sz w:val="24"/>
          <w:szCs w:val="24"/>
          <w:lang w:val="cs-CZ"/>
        </w:rPr>
        <w:t>,</w:t>
      </w:r>
      <w:r w:rsidRPr="006D2403">
        <w:rPr>
          <w:rFonts w:ascii="Times New Roman" w:hAnsi="Times New Roman" w:cs="Times New Roman"/>
          <w:sz w:val="24"/>
          <w:szCs w:val="24"/>
          <w:lang w:val="cs-CZ"/>
        </w:rPr>
        <w:t xml:space="preserve"> mohou také uplatňovat při pracovní profesi. </w:t>
      </w:r>
    </w:p>
    <w:p w:rsidR="00DF58B1" w:rsidRPr="006D2403" w:rsidRDefault="00DF58B1" w:rsidP="00DF58B1">
      <w:pPr>
        <w:pStyle w:val="Odstavecseseznamem"/>
        <w:spacing w:line="360" w:lineRule="auto"/>
        <w:jc w:val="both"/>
        <w:rPr>
          <w:rFonts w:ascii="Times New Roman" w:hAnsi="Times New Roman" w:cs="Times New Roman"/>
          <w:sz w:val="24"/>
          <w:szCs w:val="24"/>
          <w:lang w:val="cs-CZ"/>
        </w:rPr>
      </w:pPr>
    </w:p>
    <w:p w:rsidR="00DF58B1" w:rsidRPr="006D2403" w:rsidRDefault="00DF58B1" w:rsidP="001114CF">
      <w:pPr>
        <w:pStyle w:val="Odstavecseseznamem"/>
        <w:numPr>
          <w:ilvl w:val="0"/>
          <w:numId w:val="17"/>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u w:val="single"/>
          <w:lang w:val="cs-CZ"/>
        </w:rPr>
        <w:lastRenderedPageBreak/>
        <w:t>Ze sociologického hlediska</w:t>
      </w:r>
      <w:r w:rsidRPr="006D2403">
        <w:rPr>
          <w:rFonts w:ascii="Times New Roman" w:hAnsi="Times New Roman" w:cs="Times New Roman"/>
          <w:sz w:val="24"/>
          <w:szCs w:val="24"/>
          <w:lang w:val="cs-CZ"/>
        </w:rPr>
        <w:t xml:space="preserve"> – je zapotřebí sledovat, zda volný čas a aktivity mají pozitivní vliv při utváření mezilidských vztahů, má vzdělávací a výchovnou funkci a vede k socializaci jedince.</w:t>
      </w:r>
    </w:p>
    <w:p w:rsidR="00DF58B1" w:rsidRPr="006D2403" w:rsidRDefault="00DF58B1" w:rsidP="001114CF">
      <w:pPr>
        <w:pStyle w:val="Odstavecseseznamem"/>
        <w:numPr>
          <w:ilvl w:val="0"/>
          <w:numId w:val="17"/>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u w:val="single"/>
          <w:lang w:val="cs-CZ"/>
        </w:rPr>
        <w:t xml:space="preserve">Z politického hlediska </w:t>
      </w:r>
      <w:r w:rsidRPr="006D2403">
        <w:rPr>
          <w:rFonts w:ascii="Times New Roman" w:hAnsi="Times New Roman" w:cs="Times New Roman"/>
          <w:sz w:val="24"/>
          <w:szCs w:val="24"/>
          <w:lang w:val="cs-CZ"/>
        </w:rPr>
        <w:t>– do jaké míry by se měly podílet orgány při utváření podmínek volnočasových aktivit, jakým způsobem může stát zasahovat do spektra volnočasových  aktivit.</w:t>
      </w:r>
    </w:p>
    <w:p w:rsidR="00DF58B1" w:rsidRPr="006D2403" w:rsidRDefault="00DF58B1" w:rsidP="001114CF">
      <w:pPr>
        <w:pStyle w:val="Odstavecseseznamem"/>
        <w:numPr>
          <w:ilvl w:val="0"/>
          <w:numId w:val="17"/>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u w:val="single"/>
          <w:lang w:val="cs-CZ"/>
        </w:rPr>
        <w:t>Ze zdravotnického pohledu</w:t>
      </w:r>
      <w:r w:rsidRPr="006D2403">
        <w:rPr>
          <w:rFonts w:ascii="Times New Roman" w:hAnsi="Times New Roman" w:cs="Times New Roman"/>
          <w:sz w:val="24"/>
          <w:szCs w:val="24"/>
          <w:lang w:val="cs-CZ"/>
        </w:rPr>
        <w:t xml:space="preserve"> – jde o podporu zdravého fyzického a duševního vývoje člověka, jak si správně uspořádat režim dne, aby pozitivně působil na zdraví a výkon jedince.</w:t>
      </w:r>
      <w:r w:rsidRPr="006D2403">
        <w:rPr>
          <w:rStyle w:val="Znakapoznpodarou"/>
          <w:rFonts w:ascii="Times New Roman" w:hAnsi="Times New Roman" w:cs="Times New Roman"/>
          <w:sz w:val="24"/>
          <w:szCs w:val="24"/>
          <w:lang w:val="cs-CZ"/>
        </w:rPr>
        <w:footnoteReference w:id="43"/>
      </w:r>
      <w:r w:rsidR="00D02213" w:rsidRPr="006D2403">
        <w:rPr>
          <w:rFonts w:ascii="Times New Roman" w:hAnsi="Times New Roman" w:cs="Times New Roman"/>
          <w:sz w:val="24"/>
          <w:szCs w:val="24"/>
          <w:lang w:val="cs-CZ"/>
        </w:rPr>
        <w:t xml:space="preserve"> </w:t>
      </w:r>
    </w:p>
    <w:p w:rsidR="00DF58B1" w:rsidRPr="006D2403" w:rsidRDefault="00DF58B1" w:rsidP="001114CF">
      <w:pPr>
        <w:pStyle w:val="Odstavecseseznamem"/>
        <w:numPr>
          <w:ilvl w:val="0"/>
          <w:numId w:val="17"/>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u w:val="single"/>
          <w:lang w:val="cs-CZ"/>
        </w:rPr>
        <w:t>Z pedagogického hlediska</w:t>
      </w:r>
      <w:r w:rsidRPr="006D2403">
        <w:rPr>
          <w:rFonts w:ascii="Times New Roman" w:hAnsi="Times New Roman" w:cs="Times New Roman"/>
          <w:sz w:val="24"/>
          <w:szCs w:val="24"/>
          <w:lang w:val="cs-CZ"/>
        </w:rPr>
        <w:t xml:space="preserve"> – je zapotřebí respektovat individuální zvláštnosti jedince, uspokojovat psychické a biologické potřeby, schopnost se správně seberealizovat, vytvářet sociální kontakty a rozvíjet stránky osobnosti.</w:t>
      </w:r>
    </w:p>
    <w:p w:rsidR="00DF58B1" w:rsidRPr="006D2403" w:rsidRDefault="00DF58B1" w:rsidP="00DF58B1">
      <w:pPr>
        <w:pStyle w:val="Odstavecseseznamem"/>
        <w:spacing w:line="360" w:lineRule="auto"/>
        <w:ind w:left="0"/>
        <w:jc w:val="both"/>
        <w:rPr>
          <w:rFonts w:ascii="Times New Roman" w:hAnsi="Times New Roman" w:cs="Times New Roman"/>
          <w:sz w:val="24"/>
          <w:szCs w:val="24"/>
          <w:lang w:val="cs-CZ"/>
        </w:rPr>
      </w:pPr>
    </w:p>
    <w:p w:rsidR="00DF58B1" w:rsidRPr="006D2403" w:rsidRDefault="00DF58B1" w:rsidP="00DF58B1">
      <w:pPr>
        <w:pStyle w:val="Odstavecseseznamem"/>
        <w:spacing w:line="360" w:lineRule="auto"/>
        <w:ind w:left="0"/>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Tato hlediska jsou nutná sledovat z důvodu vylepšování nebo naopak přehodnocování podmínek tak, aby se péče o seniory zdokonalovala a nabyla větších hodnot. Samozřejmě, že nelze paušalizovat metody pro všechny seniory. Jak je zde uvedeno, vždy je třeba pohlížet na individualitu jedince.</w:t>
      </w:r>
    </w:p>
    <w:p w:rsidR="00DF58B1" w:rsidRPr="006D2403" w:rsidRDefault="00DF58B1" w:rsidP="00DF58B1">
      <w:pPr>
        <w:pStyle w:val="Odstavecseseznamem"/>
        <w:spacing w:line="360" w:lineRule="auto"/>
        <w:ind w:left="576"/>
        <w:jc w:val="both"/>
        <w:rPr>
          <w:rFonts w:ascii="Times New Roman" w:hAnsi="Times New Roman" w:cs="Times New Roman"/>
          <w:b/>
          <w:sz w:val="24"/>
          <w:szCs w:val="24"/>
          <w:lang w:val="cs-CZ"/>
        </w:rPr>
      </w:pPr>
    </w:p>
    <w:p w:rsidR="00DF58B1" w:rsidRPr="006D2403" w:rsidRDefault="00DF58B1" w:rsidP="00DF58B1">
      <w:pPr>
        <w:pStyle w:val="Odstavecseseznamem"/>
        <w:spacing w:line="360" w:lineRule="auto"/>
        <w:ind w:left="576"/>
        <w:jc w:val="both"/>
        <w:rPr>
          <w:rFonts w:ascii="Times New Roman" w:hAnsi="Times New Roman" w:cs="Times New Roman"/>
          <w:b/>
          <w:sz w:val="24"/>
          <w:szCs w:val="24"/>
          <w:lang w:val="cs-CZ"/>
        </w:rPr>
      </w:pPr>
    </w:p>
    <w:p w:rsidR="00DF58B1" w:rsidRPr="006D2403" w:rsidRDefault="00DF58B1" w:rsidP="001114CF">
      <w:pPr>
        <w:pStyle w:val="Odstavecseseznamem"/>
        <w:numPr>
          <w:ilvl w:val="1"/>
          <w:numId w:val="30"/>
        </w:numPr>
        <w:spacing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DRUHY VOLNÉHO ČASU</w:t>
      </w:r>
    </w:p>
    <w:p w:rsidR="00DF58B1" w:rsidRPr="006D2403" w:rsidRDefault="00DF58B1" w:rsidP="00DF58B1">
      <w:pPr>
        <w:pStyle w:val="Odstavecseseznamem"/>
        <w:spacing w:line="360" w:lineRule="auto"/>
        <w:ind w:left="576"/>
        <w:jc w:val="both"/>
        <w:rPr>
          <w:rFonts w:ascii="Times New Roman" w:hAnsi="Times New Roman" w:cs="Times New Roman"/>
          <w:b/>
          <w:sz w:val="24"/>
          <w:szCs w:val="24"/>
          <w:lang w:val="cs-CZ"/>
        </w:rPr>
      </w:pPr>
    </w:p>
    <w:p w:rsidR="00DF58B1" w:rsidRPr="006D2403" w:rsidRDefault="00DF58B1" w:rsidP="00DF58B1">
      <w:pPr>
        <w:pStyle w:val="Odstavecseseznamem"/>
        <w:spacing w:after="0" w:line="360" w:lineRule="auto"/>
        <w:ind w:left="0"/>
        <w:jc w:val="both"/>
        <w:rPr>
          <w:rFonts w:ascii="Times New Roman" w:hAnsi="Times New Roman" w:cs="Times New Roman"/>
          <w:color w:val="FF0000"/>
          <w:sz w:val="24"/>
          <w:szCs w:val="24"/>
          <w:lang w:val="cs-CZ"/>
        </w:rPr>
      </w:pPr>
      <w:r w:rsidRPr="006D2403">
        <w:rPr>
          <w:rFonts w:ascii="Times New Roman" w:hAnsi="Times New Roman" w:cs="Times New Roman"/>
          <w:sz w:val="24"/>
          <w:szCs w:val="24"/>
          <w:lang w:val="cs-CZ"/>
        </w:rPr>
        <w:t xml:space="preserve">Prokešová rozděluje druhy volného </w:t>
      </w:r>
      <w:r w:rsidR="00671CD1" w:rsidRPr="006D2403">
        <w:rPr>
          <w:rFonts w:ascii="Times New Roman" w:hAnsi="Times New Roman" w:cs="Times New Roman"/>
          <w:sz w:val="24"/>
          <w:szCs w:val="24"/>
          <w:lang w:val="cs-CZ"/>
        </w:rPr>
        <w:t xml:space="preserve"> </w:t>
      </w:r>
      <w:r w:rsidRPr="006D2403">
        <w:rPr>
          <w:rFonts w:ascii="Times New Roman" w:hAnsi="Times New Roman" w:cs="Times New Roman"/>
          <w:sz w:val="24"/>
          <w:szCs w:val="24"/>
          <w:lang w:val="cs-CZ"/>
        </w:rPr>
        <w:t>času  podle významu činností:</w:t>
      </w:r>
      <w:r w:rsidRPr="006D2403">
        <w:rPr>
          <w:rStyle w:val="Znakapoznpodarou"/>
          <w:rFonts w:ascii="Times New Roman" w:hAnsi="Times New Roman" w:cs="Times New Roman"/>
          <w:sz w:val="24"/>
          <w:szCs w:val="24"/>
          <w:lang w:val="cs-CZ"/>
        </w:rPr>
        <w:t xml:space="preserve"> </w:t>
      </w:r>
      <w:r w:rsidRPr="006D2403">
        <w:rPr>
          <w:rStyle w:val="Znakapoznpodarou"/>
          <w:rFonts w:ascii="Times New Roman" w:hAnsi="Times New Roman" w:cs="Times New Roman"/>
          <w:sz w:val="24"/>
          <w:szCs w:val="24"/>
          <w:lang w:val="cs-CZ"/>
        </w:rPr>
        <w:footnoteReference w:id="44"/>
      </w:r>
    </w:p>
    <w:p w:rsidR="00DF58B1" w:rsidRPr="006D2403" w:rsidRDefault="00DF58B1" w:rsidP="00DF58B1">
      <w:pPr>
        <w:pStyle w:val="Odstavecseseznamem"/>
        <w:spacing w:after="0" w:line="360" w:lineRule="auto"/>
        <w:jc w:val="both"/>
        <w:rPr>
          <w:rFonts w:ascii="Times New Roman" w:hAnsi="Times New Roman" w:cs="Times New Roman"/>
          <w:sz w:val="24"/>
          <w:szCs w:val="24"/>
          <w:lang w:val="cs-CZ"/>
        </w:rPr>
      </w:pPr>
    </w:p>
    <w:p w:rsidR="00DF58B1" w:rsidRPr="006D2403" w:rsidRDefault="00DF58B1" w:rsidP="001114CF">
      <w:pPr>
        <w:pStyle w:val="Odstavecseseznamem"/>
        <w:numPr>
          <w:ilvl w:val="0"/>
          <w:numId w:val="18"/>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b/>
          <w:sz w:val="24"/>
          <w:szCs w:val="24"/>
          <w:lang w:val="cs-CZ"/>
        </w:rPr>
        <w:t xml:space="preserve">Pracovní </w:t>
      </w:r>
      <w:r w:rsidRPr="006D2403">
        <w:rPr>
          <w:rFonts w:ascii="Times New Roman" w:hAnsi="Times New Roman" w:cs="Times New Roman"/>
          <w:sz w:val="24"/>
          <w:szCs w:val="24"/>
          <w:lang w:val="cs-CZ"/>
        </w:rPr>
        <w:t>– týká se zaměstnání, profesní činnosti, za níž jsme ohodnoceni mzdou</w:t>
      </w:r>
      <w:r w:rsidR="00D0221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18"/>
        </w:numPr>
        <w:spacing w:line="360" w:lineRule="auto"/>
        <w:jc w:val="both"/>
        <w:rPr>
          <w:rFonts w:ascii="Times New Roman" w:hAnsi="Times New Roman" w:cs="Times New Roman"/>
          <w:sz w:val="24"/>
          <w:szCs w:val="24"/>
          <w:lang w:val="cs-CZ"/>
        </w:rPr>
      </w:pPr>
      <w:r w:rsidRPr="006D2403">
        <w:rPr>
          <w:rFonts w:ascii="Times New Roman" w:hAnsi="Times New Roman" w:cs="Times New Roman"/>
          <w:b/>
          <w:sz w:val="24"/>
          <w:szCs w:val="24"/>
          <w:lang w:val="cs-CZ"/>
        </w:rPr>
        <w:t>Vázaný</w:t>
      </w:r>
      <w:r w:rsidRPr="006D2403">
        <w:rPr>
          <w:rFonts w:ascii="Times New Roman" w:hAnsi="Times New Roman" w:cs="Times New Roman"/>
          <w:sz w:val="24"/>
          <w:szCs w:val="24"/>
          <w:lang w:val="cs-CZ"/>
        </w:rPr>
        <w:t xml:space="preserve"> – týká se činností, v níž nejsme sami sebou, n</w:t>
      </w:r>
      <w:r w:rsidR="00671CD1" w:rsidRPr="006D2403">
        <w:rPr>
          <w:rFonts w:ascii="Times New Roman" w:hAnsi="Times New Roman" w:cs="Times New Roman"/>
          <w:sz w:val="24"/>
          <w:szCs w:val="24"/>
          <w:lang w:val="cs-CZ"/>
        </w:rPr>
        <w:t>ýbrž společenskou součástí (hra</w:t>
      </w:r>
      <w:r w:rsidRPr="006D2403">
        <w:rPr>
          <w:rFonts w:ascii="Times New Roman" w:hAnsi="Times New Roman" w:cs="Times New Roman"/>
          <w:sz w:val="24"/>
          <w:szCs w:val="24"/>
          <w:lang w:val="cs-CZ"/>
        </w:rPr>
        <w:t>, učení, práce), v dětství se věnujeme hrám, v dospívání učení a v dospělosti práci. Všechny tyto činnosti se podílí na utváření hodnot orientace člověka</w:t>
      </w:r>
      <w:r w:rsidR="00D0221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18"/>
        </w:numPr>
        <w:spacing w:line="360" w:lineRule="auto"/>
        <w:jc w:val="both"/>
        <w:rPr>
          <w:rFonts w:ascii="Times New Roman" w:hAnsi="Times New Roman" w:cs="Times New Roman"/>
          <w:sz w:val="24"/>
          <w:szCs w:val="24"/>
          <w:lang w:val="cs-CZ"/>
        </w:rPr>
      </w:pPr>
      <w:r w:rsidRPr="006D2403">
        <w:rPr>
          <w:rFonts w:ascii="Times New Roman" w:hAnsi="Times New Roman" w:cs="Times New Roman"/>
          <w:b/>
          <w:sz w:val="24"/>
          <w:szCs w:val="24"/>
          <w:lang w:val="cs-CZ"/>
        </w:rPr>
        <w:t>Povolný</w:t>
      </w:r>
      <w:r w:rsidRPr="006D2403">
        <w:rPr>
          <w:rFonts w:ascii="Times New Roman" w:hAnsi="Times New Roman" w:cs="Times New Roman"/>
          <w:sz w:val="24"/>
          <w:szCs w:val="24"/>
          <w:lang w:val="cs-CZ"/>
        </w:rPr>
        <w:t xml:space="preserve"> – činnosti přinášející potěšení, zábavu a zároveň užitek (povinnost starat se o děti – děti jako zábava)</w:t>
      </w:r>
      <w:r w:rsidR="00D0221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18"/>
        </w:numPr>
        <w:spacing w:line="360" w:lineRule="auto"/>
        <w:jc w:val="both"/>
        <w:rPr>
          <w:rFonts w:ascii="Times New Roman" w:hAnsi="Times New Roman" w:cs="Times New Roman"/>
          <w:sz w:val="24"/>
          <w:szCs w:val="24"/>
          <w:lang w:val="cs-CZ"/>
        </w:rPr>
      </w:pPr>
      <w:r w:rsidRPr="006D2403">
        <w:rPr>
          <w:rFonts w:ascii="Times New Roman" w:hAnsi="Times New Roman" w:cs="Times New Roman"/>
          <w:b/>
          <w:sz w:val="24"/>
          <w:szCs w:val="24"/>
          <w:lang w:val="cs-CZ"/>
        </w:rPr>
        <w:lastRenderedPageBreak/>
        <w:t>Volný</w:t>
      </w:r>
      <w:r w:rsidRPr="006D2403">
        <w:rPr>
          <w:rFonts w:ascii="Times New Roman" w:hAnsi="Times New Roman" w:cs="Times New Roman"/>
          <w:sz w:val="24"/>
          <w:szCs w:val="24"/>
          <w:lang w:val="cs-CZ"/>
        </w:rPr>
        <w:t xml:space="preserve"> – jedná se o čas mimo pracovního procesu, možnost se věnovat oblíbeně činnosti, kterou si sami a dobrovolně zvolíme za účelem odpočinku, odreagování se, rozvoji osobnosti atd. </w:t>
      </w:r>
    </w:p>
    <w:p w:rsidR="00DF58B1" w:rsidRPr="006D2403" w:rsidRDefault="00DF58B1" w:rsidP="00DF58B1">
      <w:pPr>
        <w:pStyle w:val="Odstavecseseznamem"/>
        <w:spacing w:line="360" w:lineRule="auto"/>
        <w:jc w:val="both"/>
        <w:rPr>
          <w:rFonts w:ascii="Times New Roman" w:hAnsi="Times New Roman" w:cs="Times New Roman"/>
          <w:sz w:val="24"/>
          <w:szCs w:val="24"/>
          <w:lang w:val="cs-CZ"/>
        </w:rPr>
      </w:pPr>
    </w:p>
    <w:p w:rsidR="00DF58B1" w:rsidRPr="006D2403" w:rsidRDefault="00DF58B1" w:rsidP="001114CF">
      <w:pPr>
        <w:pStyle w:val="Odstavecseseznamem"/>
        <w:numPr>
          <w:ilvl w:val="2"/>
          <w:numId w:val="31"/>
        </w:numPr>
        <w:spacing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FUNKCE VOLNÉHO ČASU</w:t>
      </w:r>
    </w:p>
    <w:p w:rsidR="00DF58B1" w:rsidRPr="006D2403" w:rsidRDefault="00DF58B1" w:rsidP="00DF58B1">
      <w:pPr>
        <w:pStyle w:val="Odstavecseseznamem"/>
        <w:spacing w:line="360" w:lineRule="auto"/>
        <w:ind w:left="576"/>
        <w:jc w:val="both"/>
        <w:rPr>
          <w:rFonts w:ascii="Times New Roman" w:hAnsi="Times New Roman" w:cs="Times New Roman"/>
          <w:b/>
          <w:sz w:val="24"/>
          <w:szCs w:val="24"/>
          <w:lang w:val="cs-CZ"/>
        </w:rPr>
      </w:pPr>
    </w:p>
    <w:p w:rsidR="00DF58B1" w:rsidRPr="006D2403" w:rsidRDefault="00DF58B1" w:rsidP="00DF58B1">
      <w:pPr>
        <w:pStyle w:val="Odstavecseseznamem"/>
        <w:spacing w:after="0" w:line="360" w:lineRule="auto"/>
        <w:ind w:left="0"/>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Podle Klimešové dělíme volný čas také dle jeho fu</w:t>
      </w:r>
      <w:r w:rsidR="00671CD1" w:rsidRPr="006D2403">
        <w:rPr>
          <w:rFonts w:ascii="Times New Roman" w:hAnsi="Times New Roman" w:cs="Times New Roman"/>
          <w:sz w:val="24"/>
          <w:szCs w:val="24"/>
          <w:lang w:val="cs-CZ"/>
        </w:rPr>
        <w:t>n</w:t>
      </w:r>
      <w:r w:rsidRPr="006D2403">
        <w:rPr>
          <w:rFonts w:ascii="Times New Roman" w:hAnsi="Times New Roman" w:cs="Times New Roman"/>
          <w:sz w:val="24"/>
          <w:szCs w:val="24"/>
          <w:lang w:val="cs-CZ"/>
        </w:rPr>
        <w:t>kce:</w:t>
      </w:r>
    </w:p>
    <w:p w:rsidR="00DF58B1" w:rsidRPr="006D2403" w:rsidRDefault="00DF58B1" w:rsidP="00DF58B1">
      <w:pPr>
        <w:pStyle w:val="Odstavecseseznamem"/>
        <w:spacing w:after="0" w:line="360" w:lineRule="auto"/>
        <w:ind w:left="0" w:hanging="567"/>
        <w:jc w:val="both"/>
        <w:rPr>
          <w:rFonts w:ascii="Times New Roman" w:hAnsi="Times New Roman" w:cs="Times New Roman"/>
          <w:b/>
          <w:sz w:val="24"/>
          <w:szCs w:val="24"/>
          <w:lang w:val="cs-CZ"/>
        </w:rPr>
      </w:pPr>
    </w:p>
    <w:p w:rsidR="00DF58B1" w:rsidRPr="006D2403" w:rsidRDefault="00DF58B1" w:rsidP="001114CF">
      <w:pPr>
        <w:pStyle w:val="Odstavecseseznamem"/>
        <w:numPr>
          <w:ilvl w:val="0"/>
          <w:numId w:val="19"/>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Rekreace – možnost se psychicky uvolnit, nabrat sílu</w:t>
      </w:r>
      <w:r w:rsidR="00D0221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19"/>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Kompenzace – prožít bezstarostně chvíle, pocit vnitřního uspokojení a klidu</w:t>
      </w:r>
      <w:r w:rsidR="00D0221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19"/>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Edukace – vzdělávat se, zažít něco nového</w:t>
      </w:r>
      <w:r w:rsidR="00D0221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19"/>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Kontemplace – mít čas sám pro sebe</w:t>
      </w:r>
      <w:r w:rsidR="00D0221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19"/>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Komunikace – dostatek empatie lásky, sociální kontakt</w:t>
      </w:r>
      <w:r w:rsidR="00D0221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19"/>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Integrace – potřeba bezpečí a jistoty</w:t>
      </w:r>
      <w:r w:rsidR="00D0221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19"/>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Enkulturace – kreativ</w:t>
      </w:r>
      <w:r w:rsidR="00671CD1" w:rsidRPr="006D2403">
        <w:rPr>
          <w:rFonts w:ascii="Times New Roman" w:hAnsi="Times New Roman" w:cs="Times New Roman"/>
          <w:sz w:val="24"/>
          <w:szCs w:val="24"/>
          <w:lang w:val="cs-CZ"/>
        </w:rPr>
        <w:t>n</w:t>
      </w:r>
      <w:r w:rsidRPr="006D2403">
        <w:rPr>
          <w:rFonts w:ascii="Times New Roman" w:hAnsi="Times New Roman" w:cs="Times New Roman"/>
          <w:sz w:val="24"/>
          <w:szCs w:val="24"/>
          <w:lang w:val="cs-CZ"/>
        </w:rPr>
        <w:t>ě se rozvíjet</w:t>
      </w:r>
      <w:r w:rsidR="00D0221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19"/>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Participace -  možnost se angažovat, být zodpovědný</w:t>
      </w:r>
      <w:r w:rsidR="00D02213" w:rsidRPr="006D2403">
        <w:rPr>
          <w:rFonts w:ascii="Times New Roman" w:hAnsi="Times New Roman" w:cs="Times New Roman"/>
          <w:sz w:val="24"/>
          <w:szCs w:val="24"/>
          <w:lang w:val="cs-CZ"/>
        </w:rPr>
        <w:t>.</w:t>
      </w:r>
      <w:r w:rsidRPr="006D2403">
        <w:rPr>
          <w:rFonts w:ascii="Times New Roman" w:hAnsi="Times New Roman" w:cs="Times New Roman"/>
          <w:sz w:val="24"/>
          <w:szCs w:val="24"/>
          <w:lang w:val="cs-CZ"/>
        </w:rPr>
        <w:t xml:space="preserve"> </w:t>
      </w:r>
      <w:r w:rsidRPr="006D2403">
        <w:rPr>
          <w:rStyle w:val="Znakapoznpodarou"/>
          <w:rFonts w:ascii="Times New Roman" w:hAnsi="Times New Roman" w:cs="Times New Roman"/>
          <w:sz w:val="24"/>
          <w:szCs w:val="24"/>
          <w:lang w:val="cs-CZ"/>
        </w:rPr>
        <w:footnoteReference w:id="45"/>
      </w:r>
    </w:p>
    <w:p w:rsidR="00DF58B1" w:rsidRPr="006D2403" w:rsidRDefault="00DF58B1" w:rsidP="00DF58B1">
      <w:pPr>
        <w:pStyle w:val="Odstavecseseznamem"/>
        <w:spacing w:line="360" w:lineRule="auto"/>
        <w:jc w:val="both"/>
        <w:rPr>
          <w:rFonts w:ascii="Times New Roman" w:hAnsi="Times New Roman" w:cs="Times New Roman"/>
          <w:sz w:val="24"/>
          <w:szCs w:val="24"/>
          <w:lang w:val="cs-CZ"/>
        </w:rPr>
      </w:pPr>
    </w:p>
    <w:p w:rsidR="00DF58B1" w:rsidRPr="006D2403" w:rsidRDefault="00DF58B1" w:rsidP="00DF58B1">
      <w:pPr>
        <w:pStyle w:val="Odstavecseseznamem"/>
        <w:spacing w:line="360" w:lineRule="auto"/>
        <w:ind w:left="0"/>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Všechny funkce volného času mají svůj význam, měly by se prolínat a navazovat na sebe. Zase je potřeba přihlížet na individualitu. Někteří senioři vnímají psychické uvolnění v kreativitě a jiní naopak ho prožívají v náruči svých blízkých, který je provázen s pocity bezpečí. Tyto funkce nelze bezmyšlenkovitě volit, je nezbytné znát každého jedince v domově a rozlišovat jejich potřeby.</w:t>
      </w:r>
    </w:p>
    <w:p w:rsidR="00DF58B1" w:rsidRPr="006D2403" w:rsidRDefault="00DF58B1" w:rsidP="00DF58B1">
      <w:pPr>
        <w:pStyle w:val="Odstavecseseznamem"/>
        <w:spacing w:line="360" w:lineRule="auto"/>
        <w:ind w:left="576"/>
        <w:jc w:val="both"/>
        <w:rPr>
          <w:rFonts w:ascii="Times New Roman" w:hAnsi="Times New Roman" w:cs="Times New Roman"/>
          <w:b/>
          <w:sz w:val="24"/>
          <w:szCs w:val="24"/>
          <w:lang w:val="cs-CZ"/>
        </w:rPr>
      </w:pPr>
    </w:p>
    <w:p w:rsidR="00DF58B1" w:rsidRPr="006D2403" w:rsidRDefault="00DF58B1" w:rsidP="001114CF">
      <w:pPr>
        <w:pStyle w:val="Odstavecseseznamem"/>
        <w:numPr>
          <w:ilvl w:val="0"/>
          <w:numId w:val="33"/>
        </w:numPr>
        <w:spacing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DETERMINANTY VOLNÉHO ČASU</w:t>
      </w:r>
    </w:p>
    <w:p w:rsidR="00DF58B1" w:rsidRPr="006D2403" w:rsidRDefault="00DF58B1" w:rsidP="00DF58B1">
      <w:pPr>
        <w:pStyle w:val="Odstavecseseznamem"/>
        <w:spacing w:after="0" w:line="360" w:lineRule="auto"/>
        <w:ind w:left="0"/>
        <w:jc w:val="both"/>
        <w:rPr>
          <w:rFonts w:ascii="Times New Roman" w:hAnsi="Times New Roman" w:cs="Times New Roman"/>
          <w:b/>
          <w:color w:val="FF0000"/>
          <w:sz w:val="24"/>
          <w:szCs w:val="24"/>
          <w:lang w:val="cs-CZ"/>
        </w:rPr>
      </w:pP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Stejně jako jiné oblasti v životě jedince, tak i ve způsobu trávení volného času je z různých důvodů volný čas ovlivněn. Za hlavní determinanty považujeme:</w:t>
      </w:r>
    </w:p>
    <w:p w:rsidR="00DF58B1" w:rsidRPr="006D2403" w:rsidRDefault="00DF58B1" w:rsidP="001114CF">
      <w:pPr>
        <w:pStyle w:val="Odstavecseseznamem"/>
        <w:numPr>
          <w:ilvl w:val="0"/>
          <w:numId w:val="20"/>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Prostředí, v němž člověk žije</w:t>
      </w:r>
    </w:p>
    <w:p w:rsidR="00DF58B1" w:rsidRPr="006D2403" w:rsidRDefault="00DF58B1" w:rsidP="001114CF">
      <w:pPr>
        <w:pStyle w:val="Odstavecseseznamem"/>
        <w:numPr>
          <w:ilvl w:val="0"/>
          <w:numId w:val="20"/>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Věk</w:t>
      </w:r>
    </w:p>
    <w:p w:rsidR="00DF58B1" w:rsidRPr="006D2403" w:rsidRDefault="00DF58B1" w:rsidP="001114CF">
      <w:pPr>
        <w:pStyle w:val="Odstavecseseznamem"/>
        <w:numPr>
          <w:ilvl w:val="0"/>
          <w:numId w:val="20"/>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Pohlaví</w:t>
      </w:r>
    </w:p>
    <w:p w:rsidR="00DF58B1" w:rsidRPr="006D2403" w:rsidRDefault="00DF58B1" w:rsidP="001114CF">
      <w:pPr>
        <w:pStyle w:val="Odstavecseseznamem"/>
        <w:numPr>
          <w:ilvl w:val="0"/>
          <w:numId w:val="20"/>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 xml:space="preserve">Vzdělání </w:t>
      </w:r>
    </w:p>
    <w:p w:rsidR="00DF58B1" w:rsidRPr="006D2403" w:rsidRDefault="00DF58B1" w:rsidP="001114CF">
      <w:pPr>
        <w:pStyle w:val="Odstavecseseznamem"/>
        <w:numPr>
          <w:ilvl w:val="0"/>
          <w:numId w:val="20"/>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lastRenderedPageBreak/>
        <w:t>Profese</w:t>
      </w:r>
    </w:p>
    <w:p w:rsidR="00DF58B1" w:rsidRPr="006D2403" w:rsidRDefault="00DF58B1" w:rsidP="001114CF">
      <w:pPr>
        <w:pStyle w:val="Odstavecseseznamem"/>
        <w:numPr>
          <w:ilvl w:val="0"/>
          <w:numId w:val="20"/>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Charakter jedince</w:t>
      </w:r>
    </w:p>
    <w:p w:rsidR="00DF58B1" w:rsidRPr="006D2403" w:rsidRDefault="00DF58B1" w:rsidP="001114CF">
      <w:pPr>
        <w:pStyle w:val="Odstavecseseznamem"/>
        <w:numPr>
          <w:ilvl w:val="0"/>
          <w:numId w:val="20"/>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Zdravotní stav</w:t>
      </w:r>
      <w:r w:rsidRPr="006D2403">
        <w:rPr>
          <w:rStyle w:val="Znakapoznpodarou"/>
          <w:rFonts w:ascii="Times New Roman" w:hAnsi="Times New Roman" w:cs="Times New Roman"/>
          <w:sz w:val="24"/>
          <w:szCs w:val="24"/>
          <w:lang w:val="cs-CZ"/>
        </w:rPr>
        <w:footnoteReference w:id="46"/>
      </w:r>
    </w:p>
    <w:p w:rsidR="00DF58B1" w:rsidRPr="006D2403" w:rsidRDefault="00DF58B1" w:rsidP="00DF58B1">
      <w:pPr>
        <w:pStyle w:val="Odstavecseseznamem"/>
        <w:spacing w:line="360" w:lineRule="auto"/>
        <w:jc w:val="both"/>
        <w:rPr>
          <w:rFonts w:ascii="Times New Roman" w:hAnsi="Times New Roman" w:cs="Times New Roman"/>
          <w:sz w:val="24"/>
          <w:szCs w:val="24"/>
          <w:lang w:val="cs-CZ"/>
        </w:rPr>
      </w:pPr>
    </w:p>
    <w:p w:rsidR="00DF58B1" w:rsidRPr="006D2403" w:rsidRDefault="00DF58B1" w:rsidP="00DF58B1">
      <w:pPr>
        <w:pStyle w:val="Odstavecseseznamem"/>
        <w:spacing w:line="360" w:lineRule="auto"/>
        <w:ind w:left="0"/>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Na indiv</w:t>
      </w:r>
      <w:r w:rsidR="00BF3E07" w:rsidRPr="006D2403">
        <w:rPr>
          <w:rFonts w:ascii="Times New Roman" w:hAnsi="Times New Roman" w:cs="Times New Roman"/>
          <w:sz w:val="24"/>
          <w:szCs w:val="24"/>
          <w:lang w:val="cs-CZ"/>
        </w:rPr>
        <w:t>idualitu jedince má vliv spousta</w:t>
      </w:r>
      <w:r w:rsidRPr="006D2403">
        <w:rPr>
          <w:rFonts w:ascii="Times New Roman" w:hAnsi="Times New Roman" w:cs="Times New Roman"/>
          <w:sz w:val="24"/>
          <w:szCs w:val="24"/>
          <w:lang w:val="cs-CZ"/>
        </w:rPr>
        <w:t xml:space="preserve"> faktorů. N</w:t>
      </w:r>
      <w:r w:rsidR="00BF3E07" w:rsidRPr="006D2403">
        <w:rPr>
          <w:rFonts w:ascii="Times New Roman" w:hAnsi="Times New Roman" w:cs="Times New Roman"/>
          <w:sz w:val="24"/>
          <w:szCs w:val="24"/>
          <w:lang w:val="cs-CZ"/>
        </w:rPr>
        <w:t>ejedná se vždy o zdravotní stav</w:t>
      </w:r>
      <w:r w:rsidRPr="006D2403">
        <w:rPr>
          <w:rFonts w:ascii="Times New Roman" w:hAnsi="Times New Roman" w:cs="Times New Roman"/>
          <w:sz w:val="24"/>
          <w:szCs w:val="24"/>
          <w:lang w:val="cs-CZ"/>
        </w:rPr>
        <w:t>, ale také z jakého životního prostředí přichází a jaké se mu nyní poskytuje. Jak sám vnímá svůj věk. Profese a vzdělání je pro některé seniory důležitým aspektem. Můžeme z toho vycházet a zařadit takové aktivity v domově, v nichž by se cítili potřební a nacházeli by nový smysl života. To by mělo samozřejmě pozitivní dopad na celkovou jejich osobnost.</w:t>
      </w:r>
    </w:p>
    <w:p w:rsidR="00DF58B1" w:rsidRPr="006D2403" w:rsidRDefault="00DF58B1" w:rsidP="00DF58B1">
      <w:pPr>
        <w:pStyle w:val="Odstavecseseznamem"/>
        <w:spacing w:after="0" w:line="360" w:lineRule="auto"/>
        <w:ind w:left="0"/>
        <w:jc w:val="both"/>
        <w:rPr>
          <w:rFonts w:ascii="Times New Roman" w:hAnsi="Times New Roman" w:cs="Times New Roman"/>
          <w:b/>
          <w:color w:val="FF0000"/>
          <w:sz w:val="24"/>
          <w:szCs w:val="24"/>
          <w:lang w:val="cs-CZ"/>
        </w:rPr>
      </w:pPr>
    </w:p>
    <w:p w:rsidR="00DF58B1" w:rsidRPr="006D2403" w:rsidRDefault="00DF58B1" w:rsidP="001114CF">
      <w:pPr>
        <w:pStyle w:val="Odstavecseseznamem"/>
        <w:numPr>
          <w:ilvl w:val="0"/>
          <w:numId w:val="34"/>
        </w:numPr>
        <w:spacing w:after="0"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AKTIVIZAČNÍ PROGRAMY V DOMOVECH</w:t>
      </w:r>
    </w:p>
    <w:p w:rsidR="00DF58B1" w:rsidRPr="006D2403" w:rsidRDefault="00DF58B1" w:rsidP="00DF58B1">
      <w:pPr>
        <w:pStyle w:val="Odstavecseseznamem"/>
        <w:spacing w:after="0" w:line="360" w:lineRule="auto"/>
        <w:ind w:left="0"/>
        <w:jc w:val="both"/>
        <w:rPr>
          <w:rFonts w:ascii="Times New Roman" w:hAnsi="Times New Roman" w:cs="Times New Roman"/>
          <w:b/>
          <w:sz w:val="24"/>
          <w:szCs w:val="24"/>
          <w:lang w:val="cs-CZ"/>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Sociálně aktivizační programy jsou nesmírně důležitou součástí člověka v pozdějším věku. Patří mezi základní sociální potřeby člověka, které ho nejen aktivizují, ale také přinášejí hodnoty a kvalitu do života seniorů stráveném v domově. Protože život každého člověka je jedinečný a neopakovatelný, nabízejí i pečovatelské služby pestrou škálu programů, aby mohl každý senior prožít naplno volné chvíle a zkvalitnit tak jeho</w:t>
      </w:r>
      <w:r w:rsidR="00D02213" w:rsidRPr="006D2403">
        <w:rPr>
          <w:rFonts w:ascii="Times New Roman" w:hAnsi="Times New Roman" w:cs="Times New Roman"/>
          <w:sz w:val="24"/>
          <w:szCs w:val="24"/>
        </w:rPr>
        <w:t xml:space="preserve"> čas v domově. Jak tvrdí </w:t>
      </w:r>
      <w:r w:rsidRPr="006D2403">
        <w:rPr>
          <w:rFonts w:ascii="Times New Roman" w:hAnsi="Times New Roman" w:cs="Times New Roman"/>
          <w:sz w:val="24"/>
          <w:szCs w:val="24"/>
        </w:rPr>
        <w:t>Vostrovská,</w:t>
      </w:r>
      <w:r w:rsidR="00D02213"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 </w:t>
      </w:r>
      <w:r w:rsidRPr="006D2403">
        <w:rPr>
          <w:rFonts w:ascii="Times New Roman" w:hAnsi="Times New Roman" w:cs="Times New Roman"/>
          <w:i/>
          <w:sz w:val="24"/>
          <w:szCs w:val="24"/>
        </w:rPr>
        <w:t>jde o přirozené sociální potřeby člověka, které formují jeho život v každém věku a stáří člověka je většinou stejné, jaký život žil</w:t>
      </w:r>
      <w:r w:rsidR="00D02213" w:rsidRPr="006D2403">
        <w:rPr>
          <w:rFonts w:ascii="Times New Roman" w:hAnsi="Times New Roman" w:cs="Times New Roman"/>
          <w:sz w:val="24"/>
          <w:szCs w:val="24"/>
        </w:rPr>
        <w:t>“.</w:t>
      </w:r>
      <w:r w:rsidRPr="006D2403">
        <w:rPr>
          <w:rStyle w:val="Znakapoznpodarou"/>
          <w:rFonts w:ascii="Times New Roman" w:hAnsi="Times New Roman" w:cs="Times New Roman"/>
          <w:sz w:val="24"/>
          <w:szCs w:val="24"/>
        </w:rPr>
        <w:footnoteReference w:id="47"/>
      </w:r>
      <w:r w:rsidR="003313BB" w:rsidRPr="006D2403">
        <w:rPr>
          <w:rFonts w:ascii="Times New Roman" w:hAnsi="Times New Roman" w:cs="Times New Roman"/>
          <w:i/>
          <w:color w:val="FF0000"/>
          <w:sz w:val="24"/>
          <w:szCs w:val="24"/>
        </w:rPr>
        <w:t xml:space="preserve"> </w:t>
      </w:r>
      <w:r w:rsidRPr="006D2403">
        <w:rPr>
          <w:rFonts w:ascii="Times New Roman" w:hAnsi="Times New Roman" w:cs="Times New Roman"/>
          <w:i/>
          <w:sz w:val="24"/>
          <w:szCs w:val="24"/>
        </w:rPr>
        <w:t>J</w:t>
      </w:r>
      <w:r w:rsidRPr="006D2403">
        <w:rPr>
          <w:rFonts w:ascii="Times New Roman" w:hAnsi="Times New Roman" w:cs="Times New Roman"/>
          <w:sz w:val="24"/>
          <w:szCs w:val="24"/>
        </w:rPr>
        <w:t>e proto velmi důležité, aby lidé</w:t>
      </w:r>
      <w:r w:rsidR="00BF3E07" w:rsidRPr="006D2403">
        <w:rPr>
          <w:rFonts w:ascii="Times New Roman" w:hAnsi="Times New Roman" w:cs="Times New Roman"/>
          <w:sz w:val="24"/>
          <w:szCs w:val="24"/>
        </w:rPr>
        <w:t>,</w:t>
      </w:r>
      <w:r w:rsidRPr="006D2403">
        <w:rPr>
          <w:rFonts w:ascii="Times New Roman" w:hAnsi="Times New Roman" w:cs="Times New Roman"/>
          <w:sz w:val="24"/>
          <w:szCs w:val="24"/>
        </w:rPr>
        <w:t xml:space="preserve"> pracující se starým člověkem, měli dostatek znalostí a zkušeností, měli dostatek empatie a úcty, znali jeho život před vstupem do důchodu a domova pro seniory a společně s ním se tak nalezli takové programy, které by splňovaly jeho psychické a fyzické potřeby.</w:t>
      </w:r>
    </w:p>
    <w:p w:rsidR="00DF58B1" w:rsidRPr="006D2403" w:rsidRDefault="00DF58B1" w:rsidP="00DF58B1">
      <w:pPr>
        <w:spacing w:line="360" w:lineRule="auto"/>
        <w:jc w:val="both"/>
        <w:rPr>
          <w:rFonts w:ascii="Times New Roman" w:hAnsi="Times New Roman" w:cs="Times New Roman"/>
          <w:sz w:val="24"/>
          <w:szCs w:val="24"/>
        </w:rPr>
      </w:pPr>
    </w:p>
    <w:p w:rsidR="008B7042" w:rsidRPr="006D2403" w:rsidRDefault="008B7042" w:rsidP="00DF58B1">
      <w:pPr>
        <w:spacing w:line="360" w:lineRule="auto"/>
        <w:jc w:val="both"/>
        <w:rPr>
          <w:rFonts w:ascii="Times New Roman" w:hAnsi="Times New Roman" w:cs="Times New Roman"/>
          <w:sz w:val="24"/>
          <w:szCs w:val="24"/>
        </w:rPr>
      </w:pPr>
    </w:p>
    <w:p w:rsidR="008B7042" w:rsidRPr="006D2403" w:rsidRDefault="008B7042" w:rsidP="00DF58B1">
      <w:pPr>
        <w:spacing w:line="360" w:lineRule="auto"/>
        <w:jc w:val="both"/>
        <w:rPr>
          <w:rFonts w:ascii="Times New Roman" w:hAnsi="Times New Roman" w:cs="Times New Roman"/>
          <w:sz w:val="24"/>
          <w:szCs w:val="24"/>
        </w:rPr>
      </w:pPr>
    </w:p>
    <w:p w:rsidR="00406E5F" w:rsidRPr="006D2403" w:rsidRDefault="00406E5F" w:rsidP="00DF58B1">
      <w:pPr>
        <w:spacing w:line="360" w:lineRule="auto"/>
        <w:jc w:val="both"/>
        <w:rPr>
          <w:rFonts w:ascii="Times New Roman" w:hAnsi="Times New Roman" w:cs="Times New Roman"/>
          <w:sz w:val="24"/>
          <w:szCs w:val="24"/>
        </w:rPr>
      </w:pPr>
    </w:p>
    <w:p w:rsidR="00406E5F" w:rsidRPr="006D2403" w:rsidRDefault="00406E5F" w:rsidP="00DF58B1">
      <w:pPr>
        <w:spacing w:line="360" w:lineRule="auto"/>
        <w:jc w:val="both"/>
        <w:rPr>
          <w:rFonts w:ascii="Times New Roman" w:hAnsi="Times New Roman" w:cs="Times New Roman"/>
          <w:sz w:val="24"/>
          <w:szCs w:val="24"/>
        </w:rPr>
      </w:pPr>
    </w:p>
    <w:p w:rsidR="00DF58B1" w:rsidRPr="006D2403" w:rsidRDefault="00DF58B1" w:rsidP="001114CF">
      <w:pPr>
        <w:pStyle w:val="Odstavecseseznamem"/>
        <w:numPr>
          <w:ilvl w:val="0"/>
          <w:numId w:val="35"/>
        </w:numPr>
        <w:spacing w:after="0"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lastRenderedPageBreak/>
        <w:t>LÉČEBNÉ METODY</w:t>
      </w:r>
    </w:p>
    <w:p w:rsidR="00DF58B1" w:rsidRPr="006D2403" w:rsidRDefault="00DF58B1" w:rsidP="00DF58B1">
      <w:pPr>
        <w:pStyle w:val="Odstavecseseznamem"/>
        <w:spacing w:after="0" w:line="360" w:lineRule="auto"/>
        <w:jc w:val="both"/>
        <w:rPr>
          <w:rFonts w:ascii="Times New Roman" w:hAnsi="Times New Roman" w:cs="Times New Roman"/>
          <w:sz w:val="24"/>
          <w:szCs w:val="24"/>
          <w:lang w:val="cs-CZ"/>
        </w:rPr>
      </w:pPr>
    </w:p>
    <w:p w:rsidR="00DF58B1" w:rsidRPr="006D2403" w:rsidRDefault="00DF58B1" w:rsidP="00DF58B1">
      <w:pPr>
        <w:pStyle w:val="Odstavecseseznamem"/>
        <w:spacing w:after="0" w:line="360" w:lineRule="auto"/>
        <w:ind w:left="0"/>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 aktivizačním programům seniorů patří i nejrůznější léčebné metody. Mezi nejvýznamnější patří např.: muzikoterapie, akupresura, arteterapie, jóga, gymnastika a pohybová cvičení, hry na procvičování paměti.</w:t>
      </w:r>
      <w:r w:rsidR="00DE74FB" w:rsidRPr="006D2403">
        <w:rPr>
          <w:rFonts w:ascii="Times New Roman" w:hAnsi="Times New Roman" w:cs="Times New Roman"/>
          <w:color w:val="FF0000"/>
          <w:sz w:val="24"/>
          <w:szCs w:val="24"/>
          <w:lang w:val="cs-CZ"/>
        </w:rPr>
        <w:t xml:space="preserve"> </w:t>
      </w:r>
      <w:r w:rsidR="00DE74FB" w:rsidRPr="006D2403">
        <w:rPr>
          <w:rFonts w:ascii="Times New Roman" w:hAnsi="Times New Roman" w:cs="Times New Roman"/>
          <w:sz w:val="24"/>
          <w:szCs w:val="24"/>
          <w:lang w:val="cs-CZ"/>
        </w:rPr>
        <w:t>Uvedeným terapiím bude následně věnována pozornost.</w:t>
      </w:r>
    </w:p>
    <w:p w:rsidR="00DF58B1" w:rsidRPr="006D2403" w:rsidRDefault="00DF58B1" w:rsidP="00DF58B1">
      <w:pPr>
        <w:pStyle w:val="Odstavecseseznamem"/>
        <w:spacing w:after="0" w:line="360" w:lineRule="auto"/>
        <w:ind w:left="0"/>
        <w:jc w:val="both"/>
        <w:rPr>
          <w:rFonts w:ascii="Times New Roman" w:hAnsi="Times New Roman" w:cs="Times New Roman"/>
          <w:b/>
          <w:sz w:val="24"/>
          <w:szCs w:val="24"/>
          <w:lang w:val="cs-CZ"/>
        </w:rPr>
      </w:pPr>
    </w:p>
    <w:p w:rsidR="00DF58B1" w:rsidRPr="006D2403" w:rsidRDefault="00DF58B1" w:rsidP="001114CF">
      <w:pPr>
        <w:pStyle w:val="Odstavecseseznamem"/>
        <w:numPr>
          <w:ilvl w:val="0"/>
          <w:numId w:val="36"/>
        </w:numPr>
        <w:spacing w:after="0"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MUZIKOTERAPIE</w:t>
      </w:r>
    </w:p>
    <w:p w:rsidR="00DF58B1" w:rsidRPr="006D2403" w:rsidRDefault="00DF58B1" w:rsidP="00DF58B1">
      <w:pPr>
        <w:pStyle w:val="Odstavecseseznamem"/>
        <w:spacing w:after="0" w:line="360" w:lineRule="auto"/>
        <w:jc w:val="both"/>
        <w:rPr>
          <w:rFonts w:ascii="Times New Roman" w:hAnsi="Times New Roman" w:cs="Times New Roman"/>
          <w:b/>
          <w:sz w:val="24"/>
          <w:szCs w:val="24"/>
          <w:lang w:val="cs-CZ"/>
        </w:rPr>
      </w:pPr>
    </w:p>
    <w:p w:rsidR="00DF58B1" w:rsidRPr="006D2403" w:rsidRDefault="00DF58B1" w:rsidP="00DF58B1">
      <w:pPr>
        <w:pStyle w:val="Odstavecseseznamem"/>
        <w:spacing w:after="0" w:line="360" w:lineRule="auto"/>
        <w:ind w:left="0"/>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Lidé se rádi spoléhají na pokroky v medicíně a své zdraví přenechávají na pospas léků a lékařů. Jedním z důležitých a účinných poznatků se stala právě hudba a správný tón zvuku, který nám napomáhá k tomu, abychom mohli žít šťastněji a zdravěji, vedou k psychické a fyzické rovnováze a celkové vnitřní vyrovnanosti. Ačkoli můžeme vnímat hudbu často jako rušivý element, jehož dunění nám vyvolá bolest hlavy, poruchy spánku, ztrátu sluchu, nevolnosti napětí, stres, ne všechny zvuky jsou škodlivé. Pokud necháme naše tělo, aby samo volilo hudbu na základě instinktu, přijdeme na to,  že existují zvuky, které podporují naše zdraví a dochází k uvolnění, schopnosti učit se, tvořit, meditovat, k lepší náladě atd. Protože se jedná o procesy, které se odehrávají hluboko pod hladinou vědomí, a tak mozek někdy nereaguje na škodlivé zvuky, naše tělo ano. Zvláště hudba určená k meditaci a józe přispívá k naprostému uvolnění.</w:t>
      </w:r>
    </w:p>
    <w:p w:rsidR="00DF58B1" w:rsidRPr="006D2403" w:rsidRDefault="00DF58B1" w:rsidP="00DF58B1">
      <w:pPr>
        <w:spacing w:line="360" w:lineRule="auto"/>
        <w:jc w:val="both"/>
        <w:rPr>
          <w:rFonts w:ascii="Times New Roman" w:hAnsi="Times New Roman" w:cs="Times New Roman"/>
          <w:i/>
          <w:sz w:val="24"/>
          <w:szCs w:val="24"/>
        </w:rPr>
      </w:pPr>
      <w:r w:rsidRPr="006D2403">
        <w:rPr>
          <w:rFonts w:ascii="Times New Roman" w:hAnsi="Times New Roman" w:cs="Times New Roman"/>
          <w:sz w:val="24"/>
          <w:szCs w:val="24"/>
        </w:rPr>
        <w:t>Dr. E. Bresler ve své knize Free Yourself Your Pain píše</w:t>
      </w:r>
      <w:r w:rsidR="00D02213" w:rsidRPr="006D2403">
        <w:rPr>
          <w:rFonts w:ascii="Times New Roman" w:hAnsi="Times New Roman" w:cs="Times New Roman"/>
          <w:sz w:val="24"/>
          <w:szCs w:val="24"/>
        </w:rPr>
        <w:t>.</w:t>
      </w:r>
      <w:r w:rsidR="00D02213" w:rsidRPr="006D2403">
        <w:rPr>
          <w:rFonts w:ascii="Times New Roman" w:hAnsi="Times New Roman" w:cs="Times New Roman"/>
          <w:i/>
          <w:sz w:val="24"/>
          <w:szCs w:val="24"/>
        </w:rPr>
        <w:t>:</w:t>
      </w:r>
      <w:r w:rsidR="00D02213" w:rsidRPr="006D2403">
        <w:rPr>
          <w:rFonts w:ascii="Times New Roman" w:hAnsi="Times New Roman" w:cs="Times New Roman"/>
          <w:sz w:val="24"/>
          <w:szCs w:val="24"/>
        </w:rPr>
        <w:t xml:space="preserve"> ,,</w:t>
      </w:r>
      <w:r w:rsidRPr="006D2403">
        <w:rPr>
          <w:rFonts w:ascii="Times New Roman" w:hAnsi="Times New Roman" w:cs="Times New Roman"/>
          <w:i/>
          <w:sz w:val="24"/>
          <w:szCs w:val="24"/>
        </w:rPr>
        <w:t>V dějinách byla hudba součástí mnoha rituálu a léčení. Nová vědecká bádání prokazují, že může ovlivnit látkovou výměnu, zaktivizovat svaly, povzbudit dýchání, ovlivnit frekvenci pulzu, snížit vysoký krevní tlak, vyčerpání. Hudba dokonce může způsobit i pokles cholesterolu v</w:t>
      </w:r>
      <w:r w:rsidR="00D02213" w:rsidRPr="006D2403">
        <w:rPr>
          <w:rFonts w:ascii="Times New Roman" w:hAnsi="Times New Roman" w:cs="Times New Roman"/>
          <w:i/>
          <w:sz w:val="24"/>
          <w:szCs w:val="24"/>
        </w:rPr>
        <w:t> </w:t>
      </w:r>
      <w:r w:rsidRPr="006D2403">
        <w:rPr>
          <w:rFonts w:ascii="Times New Roman" w:hAnsi="Times New Roman" w:cs="Times New Roman"/>
          <w:i/>
          <w:sz w:val="24"/>
          <w:szCs w:val="24"/>
        </w:rPr>
        <w:t>krvi</w:t>
      </w:r>
      <w:r w:rsidR="00D02213" w:rsidRPr="006D2403">
        <w:rPr>
          <w:rFonts w:ascii="Times New Roman" w:hAnsi="Times New Roman" w:cs="Times New Roman"/>
          <w:i/>
          <w:sz w:val="24"/>
          <w:szCs w:val="24"/>
        </w:rPr>
        <w:t>“.</w:t>
      </w:r>
      <w:r w:rsidRPr="006D2403">
        <w:rPr>
          <w:rStyle w:val="Znakapoznpodarou"/>
          <w:rFonts w:ascii="Times New Roman" w:hAnsi="Times New Roman" w:cs="Times New Roman"/>
          <w:sz w:val="24"/>
          <w:szCs w:val="24"/>
        </w:rPr>
        <w:footnoteReference w:id="48"/>
      </w: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Muzikoterapie a její využití v domovech</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Protože muzika nepopiratelně výrazně působí na mozkovou oblast, používá se jako metoda k vyjadřování lidí s poruchou řeči, kdy pomocí zpěvu, dokážou bez jakékoli chyby zazpívat celé sloky. Při muzikoterapii používají odborníci také písně s dlouhým textem, které vedou k procvičování paměti, ovšem často se stává, že po nějaké době už </w:t>
      </w:r>
      <w:r w:rsidRPr="006D2403">
        <w:rPr>
          <w:rFonts w:ascii="Times New Roman" w:hAnsi="Times New Roman" w:cs="Times New Roman"/>
          <w:sz w:val="24"/>
          <w:szCs w:val="24"/>
        </w:rPr>
        <w:lastRenderedPageBreak/>
        <w:t>senioři nejsou schopni správně gramaticky artikulovat. Používají se hlavně písně z dětství, mládí jako výchozí bod pro výkon paměti.</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Při poslechu melodií často vznikají pocity, pozitivního či negativního charakteru, vzpomínky. Napomáhá zvláště starým zmateným lidem, objevit dlouho ztracené události v jejich mysli a podělit se o příběhy, které dříve nemohli vyprávět, právě při této terapii.</w:t>
      </w:r>
    </w:p>
    <w:p w:rsidR="00DF58B1" w:rsidRPr="006D2403" w:rsidRDefault="00DF58B1"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Stejně jako na jinou terapii</w:t>
      </w:r>
      <w:r w:rsidR="0092107E" w:rsidRPr="006D2403">
        <w:rPr>
          <w:rFonts w:ascii="Times New Roman" w:hAnsi="Times New Roman" w:cs="Times New Roman"/>
          <w:sz w:val="24"/>
          <w:szCs w:val="24"/>
        </w:rPr>
        <w:t>,</w:t>
      </w:r>
      <w:r w:rsidRPr="006D2403">
        <w:rPr>
          <w:rFonts w:ascii="Times New Roman" w:hAnsi="Times New Roman" w:cs="Times New Roman"/>
          <w:sz w:val="24"/>
          <w:szCs w:val="24"/>
        </w:rPr>
        <w:t xml:space="preserve"> tak i na muzikoterapii</w:t>
      </w:r>
      <w:r w:rsidR="0092107E" w:rsidRPr="006D2403">
        <w:rPr>
          <w:rFonts w:ascii="Times New Roman" w:hAnsi="Times New Roman" w:cs="Times New Roman"/>
          <w:sz w:val="24"/>
          <w:szCs w:val="24"/>
        </w:rPr>
        <w:t>,</w:t>
      </w:r>
      <w:r w:rsidRPr="006D2403">
        <w:rPr>
          <w:rFonts w:ascii="Times New Roman" w:hAnsi="Times New Roman" w:cs="Times New Roman"/>
          <w:sz w:val="24"/>
          <w:szCs w:val="24"/>
        </w:rPr>
        <w:t xml:space="preserve"> by se měli lidé, kteří se touto problematiko</w:t>
      </w:r>
      <w:r w:rsidR="00671CD1" w:rsidRPr="006D2403">
        <w:rPr>
          <w:rFonts w:ascii="Times New Roman" w:hAnsi="Times New Roman" w:cs="Times New Roman"/>
          <w:sz w:val="24"/>
          <w:szCs w:val="24"/>
        </w:rPr>
        <w:t>u</w:t>
      </w:r>
      <w:r w:rsidRPr="006D2403">
        <w:rPr>
          <w:rFonts w:ascii="Times New Roman" w:hAnsi="Times New Roman" w:cs="Times New Roman"/>
          <w:sz w:val="24"/>
          <w:szCs w:val="24"/>
        </w:rPr>
        <w:t xml:space="preserve"> zabývají</w:t>
      </w:r>
      <w:r w:rsidR="00BF3E07" w:rsidRPr="006D2403">
        <w:rPr>
          <w:rFonts w:ascii="Times New Roman" w:hAnsi="Times New Roman" w:cs="Times New Roman"/>
          <w:sz w:val="24"/>
          <w:szCs w:val="24"/>
        </w:rPr>
        <w:t>,</w:t>
      </w:r>
      <w:r w:rsidRPr="006D2403">
        <w:rPr>
          <w:rFonts w:ascii="Times New Roman" w:hAnsi="Times New Roman" w:cs="Times New Roman"/>
          <w:sz w:val="24"/>
          <w:szCs w:val="24"/>
        </w:rPr>
        <w:t xml:space="preserve"> dobře připravit:</w:t>
      </w:r>
      <w:r w:rsidR="00D02213" w:rsidRPr="006D2403">
        <w:rPr>
          <w:rFonts w:ascii="Times New Roman" w:hAnsi="Times New Roman" w:cs="Times New Roman"/>
          <w:sz w:val="24"/>
          <w:szCs w:val="24"/>
        </w:rPr>
        <w:t xml:space="preserve"> </w:t>
      </w:r>
    </w:p>
    <w:p w:rsidR="00DF58B1" w:rsidRPr="006D2403" w:rsidRDefault="00DF58B1" w:rsidP="00DF58B1">
      <w:pPr>
        <w:spacing w:line="360" w:lineRule="auto"/>
        <w:jc w:val="both"/>
        <w:rPr>
          <w:rFonts w:ascii="Times New Roman" w:hAnsi="Times New Roman" w:cs="Times New Roman"/>
          <w:sz w:val="24"/>
          <w:szCs w:val="24"/>
        </w:rPr>
      </w:pPr>
    </w:p>
    <w:p w:rsidR="00DF58B1" w:rsidRPr="006D2403" w:rsidRDefault="00DF58B1" w:rsidP="001114CF">
      <w:pPr>
        <w:pStyle w:val="Odstavecseseznamem"/>
        <w:numPr>
          <w:ilvl w:val="0"/>
          <w:numId w:val="21"/>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vybavení prostoru - postavit židle do kruhu, na kterých budou účastníci sedět</w:t>
      </w:r>
      <w:r w:rsidR="00BF3E07" w:rsidRPr="006D2403">
        <w:rPr>
          <w:rFonts w:ascii="Times New Roman" w:hAnsi="Times New Roman" w:cs="Times New Roman"/>
          <w:sz w:val="24"/>
          <w:szCs w:val="24"/>
          <w:lang w:val="cs-CZ"/>
        </w:rPr>
        <w:t>,</w:t>
      </w:r>
      <w:r w:rsidRPr="006D2403">
        <w:rPr>
          <w:rFonts w:ascii="Times New Roman" w:hAnsi="Times New Roman" w:cs="Times New Roman"/>
          <w:sz w:val="24"/>
          <w:szCs w:val="24"/>
          <w:lang w:val="cs-CZ"/>
        </w:rPr>
        <w:t xml:space="preserve"> nachystat hudební nástroje – které budou mít účastníci k dispozici, ty si během hodiny rozdělí a budou na ně hrát</w:t>
      </w:r>
      <w:r w:rsidR="00BF3E07"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21"/>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být vybaven dostatečným výběrem písní různých stylů a množstvím textů – na písních se společně domluví, text si nejdříve přečtou, aby časem neztratili orientaci</w:t>
      </w:r>
      <w:r w:rsidR="00BF3E07"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21"/>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hudební technikou, DVD nebo CD přehrávač, gramofon, někdy stačí pouze hudební texty.</w:t>
      </w:r>
      <w:r w:rsidRPr="006D2403">
        <w:rPr>
          <w:rStyle w:val="Znakapoznpodarou"/>
          <w:rFonts w:ascii="Times New Roman" w:hAnsi="Times New Roman" w:cs="Times New Roman"/>
          <w:sz w:val="24"/>
          <w:szCs w:val="24"/>
          <w:lang w:val="cs-CZ"/>
        </w:rPr>
        <w:footnoteReference w:id="49"/>
      </w:r>
    </w:p>
    <w:p w:rsidR="00DF58B1" w:rsidRPr="006D2403" w:rsidRDefault="00DF58B1" w:rsidP="00DF58B1">
      <w:pPr>
        <w:spacing w:line="360" w:lineRule="auto"/>
        <w:jc w:val="both"/>
        <w:rPr>
          <w:rFonts w:ascii="Times New Roman" w:hAnsi="Times New Roman" w:cs="Times New Roman"/>
          <w:sz w:val="24"/>
          <w:szCs w:val="24"/>
        </w:rPr>
      </w:pPr>
    </w:p>
    <w:p w:rsidR="00D02213" w:rsidRPr="006D2403" w:rsidRDefault="00DF58B1" w:rsidP="00D02213">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Při používání hudby jako terapii, bychom v jistém smyslu měli dodržovat jistá pravidla. Je velkou chybou nechat muziku pouze jako pozadí, protože takové cvičení vyžaduje rytmus. Také výběr muziky má zvláštní význam. Existují různá kritéria k výběru:</w:t>
      </w:r>
      <w:r w:rsidR="00D02213" w:rsidRPr="006D2403">
        <w:rPr>
          <w:rFonts w:ascii="Times New Roman" w:hAnsi="Times New Roman" w:cs="Times New Roman"/>
          <w:sz w:val="24"/>
          <w:szCs w:val="24"/>
        </w:rPr>
        <w:t xml:space="preserve"> </w:t>
      </w:r>
    </w:p>
    <w:p w:rsidR="00DF58B1" w:rsidRPr="006D2403" w:rsidRDefault="00DF58B1" w:rsidP="001114CF">
      <w:pPr>
        <w:pStyle w:val="Odstavecseseznamem"/>
        <w:numPr>
          <w:ilvl w:val="0"/>
          <w:numId w:val="22"/>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Věk účastníků</w:t>
      </w:r>
    </w:p>
    <w:p w:rsidR="00DF58B1" w:rsidRPr="006D2403" w:rsidRDefault="00DF58B1" w:rsidP="001114CF">
      <w:pPr>
        <w:pStyle w:val="Odstavecseseznamem"/>
        <w:numPr>
          <w:ilvl w:val="0"/>
          <w:numId w:val="22"/>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Pohlaví</w:t>
      </w:r>
    </w:p>
    <w:p w:rsidR="00DF58B1" w:rsidRPr="006D2403" w:rsidRDefault="00DF58B1" w:rsidP="001114CF">
      <w:pPr>
        <w:pStyle w:val="Odstavecseseznamem"/>
        <w:numPr>
          <w:ilvl w:val="0"/>
          <w:numId w:val="22"/>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Původ (město, země)</w:t>
      </w:r>
    </w:p>
    <w:p w:rsidR="00DF58B1" w:rsidRPr="006D2403" w:rsidRDefault="00DF58B1" w:rsidP="001114CF">
      <w:pPr>
        <w:pStyle w:val="Odstavecseseznamem"/>
        <w:numPr>
          <w:ilvl w:val="0"/>
          <w:numId w:val="22"/>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Cíl programu</w:t>
      </w:r>
    </w:p>
    <w:p w:rsidR="00DF58B1" w:rsidRPr="006D2403" w:rsidRDefault="00DF58B1" w:rsidP="001114CF">
      <w:pPr>
        <w:pStyle w:val="Odstavecseseznamem"/>
        <w:numPr>
          <w:ilvl w:val="0"/>
          <w:numId w:val="22"/>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Cvik a muzika musí vzájemně ladit</w:t>
      </w:r>
    </w:p>
    <w:p w:rsidR="00DF58B1" w:rsidRPr="006D2403" w:rsidRDefault="00DF58B1" w:rsidP="001114CF">
      <w:pPr>
        <w:pStyle w:val="Odstavecseseznamem"/>
        <w:numPr>
          <w:ilvl w:val="0"/>
          <w:numId w:val="22"/>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Zvolit správné tempo a zapojit gymnastiku</w:t>
      </w:r>
      <w:r w:rsidRPr="006D2403">
        <w:rPr>
          <w:rStyle w:val="Znakapoznpodarou"/>
          <w:rFonts w:ascii="Times New Roman" w:hAnsi="Times New Roman" w:cs="Times New Roman"/>
          <w:sz w:val="24"/>
          <w:szCs w:val="24"/>
          <w:lang w:val="cs-CZ"/>
        </w:rPr>
        <w:footnoteReference w:id="50"/>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lastRenderedPageBreak/>
        <w:t xml:space="preserve">Muzika mimo jiné znamená pohyb. Při zpěvu se naše tělo pohybuje.  Ne však každý může pohyb vyjadřovat aktivním tancem, existuje tzv. Metoda tance v sedě, </w:t>
      </w:r>
      <w:r w:rsidR="004727BC" w:rsidRPr="006D2403">
        <w:rPr>
          <w:rFonts w:ascii="Times New Roman" w:hAnsi="Times New Roman" w:cs="Times New Roman"/>
          <w:sz w:val="24"/>
          <w:szCs w:val="24"/>
        </w:rPr>
        <w:t xml:space="preserve"> </w:t>
      </w:r>
      <w:r w:rsidRPr="006D2403">
        <w:rPr>
          <w:rFonts w:ascii="Times New Roman" w:hAnsi="Times New Roman" w:cs="Times New Roman"/>
          <w:sz w:val="24"/>
          <w:szCs w:val="24"/>
        </w:rPr>
        <w:t>při kterém je hlavním krokem naslouchat muzice, poznat její název a styl (mango, valčík)a ze které země pochází zapojit ruce, nohy, Účastníci musí být ovšem seznámeni s hlasitostí, výběrem písní, rychlosti atd. Důležitou roli hrají i oční kontakty, dýchání, společné tempo a spolupráce těla s muzikou.</w:t>
      </w: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Akustické cvičení – co slyšíte?</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Cílem cvičení je maximální soustředění se na zvuky kolem nás a posílení smys</w:t>
      </w:r>
      <w:r w:rsidR="00DD29F2" w:rsidRPr="006D2403">
        <w:rPr>
          <w:rFonts w:ascii="Times New Roman" w:hAnsi="Times New Roman" w:cs="Times New Roman"/>
          <w:sz w:val="24"/>
          <w:szCs w:val="24"/>
        </w:rPr>
        <w:t>lu sluchu. Účastník má rozlišit</w:t>
      </w:r>
      <w:r w:rsidRPr="006D2403">
        <w:rPr>
          <w:rFonts w:ascii="Times New Roman" w:hAnsi="Times New Roman" w:cs="Times New Roman"/>
          <w:sz w:val="24"/>
          <w:szCs w:val="24"/>
        </w:rPr>
        <w:t xml:space="preserve"> o jaké zvuky se jedná a kde se nacházejí.</w:t>
      </w:r>
    </w:p>
    <w:p w:rsidR="00DF58B1" w:rsidRPr="006D2403" w:rsidRDefault="00DF58B1" w:rsidP="001114CF">
      <w:pPr>
        <w:pStyle w:val="Odstavecseseznamem"/>
        <w:numPr>
          <w:ilvl w:val="0"/>
          <w:numId w:val="23"/>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Krok – účastníci si sednou pohodlně na židle, zavřou oči a trpělivě čekají na příchozí tón. Pokud si účastníci nemohou nebo nechtějí zakrýt oči, přikryjeme šum látkou, abychom se vyhnuli optickému smyslu kontroly.</w:t>
      </w:r>
    </w:p>
    <w:p w:rsidR="00DF58B1" w:rsidRPr="006D2403" w:rsidRDefault="00DF58B1" w:rsidP="001114CF">
      <w:pPr>
        <w:pStyle w:val="Odstavecseseznamem"/>
        <w:numPr>
          <w:ilvl w:val="0"/>
          <w:numId w:val="23"/>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Krok – vedoucí zvolí předmět, jímž bude udávat tón.</w:t>
      </w:r>
    </w:p>
    <w:p w:rsidR="00DF58B1" w:rsidRPr="006D2403" w:rsidRDefault="00DF58B1" w:rsidP="001114CF">
      <w:pPr>
        <w:pStyle w:val="Odstavecseseznamem"/>
        <w:numPr>
          <w:ilvl w:val="0"/>
          <w:numId w:val="23"/>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Krok – Po odezněném tónu mají účastníci za úkol uhádnout, co šum zapříčinilo a kde se nachází.</w:t>
      </w:r>
    </w:p>
    <w:p w:rsidR="00DF58B1" w:rsidRPr="006D2403" w:rsidRDefault="00DD29F2"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Ty</w:t>
      </w:r>
      <w:r w:rsidR="00DF58B1" w:rsidRPr="006D2403">
        <w:rPr>
          <w:rFonts w:ascii="Times New Roman" w:hAnsi="Times New Roman" w:cs="Times New Roman"/>
          <w:sz w:val="24"/>
          <w:szCs w:val="24"/>
        </w:rPr>
        <w:t>py pro zvuky: mačkání papíru, listování novinami, nechat zvonit budík, třepat s dózou naplněnou hráškem.</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Nástr</w:t>
      </w:r>
      <w:r w:rsidR="00DD29F2" w:rsidRPr="006D2403">
        <w:rPr>
          <w:rFonts w:ascii="Times New Roman" w:hAnsi="Times New Roman" w:cs="Times New Roman"/>
          <w:sz w:val="24"/>
          <w:szCs w:val="24"/>
        </w:rPr>
        <w:t>oje: bubínek, mřížka kytara</w:t>
      </w:r>
      <w:r w:rsidRPr="006D2403">
        <w:rPr>
          <w:rFonts w:ascii="Times New Roman" w:hAnsi="Times New Roman" w:cs="Times New Roman"/>
          <w:sz w:val="24"/>
          <w:szCs w:val="24"/>
        </w:rPr>
        <w:t>, flétna.</w:t>
      </w:r>
    </w:p>
    <w:p w:rsidR="00DF58B1" w:rsidRPr="006D2403" w:rsidRDefault="00DD29F2"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Naplněná krabička od zápalek</w:t>
      </w:r>
      <w:r w:rsidR="00DF58B1" w:rsidRPr="006D2403">
        <w:rPr>
          <w:rFonts w:ascii="Times New Roman" w:hAnsi="Times New Roman" w:cs="Times New Roman"/>
          <w:sz w:val="24"/>
          <w:szCs w:val="24"/>
        </w:rPr>
        <w:t>: můžeme použít rýži,</w:t>
      </w:r>
      <w:r w:rsidRPr="006D2403">
        <w:rPr>
          <w:rFonts w:ascii="Times New Roman" w:hAnsi="Times New Roman" w:cs="Times New Roman"/>
          <w:sz w:val="24"/>
          <w:szCs w:val="24"/>
        </w:rPr>
        <w:t xml:space="preserve"> velmi oblíbená jsou kávová zrna, neboť dodáva</w:t>
      </w:r>
      <w:r w:rsidR="00DF58B1" w:rsidRPr="006D2403">
        <w:rPr>
          <w:rFonts w:ascii="Times New Roman" w:hAnsi="Times New Roman" w:cs="Times New Roman"/>
          <w:sz w:val="24"/>
          <w:szCs w:val="24"/>
        </w:rPr>
        <w:t>jí příjemnou vůni.</w:t>
      </w:r>
    </w:p>
    <w:p w:rsidR="00DF58B1" w:rsidRPr="006D2403" w:rsidRDefault="0002318D"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Zvolíte správný</w:t>
      </w:r>
      <w:r w:rsidR="00DF58B1" w:rsidRPr="006D2403">
        <w:rPr>
          <w:rFonts w:ascii="Times New Roman" w:hAnsi="Times New Roman" w:cs="Times New Roman"/>
          <w:b/>
          <w:sz w:val="24"/>
          <w:szCs w:val="24"/>
        </w:rPr>
        <w:t xml:space="preserve"> rytmus?</w:t>
      </w:r>
    </w:p>
    <w:p w:rsidR="00DF58B1" w:rsidRPr="006D2403" w:rsidRDefault="00DD29F2"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Cílem je uhádnout známé</w:t>
      </w:r>
      <w:r w:rsidR="00DF58B1" w:rsidRPr="006D2403">
        <w:rPr>
          <w:rFonts w:ascii="Times New Roman" w:hAnsi="Times New Roman" w:cs="Times New Roman"/>
          <w:sz w:val="24"/>
          <w:szCs w:val="24"/>
        </w:rPr>
        <w:t xml:space="preserve"> písně pomocí rytmu z vyrobených nástrojů.</w:t>
      </w:r>
    </w:p>
    <w:p w:rsidR="00DF58B1" w:rsidRPr="006D2403" w:rsidRDefault="00DF58B1" w:rsidP="001114CF">
      <w:pPr>
        <w:pStyle w:val="Odstavecseseznamem"/>
        <w:numPr>
          <w:ilvl w:val="0"/>
          <w:numId w:val="24"/>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Krok – účastníci si vyberou nástroj, jímž budou udávat rytmus.</w:t>
      </w:r>
    </w:p>
    <w:p w:rsidR="00DF58B1" w:rsidRPr="006D2403" w:rsidRDefault="00DF58B1" w:rsidP="001114CF">
      <w:pPr>
        <w:pStyle w:val="Odstavecseseznamem"/>
        <w:numPr>
          <w:ilvl w:val="0"/>
          <w:numId w:val="24"/>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Krok – vedoucí navrhne píseň a účastníci ji budou hraním na nástroje prezentovat</w:t>
      </w:r>
      <w:r w:rsidR="0002318D"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24"/>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Krok – ostatní hádají, o jakou píseň se jedná</w:t>
      </w:r>
      <w:r w:rsidR="0002318D" w:rsidRPr="006D2403">
        <w:rPr>
          <w:rFonts w:ascii="Times New Roman" w:hAnsi="Times New Roman" w:cs="Times New Roman"/>
          <w:sz w:val="24"/>
          <w:szCs w:val="24"/>
          <w:lang w:val="cs-CZ"/>
        </w:rPr>
        <w:t>.</w:t>
      </w:r>
    </w:p>
    <w:p w:rsidR="00DF58B1" w:rsidRPr="006D2403" w:rsidRDefault="00DD29F2"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Ty</w:t>
      </w:r>
      <w:r w:rsidR="00DF58B1" w:rsidRPr="006D2403">
        <w:rPr>
          <w:rFonts w:ascii="Times New Roman" w:hAnsi="Times New Roman" w:cs="Times New Roman"/>
          <w:sz w:val="24"/>
          <w:szCs w:val="24"/>
        </w:rPr>
        <w:t>py na jednoduché nástroje: různé hrnce, skleničky, příbory, dřívka, papírové role.</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lastRenderedPageBreak/>
        <w:t>Koncert z nafukovacích balónků.</w:t>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Každý účastník dostane nafouklý balónek a pokusí se jakýmkoli způsobem vytvořit co nejvíce šumu.</w:t>
      </w:r>
      <w:r w:rsidRPr="006D2403">
        <w:rPr>
          <w:rStyle w:val="Znakapoznpodarou"/>
          <w:rFonts w:ascii="Times New Roman" w:hAnsi="Times New Roman" w:cs="Times New Roman"/>
          <w:sz w:val="24"/>
          <w:szCs w:val="24"/>
        </w:rPr>
        <w:footnoteReference w:id="51"/>
      </w:r>
    </w:p>
    <w:p w:rsidR="00DF58B1" w:rsidRPr="006D2403" w:rsidRDefault="00DF58B1" w:rsidP="00DF58B1">
      <w:pPr>
        <w:pStyle w:val="Odstavecseseznamem"/>
        <w:spacing w:after="0" w:line="360" w:lineRule="auto"/>
        <w:ind w:left="0"/>
        <w:jc w:val="both"/>
        <w:rPr>
          <w:rFonts w:ascii="Times New Roman" w:hAnsi="Times New Roman" w:cs="Times New Roman"/>
          <w:b/>
          <w:sz w:val="24"/>
          <w:szCs w:val="24"/>
          <w:lang w:val="cs-CZ"/>
        </w:rPr>
      </w:pPr>
    </w:p>
    <w:p w:rsidR="00DF58B1" w:rsidRPr="006D2403" w:rsidRDefault="00DF58B1" w:rsidP="001114CF">
      <w:pPr>
        <w:pStyle w:val="Odstavecseseznamem"/>
        <w:numPr>
          <w:ilvl w:val="0"/>
          <w:numId w:val="37"/>
        </w:numPr>
        <w:spacing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AKUPRESURA</w:t>
      </w:r>
    </w:p>
    <w:p w:rsidR="00DF58B1" w:rsidRPr="006D2403" w:rsidRDefault="00DF58B1" w:rsidP="00DF58B1">
      <w:pPr>
        <w:pStyle w:val="Odstavecseseznamem"/>
        <w:spacing w:line="360" w:lineRule="auto"/>
        <w:ind w:left="0"/>
        <w:jc w:val="both"/>
        <w:rPr>
          <w:rFonts w:ascii="Times New Roman" w:hAnsi="Times New Roman" w:cs="Times New Roman"/>
          <w:sz w:val="24"/>
          <w:szCs w:val="24"/>
          <w:lang w:val="cs-CZ"/>
        </w:rPr>
      </w:pPr>
    </w:p>
    <w:p w:rsidR="00DF58B1" w:rsidRPr="006D2403" w:rsidRDefault="00DF58B1" w:rsidP="00DF58B1">
      <w:pPr>
        <w:pStyle w:val="Odstavecseseznamem"/>
        <w:spacing w:line="360" w:lineRule="auto"/>
        <w:ind w:left="0"/>
        <w:jc w:val="both"/>
        <w:rPr>
          <w:rFonts w:ascii="Times New Roman" w:hAnsi="Times New Roman" w:cs="Times New Roman"/>
          <w:color w:val="FF0000"/>
          <w:sz w:val="24"/>
          <w:szCs w:val="24"/>
          <w:lang w:val="cs-CZ"/>
        </w:rPr>
      </w:pPr>
      <w:r w:rsidRPr="006D2403">
        <w:rPr>
          <w:rFonts w:ascii="Times New Roman" w:hAnsi="Times New Roman" w:cs="Times New Roman"/>
          <w:sz w:val="24"/>
          <w:szCs w:val="24"/>
          <w:lang w:val="cs-CZ"/>
        </w:rPr>
        <w:t>Akup</w:t>
      </w:r>
      <w:r w:rsidR="004727BC" w:rsidRPr="006D2403">
        <w:rPr>
          <w:rFonts w:ascii="Times New Roman" w:hAnsi="Times New Roman" w:cs="Times New Roman"/>
          <w:sz w:val="24"/>
          <w:szCs w:val="24"/>
          <w:lang w:val="cs-CZ"/>
        </w:rPr>
        <w:t>r</w:t>
      </w:r>
      <w:r w:rsidRPr="006D2403">
        <w:rPr>
          <w:rFonts w:ascii="Times New Roman" w:hAnsi="Times New Roman" w:cs="Times New Roman"/>
          <w:sz w:val="24"/>
          <w:szCs w:val="24"/>
          <w:lang w:val="cs-CZ"/>
        </w:rPr>
        <w:t>esura je prstová masáž, jejíž kořeny spadají do Číny zhruba před 5 000 lety. Číňané ji dokonce používají ve škole při zvýšení koncentrace v hodinách. V dnešní době se stala velmi oblíbenou samoléčbou, která účinně působí proti bolesti, pomáhá nám čelit proti různým onemocněním, podpo</w:t>
      </w:r>
      <w:r w:rsidR="004727BC" w:rsidRPr="006D2403">
        <w:rPr>
          <w:rFonts w:ascii="Times New Roman" w:hAnsi="Times New Roman" w:cs="Times New Roman"/>
          <w:sz w:val="24"/>
          <w:szCs w:val="24"/>
          <w:lang w:val="cs-CZ"/>
        </w:rPr>
        <w:t>ruje fyzickou a psychickou výkon</w:t>
      </w:r>
      <w:r w:rsidR="00DD29F2" w:rsidRPr="006D2403">
        <w:rPr>
          <w:rFonts w:ascii="Times New Roman" w:hAnsi="Times New Roman" w:cs="Times New Roman"/>
          <w:sz w:val="24"/>
          <w:szCs w:val="24"/>
          <w:lang w:val="cs-CZ"/>
        </w:rPr>
        <w:t xml:space="preserve">nost </w:t>
      </w:r>
      <w:r w:rsidRPr="006D2403">
        <w:rPr>
          <w:rFonts w:ascii="Times New Roman" w:hAnsi="Times New Roman" w:cs="Times New Roman"/>
          <w:sz w:val="24"/>
          <w:szCs w:val="24"/>
          <w:lang w:val="cs-CZ"/>
        </w:rPr>
        <w:t>a  dodává nám sebevědomí a dobrou nálada. Pomocí tlačením nebo masáží různých bodů těla dokáže utišit nebo dokonce odstranit bolesti, navíc je velmi bezpečná. Akupresura v překladu léčení přitlačení prstů nebo také bodová masáž. Často se nám stává, že při mírné bolesti určité části těla se instinktivně rukou dotkneme a konečky prstů jej mírně masírujeme, abychom bolest utlumili. Přesně na tomto základě působí i akupresura. Mimo jiné akupresura například pomáhají při odvykání návykových látek, bolesti zad, hlavy, černému kašli depresích, hormonálních poruchách, horečce krvácení a další onemocnění postihující zvláště staré lidi, kterými se budeme zabývat v dalším odstavci.</w:t>
      </w:r>
      <w:r w:rsidRPr="006D2403">
        <w:rPr>
          <w:rStyle w:val="Znakapoznpodarou"/>
          <w:rFonts w:ascii="Times New Roman" w:hAnsi="Times New Roman" w:cs="Times New Roman"/>
          <w:sz w:val="24"/>
          <w:szCs w:val="24"/>
          <w:lang w:val="cs-CZ"/>
        </w:rPr>
        <w:footnoteReference w:id="52"/>
      </w:r>
      <w:r w:rsidRPr="006D2403">
        <w:rPr>
          <w:rFonts w:ascii="Times New Roman" w:hAnsi="Times New Roman" w:cs="Times New Roman"/>
          <w:sz w:val="24"/>
          <w:szCs w:val="24"/>
          <w:lang w:val="cs-CZ"/>
        </w:rPr>
        <w:t xml:space="preserve"> </w:t>
      </w:r>
    </w:p>
    <w:p w:rsidR="00DF58B1" w:rsidRPr="006D2403" w:rsidRDefault="00DF58B1" w:rsidP="00DF58B1">
      <w:pPr>
        <w:pStyle w:val="Odstavecseseznamem"/>
        <w:spacing w:after="0" w:line="360" w:lineRule="auto"/>
        <w:ind w:left="0"/>
        <w:jc w:val="both"/>
        <w:rPr>
          <w:rFonts w:ascii="Times New Roman" w:hAnsi="Times New Roman" w:cs="Times New Roman"/>
          <w:sz w:val="24"/>
          <w:szCs w:val="24"/>
          <w:lang w:val="cs-CZ"/>
        </w:rPr>
      </w:pP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Akupresura a její využití v domovech</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Jak už bylo řečeno v první kapitole, lidské tělo</w:t>
      </w:r>
      <w:r w:rsidR="00DD29F2" w:rsidRPr="006D2403">
        <w:rPr>
          <w:rFonts w:ascii="Times New Roman" w:hAnsi="Times New Roman" w:cs="Times New Roman"/>
          <w:sz w:val="24"/>
          <w:szCs w:val="24"/>
        </w:rPr>
        <w:t>,</w:t>
      </w:r>
      <w:r w:rsidRPr="006D2403">
        <w:rPr>
          <w:rFonts w:ascii="Times New Roman" w:hAnsi="Times New Roman" w:cs="Times New Roman"/>
          <w:sz w:val="24"/>
          <w:szCs w:val="24"/>
        </w:rPr>
        <w:t xml:space="preserve"> hlav</w:t>
      </w:r>
      <w:r w:rsidR="00DD29F2" w:rsidRPr="006D2403">
        <w:rPr>
          <w:rFonts w:ascii="Times New Roman" w:hAnsi="Times New Roman" w:cs="Times New Roman"/>
          <w:sz w:val="24"/>
          <w:szCs w:val="24"/>
        </w:rPr>
        <w:t xml:space="preserve">ně ve stáří, </w:t>
      </w:r>
      <w:r w:rsidRPr="006D2403">
        <w:rPr>
          <w:rFonts w:ascii="Times New Roman" w:hAnsi="Times New Roman" w:cs="Times New Roman"/>
          <w:sz w:val="24"/>
          <w:szCs w:val="24"/>
        </w:rPr>
        <w:t>prochází řadou fyzických změn. Dochází k odvápnění kostí, bolesti kloubů, nastává větší riziko srdečních onemocnění. Způsoby, jak nad nemocemi a bolestmi zvítězit a zároveň příjemně léčbu uskutečnit, nám pomáhá odhalit akupresura. Kromě vyjmenovaných potíží v horním odstavci zabraňuje také riziko srdcového onemocnění angina pectoris, kdy srdce nedostává dostatek kyslíku, a tak hrozí riziko infarktu. Jakmile v tomto případě ucítíme sevření nebo mírnou bolest srdce, měli bychom okamžitě položit prostřední prst pravé ruky na vnitřní stranu levého předloktí. Tento bod silně masírujme směrem nahoru asi 2 minuty. To stejn</w:t>
      </w:r>
      <w:r w:rsidR="0092107E" w:rsidRPr="006D2403">
        <w:rPr>
          <w:rFonts w:ascii="Times New Roman" w:hAnsi="Times New Roman" w:cs="Times New Roman"/>
          <w:sz w:val="24"/>
          <w:szCs w:val="24"/>
        </w:rPr>
        <w:t>é</w:t>
      </w:r>
      <w:r w:rsidR="00DD29F2" w:rsidRPr="006D2403">
        <w:rPr>
          <w:rFonts w:ascii="Times New Roman" w:hAnsi="Times New Roman" w:cs="Times New Roman"/>
          <w:sz w:val="24"/>
          <w:szCs w:val="24"/>
        </w:rPr>
        <w:t xml:space="preserve"> opakujme </w:t>
      </w:r>
      <w:r w:rsidRPr="006D2403">
        <w:rPr>
          <w:rFonts w:ascii="Times New Roman" w:hAnsi="Times New Roman" w:cs="Times New Roman"/>
          <w:sz w:val="24"/>
          <w:szCs w:val="24"/>
        </w:rPr>
        <w:t>s druhou rukou.</w:t>
      </w:r>
    </w:p>
    <w:p w:rsidR="00DF58B1" w:rsidRPr="006D2403" w:rsidRDefault="00DF58B1" w:rsidP="00DF58B1">
      <w:pPr>
        <w:spacing w:line="360" w:lineRule="auto"/>
        <w:jc w:val="center"/>
        <w:rPr>
          <w:rFonts w:ascii="Times New Roman" w:hAnsi="Times New Roman" w:cs="Times New Roman"/>
          <w:sz w:val="24"/>
          <w:szCs w:val="24"/>
        </w:rPr>
      </w:pPr>
      <w:r w:rsidRPr="006D2403">
        <w:rPr>
          <w:rFonts w:ascii="Times New Roman" w:hAnsi="Times New Roman" w:cs="Times New Roman"/>
          <w:noProof/>
          <w:sz w:val="24"/>
          <w:szCs w:val="24"/>
          <w:lang w:eastAsia="cs-CZ"/>
        </w:rPr>
        <w:lastRenderedPageBreak/>
        <w:drawing>
          <wp:inline distT="0" distB="0" distL="0" distR="0" wp14:anchorId="138058CD" wp14:editId="3DDB7ABA">
            <wp:extent cx="2781300" cy="2523497"/>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781616" cy="2523783"/>
                    </a:xfrm>
                    <a:prstGeom prst="rect">
                      <a:avLst/>
                    </a:prstGeom>
                  </pic:spPr>
                </pic:pic>
              </a:graphicData>
            </a:graphic>
          </wp:inline>
        </w:drawing>
      </w:r>
    </w:p>
    <w:p w:rsidR="00DF58B1" w:rsidRPr="006D2403" w:rsidRDefault="00DF58B1" w:rsidP="00DF58B1">
      <w:pPr>
        <w:spacing w:line="360" w:lineRule="auto"/>
        <w:rPr>
          <w:rFonts w:ascii="Times New Roman" w:hAnsi="Times New Roman" w:cs="Times New Roman"/>
          <w:color w:val="FF0000"/>
          <w:sz w:val="24"/>
          <w:szCs w:val="24"/>
        </w:rPr>
      </w:pPr>
      <w:r w:rsidRPr="006D2403">
        <w:rPr>
          <w:rFonts w:ascii="Times New Roman" w:hAnsi="Times New Roman" w:cs="Times New Roman"/>
          <w:sz w:val="24"/>
          <w:szCs w:val="24"/>
        </w:rPr>
        <w:t>Obr. č. 1 – vyznačuje bod, který se doporučuje masírovat při počínajících srdečních potíží.</w:t>
      </w:r>
      <w:r w:rsidRPr="006D2403">
        <w:rPr>
          <w:rStyle w:val="Znakapoznpodarou"/>
          <w:rFonts w:ascii="Times New Roman" w:hAnsi="Times New Roman" w:cs="Times New Roman"/>
          <w:sz w:val="24"/>
          <w:szCs w:val="24"/>
        </w:rPr>
        <w:footnoteReference w:id="53"/>
      </w: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Bolest zad</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Mnoho lidí v dnešní době trpí bolestí zad, kterou bychom také mohli označit za tz</w:t>
      </w:r>
      <w:r w:rsidR="00DD29F2" w:rsidRPr="006D2403">
        <w:rPr>
          <w:rFonts w:ascii="Times New Roman" w:hAnsi="Times New Roman" w:cs="Times New Roman"/>
          <w:sz w:val="24"/>
          <w:szCs w:val="24"/>
        </w:rPr>
        <w:t>v</w:t>
      </w:r>
      <w:r w:rsidRPr="006D2403">
        <w:rPr>
          <w:rFonts w:ascii="Times New Roman" w:hAnsi="Times New Roman" w:cs="Times New Roman"/>
          <w:sz w:val="24"/>
          <w:szCs w:val="24"/>
        </w:rPr>
        <w:t>. Lidovou nemoc. Př</w:t>
      </w:r>
      <w:r w:rsidR="004727BC" w:rsidRPr="006D2403">
        <w:rPr>
          <w:rFonts w:ascii="Times New Roman" w:hAnsi="Times New Roman" w:cs="Times New Roman"/>
          <w:sz w:val="24"/>
          <w:szCs w:val="24"/>
        </w:rPr>
        <w:t>itom nemusí jít o závažnou choro</w:t>
      </w:r>
      <w:r w:rsidRPr="006D2403">
        <w:rPr>
          <w:rFonts w:ascii="Times New Roman" w:hAnsi="Times New Roman" w:cs="Times New Roman"/>
          <w:sz w:val="24"/>
          <w:szCs w:val="24"/>
        </w:rPr>
        <w:t>bu, nýbrž je to častá reakce na špatné držení těla. Většina lidí si totiž neuvědomuje</w:t>
      </w:r>
      <w:r w:rsidR="0002318D" w:rsidRPr="006D2403">
        <w:rPr>
          <w:rFonts w:ascii="Times New Roman" w:hAnsi="Times New Roman" w:cs="Times New Roman"/>
          <w:sz w:val="24"/>
          <w:szCs w:val="24"/>
        </w:rPr>
        <w:t>,</w:t>
      </w:r>
      <w:r w:rsidRPr="006D2403">
        <w:rPr>
          <w:rFonts w:ascii="Times New Roman" w:hAnsi="Times New Roman" w:cs="Times New Roman"/>
          <w:sz w:val="24"/>
          <w:szCs w:val="24"/>
        </w:rPr>
        <w:t xml:space="preserve"> </w:t>
      </w:r>
      <w:r w:rsidR="004727BC" w:rsidRPr="006D2403">
        <w:rPr>
          <w:rFonts w:ascii="Times New Roman" w:hAnsi="Times New Roman" w:cs="Times New Roman"/>
          <w:sz w:val="24"/>
          <w:szCs w:val="24"/>
        </w:rPr>
        <w:t xml:space="preserve"> </w:t>
      </w:r>
      <w:r w:rsidRPr="006D2403">
        <w:rPr>
          <w:rFonts w:ascii="Times New Roman" w:hAnsi="Times New Roman" w:cs="Times New Roman"/>
          <w:sz w:val="24"/>
          <w:szCs w:val="24"/>
        </w:rPr>
        <w:t>čím vším si musí naše záda projít a jakými těžkostmi jsou vystavena, a</w:t>
      </w:r>
      <w:r w:rsidR="004727BC" w:rsidRPr="006D2403">
        <w:rPr>
          <w:rFonts w:ascii="Times New Roman" w:hAnsi="Times New Roman" w:cs="Times New Roman"/>
          <w:sz w:val="24"/>
          <w:szCs w:val="24"/>
        </w:rPr>
        <w:t xml:space="preserve"> </w:t>
      </w:r>
      <w:r w:rsidR="0002318D" w:rsidRPr="006D2403">
        <w:rPr>
          <w:rFonts w:ascii="Times New Roman" w:hAnsi="Times New Roman" w:cs="Times New Roman"/>
          <w:sz w:val="24"/>
          <w:szCs w:val="24"/>
        </w:rPr>
        <w:t>to p</w:t>
      </w:r>
      <w:r w:rsidRPr="006D2403">
        <w:rPr>
          <w:rFonts w:ascii="Times New Roman" w:hAnsi="Times New Roman" w:cs="Times New Roman"/>
          <w:sz w:val="24"/>
          <w:szCs w:val="24"/>
        </w:rPr>
        <w:t xml:space="preserve">ři zcela běžných </w:t>
      </w:r>
      <w:r w:rsidR="004727BC"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činnostech. </w:t>
      </w:r>
      <w:r w:rsidR="004727BC" w:rsidRPr="006D2403">
        <w:rPr>
          <w:rFonts w:ascii="Times New Roman" w:hAnsi="Times New Roman" w:cs="Times New Roman"/>
          <w:sz w:val="24"/>
          <w:szCs w:val="24"/>
        </w:rPr>
        <w:t xml:space="preserve"> </w:t>
      </w:r>
      <w:r w:rsidRPr="006D2403">
        <w:rPr>
          <w:rFonts w:ascii="Times New Roman" w:hAnsi="Times New Roman" w:cs="Times New Roman"/>
          <w:sz w:val="24"/>
          <w:szCs w:val="24"/>
        </w:rPr>
        <w:t>Pokud nás tedy začnou bolet záda, měli bychom nejprve zkusit promas</w:t>
      </w:r>
      <w:r w:rsidR="004727BC" w:rsidRPr="006D2403">
        <w:rPr>
          <w:rFonts w:ascii="Times New Roman" w:hAnsi="Times New Roman" w:cs="Times New Roman"/>
          <w:sz w:val="24"/>
          <w:szCs w:val="24"/>
        </w:rPr>
        <w:t>írovat body, na které si dosáhne</w:t>
      </w:r>
      <w:r w:rsidRPr="006D2403">
        <w:rPr>
          <w:rFonts w:ascii="Times New Roman" w:hAnsi="Times New Roman" w:cs="Times New Roman"/>
          <w:sz w:val="24"/>
          <w:szCs w:val="24"/>
        </w:rPr>
        <w:t xml:space="preserve">me sami. Poté pomocí oběma prostředními prsty najedeme </w:t>
      </w:r>
      <w:r w:rsidR="004727BC" w:rsidRPr="006D2403">
        <w:rPr>
          <w:rFonts w:ascii="Times New Roman" w:hAnsi="Times New Roman" w:cs="Times New Roman"/>
          <w:sz w:val="24"/>
          <w:szCs w:val="24"/>
        </w:rPr>
        <w:t>na</w:t>
      </w:r>
      <w:r w:rsidRPr="006D2403">
        <w:rPr>
          <w:rFonts w:ascii="Times New Roman" w:hAnsi="Times New Roman" w:cs="Times New Roman"/>
          <w:sz w:val="24"/>
          <w:szCs w:val="24"/>
        </w:rPr>
        <w:t xml:space="preserve"> středu mezi začátkem krku a plícemi a pokusíme se najít bod, který reaguje na tlak. Na tyto body střední sil</w:t>
      </w:r>
      <w:r w:rsidR="004727BC" w:rsidRPr="006D2403">
        <w:rPr>
          <w:rFonts w:ascii="Times New Roman" w:hAnsi="Times New Roman" w:cs="Times New Roman"/>
          <w:sz w:val="24"/>
          <w:szCs w:val="24"/>
        </w:rPr>
        <w:t>ou desetkrá</w:t>
      </w:r>
      <w:r w:rsidRPr="006D2403">
        <w:rPr>
          <w:rFonts w:ascii="Times New Roman" w:hAnsi="Times New Roman" w:cs="Times New Roman"/>
          <w:sz w:val="24"/>
          <w:szCs w:val="24"/>
        </w:rPr>
        <w:t>t zatlačíme a docílíme tak k utlumení bolesti.</w:t>
      </w:r>
    </w:p>
    <w:p w:rsidR="00DF58B1" w:rsidRPr="006D2403" w:rsidRDefault="00DF58B1" w:rsidP="00DF58B1">
      <w:pPr>
        <w:spacing w:line="360" w:lineRule="auto"/>
        <w:jc w:val="center"/>
        <w:rPr>
          <w:rFonts w:ascii="Times New Roman" w:hAnsi="Times New Roman" w:cs="Times New Roman"/>
          <w:sz w:val="24"/>
          <w:szCs w:val="24"/>
        </w:rPr>
      </w:pPr>
      <w:r w:rsidRPr="006D2403">
        <w:rPr>
          <w:rFonts w:ascii="Times New Roman" w:hAnsi="Times New Roman" w:cs="Times New Roman"/>
          <w:noProof/>
          <w:sz w:val="24"/>
          <w:szCs w:val="24"/>
          <w:lang w:eastAsia="cs-CZ"/>
        </w:rPr>
        <w:lastRenderedPageBreak/>
        <w:drawing>
          <wp:inline distT="0" distB="0" distL="0" distR="0" wp14:anchorId="28000BA3" wp14:editId="24CB2C6E">
            <wp:extent cx="2552700" cy="2791172"/>
            <wp:effectExtent l="0" t="0" r="0"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567272" cy="2807105"/>
                    </a:xfrm>
                    <a:prstGeom prst="rect">
                      <a:avLst/>
                    </a:prstGeom>
                  </pic:spPr>
                </pic:pic>
              </a:graphicData>
            </a:graphic>
          </wp:inline>
        </w:drawing>
      </w:r>
    </w:p>
    <w:p w:rsidR="00DF58B1" w:rsidRPr="006D2403" w:rsidRDefault="00DF58B1"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Obr. č. 2 – vyznačuje body, které se doporučují masírovat při počínajících bolestech zad.</w:t>
      </w:r>
      <w:r w:rsidRPr="006D2403">
        <w:rPr>
          <w:rStyle w:val="Znakapoznpodarou"/>
          <w:rFonts w:ascii="Times New Roman" w:hAnsi="Times New Roman" w:cs="Times New Roman"/>
          <w:sz w:val="24"/>
          <w:szCs w:val="24"/>
        </w:rPr>
        <w:footnoteReference w:id="54"/>
      </w: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Křečové žíly</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Posilujme žíly pomocí akupresury. Křečové žíly vznikají při nesprávném zatažení, a tak dochází ke zpomalení přítoku krve a jejímu nahromadění v nohách. To způsobuje roztažení a rozšíření žil. Většinou postihují lýtkovou oblast. Nejlépe tomu zabráníme, když si sedneme na židl</w:t>
      </w:r>
      <w:r w:rsidR="004727BC" w:rsidRPr="006D2403">
        <w:rPr>
          <w:rFonts w:ascii="Times New Roman" w:hAnsi="Times New Roman" w:cs="Times New Roman"/>
          <w:sz w:val="24"/>
          <w:szCs w:val="24"/>
        </w:rPr>
        <w:t>i</w:t>
      </w:r>
      <w:r w:rsidRPr="006D2403">
        <w:rPr>
          <w:rFonts w:ascii="Times New Roman" w:hAnsi="Times New Roman" w:cs="Times New Roman"/>
          <w:sz w:val="24"/>
          <w:szCs w:val="24"/>
        </w:rPr>
        <w:t xml:space="preserve"> a na levé noze nahmatáme střed vnitřního článku. Dvěma prsty masírujeme směrem nahoru a jedním prstem</w:t>
      </w:r>
      <w:r w:rsidR="00DD29F2" w:rsidRPr="006D2403">
        <w:rPr>
          <w:rFonts w:ascii="Times New Roman" w:hAnsi="Times New Roman" w:cs="Times New Roman"/>
          <w:sz w:val="24"/>
          <w:szCs w:val="24"/>
        </w:rPr>
        <w:t xml:space="preserve"> směrem</w:t>
      </w:r>
      <w:r w:rsidRPr="006D2403">
        <w:rPr>
          <w:rFonts w:ascii="Times New Roman" w:hAnsi="Times New Roman" w:cs="Times New Roman"/>
          <w:sz w:val="24"/>
          <w:szCs w:val="24"/>
        </w:rPr>
        <w:t xml:space="preserve"> dolů po dobu tří minut dvakrát denně.</w:t>
      </w:r>
    </w:p>
    <w:p w:rsidR="00DF58B1" w:rsidRPr="006D2403" w:rsidRDefault="00DF58B1" w:rsidP="00DF58B1">
      <w:pPr>
        <w:spacing w:line="360" w:lineRule="auto"/>
        <w:jc w:val="center"/>
        <w:rPr>
          <w:rFonts w:ascii="Times New Roman" w:hAnsi="Times New Roman" w:cs="Times New Roman"/>
          <w:sz w:val="24"/>
          <w:szCs w:val="24"/>
        </w:rPr>
      </w:pPr>
      <w:r w:rsidRPr="006D2403">
        <w:rPr>
          <w:rFonts w:ascii="Times New Roman" w:hAnsi="Times New Roman" w:cs="Times New Roman"/>
          <w:noProof/>
          <w:sz w:val="24"/>
          <w:szCs w:val="24"/>
          <w:lang w:eastAsia="cs-CZ"/>
        </w:rPr>
        <w:drawing>
          <wp:inline distT="0" distB="0" distL="0" distR="0" wp14:anchorId="217444FD" wp14:editId="04876D43">
            <wp:extent cx="2514600" cy="2039667"/>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514957" cy="2039957"/>
                    </a:xfrm>
                    <a:prstGeom prst="rect">
                      <a:avLst/>
                    </a:prstGeom>
                  </pic:spPr>
                </pic:pic>
              </a:graphicData>
            </a:graphic>
          </wp:inline>
        </w:drawing>
      </w:r>
    </w:p>
    <w:p w:rsidR="00DF58B1" w:rsidRPr="006D2403" w:rsidRDefault="00DF58B1"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Obr. č. 3 – vyznačuje bod, který se doporučuje masírovat při počínajících s křečovými žilami.</w:t>
      </w:r>
      <w:r w:rsidRPr="006D2403">
        <w:rPr>
          <w:rStyle w:val="Znakapoznpodarou"/>
          <w:rFonts w:ascii="Times New Roman" w:hAnsi="Times New Roman" w:cs="Times New Roman"/>
          <w:sz w:val="24"/>
          <w:szCs w:val="24"/>
        </w:rPr>
        <w:t xml:space="preserve"> </w:t>
      </w:r>
      <w:r w:rsidRPr="006D2403">
        <w:rPr>
          <w:rStyle w:val="Znakapoznpodarou"/>
          <w:rFonts w:ascii="Times New Roman" w:hAnsi="Times New Roman" w:cs="Times New Roman"/>
          <w:sz w:val="24"/>
          <w:szCs w:val="24"/>
        </w:rPr>
        <w:footnoteReference w:id="55"/>
      </w: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lastRenderedPageBreak/>
        <w:t>Nahluchlost</w:t>
      </w:r>
    </w:p>
    <w:p w:rsidR="00DF58B1" w:rsidRPr="006D2403" w:rsidRDefault="004727BC"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Předtím</w:t>
      </w:r>
      <w:r w:rsidR="0002318D" w:rsidRPr="006D2403">
        <w:rPr>
          <w:rFonts w:ascii="Times New Roman" w:hAnsi="Times New Roman" w:cs="Times New Roman"/>
          <w:sz w:val="24"/>
          <w:szCs w:val="24"/>
        </w:rPr>
        <w:t>,</w:t>
      </w:r>
      <w:r w:rsidRPr="006D2403">
        <w:rPr>
          <w:rFonts w:ascii="Times New Roman" w:hAnsi="Times New Roman" w:cs="Times New Roman"/>
          <w:sz w:val="24"/>
          <w:szCs w:val="24"/>
        </w:rPr>
        <w:t xml:space="preserve"> než navštívíme ušního lé</w:t>
      </w:r>
      <w:r w:rsidR="00DF58B1" w:rsidRPr="006D2403">
        <w:rPr>
          <w:rFonts w:ascii="Times New Roman" w:hAnsi="Times New Roman" w:cs="Times New Roman"/>
          <w:sz w:val="24"/>
          <w:szCs w:val="24"/>
        </w:rPr>
        <w:t>kaře, měli bychom se sami pokusit o zlepšení našeho sluchu pomocí akupresury, abychom tak zamezili následnému pocit</w:t>
      </w:r>
      <w:r w:rsidR="0002318D" w:rsidRPr="006D2403">
        <w:rPr>
          <w:rFonts w:ascii="Times New Roman" w:hAnsi="Times New Roman" w:cs="Times New Roman"/>
          <w:sz w:val="24"/>
          <w:szCs w:val="24"/>
        </w:rPr>
        <w:t>u</w:t>
      </w:r>
      <w:r w:rsidR="00DF58B1" w:rsidRPr="006D2403">
        <w:rPr>
          <w:rFonts w:ascii="Times New Roman" w:hAnsi="Times New Roman" w:cs="Times New Roman"/>
          <w:sz w:val="24"/>
          <w:szCs w:val="24"/>
        </w:rPr>
        <w:t xml:space="preserve"> mrzutosti a nejistoty, což trápí mnoho lidí. Ukazováčkem se dotkneme okraje ucha a zastavíme se na horní části u spánku. Zde nahmatáme jamku, kterou budeme jemně masírovat tři minuty krouživými pohyby. Druhý bod leží ve středu těsně pod ušním lalůčkem. Jakmile otevřeme ústa, ucítíme malou prohlubinku, kterou rovněž masíruje tři minuty.</w:t>
      </w:r>
    </w:p>
    <w:p w:rsidR="00DF58B1" w:rsidRPr="006D2403" w:rsidRDefault="00DF58B1" w:rsidP="00DF58B1">
      <w:pPr>
        <w:spacing w:line="360" w:lineRule="auto"/>
        <w:jc w:val="center"/>
        <w:rPr>
          <w:rFonts w:ascii="Times New Roman" w:hAnsi="Times New Roman" w:cs="Times New Roman"/>
          <w:sz w:val="24"/>
          <w:szCs w:val="24"/>
        </w:rPr>
      </w:pPr>
      <w:r w:rsidRPr="006D2403">
        <w:rPr>
          <w:rFonts w:ascii="Times New Roman" w:hAnsi="Times New Roman" w:cs="Times New Roman"/>
          <w:noProof/>
          <w:sz w:val="24"/>
          <w:szCs w:val="24"/>
          <w:lang w:eastAsia="cs-CZ"/>
        </w:rPr>
        <w:drawing>
          <wp:inline distT="0" distB="0" distL="0" distR="0" wp14:anchorId="5A776487" wp14:editId="315869EF">
            <wp:extent cx="2428875" cy="2249349"/>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432185" cy="2252414"/>
                    </a:xfrm>
                    <a:prstGeom prst="rect">
                      <a:avLst/>
                    </a:prstGeom>
                  </pic:spPr>
                </pic:pic>
              </a:graphicData>
            </a:graphic>
          </wp:inline>
        </w:drawing>
      </w:r>
      <w:r w:rsidRPr="006D2403">
        <w:rPr>
          <w:rFonts w:ascii="Times New Roman" w:hAnsi="Times New Roman" w:cs="Times New Roman"/>
          <w:sz w:val="24"/>
          <w:szCs w:val="24"/>
        </w:rPr>
        <w:t xml:space="preserve"> </w:t>
      </w:r>
    </w:p>
    <w:p w:rsidR="00DF58B1" w:rsidRPr="006D2403" w:rsidRDefault="00DF58B1" w:rsidP="00DF58B1">
      <w:pPr>
        <w:rPr>
          <w:rFonts w:ascii="Times New Roman" w:hAnsi="Times New Roman" w:cs="Times New Roman"/>
          <w:color w:val="FF0000"/>
          <w:sz w:val="24"/>
          <w:szCs w:val="24"/>
        </w:rPr>
      </w:pPr>
      <w:r w:rsidRPr="006D2403">
        <w:rPr>
          <w:rFonts w:ascii="Times New Roman" w:hAnsi="Times New Roman" w:cs="Times New Roman"/>
          <w:sz w:val="24"/>
          <w:szCs w:val="24"/>
        </w:rPr>
        <w:t>Obr. č.4–vyznačuje body, kter</w:t>
      </w:r>
      <w:r w:rsidR="0092107E" w:rsidRPr="006D2403">
        <w:rPr>
          <w:rFonts w:ascii="Times New Roman" w:hAnsi="Times New Roman" w:cs="Times New Roman"/>
          <w:sz w:val="24"/>
          <w:szCs w:val="24"/>
        </w:rPr>
        <w:t>é</w:t>
      </w:r>
      <w:r w:rsidRPr="006D2403">
        <w:rPr>
          <w:rFonts w:ascii="Times New Roman" w:hAnsi="Times New Roman" w:cs="Times New Roman"/>
          <w:sz w:val="24"/>
          <w:szCs w:val="24"/>
        </w:rPr>
        <w:t xml:space="preserve"> se doporučuje masírovat při počínajících se sluchem.</w:t>
      </w:r>
      <w:r w:rsidRPr="006D2403">
        <w:rPr>
          <w:rStyle w:val="Znakapoznpodarou"/>
          <w:rFonts w:ascii="Times New Roman" w:hAnsi="Times New Roman" w:cs="Times New Roman"/>
          <w:sz w:val="24"/>
          <w:szCs w:val="24"/>
        </w:rPr>
        <w:footnoteReference w:id="56"/>
      </w:r>
    </w:p>
    <w:p w:rsidR="00840A77" w:rsidRPr="006D2403" w:rsidRDefault="00840A77" w:rsidP="00DF58B1">
      <w:pPr>
        <w:spacing w:line="360" w:lineRule="auto"/>
        <w:jc w:val="both"/>
        <w:rPr>
          <w:rFonts w:ascii="Times New Roman" w:hAnsi="Times New Roman" w:cs="Times New Roman"/>
          <w:b/>
          <w:sz w:val="24"/>
          <w:szCs w:val="24"/>
          <w:u w:val="single"/>
        </w:rPr>
      </w:pP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Zapomnětlivost</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Skoro všechny staré lidi trápí špatná paměť. I když se nemusí hned jednat o sklerózu, která většina lidí hned napadne, nýbrž mozek není dostatečně zásobován kyslíkem, živinami, hormony a krví. Vyhledávají proto nejrůznější taktiky jak trénovat mozek pomocí křížovek, sudoku a jiných her na podporu paměti. Tyto náročné úkoly však moh</w:t>
      </w:r>
      <w:r w:rsidR="0092107E" w:rsidRPr="006D2403">
        <w:rPr>
          <w:rFonts w:ascii="Times New Roman" w:hAnsi="Times New Roman" w:cs="Times New Roman"/>
          <w:sz w:val="24"/>
          <w:szCs w:val="24"/>
        </w:rPr>
        <w:t>ou nahradit příjemnější metodou</w:t>
      </w:r>
      <w:r w:rsidRPr="006D2403">
        <w:rPr>
          <w:rFonts w:ascii="Times New Roman" w:hAnsi="Times New Roman" w:cs="Times New Roman"/>
          <w:sz w:val="24"/>
          <w:szCs w:val="24"/>
        </w:rPr>
        <w:t>, kterou zaujímá tz</w:t>
      </w:r>
      <w:r w:rsidR="0092107E" w:rsidRPr="006D2403">
        <w:rPr>
          <w:rFonts w:ascii="Times New Roman" w:hAnsi="Times New Roman" w:cs="Times New Roman"/>
          <w:sz w:val="24"/>
          <w:szCs w:val="24"/>
        </w:rPr>
        <w:t>v</w:t>
      </w:r>
      <w:r w:rsidRPr="006D2403">
        <w:rPr>
          <w:rFonts w:ascii="Times New Roman" w:hAnsi="Times New Roman" w:cs="Times New Roman"/>
          <w:sz w:val="24"/>
          <w:szCs w:val="24"/>
        </w:rPr>
        <w:t>. Bodová masáž. Prostřední prst přiložíme na střed temena a poté ostatní prsty na všechny strany kolem prostředního. Pomocí všech prstů silně masírujeme těchto pět bodů směrem dopředu po dobu pěti a deseti minut dvakrát denně.</w:t>
      </w:r>
    </w:p>
    <w:p w:rsidR="00DF58B1" w:rsidRPr="006D2403" w:rsidRDefault="00DF58B1" w:rsidP="00DF58B1">
      <w:pPr>
        <w:spacing w:line="360" w:lineRule="auto"/>
        <w:jc w:val="center"/>
        <w:rPr>
          <w:rFonts w:ascii="Times New Roman" w:hAnsi="Times New Roman" w:cs="Times New Roman"/>
          <w:sz w:val="24"/>
          <w:szCs w:val="24"/>
        </w:rPr>
      </w:pPr>
      <w:r w:rsidRPr="006D2403">
        <w:rPr>
          <w:rFonts w:ascii="Times New Roman" w:hAnsi="Times New Roman" w:cs="Times New Roman"/>
          <w:noProof/>
          <w:sz w:val="24"/>
          <w:szCs w:val="24"/>
          <w:lang w:eastAsia="cs-CZ"/>
        </w:rPr>
        <w:lastRenderedPageBreak/>
        <w:drawing>
          <wp:inline distT="0" distB="0" distL="0" distR="0" wp14:anchorId="27E4B5F7" wp14:editId="0C258ACB">
            <wp:extent cx="3474727" cy="266700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474727" cy="2667005"/>
                    </a:xfrm>
                    <a:prstGeom prst="rect">
                      <a:avLst/>
                    </a:prstGeom>
                  </pic:spPr>
                </pic:pic>
              </a:graphicData>
            </a:graphic>
          </wp:inline>
        </w:drawing>
      </w:r>
    </w:p>
    <w:p w:rsidR="00DF58B1" w:rsidRPr="006D2403" w:rsidRDefault="00DF58B1"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Obr. č. 5 – vyznačuje body, které se doporučují masírovat při počínajících se zapomnětlivostí.</w:t>
      </w:r>
      <w:r w:rsidRPr="006D2403">
        <w:rPr>
          <w:rStyle w:val="Znakapoznpodarou"/>
          <w:rFonts w:ascii="Times New Roman" w:hAnsi="Times New Roman" w:cs="Times New Roman"/>
          <w:sz w:val="24"/>
          <w:szCs w:val="24"/>
        </w:rPr>
        <w:footnoteReference w:id="57"/>
      </w:r>
    </w:p>
    <w:p w:rsidR="00DF58B1" w:rsidRPr="006D2403" w:rsidRDefault="00DF58B1" w:rsidP="00DF58B1">
      <w:pPr>
        <w:pStyle w:val="Odstavecseseznamem"/>
        <w:spacing w:after="0" w:line="360" w:lineRule="auto"/>
        <w:ind w:left="0"/>
        <w:jc w:val="both"/>
        <w:rPr>
          <w:rFonts w:ascii="Times New Roman" w:hAnsi="Times New Roman" w:cs="Times New Roman"/>
          <w:sz w:val="24"/>
          <w:szCs w:val="24"/>
          <w:lang w:val="cs-CZ"/>
        </w:rPr>
      </w:pPr>
    </w:p>
    <w:p w:rsidR="00DF58B1" w:rsidRPr="006D2403" w:rsidRDefault="00DF58B1" w:rsidP="001114CF">
      <w:pPr>
        <w:pStyle w:val="Odstavecseseznamem"/>
        <w:numPr>
          <w:ilvl w:val="0"/>
          <w:numId w:val="38"/>
        </w:numPr>
        <w:spacing w:after="0"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ARTETERAPIE</w:t>
      </w:r>
    </w:p>
    <w:p w:rsidR="00DF58B1" w:rsidRPr="006D2403" w:rsidRDefault="00DF58B1" w:rsidP="00DF58B1">
      <w:pPr>
        <w:pStyle w:val="Odstavecseseznamem"/>
        <w:spacing w:after="0" w:line="360" w:lineRule="auto"/>
        <w:ind w:left="0"/>
        <w:jc w:val="both"/>
        <w:rPr>
          <w:rFonts w:ascii="Times New Roman" w:hAnsi="Times New Roman" w:cs="Times New Roman"/>
          <w:b/>
          <w:sz w:val="24"/>
          <w:szCs w:val="24"/>
          <w:lang w:val="cs-CZ"/>
        </w:rPr>
      </w:pPr>
    </w:p>
    <w:p w:rsidR="00DF58B1" w:rsidRPr="006D2403" w:rsidRDefault="00DF58B1"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Arteterapie</w:t>
      </w:r>
      <w:r w:rsidR="0002318D" w:rsidRPr="006D2403">
        <w:rPr>
          <w:rFonts w:ascii="Times New Roman" w:hAnsi="Times New Roman" w:cs="Times New Roman"/>
          <w:sz w:val="24"/>
          <w:szCs w:val="24"/>
        </w:rPr>
        <w:t>,</w:t>
      </w:r>
      <w:r w:rsidRPr="006D2403">
        <w:rPr>
          <w:rFonts w:ascii="Times New Roman" w:hAnsi="Times New Roman" w:cs="Times New Roman"/>
          <w:sz w:val="24"/>
          <w:szCs w:val="24"/>
        </w:rPr>
        <w:t xml:space="preserve"> neboli výtvarná řeč</w:t>
      </w:r>
      <w:r w:rsidR="0002318D" w:rsidRPr="006D2403">
        <w:rPr>
          <w:rFonts w:ascii="Times New Roman" w:hAnsi="Times New Roman" w:cs="Times New Roman"/>
          <w:sz w:val="24"/>
          <w:szCs w:val="24"/>
        </w:rPr>
        <w:t>,</w:t>
      </w:r>
      <w:r w:rsidRPr="006D2403">
        <w:rPr>
          <w:rFonts w:ascii="Times New Roman" w:hAnsi="Times New Roman" w:cs="Times New Roman"/>
          <w:sz w:val="24"/>
          <w:szCs w:val="24"/>
        </w:rPr>
        <w:t xml:space="preserve"> je jednou z dalš</w:t>
      </w:r>
      <w:r w:rsidR="004727BC" w:rsidRPr="006D2403">
        <w:rPr>
          <w:rFonts w:ascii="Times New Roman" w:hAnsi="Times New Roman" w:cs="Times New Roman"/>
          <w:sz w:val="24"/>
          <w:szCs w:val="24"/>
        </w:rPr>
        <w:t>í</w:t>
      </w:r>
      <w:r w:rsidRPr="006D2403">
        <w:rPr>
          <w:rFonts w:ascii="Times New Roman" w:hAnsi="Times New Roman" w:cs="Times New Roman"/>
          <w:sz w:val="24"/>
          <w:szCs w:val="24"/>
        </w:rPr>
        <w:t xml:space="preserve">ch metod terapeutického sezení. Její vyjádření spočívá na základě výtvarného, hudebního, literárního a divadelního umění. Při této terapii se klade velký důraz na její průběh. Ačkoli existuje mnoho pohledů, společným bodem je posílení komunikace a tvořivosti. Za základní předmět v této terapii považujeme artefakt, což je výsledná práce něčeho, která je zároveň výsledkem psychického a fyzického stavu. Jsou jakýmsi zrcadlem duševního života zobrazeným výtvarným projevem ovšem v metaforickém smyslu. Počátky arteterapie zaznamenáváme před sto lety </w:t>
      </w:r>
      <w:r w:rsidR="004727BC" w:rsidRPr="006D2403">
        <w:rPr>
          <w:rFonts w:ascii="Times New Roman" w:hAnsi="Times New Roman" w:cs="Times New Roman"/>
          <w:sz w:val="24"/>
          <w:szCs w:val="24"/>
        </w:rPr>
        <w:t>u duševně nemocných lidí. S nápa</w:t>
      </w:r>
      <w:r w:rsidRPr="006D2403">
        <w:rPr>
          <w:rFonts w:ascii="Times New Roman" w:hAnsi="Times New Roman" w:cs="Times New Roman"/>
          <w:sz w:val="24"/>
          <w:szCs w:val="24"/>
        </w:rPr>
        <w:t>dem o založení prvního arteterapeutického ateliéru přišel pedagog Milan Kyzour v roce 1992 na Pedagogické fakultě v Českých Budějovicích, který prováděl tuto metodu s lidmi trpícími neurózou a závislostí na alkoholu. Dnes je velmi oblíbenou metodou pro vyjádření pocitů lidí postižených jak tělesně, tak i duševně, lidí s problémy v komunikaci, nebo starých lidí,</w:t>
      </w:r>
      <w:r w:rsidRPr="006D2403">
        <w:rPr>
          <w:rFonts w:ascii="Times New Roman" w:hAnsi="Times New Roman" w:cs="Times New Roman"/>
          <w:color w:val="FF0000"/>
          <w:sz w:val="24"/>
          <w:szCs w:val="24"/>
        </w:rPr>
        <w:t xml:space="preserve"> </w:t>
      </w:r>
      <w:r w:rsidRPr="006D2403">
        <w:rPr>
          <w:rFonts w:ascii="Times New Roman" w:hAnsi="Times New Roman" w:cs="Times New Roman"/>
          <w:sz w:val="24"/>
          <w:szCs w:val="24"/>
        </w:rPr>
        <w:t>kteří v důsledku onemocnění nemluví, jsou upoutáni na lůžko, nebo trpí Alzheimrovou chorobou.</w:t>
      </w:r>
      <w:r w:rsidRPr="006D2403">
        <w:rPr>
          <w:rStyle w:val="Znakapoznpodarou"/>
          <w:rFonts w:ascii="Times New Roman" w:hAnsi="Times New Roman" w:cs="Times New Roman"/>
          <w:sz w:val="24"/>
          <w:szCs w:val="24"/>
        </w:rPr>
        <w:footnoteReference w:id="58"/>
      </w:r>
    </w:p>
    <w:p w:rsidR="00DF58B1" w:rsidRPr="006D2403" w:rsidRDefault="00DF58B1" w:rsidP="00DF58B1">
      <w:pPr>
        <w:spacing w:line="360" w:lineRule="auto"/>
        <w:jc w:val="both"/>
        <w:rPr>
          <w:rFonts w:ascii="Times New Roman" w:hAnsi="Times New Roman" w:cs="Times New Roman"/>
          <w:sz w:val="24"/>
          <w:szCs w:val="24"/>
        </w:rPr>
      </w:pP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lastRenderedPageBreak/>
        <w:t xml:space="preserve">Arteterapie a její využití v domovech  </w:t>
      </w:r>
    </w:p>
    <w:p w:rsidR="00DF58B1" w:rsidRPr="006D2403" w:rsidRDefault="00DF58B1"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Skrz některá onemoc</w:t>
      </w:r>
      <w:r w:rsidR="0002318D" w:rsidRPr="006D2403">
        <w:rPr>
          <w:rFonts w:ascii="Times New Roman" w:hAnsi="Times New Roman" w:cs="Times New Roman"/>
          <w:sz w:val="24"/>
          <w:szCs w:val="24"/>
        </w:rPr>
        <w:t>nění postihující seniory (např. l</w:t>
      </w:r>
      <w:r w:rsidRPr="006D2403">
        <w:rPr>
          <w:rFonts w:ascii="Times New Roman" w:hAnsi="Times New Roman" w:cs="Times New Roman"/>
          <w:sz w:val="24"/>
          <w:szCs w:val="24"/>
        </w:rPr>
        <w:t>idé trpící osteoartrózou</w:t>
      </w:r>
      <w:r w:rsidR="0002318D" w:rsidRPr="006D2403">
        <w:rPr>
          <w:rFonts w:ascii="Times New Roman" w:hAnsi="Times New Roman" w:cs="Times New Roman"/>
          <w:sz w:val="24"/>
          <w:szCs w:val="24"/>
        </w:rPr>
        <w:t>)</w:t>
      </w:r>
      <w:r w:rsidRPr="006D2403">
        <w:rPr>
          <w:rFonts w:ascii="Times New Roman" w:hAnsi="Times New Roman" w:cs="Times New Roman"/>
          <w:sz w:val="24"/>
          <w:szCs w:val="24"/>
        </w:rPr>
        <w:t xml:space="preserve"> a revmatoidní artritida, tedy chronické onemocněním kloubního aparátu a jemné motoriky nabízí i tato metoda postupy, jejž zabraňují tomuto onemocnění. Nejčastější metodou je tvorba koláže. Protože senioři mohou skrz oteklé klouby, ztuhlé prsty a vytrácející se cit, což je způsobeno osteoartrózou</w:t>
      </w:r>
      <w:r w:rsidR="0002318D" w:rsidRPr="006D2403">
        <w:rPr>
          <w:rFonts w:ascii="Times New Roman" w:hAnsi="Times New Roman" w:cs="Times New Roman"/>
          <w:sz w:val="24"/>
          <w:szCs w:val="24"/>
        </w:rPr>
        <w:t>, jen s</w:t>
      </w:r>
      <w:r w:rsidRPr="006D2403">
        <w:rPr>
          <w:rFonts w:ascii="Times New Roman" w:hAnsi="Times New Roman" w:cs="Times New Roman"/>
          <w:sz w:val="24"/>
          <w:szCs w:val="24"/>
        </w:rPr>
        <w:t>těží uchopit suché listí, nebo zbytky papíru, které jsou velmi malé, nýbrž důležité pro vytvoření koláže, musí s materiálem pracovat velmi opatrně, čímž si zároveň prsty masírují, a tak dojde k jejich prokrvení. Dále je oblíben</w:t>
      </w:r>
      <w:r w:rsidR="004727BC" w:rsidRPr="006D2403">
        <w:rPr>
          <w:rFonts w:ascii="Times New Roman" w:hAnsi="Times New Roman" w:cs="Times New Roman"/>
          <w:sz w:val="24"/>
          <w:szCs w:val="24"/>
        </w:rPr>
        <w:t>á Práce s rašelinou. Protože prá</w:t>
      </w:r>
      <w:r w:rsidRPr="006D2403">
        <w:rPr>
          <w:rFonts w:ascii="Times New Roman" w:hAnsi="Times New Roman" w:cs="Times New Roman"/>
          <w:sz w:val="24"/>
          <w:szCs w:val="24"/>
        </w:rPr>
        <w:t>ce s keramikou vyža</w:t>
      </w:r>
      <w:r w:rsidR="0002318D" w:rsidRPr="006D2403">
        <w:rPr>
          <w:rFonts w:ascii="Times New Roman" w:hAnsi="Times New Roman" w:cs="Times New Roman"/>
          <w:sz w:val="24"/>
          <w:szCs w:val="24"/>
        </w:rPr>
        <w:t>duje jemnou motoriku, která lidem</w:t>
      </w:r>
      <w:r w:rsidRPr="006D2403">
        <w:rPr>
          <w:rFonts w:ascii="Times New Roman" w:hAnsi="Times New Roman" w:cs="Times New Roman"/>
          <w:sz w:val="24"/>
          <w:szCs w:val="24"/>
        </w:rPr>
        <w:t xml:space="preserve"> většinou chybí kvůli kloubnímu onemocnění a nemají tak dostatek sil na to, aby z ní vytvořili správnou konzistenci, jelikož je tuhá a plastelínu nemají starší členové v oblibě, je dobré použít jako náhradu rašelina, která jednak léčí v ob</w:t>
      </w:r>
      <w:r w:rsidR="004727BC" w:rsidRPr="006D2403">
        <w:rPr>
          <w:rFonts w:ascii="Times New Roman" w:hAnsi="Times New Roman" w:cs="Times New Roman"/>
          <w:sz w:val="24"/>
          <w:szCs w:val="24"/>
        </w:rPr>
        <w:t>lasti kloubního aparátu a zárove</w:t>
      </w:r>
      <w:r w:rsidRPr="006D2403">
        <w:rPr>
          <w:rFonts w:ascii="Times New Roman" w:hAnsi="Times New Roman" w:cs="Times New Roman"/>
          <w:sz w:val="24"/>
          <w:szCs w:val="24"/>
        </w:rPr>
        <w:t>ň</w:t>
      </w:r>
      <w:r w:rsidR="0002318D" w:rsidRPr="006D2403">
        <w:rPr>
          <w:rFonts w:ascii="Times New Roman" w:hAnsi="Times New Roman" w:cs="Times New Roman"/>
          <w:sz w:val="24"/>
          <w:szCs w:val="24"/>
        </w:rPr>
        <w:t xml:space="preserve"> hydratuje. Touto problematikou se zabývá Ondřichová a uvádí, že</w:t>
      </w:r>
      <w:r w:rsidRPr="006D2403">
        <w:rPr>
          <w:rFonts w:ascii="Times New Roman" w:hAnsi="Times New Roman" w:cs="Times New Roman"/>
          <w:sz w:val="24"/>
          <w:szCs w:val="24"/>
        </w:rPr>
        <w:t xml:space="preserve"> </w:t>
      </w:r>
      <w:r w:rsidR="0002318D" w:rsidRPr="006D2403">
        <w:rPr>
          <w:rFonts w:ascii="Times New Roman" w:hAnsi="Times New Roman" w:cs="Times New Roman"/>
          <w:sz w:val="24"/>
          <w:szCs w:val="24"/>
        </w:rPr>
        <w:t xml:space="preserve">,, </w:t>
      </w:r>
      <w:r w:rsidRPr="006D2403">
        <w:rPr>
          <w:rFonts w:ascii="Times New Roman" w:hAnsi="Times New Roman" w:cs="Times New Roman"/>
          <w:sz w:val="24"/>
          <w:szCs w:val="24"/>
        </w:rPr>
        <w:t>modelování je u seniorů velmi oblíbenou činností zvláště, když mají v rukou teplou rašelinu</w:t>
      </w:r>
      <w:r w:rsidR="0002318D" w:rsidRPr="006D2403">
        <w:rPr>
          <w:rFonts w:ascii="Times New Roman" w:hAnsi="Times New Roman" w:cs="Times New Roman"/>
          <w:sz w:val="24"/>
          <w:szCs w:val="24"/>
        </w:rPr>
        <w:t>“</w:t>
      </w:r>
      <w:r w:rsidRPr="006D2403">
        <w:rPr>
          <w:rFonts w:ascii="Times New Roman" w:hAnsi="Times New Roman" w:cs="Times New Roman"/>
          <w:sz w:val="24"/>
          <w:szCs w:val="24"/>
        </w:rPr>
        <w:t>.</w:t>
      </w:r>
      <w:r w:rsidRPr="006D2403">
        <w:rPr>
          <w:rStyle w:val="Znakapoznpodarou"/>
          <w:rFonts w:ascii="Times New Roman" w:hAnsi="Times New Roman" w:cs="Times New Roman"/>
          <w:sz w:val="24"/>
          <w:szCs w:val="24"/>
        </w:rPr>
        <w:footnoteReference w:id="59"/>
      </w:r>
    </w:p>
    <w:p w:rsidR="00DF58B1" w:rsidRPr="006D2403" w:rsidRDefault="00DF58B1" w:rsidP="00DF58B1">
      <w:pPr>
        <w:pStyle w:val="Odstavecseseznamem"/>
        <w:spacing w:line="360" w:lineRule="auto"/>
        <w:jc w:val="center"/>
        <w:rPr>
          <w:rFonts w:ascii="Times New Roman" w:hAnsi="Times New Roman" w:cs="Times New Roman"/>
          <w:sz w:val="24"/>
          <w:szCs w:val="24"/>
          <w:lang w:val="cs-CZ"/>
        </w:rPr>
      </w:pPr>
      <w:r w:rsidRPr="006D2403">
        <w:rPr>
          <w:rFonts w:ascii="Times New Roman" w:hAnsi="Times New Roman" w:cs="Times New Roman"/>
          <w:noProof/>
          <w:sz w:val="24"/>
          <w:szCs w:val="24"/>
          <w:lang w:val="cs-CZ" w:eastAsia="cs-CZ"/>
        </w:rPr>
        <w:drawing>
          <wp:inline distT="0" distB="0" distL="0" distR="0" wp14:anchorId="174A3ADB" wp14:editId="15C0A460">
            <wp:extent cx="3032187" cy="2277312"/>
            <wp:effectExtent l="0" t="0" r="0" b="0"/>
            <wp:docPr id="13" name="Picture 6" descr="http://www.domovsanov.cz/typo3temp/pics/59b78d77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omovsanov.cz/typo3temp/pics/59b78d77e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82101" cy="2314800"/>
                    </a:xfrm>
                    <a:prstGeom prst="rect">
                      <a:avLst/>
                    </a:prstGeom>
                    <a:noFill/>
                    <a:ln>
                      <a:noFill/>
                    </a:ln>
                  </pic:spPr>
                </pic:pic>
              </a:graphicData>
            </a:graphic>
          </wp:inline>
        </w:drawing>
      </w:r>
    </w:p>
    <w:p w:rsidR="00DF58B1" w:rsidRPr="006D2403" w:rsidRDefault="00F85A84"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 </w:t>
      </w:r>
    </w:p>
    <w:p w:rsidR="00DF58B1" w:rsidRPr="006D2403" w:rsidRDefault="00DF58B1"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Staří lidé mají také často potíže s dýcháním. Nedostatek nadechnutí může vést k pocitu strachu a tísně. Špatné dýchání bývá nejčastěji zapříčiněno onemocněním sliznice průdušek, tedy chronickou bronchitidou, nebo průduškovým bronchiálním astmatem. Protože je dýchání důležitým procesem pro funkci organismu, mělo by být pravidelně praktikováno tzn</w:t>
      </w:r>
      <w:r w:rsidR="0002318D" w:rsidRPr="006D2403">
        <w:rPr>
          <w:rFonts w:ascii="Times New Roman" w:hAnsi="Times New Roman" w:cs="Times New Roman"/>
          <w:sz w:val="24"/>
          <w:szCs w:val="24"/>
        </w:rPr>
        <w:t>. Zahřívací cvičení, při němž</w:t>
      </w:r>
      <w:r w:rsidRPr="006D2403">
        <w:rPr>
          <w:rFonts w:ascii="Times New Roman" w:hAnsi="Times New Roman" w:cs="Times New Roman"/>
          <w:sz w:val="24"/>
          <w:szCs w:val="24"/>
        </w:rPr>
        <w:t xml:space="preserve"> se nadechujeme nosem, vydechujeme ústy a paže zvedneme nad hlavu. Zde se používá tzv. Nafukování balónků. Při této </w:t>
      </w:r>
      <w:r w:rsidRPr="006D2403">
        <w:rPr>
          <w:rFonts w:ascii="Times New Roman" w:hAnsi="Times New Roman" w:cs="Times New Roman"/>
          <w:sz w:val="24"/>
          <w:szCs w:val="24"/>
        </w:rPr>
        <w:lastRenderedPageBreak/>
        <w:t>činnosti dochází k propojení arteterapie s rehabilitačním cvičením. Senioři trénují hluboké nádechy a výdechy. Nafouknutý balónek si pak mohou pomalovat libovolným nebo určeným tématem. Další arteterapeutické možnosti můžeme praktikovat u seniorů s poruchou vědomí, kteří si těžko zvykají na nové prostředí, v tomto případě se volí výtvarná metoda, která se využívá i k výrobě dárků mezi sebou např. na Vánoce, narozeniny atd., u seniorů s psychickým poškozením, kde se volí metoda imaginace (kým nebo čím se cítím být), společná kresba jako uvolnění emocí, maluje se rodina, kdy si odborníci všímají hlavně vystižených výrazů ve tvářích jednotlivých členů, a tak poznají vztahy v rodině, používání barev atd., dále u pacientů s Alzheimerovou chorobou a nervovou příhodou.</w:t>
      </w:r>
      <w:r w:rsidRPr="006D2403">
        <w:rPr>
          <w:rStyle w:val="Znakapoznpodarou"/>
          <w:rFonts w:ascii="Times New Roman" w:hAnsi="Times New Roman" w:cs="Times New Roman"/>
          <w:sz w:val="24"/>
          <w:szCs w:val="24"/>
        </w:rPr>
        <w:footnoteReference w:id="60"/>
      </w:r>
    </w:p>
    <w:p w:rsidR="00DF58B1" w:rsidRPr="006D2403" w:rsidRDefault="00DF58B1" w:rsidP="00DF58B1">
      <w:pPr>
        <w:pStyle w:val="Odstavecseseznamem"/>
        <w:spacing w:after="0" w:line="360" w:lineRule="auto"/>
        <w:ind w:left="0"/>
        <w:jc w:val="both"/>
        <w:rPr>
          <w:rFonts w:ascii="Times New Roman" w:hAnsi="Times New Roman" w:cs="Times New Roman"/>
          <w:b/>
          <w:sz w:val="24"/>
          <w:szCs w:val="24"/>
          <w:lang w:val="cs-CZ"/>
        </w:rPr>
      </w:pPr>
    </w:p>
    <w:p w:rsidR="00DF58B1" w:rsidRPr="006D2403" w:rsidRDefault="00DF58B1" w:rsidP="001114CF">
      <w:pPr>
        <w:pStyle w:val="Odstavecseseznamem"/>
        <w:numPr>
          <w:ilvl w:val="0"/>
          <w:numId w:val="39"/>
        </w:numPr>
        <w:spacing w:after="0"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JÓGA</w:t>
      </w:r>
    </w:p>
    <w:p w:rsidR="00DF58B1" w:rsidRPr="006D2403" w:rsidRDefault="00DF58B1" w:rsidP="00DF58B1">
      <w:pPr>
        <w:pStyle w:val="Odstavecseseznamem"/>
        <w:spacing w:after="0" w:line="360" w:lineRule="auto"/>
        <w:ind w:left="0"/>
        <w:jc w:val="both"/>
        <w:rPr>
          <w:rFonts w:ascii="Times New Roman" w:hAnsi="Times New Roman" w:cs="Times New Roman"/>
          <w:b/>
          <w:sz w:val="24"/>
          <w:szCs w:val="24"/>
          <w:lang w:val="cs-CZ"/>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Jedná se o tělesné cvičení v duchovním smyslu s cílem vyřešit problémy, které nás provázejí, ačkoli jsme si jich vědomi</w:t>
      </w:r>
      <w:r w:rsidR="0002318D" w:rsidRPr="006D2403">
        <w:rPr>
          <w:rFonts w:ascii="Times New Roman" w:hAnsi="Times New Roman" w:cs="Times New Roman"/>
          <w:sz w:val="24"/>
          <w:szCs w:val="24"/>
        </w:rPr>
        <w:t>, chceme</w:t>
      </w:r>
      <w:r w:rsidRPr="006D2403">
        <w:rPr>
          <w:rFonts w:ascii="Times New Roman" w:hAnsi="Times New Roman" w:cs="Times New Roman"/>
          <w:sz w:val="24"/>
          <w:szCs w:val="24"/>
        </w:rPr>
        <w:t xml:space="preserve"> žít šťastným životem. Důle</w:t>
      </w:r>
      <w:r w:rsidR="004727BC" w:rsidRPr="006D2403">
        <w:rPr>
          <w:rFonts w:ascii="Times New Roman" w:hAnsi="Times New Roman" w:cs="Times New Roman"/>
          <w:sz w:val="24"/>
          <w:szCs w:val="24"/>
        </w:rPr>
        <w:t>žitým znakem pro jógins</w:t>
      </w:r>
      <w:r w:rsidRPr="006D2403">
        <w:rPr>
          <w:rFonts w:ascii="Times New Roman" w:hAnsi="Times New Roman" w:cs="Times New Roman"/>
          <w:sz w:val="24"/>
          <w:szCs w:val="24"/>
        </w:rPr>
        <w:t>ké cvičení je znalost jamy. Jama</w:t>
      </w:r>
      <w:r w:rsidR="0002318D" w:rsidRPr="006D2403">
        <w:rPr>
          <w:rFonts w:ascii="Times New Roman" w:hAnsi="Times New Roman" w:cs="Times New Roman"/>
          <w:sz w:val="24"/>
          <w:szCs w:val="24"/>
        </w:rPr>
        <w:t>,</w:t>
      </w:r>
      <w:r w:rsidRPr="006D2403">
        <w:rPr>
          <w:rFonts w:ascii="Times New Roman" w:hAnsi="Times New Roman" w:cs="Times New Roman"/>
          <w:sz w:val="24"/>
          <w:szCs w:val="24"/>
        </w:rPr>
        <w:t xml:space="preserve"> neboli kázeň citu, nám pomáhá k tomu, abychom se cítili spokojení, byli pozitivní a provázel nás pocit štěstí. Radí nám, abychom žili tak, jak se sluší a patří, a nemuseli se za své činy stydět. I když se člověk drží mravních příkazů, často na ně zapomíná. Chce-li být člověk šťastný, měl by příkazy dodržovat, a ne je brát na lehkou váhu. Jen optimistický, důvěřivý a vlídný člověk, projde mravním očištěním a jeho štěstí se naplní. I když se v životě dočkáváme někdy i neúspěchů, jsme pesimističtí, podezř</w:t>
      </w:r>
      <w:r w:rsidR="0002318D" w:rsidRPr="006D2403">
        <w:rPr>
          <w:rFonts w:ascii="Times New Roman" w:hAnsi="Times New Roman" w:cs="Times New Roman"/>
          <w:sz w:val="24"/>
          <w:szCs w:val="24"/>
        </w:rPr>
        <w:t>ívaví a špatně naladění</w:t>
      </w:r>
      <w:r w:rsidRPr="006D2403">
        <w:rPr>
          <w:rFonts w:ascii="Times New Roman" w:hAnsi="Times New Roman" w:cs="Times New Roman"/>
          <w:sz w:val="24"/>
          <w:szCs w:val="24"/>
        </w:rPr>
        <w:t>, což je stejně jako štěstí součást mentálních stavů,</w:t>
      </w:r>
      <w:r w:rsidR="0002318D" w:rsidRPr="006D2403">
        <w:rPr>
          <w:rFonts w:ascii="Times New Roman" w:hAnsi="Times New Roman" w:cs="Times New Roman"/>
          <w:sz w:val="24"/>
          <w:szCs w:val="24"/>
        </w:rPr>
        <w:t xml:space="preserve"> </w:t>
      </w:r>
      <w:r w:rsidRPr="006D2403">
        <w:rPr>
          <w:rFonts w:ascii="Times New Roman" w:hAnsi="Times New Roman" w:cs="Times New Roman"/>
          <w:sz w:val="24"/>
          <w:szCs w:val="24"/>
        </w:rPr>
        <w:t>a vyžaduje čas. Dalším znakem k dosažení kvality je nijama, duševní a fyzická hygiena. Člověk by se měl zabývat jak svým vzhledem, tak i vystupováním a jednáním. Učit se novým věcem, dodržovat etiku, být ušlechtilý a vstřícný</w:t>
      </w:r>
      <w:r w:rsidR="0002318D" w:rsidRPr="006D2403">
        <w:rPr>
          <w:rFonts w:ascii="Times New Roman" w:hAnsi="Times New Roman" w:cs="Times New Roman"/>
          <w:sz w:val="24"/>
          <w:szCs w:val="24"/>
        </w:rPr>
        <w:t>. Poté přichází ásána, při níž</w:t>
      </w:r>
      <w:r w:rsidRPr="006D2403">
        <w:rPr>
          <w:rFonts w:ascii="Times New Roman" w:hAnsi="Times New Roman" w:cs="Times New Roman"/>
          <w:sz w:val="24"/>
          <w:szCs w:val="24"/>
        </w:rPr>
        <w:t xml:space="preserve"> jde také o hygienu. Cílem je dosáhnout fyzického klidu, vyrovnanosti a jistoty. Poté je školení doplněn</w:t>
      </w:r>
      <w:r w:rsidR="0002318D" w:rsidRPr="006D2403">
        <w:rPr>
          <w:rFonts w:ascii="Times New Roman" w:hAnsi="Times New Roman" w:cs="Times New Roman"/>
          <w:sz w:val="24"/>
          <w:szCs w:val="24"/>
        </w:rPr>
        <w:t>o rytmickým cvičením prámajámou, k</w:t>
      </w:r>
      <w:r w:rsidRPr="006D2403">
        <w:rPr>
          <w:rFonts w:ascii="Times New Roman" w:hAnsi="Times New Roman" w:cs="Times New Roman"/>
          <w:sz w:val="24"/>
          <w:szCs w:val="24"/>
        </w:rPr>
        <w:t>dy člověk pomocí dechu utváří harmonii mezi sebou a přírodou. Pokud člověk dosáhne pocit uspokojení a psychické svěžesti, je připraven zabývat se svou myslí a přejít do další fáze dhárana, kde musí docílit tz</w:t>
      </w:r>
      <w:r w:rsidR="004727BC" w:rsidRPr="006D2403">
        <w:rPr>
          <w:rFonts w:ascii="Times New Roman" w:hAnsi="Times New Roman" w:cs="Times New Roman"/>
          <w:sz w:val="24"/>
          <w:szCs w:val="24"/>
        </w:rPr>
        <w:t>v</w:t>
      </w:r>
      <w:r w:rsidRPr="006D2403">
        <w:rPr>
          <w:rFonts w:ascii="Times New Roman" w:hAnsi="Times New Roman" w:cs="Times New Roman"/>
          <w:sz w:val="24"/>
          <w:szCs w:val="24"/>
        </w:rPr>
        <w:t xml:space="preserve">. prázdnému vědomí a emocionálnímu uvolnění, při tomto uvědomění pak vzniká </w:t>
      </w:r>
      <w:r w:rsidR="0002318D" w:rsidRPr="006D2403">
        <w:rPr>
          <w:rFonts w:ascii="Times New Roman" w:hAnsi="Times New Roman" w:cs="Times New Roman"/>
          <w:sz w:val="24"/>
          <w:szCs w:val="24"/>
        </w:rPr>
        <w:t>sandhi,</w:t>
      </w:r>
      <w:r w:rsidRPr="006D2403">
        <w:rPr>
          <w:rFonts w:ascii="Times New Roman" w:hAnsi="Times New Roman" w:cs="Times New Roman"/>
          <w:sz w:val="24"/>
          <w:szCs w:val="24"/>
        </w:rPr>
        <w:t xml:space="preserve"> neboli soustředění. </w:t>
      </w:r>
      <w:r w:rsidRPr="006D2403">
        <w:rPr>
          <w:rFonts w:ascii="Times New Roman" w:hAnsi="Times New Roman" w:cs="Times New Roman"/>
          <w:sz w:val="24"/>
          <w:szCs w:val="24"/>
        </w:rPr>
        <w:lastRenderedPageBreak/>
        <w:t>Jakmile budou tyto stavy ovládat naši mysl a stanou se dominantními pro naše vědomí, dojde k vykoupení přírodě a stavu absolutna a tím i k uvědomění vlastního bytí.</w:t>
      </w:r>
      <w:r w:rsidRPr="006D2403">
        <w:rPr>
          <w:rStyle w:val="Znakapoznpodarou"/>
          <w:rFonts w:ascii="Times New Roman" w:hAnsi="Times New Roman" w:cs="Times New Roman"/>
          <w:sz w:val="24"/>
          <w:szCs w:val="24"/>
        </w:rPr>
        <w:footnoteReference w:id="61"/>
      </w:r>
    </w:p>
    <w:p w:rsidR="00DF58B1" w:rsidRPr="006D2403" w:rsidRDefault="00DF58B1" w:rsidP="00DF58B1">
      <w:pPr>
        <w:spacing w:line="360" w:lineRule="auto"/>
        <w:jc w:val="both"/>
        <w:rPr>
          <w:rFonts w:ascii="Times New Roman" w:hAnsi="Times New Roman" w:cs="Times New Roman"/>
          <w:b/>
          <w:sz w:val="24"/>
          <w:szCs w:val="24"/>
        </w:rPr>
      </w:pP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Jóga a její uplatnění pro starší generaci</w:t>
      </w:r>
    </w:p>
    <w:p w:rsidR="00DF58B1" w:rsidRPr="006D2403" w:rsidRDefault="00DF58B1"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Jóga neřeší individualitu čl</w:t>
      </w:r>
      <w:r w:rsidR="0002318D" w:rsidRPr="006D2403">
        <w:rPr>
          <w:rFonts w:ascii="Times New Roman" w:hAnsi="Times New Roman" w:cs="Times New Roman"/>
          <w:sz w:val="24"/>
          <w:szCs w:val="24"/>
        </w:rPr>
        <w:t>ověka, je určena pro všechny, kteří</w:t>
      </w:r>
      <w:r w:rsidRPr="006D2403">
        <w:rPr>
          <w:rFonts w:ascii="Times New Roman" w:hAnsi="Times New Roman" w:cs="Times New Roman"/>
          <w:sz w:val="24"/>
          <w:szCs w:val="24"/>
        </w:rPr>
        <w:t xml:space="preserve"> c</w:t>
      </w:r>
      <w:r w:rsidR="0002318D" w:rsidRPr="006D2403">
        <w:rPr>
          <w:rFonts w:ascii="Times New Roman" w:hAnsi="Times New Roman" w:cs="Times New Roman"/>
          <w:sz w:val="24"/>
          <w:szCs w:val="24"/>
        </w:rPr>
        <w:t>htějí uniknout osobnímu utrpení. N</w:t>
      </w:r>
      <w:r w:rsidRPr="006D2403">
        <w:rPr>
          <w:rFonts w:ascii="Times New Roman" w:hAnsi="Times New Roman" w:cs="Times New Roman"/>
          <w:sz w:val="24"/>
          <w:szCs w:val="24"/>
        </w:rPr>
        <w:t>edostalo</w:t>
      </w:r>
      <w:r w:rsidR="0002318D" w:rsidRPr="006D2403">
        <w:rPr>
          <w:rFonts w:ascii="Times New Roman" w:hAnsi="Times New Roman" w:cs="Times New Roman"/>
          <w:sz w:val="24"/>
          <w:szCs w:val="24"/>
        </w:rPr>
        <w:t xml:space="preserve"> se jim</w:t>
      </w:r>
      <w:r w:rsidRPr="006D2403">
        <w:rPr>
          <w:rFonts w:ascii="Times New Roman" w:hAnsi="Times New Roman" w:cs="Times New Roman"/>
          <w:sz w:val="24"/>
          <w:szCs w:val="24"/>
        </w:rPr>
        <w:t xml:space="preserve"> toho, co od života očekávali,</w:t>
      </w:r>
      <w:r w:rsidR="0002318D" w:rsidRPr="006D2403">
        <w:rPr>
          <w:rFonts w:ascii="Times New Roman" w:hAnsi="Times New Roman" w:cs="Times New Roman"/>
          <w:sz w:val="24"/>
          <w:szCs w:val="24"/>
        </w:rPr>
        <w:t xml:space="preserve"> a tak zvolili jógu, která</w:t>
      </w:r>
      <w:r w:rsidRPr="006D2403">
        <w:rPr>
          <w:rFonts w:ascii="Times New Roman" w:hAnsi="Times New Roman" w:cs="Times New Roman"/>
          <w:sz w:val="24"/>
          <w:szCs w:val="24"/>
        </w:rPr>
        <w:t xml:space="preserve"> pomáhá zlepšit psychický stav. Pokud chce v józe uspět, musí se řídit celým jejím výchovným systémem. Podporuje dobrou náladu, přechod z pesimismu k upevnění optimismu, aby se člověk i skrz trápení uměl smát a radovat. Pomáhá k vyřešení problémů mentálním, posiluje schopnost koncentrace, mít kontrolu nad svou myslí, tím se staneme duševně silnými. Problém citový, aby dosáhl uspokojení. Problémy zdraví – nejde jen o dobrou životosprávu a zdravou výživu, člověk by měl pomocí jógy naučit vnímat své tělo a svou mysl zaměřit na vnitřní stav organismu. Spěje k uvědomění, že záležitost smrti není pouhým momentem. Je zajímavé, kolik lidí věří ve smrt, i když ji chápou jen jako konec života. Ovšem v život však věřit nedokáž</w:t>
      </w:r>
      <w:r w:rsidR="004727BC" w:rsidRPr="006D2403">
        <w:rPr>
          <w:rFonts w:ascii="Times New Roman" w:hAnsi="Times New Roman" w:cs="Times New Roman"/>
          <w:sz w:val="24"/>
          <w:szCs w:val="24"/>
        </w:rPr>
        <w:t>ou</w:t>
      </w:r>
      <w:r w:rsidRPr="006D2403">
        <w:rPr>
          <w:rFonts w:ascii="Times New Roman" w:hAnsi="Times New Roman" w:cs="Times New Roman"/>
          <w:sz w:val="24"/>
          <w:szCs w:val="24"/>
        </w:rPr>
        <w:t xml:space="preserve">, </w:t>
      </w:r>
      <w:r w:rsidR="004727BC" w:rsidRPr="006D2403">
        <w:rPr>
          <w:rFonts w:ascii="Times New Roman" w:hAnsi="Times New Roman" w:cs="Times New Roman"/>
          <w:sz w:val="24"/>
          <w:szCs w:val="24"/>
        </w:rPr>
        <w:t xml:space="preserve">a </w:t>
      </w:r>
      <w:r w:rsidRPr="006D2403">
        <w:rPr>
          <w:rFonts w:ascii="Times New Roman" w:hAnsi="Times New Roman" w:cs="Times New Roman"/>
          <w:sz w:val="24"/>
          <w:szCs w:val="24"/>
        </w:rPr>
        <w:t xml:space="preserve">to z toho důvodu, že smrt se jim  </w:t>
      </w:r>
      <w:r w:rsidR="004727BC" w:rsidRPr="006D2403">
        <w:rPr>
          <w:rFonts w:ascii="Times New Roman" w:hAnsi="Times New Roman" w:cs="Times New Roman"/>
          <w:sz w:val="24"/>
          <w:szCs w:val="24"/>
        </w:rPr>
        <w:br/>
      </w:r>
      <w:r w:rsidRPr="006D2403">
        <w:rPr>
          <w:rFonts w:ascii="Times New Roman" w:hAnsi="Times New Roman" w:cs="Times New Roman"/>
          <w:sz w:val="24"/>
          <w:szCs w:val="24"/>
        </w:rPr>
        <w:t>v </w:t>
      </w:r>
      <w:r w:rsidR="004727BC"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životě nepřipomíná, pokud jej nepostihne nějaká vážná choroba. Probudit v sobě náboženského ducha a nalézt tak cestu k nesmrtelnosti. Znovu získat </w:t>
      </w:r>
      <w:r w:rsidR="004727BC" w:rsidRPr="006D2403">
        <w:rPr>
          <w:rFonts w:ascii="Times New Roman" w:hAnsi="Times New Roman" w:cs="Times New Roman"/>
          <w:sz w:val="24"/>
          <w:szCs w:val="24"/>
        </w:rPr>
        <w:t>ztracené již životní síly</w:t>
      </w:r>
      <w:r w:rsidRPr="006D2403">
        <w:rPr>
          <w:rFonts w:ascii="Times New Roman" w:hAnsi="Times New Roman" w:cs="Times New Roman"/>
          <w:sz w:val="24"/>
          <w:szCs w:val="24"/>
        </w:rPr>
        <w:t>.</w:t>
      </w:r>
      <w:r w:rsidRPr="006D2403">
        <w:rPr>
          <w:rStyle w:val="Znakapoznpodarou"/>
          <w:rFonts w:ascii="Times New Roman" w:hAnsi="Times New Roman" w:cs="Times New Roman"/>
          <w:sz w:val="24"/>
          <w:szCs w:val="24"/>
        </w:rPr>
        <w:footnoteReference w:id="62"/>
      </w:r>
    </w:p>
    <w:p w:rsidR="00DF58B1" w:rsidRPr="006D2403" w:rsidRDefault="00DF58B1" w:rsidP="00DF58B1">
      <w:pPr>
        <w:spacing w:line="360" w:lineRule="auto"/>
        <w:jc w:val="both"/>
        <w:rPr>
          <w:rFonts w:ascii="Times New Roman" w:hAnsi="Times New Roman" w:cs="Times New Roman"/>
          <w:sz w:val="24"/>
          <w:szCs w:val="24"/>
        </w:rPr>
      </w:pPr>
    </w:p>
    <w:p w:rsidR="00DF58B1" w:rsidRPr="006D2403" w:rsidRDefault="00DF58B1" w:rsidP="001114CF">
      <w:pPr>
        <w:pStyle w:val="Odstavecseseznamem"/>
        <w:numPr>
          <w:ilvl w:val="0"/>
          <w:numId w:val="40"/>
        </w:numPr>
        <w:spacing w:after="0"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GYMNASTIKA A POHYBOVÉ AKTIVITY</w:t>
      </w:r>
    </w:p>
    <w:p w:rsidR="00DF58B1" w:rsidRPr="006D2403" w:rsidRDefault="00DF58B1" w:rsidP="00DF58B1">
      <w:pPr>
        <w:pStyle w:val="Odstavecseseznamem"/>
        <w:spacing w:after="0" w:line="360" w:lineRule="auto"/>
        <w:ind w:left="0"/>
        <w:jc w:val="both"/>
        <w:rPr>
          <w:rFonts w:ascii="Times New Roman" w:hAnsi="Times New Roman" w:cs="Times New Roman"/>
          <w:b/>
          <w:sz w:val="24"/>
          <w:szCs w:val="24"/>
          <w:lang w:val="cs-CZ"/>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Důležitým principem pro práci s lidmi je přihlížet na jejich životní zkušenosti a situaci, v níž se nacházejí. Profesionální přís</w:t>
      </w:r>
      <w:r w:rsidR="0002318D" w:rsidRPr="006D2403">
        <w:rPr>
          <w:rFonts w:ascii="Times New Roman" w:hAnsi="Times New Roman" w:cs="Times New Roman"/>
          <w:sz w:val="24"/>
          <w:szCs w:val="24"/>
        </w:rPr>
        <w:t xml:space="preserve">tup, zásadní stanovení cílu je </w:t>
      </w:r>
      <w:r w:rsidRPr="006D2403">
        <w:rPr>
          <w:rFonts w:ascii="Times New Roman" w:hAnsi="Times New Roman" w:cs="Times New Roman"/>
          <w:sz w:val="24"/>
          <w:szCs w:val="24"/>
        </w:rPr>
        <w:t xml:space="preserve">nejen při práci se starými lidmi nesmírně nutné. Pravidelná tělesná aktivita zlepšuje celkový zdravotní stav a pozitivně přispívá stavbě těla a psychice. Více jak dva tisíce let stará kniha Tao te king popisuje bytí člověka jako ohebné a </w:t>
      </w:r>
      <w:r w:rsidR="004727BC" w:rsidRPr="006D2403">
        <w:rPr>
          <w:rFonts w:ascii="Times New Roman" w:hAnsi="Times New Roman" w:cs="Times New Roman"/>
          <w:sz w:val="24"/>
          <w:szCs w:val="24"/>
        </w:rPr>
        <w:t>v</w:t>
      </w:r>
      <w:r w:rsidRPr="006D2403">
        <w:rPr>
          <w:rFonts w:ascii="Times New Roman" w:hAnsi="Times New Roman" w:cs="Times New Roman"/>
          <w:sz w:val="24"/>
          <w:szCs w:val="24"/>
        </w:rPr>
        <w:t xml:space="preserve">láčné bytosti během života, ale tvrdé a tuhé po smrti. Všechny rostliny jsou během růstu šťavnaté a poddajné, ale vyschlé a vychrtlé, když odumřou. To je znak strnutí a krutosti zániku, povolnosti a hebkosti, ale také znak </w:t>
      </w:r>
      <w:r w:rsidRPr="006D2403">
        <w:rPr>
          <w:rFonts w:ascii="Times New Roman" w:hAnsi="Times New Roman" w:cs="Times New Roman"/>
          <w:sz w:val="24"/>
          <w:szCs w:val="24"/>
        </w:rPr>
        <w:lastRenderedPageBreak/>
        <w:t xml:space="preserve">úspěchu. Hlavně u starších a starých lidí je důležité dbát na dostačující a celistvý pohyb, aby si zachovali svůj nezávislý život. </w:t>
      </w:r>
    </w:p>
    <w:p w:rsidR="00DF58B1" w:rsidRPr="006D2403" w:rsidRDefault="00DF58B1" w:rsidP="00DF58B1">
      <w:pPr>
        <w:spacing w:line="360" w:lineRule="auto"/>
        <w:jc w:val="both"/>
        <w:rPr>
          <w:rFonts w:ascii="Times New Roman" w:hAnsi="Times New Roman" w:cs="Times New Roman"/>
          <w:sz w:val="24"/>
          <w:szCs w:val="24"/>
        </w:rPr>
      </w:pP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POHYB A JEHO VYUŽITÍ U SENIORŮ</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Důležité je také upozornit na to, že pouze jedna dalekosáhlá pravidelná účast v pohybové skupině způsobí pozitivní dopad, který se při aktivitě opět rychle vytvoří.</w:t>
      </w:r>
    </w:p>
    <w:p w:rsidR="00DF58B1" w:rsidRPr="006D2403" w:rsidRDefault="00DF58B1" w:rsidP="00DF58B1">
      <w:pPr>
        <w:spacing w:line="360" w:lineRule="auto"/>
        <w:jc w:val="both"/>
        <w:rPr>
          <w:rFonts w:ascii="Times New Roman" w:hAnsi="Times New Roman" w:cs="Times New Roman"/>
          <w:b/>
          <w:sz w:val="24"/>
          <w:szCs w:val="24"/>
          <w:u w:val="single"/>
        </w:rPr>
      </w:pPr>
      <w:r w:rsidRPr="006D2403">
        <w:rPr>
          <w:rFonts w:ascii="Times New Roman" w:hAnsi="Times New Roman" w:cs="Times New Roman"/>
          <w:b/>
          <w:sz w:val="24"/>
          <w:szCs w:val="24"/>
          <w:u w:val="single"/>
        </w:rPr>
        <w:t>Tělesná oblast</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I když začneme teprve až v pozdějším věku s tělesnou aktivitou, bude mít jak krátkodobý, tak i dlouhodobý účinek. Krátkodobě bude </w:t>
      </w:r>
      <w:r w:rsidR="0092107E" w:rsidRPr="006D2403">
        <w:rPr>
          <w:rFonts w:ascii="Times New Roman" w:hAnsi="Times New Roman" w:cs="Times New Roman"/>
          <w:sz w:val="24"/>
          <w:szCs w:val="24"/>
        </w:rPr>
        <w:t>podporována regulace glykémie (</w:t>
      </w:r>
      <w:r w:rsidRPr="006D2403">
        <w:rPr>
          <w:rFonts w:ascii="Times New Roman" w:hAnsi="Times New Roman" w:cs="Times New Roman"/>
          <w:sz w:val="24"/>
          <w:szCs w:val="24"/>
        </w:rPr>
        <w:t>hladina cukru v krvi), a hladina adrenalinu bude stimulována. Kromě toho se enorm</w:t>
      </w:r>
      <w:r w:rsidR="004727BC" w:rsidRPr="006D2403">
        <w:rPr>
          <w:rFonts w:ascii="Times New Roman" w:hAnsi="Times New Roman" w:cs="Times New Roman"/>
          <w:sz w:val="24"/>
          <w:szCs w:val="24"/>
        </w:rPr>
        <w:t>n</w:t>
      </w:r>
      <w:r w:rsidRPr="006D2403">
        <w:rPr>
          <w:rFonts w:ascii="Times New Roman" w:hAnsi="Times New Roman" w:cs="Times New Roman"/>
          <w:sz w:val="24"/>
          <w:szCs w:val="24"/>
        </w:rPr>
        <w:t xml:space="preserve">ě zlepší kvalita a kvantita spánku. Lidé se budou </w:t>
      </w:r>
      <w:r w:rsidR="0002318D" w:rsidRPr="006D2403">
        <w:rPr>
          <w:rFonts w:ascii="Times New Roman" w:hAnsi="Times New Roman" w:cs="Times New Roman"/>
          <w:sz w:val="24"/>
          <w:szCs w:val="24"/>
        </w:rPr>
        <w:t>cítit hned po tréninku vyrovnaně</w:t>
      </w:r>
      <w:r w:rsidRPr="006D2403">
        <w:rPr>
          <w:rFonts w:ascii="Times New Roman" w:hAnsi="Times New Roman" w:cs="Times New Roman"/>
          <w:sz w:val="24"/>
          <w:szCs w:val="24"/>
        </w:rPr>
        <w:t xml:space="preserve"> a blaze. Občas správně unaveně, občas také plní touze po činnosti. K dlouhodobému působení patří zlepšení skoro všech kardiovaskulárních funkcí. Především držení a obnova pohyblivosti, zabránění nebo snížení znepokojivého narušení. Pravidelný trénink také podporuje smyslu pro rovnováhu schopnosti koordinace</w:t>
      </w:r>
      <w:r w:rsidR="0002318D" w:rsidRPr="006D2403">
        <w:rPr>
          <w:rFonts w:ascii="Times New Roman" w:hAnsi="Times New Roman" w:cs="Times New Roman"/>
          <w:sz w:val="24"/>
          <w:szCs w:val="24"/>
        </w:rPr>
        <w:t>,</w:t>
      </w:r>
      <w:r w:rsidRPr="006D2403">
        <w:rPr>
          <w:rFonts w:ascii="Times New Roman" w:hAnsi="Times New Roman" w:cs="Times New Roman"/>
          <w:sz w:val="24"/>
          <w:szCs w:val="24"/>
        </w:rPr>
        <w:t xml:space="preserve"> a tak snižuje riziko úrazu. Kromě toho může být zadržen pokles pohybové rychlosti. Posilování svalů podporuje prolínání kostí a uvolnění od bolesti. Všechna tato působení mají samozřejmě také za následek, a to je nejdůležitější cíl práce se staršími lidmi, aby zůstali samostatní</w:t>
      </w:r>
      <w:r w:rsidR="0002318D" w:rsidRPr="006D2403">
        <w:rPr>
          <w:rFonts w:ascii="Times New Roman" w:hAnsi="Times New Roman" w:cs="Times New Roman"/>
          <w:sz w:val="24"/>
          <w:szCs w:val="24"/>
        </w:rPr>
        <w:t>,</w:t>
      </w:r>
      <w:r w:rsidR="004727BC" w:rsidRPr="006D2403">
        <w:rPr>
          <w:rFonts w:ascii="Times New Roman" w:hAnsi="Times New Roman" w:cs="Times New Roman"/>
          <w:sz w:val="24"/>
          <w:szCs w:val="24"/>
        </w:rPr>
        <w:t xml:space="preserve"> </w:t>
      </w:r>
      <w:r w:rsidRPr="006D2403">
        <w:rPr>
          <w:rFonts w:ascii="Times New Roman" w:hAnsi="Times New Roman" w:cs="Times New Roman"/>
          <w:sz w:val="24"/>
          <w:szCs w:val="24"/>
        </w:rPr>
        <w:t>jak nejdéle to půjde.</w:t>
      </w:r>
    </w:p>
    <w:p w:rsidR="00B41522" w:rsidRDefault="00B41522" w:rsidP="00DF58B1">
      <w:pPr>
        <w:spacing w:line="360" w:lineRule="auto"/>
        <w:jc w:val="both"/>
        <w:rPr>
          <w:rFonts w:ascii="Times New Roman" w:hAnsi="Times New Roman" w:cs="Times New Roman"/>
          <w:b/>
          <w:sz w:val="24"/>
          <w:szCs w:val="24"/>
          <w:u w:val="single"/>
        </w:rPr>
      </w:pPr>
    </w:p>
    <w:p w:rsidR="00DF58B1" w:rsidRPr="006D2403" w:rsidRDefault="00DF58B1" w:rsidP="00DF58B1">
      <w:pPr>
        <w:spacing w:line="360" w:lineRule="auto"/>
        <w:jc w:val="both"/>
        <w:rPr>
          <w:rFonts w:ascii="Times New Roman" w:hAnsi="Times New Roman" w:cs="Times New Roman"/>
          <w:b/>
          <w:sz w:val="24"/>
          <w:szCs w:val="24"/>
          <w:u w:val="single"/>
        </w:rPr>
      </w:pPr>
      <w:r w:rsidRPr="006D2403">
        <w:rPr>
          <w:rFonts w:ascii="Times New Roman" w:hAnsi="Times New Roman" w:cs="Times New Roman"/>
          <w:b/>
          <w:sz w:val="24"/>
          <w:szCs w:val="24"/>
          <w:u w:val="single"/>
        </w:rPr>
        <w:t>Psychická oblast</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Tělesná oblast zlepšuje </w:t>
      </w:r>
      <w:r w:rsidR="004727BC" w:rsidRPr="006D2403">
        <w:rPr>
          <w:rFonts w:ascii="Times New Roman" w:hAnsi="Times New Roman" w:cs="Times New Roman"/>
          <w:sz w:val="24"/>
          <w:szCs w:val="24"/>
        </w:rPr>
        <w:t xml:space="preserve"> </w:t>
      </w:r>
      <w:r w:rsidRPr="006D2403">
        <w:rPr>
          <w:rFonts w:ascii="Times New Roman" w:hAnsi="Times New Roman" w:cs="Times New Roman"/>
          <w:sz w:val="24"/>
          <w:szCs w:val="24"/>
        </w:rPr>
        <w:t>schopnost</w:t>
      </w:r>
      <w:r w:rsidR="0002318D" w:rsidRPr="006D2403">
        <w:rPr>
          <w:rFonts w:ascii="Times New Roman" w:hAnsi="Times New Roman" w:cs="Times New Roman"/>
          <w:sz w:val="24"/>
          <w:szCs w:val="24"/>
        </w:rPr>
        <w:t>,</w:t>
      </w:r>
      <w:r w:rsidRPr="006D2403">
        <w:rPr>
          <w:rFonts w:ascii="Times New Roman" w:hAnsi="Times New Roman" w:cs="Times New Roman"/>
          <w:sz w:val="24"/>
          <w:szCs w:val="24"/>
        </w:rPr>
        <w:t xml:space="preserve"> napětí redukuje strach a stres. Zl</w:t>
      </w:r>
      <w:r w:rsidR="004727BC" w:rsidRPr="006D2403">
        <w:rPr>
          <w:rFonts w:ascii="Times New Roman" w:hAnsi="Times New Roman" w:cs="Times New Roman"/>
          <w:sz w:val="24"/>
          <w:szCs w:val="24"/>
        </w:rPr>
        <w:t>epší se i celkový dobrý stav a s</w:t>
      </w:r>
      <w:r w:rsidRPr="006D2403">
        <w:rPr>
          <w:rFonts w:ascii="Times New Roman" w:hAnsi="Times New Roman" w:cs="Times New Roman"/>
          <w:sz w:val="24"/>
          <w:szCs w:val="24"/>
        </w:rPr>
        <w:t>tavba kognitivních f</w:t>
      </w:r>
      <w:r w:rsidR="004727BC" w:rsidRPr="006D2403">
        <w:rPr>
          <w:rFonts w:ascii="Times New Roman" w:hAnsi="Times New Roman" w:cs="Times New Roman"/>
          <w:sz w:val="24"/>
          <w:szCs w:val="24"/>
        </w:rPr>
        <w:t>unkcí,  podpoří se</w:t>
      </w:r>
      <w:r w:rsidRPr="006D2403">
        <w:rPr>
          <w:rFonts w:ascii="Times New Roman" w:hAnsi="Times New Roman" w:cs="Times New Roman"/>
          <w:sz w:val="24"/>
          <w:szCs w:val="24"/>
        </w:rPr>
        <w:t xml:space="preserve"> péče psychické diagnózy ( deprese, neurózy). Tělesná aktivita zabrání kromě toho také rozklad</w:t>
      </w:r>
      <w:r w:rsidR="0002318D" w:rsidRPr="006D2403">
        <w:rPr>
          <w:rFonts w:ascii="Times New Roman" w:hAnsi="Times New Roman" w:cs="Times New Roman"/>
          <w:sz w:val="24"/>
          <w:szCs w:val="24"/>
        </w:rPr>
        <w:t>u</w:t>
      </w:r>
      <w:r w:rsidRPr="006D2403">
        <w:rPr>
          <w:rFonts w:ascii="Times New Roman" w:hAnsi="Times New Roman" w:cs="Times New Roman"/>
          <w:sz w:val="24"/>
          <w:szCs w:val="24"/>
        </w:rPr>
        <w:t xml:space="preserve"> jemné a hrubé motoriky. Celkově má pozitivní vliv na hodnoty každého člověka.</w:t>
      </w:r>
    </w:p>
    <w:p w:rsidR="00DF58B1" w:rsidRPr="006D2403" w:rsidRDefault="00DF58B1" w:rsidP="00DF58B1">
      <w:pPr>
        <w:spacing w:line="360" w:lineRule="auto"/>
        <w:jc w:val="both"/>
        <w:rPr>
          <w:rFonts w:ascii="Times New Roman" w:hAnsi="Times New Roman" w:cs="Times New Roman"/>
          <w:b/>
          <w:sz w:val="24"/>
          <w:szCs w:val="24"/>
          <w:u w:val="single"/>
        </w:rPr>
      </w:pPr>
      <w:r w:rsidRPr="006D2403">
        <w:rPr>
          <w:rFonts w:ascii="Times New Roman" w:hAnsi="Times New Roman" w:cs="Times New Roman"/>
          <w:b/>
          <w:sz w:val="24"/>
          <w:szCs w:val="24"/>
          <w:u w:val="single"/>
        </w:rPr>
        <w:t>Sociální oblast</w:t>
      </w:r>
    </w:p>
    <w:p w:rsidR="00DF58B1" w:rsidRPr="006D2403" w:rsidRDefault="00DF58B1"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Pohybové programy ve skupinách seniorů zlepší kulturní a sociální vztahy a zabezpečí ponechání aktivních rolí jedince ve společnosti. Aktivní lidé se lépe integrují a sklání se</w:t>
      </w:r>
      <w:r w:rsidR="0002318D" w:rsidRPr="006D2403">
        <w:rPr>
          <w:rFonts w:ascii="Times New Roman" w:hAnsi="Times New Roman" w:cs="Times New Roman"/>
          <w:sz w:val="24"/>
          <w:szCs w:val="24"/>
        </w:rPr>
        <w:t xml:space="preserve"> méně k tomu, aby byli izolováni</w:t>
      </w:r>
      <w:r w:rsidRPr="006D2403">
        <w:rPr>
          <w:rFonts w:ascii="Times New Roman" w:hAnsi="Times New Roman" w:cs="Times New Roman"/>
          <w:sz w:val="24"/>
          <w:szCs w:val="24"/>
        </w:rPr>
        <w:t xml:space="preserve">. Díky skupinovým aktivitám mohou být uzavřeny nové </w:t>
      </w:r>
      <w:r w:rsidRPr="006D2403">
        <w:rPr>
          <w:rFonts w:ascii="Times New Roman" w:hAnsi="Times New Roman" w:cs="Times New Roman"/>
          <w:sz w:val="24"/>
          <w:szCs w:val="24"/>
        </w:rPr>
        <w:lastRenderedPageBreak/>
        <w:t>známosti a přátelství. Kromě toho se mohou lepšit společné tělesné aktivity a vztah mezi generacemi a odstraní se tak i negativní pohled na seniory skrz jejich energii a vitalitu. Senioři by měli být sami zodpovědní za to, aby zůstali aktivní.</w:t>
      </w:r>
      <w:r w:rsidRPr="006D2403">
        <w:rPr>
          <w:rStyle w:val="Znakapoznpodarou"/>
          <w:rFonts w:ascii="Times New Roman" w:hAnsi="Times New Roman" w:cs="Times New Roman"/>
          <w:sz w:val="24"/>
          <w:szCs w:val="24"/>
        </w:rPr>
        <w:footnoteReference w:id="63"/>
      </w:r>
    </w:p>
    <w:p w:rsidR="00DF58B1" w:rsidRPr="006D2403" w:rsidRDefault="00DF58B1" w:rsidP="00DF58B1">
      <w:pPr>
        <w:tabs>
          <w:tab w:val="left" w:pos="2445"/>
        </w:tabs>
        <w:spacing w:line="360" w:lineRule="auto"/>
        <w:jc w:val="both"/>
        <w:rPr>
          <w:rFonts w:ascii="Times New Roman" w:hAnsi="Times New Roman" w:cs="Times New Roman"/>
          <w:b/>
          <w:sz w:val="24"/>
          <w:szCs w:val="24"/>
          <w:u w:val="single"/>
        </w:rPr>
      </w:pPr>
      <w:r w:rsidRPr="006D2403">
        <w:rPr>
          <w:rFonts w:ascii="Times New Roman" w:hAnsi="Times New Roman" w:cs="Times New Roman"/>
          <w:b/>
          <w:sz w:val="24"/>
          <w:szCs w:val="24"/>
          <w:u w:val="single"/>
        </w:rPr>
        <w:t>Role vedoucího skupiny</w:t>
      </w:r>
    </w:p>
    <w:p w:rsidR="00DF58B1" w:rsidRPr="006D2403" w:rsidRDefault="00DF58B1"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Vedoucím gymnastiky ve skupině seniorů by měl představovat člověk s dostatkem životních zkušeností, schopností vcítit se do situace starých lidí a akceptovat jejich nedostatky a potřeby. Upřednostňuje se hlavně demokratický typ, který hájí úctu starých lidí a podporuje kooperativní způsoby chování. Musí se vcítit do role učitele a druhými být akceptován, což je základní podmínka pro vývoj důvěry a dobrých vztahů. Každý člověk se vyjadřuje skrz své dobré a špatné stránky individualitou, které zkušený učitel samozřejmě pozná už při prvním setkání. Všichni ale vyžadují podporu a pomoc, většinou se jedná o slabé a nemocné klienty. Učitel by měl brát za uváženou, co se uchazečům líbí a co nejvíce upřednostňují, a to pak dále rozvíjet. Program by měl splňovat optimální tempo, pohyblivost, rychl</w:t>
      </w:r>
      <w:r w:rsidR="0002318D" w:rsidRPr="006D2403">
        <w:rPr>
          <w:rFonts w:ascii="Times New Roman" w:hAnsi="Times New Roman" w:cs="Times New Roman"/>
          <w:sz w:val="24"/>
          <w:szCs w:val="24"/>
        </w:rPr>
        <w:t>ost, aby byli všichni motivováni</w:t>
      </w:r>
      <w:r w:rsidRPr="006D2403">
        <w:rPr>
          <w:rFonts w:ascii="Times New Roman" w:hAnsi="Times New Roman" w:cs="Times New Roman"/>
          <w:sz w:val="24"/>
          <w:szCs w:val="24"/>
        </w:rPr>
        <w:t xml:space="preserve"> a těšili se na další setkání.</w:t>
      </w:r>
      <w:r w:rsidRPr="006D2403">
        <w:rPr>
          <w:rStyle w:val="Znakapoznpodarou"/>
          <w:rFonts w:ascii="Times New Roman" w:hAnsi="Times New Roman" w:cs="Times New Roman"/>
          <w:sz w:val="24"/>
          <w:szCs w:val="24"/>
        </w:rPr>
        <w:footnoteReference w:id="64"/>
      </w:r>
    </w:p>
    <w:p w:rsidR="00DF58B1" w:rsidRPr="006D2403" w:rsidRDefault="00DF58B1" w:rsidP="00DF58B1">
      <w:pPr>
        <w:spacing w:line="360" w:lineRule="auto"/>
        <w:jc w:val="both"/>
        <w:rPr>
          <w:rFonts w:ascii="Times New Roman" w:hAnsi="Times New Roman" w:cs="Times New Roman"/>
          <w:b/>
          <w:sz w:val="24"/>
          <w:szCs w:val="24"/>
          <w:u w:val="single"/>
        </w:rPr>
      </w:pPr>
      <w:r w:rsidRPr="006D2403">
        <w:rPr>
          <w:rFonts w:ascii="Times New Roman" w:hAnsi="Times New Roman" w:cs="Times New Roman"/>
          <w:b/>
          <w:sz w:val="24"/>
          <w:szCs w:val="24"/>
          <w:u w:val="single"/>
        </w:rPr>
        <w:t xml:space="preserve">Typy náročných klientů </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Největší prioritou, jak vyjít s náročnými klienty je tolerance a citlivé zacházení. Bručení a nesnesitelnost jsou většinou vyjádřením hluboké nejistoty.</w:t>
      </w:r>
    </w:p>
    <w:p w:rsidR="00DF58B1" w:rsidRPr="006D2403" w:rsidRDefault="00DF58B1" w:rsidP="001114CF">
      <w:pPr>
        <w:pStyle w:val="Odstavecseseznamem"/>
        <w:numPr>
          <w:ilvl w:val="0"/>
          <w:numId w:val="25"/>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Hádavý typ – neustále atakuje vedoucího a ostatní uchazeče. Podceňuje a zesměšňuje názory, pocity a pohyby druhých. Má neustálé připomínky a šíří tak negativní atmosféru. Zde pomůže nejvíce zůstat objektivní a klidný. Skupina na něj reaguje jako na rušitele. Někdy stačí pouze jeden rozhovor s ním, jindy je pro něj prospěšné, když se mu od skupiny dostane prosba o konstruktivní pomoc a toleranci.</w:t>
      </w:r>
    </w:p>
    <w:p w:rsidR="00DF58B1" w:rsidRPr="006D2403" w:rsidRDefault="00DF58B1" w:rsidP="001114CF">
      <w:pPr>
        <w:pStyle w:val="Odstavecseseznamem"/>
        <w:numPr>
          <w:ilvl w:val="0"/>
          <w:numId w:val="25"/>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Typ, jež má potřebu uplatnit se – vyžaduje permanentní pozornost. Do popředí vkládají neobvyklé chování. Nutný je pocit jistoty a všímavosti. Pro vedoucí je v tomto případě velmi náročné, aby věnoval všem stejnou pozornost.</w:t>
      </w:r>
    </w:p>
    <w:p w:rsidR="00DF58B1" w:rsidRPr="006D2403" w:rsidRDefault="00DF58B1" w:rsidP="001114CF">
      <w:pPr>
        <w:pStyle w:val="Odstavecseseznamem"/>
        <w:numPr>
          <w:ilvl w:val="0"/>
          <w:numId w:val="25"/>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 xml:space="preserve">Povídavý typ – využívají každé příležitosti k vyjádření svých pocitů navenek. Nejdříve je dobré dát takovému člověku čas, aby se s ostatními podílel o tom, </w:t>
      </w:r>
      <w:r w:rsidRPr="006D2403">
        <w:rPr>
          <w:rFonts w:ascii="Times New Roman" w:hAnsi="Times New Roman" w:cs="Times New Roman"/>
          <w:sz w:val="24"/>
          <w:szCs w:val="24"/>
          <w:lang w:val="cs-CZ"/>
        </w:rPr>
        <w:lastRenderedPageBreak/>
        <w:t xml:space="preserve">co mu leží na srdci a po nějaké době jej taktně přerušit. Vedoucí by si měl udržovat svou pozici a nedopustit, aby se </w:t>
      </w:r>
      <w:r w:rsidR="0002318D" w:rsidRPr="006D2403">
        <w:rPr>
          <w:rFonts w:ascii="Times New Roman" w:hAnsi="Times New Roman" w:cs="Times New Roman"/>
          <w:sz w:val="24"/>
          <w:szCs w:val="24"/>
          <w:lang w:val="cs-CZ"/>
        </w:rPr>
        <w:t>z hodiny gymnastiky stal kávový dýchánek</w:t>
      </w:r>
      <w:r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25"/>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Stydlivý typ – chtějí vzbudit soucit druhých, navenek působí nejistě, zmateně a provinile. Zde je nejlepší poskytnout přátelské, věcné, humorné, vstřícné chování.</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Poslání pracovníků v domovech pro seniory vyžaduje skutečně znalosti psychologie a i oni se vlastně psychology stávají. Pokud nenaleznou v sobě tuto schopnost tolerance, porozumění, diplomacie a taktu, což je v této profesi nezbytné, nema</w:t>
      </w:r>
      <w:r w:rsidR="0002318D" w:rsidRPr="006D2403">
        <w:rPr>
          <w:rFonts w:ascii="Times New Roman" w:hAnsi="Times New Roman" w:cs="Times New Roman"/>
          <w:sz w:val="24"/>
          <w:szCs w:val="24"/>
        </w:rPr>
        <w:t>jí šanci být úspěšní a spokojení</w:t>
      </w:r>
      <w:r w:rsidRPr="006D2403">
        <w:rPr>
          <w:rFonts w:ascii="Times New Roman" w:hAnsi="Times New Roman" w:cs="Times New Roman"/>
          <w:sz w:val="24"/>
          <w:szCs w:val="24"/>
        </w:rPr>
        <w:t>. S lidmi různých povah a charakterových vlastností se budeme v tomto povolání setkávat</w:t>
      </w:r>
      <w:r w:rsidR="0002318D" w:rsidRPr="006D2403">
        <w:rPr>
          <w:rFonts w:ascii="Times New Roman" w:hAnsi="Times New Roman" w:cs="Times New Roman"/>
          <w:sz w:val="24"/>
          <w:szCs w:val="24"/>
        </w:rPr>
        <w:t>,</w:t>
      </w:r>
      <w:r w:rsidRPr="006D2403">
        <w:rPr>
          <w:rFonts w:ascii="Times New Roman" w:hAnsi="Times New Roman" w:cs="Times New Roman"/>
          <w:sz w:val="24"/>
          <w:szCs w:val="24"/>
        </w:rPr>
        <w:t xml:space="preserve"> a to je nutné si uvědomit a připustit, že se jedná o velmi náročnou práci.</w:t>
      </w:r>
    </w:p>
    <w:p w:rsidR="00DF58B1" w:rsidRPr="006D2403" w:rsidRDefault="00DF58B1" w:rsidP="00DF58B1">
      <w:pPr>
        <w:spacing w:line="360" w:lineRule="auto"/>
        <w:jc w:val="both"/>
        <w:rPr>
          <w:rFonts w:ascii="Times New Roman" w:hAnsi="Times New Roman" w:cs="Times New Roman"/>
          <w:b/>
          <w:sz w:val="24"/>
          <w:szCs w:val="24"/>
          <w:u w:val="single"/>
        </w:rPr>
      </w:pPr>
      <w:r w:rsidRPr="006D2403">
        <w:rPr>
          <w:rFonts w:ascii="Times New Roman" w:hAnsi="Times New Roman" w:cs="Times New Roman"/>
          <w:b/>
          <w:sz w:val="24"/>
          <w:szCs w:val="24"/>
          <w:u w:val="single"/>
        </w:rPr>
        <w:t>Hodina gymnastiky a její průběh</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Místnost a její vybavení by mělo souviset s programem cvičení. Světlé prostředí, čerství vzduch, denní</w:t>
      </w:r>
      <w:r w:rsidR="0002318D" w:rsidRPr="006D2403">
        <w:rPr>
          <w:rFonts w:ascii="Times New Roman" w:hAnsi="Times New Roman" w:cs="Times New Roman"/>
          <w:sz w:val="24"/>
          <w:szCs w:val="24"/>
        </w:rPr>
        <w:t xml:space="preserve"> světlo, dostatek místa jsou jednou z mála</w:t>
      </w:r>
      <w:r w:rsidRPr="006D2403">
        <w:rPr>
          <w:rFonts w:ascii="Times New Roman" w:hAnsi="Times New Roman" w:cs="Times New Roman"/>
          <w:sz w:val="24"/>
          <w:szCs w:val="24"/>
        </w:rPr>
        <w:t xml:space="preserve"> podmínek pro ideální trénink, cvičení vyžaduje i sportovní oblečení a oděv u všech účastníků. Před každé hodiny je zapotřebí vytvořit program vhodný pro všechny typy seniorů a pomocí rozhovorů je zapojit do procesu a zjistit jejich zdravotní stav. Součástí každé hodiny je pozdr</w:t>
      </w:r>
      <w:r w:rsidR="0002318D" w:rsidRPr="006D2403">
        <w:rPr>
          <w:rFonts w:ascii="Times New Roman" w:hAnsi="Times New Roman" w:cs="Times New Roman"/>
          <w:sz w:val="24"/>
          <w:szCs w:val="24"/>
        </w:rPr>
        <w:t>av, který</w:t>
      </w:r>
      <w:r w:rsidRPr="006D2403">
        <w:rPr>
          <w:rFonts w:ascii="Times New Roman" w:hAnsi="Times New Roman" w:cs="Times New Roman"/>
          <w:sz w:val="24"/>
          <w:szCs w:val="24"/>
        </w:rPr>
        <w:t xml:space="preserve"> upozorní účastníky na zahájení hodiny. Pomocí krátké</w:t>
      </w:r>
      <w:r w:rsidR="004727BC" w:rsidRPr="006D2403">
        <w:rPr>
          <w:rFonts w:ascii="Times New Roman" w:hAnsi="Times New Roman" w:cs="Times New Roman"/>
          <w:sz w:val="24"/>
          <w:szCs w:val="24"/>
        </w:rPr>
        <w:t>ho</w:t>
      </w:r>
      <w:r w:rsidRPr="006D2403">
        <w:rPr>
          <w:rFonts w:ascii="Times New Roman" w:hAnsi="Times New Roman" w:cs="Times New Roman"/>
          <w:sz w:val="24"/>
          <w:szCs w:val="24"/>
        </w:rPr>
        <w:t xml:space="preserve"> rozcvičení a protažení uvést seniory do pohybu. Vysvětlit a popsat cílené cviky a jakým způsobem bude cvičení probíhat (chůze, tanec, hry) a zapojit pohybové aparáty. Poté následuje opět protažení a na závěr uklidnit účastníky uvolněním. Příprava tréninku by měla dbát na to, aby pokryla co nejvíce pole cviků, to jsou: běh v kruhu, posílení dynamiky, protažení, možnost pohybu, cviky na správné držení těla, reakce, koordinace, rytmus, flexibilita, orientace v místnosti, postřeh, sociální kompetence, rovnováha, uvolnění.</w:t>
      </w:r>
    </w:p>
    <w:p w:rsidR="00F85A84" w:rsidRPr="006D2403" w:rsidRDefault="00F85A84" w:rsidP="00DF58B1">
      <w:pPr>
        <w:spacing w:line="360" w:lineRule="auto"/>
        <w:jc w:val="both"/>
        <w:rPr>
          <w:rFonts w:ascii="Times New Roman" w:hAnsi="Times New Roman" w:cs="Times New Roman"/>
          <w:b/>
          <w:sz w:val="24"/>
          <w:szCs w:val="24"/>
          <w:u w:val="single"/>
        </w:rPr>
      </w:pPr>
    </w:p>
    <w:p w:rsidR="00DF58B1" w:rsidRPr="006D2403" w:rsidRDefault="00DF58B1" w:rsidP="00DF58B1">
      <w:pPr>
        <w:spacing w:line="360" w:lineRule="auto"/>
        <w:jc w:val="both"/>
        <w:rPr>
          <w:rFonts w:ascii="Times New Roman" w:hAnsi="Times New Roman" w:cs="Times New Roman"/>
          <w:b/>
          <w:color w:val="FF0000"/>
          <w:sz w:val="24"/>
          <w:szCs w:val="24"/>
          <w:u w:val="single"/>
        </w:rPr>
      </w:pPr>
      <w:r w:rsidRPr="006D2403">
        <w:rPr>
          <w:rFonts w:ascii="Times New Roman" w:hAnsi="Times New Roman" w:cs="Times New Roman"/>
          <w:b/>
          <w:sz w:val="24"/>
          <w:szCs w:val="24"/>
          <w:u w:val="single"/>
        </w:rPr>
        <w:t>Nejčastěji používané cviky</w:t>
      </w:r>
      <w:r w:rsidR="0002318D" w:rsidRPr="006D2403">
        <w:rPr>
          <w:rFonts w:ascii="Times New Roman" w:hAnsi="Times New Roman" w:cs="Times New Roman"/>
          <w:b/>
          <w:sz w:val="24"/>
          <w:szCs w:val="24"/>
          <w:u w:val="single"/>
        </w:rPr>
        <w:t xml:space="preserve"> </w:t>
      </w:r>
    </w:p>
    <w:p w:rsidR="00DF58B1" w:rsidRPr="006D2403" w:rsidRDefault="00DF58B1" w:rsidP="001114CF">
      <w:pPr>
        <w:pStyle w:val="Odstavecseseznamem"/>
        <w:numPr>
          <w:ilvl w:val="0"/>
          <w:numId w:val="26"/>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Krouživé pohyby hlavy – sedíme pohodlně, narovnáme záda, nohy jsou pevně na zemi, jak nejvíc to jen jde</w:t>
      </w:r>
      <w:r w:rsidR="004727BC" w:rsidRPr="006D2403">
        <w:rPr>
          <w:rFonts w:ascii="Times New Roman" w:hAnsi="Times New Roman" w:cs="Times New Roman"/>
          <w:sz w:val="24"/>
          <w:szCs w:val="24"/>
          <w:lang w:val="cs-CZ"/>
        </w:rPr>
        <w:t>,</w:t>
      </w:r>
      <w:r w:rsidRPr="006D2403">
        <w:rPr>
          <w:rFonts w:ascii="Times New Roman" w:hAnsi="Times New Roman" w:cs="Times New Roman"/>
          <w:sz w:val="24"/>
          <w:szCs w:val="24"/>
          <w:lang w:val="cs-CZ"/>
        </w:rPr>
        <w:t xml:space="preserve"> natočíme hlavu na stranu pravého a levého souseda, pravou paži zvedneme před sebe nahoru a podíváme se na dlaň, paži pomalu přesuneme na stranu a opět zaměříme oči na dlaň. To samé s levou paží. </w:t>
      </w:r>
      <w:r w:rsidRPr="006D2403">
        <w:rPr>
          <w:rFonts w:ascii="Times New Roman" w:hAnsi="Times New Roman" w:cs="Times New Roman"/>
          <w:sz w:val="24"/>
          <w:szCs w:val="24"/>
          <w:lang w:val="cs-CZ"/>
        </w:rPr>
        <w:lastRenderedPageBreak/>
        <w:t>Hlavou otáčíme nahoru a dolů a podíváme se přes pravé a levé rameno. Ruce spojíme překřížením prstů a zvedneme je nad hlavu. Levým ukazováčkem se dotkneme prav</w:t>
      </w:r>
      <w:r w:rsidR="0002318D" w:rsidRPr="006D2403">
        <w:rPr>
          <w:rFonts w:ascii="Times New Roman" w:hAnsi="Times New Roman" w:cs="Times New Roman"/>
          <w:sz w:val="24"/>
          <w:szCs w:val="24"/>
          <w:lang w:val="cs-CZ"/>
        </w:rPr>
        <w:t>é strany nohy a natočíme jej do</w:t>
      </w:r>
      <w:r w:rsidRPr="006D2403">
        <w:rPr>
          <w:rFonts w:ascii="Times New Roman" w:hAnsi="Times New Roman" w:cs="Times New Roman"/>
          <w:sz w:val="24"/>
          <w:szCs w:val="24"/>
          <w:lang w:val="cs-CZ"/>
        </w:rPr>
        <w:t>leva.</w:t>
      </w:r>
    </w:p>
    <w:p w:rsidR="00DF58B1" w:rsidRPr="006D2403" w:rsidRDefault="00DF58B1" w:rsidP="001114CF">
      <w:pPr>
        <w:pStyle w:val="Odstavecseseznamem"/>
        <w:numPr>
          <w:ilvl w:val="0"/>
          <w:numId w:val="26"/>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 xml:space="preserve">pohyby ramen a paží  </w:t>
      </w:r>
    </w:p>
    <w:p w:rsidR="00DF58B1" w:rsidRPr="006D2403" w:rsidRDefault="00DF58B1" w:rsidP="001114CF">
      <w:pPr>
        <w:pStyle w:val="Odstavecseseznamem"/>
        <w:numPr>
          <w:ilvl w:val="0"/>
          <w:numId w:val="26"/>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 xml:space="preserve">protažení zad – dáme ruce v pěst a napneme je směrem ke stropu, horní část těla se vzdaluje od opěradla, ruce se překříží a míří ke kolenům, paže zůstanou v tomto držení, pomalu protahujeme záda, paže zvedáme nahoru před sebe a </w:t>
      </w:r>
      <w:r w:rsidR="0002318D" w:rsidRPr="006D2403">
        <w:rPr>
          <w:rFonts w:ascii="Times New Roman" w:hAnsi="Times New Roman" w:cs="Times New Roman"/>
          <w:sz w:val="24"/>
          <w:szCs w:val="24"/>
          <w:lang w:val="cs-CZ"/>
        </w:rPr>
        <w:t>dívame</w:t>
      </w:r>
      <w:r w:rsidRPr="006D2403">
        <w:rPr>
          <w:rFonts w:ascii="Times New Roman" w:hAnsi="Times New Roman" w:cs="Times New Roman"/>
          <w:sz w:val="24"/>
          <w:szCs w:val="24"/>
          <w:lang w:val="cs-CZ"/>
        </w:rPr>
        <w:t xml:space="preserve"> se skrz překřížené paže před sebe, rovnými zády se vracíme k opěradlu a uvolníme paže. Oběma rukama obejmout kolena, hlavu přiblížíme ke kolenům a zakulatíme záda, zvedneme kolena, ramena dáme dozadu a rovnými zády se přibližujeme, paže natáhneme, pomalu se vracíme do původní polohy</w:t>
      </w:r>
    </w:p>
    <w:p w:rsidR="00DF58B1" w:rsidRPr="006D2403" w:rsidRDefault="00DF58B1" w:rsidP="001114CF">
      <w:pPr>
        <w:pStyle w:val="Odstavecseseznamem"/>
        <w:numPr>
          <w:ilvl w:val="0"/>
          <w:numId w:val="26"/>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břišní svaly</w:t>
      </w:r>
    </w:p>
    <w:p w:rsidR="00DF58B1" w:rsidRPr="006D2403" w:rsidRDefault="00DF58B1" w:rsidP="001114CF">
      <w:pPr>
        <w:pStyle w:val="Odstavecseseznamem"/>
        <w:numPr>
          <w:ilvl w:val="0"/>
          <w:numId w:val="26"/>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pohyby nohou – pohodlně se usadíme na celou plochu a vyzujeme si boty, pravou nohu postavíme na patu a kroužíme celým chodidlem, potom postavíme na bříška prstů na podlahu a protáhneme celé chodidlo, natáhneme nohu a kroužíme klouby v obou směrech, p</w:t>
      </w:r>
      <w:r w:rsidR="004727BC" w:rsidRPr="006D2403">
        <w:rPr>
          <w:rFonts w:ascii="Times New Roman" w:hAnsi="Times New Roman" w:cs="Times New Roman"/>
          <w:sz w:val="24"/>
          <w:szCs w:val="24"/>
          <w:lang w:val="cs-CZ"/>
        </w:rPr>
        <w:t>r</w:t>
      </w:r>
      <w:r w:rsidRPr="006D2403">
        <w:rPr>
          <w:rFonts w:ascii="Times New Roman" w:hAnsi="Times New Roman" w:cs="Times New Roman"/>
          <w:sz w:val="24"/>
          <w:szCs w:val="24"/>
          <w:lang w:val="cs-CZ"/>
        </w:rPr>
        <w:t>sty u nohou roztáhneme, zatneme a protáhneme.</w:t>
      </w:r>
      <w:r w:rsidRPr="006D2403">
        <w:rPr>
          <w:rStyle w:val="Znakapoznpodarou"/>
          <w:rFonts w:ascii="Times New Roman" w:hAnsi="Times New Roman" w:cs="Times New Roman"/>
          <w:sz w:val="24"/>
          <w:szCs w:val="24"/>
          <w:lang w:val="cs-CZ"/>
        </w:rPr>
        <w:footnoteReference w:id="65"/>
      </w:r>
    </w:p>
    <w:p w:rsidR="00F85A84" w:rsidRPr="006D2403" w:rsidRDefault="00F85A84" w:rsidP="00DF58B1">
      <w:pPr>
        <w:spacing w:after="0" w:line="360" w:lineRule="auto"/>
        <w:jc w:val="both"/>
        <w:rPr>
          <w:rFonts w:ascii="Times New Roman" w:hAnsi="Times New Roman" w:cs="Times New Roman"/>
          <w:b/>
          <w:sz w:val="24"/>
          <w:szCs w:val="24"/>
          <w:u w:val="single"/>
        </w:rPr>
      </w:pPr>
    </w:p>
    <w:p w:rsidR="00DF58B1" w:rsidRPr="006D2403" w:rsidRDefault="00DF58B1" w:rsidP="00DF58B1">
      <w:pPr>
        <w:spacing w:after="0" w:line="360" w:lineRule="auto"/>
        <w:jc w:val="both"/>
        <w:rPr>
          <w:rFonts w:ascii="Times New Roman" w:hAnsi="Times New Roman" w:cs="Times New Roman"/>
          <w:b/>
          <w:sz w:val="24"/>
          <w:szCs w:val="24"/>
          <w:u w:val="single"/>
        </w:rPr>
      </w:pPr>
      <w:r w:rsidRPr="006D2403">
        <w:rPr>
          <w:rFonts w:ascii="Times New Roman" w:hAnsi="Times New Roman" w:cs="Times New Roman"/>
          <w:b/>
          <w:sz w:val="24"/>
          <w:szCs w:val="24"/>
          <w:u w:val="single"/>
        </w:rPr>
        <w:t>Pohybové hry v domovech</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Hledání partnera – nachystají se obrázky, hrací karty nebo fotografie. Ty vystřihne vedoucí různým směrem na dva díly a udělá z nich tz</w:t>
      </w:r>
      <w:r w:rsidR="004727BC" w:rsidRPr="006D2403">
        <w:rPr>
          <w:rFonts w:ascii="Times New Roman" w:hAnsi="Times New Roman" w:cs="Times New Roman"/>
          <w:sz w:val="24"/>
          <w:szCs w:val="24"/>
        </w:rPr>
        <w:t>v</w:t>
      </w:r>
      <w:r w:rsidR="0002318D" w:rsidRPr="006D2403">
        <w:rPr>
          <w:rFonts w:ascii="Times New Roman" w:hAnsi="Times New Roman" w:cs="Times New Roman"/>
          <w:sz w:val="24"/>
          <w:szCs w:val="24"/>
        </w:rPr>
        <w:t>. puzzle. Tímto způsobem</w:t>
      </w:r>
      <w:r w:rsidRPr="006D2403">
        <w:rPr>
          <w:rFonts w:ascii="Times New Roman" w:hAnsi="Times New Roman" w:cs="Times New Roman"/>
          <w:sz w:val="24"/>
          <w:szCs w:val="24"/>
        </w:rPr>
        <w:t xml:space="preserve"> se utvoří tolik dílů, kolik je hráčů. Ty si pak rozdělí mezi sebou, každý dostane jeden díl. Hráči chodí mezi sebou a hledají svou dvojici. Vede k utváření nových kontaktů.</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Rytmický pohybový řetěz – hráči sedí v kruhu, vedoucí na</w:t>
      </w:r>
      <w:r w:rsidR="004727BC" w:rsidRPr="006D2403">
        <w:rPr>
          <w:rFonts w:ascii="Times New Roman" w:hAnsi="Times New Roman" w:cs="Times New Roman"/>
          <w:sz w:val="24"/>
          <w:szCs w:val="24"/>
        </w:rPr>
        <w:t>vrhne nějaký jednoduchý pohyb (</w:t>
      </w:r>
      <w:r w:rsidRPr="006D2403">
        <w:rPr>
          <w:rFonts w:ascii="Times New Roman" w:hAnsi="Times New Roman" w:cs="Times New Roman"/>
          <w:sz w:val="24"/>
          <w:szCs w:val="24"/>
        </w:rPr>
        <w:t>tleskání, dlaně dopadají na kolena, střídavé dupání nohou). Každý hráč převezme onen pohyb a snaží se vedoucího co nejlépe napodobit. Vedoucí pokračuje v pohybu tak dlouho, dokud jsou všichni hráči sehraní. Poté zvolí jiný pohyb. Zlepšuje dynamiku, postřeh, pozorování, rytmus.</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Pantomima – zvolený účastník se snaží pomocí pohybů těla napodobit určitou věc na dané téma. Cílem je uhádnout, jakou věc má předvádějící na mysli. Zlepšení pohybů různých částí těla, motoriky, soustředění se.</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lastRenderedPageBreak/>
        <w:t>Tanec s partnerem – účastníci si sami zvolí partnera a na vybranou obl</w:t>
      </w:r>
      <w:r w:rsidR="004727BC" w:rsidRPr="006D2403">
        <w:rPr>
          <w:rFonts w:ascii="Times New Roman" w:hAnsi="Times New Roman" w:cs="Times New Roman"/>
          <w:sz w:val="24"/>
          <w:szCs w:val="24"/>
        </w:rPr>
        <w:t>íbenou píseň se doplňují o nejrů</w:t>
      </w:r>
      <w:r w:rsidRPr="006D2403">
        <w:rPr>
          <w:rFonts w:ascii="Times New Roman" w:hAnsi="Times New Roman" w:cs="Times New Roman"/>
          <w:sz w:val="24"/>
          <w:szCs w:val="24"/>
        </w:rPr>
        <w:t>znější varianty tance, nebo může vedoucí určit tanec nebo nějaké pohyby, které účastníci budu napodobovat. Pohyb, koordinace, koncentrace, rytmus.</w:t>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Stoupání na schůdek – každ</w:t>
      </w:r>
      <w:r w:rsidR="004727BC" w:rsidRPr="006D2403">
        <w:rPr>
          <w:rFonts w:ascii="Times New Roman" w:hAnsi="Times New Roman" w:cs="Times New Roman"/>
          <w:sz w:val="24"/>
          <w:szCs w:val="24"/>
        </w:rPr>
        <w:t xml:space="preserve">ý </w:t>
      </w:r>
      <w:r w:rsidRPr="006D2403">
        <w:rPr>
          <w:rFonts w:ascii="Times New Roman" w:hAnsi="Times New Roman" w:cs="Times New Roman"/>
          <w:sz w:val="24"/>
          <w:szCs w:val="24"/>
        </w:rPr>
        <w:t>účastník má k dispozici malý schůdek, na který vstupuje podle vzoru vedoucího, v pozadí hraje oblíbená muzika a účastníci se snaží chytit rytmus a zvolit správné tempo, mohou používat i ruce.</w:t>
      </w:r>
      <w:r w:rsidRPr="006D2403">
        <w:rPr>
          <w:rStyle w:val="Znakapoznpodarou"/>
          <w:rFonts w:ascii="Times New Roman" w:hAnsi="Times New Roman" w:cs="Times New Roman"/>
          <w:sz w:val="24"/>
          <w:szCs w:val="24"/>
        </w:rPr>
        <w:footnoteReference w:id="66"/>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b/>
          <w:sz w:val="24"/>
          <w:szCs w:val="24"/>
          <w:u w:val="single"/>
        </w:rPr>
      </w:pPr>
      <w:r w:rsidRPr="006D2403">
        <w:rPr>
          <w:rFonts w:ascii="Times New Roman" w:hAnsi="Times New Roman" w:cs="Times New Roman"/>
          <w:b/>
          <w:sz w:val="24"/>
          <w:szCs w:val="24"/>
          <w:u w:val="single"/>
        </w:rPr>
        <w:t>Procvičování paměti</w:t>
      </w:r>
    </w:p>
    <w:p w:rsidR="00DF58B1" w:rsidRPr="006D2403" w:rsidRDefault="00DF58B1" w:rsidP="00DF58B1">
      <w:pPr>
        <w:spacing w:after="0" w:line="360" w:lineRule="auto"/>
        <w:jc w:val="both"/>
        <w:rPr>
          <w:rFonts w:ascii="Times New Roman" w:hAnsi="Times New Roman" w:cs="Times New Roman"/>
          <w:b/>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 xml:space="preserve">Mozek je stejně jako ostatní tělesné funkce odkázán k tomu, aby zůstal v pohybu, byl pravidelně trénován, aby vykonával duševní schopnosti. Tím dosáhne jeho požadavku. Cvičení paměti je stejně tak důležité jako cvičení tělesné. Souvislost mezi tělesným a pamětním tréninkem jsou jednoznačně dokázány. U člověka, který se </w:t>
      </w:r>
      <w:r w:rsidR="00D67975" w:rsidRPr="006D2403">
        <w:rPr>
          <w:rFonts w:ascii="Times New Roman" w:hAnsi="Times New Roman" w:cs="Times New Roman"/>
          <w:sz w:val="24"/>
          <w:szCs w:val="24"/>
        </w:rPr>
        <w:t xml:space="preserve"> </w:t>
      </w:r>
      <w:r w:rsidRPr="006D2403">
        <w:rPr>
          <w:rFonts w:ascii="Times New Roman" w:hAnsi="Times New Roman" w:cs="Times New Roman"/>
          <w:sz w:val="24"/>
          <w:szCs w:val="24"/>
        </w:rPr>
        <w:t>pohybuje</w:t>
      </w:r>
      <w:r w:rsidR="00D67975"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 stoupá prokrvování mozku, a tím získá lepší předpoklady k jakýmkoli činnostem. Lehké motorické činnosti rukou a nohou platí stejně jako pohyby hrubé motoriky. Všechny pohybové formy dopomáhají a podporují současné vjemy</w:t>
      </w:r>
      <w:r w:rsidR="0002318D" w:rsidRPr="006D2403">
        <w:rPr>
          <w:rFonts w:ascii="Times New Roman" w:hAnsi="Times New Roman" w:cs="Times New Roman"/>
          <w:sz w:val="24"/>
          <w:szCs w:val="24"/>
        </w:rPr>
        <w:t>,</w:t>
      </w:r>
      <w:r w:rsidRPr="006D2403">
        <w:rPr>
          <w:rFonts w:ascii="Times New Roman" w:hAnsi="Times New Roman" w:cs="Times New Roman"/>
          <w:sz w:val="24"/>
          <w:szCs w:val="24"/>
        </w:rPr>
        <w:t xml:space="preserve"> reakce, představivost, schopnost uvažovat, zlepšují pozornost a koordinaci. Všechny formy duševní činnosti napomáhají k výkonnosti. I když jsou pouze některé části mozku</w:t>
      </w:r>
      <w:r w:rsidR="00D67975" w:rsidRPr="006D2403">
        <w:rPr>
          <w:rFonts w:ascii="Times New Roman" w:hAnsi="Times New Roman" w:cs="Times New Roman"/>
          <w:sz w:val="24"/>
          <w:szCs w:val="24"/>
        </w:rPr>
        <w:t>,</w:t>
      </w:r>
      <w:r w:rsidRPr="006D2403">
        <w:rPr>
          <w:rFonts w:ascii="Times New Roman" w:hAnsi="Times New Roman" w:cs="Times New Roman"/>
          <w:sz w:val="24"/>
          <w:szCs w:val="24"/>
        </w:rPr>
        <w:t xml:space="preserve"> náleží k provedení jednotlivých cviků, průzkumy uvádějí, že trénink specifických mozkových oblastí příznivě působí na okolní části. V podstatné jsou celé pohybové programy cílené na duševní výkonnost účastníků. Požadavkem pohybu bývá vždy trénink mozku. Tak je to například při hodinách pohybu</w:t>
      </w:r>
      <w:r w:rsidR="00D67975" w:rsidRPr="006D2403">
        <w:rPr>
          <w:rFonts w:ascii="Times New Roman" w:hAnsi="Times New Roman" w:cs="Times New Roman"/>
          <w:sz w:val="24"/>
          <w:szCs w:val="24"/>
        </w:rPr>
        <w:t>,</w:t>
      </w:r>
      <w:r w:rsidRPr="006D2403">
        <w:rPr>
          <w:rFonts w:ascii="Times New Roman" w:hAnsi="Times New Roman" w:cs="Times New Roman"/>
          <w:sz w:val="24"/>
          <w:szCs w:val="24"/>
        </w:rPr>
        <w:t xml:space="preserve"> které směřují na schopnost koncentrovat se na určité cvičební průběhy. Je podporována koordinace jako společná hra centrálního nervového systému se svaly pohybového aparátu a projevuje se v harmonických pohybech</w:t>
      </w:r>
      <w:r w:rsidR="00D67975" w:rsidRPr="006D2403">
        <w:rPr>
          <w:rFonts w:ascii="Times New Roman" w:hAnsi="Times New Roman" w:cs="Times New Roman"/>
          <w:sz w:val="24"/>
          <w:szCs w:val="24"/>
        </w:rPr>
        <w:t>,</w:t>
      </w:r>
      <w:r w:rsidRPr="006D2403">
        <w:rPr>
          <w:rFonts w:ascii="Times New Roman" w:hAnsi="Times New Roman" w:cs="Times New Roman"/>
          <w:sz w:val="24"/>
          <w:szCs w:val="24"/>
        </w:rPr>
        <w:t xml:space="preserve"> které přispívají k pohybové jistotě a zabraňují nehodám. Účast na skupinových dění nutí v dobrém smyslu diskuze a práci s jinými lidmi. Vedoucí se zaměřují na duševní zatížení</w:t>
      </w:r>
      <w:r w:rsidR="00D67975" w:rsidRPr="006D2403">
        <w:rPr>
          <w:rFonts w:ascii="Times New Roman" w:hAnsi="Times New Roman" w:cs="Times New Roman"/>
          <w:sz w:val="24"/>
          <w:szCs w:val="24"/>
        </w:rPr>
        <w:t xml:space="preserve"> skupiny a po krátké době dokážou</w:t>
      </w:r>
      <w:r w:rsidRPr="006D2403">
        <w:rPr>
          <w:rFonts w:ascii="Times New Roman" w:hAnsi="Times New Roman" w:cs="Times New Roman"/>
          <w:sz w:val="24"/>
          <w:szCs w:val="24"/>
        </w:rPr>
        <w:t xml:space="preserve"> určit, která cvičení mají požadované stupně zátěže. Dávkování duševních nároků musí být stejně tak svědomitě a pečlivě zvoleno jako u tělesných nároků. Cvičení, které skupina ve spánku ovládá, namáhají mozek málo, ale jsou nezbytné k uvolnění po duševním napětí.</w:t>
      </w:r>
      <w:r w:rsidRPr="006D2403">
        <w:rPr>
          <w:rStyle w:val="Znakapoznpodarou"/>
          <w:rFonts w:ascii="Times New Roman" w:hAnsi="Times New Roman" w:cs="Times New Roman"/>
          <w:sz w:val="24"/>
          <w:szCs w:val="24"/>
        </w:rPr>
        <w:footnoteReference w:id="67"/>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lastRenderedPageBreak/>
        <w:t>Slovní</w:t>
      </w:r>
      <w:r w:rsidR="0002318D" w:rsidRPr="006D2403">
        <w:rPr>
          <w:rFonts w:ascii="Times New Roman" w:hAnsi="Times New Roman" w:cs="Times New Roman"/>
          <w:sz w:val="24"/>
          <w:szCs w:val="24"/>
        </w:rPr>
        <w:t xml:space="preserve"> a paměťové hry jsou</w:t>
      </w:r>
      <w:r w:rsidR="00D67975" w:rsidRPr="006D2403">
        <w:rPr>
          <w:rFonts w:ascii="Times New Roman" w:hAnsi="Times New Roman" w:cs="Times New Roman"/>
          <w:sz w:val="24"/>
          <w:szCs w:val="24"/>
        </w:rPr>
        <w:t xml:space="preserve"> nejdůle</w:t>
      </w:r>
      <w:r w:rsidRPr="006D2403">
        <w:rPr>
          <w:rFonts w:ascii="Times New Roman" w:hAnsi="Times New Roman" w:cs="Times New Roman"/>
          <w:sz w:val="24"/>
          <w:szCs w:val="24"/>
        </w:rPr>
        <w:t>žitější možností pro vyjádření lidského kontaktu v jazyce. Umožňuje nám vnímat zprávy, informace a vysvětlení o sluchu a použít ji k vyjádření sdělení, výměně myšlenek a mluvit o prožitcích a zkušenostech. Naše silně na konzum a požitek směrující společnost používá vždy nepatrnou slovní zásoba ke srozumění. Často se spokojí se slovními a myšlenkovými cáry, aby si ušetřili energii a čas pro důležitější životní obsahy. S rychle plynoucím časem nacházejí starší lidé vždy málo příležitostí k mluvení. Často chtějí něco říct, však jen málokdo jim naslouchá. A tak dochází skrz snížení jazykového p</w:t>
      </w:r>
      <w:r w:rsidR="00D67975" w:rsidRPr="006D2403">
        <w:rPr>
          <w:rFonts w:ascii="Times New Roman" w:hAnsi="Times New Roman" w:cs="Times New Roman"/>
          <w:sz w:val="24"/>
          <w:szCs w:val="24"/>
        </w:rPr>
        <w:t xml:space="preserve">ojetí k úbytku slovní zásoby a </w:t>
      </w:r>
      <w:r w:rsidRPr="006D2403">
        <w:rPr>
          <w:rFonts w:ascii="Times New Roman" w:hAnsi="Times New Roman" w:cs="Times New Roman"/>
          <w:sz w:val="24"/>
          <w:szCs w:val="24"/>
        </w:rPr>
        <w:t>m</w:t>
      </w:r>
      <w:r w:rsidR="0002318D" w:rsidRPr="006D2403">
        <w:rPr>
          <w:rFonts w:ascii="Times New Roman" w:hAnsi="Times New Roman" w:cs="Times New Roman"/>
          <w:sz w:val="24"/>
          <w:szCs w:val="24"/>
        </w:rPr>
        <w:t>orálních dovedností. Slovní</w:t>
      </w:r>
      <w:r w:rsidRPr="006D2403">
        <w:rPr>
          <w:rFonts w:ascii="Times New Roman" w:hAnsi="Times New Roman" w:cs="Times New Roman"/>
          <w:sz w:val="24"/>
          <w:szCs w:val="24"/>
        </w:rPr>
        <w:t xml:space="preserve"> hry ve skupině seniorů přináší šanci a pomoc jazykovému cvičení, které povzbuzují činnost smyslů. Člověk zde prožije hravě a bez námahy zábavu, získá zkušenosti a poznatky, jak zacházet s jazykem. Zažije flexibilitu a bude akceptovat jeho duševní kompetence v jazykovém projevu. Stane se angažovaným účastníkem živoucí skupiny stojící uprostřed života</w:t>
      </w:r>
      <w:r w:rsidRPr="006D2403">
        <w:rPr>
          <w:rStyle w:val="Znakapoznpodarou"/>
          <w:rFonts w:ascii="Times New Roman" w:hAnsi="Times New Roman" w:cs="Times New Roman"/>
          <w:sz w:val="24"/>
          <w:szCs w:val="24"/>
        </w:rPr>
        <w:footnoteReference w:id="68"/>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Mozek pracuje jako počítač, vlastní paměť, která stejně jako u lidí slouží k uchování informací.  Ty musí nejdříve obdržet, poté zpracovat. Stejně jako počítač pracuje pouze na proud, i naše paměť potřebuje k výkonu kyslík, kdy pomocí pohybu a gymnastiky dojde k prokrvování, stravu bohatou na vitamíny a vodu. Rozlišujeme několik druhů paměti:</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1114CF">
      <w:pPr>
        <w:pStyle w:val="Odstavecseseznamem"/>
        <w:numPr>
          <w:ilvl w:val="0"/>
          <w:numId w:val="2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sekundová – první kontakt, poté třídění</w:t>
      </w:r>
      <w:r w:rsidR="0002318D"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2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krátkodobá – informace jsou uloženy několik hodin, dní</w:t>
      </w:r>
      <w:r w:rsidR="0002318D"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2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dlouhodobá – informace zůstanou i po celý život</w:t>
      </w:r>
      <w:r w:rsidR="0002318D" w:rsidRPr="006D2403">
        <w:rPr>
          <w:rFonts w:ascii="Times New Roman" w:hAnsi="Times New Roman" w:cs="Times New Roman"/>
          <w:sz w:val="24"/>
          <w:szCs w:val="24"/>
          <w:lang w:val="cs-CZ"/>
        </w:rPr>
        <w:t>.</w:t>
      </w:r>
    </w:p>
    <w:p w:rsidR="00DF58B1" w:rsidRPr="006D2403" w:rsidRDefault="00DF58B1" w:rsidP="00DF58B1">
      <w:pPr>
        <w:spacing w:after="0" w:line="360" w:lineRule="auto"/>
        <w:jc w:val="both"/>
        <w:rPr>
          <w:rFonts w:ascii="Times New Roman" w:hAnsi="Times New Roman" w:cs="Times New Roman"/>
          <w:sz w:val="24"/>
          <w:szCs w:val="24"/>
        </w:rPr>
      </w:pPr>
    </w:p>
    <w:p w:rsidR="00F85A84" w:rsidRPr="006D2403" w:rsidRDefault="00F85A84" w:rsidP="00DF58B1">
      <w:pPr>
        <w:spacing w:after="0" w:line="360" w:lineRule="auto"/>
        <w:jc w:val="both"/>
        <w:rPr>
          <w:rFonts w:ascii="Times New Roman" w:hAnsi="Times New Roman" w:cs="Times New Roman"/>
          <w:b/>
          <w:sz w:val="24"/>
          <w:szCs w:val="24"/>
          <w:u w:val="single"/>
        </w:rPr>
      </w:pPr>
    </w:p>
    <w:p w:rsidR="00DF58B1" w:rsidRPr="006D2403" w:rsidRDefault="00DF58B1" w:rsidP="00DF58B1">
      <w:pPr>
        <w:spacing w:after="0" w:line="360" w:lineRule="auto"/>
        <w:jc w:val="both"/>
        <w:rPr>
          <w:rFonts w:ascii="Times New Roman" w:hAnsi="Times New Roman" w:cs="Times New Roman"/>
          <w:b/>
          <w:sz w:val="24"/>
          <w:szCs w:val="24"/>
          <w:u w:val="single"/>
        </w:rPr>
      </w:pPr>
      <w:r w:rsidRPr="006D2403">
        <w:rPr>
          <w:rFonts w:ascii="Times New Roman" w:hAnsi="Times New Roman" w:cs="Times New Roman"/>
          <w:b/>
          <w:sz w:val="24"/>
          <w:szCs w:val="24"/>
          <w:u w:val="single"/>
        </w:rPr>
        <w:t>Hry na procvičování paměti</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b/>
          <w:sz w:val="24"/>
          <w:szCs w:val="24"/>
        </w:rPr>
        <w:t xml:space="preserve">HLEDÁNÍ SLOV PODLE KONCOVÉHO PÍSMENE </w:t>
      </w:r>
      <w:r w:rsidRPr="006D2403">
        <w:rPr>
          <w:rFonts w:ascii="Times New Roman" w:hAnsi="Times New Roman" w:cs="Times New Roman"/>
          <w:sz w:val="24"/>
          <w:szCs w:val="24"/>
        </w:rPr>
        <w:t>– může se jednat o jakák</w:t>
      </w:r>
      <w:r w:rsidR="0002318D" w:rsidRPr="006D2403">
        <w:rPr>
          <w:rFonts w:ascii="Times New Roman" w:hAnsi="Times New Roman" w:cs="Times New Roman"/>
          <w:sz w:val="24"/>
          <w:szCs w:val="24"/>
        </w:rPr>
        <w:t>oli slova, nebo o slova zaměřená</w:t>
      </w:r>
      <w:r w:rsidRPr="006D2403">
        <w:rPr>
          <w:rFonts w:ascii="Times New Roman" w:hAnsi="Times New Roman" w:cs="Times New Roman"/>
          <w:sz w:val="24"/>
          <w:szCs w:val="24"/>
        </w:rPr>
        <w:t xml:space="preserve"> na určité téma např. květiny, účastníci si sednou do kruhu a vedoucí vysloví název první květiny např. tulipán, druhý účastník musí najít další název květiny začínající na písmeno n.</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b/>
          <w:sz w:val="24"/>
          <w:szCs w:val="24"/>
        </w:rPr>
        <w:t>PROTIKLADY</w:t>
      </w:r>
      <w:r w:rsidRPr="006D2403">
        <w:rPr>
          <w:rFonts w:ascii="Times New Roman" w:hAnsi="Times New Roman" w:cs="Times New Roman"/>
          <w:sz w:val="24"/>
          <w:szCs w:val="24"/>
        </w:rPr>
        <w:t xml:space="preserve"> – vedoucí má u sebe seznam se slovy a jejich protikladů např. hlas</w:t>
      </w:r>
      <w:r w:rsidR="0002318D" w:rsidRPr="006D2403">
        <w:rPr>
          <w:rFonts w:ascii="Times New Roman" w:hAnsi="Times New Roman" w:cs="Times New Roman"/>
          <w:sz w:val="24"/>
          <w:szCs w:val="24"/>
        </w:rPr>
        <w:t>itý – tichý, každému účastníkovi</w:t>
      </w:r>
      <w:r w:rsidRPr="006D2403">
        <w:rPr>
          <w:rFonts w:ascii="Times New Roman" w:hAnsi="Times New Roman" w:cs="Times New Roman"/>
          <w:sz w:val="24"/>
          <w:szCs w:val="24"/>
        </w:rPr>
        <w:t xml:space="preserve"> přednese jedno slovo a on má za úkol najít pro něj protiklad.</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b/>
          <w:sz w:val="24"/>
          <w:szCs w:val="24"/>
        </w:rPr>
        <w:t>ANO – NE</w:t>
      </w:r>
      <w:r w:rsidRPr="006D2403">
        <w:rPr>
          <w:rFonts w:ascii="Times New Roman" w:hAnsi="Times New Roman" w:cs="Times New Roman"/>
          <w:sz w:val="24"/>
          <w:szCs w:val="24"/>
        </w:rPr>
        <w:t xml:space="preserve"> – vedoucí si nachystá katalog s otázkami typu: Je únor nejdelší měsíc v roce? Bylo první přistání na Měsíci v roce 1969? Byl to Galileo Galilei, kdo vyslovil</w:t>
      </w:r>
      <w:r w:rsidR="0002318D" w:rsidRPr="006D2403">
        <w:rPr>
          <w:rFonts w:ascii="Times New Roman" w:hAnsi="Times New Roman" w:cs="Times New Roman"/>
          <w:sz w:val="24"/>
          <w:szCs w:val="24"/>
        </w:rPr>
        <w:t xml:space="preserve"> výrok: A přece se točí.? Složil</w:t>
      </w:r>
      <w:r w:rsidRPr="006D2403">
        <w:rPr>
          <w:rFonts w:ascii="Times New Roman" w:hAnsi="Times New Roman" w:cs="Times New Roman"/>
          <w:sz w:val="24"/>
          <w:szCs w:val="24"/>
        </w:rPr>
        <w:t xml:space="preserve"> Franz Schubert skladbu Malá noční hudba? Atd. ÚČASTNÍCI ODPOVÍDAJÍ POUZE ANO, NEBO NE.</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b/>
          <w:sz w:val="24"/>
          <w:szCs w:val="24"/>
        </w:rPr>
        <w:t>VYTVÁŘENÍ PŘÍBĚHU</w:t>
      </w:r>
      <w:r w:rsidRPr="006D2403">
        <w:rPr>
          <w:rFonts w:ascii="Times New Roman" w:hAnsi="Times New Roman" w:cs="Times New Roman"/>
          <w:sz w:val="24"/>
          <w:szCs w:val="24"/>
        </w:rPr>
        <w:t xml:space="preserve"> – účastníci sedí v kruhu a vedoucí zahájí hru stylem: Pojedu na dovolenou a vezmu si sebou kufr, do něj si dám plavky a další věc zvolí první účastník. Věta se opakuje a účastníci nesmí zapomenout žádné slovo.</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b/>
          <w:sz w:val="24"/>
          <w:szCs w:val="24"/>
        </w:rPr>
        <w:t>MĚSTO – JMÉNO- ZVÍŘE – VĚC</w:t>
      </w:r>
      <w:r w:rsidRPr="006D2403">
        <w:rPr>
          <w:rFonts w:ascii="Times New Roman" w:hAnsi="Times New Roman" w:cs="Times New Roman"/>
          <w:sz w:val="24"/>
          <w:szCs w:val="24"/>
        </w:rPr>
        <w:t xml:space="preserve"> – každý účastník má k dispozici tužku a papír. Vedoucí začne v duchu přeříkávat abecedu a předem zvolený účastník jej zastaví. U kterého písmene skončil, to se stane podkladem pro nalezení předepsaných slov. Ten, kdo zvládne nejdříve všechny čtyři slova nalézt, řekne stop.</w:t>
      </w:r>
      <w:r w:rsidRPr="006D2403">
        <w:rPr>
          <w:rStyle w:val="Znakapoznpodarou"/>
          <w:rFonts w:ascii="Times New Roman" w:hAnsi="Times New Roman" w:cs="Times New Roman"/>
          <w:sz w:val="24"/>
          <w:szCs w:val="24"/>
        </w:rPr>
        <w:footnoteReference w:id="69"/>
      </w:r>
    </w:p>
    <w:p w:rsidR="00DF58B1" w:rsidRPr="006D2403" w:rsidRDefault="00DF58B1" w:rsidP="00DF58B1">
      <w:pPr>
        <w:pStyle w:val="Odstavecseseznamem"/>
        <w:spacing w:after="0" w:line="360" w:lineRule="auto"/>
        <w:ind w:left="0"/>
        <w:jc w:val="both"/>
        <w:rPr>
          <w:rFonts w:ascii="Times New Roman" w:hAnsi="Times New Roman" w:cs="Times New Roman"/>
          <w:b/>
          <w:sz w:val="24"/>
          <w:szCs w:val="24"/>
          <w:lang w:val="cs-CZ"/>
        </w:rPr>
      </w:pPr>
    </w:p>
    <w:p w:rsidR="00DF58B1" w:rsidRPr="006D2403" w:rsidRDefault="00DF58B1" w:rsidP="001114CF">
      <w:pPr>
        <w:pStyle w:val="Odstavecseseznamem"/>
        <w:numPr>
          <w:ilvl w:val="0"/>
          <w:numId w:val="41"/>
        </w:numPr>
        <w:spacing w:after="0" w:line="360" w:lineRule="auto"/>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 xml:space="preserve">KREATIVITA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02318D"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Kreativita</w:t>
      </w:r>
      <w:r w:rsidR="00DF58B1" w:rsidRPr="006D2403">
        <w:rPr>
          <w:rFonts w:ascii="Times New Roman" w:hAnsi="Times New Roman" w:cs="Times New Roman"/>
          <w:sz w:val="24"/>
          <w:szCs w:val="24"/>
        </w:rPr>
        <w:t xml:space="preserve"> je s</w:t>
      </w:r>
      <w:r w:rsidRPr="006D2403">
        <w:rPr>
          <w:rFonts w:ascii="Times New Roman" w:hAnsi="Times New Roman" w:cs="Times New Roman"/>
          <w:sz w:val="24"/>
          <w:szCs w:val="24"/>
        </w:rPr>
        <w:t>chopnost produktivně myslet a tyto myšlenky</w:t>
      </w:r>
      <w:r w:rsidR="00DF58B1" w:rsidRPr="006D2403">
        <w:rPr>
          <w:rFonts w:ascii="Times New Roman" w:hAnsi="Times New Roman" w:cs="Times New Roman"/>
          <w:sz w:val="24"/>
          <w:szCs w:val="24"/>
        </w:rPr>
        <w:t xml:space="preserve"> nově a originálně přepracovat, existující informace konkretizovat a prosadit. Přitom bychom neměli zapomínat, že vděčíme okolnostem rodového a kulturně historického vývoje naší kreativity. Dochází k vývoji strategií a technik pro </w:t>
      </w:r>
      <w:r w:rsidR="00D67975" w:rsidRPr="006D2403">
        <w:rPr>
          <w:rFonts w:ascii="Times New Roman" w:hAnsi="Times New Roman" w:cs="Times New Roman"/>
          <w:sz w:val="24"/>
          <w:szCs w:val="24"/>
        </w:rPr>
        <w:t>vy</w:t>
      </w:r>
      <w:r w:rsidR="00DF58B1" w:rsidRPr="006D2403">
        <w:rPr>
          <w:rFonts w:ascii="Times New Roman" w:hAnsi="Times New Roman" w:cs="Times New Roman"/>
          <w:sz w:val="24"/>
          <w:szCs w:val="24"/>
        </w:rPr>
        <w:t>řešení</w:t>
      </w:r>
      <w:r w:rsidR="00D67975" w:rsidRPr="006D2403">
        <w:rPr>
          <w:rFonts w:ascii="Times New Roman" w:hAnsi="Times New Roman" w:cs="Times New Roman"/>
          <w:sz w:val="24"/>
          <w:szCs w:val="24"/>
        </w:rPr>
        <w:t>,</w:t>
      </w:r>
      <w:r w:rsidR="00DF58B1" w:rsidRPr="006D2403">
        <w:rPr>
          <w:rFonts w:ascii="Times New Roman" w:hAnsi="Times New Roman" w:cs="Times New Roman"/>
          <w:sz w:val="24"/>
          <w:szCs w:val="24"/>
        </w:rPr>
        <w:t xml:space="preserve"> zdánlivě bezvýchodných situací, které zajišťují našemu druhu přežití. Kreativita tvoří v podstatě naší existenci. Tento fenomén popisuje zcela nové, předtím neznámé strany evoluce. Vyvíjí se sebevědomí a svoboda. Dnes stačí naše utvořená síla pro všechny životní oblasti, ať už se jedná o každodenní věci v životě, pracovní nebo soukromé organizace, politika, hospodářství nebo naše sociální sféra, my konstruujeme, dokud můžeme a chceme. To znamená: Vytvářet podklady pro každou formu konstrukce a ponechávat svobodu. Pro naši souvislost, tedy pro práci zaměřenou na seniory, to znamená absolutní </w:t>
      </w:r>
      <w:r w:rsidR="00DF58B1" w:rsidRPr="006D2403">
        <w:rPr>
          <w:rFonts w:ascii="Times New Roman" w:hAnsi="Times New Roman" w:cs="Times New Roman"/>
          <w:sz w:val="24"/>
          <w:szCs w:val="24"/>
        </w:rPr>
        <w:lastRenderedPageBreak/>
        <w:t>dobrovolnost všech účastníků jednotlivých nebo společných hodinových cvičení. V současné rozdílnosti životních cest a individuálních vlivů nalézáme právě podstatné zdroje každé kreativní a tvořivé práci. Když malujeme nebo kreslíme, jedno jakým nápadem a kterým motivem, začíná n</w:t>
      </w:r>
      <w:r w:rsidRPr="006D2403">
        <w:rPr>
          <w:rFonts w:ascii="Times New Roman" w:hAnsi="Times New Roman" w:cs="Times New Roman"/>
          <w:sz w:val="24"/>
          <w:szCs w:val="24"/>
        </w:rPr>
        <w:t>aše perspektivní změna už v našem</w:t>
      </w:r>
      <w:r w:rsidR="00DF58B1" w:rsidRPr="006D2403">
        <w:rPr>
          <w:rFonts w:ascii="Times New Roman" w:hAnsi="Times New Roman" w:cs="Times New Roman"/>
          <w:sz w:val="24"/>
          <w:szCs w:val="24"/>
        </w:rPr>
        <w:t xml:space="preserve"> individuálním rukopisu. Musíme však dbát na to, že mnoho účastníků při hodině malování se od školních let nesetka</w:t>
      </w:r>
      <w:r w:rsidRPr="006D2403">
        <w:rPr>
          <w:rFonts w:ascii="Times New Roman" w:hAnsi="Times New Roman" w:cs="Times New Roman"/>
          <w:sz w:val="24"/>
          <w:szCs w:val="24"/>
        </w:rPr>
        <w:t>li se štětcem, barvami. P</w:t>
      </w:r>
      <w:r w:rsidR="00DF58B1" w:rsidRPr="006D2403">
        <w:rPr>
          <w:rFonts w:ascii="Times New Roman" w:hAnsi="Times New Roman" w:cs="Times New Roman"/>
          <w:sz w:val="24"/>
          <w:szCs w:val="24"/>
        </w:rPr>
        <w:t>rávě tato činnost</w:t>
      </w:r>
      <w:r w:rsidRPr="006D2403">
        <w:rPr>
          <w:rFonts w:ascii="Times New Roman" w:hAnsi="Times New Roman" w:cs="Times New Roman"/>
          <w:sz w:val="24"/>
          <w:szCs w:val="24"/>
        </w:rPr>
        <w:t>,</w:t>
      </w:r>
      <w:r w:rsidR="00DF58B1" w:rsidRPr="006D2403">
        <w:rPr>
          <w:rFonts w:ascii="Times New Roman" w:hAnsi="Times New Roman" w:cs="Times New Roman"/>
          <w:sz w:val="24"/>
          <w:szCs w:val="24"/>
        </w:rPr>
        <w:t xml:space="preserve"> zvláště u lidí se začínající demencí</w:t>
      </w:r>
      <w:r w:rsidRPr="006D2403">
        <w:rPr>
          <w:rFonts w:ascii="Times New Roman" w:hAnsi="Times New Roman" w:cs="Times New Roman"/>
          <w:sz w:val="24"/>
          <w:szCs w:val="24"/>
        </w:rPr>
        <w:t>, je</w:t>
      </w:r>
      <w:r w:rsidR="00DF58B1" w:rsidRPr="006D2403">
        <w:rPr>
          <w:rFonts w:ascii="Times New Roman" w:hAnsi="Times New Roman" w:cs="Times New Roman"/>
          <w:sz w:val="24"/>
          <w:szCs w:val="24"/>
        </w:rPr>
        <w:t xml:space="preserve"> vhodným prostředkem vrátit se do dětství a mládí prostřednictvím vzpomínek a koncentraci a podat tak dobrý výkon při tvořivé práci. Vždyť člověk je umělcem v každém věku. </w:t>
      </w:r>
    </w:p>
    <w:p w:rsidR="00DF58B1" w:rsidRPr="006D2403" w:rsidRDefault="00DF58B1" w:rsidP="00DF58B1">
      <w:pPr>
        <w:spacing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Zde je velmi důležitým faktorem osobnost vedoucího kurzu. Měl by se těšit na hodiny malování a svou motivaci tak předávat ostatním účastníků</w:t>
      </w:r>
      <w:r w:rsidR="0002318D" w:rsidRPr="006D2403">
        <w:rPr>
          <w:rFonts w:ascii="Times New Roman" w:hAnsi="Times New Roman" w:cs="Times New Roman"/>
          <w:sz w:val="24"/>
          <w:szCs w:val="24"/>
        </w:rPr>
        <w:t>m. Ještě lepší by byla</w:t>
      </w:r>
      <w:r w:rsidRPr="006D2403">
        <w:rPr>
          <w:rFonts w:ascii="Times New Roman" w:hAnsi="Times New Roman" w:cs="Times New Roman"/>
          <w:sz w:val="24"/>
          <w:szCs w:val="24"/>
        </w:rPr>
        <w:t xml:space="preserve"> samozřejmě vlastní zkušenosti s uměleckou prací Dále také pedagogické schopnosti, aby mohli uchazeči sbírat pozitivní zkušenosti z hodin malování, poznat individuální zvláštnosti, posílit jejich silné a slabé stránky, nezávisle od stylu uměleckého nadání. Jistě víme, že při procesu učení je forma ocenění. Další motivací je sociální komponent. Lidé mají příležitost si navzájem vyměnit informace, vytváří se tolerance, porozumění, respekt. Odklon od všedního dne, na chvíli přestat myslet </w:t>
      </w:r>
      <w:r w:rsidR="0002318D" w:rsidRPr="006D2403">
        <w:rPr>
          <w:rFonts w:ascii="Times New Roman" w:hAnsi="Times New Roman" w:cs="Times New Roman"/>
          <w:sz w:val="24"/>
          <w:szCs w:val="24"/>
        </w:rPr>
        <w:t>na starosti v rodině a</w:t>
      </w:r>
      <w:r w:rsidRPr="006D2403">
        <w:rPr>
          <w:rFonts w:ascii="Times New Roman" w:hAnsi="Times New Roman" w:cs="Times New Roman"/>
          <w:sz w:val="24"/>
          <w:szCs w:val="24"/>
        </w:rPr>
        <w:t xml:space="preserve"> o vlastní zdraví. Z terapeutického hlediska slouží hodiny malování k zajištění vlast</w:t>
      </w:r>
      <w:r w:rsidR="0002318D" w:rsidRPr="006D2403">
        <w:rPr>
          <w:rFonts w:ascii="Times New Roman" w:hAnsi="Times New Roman" w:cs="Times New Roman"/>
          <w:sz w:val="24"/>
          <w:szCs w:val="24"/>
        </w:rPr>
        <w:t>ní existence. Slabé a třes</w:t>
      </w:r>
      <w:r w:rsidRPr="006D2403">
        <w:rPr>
          <w:rFonts w:ascii="Times New Roman" w:hAnsi="Times New Roman" w:cs="Times New Roman"/>
          <w:sz w:val="24"/>
          <w:szCs w:val="24"/>
        </w:rPr>
        <w:t xml:space="preserve">oucí se ruce samozřejmě nemohou utvořit rovnou čáru, ale malování s vodovými barvami mohou docílit pozitivních výsledků. </w:t>
      </w:r>
      <w:r w:rsidRPr="006D2403">
        <w:rPr>
          <w:rStyle w:val="Znakapoznpodarou"/>
          <w:rFonts w:ascii="Times New Roman" w:hAnsi="Times New Roman" w:cs="Times New Roman"/>
          <w:sz w:val="24"/>
          <w:szCs w:val="24"/>
        </w:rPr>
        <w:footnoteReference w:id="70"/>
      </w: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Shrnutí</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Kapitola </w:t>
      </w:r>
      <w:r w:rsidRPr="00B41522">
        <w:rPr>
          <w:rFonts w:ascii="Times New Roman" w:hAnsi="Times New Roman" w:cs="Times New Roman"/>
          <w:sz w:val="24"/>
          <w:szCs w:val="24"/>
        </w:rPr>
        <w:t>Volný čas</w:t>
      </w:r>
      <w:r w:rsidR="00073A6B" w:rsidRPr="00B41522">
        <w:rPr>
          <w:rFonts w:ascii="Times New Roman" w:hAnsi="Times New Roman" w:cs="Times New Roman"/>
          <w:sz w:val="24"/>
          <w:szCs w:val="24"/>
        </w:rPr>
        <w:t>,</w:t>
      </w:r>
      <w:r w:rsidRPr="00B41522">
        <w:rPr>
          <w:rFonts w:ascii="Times New Roman" w:hAnsi="Times New Roman" w:cs="Times New Roman"/>
          <w:sz w:val="24"/>
          <w:szCs w:val="24"/>
        </w:rPr>
        <w:t xml:space="preserve"> nás</w:t>
      </w:r>
      <w:r w:rsidR="00D67975" w:rsidRPr="00B41522">
        <w:rPr>
          <w:rFonts w:ascii="Times New Roman" w:hAnsi="Times New Roman" w:cs="Times New Roman"/>
          <w:sz w:val="24"/>
          <w:szCs w:val="24"/>
        </w:rPr>
        <w:t xml:space="preserve"> </w:t>
      </w:r>
      <w:r w:rsidRPr="00B41522">
        <w:rPr>
          <w:rFonts w:ascii="Times New Roman" w:hAnsi="Times New Roman" w:cs="Times New Roman"/>
          <w:sz w:val="24"/>
          <w:szCs w:val="24"/>
        </w:rPr>
        <w:t xml:space="preserve"> seznamuje </w:t>
      </w:r>
      <w:r w:rsidR="00D67975" w:rsidRPr="00B41522">
        <w:rPr>
          <w:rFonts w:ascii="Times New Roman" w:hAnsi="Times New Roman" w:cs="Times New Roman"/>
          <w:sz w:val="24"/>
          <w:szCs w:val="24"/>
        </w:rPr>
        <w:t xml:space="preserve"> </w:t>
      </w:r>
      <w:r w:rsidRPr="00B41522">
        <w:rPr>
          <w:rFonts w:ascii="Times New Roman" w:hAnsi="Times New Roman" w:cs="Times New Roman"/>
          <w:sz w:val="24"/>
          <w:szCs w:val="24"/>
        </w:rPr>
        <w:t>s</w:t>
      </w:r>
      <w:r w:rsidRPr="006D2403">
        <w:rPr>
          <w:rFonts w:ascii="Times New Roman" w:hAnsi="Times New Roman" w:cs="Times New Roman"/>
          <w:sz w:val="24"/>
          <w:szCs w:val="24"/>
        </w:rPr>
        <w:t xml:space="preserve"> pojmem, co volný čas vlastně znamená. Popisuje různé zp</w:t>
      </w:r>
      <w:r w:rsidR="00D67975" w:rsidRPr="006D2403">
        <w:rPr>
          <w:rFonts w:ascii="Times New Roman" w:hAnsi="Times New Roman" w:cs="Times New Roman"/>
          <w:sz w:val="24"/>
          <w:szCs w:val="24"/>
        </w:rPr>
        <w:t>ůsoby a metody volno</w:t>
      </w:r>
      <w:r w:rsidRPr="006D2403">
        <w:rPr>
          <w:rFonts w:ascii="Times New Roman" w:hAnsi="Times New Roman" w:cs="Times New Roman"/>
          <w:sz w:val="24"/>
          <w:szCs w:val="24"/>
        </w:rPr>
        <w:t>časových aktivit, jako je např. muzikoterapie, akustická cvičení, hry na p</w:t>
      </w:r>
      <w:r w:rsidR="00D67975" w:rsidRPr="006D2403">
        <w:rPr>
          <w:rFonts w:ascii="Times New Roman" w:hAnsi="Times New Roman" w:cs="Times New Roman"/>
          <w:sz w:val="24"/>
          <w:szCs w:val="24"/>
        </w:rPr>
        <w:t>osilování paměti, gymnastika, jó</w:t>
      </w:r>
      <w:r w:rsidRPr="006D2403">
        <w:rPr>
          <w:rFonts w:ascii="Times New Roman" w:hAnsi="Times New Roman" w:cs="Times New Roman"/>
          <w:sz w:val="24"/>
          <w:szCs w:val="24"/>
        </w:rPr>
        <w:t xml:space="preserve">ga apod., které mají léčebný význam. Tyto metody zařazují do svého programu domovy pro seniory. To má na ně velmi pozitivní dopad, posilují své společenské postavení a </w:t>
      </w:r>
      <w:r w:rsidR="0002318D" w:rsidRPr="006D2403">
        <w:rPr>
          <w:rFonts w:ascii="Times New Roman" w:hAnsi="Times New Roman" w:cs="Times New Roman"/>
          <w:sz w:val="24"/>
          <w:szCs w:val="24"/>
        </w:rPr>
        <w:t>na</w:t>
      </w:r>
      <w:r w:rsidRPr="006D2403">
        <w:rPr>
          <w:rFonts w:ascii="Times New Roman" w:hAnsi="Times New Roman" w:cs="Times New Roman"/>
          <w:sz w:val="24"/>
          <w:szCs w:val="24"/>
        </w:rPr>
        <w:t>pomáhají svému zdraví.</w:t>
      </w:r>
    </w:p>
    <w:p w:rsidR="00DF58B1" w:rsidRPr="006D2403" w:rsidRDefault="00DF58B1" w:rsidP="001114CF">
      <w:pPr>
        <w:pStyle w:val="Odstavecseseznamem"/>
        <w:numPr>
          <w:ilvl w:val="0"/>
          <w:numId w:val="52"/>
        </w:numPr>
        <w:spacing w:after="0" w:line="360" w:lineRule="auto"/>
        <w:jc w:val="both"/>
        <w:rPr>
          <w:rFonts w:ascii="Times New Roman" w:hAnsi="Times New Roman" w:cs="Times New Roman"/>
          <w:b/>
          <w:sz w:val="28"/>
          <w:szCs w:val="24"/>
          <w:lang w:val="cs-CZ"/>
        </w:rPr>
      </w:pPr>
      <w:r w:rsidRPr="006D2403">
        <w:rPr>
          <w:rFonts w:ascii="Times New Roman" w:hAnsi="Times New Roman" w:cs="Times New Roman"/>
          <w:sz w:val="24"/>
          <w:szCs w:val="24"/>
        </w:rPr>
        <w:br w:type="column"/>
      </w:r>
      <w:r w:rsidR="0002318D" w:rsidRPr="006D2403">
        <w:rPr>
          <w:rFonts w:ascii="Times New Roman" w:hAnsi="Times New Roman" w:cs="Times New Roman"/>
          <w:b/>
          <w:sz w:val="28"/>
          <w:szCs w:val="24"/>
          <w:lang w:val="cs-CZ"/>
        </w:rPr>
        <w:lastRenderedPageBreak/>
        <w:t>ALZHEIMEROVO</w:t>
      </w:r>
      <w:r w:rsidRPr="006D2403">
        <w:rPr>
          <w:rFonts w:ascii="Times New Roman" w:hAnsi="Times New Roman" w:cs="Times New Roman"/>
          <w:b/>
          <w:sz w:val="28"/>
          <w:szCs w:val="24"/>
          <w:lang w:val="cs-CZ"/>
        </w:rPr>
        <w:t xml:space="preserve">  ONEMOCNĚNÍ  A DEMENCE   </w:t>
      </w:r>
    </w:p>
    <w:p w:rsidR="00FA5640" w:rsidRPr="006D2403" w:rsidRDefault="00FA5640" w:rsidP="00FA5640">
      <w:pPr>
        <w:pStyle w:val="Odstavecseseznamem"/>
        <w:spacing w:after="0" w:line="360" w:lineRule="auto"/>
        <w:ind w:left="360"/>
        <w:jc w:val="both"/>
        <w:rPr>
          <w:rFonts w:ascii="Times New Roman" w:hAnsi="Times New Roman" w:cs="Times New Roman"/>
          <w:sz w:val="24"/>
          <w:szCs w:val="24"/>
        </w:rPr>
      </w:pPr>
    </w:p>
    <w:p w:rsidR="00FA5640" w:rsidRPr="006D2403" w:rsidRDefault="00FA5640" w:rsidP="006D2403">
      <w:pPr>
        <w:spacing w:after="0" w:line="360" w:lineRule="auto"/>
        <w:jc w:val="both"/>
        <w:rPr>
          <w:rFonts w:ascii="Times New Roman" w:hAnsi="Times New Roman" w:cs="Times New Roman"/>
          <w:b/>
          <w:sz w:val="28"/>
          <w:szCs w:val="24"/>
        </w:rPr>
      </w:pPr>
      <w:r w:rsidRPr="006D2403">
        <w:rPr>
          <w:rFonts w:ascii="Times New Roman" w:hAnsi="Times New Roman" w:cs="Times New Roman"/>
          <w:sz w:val="24"/>
          <w:szCs w:val="24"/>
        </w:rPr>
        <w:t>Tato kapitola popisuje nemoci stáří, které jsou v současnosti velmi rozšířené právě v tomto období lidského života. Jde o Alzheimerovo onemocnění a demenci o její příznaky, jak pracovat s takto postiženými lidmi a jak jim pomoci.</w:t>
      </w:r>
    </w:p>
    <w:p w:rsidR="00DF58B1" w:rsidRPr="006D2403" w:rsidRDefault="00DF58B1" w:rsidP="00DF58B1">
      <w:pPr>
        <w:pStyle w:val="Odstavecseseznamem"/>
        <w:spacing w:after="0" w:line="360" w:lineRule="auto"/>
        <w:ind w:left="360"/>
        <w:jc w:val="both"/>
        <w:rPr>
          <w:rFonts w:ascii="Times New Roman" w:hAnsi="Times New Roman" w:cs="Times New Roman"/>
          <w:b/>
          <w:sz w:val="24"/>
          <w:szCs w:val="24"/>
          <w:lang w:val="cs-CZ"/>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b/>
          <w:sz w:val="24"/>
          <w:szCs w:val="24"/>
        </w:rPr>
        <w:t>Alzheimerova nemoc</w:t>
      </w:r>
      <w:r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Byla pojmenována podle Aloise Alzheimera před sto lety</w:t>
      </w:r>
      <w:r w:rsidR="00BD0EC2" w:rsidRPr="006D2403">
        <w:rPr>
          <w:rFonts w:ascii="Times New Roman" w:hAnsi="Times New Roman" w:cs="Times New Roman"/>
          <w:sz w:val="24"/>
          <w:szCs w:val="24"/>
        </w:rPr>
        <w:t>.</w:t>
      </w:r>
      <w:r w:rsidRPr="006D2403">
        <w:rPr>
          <w:rStyle w:val="Znakapoznpodarou"/>
          <w:rFonts w:ascii="Times New Roman" w:hAnsi="Times New Roman" w:cs="Times New Roman"/>
          <w:sz w:val="24"/>
          <w:szCs w:val="24"/>
        </w:rPr>
        <w:footnoteReference w:id="71"/>
      </w:r>
      <w:r w:rsidR="00BD0EC2" w:rsidRPr="006D2403">
        <w:rPr>
          <w:rFonts w:ascii="Times New Roman" w:hAnsi="Times New Roman" w:cs="Times New Roman"/>
          <w:sz w:val="24"/>
          <w:szCs w:val="24"/>
        </w:rPr>
        <w:t xml:space="preserve"> </w:t>
      </w:r>
      <w:r w:rsidRPr="006D2403">
        <w:rPr>
          <w:rFonts w:ascii="Times New Roman" w:hAnsi="Times New Roman" w:cs="Times New Roman"/>
          <w:sz w:val="24"/>
          <w:szCs w:val="24"/>
        </w:rPr>
        <w:t>Ve svých výzkumech objevil něco, čímž myslel vzácnou nemoc. Mezitím se pod jeho názvem stala nemoc, nemocí národů. V současné době roste počet lidí s Alz</w:t>
      </w:r>
      <w:r w:rsidR="00A040A2" w:rsidRPr="006D2403">
        <w:rPr>
          <w:rFonts w:ascii="Times New Roman" w:hAnsi="Times New Roman" w:cs="Times New Roman"/>
          <w:sz w:val="24"/>
          <w:szCs w:val="24"/>
        </w:rPr>
        <w:t>h</w:t>
      </w:r>
      <w:r w:rsidRPr="006D2403">
        <w:rPr>
          <w:rFonts w:ascii="Times New Roman" w:hAnsi="Times New Roman" w:cs="Times New Roman"/>
          <w:sz w:val="24"/>
          <w:szCs w:val="24"/>
        </w:rPr>
        <w:t>eimerovým onemocněním ze 44 milionů na více než 120 milionů do roku 2050. Asi 120 tisíc Rakušanů a Rakušanek trpí dementním onemocněním. V roce 250 se tento počet vyšplhá na 280 tisíc. V Rakousku je zhruba 2 miliardy euro vynaloženo na péči lidí trpící demencí. Neznam</w:t>
      </w:r>
      <w:r w:rsidR="00D67975" w:rsidRPr="006D2403">
        <w:rPr>
          <w:rFonts w:ascii="Times New Roman" w:hAnsi="Times New Roman" w:cs="Times New Roman"/>
          <w:sz w:val="24"/>
          <w:szCs w:val="24"/>
        </w:rPr>
        <w:t>e</w:t>
      </w:r>
      <w:r w:rsidRPr="006D2403">
        <w:rPr>
          <w:rFonts w:ascii="Times New Roman" w:hAnsi="Times New Roman" w:cs="Times New Roman"/>
          <w:sz w:val="24"/>
          <w:szCs w:val="24"/>
        </w:rPr>
        <w:t>ná to však, že je zde vše ztraceno a nedá se nic dělat. Sice zatím neexistují léky na uzdravení tohoto onemocnění, ale správné medicínské zacházení a přiměřená péče může život lidí trpící na toto onemocnění značně ulehčit.</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Demence</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 xml:space="preserve">Latinské slovo </w:t>
      </w:r>
      <w:r w:rsidRPr="006D2403">
        <w:rPr>
          <w:rFonts w:ascii="Times New Roman" w:hAnsi="Times New Roman" w:cs="Times New Roman"/>
          <w:b/>
          <w:sz w:val="24"/>
          <w:szCs w:val="24"/>
        </w:rPr>
        <w:t>dementia</w:t>
      </w:r>
      <w:r w:rsidRPr="006D2403">
        <w:rPr>
          <w:rFonts w:ascii="Times New Roman" w:hAnsi="Times New Roman" w:cs="Times New Roman"/>
          <w:sz w:val="24"/>
          <w:szCs w:val="24"/>
        </w:rPr>
        <w:t xml:space="preserve"> znamená v překladu bez rozumu nebo bez ducha. V medicíně rozumíme demenci jako onemocnění mozku, při které přestávají fung</w:t>
      </w:r>
      <w:r w:rsidR="0002318D" w:rsidRPr="006D2403">
        <w:rPr>
          <w:rFonts w:ascii="Times New Roman" w:hAnsi="Times New Roman" w:cs="Times New Roman"/>
          <w:sz w:val="24"/>
          <w:szCs w:val="24"/>
        </w:rPr>
        <w:t>ovat důležité funkce</w:t>
      </w:r>
      <w:r w:rsidR="00A040A2" w:rsidRPr="006D2403">
        <w:rPr>
          <w:rFonts w:ascii="Times New Roman" w:hAnsi="Times New Roman" w:cs="Times New Roman"/>
          <w:sz w:val="24"/>
          <w:szCs w:val="24"/>
        </w:rPr>
        <w:t xml:space="preserve"> jako je pamě</w:t>
      </w:r>
      <w:r w:rsidRPr="006D2403">
        <w:rPr>
          <w:rFonts w:ascii="Times New Roman" w:hAnsi="Times New Roman" w:cs="Times New Roman"/>
          <w:sz w:val="24"/>
          <w:szCs w:val="24"/>
        </w:rPr>
        <w:t>ť, orientace i jazyk. Vede ke ztrátě duševních i rozumových schopností. Skrz tento proces dochází k změně osobnosti a chování nemocného, kdy také v posledním stádiu ztrácí kontrolu nad svým tělem.</w:t>
      </w:r>
      <w:r w:rsidRPr="006D2403">
        <w:rPr>
          <w:rStyle w:val="Znakapoznpodarou"/>
          <w:rFonts w:ascii="Times New Roman" w:hAnsi="Times New Roman" w:cs="Times New Roman"/>
          <w:sz w:val="24"/>
          <w:szCs w:val="24"/>
        </w:rPr>
        <w:footnoteReference w:id="72"/>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Většina populace zná, nebo již slyšela o této nemoci, která trápí hlavně starší populaci tzv. Alzheimerovým onemocněním. Mnozí z nás znají někoho ve svém okolí, kdo je postiženým touto nemocí. Nemocný má potíže trefit sám domů, nebo v pokročilejším stádiu už nepozná ani své vlastní děti. Jak tvrdí nositel N</w:t>
      </w:r>
      <w:r w:rsidR="0002318D" w:rsidRPr="006D2403">
        <w:rPr>
          <w:rFonts w:ascii="Times New Roman" w:hAnsi="Times New Roman" w:cs="Times New Roman"/>
          <w:sz w:val="24"/>
          <w:szCs w:val="24"/>
        </w:rPr>
        <w:t>obelovy ceny</w:t>
      </w:r>
      <w:r w:rsidRPr="006D2403">
        <w:rPr>
          <w:rFonts w:ascii="Times New Roman" w:hAnsi="Times New Roman" w:cs="Times New Roman"/>
          <w:sz w:val="24"/>
          <w:szCs w:val="24"/>
        </w:rPr>
        <w:t xml:space="preserve"> Kandel</w:t>
      </w:r>
      <w:r w:rsidRPr="006D2403">
        <w:rPr>
          <w:rStyle w:val="Znakapoznpodarou"/>
          <w:rFonts w:ascii="Times New Roman" w:hAnsi="Times New Roman" w:cs="Times New Roman"/>
          <w:sz w:val="24"/>
          <w:szCs w:val="24"/>
        </w:rPr>
        <w:footnoteReference w:id="73"/>
      </w:r>
      <w:r w:rsidRPr="006D2403">
        <w:rPr>
          <w:rFonts w:ascii="Times New Roman" w:hAnsi="Times New Roman" w:cs="Times New Roman"/>
          <w:sz w:val="24"/>
          <w:szCs w:val="24"/>
        </w:rPr>
        <w:t>,</w:t>
      </w:r>
      <w:r w:rsidR="00BD0EC2" w:rsidRPr="006D2403">
        <w:rPr>
          <w:rFonts w:ascii="Times New Roman" w:hAnsi="Times New Roman" w:cs="Times New Roman"/>
          <w:color w:val="FF0000"/>
          <w:sz w:val="24"/>
          <w:szCs w:val="24"/>
        </w:rPr>
        <w:t xml:space="preserve"> </w:t>
      </w:r>
      <w:r w:rsidRPr="006D2403">
        <w:rPr>
          <w:rFonts w:ascii="Times New Roman" w:hAnsi="Times New Roman" w:cs="Times New Roman"/>
          <w:sz w:val="24"/>
          <w:szCs w:val="24"/>
        </w:rPr>
        <w:t xml:space="preserve">bez </w:t>
      </w:r>
      <w:r w:rsidRPr="006D2403">
        <w:rPr>
          <w:rFonts w:ascii="Times New Roman" w:hAnsi="Times New Roman" w:cs="Times New Roman"/>
          <w:sz w:val="24"/>
          <w:szCs w:val="24"/>
        </w:rPr>
        <w:lastRenderedPageBreak/>
        <w:t xml:space="preserve">paměti nejsme nic, je to právě tato choroba, která </w:t>
      </w:r>
      <w:r w:rsidR="00A040A2" w:rsidRPr="006D2403">
        <w:rPr>
          <w:rFonts w:ascii="Times New Roman" w:hAnsi="Times New Roman" w:cs="Times New Roman"/>
          <w:sz w:val="24"/>
          <w:szCs w:val="24"/>
        </w:rPr>
        <w:t>postihuje naši mysl</w:t>
      </w:r>
      <w:r w:rsidRPr="006D2403">
        <w:rPr>
          <w:rFonts w:ascii="Times New Roman" w:hAnsi="Times New Roman" w:cs="Times New Roman"/>
          <w:sz w:val="24"/>
          <w:szCs w:val="24"/>
        </w:rPr>
        <w:t>. Ztrácím</w:t>
      </w:r>
      <w:r w:rsidR="0002318D" w:rsidRPr="006D2403">
        <w:rPr>
          <w:rFonts w:ascii="Times New Roman" w:hAnsi="Times New Roman" w:cs="Times New Roman"/>
          <w:sz w:val="24"/>
          <w:szCs w:val="24"/>
        </w:rPr>
        <w:t>e</w:t>
      </w:r>
      <w:r w:rsidRPr="006D2403">
        <w:rPr>
          <w:rFonts w:ascii="Times New Roman" w:hAnsi="Times New Roman" w:cs="Times New Roman"/>
          <w:sz w:val="24"/>
          <w:szCs w:val="24"/>
        </w:rPr>
        <w:t xml:space="preserve"> vzpomínky, nepamatujeme si dřívější životní události, ztrácíme sami sebe. I když se na první pohled zdá být poněkud nevinná, neboť zapomínavost je běžnou součástí života, postihuje toto onemocnění lidi od věku 6O </w:t>
      </w:r>
      <w:r w:rsidR="0002318D" w:rsidRPr="006D2403">
        <w:rPr>
          <w:rFonts w:ascii="Times New Roman" w:hAnsi="Times New Roman" w:cs="Times New Roman"/>
          <w:sz w:val="24"/>
          <w:szCs w:val="24"/>
        </w:rPr>
        <w:t>let,</w:t>
      </w:r>
      <w:r w:rsidRPr="006D2403">
        <w:rPr>
          <w:rFonts w:ascii="Times New Roman" w:hAnsi="Times New Roman" w:cs="Times New Roman"/>
          <w:sz w:val="24"/>
          <w:szCs w:val="24"/>
        </w:rPr>
        <w:t xml:space="preserve"> kdy hovoříme pouze o jednom procentu, nad 70. let až 10 procent a 80 a víc</w:t>
      </w:r>
      <w:r w:rsidR="0002318D" w:rsidRPr="006D2403">
        <w:rPr>
          <w:rFonts w:ascii="Times New Roman" w:hAnsi="Times New Roman" w:cs="Times New Roman"/>
          <w:sz w:val="24"/>
          <w:szCs w:val="24"/>
        </w:rPr>
        <w:t xml:space="preserve">e až 30 procent. Jak tvrdí </w:t>
      </w:r>
      <w:r w:rsidRPr="006D2403">
        <w:rPr>
          <w:rFonts w:ascii="Times New Roman" w:hAnsi="Times New Roman" w:cs="Times New Roman"/>
          <w:sz w:val="24"/>
          <w:szCs w:val="24"/>
        </w:rPr>
        <w:t xml:space="preserve"> Dal-Bianco</w:t>
      </w:r>
      <w:r w:rsidRPr="006D2403">
        <w:rPr>
          <w:rStyle w:val="Znakapoznpodarou"/>
          <w:rFonts w:ascii="Times New Roman" w:hAnsi="Times New Roman" w:cs="Times New Roman"/>
          <w:sz w:val="24"/>
          <w:szCs w:val="24"/>
        </w:rPr>
        <w:footnoteReference w:id="74"/>
      </w:r>
      <w:r w:rsidR="00BD0EC2" w:rsidRPr="006D2403">
        <w:rPr>
          <w:rFonts w:ascii="Times New Roman" w:hAnsi="Times New Roman" w:cs="Times New Roman"/>
          <w:sz w:val="24"/>
          <w:szCs w:val="24"/>
        </w:rPr>
        <w:t>,</w:t>
      </w:r>
      <w:r w:rsidRPr="006D2403">
        <w:rPr>
          <w:rFonts w:ascii="Times New Roman" w:hAnsi="Times New Roman" w:cs="Times New Roman"/>
          <w:sz w:val="24"/>
          <w:szCs w:val="24"/>
        </w:rPr>
        <w:t xml:space="preserve"> nejsilnějším rizikovým faktorem pro Alzheimera je stáří. Neobyčejná věc na tomto onemocnění je, že v roli není jen jeden život, který tato nemoc změní, změní také život rodiny, pečovatele a živitele. Péče o takto</w:t>
      </w:r>
      <w:r w:rsidR="00A040A2" w:rsidRPr="006D2403">
        <w:rPr>
          <w:rFonts w:ascii="Times New Roman" w:hAnsi="Times New Roman" w:cs="Times New Roman"/>
          <w:sz w:val="24"/>
          <w:szCs w:val="24"/>
        </w:rPr>
        <w:t xml:space="preserve"> zmateného člověka stojí hodně ú</w:t>
      </w:r>
      <w:r w:rsidRPr="006D2403">
        <w:rPr>
          <w:rFonts w:ascii="Times New Roman" w:hAnsi="Times New Roman" w:cs="Times New Roman"/>
          <w:sz w:val="24"/>
          <w:szCs w:val="24"/>
        </w:rPr>
        <w:t>sílí a často vede k nadměrnému vytížení. Na druhou stranu</w:t>
      </w:r>
      <w:r w:rsidR="00A040A2" w:rsidRPr="006D2403">
        <w:rPr>
          <w:rFonts w:ascii="Times New Roman" w:hAnsi="Times New Roman" w:cs="Times New Roman"/>
          <w:sz w:val="24"/>
          <w:szCs w:val="24"/>
        </w:rPr>
        <w:t>,</w:t>
      </w:r>
      <w:r w:rsidRPr="006D2403">
        <w:rPr>
          <w:rFonts w:ascii="Times New Roman" w:hAnsi="Times New Roman" w:cs="Times New Roman"/>
          <w:sz w:val="24"/>
          <w:szCs w:val="24"/>
        </w:rPr>
        <w:t xml:space="preserve"> jak hovoří </w:t>
      </w:r>
      <w:r w:rsidR="00A040A2" w:rsidRPr="006D2403">
        <w:rPr>
          <w:rFonts w:ascii="Times New Roman" w:hAnsi="Times New Roman" w:cs="Times New Roman"/>
          <w:sz w:val="24"/>
          <w:szCs w:val="24"/>
        </w:rPr>
        <w:t xml:space="preserve"> </w:t>
      </w:r>
      <w:r w:rsidR="0002318D" w:rsidRPr="006D2403">
        <w:rPr>
          <w:rFonts w:ascii="Times New Roman" w:hAnsi="Times New Roman" w:cs="Times New Roman"/>
          <w:sz w:val="24"/>
          <w:szCs w:val="24"/>
        </w:rPr>
        <w:t>spisovatel</w:t>
      </w:r>
      <w:r w:rsidRPr="006D2403">
        <w:rPr>
          <w:rFonts w:ascii="Times New Roman" w:hAnsi="Times New Roman" w:cs="Times New Roman"/>
          <w:sz w:val="24"/>
          <w:szCs w:val="24"/>
        </w:rPr>
        <w:t xml:space="preserve"> Geiger ve své knize Der alte Konig in seinem Exil, kde popisuje život jeho otce trpícím na Alzheimerovo onemocnění</w:t>
      </w:r>
      <w:r w:rsidR="0002318D" w:rsidRPr="006D2403">
        <w:rPr>
          <w:rFonts w:ascii="Times New Roman" w:hAnsi="Times New Roman" w:cs="Times New Roman"/>
          <w:sz w:val="24"/>
          <w:szCs w:val="24"/>
        </w:rPr>
        <w:t>, bylo velmi znatelné, jak</w:t>
      </w:r>
      <w:r w:rsidRPr="006D2403">
        <w:rPr>
          <w:rFonts w:ascii="Times New Roman" w:hAnsi="Times New Roman" w:cs="Times New Roman"/>
          <w:sz w:val="24"/>
          <w:szCs w:val="24"/>
        </w:rPr>
        <w:t xml:space="preserve"> rostla distance od jeho mládí ve vztahu mezi ot</w:t>
      </w:r>
      <w:r w:rsidR="00A040A2" w:rsidRPr="006D2403">
        <w:rPr>
          <w:rFonts w:ascii="Times New Roman" w:hAnsi="Times New Roman" w:cs="Times New Roman"/>
          <w:sz w:val="24"/>
          <w:szCs w:val="24"/>
        </w:rPr>
        <w:t>c</w:t>
      </w:r>
      <w:r w:rsidRPr="006D2403">
        <w:rPr>
          <w:rFonts w:ascii="Times New Roman" w:hAnsi="Times New Roman" w:cs="Times New Roman"/>
          <w:sz w:val="24"/>
          <w:szCs w:val="24"/>
        </w:rPr>
        <w:t>em a synem, teprve onemocnění přivedlo pozitivní změnu do jejich vztahu. Znamená to tedy, že právě tento druh onemocnění nabízí i šance.</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Příklady lidí v počátečním stádiu demence</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Pacientka Gertr</w:t>
      </w:r>
      <w:r w:rsidR="0002318D" w:rsidRPr="006D2403">
        <w:rPr>
          <w:rFonts w:ascii="Times New Roman" w:hAnsi="Times New Roman" w:cs="Times New Roman"/>
          <w:sz w:val="24"/>
          <w:szCs w:val="24"/>
        </w:rPr>
        <w:t>ud S. se nesmírně těšila na své</w:t>
      </w:r>
      <w:r w:rsidRPr="006D2403">
        <w:rPr>
          <w:rFonts w:ascii="Times New Roman" w:hAnsi="Times New Roman" w:cs="Times New Roman"/>
          <w:sz w:val="24"/>
          <w:szCs w:val="24"/>
        </w:rPr>
        <w:t xml:space="preserve"> narozeniny, neboť plánovala, že je oslaví ve velkém počt</w:t>
      </w:r>
      <w:r w:rsidR="00DD29F2" w:rsidRPr="006D2403">
        <w:rPr>
          <w:rFonts w:ascii="Times New Roman" w:hAnsi="Times New Roman" w:cs="Times New Roman"/>
          <w:sz w:val="24"/>
          <w:szCs w:val="24"/>
        </w:rPr>
        <w:t xml:space="preserve">u lidí. Dlouhý čas se zabývala </w:t>
      </w:r>
      <w:r w:rsidRPr="006D2403">
        <w:rPr>
          <w:rFonts w:ascii="Times New Roman" w:hAnsi="Times New Roman" w:cs="Times New Roman"/>
          <w:sz w:val="24"/>
          <w:szCs w:val="24"/>
        </w:rPr>
        <w:t> jídelním lístkem, vždy</w:t>
      </w:r>
      <w:r w:rsidR="0002318D" w:rsidRPr="006D2403">
        <w:rPr>
          <w:rFonts w:ascii="Times New Roman" w:hAnsi="Times New Roman" w:cs="Times New Roman"/>
          <w:sz w:val="24"/>
          <w:szCs w:val="24"/>
        </w:rPr>
        <w:t xml:space="preserve"> se velmi snažila, aby připravila</w:t>
      </w:r>
      <w:r w:rsidRPr="006D2403">
        <w:rPr>
          <w:rFonts w:ascii="Times New Roman" w:hAnsi="Times New Roman" w:cs="Times New Roman"/>
          <w:sz w:val="24"/>
          <w:szCs w:val="24"/>
        </w:rPr>
        <w:t xml:space="preserve"> pro své blízké a přátele zcela neobyčejný den. Už v posledních letech se </w:t>
      </w:r>
      <w:r w:rsidR="0002318D" w:rsidRPr="006D2403">
        <w:rPr>
          <w:rFonts w:ascii="Times New Roman" w:hAnsi="Times New Roman" w:cs="Times New Roman"/>
          <w:sz w:val="24"/>
          <w:szCs w:val="24"/>
        </w:rPr>
        <w:t xml:space="preserve">ale při organizaci podobných akcí </w:t>
      </w:r>
      <w:r w:rsidR="00DD29F2" w:rsidRPr="006D2403">
        <w:rPr>
          <w:rFonts w:ascii="Times New Roman" w:hAnsi="Times New Roman" w:cs="Times New Roman"/>
          <w:sz w:val="24"/>
          <w:szCs w:val="24"/>
        </w:rPr>
        <w:t xml:space="preserve">u ní </w:t>
      </w:r>
      <w:r w:rsidR="0002318D" w:rsidRPr="006D2403">
        <w:rPr>
          <w:rFonts w:ascii="Times New Roman" w:hAnsi="Times New Roman" w:cs="Times New Roman"/>
          <w:sz w:val="24"/>
          <w:szCs w:val="24"/>
        </w:rPr>
        <w:t>projevoval pocit značné námahy. T</w:t>
      </w:r>
      <w:r w:rsidRPr="006D2403">
        <w:rPr>
          <w:rFonts w:ascii="Times New Roman" w:hAnsi="Times New Roman" w:cs="Times New Roman"/>
          <w:sz w:val="24"/>
          <w:szCs w:val="24"/>
        </w:rPr>
        <w:t>ento rok</w:t>
      </w:r>
      <w:r w:rsidR="0002318D" w:rsidRPr="006D2403">
        <w:rPr>
          <w:rFonts w:ascii="Times New Roman" w:hAnsi="Times New Roman" w:cs="Times New Roman"/>
          <w:sz w:val="24"/>
          <w:szCs w:val="24"/>
        </w:rPr>
        <w:t xml:space="preserve"> už ovšem</w:t>
      </w:r>
      <w:r w:rsidRPr="006D2403">
        <w:rPr>
          <w:rFonts w:ascii="Times New Roman" w:hAnsi="Times New Roman" w:cs="Times New Roman"/>
          <w:sz w:val="24"/>
          <w:szCs w:val="24"/>
        </w:rPr>
        <w:t xml:space="preserve"> došlo oprav</w:t>
      </w:r>
      <w:r w:rsidR="0002318D" w:rsidRPr="006D2403">
        <w:rPr>
          <w:rFonts w:ascii="Times New Roman" w:hAnsi="Times New Roman" w:cs="Times New Roman"/>
          <w:sz w:val="24"/>
          <w:szCs w:val="24"/>
        </w:rPr>
        <w:t>du k přetížení. Bohužel nic</w:t>
      </w:r>
      <w:r w:rsidR="00DD29F2" w:rsidRPr="006D2403">
        <w:rPr>
          <w:rFonts w:ascii="Times New Roman" w:hAnsi="Times New Roman" w:cs="Times New Roman"/>
          <w:sz w:val="24"/>
          <w:szCs w:val="24"/>
        </w:rPr>
        <w:t xml:space="preserve"> jí</w:t>
      </w:r>
      <w:r w:rsidR="0002318D" w:rsidRPr="006D2403">
        <w:rPr>
          <w:rFonts w:ascii="Times New Roman" w:hAnsi="Times New Roman" w:cs="Times New Roman"/>
          <w:sz w:val="24"/>
          <w:szCs w:val="24"/>
        </w:rPr>
        <w:t xml:space="preserve"> nešlo</w:t>
      </w:r>
      <w:r w:rsidRPr="006D2403">
        <w:rPr>
          <w:rFonts w:ascii="Times New Roman" w:hAnsi="Times New Roman" w:cs="Times New Roman"/>
          <w:sz w:val="24"/>
          <w:szCs w:val="24"/>
        </w:rPr>
        <w:t xml:space="preserve"> od ruky </w:t>
      </w:r>
      <w:r w:rsidR="0002318D" w:rsidRPr="006D2403">
        <w:rPr>
          <w:rFonts w:ascii="Times New Roman" w:hAnsi="Times New Roman" w:cs="Times New Roman"/>
          <w:sz w:val="24"/>
          <w:szCs w:val="24"/>
        </w:rPr>
        <w:t>jako dříve. Byla velmi zklíčená</w:t>
      </w:r>
      <w:r w:rsidRPr="006D2403">
        <w:rPr>
          <w:rFonts w:ascii="Times New Roman" w:hAnsi="Times New Roman" w:cs="Times New Roman"/>
          <w:sz w:val="24"/>
          <w:szCs w:val="24"/>
        </w:rPr>
        <w:t xml:space="preserve"> a zničená, že potřebovala více času na org</w:t>
      </w:r>
      <w:r w:rsidR="00DD29F2" w:rsidRPr="006D2403">
        <w:rPr>
          <w:rFonts w:ascii="Times New Roman" w:hAnsi="Times New Roman" w:cs="Times New Roman"/>
          <w:sz w:val="24"/>
          <w:szCs w:val="24"/>
        </w:rPr>
        <w:t>anizaci, než plánovala. Kdyby Gertrudě s přípravou oslavy nepomohly vlastní děti asi by ji nezvládla včas. Zcela vyčerpána se jen taktak posadila</w:t>
      </w:r>
      <w:r w:rsidRPr="006D2403">
        <w:rPr>
          <w:rFonts w:ascii="Times New Roman" w:hAnsi="Times New Roman" w:cs="Times New Roman"/>
          <w:sz w:val="24"/>
          <w:szCs w:val="24"/>
        </w:rPr>
        <w:t xml:space="preserve"> ke stolu. A co bylo pro ni nového: v tomto roce poprvé zažila</w:t>
      </w:r>
      <w:r w:rsidR="00A040A2" w:rsidRPr="006D2403">
        <w:rPr>
          <w:rFonts w:ascii="Times New Roman" w:hAnsi="Times New Roman" w:cs="Times New Roman"/>
          <w:sz w:val="24"/>
          <w:szCs w:val="24"/>
        </w:rPr>
        <w:t>, že se hosté přes zdařilé dílo</w:t>
      </w:r>
      <w:r w:rsidRPr="006D2403">
        <w:rPr>
          <w:rFonts w:ascii="Times New Roman" w:hAnsi="Times New Roman" w:cs="Times New Roman"/>
          <w:sz w:val="24"/>
          <w:szCs w:val="24"/>
        </w:rPr>
        <w:t xml:space="preserve"> a napětí po učiněné práci nechtěli naladit. Vše</w:t>
      </w:r>
      <w:r w:rsidR="00DD29F2" w:rsidRPr="006D2403">
        <w:rPr>
          <w:rFonts w:ascii="Times New Roman" w:hAnsi="Times New Roman" w:cs="Times New Roman"/>
          <w:sz w:val="24"/>
          <w:szCs w:val="24"/>
        </w:rPr>
        <w:t>ho</w:t>
      </w:r>
      <w:r w:rsidRPr="006D2403">
        <w:rPr>
          <w:rFonts w:ascii="Times New Roman" w:hAnsi="Times New Roman" w:cs="Times New Roman"/>
          <w:sz w:val="24"/>
          <w:szCs w:val="24"/>
        </w:rPr>
        <w:t xml:space="preserve"> měla nad hlavu, nemohla se hostům dosti věnovat, rozhovory u stolů se zdály být obt</w:t>
      </w:r>
      <w:r w:rsidR="00DD29F2" w:rsidRPr="006D2403">
        <w:rPr>
          <w:rFonts w:ascii="Times New Roman" w:hAnsi="Times New Roman" w:cs="Times New Roman"/>
          <w:sz w:val="24"/>
          <w:szCs w:val="24"/>
        </w:rPr>
        <w:t>ížné, jelikož se na své přátele</w:t>
      </w:r>
      <w:r w:rsidRPr="006D2403">
        <w:rPr>
          <w:rFonts w:ascii="Times New Roman" w:hAnsi="Times New Roman" w:cs="Times New Roman"/>
          <w:sz w:val="24"/>
          <w:szCs w:val="24"/>
        </w:rPr>
        <w:t xml:space="preserve"> nemohla dostatečně soustředit. Také její okolí si všim</w:t>
      </w:r>
      <w:r w:rsidR="00DD29F2" w:rsidRPr="006D2403">
        <w:rPr>
          <w:rFonts w:ascii="Times New Roman" w:hAnsi="Times New Roman" w:cs="Times New Roman"/>
          <w:sz w:val="24"/>
          <w:szCs w:val="24"/>
        </w:rPr>
        <w:t>lo Gertrudina</w:t>
      </w:r>
      <w:r w:rsidRPr="006D2403">
        <w:rPr>
          <w:rFonts w:ascii="Times New Roman" w:hAnsi="Times New Roman" w:cs="Times New Roman"/>
          <w:sz w:val="24"/>
          <w:szCs w:val="24"/>
        </w:rPr>
        <w:t xml:space="preserve"> vypětí. Hosté jí nabídli pomoc, kterou </w:t>
      </w:r>
      <w:r w:rsidR="00DD29F2" w:rsidRPr="006D2403">
        <w:rPr>
          <w:rFonts w:ascii="Times New Roman" w:hAnsi="Times New Roman" w:cs="Times New Roman"/>
          <w:sz w:val="24"/>
          <w:szCs w:val="24"/>
        </w:rPr>
        <w:t xml:space="preserve">by si dříve nepřipustila </w:t>
      </w:r>
      <w:r w:rsidRPr="006D2403">
        <w:rPr>
          <w:rFonts w:ascii="Times New Roman" w:hAnsi="Times New Roman" w:cs="Times New Roman"/>
          <w:sz w:val="24"/>
          <w:szCs w:val="24"/>
        </w:rPr>
        <w:t>. Měla pocit velkého vnitřního odcizení. Přišla si jako v</w:t>
      </w:r>
      <w:r w:rsidR="00A040A2" w:rsidRPr="006D2403">
        <w:rPr>
          <w:rFonts w:ascii="Times New Roman" w:hAnsi="Times New Roman" w:cs="Times New Roman"/>
          <w:sz w:val="24"/>
          <w:szCs w:val="24"/>
        </w:rPr>
        <w:t>e z</w:t>
      </w:r>
      <w:r w:rsidRPr="006D2403">
        <w:rPr>
          <w:rFonts w:ascii="Times New Roman" w:hAnsi="Times New Roman" w:cs="Times New Roman"/>
          <w:sz w:val="24"/>
          <w:szCs w:val="24"/>
        </w:rPr>
        <w:t xml:space="preserve">cela cizí společnosti. Tento pocit se často objevoval i na </w:t>
      </w:r>
      <w:r w:rsidR="00DD29F2" w:rsidRPr="006D2403">
        <w:rPr>
          <w:rFonts w:ascii="Times New Roman" w:hAnsi="Times New Roman" w:cs="Times New Roman"/>
          <w:sz w:val="24"/>
          <w:szCs w:val="24"/>
        </w:rPr>
        <w:t>jejím pracovním místě. Paní S. b</w:t>
      </w:r>
      <w:r w:rsidRPr="006D2403">
        <w:rPr>
          <w:rFonts w:ascii="Times New Roman" w:hAnsi="Times New Roman" w:cs="Times New Roman"/>
          <w:sz w:val="24"/>
          <w:szCs w:val="24"/>
        </w:rPr>
        <w:t xml:space="preserve">yla </w:t>
      </w:r>
      <w:r w:rsidR="00A040A2" w:rsidRPr="006D2403">
        <w:rPr>
          <w:rFonts w:ascii="Times New Roman" w:hAnsi="Times New Roman" w:cs="Times New Roman"/>
          <w:sz w:val="24"/>
          <w:szCs w:val="24"/>
        </w:rPr>
        <w:t>zcela dobrá duše jedné velké prá</w:t>
      </w:r>
      <w:r w:rsidRPr="006D2403">
        <w:rPr>
          <w:rFonts w:ascii="Times New Roman" w:hAnsi="Times New Roman" w:cs="Times New Roman"/>
          <w:sz w:val="24"/>
          <w:szCs w:val="24"/>
        </w:rPr>
        <w:t xml:space="preserve">vnické kanceláře. Starala se o příjem, vyřizovala telefonáty pro skutečně důležité </w:t>
      </w:r>
      <w:r w:rsidRPr="006D2403">
        <w:rPr>
          <w:rFonts w:ascii="Times New Roman" w:hAnsi="Times New Roman" w:cs="Times New Roman"/>
          <w:sz w:val="24"/>
          <w:szCs w:val="24"/>
        </w:rPr>
        <w:lastRenderedPageBreak/>
        <w:t>mandanty a vedle toho byla pravou rukou pro šéfa-seniora. Většinu věcí zařizovala automaticky, bez větší námahy a přemýšlení. V průběhu času byla ale čím dál více podr</w:t>
      </w:r>
      <w:r w:rsidR="00A040A2" w:rsidRPr="006D2403">
        <w:rPr>
          <w:rFonts w:ascii="Times New Roman" w:hAnsi="Times New Roman" w:cs="Times New Roman"/>
          <w:sz w:val="24"/>
          <w:szCs w:val="24"/>
        </w:rPr>
        <w:t>ážděná z otázek jejího nadřízené</w:t>
      </w:r>
      <w:r w:rsidRPr="006D2403">
        <w:rPr>
          <w:rFonts w:ascii="Times New Roman" w:hAnsi="Times New Roman" w:cs="Times New Roman"/>
          <w:sz w:val="24"/>
          <w:szCs w:val="24"/>
        </w:rPr>
        <w:t>ho, tak se ptala, jestli má jednoduše jen více stresu nebo je to věkem, který se jí poslední dobou ve více věc</w:t>
      </w:r>
      <w:r w:rsidR="00DD29F2" w:rsidRPr="006D2403">
        <w:rPr>
          <w:rFonts w:ascii="Times New Roman" w:hAnsi="Times New Roman" w:cs="Times New Roman"/>
          <w:sz w:val="24"/>
          <w:szCs w:val="24"/>
        </w:rPr>
        <w:t>ech připomíná. Ať</w:t>
      </w:r>
      <w:r w:rsidRPr="006D2403">
        <w:rPr>
          <w:rFonts w:ascii="Times New Roman" w:hAnsi="Times New Roman" w:cs="Times New Roman"/>
          <w:sz w:val="24"/>
          <w:szCs w:val="24"/>
        </w:rPr>
        <w:t xml:space="preserve"> už to bylo tak či onak, pociťovala změnu. Všechno bylo jinak než dříve. Měla také pocit, že se sama změnila. V této části bylo pro ni nesmírné důležité tu změnu tajit. Nenapadlo ji, že se jí to tentokrát méně dařilo. Její m</w:t>
      </w:r>
      <w:r w:rsidR="00A040A2" w:rsidRPr="006D2403">
        <w:rPr>
          <w:rFonts w:ascii="Times New Roman" w:hAnsi="Times New Roman" w:cs="Times New Roman"/>
          <w:sz w:val="24"/>
          <w:szCs w:val="24"/>
        </w:rPr>
        <w:t>anžel, který s</w:t>
      </w:r>
      <w:r w:rsidR="00DD29F2" w:rsidRPr="006D2403">
        <w:rPr>
          <w:rFonts w:ascii="Times New Roman" w:hAnsi="Times New Roman" w:cs="Times New Roman"/>
          <w:sz w:val="24"/>
          <w:szCs w:val="24"/>
        </w:rPr>
        <w:t>i</w:t>
      </w:r>
      <w:r w:rsidR="00A040A2" w:rsidRPr="006D2403">
        <w:rPr>
          <w:rFonts w:ascii="Times New Roman" w:hAnsi="Times New Roman" w:cs="Times New Roman"/>
          <w:sz w:val="24"/>
          <w:szCs w:val="24"/>
        </w:rPr>
        <w:t xml:space="preserve"> sklíčenosti</w:t>
      </w:r>
      <w:r w:rsidRPr="006D2403">
        <w:rPr>
          <w:rFonts w:ascii="Times New Roman" w:hAnsi="Times New Roman" w:cs="Times New Roman"/>
          <w:sz w:val="24"/>
          <w:szCs w:val="24"/>
        </w:rPr>
        <w:t xml:space="preserve"> a bouření první všiml, svedl vše na nadměrný stres v kancelá</w:t>
      </w:r>
      <w:r w:rsidR="00A040A2" w:rsidRPr="006D2403">
        <w:rPr>
          <w:rFonts w:ascii="Times New Roman" w:hAnsi="Times New Roman" w:cs="Times New Roman"/>
          <w:sz w:val="24"/>
          <w:szCs w:val="24"/>
        </w:rPr>
        <w:t>ři. Pro zlepšení nálady a odlehčení</w:t>
      </w:r>
      <w:r w:rsidRPr="006D2403">
        <w:rPr>
          <w:rFonts w:ascii="Times New Roman" w:hAnsi="Times New Roman" w:cs="Times New Roman"/>
          <w:sz w:val="24"/>
          <w:szCs w:val="24"/>
        </w:rPr>
        <w:t xml:space="preserve"> od pracovního stresu objednal dovolenou v Holandsku k prohlídce tulipánů. Gertruda vyjadřovala navenek velkou radost, ale vlastně se vůbec z </w:t>
      </w:r>
      <w:r w:rsidR="00DD29F2" w:rsidRPr="006D2403">
        <w:rPr>
          <w:rFonts w:ascii="Times New Roman" w:hAnsi="Times New Roman" w:cs="Times New Roman"/>
          <w:sz w:val="24"/>
          <w:szCs w:val="24"/>
        </w:rPr>
        <w:t>překvapení netěšila. Pociťovala vnitřní strach z přípravy na cestu, změny a</w:t>
      </w:r>
      <w:r w:rsidRPr="006D2403">
        <w:rPr>
          <w:rFonts w:ascii="Times New Roman" w:hAnsi="Times New Roman" w:cs="Times New Roman"/>
          <w:sz w:val="24"/>
          <w:szCs w:val="24"/>
        </w:rPr>
        <w:t xml:space="preserve"> cizího prostředí. Nebyla ani schopna si s</w:t>
      </w:r>
      <w:r w:rsidR="00DD29F2" w:rsidRPr="006D2403">
        <w:rPr>
          <w:rFonts w:ascii="Times New Roman" w:hAnsi="Times New Roman" w:cs="Times New Roman"/>
          <w:sz w:val="24"/>
          <w:szCs w:val="24"/>
        </w:rPr>
        <w:t>balit kufr, musela ji pomoci</w:t>
      </w:r>
      <w:r w:rsidRPr="006D2403">
        <w:rPr>
          <w:rFonts w:ascii="Times New Roman" w:hAnsi="Times New Roman" w:cs="Times New Roman"/>
          <w:sz w:val="24"/>
          <w:szCs w:val="24"/>
        </w:rPr>
        <w:t xml:space="preserve"> její dcera. Toho večera jejich příjezdu byla vyčerpaná a po večeři společně stráveném času s jeho obchodními partnery v jednom baru vše doznělo. Časně se rozloučila z radostného kruhu. Když se její manžel vrátil na pokoj, zjistil, že jeho žena vůbe</w:t>
      </w:r>
      <w:r w:rsidR="00DD29F2" w:rsidRPr="006D2403">
        <w:rPr>
          <w:rFonts w:ascii="Times New Roman" w:hAnsi="Times New Roman" w:cs="Times New Roman"/>
          <w:sz w:val="24"/>
          <w:szCs w:val="24"/>
        </w:rPr>
        <w:t>c na pokoji není, ačkoli má</w:t>
      </w:r>
      <w:r w:rsidRPr="006D2403">
        <w:rPr>
          <w:rFonts w:ascii="Times New Roman" w:hAnsi="Times New Roman" w:cs="Times New Roman"/>
          <w:sz w:val="24"/>
          <w:szCs w:val="24"/>
        </w:rPr>
        <w:t xml:space="preserve"> večerní šaty řádně složeny na židli. V</w:t>
      </w:r>
      <w:r w:rsidR="00DD29F2" w:rsidRPr="006D2403">
        <w:rPr>
          <w:rFonts w:ascii="Times New Roman" w:hAnsi="Times New Roman" w:cs="Times New Roman"/>
          <w:sz w:val="24"/>
          <w:szCs w:val="24"/>
        </w:rPr>
        <w:t>ydal se tak svoji</w:t>
      </w:r>
      <w:r w:rsidR="00A040A2" w:rsidRPr="006D2403">
        <w:rPr>
          <w:rFonts w:ascii="Times New Roman" w:hAnsi="Times New Roman" w:cs="Times New Roman"/>
          <w:sz w:val="24"/>
          <w:szCs w:val="24"/>
        </w:rPr>
        <w:t xml:space="preserve"> ženu</w:t>
      </w:r>
      <w:r w:rsidR="00DD29F2" w:rsidRPr="006D2403">
        <w:rPr>
          <w:rFonts w:ascii="Times New Roman" w:hAnsi="Times New Roman" w:cs="Times New Roman"/>
          <w:sz w:val="24"/>
          <w:szCs w:val="24"/>
        </w:rPr>
        <w:t xml:space="preserve"> hledat. Po nějakém čase ji našel vystrašenou</w:t>
      </w:r>
      <w:r w:rsidRPr="006D2403">
        <w:rPr>
          <w:rFonts w:ascii="Times New Roman" w:hAnsi="Times New Roman" w:cs="Times New Roman"/>
          <w:sz w:val="24"/>
          <w:szCs w:val="24"/>
        </w:rPr>
        <w:t xml:space="preserve"> a zmatenou sedět na židli v nočn</w:t>
      </w:r>
      <w:r w:rsidR="00DD29F2" w:rsidRPr="006D2403">
        <w:rPr>
          <w:rFonts w:ascii="Times New Roman" w:hAnsi="Times New Roman" w:cs="Times New Roman"/>
          <w:sz w:val="24"/>
          <w:szCs w:val="24"/>
        </w:rPr>
        <w:t>í košili na konci chodby. Domníval se</w:t>
      </w:r>
      <w:r w:rsidRPr="006D2403">
        <w:rPr>
          <w:rFonts w:ascii="Times New Roman" w:hAnsi="Times New Roman" w:cs="Times New Roman"/>
          <w:sz w:val="24"/>
          <w:szCs w:val="24"/>
        </w:rPr>
        <w:t>, že si zřejmě spletla dve</w:t>
      </w:r>
      <w:r w:rsidR="00A040A2" w:rsidRPr="006D2403">
        <w:rPr>
          <w:rFonts w:ascii="Times New Roman" w:hAnsi="Times New Roman" w:cs="Times New Roman"/>
          <w:sz w:val="24"/>
          <w:szCs w:val="24"/>
        </w:rPr>
        <w:t>ře od koupelny s východovými dve</w:t>
      </w:r>
      <w:r w:rsidRPr="006D2403">
        <w:rPr>
          <w:rFonts w:ascii="Times New Roman" w:hAnsi="Times New Roman" w:cs="Times New Roman"/>
          <w:sz w:val="24"/>
          <w:szCs w:val="24"/>
        </w:rPr>
        <w:t>řmi, což ji zmátlo. Od té doby je paní Gertruda pod pravidelným lékařským dozorem.</w:t>
      </w:r>
      <w:r w:rsidRPr="006D2403">
        <w:rPr>
          <w:rStyle w:val="Znakapoznpodarou"/>
          <w:rFonts w:ascii="Times New Roman" w:hAnsi="Times New Roman" w:cs="Times New Roman"/>
          <w:sz w:val="24"/>
          <w:szCs w:val="24"/>
        </w:rPr>
        <w:footnoteReference w:id="75"/>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Paní Gertruda, jindy velmi aktivní a schopná žena, plná elánu, se s postupujícím věkem setkávala se změnami, jež si nechtěla připustit. Dopadaly na ni stresy</w:t>
      </w:r>
      <w:r w:rsidR="00DD29F2" w:rsidRPr="006D2403">
        <w:rPr>
          <w:rFonts w:ascii="Times New Roman" w:hAnsi="Times New Roman" w:cs="Times New Roman"/>
          <w:sz w:val="24"/>
          <w:szCs w:val="24"/>
        </w:rPr>
        <w:t xml:space="preserve"> a obava ze stáří. Z článku je </w:t>
      </w:r>
      <w:r w:rsidRPr="006D2403">
        <w:rPr>
          <w:rFonts w:ascii="Times New Roman" w:hAnsi="Times New Roman" w:cs="Times New Roman"/>
          <w:sz w:val="24"/>
          <w:szCs w:val="24"/>
        </w:rPr>
        <w:t>zřejmé, že se jedná o počáteční demenci, což je porucha mozku.</w:t>
      </w:r>
    </w:p>
    <w:p w:rsidR="00DF58B1" w:rsidRPr="006D2403" w:rsidRDefault="00DF58B1" w:rsidP="00EC7FEA">
      <w:pPr>
        <w:spacing w:after="0" w:line="360" w:lineRule="auto"/>
        <w:jc w:val="both"/>
        <w:rPr>
          <w:rFonts w:ascii="Times New Roman" w:hAnsi="Times New Roman" w:cs="Times New Roman"/>
          <w:sz w:val="24"/>
          <w:szCs w:val="24"/>
        </w:rPr>
      </w:pPr>
    </w:p>
    <w:p w:rsidR="00DF58B1" w:rsidRPr="006D2403" w:rsidRDefault="00612FD7" w:rsidP="001114CF">
      <w:pPr>
        <w:pStyle w:val="Odstavecseseznamem"/>
        <w:numPr>
          <w:ilvl w:val="1"/>
          <w:numId w:val="48"/>
        </w:numPr>
        <w:spacing w:line="360" w:lineRule="auto"/>
        <w:ind w:left="426"/>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SYMPTOM</w:t>
      </w:r>
      <w:r w:rsidR="00DF58B1" w:rsidRPr="006D2403">
        <w:rPr>
          <w:rFonts w:ascii="Times New Roman" w:hAnsi="Times New Roman" w:cs="Times New Roman"/>
          <w:b/>
          <w:sz w:val="24"/>
          <w:szCs w:val="24"/>
          <w:lang w:val="cs-CZ"/>
        </w:rPr>
        <w:t>Y U LIDÍ S DEMENCÍ</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Demence postihuje jak paměť, tak i chování jedince.</w:t>
      </w:r>
      <w:r w:rsidR="00A040A2" w:rsidRPr="006D2403">
        <w:rPr>
          <w:rFonts w:ascii="Times New Roman" w:hAnsi="Times New Roman" w:cs="Times New Roman"/>
          <w:sz w:val="24"/>
          <w:szCs w:val="24"/>
        </w:rPr>
        <w:t xml:space="preserve">  </w:t>
      </w:r>
      <w:r w:rsidRPr="006D2403">
        <w:rPr>
          <w:rFonts w:ascii="Times New Roman" w:hAnsi="Times New Roman" w:cs="Times New Roman"/>
          <w:sz w:val="24"/>
          <w:szCs w:val="24"/>
        </w:rPr>
        <w:t>Má za následek ztrátu paměti, což může vyvolat velmi nepříjemný pocit pacienta a zkomplikovat život jak jeho, tak i blízkým a osob, kteří o něj pečují. Nemoc vyžaduje značnou trpělivost, dobré organizování a kvalitní přístup jako prevenci pro předcházení kritických situací.</w:t>
      </w:r>
    </w:p>
    <w:p w:rsidR="00013C41" w:rsidRDefault="00013C41" w:rsidP="00DF58B1">
      <w:pPr>
        <w:spacing w:line="360" w:lineRule="auto"/>
        <w:jc w:val="both"/>
        <w:rPr>
          <w:rFonts w:ascii="Times New Roman" w:hAnsi="Times New Roman" w:cs="Times New Roman"/>
          <w:b/>
          <w:sz w:val="24"/>
          <w:szCs w:val="24"/>
        </w:rPr>
      </w:pP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lastRenderedPageBreak/>
        <w:t>Porucha paměti</w:t>
      </w:r>
    </w:p>
    <w:p w:rsidR="00DF58B1" w:rsidRPr="006D2403" w:rsidRDefault="00DF58B1" w:rsidP="001114CF">
      <w:pPr>
        <w:pStyle w:val="Odstavecseseznamem"/>
        <w:numPr>
          <w:ilvl w:val="0"/>
          <w:numId w:val="43"/>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Zapomínání jmen</w:t>
      </w:r>
    </w:p>
    <w:p w:rsidR="00DF58B1" w:rsidRPr="006D2403" w:rsidRDefault="00A040A2" w:rsidP="001114CF">
      <w:pPr>
        <w:pStyle w:val="Odstavecseseznamem"/>
        <w:numPr>
          <w:ilvl w:val="0"/>
          <w:numId w:val="43"/>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Zapomínání vlastní</w:t>
      </w:r>
      <w:r w:rsidR="00DF58B1" w:rsidRPr="006D2403">
        <w:rPr>
          <w:rFonts w:ascii="Times New Roman" w:hAnsi="Times New Roman" w:cs="Times New Roman"/>
          <w:sz w:val="24"/>
          <w:szCs w:val="24"/>
          <w:lang w:val="cs-CZ"/>
        </w:rPr>
        <w:t xml:space="preserve"> minulosti</w:t>
      </w:r>
    </w:p>
    <w:p w:rsidR="00DF58B1" w:rsidRPr="006D2403" w:rsidRDefault="00DF58B1" w:rsidP="001114CF">
      <w:pPr>
        <w:pStyle w:val="Odstavecseseznamem"/>
        <w:numPr>
          <w:ilvl w:val="0"/>
          <w:numId w:val="43"/>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Pokládání věcí</w:t>
      </w:r>
    </w:p>
    <w:p w:rsidR="00DF58B1" w:rsidRPr="006D2403" w:rsidRDefault="00DF58B1" w:rsidP="001114CF">
      <w:pPr>
        <w:pStyle w:val="Odstavecseseznamem"/>
        <w:numPr>
          <w:ilvl w:val="0"/>
          <w:numId w:val="43"/>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Ztráta časové i prostorové orientace</w:t>
      </w:r>
    </w:p>
    <w:p w:rsidR="00DF58B1" w:rsidRPr="006D2403" w:rsidRDefault="00DF58B1" w:rsidP="001114CF">
      <w:pPr>
        <w:pStyle w:val="Odstavecseseznamem"/>
        <w:numPr>
          <w:ilvl w:val="0"/>
          <w:numId w:val="43"/>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Porucha řeči</w:t>
      </w:r>
    </w:p>
    <w:p w:rsidR="00DF58B1" w:rsidRPr="006D2403" w:rsidRDefault="00DF58B1" w:rsidP="001114CF">
      <w:pPr>
        <w:pStyle w:val="Odstavecseseznamem"/>
        <w:numPr>
          <w:ilvl w:val="0"/>
          <w:numId w:val="43"/>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Problémy rozpoznat známé a přítele</w:t>
      </w:r>
    </w:p>
    <w:p w:rsidR="00DF58B1" w:rsidRPr="006D2403" w:rsidRDefault="00DF58B1" w:rsidP="00DF58B1">
      <w:pPr>
        <w:spacing w:line="360" w:lineRule="auto"/>
        <w:jc w:val="both"/>
        <w:rPr>
          <w:rFonts w:ascii="Times New Roman" w:hAnsi="Times New Roman" w:cs="Times New Roman"/>
          <w:b/>
          <w:sz w:val="24"/>
          <w:szCs w:val="24"/>
        </w:rPr>
      </w:pP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Změny v chování</w:t>
      </w:r>
    </w:p>
    <w:p w:rsidR="00DF58B1" w:rsidRPr="006D2403" w:rsidRDefault="00DF58B1" w:rsidP="001114CF">
      <w:pPr>
        <w:pStyle w:val="Odstavecseseznamem"/>
        <w:numPr>
          <w:ilvl w:val="0"/>
          <w:numId w:val="44"/>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Neklidný</w:t>
      </w:r>
    </w:p>
    <w:p w:rsidR="00DF58B1" w:rsidRPr="006D2403" w:rsidRDefault="00DF58B1" w:rsidP="001114CF">
      <w:pPr>
        <w:pStyle w:val="Odstavecseseznamem"/>
        <w:numPr>
          <w:ilvl w:val="0"/>
          <w:numId w:val="44"/>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Agresivní</w:t>
      </w:r>
    </w:p>
    <w:p w:rsidR="00DF58B1" w:rsidRPr="006D2403" w:rsidRDefault="00DF58B1" w:rsidP="001114CF">
      <w:pPr>
        <w:pStyle w:val="Odstavecseseznamem"/>
        <w:numPr>
          <w:ilvl w:val="0"/>
          <w:numId w:val="44"/>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Nedůvěřivý</w:t>
      </w:r>
    </w:p>
    <w:p w:rsidR="00DF58B1" w:rsidRPr="006D2403" w:rsidRDefault="00DF58B1" w:rsidP="001114CF">
      <w:pPr>
        <w:pStyle w:val="Odstavecseseznamem"/>
        <w:numPr>
          <w:ilvl w:val="0"/>
          <w:numId w:val="44"/>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Depresivní</w:t>
      </w:r>
    </w:p>
    <w:p w:rsidR="00DF58B1" w:rsidRPr="006D2403" w:rsidRDefault="00DF58B1" w:rsidP="001114CF">
      <w:pPr>
        <w:pStyle w:val="Odstavecseseznamem"/>
        <w:numPr>
          <w:ilvl w:val="0"/>
          <w:numId w:val="44"/>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Narušený denní a noční rytmus</w:t>
      </w:r>
    </w:p>
    <w:p w:rsidR="00DF58B1" w:rsidRPr="006D2403" w:rsidRDefault="00DF58B1" w:rsidP="001114CF">
      <w:pPr>
        <w:pStyle w:val="Odstavecseseznamem"/>
        <w:numPr>
          <w:ilvl w:val="0"/>
          <w:numId w:val="44"/>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Halucinace</w:t>
      </w:r>
    </w:p>
    <w:p w:rsidR="00DF58B1" w:rsidRPr="006D2403" w:rsidRDefault="00DF58B1" w:rsidP="001114CF">
      <w:pPr>
        <w:pStyle w:val="Odstavecseseznamem"/>
        <w:numPr>
          <w:ilvl w:val="0"/>
          <w:numId w:val="44"/>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Ztráta pozornosti a koncentrace</w:t>
      </w:r>
    </w:p>
    <w:p w:rsidR="00DF58B1" w:rsidRPr="006D2403" w:rsidRDefault="00DF58B1" w:rsidP="00DF58B1">
      <w:pPr>
        <w:spacing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Příklad muže s poruchou paměti, kdy nedokáže rozpoznat svou ženu ve vlastním bytě. Nedávno jsem byla skutečně velmi zoufalá. Můj manže</w:t>
      </w:r>
      <w:r w:rsidR="00A040A2" w:rsidRPr="006D2403">
        <w:rPr>
          <w:rFonts w:ascii="Times New Roman" w:hAnsi="Times New Roman" w:cs="Times New Roman"/>
          <w:sz w:val="24"/>
          <w:szCs w:val="24"/>
        </w:rPr>
        <w:t>l seděl vedle mě na naší sedačce v obývacím pokoji. Pohlé</w:t>
      </w:r>
      <w:r w:rsidRPr="006D2403">
        <w:rPr>
          <w:rFonts w:ascii="Times New Roman" w:hAnsi="Times New Roman" w:cs="Times New Roman"/>
          <w:sz w:val="24"/>
          <w:szCs w:val="24"/>
        </w:rPr>
        <w:t>d</w:t>
      </w:r>
      <w:r w:rsidR="00A040A2" w:rsidRPr="006D2403">
        <w:rPr>
          <w:rFonts w:ascii="Times New Roman" w:hAnsi="Times New Roman" w:cs="Times New Roman"/>
          <w:sz w:val="24"/>
          <w:szCs w:val="24"/>
        </w:rPr>
        <w:t>l</w:t>
      </w:r>
      <w:r w:rsidRPr="006D2403">
        <w:rPr>
          <w:rFonts w:ascii="Times New Roman" w:hAnsi="Times New Roman" w:cs="Times New Roman"/>
          <w:sz w:val="24"/>
          <w:szCs w:val="24"/>
        </w:rPr>
        <w:t xml:space="preserve"> na mě a zep</w:t>
      </w:r>
      <w:r w:rsidR="00DD29F2" w:rsidRPr="006D2403">
        <w:rPr>
          <w:rFonts w:ascii="Times New Roman" w:hAnsi="Times New Roman" w:cs="Times New Roman"/>
          <w:sz w:val="24"/>
          <w:szCs w:val="24"/>
        </w:rPr>
        <w:t>tal se mě, jeho ženy</w:t>
      </w:r>
      <w:r w:rsidRPr="006D2403">
        <w:rPr>
          <w:rFonts w:ascii="Times New Roman" w:hAnsi="Times New Roman" w:cs="Times New Roman"/>
          <w:sz w:val="24"/>
          <w:szCs w:val="24"/>
        </w:rPr>
        <w:t>, jestli bych ho n</w:t>
      </w:r>
      <w:r w:rsidR="00A040A2" w:rsidRPr="006D2403">
        <w:rPr>
          <w:rFonts w:ascii="Times New Roman" w:hAnsi="Times New Roman" w:cs="Times New Roman"/>
          <w:sz w:val="24"/>
          <w:szCs w:val="24"/>
        </w:rPr>
        <w:t>em</w:t>
      </w:r>
      <w:r w:rsidRPr="006D2403">
        <w:rPr>
          <w:rFonts w:ascii="Times New Roman" w:hAnsi="Times New Roman" w:cs="Times New Roman"/>
          <w:sz w:val="24"/>
          <w:szCs w:val="24"/>
        </w:rPr>
        <w:t>ohla zavést domů ke svojí ženě.</w:t>
      </w:r>
      <w:r w:rsidR="00A040A2" w:rsidRPr="006D2403">
        <w:rPr>
          <w:rFonts w:ascii="Times New Roman" w:hAnsi="Times New Roman" w:cs="Times New Roman"/>
          <w:sz w:val="24"/>
          <w:szCs w:val="24"/>
        </w:rPr>
        <w:t xml:space="preserve"> </w:t>
      </w:r>
      <w:r w:rsidRPr="006D2403">
        <w:rPr>
          <w:rFonts w:ascii="Times New Roman" w:hAnsi="Times New Roman" w:cs="Times New Roman"/>
          <w:sz w:val="24"/>
          <w:szCs w:val="24"/>
        </w:rPr>
        <w:t>V</w:t>
      </w:r>
      <w:r w:rsidR="00A040A2" w:rsidRPr="006D2403">
        <w:rPr>
          <w:rFonts w:ascii="Times New Roman" w:hAnsi="Times New Roman" w:cs="Times New Roman"/>
          <w:sz w:val="24"/>
          <w:szCs w:val="24"/>
        </w:rPr>
        <w:t xml:space="preserve"> </w:t>
      </w:r>
      <w:r w:rsidRPr="006D2403">
        <w:rPr>
          <w:rFonts w:ascii="Times New Roman" w:hAnsi="Times New Roman" w:cs="Times New Roman"/>
          <w:sz w:val="24"/>
          <w:szCs w:val="24"/>
        </w:rPr>
        <w:t>tu chvíl</w:t>
      </w:r>
      <w:r w:rsidR="00A040A2" w:rsidRPr="006D2403">
        <w:rPr>
          <w:rFonts w:ascii="Times New Roman" w:hAnsi="Times New Roman" w:cs="Times New Roman"/>
          <w:sz w:val="24"/>
          <w:szCs w:val="24"/>
        </w:rPr>
        <w:t>i</w:t>
      </w:r>
      <w:r w:rsidRPr="006D2403">
        <w:rPr>
          <w:rFonts w:ascii="Times New Roman" w:hAnsi="Times New Roman" w:cs="Times New Roman"/>
          <w:sz w:val="24"/>
          <w:szCs w:val="24"/>
        </w:rPr>
        <w:t xml:space="preserve"> jsem mohla jen plakat.</w:t>
      </w:r>
      <w:r w:rsidRPr="006D2403">
        <w:rPr>
          <w:rStyle w:val="Znakapoznpodarou"/>
          <w:rFonts w:ascii="Times New Roman" w:hAnsi="Times New Roman" w:cs="Times New Roman"/>
          <w:sz w:val="24"/>
          <w:szCs w:val="24"/>
        </w:rPr>
        <w:footnoteReference w:id="76"/>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1114CF">
      <w:pPr>
        <w:pStyle w:val="Odstavecseseznamem"/>
        <w:numPr>
          <w:ilvl w:val="1"/>
          <w:numId w:val="48"/>
        </w:numPr>
        <w:spacing w:after="0" w:line="360" w:lineRule="auto"/>
        <w:ind w:left="426"/>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PREVENCE PROTI DEMENCI</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I když není přesně stanoveno, zda lidé, dodržující správný zdravotní styl se vyhnou demenci a jiným onemocnění, je pat</w:t>
      </w:r>
      <w:r w:rsidR="00A040A2" w:rsidRPr="006D2403">
        <w:rPr>
          <w:rFonts w:ascii="Times New Roman" w:hAnsi="Times New Roman" w:cs="Times New Roman"/>
          <w:sz w:val="24"/>
          <w:szCs w:val="24"/>
        </w:rPr>
        <w:t>rné, že ur</w:t>
      </w:r>
      <w:r w:rsidRPr="006D2403">
        <w:rPr>
          <w:rFonts w:ascii="Times New Roman" w:hAnsi="Times New Roman" w:cs="Times New Roman"/>
          <w:sz w:val="24"/>
          <w:szCs w:val="24"/>
        </w:rPr>
        <w:t>čitý životní styl se mohou stát příčinou těchto onemocnění. Jedná se o tytéž faktory, způsobující arterosklerózu. Samozřejmě nesmíme opomínat i</w:t>
      </w:r>
      <w:r w:rsidR="00DD29F2" w:rsidRPr="006D2403">
        <w:rPr>
          <w:rFonts w:ascii="Times New Roman" w:hAnsi="Times New Roman" w:cs="Times New Roman"/>
          <w:sz w:val="24"/>
          <w:szCs w:val="24"/>
        </w:rPr>
        <w:t xml:space="preserve"> na</w:t>
      </w:r>
      <w:r w:rsidRPr="006D2403">
        <w:rPr>
          <w:rFonts w:ascii="Times New Roman" w:hAnsi="Times New Roman" w:cs="Times New Roman"/>
          <w:sz w:val="24"/>
          <w:szCs w:val="24"/>
        </w:rPr>
        <w:t xml:space="preserve"> genetické faktory zvyšující riziko těchto onemocnění.</w:t>
      </w:r>
      <w:r w:rsidRPr="006D2403">
        <w:rPr>
          <w:rStyle w:val="Znakapoznpodarou"/>
          <w:rFonts w:ascii="Times New Roman" w:hAnsi="Times New Roman" w:cs="Times New Roman"/>
          <w:sz w:val="24"/>
          <w:szCs w:val="24"/>
        </w:rPr>
        <w:t xml:space="preserve"> </w:t>
      </w:r>
      <w:r w:rsidRPr="006D2403">
        <w:rPr>
          <w:rStyle w:val="Znakapoznpodarou"/>
          <w:rFonts w:ascii="Times New Roman" w:hAnsi="Times New Roman" w:cs="Times New Roman"/>
          <w:sz w:val="24"/>
          <w:szCs w:val="24"/>
        </w:rPr>
        <w:footnoteReference w:id="77"/>
      </w:r>
    </w:p>
    <w:p w:rsidR="00DF58B1" w:rsidRPr="006D2403" w:rsidRDefault="00DF58B1" w:rsidP="001114CF">
      <w:pPr>
        <w:pStyle w:val="Odstavecseseznamem"/>
        <w:numPr>
          <w:ilvl w:val="0"/>
          <w:numId w:val="45"/>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lastRenderedPageBreak/>
        <w:t>Cukrovka</w:t>
      </w:r>
    </w:p>
    <w:p w:rsidR="00DF58B1" w:rsidRPr="006D2403" w:rsidRDefault="00DF58B1" w:rsidP="001114CF">
      <w:pPr>
        <w:pStyle w:val="Odstavecseseznamem"/>
        <w:numPr>
          <w:ilvl w:val="0"/>
          <w:numId w:val="45"/>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Kouření</w:t>
      </w:r>
    </w:p>
    <w:p w:rsidR="00DF58B1" w:rsidRPr="006D2403" w:rsidRDefault="00DF58B1" w:rsidP="001114CF">
      <w:pPr>
        <w:pStyle w:val="Odstavecseseznamem"/>
        <w:numPr>
          <w:ilvl w:val="0"/>
          <w:numId w:val="45"/>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Zvýšený krevní tlak</w:t>
      </w:r>
    </w:p>
    <w:p w:rsidR="00DF58B1" w:rsidRPr="006D2403" w:rsidRDefault="00DF58B1" w:rsidP="001114CF">
      <w:pPr>
        <w:pStyle w:val="Odstavecseseznamem"/>
        <w:numPr>
          <w:ilvl w:val="0"/>
          <w:numId w:val="45"/>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Zvýšení tuku v krv</w:t>
      </w:r>
      <w:r w:rsidR="00A040A2" w:rsidRPr="006D2403">
        <w:rPr>
          <w:rFonts w:ascii="Times New Roman" w:hAnsi="Times New Roman" w:cs="Times New Roman"/>
          <w:sz w:val="24"/>
          <w:szCs w:val="24"/>
          <w:lang w:val="cs-CZ"/>
        </w:rPr>
        <w:t>i</w:t>
      </w:r>
    </w:p>
    <w:p w:rsidR="00DF58B1" w:rsidRPr="006D2403" w:rsidRDefault="00DF58B1" w:rsidP="001114CF">
      <w:pPr>
        <w:pStyle w:val="Odstavecseseznamem"/>
        <w:numPr>
          <w:ilvl w:val="0"/>
          <w:numId w:val="45"/>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Alkohol, drogy</w:t>
      </w:r>
    </w:p>
    <w:p w:rsidR="00DF58B1" w:rsidRPr="006D2403" w:rsidRDefault="00DF58B1" w:rsidP="001114CF">
      <w:pPr>
        <w:pStyle w:val="Odstavecseseznamem"/>
        <w:numPr>
          <w:ilvl w:val="0"/>
          <w:numId w:val="45"/>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Hormony</w:t>
      </w:r>
    </w:p>
    <w:p w:rsidR="00DF58B1" w:rsidRPr="006D2403" w:rsidRDefault="00DF58B1" w:rsidP="001114CF">
      <w:pPr>
        <w:pStyle w:val="Odstavecseseznamem"/>
        <w:numPr>
          <w:ilvl w:val="0"/>
          <w:numId w:val="45"/>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Stres</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Výše již bylo uvedeno, že počet lidí s Alzheimerovou nemocí stále stoupá a onemocnění postihuje hlavně ženy od 60 let, existují způsoby, jak se vyhnout možným omezením a udržet si schopnost paměti i ve vysokém věku. Značným pomocníkem je umění stále zaměstnávat náš mozek, udržovat sociální kontakty, věnovat se svým zájmům, podporovat logické myšlení, učit se novým věcem atd. Žít zdravě, udržet si pravidelný přísun vitaminu A, C a E, hlídat si hladinu cukru v krvi a krevní tlak, pravidelně se věnovat tělesným činnostem a cvičení paměti. Velmi důležitou roli zde sehrává životní styl jedince.</w:t>
      </w:r>
    </w:p>
    <w:p w:rsidR="00DF58B1" w:rsidRPr="006D2403" w:rsidRDefault="0092107E"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Pantel k onemocnění tvrdí:</w:t>
      </w:r>
      <w:r w:rsidR="00073A6B" w:rsidRPr="006D2403">
        <w:rPr>
          <w:rStyle w:val="Znakapoznpodarou"/>
          <w:rFonts w:ascii="Times New Roman" w:hAnsi="Times New Roman" w:cs="Times New Roman"/>
          <w:sz w:val="24"/>
          <w:szCs w:val="24"/>
        </w:rPr>
        <w:t xml:space="preserve"> </w:t>
      </w:r>
      <w:r w:rsidR="00073A6B" w:rsidRPr="006D2403">
        <w:rPr>
          <w:rStyle w:val="Znakapoznpodarou"/>
          <w:rFonts w:ascii="Times New Roman" w:hAnsi="Times New Roman" w:cs="Times New Roman"/>
          <w:sz w:val="24"/>
          <w:szCs w:val="24"/>
        </w:rPr>
        <w:footnoteReference w:id="78"/>
      </w:r>
      <w:r w:rsidRPr="006D2403">
        <w:rPr>
          <w:rFonts w:ascii="Times New Roman" w:hAnsi="Times New Roman" w:cs="Times New Roman"/>
          <w:sz w:val="24"/>
          <w:szCs w:val="24"/>
        </w:rPr>
        <w:t xml:space="preserve"> </w:t>
      </w:r>
      <w:r w:rsidR="00073A6B" w:rsidRPr="006D2403">
        <w:rPr>
          <w:rFonts w:ascii="Times New Roman" w:hAnsi="Times New Roman" w:cs="Times New Roman"/>
          <w:i/>
          <w:sz w:val="24"/>
          <w:szCs w:val="24"/>
        </w:rPr>
        <w:t xml:space="preserve">k </w:t>
      </w:r>
      <w:r w:rsidRPr="006D2403">
        <w:rPr>
          <w:rFonts w:ascii="Times New Roman" w:hAnsi="Times New Roman" w:cs="Times New Roman"/>
          <w:i/>
          <w:sz w:val="24"/>
          <w:szCs w:val="24"/>
        </w:rPr>
        <w:t> tomu, abychom zabránili Alzheimerovému onemocnění, bychom měli aktivně udržovat hlavně náš duševní stav. Nestačí pouze četba knih a novin, strategické hry jako jsou šachy. Také každodenní zaměstnání např. psaní dopisů nebo jiné produktivní a kreativní činnosti jako je vaření, šití, práce na zahradě, udržují náš mozek svěží a v dobré kondici.</w:t>
      </w:r>
      <w:r w:rsidR="0092107E" w:rsidRPr="006D2403">
        <w:rPr>
          <w:rFonts w:ascii="Times New Roman" w:hAnsi="Times New Roman" w:cs="Times New Roman"/>
          <w:i/>
          <w:sz w:val="24"/>
          <w:szCs w:val="24"/>
        </w:rPr>
        <w:t xml:space="preserve"> </w:t>
      </w:r>
      <w:r w:rsidRPr="006D2403">
        <w:rPr>
          <w:rFonts w:ascii="Times New Roman" w:hAnsi="Times New Roman" w:cs="Times New Roman"/>
          <w:sz w:val="24"/>
          <w:szCs w:val="24"/>
        </w:rPr>
        <w:t xml:space="preserve">Příkladem pro zmírnění nebo úplného zabránění Alzheimerového onemocnění je výzkumné šetření, které se provedlo u jeptišek v jednom klášteře v USA. Výzkum měl prokázat změny v mozku po jejich smrti. Od roku 1986 až do dnes bylo sledováno přes 600 amerických katolických jeptišek na škole School Sister v Noter damu ve věku 76 až 107 lety, které se denně věnovali kognitivním činnostem a dodržovali zdravý životní styl. Příkladem zdravého stáří je např. sestra Mathia. Sestra Mathia vykonávala i ve věku 104 let stále její každodenní náplň práce. Pletla, vedla kurzy na šití, snažila využít svých schopností, až kam jí její stáří dovolilo. Když ve věku 105 let zemřela, ukázal její mozek, avšak už patrné známky Alzheimerovy choroby, ačkoli to bylo jakkoli znát. Podle výzkumu se tedy zdá být </w:t>
      </w:r>
      <w:r w:rsidRPr="006D2403">
        <w:rPr>
          <w:rFonts w:ascii="Times New Roman" w:hAnsi="Times New Roman" w:cs="Times New Roman"/>
          <w:sz w:val="24"/>
          <w:szCs w:val="24"/>
        </w:rPr>
        <w:lastRenderedPageBreak/>
        <w:t>zřejmé, že pravidelný životní rytmus a zdravý životní styl je nejlepším lékem pro utlumení tohoto onemocnění.</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Autor článku o Alzheimerově chorobě nám vlastně jasně říká, že pokud bude člověk mít nastavený svůj životní režim každodenní prací, která nás zároveň nebude stresovat, ale naopak naplňovat, můžeme se tak dožít vysokého věku a nepocítit známky stařeckých nemocí a poruch.</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Rady, jak zůstat aktivní a vyhnout se tak Alzheimerovému onemocnění:</w:t>
      </w:r>
      <w:r w:rsidRPr="006D2403">
        <w:rPr>
          <w:rStyle w:val="Znakapoznpodarou"/>
          <w:rFonts w:ascii="Times New Roman" w:hAnsi="Times New Roman" w:cs="Times New Roman"/>
          <w:sz w:val="24"/>
          <w:szCs w:val="24"/>
        </w:rPr>
        <w:footnoteReference w:id="79"/>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1114CF">
      <w:pPr>
        <w:pStyle w:val="Odstavecseseznamem"/>
        <w:numPr>
          <w:ilvl w:val="0"/>
          <w:numId w:val="46"/>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Četba knih, časopisů, novin</w:t>
      </w:r>
      <w:r w:rsidR="00DD29F2"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6"/>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Internetové rešer</w:t>
      </w:r>
      <w:r w:rsidR="00A040A2" w:rsidRPr="006D2403">
        <w:rPr>
          <w:rFonts w:ascii="Times New Roman" w:hAnsi="Times New Roman" w:cs="Times New Roman"/>
          <w:sz w:val="24"/>
          <w:szCs w:val="24"/>
          <w:lang w:val="cs-CZ"/>
        </w:rPr>
        <w:t>š</w:t>
      </w:r>
      <w:r w:rsidRPr="006D2403">
        <w:rPr>
          <w:rFonts w:ascii="Times New Roman" w:hAnsi="Times New Roman" w:cs="Times New Roman"/>
          <w:sz w:val="24"/>
          <w:szCs w:val="24"/>
          <w:lang w:val="cs-CZ"/>
        </w:rPr>
        <w:t>e na počítači, učit se novým programům na PC</w:t>
      </w:r>
      <w:r w:rsidR="00DD29F2"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6"/>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Dále se vzdělávat – U3V, semináře, kurzy, studium cizího jazyka</w:t>
      </w:r>
      <w:r w:rsidR="00DD29F2"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6"/>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Provozovat hudbu – hra na hudební nástroj</w:t>
      </w:r>
      <w:r w:rsidR="00DD29F2"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6"/>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Strategické hry – karty, šachy</w:t>
      </w:r>
      <w:r w:rsidR="00DD29F2"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6"/>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 xml:space="preserve">Činnosti doma – plánovat a vařit </w:t>
      </w:r>
      <w:r w:rsidR="00A040A2" w:rsidRPr="006D2403">
        <w:rPr>
          <w:rFonts w:ascii="Times New Roman" w:hAnsi="Times New Roman" w:cs="Times New Roman"/>
          <w:sz w:val="24"/>
          <w:szCs w:val="24"/>
          <w:lang w:val="cs-CZ"/>
        </w:rPr>
        <w:t xml:space="preserve">v </w:t>
      </w:r>
      <w:r w:rsidRPr="006D2403">
        <w:rPr>
          <w:rFonts w:ascii="Times New Roman" w:hAnsi="Times New Roman" w:cs="Times New Roman"/>
          <w:sz w:val="24"/>
          <w:szCs w:val="24"/>
          <w:lang w:val="cs-CZ"/>
        </w:rPr>
        <w:t>několikachodové</w:t>
      </w:r>
      <w:r w:rsidR="00A040A2" w:rsidRPr="006D2403">
        <w:rPr>
          <w:rFonts w:ascii="Times New Roman" w:hAnsi="Times New Roman" w:cs="Times New Roman"/>
          <w:sz w:val="24"/>
          <w:szCs w:val="24"/>
          <w:lang w:val="cs-CZ"/>
        </w:rPr>
        <w:t>m</w:t>
      </w:r>
      <w:r w:rsidRPr="006D2403">
        <w:rPr>
          <w:rFonts w:ascii="Times New Roman" w:hAnsi="Times New Roman" w:cs="Times New Roman"/>
          <w:sz w:val="24"/>
          <w:szCs w:val="24"/>
          <w:lang w:val="cs-CZ"/>
        </w:rPr>
        <w:t xml:space="preserve"> menu</w:t>
      </w:r>
      <w:r w:rsidR="00DD29F2" w:rsidRPr="006D2403">
        <w:rPr>
          <w:rFonts w:ascii="Times New Roman" w:hAnsi="Times New Roman" w:cs="Times New Roman"/>
          <w:sz w:val="24"/>
          <w:szCs w:val="24"/>
          <w:lang w:val="cs-CZ"/>
        </w:rPr>
        <w:t>.</w:t>
      </w:r>
    </w:p>
    <w:p w:rsidR="00DF58B1" w:rsidRPr="006D2403" w:rsidRDefault="00DD29F2" w:rsidP="001114CF">
      <w:pPr>
        <w:pStyle w:val="Odstavecseseznamem"/>
        <w:numPr>
          <w:ilvl w:val="0"/>
          <w:numId w:val="46"/>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Ruční práce.</w:t>
      </w:r>
    </w:p>
    <w:p w:rsidR="00DF58B1" w:rsidRPr="006D2403" w:rsidRDefault="00DF58B1" w:rsidP="001114CF">
      <w:pPr>
        <w:pStyle w:val="Odstavecseseznamem"/>
        <w:numPr>
          <w:ilvl w:val="0"/>
          <w:numId w:val="46"/>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Exkurze, cestování</w:t>
      </w:r>
      <w:r w:rsidR="00DD29F2"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6"/>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Návštěva divadla, muzeí</w:t>
      </w:r>
      <w:r w:rsidR="00DD29F2"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6"/>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Sociální ak</w:t>
      </w:r>
      <w:r w:rsidR="00A040A2" w:rsidRPr="006D2403">
        <w:rPr>
          <w:rFonts w:ascii="Times New Roman" w:hAnsi="Times New Roman" w:cs="Times New Roman"/>
          <w:sz w:val="24"/>
          <w:szCs w:val="24"/>
          <w:lang w:val="cs-CZ"/>
        </w:rPr>
        <w:t>tivity – výměna informací mezi v</w:t>
      </w:r>
      <w:r w:rsidRPr="006D2403">
        <w:rPr>
          <w:rFonts w:ascii="Times New Roman" w:hAnsi="Times New Roman" w:cs="Times New Roman"/>
          <w:sz w:val="24"/>
          <w:szCs w:val="24"/>
          <w:lang w:val="cs-CZ"/>
        </w:rPr>
        <w:t>rstevníky, diskuze</w:t>
      </w:r>
      <w:r w:rsidR="00DD29F2"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6"/>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Psaní knih, vlastní autobiografie</w:t>
      </w:r>
      <w:r w:rsidR="00DD29F2"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6"/>
        </w:numPr>
        <w:spacing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Sportem ku zdraví – procházky, gymnastika</w:t>
      </w:r>
      <w:r w:rsidR="00DD29F2" w:rsidRPr="006D2403">
        <w:rPr>
          <w:rFonts w:ascii="Times New Roman" w:hAnsi="Times New Roman" w:cs="Times New Roman"/>
          <w:sz w:val="24"/>
          <w:szCs w:val="24"/>
          <w:lang w:val="cs-CZ"/>
        </w:rPr>
        <w:t>.</w:t>
      </w:r>
    </w:p>
    <w:p w:rsidR="00DF58B1" w:rsidRPr="006D2403" w:rsidRDefault="00DF58B1" w:rsidP="00DF58B1">
      <w:pPr>
        <w:pStyle w:val="Odstavecseseznamem"/>
        <w:spacing w:line="360" w:lineRule="auto"/>
        <w:jc w:val="both"/>
        <w:rPr>
          <w:rFonts w:ascii="Times New Roman" w:hAnsi="Times New Roman" w:cs="Times New Roman"/>
          <w:sz w:val="24"/>
          <w:szCs w:val="24"/>
          <w:lang w:val="cs-CZ"/>
        </w:rPr>
      </w:pPr>
    </w:p>
    <w:p w:rsidR="00DF58B1" w:rsidRPr="006D2403" w:rsidRDefault="00DF58B1" w:rsidP="001114CF">
      <w:pPr>
        <w:pStyle w:val="Odstavecseseznamem"/>
        <w:numPr>
          <w:ilvl w:val="0"/>
          <w:numId w:val="49"/>
        </w:numPr>
        <w:spacing w:after="0" w:line="360" w:lineRule="auto"/>
        <w:ind w:left="426" w:hanging="426"/>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ZACHÁZENÍ S LIDMI S DEMENCÍ</w:t>
      </w:r>
    </w:p>
    <w:p w:rsidR="00DF58B1" w:rsidRPr="006D2403" w:rsidRDefault="00DF58B1" w:rsidP="00DF58B1">
      <w:pPr>
        <w:pStyle w:val="Odstavecseseznamem"/>
        <w:spacing w:after="0" w:line="360" w:lineRule="auto"/>
        <w:ind w:left="360"/>
        <w:jc w:val="both"/>
        <w:rPr>
          <w:rFonts w:ascii="Times New Roman" w:hAnsi="Times New Roman" w:cs="Times New Roman"/>
          <w:b/>
          <w:sz w:val="24"/>
          <w:szCs w:val="24"/>
          <w:lang w:val="cs-CZ"/>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S lidmi trpící tímto onemocněním by mělo být zacházeno hodnotně, s určitou dávkou citů a emocí, autenticky. Neměl by chybět ani humor, srdečnost, také tolerance a klid bývají nejen pro lidi trpící dem</w:t>
      </w:r>
      <w:r w:rsidR="00A040A2" w:rsidRPr="006D2403">
        <w:rPr>
          <w:rFonts w:ascii="Times New Roman" w:hAnsi="Times New Roman" w:cs="Times New Roman"/>
          <w:sz w:val="24"/>
          <w:szCs w:val="24"/>
        </w:rPr>
        <w:t>e</w:t>
      </w:r>
      <w:r w:rsidRPr="006D2403">
        <w:rPr>
          <w:rFonts w:ascii="Times New Roman" w:hAnsi="Times New Roman" w:cs="Times New Roman"/>
          <w:sz w:val="24"/>
          <w:szCs w:val="24"/>
        </w:rPr>
        <w:t xml:space="preserve">ncí vzácnou pomocí. Porozumění a akceptování a snaha redukovat jejich strach. Pomocí </w:t>
      </w:r>
      <w:r w:rsidR="00A040A2" w:rsidRPr="006D2403">
        <w:rPr>
          <w:rFonts w:ascii="Times New Roman" w:hAnsi="Times New Roman" w:cs="Times New Roman"/>
          <w:sz w:val="24"/>
          <w:szCs w:val="24"/>
        </w:rPr>
        <w:t>h</w:t>
      </w:r>
      <w:r w:rsidRPr="006D2403">
        <w:rPr>
          <w:rFonts w:ascii="Times New Roman" w:hAnsi="Times New Roman" w:cs="Times New Roman"/>
          <w:sz w:val="24"/>
          <w:szCs w:val="24"/>
        </w:rPr>
        <w:t>umoru odbourat napětí a nejistotu. Nechat je spát v </w:t>
      </w:r>
      <w:r w:rsidR="00A040A2" w:rsidRPr="006D2403">
        <w:rPr>
          <w:rFonts w:ascii="Times New Roman" w:hAnsi="Times New Roman" w:cs="Times New Roman"/>
          <w:sz w:val="24"/>
          <w:szCs w:val="24"/>
        </w:rPr>
        <w:t xml:space="preserve"> botá</w:t>
      </w:r>
      <w:r w:rsidRPr="006D2403">
        <w:rPr>
          <w:rFonts w:ascii="Times New Roman" w:hAnsi="Times New Roman" w:cs="Times New Roman"/>
          <w:sz w:val="24"/>
          <w:szCs w:val="24"/>
        </w:rPr>
        <w:t>ch, klobouku, běžným oblečením, akceptovat jejich pravidelné močení na balkoně, dopřát jim čokoládu, pokud ostatní jídlo odmítají. Musíme překročit i naše hranice, i pokud by</w:t>
      </w:r>
      <w:r w:rsidR="00A040A2" w:rsidRPr="006D2403">
        <w:rPr>
          <w:rFonts w:ascii="Times New Roman" w:hAnsi="Times New Roman" w:cs="Times New Roman"/>
          <w:sz w:val="24"/>
          <w:szCs w:val="24"/>
        </w:rPr>
        <w:t xml:space="preserve"> to přineslo jen velmi malý úspě</w:t>
      </w:r>
      <w:r w:rsidRPr="006D2403">
        <w:rPr>
          <w:rFonts w:ascii="Times New Roman" w:hAnsi="Times New Roman" w:cs="Times New Roman"/>
          <w:sz w:val="24"/>
          <w:szCs w:val="24"/>
        </w:rPr>
        <w:t>ch. Velkou roli zde hraje trpělivost.</w:t>
      </w:r>
    </w:p>
    <w:p w:rsidR="00DF58B1" w:rsidRPr="006D2403" w:rsidRDefault="00DF58B1" w:rsidP="00DF58B1">
      <w:pPr>
        <w:spacing w:after="0" w:line="360" w:lineRule="auto"/>
        <w:jc w:val="both"/>
        <w:rPr>
          <w:rFonts w:ascii="Times New Roman" w:hAnsi="Times New Roman" w:cs="Times New Roman"/>
          <w:b/>
          <w:color w:val="FF0000"/>
          <w:sz w:val="24"/>
          <w:szCs w:val="24"/>
        </w:rPr>
      </w:pPr>
      <w:r w:rsidRPr="006D2403">
        <w:rPr>
          <w:rFonts w:ascii="Times New Roman" w:hAnsi="Times New Roman" w:cs="Times New Roman"/>
          <w:b/>
          <w:sz w:val="24"/>
          <w:szCs w:val="24"/>
        </w:rPr>
        <w:lastRenderedPageBreak/>
        <w:t>Tipy jak zacházet s lidmi trpícími demencí</w:t>
      </w:r>
      <w:r w:rsidR="00523D53" w:rsidRPr="006D2403">
        <w:rPr>
          <w:rFonts w:ascii="Times New Roman" w:hAnsi="Times New Roman" w:cs="Times New Roman"/>
          <w:b/>
          <w:sz w:val="24"/>
          <w:szCs w:val="24"/>
        </w:rPr>
        <w:t xml:space="preserve"> </w:t>
      </w:r>
    </w:p>
    <w:p w:rsidR="00DF58B1" w:rsidRPr="006D2403" w:rsidRDefault="00DF58B1" w:rsidP="00DF58B1">
      <w:pPr>
        <w:pStyle w:val="Odstavecseseznamem"/>
        <w:spacing w:after="0" w:line="360" w:lineRule="auto"/>
        <w:jc w:val="both"/>
        <w:rPr>
          <w:rFonts w:ascii="Times New Roman" w:hAnsi="Times New Roman" w:cs="Times New Roman"/>
          <w:sz w:val="24"/>
          <w:szCs w:val="24"/>
          <w:lang w:val="cs-CZ"/>
        </w:rPr>
      </w:pPr>
    </w:p>
    <w:p w:rsidR="00DF58B1" w:rsidRPr="006D2403" w:rsidRDefault="00DF58B1" w:rsidP="001114CF">
      <w:pPr>
        <w:pStyle w:val="Odstavecseseznamem"/>
        <w:numPr>
          <w:ilvl w:val="0"/>
          <w:numId w:val="4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Věnovat jim dostatek pozornosti, uznání, podporu</w:t>
      </w:r>
      <w:r w:rsidR="00523D5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Vyhýbat se nepříjemným diskuzím, nepř</w:t>
      </w:r>
      <w:r w:rsidR="00911C48" w:rsidRPr="006D2403">
        <w:rPr>
          <w:rFonts w:ascii="Times New Roman" w:hAnsi="Times New Roman" w:cs="Times New Roman"/>
          <w:sz w:val="24"/>
          <w:szCs w:val="24"/>
          <w:lang w:val="cs-CZ"/>
        </w:rPr>
        <w:t>ipomínat pacientovi stále dokola</w:t>
      </w:r>
      <w:r w:rsidRPr="006D2403">
        <w:rPr>
          <w:rFonts w:ascii="Times New Roman" w:hAnsi="Times New Roman" w:cs="Times New Roman"/>
          <w:sz w:val="24"/>
          <w:szCs w:val="24"/>
          <w:lang w:val="cs-CZ"/>
        </w:rPr>
        <w:t>, pokud udělá něco špatně</w:t>
      </w:r>
      <w:r w:rsidR="00523D5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Nevztahovat si jeho agresi na sebe</w:t>
      </w:r>
      <w:r w:rsidR="00523D5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Chránit jej před nadměrným zatížením</w:t>
      </w:r>
      <w:r w:rsidR="00523D5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Pokud není jiná možnost, ukázat jim hran</w:t>
      </w:r>
      <w:r w:rsidR="00523D53" w:rsidRPr="006D2403">
        <w:rPr>
          <w:rFonts w:ascii="Times New Roman" w:hAnsi="Times New Roman" w:cs="Times New Roman"/>
          <w:sz w:val="24"/>
          <w:szCs w:val="24"/>
          <w:lang w:val="cs-CZ"/>
        </w:rPr>
        <w:t>ice, ovšem zůstat u toho klidní.</w:t>
      </w:r>
    </w:p>
    <w:p w:rsidR="00DF58B1" w:rsidRPr="006D2403" w:rsidRDefault="00DF58B1" w:rsidP="001114CF">
      <w:pPr>
        <w:pStyle w:val="Odstavecseseznamem"/>
        <w:numPr>
          <w:ilvl w:val="0"/>
          <w:numId w:val="4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Hovořit s ním srozumitelně, pomalu a konkrétně</w:t>
      </w:r>
      <w:r w:rsidR="00523D5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Pokládat pacientovi jednoduché otázky, kde může odpovídat ano, nebo ne</w:t>
      </w:r>
      <w:r w:rsidR="00523D5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Využívejte možností gestik</w:t>
      </w:r>
      <w:r w:rsidR="00911C48" w:rsidRPr="006D2403">
        <w:rPr>
          <w:rFonts w:ascii="Times New Roman" w:hAnsi="Times New Roman" w:cs="Times New Roman"/>
          <w:sz w:val="24"/>
          <w:szCs w:val="24"/>
          <w:lang w:val="cs-CZ"/>
        </w:rPr>
        <w:t>ulace</w:t>
      </w:r>
      <w:r w:rsidRPr="006D2403">
        <w:rPr>
          <w:rFonts w:ascii="Times New Roman" w:hAnsi="Times New Roman" w:cs="Times New Roman"/>
          <w:sz w:val="24"/>
          <w:szCs w:val="24"/>
          <w:lang w:val="cs-CZ"/>
        </w:rPr>
        <w:t>, mimiky</w:t>
      </w:r>
      <w:r w:rsidR="00523D5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Choďte pravidelně na procházky</w:t>
      </w:r>
      <w:r w:rsidR="00523D53" w:rsidRPr="006D2403">
        <w:rPr>
          <w:rFonts w:ascii="Times New Roman" w:hAnsi="Times New Roman" w:cs="Times New Roman"/>
          <w:sz w:val="24"/>
          <w:szCs w:val="24"/>
          <w:lang w:val="cs-CZ"/>
        </w:rPr>
        <w:t>.</w:t>
      </w:r>
    </w:p>
    <w:p w:rsidR="00DF58B1" w:rsidRPr="006D2403" w:rsidRDefault="00DF58B1" w:rsidP="001114CF">
      <w:pPr>
        <w:pStyle w:val="Odstavecseseznamem"/>
        <w:numPr>
          <w:ilvl w:val="0"/>
          <w:numId w:val="47"/>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Dbejte na vaši řeč těla</w:t>
      </w:r>
      <w:r w:rsidR="00523D53" w:rsidRPr="006D2403">
        <w:rPr>
          <w:rFonts w:ascii="Times New Roman" w:hAnsi="Times New Roman" w:cs="Times New Roman"/>
          <w:sz w:val="24"/>
          <w:szCs w:val="24"/>
          <w:lang w:val="cs-CZ"/>
        </w:rPr>
        <w:t>.</w:t>
      </w:r>
      <w:r w:rsidRPr="006D2403">
        <w:rPr>
          <w:rStyle w:val="Znakapoznpodarou"/>
          <w:rFonts w:ascii="Times New Roman" w:hAnsi="Times New Roman" w:cs="Times New Roman"/>
          <w:sz w:val="24"/>
          <w:szCs w:val="24"/>
          <w:lang w:val="cs-CZ"/>
        </w:rPr>
        <w:footnoteReference w:id="80"/>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O demenci ve stáří jsem se ve své práci zmínila proto, že je nesmírně důležité přihlížet na vše</w:t>
      </w:r>
      <w:r w:rsidR="00523D53" w:rsidRPr="006D2403">
        <w:rPr>
          <w:rFonts w:ascii="Times New Roman" w:hAnsi="Times New Roman" w:cs="Times New Roman"/>
          <w:sz w:val="24"/>
          <w:szCs w:val="24"/>
        </w:rPr>
        <w:t>chny aspekty lidských osobností, j</w:t>
      </w:r>
      <w:r w:rsidRPr="006D2403">
        <w:rPr>
          <w:rFonts w:ascii="Times New Roman" w:hAnsi="Times New Roman" w:cs="Times New Roman"/>
          <w:sz w:val="24"/>
          <w:szCs w:val="24"/>
        </w:rPr>
        <w:t>ako jsou nemoci a postižení. Volné aktivity nejsou pouze aktivity zdravých lidí, ale také je třeba přihlížet i na tyto zvláštnosti a pokusit se poskytnout i těmto lidem pocit, že na ně nezapomínáme a jsou tady s námi. Upevňujeme tak v sobě sociální cítění a mezi lidmi udržujeme společenské vztahy a úctu k nim samotným.</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Demencí jsou někteří staří lidé postiženi, a proto je třeba vědět a znát a společně s nimi žít.</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1114CF">
      <w:pPr>
        <w:pStyle w:val="Odstavecseseznamem"/>
        <w:numPr>
          <w:ilvl w:val="0"/>
          <w:numId w:val="50"/>
        </w:numPr>
        <w:spacing w:after="0" w:line="360" w:lineRule="auto"/>
        <w:ind w:left="426" w:hanging="426"/>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ÚSTAVNÍ PÉČE</w:t>
      </w:r>
    </w:p>
    <w:p w:rsidR="00DF58B1" w:rsidRPr="006D2403" w:rsidRDefault="00DF58B1" w:rsidP="00DF58B1">
      <w:pPr>
        <w:pStyle w:val="Odstavecseseznamem"/>
        <w:spacing w:after="0" w:line="360" w:lineRule="auto"/>
        <w:ind w:left="360"/>
        <w:jc w:val="both"/>
        <w:rPr>
          <w:rFonts w:ascii="Times New Roman" w:hAnsi="Times New Roman" w:cs="Times New Roman"/>
          <w:b/>
          <w:sz w:val="24"/>
          <w:szCs w:val="24"/>
          <w:lang w:val="cs-CZ"/>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Z historie ústavní péče byla vnímána a považována nemoc za symbol zlého ducha. Prostředkem k jeho uzdravení sloužily rostliny, později živočišné látky a nakonec šarlatánst</w:t>
      </w:r>
      <w:r w:rsidR="00911C48" w:rsidRPr="006D2403">
        <w:rPr>
          <w:rFonts w:ascii="Times New Roman" w:hAnsi="Times New Roman" w:cs="Times New Roman"/>
          <w:sz w:val="24"/>
          <w:szCs w:val="24"/>
        </w:rPr>
        <w:t>ví, tedy víra v něco. Samotná pé</w:t>
      </w:r>
      <w:r w:rsidRPr="006D2403">
        <w:rPr>
          <w:rFonts w:ascii="Times New Roman" w:hAnsi="Times New Roman" w:cs="Times New Roman"/>
          <w:sz w:val="24"/>
          <w:szCs w:val="24"/>
        </w:rPr>
        <w:t>če o staré lidi byla připisována hlavně rodině, pokud ovšem neměla dostatek prostředků se o svou starší generaci postarat, což bylo v té době oprav</w:t>
      </w:r>
      <w:r w:rsidR="00523D53" w:rsidRPr="006D2403">
        <w:rPr>
          <w:rFonts w:ascii="Times New Roman" w:hAnsi="Times New Roman" w:cs="Times New Roman"/>
          <w:sz w:val="24"/>
          <w:szCs w:val="24"/>
        </w:rPr>
        <w:t>du běžné, strávili zbytek svého</w:t>
      </w:r>
      <w:r w:rsidRPr="006D2403">
        <w:rPr>
          <w:rFonts w:ascii="Times New Roman" w:hAnsi="Times New Roman" w:cs="Times New Roman"/>
          <w:sz w:val="24"/>
          <w:szCs w:val="24"/>
        </w:rPr>
        <w:t xml:space="preserve"> život</w:t>
      </w:r>
      <w:r w:rsidR="00523D53" w:rsidRPr="006D2403">
        <w:rPr>
          <w:rFonts w:ascii="Times New Roman" w:hAnsi="Times New Roman" w:cs="Times New Roman"/>
          <w:sz w:val="24"/>
          <w:szCs w:val="24"/>
        </w:rPr>
        <w:t>a</w:t>
      </w:r>
      <w:r w:rsidRPr="006D2403">
        <w:rPr>
          <w:rFonts w:ascii="Times New Roman" w:hAnsi="Times New Roman" w:cs="Times New Roman"/>
          <w:sz w:val="24"/>
          <w:szCs w:val="24"/>
        </w:rPr>
        <w:t xml:space="preserve"> na ulici, toulali se, žebrali, přežívali. Pozd</w:t>
      </w:r>
      <w:r w:rsidR="00911C48" w:rsidRPr="006D2403">
        <w:rPr>
          <w:rFonts w:ascii="Times New Roman" w:hAnsi="Times New Roman" w:cs="Times New Roman"/>
          <w:sz w:val="24"/>
          <w:szCs w:val="24"/>
        </w:rPr>
        <w:t>ěji však přebral do rukou jak lé</w:t>
      </w:r>
      <w:r w:rsidRPr="006D2403">
        <w:rPr>
          <w:rFonts w:ascii="Times New Roman" w:hAnsi="Times New Roman" w:cs="Times New Roman"/>
          <w:sz w:val="24"/>
          <w:szCs w:val="24"/>
        </w:rPr>
        <w:t xml:space="preserve">čebnou, tak i trestní funkci chrám, šlo </w:t>
      </w:r>
      <w:r w:rsidRPr="006D2403">
        <w:rPr>
          <w:rFonts w:ascii="Times New Roman" w:hAnsi="Times New Roman" w:cs="Times New Roman"/>
          <w:sz w:val="24"/>
          <w:szCs w:val="24"/>
        </w:rPr>
        <w:lastRenderedPageBreak/>
        <w:t>tedy o charitativní charakter a zprostředkovávali jej hlavně bo</w:t>
      </w:r>
      <w:r w:rsidR="00911C48" w:rsidRPr="006D2403">
        <w:rPr>
          <w:rFonts w:ascii="Times New Roman" w:hAnsi="Times New Roman" w:cs="Times New Roman"/>
          <w:sz w:val="24"/>
          <w:szCs w:val="24"/>
        </w:rPr>
        <w:t>hatí kněží. Instituci tedy obýva</w:t>
      </w:r>
      <w:r w:rsidRPr="006D2403">
        <w:rPr>
          <w:rFonts w:ascii="Times New Roman" w:hAnsi="Times New Roman" w:cs="Times New Roman"/>
          <w:sz w:val="24"/>
          <w:szCs w:val="24"/>
        </w:rPr>
        <w:t xml:space="preserve">li jak </w:t>
      </w:r>
      <w:r w:rsidR="00911C48" w:rsidRPr="006D2403">
        <w:rPr>
          <w:rFonts w:ascii="Times New Roman" w:hAnsi="Times New Roman" w:cs="Times New Roman"/>
          <w:sz w:val="24"/>
          <w:szCs w:val="24"/>
        </w:rPr>
        <w:t>trestaní, tak i nemocní a handica</w:t>
      </w:r>
      <w:r w:rsidRPr="006D2403">
        <w:rPr>
          <w:rFonts w:ascii="Times New Roman" w:hAnsi="Times New Roman" w:cs="Times New Roman"/>
          <w:sz w:val="24"/>
          <w:szCs w:val="24"/>
        </w:rPr>
        <w:t>povaní a šlo spíše o mater</w:t>
      </w:r>
      <w:r w:rsidR="00523D53" w:rsidRPr="006D2403">
        <w:rPr>
          <w:rFonts w:ascii="Times New Roman" w:hAnsi="Times New Roman" w:cs="Times New Roman"/>
          <w:sz w:val="24"/>
          <w:szCs w:val="24"/>
        </w:rPr>
        <w:t>iální zabezpečení</w:t>
      </w:r>
      <w:r w:rsidRPr="006D2403">
        <w:rPr>
          <w:rFonts w:ascii="Times New Roman" w:hAnsi="Times New Roman" w:cs="Times New Roman"/>
          <w:sz w:val="24"/>
          <w:szCs w:val="24"/>
        </w:rPr>
        <w:t>. Dodnes bojujeme</w:t>
      </w:r>
      <w:r w:rsidR="00523D53" w:rsidRPr="006D2403">
        <w:rPr>
          <w:rFonts w:ascii="Times New Roman" w:hAnsi="Times New Roman" w:cs="Times New Roman"/>
          <w:sz w:val="24"/>
          <w:szCs w:val="24"/>
        </w:rPr>
        <w:t xml:space="preserve"> o to, abychom dosáhli</w:t>
      </w:r>
      <w:r w:rsidRPr="006D2403">
        <w:rPr>
          <w:rFonts w:ascii="Times New Roman" w:hAnsi="Times New Roman" w:cs="Times New Roman"/>
          <w:sz w:val="24"/>
          <w:szCs w:val="24"/>
        </w:rPr>
        <w:t xml:space="preserve"> lepších ekonomických i zdravotnických možností, ovšem úroveň mnoha obyvatelů je hodně nízká. Bohuže</w:t>
      </w:r>
      <w:r w:rsidR="00523D53" w:rsidRPr="006D2403">
        <w:rPr>
          <w:rFonts w:ascii="Times New Roman" w:hAnsi="Times New Roman" w:cs="Times New Roman"/>
          <w:sz w:val="24"/>
          <w:szCs w:val="24"/>
        </w:rPr>
        <w:t>l pomoc jedinců byla</w:t>
      </w:r>
      <w:r w:rsidRPr="006D2403">
        <w:rPr>
          <w:rFonts w:ascii="Times New Roman" w:hAnsi="Times New Roman" w:cs="Times New Roman"/>
          <w:sz w:val="24"/>
          <w:szCs w:val="24"/>
        </w:rPr>
        <w:t xml:space="preserve"> velmi malá, proto se musel sjednat systémový postup, který by zajistil vše potřebné nemocným, nebo společnosti vyřazeným členům.</w:t>
      </w:r>
      <w:r w:rsidRPr="006D2403">
        <w:rPr>
          <w:rStyle w:val="Znakapoznpodarou"/>
          <w:rFonts w:ascii="Times New Roman" w:hAnsi="Times New Roman" w:cs="Times New Roman"/>
          <w:sz w:val="24"/>
          <w:szCs w:val="24"/>
        </w:rPr>
        <w:footnoteReference w:id="81"/>
      </w:r>
      <w:r w:rsidR="00523D53"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0"/>
          <w:szCs w:val="24"/>
        </w:rPr>
        <w:t xml:space="preserve"> </w:t>
      </w:r>
      <w:r w:rsidRPr="006D2403">
        <w:rPr>
          <w:rFonts w:ascii="Times New Roman" w:hAnsi="Times New Roman" w:cs="Times New Roman"/>
          <w:sz w:val="24"/>
          <w:szCs w:val="24"/>
        </w:rPr>
        <w:t>První</w:t>
      </w:r>
      <w:r w:rsidR="00523D53" w:rsidRPr="006D2403">
        <w:rPr>
          <w:rFonts w:ascii="Times New Roman" w:hAnsi="Times New Roman" w:cs="Times New Roman"/>
          <w:sz w:val="24"/>
          <w:szCs w:val="24"/>
        </w:rPr>
        <w:t>,</w:t>
      </w:r>
      <w:r w:rsidRPr="006D2403">
        <w:rPr>
          <w:rFonts w:ascii="Times New Roman" w:hAnsi="Times New Roman" w:cs="Times New Roman"/>
          <w:sz w:val="24"/>
          <w:szCs w:val="24"/>
        </w:rPr>
        <w:t xml:space="preserve"> tzv. domovy pr</w:t>
      </w:r>
      <w:r w:rsidR="00911C48" w:rsidRPr="006D2403">
        <w:rPr>
          <w:rFonts w:ascii="Times New Roman" w:hAnsi="Times New Roman" w:cs="Times New Roman"/>
          <w:sz w:val="24"/>
          <w:szCs w:val="24"/>
        </w:rPr>
        <w:t>o staré lidi</w:t>
      </w:r>
      <w:r w:rsidR="00523D53" w:rsidRPr="006D2403">
        <w:rPr>
          <w:rFonts w:ascii="Times New Roman" w:hAnsi="Times New Roman" w:cs="Times New Roman"/>
          <w:sz w:val="24"/>
          <w:szCs w:val="24"/>
        </w:rPr>
        <w:t>,</w:t>
      </w:r>
      <w:r w:rsidR="00911C48" w:rsidRPr="006D2403">
        <w:rPr>
          <w:rFonts w:ascii="Times New Roman" w:hAnsi="Times New Roman" w:cs="Times New Roman"/>
          <w:sz w:val="24"/>
          <w:szCs w:val="24"/>
        </w:rPr>
        <w:t xml:space="preserve"> začaly vznikat v bývalé Jugoslávi</w:t>
      </w:r>
      <w:r w:rsidRPr="006D2403">
        <w:rPr>
          <w:rFonts w:ascii="Times New Roman" w:hAnsi="Times New Roman" w:cs="Times New Roman"/>
          <w:sz w:val="24"/>
          <w:szCs w:val="24"/>
        </w:rPr>
        <w:t>i kolem 14. a 15. stole</w:t>
      </w:r>
      <w:r w:rsidR="00523D53" w:rsidRPr="006D2403">
        <w:rPr>
          <w:rFonts w:ascii="Times New Roman" w:hAnsi="Times New Roman" w:cs="Times New Roman"/>
          <w:sz w:val="24"/>
          <w:szCs w:val="24"/>
        </w:rPr>
        <w:t>tí, poté se objevily v Nizozemí. O</w:t>
      </w:r>
      <w:r w:rsidRPr="006D2403">
        <w:rPr>
          <w:rFonts w:ascii="Times New Roman" w:hAnsi="Times New Roman" w:cs="Times New Roman"/>
          <w:sz w:val="24"/>
          <w:szCs w:val="24"/>
        </w:rPr>
        <w:t>všem první zákon, kter</w:t>
      </w:r>
      <w:r w:rsidR="00911C48" w:rsidRPr="006D2403">
        <w:rPr>
          <w:rFonts w:ascii="Times New Roman" w:hAnsi="Times New Roman" w:cs="Times New Roman"/>
          <w:sz w:val="24"/>
          <w:szCs w:val="24"/>
        </w:rPr>
        <w:t>ý</w:t>
      </w:r>
      <w:r w:rsidRPr="006D2403">
        <w:rPr>
          <w:rFonts w:ascii="Times New Roman" w:hAnsi="Times New Roman" w:cs="Times New Roman"/>
          <w:sz w:val="24"/>
          <w:szCs w:val="24"/>
        </w:rPr>
        <w:t xml:space="preserve"> se snažil řešit sociální problémy těchto lidí</w:t>
      </w:r>
      <w:r w:rsidR="00911C48" w:rsidRPr="006D2403">
        <w:rPr>
          <w:rFonts w:ascii="Times New Roman" w:hAnsi="Times New Roman" w:cs="Times New Roman"/>
          <w:sz w:val="24"/>
          <w:szCs w:val="24"/>
        </w:rPr>
        <w:t>,</w:t>
      </w:r>
      <w:r w:rsidRPr="006D2403">
        <w:rPr>
          <w:rFonts w:ascii="Times New Roman" w:hAnsi="Times New Roman" w:cs="Times New Roman"/>
          <w:sz w:val="24"/>
          <w:szCs w:val="24"/>
        </w:rPr>
        <w:t xml:space="preserve"> vyšel v Anglii v roce 1504. Královna Alžběta dokonce vydala první chudinské právo. Už v 15. a 16. století se začínaly budovat obecní ústavy pro chudé a staré, v 18. století v USA se zakládaly tz</w:t>
      </w:r>
      <w:r w:rsidR="00911C48" w:rsidRPr="006D2403">
        <w:rPr>
          <w:rFonts w:ascii="Times New Roman" w:hAnsi="Times New Roman" w:cs="Times New Roman"/>
          <w:sz w:val="24"/>
          <w:szCs w:val="24"/>
        </w:rPr>
        <w:t>v</w:t>
      </w:r>
      <w:r w:rsidRPr="006D2403">
        <w:rPr>
          <w:rFonts w:ascii="Times New Roman" w:hAnsi="Times New Roman" w:cs="Times New Roman"/>
          <w:sz w:val="24"/>
          <w:szCs w:val="24"/>
        </w:rPr>
        <w:t>. farmy chudých. U n</w:t>
      </w:r>
      <w:r w:rsidR="00911C48" w:rsidRPr="006D2403">
        <w:rPr>
          <w:rFonts w:ascii="Times New Roman" w:hAnsi="Times New Roman" w:cs="Times New Roman"/>
          <w:sz w:val="24"/>
          <w:szCs w:val="24"/>
        </w:rPr>
        <w:t>ás tomu nebylo jinak, lidé zůstá</w:t>
      </w:r>
      <w:r w:rsidRPr="006D2403">
        <w:rPr>
          <w:rFonts w:ascii="Times New Roman" w:hAnsi="Times New Roman" w:cs="Times New Roman"/>
          <w:sz w:val="24"/>
          <w:szCs w:val="24"/>
        </w:rPr>
        <w:t>vali doma</w:t>
      </w:r>
      <w:r w:rsidR="007F4B49" w:rsidRPr="006D2403">
        <w:rPr>
          <w:rFonts w:ascii="Times New Roman" w:hAnsi="Times New Roman" w:cs="Times New Roman"/>
          <w:sz w:val="24"/>
          <w:szCs w:val="24"/>
        </w:rPr>
        <w:t>,</w:t>
      </w:r>
      <w:r w:rsidRPr="006D2403">
        <w:rPr>
          <w:rFonts w:ascii="Times New Roman" w:hAnsi="Times New Roman" w:cs="Times New Roman"/>
          <w:sz w:val="24"/>
          <w:szCs w:val="24"/>
        </w:rPr>
        <w:t xml:space="preserve"> a když byli chudí, starost převzala buď rodina, nebo bohatí. Vznikaly také ústavní péče tří typů. První tz</w:t>
      </w:r>
      <w:r w:rsidR="007F4B49" w:rsidRPr="006D2403">
        <w:rPr>
          <w:rFonts w:ascii="Times New Roman" w:hAnsi="Times New Roman" w:cs="Times New Roman"/>
          <w:sz w:val="24"/>
          <w:szCs w:val="24"/>
        </w:rPr>
        <w:t>v</w:t>
      </w:r>
      <w:r w:rsidRPr="006D2403">
        <w:rPr>
          <w:rFonts w:ascii="Times New Roman" w:hAnsi="Times New Roman" w:cs="Times New Roman"/>
          <w:sz w:val="24"/>
          <w:szCs w:val="24"/>
        </w:rPr>
        <w:t>. středověké špitály byly určeny pro nemocné</w:t>
      </w:r>
      <w:r w:rsidR="007F4B49" w:rsidRPr="006D2403">
        <w:rPr>
          <w:rFonts w:ascii="Times New Roman" w:hAnsi="Times New Roman" w:cs="Times New Roman"/>
          <w:sz w:val="24"/>
          <w:szCs w:val="24"/>
        </w:rPr>
        <w:t>, toulavé lidi, kteří vyžadovali</w:t>
      </w:r>
      <w:r w:rsidRPr="006D2403">
        <w:rPr>
          <w:rFonts w:ascii="Times New Roman" w:hAnsi="Times New Roman" w:cs="Times New Roman"/>
          <w:sz w:val="24"/>
          <w:szCs w:val="24"/>
        </w:rPr>
        <w:t xml:space="preserve"> ústavní péči. Druhou formu představovaly klášterní nemo</w:t>
      </w:r>
      <w:r w:rsidR="00523D53" w:rsidRPr="006D2403">
        <w:rPr>
          <w:rFonts w:ascii="Times New Roman" w:hAnsi="Times New Roman" w:cs="Times New Roman"/>
          <w:sz w:val="24"/>
          <w:szCs w:val="24"/>
        </w:rPr>
        <w:t xml:space="preserve">cnice, které mohli využívat jen </w:t>
      </w:r>
      <w:r w:rsidRPr="006D2403">
        <w:rPr>
          <w:rFonts w:ascii="Times New Roman" w:hAnsi="Times New Roman" w:cs="Times New Roman"/>
          <w:sz w:val="24"/>
          <w:szCs w:val="24"/>
        </w:rPr>
        <w:t>,,</w:t>
      </w:r>
      <w:r w:rsidR="00523D53" w:rsidRPr="006D2403">
        <w:rPr>
          <w:rFonts w:ascii="Times New Roman" w:hAnsi="Times New Roman" w:cs="Times New Roman"/>
          <w:sz w:val="24"/>
          <w:szCs w:val="24"/>
        </w:rPr>
        <w:t xml:space="preserve"> </w:t>
      </w:r>
      <w:r w:rsidR="007F4B49" w:rsidRPr="006D2403">
        <w:rPr>
          <w:rFonts w:ascii="Times New Roman" w:hAnsi="Times New Roman" w:cs="Times New Roman"/>
          <w:sz w:val="24"/>
          <w:szCs w:val="24"/>
        </w:rPr>
        <w:t>vyvoleni</w:t>
      </w:r>
      <w:r w:rsidRPr="006D2403">
        <w:rPr>
          <w:rFonts w:ascii="Times New Roman" w:hAnsi="Times New Roman" w:cs="Times New Roman"/>
          <w:sz w:val="24"/>
          <w:szCs w:val="24"/>
        </w:rPr>
        <w:t>´´, ovšem ani zde</w:t>
      </w:r>
      <w:r w:rsidR="007F4B49" w:rsidRPr="006D2403">
        <w:rPr>
          <w:rFonts w:ascii="Times New Roman" w:hAnsi="Times New Roman" w:cs="Times New Roman"/>
          <w:sz w:val="24"/>
          <w:szCs w:val="24"/>
        </w:rPr>
        <w:t xml:space="preserve"> nebyla úroveň vysoká, neboť oš</w:t>
      </w:r>
      <w:r w:rsidRPr="006D2403">
        <w:rPr>
          <w:rFonts w:ascii="Times New Roman" w:hAnsi="Times New Roman" w:cs="Times New Roman"/>
          <w:sz w:val="24"/>
          <w:szCs w:val="24"/>
        </w:rPr>
        <w:t xml:space="preserve">etřující se řídili náboženstvím a péči o staré lidi považovali za ponižující. Platón v Antice vyslovil svůj názor o nemocných </w:t>
      </w:r>
      <w:r w:rsidR="007F4B49"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následovně: </w:t>
      </w:r>
      <w:r w:rsidR="00523D53" w:rsidRPr="006D2403">
        <w:rPr>
          <w:rFonts w:ascii="Times New Roman" w:hAnsi="Times New Roman" w:cs="Times New Roman"/>
          <w:sz w:val="24"/>
          <w:szCs w:val="24"/>
        </w:rPr>
        <w:t>,,</w:t>
      </w:r>
      <w:r w:rsidRPr="006D2403">
        <w:rPr>
          <w:rFonts w:ascii="Times New Roman" w:hAnsi="Times New Roman" w:cs="Times New Roman"/>
          <w:sz w:val="24"/>
          <w:szCs w:val="24"/>
        </w:rPr>
        <w:t xml:space="preserve"> Duševně choří, kteří jsou zuřivý a nevyléčitelně nemocní, se mají zahubit, </w:t>
      </w:r>
      <w:r w:rsidR="007F4B49" w:rsidRPr="006D2403">
        <w:rPr>
          <w:rFonts w:ascii="Times New Roman" w:hAnsi="Times New Roman" w:cs="Times New Roman"/>
          <w:sz w:val="24"/>
          <w:szCs w:val="24"/>
        </w:rPr>
        <w:t xml:space="preserve"> </w:t>
      </w:r>
      <w:r w:rsidRPr="006D2403">
        <w:rPr>
          <w:rFonts w:ascii="Times New Roman" w:hAnsi="Times New Roman" w:cs="Times New Roman"/>
          <w:sz w:val="24"/>
          <w:szCs w:val="24"/>
        </w:rPr>
        <w:t>je  tomu tak lépe pro ně samotné, tak i pro stát. Klidní duševně postižení nemají být ponecháni sami sobě a bez dozoru. Mají být svěřeni příbuzným, kteří jsou p</w:t>
      </w:r>
      <w:r w:rsidR="00523D53" w:rsidRPr="006D2403">
        <w:rPr>
          <w:rFonts w:ascii="Times New Roman" w:hAnsi="Times New Roman" w:cs="Times New Roman"/>
          <w:sz w:val="24"/>
          <w:szCs w:val="24"/>
        </w:rPr>
        <w:t>ovinni je hlídat a opatrovat,</w:t>
      </w:r>
      <w:r w:rsidR="00E1005E" w:rsidRPr="006D2403">
        <w:rPr>
          <w:rFonts w:ascii="Times New Roman" w:hAnsi="Times New Roman" w:cs="Times New Roman"/>
          <w:sz w:val="24"/>
          <w:szCs w:val="24"/>
        </w:rPr>
        <w:t xml:space="preserve"> v </w:t>
      </w:r>
      <w:r w:rsidRPr="006D2403">
        <w:rPr>
          <w:rFonts w:ascii="Times New Roman" w:hAnsi="Times New Roman" w:cs="Times New Roman"/>
          <w:sz w:val="24"/>
          <w:szCs w:val="24"/>
        </w:rPr>
        <w:t xml:space="preserve">případě nedbalosti zaplatí příbuzní pokutu. </w:t>
      </w:r>
      <w:r w:rsidRPr="006D2403">
        <w:rPr>
          <w:rStyle w:val="Znakapoznpodarou"/>
          <w:rFonts w:ascii="Times New Roman" w:hAnsi="Times New Roman" w:cs="Times New Roman"/>
          <w:sz w:val="24"/>
          <w:szCs w:val="24"/>
        </w:rPr>
        <w:footnoteReference w:id="82"/>
      </w:r>
      <w:r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A nakonec nemocnice pro ma</w:t>
      </w:r>
      <w:r w:rsidR="007F4B49" w:rsidRPr="006D2403">
        <w:rPr>
          <w:rFonts w:ascii="Times New Roman" w:hAnsi="Times New Roman" w:cs="Times New Roman"/>
          <w:sz w:val="24"/>
          <w:szCs w:val="24"/>
        </w:rPr>
        <w:t>lomocné, kam chodili lidé napade</w:t>
      </w:r>
      <w:r w:rsidRPr="006D2403">
        <w:rPr>
          <w:rFonts w:ascii="Times New Roman" w:hAnsi="Times New Roman" w:cs="Times New Roman"/>
          <w:sz w:val="24"/>
          <w:szCs w:val="24"/>
        </w:rPr>
        <w:t>ni nějakou infekční chorobou. Kvůli vysokému počtu starých a chudých lidí se začalo zakládat několik špitálů a institucí, např. Malostranský špitál v roce 1484 v Újezdě, který založil král Vladislav II. Významných změn d</w:t>
      </w:r>
      <w:r w:rsidR="007F4B49" w:rsidRPr="006D2403">
        <w:rPr>
          <w:rFonts w:ascii="Times New Roman" w:hAnsi="Times New Roman" w:cs="Times New Roman"/>
          <w:sz w:val="24"/>
          <w:szCs w:val="24"/>
        </w:rPr>
        <w:t>o</w:t>
      </w:r>
      <w:r w:rsidRPr="006D2403">
        <w:rPr>
          <w:rFonts w:ascii="Times New Roman" w:hAnsi="Times New Roman" w:cs="Times New Roman"/>
          <w:sz w:val="24"/>
          <w:szCs w:val="24"/>
        </w:rPr>
        <w:t>sáhla až Marie Terezie a Josef II., za je</w:t>
      </w:r>
      <w:r w:rsidR="007F4B49" w:rsidRPr="006D2403">
        <w:rPr>
          <w:rFonts w:ascii="Times New Roman" w:hAnsi="Times New Roman" w:cs="Times New Roman"/>
          <w:sz w:val="24"/>
          <w:szCs w:val="24"/>
        </w:rPr>
        <w:t>j</w:t>
      </w:r>
      <w:r w:rsidRPr="006D2403">
        <w:rPr>
          <w:rFonts w:ascii="Times New Roman" w:hAnsi="Times New Roman" w:cs="Times New Roman"/>
          <w:sz w:val="24"/>
          <w:szCs w:val="24"/>
        </w:rPr>
        <w:t>ichž vlády byly budovány nemocnice, představovaly tedy funkci nejen léčebnou, ale také funkci poskytující pomoc i lidem opuštěným, bez domova a bez práce a starým lidem. Později však pře</w:t>
      </w:r>
      <w:r w:rsidR="007F4B49" w:rsidRPr="006D2403">
        <w:rPr>
          <w:rFonts w:ascii="Times New Roman" w:hAnsi="Times New Roman" w:cs="Times New Roman"/>
          <w:sz w:val="24"/>
          <w:szCs w:val="24"/>
        </w:rPr>
        <w:t>ce jen došlo k rozdělení těchto</w:t>
      </w:r>
      <w:r w:rsidRPr="006D2403">
        <w:rPr>
          <w:rFonts w:ascii="Times New Roman" w:hAnsi="Times New Roman" w:cs="Times New Roman"/>
          <w:sz w:val="24"/>
          <w:szCs w:val="24"/>
        </w:rPr>
        <w:t xml:space="preserve"> kategorií na nemocnice např. v roce 1720 nemocnice Milosrdných bratří v Praze, kam se ukládali lidé nemocní a chudobince např. v roce 1733 Všeobecný chudobinec Městský v Praze, které patřilo lidem chudým a starým. I když Mari</w:t>
      </w:r>
      <w:r w:rsidR="00E1005E" w:rsidRPr="006D2403">
        <w:rPr>
          <w:rFonts w:ascii="Times New Roman" w:hAnsi="Times New Roman" w:cs="Times New Roman"/>
          <w:sz w:val="24"/>
          <w:szCs w:val="24"/>
        </w:rPr>
        <w:t>e Terezie a její syn Josef II. p</w:t>
      </w:r>
      <w:r w:rsidRPr="006D2403">
        <w:rPr>
          <w:rFonts w:ascii="Times New Roman" w:hAnsi="Times New Roman" w:cs="Times New Roman"/>
          <w:sz w:val="24"/>
          <w:szCs w:val="24"/>
        </w:rPr>
        <w:t>řispěli k zaklá</w:t>
      </w:r>
      <w:r w:rsidR="007F4B49" w:rsidRPr="006D2403">
        <w:rPr>
          <w:rFonts w:ascii="Times New Roman" w:hAnsi="Times New Roman" w:cs="Times New Roman"/>
          <w:sz w:val="24"/>
          <w:szCs w:val="24"/>
        </w:rPr>
        <w:t>dání nemocnic, starobinců, chudo</w:t>
      </w:r>
      <w:r w:rsidRPr="006D2403">
        <w:rPr>
          <w:rFonts w:ascii="Times New Roman" w:hAnsi="Times New Roman" w:cs="Times New Roman"/>
          <w:sz w:val="24"/>
          <w:szCs w:val="24"/>
        </w:rPr>
        <w:t>binců a sirotčinců,</w:t>
      </w:r>
      <w:r w:rsidR="007F4B49"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stále měla péče značné nedostatky, jelikož </w:t>
      </w:r>
      <w:r w:rsidRPr="006D2403">
        <w:rPr>
          <w:rFonts w:ascii="Times New Roman" w:hAnsi="Times New Roman" w:cs="Times New Roman"/>
          <w:sz w:val="24"/>
          <w:szCs w:val="24"/>
        </w:rPr>
        <w:lastRenderedPageBreak/>
        <w:t>medicína zatím nedosáhla velkého p</w:t>
      </w:r>
      <w:r w:rsidR="007F4B49" w:rsidRPr="006D2403">
        <w:rPr>
          <w:rFonts w:ascii="Times New Roman" w:hAnsi="Times New Roman" w:cs="Times New Roman"/>
          <w:sz w:val="24"/>
          <w:szCs w:val="24"/>
        </w:rPr>
        <w:t>o</w:t>
      </w:r>
      <w:r w:rsidRPr="006D2403">
        <w:rPr>
          <w:rFonts w:ascii="Times New Roman" w:hAnsi="Times New Roman" w:cs="Times New Roman"/>
          <w:sz w:val="24"/>
          <w:szCs w:val="24"/>
        </w:rPr>
        <w:t xml:space="preserve">kroku a představovali ji především laici. Až 19. století se specializovalo na zřizování ústavů, vzniká Azyl, útulek pro lidi s mravním a náboženským posláním. Počátek 20. století se zajímalo zvláště o potřeby a ochranu klientů a docházelo k tz. vylučování jedinců ze společnosti. </w:t>
      </w:r>
      <w:r w:rsidRPr="006D2403">
        <w:rPr>
          <w:rStyle w:val="Znakapoznpodarou"/>
          <w:rFonts w:ascii="Times New Roman" w:hAnsi="Times New Roman" w:cs="Times New Roman"/>
          <w:sz w:val="24"/>
          <w:szCs w:val="24"/>
        </w:rPr>
        <w:footnoteReference w:id="83"/>
      </w:r>
      <w:r w:rsidRPr="006D2403">
        <w:rPr>
          <w:rFonts w:ascii="Times New Roman" w:hAnsi="Times New Roman" w:cs="Times New Roman"/>
          <w:color w:val="FF0000"/>
          <w:sz w:val="24"/>
          <w:szCs w:val="24"/>
        </w:rPr>
        <w:t xml:space="preserve">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 xml:space="preserve">Charakteristika ústavní péče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Ústav má představovat formu domova, kde je lidem poskytnuto zázemí společně s péčí a jinou podporou. Je to místo, kde člověk cítí určitou jistotu, mimo jiné jsou zde stanovena určitá pravidla, hodnoty a vnitřní řád, který musí být dodržen</w:t>
      </w:r>
      <w:r w:rsidR="007F4B49" w:rsidRPr="006D2403">
        <w:rPr>
          <w:rFonts w:ascii="Times New Roman" w:hAnsi="Times New Roman" w:cs="Times New Roman"/>
          <w:sz w:val="24"/>
          <w:szCs w:val="24"/>
        </w:rPr>
        <w:t>. Funkce ústavů rozlišujeme z rů</w:t>
      </w:r>
      <w:r w:rsidRPr="006D2403">
        <w:rPr>
          <w:rFonts w:ascii="Times New Roman" w:hAnsi="Times New Roman" w:cs="Times New Roman"/>
          <w:sz w:val="24"/>
          <w:szCs w:val="24"/>
        </w:rPr>
        <w:t>zných hledisek, buď na základě společnosti, nebo jedince, jeji</w:t>
      </w:r>
      <w:r w:rsidR="007F4B49" w:rsidRPr="006D2403">
        <w:rPr>
          <w:rFonts w:ascii="Times New Roman" w:hAnsi="Times New Roman" w:cs="Times New Roman"/>
          <w:sz w:val="24"/>
          <w:szCs w:val="24"/>
        </w:rPr>
        <w:t>ch</w:t>
      </w:r>
      <w:r w:rsidRPr="006D2403">
        <w:rPr>
          <w:rFonts w:ascii="Times New Roman" w:hAnsi="Times New Roman" w:cs="Times New Roman"/>
          <w:sz w:val="24"/>
          <w:szCs w:val="24"/>
        </w:rPr>
        <w:t>ž umístění do domova bývá dobrovolně, tak i nedobrovolné, o</w:t>
      </w:r>
      <w:r w:rsidR="007F4B49"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čemž může </w:t>
      </w:r>
      <w:r w:rsidR="00F06265" w:rsidRPr="006D2403">
        <w:rPr>
          <w:rFonts w:ascii="Times New Roman" w:hAnsi="Times New Roman" w:cs="Times New Roman"/>
          <w:sz w:val="24"/>
          <w:szCs w:val="24"/>
        </w:rPr>
        <w:t xml:space="preserve"> </w:t>
      </w:r>
      <w:r w:rsidRPr="006D2403">
        <w:rPr>
          <w:rFonts w:ascii="Times New Roman" w:hAnsi="Times New Roman" w:cs="Times New Roman"/>
          <w:sz w:val="24"/>
          <w:szCs w:val="24"/>
        </w:rPr>
        <w:t>rozhodnou</w:t>
      </w:r>
      <w:r w:rsidR="0092107E" w:rsidRPr="006D2403">
        <w:rPr>
          <w:rFonts w:ascii="Times New Roman" w:hAnsi="Times New Roman" w:cs="Times New Roman"/>
          <w:sz w:val="24"/>
          <w:szCs w:val="24"/>
        </w:rPr>
        <w:t>t</w:t>
      </w:r>
      <w:r w:rsidRPr="006D2403">
        <w:rPr>
          <w:rFonts w:ascii="Times New Roman" w:hAnsi="Times New Roman" w:cs="Times New Roman"/>
          <w:sz w:val="24"/>
          <w:szCs w:val="24"/>
        </w:rPr>
        <w:t xml:space="preserve"> lékař, nebo státní orgán.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color w:val="FF0000"/>
          <w:sz w:val="24"/>
          <w:szCs w:val="24"/>
        </w:rPr>
      </w:pPr>
      <w:r w:rsidRPr="006D2403">
        <w:rPr>
          <w:rFonts w:ascii="Times New Roman" w:hAnsi="Times New Roman" w:cs="Times New Roman"/>
          <w:sz w:val="24"/>
          <w:szCs w:val="24"/>
        </w:rPr>
        <w:t>Podle Matouška dělíme funkce ústavů na :</w:t>
      </w:r>
      <w:r w:rsidRPr="006D2403">
        <w:rPr>
          <w:rStyle w:val="Znakapoznpodarou"/>
          <w:rFonts w:ascii="Times New Roman" w:hAnsi="Times New Roman" w:cs="Times New Roman"/>
          <w:sz w:val="24"/>
          <w:szCs w:val="24"/>
        </w:rPr>
        <w:t xml:space="preserve"> </w:t>
      </w:r>
      <w:r w:rsidRPr="006D2403">
        <w:rPr>
          <w:rStyle w:val="Znakapoznpodarou"/>
          <w:rFonts w:ascii="Times New Roman" w:hAnsi="Times New Roman" w:cs="Times New Roman"/>
          <w:sz w:val="24"/>
          <w:szCs w:val="24"/>
        </w:rPr>
        <w:footnoteReference w:id="84"/>
      </w:r>
    </w:p>
    <w:p w:rsidR="00DF58B1" w:rsidRPr="006D2403" w:rsidRDefault="00DF58B1" w:rsidP="001114CF">
      <w:pPr>
        <w:pStyle w:val="Odstavecseseznamem"/>
        <w:numPr>
          <w:ilvl w:val="0"/>
          <w:numId w:val="42"/>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Podporu a péči</w:t>
      </w:r>
    </w:p>
    <w:p w:rsidR="00DF58B1" w:rsidRPr="006D2403" w:rsidRDefault="00DF58B1" w:rsidP="001114CF">
      <w:pPr>
        <w:pStyle w:val="Odstavecseseznamem"/>
        <w:numPr>
          <w:ilvl w:val="0"/>
          <w:numId w:val="42"/>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Léčbu a výchovnou resocializaci</w:t>
      </w:r>
    </w:p>
    <w:p w:rsidR="00DF58B1" w:rsidRPr="006D2403" w:rsidRDefault="00DF58B1" w:rsidP="001114CF">
      <w:pPr>
        <w:pStyle w:val="Odstavecseseznamem"/>
        <w:numPr>
          <w:ilvl w:val="0"/>
          <w:numId w:val="42"/>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Omezení, vyloučení, represe</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V jiných případech bychom mohli uvažovat o funkci rekreační neboli pobytové.</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Rizika ústavní péče</w:t>
      </w:r>
    </w:p>
    <w:p w:rsidR="00DF58B1" w:rsidRPr="006D2403" w:rsidRDefault="00DF58B1" w:rsidP="00DF58B1">
      <w:pPr>
        <w:spacing w:after="0" w:line="360" w:lineRule="auto"/>
        <w:jc w:val="both"/>
        <w:rPr>
          <w:rFonts w:ascii="Times New Roman" w:hAnsi="Times New Roman" w:cs="Times New Roman"/>
          <w:b/>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Za nejčastější riziko považujeme tz</w:t>
      </w:r>
      <w:r w:rsidR="007F4B49" w:rsidRPr="006D2403">
        <w:rPr>
          <w:rFonts w:ascii="Times New Roman" w:hAnsi="Times New Roman" w:cs="Times New Roman"/>
          <w:sz w:val="24"/>
          <w:szCs w:val="24"/>
        </w:rPr>
        <w:t>v. hospitalizace</w:t>
      </w:r>
      <w:r w:rsidRPr="006D2403">
        <w:rPr>
          <w:rFonts w:ascii="Times New Roman" w:hAnsi="Times New Roman" w:cs="Times New Roman"/>
          <w:sz w:val="24"/>
          <w:szCs w:val="24"/>
        </w:rPr>
        <w:t xml:space="preserve"> neboli úspěšná schopnost adaptace na vnější podmínky, které ústav nabízí, a méně úspěšnější adaptaci na prostředí kolem ústavu. Klient se pohybuje na určitém prostoru, který je pro něj omezen</w:t>
      </w:r>
      <w:r w:rsidR="007F4B49" w:rsidRPr="006D2403">
        <w:rPr>
          <w:rFonts w:ascii="Times New Roman" w:hAnsi="Times New Roman" w:cs="Times New Roman"/>
          <w:sz w:val="24"/>
          <w:szCs w:val="24"/>
        </w:rPr>
        <w:t xml:space="preserve">, stýká se </w:t>
      </w:r>
      <w:r w:rsidR="00E1005E" w:rsidRPr="006D2403">
        <w:rPr>
          <w:rFonts w:ascii="Times New Roman" w:hAnsi="Times New Roman" w:cs="Times New Roman"/>
          <w:sz w:val="24"/>
          <w:szCs w:val="24"/>
        </w:rPr>
        <w:t xml:space="preserve">s </w:t>
      </w:r>
      <w:r w:rsidR="007F4B49" w:rsidRPr="006D2403">
        <w:rPr>
          <w:rFonts w:ascii="Times New Roman" w:hAnsi="Times New Roman" w:cs="Times New Roman"/>
          <w:sz w:val="24"/>
          <w:szCs w:val="24"/>
        </w:rPr>
        <w:t>určitý</w:t>
      </w:r>
      <w:r w:rsidRPr="006D2403">
        <w:rPr>
          <w:rFonts w:ascii="Times New Roman" w:hAnsi="Times New Roman" w:cs="Times New Roman"/>
          <w:sz w:val="24"/>
          <w:szCs w:val="24"/>
        </w:rPr>
        <w:t>m počtem spolubydlících a pracovníků ústavu.</w:t>
      </w:r>
      <w:r w:rsidR="007F4B49" w:rsidRPr="006D2403">
        <w:rPr>
          <w:rFonts w:ascii="Times New Roman" w:hAnsi="Times New Roman" w:cs="Times New Roman"/>
          <w:sz w:val="24"/>
          <w:szCs w:val="24"/>
        </w:rPr>
        <w:t xml:space="preserve"> Řídí se určitými pravidly. Panu</w:t>
      </w:r>
      <w:r w:rsidRPr="006D2403">
        <w:rPr>
          <w:rFonts w:ascii="Times New Roman" w:hAnsi="Times New Roman" w:cs="Times New Roman"/>
          <w:sz w:val="24"/>
          <w:szCs w:val="24"/>
        </w:rPr>
        <w:t>je zde určitý stereotyp a snadno dochází k ponorkové nemoci. Klient bývá agresivní, uzavřený a ignorován lidmi, kteř</w:t>
      </w:r>
      <w:r w:rsidR="007F4B49" w:rsidRPr="006D2403">
        <w:rPr>
          <w:rFonts w:ascii="Times New Roman" w:hAnsi="Times New Roman" w:cs="Times New Roman"/>
          <w:sz w:val="24"/>
          <w:szCs w:val="24"/>
        </w:rPr>
        <w:t>í ho obklopují. Člověk zde naprosto z</w:t>
      </w:r>
      <w:r w:rsidRPr="006D2403">
        <w:rPr>
          <w:rFonts w:ascii="Times New Roman" w:hAnsi="Times New Roman" w:cs="Times New Roman"/>
          <w:sz w:val="24"/>
          <w:szCs w:val="24"/>
        </w:rPr>
        <w:t>trácí soukromí k</w:t>
      </w:r>
      <w:r w:rsidR="007F4B49" w:rsidRPr="006D2403">
        <w:rPr>
          <w:rFonts w:ascii="Times New Roman" w:hAnsi="Times New Roman" w:cs="Times New Roman"/>
          <w:sz w:val="24"/>
          <w:szCs w:val="24"/>
        </w:rPr>
        <w:t>vů</w:t>
      </w:r>
      <w:r w:rsidRPr="006D2403">
        <w:rPr>
          <w:rFonts w:ascii="Times New Roman" w:hAnsi="Times New Roman" w:cs="Times New Roman"/>
          <w:sz w:val="24"/>
          <w:szCs w:val="24"/>
        </w:rPr>
        <w:t>li dennímu režimu, který je pro každého stejný. Je to typické</w:t>
      </w:r>
      <w:r w:rsidR="007F4B49" w:rsidRPr="006D2403">
        <w:rPr>
          <w:rFonts w:ascii="Times New Roman" w:hAnsi="Times New Roman" w:cs="Times New Roman"/>
          <w:sz w:val="24"/>
          <w:szCs w:val="24"/>
        </w:rPr>
        <w:t xml:space="preserve"> místo pro vznik šikany a násilí</w:t>
      </w:r>
      <w:r w:rsidRPr="006D2403">
        <w:rPr>
          <w:rFonts w:ascii="Times New Roman" w:hAnsi="Times New Roman" w:cs="Times New Roman"/>
          <w:sz w:val="24"/>
          <w:szCs w:val="24"/>
        </w:rPr>
        <w:t xml:space="preserve">, neboť zde vládne autorita. Na základě těchto nepříznivých vlivu člověk ztrácí </w:t>
      </w:r>
      <w:r w:rsidRPr="006D2403">
        <w:rPr>
          <w:rFonts w:ascii="Times New Roman" w:hAnsi="Times New Roman" w:cs="Times New Roman"/>
          <w:sz w:val="24"/>
          <w:szCs w:val="24"/>
        </w:rPr>
        <w:lastRenderedPageBreak/>
        <w:t>své ideály a stává se neochotným setkávat se s ostatními lidmi a nalézají útě</w:t>
      </w:r>
      <w:r w:rsidR="007F4B49" w:rsidRPr="006D2403">
        <w:rPr>
          <w:rFonts w:ascii="Times New Roman" w:hAnsi="Times New Roman" w:cs="Times New Roman"/>
          <w:sz w:val="24"/>
          <w:szCs w:val="24"/>
        </w:rPr>
        <w:t>chu jen u lidí se stejnou  zkuše</w:t>
      </w:r>
      <w:r w:rsidRPr="006D2403">
        <w:rPr>
          <w:rFonts w:ascii="Times New Roman" w:hAnsi="Times New Roman" w:cs="Times New Roman"/>
          <w:sz w:val="24"/>
          <w:szCs w:val="24"/>
        </w:rPr>
        <w:t xml:space="preserve">ností, </w:t>
      </w:r>
      <w:r w:rsidR="007F4B49" w:rsidRPr="006D2403">
        <w:rPr>
          <w:rFonts w:ascii="Times New Roman" w:hAnsi="Times New Roman" w:cs="Times New Roman"/>
          <w:sz w:val="24"/>
          <w:szCs w:val="24"/>
        </w:rPr>
        <w:t xml:space="preserve"> </w:t>
      </w:r>
      <w:r w:rsidRPr="006D2403">
        <w:rPr>
          <w:rFonts w:ascii="Times New Roman" w:hAnsi="Times New Roman" w:cs="Times New Roman"/>
          <w:sz w:val="24"/>
          <w:szCs w:val="24"/>
        </w:rPr>
        <w:t>proto i zde dochází k vytváření vztahů mezi klienty.</w:t>
      </w:r>
      <w:r w:rsidRPr="006D2403">
        <w:rPr>
          <w:rStyle w:val="Znakapoznpodarou"/>
          <w:rFonts w:ascii="Times New Roman" w:hAnsi="Times New Roman" w:cs="Times New Roman"/>
          <w:sz w:val="24"/>
          <w:szCs w:val="24"/>
        </w:rPr>
        <w:footnoteReference w:id="85"/>
      </w:r>
      <w:r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line="360" w:lineRule="auto"/>
        <w:jc w:val="both"/>
        <w:rPr>
          <w:rFonts w:ascii="Times New Roman" w:hAnsi="Times New Roman" w:cs="Times New Roman"/>
          <w:sz w:val="24"/>
        </w:rPr>
      </w:pPr>
      <w:r w:rsidRPr="006D2403">
        <w:rPr>
          <w:rFonts w:ascii="Times New Roman" w:hAnsi="Times New Roman" w:cs="Times New Roman"/>
          <w:sz w:val="24"/>
        </w:rPr>
        <w:t>Shrnutí</w:t>
      </w:r>
    </w:p>
    <w:p w:rsidR="00DF58B1" w:rsidRPr="006D2403" w:rsidRDefault="00DF58B1" w:rsidP="00DF58B1">
      <w:pPr>
        <w:spacing w:line="360" w:lineRule="auto"/>
        <w:jc w:val="both"/>
        <w:rPr>
          <w:rFonts w:ascii="Times New Roman" w:hAnsi="Times New Roman" w:cs="Times New Roman"/>
          <w:sz w:val="24"/>
        </w:rPr>
      </w:pPr>
      <w:r w:rsidRPr="006D2403">
        <w:rPr>
          <w:rFonts w:ascii="Times New Roman" w:hAnsi="Times New Roman" w:cs="Times New Roman"/>
          <w:sz w:val="24"/>
        </w:rPr>
        <w:t>Další kapitolou je Alzheimerové onemocnění a demence, vypráví o jejich původu a příčinách. Alzh</w:t>
      </w:r>
      <w:r w:rsidR="007F4B49" w:rsidRPr="006D2403">
        <w:rPr>
          <w:rFonts w:ascii="Times New Roman" w:hAnsi="Times New Roman" w:cs="Times New Roman"/>
          <w:sz w:val="24"/>
        </w:rPr>
        <w:t>e</w:t>
      </w:r>
      <w:r w:rsidRPr="006D2403">
        <w:rPr>
          <w:rFonts w:ascii="Times New Roman" w:hAnsi="Times New Roman" w:cs="Times New Roman"/>
          <w:sz w:val="24"/>
        </w:rPr>
        <w:t xml:space="preserve">imerovo onemocnění je zmíněno jako nemoc národů. Dále popisuje demenci jako </w:t>
      </w:r>
      <w:r w:rsidR="007F4B49" w:rsidRPr="006D2403">
        <w:rPr>
          <w:rFonts w:ascii="Times New Roman" w:hAnsi="Times New Roman" w:cs="Times New Roman"/>
          <w:sz w:val="24"/>
        </w:rPr>
        <w:t>poruchu mozku. Zachycuje symptom</w:t>
      </w:r>
      <w:r w:rsidRPr="006D2403">
        <w:rPr>
          <w:rFonts w:ascii="Times New Roman" w:hAnsi="Times New Roman" w:cs="Times New Roman"/>
          <w:sz w:val="24"/>
        </w:rPr>
        <w:t>y demence, jak zacházet s lidmi postiženými touto nemocí, Taky se v</w:t>
      </w:r>
      <w:r w:rsidR="007F4B49" w:rsidRPr="006D2403">
        <w:rPr>
          <w:rFonts w:ascii="Times New Roman" w:hAnsi="Times New Roman" w:cs="Times New Roman"/>
          <w:sz w:val="24"/>
        </w:rPr>
        <w:t> </w:t>
      </w:r>
      <w:r w:rsidR="00F06265" w:rsidRPr="006D2403">
        <w:rPr>
          <w:rFonts w:ascii="Times New Roman" w:hAnsi="Times New Roman" w:cs="Times New Roman"/>
          <w:sz w:val="24"/>
        </w:rPr>
        <w:t xml:space="preserve"> kapitole</w:t>
      </w:r>
      <w:r w:rsidR="007F4B49" w:rsidRPr="006D2403">
        <w:rPr>
          <w:rFonts w:ascii="Times New Roman" w:hAnsi="Times New Roman" w:cs="Times New Roman"/>
          <w:sz w:val="24"/>
        </w:rPr>
        <w:t xml:space="preserve"> </w:t>
      </w:r>
      <w:r w:rsidRPr="006D2403">
        <w:rPr>
          <w:rFonts w:ascii="Times New Roman" w:hAnsi="Times New Roman" w:cs="Times New Roman"/>
          <w:sz w:val="24"/>
        </w:rPr>
        <w:t xml:space="preserve"> zmiňuje o prevenci, aby k onemocnění nedocházelo. Popisuje v kapitole rovněž ústavní péči, její charakteristice a rizikách.</w:t>
      </w:r>
    </w:p>
    <w:p w:rsidR="00FA5640" w:rsidRPr="006D2403" w:rsidRDefault="00DF58B1" w:rsidP="00FA5640">
      <w:pPr>
        <w:pStyle w:val="Odstavecseseznamem"/>
        <w:numPr>
          <w:ilvl w:val="0"/>
          <w:numId w:val="57"/>
        </w:numPr>
        <w:spacing w:after="0" w:line="360" w:lineRule="auto"/>
        <w:jc w:val="both"/>
        <w:rPr>
          <w:rFonts w:ascii="Times New Roman" w:hAnsi="Times New Roman" w:cs="Times New Roman"/>
          <w:b/>
          <w:sz w:val="24"/>
          <w:szCs w:val="24"/>
          <w:lang w:val="cs-CZ"/>
        </w:rPr>
      </w:pPr>
      <w:r w:rsidRPr="006D2403">
        <w:rPr>
          <w:rFonts w:ascii="Times New Roman" w:hAnsi="Times New Roman" w:cs="Times New Roman"/>
          <w:sz w:val="24"/>
        </w:rPr>
        <w:br w:type="column"/>
      </w:r>
      <w:r w:rsidRPr="006D2403">
        <w:rPr>
          <w:rFonts w:ascii="Times New Roman" w:hAnsi="Times New Roman" w:cs="Times New Roman"/>
          <w:b/>
          <w:sz w:val="24"/>
          <w:szCs w:val="24"/>
          <w:lang w:val="cs-CZ"/>
        </w:rPr>
        <w:lastRenderedPageBreak/>
        <w:t>RAKOUSKÝ SOCIÁLNÍ SYSTÉ</w:t>
      </w:r>
    </w:p>
    <w:p w:rsidR="004316EB" w:rsidRDefault="004316EB" w:rsidP="004316EB">
      <w:pPr>
        <w:spacing w:after="0" w:line="360" w:lineRule="auto"/>
        <w:jc w:val="both"/>
        <w:rPr>
          <w:rFonts w:ascii="Times New Roman" w:hAnsi="Times New Roman" w:cs="Times New Roman"/>
          <w:sz w:val="24"/>
        </w:rPr>
      </w:pPr>
    </w:p>
    <w:p w:rsidR="00FA5640" w:rsidRPr="004316EB" w:rsidRDefault="00FA5640" w:rsidP="004316EB">
      <w:pPr>
        <w:spacing w:after="0" w:line="360" w:lineRule="auto"/>
        <w:jc w:val="both"/>
        <w:rPr>
          <w:rFonts w:ascii="Times New Roman" w:hAnsi="Times New Roman" w:cs="Times New Roman"/>
          <w:b/>
          <w:sz w:val="24"/>
          <w:szCs w:val="24"/>
        </w:rPr>
      </w:pPr>
      <w:r w:rsidRPr="004316EB">
        <w:rPr>
          <w:rFonts w:ascii="Times New Roman" w:hAnsi="Times New Roman" w:cs="Times New Roman"/>
          <w:sz w:val="24"/>
        </w:rPr>
        <w:t>Již několik let žiji v naší sousední zemi v Rakousku. Mým studijním oborem je právě sociální práce, a proto jsem se zajímala o systém sociální péče a o úroveň, která je poskytována seniorům v této zemi..</w:t>
      </w:r>
    </w:p>
    <w:p w:rsidR="00FA5640" w:rsidRPr="006D2403" w:rsidRDefault="00FA5640" w:rsidP="00FA5640">
      <w:pPr>
        <w:pStyle w:val="Odstavecseseznamem"/>
        <w:spacing w:after="0" w:line="360" w:lineRule="auto"/>
        <w:ind w:left="360"/>
        <w:jc w:val="both"/>
        <w:rPr>
          <w:rFonts w:ascii="Times New Roman" w:hAnsi="Times New Roman" w:cs="Times New Roman"/>
          <w:b/>
          <w:sz w:val="24"/>
          <w:szCs w:val="24"/>
          <w:lang w:val="cs-CZ"/>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Republika Rakousko německy Republik Osterreich je spolková země, skládající se z devíti spolkových zemí, z nichž jedna je právě hlavní město Vídeň. Její historie má hluboké kořeny a hlavně blízké vztahy s Českou republikou (vláda Marie Terezie, dcery Karla IV., habsburská monarchie a Rakousko – uherská říše).  Mezi největší přínosy je považován vstup do Evropské unie v roce 1995.</w:t>
      </w:r>
      <w:r w:rsidRPr="006D2403">
        <w:rPr>
          <w:rStyle w:val="Znakapoznpodarou"/>
          <w:rFonts w:ascii="Times New Roman" w:hAnsi="Times New Roman" w:cs="Times New Roman"/>
          <w:sz w:val="24"/>
          <w:szCs w:val="24"/>
        </w:rPr>
        <w:footnoteReference w:id="86"/>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Sociální zabezpečení se rozumí sociální pomoc pro všechny, kteří se ocitli ve složitých životních </w:t>
      </w:r>
      <w:r w:rsidR="000732A6"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situací.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Dělí se na systém:</w:t>
      </w:r>
    </w:p>
    <w:p w:rsidR="00DF58B1" w:rsidRPr="006D2403" w:rsidRDefault="00DF58B1" w:rsidP="001114CF">
      <w:pPr>
        <w:pStyle w:val="Odstavecseseznamem"/>
        <w:numPr>
          <w:ilvl w:val="0"/>
          <w:numId w:val="53"/>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Sociálního pojištění (Sozialversicherung) – na ni mají nárok ti, kteří splnili podmínku nároku na ni a odvozuje se od výše platu. Financuje ji příspěvek zaměstnavatelů a finanční prostředek vlády. Patří sem nemocenské, úrazové, důchodové a pojištění nezaměstnaných.</w:t>
      </w:r>
    </w:p>
    <w:p w:rsidR="00DF58B1" w:rsidRPr="006D2403" w:rsidRDefault="00DF58B1" w:rsidP="001114CF">
      <w:pPr>
        <w:pStyle w:val="Odstavecseseznamem"/>
        <w:numPr>
          <w:ilvl w:val="0"/>
          <w:numId w:val="53"/>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Sociální pomoc – je zabezpečena správními úřady (Gemeindeamt) jednotlivých zemí</w:t>
      </w:r>
    </w:p>
    <w:p w:rsidR="00DF58B1" w:rsidRPr="006D2403" w:rsidRDefault="00DF58B1" w:rsidP="00DF58B1">
      <w:pPr>
        <w:spacing w:after="0" w:line="360" w:lineRule="auto"/>
        <w:ind w:left="360"/>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Stejně jako u nás platí podmínka, že žadatel musí být registrován u nemocenské pojišťovny (Krankenkasse), čímž získá nárok na výši sociální dávky.</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Orgánem zabývající se sociálním zabezpečením je pověřeno federální ministerstvo (Bundesministerium fúr Soziale Sicherheit, Generationen) se sídlem ve Vídni.</w:t>
      </w:r>
      <w:r w:rsidRPr="006D2403">
        <w:rPr>
          <w:rStyle w:val="Znakapoznpodarou"/>
          <w:rFonts w:ascii="Times New Roman" w:hAnsi="Times New Roman" w:cs="Times New Roman"/>
          <w:sz w:val="24"/>
          <w:szCs w:val="24"/>
        </w:rPr>
        <w:footnoteReference w:id="87"/>
      </w:r>
    </w:p>
    <w:p w:rsidR="00DF58B1" w:rsidRPr="006D2403" w:rsidRDefault="00DF58B1" w:rsidP="00DF58B1">
      <w:pPr>
        <w:spacing w:after="0" w:line="360" w:lineRule="auto"/>
        <w:jc w:val="both"/>
        <w:rPr>
          <w:rFonts w:ascii="Times New Roman" w:hAnsi="Times New Roman" w:cs="Times New Roman"/>
          <w:b/>
          <w:sz w:val="24"/>
          <w:szCs w:val="24"/>
        </w:rPr>
      </w:pPr>
    </w:p>
    <w:p w:rsidR="00DF58B1" w:rsidRPr="006D2403" w:rsidRDefault="00DF58B1" w:rsidP="00DF58B1">
      <w:pPr>
        <w:spacing w:after="0"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Sociální dávky</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lastRenderedPageBreak/>
        <w:t>Zákon o sociálních dávkách v Rakousku vznikl v roce 1993 a zajišťuje lidem v nouzi opatrovné neboli sociální dávky s cílem umožnit takovým lidem lepší podmínky pro život. Opatrovné jsou stanoveny podle hodin potřeby do sedmi stupňů od 148,30 euro do 1.562,10 euro měsíčně.</w:t>
      </w:r>
      <w:r w:rsidRPr="006D2403">
        <w:rPr>
          <w:rStyle w:val="Znakapoznpodarou"/>
          <w:rFonts w:ascii="Times New Roman" w:hAnsi="Times New Roman" w:cs="Times New Roman"/>
          <w:sz w:val="24"/>
          <w:szCs w:val="24"/>
        </w:rPr>
        <w:footnoteReference w:id="88"/>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1114CF">
      <w:pPr>
        <w:pStyle w:val="Odstavecseseznamem"/>
        <w:numPr>
          <w:ilvl w:val="0"/>
          <w:numId w:val="54"/>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 xml:space="preserve">148,30 euro </w:t>
      </w:r>
      <w:r w:rsidRPr="006D2403">
        <w:rPr>
          <w:rFonts w:ascii="Times New Roman" w:hAnsi="Times New Roman" w:cs="Times New Roman"/>
          <w:sz w:val="24"/>
          <w:szCs w:val="24"/>
          <w:lang w:val="cs-CZ"/>
        </w:rPr>
        <w:tab/>
      </w:r>
      <w:r w:rsidRPr="006D2403">
        <w:rPr>
          <w:rFonts w:ascii="Times New Roman" w:hAnsi="Times New Roman" w:cs="Times New Roman"/>
          <w:sz w:val="24"/>
          <w:szCs w:val="24"/>
          <w:lang w:val="cs-CZ"/>
        </w:rPr>
        <w:tab/>
        <w:t>50 hodin měsíčně</w:t>
      </w:r>
    </w:p>
    <w:p w:rsidR="00DF58B1" w:rsidRPr="006D2403" w:rsidRDefault="00DF58B1" w:rsidP="001114CF">
      <w:pPr>
        <w:pStyle w:val="Odstavecseseznamem"/>
        <w:numPr>
          <w:ilvl w:val="0"/>
          <w:numId w:val="54"/>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273,40 euro</w:t>
      </w:r>
      <w:r w:rsidRPr="006D2403">
        <w:rPr>
          <w:rFonts w:ascii="Times New Roman" w:hAnsi="Times New Roman" w:cs="Times New Roman"/>
          <w:sz w:val="24"/>
          <w:szCs w:val="24"/>
          <w:lang w:val="cs-CZ"/>
        </w:rPr>
        <w:tab/>
      </w:r>
      <w:r w:rsidRPr="006D2403">
        <w:rPr>
          <w:rFonts w:ascii="Times New Roman" w:hAnsi="Times New Roman" w:cs="Times New Roman"/>
          <w:sz w:val="24"/>
          <w:szCs w:val="24"/>
          <w:lang w:val="cs-CZ"/>
        </w:rPr>
        <w:tab/>
        <w:t>75 hodin měsíčně</w:t>
      </w:r>
    </w:p>
    <w:p w:rsidR="00DF58B1" w:rsidRPr="006D2403" w:rsidRDefault="00DF58B1" w:rsidP="001114CF">
      <w:pPr>
        <w:pStyle w:val="Odstavecseseznamem"/>
        <w:numPr>
          <w:ilvl w:val="0"/>
          <w:numId w:val="54"/>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421,80 euro</w:t>
      </w:r>
      <w:r w:rsidRPr="006D2403">
        <w:rPr>
          <w:rFonts w:ascii="Times New Roman" w:hAnsi="Times New Roman" w:cs="Times New Roman"/>
          <w:sz w:val="24"/>
          <w:szCs w:val="24"/>
          <w:lang w:val="cs-CZ"/>
        </w:rPr>
        <w:tab/>
      </w:r>
      <w:r w:rsidRPr="006D2403">
        <w:rPr>
          <w:rFonts w:ascii="Times New Roman" w:hAnsi="Times New Roman" w:cs="Times New Roman"/>
          <w:sz w:val="24"/>
          <w:szCs w:val="24"/>
          <w:lang w:val="cs-CZ"/>
        </w:rPr>
        <w:tab/>
        <w:t>120 hodin měsíčně</w:t>
      </w:r>
    </w:p>
    <w:p w:rsidR="00DF58B1" w:rsidRPr="006D2403" w:rsidRDefault="00DF58B1" w:rsidP="001114CF">
      <w:pPr>
        <w:pStyle w:val="Odstavecseseznamem"/>
        <w:numPr>
          <w:ilvl w:val="0"/>
          <w:numId w:val="54"/>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632,70 euro</w:t>
      </w:r>
      <w:r w:rsidRPr="006D2403">
        <w:rPr>
          <w:rFonts w:ascii="Times New Roman" w:hAnsi="Times New Roman" w:cs="Times New Roman"/>
          <w:sz w:val="24"/>
          <w:szCs w:val="24"/>
          <w:lang w:val="cs-CZ"/>
        </w:rPr>
        <w:tab/>
      </w:r>
      <w:r w:rsidRPr="006D2403">
        <w:rPr>
          <w:rFonts w:ascii="Times New Roman" w:hAnsi="Times New Roman" w:cs="Times New Roman"/>
          <w:sz w:val="24"/>
          <w:szCs w:val="24"/>
          <w:lang w:val="cs-CZ"/>
        </w:rPr>
        <w:tab/>
        <w:t>160 hodin měsíčně</w:t>
      </w:r>
    </w:p>
    <w:p w:rsidR="00DF58B1" w:rsidRPr="006D2403" w:rsidRDefault="00DF58B1" w:rsidP="001114CF">
      <w:pPr>
        <w:pStyle w:val="Odstavecseseznamem"/>
        <w:numPr>
          <w:ilvl w:val="0"/>
          <w:numId w:val="54"/>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859,30 euro</w:t>
      </w:r>
      <w:r w:rsidRPr="006D2403">
        <w:rPr>
          <w:rFonts w:ascii="Times New Roman" w:hAnsi="Times New Roman" w:cs="Times New Roman"/>
          <w:sz w:val="24"/>
          <w:szCs w:val="24"/>
          <w:lang w:val="cs-CZ"/>
        </w:rPr>
        <w:tab/>
      </w:r>
      <w:r w:rsidRPr="006D2403">
        <w:rPr>
          <w:rFonts w:ascii="Times New Roman" w:hAnsi="Times New Roman" w:cs="Times New Roman"/>
          <w:sz w:val="24"/>
          <w:szCs w:val="24"/>
          <w:lang w:val="cs-CZ"/>
        </w:rPr>
        <w:tab/>
        <w:t>180 hodin měsíčně</w:t>
      </w:r>
    </w:p>
    <w:p w:rsidR="00DF58B1" w:rsidRPr="006D2403" w:rsidRDefault="00DF58B1" w:rsidP="001114CF">
      <w:pPr>
        <w:pStyle w:val="Odstavecseseznamem"/>
        <w:numPr>
          <w:ilvl w:val="0"/>
          <w:numId w:val="54"/>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1.171,70 euro</w:t>
      </w:r>
      <w:r w:rsidRPr="006D2403">
        <w:rPr>
          <w:rFonts w:ascii="Times New Roman" w:hAnsi="Times New Roman" w:cs="Times New Roman"/>
          <w:sz w:val="24"/>
          <w:szCs w:val="24"/>
          <w:lang w:val="cs-CZ"/>
        </w:rPr>
        <w:tab/>
      </w:r>
      <w:r w:rsidRPr="006D2403">
        <w:rPr>
          <w:rFonts w:ascii="Times New Roman" w:hAnsi="Times New Roman" w:cs="Times New Roman"/>
          <w:sz w:val="24"/>
          <w:szCs w:val="24"/>
          <w:lang w:val="cs-CZ"/>
        </w:rPr>
        <w:tab/>
        <w:t>více než 180 hodin měsíčně</w:t>
      </w:r>
    </w:p>
    <w:p w:rsidR="00DF58B1" w:rsidRPr="006D2403" w:rsidRDefault="00DF58B1" w:rsidP="001114CF">
      <w:pPr>
        <w:pStyle w:val="Odstavecseseznamem"/>
        <w:numPr>
          <w:ilvl w:val="0"/>
          <w:numId w:val="54"/>
        </w:numPr>
        <w:spacing w:after="0" w:line="360" w:lineRule="auto"/>
        <w:jc w:val="both"/>
        <w:rPr>
          <w:rFonts w:ascii="Times New Roman" w:hAnsi="Times New Roman" w:cs="Times New Roman"/>
          <w:sz w:val="24"/>
          <w:szCs w:val="24"/>
          <w:lang w:val="cs-CZ"/>
        </w:rPr>
      </w:pPr>
      <w:r w:rsidRPr="006D2403">
        <w:rPr>
          <w:rFonts w:ascii="Times New Roman" w:hAnsi="Times New Roman" w:cs="Times New Roman"/>
          <w:sz w:val="24"/>
          <w:szCs w:val="24"/>
          <w:lang w:val="cs-CZ"/>
        </w:rPr>
        <w:t>1.562,10 euro</w:t>
      </w:r>
      <w:r w:rsidRPr="006D2403">
        <w:rPr>
          <w:rFonts w:ascii="Times New Roman" w:hAnsi="Times New Roman" w:cs="Times New Roman"/>
          <w:sz w:val="24"/>
          <w:szCs w:val="24"/>
          <w:lang w:val="cs-CZ"/>
        </w:rPr>
        <w:tab/>
      </w:r>
      <w:r w:rsidRPr="006D2403">
        <w:rPr>
          <w:rFonts w:ascii="Times New Roman" w:hAnsi="Times New Roman" w:cs="Times New Roman"/>
          <w:sz w:val="24"/>
          <w:szCs w:val="24"/>
          <w:lang w:val="cs-CZ"/>
        </w:rPr>
        <w:tab/>
        <w:t>více než 180 hodin měsíčně</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1114CF">
      <w:pPr>
        <w:pStyle w:val="Odstavecseseznamem"/>
        <w:numPr>
          <w:ilvl w:val="0"/>
          <w:numId w:val="55"/>
        </w:numPr>
        <w:spacing w:after="0" w:line="360" w:lineRule="auto"/>
        <w:ind w:left="426" w:hanging="426"/>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t>DOMOVY PRO SENIORY</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Stejně jako u nás existuje i Rakousku celá řada Domovů určených starým lidem, kteří se nemohou, </w:t>
      </w:r>
      <w:r w:rsidR="000732A6"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nechtějí  o sebe a svou domácnost postarat a nestačí jim ani ambulantní péče. I když je v Rakousku přes 75 procent starých lidí, což představuje více než tři čtvrtiny, je v péči rodinných příslušníků, je zbudováno přes 870 domovů, které nabízejí vysoce komfortní služby ve smyslu sociální péče, zdravotního dohledu a volnočasových aktivit. Aby se zde senioři cítili co nejlépe, jsou vytvořeny podmínky, které z velké části vyplní jejich představy správného bydlení. </w:t>
      </w:r>
      <w:r w:rsidRPr="006D2403">
        <w:rPr>
          <w:rStyle w:val="Znakapoznpodarou"/>
          <w:rFonts w:ascii="Times New Roman" w:hAnsi="Times New Roman" w:cs="Times New Roman"/>
          <w:sz w:val="24"/>
          <w:szCs w:val="24"/>
        </w:rPr>
        <w:footnoteReference w:id="89"/>
      </w:r>
      <w:r w:rsidRPr="006D2403">
        <w:rPr>
          <w:rFonts w:ascii="Times New Roman" w:hAnsi="Times New Roman" w:cs="Times New Roman"/>
          <w:sz w:val="24"/>
          <w:szCs w:val="24"/>
        </w:rPr>
        <w:t xml:space="preserve"> </w:t>
      </w:r>
    </w:p>
    <w:p w:rsidR="00DF58B1" w:rsidRPr="006D2403" w:rsidRDefault="00DF58B1" w:rsidP="00DF58B1">
      <w:pPr>
        <w:spacing w:after="0" w:line="360" w:lineRule="auto"/>
        <w:jc w:val="both"/>
        <w:rPr>
          <w:rFonts w:ascii="Times New Roman" w:hAnsi="Times New Roman" w:cs="Times New Roman"/>
          <w:i/>
          <w:sz w:val="24"/>
          <w:szCs w:val="24"/>
        </w:rPr>
      </w:pPr>
      <w:r w:rsidRPr="006D2403">
        <w:rPr>
          <w:rFonts w:ascii="Times New Roman" w:hAnsi="Times New Roman" w:cs="Times New Roman"/>
          <w:sz w:val="24"/>
          <w:szCs w:val="24"/>
        </w:rPr>
        <w:t xml:space="preserve">Financování sociálních služeb je poskytován fondem na péči (Pflegefond), </w:t>
      </w:r>
      <w:r w:rsidR="000732A6" w:rsidRPr="006D2403">
        <w:rPr>
          <w:rFonts w:ascii="Times New Roman" w:hAnsi="Times New Roman" w:cs="Times New Roman"/>
          <w:sz w:val="24"/>
          <w:szCs w:val="24"/>
        </w:rPr>
        <w:t>který vznikl v březnu roku 2011</w:t>
      </w:r>
      <w:r w:rsidR="00F06265" w:rsidRPr="006D2403">
        <w:rPr>
          <w:rFonts w:ascii="Times New Roman" w:hAnsi="Times New Roman" w:cs="Times New Roman"/>
          <w:sz w:val="24"/>
          <w:szCs w:val="24"/>
        </w:rPr>
        <w:t>, jehož odvody zajišť</w:t>
      </w:r>
      <w:r w:rsidRPr="006D2403">
        <w:rPr>
          <w:rFonts w:ascii="Times New Roman" w:hAnsi="Times New Roman" w:cs="Times New Roman"/>
          <w:sz w:val="24"/>
          <w:szCs w:val="24"/>
        </w:rPr>
        <w:t xml:space="preserve">uje ze dvou třetin stát a z jedné třetiny spolková země. Organizace Gesundheit Österreich s.r.o. založena v lednu roku 2010 poskytuje </w:t>
      </w:r>
      <w:r w:rsidRPr="006D2403">
        <w:rPr>
          <w:rFonts w:ascii="Times New Roman" w:hAnsi="Times New Roman" w:cs="Times New Roman"/>
          <w:i/>
          <w:sz w:val="24"/>
          <w:szCs w:val="24"/>
        </w:rPr>
        <w:t>šetření k získání přehledu o sociálních službách pro osoby vyžadující péči. V roce 2005 vstoupil v platnost zákon o domovech s pečovatelskou službou a domovech pro seniory (Wiene Wohn- und Pflegeheimgesetz).</w:t>
      </w:r>
      <w:r w:rsidRPr="006D2403">
        <w:rPr>
          <w:rStyle w:val="Znakapoznpodarou"/>
          <w:rFonts w:ascii="Times New Roman" w:hAnsi="Times New Roman" w:cs="Times New Roman"/>
          <w:i/>
          <w:sz w:val="24"/>
          <w:szCs w:val="24"/>
        </w:rPr>
        <w:footnoteReference w:id="90"/>
      </w:r>
    </w:p>
    <w:p w:rsidR="00DF58B1" w:rsidRDefault="00DF58B1" w:rsidP="00DF58B1">
      <w:pPr>
        <w:spacing w:after="0" w:line="360" w:lineRule="auto"/>
        <w:jc w:val="both"/>
        <w:rPr>
          <w:rFonts w:ascii="Times New Roman" w:hAnsi="Times New Roman" w:cs="Times New Roman"/>
          <w:sz w:val="24"/>
          <w:szCs w:val="24"/>
        </w:rPr>
      </w:pPr>
    </w:p>
    <w:p w:rsidR="00747754" w:rsidRPr="006D2403" w:rsidRDefault="00747754"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b/>
          <w:sz w:val="24"/>
          <w:szCs w:val="24"/>
          <w:u w:val="single"/>
          <w:lang w:val="en-US"/>
        </w:rPr>
      </w:pPr>
      <w:r w:rsidRPr="006D2403">
        <w:rPr>
          <w:rFonts w:ascii="Times New Roman" w:hAnsi="Times New Roman" w:cs="Times New Roman"/>
          <w:b/>
          <w:sz w:val="24"/>
          <w:szCs w:val="24"/>
          <w:u w:val="single"/>
          <w:lang w:val="en-US"/>
        </w:rPr>
        <w:lastRenderedPageBreak/>
        <w:t>FOND SOZIALES WIEN</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lang w:val="en-US"/>
        </w:rPr>
      </w:pPr>
      <w:r w:rsidRPr="006D2403">
        <w:rPr>
          <w:rFonts w:ascii="Times New Roman" w:hAnsi="Times New Roman" w:cs="Times New Roman"/>
          <w:sz w:val="24"/>
          <w:szCs w:val="24"/>
        </w:rPr>
        <w:t xml:space="preserve">Největší starost o seniory převzalo hlavní město Rakouska už před deseti lety při založení organizace </w:t>
      </w:r>
      <w:r w:rsidRPr="006D2403">
        <w:rPr>
          <w:rFonts w:ascii="Times New Roman" w:hAnsi="Times New Roman" w:cs="Times New Roman"/>
          <w:i/>
          <w:sz w:val="24"/>
          <w:szCs w:val="24"/>
        </w:rPr>
        <w:t>Fond soziales Wien</w:t>
      </w:r>
      <w:r w:rsidRPr="006D2403">
        <w:rPr>
          <w:rFonts w:ascii="Times New Roman" w:hAnsi="Times New Roman" w:cs="Times New Roman"/>
          <w:sz w:val="24"/>
          <w:szCs w:val="24"/>
        </w:rPr>
        <w:t>. Jak sama organizace tvrdí je Vídeň nejobyvatelnějším městem světa, obzvláště senioři jsou velmi spokojeni s nabídkami a životní kvalitou. Cílem je, aby se I ti nejstarší obyvatelé mohli plně účastnit společenského života, už při pohledu na starší vídeňské občany je patrné, že jsou pod dohledem, stojící uprostřed svého života. Díky společnému týmu, který fond tvoří, mají senioři ústřední zastoupení, které jim pomáhá udržet si určité společenské postavení a přehled. Zde se mohou obrátit na kontaktní osobu ve vybraném oboru, jako bydlení, finance, zdraví, vzdělání, volný čas, péče aj. Je nesmírné důležité, aby senioři bez problému ob</w:t>
      </w:r>
      <w:r w:rsidR="000732A6" w:rsidRPr="006D2403">
        <w:rPr>
          <w:rFonts w:ascii="Times New Roman" w:hAnsi="Times New Roman" w:cs="Times New Roman"/>
          <w:sz w:val="24"/>
          <w:szCs w:val="24"/>
        </w:rPr>
        <w:t>d</w:t>
      </w:r>
      <w:r w:rsidRPr="006D2403">
        <w:rPr>
          <w:rFonts w:ascii="Times New Roman" w:hAnsi="Times New Roman" w:cs="Times New Roman"/>
          <w:sz w:val="24"/>
          <w:szCs w:val="24"/>
        </w:rPr>
        <w:t>rželi informace a podporu. Pomoc mohou vyhledat jak na internetu, tak v přímém kontaktu s poradcem. K první realizaci myšlenky Fondu soziales Wien došlo již v roce 2004, ovšem kancelář pro seniory byla založena teprve až v roce 2010, kdy FSW přebírá agendu bývalého magistrátu MA 47 ‘’Pflege a Betreuung’’  (opatrování a péče) a část dávného oddělené</w:t>
      </w:r>
      <w:r w:rsidR="000732A6" w:rsidRPr="006D2403">
        <w:rPr>
          <w:rFonts w:ascii="Times New Roman" w:hAnsi="Times New Roman" w:cs="Times New Roman"/>
          <w:sz w:val="24"/>
          <w:szCs w:val="24"/>
        </w:rPr>
        <w:t>ho</w:t>
      </w:r>
      <w:r w:rsidRPr="006D2403">
        <w:rPr>
          <w:rFonts w:ascii="Times New Roman" w:hAnsi="Times New Roman" w:cs="Times New Roman"/>
          <w:sz w:val="24"/>
          <w:szCs w:val="24"/>
        </w:rPr>
        <w:t xml:space="preserve"> magistrátu 12 ‘’Wien sozial’’. Od té doby slouž</w:t>
      </w:r>
      <w:r w:rsidR="000732A6" w:rsidRPr="006D2403">
        <w:rPr>
          <w:rFonts w:ascii="Times New Roman" w:hAnsi="Times New Roman" w:cs="Times New Roman"/>
          <w:sz w:val="24"/>
          <w:szCs w:val="24"/>
        </w:rPr>
        <w:t>í</w:t>
      </w:r>
      <w:r w:rsidRPr="006D2403">
        <w:rPr>
          <w:rFonts w:ascii="Times New Roman" w:hAnsi="Times New Roman" w:cs="Times New Roman"/>
          <w:sz w:val="24"/>
          <w:szCs w:val="24"/>
        </w:rPr>
        <w:t xml:space="preserve"> kancelář jako centrální zastoupení všech senior města Vídeň. Zde se sbírají přání, požadavky, stížnosti, potřeby nejen nejstarších obyvatel hlavního města. Nabízí se takové informace, výzvy a tipy, které by pro seniory mohly být užitečné a zároveň zajímavé. Rady z finanční oblasti, slevy, přídavky, jak trávit svůj volný čas, naplno využít aktivní život a kulturu. </w:t>
      </w:r>
      <w:r w:rsidR="000732A6" w:rsidRPr="006D2403">
        <w:rPr>
          <w:rFonts w:ascii="Times New Roman" w:hAnsi="Times New Roman" w:cs="Times New Roman"/>
          <w:sz w:val="24"/>
          <w:szCs w:val="24"/>
          <w:lang w:val="en-US"/>
        </w:rPr>
        <w:t xml:space="preserve"> N</w:t>
      </w:r>
      <w:r w:rsidRPr="006D2403">
        <w:rPr>
          <w:rFonts w:ascii="Times New Roman" w:hAnsi="Times New Roman" w:cs="Times New Roman"/>
          <w:sz w:val="24"/>
          <w:szCs w:val="24"/>
          <w:lang w:val="en-US"/>
        </w:rPr>
        <w:t xml:space="preserve">echybí ani organizace s jinými spolky a organizacemi, neustálý vliv politiky a managementu. </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Senioři, kteří sice nepotřebují péči, ale z nějakého důvodu nechtějí zůstat doma, a tak přecházejí do domovů pro seniory, nabízí projekt podporované bydlení neboli unterstutzes Wohnen podmínky v ubytovacích zařízení</w:t>
      </w:r>
      <w:r w:rsidR="000732A6" w:rsidRPr="006D2403">
        <w:rPr>
          <w:rFonts w:ascii="Times New Roman" w:hAnsi="Times New Roman" w:cs="Times New Roman"/>
          <w:sz w:val="24"/>
          <w:szCs w:val="24"/>
        </w:rPr>
        <w:t>ch</w:t>
      </w:r>
      <w:r w:rsidRPr="006D2403">
        <w:rPr>
          <w:rFonts w:ascii="Times New Roman" w:hAnsi="Times New Roman" w:cs="Times New Roman"/>
          <w:sz w:val="24"/>
          <w:szCs w:val="24"/>
        </w:rPr>
        <w:t>, kde mohou vést  samosta</w:t>
      </w:r>
      <w:r w:rsidR="000732A6" w:rsidRPr="006D2403">
        <w:rPr>
          <w:rFonts w:ascii="Times New Roman" w:hAnsi="Times New Roman" w:cs="Times New Roman"/>
          <w:sz w:val="24"/>
          <w:szCs w:val="24"/>
        </w:rPr>
        <w:t>t</w:t>
      </w:r>
      <w:r w:rsidRPr="006D2403">
        <w:rPr>
          <w:rFonts w:ascii="Times New Roman" w:hAnsi="Times New Roman" w:cs="Times New Roman"/>
          <w:sz w:val="24"/>
          <w:szCs w:val="24"/>
        </w:rPr>
        <w:t>ný život. Senioři, kteří jsou závislí na péči v kterémkoli stupni, je možnost pro bydlení s pečovatelskou službou v ubytovacích jednotkách, stacionářích nebo novém bydlení tz</w:t>
      </w:r>
      <w:r w:rsidR="0092107E" w:rsidRPr="006D2403">
        <w:rPr>
          <w:rFonts w:ascii="Times New Roman" w:hAnsi="Times New Roman" w:cs="Times New Roman"/>
          <w:sz w:val="24"/>
          <w:szCs w:val="24"/>
        </w:rPr>
        <w:t>v</w:t>
      </w:r>
      <w:r w:rsidRPr="006D2403">
        <w:rPr>
          <w:rFonts w:ascii="Times New Roman" w:hAnsi="Times New Roman" w:cs="Times New Roman"/>
          <w:sz w:val="24"/>
          <w:szCs w:val="24"/>
        </w:rPr>
        <w:t>. betreutes Wohnen. V tomto případě je sestaven individuální plán pro každého obyvatele. Každý senior vyžadující péči třetího stupně poskytuje organizace Fond Soziales Wien tělesné a duševní a</w:t>
      </w:r>
      <w:r w:rsidR="000732A6" w:rsidRPr="006D2403">
        <w:rPr>
          <w:rFonts w:ascii="Times New Roman" w:hAnsi="Times New Roman" w:cs="Times New Roman"/>
          <w:sz w:val="24"/>
          <w:szCs w:val="24"/>
        </w:rPr>
        <w:t>ktivity k posílení a udržení jej</w:t>
      </w:r>
      <w:r w:rsidRPr="006D2403">
        <w:rPr>
          <w:rFonts w:ascii="Times New Roman" w:hAnsi="Times New Roman" w:cs="Times New Roman"/>
          <w:sz w:val="24"/>
          <w:szCs w:val="24"/>
        </w:rPr>
        <w:t>ich celkového stavu. Hlavní role zde hraje i šíření sociálních kontaktů. Podmínkou pro přijetí je minimální šestiměsíční pobyt ve Vídni. A částka pro každého obyvatele činní 57,60 euro na den.</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Tato organizace poskytuje ubytování více jak 8 600 seniorům ve 30 domovech pro bydlení a dále taky 165 klubů pro seniory, kde tráví svůj volný čas.</w:t>
      </w:r>
    </w:p>
    <w:p w:rsidR="00F56239" w:rsidRPr="006D2403" w:rsidRDefault="00005C95" w:rsidP="00DF58B1">
      <w:pPr>
        <w:spacing w:after="0" w:line="360" w:lineRule="auto"/>
        <w:jc w:val="both"/>
        <w:rPr>
          <w:rFonts w:ascii="Times New Roman" w:hAnsi="Times New Roman" w:cs="Times New Roman"/>
        </w:rPr>
      </w:pPr>
      <w:hyperlink r:id="rId18" w:history="1"/>
      <w:r w:rsidR="00F56239" w:rsidRPr="006D2403">
        <w:rPr>
          <w:rFonts w:ascii="Times New Roman" w:hAnsi="Times New Roman" w:cs="Times New Roman"/>
        </w:rPr>
        <w:t xml:space="preserve"> </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I jiná rezidenční zařízení vybudována na území Rakouska nabízí neuvěřitelnou škálu možností pro nejlepší adaptaci v novém prostředí.  </w:t>
      </w:r>
    </w:p>
    <w:p w:rsidR="00DF58B1" w:rsidRPr="006D2403" w:rsidRDefault="00DF58B1" w:rsidP="00DF58B1">
      <w:pPr>
        <w:spacing w:after="0" w:line="360" w:lineRule="auto"/>
        <w:jc w:val="both"/>
        <w:rPr>
          <w:rFonts w:ascii="Times New Roman" w:hAnsi="Times New Roman" w:cs="Times New Roman"/>
          <w:sz w:val="24"/>
          <w:szCs w:val="24"/>
          <w:lang w:val="en-US"/>
        </w:rPr>
      </w:pPr>
    </w:p>
    <w:p w:rsidR="00DF58B1" w:rsidRPr="006D2403" w:rsidRDefault="00DF58B1" w:rsidP="00DF58B1">
      <w:pPr>
        <w:spacing w:after="0" w:line="360" w:lineRule="auto"/>
        <w:jc w:val="both"/>
        <w:rPr>
          <w:rFonts w:ascii="Times New Roman" w:hAnsi="Times New Roman" w:cs="Times New Roman"/>
          <w:b/>
          <w:sz w:val="24"/>
          <w:szCs w:val="24"/>
          <w:lang w:val="en-US"/>
        </w:rPr>
      </w:pPr>
    </w:p>
    <w:p w:rsidR="00DF58B1" w:rsidRPr="006D2403" w:rsidRDefault="00DF58B1" w:rsidP="00DF58B1">
      <w:pPr>
        <w:spacing w:after="0" w:line="360" w:lineRule="auto"/>
        <w:jc w:val="both"/>
        <w:rPr>
          <w:rFonts w:ascii="Times New Roman" w:hAnsi="Times New Roman" w:cs="Times New Roman"/>
          <w:b/>
          <w:sz w:val="24"/>
          <w:szCs w:val="24"/>
          <w:u w:val="single"/>
          <w:lang w:val="en-US"/>
        </w:rPr>
      </w:pPr>
      <w:r w:rsidRPr="006D2403">
        <w:rPr>
          <w:rFonts w:ascii="Times New Roman" w:hAnsi="Times New Roman" w:cs="Times New Roman"/>
          <w:b/>
          <w:sz w:val="24"/>
          <w:szCs w:val="24"/>
          <w:u w:val="single"/>
          <w:lang w:val="en-US"/>
        </w:rPr>
        <w:t>DIE RESIDENZ BAD VÖSLAU</w:t>
      </w:r>
    </w:p>
    <w:p w:rsidR="00DF58B1" w:rsidRPr="006D2403" w:rsidRDefault="00DF58B1" w:rsidP="00DF58B1">
      <w:pPr>
        <w:spacing w:after="0" w:line="360" w:lineRule="auto"/>
        <w:jc w:val="both"/>
        <w:rPr>
          <w:rFonts w:ascii="Times New Roman" w:hAnsi="Times New Roman" w:cs="Times New Roman"/>
          <w:sz w:val="24"/>
          <w:szCs w:val="24"/>
          <w:lang w:val="en-US"/>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lang w:val="en-US"/>
        </w:rPr>
        <w:t>Rezidence Bad Vöslau</w:t>
      </w:r>
      <w:r w:rsidRPr="006D2403">
        <w:rPr>
          <w:rStyle w:val="Znakapoznpodarou"/>
          <w:rFonts w:ascii="Times New Roman" w:hAnsi="Times New Roman" w:cs="Times New Roman"/>
          <w:sz w:val="24"/>
          <w:szCs w:val="24"/>
        </w:rPr>
        <w:footnoteReference w:id="91"/>
      </w:r>
      <w:r w:rsidRPr="006D2403">
        <w:rPr>
          <w:rFonts w:ascii="Times New Roman" w:hAnsi="Times New Roman" w:cs="Times New Roman"/>
          <w:sz w:val="24"/>
          <w:szCs w:val="24"/>
        </w:rPr>
        <w:t xml:space="preserve"> </w:t>
      </w:r>
      <w:r w:rsidRPr="006D2403">
        <w:rPr>
          <w:rFonts w:ascii="Times New Roman" w:hAnsi="Times New Roman" w:cs="Times New Roman"/>
          <w:sz w:val="24"/>
          <w:szCs w:val="24"/>
          <w:lang w:val="en-US"/>
        </w:rPr>
        <w:t xml:space="preserve"> se n</w:t>
      </w:r>
      <w:r w:rsidRPr="006D2403">
        <w:rPr>
          <w:rFonts w:ascii="Times New Roman" w:hAnsi="Times New Roman" w:cs="Times New Roman"/>
          <w:sz w:val="24"/>
          <w:szCs w:val="24"/>
        </w:rPr>
        <w:t xml:space="preserve">achází jižně od rakouského města Baden v Dolním Rakousku. Středisko nabízí komfortní služby pro obyvatele ve smyslu nezávislého bydlení. Přesněji řečeno senioři se cítí jako doma, jsou však osvobozeni od každodenních povinností jako praní, žehlení, vaření, úklid apod. Rezidence se rozprostírá na 12 000 m2, kde kromě starých krásných vil jsou k dispozici i lázně. Důležitou roli zde hraje životní síla a energie ve vysokém věku. </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Jak tvrdí známé přísloví wer ratset, der rostet neboli kdo lenivý ten rezaví, jsou zajištěny aktivní program, jako jsou například cvičení v křesle, trénink paměti,tanec, vodní gymnastika, malování aj. Ani společenské akce zde nechybí. Několikrát do roka jsou uspořádány různě výstavy, koncerty a akademie, které mají za úkol zajistit zábavu pro místní obyvatele. Například v listopadu se mohou senioři těšit na sborové a klavírní koncerty, čtení, adventní večer a zvěřinové hody, které připravuje zdejší kuchyně a cukrárna, která je součástí rezidence. Pokud si včas senioři rádi užívají klidných chvil, mohou se vypravit do nedalekého parku v doprovodu domácích mazlíčků.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b/>
          <w:sz w:val="24"/>
          <w:szCs w:val="24"/>
          <w:u w:val="single"/>
        </w:rPr>
      </w:pPr>
      <w:r w:rsidRPr="006D2403">
        <w:rPr>
          <w:rFonts w:ascii="Times New Roman" w:hAnsi="Times New Roman" w:cs="Times New Roman"/>
          <w:b/>
          <w:sz w:val="24"/>
          <w:szCs w:val="24"/>
          <w:u w:val="single"/>
        </w:rPr>
        <w:t>SENIORENZENTRUM SCHLOSS LIECHTENSTEIN</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Uprostřed parku Fohrenberg, přesně u hradu Liechtenstein nabízí centrum pro seniory Zámek Liechtenstein</w:t>
      </w:r>
      <w:r w:rsidRPr="006D2403">
        <w:rPr>
          <w:rStyle w:val="Znakapoznpodarou"/>
          <w:rFonts w:ascii="Times New Roman" w:hAnsi="Times New Roman" w:cs="Times New Roman"/>
          <w:sz w:val="24"/>
          <w:szCs w:val="24"/>
        </w:rPr>
        <w:footnoteReference w:id="92"/>
      </w:r>
      <w:r w:rsidRPr="006D2403">
        <w:rPr>
          <w:rFonts w:ascii="Times New Roman" w:hAnsi="Times New Roman" w:cs="Times New Roman"/>
          <w:sz w:val="24"/>
          <w:szCs w:val="24"/>
        </w:rPr>
        <w:t xml:space="preserve"> v moderní zámecké atmosféře životní kvalitu pro seniory. Toto zařízení přesvědčí nejen svou polohou v nádherném zámeckém parku, ale také komfortními jedno-a dvěma pokojovými apartmány a širokou nabídkou služeb. Cílem je stanovení, aby se zde obyvatelé cítili jako doma. K tomu patří samozřejmě i přístup profesionálního personálu na osobní požadavky a potřeby. K dispozici je velká nabídka pravidelných oslav a aktivit volného času. Kromě toho nechybí ani moderně vybavená </w:t>
      </w:r>
      <w:r w:rsidRPr="006D2403">
        <w:rPr>
          <w:rFonts w:ascii="Times New Roman" w:hAnsi="Times New Roman" w:cs="Times New Roman"/>
          <w:sz w:val="24"/>
          <w:szCs w:val="24"/>
        </w:rPr>
        <w:lastRenderedPageBreak/>
        <w:t xml:space="preserve">místnost pro psychoterapii, kadeřník, pedikúra, kosmetika, servis pro praní prádla a nákupu, taxi, úklid pokojů a dokonce i obchod s textilní galanterií. Všechny pokoje jsou vybaveny sociálním zařízením, kuchyňskou linkou, telefonem a televizí. Senioři se také mohou přihlásit na výlety, které rezidence pořádá. Svůj volný čas mohou strávit i v místní kavárně, kapli nebo knihovně. Domov udržuje i stálé kontakty se základními a mateřskými školami, kdy spolu s nimi připravují akce jako přicházení jara, příprava Velikonoce, společně se barví vajíčka, v zimě se peče vánoční cukroví. </w:t>
      </w:r>
    </w:p>
    <w:p w:rsidR="00DF58B1" w:rsidRPr="006D2403" w:rsidRDefault="00DF58B1" w:rsidP="00DF58B1">
      <w:pPr>
        <w:spacing w:after="0" w:line="360" w:lineRule="auto"/>
        <w:jc w:val="both"/>
        <w:rPr>
          <w:rFonts w:ascii="Times New Roman" w:hAnsi="Times New Roman" w:cs="Times New Roman"/>
          <w:b/>
          <w:sz w:val="24"/>
          <w:szCs w:val="24"/>
        </w:rPr>
      </w:pPr>
    </w:p>
    <w:p w:rsidR="00DF58B1" w:rsidRPr="006D2403" w:rsidRDefault="00DF58B1" w:rsidP="00DF58B1">
      <w:pPr>
        <w:spacing w:after="0" w:line="360" w:lineRule="auto"/>
        <w:jc w:val="both"/>
        <w:rPr>
          <w:rFonts w:ascii="Times New Roman" w:hAnsi="Times New Roman" w:cs="Times New Roman"/>
          <w:b/>
          <w:sz w:val="24"/>
          <w:szCs w:val="24"/>
          <w:u w:val="single"/>
        </w:rPr>
      </w:pPr>
      <w:r w:rsidRPr="006D2403">
        <w:rPr>
          <w:rFonts w:ascii="Times New Roman" w:hAnsi="Times New Roman" w:cs="Times New Roman"/>
          <w:b/>
          <w:sz w:val="24"/>
          <w:szCs w:val="24"/>
          <w:u w:val="single"/>
        </w:rPr>
        <w:t xml:space="preserve">MARIENHEIM BADEN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Zařízení v blízkosti centra města Badenu</w:t>
      </w:r>
      <w:r w:rsidRPr="006D2403">
        <w:rPr>
          <w:rStyle w:val="Znakapoznpodarou"/>
          <w:rFonts w:ascii="Times New Roman" w:hAnsi="Times New Roman" w:cs="Times New Roman"/>
          <w:sz w:val="24"/>
          <w:szCs w:val="24"/>
        </w:rPr>
        <w:footnoteReference w:id="93"/>
      </w:r>
      <w:r w:rsidRPr="006D2403">
        <w:rPr>
          <w:rFonts w:ascii="Times New Roman" w:hAnsi="Times New Roman" w:cs="Times New Roman"/>
          <w:sz w:val="24"/>
          <w:szCs w:val="24"/>
        </w:rPr>
        <w:t xml:space="preserve"> v Dolním Rakousku nabízí moderní ubytování pro seniory v podobě domácímu prostředí. Rezidence je obklopena zeleným prostředím, kde mají obyvatelé možnost procházky do zdejšího parku. I zde je výběr terapií rozmanitý. Po lékařském vyšetření mají senioři možnost navštívit psychoterapeutické, logopedické i ergoterapeutické sezení, které je zprostředkováváno přímo v domě. Ve volném čase mohou své chvíle příjemně strávit u kadeřníka nebo pedikúře. Aktivity se nabízejí i v místní zahradě, kontakty s jinými obyvateli mohou najít při narozeninových oslavách, jiných oslavách během roku. Dobrovolní pracovníci pořádají pro seniory hodiny zpěvu, trénink paměti, filmové dopoledne, tematické večery aj. Senioři mohou pravidelně navštěvovat kostel a oslavovat mše. Hlavně na jaře se senioři těší z kreativních prací a hudební programy pod vedením dobrovolných pracovníků provázenými slunečnými dny.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Vybrané domovy jsou ukázkou toho, jak se zvyšují kvality seniorů v jejich poslední životní etapě. Nejen u nás, ale i jinde mají zájem o to, aby senioři žili důstojně a plnohodnotně. Důchodový věk by neměli tedy mnozí chápat jako konečnou poslední štaci, kterou nějak přetrpí, ale těšili se dál ze svého života. To právě umožňují a poskytují domovy pro seniory díky škále volnočasových aktivit.</w:t>
      </w:r>
    </w:p>
    <w:p w:rsidR="00DF58B1" w:rsidRDefault="00DF58B1" w:rsidP="00DF58B1">
      <w:pPr>
        <w:spacing w:after="0" w:line="360" w:lineRule="auto"/>
        <w:jc w:val="both"/>
        <w:rPr>
          <w:rFonts w:ascii="Times New Roman" w:hAnsi="Times New Roman" w:cs="Times New Roman"/>
          <w:sz w:val="24"/>
          <w:szCs w:val="24"/>
        </w:rPr>
      </w:pPr>
    </w:p>
    <w:p w:rsidR="00013C41" w:rsidRDefault="00013C41" w:rsidP="00DF58B1">
      <w:pPr>
        <w:spacing w:after="0" w:line="360" w:lineRule="auto"/>
        <w:jc w:val="both"/>
        <w:rPr>
          <w:rFonts w:ascii="Times New Roman" w:hAnsi="Times New Roman" w:cs="Times New Roman"/>
          <w:sz w:val="24"/>
          <w:szCs w:val="24"/>
        </w:rPr>
      </w:pPr>
    </w:p>
    <w:p w:rsidR="00013C41" w:rsidRDefault="00013C41" w:rsidP="00DF58B1">
      <w:pPr>
        <w:spacing w:after="0" w:line="360" w:lineRule="auto"/>
        <w:jc w:val="both"/>
        <w:rPr>
          <w:rFonts w:ascii="Times New Roman" w:hAnsi="Times New Roman" w:cs="Times New Roman"/>
          <w:sz w:val="24"/>
          <w:szCs w:val="24"/>
        </w:rPr>
      </w:pPr>
    </w:p>
    <w:p w:rsidR="00013C41" w:rsidRPr="006D2403" w:rsidRDefault="00013C41" w:rsidP="00DF58B1">
      <w:pPr>
        <w:spacing w:after="0" w:line="360" w:lineRule="auto"/>
        <w:jc w:val="both"/>
        <w:rPr>
          <w:rFonts w:ascii="Times New Roman" w:hAnsi="Times New Roman" w:cs="Times New Roman"/>
          <w:sz w:val="24"/>
          <w:szCs w:val="24"/>
        </w:rPr>
      </w:pPr>
    </w:p>
    <w:p w:rsidR="00DF58B1" w:rsidRPr="006D2403" w:rsidRDefault="00DF58B1" w:rsidP="001114CF">
      <w:pPr>
        <w:pStyle w:val="Odstavecseseznamem"/>
        <w:numPr>
          <w:ilvl w:val="0"/>
          <w:numId w:val="56"/>
        </w:numPr>
        <w:spacing w:after="0" w:line="360" w:lineRule="auto"/>
        <w:ind w:left="426" w:hanging="426"/>
        <w:jc w:val="both"/>
        <w:rPr>
          <w:rFonts w:ascii="Times New Roman" w:hAnsi="Times New Roman" w:cs="Times New Roman"/>
          <w:b/>
          <w:sz w:val="24"/>
          <w:szCs w:val="24"/>
          <w:lang w:val="cs-CZ"/>
        </w:rPr>
      </w:pPr>
      <w:r w:rsidRPr="006D2403">
        <w:rPr>
          <w:rFonts w:ascii="Times New Roman" w:hAnsi="Times New Roman" w:cs="Times New Roman"/>
          <w:b/>
          <w:sz w:val="24"/>
          <w:szCs w:val="24"/>
          <w:lang w:val="cs-CZ"/>
        </w:rPr>
        <w:lastRenderedPageBreak/>
        <w:t>VZDĚLÁVÁNÍ SENIORŮ V RAKOUSKU</w:t>
      </w:r>
    </w:p>
    <w:p w:rsidR="00DF58B1" w:rsidRPr="006D2403" w:rsidRDefault="00DF58B1" w:rsidP="00DF58B1">
      <w:pPr>
        <w:pStyle w:val="Odstavecseseznamem"/>
        <w:spacing w:after="0" w:line="360" w:lineRule="auto"/>
        <w:ind w:left="426"/>
        <w:jc w:val="both"/>
        <w:rPr>
          <w:rFonts w:ascii="Times New Roman" w:hAnsi="Times New Roman" w:cs="Times New Roman"/>
          <w:b/>
          <w:sz w:val="24"/>
          <w:szCs w:val="24"/>
          <w:lang w:val="cs-CZ"/>
        </w:rPr>
      </w:pPr>
    </w:p>
    <w:p w:rsidR="00DF58B1" w:rsidRPr="006D2403" w:rsidRDefault="00DF58B1" w:rsidP="00DF58B1">
      <w:pPr>
        <w:spacing w:after="0" w:line="360" w:lineRule="auto"/>
        <w:jc w:val="both"/>
        <w:rPr>
          <w:rFonts w:ascii="Times New Roman" w:hAnsi="Times New Roman" w:cs="Times New Roman"/>
          <w:i/>
          <w:sz w:val="24"/>
          <w:szCs w:val="24"/>
        </w:rPr>
      </w:pPr>
      <w:r w:rsidRPr="006D2403">
        <w:rPr>
          <w:rFonts w:ascii="Times New Roman" w:hAnsi="Times New Roman" w:cs="Times New Roman"/>
          <w:i/>
          <w:sz w:val="24"/>
          <w:szCs w:val="24"/>
        </w:rPr>
        <w:t>,,Senioři mohou najít nový začátek právě ve třetím věku ( po dětství a dospělosti), v němž začíná nová fáze v</w:t>
      </w:r>
      <w:r w:rsidR="00F06265" w:rsidRPr="006D2403">
        <w:rPr>
          <w:rFonts w:ascii="Times New Roman" w:hAnsi="Times New Roman" w:cs="Times New Roman"/>
          <w:i/>
          <w:sz w:val="24"/>
          <w:szCs w:val="24"/>
        </w:rPr>
        <w:t>z</w:t>
      </w:r>
      <w:r w:rsidRPr="006D2403">
        <w:rPr>
          <w:rFonts w:ascii="Times New Roman" w:hAnsi="Times New Roman" w:cs="Times New Roman"/>
          <w:i/>
          <w:sz w:val="24"/>
          <w:szCs w:val="24"/>
        </w:rPr>
        <w:t xml:space="preserve">dělávání.“ </w:t>
      </w:r>
      <w:r w:rsidRPr="006D2403">
        <w:rPr>
          <w:rStyle w:val="Znakapoznpodarou"/>
          <w:rFonts w:ascii="Times New Roman" w:hAnsi="Times New Roman" w:cs="Times New Roman"/>
          <w:i/>
          <w:sz w:val="24"/>
          <w:szCs w:val="24"/>
        </w:rPr>
        <w:footnoteReference w:id="94"/>
      </w:r>
      <w:r w:rsidRPr="006D2403">
        <w:rPr>
          <w:rFonts w:ascii="Times New Roman" w:hAnsi="Times New Roman" w:cs="Times New Roman"/>
          <w:i/>
          <w:sz w:val="24"/>
          <w:szCs w:val="24"/>
        </w:rPr>
        <w:t xml:space="preserve"> </w:t>
      </w:r>
    </w:p>
    <w:p w:rsidR="00DF58B1" w:rsidRPr="006D2403" w:rsidRDefault="00DF58B1" w:rsidP="00DF58B1">
      <w:pPr>
        <w:spacing w:after="0" w:line="360" w:lineRule="auto"/>
        <w:jc w:val="both"/>
        <w:rPr>
          <w:rFonts w:ascii="Times New Roman" w:hAnsi="Times New Roman" w:cs="Times New Roman"/>
          <w:i/>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Univerzity třetího věku ,,</w:t>
      </w:r>
      <w:r w:rsidR="005C7BF5" w:rsidRPr="006D2403">
        <w:rPr>
          <w:rFonts w:ascii="Times New Roman" w:hAnsi="Times New Roman" w:cs="Times New Roman"/>
          <w:sz w:val="24"/>
          <w:szCs w:val="24"/>
        </w:rPr>
        <w:t xml:space="preserve"> </w:t>
      </w:r>
      <w:r w:rsidRPr="006D2403">
        <w:rPr>
          <w:rFonts w:ascii="Times New Roman" w:hAnsi="Times New Roman" w:cs="Times New Roman"/>
          <w:sz w:val="24"/>
          <w:szCs w:val="24"/>
        </w:rPr>
        <w:t>Universität des 3. Lebensalters“ je v Rakousku zajímavým tématem spíše pro ženy měřítko se pohybu</w:t>
      </w:r>
      <w:r w:rsidR="005C7BF5" w:rsidRPr="006D2403">
        <w:rPr>
          <w:rFonts w:ascii="Times New Roman" w:hAnsi="Times New Roman" w:cs="Times New Roman"/>
          <w:sz w:val="24"/>
          <w:szCs w:val="24"/>
        </w:rPr>
        <w:t>je kolem 70 % žen. Ke klasickým</w:t>
      </w:r>
      <w:r w:rsidRPr="006D2403">
        <w:rPr>
          <w:rFonts w:ascii="Times New Roman" w:hAnsi="Times New Roman" w:cs="Times New Roman"/>
          <w:sz w:val="24"/>
          <w:szCs w:val="24"/>
        </w:rPr>
        <w:t xml:space="preserve"> a nejvíce navštěvovaným oborům bychom zařadili </w:t>
      </w:r>
      <w:r w:rsidR="005C7BF5" w:rsidRPr="006D2403">
        <w:rPr>
          <w:rFonts w:ascii="Times New Roman" w:hAnsi="Times New Roman" w:cs="Times New Roman"/>
          <w:sz w:val="24"/>
          <w:szCs w:val="24"/>
        </w:rPr>
        <w:t xml:space="preserve"> </w:t>
      </w:r>
      <w:r w:rsidRPr="006D2403">
        <w:rPr>
          <w:rFonts w:ascii="Times New Roman" w:hAnsi="Times New Roman" w:cs="Times New Roman"/>
          <w:sz w:val="24"/>
          <w:szCs w:val="24"/>
        </w:rPr>
        <w:t xml:space="preserve">teologii, </w:t>
      </w:r>
      <w:r w:rsidR="005C7BF5" w:rsidRPr="006D2403">
        <w:rPr>
          <w:rFonts w:ascii="Times New Roman" w:hAnsi="Times New Roman" w:cs="Times New Roman"/>
          <w:sz w:val="24"/>
          <w:szCs w:val="24"/>
        </w:rPr>
        <w:t xml:space="preserve"> </w:t>
      </w:r>
      <w:r w:rsidRPr="006D2403">
        <w:rPr>
          <w:rFonts w:ascii="Times New Roman" w:hAnsi="Times New Roman" w:cs="Times New Roman"/>
          <w:sz w:val="24"/>
          <w:szCs w:val="24"/>
        </w:rPr>
        <w:t>arche</w:t>
      </w:r>
      <w:r w:rsidR="005C7BF5" w:rsidRPr="006D2403">
        <w:rPr>
          <w:rFonts w:ascii="Times New Roman" w:hAnsi="Times New Roman" w:cs="Times New Roman"/>
          <w:sz w:val="24"/>
          <w:szCs w:val="24"/>
        </w:rPr>
        <w:t>o</w:t>
      </w:r>
      <w:r w:rsidRPr="006D2403">
        <w:rPr>
          <w:rFonts w:ascii="Times New Roman" w:hAnsi="Times New Roman" w:cs="Times New Roman"/>
          <w:sz w:val="24"/>
          <w:szCs w:val="24"/>
        </w:rPr>
        <w:t>logi</w:t>
      </w:r>
      <w:r w:rsidR="005C7BF5" w:rsidRPr="006D2403">
        <w:rPr>
          <w:rFonts w:ascii="Times New Roman" w:hAnsi="Times New Roman" w:cs="Times New Roman"/>
          <w:sz w:val="24"/>
          <w:szCs w:val="24"/>
        </w:rPr>
        <w:t>i</w:t>
      </w:r>
      <w:r w:rsidRPr="006D2403">
        <w:rPr>
          <w:rFonts w:ascii="Times New Roman" w:hAnsi="Times New Roman" w:cs="Times New Roman"/>
          <w:sz w:val="24"/>
          <w:szCs w:val="24"/>
        </w:rPr>
        <w:t xml:space="preserve">, historii a politiku. I zde se díky vzdělávání zlepšuje koncentrace, vnitřní naplnění a přináší nové přátele. Stejně jako Česká republika nabízí také Rakousko možnost pro seniory, jak si dále rozšířit své znalosti a užitečně naplnit svůj volný čas.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Univerzita v Salzburgu představuje tzv. </w:t>
      </w:r>
      <w:r w:rsidRPr="006D2403">
        <w:rPr>
          <w:rFonts w:ascii="Times New Roman" w:hAnsi="Times New Roman" w:cs="Times New Roman"/>
          <w:sz w:val="24"/>
          <w:szCs w:val="24"/>
          <w:u w:val="single"/>
        </w:rPr>
        <w:t>UNI 55- PLUS</w:t>
      </w:r>
      <w:r w:rsidRPr="006D2403">
        <w:rPr>
          <w:rFonts w:ascii="Times New Roman" w:hAnsi="Times New Roman" w:cs="Times New Roman"/>
          <w:sz w:val="24"/>
          <w:szCs w:val="24"/>
        </w:rPr>
        <w:t>, které se už podle názvu mohou zúčastnit osoby starší 55 let. Po absolvování získají praktický certifikát, který je důkazem úspěšného zakončení studia.</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Rovněž Univerzita ve Vídni nabízí formu vysokoškolského studia, kde se účastníci pravidelně schází každé pondělí u tzv. </w:t>
      </w:r>
      <w:r w:rsidRPr="006D2403">
        <w:rPr>
          <w:rFonts w:ascii="Times New Roman" w:hAnsi="Times New Roman" w:cs="Times New Roman"/>
          <w:sz w:val="24"/>
          <w:szCs w:val="24"/>
          <w:u w:val="single"/>
        </w:rPr>
        <w:t>STAMMTISCH</w:t>
      </w:r>
      <w:r w:rsidRPr="006D2403">
        <w:rPr>
          <w:rFonts w:ascii="Times New Roman" w:hAnsi="Times New Roman" w:cs="Times New Roman"/>
          <w:sz w:val="24"/>
          <w:szCs w:val="24"/>
        </w:rPr>
        <w:t>, aby se seznámili s průběhem studia a dalšími účastněnými.</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Univerzita v Innsbrucku nabízí formu studia pro účastníky od 40 let pro ženy a 45 let pro muže. Nezávisle na věku platí zde stejné podmínky jako pro seniory.</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Projekt na Univerzitě Klagenfurt a má tz. 3 roční fázi, maturita zde není nutná.</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Rakousko je podle Výzkumného ústavu firemního vzdělávání mezi 19 zeměmi EU na čtvrtém místě největšího počtu absolventů terciálního a postsekundárního stupně vzdělávání s 55,5 procenty. </w:t>
      </w: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Česká republika se umístila na pátém místě s 53,9 procenty. </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b/>
          <w:sz w:val="24"/>
          <w:szCs w:val="24"/>
          <w:u w:val="single"/>
        </w:rPr>
      </w:pPr>
      <w:r w:rsidRPr="006D2403">
        <w:rPr>
          <w:rFonts w:ascii="Times New Roman" w:hAnsi="Times New Roman" w:cs="Times New Roman"/>
          <w:b/>
          <w:sz w:val="24"/>
          <w:szCs w:val="24"/>
          <w:u w:val="single"/>
        </w:rPr>
        <w:t>DIPL. SENIOREN CRATIV ANIMATEURIN (SCAN)</w:t>
      </w: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r w:rsidRPr="006D2403">
        <w:rPr>
          <w:rFonts w:ascii="Times New Roman" w:hAnsi="Times New Roman" w:cs="Times New Roman"/>
          <w:sz w:val="24"/>
          <w:szCs w:val="24"/>
        </w:rPr>
        <w:t xml:space="preserve">Protože se lidé v relativně dobrém životním stavu dožívají vysokého věku, je zájem a poptávka o zlepšení kompetencí stále větší. Cílem tohoto projektu je motivovat seniory k úspěšnému naplnění všedního života, rozšiřovat sociální kontakty a mezilidské vztahy. Vzdělání představuje řadu oborů: volnočasový management, trénink kreativity, </w:t>
      </w:r>
      <w:r w:rsidRPr="006D2403">
        <w:rPr>
          <w:rFonts w:ascii="Times New Roman" w:hAnsi="Times New Roman" w:cs="Times New Roman"/>
          <w:sz w:val="24"/>
          <w:szCs w:val="24"/>
        </w:rPr>
        <w:lastRenderedPageBreak/>
        <w:t>paměti, hry a Soft Skills, tvorba projektů. V duchu sociálním nabízí:základy komunikace, meditace a Coaching, etika, dynamika a statistika, poradenské techniky atd.</w:t>
      </w:r>
      <w:r w:rsidRPr="006D2403">
        <w:rPr>
          <w:rStyle w:val="Znakapoznpodarou"/>
          <w:rFonts w:ascii="Times New Roman" w:hAnsi="Times New Roman" w:cs="Times New Roman"/>
          <w:sz w:val="24"/>
          <w:szCs w:val="24"/>
        </w:rPr>
        <w:footnoteReference w:id="95"/>
      </w:r>
      <w:r w:rsidRPr="006D2403">
        <w:rPr>
          <w:rFonts w:ascii="Times New Roman" w:hAnsi="Times New Roman" w:cs="Times New Roman"/>
          <w:sz w:val="24"/>
          <w:szCs w:val="24"/>
        </w:rPr>
        <w:t xml:space="preserve"> </w:t>
      </w:r>
    </w:p>
    <w:p w:rsidR="00747754" w:rsidRDefault="00747754" w:rsidP="00DF58B1">
      <w:pPr>
        <w:spacing w:line="360" w:lineRule="auto"/>
        <w:jc w:val="both"/>
        <w:rPr>
          <w:rFonts w:ascii="Times New Roman" w:hAnsi="Times New Roman" w:cs="Times New Roman"/>
          <w:b/>
          <w:sz w:val="24"/>
          <w:szCs w:val="24"/>
        </w:rPr>
      </w:pPr>
    </w:p>
    <w:p w:rsidR="00DF58B1" w:rsidRPr="006D2403" w:rsidRDefault="00DF58B1" w:rsidP="00DF58B1">
      <w:pPr>
        <w:spacing w:line="360" w:lineRule="auto"/>
        <w:jc w:val="both"/>
        <w:rPr>
          <w:rFonts w:ascii="Times New Roman" w:hAnsi="Times New Roman" w:cs="Times New Roman"/>
          <w:b/>
          <w:sz w:val="24"/>
          <w:szCs w:val="24"/>
        </w:rPr>
      </w:pPr>
      <w:r w:rsidRPr="006D2403">
        <w:rPr>
          <w:rFonts w:ascii="Times New Roman" w:hAnsi="Times New Roman" w:cs="Times New Roman"/>
          <w:b/>
          <w:sz w:val="24"/>
          <w:szCs w:val="24"/>
        </w:rPr>
        <w:t>Shrnutí</w:t>
      </w:r>
    </w:p>
    <w:p w:rsidR="00DF58B1" w:rsidRPr="006D2403" w:rsidRDefault="00DF58B1" w:rsidP="00DF58B1">
      <w:pPr>
        <w:spacing w:line="360" w:lineRule="auto"/>
        <w:jc w:val="both"/>
        <w:rPr>
          <w:rFonts w:ascii="Times New Roman" w:hAnsi="Times New Roman" w:cs="Times New Roman"/>
          <w:sz w:val="24"/>
          <w:szCs w:val="24"/>
        </w:rPr>
      </w:pPr>
      <w:r w:rsidRPr="006D2403">
        <w:rPr>
          <w:rFonts w:ascii="Times New Roman" w:hAnsi="Times New Roman" w:cs="Times New Roman"/>
          <w:sz w:val="24"/>
          <w:szCs w:val="24"/>
        </w:rPr>
        <w:t>Kapitola Rakouský sociální systém nás seznamuje s</w:t>
      </w:r>
      <w:r w:rsidR="005C7BF5" w:rsidRPr="006D2403">
        <w:rPr>
          <w:rFonts w:ascii="Times New Roman" w:hAnsi="Times New Roman" w:cs="Times New Roman"/>
          <w:sz w:val="24"/>
          <w:szCs w:val="24"/>
        </w:rPr>
        <w:t xml:space="preserve"> </w:t>
      </w:r>
      <w:r w:rsidRPr="006D2403">
        <w:rPr>
          <w:rFonts w:ascii="Times New Roman" w:hAnsi="Times New Roman" w:cs="Times New Roman"/>
          <w:sz w:val="24"/>
          <w:szCs w:val="24"/>
        </w:rPr>
        <w:t>tím, že sociální zabezpečení  je v Rakousku chápáno jako starost nejen o seniory, ale o všechny, kteří se ocitli v těžké životní situaci.  Popisuje se o zřizování komfortních domovů, které se starají o tzv. nezávislé bydlení a spoustě jiných rezidencí s kvalitní péčí. Ovšem nejen sociální péče je v kapitole podrobně popsána. Je zde zmíněna i Universita třetího věku, kterou mnoho seniorů navštěvuje.</w:t>
      </w:r>
    </w:p>
    <w:p w:rsidR="00DF58B1" w:rsidRPr="006D2403" w:rsidRDefault="00DF58B1" w:rsidP="00D969F3">
      <w:pPr>
        <w:rPr>
          <w:rFonts w:ascii="Times New Roman" w:hAnsi="Times New Roman" w:cs="Times New Roman"/>
        </w:rPr>
      </w:pPr>
    </w:p>
    <w:p w:rsidR="00DF58B1" w:rsidRPr="006D2403" w:rsidRDefault="00D969F3" w:rsidP="00DF58B1">
      <w:pPr>
        <w:spacing w:line="240" w:lineRule="auto"/>
        <w:rPr>
          <w:rFonts w:ascii="Times New Roman" w:hAnsi="Times New Roman" w:cs="Times New Roman"/>
        </w:rPr>
      </w:pPr>
      <w:r w:rsidRPr="006D2403">
        <w:rPr>
          <w:rFonts w:ascii="Times New Roman" w:hAnsi="Times New Roman" w:cs="Times New Roman"/>
        </w:rPr>
        <w:t xml:space="preserve"> </w:t>
      </w:r>
    </w:p>
    <w:p w:rsidR="00DF58B1" w:rsidRPr="006D2403" w:rsidRDefault="00DF58B1" w:rsidP="00DF58B1">
      <w:pPr>
        <w:spacing w:line="240" w:lineRule="auto"/>
        <w:rPr>
          <w:rFonts w:ascii="Times New Roman" w:hAnsi="Times New Roman" w:cs="Times New Roman"/>
        </w:rPr>
      </w:pPr>
    </w:p>
    <w:p w:rsidR="00DF58B1" w:rsidRPr="006D2403" w:rsidRDefault="00DF58B1" w:rsidP="00DF58B1">
      <w:pPr>
        <w:spacing w:line="240" w:lineRule="auto"/>
        <w:rPr>
          <w:rFonts w:ascii="Times New Roman" w:hAnsi="Times New Roman" w:cs="Times New Roman"/>
        </w:rPr>
      </w:pPr>
    </w:p>
    <w:p w:rsidR="00DF58B1" w:rsidRPr="006D2403" w:rsidRDefault="00DF58B1" w:rsidP="00DF58B1">
      <w:pPr>
        <w:spacing w:line="240" w:lineRule="auto"/>
        <w:rPr>
          <w:rFonts w:ascii="Times New Roman" w:hAnsi="Times New Roman" w:cs="Times New Roman"/>
        </w:rPr>
      </w:pPr>
    </w:p>
    <w:p w:rsidR="00DF58B1" w:rsidRPr="006D2403" w:rsidRDefault="00DF58B1" w:rsidP="00DF58B1">
      <w:pPr>
        <w:spacing w:line="240" w:lineRule="auto"/>
        <w:rPr>
          <w:rFonts w:ascii="Times New Roman" w:hAnsi="Times New Roman" w:cs="Times New Roman"/>
        </w:rPr>
      </w:pPr>
    </w:p>
    <w:p w:rsidR="00DF58B1" w:rsidRPr="006D2403" w:rsidRDefault="00DF58B1" w:rsidP="00DF58B1">
      <w:pPr>
        <w:spacing w:line="360" w:lineRule="auto"/>
        <w:jc w:val="both"/>
        <w:rPr>
          <w:rFonts w:ascii="Times New Roman" w:hAnsi="Times New Roman" w:cs="Times New Roman"/>
          <w:sz w:val="24"/>
          <w:szCs w:val="24"/>
        </w:rPr>
      </w:pP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line="360" w:lineRule="auto"/>
        <w:jc w:val="both"/>
        <w:rPr>
          <w:rFonts w:ascii="Times New Roman" w:hAnsi="Times New Roman" w:cs="Times New Roman"/>
          <w:sz w:val="24"/>
        </w:rPr>
      </w:pPr>
    </w:p>
    <w:p w:rsidR="00DF58B1" w:rsidRPr="006D2403" w:rsidRDefault="00DF58B1" w:rsidP="00DF58B1">
      <w:pPr>
        <w:spacing w:after="0" w:line="360" w:lineRule="auto"/>
        <w:jc w:val="both"/>
        <w:rPr>
          <w:rFonts w:ascii="Times New Roman" w:hAnsi="Times New Roman" w:cs="Times New Roman"/>
          <w:sz w:val="24"/>
          <w:szCs w:val="24"/>
        </w:rPr>
      </w:pPr>
    </w:p>
    <w:p w:rsidR="00DF58B1" w:rsidRPr="006D2403" w:rsidRDefault="00DF58B1" w:rsidP="00DF58B1">
      <w:pPr>
        <w:spacing w:after="0" w:line="240" w:lineRule="auto"/>
        <w:rPr>
          <w:rFonts w:ascii="Times New Roman" w:hAnsi="Times New Roman" w:cs="Times New Roman"/>
          <w:sz w:val="24"/>
        </w:rPr>
      </w:pPr>
    </w:p>
    <w:p w:rsidR="008D68CB" w:rsidRPr="006D2403" w:rsidRDefault="008D68CB" w:rsidP="00DF58B1">
      <w:pPr>
        <w:spacing w:after="0" w:line="240" w:lineRule="auto"/>
        <w:rPr>
          <w:rFonts w:ascii="Times New Roman" w:hAnsi="Times New Roman" w:cs="Times New Roman"/>
          <w:sz w:val="24"/>
        </w:rPr>
      </w:pPr>
    </w:p>
    <w:p w:rsidR="008D68CB" w:rsidRPr="006D2403" w:rsidRDefault="008D68CB" w:rsidP="00DF58B1">
      <w:pPr>
        <w:spacing w:after="0" w:line="240" w:lineRule="auto"/>
        <w:rPr>
          <w:rFonts w:ascii="Times New Roman" w:hAnsi="Times New Roman" w:cs="Times New Roman"/>
          <w:sz w:val="24"/>
        </w:rPr>
      </w:pPr>
    </w:p>
    <w:p w:rsidR="008D68CB" w:rsidRPr="006D2403" w:rsidRDefault="008D68CB" w:rsidP="00DF58B1">
      <w:pPr>
        <w:spacing w:after="0" w:line="240" w:lineRule="auto"/>
        <w:rPr>
          <w:rFonts w:ascii="Times New Roman" w:hAnsi="Times New Roman" w:cs="Times New Roman"/>
          <w:sz w:val="24"/>
        </w:rPr>
      </w:pPr>
    </w:p>
    <w:p w:rsidR="008D68CB" w:rsidRDefault="008D68CB" w:rsidP="00DF58B1">
      <w:pPr>
        <w:spacing w:after="0" w:line="240" w:lineRule="auto"/>
        <w:rPr>
          <w:rFonts w:ascii="Times New Roman" w:hAnsi="Times New Roman" w:cs="Times New Roman"/>
          <w:sz w:val="24"/>
        </w:rPr>
      </w:pPr>
    </w:p>
    <w:p w:rsidR="00747754" w:rsidRDefault="00747754" w:rsidP="00DF58B1">
      <w:pPr>
        <w:spacing w:after="0" w:line="240" w:lineRule="auto"/>
        <w:rPr>
          <w:rFonts w:ascii="Times New Roman" w:hAnsi="Times New Roman" w:cs="Times New Roman"/>
          <w:sz w:val="24"/>
        </w:rPr>
      </w:pPr>
    </w:p>
    <w:p w:rsidR="00747754" w:rsidRDefault="00747754" w:rsidP="00DF58B1">
      <w:pPr>
        <w:spacing w:after="0" w:line="240" w:lineRule="auto"/>
        <w:rPr>
          <w:rFonts w:ascii="Times New Roman" w:hAnsi="Times New Roman" w:cs="Times New Roman"/>
          <w:sz w:val="24"/>
        </w:rPr>
      </w:pPr>
    </w:p>
    <w:p w:rsidR="00747754" w:rsidRDefault="00747754" w:rsidP="00DF58B1">
      <w:pPr>
        <w:spacing w:after="0" w:line="240" w:lineRule="auto"/>
        <w:rPr>
          <w:rFonts w:ascii="Times New Roman" w:hAnsi="Times New Roman" w:cs="Times New Roman"/>
          <w:sz w:val="24"/>
        </w:rPr>
      </w:pPr>
    </w:p>
    <w:p w:rsidR="00747754" w:rsidRPr="006D2403" w:rsidRDefault="00747754" w:rsidP="00DF58B1">
      <w:pPr>
        <w:spacing w:after="0" w:line="240" w:lineRule="auto"/>
        <w:rPr>
          <w:rFonts w:ascii="Times New Roman" w:hAnsi="Times New Roman" w:cs="Times New Roman"/>
          <w:sz w:val="24"/>
        </w:rPr>
      </w:pPr>
    </w:p>
    <w:p w:rsidR="008D68CB" w:rsidRPr="006D2403" w:rsidRDefault="008D68CB" w:rsidP="00DF58B1">
      <w:pPr>
        <w:spacing w:after="0" w:line="240" w:lineRule="auto"/>
        <w:rPr>
          <w:rFonts w:ascii="Times New Roman" w:hAnsi="Times New Roman" w:cs="Times New Roman"/>
          <w:sz w:val="24"/>
        </w:rPr>
      </w:pPr>
    </w:p>
    <w:p w:rsidR="008D68CB" w:rsidRPr="006D2403" w:rsidRDefault="008D68CB" w:rsidP="00DF58B1">
      <w:pPr>
        <w:spacing w:after="0" w:line="240" w:lineRule="auto"/>
        <w:rPr>
          <w:rFonts w:ascii="Times New Roman" w:hAnsi="Times New Roman" w:cs="Times New Roman"/>
          <w:sz w:val="24"/>
        </w:rPr>
      </w:pPr>
    </w:p>
    <w:p w:rsidR="009301EC" w:rsidRPr="006D2403" w:rsidRDefault="0058318E" w:rsidP="00263FBC">
      <w:pPr>
        <w:numPr>
          <w:ilvl w:val="0"/>
          <w:numId w:val="64"/>
        </w:numPr>
        <w:spacing w:after="160" w:line="240" w:lineRule="auto"/>
        <w:rPr>
          <w:rFonts w:ascii="Times New Roman" w:hAnsi="Times New Roman" w:cs="Times New Roman"/>
          <w:b/>
          <w:sz w:val="28"/>
          <w:szCs w:val="28"/>
        </w:rPr>
      </w:pPr>
      <w:r w:rsidRPr="006D2403">
        <w:rPr>
          <w:rFonts w:ascii="Times New Roman" w:hAnsi="Times New Roman" w:cs="Times New Roman"/>
          <w:b/>
          <w:sz w:val="28"/>
          <w:szCs w:val="28"/>
        </w:rPr>
        <w:lastRenderedPageBreak/>
        <w:t>Struktura a metody práce</w:t>
      </w:r>
    </w:p>
    <w:p w:rsidR="008D68CB" w:rsidRPr="006D2403" w:rsidRDefault="008D68CB" w:rsidP="00DF58B1">
      <w:pPr>
        <w:spacing w:after="0" w:line="240" w:lineRule="auto"/>
        <w:rPr>
          <w:rFonts w:ascii="Times New Roman" w:hAnsi="Times New Roman" w:cs="Times New Roman"/>
          <w:sz w:val="28"/>
        </w:rPr>
      </w:pPr>
    </w:p>
    <w:p w:rsidR="00086191" w:rsidRPr="006D2403" w:rsidRDefault="0058318E" w:rsidP="00086191">
      <w:pPr>
        <w:spacing w:line="360" w:lineRule="auto"/>
        <w:jc w:val="both"/>
        <w:rPr>
          <w:rFonts w:ascii="Times New Roman" w:hAnsi="Times New Roman" w:cs="Times New Roman"/>
          <w:sz w:val="24"/>
        </w:rPr>
      </w:pPr>
      <w:r w:rsidRPr="006D2403">
        <w:rPr>
          <w:rFonts w:ascii="Times New Roman" w:hAnsi="Times New Roman" w:cs="Times New Roman"/>
          <w:sz w:val="24"/>
        </w:rPr>
        <w:t xml:space="preserve">Pro dosažení vytyčených cílů práce bude nutné použít teoretických </w:t>
      </w:r>
      <w:r w:rsidRPr="006D2403">
        <w:rPr>
          <w:rFonts w:ascii="Times New Roman" w:hAnsi="Times New Roman" w:cs="Times New Roman"/>
          <w:sz w:val="24"/>
        </w:rPr>
        <w:br/>
        <w:t xml:space="preserve">a praktických postupů a metod, které umožní analyzovat současný stav aktivního života seniorů v rezidenčních zařízeních.    </w:t>
      </w:r>
    </w:p>
    <w:p w:rsidR="0058318E" w:rsidRPr="006D2403" w:rsidRDefault="0058318E" w:rsidP="00086191">
      <w:pPr>
        <w:spacing w:line="360" w:lineRule="auto"/>
        <w:jc w:val="both"/>
        <w:rPr>
          <w:rFonts w:ascii="Times New Roman" w:hAnsi="Times New Roman" w:cs="Times New Roman"/>
          <w:b/>
          <w:sz w:val="24"/>
        </w:rPr>
      </w:pPr>
      <w:r w:rsidRPr="006D2403">
        <w:rPr>
          <w:rFonts w:ascii="Times New Roman" w:hAnsi="Times New Roman" w:cs="Times New Roman"/>
          <w:b/>
          <w:sz w:val="24"/>
          <w:szCs w:val="24"/>
        </w:rPr>
        <w:t>Teoretická východiska pro dosažení cíle</w:t>
      </w:r>
    </w:p>
    <w:p w:rsidR="0058318E" w:rsidRPr="006D2403" w:rsidRDefault="0058318E" w:rsidP="00263FBC">
      <w:pPr>
        <w:numPr>
          <w:ilvl w:val="0"/>
          <w:numId w:val="70"/>
        </w:numPr>
        <w:tabs>
          <w:tab w:val="clear" w:pos="1068"/>
        </w:tabs>
        <w:spacing w:after="0" w:line="360" w:lineRule="auto"/>
        <w:ind w:left="540"/>
        <w:jc w:val="both"/>
        <w:rPr>
          <w:rFonts w:ascii="Times New Roman" w:hAnsi="Times New Roman" w:cs="Times New Roman"/>
          <w:sz w:val="24"/>
          <w:szCs w:val="24"/>
        </w:rPr>
      </w:pPr>
      <w:r w:rsidRPr="006D2403">
        <w:rPr>
          <w:rFonts w:ascii="Times New Roman" w:hAnsi="Times New Roman" w:cs="Times New Roman"/>
          <w:sz w:val="24"/>
          <w:szCs w:val="24"/>
        </w:rPr>
        <w:t>vymezení pojmu stáří (kapitola 1),</w:t>
      </w:r>
    </w:p>
    <w:p w:rsidR="0058318E" w:rsidRPr="006D2403" w:rsidRDefault="0058318E" w:rsidP="00263FBC">
      <w:pPr>
        <w:numPr>
          <w:ilvl w:val="0"/>
          <w:numId w:val="70"/>
        </w:numPr>
        <w:tabs>
          <w:tab w:val="clear" w:pos="1068"/>
        </w:tabs>
        <w:spacing w:after="0" w:line="360" w:lineRule="auto"/>
        <w:ind w:left="540"/>
        <w:jc w:val="both"/>
        <w:rPr>
          <w:rFonts w:ascii="Times New Roman" w:hAnsi="Times New Roman" w:cs="Times New Roman"/>
          <w:sz w:val="24"/>
          <w:szCs w:val="24"/>
        </w:rPr>
      </w:pPr>
      <w:r w:rsidRPr="006D2403">
        <w:rPr>
          <w:rFonts w:ascii="Times New Roman" w:hAnsi="Times New Roman" w:cs="Times New Roman"/>
          <w:sz w:val="24"/>
          <w:szCs w:val="24"/>
        </w:rPr>
        <w:t>domovy, ústavy a jiná rezidenční zařízení pro seniory (kapitola 2),</w:t>
      </w:r>
    </w:p>
    <w:p w:rsidR="0058318E" w:rsidRPr="006D2403" w:rsidRDefault="0058318E" w:rsidP="00263FBC">
      <w:pPr>
        <w:numPr>
          <w:ilvl w:val="0"/>
          <w:numId w:val="70"/>
        </w:numPr>
        <w:tabs>
          <w:tab w:val="clear" w:pos="1068"/>
        </w:tabs>
        <w:spacing w:after="0" w:line="360" w:lineRule="auto"/>
        <w:ind w:left="540"/>
        <w:jc w:val="both"/>
        <w:rPr>
          <w:rFonts w:ascii="Times New Roman" w:hAnsi="Times New Roman" w:cs="Times New Roman"/>
          <w:sz w:val="24"/>
          <w:szCs w:val="24"/>
        </w:rPr>
      </w:pPr>
      <w:r w:rsidRPr="006D2403">
        <w:rPr>
          <w:rFonts w:ascii="Times New Roman" w:hAnsi="Times New Roman" w:cs="Times New Roman"/>
          <w:sz w:val="24"/>
          <w:szCs w:val="24"/>
        </w:rPr>
        <w:t>volnočasové aktivity seniorů a vzdělávání seniorů,  (kapitola 3 a 4),</w:t>
      </w:r>
    </w:p>
    <w:p w:rsidR="0058318E" w:rsidRPr="006D2403" w:rsidRDefault="0058318E" w:rsidP="00263FBC">
      <w:pPr>
        <w:numPr>
          <w:ilvl w:val="0"/>
          <w:numId w:val="70"/>
        </w:numPr>
        <w:tabs>
          <w:tab w:val="clear" w:pos="1068"/>
        </w:tabs>
        <w:spacing w:after="0" w:line="360" w:lineRule="auto"/>
        <w:ind w:left="540"/>
        <w:jc w:val="both"/>
        <w:rPr>
          <w:rFonts w:ascii="Times New Roman" w:hAnsi="Times New Roman" w:cs="Times New Roman"/>
          <w:sz w:val="24"/>
          <w:szCs w:val="24"/>
        </w:rPr>
      </w:pPr>
      <w:r w:rsidRPr="006D2403">
        <w:rPr>
          <w:rFonts w:ascii="Times New Roman" w:hAnsi="Times New Roman" w:cs="Times New Roman"/>
          <w:sz w:val="24"/>
          <w:szCs w:val="24"/>
        </w:rPr>
        <w:t>výzkumná sonda (kapitola 6).</w:t>
      </w:r>
    </w:p>
    <w:p w:rsidR="00086191" w:rsidRPr="006D2403" w:rsidRDefault="00086191" w:rsidP="00086191">
      <w:pPr>
        <w:spacing w:line="360" w:lineRule="auto"/>
        <w:rPr>
          <w:rFonts w:ascii="Times New Roman" w:hAnsi="Times New Roman" w:cs="Times New Roman"/>
          <w:b/>
          <w:bCs/>
          <w:sz w:val="24"/>
          <w:szCs w:val="24"/>
        </w:rPr>
      </w:pPr>
    </w:p>
    <w:p w:rsidR="00086191" w:rsidRPr="006D2403" w:rsidRDefault="00086191" w:rsidP="00086191">
      <w:pPr>
        <w:spacing w:line="360" w:lineRule="auto"/>
        <w:rPr>
          <w:rFonts w:ascii="Times New Roman" w:hAnsi="Times New Roman" w:cs="Times New Roman"/>
          <w:b/>
          <w:bCs/>
          <w:sz w:val="24"/>
          <w:szCs w:val="24"/>
        </w:rPr>
      </w:pPr>
      <w:r w:rsidRPr="006D2403">
        <w:rPr>
          <w:rFonts w:ascii="Times New Roman" w:hAnsi="Times New Roman" w:cs="Times New Roman"/>
          <w:b/>
          <w:bCs/>
          <w:sz w:val="24"/>
          <w:szCs w:val="24"/>
        </w:rPr>
        <w:t>Použité metody výzkumu a zpracování dat</w:t>
      </w:r>
    </w:p>
    <w:p w:rsidR="00086191" w:rsidRPr="006D2403" w:rsidRDefault="00086191" w:rsidP="00086191">
      <w:pPr>
        <w:pStyle w:val="Zkladntext2"/>
        <w:jc w:val="both"/>
        <w:rPr>
          <w:sz w:val="24"/>
        </w:rPr>
      </w:pPr>
      <w:r w:rsidRPr="006D2403">
        <w:rPr>
          <w:sz w:val="24"/>
        </w:rPr>
        <w:t>Výzkumná část bude zaměřena na aktivní život seniorů a jejich názory na život seniorů v rezidenčních zařízeních. Zde budou použity následující metody:</w:t>
      </w:r>
    </w:p>
    <w:p w:rsidR="00086191" w:rsidRPr="006D2403" w:rsidRDefault="00086191" w:rsidP="00086191">
      <w:pPr>
        <w:spacing w:after="0" w:line="240" w:lineRule="auto"/>
        <w:rPr>
          <w:rFonts w:ascii="Times New Roman" w:hAnsi="Times New Roman" w:cs="Times New Roman"/>
          <w:sz w:val="24"/>
          <w:szCs w:val="24"/>
        </w:rPr>
      </w:pPr>
      <w:r w:rsidRPr="006D2403">
        <w:rPr>
          <w:rFonts w:ascii="Times New Roman" w:hAnsi="Times New Roman" w:cs="Times New Roman"/>
          <w:sz w:val="24"/>
          <w:szCs w:val="24"/>
        </w:rPr>
        <w:t>pedagogický dotazník,</w:t>
      </w:r>
    </w:p>
    <w:p w:rsidR="00086191" w:rsidRPr="006D2403" w:rsidRDefault="00086191" w:rsidP="00086191">
      <w:pPr>
        <w:spacing w:after="0" w:line="240" w:lineRule="auto"/>
        <w:rPr>
          <w:rFonts w:ascii="Times New Roman" w:hAnsi="Times New Roman" w:cs="Times New Roman"/>
          <w:sz w:val="24"/>
          <w:szCs w:val="24"/>
        </w:rPr>
      </w:pPr>
      <w:r w:rsidRPr="006D2403">
        <w:rPr>
          <w:rFonts w:ascii="Times New Roman" w:hAnsi="Times New Roman" w:cs="Times New Roman"/>
          <w:sz w:val="24"/>
          <w:szCs w:val="24"/>
        </w:rPr>
        <w:t xml:space="preserve">standardizovaný rozhovor, </w:t>
      </w:r>
    </w:p>
    <w:p w:rsidR="00086191" w:rsidRPr="006D2403" w:rsidRDefault="00086191" w:rsidP="00086191">
      <w:pPr>
        <w:spacing w:after="0" w:line="240" w:lineRule="auto"/>
        <w:rPr>
          <w:rFonts w:ascii="Times New Roman" w:hAnsi="Times New Roman" w:cs="Times New Roman"/>
          <w:sz w:val="24"/>
          <w:szCs w:val="24"/>
        </w:rPr>
      </w:pPr>
      <w:r w:rsidRPr="006D2403">
        <w:rPr>
          <w:rFonts w:ascii="Times New Roman" w:hAnsi="Times New Roman" w:cs="Times New Roman"/>
          <w:sz w:val="24"/>
          <w:szCs w:val="24"/>
        </w:rPr>
        <w:t>přímé pozorování.</w:t>
      </w:r>
    </w:p>
    <w:p w:rsidR="00086191" w:rsidRPr="006D2403" w:rsidRDefault="00086191" w:rsidP="00086191">
      <w:pPr>
        <w:spacing w:line="360" w:lineRule="auto"/>
        <w:rPr>
          <w:rFonts w:ascii="Times New Roman" w:hAnsi="Times New Roman" w:cs="Times New Roman"/>
          <w:sz w:val="24"/>
          <w:szCs w:val="24"/>
        </w:rPr>
      </w:pPr>
      <w:r w:rsidRPr="006D2403">
        <w:rPr>
          <w:rFonts w:ascii="Times New Roman" w:hAnsi="Times New Roman" w:cs="Times New Roman"/>
          <w:sz w:val="24"/>
          <w:szCs w:val="24"/>
        </w:rPr>
        <w:t xml:space="preserve"> </w:t>
      </w:r>
    </w:p>
    <w:p w:rsidR="00086191" w:rsidRPr="006D2403" w:rsidRDefault="00086191" w:rsidP="00086191">
      <w:pPr>
        <w:pStyle w:val="Zkladntext"/>
        <w:tabs>
          <w:tab w:val="clear" w:pos="709"/>
        </w:tabs>
        <w:rPr>
          <w:sz w:val="24"/>
        </w:rPr>
      </w:pPr>
      <w:r w:rsidRPr="006D2403">
        <w:rPr>
          <w:sz w:val="24"/>
        </w:rPr>
        <w:t>Výzkumná část a její výsledky hodnotící problematiku aktivního života seniorů  budou zpracovány metodou kvantitativní a kvalitativní analýzy</w:t>
      </w:r>
      <w:r w:rsidRPr="006D2403">
        <w:rPr>
          <w:rStyle w:val="Znakapoznpodarou"/>
          <w:rFonts w:eastAsiaTheme="majorEastAsia"/>
          <w:sz w:val="24"/>
        </w:rPr>
        <w:footnoteReference w:id="96"/>
      </w:r>
      <w:r w:rsidRPr="006D2403">
        <w:rPr>
          <w:sz w:val="24"/>
        </w:rPr>
        <w:t>. Získané údaje budou statisticky vyhodnoceny a zpracovány v programu Excel a zaneseny do grafů. Testy významnosti budou prováděny pomocí programu STATISTIKA 5.5 A.</w:t>
      </w:r>
    </w:p>
    <w:p w:rsidR="00086191" w:rsidRPr="006D2403" w:rsidRDefault="00086191" w:rsidP="00086191">
      <w:pPr>
        <w:pStyle w:val="Zkladntext"/>
        <w:tabs>
          <w:tab w:val="clear" w:pos="709"/>
        </w:tabs>
        <w:rPr>
          <w:sz w:val="24"/>
        </w:rPr>
      </w:pPr>
    </w:p>
    <w:p w:rsidR="00086191" w:rsidRPr="006D2403" w:rsidRDefault="00086191" w:rsidP="00086191">
      <w:pPr>
        <w:pStyle w:val="Zkladntext"/>
        <w:tabs>
          <w:tab w:val="clear" w:pos="709"/>
        </w:tabs>
        <w:spacing w:after="240" w:line="240" w:lineRule="auto"/>
        <w:rPr>
          <w:b/>
          <w:sz w:val="24"/>
        </w:rPr>
      </w:pPr>
      <w:r w:rsidRPr="006D2403">
        <w:rPr>
          <w:b/>
          <w:sz w:val="24"/>
        </w:rPr>
        <w:t>Předmět výzkumu</w:t>
      </w:r>
    </w:p>
    <w:p w:rsidR="00086191" w:rsidRPr="006D2403" w:rsidRDefault="00086191" w:rsidP="00086191">
      <w:pPr>
        <w:spacing w:line="360" w:lineRule="auto"/>
        <w:rPr>
          <w:rFonts w:ascii="Times New Roman" w:hAnsi="Times New Roman" w:cs="Times New Roman"/>
          <w:sz w:val="24"/>
          <w:szCs w:val="24"/>
        </w:rPr>
      </w:pPr>
      <w:r w:rsidRPr="006D2403">
        <w:rPr>
          <w:rFonts w:ascii="Times New Roman" w:hAnsi="Times New Roman" w:cs="Times New Roman"/>
          <w:sz w:val="24"/>
          <w:szCs w:val="24"/>
        </w:rPr>
        <w:t xml:space="preserve">Předmětem výzkumu jsou názory seniorů žijících v domovech a jejich reakce na: </w:t>
      </w:r>
    </w:p>
    <w:p w:rsidR="00086191" w:rsidRPr="006D2403" w:rsidRDefault="00086191" w:rsidP="00263FBC">
      <w:pPr>
        <w:numPr>
          <w:ilvl w:val="0"/>
          <w:numId w:val="71"/>
        </w:numPr>
        <w:tabs>
          <w:tab w:val="clear" w:pos="1068"/>
        </w:tabs>
        <w:spacing w:after="0" w:line="360" w:lineRule="auto"/>
        <w:ind w:left="360"/>
        <w:rPr>
          <w:rFonts w:ascii="Times New Roman" w:hAnsi="Times New Roman" w:cs="Times New Roman"/>
          <w:sz w:val="24"/>
          <w:szCs w:val="24"/>
        </w:rPr>
      </w:pPr>
      <w:r w:rsidRPr="006D2403">
        <w:rPr>
          <w:rFonts w:ascii="Times New Roman" w:hAnsi="Times New Roman" w:cs="Times New Roman"/>
          <w:sz w:val="24"/>
          <w:szCs w:val="24"/>
        </w:rPr>
        <w:t>spokojenost s režimem v domově,</w:t>
      </w:r>
    </w:p>
    <w:p w:rsidR="00086191" w:rsidRPr="006D2403" w:rsidRDefault="00086191" w:rsidP="00263FBC">
      <w:pPr>
        <w:numPr>
          <w:ilvl w:val="0"/>
          <w:numId w:val="71"/>
        </w:numPr>
        <w:tabs>
          <w:tab w:val="clear" w:pos="1068"/>
        </w:tabs>
        <w:spacing w:after="0" w:line="360" w:lineRule="auto"/>
        <w:ind w:left="360"/>
        <w:rPr>
          <w:rFonts w:ascii="Times New Roman" w:hAnsi="Times New Roman" w:cs="Times New Roman"/>
          <w:sz w:val="24"/>
          <w:szCs w:val="24"/>
        </w:rPr>
      </w:pPr>
      <w:r w:rsidRPr="006D2403">
        <w:rPr>
          <w:rFonts w:ascii="Times New Roman" w:hAnsi="Times New Roman" w:cs="Times New Roman"/>
          <w:sz w:val="24"/>
          <w:szCs w:val="24"/>
        </w:rPr>
        <w:t>trávení volného času,</w:t>
      </w:r>
    </w:p>
    <w:p w:rsidR="00086191" w:rsidRPr="006D2403" w:rsidRDefault="00086191" w:rsidP="00263FBC">
      <w:pPr>
        <w:numPr>
          <w:ilvl w:val="0"/>
          <w:numId w:val="71"/>
        </w:numPr>
        <w:tabs>
          <w:tab w:val="clear" w:pos="1068"/>
        </w:tabs>
        <w:spacing w:after="0" w:line="360" w:lineRule="auto"/>
        <w:ind w:left="360"/>
        <w:rPr>
          <w:rFonts w:ascii="Times New Roman" w:hAnsi="Times New Roman" w:cs="Times New Roman"/>
          <w:sz w:val="24"/>
          <w:szCs w:val="24"/>
        </w:rPr>
      </w:pPr>
      <w:r w:rsidRPr="006D2403">
        <w:rPr>
          <w:rFonts w:ascii="Times New Roman" w:hAnsi="Times New Roman" w:cs="Times New Roman"/>
          <w:sz w:val="24"/>
          <w:szCs w:val="24"/>
        </w:rPr>
        <w:t xml:space="preserve">osobní vztahy s ostatními seniory. </w:t>
      </w:r>
    </w:p>
    <w:p w:rsidR="00086191" w:rsidRPr="006D2403" w:rsidRDefault="00086191" w:rsidP="00086191">
      <w:pPr>
        <w:spacing w:after="0" w:line="360" w:lineRule="auto"/>
        <w:rPr>
          <w:rFonts w:ascii="Times New Roman" w:hAnsi="Times New Roman" w:cs="Times New Roman"/>
          <w:sz w:val="24"/>
          <w:szCs w:val="24"/>
        </w:rPr>
      </w:pPr>
    </w:p>
    <w:p w:rsidR="00086191" w:rsidRPr="006D2403" w:rsidRDefault="00086191" w:rsidP="00086191">
      <w:pPr>
        <w:spacing w:after="0" w:line="360" w:lineRule="auto"/>
        <w:rPr>
          <w:rFonts w:ascii="Times New Roman" w:hAnsi="Times New Roman" w:cs="Times New Roman"/>
          <w:sz w:val="24"/>
          <w:szCs w:val="24"/>
        </w:rPr>
      </w:pPr>
    </w:p>
    <w:p w:rsidR="00086191" w:rsidRPr="006D2403" w:rsidRDefault="00086191" w:rsidP="00086191">
      <w:pPr>
        <w:spacing w:line="240" w:lineRule="auto"/>
        <w:rPr>
          <w:rFonts w:ascii="Times New Roman" w:hAnsi="Times New Roman" w:cs="Times New Roman"/>
          <w:b/>
          <w:sz w:val="24"/>
          <w:szCs w:val="24"/>
        </w:rPr>
      </w:pPr>
      <w:r w:rsidRPr="006D2403">
        <w:rPr>
          <w:rFonts w:ascii="Times New Roman" w:hAnsi="Times New Roman" w:cs="Times New Roman"/>
          <w:b/>
          <w:sz w:val="24"/>
          <w:szCs w:val="24"/>
        </w:rPr>
        <w:lastRenderedPageBreak/>
        <w:t xml:space="preserve">Výzkumný vzorek </w:t>
      </w:r>
    </w:p>
    <w:p w:rsidR="00086191" w:rsidRPr="006D2403" w:rsidRDefault="00086191" w:rsidP="00086191">
      <w:pPr>
        <w:spacing w:after="0" w:line="360" w:lineRule="auto"/>
        <w:rPr>
          <w:rFonts w:ascii="Times New Roman" w:hAnsi="Times New Roman" w:cs="Times New Roman"/>
          <w:sz w:val="24"/>
          <w:szCs w:val="24"/>
        </w:rPr>
      </w:pPr>
      <w:r w:rsidRPr="006D2403">
        <w:rPr>
          <w:rFonts w:ascii="Times New Roman" w:hAnsi="Times New Roman" w:cs="Times New Roman"/>
          <w:sz w:val="24"/>
          <w:szCs w:val="24"/>
        </w:rPr>
        <w:t>Senioři z ČR a RAKOUSKA (domovy ve Valticích, Břeclavy a Vídně).</w:t>
      </w:r>
    </w:p>
    <w:p w:rsidR="00086191" w:rsidRPr="006D2403" w:rsidRDefault="00086191" w:rsidP="00086191">
      <w:pPr>
        <w:spacing w:after="0" w:line="360" w:lineRule="auto"/>
        <w:rPr>
          <w:rFonts w:ascii="Times New Roman" w:hAnsi="Times New Roman" w:cs="Times New Roman"/>
          <w:b/>
          <w:sz w:val="24"/>
          <w:szCs w:val="24"/>
        </w:rPr>
      </w:pPr>
    </w:p>
    <w:p w:rsidR="00086191" w:rsidRPr="006D2403" w:rsidRDefault="00086191" w:rsidP="00086191">
      <w:pPr>
        <w:spacing w:line="360" w:lineRule="auto"/>
        <w:rPr>
          <w:rFonts w:ascii="Times New Roman" w:hAnsi="Times New Roman" w:cs="Times New Roman"/>
          <w:b/>
          <w:sz w:val="24"/>
          <w:szCs w:val="24"/>
        </w:rPr>
      </w:pPr>
      <w:r w:rsidRPr="006D2403">
        <w:rPr>
          <w:rFonts w:ascii="Times New Roman" w:hAnsi="Times New Roman" w:cs="Times New Roman"/>
          <w:b/>
          <w:sz w:val="24"/>
          <w:szCs w:val="24"/>
        </w:rPr>
        <w:t>Výzkum a důkaz hypotéz</w:t>
      </w:r>
    </w:p>
    <w:p w:rsidR="00086191" w:rsidRPr="006D2403" w:rsidRDefault="00086191" w:rsidP="00086191">
      <w:pPr>
        <w:pStyle w:val="Zkladntext2"/>
        <w:jc w:val="both"/>
        <w:rPr>
          <w:sz w:val="24"/>
        </w:rPr>
      </w:pPr>
      <w:r w:rsidRPr="006D2403">
        <w:rPr>
          <w:sz w:val="24"/>
        </w:rPr>
        <w:t>Výzkumné zjištění bude znázorněno v grafech a doplněno popisem (kapitola 9).</w:t>
      </w:r>
    </w:p>
    <w:p w:rsidR="00086191" w:rsidRPr="006D2403" w:rsidRDefault="00086191" w:rsidP="00086191">
      <w:pPr>
        <w:spacing w:line="360" w:lineRule="auto"/>
        <w:jc w:val="both"/>
        <w:rPr>
          <w:rFonts w:ascii="Times New Roman" w:hAnsi="Times New Roman" w:cs="Times New Roman"/>
          <w:b/>
          <w:bCs/>
          <w:sz w:val="24"/>
          <w:szCs w:val="24"/>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Default="00086191" w:rsidP="00DF58B1">
      <w:pPr>
        <w:spacing w:after="0" w:line="240" w:lineRule="auto"/>
        <w:rPr>
          <w:rFonts w:ascii="Times New Roman" w:hAnsi="Times New Roman" w:cs="Times New Roman"/>
          <w:sz w:val="28"/>
        </w:rPr>
      </w:pPr>
    </w:p>
    <w:p w:rsidR="0022089E" w:rsidRDefault="0022089E" w:rsidP="00DF58B1">
      <w:pPr>
        <w:spacing w:after="0" w:line="240" w:lineRule="auto"/>
        <w:rPr>
          <w:rFonts w:ascii="Times New Roman" w:hAnsi="Times New Roman" w:cs="Times New Roman"/>
          <w:sz w:val="28"/>
        </w:rPr>
      </w:pPr>
    </w:p>
    <w:p w:rsidR="0022089E" w:rsidRDefault="0022089E" w:rsidP="00DF58B1">
      <w:pPr>
        <w:spacing w:after="0" w:line="240" w:lineRule="auto"/>
        <w:rPr>
          <w:rFonts w:ascii="Times New Roman" w:hAnsi="Times New Roman" w:cs="Times New Roman"/>
          <w:sz w:val="28"/>
        </w:rPr>
      </w:pPr>
    </w:p>
    <w:p w:rsidR="0022089E" w:rsidRDefault="0022089E" w:rsidP="00DF58B1">
      <w:pPr>
        <w:spacing w:after="0" w:line="240" w:lineRule="auto"/>
        <w:rPr>
          <w:rFonts w:ascii="Times New Roman" w:hAnsi="Times New Roman" w:cs="Times New Roman"/>
          <w:sz w:val="28"/>
        </w:rPr>
      </w:pPr>
    </w:p>
    <w:p w:rsidR="0022089E" w:rsidRDefault="0022089E" w:rsidP="00DF58B1">
      <w:pPr>
        <w:spacing w:after="0" w:line="240" w:lineRule="auto"/>
        <w:rPr>
          <w:rFonts w:ascii="Times New Roman" w:hAnsi="Times New Roman" w:cs="Times New Roman"/>
          <w:sz w:val="28"/>
        </w:rPr>
      </w:pPr>
    </w:p>
    <w:p w:rsidR="0022089E" w:rsidRDefault="0022089E" w:rsidP="00DF58B1">
      <w:pPr>
        <w:spacing w:after="0" w:line="240" w:lineRule="auto"/>
        <w:rPr>
          <w:rFonts w:ascii="Times New Roman" w:hAnsi="Times New Roman" w:cs="Times New Roman"/>
          <w:sz w:val="28"/>
        </w:rPr>
      </w:pPr>
    </w:p>
    <w:p w:rsidR="0022089E" w:rsidRDefault="0022089E" w:rsidP="00DF58B1">
      <w:pPr>
        <w:spacing w:after="0" w:line="240" w:lineRule="auto"/>
        <w:rPr>
          <w:rFonts w:ascii="Times New Roman" w:hAnsi="Times New Roman" w:cs="Times New Roman"/>
          <w:sz w:val="28"/>
        </w:rPr>
      </w:pPr>
    </w:p>
    <w:p w:rsidR="0022089E" w:rsidRDefault="0022089E" w:rsidP="00DF58B1">
      <w:pPr>
        <w:spacing w:after="0" w:line="240" w:lineRule="auto"/>
        <w:rPr>
          <w:rFonts w:ascii="Times New Roman" w:hAnsi="Times New Roman" w:cs="Times New Roman"/>
          <w:sz w:val="28"/>
        </w:rPr>
      </w:pPr>
    </w:p>
    <w:p w:rsidR="0022089E" w:rsidRDefault="0022089E" w:rsidP="00DF58B1">
      <w:pPr>
        <w:spacing w:after="0" w:line="240" w:lineRule="auto"/>
        <w:rPr>
          <w:rFonts w:ascii="Times New Roman" w:hAnsi="Times New Roman" w:cs="Times New Roman"/>
          <w:sz w:val="28"/>
        </w:rPr>
      </w:pPr>
    </w:p>
    <w:p w:rsidR="0022089E" w:rsidRDefault="0022089E" w:rsidP="00DF58B1">
      <w:pPr>
        <w:spacing w:after="0" w:line="240" w:lineRule="auto"/>
        <w:rPr>
          <w:rFonts w:ascii="Times New Roman" w:hAnsi="Times New Roman" w:cs="Times New Roman"/>
          <w:sz w:val="28"/>
        </w:rPr>
      </w:pPr>
    </w:p>
    <w:p w:rsidR="0022089E" w:rsidRDefault="0022089E" w:rsidP="00DF58B1">
      <w:pPr>
        <w:spacing w:after="0" w:line="240" w:lineRule="auto"/>
        <w:rPr>
          <w:rFonts w:ascii="Times New Roman" w:hAnsi="Times New Roman" w:cs="Times New Roman"/>
          <w:sz w:val="28"/>
        </w:rPr>
      </w:pPr>
    </w:p>
    <w:p w:rsidR="0022089E" w:rsidRDefault="0022089E" w:rsidP="00DF58B1">
      <w:pPr>
        <w:spacing w:after="0" w:line="240" w:lineRule="auto"/>
        <w:rPr>
          <w:rFonts w:ascii="Times New Roman" w:hAnsi="Times New Roman" w:cs="Times New Roman"/>
          <w:sz w:val="28"/>
        </w:rPr>
      </w:pPr>
    </w:p>
    <w:p w:rsidR="0022089E" w:rsidRDefault="0022089E" w:rsidP="00DF58B1">
      <w:pPr>
        <w:spacing w:after="0" w:line="240" w:lineRule="auto"/>
        <w:rPr>
          <w:rFonts w:ascii="Times New Roman" w:hAnsi="Times New Roman" w:cs="Times New Roman"/>
          <w:sz w:val="28"/>
        </w:rPr>
      </w:pPr>
    </w:p>
    <w:p w:rsidR="0022089E" w:rsidRPr="006D2403" w:rsidRDefault="0022089E"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086191" w:rsidRPr="006D2403" w:rsidRDefault="00086191" w:rsidP="00DF58B1">
      <w:pPr>
        <w:spacing w:after="0" w:line="240" w:lineRule="auto"/>
        <w:rPr>
          <w:rFonts w:ascii="Times New Roman" w:hAnsi="Times New Roman" w:cs="Times New Roman"/>
          <w:sz w:val="28"/>
        </w:rPr>
      </w:pPr>
    </w:p>
    <w:p w:rsidR="008D68CB" w:rsidRPr="0022089E" w:rsidRDefault="0058318E" w:rsidP="00DF58B1">
      <w:pPr>
        <w:pStyle w:val="Odstavecseseznamem"/>
        <w:numPr>
          <w:ilvl w:val="0"/>
          <w:numId w:val="69"/>
        </w:numPr>
        <w:spacing w:after="0" w:line="240" w:lineRule="auto"/>
        <w:rPr>
          <w:rFonts w:ascii="Times New Roman" w:hAnsi="Times New Roman" w:cs="Times New Roman"/>
          <w:sz w:val="24"/>
        </w:rPr>
      </w:pPr>
      <w:r w:rsidRPr="0022089E">
        <w:rPr>
          <w:rFonts w:ascii="Times New Roman" w:hAnsi="Times New Roman" w:cs="Times New Roman"/>
          <w:b/>
          <w:sz w:val="28"/>
          <w:szCs w:val="28"/>
        </w:rPr>
        <w:lastRenderedPageBreak/>
        <w:t>Výzkumné šetření</w:t>
      </w:r>
    </w:p>
    <w:p w:rsidR="0022089E" w:rsidRDefault="0022089E" w:rsidP="0022089E">
      <w:pPr>
        <w:pStyle w:val="Odstavecseseznamem"/>
        <w:spacing w:after="0" w:line="240" w:lineRule="auto"/>
        <w:ind w:left="360"/>
        <w:rPr>
          <w:rFonts w:ascii="Times New Roman" w:hAnsi="Times New Roman" w:cs="Times New Roman"/>
          <w:b/>
          <w:sz w:val="24"/>
        </w:rPr>
      </w:pPr>
    </w:p>
    <w:p w:rsidR="0022089E" w:rsidRPr="0022089E" w:rsidRDefault="0022089E" w:rsidP="0022089E">
      <w:pPr>
        <w:pStyle w:val="Odstavecseseznamem"/>
        <w:spacing w:after="0" w:line="240" w:lineRule="auto"/>
        <w:ind w:left="360"/>
        <w:rPr>
          <w:rFonts w:ascii="Times New Roman" w:hAnsi="Times New Roman" w:cs="Times New Roman"/>
          <w:sz w:val="24"/>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t>JSTE MUŽ – ŽENA ?</w:t>
      </w: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 </w:t>
      </w:r>
      <w:r w:rsidRPr="006D2403">
        <w:rPr>
          <w:rFonts w:ascii="Times New Roman" w:hAnsi="Times New Roman" w:cs="Times New Roman"/>
          <w:noProof/>
          <w:lang w:val="cs-CZ" w:eastAsia="cs-CZ"/>
        </w:rPr>
        <w:drawing>
          <wp:inline distT="0" distB="0" distL="0" distR="0" wp14:anchorId="1A6EAEED" wp14:editId="2339687B">
            <wp:extent cx="4587875" cy="2751455"/>
            <wp:effectExtent l="19050" t="0" r="3175" b="0"/>
            <wp:docPr id="21" name="Graf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
                    <pic:cNvPicPr>
                      <a:picLocks noChangeArrowheads="1"/>
                    </pic:cNvPicPr>
                  </pic:nvPicPr>
                  <pic:blipFill>
                    <a:blip r:embed="rId19"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lang w:val="cs-CZ"/>
        </w:rPr>
      </w:pPr>
    </w:p>
    <w:p w:rsidR="0022089E" w:rsidRDefault="0022089E" w:rsidP="008D68CB">
      <w:pPr>
        <w:pStyle w:val="Odstavecseseznamem"/>
        <w:spacing w:line="240" w:lineRule="auto"/>
        <w:ind w:left="142"/>
        <w:rPr>
          <w:rFonts w:ascii="Times New Roman" w:hAnsi="Times New Roman" w:cs="Times New Roman"/>
          <w:lang w:val="cs-CZ"/>
        </w:rPr>
      </w:pPr>
    </w:p>
    <w:p w:rsidR="008D68CB" w:rsidRPr="006D2403" w:rsidRDefault="008D68CB" w:rsidP="008D68CB">
      <w:pPr>
        <w:pStyle w:val="Odstavecseseznamem"/>
        <w:spacing w:line="240" w:lineRule="auto"/>
        <w:ind w:left="142"/>
        <w:rPr>
          <w:rFonts w:ascii="Times New Roman" w:hAnsi="Times New Roman" w:cs="Times New Roman"/>
          <w:lang w:val="cs-CZ"/>
        </w:rPr>
      </w:pPr>
      <w:r w:rsidRPr="006D2403">
        <w:rPr>
          <w:rFonts w:ascii="Times New Roman" w:hAnsi="Times New Roman" w:cs="Times New Roman"/>
          <w:lang w:val="cs-CZ"/>
        </w:rPr>
        <w:t>Na otázku č. 1. Odpovídalo 100 respondentů. Z toho žen bylo 64% a mužů 36%. Z toho se dá usuzovat, že je v domovech pro seniory více žen než mužů. Nebylo to účelem zjišťování.</w:t>
      </w:r>
    </w:p>
    <w:p w:rsidR="008D68CB" w:rsidRPr="006D2403" w:rsidRDefault="008D68CB" w:rsidP="008D68CB">
      <w:pPr>
        <w:pStyle w:val="Odstavecseseznamem"/>
        <w:spacing w:line="240" w:lineRule="auto"/>
        <w:ind w:left="142"/>
        <w:rPr>
          <w:rFonts w:ascii="Times New Roman" w:hAnsi="Times New Roman" w:cs="Times New Roman"/>
          <w:lang w:val="cs-CZ"/>
        </w:rPr>
      </w:pPr>
    </w:p>
    <w:p w:rsidR="008D68CB" w:rsidRPr="006D2403" w:rsidRDefault="008D68CB" w:rsidP="008D68CB">
      <w:pPr>
        <w:pStyle w:val="Odstavecseseznamem"/>
        <w:spacing w:line="240" w:lineRule="auto"/>
        <w:ind w:left="142"/>
        <w:rPr>
          <w:rFonts w:ascii="Times New Roman" w:hAnsi="Times New Roman" w:cs="Times New Roman"/>
          <w:lang w:val="cs-CZ"/>
        </w:rPr>
      </w:pPr>
    </w:p>
    <w:p w:rsidR="008D68CB" w:rsidRPr="0022089E" w:rsidRDefault="008D68CB" w:rsidP="008D68CB">
      <w:pPr>
        <w:pStyle w:val="Odstavecseseznamem"/>
        <w:numPr>
          <w:ilvl w:val="0"/>
          <w:numId w:val="63"/>
        </w:numPr>
        <w:spacing w:line="240" w:lineRule="auto"/>
        <w:ind w:left="426"/>
        <w:rPr>
          <w:rFonts w:ascii="Times New Roman" w:hAnsi="Times New Roman" w:cs="Times New Roman"/>
          <w:lang w:val="cs-CZ"/>
        </w:rPr>
      </w:pPr>
      <w:r w:rsidRPr="0022089E">
        <w:rPr>
          <w:rFonts w:ascii="Times New Roman" w:hAnsi="Times New Roman" w:cs="Times New Roman"/>
          <w:b/>
          <w:lang w:val="cs-CZ"/>
        </w:rPr>
        <w:t>JAK SE V DOMOVĚ CÍTÍTE  ?</w:t>
      </w:r>
    </w:p>
    <w:p w:rsidR="0022089E" w:rsidRDefault="0022089E" w:rsidP="0022089E">
      <w:pPr>
        <w:pStyle w:val="Odstavecseseznamem"/>
        <w:spacing w:line="240" w:lineRule="auto"/>
        <w:ind w:left="426"/>
        <w:rPr>
          <w:rFonts w:ascii="Times New Roman" w:hAnsi="Times New Roman" w:cs="Times New Roman"/>
          <w:b/>
          <w:lang w:val="cs-CZ"/>
        </w:rPr>
      </w:pPr>
    </w:p>
    <w:p w:rsidR="0022089E" w:rsidRPr="0022089E" w:rsidRDefault="0022089E" w:rsidP="0022089E">
      <w:pPr>
        <w:pStyle w:val="Odstavecseseznamem"/>
        <w:spacing w:line="240" w:lineRule="auto"/>
        <w:ind w:left="426"/>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 </w:t>
      </w:r>
      <w:r w:rsidRPr="006D2403">
        <w:rPr>
          <w:rFonts w:ascii="Times New Roman" w:hAnsi="Times New Roman" w:cs="Times New Roman"/>
          <w:noProof/>
          <w:lang w:val="cs-CZ" w:eastAsia="cs-CZ"/>
        </w:rPr>
        <w:drawing>
          <wp:inline distT="0" distB="0" distL="0" distR="0" wp14:anchorId="6C69FADE" wp14:editId="38C9FBBA">
            <wp:extent cx="4587875" cy="2751455"/>
            <wp:effectExtent l="19050" t="0" r="3175" b="0"/>
            <wp:docPr id="22" name="Graf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2"/>
                    <pic:cNvPicPr>
                      <a:picLocks noChangeArrowheads="1"/>
                    </pic:cNvPicPr>
                  </pic:nvPicPr>
                  <pic:blipFill>
                    <a:blip r:embed="rId20"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 </w:t>
      </w:r>
    </w:p>
    <w:p w:rsidR="008D68CB"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V domovech pro seniory se cítí výborně 25% žen (z toho 15% z Rakouska (A), 14% velmi dobře (z toho 7% z A), 16% dobře (z toho 8% z A) a necítí se dobře 10% žen (z toho 5% z A). Muži hodnotili  spokojenost  na výbornou ze 12% (z toho 6% z A), 16% velmi dobře (z toho 6% z A), 8% dobře (z toho 0% z A)a nespokojenost vyjádřilo 6% mužů (z toho 3% z A).</w:t>
      </w:r>
    </w:p>
    <w:p w:rsidR="0022089E" w:rsidRDefault="0022089E" w:rsidP="008D68CB">
      <w:pPr>
        <w:pStyle w:val="Odstavecseseznamem"/>
        <w:spacing w:line="240" w:lineRule="auto"/>
        <w:ind w:left="0"/>
        <w:jc w:val="both"/>
        <w:rPr>
          <w:rFonts w:ascii="Times New Roman" w:hAnsi="Times New Roman" w:cs="Times New Roman"/>
          <w:lang w:val="cs-CZ"/>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lastRenderedPageBreak/>
        <w:t>JSTE SPOKOJENI S REŽIMEM V DOMOVĚ?</w:t>
      </w: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 </w:t>
      </w:r>
      <w:r w:rsidRPr="006D2403">
        <w:rPr>
          <w:rFonts w:ascii="Times New Roman" w:hAnsi="Times New Roman" w:cs="Times New Roman"/>
          <w:noProof/>
          <w:lang w:val="cs-CZ" w:eastAsia="cs-CZ"/>
        </w:rPr>
        <w:drawing>
          <wp:inline distT="0" distB="0" distL="0" distR="0" wp14:anchorId="37CAE9C2" wp14:editId="7E76937C">
            <wp:extent cx="4587875" cy="2751455"/>
            <wp:effectExtent l="19050" t="0" r="3175" b="0"/>
            <wp:docPr id="23" name="Graf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20"/>
                    <pic:cNvPicPr>
                      <a:picLocks noChangeArrowheads="1"/>
                    </pic:cNvPicPr>
                  </pic:nvPicPr>
                  <pic:blipFill>
                    <a:blip r:embed="rId21"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 </w:t>
      </w:r>
    </w:p>
    <w:p w:rsidR="008D68CB" w:rsidRPr="006D2403"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S režimem v domově vyjádřili všichni respondenti spokojenost. 27% žen je spokojeno na výbornou (z toho 14% z A), 26% žen hodnotilo režim velmi dobře (z toho 16% z A), 11% žen hodnotilo režim dobře (z toho 5% z A). Muži hodnotili režim na výbornou z 19% (z toho 8% z A),</w:t>
      </w:r>
    </w:p>
    <w:p w:rsidR="008D68CB" w:rsidRPr="006D2403"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Velmi dobře 14% (z toho 4% z A)a dobře hodnotilo režim 3% mužů (z toho 3% z A). Nespokojenost nevyjádřili žádní oslovení respondenti. Z výsledku můžeme vyjádřit, že jsou spokojeni s režimem v domově více Češi.</w:t>
      </w:r>
    </w:p>
    <w:p w:rsidR="008D68CB" w:rsidRPr="006D2403" w:rsidRDefault="008D68CB" w:rsidP="008D68CB">
      <w:pPr>
        <w:pStyle w:val="Odstavecseseznamem"/>
        <w:spacing w:line="240" w:lineRule="auto"/>
        <w:ind w:left="0"/>
        <w:rPr>
          <w:rFonts w:ascii="Times New Roman" w:hAnsi="Times New Roman" w:cs="Times New Roman"/>
          <w:lang w:val="cs-CZ"/>
        </w:rPr>
      </w:pPr>
    </w:p>
    <w:p w:rsidR="008D68CB" w:rsidRPr="006D2403" w:rsidRDefault="008D68CB" w:rsidP="008D68CB">
      <w:pPr>
        <w:pStyle w:val="Odstavecseseznamem"/>
        <w:spacing w:line="240" w:lineRule="auto"/>
        <w:ind w:left="0"/>
        <w:rPr>
          <w:rFonts w:ascii="Times New Roman" w:hAnsi="Times New Roman" w:cs="Times New Roman"/>
          <w:lang w:val="cs-CZ"/>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t>JAK NEJRADĚJI TRÁVÍTE SVŮJ VOLNÝ ČAS?</w:t>
      </w:r>
    </w:p>
    <w:p w:rsidR="008D68CB" w:rsidRDefault="008D68CB" w:rsidP="008D68CB">
      <w:pPr>
        <w:pStyle w:val="Odstavecseseznamem"/>
        <w:spacing w:line="240" w:lineRule="auto"/>
        <w:rPr>
          <w:rFonts w:ascii="Times New Roman" w:hAnsi="Times New Roman" w:cs="Times New Roman"/>
          <w:lang w:val="cs-CZ"/>
        </w:rPr>
      </w:pPr>
    </w:p>
    <w:p w:rsidR="0022089E" w:rsidRPr="006D2403" w:rsidRDefault="0022089E"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 </w:t>
      </w:r>
      <w:r w:rsidRPr="006D2403">
        <w:rPr>
          <w:rFonts w:ascii="Times New Roman" w:hAnsi="Times New Roman" w:cs="Times New Roman"/>
          <w:noProof/>
          <w:lang w:val="cs-CZ" w:eastAsia="cs-CZ"/>
        </w:rPr>
        <w:drawing>
          <wp:inline distT="0" distB="0" distL="0" distR="0" wp14:anchorId="2604FE59" wp14:editId="289E7161">
            <wp:extent cx="4587875" cy="2751455"/>
            <wp:effectExtent l="19050" t="0" r="3175" b="0"/>
            <wp:docPr id="24" name="Graf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4"/>
                    <pic:cNvPicPr>
                      <a:picLocks noChangeArrowheads="1"/>
                    </pic:cNvPicPr>
                  </pic:nvPicPr>
                  <pic:blipFill>
                    <a:blip r:embed="rId22"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lang w:val="cs-CZ"/>
        </w:rPr>
      </w:pPr>
    </w:p>
    <w:p w:rsidR="008D68CB"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Na otázku jak tráví volný čas odpověděli respondenti velmi podobně. 100% respondentů využívá volný čas k četbě, v kolektivu seniorů, přírodě, TV, hry, koníčky. 83% tráví volný čas i s rodinou (z toho 38% z A) a sportu se věnuje 12% respondentů (z toho 6% z A).</w:t>
      </w: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lastRenderedPageBreak/>
        <w:t>JAKÉ VOLNOČASOVÉ AKTIVITY VÁŠ DOMOV NABÍZÍ?</w:t>
      </w: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 </w:t>
      </w:r>
      <w:r w:rsidRPr="006D2403">
        <w:rPr>
          <w:rFonts w:ascii="Times New Roman" w:hAnsi="Times New Roman" w:cs="Times New Roman"/>
          <w:noProof/>
          <w:lang w:val="cs-CZ" w:eastAsia="cs-CZ"/>
        </w:rPr>
        <w:drawing>
          <wp:inline distT="0" distB="0" distL="0" distR="0" wp14:anchorId="61704FEE" wp14:editId="2CB7586B">
            <wp:extent cx="4587875" cy="2751455"/>
            <wp:effectExtent l="19050" t="0" r="3175" b="0"/>
            <wp:docPr id="25" name="Graf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5"/>
                    <pic:cNvPicPr>
                      <a:picLocks noChangeArrowheads="1"/>
                    </pic:cNvPicPr>
                  </pic:nvPicPr>
                  <pic:blipFill>
                    <a:blip r:embed="rId23"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Na otázku jaké volnočasové aktivity domov nabízí, nejčastěji odpovídali takto: 100% respondentů uvedlo společenské hry a pohybové cvičení, 75% uvedlo výlety. Žádný z respondentů neuvedl, že by domovy nenabízely aktivity pro své seniory.</w:t>
      </w:r>
    </w:p>
    <w:p w:rsidR="008D68CB" w:rsidRPr="006D2403" w:rsidRDefault="008D68CB" w:rsidP="008D68CB">
      <w:pPr>
        <w:pStyle w:val="Odstavecseseznamem"/>
        <w:spacing w:line="240" w:lineRule="auto"/>
        <w:ind w:left="0"/>
        <w:rPr>
          <w:rFonts w:ascii="Times New Roman" w:hAnsi="Times New Roman" w:cs="Times New Roman"/>
          <w:lang w:val="cs-CZ"/>
        </w:rPr>
      </w:pPr>
    </w:p>
    <w:p w:rsidR="008D68CB" w:rsidRPr="006D2403" w:rsidRDefault="008D68CB" w:rsidP="008D68CB">
      <w:pPr>
        <w:pStyle w:val="Odstavecseseznamem"/>
        <w:spacing w:line="240" w:lineRule="auto"/>
        <w:ind w:left="0"/>
        <w:rPr>
          <w:rFonts w:ascii="Times New Roman" w:hAnsi="Times New Roman" w:cs="Times New Roman"/>
          <w:lang w:val="cs-CZ"/>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t>JAK SI ROZUMÍTE S OSTATNÍMI OBYVATELI DOMOVA?</w:t>
      </w: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noProof/>
          <w:lang w:val="cs-CZ" w:eastAsia="cs-CZ"/>
        </w:rPr>
      </w:pPr>
      <w:r w:rsidRPr="006D2403">
        <w:rPr>
          <w:rFonts w:ascii="Times New Roman" w:hAnsi="Times New Roman" w:cs="Times New Roman"/>
          <w:lang w:val="cs-CZ"/>
        </w:rPr>
        <w:t xml:space="preserve"> </w:t>
      </w:r>
      <w:r w:rsidRPr="006D2403">
        <w:rPr>
          <w:rFonts w:ascii="Times New Roman" w:hAnsi="Times New Roman" w:cs="Times New Roman"/>
          <w:noProof/>
          <w:lang w:val="cs-CZ" w:eastAsia="cs-CZ"/>
        </w:rPr>
        <w:drawing>
          <wp:inline distT="0" distB="0" distL="0" distR="0" wp14:anchorId="10C7DD7C" wp14:editId="5E88A501">
            <wp:extent cx="4587875" cy="2751455"/>
            <wp:effectExtent l="19050" t="0" r="3175" b="0"/>
            <wp:docPr id="26" name="Graf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6"/>
                    <pic:cNvPicPr>
                      <a:picLocks noChangeArrowheads="1"/>
                    </pic:cNvPicPr>
                  </pic:nvPicPr>
                  <pic:blipFill>
                    <a:blip r:embed="rId24"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Na otázku vztahů mezi seniory se vyjádřilo 29% respondentů výborně, 34% má vztahy s ostatními seniory dobré a 17% seniorů má vztahy střídavě proměnné.</w:t>
      </w:r>
    </w:p>
    <w:p w:rsidR="008D68CB" w:rsidRDefault="008D68CB" w:rsidP="008D68CB">
      <w:pPr>
        <w:pStyle w:val="Odstavecseseznamem"/>
        <w:spacing w:line="240" w:lineRule="auto"/>
        <w:rPr>
          <w:rFonts w:ascii="Times New Roman" w:hAnsi="Times New Roman" w:cs="Times New Roman"/>
          <w:lang w:val="cs-CZ"/>
        </w:rPr>
      </w:pPr>
    </w:p>
    <w:p w:rsidR="0022089E" w:rsidRDefault="0022089E" w:rsidP="008D68CB">
      <w:pPr>
        <w:pStyle w:val="Odstavecseseznamem"/>
        <w:spacing w:line="240" w:lineRule="auto"/>
        <w:rPr>
          <w:rFonts w:ascii="Times New Roman" w:hAnsi="Times New Roman" w:cs="Times New Roman"/>
          <w:lang w:val="cs-CZ"/>
        </w:rPr>
      </w:pPr>
    </w:p>
    <w:p w:rsidR="0022089E" w:rsidRPr="006D2403" w:rsidRDefault="0022089E"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lastRenderedPageBreak/>
        <w:t>MÁTE ZDE KAMARÁDY?</w:t>
      </w: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 </w:t>
      </w:r>
      <w:r w:rsidRPr="006D2403">
        <w:rPr>
          <w:rFonts w:ascii="Times New Roman" w:hAnsi="Times New Roman" w:cs="Times New Roman"/>
          <w:noProof/>
          <w:lang w:val="cs-CZ" w:eastAsia="cs-CZ"/>
        </w:rPr>
        <w:drawing>
          <wp:inline distT="0" distB="0" distL="0" distR="0" wp14:anchorId="3B2EF1BA" wp14:editId="12FC48A9">
            <wp:extent cx="4587875" cy="2751455"/>
            <wp:effectExtent l="19050" t="0" r="3175" b="0"/>
            <wp:docPr id="27" name="Graf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7"/>
                    <pic:cNvPicPr>
                      <a:picLocks noChangeArrowheads="1"/>
                    </pic:cNvPicPr>
                  </pic:nvPicPr>
                  <pic:blipFill>
                    <a:blip r:embed="rId25"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ind w:left="142"/>
        <w:jc w:val="both"/>
        <w:rPr>
          <w:rFonts w:ascii="Times New Roman" w:hAnsi="Times New Roman" w:cs="Times New Roman"/>
          <w:lang w:val="cs-CZ"/>
        </w:rPr>
      </w:pPr>
      <w:r w:rsidRPr="006D2403">
        <w:rPr>
          <w:rFonts w:ascii="Times New Roman" w:hAnsi="Times New Roman" w:cs="Times New Roman"/>
          <w:lang w:val="cs-CZ"/>
        </w:rPr>
        <w:t>Na otázku zda mají oslovení respondenti mezi sebou kamarády odpovědělo 60% s respondentů, že ano, 33% uvedlo, že málo a 7%  uvedlo, že ne. Z grafu je patrné, že výsledky v obou sousedních státech jsou velmi podobné až shodné.</w:t>
      </w: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t>TRÁVÍTE S OSTATNÍMI VOLNÝ ČAS, NEBO JSTE RADĚJI SAMA?</w:t>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noProof/>
          <w:lang w:val="cs-CZ" w:eastAsia="cs-CZ"/>
        </w:rPr>
      </w:pPr>
      <w:r w:rsidRPr="006D2403">
        <w:rPr>
          <w:rFonts w:ascii="Times New Roman" w:hAnsi="Times New Roman" w:cs="Times New Roman"/>
          <w:noProof/>
          <w:lang w:val="cs-CZ" w:eastAsia="cs-CZ"/>
        </w:rPr>
        <w:drawing>
          <wp:inline distT="0" distB="0" distL="0" distR="0" wp14:anchorId="737C37EF" wp14:editId="7F7AC308">
            <wp:extent cx="4587875" cy="2751455"/>
            <wp:effectExtent l="19050" t="0" r="3175" b="0"/>
            <wp:docPr id="28" name="Graf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8"/>
                    <pic:cNvPicPr>
                      <a:picLocks noChangeArrowheads="1"/>
                    </pic:cNvPicPr>
                  </pic:nvPicPr>
                  <pic:blipFill>
                    <a:blip r:embed="rId26"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noProof/>
          <w:lang w:val="cs-CZ" w:eastAsia="cs-CZ"/>
        </w:rPr>
      </w:pPr>
    </w:p>
    <w:p w:rsidR="008D68CB" w:rsidRPr="006D2403" w:rsidRDefault="008D68CB" w:rsidP="008D68CB">
      <w:pPr>
        <w:pStyle w:val="Odstavecseseznamem"/>
        <w:spacing w:line="240" w:lineRule="auto"/>
        <w:rPr>
          <w:rFonts w:ascii="Times New Roman" w:hAnsi="Times New Roman" w:cs="Times New Roman"/>
          <w:noProof/>
          <w:lang w:val="cs-CZ" w:eastAsia="cs-CZ"/>
        </w:rPr>
      </w:pPr>
    </w:p>
    <w:p w:rsidR="008D68CB"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Trávení volného času s ostatními seniory hodnotili respondenti takto: 60% seniorů tráví volný čas raději společně, 33% tráví volný čas jak kdy, tzn. Sami i společně, a 7%  tráví volný čas raději sami. I z tohoto grafu jsou patrné stejné výsledky. Mezi jednotlivými státy ČR a RAKOUSKA jsou podobné výsledky.</w:t>
      </w:r>
    </w:p>
    <w:p w:rsidR="0022089E" w:rsidRDefault="0022089E" w:rsidP="008D68CB">
      <w:pPr>
        <w:pStyle w:val="Odstavecseseznamem"/>
        <w:spacing w:line="240" w:lineRule="auto"/>
        <w:ind w:left="0"/>
        <w:jc w:val="both"/>
        <w:rPr>
          <w:rFonts w:ascii="Times New Roman" w:hAnsi="Times New Roman" w:cs="Times New Roman"/>
          <w:lang w:val="cs-CZ"/>
        </w:rPr>
      </w:pPr>
    </w:p>
    <w:p w:rsidR="0022089E" w:rsidRPr="006D2403" w:rsidRDefault="0022089E" w:rsidP="008D68CB">
      <w:pPr>
        <w:pStyle w:val="Odstavecseseznamem"/>
        <w:spacing w:line="240" w:lineRule="auto"/>
        <w:ind w:left="0"/>
        <w:jc w:val="both"/>
        <w:rPr>
          <w:rFonts w:ascii="Times New Roman" w:hAnsi="Times New Roman" w:cs="Times New Roman"/>
          <w:lang w:val="cs-CZ"/>
        </w:rPr>
      </w:pPr>
    </w:p>
    <w:p w:rsidR="008D68CB"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lastRenderedPageBreak/>
        <w:t>JAKÉ  JE VAŠE DOSAŽENÉ VZDĚLÁNÍ?</w:t>
      </w:r>
    </w:p>
    <w:p w:rsidR="0022089E" w:rsidRPr="006D2403" w:rsidRDefault="0022089E" w:rsidP="0022089E">
      <w:pPr>
        <w:pStyle w:val="Odstavecseseznamem"/>
        <w:spacing w:line="240" w:lineRule="auto"/>
        <w:ind w:left="426"/>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r w:rsidRPr="006D2403">
        <w:rPr>
          <w:rFonts w:ascii="Times New Roman" w:hAnsi="Times New Roman" w:cs="Times New Roman"/>
          <w:noProof/>
          <w:lang w:val="cs-CZ" w:eastAsia="cs-CZ"/>
        </w:rPr>
        <w:drawing>
          <wp:inline distT="0" distB="0" distL="0" distR="0" wp14:anchorId="239909D0" wp14:editId="411A2670">
            <wp:extent cx="4587875" cy="2751455"/>
            <wp:effectExtent l="19050" t="0" r="3175" b="0"/>
            <wp:docPr id="29" name="Graf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9"/>
                    <pic:cNvPicPr>
                      <a:picLocks noChangeArrowheads="1"/>
                    </pic:cNvPicPr>
                  </pic:nvPicPr>
                  <pic:blipFill>
                    <a:blip r:embed="rId27"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Ve stupni vzdělanosti dotazovaných respondentů žijících v domech pro seniory převažuje středoškolské vzdělání , které získalo 62% respondentů (z toho 27% z A).. Základní vzdělání mělo 18% respondentů (z toho 13% z A), VŠ vzdělání mělo 20% respondentů (z toho 10% z A).</w:t>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t xml:space="preserve">UŽ  JSTE SLYŠELA  O UNIVERZITĚ TŘETÍHO VĚKU? </w:t>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r w:rsidRPr="006D2403">
        <w:rPr>
          <w:rFonts w:ascii="Times New Roman" w:hAnsi="Times New Roman" w:cs="Times New Roman"/>
          <w:noProof/>
          <w:lang w:val="cs-CZ" w:eastAsia="cs-CZ"/>
        </w:rPr>
        <w:drawing>
          <wp:inline distT="0" distB="0" distL="0" distR="0" wp14:anchorId="2341612B" wp14:editId="1E39773B">
            <wp:extent cx="4587875" cy="2751455"/>
            <wp:effectExtent l="19050" t="0" r="3175" b="0"/>
            <wp:docPr id="30" name="Graf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0"/>
                    <pic:cNvPicPr>
                      <a:picLocks noChangeArrowheads="1"/>
                    </pic:cNvPicPr>
                  </pic:nvPicPr>
                  <pic:blipFill>
                    <a:blip r:embed="rId28"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O možnosti zapojení se do studia v seniorském věku odpovědělo 18% respondentů kladně (z toho 13% z A) a 62% respondentů odpovědělo, že u studiu na Univerzitě třetího věku neslyšela (z toho 27% z A)..</w:t>
      </w:r>
    </w:p>
    <w:p w:rsidR="008D68CB" w:rsidRDefault="008D68CB" w:rsidP="008D68CB">
      <w:pPr>
        <w:pStyle w:val="Odstavecseseznamem"/>
        <w:spacing w:line="240" w:lineRule="auto"/>
        <w:ind w:left="0"/>
        <w:jc w:val="both"/>
        <w:rPr>
          <w:rFonts w:ascii="Times New Roman" w:hAnsi="Times New Roman" w:cs="Times New Roman"/>
          <w:lang w:val="cs-CZ"/>
        </w:rPr>
      </w:pPr>
    </w:p>
    <w:p w:rsidR="0022089E" w:rsidRPr="006D2403" w:rsidRDefault="0022089E" w:rsidP="008D68CB">
      <w:pPr>
        <w:pStyle w:val="Odstavecseseznamem"/>
        <w:spacing w:line="240" w:lineRule="auto"/>
        <w:ind w:left="0"/>
        <w:jc w:val="both"/>
        <w:rPr>
          <w:rFonts w:ascii="Times New Roman" w:hAnsi="Times New Roman" w:cs="Times New Roman"/>
          <w:lang w:val="cs-CZ"/>
        </w:rPr>
      </w:pPr>
    </w:p>
    <w:p w:rsidR="008D68CB" w:rsidRPr="006D2403" w:rsidRDefault="008D68CB" w:rsidP="008D68CB">
      <w:pPr>
        <w:pStyle w:val="Odstavecseseznamem"/>
        <w:spacing w:line="240" w:lineRule="auto"/>
        <w:ind w:left="0"/>
        <w:jc w:val="both"/>
        <w:rPr>
          <w:rFonts w:ascii="Times New Roman" w:hAnsi="Times New Roman" w:cs="Times New Roman"/>
          <w:lang w:val="cs-CZ"/>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lastRenderedPageBreak/>
        <w:t>JAK MOC SE VĚNUJETE SVÝM KONÍČKŮM ?</w:t>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r w:rsidRPr="006D2403">
        <w:rPr>
          <w:rFonts w:ascii="Times New Roman" w:hAnsi="Times New Roman" w:cs="Times New Roman"/>
          <w:noProof/>
          <w:lang w:val="cs-CZ" w:eastAsia="cs-CZ"/>
        </w:rPr>
        <w:drawing>
          <wp:inline distT="0" distB="0" distL="0" distR="0" wp14:anchorId="1D9FC649" wp14:editId="1586ACAC">
            <wp:extent cx="4587875" cy="2751455"/>
            <wp:effectExtent l="19050" t="0" r="3175" b="0"/>
            <wp:docPr id="31" name="Graf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4"/>
                    <pic:cNvPicPr>
                      <a:picLocks noChangeArrowheads="1"/>
                    </pic:cNvPicPr>
                  </pic:nvPicPr>
                  <pic:blipFill>
                    <a:blip r:embed="rId29"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Na otázku možnosti věnování se svým koníčkům odpovědělo 66% respondentů kladně (z toho 66% z A) a 34% respondentů se svým koníčkům již nevěnuje (z toho 34% z A). Může to být ovlivněno stářím, nemocí, nebo též koníčkem, který může být finančně nákladnější.</w:t>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t>Navštěvujete  kulturní programy ?</w:t>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noProof/>
          <w:lang w:val="cs-CZ" w:eastAsia="cs-CZ"/>
        </w:rPr>
      </w:pPr>
      <w:r w:rsidRPr="006D2403">
        <w:rPr>
          <w:rFonts w:ascii="Times New Roman" w:hAnsi="Times New Roman" w:cs="Times New Roman"/>
          <w:noProof/>
          <w:lang w:val="cs-CZ" w:eastAsia="cs-CZ"/>
        </w:rPr>
        <w:drawing>
          <wp:inline distT="0" distB="0" distL="0" distR="0" wp14:anchorId="6A9B0744" wp14:editId="5872B22A">
            <wp:extent cx="4587875" cy="2751455"/>
            <wp:effectExtent l="19050" t="0" r="3175" b="0"/>
            <wp:docPr id="32" name="Graf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5"/>
                    <pic:cNvPicPr>
                      <a:picLocks noChangeArrowheads="1"/>
                    </pic:cNvPicPr>
                  </pic:nvPicPr>
                  <pic:blipFill>
                    <a:blip r:embed="rId30"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noProof/>
          <w:lang w:val="cs-CZ" w:eastAsia="cs-CZ"/>
        </w:rPr>
      </w:pPr>
    </w:p>
    <w:p w:rsidR="008D68CB" w:rsidRPr="006D2403" w:rsidRDefault="008D68CB" w:rsidP="008D68CB">
      <w:pPr>
        <w:pStyle w:val="Odstavecseseznamem"/>
        <w:spacing w:line="240" w:lineRule="auto"/>
        <w:rPr>
          <w:rFonts w:ascii="Times New Roman" w:hAnsi="Times New Roman" w:cs="Times New Roman"/>
          <w:noProof/>
          <w:lang w:val="cs-CZ" w:eastAsia="cs-CZ"/>
        </w:rPr>
      </w:pPr>
    </w:p>
    <w:p w:rsidR="008D68CB" w:rsidRPr="006D2403"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V oblasti kulturního vyžití  se 40% respondentů vyjádřilo, že navštěvují všechny kulturní akce pokud mohou (z toho 23% z A), 45% respondentů se kulturních akcí zúčastňuje, ale vybírá si podle toho co jej zajímá (z toho 19% z A) a 15% respondentů odpovědělo, že se nezúčastňují (z toho 8% z A).</w:t>
      </w:r>
    </w:p>
    <w:p w:rsidR="008D68CB" w:rsidRDefault="008D68CB" w:rsidP="008D68CB">
      <w:pPr>
        <w:pStyle w:val="Odstavecseseznamem"/>
        <w:spacing w:line="240" w:lineRule="auto"/>
        <w:rPr>
          <w:rFonts w:ascii="Times New Roman" w:hAnsi="Times New Roman" w:cs="Times New Roman"/>
          <w:noProof/>
          <w:lang w:val="cs-CZ" w:eastAsia="cs-CZ"/>
        </w:rPr>
      </w:pPr>
    </w:p>
    <w:p w:rsidR="0022089E" w:rsidRDefault="0022089E" w:rsidP="008D68CB">
      <w:pPr>
        <w:pStyle w:val="Odstavecseseznamem"/>
        <w:spacing w:line="240" w:lineRule="auto"/>
        <w:rPr>
          <w:rFonts w:ascii="Times New Roman" w:hAnsi="Times New Roman" w:cs="Times New Roman"/>
          <w:noProof/>
          <w:lang w:val="cs-CZ" w:eastAsia="cs-CZ"/>
        </w:rPr>
      </w:pPr>
    </w:p>
    <w:p w:rsidR="0022089E" w:rsidRPr="006D2403" w:rsidRDefault="0022089E" w:rsidP="008D68CB">
      <w:pPr>
        <w:pStyle w:val="Odstavecseseznamem"/>
        <w:spacing w:line="240" w:lineRule="auto"/>
        <w:rPr>
          <w:rFonts w:ascii="Times New Roman" w:hAnsi="Times New Roman" w:cs="Times New Roman"/>
          <w:noProof/>
          <w:lang w:val="cs-CZ" w:eastAsia="cs-CZ"/>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lastRenderedPageBreak/>
        <w:t>CESTUJETE RÁDI?</w:t>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r w:rsidRPr="006D2403">
        <w:rPr>
          <w:rFonts w:ascii="Times New Roman" w:hAnsi="Times New Roman" w:cs="Times New Roman"/>
          <w:noProof/>
          <w:lang w:val="cs-CZ" w:eastAsia="cs-CZ"/>
        </w:rPr>
        <w:drawing>
          <wp:inline distT="0" distB="0" distL="0" distR="0" wp14:anchorId="4329D5C4" wp14:editId="36FA983F">
            <wp:extent cx="4587875" cy="2751455"/>
            <wp:effectExtent l="19050" t="0" r="3175" b="0"/>
            <wp:docPr id="33" name="Graf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6"/>
                    <pic:cNvPicPr>
                      <a:picLocks noChangeArrowheads="1"/>
                    </pic:cNvPicPr>
                  </pic:nvPicPr>
                  <pic:blipFill>
                    <a:blip r:embed="rId31"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Na otázku zda cestují  rádi odpovědělo 41% respondentů, že rádi a také využívají všech nabízených možností (z toho 28% z A). Zde můžeme vidět velký rozdíl mezi dotázanými z ČR a RAKOUSKA. 41% odpovědělo, že cestovali rádi, ale nyní již necestují, a to např. ze zdravotních důvodů (z toho 17% z A), a 18% nemá potřebu cestovat (není to jejich priorita (z toho 5% z A).</w:t>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t>VÍDÁTE SE S RODINOU?</w:t>
      </w:r>
    </w:p>
    <w:p w:rsidR="008D68CB" w:rsidRPr="006D2403" w:rsidRDefault="008D68CB" w:rsidP="008D68CB">
      <w:pPr>
        <w:pStyle w:val="Odstavecseseznamem"/>
        <w:spacing w:line="240" w:lineRule="auto"/>
        <w:rPr>
          <w:rFonts w:ascii="Times New Roman" w:hAnsi="Times New Roman" w:cs="Times New Roman"/>
          <w:noProof/>
          <w:lang w:val="cs-CZ" w:eastAsia="cs-CZ"/>
        </w:rPr>
      </w:pPr>
    </w:p>
    <w:p w:rsidR="00C3578E" w:rsidRPr="006D2403" w:rsidRDefault="00C3578E" w:rsidP="008D68CB">
      <w:pPr>
        <w:pStyle w:val="Odstavecseseznamem"/>
        <w:spacing w:line="240" w:lineRule="auto"/>
        <w:rPr>
          <w:rFonts w:ascii="Times New Roman" w:hAnsi="Times New Roman" w:cs="Times New Roman"/>
          <w:noProof/>
          <w:lang w:val="cs-CZ" w:eastAsia="cs-CZ"/>
        </w:rPr>
      </w:pPr>
    </w:p>
    <w:p w:rsidR="008D68CB" w:rsidRPr="006D2403" w:rsidRDefault="008D68CB" w:rsidP="008D68CB">
      <w:pPr>
        <w:pStyle w:val="Odstavecseseznamem"/>
        <w:spacing w:line="240" w:lineRule="auto"/>
        <w:rPr>
          <w:rFonts w:ascii="Times New Roman" w:hAnsi="Times New Roman" w:cs="Times New Roman"/>
          <w:b/>
          <w:lang w:val="cs-CZ"/>
        </w:rPr>
      </w:pPr>
      <w:r w:rsidRPr="006D2403">
        <w:rPr>
          <w:rFonts w:ascii="Times New Roman" w:hAnsi="Times New Roman" w:cs="Times New Roman"/>
          <w:noProof/>
          <w:lang w:val="cs-CZ" w:eastAsia="cs-CZ"/>
        </w:rPr>
        <w:drawing>
          <wp:inline distT="0" distB="0" distL="0" distR="0" wp14:anchorId="46AF6CC6" wp14:editId="52ECB122">
            <wp:extent cx="4587875" cy="2751455"/>
            <wp:effectExtent l="19050" t="0" r="3175" b="0"/>
            <wp:docPr id="34" name="Graf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7"/>
                    <pic:cNvPicPr>
                      <a:picLocks noChangeArrowheads="1"/>
                    </pic:cNvPicPr>
                  </pic:nvPicPr>
                  <pic:blipFill>
                    <a:blip r:embed="rId32"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 xml:space="preserve">Na otázku kontaktu s rodinou odpovědělo 45% respondentů kladně(z toho 21% z A), 28% respondentů se s rodinou stýká, ale občas. Intervaly kontaktu s rodinou nemají pravidelný řád a jsou spíše nahodilé (z toho 17% z A) a 17% odpovědělo že se s rodinou již nestýká. Někteří respondenti jsou sami (z toho 12% z A). </w:t>
      </w:r>
    </w:p>
    <w:p w:rsidR="0022089E" w:rsidRPr="006D2403" w:rsidRDefault="0022089E" w:rsidP="008D68CB">
      <w:pPr>
        <w:pStyle w:val="Odstavecseseznamem"/>
        <w:spacing w:line="240" w:lineRule="auto"/>
        <w:ind w:left="0"/>
        <w:jc w:val="both"/>
        <w:rPr>
          <w:rFonts w:ascii="Times New Roman" w:hAnsi="Times New Roman" w:cs="Times New Roman"/>
          <w:lang w:val="cs-CZ"/>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lastRenderedPageBreak/>
        <w:t>JAK  JSTE SPOKOJENA SE STRAVOU? (Oznámkujte ji jako ve škole od 1. do 5.)</w:t>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r w:rsidRPr="006D2403">
        <w:rPr>
          <w:rFonts w:ascii="Times New Roman" w:hAnsi="Times New Roman" w:cs="Times New Roman"/>
          <w:noProof/>
          <w:lang w:val="cs-CZ" w:eastAsia="cs-CZ"/>
        </w:rPr>
        <w:drawing>
          <wp:inline distT="0" distB="0" distL="0" distR="0" wp14:anchorId="5D5450F2" wp14:editId="06B24DD4">
            <wp:extent cx="4587875" cy="2751455"/>
            <wp:effectExtent l="19050" t="0" r="3175" b="0"/>
            <wp:docPr id="35" name="Graf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8"/>
                    <pic:cNvPicPr>
                      <a:picLocks noChangeArrowheads="1"/>
                    </pic:cNvPicPr>
                  </pic:nvPicPr>
                  <pic:blipFill>
                    <a:blip r:embed="rId33"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ind w:left="0"/>
        <w:jc w:val="both"/>
        <w:rPr>
          <w:rFonts w:ascii="Times New Roman" w:hAnsi="Times New Roman" w:cs="Times New Roman"/>
          <w:lang w:val="cs-CZ"/>
        </w:rPr>
      </w:pPr>
      <w:r w:rsidRPr="006D2403">
        <w:rPr>
          <w:rFonts w:ascii="Times New Roman" w:hAnsi="Times New Roman" w:cs="Times New Roman"/>
          <w:lang w:val="cs-CZ"/>
        </w:rPr>
        <w:t>Na otázku stravování v domovech pro seniory byly výsledky velmi dobré. 54%  respondentů hodnotilo stravu známkou 1(z toho 27% z A)  , 41% respondentů známkou 2 (z toho 20% z A) a jen 5% respondentů hodnotilo stravu známkou 3. Známkou 4 a 5 nikdo z dotázaných nehodnotil.  Z toho lze usuzovat, že strava je pestrá a vyvážená.</w:t>
      </w: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8D68CB">
      <w:pPr>
        <w:pStyle w:val="Odstavecseseznamem"/>
        <w:spacing w:line="240" w:lineRule="auto"/>
        <w:rPr>
          <w:rFonts w:ascii="Times New Roman" w:hAnsi="Times New Roman" w:cs="Times New Roman"/>
          <w:b/>
          <w:lang w:val="cs-CZ"/>
        </w:rPr>
      </w:pPr>
    </w:p>
    <w:p w:rsidR="008D68CB" w:rsidRPr="006D2403" w:rsidRDefault="008D68CB" w:rsidP="00263FBC">
      <w:pPr>
        <w:pStyle w:val="Odstavecseseznamem"/>
        <w:numPr>
          <w:ilvl w:val="0"/>
          <w:numId w:val="63"/>
        </w:numPr>
        <w:spacing w:line="240" w:lineRule="auto"/>
        <w:ind w:left="426"/>
        <w:rPr>
          <w:rFonts w:ascii="Times New Roman" w:hAnsi="Times New Roman" w:cs="Times New Roman"/>
          <w:b/>
          <w:lang w:val="cs-CZ"/>
        </w:rPr>
      </w:pPr>
      <w:r w:rsidRPr="006D2403">
        <w:rPr>
          <w:rFonts w:ascii="Times New Roman" w:hAnsi="Times New Roman" w:cs="Times New Roman"/>
          <w:b/>
          <w:lang w:val="cs-CZ"/>
        </w:rPr>
        <w:t>JAK JSTE SPOKOJEN (A)  S CELKOVOU PÉČÍ?  (Oznámkujte jako ve škole od 1. do 5.)</w:t>
      </w: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 </w:t>
      </w:r>
      <w:r w:rsidRPr="006D2403">
        <w:rPr>
          <w:rFonts w:ascii="Times New Roman" w:hAnsi="Times New Roman" w:cs="Times New Roman"/>
          <w:noProof/>
          <w:lang w:val="cs-CZ" w:eastAsia="cs-CZ"/>
        </w:rPr>
        <w:drawing>
          <wp:inline distT="0" distB="0" distL="0" distR="0" wp14:anchorId="01605F70" wp14:editId="6939FF9C">
            <wp:extent cx="4587875" cy="2751455"/>
            <wp:effectExtent l="19050" t="0" r="3175" b="0"/>
            <wp:docPr id="36" name="Graf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9"/>
                    <pic:cNvPicPr>
                      <a:picLocks noChangeArrowheads="1"/>
                    </pic:cNvPicPr>
                  </pic:nvPicPr>
                  <pic:blipFill>
                    <a:blip r:embed="rId34" cstate="print"/>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8D68CB" w:rsidRPr="006D2403" w:rsidRDefault="008D68CB" w:rsidP="008D68CB">
      <w:pPr>
        <w:pStyle w:val="Odstavecseseznamem"/>
        <w:spacing w:line="240" w:lineRule="auto"/>
        <w:rPr>
          <w:rFonts w:ascii="Times New Roman" w:hAnsi="Times New Roman" w:cs="Times New Roman"/>
          <w:lang w:val="cs-CZ"/>
        </w:rPr>
      </w:pPr>
    </w:p>
    <w:p w:rsidR="008D68CB" w:rsidRPr="006D2403" w:rsidRDefault="008D68CB" w:rsidP="008D68CB">
      <w:pPr>
        <w:spacing w:line="240" w:lineRule="auto"/>
        <w:jc w:val="both"/>
        <w:rPr>
          <w:rFonts w:ascii="Times New Roman" w:hAnsi="Times New Roman" w:cs="Times New Roman"/>
        </w:rPr>
      </w:pPr>
      <w:r w:rsidRPr="006D2403">
        <w:rPr>
          <w:rFonts w:ascii="Times New Roman" w:hAnsi="Times New Roman" w:cs="Times New Roman"/>
        </w:rPr>
        <w:t>Jak jsou  senioři spokojeni s celkovou péčí v domovech pro seniory hodnotili respondenti péči známkou 1 a 2. 56% respondentů oznámkovalo péči 1 (z toho 29% z A), a 44% respondentů využilo známky 2 (z toho 21% z A). Z výsledku lze usuzovat, že péče o seniory je velmi dobrá,  a že je pro oba srovnávané státy prioritou, jak prožijí závěrečnou etapu svého života senioři v rezidenčních zařízeních.</w:t>
      </w:r>
    </w:p>
    <w:p w:rsidR="00DF3FDF" w:rsidRPr="006D2403" w:rsidRDefault="00DF3FDF" w:rsidP="00263FBC">
      <w:pPr>
        <w:pStyle w:val="Odstavecseseznamem"/>
        <w:numPr>
          <w:ilvl w:val="0"/>
          <w:numId w:val="66"/>
        </w:numPr>
        <w:spacing w:after="200" w:line="276" w:lineRule="auto"/>
        <w:jc w:val="both"/>
        <w:rPr>
          <w:rFonts w:ascii="Times New Roman" w:hAnsi="Times New Roman" w:cs="Times New Roman"/>
          <w:b/>
          <w:sz w:val="28"/>
        </w:rPr>
      </w:pPr>
      <w:r w:rsidRPr="006D2403">
        <w:rPr>
          <w:rFonts w:ascii="Times New Roman" w:hAnsi="Times New Roman" w:cs="Times New Roman"/>
          <w:b/>
          <w:sz w:val="28"/>
        </w:rPr>
        <w:lastRenderedPageBreak/>
        <w:t>ZÁVĚR</w:t>
      </w:r>
    </w:p>
    <w:p w:rsidR="00DF3FDF" w:rsidRPr="006D2403" w:rsidRDefault="00DF3FDF" w:rsidP="00DF3FDF">
      <w:pPr>
        <w:jc w:val="both"/>
        <w:rPr>
          <w:rFonts w:ascii="Times New Roman" w:hAnsi="Times New Roman" w:cs="Times New Roman"/>
          <w:b/>
          <w:sz w:val="28"/>
        </w:rPr>
      </w:pPr>
    </w:p>
    <w:p w:rsidR="00DF3FDF" w:rsidRPr="006D2403" w:rsidRDefault="00DF3FDF" w:rsidP="00DF3FDF">
      <w:pPr>
        <w:jc w:val="both"/>
        <w:rPr>
          <w:rFonts w:ascii="Times New Roman" w:hAnsi="Times New Roman" w:cs="Times New Roman"/>
          <w:sz w:val="24"/>
        </w:rPr>
      </w:pPr>
      <w:r w:rsidRPr="006D2403">
        <w:rPr>
          <w:rFonts w:ascii="Times New Roman" w:hAnsi="Times New Roman" w:cs="Times New Roman"/>
          <w:sz w:val="24"/>
        </w:rPr>
        <w:t>Člověk se narodí a tím nastartuje svůj život od nejútlejšího věku až po stáří. Každá etapa v životě má svůj význam, svoji funkci. V mojí práci jsem se zaměřila právě na poslední životní etapu člověka a to je důchodový věk, tedy senioři.</w:t>
      </w:r>
    </w:p>
    <w:p w:rsidR="00DF3FDF" w:rsidRPr="006D2403" w:rsidRDefault="00DF3FDF" w:rsidP="00DF3FDF">
      <w:pPr>
        <w:jc w:val="both"/>
        <w:rPr>
          <w:rFonts w:ascii="Times New Roman" w:hAnsi="Times New Roman" w:cs="Times New Roman"/>
          <w:sz w:val="24"/>
        </w:rPr>
      </w:pPr>
      <w:r w:rsidRPr="006D2403">
        <w:rPr>
          <w:rFonts w:ascii="Times New Roman" w:hAnsi="Times New Roman" w:cs="Times New Roman"/>
          <w:sz w:val="24"/>
        </w:rPr>
        <w:t>Můžeme si připustit, že v době, kdy se dostaneme do penze, ztratí náš život smysl, okolí nás bude míjet a nám zůstanou tzv. jen oči pro pláč. V mé práci jsem se zaměřila na to, jak se v tomto období dá žít plnohodnotně i s problémy, které nás tíží a jak se vzdálit pocitu úzkosti a nepropadat pesimistickým náladám, že jsme zůstali sami a nikdo o nás nemá zájem. Práce odkrývá pestrou škálu možností, jak využívat volný čas v domovech pro seniory.</w:t>
      </w:r>
    </w:p>
    <w:p w:rsidR="00DF3FDF" w:rsidRPr="006D2403" w:rsidRDefault="00DF3FDF" w:rsidP="00DF3FDF">
      <w:pPr>
        <w:jc w:val="both"/>
        <w:rPr>
          <w:rFonts w:ascii="Times New Roman" w:hAnsi="Times New Roman" w:cs="Times New Roman"/>
          <w:sz w:val="24"/>
        </w:rPr>
      </w:pPr>
      <w:r w:rsidRPr="006D2403">
        <w:rPr>
          <w:rFonts w:ascii="Times New Roman" w:hAnsi="Times New Roman" w:cs="Times New Roman"/>
          <w:sz w:val="24"/>
        </w:rPr>
        <w:t>Poukazuje se zde o tom, jakými změnami v procesu stárnutí dochází, jaké choroby a postižení člověka v tomto věku může potkat. Nejsou zde opomenuty preventivní opatření, jak obejít tyto změny nebo jak se pomalu s nimi vyrovnat. Velmi důležitou kapitolou je to, jak postupovat při různých stařeckých nemocech, jak lidem dát možnost žít s pocitem štěstí a seberealizace.</w:t>
      </w:r>
    </w:p>
    <w:p w:rsidR="00DF3FDF" w:rsidRPr="006D2403" w:rsidRDefault="00DF3FDF" w:rsidP="00DF3FDF">
      <w:pPr>
        <w:jc w:val="both"/>
        <w:rPr>
          <w:rFonts w:ascii="Times New Roman" w:hAnsi="Times New Roman" w:cs="Times New Roman"/>
          <w:sz w:val="24"/>
        </w:rPr>
      </w:pPr>
      <w:r w:rsidRPr="006D2403">
        <w:rPr>
          <w:rFonts w:ascii="Times New Roman" w:hAnsi="Times New Roman" w:cs="Times New Roman"/>
          <w:sz w:val="24"/>
        </w:rPr>
        <w:t>Nejen nemoci a postižení a prevence práce popisuje, ale zabývá se i o vzdělávání seniorů, aby se lépe zařazovali do  technicky vyspělé společnosti a tím získali pocit mladosti a potřebnosti.</w:t>
      </w:r>
    </w:p>
    <w:p w:rsidR="00DF3FDF" w:rsidRPr="006D2403" w:rsidRDefault="00DF3FDF" w:rsidP="00DF3FDF">
      <w:pPr>
        <w:jc w:val="both"/>
        <w:rPr>
          <w:rFonts w:ascii="Times New Roman" w:hAnsi="Times New Roman" w:cs="Times New Roman"/>
          <w:sz w:val="24"/>
        </w:rPr>
      </w:pPr>
      <w:r w:rsidRPr="006D2403">
        <w:rPr>
          <w:rFonts w:ascii="Times New Roman" w:hAnsi="Times New Roman" w:cs="Times New Roman"/>
          <w:sz w:val="24"/>
        </w:rPr>
        <w:t>Cílem domovů pro seniory je ukázat směr jedincům, zaměřit se na sociální kvality a společenské postavení, získávání nových přátel a nových zážitků. Věnovat pozornost a přizpůsobit se individualitám a maximálně uspokojit potřeby všech bez rozdílu, a to svým profesionálním přístupem.</w:t>
      </w:r>
    </w:p>
    <w:p w:rsidR="00DF3FDF" w:rsidRPr="006D2403" w:rsidRDefault="00DF3FDF" w:rsidP="00DF3FDF">
      <w:pPr>
        <w:jc w:val="both"/>
        <w:rPr>
          <w:rFonts w:ascii="Times New Roman" w:hAnsi="Times New Roman" w:cs="Times New Roman"/>
          <w:sz w:val="24"/>
        </w:rPr>
      </w:pPr>
      <w:r w:rsidRPr="006D2403">
        <w:rPr>
          <w:rFonts w:ascii="Times New Roman" w:hAnsi="Times New Roman" w:cs="Times New Roman"/>
          <w:sz w:val="24"/>
        </w:rPr>
        <w:t>Velice mě zajímalo srovnání domovů pro seniory a jejich programy volnočasových aktivit nejen v naší České republice, ale i v sousední zemi v Rakousku.</w:t>
      </w:r>
    </w:p>
    <w:p w:rsidR="00DF3FDF" w:rsidRPr="006D2403" w:rsidRDefault="00DF3FDF" w:rsidP="00DF3FDF">
      <w:pPr>
        <w:jc w:val="both"/>
        <w:rPr>
          <w:rFonts w:ascii="Times New Roman" w:hAnsi="Times New Roman" w:cs="Times New Roman"/>
          <w:sz w:val="24"/>
        </w:rPr>
      </w:pPr>
      <w:r w:rsidRPr="006D2403">
        <w:rPr>
          <w:rFonts w:ascii="Times New Roman" w:hAnsi="Times New Roman" w:cs="Times New Roman"/>
          <w:sz w:val="24"/>
        </w:rPr>
        <w:t>Náhodně jsem vybrala několik domovů a popsala zde jejich služby. Vyvodila jsem z těchto poznatků, že se jedná o velmi kvalitní a luxusní podmínky. To samé mohu říci i o domovech v Česku.  Jsou na úrovni, neustále pracují na zkvalitňování potřeb našich nejstarších občanů a stará se o ně tým profesionálních pracovníků. Tyto domovy se nezabývají pouze programem jak vyplnit volný čas, ale také pomáhají  lidem v těžkých podmínkách v době stařeckých nemocí, postiženích pohybových či paměťových a  li</w:t>
      </w:r>
      <w:r w:rsidR="00FA5640" w:rsidRPr="006D2403">
        <w:rPr>
          <w:rFonts w:ascii="Times New Roman" w:hAnsi="Times New Roman" w:cs="Times New Roman"/>
          <w:sz w:val="24"/>
        </w:rPr>
        <w:t>dem s různými  povahovými odliš</w:t>
      </w:r>
      <w:r w:rsidRPr="006D2403">
        <w:rPr>
          <w:rFonts w:ascii="Times New Roman" w:hAnsi="Times New Roman" w:cs="Times New Roman"/>
          <w:sz w:val="24"/>
        </w:rPr>
        <w:t xml:space="preserve">nostmi. </w:t>
      </w:r>
    </w:p>
    <w:p w:rsidR="00DF3FDF" w:rsidRPr="006D2403" w:rsidRDefault="00DF3FDF" w:rsidP="00DF3FDF">
      <w:pPr>
        <w:jc w:val="both"/>
        <w:rPr>
          <w:rFonts w:ascii="Times New Roman" w:hAnsi="Times New Roman" w:cs="Times New Roman"/>
          <w:sz w:val="24"/>
        </w:rPr>
      </w:pPr>
      <w:r w:rsidRPr="006D2403">
        <w:rPr>
          <w:rFonts w:ascii="Times New Roman" w:hAnsi="Times New Roman" w:cs="Times New Roman"/>
          <w:sz w:val="24"/>
        </w:rPr>
        <w:t>Vybrala jsem si jeden domov pro seniory v Rako</w:t>
      </w:r>
      <w:r w:rsidR="00FA5640" w:rsidRPr="006D2403">
        <w:rPr>
          <w:rFonts w:ascii="Times New Roman" w:hAnsi="Times New Roman" w:cs="Times New Roman"/>
          <w:sz w:val="24"/>
        </w:rPr>
        <w:t>usku a dva</w:t>
      </w:r>
      <w:r w:rsidRPr="006D2403">
        <w:rPr>
          <w:rFonts w:ascii="Times New Roman" w:hAnsi="Times New Roman" w:cs="Times New Roman"/>
          <w:sz w:val="24"/>
        </w:rPr>
        <w:t xml:space="preserve"> domov</w:t>
      </w:r>
      <w:r w:rsidR="00FA5640" w:rsidRPr="006D2403">
        <w:rPr>
          <w:rFonts w:ascii="Times New Roman" w:hAnsi="Times New Roman" w:cs="Times New Roman"/>
          <w:sz w:val="24"/>
        </w:rPr>
        <w:t>y pro seniory v Česku. Dva proto, aby byl počet respondentů v Česku shodný s počtem respondentů v Rakousku. P</w:t>
      </w:r>
      <w:r w:rsidRPr="006D2403">
        <w:rPr>
          <w:rFonts w:ascii="Times New Roman" w:hAnsi="Times New Roman" w:cs="Times New Roman"/>
          <w:sz w:val="24"/>
        </w:rPr>
        <w:t>omocí dotazníku jsem se snažila zjistit, jak jsou lidé se službami v domově spokojeni, s jejich celkovou péčí, s přístupem, ale i se stravou a s pobytem vůbec. Šlo o nějaký průzkum a to nejen mezi občany rakouskými a českými, ale také mezi muži a ženami.</w:t>
      </w:r>
    </w:p>
    <w:p w:rsidR="00DF3FDF" w:rsidRPr="006D2403" w:rsidRDefault="00DF3FDF" w:rsidP="00DF3FDF">
      <w:pPr>
        <w:jc w:val="both"/>
        <w:rPr>
          <w:rFonts w:ascii="Times New Roman" w:hAnsi="Times New Roman" w:cs="Times New Roman"/>
          <w:sz w:val="24"/>
        </w:rPr>
      </w:pPr>
      <w:r w:rsidRPr="006D2403">
        <w:rPr>
          <w:rFonts w:ascii="Times New Roman" w:hAnsi="Times New Roman" w:cs="Times New Roman"/>
          <w:sz w:val="24"/>
        </w:rPr>
        <w:lastRenderedPageBreak/>
        <w:t>Do svého průzkumu jsem voli</w:t>
      </w:r>
      <w:r w:rsidR="00FA5640" w:rsidRPr="006D2403">
        <w:rPr>
          <w:rFonts w:ascii="Times New Roman" w:hAnsi="Times New Roman" w:cs="Times New Roman"/>
          <w:sz w:val="24"/>
        </w:rPr>
        <w:t xml:space="preserve">la otázky opravdu velmi šetrně </w:t>
      </w:r>
      <w:r w:rsidRPr="006D2403">
        <w:rPr>
          <w:rFonts w:ascii="Times New Roman" w:hAnsi="Times New Roman" w:cs="Times New Roman"/>
          <w:sz w:val="24"/>
        </w:rPr>
        <w:t>a snažila jsem se i o snadné porozumění a taky o to, abych svými dotazy nikoho neurazila.</w:t>
      </w:r>
    </w:p>
    <w:p w:rsidR="00DF3FDF" w:rsidRPr="006D2403" w:rsidRDefault="00DF3FDF" w:rsidP="00DF3FDF">
      <w:pPr>
        <w:jc w:val="both"/>
        <w:rPr>
          <w:rFonts w:ascii="Times New Roman" w:hAnsi="Times New Roman" w:cs="Times New Roman"/>
          <w:sz w:val="24"/>
        </w:rPr>
      </w:pPr>
      <w:r w:rsidRPr="006D2403">
        <w:rPr>
          <w:rFonts w:ascii="Times New Roman" w:hAnsi="Times New Roman" w:cs="Times New Roman"/>
          <w:sz w:val="24"/>
        </w:rPr>
        <w:t>Jaké byly výsledky mého šetření?</w:t>
      </w:r>
    </w:p>
    <w:p w:rsidR="00DF3FDF" w:rsidRPr="006D2403" w:rsidRDefault="00DF3FDF" w:rsidP="00DF3FDF">
      <w:pPr>
        <w:jc w:val="both"/>
        <w:rPr>
          <w:rFonts w:ascii="Times New Roman" w:hAnsi="Times New Roman" w:cs="Times New Roman"/>
          <w:sz w:val="24"/>
        </w:rPr>
      </w:pPr>
      <w:r w:rsidRPr="006D2403">
        <w:rPr>
          <w:rFonts w:ascii="Times New Roman" w:hAnsi="Times New Roman" w:cs="Times New Roman"/>
          <w:sz w:val="24"/>
        </w:rPr>
        <w:t xml:space="preserve">Z dotazníku je patrné, že vyššího věku se dožívá víc žen než mužů, bez ohledu na to, zda jsou z Rakouska nebo z Česka. Shodují se odpovědi </w:t>
      </w:r>
      <w:r w:rsidR="00FA5640" w:rsidRPr="006D2403">
        <w:rPr>
          <w:rFonts w:ascii="Times New Roman" w:hAnsi="Times New Roman" w:cs="Times New Roman"/>
          <w:sz w:val="24"/>
        </w:rPr>
        <w:t xml:space="preserve">žen a odpovědi mužů. Co bylo </w:t>
      </w:r>
      <w:r w:rsidRPr="006D2403">
        <w:rPr>
          <w:rFonts w:ascii="Times New Roman" w:hAnsi="Times New Roman" w:cs="Times New Roman"/>
          <w:sz w:val="24"/>
        </w:rPr>
        <w:t xml:space="preserve"> velmi pozitivním výsledkem mého šetření je fakt, že je o seniory v domovech dobře postaráno, nachází mnozí svůj ztracený smysl života, využívají své koníčky a nabízený program si pochvalují a žijí s pocitem bezpečí a porozumění.</w:t>
      </w:r>
    </w:p>
    <w:p w:rsidR="008D68CB" w:rsidRPr="006D2403" w:rsidRDefault="008D68CB"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DF3FDF" w:rsidRPr="006D2403" w:rsidRDefault="00DF3FDF" w:rsidP="00DF58B1">
      <w:pPr>
        <w:spacing w:after="0" w:line="240" w:lineRule="auto"/>
        <w:rPr>
          <w:rFonts w:ascii="Times New Roman" w:hAnsi="Times New Roman" w:cs="Times New Roman"/>
          <w:sz w:val="24"/>
        </w:rPr>
      </w:pPr>
    </w:p>
    <w:p w:rsidR="00362EC5" w:rsidRDefault="00362EC5" w:rsidP="00362EC5">
      <w:pPr>
        <w:jc w:val="both"/>
        <w:rPr>
          <w:rFonts w:ascii="Times New Roman" w:hAnsi="Times New Roman" w:cs="Times New Roman"/>
          <w:b/>
          <w:sz w:val="24"/>
          <w:szCs w:val="24"/>
        </w:rPr>
      </w:pPr>
      <w:r>
        <w:rPr>
          <w:rFonts w:ascii="Times New Roman" w:hAnsi="Times New Roman" w:cs="Times New Roman"/>
          <w:b/>
          <w:sz w:val="24"/>
          <w:szCs w:val="24"/>
        </w:rPr>
        <w:lastRenderedPageBreak/>
        <w:t>SEZNAM LITERATURY</w:t>
      </w:r>
    </w:p>
    <w:p w:rsidR="00362EC5" w:rsidRDefault="00362EC5" w:rsidP="00362EC5">
      <w:pPr>
        <w:jc w:val="both"/>
        <w:rPr>
          <w:rFonts w:ascii="Times New Roman" w:hAnsi="Times New Roman" w:cs="Times New Roman"/>
          <w:b/>
          <w:sz w:val="24"/>
          <w:szCs w:val="24"/>
        </w:rPr>
      </w:pPr>
    </w:p>
    <w:p w:rsidR="00362EC5" w:rsidRDefault="00362EC5" w:rsidP="00362EC5">
      <w:pPr>
        <w:spacing w:after="0" w:line="240" w:lineRule="auto"/>
        <w:ind w:left="142" w:hanging="142"/>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Alten- und Pflegeheime in Osterreich</w:t>
      </w:r>
      <w:r>
        <w:rPr>
          <w:rFonts w:ascii="Times New Roman" w:hAnsi="Times New Roman" w:cs="Times New Roman"/>
          <w:sz w:val="24"/>
          <w:szCs w:val="24"/>
        </w:rPr>
        <w:t>, Korneuburg: Ueberreuter Print GmbH, 2012,  516 s.</w:t>
      </w:r>
    </w:p>
    <w:p w:rsidR="00362EC5" w:rsidRDefault="00362EC5" w:rsidP="00362EC5">
      <w:pPr>
        <w:spacing w:after="0" w:line="240" w:lineRule="auto"/>
        <w:ind w:left="142" w:hanging="142"/>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AMANN A., EHGARTNER G. FELDER D. </w:t>
      </w:r>
      <w:r>
        <w:rPr>
          <w:rFonts w:ascii="Times New Roman" w:hAnsi="Times New Roman" w:cs="Times New Roman"/>
          <w:i/>
          <w:sz w:val="24"/>
          <w:szCs w:val="24"/>
        </w:rPr>
        <w:t xml:space="preserve">Sozialprodukt des Alters. </w:t>
      </w:r>
      <w:r>
        <w:rPr>
          <w:rFonts w:ascii="Times New Roman" w:hAnsi="Times New Roman" w:cs="Times New Roman"/>
          <w:sz w:val="24"/>
          <w:szCs w:val="24"/>
        </w:rPr>
        <w:t>Wien: by Böhlau</w:t>
      </w:r>
    </w:p>
    <w:p w:rsidR="00362EC5" w:rsidRDefault="00362EC5" w:rsidP="00362EC5">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Verlag, 2010, 236 s. ISBN 978 – 3- 205-78511-8 </w:t>
      </w:r>
    </w:p>
    <w:p w:rsidR="00362EC5" w:rsidRDefault="00362EC5" w:rsidP="00362EC5">
      <w:pPr>
        <w:spacing w:after="0" w:line="240" w:lineRule="auto"/>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BARTOŠOVÁ T., </w:t>
      </w:r>
      <w:r>
        <w:rPr>
          <w:rFonts w:ascii="Times New Roman" w:hAnsi="Times New Roman" w:cs="Times New Roman"/>
          <w:i/>
          <w:sz w:val="24"/>
          <w:szCs w:val="24"/>
        </w:rPr>
        <w:t>Diplomová práce</w:t>
      </w:r>
      <w:r>
        <w:rPr>
          <w:rFonts w:ascii="Times New Roman" w:hAnsi="Times New Roman" w:cs="Times New Roman"/>
          <w:sz w:val="24"/>
          <w:szCs w:val="24"/>
        </w:rPr>
        <w:t>. MOŽNOSTI VZDĚLÁVÁNÍ SENIORŮ. 2012,</w:t>
      </w:r>
    </w:p>
    <w:p w:rsidR="00362EC5" w:rsidRDefault="00362EC5" w:rsidP="00362EC5">
      <w:pPr>
        <w:spacing w:after="0" w:line="240" w:lineRule="auto"/>
        <w:ind w:left="284" w:hanging="284"/>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BEDNAŘÍKOVÁ I. </w:t>
      </w:r>
      <w:r>
        <w:rPr>
          <w:rFonts w:ascii="Times New Roman" w:hAnsi="Times New Roman" w:cs="Times New Roman"/>
          <w:i/>
          <w:sz w:val="24"/>
          <w:szCs w:val="24"/>
        </w:rPr>
        <w:t>Kapitoly z andragogiky 1</w:t>
      </w:r>
      <w:r>
        <w:rPr>
          <w:rFonts w:ascii="Times New Roman" w:hAnsi="Times New Roman" w:cs="Times New Roman"/>
          <w:sz w:val="24"/>
          <w:szCs w:val="24"/>
        </w:rPr>
        <w:t>, Olomouc: UP, 2012,  77 s.</w:t>
      </w: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ISBN 978-80-244-3248-9</w:t>
      </w:r>
    </w:p>
    <w:p w:rsidR="00362EC5" w:rsidRDefault="00362EC5" w:rsidP="00362EC5">
      <w:pPr>
        <w:spacing w:after="0" w:line="240" w:lineRule="auto"/>
        <w:ind w:left="284" w:hanging="284"/>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8"/>
        </w:rPr>
      </w:pPr>
      <w:r>
        <w:rPr>
          <w:rFonts w:ascii="Times New Roman" w:hAnsi="Times New Roman" w:cs="Times New Roman"/>
          <w:sz w:val="24"/>
          <w:szCs w:val="24"/>
        </w:rPr>
        <w:t xml:space="preserve">BUNDESMINISTERIUM fúr Arbeit, Soziales und Konsumentenschutz, </w:t>
      </w:r>
      <w:r>
        <w:rPr>
          <w:rFonts w:ascii="Times New Roman" w:hAnsi="Times New Roman" w:cs="Times New Roman"/>
          <w:i/>
          <w:sz w:val="24"/>
          <w:szCs w:val="24"/>
        </w:rPr>
        <w:t>Alten- und Pflegeheime in    Osterreich</w:t>
      </w:r>
      <w:r>
        <w:rPr>
          <w:rFonts w:ascii="Times New Roman" w:hAnsi="Times New Roman" w:cs="Times New Roman"/>
          <w:sz w:val="24"/>
          <w:szCs w:val="24"/>
        </w:rPr>
        <w:t>,   Korneuburg: Ueberreuter Print GmbH, 2012, 132 s.</w:t>
      </w:r>
    </w:p>
    <w:p w:rsidR="00362EC5" w:rsidRDefault="00362EC5" w:rsidP="00362EC5">
      <w:pPr>
        <w:spacing w:after="0" w:line="240" w:lineRule="auto"/>
        <w:ind w:left="284" w:hanging="284"/>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COHEN, D.,G., </w:t>
      </w:r>
      <w:r>
        <w:rPr>
          <w:rFonts w:ascii="Times New Roman" w:hAnsi="Times New Roman" w:cs="Times New Roman"/>
          <w:i/>
          <w:sz w:val="24"/>
          <w:szCs w:val="24"/>
        </w:rPr>
        <w:t>Geistige Fitness im Alter</w:t>
      </w:r>
      <w:r>
        <w:rPr>
          <w:rFonts w:ascii="Times New Roman" w:hAnsi="Times New Roman" w:cs="Times New Roman"/>
          <w:sz w:val="24"/>
          <w:szCs w:val="24"/>
        </w:rPr>
        <w:t xml:space="preserve"> . Dusseldorf: Walter Verlag, 2006, 220 s. ISBN 978-3-423-345-30-9</w:t>
      </w:r>
    </w:p>
    <w:p w:rsidR="00362EC5" w:rsidRDefault="00362EC5" w:rsidP="00362EC5">
      <w:pPr>
        <w:spacing w:after="0" w:line="240" w:lineRule="auto"/>
        <w:ind w:left="284" w:hanging="284"/>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Dobrá praxe, 8 kapitola, s. 146-147</w:t>
      </w:r>
    </w:p>
    <w:p w:rsidR="00362EC5" w:rsidRDefault="00362EC5" w:rsidP="00362EC5">
      <w:pPr>
        <w:spacing w:after="0" w:line="240" w:lineRule="auto"/>
        <w:ind w:left="284" w:hanging="284"/>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EBNER W.,C., </w:t>
      </w:r>
      <w:r>
        <w:rPr>
          <w:rFonts w:ascii="Times New Roman" w:hAnsi="Times New Roman" w:cs="Times New Roman"/>
          <w:i/>
          <w:sz w:val="24"/>
          <w:szCs w:val="24"/>
        </w:rPr>
        <w:t>Akupresúra pusobí okamzite</w:t>
      </w:r>
      <w:r>
        <w:rPr>
          <w:rFonts w:ascii="Times New Roman" w:hAnsi="Times New Roman" w:cs="Times New Roman"/>
          <w:sz w:val="24"/>
          <w:szCs w:val="24"/>
        </w:rPr>
        <w:t xml:space="preserve">. Bratislava: GEMINI, 1992, 196 s. </w:t>
      </w: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ISBN 80-85265-55-9</w:t>
      </w:r>
    </w:p>
    <w:p w:rsidR="00362EC5" w:rsidRDefault="00362EC5" w:rsidP="00362EC5">
      <w:pPr>
        <w:pStyle w:val="Textpoznpodarou"/>
        <w:jc w:val="both"/>
        <w:rPr>
          <w:rFonts w:ascii="Times New Roman" w:hAnsi="Times New Roman" w:cs="Times New Roman"/>
          <w:sz w:val="24"/>
          <w:szCs w:val="24"/>
          <w:lang w:val="cs-CZ"/>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EISENBURGER M., </w:t>
      </w:r>
      <w:r>
        <w:rPr>
          <w:rFonts w:ascii="Times New Roman" w:hAnsi="Times New Roman" w:cs="Times New Roman"/>
          <w:i/>
          <w:sz w:val="24"/>
          <w:szCs w:val="24"/>
        </w:rPr>
        <w:t>Aktivieren und Bewegen</w:t>
      </w:r>
      <w:r>
        <w:rPr>
          <w:rFonts w:ascii="Times New Roman" w:hAnsi="Times New Roman" w:cs="Times New Roman"/>
          <w:sz w:val="24"/>
          <w:szCs w:val="24"/>
        </w:rPr>
        <w:t>,   Aachen: Nakladatelství Meyer, 2008, 136 s. ISBN 978-3-89899-545-0</w:t>
      </w:r>
    </w:p>
    <w:p w:rsidR="00362EC5" w:rsidRDefault="00362EC5" w:rsidP="00362EC5">
      <w:pPr>
        <w:pStyle w:val="Textpoznpodarou"/>
        <w:jc w:val="both"/>
        <w:rPr>
          <w:rFonts w:ascii="Times New Roman" w:hAnsi="Times New Roman" w:cs="Times New Roman"/>
          <w:sz w:val="24"/>
          <w:szCs w:val="24"/>
          <w:lang w:val="cs-CZ"/>
        </w:rPr>
      </w:pPr>
    </w:p>
    <w:p w:rsidR="00362EC5" w:rsidRDefault="00362EC5" w:rsidP="00362EC5">
      <w:pPr>
        <w:pStyle w:val="Textpoznpodarou"/>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FORMANOVÁ V., </w:t>
      </w:r>
      <w:r>
        <w:rPr>
          <w:rFonts w:ascii="Times New Roman" w:hAnsi="Times New Roman" w:cs="Times New Roman"/>
          <w:i/>
          <w:sz w:val="24"/>
          <w:szCs w:val="24"/>
          <w:lang w:val="cs-CZ"/>
        </w:rPr>
        <w:t>Diplomová práce</w:t>
      </w:r>
      <w:r>
        <w:rPr>
          <w:rFonts w:ascii="Times New Roman" w:hAnsi="Times New Roman" w:cs="Times New Roman"/>
          <w:sz w:val="24"/>
          <w:szCs w:val="24"/>
          <w:lang w:val="cs-CZ"/>
        </w:rPr>
        <w:t xml:space="preserve">,  VOLNOČASOVÉ AKTIVITY U SENIORŮ, Brno: MU, 2011-2012.    </w:t>
      </w:r>
    </w:p>
    <w:p w:rsidR="00362EC5" w:rsidRDefault="00362EC5" w:rsidP="00362EC5">
      <w:pPr>
        <w:spacing w:after="0" w:line="240" w:lineRule="auto"/>
        <w:jc w:val="both"/>
        <w:rPr>
          <w:rFonts w:ascii="Times New Roman" w:hAnsi="Times New Roman" w:cs="Times New Roman"/>
          <w:sz w:val="24"/>
          <w:szCs w:val="24"/>
        </w:rPr>
      </w:pPr>
    </w:p>
    <w:p w:rsidR="00362EC5" w:rsidRDefault="00362EC5" w:rsidP="00362EC5">
      <w:pPr>
        <w:pStyle w:val="Textpoznpodarou"/>
        <w:jc w:val="both"/>
        <w:rPr>
          <w:rFonts w:ascii="Times New Roman" w:hAnsi="Times New Roman" w:cs="Times New Roman"/>
          <w:sz w:val="24"/>
          <w:szCs w:val="24"/>
          <w:lang w:val="cs-CZ"/>
        </w:rPr>
      </w:pPr>
      <w:r>
        <w:rPr>
          <w:rFonts w:ascii="Times New Roman" w:hAnsi="Times New Roman" w:cs="Times New Roman"/>
          <w:sz w:val="24"/>
          <w:szCs w:val="24"/>
        </w:rPr>
        <w:t xml:space="preserve">FUHR T., GONON, P., CHRISTIANE H., </w:t>
      </w:r>
      <w:r>
        <w:rPr>
          <w:rFonts w:ascii="Times New Roman" w:hAnsi="Times New Roman" w:cs="Times New Roman"/>
          <w:i/>
          <w:sz w:val="24"/>
          <w:szCs w:val="24"/>
        </w:rPr>
        <w:t>Erwachsenenbildung – Weiterbildung</w:t>
      </w:r>
      <w:r>
        <w:rPr>
          <w:rFonts w:ascii="Times New Roman" w:hAnsi="Times New Roman" w:cs="Times New Roman"/>
          <w:sz w:val="24"/>
          <w:szCs w:val="24"/>
        </w:rPr>
        <w:t>,   Paderborn: Ferdinad Schoningh, 2011, 544 s. ISBN 978-3-506-77036-3</w:t>
      </w:r>
    </w:p>
    <w:p w:rsidR="00362EC5" w:rsidRDefault="00362EC5" w:rsidP="00362EC5">
      <w:pPr>
        <w:pStyle w:val="Textpoznpodarou"/>
        <w:jc w:val="both"/>
        <w:rPr>
          <w:rFonts w:ascii="Times New Roman" w:hAnsi="Times New Roman" w:cs="Times New Roman"/>
          <w:sz w:val="24"/>
          <w:szCs w:val="24"/>
          <w:lang w:val="cs-CZ"/>
        </w:rPr>
      </w:pPr>
    </w:p>
    <w:p w:rsidR="00362EC5" w:rsidRDefault="00362EC5" w:rsidP="00362EC5">
      <w:pPr>
        <w:pStyle w:val="Textpoznpodarou"/>
        <w:jc w:val="both"/>
        <w:rPr>
          <w:rFonts w:ascii="Times New Roman" w:hAnsi="Times New Roman" w:cs="Times New Roman"/>
          <w:sz w:val="24"/>
          <w:szCs w:val="24"/>
          <w:lang w:val="cs-CZ"/>
        </w:rPr>
      </w:pPr>
      <w:r>
        <w:rPr>
          <w:rFonts w:ascii="Times New Roman" w:hAnsi="Times New Roman" w:cs="Times New Roman"/>
          <w:sz w:val="24"/>
          <w:szCs w:val="24"/>
        </w:rPr>
        <w:t>GIDDENS A</w:t>
      </w:r>
      <w:r>
        <w:rPr>
          <w:rFonts w:ascii="Times New Roman" w:hAnsi="Times New Roman" w:cs="Times New Roman"/>
          <w:i/>
          <w:sz w:val="24"/>
          <w:szCs w:val="24"/>
        </w:rPr>
        <w:t xml:space="preserve">., Sociologie, </w:t>
      </w:r>
      <w:r>
        <w:rPr>
          <w:rFonts w:ascii="Times New Roman" w:hAnsi="Times New Roman" w:cs="Times New Roman"/>
          <w:sz w:val="24"/>
          <w:szCs w:val="24"/>
        </w:rPr>
        <w:t xml:space="preserve"> Praha: Nakladetelství Argo, 1999,  595 s.</w:t>
      </w:r>
    </w:p>
    <w:p w:rsidR="00362EC5" w:rsidRDefault="00362EC5" w:rsidP="00362EC5">
      <w:pPr>
        <w:pStyle w:val="Textpoznpodarou"/>
        <w:jc w:val="both"/>
        <w:rPr>
          <w:rFonts w:ascii="Times New Roman" w:hAnsi="Times New Roman" w:cs="Times New Roman"/>
          <w:sz w:val="24"/>
          <w:szCs w:val="24"/>
          <w:lang w:val="cs-CZ"/>
        </w:rPr>
      </w:pPr>
    </w:p>
    <w:p w:rsidR="00362EC5" w:rsidRDefault="00362EC5" w:rsidP="00362E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HAUKE, M. </w:t>
      </w:r>
      <w:r>
        <w:rPr>
          <w:rFonts w:ascii="Times New Roman" w:hAnsi="Times New Roman" w:cs="Times New Roman"/>
          <w:i/>
          <w:sz w:val="24"/>
          <w:szCs w:val="24"/>
        </w:rPr>
        <w:t>Pečovatelská služba a individuální plánování</w:t>
      </w:r>
      <w:r>
        <w:rPr>
          <w:rFonts w:ascii="Times New Roman" w:hAnsi="Times New Roman" w:cs="Times New Roman"/>
          <w:sz w:val="24"/>
          <w:szCs w:val="24"/>
        </w:rPr>
        <w:t xml:space="preserve">: </w:t>
      </w:r>
      <w:r>
        <w:rPr>
          <w:rFonts w:ascii="Times New Roman" w:hAnsi="Times New Roman" w:cs="Times New Roman"/>
          <w:i/>
          <w:sz w:val="24"/>
          <w:szCs w:val="24"/>
        </w:rPr>
        <w:t>Praktický průvodce</w:t>
      </w:r>
      <w:r>
        <w:rPr>
          <w:rFonts w:ascii="Times New Roman" w:hAnsi="Times New Roman" w:cs="Times New Roman"/>
          <w:sz w:val="24"/>
          <w:szCs w:val="24"/>
        </w:rPr>
        <w:t>. Praha: Grada Publishing, a.s., 2011. ISBN 978-80-247-3849-9</w:t>
      </w:r>
    </w:p>
    <w:p w:rsidR="00362EC5" w:rsidRDefault="00362EC5" w:rsidP="00362EC5">
      <w:pPr>
        <w:spacing w:after="0" w:line="240" w:lineRule="auto"/>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HALPERN,S. – LINGERMAN H.A., </w:t>
      </w:r>
      <w:r>
        <w:rPr>
          <w:rFonts w:ascii="Times New Roman" w:hAnsi="Times New Roman" w:cs="Times New Roman"/>
          <w:i/>
          <w:sz w:val="24"/>
          <w:szCs w:val="24"/>
        </w:rPr>
        <w:t>Léčivá síla hudby</w:t>
      </w:r>
      <w:r>
        <w:rPr>
          <w:rFonts w:ascii="Times New Roman" w:hAnsi="Times New Roman" w:cs="Times New Roman"/>
          <w:sz w:val="24"/>
          <w:szCs w:val="24"/>
        </w:rPr>
        <w:t>. Bratislava: Nakladatelství  Eko – konzult, tisk ARIMES, 2005, 194 s.  ISBN 80-8079-044-2</w:t>
      </w:r>
    </w:p>
    <w:p w:rsidR="00362EC5" w:rsidRDefault="00362EC5" w:rsidP="00362EC5">
      <w:pPr>
        <w:spacing w:after="0"/>
        <w:jc w:val="both"/>
        <w:rPr>
          <w:rFonts w:ascii="Times New Roman" w:eastAsia="Arial Unicode MS" w:hAnsi="Times New Roman" w:cs="Times New Roman"/>
          <w:caps/>
          <w:sz w:val="24"/>
          <w:szCs w:val="24"/>
        </w:rPr>
      </w:pPr>
    </w:p>
    <w:p w:rsidR="00362EC5" w:rsidRDefault="00362EC5" w:rsidP="00362EC5">
      <w:pPr>
        <w:spacing w:after="0"/>
        <w:jc w:val="both"/>
        <w:rPr>
          <w:rFonts w:ascii="Times New Roman" w:eastAsia="Arial Unicode MS" w:hAnsi="Times New Roman" w:cs="Times New Roman"/>
          <w:sz w:val="24"/>
          <w:szCs w:val="24"/>
        </w:rPr>
      </w:pPr>
      <w:r>
        <w:rPr>
          <w:rFonts w:ascii="Times New Roman" w:eastAsia="Arial Unicode MS" w:hAnsi="Times New Roman" w:cs="Times New Roman"/>
          <w:caps/>
          <w:sz w:val="24"/>
          <w:szCs w:val="24"/>
        </w:rPr>
        <w:t>Haškovcová</w:t>
      </w:r>
      <w:r>
        <w:rPr>
          <w:rFonts w:ascii="Times New Roman" w:eastAsia="Arial Unicode MS" w:hAnsi="Times New Roman" w:cs="Times New Roman"/>
          <w:sz w:val="24"/>
          <w:szCs w:val="24"/>
        </w:rPr>
        <w:t xml:space="preserve">, H., </w:t>
      </w:r>
      <w:r>
        <w:rPr>
          <w:rFonts w:ascii="Times New Roman" w:eastAsia="Arial Unicode MS" w:hAnsi="Times New Roman" w:cs="Times New Roman"/>
          <w:i/>
          <w:iCs/>
          <w:sz w:val="24"/>
          <w:szCs w:val="24"/>
        </w:rPr>
        <w:t>Fenomén stáří</w:t>
      </w:r>
      <w:r>
        <w:rPr>
          <w:rFonts w:ascii="Times New Roman" w:eastAsia="Arial Unicode MS" w:hAnsi="Times New Roman" w:cs="Times New Roman"/>
          <w:sz w:val="24"/>
          <w:szCs w:val="24"/>
        </w:rPr>
        <w:t xml:space="preserve">. Praha: Havlíček Brain Team, 2010, 365 s. </w:t>
      </w:r>
    </w:p>
    <w:p w:rsidR="00362EC5" w:rsidRDefault="00362EC5" w:rsidP="00362EC5">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ISBN 978-80-87109-19-9</w:t>
      </w:r>
    </w:p>
    <w:p w:rsidR="00362EC5" w:rsidRDefault="00362EC5" w:rsidP="00362EC5">
      <w:pPr>
        <w:spacing w:after="0"/>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HAŠKOVCOVÁ H</w:t>
      </w:r>
      <w:r>
        <w:rPr>
          <w:rFonts w:ascii="Times New Roman" w:hAnsi="Times New Roman" w:cs="Times New Roman"/>
          <w:i/>
          <w:sz w:val="24"/>
          <w:szCs w:val="24"/>
        </w:rPr>
        <w:t xml:space="preserve">., Sociální gerontologie aneb Senioři mezi námi. </w:t>
      </w:r>
      <w:r>
        <w:rPr>
          <w:rFonts w:ascii="Times New Roman" w:hAnsi="Times New Roman" w:cs="Times New Roman"/>
          <w:sz w:val="24"/>
          <w:szCs w:val="24"/>
        </w:rPr>
        <w:t>Praha: Nakladatelství Galén, 2012, 194 s. ISBN 978-7262-900-8</w:t>
      </w:r>
    </w:p>
    <w:p w:rsidR="00362EC5" w:rsidRDefault="00362EC5" w:rsidP="00362EC5">
      <w:pPr>
        <w:spacing w:after="0" w:line="240" w:lineRule="auto"/>
        <w:jc w:val="both"/>
        <w:rPr>
          <w:rFonts w:ascii="Times New Roman" w:hAnsi="Times New Roman" w:cs="Times New Roman"/>
          <w:i/>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HISTORICA</w:t>
      </w:r>
      <w:r>
        <w:rPr>
          <w:rFonts w:ascii="Times New Roman" w:hAnsi="Times New Roman" w:cs="Times New Roman"/>
          <w:sz w:val="24"/>
          <w:szCs w:val="24"/>
        </w:rPr>
        <w:t xml:space="preserve">, vyd. Frechmann Kolón GmbH, 512 s. ISBN 978 – 1 – 4454 – 2944 – 1 </w:t>
      </w:r>
    </w:p>
    <w:p w:rsidR="00362EC5" w:rsidRDefault="00362EC5" w:rsidP="00362EC5">
      <w:pPr>
        <w:spacing w:after="0" w:line="240" w:lineRule="auto"/>
        <w:jc w:val="both"/>
        <w:rPr>
          <w:rFonts w:ascii="Times New Roman" w:hAnsi="Times New Roman" w:cs="Times New Roman"/>
          <w:sz w:val="24"/>
          <w:szCs w:val="24"/>
        </w:rPr>
      </w:pPr>
    </w:p>
    <w:p w:rsidR="00362EC5" w:rsidRDefault="00362EC5" w:rsidP="00362EC5">
      <w:pPr>
        <w:pStyle w:val="Textpoznpodarou"/>
        <w:rPr>
          <w:rFonts w:ascii="Times New Roman" w:hAnsi="Times New Roman" w:cs="Times New Roman"/>
          <w:bCs/>
          <w:sz w:val="24"/>
        </w:rPr>
      </w:pPr>
      <w:r>
        <w:rPr>
          <w:rFonts w:ascii="Times New Roman" w:hAnsi="Times New Roman" w:cs="Times New Roman"/>
          <w:bCs/>
          <w:sz w:val="24"/>
        </w:rPr>
        <w:t xml:space="preserve">CHRÁSKA, M. </w:t>
      </w:r>
      <w:r>
        <w:rPr>
          <w:rFonts w:ascii="Times New Roman" w:hAnsi="Times New Roman" w:cs="Times New Roman"/>
          <w:bCs/>
          <w:i/>
          <w:iCs/>
          <w:sz w:val="24"/>
        </w:rPr>
        <w:t>Základy pedagogického výzkumu.</w:t>
      </w:r>
      <w:r>
        <w:rPr>
          <w:rFonts w:ascii="Times New Roman" w:hAnsi="Times New Roman" w:cs="Times New Roman"/>
          <w:bCs/>
          <w:sz w:val="24"/>
        </w:rPr>
        <w:t xml:space="preserve"> Olomouc: UP, 1998. 257s.</w:t>
      </w:r>
    </w:p>
    <w:p w:rsidR="00362EC5" w:rsidRDefault="00362EC5" w:rsidP="00362EC5">
      <w:pPr>
        <w:spacing w:after="0" w:line="240" w:lineRule="auto"/>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KHOL A., MAYER M., BRUCKMANN G., Die </w:t>
      </w:r>
      <w:r>
        <w:rPr>
          <w:rFonts w:ascii="Times New Roman" w:hAnsi="Times New Roman" w:cs="Times New Roman"/>
          <w:i/>
          <w:sz w:val="24"/>
          <w:szCs w:val="24"/>
        </w:rPr>
        <w:t>Freiheit hat kein Alter</w:t>
      </w:r>
      <w:r>
        <w:rPr>
          <w:rFonts w:ascii="Times New Roman" w:hAnsi="Times New Roman" w:cs="Times New Roman"/>
          <w:sz w:val="24"/>
          <w:szCs w:val="24"/>
        </w:rPr>
        <w:t>. Wien: by Molden Verlag, 2006, 443 s. ISBN 3-85485-188</w:t>
      </w:r>
    </w:p>
    <w:p w:rsidR="00362EC5" w:rsidRDefault="00362EC5" w:rsidP="00362EC5">
      <w:pPr>
        <w:jc w:val="both"/>
        <w:rPr>
          <w:rFonts w:ascii="Times New Roman" w:hAnsi="Times New Roman" w:cs="Times New Roman"/>
        </w:rPr>
      </w:pPr>
    </w:p>
    <w:p w:rsidR="00362EC5" w:rsidRDefault="00362EC5" w:rsidP="00362EC5">
      <w:pPr>
        <w:jc w:val="both"/>
        <w:rPr>
          <w:rFonts w:ascii="Times New Roman" w:hAnsi="Times New Roman" w:cs="Times New Roman"/>
          <w:sz w:val="24"/>
          <w:szCs w:val="24"/>
        </w:rPr>
      </w:pPr>
      <w:r>
        <w:rPr>
          <w:rFonts w:ascii="Times New Roman" w:hAnsi="Times New Roman" w:cs="Times New Roman"/>
          <w:sz w:val="24"/>
          <w:szCs w:val="24"/>
        </w:rPr>
        <w:t xml:space="preserve">KLIMEŠOVÁ, V., </w:t>
      </w:r>
      <w:r>
        <w:rPr>
          <w:rFonts w:ascii="Times New Roman" w:hAnsi="Times New Roman" w:cs="Times New Roman"/>
          <w:i/>
          <w:sz w:val="24"/>
          <w:szCs w:val="24"/>
        </w:rPr>
        <w:t>Diplomová práce</w:t>
      </w:r>
      <w:r>
        <w:rPr>
          <w:rFonts w:ascii="Times New Roman" w:hAnsi="Times New Roman" w:cs="Times New Roman"/>
          <w:sz w:val="24"/>
          <w:szCs w:val="24"/>
        </w:rPr>
        <w:t xml:space="preserve">. VOLNOČASOVÉ AKTIVITY SENIORŮ, Brno: MU, 2012. </w:t>
      </w:r>
    </w:p>
    <w:p w:rsidR="00362EC5" w:rsidRDefault="00362EC5" w:rsidP="00362EC5">
      <w:pPr>
        <w:pStyle w:val="Textpoznpodarou"/>
        <w:rPr>
          <w:sz w:val="24"/>
          <w:lang w:val="cs-CZ"/>
        </w:rPr>
      </w:pPr>
      <w:r>
        <w:rPr>
          <w:rFonts w:ascii="Times New Roman" w:hAnsi="Times New Roman" w:cs="Times New Roman"/>
          <w:sz w:val="24"/>
          <w:szCs w:val="24"/>
        </w:rPr>
        <w:t xml:space="preserve">KOZÁKOVÁ, Z., MULLER, O., </w:t>
      </w:r>
      <w:r>
        <w:rPr>
          <w:rFonts w:ascii="Times New Roman" w:hAnsi="Times New Roman" w:cs="Times New Roman"/>
          <w:i/>
          <w:sz w:val="24"/>
          <w:szCs w:val="24"/>
        </w:rPr>
        <w:t>Aktivizační přístupy k osobám seniorského věku.</w:t>
      </w:r>
      <w:r>
        <w:rPr>
          <w:rFonts w:ascii="Times New Roman" w:hAnsi="Times New Roman" w:cs="Times New Roman"/>
          <w:sz w:val="24"/>
          <w:szCs w:val="24"/>
        </w:rPr>
        <w:t xml:space="preserve"> 1. vyd. Olomouc: UP, 2006, 51 s. ISBN 80-244-1552-6 </w:t>
      </w:r>
    </w:p>
    <w:p w:rsidR="00362EC5" w:rsidRDefault="00362EC5" w:rsidP="00362EC5">
      <w:pPr>
        <w:spacing w:after="0" w:line="240" w:lineRule="auto"/>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KRAMER W., Die besten Beschaftigungstherapien fúr Senioren, Gesundheitsmedien GmbH Merching, 2004, 384 s., ISBN978-3-934131-15-6</w:t>
      </w:r>
    </w:p>
    <w:p w:rsidR="00362EC5" w:rsidRDefault="00362EC5" w:rsidP="00362EC5">
      <w:pPr>
        <w:spacing w:after="0" w:line="240" w:lineRule="auto"/>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MINAŘÍK K., </w:t>
      </w:r>
      <w:r>
        <w:rPr>
          <w:rFonts w:ascii="Times New Roman" w:hAnsi="Times New Roman" w:cs="Times New Roman"/>
          <w:i/>
          <w:sz w:val="24"/>
          <w:szCs w:val="24"/>
        </w:rPr>
        <w:t>Jóga v životě současného člověka</w:t>
      </w:r>
      <w:r>
        <w:rPr>
          <w:rFonts w:ascii="Times New Roman" w:hAnsi="Times New Roman" w:cs="Times New Roman"/>
          <w:sz w:val="24"/>
          <w:szCs w:val="24"/>
        </w:rPr>
        <w:t>, Praha: CANOPUS, 2011, 201 s. ISBN 80-85202-25-5</w:t>
      </w:r>
    </w:p>
    <w:p w:rsidR="00362EC5" w:rsidRDefault="00362EC5" w:rsidP="00362EC5">
      <w:pPr>
        <w:spacing w:after="0" w:line="240" w:lineRule="auto"/>
        <w:jc w:val="both"/>
        <w:rPr>
          <w:rFonts w:ascii="Times New Roman" w:hAnsi="Times New Roman" w:cs="Times New Roman"/>
          <w:sz w:val="24"/>
          <w:szCs w:val="24"/>
        </w:rPr>
      </w:pPr>
    </w:p>
    <w:p w:rsidR="00362EC5" w:rsidRDefault="00362EC5" w:rsidP="00362EC5">
      <w:pPr>
        <w:pStyle w:val="Textpoznpodarou"/>
        <w:rPr>
          <w:lang w:val="cs-CZ"/>
        </w:rPr>
      </w:pPr>
      <w:r>
        <w:rPr>
          <w:rFonts w:ascii="Times New Roman" w:hAnsi="Times New Roman" w:cs="Times New Roman"/>
          <w:sz w:val="24"/>
          <w:szCs w:val="28"/>
        </w:rPr>
        <w:t xml:space="preserve">MINISTERSTVO PRÁCE A SOCIÁLNÍCH VĚCÍ. </w:t>
      </w:r>
      <w:r>
        <w:rPr>
          <w:rFonts w:ascii="Times New Roman" w:hAnsi="Times New Roman" w:cs="Times New Roman"/>
          <w:i/>
          <w:sz w:val="24"/>
          <w:szCs w:val="28"/>
        </w:rPr>
        <w:t>Kvalita života ve stáří</w:t>
      </w:r>
      <w:r>
        <w:rPr>
          <w:rFonts w:ascii="Times New Roman" w:hAnsi="Times New Roman" w:cs="Times New Roman"/>
          <w:sz w:val="24"/>
          <w:szCs w:val="28"/>
        </w:rPr>
        <w:t>. Praha: Hartpress, 2008, s.9. ISBN 978-86878-65-2.</w:t>
      </w:r>
    </w:p>
    <w:p w:rsidR="00362EC5" w:rsidRDefault="00362EC5" w:rsidP="00362EC5">
      <w:pPr>
        <w:spacing w:after="0" w:line="240" w:lineRule="auto"/>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MOSER J., </w:t>
      </w:r>
      <w:r>
        <w:rPr>
          <w:rFonts w:ascii="Times New Roman" w:hAnsi="Times New Roman" w:cs="Times New Roman"/>
          <w:i/>
          <w:sz w:val="24"/>
          <w:szCs w:val="24"/>
        </w:rPr>
        <w:t>Altenbetreuung und Altenpflege</w:t>
      </w:r>
      <w:r>
        <w:rPr>
          <w:rFonts w:ascii="Times New Roman" w:hAnsi="Times New Roman" w:cs="Times New Roman"/>
          <w:sz w:val="24"/>
          <w:szCs w:val="24"/>
        </w:rPr>
        <w:t>,   Leoben: Theiss GmbH, 2007, 191 s.</w:t>
      </w:r>
    </w:p>
    <w:p w:rsidR="00362EC5" w:rsidRDefault="00362EC5" w:rsidP="00362EC5">
      <w:pPr>
        <w:spacing w:after="0"/>
        <w:jc w:val="both"/>
        <w:rPr>
          <w:rFonts w:ascii="Times New Roman" w:hAnsi="Times New Roman" w:cs="Times New Roman"/>
          <w:sz w:val="24"/>
          <w:szCs w:val="24"/>
        </w:rPr>
      </w:pPr>
    </w:p>
    <w:p w:rsidR="00362EC5" w:rsidRDefault="00362EC5" w:rsidP="00362EC5">
      <w:pPr>
        <w:jc w:val="both"/>
        <w:rPr>
          <w:rFonts w:ascii="Times New Roman" w:hAnsi="Times New Roman" w:cs="Times New Roman"/>
        </w:rPr>
      </w:pPr>
      <w:r>
        <w:rPr>
          <w:rFonts w:ascii="Times New Roman" w:hAnsi="Times New Roman" w:cs="Times New Roman"/>
          <w:sz w:val="24"/>
          <w:szCs w:val="24"/>
        </w:rPr>
        <w:t>MUHLPACHER P., Gerontopedagogika.  Brno: MU, 2004, 189 s. ISBN 80-210-3345-2</w:t>
      </w:r>
    </w:p>
    <w:p w:rsidR="00362EC5" w:rsidRDefault="00362EC5" w:rsidP="00362EC5">
      <w:pPr>
        <w:spacing w:after="0" w:line="240" w:lineRule="auto"/>
        <w:rPr>
          <w:rFonts w:ascii="Times New Roman" w:hAnsi="Times New Roman" w:cs="Times New Roman"/>
          <w:sz w:val="24"/>
          <w:szCs w:val="24"/>
        </w:rPr>
      </w:pPr>
      <w:r>
        <w:rPr>
          <w:rFonts w:ascii="Times New Roman" w:hAnsi="Times New Roman" w:cs="Times New Roman"/>
          <w:sz w:val="24"/>
          <w:szCs w:val="24"/>
        </w:rPr>
        <w:t>MULLER W., DAL-BIANCO P.,</w:t>
      </w:r>
      <w:r>
        <w:rPr>
          <w:rFonts w:ascii="Times New Roman" w:hAnsi="Times New Roman" w:cs="Times New Roman"/>
          <w:i/>
          <w:sz w:val="24"/>
          <w:szCs w:val="24"/>
        </w:rPr>
        <w:t>Alzheimer</w:t>
      </w:r>
      <w:r>
        <w:rPr>
          <w:rFonts w:ascii="Times New Roman" w:hAnsi="Times New Roman" w:cs="Times New Roman"/>
          <w:sz w:val="24"/>
          <w:szCs w:val="24"/>
        </w:rPr>
        <w:t>, Wien: Verein fur Konsumentenionformation, 2014, 236 s. ISBN 978-3-99013-026-1</w:t>
      </w:r>
    </w:p>
    <w:p w:rsidR="00362EC5" w:rsidRDefault="00362EC5" w:rsidP="00362EC5">
      <w:pPr>
        <w:spacing w:after="0"/>
        <w:jc w:val="both"/>
        <w:rPr>
          <w:rFonts w:ascii="Times New Roman" w:hAnsi="Times New Roman" w:cs="Times New Roman"/>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NIKLEWSKI G., NORDMANN H., RIECKE-NIKLEWSKI R., </w:t>
      </w:r>
      <w:r>
        <w:rPr>
          <w:rFonts w:ascii="Times New Roman" w:hAnsi="Times New Roman" w:cs="Times New Roman"/>
          <w:i/>
          <w:sz w:val="24"/>
          <w:szCs w:val="24"/>
        </w:rPr>
        <w:t>Demenz</w:t>
      </w:r>
      <w:r>
        <w:rPr>
          <w:rFonts w:ascii="Times New Roman" w:hAnsi="Times New Roman" w:cs="Times New Roman"/>
          <w:sz w:val="24"/>
          <w:szCs w:val="24"/>
        </w:rPr>
        <w:t>, Berlin: Stiftung Warentest, 2006, 318 s., ISBN 10:3-937880-29-1</w:t>
      </w:r>
    </w:p>
    <w:p w:rsidR="00362EC5" w:rsidRDefault="00362EC5" w:rsidP="00362EC5">
      <w:pPr>
        <w:spacing w:after="0"/>
        <w:jc w:val="both"/>
        <w:rPr>
          <w:rFonts w:ascii="Times New Roman" w:hAnsi="Times New Roman" w:cs="Times New Roman"/>
        </w:rPr>
      </w:pPr>
    </w:p>
    <w:p w:rsidR="00362EC5" w:rsidRDefault="00362EC5" w:rsidP="00362EC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ONDŘICHOVÁ L., Diplomová práce, Praha: 2012.</w:t>
      </w:r>
    </w:p>
    <w:p w:rsidR="00362EC5" w:rsidRDefault="00362EC5" w:rsidP="00362EC5">
      <w:pPr>
        <w:spacing w:after="0"/>
        <w:jc w:val="both"/>
        <w:rPr>
          <w:rFonts w:ascii="Times New Roman" w:hAnsi="Times New Roman" w:cs="Times New Roman"/>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PANTEL J., </w:t>
      </w:r>
      <w:r>
        <w:rPr>
          <w:rFonts w:ascii="Times New Roman" w:hAnsi="Times New Roman" w:cs="Times New Roman"/>
          <w:i/>
          <w:sz w:val="24"/>
          <w:szCs w:val="24"/>
        </w:rPr>
        <w:t>Geistig fit in jedem Alter</w:t>
      </w:r>
      <w:r>
        <w:rPr>
          <w:rFonts w:ascii="Times New Roman" w:hAnsi="Times New Roman" w:cs="Times New Roman"/>
          <w:sz w:val="24"/>
          <w:szCs w:val="24"/>
        </w:rPr>
        <w:t>,  Hamburg: Weinheim und Basel, 2009, 291s. ISBN 978-3-407-858-76-4</w:t>
      </w:r>
    </w:p>
    <w:p w:rsidR="00362EC5" w:rsidRDefault="00362EC5" w:rsidP="00362EC5">
      <w:pPr>
        <w:spacing w:after="0"/>
        <w:jc w:val="both"/>
        <w:rPr>
          <w:rFonts w:ascii="Times New Roman" w:hAnsi="Times New Roman" w:cs="Times New Roman"/>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PÁVKOVÁ, J. a kol. </w:t>
      </w:r>
      <w:r>
        <w:rPr>
          <w:rFonts w:ascii="Times New Roman" w:hAnsi="Times New Roman" w:cs="Times New Roman"/>
          <w:i/>
          <w:sz w:val="24"/>
          <w:szCs w:val="24"/>
        </w:rPr>
        <w:t>Pedagogika volného času</w:t>
      </w:r>
      <w:r>
        <w:rPr>
          <w:rFonts w:ascii="Times New Roman" w:hAnsi="Times New Roman" w:cs="Times New Roman"/>
          <w:sz w:val="24"/>
          <w:szCs w:val="24"/>
        </w:rPr>
        <w:t xml:space="preserve">.  Praha: Portál, 2002, 231 s. </w:t>
      </w: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ISBN 80-7178-711-6.</w:t>
      </w:r>
    </w:p>
    <w:p w:rsidR="00362EC5" w:rsidRDefault="00362EC5" w:rsidP="00362EC5">
      <w:pPr>
        <w:spacing w:after="0"/>
        <w:jc w:val="both"/>
        <w:rPr>
          <w:rFonts w:ascii="Times New Roman" w:hAnsi="Times New Roman" w:cs="Times New Roman"/>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PETŘKOVÁ A, ČORNANIČOVÁ Č., Gerontapedagogika. Olomouc: Univerzita Palackého, 2004, 91 s. ISBN 80-244-0879-1</w:t>
      </w:r>
    </w:p>
    <w:p w:rsidR="00362EC5" w:rsidRDefault="00362EC5" w:rsidP="00362EC5">
      <w:pPr>
        <w:spacing w:after="0"/>
        <w:jc w:val="both"/>
        <w:rPr>
          <w:rFonts w:ascii="Times New Roman" w:hAnsi="Times New Roman" w:cs="Times New Roman"/>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POHANKA R., </w:t>
      </w:r>
      <w:r>
        <w:rPr>
          <w:rFonts w:ascii="Times New Roman" w:hAnsi="Times New Roman" w:cs="Times New Roman"/>
          <w:i/>
          <w:sz w:val="24"/>
          <w:szCs w:val="24"/>
        </w:rPr>
        <w:t>Alzheimer – Demenz</w:t>
      </w:r>
      <w:r>
        <w:rPr>
          <w:rFonts w:ascii="Times New Roman" w:hAnsi="Times New Roman" w:cs="Times New Roman"/>
          <w:sz w:val="24"/>
          <w:szCs w:val="24"/>
        </w:rPr>
        <w:t>,  Wien: Verlaghaus der Arzte GmbH , 2013, 196s. ISBN 978 – 3 – 99052 – 071 – 0</w:t>
      </w:r>
    </w:p>
    <w:p w:rsidR="00362EC5" w:rsidRDefault="00362EC5" w:rsidP="00362EC5">
      <w:pPr>
        <w:spacing w:after="0" w:line="240" w:lineRule="auto"/>
        <w:ind w:left="284" w:hanging="284"/>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PORTMANN R., 99 </w:t>
      </w:r>
      <w:r>
        <w:rPr>
          <w:rFonts w:ascii="Times New Roman" w:hAnsi="Times New Roman" w:cs="Times New Roman"/>
          <w:i/>
          <w:sz w:val="24"/>
          <w:szCs w:val="24"/>
        </w:rPr>
        <w:t>Spiele zum Gehirnjogging</w:t>
      </w:r>
      <w:r>
        <w:rPr>
          <w:rFonts w:ascii="Times New Roman" w:hAnsi="Times New Roman" w:cs="Times New Roman"/>
          <w:sz w:val="24"/>
          <w:szCs w:val="24"/>
        </w:rPr>
        <w:t>,   Mnichov: Don Bosco, 2008, 96s.   ISBN 978 – 3 – 7698 – 1670 – 9</w:t>
      </w:r>
    </w:p>
    <w:p w:rsidR="00362EC5" w:rsidRDefault="00362EC5" w:rsidP="00362EC5">
      <w:pPr>
        <w:spacing w:after="0"/>
        <w:jc w:val="both"/>
        <w:rPr>
          <w:rFonts w:ascii="Times New Roman" w:hAnsi="Times New Roman" w:cs="Times New Roman"/>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PROKEŠOVÁ MIRIAM, </w:t>
      </w:r>
      <w:r>
        <w:rPr>
          <w:rFonts w:ascii="Times New Roman" w:hAnsi="Times New Roman" w:cs="Times New Roman"/>
          <w:i/>
          <w:sz w:val="24"/>
          <w:szCs w:val="24"/>
        </w:rPr>
        <w:t>Volný čas z hlediska kvality života</w:t>
      </w:r>
      <w:r>
        <w:rPr>
          <w:rFonts w:ascii="Times New Roman" w:hAnsi="Times New Roman" w:cs="Times New Roman"/>
          <w:sz w:val="24"/>
          <w:szCs w:val="24"/>
        </w:rPr>
        <w:t>. Ostrava: 2008, 68 s. ISBN 978-80-7368-555-3.</w:t>
      </w:r>
    </w:p>
    <w:p w:rsidR="00362EC5" w:rsidRDefault="00362EC5" w:rsidP="00362EC5">
      <w:pPr>
        <w:spacing w:after="0"/>
        <w:jc w:val="both"/>
        <w:rPr>
          <w:rFonts w:ascii="Times New Roman" w:hAnsi="Times New Roman" w:cs="Times New Roman"/>
        </w:rPr>
      </w:pPr>
    </w:p>
    <w:p w:rsidR="00362EC5" w:rsidRDefault="00362EC5" w:rsidP="00362EC5">
      <w:pPr>
        <w:jc w:val="both"/>
        <w:rPr>
          <w:rFonts w:ascii="Times New Roman" w:hAnsi="Times New Roman" w:cs="Times New Roman"/>
          <w:sz w:val="24"/>
        </w:rPr>
      </w:pPr>
      <w:r>
        <w:rPr>
          <w:rFonts w:ascii="Times New Roman" w:hAnsi="Times New Roman" w:cs="Times New Roman"/>
          <w:sz w:val="24"/>
        </w:rPr>
        <w:t xml:space="preserve">SAK P., KOLESÁROVÁ  K., </w:t>
      </w:r>
      <w:r>
        <w:rPr>
          <w:rFonts w:ascii="Times New Roman" w:hAnsi="Times New Roman" w:cs="Times New Roman"/>
          <w:i/>
          <w:sz w:val="24"/>
        </w:rPr>
        <w:t xml:space="preserve">Sociologie stáří a seniorů. </w:t>
      </w:r>
      <w:r>
        <w:rPr>
          <w:rFonts w:ascii="Times New Roman" w:hAnsi="Times New Roman" w:cs="Times New Roman"/>
          <w:sz w:val="24"/>
        </w:rPr>
        <w:t>Praha:</w:t>
      </w:r>
      <w:r>
        <w:rPr>
          <w:rFonts w:ascii="Times New Roman" w:hAnsi="Times New Roman" w:cs="Times New Roman"/>
          <w:i/>
          <w:sz w:val="24"/>
        </w:rPr>
        <w:t xml:space="preserve"> </w:t>
      </w:r>
      <w:r>
        <w:rPr>
          <w:rFonts w:ascii="Times New Roman" w:hAnsi="Times New Roman" w:cs="Times New Roman"/>
          <w:sz w:val="24"/>
        </w:rPr>
        <w:t>Grada Publishing a.s., 2012, 225s. ISBN 978-80-247-3850-5</w:t>
      </w:r>
    </w:p>
    <w:p w:rsidR="00362EC5" w:rsidRDefault="00362EC5" w:rsidP="00362EC5">
      <w:pPr>
        <w:pStyle w:val="Textpoznpodarou"/>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SCHMALT H., LANGENS T., </w:t>
      </w:r>
      <w:r>
        <w:rPr>
          <w:rFonts w:ascii="Times New Roman" w:hAnsi="Times New Roman" w:cs="Times New Roman"/>
          <w:i/>
          <w:sz w:val="24"/>
          <w:szCs w:val="24"/>
          <w:lang w:val="cs-CZ"/>
        </w:rPr>
        <w:t>Motivation</w:t>
      </w:r>
      <w:r>
        <w:rPr>
          <w:rFonts w:ascii="Times New Roman" w:hAnsi="Times New Roman" w:cs="Times New Roman"/>
          <w:sz w:val="24"/>
          <w:szCs w:val="24"/>
          <w:lang w:val="cs-CZ"/>
        </w:rPr>
        <w:t>. 4.vydání . Stuttgart: W.Kohlhammer GmbH, 2009, 305 s. ISBN 978-3-17-020109-5</w:t>
      </w:r>
    </w:p>
    <w:p w:rsidR="00362EC5" w:rsidRDefault="00362EC5" w:rsidP="00362EC5">
      <w:pPr>
        <w:spacing w:after="0"/>
        <w:jc w:val="both"/>
        <w:rPr>
          <w:rFonts w:ascii="Times New Roman" w:hAnsi="Times New Roman" w:cs="Times New Roman"/>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SCHWARZ G., </w:t>
      </w:r>
      <w:r>
        <w:rPr>
          <w:rFonts w:ascii="Times New Roman" w:hAnsi="Times New Roman" w:cs="Times New Roman"/>
          <w:i/>
          <w:sz w:val="24"/>
          <w:szCs w:val="24"/>
        </w:rPr>
        <w:t>Umgang mit Demenzkranken Menschen</w:t>
      </w:r>
      <w:r>
        <w:rPr>
          <w:rFonts w:ascii="Times New Roman" w:hAnsi="Times New Roman" w:cs="Times New Roman"/>
          <w:sz w:val="24"/>
          <w:szCs w:val="24"/>
        </w:rPr>
        <w:t>, Bonn: Psychiatrieverlag GmbH, 2009, 140 s. ISBN978-3-88414-476-3</w:t>
      </w:r>
    </w:p>
    <w:p w:rsidR="00362EC5" w:rsidRDefault="00362EC5" w:rsidP="00362EC5">
      <w:pPr>
        <w:jc w:val="both"/>
        <w:rPr>
          <w:rFonts w:ascii="Times New Roman" w:hAnsi="Times New Roman" w:cs="Times New Roman"/>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STOHR. U., </w:t>
      </w:r>
      <w:r>
        <w:rPr>
          <w:rFonts w:ascii="Times New Roman" w:hAnsi="Times New Roman" w:cs="Times New Roman"/>
          <w:i/>
          <w:sz w:val="24"/>
          <w:szCs w:val="24"/>
        </w:rPr>
        <w:t>Das Seniorenbuch</w:t>
      </w:r>
      <w:r>
        <w:rPr>
          <w:rFonts w:ascii="Times New Roman" w:hAnsi="Times New Roman" w:cs="Times New Roman"/>
          <w:sz w:val="24"/>
          <w:szCs w:val="24"/>
        </w:rPr>
        <w:t>, vyd. 6., Muenchen: Juventa Weinheim und Munchen, 2007,  224 s. ISBN 978-3-7799-20-70-0</w:t>
      </w:r>
    </w:p>
    <w:p w:rsidR="00362EC5" w:rsidRDefault="00362EC5" w:rsidP="00362EC5">
      <w:pPr>
        <w:spacing w:after="0"/>
        <w:jc w:val="both"/>
        <w:rPr>
          <w:rFonts w:ascii="Times New Roman" w:hAnsi="Times New Roman" w:cs="Times New Roman"/>
        </w:rPr>
      </w:pPr>
    </w:p>
    <w:p w:rsidR="00362EC5" w:rsidRDefault="00362EC5" w:rsidP="00362EC5">
      <w:pPr>
        <w:spacing w:after="0" w:line="240" w:lineRule="auto"/>
        <w:jc w:val="both"/>
        <w:rPr>
          <w:rFonts w:ascii="Times New Roman" w:hAnsi="Times New Roman" w:cs="Times New Roman"/>
          <w:sz w:val="24"/>
        </w:rPr>
      </w:pPr>
      <w:r>
        <w:rPr>
          <w:rFonts w:ascii="Times New Roman" w:hAnsi="Times New Roman" w:cs="Times New Roman"/>
          <w:sz w:val="24"/>
        </w:rPr>
        <w:t xml:space="preserve">ŠAMÁNKOVÁ, M., LEBEDOVÁ Z., VÍCHOVÁ J., KOLÁČNÁ T., JIRKŮ H. </w:t>
      </w:r>
      <w:r>
        <w:rPr>
          <w:rFonts w:ascii="Times New Roman" w:hAnsi="Times New Roman" w:cs="Times New Roman"/>
          <w:i/>
          <w:sz w:val="24"/>
        </w:rPr>
        <w:t>Lidské potřeby ve zdraví a nemoci aplikované v ošetřovatelském procesu.</w:t>
      </w:r>
      <w:r>
        <w:rPr>
          <w:rFonts w:ascii="Times New Roman" w:hAnsi="Times New Roman" w:cs="Times New Roman"/>
          <w:sz w:val="24"/>
        </w:rPr>
        <w:t xml:space="preserve"> 1. Vyd.Praha: Grada Publishing, a.s., 2011. ISBN 978-80-247-3223-7.</w:t>
      </w:r>
    </w:p>
    <w:p w:rsidR="00362EC5" w:rsidRDefault="00362EC5" w:rsidP="00362EC5">
      <w:pPr>
        <w:spacing w:after="0" w:line="240" w:lineRule="auto"/>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VÁGNEROVÁ M., </w:t>
      </w:r>
      <w:r>
        <w:rPr>
          <w:rFonts w:ascii="Times New Roman" w:hAnsi="Times New Roman" w:cs="Times New Roman"/>
          <w:i/>
          <w:sz w:val="24"/>
          <w:szCs w:val="24"/>
        </w:rPr>
        <w:t>Základy psychologie</w:t>
      </w:r>
      <w:r>
        <w:rPr>
          <w:rFonts w:ascii="Times New Roman" w:hAnsi="Times New Roman" w:cs="Times New Roman"/>
          <w:sz w:val="24"/>
          <w:szCs w:val="24"/>
        </w:rPr>
        <w:t>, Praha: nakladatelství Karolinum, 2010, 356 s. ISBN 978-80-246-0841-9</w:t>
      </w:r>
    </w:p>
    <w:p w:rsidR="00362EC5" w:rsidRDefault="00362EC5" w:rsidP="00362EC5">
      <w:pPr>
        <w:spacing w:after="0"/>
        <w:jc w:val="both"/>
        <w:rPr>
          <w:rFonts w:ascii="Times New Roman" w:hAnsi="Times New Roman" w:cs="Times New Roman"/>
        </w:rPr>
      </w:pPr>
    </w:p>
    <w:p w:rsidR="00362EC5" w:rsidRDefault="00362EC5" w:rsidP="00362EC5">
      <w:pPr>
        <w:jc w:val="both"/>
        <w:rPr>
          <w:rFonts w:ascii="Times New Roman" w:hAnsi="Times New Roman" w:cs="Times New Roman"/>
          <w:sz w:val="24"/>
          <w:szCs w:val="24"/>
        </w:rPr>
      </w:pPr>
      <w:r>
        <w:rPr>
          <w:rFonts w:ascii="Times New Roman" w:hAnsi="Times New Roman" w:cs="Times New Roman"/>
          <w:sz w:val="24"/>
          <w:szCs w:val="24"/>
        </w:rPr>
        <w:t xml:space="preserve">VOSTROVSKÁ H., </w:t>
      </w:r>
      <w:r>
        <w:rPr>
          <w:rFonts w:ascii="Times New Roman" w:hAnsi="Times New Roman" w:cs="Times New Roman"/>
          <w:i/>
          <w:sz w:val="24"/>
          <w:szCs w:val="24"/>
        </w:rPr>
        <w:t xml:space="preserve">Sociálně aktivizační programy pro klienty pečovatelské služby. </w:t>
      </w:r>
      <w:r>
        <w:rPr>
          <w:rFonts w:ascii="Times New Roman" w:hAnsi="Times New Roman" w:cs="Times New Roman"/>
          <w:sz w:val="24"/>
          <w:szCs w:val="24"/>
        </w:rPr>
        <w:t xml:space="preserve">  Praha: Státní zdravotní ústav Astra Print, 1998, 21s. ISBN 80-7071-093-4</w:t>
      </w:r>
    </w:p>
    <w:p w:rsidR="00362EC5" w:rsidRDefault="00362EC5" w:rsidP="00362EC5">
      <w:pPr>
        <w:spacing w:after="0" w:line="240" w:lineRule="auto"/>
        <w:jc w:val="both"/>
        <w:rPr>
          <w:sz w:val="28"/>
        </w:rPr>
      </w:pPr>
      <w:r>
        <w:rPr>
          <w:rFonts w:ascii="Times New Roman" w:hAnsi="Times New Roman" w:cs="Times New Roman"/>
          <w:sz w:val="24"/>
          <w:szCs w:val="24"/>
        </w:rPr>
        <w:t xml:space="preserve">VIEWEGH, Josef. Psychologie stárnutí. 1. vyd. Brno: IDVPZ, 1974., s. 44. </w:t>
      </w:r>
    </w:p>
    <w:p w:rsidR="00362EC5" w:rsidRDefault="00362EC5" w:rsidP="00362EC5">
      <w:pPr>
        <w:spacing w:after="0" w:line="240" w:lineRule="auto"/>
        <w:jc w:val="both"/>
        <w:rPr>
          <w:rFonts w:ascii="Times New Roman" w:hAnsi="Times New Roman" w:cs="Times New Roman"/>
          <w:sz w:val="24"/>
          <w:szCs w:val="24"/>
        </w:rPr>
      </w:pPr>
    </w:p>
    <w:p w:rsidR="00362EC5" w:rsidRDefault="00362EC5" w:rsidP="00362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WILKENING F., FREUND A., MARTIN M., </w:t>
      </w:r>
      <w:r>
        <w:rPr>
          <w:rFonts w:ascii="Times New Roman" w:hAnsi="Times New Roman" w:cs="Times New Roman"/>
          <w:i/>
          <w:sz w:val="24"/>
          <w:szCs w:val="24"/>
        </w:rPr>
        <w:t xml:space="preserve">Entwicklungspsychologie. </w:t>
      </w:r>
      <w:r>
        <w:rPr>
          <w:rFonts w:ascii="Times New Roman" w:hAnsi="Times New Roman" w:cs="Times New Roman"/>
          <w:sz w:val="24"/>
          <w:szCs w:val="24"/>
        </w:rPr>
        <w:t>Basel: Verlag  Beltz Basel, 2009, 187s.  ISBN 978-3-621-27751-8</w:t>
      </w:r>
    </w:p>
    <w:p w:rsidR="00362EC5" w:rsidRDefault="00362EC5" w:rsidP="00362EC5">
      <w:pPr>
        <w:jc w:val="both"/>
        <w:rPr>
          <w:rFonts w:ascii="Times New Roman" w:hAnsi="Times New Roman" w:cs="Times New Roman"/>
        </w:rPr>
      </w:pPr>
    </w:p>
    <w:p w:rsidR="00362EC5" w:rsidRDefault="00362EC5" w:rsidP="00362EC5">
      <w:pPr>
        <w:spacing w:line="360" w:lineRule="auto"/>
        <w:jc w:val="both"/>
        <w:rPr>
          <w:rFonts w:ascii="Times New Roman" w:hAnsi="Times New Roman" w:cs="Times New Roman"/>
          <w:b/>
          <w:sz w:val="24"/>
        </w:rPr>
      </w:pPr>
      <w:r>
        <w:rPr>
          <w:rFonts w:ascii="Times New Roman" w:hAnsi="Times New Roman" w:cs="Times New Roman"/>
          <w:b/>
          <w:sz w:val="24"/>
        </w:rPr>
        <w:t>Internetové zdroje</w:t>
      </w:r>
    </w:p>
    <w:p w:rsidR="00362EC5" w:rsidRDefault="00005C95" w:rsidP="00362EC5">
      <w:pPr>
        <w:spacing w:after="0" w:line="240" w:lineRule="auto"/>
        <w:jc w:val="both"/>
        <w:rPr>
          <w:rFonts w:ascii="Times New Roman" w:hAnsi="Times New Roman" w:cs="Times New Roman"/>
          <w:sz w:val="24"/>
          <w:szCs w:val="24"/>
        </w:rPr>
      </w:pPr>
      <w:hyperlink r:id="rId35" w:anchor="imgdii=_&amp;imgrc=0wwPUsQ39MbtrM%253A%3BB3_Ob7Gg07GqAM%3Bhttp%253A%252F%252Fwww.domovsanov.cz%252Ftypo3temp%252Fpics%252F59b78d77ef.jpg%3Bhttp%253A%252F%252Fwww.domovsanov.cz%252Fuvod%252Faktuality%252Fuid_news%252Fkolazova-srdce-ozdobi-interier-domova%252F%" w:history="1">
        <w:r w:rsidR="00362EC5">
          <w:rPr>
            <w:rStyle w:val="Hypertextovodkaz"/>
            <w:rFonts w:ascii="Times New Roman" w:hAnsi="Times New Roman" w:cs="Times New Roman"/>
            <w:sz w:val="24"/>
            <w:szCs w:val="24"/>
          </w:rPr>
          <w:t>https://www.google.cz/search?q=senio%C5%99i+a+kol%C3%A1%C5%BE&amp;biw=1024&amp;bih=618&amp;source=lnms&amp;tbm=isch&amp;sa=X&amp;ei=k1IJVf_jIYX-UOPwgfAE&amp;ved=0CAYQ_AUoAQ#imgdii=_&amp;imgrc=0wwPUsQ39MbtrM%253A%3BB3_Ob7Gg07GqAM%3Bhttp%253A%252F%252Fwww.domovsanov.cz%252Ftypo3temp%252Fpics%252F59b78d77ef.jpg%3Bhttp%253A%252F%252Fwww.domovsanov.cz%252Fuvod%252Faktuality%252Fuid_news%252Fkolazova-srdce-ozdobi-interier-domova%252F%3B800%3B600</w:t>
        </w:r>
      </w:hyperlink>
      <w:hyperlink r:id="rId36" w:history="1">
        <w:r w:rsidR="00362EC5">
          <w:rPr>
            <w:rStyle w:val="Hypertextovodkaz"/>
            <w:rFonts w:ascii="Times New Roman" w:hAnsi="Times New Roman" w:cs="Times New Roman"/>
            <w:sz w:val="24"/>
            <w:szCs w:val="24"/>
          </w:rPr>
          <w:t>http://ografologii.blogspot.co.at/2008/04/abraham-maslow-pyramida-potreb.html</w:t>
        </w:r>
      </w:hyperlink>
    </w:p>
    <w:p w:rsidR="00362EC5" w:rsidRDefault="00005C95" w:rsidP="00362EC5">
      <w:pPr>
        <w:spacing w:after="0"/>
        <w:jc w:val="both"/>
        <w:rPr>
          <w:rFonts w:ascii="Times New Roman" w:hAnsi="Times New Roman" w:cs="Times New Roman"/>
          <w:sz w:val="24"/>
          <w:szCs w:val="24"/>
        </w:rPr>
      </w:pPr>
      <w:hyperlink r:id="rId37" w:anchor="01" w:history="1">
        <w:r w:rsidR="00362EC5">
          <w:rPr>
            <w:rStyle w:val="Hypertextovodkaz"/>
            <w:rFonts w:ascii="Times New Roman" w:hAnsi="Times New Roman" w:cs="Times New Roman"/>
            <w:sz w:val="24"/>
            <w:szCs w:val="24"/>
          </w:rPr>
          <w:t>http://portal.mpsv.cz/eures/podminky/rakousko#01</w:t>
        </w:r>
      </w:hyperlink>
      <w:r w:rsidR="00362EC5">
        <w:rPr>
          <w:rFonts w:ascii="Times New Roman" w:hAnsi="Times New Roman" w:cs="Times New Roman"/>
          <w:sz w:val="24"/>
          <w:szCs w:val="24"/>
        </w:rPr>
        <w:t xml:space="preserve"> </w:t>
      </w:r>
    </w:p>
    <w:p w:rsidR="00362EC5" w:rsidRDefault="00005C95" w:rsidP="00362EC5">
      <w:pPr>
        <w:spacing w:after="0"/>
        <w:jc w:val="both"/>
      </w:pPr>
      <w:hyperlink r:id="rId38" w:history="1">
        <w:r w:rsidR="00362EC5">
          <w:rPr>
            <w:rStyle w:val="Hypertextovodkaz"/>
            <w:rFonts w:ascii="Times New Roman" w:hAnsi="Times New Roman" w:cs="Times New Roman"/>
            <w:sz w:val="24"/>
            <w:szCs w:val="24"/>
          </w:rPr>
          <w:t>www.fsw.at</w:t>
        </w:r>
      </w:hyperlink>
    </w:p>
    <w:p w:rsidR="00362EC5" w:rsidRDefault="00005C95" w:rsidP="00362EC5">
      <w:pPr>
        <w:pStyle w:val="Textpoznpodarou"/>
        <w:spacing w:line="276" w:lineRule="auto"/>
        <w:jc w:val="both"/>
        <w:rPr>
          <w:rFonts w:ascii="Times New Roman" w:hAnsi="Times New Roman" w:cs="Times New Roman"/>
          <w:sz w:val="24"/>
          <w:szCs w:val="24"/>
        </w:rPr>
      </w:pPr>
      <w:hyperlink r:id="rId39" w:history="1">
        <w:r w:rsidR="00362EC5">
          <w:rPr>
            <w:rStyle w:val="Hypertextovodkaz"/>
            <w:sz w:val="24"/>
            <w:szCs w:val="24"/>
          </w:rPr>
          <w:t>http://podporaprocesu.cz/wp-content/uploads/2013/05/Rakousko.pdf</w:t>
        </w:r>
      </w:hyperlink>
    </w:p>
    <w:p w:rsidR="00362EC5" w:rsidRDefault="00362EC5" w:rsidP="00362EC5">
      <w:pPr>
        <w:pStyle w:val="Textpoznpodarou"/>
        <w:spacing w:line="276" w:lineRule="auto"/>
        <w:jc w:val="both"/>
        <w:rPr>
          <w:rFonts w:ascii="Times New Roman" w:hAnsi="Times New Roman" w:cs="Times New Roman"/>
          <w:sz w:val="24"/>
          <w:szCs w:val="24"/>
        </w:rPr>
      </w:pPr>
      <w:r>
        <w:rPr>
          <w:rFonts w:ascii="Times New Roman" w:hAnsi="Times New Roman" w:cs="Times New Roman"/>
          <w:sz w:val="24"/>
          <w:szCs w:val="24"/>
        </w:rPr>
        <w:t>http://www.elixirmladi.cz/index.php?f=co-je-to-vlastne-stari</w:t>
      </w:r>
    </w:p>
    <w:p w:rsidR="00362EC5" w:rsidRDefault="00362EC5" w:rsidP="00362EC5">
      <w:pPr>
        <w:pStyle w:val="Textpoznpodarou"/>
        <w:spacing w:line="276" w:lineRule="auto"/>
        <w:jc w:val="both"/>
        <w:rPr>
          <w:rFonts w:ascii="Times New Roman" w:hAnsi="Times New Roman" w:cs="Times New Roman"/>
          <w:sz w:val="24"/>
          <w:szCs w:val="24"/>
        </w:rPr>
      </w:pPr>
      <w:r>
        <w:rPr>
          <w:rFonts w:ascii="Times New Roman" w:hAnsi="Times New Roman" w:cs="Times New Roman"/>
          <w:sz w:val="24"/>
          <w:szCs w:val="24"/>
        </w:rPr>
        <w:t>http://www.otevrenoseniorum.cz/myty-o-stari/kvalita-zivota-se-mozna-meni-ale zustava</w:t>
      </w:r>
    </w:p>
    <w:p w:rsidR="00362EC5" w:rsidRDefault="00362EC5" w:rsidP="00362EC5">
      <w:pPr>
        <w:pStyle w:val="Textpoznpodarou"/>
        <w:spacing w:line="276" w:lineRule="auto"/>
        <w:ind w:left="142" w:hanging="142"/>
        <w:jc w:val="both"/>
        <w:rPr>
          <w:rFonts w:ascii="Times New Roman" w:hAnsi="Times New Roman" w:cs="Times New Roman"/>
          <w:sz w:val="24"/>
          <w:szCs w:val="24"/>
        </w:rPr>
      </w:pPr>
      <w:r>
        <w:rPr>
          <w:rFonts w:ascii="Times New Roman" w:hAnsi="Times New Roman" w:cs="Times New Roman"/>
          <w:sz w:val="24"/>
          <w:szCs w:val="24"/>
        </w:rPr>
        <w:t>http://www.vemeste.cz/2011/05/seniori-a-pohybova-aktivita/</w:t>
      </w:r>
    </w:p>
    <w:p w:rsidR="00E63A35" w:rsidRPr="006D2403" w:rsidRDefault="00E63A35" w:rsidP="00E63A35">
      <w:pPr>
        <w:rPr>
          <w:rFonts w:ascii="Times New Roman" w:hAnsi="Times New Roman" w:cs="Times New Roman"/>
          <w:b/>
          <w:sz w:val="24"/>
        </w:rPr>
      </w:pPr>
      <w:r w:rsidRPr="006D2403">
        <w:rPr>
          <w:rFonts w:ascii="Times New Roman" w:hAnsi="Times New Roman" w:cs="Times New Roman"/>
          <w:b/>
          <w:sz w:val="24"/>
        </w:rPr>
        <w:lastRenderedPageBreak/>
        <w:t>PŘÍLOHA - DOTAZNÍK</w:t>
      </w:r>
    </w:p>
    <w:p w:rsidR="00E63A35" w:rsidRPr="006D2403" w:rsidRDefault="00E63A35" w:rsidP="00E63A35">
      <w:pPr>
        <w:rPr>
          <w:rFonts w:ascii="Times New Roman" w:hAnsi="Times New Roman" w:cs="Times New Roman"/>
        </w:rPr>
      </w:pPr>
    </w:p>
    <w:p w:rsidR="00E63A35" w:rsidRPr="006D2403" w:rsidRDefault="00E63A35" w:rsidP="00E63A35">
      <w:pPr>
        <w:jc w:val="both"/>
        <w:rPr>
          <w:rFonts w:ascii="Times New Roman" w:hAnsi="Times New Roman" w:cs="Times New Roman"/>
        </w:rPr>
      </w:pPr>
      <w:r w:rsidRPr="006D2403">
        <w:rPr>
          <w:rFonts w:ascii="Times New Roman" w:hAnsi="Times New Roman" w:cs="Times New Roman"/>
        </w:rPr>
        <w:t xml:space="preserve">DOBRÝ DEN, NA ZÁKLADĚ MÉ DIPLOMOVÉ PRÁCE BYCH VÁS RÁDA POPROSILA O POSKYTNUTÍ INFORMACÍ A POMOCI TAK V ŘEŠENÍ VÝZKUMU. ODPOVĚDI JSOU SAMOZŘEJMĚ ANONYMNÍ. </w:t>
      </w:r>
    </w:p>
    <w:p w:rsidR="00E63A35" w:rsidRPr="006D2403" w:rsidRDefault="00E63A35" w:rsidP="00E63A35">
      <w:pPr>
        <w:rPr>
          <w:rFonts w:ascii="Times New Roman" w:hAnsi="Times New Roman" w:cs="Times New Roman"/>
        </w:rPr>
      </w:pPr>
    </w:p>
    <w:p w:rsidR="00E63A35" w:rsidRPr="006D2403" w:rsidRDefault="00E63A35" w:rsidP="00E63A35">
      <w:pPr>
        <w:ind w:left="4248" w:firstLine="708"/>
        <w:rPr>
          <w:rFonts w:ascii="Times New Roman" w:hAnsi="Times New Roman" w:cs="Times New Roman"/>
        </w:rPr>
      </w:pPr>
      <w:r w:rsidRPr="006D2403">
        <w:rPr>
          <w:rFonts w:ascii="Times New Roman" w:hAnsi="Times New Roman" w:cs="Times New Roman"/>
        </w:rPr>
        <w:t>DĚKUJI  Dagmar Laššanová</w:t>
      </w:r>
    </w:p>
    <w:p w:rsidR="00E63A35" w:rsidRPr="006D2403" w:rsidRDefault="00E63A35" w:rsidP="00E63A35">
      <w:pPr>
        <w:spacing w:line="240" w:lineRule="auto"/>
        <w:rPr>
          <w:rFonts w:ascii="Times New Roman" w:hAnsi="Times New Roman" w:cs="Times New Roman"/>
          <w:b/>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JSTE MUŽ – ŽENA ?</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1 - Žena</w:t>
      </w:r>
      <w:r w:rsidRPr="006D2403">
        <w:rPr>
          <w:rFonts w:ascii="Times New Roman" w:hAnsi="Times New Roman" w:cs="Times New Roman"/>
          <w:lang w:val="cs-CZ"/>
        </w:rPr>
        <w:tab/>
      </w:r>
      <w:r w:rsidRPr="006D2403">
        <w:rPr>
          <w:rFonts w:ascii="Times New Roman" w:hAnsi="Times New Roman" w:cs="Times New Roman"/>
          <w:lang w:val="cs-CZ"/>
        </w:rPr>
        <w:tab/>
        <w:t>2 - Muž</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JAK SE V  DOMOVĚ CÍTÍTE  ?</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1 - Výborně </w:t>
      </w:r>
      <w:r w:rsidRPr="006D2403">
        <w:rPr>
          <w:rFonts w:ascii="Times New Roman" w:hAnsi="Times New Roman" w:cs="Times New Roman"/>
          <w:lang w:val="cs-CZ"/>
        </w:rPr>
        <w:tab/>
        <w:t xml:space="preserve">2 - Velmi dobře </w:t>
      </w:r>
      <w:r w:rsidRPr="006D2403">
        <w:rPr>
          <w:rFonts w:ascii="Times New Roman" w:hAnsi="Times New Roman" w:cs="Times New Roman"/>
          <w:lang w:val="cs-CZ"/>
        </w:rPr>
        <w:tab/>
        <w:t xml:space="preserve">3 - Dobře </w:t>
      </w:r>
      <w:r w:rsidRPr="006D2403">
        <w:rPr>
          <w:rFonts w:ascii="Times New Roman" w:hAnsi="Times New Roman" w:cs="Times New Roman"/>
          <w:lang w:val="cs-CZ"/>
        </w:rPr>
        <w:tab/>
        <w:t>4 - Necítím se dobře</w:t>
      </w: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 </w:t>
      </w: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JSTE SPOKOJENI S REŽIMEM V DOMOVĚ?</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1 - Velmi spokojen (a)</w:t>
      </w:r>
      <w:r w:rsidRPr="006D2403">
        <w:rPr>
          <w:rFonts w:ascii="Times New Roman" w:hAnsi="Times New Roman" w:cs="Times New Roman"/>
          <w:lang w:val="cs-CZ"/>
        </w:rPr>
        <w:tab/>
      </w:r>
      <w:r w:rsidRPr="006D2403">
        <w:rPr>
          <w:rFonts w:ascii="Times New Roman" w:hAnsi="Times New Roman" w:cs="Times New Roman"/>
          <w:lang w:val="cs-CZ"/>
        </w:rPr>
        <w:tab/>
      </w:r>
      <w:r w:rsidRPr="006D2403">
        <w:rPr>
          <w:rFonts w:ascii="Times New Roman" w:hAnsi="Times New Roman" w:cs="Times New Roman"/>
          <w:lang w:val="cs-CZ"/>
        </w:rPr>
        <w:tab/>
        <w:t>2 - Spokojen(a)</w:t>
      </w:r>
      <w:r w:rsidRPr="006D2403">
        <w:rPr>
          <w:rFonts w:ascii="Times New Roman" w:hAnsi="Times New Roman" w:cs="Times New Roman"/>
          <w:lang w:val="cs-CZ"/>
        </w:rPr>
        <w:tab/>
      </w:r>
      <w:r w:rsidRPr="006D2403">
        <w:rPr>
          <w:rFonts w:ascii="Times New Roman" w:hAnsi="Times New Roman" w:cs="Times New Roman"/>
          <w:lang w:val="cs-CZ"/>
        </w:rPr>
        <w:tab/>
      </w:r>
      <w:r w:rsidRPr="006D2403">
        <w:rPr>
          <w:rFonts w:ascii="Times New Roman" w:hAnsi="Times New Roman" w:cs="Times New Roman"/>
          <w:lang w:val="cs-CZ"/>
        </w:rPr>
        <w:tab/>
        <w:t xml:space="preserve">3 - Nespokojen(a) </w:t>
      </w: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 </w:t>
      </w: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JAK NEJRADĚJI TRÁVÍTE SVŮJ VOLNÝ ČAS?</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1 - ČETBOU</w:t>
      </w: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2 - V KOLEKTIVU</w:t>
      </w: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3 - POBYT V PŘÍRODĚ</w:t>
      </w: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4 - S RODINOU </w:t>
      </w: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5 - SLEDOVÁNÍ TV </w:t>
      </w: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6 - HRANÍM SPOL. HER </w:t>
      </w: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7 - SPORTEM </w:t>
      </w: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8 - KONÍČEK</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JAKÉ VOLNOČASOVÉ AKTIVITY VÁŠ DOMOV NABÍZÍ?</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1 - VÝLETY </w:t>
      </w: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2 - SPOL. HRY </w:t>
      </w: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3 - POHYBOVÁ A JIN. CVIČENÍ </w:t>
      </w: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4 - ŽÁDNÉ</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JAK SI ROZUMÍTE S OSTATNÍMI OBYVATELI DOMOVA?</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1 - VÝBORNĚ</w:t>
      </w:r>
      <w:r w:rsidRPr="006D2403">
        <w:rPr>
          <w:rFonts w:ascii="Times New Roman" w:hAnsi="Times New Roman" w:cs="Times New Roman"/>
          <w:lang w:val="cs-CZ"/>
        </w:rPr>
        <w:tab/>
      </w:r>
      <w:r w:rsidRPr="006D2403">
        <w:rPr>
          <w:rFonts w:ascii="Times New Roman" w:hAnsi="Times New Roman" w:cs="Times New Roman"/>
          <w:lang w:val="cs-CZ"/>
        </w:rPr>
        <w:tab/>
        <w:t xml:space="preserve"> 2 - DOBŘE </w:t>
      </w:r>
      <w:r w:rsidRPr="006D2403">
        <w:rPr>
          <w:rFonts w:ascii="Times New Roman" w:hAnsi="Times New Roman" w:cs="Times New Roman"/>
          <w:lang w:val="cs-CZ"/>
        </w:rPr>
        <w:tab/>
        <w:t xml:space="preserve"> </w:t>
      </w:r>
      <w:r w:rsidRPr="006D2403">
        <w:rPr>
          <w:rFonts w:ascii="Times New Roman" w:hAnsi="Times New Roman" w:cs="Times New Roman"/>
          <w:lang w:val="cs-CZ"/>
        </w:rPr>
        <w:tab/>
        <w:t>3 - STŘÍDAVĚ</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MÁTE ZDE KAMARÁDY?</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1 - ANO  </w:t>
      </w:r>
      <w:r w:rsidRPr="006D2403">
        <w:rPr>
          <w:rFonts w:ascii="Times New Roman" w:hAnsi="Times New Roman" w:cs="Times New Roman"/>
          <w:lang w:val="cs-CZ"/>
        </w:rPr>
        <w:tab/>
      </w:r>
      <w:r w:rsidRPr="006D2403">
        <w:rPr>
          <w:rFonts w:ascii="Times New Roman" w:hAnsi="Times New Roman" w:cs="Times New Roman"/>
          <w:lang w:val="cs-CZ"/>
        </w:rPr>
        <w:tab/>
        <w:t xml:space="preserve">2 - MÁLO  </w:t>
      </w:r>
      <w:r w:rsidRPr="006D2403">
        <w:rPr>
          <w:rFonts w:ascii="Times New Roman" w:hAnsi="Times New Roman" w:cs="Times New Roman"/>
          <w:lang w:val="cs-CZ"/>
        </w:rPr>
        <w:tab/>
        <w:t>3 - NE</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TRÁVÍTE S OSTATNÍMI VOLNÝ ČAS, NEBO JSTE RADĚJI SAMA?</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lastRenderedPageBreak/>
        <w:t xml:space="preserve">1 - SAMA </w:t>
      </w:r>
      <w:r w:rsidRPr="006D2403">
        <w:rPr>
          <w:rFonts w:ascii="Times New Roman" w:hAnsi="Times New Roman" w:cs="Times New Roman"/>
          <w:lang w:val="cs-CZ"/>
        </w:rPr>
        <w:tab/>
        <w:t xml:space="preserve">2 - JAK KDY </w:t>
      </w:r>
      <w:r w:rsidRPr="006D2403">
        <w:rPr>
          <w:rFonts w:ascii="Times New Roman" w:hAnsi="Times New Roman" w:cs="Times New Roman"/>
          <w:lang w:val="cs-CZ"/>
        </w:rPr>
        <w:tab/>
        <w:t>3 -  S OSTATNÍMI</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JAKÉ  JE VAŠE DOSAŽENÉ VZDĚLÁNÍ?</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1 -ZÁKLADNÍ ŠKOLA  </w:t>
      </w:r>
      <w:r w:rsidRPr="006D2403">
        <w:rPr>
          <w:rFonts w:ascii="Times New Roman" w:hAnsi="Times New Roman" w:cs="Times New Roman"/>
          <w:lang w:val="cs-CZ"/>
        </w:rPr>
        <w:tab/>
        <w:t xml:space="preserve">2 -  STŘEDNÍ S MATURITOU  </w:t>
      </w:r>
      <w:r w:rsidRPr="006D2403">
        <w:rPr>
          <w:rFonts w:ascii="Times New Roman" w:hAnsi="Times New Roman" w:cs="Times New Roman"/>
          <w:lang w:val="cs-CZ"/>
        </w:rPr>
        <w:tab/>
        <w:t>3 - VYSOKÁ ŠKOLA</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 xml:space="preserve">UŽ  JSTE SLYŠELA  O UNIVERZITĚ TŘETÍHO VĚKU? </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1 – Ano</w:t>
      </w:r>
      <w:r w:rsidRPr="006D2403">
        <w:rPr>
          <w:rFonts w:ascii="Times New Roman" w:hAnsi="Times New Roman" w:cs="Times New Roman"/>
          <w:lang w:val="cs-CZ"/>
        </w:rPr>
        <w:tab/>
      </w:r>
      <w:r w:rsidRPr="006D2403">
        <w:rPr>
          <w:rFonts w:ascii="Times New Roman" w:hAnsi="Times New Roman" w:cs="Times New Roman"/>
          <w:lang w:val="cs-CZ"/>
        </w:rPr>
        <w:tab/>
        <w:t>2 - NE</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JAK MOC SE VĚNUJETE SVÝM KONÍČKŮM ?</w:t>
      </w:r>
    </w:p>
    <w:p w:rsidR="00E63A35" w:rsidRPr="006D2403" w:rsidRDefault="00E63A35" w:rsidP="00E63A35">
      <w:pPr>
        <w:spacing w:line="240" w:lineRule="auto"/>
        <w:rPr>
          <w:rFonts w:ascii="Times New Roman" w:hAnsi="Times New Roman" w:cs="Times New Roman"/>
        </w:rPr>
      </w:pPr>
      <w:r w:rsidRPr="006D2403">
        <w:rPr>
          <w:rFonts w:ascii="Times New Roman" w:hAnsi="Times New Roman" w:cs="Times New Roman"/>
        </w:rPr>
        <w:t xml:space="preserve">            1 - ČASTO</w:t>
      </w:r>
      <w:r w:rsidRPr="006D2403">
        <w:rPr>
          <w:rFonts w:ascii="Times New Roman" w:hAnsi="Times New Roman" w:cs="Times New Roman"/>
        </w:rPr>
        <w:tab/>
        <w:t>2 - DLE NÁLADY</w:t>
      </w: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Navštěvujete  kulturní programy ?</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1 - VŠECHNY</w:t>
      </w:r>
      <w:r w:rsidRPr="006D2403">
        <w:rPr>
          <w:rFonts w:ascii="Times New Roman" w:hAnsi="Times New Roman" w:cs="Times New Roman"/>
          <w:lang w:val="cs-CZ"/>
        </w:rPr>
        <w:tab/>
        <w:t xml:space="preserve"> </w:t>
      </w:r>
      <w:r w:rsidRPr="006D2403">
        <w:rPr>
          <w:rFonts w:ascii="Times New Roman" w:hAnsi="Times New Roman" w:cs="Times New Roman"/>
          <w:lang w:val="cs-CZ"/>
        </w:rPr>
        <w:tab/>
        <w:t>2 – VYBÍRÁM SI</w:t>
      </w:r>
      <w:r w:rsidRPr="006D2403">
        <w:rPr>
          <w:rFonts w:ascii="Times New Roman" w:hAnsi="Times New Roman" w:cs="Times New Roman"/>
          <w:lang w:val="cs-CZ"/>
        </w:rPr>
        <w:tab/>
      </w:r>
      <w:r w:rsidRPr="006D2403">
        <w:rPr>
          <w:rFonts w:ascii="Times New Roman" w:hAnsi="Times New Roman" w:cs="Times New Roman"/>
          <w:lang w:val="cs-CZ"/>
        </w:rPr>
        <w:tab/>
        <w:t>3 - NENAVŠTĚVUJI</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CESTUJETE RÁDI?</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1 – ANO, CESTUJI </w:t>
      </w:r>
      <w:r w:rsidRPr="006D2403">
        <w:rPr>
          <w:rFonts w:ascii="Times New Roman" w:hAnsi="Times New Roman" w:cs="Times New Roman"/>
          <w:lang w:val="cs-CZ"/>
        </w:rPr>
        <w:tab/>
        <w:t xml:space="preserve">2 - ANO, ALE JIŽ NECESTUJI   </w:t>
      </w:r>
      <w:r w:rsidRPr="006D2403">
        <w:rPr>
          <w:rFonts w:ascii="Times New Roman" w:hAnsi="Times New Roman" w:cs="Times New Roman"/>
          <w:lang w:val="cs-CZ"/>
        </w:rPr>
        <w:tab/>
        <w:t>3 - NE, UPŘEDNOSTŇUJI JINÉ ZÁJMY</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VÍDÁTE SE S RODINOU?</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 xml:space="preserve">1 - ANO, VELMI ČASTO  </w:t>
      </w:r>
      <w:r w:rsidRPr="006D2403">
        <w:rPr>
          <w:rFonts w:ascii="Times New Roman" w:hAnsi="Times New Roman" w:cs="Times New Roman"/>
          <w:lang w:val="cs-CZ"/>
        </w:rPr>
        <w:tab/>
      </w:r>
      <w:r w:rsidRPr="006D2403">
        <w:rPr>
          <w:rFonts w:ascii="Times New Roman" w:hAnsi="Times New Roman" w:cs="Times New Roman"/>
          <w:lang w:val="cs-CZ"/>
        </w:rPr>
        <w:tab/>
        <w:t xml:space="preserve">2 - ANO, OBČAS  </w:t>
      </w:r>
      <w:r w:rsidRPr="006D2403">
        <w:rPr>
          <w:rFonts w:ascii="Times New Roman" w:hAnsi="Times New Roman" w:cs="Times New Roman"/>
          <w:lang w:val="cs-CZ"/>
        </w:rPr>
        <w:tab/>
        <w:t xml:space="preserve">3 - NE </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JAK  VÁM CHUTNÁ STRAVA? Oznámkujte ji jako ve škole od 1. do 5.</w:t>
      </w:r>
    </w:p>
    <w:p w:rsidR="00E63A35" w:rsidRPr="006D2403" w:rsidRDefault="00E63A35" w:rsidP="00E63A35">
      <w:pPr>
        <w:pStyle w:val="Odstavecseseznamem"/>
        <w:spacing w:line="240" w:lineRule="auto"/>
        <w:rPr>
          <w:rFonts w:ascii="Times New Roman" w:hAnsi="Times New Roman" w:cs="Times New Roman"/>
          <w:b/>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1</w:t>
      </w:r>
      <w:r w:rsidRPr="006D2403">
        <w:rPr>
          <w:rFonts w:ascii="Times New Roman" w:hAnsi="Times New Roman" w:cs="Times New Roman"/>
          <w:lang w:val="cs-CZ"/>
        </w:rPr>
        <w:tab/>
        <w:t>2</w:t>
      </w:r>
      <w:r w:rsidRPr="006D2403">
        <w:rPr>
          <w:rFonts w:ascii="Times New Roman" w:hAnsi="Times New Roman" w:cs="Times New Roman"/>
          <w:lang w:val="cs-CZ"/>
        </w:rPr>
        <w:tab/>
        <w:t>3</w:t>
      </w:r>
      <w:r w:rsidRPr="006D2403">
        <w:rPr>
          <w:rFonts w:ascii="Times New Roman" w:hAnsi="Times New Roman" w:cs="Times New Roman"/>
          <w:lang w:val="cs-CZ"/>
        </w:rPr>
        <w:tab/>
        <w:t>4</w:t>
      </w:r>
      <w:r w:rsidRPr="006D2403">
        <w:rPr>
          <w:rFonts w:ascii="Times New Roman" w:hAnsi="Times New Roman" w:cs="Times New Roman"/>
          <w:lang w:val="cs-CZ"/>
        </w:rPr>
        <w:tab/>
        <w:t>5</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263FBC">
      <w:pPr>
        <w:pStyle w:val="Odstavecseseznamem"/>
        <w:numPr>
          <w:ilvl w:val="0"/>
          <w:numId w:val="63"/>
        </w:numPr>
        <w:spacing w:line="240" w:lineRule="auto"/>
        <w:rPr>
          <w:rFonts w:ascii="Times New Roman" w:hAnsi="Times New Roman" w:cs="Times New Roman"/>
          <w:b/>
          <w:lang w:val="cs-CZ"/>
        </w:rPr>
      </w:pPr>
      <w:r w:rsidRPr="006D2403">
        <w:rPr>
          <w:rFonts w:ascii="Times New Roman" w:hAnsi="Times New Roman" w:cs="Times New Roman"/>
          <w:b/>
          <w:lang w:val="cs-CZ"/>
        </w:rPr>
        <w:t>JAK JSTE SPOKOJENI  S CELKOVOU PÉČÍ?  Oznámkujte jako ve škole od 1. do 5.</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pStyle w:val="Odstavecseseznamem"/>
        <w:spacing w:line="240" w:lineRule="auto"/>
        <w:rPr>
          <w:rFonts w:ascii="Times New Roman" w:hAnsi="Times New Roman" w:cs="Times New Roman"/>
          <w:lang w:val="cs-CZ"/>
        </w:rPr>
      </w:pPr>
      <w:r w:rsidRPr="006D2403">
        <w:rPr>
          <w:rFonts w:ascii="Times New Roman" w:hAnsi="Times New Roman" w:cs="Times New Roman"/>
          <w:lang w:val="cs-CZ"/>
        </w:rPr>
        <w:t>1</w:t>
      </w:r>
      <w:r w:rsidRPr="006D2403">
        <w:rPr>
          <w:rFonts w:ascii="Times New Roman" w:hAnsi="Times New Roman" w:cs="Times New Roman"/>
          <w:lang w:val="cs-CZ"/>
        </w:rPr>
        <w:tab/>
        <w:t>2</w:t>
      </w:r>
      <w:r w:rsidRPr="006D2403">
        <w:rPr>
          <w:rFonts w:ascii="Times New Roman" w:hAnsi="Times New Roman" w:cs="Times New Roman"/>
          <w:lang w:val="cs-CZ"/>
        </w:rPr>
        <w:tab/>
        <w:t>3</w:t>
      </w:r>
      <w:r w:rsidRPr="006D2403">
        <w:rPr>
          <w:rFonts w:ascii="Times New Roman" w:hAnsi="Times New Roman" w:cs="Times New Roman"/>
          <w:lang w:val="cs-CZ"/>
        </w:rPr>
        <w:tab/>
        <w:t>4</w:t>
      </w:r>
      <w:r w:rsidRPr="006D2403">
        <w:rPr>
          <w:rFonts w:ascii="Times New Roman" w:hAnsi="Times New Roman" w:cs="Times New Roman"/>
          <w:lang w:val="cs-CZ"/>
        </w:rPr>
        <w:tab/>
        <w:t>5</w:t>
      </w:r>
    </w:p>
    <w:p w:rsidR="00E63A35" w:rsidRPr="006D2403" w:rsidRDefault="00E63A35" w:rsidP="00E63A35">
      <w:pPr>
        <w:pStyle w:val="Odstavecseseznamem"/>
        <w:spacing w:line="240" w:lineRule="auto"/>
        <w:rPr>
          <w:rFonts w:ascii="Times New Roman" w:hAnsi="Times New Roman" w:cs="Times New Roman"/>
          <w:lang w:val="cs-CZ"/>
        </w:rPr>
      </w:pPr>
    </w:p>
    <w:p w:rsidR="00E63A35" w:rsidRPr="006D2403" w:rsidRDefault="00E63A35" w:rsidP="00E63A35">
      <w:pPr>
        <w:spacing w:line="240" w:lineRule="auto"/>
        <w:rPr>
          <w:rFonts w:ascii="Times New Roman" w:hAnsi="Times New Roman" w:cs="Times New Roman"/>
        </w:rPr>
      </w:pPr>
    </w:p>
    <w:p w:rsidR="00E63A35" w:rsidRPr="006D2403" w:rsidRDefault="00E63A35" w:rsidP="00E63A35">
      <w:pPr>
        <w:spacing w:line="240" w:lineRule="auto"/>
        <w:rPr>
          <w:rFonts w:ascii="Times New Roman" w:hAnsi="Times New Roman" w:cs="Times New Roman"/>
        </w:rPr>
      </w:pPr>
    </w:p>
    <w:p w:rsidR="00E63A35" w:rsidRPr="006D2403" w:rsidRDefault="00E63A35" w:rsidP="00E63A35">
      <w:pPr>
        <w:spacing w:line="240" w:lineRule="auto"/>
        <w:rPr>
          <w:rFonts w:ascii="Times New Roman" w:hAnsi="Times New Roman" w:cs="Times New Roman"/>
        </w:rPr>
      </w:pPr>
    </w:p>
    <w:p w:rsidR="00E63A35" w:rsidRPr="006D2403" w:rsidRDefault="00E63A35" w:rsidP="00E63A35">
      <w:pPr>
        <w:spacing w:line="240" w:lineRule="auto"/>
        <w:rPr>
          <w:rFonts w:ascii="Times New Roman" w:hAnsi="Times New Roman" w:cs="Times New Roman"/>
        </w:rPr>
      </w:pPr>
    </w:p>
    <w:p w:rsidR="00E63A35" w:rsidRPr="006D2403" w:rsidRDefault="00E63A35" w:rsidP="00E63A35">
      <w:pPr>
        <w:spacing w:line="240" w:lineRule="auto"/>
        <w:rPr>
          <w:rFonts w:ascii="Times New Roman" w:hAnsi="Times New Roman" w:cs="Times New Roman"/>
        </w:rPr>
      </w:pPr>
    </w:p>
    <w:p w:rsidR="00E63A35" w:rsidRPr="006D2403" w:rsidRDefault="00E63A35" w:rsidP="00E63A35">
      <w:pPr>
        <w:spacing w:line="240" w:lineRule="auto"/>
        <w:rPr>
          <w:rFonts w:ascii="Times New Roman" w:hAnsi="Times New Roman" w:cs="Times New Roman"/>
        </w:rPr>
      </w:pPr>
    </w:p>
    <w:p w:rsidR="00E63A35" w:rsidRPr="006D2403" w:rsidRDefault="00E63A35" w:rsidP="00E63A35">
      <w:pPr>
        <w:spacing w:line="240" w:lineRule="auto"/>
        <w:rPr>
          <w:rFonts w:ascii="Times New Roman" w:hAnsi="Times New Roman" w:cs="Times New Roman"/>
        </w:rPr>
      </w:pPr>
    </w:p>
    <w:p w:rsidR="00747754" w:rsidRDefault="00747754" w:rsidP="00E63A35">
      <w:pPr>
        <w:jc w:val="center"/>
        <w:rPr>
          <w:rFonts w:ascii="Times New Roman" w:hAnsi="Times New Roman" w:cs="Times New Roman"/>
          <w:b/>
          <w:sz w:val="24"/>
          <w:szCs w:val="24"/>
        </w:rPr>
      </w:pPr>
    </w:p>
    <w:p w:rsidR="00747754" w:rsidRDefault="00747754" w:rsidP="00E63A35">
      <w:pPr>
        <w:jc w:val="center"/>
        <w:rPr>
          <w:rFonts w:ascii="Times New Roman" w:hAnsi="Times New Roman" w:cs="Times New Roman"/>
          <w:b/>
          <w:sz w:val="24"/>
          <w:szCs w:val="24"/>
        </w:rPr>
      </w:pPr>
    </w:p>
    <w:p w:rsidR="00E63A35" w:rsidRPr="006D2403" w:rsidRDefault="00E63A35" w:rsidP="00E63A35">
      <w:pPr>
        <w:jc w:val="center"/>
        <w:rPr>
          <w:rFonts w:ascii="Times New Roman" w:hAnsi="Times New Roman" w:cs="Times New Roman"/>
          <w:b/>
          <w:sz w:val="24"/>
          <w:szCs w:val="24"/>
        </w:rPr>
      </w:pPr>
      <w:r w:rsidRPr="006D2403">
        <w:rPr>
          <w:rFonts w:ascii="Times New Roman" w:hAnsi="Times New Roman" w:cs="Times New Roman"/>
          <w:b/>
          <w:sz w:val="24"/>
          <w:szCs w:val="24"/>
        </w:rPr>
        <w:lastRenderedPageBreak/>
        <w:t>ANOTACE</w:t>
      </w:r>
    </w:p>
    <w:tbl>
      <w:tblPr>
        <w:tblStyle w:val="Mkatabulky"/>
        <w:tblW w:w="0" w:type="auto"/>
        <w:tblLook w:val="04A0" w:firstRow="1" w:lastRow="0" w:firstColumn="1" w:lastColumn="0" w:noHBand="0" w:noVBand="1"/>
      </w:tblPr>
      <w:tblGrid>
        <w:gridCol w:w="2419"/>
        <w:gridCol w:w="14"/>
        <w:gridCol w:w="6287"/>
      </w:tblGrid>
      <w:tr w:rsidR="00E63A35" w:rsidRPr="006D2403" w:rsidTr="00E63A35">
        <w:trPr>
          <w:trHeight w:val="70"/>
        </w:trPr>
        <w:tc>
          <w:tcPr>
            <w:tcW w:w="2419" w:type="dxa"/>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Jméno a příjmení:</w:t>
            </w:r>
          </w:p>
        </w:tc>
        <w:tc>
          <w:tcPr>
            <w:tcW w:w="6301" w:type="dxa"/>
            <w:gridSpan w:val="2"/>
          </w:tcPr>
          <w:p w:rsidR="00E63A35" w:rsidRPr="006D2403" w:rsidRDefault="00E63A35" w:rsidP="00FD01B0">
            <w:pPr>
              <w:rPr>
                <w:rFonts w:ascii="Times New Roman" w:hAnsi="Times New Roman" w:cs="Times New Roman"/>
                <w:sz w:val="24"/>
                <w:szCs w:val="24"/>
              </w:rPr>
            </w:pPr>
            <w:r w:rsidRPr="006D2403">
              <w:rPr>
                <w:rFonts w:ascii="Times New Roman" w:hAnsi="Times New Roman" w:cs="Times New Roman"/>
                <w:sz w:val="24"/>
                <w:szCs w:val="24"/>
              </w:rPr>
              <w:t>Dagmar Laššanová</w:t>
            </w:r>
          </w:p>
          <w:p w:rsidR="00E63A35" w:rsidRPr="006D2403" w:rsidRDefault="00E63A35" w:rsidP="00FD01B0">
            <w:pPr>
              <w:rPr>
                <w:rFonts w:ascii="Times New Roman" w:hAnsi="Times New Roman" w:cs="Times New Roman"/>
                <w:b/>
                <w:sz w:val="24"/>
                <w:szCs w:val="24"/>
              </w:rPr>
            </w:pPr>
          </w:p>
        </w:tc>
      </w:tr>
      <w:tr w:rsidR="00E63A35" w:rsidRPr="006D2403" w:rsidTr="00E63A35">
        <w:tc>
          <w:tcPr>
            <w:tcW w:w="2419" w:type="dxa"/>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Katedra:</w:t>
            </w:r>
          </w:p>
        </w:tc>
        <w:tc>
          <w:tcPr>
            <w:tcW w:w="6301" w:type="dxa"/>
            <w:gridSpan w:val="2"/>
          </w:tcPr>
          <w:p w:rsidR="00E63A35" w:rsidRPr="006D2403" w:rsidRDefault="00E63A35" w:rsidP="00FD01B0">
            <w:pPr>
              <w:rPr>
                <w:rFonts w:ascii="Times New Roman" w:hAnsi="Times New Roman" w:cs="Times New Roman"/>
                <w:sz w:val="24"/>
                <w:szCs w:val="24"/>
              </w:rPr>
            </w:pPr>
            <w:r w:rsidRPr="006D2403">
              <w:rPr>
                <w:rFonts w:ascii="Times New Roman" w:hAnsi="Times New Roman" w:cs="Times New Roman"/>
                <w:sz w:val="24"/>
                <w:szCs w:val="24"/>
              </w:rPr>
              <w:t>Pedagogická</w:t>
            </w:r>
          </w:p>
          <w:p w:rsidR="00E63A35" w:rsidRPr="006D2403" w:rsidRDefault="00E63A35" w:rsidP="00FD01B0">
            <w:pPr>
              <w:rPr>
                <w:rFonts w:ascii="Times New Roman" w:hAnsi="Times New Roman" w:cs="Times New Roman"/>
                <w:b/>
                <w:sz w:val="24"/>
                <w:szCs w:val="24"/>
              </w:rPr>
            </w:pPr>
          </w:p>
        </w:tc>
      </w:tr>
      <w:tr w:rsidR="00E63A35" w:rsidRPr="006D2403" w:rsidTr="00E63A35">
        <w:tc>
          <w:tcPr>
            <w:tcW w:w="2419" w:type="dxa"/>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Vedoucí práce:</w:t>
            </w:r>
          </w:p>
        </w:tc>
        <w:tc>
          <w:tcPr>
            <w:tcW w:w="6301" w:type="dxa"/>
            <w:gridSpan w:val="2"/>
          </w:tcPr>
          <w:p w:rsidR="00E63A35" w:rsidRPr="006D2403" w:rsidRDefault="00E63A35" w:rsidP="00FD01B0">
            <w:pPr>
              <w:rPr>
                <w:rFonts w:ascii="Times New Roman" w:hAnsi="Times New Roman" w:cs="Times New Roman"/>
                <w:sz w:val="24"/>
                <w:szCs w:val="24"/>
              </w:rPr>
            </w:pPr>
            <w:r w:rsidRPr="006D2403">
              <w:rPr>
                <w:rFonts w:ascii="Times New Roman" w:hAnsi="Times New Roman" w:cs="Times New Roman"/>
                <w:sz w:val="24"/>
                <w:szCs w:val="24"/>
              </w:rPr>
              <w:t>Doc. PhDr. Skopalová Jitka, Ph.D.</w:t>
            </w:r>
          </w:p>
        </w:tc>
      </w:tr>
      <w:tr w:rsidR="00E63A35" w:rsidRPr="006D2403" w:rsidTr="00E63A35">
        <w:tc>
          <w:tcPr>
            <w:tcW w:w="2419" w:type="dxa"/>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Rok obhajoby</w:t>
            </w:r>
          </w:p>
        </w:tc>
        <w:tc>
          <w:tcPr>
            <w:tcW w:w="6301" w:type="dxa"/>
            <w:gridSpan w:val="2"/>
          </w:tcPr>
          <w:p w:rsidR="00E63A35" w:rsidRPr="006D2403" w:rsidRDefault="00E63A35" w:rsidP="00FD01B0">
            <w:pPr>
              <w:rPr>
                <w:rFonts w:ascii="Times New Roman" w:hAnsi="Times New Roman" w:cs="Times New Roman"/>
                <w:sz w:val="24"/>
                <w:szCs w:val="24"/>
              </w:rPr>
            </w:pPr>
            <w:r w:rsidRPr="006D2403">
              <w:rPr>
                <w:rFonts w:ascii="Times New Roman" w:hAnsi="Times New Roman" w:cs="Times New Roman"/>
                <w:sz w:val="24"/>
                <w:szCs w:val="24"/>
              </w:rPr>
              <w:t>2015</w:t>
            </w:r>
          </w:p>
          <w:p w:rsidR="00E63A35" w:rsidRPr="006D2403" w:rsidRDefault="00E63A35" w:rsidP="00FD01B0">
            <w:pPr>
              <w:rPr>
                <w:rFonts w:ascii="Times New Roman" w:hAnsi="Times New Roman" w:cs="Times New Roman"/>
                <w:b/>
                <w:sz w:val="24"/>
                <w:szCs w:val="24"/>
              </w:rPr>
            </w:pPr>
          </w:p>
        </w:tc>
      </w:tr>
      <w:tr w:rsidR="00E63A35" w:rsidRPr="006D2403" w:rsidTr="00E63A35">
        <w:trPr>
          <w:trHeight w:val="1387"/>
        </w:trPr>
        <w:tc>
          <w:tcPr>
            <w:tcW w:w="2433" w:type="dxa"/>
            <w:gridSpan w:val="2"/>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Název práce:</w:t>
            </w:r>
          </w:p>
        </w:tc>
        <w:tc>
          <w:tcPr>
            <w:tcW w:w="6287" w:type="dxa"/>
          </w:tcPr>
          <w:p w:rsidR="00E63A35" w:rsidRPr="006D2403" w:rsidRDefault="00E63A35" w:rsidP="00FD01B0">
            <w:pPr>
              <w:rPr>
                <w:rFonts w:ascii="Times New Roman" w:hAnsi="Times New Roman" w:cs="Times New Roman"/>
                <w:sz w:val="24"/>
                <w:szCs w:val="24"/>
              </w:rPr>
            </w:pPr>
            <w:r w:rsidRPr="006D2403">
              <w:rPr>
                <w:rFonts w:ascii="Times New Roman" w:hAnsi="Times New Roman" w:cs="Times New Roman"/>
                <w:sz w:val="24"/>
                <w:szCs w:val="24"/>
              </w:rPr>
              <w:t xml:space="preserve">Volnočasové aktivity seniorů v rezidenčních zařízeních – srovnání </w:t>
            </w:r>
          </w:p>
          <w:p w:rsidR="00E63A35" w:rsidRPr="006D2403" w:rsidRDefault="00E63A35" w:rsidP="00FD01B0">
            <w:pPr>
              <w:rPr>
                <w:rFonts w:ascii="Times New Roman" w:hAnsi="Times New Roman" w:cs="Times New Roman"/>
                <w:sz w:val="24"/>
                <w:szCs w:val="24"/>
              </w:rPr>
            </w:pPr>
          </w:p>
          <w:p w:rsidR="00E63A35" w:rsidRPr="006D2403" w:rsidRDefault="00E63A35" w:rsidP="00FD01B0">
            <w:pPr>
              <w:rPr>
                <w:rFonts w:ascii="Times New Roman" w:hAnsi="Times New Roman" w:cs="Times New Roman"/>
                <w:sz w:val="24"/>
                <w:szCs w:val="24"/>
              </w:rPr>
            </w:pPr>
            <w:r w:rsidRPr="006D2403">
              <w:rPr>
                <w:rFonts w:ascii="Times New Roman" w:hAnsi="Times New Roman" w:cs="Times New Roman"/>
                <w:sz w:val="24"/>
                <w:szCs w:val="24"/>
              </w:rPr>
              <w:t xml:space="preserve">Česká republika a Rakousko </w:t>
            </w:r>
          </w:p>
          <w:p w:rsidR="00E63A35" w:rsidRPr="006D2403" w:rsidRDefault="00E63A35" w:rsidP="00FD01B0">
            <w:pPr>
              <w:rPr>
                <w:rFonts w:ascii="Times New Roman" w:hAnsi="Times New Roman" w:cs="Times New Roman"/>
                <w:b/>
                <w:sz w:val="24"/>
                <w:szCs w:val="24"/>
              </w:rPr>
            </w:pPr>
          </w:p>
          <w:p w:rsidR="00E63A35" w:rsidRPr="006D2403" w:rsidRDefault="00E63A35" w:rsidP="00FD01B0">
            <w:pPr>
              <w:rPr>
                <w:rFonts w:ascii="Times New Roman" w:hAnsi="Times New Roman" w:cs="Times New Roman"/>
                <w:b/>
                <w:sz w:val="24"/>
                <w:szCs w:val="24"/>
              </w:rPr>
            </w:pPr>
          </w:p>
        </w:tc>
      </w:tr>
      <w:tr w:rsidR="00E63A35" w:rsidRPr="006D2403" w:rsidTr="00E63A35">
        <w:tc>
          <w:tcPr>
            <w:tcW w:w="2433" w:type="dxa"/>
            <w:gridSpan w:val="2"/>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Název práce v angličtině:</w:t>
            </w:r>
          </w:p>
        </w:tc>
        <w:tc>
          <w:tcPr>
            <w:tcW w:w="6287" w:type="dxa"/>
          </w:tcPr>
          <w:p w:rsidR="00E63A35" w:rsidRPr="006D2403" w:rsidRDefault="00E63A35" w:rsidP="00FD01B0">
            <w:pPr>
              <w:rPr>
                <w:rFonts w:ascii="Times New Roman" w:hAnsi="Times New Roman" w:cs="Times New Roman"/>
                <w:sz w:val="24"/>
                <w:szCs w:val="24"/>
              </w:rPr>
            </w:pPr>
            <w:r w:rsidRPr="006D2403">
              <w:rPr>
                <w:rFonts w:ascii="Times New Roman" w:hAnsi="Times New Roman" w:cs="Times New Roman"/>
                <w:sz w:val="24"/>
                <w:szCs w:val="24"/>
              </w:rPr>
              <w:t xml:space="preserve">Leisure activities for seniors in residential facilities – compared </w:t>
            </w:r>
          </w:p>
          <w:p w:rsidR="00E63A35" w:rsidRPr="006D2403" w:rsidRDefault="00E63A35" w:rsidP="00FD01B0">
            <w:pPr>
              <w:rPr>
                <w:rFonts w:ascii="Times New Roman" w:hAnsi="Times New Roman" w:cs="Times New Roman"/>
                <w:sz w:val="24"/>
                <w:szCs w:val="24"/>
              </w:rPr>
            </w:pPr>
          </w:p>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sz w:val="24"/>
                <w:szCs w:val="24"/>
              </w:rPr>
              <w:t>Czech republik and Austria</w:t>
            </w:r>
          </w:p>
        </w:tc>
      </w:tr>
      <w:tr w:rsidR="00E63A35" w:rsidRPr="006D2403" w:rsidTr="00E63A35">
        <w:tc>
          <w:tcPr>
            <w:tcW w:w="2433" w:type="dxa"/>
            <w:gridSpan w:val="2"/>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Anotace práce:</w:t>
            </w:r>
          </w:p>
        </w:tc>
        <w:tc>
          <w:tcPr>
            <w:tcW w:w="6287" w:type="dxa"/>
          </w:tcPr>
          <w:p w:rsidR="00E63A35" w:rsidRPr="006D2403" w:rsidRDefault="00E63A35" w:rsidP="00FD01B0">
            <w:pPr>
              <w:rPr>
                <w:rFonts w:ascii="Times New Roman" w:hAnsi="Times New Roman" w:cs="Times New Roman"/>
                <w:sz w:val="24"/>
                <w:szCs w:val="24"/>
              </w:rPr>
            </w:pPr>
          </w:p>
          <w:p w:rsidR="00E63A35" w:rsidRPr="006D2403" w:rsidRDefault="00E63A35" w:rsidP="00FD01B0">
            <w:pPr>
              <w:rPr>
                <w:rFonts w:ascii="Times New Roman" w:hAnsi="Times New Roman" w:cs="Times New Roman"/>
                <w:sz w:val="24"/>
                <w:szCs w:val="24"/>
              </w:rPr>
            </w:pPr>
            <w:r w:rsidRPr="006D2403">
              <w:rPr>
                <w:rFonts w:ascii="Times New Roman" w:hAnsi="Times New Roman" w:cs="Times New Roman"/>
                <w:sz w:val="24"/>
                <w:szCs w:val="24"/>
              </w:rPr>
              <w:t>Diplomová práce je zaměřena na volný čas seniorů a jeho využití v rezidenčních zařízení.  Popisuje zvláštnosti spojené s třetí etapou života a odchodem do důchodu. Obsahuje způsoby a metody pro zpříjemnění třetího věku formou vzdělávání, společenských her, pohybových a jiných aktivit. Důraz je kladen na potřeby seniorů v České republice i v Rakousku.</w:t>
            </w:r>
          </w:p>
          <w:p w:rsidR="00E63A35" w:rsidRPr="006D2403" w:rsidRDefault="00E63A35" w:rsidP="00FD01B0">
            <w:pPr>
              <w:rPr>
                <w:rFonts w:ascii="Times New Roman" w:hAnsi="Times New Roman" w:cs="Times New Roman"/>
                <w:b/>
                <w:sz w:val="24"/>
                <w:szCs w:val="24"/>
              </w:rPr>
            </w:pPr>
          </w:p>
        </w:tc>
      </w:tr>
      <w:tr w:rsidR="00E63A35" w:rsidRPr="006D2403" w:rsidTr="00E63A35">
        <w:tc>
          <w:tcPr>
            <w:tcW w:w="2433" w:type="dxa"/>
            <w:gridSpan w:val="2"/>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Klíčová slova:</w:t>
            </w:r>
          </w:p>
        </w:tc>
        <w:tc>
          <w:tcPr>
            <w:tcW w:w="6287" w:type="dxa"/>
          </w:tcPr>
          <w:p w:rsidR="00E63A35" w:rsidRPr="006D2403" w:rsidRDefault="00E63A35" w:rsidP="00FD01B0">
            <w:pPr>
              <w:rPr>
                <w:rFonts w:ascii="Times New Roman" w:hAnsi="Times New Roman" w:cs="Times New Roman"/>
                <w:sz w:val="24"/>
                <w:szCs w:val="24"/>
              </w:rPr>
            </w:pPr>
            <w:r w:rsidRPr="006D2403">
              <w:rPr>
                <w:rFonts w:ascii="Times New Roman" w:hAnsi="Times New Roman" w:cs="Times New Roman"/>
                <w:sz w:val="24"/>
                <w:szCs w:val="24"/>
              </w:rPr>
              <w:t>Senior, stáří, volný čas, rezidenční zařízení, odchod do důchodu</w:t>
            </w:r>
          </w:p>
          <w:p w:rsidR="00E63A35" w:rsidRPr="006D2403" w:rsidRDefault="00E63A35" w:rsidP="00FD01B0">
            <w:pPr>
              <w:rPr>
                <w:rFonts w:ascii="Times New Roman" w:hAnsi="Times New Roman" w:cs="Times New Roman"/>
                <w:b/>
                <w:sz w:val="24"/>
                <w:szCs w:val="24"/>
              </w:rPr>
            </w:pPr>
          </w:p>
        </w:tc>
      </w:tr>
      <w:tr w:rsidR="00E63A35" w:rsidRPr="006D2403" w:rsidTr="00E63A35">
        <w:tc>
          <w:tcPr>
            <w:tcW w:w="2433" w:type="dxa"/>
            <w:gridSpan w:val="2"/>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Anotace práce v angličtině:</w:t>
            </w:r>
          </w:p>
        </w:tc>
        <w:tc>
          <w:tcPr>
            <w:tcW w:w="6287" w:type="dxa"/>
          </w:tcPr>
          <w:p w:rsidR="00E63A35" w:rsidRPr="006D2403" w:rsidRDefault="00E63A35" w:rsidP="00FD01B0">
            <w:pPr>
              <w:rPr>
                <w:rStyle w:val="hps"/>
                <w:rFonts w:ascii="Times New Roman" w:hAnsi="Times New Roman" w:cs="Times New Roman"/>
                <w:color w:val="222222"/>
                <w:sz w:val="24"/>
                <w:szCs w:val="24"/>
              </w:rPr>
            </w:pPr>
          </w:p>
          <w:p w:rsidR="00E63A35" w:rsidRPr="006D2403" w:rsidRDefault="00E63A35" w:rsidP="00FD01B0">
            <w:pPr>
              <w:rPr>
                <w:rFonts w:ascii="Times New Roman" w:hAnsi="Times New Roman" w:cs="Times New Roman"/>
                <w:sz w:val="24"/>
                <w:szCs w:val="24"/>
              </w:rPr>
            </w:pPr>
            <w:r w:rsidRPr="006D2403">
              <w:rPr>
                <w:rStyle w:val="hps"/>
                <w:rFonts w:ascii="Times New Roman" w:hAnsi="Times New Roman" w:cs="Times New Roman"/>
                <w:color w:val="222222"/>
                <w:sz w:val="24"/>
                <w:szCs w:val="24"/>
              </w:rPr>
              <w:t>The thesis is focused</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on</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leisure</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seniors</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and their</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use in</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residential facilities</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It describes the</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traits</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associated with</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the third stage</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of life and</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retirement.</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Contains</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methods</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and methods</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for you to enjoy</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the third age</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through education</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social games</w:t>
            </w:r>
            <w:r w:rsidRPr="006D2403">
              <w:rPr>
                <w:rFonts w:ascii="Times New Roman" w:hAnsi="Times New Roman" w:cs="Times New Roman"/>
                <w:color w:val="222222"/>
                <w:sz w:val="24"/>
                <w:szCs w:val="24"/>
              </w:rPr>
              <w:t xml:space="preserve">, motion and </w:t>
            </w:r>
            <w:r w:rsidRPr="006D2403">
              <w:rPr>
                <w:rStyle w:val="hps"/>
                <w:rFonts w:ascii="Times New Roman" w:hAnsi="Times New Roman" w:cs="Times New Roman"/>
                <w:color w:val="222222"/>
                <w:sz w:val="24"/>
                <w:szCs w:val="24"/>
              </w:rPr>
              <w:t>other activities.</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Emphasis is placed on</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the needs</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of seniors in the</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Czech</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Republic and</w:t>
            </w:r>
            <w:r w:rsidRPr="006D2403">
              <w:rPr>
                <w:rFonts w:ascii="Times New Roman" w:hAnsi="Times New Roman" w:cs="Times New Roman"/>
                <w:color w:val="222222"/>
                <w:sz w:val="24"/>
                <w:szCs w:val="24"/>
              </w:rPr>
              <w:t xml:space="preserve"> </w:t>
            </w:r>
            <w:r w:rsidRPr="006D2403">
              <w:rPr>
                <w:rStyle w:val="hps"/>
                <w:rFonts w:ascii="Times New Roman" w:hAnsi="Times New Roman" w:cs="Times New Roman"/>
                <w:color w:val="222222"/>
                <w:sz w:val="24"/>
                <w:szCs w:val="24"/>
              </w:rPr>
              <w:t>Austria.</w:t>
            </w:r>
            <w:r w:rsidRPr="006D2403">
              <w:rPr>
                <w:rFonts w:ascii="Times New Roman" w:hAnsi="Times New Roman" w:cs="Times New Roman"/>
                <w:sz w:val="24"/>
                <w:szCs w:val="24"/>
              </w:rPr>
              <w:t>Senior, age, leisure, residential facilities, retirement</w:t>
            </w:r>
          </w:p>
          <w:p w:rsidR="00E63A35" w:rsidRPr="006D2403" w:rsidRDefault="00E63A35" w:rsidP="00FD01B0">
            <w:pPr>
              <w:rPr>
                <w:rFonts w:ascii="Times New Roman" w:hAnsi="Times New Roman" w:cs="Times New Roman"/>
                <w:b/>
                <w:sz w:val="24"/>
                <w:szCs w:val="24"/>
              </w:rPr>
            </w:pPr>
          </w:p>
        </w:tc>
      </w:tr>
      <w:tr w:rsidR="00E63A35" w:rsidRPr="006D2403" w:rsidTr="00E63A35">
        <w:trPr>
          <w:trHeight w:val="608"/>
        </w:trPr>
        <w:tc>
          <w:tcPr>
            <w:tcW w:w="2433" w:type="dxa"/>
            <w:gridSpan w:val="2"/>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Klíčová slova v angličtině:</w:t>
            </w:r>
          </w:p>
        </w:tc>
        <w:tc>
          <w:tcPr>
            <w:tcW w:w="6287" w:type="dxa"/>
          </w:tcPr>
          <w:p w:rsidR="00E63A35" w:rsidRPr="006D2403" w:rsidRDefault="00E63A35" w:rsidP="00FD01B0">
            <w:pPr>
              <w:rPr>
                <w:rFonts w:ascii="Times New Roman" w:hAnsi="Times New Roman" w:cs="Times New Roman"/>
                <w:sz w:val="24"/>
                <w:szCs w:val="24"/>
              </w:rPr>
            </w:pPr>
            <w:r w:rsidRPr="006D2403">
              <w:rPr>
                <w:rFonts w:ascii="Times New Roman" w:hAnsi="Times New Roman" w:cs="Times New Roman"/>
                <w:sz w:val="24"/>
                <w:szCs w:val="24"/>
              </w:rPr>
              <w:t>Senior, age, leisure, residential facilities, retirement</w:t>
            </w:r>
          </w:p>
          <w:p w:rsidR="00E63A35" w:rsidRPr="006D2403" w:rsidRDefault="00E63A35" w:rsidP="00FD01B0">
            <w:pPr>
              <w:rPr>
                <w:rFonts w:ascii="Times New Roman" w:hAnsi="Times New Roman" w:cs="Times New Roman"/>
                <w:b/>
                <w:sz w:val="24"/>
                <w:szCs w:val="24"/>
              </w:rPr>
            </w:pPr>
          </w:p>
        </w:tc>
      </w:tr>
      <w:tr w:rsidR="00E63A35" w:rsidRPr="006D2403" w:rsidTr="00E63A35">
        <w:tc>
          <w:tcPr>
            <w:tcW w:w="2433" w:type="dxa"/>
            <w:gridSpan w:val="2"/>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Přílohy vázané k práci:</w:t>
            </w:r>
          </w:p>
        </w:tc>
        <w:tc>
          <w:tcPr>
            <w:tcW w:w="6287" w:type="dxa"/>
          </w:tcPr>
          <w:p w:rsidR="00E63A35" w:rsidRPr="006D2403" w:rsidRDefault="00E63A35" w:rsidP="00FD01B0">
            <w:pPr>
              <w:rPr>
                <w:rFonts w:ascii="Times New Roman" w:hAnsi="Times New Roman" w:cs="Times New Roman"/>
                <w:sz w:val="24"/>
                <w:szCs w:val="24"/>
              </w:rPr>
            </w:pPr>
            <w:r w:rsidRPr="006D2403">
              <w:rPr>
                <w:rFonts w:ascii="Times New Roman" w:hAnsi="Times New Roman" w:cs="Times New Roman"/>
                <w:sz w:val="24"/>
                <w:szCs w:val="24"/>
              </w:rPr>
              <w:t>Dotazník</w:t>
            </w:r>
          </w:p>
          <w:p w:rsidR="00E63A35" w:rsidRPr="006D2403" w:rsidRDefault="00E63A35" w:rsidP="00FD01B0">
            <w:pPr>
              <w:rPr>
                <w:rFonts w:ascii="Times New Roman" w:hAnsi="Times New Roman" w:cs="Times New Roman"/>
                <w:b/>
                <w:sz w:val="24"/>
                <w:szCs w:val="24"/>
              </w:rPr>
            </w:pPr>
          </w:p>
        </w:tc>
      </w:tr>
      <w:tr w:rsidR="00E63A35" w:rsidRPr="006D2403" w:rsidTr="00E63A35">
        <w:tc>
          <w:tcPr>
            <w:tcW w:w="2433" w:type="dxa"/>
            <w:gridSpan w:val="2"/>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Rozsah práce:</w:t>
            </w:r>
          </w:p>
        </w:tc>
        <w:tc>
          <w:tcPr>
            <w:tcW w:w="6287" w:type="dxa"/>
          </w:tcPr>
          <w:p w:rsidR="00E63A35" w:rsidRPr="006D2403" w:rsidRDefault="00005C95" w:rsidP="00FD01B0">
            <w:pPr>
              <w:rPr>
                <w:rFonts w:ascii="Times New Roman" w:hAnsi="Times New Roman" w:cs="Times New Roman"/>
                <w:sz w:val="24"/>
                <w:szCs w:val="24"/>
              </w:rPr>
            </w:pPr>
            <w:r>
              <w:rPr>
                <w:rFonts w:ascii="Times New Roman" w:hAnsi="Times New Roman" w:cs="Times New Roman"/>
                <w:sz w:val="24"/>
                <w:szCs w:val="24"/>
              </w:rPr>
              <w:t>84</w:t>
            </w:r>
            <w:bookmarkStart w:id="0" w:name="_GoBack"/>
            <w:bookmarkEnd w:id="0"/>
            <w:r w:rsidR="00E63A35" w:rsidRPr="006D2403">
              <w:rPr>
                <w:rFonts w:ascii="Times New Roman" w:hAnsi="Times New Roman" w:cs="Times New Roman"/>
                <w:sz w:val="24"/>
                <w:szCs w:val="24"/>
              </w:rPr>
              <w:t xml:space="preserve"> stran</w:t>
            </w:r>
          </w:p>
          <w:p w:rsidR="00E63A35" w:rsidRPr="006D2403" w:rsidRDefault="00E63A35" w:rsidP="00FD01B0">
            <w:pPr>
              <w:rPr>
                <w:rFonts w:ascii="Times New Roman" w:hAnsi="Times New Roman" w:cs="Times New Roman"/>
                <w:b/>
                <w:sz w:val="24"/>
                <w:szCs w:val="24"/>
              </w:rPr>
            </w:pPr>
          </w:p>
        </w:tc>
      </w:tr>
      <w:tr w:rsidR="00E63A35" w:rsidRPr="006D2403" w:rsidTr="00E63A35">
        <w:trPr>
          <w:trHeight w:val="337"/>
        </w:trPr>
        <w:tc>
          <w:tcPr>
            <w:tcW w:w="2433" w:type="dxa"/>
            <w:gridSpan w:val="2"/>
          </w:tcPr>
          <w:p w:rsidR="00E63A35" w:rsidRPr="006D2403" w:rsidRDefault="00E63A35" w:rsidP="00FD01B0">
            <w:pPr>
              <w:rPr>
                <w:rFonts w:ascii="Times New Roman" w:hAnsi="Times New Roman" w:cs="Times New Roman"/>
                <w:b/>
                <w:sz w:val="24"/>
                <w:szCs w:val="24"/>
              </w:rPr>
            </w:pPr>
            <w:r w:rsidRPr="006D2403">
              <w:rPr>
                <w:rFonts w:ascii="Times New Roman" w:hAnsi="Times New Roman" w:cs="Times New Roman"/>
                <w:b/>
                <w:sz w:val="24"/>
                <w:szCs w:val="24"/>
              </w:rPr>
              <w:t>Jazyk práce:</w:t>
            </w:r>
          </w:p>
        </w:tc>
        <w:tc>
          <w:tcPr>
            <w:tcW w:w="6287" w:type="dxa"/>
          </w:tcPr>
          <w:p w:rsidR="00E63A35" w:rsidRPr="006D2403" w:rsidRDefault="00E63A35" w:rsidP="00FD01B0">
            <w:pPr>
              <w:rPr>
                <w:rFonts w:ascii="Times New Roman" w:hAnsi="Times New Roman" w:cs="Times New Roman"/>
                <w:sz w:val="24"/>
                <w:szCs w:val="24"/>
              </w:rPr>
            </w:pPr>
            <w:r w:rsidRPr="006D2403">
              <w:rPr>
                <w:rFonts w:ascii="Times New Roman" w:hAnsi="Times New Roman" w:cs="Times New Roman"/>
                <w:sz w:val="24"/>
                <w:szCs w:val="24"/>
              </w:rPr>
              <w:t>český</w:t>
            </w:r>
          </w:p>
          <w:p w:rsidR="00E63A35" w:rsidRPr="006D2403" w:rsidRDefault="00E63A35" w:rsidP="00FD01B0">
            <w:pPr>
              <w:rPr>
                <w:rFonts w:ascii="Times New Roman" w:hAnsi="Times New Roman" w:cs="Times New Roman"/>
                <w:b/>
                <w:sz w:val="24"/>
                <w:szCs w:val="24"/>
              </w:rPr>
            </w:pPr>
          </w:p>
        </w:tc>
      </w:tr>
    </w:tbl>
    <w:p w:rsidR="00E63A35" w:rsidRPr="006D2403" w:rsidRDefault="00E63A35" w:rsidP="00E63A35">
      <w:pPr>
        <w:spacing w:line="240" w:lineRule="auto"/>
        <w:rPr>
          <w:rFonts w:ascii="Times New Roman" w:hAnsi="Times New Roman" w:cs="Times New Roman"/>
        </w:rPr>
      </w:pPr>
    </w:p>
    <w:sectPr w:rsidR="00E63A35" w:rsidRPr="006D2403" w:rsidSect="00192ACD">
      <w:headerReference w:type="default" r:id="rId40"/>
      <w:footerReference w:type="default" r:id="rId41"/>
      <w:pgSz w:w="11906" w:h="16838"/>
      <w:pgMar w:top="1418" w:right="1134" w:bottom="141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3E" w:rsidRDefault="00A87A3E" w:rsidP="00DF58B1">
      <w:pPr>
        <w:spacing w:after="0" w:line="240" w:lineRule="auto"/>
      </w:pPr>
      <w:r>
        <w:separator/>
      </w:r>
    </w:p>
  </w:endnote>
  <w:endnote w:type="continuationSeparator" w:id="0">
    <w:p w:rsidR="00A87A3E" w:rsidRDefault="00A87A3E" w:rsidP="00DF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CD" w:rsidRDefault="00192ACD" w:rsidP="00192ACD">
    <w:pPr>
      <w:pStyle w:val="Zpat"/>
    </w:pPr>
  </w:p>
  <w:p w:rsidR="009301EC" w:rsidRDefault="009301E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018111"/>
      <w:docPartObj>
        <w:docPartGallery w:val="Page Numbers (Bottom of Page)"/>
        <w:docPartUnique/>
      </w:docPartObj>
    </w:sdtPr>
    <w:sdtEndPr/>
    <w:sdtContent>
      <w:p w:rsidR="00192ACD" w:rsidRDefault="00192ACD">
        <w:pPr>
          <w:pStyle w:val="Zpat"/>
          <w:jc w:val="center"/>
        </w:pPr>
        <w:r>
          <w:fldChar w:fldCharType="begin"/>
        </w:r>
        <w:r>
          <w:instrText>PAGE   \* MERGEFORMAT</w:instrText>
        </w:r>
        <w:r>
          <w:fldChar w:fldCharType="separate"/>
        </w:r>
        <w:r w:rsidR="00005C95">
          <w:rPr>
            <w:noProof/>
          </w:rPr>
          <w:t>84</w:t>
        </w:r>
        <w:r>
          <w:fldChar w:fldCharType="end"/>
        </w:r>
      </w:p>
    </w:sdtContent>
  </w:sdt>
  <w:p w:rsidR="00192ACD" w:rsidRDefault="00192A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3E" w:rsidRDefault="00A87A3E" w:rsidP="00DF58B1">
      <w:pPr>
        <w:spacing w:after="0" w:line="240" w:lineRule="auto"/>
      </w:pPr>
      <w:r>
        <w:separator/>
      </w:r>
    </w:p>
  </w:footnote>
  <w:footnote w:type="continuationSeparator" w:id="0">
    <w:p w:rsidR="00A87A3E" w:rsidRDefault="00A87A3E" w:rsidP="00DF58B1">
      <w:pPr>
        <w:spacing w:after="0" w:line="240" w:lineRule="auto"/>
      </w:pPr>
      <w:r>
        <w:continuationSeparator/>
      </w:r>
    </w:p>
  </w:footnote>
  <w:footnote w:id="1">
    <w:p w:rsidR="009301EC" w:rsidRPr="007215E0" w:rsidRDefault="009301EC" w:rsidP="00DF58B1">
      <w:pPr>
        <w:pStyle w:val="Textpoznpodarou"/>
        <w:ind w:left="142" w:hanging="142"/>
        <w:rPr>
          <w:rFonts w:ascii="Times New Roman" w:hAnsi="Times New Roman" w:cs="Times New Roman"/>
          <w:lang w:val="cs-CZ"/>
        </w:rPr>
      </w:pPr>
      <w:r w:rsidRPr="007215E0">
        <w:rPr>
          <w:rStyle w:val="Znakapoznpodarou"/>
          <w:rFonts w:ascii="Times New Roman" w:hAnsi="Times New Roman" w:cs="Times New Roman"/>
        </w:rPr>
        <w:footnoteRef/>
      </w:r>
      <w:r w:rsidRPr="007215E0">
        <w:rPr>
          <w:rFonts w:ascii="Times New Roman" w:hAnsi="Times New Roman" w:cs="Times New Roman"/>
        </w:rPr>
        <w:t xml:space="preserve">  </w:t>
      </w:r>
      <w:r w:rsidRPr="007215E0">
        <w:rPr>
          <w:rFonts w:ascii="Times New Roman" w:eastAsia="Arial Unicode MS" w:hAnsi="Times New Roman"/>
          <w:caps/>
          <w:szCs w:val="24"/>
        </w:rPr>
        <w:t>Haškovcová</w:t>
      </w:r>
      <w:r w:rsidRPr="007215E0">
        <w:rPr>
          <w:rFonts w:ascii="Times New Roman" w:eastAsia="Arial Unicode MS" w:hAnsi="Times New Roman"/>
          <w:szCs w:val="24"/>
        </w:rPr>
        <w:t xml:space="preserve">, H., </w:t>
      </w:r>
      <w:r w:rsidRPr="007215E0">
        <w:rPr>
          <w:rFonts w:ascii="Times New Roman" w:eastAsia="Arial Unicode MS" w:hAnsi="Times New Roman"/>
          <w:i/>
          <w:iCs/>
          <w:szCs w:val="24"/>
        </w:rPr>
        <w:t>Fenomén stáří</w:t>
      </w:r>
      <w:r w:rsidRPr="007215E0">
        <w:rPr>
          <w:rFonts w:ascii="Times New Roman" w:eastAsia="Arial Unicode MS" w:hAnsi="Times New Roman"/>
          <w:szCs w:val="24"/>
        </w:rPr>
        <w:t>. Praha: Havlíček Brain Team, 2010, s.6.</w:t>
      </w:r>
    </w:p>
  </w:footnote>
  <w:footnote w:id="2">
    <w:p w:rsidR="009301EC" w:rsidRPr="007215E0" w:rsidRDefault="009301EC">
      <w:pPr>
        <w:pStyle w:val="Textpoznpodarou"/>
        <w:rPr>
          <w:sz w:val="16"/>
          <w:lang w:val="cs-CZ"/>
        </w:rPr>
      </w:pPr>
      <w:r w:rsidRPr="007215E0">
        <w:rPr>
          <w:rStyle w:val="Znakapoznpodarou"/>
        </w:rPr>
        <w:footnoteRef/>
      </w:r>
      <w:r w:rsidRPr="007215E0">
        <w:t xml:space="preserve">  </w:t>
      </w:r>
      <w:r w:rsidRPr="007215E0">
        <w:rPr>
          <w:rFonts w:ascii="Times New Roman" w:hAnsi="Times New Roman" w:cs="Times New Roman"/>
          <w:szCs w:val="28"/>
        </w:rPr>
        <w:t xml:space="preserve">MINISTERSTVO PRÁCE A SOCIÁLNÍCH VĚCÍ. </w:t>
      </w:r>
      <w:r w:rsidRPr="007215E0">
        <w:rPr>
          <w:rFonts w:ascii="Times New Roman" w:hAnsi="Times New Roman" w:cs="Times New Roman"/>
          <w:i/>
          <w:szCs w:val="28"/>
        </w:rPr>
        <w:t>Kvalita života ve stáří</w:t>
      </w:r>
      <w:r w:rsidRPr="007215E0">
        <w:rPr>
          <w:rFonts w:ascii="Times New Roman" w:hAnsi="Times New Roman" w:cs="Times New Roman"/>
          <w:szCs w:val="28"/>
        </w:rPr>
        <w:t xml:space="preserve">. Praha: Hartpress, 2008, s.9.                             </w:t>
      </w:r>
      <w:r w:rsidR="00747754">
        <w:rPr>
          <w:rFonts w:ascii="Times New Roman" w:hAnsi="Times New Roman" w:cs="Times New Roman"/>
          <w:szCs w:val="28"/>
        </w:rPr>
        <w:t xml:space="preserve"> </w:t>
      </w:r>
    </w:p>
  </w:footnote>
  <w:footnote w:id="3">
    <w:p w:rsidR="009301EC" w:rsidRPr="00D02791" w:rsidRDefault="009301EC" w:rsidP="00DF58B1">
      <w:pPr>
        <w:spacing w:after="0" w:line="240" w:lineRule="auto"/>
        <w:ind w:left="142" w:hanging="142"/>
        <w:jc w:val="both"/>
      </w:pPr>
      <w:r>
        <w:rPr>
          <w:rStyle w:val="Znakapoznpodarou"/>
        </w:rPr>
        <w:footnoteRef/>
      </w:r>
      <w:r>
        <w:t xml:space="preserve"> </w:t>
      </w:r>
      <w:r w:rsidRPr="00D02791">
        <w:rPr>
          <w:rFonts w:ascii="Times New Roman" w:hAnsi="Times New Roman" w:cs="Times New Roman"/>
          <w:sz w:val="20"/>
          <w:szCs w:val="24"/>
        </w:rPr>
        <w:t xml:space="preserve">KHOL A., MAYER M., BRUCKMANN G., Die </w:t>
      </w:r>
      <w:r w:rsidRPr="00D02791">
        <w:rPr>
          <w:rFonts w:ascii="Times New Roman" w:hAnsi="Times New Roman" w:cs="Times New Roman"/>
          <w:i/>
          <w:sz w:val="20"/>
          <w:szCs w:val="24"/>
        </w:rPr>
        <w:t>Freiheit hat kein Alter</w:t>
      </w:r>
      <w:r w:rsidRPr="00D02791">
        <w:rPr>
          <w:rFonts w:ascii="Times New Roman" w:hAnsi="Times New Roman" w:cs="Times New Roman"/>
          <w:sz w:val="20"/>
          <w:szCs w:val="24"/>
        </w:rPr>
        <w:t>. Wien: by Molden Verlag, 2006. s. 89</w:t>
      </w:r>
      <w:r>
        <w:rPr>
          <w:rFonts w:ascii="Times New Roman" w:hAnsi="Times New Roman" w:cs="Times New Roman"/>
          <w:sz w:val="20"/>
          <w:szCs w:val="24"/>
        </w:rPr>
        <w:t>.</w:t>
      </w:r>
    </w:p>
  </w:footnote>
  <w:footnote w:id="4">
    <w:p w:rsidR="009301EC" w:rsidRPr="00FB37C8" w:rsidRDefault="009301EC" w:rsidP="00DF58B1">
      <w:pPr>
        <w:pStyle w:val="Textpoznpodarou"/>
        <w:ind w:left="142" w:hanging="142"/>
        <w:rPr>
          <w:lang w:val="cs-CZ"/>
        </w:rPr>
      </w:pPr>
      <w:r>
        <w:rPr>
          <w:rStyle w:val="Znakapoznpodarou"/>
        </w:rPr>
        <w:footnoteRef/>
      </w:r>
      <w:r>
        <w:t xml:space="preserve">  </w:t>
      </w:r>
      <w:r w:rsidRPr="000531E9">
        <w:rPr>
          <w:rFonts w:ascii="Times New Roman" w:eastAsia="Arial Unicode MS" w:hAnsi="Times New Roman" w:cs="Times New Roman"/>
          <w:caps/>
        </w:rPr>
        <w:t>Haškovcová</w:t>
      </w:r>
      <w:r w:rsidRPr="000531E9">
        <w:rPr>
          <w:rFonts w:ascii="Times New Roman" w:eastAsia="Arial Unicode MS" w:hAnsi="Times New Roman" w:cs="Times New Roman"/>
        </w:rPr>
        <w:t xml:space="preserve">, H. </w:t>
      </w:r>
      <w:r>
        <w:rPr>
          <w:rFonts w:ascii="Times New Roman" w:eastAsia="Arial Unicode MS" w:hAnsi="Times New Roman" w:cs="Times New Roman"/>
        </w:rPr>
        <w:t xml:space="preserve"> </w:t>
      </w:r>
      <w:r w:rsidRPr="000531E9">
        <w:rPr>
          <w:rFonts w:ascii="Times New Roman" w:eastAsia="Arial Unicode MS" w:hAnsi="Times New Roman" w:cs="Times New Roman"/>
          <w:i/>
          <w:iCs/>
        </w:rPr>
        <w:t>Fenomén stáří</w:t>
      </w:r>
      <w:r w:rsidRPr="000531E9">
        <w:rPr>
          <w:rFonts w:ascii="Times New Roman" w:eastAsia="Arial Unicode MS" w:hAnsi="Times New Roman" w:cs="Times New Roman"/>
        </w:rPr>
        <w:t>.  P</w:t>
      </w:r>
      <w:r>
        <w:rPr>
          <w:rFonts w:ascii="Times New Roman" w:eastAsia="Arial Unicode MS" w:hAnsi="Times New Roman" w:cs="Times New Roman"/>
        </w:rPr>
        <w:t>raha: Havlíček Brain Team, 2010,</w:t>
      </w:r>
      <w:r w:rsidRPr="000531E9">
        <w:rPr>
          <w:rFonts w:ascii="Times New Roman" w:eastAsia="Arial Unicode MS" w:hAnsi="Times New Roman" w:cs="Times New Roman"/>
        </w:rPr>
        <w:t xml:space="preserve"> s. </w:t>
      </w:r>
      <w:r>
        <w:rPr>
          <w:rFonts w:ascii="Times New Roman" w:eastAsia="Arial Unicode MS" w:hAnsi="Times New Roman" w:cs="Times New Roman"/>
        </w:rPr>
        <w:t>10</w:t>
      </w:r>
      <w:r w:rsidRPr="000531E9">
        <w:rPr>
          <w:rFonts w:ascii="Times New Roman" w:eastAsia="Arial Unicode MS" w:hAnsi="Times New Roman" w:cs="Times New Roman"/>
        </w:rPr>
        <w:t xml:space="preserve">. </w:t>
      </w:r>
      <w:r>
        <w:rPr>
          <w:rFonts w:ascii="Times New Roman" w:eastAsia="Arial Unicode MS" w:hAnsi="Times New Roman" w:cs="Times New Roman"/>
        </w:rPr>
        <w:t xml:space="preserve"> </w:t>
      </w:r>
    </w:p>
  </w:footnote>
  <w:footnote w:id="5">
    <w:p w:rsidR="009301EC" w:rsidRPr="00D02791" w:rsidRDefault="009301EC" w:rsidP="007215E0">
      <w:pPr>
        <w:spacing w:after="0" w:line="240" w:lineRule="auto"/>
        <w:ind w:left="142" w:hanging="142"/>
        <w:jc w:val="both"/>
      </w:pPr>
      <w:r w:rsidRPr="007215E0">
        <w:rPr>
          <w:rStyle w:val="Znakapoznpodarou"/>
          <w:sz w:val="20"/>
          <w:szCs w:val="20"/>
          <w:lang w:val="de-AT"/>
        </w:rPr>
        <w:footnoteRef/>
      </w:r>
      <w:r w:rsidRPr="007215E0">
        <w:t xml:space="preserve"> Srov.</w:t>
      </w:r>
      <w:r>
        <w:t xml:space="preserve"> </w:t>
      </w:r>
      <w:r w:rsidRPr="00D02791">
        <w:rPr>
          <w:rFonts w:ascii="Times New Roman" w:hAnsi="Times New Roman" w:cs="Times New Roman"/>
          <w:sz w:val="20"/>
          <w:szCs w:val="24"/>
        </w:rPr>
        <w:t xml:space="preserve">KHOL A., MAYER M., BRUCKMANN G., Die </w:t>
      </w:r>
      <w:r w:rsidRPr="00D02791">
        <w:rPr>
          <w:rFonts w:ascii="Times New Roman" w:hAnsi="Times New Roman" w:cs="Times New Roman"/>
          <w:i/>
          <w:sz w:val="20"/>
          <w:szCs w:val="24"/>
        </w:rPr>
        <w:t>Freiheit hat kein Alter</w:t>
      </w:r>
      <w:r w:rsidRPr="00D02791">
        <w:rPr>
          <w:rFonts w:ascii="Times New Roman" w:hAnsi="Times New Roman" w:cs="Times New Roman"/>
          <w:sz w:val="20"/>
          <w:szCs w:val="24"/>
        </w:rPr>
        <w:t xml:space="preserve">. Wien: by Molden </w:t>
      </w:r>
      <w:r>
        <w:rPr>
          <w:rFonts w:ascii="Times New Roman" w:hAnsi="Times New Roman" w:cs="Times New Roman"/>
          <w:sz w:val="20"/>
          <w:szCs w:val="24"/>
        </w:rPr>
        <w:t xml:space="preserve">           V</w:t>
      </w:r>
      <w:r w:rsidRPr="00D02791">
        <w:rPr>
          <w:rFonts w:ascii="Times New Roman" w:hAnsi="Times New Roman" w:cs="Times New Roman"/>
          <w:sz w:val="20"/>
          <w:szCs w:val="24"/>
        </w:rPr>
        <w:t xml:space="preserve">erlag, 2006. s. </w:t>
      </w:r>
      <w:r>
        <w:rPr>
          <w:rFonts w:ascii="Times New Roman" w:hAnsi="Times New Roman" w:cs="Times New Roman"/>
          <w:sz w:val="20"/>
          <w:szCs w:val="24"/>
        </w:rPr>
        <w:t>95.</w:t>
      </w:r>
    </w:p>
  </w:footnote>
  <w:footnote w:id="6">
    <w:p w:rsidR="009301EC" w:rsidRPr="00F403E9" w:rsidRDefault="009301EC" w:rsidP="00DF58B1">
      <w:pPr>
        <w:spacing w:after="0"/>
        <w:rPr>
          <w:rFonts w:ascii="Times New Roman" w:eastAsia="Arial Unicode MS" w:hAnsi="Times New Roman" w:cs="Times New Roman"/>
          <w:caps/>
          <w:sz w:val="20"/>
          <w:szCs w:val="16"/>
        </w:rPr>
      </w:pPr>
      <w:r w:rsidRPr="00616704">
        <w:rPr>
          <w:rStyle w:val="Znakapoznpodarou"/>
          <w:rFonts w:ascii="Times New Roman" w:hAnsi="Times New Roman" w:cs="Times New Roman"/>
        </w:rPr>
        <w:footnoteRef/>
      </w:r>
      <w:r w:rsidRPr="00616704">
        <w:rPr>
          <w:rStyle w:val="Znakapoznpodarou"/>
          <w:rFonts w:ascii="Times New Roman" w:hAnsi="Times New Roman" w:cs="Times New Roman"/>
        </w:rPr>
        <w:t xml:space="preserve"> </w:t>
      </w:r>
      <w:r>
        <w:rPr>
          <w:rFonts w:ascii="Times New Roman" w:eastAsia="Arial Unicode MS" w:hAnsi="Times New Roman" w:cs="Times New Roman"/>
          <w:caps/>
        </w:rPr>
        <w:t xml:space="preserve"> </w:t>
      </w:r>
      <w:r w:rsidRPr="006B498B">
        <w:rPr>
          <w:rFonts w:ascii="Times New Roman" w:hAnsi="Times New Roman"/>
          <w:sz w:val="20"/>
        </w:rPr>
        <w:t xml:space="preserve">SAK P., KOLESÁROVÁ  K., </w:t>
      </w:r>
      <w:r w:rsidRPr="006B498B">
        <w:rPr>
          <w:rFonts w:ascii="Times New Roman" w:hAnsi="Times New Roman"/>
          <w:i/>
          <w:sz w:val="20"/>
        </w:rPr>
        <w:t xml:space="preserve">Sociologie stáří a seniorů. </w:t>
      </w:r>
      <w:r w:rsidRPr="006B498B">
        <w:rPr>
          <w:rFonts w:ascii="Times New Roman" w:hAnsi="Times New Roman"/>
          <w:sz w:val="20"/>
        </w:rPr>
        <w:t>Praha:</w:t>
      </w:r>
      <w:r w:rsidRPr="006B498B">
        <w:rPr>
          <w:rFonts w:ascii="Times New Roman" w:hAnsi="Times New Roman"/>
          <w:i/>
          <w:sz w:val="20"/>
        </w:rPr>
        <w:t xml:space="preserve"> </w:t>
      </w:r>
      <w:r w:rsidRPr="006B498B">
        <w:rPr>
          <w:rFonts w:ascii="Times New Roman" w:hAnsi="Times New Roman"/>
          <w:sz w:val="20"/>
        </w:rPr>
        <w:t>Grada Publishing</w:t>
      </w:r>
      <w:r>
        <w:rPr>
          <w:rFonts w:ascii="Times New Roman" w:hAnsi="Times New Roman"/>
          <w:sz w:val="20"/>
        </w:rPr>
        <w:t xml:space="preserve"> a.s., 2012, s.13.</w:t>
      </w:r>
    </w:p>
  </w:footnote>
  <w:footnote w:id="7">
    <w:p w:rsidR="009301EC" w:rsidRPr="00F403E9" w:rsidRDefault="009301EC" w:rsidP="00DF58B1">
      <w:pPr>
        <w:spacing w:after="0"/>
        <w:rPr>
          <w:sz w:val="20"/>
          <w:szCs w:val="16"/>
        </w:rPr>
      </w:pPr>
      <w:r w:rsidRPr="00F403E9">
        <w:rPr>
          <w:rStyle w:val="Znakapoznpodarou"/>
          <w:rFonts w:ascii="Times New Roman" w:hAnsi="Times New Roman" w:cs="Times New Roman"/>
          <w:sz w:val="20"/>
          <w:szCs w:val="16"/>
        </w:rPr>
        <w:footnoteRef/>
      </w:r>
      <w:r w:rsidRPr="00F403E9">
        <w:rPr>
          <w:rFonts w:ascii="Times New Roman" w:hAnsi="Times New Roman" w:cs="Times New Roman"/>
          <w:sz w:val="20"/>
          <w:szCs w:val="16"/>
        </w:rPr>
        <w:t xml:space="preserve"> </w:t>
      </w:r>
      <w:r>
        <w:rPr>
          <w:rFonts w:ascii="Times New Roman" w:hAnsi="Times New Roman" w:cs="Times New Roman"/>
          <w:sz w:val="20"/>
          <w:szCs w:val="16"/>
        </w:rPr>
        <w:t xml:space="preserve"> </w:t>
      </w:r>
      <w:r w:rsidRPr="00F403E9">
        <w:rPr>
          <w:rFonts w:ascii="Times New Roman" w:hAnsi="Times New Roman" w:cs="Times New Roman"/>
          <w:sz w:val="20"/>
          <w:szCs w:val="16"/>
        </w:rPr>
        <w:t>http://www.vemeste.cz/2011/05/seniori-a-pohybova-aktivita/</w:t>
      </w:r>
    </w:p>
  </w:footnote>
  <w:footnote w:id="8">
    <w:p w:rsidR="009301EC" w:rsidRPr="00747754" w:rsidRDefault="009301EC" w:rsidP="007215E0">
      <w:pPr>
        <w:spacing w:after="0" w:line="240" w:lineRule="auto"/>
        <w:jc w:val="both"/>
      </w:pPr>
      <w:r w:rsidRPr="007215E0">
        <w:rPr>
          <w:rStyle w:val="Znakapoznpodarou"/>
        </w:rPr>
        <w:footnoteRef/>
      </w:r>
      <w:r w:rsidRPr="007215E0">
        <w:t xml:space="preserve">  </w:t>
      </w:r>
      <w:r w:rsidR="00747754">
        <w:rPr>
          <w:rFonts w:ascii="Times New Roman" w:hAnsi="Times New Roman" w:cs="Times New Roman"/>
          <w:sz w:val="20"/>
          <w:szCs w:val="24"/>
        </w:rPr>
        <w:t>PACOVSKÝ, V.,</w:t>
      </w:r>
      <w:r w:rsidRPr="007215E0">
        <w:rPr>
          <w:rFonts w:ascii="Times New Roman" w:hAnsi="Times New Roman" w:cs="Times New Roman"/>
          <w:i/>
          <w:sz w:val="20"/>
          <w:szCs w:val="24"/>
        </w:rPr>
        <w:t xml:space="preserve"> O stárnutí a stář</w:t>
      </w:r>
      <w:r w:rsidR="00747754">
        <w:rPr>
          <w:rFonts w:ascii="Times New Roman" w:hAnsi="Times New Roman" w:cs="Times New Roman"/>
          <w:i/>
          <w:sz w:val="20"/>
          <w:szCs w:val="24"/>
        </w:rPr>
        <w:t xml:space="preserve">í. </w:t>
      </w:r>
      <w:r w:rsidR="00747754" w:rsidRPr="00747754">
        <w:rPr>
          <w:rFonts w:ascii="Times New Roman" w:hAnsi="Times New Roman" w:cs="Times New Roman"/>
          <w:sz w:val="20"/>
          <w:szCs w:val="24"/>
        </w:rPr>
        <w:t>1. vyd.Praha: Avicenum, 1990</w:t>
      </w:r>
      <w:r w:rsidRPr="00747754">
        <w:rPr>
          <w:rFonts w:ascii="Times New Roman" w:hAnsi="Times New Roman" w:cs="Times New Roman"/>
          <w:sz w:val="20"/>
          <w:szCs w:val="24"/>
        </w:rPr>
        <w:t>, s. 30.</w:t>
      </w:r>
    </w:p>
  </w:footnote>
  <w:footnote w:id="9">
    <w:p w:rsidR="009301EC" w:rsidRPr="007215E0" w:rsidRDefault="009301EC" w:rsidP="007215E0">
      <w:pPr>
        <w:spacing w:after="0" w:line="240" w:lineRule="auto"/>
        <w:jc w:val="both"/>
      </w:pPr>
      <w:r w:rsidRPr="007215E0">
        <w:rPr>
          <w:rStyle w:val="Znakapoznpodarou"/>
        </w:rPr>
        <w:footnoteRef/>
      </w:r>
      <w:r w:rsidRPr="007215E0">
        <w:t xml:space="preserve">  </w:t>
      </w:r>
      <w:r w:rsidRPr="007215E0">
        <w:rPr>
          <w:rFonts w:ascii="Times New Roman" w:hAnsi="Times New Roman" w:cs="Times New Roman"/>
          <w:sz w:val="20"/>
          <w:szCs w:val="24"/>
        </w:rPr>
        <w:t xml:space="preserve">HAŠKOVCOVÁ, Helena. </w:t>
      </w:r>
      <w:r w:rsidRPr="00747754">
        <w:rPr>
          <w:rFonts w:ascii="Times New Roman" w:hAnsi="Times New Roman" w:cs="Times New Roman"/>
          <w:i/>
          <w:sz w:val="20"/>
          <w:szCs w:val="24"/>
        </w:rPr>
        <w:t>Fenomén stáří.</w:t>
      </w:r>
      <w:r w:rsidR="00747754">
        <w:rPr>
          <w:rFonts w:ascii="Times New Roman" w:hAnsi="Times New Roman" w:cs="Times New Roman"/>
          <w:sz w:val="20"/>
          <w:szCs w:val="24"/>
        </w:rPr>
        <w:t xml:space="preserve"> 1.vyd. Praha: Panorama, 1990</w:t>
      </w:r>
      <w:r w:rsidRPr="007215E0">
        <w:rPr>
          <w:rFonts w:ascii="Times New Roman" w:hAnsi="Times New Roman" w:cs="Times New Roman"/>
          <w:sz w:val="20"/>
          <w:szCs w:val="24"/>
        </w:rPr>
        <w:t>, s. 58.</w:t>
      </w:r>
    </w:p>
  </w:footnote>
  <w:footnote w:id="10">
    <w:p w:rsidR="009301EC" w:rsidRPr="007215E0" w:rsidRDefault="009301EC" w:rsidP="000313F5">
      <w:pPr>
        <w:spacing w:after="0" w:line="240" w:lineRule="auto"/>
        <w:jc w:val="both"/>
      </w:pPr>
      <w:r w:rsidRPr="007215E0">
        <w:rPr>
          <w:rStyle w:val="Znakapoznpodarou"/>
        </w:rPr>
        <w:footnoteRef/>
      </w:r>
      <w:r w:rsidRPr="007215E0">
        <w:t xml:space="preserve">  </w:t>
      </w:r>
      <w:r w:rsidRPr="007215E0">
        <w:rPr>
          <w:rFonts w:ascii="Times New Roman" w:hAnsi="Times New Roman" w:cs="Times New Roman"/>
          <w:sz w:val="20"/>
          <w:szCs w:val="24"/>
        </w:rPr>
        <w:t xml:space="preserve">VIEWEGH, Josef. </w:t>
      </w:r>
      <w:r w:rsidRPr="00747754">
        <w:rPr>
          <w:rFonts w:ascii="Times New Roman" w:hAnsi="Times New Roman" w:cs="Times New Roman"/>
          <w:i/>
          <w:sz w:val="20"/>
          <w:szCs w:val="24"/>
        </w:rPr>
        <w:t>Psychologie stárnutí</w:t>
      </w:r>
      <w:r w:rsidRPr="007215E0">
        <w:rPr>
          <w:rFonts w:ascii="Times New Roman" w:hAnsi="Times New Roman" w:cs="Times New Roman"/>
          <w:sz w:val="20"/>
          <w:szCs w:val="24"/>
        </w:rPr>
        <w:t xml:space="preserve">. 1. vyd. Brno: IDVPZ, 1974., s. 44. </w:t>
      </w:r>
    </w:p>
  </w:footnote>
  <w:footnote w:id="11">
    <w:p w:rsidR="009301EC" w:rsidRPr="000A195F" w:rsidRDefault="009301EC" w:rsidP="000313F5">
      <w:pPr>
        <w:spacing w:after="0" w:line="240" w:lineRule="auto"/>
        <w:jc w:val="both"/>
      </w:pPr>
      <w:r>
        <w:rPr>
          <w:rStyle w:val="Znakapoznpodarou"/>
        </w:rPr>
        <w:footnoteRef/>
      </w:r>
      <w:r>
        <w:t xml:space="preserve">  </w:t>
      </w:r>
      <w:r w:rsidRPr="006B498B">
        <w:rPr>
          <w:rFonts w:ascii="Times New Roman" w:eastAsia="Arial Unicode MS" w:hAnsi="Times New Roman"/>
          <w:caps/>
          <w:sz w:val="20"/>
          <w:szCs w:val="24"/>
        </w:rPr>
        <w:t>Haškovcová</w:t>
      </w:r>
      <w:r w:rsidRPr="006B498B">
        <w:rPr>
          <w:rFonts w:ascii="Times New Roman" w:eastAsia="Arial Unicode MS" w:hAnsi="Times New Roman"/>
          <w:sz w:val="20"/>
          <w:szCs w:val="24"/>
        </w:rPr>
        <w:t xml:space="preserve">, H., </w:t>
      </w:r>
      <w:r w:rsidRPr="006B498B">
        <w:rPr>
          <w:rFonts w:ascii="Times New Roman" w:eastAsia="Arial Unicode MS" w:hAnsi="Times New Roman"/>
          <w:i/>
          <w:iCs/>
          <w:sz w:val="20"/>
          <w:szCs w:val="24"/>
        </w:rPr>
        <w:t>Fenomén stáří</w:t>
      </w:r>
      <w:r w:rsidRPr="006B498B">
        <w:rPr>
          <w:rFonts w:ascii="Times New Roman" w:eastAsia="Arial Unicode MS" w:hAnsi="Times New Roman"/>
          <w:sz w:val="20"/>
          <w:szCs w:val="24"/>
        </w:rPr>
        <w:t>. Praha: Havlíček Brain Team, 2010,</w:t>
      </w:r>
      <w:r>
        <w:rPr>
          <w:rFonts w:ascii="Times New Roman" w:eastAsia="Arial Unicode MS" w:hAnsi="Times New Roman"/>
          <w:sz w:val="20"/>
          <w:szCs w:val="24"/>
        </w:rPr>
        <w:t xml:space="preserve"> s.144.</w:t>
      </w:r>
    </w:p>
  </w:footnote>
  <w:footnote w:id="12">
    <w:p w:rsidR="009301EC" w:rsidRPr="00B93963" w:rsidRDefault="009301EC" w:rsidP="00B93963">
      <w:pPr>
        <w:pStyle w:val="Textpoznpodarou"/>
        <w:ind w:left="142" w:hanging="142"/>
        <w:rPr>
          <w:rFonts w:ascii="Times New Roman" w:hAnsi="Times New Roman" w:cs="Times New Roman"/>
          <w:lang w:val="cs-CZ"/>
        </w:rPr>
      </w:pPr>
      <w:r w:rsidRPr="00B93963">
        <w:rPr>
          <w:rStyle w:val="Znakapoznpodarou"/>
          <w:rFonts w:ascii="Times New Roman" w:hAnsi="Times New Roman" w:cs="Times New Roman"/>
        </w:rPr>
        <w:footnoteRef/>
      </w:r>
      <w:r w:rsidRPr="00B93963">
        <w:rPr>
          <w:rFonts w:ascii="Times New Roman" w:hAnsi="Times New Roman" w:cs="Times New Roman"/>
        </w:rPr>
        <w:t xml:space="preserve">  WILKENING F., FREUND A., MARTIN M., </w:t>
      </w:r>
      <w:r w:rsidRPr="00B93963">
        <w:rPr>
          <w:rFonts w:ascii="Times New Roman" w:hAnsi="Times New Roman" w:cs="Times New Roman"/>
          <w:i/>
        </w:rPr>
        <w:t xml:space="preserve">Entwicklungspsychologie. </w:t>
      </w:r>
      <w:r w:rsidRPr="00B93963">
        <w:rPr>
          <w:rFonts w:ascii="Times New Roman" w:hAnsi="Times New Roman" w:cs="Times New Roman"/>
        </w:rPr>
        <w:t>Basel: Verlag  Beltz Basel, 2009, s 93.</w:t>
      </w:r>
    </w:p>
  </w:footnote>
  <w:footnote w:id="13">
    <w:p w:rsidR="009301EC" w:rsidRPr="00D02791" w:rsidRDefault="009301EC" w:rsidP="007215E0">
      <w:pPr>
        <w:spacing w:after="0" w:line="240" w:lineRule="auto"/>
        <w:ind w:left="284" w:hanging="284"/>
        <w:jc w:val="both"/>
      </w:pPr>
      <w:r w:rsidRPr="00B93963">
        <w:rPr>
          <w:rStyle w:val="Znakapoznpodarou"/>
          <w:rFonts w:ascii="Times New Roman" w:hAnsi="Times New Roman" w:cs="Times New Roman"/>
          <w:sz w:val="20"/>
          <w:szCs w:val="20"/>
        </w:rPr>
        <w:footnoteRef/>
      </w:r>
      <w:r w:rsidRPr="00B93963">
        <w:rPr>
          <w:rFonts w:ascii="Times New Roman" w:hAnsi="Times New Roman" w:cs="Times New Roman"/>
          <w:sz w:val="20"/>
          <w:szCs w:val="20"/>
        </w:rPr>
        <w:t xml:space="preserve"> KHOL A., MAYER M., BRUCKMANN G., Die </w:t>
      </w:r>
      <w:r w:rsidRPr="00B93963">
        <w:rPr>
          <w:rFonts w:ascii="Times New Roman" w:hAnsi="Times New Roman" w:cs="Times New Roman"/>
          <w:i/>
          <w:sz w:val="20"/>
          <w:szCs w:val="20"/>
        </w:rPr>
        <w:t>Freiheit hat kein Alter</w:t>
      </w:r>
      <w:r w:rsidRPr="00B93963">
        <w:rPr>
          <w:rFonts w:ascii="Times New Roman" w:hAnsi="Times New Roman" w:cs="Times New Roman"/>
          <w:sz w:val="20"/>
          <w:szCs w:val="20"/>
        </w:rPr>
        <w:t>. Wien: by Molden Verlag, 2006</w:t>
      </w:r>
      <w:r>
        <w:rPr>
          <w:rFonts w:ascii="Times New Roman" w:hAnsi="Times New Roman" w:cs="Times New Roman"/>
          <w:sz w:val="20"/>
          <w:szCs w:val="20"/>
        </w:rPr>
        <w:t>,</w:t>
      </w:r>
      <w:r w:rsidRPr="00B93963">
        <w:rPr>
          <w:rFonts w:ascii="Times New Roman" w:hAnsi="Times New Roman" w:cs="Times New Roman"/>
          <w:sz w:val="20"/>
          <w:szCs w:val="20"/>
        </w:rPr>
        <w:t xml:space="preserve"> s. 94-95.</w:t>
      </w:r>
    </w:p>
  </w:footnote>
  <w:footnote w:id="14">
    <w:p w:rsidR="009301EC" w:rsidRPr="000A195F" w:rsidRDefault="009301EC" w:rsidP="003313BB">
      <w:pPr>
        <w:spacing w:after="0" w:line="240" w:lineRule="auto"/>
        <w:jc w:val="both"/>
      </w:pPr>
      <w:r>
        <w:rPr>
          <w:rStyle w:val="Znakapoznpodarou"/>
        </w:rPr>
        <w:footnoteRef/>
      </w:r>
      <w:r>
        <w:t xml:space="preserve"> </w:t>
      </w:r>
      <w:r w:rsidRPr="006B498B">
        <w:rPr>
          <w:rFonts w:ascii="Times New Roman" w:eastAsia="Arial Unicode MS" w:hAnsi="Times New Roman"/>
          <w:caps/>
          <w:sz w:val="20"/>
          <w:szCs w:val="24"/>
        </w:rPr>
        <w:t>Haškovcová</w:t>
      </w:r>
      <w:r w:rsidRPr="006B498B">
        <w:rPr>
          <w:rFonts w:ascii="Times New Roman" w:eastAsia="Arial Unicode MS" w:hAnsi="Times New Roman"/>
          <w:sz w:val="20"/>
          <w:szCs w:val="24"/>
        </w:rPr>
        <w:t xml:space="preserve">, H., </w:t>
      </w:r>
      <w:r w:rsidRPr="006B498B">
        <w:rPr>
          <w:rFonts w:ascii="Times New Roman" w:eastAsia="Arial Unicode MS" w:hAnsi="Times New Roman"/>
          <w:i/>
          <w:iCs/>
          <w:sz w:val="20"/>
          <w:szCs w:val="24"/>
        </w:rPr>
        <w:t>Fenomén stáří</w:t>
      </w:r>
      <w:r w:rsidRPr="006B498B">
        <w:rPr>
          <w:rFonts w:ascii="Times New Roman" w:eastAsia="Arial Unicode MS" w:hAnsi="Times New Roman"/>
          <w:sz w:val="20"/>
          <w:szCs w:val="24"/>
        </w:rPr>
        <w:t>. Praha: Havlíček Brain Team, 2010,</w:t>
      </w:r>
      <w:r>
        <w:rPr>
          <w:rFonts w:ascii="Times New Roman" w:eastAsia="Arial Unicode MS" w:hAnsi="Times New Roman"/>
          <w:sz w:val="20"/>
          <w:szCs w:val="24"/>
        </w:rPr>
        <w:t xml:space="preserve"> s.32.</w:t>
      </w:r>
      <w:r>
        <w:t xml:space="preserve"> </w:t>
      </w:r>
    </w:p>
  </w:footnote>
  <w:footnote w:id="15">
    <w:p w:rsidR="009301EC" w:rsidRPr="003313BB" w:rsidRDefault="009301EC">
      <w:pPr>
        <w:pStyle w:val="Textpoznpodarou"/>
        <w:rPr>
          <w:lang w:val="cs-CZ"/>
        </w:rPr>
      </w:pPr>
      <w:r>
        <w:rPr>
          <w:rStyle w:val="Znakapoznpodarou"/>
        </w:rPr>
        <w:footnoteRef/>
      </w:r>
      <w:r>
        <w:t xml:space="preserve"> </w:t>
      </w:r>
      <w:r w:rsidR="009632F1" w:rsidRPr="009632F1">
        <w:rPr>
          <w:rFonts w:ascii="Times New Roman" w:hAnsi="Times New Roman" w:cs="Times New Roman"/>
        </w:rPr>
        <w:t>ŠAMÁNKOVÁ, M.</w:t>
      </w:r>
      <w:r w:rsidR="009632F1" w:rsidRPr="009632F1">
        <w:rPr>
          <w:rFonts w:ascii="Times New Roman" w:hAnsi="Times New Roman" w:cs="Times New Roman"/>
          <w:lang w:val="cs-CZ"/>
        </w:rPr>
        <w:t>, LEBEDOVÁ</w:t>
      </w:r>
      <w:r w:rsidR="009632F1" w:rsidRPr="009632F1">
        <w:rPr>
          <w:rFonts w:ascii="Times New Roman" w:hAnsi="Times New Roman" w:cs="Times New Roman"/>
        </w:rPr>
        <w:t xml:space="preserve"> Z.</w:t>
      </w:r>
      <w:r w:rsidR="009632F1" w:rsidRPr="009632F1">
        <w:rPr>
          <w:rFonts w:ascii="Times New Roman" w:hAnsi="Times New Roman" w:cs="Times New Roman"/>
          <w:lang w:val="cs-CZ"/>
        </w:rPr>
        <w:t>,</w:t>
      </w:r>
      <w:r w:rsidR="009632F1" w:rsidRPr="009632F1">
        <w:rPr>
          <w:rFonts w:ascii="Times New Roman" w:hAnsi="Times New Roman" w:cs="Times New Roman"/>
        </w:rPr>
        <w:t xml:space="preserve"> </w:t>
      </w:r>
      <w:r w:rsidR="009632F1" w:rsidRPr="009632F1">
        <w:rPr>
          <w:rFonts w:ascii="Times New Roman" w:hAnsi="Times New Roman" w:cs="Times New Roman"/>
          <w:lang w:val="cs-CZ"/>
        </w:rPr>
        <w:t>VÍCHOVÁ</w:t>
      </w:r>
      <w:r w:rsidR="009632F1" w:rsidRPr="009632F1">
        <w:rPr>
          <w:rFonts w:ascii="Times New Roman" w:hAnsi="Times New Roman" w:cs="Times New Roman"/>
        </w:rPr>
        <w:t xml:space="preserve"> J.,</w:t>
      </w:r>
      <w:r w:rsidR="009632F1" w:rsidRPr="009632F1">
        <w:rPr>
          <w:rFonts w:ascii="Times New Roman" w:hAnsi="Times New Roman" w:cs="Times New Roman"/>
          <w:lang w:val="cs-CZ"/>
        </w:rPr>
        <w:t xml:space="preserve"> KOLÁČNÁ</w:t>
      </w:r>
      <w:r w:rsidR="009632F1" w:rsidRPr="009632F1">
        <w:rPr>
          <w:rFonts w:ascii="Times New Roman" w:hAnsi="Times New Roman" w:cs="Times New Roman"/>
        </w:rPr>
        <w:t xml:space="preserve"> </w:t>
      </w:r>
      <w:r w:rsidR="009632F1" w:rsidRPr="009632F1">
        <w:rPr>
          <w:rFonts w:ascii="Times New Roman" w:hAnsi="Times New Roman" w:cs="Times New Roman"/>
          <w:lang w:val="cs-CZ"/>
        </w:rPr>
        <w:t>T</w:t>
      </w:r>
      <w:r w:rsidR="009632F1" w:rsidRPr="009632F1">
        <w:rPr>
          <w:rFonts w:ascii="Times New Roman" w:hAnsi="Times New Roman" w:cs="Times New Roman"/>
        </w:rPr>
        <w:t>.,</w:t>
      </w:r>
      <w:r w:rsidR="009632F1" w:rsidRPr="009632F1">
        <w:rPr>
          <w:rFonts w:ascii="Times New Roman" w:hAnsi="Times New Roman" w:cs="Times New Roman"/>
          <w:lang w:val="cs-CZ"/>
        </w:rPr>
        <w:t xml:space="preserve"> JIRKŮ</w:t>
      </w:r>
      <w:r w:rsidR="009632F1" w:rsidRPr="009632F1">
        <w:rPr>
          <w:rFonts w:ascii="Times New Roman" w:hAnsi="Times New Roman" w:cs="Times New Roman"/>
        </w:rPr>
        <w:t xml:space="preserve"> </w:t>
      </w:r>
      <w:r w:rsidR="009632F1" w:rsidRPr="009632F1">
        <w:rPr>
          <w:rFonts w:ascii="Times New Roman" w:hAnsi="Times New Roman" w:cs="Times New Roman"/>
          <w:lang w:val="cs-CZ"/>
        </w:rPr>
        <w:t>H.</w:t>
      </w:r>
      <w:r w:rsidR="009632F1">
        <w:rPr>
          <w:lang w:val="cs-CZ"/>
        </w:rPr>
        <w:t xml:space="preserve">, </w:t>
      </w:r>
      <w:r w:rsidRPr="009632F1">
        <w:rPr>
          <w:i/>
          <w:lang w:val="cs-CZ"/>
        </w:rPr>
        <w:t xml:space="preserve">Lidské potřeby ve </w:t>
      </w:r>
      <w:r w:rsidR="009632F1">
        <w:rPr>
          <w:i/>
          <w:lang w:val="cs-CZ"/>
        </w:rPr>
        <w:t xml:space="preserve">  </w:t>
      </w:r>
      <w:r w:rsidRPr="009632F1">
        <w:rPr>
          <w:i/>
          <w:lang w:val="cs-CZ"/>
        </w:rPr>
        <w:t>zdraví a nemoci aplikované v ošetřovatelském procesu.</w:t>
      </w:r>
      <w:r>
        <w:rPr>
          <w:lang w:val="cs-CZ"/>
        </w:rPr>
        <w:t xml:space="preserve"> 1. Vyd.Praha: Grada Publishing, a</w:t>
      </w:r>
      <w:r w:rsidR="009632F1">
        <w:rPr>
          <w:lang w:val="cs-CZ"/>
        </w:rPr>
        <w:t xml:space="preserve">.s., 2011, </w:t>
      </w:r>
      <w:r>
        <w:rPr>
          <w:lang w:val="cs-CZ"/>
        </w:rPr>
        <w:t xml:space="preserve"> </w:t>
      </w:r>
      <w:r w:rsidR="009632F1">
        <w:rPr>
          <w:lang w:val="cs-CZ"/>
        </w:rPr>
        <w:t>s</w:t>
      </w:r>
      <w:r>
        <w:rPr>
          <w:lang w:val="cs-CZ"/>
        </w:rPr>
        <w:t>. 26.</w:t>
      </w:r>
    </w:p>
  </w:footnote>
  <w:footnote w:id="16">
    <w:p w:rsidR="009301EC" w:rsidRPr="009632F1" w:rsidRDefault="009301EC" w:rsidP="007215E0">
      <w:pPr>
        <w:pStyle w:val="Textpoznpodarou"/>
        <w:rPr>
          <w:lang w:val="cs-CZ"/>
        </w:rPr>
      </w:pPr>
      <w:r w:rsidRPr="009632F1">
        <w:rPr>
          <w:rStyle w:val="Znakapoznpodarou"/>
        </w:rPr>
        <w:footnoteRef/>
      </w:r>
      <w:r w:rsidRPr="009632F1">
        <w:rPr>
          <w:lang w:val="cs-CZ"/>
        </w:rPr>
        <w:t xml:space="preserve"> </w:t>
      </w:r>
      <w:hyperlink r:id="rId1" w:history="1">
        <w:r w:rsidRPr="009632F1">
          <w:rPr>
            <w:rStyle w:val="Hypertextovodkaz"/>
            <w:rFonts w:ascii="Times New Roman" w:hAnsi="Times New Roman" w:cs="Times New Roman"/>
            <w:color w:val="auto"/>
            <w:lang w:val="cs-CZ"/>
          </w:rPr>
          <w:t>http://ografologii.blogspot.co.at/2008/04/abraham-maslow-pyramida-potreb.html</w:t>
        </w:r>
      </w:hyperlink>
    </w:p>
  </w:footnote>
  <w:footnote w:id="17">
    <w:p w:rsidR="009301EC" w:rsidRPr="009632F1" w:rsidRDefault="009301EC" w:rsidP="00771A19">
      <w:pPr>
        <w:spacing w:after="0" w:line="240" w:lineRule="auto"/>
        <w:ind w:left="284" w:hanging="284"/>
        <w:jc w:val="both"/>
      </w:pPr>
      <w:r w:rsidRPr="009632F1">
        <w:rPr>
          <w:rStyle w:val="Znakapoznpodarou"/>
        </w:rPr>
        <w:footnoteRef/>
      </w:r>
      <w:r w:rsidRPr="009632F1">
        <w:t xml:space="preserve"> </w:t>
      </w:r>
      <w:r w:rsidRPr="009632F1">
        <w:rPr>
          <w:rFonts w:ascii="Times New Roman" w:eastAsia="Arial Unicode MS" w:hAnsi="Times New Roman"/>
          <w:caps/>
          <w:sz w:val="20"/>
          <w:szCs w:val="24"/>
        </w:rPr>
        <w:t>Haškovcová</w:t>
      </w:r>
      <w:r w:rsidRPr="009632F1">
        <w:rPr>
          <w:rFonts w:ascii="Times New Roman" w:eastAsia="Arial Unicode MS" w:hAnsi="Times New Roman"/>
          <w:sz w:val="20"/>
          <w:szCs w:val="24"/>
        </w:rPr>
        <w:t xml:space="preserve">, H., </w:t>
      </w:r>
      <w:r w:rsidRPr="009632F1">
        <w:rPr>
          <w:i/>
          <w:sz w:val="20"/>
          <w:szCs w:val="24"/>
        </w:rPr>
        <w:t xml:space="preserve">Sociální gerontologie aneb Senioři mezi námi. </w:t>
      </w:r>
      <w:r w:rsidRPr="009632F1">
        <w:rPr>
          <w:sz w:val="20"/>
          <w:szCs w:val="24"/>
        </w:rPr>
        <w:t xml:space="preserve"> </w:t>
      </w:r>
      <w:r w:rsidRPr="009632F1">
        <w:rPr>
          <w:rFonts w:ascii="Times New Roman" w:hAnsi="Times New Roman" w:cs="Times New Roman"/>
          <w:sz w:val="20"/>
          <w:szCs w:val="24"/>
        </w:rPr>
        <w:t xml:space="preserve">Praha: </w:t>
      </w:r>
      <w:r w:rsidRPr="009632F1">
        <w:rPr>
          <w:sz w:val="20"/>
          <w:szCs w:val="24"/>
        </w:rPr>
        <w:t>Nakladatelství Galén,  2012, s. 42.</w:t>
      </w:r>
    </w:p>
  </w:footnote>
  <w:footnote w:id="18">
    <w:p w:rsidR="009301EC" w:rsidRPr="009632F1" w:rsidRDefault="009301EC" w:rsidP="00DF58B1">
      <w:pPr>
        <w:pStyle w:val="Textpoznpodarou"/>
        <w:rPr>
          <w:lang w:val="cs-CZ"/>
        </w:rPr>
      </w:pPr>
      <w:r w:rsidRPr="009632F1">
        <w:rPr>
          <w:rStyle w:val="Znakapoznpodarou"/>
        </w:rPr>
        <w:footnoteRef/>
      </w:r>
      <w:r w:rsidRPr="009632F1">
        <w:t xml:space="preserve">  Tamtéž s. 14</w:t>
      </w:r>
    </w:p>
  </w:footnote>
  <w:footnote w:id="19">
    <w:p w:rsidR="009301EC" w:rsidRPr="00D02791" w:rsidRDefault="009301EC" w:rsidP="00E301F8">
      <w:pPr>
        <w:spacing w:after="0" w:line="240" w:lineRule="auto"/>
        <w:ind w:left="284" w:hanging="284"/>
        <w:jc w:val="both"/>
      </w:pPr>
      <w:r>
        <w:rPr>
          <w:rStyle w:val="Znakapoznpodarou"/>
        </w:rPr>
        <w:footnoteRef/>
      </w:r>
      <w:r>
        <w:t xml:space="preserve"> </w:t>
      </w:r>
      <w:r>
        <w:tab/>
      </w:r>
      <w:r w:rsidRPr="00D02791">
        <w:rPr>
          <w:rFonts w:ascii="Times New Roman" w:hAnsi="Times New Roman" w:cs="Times New Roman"/>
          <w:sz w:val="20"/>
          <w:szCs w:val="24"/>
        </w:rPr>
        <w:t xml:space="preserve">KHOL A., MAYER M., BRUCKMANN G., Die </w:t>
      </w:r>
      <w:r w:rsidRPr="00D02791">
        <w:rPr>
          <w:rFonts w:ascii="Times New Roman" w:hAnsi="Times New Roman" w:cs="Times New Roman"/>
          <w:i/>
          <w:sz w:val="20"/>
          <w:szCs w:val="24"/>
        </w:rPr>
        <w:t>Freiheit hat kein Alter</w:t>
      </w:r>
      <w:r>
        <w:rPr>
          <w:rFonts w:ascii="Times New Roman" w:hAnsi="Times New Roman" w:cs="Times New Roman"/>
          <w:sz w:val="20"/>
          <w:szCs w:val="24"/>
        </w:rPr>
        <w:t>. Wien: by Molden Verlag, 2006,</w:t>
      </w:r>
      <w:r w:rsidRPr="00D02791">
        <w:rPr>
          <w:rFonts w:ascii="Times New Roman" w:hAnsi="Times New Roman" w:cs="Times New Roman"/>
          <w:sz w:val="20"/>
          <w:szCs w:val="24"/>
        </w:rPr>
        <w:t xml:space="preserve"> s. </w:t>
      </w:r>
      <w:r>
        <w:rPr>
          <w:rFonts w:ascii="Times New Roman" w:hAnsi="Times New Roman" w:cs="Times New Roman"/>
          <w:sz w:val="20"/>
          <w:szCs w:val="24"/>
        </w:rPr>
        <w:t>90.</w:t>
      </w:r>
    </w:p>
  </w:footnote>
  <w:footnote w:id="20">
    <w:p w:rsidR="009301EC" w:rsidRPr="00B41522" w:rsidRDefault="009301EC" w:rsidP="00451E2F">
      <w:pPr>
        <w:spacing w:after="0" w:line="240" w:lineRule="auto"/>
        <w:ind w:left="284" w:hanging="284"/>
        <w:jc w:val="both"/>
        <w:rPr>
          <w:rFonts w:ascii="Times New Roman" w:hAnsi="Times New Roman" w:cs="Times New Roman"/>
          <w:sz w:val="20"/>
          <w:szCs w:val="20"/>
        </w:rPr>
      </w:pPr>
      <w:r w:rsidRPr="00B41522">
        <w:rPr>
          <w:rStyle w:val="Znakapoznpodarou"/>
          <w:rFonts w:ascii="Times New Roman" w:hAnsi="Times New Roman" w:cs="Times New Roman"/>
          <w:sz w:val="20"/>
          <w:szCs w:val="20"/>
        </w:rPr>
        <w:footnoteRef/>
      </w:r>
      <w:r w:rsidRPr="00B41522">
        <w:rPr>
          <w:rFonts w:ascii="Times New Roman" w:hAnsi="Times New Roman" w:cs="Times New Roman"/>
          <w:sz w:val="20"/>
          <w:szCs w:val="20"/>
        </w:rPr>
        <w:t xml:space="preserve"> </w:t>
      </w:r>
      <w:r w:rsidRPr="00B41522">
        <w:rPr>
          <w:rFonts w:ascii="Times New Roman" w:hAnsi="Times New Roman" w:cs="Times New Roman"/>
          <w:sz w:val="20"/>
          <w:szCs w:val="20"/>
        </w:rPr>
        <w:tab/>
        <w:t xml:space="preserve">WILKENING F., FREUND A., MARTIN M., </w:t>
      </w:r>
      <w:r w:rsidRPr="00B41522">
        <w:rPr>
          <w:rFonts w:ascii="Times New Roman" w:hAnsi="Times New Roman" w:cs="Times New Roman"/>
          <w:i/>
          <w:sz w:val="20"/>
          <w:szCs w:val="20"/>
        </w:rPr>
        <w:t xml:space="preserve">Entwicklungspsychologie. </w:t>
      </w:r>
      <w:r w:rsidRPr="00B41522">
        <w:rPr>
          <w:rFonts w:ascii="Times New Roman" w:hAnsi="Times New Roman" w:cs="Times New Roman"/>
          <w:sz w:val="20"/>
          <w:szCs w:val="20"/>
        </w:rPr>
        <w:t>Basel: Verlag  Beltz Basel, 2009, s. 68.</w:t>
      </w:r>
    </w:p>
  </w:footnote>
  <w:footnote w:id="21">
    <w:p w:rsidR="009301EC" w:rsidRPr="008317B3" w:rsidRDefault="009301EC" w:rsidP="003313BB">
      <w:pPr>
        <w:spacing w:after="0" w:line="240" w:lineRule="auto"/>
        <w:ind w:left="284" w:hanging="284"/>
        <w:jc w:val="both"/>
      </w:pPr>
      <w:r>
        <w:rPr>
          <w:rStyle w:val="Znakapoznpodarou"/>
        </w:rPr>
        <w:footnoteRef/>
      </w:r>
      <w:r>
        <w:t xml:space="preserve"> </w:t>
      </w:r>
      <w:r>
        <w:tab/>
      </w:r>
      <w:r w:rsidRPr="004B6EDF">
        <w:rPr>
          <w:rFonts w:ascii="Times New Roman" w:eastAsia="Arial Unicode MS" w:hAnsi="Times New Roman"/>
          <w:caps/>
          <w:sz w:val="20"/>
          <w:szCs w:val="24"/>
        </w:rPr>
        <w:t>Haškovcová</w:t>
      </w:r>
      <w:r w:rsidRPr="004B6EDF">
        <w:rPr>
          <w:rFonts w:ascii="Times New Roman" w:eastAsia="Arial Unicode MS" w:hAnsi="Times New Roman"/>
          <w:sz w:val="20"/>
          <w:szCs w:val="24"/>
        </w:rPr>
        <w:t xml:space="preserve">, H., </w:t>
      </w:r>
      <w:r w:rsidRPr="000A195F">
        <w:rPr>
          <w:i/>
          <w:sz w:val="20"/>
          <w:szCs w:val="24"/>
        </w:rPr>
        <w:t>Sociální gerontologie aneb Senioři mezi námi</w:t>
      </w:r>
      <w:r>
        <w:rPr>
          <w:i/>
          <w:sz w:val="20"/>
          <w:szCs w:val="24"/>
        </w:rPr>
        <w:t>.</w:t>
      </w:r>
      <w:r w:rsidRPr="000A195F">
        <w:rPr>
          <w:i/>
          <w:sz w:val="20"/>
          <w:szCs w:val="24"/>
        </w:rPr>
        <w:t xml:space="preserve"> </w:t>
      </w:r>
      <w:r>
        <w:rPr>
          <w:sz w:val="20"/>
          <w:szCs w:val="24"/>
        </w:rPr>
        <w:t xml:space="preserve"> </w:t>
      </w:r>
      <w:r w:rsidRPr="00771A19">
        <w:rPr>
          <w:rFonts w:ascii="Times New Roman" w:hAnsi="Times New Roman" w:cs="Times New Roman"/>
          <w:sz w:val="20"/>
          <w:szCs w:val="24"/>
        </w:rPr>
        <w:t xml:space="preserve">Praha: </w:t>
      </w:r>
      <w:r>
        <w:rPr>
          <w:sz w:val="20"/>
          <w:szCs w:val="24"/>
        </w:rPr>
        <w:t>N</w:t>
      </w:r>
      <w:r w:rsidRPr="00DC17EF">
        <w:rPr>
          <w:sz w:val="20"/>
          <w:szCs w:val="24"/>
        </w:rPr>
        <w:t>akladatelství Galén</w:t>
      </w:r>
      <w:r>
        <w:rPr>
          <w:sz w:val="20"/>
          <w:szCs w:val="24"/>
        </w:rPr>
        <w:t>,</w:t>
      </w:r>
      <w:r w:rsidRPr="00DC17EF">
        <w:rPr>
          <w:sz w:val="20"/>
          <w:szCs w:val="24"/>
        </w:rPr>
        <w:t xml:space="preserve"> </w:t>
      </w:r>
      <w:r>
        <w:rPr>
          <w:sz w:val="20"/>
          <w:szCs w:val="24"/>
        </w:rPr>
        <w:t xml:space="preserve"> </w:t>
      </w:r>
      <w:r w:rsidRPr="00DC17EF">
        <w:rPr>
          <w:sz w:val="20"/>
          <w:szCs w:val="24"/>
        </w:rPr>
        <w:t xml:space="preserve">2012, s. </w:t>
      </w:r>
      <w:r>
        <w:rPr>
          <w:i/>
          <w:szCs w:val="24"/>
        </w:rPr>
        <w:t>29.</w:t>
      </w:r>
    </w:p>
  </w:footnote>
  <w:footnote w:id="22">
    <w:p w:rsidR="009301EC" w:rsidRPr="003313BB" w:rsidRDefault="009301EC">
      <w:pPr>
        <w:pStyle w:val="Textpoznpodarou"/>
        <w:rPr>
          <w:lang w:val="cs-CZ"/>
        </w:rPr>
      </w:pPr>
      <w:r>
        <w:rPr>
          <w:rStyle w:val="Znakapoznpodarou"/>
        </w:rPr>
        <w:footnoteRef/>
      </w:r>
      <w:r>
        <w:t xml:space="preserve">  Tamtéž s. 46</w:t>
      </w:r>
    </w:p>
  </w:footnote>
  <w:footnote w:id="23">
    <w:p w:rsidR="009301EC" w:rsidRPr="003313BB" w:rsidRDefault="009301EC">
      <w:pPr>
        <w:pStyle w:val="Textpoznpodarou"/>
        <w:rPr>
          <w:lang w:val="cs-CZ"/>
        </w:rPr>
      </w:pPr>
      <w:r>
        <w:rPr>
          <w:rStyle w:val="Znakapoznpodarou"/>
        </w:rPr>
        <w:footnoteRef/>
      </w:r>
      <w:r>
        <w:t xml:space="preserve"> </w:t>
      </w:r>
      <w:r>
        <w:rPr>
          <w:lang w:val="cs-CZ"/>
        </w:rPr>
        <w:t xml:space="preserve">Dobrá praxe, 8 kapitola, s. 146-147 </w:t>
      </w:r>
    </w:p>
  </w:footnote>
  <w:footnote w:id="24">
    <w:p w:rsidR="009301EC" w:rsidRPr="003313BB" w:rsidRDefault="009301EC">
      <w:pPr>
        <w:pStyle w:val="Textpoznpodarou"/>
        <w:rPr>
          <w:lang w:val="cs-CZ"/>
        </w:rPr>
      </w:pPr>
      <w:r>
        <w:rPr>
          <w:rStyle w:val="Znakapoznpodarou"/>
        </w:rPr>
        <w:footnoteRef/>
      </w:r>
      <w:r>
        <w:t xml:space="preserve"> </w:t>
      </w:r>
      <w:r w:rsidRPr="004B6EDF">
        <w:rPr>
          <w:rFonts w:ascii="Times New Roman" w:eastAsia="Arial Unicode MS" w:hAnsi="Times New Roman"/>
          <w:caps/>
          <w:szCs w:val="24"/>
        </w:rPr>
        <w:t>Haškovcová</w:t>
      </w:r>
      <w:r w:rsidRPr="004B6EDF">
        <w:rPr>
          <w:rFonts w:ascii="Times New Roman" w:eastAsia="Arial Unicode MS" w:hAnsi="Times New Roman"/>
          <w:szCs w:val="24"/>
        </w:rPr>
        <w:t xml:space="preserve">, H., </w:t>
      </w:r>
      <w:r w:rsidRPr="000A195F">
        <w:rPr>
          <w:i/>
          <w:szCs w:val="24"/>
        </w:rPr>
        <w:t>Sociální gerontologie aneb Senioři mezi námi</w:t>
      </w:r>
      <w:r>
        <w:rPr>
          <w:i/>
          <w:szCs w:val="24"/>
        </w:rPr>
        <w:t>.</w:t>
      </w:r>
      <w:r w:rsidRPr="000A195F">
        <w:rPr>
          <w:i/>
          <w:szCs w:val="24"/>
        </w:rPr>
        <w:t xml:space="preserve"> </w:t>
      </w:r>
      <w:r>
        <w:rPr>
          <w:szCs w:val="24"/>
        </w:rPr>
        <w:t xml:space="preserve"> </w:t>
      </w:r>
      <w:r w:rsidRPr="00771A19">
        <w:rPr>
          <w:rFonts w:ascii="Times New Roman" w:hAnsi="Times New Roman" w:cs="Times New Roman"/>
          <w:szCs w:val="24"/>
        </w:rPr>
        <w:t xml:space="preserve">Praha: </w:t>
      </w:r>
      <w:r>
        <w:rPr>
          <w:szCs w:val="24"/>
        </w:rPr>
        <w:t>N</w:t>
      </w:r>
      <w:r w:rsidRPr="00DC17EF">
        <w:rPr>
          <w:szCs w:val="24"/>
        </w:rPr>
        <w:t>akladatelství Galén</w:t>
      </w:r>
      <w:r>
        <w:rPr>
          <w:szCs w:val="24"/>
        </w:rPr>
        <w:t>,</w:t>
      </w:r>
      <w:r w:rsidRPr="00DC17EF">
        <w:rPr>
          <w:szCs w:val="24"/>
        </w:rPr>
        <w:t xml:space="preserve"> </w:t>
      </w:r>
      <w:r>
        <w:rPr>
          <w:szCs w:val="24"/>
        </w:rPr>
        <w:t xml:space="preserve"> </w:t>
      </w:r>
      <w:r w:rsidRPr="00DC17EF">
        <w:rPr>
          <w:szCs w:val="24"/>
        </w:rPr>
        <w:t>2012, s.</w:t>
      </w:r>
      <w:r>
        <w:rPr>
          <w:szCs w:val="24"/>
        </w:rPr>
        <w:t xml:space="preserve"> 24.</w:t>
      </w:r>
    </w:p>
  </w:footnote>
  <w:footnote w:id="25">
    <w:p w:rsidR="009301EC" w:rsidRPr="00B41522" w:rsidRDefault="009301EC">
      <w:pPr>
        <w:pStyle w:val="Textpoznpodarou"/>
        <w:rPr>
          <w:lang w:val="cs-CZ"/>
        </w:rPr>
      </w:pPr>
      <w:r w:rsidRPr="00B41522">
        <w:rPr>
          <w:rStyle w:val="Znakapoznpodarou"/>
        </w:rPr>
        <w:footnoteRef/>
      </w:r>
      <w:r w:rsidRPr="00B41522">
        <w:t xml:space="preserve"> </w:t>
      </w:r>
      <w:r w:rsidRPr="00B41522">
        <w:rPr>
          <w:rFonts w:ascii="Times New Roman" w:hAnsi="Times New Roman" w:cs="Times New Roman"/>
          <w:szCs w:val="24"/>
        </w:rPr>
        <w:t>KOZÁKOVÁ, Z</w:t>
      </w:r>
      <w:r w:rsidR="00B41522" w:rsidRPr="00B41522">
        <w:rPr>
          <w:rFonts w:ascii="Times New Roman" w:hAnsi="Times New Roman" w:cs="Times New Roman"/>
          <w:szCs w:val="24"/>
        </w:rPr>
        <w:t>.,</w:t>
      </w:r>
      <w:r w:rsidRPr="00B41522">
        <w:rPr>
          <w:rFonts w:ascii="Times New Roman" w:hAnsi="Times New Roman" w:cs="Times New Roman"/>
          <w:szCs w:val="24"/>
        </w:rPr>
        <w:t xml:space="preserve"> </w:t>
      </w:r>
      <w:r w:rsidR="00B41522" w:rsidRPr="00B41522">
        <w:rPr>
          <w:rFonts w:ascii="Times New Roman" w:hAnsi="Times New Roman" w:cs="Times New Roman"/>
          <w:szCs w:val="24"/>
        </w:rPr>
        <w:t xml:space="preserve">MULLER, </w:t>
      </w:r>
      <w:r w:rsidRPr="00B41522">
        <w:rPr>
          <w:rFonts w:ascii="Times New Roman" w:hAnsi="Times New Roman" w:cs="Times New Roman"/>
          <w:szCs w:val="24"/>
        </w:rPr>
        <w:t>O</w:t>
      </w:r>
      <w:r w:rsidR="00B41522" w:rsidRPr="00B41522">
        <w:rPr>
          <w:rFonts w:ascii="Times New Roman" w:hAnsi="Times New Roman" w:cs="Times New Roman"/>
          <w:szCs w:val="24"/>
        </w:rPr>
        <w:t>.,</w:t>
      </w:r>
      <w:r w:rsidRPr="00B41522">
        <w:rPr>
          <w:rFonts w:ascii="Times New Roman" w:hAnsi="Times New Roman" w:cs="Times New Roman"/>
          <w:szCs w:val="24"/>
        </w:rPr>
        <w:t xml:space="preserve"> </w:t>
      </w:r>
      <w:r w:rsidRPr="00B41522">
        <w:rPr>
          <w:rFonts w:ascii="Times New Roman" w:hAnsi="Times New Roman" w:cs="Times New Roman"/>
          <w:i/>
          <w:szCs w:val="24"/>
        </w:rPr>
        <w:t>Aktivizační přístupy k osobám seniorského věku.</w:t>
      </w:r>
      <w:r w:rsidRPr="00B41522">
        <w:rPr>
          <w:rFonts w:ascii="Times New Roman" w:hAnsi="Times New Roman" w:cs="Times New Roman"/>
          <w:szCs w:val="24"/>
        </w:rPr>
        <w:t xml:space="preserve"> 1. vyd. Olomouc: UP</w:t>
      </w:r>
      <w:r w:rsidR="00B41522" w:rsidRPr="00B41522">
        <w:rPr>
          <w:rFonts w:ascii="Times New Roman" w:hAnsi="Times New Roman" w:cs="Times New Roman"/>
          <w:szCs w:val="24"/>
        </w:rPr>
        <w:t xml:space="preserve">, 2006, </w:t>
      </w:r>
      <w:r w:rsidRPr="00B41522">
        <w:rPr>
          <w:rFonts w:ascii="Times New Roman" w:hAnsi="Times New Roman" w:cs="Times New Roman"/>
          <w:szCs w:val="24"/>
        </w:rPr>
        <w:t xml:space="preserve">51 s. </w:t>
      </w:r>
      <w:r w:rsidR="00B41522" w:rsidRPr="00B41522">
        <w:rPr>
          <w:rFonts w:ascii="Times New Roman" w:hAnsi="Times New Roman" w:cs="Times New Roman"/>
          <w:szCs w:val="24"/>
        </w:rPr>
        <w:t xml:space="preserve">37. </w:t>
      </w:r>
    </w:p>
  </w:footnote>
  <w:footnote w:id="26">
    <w:p w:rsidR="009301EC" w:rsidRPr="009B7AC9" w:rsidRDefault="009301EC" w:rsidP="00DF58B1">
      <w:pPr>
        <w:spacing w:after="0" w:line="240" w:lineRule="auto"/>
        <w:jc w:val="both"/>
      </w:pPr>
      <w:r>
        <w:rPr>
          <w:rStyle w:val="Znakapoznpodarou"/>
        </w:rPr>
        <w:footnoteRef/>
      </w:r>
      <w:r>
        <w:t xml:space="preserve"> </w:t>
      </w:r>
      <w:r w:rsidRPr="00F33DE7">
        <w:rPr>
          <w:rFonts w:ascii="Times New Roman" w:hAnsi="Times New Roman"/>
          <w:sz w:val="20"/>
          <w:szCs w:val="24"/>
        </w:rPr>
        <w:t xml:space="preserve">BEDNAŘÍKOVÁ I. </w:t>
      </w:r>
      <w:r w:rsidRPr="00F33DE7">
        <w:rPr>
          <w:rFonts w:ascii="Times New Roman" w:hAnsi="Times New Roman"/>
          <w:i/>
          <w:sz w:val="20"/>
          <w:szCs w:val="24"/>
        </w:rPr>
        <w:t>Kapitoly z andragogiky 1</w:t>
      </w:r>
      <w:r w:rsidRPr="00F33DE7">
        <w:rPr>
          <w:rFonts w:ascii="Times New Roman" w:hAnsi="Times New Roman"/>
          <w:sz w:val="20"/>
          <w:szCs w:val="24"/>
        </w:rPr>
        <w:t xml:space="preserve">, Olomouc: UP, 2012. </w:t>
      </w:r>
      <w:r>
        <w:rPr>
          <w:rFonts w:ascii="Times New Roman" w:hAnsi="Times New Roman" w:cs="Times New Roman"/>
          <w:sz w:val="20"/>
          <w:szCs w:val="24"/>
        </w:rPr>
        <w:t>s. 77.</w:t>
      </w:r>
    </w:p>
  </w:footnote>
  <w:footnote w:id="27">
    <w:p w:rsidR="009301EC" w:rsidRPr="009B7AC9" w:rsidRDefault="009301EC" w:rsidP="004616F1">
      <w:pPr>
        <w:spacing w:after="0" w:line="240" w:lineRule="auto"/>
        <w:ind w:left="284" w:hanging="284"/>
        <w:jc w:val="both"/>
      </w:pPr>
      <w:r>
        <w:rPr>
          <w:rStyle w:val="Znakapoznpodarou"/>
        </w:rPr>
        <w:footnoteRef/>
      </w:r>
      <w:r>
        <w:rPr>
          <w:rFonts w:ascii="Times New Roman" w:hAnsi="Times New Roman"/>
          <w:sz w:val="20"/>
          <w:szCs w:val="24"/>
        </w:rPr>
        <w:t xml:space="preserve">  </w:t>
      </w:r>
      <w:r w:rsidRPr="004616F1">
        <w:rPr>
          <w:rFonts w:ascii="Times New Roman" w:hAnsi="Times New Roman"/>
          <w:sz w:val="20"/>
          <w:szCs w:val="24"/>
        </w:rPr>
        <w:t xml:space="preserve">BARTOŠOVÁ T., </w:t>
      </w:r>
      <w:r w:rsidRPr="004616F1">
        <w:rPr>
          <w:rFonts w:ascii="Times New Roman" w:hAnsi="Times New Roman"/>
          <w:i/>
          <w:sz w:val="20"/>
          <w:szCs w:val="24"/>
        </w:rPr>
        <w:t>Diplomová práce</w:t>
      </w:r>
      <w:r w:rsidRPr="004616F1">
        <w:rPr>
          <w:rFonts w:ascii="Times New Roman" w:hAnsi="Times New Roman"/>
          <w:sz w:val="20"/>
          <w:szCs w:val="24"/>
        </w:rPr>
        <w:t>. MOŽNOSTI VZDĚLÁVÁNÍ SENIORŮ. 2012.</w:t>
      </w:r>
    </w:p>
  </w:footnote>
  <w:footnote w:id="28">
    <w:p w:rsidR="009301EC" w:rsidRPr="000B3425" w:rsidRDefault="009301EC" w:rsidP="000B3425">
      <w:pPr>
        <w:tabs>
          <w:tab w:val="left" w:pos="284"/>
        </w:tabs>
        <w:spacing w:after="0" w:line="240" w:lineRule="auto"/>
        <w:jc w:val="both"/>
        <w:rPr>
          <w:rFonts w:ascii="Times New Roman" w:hAnsi="Times New Roman"/>
          <w:sz w:val="20"/>
          <w:szCs w:val="24"/>
        </w:rPr>
      </w:pPr>
    </w:p>
  </w:footnote>
  <w:footnote w:id="29">
    <w:p w:rsidR="009301EC" w:rsidRPr="009B7AC9" w:rsidRDefault="009301EC" w:rsidP="00DF58B1">
      <w:pPr>
        <w:spacing w:after="0" w:line="240" w:lineRule="auto"/>
        <w:ind w:left="142" w:hanging="142"/>
        <w:jc w:val="both"/>
      </w:pPr>
      <w:r>
        <w:rPr>
          <w:rStyle w:val="Znakapoznpodarou"/>
        </w:rPr>
        <w:footnoteRef/>
      </w:r>
      <w:r>
        <w:rPr>
          <w:rFonts w:ascii="Times New Roman" w:hAnsi="Times New Roman" w:cs="Times New Roman"/>
          <w:sz w:val="20"/>
          <w:szCs w:val="24"/>
        </w:rPr>
        <w:t xml:space="preserve">  </w:t>
      </w:r>
      <w:r w:rsidRPr="001E603E">
        <w:rPr>
          <w:rFonts w:ascii="Times New Roman" w:hAnsi="Times New Roman"/>
          <w:sz w:val="20"/>
          <w:szCs w:val="24"/>
        </w:rPr>
        <w:t xml:space="preserve">SCHMALT H., LANGENS T., </w:t>
      </w:r>
      <w:r w:rsidRPr="001E603E">
        <w:rPr>
          <w:rFonts w:ascii="Times New Roman" w:hAnsi="Times New Roman"/>
          <w:i/>
          <w:sz w:val="20"/>
          <w:szCs w:val="24"/>
        </w:rPr>
        <w:t>Motivation</w:t>
      </w:r>
      <w:r w:rsidRPr="001E603E">
        <w:rPr>
          <w:rFonts w:ascii="Times New Roman" w:hAnsi="Times New Roman"/>
          <w:sz w:val="20"/>
          <w:szCs w:val="24"/>
        </w:rPr>
        <w:t>. 4.vydání . Stuttgart: W.Kohlhammer GmbH</w:t>
      </w:r>
      <w:r>
        <w:rPr>
          <w:rFonts w:ascii="Times New Roman" w:hAnsi="Times New Roman"/>
          <w:sz w:val="20"/>
          <w:szCs w:val="24"/>
        </w:rPr>
        <w:t xml:space="preserve">, 2009, </w:t>
      </w:r>
      <w:r w:rsidRPr="001E603E">
        <w:rPr>
          <w:rFonts w:ascii="Times New Roman" w:hAnsi="Times New Roman"/>
          <w:sz w:val="20"/>
          <w:szCs w:val="24"/>
        </w:rPr>
        <w:t xml:space="preserve"> </w:t>
      </w:r>
      <w:r>
        <w:rPr>
          <w:rFonts w:ascii="Times New Roman" w:hAnsi="Times New Roman" w:cs="Times New Roman"/>
          <w:sz w:val="20"/>
          <w:szCs w:val="24"/>
        </w:rPr>
        <w:t>s.9.</w:t>
      </w:r>
    </w:p>
  </w:footnote>
  <w:footnote w:id="30">
    <w:p w:rsidR="009301EC" w:rsidRPr="009B7AC9" w:rsidRDefault="009301EC" w:rsidP="00DF58B1">
      <w:pPr>
        <w:spacing w:after="0" w:line="240" w:lineRule="auto"/>
        <w:jc w:val="both"/>
        <w:rPr>
          <w:sz w:val="20"/>
          <w:szCs w:val="24"/>
        </w:rPr>
      </w:pPr>
      <w:r w:rsidRPr="009B7AC9">
        <w:rPr>
          <w:rStyle w:val="Znakapoznpodarou"/>
          <w:rFonts w:ascii="Times New Roman" w:hAnsi="Times New Roman" w:cs="Times New Roman"/>
          <w:sz w:val="20"/>
        </w:rPr>
        <w:footnoteRef/>
      </w:r>
      <w:r w:rsidRPr="009B7AC9">
        <w:rPr>
          <w:rStyle w:val="Znakapoznpodarou"/>
          <w:rFonts w:ascii="Times New Roman" w:hAnsi="Times New Roman" w:cs="Times New Roman"/>
          <w:sz w:val="20"/>
        </w:rPr>
        <w:t xml:space="preserve"> </w:t>
      </w:r>
      <w:r>
        <w:rPr>
          <w:rFonts w:ascii="Times New Roman" w:hAnsi="Times New Roman" w:cs="Times New Roman"/>
          <w:sz w:val="20"/>
        </w:rPr>
        <w:t xml:space="preserve">  </w:t>
      </w:r>
      <w:r w:rsidRPr="001E603E">
        <w:rPr>
          <w:rFonts w:ascii="Times New Roman" w:hAnsi="Times New Roman" w:cs="Times New Roman"/>
          <w:sz w:val="20"/>
          <w:szCs w:val="24"/>
        </w:rPr>
        <w:t xml:space="preserve">VÁGNEROVÁ M., </w:t>
      </w:r>
      <w:r w:rsidRPr="001E603E">
        <w:rPr>
          <w:rFonts w:ascii="Times New Roman" w:hAnsi="Times New Roman" w:cs="Times New Roman"/>
          <w:i/>
          <w:sz w:val="20"/>
          <w:szCs w:val="24"/>
        </w:rPr>
        <w:t>Základy psychologie</w:t>
      </w:r>
      <w:r w:rsidRPr="001E603E">
        <w:rPr>
          <w:rFonts w:ascii="Times New Roman" w:hAnsi="Times New Roman" w:cs="Times New Roman"/>
          <w:sz w:val="20"/>
          <w:szCs w:val="24"/>
        </w:rPr>
        <w:t>, Praha: nakladatelství Karolinum, 201</w:t>
      </w:r>
      <w:r>
        <w:rPr>
          <w:rFonts w:ascii="Times New Roman" w:hAnsi="Times New Roman" w:cs="Times New Roman"/>
          <w:sz w:val="20"/>
          <w:szCs w:val="24"/>
        </w:rPr>
        <w:t>0,</w:t>
      </w:r>
      <w:r w:rsidRPr="001E603E">
        <w:rPr>
          <w:sz w:val="20"/>
          <w:szCs w:val="24"/>
        </w:rPr>
        <w:t xml:space="preserve"> </w:t>
      </w:r>
      <w:r w:rsidRPr="009B7AC9">
        <w:rPr>
          <w:sz w:val="20"/>
          <w:szCs w:val="24"/>
        </w:rPr>
        <w:t>s.</w:t>
      </w:r>
      <w:r>
        <w:rPr>
          <w:sz w:val="20"/>
          <w:szCs w:val="24"/>
        </w:rPr>
        <w:t xml:space="preserve"> </w:t>
      </w:r>
      <w:r w:rsidRPr="009B7AC9">
        <w:rPr>
          <w:sz w:val="20"/>
          <w:szCs w:val="24"/>
        </w:rPr>
        <w:t>168-176.</w:t>
      </w:r>
      <w:r>
        <w:rPr>
          <w:sz w:val="20"/>
          <w:szCs w:val="24"/>
        </w:rPr>
        <w:t xml:space="preserve"> </w:t>
      </w:r>
    </w:p>
  </w:footnote>
  <w:footnote w:id="31">
    <w:p w:rsidR="009301EC" w:rsidRPr="009B7AC9" w:rsidRDefault="009301EC" w:rsidP="006D54AA">
      <w:pPr>
        <w:spacing w:after="0" w:line="240" w:lineRule="auto"/>
        <w:ind w:left="284" w:hanging="284"/>
        <w:jc w:val="both"/>
        <w:rPr>
          <w:sz w:val="20"/>
          <w:szCs w:val="24"/>
        </w:rPr>
      </w:pPr>
      <w:r w:rsidRPr="009B7AC9">
        <w:rPr>
          <w:rStyle w:val="Znakapoznpodarou"/>
          <w:rFonts w:ascii="Times New Roman" w:hAnsi="Times New Roman" w:cs="Times New Roman"/>
          <w:sz w:val="20"/>
        </w:rPr>
        <w:footnoteRef/>
      </w:r>
      <w:r w:rsidRPr="009B7AC9">
        <w:rPr>
          <w:rStyle w:val="Znakapoznpodarou"/>
          <w:rFonts w:ascii="Times New Roman" w:hAnsi="Times New Roman" w:cs="Times New Roman"/>
          <w:sz w:val="20"/>
        </w:rPr>
        <w:t xml:space="preserve"> </w:t>
      </w:r>
      <w:r>
        <w:rPr>
          <w:rFonts w:ascii="Times New Roman" w:hAnsi="Times New Roman" w:cs="Times New Roman"/>
          <w:sz w:val="20"/>
        </w:rPr>
        <w:t xml:space="preserve"> </w:t>
      </w:r>
      <w:r w:rsidRPr="001E603E">
        <w:rPr>
          <w:rFonts w:ascii="Times New Roman" w:hAnsi="Times New Roman" w:cs="Times New Roman"/>
          <w:sz w:val="20"/>
          <w:szCs w:val="24"/>
        </w:rPr>
        <w:t xml:space="preserve">WILKENING F., FREUND A., MARTIN M., </w:t>
      </w:r>
      <w:r w:rsidRPr="001E603E">
        <w:rPr>
          <w:rFonts w:ascii="Times New Roman" w:hAnsi="Times New Roman" w:cs="Times New Roman"/>
          <w:i/>
          <w:sz w:val="20"/>
          <w:szCs w:val="24"/>
        </w:rPr>
        <w:t xml:space="preserve">Entwicklungspsychologie. </w:t>
      </w:r>
      <w:r w:rsidRPr="001E603E">
        <w:rPr>
          <w:rFonts w:ascii="Times New Roman" w:hAnsi="Times New Roman" w:cs="Times New Roman"/>
          <w:sz w:val="20"/>
          <w:szCs w:val="24"/>
        </w:rPr>
        <w:t xml:space="preserve">Basel: Verlag  Beltz Basel, </w:t>
      </w:r>
      <w:r>
        <w:rPr>
          <w:rFonts w:ascii="Times New Roman" w:hAnsi="Times New Roman" w:cs="Times New Roman"/>
          <w:sz w:val="20"/>
          <w:szCs w:val="24"/>
        </w:rPr>
        <w:t xml:space="preserve">     2009,</w:t>
      </w:r>
      <w:r w:rsidRPr="001E603E">
        <w:rPr>
          <w:sz w:val="20"/>
          <w:szCs w:val="24"/>
        </w:rPr>
        <w:t xml:space="preserve"> </w:t>
      </w:r>
      <w:r>
        <w:rPr>
          <w:sz w:val="20"/>
          <w:szCs w:val="24"/>
        </w:rPr>
        <w:t xml:space="preserve">s. 105. </w:t>
      </w:r>
      <w:r w:rsidRPr="009B7AC9">
        <w:rPr>
          <w:sz w:val="20"/>
          <w:szCs w:val="24"/>
        </w:rPr>
        <w:t xml:space="preserve"> </w:t>
      </w:r>
    </w:p>
    <w:p w:rsidR="009301EC" w:rsidRPr="009B7AC9" w:rsidRDefault="009301EC" w:rsidP="006D54AA">
      <w:pPr>
        <w:pStyle w:val="Textpoznpodarou"/>
        <w:rPr>
          <w:lang w:val="cs-CZ"/>
        </w:rPr>
      </w:pPr>
    </w:p>
  </w:footnote>
  <w:footnote w:id="32">
    <w:p w:rsidR="009301EC" w:rsidRPr="008F215D" w:rsidRDefault="009301EC" w:rsidP="00DF58B1">
      <w:pPr>
        <w:spacing w:after="0" w:line="240" w:lineRule="auto"/>
        <w:ind w:left="142" w:hanging="142"/>
        <w:jc w:val="both"/>
        <w:rPr>
          <w:rFonts w:ascii="Times New Roman" w:eastAsia="Arial Unicode MS" w:hAnsi="Times New Roman" w:cs="Times New Roman"/>
          <w:caps/>
          <w:sz w:val="20"/>
          <w:szCs w:val="20"/>
        </w:rPr>
      </w:pPr>
      <w:r>
        <w:rPr>
          <w:rStyle w:val="Znakapoznpodarou"/>
        </w:rPr>
        <w:footnoteRef/>
      </w:r>
      <w:r>
        <w:t xml:space="preserve"> </w:t>
      </w:r>
      <w:r w:rsidRPr="001E603E">
        <w:rPr>
          <w:rFonts w:ascii="Times New Roman" w:hAnsi="Times New Roman"/>
          <w:sz w:val="20"/>
          <w:szCs w:val="24"/>
        </w:rPr>
        <w:t xml:space="preserve">KHOL A., MAYER M., BRUCKMANN G., Die </w:t>
      </w:r>
      <w:r w:rsidRPr="001E603E">
        <w:rPr>
          <w:rFonts w:ascii="Times New Roman" w:hAnsi="Times New Roman"/>
          <w:i/>
          <w:sz w:val="20"/>
          <w:szCs w:val="24"/>
        </w:rPr>
        <w:t>Freiheit hat kein Alter</w:t>
      </w:r>
      <w:r>
        <w:rPr>
          <w:rFonts w:ascii="Times New Roman" w:hAnsi="Times New Roman"/>
          <w:sz w:val="20"/>
          <w:szCs w:val="24"/>
        </w:rPr>
        <w:t>. Wien: by Molden Verlag, 2006,</w:t>
      </w:r>
      <w:r w:rsidRPr="001E603E">
        <w:rPr>
          <w:rFonts w:ascii="Times New Roman" w:hAnsi="Times New Roman"/>
          <w:sz w:val="20"/>
          <w:szCs w:val="24"/>
        </w:rPr>
        <w:t xml:space="preserve"> </w:t>
      </w:r>
      <w:r>
        <w:rPr>
          <w:rFonts w:ascii="Times New Roman" w:hAnsi="Times New Roman"/>
          <w:sz w:val="20"/>
          <w:szCs w:val="24"/>
        </w:rPr>
        <w:t xml:space="preserve">s. </w:t>
      </w:r>
      <w:r w:rsidRPr="008F215D">
        <w:rPr>
          <w:rFonts w:ascii="Times New Roman" w:eastAsia="Arial Unicode MS" w:hAnsi="Times New Roman" w:cs="Times New Roman"/>
          <w:caps/>
          <w:sz w:val="20"/>
          <w:szCs w:val="20"/>
        </w:rPr>
        <w:t>343-345</w:t>
      </w:r>
      <w:r>
        <w:rPr>
          <w:rFonts w:ascii="Times New Roman" w:eastAsia="Arial Unicode MS" w:hAnsi="Times New Roman" w:cs="Times New Roman"/>
          <w:caps/>
          <w:sz w:val="20"/>
          <w:szCs w:val="20"/>
        </w:rPr>
        <w:t>.</w:t>
      </w:r>
    </w:p>
  </w:footnote>
  <w:footnote w:id="33">
    <w:p w:rsidR="009301EC" w:rsidRPr="008F215D" w:rsidRDefault="009301EC" w:rsidP="00DF58B1">
      <w:pPr>
        <w:pStyle w:val="Textpoznpodarou"/>
        <w:ind w:left="142" w:hanging="142"/>
        <w:rPr>
          <w:lang w:val="cs-CZ"/>
        </w:rPr>
      </w:pPr>
      <w:r>
        <w:rPr>
          <w:rStyle w:val="Znakapoznpodarou"/>
        </w:rPr>
        <w:footnoteRef/>
      </w:r>
      <w:r>
        <w:t xml:space="preserve">   </w:t>
      </w:r>
      <w:r w:rsidRPr="00FA790B">
        <w:rPr>
          <w:rFonts w:ascii="Times New Roman" w:eastAsia="Arial Unicode MS" w:hAnsi="Times New Roman"/>
          <w:caps/>
          <w:szCs w:val="24"/>
        </w:rPr>
        <w:t>Haškovcová</w:t>
      </w:r>
      <w:r w:rsidRPr="00FA790B">
        <w:rPr>
          <w:rFonts w:ascii="Times New Roman" w:eastAsia="Arial Unicode MS" w:hAnsi="Times New Roman"/>
          <w:szCs w:val="24"/>
        </w:rPr>
        <w:t xml:space="preserve">, H., </w:t>
      </w:r>
      <w:r w:rsidRPr="00FA790B">
        <w:rPr>
          <w:rFonts w:ascii="Times New Roman" w:eastAsia="Arial Unicode MS" w:hAnsi="Times New Roman"/>
          <w:i/>
          <w:iCs/>
          <w:szCs w:val="24"/>
        </w:rPr>
        <w:t>Fenomén stáří</w:t>
      </w:r>
      <w:r w:rsidRPr="00FA790B">
        <w:rPr>
          <w:rFonts w:ascii="Times New Roman" w:eastAsia="Arial Unicode MS" w:hAnsi="Times New Roman"/>
          <w:szCs w:val="24"/>
        </w:rPr>
        <w:t xml:space="preserve">. Praha: Havlíček Brain Team, 2010, </w:t>
      </w:r>
      <w:r w:rsidRPr="000531E9">
        <w:rPr>
          <w:rFonts w:ascii="Times New Roman" w:eastAsia="Arial Unicode MS" w:hAnsi="Times New Roman" w:cs="Times New Roman"/>
        </w:rPr>
        <w:t xml:space="preserve">s. </w:t>
      </w:r>
      <w:r w:rsidRPr="008F215D">
        <w:rPr>
          <w:rFonts w:ascii="Times New Roman" w:hAnsi="Times New Roman" w:cs="Times New Roman"/>
          <w:szCs w:val="24"/>
          <w:lang w:val="cs-CZ"/>
        </w:rPr>
        <w:t>123-124</w:t>
      </w:r>
      <w:r>
        <w:rPr>
          <w:rFonts w:ascii="Times New Roman" w:hAnsi="Times New Roman" w:cs="Times New Roman"/>
          <w:szCs w:val="24"/>
          <w:lang w:val="cs-CZ"/>
        </w:rPr>
        <w:t>.</w:t>
      </w:r>
    </w:p>
  </w:footnote>
  <w:footnote w:id="34">
    <w:p w:rsidR="009301EC" w:rsidRPr="008F215D" w:rsidRDefault="009301EC" w:rsidP="00DF58B1">
      <w:pPr>
        <w:spacing w:after="0" w:line="240" w:lineRule="auto"/>
        <w:ind w:left="142" w:hanging="142"/>
        <w:jc w:val="both"/>
      </w:pPr>
      <w:r>
        <w:rPr>
          <w:rStyle w:val="Znakapoznpodarou"/>
        </w:rPr>
        <w:footnoteRef/>
      </w:r>
      <w:r>
        <w:t xml:space="preserve">  </w:t>
      </w:r>
      <w:r w:rsidR="00172B0F">
        <w:rPr>
          <w:rFonts w:ascii="Times New Roman" w:hAnsi="Times New Roman"/>
          <w:sz w:val="20"/>
          <w:szCs w:val="24"/>
        </w:rPr>
        <w:t>M</w:t>
      </w:r>
      <w:r w:rsidR="00172B0F">
        <w:rPr>
          <w:rFonts w:ascii="Times New Roman" w:hAnsi="Times New Roman" w:cs="Times New Roman"/>
          <w:sz w:val="20"/>
          <w:szCs w:val="24"/>
        </w:rPr>
        <w:t>Ü</w:t>
      </w:r>
      <w:r w:rsidR="00172B0F">
        <w:rPr>
          <w:rFonts w:ascii="Times New Roman" w:hAnsi="Times New Roman"/>
          <w:sz w:val="20"/>
          <w:szCs w:val="24"/>
        </w:rPr>
        <w:t>HLPACH</w:t>
      </w:r>
      <w:r w:rsidRPr="00FA790B">
        <w:rPr>
          <w:rFonts w:ascii="Times New Roman" w:hAnsi="Times New Roman"/>
          <w:sz w:val="20"/>
          <w:szCs w:val="24"/>
        </w:rPr>
        <w:t>R P., Gerontopedagogika.  Brno: M</w:t>
      </w:r>
      <w:r>
        <w:rPr>
          <w:rFonts w:ascii="Times New Roman" w:hAnsi="Times New Roman"/>
          <w:sz w:val="20"/>
          <w:szCs w:val="24"/>
        </w:rPr>
        <w:t>U, 2004, s. 132.</w:t>
      </w:r>
    </w:p>
  </w:footnote>
  <w:footnote w:id="35">
    <w:p w:rsidR="009301EC" w:rsidRDefault="009301EC" w:rsidP="003313BB">
      <w:pPr>
        <w:spacing w:after="0" w:line="240" w:lineRule="auto"/>
        <w:ind w:left="284" w:hanging="284"/>
        <w:jc w:val="both"/>
        <w:rPr>
          <w:rFonts w:ascii="Times New Roman" w:hAnsi="Times New Roman"/>
          <w:sz w:val="20"/>
          <w:szCs w:val="24"/>
        </w:rPr>
      </w:pPr>
      <w:r>
        <w:rPr>
          <w:rStyle w:val="Znakapoznpodarou"/>
        </w:rPr>
        <w:footnoteRef/>
      </w:r>
      <w:r>
        <w:t xml:space="preserve">  </w:t>
      </w:r>
      <w:r w:rsidRPr="00FA790B">
        <w:rPr>
          <w:rFonts w:ascii="Times New Roman" w:hAnsi="Times New Roman"/>
          <w:sz w:val="20"/>
          <w:szCs w:val="24"/>
        </w:rPr>
        <w:t xml:space="preserve">PETŘKOVÁ A, ČORNANIČOVÁ Č., Gerontapedagogika. Olomouc: Univerzita Palackého, 2004, </w:t>
      </w:r>
    </w:p>
    <w:p w:rsidR="009301EC" w:rsidRPr="008F215D" w:rsidRDefault="009301EC" w:rsidP="003313BB">
      <w:pPr>
        <w:spacing w:after="0" w:line="240" w:lineRule="auto"/>
        <w:ind w:left="284"/>
        <w:jc w:val="both"/>
      </w:pPr>
      <w:r>
        <w:rPr>
          <w:rFonts w:ascii="Times New Roman" w:hAnsi="Times New Roman" w:cs="Times New Roman"/>
          <w:sz w:val="20"/>
          <w:szCs w:val="24"/>
        </w:rPr>
        <w:t>s. 53.</w:t>
      </w:r>
    </w:p>
  </w:footnote>
  <w:footnote w:id="36">
    <w:p w:rsidR="009301EC" w:rsidRDefault="009301EC" w:rsidP="003313BB">
      <w:pPr>
        <w:spacing w:after="0" w:line="240" w:lineRule="auto"/>
        <w:ind w:left="284" w:hanging="284"/>
        <w:jc w:val="both"/>
        <w:rPr>
          <w:rFonts w:ascii="Times New Roman" w:hAnsi="Times New Roman"/>
          <w:sz w:val="20"/>
          <w:szCs w:val="24"/>
        </w:rPr>
      </w:pPr>
      <w:r>
        <w:rPr>
          <w:rStyle w:val="Znakapoznpodarou"/>
        </w:rPr>
        <w:footnoteRef/>
      </w:r>
      <w:r>
        <w:rPr>
          <w:rFonts w:ascii="Times New Roman" w:hAnsi="Times New Roman" w:cs="Times New Roman"/>
          <w:sz w:val="20"/>
          <w:szCs w:val="24"/>
        </w:rPr>
        <w:t xml:space="preserve">  </w:t>
      </w:r>
      <w:r w:rsidRPr="00FA790B">
        <w:rPr>
          <w:rFonts w:ascii="Times New Roman" w:hAnsi="Times New Roman"/>
          <w:sz w:val="20"/>
          <w:szCs w:val="24"/>
        </w:rPr>
        <w:t xml:space="preserve">PETŘKOVÁ A, ČORNANIČOVÁ Č., Gerontapedagogika. Olomouc: Univerzita Palackého, 2004, </w:t>
      </w:r>
    </w:p>
    <w:p w:rsidR="009301EC" w:rsidRPr="008F215D" w:rsidRDefault="009301EC" w:rsidP="003313BB">
      <w:pPr>
        <w:spacing w:after="0" w:line="240" w:lineRule="auto"/>
        <w:ind w:left="284"/>
        <w:jc w:val="both"/>
      </w:pPr>
      <w:r>
        <w:rPr>
          <w:rFonts w:ascii="Times New Roman" w:hAnsi="Times New Roman" w:cs="Times New Roman"/>
          <w:sz w:val="20"/>
          <w:szCs w:val="24"/>
        </w:rPr>
        <w:t>s. 57.</w:t>
      </w:r>
    </w:p>
  </w:footnote>
  <w:footnote w:id="37">
    <w:p w:rsidR="009301EC" w:rsidRPr="008F215D" w:rsidRDefault="009301EC" w:rsidP="00671CD1">
      <w:pPr>
        <w:spacing w:after="0" w:line="240" w:lineRule="auto"/>
        <w:ind w:left="284" w:hanging="284"/>
        <w:jc w:val="both"/>
      </w:pPr>
      <w:r>
        <w:rPr>
          <w:rStyle w:val="Znakapoznpodarou"/>
        </w:rPr>
        <w:footnoteRef/>
      </w:r>
      <w:r>
        <w:t xml:space="preserve">  </w:t>
      </w:r>
      <w:r w:rsidR="00172B0F">
        <w:rPr>
          <w:rFonts w:ascii="Times New Roman" w:hAnsi="Times New Roman"/>
          <w:sz w:val="20"/>
          <w:szCs w:val="24"/>
        </w:rPr>
        <w:t>M</w:t>
      </w:r>
      <w:r w:rsidR="00172B0F">
        <w:rPr>
          <w:rFonts w:ascii="Times New Roman" w:hAnsi="Times New Roman" w:cs="Times New Roman"/>
          <w:sz w:val="20"/>
          <w:szCs w:val="24"/>
        </w:rPr>
        <w:t>Ü</w:t>
      </w:r>
      <w:r w:rsidR="00172B0F">
        <w:rPr>
          <w:rFonts w:ascii="Times New Roman" w:hAnsi="Times New Roman"/>
          <w:sz w:val="20"/>
          <w:szCs w:val="24"/>
        </w:rPr>
        <w:t>HLPACH</w:t>
      </w:r>
      <w:r w:rsidR="00172B0F" w:rsidRPr="00FA790B">
        <w:rPr>
          <w:rFonts w:ascii="Times New Roman" w:hAnsi="Times New Roman"/>
          <w:sz w:val="20"/>
          <w:szCs w:val="24"/>
        </w:rPr>
        <w:t>R</w:t>
      </w:r>
      <w:r w:rsidRPr="00FA790B">
        <w:rPr>
          <w:rFonts w:ascii="Times New Roman" w:hAnsi="Times New Roman"/>
          <w:sz w:val="20"/>
          <w:szCs w:val="24"/>
        </w:rPr>
        <w:t xml:space="preserve"> P., Gerontopedagogika.  Brno: M</w:t>
      </w:r>
      <w:r>
        <w:rPr>
          <w:rFonts w:ascii="Times New Roman" w:hAnsi="Times New Roman"/>
          <w:sz w:val="20"/>
          <w:szCs w:val="24"/>
        </w:rPr>
        <w:t xml:space="preserve">U, 2004, s. </w:t>
      </w:r>
      <w:r>
        <w:rPr>
          <w:rFonts w:ascii="Times New Roman" w:hAnsi="Times New Roman" w:cs="Times New Roman"/>
          <w:sz w:val="20"/>
          <w:szCs w:val="24"/>
        </w:rPr>
        <w:t>139-140.</w:t>
      </w:r>
    </w:p>
  </w:footnote>
  <w:footnote w:id="38">
    <w:p w:rsidR="009301EC" w:rsidRDefault="009301EC" w:rsidP="004D3059">
      <w:pPr>
        <w:spacing w:after="0" w:line="240" w:lineRule="auto"/>
        <w:ind w:left="284" w:hanging="284"/>
        <w:jc w:val="both"/>
        <w:rPr>
          <w:rFonts w:ascii="Times New Roman" w:hAnsi="Times New Roman"/>
          <w:sz w:val="20"/>
          <w:szCs w:val="24"/>
        </w:rPr>
      </w:pPr>
      <w:r>
        <w:rPr>
          <w:rStyle w:val="Znakapoznpodarou"/>
        </w:rPr>
        <w:footnoteRef/>
      </w:r>
      <w:r>
        <w:t xml:space="preserve"> </w:t>
      </w:r>
      <w:r w:rsidRPr="00FA790B">
        <w:rPr>
          <w:rFonts w:ascii="Times New Roman" w:hAnsi="Times New Roman"/>
          <w:sz w:val="20"/>
          <w:szCs w:val="24"/>
        </w:rPr>
        <w:t>PETŘKOVÁ</w:t>
      </w:r>
      <w:r w:rsidR="00B41522">
        <w:rPr>
          <w:rFonts w:ascii="Times New Roman" w:hAnsi="Times New Roman"/>
          <w:sz w:val="20"/>
          <w:szCs w:val="24"/>
        </w:rPr>
        <w:t>,</w:t>
      </w:r>
      <w:r w:rsidRPr="00FA790B">
        <w:rPr>
          <w:rFonts w:ascii="Times New Roman" w:hAnsi="Times New Roman"/>
          <w:sz w:val="20"/>
          <w:szCs w:val="24"/>
        </w:rPr>
        <w:t xml:space="preserve"> A</w:t>
      </w:r>
      <w:r w:rsidR="00B41522">
        <w:rPr>
          <w:rFonts w:ascii="Times New Roman" w:hAnsi="Times New Roman"/>
          <w:sz w:val="20"/>
          <w:szCs w:val="24"/>
        </w:rPr>
        <w:t>.</w:t>
      </w:r>
      <w:r w:rsidRPr="00FA790B">
        <w:rPr>
          <w:rFonts w:ascii="Times New Roman" w:hAnsi="Times New Roman"/>
          <w:sz w:val="20"/>
          <w:szCs w:val="24"/>
        </w:rPr>
        <w:t xml:space="preserve">, ČORNANIČOVÁ Č., Gerontapedagogika. Olomouc: Univerzita Palackého, 2004, </w:t>
      </w:r>
    </w:p>
    <w:p w:rsidR="009301EC" w:rsidRPr="008F215D" w:rsidRDefault="009301EC" w:rsidP="004D3059">
      <w:pPr>
        <w:spacing w:after="0" w:line="240" w:lineRule="auto"/>
        <w:ind w:left="284" w:hanging="142"/>
        <w:jc w:val="both"/>
      </w:pPr>
      <w:r>
        <w:rPr>
          <w:rFonts w:ascii="Times New Roman" w:hAnsi="Times New Roman" w:cs="Times New Roman"/>
          <w:sz w:val="20"/>
          <w:szCs w:val="24"/>
        </w:rPr>
        <w:t xml:space="preserve"> s. 53.</w:t>
      </w:r>
    </w:p>
  </w:footnote>
  <w:footnote w:id="39">
    <w:p w:rsidR="009301EC" w:rsidRPr="008F215D" w:rsidRDefault="009301EC" w:rsidP="00DF58B1">
      <w:pPr>
        <w:pStyle w:val="Textpoznpodarou"/>
        <w:ind w:left="142" w:hanging="142"/>
        <w:rPr>
          <w:lang w:val="cs-CZ"/>
        </w:rPr>
      </w:pPr>
      <w:r>
        <w:rPr>
          <w:rStyle w:val="Znakapoznpodarou"/>
        </w:rPr>
        <w:footnoteRef/>
      </w:r>
      <w:r>
        <w:t xml:space="preserve">  </w:t>
      </w:r>
      <w:r w:rsidRPr="006B498B">
        <w:rPr>
          <w:rFonts w:ascii="Times New Roman" w:eastAsia="Arial Unicode MS" w:hAnsi="Times New Roman"/>
          <w:caps/>
          <w:szCs w:val="24"/>
        </w:rPr>
        <w:t>Haškovcová</w:t>
      </w:r>
      <w:r w:rsidRPr="006B498B">
        <w:rPr>
          <w:rFonts w:ascii="Times New Roman" w:eastAsia="Arial Unicode MS" w:hAnsi="Times New Roman"/>
          <w:szCs w:val="24"/>
        </w:rPr>
        <w:t xml:space="preserve">, H., </w:t>
      </w:r>
      <w:r w:rsidRPr="006B498B">
        <w:rPr>
          <w:rFonts w:ascii="Times New Roman" w:eastAsia="Arial Unicode MS" w:hAnsi="Times New Roman"/>
          <w:i/>
          <w:iCs/>
          <w:szCs w:val="24"/>
        </w:rPr>
        <w:t>Fenomén stáří</w:t>
      </w:r>
      <w:r w:rsidRPr="006B498B">
        <w:rPr>
          <w:rFonts w:ascii="Times New Roman" w:eastAsia="Arial Unicode MS" w:hAnsi="Times New Roman"/>
          <w:szCs w:val="24"/>
        </w:rPr>
        <w:t>. Praha: Havlíček Brain Team, 2010,</w:t>
      </w:r>
      <w:r w:rsidRPr="000531E9">
        <w:rPr>
          <w:rFonts w:ascii="Times New Roman" w:eastAsia="Arial Unicode MS" w:hAnsi="Times New Roman" w:cs="Times New Roman"/>
        </w:rPr>
        <w:t xml:space="preserve">s. </w:t>
      </w:r>
      <w:r>
        <w:rPr>
          <w:rFonts w:ascii="Times New Roman" w:hAnsi="Times New Roman" w:cs="Times New Roman"/>
          <w:szCs w:val="24"/>
          <w:lang w:val="cs-CZ"/>
        </w:rPr>
        <w:t>135</w:t>
      </w:r>
      <w:r w:rsidRPr="000531E9">
        <w:rPr>
          <w:rFonts w:ascii="Times New Roman" w:eastAsia="Arial Unicode MS" w:hAnsi="Times New Roman" w:cs="Times New Roman"/>
        </w:rPr>
        <w:t>.</w:t>
      </w:r>
      <w:r w:rsidRPr="000531E9">
        <w:rPr>
          <w:rFonts w:ascii="Times New Roman" w:hAnsi="Times New Roman" w:cs="Times New Roman"/>
          <w:lang w:val="cs-CZ"/>
        </w:rPr>
        <w:t xml:space="preserve"> </w:t>
      </w:r>
    </w:p>
    <w:p w:rsidR="009301EC" w:rsidRPr="008F215D" w:rsidRDefault="009301EC" w:rsidP="00DF58B1">
      <w:pPr>
        <w:pStyle w:val="Textpoznpodarou"/>
        <w:rPr>
          <w:lang w:val="cs-CZ"/>
        </w:rPr>
      </w:pPr>
    </w:p>
  </w:footnote>
  <w:footnote w:id="40">
    <w:p w:rsidR="009301EC" w:rsidRPr="00C7496B" w:rsidRDefault="009301EC" w:rsidP="00DF58B1">
      <w:pPr>
        <w:spacing w:after="0" w:line="240" w:lineRule="auto"/>
      </w:pPr>
      <w:r>
        <w:rPr>
          <w:rStyle w:val="Znakapoznpodarou"/>
        </w:rPr>
        <w:footnoteRef/>
      </w:r>
      <w:r>
        <w:t xml:space="preserve"> </w:t>
      </w:r>
      <w:r w:rsidRPr="00C7496B">
        <w:rPr>
          <w:rFonts w:ascii="Times New Roman" w:hAnsi="Times New Roman" w:cs="Times New Roman"/>
          <w:sz w:val="20"/>
          <w:szCs w:val="24"/>
        </w:rPr>
        <w:t xml:space="preserve">PÁVKOVÁ, J. a kol. </w:t>
      </w:r>
      <w:r w:rsidRPr="00C7496B">
        <w:rPr>
          <w:rFonts w:ascii="Times New Roman" w:hAnsi="Times New Roman" w:cs="Times New Roman"/>
          <w:i/>
          <w:sz w:val="20"/>
          <w:szCs w:val="24"/>
        </w:rPr>
        <w:t>Pedagogika volného času</w:t>
      </w:r>
      <w:r w:rsidRPr="00C7496B">
        <w:rPr>
          <w:rFonts w:ascii="Times New Roman" w:hAnsi="Times New Roman" w:cs="Times New Roman"/>
          <w:sz w:val="20"/>
          <w:szCs w:val="24"/>
        </w:rPr>
        <w:t xml:space="preserve">. </w:t>
      </w:r>
      <w:r>
        <w:rPr>
          <w:rFonts w:ascii="Times New Roman" w:hAnsi="Times New Roman" w:cs="Times New Roman"/>
          <w:sz w:val="20"/>
          <w:szCs w:val="24"/>
        </w:rPr>
        <w:t xml:space="preserve">  Praha: Portál, 2002, s. </w:t>
      </w:r>
      <w:r w:rsidRPr="00C7496B">
        <w:rPr>
          <w:rFonts w:ascii="Times New Roman" w:hAnsi="Times New Roman" w:cs="Times New Roman"/>
          <w:sz w:val="20"/>
          <w:szCs w:val="24"/>
        </w:rPr>
        <w:t>9.</w:t>
      </w:r>
      <w:r>
        <w:rPr>
          <w:rFonts w:ascii="Times New Roman" w:hAnsi="Times New Roman" w:cs="Times New Roman"/>
          <w:sz w:val="20"/>
          <w:szCs w:val="24"/>
        </w:rPr>
        <w:t xml:space="preserve"> </w:t>
      </w:r>
    </w:p>
  </w:footnote>
  <w:footnote w:id="41">
    <w:p w:rsidR="009301EC" w:rsidRPr="00C7496B" w:rsidRDefault="009301EC" w:rsidP="00DF58B1">
      <w:pPr>
        <w:spacing w:after="0" w:line="240" w:lineRule="auto"/>
      </w:pPr>
      <w:r w:rsidRPr="00B41522">
        <w:rPr>
          <w:rStyle w:val="Znakapoznpodarou"/>
        </w:rPr>
        <w:footnoteRef/>
      </w:r>
      <w:r w:rsidRPr="00B41522">
        <w:t xml:space="preserve"> </w:t>
      </w:r>
      <w:r w:rsidRPr="00B41522">
        <w:rPr>
          <w:rFonts w:ascii="Times New Roman" w:hAnsi="Times New Roman" w:cs="Times New Roman"/>
          <w:sz w:val="20"/>
          <w:szCs w:val="24"/>
        </w:rPr>
        <w:t>PROKEŠOVÁ M</w:t>
      </w:r>
      <w:r w:rsidR="00F85A84" w:rsidRPr="00B41522">
        <w:rPr>
          <w:rFonts w:ascii="Times New Roman" w:hAnsi="Times New Roman" w:cs="Times New Roman"/>
          <w:sz w:val="20"/>
          <w:szCs w:val="24"/>
        </w:rPr>
        <w:t>.</w:t>
      </w:r>
      <w:r w:rsidRPr="00B41522">
        <w:rPr>
          <w:rFonts w:ascii="Times New Roman" w:hAnsi="Times New Roman" w:cs="Times New Roman"/>
          <w:sz w:val="20"/>
          <w:szCs w:val="24"/>
        </w:rPr>
        <w:t xml:space="preserve">, </w:t>
      </w:r>
      <w:r w:rsidRPr="00B41522">
        <w:rPr>
          <w:rFonts w:ascii="Times New Roman" w:hAnsi="Times New Roman" w:cs="Times New Roman"/>
          <w:i/>
          <w:sz w:val="20"/>
          <w:szCs w:val="24"/>
        </w:rPr>
        <w:t>Volný čas z hlediska kvality života</w:t>
      </w:r>
      <w:r w:rsidRPr="00B41522">
        <w:rPr>
          <w:rFonts w:ascii="Times New Roman" w:hAnsi="Times New Roman" w:cs="Times New Roman"/>
          <w:sz w:val="20"/>
          <w:szCs w:val="24"/>
        </w:rPr>
        <w:t>.  Ostrava: 2008,  s. 14.</w:t>
      </w:r>
    </w:p>
  </w:footnote>
  <w:footnote w:id="42">
    <w:p w:rsidR="009301EC" w:rsidRPr="008C5DBE" w:rsidRDefault="009301EC" w:rsidP="00DF58B1">
      <w:pPr>
        <w:spacing w:after="0" w:line="240" w:lineRule="auto"/>
      </w:pPr>
      <w:r>
        <w:rPr>
          <w:rStyle w:val="Znakapoznpodarou"/>
        </w:rPr>
        <w:footnoteRef/>
      </w:r>
      <w:r>
        <w:t xml:space="preserve"> </w:t>
      </w:r>
      <w:r w:rsidRPr="00C7496B">
        <w:rPr>
          <w:rFonts w:ascii="Times New Roman" w:hAnsi="Times New Roman" w:cs="Times New Roman"/>
          <w:sz w:val="20"/>
          <w:szCs w:val="24"/>
        </w:rPr>
        <w:t xml:space="preserve">PÁVKOVÁ, J. a kol. </w:t>
      </w:r>
      <w:r w:rsidRPr="00C7496B">
        <w:rPr>
          <w:rFonts w:ascii="Times New Roman" w:hAnsi="Times New Roman" w:cs="Times New Roman"/>
          <w:i/>
          <w:sz w:val="20"/>
          <w:szCs w:val="24"/>
        </w:rPr>
        <w:t>Pedagogika volného času</w:t>
      </w:r>
      <w:r w:rsidRPr="00C7496B">
        <w:rPr>
          <w:rFonts w:ascii="Times New Roman" w:hAnsi="Times New Roman" w:cs="Times New Roman"/>
          <w:sz w:val="20"/>
          <w:szCs w:val="24"/>
        </w:rPr>
        <w:t xml:space="preserve">. </w:t>
      </w:r>
      <w:r>
        <w:rPr>
          <w:rFonts w:ascii="Times New Roman" w:hAnsi="Times New Roman" w:cs="Times New Roman"/>
          <w:sz w:val="20"/>
          <w:szCs w:val="24"/>
        </w:rPr>
        <w:t xml:space="preserve">Praha: Portál, 2002, s. </w:t>
      </w:r>
      <w:r w:rsidRPr="00C7496B">
        <w:rPr>
          <w:rFonts w:ascii="Times New Roman" w:hAnsi="Times New Roman" w:cs="Times New Roman"/>
          <w:sz w:val="20"/>
          <w:szCs w:val="24"/>
        </w:rPr>
        <w:t>9.</w:t>
      </w:r>
      <w:r>
        <w:rPr>
          <w:rFonts w:ascii="Times New Roman" w:hAnsi="Times New Roman" w:cs="Times New Roman"/>
          <w:sz w:val="20"/>
          <w:szCs w:val="24"/>
        </w:rPr>
        <w:t xml:space="preserve">  </w:t>
      </w:r>
    </w:p>
  </w:footnote>
  <w:footnote w:id="43">
    <w:p w:rsidR="009301EC" w:rsidRPr="00C7496B" w:rsidRDefault="009301EC" w:rsidP="00DF58B1">
      <w:pPr>
        <w:pStyle w:val="Odstavecseseznamem"/>
        <w:spacing w:line="240" w:lineRule="auto"/>
        <w:ind w:left="0"/>
        <w:jc w:val="both"/>
        <w:rPr>
          <w:lang w:val="cs-CZ"/>
        </w:rPr>
      </w:pPr>
      <w:r>
        <w:rPr>
          <w:rStyle w:val="Znakapoznpodarou"/>
        </w:rPr>
        <w:footnoteRef/>
      </w:r>
      <w:r>
        <w:t xml:space="preserve"> </w:t>
      </w:r>
      <w:r w:rsidRPr="00C7496B">
        <w:rPr>
          <w:rFonts w:ascii="Times New Roman" w:hAnsi="Times New Roman" w:cs="Times New Roman"/>
          <w:sz w:val="20"/>
          <w:szCs w:val="24"/>
        </w:rPr>
        <w:t>PÁVKOVÁ, J.</w:t>
      </w:r>
      <w:r w:rsidR="00B41522">
        <w:rPr>
          <w:rFonts w:ascii="Times New Roman" w:hAnsi="Times New Roman" w:cs="Times New Roman"/>
          <w:sz w:val="20"/>
          <w:szCs w:val="24"/>
        </w:rPr>
        <w:t>,</w:t>
      </w:r>
      <w:r w:rsidRPr="00C7496B">
        <w:rPr>
          <w:rFonts w:ascii="Times New Roman" w:hAnsi="Times New Roman" w:cs="Times New Roman"/>
          <w:sz w:val="20"/>
          <w:szCs w:val="24"/>
        </w:rPr>
        <w:t xml:space="preserve"> a kol. </w:t>
      </w:r>
      <w:r w:rsidRPr="00C7496B">
        <w:rPr>
          <w:rFonts w:ascii="Times New Roman" w:hAnsi="Times New Roman" w:cs="Times New Roman"/>
          <w:i/>
          <w:sz w:val="20"/>
          <w:szCs w:val="24"/>
        </w:rPr>
        <w:t>Pedagogika volného času</w:t>
      </w:r>
      <w:r w:rsidRPr="00C7496B">
        <w:rPr>
          <w:rFonts w:ascii="Times New Roman" w:hAnsi="Times New Roman" w:cs="Times New Roman"/>
          <w:sz w:val="20"/>
          <w:szCs w:val="24"/>
        </w:rPr>
        <w:t xml:space="preserve">. </w:t>
      </w:r>
      <w:r>
        <w:rPr>
          <w:rFonts w:ascii="Times New Roman" w:hAnsi="Times New Roman" w:cs="Times New Roman"/>
          <w:sz w:val="20"/>
          <w:szCs w:val="24"/>
        </w:rPr>
        <w:t xml:space="preserve">Praha: Portál, 2002, s. </w:t>
      </w:r>
      <w:r w:rsidRPr="00C7496B">
        <w:rPr>
          <w:rFonts w:ascii="Times New Roman" w:hAnsi="Times New Roman" w:cs="Times New Roman"/>
          <w:sz w:val="20"/>
          <w:szCs w:val="24"/>
          <w:lang w:val="cs-CZ"/>
        </w:rPr>
        <w:t xml:space="preserve">15-17. </w:t>
      </w:r>
      <w:r>
        <w:rPr>
          <w:rFonts w:ascii="Times New Roman" w:hAnsi="Times New Roman" w:cs="Times New Roman"/>
          <w:sz w:val="20"/>
          <w:szCs w:val="24"/>
          <w:lang w:val="cs-CZ"/>
        </w:rPr>
        <w:t xml:space="preserve">  </w:t>
      </w:r>
    </w:p>
  </w:footnote>
  <w:footnote w:id="44">
    <w:p w:rsidR="009301EC" w:rsidRPr="00C7496B" w:rsidRDefault="009301EC" w:rsidP="008B2838">
      <w:pPr>
        <w:pStyle w:val="Odstavecseseznamem"/>
        <w:spacing w:line="240" w:lineRule="auto"/>
        <w:ind w:left="0"/>
        <w:jc w:val="both"/>
        <w:rPr>
          <w:lang w:val="cs-CZ"/>
        </w:rPr>
      </w:pPr>
      <w:r>
        <w:rPr>
          <w:rStyle w:val="Znakapoznpodarou"/>
        </w:rPr>
        <w:footnoteRef/>
      </w:r>
      <w:r>
        <w:t xml:space="preserve"> </w:t>
      </w:r>
      <w:r w:rsidRPr="00C7496B">
        <w:rPr>
          <w:rFonts w:ascii="Times New Roman" w:hAnsi="Times New Roman" w:cs="Times New Roman"/>
          <w:sz w:val="20"/>
          <w:szCs w:val="24"/>
        </w:rPr>
        <w:t>PROKEŠOVÁ</w:t>
      </w:r>
      <w:r w:rsidR="00B41522">
        <w:rPr>
          <w:rFonts w:ascii="Times New Roman" w:hAnsi="Times New Roman" w:cs="Times New Roman"/>
          <w:sz w:val="20"/>
          <w:szCs w:val="24"/>
        </w:rPr>
        <w:t>,</w:t>
      </w:r>
      <w:r w:rsidRPr="00C7496B">
        <w:rPr>
          <w:rFonts w:ascii="Times New Roman" w:hAnsi="Times New Roman" w:cs="Times New Roman"/>
          <w:sz w:val="20"/>
          <w:szCs w:val="24"/>
        </w:rPr>
        <w:t xml:space="preserve"> M</w:t>
      </w:r>
      <w:r w:rsidR="00B41522">
        <w:rPr>
          <w:rFonts w:ascii="Times New Roman" w:hAnsi="Times New Roman" w:cs="Times New Roman"/>
          <w:sz w:val="20"/>
          <w:szCs w:val="24"/>
        </w:rPr>
        <w:t>.,</w:t>
      </w:r>
      <w:r w:rsidRPr="00C7496B">
        <w:rPr>
          <w:rFonts w:ascii="Times New Roman" w:hAnsi="Times New Roman" w:cs="Times New Roman"/>
          <w:sz w:val="20"/>
          <w:szCs w:val="24"/>
        </w:rPr>
        <w:t xml:space="preserve"> </w:t>
      </w:r>
      <w:r w:rsidRPr="00C7496B">
        <w:rPr>
          <w:rFonts w:ascii="Times New Roman" w:hAnsi="Times New Roman" w:cs="Times New Roman"/>
          <w:i/>
          <w:sz w:val="20"/>
          <w:szCs w:val="24"/>
        </w:rPr>
        <w:t>Volný čas z hlediska kvality života</w:t>
      </w:r>
      <w:r w:rsidRPr="00C7496B">
        <w:rPr>
          <w:rFonts w:ascii="Times New Roman" w:hAnsi="Times New Roman" w:cs="Times New Roman"/>
          <w:sz w:val="20"/>
          <w:szCs w:val="24"/>
        </w:rPr>
        <w:t>.  Ostrava</w:t>
      </w:r>
      <w:r>
        <w:rPr>
          <w:rFonts w:ascii="Times New Roman" w:hAnsi="Times New Roman" w:cs="Times New Roman"/>
          <w:sz w:val="20"/>
          <w:szCs w:val="24"/>
        </w:rPr>
        <w:t>:</w:t>
      </w:r>
      <w:r w:rsidRPr="00C7496B">
        <w:rPr>
          <w:rFonts w:ascii="Times New Roman" w:hAnsi="Times New Roman" w:cs="Times New Roman"/>
          <w:sz w:val="20"/>
          <w:szCs w:val="24"/>
        </w:rPr>
        <w:t xml:space="preserve"> 2008</w:t>
      </w:r>
      <w:r>
        <w:rPr>
          <w:rFonts w:ascii="Times New Roman" w:hAnsi="Times New Roman" w:cs="Times New Roman"/>
          <w:sz w:val="20"/>
          <w:szCs w:val="24"/>
        </w:rPr>
        <w:t xml:space="preserve">, </w:t>
      </w:r>
      <w:r w:rsidRPr="00C7496B">
        <w:rPr>
          <w:rFonts w:ascii="Times New Roman" w:hAnsi="Times New Roman" w:cs="Times New Roman"/>
          <w:sz w:val="20"/>
          <w:szCs w:val="24"/>
        </w:rPr>
        <w:t xml:space="preserve"> s.</w:t>
      </w:r>
      <w:r>
        <w:rPr>
          <w:rFonts w:ascii="Times New Roman" w:hAnsi="Times New Roman" w:cs="Times New Roman"/>
          <w:sz w:val="20"/>
          <w:szCs w:val="24"/>
        </w:rPr>
        <w:t xml:space="preserve"> 12-</w:t>
      </w:r>
      <w:r w:rsidRPr="00C7496B">
        <w:rPr>
          <w:rFonts w:ascii="Times New Roman" w:hAnsi="Times New Roman" w:cs="Times New Roman"/>
          <w:sz w:val="20"/>
          <w:szCs w:val="24"/>
        </w:rPr>
        <w:t>14</w:t>
      </w:r>
      <w:r>
        <w:rPr>
          <w:rFonts w:ascii="Times New Roman" w:hAnsi="Times New Roman" w:cs="Times New Roman"/>
          <w:sz w:val="20"/>
          <w:szCs w:val="24"/>
        </w:rPr>
        <w:t>.</w:t>
      </w:r>
    </w:p>
  </w:footnote>
  <w:footnote w:id="45">
    <w:p w:rsidR="009301EC" w:rsidRPr="00B41522" w:rsidRDefault="009301EC" w:rsidP="00DF58B1">
      <w:pPr>
        <w:spacing w:after="0" w:line="240" w:lineRule="auto"/>
        <w:jc w:val="both"/>
        <w:rPr>
          <w:rFonts w:ascii="Times New Roman" w:hAnsi="Times New Roman" w:cs="Times New Roman"/>
          <w:sz w:val="20"/>
          <w:szCs w:val="20"/>
        </w:rPr>
      </w:pPr>
      <w:r w:rsidRPr="00B41522">
        <w:rPr>
          <w:rStyle w:val="Znakapoznpodarou"/>
          <w:rFonts w:ascii="Times New Roman" w:hAnsi="Times New Roman" w:cs="Times New Roman"/>
          <w:sz w:val="20"/>
          <w:szCs w:val="20"/>
        </w:rPr>
        <w:footnoteRef/>
      </w:r>
      <w:r w:rsidRPr="00B41522">
        <w:rPr>
          <w:rFonts w:ascii="Times New Roman" w:hAnsi="Times New Roman" w:cs="Times New Roman"/>
          <w:sz w:val="20"/>
          <w:szCs w:val="20"/>
        </w:rPr>
        <w:t xml:space="preserve"> KLIMEŠOVÁ</w:t>
      </w:r>
      <w:r w:rsidR="00B41522">
        <w:rPr>
          <w:rFonts w:ascii="Times New Roman" w:hAnsi="Times New Roman" w:cs="Times New Roman"/>
          <w:sz w:val="20"/>
          <w:szCs w:val="20"/>
        </w:rPr>
        <w:t>,</w:t>
      </w:r>
      <w:r w:rsidRPr="00B41522">
        <w:rPr>
          <w:rFonts w:ascii="Times New Roman" w:hAnsi="Times New Roman" w:cs="Times New Roman"/>
          <w:sz w:val="20"/>
          <w:szCs w:val="20"/>
        </w:rPr>
        <w:t xml:space="preserve"> V</w:t>
      </w:r>
      <w:r w:rsidR="00B41522">
        <w:rPr>
          <w:rFonts w:ascii="Times New Roman" w:hAnsi="Times New Roman" w:cs="Times New Roman"/>
          <w:sz w:val="20"/>
          <w:szCs w:val="20"/>
        </w:rPr>
        <w:t>.</w:t>
      </w:r>
      <w:r w:rsidRPr="00B41522">
        <w:rPr>
          <w:rFonts w:ascii="Times New Roman" w:hAnsi="Times New Roman" w:cs="Times New Roman"/>
          <w:sz w:val="20"/>
          <w:szCs w:val="20"/>
        </w:rPr>
        <w:t xml:space="preserve">, </w:t>
      </w:r>
      <w:r w:rsidRPr="00B41522">
        <w:rPr>
          <w:rFonts w:ascii="Times New Roman" w:hAnsi="Times New Roman" w:cs="Times New Roman"/>
          <w:i/>
          <w:sz w:val="20"/>
          <w:szCs w:val="20"/>
        </w:rPr>
        <w:t>Diplomová práce</w:t>
      </w:r>
      <w:r w:rsidRPr="00B41522">
        <w:rPr>
          <w:rFonts w:ascii="Times New Roman" w:hAnsi="Times New Roman" w:cs="Times New Roman"/>
          <w:sz w:val="20"/>
          <w:szCs w:val="20"/>
        </w:rPr>
        <w:t>, VOLNOČASOVÉ AKTIVITY SENIORŮ, Brno 2012, s. 24</w:t>
      </w:r>
    </w:p>
  </w:footnote>
  <w:footnote w:id="46">
    <w:p w:rsidR="009301EC" w:rsidRPr="00B41522" w:rsidRDefault="009301EC" w:rsidP="00B41522">
      <w:pPr>
        <w:spacing w:after="0" w:line="240" w:lineRule="auto"/>
        <w:ind w:left="284" w:hanging="284"/>
        <w:jc w:val="both"/>
        <w:rPr>
          <w:rFonts w:ascii="Times New Roman" w:hAnsi="Times New Roman" w:cs="Times New Roman"/>
          <w:sz w:val="20"/>
          <w:szCs w:val="20"/>
        </w:rPr>
      </w:pPr>
      <w:r w:rsidRPr="00B41522">
        <w:rPr>
          <w:rStyle w:val="Znakapoznpodarou"/>
          <w:rFonts w:ascii="Times New Roman" w:hAnsi="Times New Roman" w:cs="Times New Roman"/>
          <w:sz w:val="20"/>
          <w:szCs w:val="20"/>
        </w:rPr>
        <w:footnoteRef/>
      </w:r>
      <w:r w:rsidRPr="00B41522">
        <w:rPr>
          <w:rFonts w:ascii="Times New Roman" w:hAnsi="Times New Roman" w:cs="Times New Roman"/>
          <w:sz w:val="20"/>
          <w:szCs w:val="20"/>
        </w:rPr>
        <w:t xml:space="preserve">  </w:t>
      </w:r>
      <w:r w:rsidR="00B41522" w:rsidRPr="00B41522">
        <w:rPr>
          <w:rFonts w:ascii="Times New Roman" w:hAnsi="Times New Roman" w:cs="Times New Roman"/>
          <w:sz w:val="20"/>
          <w:szCs w:val="20"/>
        </w:rPr>
        <w:t>FORMANOVÁ,</w:t>
      </w:r>
      <w:r w:rsidR="00B41522">
        <w:rPr>
          <w:rFonts w:ascii="Times New Roman" w:hAnsi="Times New Roman" w:cs="Times New Roman"/>
          <w:sz w:val="20"/>
          <w:szCs w:val="20"/>
        </w:rPr>
        <w:t xml:space="preserve"> V.,</w:t>
      </w:r>
      <w:r w:rsidRPr="00B41522">
        <w:rPr>
          <w:rFonts w:ascii="Times New Roman" w:hAnsi="Times New Roman" w:cs="Times New Roman"/>
          <w:sz w:val="20"/>
          <w:szCs w:val="20"/>
        </w:rPr>
        <w:t xml:space="preserve"> </w:t>
      </w:r>
      <w:r w:rsidRPr="00B41522">
        <w:rPr>
          <w:rFonts w:ascii="Times New Roman" w:hAnsi="Times New Roman" w:cs="Times New Roman"/>
          <w:i/>
          <w:sz w:val="20"/>
          <w:szCs w:val="20"/>
        </w:rPr>
        <w:t>Diplomová práce</w:t>
      </w:r>
      <w:r w:rsidRPr="00B41522">
        <w:rPr>
          <w:rFonts w:ascii="Times New Roman" w:hAnsi="Times New Roman" w:cs="Times New Roman"/>
          <w:sz w:val="20"/>
          <w:szCs w:val="20"/>
        </w:rPr>
        <w:t xml:space="preserve">. VOLNOČASOVÉ AKTIVITY U SENIORŮ, </w:t>
      </w:r>
      <w:r w:rsidR="00B41522" w:rsidRPr="00B41522">
        <w:rPr>
          <w:rFonts w:ascii="Times New Roman" w:hAnsi="Times New Roman" w:cs="Times New Roman"/>
          <w:sz w:val="20"/>
          <w:szCs w:val="20"/>
        </w:rPr>
        <w:t xml:space="preserve">Brno </w:t>
      </w:r>
      <w:r w:rsidRPr="00B41522">
        <w:rPr>
          <w:rFonts w:ascii="Times New Roman" w:hAnsi="Times New Roman" w:cs="Times New Roman"/>
          <w:sz w:val="20"/>
          <w:szCs w:val="20"/>
        </w:rPr>
        <w:t xml:space="preserve">2011-2012, </w:t>
      </w:r>
      <w:r w:rsidR="00B41522">
        <w:rPr>
          <w:rFonts w:cs="Times New Roman"/>
          <w:sz w:val="20"/>
          <w:szCs w:val="20"/>
        </w:rPr>
        <w:t>s. 27</w:t>
      </w:r>
    </w:p>
  </w:footnote>
  <w:footnote w:id="47">
    <w:p w:rsidR="009301EC" w:rsidRPr="00C7496B" w:rsidRDefault="009301EC" w:rsidP="00671CD1">
      <w:pPr>
        <w:spacing w:after="0" w:line="240" w:lineRule="auto"/>
        <w:ind w:left="284" w:hanging="284"/>
        <w:jc w:val="both"/>
      </w:pPr>
      <w:r>
        <w:rPr>
          <w:rStyle w:val="Znakapoznpodarou"/>
        </w:rPr>
        <w:footnoteRef/>
      </w:r>
      <w:r>
        <w:t xml:space="preserve"> </w:t>
      </w:r>
      <w:r w:rsidRPr="00C7496B">
        <w:rPr>
          <w:rFonts w:ascii="Times New Roman" w:hAnsi="Times New Roman" w:cs="Times New Roman"/>
          <w:sz w:val="20"/>
          <w:szCs w:val="24"/>
        </w:rPr>
        <w:t xml:space="preserve">VOSTROVSKÁ H., </w:t>
      </w:r>
      <w:r w:rsidRPr="00C7496B">
        <w:rPr>
          <w:rFonts w:ascii="Times New Roman" w:hAnsi="Times New Roman" w:cs="Times New Roman"/>
          <w:i/>
          <w:sz w:val="20"/>
          <w:szCs w:val="24"/>
        </w:rPr>
        <w:t>Sociálně aktivizační programy pro klienty pečovatelské služby.</w:t>
      </w:r>
      <w:r>
        <w:rPr>
          <w:rFonts w:ascii="Times New Roman" w:hAnsi="Times New Roman" w:cs="Times New Roman"/>
          <w:sz w:val="20"/>
          <w:szCs w:val="24"/>
        </w:rPr>
        <w:t xml:space="preserve"> Praha: </w:t>
      </w:r>
      <w:r w:rsidRPr="00C7496B">
        <w:rPr>
          <w:rFonts w:ascii="Times New Roman" w:hAnsi="Times New Roman" w:cs="Times New Roman"/>
          <w:sz w:val="20"/>
          <w:szCs w:val="24"/>
        </w:rPr>
        <w:t>Státní zdravotní ú</w:t>
      </w:r>
      <w:r>
        <w:rPr>
          <w:rFonts w:ascii="Times New Roman" w:hAnsi="Times New Roman" w:cs="Times New Roman"/>
          <w:sz w:val="20"/>
          <w:szCs w:val="24"/>
        </w:rPr>
        <w:t>stav Astra Print, 1998, s</w:t>
      </w:r>
      <w:r w:rsidRPr="00C7496B">
        <w:rPr>
          <w:rFonts w:ascii="Times New Roman" w:hAnsi="Times New Roman" w:cs="Times New Roman"/>
          <w:sz w:val="20"/>
          <w:szCs w:val="24"/>
        </w:rPr>
        <w:t>. 1</w:t>
      </w:r>
      <w:r>
        <w:rPr>
          <w:rFonts w:ascii="Times New Roman" w:hAnsi="Times New Roman" w:cs="Times New Roman"/>
          <w:sz w:val="20"/>
          <w:szCs w:val="24"/>
        </w:rPr>
        <w:t>.</w:t>
      </w:r>
    </w:p>
  </w:footnote>
  <w:footnote w:id="48">
    <w:p w:rsidR="009301EC" w:rsidRPr="00C7496B" w:rsidRDefault="009301EC" w:rsidP="00671CD1">
      <w:pPr>
        <w:spacing w:after="0" w:line="240" w:lineRule="auto"/>
        <w:ind w:left="284" w:hanging="284"/>
        <w:jc w:val="both"/>
      </w:pPr>
      <w:r>
        <w:rPr>
          <w:rStyle w:val="Znakapoznpodarou"/>
        </w:rPr>
        <w:footnoteRef/>
      </w:r>
      <w:r>
        <w:t xml:space="preserve">  </w:t>
      </w:r>
      <w:r w:rsidRPr="00FA790B">
        <w:rPr>
          <w:rFonts w:ascii="Times New Roman" w:hAnsi="Times New Roman"/>
          <w:sz w:val="20"/>
          <w:szCs w:val="24"/>
        </w:rPr>
        <w:t xml:space="preserve">HALPERN,S. – LINGERMAN H.A., </w:t>
      </w:r>
      <w:r w:rsidRPr="00FA790B">
        <w:rPr>
          <w:rFonts w:ascii="Times New Roman" w:hAnsi="Times New Roman"/>
          <w:i/>
          <w:sz w:val="20"/>
          <w:szCs w:val="24"/>
        </w:rPr>
        <w:t>Léčivá síla hudby</w:t>
      </w:r>
      <w:r w:rsidRPr="00FA790B">
        <w:rPr>
          <w:rFonts w:ascii="Times New Roman" w:hAnsi="Times New Roman"/>
          <w:sz w:val="20"/>
          <w:szCs w:val="24"/>
        </w:rPr>
        <w:t xml:space="preserve">. Bratislava: Nakladatelství  Eko – konzult, tisk ARIMES, 2005, </w:t>
      </w:r>
      <w:r w:rsidRPr="00C7496B">
        <w:rPr>
          <w:rFonts w:ascii="Times New Roman" w:hAnsi="Times New Roman" w:cs="Times New Roman"/>
          <w:sz w:val="20"/>
          <w:szCs w:val="24"/>
        </w:rPr>
        <w:t>s. 7-9</w:t>
      </w:r>
      <w:r>
        <w:rPr>
          <w:rFonts w:ascii="Times New Roman" w:hAnsi="Times New Roman" w:cs="Times New Roman"/>
          <w:sz w:val="20"/>
          <w:szCs w:val="24"/>
        </w:rPr>
        <w:t>.</w:t>
      </w:r>
    </w:p>
  </w:footnote>
  <w:footnote w:id="49">
    <w:p w:rsidR="009301EC" w:rsidRPr="00C7496B" w:rsidRDefault="009301EC" w:rsidP="002D5BAD">
      <w:pPr>
        <w:tabs>
          <w:tab w:val="left" w:pos="142"/>
        </w:tabs>
        <w:spacing w:after="0" w:line="240" w:lineRule="auto"/>
        <w:ind w:left="142" w:hanging="142"/>
        <w:jc w:val="both"/>
      </w:pPr>
      <w:r>
        <w:rPr>
          <w:rStyle w:val="Znakapoznpodarou"/>
        </w:rPr>
        <w:footnoteRef/>
      </w:r>
      <w:r>
        <w:t xml:space="preserve"> </w:t>
      </w:r>
      <w:r w:rsidRPr="00C7496B">
        <w:rPr>
          <w:rFonts w:ascii="Times New Roman" w:hAnsi="Times New Roman" w:cs="Times New Roman"/>
          <w:sz w:val="20"/>
          <w:szCs w:val="24"/>
        </w:rPr>
        <w:t xml:space="preserve">KRAMER W., Die besten Beschaftigungstherapien fúr Senioren, Gesundheitsmedien GmbH Merching </w:t>
      </w:r>
      <w:r>
        <w:rPr>
          <w:rFonts w:ascii="Times New Roman" w:hAnsi="Times New Roman" w:cs="Times New Roman"/>
          <w:sz w:val="20"/>
          <w:szCs w:val="24"/>
        </w:rPr>
        <w:t xml:space="preserve">  2004,  s</w:t>
      </w:r>
      <w:r w:rsidRPr="00C7496B">
        <w:rPr>
          <w:rFonts w:ascii="Times New Roman" w:hAnsi="Times New Roman" w:cs="Times New Roman"/>
          <w:sz w:val="20"/>
          <w:szCs w:val="24"/>
        </w:rPr>
        <w:t>.127-137</w:t>
      </w:r>
      <w:r>
        <w:rPr>
          <w:rFonts w:ascii="Times New Roman" w:hAnsi="Times New Roman" w:cs="Times New Roman"/>
          <w:sz w:val="20"/>
          <w:szCs w:val="24"/>
        </w:rPr>
        <w:t>.</w:t>
      </w:r>
    </w:p>
  </w:footnote>
  <w:footnote w:id="50">
    <w:p w:rsidR="009301EC" w:rsidRDefault="009301EC" w:rsidP="002D5BAD">
      <w:pPr>
        <w:tabs>
          <w:tab w:val="left" w:pos="142"/>
        </w:tabs>
        <w:spacing w:after="0" w:line="240" w:lineRule="auto"/>
        <w:jc w:val="both"/>
        <w:rPr>
          <w:rFonts w:ascii="Times New Roman" w:hAnsi="Times New Roman" w:cs="Times New Roman"/>
          <w:sz w:val="20"/>
          <w:szCs w:val="24"/>
        </w:rPr>
      </w:pPr>
      <w:r>
        <w:rPr>
          <w:rStyle w:val="Znakapoznpodarou"/>
        </w:rPr>
        <w:footnoteRef/>
      </w:r>
      <w:r>
        <w:t xml:space="preserve"> </w:t>
      </w:r>
      <w:r w:rsidRPr="00FA790B">
        <w:rPr>
          <w:rFonts w:ascii="Times New Roman" w:hAnsi="Times New Roman"/>
          <w:sz w:val="20"/>
          <w:szCs w:val="24"/>
        </w:rPr>
        <w:t xml:space="preserve">EISENBURGER M., </w:t>
      </w:r>
      <w:r w:rsidRPr="00FA790B">
        <w:rPr>
          <w:rFonts w:ascii="Times New Roman" w:hAnsi="Times New Roman"/>
          <w:i/>
          <w:sz w:val="20"/>
          <w:szCs w:val="24"/>
        </w:rPr>
        <w:t>Aktivieren und Bewegen</w:t>
      </w:r>
      <w:r w:rsidRPr="00FA790B">
        <w:rPr>
          <w:rFonts w:ascii="Times New Roman" w:hAnsi="Times New Roman"/>
          <w:sz w:val="20"/>
          <w:szCs w:val="24"/>
        </w:rPr>
        <w:t>, Nakladatelství Meyer Aachen 2008,</w:t>
      </w:r>
      <w:r w:rsidRPr="00CF67B9">
        <w:rPr>
          <w:rFonts w:ascii="Times New Roman" w:hAnsi="Times New Roman" w:cs="Times New Roman"/>
          <w:sz w:val="20"/>
          <w:szCs w:val="24"/>
        </w:rPr>
        <w:t xml:space="preserve"> </w:t>
      </w:r>
      <w:r>
        <w:rPr>
          <w:rFonts w:ascii="Times New Roman" w:hAnsi="Times New Roman" w:cs="Times New Roman"/>
          <w:sz w:val="20"/>
          <w:szCs w:val="24"/>
        </w:rPr>
        <w:t>s</w:t>
      </w:r>
      <w:r w:rsidRPr="00C7496B">
        <w:rPr>
          <w:rFonts w:ascii="Times New Roman" w:hAnsi="Times New Roman" w:cs="Times New Roman"/>
          <w:sz w:val="20"/>
          <w:szCs w:val="24"/>
        </w:rPr>
        <w:t>. 44-45</w:t>
      </w:r>
    </w:p>
    <w:p w:rsidR="009301EC" w:rsidRPr="00C7496B" w:rsidRDefault="009301EC" w:rsidP="002D5BAD">
      <w:pPr>
        <w:tabs>
          <w:tab w:val="left" w:pos="142"/>
        </w:tabs>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 </w:t>
      </w:r>
    </w:p>
    <w:p w:rsidR="009301EC" w:rsidRPr="00C7496B" w:rsidRDefault="009301EC" w:rsidP="00DF58B1">
      <w:pPr>
        <w:pStyle w:val="Textpoznpodarou"/>
        <w:rPr>
          <w:lang w:val="cs-CZ"/>
        </w:rPr>
      </w:pPr>
    </w:p>
  </w:footnote>
  <w:footnote w:id="51">
    <w:p w:rsidR="009301EC" w:rsidRPr="00C7496B" w:rsidRDefault="009301EC" w:rsidP="00DF58B1">
      <w:pPr>
        <w:spacing w:after="0" w:line="240" w:lineRule="auto"/>
        <w:ind w:left="284" w:hanging="284"/>
        <w:jc w:val="both"/>
      </w:pPr>
      <w:r>
        <w:rPr>
          <w:rStyle w:val="Znakapoznpodarou"/>
        </w:rPr>
        <w:footnoteRef/>
      </w:r>
      <w:r>
        <w:t xml:space="preserve"> </w:t>
      </w:r>
      <w:r>
        <w:rPr>
          <w:rFonts w:ascii="Times New Roman" w:hAnsi="Times New Roman"/>
          <w:sz w:val="20"/>
          <w:szCs w:val="24"/>
        </w:rPr>
        <w:t>EISENBE</w:t>
      </w:r>
      <w:r w:rsidRPr="00FA790B">
        <w:rPr>
          <w:rFonts w:ascii="Times New Roman" w:hAnsi="Times New Roman"/>
          <w:sz w:val="20"/>
          <w:szCs w:val="24"/>
        </w:rPr>
        <w:t xml:space="preserve">RGER M., </w:t>
      </w:r>
      <w:r w:rsidRPr="00FA790B">
        <w:rPr>
          <w:rFonts w:ascii="Times New Roman" w:hAnsi="Times New Roman"/>
          <w:i/>
          <w:sz w:val="20"/>
          <w:szCs w:val="24"/>
        </w:rPr>
        <w:t>Aktivieren und Bewegen</w:t>
      </w:r>
      <w:r w:rsidRPr="00FA790B">
        <w:rPr>
          <w:rFonts w:ascii="Times New Roman" w:hAnsi="Times New Roman"/>
          <w:sz w:val="20"/>
          <w:szCs w:val="24"/>
        </w:rPr>
        <w:t>, Nakladatelství Meyer Aachen 2008,</w:t>
      </w:r>
      <w:r w:rsidRPr="00CF67B9">
        <w:rPr>
          <w:rFonts w:ascii="Times New Roman" w:hAnsi="Times New Roman" w:cs="Times New Roman"/>
          <w:sz w:val="20"/>
          <w:szCs w:val="24"/>
        </w:rPr>
        <w:t xml:space="preserve"> </w:t>
      </w:r>
      <w:r w:rsidRPr="00C7496B">
        <w:rPr>
          <w:rFonts w:ascii="Times New Roman" w:hAnsi="Times New Roman" w:cs="Times New Roman"/>
          <w:sz w:val="20"/>
          <w:szCs w:val="24"/>
        </w:rPr>
        <w:t>s. 34- 36.</w:t>
      </w:r>
      <w:r>
        <w:rPr>
          <w:rFonts w:ascii="Times New Roman" w:hAnsi="Times New Roman" w:cs="Times New Roman"/>
          <w:sz w:val="20"/>
          <w:szCs w:val="24"/>
        </w:rPr>
        <w:t xml:space="preserve">  </w:t>
      </w:r>
    </w:p>
  </w:footnote>
  <w:footnote w:id="52">
    <w:p w:rsidR="009301EC" w:rsidRPr="00C7496B" w:rsidRDefault="009301EC" w:rsidP="00D1727D">
      <w:pPr>
        <w:spacing w:after="0" w:line="240" w:lineRule="auto"/>
        <w:ind w:left="284" w:hanging="284"/>
        <w:jc w:val="both"/>
      </w:pPr>
      <w:r>
        <w:rPr>
          <w:rStyle w:val="Znakapoznpodarou"/>
        </w:rPr>
        <w:footnoteRef/>
      </w:r>
      <w:r>
        <w:t xml:space="preserve"> </w:t>
      </w:r>
      <w:r w:rsidRPr="00FA790B">
        <w:rPr>
          <w:rFonts w:ascii="Times New Roman" w:hAnsi="Times New Roman"/>
          <w:sz w:val="20"/>
          <w:szCs w:val="24"/>
        </w:rPr>
        <w:t xml:space="preserve">EBNER W.,C., </w:t>
      </w:r>
      <w:r w:rsidRPr="00FA790B">
        <w:rPr>
          <w:rFonts w:ascii="Times New Roman" w:hAnsi="Times New Roman"/>
          <w:i/>
          <w:sz w:val="20"/>
          <w:szCs w:val="24"/>
        </w:rPr>
        <w:t>Akupresúra pusobí okamzite</w:t>
      </w:r>
      <w:r w:rsidRPr="00FA790B">
        <w:rPr>
          <w:rFonts w:ascii="Times New Roman" w:hAnsi="Times New Roman"/>
          <w:sz w:val="20"/>
          <w:szCs w:val="24"/>
        </w:rPr>
        <w:t xml:space="preserve">. Bratislava: GEMINI, 1992, </w:t>
      </w:r>
      <w:r>
        <w:rPr>
          <w:rFonts w:ascii="Times New Roman" w:hAnsi="Times New Roman" w:cs="Times New Roman"/>
          <w:sz w:val="20"/>
          <w:szCs w:val="24"/>
        </w:rPr>
        <w:t>s</w:t>
      </w:r>
      <w:r w:rsidRPr="00C7496B">
        <w:rPr>
          <w:rFonts w:ascii="Times New Roman" w:hAnsi="Times New Roman" w:cs="Times New Roman"/>
          <w:sz w:val="20"/>
          <w:szCs w:val="24"/>
        </w:rPr>
        <w:t>. 9, 10</w:t>
      </w:r>
    </w:p>
  </w:footnote>
  <w:footnote w:id="53">
    <w:p w:rsidR="009301EC" w:rsidRPr="00C7496B" w:rsidRDefault="009301EC" w:rsidP="00D1727D">
      <w:pPr>
        <w:spacing w:after="0" w:line="240" w:lineRule="auto"/>
        <w:ind w:left="284" w:hanging="284"/>
        <w:jc w:val="both"/>
        <w:rPr>
          <w:rFonts w:ascii="Times New Roman" w:hAnsi="Times New Roman" w:cs="Times New Roman"/>
          <w:sz w:val="20"/>
          <w:szCs w:val="24"/>
        </w:rPr>
      </w:pPr>
      <w:r>
        <w:rPr>
          <w:rStyle w:val="Znakapoznpodarou"/>
        </w:rPr>
        <w:footnoteRef/>
      </w:r>
      <w:r>
        <w:t xml:space="preserve"> </w:t>
      </w:r>
      <w:r w:rsidRPr="00FA790B">
        <w:rPr>
          <w:rFonts w:ascii="Times New Roman" w:hAnsi="Times New Roman"/>
          <w:sz w:val="20"/>
          <w:szCs w:val="24"/>
        </w:rPr>
        <w:t xml:space="preserve">EBNER W.,C., </w:t>
      </w:r>
      <w:r w:rsidRPr="00FA790B">
        <w:rPr>
          <w:rFonts w:ascii="Times New Roman" w:hAnsi="Times New Roman"/>
          <w:i/>
          <w:sz w:val="20"/>
          <w:szCs w:val="24"/>
        </w:rPr>
        <w:t>Akupresúra pusobí okamzite</w:t>
      </w:r>
      <w:r w:rsidRPr="00FA790B">
        <w:rPr>
          <w:rFonts w:ascii="Times New Roman" w:hAnsi="Times New Roman"/>
          <w:sz w:val="20"/>
          <w:szCs w:val="24"/>
        </w:rPr>
        <w:t xml:space="preserve">. Bratislava: GEMINI, 1992, </w:t>
      </w:r>
      <w:r w:rsidRPr="00C7496B">
        <w:rPr>
          <w:rFonts w:ascii="Times New Roman" w:hAnsi="Times New Roman" w:cs="Times New Roman"/>
          <w:sz w:val="20"/>
          <w:szCs w:val="24"/>
        </w:rPr>
        <w:t>s. 13,15</w:t>
      </w:r>
      <w:r>
        <w:rPr>
          <w:rFonts w:ascii="Times New Roman" w:hAnsi="Times New Roman" w:cs="Times New Roman"/>
          <w:sz w:val="20"/>
          <w:szCs w:val="24"/>
        </w:rPr>
        <w:t>.</w:t>
      </w:r>
    </w:p>
    <w:p w:rsidR="009301EC" w:rsidRPr="00C7496B" w:rsidRDefault="009301EC" w:rsidP="00DF58B1">
      <w:pPr>
        <w:spacing w:line="240" w:lineRule="auto"/>
        <w:jc w:val="both"/>
        <w:rPr>
          <w:rFonts w:ascii="Times New Roman" w:hAnsi="Times New Roman" w:cs="Times New Roman"/>
          <w:sz w:val="20"/>
          <w:szCs w:val="24"/>
        </w:rPr>
      </w:pPr>
    </w:p>
    <w:p w:rsidR="009301EC" w:rsidRPr="00C7496B" w:rsidRDefault="009301EC" w:rsidP="00DF58B1">
      <w:pPr>
        <w:pStyle w:val="Textpoznpodarou"/>
        <w:rPr>
          <w:lang w:val="cs-CZ"/>
        </w:rPr>
      </w:pPr>
    </w:p>
  </w:footnote>
  <w:footnote w:id="54">
    <w:p w:rsidR="009301EC" w:rsidRPr="00F26A6A" w:rsidRDefault="009301EC" w:rsidP="00D1727D">
      <w:pPr>
        <w:spacing w:after="0" w:line="240" w:lineRule="auto"/>
        <w:ind w:left="284" w:hanging="284"/>
        <w:jc w:val="both"/>
      </w:pPr>
      <w:r>
        <w:rPr>
          <w:rStyle w:val="Znakapoznpodarou"/>
        </w:rPr>
        <w:footnoteRef/>
      </w:r>
      <w:r>
        <w:t xml:space="preserve"> </w:t>
      </w:r>
      <w:r w:rsidRPr="00FA790B">
        <w:rPr>
          <w:rFonts w:ascii="Times New Roman" w:hAnsi="Times New Roman"/>
          <w:sz w:val="20"/>
          <w:szCs w:val="24"/>
        </w:rPr>
        <w:t xml:space="preserve">EBNER W.,C., </w:t>
      </w:r>
      <w:r w:rsidRPr="00FA790B">
        <w:rPr>
          <w:rFonts w:ascii="Times New Roman" w:hAnsi="Times New Roman"/>
          <w:i/>
          <w:sz w:val="20"/>
          <w:szCs w:val="24"/>
        </w:rPr>
        <w:t>Akupresúra pusobí okamzite</w:t>
      </w:r>
      <w:r w:rsidRPr="00FA790B">
        <w:rPr>
          <w:rFonts w:ascii="Times New Roman" w:hAnsi="Times New Roman"/>
          <w:sz w:val="20"/>
          <w:szCs w:val="24"/>
        </w:rPr>
        <w:t xml:space="preserve">. Bratislava: GEMINI, 1992, </w:t>
      </w:r>
      <w:r>
        <w:rPr>
          <w:rFonts w:ascii="Times New Roman" w:hAnsi="Times New Roman" w:cs="Times New Roman"/>
          <w:sz w:val="20"/>
          <w:szCs w:val="24"/>
        </w:rPr>
        <w:t>s</w:t>
      </w:r>
      <w:r w:rsidRPr="00F26A6A">
        <w:rPr>
          <w:rFonts w:ascii="Times New Roman" w:hAnsi="Times New Roman" w:cs="Times New Roman"/>
          <w:sz w:val="20"/>
          <w:szCs w:val="24"/>
        </w:rPr>
        <w:t>. 70</w:t>
      </w:r>
      <w:r>
        <w:rPr>
          <w:rFonts w:ascii="Times New Roman" w:hAnsi="Times New Roman" w:cs="Times New Roman"/>
          <w:sz w:val="20"/>
          <w:szCs w:val="24"/>
        </w:rPr>
        <w:t>-</w:t>
      </w:r>
      <w:r w:rsidRPr="00F26A6A">
        <w:rPr>
          <w:rFonts w:ascii="Times New Roman" w:hAnsi="Times New Roman" w:cs="Times New Roman"/>
          <w:sz w:val="20"/>
          <w:szCs w:val="24"/>
        </w:rPr>
        <w:t xml:space="preserve"> 72</w:t>
      </w:r>
      <w:r>
        <w:rPr>
          <w:rFonts w:ascii="Times New Roman" w:hAnsi="Times New Roman" w:cs="Times New Roman"/>
          <w:sz w:val="20"/>
          <w:szCs w:val="24"/>
        </w:rPr>
        <w:t>.</w:t>
      </w:r>
    </w:p>
  </w:footnote>
  <w:footnote w:id="55">
    <w:p w:rsidR="009301EC" w:rsidRPr="00F26A6A" w:rsidRDefault="009301EC" w:rsidP="00DF58B1">
      <w:pPr>
        <w:spacing w:after="0" w:line="240" w:lineRule="auto"/>
        <w:ind w:left="284" w:hanging="284"/>
        <w:jc w:val="both"/>
      </w:pPr>
      <w:r>
        <w:rPr>
          <w:rStyle w:val="Znakapoznpodarou"/>
        </w:rPr>
        <w:footnoteRef/>
      </w:r>
      <w:r>
        <w:t xml:space="preserve"> </w:t>
      </w:r>
      <w:r w:rsidRPr="00FA790B">
        <w:rPr>
          <w:rFonts w:ascii="Times New Roman" w:hAnsi="Times New Roman"/>
          <w:sz w:val="20"/>
          <w:szCs w:val="24"/>
        </w:rPr>
        <w:t xml:space="preserve">EBNER W.,C., </w:t>
      </w:r>
      <w:r w:rsidRPr="00FA790B">
        <w:rPr>
          <w:rFonts w:ascii="Times New Roman" w:hAnsi="Times New Roman"/>
          <w:i/>
          <w:sz w:val="20"/>
          <w:szCs w:val="24"/>
        </w:rPr>
        <w:t>Akupresúra pusobí okamzite</w:t>
      </w:r>
      <w:r w:rsidRPr="00FA790B">
        <w:rPr>
          <w:rFonts w:ascii="Times New Roman" w:hAnsi="Times New Roman"/>
          <w:sz w:val="20"/>
          <w:szCs w:val="24"/>
        </w:rPr>
        <w:t xml:space="preserve">. Bratislava: GEMINI, 1992, </w:t>
      </w:r>
      <w:r>
        <w:rPr>
          <w:rFonts w:ascii="Times New Roman" w:hAnsi="Times New Roman" w:cs="Times New Roman"/>
          <w:sz w:val="20"/>
          <w:szCs w:val="24"/>
        </w:rPr>
        <w:t>s</w:t>
      </w:r>
      <w:r w:rsidRPr="00F26A6A">
        <w:rPr>
          <w:rFonts w:ascii="Times New Roman" w:hAnsi="Times New Roman" w:cs="Times New Roman"/>
          <w:sz w:val="20"/>
          <w:szCs w:val="24"/>
        </w:rPr>
        <w:t>. 22</w:t>
      </w:r>
      <w:r>
        <w:rPr>
          <w:rFonts w:ascii="Times New Roman" w:hAnsi="Times New Roman" w:cs="Times New Roman"/>
          <w:sz w:val="20"/>
          <w:szCs w:val="24"/>
        </w:rPr>
        <w:t>-</w:t>
      </w:r>
      <w:r w:rsidRPr="00F26A6A">
        <w:rPr>
          <w:rFonts w:ascii="Times New Roman" w:hAnsi="Times New Roman" w:cs="Times New Roman"/>
          <w:sz w:val="20"/>
          <w:szCs w:val="24"/>
        </w:rPr>
        <w:t xml:space="preserve"> 24</w:t>
      </w:r>
      <w:r>
        <w:rPr>
          <w:rFonts w:ascii="Times New Roman" w:hAnsi="Times New Roman" w:cs="Times New Roman"/>
          <w:sz w:val="20"/>
          <w:szCs w:val="24"/>
        </w:rPr>
        <w:t>.</w:t>
      </w:r>
    </w:p>
  </w:footnote>
  <w:footnote w:id="56">
    <w:p w:rsidR="009301EC" w:rsidRPr="00F26A6A" w:rsidRDefault="009301EC" w:rsidP="00DF58B1">
      <w:pPr>
        <w:spacing w:line="240" w:lineRule="auto"/>
        <w:ind w:left="284" w:hanging="284"/>
        <w:jc w:val="both"/>
        <w:rPr>
          <w:rFonts w:ascii="Times New Roman" w:hAnsi="Times New Roman" w:cs="Times New Roman"/>
          <w:sz w:val="20"/>
          <w:szCs w:val="24"/>
        </w:rPr>
      </w:pPr>
      <w:r>
        <w:rPr>
          <w:rStyle w:val="Znakapoznpodarou"/>
        </w:rPr>
        <w:footnoteRef/>
      </w:r>
      <w:r>
        <w:t xml:space="preserve"> </w:t>
      </w:r>
      <w:r>
        <w:rPr>
          <w:rFonts w:ascii="Times New Roman" w:hAnsi="Times New Roman" w:cs="Times New Roman"/>
          <w:sz w:val="20"/>
          <w:szCs w:val="24"/>
        </w:rPr>
        <w:t>Tamtéž s</w:t>
      </w:r>
      <w:r w:rsidRPr="00F26A6A">
        <w:rPr>
          <w:rFonts w:ascii="Times New Roman" w:hAnsi="Times New Roman" w:cs="Times New Roman"/>
          <w:sz w:val="20"/>
          <w:szCs w:val="24"/>
        </w:rPr>
        <w:t>. 92, 93</w:t>
      </w:r>
      <w:r>
        <w:rPr>
          <w:rFonts w:ascii="Times New Roman" w:hAnsi="Times New Roman" w:cs="Times New Roman"/>
          <w:sz w:val="20"/>
          <w:szCs w:val="24"/>
        </w:rPr>
        <w:t>.</w:t>
      </w:r>
    </w:p>
    <w:p w:rsidR="009301EC" w:rsidRPr="00F26A6A" w:rsidRDefault="009301EC" w:rsidP="00DF58B1">
      <w:pPr>
        <w:pStyle w:val="Textpoznpodarou"/>
        <w:rPr>
          <w:lang w:val="cs-CZ"/>
        </w:rPr>
      </w:pPr>
    </w:p>
  </w:footnote>
  <w:footnote w:id="57">
    <w:p w:rsidR="009301EC" w:rsidRPr="00F26A6A" w:rsidRDefault="009301EC" w:rsidP="00DF58B1">
      <w:pPr>
        <w:pStyle w:val="Textpoznpodarou"/>
        <w:rPr>
          <w:lang w:val="cs-CZ"/>
        </w:rPr>
      </w:pPr>
      <w:r>
        <w:rPr>
          <w:rStyle w:val="Znakapoznpodarou"/>
        </w:rPr>
        <w:footnoteRef/>
      </w:r>
      <w:r>
        <w:t xml:space="preserve"> </w:t>
      </w:r>
      <w:r w:rsidRPr="00FA790B">
        <w:rPr>
          <w:rFonts w:ascii="Times New Roman" w:hAnsi="Times New Roman"/>
          <w:szCs w:val="24"/>
        </w:rPr>
        <w:t xml:space="preserve">EBNER W.,C., </w:t>
      </w:r>
      <w:r w:rsidRPr="00FA790B">
        <w:rPr>
          <w:rFonts w:ascii="Times New Roman" w:hAnsi="Times New Roman"/>
          <w:i/>
          <w:szCs w:val="24"/>
        </w:rPr>
        <w:t>Akupresúra pusobí okamzite</w:t>
      </w:r>
      <w:r w:rsidRPr="00FA790B">
        <w:rPr>
          <w:rFonts w:ascii="Times New Roman" w:hAnsi="Times New Roman"/>
          <w:szCs w:val="24"/>
        </w:rPr>
        <w:t xml:space="preserve">. Bratislava: GEMINI, 1992, </w:t>
      </w:r>
      <w:r>
        <w:rPr>
          <w:rFonts w:ascii="Times New Roman" w:hAnsi="Times New Roman" w:cs="Times New Roman"/>
          <w:szCs w:val="24"/>
          <w:lang w:val="cs-CZ"/>
        </w:rPr>
        <w:t>s.</w:t>
      </w:r>
      <w:r w:rsidRPr="00F26A6A">
        <w:rPr>
          <w:rFonts w:ascii="Times New Roman" w:hAnsi="Times New Roman" w:cs="Times New Roman"/>
          <w:szCs w:val="24"/>
          <w:lang w:val="cs-CZ"/>
        </w:rPr>
        <w:t xml:space="preserve"> 172, 173</w:t>
      </w:r>
    </w:p>
  </w:footnote>
  <w:footnote w:id="58">
    <w:p w:rsidR="009301EC" w:rsidRPr="004727BC" w:rsidRDefault="009301EC" w:rsidP="00DF58B1">
      <w:pPr>
        <w:spacing w:after="0" w:line="240" w:lineRule="auto"/>
        <w:jc w:val="both"/>
      </w:pPr>
      <w:r w:rsidRPr="004727BC">
        <w:rPr>
          <w:rStyle w:val="Znakapoznpodarou"/>
        </w:rPr>
        <w:footnoteRef/>
      </w:r>
      <w:r w:rsidRPr="004727BC">
        <w:t xml:space="preserve"> </w:t>
      </w:r>
      <w:r w:rsidRPr="004727BC">
        <w:rPr>
          <w:rFonts w:ascii="Times New Roman" w:hAnsi="Times New Roman" w:cs="Times New Roman"/>
          <w:sz w:val="20"/>
          <w:szCs w:val="24"/>
        </w:rPr>
        <w:t>ONDŘICHOVÁ</w:t>
      </w:r>
      <w:r w:rsidR="00F85A84">
        <w:rPr>
          <w:rFonts w:ascii="Times New Roman" w:hAnsi="Times New Roman" w:cs="Times New Roman"/>
          <w:sz w:val="20"/>
          <w:szCs w:val="24"/>
        </w:rPr>
        <w:t xml:space="preserve"> L.</w:t>
      </w:r>
      <w:r w:rsidRPr="004727BC">
        <w:rPr>
          <w:rFonts w:ascii="Times New Roman" w:hAnsi="Times New Roman" w:cs="Times New Roman"/>
          <w:sz w:val="20"/>
          <w:szCs w:val="24"/>
        </w:rPr>
        <w:t xml:space="preserve"> </w:t>
      </w:r>
      <w:r w:rsidRPr="00F85A84">
        <w:rPr>
          <w:rFonts w:ascii="Times New Roman" w:hAnsi="Times New Roman" w:cs="Times New Roman"/>
          <w:i/>
          <w:sz w:val="20"/>
          <w:szCs w:val="24"/>
        </w:rPr>
        <w:t>Diplomová práce</w:t>
      </w:r>
      <w:r w:rsidRPr="004727BC">
        <w:rPr>
          <w:rFonts w:ascii="Times New Roman" w:hAnsi="Times New Roman" w:cs="Times New Roman"/>
          <w:sz w:val="20"/>
          <w:szCs w:val="24"/>
        </w:rPr>
        <w:t xml:space="preserve">, Praha </w:t>
      </w:r>
      <w:r>
        <w:rPr>
          <w:rFonts w:ascii="Times New Roman" w:hAnsi="Times New Roman" w:cs="Times New Roman"/>
          <w:sz w:val="20"/>
          <w:szCs w:val="24"/>
        </w:rPr>
        <w:t xml:space="preserve">: </w:t>
      </w:r>
      <w:r w:rsidRPr="004727BC">
        <w:rPr>
          <w:rFonts w:ascii="Times New Roman" w:hAnsi="Times New Roman" w:cs="Times New Roman"/>
          <w:sz w:val="20"/>
          <w:szCs w:val="24"/>
        </w:rPr>
        <w:t>2012, s.  8- 13</w:t>
      </w:r>
    </w:p>
  </w:footnote>
  <w:footnote w:id="59">
    <w:p w:rsidR="009301EC" w:rsidRPr="00F26A6A" w:rsidRDefault="009301EC" w:rsidP="00DF58B1">
      <w:pPr>
        <w:spacing w:after="0" w:line="240" w:lineRule="auto"/>
        <w:jc w:val="both"/>
      </w:pPr>
      <w:r w:rsidRPr="00F85A84">
        <w:rPr>
          <w:rStyle w:val="Znakapoznpodarou"/>
        </w:rPr>
        <w:footnoteRef/>
      </w:r>
      <w:r w:rsidRPr="00F85A84">
        <w:t xml:space="preserve"> </w:t>
      </w:r>
      <w:r w:rsidRPr="00F85A84">
        <w:rPr>
          <w:rFonts w:ascii="Times New Roman" w:hAnsi="Times New Roman" w:cs="Times New Roman"/>
          <w:sz w:val="20"/>
          <w:szCs w:val="24"/>
        </w:rPr>
        <w:t>ONDŘICHOVÁ</w:t>
      </w:r>
      <w:r w:rsidR="00F85A84" w:rsidRPr="00F85A84">
        <w:rPr>
          <w:rFonts w:ascii="Times New Roman" w:hAnsi="Times New Roman" w:cs="Times New Roman"/>
          <w:sz w:val="20"/>
          <w:szCs w:val="24"/>
        </w:rPr>
        <w:t xml:space="preserve"> L.</w:t>
      </w:r>
      <w:r w:rsidR="00F85A84">
        <w:rPr>
          <w:rFonts w:ascii="Times New Roman" w:hAnsi="Times New Roman" w:cs="Times New Roman"/>
          <w:sz w:val="20"/>
          <w:szCs w:val="24"/>
        </w:rPr>
        <w:t>,</w:t>
      </w:r>
      <w:r w:rsidR="00F85A84" w:rsidRPr="00F85A84">
        <w:rPr>
          <w:rFonts w:ascii="Times New Roman" w:hAnsi="Times New Roman" w:cs="Times New Roman"/>
          <w:sz w:val="20"/>
          <w:szCs w:val="24"/>
        </w:rPr>
        <w:t xml:space="preserve"> </w:t>
      </w:r>
      <w:r w:rsidRPr="00F85A84">
        <w:rPr>
          <w:rFonts w:ascii="Times New Roman" w:hAnsi="Times New Roman" w:cs="Times New Roman"/>
          <w:i/>
          <w:sz w:val="20"/>
          <w:szCs w:val="24"/>
        </w:rPr>
        <w:t>Diplomová práce</w:t>
      </w:r>
      <w:r w:rsidRPr="00F85A84">
        <w:rPr>
          <w:rFonts w:ascii="Times New Roman" w:hAnsi="Times New Roman" w:cs="Times New Roman"/>
          <w:sz w:val="20"/>
          <w:szCs w:val="24"/>
        </w:rPr>
        <w:t>, Praha : 2012, s. 31- 36.</w:t>
      </w:r>
    </w:p>
  </w:footnote>
  <w:footnote w:id="60">
    <w:p w:rsidR="009301EC" w:rsidRPr="00F26A6A" w:rsidRDefault="009301EC" w:rsidP="00DF58B1">
      <w:pPr>
        <w:pStyle w:val="Textpoznpodarou"/>
        <w:rPr>
          <w:rFonts w:ascii="Times New Roman" w:hAnsi="Times New Roman" w:cs="Times New Roman"/>
          <w:lang w:val="cs-CZ"/>
        </w:rPr>
      </w:pPr>
      <w:r w:rsidRPr="00F85A84">
        <w:rPr>
          <w:rStyle w:val="Znakapoznpodarou"/>
          <w:rFonts w:ascii="Times New Roman" w:hAnsi="Times New Roman" w:cs="Times New Roman"/>
        </w:rPr>
        <w:footnoteRef/>
      </w:r>
      <w:r w:rsidRPr="00F85A84">
        <w:rPr>
          <w:rFonts w:ascii="Times New Roman" w:hAnsi="Times New Roman" w:cs="Times New Roman"/>
        </w:rPr>
        <w:t xml:space="preserve"> </w:t>
      </w:r>
      <w:r w:rsidR="00F85A84" w:rsidRPr="00F85A84">
        <w:rPr>
          <w:rFonts w:ascii="Times New Roman" w:hAnsi="Times New Roman" w:cs="Times New Roman"/>
          <w:szCs w:val="24"/>
        </w:rPr>
        <w:t>ONDŘICHOVÁ L.</w:t>
      </w:r>
      <w:r w:rsidR="00F85A84">
        <w:rPr>
          <w:rFonts w:ascii="Times New Roman" w:hAnsi="Times New Roman" w:cs="Times New Roman"/>
          <w:szCs w:val="24"/>
        </w:rPr>
        <w:t>,</w:t>
      </w:r>
      <w:r w:rsidRPr="00F85A84">
        <w:rPr>
          <w:rFonts w:ascii="Times New Roman" w:hAnsi="Times New Roman" w:cs="Times New Roman"/>
          <w:szCs w:val="24"/>
        </w:rPr>
        <w:t xml:space="preserve"> </w:t>
      </w:r>
      <w:r w:rsidRPr="00F85A84">
        <w:rPr>
          <w:rFonts w:ascii="Times New Roman" w:hAnsi="Times New Roman" w:cs="Times New Roman"/>
          <w:i/>
          <w:szCs w:val="24"/>
        </w:rPr>
        <w:t>Diplomová práce,</w:t>
      </w:r>
      <w:r w:rsidRPr="00F85A84">
        <w:rPr>
          <w:rFonts w:ascii="Times New Roman" w:hAnsi="Times New Roman" w:cs="Times New Roman"/>
          <w:szCs w:val="24"/>
        </w:rPr>
        <w:t xml:space="preserve"> Praha : 2012, </w:t>
      </w:r>
      <w:r w:rsidRPr="00F85A84">
        <w:rPr>
          <w:rFonts w:ascii="Times New Roman" w:hAnsi="Times New Roman" w:cs="Times New Roman"/>
          <w:lang w:val="cs-CZ"/>
        </w:rPr>
        <w:t xml:space="preserve"> s. 40-56</w:t>
      </w:r>
    </w:p>
  </w:footnote>
  <w:footnote w:id="61">
    <w:p w:rsidR="009301EC" w:rsidRPr="00F26A6A" w:rsidRDefault="009301EC" w:rsidP="00DF58B1">
      <w:pPr>
        <w:spacing w:before="240" w:after="0" w:line="240" w:lineRule="auto"/>
        <w:ind w:left="284" w:hanging="284"/>
        <w:jc w:val="both"/>
      </w:pPr>
      <w:r>
        <w:rPr>
          <w:rStyle w:val="Znakapoznpodarou"/>
        </w:rPr>
        <w:footnoteRef/>
      </w:r>
      <w:r>
        <w:t xml:space="preserve"> </w:t>
      </w:r>
      <w:r w:rsidR="00F85A84">
        <w:rPr>
          <w:rFonts w:ascii="Times New Roman" w:hAnsi="Times New Roman"/>
          <w:sz w:val="20"/>
          <w:szCs w:val="24"/>
        </w:rPr>
        <w:t>MINAŘÍK K.,</w:t>
      </w:r>
      <w:r w:rsidRPr="00FA790B">
        <w:rPr>
          <w:rFonts w:ascii="Times New Roman" w:hAnsi="Times New Roman"/>
          <w:sz w:val="20"/>
          <w:szCs w:val="24"/>
        </w:rPr>
        <w:t xml:space="preserve"> </w:t>
      </w:r>
      <w:r w:rsidRPr="00FA790B">
        <w:rPr>
          <w:rFonts w:ascii="Times New Roman" w:hAnsi="Times New Roman"/>
          <w:i/>
          <w:sz w:val="20"/>
          <w:szCs w:val="24"/>
        </w:rPr>
        <w:t>Jóga v životě současného člověka</w:t>
      </w:r>
      <w:r w:rsidRPr="00FA790B">
        <w:rPr>
          <w:rFonts w:ascii="Times New Roman" w:hAnsi="Times New Roman"/>
          <w:sz w:val="20"/>
          <w:szCs w:val="24"/>
        </w:rPr>
        <w:t xml:space="preserve">, Praha: CANOPUS, 2011, </w:t>
      </w:r>
      <w:r>
        <w:rPr>
          <w:rFonts w:ascii="Times New Roman" w:hAnsi="Times New Roman" w:cs="Times New Roman"/>
          <w:sz w:val="20"/>
          <w:szCs w:val="24"/>
        </w:rPr>
        <w:t>s</w:t>
      </w:r>
      <w:r w:rsidRPr="00F26A6A">
        <w:rPr>
          <w:rFonts w:ascii="Times New Roman" w:hAnsi="Times New Roman" w:cs="Times New Roman"/>
          <w:sz w:val="20"/>
          <w:szCs w:val="24"/>
        </w:rPr>
        <w:t>. 10</w:t>
      </w:r>
      <w:r>
        <w:rPr>
          <w:rFonts w:ascii="Times New Roman" w:hAnsi="Times New Roman" w:cs="Times New Roman"/>
          <w:sz w:val="20"/>
          <w:szCs w:val="24"/>
        </w:rPr>
        <w:t>-</w:t>
      </w:r>
      <w:r w:rsidRPr="00F26A6A">
        <w:rPr>
          <w:rFonts w:ascii="Times New Roman" w:hAnsi="Times New Roman" w:cs="Times New Roman"/>
          <w:sz w:val="20"/>
          <w:szCs w:val="24"/>
        </w:rPr>
        <w:t xml:space="preserve"> 13</w:t>
      </w:r>
      <w:r>
        <w:rPr>
          <w:rFonts w:ascii="Times New Roman" w:hAnsi="Times New Roman" w:cs="Times New Roman"/>
          <w:sz w:val="20"/>
          <w:szCs w:val="24"/>
        </w:rPr>
        <w:t>.</w:t>
      </w:r>
    </w:p>
  </w:footnote>
  <w:footnote w:id="62">
    <w:p w:rsidR="009301EC" w:rsidRPr="00F26A6A" w:rsidRDefault="009301EC" w:rsidP="00DF58B1">
      <w:pPr>
        <w:pStyle w:val="Textpoznpodarou"/>
        <w:rPr>
          <w:rFonts w:ascii="Times New Roman" w:hAnsi="Times New Roman" w:cs="Times New Roman"/>
          <w:lang w:val="cs-CZ"/>
        </w:rPr>
      </w:pPr>
      <w:r w:rsidRPr="00F26A6A">
        <w:rPr>
          <w:rStyle w:val="Znakapoznpodarou"/>
          <w:rFonts w:ascii="Times New Roman" w:hAnsi="Times New Roman" w:cs="Times New Roman"/>
        </w:rPr>
        <w:footnoteRef/>
      </w:r>
      <w:r w:rsidRPr="00F26A6A">
        <w:rPr>
          <w:rFonts w:ascii="Times New Roman" w:hAnsi="Times New Roman" w:cs="Times New Roman"/>
        </w:rPr>
        <w:t xml:space="preserve"> </w:t>
      </w:r>
      <w:r w:rsidRPr="00F26A6A">
        <w:rPr>
          <w:rFonts w:ascii="Times New Roman" w:hAnsi="Times New Roman" w:cs="Times New Roman"/>
          <w:lang w:val="cs-CZ"/>
        </w:rPr>
        <w:t>Tamtéž s. 69,140,177</w:t>
      </w:r>
    </w:p>
  </w:footnote>
  <w:footnote w:id="63">
    <w:p w:rsidR="009301EC" w:rsidRDefault="009301EC" w:rsidP="00DF58B1">
      <w:pPr>
        <w:tabs>
          <w:tab w:val="left" w:pos="2445"/>
        </w:tabs>
        <w:spacing w:after="0" w:line="240" w:lineRule="auto"/>
        <w:ind w:left="284" w:hanging="284"/>
        <w:jc w:val="both"/>
        <w:rPr>
          <w:rFonts w:ascii="Times New Roman" w:hAnsi="Times New Roman" w:cs="Times New Roman"/>
          <w:sz w:val="20"/>
          <w:szCs w:val="24"/>
        </w:rPr>
      </w:pPr>
      <w:r>
        <w:rPr>
          <w:rStyle w:val="Znakapoznpodarou"/>
        </w:rPr>
        <w:footnoteRef/>
      </w:r>
      <w:r>
        <w:t xml:space="preserve"> </w:t>
      </w:r>
      <w:r w:rsidRPr="00063D8E">
        <w:rPr>
          <w:rFonts w:ascii="Times New Roman" w:hAnsi="Times New Roman" w:cs="Times New Roman"/>
          <w:sz w:val="20"/>
          <w:szCs w:val="24"/>
        </w:rPr>
        <w:t xml:space="preserve">KRAMER,W., </w:t>
      </w:r>
      <w:r w:rsidRPr="00250F9D">
        <w:rPr>
          <w:rFonts w:ascii="Times New Roman" w:hAnsi="Times New Roman" w:cs="Times New Roman"/>
          <w:i/>
          <w:sz w:val="20"/>
          <w:szCs w:val="24"/>
        </w:rPr>
        <w:t>Die besten Beschaftigungstherapien fur Seniore</w:t>
      </w:r>
      <w:r>
        <w:rPr>
          <w:rFonts w:ascii="Times New Roman" w:hAnsi="Times New Roman" w:cs="Times New Roman"/>
          <w:sz w:val="20"/>
          <w:szCs w:val="24"/>
        </w:rPr>
        <w:t>n,</w:t>
      </w:r>
      <w:r w:rsidRPr="00063D8E">
        <w:rPr>
          <w:rFonts w:ascii="Times New Roman" w:hAnsi="Times New Roman" w:cs="Times New Roman"/>
          <w:sz w:val="20"/>
          <w:szCs w:val="24"/>
        </w:rPr>
        <w:t xml:space="preserve"> Kessler in Bodingen</w:t>
      </w:r>
      <w:r>
        <w:rPr>
          <w:rFonts w:ascii="Times New Roman" w:hAnsi="Times New Roman" w:cs="Times New Roman"/>
          <w:sz w:val="20"/>
          <w:szCs w:val="24"/>
        </w:rPr>
        <w:t>:</w:t>
      </w:r>
      <w:r w:rsidRPr="00063D8E">
        <w:rPr>
          <w:rFonts w:ascii="Times New Roman" w:hAnsi="Times New Roman" w:cs="Times New Roman"/>
          <w:sz w:val="20"/>
          <w:szCs w:val="24"/>
        </w:rPr>
        <w:t xml:space="preserve"> 2007, </w:t>
      </w:r>
    </w:p>
    <w:p w:rsidR="009301EC" w:rsidRPr="00063D8E" w:rsidRDefault="009301EC" w:rsidP="00DF58B1">
      <w:pPr>
        <w:tabs>
          <w:tab w:val="left" w:pos="2445"/>
        </w:tabs>
        <w:spacing w:after="0" w:line="240" w:lineRule="auto"/>
        <w:ind w:left="284" w:hanging="284"/>
        <w:jc w:val="both"/>
      </w:pPr>
      <w:r>
        <w:rPr>
          <w:rFonts w:ascii="Times New Roman" w:hAnsi="Times New Roman" w:cs="Times New Roman"/>
          <w:sz w:val="20"/>
          <w:szCs w:val="24"/>
        </w:rPr>
        <w:t xml:space="preserve">    s. </w:t>
      </w:r>
      <w:r w:rsidRPr="00063D8E">
        <w:rPr>
          <w:rFonts w:ascii="Times New Roman" w:hAnsi="Times New Roman" w:cs="Times New Roman"/>
          <w:sz w:val="20"/>
          <w:szCs w:val="24"/>
        </w:rPr>
        <w:t>221</w:t>
      </w:r>
      <w:r>
        <w:rPr>
          <w:rFonts w:ascii="Times New Roman" w:hAnsi="Times New Roman" w:cs="Times New Roman"/>
          <w:sz w:val="20"/>
          <w:szCs w:val="24"/>
        </w:rPr>
        <w:t>-</w:t>
      </w:r>
      <w:r w:rsidRPr="00063D8E">
        <w:rPr>
          <w:rFonts w:ascii="Times New Roman" w:hAnsi="Times New Roman" w:cs="Times New Roman"/>
          <w:sz w:val="20"/>
          <w:szCs w:val="24"/>
        </w:rPr>
        <w:t xml:space="preserve"> 223</w:t>
      </w:r>
      <w:r>
        <w:rPr>
          <w:rFonts w:ascii="Times New Roman" w:hAnsi="Times New Roman" w:cs="Times New Roman"/>
          <w:sz w:val="20"/>
          <w:szCs w:val="24"/>
        </w:rPr>
        <w:t xml:space="preserve"> </w:t>
      </w:r>
    </w:p>
  </w:footnote>
  <w:footnote w:id="64">
    <w:p w:rsidR="009301EC" w:rsidRPr="00063D8E" w:rsidRDefault="009301EC" w:rsidP="00DF58B1">
      <w:pPr>
        <w:pStyle w:val="Textpoznpodarou"/>
        <w:rPr>
          <w:rFonts w:ascii="Times New Roman" w:hAnsi="Times New Roman" w:cs="Times New Roman"/>
          <w:lang w:val="cs-CZ"/>
        </w:rPr>
      </w:pPr>
      <w:r w:rsidRPr="00063D8E">
        <w:rPr>
          <w:rStyle w:val="Znakapoznpodarou"/>
          <w:rFonts w:ascii="Times New Roman" w:hAnsi="Times New Roman" w:cs="Times New Roman"/>
        </w:rPr>
        <w:footnoteRef/>
      </w:r>
      <w:r w:rsidRPr="00063D8E">
        <w:rPr>
          <w:rFonts w:ascii="Times New Roman" w:hAnsi="Times New Roman" w:cs="Times New Roman"/>
        </w:rPr>
        <w:t xml:space="preserve"> </w:t>
      </w:r>
      <w:r w:rsidRPr="00063D8E">
        <w:rPr>
          <w:rFonts w:ascii="Times New Roman" w:hAnsi="Times New Roman" w:cs="Times New Roman"/>
          <w:lang w:val="cs-CZ"/>
        </w:rPr>
        <w:t xml:space="preserve">Tamtéž </w:t>
      </w:r>
      <w:r>
        <w:rPr>
          <w:rFonts w:ascii="Times New Roman" w:hAnsi="Times New Roman" w:cs="Times New Roman"/>
          <w:lang w:val="cs-CZ"/>
        </w:rPr>
        <w:t xml:space="preserve"> </w:t>
      </w:r>
      <w:r w:rsidRPr="00063D8E">
        <w:rPr>
          <w:rFonts w:ascii="Times New Roman" w:hAnsi="Times New Roman" w:cs="Times New Roman"/>
          <w:lang w:val="cs-CZ"/>
        </w:rPr>
        <w:t>s. 224</w:t>
      </w:r>
    </w:p>
  </w:footnote>
  <w:footnote w:id="65">
    <w:p w:rsidR="009301EC" w:rsidRPr="00063D8E" w:rsidRDefault="009301EC" w:rsidP="004727BC">
      <w:pPr>
        <w:spacing w:after="0" w:line="240" w:lineRule="auto"/>
        <w:ind w:left="284" w:hanging="284"/>
        <w:jc w:val="both"/>
      </w:pPr>
      <w:r>
        <w:rPr>
          <w:rStyle w:val="Znakapoznpodarou"/>
        </w:rPr>
        <w:footnoteRef/>
      </w:r>
      <w:r>
        <w:t xml:space="preserve"> </w:t>
      </w:r>
      <w:r w:rsidRPr="00063D8E">
        <w:rPr>
          <w:rFonts w:ascii="Times New Roman" w:hAnsi="Times New Roman" w:cs="Times New Roman"/>
          <w:sz w:val="20"/>
          <w:szCs w:val="24"/>
        </w:rPr>
        <w:t xml:space="preserve">COHEN, D.,G., </w:t>
      </w:r>
      <w:r w:rsidRPr="00D259EA">
        <w:rPr>
          <w:rFonts w:ascii="Times New Roman" w:hAnsi="Times New Roman" w:cs="Times New Roman"/>
          <w:i/>
          <w:sz w:val="20"/>
          <w:szCs w:val="24"/>
        </w:rPr>
        <w:t>Geistige Fitness im Alter.</w:t>
      </w:r>
      <w:r w:rsidRPr="00063D8E">
        <w:rPr>
          <w:rFonts w:ascii="Times New Roman" w:hAnsi="Times New Roman" w:cs="Times New Roman"/>
          <w:sz w:val="20"/>
          <w:szCs w:val="24"/>
        </w:rPr>
        <w:t xml:space="preserve"> Dússeldorf</w:t>
      </w:r>
      <w:r>
        <w:rPr>
          <w:rFonts w:ascii="Times New Roman" w:hAnsi="Times New Roman" w:cs="Times New Roman"/>
          <w:sz w:val="20"/>
          <w:szCs w:val="24"/>
        </w:rPr>
        <w:t xml:space="preserve">: </w:t>
      </w:r>
      <w:r w:rsidRPr="00063D8E">
        <w:rPr>
          <w:rFonts w:ascii="Times New Roman" w:hAnsi="Times New Roman" w:cs="Times New Roman"/>
          <w:sz w:val="20"/>
          <w:szCs w:val="24"/>
        </w:rPr>
        <w:t xml:space="preserve"> Walter Verlag</w:t>
      </w:r>
      <w:r>
        <w:rPr>
          <w:rFonts w:ascii="Times New Roman" w:hAnsi="Times New Roman" w:cs="Times New Roman"/>
          <w:sz w:val="20"/>
          <w:szCs w:val="24"/>
        </w:rPr>
        <w:t>,</w:t>
      </w:r>
      <w:r w:rsidRPr="00063D8E">
        <w:rPr>
          <w:rFonts w:ascii="Times New Roman" w:hAnsi="Times New Roman" w:cs="Times New Roman"/>
          <w:sz w:val="20"/>
          <w:szCs w:val="24"/>
        </w:rPr>
        <w:t xml:space="preserve"> 200</w:t>
      </w:r>
      <w:r>
        <w:rPr>
          <w:rFonts w:ascii="Times New Roman" w:hAnsi="Times New Roman" w:cs="Times New Roman"/>
          <w:sz w:val="20"/>
          <w:szCs w:val="24"/>
        </w:rPr>
        <w:t xml:space="preserve">6, s. </w:t>
      </w:r>
      <w:r w:rsidRPr="00063D8E">
        <w:rPr>
          <w:rFonts w:ascii="Times New Roman" w:hAnsi="Times New Roman" w:cs="Times New Roman"/>
          <w:sz w:val="20"/>
          <w:szCs w:val="24"/>
        </w:rPr>
        <w:t>220</w:t>
      </w:r>
      <w:r>
        <w:rPr>
          <w:rFonts w:ascii="Times New Roman" w:hAnsi="Times New Roman" w:cs="Times New Roman"/>
          <w:sz w:val="20"/>
          <w:szCs w:val="24"/>
        </w:rPr>
        <w:t>.</w:t>
      </w:r>
    </w:p>
  </w:footnote>
  <w:footnote w:id="66">
    <w:p w:rsidR="009301EC" w:rsidRDefault="009301EC" w:rsidP="004727BC">
      <w:pPr>
        <w:spacing w:after="0" w:line="240" w:lineRule="auto"/>
        <w:jc w:val="both"/>
        <w:rPr>
          <w:rFonts w:ascii="Times New Roman" w:hAnsi="Times New Roman" w:cs="Times New Roman"/>
          <w:sz w:val="20"/>
          <w:szCs w:val="24"/>
        </w:rPr>
      </w:pPr>
      <w:r>
        <w:rPr>
          <w:rStyle w:val="Znakapoznpodarou"/>
        </w:rPr>
        <w:footnoteRef/>
      </w:r>
      <w:r>
        <w:t xml:space="preserve"> </w:t>
      </w:r>
      <w:r w:rsidRPr="00FA790B">
        <w:rPr>
          <w:rFonts w:ascii="Times New Roman" w:hAnsi="Times New Roman"/>
          <w:sz w:val="20"/>
          <w:szCs w:val="24"/>
        </w:rPr>
        <w:t xml:space="preserve">STOHR. U., </w:t>
      </w:r>
      <w:r w:rsidRPr="00FA790B">
        <w:rPr>
          <w:rFonts w:ascii="Times New Roman" w:hAnsi="Times New Roman"/>
          <w:i/>
          <w:sz w:val="20"/>
          <w:szCs w:val="24"/>
        </w:rPr>
        <w:t>Das Seniorenbuch</w:t>
      </w:r>
      <w:r w:rsidRPr="00FA790B">
        <w:rPr>
          <w:rFonts w:ascii="Times New Roman" w:hAnsi="Times New Roman"/>
          <w:sz w:val="20"/>
          <w:szCs w:val="24"/>
        </w:rPr>
        <w:t xml:space="preserve">, Muenchen: Juventa Weinheim und Munchen, 2007,  </w:t>
      </w:r>
      <w:r w:rsidRPr="00063D8E">
        <w:rPr>
          <w:rFonts w:ascii="Times New Roman" w:hAnsi="Times New Roman" w:cs="Times New Roman"/>
          <w:sz w:val="20"/>
          <w:szCs w:val="24"/>
        </w:rPr>
        <w:t>s</w:t>
      </w:r>
      <w:r>
        <w:rPr>
          <w:rFonts w:ascii="Times New Roman" w:hAnsi="Times New Roman" w:cs="Times New Roman"/>
          <w:sz w:val="20"/>
          <w:szCs w:val="24"/>
        </w:rPr>
        <w:t xml:space="preserve"> .</w:t>
      </w:r>
      <w:r w:rsidRPr="00063D8E">
        <w:rPr>
          <w:rFonts w:ascii="Times New Roman" w:hAnsi="Times New Roman" w:cs="Times New Roman"/>
          <w:sz w:val="20"/>
          <w:szCs w:val="24"/>
        </w:rPr>
        <w:t xml:space="preserve"> 98</w:t>
      </w:r>
    </w:p>
    <w:p w:rsidR="009301EC" w:rsidRPr="00063D8E" w:rsidRDefault="009301EC" w:rsidP="004727BC">
      <w:pPr>
        <w:spacing w:after="0" w:line="240" w:lineRule="auto"/>
        <w:jc w:val="both"/>
      </w:pPr>
      <w:r>
        <w:rPr>
          <w:rFonts w:ascii="Times New Roman" w:hAnsi="Times New Roman" w:cs="Times New Roman"/>
          <w:sz w:val="20"/>
          <w:szCs w:val="24"/>
        </w:rPr>
        <w:t xml:space="preserve"> </w:t>
      </w:r>
    </w:p>
  </w:footnote>
  <w:footnote w:id="67">
    <w:p w:rsidR="009301EC" w:rsidRPr="00063D8E" w:rsidRDefault="009301EC" w:rsidP="00DF58B1">
      <w:pPr>
        <w:spacing w:after="0" w:line="240" w:lineRule="auto"/>
        <w:jc w:val="both"/>
      </w:pPr>
      <w:r>
        <w:rPr>
          <w:rStyle w:val="Znakapoznpodarou"/>
        </w:rPr>
        <w:footnoteRef/>
      </w:r>
      <w:r>
        <w:t xml:space="preserve"> </w:t>
      </w:r>
      <w:r w:rsidRPr="00063D8E">
        <w:rPr>
          <w:rFonts w:ascii="Times New Roman" w:hAnsi="Times New Roman" w:cs="Times New Roman"/>
          <w:sz w:val="20"/>
          <w:szCs w:val="24"/>
        </w:rPr>
        <w:t xml:space="preserve">EISENBURGER M., </w:t>
      </w:r>
      <w:r w:rsidRPr="00D259EA">
        <w:rPr>
          <w:rFonts w:ascii="Times New Roman" w:hAnsi="Times New Roman" w:cs="Times New Roman"/>
          <w:i/>
          <w:sz w:val="20"/>
          <w:szCs w:val="24"/>
        </w:rPr>
        <w:t>Aktivieren und Bewegen,</w:t>
      </w:r>
      <w:r w:rsidRPr="00063D8E">
        <w:rPr>
          <w:rFonts w:ascii="Times New Roman" w:hAnsi="Times New Roman" w:cs="Times New Roman"/>
          <w:sz w:val="20"/>
          <w:szCs w:val="24"/>
        </w:rPr>
        <w:t xml:space="preserve"> </w:t>
      </w:r>
      <w:r>
        <w:rPr>
          <w:rFonts w:ascii="Times New Roman" w:hAnsi="Times New Roman" w:cs="Times New Roman"/>
          <w:sz w:val="20"/>
          <w:szCs w:val="24"/>
        </w:rPr>
        <w:t xml:space="preserve"> </w:t>
      </w:r>
      <w:r w:rsidRPr="00063D8E">
        <w:rPr>
          <w:rFonts w:ascii="Times New Roman" w:hAnsi="Times New Roman" w:cs="Times New Roman"/>
          <w:sz w:val="20"/>
          <w:szCs w:val="24"/>
        </w:rPr>
        <w:t xml:space="preserve"> Aachen</w:t>
      </w:r>
      <w:r>
        <w:rPr>
          <w:rFonts w:ascii="Times New Roman" w:hAnsi="Times New Roman" w:cs="Times New Roman"/>
          <w:sz w:val="20"/>
          <w:szCs w:val="24"/>
        </w:rPr>
        <w:t>:</w:t>
      </w:r>
      <w:r w:rsidRPr="00063D8E">
        <w:rPr>
          <w:rFonts w:ascii="Times New Roman" w:hAnsi="Times New Roman" w:cs="Times New Roman"/>
          <w:sz w:val="20"/>
          <w:szCs w:val="24"/>
        </w:rPr>
        <w:t xml:space="preserve"> Meyer and Meyer, 2011</w:t>
      </w:r>
      <w:r>
        <w:rPr>
          <w:rFonts w:ascii="Times New Roman" w:hAnsi="Times New Roman" w:cs="Times New Roman"/>
          <w:sz w:val="20"/>
          <w:szCs w:val="24"/>
        </w:rPr>
        <w:t>,</w:t>
      </w:r>
      <w:r w:rsidRPr="00063D8E">
        <w:rPr>
          <w:rFonts w:ascii="Times New Roman" w:hAnsi="Times New Roman" w:cs="Times New Roman"/>
          <w:sz w:val="20"/>
          <w:szCs w:val="24"/>
        </w:rPr>
        <w:t xml:space="preserve"> </w:t>
      </w:r>
      <w:r>
        <w:rPr>
          <w:rFonts w:ascii="Times New Roman" w:hAnsi="Times New Roman" w:cs="Times New Roman"/>
          <w:sz w:val="20"/>
          <w:szCs w:val="24"/>
        </w:rPr>
        <w:t>s. 89-</w:t>
      </w:r>
      <w:r w:rsidRPr="00063D8E">
        <w:rPr>
          <w:rFonts w:ascii="Times New Roman" w:hAnsi="Times New Roman" w:cs="Times New Roman"/>
          <w:sz w:val="20"/>
          <w:szCs w:val="24"/>
        </w:rPr>
        <w:t xml:space="preserve"> 91</w:t>
      </w:r>
    </w:p>
  </w:footnote>
  <w:footnote w:id="68">
    <w:p w:rsidR="009301EC" w:rsidRPr="00063D8E" w:rsidRDefault="009301EC" w:rsidP="00DF58B1">
      <w:pPr>
        <w:spacing w:line="240" w:lineRule="auto"/>
        <w:jc w:val="both"/>
        <w:rPr>
          <w:rFonts w:ascii="Times New Roman" w:hAnsi="Times New Roman" w:cs="Times New Roman"/>
          <w:sz w:val="20"/>
          <w:szCs w:val="24"/>
        </w:rPr>
      </w:pPr>
      <w:r>
        <w:rPr>
          <w:rStyle w:val="Znakapoznpodarou"/>
        </w:rPr>
        <w:footnoteRef/>
      </w:r>
      <w:r>
        <w:t xml:space="preserve"> </w:t>
      </w:r>
      <w:r w:rsidRPr="00FA790B">
        <w:rPr>
          <w:rFonts w:ascii="Times New Roman" w:hAnsi="Times New Roman"/>
          <w:sz w:val="20"/>
          <w:szCs w:val="24"/>
        </w:rPr>
        <w:t xml:space="preserve">STOHR. U., </w:t>
      </w:r>
      <w:r w:rsidRPr="00FA790B">
        <w:rPr>
          <w:rFonts w:ascii="Times New Roman" w:hAnsi="Times New Roman"/>
          <w:i/>
          <w:sz w:val="20"/>
          <w:szCs w:val="24"/>
        </w:rPr>
        <w:t>Das Seniorenbuch</w:t>
      </w:r>
      <w:r w:rsidRPr="00FA790B">
        <w:rPr>
          <w:rFonts w:ascii="Times New Roman" w:hAnsi="Times New Roman"/>
          <w:sz w:val="20"/>
          <w:szCs w:val="24"/>
        </w:rPr>
        <w:t xml:space="preserve">, Muenchen: Juventa Weinheim und Munchen, 2007,  </w:t>
      </w:r>
      <w:r>
        <w:rPr>
          <w:rFonts w:ascii="Times New Roman" w:hAnsi="Times New Roman" w:cs="Times New Roman"/>
          <w:sz w:val="20"/>
          <w:szCs w:val="24"/>
        </w:rPr>
        <w:t>s.</w:t>
      </w:r>
      <w:r w:rsidRPr="00063D8E">
        <w:rPr>
          <w:rFonts w:ascii="Times New Roman" w:hAnsi="Times New Roman" w:cs="Times New Roman"/>
          <w:sz w:val="20"/>
          <w:szCs w:val="24"/>
        </w:rPr>
        <w:t xml:space="preserve"> 145</w:t>
      </w:r>
    </w:p>
    <w:p w:rsidR="009301EC" w:rsidRPr="00063D8E" w:rsidRDefault="009301EC" w:rsidP="00DF58B1">
      <w:pPr>
        <w:pStyle w:val="Textpoznpodarou"/>
        <w:rPr>
          <w:lang w:val="cs-CZ"/>
        </w:rPr>
      </w:pPr>
    </w:p>
  </w:footnote>
  <w:footnote w:id="69">
    <w:p w:rsidR="009301EC" w:rsidRPr="00063D8E" w:rsidRDefault="009301EC" w:rsidP="00DF58B1">
      <w:pPr>
        <w:spacing w:after="0" w:line="240" w:lineRule="auto"/>
        <w:ind w:left="284" w:hanging="284"/>
        <w:jc w:val="both"/>
      </w:pPr>
      <w:r>
        <w:rPr>
          <w:rStyle w:val="Znakapoznpodarou"/>
        </w:rPr>
        <w:footnoteRef/>
      </w:r>
      <w:r>
        <w:t xml:space="preserve"> </w:t>
      </w:r>
      <w:r w:rsidRPr="00063D8E">
        <w:rPr>
          <w:rFonts w:ascii="Times New Roman" w:hAnsi="Times New Roman" w:cs="Times New Roman"/>
          <w:sz w:val="20"/>
          <w:szCs w:val="24"/>
        </w:rPr>
        <w:t xml:space="preserve">PORTMANN R., </w:t>
      </w:r>
      <w:r>
        <w:rPr>
          <w:rFonts w:ascii="Times New Roman" w:hAnsi="Times New Roman" w:cs="Times New Roman"/>
          <w:sz w:val="20"/>
          <w:szCs w:val="24"/>
        </w:rPr>
        <w:t xml:space="preserve"> </w:t>
      </w:r>
      <w:r w:rsidRPr="00740283">
        <w:rPr>
          <w:rFonts w:ascii="Times New Roman" w:hAnsi="Times New Roman" w:cs="Times New Roman"/>
          <w:i/>
          <w:sz w:val="20"/>
          <w:szCs w:val="24"/>
        </w:rPr>
        <w:t>99 Spiele zum Gehirnjogging</w:t>
      </w:r>
      <w:r w:rsidRPr="00063D8E">
        <w:rPr>
          <w:rFonts w:ascii="Times New Roman" w:hAnsi="Times New Roman" w:cs="Times New Roman"/>
          <w:sz w:val="20"/>
          <w:szCs w:val="24"/>
        </w:rPr>
        <w:t xml:space="preserve">, </w:t>
      </w:r>
      <w:r>
        <w:rPr>
          <w:rFonts w:ascii="Times New Roman" w:hAnsi="Times New Roman" w:cs="Times New Roman"/>
          <w:sz w:val="20"/>
          <w:szCs w:val="24"/>
        </w:rPr>
        <w:t xml:space="preserve"> </w:t>
      </w:r>
      <w:r w:rsidRPr="00063D8E">
        <w:rPr>
          <w:rFonts w:ascii="Times New Roman" w:hAnsi="Times New Roman" w:cs="Times New Roman"/>
          <w:sz w:val="20"/>
          <w:szCs w:val="24"/>
        </w:rPr>
        <w:t xml:space="preserve"> Mnichov</w:t>
      </w:r>
      <w:r>
        <w:rPr>
          <w:rFonts w:ascii="Times New Roman" w:hAnsi="Times New Roman" w:cs="Times New Roman"/>
          <w:sz w:val="20"/>
          <w:szCs w:val="24"/>
        </w:rPr>
        <w:t>:</w:t>
      </w:r>
      <w:r w:rsidRPr="00063D8E">
        <w:rPr>
          <w:rFonts w:ascii="Times New Roman" w:hAnsi="Times New Roman" w:cs="Times New Roman"/>
          <w:sz w:val="20"/>
          <w:szCs w:val="24"/>
        </w:rPr>
        <w:t xml:space="preserve"> Don Bosco</w:t>
      </w:r>
      <w:r>
        <w:rPr>
          <w:rFonts w:ascii="Times New Roman" w:hAnsi="Times New Roman" w:cs="Times New Roman"/>
          <w:sz w:val="20"/>
          <w:szCs w:val="24"/>
        </w:rPr>
        <w:t xml:space="preserve">, </w:t>
      </w:r>
      <w:r w:rsidRPr="00063D8E">
        <w:rPr>
          <w:rFonts w:ascii="Times New Roman" w:hAnsi="Times New Roman" w:cs="Times New Roman"/>
          <w:sz w:val="20"/>
          <w:szCs w:val="24"/>
        </w:rPr>
        <w:t xml:space="preserve">2008, </w:t>
      </w:r>
      <w:r>
        <w:rPr>
          <w:rFonts w:ascii="Times New Roman" w:hAnsi="Times New Roman" w:cs="Times New Roman"/>
          <w:sz w:val="20"/>
          <w:szCs w:val="24"/>
        </w:rPr>
        <w:t>s. 33.</w:t>
      </w:r>
    </w:p>
  </w:footnote>
  <w:footnote w:id="70">
    <w:p w:rsidR="009301EC" w:rsidRDefault="009301EC" w:rsidP="00DF58B1">
      <w:pPr>
        <w:tabs>
          <w:tab w:val="left" w:pos="2445"/>
        </w:tabs>
        <w:spacing w:after="0" w:line="240" w:lineRule="auto"/>
        <w:ind w:left="284" w:hanging="284"/>
        <w:jc w:val="both"/>
        <w:rPr>
          <w:rFonts w:ascii="Times New Roman" w:hAnsi="Times New Roman" w:cs="Times New Roman"/>
          <w:sz w:val="20"/>
          <w:szCs w:val="24"/>
        </w:rPr>
      </w:pPr>
      <w:r>
        <w:rPr>
          <w:rStyle w:val="Znakapoznpodarou"/>
        </w:rPr>
        <w:footnoteRef/>
      </w:r>
      <w:r>
        <w:t xml:space="preserve"> </w:t>
      </w:r>
      <w:r w:rsidRPr="00063D8E">
        <w:rPr>
          <w:rFonts w:ascii="Times New Roman" w:hAnsi="Times New Roman" w:cs="Times New Roman"/>
          <w:sz w:val="20"/>
          <w:szCs w:val="24"/>
        </w:rPr>
        <w:t xml:space="preserve">KRAMER,W., </w:t>
      </w:r>
      <w:r w:rsidRPr="00D259EA">
        <w:rPr>
          <w:rFonts w:ascii="Times New Roman" w:hAnsi="Times New Roman" w:cs="Times New Roman"/>
          <w:i/>
          <w:sz w:val="20"/>
          <w:szCs w:val="24"/>
        </w:rPr>
        <w:t>Die besten Beschaftigungstherapien fur Senioren</w:t>
      </w:r>
      <w:r w:rsidRPr="00063D8E">
        <w:rPr>
          <w:rFonts w:ascii="Times New Roman" w:hAnsi="Times New Roman" w:cs="Times New Roman"/>
          <w:sz w:val="20"/>
          <w:szCs w:val="24"/>
        </w:rPr>
        <w:t>, Kessler in Bodingen</w:t>
      </w:r>
      <w:r>
        <w:rPr>
          <w:rFonts w:ascii="Times New Roman" w:hAnsi="Times New Roman" w:cs="Times New Roman"/>
          <w:sz w:val="20"/>
          <w:szCs w:val="24"/>
        </w:rPr>
        <w:t>:</w:t>
      </w:r>
      <w:r w:rsidRPr="00063D8E">
        <w:rPr>
          <w:rFonts w:ascii="Times New Roman" w:hAnsi="Times New Roman" w:cs="Times New Roman"/>
          <w:sz w:val="20"/>
          <w:szCs w:val="24"/>
        </w:rPr>
        <w:t xml:space="preserve"> 2007, </w:t>
      </w:r>
      <w:r>
        <w:rPr>
          <w:rFonts w:ascii="Times New Roman" w:hAnsi="Times New Roman" w:cs="Times New Roman"/>
          <w:sz w:val="20"/>
          <w:szCs w:val="24"/>
        </w:rPr>
        <w:t xml:space="preserve"> </w:t>
      </w:r>
    </w:p>
    <w:p w:rsidR="009301EC" w:rsidRPr="00063D8E" w:rsidRDefault="009301EC" w:rsidP="00DF58B1">
      <w:pPr>
        <w:tabs>
          <w:tab w:val="left" w:pos="2445"/>
        </w:tabs>
        <w:spacing w:after="0" w:line="240" w:lineRule="auto"/>
        <w:ind w:left="284" w:hanging="284"/>
        <w:jc w:val="both"/>
        <w:rPr>
          <w:sz w:val="18"/>
        </w:rPr>
      </w:pPr>
      <w:r>
        <w:rPr>
          <w:rFonts w:ascii="Times New Roman" w:hAnsi="Times New Roman" w:cs="Times New Roman"/>
          <w:sz w:val="20"/>
          <w:szCs w:val="24"/>
        </w:rPr>
        <w:t xml:space="preserve">    s.</w:t>
      </w:r>
      <w:r w:rsidRPr="00063D8E">
        <w:rPr>
          <w:rFonts w:ascii="Times New Roman" w:hAnsi="Times New Roman" w:cs="Times New Roman"/>
          <w:sz w:val="20"/>
          <w:szCs w:val="24"/>
        </w:rPr>
        <w:t>183- 187</w:t>
      </w:r>
      <w:r>
        <w:rPr>
          <w:rFonts w:ascii="Times New Roman" w:hAnsi="Times New Roman" w:cs="Times New Roman"/>
          <w:sz w:val="20"/>
          <w:szCs w:val="24"/>
        </w:rPr>
        <w:t>.</w:t>
      </w:r>
    </w:p>
    <w:p w:rsidR="009301EC" w:rsidRPr="00063D8E" w:rsidRDefault="009301EC" w:rsidP="00DF58B1">
      <w:pPr>
        <w:spacing w:line="240" w:lineRule="auto"/>
        <w:jc w:val="both"/>
        <w:rPr>
          <w:rFonts w:ascii="Times New Roman" w:hAnsi="Times New Roman" w:cs="Times New Roman"/>
          <w:sz w:val="20"/>
          <w:szCs w:val="24"/>
        </w:rPr>
      </w:pPr>
    </w:p>
    <w:p w:rsidR="009301EC" w:rsidRPr="00063D8E" w:rsidRDefault="009301EC" w:rsidP="00DF58B1">
      <w:pPr>
        <w:pStyle w:val="Textpoznpodarou"/>
        <w:rPr>
          <w:lang w:val="cs-CZ"/>
        </w:rPr>
      </w:pPr>
    </w:p>
  </w:footnote>
  <w:footnote w:id="71">
    <w:p w:rsidR="009301EC" w:rsidRPr="00052C63" w:rsidRDefault="009301EC" w:rsidP="00A4474B">
      <w:pPr>
        <w:pStyle w:val="Textpoznpodarou"/>
        <w:ind w:left="142" w:hanging="142"/>
        <w:rPr>
          <w:lang w:val="cs-CZ"/>
        </w:rPr>
      </w:pPr>
      <w:r>
        <w:rPr>
          <w:rStyle w:val="Znakapoznpodarou"/>
        </w:rPr>
        <w:footnoteRef/>
      </w:r>
      <w:r>
        <w:t xml:space="preserve"> </w:t>
      </w:r>
      <w:r w:rsidRPr="008B7694">
        <w:rPr>
          <w:rFonts w:ascii="Times New Roman" w:hAnsi="Times New Roman"/>
          <w:szCs w:val="24"/>
        </w:rPr>
        <w:t xml:space="preserve">NIKLEWSKI G., NORDMANN H., RIECKE-NIKLEWSKI R., </w:t>
      </w:r>
      <w:r w:rsidRPr="00A4474B">
        <w:rPr>
          <w:rFonts w:ascii="Times New Roman" w:hAnsi="Times New Roman"/>
          <w:i/>
          <w:szCs w:val="24"/>
        </w:rPr>
        <w:t>Demenz,</w:t>
      </w:r>
      <w:r w:rsidRPr="008B7694">
        <w:rPr>
          <w:rFonts w:ascii="Times New Roman" w:hAnsi="Times New Roman"/>
          <w:szCs w:val="24"/>
        </w:rPr>
        <w:t xml:space="preserve"> Berlin: Stiftung Warentest, </w:t>
      </w:r>
      <w:r>
        <w:rPr>
          <w:rFonts w:ascii="Times New Roman" w:hAnsi="Times New Roman"/>
          <w:szCs w:val="24"/>
        </w:rPr>
        <w:t xml:space="preserve">   </w:t>
      </w:r>
      <w:r w:rsidRPr="008B7694">
        <w:rPr>
          <w:rFonts w:ascii="Times New Roman" w:hAnsi="Times New Roman"/>
          <w:szCs w:val="24"/>
        </w:rPr>
        <w:t xml:space="preserve">2006, </w:t>
      </w:r>
      <w:r>
        <w:rPr>
          <w:rFonts w:ascii="Times New Roman" w:hAnsi="Times New Roman" w:cs="Times New Roman"/>
          <w:szCs w:val="24"/>
          <w:lang w:val="cs-CZ"/>
        </w:rPr>
        <w:t>s</w:t>
      </w:r>
      <w:r w:rsidRPr="00F05285">
        <w:rPr>
          <w:rFonts w:ascii="Times New Roman" w:hAnsi="Times New Roman" w:cs="Times New Roman"/>
          <w:szCs w:val="24"/>
          <w:lang w:val="cs-CZ"/>
        </w:rPr>
        <w:t>. 12</w:t>
      </w:r>
    </w:p>
  </w:footnote>
  <w:footnote w:id="72">
    <w:p w:rsidR="009301EC" w:rsidRPr="00F05285" w:rsidRDefault="009301EC" w:rsidP="00DF58B1">
      <w:pPr>
        <w:spacing w:after="0" w:line="240" w:lineRule="auto"/>
        <w:jc w:val="both"/>
      </w:pPr>
      <w:r>
        <w:rPr>
          <w:rStyle w:val="Znakapoznpodarou"/>
        </w:rPr>
        <w:footnoteRef/>
      </w:r>
      <w:r>
        <w:t xml:space="preserve"> </w:t>
      </w:r>
      <w:r>
        <w:rPr>
          <w:rFonts w:ascii="Times New Roman" w:hAnsi="Times New Roman" w:cs="Times New Roman"/>
          <w:sz w:val="20"/>
          <w:szCs w:val="24"/>
        </w:rPr>
        <w:t>Tamtéž s.12</w:t>
      </w:r>
    </w:p>
  </w:footnote>
  <w:footnote w:id="73">
    <w:p w:rsidR="009301EC" w:rsidRDefault="009301EC" w:rsidP="00DF58B1">
      <w:pPr>
        <w:spacing w:after="0" w:line="240" w:lineRule="auto"/>
        <w:ind w:left="142" w:hanging="142"/>
        <w:jc w:val="both"/>
        <w:rPr>
          <w:rFonts w:ascii="Times New Roman" w:hAnsi="Times New Roman"/>
          <w:sz w:val="20"/>
          <w:szCs w:val="24"/>
        </w:rPr>
      </w:pPr>
      <w:r>
        <w:rPr>
          <w:rStyle w:val="Znakapoznpodarou"/>
        </w:rPr>
        <w:footnoteRef/>
      </w:r>
      <w:r>
        <w:t xml:space="preserve"> </w:t>
      </w:r>
      <w:r w:rsidR="00172B0F">
        <w:rPr>
          <w:rFonts w:ascii="Times New Roman" w:hAnsi="Times New Roman"/>
          <w:sz w:val="20"/>
          <w:szCs w:val="24"/>
        </w:rPr>
        <w:t>M</w:t>
      </w:r>
      <w:r w:rsidR="00172B0F">
        <w:rPr>
          <w:rFonts w:ascii="Times New Roman" w:hAnsi="Times New Roman" w:cs="Times New Roman"/>
          <w:sz w:val="20"/>
          <w:szCs w:val="24"/>
        </w:rPr>
        <w:t>Ü</w:t>
      </w:r>
      <w:r w:rsidRPr="00811407">
        <w:rPr>
          <w:rFonts w:ascii="Times New Roman" w:hAnsi="Times New Roman"/>
          <w:sz w:val="20"/>
          <w:szCs w:val="24"/>
        </w:rPr>
        <w:t>LLER W., DAL-BIANCO P.,</w:t>
      </w:r>
      <w:r w:rsidRPr="00811407">
        <w:rPr>
          <w:rFonts w:ascii="Times New Roman" w:hAnsi="Times New Roman"/>
          <w:i/>
          <w:sz w:val="20"/>
          <w:szCs w:val="24"/>
        </w:rPr>
        <w:t>Alzheimer</w:t>
      </w:r>
      <w:r w:rsidRPr="00811407">
        <w:rPr>
          <w:rFonts w:ascii="Times New Roman" w:hAnsi="Times New Roman"/>
          <w:sz w:val="20"/>
          <w:szCs w:val="24"/>
        </w:rPr>
        <w:t xml:space="preserve">, Wien: Verein fur Konsumentenionformation, 2014, </w:t>
      </w:r>
    </w:p>
    <w:p w:rsidR="009301EC" w:rsidRPr="00F05285" w:rsidRDefault="009301EC" w:rsidP="00A4474B">
      <w:pPr>
        <w:spacing w:after="0" w:line="240" w:lineRule="auto"/>
        <w:ind w:left="142"/>
        <w:jc w:val="both"/>
        <w:rPr>
          <w:rFonts w:ascii="Times New Roman" w:hAnsi="Times New Roman" w:cs="Times New Roman"/>
          <w:sz w:val="20"/>
          <w:szCs w:val="24"/>
        </w:rPr>
      </w:pPr>
      <w:r>
        <w:rPr>
          <w:rFonts w:ascii="Times New Roman" w:hAnsi="Times New Roman"/>
          <w:sz w:val="20"/>
          <w:szCs w:val="24"/>
        </w:rPr>
        <w:t xml:space="preserve"> </w:t>
      </w:r>
      <w:r>
        <w:rPr>
          <w:rFonts w:ascii="Times New Roman" w:hAnsi="Times New Roman" w:cs="Times New Roman"/>
          <w:sz w:val="20"/>
          <w:szCs w:val="24"/>
        </w:rPr>
        <w:t>s</w:t>
      </w:r>
      <w:r w:rsidRPr="00F05285">
        <w:rPr>
          <w:rFonts w:ascii="Times New Roman" w:hAnsi="Times New Roman" w:cs="Times New Roman"/>
          <w:sz w:val="20"/>
          <w:szCs w:val="24"/>
        </w:rPr>
        <w:t>. 10, 11, 12</w:t>
      </w:r>
      <w:r>
        <w:rPr>
          <w:rFonts w:ascii="Times New Roman" w:hAnsi="Times New Roman" w:cs="Times New Roman"/>
          <w:sz w:val="20"/>
          <w:szCs w:val="24"/>
        </w:rPr>
        <w:t>.</w:t>
      </w:r>
    </w:p>
    <w:p w:rsidR="009301EC" w:rsidRPr="00F05285" w:rsidRDefault="009301EC" w:rsidP="00DF58B1">
      <w:pPr>
        <w:pStyle w:val="Textpoznpodarou"/>
        <w:rPr>
          <w:lang w:val="cs-CZ"/>
        </w:rPr>
      </w:pPr>
    </w:p>
  </w:footnote>
  <w:footnote w:id="74">
    <w:p w:rsidR="009301EC" w:rsidRDefault="009301EC" w:rsidP="00DA1FAD">
      <w:pPr>
        <w:spacing w:after="0" w:line="240" w:lineRule="auto"/>
        <w:ind w:left="142" w:hanging="142"/>
        <w:jc w:val="both"/>
        <w:rPr>
          <w:rFonts w:ascii="Times New Roman" w:hAnsi="Times New Roman"/>
          <w:sz w:val="20"/>
          <w:szCs w:val="24"/>
        </w:rPr>
      </w:pPr>
      <w:r>
        <w:rPr>
          <w:rStyle w:val="Znakapoznpodarou"/>
        </w:rPr>
        <w:footnoteRef/>
      </w:r>
      <w:r>
        <w:t xml:space="preserve"> </w:t>
      </w:r>
      <w:r w:rsidR="00172B0F">
        <w:rPr>
          <w:rFonts w:ascii="Times New Roman" w:hAnsi="Times New Roman"/>
          <w:sz w:val="20"/>
          <w:szCs w:val="24"/>
        </w:rPr>
        <w:t>M</w:t>
      </w:r>
      <w:r w:rsidR="00172B0F">
        <w:rPr>
          <w:rFonts w:ascii="Times New Roman" w:hAnsi="Times New Roman" w:cs="Times New Roman"/>
          <w:sz w:val="20"/>
          <w:szCs w:val="24"/>
        </w:rPr>
        <w:t>Ü</w:t>
      </w:r>
      <w:r w:rsidRPr="00811407">
        <w:rPr>
          <w:rFonts w:ascii="Times New Roman" w:hAnsi="Times New Roman"/>
          <w:sz w:val="20"/>
          <w:szCs w:val="24"/>
        </w:rPr>
        <w:t>LLER W., DAL-BIANCO P.,</w:t>
      </w:r>
      <w:r w:rsidRPr="00811407">
        <w:rPr>
          <w:rFonts w:ascii="Times New Roman" w:hAnsi="Times New Roman"/>
          <w:i/>
          <w:sz w:val="20"/>
          <w:szCs w:val="24"/>
        </w:rPr>
        <w:t>Alzheimer</w:t>
      </w:r>
      <w:r w:rsidRPr="00811407">
        <w:rPr>
          <w:rFonts w:ascii="Times New Roman" w:hAnsi="Times New Roman"/>
          <w:sz w:val="20"/>
          <w:szCs w:val="24"/>
        </w:rPr>
        <w:t xml:space="preserve">, Wien: Verein fur Konsumentenionformation, 2014, </w:t>
      </w:r>
    </w:p>
    <w:p w:rsidR="009301EC" w:rsidRPr="00F05285" w:rsidRDefault="009301EC" w:rsidP="00DA1FAD">
      <w:pPr>
        <w:spacing w:after="0" w:line="240" w:lineRule="auto"/>
        <w:ind w:left="284" w:hanging="142"/>
        <w:jc w:val="both"/>
        <w:rPr>
          <w:rFonts w:ascii="Times New Roman" w:hAnsi="Times New Roman" w:cs="Times New Roman"/>
          <w:sz w:val="20"/>
          <w:szCs w:val="24"/>
        </w:rPr>
      </w:pPr>
      <w:r>
        <w:rPr>
          <w:rFonts w:ascii="Times New Roman" w:hAnsi="Times New Roman" w:cs="Times New Roman"/>
          <w:sz w:val="20"/>
          <w:szCs w:val="24"/>
        </w:rPr>
        <w:t xml:space="preserve"> s</w:t>
      </w:r>
      <w:r w:rsidRPr="00F05285">
        <w:rPr>
          <w:rFonts w:ascii="Times New Roman" w:hAnsi="Times New Roman" w:cs="Times New Roman"/>
          <w:sz w:val="20"/>
          <w:szCs w:val="24"/>
        </w:rPr>
        <w:t>. 10, 11, 12</w:t>
      </w:r>
      <w:r>
        <w:rPr>
          <w:rFonts w:ascii="Times New Roman" w:hAnsi="Times New Roman" w:cs="Times New Roman"/>
          <w:sz w:val="20"/>
          <w:szCs w:val="24"/>
        </w:rPr>
        <w:t>.</w:t>
      </w:r>
    </w:p>
    <w:p w:rsidR="009301EC" w:rsidRPr="00052C63" w:rsidRDefault="009301EC" w:rsidP="00DF58B1">
      <w:pPr>
        <w:pStyle w:val="Textpoznpodarou"/>
        <w:rPr>
          <w:lang w:val="cs-CZ"/>
        </w:rPr>
      </w:pPr>
    </w:p>
  </w:footnote>
  <w:footnote w:id="75">
    <w:p w:rsidR="009301EC" w:rsidRPr="00F05285" w:rsidRDefault="009301EC" w:rsidP="00A040A2">
      <w:pPr>
        <w:spacing w:line="240" w:lineRule="auto"/>
        <w:ind w:left="284" w:hanging="284"/>
        <w:jc w:val="both"/>
        <w:rPr>
          <w:rFonts w:ascii="Times New Roman" w:hAnsi="Times New Roman" w:cs="Times New Roman"/>
          <w:sz w:val="20"/>
          <w:szCs w:val="24"/>
        </w:rPr>
      </w:pPr>
      <w:r>
        <w:rPr>
          <w:rStyle w:val="Znakapoznpodarou"/>
        </w:rPr>
        <w:footnoteRef/>
      </w:r>
      <w:r>
        <w:t xml:space="preserve"> </w:t>
      </w:r>
      <w:r w:rsidRPr="008B7694">
        <w:rPr>
          <w:rFonts w:ascii="Times New Roman" w:hAnsi="Times New Roman"/>
          <w:sz w:val="20"/>
          <w:szCs w:val="24"/>
        </w:rPr>
        <w:t xml:space="preserve">NIKLEWSKI G., NORDMANN H., RIECKE-NIKLEWSKI R., </w:t>
      </w:r>
      <w:r w:rsidRPr="00A4474B">
        <w:rPr>
          <w:rFonts w:ascii="Times New Roman" w:hAnsi="Times New Roman"/>
          <w:i/>
          <w:sz w:val="20"/>
          <w:szCs w:val="24"/>
        </w:rPr>
        <w:t>Demenz,</w:t>
      </w:r>
      <w:r w:rsidRPr="008B7694">
        <w:rPr>
          <w:rFonts w:ascii="Times New Roman" w:hAnsi="Times New Roman"/>
          <w:sz w:val="20"/>
          <w:szCs w:val="24"/>
        </w:rPr>
        <w:t xml:space="preserve"> Berlin: Stiftung Warentest, </w:t>
      </w:r>
      <w:r>
        <w:rPr>
          <w:rFonts w:ascii="Times New Roman" w:hAnsi="Times New Roman"/>
          <w:szCs w:val="24"/>
        </w:rPr>
        <w:t xml:space="preserve">  </w:t>
      </w:r>
      <w:r w:rsidRPr="008B7694">
        <w:rPr>
          <w:rFonts w:ascii="Times New Roman" w:hAnsi="Times New Roman"/>
          <w:sz w:val="20"/>
          <w:szCs w:val="24"/>
        </w:rPr>
        <w:t xml:space="preserve">2006, </w:t>
      </w:r>
      <w:r>
        <w:rPr>
          <w:rFonts w:ascii="Times New Roman" w:hAnsi="Times New Roman" w:cs="Times New Roman"/>
          <w:sz w:val="20"/>
          <w:szCs w:val="24"/>
        </w:rPr>
        <w:t>s</w:t>
      </w:r>
      <w:r w:rsidRPr="00F05285">
        <w:rPr>
          <w:rFonts w:ascii="Times New Roman" w:hAnsi="Times New Roman" w:cs="Times New Roman"/>
          <w:sz w:val="20"/>
          <w:szCs w:val="24"/>
        </w:rPr>
        <w:t>. 14</w:t>
      </w:r>
    </w:p>
    <w:p w:rsidR="009301EC" w:rsidRPr="00F05285" w:rsidRDefault="009301EC" w:rsidP="00DF58B1">
      <w:pPr>
        <w:pStyle w:val="Textpoznpodarou"/>
        <w:rPr>
          <w:lang w:val="cs-CZ"/>
        </w:rPr>
      </w:pPr>
    </w:p>
  </w:footnote>
  <w:footnote w:id="76">
    <w:p w:rsidR="009301EC" w:rsidRPr="00F05285" w:rsidRDefault="009301EC" w:rsidP="006B1F4B">
      <w:pPr>
        <w:spacing w:after="0" w:line="240" w:lineRule="auto"/>
        <w:ind w:left="142" w:hanging="142"/>
        <w:jc w:val="both"/>
      </w:pPr>
      <w:r>
        <w:rPr>
          <w:rStyle w:val="Znakapoznpodarou"/>
        </w:rPr>
        <w:footnoteRef/>
      </w:r>
      <w:r>
        <w:t xml:space="preserve"> </w:t>
      </w:r>
      <w:r w:rsidRPr="008B7694">
        <w:rPr>
          <w:rFonts w:ascii="Times New Roman" w:hAnsi="Times New Roman"/>
          <w:sz w:val="20"/>
          <w:szCs w:val="24"/>
        </w:rPr>
        <w:t xml:space="preserve">NIKLEWSKI G., NORDMANN H., RIECKE-NIKLEWSKI R., </w:t>
      </w:r>
      <w:r w:rsidRPr="00A4474B">
        <w:rPr>
          <w:rFonts w:ascii="Times New Roman" w:hAnsi="Times New Roman"/>
          <w:i/>
          <w:sz w:val="20"/>
          <w:szCs w:val="24"/>
        </w:rPr>
        <w:t>Demenz,</w:t>
      </w:r>
      <w:r w:rsidRPr="008B7694">
        <w:rPr>
          <w:rFonts w:ascii="Times New Roman" w:hAnsi="Times New Roman"/>
          <w:sz w:val="20"/>
          <w:szCs w:val="24"/>
        </w:rPr>
        <w:t xml:space="preserve"> Berlin: Stiftung Warentest, </w:t>
      </w:r>
      <w:r>
        <w:rPr>
          <w:rFonts w:ascii="Times New Roman" w:hAnsi="Times New Roman"/>
          <w:szCs w:val="24"/>
        </w:rPr>
        <w:t xml:space="preserve">   </w:t>
      </w:r>
      <w:r w:rsidRPr="008B7694">
        <w:rPr>
          <w:rFonts w:ascii="Times New Roman" w:hAnsi="Times New Roman"/>
          <w:sz w:val="20"/>
          <w:szCs w:val="24"/>
        </w:rPr>
        <w:t xml:space="preserve">2006, </w:t>
      </w:r>
      <w:r>
        <w:rPr>
          <w:rFonts w:ascii="Times New Roman" w:hAnsi="Times New Roman" w:cs="Times New Roman"/>
          <w:sz w:val="20"/>
          <w:szCs w:val="24"/>
        </w:rPr>
        <w:t>s.</w:t>
      </w:r>
      <w:r w:rsidRPr="00F05285">
        <w:rPr>
          <w:rFonts w:ascii="Times New Roman" w:hAnsi="Times New Roman" w:cs="Times New Roman"/>
          <w:sz w:val="20"/>
          <w:szCs w:val="24"/>
        </w:rPr>
        <w:t xml:space="preserve"> 60, 64</w:t>
      </w:r>
    </w:p>
  </w:footnote>
  <w:footnote w:id="77">
    <w:p w:rsidR="009301EC" w:rsidRPr="00F05285" w:rsidRDefault="009301EC" w:rsidP="00DF58B1">
      <w:pPr>
        <w:spacing w:after="0" w:line="240" w:lineRule="auto"/>
        <w:jc w:val="both"/>
      </w:pPr>
      <w:r>
        <w:rPr>
          <w:rStyle w:val="Znakapoznpodarou"/>
        </w:rPr>
        <w:footnoteRef/>
      </w:r>
      <w:r>
        <w:t xml:space="preserve"> </w:t>
      </w:r>
      <w:r w:rsidRPr="00811407">
        <w:rPr>
          <w:rFonts w:ascii="Times New Roman" w:hAnsi="Times New Roman"/>
          <w:sz w:val="20"/>
          <w:szCs w:val="24"/>
        </w:rPr>
        <w:t xml:space="preserve">POHANKA R., </w:t>
      </w:r>
      <w:r w:rsidRPr="00811407">
        <w:rPr>
          <w:rFonts w:ascii="Times New Roman" w:hAnsi="Times New Roman"/>
          <w:i/>
          <w:sz w:val="20"/>
          <w:szCs w:val="24"/>
        </w:rPr>
        <w:t>Alzheimer – Demenz</w:t>
      </w:r>
      <w:r w:rsidRPr="00811407">
        <w:rPr>
          <w:rFonts w:ascii="Times New Roman" w:hAnsi="Times New Roman"/>
          <w:sz w:val="20"/>
          <w:szCs w:val="24"/>
        </w:rPr>
        <w:t xml:space="preserve">,  Wien: Verlaghaus der Arzte GmbH , 2013, </w:t>
      </w:r>
      <w:r>
        <w:rPr>
          <w:rFonts w:ascii="Times New Roman" w:hAnsi="Times New Roman" w:cs="Times New Roman"/>
          <w:sz w:val="20"/>
          <w:szCs w:val="24"/>
        </w:rPr>
        <w:t>s.</w:t>
      </w:r>
      <w:r w:rsidRPr="00F05285">
        <w:rPr>
          <w:rFonts w:ascii="Times New Roman" w:hAnsi="Times New Roman" w:cs="Times New Roman"/>
          <w:sz w:val="20"/>
          <w:szCs w:val="24"/>
        </w:rPr>
        <w:t xml:space="preserve"> 24, 25</w:t>
      </w:r>
    </w:p>
  </w:footnote>
  <w:footnote w:id="78">
    <w:p w:rsidR="009301EC" w:rsidRPr="00F05285" w:rsidRDefault="009301EC" w:rsidP="00073A6B">
      <w:pPr>
        <w:spacing w:after="0" w:line="240" w:lineRule="auto"/>
        <w:jc w:val="both"/>
      </w:pPr>
      <w:r>
        <w:rPr>
          <w:rStyle w:val="Znakapoznpodarou"/>
        </w:rPr>
        <w:footnoteRef/>
      </w:r>
      <w:r>
        <w:t xml:space="preserve"> </w:t>
      </w:r>
      <w:r w:rsidRPr="00F05285">
        <w:rPr>
          <w:rFonts w:ascii="Times New Roman" w:hAnsi="Times New Roman" w:cs="Times New Roman"/>
          <w:sz w:val="20"/>
          <w:szCs w:val="24"/>
        </w:rPr>
        <w:t xml:space="preserve">PANTEL J., </w:t>
      </w:r>
      <w:r w:rsidRPr="009F0BCD">
        <w:rPr>
          <w:rFonts w:ascii="Times New Roman" w:hAnsi="Times New Roman" w:cs="Times New Roman"/>
          <w:i/>
          <w:sz w:val="20"/>
          <w:szCs w:val="24"/>
        </w:rPr>
        <w:t>Geistig fit in jedem Alter</w:t>
      </w:r>
      <w:r>
        <w:rPr>
          <w:rFonts w:ascii="Times New Roman" w:hAnsi="Times New Roman" w:cs="Times New Roman"/>
          <w:sz w:val="20"/>
          <w:szCs w:val="24"/>
        </w:rPr>
        <w:t>,</w:t>
      </w:r>
      <w:r w:rsidRPr="00F05285">
        <w:rPr>
          <w:rFonts w:ascii="Times New Roman" w:hAnsi="Times New Roman" w:cs="Times New Roman"/>
          <w:sz w:val="20"/>
          <w:szCs w:val="24"/>
        </w:rPr>
        <w:t xml:space="preserve"> </w:t>
      </w:r>
      <w:r>
        <w:rPr>
          <w:rFonts w:ascii="Times New Roman" w:hAnsi="Times New Roman" w:cs="Times New Roman"/>
          <w:sz w:val="20"/>
          <w:szCs w:val="24"/>
        </w:rPr>
        <w:t xml:space="preserve">Hamburg: </w:t>
      </w:r>
      <w:r w:rsidRPr="00F05285">
        <w:rPr>
          <w:rFonts w:ascii="Times New Roman" w:hAnsi="Times New Roman" w:cs="Times New Roman"/>
          <w:sz w:val="20"/>
          <w:szCs w:val="24"/>
        </w:rPr>
        <w:t>Weinheim und Basel, 2009</w:t>
      </w:r>
      <w:r>
        <w:rPr>
          <w:rFonts w:ascii="Times New Roman" w:hAnsi="Times New Roman" w:cs="Times New Roman"/>
          <w:sz w:val="20"/>
          <w:szCs w:val="24"/>
        </w:rPr>
        <w:t xml:space="preserve">, </w:t>
      </w:r>
      <w:r w:rsidRPr="00F05285">
        <w:rPr>
          <w:rFonts w:ascii="Times New Roman" w:hAnsi="Times New Roman" w:cs="Times New Roman"/>
          <w:sz w:val="20"/>
          <w:szCs w:val="24"/>
        </w:rPr>
        <w:t xml:space="preserve"> </w:t>
      </w:r>
      <w:r>
        <w:rPr>
          <w:rFonts w:ascii="Times New Roman" w:hAnsi="Times New Roman" w:cs="Times New Roman"/>
          <w:sz w:val="20"/>
          <w:szCs w:val="24"/>
        </w:rPr>
        <w:t>s.</w:t>
      </w:r>
      <w:r w:rsidRPr="00F05285">
        <w:rPr>
          <w:rFonts w:ascii="Times New Roman" w:hAnsi="Times New Roman" w:cs="Times New Roman"/>
          <w:sz w:val="20"/>
          <w:szCs w:val="24"/>
        </w:rPr>
        <w:t>.</w:t>
      </w:r>
      <w:r>
        <w:rPr>
          <w:rFonts w:ascii="Times New Roman" w:hAnsi="Times New Roman" w:cs="Times New Roman"/>
          <w:sz w:val="20"/>
          <w:szCs w:val="24"/>
        </w:rPr>
        <w:t xml:space="preserve"> </w:t>
      </w:r>
      <w:r w:rsidRPr="00F05285">
        <w:rPr>
          <w:rFonts w:ascii="Times New Roman" w:hAnsi="Times New Roman" w:cs="Times New Roman"/>
          <w:sz w:val="20"/>
          <w:szCs w:val="24"/>
        </w:rPr>
        <w:t>182, 186</w:t>
      </w:r>
      <w:r>
        <w:rPr>
          <w:rFonts w:ascii="Times New Roman" w:hAnsi="Times New Roman" w:cs="Times New Roman"/>
          <w:sz w:val="20"/>
          <w:szCs w:val="24"/>
        </w:rPr>
        <w:t>.</w:t>
      </w:r>
    </w:p>
  </w:footnote>
  <w:footnote w:id="79">
    <w:p w:rsidR="009301EC" w:rsidRPr="00F05285" w:rsidRDefault="009301EC" w:rsidP="00DF58B1">
      <w:pPr>
        <w:spacing w:after="0" w:line="240" w:lineRule="auto"/>
        <w:jc w:val="both"/>
      </w:pPr>
      <w:r>
        <w:rPr>
          <w:rStyle w:val="Znakapoznpodarou"/>
        </w:rPr>
        <w:footnoteRef/>
      </w:r>
      <w:r>
        <w:t xml:space="preserve"> </w:t>
      </w:r>
      <w:r w:rsidRPr="00F05285">
        <w:rPr>
          <w:rFonts w:ascii="Times New Roman" w:hAnsi="Times New Roman" w:cs="Times New Roman"/>
          <w:sz w:val="20"/>
          <w:szCs w:val="24"/>
        </w:rPr>
        <w:t xml:space="preserve">PANTEL J., </w:t>
      </w:r>
      <w:r w:rsidRPr="009F0BCD">
        <w:rPr>
          <w:rFonts w:ascii="Times New Roman" w:hAnsi="Times New Roman" w:cs="Times New Roman"/>
          <w:i/>
          <w:sz w:val="20"/>
          <w:szCs w:val="24"/>
        </w:rPr>
        <w:t>Geistig fit in jedem Alter</w:t>
      </w:r>
      <w:r>
        <w:rPr>
          <w:rFonts w:ascii="Times New Roman" w:hAnsi="Times New Roman" w:cs="Times New Roman"/>
          <w:sz w:val="20"/>
          <w:szCs w:val="24"/>
        </w:rPr>
        <w:t>,</w:t>
      </w:r>
      <w:r w:rsidRPr="00F05285">
        <w:rPr>
          <w:rFonts w:ascii="Times New Roman" w:hAnsi="Times New Roman" w:cs="Times New Roman"/>
          <w:sz w:val="20"/>
          <w:szCs w:val="24"/>
        </w:rPr>
        <w:t xml:space="preserve"> </w:t>
      </w:r>
      <w:r>
        <w:rPr>
          <w:rFonts w:ascii="Times New Roman" w:hAnsi="Times New Roman" w:cs="Times New Roman"/>
          <w:sz w:val="20"/>
          <w:szCs w:val="24"/>
        </w:rPr>
        <w:t xml:space="preserve">Hamburg: </w:t>
      </w:r>
      <w:r w:rsidRPr="00F05285">
        <w:rPr>
          <w:rFonts w:ascii="Times New Roman" w:hAnsi="Times New Roman" w:cs="Times New Roman"/>
          <w:sz w:val="20"/>
          <w:szCs w:val="24"/>
        </w:rPr>
        <w:t>Weinheim und Basel, 2009</w:t>
      </w:r>
      <w:r>
        <w:rPr>
          <w:rFonts w:ascii="Times New Roman" w:hAnsi="Times New Roman" w:cs="Times New Roman"/>
          <w:sz w:val="20"/>
          <w:szCs w:val="24"/>
        </w:rPr>
        <w:t xml:space="preserve">, </w:t>
      </w:r>
      <w:r w:rsidRPr="00F05285">
        <w:rPr>
          <w:rFonts w:ascii="Times New Roman" w:hAnsi="Times New Roman" w:cs="Times New Roman"/>
          <w:sz w:val="20"/>
          <w:szCs w:val="24"/>
        </w:rPr>
        <w:t xml:space="preserve"> </w:t>
      </w:r>
      <w:r>
        <w:rPr>
          <w:rFonts w:ascii="Times New Roman" w:hAnsi="Times New Roman" w:cs="Times New Roman"/>
          <w:sz w:val="20"/>
          <w:szCs w:val="24"/>
        </w:rPr>
        <w:t xml:space="preserve">s. </w:t>
      </w:r>
      <w:r w:rsidRPr="00F05285">
        <w:rPr>
          <w:rFonts w:ascii="Times New Roman" w:hAnsi="Times New Roman" w:cs="Times New Roman"/>
          <w:sz w:val="20"/>
          <w:szCs w:val="24"/>
        </w:rPr>
        <w:t>186</w:t>
      </w:r>
      <w:r>
        <w:rPr>
          <w:rFonts w:ascii="Times New Roman" w:hAnsi="Times New Roman" w:cs="Times New Roman"/>
          <w:sz w:val="20"/>
          <w:szCs w:val="24"/>
        </w:rPr>
        <w:t>.</w:t>
      </w:r>
    </w:p>
    <w:p w:rsidR="009301EC" w:rsidRPr="00052C63" w:rsidRDefault="009301EC" w:rsidP="00DF58B1">
      <w:pPr>
        <w:pStyle w:val="Textpoznpodarou"/>
        <w:rPr>
          <w:lang w:val="cs-CZ"/>
        </w:rPr>
      </w:pPr>
    </w:p>
  </w:footnote>
  <w:footnote w:id="80">
    <w:p w:rsidR="009301EC" w:rsidRPr="00F05285" w:rsidRDefault="009301EC" w:rsidP="00DF58B1">
      <w:pPr>
        <w:spacing w:before="240" w:after="0" w:line="240" w:lineRule="auto"/>
        <w:ind w:left="142" w:hanging="142"/>
        <w:jc w:val="both"/>
      </w:pPr>
      <w:r>
        <w:rPr>
          <w:rStyle w:val="Znakapoznpodarou"/>
        </w:rPr>
        <w:footnoteRef/>
      </w:r>
      <w:r>
        <w:t xml:space="preserve"> </w:t>
      </w:r>
      <w:r w:rsidRPr="00811407">
        <w:rPr>
          <w:rFonts w:ascii="Times New Roman" w:hAnsi="Times New Roman"/>
          <w:sz w:val="20"/>
          <w:szCs w:val="24"/>
        </w:rPr>
        <w:t xml:space="preserve">SCHWARZ G., </w:t>
      </w:r>
      <w:r w:rsidRPr="00811407">
        <w:rPr>
          <w:rFonts w:ascii="Times New Roman" w:hAnsi="Times New Roman"/>
          <w:i/>
          <w:sz w:val="20"/>
          <w:szCs w:val="24"/>
        </w:rPr>
        <w:t>Umgang mit Demenzkranken Menschen</w:t>
      </w:r>
      <w:r w:rsidRPr="00811407">
        <w:rPr>
          <w:rFonts w:ascii="Times New Roman" w:hAnsi="Times New Roman"/>
          <w:sz w:val="20"/>
          <w:szCs w:val="24"/>
        </w:rPr>
        <w:t>, Bonn: Psychiatrieverlag GmbH, 2009</w:t>
      </w:r>
      <w:r w:rsidRPr="00F05285">
        <w:rPr>
          <w:rFonts w:ascii="Times New Roman" w:hAnsi="Times New Roman" w:cs="Times New Roman"/>
          <w:sz w:val="20"/>
          <w:szCs w:val="24"/>
        </w:rPr>
        <w:t xml:space="preserve">, </w:t>
      </w:r>
      <w:r>
        <w:rPr>
          <w:rFonts w:ascii="Times New Roman" w:hAnsi="Times New Roman" w:cs="Times New Roman"/>
          <w:sz w:val="20"/>
          <w:szCs w:val="24"/>
        </w:rPr>
        <w:t>s.</w:t>
      </w:r>
      <w:r w:rsidRPr="00F05285">
        <w:rPr>
          <w:rFonts w:ascii="Times New Roman" w:hAnsi="Times New Roman" w:cs="Times New Roman"/>
          <w:sz w:val="20"/>
          <w:szCs w:val="24"/>
        </w:rPr>
        <w:t xml:space="preserve"> 61</w:t>
      </w:r>
    </w:p>
  </w:footnote>
  <w:footnote w:id="81">
    <w:p w:rsidR="009301EC" w:rsidRPr="00052C63" w:rsidRDefault="009301EC" w:rsidP="00DF58B1">
      <w:pPr>
        <w:spacing w:after="0" w:line="240" w:lineRule="auto"/>
        <w:ind w:left="142" w:hanging="142"/>
        <w:jc w:val="both"/>
        <w:rPr>
          <w:sz w:val="18"/>
        </w:rPr>
      </w:pPr>
      <w:r w:rsidRPr="00747754">
        <w:rPr>
          <w:rStyle w:val="Znakapoznpodarou"/>
        </w:rPr>
        <w:footnoteRef/>
      </w:r>
      <w:r w:rsidRPr="00747754">
        <w:t xml:space="preserve"> </w:t>
      </w:r>
      <w:r w:rsidRPr="00747754">
        <w:rPr>
          <w:rFonts w:ascii="Times New Roman" w:hAnsi="Times New Roman" w:cs="Times New Roman"/>
          <w:sz w:val="20"/>
          <w:szCs w:val="24"/>
        </w:rPr>
        <w:t xml:space="preserve">  </w:t>
      </w:r>
      <w:r w:rsidR="00172B0F">
        <w:rPr>
          <w:rFonts w:ascii="Times New Roman" w:hAnsi="Times New Roman"/>
          <w:sz w:val="20"/>
          <w:szCs w:val="24"/>
        </w:rPr>
        <w:t>M</w:t>
      </w:r>
      <w:r w:rsidR="00172B0F">
        <w:rPr>
          <w:rFonts w:ascii="Times New Roman" w:hAnsi="Times New Roman" w:cs="Times New Roman"/>
          <w:sz w:val="20"/>
          <w:szCs w:val="24"/>
        </w:rPr>
        <w:t>Ü</w:t>
      </w:r>
      <w:r w:rsidR="00172B0F">
        <w:rPr>
          <w:rFonts w:ascii="Times New Roman" w:hAnsi="Times New Roman"/>
          <w:sz w:val="20"/>
          <w:szCs w:val="24"/>
        </w:rPr>
        <w:t>HLPACH</w:t>
      </w:r>
      <w:r w:rsidR="00172B0F" w:rsidRPr="00FA790B">
        <w:rPr>
          <w:rFonts w:ascii="Times New Roman" w:hAnsi="Times New Roman"/>
          <w:sz w:val="20"/>
          <w:szCs w:val="24"/>
        </w:rPr>
        <w:t>R</w:t>
      </w:r>
      <w:r w:rsidRPr="00747754">
        <w:rPr>
          <w:rFonts w:ascii="Times New Roman" w:hAnsi="Times New Roman" w:cs="Times New Roman"/>
          <w:sz w:val="20"/>
          <w:szCs w:val="24"/>
        </w:rPr>
        <w:t xml:space="preserve"> P.</w:t>
      </w:r>
      <w:r w:rsidR="00F85A84" w:rsidRPr="00747754">
        <w:rPr>
          <w:rFonts w:ascii="Times New Roman" w:hAnsi="Times New Roman" w:cs="Times New Roman"/>
          <w:sz w:val="20"/>
          <w:szCs w:val="24"/>
        </w:rPr>
        <w:t>,</w:t>
      </w:r>
      <w:r w:rsidRPr="00747754">
        <w:rPr>
          <w:rFonts w:ascii="Times New Roman" w:hAnsi="Times New Roman" w:cs="Times New Roman"/>
          <w:sz w:val="20"/>
          <w:szCs w:val="24"/>
        </w:rPr>
        <w:t xml:space="preserve"> </w:t>
      </w:r>
      <w:r w:rsidRPr="00747754">
        <w:rPr>
          <w:rFonts w:ascii="Times New Roman" w:hAnsi="Times New Roman" w:cs="Times New Roman"/>
          <w:i/>
          <w:sz w:val="20"/>
          <w:szCs w:val="24"/>
        </w:rPr>
        <w:t>Gerontopedagogika</w:t>
      </w:r>
      <w:r w:rsidRPr="00747754">
        <w:rPr>
          <w:rFonts w:ascii="Times New Roman" w:hAnsi="Times New Roman" w:cs="Times New Roman"/>
          <w:sz w:val="20"/>
          <w:szCs w:val="24"/>
        </w:rPr>
        <w:t>.  Brno: MU, 2004, s. 88.</w:t>
      </w:r>
      <w:r w:rsidRPr="00052C63">
        <w:rPr>
          <w:rFonts w:ascii="Times New Roman" w:hAnsi="Times New Roman" w:cs="Times New Roman"/>
          <w:sz w:val="20"/>
          <w:szCs w:val="24"/>
        </w:rPr>
        <w:t xml:space="preserve">  </w:t>
      </w:r>
    </w:p>
  </w:footnote>
  <w:footnote w:id="82">
    <w:p w:rsidR="009301EC" w:rsidRPr="00206619" w:rsidRDefault="009301EC" w:rsidP="00DF58B1">
      <w:pPr>
        <w:pStyle w:val="Textpoznpodarou"/>
        <w:rPr>
          <w:rFonts w:ascii="Times New Roman" w:hAnsi="Times New Roman" w:cs="Times New Roman"/>
          <w:lang w:val="cs-CZ"/>
        </w:rPr>
      </w:pPr>
      <w:r w:rsidRPr="00206619">
        <w:rPr>
          <w:rStyle w:val="Znakapoznpodarou"/>
          <w:rFonts w:ascii="Times New Roman" w:hAnsi="Times New Roman" w:cs="Times New Roman"/>
        </w:rPr>
        <w:footnoteRef/>
      </w:r>
      <w:r w:rsidRPr="00206619">
        <w:rPr>
          <w:rFonts w:ascii="Times New Roman" w:hAnsi="Times New Roman" w:cs="Times New Roman"/>
        </w:rPr>
        <w:t xml:space="preserve">   </w:t>
      </w:r>
      <w:r w:rsidRPr="00206619">
        <w:rPr>
          <w:rFonts w:ascii="Times New Roman" w:hAnsi="Times New Roman" w:cs="Times New Roman"/>
          <w:szCs w:val="24"/>
          <w:lang w:val="cs-CZ"/>
        </w:rPr>
        <w:t>Tamtéž s.</w:t>
      </w:r>
      <w:r>
        <w:rPr>
          <w:rFonts w:ascii="Times New Roman" w:hAnsi="Times New Roman" w:cs="Times New Roman"/>
          <w:szCs w:val="24"/>
          <w:lang w:val="cs-CZ"/>
        </w:rPr>
        <w:t xml:space="preserve"> </w:t>
      </w:r>
      <w:r w:rsidRPr="00206619">
        <w:rPr>
          <w:rFonts w:ascii="Times New Roman" w:hAnsi="Times New Roman" w:cs="Times New Roman"/>
          <w:szCs w:val="24"/>
          <w:lang w:val="cs-CZ"/>
        </w:rPr>
        <w:t>89</w:t>
      </w:r>
    </w:p>
  </w:footnote>
  <w:footnote w:id="83">
    <w:p w:rsidR="009301EC" w:rsidRPr="00F05285" w:rsidRDefault="009301EC" w:rsidP="00DF58B1">
      <w:pPr>
        <w:spacing w:after="0" w:line="240" w:lineRule="auto"/>
        <w:ind w:left="142" w:hanging="142"/>
        <w:jc w:val="both"/>
      </w:pPr>
      <w:r>
        <w:rPr>
          <w:rStyle w:val="Znakapoznpodarou"/>
        </w:rPr>
        <w:footnoteRef/>
      </w:r>
      <w:r>
        <w:t xml:space="preserve"> </w:t>
      </w:r>
      <w:r>
        <w:rPr>
          <w:rFonts w:ascii="Times New Roman" w:hAnsi="Times New Roman" w:cs="Times New Roman"/>
          <w:color w:val="FF0000"/>
          <w:sz w:val="20"/>
          <w:szCs w:val="24"/>
        </w:rPr>
        <w:t xml:space="preserve"> </w:t>
      </w:r>
      <w:r w:rsidR="00172B0F">
        <w:rPr>
          <w:rFonts w:ascii="Times New Roman" w:hAnsi="Times New Roman"/>
          <w:sz w:val="20"/>
          <w:szCs w:val="24"/>
        </w:rPr>
        <w:t>M</w:t>
      </w:r>
      <w:r w:rsidR="00172B0F">
        <w:rPr>
          <w:rFonts w:ascii="Times New Roman" w:hAnsi="Times New Roman" w:cs="Times New Roman"/>
          <w:sz w:val="20"/>
          <w:szCs w:val="24"/>
        </w:rPr>
        <w:t>Ü</w:t>
      </w:r>
      <w:r w:rsidR="00172B0F">
        <w:rPr>
          <w:rFonts w:ascii="Times New Roman" w:hAnsi="Times New Roman"/>
          <w:sz w:val="20"/>
          <w:szCs w:val="24"/>
        </w:rPr>
        <w:t>HLPACH</w:t>
      </w:r>
      <w:r w:rsidR="00172B0F" w:rsidRPr="00FA790B">
        <w:rPr>
          <w:rFonts w:ascii="Times New Roman" w:hAnsi="Times New Roman"/>
          <w:sz w:val="20"/>
          <w:szCs w:val="24"/>
        </w:rPr>
        <w:t>R</w:t>
      </w:r>
      <w:r w:rsidRPr="00811407">
        <w:rPr>
          <w:rFonts w:ascii="Times New Roman" w:hAnsi="Times New Roman"/>
          <w:sz w:val="20"/>
          <w:szCs w:val="24"/>
        </w:rPr>
        <w:t xml:space="preserve"> P. </w:t>
      </w:r>
      <w:r w:rsidRPr="00073A6B">
        <w:rPr>
          <w:rFonts w:ascii="Times New Roman" w:hAnsi="Times New Roman"/>
          <w:i/>
          <w:sz w:val="20"/>
          <w:szCs w:val="24"/>
        </w:rPr>
        <w:t>Gerontopedagogika</w:t>
      </w:r>
      <w:r w:rsidRPr="00811407">
        <w:rPr>
          <w:rFonts w:ascii="Times New Roman" w:hAnsi="Times New Roman"/>
          <w:sz w:val="20"/>
          <w:szCs w:val="24"/>
        </w:rPr>
        <w:t xml:space="preserve">.  Brno: MU, 2004, </w:t>
      </w:r>
      <w:r w:rsidRPr="00052C63">
        <w:rPr>
          <w:rFonts w:ascii="Times New Roman" w:hAnsi="Times New Roman" w:cs="Times New Roman"/>
          <w:sz w:val="20"/>
          <w:szCs w:val="24"/>
        </w:rPr>
        <w:t>s. 8</w:t>
      </w:r>
      <w:r>
        <w:rPr>
          <w:rFonts w:ascii="Times New Roman" w:hAnsi="Times New Roman" w:cs="Times New Roman"/>
          <w:sz w:val="20"/>
          <w:szCs w:val="24"/>
        </w:rPr>
        <w:t>9</w:t>
      </w:r>
      <w:r w:rsidRPr="00052C63">
        <w:rPr>
          <w:rFonts w:ascii="Times New Roman" w:hAnsi="Times New Roman" w:cs="Times New Roman"/>
          <w:sz w:val="20"/>
          <w:szCs w:val="24"/>
        </w:rPr>
        <w:t xml:space="preserve">.  </w:t>
      </w:r>
    </w:p>
  </w:footnote>
  <w:footnote w:id="84">
    <w:p w:rsidR="009301EC" w:rsidRPr="00F05285" w:rsidRDefault="009301EC" w:rsidP="00DF58B1">
      <w:pPr>
        <w:spacing w:after="0" w:line="240" w:lineRule="auto"/>
        <w:jc w:val="both"/>
        <w:rPr>
          <w:rFonts w:ascii="Times New Roman" w:hAnsi="Times New Roman" w:cs="Times New Roman"/>
          <w:sz w:val="20"/>
          <w:szCs w:val="24"/>
        </w:rPr>
      </w:pPr>
      <w:r>
        <w:rPr>
          <w:rStyle w:val="Znakapoznpodarou"/>
        </w:rPr>
        <w:footnoteRef/>
      </w:r>
      <w:r>
        <w:t xml:space="preserve"> </w:t>
      </w:r>
      <w:r>
        <w:rPr>
          <w:rFonts w:ascii="Times New Roman" w:hAnsi="Times New Roman" w:cs="Times New Roman"/>
          <w:sz w:val="20"/>
          <w:szCs w:val="24"/>
        </w:rPr>
        <w:t xml:space="preserve"> Tamtéž s. 99-100.</w:t>
      </w:r>
    </w:p>
    <w:p w:rsidR="009301EC" w:rsidRPr="00F05285" w:rsidRDefault="009301EC" w:rsidP="00DF58B1">
      <w:pPr>
        <w:pStyle w:val="Textpoznpodarou"/>
        <w:rPr>
          <w:lang w:val="cs-CZ"/>
        </w:rPr>
      </w:pPr>
    </w:p>
  </w:footnote>
  <w:footnote w:id="85">
    <w:p w:rsidR="009301EC" w:rsidRPr="00052C63" w:rsidRDefault="009301EC" w:rsidP="00DF58B1">
      <w:pPr>
        <w:spacing w:after="0" w:line="240" w:lineRule="auto"/>
        <w:ind w:left="142" w:hanging="142"/>
        <w:jc w:val="both"/>
        <w:rPr>
          <w:sz w:val="18"/>
        </w:rPr>
      </w:pPr>
      <w:r>
        <w:rPr>
          <w:rStyle w:val="Znakapoznpodarou"/>
        </w:rPr>
        <w:footnoteRef/>
      </w:r>
      <w:r>
        <w:t xml:space="preserve"> </w:t>
      </w:r>
      <w:r>
        <w:rPr>
          <w:rFonts w:ascii="Times New Roman" w:hAnsi="Times New Roman" w:cs="Times New Roman"/>
          <w:sz w:val="20"/>
          <w:szCs w:val="24"/>
        </w:rPr>
        <w:t xml:space="preserve"> </w:t>
      </w:r>
      <w:r w:rsidR="00172B0F">
        <w:rPr>
          <w:rFonts w:ascii="Times New Roman" w:hAnsi="Times New Roman"/>
          <w:sz w:val="20"/>
          <w:szCs w:val="24"/>
        </w:rPr>
        <w:t>M</w:t>
      </w:r>
      <w:r w:rsidR="00172B0F">
        <w:rPr>
          <w:rFonts w:ascii="Times New Roman" w:hAnsi="Times New Roman" w:cs="Times New Roman"/>
          <w:sz w:val="20"/>
          <w:szCs w:val="24"/>
        </w:rPr>
        <w:t>Ü</w:t>
      </w:r>
      <w:r w:rsidR="00172B0F">
        <w:rPr>
          <w:rFonts w:ascii="Times New Roman" w:hAnsi="Times New Roman"/>
          <w:sz w:val="20"/>
          <w:szCs w:val="24"/>
        </w:rPr>
        <w:t>HLPACH</w:t>
      </w:r>
      <w:r w:rsidR="00172B0F" w:rsidRPr="00FA790B">
        <w:rPr>
          <w:rFonts w:ascii="Times New Roman" w:hAnsi="Times New Roman"/>
          <w:sz w:val="20"/>
          <w:szCs w:val="24"/>
        </w:rPr>
        <w:t>R</w:t>
      </w:r>
      <w:r w:rsidRPr="00811407">
        <w:rPr>
          <w:rFonts w:ascii="Times New Roman" w:hAnsi="Times New Roman"/>
          <w:sz w:val="20"/>
          <w:szCs w:val="24"/>
        </w:rPr>
        <w:t xml:space="preserve"> P., Gerontopedagogika.  Brno: MU, 2004, </w:t>
      </w:r>
      <w:r w:rsidRPr="00052C63">
        <w:rPr>
          <w:rFonts w:ascii="Times New Roman" w:hAnsi="Times New Roman" w:cs="Times New Roman"/>
          <w:sz w:val="20"/>
          <w:szCs w:val="24"/>
        </w:rPr>
        <w:t xml:space="preserve">s. </w:t>
      </w:r>
      <w:r>
        <w:rPr>
          <w:rFonts w:ascii="Times New Roman" w:hAnsi="Times New Roman" w:cs="Times New Roman"/>
          <w:sz w:val="20"/>
          <w:szCs w:val="24"/>
        </w:rPr>
        <w:t>103-104.</w:t>
      </w:r>
      <w:r w:rsidRPr="00052C63">
        <w:rPr>
          <w:rFonts w:ascii="Times New Roman" w:hAnsi="Times New Roman" w:cs="Times New Roman"/>
          <w:sz w:val="20"/>
          <w:szCs w:val="24"/>
        </w:rPr>
        <w:t xml:space="preserve">  </w:t>
      </w:r>
    </w:p>
    <w:p w:rsidR="009301EC" w:rsidRPr="00F05285" w:rsidRDefault="009301EC" w:rsidP="00DF58B1">
      <w:pPr>
        <w:spacing w:after="0" w:line="240" w:lineRule="auto"/>
        <w:jc w:val="both"/>
      </w:pPr>
    </w:p>
  </w:footnote>
  <w:footnote w:id="86">
    <w:p w:rsidR="009301EC" w:rsidRDefault="009301EC" w:rsidP="00DF58B1">
      <w:pPr>
        <w:spacing w:after="0" w:line="240" w:lineRule="auto"/>
        <w:jc w:val="both"/>
      </w:pPr>
      <w:r>
        <w:rPr>
          <w:rStyle w:val="Znakapoznpodarou"/>
        </w:rPr>
        <w:footnoteRef/>
      </w:r>
      <w:r>
        <w:t xml:space="preserve"> </w:t>
      </w:r>
      <w:r>
        <w:rPr>
          <w:rFonts w:ascii="Times New Roman" w:hAnsi="Times New Roman" w:cs="Times New Roman"/>
          <w:sz w:val="20"/>
          <w:szCs w:val="24"/>
        </w:rPr>
        <w:t>HISTORICA, Frechmann Kolón GmbH, s. 195</w:t>
      </w:r>
    </w:p>
  </w:footnote>
  <w:footnote w:id="87">
    <w:p w:rsidR="009301EC" w:rsidRPr="00D00539" w:rsidRDefault="009301EC" w:rsidP="00DF58B1">
      <w:pPr>
        <w:spacing w:after="0" w:line="360" w:lineRule="auto"/>
        <w:jc w:val="both"/>
      </w:pPr>
      <w:r w:rsidRPr="00D00539">
        <w:rPr>
          <w:rStyle w:val="Znakapoznpodarou"/>
        </w:rPr>
        <w:footnoteRef/>
      </w:r>
      <w:r w:rsidRPr="00D00539">
        <w:t xml:space="preserve"> </w:t>
      </w:r>
      <w:hyperlink r:id="rId2" w:anchor="01" w:history="1">
        <w:r w:rsidRPr="00D00539">
          <w:rPr>
            <w:rStyle w:val="Hypertextovodkaz"/>
            <w:rFonts w:ascii="Times New Roman" w:hAnsi="Times New Roman" w:cs="Times New Roman"/>
            <w:color w:val="auto"/>
            <w:sz w:val="24"/>
            <w:szCs w:val="24"/>
          </w:rPr>
          <w:t>http://portal.mpsv.cz/eures/podminky/rakousko#01</w:t>
        </w:r>
      </w:hyperlink>
    </w:p>
  </w:footnote>
  <w:footnote w:id="88">
    <w:p w:rsidR="009301EC" w:rsidRPr="00D635DC" w:rsidRDefault="009301EC" w:rsidP="00747754">
      <w:pPr>
        <w:spacing w:after="0" w:line="240" w:lineRule="auto"/>
        <w:ind w:left="142" w:hanging="142"/>
        <w:jc w:val="both"/>
      </w:pPr>
      <w:r>
        <w:rPr>
          <w:rStyle w:val="Znakapoznpodarou"/>
        </w:rPr>
        <w:footnoteRef/>
      </w:r>
      <w:r>
        <w:t xml:space="preserve"> </w:t>
      </w:r>
      <w:r w:rsidRPr="00ED34FE">
        <w:rPr>
          <w:rFonts w:ascii="Times New Roman" w:hAnsi="Times New Roman"/>
          <w:sz w:val="20"/>
          <w:szCs w:val="24"/>
        </w:rPr>
        <w:t xml:space="preserve">MOSER. J., </w:t>
      </w:r>
      <w:r w:rsidRPr="00ED34FE">
        <w:rPr>
          <w:rFonts w:ascii="Times New Roman" w:hAnsi="Times New Roman"/>
          <w:i/>
          <w:sz w:val="20"/>
          <w:szCs w:val="24"/>
        </w:rPr>
        <w:t>Altenbetreuung und Altenpflege</w:t>
      </w:r>
      <w:r w:rsidRPr="00ED34FE">
        <w:rPr>
          <w:rFonts w:ascii="Times New Roman" w:hAnsi="Times New Roman"/>
          <w:sz w:val="20"/>
          <w:szCs w:val="24"/>
        </w:rPr>
        <w:t xml:space="preserve">,   Leoben: Theiss GmbH, 2007, </w:t>
      </w:r>
      <w:r>
        <w:rPr>
          <w:rFonts w:ascii="Times New Roman" w:hAnsi="Times New Roman" w:cs="Times New Roman"/>
          <w:sz w:val="20"/>
          <w:szCs w:val="24"/>
        </w:rPr>
        <w:t>s.</w:t>
      </w:r>
      <w:r w:rsidRPr="00D635DC">
        <w:rPr>
          <w:rFonts w:ascii="Times New Roman" w:hAnsi="Times New Roman" w:cs="Times New Roman"/>
          <w:sz w:val="20"/>
          <w:szCs w:val="24"/>
        </w:rPr>
        <w:t xml:space="preserve"> 157, 158</w:t>
      </w:r>
    </w:p>
  </w:footnote>
  <w:footnote w:id="89">
    <w:p w:rsidR="009301EC" w:rsidRPr="00D635DC" w:rsidRDefault="009301EC" w:rsidP="002777DA">
      <w:pPr>
        <w:spacing w:after="0" w:line="240" w:lineRule="auto"/>
        <w:ind w:left="284" w:hanging="284"/>
        <w:jc w:val="both"/>
      </w:pPr>
      <w:r>
        <w:rPr>
          <w:rStyle w:val="Znakapoznpodarou"/>
        </w:rPr>
        <w:footnoteRef/>
      </w:r>
      <w:r>
        <w:t xml:space="preserve"> </w:t>
      </w:r>
      <w:r w:rsidRPr="00D635DC">
        <w:rPr>
          <w:rFonts w:ascii="Times New Roman" w:hAnsi="Times New Roman" w:cs="Times New Roman"/>
          <w:sz w:val="20"/>
          <w:szCs w:val="24"/>
        </w:rPr>
        <w:t xml:space="preserve">BUNDESMINISTERIUM fúr Arbeit, Soziales und Konsumentenschutz, </w:t>
      </w:r>
      <w:r w:rsidRPr="00D635DC">
        <w:rPr>
          <w:rFonts w:ascii="Times New Roman" w:hAnsi="Times New Roman" w:cs="Times New Roman"/>
          <w:i/>
          <w:sz w:val="20"/>
          <w:szCs w:val="24"/>
        </w:rPr>
        <w:t xml:space="preserve">Alten- und Pflegeheime in </w:t>
      </w:r>
      <w:r>
        <w:rPr>
          <w:rFonts w:ascii="Times New Roman" w:hAnsi="Times New Roman" w:cs="Times New Roman"/>
          <w:i/>
          <w:sz w:val="20"/>
          <w:szCs w:val="24"/>
        </w:rPr>
        <w:t xml:space="preserve">   </w:t>
      </w:r>
      <w:r w:rsidRPr="00D635DC">
        <w:rPr>
          <w:rFonts w:ascii="Times New Roman" w:hAnsi="Times New Roman" w:cs="Times New Roman"/>
          <w:i/>
          <w:sz w:val="20"/>
          <w:szCs w:val="24"/>
        </w:rPr>
        <w:t>Osterreich</w:t>
      </w:r>
      <w:r w:rsidRPr="00D635DC">
        <w:rPr>
          <w:rFonts w:ascii="Times New Roman" w:hAnsi="Times New Roman" w:cs="Times New Roman"/>
          <w:sz w:val="20"/>
          <w:szCs w:val="24"/>
        </w:rPr>
        <w:t xml:space="preserve">, </w:t>
      </w:r>
      <w:r>
        <w:rPr>
          <w:rFonts w:ascii="Times New Roman" w:hAnsi="Times New Roman" w:cs="Times New Roman"/>
          <w:sz w:val="20"/>
          <w:szCs w:val="24"/>
        </w:rPr>
        <w:t xml:space="preserve"> </w:t>
      </w:r>
      <w:r w:rsidRPr="00D635DC">
        <w:rPr>
          <w:rFonts w:ascii="Times New Roman" w:hAnsi="Times New Roman" w:cs="Times New Roman"/>
          <w:sz w:val="20"/>
          <w:szCs w:val="24"/>
        </w:rPr>
        <w:t xml:space="preserve"> Korneuburg</w:t>
      </w:r>
      <w:r>
        <w:rPr>
          <w:rFonts w:ascii="Times New Roman" w:hAnsi="Times New Roman" w:cs="Times New Roman"/>
          <w:sz w:val="20"/>
          <w:szCs w:val="24"/>
        </w:rPr>
        <w:t xml:space="preserve">: </w:t>
      </w:r>
      <w:r w:rsidRPr="00D635DC">
        <w:rPr>
          <w:rFonts w:ascii="Times New Roman" w:hAnsi="Times New Roman" w:cs="Times New Roman"/>
          <w:sz w:val="20"/>
          <w:szCs w:val="24"/>
        </w:rPr>
        <w:t>Ueberreuter Print GmbH</w:t>
      </w:r>
      <w:r>
        <w:rPr>
          <w:rFonts w:ascii="Times New Roman" w:hAnsi="Times New Roman" w:cs="Times New Roman"/>
          <w:sz w:val="20"/>
          <w:szCs w:val="24"/>
        </w:rPr>
        <w:t>,</w:t>
      </w:r>
      <w:r w:rsidRPr="00D635DC">
        <w:rPr>
          <w:rFonts w:ascii="Times New Roman" w:hAnsi="Times New Roman" w:cs="Times New Roman"/>
          <w:sz w:val="20"/>
          <w:szCs w:val="24"/>
        </w:rPr>
        <w:t xml:space="preserve"> 2012, </w:t>
      </w:r>
      <w:r>
        <w:rPr>
          <w:rFonts w:ascii="Times New Roman" w:hAnsi="Times New Roman" w:cs="Times New Roman"/>
          <w:sz w:val="20"/>
          <w:szCs w:val="24"/>
        </w:rPr>
        <w:t>s.</w:t>
      </w:r>
      <w:r w:rsidRPr="00D635DC">
        <w:rPr>
          <w:rFonts w:ascii="Times New Roman" w:hAnsi="Times New Roman" w:cs="Times New Roman"/>
          <w:sz w:val="20"/>
          <w:szCs w:val="24"/>
        </w:rPr>
        <w:t>. 3</w:t>
      </w:r>
      <w:r>
        <w:rPr>
          <w:rFonts w:ascii="Times New Roman" w:hAnsi="Times New Roman" w:cs="Times New Roman"/>
          <w:sz w:val="20"/>
          <w:szCs w:val="24"/>
        </w:rPr>
        <w:t>.</w:t>
      </w:r>
    </w:p>
  </w:footnote>
  <w:footnote w:id="90">
    <w:p w:rsidR="009301EC" w:rsidRPr="002777DA" w:rsidRDefault="009301EC" w:rsidP="00DF58B1">
      <w:pPr>
        <w:spacing w:after="0" w:line="360" w:lineRule="auto"/>
        <w:jc w:val="both"/>
        <w:rPr>
          <w:rFonts w:ascii="Times New Roman" w:hAnsi="Times New Roman" w:cs="Times New Roman"/>
          <w:sz w:val="20"/>
          <w:szCs w:val="20"/>
        </w:rPr>
      </w:pPr>
      <w:r w:rsidRPr="002777DA">
        <w:rPr>
          <w:rStyle w:val="Znakapoznpodarou"/>
          <w:rFonts w:ascii="Times New Roman" w:hAnsi="Times New Roman" w:cs="Times New Roman"/>
          <w:sz w:val="20"/>
          <w:szCs w:val="20"/>
        </w:rPr>
        <w:footnoteRef/>
      </w:r>
      <w:r w:rsidRPr="002777DA">
        <w:rPr>
          <w:rFonts w:ascii="Times New Roman" w:hAnsi="Times New Roman" w:cs="Times New Roman"/>
          <w:sz w:val="20"/>
          <w:szCs w:val="20"/>
        </w:rPr>
        <w:t xml:space="preserve"> </w:t>
      </w:r>
      <w:hyperlink r:id="rId3" w:history="1">
        <w:r w:rsidRPr="002777DA">
          <w:rPr>
            <w:rStyle w:val="Hypertextovodkaz"/>
            <w:rFonts w:ascii="Times New Roman" w:hAnsi="Times New Roman" w:cs="Times New Roman"/>
            <w:i/>
            <w:color w:val="auto"/>
            <w:sz w:val="20"/>
            <w:szCs w:val="20"/>
          </w:rPr>
          <w:t>http://podporaprocesu.cz/wp-content/uploads/2013/05/Rakousko.pdf</w:t>
        </w:r>
      </w:hyperlink>
    </w:p>
    <w:p w:rsidR="009301EC" w:rsidRPr="001E7E5E" w:rsidRDefault="009301EC" w:rsidP="00DF58B1">
      <w:pPr>
        <w:pStyle w:val="Textpoznpodarou"/>
        <w:rPr>
          <w:lang w:val="cs-CZ"/>
        </w:rPr>
      </w:pPr>
    </w:p>
  </w:footnote>
  <w:footnote w:id="91">
    <w:p w:rsidR="009301EC" w:rsidRPr="00D635DC" w:rsidRDefault="009301EC" w:rsidP="00D86541">
      <w:pPr>
        <w:spacing w:after="0" w:line="240" w:lineRule="auto"/>
        <w:ind w:left="284" w:hanging="284"/>
        <w:jc w:val="both"/>
      </w:pPr>
      <w:r>
        <w:rPr>
          <w:rStyle w:val="Znakapoznpodarou"/>
        </w:rPr>
        <w:footnoteRef/>
      </w:r>
      <w:r>
        <w:t xml:space="preserve"> </w:t>
      </w:r>
      <w:r w:rsidRPr="00ED34FE">
        <w:rPr>
          <w:rFonts w:ascii="Times New Roman" w:hAnsi="Times New Roman" w:cs="Times New Roman"/>
          <w:sz w:val="20"/>
          <w:szCs w:val="24"/>
        </w:rPr>
        <w:t xml:space="preserve">BUNDESMINISTERIUM fúr Arbeit, Soziales und Konsumentenschutz, </w:t>
      </w:r>
      <w:r w:rsidRPr="00ED34FE">
        <w:rPr>
          <w:rFonts w:ascii="Times New Roman" w:hAnsi="Times New Roman" w:cs="Times New Roman"/>
          <w:i/>
          <w:sz w:val="20"/>
          <w:szCs w:val="24"/>
        </w:rPr>
        <w:t>Alten- und Pflegeheime in    Osterreich</w:t>
      </w:r>
      <w:r w:rsidRPr="00ED34FE">
        <w:rPr>
          <w:rFonts w:ascii="Times New Roman" w:hAnsi="Times New Roman" w:cs="Times New Roman"/>
          <w:sz w:val="20"/>
          <w:szCs w:val="24"/>
        </w:rPr>
        <w:t xml:space="preserve">,   Korneuburg: Ueberreuter Print GmbH, 2012, </w:t>
      </w:r>
      <w:r>
        <w:rPr>
          <w:rFonts w:ascii="Times New Roman" w:hAnsi="Times New Roman" w:cs="Times New Roman"/>
          <w:sz w:val="20"/>
          <w:szCs w:val="24"/>
        </w:rPr>
        <w:t>s</w:t>
      </w:r>
      <w:r w:rsidRPr="00D635DC">
        <w:rPr>
          <w:rFonts w:ascii="Times New Roman" w:hAnsi="Times New Roman" w:cs="Times New Roman"/>
          <w:sz w:val="20"/>
          <w:szCs w:val="24"/>
        </w:rPr>
        <w:t>. 169</w:t>
      </w:r>
      <w:r>
        <w:rPr>
          <w:rFonts w:ascii="Times New Roman" w:hAnsi="Times New Roman" w:cs="Times New Roman"/>
          <w:sz w:val="20"/>
          <w:szCs w:val="24"/>
        </w:rPr>
        <w:t>.</w:t>
      </w:r>
    </w:p>
  </w:footnote>
  <w:footnote w:id="92">
    <w:p w:rsidR="009301EC" w:rsidRPr="007A5B4D" w:rsidRDefault="009301EC" w:rsidP="00DF58B1">
      <w:pPr>
        <w:spacing w:after="0" w:line="240" w:lineRule="auto"/>
        <w:jc w:val="both"/>
        <w:rPr>
          <w:sz w:val="20"/>
        </w:rPr>
      </w:pPr>
      <w:r>
        <w:rPr>
          <w:rStyle w:val="Znakapoznpodarou"/>
        </w:rPr>
        <w:footnoteRef/>
      </w:r>
      <w:r>
        <w:t xml:space="preserve">  </w:t>
      </w:r>
      <w:r w:rsidRPr="00D86541">
        <w:rPr>
          <w:rFonts w:ascii="Times New Roman" w:hAnsi="Times New Roman" w:cs="Times New Roman"/>
          <w:sz w:val="20"/>
          <w:szCs w:val="24"/>
        </w:rPr>
        <w:t xml:space="preserve">Tamtéž  </w:t>
      </w:r>
      <w:r>
        <w:rPr>
          <w:rFonts w:ascii="Times New Roman" w:hAnsi="Times New Roman" w:cs="Times New Roman"/>
          <w:sz w:val="20"/>
          <w:szCs w:val="24"/>
        </w:rPr>
        <w:t>s.</w:t>
      </w:r>
      <w:r w:rsidRPr="007A5B4D">
        <w:rPr>
          <w:rFonts w:ascii="Times New Roman" w:hAnsi="Times New Roman" w:cs="Times New Roman"/>
          <w:sz w:val="20"/>
          <w:szCs w:val="24"/>
        </w:rPr>
        <w:t>133</w:t>
      </w:r>
      <w:r>
        <w:rPr>
          <w:rFonts w:ascii="Times New Roman" w:hAnsi="Times New Roman" w:cs="Times New Roman"/>
          <w:sz w:val="20"/>
          <w:szCs w:val="24"/>
        </w:rPr>
        <w:t>.</w:t>
      </w:r>
      <w:r w:rsidRPr="007A5B4D">
        <w:rPr>
          <w:sz w:val="20"/>
        </w:rPr>
        <w:t xml:space="preserve"> </w:t>
      </w:r>
    </w:p>
  </w:footnote>
  <w:footnote w:id="93">
    <w:p w:rsidR="009301EC" w:rsidRPr="00D635DC" w:rsidRDefault="009301EC" w:rsidP="00DF58B1">
      <w:pPr>
        <w:spacing w:after="0" w:line="240" w:lineRule="auto"/>
        <w:ind w:left="142" w:hanging="142"/>
        <w:jc w:val="both"/>
      </w:pPr>
      <w:r>
        <w:rPr>
          <w:rStyle w:val="Znakapoznpodarou"/>
        </w:rPr>
        <w:footnoteRef/>
      </w:r>
      <w:r>
        <w:t xml:space="preserve"> </w:t>
      </w:r>
      <w:r w:rsidRPr="00D635DC">
        <w:rPr>
          <w:rFonts w:ascii="Times New Roman" w:hAnsi="Times New Roman" w:cs="Times New Roman"/>
          <w:i/>
          <w:sz w:val="20"/>
          <w:szCs w:val="24"/>
        </w:rPr>
        <w:t>Alten- und Pflegeheime in Osterreich</w:t>
      </w:r>
      <w:r w:rsidRPr="00D635DC">
        <w:rPr>
          <w:rFonts w:ascii="Times New Roman" w:hAnsi="Times New Roman" w:cs="Times New Roman"/>
          <w:sz w:val="20"/>
          <w:szCs w:val="24"/>
        </w:rPr>
        <w:t>, 9.vyd. Ueberreuter Print Gmb</w:t>
      </w:r>
      <w:r>
        <w:rPr>
          <w:rFonts w:ascii="Times New Roman" w:hAnsi="Times New Roman" w:cs="Times New Roman"/>
          <w:sz w:val="20"/>
          <w:szCs w:val="24"/>
        </w:rPr>
        <w:t>H Korneuburg 2012, s</w:t>
      </w:r>
      <w:r w:rsidRPr="00D635DC">
        <w:rPr>
          <w:rFonts w:ascii="Times New Roman" w:hAnsi="Times New Roman" w:cs="Times New Roman"/>
          <w:sz w:val="20"/>
          <w:szCs w:val="24"/>
        </w:rPr>
        <w:t>. 155</w:t>
      </w:r>
    </w:p>
  </w:footnote>
  <w:footnote w:id="94">
    <w:p w:rsidR="009301EC" w:rsidRPr="00D635DC" w:rsidRDefault="009301EC" w:rsidP="00DF58B1">
      <w:pPr>
        <w:spacing w:after="0" w:line="240" w:lineRule="auto"/>
        <w:jc w:val="both"/>
      </w:pPr>
      <w:r>
        <w:rPr>
          <w:rStyle w:val="Znakapoznpodarou"/>
        </w:rPr>
        <w:footnoteRef/>
      </w:r>
      <w:r>
        <w:t xml:space="preserve"> </w:t>
      </w:r>
      <w:r w:rsidRPr="00D635DC">
        <w:rPr>
          <w:rFonts w:ascii="Times New Roman" w:hAnsi="Times New Roman" w:cs="Times New Roman"/>
          <w:i/>
          <w:sz w:val="20"/>
          <w:szCs w:val="24"/>
        </w:rPr>
        <w:t xml:space="preserve">GIDDENS A., Sociologie, </w:t>
      </w:r>
      <w:r w:rsidRPr="005C7BF5">
        <w:rPr>
          <w:rFonts w:ascii="Times New Roman" w:hAnsi="Times New Roman" w:cs="Times New Roman"/>
          <w:sz w:val="20"/>
          <w:szCs w:val="24"/>
        </w:rPr>
        <w:t>1. vyd. N</w:t>
      </w:r>
      <w:r>
        <w:rPr>
          <w:rFonts w:ascii="Times New Roman" w:hAnsi="Times New Roman" w:cs="Times New Roman"/>
          <w:sz w:val="20"/>
          <w:szCs w:val="24"/>
        </w:rPr>
        <w:t>akladatelství Argo, P</w:t>
      </w:r>
      <w:r w:rsidRPr="005C7BF5">
        <w:rPr>
          <w:rFonts w:ascii="Times New Roman" w:hAnsi="Times New Roman" w:cs="Times New Roman"/>
          <w:sz w:val="20"/>
          <w:szCs w:val="24"/>
        </w:rPr>
        <w:t>raha 1999, s. 57</w:t>
      </w:r>
    </w:p>
  </w:footnote>
  <w:footnote w:id="95">
    <w:p w:rsidR="009301EC" w:rsidRPr="00D635DC" w:rsidRDefault="009301EC" w:rsidP="00440298">
      <w:pPr>
        <w:spacing w:after="0" w:line="240" w:lineRule="auto"/>
        <w:ind w:left="284" w:hanging="284"/>
        <w:jc w:val="both"/>
      </w:pPr>
      <w:r>
        <w:rPr>
          <w:rStyle w:val="Znakapoznpodarou"/>
        </w:rPr>
        <w:footnoteRef/>
      </w:r>
      <w:r>
        <w:t xml:space="preserve"> </w:t>
      </w:r>
      <w:r w:rsidRPr="00ED34FE">
        <w:rPr>
          <w:rFonts w:ascii="Times New Roman" w:hAnsi="Times New Roman"/>
          <w:sz w:val="20"/>
          <w:szCs w:val="24"/>
        </w:rPr>
        <w:t xml:space="preserve">FUHR T., GONON, P., CHRISTIANE H., </w:t>
      </w:r>
      <w:r w:rsidRPr="00ED34FE">
        <w:rPr>
          <w:rFonts w:ascii="Times New Roman" w:hAnsi="Times New Roman"/>
          <w:i/>
          <w:sz w:val="20"/>
          <w:szCs w:val="24"/>
        </w:rPr>
        <w:t>Erwachsenenbildung – Weiterbildung</w:t>
      </w:r>
      <w:r w:rsidRPr="00ED34FE">
        <w:rPr>
          <w:rFonts w:ascii="Times New Roman" w:hAnsi="Times New Roman"/>
          <w:sz w:val="20"/>
          <w:szCs w:val="24"/>
        </w:rPr>
        <w:t xml:space="preserve">,   Paderborn: </w:t>
      </w:r>
      <w:r>
        <w:rPr>
          <w:rFonts w:ascii="Times New Roman" w:hAnsi="Times New Roman"/>
          <w:sz w:val="20"/>
          <w:szCs w:val="24"/>
        </w:rPr>
        <w:t xml:space="preserve"> </w:t>
      </w:r>
      <w:r w:rsidRPr="00ED34FE">
        <w:rPr>
          <w:rFonts w:ascii="Times New Roman" w:hAnsi="Times New Roman"/>
          <w:sz w:val="20"/>
          <w:szCs w:val="24"/>
        </w:rPr>
        <w:t xml:space="preserve">Ferdinad Schoningh, 2011, </w:t>
      </w:r>
      <w:r>
        <w:rPr>
          <w:rFonts w:ascii="Times New Roman" w:hAnsi="Times New Roman" w:cs="Times New Roman"/>
          <w:sz w:val="20"/>
          <w:szCs w:val="24"/>
        </w:rPr>
        <w:t>s</w:t>
      </w:r>
      <w:r w:rsidRPr="00D635DC">
        <w:rPr>
          <w:rFonts w:ascii="Times New Roman" w:hAnsi="Times New Roman" w:cs="Times New Roman"/>
          <w:sz w:val="20"/>
          <w:szCs w:val="24"/>
        </w:rPr>
        <w:t>.</w:t>
      </w:r>
      <w:r>
        <w:rPr>
          <w:rFonts w:ascii="Times New Roman" w:hAnsi="Times New Roman" w:cs="Times New Roman"/>
          <w:sz w:val="20"/>
          <w:szCs w:val="24"/>
        </w:rPr>
        <w:t xml:space="preserve"> </w:t>
      </w:r>
      <w:r w:rsidRPr="00D635DC">
        <w:rPr>
          <w:rFonts w:ascii="Times New Roman" w:hAnsi="Times New Roman" w:cs="Times New Roman"/>
          <w:sz w:val="20"/>
          <w:szCs w:val="24"/>
        </w:rPr>
        <w:t>544</w:t>
      </w:r>
      <w:r>
        <w:rPr>
          <w:rFonts w:ascii="Times New Roman" w:hAnsi="Times New Roman" w:cs="Times New Roman"/>
          <w:sz w:val="20"/>
          <w:szCs w:val="24"/>
        </w:rPr>
        <w:t>.</w:t>
      </w:r>
    </w:p>
  </w:footnote>
  <w:footnote w:id="96">
    <w:p w:rsidR="00086191" w:rsidRPr="00B41522" w:rsidRDefault="00086191" w:rsidP="00086191">
      <w:pPr>
        <w:pStyle w:val="Textpoznpodarou"/>
        <w:rPr>
          <w:rFonts w:ascii="Times New Roman" w:hAnsi="Times New Roman" w:cs="Times New Roman"/>
          <w:bCs/>
        </w:rPr>
      </w:pPr>
      <w:r w:rsidRPr="00B41522">
        <w:rPr>
          <w:rStyle w:val="Znakapoznpodarou"/>
          <w:rFonts w:ascii="Times New Roman" w:hAnsi="Times New Roman" w:cs="Times New Roman"/>
          <w:bCs/>
        </w:rPr>
        <w:footnoteRef/>
      </w:r>
      <w:r w:rsidRPr="00B41522">
        <w:rPr>
          <w:rFonts w:ascii="Times New Roman" w:hAnsi="Times New Roman" w:cs="Times New Roman"/>
          <w:bCs/>
        </w:rPr>
        <w:t xml:space="preserve"> CHRÁSKA, M. </w:t>
      </w:r>
      <w:r w:rsidRPr="00B41522">
        <w:rPr>
          <w:rFonts w:ascii="Times New Roman" w:hAnsi="Times New Roman" w:cs="Times New Roman"/>
          <w:bCs/>
          <w:i/>
          <w:iCs/>
        </w:rPr>
        <w:t>Základy pedagogického výzkumu.</w:t>
      </w:r>
      <w:r w:rsidRPr="00B41522">
        <w:rPr>
          <w:rFonts w:ascii="Times New Roman" w:hAnsi="Times New Roman" w:cs="Times New Roman"/>
          <w:bCs/>
        </w:rPr>
        <w:t xml:space="preserve"> Olomouc: UP, 1998. 257s.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CD" w:rsidRDefault="00192A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21E2"/>
    <w:multiLevelType w:val="multilevel"/>
    <w:tmpl w:val="C8308212"/>
    <w:lvl w:ilvl="0">
      <w:start w:val="1"/>
      <w:numFmt w:val="decimal"/>
      <w:lvlText w:val="%1.3"/>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156D36"/>
    <w:multiLevelType w:val="multilevel"/>
    <w:tmpl w:val="C010E0B8"/>
    <w:lvl w:ilvl="0">
      <w:start w:val="1"/>
      <w:numFmt w:val="none"/>
      <w:lvlText w:val="2.4"/>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nsid w:val="0AA103A6"/>
    <w:multiLevelType w:val="multilevel"/>
    <w:tmpl w:val="7CDEEE7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F928E7"/>
    <w:multiLevelType w:val="hybridMultilevel"/>
    <w:tmpl w:val="4ED21CEE"/>
    <w:lvl w:ilvl="0" w:tplc="BB3EE67E">
      <w:numFmt w:val="bullet"/>
      <w:lvlText w:val="-"/>
      <w:lvlJc w:val="left"/>
      <w:pPr>
        <w:ind w:left="1440" w:hanging="360"/>
      </w:pPr>
      <w:rPr>
        <w:rFonts w:ascii="Calibri" w:eastAsiaTheme="minorHAnsi" w:hAnsi="Calibri" w:cs="Calibri"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nsid w:val="0BC83819"/>
    <w:multiLevelType w:val="multilevel"/>
    <w:tmpl w:val="C010E0B8"/>
    <w:lvl w:ilvl="0">
      <w:start w:val="1"/>
      <w:numFmt w:val="none"/>
      <w:lvlText w:val="2.4"/>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0C041CCE"/>
    <w:multiLevelType w:val="multilevel"/>
    <w:tmpl w:val="330CB4E6"/>
    <w:lvl w:ilvl="0">
      <w:start w:val="1"/>
      <w:numFmt w:val="none"/>
      <w:lvlText w:val="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EE81319"/>
    <w:multiLevelType w:val="hybridMultilevel"/>
    <w:tmpl w:val="404ADD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0F607D5B"/>
    <w:multiLevelType w:val="multilevel"/>
    <w:tmpl w:val="019E5A9C"/>
    <w:lvl w:ilvl="0">
      <w:start w:val="2"/>
      <w:numFmt w:val="none"/>
      <w:lvlText w:val="3"/>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FF855FC"/>
    <w:multiLevelType w:val="hybridMultilevel"/>
    <w:tmpl w:val="EF926D10"/>
    <w:lvl w:ilvl="0" w:tplc="50F2A292">
      <w:start w:val="1"/>
      <w:numFmt w:val="bullet"/>
      <w:lvlText w:val="-"/>
      <w:lvlJc w:val="left"/>
      <w:pPr>
        <w:tabs>
          <w:tab w:val="num" w:pos="1068"/>
        </w:tabs>
        <w:ind w:left="1068"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03C7372"/>
    <w:multiLevelType w:val="multilevel"/>
    <w:tmpl w:val="0834145A"/>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2707616"/>
    <w:multiLevelType w:val="multilevel"/>
    <w:tmpl w:val="A92A217A"/>
    <w:lvl w:ilvl="0">
      <w:start w:val="4"/>
      <w:numFmt w:val="decimal"/>
      <w:lvlText w:val="%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2E04200"/>
    <w:multiLevelType w:val="multilevel"/>
    <w:tmpl w:val="49C20FB2"/>
    <w:lvl w:ilvl="0">
      <w:start w:val="3"/>
      <w:numFmt w:val="decimal"/>
      <w:lvlText w:val="%1.4"/>
      <w:lvlJc w:val="left"/>
      <w:pPr>
        <w:ind w:left="432" w:hanging="432"/>
      </w:pPr>
    </w:lvl>
    <w:lvl w:ilvl="1">
      <w:start w:val="2"/>
      <w:numFmt w:val="decimal"/>
      <w:lvlText w:val="%1.%2"/>
      <w:lvlJc w:val="left"/>
      <w:pPr>
        <w:ind w:left="576" w:hanging="576"/>
      </w:pPr>
    </w:lvl>
    <w:lvl w:ilvl="2">
      <w:start w:val="1"/>
      <w:numFmt w:val="decimal"/>
      <w:lvlText w:val="%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3FF5033"/>
    <w:multiLevelType w:val="multilevel"/>
    <w:tmpl w:val="3426EAC0"/>
    <w:lvl w:ilvl="0">
      <w:start w:val="3"/>
      <w:numFmt w:val="decimal"/>
      <w:lvlText w:val="%1.5.6"/>
      <w:lvlJc w:val="left"/>
      <w:pPr>
        <w:ind w:left="432" w:hanging="432"/>
      </w:pPr>
    </w:lvl>
    <w:lvl w:ilvl="1">
      <w:start w:val="2"/>
      <w:numFmt w:val="decimal"/>
      <w:lvlText w:val="%1.%2"/>
      <w:lvlJc w:val="left"/>
      <w:pPr>
        <w:ind w:left="576" w:hanging="576"/>
      </w:pPr>
    </w:lvl>
    <w:lvl w:ilvl="2">
      <w:start w:val="1"/>
      <w:numFmt w:val="decimal"/>
      <w:lvlText w:val="%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48A3276"/>
    <w:multiLevelType w:val="multilevel"/>
    <w:tmpl w:val="A3207E92"/>
    <w:lvl w:ilvl="0">
      <w:start w:val="3"/>
      <w:numFmt w:val="decimal"/>
      <w:lvlText w:val="%1.3"/>
      <w:lvlJc w:val="left"/>
      <w:pPr>
        <w:ind w:left="432" w:hanging="432"/>
      </w:pPr>
    </w:lvl>
    <w:lvl w:ilvl="1">
      <w:start w:val="2"/>
      <w:numFmt w:val="decimal"/>
      <w:lvlText w:val="%1.%2"/>
      <w:lvlJc w:val="left"/>
      <w:pPr>
        <w:ind w:left="576" w:hanging="576"/>
      </w:pPr>
    </w:lvl>
    <w:lvl w:ilvl="2">
      <w:start w:val="1"/>
      <w:numFmt w:val="decimal"/>
      <w:lvlText w:val="%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78632E5"/>
    <w:multiLevelType w:val="multilevel"/>
    <w:tmpl w:val="044899B2"/>
    <w:lvl w:ilvl="0">
      <w:start w:val="3"/>
      <w:numFmt w:val="decimal"/>
      <w:lvlText w:val="%1.5.2"/>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3%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18EB26AC"/>
    <w:multiLevelType w:val="multilevel"/>
    <w:tmpl w:val="F84E6FDA"/>
    <w:lvl w:ilvl="0">
      <w:start w:val="1"/>
      <w:numFmt w:val="decimal"/>
      <w:lvlText w:val="%1.2"/>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492F1E"/>
    <w:multiLevelType w:val="multilevel"/>
    <w:tmpl w:val="8274119A"/>
    <w:lvl w:ilvl="0">
      <w:start w:val="1"/>
      <w:numFmt w:val="none"/>
      <w:lvlText w:val="2.4.2"/>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7">
    <w:nsid w:val="1A427CF6"/>
    <w:multiLevelType w:val="hybridMultilevel"/>
    <w:tmpl w:val="6CB6E4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1AAF717D"/>
    <w:multiLevelType w:val="multilevel"/>
    <w:tmpl w:val="15A6D92C"/>
    <w:lvl w:ilvl="0">
      <w:start w:val="3"/>
      <w:numFmt w:val="decimal"/>
      <w:lvlText w:val="%1.2"/>
      <w:lvlJc w:val="left"/>
      <w:pPr>
        <w:ind w:left="432" w:hanging="432"/>
      </w:pPr>
    </w:lvl>
    <w:lvl w:ilvl="1">
      <w:start w:val="2"/>
      <w:numFmt w:val="decimal"/>
      <w:lvlText w:val="%1.%2"/>
      <w:lvlJc w:val="left"/>
      <w:pPr>
        <w:ind w:left="576" w:hanging="576"/>
      </w:pPr>
    </w:lvl>
    <w:lvl w:ilvl="2">
      <w:start w:val="1"/>
      <w:numFmt w:val="decimal"/>
      <w:lvlText w:val="%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1B1071F2"/>
    <w:multiLevelType w:val="hybridMultilevel"/>
    <w:tmpl w:val="DC08C7F2"/>
    <w:lvl w:ilvl="0" w:tplc="0C07000F">
      <w:start w:val="1"/>
      <w:numFmt w:val="decimal"/>
      <w:lvlText w:val="%1."/>
      <w:lvlJc w:val="left"/>
      <w:pPr>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20">
    <w:nsid w:val="1BD90298"/>
    <w:multiLevelType w:val="multilevel"/>
    <w:tmpl w:val="52F05278"/>
    <w:lvl w:ilvl="0">
      <w:start w:val="3"/>
      <w:numFmt w:val="decimal"/>
      <w:lvlText w:val="%1.5"/>
      <w:lvlJc w:val="left"/>
      <w:pPr>
        <w:ind w:left="432" w:hanging="432"/>
      </w:pPr>
    </w:lvl>
    <w:lvl w:ilvl="1">
      <w:start w:val="2"/>
      <w:numFmt w:val="decimal"/>
      <w:lvlText w:val="%1.%2"/>
      <w:lvlJc w:val="left"/>
      <w:pPr>
        <w:ind w:left="576" w:hanging="576"/>
      </w:pPr>
    </w:lvl>
    <w:lvl w:ilvl="2">
      <w:start w:val="1"/>
      <w:numFmt w:val="decimal"/>
      <w:lvlText w:val="%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1C6F0CA4"/>
    <w:multiLevelType w:val="multilevel"/>
    <w:tmpl w:val="0405001F"/>
    <w:styleLink w:val="Styl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D3529AB"/>
    <w:multiLevelType w:val="multilevel"/>
    <w:tmpl w:val="0405001F"/>
    <w:styleLink w:val="Sty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D847C28"/>
    <w:multiLevelType w:val="multilevel"/>
    <w:tmpl w:val="ED9E6386"/>
    <w:lvl w:ilvl="0">
      <w:start w:val="3"/>
      <w:numFmt w:val="decimal"/>
      <w:isLgl/>
      <w:lvlText w:val="%1.5.3"/>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3%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1EE60BAD"/>
    <w:multiLevelType w:val="multilevel"/>
    <w:tmpl w:val="BAF497EA"/>
    <w:lvl w:ilvl="0">
      <w:start w:val="3"/>
      <w:numFmt w:val="decimal"/>
      <w:lvlText w:val="%1.5.1"/>
      <w:lvlJc w:val="left"/>
      <w:pPr>
        <w:ind w:left="432" w:hanging="432"/>
      </w:pPr>
    </w:lvl>
    <w:lvl w:ilvl="1">
      <w:start w:val="2"/>
      <w:numFmt w:val="decimal"/>
      <w:lvlText w:val="%1.%2"/>
      <w:lvlJc w:val="left"/>
      <w:pPr>
        <w:ind w:left="576" w:hanging="576"/>
      </w:pPr>
    </w:lvl>
    <w:lvl w:ilvl="2">
      <w:start w:val="1"/>
      <w:numFmt w:val="decimal"/>
      <w:lvlText w:val="%3%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1F2B7CF1"/>
    <w:multiLevelType w:val="hybridMultilevel"/>
    <w:tmpl w:val="411E72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1F547E2C"/>
    <w:multiLevelType w:val="hybridMultilevel"/>
    <w:tmpl w:val="B0D66EEE"/>
    <w:lvl w:ilvl="0" w:tplc="0C07000F">
      <w:start w:val="1"/>
      <w:numFmt w:val="decimal"/>
      <w:lvlText w:val="%1."/>
      <w:lvlJc w:val="left"/>
      <w:pPr>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27">
    <w:nsid w:val="20370797"/>
    <w:multiLevelType w:val="multilevel"/>
    <w:tmpl w:val="044899B2"/>
    <w:lvl w:ilvl="0">
      <w:start w:val="3"/>
      <w:numFmt w:val="decimal"/>
      <w:lvlText w:val="%1.5.2"/>
      <w:lvlJc w:val="left"/>
      <w:pPr>
        <w:ind w:left="432" w:hanging="432"/>
      </w:pPr>
    </w:lvl>
    <w:lvl w:ilvl="1">
      <w:start w:val="2"/>
      <w:numFmt w:val="decimal"/>
      <w:lvlText w:val="%1.%2"/>
      <w:lvlJc w:val="left"/>
      <w:pPr>
        <w:ind w:left="576" w:hanging="576"/>
      </w:pPr>
    </w:lvl>
    <w:lvl w:ilvl="2">
      <w:start w:val="1"/>
      <w:numFmt w:val="decimal"/>
      <w:lvlText w:val="%3%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21864C62"/>
    <w:multiLevelType w:val="multilevel"/>
    <w:tmpl w:val="5FC810CE"/>
    <w:lvl w:ilvl="0">
      <w:start w:val="1"/>
      <w:numFmt w:val="none"/>
      <w:lvlText w:val="2.4.3"/>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9">
    <w:nsid w:val="21EA3A1D"/>
    <w:multiLevelType w:val="multilevel"/>
    <w:tmpl w:val="A4A0287A"/>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4AB79DF"/>
    <w:multiLevelType w:val="hybridMultilevel"/>
    <w:tmpl w:val="5FD4C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25C35685"/>
    <w:multiLevelType w:val="multilevel"/>
    <w:tmpl w:val="04050025"/>
    <w:styleLink w:val="Styl1"/>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26444684"/>
    <w:multiLevelType w:val="multilevel"/>
    <w:tmpl w:val="BAF497EA"/>
    <w:lvl w:ilvl="0">
      <w:start w:val="3"/>
      <w:numFmt w:val="decimal"/>
      <w:lvlText w:val="%1.5.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3%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28725AE8"/>
    <w:multiLevelType w:val="hybridMultilevel"/>
    <w:tmpl w:val="38B021F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nsid w:val="28B30FB2"/>
    <w:multiLevelType w:val="multilevel"/>
    <w:tmpl w:val="7BE8F7BC"/>
    <w:lvl w:ilvl="0">
      <w:start w:val="1"/>
      <w:numFmt w:val="none"/>
      <w:lvlText w:val="2.4.2"/>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5">
    <w:nsid w:val="29695150"/>
    <w:multiLevelType w:val="multilevel"/>
    <w:tmpl w:val="1B0E3374"/>
    <w:lvl w:ilvl="0">
      <w:start w:val="4"/>
      <w:numFmt w:val="decimal"/>
      <w:lvlText w:val="%1.4"/>
      <w:lvlJc w:val="left"/>
      <w:pPr>
        <w:ind w:left="360" w:hanging="360"/>
      </w:pPr>
    </w:lvl>
    <w:lvl w:ilvl="1">
      <w:start w:val="1"/>
      <w:numFmt w:val="none"/>
      <w:lvlText w:val="4.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A66353F"/>
    <w:multiLevelType w:val="multilevel"/>
    <w:tmpl w:val="B2282A2A"/>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C910492"/>
    <w:multiLevelType w:val="multilevel"/>
    <w:tmpl w:val="3426EAC0"/>
    <w:lvl w:ilvl="0">
      <w:start w:val="3"/>
      <w:numFmt w:val="decimal"/>
      <w:lvlText w:val="%1.5.6"/>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2E717399"/>
    <w:multiLevelType w:val="multilevel"/>
    <w:tmpl w:val="16BA4DB8"/>
    <w:lvl w:ilvl="0">
      <w:start w:val="1"/>
      <w:numFmt w:val="none"/>
      <w:lvlText w:val="2.4.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9">
    <w:nsid w:val="2F174184"/>
    <w:multiLevelType w:val="hybridMultilevel"/>
    <w:tmpl w:val="4D0E7F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nsid w:val="2F6324B4"/>
    <w:multiLevelType w:val="multilevel"/>
    <w:tmpl w:val="4ECC641E"/>
    <w:lvl w:ilvl="0">
      <w:start w:val="4"/>
      <w:numFmt w:val="none"/>
      <w:lvlText w:val="4.4"/>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F70245D"/>
    <w:multiLevelType w:val="multilevel"/>
    <w:tmpl w:val="6C58085E"/>
    <w:lvl w:ilvl="0">
      <w:start w:val="3"/>
      <w:numFmt w:val="decimal"/>
      <w:lvlText w:val="%1.5.4"/>
      <w:lvlJc w:val="left"/>
      <w:pPr>
        <w:ind w:left="432" w:hanging="432"/>
      </w:pPr>
    </w:lvl>
    <w:lvl w:ilvl="1">
      <w:start w:val="2"/>
      <w:numFmt w:val="decimal"/>
      <w:lvlText w:val="%1.%2"/>
      <w:lvlJc w:val="left"/>
      <w:pPr>
        <w:ind w:left="576" w:hanging="576"/>
      </w:pPr>
    </w:lvl>
    <w:lvl w:ilvl="2">
      <w:start w:val="1"/>
      <w:numFmt w:val="decimal"/>
      <w:lvlText w:val="%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31BB7F2F"/>
    <w:multiLevelType w:val="multilevel"/>
    <w:tmpl w:val="A072A6D8"/>
    <w:numStyleLink w:val="Styl5"/>
  </w:abstractNum>
  <w:abstractNum w:abstractNumId="43">
    <w:nsid w:val="31BD50FC"/>
    <w:multiLevelType w:val="multilevel"/>
    <w:tmpl w:val="49C20FB2"/>
    <w:lvl w:ilvl="0">
      <w:start w:val="3"/>
      <w:numFmt w:val="decimal"/>
      <w:lvlText w:val="%1.4"/>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334A6965"/>
    <w:multiLevelType w:val="multilevel"/>
    <w:tmpl w:val="04050025"/>
    <w:numStyleLink w:val="Styl13"/>
  </w:abstractNum>
  <w:abstractNum w:abstractNumId="45">
    <w:nsid w:val="35220781"/>
    <w:multiLevelType w:val="multilevel"/>
    <w:tmpl w:val="2A1CBBA4"/>
    <w:lvl w:ilvl="0">
      <w:start w:val="1"/>
      <w:numFmt w:val="none"/>
      <w:lvlText w:val="2.4.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6">
    <w:nsid w:val="370501DF"/>
    <w:multiLevelType w:val="multilevel"/>
    <w:tmpl w:val="B1C8CE58"/>
    <w:lvl w:ilvl="0">
      <w:start w:val="3"/>
      <w:numFmt w:val="decimal"/>
      <w:lvlText w:val="%1.5.5"/>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391465FC"/>
    <w:multiLevelType w:val="hybridMultilevel"/>
    <w:tmpl w:val="86C809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nsid w:val="3AC72A75"/>
    <w:multiLevelType w:val="hybridMultilevel"/>
    <w:tmpl w:val="0AC81D1A"/>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49">
    <w:nsid w:val="3BBE1D6D"/>
    <w:multiLevelType w:val="multilevel"/>
    <w:tmpl w:val="B1C8CE58"/>
    <w:lvl w:ilvl="0">
      <w:start w:val="3"/>
      <w:numFmt w:val="decimal"/>
      <w:lvlText w:val="%1.5.5"/>
      <w:lvlJc w:val="left"/>
      <w:pPr>
        <w:ind w:left="432" w:hanging="432"/>
      </w:pPr>
    </w:lvl>
    <w:lvl w:ilvl="1">
      <w:start w:val="2"/>
      <w:numFmt w:val="decimal"/>
      <w:lvlText w:val="%1.%2"/>
      <w:lvlJc w:val="left"/>
      <w:pPr>
        <w:ind w:left="576" w:hanging="576"/>
      </w:pPr>
    </w:lvl>
    <w:lvl w:ilvl="2">
      <w:start w:val="1"/>
      <w:numFmt w:val="decimal"/>
      <w:lvlText w:val="%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3CD74D72"/>
    <w:multiLevelType w:val="multilevel"/>
    <w:tmpl w:val="6C58085E"/>
    <w:lvl w:ilvl="0">
      <w:start w:val="3"/>
      <w:numFmt w:val="decimal"/>
      <w:lvlText w:val="%1.5.4"/>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3D58228E"/>
    <w:multiLevelType w:val="hybridMultilevel"/>
    <w:tmpl w:val="005ADD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2">
    <w:nsid w:val="3D8F67E8"/>
    <w:multiLevelType w:val="multilevel"/>
    <w:tmpl w:val="04050025"/>
    <w:styleLink w:val="Styl13"/>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40E72795"/>
    <w:multiLevelType w:val="multilevel"/>
    <w:tmpl w:val="0BA63914"/>
    <w:lvl w:ilvl="0">
      <w:start w:val="1"/>
      <w:numFmt w:val="none"/>
      <w:lvlText w:val="2.3"/>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4">
    <w:nsid w:val="41F34EE8"/>
    <w:multiLevelType w:val="hybridMultilevel"/>
    <w:tmpl w:val="D10C4F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5">
    <w:nsid w:val="428A6B5C"/>
    <w:multiLevelType w:val="multilevel"/>
    <w:tmpl w:val="AFBAE54E"/>
    <w:lvl w:ilvl="0">
      <w:start w:val="4"/>
      <w:numFmt w:val="decimal"/>
      <w:lvlText w:val="%1.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43BB15C6"/>
    <w:multiLevelType w:val="hybridMultilevel"/>
    <w:tmpl w:val="28A6C8C8"/>
    <w:lvl w:ilvl="0" w:tplc="50F2A292">
      <w:start w:val="1"/>
      <w:numFmt w:val="bullet"/>
      <w:lvlText w:val="-"/>
      <w:lvlJc w:val="left"/>
      <w:pPr>
        <w:tabs>
          <w:tab w:val="num" w:pos="1068"/>
        </w:tabs>
        <w:ind w:left="1068"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454C34B2"/>
    <w:multiLevelType w:val="multilevel"/>
    <w:tmpl w:val="5FC810CE"/>
    <w:lvl w:ilvl="0">
      <w:start w:val="1"/>
      <w:numFmt w:val="none"/>
      <w:lvlText w:val="2.4.3"/>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8">
    <w:nsid w:val="45674C8A"/>
    <w:multiLevelType w:val="hybridMultilevel"/>
    <w:tmpl w:val="02247CE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9">
    <w:nsid w:val="45CF627E"/>
    <w:multiLevelType w:val="hybridMultilevel"/>
    <w:tmpl w:val="AF8C14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0">
    <w:nsid w:val="48B87DD8"/>
    <w:multiLevelType w:val="multilevel"/>
    <w:tmpl w:val="77C431D8"/>
    <w:lvl w:ilvl="0">
      <w:start w:val="1"/>
      <w:numFmt w:val="none"/>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1">
    <w:nsid w:val="498234AD"/>
    <w:multiLevelType w:val="multilevel"/>
    <w:tmpl w:val="52F05278"/>
    <w:lvl w:ilvl="0">
      <w:start w:val="3"/>
      <w:numFmt w:val="decimal"/>
      <w:lvlText w:val="%1.5"/>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nsid w:val="4A57260C"/>
    <w:multiLevelType w:val="multilevel"/>
    <w:tmpl w:val="0405001D"/>
    <w:styleLink w:val="Styl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4BDA36C7"/>
    <w:multiLevelType w:val="multilevel"/>
    <w:tmpl w:val="23664C4C"/>
    <w:lvl w:ilvl="0">
      <w:start w:val="7"/>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16C69E9"/>
    <w:multiLevelType w:val="multilevel"/>
    <w:tmpl w:val="0834145A"/>
    <w:lvl w:ilvl="0">
      <w:start w:val="1"/>
      <w:numFmt w:val="none"/>
      <w:lvlText w:val="4"/>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5181009E"/>
    <w:multiLevelType w:val="multilevel"/>
    <w:tmpl w:val="0405001F"/>
    <w:numStyleLink w:val="Styl8"/>
  </w:abstractNum>
  <w:abstractNum w:abstractNumId="66">
    <w:nsid w:val="51810E55"/>
    <w:multiLevelType w:val="multilevel"/>
    <w:tmpl w:val="6FC40DE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5830616F"/>
    <w:multiLevelType w:val="hybridMultilevel"/>
    <w:tmpl w:val="59C2D4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8">
    <w:nsid w:val="5BD24B72"/>
    <w:multiLevelType w:val="multilevel"/>
    <w:tmpl w:val="A072A6D8"/>
    <w:styleLink w:val="Styl5"/>
    <w:lvl w:ilvl="0">
      <w:start w:val="1"/>
      <w:numFmt w:val="none"/>
      <w:lvlText w:val="2.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69">
    <w:nsid w:val="601C6E36"/>
    <w:multiLevelType w:val="multilevel"/>
    <w:tmpl w:val="98DCA054"/>
    <w:lvl w:ilvl="0">
      <w:start w:val="3"/>
      <w:numFmt w:val="decimal"/>
      <w:lvlText w:val="%1.5.3"/>
      <w:lvlJc w:val="left"/>
      <w:pPr>
        <w:ind w:left="432" w:hanging="432"/>
      </w:pPr>
    </w:lvl>
    <w:lvl w:ilvl="1">
      <w:start w:val="2"/>
      <w:numFmt w:val="decimal"/>
      <w:lvlText w:val="%1.%2"/>
      <w:lvlJc w:val="left"/>
      <w:pPr>
        <w:ind w:left="576" w:hanging="576"/>
      </w:pPr>
    </w:lvl>
    <w:lvl w:ilvl="2">
      <w:start w:val="1"/>
      <w:numFmt w:val="decimal"/>
      <w:lvlText w:val="%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61C171F2"/>
    <w:multiLevelType w:val="multilevel"/>
    <w:tmpl w:val="BC0A6F92"/>
    <w:lvl w:ilvl="0">
      <w:start w:val="3"/>
      <w:numFmt w:val="decimal"/>
      <w:lvlText w:val="%1.5.7"/>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nsid w:val="627030D8"/>
    <w:multiLevelType w:val="multilevel"/>
    <w:tmpl w:val="C526F442"/>
    <w:numStyleLink w:val="Styl11"/>
  </w:abstractNum>
  <w:abstractNum w:abstractNumId="72">
    <w:nsid w:val="634A5C7B"/>
    <w:multiLevelType w:val="multilevel"/>
    <w:tmpl w:val="3C68B7FA"/>
    <w:lvl w:ilvl="0">
      <w:start w:val="4"/>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63D360F9"/>
    <w:multiLevelType w:val="multilevel"/>
    <w:tmpl w:val="5ED8E040"/>
    <w:lvl w:ilvl="0">
      <w:start w:val="5"/>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65287677"/>
    <w:multiLevelType w:val="hybridMultilevel"/>
    <w:tmpl w:val="EE5A7106"/>
    <w:lvl w:ilvl="0" w:tplc="0C070001">
      <w:start w:val="1"/>
      <w:numFmt w:val="bullet"/>
      <w:lvlText w:val=""/>
      <w:lvlJc w:val="left"/>
      <w:pPr>
        <w:ind w:left="765" w:hanging="360"/>
      </w:pPr>
      <w:rPr>
        <w:rFonts w:ascii="Symbol" w:hAnsi="Symbol" w:hint="default"/>
      </w:rPr>
    </w:lvl>
    <w:lvl w:ilvl="1" w:tplc="0C070003" w:tentative="1">
      <w:start w:val="1"/>
      <w:numFmt w:val="bullet"/>
      <w:lvlText w:val="o"/>
      <w:lvlJc w:val="left"/>
      <w:pPr>
        <w:ind w:left="1485" w:hanging="360"/>
      </w:pPr>
      <w:rPr>
        <w:rFonts w:ascii="Courier New" w:hAnsi="Courier New" w:cs="Courier New" w:hint="default"/>
      </w:rPr>
    </w:lvl>
    <w:lvl w:ilvl="2" w:tplc="0C070005" w:tentative="1">
      <w:start w:val="1"/>
      <w:numFmt w:val="bullet"/>
      <w:lvlText w:val=""/>
      <w:lvlJc w:val="left"/>
      <w:pPr>
        <w:ind w:left="2205" w:hanging="360"/>
      </w:pPr>
      <w:rPr>
        <w:rFonts w:ascii="Wingdings" w:hAnsi="Wingdings" w:hint="default"/>
      </w:rPr>
    </w:lvl>
    <w:lvl w:ilvl="3" w:tplc="0C070001" w:tentative="1">
      <w:start w:val="1"/>
      <w:numFmt w:val="bullet"/>
      <w:lvlText w:val=""/>
      <w:lvlJc w:val="left"/>
      <w:pPr>
        <w:ind w:left="2925" w:hanging="360"/>
      </w:pPr>
      <w:rPr>
        <w:rFonts w:ascii="Symbol" w:hAnsi="Symbol" w:hint="default"/>
      </w:rPr>
    </w:lvl>
    <w:lvl w:ilvl="4" w:tplc="0C070003" w:tentative="1">
      <w:start w:val="1"/>
      <w:numFmt w:val="bullet"/>
      <w:lvlText w:val="o"/>
      <w:lvlJc w:val="left"/>
      <w:pPr>
        <w:ind w:left="3645" w:hanging="360"/>
      </w:pPr>
      <w:rPr>
        <w:rFonts w:ascii="Courier New" w:hAnsi="Courier New" w:cs="Courier New" w:hint="default"/>
      </w:rPr>
    </w:lvl>
    <w:lvl w:ilvl="5" w:tplc="0C070005" w:tentative="1">
      <w:start w:val="1"/>
      <w:numFmt w:val="bullet"/>
      <w:lvlText w:val=""/>
      <w:lvlJc w:val="left"/>
      <w:pPr>
        <w:ind w:left="4365" w:hanging="360"/>
      </w:pPr>
      <w:rPr>
        <w:rFonts w:ascii="Wingdings" w:hAnsi="Wingdings" w:hint="default"/>
      </w:rPr>
    </w:lvl>
    <w:lvl w:ilvl="6" w:tplc="0C070001" w:tentative="1">
      <w:start w:val="1"/>
      <w:numFmt w:val="bullet"/>
      <w:lvlText w:val=""/>
      <w:lvlJc w:val="left"/>
      <w:pPr>
        <w:ind w:left="5085" w:hanging="360"/>
      </w:pPr>
      <w:rPr>
        <w:rFonts w:ascii="Symbol" w:hAnsi="Symbol" w:hint="default"/>
      </w:rPr>
    </w:lvl>
    <w:lvl w:ilvl="7" w:tplc="0C070003" w:tentative="1">
      <w:start w:val="1"/>
      <w:numFmt w:val="bullet"/>
      <w:lvlText w:val="o"/>
      <w:lvlJc w:val="left"/>
      <w:pPr>
        <w:ind w:left="5805" w:hanging="360"/>
      </w:pPr>
      <w:rPr>
        <w:rFonts w:ascii="Courier New" w:hAnsi="Courier New" w:cs="Courier New" w:hint="default"/>
      </w:rPr>
    </w:lvl>
    <w:lvl w:ilvl="8" w:tplc="0C070005" w:tentative="1">
      <w:start w:val="1"/>
      <w:numFmt w:val="bullet"/>
      <w:lvlText w:val=""/>
      <w:lvlJc w:val="left"/>
      <w:pPr>
        <w:ind w:left="6525" w:hanging="360"/>
      </w:pPr>
      <w:rPr>
        <w:rFonts w:ascii="Wingdings" w:hAnsi="Wingdings" w:hint="default"/>
      </w:rPr>
    </w:lvl>
  </w:abstractNum>
  <w:abstractNum w:abstractNumId="75">
    <w:nsid w:val="652F107D"/>
    <w:multiLevelType w:val="multilevel"/>
    <w:tmpl w:val="019E5A9C"/>
    <w:lvl w:ilvl="0">
      <w:start w:val="2"/>
      <w:numFmt w:val="none"/>
      <w:lvlText w:val="3"/>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nsid w:val="65663956"/>
    <w:multiLevelType w:val="multilevel"/>
    <w:tmpl w:val="23664C4C"/>
    <w:lvl w:ilvl="0">
      <w:start w:val="7"/>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5A70A10"/>
    <w:multiLevelType w:val="hybridMultilevel"/>
    <w:tmpl w:val="E9E69BF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8">
    <w:nsid w:val="66017042"/>
    <w:multiLevelType w:val="multilevel"/>
    <w:tmpl w:val="4D9A9AFA"/>
    <w:lvl w:ilvl="0">
      <w:start w:val="4"/>
      <w:numFmt w:val="decimal"/>
      <w:lvlText w:val="%1.4"/>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673367FE"/>
    <w:multiLevelType w:val="multilevel"/>
    <w:tmpl w:val="0405001D"/>
    <w:styleLink w:val="Styl7"/>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6890339D"/>
    <w:multiLevelType w:val="multilevel"/>
    <w:tmpl w:val="04050025"/>
    <w:numStyleLink w:val="Styl1"/>
  </w:abstractNum>
  <w:abstractNum w:abstractNumId="81">
    <w:nsid w:val="6B4E6AB7"/>
    <w:multiLevelType w:val="hybridMultilevel"/>
    <w:tmpl w:val="9FF4C7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2">
    <w:nsid w:val="6BB25FBF"/>
    <w:multiLevelType w:val="multilevel"/>
    <w:tmpl w:val="A4A0287A"/>
    <w:lvl w:ilvl="0">
      <w:start w:val="5"/>
      <w:numFmt w:val="decimal"/>
      <w:lvlText w:val="%1.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6ED40A8F"/>
    <w:multiLevelType w:val="multilevel"/>
    <w:tmpl w:val="A80EBD4E"/>
    <w:lvl w:ilvl="0">
      <w:start w:val="1"/>
      <w:numFmt w:val="none"/>
      <w:lvlText w:val="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70D8535B"/>
    <w:multiLevelType w:val="hybridMultilevel"/>
    <w:tmpl w:val="26C24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5">
    <w:nsid w:val="72200B13"/>
    <w:multiLevelType w:val="multilevel"/>
    <w:tmpl w:val="C526F442"/>
    <w:styleLink w:val="Styl11"/>
    <w:lvl w:ilvl="0">
      <w:start w:val="3"/>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nsid w:val="72A034AC"/>
    <w:multiLevelType w:val="hybridMultilevel"/>
    <w:tmpl w:val="C9DA2538"/>
    <w:lvl w:ilvl="0" w:tplc="0C070001">
      <w:start w:val="1"/>
      <w:numFmt w:val="bullet"/>
      <w:lvlText w:val=""/>
      <w:lvlJc w:val="left"/>
      <w:pPr>
        <w:ind w:left="765" w:hanging="360"/>
      </w:pPr>
      <w:rPr>
        <w:rFonts w:ascii="Symbol" w:hAnsi="Symbol" w:hint="default"/>
      </w:rPr>
    </w:lvl>
    <w:lvl w:ilvl="1" w:tplc="0C070003" w:tentative="1">
      <w:start w:val="1"/>
      <w:numFmt w:val="bullet"/>
      <w:lvlText w:val="o"/>
      <w:lvlJc w:val="left"/>
      <w:pPr>
        <w:ind w:left="1485" w:hanging="360"/>
      </w:pPr>
      <w:rPr>
        <w:rFonts w:ascii="Courier New" w:hAnsi="Courier New" w:cs="Courier New" w:hint="default"/>
      </w:rPr>
    </w:lvl>
    <w:lvl w:ilvl="2" w:tplc="0C070005" w:tentative="1">
      <w:start w:val="1"/>
      <w:numFmt w:val="bullet"/>
      <w:lvlText w:val=""/>
      <w:lvlJc w:val="left"/>
      <w:pPr>
        <w:ind w:left="2205" w:hanging="360"/>
      </w:pPr>
      <w:rPr>
        <w:rFonts w:ascii="Wingdings" w:hAnsi="Wingdings" w:hint="default"/>
      </w:rPr>
    </w:lvl>
    <w:lvl w:ilvl="3" w:tplc="0C070001" w:tentative="1">
      <w:start w:val="1"/>
      <w:numFmt w:val="bullet"/>
      <w:lvlText w:val=""/>
      <w:lvlJc w:val="left"/>
      <w:pPr>
        <w:ind w:left="2925" w:hanging="360"/>
      </w:pPr>
      <w:rPr>
        <w:rFonts w:ascii="Symbol" w:hAnsi="Symbol" w:hint="default"/>
      </w:rPr>
    </w:lvl>
    <w:lvl w:ilvl="4" w:tplc="0C070003" w:tentative="1">
      <w:start w:val="1"/>
      <w:numFmt w:val="bullet"/>
      <w:lvlText w:val="o"/>
      <w:lvlJc w:val="left"/>
      <w:pPr>
        <w:ind w:left="3645" w:hanging="360"/>
      </w:pPr>
      <w:rPr>
        <w:rFonts w:ascii="Courier New" w:hAnsi="Courier New" w:cs="Courier New" w:hint="default"/>
      </w:rPr>
    </w:lvl>
    <w:lvl w:ilvl="5" w:tplc="0C070005" w:tentative="1">
      <w:start w:val="1"/>
      <w:numFmt w:val="bullet"/>
      <w:lvlText w:val=""/>
      <w:lvlJc w:val="left"/>
      <w:pPr>
        <w:ind w:left="4365" w:hanging="360"/>
      </w:pPr>
      <w:rPr>
        <w:rFonts w:ascii="Wingdings" w:hAnsi="Wingdings" w:hint="default"/>
      </w:rPr>
    </w:lvl>
    <w:lvl w:ilvl="6" w:tplc="0C070001" w:tentative="1">
      <w:start w:val="1"/>
      <w:numFmt w:val="bullet"/>
      <w:lvlText w:val=""/>
      <w:lvlJc w:val="left"/>
      <w:pPr>
        <w:ind w:left="5085" w:hanging="360"/>
      </w:pPr>
      <w:rPr>
        <w:rFonts w:ascii="Symbol" w:hAnsi="Symbol" w:hint="default"/>
      </w:rPr>
    </w:lvl>
    <w:lvl w:ilvl="7" w:tplc="0C070003" w:tentative="1">
      <w:start w:val="1"/>
      <w:numFmt w:val="bullet"/>
      <w:lvlText w:val="o"/>
      <w:lvlJc w:val="left"/>
      <w:pPr>
        <w:ind w:left="5805" w:hanging="360"/>
      </w:pPr>
      <w:rPr>
        <w:rFonts w:ascii="Courier New" w:hAnsi="Courier New" w:cs="Courier New" w:hint="default"/>
      </w:rPr>
    </w:lvl>
    <w:lvl w:ilvl="8" w:tplc="0C070005" w:tentative="1">
      <w:start w:val="1"/>
      <w:numFmt w:val="bullet"/>
      <w:lvlText w:val=""/>
      <w:lvlJc w:val="left"/>
      <w:pPr>
        <w:ind w:left="6525" w:hanging="360"/>
      </w:pPr>
      <w:rPr>
        <w:rFonts w:ascii="Wingdings" w:hAnsi="Wingdings" w:hint="default"/>
      </w:rPr>
    </w:lvl>
  </w:abstractNum>
  <w:abstractNum w:abstractNumId="87">
    <w:nsid w:val="755930CE"/>
    <w:multiLevelType w:val="multilevel"/>
    <w:tmpl w:val="829C307C"/>
    <w:lvl w:ilvl="0">
      <w:start w:val="3"/>
      <w:numFmt w:val="decimal"/>
      <w:lvlText w:val="%1.1"/>
      <w:lvlJc w:val="left"/>
      <w:pPr>
        <w:ind w:left="432" w:hanging="432"/>
      </w:pPr>
    </w:lvl>
    <w:lvl w:ilvl="1">
      <w:start w:val="2"/>
      <w:numFmt w:val="decimal"/>
      <w:lvlText w:val="%1.%2"/>
      <w:lvlJc w:val="left"/>
      <w:pPr>
        <w:ind w:left="576" w:hanging="576"/>
      </w:pPr>
    </w:lvl>
    <w:lvl w:ilvl="2">
      <w:start w:val="1"/>
      <w:numFmt w:val="decimal"/>
      <w:lvlText w:val="%3%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nsid w:val="75EC3872"/>
    <w:multiLevelType w:val="hybridMultilevel"/>
    <w:tmpl w:val="5A6696C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9">
    <w:nsid w:val="77375A51"/>
    <w:multiLevelType w:val="hybridMultilevel"/>
    <w:tmpl w:val="291EC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nsid w:val="790C22CB"/>
    <w:multiLevelType w:val="multilevel"/>
    <w:tmpl w:val="A0CC4CA6"/>
    <w:lvl w:ilvl="0">
      <w:start w:val="1"/>
      <w:numFmt w:val="decimal"/>
      <w:lvlText w:val="%1.3"/>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9725D98"/>
    <w:multiLevelType w:val="multilevel"/>
    <w:tmpl w:val="BC0A6F92"/>
    <w:lvl w:ilvl="0">
      <w:start w:val="3"/>
      <w:numFmt w:val="decimal"/>
      <w:lvlText w:val="%1.5.7"/>
      <w:lvlJc w:val="left"/>
      <w:pPr>
        <w:ind w:left="432" w:hanging="432"/>
      </w:pPr>
    </w:lvl>
    <w:lvl w:ilvl="1">
      <w:start w:val="2"/>
      <w:numFmt w:val="decimal"/>
      <w:lvlText w:val="%1.%2"/>
      <w:lvlJc w:val="left"/>
      <w:pPr>
        <w:ind w:left="576" w:hanging="576"/>
      </w:pPr>
    </w:lvl>
    <w:lvl w:ilvl="2">
      <w:start w:val="1"/>
      <w:numFmt w:val="decimal"/>
      <w:lvlText w:val="%1.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2">
    <w:nsid w:val="7D2A12AC"/>
    <w:multiLevelType w:val="multilevel"/>
    <w:tmpl w:val="0FEC10F8"/>
    <w:styleLink w:val="Styl2"/>
    <w:lvl w:ilvl="0">
      <w:start w:val="3"/>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nsid w:val="7DA91C96"/>
    <w:multiLevelType w:val="hybridMultilevel"/>
    <w:tmpl w:val="D9E256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4">
    <w:nsid w:val="7E071DC3"/>
    <w:multiLevelType w:val="hybridMultilevel"/>
    <w:tmpl w:val="DEBA1878"/>
    <w:lvl w:ilvl="0" w:tplc="DF5434E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7FD0239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77"/>
  </w:num>
  <w:num w:numId="3">
    <w:abstractNumId w:val="51"/>
  </w:num>
  <w:num w:numId="4">
    <w:abstractNumId w:val="60"/>
  </w:num>
  <w:num w:numId="5">
    <w:abstractNumId w:val="90"/>
  </w:num>
  <w:num w:numId="6">
    <w:abstractNumId w:val="54"/>
  </w:num>
  <w:num w:numId="7">
    <w:abstractNumId w:val="42"/>
  </w:num>
  <w:num w:numId="8">
    <w:abstractNumId w:val="53"/>
  </w:num>
  <w:num w:numId="9">
    <w:abstractNumId w:val="42"/>
    <w:lvlOverride w:ilvl="0">
      <w:lvl w:ilvl="0">
        <w:start w:val="1"/>
        <w:numFmt w:val="none"/>
        <w:lvlText w:val="2.2"/>
        <w:lvlJc w:val="left"/>
        <w:pPr>
          <w:ind w:left="502" w:hanging="360"/>
        </w:pPr>
        <w:rPr>
          <w:rFonts w:hint="default"/>
        </w:rPr>
      </w:lvl>
    </w:lvlOverride>
    <w:lvlOverride w:ilvl="1">
      <w:lvl w:ilvl="1">
        <w:start w:val="1"/>
        <w:numFmt w:val="decimal"/>
        <w:lvlText w:val="%1.%2."/>
        <w:lvlJc w:val="left"/>
        <w:pPr>
          <w:ind w:left="1500" w:hanging="432"/>
        </w:pPr>
        <w:rPr>
          <w:rFonts w:hint="default"/>
        </w:rPr>
      </w:lvl>
    </w:lvlOverride>
    <w:lvlOverride w:ilvl="2">
      <w:lvl w:ilvl="2">
        <w:start w:val="1"/>
        <w:numFmt w:val="decimal"/>
        <w:lvlText w:val="%1.%2.%3."/>
        <w:lvlJc w:val="left"/>
        <w:pPr>
          <w:ind w:left="1932" w:hanging="504"/>
        </w:pPr>
        <w:rPr>
          <w:rFonts w:hint="default"/>
        </w:rPr>
      </w:lvl>
    </w:lvlOverride>
    <w:lvlOverride w:ilvl="3">
      <w:lvl w:ilvl="3">
        <w:start w:val="1"/>
        <w:numFmt w:val="decimal"/>
        <w:lvlText w:val="%1.%2.%3.%4."/>
        <w:lvlJc w:val="left"/>
        <w:pPr>
          <w:ind w:left="2436" w:hanging="648"/>
        </w:pPr>
        <w:rPr>
          <w:rFonts w:hint="default"/>
        </w:rPr>
      </w:lvl>
    </w:lvlOverride>
    <w:lvlOverride w:ilvl="4">
      <w:lvl w:ilvl="4">
        <w:start w:val="1"/>
        <w:numFmt w:val="decimal"/>
        <w:lvlText w:val="%1.%2.%3.%4.%5."/>
        <w:lvlJc w:val="left"/>
        <w:pPr>
          <w:ind w:left="2940" w:hanging="792"/>
        </w:pPr>
        <w:rPr>
          <w:rFonts w:hint="default"/>
        </w:rPr>
      </w:lvl>
    </w:lvlOverride>
    <w:lvlOverride w:ilvl="5">
      <w:lvl w:ilvl="5">
        <w:start w:val="1"/>
        <w:numFmt w:val="decimal"/>
        <w:lvlText w:val="%1.%2.%3.%4.%5.%6."/>
        <w:lvlJc w:val="left"/>
        <w:pPr>
          <w:ind w:left="3444" w:hanging="936"/>
        </w:pPr>
        <w:rPr>
          <w:rFonts w:hint="default"/>
        </w:rPr>
      </w:lvl>
    </w:lvlOverride>
    <w:lvlOverride w:ilvl="6">
      <w:lvl w:ilvl="6">
        <w:start w:val="1"/>
        <w:numFmt w:val="decimal"/>
        <w:lvlText w:val="%1.%2.%3.%4.%5.%6.%7."/>
        <w:lvlJc w:val="left"/>
        <w:pPr>
          <w:ind w:left="3948" w:hanging="1080"/>
        </w:pPr>
        <w:rPr>
          <w:rFonts w:hint="default"/>
        </w:rPr>
      </w:lvl>
    </w:lvlOverride>
    <w:lvlOverride w:ilvl="7">
      <w:lvl w:ilvl="7">
        <w:start w:val="1"/>
        <w:numFmt w:val="decimal"/>
        <w:lvlText w:val="%1.%2.%3.%4.%5.%6.%7.%8."/>
        <w:lvlJc w:val="left"/>
        <w:pPr>
          <w:ind w:left="4452" w:hanging="1224"/>
        </w:pPr>
        <w:rPr>
          <w:rFonts w:hint="default"/>
        </w:rPr>
      </w:lvl>
    </w:lvlOverride>
    <w:lvlOverride w:ilvl="8">
      <w:lvl w:ilvl="8">
        <w:start w:val="1"/>
        <w:numFmt w:val="decimal"/>
        <w:lvlText w:val="%1.%2.%3.%4.%5.%6.%7.%8.%9."/>
        <w:lvlJc w:val="left"/>
        <w:pPr>
          <w:ind w:left="5028" w:hanging="1440"/>
        </w:pPr>
        <w:rPr>
          <w:rFonts w:hint="default"/>
        </w:rPr>
      </w:lvl>
    </w:lvlOverride>
  </w:num>
  <w:num w:numId="10">
    <w:abstractNumId w:val="1"/>
  </w:num>
  <w:num w:numId="11">
    <w:abstractNumId w:val="68"/>
  </w:num>
  <w:num w:numId="12">
    <w:abstractNumId w:val="45"/>
  </w:num>
  <w:num w:numId="13">
    <w:abstractNumId w:val="16"/>
  </w:num>
  <w:num w:numId="14">
    <w:abstractNumId w:val="28"/>
  </w:num>
  <w:num w:numId="15">
    <w:abstractNumId w:val="44"/>
  </w:num>
  <w:num w:numId="16">
    <w:abstractNumId w:val="52"/>
  </w:num>
  <w:num w:numId="17">
    <w:abstractNumId w:val="6"/>
  </w:num>
  <w:num w:numId="18">
    <w:abstractNumId w:val="89"/>
  </w:num>
  <w:num w:numId="19">
    <w:abstractNumId w:val="25"/>
  </w:num>
  <w:num w:numId="20">
    <w:abstractNumId w:val="93"/>
  </w:num>
  <w:num w:numId="21">
    <w:abstractNumId w:val="81"/>
  </w:num>
  <w:num w:numId="22">
    <w:abstractNumId w:val="47"/>
  </w:num>
  <w:num w:numId="23">
    <w:abstractNumId w:val="58"/>
  </w:num>
  <w:num w:numId="24">
    <w:abstractNumId w:val="88"/>
  </w:num>
  <w:num w:numId="25">
    <w:abstractNumId w:val="74"/>
  </w:num>
  <w:num w:numId="26">
    <w:abstractNumId w:val="17"/>
  </w:num>
  <w:num w:numId="27">
    <w:abstractNumId w:val="39"/>
  </w:num>
  <w:num w:numId="28">
    <w:abstractNumId w:val="31"/>
  </w:num>
  <w:num w:numId="29">
    <w:abstractNumId w:val="92"/>
  </w:num>
  <w:num w:numId="30">
    <w:abstractNumId w:val="80"/>
  </w:num>
  <w:num w:numId="31">
    <w:abstractNumId w:val="71"/>
  </w:num>
  <w:num w:numId="32">
    <w:abstractNumId w:val="85"/>
  </w:num>
  <w:num w:numId="33">
    <w:abstractNumId w:val="43"/>
  </w:num>
  <w:num w:numId="34">
    <w:abstractNumId w:val="61"/>
  </w:num>
  <w:num w:numId="35">
    <w:abstractNumId w:val="32"/>
  </w:num>
  <w:num w:numId="36">
    <w:abstractNumId w:val="14"/>
  </w:num>
  <w:num w:numId="37">
    <w:abstractNumId w:val="23"/>
  </w:num>
  <w:num w:numId="38">
    <w:abstractNumId w:val="50"/>
  </w:num>
  <w:num w:numId="39">
    <w:abstractNumId w:val="46"/>
  </w:num>
  <w:num w:numId="40">
    <w:abstractNumId w:val="37"/>
  </w:num>
  <w:num w:numId="41">
    <w:abstractNumId w:val="70"/>
  </w:num>
  <w:num w:numId="42">
    <w:abstractNumId w:val="33"/>
  </w:num>
  <w:num w:numId="43">
    <w:abstractNumId w:val="86"/>
  </w:num>
  <w:num w:numId="44">
    <w:abstractNumId w:val="59"/>
  </w:num>
  <w:num w:numId="45">
    <w:abstractNumId w:val="67"/>
  </w:num>
  <w:num w:numId="46">
    <w:abstractNumId w:val="30"/>
  </w:num>
  <w:num w:numId="47">
    <w:abstractNumId w:val="84"/>
  </w:num>
  <w:num w:numId="48">
    <w:abstractNumId w:val="65"/>
  </w:num>
  <w:num w:numId="49">
    <w:abstractNumId w:val="72"/>
  </w:num>
  <w:num w:numId="50">
    <w:abstractNumId w:val="10"/>
  </w:num>
  <w:num w:numId="51">
    <w:abstractNumId w:val="21"/>
  </w:num>
  <w:num w:numId="52">
    <w:abstractNumId w:val="9"/>
  </w:num>
  <w:num w:numId="5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73"/>
  </w:num>
  <w:num w:numId="57">
    <w:abstractNumId w:val="83"/>
  </w:num>
  <w:num w:numId="58">
    <w:abstractNumId w:val="95"/>
  </w:num>
  <w:num w:numId="59">
    <w:abstractNumId w:val="2"/>
  </w:num>
  <w:num w:numId="60">
    <w:abstractNumId w:val="22"/>
  </w:num>
  <w:num w:numId="61">
    <w:abstractNumId w:val="66"/>
  </w:num>
  <w:num w:numId="62">
    <w:abstractNumId w:val="75"/>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62"/>
  </w:num>
  <w:num w:numId="66">
    <w:abstractNumId w:val="76"/>
  </w:num>
  <w:num w:numId="67">
    <w:abstractNumId w:val="94"/>
  </w:num>
  <w:num w:numId="68">
    <w:abstractNumId w:val="79"/>
  </w:num>
  <w:num w:numId="69">
    <w:abstractNumId w:val="63"/>
  </w:num>
  <w:num w:numId="70">
    <w:abstractNumId w:val="8"/>
  </w:num>
  <w:num w:numId="71">
    <w:abstractNumId w:val="56"/>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lvl w:ilvl="0">
        <w:start w:val="1"/>
        <w:numFmt w:val="none"/>
        <w:lvlText w:val="2.1"/>
        <w:lvlJc w:val="left"/>
        <w:pPr>
          <w:ind w:left="360" w:hanging="360"/>
        </w:pPr>
        <w:rPr>
          <w:b/>
        </w:rPr>
      </w:lvl>
    </w:lvlOverride>
    <w:lvlOverride w:ilvl="1">
      <w:lvl w:ilvl="1">
        <w:start w:val="1"/>
        <w:numFmt w:val="decimal"/>
        <w:lvlText w:val="%1.%2."/>
        <w:lvlJc w:val="left"/>
        <w:pPr>
          <w:ind w:left="1500" w:hanging="432"/>
        </w:pPr>
      </w:lvl>
    </w:lvlOverride>
    <w:lvlOverride w:ilvl="2">
      <w:lvl w:ilvl="2">
        <w:start w:val="1"/>
        <w:numFmt w:val="decimal"/>
        <w:lvlText w:val="%1.%2.%3."/>
        <w:lvlJc w:val="left"/>
        <w:pPr>
          <w:ind w:left="1932" w:hanging="504"/>
        </w:pPr>
      </w:lvl>
    </w:lvlOverride>
    <w:lvlOverride w:ilvl="3">
      <w:lvl w:ilvl="3">
        <w:start w:val="1"/>
        <w:numFmt w:val="decimal"/>
        <w:lvlText w:val="%1.%2.%3.%4."/>
        <w:lvlJc w:val="left"/>
        <w:pPr>
          <w:ind w:left="2436" w:hanging="648"/>
        </w:pPr>
      </w:lvl>
    </w:lvlOverride>
    <w:lvlOverride w:ilvl="4">
      <w:lvl w:ilvl="4">
        <w:start w:val="1"/>
        <w:numFmt w:val="decimal"/>
        <w:lvlText w:val="%1.%2.%3.%4.%5."/>
        <w:lvlJc w:val="left"/>
        <w:pPr>
          <w:ind w:left="2940" w:hanging="792"/>
        </w:pPr>
      </w:lvl>
    </w:lvlOverride>
    <w:lvlOverride w:ilvl="5">
      <w:lvl w:ilvl="5">
        <w:start w:val="1"/>
        <w:numFmt w:val="decimal"/>
        <w:lvlText w:val="%1.%2.%3.%4.%5.%6."/>
        <w:lvlJc w:val="left"/>
        <w:pPr>
          <w:ind w:left="3444" w:hanging="936"/>
        </w:pPr>
      </w:lvl>
    </w:lvlOverride>
    <w:lvlOverride w:ilvl="6">
      <w:lvl w:ilvl="6">
        <w:start w:val="1"/>
        <w:numFmt w:val="decimal"/>
        <w:lvlText w:val="%1.%2.%3.%4.%5.%6.%7."/>
        <w:lvlJc w:val="left"/>
        <w:pPr>
          <w:ind w:left="3948" w:hanging="1080"/>
        </w:pPr>
      </w:lvl>
    </w:lvlOverride>
    <w:lvlOverride w:ilvl="7">
      <w:lvl w:ilvl="7">
        <w:start w:val="1"/>
        <w:numFmt w:val="decimal"/>
        <w:lvlText w:val="%1.%2.%3.%4.%5.%6.%7.%8."/>
        <w:lvlJc w:val="left"/>
        <w:pPr>
          <w:ind w:left="4452" w:hanging="1224"/>
        </w:pPr>
      </w:lvl>
    </w:lvlOverride>
    <w:lvlOverride w:ilvl="8">
      <w:lvl w:ilvl="8">
        <w:start w:val="1"/>
        <w:numFmt w:val="decimal"/>
        <w:lvlText w:val="%1.%2.%3.%4.%5.%6.%7.%8.%9."/>
        <w:lvlJc w:val="left"/>
        <w:pPr>
          <w:ind w:left="5028" w:hanging="1440"/>
        </w:pPr>
      </w:lvl>
    </w:lvlOverride>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D01194"/>
    <w:rsid w:val="000051C8"/>
    <w:rsid w:val="00005C95"/>
    <w:rsid w:val="00013C41"/>
    <w:rsid w:val="00014FCB"/>
    <w:rsid w:val="000213ED"/>
    <w:rsid w:val="0002292D"/>
    <w:rsid w:val="0002318D"/>
    <w:rsid w:val="00026958"/>
    <w:rsid w:val="000313F5"/>
    <w:rsid w:val="00041C96"/>
    <w:rsid w:val="000460EC"/>
    <w:rsid w:val="00054090"/>
    <w:rsid w:val="000732A6"/>
    <w:rsid w:val="00073A6B"/>
    <w:rsid w:val="00086191"/>
    <w:rsid w:val="0009011E"/>
    <w:rsid w:val="00092B0B"/>
    <w:rsid w:val="0009790A"/>
    <w:rsid w:val="000B3425"/>
    <w:rsid w:val="000B4540"/>
    <w:rsid w:val="000C0C59"/>
    <w:rsid w:val="000C7BF8"/>
    <w:rsid w:val="000F0116"/>
    <w:rsid w:val="000F2405"/>
    <w:rsid w:val="001114CF"/>
    <w:rsid w:val="00117815"/>
    <w:rsid w:val="00123962"/>
    <w:rsid w:val="00127365"/>
    <w:rsid w:val="00132EF3"/>
    <w:rsid w:val="00157377"/>
    <w:rsid w:val="00165052"/>
    <w:rsid w:val="00172B0F"/>
    <w:rsid w:val="00173DEF"/>
    <w:rsid w:val="00192942"/>
    <w:rsid w:val="00192ACD"/>
    <w:rsid w:val="001A2627"/>
    <w:rsid w:val="001C30A6"/>
    <w:rsid w:val="001E4A1D"/>
    <w:rsid w:val="001E7AC0"/>
    <w:rsid w:val="001F06AF"/>
    <w:rsid w:val="00206619"/>
    <w:rsid w:val="00212B97"/>
    <w:rsid w:val="0021745F"/>
    <w:rsid w:val="0022089E"/>
    <w:rsid w:val="0022401C"/>
    <w:rsid w:val="002242C1"/>
    <w:rsid w:val="002302E9"/>
    <w:rsid w:val="00250F9D"/>
    <w:rsid w:val="00251C85"/>
    <w:rsid w:val="00252A23"/>
    <w:rsid w:val="00263FBC"/>
    <w:rsid w:val="002777DA"/>
    <w:rsid w:val="00280D7D"/>
    <w:rsid w:val="002A3878"/>
    <w:rsid w:val="002C07DA"/>
    <w:rsid w:val="002C7762"/>
    <w:rsid w:val="002D5BAD"/>
    <w:rsid w:val="002F7C6B"/>
    <w:rsid w:val="00300F45"/>
    <w:rsid w:val="00310DE0"/>
    <w:rsid w:val="00321EAE"/>
    <w:rsid w:val="003313BB"/>
    <w:rsid w:val="0033151F"/>
    <w:rsid w:val="00331AC5"/>
    <w:rsid w:val="003529E7"/>
    <w:rsid w:val="00362EC5"/>
    <w:rsid w:val="00364B62"/>
    <w:rsid w:val="00387C1B"/>
    <w:rsid w:val="00390AE1"/>
    <w:rsid w:val="003A572E"/>
    <w:rsid w:val="003F0D51"/>
    <w:rsid w:val="003F64D2"/>
    <w:rsid w:val="00406E5F"/>
    <w:rsid w:val="0042646A"/>
    <w:rsid w:val="004316EB"/>
    <w:rsid w:val="004333C7"/>
    <w:rsid w:val="00440298"/>
    <w:rsid w:val="004447BA"/>
    <w:rsid w:val="00446155"/>
    <w:rsid w:val="00451E2F"/>
    <w:rsid w:val="004616F1"/>
    <w:rsid w:val="004727BC"/>
    <w:rsid w:val="00473CF8"/>
    <w:rsid w:val="004801FC"/>
    <w:rsid w:val="004837BB"/>
    <w:rsid w:val="004A2EBA"/>
    <w:rsid w:val="004B6EDF"/>
    <w:rsid w:val="004C28AB"/>
    <w:rsid w:val="004D10D5"/>
    <w:rsid w:val="004D3059"/>
    <w:rsid w:val="004D32A3"/>
    <w:rsid w:val="004E2EA8"/>
    <w:rsid w:val="004F5796"/>
    <w:rsid w:val="004F6FA2"/>
    <w:rsid w:val="0050112E"/>
    <w:rsid w:val="00520E6C"/>
    <w:rsid w:val="00523D53"/>
    <w:rsid w:val="005800E4"/>
    <w:rsid w:val="00580DBA"/>
    <w:rsid w:val="00582D4B"/>
    <w:rsid w:val="0058318E"/>
    <w:rsid w:val="005A6623"/>
    <w:rsid w:val="005C0032"/>
    <w:rsid w:val="005C7BF5"/>
    <w:rsid w:val="005D6D56"/>
    <w:rsid w:val="005D7F64"/>
    <w:rsid w:val="005F3F31"/>
    <w:rsid w:val="00612FD7"/>
    <w:rsid w:val="00632A6D"/>
    <w:rsid w:val="00633491"/>
    <w:rsid w:val="00640984"/>
    <w:rsid w:val="00663809"/>
    <w:rsid w:val="00671CD1"/>
    <w:rsid w:val="0068263C"/>
    <w:rsid w:val="0069092C"/>
    <w:rsid w:val="006B1F4B"/>
    <w:rsid w:val="006B72EE"/>
    <w:rsid w:val="006D2403"/>
    <w:rsid w:val="006D54AA"/>
    <w:rsid w:val="006E05E9"/>
    <w:rsid w:val="007006F9"/>
    <w:rsid w:val="00713634"/>
    <w:rsid w:val="007215E0"/>
    <w:rsid w:val="0072242C"/>
    <w:rsid w:val="00727F72"/>
    <w:rsid w:val="00740283"/>
    <w:rsid w:val="00747754"/>
    <w:rsid w:val="007575C6"/>
    <w:rsid w:val="0076778C"/>
    <w:rsid w:val="00771A19"/>
    <w:rsid w:val="007A5258"/>
    <w:rsid w:val="007B67BA"/>
    <w:rsid w:val="007C4834"/>
    <w:rsid w:val="007C7FB0"/>
    <w:rsid w:val="007F2171"/>
    <w:rsid w:val="007F4B49"/>
    <w:rsid w:val="007F715C"/>
    <w:rsid w:val="00801F62"/>
    <w:rsid w:val="00806078"/>
    <w:rsid w:val="008132ED"/>
    <w:rsid w:val="00820BE9"/>
    <w:rsid w:val="00840A77"/>
    <w:rsid w:val="00870888"/>
    <w:rsid w:val="00897851"/>
    <w:rsid w:val="008A354E"/>
    <w:rsid w:val="008A3691"/>
    <w:rsid w:val="008A46B3"/>
    <w:rsid w:val="008A54CD"/>
    <w:rsid w:val="008B2838"/>
    <w:rsid w:val="008B66F3"/>
    <w:rsid w:val="008B7042"/>
    <w:rsid w:val="008C33AF"/>
    <w:rsid w:val="008D68CB"/>
    <w:rsid w:val="008D6AA7"/>
    <w:rsid w:val="008E6D8B"/>
    <w:rsid w:val="008F55AA"/>
    <w:rsid w:val="00911C48"/>
    <w:rsid w:val="009203CF"/>
    <w:rsid w:val="0092107E"/>
    <w:rsid w:val="0092625F"/>
    <w:rsid w:val="009301EC"/>
    <w:rsid w:val="00930329"/>
    <w:rsid w:val="009307C3"/>
    <w:rsid w:val="009537A1"/>
    <w:rsid w:val="009632F1"/>
    <w:rsid w:val="00966CF8"/>
    <w:rsid w:val="00991749"/>
    <w:rsid w:val="00991C62"/>
    <w:rsid w:val="009928F6"/>
    <w:rsid w:val="009A5DCE"/>
    <w:rsid w:val="009E37D1"/>
    <w:rsid w:val="009E3F78"/>
    <w:rsid w:val="009E424D"/>
    <w:rsid w:val="009E7EEB"/>
    <w:rsid w:val="009F0BCD"/>
    <w:rsid w:val="009F1206"/>
    <w:rsid w:val="009F67E9"/>
    <w:rsid w:val="00A040A2"/>
    <w:rsid w:val="00A26BEB"/>
    <w:rsid w:val="00A30965"/>
    <w:rsid w:val="00A35E27"/>
    <w:rsid w:val="00A37190"/>
    <w:rsid w:val="00A4474B"/>
    <w:rsid w:val="00A6667F"/>
    <w:rsid w:val="00A725AC"/>
    <w:rsid w:val="00A77121"/>
    <w:rsid w:val="00A87A3E"/>
    <w:rsid w:val="00AA0326"/>
    <w:rsid w:val="00AB0822"/>
    <w:rsid w:val="00B00C6C"/>
    <w:rsid w:val="00B03409"/>
    <w:rsid w:val="00B05F79"/>
    <w:rsid w:val="00B41522"/>
    <w:rsid w:val="00B425A5"/>
    <w:rsid w:val="00B50D86"/>
    <w:rsid w:val="00B51AF2"/>
    <w:rsid w:val="00B70B63"/>
    <w:rsid w:val="00B7466F"/>
    <w:rsid w:val="00B93963"/>
    <w:rsid w:val="00B951D6"/>
    <w:rsid w:val="00BA188C"/>
    <w:rsid w:val="00BC2CEC"/>
    <w:rsid w:val="00BC48E5"/>
    <w:rsid w:val="00BD0EC2"/>
    <w:rsid w:val="00BE5C6D"/>
    <w:rsid w:val="00BE78C2"/>
    <w:rsid w:val="00BF22F5"/>
    <w:rsid w:val="00BF3E07"/>
    <w:rsid w:val="00C14E90"/>
    <w:rsid w:val="00C3578E"/>
    <w:rsid w:val="00C6015F"/>
    <w:rsid w:val="00C72D5C"/>
    <w:rsid w:val="00C76996"/>
    <w:rsid w:val="00C9796C"/>
    <w:rsid w:val="00CA501E"/>
    <w:rsid w:val="00CB4758"/>
    <w:rsid w:val="00CB587C"/>
    <w:rsid w:val="00CE0F5A"/>
    <w:rsid w:val="00CF67B9"/>
    <w:rsid w:val="00D00539"/>
    <w:rsid w:val="00D01194"/>
    <w:rsid w:val="00D02213"/>
    <w:rsid w:val="00D11FAC"/>
    <w:rsid w:val="00D12FE1"/>
    <w:rsid w:val="00D15595"/>
    <w:rsid w:val="00D1566D"/>
    <w:rsid w:val="00D1727D"/>
    <w:rsid w:val="00D259EA"/>
    <w:rsid w:val="00D529EC"/>
    <w:rsid w:val="00D66E6D"/>
    <w:rsid w:val="00D67975"/>
    <w:rsid w:val="00D81ACA"/>
    <w:rsid w:val="00D86541"/>
    <w:rsid w:val="00D922AC"/>
    <w:rsid w:val="00D947BA"/>
    <w:rsid w:val="00D969F3"/>
    <w:rsid w:val="00DA1FAD"/>
    <w:rsid w:val="00DC17EF"/>
    <w:rsid w:val="00DD29F2"/>
    <w:rsid w:val="00DD52B9"/>
    <w:rsid w:val="00DD691C"/>
    <w:rsid w:val="00DE0D14"/>
    <w:rsid w:val="00DE397D"/>
    <w:rsid w:val="00DE74FB"/>
    <w:rsid w:val="00DF3FDF"/>
    <w:rsid w:val="00DF58B1"/>
    <w:rsid w:val="00E004C8"/>
    <w:rsid w:val="00E03533"/>
    <w:rsid w:val="00E1005E"/>
    <w:rsid w:val="00E24479"/>
    <w:rsid w:val="00E301F8"/>
    <w:rsid w:val="00E63A35"/>
    <w:rsid w:val="00E6626B"/>
    <w:rsid w:val="00E94451"/>
    <w:rsid w:val="00EB6425"/>
    <w:rsid w:val="00EC7FEA"/>
    <w:rsid w:val="00EE0A03"/>
    <w:rsid w:val="00EE2FA2"/>
    <w:rsid w:val="00F06265"/>
    <w:rsid w:val="00F0765D"/>
    <w:rsid w:val="00F1274A"/>
    <w:rsid w:val="00F2131A"/>
    <w:rsid w:val="00F24753"/>
    <w:rsid w:val="00F33C21"/>
    <w:rsid w:val="00F33DE7"/>
    <w:rsid w:val="00F403E9"/>
    <w:rsid w:val="00F4210B"/>
    <w:rsid w:val="00F56239"/>
    <w:rsid w:val="00F57945"/>
    <w:rsid w:val="00F635DE"/>
    <w:rsid w:val="00F718B1"/>
    <w:rsid w:val="00F742E2"/>
    <w:rsid w:val="00F7436B"/>
    <w:rsid w:val="00F85751"/>
    <w:rsid w:val="00F85A84"/>
    <w:rsid w:val="00FA099D"/>
    <w:rsid w:val="00FA5640"/>
    <w:rsid w:val="00FB4083"/>
    <w:rsid w:val="00FB4EFA"/>
    <w:rsid w:val="00FD01B0"/>
    <w:rsid w:val="00FE1CAB"/>
    <w:rsid w:val="00FE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7C1B"/>
  </w:style>
  <w:style w:type="paragraph" w:styleId="Nadpis1">
    <w:name w:val="heading 1"/>
    <w:basedOn w:val="Normln"/>
    <w:next w:val="Normln"/>
    <w:link w:val="Nadpis1Char"/>
    <w:uiPriority w:val="9"/>
    <w:qFormat/>
    <w:rsid w:val="00DF58B1"/>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F58B1"/>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F58B1"/>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F58B1"/>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F58B1"/>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F58B1"/>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F58B1"/>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F58B1"/>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F58B1"/>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58B1"/>
    <w:pPr>
      <w:spacing w:after="160" w:line="259" w:lineRule="auto"/>
      <w:ind w:left="720"/>
      <w:contextualSpacing/>
    </w:pPr>
    <w:rPr>
      <w:lang w:val="de-AT"/>
    </w:rPr>
  </w:style>
  <w:style w:type="paragraph" w:styleId="Textbubliny">
    <w:name w:val="Balloon Text"/>
    <w:basedOn w:val="Normln"/>
    <w:link w:val="TextbublinyChar"/>
    <w:uiPriority w:val="99"/>
    <w:semiHidden/>
    <w:unhideWhenUsed/>
    <w:rsid w:val="00DF58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58B1"/>
    <w:rPr>
      <w:rFonts w:ascii="Tahoma" w:hAnsi="Tahoma" w:cs="Tahoma"/>
      <w:sz w:val="16"/>
      <w:szCs w:val="16"/>
    </w:rPr>
  </w:style>
  <w:style w:type="character" w:customStyle="1" w:styleId="Nadpis1Char">
    <w:name w:val="Nadpis 1 Char"/>
    <w:basedOn w:val="Standardnpsmoodstavce"/>
    <w:link w:val="Nadpis1"/>
    <w:uiPriority w:val="9"/>
    <w:rsid w:val="00DF58B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F58B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DF58B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DF58B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F58B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F58B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F58B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F58B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F58B1"/>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DF58B1"/>
    <w:rPr>
      <w:color w:val="0000FF" w:themeColor="hyperlink"/>
      <w:u w:val="single"/>
    </w:rPr>
  </w:style>
  <w:style w:type="character" w:styleId="Siln">
    <w:name w:val="Strong"/>
    <w:basedOn w:val="Standardnpsmoodstavce"/>
    <w:uiPriority w:val="22"/>
    <w:qFormat/>
    <w:rsid w:val="00DF58B1"/>
    <w:rPr>
      <w:b/>
      <w:bCs/>
    </w:rPr>
  </w:style>
  <w:style w:type="table" w:styleId="Mkatabulky">
    <w:name w:val="Table Grid"/>
    <w:basedOn w:val="Normlntabulka"/>
    <w:uiPriority w:val="59"/>
    <w:rsid w:val="00DF58B1"/>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uiPriority w:val="20"/>
    <w:qFormat/>
    <w:rsid w:val="00DF58B1"/>
    <w:rPr>
      <w:i/>
      <w:iCs/>
    </w:rPr>
  </w:style>
  <w:style w:type="paragraph" w:styleId="Textpoznpodarou">
    <w:name w:val="footnote text"/>
    <w:basedOn w:val="Normln"/>
    <w:link w:val="TextpoznpodarouChar"/>
    <w:unhideWhenUsed/>
    <w:rsid w:val="00DF58B1"/>
    <w:pPr>
      <w:spacing w:after="0" w:line="240" w:lineRule="auto"/>
    </w:pPr>
    <w:rPr>
      <w:sz w:val="20"/>
      <w:szCs w:val="20"/>
      <w:lang w:val="de-AT"/>
    </w:rPr>
  </w:style>
  <w:style w:type="character" w:customStyle="1" w:styleId="TextpoznpodarouChar">
    <w:name w:val="Text pozn. pod čarou Char"/>
    <w:basedOn w:val="Standardnpsmoodstavce"/>
    <w:link w:val="Textpoznpodarou"/>
    <w:rsid w:val="00DF58B1"/>
    <w:rPr>
      <w:sz w:val="20"/>
      <w:szCs w:val="20"/>
      <w:lang w:val="de-AT"/>
    </w:rPr>
  </w:style>
  <w:style w:type="character" w:styleId="Znakapoznpodarou">
    <w:name w:val="footnote reference"/>
    <w:basedOn w:val="Standardnpsmoodstavce"/>
    <w:semiHidden/>
    <w:unhideWhenUsed/>
    <w:rsid w:val="00DF58B1"/>
    <w:rPr>
      <w:vertAlign w:val="superscript"/>
    </w:rPr>
  </w:style>
  <w:style w:type="character" w:styleId="Odkaznakoment">
    <w:name w:val="annotation reference"/>
    <w:basedOn w:val="Standardnpsmoodstavce"/>
    <w:uiPriority w:val="99"/>
    <w:semiHidden/>
    <w:unhideWhenUsed/>
    <w:rsid w:val="00DF58B1"/>
    <w:rPr>
      <w:sz w:val="16"/>
      <w:szCs w:val="16"/>
    </w:rPr>
  </w:style>
  <w:style w:type="paragraph" w:styleId="Textkomente">
    <w:name w:val="annotation text"/>
    <w:basedOn w:val="Normln"/>
    <w:link w:val="TextkomenteChar"/>
    <w:uiPriority w:val="99"/>
    <w:semiHidden/>
    <w:unhideWhenUsed/>
    <w:rsid w:val="00DF58B1"/>
    <w:pPr>
      <w:spacing w:line="240" w:lineRule="auto"/>
    </w:pPr>
    <w:rPr>
      <w:sz w:val="20"/>
      <w:szCs w:val="20"/>
    </w:rPr>
  </w:style>
  <w:style w:type="character" w:customStyle="1" w:styleId="TextkomenteChar">
    <w:name w:val="Text komentáře Char"/>
    <w:basedOn w:val="Standardnpsmoodstavce"/>
    <w:link w:val="Textkomente"/>
    <w:uiPriority w:val="99"/>
    <w:semiHidden/>
    <w:rsid w:val="00DF58B1"/>
    <w:rPr>
      <w:sz w:val="20"/>
      <w:szCs w:val="20"/>
    </w:rPr>
  </w:style>
  <w:style w:type="numbering" w:customStyle="1" w:styleId="Styl5">
    <w:name w:val="Styl5"/>
    <w:uiPriority w:val="99"/>
    <w:rsid w:val="00DF58B1"/>
    <w:pPr>
      <w:numPr>
        <w:numId w:val="11"/>
      </w:numPr>
    </w:pPr>
  </w:style>
  <w:style w:type="numbering" w:customStyle="1" w:styleId="Styl13">
    <w:name w:val="Styl13"/>
    <w:uiPriority w:val="99"/>
    <w:rsid w:val="00DF58B1"/>
    <w:pPr>
      <w:numPr>
        <w:numId w:val="16"/>
      </w:numPr>
    </w:pPr>
  </w:style>
  <w:style w:type="numbering" w:customStyle="1" w:styleId="Styl1">
    <w:name w:val="Styl1"/>
    <w:uiPriority w:val="99"/>
    <w:rsid w:val="00DF58B1"/>
    <w:pPr>
      <w:numPr>
        <w:numId w:val="28"/>
      </w:numPr>
    </w:pPr>
  </w:style>
  <w:style w:type="numbering" w:customStyle="1" w:styleId="Styl2">
    <w:name w:val="Styl2"/>
    <w:uiPriority w:val="99"/>
    <w:rsid w:val="00DF58B1"/>
    <w:pPr>
      <w:numPr>
        <w:numId w:val="29"/>
      </w:numPr>
    </w:pPr>
  </w:style>
  <w:style w:type="numbering" w:customStyle="1" w:styleId="Styl11">
    <w:name w:val="Styl11"/>
    <w:uiPriority w:val="99"/>
    <w:rsid w:val="00DF58B1"/>
    <w:pPr>
      <w:numPr>
        <w:numId w:val="32"/>
      </w:numPr>
    </w:pPr>
  </w:style>
  <w:style w:type="numbering" w:customStyle="1" w:styleId="Styl8">
    <w:name w:val="Styl8"/>
    <w:uiPriority w:val="99"/>
    <w:rsid w:val="00DF58B1"/>
    <w:pPr>
      <w:numPr>
        <w:numId w:val="51"/>
      </w:numPr>
    </w:pPr>
  </w:style>
  <w:style w:type="paragraph" w:styleId="Zhlav">
    <w:name w:val="header"/>
    <w:basedOn w:val="Normln"/>
    <w:link w:val="ZhlavChar"/>
    <w:uiPriority w:val="99"/>
    <w:unhideWhenUsed/>
    <w:rsid w:val="00F421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210B"/>
  </w:style>
  <w:style w:type="paragraph" w:styleId="Zpat">
    <w:name w:val="footer"/>
    <w:basedOn w:val="Normln"/>
    <w:link w:val="ZpatChar"/>
    <w:uiPriority w:val="99"/>
    <w:unhideWhenUsed/>
    <w:rsid w:val="00F4210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210B"/>
  </w:style>
  <w:style w:type="numbering" w:customStyle="1" w:styleId="Styl3">
    <w:name w:val="Styl3"/>
    <w:uiPriority w:val="99"/>
    <w:rsid w:val="00212B97"/>
    <w:pPr>
      <w:numPr>
        <w:numId w:val="58"/>
      </w:numPr>
    </w:pPr>
  </w:style>
  <w:style w:type="numbering" w:customStyle="1" w:styleId="Styl4">
    <w:name w:val="Styl4"/>
    <w:uiPriority w:val="99"/>
    <w:rsid w:val="00212B97"/>
    <w:pPr>
      <w:numPr>
        <w:numId w:val="60"/>
      </w:numPr>
    </w:pPr>
  </w:style>
  <w:style w:type="numbering" w:customStyle="1" w:styleId="Styl6">
    <w:name w:val="Styl6"/>
    <w:uiPriority w:val="99"/>
    <w:rsid w:val="008D68CB"/>
    <w:pPr>
      <w:numPr>
        <w:numId w:val="65"/>
      </w:numPr>
    </w:pPr>
  </w:style>
  <w:style w:type="character" w:customStyle="1" w:styleId="hps">
    <w:name w:val="hps"/>
    <w:basedOn w:val="Standardnpsmoodstavce"/>
    <w:rsid w:val="00E63A35"/>
  </w:style>
  <w:style w:type="paragraph" w:styleId="Pedmtkomente">
    <w:name w:val="annotation subject"/>
    <w:basedOn w:val="Textkomente"/>
    <w:next w:val="Textkomente"/>
    <w:link w:val="PedmtkomenteChar"/>
    <w:uiPriority w:val="99"/>
    <w:semiHidden/>
    <w:unhideWhenUsed/>
    <w:rsid w:val="005D6D56"/>
    <w:rPr>
      <w:b/>
      <w:bCs/>
    </w:rPr>
  </w:style>
  <w:style w:type="character" w:customStyle="1" w:styleId="PedmtkomenteChar">
    <w:name w:val="Předmět komentáře Char"/>
    <w:basedOn w:val="TextkomenteChar"/>
    <w:link w:val="Pedmtkomente"/>
    <w:uiPriority w:val="99"/>
    <w:semiHidden/>
    <w:rsid w:val="005D6D56"/>
    <w:rPr>
      <w:b/>
      <w:bCs/>
      <w:sz w:val="20"/>
      <w:szCs w:val="20"/>
    </w:rPr>
  </w:style>
  <w:style w:type="numbering" w:customStyle="1" w:styleId="Styl7">
    <w:name w:val="Styl7"/>
    <w:uiPriority w:val="99"/>
    <w:rsid w:val="0058318E"/>
    <w:pPr>
      <w:numPr>
        <w:numId w:val="68"/>
      </w:numPr>
    </w:pPr>
  </w:style>
  <w:style w:type="paragraph" w:styleId="Zkladntext">
    <w:name w:val="Body Text"/>
    <w:basedOn w:val="Normln"/>
    <w:link w:val="ZkladntextChar"/>
    <w:semiHidden/>
    <w:rsid w:val="00086191"/>
    <w:pPr>
      <w:tabs>
        <w:tab w:val="left" w:pos="709"/>
      </w:tabs>
      <w:spacing w:after="0" w:line="360" w:lineRule="auto"/>
      <w:jc w:val="both"/>
    </w:pPr>
    <w:rPr>
      <w:rFonts w:ascii="Times New Roman" w:eastAsia="Times New Roman" w:hAnsi="Times New Roman" w:cs="Times New Roman"/>
      <w:sz w:val="26"/>
      <w:szCs w:val="24"/>
      <w:lang w:eastAsia="cs-CZ"/>
    </w:rPr>
  </w:style>
  <w:style w:type="character" w:customStyle="1" w:styleId="ZkladntextChar">
    <w:name w:val="Základní text Char"/>
    <w:basedOn w:val="Standardnpsmoodstavce"/>
    <w:link w:val="Zkladntext"/>
    <w:semiHidden/>
    <w:rsid w:val="00086191"/>
    <w:rPr>
      <w:rFonts w:ascii="Times New Roman" w:eastAsia="Times New Roman" w:hAnsi="Times New Roman" w:cs="Times New Roman"/>
      <w:sz w:val="26"/>
      <w:szCs w:val="24"/>
      <w:lang w:eastAsia="cs-CZ"/>
    </w:rPr>
  </w:style>
  <w:style w:type="paragraph" w:styleId="Zkladntext2">
    <w:name w:val="Body Text 2"/>
    <w:basedOn w:val="Normln"/>
    <w:link w:val="Zkladntext2Char"/>
    <w:semiHidden/>
    <w:rsid w:val="00086191"/>
    <w:pPr>
      <w:spacing w:after="0" w:line="360" w:lineRule="auto"/>
    </w:pPr>
    <w:rPr>
      <w:rFonts w:ascii="Times New Roman" w:eastAsia="Times New Roman" w:hAnsi="Times New Roman" w:cs="Times New Roman"/>
      <w:sz w:val="26"/>
      <w:szCs w:val="24"/>
      <w:lang w:eastAsia="cs-CZ"/>
    </w:rPr>
  </w:style>
  <w:style w:type="character" w:customStyle="1" w:styleId="Zkladntext2Char">
    <w:name w:val="Základní text 2 Char"/>
    <w:basedOn w:val="Standardnpsmoodstavce"/>
    <w:link w:val="Zkladntext2"/>
    <w:semiHidden/>
    <w:rsid w:val="00086191"/>
    <w:rPr>
      <w:rFonts w:ascii="Times New Roman" w:eastAsia="Times New Roman" w:hAnsi="Times New Roman" w:cs="Times New Roman"/>
      <w:sz w:val="26"/>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7C1B"/>
  </w:style>
  <w:style w:type="paragraph" w:styleId="Nadpis1">
    <w:name w:val="heading 1"/>
    <w:basedOn w:val="Normln"/>
    <w:next w:val="Normln"/>
    <w:link w:val="Nadpis1Char"/>
    <w:uiPriority w:val="9"/>
    <w:qFormat/>
    <w:rsid w:val="00DF58B1"/>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F58B1"/>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F58B1"/>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F58B1"/>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F58B1"/>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F58B1"/>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F58B1"/>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F58B1"/>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F58B1"/>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58B1"/>
    <w:pPr>
      <w:spacing w:after="160" w:line="259" w:lineRule="auto"/>
      <w:ind w:left="720"/>
      <w:contextualSpacing/>
    </w:pPr>
    <w:rPr>
      <w:lang w:val="de-AT"/>
    </w:rPr>
  </w:style>
  <w:style w:type="paragraph" w:styleId="Textbubliny">
    <w:name w:val="Balloon Text"/>
    <w:basedOn w:val="Normln"/>
    <w:link w:val="TextbublinyChar"/>
    <w:uiPriority w:val="99"/>
    <w:semiHidden/>
    <w:unhideWhenUsed/>
    <w:rsid w:val="00DF58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58B1"/>
    <w:rPr>
      <w:rFonts w:ascii="Tahoma" w:hAnsi="Tahoma" w:cs="Tahoma"/>
      <w:sz w:val="16"/>
      <w:szCs w:val="16"/>
    </w:rPr>
  </w:style>
  <w:style w:type="character" w:customStyle="1" w:styleId="Nadpis1Char">
    <w:name w:val="Nadpis 1 Char"/>
    <w:basedOn w:val="Standardnpsmoodstavce"/>
    <w:link w:val="Nadpis1"/>
    <w:uiPriority w:val="9"/>
    <w:rsid w:val="00DF58B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F58B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DF58B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DF58B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F58B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F58B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F58B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F58B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F58B1"/>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DF58B1"/>
    <w:rPr>
      <w:color w:val="0000FF" w:themeColor="hyperlink"/>
      <w:u w:val="single"/>
    </w:rPr>
  </w:style>
  <w:style w:type="character" w:styleId="Siln">
    <w:name w:val="Strong"/>
    <w:basedOn w:val="Standardnpsmoodstavce"/>
    <w:uiPriority w:val="22"/>
    <w:qFormat/>
    <w:rsid w:val="00DF58B1"/>
    <w:rPr>
      <w:b/>
      <w:bCs/>
    </w:rPr>
  </w:style>
  <w:style w:type="table" w:styleId="Mkatabulky">
    <w:name w:val="Table Grid"/>
    <w:basedOn w:val="Normlntabulka"/>
    <w:uiPriority w:val="59"/>
    <w:rsid w:val="00DF58B1"/>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uiPriority w:val="20"/>
    <w:qFormat/>
    <w:rsid w:val="00DF58B1"/>
    <w:rPr>
      <w:i/>
      <w:iCs/>
    </w:rPr>
  </w:style>
  <w:style w:type="paragraph" w:styleId="Textpoznpodarou">
    <w:name w:val="footnote text"/>
    <w:basedOn w:val="Normln"/>
    <w:link w:val="TextpoznpodarouChar"/>
    <w:unhideWhenUsed/>
    <w:rsid w:val="00DF58B1"/>
    <w:pPr>
      <w:spacing w:after="0" w:line="240" w:lineRule="auto"/>
    </w:pPr>
    <w:rPr>
      <w:sz w:val="20"/>
      <w:szCs w:val="20"/>
      <w:lang w:val="de-AT"/>
    </w:rPr>
  </w:style>
  <w:style w:type="character" w:customStyle="1" w:styleId="TextpoznpodarouChar">
    <w:name w:val="Text pozn. pod čarou Char"/>
    <w:basedOn w:val="Standardnpsmoodstavce"/>
    <w:link w:val="Textpoznpodarou"/>
    <w:uiPriority w:val="99"/>
    <w:rsid w:val="00DF58B1"/>
    <w:rPr>
      <w:sz w:val="20"/>
      <w:szCs w:val="20"/>
      <w:lang w:val="de-AT"/>
    </w:rPr>
  </w:style>
  <w:style w:type="character" w:styleId="Znakapoznpodarou">
    <w:name w:val="footnote reference"/>
    <w:basedOn w:val="Standardnpsmoodstavce"/>
    <w:semiHidden/>
    <w:unhideWhenUsed/>
    <w:rsid w:val="00DF58B1"/>
    <w:rPr>
      <w:vertAlign w:val="superscript"/>
    </w:rPr>
  </w:style>
  <w:style w:type="character" w:styleId="Odkaznakoment">
    <w:name w:val="annotation reference"/>
    <w:basedOn w:val="Standardnpsmoodstavce"/>
    <w:uiPriority w:val="99"/>
    <w:semiHidden/>
    <w:unhideWhenUsed/>
    <w:rsid w:val="00DF58B1"/>
    <w:rPr>
      <w:sz w:val="16"/>
      <w:szCs w:val="16"/>
    </w:rPr>
  </w:style>
  <w:style w:type="paragraph" w:styleId="Textkomente">
    <w:name w:val="annotation text"/>
    <w:basedOn w:val="Normln"/>
    <w:link w:val="TextkomenteChar"/>
    <w:uiPriority w:val="99"/>
    <w:semiHidden/>
    <w:unhideWhenUsed/>
    <w:rsid w:val="00DF58B1"/>
    <w:pPr>
      <w:spacing w:line="240" w:lineRule="auto"/>
    </w:pPr>
    <w:rPr>
      <w:sz w:val="20"/>
      <w:szCs w:val="20"/>
    </w:rPr>
  </w:style>
  <w:style w:type="character" w:customStyle="1" w:styleId="TextkomenteChar">
    <w:name w:val="Text komentáře Char"/>
    <w:basedOn w:val="Standardnpsmoodstavce"/>
    <w:link w:val="Textkomente"/>
    <w:uiPriority w:val="99"/>
    <w:semiHidden/>
    <w:rsid w:val="00DF58B1"/>
    <w:rPr>
      <w:sz w:val="20"/>
      <w:szCs w:val="20"/>
    </w:rPr>
  </w:style>
  <w:style w:type="numbering" w:customStyle="1" w:styleId="Styl5">
    <w:name w:val="Styl5"/>
    <w:uiPriority w:val="99"/>
    <w:rsid w:val="00DF58B1"/>
    <w:pPr>
      <w:numPr>
        <w:numId w:val="11"/>
      </w:numPr>
    </w:pPr>
  </w:style>
  <w:style w:type="numbering" w:customStyle="1" w:styleId="Styl13">
    <w:name w:val="Styl13"/>
    <w:uiPriority w:val="99"/>
    <w:rsid w:val="00DF58B1"/>
    <w:pPr>
      <w:numPr>
        <w:numId w:val="16"/>
      </w:numPr>
    </w:pPr>
  </w:style>
  <w:style w:type="numbering" w:customStyle="1" w:styleId="Styl1">
    <w:name w:val="Styl1"/>
    <w:uiPriority w:val="99"/>
    <w:rsid w:val="00DF58B1"/>
    <w:pPr>
      <w:numPr>
        <w:numId w:val="28"/>
      </w:numPr>
    </w:pPr>
  </w:style>
  <w:style w:type="numbering" w:customStyle="1" w:styleId="Styl2">
    <w:name w:val="Styl2"/>
    <w:uiPriority w:val="99"/>
    <w:rsid w:val="00DF58B1"/>
    <w:pPr>
      <w:numPr>
        <w:numId w:val="29"/>
      </w:numPr>
    </w:pPr>
  </w:style>
  <w:style w:type="numbering" w:customStyle="1" w:styleId="Styl11">
    <w:name w:val="Styl11"/>
    <w:uiPriority w:val="99"/>
    <w:rsid w:val="00DF58B1"/>
    <w:pPr>
      <w:numPr>
        <w:numId w:val="32"/>
      </w:numPr>
    </w:pPr>
  </w:style>
  <w:style w:type="numbering" w:customStyle="1" w:styleId="Styl8">
    <w:name w:val="Styl8"/>
    <w:uiPriority w:val="99"/>
    <w:rsid w:val="00DF58B1"/>
    <w:pPr>
      <w:numPr>
        <w:numId w:val="51"/>
      </w:numPr>
    </w:pPr>
  </w:style>
  <w:style w:type="paragraph" w:styleId="Zhlav">
    <w:name w:val="header"/>
    <w:basedOn w:val="Normln"/>
    <w:link w:val="ZhlavChar"/>
    <w:uiPriority w:val="99"/>
    <w:unhideWhenUsed/>
    <w:rsid w:val="00F421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210B"/>
  </w:style>
  <w:style w:type="paragraph" w:styleId="Zpat">
    <w:name w:val="footer"/>
    <w:basedOn w:val="Normln"/>
    <w:link w:val="ZpatChar"/>
    <w:uiPriority w:val="99"/>
    <w:unhideWhenUsed/>
    <w:rsid w:val="00F4210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210B"/>
  </w:style>
  <w:style w:type="numbering" w:customStyle="1" w:styleId="Styl3">
    <w:name w:val="Styl3"/>
    <w:uiPriority w:val="99"/>
    <w:rsid w:val="00212B97"/>
    <w:pPr>
      <w:numPr>
        <w:numId w:val="58"/>
      </w:numPr>
    </w:pPr>
  </w:style>
  <w:style w:type="numbering" w:customStyle="1" w:styleId="Styl4">
    <w:name w:val="Styl4"/>
    <w:uiPriority w:val="99"/>
    <w:rsid w:val="00212B97"/>
    <w:pPr>
      <w:numPr>
        <w:numId w:val="60"/>
      </w:numPr>
    </w:pPr>
  </w:style>
  <w:style w:type="numbering" w:customStyle="1" w:styleId="Styl6">
    <w:name w:val="Styl6"/>
    <w:uiPriority w:val="99"/>
    <w:rsid w:val="008D68CB"/>
    <w:pPr>
      <w:numPr>
        <w:numId w:val="65"/>
      </w:numPr>
    </w:pPr>
  </w:style>
  <w:style w:type="character" w:customStyle="1" w:styleId="hps">
    <w:name w:val="hps"/>
    <w:basedOn w:val="Standardnpsmoodstavce"/>
    <w:rsid w:val="00E63A35"/>
  </w:style>
  <w:style w:type="paragraph" w:styleId="Pedmtkomente">
    <w:name w:val="annotation subject"/>
    <w:basedOn w:val="Textkomente"/>
    <w:next w:val="Textkomente"/>
    <w:link w:val="PedmtkomenteChar"/>
    <w:uiPriority w:val="99"/>
    <w:semiHidden/>
    <w:unhideWhenUsed/>
    <w:rsid w:val="005D6D56"/>
    <w:rPr>
      <w:b/>
      <w:bCs/>
    </w:rPr>
  </w:style>
  <w:style w:type="character" w:customStyle="1" w:styleId="PedmtkomenteChar">
    <w:name w:val="Předmět komentáře Char"/>
    <w:basedOn w:val="TextkomenteChar"/>
    <w:link w:val="Pedmtkomente"/>
    <w:uiPriority w:val="99"/>
    <w:semiHidden/>
    <w:rsid w:val="005D6D56"/>
    <w:rPr>
      <w:b/>
      <w:bCs/>
      <w:sz w:val="20"/>
      <w:szCs w:val="20"/>
    </w:rPr>
  </w:style>
  <w:style w:type="numbering" w:customStyle="1" w:styleId="Styl7">
    <w:name w:val="Styl7"/>
    <w:uiPriority w:val="99"/>
    <w:rsid w:val="0058318E"/>
    <w:pPr>
      <w:numPr>
        <w:numId w:val="68"/>
      </w:numPr>
    </w:pPr>
  </w:style>
  <w:style w:type="paragraph" w:styleId="Zkladntext">
    <w:name w:val="Body Text"/>
    <w:basedOn w:val="Normln"/>
    <w:link w:val="ZkladntextChar"/>
    <w:semiHidden/>
    <w:rsid w:val="00086191"/>
    <w:pPr>
      <w:tabs>
        <w:tab w:val="left" w:pos="709"/>
      </w:tabs>
      <w:spacing w:after="0" w:line="360" w:lineRule="auto"/>
      <w:jc w:val="both"/>
    </w:pPr>
    <w:rPr>
      <w:rFonts w:ascii="Times New Roman" w:eastAsia="Times New Roman" w:hAnsi="Times New Roman" w:cs="Times New Roman"/>
      <w:sz w:val="26"/>
      <w:szCs w:val="24"/>
      <w:lang w:eastAsia="cs-CZ"/>
    </w:rPr>
  </w:style>
  <w:style w:type="character" w:customStyle="1" w:styleId="ZkladntextChar">
    <w:name w:val="Základní text Char"/>
    <w:basedOn w:val="Standardnpsmoodstavce"/>
    <w:link w:val="Zkladntext"/>
    <w:semiHidden/>
    <w:rsid w:val="00086191"/>
    <w:rPr>
      <w:rFonts w:ascii="Times New Roman" w:eastAsia="Times New Roman" w:hAnsi="Times New Roman" w:cs="Times New Roman"/>
      <w:sz w:val="26"/>
      <w:szCs w:val="24"/>
      <w:lang w:eastAsia="cs-CZ"/>
    </w:rPr>
  </w:style>
  <w:style w:type="paragraph" w:styleId="Zkladntext2">
    <w:name w:val="Body Text 2"/>
    <w:basedOn w:val="Normln"/>
    <w:link w:val="Zkladntext2Char"/>
    <w:semiHidden/>
    <w:rsid w:val="00086191"/>
    <w:pPr>
      <w:spacing w:after="0" w:line="360" w:lineRule="auto"/>
    </w:pPr>
    <w:rPr>
      <w:rFonts w:ascii="Times New Roman" w:eastAsia="Times New Roman" w:hAnsi="Times New Roman" w:cs="Times New Roman"/>
      <w:sz w:val="26"/>
      <w:szCs w:val="24"/>
      <w:lang w:eastAsia="cs-CZ"/>
    </w:rPr>
  </w:style>
  <w:style w:type="character" w:customStyle="1" w:styleId="Zkladntext2Char">
    <w:name w:val="Základní text 2 Char"/>
    <w:basedOn w:val="Standardnpsmoodstavce"/>
    <w:link w:val="Zkladntext2"/>
    <w:semiHidden/>
    <w:rsid w:val="00086191"/>
    <w:rPr>
      <w:rFonts w:ascii="Times New Roman" w:eastAsia="Times New Roman" w:hAnsi="Times New Roman" w:cs="Times New Roman"/>
      <w:sz w:val="26"/>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9455">
      <w:bodyDiv w:val="1"/>
      <w:marLeft w:val="0"/>
      <w:marRight w:val="0"/>
      <w:marTop w:val="0"/>
      <w:marBottom w:val="0"/>
      <w:divBdr>
        <w:top w:val="none" w:sz="0" w:space="0" w:color="auto"/>
        <w:left w:val="none" w:sz="0" w:space="0" w:color="auto"/>
        <w:bottom w:val="none" w:sz="0" w:space="0" w:color="auto"/>
        <w:right w:val="none" w:sz="0" w:space="0" w:color="auto"/>
      </w:divBdr>
    </w:div>
    <w:div w:id="1181502942">
      <w:bodyDiv w:val="1"/>
      <w:marLeft w:val="0"/>
      <w:marRight w:val="0"/>
      <w:marTop w:val="0"/>
      <w:marBottom w:val="0"/>
      <w:divBdr>
        <w:top w:val="none" w:sz="0" w:space="0" w:color="auto"/>
        <w:left w:val="none" w:sz="0" w:space="0" w:color="auto"/>
        <w:bottom w:val="none" w:sz="0" w:space="0" w:color="auto"/>
        <w:right w:val="none" w:sz="0" w:space="0" w:color="auto"/>
      </w:divBdr>
    </w:div>
    <w:div w:id="12239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fsw.at" TargetMode="External"/><Relationship Id="rId26" Type="http://schemas.openxmlformats.org/officeDocument/2006/relationships/image" Target="media/image16.png"/><Relationship Id="rId39" Type="http://schemas.openxmlformats.org/officeDocument/2006/relationships/hyperlink" Target="http://podporaprocesu.cz/wp-content/uploads/2013/05/Rakousko.pdf"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http://www.fsw.a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yperlink" Target="http://portal.mpsv.cz/eures/podminky/rakousko"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ografologii.blogspot.co.at/2008/04/abraham-maslow-pyramida-potreb.html" TargetMode="External"/><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s://www.google.cz/search?q=senio%C5%99i+a+kol%C3%A1%C5%BE&amp;biw=1024&amp;bih=618&amp;source=lnms&amp;tbm=isch&amp;sa=X&amp;ei=k1IJVf_jIYX-UOPwgfAE&amp;ved=0CAYQ_AUoAQ"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odporaprocesu.cz/wp-content/uploads/2013/05/Rakousko.pdf" TargetMode="External"/><Relationship Id="rId2" Type="http://schemas.openxmlformats.org/officeDocument/2006/relationships/hyperlink" Target="http://portal.mpsv.cz/eures/podminky/rakousko" TargetMode="External"/><Relationship Id="rId1" Type="http://schemas.openxmlformats.org/officeDocument/2006/relationships/hyperlink" Target="http://ografologii.blogspot.co.at/2008/04/abraham-maslow-pyramida-potreb.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6745D-07AA-42D3-AD36-3123153D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84</Pages>
  <Words>18495</Words>
  <Characters>109123</Characters>
  <Application>Microsoft Office Word</Application>
  <DocSecurity>0</DocSecurity>
  <Lines>909</Lines>
  <Paragraphs>254</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STÁŘÍ A STÁRNUTÍ</vt:lpstr>
      <vt:lpstr>ZMĚNY PODMÍNĚNÉ STÁRNUTÍM</vt:lpstr>
      <vt:lpstr>VZDĚLÁVÁNÍ  SENIORŮ</vt:lpstr>
      <vt:lpstr/>
      <vt:lpstr>VOLNÝ ČAS</vt:lpstr>
    </vt:vector>
  </TitlesOfParts>
  <Company>PdF UP Olomouc</Company>
  <LinksUpToDate>false</LinksUpToDate>
  <CharactersWithSpaces>127364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Kvapil Luděk</dc:creator>
  <cp:lastModifiedBy>Kvapil Luděk</cp:lastModifiedBy>
  <cp:revision>31</cp:revision>
  <dcterms:created xsi:type="dcterms:W3CDTF">2015-06-18T08:58:00Z</dcterms:created>
  <dcterms:modified xsi:type="dcterms:W3CDTF">2015-06-22T09:51:00Z</dcterms:modified>
</cp:coreProperties>
</file>