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EF" w:rsidRPr="00423265" w:rsidRDefault="00E736EF" w:rsidP="00E736EF">
      <w:pPr>
        <w:jc w:val="center"/>
        <w:rPr>
          <w:rFonts w:ascii="Times New Roman" w:hAnsi="Times New Roman" w:cs="Times New Roman"/>
          <w:b/>
          <w:sz w:val="28"/>
          <w:szCs w:val="24"/>
        </w:rPr>
      </w:pPr>
      <w:r w:rsidRPr="00423265">
        <w:rPr>
          <w:rFonts w:ascii="Times New Roman" w:hAnsi="Times New Roman" w:cs="Times New Roman"/>
          <w:b/>
          <w:sz w:val="28"/>
          <w:szCs w:val="24"/>
        </w:rPr>
        <w:t>UNIVERZITA PALACKÉHO V OLOMOUCI</w:t>
      </w:r>
    </w:p>
    <w:p w:rsidR="00E736EF" w:rsidRDefault="00E736EF" w:rsidP="00E736EF">
      <w:pPr>
        <w:jc w:val="center"/>
        <w:rPr>
          <w:rFonts w:ascii="Times New Roman" w:hAnsi="Times New Roman" w:cs="Times New Roman"/>
          <w:sz w:val="24"/>
          <w:szCs w:val="24"/>
        </w:rPr>
      </w:pPr>
      <w:r>
        <w:rPr>
          <w:rFonts w:ascii="Times New Roman" w:hAnsi="Times New Roman" w:cs="Times New Roman"/>
          <w:sz w:val="24"/>
          <w:szCs w:val="24"/>
        </w:rPr>
        <w:t>PEDAGOGICKÁ FAKULTA</w:t>
      </w:r>
    </w:p>
    <w:p w:rsidR="00E736EF" w:rsidRDefault="00E736EF" w:rsidP="00E736EF">
      <w:pPr>
        <w:jc w:val="center"/>
        <w:rPr>
          <w:rFonts w:ascii="Times New Roman" w:hAnsi="Times New Roman" w:cs="Times New Roman"/>
          <w:sz w:val="24"/>
          <w:szCs w:val="24"/>
        </w:rPr>
      </w:pPr>
      <w:r>
        <w:rPr>
          <w:rFonts w:ascii="Times New Roman" w:hAnsi="Times New Roman" w:cs="Times New Roman"/>
          <w:sz w:val="24"/>
          <w:szCs w:val="24"/>
        </w:rPr>
        <w:t xml:space="preserve">Ústav </w:t>
      </w:r>
      <w:proofErr w:type="spellStart"/>
      <w:r>
        <w:rPr>
          <w:rFonts w:ascii="Times New Roman" w:hAnsi="Times New Roman" w:cs="Times New Roman"/>
          <w:sz w:val="24"/>
          <w:szCs w:val="24"/>
        </w:rPr>
        <w:t>speciálněpedagogických</w:t>
      </w:r>
      <w:proofErr w:type="spellEnd"/>
      <w:r>
        <w:rPr>
          <w:rFonts w:ascii="Times New Roman" w:hAnsi="Times New Roman" w:cs="Times New Roman"/>
          <w:sz w:val="24"/>
          <w:szCs w:val="24"/>
        </w:rPr>
        <w:t xml:space="preserve"> studií</w:t>
      </w:r>
    </w:p>
    <w:p w:rsidR="00E736EF" w:rsidRDefault="00E736EF" w:rsidP="00E736EF">
      <w:pPr>
        <w:jc w:val="center"/>
        <w:rPr>
          <w:rFonts w:ascii="Times New Roman" w:hAnsi="Times New Roman" w:cs="Times New Roman"/>
          <w:sz w:val="28"/>
          <w:szCs w:val="24"/>
        </w:rPr>
      </w:pPr>
    </w:p>
    <w:p w:rsidR="00E736EF" w:rsidRDefault="00E736EF" w:rsidP="00E736EF">
      <w:pPr>
        <w:jc w:val="center"/>
        <w:rPr>
          <w:rFonts w:ascii="Times New Roman" w:hAnsi="Times New Roman" w:cs="Times New Roman"/>
          <w:sz w:val="28"/>
          <w:szCs w:val="24"/>
        </w:rPr>
      </w:pPr>
    </w:p>
    <w:p w:rsidR="00E736EF" w:rsidRDefault="00E736EF" w:rsidP="00E736EF">
      <w:pPr>
        <w:jc w:val="center"/>
        <w:rPr>
          <w:rFonts w:ascii="Times New Roman" w:hAnsi="Times New Roman" w:cs="Times New Roman"/>
          <w:sz w:val="28"/>
          <w:szCs w:val="24"/>
        </w:rPr>
      </w:pPr>
    </w:p>
    <w:p w:rsidR="00E736EF" w:rsidRDefault="00E736EF" w:rsidP="00E736EF">
      <w:pPr>
        <w:jc w:val="center"/>
        <w:rPr>
          <w:rFonts w:ascii="Times New Roman" w:hAnsi="Times New Roman" w:cs="Times New Roman"/>
          <w:sz w:val="28"/>
          <w:szCs w:val="24"/>
        </w:rPr>
      </w:pPr>
    </w:p>
    <w:p w:rsidR="00E736EF" w:rsidRPr="0073106C" w:rsidRDefault="00E736EF" w:rsidP="00E736EF">
      <w:pPr>
        <w:jc w:val="center"/>
        <w:rPr>
          <w:rFonts w:ascii="Times New Roman" w:hAnsi="Times New Roman" w:cs="Times New Roman"/>
          <w:sz w:val="28"/>
          <w:szCs w:val="24"/>
        </w:rPr>
      </w:pPr>
    </w:p>
    <w:p w:rsidR="00E736EF" w:rsidRPr="00423265" w:rsidRDefault="00E736EF" w:rsidP="00E736EF">
      <w:pPr>
        <w:jc w:val="center"/>
        <w:rPr>
          <w:rFonts w:ascii="Times New Roman" w:hAnsi="Times New Roman" w:cs="Times New Roman"/>
          <w:b/>
          <w:sz w:val="32"/>
          <w:szCs w:val="24"/>
        </w:rPr>
      </w:pPr>
      <w:r w:rsidRPr="00423265">
        <w:rPr>
          <w:rFonts w:ascii="Times New Roman" w:hAnsi="Times New Roman" w:cs="Times New Roman"/>
          <w:b/>
          <w:sz w:val="32"/>
          <w:szCs w:val="24"/>
        </w:rPr>
        <w:t>Diplomová práce</w:t>
      </w:r>
    </w:p>
    <w:p w:rsidR="00E736EF" w:rsidRPr="0073106C" w:rsidRDefault="00E736EF" w:rsidP="00E736EF">
      <w:pPr>
        <w:jc w:val="center"/>
        <w:rPr>
          <w:rFonts w:ascii="Times New Roman" w:hAnsi="Times New Roman" w:cs="Times New Roman"/>
          <w:sz w:val="24"/>
          <w:szCs w:val="24"/>
        </w:rPr>
      </w:pPr>
      <w:r w:rsidRPr="0073106C">
        <w:rPr>
          <w:rFonts w:ascii="Times New Roman" w:hAnsi="Times New Roman" w:cs="Times New Roman"/>
          <w:sz w:val="24"/>
          <w:szCs w:val="24"/>
        </w:rPr>
        <w:t>Barbora Karásková</w:t>
      </w: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Pr="00423265" w:rsidRDefault="00E736EF" w:rsidP="00E736EF">
      <w:pPr>
        <w:jc w:val="center"/>
        <w:rPr>
          <w:rFonts w:ascii="Times New Roman" w:hAnsi="Times New Roman" w:cs="Times New Roman"/>
          <w:sz w:val="32"/>
          <w:szCs w:val="24"/>
        </w:rPr>
      </w:pPr>
      <w:r w:rsidRPr="00423265">
        <w:rPr>
          <w:rFonts w:ascii="Times New Roman" w:hAnsi="Times New Roman" w:cs="Times New Roman"/>
          <w:sz w:val="32"/>
          <w:szCs w:val="24"/>
        </w:rPr>
        <w:t>Romské děti a jejich vzdělávání na 1. stupni základní školy</w:t>
      </w: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jc w:val="cente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r>
        <w:rPr>
          <w:rFonts w:ascii="Times New Roman" w:hAnsi="Times New Roman" w:cs="Times New Roman"/>
          <w:sz w:val="24"/>
          <w:szCs w:val="24"/>
        </w:rPr>
        <w:t xml:space="preserve">Olomouc </w:t>
      </w:r>
      <w:proofErr w:type="gramStart"/>
      <w:r>
        <w:rPr>
          <w:rFonts w:ascii="Times New Roman" w:hAnsi="Times New Roman" w:cs="Times New Roman"/>
          <w:sz w:val="24"/>
          <w:szCs w:val="24"/>
        </w:rPr>
        <w:t>2020                                       Vedoucí</w:t>
      </w:r>
      <w:proofErr w:type="gramEnd"/>
      <w:r>
        <w:rPr>
          <w:rFonts w:ascii="Times New Roman" w:hAnsi="Times New Roman" w:cs="Times New Roman"/>
          <w:sz w:val="24"/>
          <w:szCs w:val="24"/>
        </w:rPr>
        <w:t xml:space="preserve"> práce: Mgr. Miluše </w:t>
      </w:r>
      <w:proofErr w:type="spellStart"/>
      <w:r>
        <w:rPr>
          <w:rFonts w:ascii="Times New Roman" w:hAnsi="Times New Roman" w:cs="Times New Roman"/>
          <w:sz w:val="24"/>
          <w:szCs w:val="24"/>
        </w:rPr>
        <w:t>Hutyrová</w:t>
      </w:r>
      <w:proofErr w:type="spellEnd"/>
      <w:r>
        <w:rPr>
          <w:rFonts w:ascii="Times New Roman" w:hAnsi="Times New Roman" w:cs="Times New Roman"/>
          <w:sz w:val="24"/>
          <w:szCs w:val="24"/>
        </w:rPr>
        <w:t>, Ph.D.</w:t>
      </w:r>
    </w:p>
    <w:p w:rsidR="00E736EF" w:rsidRDefault="00E736EF" w:rsidP="00E736EF">
      <w:pPr>
        <w:rPr>
          <w:rFonts w:ascii="Times New Roman" w:hAnsi="Times New Roman" w:cs="Times New Roman"/>
          <w:sz w:val="24"/>
          <w:szCs w:val="24"/>
        </w:rPr>
        <w:sectPr w:rsidR="00E736EF" w:rsidSect="0095004B">
          <w:footerReference w:type="default" r:id="rId9"/>
          <w:pgSz w:w="11906" w:h="16838"/>
          <w:pgMar w:top="1418" w:right="851" w:bottom="1418" w:left="2268" w:header="709" w:footer="709" w:gutter="0"/>
          <w:cols w:space="708"/>
          <w:docGrid w:linePitch="360"/>
        </w:sectPr>
      </w:pPr>
    </w:p>
    <w:p w:rsidR="00E736EF" w:rsidRDefault="00E736EF" w:rsidP="00E736EF">
      <w:pPr>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p>
    <w:p w:rsidR="00E736EF" w:rsidRDefault="00E736EF" w:rsidP="00E73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na téma </w:t>
      </w:r>
      <w:r w:rsidRPr="00A92272">
        <w:rPr>
          <w:rFonts w:ascii="Times New Roman" w:hAnsi="Times New Roman" w:cs="Times New Roman"/>
          <w:i/>
          <w:sz w:val="24"/>
          <w:szCs w:val="24"/>
        </w:rPr>
        <w:t xml:space="preserve">Romské děti a jejich vzdělávání na 1. stupni základní školy </w:t>
      </w:r>
      <w:r>
        <w:rPr>
          <w:rFonts w:ascii="Times New Roman" w:hAnsi="Times New Roman" w:cs="Times New Roman"/>
          <w:sz w:val="24"/>
          <w:szCs w:val="24"/>
        </w:rPr>
        <w:t>vypracovala samostatně a uvedla v ní veškerou literaturu a zdroje, které jsem použila.</w:t>
      </w: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r>
        <w:rPr>
          <w:rFonts w:ascii="Times New Roman" w:hAnsi="Times New Roman" w:cs="Times New Roman"/>
          <w:sz w:val="24"/>
          <w:szCs w:val="24"/>
        </w:rPr>
        <w:t>V Olomouci dne …………</w:t>
      </w:r>
      <w:proofErr w:type="gramStart"/>
      <w:r>
        <w:rPr>
          <w:rFonts w:ascii="Times New Roman" w:hAnsi="Times New Roman" w:cs="Times New Roman"/>
          <w:sz w:val="24"/>
          <w:szCs w:val="24"/>
        </w:rPr>
        <w:t xml:space="preserve">…                                              </w:t>
      </w:r>
      <w:r w:rsidR="00664446">
        <w:rPr>
          <w:rFonts w:ascii="Times New Roman" w:hAnsi="Times New Roman" w:cs="Times New Roman"/>
          <w:sz w:val="24"/>
          <w:szCs w:val="24"/>
        </w:rPr>
        <w:t xml:space="preserve">   </w:t>
      </w:r>
      <w:r>
        <w:rPr>
          <w:rFonts w:ascii="Times New Roman" w:hAnsi="Times New Roman" w:cs="Times New Roman"/>
          <w:sz w:val="24"/>
          <w:szCs w:val="24"/>
        </w:rPr>
        <w:t xml:space="preserve"> </w:t>
      </w:r>
      <w:r w:rsidR="00664446">
        <w:rPr>
          <w:rFonts w:ascii="Times New Roman" w:hAnsi="Times New Roman" w:cs="Times New Roman"/>
          <w:sz w:val="24"/>
          <w:szCs w:val="24"/>
        </w:rPr>
        <w:t>…</w:t>
      </w:r>
      <w:proofErr w:type="gramEnd"/>
      <w:r w:rsidR="00664446">
        <w:rPr>
          <w:rFonts w:ascii="Times New Roman" w:hAnsi="Times New Roman" w:cs="Times New Roman"/>
          <w:sz w:val="24"/>
          <w:szCs w:val="24"/>
        </w:rPr>
        <w:t>……………………………</w:t>
      </w:r>
    </w:p>
    <w:p w:rsidR="00E736EF" w:rsidRDefault="00E736EF" w:rsidP="00E736EF">
      <w:pPr>
        <w:jc w:val="right"/>
        <w:rPr>
          <w:rFonts w:ascii="Times New Roman" w:hAnsi="Times New Roman" w:cs="Times New Roman"/>
          <w:sz w:val="24"/>
          <w:szCs w:val="24"/>
        </w:rPr>
      </w:pPr>
      <w:r>
        <w:rPr>
          <w:rFonts w:ascii="Times New Roman" w:hAnsi="Times New Roman" w:cs="Times New Roman"/>
          <w:sz w:val="24"/>
          <w:szCs w:val="24"/>
        </w:rPr>
        <w:t xml:space="preserve">                                                                                    Barbora Karásková</w:t>
      </w: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E736EF" w:rsidRDefault="00E736EF" w:rsidP="00E736EF">
      <w:pPr>
        <w:rPr>
          <w:rFonts w:ascii="Times New Roman" w:hAnsi="Times New Roman" w:cs="Times New Roman"/>
          <w:sz w:val="24"/>
          <w:szCs w:val="24"/>
        </w:rPr>
      </w:pPr>
    </w:p>
    <w:p w:rsidR="00D30E50" w:rsidRDefault="00D30E50" w:rsidP="00E736EF">
      <w:pPr>
        <w:rPr>
          <w:rFonts w:ascii="Times New Roman" w:hAnsi="Times New Roman" w:cs="Times New Roman"/>
          <w:sz w:val="24"/>
          <w:szCs w:val="24"/>
        </w:rPr>
      </w:pPr>
    </w:p>
    <w:p w:rsidR="008038FD" w:rsidRDefault="008038FD" w:rsidP="00E736EF">
      <w:pPr>
        <w:rPr>
          <w:rFonts w:ascii="Times New Roman" w:hAnsi="Times New Roman" w:cs="Times New Roman"/>
          <w:sz w:val="24"/>
          <w:szCs w:val="24"/>
        </w:rPr>
      </w:pPr>
    </w:p>
    <w:p w:rsidR="00417792" w:rsidRDefault="00417792" w:rsidP="00E736EF">
      <w:pPr>
        <w:rPr>
          <w:rFonts w:ascii="Times New Roman" w:hAnsi="Times New Roman" w:cs="Times New Roman"/>
          <w:sz w:val="24"/>
          <w:szCs w:val="24"/>
        </w:rPr>
      </w:pPr>
    </w:p>
    <w:p w:rsidR="00355A76" w:rsidRDefault="00355A76" w:rsidP="00E736EF">
      <w:pPr>
        <w:rPr>
          <w:rFonts w:ascii="Times New Roman" w:hAnsi="Times New Roman" w:cs="Times New Roman"/>
          <w:sz w:val="24"/>
          <w:szCs w:val="24"/>
        </w:rPr>
      </w:pPr>
    </w:p>
    <w:p w:rsidR="00E736EF" w:rsidRPr="008038FD" w:rsidRDefault="00E736EF" w:rsidP="00E736EF">
      <w:pPr>
        <w:rPr>
          <w:rFonts w:ascii="Times New Roman" w:hAnsi="Times New Roman" w:cs="Times New Roman"/>
          <w:b/>
          <w:sz w:val="24"/>
          <w:szCs w:val="24"/>
        </w:rPr>
      </w:pPr>
      <w:r w:rsidRPr="008038FD">
        <w:rPr>
          <w:rFonts w:ascii="Times New Roman" w:hAnsi="Times New Roman" w:cs="Times New Roman"/>
          <w:b/>
          <w:sz w:val="24"/>
          <w:szCs w:val="24"/>
        </w:rPr>
        <w:t>Poděkování</w:t>
      </w:r>
    </w:p>
    <w:p w:rsidR="00355A76" w:rsidRDefault="008038FD" w:rsidP="00355A76">
      <w:pPr>
        <w:tabs>
          <w:tab w:val="left" w:pos="669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Ráda bych zde poděkovala vedoucí diplomové práce Mgr. Miluši </w:t>
      </w:r>
      <w:proofErr w:type="spellStart"/>
      <w:r>
        <w:rPr>
          <w:rFonts w:ascii="Times New Roman" w:hAnsi="Times New Roman" w:cs="Times New Roman"/>
          <w:sz w:val="24"/>
          <w:szCs w:val="24"/>
        </w:rPr>
        <w:t>Hutyrové</w:t>
      </w:r>
      <w:proofErr w:type="spellEnd"/>
      <w:r>
        <w:rPr>
          <w:rFonts w:ascii="Times New Roman" w:hAnsi="Times New Roman" w:cs="Times New Roman"/>
          <w:sz w:val="24"/>
          <w:szCs w:val="24"/>
        </w:rPr>
        <w:t>, Ph.D. za odborné vedení mé diplomové práce a za podporu a trpělivost při jejím vytváření. Děkuji také všem respondentům, kteří se podíleli na výzkumném šetření. V neposlední řadě děkuji</w:t>
      </w:r>
      <w:r w:rsidR="00D30E50">
        <w:rPr>
          <w:rFonts w:ascii="Times New Roman" w:hAnsi="Times New Roman" w:cs="Times New Roman"/>
          <w:sz w:val="24"/>
          <w:szCs w:val="24"/>
        </w:rPr>
        <w:t xml:space="preserve"> </w:t>
      </w:r>
      <w:r>
        <w:rPr>
          <w:rFonts w:ascii="Times New Roman" w:hAnsi="Times New Roman" w:cs="Times New Roman"/>
          <w:sz w:val="24"/>
          <w:szCs w:val="24"/>
        </w:rPr>
        <w:t>své rodině</w:t>
      </w:r>
      <w:r w:rsidR="00D30E50">
        <w:rPr>
          <w:rFonts w:ascii="Times New Roman" w:hAnsi="Times New Roman" w:cs="Times New Roman"/>
          <w:sz w:val="24"/>
          <w:szCs w:val="24"/>
        </w:rPr>
        <w:t>, bez které bych tuto práci nemohla dokončit.</w:t>
      </w:r>
      <w:r w:rsidR="0067180E">
        <w:rPr>
          <w:rFonts w:ascii="Times New Roman" w:hAnsi="Times New Roman" w:cs="Times New Roman"/>
          <w:sz w:val="24"/>
          <w:szCs w:val="24"/>
        </w:rPr>
        <w:t xml:space="preserve">                                                      </w:t>
      </w:r>
    </w:p>
    <w:p w:rsidR="00E736EF" w:rsidRDefault="001E6A42" w:rsidP="00355A76">
      <w:pPr>
        <w:tabs>
          <w:tab w:val="left" w:pos="6696"/>
        </w:tabs>
        <w:spacing w:line="360" w:lineRule="auto"/>
        <w:contextualSpacing/>
        <w:jc w:val="both"/>
        <w:rPr>
          <w:rFonts w:ascii="Times New Roman" w:eastAsiaTheme="majorEastAsia" w:hAnsi="Times New Roman" w:cs="Times New Roman"/>
          <w:b/>
          <w:bCs/>
          <w:sz w:val="24"/>
          <w:szCs w:val="24"/>
          <w:lang w:eastAsia="cs-CZ"/>
        </w:rPr>
      </w:pPr>
      <w:r w:rsidRPr="001E6A42">
        <w:rPr>
          <w:rFonts w:ascii="Times New Roman" w:eastAsiaTheme="majorEastAsia" w:hAnsi="Times New Roman" w:cs="Times New Roman"/>
          <w:b/>
          <w:bCs/>
          <w:sz w:val="24"/>
          <w:szCs w:val="24"/>
          <w:lang w:eastAsia="cs-CZ"/>
        </w:rPr>
        <w:lastRenderedPageBreak/>
        <w:t>Anotace</w:t>
      </w:r>
    </w:p>
    <w:p w:rsidR="00E2002E" w:rsidRPr="001E6A42" w:rsidRDefault="00E2002E" w:rsidP="00E2002E">
      <w:pPr>
        <w:spacing w:line="360" w:lineRule="auto"/>
        <w:contextualSpacing/>
        <w:rPr>
          <w:rFonts w:ascii="Times New Roman" w:eastAsiaTheme="majorEastAsia" w:hAnsi="Times New Roman" w:cs="Times New Roman"/>
          <w:b/>
          <w:bCs/>
          <w:sz w:val="24"/>
          <w:szCs w:val="24"/>
          <w:lang w:eastAsia="cs-CZ"/>
        </w:rPr>
      </w:pPr>
    </w:p>
    <w:p w:rsidR="00442092" w:rsidRDefault="001E6A42" w:rsidP="00442092">
      <w:pPr>
        <w:spacing w:line="360" w:lineRule="auto"/>
        <w:ind w:firstLine="709"/>
        <w:contextualSpacing/>
        <w:jc w:val="both"/>
        <w:rPr>
          <w:rFonts w:ascii="Times New Roman" w:hAnsi="Times New Roman" w:cs="Times New Roman"/>
          <w:sz w:val="24"/>
          <w:szCs w:val="24"/>
        </w:rPr>
      </w:pPr>
      <w:r w:rsidRPr="001E6A42">
        <w:rPr>
          <w:rFonts w:ascii="Times New Roman" w:hAnsi="Times New Roman" w:cs="Times New Roman"/>
          <w:sz w:val="24"/>
          <w:szCs w:val="24"/>
        </w:rPr>
        <w:t>Cílem diplomové práce je zjistit, jaká je připravenost romských dětí z pohledu pedagogů na vzdělávání a jestli se změnila se zavedením pov</w:t>
      </w:r>
      <w:r w:rsidR="00442092">
        <w:rPr>
          <w:rFonts w:ascii="Times New Roman" w:hAnsi="Times New Roman" w:cs="Times New Roman"/>
          <w:sz w:val="24"/>
          <w:szCs w:val="24"/>
        </w:rPr>
        <w:t>inného předškolního vzdělávání.</w:t>
      </w:r>
    </w:p>
    <w:p w:rsidR="00442092" w:rsidRDefault="001E6A42" w:rsidP="00442092">
      <w:pPr>
        <w:spacing w:line="360" w:lineRule="auto"/>
        <w:ind w:firstLine="709"/>
        <w:contextualSpacing/>
        <w:jc w:val="both"/>
        <w:rPr>
          <w:rFonts w:ascii="Times New Roman" w:hAnsi="Times New Roman" w:cs="Times New Roman"/>
          <w:sz w:val="24"/>
          <w:szCs w:val="24"/>
        </w:rPr>
      </w:pPr>
      <w:r w:rsidRPr="001E6A42">
        <w:rPr>
          <w:rFonts w:ascii="Times New Roman" w:hAnsi="Times New Roman" w:cs="Times New Roman"/>
          <w:sz w:val="24"/>
          <w:szCs w:val="24"/>
        </w:rPr>
        <w:t xml:space="preserve">V teoretické části </w:t>
      </w:r>
      <w:r w:rsidR="00785046">
        <w:rPr>
          <w:rFonts w:ascii="Times New Roman" w:hAnsi="Times New Roman" w:cs="Times New Roman"/>
          <w:sz w:val="24"/>
          <w:szCs w:val="24"/>
        </w:rPr>
        <w:t>se seznámíme se specifiky</w:t>
      </w:r>
      <w:r w:rsidRPr="001E6A42">
        <w:rPr>
          <w:rFonts w:ascii="Times New Roman" w:hAnsi="Times New Roman" w:cs="Times New Roman"/>
          <w:sz w:val="24"/>
          <w:szCs w:val="24"/>
        </w:rPr>
        <w:t xml:space="preserve"> tohoto etnika, což může sloužit jako východisko k pochopení romské m</w:t>
      </w:r>
      <w:r w:rsidR="00E2002E">
        <w:rPr>
          <w:rFonts w:ascii="Times New Roman" w:hAnsi="Times New Roman" w:cs="Times New Roman"/>
          <w:sz w:val="24"/>
          <w:szCs w:val="24"/>
        </w:rPr>
        <w:t>enšiny</w:t>
      </w:r>
      <w:r w:rsidRPr="001E6A42">
        <w:rPr>
          <w:rFonts w:ascii="Times New Roman" w:hAnsi="Times New Roman" w:cs="Times New Roman"/>
          <w:sz w:val="24"/>
          <w:szCs w:val="24"/>
        </w:rPr>
        <w:t xml:space="preserve">. Teoretická část se také zaměřuje na současný stav ve vzdělávání romských žáků a jsou v ní rozebrány jednotlivé oblasti. </w:t>
      </w:r>
      <w:r w:rsidR="008D4234" w:rsidRPr="00785046">
        <w:rPr>
          <w:rFonts w:ascii="Times New Roman" w:hAnsi="Times New Roman" w:cs="Times New Roman"/>
          <w:sz w:val="24"/>
          <w:szCs w:val="24"/>
        </w:rPr>
        <w:t>V závěru této části se stručně seznámíme s podpůrnými mechanismy ve vzdělávání v České republice.</w:t>
      </w:r>
    </w:p>
    <w:p w:rsidR="001E6A42" w:rsidRDefault="001E6A42" w:rsidP="00442092">
      <w:pPr>
        <w:spacing w:line="360" w:lineRule="auto"/>
        <w:ind w:firstLine="709"/>
        <w:contextualSpacing/>
        <w:jc w:val="both"/>
        <w:rPr>
          <w:rFonts w:ascii="Times New Roman" w:hAnsi="Times New Roman" w:cs="Times New Roman"/>
          <w:sz w:val="24"/>
          <w:szCs w:val="24"/>
        </w:rPr>
      </w:pPr>
      <w:r w:rsidRPr="001E6A42">
        <w:rPr>
          <w:rFonts w:ascii="Times New Roman" w:hAnsi="Times New Roman" w:cs="Times New Roman"/>
          <w:sz w:val="24"/>
          <w:szCs w:val="24"/>
        </w:rPr>
        <w:t>V praktické části se zaměříme na cíl práce a zjistíme, jak jsou v současnosti při</w:t>
      </w:r>
      <w:r w:rsidR="00476D31">
        <w:rPr>
          <w:rFonts w:ascii="Times New Roman" w:hAnsi="Times New Roman" w:cs="Times New Roman"/>
          <w:sz w:val="24"/>
          <w:szCs w:val="24"/>
        </w:rPr>
        <w:t xml:space="preserve">praveny romské děti </w:t>
      </w:r>
      <w:r w:rsidRPr="001E6A42">
        <w:rPr>
          <w:rFonts w:ascii="Times New Roman" w:hAnsi="Times New Roman" w:cs="Times New Roman"/>
          <w:sz w:val="24"/>
          <w:szCs w:val="24"/>
        </w:rPr>
        <w:t>na vstup do školy a do jaké míry to ovlivňuje zavedení povinného předškolního vzdělávání. Prostřednictvím výsledků dotazníkového šetření se seznámíme s názory pedagogů, kteří učí na 1. stupni základních škol v dané oblasti.</w:t>
      </w:r>
    </w:p>
    <w:p w:rsidR="001E6A42" w:rsidRPr="001E6A42" w:rsidRDefault="001E6A42" w:rsidP="001E6A42">
      <w:pPr>
        <w:spacing w:line="360" w:lineRule="auto"/>
        <w:contextualSpacing/>
        <w:jc w:val="both"/>
        <w:rPr>
          <w:rFonts w:ascii="Times New Roman" w:hAnsi="Times New Roman" w:cs="Times New Roman"/>
          <w:sz w:val="24"/>
          <w:szCs w:val="24"/>
        </w:rPr>
      </w:pPr>
    </w:p>
    <w:p w:rsidR="001E6A42" w:rsidRDefault="001E6A42" w:rsidP="001E6A42">
      <w:pPr>
        <w:spacing w:line="360" w:lineRule="auto"/>
        <w:contextualSpacing/>
        <w:jc w:val="both"/>
        <w:rPr>
          <w:rFonts w:ascii="Times New Roman" w:hAnsi="Times New Roman" w:cs="Times New Roman"/>
          <w:sz w:val="24"/>
          <w:szCs w:val="24"/>
        </w:rPr>
      </w:pPr>
      <w:r w:rsidRPr="001E6A42">
        <w:rPr>
          <w:rFonts w:ascii="Times New Roman" w:hAnsi="Times New Roman" w:cs="Times New Roman"/>
          <w:sz w:val="24"/>
          <w:szCs w:val="24"/>
        </w:rPr>
        <w:t>Klíčová slova: Romové, specifika Romů, vzdělávání romských žáků</w:t>
      </w: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785046" w:rsidRDefault="00785046" w:rsidP="001E6A42">
      <w:pPr>
        <w:spacing w:line="360" w:lineRule="auto"/>
        <w:contextualSpacing/>
        <w:jc w:val="both"/>
        <w:rPr>
          <w:rFonts w:ascii="Times New Roman" w:hAnsi="Times New Roman" w:cs="Times New Roman"/>
          <w:sz w:val="24"/>
          <w:szCs w:val="24"/>
        </w:rPr>
      </w:pPr>
    </w:p>
    <w:p w:rsidR="008D054A" w:rsidRDefault="008D054A" w:rsidP="001E6A42">
      <w:pPr>
        <w:spacing w:line="360" w:lineRule="auto"/>
        <w:contextualSpacing/>
        <w:jc w:val="both"/>
        <w:rPr>
          <w:rFonts w:ascii="Times New Roman" w:hAnsi="Times New Roman" w:cs="Times New Roman"/>
          <w:sz w:val="24"/>
          <w:szCs w:val="24"/>
        </w:rPr>
      </w:pPr>
    </w:p>
    <w:p w:rsidR="00120815" w:rsidRDefault="00120815" w:rsidP="00E2002E">
      <w:pPr>
        <w:spacing w:line="360" w:lineRule="auto"/>
        <w:contextualSpacing/>
        <w:jc w:val="both"/>
        <w:rPr>
          <w:rFonts w:ascii="Times New Roman" w:hAnsi="Times New Roman" w:cs="Times New Roman"/>
          <w:b/>
          <w:sz w:val="24"/>
        </w:rPr>
      </w:pPr>
    </w:p>
    <w:p w:rsidR="008D054A" w:rsidRDefault="008D054A" w:rsidP="00E2002E">
      <w:pPr>
        <w:spacing w:line="360" w:lineRule="auto"/>
        <w:contextualSpacing/>
        <w:jc w:val="both"/>
        <w:rPr>
          <w:rFonts w:ascii="Times New Roman" w:hAnsi="Times New Roman" w:cs="Times New Roman"/>
          <w:b/>
          <w:sz w:val="24"/>
        </w:rPr>
      </w:pPr>
      <w:proofErr w:type="spellStart"/>
      <w:r w:rsidRPr="008D054A">
        <w:rPr>
          <w:rFonts w:ascii="Times New Roman" w:hAnsi="Times New Roman" w:cs="Times New Roman"/>
          <w:b/>
          <w:sz w:val="24"/>
        </w:rPr>
        <w:lastRenderedPageBreak/>
        <w:t>Abstract</w:t>
      </w:r>
      <w:proofErr w:type="spellEnd"/>
    </w:p>
    <w:p w:rsidR="00E2002E" w:rsidRDefault="00E2002E" w:rsidP="00E2002E">
      <w:pPr>
        <w:spacing w:line="360" w:lineRule="auto"/>
        <w:ind w:firstLine="284"/>
        <w:contextualSpacing/>
        <w:jc w:val="both"/>
        <w:rPr>
          <w:rFonts w:ascii="Times New Roman" w:hAnsi="Times New Roman" w:cs="Times New Roman"/>
          <w:sz w:val="24"/>
        </w:rPr>
      </w:pPr>
    </w:p>
    <w:p w:rsidR="00442092" w:rsidRDefault="008D054A" w:rsidP="00442092">
      <w:pPr>
        <w:spacing w:line="360" w:lineRule="auto"/>
        <w:ind w:firstLine="709"/>
        <w:contextualSpacing/>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aim</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diploma</w:t>
      </w:r>
      <w:proofErr w:type="spellEnd"/>
      <w:r>
        <w:rPr>
          <w:rFonts w:ascii="Times New Roman" w:hAnsi="Times New Roman" w:cs="Times New Roman"/>
          <w:sz w:val="24"/>
        </w:rPr>
        <w:t xml:space="preserve"> thesis </w:t>
      </w:r>
      <w:proofErr w:type="spellStart"/>
      <w:r>
        <w:rPr>
          <w:rFonts w:ascii="Times New Roman" w:hAnsi="Times New Roman" w:cs="Times New Roman"/>
          <w:sz w:val="24"/>
        </w:rPr>
        <w:t>is</w:t>
      </w:r>
      <w:proofErr w:type="spellEnd"/>
      <w:r>
        <w:rPr>
          <w:rFonts w:ascii="Times New Roman" w:hAnsi="Times New Roman" w:cs="Times New Roman"/>
          <w:sz w:val="24"/>
        </w:rPr>
        <w:t xml:space="preserve"> to </w:t>
      </w:r>
      <w:proofErr w:type="spellStart"/>
      <w:r>
        <w:rPr>
          <w:rFonts w:ascii="Times New Roman" w:hAnsi="Times New Roman" w:cs="Times New Roman"/>
          <w:sz w:val="24"/>
        </w:rPr>
        <w:t>find</w:t>
      </w:r>
      <w:proofErr w:type="spellEnd"/>
      <w:r>
        <w:rPr>
          <w:rFonts w:ascii="Times New Roman" w:hAnsi="Times New Roman" w:cs="Times New Roman"/>
          <w:sz w:val="24"/>
        </w:rPr>
        <w:t xml:space="preserve"> </w:t>
      </w:r>
      <w:proofErr w:type="spellStart"/>
      <w:r>
        <w:rPr>
          <w:rFonts w:ascii="Times New Roman" w:hAnsi="Times New Roman" w:cs="Times New Roman"/>
          <w:sz w:val="24"/>
        </w:rPr>
        <w:t>out</w:t>
      </w:r>
      <w:proofErr w:type="spellEnd"/>
      <w:r>
        <w:rPr>
          <w:rFonts w:ascii="Times New Roman" w:hAnsi="Times New Roman" w:cs="Times New Roman"/>
          <w:sz w:val="24"/>
        </w:rPr>
        <w:t xml:space="preserve"> </w:t>
      </w:r>
      <w:proofErr w:type="spellStart"/>
      <w:r>
        <w:rPr>
          <w:rFonts w:ascii="Times New Roman" w:hAnsi="Times New Roman" w:cs="Times New Roman"/>
          <w:sz w:val="24"/>
        </w:rPr>
        <w:t>what</w:t>
      </w:r>
      <w:proofErr w:type="spellEnd"/>
      <w:r>
        <w:rPr>
          <w:rFonts w:ascii="Times New Roman" w:hAnsi="Times New Roman" w:cs="Times New Roman"/>
          <w:sz w:val="24"/>
        </w:rPr>
        <w:t xml:space="preserve">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readiness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Roma </w:t>
      </w:r>
      <w:proofErr w:type="spellStart"/>
      <w:r>
        <w:rPr>
          <w:rFonts w:ascii="Times New Roman" w:hAnsi="Times New Roman" w:cs="Times New Roman"/>
          <w:sz w:val="24"/>
        </w:rPr>
        <w:t>children</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perspective</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teachers</w:t>
      </w:r>
      <w:proofErr w:type="spellEnd"/>
      <w:r>
        <w:rPr>
          <w:rFonts w:ascii="Times New Roman" w:hAnsi="Times New Roman" w:cs="Times New Roman"/>
          <w:sz w:val="24"/>
        </w:rPr>
        <w:t xml:space="preserve"> in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whether</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has </w:t>
      </w:r>
      <w:proofErr w:type="spellStart"/>
      <w:r>
        <w:rPr>
          <w:rFonts w:ascii="Times New Roman" w:hAnsi="Times New Roman" w:cs="Times New Roman"/>
          <w:sz w:val="24"/>
        </w:rPr>
        <w:t>changed</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introduction</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compulsory</w:t>
      </w:r>
      <w:proofErr w:type="spellEnd"/>
      <w:r>
        <w:rPr>
          <w:rFonts w:ascii="Times New Roman" w:hAnsi="Times New Roman" w:cs="Times New Roman"/>
          <w:sz w:val="24"/>
        </w:rPr>
        <w:t xml:space="preserve"> </w:t>
      </w:r>
      <w:proofErr w:type="spellStart"/>
      <w:r>
        <w:rPr>
          <w:rFonts w:ascii="Times New Roman" w:hAnsi="Times New Roman" w:cs="Times New Roman"/>
          <w:sz w:val="24"/>
        </w:rPr>
        <w:t>pre-school</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
    <w:p w:rsidR="00442092" w:rsidRDefault="00785046" w:rsidP="00442092">
      <w:pPr>
        <w:spacing w:line="360" w:lineRule="auto"/>
        <w:ind w:firstLine="709"/>
        <w:contextualSpacing/>
        <w:jc w:val="both"/>
        <w:rPr>
          <w:rFonts w:ascii="Times New Roman" w:hAnsi="Times New Roman" w:cs="Times New Roman"/>
          <w:sz w:val="24"/>
        </w:rPr>
      </w:pPr>
      <w:proofErr w:type="spellStart"/>
      <w:r w:rsidRPr="00785046">
        <w:rPr>
          <w:rFonts w:ascii="Times New Roman" w:hAnsi="Times New Roman" w:cs="Times New Roman"/>
          <w:sz w:val="24"/>
        </w:rPr>
        <w:t>The</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theoretical</w:t>
      </w:r>
      <w:proofErr w:type="spellEnd"/>
      <w:r w:rsidRPr="00785046">
        <w:rPr>
          <w:rFonts w:ascii="Times New Roman" w:hAnsi="Times New Roman" w:cs="Times New Roman"/>
          <w:sz w:val="24"/>
        </w:rPr>
        <w:t xml:space="preserve"> part </w:t>
      </w:r>
      <w:proofErr w:type="spellStart"/>
      <w:r w:rsidRPr="00785046">
        <w:rPr>
          <w:rFonts w:ascii="Times New Roman" w:hAnsi="Times New Roman" w:cs="Times New Roman"/>
          <w:sz w:val="24"/>
        </w:rPr>
        <w:t>introduces</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the</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specifics</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of</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this</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ethnic</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group</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which</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may</w:t>
      </w:r>
      <w:proofErr w:type="spellEnd"/>
      <w:r w:rsidRPr="00785046">
        <w:rPr>
          <w:rFonts w:ascii="Times New Roman" w:hAnsi="Times New Roman" w:cs="Times New Roman"/>
          <w:sz w:val="24"/>
        </w:rPr>
        <w:t xml:space="preserve"> serve as a </w:t>
      </w:r>
      <w:proofErr w:type="spellStart"/>
      <w:r w:rsidRPr="00785046">
        <w:rPr>
          <w:rFonts w:ascii="Times New Roman" w:hAnsi="Times New Roman" w:cs="Times New Roman"/>
          <w:sz w:val="24"/>
        </w:rPr>
        <w:t>basis</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for</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understanding</w:t>
      </w:r>
      <w:proofErr w:type="spellEnd"/>
      <w:r w:rsidRPr="00785046">
        <w:rPr>
          <w:rFonts w:ascii="Times New Roman" w:hAnsi="Times New Roman" w:cs="Times New Roman"/>
          <w:sz w:val="24"/>
        </w:rPr>
        <w:t xml:space="preserve"> </w:t>
      </w:r>
      <w:proofErr w:type="spellStart"/>
      <w:r w:rsidRPr="00785046">
        <w:rPr>
          <w:rFonts w:ascii="Times New Roman" w:hAnsi="Times New Roman" w:cs="Times New Roman"/>
          <w:sz w:val="24"/>
        </w:rPr>
        <w:t>the</w:t>
      </w:r>
      <w:proofErr w:type="spellEnd"/>
      <w:r w:rsidRPr="00785046">
        <w:rPr>
          <w:rFonts w:ascii="Times New Roman" w:hAnsi="Times New Roman" w:cs="Times New Roman"/>
          <w:sz w:val="24"/>
        </w:rPr>
        <w:t xml:space="preserve"> Roma minority.</w:t>
      </w:r>
      <w:r>
        <w:rPr>
          <w:rFonts w:ascii="Times New Roman" w:hAnsi="Times New Roman" w:cs="Times New Roman"/>
          <w:sz w:val="24"/>
        </w:rPr>
        <w:t xml:space="preserve"> </w:t>
      </w:r>
      <w:proofErr w:type="spellStart"/>
      <w:r w:rsidR="008D054A">
        <w:rPr>
          <w:rFonts w:ascii="Times New Roman" w:hAnsi="Times New Roman" w:cs="Times New Roman"/>
          <w:sz w:val="24"/>
        </w:rPr>
        <w:t>This</w:t>
      </w:r>
      <w:proofErr w:type="spellEnd"/>
      <w:r w:rsidR="008D054A">
        <w:rPr>
          <w:rFonts w:ascii="Times New Roman" w:hAnsi="Times New Roman" w:cs="Times New Roman"/>
          <w:sz w:val="24"/>
        </w:rPr>
        <w:t xml:space="preserve"> part </w:t>
      </w:r>
      <w:proofErr w:type="spellStart"/>
      <w:r w:rsidR="008D054A">
        <w:rPr>
          <w:rFonts w:ascii="Times New Roman" w:hAnsi="Times New Roman" w:cs="Times New Roman"/>
          <w:sz w:val="24"/>
        </w:rPr>
        <w:t>also</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focuses</w:t>
      </w:r>
      <w:proofErr w:type="spellEnd"/>
      <w:r w:rsidR="008D054A">
        <w:rPr>
          <w:rFonts w:ascii="Times New Roman" w:hAnsi="Times New Roman" w:cs="Times New Roman"/>
          <w:sz w:val="24"/>
        </w:rPr>
        <w:t xml:space="preserve"> on </w:t>
      </w:r>
      <w:proofErr w:type="spellStart"/>
      <w:r w:rsidR="008D054A">
        <w:rPr>
          <w:rFonts w:ascii="Times New Roman" w:hAnsi="Times New Roman" w:cs="Times New Roman"/>
          <w:sz w:val="24"/>
        </w:rPr>
        <w:t>the</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current</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situation</w:t>
      </w:r>
      <w:proofErr w:type="spellEnd"/>
      <w:r w:rsidR="008D054A">
        <w:rPr>
          <w:rFonts w:ascii="Times New Roman" w:hAnsi="Times New Roman" w:cs="Times New Roman"/>
          <w:sz w:val="24"/>
        </w:rPr>
        <w:t xml:space="preserve"> in </w:t>
      </w:r>
      <w:proofErr w:type="spellStart"/>
      <w:r w:rsidR="008D054A">
        <w:rPr>
          <w:rFonts w:ascii="Times New Roman" w:hAnsi="Times New Roman" w:cs="Times New Roman"/>
          <w:sz w:val="24"/>
        </w:rPr>
        <w:t>education</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of</w:t>
      </w:r>
      <w:proofErr w:type="spellEnd"/>
      <w:r w:rsidR="008D054A">
        <w:rPr>
          <w:rFonts w:ascii="Times New Roman" w:hAnsi="Times New Roman" w:cs="Times New Roman"/>
          <w:sz w:val="24"/>
        </w:rPr>
        <w:t xml:space="preserve"> Roma </w:t>
      </w:r>
      <w:proofErr w:type="spellStart"/>
      <w:r w:rsidR="008D054A">
        <w:rPr>
          <w:rFonts w:ascii="Times New Roman" w:hAnsi="Times New Roman" w:cs="Times New Roman"/>
          <w:sz w:val="24"/>
        </w:rPr>
        <w:t>pupils</w:t>
      </w:r>
      <w:proofErr w:type="spellEnd"/>
      <w:r w:rsidR="008D054A">
        <w:rPr>
          <w:rFonts w:ascii="Times New Roman" w:hAnsi="Times New Roman" w:cs="Times New Roman"/>
          <w:sz w:val="24"/>
        </w:rPr>
        <w:t xml:space="preserve"> and </w:t>
      </w:r>
      <w:proofErr w:type="spellStart"/>
      <w:r w:rsidR="008D054A">
        <w:rPr>
          <w:rFonts w:ascii="Times New Roman" w:hAnsi="Times New Roman" w:cs="Times New Roman"/>
          <w:sz w:val="24"/>
        </w:rPr>
        <w:t>its</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individual</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areas</w:t>
      </w:r>
      <w:proofErr w:type="spellEnd"/>
      <w:r w:rsidR="008D054A">
        <w:rPr>
          <w:rFonts w:ascii="Times New Roman" w:hAnsi="Times New Roman" w:cs="Times New Roman"/>
          <w:sz w:val="24"/>
        </w:rPr>
        <w:t xml:space="preserve"> are </w:t>
      </w:r>
      <w:proofErr w:type="spellStart"/>
      <w:r w:rsidR="008D054A">
        <w:rPr>
          <w:rFonts w:ascii="Times New Roman" w:hAnsi="Times New Roman" w:cs="Times New Roman"/>
          <w:sz w:val="24"/>
        </w:rPr>
        <w:t>analysed</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there</w:t>
      </w:r>
      <w:proofErr w:type="spellEnd"/>
      <w:r w:rsidR="008D054A">
        <w:rPr>
          <w:rFonts w:ascii="Times New Roman" w:hAnsi="Times New Roman" w:cs="Times New Roman"/>
          <w:sz w:val="24"/>
        </w:rPr>
        <w:t xml:space="preserve">, </w:t>
      </w:r>
      <w:proofErr w:type="spellStart"/>
      <w:r w:rsidR="008D054A">
        <w:rPr>
          <w:rFonts w:ascii="Times New Roman" w:hAnsi="Times New Roman" w:cs="Times New Roman"/>
          <w:sz w:val="24"/>
        </w:rPr>
        <w:t>too</w:t>
      </w:r>
      <w:proofErr w:type="spellEnd"/>
      <w:r w:rsidR="008D054A">
        <w:rPr>
          <w:rFonts w:ascii="Times New Roman" w:hAnsi="Times New Roman" w:cs="Times New Roman"/>
          <w:sz w:val="24"/>
        </w:rPr>
        <w:t xml:space="preserve">.  </w:t>
      </w:r>
      <w:proofErr w:type="spellStart"/>
      <w:r w:rsidR="008D4234" w:rsidRPr="00785046">
        <w:rPr>
          <w:rFonts w:ascii="Times New Roman" w:hAnsi="Times New Roman" w:cs="Times New Roman"/>
          <w:sz w:val="24"/>
        </w:rPr>
        <w:t>We</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briefly</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get</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acquainted</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with</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the</w:t>
      </w:r>
      <w:proofErr w:type="spellEnd"/>
      <w:r w:rsidR="008D4234" w:rsidRPr="00785046">
        <w:rPr>
          <w:rFonts w:ascii="Times New Roman" w:hAnsi="Times New Roman" w:cs="Times New Roman"/>
          <w:sz w:val="24"/>
        </w:rPr>
        <w:t xml:space="preserve"> support </w:t>
      </w:r>
      <w:proofErr w:type="spellStart"/>
      <w:r w:rsidR="008D4234" w:rsidRPr="00785046">
        <w:rPr>
          <w:rFonts w:ascii="Times New Roman" w:hAnsi="Times New Roman" w:cs="Times New Roman"/>
          <w:sz w:val="24"/>
        </w:rPr>
        <w:t>mechanisms</w:t>
      </w:r>
      <w:proofErr w:type="spellEnd"/>
      <w:r w:rsidR="008D4234" w:rsidRPr="00785046">
        <w:rPr>
          <w:rFonts w:ascii="Times New Roman" w:hAnsi="Times New Roman" w:cs="Times New Roman"/>
          <w:sz w:val="24"/>
        </w:rPr>
        <w:t xml:space="preserve"> in </w:t>
      </w:r>
      <w:proofErr w:type="spellStart"/>
      <w:r w:rsidR="008D4234" w:rsidRPr="00785046">
        <w:rPr>
          <w:rFonts w:ascii="Times New Roman" w:hAnsi="Times New Roman" w:cs="Times New Roman"/>
          <w:sz w:val="24"/>
        </w:rPr>
        <w:t>education</w:t>
      </w:r>
      <w:proofErr w:type="spellEnd"/>
      <w:r w:rsidR="008D4234" w:rsidRPr="00785046">
        <w:rPr>
          <w:rFonts w:ascii="Times New Roman" w:hAnsi="Times New Roman" w:cs="Times New Roman"/>
          <w:sz w:val="24"/>
        </w:rPr>
        <w:t xml:space="preserve"> in </w:t>
      </w:r>
      <w:proofErr w:type="spellStart"/>
      <w:r w:rsidR="008D4234" w:rsidRPr="00785046">
        <w:rPr>
          <w:rFonts w:ascii="Times New Roman" w:hAnsi="Times New Roman" w:cs="Times New Roman"/>
          <w:sz w:val="24"/>
        </w:rPr>
        <w:t>the</w:t>
      </w:r>
      <w:proofErr w:type="spellEnd"/>
      <w:r w:rsidR="008D4234" w:rsidRPr="00785046">
        <w:rPr>
          <w:rFonts w:ascii="Times New Roman" w:hAnsi="Times New Roman" w:cs="Times New Roman"/>
          <w:sz w:val="24"/>
        </w:rPr>
        <w:t xml:space="preserve"> Czech Republic </w:t>
      </w:r>
      <w:proofErr w:type="spellStart"/>
      <w:r w:rsidR="008D4234" w:rsidRPr="00785046">
        <w:rPr>
          <w:rFonts w:ascii="Times New Roman" w:hAnsi="Times New Roman" w:cs="Times New Roman"/>
          <w:sz w:val="24"/>
        </w:rPr>
        <w:t>at</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the</w:t>
      </w:r>
      <w:proofErr w:type="spellEnd"/>
      <w:r w:rsidR="008D4234" w:rsidRPr="00785046">
        <w:rPr>
          <w:rFonts w:ascii="Times New Roman" w:hAnsi="Times New Roman" w:cs="Times New Roman"/>
          <w:sz w:val="24"/>
        </w:rPr>
        <w:t xml:space="preserve"> end </w:t>
      </w:r>
      <w:proofErr w:type="spellStart"/>
      <w:r w:rsidR="008D4234" w:rsidRPr="00785046">
        <w:rPr>
          <w:rFonts w:ascii="Times New Roman" w:hAnsi="Times New Roman" w:cs="Times New Roman"/>
          <w:sz w:val="24"/>
        </w:rPr>
        <w:t>of</w:t>
      </w:r>
      <w:proofErr w:type="spellEnd"/>
      <w:r w:rsidR="008D4234" w:rsidRPr="00785046">
        <w:rPr>
          <w:rFonts w:ascii="Times New Roman" w:hAnsi="Times New Roman" w:cs="Times New Roman"/>
          <w:sz w:val="24"/>
        </w:rPr>
        <w:t xml:space="preserve"> </w:t>
      </w:r>
      <w:proofErr w:type="spellStart"/>
      <w:r w:rsidR="008D4234" w:rsidRPr="00785046">
        <w:rPr>
          <w:rFonts w:ascii="Times New Roman" w:hAnsi="Times New Roman" w:cs="Times New Roman"/>
          <w:sz w:val="24"/>
        </w:rPr>
        <w:t>this</w:t>
      </w:r>
      <w:proofErr w:type="spellEnd"/>
      <w:r w:rsidR="008D4234" w:rsidRPr="00785046">
        <w:rPr>
          <w:rFonts w:ascii="Times New Roman" w:hAnsi="Times New Roman" w:cs="Times New Roman"/>
          <w:sz w:val="24"/>
        </w:rPr>
        <w:t xml:space="preserve"> part.</w:t>
      </w:r>
    </w:p>
    <w:p w:rsidR="008D054A" w:rsidRDefault="008D054A" w:rsidP="00442092">
      <w:pPr>
        <w:spacing w:line="360" w:lineRule="auto"/>
        <w:ind w:firstLine="709"/>
        <w:contextualSpacing/>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practical</w:t>
      </w:r>
      <w:proofErr w:type="spellEnd"/>
      <w:r>
        <w:rPr>
          <w:rFonts w:ascii="Times New Roman" w:hAnsi="Times New Roman" w:cs="Times New Roman"/>
          <w:sz w:val="24"/>
        </w:rPr>
        <w:t xml:space="preserve"> part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aimed</w:t>
      </w:r>
      <w:proofErr w:type="spellEnd"/>
      <w:r>
        <w:rPr>
          <w:rFonts w:ascii="Times New Roman" w:hAnsi="Times New Roman" w:cs="Times New Roman"/>
          <w:sz w:val="24"/>
        </w:rPr>
        <w:t xml:space="preserve"> </w:t>
      </w:r>
      <w:proofErr w:type="spellStart"/>
      <w:r>
        <w:rPr>
          <w:rFonts w:ascii="Times New Roman" w:hAnsi="Times New Roman" w:cs="Times New Roman"/>
          <w:sz w:val="24"/>
        </w:rPr>
        <w:t>at</w:t>
      </w:r>
      <w:proofErr w:type="spellEnd"/>
      <w:r>
        <w:rPr>
          <w:rFonts w:ascii="Times New Roman" w:hAnsi="Times New Roman" w:cs="Times New Roman"/>
          <w:sz w:val="24"/>
        </w:rPr>
        <w:t xml:space="preserve"> </w:t>
      </w:r>
      <w:proofErr w:type="spellStart"/>
      <w:r>
        <w:rPr>
          <w:rFonts w:ascii="Times New Roman" w:hAnsi="Times New Roman" w:cs="Times New Roman"/>
          <w:sz w:val="24"/>
        </w:rPr>
        <w:t>finding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out</w:t>
      </w:r>
      <w:proofErr w:type="spellEnd"/>
      <w:r>
        <w:rPr>
          <w:rFonts w:ascii="Times New Roman" w:hAnsi="Times New Roman" w:cs="Times New Roman"/>
          <w:sz w:val="24"/>
        </w:rPr>
        <w:t xml:space="preserve"> </w:t>
      </w:r>
      <w:proofErr w:type="spellStart"/>
      <w:r>
        <w:rPr>
          <w:rFonts w:ascii="Times New Roman" w:hAnsi="Times New Roman" w:cs="Times New Roman"/>
          <w:sz w:val="24"/>
        </w:rPr>
        <w:t>how</w:t>
      </w:r>
      <w:proofErr w:type="spellEnd"/>
      <w:r>
        <w:rPr>
          <w:rFonts w:ascii="Times New Roman" w:hAnsi="Times New Roman" w:cs="Times New Roman"/>
          <w:sz w:val="24"/>
        </w:rPr>
        <w:t xml:space="preserve"> Roma </w:t>
      </w:r>
      <w:proofErr w:type="spellStart"/>
      <w:r>
        <w:rPr>
          <w:rFonts w:ascii="Times New Roman" w:hAnsi="Times New Roman" w:cs="Times New Roman"/>
          <w:sz w:val="24"/>
        </w:rPr>
        <w:t>children</w:t>
      </w:r>
      <w:proofErr w:type="spellEnd"/>
      <w:r>
        <w:rPr>
          <w:rFonts w:ascii="Times New Roman" w:hAnsi="Times New Roman" w:cs="Times New Roman"/>
          <w:sz w:val="24"/>
        </w:rPr>
        <w:t xml:space="preserve"> are </w:t>
      </w:r>
      <w:proofErr w:type="spellStart"/>
      <w:r>
        <w:rPr>
          <w:rFonts w:ascii="Times New Roman" w:hAnsi="Times New Roman" w:cs="Times New Roman"/>
          <w:sz w:val="24"/>
        </w:rPr>
        <w:t>currently</w:t>
      </w:r>
      <w:proofErr w:type="spellEnd"/>
      <w:r>
        <w:rPr>
          <w:rFonts w:ascii="Times New Roman" w:hAnsi="Times New Roman" w:cs="Times New Roman"/>
          <w:sz w:val="24"/>
        </w:rPr>
        <w:t xml:space="preserve"> </w:t>
      </w:r>
      <w:proofErr w:type="spellStart"/>
      <w:r>
        <w:rPr>
          <w:rFonts w:ascii="Times New Roman" w:hAnsi="Times New Roman" w:cs="Times New Roman"/>
          <w:sz w:val="24"/>
        </w:rPr>
        <w:t>prepared</w:t>
      </w:r>
      <w:proofErr w:type="spellEnd"/>
      <w:r>
        <w:rPr>
          <w:rFonts w:ascii="Times New Roman" w:hAnsi="Times New Roman" w:cs="Times New Roman"/>
          <w:sz w:val="24"/>
        </w:rPr>
        <w:t xml:space="preserve"> to enter </w:t>
      </w:r>
      <w:proofErr w:type="spellStart"/>
      <w:r>
        <w:rPr>
          <w:rFonts w:ascii="Times New Roman" w:hAnsi="Times New Roman" w:cs="Times New Roman"/>
          <w:sz w:val="24"/>
        </w:rPr>
        <w:t>school</w:t>
      </w:r>
      <w:proofErr w:type="spellEnd"/>
      <w:r>
        <w:rPr>
          <w:rFonts w:ascii="Times New Roman" w:hAnsi="Times New Roman" w:cs="Times New Roman"/>
          <w:sz w:val="24"/>
        </w:rPr>
        <w:t xml:space="preserve"> and to </w:t>
      </w:r>
      <w:proofErr w:type="spellStart"/>
      <w:r>
        <w:rPr>
          <w:rFonts w:ascii="Times New Roman" w:hAnsi="Times New Roman" w:cs="Times New Roman"/>
          <w:sz w:val="24"/>
        </w:rPr>
        <w:t>what</w:t>
      </w:r>
      <w:proofErr w:type="spellEnd"/>
      <w:r>
        <w:rPr>
          <w:rFonts w:ascii="Times New Roman" w:hAnsi="Times New Roman" w:cs="Times New Roman"/>
          <w:sz w:val="24"/>
        </w:rPr>
        <w:t xml:space="preserve"> </w:t>
      </w:r>
      <w:proofErr w:type="spellStart"/>
      <w:r>
        <w:rPr>
          <w:rFonts w:ascii="Times New Roman" w:hAnsi="Times New Roman" w:cs="Times New Roman"/>
          <w:sz w:val="24"/>
        </w:rPr>
        <w:t>extend</w:t>
      </w:r>
      <w:proofErr w:type="spellEnd"/>
      <w:r>
        <w:rPr>
          <w:rFonts w:ascii="Times New Roman" w:hAnsi="Times New Roman" w:cs="Times New Roman"/>
          <w:sz w:val="24"/>
        </w:rPr>
        <w:t xml:space="preserve"> </w:t>
      </w:r>
      <w:proofErr w:type="spellStart"/>
      <w:r>
        <w:rPr>
          <w:rFonts w:ascii="Times New Roman" w:hAnsi="Times New Roman" w:cs="Times New Roman"/>
          <w:sz w:val="24"/>
        </w:rPr>
        <w:t>it</w:t>
      </w:r>
      <w:proofErr w:type="spellEnd"/>
      <w:r>
        <w:rPr>
          <w:rFonts w:ascii="Times New Roman" w:hAnsi="Times New Roman" w:cs="Times New Roman"/>
          <w:sz w:val="24"/>
        </w:rPr>
        <w:t xml:space="preserve"> </w:t>
      </w:r>
      <w:proofErr w:type="spellStart"/>
      <w:r>
        <w:rPr>
          <w:rFonts w:ascii="Times New Roman" w:hAnsi="Times New Roman" w:cs="Times New Roman"/>
          <w:sz w:val="24"/>
        </w:rPr>
        <w:t>effects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introduction</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compulsory</w:t>
      </w:r>
      <w:proofErr w:type="spellEnd"/>
      <w:r>
        <w:rPr>
          <w:rFonts w:ascii="Times New Roman" w:hAnsi="Times New Roman" w:cs="Times New Roman"/>
          <w:sz w:val="24"/>
        </w:rPr>
        <w:t xml:space="preserve"> </w:t>
      </w:r>
      <w:proofErr w:type="spellStart"/>
      <w:r>
        <w:rPr>
          <w:rFonts w:ascii="Times New Roman" w:hAnsi="Times New Roman" w:cs="Times New Roman"/>
          <w:sz w:val="24"/>
        </w:rPr>
        <w:t>pre-school</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on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results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questionnaire</w:t>
      </w:r>
      <w:proofErr w:type="spellEnd"/>
      <w:r>
        <w:rPr>
          <w:rFonts w:ascii="Times New Roman" w:hAnsi="Times New Roman" w:cs="Times New Roman"/>
          <w:sz w:val="24"/>
        </w:rPr>
        <w:t xml:space="preserve"> </w:t>
      </w:r>
      <w:proofErr w:type="spellStart"/>
      <w:r>
        <w:rPr>
          <w:rFonts w:ascii="Times New Roman" w:hAnsi="Times New Roman" w:cs="Times New Roman"/>
          <w:sz w:val="24"/>
        </w:rPr>
        <w:t>survey</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part </w:t>
      </w:r>
      <w:proofErr w:type="spellStart"/>
      <w:r>
        <w:rPr>
          <w:rFonts w:ascii="Times New Roman" w:hAnsi="Times New Roman" w:cs="Times New Roman"/>
          <w:sz w:val="24"/>
        </w:rPr>
        <w:t>also</w:t>
      </w:r>
      <w:proofErr w:type="spellEnd"/>
      <w:r>
        <w:rPr>
          <w:rFonts w:ascii="Times New Roman" w:hAnsi="Times New Roman" w:cs="Times New Roman"/>
          <w:sz w:val="24"/>
        </w:rPr>
        <w:t xml:space="preserve"> </w:t>
      </w:r>
      <w:proofErr w:type="spellStart"/>
      <w:r>
        <w:rPr>
          <w:rFonts w:ascii="Times New Roman" w:hAnsi="Times New Roman" w:cs="Times New Roman"/>
          <w:sz w:val="24"/>
        </w:rPr>
        <w:t>includes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opinions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primary</w:t>
      </w:r>
      <w:proofErr w:type="spellEnd"/>
      <w:r>
        <w:rPr>
          <w:rFonts w:ascii="Times New Roman" w:hAnsi="Times New Roman" w:cs="Times New Roman"/>
          <w:sz w:val="24"/>
        </w:rPr>
        <w:t xml:space="preserve"> </w:t>
      </w:r>
      <w:proofErr w:type="spellStart"/>
      <w:r>
        <w:rPr>
          <w:rFonts w:ascii="Times New Roman" w:hAnsi="Times New Roman" w:cs="Times New Roman"/>
          <w:sz w:val="24"/>
        </w:rPr>
        <w:t>school</w:t>
      </w:r>
      <w:proofErr w:type="spellEnd"/>
      <w:r>
        <w:rPr>
          <w:rFonts w:ascii="Times New Roman" w:hAnsi="Times New Roman" w:cs="Times New Roman"/>
          <w:sz w:val="24"/>
        </w:rPr>
        <w:t xml:space="preserve"> </w:t>
      </w:r>
      <w:proofErr w:type="spellStart"/>
      <w:r>
        <w:rPr>
          <w:rFonts w:ascii="Times New Roman" w:hAnsi="Times New Roman" w:cs="Times New Roman"/>
          <w:sz w:val="24"/>
        </w:rPr>
        <w:t>teachers</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region.</w:t>
      </w:r>
    </w:p>
    <w:p w:rsidR="00785046" w:rsidRDefault="00785046" w:rsidP="008D054A">
      <w:pPr>
        <w:spacing w:line="360" w:lineRule="auto"/>
        <w:contextualSpacing/>
        <w:jc w:val="both"/>
        <w:rPr>
          <w:rFonts w:ascii="Times New Roman" w:hAnsi="Times New Roman" w:cs="Times New Roman"/>
          <w:sz w:val="24"/>
        </w:rPr>
      </w:pPr>
    </w:p>
    <w:p w:rsidR="008D054A" w:rsidRDefault="008D054A" w:rsidP="008D054A">
      <w:pPr>
        <w:spacing w:line="360" w:lineRule="auto"/>
        <w:contextualSpacing/>
        <w:jc w:val="both"/>
        <w:rPr>
          <w:rFonts w:ascii="Times New Roman" w:hAnsi="Times New Roman" w:cs="Times New Roman"/>
          <w:sz w:val="24"/>
        </w:rPr>
      </w:pPr>
      <w:proofErr w:type="spellStart"/>
      <w:r>
        <w:rPr>
          <w:rFonts w:ascii="Times New Roman" w:hAnsi="Times New Roman" w:cs="Times New Roman"/>
          <w:sz w:val="24"/>
        </w:rPr>
        <w:t>Key</w:t>
      </w:r>
      <w:proofErr w:type="spellEnd"/>
      <w:r>
        <w:rPr>
          <w:rFonts w:ascii="Times New Roman" w:hAnsi="Times New Roman" w:cs="Times New Roman"/>
          <w:sz w:val="24"/>
        </w:rPr>
        <w:t xml:space="preserve"> </w:t>
      </w:r>
      <w:proofErr w:type="spellStart"/>
      <w:r>
        <w:rPr>
          <w:rFonts w:ascii="Times New Roman" w:hAnsi="Times New Roman" w:cs="Times New Roman"/>
          <w:sz w:val="24"/>
        </w:rPr>
        <w:t>words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Roma, </w:t>
      </w:r>
      <w:proofErr w:type="spellStart"/>
      <w:r>
        <w:rPr>
          <w:rFonts w:ascii="Times New Roman" w:hAnsi="Times New Roman" w:cs="Times New Roman"/>
          <w:sz w:val="24"/>
        </w:rPr>
        <w:t>specifics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Roma,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Roma </w:t>
      </w:r>
      <w:proofErr w:type="spellStart"/>
      <w:r>
        <w:rPr>
          <w:rFonts w:ascii="Times New Roman" w:hAnsi="Times New Roman" w:cs="Times New Roman"/>
          <w:sz w:val="24"/>
        </w:rPr>
        <w:t>pupils</w:t>
      </w:r>
      <w:proofErr w:type="spellEnd"/>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1E6A42" w:rsidRDefault="001E6A42" w:rsidP="00C36DA3">
      <w:pPr>
        <w:rPr>
          <w:rFonts w:ascii="Times New Roman" w:eastAsiaTheme="majorEastAsia" w:hAnsi="Times New Roman" w:cs="Times New Roman"/>
          <w:bCs/>
          <w:sz w:val="28"/>
          <w:szCs w:val="28"/>
          <w:lang w:eastAsia="cs-CZ"/>
        </w:rPr>
      </w:pPr>
    </w:p>
    <w:p w:rsidR="007E71C9" w:rsidRDefault="007E71C9" w:rsidP="00B074D3">
      <w:pPr>
        <w:rPr>
          <w:rFonts w:ascii="Times New Roman" w:eastAsiaTheme="majorEastAsia" w:hAnsi="Times New Roman" w:cs="Times New Roman"/>
          <w:bCs/>
          <w:sz w:val="24"/>
          <w:szCs w:val="24"/>
          <w:lang w:eastAsia="cs-CZ"/>
        </w:rPr>
        <w:sectPr w:rsidR="007E71C9" w:rsidSect="00664446">
          <w:pgSz w:w="11906" w:h="16838"/>
          <w:pgMar w:top="1418" w:right="1134" w:bottom="1418" w:left="1985" w:header="708" w:footer="708" w:gutter="0"/>
          <w:cols w:space="708"/>
          <w:docGrid w:linePitch="360"/>
        </w:sectPr>
      </w:pPr>
    </w:p>
    <w:sdt>
      <w:sdtPr>
        <w:rPr>
          <w:rFonts w:ascii="Times New Roman" w:hAnsi="Times New Roman"/>
          <w:b/>
          <w:bCs/>
          <w:sz w:val="24"/>
        </w:rPr>
        <w:id w:val="-1542123226"/>
        <w:docPartObj>
          <w:docPartGallery w:val="Table of Contents"/>
          <w:docPartUnique/>
        </w:docPartObj>
      </w:sdtPr>
      <w:sdtEndPr>
        <w:rPr>
          <w:b w:val="0"/>
          <w:bCs w:val="0"/>
        </w:rPr>
      </w:sdtEndPr>
      <w:sdtContent>
        <w:p w:rsidR="00325B83" w:rsidRPr="001F74A4" w:rsidRDefault="00325B83" w:rsidP="00275114">
          <w:pPr>
            <w:pStyle w:val="Bezmezer"/>
            <w:rPr>
              <w:rFonts w:ascii="Times New Roman" w:hAnsi="Times New Roman"/>
              <w:b/>
              <w:sz w:val="24"/>
            </w:rPr>
          </w:pPr>
          <w:r w:rsidRPr="001F74A4">
            <w:rPr>
              <w:rFonts w:ascii="Times New Roman" w:hAnsi="Times New Roman"/>
              <w:b/>
              <w:sz w:val="24"/>
            </w:rPr>
            <w:t>Obsah</w:t>
          </w:r>
        </w:p>
        <w:p w:rsidR="00993A40" w:rsidRPr="001F74A4" w:rsidRDefault="00993A40" w:rsidP="00993A40">
          <w:pPr>
            <w:rPr>
              <w:rFonts w:ascii="Times New Roman" w:hAnsi="Times New Roman"/>
              <w:sz w:val="24"/>
              <w:lang w:eastAsia="cs-CZ"/>
            </w:rPr>
          </w:pPr>
        </w:p>
        <w:p w:rsidR="00F1212B" w:rsidRPr="00F1212B" w:rsidRDefault="00325B83">
          <w:pPr>
            <w:pStyle w:val="Obsah1"/>
            <w:tabs>
              <w:tab w:val="right" w:leader="dot" w:pos="8777"/>
            </w:tabs>
            <w:rPr>
              <w:rFonts w:ascii="Times New Roman" w:eastAsiaTheme="minorEastAsia" w:hAnsi="Times New Roman"/>
              <w:noProof/>
              <w:sz w:val="24"/>
              <w:lang w:eastAsia="cs-CZ"/>
            </w:rPr>
          </w:pPr>
          <w:r w:rsidRPr="00F1212B">
            <w:rPr>
              <w:rFonts w:ascii="Times New Roman" w:hAnsi="Times New Roman"/>
              <w:sz w:val="24"/>
            </w:rPr>
            <w:fldChar w:fldCharType="begin"/>
          </w:r>
          <w:r w:rsidRPr="00F1212B">
            <w:rPr>
              <w:rFonts w:ascii="Times New Roman" w:hAnsi="Times New Roman"/>
              <w:sz w:val="24"/>
            </w:rPr>
            <w:instrText xml:space="preserve"> TOC \o "1-3" \h \z \u </w:instrText>
          </w:r>
          <w:r w:rsidRPr="00F1212B">
            <w:rPr>
              <w:rFonts w:ascii="Times New Roman" w:hAnsi="Times New Roman"/>
              <w:sz w:val="24"/>
            </w:rPr>
            <w:fldChar w:fldCharType="separate"/>
          </w:r>
          <w:hyperlink w:anchor="_Toc40735044" w:history="1">
            <w:r w:rsidR="00F1212B" w:rsidRPr="00F1212B">
              <w:rPr>
                <w:rStyle w:val="Hypertextovodkaz"/>
                <w:rFonts w:ascii="Times New Roman" w:hAnsi="Times New Roman"/>
                <w:noProof/>
                <w:color w:val="auto"/>
                <w:sz w:val="24"/>
              </w:rPr>
              <w:t>Úvod</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_Toc40735044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8</w:t>
            </w:r>
            <w:r w:rsidR="00F1212B" w:rsidRPr="00F1212B">
              <w:rPr>
                <w:rFonts w:ascii="Times New Roman" w:hAnsi="Times New Roman"/>
                <w:noProof/>
                <w:webHidden/>
                <w:sz w:val="24"/>
              </w:rPr>
              <w:fldChar w:fldCharType="end"/>
            </w:r>
          </w:hyperlink>
        </w:p>
        <w:p w:rsidR="00F1212B" w:rsidRPr="00F1212B" w:rsidRDefault="00BE2B44">
          <w:pPr>
            <w:pStyle w:val="Obsah1"/>
            <w:tabs>
              <w:tab w:val="left" w:pos="440"/>
              <w:tab w:val="right" w:leader="dot" w:pos="8777"/>
            </w:tabs>
            <w:rPr>
              <w:rFonts w:ascii="Times New Roman" w:eastAsiaTheme="minorEastAsia" w:hAnsi="Times New Roman"/>
              <w:noProof/>
              <w:sz w:val="24"/>
              <w:lang w:eastAsia="cs-CZ"/>
            </w:rPr>
          </w:pPr>
          <w:hyperlink w:anchor="_Toc40735045" w:history="1">
            <w:r w:rsidR="00F1212B" w:rsidRPr="00F1212B">
              <w:rPr>
                <w:rStyle w:val="Hypertextovodkaz"/>
                <w:rFonts w:ascii="Times New Roman" w:hAnsi="Times New Roman"/>
                <w:noProof/>
                <w:color w:val="auto"/>
                <w:sz w:val="24"/>
              </w:rPr>
              <w:t>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Specifika Romů</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_Toc40735045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9</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46" w:history="1">
            <w:r w:rsidR="00F1212B" w:rsidRPr="00F1212B">
              <w:rPr>
                <w:rStyle w:val="Hypertextovodkaz"/>
                <w:rFonts w:ascii="Times New Roman" w:hAnsi="Times New Roman"/>
                <w:noProof/>
                <w:color w:val="auto"/>
                <w:sz w:val="24"/>
              </w:rPr>
              <w:t>1.1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Dětství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_Toc40735046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11</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47" w:history="1">
            <w:r w:rsidR="00F1212B" w:rsidRPr="00F1212B">
              <w:rPr>
                <w:rStyle w:val="Hypertextovodkaz"/>
                <w:rFonts w:ascii="Times New Roman" w:hAnsi="Times New Roman"/>
                <w:noProof/>
                <w:color w:val="auto"/>
                <w:sz w:val="24"/>
              </w:rPr>
              <w:t>1.2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Romská rodina a výchova</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_Toc40735047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13</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48" w:history="1">
            <w:r w:rsidR="00F1212B" w:rsidRPr="00F1212B">
              <w:rPr>
                <w:rStyle w:val="Hypertextovodkaz"/>
                <w:rFonts w:ascii="Times New Roman" w:hAnsi="Times New Roman"/>
                <w:noProof/>
                <w:color w:val="auto"/>
                <w:sz w:val="24"/>
              </w:rPr>
              <w:t>1.3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Romský jazyk</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_Toc40735048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16</w:t>
            </w:r>
            <w:r w:rsidR="00F1212B" w:rsidRPr="00F1212B">
              <w:rPr>
                <w:rFonts w:ascii="Times New Roman" w:hAnsi="Times New Roman"/>
                <w:noProof/>
                <w:webHidden/>
                <w:sz w:val="24"/>
              </w:rPr>
              <w:fldChar w:fldCharType="end"/>
            </w:r>
          </w:hyperlink>
        </w:p>
        <w:p w:rsidR="00F1212B" w:rsidRPr="00F1212B" w:rsidRDefault="00BE2B44">
          <w:pPr>
            <w:pStyle w:val="Obsah1"/>
            <w:tabs>
              <w:tab w:val="left" w:pos="440"/>
              <w:tab w:val="right" w:leader="dot" w:pos="8777"/>
            </w:tabs>
            <w:rPr>
              <w:rFonts w:ascii="Times New Roman" w:eastAsiaTheme="minorEastAsia" w:hAnsi="Times New Roman"/>
              <w:noProof/>
              <w:sz w:val="24"/>
              <w:lang w:eastAsia="cs-CZ"/>
            </w:rPr>
          </w:pPr>
          <w:hyperlink w:anchor="_Toc40735049" w:history="1">
            <w:r w:rsidR="00F1212B" w:rsidRPr="00F1212B">
              <w:rPr>
                <w:rStyle w:val="Hypertextovodkaz"/>
                <w:rFonts w:ascii="Times New Roman" w:eastAsia="Calibri" w:hAnsi="Times New Roman"/>
                <w:noProof/>
                <w:color w:val="auto"/>
                <w:sz w:val="24"/>
              </w:rPr>
              <w:t>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Vzdělávání Romů</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_Toc40735049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21</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50" w:history="1">
            <w:r w:rsidR="00F1212B" w:rsidRPr="00F1212B">
              <w:rPr>
                <w:rStyle w:val="Hypertextovodkaz"/>
                <w:rFonts w:ascii="Times New Roman" w:eastAsia="Calibri" w:hAnsi="Times New Roman"/>
                <w:noProof/>
                <w:color w:val="auto"/>
                <w:sz w:val="24"/>
              </w:rPr>
              <w:t>2.1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Vzdělávání Romů v minulosti</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_Toc40735050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21</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51" w:history="1">
            <w:r w:rsidR="00F1212B" w:rsidRPr="00F1212B">
              <w:rPr>
                <w:rStyle w:val="Hypertextovodkaz"/>
                <w:rFonts w:ascii="Times New Roman" w:eastAsia="Calibri" w:hAnsi="Times New Roman"/>
                <w:noProof/>
                <w:color w:val="auto"/>
                <w:sz w:val="24"/>
              </w:rPr>
              <w:t>2.2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Současný stav vzdělávání na 1. stupni základní školy</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_Toc40735051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23</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2" w:history="1">
            <w:r w:rsidR="00F1212B" w:rsidRPr="00F1212B">
              <w:rPr>
                <w:rStyle w:val="Hypertextovodkaz"/>
                <w:rFonts w:ascii="Times New Roman" w:eastAsia="Calibri" w:hAnsi="Times New Roman"/>
                <w:noProof/>
                <w:color w:val="auto"/>
                <w:sz w:val="24"/>
              </w:rPr>
              <w:t>2.2.1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Připravenost na školní docházku</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_Toc40735052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24</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3" w:history="1">
            <w:r w:rsidR="00F1212B" w:rsidRPr="00F1212B">
              <w:rPr>
                <w:rStyle w:val="Hypertextovodkaz"/>
                <w:rFonts w:ascii="Times New Roman" w:eastAsia="Calibri" w:hAnsi="Times New Roman"/>
                <w:noProof/>
                <w:color w:val="auto"/>
                <w:sz w:val="24"/>
              </w:rPr>
              <w:t>2.2.2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Vzdělávací předpoklady a úspěšnost romských dětí na základní škole</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_Toc40735053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25</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4" w:history="1">
            <w:r w:rsidR="00F1212B" w:rsidRPr="00F1212B">
              <w:rPr>
                <w:rStyle w:val="Hypertextovodkaz"/>
                <w:rFonts w:ascii="Times New Roman" w:eastAsia="Calibri" w:hAnsi="Times New Roman"/>
                <w:noProof/>
                <w:color w:val="auto"/>
                <w:sz w:val="24"/>
              </w:rPr>
              <w:t>2.2.3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Motivace k učení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_Toc40735054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27</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5" w:history="1">
            <w:r w:rsidR="00F1212B" w:rsidRPr="00F1212B">
              <w:rPr>
                <w:rStyle w:val="Hypertextovodkaz"/>
                <w:rFonts w:ascii="Times New Roman" w:eastAsia="Calibri" w:hAnsi="Times New Roman"/>
                <w:noProof/>
                <w:color w:val="auto"/>
                <w:sz w:val="24"/>
              </w:rPr>
              <w:t>2.2.4</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Učitel romských dětí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_Toc40735055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28</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6" w:history="1">
            <w:r w:rsidR="00F1212B" w:rsidRPr="00F1212B">
              <w:rPr>
                <w:rStyle w:val="Hypertextovodkaz"/>
                <w:rFonts w:ascii="Times New Roman" w:eastAsia="Calibri" w:hAnsi="Times New Roman"/>
                <w:noProof/>
                <w:color w:val="auto"/>
                <w:sz w:val="24"/>
              </w:rPr>
              <w:t>2.2.5</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Postoje rodičů ke vzdělávání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_Toc40735056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30</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7" w:history="1">
            <w:r w:rsidR="00F1212B" w:rsidRPr="00F1212B">
              <w:rPr>
                <w:rStyle w:val="Hypertextovodkaz"/>
                <w:rFonts w:ascii="Times New Roman" w:eastAsia="Calibri" w:hAnsi="Times New Roman"/>
                <w:noProof/>
                <w:color w:val="auto"/>
                <w:sz w:val="24"/>
              </w:rPr>
              <w:t>2.2.6</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Spolupráce školy s rodinou</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_Toc40735057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30</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58" w:history="1">
            <w:r w:rsidR="00F1212B" w:rsidRPr="00F1212B">
              <w:rPr>
                <w:rStyle w:val="Hypertextovodkaz"/>
                <w:rFonts w:ascii="Times New Roman" w:eastAsia="Calibri" w:hAnsi="Times New Roman"/>
                <w:noProof/>
                <w:color w:val="auto"/>
                <w:sz w:val="24"/>
              </w:rPr>
              <w:t>2.3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Calibri" w:hAnsi="Times New Roman"/>
                <w:noProof/>
                <w:color w:val="auto"/>
                <w:sz w:val="24"/>
              </w:rPr>
              <w:t>Specifika výukových metod a forem</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_Toc40735058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31</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59" w:history="1">
            <w:r w:rsidR="00F1212B" w:rsidRPr="00F1212B">
              <w:rPr>
                <w:rStyle w:val="Hypertextovodkaz"/>
                <w:rFonts w:ascii="Times New Roman" w:eastAsia="Times New Roman" w:hAnsi="Times New Roman"/>
                <w:noProof/>
                <w:color w:val="auto"/>
                <w:sz w:val="24"/>
              </w:rPr>
              <w:t>2.3.1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Times New Roman" w:hAnsi="Times New Roman"/>
                <w:noProof/>
                <w:color w:val="auto"/>
                <w:sz w:val="24"/>
              </w:rPr>
              <w:t>Kooperativní učení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_Toc40735059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33</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0" w:history="1">
            <w:r w:rsidR="00F1212B" w:rsidRPr="00F1212B">
              <w:rPr>
                <w:rStyle w:val="Hypertextovodkaz"/>
                <w:rFonts w:ascii="Times New Roman" w:eastAsia="Times New Roman" w:hAnsi="Times New Roman"/>
                <w:noProof/>
                <w:color w:val="auto"/>
                <w:sz w:val="24"/>
              </w:rPr>
              <w:t>2.3.2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Times New Roman" w:hAnsi="Times New Roman"/>
                <w:noProof/>
                <w:color w:val="auto"/>
                <w:sz w:val="24"/>
              </w:rPr>
              <w:t>Individualizované učení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_Toc40735060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33</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1" w:history="1">
            <w:r w:rsidR="00F1212B" w:rsidRPr="00F1212B">
              <w:rPr>
                <w:rStyle w:val="Hypertextovodkaz"/>
                <w:rFonts w:ascii="Times New Roman" w:eastAsia="Times New Roman" w:hAnsi="Times New Roman"/>
                <w:noProof/>
                <w:color w:val="auto"/>
                <w:sz w:val="24"/>
              </w:rPr>
              <w:t>2.3.3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Times New Roman" w:hAnsi="Times New Roman"/>
                <w:noProof/>
                <w:color w:val="auto"/>
                <w:sz w:val="24"/>
              </w:rPr>
              <w:t>Projektová výuka</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_Toc40735061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34</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2" w:history="1">
            <w:r w:rsidR="00F1212B" w:rsidRPr="00F1212B">
              <w:rPr>
                <w:rStyle w:val="Hypertextovodkaz"/>
                <w:rFonts w:ascii="Times New Roman" w:eastAsia="Times New Roman" w:hAnsi="Times New Roman"/>
                <w:noProof/>
                <w:color w:val="auto"/>
                <w:sz w:val="24"/>
              </w:rPr>
              <w:t>2.3.4</w:t>
            </w:r>
            <w:r w:rsidR="00F1212B" w:rsidRPr="00F1212B">
              <w:rPr>
                <w:rFonts w:ascii="Times New Roman" w:eastAsiaTheme="minorEastAsia" w:hAnsi="Times New Roman"/>
                <w:noProof/>
                <w:sz w:val="24"/>
                <w:lang w:eastAsia="cs-CZ"/>
              </w:rPr>
              <w:tab/>
            </w:r>
            <w:r w:rsidR="00F1212B" w:rsidRPr="00F1212B">
              <w:rPr>
                <w:rStyle w:val="Hypertextovodkaz"/>
                <w:rFonts w:ascii="Times New Roman" w:eastAsia="Times New Roman" w:hAnsi="Times New Roman"/>
                <w:noProof/>
                <w:color w:val="auto"/>
                <w:sz w:val="24"/>
              </w:rPr>
              <w:t>Otevřené učení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_Toc40735062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34</w:t>
            </w:r>
            <w:r w:rsidR="00F1212B" w:rsidRPr="00F1212B">
              <w:rPr>
                <w:rFonts w:ascii="Times New Roman" w:hAnsi="Times New Roman"/>
                <w:noProof/>
                <w:webHidden/>
                <w:sz w:val="24"/>
              </w:rPr>
              <w:fldChar w:fldCharType="end"/>
            </w:r>
          </w:hyperlink>
        </w:p>
        <w:p w:rsidR="00F1212B" w:rsidRPr="00F1212B" w:rsidRDefault="00BE2B44">
          <w:pPr>
            <w:pStyle w:val="Obsah1"/>
            <w:tabs>
              <w:tab w:val="left" w:pos="440"/>
              <w:tab w:val="right" w:leader="dot" w:pos="8777"/>
            </w:tabs>
            <w:rPr>
              <w:rFonts w:ascii="Times New Roman" w:eastAsiaTheme="minorEastAsia" w:hAnsi="Times New Roman"/>
              <w:noProof/>
              <w:sz w:val="24"/>
              <w:lang w:eastAsia="cs-CZ"/>
            </w:rPr>
          </w:pPr>
          <w:hyperlink w:anchor="_Toc40735063" w:history="1">
            <w:r w:rsidR="00F1212B" w:rsidRPr="00F1212B">
              <w:rPr>
                <w:rStyle w:val="Hypertextovodkaz"/>
                <w:rFonts w:ascii="Times New Roman" w:hAnsi="Times New Roman"/>
                <w:noProof/>
                <w:color w:val="auto"/>
                <w:sz w:val="24"/>
              </w:rPr>
              <w:t>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Podpůrné mechanismy ve vzdělávání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_Toc40735063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35</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64" w:history="1">
            <w:r w:rsidR="00F1212B" w:rsidRPr="00F1212B">
              <w:rPr>
                <w:rStyle w:val="Hypertextovodkaz"/>
                <w:rFonts w:ascii="Times New Roman" w:hAnsi="Times New Roman"/>
                <w:noProof/>
                <w:color w:val="auto"/>
                <w:sz w:val="24"/>
              </w:rPr>
              <w:t>3.1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Mateřská škola</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_Toc40735064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35</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65" w:history="1">
            <w:r w:rsidR="00F1212B" w:rsidRPr="00F1212B">
              <w:rPr>
                <w:rStyle w:val="Hypertextovodkaz"/>
                <w:rFonts w:ascii="Times New Roman" w:hAnsi="Times New Roman"/>
                <w:noProof/>
                <w:color w:val="auto"/>
                <w:sz w:val="24"/>
              </w:rPr>
              <w:t>3.2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Koncepce včasné péče</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_Toc40735065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36</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6" w:history="1">
            <w:r w:rsidR="00F1212B" w:rsidRPr="00F1212B">
              <w:rPr>
                <w:rStyle w:val="Hypertextovodkaz"/>
                <w:rFonts w:ascii="Times New Roman" w:hAnsi="Times New Roman"/>
                <w:noProof/>
                <w:color w:val="auto"/>
                <w:sz w:val="24"/>
              </w:rPr>
              <w:t>3.2.1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Předškolní kluby</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_Toc40735066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36</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7" w:history="1">
            <w:r w:rsidR="00F1212B" w:rsidRPr="00F1212B">
              <w:rPr>
                <w:rStyle w:val="Hypertextovodkaz"/>
                <w:rFonts w:ascii="Times New Roman" w:hAnsi="Times New Roman"/>
                <w:noProof/>
                <w:color w:val="auto"/>
                <w:sz w:val="24"/>
              </w:rPr>
              <w:t>3.2.2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Přípravné třídy</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_Toc40735067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36</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68" w:history="1">
            <w:r w:rsidR="00F1212B" w:rsidRPr="00F1212B">
              <w:rPr>
                <w:rStyle w:val="Hypertextovodkaz"/>
                <w:rFonts w:ascii="Times New Roman" w:hAnsi="Times New Roman"/>
                <w:noProof/>
                <w:color w:val="auto"/>
                <w:sz w:val="24"/>
              </w:rPr>
              <w:t>3.3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Základní škola</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_Toc40735068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37</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69" w:history="1">
            <w:r w:rsidR="00F1212B" w:rsidRPr="00F1212B">
              <w:rPr>
                <w:rStyle w:val="Hypertextovodkaz"/>
                <w:rFonts w:ascii="Times New Roman" w:hAnsi="Times New Roman"/>
                <w:noProof/>
                <w:color w:val="auto"/>
                <w:sz w:val="24"/>
              </w:rPr>
              <w:t>3.3.1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Podpůrná opatření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_Toc40735069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37</w:t>
            </w:r>
            <w:r w:rsidR="00F1212B" w:rsidRPr="00F1212B">
              <w:rPr>
                <w:rFonts w:ascii="Times New Roman" w:hAnsi="Times New Roman"/>
                <w:noProof/>
                <w:webHidden/>
                <w:sz w:val="24"/>
              </w:rPr>
              <w:fldChar w:fldCharType="end"/>
            </w:r>
          </w:hyperlink>
        </w:p>
        <w:p w:rsidR="00F1212B" w:rsidRPr="00F1212B" w:rsidRDefault="00BE2B44">
          <w:pPr>
            <w:pStyle w:val="Obsah3"/>
            <w:tabs>
              <w:tab w:val="left" w:pos="1320"/>
              <w:tab w:val="right" w:leader="dot" w:pos="8777"/>
            </w:tabs>
            <w:rPr>
              <w:rFonts w:ascii="Times New Roman" w:eastAsiaTheme="minorEastAsia" w:hAnsi="Times New Roman"/>
              <w:noProof/>
              <w:sz w:val="24"/>
              <w:lang w:eastAsia="cs-CZ"/>
            </w:rPr>
          </w:pPr>
          <w:hyperlink w:anchor="_Toc40735070" w:history="1">
            <w:r w:rsidR="00F1212B" w:rsidRPr="00F1212B">
              <w:rPr>
                <w:rStyle w:val="Hypertextovodkaz"/>
                <w:rFonts w:ascii="Times New Roman" w:hAnsi="Times New Roman"/>
                <w:noProof/>
                <w:color w:val="auto"/>
                <w:sz w:val="24"/>
              </w:rPr>
              <w:t>3.3.2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Asistent pedagoga</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_Toc40735070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38</w:t>
            </w:r>
            <w:r w:rsidR="00F1212B" w:rsidRPr="00F1212B">
              <w:rPr>
                <w:rFonts w:ascii="Times New Roman" w:hAnsi="Times New Roman"/>
                <w:noProof/>
                <w:webHidden/>
                <w:sz w:val="24"/>
              </w:rPr>
              <w:fldChar w:fldCharType="end"/>
            </w:r>
          </w:hyperlink>
        </w:p>
        <w:p w:rsidR="00F1212B" w:rsidRPr="00F1212B" w:rsidRDefault="00BE2B44">
          <w:pPr>
            <w:pStyle w:val="Obsah1"/>
            <w:tabs>
              <w:tab w:val="left" w:pos="440"/>
              <w:tab w:val="right" w:leader="dot" w:pos="8777"/>
            </w:tabs>
            <w:rPr>
              <w:rFonts w:ascii="Times New Roman" w:eastAsiaTheme="minorEastAsia" w:hAnsi="Times New Roman"/>
              <w:noProof/>
              <w:sz w:val="24"/>
              <w:lang w:eastAsia="cs-CZ"/>
            </w:rPr>
          </w:pPr>
          <w:hyperlink w:anchor="_Toc40735071" w:history="1">
            <w:r w:rsidR="00F1212B" w:rsidRPr="00F1212B">
              <w:rPr>
                <w:rStyle w:val="Hypertextovodkaz"/>
                <w:rFonts w:ascii="Times New Roman" w:hAnsi="Times New Roman"/>
                <w:noProof/>
                <w:color w:val="auto"/>
                <w:sz w:val="24"/>
              </w:rPr>
              <w:t>4</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Mapování připravenosti romských dětí na školní docházku</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_Toc40735071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40</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2" w:history="1">
            <w:r w:rsidR="00F1212B" w:rsidRPr="00F1212B">
              <w:rPr>
                <w:rStyle w:val="Hypertextovodkaz"/>
                <w:rFonts w:ascii="Times New Roman" w:hAnsi="Times New Roman"/>
                <w:noProof/>
                <w:color w:val="auto"/>
                <w:sz w:val="24"/>
                <w:lang w:eastAsia="cs-CZ"/>
              </w:rPr>
              <w:t>4.1</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lang w:eastAsia="cs-CZ"/>
              </w:rPr>
              <w:t>Charakteristika zkoumaného vzorku</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_Toc40735072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40</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3" w:history="1">
            <w:r w:rsidR="00F1212B" w:rsidRPr="00F1212B">
              <w:rPr>
                <w:rStyle w:val="Hypertextovodkaz"/>
                <w:rFonts w:ascii="Times New Roman" w:hAnsi="Times New Roman"/>
                <w:noProof/>
                <w:color w:val="auto"/>
                <w:sz w:val="24"/>
                <w:lang w:eastAsia="cs-CZ"/>
              </w:rPr>
              <w:t>4.2</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lang w:eastAsia="cs-CZ"/>
              </w:rPr>
              <w:t>Časový harmonogram výzkumného šetření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_Toc40735073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42</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4" w:history="1">
            <w:r w:rsidR="00F1212B" w:rsidRPr="00F1212B">
              <w:rPr>
                <w:rStyle w:val="Hypertextovodkaz"/>
                <w:rFonts w:ascii="Times New Roman" w:hAnsi="Times New Roman"/>
                <w:noProof/>
                <w:color w:val="auto"/>
                <w:sz w:val="24"/>
                <w:lang w:eastAsia="cs-CZ"/>
              </w:rPr>
              <w:t>4.3</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lang w:eastAsia="cs-CZ"/>
              </w:rPr>
              <w:t>Cíle výzkumného šetření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_Toc40735074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42</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5" w:history="1">
            <w:r w:rsidR="00F1212B" w:rsidRPr="00F1212B">
              <w:rPr>
                <w:rStyle w:val="Hypertextovodkaz"/>
                <w:rFonts w:ascii="Times New Roman" w:hAnsi="Times New Roman"/>
                <w:noProof/>
                <w:color w:val="auto"/>
                <w:sz w:val="24"/>
                <w:lang w:eastAsia="cs-CZ"/>
              </w:rPr>
              <w:t>4.4</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lang w:eastAsia="cs-CZ"/>
              </w:rPr>
              <w:t>Metodologie výzkumného šetření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_Toc40735075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42</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6" w:history="1">
            <w:r w:rsidR="00F1212B" w:rsidRPr="00F1212B">
              <w:rPr>
                <w:rStyle w:val="Hypertextovodkaz"/>
                <w:rFonts w:ascii="Times New Roman" w:hAnsi="Times New Roman"/>
                <w:noProof/>
                <w:color w:val="auto"/>
                <w:sz w:val="24"/>
                <w:lang w:eastAsia="cs-CZ"/>
              </w:rPr>
              <w:t>4.5</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lang w:eastAsia="cs-CZ"/>
              </w:rPr>
              <w:t>Výsledky a analýza výzkumného šetření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_Toc40735076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43</w:t>
            </w:r>
            <w:r w:rsidR="00F1212B" w:rsidRPr="00F1212B">
              <w:rPr>
                <w:rFonts w:ascii="Times New Roman" w:hAnsi="Times New Roman"/>
                <w:noProof/>
                <w:webHidden/>
                <w:sz w:val="24"/>
              </w:rPr>
              <w:fldChar w:fldCharType="end"/>
            </w:r>
          </w:hyperlink>
        </w:p>
        <w:p w:rsidR="00F1212B" w:rsidRPr="00F1212B" w:rsidRDefault="00BE2B44">
          <w:pPr>
            <w:pStyle w:val="Obsah2"/>
            <w:tabs>
              <w:tab w:val="left" w:pos="880"/>
              <w:tab w:val="right" w:leader="dot" w:pos="8777"/>
            </w:tabs>
            <w:rPr>
              <w:rFonts w:ascii="Times New Roman" w:eastAsiaTheme="minorEastAsia" w:hAnsi="Times New Roman"/>
              <w:noProof/>
              <w:sz w:val="24"/>
              <w:lang w:eastAsia="cs-CZ"/>
            </w:rPr>
          </w:pPr>
          <w:hyperlink w:anchor="_Toc40735077" w:history="1">
            <w:r w:rsidR="00F1212B" w:rsidRPr="00F1212B">
              <w:rPr>
                <w:rStyle w:val="Hypertextovodkaz"/>
                <w:rFonts w:ascii="Times New Roman" w:hAnsi="Times New Roman"/>
                <w:noProof/>
                <w:color w:val="auto"/>
                <w:sz w:val="24"/>
              </w:rPr>
              <w:t>4.6</w:t>
            </w:r>
            <w:r w:rsidR="00F1212B" w:rsidRPr="00F1212B">
              <w:rPr>
                <w:rFonts w:ascii="Times New Roman" w:eastAsiaTheme="minorEastAsia" w:hAnsi="Times New Roman"/>
                <w:noProof/>
                <w:sz w:val="24"/>
                <w:lang w:eastAsia="cs-CZ"/>
              </w:rPr>
              <w:tab/>
            </w:r>
            <w:r w:rsidR="00F1212B" w:rsidRPr="00F1212B">
              <w:rPr>
                <w:rStyle w:val="Hypertextovodkaz"/>
                <w:rFonts w:ascii="Times New Roman" w:hAnsi="Times New Roman"/>
                <w:noProof/>
                <w:color w:val="auto"/>
                <w:sz w:val="24"/>
              </w:rPr>
              <w:t>Závěr výzkumného šetření</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_Toc40735077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59</w:t>
            </w:r>
            <w:r w:rsidR="00F1212B" w:rsidRPr="00F1212B">
              <w:rPr>
                <w:rFonts w:ascii="Times New Roman" w:hAnsi="Times New Roman"/>
                <w:noProof/>
                <w:webHidden/>
                <w:sz w:val="24"/>
              </w:rPr>
              <w:fldChar w:fldCharType="end"/>
            </w:r>
          </w:hyperlink>
        </w:p>
        <w:p w:rsidR="00F1212B" w:rsidRPr="00F1212B" w:rsidRDefault="00BE2B44">
          <w:pPr>
            <w:pStyle w:val="Obsah1"/>
            <w:tabs>
              <w:tab w:val="right" w:leader="dot" w:pos="8777"/>
            </w:tabs>
            <w:rPr>
              <w:rFonts w:ascii="Times New Roman" w:eastAsiaTheme="minorEastAsia" w:hAnsi="Times New Roman"/>
              <w:noProof/>
              <w:sz w:val="24"/>
              <w:lang w:eastAsia="cs-CZ"/>
            </w:rPr>
          </w:pPr>
          <w:hyperlink w:anchor="_Toc40735078" w:history="1">
            <w:r w:rsidR="00F1212B" w:rsidRPr="00F1212B">
              <w:rPr>
                <w:rStyle w:val="Hypertextovodkaz"/>
                <w:rFonts w:ascii="Times New Roman" w:hAnsi="Times New Roman"/>
                <w:noProof/>
                <w:color w:val="auto"/>
                <w:sz w:val="24"/>
              </w:rPr>
              <w:t>Závěr</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_Toc40735078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62</w:t>
            </w:r>
            <w:r w:rsidR="00F1212B" w:rsidRPr="00F1212B">
              <w:rPr>
                <w:rFonts w:ascii="Times New Roman" w:hAnsi="Times New Roman"/>
                <w:noProof/>
                <w:webHidden/>
                <w:sz w:val="24"/>
              </w:rPr>
              <w:fldChar w:fldCharType="end"/>
            </w:r>
          </w:hyperlink>
        </w:p>
        <w:p w:rsidR="00F1212B" w:rsidRPr="00F1212B" w:rsidRDefault="00BE2B44">
          <w:pPr>
            <w:pStyle w:val="Obsah1"/>
            <w:tabs>
              <w:tab w:val="right" w:leader="dot" w:pos="8777"/>
            </w:tabs>
            <w:rPr>
              <w:rFonts w:ascii="Times New Roman" w:eastAsiaTheme="minorEastAsia" w:hAnsi="Times New Roman"/>
              <w:noProof/>
              <w:sz w:val="24"/>
              <w:lang w:eastAsia="cs-CZ"/>
            </w:rPr>
          </w:pPr>
          <w:hyperlink w:anchor="_Toc40735079" w:history="1">
            <w:r w:rsidR="00F1212B" w:rsidRPr="00F1212B">
              <w:rPr>
                <w:rStyle w:val="Hypertextovodkaz"/>
                <w:rFonts w:ascii="Times New Roman" w:hAnsi="Times New Roman"/>
                <w:noProof/>
                <w:color w:val="auto"/>
                <w:sz w:val="24"/>
              </w:rPr>
              <w:t>Seznam použitých zdrojů</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_Toc40735079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64</w:t>
            </w:r>
            <w:r w:rsidR="00F1212B" w:rsidRPr="00F1212B">
              <w:rPr>
                <w:rFonts w:ascii="Times New Roman" w:hAnsi="Times New Roman"/>
                <w:noProof/>
                <w:webHidden/>
                <w:sz w:val="24"/>
              </w:rPr>
              <w:fldChar w:fldCharType="end"/>
            </w:r>
          </w:hyperlink>
        </w:p>
        <w:p w:rsidR="00F1212B" w:rsidRPr="00F1212B" w:rsidRDefault="00BE2B44">
          <w:pPr>
            <w:pStyle w:val="Obsah1"/>
            <w:tabs>
              <w:tab w:val="right" w:leader="dot" w:pos="8777"/>
            </w:tabs>
            <w:rPr>
              <w:rFonts w:ascii="Times New Roman" w:eastAsiaTheme="minorEastAsia" w:hAnsi="Times New Roman"/>
              <w:noProof/>
              <w:sz w:val="24"/>
              <w:lang w:eastAsia="cs-CZ"/>
            </w:rPr>
          </w:pPr>
          <w:hyperlink w:anchor="_Toc40735080" w:history="1">
            <w:r w:rsidR="00F1212B" w:rsidRPr="00F1212B">
              <w:rPr>
                <w:rStyle w:val="Hypertextovodkaz"/>
                <w:rFonts w:ascii="Times New Roman" w:hAnsi="Times New Roman"/>
                <w:noProof/>
                <w:color w:val="auto"/>
                <w:sz w:val="24"/>
              </w:rPr>
              <w:t>Seznam grafů, tabulek a příloh</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_Toc40735080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67</w:t>
            </w:r>
            <w:r w:rsidR="00F1212B" w:rsidRPr="00F1212B">
              <w:rPr>
                <w:rFonts w:ascii="Times New Roman" w:hAnsi="Times New Roman"/>
                <w:noProof/>
                <w:webHidden/>
                <w:sz w:val="24"/>
              </w:rPr>
              <w:fldChar w:fldCharType="end"/>
            </w:r>
          </w:hyperlink>
        </w:p>
        <w:p w:rsidR="00F1212B" w:rsidRPr="00F1212B" w:rsidRDefault="00BE2B44">
          <w:pPr>
            <w:pStyle w:val="Obsah1"/>
            <w:tabs>
              <w:tab w:val="right" w:leader="dot" w:pos="8777"/>
            </w:tabs>
            <w:rPr>
              <w:rFonts w:ascii="Times New Roman" w:eastAsiaTheme="minorEastAsia" w:hAnsi="Times New Roman"/>
              <w:noProof/>
              <w:sz w:val="24"/>
              <w:lang w:eastAsia="cs-CZ"/>
            </w:rPr>
          </w:pPr>
          <w:hyperlink w:anchor="_Toc40735081" w:history="1">
            <w:r w:rsidR="00F1212B" w:rsidRPr="00F1212B">
              <w:rPr>
                <w:rStyle w:val="Hypertextovodkaz"/>
                <w:rFonts w:ascii="Times New Roman" w:hAnsi="Times New Roman"/>
                <w:noProof/>
                <w:color w:val="auto"/>
                <w:sz w:val="24"/>
              </w:rPr>
              <w:t>Přílohy</w:t>
            </w:r>
            <w:r w:rsidR="00F1212B" w:rsidRPr="00F1212B">
              <w:rPr>
                <w:rFonts w:ascii="Times New Roman" w:hAnsi="Times New Roman"/>
                <w:noProof/>
                <w:webHidden/>
                <w:sz w:val="24"/>
              </w:rPr>
              <w:tab/>
            </w:r>
            <w:r w:rsidR="00F1212B" w:rsidRPr="00F1212B">
              <w:rPr>
                <w:rFonts w:ascii="Times New Roman" w:hAnsi="Times New Roman"/>
                <w:noProof/>
                <w:webHidden/>
                <w:sz w:val="24"/>
              </w:rPr>
              <w:fldChar w:fldCharType="begin"/>
            </w:r>
            <w:r w:rsidR="00F1212B" w:rsidRPr="00F1212B">
              <w:rPr>
                <w:rFonts w:ascii="Times New Roman" w:hAnsi="Times New Roman"/>
                <w:noProof/>
                <w:webHidden/>
                <w:sz w:val="24"/>
              </w:rPr>
              <w:instrText xml:space="preserve"> PAGEREF _Toc40735081 \h </w:instrText>
            </w:r>
            <w:r w:rsidR="00F1212B" w:rsidRPr="00F1212B">
              <w:rPr>
                <w:rFonts w:ascii="Times New Roman" w:hAnsi="Times New Roman"/>
                <w:noProof/>
                <w:webHidden/>
                <w:sz w:val="24"/>
              </w:rPr>
            </w:r>
            <w:r w:rsidR="00F1212B" w:rsidRPr="00F1212B">
              <w:rPr>
                <w:rFonts w:ascii="Times New Roman" w:hAnsi="Times New Roman"/>
                <w:noProof/>
                <w:webHidden/>
                <w:sz w:val="24"/>
              </w:rPr>
              <w:fldChar w:fldCharType="separate"/>
            </w:r>
            <w:r w:rsidR="0067180E">
              <w:rPr>
                <w:rFonts w:ascii="Times New Roman" w:hAnsi="Times New Roman"/>
                <w:noProof/>
                <w:webHidden/>
                <w:sz w:val="24"/>
              </w:rPr>
              <w:t>69</w:t>
            </w:r>
            <w:r w:rsidR="00F1212B" w:rsidRPr="00F1212B">
              <w:rPr>
                <w:rFonts w:ascii="Times New Roman" w:hAnsi="Times New Roman"/>
                <w:noProof/>
                <w:webHidden/>
                <w:sz w:val="24"/>
              </w:rPr>
              <w:fldChar w:fldCharType="end"/>
            </w:r>
          </w:hyperlink>
        </w:p>
        <w:p w:rsidR="001616C5" w:rsidRPr="00F1212B" w:rsidRDefault="00325B83" w:rsidP="0070750E">
          <w:pPr>
            <w:rPr>
              <w:rFonts w:ascii="Times New Roman" w:hAnsi="Times New Roman"/>
              <w:sz w:val="24"/>
            </w:rPr>
            <w:sectPr w:rsidR="001616C5" w:rsidRPr="00F1212B" w:rsidSect="00632D5A">
              <w:footerReference w:type="default" r:id="rId10"/>
              <w:pgSz w:w="11906" w:h="16838"/>
              <w:pgMar w:top="1418" w:right="1134" w:bottom="1418" w:left="1985" w:header="708" w:footer="708" w:gutter="0"/>
              <w:cols w:space="708"/>
              <w:docGrid w:linePitch="360"/>
            </w:sectPr>
          </w:pPr>
          <w:r w:rsidRPr="00F1212B">
            <w:rPr>
              <w:rFonts w:ascii="Times New Roman" w:hAnsi="Times New Roman"/>
              <w:b/>
              <w:bCs/>
              <w:sz w:val="24"/>
            </w:rPr>
            <w:fldChar w:fldCharType="end"/>
          </w:r>
        </w:p>
      </w:sdtContent>
    </w:sdt>
    <w:p w:rsidR="007E3F76" w:rsidRDefault="008D054A" w:rsidP="00D601A8">
      <w:pPr>
        <w:pStyle w:val="Nadpis1"/>
        <w:numPr>
          <w:ilvl w:val="0"/>
          <w:numId w:val="0"/>
        </w:numPr>
        <w:ind w:left="432" w:hanging="432"/>
      </w:pPr>
      <w:bookmarkStart w:id="0" w:name="_Toc40735044"/>
      <w:r w:rsidRPr="00992684">
        <w:lastRenderedPageBreak/>
        <w:t>Úvod</w:t>
      </w:r>
      <w:bookmarkEnd w:id="0"/>
    </w:p>
    <w:p w:rsidR="007E3F76" w:rsidRPr="007E3F76" w:rsidRDefault="007E3F76" w:rsidP="007E3F76">
      <w:pPr>
        <w:rPr>
          <w:lang w:eastAsia="cs-CZ"/>
        </w:rPr>
      </w:pPr>
    </w:p>
    <w:p w:rsidR="00442092" w:rsidRDefault="008D054A" w:rsidP="00442092">
      <w:pPr>
        <w:spacing w:line="360" w:lineRule="auto"/>
        <w:ind w:firstLine="709"/>
        <w:contextualSpacing/>
        <w:jc w:val="both"/>
        <w:rPr>
          <w:rFonts w:ascii="Times New Roman" w:hAnsi="Times New Roman" w:cs="Times New Roman"/>
          <w:sz w:val="24"/>
          <w:szCs w:val="24"/>
        </w:rPr>
      </w:pPr>
      <w:r w:rsidRPr="003C4F9D">
        <w:rPr>
          <w:rFonts w:ascii="Times New Roman" w:hAnsi="Times New Roman" w:cs="Times New Roman"/>
          <w:sz w:val="24"/>
          <w:szCs w:val="24"/>
        </w:rPr>
        <w:t>Podle Českého statistického úřadu má Česká republika více než 10 miliónů obyvatel. Sit</w:t>
      </w:r>
      <w:r>
        <w:rPr>
          <w:rFonts w:ascii="Times New Roman" w:hAnsi="Times New Roman" w:cs="Times New Roman"/>
          <w:sz w:val="24"/>
          <w:szCs w:val="24"/>
        </w:rPr>
        <w:t xml:space="preserve">uace je taková, že kromě české </w:t>
      </w:r>
      <w:r w:rsidRPr="003C4F9D">
        <w:rPr>
          <w:rFonts w:ascii="Times New Roman" w:hAnsi="Times New Roman" w:cs="Times New Roman"/>
          <w:sz w:val="24"/>
          <w:szCs w:val="24"/>
        </w:rPr>
        <w:t>společnosti zde žije i početná skupina jiných národnostních menšin</w:t>
      </w:r>
      <w:r w:rsidR="00092677">
        <w:rPr>
          <w:rFonts w:ascii="Times New Roman" w:hAnsi="Times New Roman" w:cs="Times New Roman"/>
          <w:sz w:val="24"/>
          <w:szCs w:val="24"/>
        </w:rPr>
        <w:t xml:space="preserve">. Tito lidé zde přicházejí z různých důvodů. Pro některé to může být vidina lepšího života, zvláště pokud přicházejí ze </w:t>
      </w:r>
      <w:r w:rsidR="007E3F76">
        <w:rPr>
          <w:rFonts w:ascii="Times New Roman" w:hAnsi="Times New Roman" w:cs="Times New Roman"/>
          <w:sz w:val="24"/>
          <w:szCs w:val="24"/>
        </w:rPr>
        <w:t>zemí, kde je vyhrocená situace a</w:t>
      </w:r>
      <w:r w:rsidR="00857B88">
        <w:rPr>
          <w:rFonts w:ascii="Times New Roman" w:hAnsi="Times New Roman" w:cs="Times New Roman"/>
          <w:sz w:val="24"/>
          <w:szCs w:val="24"/>
        </w:rPr>
        <w:t> </w:t>
      </w:r>
      <w:r w:rsidR="00092677">
        <w:rPr>
          <w:rFonts w:ascii="Times New Roman" w:hAnsi="Times New Roman" w:cs="Times New Roman"/>
          <w:sz w:val="24"/>
          <w:szCs w:val="24"/>
        </w:rPr>
        <w:t>převlád</w:t>
      </w:r>
      <w:r w:rsidR="00857B88">
        <w:rPr>
          <w:rFonts w:ascii="Times New Roman" w:hAnsi="Times New Roman" w:cs="Times New Roman"/>
          <w:sz w:val="24"/>
          <w:szCs w:val="24"/>
        </w:rPr>
        <w:t>ají v ní</w:t>
      </w:r>
      <w:r w:rsidR="00092677">
        <w:rPr>
          <w:rFonts w:ascii="Times New Roman" w:hAnsi="Times New Roman" w:cs="Times New Roman"/>
          <w:sz w:val="24"/>
          <w:szCs w:val="24"/>
        </w:rPr>
        <w:t xml:space="preserve"> konflikty. Někteří lidé přicházejí do České republiky za prací, aby zabezpečili své rodiny. Jiní tady prostě jen chtějí žít a snaží </w:t>
      </w:r>
      <w:r w:rsidR="008E7CF8">
        <w:rPr>
          <w:rFonts w:ascii="Times New Roman" w:hAnsi="Times New Roman" w:cs="Times New Roman"/>
          <w:sz w:val="24"/>
          <w:szCs w:val="24"/>
        </w:rPr>
        <w:t xml:space="preserve">se přizpůsobit </w:t>
      </w:r>
      <w:r w:rsidR="00092677">
        <w:rPr>
          <w:rFonts w:ascii="Times New Roman" w:hAnsi="Times New Roman" w:cs="Times New Roman"/>
          <w:sz w:val="24"/>
          <w:szCs w:val="24"/>
        </w:rPr>
        <w:t xml:space="preserve">naší </w:t>
      </w:r>
      <w:r w:rsidR="008E7CF8">
        <w:rPr>
          <w:rFonts w:ascii="Times New Roman" w:hAnsi="Times New Roman" w:cs="Times New Roman"/>
          <w:sz w:val="24"/>
          <w:szCs w:val="24"/>
        </w:rPr>
        <w:t>společnosti</w:t>
      </w:r>
      <w:r w:rsidR="00D30E50">
        <w:rPr>
          <w:rFonts w:ascii="Times New Roman" w:hAnsi="Times New Roman" w:cs="Times New Roman"/>
          <w:sz w:val="24"/>
          <w:szCs w:val="24"/>
        </w:rPr>
        <w:t>.</w:t>
      </w:r>
    </w:p>
    <w:p w:rsidR="00442092" w:rsidRDefault="008D054A" w:rsidP="00442092">
      <w:pPr>
        <w:spacing w:line="360" w:lineRule="auto"/>
        <w:ind w:firstLine="709"/>
        <w:contextualSpacing/>
        <w:jc w:val="both"/>
        <w:rPr>
          <w:rFonts w:ascii="Times New Roman" w:hAnsi="Times New Roman" w:cs="Times New Roman"/>
          <w:sz w:val="24"/>
          <w:szCs w:val="24"/>
        </w:rPr>
      </w:pPr>
      <w:r w:rsidRPr="003C4F9D">
        <w:rPr>
          <w:rFonts w:ascii="Times New Roman" w:hAnsi="Times New Roman" w:cs="Times New Roman"/>
          <w:sz w:val="24"/>
          <w:szCs w:val="24"/>
        </w:rPr>
        <w:t>Některé menšiny mají k české společnosti a obyvatelstvu velmi blízko. Může se jednat o jazyk, kulturu, barvu kůže či podobný způsob života. J</w:t>
      </w:r>
      <w:r w:rsidR="00E2002E">
        <w:rPr>
          <w:rFonts w:ascii="Times New Roman" w:hAnsi="Times New Roman" w:cs="Times New Roman"/>
          <w:sz w:val="24"/>
          <w:szCs w:val="24"/>
        </w:rPr>
        <w:t>iné národnostní menšiny se</w:t>
      </w:r>
      <w:r>
        <w:rPr>
          <w:rFonts w:ascii="Times New Roman" w:hAnsi="Times New Roman" w:cs="Times New Roman"/>
          <w:sz w:val="24"/>
          <w:szCs w:val="24"/>
        </w:rPr>
        <w:t xml:space="preserve"> </w:t>
      </w:r>
      <w:r w:rsidRPr="003C4F9D">
        <w:rPr>
          <w:rFonts w:ascii="Times New Roman" w:hAnsi="Times New Roman" w:cs="Times New Roman"/>
          <w:sz w:val="24"/>
          <w:szCs w:val="24"/>
        </w:rPr>
        <w:t>odlišují</w:t>
      </w:r>
      <w:r w:rsidR="00632D5A">
        <w:rPr>
          <w:rFonts w:ascii="Times New Roman" w:hAnsi="Times New Roman" w:cs="Times New Roman"/>
          <w:sz w:val="24"/>
          <w:szCs w:val="24"/>
        </w:rPr>
        <w:t>,</w:t>
      </w:r>
      <w:r w:rsidRPr="003C4F9D">
        <w:rPr>
          <w:rFonts w:ascii="Times New Roman" w:hAnsi="Times New Roman" w:cs="Times New Roman"/>
          <w:sz w:val="24"/>
          <w:szCs w:val="24"/>
        </w:rPr>
        <w:t xml:space="preserve"> </w:t>
      </w:r>
      <w:r>
        <w:rPr>
          <w:rFonts w:ascii="Times New Roman" w:hAnsi="Times New Roman" w:cs="Times New Roman"/>
          <w:sz w:val="24"/>
          <w:szCs w:val="24"/>
        </w:rPr>
        <w:t xml:space="preserve">a to </w:t>
      </w:r>
      <w:r w:rsidRPr="003C4F9D">
        <w:rPr>
          <w:rFonts w:ascii="Times New Roman" w:hAnsi="Times New Roman" w:cs="Times New Roman"/>
          <w:sz w:val="24"/>
          <w:szCs w:val="24"/>
        </w:rPr>
        <w:t xml:space="preserve">právě jinou kulturou, způsobem komunikace nebo také vzhledem. Do této skupiny patří </w:t>
      </w:r>
      <w:r>
        <w:rPr>
          <w:rFonts w:ascii="Times New Roman" w:hAnsi="Times New Roman" w:cs="Times New Roman"/>
          <w:sz w:val="24"/>
          <w:szCs w:val="24"/>
        </w:rPr>
        <w:t xml:space="preserve">například </w:t>
      </w:r>
      <w:r w:rsidRPr="003C4F9D">
        <w:rPr>
          <w:rFonts w:ascii="Times New Roman" w:hAnsi="Times New Roman" w:cs="Times New Roman"/>
          <w:sz w:val="24"/>
          <w:szCs w:val="24"/>
        </w:rPr>
        <w:t>romská menšina</w:t>
      </w:r>
      <w:r>
        <w:rPr>
          <w:rFonts w:ascii="Times New Roman" w:hAnsi="Times New Roman" w:cs="Times New Roman"/>
          <w:sz w:val="24"/>
          <w:szCs w:val="24"/>
        </w:rPr>
        <w:t>, která bude předmětem zájmu této diplomové práce</w:t>
      </w:r>
      <w:r w:rsidRPr="003C4F9D">
        <w:rPr>
          <w:rFonts w:ascii="Times New Roman" w:hAnsi="Times New Roman" w:cs="Times New Roman"/>
          <w:sz w:val="24"/>
          <w:szCs w:val="24"/>
        </w:rPr>
        <w:t>.</w:t>
      </w:r>
      <w:r>
        <w:rPr>
          <w:rFonts w:ascii="Times New Roman" w:hAnsi="Times New Roman" w:cs="Times New Roman"/>
          <w:sz w:val="24"/>
          <w:szCs w:val="24"/>
        </w:rPr>
        <w:t xml:space="preserve"> Přesněji se bude zabývat vzděláváním romských dětí na 1. stupni základních škol, což je docela aktu</w:t>
      </w:r>
      <w:r w:rsidR="00E2002E">
        <w:rPr>
          <w:rFonts w:ascii="Times New Roman" w:hAnsi="Times New Roman" w:cs="Times New Roman"/>
          <w:sz w:val="24"/>
          <w:szCs w:val="24"/>
        </w:rPr>
        <w:t xml:space="preserve">ální </w:t>
      </w:r>
      <w:r>
        <w:rPr>
          <w:rFonts w:ascii="Times New Roman" w:hAnsi="Times New Roman" w:cs="Times New Roman"/>
          <w:sz w:val="24"/>
          <w:szCs w:val="24"/>
        </w:rPr>
        <w:t>problematika.</w:t>
      </w:r>
    </w:p>
    <w:p w:rsidR="008D054A" w:rsidRDefault="008D054A" w:rsidP="00442092">
      <w:pPr>
        <w:spacing w:line="360" w:lineRule="auto"/>
        <w:ind w:firstLine="709"/>
        <w:contextualSpacing/>
        <w:jc w:val="both"/>
        <w:rPr>
          <w:rFonts w:ascii="Times New Roman" w:hAnsi="Times New Roman" w:cs="Times New Roman"/>
          <w:sz w:val="24"/>
          <w:szCs w:val="24"/>
        </w:rPr>
      </w:pPr>
      <w:r w:rsidRPr="003C4F9D">
        <w:rPr>
          <w:rFonts w:ascii="Times New Roman" w:hAnsi="Times New Roman" w:cs="Times New Roman"/>
          <w:sz w:val="24"/>
          <w:szCs w:val="24"/>
        </w:rPr>
        <w:t>Do roku 1989 byla naše země v podstatě „samotářská“. Hranice byly zavřen</w:t>
      </w:r>
      <w:r>
        <w:rPr>
          <w:rFonts w:ascii="Times New Roman" w:hAnsi="Times New Roman" w:cs="Times New Roman"/>
          <w:sz w:val="24"/>
          <w:szCs w:val="24"/>
        </w:rPr>
        <w:t>é</w:t>
      </w:r>
      <w:r w:rsidRPr="003C4F9D">
        <w:rPr>
          <w:rFonts w:ascii="Times New Roman" w:hAnsi="Times New Roman" w:cs="Times New Roman"/>
          <w:sz w:val="24"/>
          <w:szCs w:val="24"/>
        </w:rPr>
        <w:t xml:space="preserve">, kontakt s jinými národnostmi byl omezený a společnost nepřijímala odlišnost.  Neřešily se nynější poměry a stav ve školách. Lidé se nedostali k potřebným informacím o tom, že každá národnostní menšina má úplně jinou historii a kulturu. Nedozvěděli se, že jejich odlišné hodnoty, normy a způsoby chování se neshodují s těmi našimi českými, a </w:t>
      </w:r>
      <w:r>
        <w:rPr>
          <w:rFonts w:ascii="Times New Roman" w:hAnsi="Times New Roman" w:cs="Times New Roman"/>
          <w:sz w:val="24"/>
          <w:szCs w:val="24"/>
        </w:rPr>
        <w:t xml:space="preserve">že </w:t>
      </w:r>
      <w:r w:rsidRPr="003C4F9D">
        <w:rPr>
          <w:rFonts w:ascii="Times New Roman" w:hAnsi="Times New Roman" w:cs="Times New Roman"/>
          <w:sz w:val="24"/>
          <w:szCs w:val="24"/>
        </w:rPr>
        <w:t>proto při soužití těchto „dvou skupin“ může docházet ke vzájem</w:t>
      </w:r>
      <w:r>
        <w:rPr>
          <w:rFonts w:ascii="Times New Roman" w:hAnsi="Times New Roman" w:cs="Times New Roman"/>
          <w:sz w:val="24"/>
          <w:szCs w:val="24"/>
        </w:rPr>
        <w:t>nému nepochopení a netoleranci. T</w:t>
      </w:r>
      <w:r w:rsidRPr="003C4F9D">
        <w:rPr>
          <w:rFonts w:ascii="Times New Roman" w:hAnsi="Times New Roman" w:cs="Times New Roman"/>
          <w:sz w:val="24"/>
          <w:szCs w:val="24"/>
        </w:rPr>
        <w:t xml:space="preserve">ohle dle mého </w:t>
      </w:r>
      <w:r w:rsidR="00632D5A">
        <w:rPr>
          <w:rFonts w:ascii="Times New Roman" w:hAnsi="Times New Roman" w:cs="Times New Roman"/>
          <w:sz w:val="24"/>
          <w:szCs w:val="24"/>
        </w:rPr>
        <w:t xml:space="preserve">v naší společnosti </w:t>
      </w:r>
      <w:r w:rsidRPr="003C4F9D">
        <w:rPr>
          <w:rFonts w:ascii="Times New Roman" w:hAnsi="Times New Roman" w:cs="Times New Roman"/>
          <w:sz w:val="24"/>
          <w:szCs w:val="24"/>
        </w:rPr>
        <w:t xml:space="preserve">přetrvává. Stále se </w:t>
      </w:r>
      <w:r w:rsidR="00857B88">
        <w:rPr>
          <w:rFonts w:ascii="Times New Roman" w:hAnsi="Times New Roman" w:cs="Times New Roman"/>
          <w:sz w:val="24"/>
          <w:szCs w:val="24"/>
        </w:rPr>
        <w:t>nemůže vzájemně pochopit</w:t>
      </w:r>
      <w:r w:rsidR="00E2002E">
        <w:rPr>
          <w:rFonts w:ascii="Times New Roman" w:hAnsi="Times New Roman" w:cs="Times New Roman"/>
          <w:sz w:val="24"/>
          <w:szCs w:val="24"/>
        </w:rPr>
        <w:t xml:space="preserve"> a pořád se </w:t>
      </w:r>
      <w:r w:rsidRPr="003C4F9D">
        <w:rPr>
          <w:rFonts w:ascii="Times New Roman" w:hAnsi="Times New Roman" w:cs="Times New Roman"/>
          <w:sz w:val="24"/>
          <w:szCs w:val="24"/>
        </w:rPr>
        <w:t xml:space="preserve">bojíme odlišnosti. </w:t>
      </w:r>
    </w:p>
    <w:p w:rsidR="0070750E" w:rsidRDefault="0070750E" w:rsidP="008D054A">
      <w:pPr>
        <w:spacing w:line="360" w:lineRule="auto"/>
        <w:ind w:firstLine="284"/>
        <w:contextualSpacing/>
        <w:jc w:val="both"/>
        <w:rPr>
          <w:rFonts w:ascii="Times New Roman" w:hAnsi="Times New Roman" w:cs="Times New Roman"/>
          <w:sz w:val="24"/>
          <w:szCs w:val="24"/>
        </w:rPr>
      </w:pPr>
    </w:p>
    <w:p w:rsidR="00632D5A" w:rsidRDefault="00632D5A" w:rsidP="008D054A">
      <w:pPr>
        <w:spacing w:line="360" w:lineRule="auto"/>
        <w:ind w:firstLine="284"/>
        <w:contextualSpacing/>
        <w:jc w:val="both"/>
        <w:rPr>
          <w:rFonts w:ascii="Times New Roman" w:hAnsi="Times New Roman" w:cs="Times New Roman"/>
          <w:sz w:val="24"/>
          <w:szCs w:val="24"/>
        </w:rPr>
      </w:pPr>
    </w:p>
    <w:p w:rsidR="00632D5A" w:rsidRDefault="00632D5A" w:rsidP="008D054A">
      <w:pPr>
        <w:spacing w:line="360" w:lineRule="auto"/>
        <w:ind w:firstLine="284"/>
        <w:contextualSpacing/>
        <w:jc w:val="both"/>
        <w:rPr>
          <w:rFonts w:ascii="Times New Roman" w:hAnsi="Times New Roman" w:cs="Times New Roman"/>
          <w:sz w:val="24"/>
          <w:szCs w:val="24"/>
        </w:rPr>
      </w:pPr>
    </w:p>
    <w:p w:rsidR="00632D5A" w:rsidRDefault="00632D5A" w:rsidP="008D054A">
      <w:pPr>
        <w:spacing w:line="360" w:lineRule="auto"/>
        <w:ind w:firstLine="284"/>
        <w:contextualSpacing/>
        <w:jc w:val="both"/>
        <w:rPr>
          <w:rFonts w:ascii="Times New Roman" w:hAnsi="Times New Roman" w:cs="Times New Roman"/>
          <w:sz w:val="24"/>
          <w:szCs w:val="24"/>
        </w:rPr>
      </w:pPr>
    </w:p>
    <w:p w:rsidR="0070750E" w:rsidRDefault="0070750E" w:rsidP="008D054A">
      <w:pPr>
        <w:spacing w:line="360" w:lineRule="auto"/>
        <w:ind w:firstLine="284"/>
        <w:contextualSpacing/>
        <w:jc w:val="both"/>
        <w:rPr>
          <w:rFonts w:ascii="Times New Roman" w:hAnsi="Times New Roman" w:cs="Times New Roman"/>
          <w:sz w:val="24"/>
          <w:szCs w:val="24"/>
        </w:rPr>
      </w:pPr>
    </w:p>
    <w:p w:rsidR="00632D5A" w:rsidRDefault="00632D5A" w:rsidP="008D054A">
      <w:pPr>
        <w:spacing w:line="360" w:lineRule="auto"/>
        <w:ind w:firstLine="284"/>
        <w:contextualSpacing/>
        <w:jc w:val="both"/>
        <w:rPr>
          <w:rFonts w:ascii="Times New Roman" w:hAnsi="Times New Roman" w:cs="Times New Roman"/>
          <w:sz w:val="24"/>
          <w:szCs w:val="24"/>
        </w:rPr>
      </w:pPr>
    </w:p>
    <w:p w:rsidR="008D054A" w:rsidRPr="008D054A" w:rsidRDefault="008D054A" w:rsidP="008D054A">
      <w:pPr>
        <w:spacing w:line="360" w:lineRule="auto"/>
        <w:jc w:val="center"/>
        <w:rPr>
          <w:rFonts w:ascii="Times New Roman" w:hAnsi="Times New Roman" w:cs="Times New Roman"/>
          <w:b/>
          <w:i/>
          <w:sz w:val="24"/>
          <w:szCs w:val="24"/>
        </w:rPr>
      </w:pPr>
      <w:r w:rsidRPr="008D054A">
        <w:rPr>
          <w:rFonts w:ascii="Times New Roman" w:hAnsi="Times New Roman" w:cs="Times New Roman"/>
          <w:b/>
          <w:i/>
          <w:sz w:val="24"/>
          <w:szCs w:val="24"/>
        </w:rPr>
        <w:t>„</w:t>
      </w:r>
      <w:proofErr w:type="spellStart"/>
      <w:r w:rsidRPr="008D054A">
        <w:rPr>
          <w:rFonts w:ascii="Times New Roman" w:hAnsi="Times New Roman" w:cs="Times New Roman"/>
          <w:b/>
          <w:i/>
          <w:sz w:val="24"/>
          <w:szCs w:val="24"/>
        </w:rPr>
        <w:t>Sikhav</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gadžeske</w:t>
      </w:r>
      <w:proofErr w:type="spellEnd"/>
      <w:r w:rsidRPr="008D054A">
        <w:rPr>
          <w:rFonts w:ascii="Times New Roman" w:hAnsi="Times New Roman" w:cs="Times New Roman"/>
          <w:b/>
          <w:i/>
          <w:sz w:val="24"/>
          <w:szCs w:val="24"/>
        </w:rPr>
        <w:t xml:space="preserve">, kaj </w:t>
      </w:r>
      <w:proofErr w:type="spellStart"/>
      <w:r w:rsidRPr="008D054A">
        <w:rPr>
          <w:rFonts w:ascii="Times New Roman" w:hAnsi="Times New Roman" w:cs="Times New Roman"/>
          <w:b/>
          <w:i/>
          <w:sz w:val="24"/>
          <w:szCs w:val="24"/>
        </w:rPr>
        <w:t>sal</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manuš</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jov</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tuke</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sikhavela</w:t>
      </w:r>
      <w:proofErr w:type="spellEnd"/>
      <w:r w:rsidRPr="008D054A">
        <w:rPr>
          <w:rFonts w:ascii="Times New Roman" w:hAnsi="Times New Roman" w:cs="Times New Roman"/>
          <w:b/>
          <w:i/>
          <w:sz w:val="24"/>
          <w:szCs w:val="24"/>
        </w:rPr>
        <w:t xml:space="preserve">, hoj </w:t>
      </w:r>
      <w:proofErr w:type="spellStart"/>
      <w:r w:rsidRPr="008D054A">
        <w:rPr>
          <w:rFonts w:ascii="Times New Roman" w:hAnsi="Times New Roman" w:cs="Times New Roman"/>
          <w:b/>
          <w:i/>
          <w:sz w:val="24"/>
          <w:szCs w:val="24"/>
        </w:rPr>
        <w:t>the</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jov</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hin</w:t>
      </w:r>
      <w:proofErr w:type="spellEnd"/>
      <w:r w:rsidRPr="008D054A">
        <w:rPr>
          <w:rFonts w:ascii="Times New Roman" w:hAnsi="Times New Roman" w:cs="Times New Roman"/>
          <w:b/>
          <w:i/>
          <w:sz w:val="24"/>
          <w:szCs w:val="24"/>
        </w:rPr>
        <w:t xml:space="preserve"> </w:t>
      </w:r>
      <w:proofErr w:type="spellStart"/>
      <w:r w:rsidRPr="008D054A">
        <w:rPr>
          <w:rFonts w:ascii="Times New Roman" w:hAnsi="Times New Roman" w:cs="Times New Roman"/>
          <w:b/>
          <w:i/>
          <w:sz w:val="24"/>
          <w:szCs w:val="24"/>
        </w:rPr>
        <w:t>manuš</w:t>
      </w:r>
      <w:proofErr w:type="spellEnd"/>
      <w:r w:rsidRPr="008D054A">
        <w:rPr>
          <w:rFonts w:ascii="Times New Roman" w:hAnsi="Times New Roman" w:cs="Times New Roman"/>
          <w:b/>
          <w:i/>
          <w:sz w:val="24"/>
          <w:szCs w:val="24"/>
        </w:rPr>
        <w:t>.</w:t>
      </w:r>
    </w:p>
    <w:p w:rsidR="008D054A" w:rsidRDefault="008D054A" w:rsidP="008D054A">
      <w:pPr>
        <w:pStyle w:val="Odstavecseseznamem"/>
        <w:spacing w:line="360" w:lineRule="auto"/>
        <w:contextualSpacing w:val="0"/>
        <w:jc w:val="center"/>
        <w:rPr>
          <w:rFonts w:ascii="Times New Roman" w:hAnsi="Times New Roman" w:cs="Times New Roman"/>
          <w:i/>
          <w:sz w:val="24"/>
          <w:szCs w:val="24"/>
        </w:rPr>
      </w:pPr>
      <w:r w:rsidRPr="00992684">
        <w:rPr>
          <w:rFonts w:ascii="Times New Roman" w:hAnsi="Times New Roman" w:cs="Times New Roman"/>
          <w:i/>
          <w:sz w:val="24"/>
          <w:szCs w:val="24"/>
        </w:rPr>
        <w:t xml:space="preserve">Ukaž </w:t>
      </w:r>
      <w:proofErr w:type="spellStart"/>
      <w:r w:rsidRPr="00992684">
        <w:rPr>
          <w:rFonts w:ascii="Times New Roman" w:hAnsi="Times New Roman" w:cs="Times New Roman"/>
          <w:i/>
          <w:sz w:val="24"/>
          <w:szCs w:val="24"/>
        </w:rPr>
        <w:t>gadžovi</w:t>
      </w:r>
      <w:proofErr w:type="spellEnd"/>
      <w:r w:rsidRPr="00992684">
        <w:rPr>
          <w:rFonts w:ascii="Times New Roman" w:hAnsi="Times New Roman" w:cs="Times New Roman"/>
          <w:i/>
          <w:sz w:val="24"/>
          <w:szCs w:val="24"/>
        </w:rPr>
        <w:t>, že jsi člověk, a on ti ukáže, že i on je člověk.“</w:t>
      </w:r>
    </w:p>
    <w:p w:rsidR="007A15DD" w:rsidRDefault="00E2002E" w:rsidP="00E2002E">
      <w:pPr>
        <w:pStyle w:val="Odstavecseseznamem"/>
        <w:spacing w:line="360" w:lineRule="auto"/>
        <w:contextualSpacing w:val="0"/>
        <w:jc w:val="center"/>
        <w:rPr>
          <w:rFonts w:ascii="Times New Roman" w:hAnsi="Times New Roman" w:cs="Times New Roman"/>
          <w:sz w:val="24"/>
          <w:szCs w:val="24"/>
        </w:rPr>
      </w:pPr>
      <w:r w:rsidRPr="00E2002E">
        <w:rPr>
          <w:rFonts w:ascii="Times New Roman" w:hAnsi="Times New Roman" w:cs="Times New Roman"/>
          <w:sz w:val="24"/>
          <w:szCs w:val="24"/>
        </w:rPr>
        <w:t>(r</w:t>
      </w:r>
      <w:r w:rsidR="008D054A" w:rsidRPr="00E2002E">
        <w:rPr>
          <w:rFonts w:ascii="Times New Roman" w:hAnsi="Times New Roman" w:cs="Times New Roman"/>
          <w:sz w:val="24"/>
          <w:szCs w:val="24"/>
        </w:rPr>
        <w:t>omské</w:t>
      </w:r>
      <w:r w:rsidR="008D054A" w:rsidRPr="008D054A">
        <w:rPr>
          <w:rFonts w:ascii="Times New Roman" w:hAnsi="Times New Roman" w:cs="Times New Roman"/>
          <w:sz w:val="24"/>
          <w:szCs w:val="24"/>
        </w:rPr>
        <w:t xml:space="preserve"> přísloví)</w:t>
      </w:r>
    </w:p>
    <w:p w:rsidR="00E2002E" w:rsidRDefault="00E2002E" w:rsidP="00D601A8">
      <w:pPr>
        <w:pStyle w:val="Nadpis1"/>
      </w:pPr>
      <w:bookmarkStart w:id="1" w:name="_Toc40735045"/>
      <w:r w:rsidRPr="00E2002E">
        <w:lastRenderedPageBreak/>
        <w:t>Specifika Romů</w:t>
      </w:r>
      <w:bookmarkEnd w:id="1"/>
    </w:p>
    <w:p w:rsidR="007E3F76" w:rsidRDefault="007E3F76" w:rsidP="007A15DD">
      <w:pPr>
        <w:spacing w:line="360" w:lineRule="auto"/>
        <w:ind w:left="170" w:firstLine="284"/>
        <w:contextualSpacing/>
        <w:jc w:val="both"/>
        <w:rPr>
          <w:rFonts w:ascii="Times New Roman" w:hAnsi="Times New Roman" w:cs="Times New Roman"/>
          <w:sz w:val="24"/>
        </w:rPr>
      </w:pPr>
    </w:p>
    <w:p w:rsidR="00442092" w:rsidRDefault="007A15DD" w:rsidP="00442092">
      <w:pPr>
        <w:spacing w:line="360" w:lineRule="auto"/>
        <w:ind w:left="170" w:firstLine="709"/>
        <w:contextualSpacing/>
        <w:jc w:val="both"/>
        <w:rPr>
          <w:rFonts w:ascii="Times New Roman" w:hAnsi="Times New Roman" w:cs="Times New Roman"/>
          <w:sz w:val="24"/>
        </w:rPr>
      </w:pPr>
      <w:r>
        <w:rPr>
          <w:rFonts w:ascii="Times New Roman" w:hAnsi="Times New Roman" w:cs="Times New Roman"/>
          <w:sz w:val="24"/>
        </w:rPr>
        <w:t>V </w:t>
      </w:r>
      <w:r w:rsidRPr="00F2666E">
        <w:rPr>
          <w:rFonts w:ascii="Times New Roman" w:hAnsi="Times New Roman" w:cs="Times New Roman"/>
          <w:sz w:val="24"/>
        </w:rPr>
        <w:t>úvodu</w:t>
      </w:r>
      <w:r>
        <w:rPr>
          <w:rFonts w:ascii="Times New Roman" w:hAnsi="Times New Roman" w:cs="Times New Roman"/>
          <w:sz w:val="24"/>
        </w:rPr>
        <w:t xml:space="preserve"> jsem se v krátkosti zmínila o tom, jak jsou některé národnostní menšiny podobné </w:t>
      </w:r>
      <w:r w:rsidR="00E2002E">
        <w:rPr>
          <w:rFonts w:ascii="Times New Roman" w:hAnsi="Times New Roman" w:cs="Times New Roman"/>
          <w:sz w:val="24"/>
        </w:rPr>
        <w:t>majoritní</w:t>
      </w:r>
      <w:r>
        <w:rPr>
          <w:rFonts w:ascii="Times New Roman" w:hAnsi="Times New Roman" w:cs="Times New Roman"/>
          <w:sz w:val="24"/>
        </w:rPr>
        <w:t xml:space="preserve"> společnosti. Vzájemně si jsou blízké například barvou kůže, kulturou, jazykem nebo podobným způsobem života. </w:t>
      </w:r>
    </w:p>
    <w:p w:rsidR="00442092" w:rsidRDefault="007A15DD" w:rsidP="00442092">
      <w:pPr>
        <w:spacing w:line="360" w:lineRule="auto"/>
        <w:ind w:left="170" w:firstLine="709"/>
        <w:contextualSpacing/>
        <w:jc w:val="both"/>
        <w:rPr>
          <w:rFonts w:ascii="Times New Roman" w:hAnsi="Times New Roman" w:cs="Times New Roman"/>
          <w:sz w:val="24"/>
        </w:rPr>
      </w:pPr>
      <w:r>
        <w:rPr>
          <w:rFonts w:ascii="Times New Roman" w:hAnsi="Times New Roman" w:cs="Times New Roman"/>
          <w:sz w:val="24"/>
        </w:rPr>
        <w:t xml:space="preserve">Romská menšina však patří </w:t>
      </w:r>
      <w:r w:rsidR="007F7C90">
        <w:rPr>
          <w:rFonts w:ascii="Times New Roman" w:hAnsi="Times New Roman" w:cs="Times New Roman"/>
          <w:sz w:val="24"/>
        </w:rPr>
        <w:t>mezi minority, které</w:t>
      </w:r>
      <w:r>
        <w:rPr>
          <w:rFonts w:ascii="Times New Roman" w:hAnsi="Times New Roman" w:cs="Times New Roman"/>
          <w:sz w:val="24"/>
        </w:rPr>
        <w:t xml:space="preserve"> se od česk</w:t>
      </w:r>
      <w:r w:rsidR="007F7C90">
        <w:rPr>
          <w:rFonts w:ascii="Times New Roman" w:hAnsi="Times New Roman" w:cs="Times New Roman"/>
          <w:sz w:val="24"/>
        </w:rPr>
        <w:t>é majoritní společnosti odlišují</w:t>
      </w:r>
      <w:r>
        <w:rPr>
          <w:rFonts w:ascii="Times New Roman" w:hAnsi="Times New Roman" w:cs="Times New Roman"/>
          <w:sz w:val="24"/>
        </w:rPr>
        <w:t>. Romové mají odlišný vzhled, způsob komunikace, hodnoty i kulturu, což vytváří v našem společenství stále velké problémy a vzájemné nepochopení. Mají specifické rysy, které se projevují v odlišných způsobech chování a jednání. Psychika Romů se liší od psyc</w:t>
      </w:r>
      <w:r w:rsidR="00AF3B1A">
        <w:rPr>
          <w:rFonts w:ascii="Times New Roman" w:hAnsi="Times New Roman" w:cs="Times New Roman"/>
          <w:sz w:val="24"/>
        </w:rPr>
        <w:t>hiky jiných národnostních skupin</w:t>
      </w:r>
      <w:r>
        <w:rPr>
          <w:rFonts w:ascii="Times New Roman" w:hAnsi="Times New Roman" w:cs="Times New Roman"/>
          <w:sz w:val="24"/>
        </w:rPr>
        <w:t xml:space="preserve">. Bakalář (2004) se zmiňuje o archetypech romské mentality, které jsou charakteristické specifickým vnímáním. </w:t>
      </w:r>
    </w:p>
    <w:p w:rsidR="007A15DD" w:rsidRDefault="007A15DD" w:rsidP="00442092">
      <w:pPr>
        <w:spacing w:line="360" w:lineRule="auto"/>
        <w:ind w:left="170" w:firstLine="709"/>
        <w:contextualSpacing/>
        <w:jc w:val="both"/>
        <w:rPr>
          <w:rFonts w:ascii="Times New Roman" w:hAnsi="Times New Roman" w:cs="Times New Roman"/>
          <w:sz w:val="24"/>
        </w:rPr>
      </w:pPr>
      <w:r>
        <w:rPr>
          <w:rFonts w:ascii="Times New Roman" w:hAnsi="Times New Roman" w:cs="Times New Roman"/>
          <w:sz w:val="24"/>
        </w:rPr>
        <w:t>Jedná se o následující oblasti:</w:t>
      </w:r>
    </w:p>
    <w:p w:rsidR="007A15DD" w:rsidRPr="00991CAD" w:rsidRDefault="007A15DD" w:rsidP="00180E1B">
      <w:pPr>
        <w:pStyle w:val="Odstavecseseznamem"/>
        <w:numPr>
          <w:ilvl w:val="0"/>
          <w:numId w:val="1"/>
        </w:numPr>
        <w:spacing w:line="360" w:lineRule="auto"/>
        <w:ind w:left="714" w:hanging="357"/>
        <w:jc w:val="both"/>
        <w:rPr>
          <w:rFonts w:ascii="Times New Roman" w:hAnsi="Times New Roman" w:cs="Times New Roman"/>
          <w:b/>
          <w:sz w:val="24"/>
        </w:rPr>
      </w:pPr>
      <w:r w:rsidRPr="00991CAD">
        <w:rPr>
          <w:rFonts w:ascii="Times New Roman" w:hAnsi="Times New Roman" w:cs="Times New Roman"/>
          <w:b/>
          <w:sz w:val="24"/>
        </w:rPr>
        <w:t>Prožívání času a prostoru</w:t>
      </w:r>
    </w:p>
    <w:p w:rsidR="007A15DD" w:rsidRDefault="007A15DD" w:rsidP="007A15DD">
      <w:pPr>
        <w:pStyle w:val="Odstavecseseznamem"/>
        <w:spacing w:line="360" w:lineRule="auto"/>
        <w:ind w:left="714"/>
        <w:jc w:val="both"/>
        <w:rPr>
          <w:rFonts w:ascii="Times New Roman" w:hAnsi="Times New Roman" w:cs="Times New Roman"/>
          <w:sz w:val="24"/>
        </w:rPr>
      </w:pPr>
      <w:r w:rsidRPr="00E417A2">
        <w:rPr>
          <w:rFonts w:ascii="Times New Roman" w:hAnsi="Times New Roman" w:cs="Times New Roman"/>
          <w:sz w:val="24"/>
        </w:rPr>
        <w:t>Romové zcela odlišně chápou význam času.</w:t>
      </w:r>
      <w:r w:rsidR="00632D5A">
        <w:rPr>
          <w:rFonts w:ascii="Times New Roman" w:hAnsi="Times New Roman" w:cs="Times New Roman"/>
          <w:sz w:val="24"/>
        </w:rPr>
        <w:t xml:space="preserve"> Neprožívají ho v určité</w:t>
      </w:r>
      <w:r>
        <w:rPr>
          <w:rFonts w:ascii="Times New Roman" w:hAnsi="Times New Roman" w:cs="Times New Roman"/>
          <w:sz w:val="24"/>
        </w:rPr>
        <w:t xml:space="preserve"> posloupnosti, že je něco minulé, něco je současné a něco nás teprve čeká. Pro Romy je důležitá přítomnost, to, co prožívají teď a tady. Minulost i budoucnost si svým způsobem zpřítomňují. </w:t>
      </w:r>
      <w:r w:rsidRPr="00E8237C">
        <w:rPr>
          <w:rFonts w:ascii="Times New Roman" w:hAnsi="Times New Roman" w:cs="Times New Roman"/>
          <w:sz w:val="24"/>
        </w:rPr>
        <w:t>Když my na něco vzpomí</w:t>
      </w:r>
      <w:r>
        <w:rPr>
          <w:rFonts w:ascii="Times New Roman" w:hAnsi="Times New Roman" w:cs="Times New Roman"/>
          <w:sz w:val="24"/>
        </w:rPr>
        <w:t>náme, Rom si minulost zpřítomňuje</w:t>
      </w:r>
      <w:r w:rsidRPr="00E8237C">
        <w:rPr>
          <w:rFonts w:ascii="Times New Roman" w:hAnsi="Times New Roman" w:cs="Times New Roman"/>
          <w:sz w:val="24"/>
        </w:rPr>
        <w:t xml:space="preserve"> se vším, co s ní souvisí včetně pocitů, které v danou chvíli prožíval.</w:t>
      </w:r>
      <w:r w:rsidR="00CE197C">
        <w:rPr>
          <w:rFonts w:ascii="Times New Roman" w:hAnsi="Times New Roman" w:cs="Times New Roman"/>
          <w:sz w:val="24"/>
        </w:rPr>
        <w:t xml:space="preserve"> </w:t>
      </w:r>
      <w:r w:rsidR="00CE197C" w:rsidRPr="00CE197C">
        <w:rPr>
          <w:rFonts w:ascii="Times New Roman" w:hAnsi="Times New Roman" w:cs="Times New Roman"/>
          <w:i/>
          <w:sz w:val="24"/>
        </w:rPr>
        <w:t>„Jejich kulturní tradice je učí žít přítomným okamžikem, neplánovat budoucnost. Přesvědčování o významu vzdělání a o tom, že se jim v budoucnosti dostane vyššího platu, a tím se převáží absence příjmu v době přípravy, nemá u nich účinek, a to tím spíše, že mnohdy je nekvalifikovaná práce dosud hodnocena finančně lépe než práce vyučeného pracovníka.“</w:t>
      </w:r>
      <w:r w:rsidR="00CE197C">
        <w:rPr>
          <w:rFonts w:ascii="Times New Roman" w:hAnsi="Times New Roman" w:cs="Times New Roman"/>
          <w:sz w:val="24"/>
        </w:rPr>
        <w:t xml:space="preserve"> (Čáp, Mareš, 2001, s. 65).</w:t>
      </w:r>
    </w:p>
    <w:p w:rsidR="007A15DD" w:rsidRPr="00991CAD" w:rsidRDefault="007A15DD" w:rsidP="00180E1B">
      <w:pPr>
        <w:pStyle w:val="Odstavecseseznamem"/>
        <w:numPr>
          <w:ilvl w:val="0"/>
          <w:numId w:val="1"/>
        </w:numPr>
        <w:spacing w:line="360" w:lineRule="auto"/>
        <w:ind w:left="714" w:hanging="357"/>
        <w:jc w:val="both"/>
        <w:rPr>
          <w:rFonts w:ascii="Times New Roman" w:hAnsi="Times New Roman" w:cs="Times New Roman"/>
          <w:b/>
          <w:sz w:val="24"/>
        </w:rPr>
      </w:pPr>
      <w:r w:rsidRPr="00991CAD">
        <w:rPr>
          <w:rFonts w:ascii="Times New Roman" w:hAnsi="Times New Roman" w:cs="Times New Roman"/>
          <w:b/>
          <w:sz w:val="24"/>
        </w:rPr>
        <w:t>Preferování požitku</w:t>
      </w:r>
    </w:p>
    <w:p w:rsidR="007A15DD" w:rsidRDefault="00AF3B1A" w:rsidP="007A15DD">
      <w:pPr>
        <w:pStyle w:val="Odstavecseseznamem"/>
        <w:spacing w:line="360" w:lineRule="auto"/>
        <w:ind w:left="714"/>
        <w:jc w:val="both"/>
        <w:rPr>
          <w:rFonts w:ascii="Times New Roman" w:hAnsi="Times New Roman" w:cs="Times New Roman"/>
          <w:sz w:val="24"/>
        </w:rPr>
      </w:pPr>
      <w:r>
        <w:rPr>
          <w:rFonts w:ascii="Times New Roman" w:hAnsi="Times New Roman" w:cs="Times New Roman"/>
          <w:sz w:val="24"/>
        </w:rPr>
        <w:t>Kladou</w:t>
      </w:r>
      <w:r w:rsidR="007A15DD">
        <w:rPr>
          <w:rFonts w:ascii="Times New Roman" w:hAnsi="Times New Roman" w:cs="Times New Roman"/>
          <w:sz w:val="24"/>
        </w:rPr>
        <w:t xml:space="preserve"> obrovský důraz na uspokojování všech potřeb v danou chvíli</w:t>
      </w:r>
      <w:r w:rsidR="005A6067">
        <w:rPr>
          <w:rFonts w:ascii="Times New Roman" w:hAnsi="Times New Roman" w:cs="Times New Roman"/>
          <w:sz w:val="24"/>
        </w:rPr>
        <w:t>,</w:t>
      </w:r>
      <w:r w:rsidR="007A15DD">
        <w:rPr>
          <w:rFonts w:ascii="Times New Roman" w:hAnsi="Times New Roman" w:cs="Times New Roman"/>
          <w:sz w:val="24"/>
        </w:rPr>
        <w:t xml:space="preserve"> a to za jakoukoli cenu bez ohledu na následky.</w:t>
      </w:r>
      <w:r w:rsidR="00AE2C50">
        <w:rPr>
          <w:rFonts w:ascii="Times New Roman" w:hAnsi="Times New Roman" w:cs="Times New Roman"/>
          <w:sz w:val="24"/>
        </w:rPr>
        <w:t xml:space="preserve"> S tím může souviset také jejich nepravidelný režim</w:t>
      </w:r>
      <w:r w:rsidR="005A6067">
        <w:rPr>
          <w:rFonts w:ascii="Times New Roman" w:hAnsi="Times New Roman" w:cs="Times New Roman"/>
          <w:sz w:val="24"/>
        </w:rPr>
        <w:t>. R</w:t>
      </w:r>
      <w:r w:rsidR="00AE2C50">
        <w:rPr>
          <w:rFonts w:ascii="Times New Roman" w:hAnsi="Times New Roman" w:cs="Times New Roman"/>
          <w:sz w:val="24"/>
        </w:rPr>
        <w:t xml:space="preserve">omské děti si </w:t>
      </w:r>
      <w:r w:rsidR="005A6067">
        <w:rPr>
          <w:rFonts w:ascii="Times New Roman" w:hAnsi="Times New Roman" w:cs="Times New Roman"/>
          <w:sz w:val="24"/>
        </w:rPr>
        <w:t xml:space="preserve">totiž většinou </w:t>
      </w:r>
      <w:r w:rsidR="00AE2C50">
        <w:rPr>
          <w:rFonts w:ascii="Times New Roman" w:hAnsi="Times New Roman" w:cs="Times New Roman"/>
          <w:sz w:val="24"/>
        </w:rPr>
        <w:t xml:space="preserve">dělají, co chtějí a kdy chtějí. Dělají to přesně podle své momentální potřeby. </w:t>
      </w:r>
      <w:r w:rsidR="00AE2C50" w:rsidRPr="00857B88">
        <w:rPr>
          <w:rFonts w:ascii="Times New Roman" w:hAnsi="Times New Roman" w:cs="Times New Roman"/>
          <w:i/>
          <w:sz w:val="24"/>
        </w:rPr>
        <w:t xml:space="preserve">„Situace romského dítěte je ztížena již nepravidelností režimu dne v rodinách, v době, kdy se vstává, jí a chodí spát.“ </w:t>
      </w:r>
      <w:r w:rsidR="00AE2C50">
        <w:rPr>
          <w:rFonts w:ascii="Times New Roman" w:hAnsi="Times New Roman" w:cs="Times New Roman"/>
          <w:sz w:val="24"/>
        </w:rPr>
        <w:t>(Čáp, Mareš, 2001, s.</w:t>
      </w:r>
      <w:r w:rsidR="00092677">
        <w:rPr>
          <w:rFonts w:ascii="Times New Roman" w:hAnsi="Times New Roman" w:cs="Times New Roman"/>
          <w:sz w:val="24"/>
        </w:rPr>
        <w:t xml:space="preserve"> </w:t>
      </w:r>
      <w:r w:rsidR="00AE2C50">
        <w:rPr>
          <w:rFonts w:ascii="Times New Roman" w:hAnsi="Times New Roman" w:cs="Times New Roman"/>
          <w:sz w:val="24"/>
        </w:rPr>
        <w:t>65).</w:t>
      </w:r>
      <w:r w:rsidR="007F7C90">
        <w:rPr>
          <w:rFonts w:ascii="Times New Roman" w:hAnsi="Times New Roman" w:cs="Times New Roman"/>
          <w:sz w:val="24"/>
        </w:rPr>
        <w:t xml:space="preserve"> </w:t>
      </w:r>
    </w:p>
    <w:p w:rsidR="00AF3B1A" w:rsidRPr="00991CAD" w:rsidRDefault="007A15DD" w:rsidP="00180E1B">
      <w:pPr>
        <w:pStyle w:val="Odstavecseseznamem"/>
        <w:numPr>
          <w:ilvl w:val="0"/>
          <w:numId w:val="1"/>
        </w:numPr>
        <w:spacing w:line="360" w:lineRule="auto"/>
        <w:ind w:left="714" w:hanging="357"/>
        <w:jc w:val="both"/>
        <w:rPr>
          <w:rFonts w:ascii="Times New Roman" w:hAnsi="Times New Roman" w:cs="Times New Roman"/>
          <w:b/>
          <w:sz w:val="24"/>
        </w:rPr>
      </w:pPr>
      <w:r w:rsidRPr="00991CAD">
        <w:rPr>
          <w:rFonts w:ascii="Times New Roman" w:hAnsi="Times New Roman" w:cs="Times New Roman"/>
          <w:b/>
          <w:sz w:val="24"/>
        </w:rPr>
        <w:t>Zvnitřnění snu</w:t>
      </w:r>
    </w:p>
    <w:p w:rsidR="007A15DD" w:rsidRDefault="00AF3B1A" w:rsidP="00AF3B1A">
      <w:pPr>
        <w:pStyle w:val="Odstavecseseznamem"/>
        <w:spacing w:line="360" w:lineRule="auto"/>
        <w:ind w:left="714"/>
        <w:jc w:val="both"/>
        <w:rPr>
          <w:rFonts w:ascii="Times New Roman" w:hAnsi="Times New Roman" w:cs="Times New Roman"/>
          <w:sz w:val="24"/>
        </w:rPr>
      </w:pPr>
      <w:r w:rsidRPr="00AF3B1A">
        <w:rPr>
          <w:rFonts w:ascii="Times New Roman" w:hAnsi="Times New Roman" w:cs="Times New Roman"/>
          <w:sz w:val="24"/>
        </w:rPr>
        <w:t>M</w:t>
      </w:r>
      <w:r w:rsidR="007A15DD" w:rsidRPr="00AF3B1A">
        <w:rPr>
          <w:rFonts w:ascii="Times New Roman" w:hAnsi="Times New Roman" w:cs="Times New Roman"/>
          <w:sz w:val="24"/>
        </w:rPr>
        <w:t>ají problémy rozliši</w:t>
      </w:r>
      <w:r w:rsidR="005A6067">
        <w:rPr>
          <w:rFonts w:ascii="Times New Roman" w:hAnsi="Times New Roman" w:cs="Times New Roman"/>
          <w:sz w:val="24"/>
        </w:rPr>
        <w:t xml:space="preserve">t, na jaké úrovni stojí přání nebo </w:t>
      </w:r>
      <w:r w:rsidR="007A15DD" w:rsidRPr="00AF3B1A">
        <w:rPr>
          <w:rFonts w:ascii="Times New Roman" w:hAnsi="Times New Roman" w:cs="Times New Roman"/>
          <w:sz w:val="24"/>
        </w:rPr>
        <w:t xml:space="preserve">sny a na jaké realita. Dokáží se své představě absolutně poddat, uvěřit jí a udělat z ní realitu. Takové jednání </w:t>
      </w:r>
      <w:r w:rsidR="007A15DD" w:rsidRPr="00AF3B1A">
        <w:rPr>
          <w:rFonts w:ascii="Times New Roman" w:hAnsi="Times New Roman" w:cs="Times New Roman"/>
          <w:sz w:val="24"/>
        </w:rPr>
        <w:lastRenderedPageBreak/>
        <w:t xml:space="preserve">můžeme vidět i u českých dětí, ale v tomto případě toto chování zanikne postupným vývojem a zráním. Tento proces přispívá k tomu, že Romové pak nejsou schopni rozlišit, co je realita a co naopak ne. To potom může </w:t>
      </w:r>
      <w:r w:rsidR="00E70340">
        <w:rPr>
          <w:rFonts w:ascii="Times New Roman" w:hAnsi="Times New Roman" w:cs="Times New Roman"/>
          <w:sz w:val="24"/>
        </w:rPr>
        <w:t>ve společnost</w:t>
      </w:r>
      <w:r w:rsidR="005A6067">
        <w:rPr>
          <w:rFonts w:ascii="Times New Roman" w:hAnsi="Times New Roman" w:cs="Times New Roman"/>
          <w:sz w:val="24"/>
        </w:rPr>
        <w:t>i</w:t>
      </w:r>
      <w:r w:rsidR="00E70340">
        <w:rPr>
          <w:rFonts w:ascii="Times New Roman" w:hAnsi="Times New Roman" w:cs="Times New Roman"/>
          <w:sz w:val="24"/>
        </w:rPr>
        <w:t xml:space="preserve"> </w:t>
      </w:r>
      <w:r w:rsidR="007A15DD" w:rsidRPr="00AF3B1A">
        <w:rPr>
          <w:rFonts w:ascii="Times New Roman" w:hAnsi="Times New Roman" w:cs="Times New Roman"/>
          <w:sz w:val="24"/>
        </w:rPr>
        <w:t>působit tak, že lžou</w:t>
      </w:r>
      <w:r w:rsidR="005A6067">
        <w:rPr>
          <w:rFonts w:ascii="Times New Roman" w:hAnsi="Times New Roman" w:cs="Times New Roman"/>
          <w:sz w:val="24"/>
        </w:rPr>
        <w:t>. M</w:t>
      </w:r>
      <w:r w:rsidR="00E70340">
        <w:rPr>
          <w:rFonts w:ascii="Times New Roman" w:hAnsi="Times New Roman" w:cs="Times New Roman"/>
          <w:sz w:val="24"/>
        </w:rPr>
        <w:t xml:space="preserve">imo jiné se to může negativně promítnout ve školní neúspěšnosti. </w:t>
      </w:r>
      <w:r w:rsidR="00E70340" w:rsidRPr="00516221">
        <w:rPr>
          <w:rFonts w:ascii="Times New Roman" w:hAnsi="Times New Roman" w:cs="Times New Roman"/>
          <w:i/>
          <w:sz w:val="24"/>
        </w:rPr>
        <w:t>„Kromě školní neúspěšnosti se však toto nerozlišování mezi vnitřní a vnější skutečností podílí na pověsti Romů jako lhářů. Když Rom mluví o své fantazii či o svém snu, nedává těmto slovům předznamenání „zdálo se mi“ apod. Když pak druhý Rom vypovídá o jeho slovech, už ani neví, zda šlo o „skutečnost“, nebo vnitřní skutečnost.“</w:t>
      </w:r>
      <w:r w:rsidR="00E70340">
        <w:rPr>
          <w:rFonts w:ascii="Times New Roman" w:hAnsi="Times New Roman" w:cs="Times New Roman"/>
          <w:sz w:val="24"/>
        </w:rPr>
        <w:t xml:space="preserve"> (</w:t>
      </w:r>
      <w:proofErr w:type="spellStart"/>
      <w:r w:rsidR="00E70340">
        <w:rPr>
          <w:rFonts w:ascii="Times New Roman" w:hAnsi="Times New Roman" w:cs="Times New Roman"/>
          <w:sz w:val="24"/>
        </w:rPr>
        <w:t>Sekyt</w:t>
      </w:r>
      <w:proofErr w:type="spellEnd"/>
      <w:r w:rsidR="00E70340">
        <w:rPr>
          <w:rFonts w:ascii="Times New Roman" w:hAnsi="Times New Roman" w:cs="Times New Roman"/>
          <w:sz w:val="24"/>
        </w:rPr>
        <w:t xml:space="preserve"> In Šišková, 2008, s. 217).</w:t>
      </w:r>
    </w:p>
    <w:p w:rsidR="007A15DD" w:rsidRPr="00991CAD" w:rsidRDefault="007A15DD" w:rsidP="00180E1B">
      <w:pPr>
        <w:pStyle w:val="Odstavecseseznamem"/>
        <w:numPr>
          <w:ilvl w:val="0"/>
          <w:numId w:val="1"/>
        </w:numPr>
        <w:spacing w:line="360" w:lineRule="auto"/>
        <w:ind w:left="714" w:hanging="357"/>
        <w:jc w:val="both"/>
        <w:rPr>
          <w:rFonts w:ascii="Times New Roman" w:hAnsi="Times New Roman" w:cs="Times New Roman"/>
          <w:b/>
          <w:sz w:val="24"/>
        </w:rPr>
      </w:pPr>
      <w:r w:rsidRPr="00991CAD">
        <w:rPr>
          <w:rFonts w:ascii="Times New Roman" w:hAnsi="Times New Roman" w:cs="Times New Roman"/>
          <w:b/>
          <w:sz w:val="24"/>
        </w:rPr>
        <w:t>Sociální komunikace</w:t>
      </w:r>
    </w:p>
    <w:p w:rsidR="007A15DD" w:rsidRPr="00442092" w:rsidRDefault="007A15DD" w:rsidP="00442092">
      <w:pPr>
        <w:pStyle w:val="Odstavecseseznamem"/>
        <w:spacing w:line="360" w:lineRule="auto"/>
        <w:ind w:left="714"/>
        <w:jc w:val="both"/>
        <w:rPr>
          <w:rFonts w:ascii="Times New Roman" w:hAnsi="Times New Roman" w:cs="Times New Roman"/>
          <w:sz w:val="24"/>
        </w:rPr>
      </w:pPr>
      <w:r w:rsidRPr="001777FE">
        <w:rPr>
          <w:rFonts w:ascii="Times New Roman" w:hAnsi="Times New Roman" w:cs="Times New Roman"/>
          <w:sz w:val="24"/>
        </w:rPr>
        <w:t>Romové mají výrazně vyvinutou schopnost neverbálně komunikovat. Tato komunikace beze slov probíhá prostřednictvím neverbálních signálů, které většinou podvědomě vysíláme k druhému člověku.</w:t>
      </w:r>
      <w:r>
        <w:rPr>
          <w:rFonts w:ascii="Times New Roman" w:hAnsi="Times New Roman" w:cs="Times New Roman"/>
          <w:sz w:val="24"/>
        </w:rPr>
        <w:t xml:space="preserve"> Jedná se například o oční kontakt, mimické projevy, doteky, pohyby rukou, pohyby a postoj celého těla. Mezi neverbální projevy patří také vzdálenost komunikujících mezi sebou a způsob, jakým s člověkem mluvíme. Neverbální signály mají mnoho významů</w:t>
      </w:r>
      <w:r w:rsidR="00AF3B1A">
        <w:rPr>
          <w:rFonts w:ascii="Times New Roman" w:hAnsi="Times New Roman" w:cs="Times New Roman"/>
          <w:sz w:val="24"/>
        </w:rPr>
        <w:t xml:space="preserve"> a</w:t>
      </w:r>
      <w:r>
        <w:rPr>
          <w:rFonts w:ascii="Times New Roman" w:hAnsi="Times New Roman" w:cs="Times New Roman"/>
          <w:sz w:val="24"/>
        </w:rPr>
        <w:t xml:space="preserve"> každý člověk je vnímá individuálně.</w:t>
      </w:r>
      <w:r w:rsidR="00442092">
        <w:rPr>
          <w:rFonts w:ascii="Times New Roman" w:hAnsi="Times New Roman" w:cs="Times New Roman"/>
          <w:sz w:val="24"/>
        </w:rPr>
        <w:t xml:space="preserve"> </w:t>
      </w:r>
      <w:r w:rsidR="00516221" w:rsidRPr="00442092">
        <w:rPr>
          <w:rFonts w:ascii="Times New Roman" w:hAnsi="Times New Roman" w:cs="Times New Roman"/>
          <w:sz w:val="24"/>
        </w:rPr>
        <w:t>Z toho, jak mluvíme, jak se u toho tvářím</w:t>
      </w:r>
      <w:r w:rsidRPr="00442092">
        <w:rPr>
          <w:rFonts w:ascii="Times New Roman" w:hAnsi="Times New Roman" w:cs="Times New Roman"/>
          <w:sz w:val="24"/>
        </w:rPr>
        <w:t>e, dokáže Rom vy</w:t>
      </w:r>
      <w:r w:rsidR="00516221" w:rsidRPr="00442092">
        <w:rPr>
          <w:rFonts w:ascii="Times New Roman" w:hAnsi="Times New Roman" w:cs="Times New Roman"/>
          <w:sz w:val="24"/>
        </w:rPr>
        <w:t>cítit, co si o něm myslím</w:t>
      </w:r>
      <w:r w:rsidR="00AF3B1A" w:rsidRPr="00442092">
        <w:rPr>
          <w:rFonts w:ascii="Times New Roman" w:hAnsi="Times New Roman" w:cs="Times New Roman"/>
          <w:sz w:val="24"/>
        </w:rPr>
        <w:t xml:space="preserve">e, </w:t>
      </w:r>
      <w:r w:rsidRPr="00442092">
        <w:rPr>
          <w:rFonts w:ascii="Times New Roman" w:hAnsi="Times New Roman" w:cs="Times New Roman"/>
          <w:sz w:val="24"/>
        </w:rPr>
        <w:t>jestli ho přijím</w:t>
      </w:r>
      <w:r w:rsidR="00516221" w:rsidRPr="00442092">
        <w:rPr>
          <w:rFonts w:ascii="Times New Roman" w:hAnsi="Times New Roman" w:cs="Times New Roman"/>
          <w:sz w:val="24"/>
        </w:rPr>
        <w:t>áme nebo máme</w:t>
      </w:r>
      <w:r w:rsidR="00AF3B1A" w:rsidRPr="00442092">
        <w:rPr>
          <w:rFonts w:ascii="Times New Roman" w:hAnsi="Times New Roman" w:cs="Times New Roman"/>
          <w:sz w:val="24"/>
        </w:rPr>
        <w:t xml:space="preserve"> odstup</w:t>
      </w:r>
      <w:r w:rsidRPr="00442092">
        <w:rPr>
          <w:rFonts w:ascii="Times New Roman" w:hAnsi="Times New Roman" w:cs="Times New Roman"/>
          <w:sz w:val="24"/>
        </w:rPr>
        <w:t>. Pozná nepřátelské chování</w:t>
      </w:r>
      <w:r w:rsidR="00AF3B1A" w:rsidRPr="00442092">
        <w:rPr>
          <w:rFonts w:ascii="Times New Roman" w:hAnsi="Times New Roman" w:cs="Times New Roman"/>
          <w:sz w:val="24"/>
        </w:rPr>
        <w:t xml:space="preserve"> a nedůvěru.</w:t>
      </w:r>
      <w:r w:rsidRPr="00442092">
        <w:rPr>
          <w:rFonts w:ascii="Times New Roman" w:hAnsi="Times New Roman" w:cs="Times New Roman"/>
          <w:sz w:val="24"/>
        </w:rPr>
        <w:t xml:space="preserve"> </w:t>
      </w:r>
      <w:r w:rsidR="00516221" w:rsidRPr="00442092">
        <w:rPr>
          <w:rFonts w:ascii="Times New Roman" w:hAnsi="Times New Roman" w:cs="Times New Roman"/>
          <w:i/>
          <w:sz w:val="24"/>
        </w:rPr>
        <w:t>„Romové jsou velice citliví na projevy úcty a neúcty. Pokud jim projevujeme úctu, můžeme s nimi vyřizovat i velice nepříjemné věci; pokud z nás vycítí neúctu, nevyřídíme nic. K projevům úcty nepatří jen slova. Srdečné podání ruky často znamená víc.“</w:t>
      </w:r>
      <w:r w:rsidR="00516221" w:rsidRPr="00442092">
        <w:rPr>
          <w:rFonts w:ascii="Times New Roman" w:hAnsi="Times New Roman" w:cs="Times New Roman"/>
          <w:sz w:val="24"/>
        </w:rPr>
        <w:t xml:space="preserve"> (</w:t>
      </w:r>
      <w:proofErr w:type="spellStart"/>
      <w:r w:rsidR="00516221" w:rsidRPr="00442092">
        <w:rPr>
          <w:rFonts w:ascii="Times New Roman" w:hAnsi="Times New Roman" w:cs="Times New Roman"/>
          <w:sz w:val="24"/>
        </w:rPr>
        <w:t>Sekyt</w:t>
      </w:r>
      <w:proofErr w:type="spellEnd"/>
      <w:r w:rsidR="00516221" w:rsidRPr="00442092">
        <w:rPr>
          <w:rFonts w:ascii="Times New Roman" w:hAnsi="Times New Roman" w:cs="Times New Roman"/>
          <w:sz w:val="24"/>
        </w:rPr>
        <w:t xml:space="preserve"> In Šišková, 2008, s. 221). </w:t>
      </w:r>
      <w:r w:rsidRPr="00442092">
        <w:rPr>
          <w:rFonts w:ascii="Times New Roman" w:hAnsi="Times New Roman" w:cs="Times New Roman"/>
          <w:sz w:val="24"/>
        </w:rPr>
        <w:t>Na toto</w:t>
      </w:r>
      <w:r w:rsidR="007F7C90">
        <w:rPr>
          <w:rFonts w:ascii="Times New Roman" w:hAnsi="Times New Roman" w:cs="Times New Roman"/>
          <w:sz w:val="24"/>
        </w:rPr>
        <w:t xml:space="preserve"> by si měli dát pozor </w:t>
      </w:r>
      <w:r w:rsidRPr="00442092">
        <w:rPr>
          <w:rFonts w:ascii="Times New Roman" w:hAnsi="Times New Roman" w:cs="Times New Roman"/>
          <w:sz w:val="24"/>
        </w:rPr>
        <w:t>pedagogové, kteří jednají s rodičem romského dítěte. P</w:t>
      </w:r>
      <w:r w:rsidR="00AF3B1A" w:rsidRPr="00442092">
        <w:rPr>
          <w:rFonts w:ascii="Times New Roman" w:hAnsi="Times New Roman" w:cs="Times New Roman"/>
          <w:sz w:val="24"/>
        </w:rPr>
        <w:t xml:space="preserve">edagog i rodič by měli </w:t>
      </w:r>
      <w:r w:rsidRPr="00442092">
        <w:rPr>
          <w:rFonts w:ascii="Times New Roman" w:hAnsi="Times New Roman" w:cs="Times New Roman"/>
          <w:sz w:val="24"/>
        </w:rPr>
        <w:t>usilovat o vytvoření kvalitního vztahu mezi sebou. Pokud se nám povede vytvořit pozitivní vztah s rodičem romského dítěte, máme z velké části vyhráno. Pokud se nám to nepovede, celá práce tady na tom může ztroskotat. Žádoucí</w:t>
      </w:r>
      <w:r w:rsidR="00AF3B1A" w:rsidRPr="00442092">
        <w:rPr>
          <w:rFonts w:ascii="Times New Roman" w:hAnsi="Times New Roman" w:cs="Times New Roman"/>
          <w:sz w:val="24"/>
        </w:rPr>
        <w:t xml:space="preserve"> je upřímné a přátelské jednání.</w:t>
      </w:r>
    </w:p>
    <w:p w:rsidR="007A15DD" w:rsidRPr="007E3F76" w:rsidRDefault="007A15DD" w:rsidP="00180E1B">
      <w:pPr>
        <w:pStyle w:val="Odstavecseseznamem"/>
        <w:numPr>
          <w:ilvl w:val="0"/>
          <w:numId w:val="1"/>
        </w:numPr>
        <w:spacing w:line="360" w:lineRule="auto"/>
        <w:ind w:left="714" w:hanging="357"/>
        <w:jc w:val="both"/>
        <w:rPr>
          <w:rFonts w:ascii="Times New Roman" w:hAnsi="Times New Roman" w:cs="Times New Roman"/>
          <w:b/>
          <w:sz w:val="24"/>
        </w:rPr>
      </w:pPr>
      <w:r w:rsidRPr="007E3F76">
        <w:rPr>
          <w:rFonts w:ascii="Times New Roman" w:hAnsi="Times New Roman" w:cs="Times New Roman"/>
          <w:b/>
          <w:sz w:val="24"/>
        </w:rPr>
        <w:t>Negace individualismu</w:t>
      </w:r>
    </w:p>
    <w:p w:rsidR="00991CAD" w:rsidRPr="00991CAD" w:rsidRDefault="007A15DD" w:rsidP="00991CAD">
      <w:pPr>
        <w:pStyle w:val="Odstavecseseznamem"/>
        <w:spacing w:line="360" w:lineRule="auto"/>
        <w:ind w:left="714"/>
        <w:jc w:val="both"/>
        <w:rPr>
          <w:rFonts w:ascii="Times New Roman" w:hAnsi="Times New Roman" w:cs="Times New Roman"/>
          <w:sz w:val="24"/>
        </w:rPr>
      </w:pPr>
      <w:r w:rsidRPr="009835C9">
        <w:rPr>
          <w:rFonts w:ascii="Times New Roman" w:hAnsi="Times New Roman" w:cs="Times New Roman"/>
          <w:sz w:val="24"/>
        </w:rPr>
        <w:t xml:space="preserve">Pro </w:t>
      </w:r>
      <w:r w:rsidR="00AF3B1A">
        <w:rPr>
          <w:rFonts w:ascii="Times New Roman" w:hAnsi="Times New Roman" w:cs="Times New Roman"/>
          <w:sz w:val="24"/>
        </w:rPr>
        <w:t xml:space="preserve">většinu Romů není důležité vzdělávání ani kariéra, natož nějaký kariérní posun. </w:t>
      </w:r>
      <w:r w:rsidR="00516221" w:rsidRPr="00516221">
        <w:rPr>
          <w:rFonts w:ascii="Times New Roman" w:hAnsi="Times New Roman" w:cs="Times New Roman"/>
          <w:i/>
          <w:sz w:val="24"/>
        </w:rPr>
        <w:t>„Motivace romského dítěte apelacemi na jeho individuální hodnoty je neúčinná. Míchání se do rodinných hodnot bez jejich důkladné znalosti je nebezpečné. Dobře míněná pochvala „jsi lepší než tvůj starší bratr“ může naprosto demotivovat, protože není úkolem dítěte být lepší než ten, kdo je jako lepší uznán rodinou.“</w:t>
      </w:r>
      <w:r w:rsidR="00516221">
        <w:rPr>
          <w:rFonts w:ascii="Times New Roman" w:hAnsi="Times New Roman" w:cs="Times New Roman"/>
          <w:sz w:val="24"/>
        </w:rPr>
        <w:t xml:space="preserve"> (</w:t>
      </w:r>
      <w:proofErr w:type="spellStart"/>
      <w:r w:rsidR="00516221">
        <w:rPr>
          <w:rFonts w:ascii="Times New Roman" w:hAnsi="Times New Roman" w:cs="Times New Roman"/>
          <w:sz w:val="24"/>
        </w:rPr>
        <w:t>Sekyt</w:t>
      </w:r>
      <w:proofErr w:type="spellEnd"/>
      <w:r w:rsidR="00516221">
        <w:rPr>
          <w:rFonts w:ascii="Times New Roman" w:hAnsi="Times New Roman" w:cs="Times New Roman"/>
          <w:sz w:val="24"/>
        </w:rPr>
        <w:t xml:space="preserve"> In Šišková, 2008, s. 220). Romové v</w:t>
      </w:r>
      <w:r w:rsidR="00AF3B1A">
        <w:rPr>
          <w:rFonts w:ascii="Times New Roman" w:hAnsi="Times New Roman" w:cs="Times New Roman"/>
          <w:sz w:val="24"/>
        </w:rPr>
        <w:t>ětšinou</w:t>
      </w:r>
      <w:r>
        <w:rPr>
          <w:rFonts w:ascii="Times New Roman" w:hAnsi="Times New Roman" w:cs="Times New Roman"/>
          <w:sz w:val="24"/>
        </w:rPr>
        <w:t xml:space="preserve"> n</w:t>
      </w:r>
      <w:r w:rsidR="00AF3B1A">
        <w:rPr>
          <w:rFonts w:ascii="Times New Roman" w:hAnsi="Times New Roman" w:cs="Times New Roman"/>
          <w:sz w:val="24"/>
        </w:rPr>
        <w:t>ema</w:t>
      </w:r>
      <w:r w:rsidR="00857B88">
        <w:rPr>
          <w:rFonts w:ascii="Times New Roman" w:hAnsi="Times New Roman" w:cs="Times New Roman"/>
          <w:sz w:val="24"/>
        </w:rPr>
        <w:t xml:space="preserve">jí potřebu něco uskutečnit. </w:t>
      </w:r>
      <w:r w:rsidR="00857B88">
        <w:rPr>
          <w:rFonts w:ascii="Times New Roman" w:hAnsi="Times New Roman" w:cs="Times New Roman"/>
          <w:sz w:val="24"/>
        </w:rPr>
        <w:lastRenderedPageBreak/>
        <w:t>Romové</w:t>
      </w:r>
      <w:r>
        <w:rPr>
          <w:rFonts w:ascii="Times New Roman" w:hAnsi="Times New Roman" w:cs="Times New Roman"/>
          <w:sz w:val="24"/>
        </w:rPr>
        <w:t>, kteří jsou naopak ctižádostiví a mají snahu</w:t>
      </w:r>
      <w:r w:rsidR="00AF3B1A">
        <w:rPr>
          <w:rFonts w:ascii="Times New Roman" w:hAnsi="Times New Roman" w:cs="Times New Roman"/>
          <w:sz w:val="24"/>
        </w:rPr>
        <w:t xml:space="preserve"> plnit si své sny, jsou vnímáni dvěma různými způsoby</w:t>
      </w:r>
      <w:r w:rsidR="00232FC9">
        <w:rPr>
          <w:rFonts w:ascii="Times New Roman" w:hAnsi="Times New Roman" w:cs="Times New Roman"/>
          <w:sz w:val="24"/>
        </w:rPr>
        <w:t xml:space="preserve">. Buď je celá komunita uznává, </w:t>
      </w:r>
      <w:r w:rsidR="00AF3B1A">
        <w:rPr>
          <w:rFonts w:ascii="Times New Roman" w:hAnsi="Times New Roman" w:cs="Times New Roman"/>
          <w:sz w:val="24"/>
        </w:rPr>
        <w:t>chlubí se jimi všude, kde se dá</w:t>
      </w:r>
      <w:r w:rsidR="00F91A48">
        <w:rPr>
          <w:rFonts w:ascii="Times New Roman" w:hAnsi="Times New Roman" w:cs="Times New Roman"/>
          <w:sz w:val="24"/>
        </w:rPr>
        <w:t xml:space="preserve"> nebo je naopak odsuzuje a vnímá je jako ty, co si na něco hrají a současně se </w:t>
      </w:r>
      <w:r>
        <w:rPr>
          <w:rFonts w:ascii="Times New Roman" w:hAnsi="Times New Roman" w:cs="Times New Roman"/>
          <w:sz w:val="24"/>
        </w:rPr>
        <w:t>vzdávají romství.</w:t>
      </w:r>
      <w:r w:rsidR="00516221">
        <w:rPr>
          <w:rFonts w:ascii="Times New Roman" w:hAnsi="Times New Roman" w:cs="Times New Roman"/>
          <w:sz w:val="24"/>
        </w:rPr>
        <w:t xml:space="preserve"> </w:t>
      </w:r>
    </w:p>
    <w:p w:rsidR="007A15DD" w:rsidRDefault="007A15DD" w:rsidP="007E3F76">
      <w:pPr>
        <w:pStyle w:val="Nadpis2"/>
        <w:spacing w:line="360" w:lineRule="auto"/>
      </w:pPr>
      <w:bookmarkStart w:id="2" w:name="_Toc40735046"/>
      <w:r>
        <w:t>Dětství</w:t>
      </w:r>
      <w:bookmarkEnd w:id="2"/>
      <w:r>
        <w:t xml:space="preserve"> </w:t>
      </w:r>
    </w:p>
    <w:p w:rsidR="00442092" w:rsidRDefault="007A15DD" w:rsidP="00442092">
      <w:pPr>
        <w:spacing w:line="360" w:lineRule="auto"/>
        <w:ind w:firstLine="709"/>
        <w:contextualSpacing/>
        <w:jc w:val="both"/>
        <w:rPr>
          <w:rFonts w:ascii="Times New Roman" w:hAnsi="Times New Roman" w:cs="Times New Roman"/>
          <w:sz w:val="24"/>
        </w:rPr>
      </w:pPr>
      <w:r w:rsidRPr="00297C96">
        <w:rPr>
          <w:rFonts w:ascii="Times New Roman" w:hAnsi="Times New Roman" w:cs="Times New Roman"/>
          <w:sz w:val="24"/>
        </w:rPr>
        <w:t>Jako</w:t>
      </w:r>
      <w:r>
        <w:rPr>
          <w:rFonts w:ascii="Times New Roman" w:hAnsi="Times New Roman" w:cs="Times New Roman"/>
          <w:sz w:val="24"/>
        </w:rPr>
        <w:t xml:space="preserve"> nejčastější omyl vnímám, stejně jako autoři, kteří píší o této problematice, domněnku, že romské dítě je stejné jako české dítě – jen je opozdilé. </w:t>
      </w:r>
      <w:r w:rsidR="00E77B5D">
        <w:rPr>
          <w:rFonts w:ascii="Times New Roman" w:hAnsi="Times New Roman" w:cs="Times New Roman"/>
          <w:sz w:val="24"/>
        </w:rPr>
        <w:t>Pokud nám jako pedagogů</w:t>
      </w:r>
      <w:r w:rsidR="007B022B">
        <w:rPr>
          <w:rFonts w:ascii="Times New Roman" w:hAnsi="Times New Roman" w:cs="Times New Roman"/>
          <w:sz w:val="24"/>
        </w:rPr>
        <w:t>m</w:t>
      </w:r>
      <w:r w:rsidR="00E77B5D">
        <w:rPr>
          <w:rFonts w:ascii="Times New Roman" w:hAnsi="Times New Roman" w:cs="Times New Roman"/>
          <w:sz w:val="24"/>
        </w:rPr>
        <w:t xml:space="preserve"> při vzdělávání romských dětí vše selhává, tak se situací smíříme a zaujmeme postoj, že s tím jednoduše nic nenaděláme. </w:t>
      </w:r>
      <w:r>
        <w:rPr>
          <w:rFonts w:ascii="Times New Roman" w:hAnsi="Times New Roman" w:cs="Times New Roman"/>
          <w:sz w:val="24"/>
        </w:rPr>
        <w:t>Pedagogická práce není v dnešní době vůbec jednoduchá, zvlášt</w:t>
      </w:r>
      <w:r w:rsidR="00632D5A">
        <w:rPr>
          <w:rFonts w:ascii="Times New Roman" w:hAnsi="Times New Roman" w:cs="Times New Roman"/>
          <w:sz w:val="24"/>
        </w:rPr>
        <w:t>ě pokud má učitel ve třídě najednou</w:t>
      </w:r>
      <w:r>
        <w:rPr>
          <w:rFonts w:ascii="Times New Roman" w:hAnsi="Times New Roman" w:cs="Times New Roman"/>
          <w:sz w:val="24"/>
        </w:rPr>
        <w:t xml:space="preserve"> žáka se zdravotním postižením, žáka z méně podnětného nebo odlišného kulturního prostředí, žáka s ADHD nebo například žáka s poruchou chování. Učitel </w:t>
      </w:r>
      <w:r w:rsidR="00E77B5D">
        <w:rPr>
          <w:rFonts w:ascii="Times New Roman" w:hAnsi="Times New Roman" w:cs="Times New Roman"/>
          <w:sz w:val="24"/>
        </w:rPr>
        <w:t>musí umět s každým tímto žákem</w:t>
      </w:r>
      <w:r>
        <w:rPr>
          <w:rFonts w:ascii="Times New Roman" w:hAnsi="Times New Roman" w:cs="Times New Roman"/>
          <w:sz w:val="24"/>
        </w:rPr>
        <w:t xml:space="preserve"> pracovat</w:t>
      </w:r>
      <w:r w:rsidR="00E77B5D">
        <w:rPr>
          <w:rFonts w:ascii="Times New Roman" w:hAnsi="Times New Roman" w:cs="Times New Roman"/>
          <w:sz w:val="24"/>
        </w:rPr>
        <w:t>, komunikovat</w:t>
      </w:r>
      <w:r>
        <w:rPr>
          <w:rFonts w:ascii="Times New Roman" w:hAnsi="Times New Roman" w:cs="Times New Roman"/>
          <w:sz w:val="24"/>
        </w:rPr>
        <w:t xml:space="preserve"> a věnovat mu potřebnou pozornost a péči.</w:t>
      </w:r>
      <w:r w:rsidRPr="00E6054F">
        <w:rPr>
          <w:rFonts w:ascii="Times New Roman" w:hAnsi="Times New Roman" w:cs="Times New Roman"/>
          <w:color w:val="FF0000"/>
          <w:sz w:val="24"/>
        </w:rPr>
        <w:t xml:space="preserve"> </w:t>
      </w:r>
      <w:r>
        <w:rPr>
          <w:rFonts w:ascii="Times New Roman" w:hAnsi="Times New Roman" w:cs="Times New Roman"/>
          <w:sz w:val="24"/>
        </w:rPr>
        <w:t>Bohužel i v dnešní době nemají všichni vyučující povědomí o romském etniku. Chybí jim základní znalosti, které se týkají romské osobnosti</w:t>
      </w:r>
      <w:r w:rsidR="00232FC9">
        <w:rPr>
          <w:rFonts w:ascii="Times New Roman" w:hAnsi="Times New Roman" w:cs="Times New Roman"/>
          <w:sz w:val="24"/>
        </w:rPr>
        <w:t>,</w:t>
      </w:r>
      <w:r>
        <w:rPr>
          <w:rFonts w:ascii="Times New Roman" w:hAnsi="Times New Roman" w:cs="Times New Roman"/>
          <w:sz w:val="24"/>
        </w:rPr>
        <w:t xml:space="preserve"> a naplno tak neproniknou do světa romského dítěte. Ten je ale úplně odlišný, než svět dítěte, které vyrůstá v běžné české rodině.</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Romské dítě žije většinou v počet</w:t>
      </w:r>
      <w:r w:rsidR="00232FC9">
        <w:rPr>
          <w:rFonts w:ascii="Times New Roman" w:hAnsi="Times New Roman" w:cs="Times New Roman"/>
          <w:sz w:val="24"/>
        </w:rPr>
        <w:t>né rodině a má více sourozenců. S</w:t>
      </w:r>
      <w:r>
        <w:rPr>
          <w:rFonts w:ascii="Times New Roman" w:hAnsi="Times New Roman" w:cs="Times New Roman"/>
          <w:sz w:val="24"/>
        </w:rPr>
        <w:t>tává se tak jedním z mnoha. Pr</w:t>
      </w:r>
      <w:r w:rsidR="00E77B5D">
        <w:rPr>
          <w:rFonts w:ascii="Times New Roman" w:hAnsi="Times New Roman" w:cs="Times New Roman"/>
          <w:sz w:val="24"/>
        </w:rPr>
        <w:t>o</w:t>
      </w:r>
      <w:r w:rsidR="00232FC9">
        <w:rPr>
          <w:rFonts w:ascii="Times New Roman" w:hAnsi="Times New Roman" w:cs="Times New Roman"/>
          <w:sz w:val="24"/>
        </w:rPr>
        <w:t xml:space="preserve">jevy romských rodičů jsou jiné, </w:t>
      </w:r>
      <w:r>
        <w:rPr>
          <w:rFonts w:ascii="Times New Roman" w:hAnsi="Times New Roman" w:cs="Times New Roman"/>
          <w:sz w:val="24"/>
        </w:rPr>
        <w:t xml:space="preserve">než jaké známe z české rodiny. Malému dítěti v romské rodině je vyjadřována velká láska a něha, která se </w:t>
      </w:r>
      <w:r w:rsidR="00632D5A">
        <w:rPr>
          <w:rFonts w:ascii="Times New Roman" w:hAnsi="Times New Roman" w:cs="Times New Roman"/>
          <w:sz w:val="24"/>
        </w:rPr>
        <w:t>dává najevo</w:t>
      </w:r>
      <w:r>
        <w:rPr>
          <w:rFonts w:ascii="Times New Roman" w:hAnsi="Times New Roman" w:cs="Times New Roman"/>
          <w:sz w:val="24"/>
        </w:rPr>
        <w:t xml:space="preserve"> specifickým způsobem a obejde se bez slov. Starším dětem obvykle rodiče lásku nevyjadřují. </w:t>
      </w:r>
      <w:r w:rsidR="00ED3763" w:rsidRPr="00560232">
        <w:rPr>
          <w:rFonts w:ascii="Times New Roman" w:hAnsi="Times New Roman" w:cs="Times New Roman"/>
          <w:i/>
          <w:sz w:val="24"/>
        </w:rPr>
        <w:t>„Pravdou je, jak jsme již doložili, že „v dětství tkví kořeny celého života“ (Millerová), neboť rané zkušenosti mohou vytvářet jakési celkové ladění osobnosti, které se označuje jako bazální jistota či úzkost a které se za určitých okolností může stát trvalým existenciálním pocitem jedince a zabarvovat tak jeho vztahy k životu. Mezi základní potřeby dítěte patří potřeba jistoty, potřeba být akceptován a potřeba sebevyjádření. Millerová dále zdůrazňuje, že matka musí být pro dítě dostupná, a musí jím být vnímána jako pozorná a milující; tak se matka stává v duševním životě člověka rozhodujícím činitelem a člověk se nezřídka v dospělosti nevědomě i vědomě vrací k jejímu obrazu z dětství, zůstává emocionálně vázán na nevědomý obraz matky svého dětství.“</w:t>
      </w:r>
      <w:r w:rsidR="00ED3763" w:rsidRPr="00560232">
        <w:rPr>
          <w:rFonts w:ascii="Times New Roman" w:hAnsi="Times New Roman" w:cs="Times New Roman"/>
          <w:sz w:val="24"/>
        </w:rPr>
        <w:t xml:space="preserve"> (</w:t>
      </w:r>
      <w:proofErr w:type="spellStart"/>
      <w:r w:rsidR="00ED3763" w:rsidRPr="00560232">
        <w:rPr>
          <w:rFonts w:ascii="Times New Roman" w:hAnsi="Times New Roman" w:cs="Times New Roman"/>
          <w:sz w:val="24"/>
        </w:rPr>
        <w:t>Nakonečný</w:t>
      </w:r>
      <w:proofErr w:type="spellEnd"/>
      <w:r w:rsidR="00ED3763" w:rsidRPr="00560232">
        <w:rPr>
          <w:rFonts w:ascii="Times New Roman" w:hAnsi="Times New Roman" w:cs="Times New Roman"/>
          <w:sz w:val="24"/>
        </w:rPr>
        <w:t>, 2003, s. 386).</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Malé dítě neustále někdo nosí, hladí, mazlí se s ním, zpívá mu. To všechno však trvá pouze do doby, než se dítě naučí samostatně chodit, případně do doby, než se do rodiny narodí další dítě. V tom případě pak matka přenechává starost o dítě starším </w:t>
      </w:r>
      <w:r>
        <w:rPr>
          <w:rFonts w:ascii="Times New Roman" w:hAnsi="Times New Roman" w:cs="Times New Roman"/>
          <w:sz w:val="24"/>
        </w:rPr>
        <w:lastRenderedPageBreak/>
        <w:t xml:space="preserve">sourozencům, především </w:t>
      </w:r>
      <w:r w:rsidR="00F91A48">
        <w:rPr>
          <w:rFonts w:ascii="Times New Roman" w:hAnsi="Times New Roman" w:cs="Times New Roman"/>
          <w:sz w:val="24"/>
        </w:rPr>
        <w:t>nej</w:t>
      </w:r>
      <w:r>
        <w:rPr>
          <w:rFonts w:ascii="Times New Roman" w:hAnsi="Times New Roman" w:cs="Times New Roman"/>
          <w:sz w:val="24"/>
        </w:rPr>
        <w:t xml:space="preserve">starší sestře. </w:t>
      </w:r>
      <w:r w:rsidRPr="005A36C4">
        <w:rPr>
          <w:rFonts w:ascii="Times New Roman" w:hAnsi="Times New Roman" w:cs="Times New Roman"/>
          <w:sz w:val="24"/>
        </w:rPr>
        <w:t>Ta má v romské rodině specifické postavení. Starší sestra, ačkoli ji chybí potřebné zkušenosti, se v určité době stává náhradní matkou</w:t>
      </w:r>
      <w:r>
        <w:rPr>
          <w:rFonts w:ascii="Times New Roman" w:hAnsi="Times New Roman" w:cs="Times New Roman"/>
          <w:sz w:val="24"/>
        </w:rPr>
        <w:t>. Za své mladší sourozence má zodpovědnost a</w:t>
      </w:r>
      <w:r w:rsidRPr="005A36C4">
        <w:rPr>
          <w:rFonts w:ascii="Times New Roman" w:hAnsi="Times New Roman" w:cs="Times New Roman"/>
          <w:sz w:val="24"/>
        </w:rPr>
        <w:t xml:space="preserve"> plní téměř vše, co vyžaduje rol</w:t>
      </w:r>
      <w:r>
        <w:rPr>
          <w:rFonts w:ascii="Times New Roman" w:hAnsi="Times New Roman" w:cs="Times New Roman"/>
          <w:sz w:val="24"/>
        </w:rPr>
        <w:t>e matky</w:t>
      </w:r>
      <w:r w:rsidR="00F91A48">
        <w:rPr>
          <w:rFonts w:ascii="Times New Roman" w:hAnsi="Times New Roman" w:cs="Times New Roman"/>
          <w:sz w:val="24"/>
        </w:rPr>
        <w:t>. Chystá</w:t>
      </w:r>
      <w:r w:rsidRPr="005A36C4">
        <w:rPr>
          <w:rFonts w:ascii="Times New Roman" w:hAnsi="Times New Roman" w:cs="Times New Roman"/>
          <w:sz w:val="24"/>
        </w:rPr>
        <w:t xml:space="preserve"> mladším sourozencům svačinu, doprovází je do školy i ze školy, dělá s nimi úkoly. Ve volném čase hlídá mladší sourozence a </w:t>
      </w:r>
      <w:r>
        <w:rPr>
          <w:rFonts w:ascii="Times New Roman" w:hAnsi="Times New Roman" w:cs="Times New Roman"/>
          <w:sz w:val="24"/>
        </w:rPr>
        <w:t>mnohdy nemá čas na sebe a své potřeby</w:t>
      </w:r>
      <w:r w:rsidRPr="005A36C4">
        <w:rPr>
          <w:rFonts w:ascii="Times New Roman" w:hAnsi="Times New Roman" w:cs="Times New Roman"/>
          <w:sz w:val="24"/>
        </w:rPr>
        <w:t xml:space="preserve">. </w:t>
      </w:r>
      <w:r>
        <w:rPr>
          <w:rFonts w:ascii="Times New Roman" w:hAnsi="Times New Roman" w:cs="Times New Roman"/>
          <w:sz w:val="24"/>
        </w:rPr>
        <w:t>Starší sestra také vyřizuje</w:t>
      </w:r>
      <w:r w:rsidRPr="005A36C4">
        <w:rPr>
          <w:rFonts w:ascii="Times New Roman" w:hAnsi="Times New Roman" w:cs="Times New Roman"/>
          <w:sz w:val="24"/>
        </w:rPr>
        <w:t xml:space="preserve"> záležitosti, které jsou potřeba a obvykle se stává i takovým prostředníkem mezi školou (učitelem) a rodiči. </w:t>
      </w:r>
      <w:r>
        <w:rPr>
          <w:rFonts w:ascii="Times New Roman" w:hAnsi="Times New Roman" w:cs="Times New Roman"/>
          <w:sz w:val="24"/>
        </w:rPr>
        <w:t xml:space="preserve">Nemůžeme se proto divit, když starší sestra předčasně dospívá a brzy zakládá svou vlastní rodinu. </w:t>
      </w:r>
      <w:r w:rsidRPr="005A36C4">
        <w:rPr>
          <w:rFonts w:ascii="Times New Roman" w:hAnsi="Times New Roman" w:cs="Times New Roman"/>
          <w:sz w:val="24"/>
        </w:rPr>
        <w:t xml:space="preserve">Starost o dítě může matka přenechat také jiným členům komunity, například své </w:t>
      </w:r>
      <w:r>
        <w:rPr>
          <w:rFonts w:ascii="Times New Roman" w:hAnsi="Times New Roman" w:cs="Times New Roman"/>
          <w:sz w:val="24"/>
        </w:rPr>
        <w:t xml:space="preserve">matce, </w:t>
      </w:r>
      <w:r w:rsidRPr="005A36C4">
        <w:rPr>
          <w:rFonts w:ascii="Times New Roman" w:hAnsi="Times New Roman" w:cs="Times New Roman"/>
          <w:sz w:val="24"/>
        </w:rPr>
        <w:t>setře, sestřenici, tetě, apod.</w:t>
      </w:r>
      <w:r>
        <w:rPr>
          <w:rFonts w:ascii="Times New Roman" w:hAnsi="Times New Roman" w:cs="Times New Roman"/>
          <w:sz w:val="24"/>
        </w:rPr>
        <w:t xml:space="preserve"> Z důvodu, že se o malé dítě stále někdo stará a téměř nikdy není samo,</w:t>
      </w:r>
      <w:r w:rsidR="00632D5A">
        <w:rPr>
          <w:rFonts w:ascii="Times New Roman" w:hAnsi="Times New Roman" w:cs="Times New Roman"/>
          <w:sz w:val="24"/>
        </w:rPr>
        <w:t xml:space="preserve"> je méně vedeno k samostatnosti, </w:t>
      </w:r>
      <w:r>
        <w:rPr>
          <w:rFonts w:ascii="Times New Roman" w:hAnsi="Times New Roman" w:cs="Times New Roman"/>
          <w:sz w:val="24"/>
        </w:rPr>
        <w:t xml:space="preserve">a to platí zvláště u chlapců. </w:t>
      </w:r>
    </w:p>
    <w:p w:rsidR="00442092" w:rsidRDefault="007A15DD" w:rsidP="00442092">
      <w:pPr>
        <w:spacing w:line="360" w:lineRule="auto"/>
        <w:ind w:firstLine="709"/>
        <w:contextualSpacing/>
        <w:jc w:val="both"/>
        <w:rPr>
          <w:rFonts w:ascii="Times New Roman" w:hAnsi="Times New Roman" w:cs="Times New Roman"/>
          <w:sz w:val="24"/>
        </w:rPr>
      </w:pPr>
      <w:r w:rsidRPr="00AE068A">
        <w:rPr>
          <w:rFonts w:ascii="Times New Roman" w:hAnsi="Times New Roman" w:cs="Times New Roman"/>
          <w:sz w:val="24"/>
        </w:rPr>
        <w:t xml:space="preserve">Romskému dítěti je téměř vše dovoleno a nic nemusí. </w:t>
      </w:r>
      <w:r>
        <w:rPr>
          <w:rFonts w:ascii="Times New Roman" w:hAnsi="Times New Roman" w:cs="Times New Roman"/>
          <w:sz w:val="24"/>
        </w:rPr>
        <w:t xml:space="preserve">Má </w:t>
      </w:r>
      <w:r w:rsidRPr="00AE068A">
        <w:rPr>
          <w:rFonts w:ascii="Times New Roman" w:hAnsi="Times New Roman" w:cs="Times New Roman"/>
          <w:sz w:val="24"/>
        </w:rPr>
        <w:t xml:space="preserve">obrovskou volnost na rozdíl od českých dětí a rodič o něm nepotřebuje neustále vědět. Pokud romské dítě něco chce, chce to hned. </w:t>
      </w:r>
      <w:r w:rsidRPr="00CE5A93">
        <w:rPr>
          <w:rFonts w:ascii="Times New Roman" w:hAnsi="Times New Roman" w:cs="Times New Roman"/>
          <w:i/>
          <w:sz w:val="24"/>
        </w:rPr>
        <w:t>„Romské dítě jí, když má hlad, vstává, když se probudí a jde spát, když je ospalé. Třeba o půlnoci.“</w:t>
      </w:r>
      <w:r w:rsidRPr="00CE5A93">
        <w:rPr>
          <w:rFonts w:ascii="Times New Roman" w:hAnsi="Times New Roman" w:cs="Times New Roman"/>
          <w:sz w:val="24"/>
        </w:rPr>
        <w:t xml:space="preserve"> (</w:t>
      </w:r>
      <w:proofErr w:type="spellStart"/>
      <w:r w:rsidRPr="00CE5A93">
        <w:rPr>
          <w:rFonts w:ascii="Times New Roman" w:hAnsi="Times New Roman" w:cs="Times New Roman"/>
          <w:sz w:val="24"/>
        </w:rPr>
        <w:t>Pape</w:t>
      </w:r>
      <w:proofErr w:type="spellEnd"/>
      <w:r w:rsidRPr="00CE5A93">
        <w:rPr>
          <w:rFonts w:ascii="Times New Roman" w:hAnsi="Times New Roman" w:cs="Times New Roman"/>
          <w:sz w:val="24"/>
        </w:rPr>
        <w:t xml:space="preserve">, 2007, s. 17). </w:t>
      </w:r>
      <w:r w:rsidRPr="00AE068A">
        <w:rPr>
          <w:rFonts w:ascii="Times New Roman" w:hAnsi="Times New Roman" w:cs="Times New Roman"/>
          <w:sz w:val="24"/>
        </w:rPr>
        <w:t xml:space="preserve">V běžné české rodině se rodič snaží dítě vést jiným způsobem. </w:t>
      </w:r>
      <w:r w:rsidR="00F91A48">
        <w:rPr>
          <w:rFonts w:ascii="Times New Roman" w:hAnsi="Times New Roman" w:cs="Times New Roman"/>
          <w:i/>
          <w:sz w:val="24"/>
        </w:rPr>
        <w:t xml:space="preserve">Lízátko si můžeš vzít, až po obědě. </w:t>
      </w:r>
      <w:r w:rsidRPr="00CE5A93">
        <w:rPr>
          <w:rFonts w:ascii="Times New Roman" w:hAnsi="Times New Roman" w:cs="Times New Roman"/>
          <w:i/>
          <w:sz w:val="24"/>
        </w:rPr>
        <w:t>Ven</w:t>
      </w:r>
      <w:r w:rsidR="00F91A48">
        <w:rPr>
          <w:rFonts w:ascii="Times New Roman" w:hAnsi="Times New Roman" w:cs="Times New Roman"/>
          <w:i/>
          <w:sz w:val="24"/>
        </w:rPr>
        <w:t xml:space="preserve"> půjdeme, až tady uklidíme hračky.</w:t>
      </w:r>
      <w:r w:rsidRPr="00AE068A">
        <w:rPr>
          <w:rFonts w:ascii="Times New Roman" w:hAnsi="Times New Roman" w:cs="Times New Roman"/>
          <w:sz w:val="24"/>
        </w:rPr>
        <w:t xml:space="preserve"> </w:t>
      </w:r>
      <w:r w:rsidR="00F91A48">
        <w:rPr>
          <w:rFonts w:ascii="Times New Roman" w:hAnsi="Times New Roman" w:cs="Times New Roman"/>
          <w:sz w:val="24"/>
        </w:rPr>
        <w:t xml:space="preserve">Hranice a důsledná výchova </w:t>
      </w:r>
      <w:r>
        <w:rPr>
          <w:rFonts w:ascii="Times New Roman" w:hAnsi="Times New Roman" w:cs="Times New Roman"/>
          <w:sz w:val="24"/>
        </w:rPr>
        <w:t>v </w:t>
      </w:r>
      <w:r w:rsidR="00F91A48">
        <w:rPr>
          <w:rFonts w:ascii="Times New Roman" w:hAnsi="Times New Roman" w:cs="Times New Roman"/>
          <w:sz w:val="24"/>
        </w:rPr>
        <w:t>romských rodinách chybí. Tyto děti se pak mohou cítit nejistě a nevyznají se ve světě. Neblaze to může ovlivňovat také vzdělávání ve škole, protože mají</w:t>
      </w:r>
      <w:r>
        <w:rPr>
          <w:rFonts w:ascii="Times New Roman" w:hAnsi="Times New Roman" w:cs="Times New Roman"/>
          <w:sz w:val="24"/>
        </w:rPr>
        <w:t xml:space="preserve"> </w:t>
      </w:r>
      <w:r w:rsidRPr="00AE068A">
        <w:rPr>
          <w:rFonts w:ascii="Times New Roman" w:hAnsi="Times New Roman" w:cs="Times New Roman"/>
          <w:sz w:val="24"/>
        </w:rPr>
        <w:t>vý</w:t>
      </w:r>
      <w:r w:rsidR="00F91A48">
        <w:rPr>
          <w:rFonts w:ascii="Times New Roman" w:hAnsi="Times New Roman" w:cs="Times New Roman"/>
          <w:sz w:val="24"/>
        </w:rPr>
        <w:t>raznější potíže s kázní</w:t>
      </w:r>
      <w:r w:rsidRPr="00AE068A">
        <w:rPr>
          <w:rFonts w:ascii="Times New Roman" w:hAnsi="Times New Roman" w:cs="Times New Roman"/>
          <w:sz w:val="24"/>
        </w:rPr>
        <w:t xml:space="preserve">. Osobně si myslím, že tohle však </w:t>
      </w:r>
      <w:r w:rsidR="00775A36">
        <w:rPr>
          <w:rFonts w:ascii="Times New Roman" w:hAnsi="Times New Roman" w:cs="Times New Roman"/>
          <w:sz w:val="24"/>
        </w:rPr>
        <w:t xml:space="preserve">není v dnešní době </w:t>
      </w:r>
      <w:r w:rsidRPr="00AE068A">
        <w:rPr>
          <w:rFonts w:ascii="Times New Roman" w:hAnsi="Times New Roman" w:cs="Times New Roman"/>
          <w:sz w:val="24"/>
        </w:rPr>
        <w:t xml:space="preserve">problémem jen v romských rodinách. Mnoho českých rodičů se snaží svým dětem vyhovět za každou cenu, aby náhodou nestrádaly </w:t>
      </w:r>
      <w:r w:rsidR="004851D4">
        <w:rPr>
          <w:rFonts w:ascii="Times New Roman" w:hAnsi="Times New Roman" w:cs="Times New Roman"/>
          <w:sz w:val="24"/>
        </w:rPr>
        <w:t>a byly spokojené. Dle Matějčka (2017) je důslednost</w:t>
      </w:r>
      <w:r w:rsidRPr="00AE068A">
        <w:rPr>
          <w:rFonts w:ascii="Times New Roman" w:hAnsi="Times New Roman" w:cs="Times New Roman"/>
          <w:sz w:val="24"/>
        </w:rPr>
        <w:t xml:space="preserve"> </w:t>
      </w:r>
      <w:r w:rsidR="004851D4">
        <w:rPr>
          <w:rFonts w:ascii="Times New Roman" w:hAnsi="Times New Roman" w:cs="Times New Roman"/>
          <w:sz w:val="24"/>
        </w:rPr>
        <w:t>ve výchově</w:t>
      </w:r>
      <w:r w:rsidR="0070750E">
        <w:rPr>
          <w:rFonts w:ascii="Times New Roman" w:hAnsi="Times New Roman" w:cs="Times New Roman"/>
          <w:sz w:val="24"/>
        </w:rPr>
        <w:t xml:space="preserve"> velmi důležitá</w:t>
      </w:r>
      <w:r w:rsidR="004851D4">
        <w:rPr>
          <w:rFonts w:ascii="Times New Roman" w:hAnsi="Times New Roman" w:cs="Times New Roman"/>
          <w:sz w:val="24"/>
        </w:rPr>
        <w:t>.</w:t>
      </w:r>
      <w:r w:rsidR="0070750E">
        <w:rPr>
          <w:rFonts w:ascii="Times New Roman" w:hAnsi="Times New Roman" w:cs="Times New Roman"/>
          <w:sz w:val="24"/>
        </w:rPr>
        <w:t xml:space="preserve"> Nikoli však přísnost. Důslednost a hranice se stávají </w:t>
      </w:r>
      <w:r w:rsidRPr="00AE068A">
        <w:rPr>
          <w:rFonts w:ascii="Times New Roman" w:hAnsi="Times New Roman" w:cs="Times New Roman"/>
          <w:sz w:val="24"/>
        </w:rPr>
        <w:t>pro dítě jakousi jistotou</w:t>
      </w:r>
      <w:r w:rsidR="004851D4">
        <w:rPr>
          <w:rFonts w:ascii="Times New Roman" w:hAnsi="Times New Roman" w:cs="Times New Roman"/>
          <w:sz w:val="24"/>
        </w:rPr>
        <w:t xml:space="preserve"> a ony se pak lépe orientují ve světě</w:t>
      </w:r>
      <w:r w:rsidRPr="00AE068A">
        <w:rPr>
          <w:rFonts w:ascii="Times New Roman" w:hAnsi="Times New Roman" w:cs="Times New Roman"/>
          <w:sz w:val="24"/>
        </w:rPr>
        <w:t xml:space="preserve">. </w:t>
      </w:r>
      <w:r w:rsidR="0070750E">
        <w:rPr>
          <w:rFonts w:ascii="Times New Roman" w:hAnsi="Times New Roman" w:cs="Times New Roman"/>
          <w:sz w:val="24"/>
        </w:rPr>
        <w:t xml:space="preserve">Děti by měly vědět, že to, co říkají rodiče, platí, ale zároveň by měly mít jistotu, že jsou tu pro ně a že je svým jednáním nechtějí nijak urazit nebo ponížit. </w:t>
      </w:r>
      <w:r w:rsidR="004851D4">
        <w:rPr>
          <w:rFonts w:ascii="Times New Roman" w:hAnsi="Times New Roman" w:cs="Times New Roman"/>
          <w:sz w:val="24"/>
        </w:rPr>
        <w:t>Důsledná výchova a hranice</w:t>
      </w:r>
      <w:r w:rsidRPr="00AE068A">
        <w:rPr>
          <w:rFonts w:ascii="Times New Roman" w:hAnsi="Times New Roman" w:cs="Times New Roman"/>
          <w:sz w:val="24"/>
        </w:rPr>
        <w:t>, které jsou nastaveny</w:t>
      </w:r>
      <w:r>
        <w:rPr>
          <w:rFonts w:ascii="Times New Roman" w:hAnsi="Times New Roman" w:cs="Times New Roman"/>
          <w:sz w:val="24"/>
        </w:rPr>
        <w:t>,</w:t>
      </w:r>
      <w:r w:rsidRPr="00AE068A">
        <w:rPr>
          <w:rFonts w:ascii="Times New Roman" w:hAnsi="Times New Roman" w:cs="Times New Roman"/>
          <w:sz w:val="24"/>
        </w:rPr>
        <w:t xml:space="preserve"> </w:t>
      </w:r>
      <w:r w:rsidR="004851D4">
        <w:rPr>
          <w:rFonts w:ascii="Times New Roman" w:hAnsi="Times New Roman" w:cs="Times New Roman"/>
          <w:sz w:val="24"/>
        </w:rPr>
        <w:t>ovlivňují také</w:t>
      </w:r>
      <w:r w:rsidRPr="00AE068A">
        <w:rPr>
          <w:rFonts w:ascii="Times New Roman" w:hAnsi="Times New Roman" w:cs="Times New Roman"/>
          <w:sz w:val="24"/>
        </w:rPr>
        <w:t xml:space="preserve"> sebekázeň, která je důležitá nejenom ve ško</w:t>
      </w:r>
      <w:r w:rsidR="004851D4">
        <w:rPr>
          <w:rFonts w:ascii="Times New Roman" w:hAnsi="Times New Roman" w:cs="Times New Roman"/>
          <w:sz w:val="24"/>
        </w:rPr>
        <w:t>le, ale také v</w:t>
      </w:r>
      <w:r w:rsidRPr="00AE068A">
        <w:rPr>
          <w:rFonts w:ascii="Times New Roman" w:hAnsi="Times New Roman" w:cs="Times New Roman"/>
          <w:sz w:val="24"/>
        </w:rPr>
        <w:t xml:space="preserve"> životě.</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Jazyková výchova u</w:t>
      </w:r>
      <w:r w:rsidR="00775A36">
        <w:rPr>
          <w:rFonts w:ascii="Times New Roman" w:hAnsi="Times New Roman" w:cs="Times New Roman"/>
          <w:sz w:val="24"/>
        </w:rPr>
        <w:t xml:space="preserve"> romských dětí probíhá odlišně </w:t>
      </w:r>
      <w:r>
        <w:rPr>
          <w:rFonts w:ascii="Times New Roman" w:hAnsi="Times New Roman" w:cs="Times New Roman"/>
          <w:sz w:val="24"/>
        </w:rPr>
        <w:t xml:space="preserve">než jazyková výchova u českých dětí. V majoritní společnosti obvykle rodiče mluví přímo na dítě, vysvětlují mu a upřesňují významy slov. Romští rodiče mluví převážně s ostatními v komunitě, takže romské dítě se stává takovou součástí toho všeho. Přímo na dítě mluví rodiče tehdy, když </w:t>
      </w:r>
      <w:r w:rsidR="004851D4">
        <w:rPr>
          <w:rFonts w:ascii="Times New Roman" w:hAnsi="Times New Roman" w:cs="Times New Roman"/>
          <w:sz w:val="24"/>
        </w:rPr>
        <w:t xml:space="preserve">po nich </w:t>
      </w:r>
      <w:r>
        <w:rPr>
          <w:rFonts w:ascii="Times New Roman" w:hAnsi="Times New Roman" w:cs="Times New Roman"/>
          <w:sz w:val="24"/>
        </w:rPr>
        <w:t xml:space="preserve">něco chce. Romské děti z tohoto důvodu obvykle začínají později mluvit a mají malou slovní zásobu. Maminky jim nevysvětlují, co které slovo znamená, neupřesňují jednotlivé výrazy. Chybí zde jednoznačnost a přesnost v pojmech. Dítě pak má slova a </w:t>
      </w:r>
      <w:r w:rsidR="00857B88">
        <w:rPr>
          <w:rFonts w:ascii="Times New Roman" w:hAnsi="Times New Roman" w:cs="Times New Roman"/>
          <w:sz w:val="24"/>
        </w:rPr>
        <w:lastRenderedPageBreak/>
        <w:t xml:space="preserve">vzájemné vztahy mezi nimi </w:t>
      </w:r>
      <w:r>
        <w:rPr>
          <w:rFonts w:ascii="Times New Roman" w:hAnsi="Times New Roman" w:cs="Times New Roman"/>
          <w:sz w:val="24"/>
        </w:rPr>
        <w:t>neupevněné</w:t>
      </w:r>
      <w:r w:rsidR="00775A36">
        <w:rPr>
          <w:rFonts w:ascii="Times New Roman" w:hAnsi="Times New Roman" w:cs="Times New Roman"/>
          <w:sz w:val="24"/>
        </w:rPr>
        <w:t>,</w:t>
      </w:r>
      <w:r>
        <w:rPr>
          <w:rFonts w:ascii="Times New Roman" w:hAnsi="Times New Roman" w:cs="Times New Roman"/>
          <w:sz w:val="24"/>
        </w:rPr>
        <w:t xml:space="preserve"> a to mu může třeba ve škole dělat velké problémy. V domácím prostředí mu to však takhle stačí.</w:t>
      </w:r>
    </w:p>
    <w:p w:rsidR="007A15DD"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Romské dítě se účastní veškerých hovorů dospělých, což mnohdy bývá velice nevhodné, protože slyší i to, co by jako dítě slyšet nemělo. Do rozhovorů v komunitě dítě samo vstupuje, a proto nás nemůže překvapit, pokud je romské dítě ve škole zvyklé mluvit i tehdy, když nemá. Pokud jsou romské děti za tohle ve škole napomínány, absolutně nechápou proč a cítí se ukřivděně. Aktivní zapojování dítěte do veškerých témat, o kterých rodina hovoří, může vést také k předčasnému dospívání, jak už jsem psala o dva odstavce výše. Ze všech těchto důvodů bývá romské dětství do určité míry zkrácené. </w:t>
      </w:r>
    </w:p>
    <w:p w:rsidR="007A15DD" w:rsidRDefault="007A15DD" w:rsidP="007E3F76">
      <w:pPr>
        <w:pStyle w:val="Nadpis2"/>
        <w:spacing w:line="360" w:lineRule="auto"/>
      </w:pPr>
      <w:bookmarkStart w:id="3" w:name="_Toc40735047"/>
      <w:r w:rsidRPr="00D72529">
        <w:t>Romská rodina a výchova</w:t>
      </w:r>
      <w:bookmarkEnd w:id="3"/>
    </w:p>
    <w:p w:rsidR="007A15DD" w:rsidRPr="003E14A5" w:rsidRDefault="007A15DD" w:rsidP="007E3F76">
      <w:pPr>
        <w:spacing w:line="360" w:lineRule="auto"/>
        <w:contextualSpacing/>
        <w:jc w:val="both"/>
        <w:rPr>
          <w:rFonts w:ascii="Times New Roman" w:hAnsi="Times New Roman" w:cs="Times New Roman"/>
          <w:b/>
          <w:i/>
          <w:sz w:val="24"/>
        </w:rPr>
      </w:pPr>
      <w:r w:rsidRPr="003E14A5">
        <w:rPr>
          <w:rFonts w:ascii="Times New Roman" w:hAnsi="Times New Roman" w:cs="Times New Roman"/>
          <w:b/>
          <w:i/>
          <w:sz w:val="24"/>
        </w:rPr>
        <w:t>„</w:t>
      </w:r>
      <w:proofErr w:type="spellStart"/>
      <w:r w:rsidRPr="003E14A5">
        <w:rPr>
          <w:rFonts w:ascii="Times New Roman" w:hAnsi="Times New Roman" w:cs="Times New Roman"/>
          <w:b/>
          <w:i/>
          <w:sz w:val="24"/>
        </w:rPr>
        <w:t>Nane</w:t>
      </w:r>
      <w:proofErr w:type="spellEnd"/>
      <w:r w:rsidRPr="003E14A5">
        <w:rPr>
          <w:rFonts w:ascii="Times New Roman" w:hAnsi="Times New Roman" w:cs="Times New Roman"/>
          <w:b/>
          <w:i/>
          <w:sz w:val="24"/>
        </w:rPr>
        <w:t xml:space="preserve"> </w:t>
      </w:r>
      <w:proofErr w:type="spellStart"/>
      <w:r w:rsidRPr="003E14A5">
        <w:rPr>
          <w:rFonts w:ascii="Times New Roman" w:hAnsi="Times New Roman" w:cs="Times New Roman"/>
          <w:b/>
          <w:i/>
          <w:sz w:val="24"/>
        </w:rPr>
        <w:t>čhave</w:t>
      </w:r>
      <w:proofErr w:type="spellEnd"/>
      <w:r w:rsidRPr="003E14A5">
        <w:rPr>
          <w:rFonts w:ascii="Times New Roman" w:hAnsi="Times New Roman" w:cs="Times New Roman"/>
          <w:b/>
          <w:i/>
          <w:sz w:val="24"/>
        </w:rPr>
        <w:t xml:space="preserve">, </w:t>
      </w:r>
      <w:proofErr w:type="spellStart"/>
      <w:r w:rsidRPr="003E14A5">
        <w:rPr>
          <w:rFonts w:ascii="Times New Roman" w:hAnsi="Times New Roman" w:cs="Times New Roman"/>
          <w:b/>
          <w:i/>
          <w:sz w:val="24"/>
        </w:rPr>
        <w:t>nane</w:t>
      </w:r>
      <w:proofErr w:type="spellEnd"/>
      <w:r w:rsidRPr="003E14A5">
        <w:rPr>
          <w:rFonts w:ascii="Times New Roman" w:hAnsi="Times New Roman" w:cs="Times New Roman"/>
          <w:b/>
          <w:i/>
          <w:sz w:val="24"/>
        </w:rPr>
        <w:t xml:space="preserve"> </w:t>
      </w:r>
      <w:proofErr w:type="spellStart"/>
      <w:r w:rsidRPr="003E14A5">
        <w:rPr>
          <w:rFonts w:ascii="Times New Roman" w:hAnsi="Times New Roman" w:cs="Times New Roman"/>
          <w:b/>
          <w:i/>
          <w:sz w:val="24"/>
        </w:rPr>
        <w:t>bacht</w:t>
      </w:r>
      <w:proofErr w:type="spellEnd"/>
      <w:r w:rsidRPr="003E14A5">
        <w:rPr>
          <w:rFonts w:ascii="Times New Roman" w:hAnsi="Times New Roman" w:cs="Times New Roman"/>
          <w:b/>
          <w:i/>
          <w:sz w:val="24"/>
        </w:rPr>
        <w:t>.</w:t>
      </w:r>
    </w:p>
    <w:p w:rsidR="007A15DD" w:rsidRPr="003E14A5" w:rsidRDefault="007A15DD" w:rsidP="007A15DD">
      <w:pPr>
        <w:spacing w:line="360" w:lineRule="auto"/>
        <w:contextualSpacing/>
        <w:jc w:val="both"/>
        <w:rPr>
          <w:rFonts w:ascii="Times New Roman" w:hAnsi="Times New Roman" w:cs="Times New Roman"/>
          <w:i/>
          <w:sz w:val="24"/>
        </w:rPr>
      </w:pPr>
      <w:r w:rsidRPr="003E14A5">
        <w:rPr>
          <w:rFonts w:ascii="Times New Roman" w:hAnsi="Times New Roman" w:cs="Times New Roman"/>
          <w:i/>
          <w:sz w:val="24"/>
        </w:rPr>
        <w:t>Nejsou děti, není štěstí.“</w:t>
      </w:r>
    </w:p>
    <w:p w:rsidR="007A15DD" w:rsidRDefault="007A15DD" w:rsidP="007A15DD">
      <w:pPr>
        <w:spacing w:line="360" w:lineRule="auto"/>
        <w:contextualSpacing/>
        <w:jc w:val="both"/>
        <w:rPr>
          <w:rFonts w:ascii="Times New Roman" w:hAnsi="Times New Roman" w:cs="Times New Roman"/>
          <w:sz w:val="24"/>
        </w:rPr>
      </w:pPr>
      <w:r w:rsidRPr="003E14A5">
        <w:rPr>
          <w:rFonts w:ascii="Times New Roman" w:hAnsi="Times New Roman" w:cs="Times New Roman"/>
          <w:sz w:val="24"/>
        </w:rPr>
        <w:t>(romské přísloví)</w:t>
      </w:r>
    </w:p>
    <w:p w:rsidR="007E3F76" w:rsidRDefault="007E3F76" w:rsidP="007A15DD">
      <w:pPr>
        <w:spacing w:line="360" w:lineRule="auto"/>
        <w:contextualSpacing/>
        <w:jc w:val="both"/>
        <w:rPr>
          <w:rFonts w:ascii="Times New Roman" w:hAnsi="Times New Roman" w:cs="Times New Roman"/>
          <w:sz w:val="24"/>
        </w:rPr>
      </w:pPr>
    </w:p>
    <w:p w:rsidR="00442092" w:rsidRDefault="007A15DD" w:rsidP="00442092">
      <w:pPr>
        <w:spacing w:line="360" w:lineRule="auto"/>
        <w:ind w:firstLine="709"/>
        <w:contextualSpacing/>
        <w:jc w:val="both"/>
        <w:rPr>
          <w:rFonts w:ascii="Times New Roman" w:hAnsi="Times New Roman" w:cs="Times New Roman"/>
          <w:sz w:val="24"/>
        </w:rPr>
      </w:pPr>
      <w:r w:rsidRPr="006F3DC1">
        <w:rPr>
          <w:rFonts w:ascii="Times New Roman" w:hAnsi="Times New Roman" w:cs="Times New Roman"/>
          <w:sz w:val="24"/>
        </w:rPr>
        <w:t xml:space="preserve">Rodinu si můžeme charakterizovat jako základní společenskou skupinu, která se vyznačuje malým počtem příslušníků. Ti jsou spojeni příbuzenskými vztahy. </w:t>
      </w:r>
      <w:r w:rsidR="00D64DE9" w:rsidRPr="00D64DE9">
        <w:rPr>
          <w:rFonts w:ascii="Times New Roman" w:hAnsi="Times New Roman" w:cs="Times New Roman"/>
          <w:i/>
          <w:sz w:val="24"/>
        </w:rPr>
        <w:t xml:space="preserve">„Rodina by měla zajišťovat nejen základní biologické a tělesné potřeby, ale i pečovat o celkový rozvoj dítěte, po stránce tělesné, duševní, citové, intelektuální i morální.“ </w:t>
      </w:r>
      <w:r w:rsidR="00D64DE9">
        <w:rPr>
          <w:rFonts w:ascii="Times New Roman" w:hAnsi="Times New Roman" w:cs="Times New Roman"/>
          <w:sz w:val="24"/>
        </w:rPr>
        <w:t xml:space="preserve">(Bartoňová, 2004, s. 50). </w:t>
      </w:r>
      <w:r w:rsidR="00656B0F">
        <w:rPr>
          <w:rFonts w:ascii="Times New Roman" w:hAnsi="Times New Roman" w:cs="Times New Roman"/>
          <w:sz w:val="24"/>
        </w:rPr>
        <w:t>V rodině dochází</w:t>
      </w:r>
      <w:r w:rsidR="00D64DE9">
        <w:rPr>
          <w:rFonts w:ascii="Times New Roman" w:hAnsi="Times New Roman" w:cs="Times New Roman"/>
          <w:sz w:val="24"/>
        </w:rPr>
        <w:t xml:space="preserve"> </w:t>
      </w:r>
      <w:r>
        <w:rPr>
          <w:rFonts w:ascii="Times New Roman" w:hAnsi="Times New Roman" w:cs="Times New Roman"/>
          <w:sz w:val="24"/>
        </w:rPr>
        <w:t>k prvotní socializaci</w:t>
      </w:r>
      <w:r w:rsidR="00656B0F">
        <w:rPr>
          <w:rFonts w:ascii="Times New Roman" w:hAnsi="Times New Roman" w:cs="Times New Roman"/>
          <w:sz w:val="24"/>
        </w:rPr>
        <w:t xml:space="preserve"> a do značné míry ovlivňuje postoje i chování dítěte, které napodobuje osoby, které má ve své blízkosti. </w:t>
      </w:r>
      <w:r>
        <w:rPr>
          <w:rFonts w:ascii="Times New Roman" w:hAnsi="Times New Roman" w:cs="Times New Roman"/>
          <w:sz w:val="24"/>
        </w:rPr>
        <w:t xml:space="preserve">Dítě si v </w:t>
      </w:r>
      <w:r w:rsidR="00656B0F">
        <w:rPr>
          <w:rFonts w:ascii="Times New Roman" w:hAnsi="Times New Roman" w:cs="Times New Roman"/>
          <w:sz w:val="24"/>
        </w:rPr>
        <w:t>rodině</w:t>
      </w:r>
      <w:r>
        <w:rPr>
          <w:rFonts w:ascii="Times New Roman" w:hAnsi="Times New Roman" w:cs="Times New Roman"/>
          <w:sz w:val="24"/>
        </w:rPr>
        <w:t xml:space="preserve"> </w:t>
      </w:r>
      <w:r w:rsidR="00656B0F">
        <w:rPr>
          <w:rFonts w:ascii="Times New Roman" w:hAnsi="Times New Roman" w:cs="Times New Roman"/>
          <w:sz w:val="24"/>
        </w:rPr>
        <w:t xml:space="preserve">mimo jiné </w:t>
      </w:r>
      <w:r>
        <w:rPr>
          <w:rFonts w:ascii="Times New Roman" w:hAnsi="Times New Roman" w:cs="Times New Roman"/>
          <w:sz w:val="24"/>
        </w:rPr>
        <w:t xml:space="preserve">osvojuje </w:t>
      </w:r>
      <w:r w:rsidR="00656B0F">
        <w:rPr>
          <w:rFonts w:ascii="Times New Roman" w:hAnsi="Times New Roman" w:cs="Times New Roman"/>
          <w:sz w:val="24"/>
        </w:rPr>
        <w:t xml:space="preserve">také </w:t>
      </w:r>
      <w:r>
        <w:rPr>
          <w:rFonts w:ascii="Times New Roman" w:hAnsi="Times New Roman" w:cs="Times New Roman"/>
          <w:sz w:val="24"/>
        </w:rPr>
        <w:t>ja</w:t>
      </w:r>
      <w:r w:rsidR="008E7CF8">
        <w:rPr>
          <w:rFonts w:ascii="Times New Roman" w:hAnsi="Times New Roman" w:cs="Times New Roman"/>
          <w:sz w:val="24"/>
        </w:rPr>
        <w:t>zyk, hodnoty, způsoby komunikace apod.</w:t>
      </w:r>
      <w:r w:rsidR="00D64DE9">
        <w:rPr>
          <w:rFonts w:ascii="Times New Roman" w:hAnsi="Times New Roman" w:cs="Times New Roman"/>
          <w:sz w:val="24"/>
        </w:rPr>
        <w:t xml:space="preserve"> </w:t>
      </w:r>
      <w:r>
        <w:rPr>
          <w:rFonts w:ascii="Times New Roman" w:hAnsi="Times New Roman" w:cs="Times New Roman"/>
          <w:sz w:val="24"/>
        </w:rPr>
        <w:t xml:space="preserve">Rodina </w:t>
      </w:r>
      <w:r w:rsidR="00656B0F">
        <w:rPr>
          <w:rFonts w:ascii="Times New Roman" w:hAnsi="Times New Roman" w:cs="Times New Roman"/>
          <w:sz w:val="24"/>
        </w:rPr>
        <w:t>má vliv na celou osobnost dítěte a v jeho životě</w:t>
      </w:r>
      <w:r>
        <w:rPr>
          <w:rFonts w:ascii="Times New Roman" w:hAnsi="Times New Roman" w:cs="Times New Roman"/>
          <w:sz w:val="24"/>
        </w:rPr>
        <w:t xml:space="preserve"> má nenahraditelné místo. </w:t>
      </w:r>
      <w:r w:rsidRPr="00A01001">
        <w:rPr>
          <w:rFonts w:ascii="Times New Roman" w:hAnsi="Times New Roman" w:cs="Times New Roman"/>
          <w:i/>
          <w:sz w:val="24"/>
        </w:rPr>
        <w:t>„Rodiče jsou pro malé dítě zdrojem porozumění řeči, aktivní slovní zásoby, informací a modelem komunikace. Tím, jak se k dítěti chovají, jak s ním komunikují, vytvářejí vzor „jak se to dělá“; dítě se od nich učí věnování pozornosti, naslouchání, tvoření dialogu, odezírá prvky neverbální komunikace.“</w:t>
      </w:r>
      <w:r>
        <w:rPr>
          <w:rFonts w:ascii="Times New Roman" w:hAnsi="Times New Roman" w:cs="Times New Roman"/>
          <w:sz w:val="24"/>
        </w:rPr>
        <w:t xml:space="preserve"> (Bednářová, Šmardová, 2015, s. 25)</w:t>
      </w:r>
      <w:r w:rsidR="00442092">
        <w:rPr>
          <w:rFonts w:ascii="Times New Roman" w:hAnsi="Times New Roman" w:cs="Times New Roman"/>
          <w:sz w:val="24"/>
        </w:rPr>
        <w:t>.</w:t>
      </w:r>
    </w:p>
    <w:p w:rsidR="00442092" w:rsidRDefault="007A15DD" w:rsidP="00442092">
      <w:pPr>
        <w:spacing w:line="360" w:lineRule="auto"/>
        <w:ind w:firstLine="709"/>
        <w:contextualSpacing/>
        <w:jc w:val="both"/>
        <w:rPr>
          <w:rFonts w:ascii="Times New Roman" w:hAnsi="Times New Roman" w:cs="Times New Roman"/>
          <w:sz w:val="24"/>
        </w:rPr>
      </w:pPr>
      <w:r w:rsidRPr="00C6594B">
        <w:rPr>
          <w:rFonts w:ascii="Times New Roman" w:hAnsi="Times New Roman" w:cs="Times New Roman"/>
          <w:sz w:val="24"/>
        </w:rPr>
        <w:t>Současná romská rodina se stále odlišuje od české rodiny, ačkoli u spousty romských rodin, které se sžily s majoritní společností, už rozdíly nejsou tak patrné.</w:t>
      </w:r>
      <w:r>
        <w:rPr>
          <w:rFonts w:ascii="Times New Roman" w:hAnsi="Times New Roman" w:cs="Times New Roman"/>
          <w:sz w:val="24"/>
        </w:rPr>
        <w:t xml:space="preserve"> Romská rodina se obvykle skládá z otce, matky a více dětí. Počtem</w:t>
      </w:r>
      <w:r w:rsidRPr="00C6594B">
        <w:rPr>
          <w:rFonts w:ascii="Times New Roman" w:hAnsi="Times New Roman" w:cs="Times New Roman"/>
          <w:sz w:val="24"/>
        </w:rPr>
        <w:t xml:space="preserve"> dětí se upevňuje postavení ženy v dané komunitě a vytváří se jakási vnitřní síla a převaha, kterou mají vůči okolnímu světu – majoritní (dříve nepřátelské) společnosti.</w:t>
      </w:r>
      <w:r>
        <w:rPr>
          <w:rFonts w:ascii="Times New Roman" w:hAnsi="Times New Roman" w:cs="Times New Roman"/>
          <w:sz w:val="24"/>
        </w:rPr>
        <w:t xml:space="preserve"> Není proto žádnou zvláštností, že je v romské rodině více dětí. </w:t>
      </w:r>
      <w:r w:rsidRPr="00C6594B">
        <w:rPr>
          <w:rFonts w:ascii="Times New Roman" w:hAnsi="Times New Roman" w:cs="Times New Roman"/>
          <w:i/>
          <w:sz w:val="24"/>
        </w:rPr>
        <w:t xml:space="preserve">„Nositelem tradic je rodina. Romská rodina je velká. Nejen pro velký počet dětí, ale i pro rodinné soužití více generací. Romské dítě vyrůstá mezi </w:t>
      </w:r>
      <w:r w:rsidRPr="00C6594B">
        <w:rPr>
          <w:rFonts w:ascii="Times New Roman" w:hAnsi="Times New Roman" w:cs="Times New Roman"/>
          <w:i/>
          <w:sz w:val="24"/>
        </w:rPr>
        <w:lastRenderedPageBreak/>
        <w:t>větším počtem sourozenců, ale i bratranců a sestřenic, je v domácnosti nejen s rodiči a prarodiči, ale zpravidla</w:t>
      </w:r>
      <w:r>
        <w:rPr>
          <w:rFonts w:ascii="Times New Roman" w:hAnsi="Times New Roman" w:cs="Times New Roman"/>
          <w:i/>
          <w:sz w:val="24"/>
        </w:rPr>
        <w:t xml:space="preserve"> i se strýci a tetami a jejich dětmi. Všechny tyto příbuzné vnímá jako blízké příbuzné, a tím i jeho svět má jiné rozměry. Romská rodina i přes četné vnitřní šarvátky je navenek jednotná a pocit solidarity uvnitř je téměř absolutní.“ </w:t>
      </w:r>
      <w:r w:rsidR="005F5EE6">
        <w:rPr>
          <w:rFonts w:ascii="Times New Roman" w:hAnsi="Times New Roman" w:cs="Times New Roman"/>
          <w:sz w:val="24"/>
        </w:rPr>
        <w:t>(</w:t>
      </w:r>
      <w:proofErr w:type="spellStart"/>
      <w:r w:rsidR="005F5EE6">
        <w:rPr>
          <w:rFonts w:ascii="Times New Roman" w:hAnsi="Times New Roman" w:cs="Times New Roman"/>
          <w:sz w:val="24"/>
        </w:rPr>
        <w:t>Sekyt</w:t>
      </w:r>
      <w:proofErr w:type="spellEnd"/>
      <w:r w:rsidRPr="00C6594B">
        <w:rPr>
          <w:rFonts w:ascii="Times New Roman" w:hAnsi="Times New Roman" w:cs="Times New Roman"/>
          <w:sz w:val="24"/>
        </w:rPr>
        <w:t xml:space="preserve"> In Šišková, 2008, s. 128).</w:t>
      </w:r>
    </w:p>
    <w:p w:rsidR="008819F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Romská</w:t>
      </w:r>
      <w:r w:rsidR="00232FC9">
        <w:rPr>
          <w:rFonts w:ascii="Times New Roman" w:hAnsi="Times New Roman" w:cs="Times New Roman"/>
          <w:sz w:val="24"/>
        </w:rPr>
        <w:t xml:space="preserve"> rodina uznává odlišné hodnoty </w:t>
      </w:r>
      <w:r>
        <w:rPr>
          <w:rFonts w:ascii="Times New Roman" w:hAnsi="Times New Roman" w:cs="Times New Roman"/>
          <w:sz w:val="24"/>
        </w:rPr>
        <w:t>než běžná česká rodina. Jiným způsobem vnímají to, co je pro společnost důležité, to, co oni sami nejvíce potřebují</w:t>
      </w:r>
      <w:r w:rsidR="00232FC9">
        <w:rPr>
          <w:rFonts w:ascii="Times New Roman" w:hAnsi="Times New Roman" w:cs="Times New Roman"/>
          <w:sz w:val="24"/>
        </w:rPr>
        <w:t>,</w:t>
      </w:r>
      <w:r>
        <w:rPr>
          <w:rFonts w:ascii="Times New Roman" w:hAnsi="Times New Roman" w:cs="Times New Roman"/>
          <w:sz w:val="24"/>
        </w:rPr>
        <w:t xml:space="preserve"> a</w:t>
      </w:r>
      <w:r w:rsidR="00520D05">
        <w:rPr>
          <w:rFonts w:ascii="Times New Roman" w:hAnsi="Times New Roman" w:cs="Times New Roman"/>
          <w:sz w:val="24"/>
        </w:rPr>
        <w:t xml:space="preserve"> to,</w:t>
      </w:r>
      <w:r>
        <w:rPr>
          <w:rFonts w:ascii="Times New Roman" w:hAnsi="Times New Roman" w:cs="Times New Roman"/>
          <w:sz w:val="24"/>
        </w:rPr>
        <w:t xml:space="preserve"> co je jim nejbližší. Jejich postoj k hodnotám vede k jiné hodnotové ori</w:t>
      </w:r>
      <w:r w:rsidR="00775A36">
        <w:rPr>
          <w:rFonts w:ascii="Times New Roman" w:hAnsi="Times New Roman" w:cs="Times New Roman"/>
          <w:sz w:val="24"/>
        </w:rPr>
        <w:t>entaci v životě. Šišková</w:t>
      </w:r>
      <w:r w:rsidR="008C3183">
        <w:rPr>
          <w:rFonts w:ascii="Times New Roman" w:hAnsi="Times New Roman" w:cs="Times New Roman"/>
          <w:sz w:val="24"/>
        </w:rPr>
        <w:t xml:space="preserve"> In Bakalář</w:t>
      </w:r>
      <w:r w:rsidR="00AD47E4">
        <w:rPr>
          <w:rFonts w:ascii="Times New Roman" w:hAnsi="Times New Roman" w:cs="Times New Roman"/>
          <w:sz w:val="24"/>
        </w:rPr>
        <w:t xml:space="preserve"> (2004) </w:t>
      </w:r>
      <w:r>
        <w:rPr>
          <w:rFonts w:ascii="Times New Roman" w:hAnsi="Times New Roman" w:cs="Times New Roman"/>
          <w:sz w:val="24"/>
        </w:rPr>
        <w:t>uvádí výsledky ankety mezi Romy a nabízí srovnání hodnot Romů a většinové společnosti.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471"/>
      </w:tblGrid>
      <w:tr w:rsidR="007A15DD" w:rsidTr="0095004B">
        <w:tc>
          <w:tcPr>
            <w:tcW w:w="4606" w:type="dxa"/>
          </w:tcPr>
          <w:p w:rsidR="00442092" w:rsidRDefault="007A15DD" w:rsidP="0095004B">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 </w:t>
            </w:r>
          </w:p>
          <w:p w:rsidR="007A15DD" w:rsidRPr="004B6575" w:rsidRDefault="007A15DD" w:rsidP="0095004B">
            <w:pPr>
              <w:spacing w:line="360" w:lineRule="auto"/>
              <w:contextualSpacing/>
              <w:jc w:val="both"/>
              <w:rPr>
                <w:rFonts w:ascii="Times New Roman" w:hAnsi="Times New Roman" w:cs="Times New Roman"/>
                <w:b/>
                <w:sz w:val="24"/>
              </w:rPr>
            </w:pPr>
            <w:r w:rsidRPr="004B6575">
              <w:rPr>
                <w:rFonts w:ascii="Times New Roman" w:hAnsi="Times New Roman" w:cs="Times New Roman"/>
                <w:b/>
                <w:sz w:val="24"/>
              </w:rPr>
              <w:t>Romové</w:t>
            </w:r>
          </w:p>
        </w:tc>
        <w:tc>
          <w:tcPr>
            <w:tcW w:w="4606" w:type="dxa"/>
          </w:tcPr>
          <w:p w:rsidR="00442092" w:rsidRDefault="00442092" w:rsidP="0095004B">
            <w:pPr>
              <w:spacing w:line="360" w:lineRule="auto"/>
              <w:contextualSpacing/>
              <w:jc w:val="both"/>
              <w:rPr>
                <w:rFonts w:ascii="Times New Roman" w:hAnsi="Times New Roman" w:cs="Times New Roman"/>
                <w:b/>
                <w:sz w:val="24"/>
              </w:rPr>
            </w:pPr>
          </w:p>
          <w:p w:rsidR="007A15DD" w:rsidRPr="004B6575" w:rsidRDefault="007A15DD" w:rsidP="0095004B">
            <w:pPr>
              <w:spacing w:line="360" w:lineRule="auto"/>
              <w:contextualSpacing/>
              <w:jc w:val="both"/>
              <w:rPr>
                <w:rFonts w:ascii="Times New Roman" w:hAnsi="Times New Roman" w:cs="Times New Roman"/>
                <w:b/>
                <w:sz w:val="24"/>
              </w:rPr>
            </w:pPr>
            <w:r w:rsidRPr="004B6575">
              <w:rPr>
                <w:rFonts w:ascii="Times New Roman" w:hAnsi="Times New Roman" w:cs="Times New Roman"/>
                <w:b/>
                <w:sz w:val="24"/>
              </w:rPr>
              <w:t>Majoritní společnost</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Rodina, komunita</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1. Materiální hodnoty</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Zdraví</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2. Rodina</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Rovnoprávnost, humanitní ideály</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3. Práce, kariéra</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Materiální hodnoty, sociální jistoty</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4. Zdraví</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Práce</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5. Humanitní ideály</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Příjemný, pohodlný život</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6. Odmítání jiných, povyšování se</w:t>
            </w:r>
          </w:p>
        </w:tc>
      </w:tr>
      <w:tr w:rsidR="007A15DD" w:rsidTr="0095004B">
        <w:tc>
          <w:tcPr>
            <w:tcW w:w="4606" w:type="dxa"/>
          </w:tcPr>
          <w:p w:rsidR="007A15DD" w:rsidRPr="00CB19B0" w:rsidRDefault="007A15DD" w:rsidP="00180E1B">
            <w:pPr>
              <w:pStyle w:val="Odstavecseseznamem"/>
              <w:numPr>
                <w:ilvl w:val="0"/>
                <w:numId w:val="2"/>
              </w:numPr>
              <w:spacing w:line="360" w:lineRule="auto"/>
              <w:jc w:val="both"/>
              <w:rPr>
                <w:rFonts w:ascii="Times New Roman" w:hAnsi="Times New Roman" w:cs="Times New Roman"/>
                <w:sz w:val="24"/>
              </w:rPr>
            </w:pPr>
            <w:r w:rsidRPr="00CB19B0">
              <w:rPr>
                <w:rFonts w:ascii="Times New Roman" w:hAnsi="Times New Roman" w:cs="Times New Roman"/>
                <w:sz w:val="24"/>
              </w:rPr>
              <w:t>Rasismus</w:t>
            </w:r>
          </w:p>
        </w:tc>
        <w:tc>
          <w:tcPr>
            <w:tcW w:w="4606" w:type="dxa"/>
          </w:tcPr>
          <w:p w:rsidR="007A15DD" w:rsidRPr="00CB19B0" w:rsidRDefault="007A15DD" w:rsidP="0095004B">
            <w:pPr>
              <w:spacing w:line="360" w:lineRule="auto"/>
              <w:jc w:val="both"/>
              <w:rPr>
                <w:rFonts w:ascii="Times New Roman" w:hAnsi="Times New Roman" w:cs="Times New Roman"/>
                <w:sz w:val="24"/>
              </w:rPr>
            </w:pPr>
            <w:r w:rsidRPr="00CB19B0">
              <w:rPr>
                <w:rFonts w:ascii="Times New Roman" w:hAnsi="Times New Roman" w:cs="Times New Roman"/>
                <w:sz w:val="24"/>
              </w:rPr>
              <w:t>7. Příjemný, pohodlný život</w:t>
            </w:r>
          </w:p>
        </w:tc>
      </w:tr>
    </w:tbl>
    <w:p w:rsidR="007A15DD" w:rsidRDefault="007A15DD" w:rsidP="007A15DD">
      <w:pPr>
        <w:spacing w:line="360" w:lineRule="auto"/>
        <w:contextualSpacing/>
        <w:jc w:val="both"/>
        <w:rPr>
          <w:rFonts w:ascii="Times New Roman" w:hAnsi="Times New Roman" w:cs="Times New Roman"/>
          <w:i/>
          <w:sz w:val="24"/>
        </w:rPr>
      </w:pP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 následujícího srovnání životních hodnot Romů a majoritní společnosti je patrné, že se odlišují. Především materiální hodnoty a sociální jistoty jsou v žebříčku postaveny na velmi odlišné příčce. Chybí mi zde asi zmínka o vzdělávání. V téhle oblasti by dle mého pa</w:t>
      </w:r>
      <w:r w:rsidR="00775A36">
        <w:rPr>
          <w:rFonts w:ascii="Times New Roman" w:hAnsi="Times New Roman" w:cs="Times New Roman"/>
          <w:sz w:val="24"/>
        </w:rPr>
        <w:t>noval také</w:t>
      </w:r>
      <w:r>
        <w:rPr>
          <w:rFonts w:ascii="Times New Roman" w:hAnsi="Times New Roman" w:cs="Times New Roman"/>
          <w:sz w:val="24"/>
        </w:rPr>
        <w:t xml:space="preserve"> výrazný rozdíl, protože jak je známo, vzdělání není pro všechny Romy důležité. Samotní romští rodiče mají obvykle nižší vzdělání a z toho důvodu k tomu ani nijak výrazně nevedou své děti. Naopak česká společnost usiluje o to, aby se jejich děti dobře učily a získaly pro budoucí život vzdělání a kvalifikaci. To by jim mělo usnadnit i následné zapojení do pracovního procesu. Romové si jsou vědomi toho, že je žádoucí, stát se v životě například lékařem, učitelem, úředníkem apod. Uvědomují si však také to, že aby toho člověk dosáhl, musí vynaložit velké úsilí, pravidelně chodit do školy a obětovat vzdělávání spoustu svého času. Velké části Romů však chybí</w:t>
      </w:r>
      <w:r w:rsidR="008C3183">
        <w:rPr>
          <w:rFonts w:ascii="Times New Roman" w:hAnsi="Times New Roman" w:cs="Times New Roman"/>
          <w:sz w:val="24"/>
        </w:rPr>
        <w:t xml:space="preserve"> potřebná</w:t>
      </w:r>
      <w:r>
        <w:rPr>
          <w:rFonts w:ascii="Times New Roman" w:hAnsi="Times New Roman" w:cs="Times New Roman"/>
          <w:sz w:val="24"/>
        </w:rPr>
        <w:t xml:space="preserve"> snaha</w:t>
      </w:r>
      <w:r w:rsidR="00232FC9">
        <w:rPr>
          <w:rFonts w:ascii="Times New Roman" w:hAnsi="Times New Roman" w:cs="Times New Roman"/>
          <w:sz w:val="24"/>
        </w:rPr>
        <w:t>. M</w:t>
      </w:r>
      <w:r>
        <w:rPr>
          <w:rFonts w:ascii="Times New Roman" w:hAnsi="Times New Roman" w:cs="Times New Roman"/>
          <w:sz w:val="24"/>
        </w:rPr>
        <w:t>n</w:t>
      </w:r>
      <w:r w:rsidR="00232FC9">
        <w:rPr>
          <w:rFonts w:ascii="Times New Roman" w:hAnsi="Times New Roman" w:cs="Times New Roman"/>
          <w:sz w:val="24"/>
        </w:rPr>
        <w:t>ohdy také</w:t>
      </w:r>
      <w:r>
        <w:rPr>
          <w:rFonts w:ascii="Times New Roman" w:hAnsi="Times New Roman" w:cs="Times New Roman"/>
          <w:sz w:val="24"/>
        </w:rPr>
        <w:t xml:space="preserve"> cítí</w:t>
      </w:r>
      <w:r w:rsidR="00232FC9">
        <w:rPr>
          <w:rFonts w:ascii="Times New Roman" w:hAnsi="Times New Roman" w:cs="Times New Roman"/>
          <w:sz w:val="24"/>
        </w:rPr>
        <w:t>, že jsou</w:t>
      </w:r>
      <w:r>
        <w:rPr>
          <w:rFonts w:ascii="Times New Roman" w:hAnsi="Times New Roman" w:cs="Times New Roman"/>
          <w:sz w:val="24"/>
        </w:rPr>
        <w:t xml:space="preserve"> diskriminováni na trhu práce. Situaci často vidí tak, že proč by se měli snažit studovat, když je stejně nikdo nezaměstná například na pozici učitele či zdravotní sestry. Na vzdělané Romy se v jejich komunitě nahlíží dvěma způsoby</w:t>
      </w:r>
      <w:r w:rsidR="00775A36">
        <w:rPr>
          <w:rFonts w:ascii="Times New Roman" w:hAnsi="Times New Roman" w:cs="Times New Roman"/>
          <w:sz w:val="24"/>
        </w:rPr>
        <w:t xml:space="preserve">, jak už jsem se zmiňovala </w:t>
      </w:r>
      <w:r w:rsidR="00775A36">
        <w:rPr>
          <w:rFonts w:ascii="Times New Roman" w:hAnsi="Times New Roman" w:cs="Times New Roman"/>
          <w:sz w:val="24"/>
        </w:rPr>
        <w:lastRenderedPageBreak/>
        <w:t>v úvodu této kapitoly</w:t>
      </w:r>
      <w:r>
        <w:rPr>
          <w:rFonts w:ascii="Times New Roman" w:hAnsi="Times New Roman" w:cs="Times New Roman"/>
          <w:sz w:val="24"/>
        </w:rPr>
        <w:t xml:space="preserve">. Někteří je vnímají s velkou úctou a v komunitě je vyzdvihují. Jiní to berou negativně a </w:t>
      </w:r>
      <w:r w:rsidR="00775A36">
        <w:rPr>
          <w:rFonts w:ascii="Times New Roman" w:hAnsi="Times New Roman" w:cs="Times New Roman"/>
          <w:sz w:val="24"/>
        </w:rPr>
        <w:t>vidí</w:t>
      </w:r>
      <w:r>
        <w:rPr>
          <w:rFonts w:ascii="Times New Roman" w:hAnsi="Times New Roman" w:cs="Times New Roman"/>
          <w:sz w:val="24"/>
        </w:rPr>
        <w:t xml:space="preserve"> </w:t>
      </w:r>
      <w:r w:rsidR="00775A36">
        <w:rPr>
          <w:rFonts w:ascii="Times New Roman" w:hAnsi="Times New Roman" w:cs="Times New Roman"/>
          <w:sz w:val="24"/>
        </w:rPr>
        <w:t>je jako ty, kteří se tlačí</w:t>
      </w:r>
      <w:r>
        <w:rPr>
          <w:rFonts w:ascii="Times New Roman" w:hAnsi="Times New Roman" w:cs="Times New Roman"/>
          <w:sz w:val="24"/>
        </w:rPr>
        <w:t xml:space="preserve"> někam, kam podle nich nepatří.</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Romové žijí pospolu, starají se o své staré v komunitě a chovají k nim velkou</w:t>
      </w:r>
      <w:r w:rsidR="00632D5A">
        <w:rPr>
          <w:rFonts w:ascii="Times New Roman" w:hAnsi="Times New Roman" w:cs="Times New Roman"/>
          <w:sz w:val="24"/>
        </w:rPr>
        <w:t xml:space="preserve"> úctu. Pokud navštívíte nějaký d</w:t>
      </w:r>
      <w:r>
        <w:rPr>
          <w:rFonts w:ascii="Times New Roman" w:hAnsi="Times New Roman" w:cs="Times New Roman"/>
          <w:sz w:val="24"/>
        </w:rPr>
        <w:t>omov pro seniory, neuvidíte mezi klienty téměř žádného Roma, případně bude jejich výskyt minimální. V domovech pro osoby se zdravotním postižením se však romští klienti vyskytují v podobné míře jako klienti většinové společnosti. Péče o osoby se zdravotním postižením mnohdy vyžaduje speciální péči a pomůcky, které obvykle nemají Romové v domácnosti k dispozici, nemají na ně potřebné finance nebo si neumí vyřídit příspěvky na tyto pomůcky.</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Výchova v romské rodině prob</w:t>
      </w:r>
      <w:r w:rsidR="00E27394">
        <w:rPr>
          <w:rFonts w:ascii="Times New Roman" w:hAnsi="Times New Roman" w:cs="Times New Roman"/>
          <w:sz w:val="24"/>
        </w:rPr>
        <w:t xml:space="preserve">íhá také odlišně </w:t>
      </w:r>
      <w:r>
        <w:rPr>
          <w:rFonts w:ascii="Times New Roman" w:hAnsi="Times New Roman" w:cs="Times New Roman"/>
          <w:sz w:val="24"/>
        </w:rPr>
        <w:t>než v klasické české rodině. Nejčastěji bývá v režii matky, ale také babičky dětí, případně sourozenců. Sourozenecká výchova bývá v romských rodinách velice častá. Jak už jsem se zmínila v předchozí části, pokud nejmladší dítě odroste a je schopné se samostatně pohybovat, přechází péče a v určité míře i v</w:t>
      </w:r>
      <w:r w:rsidR="00AD47E4">
        <w:rPr>
          <w:rFonts w:ascii="Times New Roman" w:hAnsi="Times New Roman" w:cs="Times New Roman"/>
          <w:sz w:val="24"/>
        </w:rPr>
        <w:t xml:space="preserve">ýchova do rukou </w:t>
      </w:r>
      <w:r>
        <w:rPr>
          <w:rFonts w:ascii="Times New Roman" w:hAnsi="Times New Roman" w:cs="Times New Roman"/>
          <w:sz w:val="24"/>
        </w:rPr>
        <w:t xml:space="preserve">nejstarší sestry. Ta má za ostatní děti zodpovědnost a je nucena tomu všemu podřídit veškerý svůj čas. Otec se do výchovy moc nezapojuje, pouze svým způsobem dohlíží na to, co se v jeho rodině děje. Romská výchova je hodně volná. Dítě téměř nic nemusí a naopak vše může. </w:t>
      </w:r>
      <w:r w:rsidRPr="002B68DF">
        <w:rPr>
          <w:rFonts w:ascii="Times New Roman" w:hAnsi="Times New Roman" w:cs="Times New Roman"/>
          <w:i/>
          <w:sz w:val="24"/>
        </w:rPr>
        <w:t>„Nemusí být neustále ve střehu, napjaté, aby něco neudělalo špatně. Nemusí pořád říkat: děkuji, prosím, děkuji, prosím – mezi Romy se přirozeně rozdává, je-li z čeho. Nemusí se o to prosit. Každý je rád, že může něco dát a nemusí se poděkovat. Romské dítě se učí tím, že vidí a vnímá, co dělají druzí. Učí se jaksi samočinně. Také ho nikdo nenutí, aby se učilo něčemu, co mu není dáno od Pánaboha. Když máš dobré ucho, vezmi housle a hraj, když nemáš dobré ucho, tak na ty housle raději nesahej a jdi dělat něco jiného.“</w:t>
      </w:r>
      <w:r>
        <w:rPr>
          <w:rFonts w:ascii="Times New Roman" w:hAnsi="Times New Roman" w:cs="Times New Roman"/>
          <w:sz w:val="24"/>
        </w:rPr>
        <w:t xml:space="preserve"> (</w:t>
      </w:r>
      <w:proofErr w:type="spellStart"/>
      <w:r>
        <w:rPr>
          <w:rFonts w:ascii="Times New Roman" w:hAnsi="Times New Roman" w:cs="Times New Roman"/>
          <w:sz w:val="24"/>
        </w:rPr>
        <w:t>Pape</w:t>
      </w:r>
      <w:proofErr w:type="spellEnd"/>
      <w:r>
        <w:rPr>
          <w:rFonts w:ascii="Times New Roman" w:hAnsi="Times New Roman" w:cs="Times New Roman"/>
          <w:sz w:val="24"/>
        </w:rPr>
        <w:t>, 2007, s. 17).</w:t>
      </w:r>
    </w:p>
    <w:p w:rsidR="007A15DD"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Romské dítě je dle </w:t>
      </w:r>
      <w:proofErr w:type="spellStart"/>
      <w:proofErr w:type="gramStart"/>
      <w:r>
        <w:rPr>
          <w:rFonts w:ascii="Times New Roman" w:hAnsi="Times New Roman" w:cs="Times New Roman"/>
          <w:sz w:val="24"/>
        </w:rPr>
        <w:t>Pape</w:t>
      </w:r>
      <w:proofErr w:type="spellEnd"/>
      <w:proofErr w:type="gramEnd"/>
      <w:r>
        <w:rPr>
          <w:rFonts w:ascii="Times New Roman" w:hAnsi="Times New Roman" w:cs="Times New Roman"/>
          <w:sz w:val="24"/>
        </w:rPr>
        <w:t xml:space="preserve"> </w:t>
      </w:r>
      <w:r w:rsidR="008C3183">
        <w:rPr>
          <w:rFonts w:ascii="Times New Roman" w:hAnsi="Times New Roman" w:cs="Times New Roman"/>
          <w:sz w:val="24"/>
        </w:rPr>
        <w:t xml:space="preserve">(2007) </w:t>
      </w:r>
      <w:r>
        <w:rPr>
          <w:rFonts w:ascii="Times New Roman" w:hAnsi="Times New Roman" w:cs="Times New Roman"/>
          <w:sz w:val="24"/>
        </w:rPr>
        <w:t xml:space="preserve">méně vedeno k samostatnosti a vlastní individualitě, protože se o něj dlouhou dobu někdo stará. Zejména tedy starší sestra, která za něho spoustu věcí udělá. Tento způsob výchovy se také odlišuje od výchovy v české rodině. </w:t>
      </w:r>
      <w:r w:rsidRPr="004C5F26">
        <w:rPr>
          <w:rFonts w:ascii="Times New Roman" w:hAnsi="Times New Roman" w:cs="Times New Roman"/>
          <w:i/>
          <w:sz w:val="24"/>
        </w:rPr>
        <w:t xml:space="preserve">„Rodiče nevytvářejí hranice pro chování dítěte. Dítě vše může a nic nemusí. Hodně se mu promíjí. V běžné české rodině je dítě vychováváno k samostatnosti. V romských rodinách jsou děti velice dlouho obsluhovány maminkou, babičkou, staršími sourozenci, hlavně děvčaty. Kluci nejsou vedeni k samoobslužným činnostem téměř vůbec.“ </w:t>
      </w:r>
      <w:r>
        <w:rPr>
          <w:rFonts w:ascii="Times New Roman" w:hAnsi="Times New Roman" w:cs="Times New Roman"/>
          <w:sz w:val="24"/>
        </w:rPr>
        <w:t>(</w:t>
      </w:r>
      <w:proofErr w:type="spellStart"/>
      <w:r>
        <w:rPr>
          <w:rFonts w:ascii="Times New Roman" w:hAnsi="Times New Roman" w:cs="Times New Roman"/>
          <w:sz w:val="24"/>
        </w:rPr>
        <w:t>Pape</w:t>
      </w:r>
      <w:proofErr w:type="spellEnd"/>
      <w:r>
        <w:rPr>
          <w:rFonts w:ascii="Times New Roman" w:hAnsi="Times New Roman" w:cs="Times New Roman"/>
          <w:sz w:val="24"/>
        </w:rPr>
        <w:t>, 2007, s. 17).</w:t>
      </w:r>
    </w:p>
    <w:p w:rsidR="007A15DD" w:rsidRDefault="007A15DD" w:rsidP="008819F2">
      <w:pPr>
        <w:pStyle w:val="Nadpis2"/>
        <w:spacing w:line="360" w:lineRule="auto"/>
        <w:contextualSpacing/>
      </w:pPr>
      <w:bookmarkStart w:id="4" w:name="_Toc40735048"/>
      <w:r w:rsidRPr="003E14A5">
        <w:lastRenderedPageBreak/>
        <w:t>Romský jazyk</w:t>
      </w:r>
      <w:bookmarkEnd w:id="4"/>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Romský jazyk se řadí do skupiny </w:t>
      </w:r>
      <w:proofErr w:type="spellStart"/>
      <w:r>
        <w:rPr>
          <w:rFonts w:ascii="Times New Roman" w:hAnsi="Times New Roman" w:cs="Times New Roman"/>
          <w:sz w:val="24"/>
        </w:rPr>
        <w:t>novoindických</w:t>
      </w:r>
      <w:proofErr w:type="spellEnd"/>
      <w:r>
        <w:rPr>
          <w:rFonts w:ascii="Times New Roman" w:hAnsi="Times New Roman" w:cs="Times New Roman"/>
          <w:sz w:val="24"/>
        </w:rPr>
        <w:t xml:space="preserve"> indoevropských jazyků, kam patří také </w:t>
      </w:r>
      <w:r w:rsidRPr="003E14A5">
        <w:rPr>
          <w:rFonts w:ascii="Times New Roman" w:hAnsi="Times New Roman" w:cs="Times New Roman"/>
          <w:sz w:val="24"/>
        </w:rPr>
        <w:t xml:space="preserve">jazyky, jako </w:t>
      </w:r>
      <w:r>
        <w:rPr>
          <w:rFonts w:ascii="Times New Roman" w:hAnsi="Times New Roman" w:cs="Times New Roman"/>
          <w:sz w:val="24"/>
        </w:rPr>
        <w:t xml:space="preserve">je </w:t>
      </w:r>
      <w:r w:rsidRPr="003E14A5">
        <w:rPr>
          <w:rFonts w:ascii="Times New Roman" w:hAnsi="Times New Roman" w:cs="Times New Roman"/>
          <w:sz w:val="24"/>
        </w:rPr>
        <w:t>hindština a bengálština. Není pře</w:t>
      </w:r>
      <w:r>
        <w:rPr>
          <w:rFonts w:ascii="Times New Roman" w:hAnsi="Times New Roman" w:cs="Times New Roman"/>
          <w:sz w:val="24"/>
        </w:rPr>
        <w:t xml:space="preserve">sně známo, kdy tyto </w:t>
      </w:r>
      <w:r w:rsidRPr="003E14A5">
        <w:rPr>
          <w:rFonts w:ascii="Times New Roman" w:hAnsi="Times New Roman" w:cs="Times New Roman"/>
          <w:sz w:val="24"/>
        </w:rPr>
        <w:t>jazyky vznikly, avšak všechny byly ovl</w:t>
      </w:r>
      <w:r>
        <w:rPr>
          <w:rFonts w:ascii="Times New Roman" w:hAnsi="Times New Roman" w:cs="Times New Roman"/>
          <w:sz w:val="24"/>
        </w:rPr>
        <w:t xml:space="preserve">ivňovány řadou několika vlivů. Pro romský jazyk </w:t>
      </w:r>
      <w:r w:rsidRPr="003E14A5">
        <w:rPr>
          <w:rFonts w:ascii="Times New Roman" w:hAnsi="Times New Roman" w:cs="Times New Roman"/>
          <w:sz w:val="24"/>
        </w:rPr>
        <w:t xml:space="preserve">je </w:t>
      </w:r>
      <w:r>
        <w:rPr>
          <w:rFonts w:ascii="Times New Roman" w:hAnsi="Times New Roman" w:cs="Times New Roman"/>
          <w:sz w:val="24"/>
        </w:rPr>
        <w:t>typické</w:t>
      </w:r>
      <w:r w:rsidRPr="003E14A5">
        <w:rPr>
          <w:rFonts w:ascii="Times New Roman" w:hAnsi="Times New Roman" w:cs="Times New Roman"/>
          <w:sz w:val="24"/>
        </w:rPr>
        <w:t xml:space="preserve">, že </w:t>
      </w:r>
      <w:r>
        <w:rPr>
          <w:rFonts w:ascii="Times New Roman" w:hAnsi="Times New Roman" w:cs="Times New Roman"/>
          <w:sz w:val="24"/>
        </w:rPr>
        <w:t>je do značné míry ovlivněn</w:t>
      </w:r>
      <w:r w:rsidRPr="003E14A5">
        <w:rPr>
          <w:rFonts w:ascii="Times New Roman" w:hAnsi="Times New Roman" w:cs="Times New Roman"/>
          <w:sz w:val="24"/>
        </w:rPr>
        <w:t xml:space="preserve"> prostředím a jazykem obyvate</w:t>
      </w:r>
      <w:r>
        <w:rPr>
          <w:rFonts w:ascii="Times New Roman" w:hAnsi="Times New Roman" w:cs="Times New Roman"/>
          <w:sz w:val="24"/>
        </w:rPr>
        <w:t>lstva země, ve které Romové žili</w:t>
      </w:r>
      <w:r w:rsidRPr="003E14A5">
        <w:rPr>
          <w:rFonts w:ascii="Times New Roman" w:hAnsi="Times New Roman" w:cs="Times New Roman"/>
          <w:sz w:val="24"/>
        </w:rPr>
        <w:t>.</w:t>
      </w:r>
      <w:r w:rsidR="00E27394">
        <w:rPr>
          <w:rFonts w:ascii="Times New Roman" w:hAnsi="Times New Roman" w:cs="Times New Roman"/>
          <w:sz w:val="24"/>
        </w:rPr>
        <w:t xml:space="preserve"> Všude byli pouze hosty, což </w:t>
      </w:r>
      <w:r>
        <w:rPr>
          <w:rFonts w:ascii="Times New Roman" w:hAnsi="Times New Roman" w:cs="Times New Roman"/>
          <w:sz w:val="24"/>
        </w:rPr>
        <w:t xml:space="preserve">se zajisté promítlo i v romském jazyce, protože spoustu slov přejali od jiných národů. </w:t>
      </w:r>
    </w:p>
    <w:p w:rsidR="00442092" w:rsidRDefault="007A15DD"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Když si představíme romské dítě, které žije od narození v české společnosti. Takové dítě neumí dobře česky ani romsky. Je pro něho obtížné zvládat</w:t>
      </w:r>
      <w:r w:rsidR="00E27394">
        <w:rPr>
          <w:rFonts w:ascii="Times New Roman" w:hAnsi="Times New Roman" w:cs="Times New Roman"/>
          <w:sz w:val="24"/>
        </w:rPr>
        <w:t xml:space="preserve"> požadavky základní školy. T</w:t>
      </w:r>
      <w:r w:rsidR="00775A36">
        <w:rPr>
          <w:rFonts w:ascii="Times New Roman" w:hAnsi="Times New Roman" w:cs="Times New Roman"/>
          <w:sz w:val="24"/>
        </w:rPr>
        <w:t xml:space="preserve">o, </w:t>
      </w:r>
      <w:r>
        <w:rPr>
          <w:rFonts w:ascii="Times New Roman" w:hAnsi="Times New Roman" w:cs="Times New Roman"/>
          <w:sz w:val="24"/>
        </w:rPr>
        <w:t xml:space="preserve">co se mu do té doby dostávalo v rodině, najednou nestačí. Dítě nerozumí učiteli a jeho požadavkům. Z vyučování si mnohdy odnáší pouze třetinu informací, které jim pedagog zprostředkovává. </w:t>
      </w:r>
      <w:r w:rsidRPr="00256B0F">
        <w:rPr>
          <w:rFonts w:ascii="Times New Roman" w:hAnsi="Times New Roman" w:cs="Times New Roman"/>
          <w:i/>
          <w:sz w:val="24"/>
        </w:rPr>
        <w:t xml:space="preserve">„Zapomenout jeden jazyk není podmínkou pro to, aby si člověk osvojil jazyk druhý. Násilná asimilační politika uvrhla mnoho Romů do jazykového, kulturního a v důsledku toho i do etického vakua. Vlastní komunikační hodnoty Romů rozvrátila, znehodnotila, čímž ztížila přijetí a zvládnutí hodnot neromských. Kultivace komunikační symboliky je záležitost </w:t>
      </w:r>
      <w:proofErr w:type="spellStart"/>
      <w:r w:rsidRPr="00256B0F">
        <w:rPr>
          <w:rFonts w:ascii="Times New Roman" w:hAnsi="Times New Roman" w:cs="Times New Roman"/>
          <w:i/>
          <w:sz w:val="24"/>
        </w:rPr>
        <w:t>mnohagenerační</w:t>
      </w:r>
      <w:proofErr w:type="spellEnd"/>
      <w:r w:rsidRPr="00256B0F">
        <w:rPr>
          <w:rFonts w:ascii="Times New Roman" w:hAnsi="Times New Roman" w:cs="Times New Roman"/>
          <w:i/>
          <w:sz w:val="24"/>
        </w:rPr>
        <w:t>. Je pravda, že s každou generací se Romové posunují blíže k normám českým, ale ztráta vlastní kulturně-komunikační symboliky tento proces spíše zatěžuje, než aby jej zrychlovala.“</w:t>
      </w:r>
      <w:r>
        <w:rPr>
          <w:rFonts w:ascii="Times New Roman" w:hAnsi="Times New Roman" w:cs="Times New Roman"/>
          <w:sz w:val="24"/>
        </w:rPr>
        <w:t xml:space="preserve"> </w:t>
      </w:r>
      <w:r w:rsidR="00DC370A">
        <w:rPr>
          <w:rFonts w:ascii="Times New Roman" w:hAnsi="Times New Roman" w:cs="Times New Roman"/>
          <w:sz w:val="24"/>
        </w:rPr>
        <w:t>(Hübschmannová In Šotolová, 2011, s. 43</w:t>
      </w:r>
      <w:r w:rsidRPr="00256B0F">
        <w:rPr>
          <w:rFonts w:ascii="Times New Roman" w:hAnsi="Times New Roman" w:cs="Times New Roman"/>
          <w:sz w:val="24"/>
        </w:rPr>
        <w:t>).</w:t>
      </w:r>
      <w:r>
        <w:rPr>
          <w:rFonts w:ascii="Times New Roman" w:hAnsi="Times New Roman" w:cs="Times New Roman"/>
          <w:sz w:val="24"/>
        </w:rPr>
        <w:t xml:space="preserve"> </w:t>
      </w:r>
      <w:r w:rsidRPr="00997078">
        <w:rPr>
          <w:rFonts w:ascii="Times New Roman" w:hAnsi="Times New Roman" w:cs="Times New Roman"/>
          <w:sz w:val="24"/>
        </w:rPr>
        <w:t>Dočetla jsem se o výzkumu, který uvádí, že pokud by bylo romské dítě vzděláváno v romském jazyce, bude mít nejenom lepší známky, ale také se stane úspěšnějším a dosáhne vyššího vzdělání. Tohle b</w:t>
      </w:r>
      <w:r w:rsidR="00AD47E4">
        <w:rPr>
          <w:rFonts w:ascii="Times New Roman" w:hAnsi="Times New Roman" w:cs="Times New Roman"/>
          <w:sz w:val="24"/>
        </w:rPr>
        <w:t xml:space="preserve">y bylo zajímavé zažít v praxi. Otázkou je, jestli by </w:t>
      </w:r>
      <w:r w:rsidRPr="00997078">
        <w:rPr>
          <w:rFonts w:ascii="Times New Roman" w:hAnsi="Times New Roman" w:cs="Times New Roman"/>
          <w:sz w:val="24"/>
        </w:rPr>
        <w:t xml:space="preserve">v tomto případě Romové </w:t>
      </w:r>
      <w:r w:rsidR="00AD47E4">
        <w:rPr>
          <w:rFonts w:ascii="Times New Roman" w:hAnsi="Times New Roman" w:cs="Times New Roman"/>
          <w:sz w:val="24"/>
        </w:rPr>
        <w:t>vynaložili potřebnou snahu.</w:t>
      </w:r>
      <w:r>
        <w:rPr>
          <w:rFonts w:ascii="Times New Roman" w:hAnsi="Times New Roman" w:cs="Times New Roman"/>
          <w:sz w:val="24"/>
        </w:rPr>
        <w:t xml:space="preserve"> </w:t>
      </w:r>
      <w:r w:rsidRPr="005E2147">
        <w:rPr>
          <w:rFonts w:ascii="Times New Roman" w:hAnsi="Times New Roman" w:cs="Times New Roman"/>
          <w:i/>
          <w:sz w:val="24"/>
        </w:rPr>
        <w:t>„Romština a romská kultura hrají důležitou roli v procesu etnické a sociální emancipace Romů. Proto je nezbytně nutné, aby se ve všech zemích, kde Romové žijí, zlepšovaly nejen sociální a ekonomické podmínky, ale aby byly dány možnosti rozvoje romské kultury, aby se využilo romštiny ve školství, v masově sdělovacích prostředcích, v publikační činnosti a jiných sociálních sférách.“</w:t>
      </w:r>
      <w:r>
        <w:rPr>
          <w:rFonts w:ascii="Times New Roman" w:hAnsi="Times New Roman" w:cs="Times New Roman"/>
          <w:sz w:val="24"/>
        </w:rPr>
        <w:t xml:space="preserve"> </w:t>
      </w:r>
      <w:r w:rsidRPr="005E2147">
        <w:rPr>
          <w:rFonts w:ascii="Times New Roman" w:hAnsi="Times New Roman" w:cs="Times New Roman"/>
          <w:sz w:val="24"/>
        </w:rPr>
        <w:t>(Hübs</w:t>
      </w:r>
      <w:r w:rsidR="00AD47E4">
        <w:rPr>
          <w:rFonts w:ascii="Times New Roman" w:hAnsi="Times New Roman" w:cs="Times New Roman"/>
          <w:sz w:val="24"/>
        </w:rPr>
        <w:t>chmannová In Šotolová, 2011, s. 39</w:t>
      </w:r>
      <w:r w:rsidRPr="005E2147">
        <w:rPr>
          <w:rFonts w:ascii="Times New Roman" w:hAnsi="Times New Roman" w:cs="Times New Roman"/>
          <w:sz w:val="24"/>
        </w:rPr>
        <w:t>)</w:t>
      </w:r>
      <w:r w:rsidR="00AD47E4">
        <w:rPr>
          <w:rFonts w:ascii="Times New Roman" w:hAnsi="Times New Roman" w:cs="Times New Roman"/>
          <w:sz w:val="24"/>
        </w:rPr>
        <w:t>.</w:t>
      </w:r>
    </w:p>
    <w:p w:rsidR="00442092" w:rsidRDefault="007A15DD" w:rsidP="00442092">
      <w:pPr>
        <w:spacing w:line="360" w:lineRule="auto"/>
        <w:ind w:firstLine="709"/>
        <w:contextualSpacing/>
        <w:jc w:val="both"/>
        <w:rPr>
          <w:rFonts w:ascii="Times New Roman" w:hAnsi="Times New Roman" w:cs="Times New Roman"/>
          <w:sz w:val="24"/>
        </w:rPr>
      </w:pPr>
      <w:r w:rsidRPr="003E14A5">
        <w:rPr>
          <w:rFonts w:ascii="Times New Roman" w:hAnsi="Times New Roman" w:cs="Times New Roman"/>
          <w:sz w:val="24"/>
        </w:rPr>
        <w:t>Romština nepatří mezi jednotné jazyky, za čímž můžeme vidět zejména vliv stěhovavého způsobu života a přesunu Romů z Indie. Při putování z území na území se často pohyboval</w:t>
      </w:r>
      <w:r>
        <w:rPr>
          <w:rFonts w:ascii="Times New Roman" w:hAnsi="Times New Roman" w:cs="Times New Roman"/>
          <w:sz w:val="24"/>
        </w:rPr>
        <w:t xml:space="preserve">i na samém okraji společnosti, </w:t>
      </w:r>
      <w:r w:rsidRPr="003E14A5">
        <w:rPr>
          <w:rFonts w:ascii="Times New Roman" w:hAnsi="Times New Roman" w:cs="Times New Roman"/>
          <w:sz w:val="24"/>
        </w:rPr>
        <w:t xml:space="preserve">nacházeli se pod neustálým tlakem z nepřijetí a </w:t>
      </w:r>
      <w:r>
        <w:rPr>
          <w:rFonts w:ascii="Times New Roman" w:hAnsi="Times New Roman" w:cs="Times New Roman"/>
          <w:sz w:val="24"/>
        </w:rPr>
        <w:t xml:space="preserve">byli </w:t>
      </w:r>
      <w:r w:rsidRPr="003E14A5">
        <w:rPr>
          <w:rFonts w:ascii="Times New Roman" w:hAnsi="Times New Roman" w:cs="Times New Roman"/>
          <w:sz w:val="24"/>
        </w:rPr>
        <w:t xml:space="preserve">vyčleňování z daného seskupení. Právě kvůli přesunům </w:t>
      </w:r>
      <w:r>
        <w:rPr>
          <w:rFonts w:ascii="Times New Roman" w:hAnsi="Times New Roman" w:cs="Times New Roman"/>
          <w:sz w:val="24"/>
        </w:rPr>
        <w:t xml:space="preserve">a odlišnostem přímo v romském jazyce, </w:t>
      </w:r>
      <w:r w:rsidRPr="003E14A5">
        <w:rPr>
          <w:rFonts w:ascii="Times New Roman" w:hAnsi="Times New Roman" w:cs="Times New Roman"/>
          <w:sz w:val="24"/>
        </w:rPr>
        <w:t>vzniklo několik hlavních dialektů romského jazyka.</w:t>
      </w:r>
      <w:r w:rsidR="008819F2">
        <w:rPr>
          <w:rFonts w:ascii="Times New Roman" w:hAnsi="Times New Roman" w:cs="Times New Roman"/>
          <w:sz w:val="24"/>
        </w:rPr>
        <w:t xml:space="preserve"> </w:t>
      </w:r>
    </w:p>
    <w:p w:rsidR="00A11AED" w:rsidRDefault="00A11AED" w:rsidP="00442092">
      <w:pPr>
        <w:spacing w:line="360" w:lineRule="auto"/>
        <w:ind w:firstLine="709"/>
        <w:contextualSpacing/>
        <w:jc w:val="both"/>
        <w:rPr>
          <w:rFonts w:ascii="Times New Roman" w:hAnsi="Times New Roman" w:cs="Times New Roman"/>
          <w:sz w:val="24"/>
        </w:rPr>
      </w:pPr>
    </w:p>
    <w:p w:rsidR="00A11AED" w:rsidRDefault="00A11AED" w:rsidP="00442092">
      <w:pPr>
        <w:spacing w:line="360" w:lineRule="auto"/>
        <w:ind w:firstLine="709"/>
        <w:contextualSpacing/>
        <w:jc w:val="both"/>
        <w:rPr>
          <w:rFonts w:ascii="Times New Roman" w:hAnsi="Times New Roman" w:cs="Times New Roman"/>
          <w:sz w:val="24"/>
        </w:rPr>
      </w:pPr>
    </w:p>
    <w:p w:rsidR="007A15DD" w:rsidRPr="003E14A5" w:rsidRDefault="007A15DD" w:rsidP="00442092">
      <w:pPr>
        <w:spacing w:line="360" w:lineRule="auto"/>
        <w:ind w:firstLine="709"/>
        <w:contextualSpacing/>
        <w:jc w:val="both"/>
        <w:rPr>
          <w:rFonts w:ascii="Times New Roman" w:hAnsi="Times New Roman" w:cs="Times New Roman"/>
          <w:sz w:val="24"/>
        </w:rPr>
      </w:pPr>
      <w:r w:rsidRPr="003E14A5">
        <w:rPr>
          <w:rFonts w:ascii="Times New Roman" w:hAnsi="Times New Roman" w:cs="Times New Roman"/>
          <w:sz w:val="24"/>
        </w:rPr>
        <w:lastRenderedPageBreak/>
        <w:t xml:space="preserve">Šotolová </w:t>
      </w:r>
      <w:r>
        <w:rPr>
          <w:rFonts w:ascii="Times New Roman" w:hAnsi="Times New Roman" w:cs="Times New Roman"/>
          <w:sz w:val="24"/>
        </w:rPr>
        <w:t>(2011)</w:t>
      </w:r>
      <w:r w:rsidRPr="003E14A5">
        <w:rPr>
          <w:rFonts w:ascii="Times New Roman" w:hAnsi="Times New Roman" w:cs="Times New Roman"/>
          <w:sz w:val="24"/>
        </w:rPr>
        <w:t xml:space="preserve"> uvádí následující tři dia</w:t>
      </w:r>
      <w:r>
        <w:rPr>
          <w:rFonts w:ascii="Times New Roman" w:hAnsi="Times New Roman" w:cs="Times New Roman"/>
          <w:sz w:val="24"/>
        </w:rPr>
        <w:t>lektové skupiny romského jazyka:</w:t>
      </w:r>
    </w:p>
    <w:p w:rsidR="007A15DD" w:rsidRPr="003E14A5" w:rsidRDefault="007A15DD" w:rsidP="007A15DD">
      <w:pPr>
        <w:spacing w:line="360" w:lineRule="auto"/>
        <w:contextualSpacing/>
        <w:jc w:val="both"/>
        <w:rPr>
          <w:rFonts w:ascii="Times New Roman" w:hAnsi="Times New Roman" w:cs="Times New Roman"/>
          <w:sz w:val="24"/>
        </w:rPr>
      </w:pPr>
      <w:r w:rsidRPr="003E14A5">
        <w:rPr>
          <w:rFonts w:ascii="Times New Roman" w:hAnsi="Times New Roman" w:cs="Times New Roman"/>
          <w:sz w:val="24"/>
        </w:rPr>
        <w:t>1)</w:t>
      </w:r>
      <w:r w:rsidRPr="003E14A5">
        <w:rPr>
          <w:rFonts w:ascii="Times New Roman" w:hAnsi="Times New Roman" w:cs="Times New Roman"/>
          <w:sz w:val="24"/>
        </w:rPr>
        <w:tab/>
        <w:t>arménská</w:t>
      </w:r>
      <w:r>
        <w:rPr>
          <w:rFonts w:ascii="Times New Roman" w:hAnsi="Times New Roman" w:cs="Times New Roman"/>
          <w:sz w:val="24"/>
        </w:rPr>
        <w:t>;</w:t>
      </w:r>
    </w:p>
    <w:p w:rsidR="007A15DD" w:rsidRPr="003E14A5" w:rsidRDefault="007A15DD" w:rsidP="007A15DD">
      <w:pPr>
        <w:spacing w:line="360" w:lineRule="auto"/>
        <w:contextualSpacing/>
        <w:jc w:val="both"/>
        <w:rPr>
          <w:rFonts w:ascii="Times New Roman" w:hAnsi="Times New Roman" w:cs="Times New Roman"/>
          <w:sz w:val="24"/>
        </w:rPr>
      </w:pPr>
      <w:r w:rsidRPr="003E14A5">
        <w:rPr>
          <w:rFonts w:ascii="Times New Roman" w:hAnsi="Times New Roman" w:cs="Times New Roman"/>
          <w:sz w:val="24"/>
        </w:rPr>
        <w:t>2)</w:t>
      </w:r>
      <w:r w:rsidRPr="003E14A5">
        <w:rPr>
          <w:rFonts w:ascii="Times New Roman" w:hAnsi="Times New Roman" w:cs="Times New Roman"/>
          <w:sz w:val="24"/>
        </w:rPr>
        <w:tab/>
        <w:t>evropská</w:t>
      </w:r>
      <w:r>
        <w:rPr>
          <w:rFonts w:ascii="Times New Roman" w:hAnsi="Times New Roman" w:cs="Times New Roman"/>
          <w:sz w:val="24"/>
        </w:rPr>
        <w:t>;</w:t>
      </w:r>
    </w:p>
    <w:p w:rsidR="007A15DD" w:rsidRDefault="007A15DD" w:rsidP="007A15DD">
      <w:pPr>
        <w:spacing w:line="360" w:lineRule="auto"/>
        <w:contextualSpacing/>
        <w:jc w:val="both"/>
        <w:rPr>
          <w:rFonts w:ascii="Times New Roman" w:hAnsi="Times New Roman" w:cs="Times New Roman"/>
          <w:sz w:val="24"/>
        </w:rPr>
      </w:pPr>
      <w:r w:rsidRPr="003E14A5">
        <w:rPr>
          <w:rFonts w:ascii="Times New Roman" w:hAnsi="Times New Roman" w:cs="Times New Roman"/>
          <w:sz w:val="24"/>
        </w:rPr>
        <w:t>3)</w:t>
      </w:r>
      <w:r w:rsidRPr="003E14A5">
        <w:rPr>
          <w:rFonts w:ascii="Times New Roman" w:hAnsi="Times New Roman" w:cs="Times New Roman"/>
          <w:sz w:val="24"/>
        </w:rPr>
        <w:tab/>
        <w:t>syrská</w:t>
      </w:r>
      <w:r>
        <w:rPr>
          <w:rFonts w:ascii="Times New Roman" w:hAnsi="Times New Roman" w:cs="Times New Roman"/>
          <w:sz w:val="24"/>
        </w:rPr>
        <w:t>.</w:t>
      </w:r>
    </w:p>
    <w:p w:rsidR="007A15DD" w:rsidRDefault="007A15DD" w:rsidP="007E3F76">
      <w:pPr>
        <w:spacing w:line="360" w:lineRule="auto"/>
        <w:contextualSpacing/>
        <w:jc w:val="both"/>
        <w:rPr>
          <w:rFonts w:ascii="Times New Roman" w:hAnsi="Times New Roman" w:cs="Times New Roman"/>
          <w:sz w:val="24"/>
        </w:rPr>
      </w:pPr>
      <w:r w:rsidRPr="00BD270C">
        <w:rPr>
          <w:rFonts w:ascii="Times New Roman" w:hAnsi="Times New Roman" w:cs="Times New Roman"/>
          <w:sz w:val="24"/>
        </w:rPr>
        <w:t xml:space="preserve">Pro všechny dialekty platí, že slovní zásoba se skládá ze slov původních, která jsou společná pro všechny dialekty romského jazyka. Dále ze slov přejatých, která </w:t>
      </w:r>
      <w:r>
        <w:rPr>
          <w:rFonts w:ascii="Times New Roman" w:hAnsi="Times New Roman" w:cs="Times New Roman"/>
          <w:sz w:val="24"/>
        </w:rPr>
        <w:t>přejali z jazyka jiných národů. J</w:t>
      </w:r>
      <w:r w:rsidRPr="00BD270C">
        <w:rPr>
          <w:rFonts w:ascii="Times New Roman" w:hAnsi="Times New Roman" w:cs="Times New Roman"/>
          <w:sz w:val="24"/>
        </w:rPr>
        <w:t>sou</w:t>
      </w:r>
      <w:r>
        <w:rPr>
          <w:rFonts w:ascii="Times New Roman" w:hAnsi="Times New Roman" w:cs="Times New Roman"/>
          <w:sz w:val="24"/>
        </w:rPr>
        <w:t xml:space="preserve"> to slova naučená a začleněná</w:t>
      </w:r>
      <w:r w:rsidRPr="00BD270C">
        <w:rPr>
          <w:rFonts w:ascii="Times New Roman" w:hAnsi="Times New Roman" w:cs="Times New Roman"/>
          <w:sz w:val="24"/>
        </w:rPr>
        <w:t xml:space="preserve"> do slovní zásoby romštiny. V poslední řadě to jsou slova nově vytvořená, která jsou běžná a souvisí s vývojem společnosti. Je známo, že v České republice zatím nebyla vytvořena žádná podoba spisovné romštiny.</w:t>
      </w:r>
    </w:p>
    <w:p w:rsidR="00442092" w:rsidRDefault="007A15DD" w:rsidP="00442092">
      <w:pPr>
        <w:spacing w:line="360" w:lineRule="auto"/>
        <w:ind w:firstLine="709"/>
        <w:contextualSpacing/>
        <w:jc w:val="both"/>
        <w:rPr>
          <w:rFonts w:ascii="Times New Roman" w:hAnsi="Times New Roman" w:cs="Times New Roman"/>
          <w:sz w:val="24"/>
        </w:rPr>
      </w:pPr>
      <w:r w:rsidRPr="003E14A5">
        <w:rPr>
          <w:rFonts w:ascii="Times New Roman" w:hAnsi="Times New Roman" w:cs="Times New Roman"/>
          <w:sz w:val="24"/>
        </w:rPr>
        <w:t>V</w:t>
      </w:r>
      <w:r>
        <w:rPr>
          <w:rFonts w:ascii="Times New Roman" w:hAnsi="Times New Roman" w:cs="Times New Roman"/>
          <w:sz w:val="24"/>
        </w:rPr>
        <w:t> České republice žije zhruba 80% slovenských Romů a patří tak k nejro</w:t>
      </w:r>
      <w:r w:rsidR="00DC370A">
        <w:rPr>
          <w:rFonts w:ascii="Times New Roman" w:hAnsi="Times New Roman" w:cs="Times New Roman"/>
          <w:sz w:val="24"/>
        </w:rPr>
        <w:t>zšířenější skupině Romů žijící</w:t>
      </w:r>
      <w:r>
        <w:rPr>
          <w:rFonts w:ascii="Times New Roman" w:hAnsi="Times New Roman" w:cs="Times New Roman"/>
          <w:sz w:val="24"/>
        </w:rPr>
        <w:t xml:space="preserve"> u nás. V našich podmínkách je tedy nejčetnější romština slovenská, ale objevuje se zde i romština maďarská, olašská, česká a německá. Nejméně početnou skupinou žijící v České republice jsou čeští a němečtí Romové – </w:t>
      </w:r>
      <w:proofErr w:type="spellStart"/>
      <w:r>
        <w:rPr>
          <w:rFonts w:ascii="Times New Roman" w:hAnsi="Times New Roman" w:cs="Times New Roman"/>
          <w:sz w:val="24"/>
        </w:rPr>
        <w:t>Sintové</w:t>
      </w:r>
      <w:proofErr w:type="spellEnd"/>
      <w:r>
        <w:rPr>
          <w:rFonts w:ascii="Times New Roman" w:hAnsi="Times New Roman" w:cs="Times New Roman"/>
          <w:sz w:val="24"/>
        </w:rPr>
        <w:t>, kteří byli téměř všichni vyvražděni za 2. světové války. Romové, kteří hovoří olašskou romštinou, mají předpoklady k tomu, že se nejlépe domluví s Romy po celém světě.</w:t>
      </w:r>
    </w:p>
    <w:p w:rsidR="007A15DD" w:rsidRDefault="00442092"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O</w:t>
      </w:r>
      <w:r w:rsidR="007A15DD">
        <w:rPr>
          <w:rFonts w:ascii="Times New Roman" w:hAnsi="Times New Roman" w:cs="Times New Roman"/>
          <w:sz w:val="24"/>
        </w:rPr>
        <w:t xml:space="preserve"> romském jazyce by se toho dalo psát určitě velmi mnoho. Já se však ve zbývající části této kapitoly zaměřím na to, jak se vzájemně ovlivňují český a romský jazyk. </w:t>
      </w:r>
      <w:r w:rsidR="007A15DD" w:rsidRPr="00F52326">
        <w:rPr>
          <w:rFonts w:ascii="Times New Roman" w:hAnsi="Times New Roman" w:cs="Times New Roman"/>
          <w:i/>
          <w:sz w:val="24"/>
        </w:rPr>
        <w:t xml:space="preserve">„Jestliže učitel bude chtít pochopit chyby romského dítěte při komunikaci v češtině, je nutné, aby se seznámil se základy romštiny a češtiny, které můžeme rozdělit do čtyř okruhů – fonetického a lexikálního, gramatického, sémanticko-lexikálního a stylistického.“ </w:t>
      </w:r>
      <w:r w:rsidR="007A15DD">
        <w:rPr>
          <w:rFonts w:ascii="Times New Roman" w:hAnsi="Times New Roman" w:cs="Times New Roman"/>
          <w:sz w:val="24"/>
        </w:rPr>
        <w:t>(Šotolová, 2011, s. 43).</w:t>
      </w:r>
    </w:p>
    <w:p w:rsidR="007A15DD" w:rsidRPr="003E14A5" w:rsidRDefault="007A15DD" w:rsidP="007A15D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Jednotlivé okruhy si představíme v následující části této kapitoly. Na začátku každého okruhu jsou uvedeny informace, které nás provedou tím, co by mělo dítě umět před vstupem do školy. Poté bude následovat shrnutí rozdílů mezi češtinou a romštinou. </w:t>
      </w:r>
    </w:p>
    <w:p w:rsidR="007A15DD" w:rsidRDefault="007A15DD" w:rsidP="00180E1B">
      <w:pPr>
        <w:pStyle w:val="Odstavecseseznamem"/>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Fonetická a lexikální oblast</w:t>
      </w:r>
    </w:p>
    <w:p w:rsidR="007A15DD" w:rsidRDefault="007A15DD" w:rsidP="007A15DD">
      <w:pPr>
        <w:pStyle w:val="Odstavecseseznamem"/>
        <w:spacing w:line="360" w:lineRule="auto"/>
        <w:jc w:val="both"/>
        <w:rPr>
          <w:rFonts w:ascii="Times New Roman" w:hAnsi="Times New Roman" w:cs="Times New Roman"/>
          <w:sz w:val="24"/>
        </w:rPr>
      </w:pPr>
      <w:r>
        <w:rPr>
          <w:rFonts w:ascii="Times New Roman" w:hAnsi="Times New Roman" w:cs="Times New Roman"/>
          <w:sz w:val="24"/>
        </w:rPr>
        <w:t xml:space="preserve">Ve fonetické rovině jde o sluchové rozeznávání hlásek a jejich následnou výslovnost. </w:t>
      </w:r>
    </w:p>
    <w:p w:rsidR="007A15DD" w:rsidRDefault="007A15DD" w:rsidP="007A15DD">
      <w:pPr>
        <w:pStyle w:val="Odstavecseseznamem"/>
        <w:spacing w:line="360" w:lineRule="auto"/>
        <w:jc w:val="both"/>
        <w:rPr>
          <w:rFonts w:ascii="Times New Roman" w:hAnsi="Times New Roman" w:cs="Times New Roman"/>
          <w:sz w:val="24"/>
        </w:rPr>
      </w:pPr>
      <w:r w:rsidRPr="00A01001">
        <w:rPr>
          <w:rFonts w:ascii="Times New Roman" w:hAnsi="Times New Roman" w:cs="Times New Roman"/>
          <w:i/>
          <w:sz w:val="24"/>
        </w:rPr>
        <w:t xml:space="preserve">„Sluchové rozlišování je v úzkém vztahu k výslovnosti; dítě pro správnou výslovnost potřebuje rozlišovat nejen hlásky, ale také rozdíl mezi jejich správným a nesprávným zněním. Dítě nejprve zvládá výslovnost lehčích hlásek, postupně si osvojuje výslovnost obtížnějších hlásek. Do pěti let považujeme nesprávnou výslovnost za fyziologickou (tedy patřící k věku), od pěti do sedmi let za </w:t>
      </w:r>
      <w:r w:rsidRPr="00A01001">
        <w:rPr>
          <w:rFonts w:ascii="Times New Roman" w:hAnsi="Times New Roman" w:cs="Times New Roman"/>
          <w:i/>
          <w:sz w:val="24"/>
        </w:rPr>
        <w:lastRenderedPageBreak/>
        <w:t xml:space="preserve">prodlouženou fyziologickou (tedy širší normu) – v této době je nutné věnovat dítěti odbornou péči zaměřenou na navození správné výslovnosti. Po sedmém roce je již málo pravděpodobné, že se výslovnost upraví spontánně a také logopedická terapie je více náročná, přitom s menšími úspěchy než v předchozím období.“ </w:t>
      </w:r>
      <w:r>
        <w:rPr>
          <w:rFonts w:ascii="Times New Roman" w:hAnsi="Times New Roman" w:cs="Times New Roman"/>
          <w:sz w:val="24"/>
        </w:rPr>
        <w:t>(Bednářová, Šmardová, 2015, s. 25, 26).</w:t>
      </w:r>
    </w:p>
    <w:p w:rsidR="007A15DD" w:rsidRDefault="007A15DD" w:rsidP="007A15DD">
      <w:pPr>
        <w:pStyle w:val="Odstavecseseznamem"/>
        <w:spacing w:line="360" w:lineRule="auto"/>
        <w:jc w:val="both"/>
        <w:rPr>
          <w:rFonts w:ascii="Times New Roman" w:hAnsi="Times New Roman" w:cs="Times New Roman"/>
          <w:sz w:val="24"/>
        </w:rPr>
      </w:pPr>
      <w:r>
        <w:rPr>
          <w:rFonts w:ascii="Times New Roman" w:hAnsi="Times New Roman" w:cs="Times New Roman"/>
          <w:sz w:val="24"/>
        </w:rPr>
        <w:t>Zvuková stránka češtiny a romštiny jsou si podobné, přesto však Romové chybují v české výslovnosti. Jde především o to, že romština si zachovala hlásky, které se v češtině neobjevují (</w:t>
      </w:r>
      <w:proofErr w:type="spellStart"/>
      <w:r>
        <w:rPr>
          <w:rFonts w:ascii="Times New Roman" w:hAnsi="Times New Roman" w:cs="Times New Roman"/>
          <w:sz w:val="24"/>
        </w:rPr>
        <w:t>čh</w:t>
      </w:r>
      <w:proofErr w:type="spellEnd"/>
      <w:r>
        <w:rPr>
          <w:rFonts w:ascii="Times New Roman" w:hAnsi="Times New Roman" w:cs="Times New Roman"/>
          <w:sz w:val="24"/>
        </w:rPr>
        <w:t xml:space="preserve">, </w:t>
      </w:r>
      <w:proofErr w:type="spellStart"/>
      <w:r>
        <w:rPr>
          <w:rFonts w:ascii="Times New Roman" w:hAnsi="Times New Roman" w:cs="Times New Roman"/>
          <w:sz w:val="24"/>
        </w:rPr>
        <w:t>kh</w:t>
      </w:r>
      <w:proofErr w:type="spellEnd"/>
      <w:r>
        <w:rPr>
          <w:rFonts w:ascii="Times New Roman" w:hAnsi="Times New Roman" w:cs="Times New Roman"/>
          <w:sz w:val="24"/>
        </w:rPr>
        <w:t xml:space="preserve">, </w:t>
      </w:r>
      <w:proofErr w:type="spellStart"/>
      <w:r>
        <w:rPr>
          <w:rFonts w:ascii="Times New Roman" w:hAnsi="Times New Roman" w:cs="Times New Roman"/>
          <w:sz w:val="24"/>
        </w:rPr>
        <w:t>th</w:t>
      </w:r>
      <w:proofErr w:type="spellEnd"/>
      <w:r>
        <w:rPr>
          <w:rFonts w:ascii="Times New Roman" w:hAnsi="Times New Roman" w:cs="Times New Roman"/>
          <w:sz w:val="24"/>
        </w:rPr>
        <w:t xml:space="preserve">, měkké l, </w:t>
      </w:r>
      <w:proofErr w:type="spellStart"/>
      <w:r>
        <w:rPr>
          <w:rFonts w:ascii="Times New Roman" w:hAnsi="Times New Roman" w:cs="Times New Roman"/>
          <w:sz w:val="24"/>
        </w:rPr>
        <w:t>dž</w:t>
      </w:r>
      <w:proofErr w:type="spellEnd"/>
      <w:r>
        <w:rPr>
          <w:rFonts w:ascii="Times New Roman" w:hAnsi="Times New Roman" w:cs="Times New Roman"/>
          <w:sz w:val="24"/>
        </w:rPr>
        <w:t xml:space="preserve">). Hlásku </w:t>
      </w:r>
      <w:proofErr w:type="spellStart"/>
      <w:r>
        <w:rPr>
          <w:rFonts w:ascii="Times New Roman" w:hAnsi="Times New Roman" w:cs="Times New Roman"/>
          <w:sz w:val="24"/>
        </w:rPr>
        <w:t>dž</w:t>
      </w:r>
      <w:proofErr w:type="spellEnd"/>
      <w:r>
        <w:rPr>
          <w:rFonts w:ascii="Times New Roman" w:hAnsi="Times New Roman" w:cs="Times New Roman"/>
          <w:sz w:val="24"/>
        </w:rPr>
        <w:t xml:space="preserve"> máme v češtině pouze ve dvou původních slovech, ostatní </w:t>
      </w:r>
      <w:r w:rsidR="00AD47E4">
        <w:rPr>
          <w:rFonts w:ascii="Times New Roman" w:hAnsi="Times New Roman" w:cs="Times New Roman"/>
          <w:sz w:val="24"/>
        </w:rPr>
        <w:t xml:space="preserve">česká </w:t>
      </w:r>
      <w:r>
        <w:rPr>
          <w:rFonts w:ascii="Times New Roman" w:hAnsi="Times New Roman" w:cs="Times New Roman"/>
          <w:sz w:val="24"/>
        </w:rPr>
        <w:t>slova s </w:t>
      </w:r>
      <w:proofErr w:type="spellStart"/>
      <w:r>
        <w:rPr>
          <w:rFonts w:ascii="Times New Roman" w:hAnsi="Times New Roman" w:cs="Times New Roman"/>
          <w:sz w:val="24"/>
        </w:rPr>
        <w:t>dž</w:t>
      </w:r>
      <w:proofErr w:type="spellEnd"/>
      <w:r>
        <w:rPr>
          <w:rFonts w:ascii="Times New Roman" w:hAnsi="Times New Roman" w:cs="Times New Roman"/>
          <w:sz w:val="24"/>
        </w:rPr>
        <w:t xml:space="preserve"> jsou přejatá nebo cizí. V romštině je tato hláska naopak velice častá. Mnoho romských dětí nerozlišuje ř od ž a to proto, že v romštině české ř nenajdeme. V některých romských dialektech se neobjevují například dvojhlásky ou a au, a proto nás jako pedagogy nemůže překvapit, když</w:t>
      </w:r>
      <w:r w:rsidR="00AD47E4">
        <w:rPr>
          <w:rFonts w:ascii="Times New Roman" w:hAnsi="Times New Roman" w:cs="Times New Roman"/>
          <w:sz w:val="24"/>
        </w:rPr>
        <w:t xml:space="preserve"> romské děti často chybují </w:t>
      </w:r>
      <w:r>
        <w:rPr>
          <w:rFonts w:ascii="Times New Roman" w:hAnsi="Times New Roman" w:cs="Times New Roman"/>
          <w:sz w:val="24"/>
        </w:rPr>
        <w:t>v tomhle učivu. Mluvený projev Romů je zvláštní a moc tomu nepřidá ani odlišný přízvuk nebo jiná výslovnost některých dlouhých samohlásek. Délky samohlásek</w:t>
      </w:r>
      <w:r w:rsidR="00A11AED">
        <w:rPr>
          <w:rFonts w:ascii="Times New Roman" w:hAnsi="Times New Roman" w:cs="Times New Roman"/>
          <w:sz w:val="24"/>
        </w:rPr>
        <w:t xml:space="preserve"> v romštině se vyslovují jinak </w:t>
      </w:r>
      <w:r>
        <w:rPr>
          <w:rFonts w:ascii="Times New Roman" w:hAnsi="Times New Roman" w:cs="Times New Roman"/>
          <w:sz w:val="24"/>
        </w:rPr>
        <w:t>než dlouhé samohlásky v</w:t>
      </w:r>
      <w:r w:rsidR="00A11AED">
        <w:rPr>
          <w:rFonts w:ascii="Times New Roman" w:hAnsi="Times New Roman" w:cs="Times New Roman"/>
          <w:sz w:val="24"/>
        </w:rPr>
        <w:t> </w:t>
      </w:r>
      <w:r>
        <w:rPr>
          <w:rFonts w:ascii="Times New Roman" w:hAnsi="Times New Roman" w:cs="Times New Roman"/>
          <w:sz w:val="24"/>
        </w:rPr>
        <w:t>češtině</w:t>
      </w:r>
      <w:r w:rsidR="00A11AED">
        <w:rPr>
          <w:rFonts w:ascii="Times New Roman" w:hAnsi="Times New Roman" w:cs="Times New Roman"/>
          <w:sz w:val="24"/>
        </w:rPr>
        <w:t>,</w:t>
      </w:r>
      <w:r>
        <w:rPr>
          <w:rFonts w:ascii="Times New Roman" w:hAnsi="Times New Roman" w:cs="Times New Roman"/>
          <w:sz w:val="24"/>
        </w:rPr>
        <w:t xml:space="preserve"> a proto se nemůžeme divit, že i správný pravopis je pro romské dítě velice těžkým úkolem. Romové </w:t>
      </w:r>
      <w:r w:rsidR="00DC370A">
        <w:rPr>
          <w:rFonts w:ascii="Times New Roman" w:hAnsi="Times New Roman" w:cs="Times New Roman"/>
          <w:sz w:val="24"/>
        </w:rPr>
        <w:t xml:space="preserve">také </w:t>
      </w:r>
      <w:r>
        <w:rPr>
          <w:rFonts w:ascii="Times New Roman" w:hAnsi="Times New Roman" w:cs="Times New Roman"/>
          <w:sz w:val="24"/>
        </w:rPr>
        <w:t xml:space="preserve">jinak intonují. </w:t>
      </w:r>
      <w:r w:rsidR="00DC370A">
        <w:rPr>
          <w:rFonts w:ascii="Times New Roman" w:hAnsi="Times New Roman" w:cs="Times New Roman"/>
          <w:sz w:val="24"/>
        </w:rPr>
        <w:t>V</w:t>
      </w:r>
      <w:r>
        <w:rPr>
          <w:rFonts w:ascii="Times New Roman" w:hAnsi="Times New Roman" w:cs="Times New Roman"/>
          <w:sz w:val="24"/>
        </w:rPr>
        <w:t xml:space="preserve"> češtině je přízvuk na první slabice slova, </w:t>
      </w:r>
      <w:r w:rsidR="00DC370A">
        <w:rPr>
          <w:rFonts w:ascii="Times New Roman" w:hAnsi="Times New Roman" w:cs="Times New Roman"/>
          <w:sz w:val="24"/>
        </w:rPr>
        <w:t xml:space="preserve">ale </w:t>
      </w:r>
      <w:r>
        <w:rPr>
          <w:rFonts w:ascii="Times New Roman" w:hAnsi="Times New Roman" w:cs="Times New Roman"/>
          <w:sz w:val="24"/>
        </w:rPr>
        <w:t>v romštině bývá přízvučná předposlední slabika.</w:t>
      </w:r>
    </w:p>
    <w:p w:rsidR="007A15DD" w:rsidRPr="001A6219" w:rsidRDefault="007A15DD" w:rsidP="00180E1B">
      <w:pPr>
        <w:pStyle w:val="Odstavecseseznamem"/>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t>Gramatická oblast</w:t>
      </w:r>
    </w:p>
    <w:p w:rsidR="007A15DD" w:rsidRDefault="007A15DD" w:rsidP="007A15DD">
      <w:pPr>
        <w:pStyle w:val="Odstavecseseznamem"/>
        <w:spacing w:line="360" w:lineRule="auto"/>
        <w:jc w:val="both"/>
        <w:rPr>
          <w:rFonts w:ascii="Times New Roman" w:hAnsi="Times New Roman" w:cs="Times New Roman"/>
          <w:sz w:val="24"/>
        </w:rPr>
      </w:pPr>
      <w:r w:rsidRPr="00E4455C">
        <w:rPr>
          <w:rFonts w:ascii="Times New Roman" w:hAnsi="Times New Roman" w:cs="Times New Roman"/>
          <w:i/>
          <w:sz w:val="24"/>
        </w:rPr>
        <w:t xml:space="preserve">„Tato rovina řeči se týká užívání jednotlivých slovních druhů, ohýbání slov (časování, skloňování), tvoření vět a souvětí. Po čtvrtém roce života již dítě obvykle užívá všechny druhy slov, mluví běžně ve větách a souvětích. Do čtyř let považujeme neobratnosti v tvarosloví a </w:t>
      </w:r>
      <w:proofErr w:type="spellStart"/>
      <w:r w:rsidRPr="00E4455C">
        <w:rPr>
          <w:rFonts w:ascii="Times New Roman" w:hAnsi="Times New Roman" w:cs="Times New Roman"/>
          <w:i/>
          <w:sz w:val="24"/>
        </w:rPr>
        <w:t>větosloví</w:t>
      </w:r>
      <w:proofErr w:type="spellEnd"/>
      <w:r w:rsidRPr="00E4455C">
        <w:rPr>
          <w:rFonts w:ascii="Times New Roman" w:hAnsi="Times New Roman" w:cs="Times New Roman"/>
          <w:i/>
          <w:sz w:val="24"/>
        </w:rPr>
        <w:t xml:space="preserve"> za fyziologické; pokud přetrvávají ve větším rozsahu i později, mohou již signalizovat pozvolnější vyzrávání v řeči, případně celkovém mentálním vývoji.“</w:t>
      </w:r>
      <w:r>
        <w:rPr>
          <w:rFonts w:ascii="Times New Roman" w:hAnsi="Times New Roman" w:cs="Times New Roman"/>
          <w:sz w:val="24"/>
        </w:rPr>
        <w:t xml:space="preserve"> (Bednářová, Šmardová, 2015, s. 26).</w:t>
      </w:r>
    </w:p>
    <w:p w:rsidR="00A11AED" w:rsidRDefault="007A15DD" w:rsidP="007A15DD">
      <w:pPr>
        <w:pStyle w:val="Odstavecseseznamem"/>
        <w:spacing w:line="360" w:lineRule="auto"/>
        <w:jc w:val="both"/>
        <w:rPr>
          <w:rFonts w:ascii="Times New Roman" w:hAnsi="Times New Roman" w:cs="Times New Roman"/>
          <w:sz w:val="24"/>
        </w:rPr>
      </w:pPr>
      <w:r w:rsidRPr="001A6219">
        <w:rPr>
          <w:rFonts w:ascii="Times New Roman" w:hAnsi="Times New Roman" w:cs="Times New Roman"/>
          <w:sz w:val="24"/>
        </w:rPr>
        <w:t>V gramatické rovině se čeština a romština do značné míry odlišují.</w:t>
      </w:r>
      <w:r>
        <w:rPr>
          <w:rFonts w:ascii="Times New Roman" w:hAnsi="Times New Roman" w:cs="Times New Roman"/>
          <w:sz w:val="24"/>
        </w:rPr>
        <w:t xml:space="preserve"> V češtině máme deset slovních druhů, rozlišujeme tři jmenné rody (ženský, mužský a střední) a sedm pádů. Schválně uvádím pouze slovní druhy, rody a pády, protože v těchto oblastech panují v obou jazycích výrazné rozdíly. Romština má jedenáct slovních druhů, dva rody (ženský, mužský) a osm pádů. V českém jazyce rozlišujeme čas přítomný, minulý a budoucí. Romština má kromě přítomného a budoucího času ještě dva časy minulé. </w:t>
      </w:r>
    </w:p>
    <w:p w:rsidR="00A11AED" w:rsidRDefault="00A11AED" w:rsidP="007A15DD">
      <w:pPr>
        <w:pStyle w:val="Odstavecseseznamem"/>
        <w:spacing w:line="360" w:lineRule="auto"/>
        <w:jc w:val="both"/>
        <w:rPr>
          <w:rFonts w:ascii="Times New Roman" w:hAnsi="Times New Roman" w:cs="Times New Roman"/>
          <w:sz w:val="24"/>
        </w:rPr>
      </w:pPr>
    </w:p>
    <w:p w:rsidR="00A11AED" w:rsidRDefault="00A11AED" w:rsidP="007A15DD">
      <w:pPr>
        <w:pStyle w:val="Odstavecseseznamem"/>
        <w:spacing w:line="360" w:lineRule="auto"/>
        <w:jc w:val="both"/>
        <w:rPr>
          <w:rFonts w:ascii="Times New Roman" w:hAnsi="Times New Roman" w:cs="Times New Roman"/>
          <w:sz w:val="24"/>
        </w:rPr>
      </w:pPr>
    </w:p>
    <w:p w:rsidR="007A15DD" w:rsidRDefault="007A15DD" w:rsidP="00180E1B">
      <w:pPr>
        <w:pStyle w:val="Odstavecseseznamem"/>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lastRenderedPageBreak/>
        <w:t>Sémanticko-lexikální oblast</w:t>
      </w:r>
    </w:p>
    <w:p w:rsidR="007A15DD" w:rsidRPr="00CC4DB6" w:rsidRDefault="007A15DD" w:rsidP="007A15DD">
      <w:pPr>
        <w:pStyle w:val="Odstavecseseznamem"/>
        <w:spacing w:line="360" w:lineRule="auto"/>
        <w:jc w:val="both"/>
        <w:rPr>
          <w:rFonts w:ascii="Times New Roman" w:hAnsi="Times New Roman" w:cs="Times New Roman"/>
          <w:sz w:val="24"/>
        </w:rPr>
      </w:pPr>
      <w:r w:rsidRPr="00CC4DB6">
        <w:rPr>
          <w:rFonts w:ascii="Times New Roman" w:hAnsi="Times New Roman" w:cs="Times New Roman"/>
          <w:i/>
          <w:sz w:val="24"/>
        </w:rPr>
        <w:t>„Zahrnuje porozumění řeči v okruhu běžného hovoru, zároveň také chápání instrukcí, výkladu, pojmů, sdělení, vyprávění. Patří sem rovněž obecná úroveň vyjadřování (aktivní slovní zásoba), souvislé a smysluplné pojmenování toho, co dítě myslí, vnímá, prožívá; definování pojmů; popis obrázku, události, situace, samostatné vyprávění; chápání a užívání nadřazených a podřazených pojmů, antonym (protikladů), synonym (slov podobného významu) a homonym (slov stejného zvuku, ale různého významu).“</w:t>
      </w:r>
      <w:r w:rsidRPr="00CC4DB6">
        <w:rPr>
          <w:rFonts w:ascii="Times New Roman" w:hAnsi="Times New Roman" w:cs="Times New Roman"/>
          <w:sz w:val="24"/>
        </w:rPr>
        <w:t xml:space="preserve"> (Bednářová, Šmardová, 2015, s. 26)</w:t>
      </w:r>
    </w:p>
    <w:p w:rsidR="007A15DD" w:rsidRDefault="007A15DD" w:rsidP="007A15DD">
      <w:pPr>
        <w:pStyle w:val="Odstavecseseznamem"/>
        <w:spacing w:line="360" w:lineRule="auto"/>
        <w:jc w:val="both"/>
        <w:rPr>
          <w:rFonts w:ascii="Times New Roman" w:hAnsi="Times New Roman" w:cs="Times New Roman"/>
          <w:sz w:val="24"/>
        </w:rPr>
      </w:pPr>
      <w:r w:rsidRPr="00E46D98">
        <w:rPr>
          <w:rFonts w:ascii="Times New Roman" w:hAnsi="Times New Roman" w:cs="Times New Roman"/>
          <w:sz w:val="24"/>
        </w:rPr>
        <w:t>Jak už jsem uváděla v předchozím bodě,</w:t>
      </w:r>
      <w:r>
        <w:rPr>
          <w:rFonts w:ascii="Times New Roman" w:hAnsi="Times New Roman" w:cs="Times New Roman"/>
          <w:sz w:val="24"/>
        </w:rPr>
        <w:t xml:space="preserve"> romština má pouze dva jmenné rody – ženský a mužský. Chybí zde střední rod a nahrazují ho dva již zmíněné. Tento rozdíl u romských dětí výrazně přispívá k chybám v písemném projevu a můžou mít potíže například s přiřazením správného rodu. Další výraznou oblastí, ve které romské děti chybují, jsou předložky. V romštině se nevyskytují předložky s a se</w:t>
      </w:r>
      <w:r w:rsidR="008916B9">
        <w:rPr>
          <w:rFonts w:ascii="Times New Roman" w:hAnsi="Times New Roman" w:cs="Times New Roman"/>
          <w:sz w:val="24"/>
        </w:rPr>
        <w:t>,</w:t>
      </w:r>
      <w:r>
        <w:rPr>
          <w:rFonts w:ascii="Times New Roman" w:hAnsi="Times New Roman" w:cs="Times New Roman"/>
          <w:sz w:val="24"/>
        </w:rPr>
        <w:t xml:space="preserve"> a proto je romské děti obvykle nepoužívají nebo je používají v nadměrném množství. To může vést také k velkému množství chyb, ať už v mluveném nebo psaném projevu. Přejaté předpony, které mohou znít v romštině i češtině stejně, nemusí mít stejný význam. Řada předpon a také příslovcí, mění v romštině význam sloves. </w:t>
      </w:r>
    </w:p>
    <w:p w:rsidR="007A15DD" w:rsidRDefault="007A15DD" w:rsidP="00180E1B">
      <w:pPr>
        <w:pStyle w:val="Odstavecseseznamem"/>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Stylistická oblast</w:t>
      </w:r>
    </w:p>
    <w:p w:rsidR="007A15DD" w:rsidRPr="00AA0739" w:rsidRDefault="007A15DD" w:rsidP="007A15DD">
      <w:pPr>
        <w:pStyle w:val="Odstavecseseznamem"/>
        <w:spacing w:line="360" w:lineRule="auto"/>
        <w:jc w:val="both"/>
        <w:rPr>
          <w:rFonts w:ascii="Times New Roman" w:hAnsi="Times New Roman" w:cs="Times New Roman"/>
          <w:sz w:val="24"/>
        </w:rPr>
      </w:pPr>
      <w:r w:rsidRPr="00AA0739">
        <w:rPr>
          <w:rFonts w:ascii="Times New Roman" w:hAnsi="Times New Roman" w:cs="Times New Roman"/>
          <w:i/>
          <w:sz w:val="24"/>
        </w:rPr>
        <w:t>„Jde o užití řeči v praxi, v sociálním kontextu. Jedná se o takové dovednosti, jako je například vyžádání nebo oznámení informace, vyjádření vztahů, pocitů, prožitků, událostí; zahrnuje také tzv. regulační funkci řeči (tj. pomocí řeči dítě dosahuje cíle, usměrňuje sociální interakce) a tvoření dialogu (střídání role naslouchajícího a mluvícího, udržování tématu hovoru). Součástí této roviny je rovněž užívání prvků neverbální komunikace, jako je mimika, gestikulace a zejména oční kontakt.“</w:t>
      </w:r>
      <w:r>
        <w:rPr>
          <w:rFonts w:ascii="Times New Roman" w:hAnsi="Times New Roman" w:cs="Times New Roman"/>
          <w:sz w:val="24"/>
        </w:rPr>
        <w:t xml:space="preserve"> (Bednářová, Šmardová, 2015, s. 26).</w:t>
      </w:r>
    </w:p>
    <w:p w:rsidR="007A15DD" w:rsidRDefault="007A15DD" w:rsidP="007A15DD">
      <w:pPr>
        <w:pStyle w:val="Odstavecseseznamem"/>
        <w:spacing w:line="360" w:lineRule="auto"/>
        <w:jc w:val="both"/>
        <w:rPr>
          <w:rFonts w:ascii="Times New Roman" w:hAnsi="Times New Roman" w:cs="Times New Roman"/>
          <w:sz w:val="24"/>
        </w:rPr>
      </w:pPr>
      <w:r w:rsidRPr="00AA0739">
        <w:rPr>
          <w:rFonts w:ascii="Times New Roman" w:hAnsi="Times New Roman" w:cs="Times New Roman"/>
          <w:sz w:val="24"/>
        </w:rPr>
        <w:t xml:space="preserve">Některá romská slova mají v češtině několik významů, což může způsobit spoustu nedorozumění. Šotolová (2011) uvádí, že například slovo </w:t>
      </w:r>
      <w:proofErr w:type="spellStart"/>
      <w:r w:rsidRPr="00E27394">
        <w:rPr>
          <w:rFonts w:ascii="Times New Roman" w:hAnsi="Times New Roman" w:cs="Times New Roman"/>
          <w:i/>
          <w:sz w:val="24"/>
        </w:rPr>
        <w:t>džal</w:t>
      </w:r>
      <w:proofErr w:type="spellEnd"/>
      <w:r w:rsidRPr="00AA0739">
        <w:rPr>
          <w:rFonts w:ascii="Times New Roman" w:hAnsi="Times New Roman" w:cs="Times New Roman"/>
          <w:sz w:val="24"/>
        </w:rPr>
        <w:t xml:space="preserve"> v češtině </w:t>
      </w:r>
      <w:r>
        <w:rPr>
          <w:rFonts w:ascii="Times New Roman" w:hAnsi="Times New Roman" w:cs="Times New Roman"/>
          <w:sz w:val="24"/>
        </w:rPr>
        <w:t>znamená jít i jet a r</w:t>
      </w:r>
      <w:r w:rsidRPr="00AA0739">
        <w:rPr>
          <w:rFonts w:ascii="Times New Roman" w:hAnsi="Times New Roman" w:cs="Times New Roman"/>
          <w:sz w:val="24"/>
        </w:rPr>
        <w:t xml:space="preserve">omské slovo </w:t>
      </w:r>
      <w:proofErr w:type="spellStart"/>
      <w:r w:rsidRPr="00E27394">
        <w:rPr>
          <w:rFonts w:ascii="Times New Roman" w:hAnsi="Times New Roman" w:cs="Times New Roman"/>
          <w:i/>
          <w:sz w:val="24"/>
        </w:rPr>
        <w:t>anel</w:t>
      </w:r>
      <w:proofErr w:type="spellEnd"/>
      <w:r w:rsidRPr="00AA0739">
        <w:rPr>
          <w:rFonts w:ascii="Times New Roman" w:hAnsi="Times New Roman" w:cs="Times New Roman"/>
          <w:sz w:val="24"/>
        </w:rPr>
        <w:t xml:space="preserve"> má v češtině hned tři významy: přinést, přivést, přivézt.</w:t>
      </w:r>
      <w:r>
        <w:rPr>
          <w:rFonts w:ascii="Times New Roman" w:hAnsi="Times New Roman" w:cs="Times New Roman"/>
          <w:sz w:val="24"/>
        </w:rPr>
        <w:t xml:space="preserve"> </w:t>
      </w:r>
      <w:r w:rsidRPr="00830432">
        <w:rPr>
          <w:rFonts w:ascii="Times New Roman" w:hAnsi="Times New Roman" w:cs="Times New Roman"/>
          <w:i/>
          <w:sz w:val="24"/>
        </w:rPr>
        <w:t xml:space="preserve">„Romština se pomalu vyčleňuje z uzavřené formy </w:t>
      </w:r>
      <w:proofErr w:type="spellStart"/>
      <w:r w:rsidRPr="00830432">
        <w:rPr>
          <w:rFonts w:ascii="Times New Roman" w:hAnsi="Times New Roman" w:cs="Times New Roman"/>
          <w:i/>
          <w:sz w:val="24"/>
        </w:rPr>
        <w:t>sociolektu</w:t>
      </w:r>
      <w:proofErr w:type="spellEnd"/>
      <w:r w:rsidRPr="00830432">
        <w:rPr>
          <w:rFonts w:ascii="Times New Roman" w:hAnsi="Times New Roman" w:cs="Times New Roman"/>
          <w:i/>
          <w:sz w:val="24"/>
        </w:rPr>
        <w:t xml:space="preserve">, tedy z jazyka, kterým hovoří pouze jedna sociální vrstva. V minulosti byli Romové poměrně uzavřenou sociální skupinou, proto i jejich slovník byl oproti slovní zásobě ostatní populace chudší. Nebyly v něm obsaženy výrazy z vědy, techniky, lékařství, astronomie či tělovýchovy. Děti znaly názvy pouze těch zvířat, se kterými se běžně setkávaly, </w:t>
      </w:r>
      <w:r w:rsidRPr="00830432">
        <w:rPr>
          <w:rFonts w:ascii="Times New Roman" w:hAnsi="Times New Roman" w:cs="Times New Roman"/>
          <w:i/>
          <w:sz w:val="24"/>
        </w:rPr>
        <w:lastRenderedPageBreak/>
        <w:t>proto byly pro ně výrazy jako slon, lev či žralok cizí. Nyní se s těmito výrazy současná romská populace běžně setkává.“</w:t>
      </w:r>
      <w:r>
        <w:rPr>
          <w:rFonts w:ascii="Times New Roman" w:hAnsi="Times New Roman" w:cs="Times New Roman"/>
          <w:sz w:val="24"/>
        </w:rPr>
        <w:t xml:space="preserve"> (Šotolová, 2011, s. 46).</w:t>
      </w:r>
    </w:p>
    <w:p w:rsidR="00ED3763" w:rsidRDefault="00ED3763" w:rsidP="00442092">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Rozdíly jsou a budou. Měli bychom si uvědomit, že každé dítě, které přichází do školy je jiné a z rodiny si přináší odlišné zkušenosti. Každé dítě je vybaveno jinou formou jazyka, což se může projevit právě ve škole. Řeč a způsoby komunikace mohou být u některých dětí podobné, jako řeč a způsoby komunikace, které se využívají ve školním prostředí. Některé děti však přicházejí z rodin, kde je řeč na úplně jiné úrovni a odlišuje se také způsob komunikace. </w:t>
      </w:r>
      <w:r w:rsidRPr="00EE18AD">
        <w:rPr>
          <w:rFonts w:ascii="Times New Roman" w:hAnsi="Times New Roman" w:cs="Times New Roman"/>
          <w:i/>
          <w:sz w:val="24"/>
        </w:rPr>
        <w:t>„To ovšem ztěžuje jejich pochopení učební látky a zhoršuje jejich šance na pokrok ve výuce. Jde zejména o děti z kulturně a sociálně nízko postavených rodin, o děti z jiných etnických skupin, kde je mnohdy i mateřský jazyk odlišný (např. děti romské), apod. Mohlo by se předpokládat, že škola rozdíly vyrovná, ale praktické zkušenosti i výzkumné studie svědčí spíše o opaku: Kulturně deprivované děti se obtížně učí řeči školy a stále více zaostávají.“</w:t>
      </w:r>
      <w:r>
        <w:rPr>
          <w:rFonts w:ascii="Times New Roman" w:hAnsi="Times New Roman" w:cs="Times New Roman"/>
          <w:sz w:val="24"/>
        </w:rPr>
        <w:t xml:space="preserve"> (</w:t>
      </w:r>
      <w:proofErr w:type="spellStart"/>
      <w:r>
        <w:rPr>
          <w:rFonts w:ascii="Times New Roman" w:hAnsi="Times New Roman" w:cs="Times New Roman"/>
          <w:sz w:val="24"/>
        </w:rPr>
        <w:t>Langmeier</w:t>
      </w:r>
      <w:proofErr w:type="spellEnd"/>
      <w:r>
        <w:rPr>
          <w:rFonts w:ascii="Times New Roman" w:hAnsi="Times New Roman" w:cs="Times New Roman"/>
          <w:sz w:val="24"/>
        </w:rPr>
        <w:t>, Krejčířová, 2006, s. 123).</w:t>
      </w: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8916B9" w:rsidRDefault="008916B9" w:rsidP="00442092">
      <w:pPr>
        <w:spacing w:line="360" w:lineRule="auto"/>
        <w:ind w:firstLine="709"/>
        <w:contextualSpacing/>
        <w:jc w:val="both"/>
        <w:rPr>
          <w:rFonts w:ascii="Times New Roman" w:hAnsi="Times New Roman" w:cs="Times New Roman"/>
          <w:sz w:val="24"/>
        </w:rPr>
      </w:pPr>
    </w:p>
    <w:p w:rsidR="009407C1" w:rsidRDefault="009407C1" w:rsidP="00D601A8">
      <w:pPr>
        <w:pStyle w:val="Nadpis1"/>
        <w:rPr>
          <w:rFonts w:eastAsia="Calibri"/>
        </w:rPr>
      </w:pPr>
      <w:bookmarkStart w:id="5" w:name="_Toc40735049"/>
      <w:r w:rsidRPr="009407C1">
        <w:rPr>
          <w:rFonts w:eastAsia="Calibri"/>
        </w:rPr>
        <w:lastRenderedPageBreak/>
        <w:t>Vzdělávání Romů</w:t>
      </w:r>
      <w:bookmarkEnd w:id="5"/>
      <w:r w:rsidRPr="009407C1">
        <w:rPr>
          <w:rFonts w:eastAsia="Calibri"/>
        </w:rPr>
        <w:t xml:space="preserve"> </w:t>
      </w:r>
    </w:p>
    <w:p w:rsidR="007E3F76" w:rsidRPr="007E3F76" w:rsidRDefault="007E3F76" w:rsidP="007E3F76">
      <w:pPr>
        <w:rPr>
          <w:lang w:eastAsia="cs-CZ"/>
        </w:rPr>
      </w:pPr>
    </w:p>
    <w:p w:rsidR="00830432" w:rsidRDefault="009407C1" w:rsidP="00A11AED">
      <w:pPr>
        <w:spacing w:line="360" w:lineRule="auto"/>
        <w:ind w:firstLine="709"/>
        <w:jc w:val="both"/>
        <w:rPr>
          <w:rFonts w:ascii="Times New Roman" w:eastAsia="Calibri" w:hAnsi="Times New Roman" w:cs="Times New Roman"/>
          <w:sz w:val="24"/>
        </w:rPr>
      </w:pPr>
      <w:r w:rsidRPr="009407C1">
        <w:rPr>
          <w:rFonts w:ascii="Times New Roman" w:eastAsia="Calibri" w:hAnsi="Times New Roman" w:cs="Times New Roman"/>
          <w:sz w:val="24"/>
        </w:rPr>
        <w:t>Tato kapitola bude pojednávat, jak o vzdělávání Romů v minulosti, tak o současném stavu vzdělávání romských žáků na 1. stupni základní školy. V závěru této kapitoly se zaměří</w:t>
      </w:r>
      <w:r w:rsidR="00830432">
        <w:rPr>
          <w:rFonts w:ascii="Times New Roman" w:eastAsia="Calibri" w:hAnsi="Times New Roman" w:cs="Times New Roman"/>
          <w:sz w:val="24"/>
        </w:rPr>
        <w:t>m na specifika výukových metod</w:t>
      </w:r>
      <w:r w:rsidR="00E27394">
        <w:rPr>
          <w:rFonts w:ascii="Times New Roman" w:eastAsia="Calibri" w:hAnsi="Times New Roman" w:cs="Times New Roman"/>
          <w:sz w:val="24"/>
        </w:rPr>
        <w:t xml:space="preserve"> a forem. Zároveň u</w:t>
      </w:r>
      <w:r w:rsidR="008C3183">
        <w:rPr>
          <w:rFonts w:ascii="Times New Roman" w:eastAsia="Calibri" w:hAnsi="Times New Roman" w:cs="Times New Roman"/>
          <w:sz w:val="24"/>
        </w:rPr>
        <w:t>vedu pár konkrétních metod, které se doporučují při vzdělávání romských žáků</w:t>
      </w:r>
      <w:r w:rsidR="00830432">
        <w:rPr>
          <w:rFonts w:ascii="Times New Roman" w:eastAsia="Calibri" w:hAnsi="Times New Roman" w:cs="Times New Roman"/>
          <w:sz w:val="24"/>
        </w:rPr>
        <w:t>.</w:t>
      </w:r>
    </w:p>
    <w:p w:rsidR="009407C1" w:rsidRDefault="009407C1" w:rsidP="008819F2">
      <w:pPr>
        <w:pStyle w:val="Nadpis2"/>
        <w:spacing w:line="360" w:lineRule="auto"/>
        <w:rPr>
          <w:rFonts w:eastAsia="Calibri"/>
        </w:rPr>
      </w:pPr>
      <w:bookmarkStart w:id="6" w:name="_Toc40735050"/>
      <w:r w:rsidRPr="009407C1">
        <w:rPr>
          <w:rFonts w:eastAsia="Calibri"/>
        </w:rPr>
        <w:t>Vzdělávání Romů v</w:t>
      </w:r>
      <w:r w:rsidR="00991CAD">
        <w:rPr>
          <w:rFonts w:eastAsia="Calibri"/>
        </w:rPr>
        <w:t> </w:t>
      </w:r>
      <w:r w:rsidRPr="009407C1">
        <w:rPr>
          <w:rFonts w:eastAsia="Calibri"/>
        </w:rPr>
        <w:t>minulosti</w:t>
      </w:r>
      <w:bookmarkEnd w:id="6"/>
    </w:p>
    <w:p w:rsidR="00442092" w:rsidRDefault="009407C1" w:rsidP="00442092">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První zprávy o příchodu Romů do Evropy se objevují během 14. století. Evropa je již v té dob</w:t>
      </w:r>
      <w:r w:rsidR="008916B9">
        <w:rPr>
          <w:rFonts w:ascii="Times New Roman" w:eastAsia="Calibri" w:hAnsi="Times New Roman" w:cs="Times New Roman"/>
          <w:sz w:val="24"/>
        </w:rPr>
        <w:t>ě příliš dobře nevítala</w:t>
      </w:r>
      <w:r w:rsidRPr="009407C1">
        <w:rPr>
          <w:rFonts w:ascii="Times New Roman" w:eastAsia="Calibri" w:hAnsi="Times New Roman" w:cs="Times New Roman"/>
          <w:sz w:val="24"/>
        </w:rPr>
        <w:t xml:space="preserve"> a neměla pro ně moc velké porozumění. Obtížně najdeme nějaké zprávy z té doby, </w:t>
      </w:r>
      <w:r w:rsidR="00A11AED">
        <w:rPr>
          <w:rFonts w:ascii="Times New Roman" w:eastAsia="Calibri" w:hAnsi="Times New Roman" w:cs="Times New Roman"/>
          <w:sz w:val="24"/>
        </w:rPr>
        <w:t>které se týkají</w:t>
      </w:r>
      <w:r w:rsidRPr="009407C1">
        <w:rPr>
          <w:rFonts w:ascii="Times New Roman" w:eastAsia="Calibri" w:hAnsi="Times New Roman" w:cs="Times New Roman"/>
          <w:sz w:val="24"/>
        </w:rPr>
        <w:t xml:space="preserve"> jej</w:t>
      </w:r>
      <w:r w:rsidR="00E27394">
        <w:rPr>
          <w:rFonts w:ascii="Times New Roman" w:eastAsia="Calibri" w:hAnsi="Times New Roman" w:cs="Times New Roman"/>
          <w:sz w:val="24"/>
        </w:rPr>
        <w:t>ich života, protože R</w:t>
      </w:r>
      <w:r w:rsidRPr="009407C1">
        <w:rPr>
          <w:rFonts w:ascii="Times New Roman" w:eastAsia="Calibri" w:hAnsi="Times New Roman" w:cs="Times New Roman"/>
          <w:sz w:val="24"/>
        </w:rPr>
        <w:t>o</w:t>
      </w:r>
      <w:r w:rsidR="00E27394">
        <w:rPr>
          <w:rFonts w:ascii="Times New Roman" w:eastAsia="Calibri" w:hAnsi="Times New Roman" w:cs="Times New Roman"/>
          <w:sz w:val="24"/>
        </w:rPr>
        <w:t>mové si sami nic nezapisovali. S</w:t>
      </w:r>
      <w:r w:rsidRPr="009407C1">
        <w:rPr>
          <w:rFonts w:ascii="Times New Roman" w:eastAsia="Calibri" w:hAnsi="Times New Roman" w:cs="Times New Roman"/>
          <w:sz w:val="24"/>
        </w:rPr>
        <w:t>polečnost se snažila jejich původ z různých důvodů zakrývat. Z toho</w:t>
      </w:r>
      <w:r w:rsidR="00A11AED">
        <w:rPr>
          <w:rFonts w:ascii="Times New Roman" w:eastAsia="Calibri" w:hAnsi="Times New Roman" w:cs="Times New Roman"/>
          <w:sz w:val="24"/>
        </w:rPr>
        <w:t xml:space="preserve"> důvodu byli označováni řadou rozmanitých</w:t>
      </w:r>
      <w:r w:rsidRPr="009407C1">
        <w:rPr>
          <w:rFonts w:ascii="Times New Roman" w:eastAsia="Calibri" w:hAnsi="Times New Roman" w:cs="Times New Roman"/>
          <w:sz w:val="24"/>
        </w:rPr>
        <w:t xml:space="preserve"> názvů a stávalo se, že byli mícháni mezi úplně jinou skupinu obyvatel. P</w:t>
      </w:r>
      <w:r w:rsidR="008C3183">
        <w:rPr>
          <w:rFonts w:ascii="Times New Roman" w:eastAsia="Calibri" w:hAnsi="Times New Roman" w:cs="Times New Roman"/>
          <w:sz w:val="24"/>
        </w:rPr>
        <w:t xml:space="preserve">roto můžou být </w:t>
      </w:r>
      <w:r w:rsidRPr="009407C1">
        <w:rPr>
          <w:rFonts w:ascii="Times New Roman" w:eastAsia="Calibri" w:hAnsi="Times New Roman" w:cs="Times New Roman"/>
          <w:sz w:val="24"/>
        </w:rPr>
        <w:t>dostupné informace, které máme, mylné.</w:t>
      </w:r>
    </w:p>
    <w:p w:rsidR="00442092" w:rsidRDefault="009407C1" w:rsidP="00442092">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Téměř na všech místech, kde se Romové objevili, se setkali s velkým nepochopením převážně z důvodu výrazné kulturní a</w:t>
      </w:r>
      <w:r w:rsidR="00A11AED">
        <w:rPr>
          <w:rFonts w:ascii="Times New Roman" w:eastAsia="Calibri" w:hAnsi="Times New Roman" w:cs="Times New Roman"/>
          <w:sz w:val="24"/>
        </w:rPr>
        <w:t xml:space="preserve"> jazykové odlišnosti. Objevovala</w:t>
      </w:r>
      <w:r w:rsidRPr="009407C1">
        <w:rPr>
          <w:rFonts w:ascii="Times New Roman" w:eastAsia="Calibri" w:hAnsi="Times New Roman" w:cs="Times New Roman"/>
          <w:sz w:val="24"/>
        </w:rPr>
        <w:t xml:space="preserve"> se různá opatření směřující k Romům a snahy je vyhnat. Do té doby těžko najdeme nějaké informac</w:t>
      </w:r>
      <w:r w:rsidR="008916B9">
        <w:rPr>
          <w:rFonts w:ascii="Times New Roman" w:eastAsia="Calibri" w:hAnsi="Times New Roman" w:cs="Times New Roman"/>
          <w:sz w:val="24"/>
        </w:rPr>
        <w:t>e o vzdělávání. První zmínka, která</w:t>
      </w:r>
      <w:r w:rsidRPr="009407C1">
        <w:rPr>
          <w:rFonts w:ascii="Times New Roman" w:eastAsia="Calibri" w:hAnsi="Times New Roman" w:cs="Times New Roman"/>
          <w:sz w:val="24"/>
        </w:rPr>
        <w:t xml:space="preserve"> se</w:t>
      </w:r>
      <w:r w:rsidR="008916B9">
        <w:rPr>
          <w:rFonts w:ascii="Times New Roman" w:eastAsia="Calibri" w:hAnsi="Times New Roman" w:cs="Times New Roman"/>
          <w:sz w:val="24"/>
        </w:rPr>
        <w:t xml:space="preserve"> týká vzdělávání</w:t>
      </w:r>
      <w:r w:rsidRPr="009407C1">
        <w:rPr>
          <w:rFonts w:ascii="Times New Roman" w:eastAsia="Calibri" w:hAnsi="Times New Roman" w:cs="Times New Roman"/>
          <w:sz w:val="24"/>
        </w:rPr>
        <w:t>, je z doby Marie Terezie a Josefa II. Postupy a</w:t>
      </w:r>
      <w:r w:rsidR="00A11AED">
        <w:rPr>
          <w:rFonts w:ascii="Times New Roman" w:eastAsia="Calibri" w:hAnsi="Times New Roman" w:cs="Times New Roman"/>
          <w:sz w:val="24"/>
        </w:rPr>
        <w:t xml:space="preserve"> metody však byly kruté, a </w:t>
      </w:r>
      <w:r w:rsidRPr="009407C1">
        <w:rPr>
          <w:rFonts w:ascii="Times New Roman" w:eastAsia="Calibri" w:hAnsi="Times New Roman" w:cs="Times New Roman"/>
          <w:sz w:val="24"/>
        </w:rPr>
        <w:t xml:space="preserve">proto se nedosáhlo požadovaného záměru. </w:t>
      </w:r>
      <w:r w:rsidRPr="009407C1">
        <w:rPr>
          <w:rFonts w:ascii="Times New Roman" w:eastAsia="Calibri" w:hAnsi="Times New Roman" w:cs="Times New Roman"/>
          <w:i/>
          <w:sz w:val="24"/>
        </w:rPr>
        <w:t>„Přínosem Josefa II. jsou nařízení z roku 1782 týkající se vzdělání. Podle nich mají Romové dbát na řádnou školní docházku svých dětí, mají chodit do kostela a světit křesťanské svátky. V jídle, oblékání a řeči se mají řídit zvyklostmi svého okolí. Císař především přikazuje, že Romové mají být vedeni k rolnictví. Vrchnost by jim měla přidělovat pozemky na stavbu obydlí a dohlížet na to, aby Romové neztráceli čas hudbou.“</w:t>
      </w:r>
      <w:r w:rsidRPr="009407C1">
        <w:rPr>
          <w:rFonts w:ascii="Times New Roman" w:eastAsia="Calibri" w:hAnsi="Times New Roman" w:cs="Times New Roman"/>
          <w:sz w:val="24"/>
        </w:rPr>
        <w:t xml:space="preserve"> (Šotolová, 2011, s. 20). V té době se ještě nedá mluvit o vzdělávání, jaké známe dnes. Romové stále nebyli přijímáni. První snahy o integraci Romů se začaly ob</w:t>
      </w:r>
      <w:r w:rsidR="00E27394">
        <w:rPr>
          <w:rFonts w:ascii="Times New Roman" w:eastAsia="Calibri" w:hAnsi="Times New Roman" w:cs="Times New Roman"/>
          <w:sz w:val="24"/>
        </w:rPr>
        <w:t xml:space="preserve">jevovat až po 2. světové válce. V roce 1958 byl </w:t>
      </w:r>
      <w:r w:rsidRPr="009407C1">
        <w:rPr>
          <w:rFonts w:ascii="Times New Roman" w:eastAsia="Calibri" w:hAnsi="Times New Roman" w:cs="Times New Roman"/>
          <w:sz w:val="24"/>
        </w:rPr>
        <w:t xml:space="preserve">schválen zákon č. 74/1958 Sb., o trvalém usídlení kočovných a polokočovných osob. Jak vyplývá z názvu zákona, zakazoval kočování osob. Cílem bylo, aby se Romové usadili na našem území a sžili se s majoritní společností. Přibližně od roku 1969 se začínají Romové trochu osamostatňovat a brát svůj život do vlastních rukou. Dle Hübschmannové začínají Romové v téhle době řešit své problémy a účastní se procesu integrace. Do této doby byly snahy o začlenění z jejich strany minimální. </w:t>
      </w:r>
      <w:r w:rsidRPr="009407C1">
        <w:rPr>
          <w:rFonts w:ascii="Times New Roman" w:eastAsia="Calibri" w:hAnsi="Times New Roman" w:cs="Times New Roman"/>
          <w:i/>
          <w:sz w:val="24"/>
        </w:rPr>
        <w:t xml:space="preserve">„Z tohoto období pochází významná směrnice O výchově a vzdělávání výchovně zanedbaných a prospěchově opožděných cikánských dětí. Tato směrnice </w:t>
      </w:r>
      <w:r w:rsidRPr="009407C1">
        <w:rPr>
          <w:rFonts w:ascii="Times New Roman" w:eastAsia="Calibri" w:hAnsi="Times New Roman" w:cs="Times New Roman"/>
          <w:i/>
          <w:sz w:val="24"/>
        </w:rPr>
        <w:lastRenderedPageBreak/>
        <w:t xml:space="preserve">zdůrazňuje nutnost zřizovat třídy pro adaptaci romských dětí při mateřských školách. Doporučuje zřizovat speciální třídy pro zvlášť prospěchově opožděné děti. Umožňuje pro ně zřizovat 1. -5. ročník základních škol, oddělení školních družin, školních klubů, výchovné skupiny v dětských domovech. Ve třídách základních škol, v nichž je více než pět romských žáků, je nejvyšší počet dvacet pět žáků. Směrnice stanoví, že romské děti mají být zařazovány do škol a tříd pro cikánské děti jen na dobu nezbytně nutnou (Věstník MŠ a MK, 1969).“ </w:t>
      </w:r>
      <w:r w:rsidRPr="009407C1">
        <w:rPr>
          <w:rFonts w:ascii="Times New Roman" w:eastAsia="Calibri" w:hAnsi="Times New Roman" w:cs="Times New Roman"/>
          <w:sz w:val="24"/>
        </w:rPr>
        <w:t>(Šotolová, 2011, s. 36).</w:t>
      </w:r>
    </w:p>
    <w:p w:rsidR="00442092" w:rsidRDefault="009407C1" w:rsidP="00442092">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V dalších letech vyšlo několik článků a metodických návodů, které se týkaly vzdělávání romských dětí. Bylo doporučeno budovat mateřské školy pro romské děti</w:t>
      </w:r>
      <w:r w:rsidR="00DC2F34">
        <w:rPr>
          <w:rFonts w:ascii="Times New Roman" w:eastAsia="Calibri" w:hAnsi="Times New Roman" w:cs="Times New Roman"/>
          <w:sz w:val="24"/>
        </w:rPr>
        <w:t xml:space="preserve"> v místech</w:t>
      </w:r>
      <w:r w:rsidRPr="009407C1">
        <w:rPr>
          <w:rFonts w:ascii="Times New Roman" w:eastAsia="Calibri" w:hAnsi="Times New Roman" w:cs="Times New Roman"/>
          <w:sz w:val="24"/>
        </w:rPr>
        <w:t>, kde byl větší počet romské populace. Běžné mateřské školy musely přijímat romské děti, kde bylo riziko nedostatečné výchovy ze strany rodičů a také děti, jejichž matky nebyly zaměstnané.  V předškolním vzdělávání se kladl důraz na výchovy a na budování vhodných hygienických návyků, což se do určité míry shoduje s</w:t>
      </w:r>
      <w:r w:rsidR="00830432">
        <w:rPr>
          <w:rFonts w:ascii="Times New Roman" w:eastAsia="Calibri" w:hAnsi="Times New Roman" w:cs="Times New Roman"/>
          <w:sz w:val="24"/>
        </w:rPr>
        <w:t xml:space="preserve"> částečnou </w:t>
      </w:r>
      <w:r w:rsidRPr="009407C1">
        <w:rPr>
          <w:rFonts w:ascii="Times New Roman" w:eastAsia="Calibri" w:hAnsi="Times New Roman" w:cs="Times New Roman"/>
          <w:sz w:val="24"/>
        </w:rPr>
        <w:t>náplní dnešního předškolního vzdělávání. Co se týká základního vzdělávání, doporučovalo se zřídit speciální třídy pro zanedbané romské děti. Kladl se velký důraz na zabezpečení řádné školní docházky a na rozvíjení jazyka. Hodnocení se mělo obejít bez „špatných známek“, což mi připomíná takovou prvotní podobu dnešního slovního hodnocení.</w:t>
      </w:r>
    </w:p>
    <w:p w:rsidR="00442092" w:rsidRDefault="009407C1" w:rsidP="00442092">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Za velice významné považuji, že již v roce 1973 se zdůrazňovala nutnost včasné diagnostiky romských dětí, aby se předešlo nesprávnému zařazení romských dětí do zvláštní školy, případně speciální třídy základní školy. Učitelům se doporučovalo navštívit kurz romštiny, aby mohli lépe porozumět romským dětem. Otázkou je, kolik učitelů umí v dnešní době ale</w:t>
      </w:r>
      <w:r w:rsidR="00830432">
        <w:rPr>
          <w:rFonts w:ascii="Times New Roman" w:eastAsia="Calibri" w:hAnsi="Times New Roman" w:cs="Times New Roman"/>
          <w:sz w:val="24"/>
        </w:rPr>
        <w:t>spoň základy romštiny.</w:t>
      </w:r>
      <w:r w:rsidRPr="009407C1">
        <w:rPr>
          <w:rFonts w:ascii="Times New Roman" w:eastAsia="Calibri" w:hAnsi="Times New Roman" w:cs="Times New Roman"/>
          <w:sz w:val="24"/>
        </w:rPr>
        <w:t xml:space="preserve"> Možná by nebylo od věci, zajisti</w:t>
      </w:r>
      <w:r w:rsidR="00830432">
        <w:rPr>
          <w:rFonts w:ascii="Times New Roman" w:eastAsia="Calibri" w:hAnsi="Times New Roman" w:cs="Times New Roman"/>
          <w:sz w:val="24"/>
        </w:rPr>
        <w:t xml:space="preserve">t studentům učitelství </w:t>
      </w:r>
      <w:r w:rsidRPr="009407C1">
        <w:rPr>
          <w:rFonts w:ascii="Times New Roman" w:eastAsia="Calibri" w:hAnsi="Times New Roman" w:cs="Times New Roman"/>
          <w:sz w:val="24"/>
        </w:rPr>
        <w:t xml:space="preserve">na vysoké škole alespoň nějaké povinné minimum z romského jazyka, případně vhled do romské kultury. Tyto poznatky by mohly pomoci </w:t>
      </w:r>
      <w:r w:rsidR="00830432">
        <w:rPr>
          <w:rFonts w:ascii="Times New Roman" w:eastAsia="Calibri" w:hAnsi="Times New Roman" w:cs="Times New Roman"/>
          <w:sz w:val="24"/>
        </w:rPr>
        <w:t>pedagogům v tom</w:t>
      </w:r>
      <w:r w:rsidRPr="009407C1">
        <w:rPr>
          <w:rFonts w:ascii="Times New Roman" w:eastAsia="Calibri" w:hAnsi="Times New Roman" w:cs="Times New Roman"/>
          <w:sz w:val="24"/>
        </w:rPr>
        <w:t>, aby lépe pochopili romské etnikum</w:t>
      </w:r>
      <w:r w:rsidR="008C3183">
        <w:rPr>
          <w:rFonts w:ascii="Times New Roman" w:eastAsia="Calibri" w:hAnsi="Times New Roman" w:cs="Times New Roman"/>
          <w:sz w:val="24"/>
        </w:rPr>
        <w:t xml:space="preserve"> a žáky</w:t>
      </w:r>
      <w:r w:rsidRPr="009407C1">
        <w:rPr>
          <w:rFonts w:ascii="Times New Roman" w:eastAsia="Calibri" w:hAnsi="Times New Roman" w:cs="Times New Roman"/>
          <w:sz w:val="24"/>
        </w:rPr>
        <w:t xml:space="preserve">, které mají v dnešní době ve třídách. V některých oblastech se totiž už nejedná pouze o jedno romské dítě ve třídě, ale o několik dětí. </w:t>
      </w:r>
      <w:r w:rsidRPr="009407C1">
        <w:rPr>
          <w:rFonts w:ascii="Times New Roman" w:eastAsia="Calibri" w:hAnsi="Times New Roman" w:cs="Times New Roman"/>
          <w:i/>
          <w:sz w:val="24"/>
        </w:rPr>
        <w:t xml:space="preserve">„Není možné Romy asimilovat, tj. potlačit jejich zvyky, tradice a kulturu včetně jazyka. Musíme je respektovat jako národnostní menšinu s jejími specifiky a právy, zaměřit se na vzdělávání, které bylo minulým vývojem zanedbáno. Jedním z nejdůležitějších článků při integraci Romů a realizaci multikulturní výchovy je výchova budoucích pedagogů k toleranci a respektování odlišných kultur.“ </w:t>
      </w:r>
      <w:r w:rsidRPr="009407C1">
        <w:rPr>
          <w:rFonts w:ascii="Times New Roman" w:eastAsia="Calibri" w:hAnsi="Times New Roman" w:cs="Times New Roman"/>
          <w:sz w:val="24"/>
        </w:rPr>
        <w:t>(Šotolová, 2011, s. 10).</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Po 17. listopadu 1989 zakládali Romové různá hnutí a organizace. Snažili se proniknout i do politiky tím, že založili vlastní stranu a kandidovali ve volbách. Uspěli a </w:t>
      </w:r>
      <w:r w:rsidRPr="009407C1">
        <w:rPr>
          <w:rFonts w:ascii="Times New Roman" w:eastAsia="Calibri" w:hAnsi="Times New Roman" w:cs="Times New Roman"/>
          <w:sz w:val="24"/>
        </w:rPr>
        <w:lastRenderedPageBreak/>
        <w:t>získali osm mandátů. Zalo</w:t>
      </w:r>
      <w:r w:rsidR="00DC2F34">
        <w:rPr>
          <w:rFonts w:ascii="Times New Roman" w:eastAsia="Calibri" w:hAnsi="Times New Roman" w:cs="Times New Roman"/>
          <w:sz w:val="24"/>
        </w:rPr>
        <w:t xml:space="preserve">žením politické strany a hnutí </w:t>
      </w:r>
      <w:r w:rsidRPr="009407C1">
        <w:rPr>
          <w:rFonts w:ascii="Times New Roman" w:eastAsia="Calibri" w:hAnsi="Times New Roman" w:cs="Times New Roman"/>
          <w:sz w:val="24"/>
        </w:rPr>
        <w:t>se zdůraznila romská problematika (bydlení, vzdělanost, zaměstnání, kriminalita, aj.).</w:t>
      </w:r>
    </w:p>
    <w:p w:rsidR="009407C1" w:rsidRP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Ještě o pár let zp</w:t>
      </w:r>
      <w:r w:rsidR="00830432">
        <w:rPr>
          <w:rFonts w:ascii="Times New Roman" w:eastAsia="Calibri" w:hAnsi="Times New Roman" w:cs="Times New Roman"/>
          <w:sz w:val="24"/>
        </w:rPr>
        <w:t>átky</w:t>
      </w:r>
      <w:r w:rsidRPr="009407C1">
        <w:rPr>
          <w:rFonts w:ascii="Times New Roman" w:eastAsia="Calibri" w:hAnsi="Times New Roman" w:cs="Times New Roman"/>
          <w:sz w:val="24"/>
        </w:rPr>
        <w:t xml:space="preserve"> nebylo zvláštností, že romské </w:t>
      </w:r>
      <w:r w:rsidR="00830432">
        <w:rPr>
          <w:rFonts w:ascii="Times New Roman" w:eastAsia="Calibri" w:hAnsi="Times New Roman" w:cs="Times New Roman"/>
          <w:sz w:val="24"/>
        </w:rPr>
        <w:t>d</w:t>
      </w:r>
      <w:r w:rsidR="00110EAF">
        <w:rPr>
          <w:rFonts w:ascii="Times New Roman" w:eastAsia="Calibri" w:hAnsi="Times New Roman" w:cs="Times New Roman"/>
          <w:sz w:val="24"/>
        </w:rPr>
        <w:t xml:space="preserve">ěti přicházely do školy pouze s </w:t>
      </w:r>
      <w:r w:rsidR="00830432">
        <w:rPr>
          <w:rFonts w:ascii="Times New Roman" w:eastAsia="Calibri" w:hAnsi="Times New Roman" w:cs="Times New Roman"/>
          <w:sz w:val="24"/>
        </w:rPr>
        <w:t>výchovou z rodiny a</w:t>
      </w:r>
      <w:r w:rsidRPr="009407C1">
        <w:rPr>
          <w:rFonts w:ascii="Times New Roman" w:eastAsia="Calibri" w:hAnsi="Times New Roman" w:cs="Times New Roman"/>
          <w:sz w:val="24"/>
        </w:rPr>
        <w:t> </w:t>
      </w:r>
      <w:r w:rsidR="00991CAD">
        <w:rPr>
          <w:rFonts w:ascii="Times New Roman" w:eastAsia="Calibri" w:hAnsi="Times New Roman" w:cs="Times New Roman"/>
          <w:sz w:val="24"/>
        </w:rPr>
        <w:t xml:space="preserve">s tím, co se naučily </w:t>
      </w:r>
      <w:r w:rsidRPr="009407C1">
        <w:rPr>
          <w:rFonts w:ascii="Times New Roman" w:eastAsia="Calibri" w:hAnsi="Times New Roman" w:cs="Times New Roman"/>
          <w:sz w:val="24"/>
        </w:rPr>
        <w:t xml:space="preserve">svou vlastní životní zkušeností. Obvykle totiž nenavštěvovaly mateřskou školu, a proto se stávalo, že romské děti z méně podnětného prostředí měly při vstupu do školy výrazné obtíže. Šlo převážně o nedostatky v jazyce a ve slovní zásobě, chybějící základní poznatky, jako je například poznávání barev nebo čísel do 10. Oslabená paměť a neschopnost udržet pozornost </w:t>
      </w:r>
      <w:r w:rsidR="00830432">
        <w:rPr>
          <w:rFonts w:ascii="Times New Roman" w:eastAsia="Calibri" w:hAnsi="Times New Roman" w:cs="Times New Roman"/>
          <w:sz w:val="24"/>
        </w:rPr>
        <w:t>tomu všemu také moc nepřispívaly</w:t>
      </w:r>
      <w:r w:rsidRPr="009407C1">
        <w:rPr>
          <w:rFonts w:ascii="Times New Roman" w:eastAsia="Calibri" w:hAnsi="Times New Roman" w:cs="Times New Roman"/>
          <w:sz w:val="24"/>
        </w:rPr>
        <w:t>.</w:t>
      </w:r>
    </w:p>
    <w:p w:rsidR="009407C1" w:rsidRDefault="009407C1" w:rsidP="007E3F76">
      <w:pPr>
        <w:pStyle w:val="Nadpis2"/>
        <w:spacing w:line="360" w:lineRule="auto"/>
        <w:rPr>
          <w:rFonts w:eastAsia="Calibri"/>
        </w:rPr>
      </w:pPr>
      <w:bookmarkStart w:id="7" w:name="_Toc40735051"/>
      <w:r w:rsidRPr="009407C1">
        <w:rPr>
          <w:rFonts w:eastAsia="Calibri"/>
        </w:rPr>
        <w:t>Současný stav vzdělávání na 1. stupni základní školy</w:t>
      </w:r>
      <w:bookmarkEnd w:id="7"/>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V současné době převládá snaha integrovat Romy do společnosti. Ve školství jsou tyto pokusy také velice výrazné a vzdělávací instituce se snaží zajistit všem dětem bez rozdílu podmínky pro vzdělávání.</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Romské děti často nejsou ke vzdělávání vůbec motivovány. Mnohdy samotní rodiče romských dětí o vzdělávání nemají příliš valné mínění, ať už díky své vlastní špatné zkušenosti se školou nebo proto, že k tomu nebyli nikdy vedeni. Právě z těchto důvodů se nemůžeme divit, že ke vzdělávání nesměrují v dostatečné míře ani své děti.</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Od školního roku 2017/2018 začalo platit povinné předškolní vzdělávání. Pro všechny děti, které žijí v méně podnětné rodině to je </w:t>
      </w:r>
      <w:r w:rsidR="00830432">
        <w:rPr>
          <w:rFonts w:ascii="Times New Roman" w:eastAsia="Calibri" w:hAnsi="Times New Roman" w:cs="Times New Roman"/>
          <w:sz w:val="24"/>
        </w:rPr>
        <w:t xml:space="preserve">dle mého </w:t>
      </w:r>
      <w:r w:rsidRPr="009407C1">
        <w:rPr>
          <w:rFonts w:ascii="Times New Roman" w:eastAsia="Calibri" w:hAnsi="Times New Roman" w:cs="Times New Roman"/>
          <w:sz w:val="24"/>
        </w:rPr>
        <w:t>velký přínos, který s sebou přináší řadu výhod a přispívá k lepší připravenosti těchto dětí na vstup do školy.</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Mnoho základních škol má v dnešní době k dispozici přípravné třídy, kde se mohou děti dále rozvíjet a připravovat se na školní docházku. </w:t>
      </w:r>
      <w:r w:rsidR="00110EAF" w:rsidRPr="00CF12BA">
        <w:rPr>
          <w:rFonts w:ascii="Times New Roman" w:eastAsia="Calibri" w:hAnsi="Times New Roman" w:cs="Times New Roman"/>
          <w:i/>
          <w:sz w:val="24"/>
        </w:rPr>
        <w:t>„U nás se s cílem překonat handicap daný odlišným kulturním a sociálním zázemím otevírají přípravné třídy základních škol určené pro děti romské. Výukový program těchto tříd je zaměřen především na rozvoj řeči, protože řada romských dětí má v době vstupu do školy jen velmi slabou znalost spisovné češtiny. Současně jsou zde ovšem rozvíjeny i další důležité dovednosti (např. práce s tužkou a papírem, s obrázky apod.) a posiluje se schopnost verbálního myšlení dětí.“</w:t>
      </w:r>
      <w:r w:rsidR="00110EAF">
        <w:rPr>
          <w:rFonts w:ascii="Times New Roman" w:eastAsia="Calibri" w:hAnsi="Times New Roman" w:cs="Times New Roman"/>
          <w:sz w:val="24"/>
        </w:rPr>
        <w:t xml:space="preserve"> (</w:t>
      </w:r>
      <w:proofErr w:type="spellStart"/>
      <w:r w:rsidR="00110EAF">
        <w:rPr>
          <w:rFonts w:ascii="Times New Roman" w:eastAsia="Calibri" w:hAnsi="Times New Roman" w:cs="Times New Roman"/>
          <w:sz w:val="24"/>
        </w:rPr>
        <w:t>Langmeier</w:t>
      </w:r>
      <w:proofErr w:type="spellEnd"/>
      <w:r w:rsidR="00110EAF">
        <w:rPr>
          <w:rFonts w:ascii="Times New Roman" w:eastAsia="Calibri" w:hAnsi="Times New Roman" w:cs="Times New Roman"/>
          <w:sz w:val="24"/>
        </w:rPr>
        <w:t>, Krejčířová, 2006, s. 110).</w:t>
      </w:r>
    </w:p>
    <w:p w:rsidR="009407C1" w:rsidRP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Současná podoba základní školy aneb „škola pro všechny děti“ se hodně opírá o inkluzivní přístup ve vzdělávání. </w:t>
      </w:r>
      <w:r w:rsidRPr="009407C1">
        <w:rPr>
          <w:rFonts w:ascii="Times New Roman" w:eastAsia="Calibri" w:hAnsi="Times New Roman" w:cs="Times New Roman"/>
          <w:i/>
          <w:sz w:val="24"/>
        </w:rPr>
        <w:t xml:space="preserve">„Inkluzivní vzdělávání je definováno jako uspořádání běžné školy způsobem, který může nabídnout adekvátní vyučování všem dětem bez ohledu na jejich individuální rozdíly, přičemž nezáleží na druhu speciálních potřeb ani na úrovni výkonů žáků.“ </w:t>
      </w:r>
      <w:r w:rsidRPr="009407C1">
        <w:rPr>
          <w:rFonts w:ascii="Times New Roman" w:eastAsia="Calibri" w:hAnsi="Times New Roman" w:cs="Times New Roman"/>
          <w:sz w:val="24"/>
        </w:rPr>
        <w:t>(</w:t>
      </w:r>
      <w:proofErr w:type="spellStart"/>
      <w:r w:rsidRPr="009407C1">
        <w:rPr>
          <w:rFonts w:ascii="Times New Roman" w:eastAsia="Calibri" w:hAnsi="Times New Roman" w:cs="Times New Roman"/>
          <w:sz w:val="24"/>
        </w:rPr>
        <w:t>Lebeer</w:t>
      </w:r>
      <w:proofErr w:type="spellEnd"/>
      <w:r w:rsidRPr="009407C1">
        <w:rPr>
          <w:rFonts w:ascii="Times New Roman" w:eastAsia="Calibri" w:hAnsi="Times New Roman" w:cs="Times New Roman"/>
          <w:sz w:val="24"/>
        </w:rPr>
        <w:t xml:space="preserve"> In </w:t>
      </w:r>
      <w:proofErr w:type="spellStart"/>
      <w:r w:rsidRPr="009407C1">
        <w:rPr>
          <w:rFonts w:ascii="Times New Roman" w:eastAsia="Calibri" w:hAnsi="Times New Roman" w:cs="Times New Roman"/>
          <w:sz w:val="24"/>
        </w:rPr>
        <w:t>Kaleja</w:t>
      </w:r>
      <w:proofErr w:type="spellEnd"/>
      <w:r w:rsidRPr="009407C1">
        <w:rPr>
          <w:rFonts w:ascii="Times New Roman" w:eastAsia="Calibri" w:hAnsi="Times New Roman" w:cs="Times New Roman"/>
          <w:sz w:val="24"/>
        </w:rPr>
        <w:t xml:space="preserve"> 2011, s. 22). V dnešní době se nabízí pomoc a podpora </w:t>
      </w:r>
      <w:r w:rsidRPr="009407C1">
        <w:rPr>
          <w:rFonts w:ascii="Times New Roman" w:eastAsia="Calibri" w:hAnsi="Times New Roman" w:cs="Times New Roman"/>
          <w:sz w:val="24"/>
        </w:rPr>
        <w:lastRenderedPageBreak/>
        <w:t>různého stupně, ať už dětem z</w:t>
      </w:r>
      <w:r w:rsidR="00830432">
        <w:rPr>
          <w:rFonts w:ascii="Times New Roman" w:eastAsia="Calibri" w:hAnsi="Times New Roman" w:cs="Times New Roman"/>
          <w:sz w:val="24"/>
        </w:rPr>
        <w:t> důvo</w:t>
      </w:r>
      <w:r w:rsidR="008916B9">
        <w:rPr>
          <w:rFonts w:ascii="Times New Roman" w:eastAsia="Calibri" w:hAnsi="Times New Roman" w:cs="Times New Roman"/>
          <w:sz w:val="24"/>
        </w:rPr>
        <w:t>du jejich zdravotního stavu nebo</w:t>
      </w:r>
      <w:r w:rsidR="00830432">
        <w:rPr>
          <w:rFonts w:ascii="Times New Roman" w:eastAsia="Calibri" w:hAnsi="Times New Roman" w:cs="Times New Roman"/>
          <w:sz w:val="24"/>
        </w:rPr>
        <w:t xml:space="preserve"> dětem z odl</w:t>
      </w:r>
      <w:r w:rsidR="008916B9">
        <w:rPr>
          <w:rFonts w:ascii="Times New Roman" w:eastAsia="Calibri" w:hAnsi="Times New Roman" w:cs="Times New Roman"/>
          <w:sz w:val="24"/>
        </w:rPr>
        <w:t>išného kulturního prostředí či</w:t>
      </w:r>
      <w:r w:rsidR="00830432">
        <w:rPr>
          <w:rFonts w:ascii="Times New Roman" w:eastAsia="Calibri" w:hAnsi="Times New Roman" w:cs="Times New Roman"/>
          <w:sz w:val="24"/>
        </w:rPr>
        <w:t xml:space="preserve"> jiných životních podmínek</w:t>
      </w:r>
      <w:r w:rsidRPr="009407C1">
        <w:rPr>
          <w:rFonts w:ascii="Times New Roman" w:eastAsia="Calibri" w:hAnsi="Times New Roman" w:cs="Times New Roman"/>
          <w:sz w:val="24"/>
        </w:rPr>
        <w:t>. Tento stav jako budoucí speciální pedagog hodnotím velice pozitivně</w:t>
      </w:r>
      <w:r w:rsidR="00DC2F34">
        <w:rPr>
          <w:rFonts w:ascii="Times New Roman" w:eastAsia="Calibri" w:hAnsi="Times New Roman" w:cs="Times New Roman"/>
          <w:sz w:val="24"/>
        </w:rPr>
        <w:t>,</w:t>
      </w:r>
      <w:r w:rsidRPr="009407C1">
        <w:rPr>
          <w:rFonts w:ascii="Times New Roman" w:eastAsia="Calibri" w:hAnsi="Times New Roman" w:cs="Times New Roman"/>
          <w:sz w:val="24"/>
        </w:rPr>
        <w:t xml:space="preserve"> a to především z hlediska, že všech</w:t>
      </w:r>
      <w:r w:rsidR="008916B9">
        <w:rPr>
          <w:rFonts w:ascii="Times New Roman" w:eastAsia="Calibri" w:hAnsi="Times New Roman" w:cs="Times New Roman"/>
          <w:sz w:val="24"/>
        </w:rPr>
        <w:t>ny děti budou pohromadě. Tyto</w:t>
      </w:r>
      <w:r w:rsidRPr="009407C1">
        <w:rPr>
          <w:rFonts w:ascii="Times New Roman" w:eastAsia="Calibri" w:hAnsi="Times New Roman" w:cs="Times New Roman"/>
          <w:sz w:val="24"/>
        </w:rPr>
        <w:t xml:space="preserve"> generace budou lépe vnímat odlišnost a možná se tak naučí žít bez předsudků, protože toho budou od samého začátku součástí. Otázkou je, jestl</w:t>
      </w:r>
      <w:r w:rsidR="00154CA5">
        <w:rPr>
          <w:rFonts w:ascii="Times New Roman" w:eastAsia="Calibri" w:hAnsi="Times New Roman" w:cs="Times New Roman"/>
          <w:sz w:val="24"/>
        </w:rPr>
        <w:t xml:space="preserve">i jsou na to </w:t>
      </w:r>
      <w:r w:rsidRPr="009407C1">
        <w:rPr>
          <w:rFonts w:ascii="Times New Roman" w:eastAsia="Calibri" w:hAnsi="Times New Roman" w:cs="Times New Roman"/>
          <w:sz w:val="24"/>
        </w:rPr>
        <w:t>připraveni</w:t>
      </w:r>
      <w:r w:rsidR="00154CA5">
        <w:rPr>
          <w:rFonts w:ascii="Times New Roman" w:eastAsia="Calibri" w:hAnsi="Times New Roman" w:cs="Times New Roman"/>
          <w:sz w:val="24"/>
        </w:rPr>
        <w:t xml:space="preserve"> všichni pedagogové</w:t>
      </w:r>
      <w:r w:rsidRPr="009407C1">
        <w:rPr>
          <w:rFonts w:ascii="Times New Roman" w:eastAsia="Calibri" w:hAnsi="Times New Roman" w:cs="Times New Roman"/>
          <w:sz w:val="24"/>
        </w:rPr>
        <w:t>.</w:t>
      </w:r>
    </w:p>
    <w:p w:rsidR="009407C1" w:rsidRDefault="009407C1" w:rsidP="004A15B9">
      <w:pPr>
        <w:pStyle w:val="Nadpis3"/>
        <w:spacing w:line="360" w:lineRule="auto"/>
        <w:rPr>
          <w:rFonts w:eastAsia="Calibri"/>
        </w:rPr>
      </w:pPr>
      <w:bookmarkStart w:id="8" w:name="_Toc40735052"/>
      <w:r w:rsidRPr="009407C1">
        <w:rPr>
          <w:rFonts w:eastAsia="Calibri"/>
        </w:rPr>
        <w:t>Připravenost na školní docházku</w:t>
      </w:r>
      <w:bookmarkEnd w:id="8"/>
    </w:p>
    <w:p w:rsidR="00E0071B" w:rsidRDefault="00F27479"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i/>
          <w:sz w:val="24"/>
        </w:rPr>
        <w:t xml:space="preserve"> </w:t>
      </w:r>
      <w:r>
        <w:rPr>
          <w:rFonts w:ascii="Times New Roman" w:eastAsia="Calibri" w:hAnsi="Times New Roman" w:cs="Times New Roman"/>
          <w:sz w:val="24"/>
        </w:rPr>
        <w:t>Vstup do školy patří mezi významné milníky lidského života</w:t>
      </w:r>
      <w:r w:rsidR="006D6BBA">
        <w:rPr>
          <w:rFonts w:ascii="Times New Roman" w:eastAsia="Calibri" w:hAnsi="Times New Roman" w:cs="Times New Roman"/>
          <w:sz w:val="24"/>
        </w:rPr>
        <w:t xml:space="preserve">. Přináší s sebou řadu nových úkolů, ale také požadavků a nároků.  V </w:t>
      </w:r>
      <w:r>
        <w:rPr>
          <w:rFonts w:ascii="Times New Roman" w:eastAsia="Calibri" w:hAnsi="Times New Roman" w:cs="Times New Roman"/>
          <w:sz w:val="24"/>
        </w:rPr>
        <w:t xml:space="preserve">souvislosti s nástupem do </w:t>
      </w:r>
      <w:r w:rsidR="00154CA5">
        <w:rPr>
          <w:rFonts w:ascii="Times New Roman" w:eastAsia="Calibri" w:hAnsi="Times New Roman" w:cs="Times New Roman"/>
          <w:sz w:val="24"/>
        </w:rPr>
        <w:t>školy se nám mnohdy vybaví slovní spojení</w:t>
      </w:r>
      <w:r w:rsidR="008916B9">
        <w:rPr>
          <w:rFonts w:ascii="Times New Roman" w:eastAsia="Calibri" w:hAnsi="Times New Roman" w:cs="Times New Roman"/>
          <w:sz w:val="24"/>
        </w:rPr>
        <w:t>, kterým je</w:t>
      </w:r>
      <w:r>
        <w:rPr>
          <w:rFonts w:ascii="Times New Roman" w:eastAsia="Calibri" w:hAnsi="Times New Roman" w:cs="Times New Roman"/>
          <w:sz w:val="24"/>
        </w:rPr>
        <w:t xml:space="preserve"> připrav</w:t>
      </w:r>
      <w:r w:rsidR="008916B9">
        <w:rPr>
          <w:rFonts w:ascii="Times New Roman" w:eastAsia="Calibri" w:hAnsi="Times New Roman" w:cs="Times New Roman"/>
          <w:sz w:val="24"/>
        </w:rPr>
        <w:t>enost na školní docházku (</w:t>
      </w:r>
      <w:r>
        <w:rPr>
          <w:rFonts w:ascii="Times New Roman" w:eastAsia="Calibri" w:hAnsi="Times New Roman" w:cs="Times New Roman"/>
          <w:sz w:val="24"/>
        </w:rPr>
        <w:t>školní připravenost</w:t>
      </w:r>
      <w:r w:rsidR="008916B9">
        <w:rPr>
          <w:rFonts w:ascii="Times New Roman" w:eastAsia="Calibri" w:hAnsi="Times New Roman" w:cs="Times New Roman"/>
          <w:sz w:val="24"/>
        </w:rPr>
        <w:t>)</w:t>
      </w:r>
      <w:r>
        <w:rPr>
          <w:rFonts w:ascii="Times New Roman" w:eastAsia="Calibri" w:hAnsi="Times New Roman" w:cs="Times New Roman"/>
          <w:sz w:val="24"/>
        </w:rPr>
        <w:t>.  Už J. A. Komenský tvrdil, že dítě by mělo začít se školní docházkou ve věku šesti let, ale zároveň zdůrazňoval, že ne všechny děti v tomhle věku jsou pro školu zralé.</w:t>
      </w:r>
      <w:r w:rsidR="006D6BBA">
        <w:rPr>
          <w:rFonts w:ascii="Times New Roman" w:eastAsia="Calibri" w:hAnsi="Times New Roman" w:cs="Times New Roman"/>
          <w:sz w:val="24"/>
        </w:rPr>
        <w:t xml:space="preserve"> Nezralost a předčasný nástup do školy může dle Matějčka </w:t>
      </w:r>
      <w:r w:rsidR="000B2293">
        <w:rPr>
          <w:rFonts w:ascii="Times New Roman" w:eastAsia="Calibri" w:hAnsi="Times New Roman" w:cs="Times New Roman"/>
          <w:sz w:val="24"/>
        </w:rPr>
        <w:t xml:space="preserve">(1961) </w:t>
      </w:r>
      <w:r w:rsidR="006D6BBA">
        <w:rPr>
          <w:rFonts w:ascii="Times New Roman" w:eastAsia="Calibri" w:hAnsi="Times New Roman" w:cs="Times New Roman"/>
          <w:sz w:val="24"/>
        </w:rPr>
        <w:t>nepříznivě ovlivnit cel</w:t>
      </w:r>
      <w:r w:rsidR="000B2293">
        <w:rPr>
          <w:rFonts w:ascii="Times New Roman" w:eastAsia="Calibri" w:hAnsi="Times New Roman" w:cs="Times New Roman"/>
          <w:sz w:val="24"/>
        </w:rPr>
        <w:t>ou školní dráhu dítěte.</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i/>
          <w:sz w:val="24"/>
        </w:rPr>
        <w:t>„Definic bylo napsáno poměrně hodně. Inspirováni těmito definicemi můžeme obecně školní zralost vymezit jako dosažení takového stupně vývoje (v oblasti fyzické, mentální, emocionálně-sociální), aby se dítě bylo schopno bez obtíží účastnit výchovně-vzdělávacího procesu; nebo alespoň bez větších obtíží, nejlépe s radostí a dychtivostí.“</w:t>
      </w:r>
      <w:r w:rsidRPr="009407C1">
        <w:rPr>
          <w:rFonts w:ascii="Times New Roman" w:eastAsia="Calibri" w:hAnsi="Times New Roman" w:cs="Times New Roman"/>
          <w:sz w:val="24"/>
        </w:rPr>
        <w:t xml:space="preserve"> (Bednářová, Šmardová, 2015, s. 2).</w:t>
      </w:r>
    </w:p>
    <w:p w:rsidR="00E0071B" w:rsidRDefault="00F4527D" w:rsidP="00E0071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Připravenost na školní docházku ovlivňuje zejména rodinné prostředí a předškolní zařízení, které dítě navštěvuje. Romské děti obvykle dříve jak v pěti letech předškolní zařízení nenavštěvují</w:t>
      </w:r>
      <w:r w:rsidR="00DC2F34">
        <w:rPr>
          <w:rFonts w:ascii="Times New Roman" w:eastAsia="Calibri" w:hAnsi="Times New Roman" w:cs="Times New Roman"/>
          <w:sz w:val="24"/>
        </w:rPr>
        <w:t>,</w:t>
      </w:r>
      <w:r>
        <w:rPr>
          <w:rFonts w:ascii="Times New Roman" w:eastAsia="Calibri" w:hAnsi="Times New Roman" w:cs="Times New Roman"/>
          <w:sz w:val="24"/>
        </w:rPr>
        <w:t xml:space="preserve"> a proto je příprava na školní docházku ve větší míře v rukou rodičů. J</w:t>
      </w:r>
      <w:r w:rsidR="009407C1" w:rsidRPr="009407C1">
        <w:rPr>
          <w:rFonts w:ascii="Times New Roman" w:eastAsia="Calibri" w:hAnsi="Times New Roman" w:cs="Times New Roman"/>
          <w:sz w:val="24"/>
        </w:rPr>
        <w:t>ak už jsem v této diplomové práci několik</w:t>
      </w:r>
      <w:r>
        <w:rPr>
          <w:rFonts w:ascii="Times New Roman" w:eastAsia="Calibri" w:hAnsi="Times New Roman" w:cs="Times New Roman"/>
          <w:sz w:val="24"/>
        </w:rPr>
        <w:t xml:space="preserve">rát zmiňovala a ještě o tom </w:t>
      </w:r>
      <w:r w:rsidR="009407C1" w:rsidRPr="009407C1">
        <w:rPr>
          <w:rFonts w:ascii="Times New Roman" w:eastAsia="Calibri" w:hAnsi="Times New Roman" w:cs="Times New Roman"/>
          <w:sz w:val="24"/>
        </w:rPr>
        <w:t>budu</w:t>
      </w:r>
      <w:r>
        <w:rPr>
          <w:rFonts w:ascii="Times New Roman" w:eastAsia="Calibri" w:hAnsi="Times New Roman" w:cs="Times New Roman"/>
          <w:sz w:val="24"/>
        </w:rPr>
        <w:t xml:space="preserve"> asi</w:t>
      </w:r>
      <w:r w:rsidR="009407C1" w:rsidRPr="009407C1">
        <w:rPr>
          <w:rFonts w:ascii="Times New Roman" w:eastAsia="Calibri" w:hAnsi="Times New Roman" w:cs="Times New Roman"/>
          <w:sz w:val="24"/>
        </w:rPr>
        <w:t xml:space="preserve"> párkrát psát, romské dítě pochází z odlišného rodinného prostředí, kde hodnota vzdělání a celkově vzdělanosti není mnohdy prioritou. Z toho vyplývá, že i připravenost romských dětí na školní docházku bude do značné míry jiná. </w:t>
      </w:r>
    </w:p>
    <w:p w:rsid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Uvedeme si proto nejčastější oblasti, ve kterých mají romské děti obtíže při vstupu do školy:</w:t>
      </w:r>
    </w:p>
    <w:p w:rsidR="00E0071B" w:rsidRPr="009407C1" w:rsidRDefault="00E0071B" w:rsidP="00E0071B">
      <w:pPr>
        <w:spacing w:line="360" w:lineRule="auto"/>
        <w:ind w:firstLine="709"/>
        <w:contextualSpacing/>
        <w:jc w:val="both"/>
        <w:rPr>
          <w:rFonts w:ascii="Times New Roman" w:eastAsia="Calibri" w:hAnsi="Times New Roman" w:cs="Times New Roman"/>
          <w:sz w:val="24"/>
        </w:rPr>
      </w:pPr>
    </w:p>
    <w:p w:rsidR="009407C1" w:rsidRPr="009407C1" w:rsidRDefault="009407C1" w:rsidP="00180E1B">
      <w:pPr>
        <w:numPr>
          <w:ilvl w:val="0"/>
          <w:numId w:val="6"/>
        </w:numPr>
        <w:spacing w:line="360" w:lineRule="auto"/>
        <w:contextualSpacing/>
        <w:jc w:val="both"/>
        <w:rPr>
          <w:rFonts w:ascii="Times New Roman" w:eastAsia="Calibri" w:hAnsi="Times New Roman" w:cs="Times New Roman"/>
          <w:sz w:val="24"/>
        </w:rPr>
      </w:pPr>
      <w:r w:rsidRPr="009407C1">
        <w:rPr>
          <w:rFonts w:ascii="Times New Roman" w:eastAsia="Calibri" w:hAnsi="Times New Roman" w:cs="Times New Roman"/>
          <w:b/>
          <w:sz w:val="24"/>
        </w:rPr>
        <w:t>Základní hygienické návyky a péče o sebe</w:t>
      </w:r>
      <w:r w:rsidRPr="009407C1">
        <w:rPr>
          <w:rFonts w:ascii="Times New Roman" w:eastAsia="Calibri" w:hAnsi="Times New Roman" w:cs="Times New Roman"/>
          <w:sz w:val="24"/>
        </w:rPr>
        <w:t xml:space="preserve"> </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Romské dítě obvykle v rodině není středem pozornosti, dělá si, co chce a kdy chce. Rodič na něho neustále nedohlíží a nekoriguje jeho jednání v této oblasti.</w:t>
      </w:r>
    </w:p>
    <w:p w:rsidR="00744888" w:rsidRDefault="00744888" w:rsidP="009407C1">
      <w:pPr>
        <w:spacing w:line="360" w:lineRule="auto"/>
        <w:ind w:left="644"/>
        <w:contextualSpacing/>
        <w:jc w:val="both"/>
        <w:rPr>
          <w:rFonts w:ascii="Times New Roman" w:eastAsia="Calibri" w:hAnsi="Times New Roman" w:cs="Times New Roman"/>
          <w:sz w:val="24"/>
        </w:rPr>
      </w:pPr>
    </w:p>
    <w:p w:rsidR="009407C1" w:rsidRPr="009407C1" w:rsidRDefault="009407C1" w:rsidP="00180E1B">
      <w:pPr>
        <w:numPr>
          <w:ilvl w:val="0"/>
          <w:numId w:val="6"/>
        </w:numPr>
        <w:spacing w:line="360" w:lineRule="auto"/>
        <w:contextualSpacing/>
        <w:jc w:val="both"/>
        <w:rPr>
          <w:rFonts w:ascii="Times New Roman" w:eastAsia="Calibri" w:hAnsi="Times New Roman" w:cs="Times New Roman"/>
          <w:sz w:val="24"/>
        </w:rPr>
      </w:pPr>
      <w:r w:rsidRPr="009407C1">
        <w:rPr>
          <w:rFonts w:ascii="Times New Roman" w:eastAsia="Calibri" w:hAnsi="Times New Roman" w:cs="Times New Roman"/>
          <w:b/>
          <w:sz w:val="24"/>
        </w:rPr>
        <w:lastRenderedPageBreak/>
        <w:t>Dodržování pravidel</w:t>
      </w:r>
      <w:r w:rsidRPr="009407C1">
        <w:rPr>
          <w:rFonts w:ascii="Times New Roman" w:eastAsia="Calibri" w:hAnsi="Times New Roman" w:cs="Times New Roman"/>
          <w:sz w:val="24"/>
        </w:rPr>
        <w:t xml:space="preserve"> </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Dítě přichází do školy, kde se musí dodržovat režim a pravidla. Přichází z prostředí, kde nic nemusí a všechno může.</w:t>
      </w:r>
    </w:p>
    <w:p w:rsidR="00E0071B" w:rsidRDefault="009407C1" w:rsidP="00E0071B">
      <w:pPr>
        <w:numPr>
          <w:ilvl w:val="0"/>
          <w:numId w:val="6"/>
        </w:numPr>
        <w:spacing w:line="360" w:lineRule="auto"/>
        <w:contextualSpacing/>
        <w:jc w:val="both"/>
        <w:rPr>
          <w:rFonts w:ascii="Times New Roman" w:eastAsia="Calibri" w:hAnsi="Times New Roman" w:cs="Times New Roman"/>
          <w:sz w:val="24"/>
        </w:rPr>
      </w:pPr>
      <w:r w:rsidRPr="00E0071B">
        <w:rPr>
          <w:rFonts w:ascii="Times New Roman" w:eastAsia="Calibri" w:hAnsi="Times New Roman" w:cs="Times New Roman"/>
          <w:b/>
          <w:sz w:val="24"/>
        </w:rPr>
        <w:t>Slovní zásoba, jazyková úroveň a komunikace</w:t>
      </w:r>
    </w:p>
    <w:p w:rsidR="009407C1" w:rsidRPr="00E0071B" w:rsidRDefault="009407C1" w:rsidP="00E0071B">
      <w:pPr>
        <w:spacing w:line="360" w:lineRule="auto"/>
        <w:ind w:left="644"/>
        <w:contextualSpacing/>
        <w:jc w:val="both"/>
        <w:rPr>
          <w:rFonts w:ascii="Times New Roman" w:eastAsia="Calibri" w:hAnsi="Times New Roman" w:cs="Times New Roman"/>
          <w:sz w:val="24"/>
        </w:rPr>
      </w:pPr>
      <w:r w:rsidRPr="00E0071B">
        <w:rPr>
          <w:rFonts w:ascii="Times New Roman" w:eastAsia="Calibri" w:hAnsi="Times New Roman" w:cs="Times New Roman"/>
          <w:sz w:val="24"/>
        </w:rPr>
        <w:t>V romské rodině probíhá jazyková výchova odlišně. Matka se s dítětem domluví i beze slov a nepotřebuje rozvíjet slovní zásobu a upřesňovat pojmy, protože doma si vystačí s tím, co mají.</w:t>
      </w:r>
    </w:p>
    <w:p w:rsidR="009407C1" w:rsidRPr="009407C1" w:rsidRDefault="009407C1" w:rsidP="00180E1B">
      <w:pPr>
        <w:numPr>
          <w:ilvl w:val="0"/>
          <w:numId w:val="6"/>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Jemná motorika</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V romské rodině není dítě vedeno k tomu, aby si kreslilo nebo aby si stavělo kostky či puzzle. V mnohých romských rodinách tyto věci nejsou ani k dispozici. Málokdy vlastní nějakou knihu</w:t>
      </w:r>
      <w:r w:rsidR="00DC2F34">
        <w:rPr>
          <w:rFonts w:ascii="Times New Roman" w:eastAsia="Calibri" w:hAnsi="Times New Roman" w:cs="Times New Roman"/>
          <w:sz w:val="24"/>
        </w:rPr>
        <w:t>,</w:t>
      </w:r>
      <w:r w:rsidRPr="009407C1">
        <w:rPr>
          <w:rFonts w:ascii="Times New Roman" w:eastAsia="Calibri" w:hAnsi="Times New Roman" w:cs="Times New Roman"/>
          <w:sz w:val="24"/>
        </w:rPr>
        <w:t xml:space="preserve"> a proto pak neví, k čemu slouží nebo jak se s ní pracuje.</w:t>
      </w:r>
    </w:p>
    <w:p w:rsidR="009407C1" w:rsidRPr="00B3728D" w:rsidRDefault="009407C1" w:rsidP="00180E1B">
      <w:pPr>
        <w:numPr>
          <w:ilvl w:val="0"/>
          <w:numId w:val="6"/>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 xml:space="preserve">Základní poznatky </w:t>
      </w:r>
      <w:r w:rsidRPr="009407C1">
        <w:rPr>
          <w:rFonts w:ascii="Times New Roman" w:eastAsia="Calibri" w:hAnsi="Times New Roman" w:cs="Times New Roman"/>
          <w:sz w:val="24"/>
        </w:rPr>
        <w:t>(poznávání barev, čísel do10, aj.)</w:t>
      </w:r>
    </w:p>
    <w:p w:rsidR="00B3728D" w:rsidRDefault="009407C1" w:rsidP="009407C1">
      <w:pPr>
        <w:numPr>
          <w:ilvl w:val="0"/>
          <w:numId w:val="6"/>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 xml:space="preserve">Všeobecné poznatky </w:t>
      </w:r>
      <w:r w:rsidRPr="009407C1">
        <w:rPr>
          <w:rFonts w:ascii="Times New Roman" w:eastAsia="Calibri" w:hAnsi="Times New Roman" w:cs="Times New Roman"/>
          <w:sz w:val="24"/>
        </w:rPr>
        <w:t>(rozlišování druhů ovoce/zeleniny, zvířat, aj.)</w:t>
      </w:r>
    </w:p>
    <w:p w:rsidR="008916B9" w:rsidRDefault="008916B9" w:rsidP="008916B9">
      <w:pPr>
        <w:spacing w:line="360" w:lineRule="auto"/>
        <w:contextualSpacing/>
        <w:jc w:val="both"/>
        <w:rPr>
          <w:rFonts w:ascii="Times New Roman" w:eastAsia="Calibri" w:hAnsi="Times New Roman" w:cs="Times New Roman"/>
          <w:b/>
          <w:sz w:val="24"/>
        </w:rPr>
      </w:pPr>
    </w:p>
    <w:p w:rsidR="009407C1" w:rsidRPr="00B3728D" w:rsidRDefault="009407C1" w:rsidP="008916B9">
      <w:pPr>
        <w:spacing w:line="360" w:lineRule="auto"/>
        <w:ind w:firstLine="709"/>
        <w:contextualSpacing/>
        <w:jc w:val="both"/>
        <w:rPr>
          <w:rFonts w:ascii="Times New Roman" w:eastAsia="Calibri" w:hAnsi="Times New Roman" w:cs="Times New Roman"/>
          <w:b/>
          <w:sz w:val="24"/>
        </w:rPr>
      </w:pPr>
      <w:r w:rsidRPr="00B3728D">
        <w:rPr>
          <w:rFonts w:ascii="Times New Roman" w:eastAsia="Calibri" w:hAnsi="Times New Roman" w:cs="Times New Roman"/>
          <w:sz w:val="24"/>
        </w:rPr>
        <w:t>Se zavedením povinného předškolního vzdělávání tyto oblasti nejsou tak problematické jako v předchozích letech, přesto však mnohé z nich činí romským dětem i nadále potíže. Spoustě věcí se totiž dítě učí již v raném věku a dle mého jsou právě tyto roky u dítěte nenahraditelné.</w:t>
      </w:r>
    </w:p>
    <w:p w:rsidR="009407C1" w:rsidRDefault="009407C1" w:rsidP="004A15B9">
      <w:pPr>
        <w:pStyle w:val="Nadpis3"/>
        <w:spacing w:line="360" w:lineRule="auto"/>
        <w:contextualSpacing/>
        <w:rPr>
          <w:rFonts w:eastAsia="Calibri"/>
        </w:rPr>
      </w:pPr>
      <w:bookmarkStart w:id="9" w:name="_Toc40735053"/>
      <w:r w:rsidRPr="009407C1">
        <w:rPr>
          <w:rFonts w:eastAsia="Calibri"/>
        </w:rPr>
        <w:t>Vzdělávací předpoklady a úspěšnost romských dětí na základní škole</w:t>
      </w:r>
      <w:bookmarkEnd w:id="9"/>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Dlouho jsem přemýšlela, jestli tady vůbec zahrnu část, která se zaměřuje na vzděl</w:t>
      </w:r>
      <w:r w:rsidR="00DC2F34">
        <w:rPr>
          <w:rFonts w:ascii="Times New Roman" w:eastAsia="Calibri" w:hAnsi="Times New Roman" w:cs="Times New Roman"/>
          <w:sz w:val="24"/>
        </w:rPr>
        <w:t>ávací předpoklady romských dětí. J</w:t>
      </w:r>
      <w:r w:rsidRPr="009407C1">
        <w:rPr>
          <w:rFonts w:ascii="Times New Roman" w:eastAsia="Calibri" w:hAnsi="Times New Roman" w:cs="Times New Roman"/>
          <w:sz w:val="24"/>
        </w:rPr>
        <w:t>aké</w:t>
      </w:r>
      <w:r w:rsidR="00DC2F34">
        <w:rPr>
          <w:rFonts w:ascii="Times New Roman" w:eastAsia="Calibri" w:hAnsi="Times New Roman" w:cs="Times New Roman"/>
          <w:sz w:val="24"/>
        </w:rPr>
        <w:t xml:space="preserve"> totiž</w:t>
      </w:r>
      <w:r w:rsidRPr="009407C1">
        <w:rPr>
          <w:rFonts w:ascii="Times New Roman" w:eastAsia="Calibri" w:hAnsi="Times New Roman" w:cs="Times New Roman"/>
          <w:sz w:val="24"/>
        </w:rPr>
        <w:t xml:space="preserve"> mohou být předpoklady dětí, které velice často pocházejí z méně podnětného a</w:t>
      </w:r>
      <w:r w:rsidR="00DC2F34">
        <w:rPr>
          <w:rFonts w:ascii="Times New Roman" w:eastAsia="Calibri" w:hAnsi="Times New Roman" w:cs="Times New Roman"/>
          <w:sz w:val="24"/>
        </w:rPr>
        <w:t xml:space="preserve"> odlišného kulturního prostředí?</w:t>
      </w:r>
      <w:r w:rsidR="00812E2C">
        <w:rPr>
          <w:rFonts w:ascii="Times New Roman" w:eastAsia="Calibri" w:hAnsi="Times New Roman" w:cs="Times New Roman"/>
          <w:sz w:val="24"/>
        </w:rPr>
        <w:t xml:space="preserve"> Romské děti žijí často v</w:t>
      </w:r>
      <w:r w:rsidR="00F4527D">
        <w:rPr>
          <w:rFonts w:ascii="Times New Roman" w:eastAsia="Calibri" w:hAnsi="Times New Roman" w:cs="Times New Roman"/>
          <w:sz w:val="24"/>
        </w:rPr>
        <w:t> </w:t>
      </w:r>
      <w:r w:rsidR="00812E2C">
        <w:rPr>
          <w:rFonts w:ascii="Times New Roman" w:eastAsia="Calibri" w:hAnsi="Times New Roman" w:cs="Times New Roman"/>
          <w:sz w:val="24"/>
        </w:rPr>
        <w:t xml:space="preserve">prostředí, kde vzdělávání </w:t>
      </w:r>
      <w:r w:rsidRPr="009407C1">
        <w:rPr>
          <w:rFonts w:ascii="Times New Roman" w:eastAsia="Calibri" w:hAnsi="Times New Roman" w:cs="Times New Roman"/>
          <w:sz w:val="24"/>
        </w:rPr>
        <w:t>samotn</w:t>
      </w:r>
      <w:r w:rsidR="00812E2C">
        <w:rPr>
          <w:rFonts w:ascii="Times New Roman" w:eastAsia="Calibri" w:hAnsi="Times New Roman" w:cs="Times New Roman"/>
          <w:sz w:val="24"/>
        </w:rPr>
        <w:t xml:space="preserve">í rodiče berou jako nutné zlo. Následně to tímto způsobem </w:t>
      </w:r>
      <w:r w:rsidRPr="009407C1">
        <w:rPr>
          <w:rFonts w:ascii="Times New Roman" w:eastAsia="Calibri" w:hAnsi="Times New Roman" w:cs="Times New Roman"/>
          <w:sz w:val="24"/>
        </w:rPr>
        <w:t>podávají i svým dětem. Jak potom takové dítě bude přistupovat ke vzdělávání? Rodiče jsou pro dítě vzor</w:t>
      </w:r>
      <w:r w:rsidR="00154CA5">
        <w:rPr>
          <w:rFonts w:ascii="Times New Roman" w:eastAsia="Calibri" w:hAnsi="Times New Roman" w:cs="Times New Roman"/>
          <w:sz w:val="24"/>
        </w:rPr>
        <w:t>em</w:t>
      </w:r>
      <w:r w:rsidRPr="009407C1">
        <w:rPr>
          <w:rFonts w:ascii="Times New Roman" w:eastAsia="Calibri" w:hAnsi="Times New Roman" w:cs="Times New Roman"/>
          <w:sz w:val="24"/>
        </w:rPr>
        <w:t xml:space="preserve"> a právě vzdělávací předpoklady </w:t>
      </w:r>
      <w:r w:rsidR="00812E2C">
        <w:rPr>
          <w:rFonts w:ascii="Times New Roman" w:eastAsia="Calibri" w:hAnsi="Times New Roman" w:cs="Times New Roman"/>
          <w:sz w:val="24"/>
        </w:rPr>
        <w:t xml:space="preserve">se vytvářejí v </w:t>
      </w:r>
      <w:r w:rsidRPr="009407C1">
        <w:rPr>
          <w:rFonts w:ascii="Times New Roman" w:eastAsia="Calibri" w:hAnsi="Times New Roman" w:cs="Times New Roman"/>
          <w:sz w:val="24"/>
        </w:rPr>
        <w:t>rodinném prostředí. Romští rodiče, kteří mají často nižší úroveň vzdělání a školu jako instituci vnímají s řadou předsudků, nemůžou své děti vést jiným způsobem.</w:t>
      </w:r>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Úspěšnost romských žáků na základní škole </w:t>
      </w:r>
      <w:r w:rsidR="00F4527D">
        <w:rPr>
          <w:rFonts w:ascii="Times New Roman" w:eastAsia="Calibri" w:hAnsi="Times New Roman" w:cs="Times New Roman"/>
          <w:sz w:val="24"/>
        </w:rPr>
        <w:t xml:space="preserve">ovlivňuje zejména </w:t>
      </w:r>
      <w:r w:rsidRPr="009407C1">
        <w:rPr>
          <w:rFonts w:ascii="Times New Roman" w:eastAsia="Calibri" w:hAnsi="Times New Roman" w:cs="Times New Roman"/>
          <w:sz w:val="24"/>
        </w:rPr>
        <w:t>rodina</w:t>
      </w:r>
      <w:r w:rsidR="00F4527D">
        <w:rPr>
          <w:rFonts w:ascii="Times New Roman" w:eastAsia="Calibri" w:hAnsi="Times New Roman" w:cs="Times New Roman"/>
          <w:sz w:val="24"/>
        </w:rPr>
        <w:t xml:space="preserve"> a způsob, jakým je dítě motivováno</w:t>
      </w:r>
      <w:r w:rsidRPr="009407C1">
        <w:rPr>
          <w:rFonts w:ascii="Times New Roman" w:eastAsia="Calibri" w:hAnsi="Times New Roman" w:cs="Times New Roman"/>
          <w:sz w:val="24"/>
        </w:rPr>
        <w:t xml:space="preserve">. Ačkoli se mnohdy může zdát, že má romské dítě snížený intelekt, není tomu tak. Důvodem je méně podnětné rodinné prostředí. Romské děti nemají obvykle téměř žádnou motivaci a mají minimum možností, jak se správně a řádně rozvíjet. </w:t>
      </w:r>
      <w:r w:rsidRPr="009407C1">
        <w:rPr>
          <w:rFonts w:ascii="Times New Roman" w:eastAsia="Calibri" w:hAnsi="Times New Roman" w:cs="Times New Roman"/>
          <w:i/>
          <w:sz w:val="24"/>
        </w:rPr>
        <w:t xml:space="preserve">„Otázkou psychické a sociální zralosti romských dětí se zabýval </w:t>
      </w:r>
      <w:proofErr w:type="spellStart"/>
      <w:r w:rsidRPr="009407C1">
        <w:rPr>
          <w:rFonts w:ascii="Times New Roman" w:eastAsia="Calibri" w:hAnsi="Times New Roman" w:cs="Times New Roman"/>
          <w:i/>
          <w:sz w:val="24"/>
        </w:rPr>
        <w:t>Ferejenčík</w:t>
      </w:r>
      <w:proofErr w:type="spellEnd"/>
      <w:r w:rsidRPr="009407C1">
        <w:rPr>
          <w:rFonts w:ascii="Times New Roman" w:eastAsia="Calibri" w:hAnsi="Times New Roman" w:cs="Times New Roman"/>
          <w:i/>
          <w:sz w:val="24"/>
        </w:rPr>
        <w:t xml:space="preserve"> (1995), který tvrdil, že romské dítě přicházející do prvních ročníků je po stránce kognitivní, citové a </w:t>
      </w:r>
      <w:r w:rsidRPr="009407C1">
        <w:rPr>
          <w:rFonts w:ascii="Times New Roman" w:eastAsia="Calibri" w:hAnsi="Times New Roman" w:cs="Times New Roman"/>
          <w:i/>
          <w:sz w:val="24"/>
        </w:rPr>
        <w:lastRenderedPageBreak/>
        <w:t>sociální nedostatečně připraveno. Neosvojilo si základní návyky podmiňující jeho školní úspěšnost.“</w:t>
      </w:r>
      <w:r w:rsidRPr="009407C1">
        <w:rPr>
          <w:rFonts w:ascii="Times New Roman" w:eastAsia="Calibri" w:hAnsi="Times New Roman" w:cs="Times New Roman"/>
          <w:sz w:val="24"/>
        </w:rPr>
        <w:t xml:space="preserve"> (</w:t>
      </w:r>
      <w:proofErr w:type="spellStart"/>
      <w:r w:rsidRPr="009407C1">
        <w:rPr>
          <w:rFonts w:ascii="Times New Roman" w:eastAsia="Calibri" w:hAnsi="Times New Roman" w:cs="Times New Roman"/>
          <w:sz w:val="24"/>
        </w:rPr>
        <w:t>Kaleja</w:t>
      </w:r>
      <w:proofErr w:type="spellEnd"/>
      <w:r w:rsidRPr="009407C1">
        <w:rPr>
          <w:rFonts w:ascii="Times New Roman" w:eastAsia="Calibri" w:hAnsi="Times New Roman" w:cs="Times New Roman"/>
          <w:sz w:val="24"/>
        </w:rPr>
        <w:t xml:space="preserve">, 2011, s. 56). </w:t>
      </w:r>
    </w:p>
    <w:p w:rsidR="009407C1" w:rsidRDefault="004A15B9" w:rsidP="00E0071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V</w:t>
      </w:r>
      <w:r w:rsidR="009407C1" w:rsidRPr="009407C1">
        <w:rPr>
          <w:rFonts w:ascii="Times New Roman" w:eastAsia="Calibri" w:hAnsi="Times New Roman" w:cs="Times New Roman"/>
          <w:sz w:val="24"/>
        </w:rPr>
        <w:t xml:space="preserve">e zbývající části bych se chtěla zaměřit na faktory, které ovlivňují vstup romského dítěte do školy. </w:t>
      </w:r>
    </w:p>
    <w:p w:rsidR="004A15B9" w:rsidRPr="009407C1" w:rsidRDefault="004A15B9" w:rsidP="009407C1">
      <w:pPr>
        <w:spacing w:line="360" w:lineRule="auto"/>
        <w:ind w:firstLine="284"/>
        <w:contextualSpacing/>
        <w:jc w:val="both"/>
        <w:rPr>
          <w:rFonts w:ascii="Times New Roman" w:eastAsia="Calibri" w:hAnsi="Times New Roman" w:cs="Times New Roman"/>
          <w:sz w:val="24"/>
        </w:rPr>
      </w:pP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Přístup ke vzdělávání</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Romské děti žijí v odlišném rodinném prostředí, kde se uznávají jiné hodnoty. Vzdělávání stojí v žebříčku hodnotové orientace Romů mnohdy na nejnižších příčkách. Ne u všech tomu tak je, ale pro většinu romských rodičů není vzdělání důležité a mnohdy je ani nezajímá, jestli jejich děti dostudují nebo jestli si najdou práci. Pokud v tomhle duchu vedou rodiče své děti, je zřejmé, že ani jejich přístup a postoj ke vzdělávání nebude jiný.</w:t>
      </w: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Předškolní příprava</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Od školního roku 2017/2018 je povinný poslední rok předškolního vzdělávání</w:t>
      </w:r>
      <w:r w:rsidR="00F4527D">
        <w:rPr>
          <w:rFonts w:ascii="Times New Roman" w:eastAsia="Calibri" w:hAnsi="Times New Roman" w:cs="Times New Roman"/>
          <w:sz w:val="24"/>
        </w:rPr>
        <w:t xml:space="preserve"> pro děti, které před začátkem </w:t>
      </w:r>
      <w:r w:rsidR="00154CA5">
        <w:rPr>
          <w:rFonts w:ascii="Times New Roman" w:eastAsia="Calibri" w:hAnsi="Times New Roman" w:cs="Times New Roman"/>
          <w:sz w:val="24"/>
        </w:rPr>
        <w:t xml:space="preserve">školního </w:t>
      </w:r>
      <w:r w:rsidR="00F4527D">
        <w:rPr>
          <w:rFonts w:ascii="Times New Roman" w:eastAsia="Calibri" w:hAnsi="Times New Roman" w:cs="Times New Roman"/>
          <w:sz w:val="24"/>
        </w:rPr>
        <w:t>roku dosáhnou věku pěti let</w:t>
      </w:r>
      <w:r w:rsidRPr="009407C1">
        <w:rPr>
          <w:rFonts w:ascii="Times New Roman" w:eastAsia="Calibri" w:hAnsi="Times New Roman" w:cs="Times New Roman"/>
          <w:sz w:val="24"/>
        </w:rPr>
        <w:t xml:space="preserve">. Otázkou je, zdali stačí jen „jeden povinný rok“. Romské děti zpravidla dříve mateřskou školu nenavštěvují, a jelikož pochází mnohdy z méně podnětného rodinného prostředí, mají v některých oblastech nedostatky. Tyto </w:t>
      </w:r>
      <w:r w:rsidR="00DC2F34">
        <w:rPr>
          <w:rFonts w:ascii="Times New Roman" w:eastAsia="Calibri" w:hAnsi="Times New Roman" w:cs="Times New Roman"/>
          <w:sz w:val="24"/>
        </w:rPr>
        <w:t>obtíže se následně promítají i na</w:t>
      </w:r>
      <w:r w:rsidRPr="009407C1">
        <w:rPr>
          <w:rFonts w:ascii="Times New Roman" w:eastAsia="Calibri" w:hAnsi="Times New Roman" w:cs="Times New Roman"/>
          <w:sz w:val="24"/>
        </w:rPr>
        <w:t> základní škole.</w:t>
      </w: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Domácí prostředí</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V této diplomové práci jsem se mnohokrát zmínila o důležitosti rodinného prostředí. Rodina dítě určitým způsobem formuje, slouží mu jako vzor a měla by mu jít příkladem. V romské rodi</w:t>
      </w:r>
      <w:r w:rsidR="00DC2F34">
        <w:rPr>
          <w:rFonts w:ascii="Times New Roman" w:eastAsia="Calibri" w:hAnsi="Times New Roman" w:cs="Times New Roman"/>
          <w:sz w:val="24"/>
        </w:rPr>
        <w:t>ně převládá jiná forma výchovy, než</w:t>
      </w:r>
      <w:r w:rsidRPr="009407C1">
        <w:rPr>
          <w:rFonts w:ascii="Times New Roman" w:eastAsia="Calibri" w:hAnsi="Times New Roman" w:cs="Times New Roman"/>
          <w:sz w:val="24"/>
        </w:rPr>
        <w:t xml:space="preserve"> jaká je výchova v běžné české rodině. Nemůže nás překvapit ani taková situace, že pokud se romskému dítěti do školy nechce, tak prostě nejde. Do školy ho často rodiče nepošlou ani v případě, když nemá splněný nějaký důležitý úkol nebo pokud rodič nemá finance na z</w:t>
      </w:r>
      <w:r w:rsidR="002A00BA">
        <w:rPr>
          <w:rFonts w:ascii="Times New Roman" w:eastAsia="Calibri" w:hAnsi="Times New Roman" w:cs="Times New Roman"/>
          <w:sz w:val="24"/>
        </w:rPr>
        <w:t xml:space="preserve">ajištění nějaké kulturní akce </w:t>
      </w:r>
      <w:r w:rsidR="00812E2C">
        <w:rPr>
          <w:rFonts w:ascii="Times New Roman" w:eastAsia="Calibri" w:hAnsi="Times New Roman" w:cs="Times New Roman"/>
          <w:sz w:val="24"/>
        </w:rPr>
        <w:t>či</w:t>
      </w:r>
      <w:r w:rsidRPr="009407C1">
        <w:rPr>
          <w:rFonts w:ascii="Times New Roman" w:eastAsia="Calibri" w:hAnsi="Times New Roman" w:cs="Times New Roman"/>
          <w:sz w:val="24"/>
        </w:rPr>
        <w:t xml:space="preserve"> koupi svačiny. Příprava na vyučování probíhá v romské rodině také odlišně. Samotní rodiče často ani nevědí, jak se mají s dítětem učit nebo učivu sami nerozumí. </w:t>
      </w: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Jazyková bariéra</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O jazyce tady byla už také rozsáhlá kapitola, ve které jsem shrnula základní rozdíly mezi českým a romským jazykem. Romské dítě, které žije od narození v české společnosti, dostatečně neovládá ani jeden jazyk. V českém jazyce </w:t>
      </w:r>
      <w:r w:rsidRPr="009407C1">
        <w:rPr>
          <w:rFonts w:ascii="Times New Roman" w:eastAsia="Calibri" w:hAnsi="Times New Roman" w:cs="Times New Roman"/>
          <w:sz w:val="24"/>
        </w:rPr>
        <w:lastRenderedPageBreak/>
        <w:t xml:space="preserve">chybuje, protože se mu nedostává správný vzor </w:t>
      </w:r>
      <w:r w:rsidR="002A00BA">
        <w:rPr>
          <w:rFonts w:ascii="Times New Roman" w:eastAsia="Calibri" w:hAnsi="Times New Roman" w:cs="Times New Roman"/>
          <w:sz w:val="24"/>
        </w:rPr>
        <w:t xml:space="preserve">od narození </w:t>
      </w:r>
      <w:r w:rsidRPr="009407C1">
        <w:rPr>
          <w:rFonts w:ascii="Times New Roman" w:eastAsia="Calibri" w:hAnsi="Times New Roman" w:cs="Times New Roman"/>
          <w:sz w:val="24"/>
        </w:rPr>
        <w:t>a romštinu v dnešní době</w:t>
      </w:r>
      <w:r w:rsidR="002A00BA">
        <w:rPr>
          <w:rFonts w:ascii="Times New Roman" w:eastAsia="Calibri" w:hAnsi="Times New Roman" w:cs="Times New Roman"/>
          <w:sz w:val="24"/>
        </w:rPr>
        <w:t xml:space="preserve"> romské</w:t>
      </w:r>
      <w:r w:rsidRPr="009407C1">
        <w:rPr>
          <w:rFonts w:ascii="Times New Roman" w:eastAsia="Calibri" w:hAnsi="Times New Roman" w:cs="Times New Roman"/>
          <w:sz w:val="24"/>
        </w:rPr>
        <w:t xml:space="preserve"> děti neovládají téměř vůbec. </w:t>
      </w: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 xml:space="preserve">Odlišné vnímání času a odlišná motivace </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O této odlišnosti jsem se již zmiňovala u specifických r</w:t>
      </w:r>
      <w:r w:rsidR="002A00BA">
        <w:rPr>
          <w:rFonts w:ascii="Times New Roman" w:eastAsia="Calibri" w:hAnsi="Times New Roman" w:cs="Times New Roman"/>
          <w:sz w:val="24"/>
        </w:rPr>
        <w:t>ysů romské psychiky</w:t>
      </w:r>
      <w:r w:rsidRPr="009407C1">
        <w:rPr>
          <w:rFonts w:ascii="Times New Roman" w:eastAsia="Calibri" w:hAnsi="Times New Roman" w:cs="Times New Roman"/>
          <w:sz w:val="24"/>
        </w:rPr>
        <w:t xml:space="preserve">. </w:t>
      </w:r>
      <w:r w:rsidR="002A00BA">
        <w:rPr>
          <w:rFonts w:ascii="Times New Roman" w:eastAsia="Calibri" w:hAnsi="Times New Roman" w:cs="Times New Roman"/>
          <w:sz w:val="24"/>
        </w:rPr>
        <w:t xml:space="preserve">Odlišné vnímání času, </w:t>
      </w:r>
      <w:r w:rsidRPr="009407C1">
        <w:rPr>
          <w:rFonts w:ascii="Times New Roman" w:eastAsia="Calibri" w:hAnsi="Times New Roman" w:cs="Times New Roman"/>
          <w:sz w:val="24"/>
        </w:rPr>
        <w:t>neschopnost se dívat do budoucnosti a jít za nějakým cílem mohou učitelům značně ztížit pedagogickou práci, zejména motivaci romských žáků. Na 1. stupni základní školy romské děti ještě chtějí mít dobré známky, snaží se</w:t>
      </w:r>
      <w:r w:rsidR="008C23F3">
        <w:rPr>
          <w:rFonts w:ascii="Times New Roman" w:eastAsia="Calibri" w:hAnsi="Times New Roman" w:cs="Times New Roman"/>
          <w:sz w:val="24"/>
        </w:rPr>
        <w:t xml:space="preserve"> a mohou být i úspěšné. N</w:t>
      </w:r>
      <w:r w:rsidRPr="009407C1">
        <w:rPr>
          <w:rFonts w:ascii="Times New Roman" w:eastAsia="Calibri" w:hAnsi="Times New Roman" w:cs="Times New Roman"/>
          <w:sz w:val="24"/>
        </w:rPr>
        <w:t xml:space="preserve">utná je však spolupráce učitele s rodinou a správné vedení dítěte </w:t>
      </w:r>
      <w:r w:rsidR="008C23F3">
        <w:rPr>
          <w:rFonts w:ascii="Times New Roman" w:eastAsia="Calibri" w:hAnsi="Times New Roman" w:cs="Times New Roman"/>
          <w:sz w:val="24"/>
        </w:rPr>
        <w:t xml:space="preserve">i </w:t>
      </w:r>
      <w:r w:rsidRPr="009407C1">
        <w:rPr>
          <w:rFonts w:ascii="Times New Roman" w:eastAsia="Calibri" w:hAnsi="Times New Roman" w:cs="Times New Roman"/>
          <w:sz w:val="24"/>
        </w:rPr>
        <w:t xml:space="preserve">v domácím prostředí. Na 2. stupni základní školy se tato odlišnost </w:t>
      </w:r>
      <w:r w:rsidR="002A00BA">
        <w:rPr>
          <w:rFonts w:ascii="Times New Roman" w:eastAsia="Calibri" w:hAnsi="Times New Roman" w:cs="Times New Roman"/>
          <w:sz w:val="24"/>
        </w:rPr>
        <w:t xml:space="preserve">ve </w:t>
      </w:r>
      <w:r w:rsidRPr="009407C1">
        <w:rPr>
          <w:rFonts w:ascii="Times New Roman" w:eastAsia="Calibri" w:hAnsi="Times New Roman" w:cs="Times New Roman"/>
          <w:sz w:val="24"/>
        </w:rPr>
        <w:t>vnímání projevuje ve větší míře a je těžké tyto děti motivovat.</w:t>
      </w:r>
    </w:p>
    <w:p w:rsidR="009407C1" w:rsidRPr="009407C1" w:rsidRDefault="009407C1" w:rsidP="00180E1B">
      <w:pPr>
        <w:numPr>
          <w:ilvl w:val="0"/>
          <w:numId w:val="7"/>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Připravenost ze strany pedagogů</w:t>
      </w:r>
    </w:p>
    <w:p w:rsidR="009407C1" w:rsidRDefault="009407C1" w:rsidP="009407C1">
      <w:pPr>
        <w:spacing w:line="360" w:lineRule="auto"/>
        <w:ind w:left="1004"/>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Předchozí faktory se týkaly oblastí, které ovlivňuje především rodina. Následující faktor je dle mého také velmi důležitý a ovlivnit ho může zejména pedagog. Týká se připravenosti pedagoga na vzdělávání romských žáků a možná i celkového postoje učitele k romským dětem. V současnosti se romským dětem nabízí velké množství podpory, ale ne všichni učitelé jsou stoprocentně připraveni na vzdělávání těchto žáků. Myslím, že v dnešní době máme dva typy učitelů. Ten první je pedagog, který nemusí mít úplné povědomí o romském etniku, nezná dopodrobna romskou historii, psychiku romského dítěte nebo jejich rodinné prostředí, ale snaží </w:t>
      </w:r>
      <w:r w:rsidR="007B022B">
        <w:rPr>
          <w:rFonts w:ascii="Times New Roman" w:eastAsia="Calibri" w:hAnsi="Times New Roman" w:cs="Times New Roman"/>
          <w:sz w:val="24"/>
        </w:rPr>
        <w:t xml:space="preserve">se </w:t>
      </w:r>
      <w:r w:rsidRPr="009407C1">
        <w:rPr>
          <w:rFonts w:ascii="Times New Roman" w:eastAsia="Calibri" w:hAnsi="Times New Roman" w:cs="Times New Roman"/>
          <w:sz w:val="24"/>
        </w:rPr>
        <w:t>zajistit romskému dítěti dobré podmínky ve škole a věnuje se mu také individuálně. Druhý je pedagog, který se ani nenamáhá romské dítě pochopit nebo mu zajistit potřebné podmín</w:t>
      </w:r>
      <w:r w:rsidR="00812E2C">
        <w:rPr>
          <w:rFonts w:ascii="Times New Roman" w:eastAsia="Calibri" w:hAnsi="Times New Roman" w:cs="Times New Roman"/>
          <w:sz w:val="24"/>
        </w:rPr>
        <w:t xml:space="preserve">ky a podporu. Udělá to, co musí, </w:t>
      </w:r>
      <w:r w:rsidRPr="009407C1">
        <w:rPr>
          <w:rFonts w:ascii="Times New Roman" w:eastAsia="Calibri" w:hAnsi="Times New Roman" w:cs="Times New Roman"/>
          <w:sz w:val="24"/>
        </w:rPr>
        <w:t xml:space="preserve">a tím to hasne. </w:t>
      </w:r>
    </w:p>
    <w:p w:rsidR="009407C1" w:rsidRDefault="009407C1" w:rsidP="004A15B9">
      <w:pPr>
        <w:pStyle w:val="Nadpis3"/>
        <w:spacing w:line="360" w:lineRule="auto"/>
        <w:rPr>
          <w:rFonts w:eastAsia="Calibri"/>
        </w:rPr>
      </w:pPr>
      <w:bookmarkStart w:id="10" w:name="_Toc40735054"/>
      <w:r w:rsidRPr="009407C1">
        <w:rPr>
          <w:rFonts w:eastAsia="Calibri"/>
        </w:rPr>
        <w:t>Motivace k</w:t>
      </w:r>
      <w:r w:rsidR="00B3728D">
        <w:rPr>
          <w:rFonts w:eastAsia="Calibri"/>
        </w:rPr>
        <w:t> </w:t>
      </w:r>
      <w:r w:rsidRPr="009407C1">
        <w:rPr>
          <w:rFonts w:eastAsia="Calibri"/>
        </w:rPr>
        <w:t>učení</w:t>
      </w:r>
      <w:bookmarkEnd w:id="10"/>
    </w:p>
    <w:p w:rsidR="009407C1" w:rsidRDefault="009407C1" w:rsidP="00E0071B">
      <w:pPr>
        <w:spacing w:line="360" w:lineRule="auto"/>
        <w:ind w:firstLine="709"/>
        <w:jc w:val="both"/>
        <w:rPr>
          <w:rFonts w:ascii="Times New Roman" w:eastAsia="Calibri" w:hAnsi="Times New Roman" w:cs="Times New Roman"/>
          <w:sz w:val="24"/>
        </w:rPr>
      </w:pPr>
      <w:r w:rsidRPr="009407C1">
        <w:rPr>
          <w:rFonts w:ascii="Times New Roman" w:eastAsia="Calibri" w:hAnsi="Times New Roman" w:cs="Times New Roman"/>
          <w:sz w:val="24"/>
        </w:rPr>
        <w:t>Na 1. stupni zákla</w:t>
      </w:r>
      <w:r w:rsidR="007B022B">
        <w:rPr>
          <w:rFonts w:ascii="Times New Roman" w:eastAsia="Calibri" w:hAnsi="Times New Roman" w:cs="Times New Roman"/>
          <w:sz w:val="24"/>
        </w:rPr>
        <w:t>dní školy se žáci motivují snáz</w:t>
      </w:r>
      <w:r w:rsidRPr="009407C1">
        <w:rPr>
          <w:rFonts w:ascii="Times New Roman" w:eastAsia="Calibri" w:hAnsi="Times New Roman" w:cs="Times New Roman"/>
          <w:sz w:val="24"/>
        </w:rPr>
        <w:t xml:space="preserve"> než žáci na 2. stupni. Mnohdy k</w:t>
      </w:r>
      <w:r w:rsidR="002A00BA">
        <w:rPr>
          <w:rFonts w:ascii="Times New Roman" w:eastAsia="Calibri" w:hAnsi="Times New Roman" w:cs="Times New Roman"/>
          <w:sz w:val="24"/>
        </w:rPr>
        <w:t xml:space="preserve"> tomu stačí, aby bylo dítě častěji</w:t>
      </w:r>
      <w:r w:rsidRPr="009407C1">
        <w:rPr>
          <w:rFonts w:ascii="Times New Roman" w:eastAsia="Calibri" w:hAnsi="Times New Roman" w:cs="Times New Roman"/>
          <w:sz w:val="24"/>
        </w:rPr>
        <w:t xml:space="preserve"> chváleno a aby mělo možnost zažít úspěch. Učitel by se měl snažit vnímat veškerou snahu romského dítěte a měl by ji ocenit. Motivace je totiž ve vzdělávacím procesu důležitá</w:t>
      </w:r>
      <w:r w:rsidR="007B022B">
        <w:rPr>
          <w:rFonts w:ascii="Times New Roman" w:eastAsia="Calibri" w:hAnsi="Times New Roman" w:cs="Times New Roman"/>
          <w:sz w:val="24"/>
        </w:rPr>
        <w:t>,</w:t>
      </w:r>
      <w:r w:rsidRPr="009407C1">
        <w:rPr>
          <w:rFonts w:ascii="Times New Roman" w:eastAsia="Calibri" w:hAnsi="Times New Roman" w:cs="Times New Roman"/>
          <w:sz w:val="24"/>
        </w:rPr>
        <w:t xml:space="preserve"> a to nejen u romských dětí. </w:t>
      </w:r>
      <w:r w:rsidRPr="009407C1">
        <w:rPr>
          <w:rFonts w:ascii="Times New Roman" w:eastAsia="Calibri" w:hAnsi="Times New Roman" w:cs="Times New Roman"/>
          <w:i/>
          <w:sz w:val="24"/>
        </w:rPr>
        <w:t xml:space="preserve">„V případě romských dětí nebo dětí z jiných menšin je žádoucí, aby se učitelé a vychovatelé snažili poznat příslušnou kulturu, chápat odlišný způsob života i odlišný způsob chování vyplývající často z živějšího temperamentu, dřívějšího pohlavního dospívání, kulturně podmíněné slabší kontroly a regulace afektivních projevů. Vyžaduje to pochopení, toleranci, kladné hodnocení i jen </w:t>
      </w:r>
      <w:r w:rsidRPr="009407C1">
        <w:rPr>
          <w:rFonts w:ascii="Times New Roman" w:eastAsia="Calibri" w:hAnsi="Times New Roman" w:cs="Times New Roman"/>
          <w:i/>
          <w:sz w:val="24"/>
        </w:rPr>
        <w:lastRenderedPageBreak/>
        <w:t xml:space="preserve">drobných úspěchů takových dětí, jejich snahy.“ </w:t>
      </w:r>
      <w:r w:rsidRPr="009407C1">
        <w:rPr>
          <w:rFonts w:ascii="Times New Roman" w:eastAsia="Calibri" w:hAnsi="Times New Roman" w:cs="Times New Roman"/>
          <w:sz w:val="24"/>
        </w:rPr>
        <w:t>(Čáp, Mareš, 2001, s. 66). Motivaci romských dě</w:t>
      </w:r>
      <w:r w:rsidR="002A00BA">
        <w:rPr>
          <w:rFonts w:ascii="Times New Roman" w:eastAsia="Calibri" w:hAnsi="Times New Roman" w:cs="Times New Roman"/>
          <w:sz w:val="24"/>
        </w:rPr>
        <w:t xml:space="preserve">tí do velké míry ovlivňuje </w:t>
      </w:r>
      <w:r w:rsidRPr="009407C1">
        <w:rPr>
          <w:rFonts w:ascii="Times New Roman" w:eastAsia="Calibri" w:hAnsi="Times New Roman" w:cs="Times New Roman"/>
          <w:sz w:val="24"/>
        </w:rPr>
        <w:t>rodina</w:t>
      </w:r>
      <w:r w:rsidR="007B022B">
        <w:rPr>
          <w:rFonts w:ascii="Times New Roman" w:eastAsia="Calibri" w:hAnsi="Times New Roman" w:cs="Times New Roman"/>
          <w:sz w:val="24"/>
        </w:rPr>
        <w:t>,</w:t>
      </w:r>
      <w:r w:rsidRPr="009407C1">
        <w:rPr>
          <w:rFonts w:ascii="Times New Roman" w:eastAsia="Calibri" w:hAnsi="Times New Roman" w:cs="Times New Roman"/>
          <w:sz w:val="24"/>
        </w:rPr>
        <w:t xml:space="preserve"> a proto je žádoucí, aby byl mezi učitelem a romskými rodiči kladný vztah. Vzájemně by měli usilovat o vytvoření tohoto vztahu, protože následná spolupráce dokáže mnohé ovlivnit a zajistit příznivý průběh </w:t>
      </w:r>
      <w:r w:rsidR="002A00BA">
        <w:rPr>
          <w:rFonts w:ascii="Times New Roman" w:eastAsia="Calibri" w:hAnsi="Times New Roman" w:cs="Times New Roman"/>
          <w:sz w:val="24"/>
        </w:rPr>
        <w:t xml:space="preserve">výchovně </w:t>
      </w:r>
      <w:r w:rsidRPr="009407C1">
        <w:rPr>
          <w:rFonts w:ascii="Times New Roman" w:eastAsia="Calibri" w:hAnsi="Times New Roman" w:cs="Times New Roman"/>
          <w:sz w:val="24"/>
        </w:rPr>
        <w:t>vzdělávacího procesu.</w:t>
      </w:r>
    </w:p>
    <w:p w:rsidR="009407C1" w:rsidRDefault="009407C1" w:rsidP="004A15B9">
      <w:pPr>
        <w:pStyle w:val="Nadpis3"/>
        <w:spacing w:line="360" w:lineRule="auto"/>
        <w:rPr>
          <w:rFonts w:eastAsia="Calibri"/>
        </w:rPr>
      </w:pPr>
      <w:bookmarkStart w:id="11" w:name="_Toc40735055"/>
      <w:r w:rsidRPr="009407C1">
        <w:rPr>
          <w:rFonts w:eastAsia="Calibri"/>
        </w:rPr>
        <w:t>Učitel romských dětí</w:t>
      </w:r>
      <w:bookmarkEnd w:id="11"/>
    </w:p>
    <w:p w:rsid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Učitelé mají v současné době velice těžký úkol vzhledem ke složení žáků ve třídě a pedagogická práce je velmi náročná. Musí se věnovat všem žákům s odlišnými potřebami a současně musí umět se všemi pracovat. Ze všech dostupných zdrojů vyplývá, že ne všichni pedagogové jsou v dnešní době dostatečně připravováni na vzdělávání romských žáků</w:t>
      </w:r>
      <w:r w:rsidR="007B022B">
        <w:rPr>
          <w:rFonts w:ascii="Times New Roman" w:eastAsia="Calibri" w:hAnsi="Times New Roman" w:cs="Times New Roman"/>
          <w:sz w:val="24"/>
        </w:rPr>
        <w:t>, což už jsem v této diplomové práci také několikrát zmínila</w:t>
      </w:r>
      <w:r w:rsidRPr="009407C1">
        <w:rPr>
          <w:rFonts w:ascii="Times New Roman" w:eastAsia="Calibri" w:hAnsi="Times New Roman" w:cs="Times New Roman"/>
          <w:sz w:val="24"/>
        </w:rPr>
        <w:t xml:space="preserve">. </w:t>
      </w:r>
      <w:r w:rsidRPr="009407C1">
        <w:rPr>
          <w:rFonts w:ascii="Times New Roman" w:eastAsia="Calibri" w:hAnsi="Times New Roman" w:cs="Times New Roman"/>
          <w:i/>
          <w:sz w:val="24"/>
        </w:rPr>
        <w:t>„Hodně učitelů má tendenci se ve vztahu k romským žákům stavět do pozice jakéhosi zachránce. Učitel by se měl osvobodit od představ, jak by romské dítě mělo vypadat, jaké by mělo být, jak by ho on sám chtěl vidět, jak by se mělo chovat. Při jeho edukaci nemá potírat jeho způsob života, kulturu, má vnímat odlišnosti rodinné výchovy. Učitel se má naučit romské dítě chápat a ne ho měnit. Krom toho, že učitel musí dítě poznat, musí mu i porozumět, což znamená, že při jeho edukaci musí umět využít vše, co o dítěti ví: jak je vychováváno, v jaké rodině žije, jak bydlí…Právě to ovlivňuje vývoj osobnosti a chování dítěte.“</w:t>
      </w:r>
      <w:r w:rsidRPr="009407C1">
        <w:rPr>
          <w:rFonts w:ascii="Times New Roman" w:eastAsia="Calibri" w:hAnsi="Times New Roman" w:cs="Times New Roman"/>
          <w:sz w:val="24"/>
        </w:rPr>
        <w:t xml:space="preserve"> (</w:t>
      </w:r>
      <w:proofErr w:type="spellStart"/>
      <w:r w:rsidRPr="009407C1">
        <w:rPr>
          <w:rFonts w:ascii="Times New Roman" w:eastAsia="Calibri" w:hAnsi="Times New Roman" w:cs="Times New Roman"/>
          <w:sz w:val="24"/>
        </w:rPr>
        <w:t>Pape</w:t>
      </w:r>
      <w:proofErr w:type="spellEnd"/>
      <w:r w:rsidRPr="009407C1">
        <w:rPr>
          <w:rFonts w:ascii="Times New Roman" w:eastAsia="Calibri" w:hAnsi="Times New Roman" w:cs="Times New Roman"/>
          <w:sz w:val="24"/>
        </w:rPr>
        <w:t>, 2007, s. 29).</w:t>
      </w:r>
    </w:p>
    <w:p w:rsidR="009407C1" w:rsidRDefault="009407C1" w:rsidP="00E0071B">
      <w:pPr>
        <w:spacing w:line="360" w:lineRule="auto"/>
        <w:ind w:firstLine="709"/>
        <w:contextualSpacing/>
        <w:jc w:val="both"/>
        <w:rPr>
          <w:rFonts w:ascii="Times New Roman" w:eastAsia="Calibri" w:hAnsi="Times New Roman" w:cs="Times New Roman"/>
          <w:sz w:val="24"/>
        </w:rPr>
      </w:pPr>
      <w:proofErr w:type="spellStart"/>
      <w:r w:rsidRPr="009407C1">
        <w:rPr>
          <w:rFonts w:ascii="Times New Roman" w:eastAsia="Calibri" w:hAnsi="Times New Roman" w:cs="Times New Roman"/>
          <w:sz w:val="24"/>
        </w:rPr>
        <w:t>Kaleja</w:t>
      </w:r>
      <w:proofErr w:type="spellEnd"/>
      <w:r w:rsidRPr="009407C1">
        <w:rPr>
          <w:rFonts w:ascii="Times New Roman" w:eastAsia="Calibri" w:hAnsi="Times New Roman" w:cs="Times New Roman"/>
          <w:sz w:val="24"/>
        </w:rPr>
        <w:t xml:space="preserve"> (2009) vymezuje následující kompetence pro učitele romských žáků:</w:t>
      </w:r>
    </w:p>
    <w:p w:rsidR="00E0071B" w:rsidRPr="009407C1" w:rsidRDefault="00E0071B" w:rsidP="00E0071B">
      <w:pPr>
        <w:spacing w:line="360" w:lineRule="auto"/>
        <w:ind w:firstLine="709"/>
        <w:contextualSpacing/>
        <w:jc w:val="both"/>
        <w:rPr>
          <w:rFonts w:ascii="Times New Roman" w:eastAsia="Calibri" w:hAnsi="Times New Roman" w:cs="Times New Roman"/>
          <w:sz w:val="24"/>
        </w:rPr>
      </w:pP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Znalost etnika</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Učitel, který má alespoň zákl</w:t>
      </w:r>
      <w:r w:rsidR="007B022B">
        <w:rPr>
          <w:rFonts w:ascii="Times New Roman" w:eastAsia="Calibri" w:hAnsi="Times New Roman" w:cs="Times New Roman"/>
          <w:sz w:val="24"/>
        </w:rPr>
        <w:t>adní povědomí o romském etniku a zajímá</w:t>
      </w:r>
      <w:r w:rsidRPr="009407C1">
        <w:rPr>
          <w:rFonts w:ascii="Times New Roman" w:eastAsia="Calibri" w:hAnsi="Times New Roman" w:cs="Times New Roman"/>
          <w:sz w:val="24"/>
        </w:rPr>
        <w:t xml:space="preserve"> </w:t>
      </w:r>
      <w:r w:rsidR="007B022B">
        <w:rPr>
          <w:rFonts w:ascii="Times New Roman" w:eastAsia="Calibri" w:hAnsi="Times New Roman" w:cs="Times New Roman"/>
          <w:sz w:val="24"/>
        </w:rPr>
        <w:t xml:space="preserve">se </w:t>
      </w:r>
      <w:r w:rsidRPr="009407C1">
        <w:rPr>
          <w:rFonts w:ascii="Times New Roman" w:eastAsia="Calibri" w:hAnsi="Times New Roman" w:cs="Times New Roman"/>
          <w:sz w:val="24"/>
        </w:rPr>
        <w:t>o roms</w:t>
      </w:r>
      <w:r w:rsidR="007B022B">
        <w:rPr>
          <w:rFonts w:ascii="Times New Roman" w:eastAsia="Calibri" w:hAnsi="Times New Roman" w:cs="Times New Roman"/>
          <w:sz w:val="24"/>
        </w:rPr>
        <w:t xml:space="preserve">kého žáka, </w:t>
      </w:r>
      <w:r w:rsidR="00B7133F">
        <w:rPr>
          <w:rFonts w:ascii="Times New Roman" w:eastAsia="Calibri" w:hAnsi="Times New Roman" w:cs="Times New Roman"/>
          <w:sz w:val="24"/>
        </w:rPr>
        <w:t>včetně toho</w:t>
      </w:r>
      <w:r w:rsidRPr="009407C1">
        <w:rPr>
          <w:rFonts w:ascii="Times New Roman" w:eastAsia="Calibri" w:hAnsi="Times New Roman" w:cs="Times New Roman"/>
          <w:sz w:val="24"/>
        </w:rPr>
        <w:t>, jak žije, případně o problémy dané romské rodiny, si s touto skupi</w:t>
      </w:r>
      <w:r w:rsidR="007B022B">
        <w:rPr>
          <w:rFonts w:ascii="Times New Roman" w:eastAsia="Calibri" w:hAnsi="Times New Roman" w:cs="Times New Roman"/>
          <w:sz w:val="24"/>
        </w:rPr>
        <w:t>nou vytvoří mnohem bližší vztah</w:t>
      </w:r>
      <w:r w:rsidRPr="009407C1">
        <w:rPr>
          <w:rFonts w:ascii="Times New Roman" w:eastAsia="Calibri" w:hAnsi="Times New Roman" w:cs="Times New Roman"/>
          <w:sz w:val="24"/>
        </w:rPr>
        <w:t xml:space="preserve"> než učitel, který toto povědomí nemá a nezajímá se.</w:t>
      </w: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Znalost základů jazyka minoritní společnosti</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Učitel, který má alespoň základy romského jazyka, případně povědomí o rozdílech mezi romským a českým jazykem, lépe pochopí konkrétní chyby, které dělá romský žák.</w:t>
      </w: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Ochota poskytnout primární poznatky o kultuře etnika</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Romské dítě nemá možnost se vzdělávat v romském jazyce a za celé své působení na základní škole se často nedozví nic o svém původu, historii, kultuře nebo jazyce. Učitel by proto měl být v této oblasti vybaven potřebnými vědomostmi a měl by být </w:t>
      </w:r>
      <w:r w:rsidRPr="009407C1">
        <w:rPr>
          <w:rFonts w:ascii="Times New Roman" w:eastAsia="Calibri" w:hAnsi="Times New Roman" w:cs="Times New Roman"/>
          <w:sz w:val="24"/>
        </w:rPr>
        <w:lastRenderedPageBreak/>
        <w:t>ochotný poskytnout romským žákům a nejenom jim tyto informace. Výhodou dnešního vzdělávacího procesu je, že ho můžou učitelé téměř jakkoli pojmout a přizpůsobit ho na míru jednotlivým žákům.</w:t>
      </w: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Přísná spravedlnost vůči všem</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Pro děti ve třídě je nesmírně důležité, aby měly všechny stejné podmínky a aby se dodržovala přísná spravedlnost. To platí zvláště u romských žáků, protože často pak </w:t>
      </w:r>
      <w:r w:rsidR="002A00BA">
        <w:rPr>
          <w:rFonts w:ascii="Times New Roman" w:eastAsia="Calibri" w:hAnsi="Times New Roman" w:cs="Times New Roman"/>
          <w:sz w:val="24"/>
        </w:rPr>
        <w:t>právě oni mohou</w:t>
      </w:r>
      <w:r w:rsidRPr="009407C1">
        <w:rPr>
          <w:rFonts w:ascii="Times New Roman" w:eastAsia="Calibri" w:hAnsi="Times New Roman" w:cs="Times New Roman"/>
          <w:sz w:val="24"/>
        </w:rPr>
        <w:t xml:space="preserve"> m</w:t>
      </w:r>
      <w:r w:rsidR="00154CA5">
        <w:rPr>
          <w:rFonts w:ascii="Times New Roman" w:eastAsia="Calibri" w:hAnsi="Times New Roman" w:cs="Times New Roman"/>
          <w:sz w:val="24"/>
        </w:rPr>
        <w:t>ít pocit, že jsou diskriminováni</w:t>
      </w:r>
      <w:r w:rsidRPr="009407C1">
        <w:rPr>
          <w:rFonts w:ascii="Times New Roman" w:eastAsia="Calibri" w:hAnsi="Times New Roman" w:cs="Times New Roman"/>
          <w:sz w:val="24"/>
        </w:rPr>
        <w:t>. Mnohdy se tí</w:t>
      </w:r>
      <w:r w:rsidR="00812E2C">
        <w:rPr>
          <w:rFonts w:ascii="Times New Roman" w:eastAsia="Calibri" w:hAnsi="Times New Roman" w:cs="Times New Roman"/>
          <w:sz w:val="24"/>
        </w:rPr>
        <w:t>m předejde řadě nedorozumění. U</w:t>
      </w:r>
      <w:r w:rsidRPr="009407C1">
        <w:rPr>
          <w:rFonts w:ascii="Times New Roman" w:eastAsia="Calibri" w:hAnsi="Times New Roman" w:cs="Times New Roman"/>
          <w:sz w:val="24"/>
        </w:rPr>
        <w:t>čitel by se měl proto snažit, vnímat žáky stejně a mít ke všem dětem tentýž postoj.</w:t>
      </w: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Prosociální charakter řešení výchovně vzdělávacích problémů</w:t>
      </w:r>
    </w:p>
    <w:p w:rsidR="009407C1" w:rsidRDefault="009407C1" w:rsidP="009407C1">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Při řešení výchovných problémů ve třídě, které se týkají například problematiky odlišné kultury či etnika, by měl učitel zasahovat hned a celou situaci řešit velice citlivě. Všem zúčastněným žákům by se měla situace individuálně vysvětlit a měl by se jim dát prostor pro vyjádření svých pocitů. Každé dítě vyrůstá v jiném rodinném prostředí, kde se i k problematice národnostních menšin staví odlišně. Je na učiteli, aby dětem vysvětlil, co je žádoucí a co</w:t>
      </w:r>
      <w:r w:rsidR="00812E2C">
        <w:rPr>
          <w:rFonts w:ascii="Times New Roman" w:eastAsia="Calibri" w:hAnsi="Times New Roman" w:cs="Times New Roman"/>
          <w:sz w:val="24"/>
        </w:rPr>
        <w:t xml:space="preserve"> naopak</w:t>
      </w:r>
      <w:r w:rsidRPr="009407C1">
        <w:rPr>
          <w:rFonts w:ascii="Times New Roman" w:eastAsia="Calibri" w:hAnsi="Times New Roman" w:cs="Times New Roman"/>
          <w:sz w:val="24"/>
        </w:rPr>
        <w:t xml:space="preserve"> ne</w:t>
      </w:r>
      <w:r w:rsidR="00812E2C">
        <w:rPr>
          <w:rFonts w:ascii="Times New Roman" w:eastAsia="Calibri" w:hAnsi="Times New Roman" w:cs="Times New Roman"/>
          <w:sz w:val="24"/>
        </w:rPr>
        <w:t>ní. Podstatné je také to, aby pedagog</w:t>
      </w:r>
      <w:r w:rsidRPr="009407C1">
        <w:rPr>
          <w:rFonts w:ascii="Times New Roman" w:eastAsia="Calibri" w:hAnsi="Times New Roman" w:cs="Times New Roman"/>
          <w:sz w:val="24"/>
        </w:rPr>
        <w:t xml:space="preserve"> zajistil</w:t>
      </w:r>
      <w:r w:rsidR="00812E2C">
        <w:rPr>
          <w:rFonts w:ascii="Times New Roman" w:eastAsia="Calibri" w:hAnsi="Times New Roman" w:cs="Times New Roman"/>
          <w:sz w:val="24"/>
        </w:rPr>
        <w:t xml:space="preserve"> všem dětem ve třídě</w:t>
      </w:r>
      <w:r w:rsidRPr="009407C1">
        <w:rPr>
          <w:rFonts w:ascii="Times New Roman" w:eastAsia="Calibri" w:hAnsi="Times New Roman" w:cs="Times New Roman"/>
          <w:sz w:val="24"/>
        </w:rPr>
        <w:t xml:space="preserve"> příjemné prostředí.</w:t>
      </w:r>
    </w:p>
    <w:p w:rsidR="009407C1" w:rsidRPr="009407C1" w:rsidRDefault="009407C1" w:rsidP="00180E1B">
      <w:pPr>
        <w:numPr>
          <w:ilvl w:val="0"/>
          <w:numId w:val="8"/>
        </w:numPr>
        <w:spacing w:line="360" w:lineRule="auto"/>
        <w:contextualSpacing/>
        <w:jc w:val="both"/>
        <w:rPr>
          <w:rFonts w:ascii="Times New Roman" w:eastAsia="Calibri" w:hAnsi="Times New Roman" w:cs="Times New Roman"/>
          <w:b/>
          <w:sz w:val="24"/>
        </w:rPr>
      </w:pPr>
      <w:r w:rsidRPr="009407C1">
        <w:rPr>
          <w:rFonts w:ascii="Times New Roman" w:eastAsia="Calibri" w:hAnsi="Times New Roman" w:cs="Times New Roman"/>
          <w:b/>
          <w:sz w:val="24"/>
        </w:rPr>
        <w:t>Citlivá komunikace s rodiči</w:t>
      </w:r>
    </w:p>
    <w:p w:rsidR="002A00BA" w:rsidRDefault="009407C1" w:rsidP="002A00BA">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Při vzdělávacím procesu je velice důležité, aby rodiče spolupracovali s učitelem. Tento vztah významně ovlivňuje jak vzdělávání, tak výchovu dítěte. Často se setkáváme s tím, že romští rodiče udržují kontakt se školou pouze v případech, když jejich dítě nemá téměř žádné problémy, se školou jsou spokojeni, nikdo je nekritizuje a nic se po nich nepožaduje. Pokud začne škola po rodičích něco chtít, případně kritizovat jejich výchovu, rodiče se zatvrdí a komunikace v těchto případech začíná váznout. Negativní vztah se může posilovat také tím, pokud zveme rodiče do školy jen v případech, když dítě udělá něco špatného. </w:t>
      </w:r>
      <w:r w:rsidRPr="009407C1">
        <w:rPr>
          <w:rFonts w:ascii="Times New Roman" w:eastAsia="Calibri" w:hAnsi="Times New Roman" w:cs="Times New Roman"/>
          <w:i/>
          <w:sz w:val="24"/>
        </w:rPr>
        <w:t>„Učitel by měl být v komunikaci s rodiči pozorný, nereagovat ukvapeně a na samotném začátku budování partnerského vztahu proto žáka nehodnotit negativně. Naopak, měl by začít hledat pozitivní stránky, vyzdvihovat je a motivovat rodiče, povzbuzovat je k výchově a podporovat jejich rodičovskou roli. Až po té, co učitel navázal partnerský kontakt s rodiči, se může na ně obrátit s prosbou o nápravu, negativně hodnotit nežádoucí jevy žáka. V takovém momentě rodič již ví, že učitel je na jeho straně a usiluje o blaho dítěte.“</w:t>
      </w:r>
      <w:r w:rsidRPr="009407C1">
        <w:rPr>
          <w:rFonts w:ascii="Times New Roman" w:eastAsia="Calibri" w:hAnsi="Times New Roman" w:cs="Times New Roman"/>
          <w:sz w:val="24"/>
        </w:rPr>
        <w:t xml:space="preserve"> (</w:t>
      </w:r>
      <w:proofErr w:type="spellStart"/>
      <w:r w:rsidRPr="009407C1">
        <w:rPr>
          <w:rFonts w:ascii="Times New Roman" w:eastAsia="Calibri" w:hAnsi="Times New Roman" w:cs="Times New Roman"/>
          <w:sz w:val="24"/>
        </w:rPr>
        <w:t>Kaleja</w:t>
      </w:r>
      <w:proofErr w:type="spellEnd"/>
      <w:r w:rsidRPr="009407C1">
        <w:rPr>
          <w:rFonts w:ascii="Times New Roman" w:eastAsia="Calibri" w:hAnsi="Times New Roman" w:cs="Times New Roman"/>
          <w:sz w:val="24"/>
        </w:rPr>
        <w:t>, 2011, s. 65).</w:t>
      </w:r>
    </w:p>
    <w:p w:rsidR="009407C1" w:rsidRDefault="009407C1" w:rsidP="002A00BA">
      <w:pPr>
        <w:spacing w:line="360" w:lineRule="auto"/>
        <w:ind w:left="644"/>
        <w:contextualSpacing/>
        <w:jc w:val="both"/>
        <w:rPr>
          <w:rFonts w:ascii="Times New Roman" w:eastAsia="Calibri" w:hAnsi="Times New Roman" w:cs="Times New Roman"/>
          <w:sz w:val="24"/>
        </w:rPr>
      </w:pPr>
      <w:r w:rsidRPr="009407C1">
        <w:rPr>
          <w:rFonts w:ascii="Times New Roman" w:eastAsia="Calibri" w:hAnsi="Times New Roman" w:cs="Times New Roman"/>
          <w:sz w:val="24"/>
        </w:rPr>
        <w:lastRenderedPageBreak/>
        <w:t>Učitel mimo jiné vytváří klima třídy a měl by dbát na rozvíjení pozitivního vztahu mezi dětmi. Do vyučování by měl vnášet prvky z multikulturní výchovy, která souvisí s inkluzivním vzděláváním aneb s dnešním pojetím školy jako takové.</w:t>
      </w:r>
    </w:p>
    <w:p w:rsidR="009407C1" w:rsidRDefault="009407C1" w:rsidP="004A15B9">
      <w:pPr>
        <w:pStyle w:val="Nadpis3"/>
        <w:spacing w:line="360" w:lineRule="auto"/>
        <w:rPr>
          <w:rFonts w:eastAsia="Calibri"/>
        </w:rPr>
      </w:pPr>
      <w:bookmarkStart w:id="12" w:name="_Toc40735056"/>
      <w:r w:rsidRPr="009407C1">
        <w:rPr>
          <w:rFonts w:eastAsia="Calibri"/>
        </w:rPr>
        <w:t>Postoje rodičů ke vzdělávání</w:t>
      </w:r>
      <w:bookmarkEnd w:id="12"/>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Postoj ke vzdělávání si můžeme zjednodušeně charakterizovat jako nějaký vztah ke škole a k samotnému </w:t>
      </w:r>
      <w:r w:rsidR="002A00BA">
        <w:rPr>
          <w:rFonts w:ascii="Times New Roman" w:eastAsia="Calibri" w:hAnsi="Times New Roman" w:cs="Times New Roman"/>
          <w:sz w:val="24"/>
        </w:rPr>
        <w:t xml:space="preserve">výchovně </w:t>
      </w:r>
      <w:r w:rsidRPr="009407C1">
        <w:rPr>
          <w:rFonts w:ascii="Times New Roman" w:eastAsia="Calibri" w:hAnsi="Times New Roman" w:cs="Times New Roman"/>
          <w:sz w:val="24"/>
        </w:rPr>
        <w:t xml:space="preserve">vzdělávacímu procesu. </w:t>
      </w:r>
    </w:p>
    <w:p w:rsidR="009407C1" w:rsidRP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Postoje romských rodičů ke vzdělávání jsou ve většině případů odlišné od postojů rodičů majoritní společno</w:t>
      </w:r>
      <w:r w:rsidR="00B7133F">
        <w:rPr>
          <w:rFonts w:ascii="Times New Roman" w:eastAsia="Calibri" w:hAnsi="Times New Roman" w:cs="Times New Roman"/>
          <w:sz w:val="24"/>
        </w:rPr>
        <w:t>sti. Pro dítě je rodina vzorem a r</w:t>
      </w:r>
      <w:r w:rsidRPr="009407C1">
        <w:rPr>
          <w:rFonts w:ascii="Times New Roman" w:eastAsia="Calibri" w:hAnsi="Times New Roman" w:cs="Times New Roman"/>
          <w:sz w:val="24"/>
        </w:rPr>
        <w:t>omské dítě se velice často setkává s tím, že jeho r</w:t>
      </w:r>
      <w:r w:rsidR="008C23F3">
        <w:rPr>
          <w:rFonts w:ascii="Times New Roman" w:eastAsia="Calibri" w:hAnsi="Times New Roman" w:cs="Times New Roman"/>
          <w:sz w:val="24"/>
        </w:rPr>
        <w:t>odiče vnímají školu negativně. D</w:t>
      </w:r>
      <w:r w:rsidRPr="009407C1">
        <w:rPr>
          <w:rFonts w:ascii="Times New Roman" w:eastAsia="Calibri" w:hAnsi="Times New Roman" w:cs="Times New Roman"/>
          <w:sz w:val="24"/>
        </w:rPr>
        <w:t>ítě pořádně nemotivují a nemají zájem o to, co se děje ve škole</w:t>
      </w:r>
      <w:r w:rsidR="008C23F3">
        <w:rPr>
          <w:rFonts w:ascii="Times New Roman" w:eastAsia="Calibri" w:hAnsi="Times New Roman" w:cs="Times New Roman"/>
          <w:sz w:val="24"/>
        </w:rPr>
        <w:t>, jak tam jejich dítě pracuje nebo jak se chová</w:t>
      </w:r>
      <w:r w:rsidRPr="009407C1">
        <w:rPr>
          <w:rFonts w:ascii="Times New Roman" w:eastAsia="Calibri" w:hAnsi="Times New Roman" w:cs="Times New Roman"/>
          <w:sz w:val="24"/>
        </w:rPr>
        <w:t xml:space="preserve">. Takové dítě si pak ke vzdělání mnohdy vybuduje podobný vztah a ztrácí pro něho na významu. Tohle se samozřejmě netýká jen dětí z romských rodin, ale všech rodin, ve kterých se takto rodiče staví ke vzdělávání. To, jak daná rodina vnímá vzdělání, souvisí s tím, jaké má hodnoty. Do určité míry to může ovlivňovat také úroveň vzdělání samotných rodičů, jejich zaměstnání, případně způsob, jakým žijí nebo jak bydlí. Je jasné, že Romové se středoškolským nebo vyšším vzděláním, budou své děti vést také </w:t>
      </w:r>
      <w:r w:rsidR="00154CA5">
        <w:rPr>
          <w:rFonts w:ascii="Times New Roman" w:eastAsia="Calibri" w:hAnsi="Times New Roman" w:cs="Times New Roman"/>
          <w:sz w:val="24"/>
        </w:rPr>
        <w:t xml:space="preserve">podobným </w:t>
      </w:r>
      <w:r w:rsidRPr="009407C1">
        <w:rPr>
          <w:rFonts w:ascii="Times New Roman" w:eastAsia="Calibri" w:hAnsi="Times New Roman" w:cs="Times New Roman"/>
          <w:sz w:val="24"/>
        </w:rPr>
        <w:t xml:space="preserve">směrem. </w:t>
      </w:r>
      <w:r w:rsidRPr="009407C1">
        <w:rPr>
          <w:rFonts w:ascii="Times New Roman" w:eastAsia="Calibri" w:hAnsi="Times New Roman" w:cs="Times New Roman"/>
          <w:i/>
          <w:sz w:val="24"/>
        </w:rPr>
        <w:t>„Hodnoty a hodnotová orientace člověka velmi úzce souvisí s výchovou a vzděláváním. V rodinném prostředí jsou hodnoty determinovány rodičovským vlivem, ve škole působí učitele svými názory a postoji. Hodnoty nás směřují k určitému cíli. Na jejich základě modifikujeme své chování, usilujeme o dosažení toho, co považujeme za cenné, pro nás důležité a potřebné, toho, čemu se odborně říká hodnota.“</w:t>
      </w:r>
      <w:r w:rsidRPr="009407C1">
        <w:rPr>
          <w:rFonts w:ascii="Times New Roman" w:eastAsia="Calibri" w:hAnsi="Times New Roman" w:cs="Times New Roman"/>
          <w:sz w:val="24"/>
        </w:rPr>
        <w:t xml:space="preserve"> (</w:t>
      </w:r>
      <w:proofErr w:type="spellStart"/>
      <w:r w:rsidRPr="009407C1">
        <w:rPr>
          <w:rFonts w:ascii="Times New Roman" w:eastAsia="Calibri" w:hAnsi="Times New Roman" w:cs="Times New Roman"/>
          <w:sz w:val="24"/>
        </w:rPr>
        <w:t>Kaleja</w:t>
      </w:r>
      <w:proofErr w:type="spellEnd"/>
      <w:r w:rsidRPr="009407C1">
        <w:rPr>
          <w:rFonts w:ascii="Times New Roman" w:eastAsia="Calibri" w:hAnsi="Times New Roman" w:cs="Times New Roman"/>
          <w:sz w:val="24"/>
        </w:rPr>
        <w:t>, 2011, s. 38).</w:t>
      </w:r>
    </w:p>
    <w:p w:rsidR="009407C1" w:rsidRDefault="009407C1" w:rsidP="004A15B9">
      <w:pPr>
        <w:pStyle w:val="Nadpis3"/>
        <w:spacing w:line="360" w:lineRule="auto"/>
        <w:rPr>
          <w:rFonts w:eastAsia="Calibri"/>
        </w:rPr>
      </w:pPr>
      <w:bookmarkStart w:id="13" w:name="_Toc40735057"/>
      <w:r w:rsidRPr="009407C1">
        <w:rPr>
          <w:rFonts w:eastAsia="Calibri"/>
        </w:rPr>
        <w:t>Spolupráce školy s</w:t>
      </w:r>
      <w:r w:rsidR="00B3728D">
        <w:rPr>
          <w:rFonts w:eastAsia="Calibri"/>
        </w:rPr>
        <w:t> </w:t>
      </w:r>
      <w:r w:rsidRPr="009407C1">
        <w:rPr>
          <w:rFonts w:eastAsia="Calibri"/>
        </w:rPr>
        <w:t>rodinou</w:t>
      </w:r>
      <w:bookmarkEnd w:id="13"/>
    </w:p>
    <w:p w:rsidR="00E0071B"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Podle toho, jak rodiče vnímají školu a vzdělávání, obvykle funguje i komunikace se školou.</w:t>
      </w:r>
      <w:r w:rsidR="00347DEE" w:rsidRPr="00347DEE">
        <w:rPr>
          <w:rFonts w:ascii="Times New Roman" w:eastAsia="Calibri" w:hAnsi="Times New Roman" w:cs="Times New Roman"/>
          <w:sz w:val="24"/>
        </w:rPr>
        <w:t xml:space="preserve"> </w:t>
      </w:r>
      <w:r w:rsidR="00347DEE" w:rsidRPr="009407C1">
        <w:rPr>
          <w:rFonts w:ascii="Times New Roman" w:eastAsia="Calibri" w:hAnsi="Times New Roman" w:cs="Times New Roman"/>
          <w:sz w:val="24"/>
        </w:rPr>
        <w:t>Spolupráce s romskými rodiči, pro které je škola takové nutné</w:t>
      </w:r>
      <w:r w:rsidR="00347DEE">
        <w:rPr>
          <w:rFonts w:ascii="Times New Roman" w:eastAsia="Calibri" w:hAnsi="Times New Roman" w:cs="Times New Roman"/>
          <w:sz w:val="24"/>
        </w:rPr>
        <w:t xml:space="preserve"> zlo</w:t>
      </w:r>
      <w:r w:rsidR="00347DEE" w:rsidRPr="009407C1">
        <w:rPr>
          <w:rFonts w:ascii="Times New Roman" w:eastAsia="Calibri" w:hAnsi="Times New Roman" w:cs="Times New Roman"/>
          <w:sz w:val="24"/>
        </w:rPr>
        <w:t xml:space="preserve">, bude problematická, protože v tomto vztahu bude panovat nedůvěra. To samé bude platit </w:t>
      </w:r>
      <w:r w:rsidR="00B7133F">
        <w:rPr>
          <w:rFonts w:ascii="Times New Roman" w:eastAsia="Calibri" w:hAnsi="Times New Roman" w:cs="Times New Roman"/>
          <w:sz w:val="24"/>
        </w:rPr>
        <w:t xml:space="preserve">v případě, jestliže i </w:t>
      </w:r>
      <w:r w:rsidR="00347DEE" w:rsidRPr="009407C1">
        <w:rPr>
          <w:rFonts w:ascii="Times New Roman" w:eastAsia="Calibri" w:hAnsi="Times New Roman" w:cs="Times New Roman"/>
          <w:sz w:val="24"/>
        </w:rPr>
        <w:t xml:space="preserve">učitel půjde do vzájemného vztahu s předsudky. </w:t>
      </w:r>
      <w:r w:rsidR="00347DEE" w:rsidRPr="00347DEE">
        <w:rPr>
          <w:rFonts w:ascii="Times New Roman" w:eastAsia="Calibri" w:hAnsi="Times New Roman" w:cs="Times New Roman"/>
          <w:i/>
          <w:sz w:val="24"/>
        </w:rPr>
        <w:t xml:space="preserve">„Může ovšem nastat situace, kdy se postoje a normy rodičů neztotožňují s postoji a normami školy. Tato situace se může rozvinout až v konflikt mezi rodinou a školou. U dítěte to může vyvolat názorový i citový konflikt. Obvykle k tomu může docházet v rodinách patřících k jiné etnické menšině, či v rodinách s nižším sociálním statusem. Jiná kultura, jiná měřítka hodnot vedou ke konfliktům mezi domovem a školou. A tehdy je nesmírně důležité, aby právě škola dělala vše pro zmírnění konfliktu, či usilovala o jeho úplné odstranění. Edukační proces těchto jedinců vyžaduje jiný přístup, má své zvláštnosti. Těžištěm přístupu musí být trpělivost a </w:t>
      </w:r>
      <w:r w:rsidR="00347DEE" w:rsidRPr="00347DEE">
        <w:rPr>
          <w:rFonts w:ascii="Times New Roman" w:eastAsia="Calibri" w:hAnsi="Times New Roman" w:cs="Times New Roman"/>
          <w:i/>
          <w:sz w:val="24"/>
        </w:rPr>
        <w:lastRenderedPageBreak/>
        <w:t>snaha o porozumění, respektování specifik obyvatelstva.“</w:t>
      </w:r>
      <w:r w:rsidR="00347DEE">
        <w:rPr>
          <w:rFonts w:ascii="Times New Roman" w:eastAsia="Calibri" w:hAnsi="Times New Roman" w:cs="Times New Roman"/>
          <w:sz w:val="24"/>
        </w:rPr>
        <w:t xml:space="preserve"> (</w:t>
      </w:r>
      <w:proofErr w:type="spellStart"/>
      <w:r w:rsidR="00347DEE">
        <w:rPr>
          <w:rFonts w:ascii="Times New Roman" w:eastAsia="Calibri" w:hAnsi="Times New Roman" w:cs="Times New Roman"/>
          <w:sz w:val="24"/>
        </w:rPr>
        <w:t>Pipeková</w:t>
      </w:r>
      <w:proofErr w:type="spellEnd"/>
      <w:r w:rsidR="00347DEE">
        <w:rPr>
          <w:rFonts w:ascii="Times New Roman" w:eastAsia="Calibri" w:hAnsi="Times New Roman" w:cs="Times New Roman"/>
          <w:sz w:val="24"/>
        </w:rPr>
        <w:t>, Bartoňová, 2010, s. 52).</w:t>
      </w:r>
      <w:r w:rsidRPr="009407C1">
        <w:rPr>
          <w:rFonts w:ascii="Times New Roman" w:eastAsia="Calibri" w:hAnsi="Times New Roman" w:cs="Times New Roman"/>
          <w:sz w:val="24"/>
        </w:rPr>
        <w:t xml:space="preserve"> </w:t>
      </w:r>
      <w:r w:rsidR="00F27479" w:rsidRPr="009407C1">
        <w:rPr>
          <w:rFonts w:ascii="Times New Roman" w:eastAsia="Calibri" w:hAnsi="Times New Roman" w:cs="Times New Roman"/>
          <w:sz w:val="24"/>
        </w:rPr>
        <w:t xml:space="preserve">Ideálním stavem je proto spolupracující rodič, kterému alespoň částečně záleží na vzdělání svých dětí a nezaujatý </w:t>
      </w:r>
      <w:r w:rsidR="00F27479">
        <w:rPr>
          <w:rFonts w:ascii="Times New Roman" w:eastAsia="Calibri" w:hAnsi="Times New Roman" w:cs="Times New Roman"/>
          <w:sz w:val="24"/>
        </w:rPr>
        <w:t xml:space="preserve">a vstřícný </w:t>
      </w:r>
      <w:r w:rsidR="00E0071B">
        <w:rPr>
          <w:rFonts w:ascii="Times New Roman" w:eastAsia="Calibri" w:hAnsi="Times New Roman" w:cs="Times New Roman"/>
          <w:sz w:val="24"/>
        </w:rPr>
        <w:t xml:space="preserve">pedagog. </w:t>
      </w:r>
    </w:p>
    <w:p w:rsidR="009407C1" w:rsidRDefault="009407C1" w:rsidP="00E0071B">
      <w:pPr>
        <w:spacing w:line="360" w:lineRule="auto"/>
        <w:ind w:firstLine="709"/>
        <w:contextualSpacing/>
        <w:jc w:val="both"/>
        <w:rPr>
          <w:rFonts w:ascii="Times New Roman" w:eastAsia="Calibri" w:hAnsi="Times New Roman" w:cs="Times New Roman"/>
          <w:sz w:val="24"/>
        </w:rPr>
      </w:pPr>
      <w:r w:rsidRPr="009407C1">
        <w:rPr>
          <w:rFonts w:ascii="Times New Roman" w:eastAsia="Calibri" w:hAnsi="Times New Roman" w:cs="Times New Roman"/>
          <w:sz w:val="24"/>
        </w:rPr>
        <w:t xml:space="preserve">Spolupráce romských rodičů a učitele výrazně ovlivňuje vzdělávací proces a úspěšnost romských žáků ve škole. Pokud nefunguje, mnohdy ani pedagogická práce nedosahuje dobrých výsledků. Romové vycítí, když k nim učitel chová negativní vztah. Pedagog by proto měl být nezaujatý vůči romskému etniku a měl by usilovat o vytvoření pozitivního vztahu s rodičem. To je to nejdůležitější, co můžeme pro dítě jako učitelé udělat. Před romským dítětem bychom nikdy neměli mluvit o rodičích ve špatném slova </w:t>
      </w:r>
      <w:r w:rsidR="00967F4C">
        <w:rPr>
          <w:rFonts w:ascii="Times New Roman" w:eastAsia="Calibri" w:hAnsi="Times New Roman" w:cs="Times New Roman"/>
          <w:sz w:val="24"/>
        </w:rPr>
        <w:t>smyslu. Také</w:t>
      </w:r>
      <w:r w:rsidRPr="009407C1">
        <w:rPr>
          <w:rFonts w:ascii="Times New Roman" w:eastAsia="Calibri" w:hAnsi="Times New Roman" w:cs="Times New Roman"/>
          <w:sz w:val="24"/>
        </w:rPr>
        <w:t xml:space="preserve"> bychom ho </w:t>
      </w:r>
      <w:r w:rsidR="00967F4C">
        <w:rPr>
          <w:rFonts w:ascii="Times New Roman" w:eastAsia="Calibri" w:hAnsi="Times New Roman" w:cs="Times New Roman"/>
          <w:sz w:val="24"/>
        </w:rPr>
        <w:t>nikdy neměli</w:t>
      </w:r>
      <w:r w:rsidRPr="009407C1">
        <w:rPr>
          <w:rFonts w:ascii="Times New Roman" w:eastAsia="Calibri" w:hAnsi="Times New Roman" w:cs="Times New Roman"/>
          <w:sz w:val="24"/>
        </w:rPr>
        <w:t xml:space="preserve"> srovnávat s jeho sourozenci. Romské rodiče musíme brát jako partnery, se kterými mluvíme narovinu. Pokud jim musíme něco vytknout, děláme to vždy mezi čtyřma očima. </w:t>
      </w:r>
      <w:r w:rsidRPr="009407C1">
        <w:rPr>
          <w:rFonts w:ascii="Times New Roman" w:eastAsia="Calibri" w:hAnsi="Times New Roman" w:cs="Times New Roman"/>
          <w:i/>
          <w:sz w:val="24"/>
        </w:rPr>
        <w:t>„Předvolání rodičů do školy tehdy, když dítě něco provede, je tou nejhorší možnou formou navázání kontaktu. Stejně tak očekávání, že se rodiče dostaví sami nebo že přijdou na rodičovskou schůzku, se zpravidla nevyplní. Rodiče romských dětí často sami neměli jako děti dobrou zkušenost se školou, a proto neočekávají, že to bude lepší v dospělosti.“</w:t>
      </w:r>
      <w:r w:rsidRPr="009407C1">
        <w:rPr>
          <w:rFonts w:ascii="Times New Roman" w:eastAsia="Calibri" w:hAnsi="Times New Roman" w:cs="Times New Roman"/>
          <w:sz w:val="24"/>
        </w:rPr>
        <w:t xml:space="preserve"> (</w:t>
      </w:r>
      <w:proofErr w:type="spellStart"/>
      <w:r w:rsidRPr="009407C1">
        <w:rPr>
          <w:rFonts w:ascii="Times New Roman" w:eastAsia="Calibri" w:hAnsi="Times New Roman" w:cs="Times New Roman"/>
          <w:sz w:val="24"/>
        </w:rPr>
        <w:t>Sekyt</w:t>
      </w:r>
      <w:proofErr w:type="spellEnd"/>
      <w:r w:rsidRPr="009407C1">
        <w:rPr>
          <w:rFonts w:ascii="Times New Roman" w:eastAsia="Calibri" w:hAnsi="Times New Roman" w:cs="Times New Roman"/>
          <w:sz w:val="24"/>
        </w:rPr>
        <w:t xml:space="preserve"> In Šišková, 2008, s. 221).</w:t>
      </w:r>
    </w:p>
    <w:p w:rsidR="00476D31" w:rsidRDefault="00476D31" w:rsidP="004A15B9">
      <w:pPr>
        <w:pStyle w:val="Nadpis2"/>
        <w:spacing w:line="360" w:lineRule="auto"/>
        <w:rPr>
          <w:rFonts w:eastAsia="Calibri"/>
        </w:rPr>
      </w:pPr>
      <w:bookmarkStart w:id="14" w:name="_Toc40735058"/>
      <w:r>
        <w:rPr>
          <w:rFonts w:eastAsia="Calibri"/>
        </w:rPr>
        <w:t>Specifika výukových metod</w:t>
      </w:r>
      <w:r w:rsidR="00F37A7E">
        <w:rPr>
          <w:rFonts w:eastAsia="Calibri"/>
        </w:rPr>
        <w:t xml:space="preserve"> a forem</w:t>
      </w:r>
      <w:bookmarkEnd w:id="14"/>
    </w:p>
    <w:p w:rsidR="00E0071B" w:rsidRDefault="008C23F3" w:rsidP="00E0071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Na z</w:t>
      </w:r>
      <w:r w:rsidR="0051046A" w:rsidRPr="0051046A">
        <w:rPr>
          <w:rFonts w:ascii="Times New Roman" w:eastAsia="Calibri" w:hAnsi="Times New Roman" w:cs="Times New Roman"/>
          <w:sz w:val="24"/>
        </w:rPr>
        <w:t xml:space="preserve">ákladní škole dnešního typu, která se opírá o inkluzivní vzdělávání, by mělo být všem žákům bez rozdílu umožněno vzdělávání. Škola jako taková by měla usilovat o zajištění vhodných podmínek. Jednou takovou podmínkou je zařazování forem a metod výuky tak, aby odpovídaly potřebám jednotlivých žáků. Prostřednictvím vhodně zvolených </w:t>
      </w:r>
      <w:r>
        <w:rPr>
          <w:rFonts w:ascii="Times New Roman" w:eastAsia="Calibri" w:hAnsi="Times New Roman" w:cs="Times New Roman"/>
          <w:sz w:val="24"/>
        </w:rPr>
        <w:t xml:space="preserve">metod </w:t>
      </w:r>
      <w:r w:rsidR="0051046A" w:rsidRPr="0051046A">
        <w:rPr>
          <w:rFonts w:ascii="Times New Roman" w:eastAsia="Calibri" w:hAnsi="Times New Roman" w:cs="Times New Roman"/>
          <w:sz w:val="24"/>
        </w:rPr>
        <w:t>může učitel romského žáka výrazně podpořit ve výchovně vzdělávacím procesu. Důležitou roli sehrává individuální přístup k jednotlivým žákům. Nikdy b</w:t>
      </w:r>
      <w:r w:rsidR="00891B60">
        <w:rPr>
          <w:rFonts w:ascii="Times New Roman" w:eastAsia="Calibri" w:hAnsi="Times New Roman" w:cs="Times New Roman"/>
          <w:sz w:val="24"/>
        </w:rPr>
        <w:t>ychom neměli vnímat všechny žáky</w:t>
      </w:r>
      <w:r w:rsidR="0051046A" w:rsidRPr="0051046A">
        <w:rPr>
          <w:rFonts w:ascii="Times New Roman" w:eastAsia="Calibri" w:hAnsi="Times New Roman" w:cs="Times New Roman"/>
          <w:sz w:val="24"/>
        </w:rPr>
        <w:t xml:space="preserve"> stejně. Ani romské děti nejsou všechny stejné. </w:t>
      </w:r>
      <w:r w:rsidR="00967F4C">
        <w:rPr>
          <w:rFonts w:ascii="Times New Roman" w:eastAsia="Calibri" w:hAnsi="Times New Roman" w:cs="Times New Roman"/>
          <w:sz w:val="24"/>
        </w:rPr>
        <w:t>Musíme</w:t>
      </w:r>
      <w:r w:rsidR="0051046A" w:rsidRPr="0051046A">
        <w:rPr>
          <w:rFonts w:ascii="Times New Roman" w:eastAsia="Calibri" w:hAnsi="Times New Roman" w:cs="Times New Roman"/>
          <w:sz w:val="24"/>
        </w:rPr>
        <w:t xml:space="preserve"> si uvědomit, ž</w:t>
      </w:r>
      <w:r>
        <w:rPr>
          <w:rFonts w:ascii="Times New Roman" w:eastAsia="Calibri" w:hAnsi="Times New Roman" w:cs="Times New Roman"/>
          <w:sz w:val="24"/>
        </w:rPr>
        <w:t xml:space="preserve">e každé dítě ve třídě je jiné, a proto je </w:t>
      </w:r>
      <w:r w:rsidR="0051046A" w:rsidRPr="0051046A">
        <w:rPr>
          <w:rFonts w:ascii="Times New Roman" w:eastAsia="Calibri" w:hAnsi="Times New Roman" w:cs="Times New Roman"/>
          <w:sz w:val="24"/>
        </w:rPr>
        <w:t xml:space="preserve">velice důležité, jaké metody do výuky zařazujeme. </w:t>
      </w:r>
    </w:p>
    <w:p w:rsidR="00E0071B"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Hned v úvodu mám potřebu sdílet myšlenku profesora Matějčka. </w:t>
      </w:r>
      <w:r w:rsidRPr="0051046A">
        <w:rPr>
          <w:rFonts w:ascii="Times New Roman" w:eastAsia="Calibri" w:hAnsi="Times New Roman" w:cs="Times New Roman"/>
          <w:i/>
          <w:sz w:val="24"/>
        </w:rPr>
        <w:t>„Děti jsou tedy různé. A naše základní teze zní: máme-li s různými dětmi dosáhnout stejného výchovného cíle, tj. harmonického, optimálního rozvoje jejich osobnosti, musíme s každým jednat trochu jinak. Kdybychom k nim přistupovali vždy stejně, se stejnou vychovatelskou rutinou, stejnými prostředky a metodami, snad by to některému vyhovovalo, snad některému prospělo, ale byl by tu stejně velký počet těch, na které by to působilo neblaze nebo i zhoubně.“</w:t>
      </w:r>
      <w:r w:rsidRPr="0051046A">
        <w:rPr>
          <w:rFonts w:ascii="Times New Roman" w:eastAsia="Calibri" w:hAnsi="Times New Roman" w:cs="Times New Roman"/>
          <w:sz w:val="24"/>
        </w:rPr>
        <w:t xml:space="preserve"> (Matějček, 2017, s. 204). Tento krátký úryvek vystihuje mnohé. </w:t>
      </w:r>
    </w:p>
    <w:p w:rsidR="00E0071B" w:rsidRDefault="008C23F3" w:rsidP="00E0071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Výuka romských dětí by se měla</w:t>
      </w:r>
      <w:r w:rsidR="0051046A" w:rsidRPr="0051046A">
        <w:rPr>
          <w:rFonts w:ascii="Times New Roman" w:eastAsia="Calibri" w:hAnsi="Times New Roman" w:cs="Times New Roman"/>
          <w:sz w:val="24"/>
        </w:rPr>
        <w:t xml:space="preserve"> opírat o principy aktivního učení. Měla by probíhat hodně názorně a tak, aby v ní tyto děti viděly smysl a aby je učivo, které jim učitel zprostředkovává, zaujalo. Je potřeba, aby se učitel ujišťoval, že mu romský žák rozumí a že ví, co se po něm chce. K tomu, aby byla výuka efektivní, je potřeba, aby se zaměřovala na praktické využití v životě. Pokud romský žák učiteli nerozumí, případně vidí, </w:t>
      </w:r>
      <w:r w:rsidR="00891B60">
        <w:rPr>
          <w:rFonts w:ascii="Times New Roman" w:eastAsia="Calibri" w:hAnsi="Times New Roman" w:cs="Times New Roman"/>
          <w:sz w:val="24"/>
        </w:rPr>
        <w:t xml:space="preserve">že mu to k ničemu nebude, tak </w:t>
      </w:r>
      <w:r w:rsidR="0051046A" w:rsidRPr="0051046A">
        <w:rPr>
          <w:rFonts w:ascii="Times New Roman" w:eastAsia="Calibri" w:hAnsi="Times New Roman" w:cs="Times New Roman"/>
          <w:sz w:val="24"/>
        </w:rPr>
        <w:t xml:space="preserve">výuka nebude mít téměř žádný efekt. Proto nám musí být jasné, že s klasickými metodami si u romských žáků nevystačíme. </w:t>
      </w:r>
      <w:r w:rsidR="0051046A" w:rsidRPr="0051046A">
        <w:rPr>
          <w:rFonts w:ascii="Times New Roman" w:eastAsia="Calibri" w:hAnsi="Times New Roman" w:cs="Times New Roman"/>
          <w:i/>
          <w:sz w:val="24"/>
        </w:rPr>
        <w:t xml:space="preserve">„Novější publikace J. Maňáka a V. Švece Výukové metody (2003) věnuje v souladu se soudobým didaktickým myšlením pozornost spolu s klasickými metodami těm metodám, které označujeme jako aktivizující: metody diskusní, metody heuristické, řešení problémů, metody situační, metody inscenační, didaktické hry. Zároveň se snaží vyjádřit sepětí metod s dalšími didaktickými kategoriemi, jako jsou organizační formy vyučování, používání moderních technických prostředků. Dále pak spojuje metody s některými komplexními didaktickými situacemi, např. výuka dramatem, učení v životních situacích.“ </w:t>
      </w:r>
      <w:r w:rsidR="0051046A" w:rsidRPr="0051046A">
        <w:rPr>
          <w:rFonts w:ascii="Times New Roman" w:eastAsia="Calibri" w:hAnsi="Times New Roman" w:cs="Times New Roman"/>
          <w:sz w:val="24"/>
        </w:rPr>
        <w:t xml:space="preserve">(Skalková, 2007, s. 184). </w:t>
      </w:r>
    </w:p>
    <w:p w:rsidR="00E0071B"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Pro práci s romskými dětmi se doporučuje využívat především aktivizující výukové metody </w:t>
      </w:r>
      <w:r w:rsidRPr="00891B60">
        <w:rPr>
          <w:rFonts w:ascii="Times New Roman" w:eastAsia="Calibri" w:hAnsi="Times New Roman" w:cs="Times New Roman"/>
          <w:i/>
          <w:sz w:val="24"/>
        </w:rPr>
        <w:t>(metody diskusní, heuristické, situační, inscenační a didaktické hry)</w:t>
      </w:r>
      <w:r w:rsidRPr="0051046A">
        <w:rPr>
          <w:rFonts w:ascii="Times New Roman" w:eastAsia="Calibri" w:hAnsi="Times New Roman" w:cs="Times New Roman"/>
          <w:sz w:val="24"/>
        </w:rPr>
        <w:t xml:space="preserve"> a komplexní výukové metody </w:t>
      </w:r>
      <w:r w:rsidRPr="00891B60">
        <w:rPr>
          <w:rFonts w:ascii="Times New Roman" w:eastAsia="Calibri" w:hAnsi="Times New Roman" w:cs="Times New Roman"/>
          <w:i/>
          <w:sz w:val="24"/>
        </w:rPr>
        <w:t>(skupinová a kooperativní výuka, partnerská výuka, individuální a individualizovaná výuka, projektová výuka, výuka dramatem, otevřené učení, učení v životních situacích aj.)</w:t>
      </w:r>
      <w:r w:rsidRPr="0051046A">
        <w:rPr>
          <w:rFonts w:ascii="Times New Roman" w:eastAsia="Calibri" w:hAnsi="Times New Roman" w:cs="Times New Roman"/>
          <w:sz w:val="24"/>
        </w:rPr>
        <w:t xml:space="preserve">. Všechny tyto metody se však neobejdou bez klasických výukových metod, protože právě ty tvoří základ všech ostatních metod. Klasické metody rozdělujeme na metody slovní </w:t>
      </w:r>
      <w:r w:rsidRPr="00891B60">
        <w:rPr>
          <w:rFonts w:ascii="Times New Roman" w:eastAsia="Calibri" w:hAnsi="Times New Roman" w:cs="Times New Roman"/>
          <w:i/>
          <w:sz w:val="24"/>
        </w:rPr>
        <w:t>(monologické metody, dialogické metody, metody písemných prací, metody práce s učebnicí),</w:t>
      </w:r>
      <w:r w:rsidRPr="0051046A">
        <w:rPr>
          <w:rFonts w:ascii="Times New Roman" w:eastAsia="Calibri" w:hAnsi="Times New Roman" w:cs="Times New Roman"/>
          <w:sz w:val="24"/>
        </w:rPr>
        <w:t xml:space="preserve"> metody názorně demonstrační </w:t>
      </w:r>
      <w:r w:rsidRPr="00891B60">
        <w:rPr>
          <w:rFonts w:ascii="Times New Roman" w:eastAsia="Calibri" w:hAnsi="Times New Roman" w:cs="Times New Roman"/>
          <w:i/>
          <w:sz w:val="24"/>
        </w:rPr>
        <w:t>(pozorování předmětů a jevů, předvádění, demonstrace statických obrazů, projekce statická a dynamická</w:t>
      </w:r>
      <w:r w:rsidRPr="0051046A">
        <w:rPr>
          <w:rFonts w:ascii="Times New Roman" w:eastAsia="Calibri" w:hAnsi="Times New Roman" w:cs="Times New Roman"/>
          <w:sz w:val="24"/>
        </w:rPr>
        <w:t xml:space="preserve">) a metody praktické </w:t>
      </w:r>
      <w:r w:rsidRPr="00891B60">
        <w:rPr>
          <w:rFonts w:ascii="Times New Roman" w:eastAsia="Calibri" w:hAnsi="Times New Roman" w:cs="Times New Roman"/>
          <w:i/>
          <w:sz w:val="24"/>
        </w:rPr>
        <w:t>(nácvik pohybových a pracovních dovedností, laboratorní činnosti žáků), pracovní činnost, grafické a výtvarné činnosti).</w:t>
      </w:r>
    </w:p>
    <w:p w:rsidR="00E0071B"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S odlišnou přípravou na vyučování v romských rodinách by měl souviset i odlišný způsob zadávání </w:t>
      </w:r>
      <w:r w:rsidR="00B7133F">
        <w:rPr>
          <w:rFonts w:ascii="Times New Roman" w:eastAsia="Calibri" w:hAnsi="Times New Roman" w:cs="Times New Roman"/>
          <w:sz w:val="24"/>
        </w:rPr>
        <w:t xml:space="preserve">a hodnocení </w:t>
      </w:r>
      <w:r w:rsidRPr="0051046A">
        <w:rPr>
          <w:rFonts w:ascii="Times New Roman" w:eastAsia="Calibri" w:hAnsi="Times New Roman" w:cs="Times New Roman"/>
          <w:sz w:val="24"/>
        </w:rPr>
        <w:t xml:space="preserve">domácích úkolů. </w:t>
      </w:r>
      <w:r w:rsidRPr="0051046A">
        <w:rPr>
          <w:rFonts w:ascii="Times New Roman" w:eastAsia="Calibri" w:hAnsi="Times New Roman" w:cs="Times New Roman"/>
          <w:i/>
          <w:sz w:val="24"/>
        </w:rPr>
        <w:t>„Pomoc vycházející od rodičů nelze v některých případech očekávat. Takový žák potřebuje více času, aby se mohl naučit učit se, učit se sám, bez pomoci, učit se bez vedení. Stávají se situace, kdy žák první třídy (nižších ročníků) projevuje ochotu a zájem pracovat na úkolu zadaném učitelem, ale v domácím prostředí postrádá rodičovskou podporu, není ke školní práci motivován. Ba dokonce mladší sourozenci mu při hraní poničí jeho školní pomůcky. I o těchto situacích by učitel romských žáků měl vědět. Měl by vždy pamatovat, že nelze žáka trestat za to, za co on sám nemůže. Zde je nutná aktivní spolupráce a metodická komunikace s rodiči.“</w:t>
      </w:r>
      <w:r w:rsidRPr="0051046A">
        <w:rPr>
          <w:rFonts w:ascii="Times New Roman" w:eastAsia="Calibri" w:hAnsi="Times New Roman" w:cs="Times New Roman"/>
          <w:sz w:val="24"/>
        </w:rPr>
        <w:t xml:space="preserve"> </w:t>
      </w:r>
      <w:r w:rsidRPr="0051046A">
        <w:rPr>
          <w:rFonts w:ascii="Times New Roman" w:eastAsia="Calibri" w:hAnsi="Times New Roman" w:cs="Times New Roman"/>
          <w:sz w:val="24"/>
        </w:rPr>
        <w:lastRenderedPageBreak/>
        <w:t>(</w:t>
      </w:r>
      <w:proofErr w:type="spellStart"/>
      <w:r w:rsidRPr="0051046A">
        <w:rPr>
          <w:rFonts w:ascii="Times New Roman" w:eastAsia="Calibri" w:hAnsi="Times New Roman" w:cs="Times New Roman"/>
          <w:sz w:val="24"/>
        </w:rPr>
        <w:t>Kaleja</w:t>
      </w:r>
      <w:proofErr w:type="spellEnd"/>
      <w:r w:rsidRPr="0051046A">
        <w:rPr>
          <w:rFonts w:ascii="Times New Roman" w:eastAsia="Calibri" w:hAnsi="Times New Roman" w:cs="Times New Roman"/>
          <w:sz w:val="24"/>
        </w:rPr>
        <w:t xml:space="preserve">, 2011, s. 72). Učitel by měl proto romského žáka dlouhodobě podporovat a motivovat </w:t>
      </w:r>
      <w:r w:rsidR="00967F4C">
        <w:rPr>
          <w:rFonts w:ascii="Times New Roman" w:eastAsia="Calibri" w:hAnsi="Times New Roman" w:cs="Times New Roman"/>
          <w:sz w:val="24"/>
        </w:rPr>
        <w:t xml:space="preserve">ho </w:t>
      </w:r>
      <w:r w:rsidRPr="0051046A">
        <w:rPr>
          <w:rFonts w:ascii="Times New Roman" w:eastAsia="Calibri" w:hAnsi="Times New Roman" w:cs="Times New Roman"/>
          <w:sz w:val="24"/>
        </w:rPr>
        <w:t>k plnění domácích úkolů. Měl by se ho snažit zaujmout tak, aby úkol plnil s radostí. Následně by měl učitel sám vyjádřit radost nad dobře vypracovaným úkolem a ocenit snahu. Tímto jednáním by pedagog mohl přispět také k tomu, že se žák bude těšit na další úkol a následnou pochvalu nebo na to, až svého učitele bude moci zase potěšit.</w:t>
      </w:r>
    </w:p>
    <w:p w:rsidR="0051046A" w:rsidRPr="0051046A"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Současné pojetí vzdělávání umožňuje žáky hodnotit klasickými známkami nebo slovním hodnocením. Prostřednictvím slovního hodnocení, které doporučuje řada psychologů, se kromě vědomostí berou na vědomí také jiné schopnosti a dovednosti, případně pokrok daného dítěte. U romských žáků se příliš nedoporučuje používání slovního hodnocení jako takového. Velice často se totiž stává, že m</w:t>
      </w:r>
      <w:r w:rsidR="00BD0067">
        <w:rPr>
          <w:rFonts w:ascii="Times New Roman" w:eastAsia="Calibri" w:hAnsi="Times New Roman" w:cs="Times New Roman"/>
          <w:sz w:val="24"/>
        </w:rPr>
        <w:t xml:space="preserve">u dítě ani jeho rodiče nerozumí, </w:t>
      </w:r>
      <w:r w:rsidRPr="0051046A">
        <w:rPr>
          <w:rFonts w:ascii="Times New Roman" w:eastAsia="Calibri" w:hAnsi="Times New Roman" w:cs="Times New Roman"/>
          <w:sz w:val="24"/>
        </w:rPr>
        <w:t xml:space="preserve">a tudíž jim neposkytuje konkrétní zpětnou vazbu. </w:t>
      </w:r>
      <w:r w:rsidRPr="0051046A">
        <w:rPr>
          <w:rFonts w:ascii="Times New Roman" w:eastAsia="Calibri" w:hAnsi="Times New Roman" w:cs="Times New Roman"/>
          <w:i/>
          <w:sz w:val="24"/>
        </w:rPr>
        <w:t>„Nestavíme se jednoznačně pozitivně k využívání výhradně slovního hodnocení, neboť to neslouží jako efektivní výuková zpětná vazba ani pro romského žáka, ani pro jeho rodiče. Doporučujeme naopak k slovnímu hodnocení přidružit klasifikaci. Někteří rodiče nejsou schopni kriticky zhodnotit slovní hodnocení školní práce svých dětí.“</w:t>
      </w:r>
      <w:r w:rsidRPr="0051046A">
        <w:rPr>
          <w:rFonts w:ascii="Times New Roman" w:eastAsia="Calibri" w:hAnsi="Times New Roman" w:cs="Times New Roman"/>
          <w:sz w:val="24"/>
        </w:rPr>
        <w:t xml:space="preserve"> (</w:t>
      </w:r>
      <w:proofErr w:type="spellStart"/>
      <w:r w:rsidRPr="0051046A">
        <w:rPr>
          <w:rFonts w:ascii="Times New Roman" w:eastAsia="Calibri" w:hAnsi="Times New Roman" w:cs="Times New Roman"/>
          <w:sz w:val="24"/>
        </w:rPr>
        <w:t>Kaleja</w:t>
      </w:r>
      <w:proofErr w:type="spellEnd"/>
      <w:r w:rsidRPr="0051046A">
        <w:rPr>
          <w:rFonts w:ascii="Times New Roman" w:eastAsia="Calibri" w:hAnsi="Times New Roman" w:cs="Times New Roman"/>
          <w:sz w:val="24"/>
        </w:rPr>
        <w:t xml:space="preserve">, 2011, s. 74). </w:t>
      </w:r>
      <w:proofErr w:type="spellStart"/>
      <w:r w:rsidRPr="0051046A">
        <w:rPr>
          <w:rFonts w:ascii="Times New Roman" w:eastAsia="Calibri" w:hAnsi="Times New Roman" w:cs="Times New Roman"/>
          <w:sz w:val="24"/>
        </w:rPr>
        <w:t>Kaleja</w:t>
      </w:r>
      <w:proofErr w:type="spellEnd"/>
      <w:r w:rsidRPr="0051046A">
        <w:rPr>
          <w:rFonts w:ascii="Times New Roman" w:eastAsia="Calibri" w:hAnsi="Times New Roman" w:cs="Times New Roman"/>
          <w:sz w:val="24"/>
        </w:rPr>
        <w:t xml:space="preserve"> (2011) také tvrdí, že u romských žáků nedoporučuje princip výchovy bez trestů a sankcí. Ten je založen především na předpokladu, že malé</w:t>
      </w:r>
      <w:r w:rsidR="00BD0067">
        <w:rPr>
          <w:rFonts w:ascii="Times New Roman" w:eastAsia="Calibri" w:hAnsi="Times New Roman" w:cs="Times New Roman"/>
          <w:sz w:val="24"/>
        </w:rPr>
        <w:t xml:space="preserve"> dítě nechápe, proč a za co je káráno</w:t>
      </w:r>
      <w:r w:rsidRPr="0051046A">
        <w:rPr>
          <w:rFonts w:ascii="Times New Roman" w:eastAsia="Calibri" w:hAnsi="Times New Roman" w:cs="Times New Roman"/>
          <w:sz w:val="24"/>
        </w:rPr>
        <w:t>. Je důležité, aby učitel přiměřeně podněcoval chování romských dětí a promyšleně využíval jak odměny, tak tresty.</w:t>
      </w:r>
    </w:p>
    <w:p w:rsidR="0051046A" w:rsidRPr="0051046A" w:rsidRDefault="0051046A" w:rsidP="00891B60">
      <w:pPr>
        <w:pStyle w:val="Nadpis3"/>
        <w:spacing w:line="360" w:lineRule="auto"/>
        <w:contextualSpacing/>
        <w:rPr>
          <w:rFonts w:eastAsia="Times New Roman"/>
        </w:rPr>
      </w:pPr>
      <w:bookmarkStart w:id="15" w:name="_Toc40735059"/>
      <w:r w:rsidRPr="0051046A">
        <w:rPr>
          <w:rFonts w:eastAsia="Times New Roman"/>
        </w:rPr>
        <w:t>Kooperativní učení</w:t>
      </w:r>
      <w:bookmarkEnd w:id="15"/>
    </w:p>
    <w:p w:rsidR="0051046A" w:rsidRPr="0051046A"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Kooperativní učení vychází ze spolupráce žáků ve třídě. Prostřednictvím spolupráce se děti učí mnoha dovednostem a posiluje se tím také jejich sebejistota. Je to metoda, která umožňuje, aby se efektivně učilo každé dítě. </w:t>
      </w:r>
      <w:r w:rsidRPr="0051046A">
        <w:rPr>
          <w:rFonts w:ascii="Times New Roman" w:eastAsia="Calibri" w:hAnsi="Times New Roman" w:cs="Times New Roman"/>
          <w:i/>
          <w:sz w:val="24"/>
        </w:rPr>
        <w:t>„Kooperativní pojetí vyučování je založeno na principu spolupráce při dosahování cílů. Výsledky jedince jsou podporovány činností celé skupiny a celá skupina má prospěch z činnosti jednotlivce. Základními pojmy kooperativního učení jsou tedy sdílení, spolupráce, podpora.“</w:t>
      </w:r>
      <w:r w:rsidRPr="0051046A">
        <w:rPr>
          <w:rFonts w:ascii="Times New Roman" w:eastAsia="Calibri" w:hAnsi="Times New Roman" w:cs="Times New Roman"/>
          <w:sz w:val="24"/>
        </w:rPr>
        <w:t xml:space="preserve"> (Kasíková In Skalková, 2007, s. 227).</w:t>
      </w:r>
    </w:p>
    <w:p w:rsidR="0051046A" w:rsidRPr="0051046A" w:rsidRDefault="0051046A" w:rsidP="00891B60">
      <w:pPr>
        <w:pStyle w:val="Nadpis3"/>
        <w:spacing w:line="360" w:lineRule="auto"/>
        <w:contextualSpacing/>
        <w:rPr>
          <w:rFonts w:eastAsia="Times New Roman"/>
        </w:rPr>
      </w:pPr>
      <w:bookmarkStart w:id="16" w:name="_Toc40735060"/>
      <w:r w:rsidRPr="0051046A">
        <w:rPr>
          <w:rFonts w:eastAsia="Times New Roman"/>
        </w:rPr>
        <w:t>Individualizované učení</w:t>
      </w:r>
      <w:bookmarkEnd w:id="16"/>
    </w:p>
    <w:p w:rsidR="0051046A" w:rsidRPr="0051046A"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Vyučování, </w:t>
      </w:r>
      <w:r w:rsidR="00BD0067">
        <w:rPr>
          <w:rFonts w:ascii="Times New Roman" w:eastAsia="Calibri" w:hAnsi="Times New Roman" w:cs="Times New Roman"/>
          <w:sz w:val="24"/>
        </w:rPr>
        <w:t xml:space="preserve">které je </w:t>
      </w:r>
      <w:r w:rsidRPr="0051046A">
        <w:rPr>
          <w:rFonts w:ascii="Times New Roman" w:eastAsia="Calibri" w:hAnsi="Times New Roman" w:cs="Times New Roman"/>
          <w:sz w:val="24"/>
        </w:rPr>
        <w:t xml:space="preserve">založené na pojetí individualizovaného učení, vychází z toho, že je přizpůsobeno žákům na míru dle jejich potřeb a možností. Je důležité vytvořit dětem ve třídě příznivé podmínky a </w:t>
      </w:r>
      <w:r w:rsidR="008C23F3">
        <w:rPr>
          <w:rFonts w:ascii="Times New Roman" w:eastAsia="Calibri" w:hAnsi="Times New Roman" w:cs="Times New Roman"/>
          <w:sz w:val="24"/>
        </w:rPr>
        <w:t xml:space="preserve">takové </w:t>
      </w:r>
      <w:r w:rsidRPr="0051046A">
        <w:rPr>
          <w:rFonts w:ascii="Times New Roman" w:eastAsia="Calibri" w:hAnsi="Times New Roman" w:cs="Times New Roman"/>
          <w:sz w:val="24"/>
        </w:rPr>
        <w:t xml:space="preserve">prostředí, ve </w:t>
      </w:r>
      <w:r w:rsidR="00891B60">
        <w:rPr>
          <w:rFonts w:ascii="Times New Roman" w:eastAsia="Calibri" w:hAnsi="Times New Roman" w:cs="Times New Roman"/>
          <w:sz w:val="24"/>
        </w:rPr>
        <w:t xml:space="preserve">kterém se cítí dobře a jsou </w:t>
      </w:r>
      <w:r w:rsidR="008C23F3">
        <w:rPr>
          <w:rFonts w:ascii="Times New Roman" w:eastAsia="Calibri" w:hAnsi="Times New Roman" w:cs="Times New Roman"/>
          <w:sz w:val="24"/>
        </w:rPr>
        <w:t xml:space="preserve">v něm </w:t>
      </w:r>
      <w:r w:rsidRPr="0051046A">
        <w:rPr>
          <w:rFonts w:ascii="Times New Roman" w:eastAsia="Calibri" w:hAnsi="Times New Roman" w:cs="Times New Roman"/>
          <w:sz w:val="24"/>
        </w:rPr>
        <w:t>oceňovány. Pokud děti ve škole získají tyto pozitivní zkušenosti, přispívá to k efektivnímu výchovně vzdělávacímu procesu a k</w:t>
      </w:r>
      <w:r w:rsidR="00BD0067">
        <w:rPr>
          <w:rFonts w:ascii="Times New Roman" w:eastAsia="Calibri" w:hAnsi="Times New Roman" w:cs="Times New Roman"/>
          <w:sz w:val="24"/>
        </w:rPr>
        <w:t>e</w:t>
      </w:r>
      <w:r w:rsidRPr="0051046A">
        <w:rPr>
          <w:rFonts w:ascii="Times New Roman" w:eastAsia="Calibri" w:hAnsi="Times New Roman" w:cs="Times New Roman"/>
          <w:sz w:val="24"/>
        </w:rPr>
        <w:t xml:space="preserve"> smysluplnému učení. </w:t>
      </w:r>
      <w:r w:rsidRPr="0051046A">
        <w:rPr>
          <w:rFonts w:ascii="Times New Roman" w:eastAsia="Calibri" w:hAnsi="Times New Roman" w:cs="Times New Roman"/>
          <w:i/>
          <w:sz w:val="24"/>
        </w:rPr>
        <w:t xml:space="preserve">„Princip individualizace </w:t>
      </w:r>
      <w:r w:rsidRPr="0051046A">
        <w:rPr>
          <w:rFonts w:ascii="Times New Roman" w:eastAsia="Calibri" w:hAnsi="Times New Roman" w:cs="Times New Roman"/>
          <w:i/>
          <w:sz w:val="24"/>
        </w:rPr>
        <w:lastRenderedPageBreak/>
        <w:t>spočívá v tom, že práce je přizpůsobena každému žáku na základě poznání jeho možností. Neznamená, že všichni zpracovávají individuálně tutéž úlohu. Je tak těsně spjata s problematikou diferenciace žáků. Jejím smyslem je vytváření takových situací, které každému žákovi umožní nalézt optimální možnosti pro vlastní učení a vzdělávání. Od každého žáka se žádá vlastní námaha, jíž je schopen a jež je mu přiměřená.“</w:t>
      </w:r>
      <w:r w:rsidRPr="0051046A">
        <w:rPr>
          <w:rFonts w:ascii="Times New Roman" w:eastAsia="Calibri" w:hAnsi="Times New Roman" w:cs="Times New Roman"/>
          <w:sz w:val="24"/>
        </w:rPr>
        <w:t xml:space="preserve"> (Skalková, 2007, s. 229).</w:t>
      </w:r>
    </w:p>
    <w:p w:rsidR="0051046A" w:rsidRPr="0051046A" w:rsidRDefault="0051046A" w:rsidP="00891B60">
      <w:pPr>
        <w:pStyle w:val="Nadpis3"/>
        <w:spacing w:line="360" w:lineRule="auto"/>
        <w:contextualSpacing/>
        <w:rPr>
          <w:rFonts w:eastAsia="Times New Roman"/>
        </w:rPr>
      </w:pPr>
      <w:bookmarkStart w:id="17" w:name="_Toc40735061"/>
      <w:r w:rsidRPr="0051046A">
        <w:rPr>
          <w:rFonts w:eastAsia="Times New Roman"/>
        </w:rPr>
        <w:t>Projektová výuka</w:t>
      </w:r>
      <w:bookmarkEnd w:id="17"/>
    </w:p>
    <w:p w:rsidR="0051046A" w:rsidRPr="0051046A" w:rsidRDefault="0051046A" w:rsidP="00E0071B">
      <w:pPr>
        <w:spacing w:line="360" w:lineRule="auto"/>
        <w:ind w:firstLine="709"/>
        <w:contextualSpacing/>
        <w:jc w:val="both"/>
        <w:rPr>
          <w:rFonts w:ascii="Times New Roman" w:eastAsia="Calibri" w:hAnsi="Times New Roman" w:cs="Times New Roman"/>
          <w:sz w:val="24"/>
        </w:rPr>
      </w:pPr>
      <w:r w:rsidRPr="0051046A">
        <w:rPr>
          <w:rFonts w:ascii="Times New Roman" w:eastAsia="Calibri" w:hAnsi="Times New Roman" w:cs="Times New Roman"/>
          <w:sz w:val="24"/>
        </w:rPr>
        <w:t xml:space="preserve">U projektového vyučování se předpokládá aktivní činnost žáka a je založena na jeho vlastní zkušenosti. </w:t>
      </w:r>
      <w:r w:rsidRPr="0051046A">
        <w:rPr>
          <w:rFonts w:ascii="Times New Roman" w:eastAsia="Calibri" w:hAnsi="Times New Roman" w:cs="Times New Roman"/>
          <w:i/>
          <w:sz w:val="24"/>
        </w:rPr>
        <w:t>„Ve svých koncepčních východiskách se projektové vyučování orientuje především na pojem zkušenosti žáka. Vychází z předpokladu, že předměty získávají význam potud, pokud se včleňují do lidských zkušeností.“</w:t>
      </w:r>
      <w:r w:rsidRPr="0051046A">
        <w:rPr>
          <w:rFonts w:ascii="Times New Roman" w:eastAsia="Calibri" w:hAnsi="Times New Roman" w:cs="Times New Roman"/>
          <w:sz w:val="24"/>
        </w:rPr>
        <w:t xml:space="preserve"> (Skalková, 2007, s. 234). Pro projektové vyučování je důležité, aby byl kladen důraz na využití mezipředmětových vztahů, protože to je další věc, která se nejen u romských žáků projevuje velice pozitivně.</w:t>
      </w:r>
    </w:p>
    <w:p w:rsidR="0051046A" w:rsidRPr="0051046A" w:rsidRDefault="0051046A" w:rsidP="00891B60">
      <w:pPr>
        <w:pStyle w:val="Nadpis3"/>
        <w:spacing w:line="360" w:lineRule="auto"/>
        <w:contextualSpacing/>
        <w:rPr>
          <w:rFonts w:eastAsia="Times New Roman"/>
        </w:rPr>
      </w:pPr>
      <w:bookmarkStart w:id="18" w:name="_Toc40735062"/>
      <w:r w:rsidRPr="0051046A">
        <w:rPr>
          <w:rFonts w:eastAsia="Times New Roman"/>
        </w:rPr>
        <w:t>Otevřené učení</w:t>
      </w:r>
      <w:bookmarkEnd w:id="18"/>
    </w:p>
    <w:p w:rsidR="0051046A" w:rsidRPr="0051046A" w:rsidRDefault="0051046A" w:rsidP="00E0071B">
      <w:pPr>
        <w:spacing w:line="360" w:lineRule="auto"/>
        <w:ind w:firstLine="709"/>
        <w:contextualSpacing/>
        <w:jc w:val="both"/>
        <w:rPr>
          <w:rFonts w:ascii="Times New Roman" w:eastAsia="Calibri" w:hAnsi="Times New Roman" w:cs="Times New Roman"/>
          <w:sz w:val="24"/>
          <w:szCs w:val="24"/>
        </w:rPr>
      </w:pPr>
      <w:r w:rsidRPr="0051046A">
        <w:rPr>
          <w:rFonts w:ascii="Times New Roman" w:eastAsia="Calibri" w:hAnsi="Times New Roman" w:cs="Times New Roman"/>
          <w:sz w:val="24"/>
          <w:szCs w:val="24"/>
        </w:rPr>
        <w:t xml:space="preserve">Metody otevřeného učení jsou založeny na aktivitě žáků a na jejich vzájemné spolupráci. Všechny zmiňované metody se opírají o aktivitu žáka, protože právě podstata aktivního učení je velice vhodná ve výuce romských žáků. Otevřené učení vychází především ze zájmů žáků a může se realizovat například prostřednictvím práce v kruhu. Důležitý je individuální přístup, protože kromě zájmů se berou na vědomí také jejich schopnosti a jednotlivé možnosti. </w:t>
      </w:r>
      <w:r w:rsidRPr="0051046A">
        <w:rPr>
          <w:rFonts w:ascii="Times New Roman" w:eastAsia="Calibri" w:hAnsi="Times New Roman" w:cs="Times New Roman"/>
          <w:i/>
          <w:sz w:val="24"/>
          <w:szCs w:val="24"/>
        </w:rPr>
        <w:t>„Realizace otevřeného vyučování bývá velmi rozmanitá. Nicméně lze vyčlenit některé uzlové momenty, které tvoří jeho základní charakteristické rysy. Především se mění tradiční prostředí třídy a její atmosféra. Třída se nechápe pouze jako místo, kde se děti učí, ale zároveň i jako místo, kde žijí a získávají zkušenosti. Učitel projevuje k žákům důvěru, orientuje se na jejich možnosti a schopnosti, podporuje vzájemnou pomoc a porozumění, pozitivní rozvoj sociálních vztahů mezi nimi. Vytváří prostředí, kde se žáci učí klidu, bez hektického napětí a neustálého nedostatku času, které často charakterizují tradiční vyučování.“</w:t>
      </w:r>
      <w:r w:rsidRPr="0051046A">
        <w:rPr>
          <w:rFonts w:ascii="Times New Roman" w:eastAsia="Calibri" w:hAnsi="Times New Roman" w:cs="Times New Roman"/>
          <w:sz w:val="24"/>
          <w:szCs w:val="24"/>
        </w:rPr>
        <w:t xml:space="preserve"> (Skalková, 2007, s. 242).</w:t>
      </w:r>
    </w:p>
    <w:p w:rsidR="0051046A" w:rsidRPr="0051046A" w:rsidRDefault="0051046A" w:rsidP="0051046A">
      <w:pPr>
        <w:spacing w:line="360" w:lineRule="auto"/>
        <w:jc w:val="both"/>
        <w:rPr>
          <w:rFonts w:ascii="Times New Roman" w:eastAsia="Calibri" w:hAnsi="Times New Roman" w:cs="Times New Roman"/>
          <w:sz w:val="24"/>
        </w:rPr>
      </w:pPr>
    </w:p>
    <w:p w:rsidR="0051046A" w:rsidRPr="0051046A" w:rsidRDefault="0051046A" w:rsidP="0051046A">
      <w:pPr>
        <w:rPr>
          <w:rFonts w:ascii="Calibri" w:eastAsia="Calibri" w:hAnsi="Calibri" w:cs="Times New Roman"/>
        </w:rPr>
      </w:pPr>
    </w:p>
    <w:p w:rsidR="0051046A" w:rsidRPr="0051046A" w:rsidRDefault="0051046A" w:rsidP="0051046A">
      <w:pPr>
        <w:rPr>
          <w:rFonts w:ascii="Calibri" w:eastAsia="Calibri" w:hAnsi="Calibri" w:cs="Times New Roman"/>
        </w:rPr>
      </w:pPr>
    </w:p>
    <w:p w:rsidR="0051046A" w:rsidRPr="0051046A" w:rsidRDefault="0051046A" w:rsidP="0051046A">
      <w:pPr>
        <w:rPr>
          <w:rFonts w:ascii="Calibri" w:eastAsia="Calibri" w:hAnsi="Calibri" w:cs="Times New Roman"/>
        </w:rPr>
      </w:pPr>
    </w:p>
    <w:p w:rsidR="0095004B" w:rsidRDefault="0095004B" w:rsidP="00D601A8">
      <w:pPr>
        <w:pStyle w:val="Nadpis1"/>
      </w:pPr>
      <w:bookmarkStart w:id="19" w:name="_Toc40735063"/>
      <w:r w:rsidRPr="00662988">
        <w:lastRenderedPageBreak/>
        <w:t>Podpůrné mechanismy ve vzdělávání</w:t>
      </w:r>
      <w:bookmarkEnd w:id="19"/>
    </w:p>
    <w:p w:rsidR="004A15B9" w:rsidRDefault="004A15B9" w:rsidP="0095004B">
      <w:pPr>
        <w:spacing w:line="360" w:lineRule="auto"/>
        <w:ind w:firstLine="284"/>
        <w:contextualSpacing/>
        <w:jc w:val="both"/>
        <w:rPr>
          <w:rFonts w:ascii="Times New Roman" w:hAnsi="Times New Roman" w:cs="Times New Roman"/>
          <w:sz w:val="24"/>
        </w:rPr>
      </w:pPr>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 současnosti se na nás ze všech stran valí pojmy jako je integrace, inkluze, speciální vzdělávací potřeby a mnoho dalších. V dnešním vzdělávacím procesu převládá inkluzivní pojetí a škola tak musí umět pracovat se širokým spektrem různých žáků. Na základní škole se tak vzdělávají i žáci se speciálními vzdělávacími </w:t>
      </w:r>
      <w:r w:rsidR="00B74971">
        <w:rPr>
          <w:rFonts w:ascii="Times New Roman" w:hAnsi="Times New Roman" w:cs="Times New Roman"/>
          <w:sz w:val="24"/>
        </w:rPr>
        <w:t xml:space="preserve">potřebami včetně žáků </w:t>
      </w:r>
      <w:r>
        <w:rPr>
          <w:rFonts w:ascii="Times New Roman" w:hAnsi="Times New Roman" w:cs="Times New Roman"/>
          <w:sz w:val="24"/>
        </w:rPr>
        <w:t>nadaných. Když se řekne žák se speciálními vzdělávacími potřebami, máme na mysli žáka, který potřebuje zajistit podpůrná opatření, aby se mohl vzdělávat na základní škole a aby mohl vyrovnat své vzdělávací příležitosti s ostatními. Podpůrná opatření jsou v souladu s individuálními potřebami a možnostmi daného žáka. Jedná se o žáky, kteří potřebují podporu ve vzdělávání z důvodu zdravotního stavu a o žáky, kteří pocházejí z odlišného kulturního prostředí nebo životních podmínek.</w:t>
      </w:r>
    </w:p>
    <w:p w:rsidR="0095004B" w:rsidRDefault="00A40198" w:rsidP="004A15B9">
      <w:pPr>
        <w:pStyle w:val="Nadpis2"/>
        <w:spacing w:line="360" w:lineRule="auto"/>
      </w:pPr>
      <w:bookmarkStart w:id="20" w:name="_Toc40735064"/>
      <w:r>
        <w:t>Mateřská</w:t>
      </w:r>
      <w:r w:rsidR="0095004B">
        <w:t xml:space="preserve"> škol</w:t>
      </w:r>
      <w:r>
        <w:t>a</w:t>
      </w:r>
      <w:bookmarkEnd w:id="20"/>
    </w:p>
    <w:p w:rsidR="00E0071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Mateřská škola je předškolní zařízení pro děti od dvou do šesti let. Od 1. 1. 2017 platí, že pokud dítě před začátkem školního roku dosáhne věku pěti le</w:t>
      </w:r>
      <w:r w:rsidR="00BD0067">
        <w:rPr>
          <w:rFonts w:ascii="Times New Roman" w:hAnsi="Times New Roman" w:cs="Times New Roman"/>
          <w:sz w:val="24"/>
        </w:rPr>
        <w:t xml:space="preserve">t, předškolní vzdělávání se </w:t>
      </w:r>
      <w:r>
        <w:rPr>
          <w:rFonts w:ascii="Times New Roman" w:hAnsi="Times New Roman" w:cs="Times New Roman"/>
          <w:sz w:val="24"/>
        </w:rPr>
        <w:t>pro něho stává povinným. Dítě pak musí mateřskou školu řádně navštěvovat</w:t>
      </w:r>
      <w:r w:rsidR="00BD0067">
        <w:rPr>
          <w:rFonts w:ascii="Times New Roman" w:hAnsi="Times New Roman" w:cs="Times New Roman"/>
          <w:sz w:val="24"/>
        </w:rPr>
        <w:t>,</w:t>
      </w:r>
      <w:r>
        <w:rPr>
          <w:rFonts w:ascii="Times New Roman" w:hAnsi="Times New Roman" w:cs="Times New Roman"/>
          <w:sz w:val="24"/>
        </w:rPr>
        <w:t xml:space="preserve"> a to nejméně po dobu čtyř hodin denně.</w:t>
      </w:r>
      <w:r w:rsidR="00E0071B">
        <w:rPr>
          <w:rFonts w:ascii="Times New Roman" w:hAnsi="Times New Roman" w:cs="Times New Roman"/>
          <w:sz w:val="24"/>
        </w:rPr>
        <w:t xml:space="preserve"> </w:t>
      </w:r>
      <w:r w:rsidR="00BD0067">
        <w:rPr>
          <w:rFonts w:ascii="Times New Roman" w:hAnsi="Times New Roman" w:cs="Times New Roman"/>
          <w:sz w:val="24"/>
        </w:rPr>
        <w:t xml:space="preserve"> </w:t>
      </w:r>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Cílem předškolního vzdělávání je v prvé řadě všestranný rozvoj osobnosti dítěte. </w:t>
      </w:r>
      <w:r w:rsidR="004B2776" w:rsidRPr="004B2776">
        <w:rPr>
          <w:rFonts w:ascii="Times New Roman" w:hAnsi="Times New Roman" w:cs="Times New Roman"/>
          <w:i/>
          <w:sz w:val="24"/>
        </w:rPr>
        <w:t xml:space="preserve">„Dnes totiž můžeme s jistotou tvrdit, že absolutně nejdůležitějším obdobím v životě člověka je doba do šesti let. Jak už bylo řečeno, v tomto období se utváří až 85 % naší osobnosti.“ </w:t>
      </w:r>
      <w:r w:rsidR="004B2776">
        <w:rPr>
          <w:rFonts w:ascii="Times New Roman" w:hAnsi="Times New Roman" w:cs="Times New Roman"/>
          <w:sz w:val="24"/>
        </w:rPr>
        <w:t xml:space="preserve">(Herman, 2008, s. 93). Mezi další cíle předškolního vzdělávání patří například </w:t>
      </w:r>
      <w:r>
        <w:rPr>
          <w:rFonts w:ascii="Times New Roman" w:hAnsi="Times New Roman" w:cs="Times New Roman"/>
          <w:sz w:val="24"/>
        </w:rPr>
        <w:t>pěstování základních hygienických návyků, osvojování pravidel chování a hodnot. Předškolní dítě by mělo být vedeno k samostatnosti při všech aktivitách, které nabízí předškolní vzdělávání. Děti v mateřské škole se mezi sebou učí základům komunikace, spolupráce a vytvářejí si první vztahy s ostatními dětmi, které nejsou součástí jejich rodiny. Mateřská škola přijímá k předškolnímu vzdělávání děti z </w:t>
      </w:r>
      <w:r w:rsidR="00891B60">
        <w:rPr>
          <w:rFonts w:ascii="Times New Roman" w:hAnsi="Times New Roman" w:cs="Times New Roman"/>
          <w:sz w:val="24"/>
        </w:rPr>
        <w:t>odlišného rodinného prostředí a j</w:t>
      </w:r>
      <w:r>
        <w:rPr>
          <w:rFonts w:ascii="Times New Roman" w:hAnsi="Times New Roman" w:cs="Times New Roman"/>
          <w:sz w:val="24"/>
        </w:rPr>
        <w:t xml:space="preserve">sou mezi nimi mnohdy </w:t>
      </w:r>
      <w:r w:rsidR="002A00BA">
        <w:rPr>
          <w:rFonts w:ascii="Times New Roman" w:hAnsi="Times New Roman" w:cs="Times New Roman"/>
          <w:sz w:val="24"/>
        </w:rPr>
        <w:t xml:space="preserve">také </w:t>
      </w:r>
      <w:r>
        <w:rPr>
          <w:rFonts w:ascii="Times New Roman" w:hAnsi="Times New Roman" w:cs="Times New Roman"/>
          <w:sz w:val="24"/>
        </w:rPr>
        <w:t>děti se speciálními vzdělávacími potřebami, u kterých nám jde o to, aby se vyrovnaly jejich příležitosti a vývoj před vstupem do školy. Romské dět</w:t>
      </w:r>
      <w:r w:rsidR="00BD0067">
        <w:rPr>
          <w:rFonts w:ascii="Times New Roman" w:hAnsi="Times New Roman" w:cs="Times New Roman"/>
          <w:sz w:val="24"/>
        </w:rPr>
        <w:t>i často pochází z prostředí, ve kterém</w:t>
      </w:r>
      <w:r>
        <w:rPr>
          <w:rFonts w:ascii="Times New Roman" w:hAnsi="Times New Roman" w:cs="Times New Roman"/>
          <w:sz w:val="24"/>
        </w:rPr>
        <w:t xml:space="preserve"> nejsou dostatečně motivovány, </w:t>
      </w:r>
      <w:r w:rsidR="00B74971">
        <w:rPr>
          <w:rFonts w:ascii="Times New Roman" w:hAnsi="Times New Roman" w:cs="Times New Roman"/>
          <w:sz w:val="24"/>
        </w:rPr>
        <w:t xml:space="preserve">a </w:t>
      </w:r>
      <w:r>
        <w:rPr>
          <w:rFonts w:ascii="Times New Roman" w:hAnsi="Times New Roman" w:cs="Times New Roman"/>
          <w:sz w:val="24"/>
        </w:rPr>
        <w:t>prot</w:t>
      </w:r>
      <w:r w:rsidR="00B74971">
        <w:rPr>
          <w:rFonts w:ascii="Times New Roman" w:hAnsi="Times New Roman" w:cs="Times New Roman"/>
          <w:sz w:val="24"/>
        </w:rPr>
        <w:t xml:space="preserve">o si myslím, že motivace romských </w:t>
      </w:r>
      <w:r>
        <w:rPr>
          <w:rFonts w:ascii="Times New Roman" w:hAnsi="Times New Roman" w:cs="Times New Roman"/>
          <w:sz w:val="24"/>
        </w:rPr>
        <w:t>dětí je v mateřské škole velice důležitá</w:t>
      </w:r>
      <w:r w:rsidR="00967F4C">
        <w:rPr>
          <w:rFonts w:ascii="Times New Roman" w:hAnsi="Times New Roman" w:cs="Times New Roman"/>
          <w:sz w:val="24"/>
        </w:rPr>
        <w:t>. Odborníci se shodují na tom, že motivace v mateřské škole navíc</w:t>
      </w:r>
      <w:r>
        <w:rPr>
          <w:rFonts w:ascii="Times New Roman" w:hAnsi="Times New Roman" w:cs="Times New Roman"/>
          <w:sz w:val="24"/>
        </w:rPr>
        <w:t xml:space="preserve"> přispívá k úspěšnosti těchto dětí ve škole.</w:t>
      </w:r>
    </w:p>
    <w:p w:rsidR="0095004B" w:rsidRDefault="0095004B" w:rsidP="004A15B9">
      <w:pPr>
        <w:pStyle w:val="Nadpis2"/>
        <w:spacing w:line="360" w:lineRule="auto"/>
        <w:contextualSpacing/>
      </w:pPr>
      <w:bookmarkStart w:id="21" w:name="_Toc40735065"/>
      <w:r w:rsidRPr="00CD610F">
        <w:lastRenderedPageBreak/>
        <w:t>Koncepce včasné péče</w:t>
      </w:r>
      <w:bookmarkEnd w:id="21"/>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Posláním včasné péče je podpora dětí z odlišného kulturního prostředí a dětí, které mají jiné životní podmínky. Aktivity </w:t>
      </w:r>
      <w:r w:rsidR="00891B60">
        <w:rPr>
          <w:rFonts w:ascii="Times New Roman" w:hAnsi="Times New Roman" w:cs="Times New Roman"/>
          <w:sz w:val="24"/>
        </w:rPr>
        <w:t>této koncepce</w:t>
      </w:r>
      <w:r>
        <w:rPr>
          <w:rFonts w:ascii="Times New Roman" w:hAnsi="Times New Roman" w:cs="Times New Roman"/>
          <w:sz w:val="24"/>
        </w:rPr>
        <w:t xml:space="preserve"> směřují zejména k podpoře vzdělávání těchto žáků na všech stupních škol a zajištění podpory pedagogům, kteří vzdělávají romské děti</w:t>
      </w:r>
      <w:r w:rsidR="00BD0067">
        <w:rPr>
          <w:rFonts w:ascii="Times New Roman" w:hAnsi="Times New Roman" w:cs="Times New Roman"/>
          <w:sz w:val="24"/>
        </w:rPr>
        <w:t>. Tato podpora může být poskytována</w:t>
      </w:r>
      <w:r>
        <w:rPr>
          <w:rFonts w:ascii="Times New Roman" w:hAnsi="Times New Roman" w:cs="Times New Roman"/>
          <w:sz w:val="24"/>
        </w:rPr>
        <w:t xml:space="preserve"> prostřednictvím různých dalších projektů, vzdělávacích kurzů, besed apod. Tyto aktivity </w:t>
      </w:r>
      <w:r w:rsidR="00B74971">
        <w:rPr>
          <w:rFonts w:ascii="Times New Roman" w:hAnsi="Times New Roman" w:cs="Times New Roman"/>
          <w:sz w:val="24"/>
        </w:rPr>
        <w:t xml:space="preserve">by měly být žádoucí nejenom v oblasti </w:t>
      </w:r>
      <w:r>
        <w:rPr>
          <w:rFonts w:ascii="Times New Roman" w:hAnsi="Times New Roman" w:cs="Times New Roman"/>
          <w:sz w:val="24"/>
        </w:rPr>
        <w:t xml:space="preserve">vzdělávání, ale </w:t>
      </w:r>
      <w:r w:rsidR="00B74971">
        <w:rPr>
          <w:rFonts w:ascii="Times New Roman" w:hAnsi="Times New Roman" w:cs="Times New Roman"/>
          <w:sz w:val="24"/>
        </w:rPr>
        <w:t xml:space="preserve">měly by být přínosné </w:t>
      </w:r>
      <w:r>
        <w:rPr>
          <w:rFonts w:ascii="Times New Roman" w:hAnsi="Times New Roman" w:cs="Times New Roman"/>
          <w:sz w:val="24"/>
        </w:rPr>
        <w:t>pro celkovou integraci Romů do majoritní společnosti.</w:t>
      </w:r>
    </w:p>
    <w:p w:rsidR="0095004B" w:rsidRDefault="0095004B" w:rsidP="00891B60">
      <w:pPr>
        <w:pStyle w:val="Nadpis3"/>
        <w:spacing w:line="360" w:lineRule="auto"/>
        <w:contextualSpacing/>
      </w:pPr>
      <w:bookmarkStart w:id="22" w:name="_Toc40735066"/>
      <w:r w:rsidRPr="00251D5A">
        <w:t xml:space="preserve">Předškolní </w:t>
      </w:r>
      <w:r w:rsidRPr="00275114">
        <w:t>kluby</w:t>
      </w:r>
      <w:bookmarkEnd w:id="22"/>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Předškolní kluby slouží jako takový doplněk běžné mateřské školy. Jsou zřizovány pro děti od tří do pěti let, které pocházejí z odlišného kulturního prostředí nebo jiných životních podmínek. Právě romské děti v tomhle věku mnohdy z různých důvodů nenavštěvují mateřskou školu a zaostávají tak nad svými vrstevníky. Poslední povinný rok v mateřské škole už jim tolik nepomůže s přípravou na vstup do školy, </w:t>
      </w:r>
      <w:r w:rsidR="00B74971">
        <w:rPr>
          <w:rFonts w:ascii="Times New Roman" w:hAnsi="Times New Roman" w:cs="Times New Roman"/>
          <w:sz w:val="24"/>
        </w:rPr>
        <w:t xml:space="preserve">a </w:t>
      </w:r>
      <w:r>
        <w:rPr>
          <w:rFonts w:ascii="Times New Roman" w:hAnsi="Times New Roman" w:cs="Times New Roman"/>
          <w:sz w:val="24"/>
        </w:rPr>
        <w:t>proto je nutné</w:t>
      </w:r>
      <w:r w:rsidR="007127BC">
        <w:rPr>
          <w:rFonts w:ascii="Times New Roman" w:hAnsi="Times New Roman" w:cs="Times New Roman"/>
          <w:sz w:val="24"/>
        </w:rPr>
        <w:t xml:space="preserve">, aby </w:t>
      </w:r>
      <w:r w:rsidR="00B74971">
        <w:rPr>
          <w:rFonts w:ascii="Times New Roman" w:hAnsi="Times New Roman" w:cs="Times New Roman"/>
          <w:sz w:val="24"/>
        </w:rPr>
        <w:t xml:space="preserve">co nejdřív </w:t>
      </w:r>
      <w:r w:rsidR="007127BC">
        <w:rPr>
          <w:rFonts w:ascii="Times New Roman" w:hAnsi="Times New Roman" w:cs="Times New Roman"/>
          <w:sz w:val="24"/>
        </w:rPr>
        <w:t>navštěvovaly alespoň jeden</w:t>
      </w:r>
      <w:r>
        <w:rPr>
          <w:rFonts w:ascii="Times New Roman" w:hAnsi="Times New Roman" w:cs="Times New Roman"/>
          <w:sz w:val="24"/>
        </w:rPr>
        <w:t xml:space="preserve"> typ předškolního zařízení. Předškolní kluby mohou tyto děti rozvíjet od základů a posunout je v jejich vývoji. Cíle a organizace jsou velmi podobné formě vzdělávání v mateřské škole.</w:t>
      </w:r>
    </w:p>
    <w:p w:rsidR="0095004B" w:rsidRDefault="0095004B" w:rsidP="00891B60">
      <w:pPr>
        <w:pStyle w:val="Nadpis3"/>
        <w:spacing w:line="360" w:lineRule="auto"/>
        <w:contextualSpacing/>
      </w:pPr>
      <w:bookmarkStart w:id="23" w:name="_Toc40735067"/>
      <w:r w:rsidRPr="00251D5A">
        <w:t>Přípravné třídy</w:t>
      </w:r>
      <w:bookmarkEnd w:id="23"/>
    </w:p>
    <w:p w:rsidR="00E0071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Pro děti, které pocházejí z odlišného kulturního prostředí nebo jiných životních podmínek, může krajský úřad rozhodnout o zřízení přípravných tříd. Na žádost rodiče a doporučení školsk</w:t>
      </w:r>
      <w:r w:rsidR="00967F4C">
        <w:rPr>
          <w:rFonts w:ascii="Times New Roman" w:hAnsi="Times New Roman" w:cs="Times New Roman"/>
          <w:sz w:val="24"/>
        </w:rPr>
        <w:t xml:space="preserve">ého poradenského zařízení v této věci dále </w:t>
      </w:r>
      <w:r>
        <w:rPr>
          <w:rFonts w:ascii="Times New Roman" w:hAnsi="Times New Roman" w:cs="Times New Roman"/>
          <w:sz w:val="24"/>
        </w:rPr>
        <w:t xml:space="preserve">rozhoduje ředitel školy. Týká se to především dětí v posledním roce před vstupem do školy nebo dětí s odkladem školní docházky, u kterých se předpokládá, že docházka do přípravné třídy vyrovná jejich příležitosti a žáci se </w:t>
      </w:r>
      <w:r w:rsidR="00BD0067">
        <w:rPr>
          <w:rFonts w:ascii="Times New Roman" w:hAnsi="Times New Roman" w:cs="Times New Roman"/>
          <w:sz w:val="24"/>
        </w:rPr>
        <w:t xml:space="preserve">tak </w:t>
      </w:r>
      <w:r>
        <w:rPr>
          <w:rFonts w:ascii="Times New Roman" w:hAnsi="Times New Roman" w:cs="Times New Roman"/>
          <w:sz w:val="24"/>
        </w:rPr>
        <w:t xml:space="preserve">posunou ve vývoji. </w:t>
      </w:r>
      <w:r w:rsidRPr="00B42DF4">
        <w:rPr>
          <w:rFonts w:ascii="Times New Roman" w:hAnsi="Times New Roman" w:cs="Times New Roman"/>
          <w:i/>
          <w:sz w:val="24"/>
        </w:rPr>
        <w:t>„Hlavní činností v přípravné třídě je hra, prostřednictvím které dochází ke kvalitativnímu osobnostnímu rozvoji dítěte ve všech sférách. Dbá se na individuální zvláštnosti dítěte, přihlíží se k věku dítěte a jeho schopnostem. Uplatňují se netradiční, alternativní metody a formy práce. Délka vyučovací hodiny je upravována učitelem v závislosti na stavu pozornosti, zájmu a únavě dítěte. V přípravné třídě na konci školního roku dítě nedostává vysvědčení, ale pochvalný list.“</w:t>
      </w:r>
      <w:r>
        <w:rPr>
          <w:rFonts w:ascii="Times New Roman" w:hAnsi="Times New Roman" w:cs="Times New Roman"/>
          <w:sz w:val="24"/>
        </w:rPr>
        <w:t xml:space="preserve"> (Bartoňová In </w:t>
      </w:r>
      <w:proofErr w:type="spellStart"/>
      <w:r>
        <w:rPr>
          <w:rFonts w:ascii="Times New Roman" w:hAnsi="Times New Roman" w:cs="Times New Roman"/>
          <w:sz w:val="24"/>
        </w:rPr>
        <w:t>Kaleja</w:t>
      </w:r>
      <w:proofErr w:type="spellEnd"/>
      <w:r>
        <w:rPr>
          <w:rFonts w:ascii="Times New Roman" w:hAnsi="Times New Roman" w:cs="Times New Roman"/>
          <w:sz w:val="24"/>
        </w:rPr>
        <w:t>, 2011, s. 84). Přítomnost v přípravné třídě se nijak nezapočítává do školní docházky na základní škole.</w:t>
      </w:r>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Ne všechny základní školy v dnešní době využívají možnost zřízení přípravných tříd, ale jsou školy, kde to funguje. </w:t>
      </w:r>
      <w:r w:rsidRPr="00CC4AE2">
        <w:rPr>
          <w:rFonts w:ascii="Times New Roman" w:hAnsi="Times New Roman" w:cs="Times New Roman"/>
          <w:i/>
          <w:sz w:val="24"/>
        </w:rPr>
        <w:t xml:space="preserve">„MŠMT ČR uvádí, že většina dětí z přípravných tříd </w:t>
      </w:r>
      <w:r w:rsidRPr="00CC4AE2">
        <w:rPr>
          <w:rFonts w:ascii="Times New Roman" w:hAnsi="Times New Roman" w:cs="Times New Roman"/>
          <w:i/>
          <w:sz w:val="24"/>
        </w:rPr>
        <w:lastRenderedPageBreak/>
        <w:t>zahajuje úspěšně povinnou školní docházku v základních školách (88% dětí, které ukončily přípravnou třídu ve školním roce 2002/2003.“</w:t>
      </w:r>
      <w:r>
        <w:rPr>
          <w:rFonts w:ascii="Times New Roman" w:hAnsi="Times New Roman" w:cs="Times New Roman"/>
          <w:sz w:val="24"/>
        </w:rPr>
        <w:t xml:space="preserve"> (</w:t>
      </w:r>
      <w:proofErr w:type="spellStart"/>
      <w:r>
        <w:rPr>
          <w:rFonts w:ascii="Times New Roman" w:hAnsi="Times New Roman" w:cs="Times New Roman"/>
          <w:sz w:val="24"/>
        </w:rPr>
        <w:t>Kaleja</w:t>
      </w:r>
      <w:proofErr w:type="spellEnd"/>
      <w:r>
        <w:rPr>
          <w:rFonts w:ascii="Times New Roman" w:hAnsi="Times New Roman" w:cs="Times New Roman"/>
          <w:sz w:val="24"/>
        </w:rPr>
        <w:t>, 2011, s. 82). Ačkoli jsou tyto údaje zastaralé, myslím, že je důležité, že již v těchto letech byl zaznamenaný takový posun ve vzdělávání romských dětí.</w:t>
      </w:r>
    </w:p>
    <w:p w:rsidR="0095004B" w:rsidRDefault="0095004B" w:rsidP="004A15B9">
      <w:pPr>
        <w:pStyle w:val="Nadpis2"/>
        <w:spacing w:line="360" w:lineRule="auto"/>
      </w:pPr>
      <w:bookmarkStart w:id="24" w:name="_Toc40735068"/>
      <w:r w:rsidRPr="00361102">
        <w:t>Základní škola</w:t>
      </w:r>
      <w:bookmarkEnd w:id="24"/>
    </w:p>
    <w:p w:rsidR="00E0071B" w:rsidRDefault="00A40198" w:rsidP="00E0071B">
      <w:pPr>
        <w:spacing w:line="360" w:lineRule="auto"/>
        <w:ind w:firstLine="709"/>
        <w:contextualSpacing/>
        <w:jc w:val="both"/>
        <w:rPr>
          <w:rFonts w:ascii="Times New Roman" w:hAnsi="Times New Roman" w:cs="Times New Roman"/>
          <w:sz w:val="24"/>
        </w:rPr>
      </w:pPr>
      <w:r w:rsidRPr="00997B96">
        <w:rPr>
          <w:rFonts w:ascii="Times New Roman" w:hAnsi="Times New Roman" w:cs="Times New Roman"/>
          <w:sz w:val="24"/>
        </w:rPr>
        <w:t xml:space="preserve">Na </w:t>
      </w:r>
      <w:r>
        <w:rPr>
          <w:rFonts w:ascii="Times New Roman" w:hAnsi="Times New Roman" w:cs="Times New Roman"/>
          <w:sz w:val="24"/>
        </w:rPr>
        <w:t xml:space="preserve">výchovu v rodině a </w:t>
      </w:r>
      <w:r w:rsidRPr="00997B96">
        <w:rPr>
          <w:rFonts w:ascii="Times New Roman" w:hAnsi="Times New Roman" w:cs="Times New Roman"/>
          <w:sz w:val="24"/>
        </w:rPr>
        <w:t>předškolní vzdělávání navazuje základní vzdělávání, které je povinné. Žáci proto musí pravidelně plnit školní docházku a je povinností rodičů, posílat své děti do školy</w:t>
      </w:r>
      <w:r w:rsidR="00967F4C">
        <w:rPr>
          <w:rFonts w:ascii="Times New Roman" w:hAnsi="Times New Roman" w:cs="Times New Roman"/>
          <w:sz w:val="24"/>
        </w:rPr>
        <w:t>. Rodiče také musí své dítě omluvit v případě jeho</w:t>
      </w:r>
      <w:r>
        <w:rPr>
          <w:rFonts w:ascii="Times New Roman" w:hAnsi="Times New Roman" w:cs="Times New Roman"/>
          <w:sz w:val="24"/>
        </w:rPr>
        <w:t xml:space="preserve"> nepřítomnosti</w:t>
      </w:r>
      <w:r w:rsidR="00967F4C">
        <w:rPr>
          <w:rFonts w:ascii="Times New Roman" w:hAnsi="Times New Roman" w:cs="Times New Roman"/>
          <w:sz w:val="24"/>
        </w:rPr>
        <w:t xml:space="preserve"> ve škole</w:t>
      </w:r>
      <w:r>
        <w:rPr>
          <w:rFonts w:ascii="Times New Roman" w:hAnsi="Times New Roman" w:cs="Times New Roman"/>
          <w:sz w:val="24"/>
        </w:rPr>
        <w:t>.</w:t>
      </w:r>
    </w:p>
    <w:p w:rsidR="00E0071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Základní škola bývá obvykle zřizována obcemi, jejími svazky nebo krajem. Menší počet základních</w:t>
      </w:r>
      <w:r w:rsidR="00B74971">
        <w:rPr>
          <w:rFonts w:ascii="Times New Roman" w:hAnsi="Times New Roman" w:cs="Times New Roman"/>
          <w:sz w:val="24"/>
        </w:rPr>
        <w:t xml:space="preserve"> škol je soukromých</w:t>
      </w:r>
      <w:r>
        <w:rPr>
          <w:rFonts w:ascii="Times New Roman" w:hAnsi="Times New Roman" w:cs="Times New Roman"/>
          <w:sz w:val="24"/>
        </w:rPr>
        <w:t xml:space="preserve"> nebo je zřizuje církev. Základní škola obvykle zajišťuje vz</w:t>
      </w:r>
      <w:r w:rsidR="00967F4C">
        <w:rPr>
          <w:rFonts w:ascii="Times New Roman" w:hAnsi="Times New Roman" w:cs="Times New Roman"/>
          <w:sz w:val="24"/>
        </w:rPr>
        <w:t>dělávání na dvou stupních. Z</w:t>
      </w:r>
      <w:r>
        <w:rPr>
          <w:rFonts w:ascii="Times New Roman" w:hAnsi="Times New Roman" w:cs="Times New Roman"/>
          <w:sz w:val="24"/>
        </w:rPr>
        <w:t xml:space="preserve">áleží </w:t>
      </w:r>
      <w:r w:rsidR="00967F4C">
        <w:rPr>
          <w:rFonts w:ascii="Times New Roman" w:hAnsi="Times New Roman" w:cs="Times New Roman"/>
          <w:sz w:val="24"/>
        </w:rPr>
        <w:t xml:space="preserve">ale </w:t>
      </w:r>
      <w:r>
        <w:rPr>
          <w:rFonts w:ascii="Times New Roman" w:hAnsi="Times New Roman" w:cs="Times New Roman"/>
          <w:sz w:val="24"/>
        </w:rPr>
        <w:t>na velikosti školy a počtu obyvatel v místě, kde je</w:t>
      </w:r>
      <w:r w:rsidR="00967F4C">
        <w:rPr>
          <w:rFonts w:ascii="Times New Roman" w:hAnsi="Times New Roman" w:cs="Times New Roman"/>
          <w:sz w:val="24"/>
        </w:rPr>
        <w:t xml:space="preserve"> škola</w:t>
      </w:r>
      <w:r>
        <w:rPr>
          <w:rFonts w:ascii="Times New Roman" w:hAnsi="Times New Roman" w:cs="Times New Roman"/>
          <w:sz w:val="24"/>
        </w:rPr>
        <w:t xml:space="preserve"> zřízena. Některé základní školy mají pouze 1. stupeň s tím, že na 2. stupeň žáci dojíždí </w:t>
      </w:r>
      <w:r w:rsidR="007127BC">
        <w:rPr>
          <w:rFonts w:ascii="Times New Roman" w:hAnsi="Times New Roman" w:cs="Times New Roman"/>
          <w:sz w:val="24"/>
        </w:rPr>
        <w:t>na jinou základní školu.</w:t>
      </w:r>
    </w:p>
    <w:p w:rsidR="0095004B" w:rsidRDefault="0095004B"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Základní škola zajišťuje základní vzdělání, které je v souladu s Rámcovým vzdělávacím programem pro základní vzdělávání. Cílem základní školy je všestranný rozvoj </w:t>
      </w:r>
      <w:r w:rsidR="00BD0067">
        <w:rPr>
          <w:rFonts w:ascii="Times New Roman" w:hAnsi="Times New Roman" w:cs="Times New Roman"/>
          <w:sz w:val="24"/>
        </w:rPr>
        <w:t xml:space="preserve">žáků. Důležité je, aby si žáci </w:t>
      </w:r>
      <w:r>
        <w:rPr>
          <w:rFonts w:ascii="Times New Roman" w:hAnsi="Times New Roman" w:cs="Times New Roman"/>
          <w:sz w:val="24"/>
        </w:rPr>
        <w:t xml:space="preserve">ze školy </w:t>
      </w:r>
      <w:r w:rsidR="00BD0067">
        <w:rPr>
          <w:rFonts w:ascii="Times New Roman" w:hAnsi="Times New Roman" w:cs="Times New Roman"/>
          <w:sz w:val="24"/>
        </w:rPr>
        <w:t>odnášeli</w:t>
      </w:r>
      <w:r>
        <w:rPr>
          <w:rFonts w:ascii="Times New Roman" w:hAnsi="Times New Roman" w:cs="Times New Roman"/>
          <w:sz w:val="24"/>
        </w:rPr>
        <w:t xml:space="preserve"> nejenom vědomosti, ale také spoustu </w:t>
      </w:r>
      <w:r w:rsidR="00B74971">
        <w:rPr>
          <w:rFonts w:ascii="Times New Roman" w:hAnsi="Times New Roman" w:cs="Times New Roman"/>
          <w:sz w:val="24"/>
        </w:rPr>
        <w:t xml:space="preserve">dovedností a </w:t>
      </w:r>
      <w:r>
        <w:rPr>
          <w:rFonts w:ascii="Times New Roman" w:hAnsi="Times New Roman" w:cs="Times New Roman"/>
          <w:sz w:val="24"/>
        </w:rPr>
        <w:t>návyků, které jim</w:t>
      </w:r>
      <w:r w:rsidR="00B74971">
        <w:rPr>
          <w:rFonts w:ascii="Times New Roman" w:hAnsi="Times New Roman" w:cs="Times New Roman"/>
          <w:sz w:val="24"/>
        </w:rPr>
        <w:t xml:space="preserve"> usnadní život ve společnosti</w:t>
      </w:r>
      <w:r>
        <w:rPr>
          <w:rFonts w:ascii="Times New Roman" w:hAnsi="Times New Roman" w:cs="Times New Roman"/>
          <w:sz w:val="24"/>
        </w:rPr>
        <w:t>. Učitel by měl dbát jak na rozvoj strategií učení, tak na rozvoj schopností, které se týkají samostat</w:t>
      </w:r>
      <w:r w:rsidR="00967F4C">
        <w:rPr>
          <w:rFonts w:ascii="Times New Roman" w:hAnsi="Times New Roman" w:cs="Times New Roman"/>
          <w:sz w:val="24"/>
        </w:rPr>
        <w:t xml:space="preserve">nosti, komunikace, spolupráce, </w:t>
      </w:r>
      <w:r>
        <w:rPr>
          <w:rFonts w:ascii="Times New Roman" w:hAnsi="Times New Roman" w:cs="Times New Roman"/>
          <w:sz w:val="24"/>
        </w:rPr>
        <w:t>vytváření vztahů</w:t>
      </w:r>
      <w:r w:rsidR="00967F4C">
        <w:rPr>
          <w:rFonts w:ascii="Times New Roman" w:hAnsi="Times New Roman" w:cs="Times New Roman"/>
          <w:sz w:val="24"/>
        </w:rPr>
        <w:t xml:space="preserve"> apod</w:t>
      </w:r>
      <w:r>
        <w:rPr>
          <w:rFonts w:ascii="Times New Roman" w:hAnsi="Times New Roman" w:cs="Times New Roman"/>
          <w:sz w:val="24"/>
        </w:rPr>
        <w:t>. Ve třídě se snaží žáky vést k toleranci vůči odlišnostem, které se v jejich životě vyskytují, případně usměrňuje jejich chování. Žáci na základní škole by měli být motivováni ke vzdělávání</w:t>
      </w:r>
      <w:r w:rsidR="00BD0067">
        <w:rPr>
          <w:rFonts w:ascii="Times New Roman" w:hAnsi="Times New Roman" w:cs="Times New Roman"/>
          <w:sz w:val="24"/>
        </w:rPr>
        <w:t xml:space="preserve"> a k tomu, aby se i po dokončení základní školy dále vzdělávali. Může jim to pomoci nejen při výběru povolání, ale také jim to může usnadnit </w:t>
      </w:r>
      <w:r w:rsidR="00D838CD">
        <w:rPr>
          <w:rFonts w:ascii="Times New Roman" w:hAnsi="Times New Roman" w:cs="Times New Roman"/>
          <w:sz w:val="24"/>
        </w:rPr>
        <w:t xml:space="preserve">vstup na trh práce a </w:t>
      </w:r>
      <w:r w:rsidR="00BD0067">
        <w:rPr>
          <w:rFonts w:ascii="Times New Roman" w:hAnsi="Times New Roman" w:cs="Times New Roman"/>
          <w:sz w:val="24"/>
        </w:rPr>
        <w:t>zařazení do pracovního procesu.</w:t>
      </w:r>
    </w:p>
    <w:p w:rsidR="0095004B" w:rsidRDefault="0095004B" w:rsidP="00D601A8">
      <w:pPr>
        <w:pStyle w:val="Nadpis3"/>
        <w:spacing w:line="360" w:lineRule="auto"/>
      </w:pPr>
      <w:bookmarkStart w:id="25" w:name="_Toc40735069"/>
      <w:r w:rsidRPr="00A40198">
        <w:t>Podpůrn</w:t>
      </w:r>
      <w:r w:rsidR="00FE24F4">
        <w:t>á opatření</w:t>
      </w:r>
      <w:bookmarkEnd w:id="25"/>
    </w:p>
    <w:p w:rsidR="00E0071B" w:rsidRDefault="0095004B" w:rsidP="00D601A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Podpůrná opatření jsou určena žákům se speciálními vzdělávacími potřebami, kteří je potřebují k tomu, aby mohli vyrovnat své vzdělávací příležitosti s ostatními žáky ve třídě. V Rámcovém vzdělávacím programu pro základní vzdělávání (2017) je uvedeno, že </w:t>
      </w:r>
      <w:r w:rsidRPr="00A653F3">
        <w:rPr>
          <w:rFonts w:ascii="Times New Roman" w:hAnsi="Times New Roman" w:cs="Times New Roman"/>
          <w:i/>
          <w:sz w:val="24"/>
        </w:rPr>
        <w:t>„podpůrná opatření realizuje škola a školské poradenské zařízení.“</w:t>
      </w:r>
      <w:r>
        <w:rPr>
          <w:rFonts w:ascii="Times New Roman" w:hAnsi="Times New Roman" w:cs="Times New Roman"/>
          <w:i/>
          <w:sz w:val="24"/>
        </w:rPr>
        <w:t xml:space="preserve"> </w:t>
      </w:r>
      <w:r w:rsidRPr="0096736A">
        <w:rPr>
          <w:rFonts w:ascii="Times New Roman" w:hAnsi="Times New Roman" w:cs="Times New Roman"/>
          <w:sz w:val="24"/>
        </w:rPr>
        <w:t>Rozlišujeme pět stupňů podpůrných opatření</w:t>
      </w:r>
      <w:r>
        <w:rPr>
          <w:rFonts w:ascii="Times New Roman" w:hAnsi="Times New Roman" w:cs="Times New Roman"/>
          <w:sz w:val="24"/>
        </w:rPr>
        <w:t xml:space="preserve"> a jejich přiznání ovlivňuje celá řada faktorů. Podpůrná opatření I. stupně obvykle škola využívá samovolně bez doporučení školského poradenského zařízení. U tohoto stupně musí škola vytvořit  plán pedagogické podpory daného žáka, který vychází ze školního vzdělávacího plánu. Podpůrná opatření II. – V. stupně se žákovi přiznávají pouze na podkladě doporučení školského poradenského </w:t>
      </w:r>
      <w:r>
        <w:rPr>
          <w:rFonts w:ascii="Times New Roman" w:hAnsi="Times New Roman" w:cs="Times New Roman"/>
          <w:sz w:val="24"/>
        </w:rPr>
        <w:lastRenderedPageBreak/>
        <w:t xml:space="preserve">zařízení. Pokud mu je některý z těchto stupňů uznán, škola musí pro daného žáka vypracovat individuální vzdělávací plán. Výkony některých žáků neodpovídají očekávaným výstupům, které stanovuje školní vzdělávací program. U žáků, kteří nemají možnosti k dosahování těchto výstupů, můžeme je i celý vzdělávací obsah upravit tak, aby byly v souladu s individuálními možnostmi daného žáka. </w:t>
      </w:r>
    </w:p>
    <w:p w:rsidR="0095004B" w:rsidRDefault="009738FA"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Pro žáky se speciálními vzdělávacími potřebami jsou doporučena následující podpůrná opatření, která se zakládají </w:t>
      </w:r>
      <w:proofErr w:type="gramStart"/>
      <w:r>
        <w:rPr>
          <w:rFonts w:ascii="Times New Roman" w:hAnsi="Times New Roman" w:cs="Times New Roman"/>
          <w:sz w:val="24"/>
        </w:rPr>
        <w:t>na</w:t>
      </w:r>
      <w:proofErr w:type="gramEnd"/>
    </w:p>
    <w:p w:rsidR="009738FA" w:rsidRPr="00DB278A" w:rsidRDefault="009738F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„poradenské pomoci školy a školského poradenského zařízení,</w:t>
      </w:r>
    </w:p>
    <w:p w:rsidR="009738FA" w:rsidRPr="00DB278A" w:rsidRDefault="009738F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úpravě organizace, obsahu, hodnocení, forem a metod vzdělávání a školských služeb</w:t>
      </w:r>
      <w:r w:rsidR="00DB278A" w:rsidRPr="00DB278A">
        <w:rPr>
          <w:rFonts w:ascii="Times New Roman" w:hAnsi="Times New Roman" w:cs="Times New Roman"/>
          <w:i/>
          <w:sz w:val="24"/>
        </w:rPr>
        <w:t>, včetně zabezpečení výuky předmětů speciálně pedagogické péče (u tohoto předmětu však nikoliv s normovanou finanční náročností) a včetně prodloužení délky středního nebo vyššího odborného vzdělávání až o dva roky,</w:t>
      </w:r>
    </w:p>
    <w:p w:rsidR="00DB278A" w:rsidRPr="00DB278A" w:rsidRDefault="00DB278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úpravě podmínek přijímání ke vzdělávání a ukončování vzdělávání,</w:t>
      </w:r>
    </w:p>
    <w:p w:rsidR="00DB278A" w:rsidRPr="00DB278A" w:rsidRDefault="00DB278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použití kompenzačních pomůcek, speciálních učebnic a speciálních učebních pomůcek, využívání komunikačních systémů neslyšících a hluchoslepých osob, Braillova písma a podpůrných nebo náhradních komunikačních systémů,</w:t>
      </w:r>
    </w:p>
    <w:p w:rsidR="00DB278A" w:rsidRPr="00DB278A" w:rsidRDefault="00DB278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vzdělávání podle individuálního vzdělávacího plánu,</w:t>
      </w:r>
    </w:p>
    <w:p w:rsidR="00DB278A" w:rsidRPr="00DB278A" w:rsidRDefault="00DB278A" w:rsidP="009738FA">
      <w:pPr>
        <w:pStyle w:val="Odstavecseseznamem"/>
        <w:numPr>
          <w:ilvl w:val="0"/>
          <w:numId w:val="40"/>
        </w:numPr>
        <w:spacing w:line="360" w:lineRule="auto"/>
        <w:jc w:val="both"/>
        <w:rPr>
          <w:rFonts w:ascii="Times New Roman" w:hAnsi="Times New Roman" w:cs="Times New Roman"/>
          <w:i/>
          <w:sz w:val="24"/>
        </w:rPr>
      </w:pPr>
      <w:r w:rsidRPr="00DB278A">
        <w:rPr>
          <w:rFonts w:ascii="Times New Roman" w:hAnsi="Times New Roman" w:cs="Times New Roman"/>
          <w:i/>
          <w:sz w:val="24"/>
        </w:rPr>
        <w:t>úpravě očekávaných výstupů vzdělávání v mezích stanovených rámcovými vzdělávacími programy a akreditovanými programy nebo</w:t>
      </w:r>
    </w:p>
    <w:p w:rsidR="00DB278A" w:rsidRPr="009738FA" w:rsidRDefault="00DB278A" w:rsidP="009738FA">
      <w:pPr>
        <w:pStyle w:val="Odstavecseseznamem"/>
        <w:numPr>
          <w:ilvl w:val="0"/>
          <w:numId w:val="40"/>
        </w:numPr>
        <w:spacing w:line="360" w:lineRule="auto"/>
        <w:jc w:val="both"/>
        <w:rPr>
          <w:rFonts w:ascii="Times New Roman" w:hAnsi="Times New Roman" w:cs="Times New Roman"/>
          <w:sz w:val="24"/>
        </w:rPr>
      </w:pPr>
      <w:r w:rsidRPr="00DB278A">
        <w:rPr>
          <w:rFonts w:ascii="Times New Roman" w:hAnsi="Times New Roman" w:cs="Times New Roman"/>
          <w:i/>
          <w:sz w:val="24"/>
        </w:rPr>
        <w:t xml:space="preserve">využití asistenta pedagoga, dalšího pedagogického pracovníka, tlumočníka českého znakového jazyka, přepisovatele pro neslyšící nebo možnosti působení osob poskytujících žákovi po dobu jeho pobytu ve škole podporu podle jiného právního předpisu.“ </w:t>
      </w:r>
      <w:r>
        <w:rPr>
          <w:rFonts w:ascii="Times New Roman" w:hAnsi="Times New Roman" w:cs="Times New Roman"/>
          <w:sz w:val="24"/>
        </w:rPr>
        <w:t>(Vyhláška 27/2016 Sb., o vzdělávání žáků se speciálními vzdělávacími potřebami a žáků nadaných)</w:t>
      </w:r>
    </w:p>
    <w:p w:rsidR="0095004B" w:rsidRDefault="0095004B" w:rsidP="00D601A8">
      <w:pPr>
        <w:pStyle w:val="Nadpis3"/>
        <w:spacing w:line="360" w:lineRule="auto"/>
      </w:pPr>
      <w:bookmarkStart w:id="26" w:name="_Toc40735070"/>
      <w:r w:rsidRPr="00487625">
        <w:t>Asistent pedagoga</w:t>
      </w:r>
      <w:bookmarkEnd w:id="26"/>
    </w:p>
    <w:p w:rsidR="00E0071B" w:rsidRDefault="0095004B" w:rsidP="00D601A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Asistent pedagoga je zaměstnanec příslušné školy, který vykonává přímou pedagogickou práci a pomáhá učiteli se vzděláváním žákům se speciálními vzdělávacími potřebami. Tuto pozici zřizuje ředitel školy na základě rozhodnutí krajského úřadu. Asistent pedagoga by měl mít úplné středoškolské vzdělání zakončené maturitní zkouškou (nejlépe v pedagogickém oboru), případně kurz pro asistenta pedagoga.</w:t>
      </w:r>
    </w:p>
    <w:p w:rsidR="0095004B" w:rsidRDefault="00354BFF" w:rsidP="00E0071B">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Mezi h</w:t>
      </w:r>
      <w:r w:rsidR="0095004B">
        <w:rPr>
          <w:rFonts w:ascii="Times New Roman" w:hAnsi="Times New Roman" w:cs="Times New Roman"/>
          <w:sz w:val="24"/>
        </w:rPr>
        <w:t>lavní činnosti asistenta pedagoga</w:t>
      </w:r>
      <w:r>
        <w:rPr>
          <w:rFonts w:ascii="Times New Roman" w:hAnsi="Times New Roman" w:cs="Times New Roman"/>
          <w:sz w:val="24"/>
        </w:rPr>
        <w:t xml:space="preserve"> patří:</w:t>
      </w:r>
    </w:p>
    <w:p w:rsidR="00354BFF" w:rsidRPr="00354BFF" w:rsidRDefault="00354BFF" w:rsidP="00354BFF">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lastRenderedPageBreak/>
        <w:t>„pomocné výchovné práce zaměřené na podporu pedagoga zvláště při práci se skupinou žáků se speciálními vzdělávacími potřebami,</w:t>
      </w:r>
    </w:p>
    <w:p w:rsidR="00354BFF" w:rsidRPr="00354BFF" w:rsidRDefault="00354BFF" w:rsidP="00354BFF">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t>pomocné organizační činnosti při vzdělávání skupiny žáků se speciálními vzdělávacími potřebami,</w:t>
      </w:r>
    </w:p>
    <w:p w:rsidR="00354BFF" w:rsidRPr="00354BFF" w:rsidRDefault="00354BFF" w:rsidP="00354BFF">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t>pomoc při adaptaci žáků se speciálními vzdělávacími potřebami na školní prostředí,</w:t>
      </w:r>
    </w:p>
    <w:p w:rsidR="00354BFF" w:rsidRPr="00354BFF" w:rsidRDefault="00354BFF" w:rsidP="00354BFF">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t>pomoc při komunikaci se žáky, zákonnými zástupci žáků a komunitou, ze které žák pochází,</w:t>
      </w:r>
    </w:p>
    <w:p w:rsidR="00354BFF" w:rsidRPr="00354BFF" w:rsidRDefault="00354BFF" w:rsidP="00354BFF">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t>nezbytnou pomoc žákům při sebeobsluze a pohybu během vyučování a při akcích pořádaných školou mimo místo, kde škola v souladu se zápisem do školského rejstříku uskutečňuje vzdělávání nebo školské služby,</w:t>
      </w:r>
    </w:p>
    <w:p w:rsidR="00E0071B" w:rsidRPr="00E0071B" w:rsidRDefault="00354BFF" w:rsidP="00E0071B">
      <w:pPr>
        <w:pStyle w:val="Odstavecseseznamem"/>
        <w:numPr>
          <w:ilvl w:val="0"/>
          <w:numId w:val="35"/>
        </w:numPr>
        <w:spacing w:line="360" w:lineRule="auto"/>
        <w:jc w:val="both"/>
        <w:rPr>
          <w:rFonts w:ascii="Times New Roman" w:hAnsi="Times New Roman" w:cs="Times New Roman"/>
          <w:i/>
          <w:sz w:val="24"/>
        </w:rPr>
      </w:pPr>
      <w:r w:rsidRPr="00354BFF">
        <w:rPr>
          <w:rFonts w:ascii="Times New Roman" w:hAnsi="Times New Roman" w:cs="Times New Roman"/>
          <w:i/>
          <w:sz w:val="24"/>
        </w:rPr>
        <w:t>pomocné výchovné práce spojené s nácvikem sociálních kompetencí žáků se speciálními vzdělávacími potřebami.</w:t>
      </w:r>
      <w:r>
        <w:rPr>
          <w:rFonts w:ascii="Times New Roman" w:hAnsi="Times New Roman" w:cs="Times New Roman"/>
          <w:i/>
          <w:sz w:val="24"/>
        </w:rPr>
        <w:t xml:space="preserve">“ </w:t>
      </w:r>
      <w:r w:rsidRPr="00354BFF">
        <w:rPr>
          <w:rFonts w:ascii="Times New Roman" w:hAnsi="Times New Roman" w:cs="Times New Roman"/>
          <w:sz w:val="24"/>
        </w:rPr>
        <w:t>(Vyhláška č. 27/2016 Sb., o vzdělávání žáků se speciálními vzdělávacími potřebami a žáků nadaných).</w:t>
      </w:r>
    </w:p>
    <w:p w:rsidR="008E112A" w:rsidRDefault="00354BFF" w:rsidP="008E112A">
      <w:pPr>
        <w:spacing w:line="360" w:lineRule="auto"/>
        <w:ind w:left="357" w:firstLine="709"/>
        <w:contextualSpacing/>
        <w:jc w:val="both"/>
        <w:rPr>
          <w:rFonts w:ascii="Times New Roman" w:hAnsi="Times New Roman" w:cs="Times New Roman"/>
          <w:i/>
          <w:sz w:val="24"/>
        </w:rPr>
      </w:pPr>
      <w:r w:rsidRPr="00E0071B">
        <w:rPr>
          <w:rFonts w:ascii="Times New Roman" w:hAnsi="Times New Roman" w:cs="Times New Roman"/>
          <w:sz w:val="24"/>
        </w:rPr>
        <w:t>V dnešní době je</w:t>
      </w:r>
      <w:r w:rsidR="00C755DF" w:rsidRPr="00E0071B">
        <w:rPr>
          <w:rFonts w:ascii="Times New Roman" w:hAnsi="Times New Roman" w:cs="Times New Roman"/>
          <w:sz w:val="24"/>
        </w:rPr>
        <w:t xml:space="preserve"> místo asistenta pedagoga velice častá a hodně využívaná funkce </w:t>
      </w:r>
      <w:r w:rsidRPr="00E0071B">
        <w:rPr>
          <w:rFonts w:ascii="Times New Roman" w:hAnsi="Times New Roman" w:cs="Times New Roman"/>
          <w:sz w:val="24"/>
        </w:rPr>
        <w:t>vzhledem k současnému pojetí inkluzivního vzdělávání. Kompe</w:t>
      </w:r>
      <w:r w:rsidR="007021CF">
        <w:rPr>
          <w:rFonts w:ascii="Times New Roman" w:hAnsi="Times New Roman" w:cs="Times New Roman"/>
          <w:sz w:val="24"/>
        </w:rPr>
        <w:t xml:space="preserve">tence asistentů pedagoga se </w:t>
      </w:r>
      <w:r w:rsidRPr="00E0071B">
        <w:rPr>
          <w:rFonts w:ascii="Times New Roman" w:hAnsi="Times New Roman" w:cs="Times New Roman"/>
          <w:sz w:val="24"/>
        </w:rPr>
        <w:t xml:space="preserve">mohou lišit, protože na každé škole jsou využíváni jiným způsobem. </w:t>
      </w:r>
    </w:p>
    <w:p w:rsidR="0095004B" w:rsidRPr="008E112A" w:rsidRDefault="0095004B" w:rsidP="008E112A">
      <w:pPr>
        <w:spacing w:line="360" w:lineRule="auto"/>
        <w:ind w:left="357" w:firstLine="709"/>
        <w:contextualSpacing/>
        <w:jc w:val="both"/>
        <w:rPr>
          <w:rFonts w:ascii="Times New Roman" w:hAnsi="Times New Roman" w:cs="Times New Roman"/>
          <w:i/>
          <w:sz w:val="24"/>
        </w:rPr>
      </w:pPr>
      <w:r>
        <w:rPr>
          <w:rFonts w:ascii="Times New Roman" w:hAnsi="Times New Roman" w:cs="Times New Roman"/>
          <w:sz w:val="24"/>
        </w:rPr>
        <w:t xml:space="preserve">Tato </w:t>
      </w:r>
      <w:r w:rsidR="00C755DF">
        <w:rPr>
          <w:rFonts w:ascii="Times New Roman" w:hAnsi="Times New Roman" w:cs="Times New Roman"/>
          <w:sz w:val="24"/>
        </w:rPr>
        <w:t>pozice</w:t>
      </w:r>
      <w:r>
        <w:rPr>
          <w:rFonts w:ascii="Times New Roman" w:hAnsi="Times New Roman" w:cs="Times New Roman"/>
          <w:sz w:val="24"/>
        </w:rPr>
        <w:t xml:space="preserve"> byla dříve označována jako romský asistent, avšak v důsledku legislativních změn v roce 2004 ji dnes známe pod pojmem asistent pedagoga. </w:t>
      </w:r>
      <w:proofErr w:type="spellStart"/>
      <w:r>
        <w:rPr>
          <w:rFonts w:ascii="Times New Roman" w:hAnsi="Times New Roman" w:cs="Times New Roman"/>
          <w:sz w:val="24"/>
        </w:rPr>
        <w:t>Pape</w:t>
      </w:r>
      <w:proofErr w:type="spellEnd"/>
      <w:r>
        <w:rPr>
          <w:rFonts w:ascii="Times New Roman" w:hAnsi="Times New Roman" w:cs="Times New Roman"/>
          <w:sz w:val="24"/>
        </w:rPr>
        <w:t xml:space="preserve"> (2007) vyzdvihuje myšlenku, že pokud je na místo asistenta pedagoga přijat Rom, může to mít velice pozitivní vliv nejen na romské žáky, ale také na jejich rodiče. </w:t>
      </w:r>
      <w:r w:rsidRPr="005A72A7">
        <w:rPr>
          <w:rFonts w:ascii="Times New Roman" w:hAnsi="Times New Roman" w:cs="Times New Roman"/>
          <w:i/>
          <w:sz w:val="24"/>
        </w:rPr>
        <w:t xml:space="preserve">„Asistent pedagoga se může stát pro mnoho romských žáků „pozitivním vzorem“, nositelem romské kultury, a pro školu prostředníkem k multikulturní výchově. Neméně důležité je také zjištění, že český učitel a asistent – Rom mohou vedle sebe pracovat, mohou se navzájem respektovat, mohou být kolegy, mohou tvořit tým. Toto vidí a pozitivně hodnotí jejich čeští i romští žáci a také jejich rodiče.“ </w:t>
      </w:r>
      <w:r>
        <w:rPr>
          <w:rFonts w:ascii="Times New Roman" w:hAnsi="Times New Roman" w:cs="Times New Roman"/>
          <w:sz w:val="24"/>
        </w:rPr>
        <w:t>(</w:t>
      </w:r>
      <w:proofErr w:type="spellStart"/>
      <w:r>
        <w:rPr>
          <w:rFonts w:ascii="Times New Roman" w:hAnsi="Times New Roman" w:cs="Times New Roman"/>
          <w:sz w:val="24"/>
        </w:rPr>
        <w:t>Pape</w:t>
      </w:r>
      <w:proofErr w:type="spellEnd"/>
      <w:r>
        <w:rPr>
          <w:rFonts w:ascii="Times New Roman" w:hAnsi="Times New Roman" w:cs="Times New Roman"/>
          <w:sz w:val="24"/>
        </w:rPr>
        <w:t>, 2007, s. 33).</w:t>
      </w:r>
    </w:p>
    <w:p w:rsidR="00C96F1E" w:rsidRDefault="00C96F1E"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B3728D" w:rsidRDefault="00B3728D" w:rsidP="007A15DD">
      <w:pPr>
        <w:pStyle w:val="Odstavecseseznamem"/>
        <w:spacing w:line="360" w:lineRule="auto"/>
        <w:jc w:val="both"/>
        <w:rPr>
          <w:rFonts w:ascii="Times New Roman" w:hAnsi="Times New Roman" w:cs="Times New Roman"/>
          <w:sz w:val="24"/>
        </w:rPr>
      </w:pPr>
    </w:p>
    <w:p w:rsidR="00C96F1E" w:rsidRDefault="00DA7C83" w:rsidP="00D601A8">
      <w:pPr>
        <w:pStyle w:val="Nadpis1"/>
      </w:pPr>
      <w:bookmarkStart w:id="27" w:name="_Toc40735071"/>
      <w:r>
        <w:lastRenderedPageBreak/>
        <w:t xml:space="preserve">Mapování připravenosti romských dětí na školní </w:t>
      </w:r>
      <w:r w:rsidRPr="00264212">
        <w:t>docházku</w:t>
      </w:r>
      <w:bookmarkEnd w:id="27"/>
    </w:p>
    <w:p w:rsidR="00B3728D" w:rsidRPr="00B3728D" w:rsidRDefault="00B3728D" w:rsidP="00B3728D">
      <w:pPr>
        <w:rPr>
          <w:lang w:eastAsia="cs-CZ"/>
        </w:rPr>
      </w:pPr>
    </w:p>
    <w:p w:rsidR="00C96F1E" w:rsidRDefault="00C96F1E" w:rsidP="00DA7C83">
      <w:pPr>
        <w:pStyle w:val="Nadpis2"/>
        <w:spacing w:line="360" w:lineRule="auto"/>
        <w:rPr>
          <w:lang w:eastAsia="cs-CZ"/>
        </w:rPr>
      </w:pPr>
      <w:bookmarkStart w:id="28" w:name="_Toc40735072"/>
      <w:r w:rsidRPr="008A24A0">
        <w:rPr>
          <w:lang w:eastAsia="cs-CZ"/>
        </w:rPr>
        <w:t>Charakteristika zkoumaného vzorku</w:t>
      </w:r>
      <w:bookmarkEnd w:id="28"/>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Pro výzkumné šetření jsem si vybrala šest základních škol, kt</w:t>
      </w:r>
      <w:r w:rsidR="004462A8">
        <w:rPr>
          <w:rFonts w:ascii="Times New Roman" w:eastAsiaTheme="majorEastAsia" w:hAnsi="Times New Roman" w:cs="Times New Roman"/>
          <w:bCs/>
          <w:sz w:val="24"/>
          <w:szCs w:val="24"/>
          <w:lang w:eastAsia="cs-CZ"/>
        </w:rPr>
        <w:t xml:space="preserve">eré jsou zřizovány </w:t>
      </w:r>
      <w:r w:rsidRPr="006A2787">
        <w:rPr>
          <w:rFonts w:ascii="Times New Roman" w:eastAsiaTheme="majorEastAsia" w:hAnsi="Times New Roman" w:cs="Times New Roman"/>
          <w:bCs/>
          <w:sz w:val="24"/>
          <w:szCs w:val="24"/>
          <w:lang w:eastAsia="cs-CZ"/>
        </w:rPr>
        <w:t>v okrese Opava (Moravskoslezský kraj).</w:t>
      </w:r>
      <w:r w:rsidR="00D721A2">
        <w:rPr>
          <w:rFonts w:ascii="Times New Roman" w:eastAsiaTheme="majorEastAsia" w:hAnsi="Times New Roman" w:cs="Times New Roman"/>
          <w:bCs/>
          <w:sz w:val="24"/>
          <w:szCs w:val="24"/>
          <w:lang w:eastAsia="cs-CZ"/>
        </w:rPr>
        <w:t xml:space="preserve"> V tomto okrese je 77 obcí (7 měst, 2 městyse) a žije zde přibližně 176 236 obyvatel. Je zde zřízeno 91 mateřských škol a 80 základních škol.</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Dvě základní školy</w:t>
      </w:r>
      <w:r w:rsidR="00D721A2">
        <w:rPr>
          <w:rFonts w:ascii="Times New Roman" w:eastAsiaTheme="majorEastAsia" w:hAnsi="Times New Roman" w:cs="Times New Roman"/>
          <w:bCs/>
          <w:sz w:val="24"/>
          <w:szCs w:val="24"/>
          <w:lang w:eastAsia="cs-CZ"/>
        </w:rPr>
        <w:t>, které jsem zařadila do výzkumu,</w:t>
      </w:r>
      <w:r>
        <w:rPr>
          <w:rFonts w:ascii="Times New Roman" w:eastAsiaTheme="majorEastAsia" w:hAnsi="Times New Roman" w:cs="Times New Roman"/>
          <w:bCs/>
          <w:sz w:val="24"/>
          <w:szCs w:val="24"/>
          <w:lang w:eastAsia="cs-CZ"/>
        </w:rPr>
        <w:t xml:space="preserve"> se nachází v městě, které má 5 700 obyvatel. První základní škola má kapacitu až 800 žáků a jsou zde dvě až tři paralelní třídy. Součástí je také základní škola speciální s kapacitou 20 žáků. Na škole působí 42 pedagogů, 14 asistentů pedagoga a 1 speciální pedagog. Psycholog zde působí externě. Druhou základní školu včetně základní školy speciální navštěvuje v současnosti 101 žáků. Pedagogický tým tvoří speciální pedagogové s různou odborností v celkovém počtu 15 učitelů. Škola dále zaměstnává 7 asistentů pedagoga a zajišťuje také pozici školního mediátora, což hodnotím pozitivně zejména, co se týká spolupráce s romskými rodiči. Psychologické služby zde zajišťuje externí pracovník z pedagogicko-psychologické poradny. Na škole je zřizována také přípravná třída, kterou navštěvuje 13 žáků. Děti jsou zde přijímány na základě doporučení školského poradenského zařízení. </w:t>
      </w:r>
    </w:p>
    <w:p w:rsidR="008E112A" w:rsidRDefault="00E60E43"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Třetí</w:t>
      </w:r>
      <w:r w:rsidR="00C96F1E">
        <w:rPr>
          <w:rFonts w:ascii="Times New Roman" w:eastAsiaTheme="majorEastAsia" w:hAnsi="Times New Roman" w:cs="Times New Roman"/>
          <w:bCs/>
          <w:sz w:val="24"/>
          <w:szCs w:val="24"/>
          <w:lang w:eastAsia="cs-CZ"/>
        </w:rPr>
        <w:t xml:space="preserve"> základní škola je zřízena v městě v 2 900 obyvateli. Školu navštěvuje 235 žáků, z čehož 130 je počet žáků na 1. stupni. Škola má k dispozici dvě budovy, přičemž na první budově jsou 1. -</w:t>
      </w:r>
      <w:r w:rsidR="00B74971">
        <w:rPr>
          <w:rFonts w:ascii="Times New Roman" w:eastAsiaTheme="majorEastAsia" w:hAnsi="Times New Roman" w:cs="Times New Roman"/>
          <w:bCs/>
          <w:sz w:val="24"/>
          <w:szCs w:val="24"/>
          <w:lang w:eastAsia="cs-CZ"/>
        </w:rPr>
        <w:t xml:space="preserve"> </w:t>
      </w:r>
      <w:r w:rsidR="00C96F1E">
        <w:rPr>
          <w:rFonts w:ascii="Times New Roman" w:eastAsiaTheme="majorEastAsia" w:hAnsi="Times New Roman" w:cs="Times New Roman"/>
          <w:bCs/>
          <w:sz w:val="24"/>
          <w:szCs w:val="24"/>
          <w:lang w:eastAsia="cs-CZ"/>
        </w:rPr>
        <w:t>4. ročníky a na druhé budově 5. -</w:t>
      </w:r>
      <w:r w:rsidR="00B74971">
        <w:rPr>
          <w:rFonts w:ascii="Times New Roman" w:eastAsiaTheme="majorEastAsia" w:hAnsi="Times New Roman" w:cs="Times New Roman"/>
          <w:bCs/>
          <w:sz w:val="24"/>
          <w:szCs w:val="24"/>
          <w:lang w:eastAsia="cs-CZ"/>
        </w:rPr>
        <w:t xml:space="preserve"> </w:t>
      </w:r>
      <w:r w:rsidR="00C96F1E">
        <w:rPr>
          <w:rFonts w:ascii="Times New Roman" w:eastAsiaTheme="majorEastAsia" w:hAnsi="Times New Roman" w:cs="Times New Roman"/>
          <w:bCs/>
          <w:sz w:val="24"/>
          <w:szCs w:val="24"/>
          <w:lang w:eastAsia="cs-CZ"/>
        </w:rPr>
        <w:t>9. ročníky. Ve škole pracuje 18 pedagogů, 6 asistentů pedagoga, 1 školní asistent, 1 školní psycholog a 2 speciální pedagogové.</w:t>
      </w:r>
    </w:p>
    <w:p w:rsidR="008E112A" w:rsidRDefault="00E60E43"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Čtvrtá</w:t>
      </w:r>
      <w:r w:rsidR="00C96F1E">
        <w:rPr>
          <w:rFonts w:ascii="Times New Roman" w:eastAsiaTheme="majorEastAsia" w:hAnsi="Times New Roman" w:cs="Times New Roman"/>
          <w:bCs/>
          <w:sz w:val="24"/>
          <w:szCs w:val="24"/>
          <w:lang w:eastAsia="cs-CZ"/>
        </w:rPr>
        <w:t xml:space="preserve"> základní škola je v obci, která má 746 obyvatel. Je malotřídní a má dva spojené ročníky (1. +</w:t>
      </w:r>
      <w:r w:rsidR="00B74971">
        <w:rPr>
          <w:rFonts w:ascii="Times New Roman" w:eastAsiaTheme="majorEastAsia" w:hAnsi="Times New Roman" w:cs="Times New Roman"/>
          <w:bCs/>
          <w:sz w:val="24"/>
          <w:szCs w:val="24"/>
          <w:lang w:eastAsia="cs-CZ"/>
        </w:rPr>
        <w:t xml:space="preserve"> </w:t>
      </w:r>
      <w:r w:rsidR="00C96F1E">
        <w:rPr>
          <w:rFonts w:ascii="Times New Roman" w:eastAsiaTheme="majorEastAsia" w:hAnsi="Times New Roman" w:cs="Times New Roman"/>
          <w:bCs/>
          <w:sz w:val="24"/>
          <w:szCs w:val="24"/>
          <w:lang w:eastAsia="cs-CZ"/>
        </w:rPr>
        <w:t>2. ročník, 3. +</w:t>
      </w:r>
      <w:r w:rsidR="00B74971">
        <w:rPr>
          <w:rFonts w:ascii="Times New Roman" w:eastAsiaTheme="majorEastAsia" w:hAnsi="Times New Roman" w:cs="Times New Roman"/>
          <w:bCs/>
          <w:sz w:val="24"/>
          <w:szCs w:val="24"/>
          <w:lang w:eastAsia="cs-CZ"/>
        </w:rPr>
        <w:t xml:space="preserve"> </w:t>
      </w:r>
      <w:r w:rsidR="00C96F1E">
        <w:rPr>
          <w:rFonts w:ascii="Times New Roman" w:eastAsiaTheme="majorEastAsia" w:hAnsi="Times New Roman" w:cs="Times New Roman"/>
          <w:bCs/>
          <w:sz w:val="24"/>
          <w:szCs w:val="24"/>
          <w:lang w:eastAsia="cs-CZ"/>
        </w:rPr>
        <w:t>4. ročník). Školu v současnosti navštěvuje 29 žáků, které vzdělávají 3 pedagogové s pomocí 1 asistenta pedagoga a 1 školního asistenta.</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 xml:space="preserve">Pátá </w:t>
      </w:r>
      <w:r w:rsidR="00E60E43">
        <w:rPr>
          <w:rFonts w:ascii="Times New Roman" w:eastAsiaTheme="majorEastAsia" w:hAnsi="Times New Roman" w:cs="Times New Roman"/>
          <w:bCs/>
          <w:sz w:val="24"/>
          <w:szCs w:val="24"/>
          <w:lang w:eastAsia="cs-CZ"/>
        </w:rPr>
        <w:t xml:space="preserve">základní </w:t>
      </w:r>
      <w:r>
        <w:rPr>
          <w:rFonts w:ascii="Times New Roman" w:eastAsiaTheme="majorEastAsia" w:hAnsi="Times New Roman" w:cs="Times New Roman"/>
          <w:bCs/>
          <w:sz w:val="24"/>
          <w:szCs w:val="24"/>
          <w:lang w:eastAsia="cs-CZ"/>
        </w:rPr>
        <w:t>škola je zřízena v městyse s počtem obyvatel 1 400. Je to plně organizovaná škola, která má k dispozici 1. -</w:t>
      </w:r>
      <w:r w:rsidR="00B74971">
        <w:rPr>
          <w:rFonts w:ascii="Times New Roman" w:eastAsiaTheme="majorEastAsia" w:hAnsi="Times New Roman" w:cs="Times New Roman"/>
          <w:bCs/>
          <w:sz w:val="24"/>
          <w:szCs w:val="24"/>
          <w:lang w:eastAsia="cs-CZ"/>
        </w:rPr>
        <w:t xml:space="preserve"> </w:t>
      </w:r>
      <w:r>
        <w:rPr>
          <w:rFonts w:ascii="Times New Roman" w:eastAsiaTheme="majorEastAsia" w:hAnsi="Times New Roman" w:cs="Times New Roman"/>
          <w:bCs/>
          <w:sz w:val="24"/>
          <w:szCs w:val="24"/>
          <w:lang w:eastAsia="cs-CZ"/>
        </w:rPr>
        <w:t>9. ročník a docházejí zde i žáci z okolních vesnic. Kapacita školy je 300 žáků. V současné době ji navštěvuje 205 žáků. Ve škole působí 14 pedagogů, 1 asistent pedagoga a 1 speciální pedagog.</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Poslední základní škola se nachází v obci s 635 obyvateli, kde je kapacita 355 žáků. Škola má k dispozici dvě budovy. Na první budovu dochází žáci 1. -</w:t>
      </w:r>
      <w:r w:rsidR="0001102C">
        <w:rPr>
          <w:rFonts w:ascii="Times New Roman" w:eastAsiaTheme="majorEastAsia" w:hAnsi="Times New Roman" w:cs="Times New Roman"/>
          <w:bCs/>
          <w:sz w:val="24"/>
          <w:szCs w:val="24"/>
          <w:lang w:eastAsia="cs-CZ"/>
        </w:rPr>
        <w:t xml:space="preserve"> </w:t>
      </w:r>
      <w:r>
        <w:rPr>
          <w:rFonts w:ascii="Times New Roman" w:eastAsiaTheme="majorEastAsia" w:hAnsi="Times New Roman" w:cs="Times New Roman"/>
          <w:bCs/>
          <w:sz w:val="24"/>
          <w:szCs w:val="24"/>
          <w:lang w:eastAsia="cs-CZ"/>
        </w:rPr>
        <w:t xml:space="preserve">2. ročníku a je zde také mateřská škola. Známé prostředí může dětem, které přicházejí z mateřské školy do </w:t>
      </w:r>
      <w:r>
        <w:rPr>
          <w:rFonts w:ascii="Times New Roman" w:eastAsiaTheme="majorEastAsia" w:hAnsi="Times New Roman" w:cs="Times New Roman"/>
          <w:bCs/>
          <w:sz w:val="24"/>
          <w:szCs w:val="24"/>
          <w:lang w:eastAsia="cs-CZ"/>
        </w:rPr>
        <w:lastRenderedPageBreak/>
        <w:t>první třídy, usnadnit vstup do školy. Na druhé budově se vzdělávají žáci 3. -</w:t>
      </w:r>
      <w:r w:rsidR="0001102C">
        <w:rPr>
          <w:rFonts w:ascii="Times New Roman" w:eastAsiaTheme="majorEastAsia" w:hAnsi="Times New Roman" w:cs="Times New Roman"/>
          <w:bCs/>
          <w:sz w:val="24"/>
          <w:szCs w:val="24"/>
          <w:lang w:eastAsia="cs-CZ"/>
        </w:rPr>
        <w:t xml:space="preserve"> </w:t>
      </w:r>
      <w:r>
        <w:rPr>
          <w:rFonts w:ascii="Times New Roman" w:eastAsiaTheme="majorEastAsia" w:hAnsi="Times New Roman" w:cs="Times New Roman"/>
          <w:bCs/>
          <w:sz w:val="24"/>
          <w:szCs w:val="24"/>
          <w:lang w:eastAsia="cs-CZ"/>
        </w:rPr>
        <w:t>9. ročníku. Ve škole pracuje 13 pedagogů, 3 asistenti pedagoga a 1 speciální pedagog.</w:t>
      </w:r>
    </w:p>
    <w:p w:rsidR="00C96F1E" w:rsidRDefault="00E60E43"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Oblast, ve které se nachází tyto základní školy, mi přišla velice zajímavá a pro tento výzkum jsem si ji vybrala hned z několika důvodů.</w:t>
      </w:r>
    </w:p>
    <w:p w:rsidR="00C96F1E" w:rsidRPr="00B3728D" w:rsidRDefault="00DE3ADD" w:rsidP="00180E1B">
      <w:pPr>
        <w:pStyle w:val="Odstavecseseznamem"/>
        <w:numPr>
          <w:ilvl w:val="0"/>
          <w:numId w:val="5"/>
        </w:numPr>
        <w:spacing w:line="360" w:lineRule="auto"/>
        <w:jc w:val="both"/>
        <w:rPr>
          <w:rFonts w:ascii="Times New Roman" w:eastAsiaTheme="majorEastAsia" w:hAnsi="Times New Roman" w:cs="Times New Roman"/>
          <w:bCs/>
          <w:i/>
          <w:sz w:val="24"/>
          <w:szCs w:val="24"/>
          <w:lang w:eastAsia="cs-CZ"/>
        </w:rPr>
      </w:pPr>
      <w:r>
        <w:rPr>
          <w:rFonts w:ascii="Times New Roman" w:eastAsiaTheme="majorEastAsia" w:hAnsi="Times New Roman" w:cs="Times New Roman"/>
          <w:bCs/>
          <w:sz w:val="24"/>
          <w:szCs w:val="24"/>
          <w:lang w:eastAsia="cs-CZ"/>
        </w:rPr>
        <w:t>N</w:t>
      </w:r>
      <w:r w:rsidR="00C96F1E">
        <w:rPr>
          <w:rFonts w:ascii="Times New Roman" w:eastAsiaTheme="majorEastAsia" w:hAnsi="Times New Roman" w:cs="Times New Roman"/>
          <w:bCs/>
          <w:sz w:val="24"/>
          <w:szCs w:val="24"/>
          <w:lang w:eastAsia="cs-CZ"/>
        </w:rPr>
        <w:t>achází</w:t>
      </w:r>
      <w:r>
        <w:rPr>
          <w:rFonts w:ascii="Times New Roman" w:eastAsiaTheme="majorEastAsia" w:hAnsi="Times New Roman" w:cs="Times New Roman"/>
          <w:bCs/>
          <w:sz w:val="24"/>
          <w:szCs w:val="24"/>
          <w:lang w:eastAsia="cs-CZ"/>
        </w:rPr>
        <w:t xml:space="preserve"> se</w:t>
      </w:r>
      <w:r w:rsidR="00C96F1E" w:rsidRPr="00713098">
        <w:rPr>
          <w:rFonts w:ascii="Times New Roman" w:eastAsiaTheme="majorEastAsia" w:hAnsi="Times New Roman" w:cs="Times New Roman"/>
          <w:bCs/>
          <w:sz w:val="24"/>
          <w:szCs w:val="24"/>
          <w:lang w:eastAsia="cs-CZ"/>
        </w:rPr>
        <w:t xml:space="preserve"> v Moravskoslezském kraji, který je po Ústeckém kraji považován za kraj s největším rozšířením romského obyvatelstva. Podle zprávy o stavu romské menšiny je v Moravskoslezském kraji 19 základních škol, kde tvoří romské děti více jak 30% z celkového počtu žáků.</w:t>
      </w:r>
    </w:p>
    <w:p w:rsidR="00B3728D" w:rsidRPr="00B3728D" w:rsidRDefault="00C96F1E" w:rsidP="00B3728D">
      <w:pPr>
        <w:pStyle w:val="Odstavecseseznamem"/>
        <w:numPr>
          <w:ilvl w:val="0"/>
          <w:numId w:val="5"/>
        </w:numPr>
        <w:spacing w:line="360" w:lineRule="auto"/>
        <w:jc w:val="both"/>
        <w:rPr>
          <w:rFonts w:ascii="Times New Roman" w:eastAsiaTheme="majorEastAsia" w:hAnsi="Times New Roman" w:cs="Times New Roman"/>
          <w:bCs/>
          <w:i/>
          <w:sz w:val="24"/>
          <w:szCs w:val="24"/>
          <w:lang w:eastAsia="cs-CZ"/>
        </w:rPr>
      </w:pPr>
      <w:r>
        <w:rPr>
          <w:rFonts w:ascii="Times New Roman" w:eastAsiaTheme="majorEastAsia" w:hAnsi="Times New Roman" w:cs="Times New Roman"/>
          <w:bCs/>
          <w:sz w:val="24"/>
          <w:szCs w:val="24"/>
          <w:lang w:eastAsia="cs-CZ"/>
        </w:rPr>
        <w:t>Romská problematika je v současné době velice aktuální téma zvláště v této oblasti se zvýšeným výskytem romské populace, tzn., že i ve třídách bude větší počet romských žáků.</w:t>
      </w:r>
    </w:p>
    <w:p w:rsidR="00C96F1E" w:rsidRPr="00713098" w:rsidRDefault="00C96F1E" w:rsidP="00B3728D">
      <w:pPr>
        <w:pStyle w:val="Odstavecseseznamem"/>
        <w:numPr>
          <w:ilvl w:val="0"/>
          <w:numId w:val="5"/>
        </w:numPr>
        <w:spacing w:line="360" w:lineRule="auto"/>
        <w:jc w:val="both"/>
        <w:rPr>
          <w:rFonts w:ascii="Times New Roman" w:eastAsiaTheme="majorEastAsia" w:hAnsi="Times New Roman" w:cs="Times New Roman"/>
          <w:bCs/>
          <w:i/>
          <w:sz w:val="24"/>
          <w:szCs w:val="24"/>
          <w:lang w:eastAsia="cs-CZ"/>
        </w:rPr>
      </w:pPr>
      <w:r>
        <w:rPr>
          <w:rFonts w:ascii="Times New Roman" w:eastAsiaTheme="majorEastAsia" w:hAnsi="Times New Roman" w:cs="Times New Roman"/>
          <w:bCs/>
          <w:sz w:val="24"/>
          <w:szCs w:val="24"/>
          <w:lang w:eastAsia="cs-CZ"/>
        </w:rPr>
        <w:t>Žiji zde od narození a mám v plánu zde prožít i následující roky svého života a zajímá mě, jak se situace vyvíjí a jak se bude vyvíjet do budoucna.</w:t>
      </w:r>
    </w:p>
    <w:p w:rsidR="00D838CD"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sidRPr="00713098">
        <w:rPr>
          <w:rFonts w:ascii="Times New Roman" w:eastAsiaTheme="majorEastAsia" w:hAnsi="Times New Roman" w:cs="Times New Roman"/>
          <w:bCs/>
          <w:sz w:val="24"/>
          <w:szCs w:val="24"/>
          <w:lang w:eastAsia="cs-CZ"/>
        </w:rPr>
        <w:t>Výzkumným šetřením jsem zjišťovala potřebné informace od pedagogů 1. stupně základních škol z dané oblasti</w:t>
      </w:r>
      <w:r w:rsidR="004462A8">
        <w:rPr>
          <w:rFonts w:ascii="Times New Roman" w:eastAsiaTheme="majorEastAsia" w:hAnsi="Times New Roman" w:cs="Times New Roman"/>
          <w:bCs/>
          <w:sz w:val="24"/>
          <w:szCs w:val="24"/>
          <w:lang w:eastAsia="cs-CZ"/>
        </w:rPr>
        <w:t>, což byly hlavní dvě kritéria výběru respondentů</w:t>
      </w:r>
      <w:r w:rsidRPr="00713098">
        <w:rPr>
          <w:rFonts w:ascii="Times New Roman" w:eastAsiaTheme="majorEastAsia" w:hAnsi="Times New Roman" w:cs="Times New Roman"/>
          <w:bCs/>
          <w:sz w:val="24"/>
          <w:szCs w:val="24"/>
          <w:lang w:eastAsia="cs-CZ"/>
        </w:rPr>
        <w:t>.</w:t>
      </w:r>
      <w:r w:rsidR="004462A8">
        <w:rPr>
          <w:rFonts w:ascii="Times New Roman" w:eastAsiaTheme="majorEastAsia" w:hAnsi="Times New Roman" w:cs="Times New Roman"/>
          <w:bCs/>
          <w:sz w:val="24"/>
          <w:szCs w:val="24"/>
          <w:lang w:eastAsia="cs-CZ"/>
        </w:rPr>
        <w:t xml:space="preserve"> Jiná kritéria jsem neměla, což se projevilo do jisté míry negativně. Kdybych například rozšířila okruh respondentů a požadovala, že se šetření zúčastní pouze ti pedagogové, kteří mají ve třídě romsk</w:t>
      </w:r>
      <w:r w:rsidR="00DE3ADD">
        <w:rPr>
          <w:rFonts w:ascii="Times New Roman" w:eastAsiaTheme="majorEastAsia" w:hAnsi="Times New Roman" w:cs="Times New Roman"/>
          <w:bCs/>
          <w:sz w:val="24"/>
          <w:szCs w:val="24"/>
          <w:lang w:eastAsia="cs-CZ"/>
        </w:rPr>
        <w:t>é dítě, mohla jsem předejít situaci</w:t>
      </w:r>
      <w:r w:rsidR="004462A8">
        <w:rPr>
          <w:rFonts w:ascii="Times New Roman" w:eastAsiaTheme="majorEastAsia" w:hAnsi="Times New Roman" w:cs="Times New Roman"/>
          <w:bCs/>
          <w:sz w:val="24"/>
          <w:szCs w:val="24"/>
          <w:lang w:eastAsia="cs-CZ"/>
        </w:rPr>
        <w:t>, že by se mi nevracely odpovědi ve smyslu „ve škole nemáme již několik let žádné romské dítě“. Získala bych tak více informací ohledně vzdělávání romských dětí.</w:t>
      </w:r>
      <w:r w:rsidRPr="00713098">
        <w:rPr>
          <w:rFonts w:ascii="Times New Roman" w:eastAsiaTheme="majorEastAsia" w:hAnsi="Times New Roman" w:cs="Times New Roman"/>
          <w:bCs/>
          <w:sz w:val="24"/>
          <w:szCs w:val="24"/>
          <w:lang w:eastAsia="cs-CZ"/>
        </w:rPr>
        <w:t xml:space="preserve"> </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sidRPr="00713098">
        <w:rPr>
          <w:rFonts w:ascii="Times New Roman" w:eastAsiaTheme="majorEastAsia" w:hAnsi="Times New Roman" w:cs="Times New Roman"/>
          <w:bCs/>
          <w:sz w:val="24"/>
          <w:szCs w:val="24"/>
          <w:lang w:eastAsia="cs-CZ"/>
        </w:rPr>
        <w:t xml:space="preserve">Podle prvotních plánů </w:t>
      </w:r>
      <w:r w:rsidR="0001102C">
        <w:rPr>
          <w:rFonts w:ascii="Times New Roman" w:eastAsiaTheme="majorEastAsia" w:hAnsi="Times New Roman" w:cs="Times New Roman"/>
          <w:bCs/>
          <w:sz w:val="24"/>
          <w:szCs w:val="24"/>
          <w:lang w:eastAsia="cs-CZ"/>
        </w:rPr>
        <w:t>se do výzkumného šetření mělo zapojit 34 učitelů. Na</w:t>
      </w:r>
      <w:r w:rsidRPr="00713098">
        <w:rPr>
          <w:rFonts w:ascii="Times New Roman" w:eastAsiaTheme="majorEastAsia" w:hAnsi="Times New Roman" w:cs="Times New Roman"/>
          <w:bCs/>
          <w:sz w:val="24"/>
          <w:szCs w:val="24"/>
          <w:lang w:eastAsia="cs-CZ"/>
        </w:rPr>
        <w:t>konec to bylo o něco méně, protože jsem musela z výzkumu vyřadit jednu základní školu.</w:t>
      </w:r>
      <w:r>
        <w:rPr>
          <w:rFonts w:ascii="Times New Roman" w:eastAsiaTheme="majorEastAsia" w:hAnsi="Times New Roman" w:cs="Times New Roman"/>
          <w:bCs/>
          <w:sz w:val="24"/>
          <w:szCs w:val="24"/>
          <w:lang w:eastAsia="cs-CZ"/>
        </w:rPr>
        <w:t xml:space="preserve"> Pedagogy ze tří základn</w:t>
      </w:r>
      <w:r w:rsidR="001965BC">
        <w:rPr>
          <w:rFonts w:ascii="Times New Roman" w:eastAsiaTheme="majorEastAsia" w:hAnsi="Times New Roman" w:cs="Times New Roman"/>
          <w:bCs/>
          <w:sz w:val="24"/>
          <w:szCs w:val="24"/>
          <w:lang w:eastAsia="cs-CZ"/>
        </w:rPr>
        <w:t>ích škol jsem oslovila osobně a</w:t>
      </w:r>
      <w:r>
        <w:rPr>
          <w:rFonts w:ascii="Times New Roman" w:eastAsiaTheme="majorEastAsia" w:hAnsi="Times New Roman" w:cs="Times New Roman"/>
          <w:bCs/>
          <w:sz w:val="24"/>
          <w:szCs w:val="24"/>
          <w:lang w:eastAsia="cs-CZ"/>
        </w:rPr>
        <w:t xml:space="preserve"> dodala jsem jim vytištěné dotazníky k vyplnění. Získala jsem zde odpovědi od 21 respondentů. Pedagogy ze zbývajících tří základních škol jsem kontaktovala prostřednictvím e-mailu, protože mi do cesty vstoupilo zavedení nouzového stavu v České republice. Ze dvou těchto škol mi přišla odpověď, že již několik let nemají ve škole žádné romské dítě</w:t>
      </w:r>
      <w:r w:rsidR="0001102C">
        <w:rPr>
          <w:rFonts w:ascii="Times New Roman" w:eastAsiaTheme="majorEastAsia" w:hAnsi="Times New Roman" w:cs="Times New Roman"/>
          <w:bCs/>
          <w:sz w:val="24"/>
          <w:szCs w:val="24"/>
          <w:lang w:eastAsia="cs-CZ"/>
        </w:rPr>
        <w:t>,</w:t>
      </w:r>
      <w:r>
        <w:rPr>
          <w:rFonts w:ascii="Times New Roman" w:eastAsiaTheme="majorEastAsia" w:hAnsi="Times New Roman" w:cs="Times New Roman"/>
          <w:bCs/>
          <w:sz w:val="24"/>
          <w:szCs w:val="24"/>
          <w:lang w:eastAsia="cs-CZ"/>
        </w:rPr>
        <w:t xml:space="preserve"> a proto mi nemůžou dotazník kompletně vyplnit. Do výzkumu jsem zařadila samozřejmě i tyto odpovědi a získala jsem tedy alespoň částečné informace od 8 respondentů. Z poslední základní školy mi bohužel nepřišly žádné odpovědi, a proto jsem ji musela z výzkumu vyřadit. Mrzí mě to, protože jsem přišla o cenné názory.</w:t>
      </w:r>
    </w:p>
    <w:p w:rsidR="00C96F1E"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Celkem jsem měla k dispozici odpovědi od 29 respondentů.</w:t>
      </w:r>
    </w:p>
    <w:p w:rsidR="00DE6B2B" w:rsidRDefault="00DE6B2B" w:rsidP="00DA7C83">
      <w:pPr>
        <w:pStyle w:val="Nadpis2"/>
        <w:spacing w:line="360" w:lineRule="auto"/>
        <w:rPr>
          <w:lang w:eastAsia="cs-CZ"/>
        </w:rPr>
      </w:pPr>
      <w:bookmarkStart w:id="29" w:name="_Toc40735073"/>
      <w:r>
        <w:rPr>
          <w:lang w:eastAsia="cs-CZ"/>
        </w:rPr>
        <w:lastRenderedPageBreak/>
        <w:t>Časový harmonogram výzkumného šetření</w:t>
      </w:r>
      <w:bookmarkEnd w:id="29"/>
    </w:p>
    <w:p w:rsidR="008E112A" w:rsidRDefault="00DE6B2B" w:rsidP="008E112A">
      <w:pPr>
        <w:spacing w:line="360" w:lineRule="auto"/>
        <w:ind w:firstLine="709"/>
        <w:contextualSpacing/>
        <w:rPr>
          <w:rFonts w:ascii="Times New Roman" w:hAnsi="Times New Roman" w:cs="Times New Roman"/>
          <w:sz w:val="24"/>
          <w:lang w:eastAsia="cs-CZ"/>
        </w:rPr>
      </w:pPr>
      <w:r>
        <w:rPr>
          <w:rFonts w:ascii="Times New Roman" w:hAnsi="Times New Roman" w:cs="Times New Roman"/>
          <w:sz w:val="24"/>
          <w:lang w:eastAsia="cs-CZ"/>
        </w:rPr>
        <w:t xml:space="preserve">Realizace výzkumu probíhala od listopadu 2019 do dubna 2020. </w:t>
      </w:r>
    </w:p>
    <w:p w:rsidR="00664446" w:rsidRDefault="00DE6B2B" w:rsidP="00664446">
      <w:pPr>
        <w:spacing w:line="360" w:lineRule="auto"/>
        <w:ind w:firstLine="709"/>
        <w:contextualSpacing/>
        <w:jc w:val="both"/>
        <w:rPr>
          <w:rFonts w:ascii="Times New Roman" w:hAnsi="Times New Roman" w:cs="Times New Roman"/>
          <w:sz w:val="24"/>
          <w:lang w:eastAsia="cs-CZ"/>
        </w:rPr>
      </w:pPr>
      <w:r>
        <w:rPr>
          <w:rFonts w:ascii="Times New Roman" w:hAnsi="Times New Roman" w:cs="Times New Roman"/>
          <w:sz w:val="24"/>
          <w:lang w:eastAsia="cs-CZ"/>
        </w:rPr>
        <w:t xml:space="preserve">Nejprve jsem si musela ujasnit, co </w:t>
      </w:r>
      <w:r w:rsidR="001965BC">
        <w:rPr>
          <w:rFonts w:ascii="Times New Roman" w:hAnsi="Times New Roman" w:cs="Times New Roman"/>
          <w:sz w:val="24"/>
          <w:lang w:eastAsia="cs-CZ"/>
        </w:rPr>
        <w:t xml:space="preserve">bych chtěla </w:t>
      </w:r>
      <w:r>
        <w:rPr>
          <w:rFonts w:ascii="Times New Roman" w:hAnsi="Times New Roman" w:cs="Times New Roman"/>
          <w:sz w:val="24"/>
          <w:lang w:eastAsia="cs-CZ"/>
        </w:rPr>
        <w:t>prostřednictvím dotazníkového šetření zjistit</w:t>
      </w:r>
      <w:r w:rsidR="001965BC">
        <w:rPr>
          <w:rFonts w:ascii="Times New Roman" w:hAnsi="Times New Roman" w:cs="Times New Roman"/>
          <w:sz w:val="24"/>
          <w:lang w:eastAsia="cs-CZ"/>
        </w:rPr>
        <w:t xml:space="preserve"> (cíl výzkumného šetření)</w:t>
      </w:r>
      <w:r>
        <w:rPr>
          <w:rFonts w:ascii="Times New Roman" w:hAnsi="Times New Roman" w:cs="Times New Roman"/>
          <w:sz w:val="24"/>
          <w:lang w:eastAsia="cs-CZ"/>
        </w:rPr>
        <w:t xml:space="preserve"> a jaký výzkumný vzorek </w:t>
      </w:r>
      <w:r w:rsidR="001965BC">
        <w:rPr>
          <w:rFonts w:ascii="Times New Roman" w:hAnsi="Times New Roman" w:cs="Times New Roman"/>
          <w:sz w:val="24"/>
          <w:lang w:eastAsia="cs-CZ"/>
        </w:rPr>
        <w:t xml:space="preserve">bych </w:t>
      </w:r>
      <w:r>
        <w:rPr>
          <w:rFonts w:ascii="Times New Roman" w:hAnsi="Times New Roman" w:cs="Times New Roman"/>
          <w:sz w:val="24"/>
          <w:lang w:eastAsia="cs-CZ"/>
        </w:rPr>
        <w:t xml:space="preserve">k tomu </w:t>
      </w:r>
      <w:r w:rsidR="001965BC">
        <w:rPr>
          <w:rFonts w:ascii="Times New Roman" w:hAnsi="Times New Roman" w:cs="Times New Roman"/>
          <w:sz w:val="24"/>
          <w:lang w:eastAsia="cs-CZ"/>
        </w:rPr>
        <w:t xml:space="preserve">měla </w:t>
      </w:r>
      <w:r>
        <w:rPr>
          <w:rFonts w:ascii="Times New Roman" w:hAnsi="Times New Roman" w:cs="Times New Roman"/>
          <w:sz w:val="24"/>
          <w:lang w:eastAsia="cs-CZ"/>
        </w:rPr>
        <w:t>použít.</w:t>
      </w:r>
      <w:r w:rsidR="00322F2F">
        <w:rPr>
          <w:rFonts w:ascii="Times New Roman" w:hAnsi="Times New Roman" w:cs="Times New Roman"/>
          <w:sz w:val="24"/>
          <w:lang w:eastAsia="cs-CZ"/>
        </w:rPr>
        <w:t xml:space="preserve"> To bylo docela jednoduché, protože představu o výzkumu jsem měla a</w:t>
      </w:r>
      <w:r w:rsidR="001965BC">
        <w:rPr>
          <w:rFonts w:ascii="Times New Roman" w:hAnsi="Times New Roman" w:cs="Times New Roman"/>
          <w:sz w:val="24"/>
          <w:lang w:eastAsia="cs-CZ"/>
        </w:rPr>
        <w:t xml:space="preserve"> to</w:t>
      </w:r>
      <w:r w:rsidR="00322F2F">
        <w:rPr>
          <w:rFonts w:ascii="Times New Roman" w:hAnsi="Times New Roman" w:cs="Times New Roman"/>
          <w:sz w:val="24"/>
          <w:lang w:eastAsia="cs-CZ"/>
        </w:rPr>
        <w:t xml:space="preserve"> i o oblasti, ve které bych ho chtěla provádět. Následovalo vytvoření dotazníku, který jsem tvořila v měsíci listopadu 2019. V měsíci lednu 2020 jsem provedla předvýzkum a dala jsem dotazník k nahlédnutí několika osobám včetně vedoucí diplomové práce</w:t>
      </w:r>
      <w:r w:rsidR="001965BC">
        <w:rPr>
          <w:rFonts w:ascii="Times New Roman" w:hAnsi="Times New Roman" w:cs="Times New Roman"/>
          <w:sz w:val="24"/>
          <w:lang w:eastAsia="cs-CZ"/>
        </w:rPr>
        <w:t>, abych si potvrdila jeho smysluplnost</w:t>
      </w:r>
      <w:r w:rsidR="00322F2F">
        <w:rPr>
          <w:rFonts w:ascii="Times New Roman" w:hAnsi="Times New Roman" w:cs="Times New Roman"/>
          <w:sz w:val="24"/>
          <w:lang w:eastAsia="cs-CZ"/>
        </w:rPr>
        <w:t xml:space="preserve">. Výzkumné šetření jsem začala provádět v únoru 2020, kdy jsem dodala vytištěné dotazníky do tří základních škol. Na začátku března 2020 jsem prostřednictvím </w:t>
      </w:r>
    </w:p>
    <w:p w:rsidR="00DE6B2B" w:rsidRPr="00DE6B2B" w:rsidRDefault="00322F2F" w:rsidP="00664446">
      <w:pPr>
        <w:spacing w:line="360" w:lineRule="auto"/>
        <w:contextualSpacing/>
        <w:jc w:val="both"/>
        <w:rPr>
          <w:rFonts w:ascii="Times New Roman" w:hAnsi="Times New Roman" w:cs="Times New Roman"/>
          <w:sz w:val="24"/>
          <w:lang w:eastAsia="cs-CZ"/>
        </w:rPr>
      </w:pPr>
      <w:r>
        <w:rPr>
          <w:rFonts w:ascii="Times New Roman" w:hAnsi="Times New Roman" w:cs="Times New Roman"/>
          <w:sz w:val="24"/>
          <w:lang w:eastAsia="cs-CZ"/>
        </w:rPr>
        <w:t>e-mailové komunikace kontaktovala zbývající tři základní školy. Jakmile jsem obdržela všechny dotazníky, začala jsem zpracovávat výsledky</w:t>
      </w:r>
      <w:r w:rsidR="001965BC" w:rsidRPr="001965BC">
        <w:rPr>
          <w:rFonts w:ascii="Times New Roman" w:eastAsiaTheme="majorEastAsia" w:hAnsi="Times New Roman" w:cs="Times New Roman"/>
          <w:bCs/>
          <w:sz w:val="24"/>
          <w:szCs w:val="24"/>
          <w:lang w:eastAsia="cs-CZ"/>
        </w:rPr>
        <w:t xml:space="preserve"> </w:t>
      </w:r>
      <w:r w:rsidR="001965BC">
        <w:rPr>
          <w:rFonts w:ascii="Times New Roman" w:eastAsiaTheme="majorEastAsia" w:hAnsi="Times New Roman" w:cs="Times New Roman"/>
          <w:bCs/>
          <w:sz w:val="24"/>
          <w:szCs w:val="24"/>
          <w:lang w:eastAsia="cs-CZ"/>
        </w:rPr>
        <w:t>prostřednictvím grafů a tabulek. Grafy a tabulky jsem volila dle potřeby a podle rozsahu odpovědí u jednotlivých otázek.</w:t>
      </w:r>
      <w:r w:rsidR="001965BC">
        <w:rPr>
          <w:rFonts w:ascii="Times New Roman" w:hAnsi="Times New Roman" w:cs="Times New Roman"/>
          <w:sz w:val="24"/>
          <w:lang w:eastAsia="cs-CZ"/>
        </w:rPr>
        <w:t xml:space="preserve"> V průběhu dubna 2020 jsem provedla vyhodnocení celého výzkumu.</w:t>
      </w:r>
    </w:p>
    <w:p w:rsidR="00C96F1E" w:rsidRDefault="00C96F1E" w:rsidP="00DA7C83">
      <w:pPr>
        <w:pStyle w:val="Nadpis2"/>
        <w:spacing w:line="360" w:lineRule="auto"/>
        <w:rPr>
          <w:lang w:eastAsia="cs-CZ"/>
        </w:rPr>
      </w:pPr>
      <w:bookmarkStart w:id="30" w:name="_Toc40735074"/>
      <w:r w:rsidRPr="008A24A0">
        <w:rPr>
          <w:lang w:eastAsia="cs-CZ"/>
        </w:rPr>
        <w:t>Cíle výzkumného šetření</w:t>
      </w:r>
      <w:bookmarkEnd w:id="30"/>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 xml:space="preserve">Cílem výzkumného šetření bylo zjistit, jaká je připravenost romských dětí na vzdělávání a jestli se nějakým způsobem změnila se zavedením povinného předškolního vzdělávání. To začalo platit od školního roku 2017/2018 a protože to není příliš dlouhá doba, pedagogové mohou srovnávat a poskytovat potřebné informace. </w:t>
      </w:r>
    </w:p>
    <w:p w:rsidR="00C96F1E"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 xml:space="preserve">Prostřednictvím výzkumného šetření jsem mimo jiné chtěla </w:t>
      </w:r>
      <w:r w:rsidR="0001102C">
        <w:rPr>
          <w:rFonts w:ascii="Times New Roman" w:eastAsiaTheme="majorEastAsia" w:hAnsi="Times New Roman" w:cs="Times New Roman"/>
          <w:bCs/>
          <w:sz w:val="24"/>
          <w:szCs w:val="24"/>
          <w:lang w:eastAsia="cs-CZ"/>
        </w:rPr>
        <w:t xml:space="preserve">zjistit, jaký je nynější stav </w:t>
      </w:r>
      <w:r>
        <w:rPr>
          <w:rFonts w:ascii="Times New Roman" w:eastAsiaTheme="majorEastAsia" w:hAnsi="Times New Roman" w:cs="Times New Roman"/>
          <w:bCs/>
          <w:sz w:val="24"/>
          <w:szCs w:val="24"/>
          <w:lang w:eastAsia="cs-CZ"/>
        </w:rPr>
        <w:t xml:space="preserve">vzdělávání romských dětí </w:t>
      </w:r>
      <w:r w:rsidR="001965BC">
        <w:rPr>
          <w:rFonts w:ascii="Times New Roman" w:eastAsiaTheme="majorEastAsia" w:hAnsi="Times New Roman" w:cs="Times New Roman"/>
          <w:bCs/>
          <w:sz w:val="24"/>
          <w:szCs w:val="24"/>
          <w:lang w:eastAsia="cs-CZ"/>
        </w:rPr>
        <w:t>v</w:t>
      </w:r>
      <w:r w:rsidR="0001102C">
        <w:rPr>
          <w:rFonts w:ascii="Times New Roman" w:eastAsiaTheme="majorEastAsia" w:hAnsi="Times New Roman" w:cs="Times New Roman"/>
          <w:bCs/>
          <w:sz w:val="24"/>
          <w:szCs w:val="24"/>
          <w:lang w:eastAsia="cs-CZ"/>
        </w:rPr>
        <w:t>e zkoumané</w:t>
      </w:r>
      <w:r w:rsidR="001965BC">
        <w:rPr>
          <w:rFonts w:ascii="Times New Roman" w:eastAsiaTheme="majorEastAsia" w:hAnsi="Times New Roman" w:cs="Times New Roman"/>
          <w:bCs/>
          <w:sz w:val="24"/>
          <w:szCs w:val="24"/>
          <w:lang w:eastAsia="cs-CZ"/>
        </w:rPr>
        <w:t> oblasti, která se nachází v okrese Opava</w:t>
      </w:r>
      <w:r>
        <w:rPr>
          <w:rFonts w:ascii="Times New Roman" w:eastAsiaTheme="majorEastAsia" w:hAnsi="Times New Roman" w:cs="Times New Roman"/>
          <w:bCs/>
          <w:sz w:val="24"/>
          <w:szCs w:val="24"/>
          <w:lang w:eastAsia="cs-CZ"/>
        </w:rPr>
        <w:t>. Také jsem si chtěla ověřit, jaké jsou romské děti, které přicházejí v současné době do školy a zjistit, které oblasti zůstávají i nadále problematické.</w:t>
      </w:r>
    </w:p>
    <w:p w:rsidR="00C96F1E" w:rsidRDefault="00C96F1E" w:rsidP="00DA7C83">
      <w:pPr>
        <w:pStyle w:val="Nadpis2"/>
        <w:spacing w:line="360" w:lineRule="auto"/>
        <w:rPr>
          <w:lang w:eastAsia="cs-CZ"/>
        </w:rPr>
      </w:pPr>
      <w:bookmarkStart w:id="31" w:name="_Toc40735075"/>
      <w:r w:rsidRPr="008A24A0">
        <w:rPr>
          <w:lang w:eastAsia="cs-CZ"/>
        </w:rPr>
        <w:t>Metodologie výzkumného šetření</w:t>
      </w:r>
      <w:bookmarkEnd w:id="31"/>
      <w:r w:rsidRPr="008A24A0">
        <w:rPr>
          <w:lang w:eastAsia="cs-CZ"/>
        </w:rPr>
        <w:t xml:space="preserve"> </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Vybrala</w:t>
      </w:r>
      <w:r w:rsidR="00D838CD">
        <w:rPr>
          <w:rFonts w:ascii="Times New Roman" w:eastAsiaTheme="majorEastAsia" w:hAnsi="Times New Roman" w:cs="Times New Roman"/>
          <w:bCs/>
          <w:sz w:val="24"/>
          <w:szCs w:val="24"/>
          <w:lang w:eastAsia="cs-CZ"/>
        </w:rPr>
        <w:t xml:space="preserve"> jsem si kvantitativní výzkum a ke sběru dat jsem </w:t>
      </w:r>
      <w:r>
        <w:rPr>
          <w:rFonts w:ascii="Times New Roman" w:eastAsiaTheme="majorEastAsia" w:hAnsi="Times New Roman" w:cs="Times New Roman"/>
          <w:bCs/>
          <w:sz w:val="24"/>
          <w:szCs w:val="24"/>
          <w:lang w:eastAsia="cs-CZ"/>
        </w:rPr>
        <w:t>zvolila metodu dotazníkového šetření, jejímž prostřednictvím jsem chtěla získat informace od pedagogů 1. stu</w:t>
      </w:r>
      <w:r w:rsidR="001965BC">
        <w:rPr>
          <w:rFonts w:ascii="Times New Roman" w:eastAsiaTheme="majorEastAsia" w:hAnsi="Times New Roman" w:cs="Times New Roman"/>
          <w:bCs/>
          <w:sz w:val="24"/>
          <w:szCs w:val="24"/>
          <w:lang w:eastAsia="cs-CZ"/>
        </w:rPr>
        <w:t>pně základních škol v okrese Opava</w:t>
      </w:r>
      <w:r>
        <w:rPr>
          <w:rFonts w:ascii="Times New Roman" w:eastAsiaTheme="majorEastAsia" w:hAnsi="Times New Roman" w:cs="Times New Roman"/>
          <w:bCs/>
          <w:sz w:val="24"/>
          <w:szCs w:val="24"/>
          <w:lang w:eastAsia="cs-CZ"/>
        </w:rPr>
        <w:t xml:space="preserve">. Nelze zkoumat celou populaci a </w:t>
      </w:r>
      <w:r w:rsidR="00D838CD">
        <w:rPr>
          <w:rFonts w:ascii="Times New Roman" w:eastAsiaTheme="majorEastAsia" w:hAnsi="Times New Roman" w:cs="Times New Roman"/>
          <w:bCs/>
          <w:sz w:val="24"/>
          <w:szCs w:val="24"/>
          <w:lang w:eastAsia="cs-CZ"/>
        </w:rPr>
        <w:t>nebylo by to ani</w:t>
      </w:r>
      <w:r>
        <w:rPr>
          <w:rFonts w:ascii="Times New Roman" w:eastAsiaTheme="majorEastAsia" w:hAnsi="Times New Roman" w:cs="Times New Roman"/>
          <w:bCs/>
          <w:sz w:val="24"/>
          <w:szCs w:val="24"/>
          <w:lang w:eastAsia="cs-CZ"/>
        </w:rPr>
        <w:t xml:space="preserve"> v mých silách, proto jsem zvolila menší skupinu respondentů.</w:t>
      </w:r>
    </w:p>
    <w:p w:rsidR="008E112A"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 xml:space="preserve">Dotazník byl </w:t>
      </w:r>
      <w:proofErr w:type="spellStart"/>
      <w:r>
        <w:rPr>
          <w:rFonts w:ascii="Times New Roman" w:eastAsiaTheme="majorEastAsia" w:hAnsi="Times New Roman" w:cs="Times New Roman"/>
          <w:bCs/>
          <w:sz w:val="24"/>
          <w:szCs w:val="24"/>
          <w:lang w:eastAsia="cs-CZ"/>
        </w:rPr>
        <w:t>polostrukturovaný</w:t>
      </w:r>
      <w:proofErr w:type="spellEnd"/>
      <w:r>
        <w:rPr>
          <w:rFonts w:ascii="Times New Roman" w:eastAsiaTheme="majorEastAsia" w:hAnsi="Times New Roman" w:cs="Times New Roman"/>
          <w:bCs/>
          <w:sz w:val="24"/>
          <w:szCs w:val="24"/>
          <w:lang w:eastAsia="cs-CZ"/>
        </w:rPr>
        <w:t xml:space="preserve"> a skládal se z 26 otázek</w:t>
      </w:r>
      <w:r w:rsidR="00CD1302">
        <w:rPr>
          <w:rFonts w:ascii="Times New Roman" w:eastAsiaTheme="majorEastAsia" w:hAnsi="Times New Roman" w:cs="Times New Roman"/>
          <w:bCs/>
          <w:sz w:val="24"/>
          <w:szCs w:val="24"/>
          <w:lang w:eastAsia="cs-CZ"/>
        </w:rPr>
        <w:t xml:space="preserve">. Uzavřených otázek bylo 6 a </w:t>
      </w:r>
      <w:r w:rsidR="00D838CD">
        <w:rPr>
          <w:rFonts w:ascii="Times New Roman" w:eastAsiaTheme="majorEastAsia" w:hAnsi="Times New Roman" w:cs="Times New Roman"/>
          <w:bCs/>
          <w:sz w:val="24"/>
          <w:szCs w:val="24"/>
          <w:lang w:eastAsia="cs-CZ"/>
        </w:rPr>
        <w:t>pedagogové mohli vybírat</w:t>
      </w:r>
      <w:r>
        <w:rPr>
          <w:rFonts w:ascii="Times New Roman" w:eastAsiaTheme="majorEastAsia" w:hAnsi="Times New Roman" w:cs="Times New Roman"/>
          <w:bCs/>
          <w:sz w:val="24"/>
          <w:szCs w:val="24"/>
          <w:lang w:eastAsia="cs-CZ"/>
        </w:rPr>
        <w:t xml:space="preserve"> z možností ano, ne. U dvou těchto otázek docházelo k rozšíření odpovědi tak, že pokud pedagog zvolil možnost ano, musel svou odpověď konkretizovat. </w:t>
      </w:r>
      <w:proofErr w:type="spellStart"/>
      <w:r>
        <w:rPr>
          <w:rFonts w:ascii="Times New Roman" w:eastAsiaTheme="majorEastAsia" w:hAnsi="Times New Roman" w:cs="Times New Roman"/>
          <w:bCs/>
          <w:sz w:val="24"/>
          <w:szCs w:val="24"/>
          <w:lang w:eastAsia="cs-CZ"/>
        </w:rPr>
        <w:t>Polouzavřených</w:t>
      </w:r>
      <w:proofErr w:type="spellEnd"/>
      <w:r>
        <w:rPr>
          <w:rFonts w:ascii="Times New Roman" w:eastAsiaTheme="majorEastAsia" w:hAnsi="Times New Roman" w:cs="Times New Roman"/>
          <w:bCs/>
          <w:sz w:val="24"/>
          <w:szCs w:val="24"/>
          <w:lang w:eastAsia="cs-CZ"/>
        </w:rPr>
        <w:t xml:space="preserve"> otázek bylo 16. Odpovědi byly širší, ale také byly pevně </w:t>
      </w:r>
      <w:r>
        <w:rPr>
          <w:rFonts w:ascii="Times New Roman" w:eastAsiaTheme="majorEastAsia" w:hAnsi="Times New Roman" w:cs="Times New Roman"/>
          <w:bCs/>
          <w:sz w:val="24"/>
          <w:szCs w:val="24"/>
          <w:lang w:eastAsia="cs-CZ"/>
        </w:rPr>
        <w:lastRenderedPageBreak/>
        <w:t xml:space="preserve">dané a učitelé pouze vybírali možnost, se kterou se ztotožňovali. Otevřené otázky byly 4 a učitelé v nich měli prostor pro vyjádření svého názoru. </w:t>
      </w:r>
    </w:p>
    <w:p w:rsidR="00C96F1E" w:rsidRDefault="00C96F1E" w:rsidP="008E112A">
      <w:pPr>
        <w:spacing w:line="360" w:lineRule="auto"/>
        <w:ind w:firstLine="709"/>
        <w:contextualSpacing/>
        <w:jc w:val="both"/>
        <w:rPr>
          <w:rFonts w:ascii="Times New Roman" w:eastAsiaTheme="majorEastAsia" w:hAnsi="Times New Roman" w:cs="Times New Roman"/>
          <w:bCs/>
          <w:sz w:val="24"/>
          <w:szCs w:val="24"/>
          <w:lang w:eastAsia="cs-CZ"/>
        </w:rPr>
      </w:pPr>
      <w:r>
        <w:rPr>
          <w:rFonts w:ascii="Times New Roman" w:eastAsiaTheme="majorEastAsia" w:hAnsi="Times New Roman" w:cs="Times New Roman"/>
          <w:bCs/>
          <w:sz w:val="24"/>
          <w:szCs w:val="24"/>
          <w:lang w:eastAsia="cs-CZ"/>
        </w:rPr>
        <w:t xml:space="preserve">První otázky v dotazníku byly zaměřeny na demografické údaje, jako je věk, pohlaví, délka praxe daného pedagoga a počet romských dětí ve třídě. Dále otázky, ve kterých docházelo ke srovnání romských dětí, které žijí v rodinném prostředí a romských dětí, které žijí v institucionálním zařízení. V dotazníku převládaly otázky, které byly zaměřeny na připravenost romských dětí na vzdělávání, změny po zavedení povinného předškolního vzdělávání, nejčastější problémy romských dětí ve vzdělávání a jejich příčiny. Zjišťovala jsem zde také, ve kterých předmětech jsou romští žáci úspěšní a ve kterých mají naopak problémy. Zajímavé se mi zdály otázky ohledně motivace romských dětí a podpory, která se jim ať už nabízí nebo nenabízí. Každý pedagog používá jiné metody výuky a vnímá romského žáka určitým způsobem. </w:t>
      </w:r>
      <w:r w:rsidR="00E60E43">
        <w:rPr>
          <w:rFonts w:ascii="Times New Roman" w:eastAsiaTheme="majorEastAsia" w:hAnsi="Times New Roman" w:cs="Times New Roman"/>
          <w:bCs/>
          <w:sz w:val="24"/>
          <w:szCs w:val="24"/>
          <w:lang w:eastAsia="cs-CZ"/>
        </w:rPr>
        <w:t>Závěrečné otázky</w:t>
      </w:r>
      <w:r>
        <w:rPr>
          <w:rFonts w:ascii="Times New Roman" w:eastAsiaTheme="majorEastAsia" w:hAnsi="Times New Roman" w:cs="Times New Roman"/>
          <w:bCs/>
          <w:sz w:val="24"/>
          <w:szCs w:val="24"/>
          <w:lang w:eastAsia="cs-CZ"/>
        </w:rPr>
        <w:t xml:space="preserve"> zjišťovaly informace</w:t>
      </w:r>
      <w:r w:rsidR="00744888">
        <w:rPr>
          <w:rFonts w:ascii="Times New Roman" w:eastAsiaTheme="majorEastAsia" w:hAnsi="Times New Roman" w:cs="Times New Roman"/>
          <w:bCs/>
          <w:sz w:val="24"/>
          <w:szCs w:val="24"/>
          <w:lang w:eastAsia="cs-CZ"/>
        </w:rPr>
        <w:t>,</w:t>
      </w:r>
      <w:r>
        <w:rPr>
          <w:rFonts w:ascii="Times New Roman" w:eastAsiaTheme="majorEastAsia" w:hAnsi="Times New Roman" w:cs="Times New Roman"/>
          <w:bCs/>
          <w:sz w:val="24"/>
          <w:szCs w:val="24"/>
          <w:lang w:eastAsia="cs-CZ"/>
        </w:rPr>
        <w:t xml:space="preserve"> jako je absence romských žáků, jestli se u romských dětí vyskytují výchovné problémy nebo jaká je spolupráce s rodinou. V úplném závěru následovalo doporučení k dané problematice, zkušenosti pedagogů, což byla nepovinná otázka a neočekávala jsem, že by se u toho učitelé nějak více rozepisovali. Závěrečné informace pro mě byly velmi přínosné, ale jelikož je vypsalo jen pár pedagogů, nezařazuji je do zpracování dotazníkového šetření. </w:t>
      </w:r>
    </w:p>
    <w:p w:rsidR="00C96F1E" w:rsidRDefault="00C96F1E" w:rsidP="00275114">
      <w:pPr>
        <w:pStyle w:val="Nadpis2"/>
        <w:rPr>
          <w:lang w:eastAsia="cs-CZ"/>
        </w:rPr>
      </w:pPr>
      <w:bookmarkStart w:id="32" w:name="_Toc40735076"/>
      <w:r w:rsidRPr="00CC5249">
        <w:rPr>
          <w:lang w:eastAsia="cs-CZ"/>
        </w:rPr>
        <w:t xml:space="preserve">Výsledky </w:t>
      </w:r>
      <w:r>
        <w:rPr>
          <w:lang w:eastAsia="cs-CZ"/>
        </w:rPr>
        <w:t xml:space="preserve">a analýza </w:t>
      </w:r>
      <w:r w:rsidRPr="00CC5249">
        <w:rPr>
          <w:lang w:eastAsia="cs-CZ"/>
        </w:rPr>
        <w:t>výzkumného šetření</w:t>
      </w:r>
      <w:bookmarkEnd w:id="32"/>
    </w:p>
    <w:p w:rsidR="00744888" w:rsidRPr="00744888" w:rsidRDefault="00744888" w:rsidP="00744888">
      <w:pPr>
        <w:rPr>
          <w:lang w:eastAsia="cs-CZ"/>
        </w:rPr>
      </w:pPr>
    </w:p>
    <w:p w:rsidR="00C96F1E" w:rsidRPr="002E3288" w:rsidRDefault="00C96F1E" w:rsidP="00180E1B">
      <w:pPr>
        <w:pStyle w:val="Odstavecseseznamem"/>
        <w:numPr>
          <w:ilvl w:val="0"/>
          <w:numId w:val="3"/>
        </w:numPr>
        <w:spacing w:line="360" w:lineRule="auto"/>
        <w:jc w:val="both"/>
        <w:rPr>
          <w:rFonts w:ascii="Times New Roman" w:eastAsiaTheme="majorEastAsia" w:hAnsi="Times New Roman" w:cs="Times New Roman"/>
          <w:b/>
          <w:bCs/>
          <w:sz w:val="24"/>
          <w:szCs w:val="24"/>
          <w:lang w:eastAsia="cs-CZ"/>
        </w:rPr>
      </w:pPr>
      <w:r w:rsidRPr="002E3288">
        <w:rPr>
          <w:rFonts w:ascii="Times New Roman" w:eastAsiaTheme="majorEastAsia" w:hAnsi="Times New Roman" w:cs="Times New Roman"/>
          <w:b/>
          <w:bCs/>
          <w:sz w:val="24"/>
          <w:szCs w:val="24"/>
          <w:lang w:eastAsia="cs-CZ"/>
        </w:rPr>
        <w:t>Věk</w:t>
      </w:r>
    </w:p>
    <w:p w:rsidR="00C96F1E" w:rsidRPr="00AB7183" w:rsidRDefault="00C96F1E" w:rsidP="002E3288">
      <w:pPr>
        <w:spacing w:line="360" w:lineRule="auto"/>
        <w:ind w:left="360"/>
        <w:jc w:val="center"/>
        <w:rPr>
          <w:rFonts w:ascii="Times New Roman" w:eastAsiaTheme="majorEastAsia" w:hAnsi="Times New Roman" w:cs="Times New Roman"/>
          <w:bCs/>
          <w:sz w:val="24"/>
          <w:szCs w:val="24"/>
          <w:lang w:eastAsia="cs-CZ"/>
        </w:rPr>
      </w:pPr>
      <w:r>
        <w:rPr>
          <w:rFonts w:ascii="Times New Roman" w:eastAsiaTheme="majorEastAsia" w:hAnsi="Times New Roman" w:cs="Times New Roman"/>
          <w:bCs/>
          <w:noProof/>
          <w:sz w:val="24"/>
          <w:szCs w:val="24"/>
          <w:lang w:eastAsia="cs-CZ"/>
        </w:rPr>
        <w:drawing>
          <wp:inline distT="0" distB="0" distL="0" distR="0" wp14:anchorId="7095ECB8" wp14:editId="42A74202">
            <wp:extent cx="5400000" cy="2340000"/>
            <wp:effectExtent l="0" t="0" r="0" b="31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6F1E" w:rsidRPr="00DA7C83" w:rsidRDefault="00C96F1E" w:rsidP="00C96F1E">
      <w:pPr>
        <w:spacing w:line="360" w:lineRule="auto"/>
        <w:contextualSpacing/>
        <w:rPr>
          <w:rFonts w:ascii="Times New Roman" w:hAnsi="Times New Roman" w:cs="Times New Roman"/>
          <w:i/>
          <w:szCs w:val="24"/>
        </w:rPr>
      </w:pPr>
      <w:r w:rsidRPr="00DA7C83">
        <w:rPr>
          <w:rFonts w:ascii="Times New Roman" w:hAnsi="Times New Roman" w:cs="Times New Roman"/>
          <w:i/>
          <w:szCs w:val="24"/>
        </w:rPr>
        <w:t xml:space="preserve">Graf 1 Věk </w:t>
      </w:r>
    </w:p>
    <w:p w:rsidR="00C96F1E"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Z následujícího grafu je patrné, že dotazníkového šetření se zúčastnilo větší množství starších respondentů, což odpovídá i statistikám, které uvádějí, že v České republice převažují starší učitelé. Tento dotazník vyplňovali nejčastěji pedagogové, kteří se zařadili do věkové skupiny 51 let a více (38</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96F1E" w:rsidRPr="002E3288" w:rsidRDefault="00C96F1E" w:rsidP="00180E1B">
      <w:pPr>
        <w:pStyle w:val="Odstavecseseznamem"/>
        <w:numPr>
          <w:ilvl w:val="0"/>
          <w:numId w:val="3"/>
        </w:numPr>
        <w:spacing w:line="360" w:lineRule="auto"/>
        <w:jc w:val="both"/>
        <w:rPr>
          <w:rFonts w:ascii="Times New Roman" w:hAnsi="Times New Roman" w:cs="Times New Roman"/>
          <w:b/>
          <w:sz w:val="24"/>
          <w:szCs w:val="24"/>
        </w:rPr>
      </w:pPr>
      <w:r w:rsidRPr="002E3288">
        <w:rPr>
          <w:rFonts w:ascii="Times New Roman" w:hAnsi="Times New Roman" w:cs="Times New Roman"/>
          <w:b/>
          <w:sz w:val="24"/>
          <w:szCs w:val="24"/>
        </w:rPr>
        <w:t>Pohlaví</w:t>
      </w:r>
    </w:p>
    <w:p w:rsidR="00C96F1E" w:rsidRPr="00FC7A7E" w:rsidRDefault="00C96F1E" w:rsidP="002E328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59C279C" wp14:editId="72A86030">
            <wp:extent cx="5400000" cy="2340000"/>
            <wp:effectExtent l="0" t="0" r="0" b="317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6F1E" w:rsidRPr="00DA7C83" w:rsidRDefault="00C96F1E" w:rsidP="00C96F1E">
      <w:pPr>
        <w:spacing w:line="360" w:lineRule="auto"/>
        <w:contextualSpacing/>
        <w:rPr>
          <w:rFonts w:ascii="Times New Roman" w:hAnsi="Times New Roman" w:cs="Times New Roman"/>
          <w:i/>
          <w:szCs w:val="24"/>
        </w:rPr>
      </w:pPr>
      <w:r w:rsidRPr="00DA7C83">
        <w:rPr>
          <w:rFonts w:ascii="Times New Roman" w:hAnsi="Times New Roman" w:cs="Times New Roman"/>
          <w:i/>
          <w:szCs w:val="24"/>
        </w:rPr>
        <w:t>Graf 2 Pohlaví</w:t>
      </w:r>
    </w:p>
    <w:p w:rsidR="00C96F1E"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Výrazný rozdíl mezi pohlavím pedagogů na 1. stupni základních škol asi nikoho nepřekvapí. Z celkového počtu dotazovaných bylo 27 žen (93</w:t>
      </w:r>
      <w:r w:rsidR="00F92561">
        <w:rPr>
          <w:rFonts w:ascii="Times New Roman" w:hAnsi="Times New Roman" w:cs="Times New Roman"/>
          <w:sz w:val="24"/>
          <w:szCs w:val="24"/>
        </w:rPr>
        <w:t xml:space="preserve"> </w:t>
      </w:r>
      <w:r>
        <w:rPr>
          <w:rFonts w:ascii="Times New Roman" w:hAnsi="Times New Roman" w:cs="Times New Roman"/>
          <w:sz w:val="24"/>
          <w:szCs w:val="24"/>
        </w:rPr>
        <w:t>%), z čehož vyplývá, že ženy mají na 1. stupni základních škol stále výraznou převahu.</w:t>
      </w:r>
    </w:p>
    <w:p w:rsidR="00C96F1E" w:rsidRPr="002E3288" w:rsidRDefault="00C96F1E" w:rsidP="00180E1B">
      <w:pPr>
        <w:pStyle w:val="Odstavecseseznamem"/>
        <w:numPr>
          <w:ilvl w:val="0"/>
          <w:numId w:val="3"/>
        </w:numPr>
        <w:rPr>
          <w:rFonts w:ascii="Times New Roman" w:hAnsi="Times New Roman" w:cs="Times New Roman"/>
          <w:b/>
          <w:sz w:val="24"/>
          <w:szCs w:val="24"/>
        </w:rPr>
      </w:pPr>
      <w:r w:rsidRPr="002E3288">
        <w:rPr>
          <w:rFonts w:ascii="Times New Roman" w:hAnsi="Times New Roman" w:cs="Times New Roman"/>
          <w:b/>
          <w:sz w:val="24"/>
          <w:szCs w:val="24"/>
        </w:rPr>
        <w:t>Délka pedagogické praxe</w:t>
      </w:r>
    </w:p>
    <w:p w:rsidR="00C96F1E" w:rsidRDefault="00C96F1E" w:rsidP="002E3288">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07F0D72" wp14:editId="65339991">
            <wp:extent cx="5400000" cy="2340000"/>
            <wp:effectExtent l="0" t="0" r="0" b="317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6F1E" w:rsidRPr="00DA7C83" w:rsidRDefault="00C96F1E" w:rsidP="00C96F1E">
      <w:pPr>
        <w:rPr>
          <w:rFonts w:ascii="Times New Roman" w:hAnsi="Times New Roman" w:cs="Times New Roman"/>
          <w:i/>
          <w:szCs w:val="24"/>
        </w:rPr>
      </w:pPr>
      <w:r w:rsidRPr="00DA7C83">
        <w:rPr>
          <w:rFonts w:ascii="Times New Roman" w:hAnsi="Times New Roman" w:cs="Times New Roman"/>
          <w:i/>
          <w:szCs w:val="24"/>
        </w:rPr>
        <w:t>Graf 3 Délka pedagogické praxe</w:t>
      </w:r>
    </w:p>
    <w:p w:rsidR="00C96F1E"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Dotazníkového šetření se </w:t>
      </w:r>
      <w:r w:rsidR="00744888">
        <w:rPr>
          <w:rFonts w:ascii="Times New Roman" w:hAnsi="Times New Roman" w:cs="Times New Roman"/>
          <w:sz w:val="24"/>
          <w:szCs w:val="24"/>
        </w:rPr>
        <w:t>v největším počtu z</w:t>
      </w:r>
      <w:r>
        <w:rPr>
          <w:rFonts w:ascii="Times New Roman" w:hAnsi="Times New Roman" w:cs="Times New Roman"/>
          <w:sz w:val="24"/>
          <w:szCs w:val="24"/>
        </w:rPr>
        <w:t>účastnili pedagogové, kteří uvedli délku své praxe více jak 21 let (45</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což odpovídá otázce č. 1, kde jsem zjišťovala věk </w:t>
      </w:r>
      <w:r>
        <w:rPr>
          <w:rFonts w:ascii="Times New Roman" w:hAnsi="Times New Roman" w:cs="Times New Roman"/>
          <w:sz w:val="24"/>
          <w:szCs w:val="24"/>
        </w:rPr>
        <w:lastRenderedPageBreak/>
        <w:t xml:space="preserve">jednotlivých respondentů. Dotazník tedy vyplňovali zkušení učitelé s bohatou praxí a jejich názory jsou velice cenné pro celý výzkum. </w:t>
      </w:r>
    </w:p>
    <w:p w:rsidR="00C96F1E" w:rsidRPr="002E3288" w:rsidRDefault="00C96F1E" w:rsidP="00180E1B">
      <w:pPr>
        <w:pStyle w:val="Odstavecseseznamem"/>
        <w:numPr>
          <w:ilvl w:val="0"/>
          <w:numId w:val="3"/>
        </w:numPr>
        <w:spacing w:line="360" w:lineRule="auto"/>
        <w:jc w:val="both"/>
        <w:rPr>
          <w:rFonts w:ascii="Times New Roman" w:hAnsi="Times New Roman" w:cs="Times New Roman"/>
          <w:b/>
          <w:sz w:val="24"/>
          <w:szCs w:val="24"/>
        </w:rPr>
      </w:pPr>
      <w:r w:rsidRPr="002E3288">
        <w:rPr>
          <w:rFonts w:ascii="Times New Roman" w:hAnsi="Times New Roman" w:cs="Times New Roman"/>
          <w:b/>
          <w:sz w:val="24"/>
          <w:szCs w:val="24"/>
        </w:rPr>
        <w:t>Kolik romských dětí máte ve třídě?</w:t>
      </w:r>
    </w:p>
    <w:p w:rsidR="00C96F1E" w:rsidRDefault="00C96F1E" w:rsidP="002E328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79730A3" wp14:editId="4E319257">
            <wp:extent cx="5400000" cy="2340000"/>
            <wp:effectExtent l="0" t="0" r="0" b="317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6F1E" w:rsidRPr="00DA7C83" w:rsidRDefault="00C96F1E" w:rsidP="00C96F1E">
      <w:pPr>
        <w:tabs>
          <w:tab w:val="left" w:pos="2856"/>
        </w:tabs>
        <w:spacing w:line="360" w:lineRule="auto"/>
        <w:contextualSpacing/>
        <w:jc w:val="both"/>
        <w:rPr>
          <w:rFonts w:ascii="Times New Roman" w:hAnsi="Times New Roman" w:cs="Times New Roman"/>
          <w:i/>
          <w:szCs w:val="24"/>
        </w:rPr>
      </w:pPr>
      <w:r w:rsidRPr="00DA7C83">
        <w:rPr>
          <w:rFonts w:ascii="Times New Roman" w:hAnsi="Times New Roman" w:cs="Times New Roman"/>
          <w:i/>
          <w:szCs w:val="24"/>
        </w:rPr>
        <w:t>Graf 4 Počet romských dětí ve třídě</w:t>
      </w:r>
    </w:p>
    <w:p w:rsidR="00C96F1E" w:rsidRDefault="00C96F1E" w:rsidP="00C96F1E">
      <w:pPr>
        <w:tabs>
          <w:tab w:val="left" w:pos="285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Nejvíce odpovědí u této otázky bylo zaznamenáno u možnosti „žádné“ (35</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Toto velké množství je dáno hlavně tím, že 8 pedagogů ze dvou základních škol, které jsem zařadila do výzkumu, uvedlo, že nemají ve třídě žádné romské dítě. Přesněji uváděli, že dané školy již několik let nenavštěvují romští žáci. Z toho například na jiné škole, která se zapojila do výzkumu, tvoří velkou většinu právě romští žáci. Tohle považuji za nezbytné tady uvést. </w:t>
      </w:r>
    </w:p>
    <w:p w:rsidR="00C96F1E" w:rsidRDefault="00C96F1E" w:rsidP="00C96F1E">
      <w:pPr>
        <w:tabs>
          <w:tab w:val="left" w:pos="285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Druhá nejčastější odpověď byla možnost 1-3 romských žáků ve třídě (28</w:t>
      </w:r>
      <w:r w:rsidR="00F92561">
        <w:rPr>
          <w:rFonts w:ascii="Times New Roman" w:hAnsi="Times New Roman" w:cs="Times New Roman"/>
          <w:sz w:val="24"/>
          <w:szCs w:val="24"/>
        </w:rPr>
        <w:t xml:space="preserve"> </w:t>
      </w:r>
      <w:r>
        <w:rPr>
          <w:rFonts w:ascii="Times New Roman" w:hAnsi="Times New Roman" w:cs="Times New Roman"/>
          <w:sz w:val="24"/>
          <w:szCs w:val="24"/>
        </w:rPr>
        <w:t>%), což je přínosnější pro výzkum a zkoumání následných souvislostí ve vzdělávání.</w:t>
      </w:r>
    </w:p>
    <w:p w:rsidR="00C96F1E" w:rsidRPr="002E3288" w:rsidRDefault="00C96F1E" w:rsidP="00180E1B">
      <w:pPr>
        <w:pStyle w:val="Odstavecseseznamem"/>
        <w:numPr>
          <w:ilvl w:val="0"/>
          <w:numId w:val="3"/>
        </w:numPr>
        <w:tabs>
          <w:tab w:val="left" w:pos="2856"/>
        </w:tabs>
        <w:spacing w:line="360" w:lineRule="auto"/>
        <w:jc w:val="both"/>
        <w:rPr>
          <w:rFonts w:ascii="Times New Roman" w:hAnsi="Times New Roman" w:cs="Times New Roman"/>
          <w:b/>
          <w:sz w:val="24"/>
          <w:szCs w:val="24"/>
        </w:rPr>
      </w:pPr>
      <w:r w:rsidRPr="002E3288">
        <w:rPr>
          <w:rFonts w:ascii="Times New Roman" w:hAnsi="Times New Roman" w:cs="Times New Roman"/>
          <w:b/>
          <w:sz w:val="24"/>
          <w:szCs w:val="24"/>
        </w:rPr>
        <w:t>Kolik romských dětí ve Vaší třídě žije v institucionálním zařízení?</w:t>
      </w:r>
    </w:p>
    <w:p w:rsidR="00C96F1E" w:rsidRPr="00453E95" w:rsidRDefault="00C96F1E" w:rsidP="002E3288">
      <w:pPr>
        <w:tabs>
          <w:tab w:val="left" w:pos="2856"/>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5EC7E520" wp14:editId="35ADEE71">
            <wp:extent cx="5400000" cy="2304000"/>
            <wp:effectExtent l="0" t="0" r="0" b="12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6F1E" w:rsidRPr="00DA7C83" w:rsidRDefault="00C96F1E" w:rsidP="00C96F1E">
      <w:pPr>
        <w:tabs>
          <w:tab w:val="left" w:pos="2856"/>
        </w:tabs>
        <w:spacing w:line="360" w:lineRule="auto"/>
        <w:contextualSpacing/>
        <w:jc w:val="both"/>
        <w:rPr>
          <w:rFonts w:ascii="Times New Roman" w:hAnsi="Times New Roman" w:cs="Times New Roman"/>
          <w:i/>
          <w:szCs w:val="24"/>
        </w:rPr>
      </w:pPr>
      <w:r w:rsidRPr="00DA7C83">
        <w:rPr>
          <w:rFonts w:ascii="Times New Roman" w:hAnsi="Times New Roman" w:cs="Times New Roman"/>
          <w:i/>
          <w:szCs w:val="24"/>
        </w:rPr>
        <w:t>Graf 5 Počet romských dětí ve třídě, které žijí v dětském domově</w:t>
      </w:r>
    </w:p>
    <w:p w:rsidR="00C96F1E" w:rsidRDefault="00C96F1E" w:rsidP="00C96F1E">
      <w:pPr>
        <w:tabs>
          <w:tab w:val="left" w:pos="285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V této otázce jsem chtěla zjistit, jaký je přibližný počet romských dětí, které žijí v dětském domově. Odpovědi mě asi nijak nepřekvapily, protože se dá předpokládat, že mezi dětmi, které žijí v dětském domově, jsou i romské děti.</w:t>
      </w:r>
    </w:p>
    <w:p w:rsidR="00C96F1E" w:rsidRPr="002E3288" w:rsidRDefault="00C96F1E" w:rsidP="00180E1B">
      <w:pPr>
        <w:pStyle w:val="Odstavecseseznamem"/>
        <w:numPr>
          <w:ilvl w:val="0"/>
          <w:numId w:val="3"/>
        </w:numPr>
        <w:spacing w:line="360" w:lineRule="auto"/>
        <w:ind w:left="714" w:hanging="357"/>
        <w:rPr>
          <w:rFonts w:ascii="Times New Roman" w:hAnsi="Times New Roman" w:cs="Times New Roman"/>
          <w:b/>
          <w:sz w:val="24"/>
          <w:szCs w:val="24"/>
        </w:rPr>
      </w:pPr>
      <w:r w:rsidRPr="002E3288">
        <w:rPr>
          <w:rFonts w:ascii="Times New Roman" w:hAnsi="Times New Roman" w:cs="Times New Roman"/>
          <w:b/>
          <w:sz w:val="24"/>
          <w:szCs w:val="24"/>
        </w:rPr>
        <w:t>Vnímáte nějaký rozdíl ve vzdělávání romských dětí, které žijí v rodinném prostředí a ve vzdělávání romských dětí, které žijí v dětském domově?</w:t>
      </w:r>
    </w:p>
    <w:p w:rsidR="00C96F1E" w:rsidRPr="002C1075" w:rsidRDefault="00C96F1E" w:rsidP="002E328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CA13B84" wp14:editId="00752853">
            <wp:extent cx="5400000" cy="2340000"/>
            <wp:effectExtent l="0" t="0" r="0" b="317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3288" w:rsidRPr="00DA7C83" w:rsidRDefault="00C96F1E" w:rsidP="002E3288">
      <w:pPr>
        <w:tabs>
          <w:tab w:val="left" w:pos="2856"/>
        </w:tabs>
        <w:spacing w:line="360" w:lineRule="auto"/>
        <w:contextualSpacing/>
        <w:jc w:val="both"/>
        <w:rPr>
          <w:rFonts w:ascii="Times New Roman" w:hAnsi="Times New Roman" w:cs="Times New Roman"/>
          <w:i/>
          <w:szCs w:val="24"/>
        </w:rPr>
      </w:pPr>
      <w:r w:rsidRPr="00DA7C83">
        <w:rPr>
          <w:rFonts w:ascii="Times New Roman" w:hAnsi="Times New Roman" w:cs="Times New Roman"/>
          <w:i/>
          <w:szCs w:val="24"/>
        </w:rPr>
        <w:t>Graf 6 Rozdíl mezi vzděláváním romských dětí z rodinného prostředí a z dětského domova</w:t>
      </w:r>
    </w:p>
    <w:p w:rsidR="00C96F1E" w:rsidRDefault="00C96F1E" w:rsidP="002E3288">
      <w:pPr>
        <w:tabs>
          <w:tab w:val="left" w:pos="285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Tato otázka byla velice stručná a osobně mě její výsledky příliš nepřekvapily, protože i já tam pozoruji rozdíly, co se týká například přípravy na vyučování a trávení volného času. Učitelé se shodli v odpovědi „ano“ v počtu 17 dotazovaných (81</w:t>
      </w:r>
      <w:r w:rsidR="00F92561">
        <w:rPr>
          <w:rFonts w:ascii="Times New Roman" w:hAnsi="Times New Roman" w:cs="Times New Roman"/>
          <w:sz w:val="24"/>
          <w:szCs w:val="24"/>
        </w:rPr>
        <w:t xml:space="preserve"> </w:t>
      </w:r>
      <w:r>
        <w:rPr>
          <w:rFonts w:ascii="Times New Roman" w:hAnsi="Times New Roman" w:cs="Times New Roman"/>
          <w:sz w:val="24"/>
          <w:szCs w:val="24"/>
        </w:rPr>
        <w:t>%). Pokud pedagog odpověděl ano, musel svou odpověď specifikovat v otázce č. 7. Pokud odpověděl ne, mohl otázku č. 7 přeskočit a pokračovat dál.</w:t>
      </w:r>
    </w:p>
    <w:p w:rsidR="00C96F1E" w:rsidRPr="002E3288" w:rsidRDefault="00C96F1E" w:rsidP="00180E1B">
      <w:pPr>
        <w:pStyle w:val="Odstavecseseznamem"/>
        <w:numPr>
          <w:ilvl w:val="0"/>
          <w:numId w:val="3"/>
        </w:numPr>
        <w:spacing w:line="360" w:lineRule="auto"/>
        <w:ind w:left="714" w:hanging="357"/>
        <w:rPr>
          <w:rFonts w:ascii="Times New Roman" w:hAnsi="Times New Roman" w:cs="Times New Roman"/>
          <w:b/>
          <w:sz w:val="24"/>
          <w:szCs w:val="24"/>
        </w:rPr>
      </w:pPr>
      <w:r w:rsidRPr="002E3288">
        <w:rPr>
          <w:rFonts w:ascii="Times New Roman" w:hAnsi="Times New Roman" w:cs="Times New Roman"/>
          <w:b/>
          <w:sz w:val="24"/>
          <w:szCs w:val="24"/>
        </w:rPr>
        <w:t>Pokud jste odpověděli ano, specifikujte prosím svou odpověď a napište zde alespoň tři podstatné rozdíly.</w:t>
      </w:r>
    </w:p>
    <w:tbl>
      <w:tblPr>
        <w:tblStyle w:val="Mkatabulky"/>
        <w:tblW w:w="5000" w:type="pct"/>
        <w:tblLook w:val="04A0" w:firstRow="1" w:lastRow="0" w:firstColumn="1" w:lastColumn="0" w:noHBand="0" w:noVBand="1"/>
      </w:tblPr>
      <w:tblGrid>
        <w:gridCol w:w="6675"/>
        <w:gridCol w:w="2328"/>
      </w:tblGrid>
      <w:tr w:rsidR="00C96F1E" w:rsidTr="0095004B">
        <w:tc>
          <w:tcPr>
            <w:tcW w:w="3707" w:type="pct"/>
            <w:tcBorders>
              <w:top w:val="single" w:sz="24" w:space="0" w:color="auto"/>
              <w:left w:val="single" w:sz="24" w:space="0" w:color="auto"/>
              <w:bottom w:val="single" w:sz="24" w:space="0" w:color="auto"/>
              <w:right w:val="single" w:sz="24" w:space="0" w:color="auto"/>
            </w:tcBorders>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Přehled nejčastějších odpovědí</w:t>
            </w:r>
          </w:p>
        </w:tc>
        <w:tc>
          <w:tcPr>
            <w:tcW w:w="1293" w:type="pct"/>
            <w:tcBorders>
              <w:top w:val="single" w:sz="24" w:space="0" w:color="auto"/>
              <w:left w:val="single" w:sz="24" w:space="0" w:color="auto"/>
              <w:bottom w:val="single" w:sz="24" w:space="0" w:color="auto"/>
              <w:right w:val="single" w:sz="24" w:space="0" w:color="auto"/>
            </w:tcBorders>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Počet odpovědí</w:t>
            </w:r>
          </w:p>
        </w:tc>
      </w:tr>
      <w:tr w:rsidR="00C96F1E" w:rsidTr="0095004B">
        <w:tc>
          <w:tcPr>
            <w:tcW w:w="3707" w:type="pct"/>
            <w:tcBorders>
              <w:top w:val="single" w:sz="24" w:space="0" w:color="auto"/>
            </w:tcBorders>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Pravidelná příprava na vyučování, větší dohled v dětském dom</w:t>
            </w:r>
            <w:r w:rsidR="00CD1302">
              <w:rPr>
                <w:rFonts w:ascii="Times New Roman" w:hAnsi="Times New Roman" w:cs="Times New Roman"/>
                <w:sz w:val="24"/>
                <w:szCs w:val="24"/>
              </w:rPr>
              <w:t>ově</w:t>
            </w:r>
          </w:p>
        </w:tc>
        <w:tc>
          <w:tcPr>
            <w:tcW w:w="1293" w:type="pct"/>
            <w:tcBorders>
              <w:top w:val="single" w:sz="24" w:space="0" w:color="auto"/>
            </w:tcBorders>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10</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Děti z dětskéh</w:t>
            </w:r>
            <w:r w:rsidR="00CD1302">
              <w:rPr>
                <w:rFonts w:ascii="Times New Roman" w:hAnsi="Times New Roman" w:cs="Times New Roman"/>
                <w:sz w:val="24"/>
                <w:szCs w:val="24"/>
              </w:rPr>
              <w:t>o domova mají v pořádku pomůcky</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8</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V dětském domově se dětem více věnují, jsou více rozvíjeny a navštěvují kroužky</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V dětském domově tráví čas smysluplněji, mají více zkušeností a zážitků</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Lepší hygiena dětí z dětského domova</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3</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U dětí z dětského domova jsou větší kázeňské problémy, vyskytují se také útěky ze školy i dětského domova</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3</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U dětí z dětského domova není skryté záškoláctví</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3707"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Lepší spolupráce se zaměstnanci dětského domova, než s</w:t>
            </w:r>
            <w:r w:rsidR="00744888">
              <w:rPr>
                <w:rFonts w:ascii="Times New Roman" w:hAnsi="Times New Roman" w:cs="Times New Roman"/>
                <w:sz w:val="24"/>
                <w:szCs w:val="24"/>
              </w:rPr>
              <w:t> </w:t>
            </w:r>
            <w:r>
              <w:rPr>
                <w:rFonts w:ascii="Times New Roman" w:hAnsi="Times New Roman" w:cs="Times New Roman"/>
                <w:sz w:val="24"/>
                <w:szCs w:val="24"/>
              </w:rPr>
              <w:t>rodiči</w:t>
            </w:r>
          </w:p>
        </w:tc>
        <w:tc>
          <w:tcPr>
            <w:tcW w:w="1293" w:type="pct"/>
          </w:tcPr>
          <w:p w:rsidR="00C96F1E" w:rsidRDefault="00C96F1E" w:rsidP="0095004B">
            <w:pPr>
              <w:spacing w:line="360" w:lineRule="auto"/>
              <w:contextualSpacing/>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3707" w:type="pct"/>
          </w:tcPr>
          <w:p w:rsidR="00C96F1E" w:rsidRDefault="00C96F1E" w:rsidP="006A34CD">
            <w:pPr>
              <w:spacing w:line="360" w:lineRule="auto"/>
              <w:rPr>
                <w:rFonts w:ascii="Times New Roman" w:hAnsi="Times New Roman" w:cs="Times New Roman"/>
                <w:sz w:val="24"/>
                <w:szCs w:val="24"/>
              </w:rPr>
            </w:pPr>
            <w:r>
              <w:rPr>
                <w:rFonts w:ascii="Times New Roman" w:hAnsi="Times New Roman" w:cs="Times New Roman"/>
                <w:sz w:val="24"/>
                <w:szCs w:val="24"/>
              </w:rPr>
              <w:t>Děti z dětského domova jsou více vulgární, objevují se krádeže a celkově je chování horší, než u dětí z rodinného prostředí</w:t>
            </w:r>
          </w:p>
        </w:tc>
        <w:tc>
          <w:tcPr>
            <w:tcW w:w="1293" w:type="pct"/>
          </w:tcPr>
          <w:p w:rsidR="00C96F1E" w:rsidRDefault="00C96F1E" w:rsidP="006A34CD">
            <w:pPr>
              <w:spacing w:line="360" w:lineRule="auto"/>
              <w:rPr>
                <w:rFonts w:ascii="Times New Roman" w:hAnsi="Times New Roman" w:cs="Times New Roman"/>
                <w:sz w:val="24"/>
                <w:szCs w:val="24"/>
              </w:rPr>
            </w:pPr>
            <w:r>
              <w:rPr>
                <w:rFonts w:ascii="Times New Roman" w:hAnsi="Times New Roman" w:cs="Times New Roman"/>
                <w:sz w:val="24"/>
                <w:szCs w:val="24"/>
              </w:rPr>
              <w:t>1</w:t>
            </w:r>
          </w:p>
        </w:tc>
      </w:tr>
    </w:tbl>
    <w:p w:rsidR="006A34CD" w:rsidRDefault="006A34CD" w:rsidP="006A34CD">
      <w:pPr>
        <w:spacing w:line="360" w:lineRule="auto"/>
        <w:contextualSpacing/>
        <w:rPr>
          <w:rFonts w:ascii="Times New Roman" w:hAnsi="Times New Roman" w:cs="Times New Roman"/>
          <w:i/>
          <w:szCs w:val="24"/>
        </w:rPr>
      </w:pPr>
    </w:p>
    <w:p w:rsidR="00C96F1E" w:rsidRPr="006A34CD" w:rsidRDefault="00C96F1E" w:rsidP="006A34CD">
      <w:pPr>
        <w:spacing w:line="360" w:lineRule="auto"/>
        <w:contextualSpacing/>
        <w:rPr>
          <w:rFonts w:ascii="Times New Roman" w:hAnsi="Times New Roman" w:cs="Times New Roman"/>
          <w:i/>
          <w:szCs w:val="24"/>
        </w:rPr>
      </w:pPr>
      <w:r w:rsidRPr="006A34CD">
        <w:rPr>
          <w:rFonts w:ascii="Times New Roman" w:hAnsi="Times New Roman" w:cs="Times New Roman"/>
          <w:i/>
          <w:szCs w:val="24"/>
        </w:rPr>
        <w:t>Tabulka 1 Přehled nejčastějších rozdílů ve vzdělávání romských dětí, které žijí v rodinném prostředí a romských dětí, které žijí v dětském domově</w:t>
      </w:r>
    </w:p>
    <w:p w:rsidR="00C96F1E" w:rsidRDefault="00C96F1E" w:rsidP="006A34C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 tabulce uvádím přehled nejčastějších odpovědí</w:t>
      </w:r>
      <w:r w:rsidR="00744888">
        <w:rPr>
          <w:rFonts w:ascii="Times New Roman" w:hAnsi="Times New Roman" w:cs="Times New Roman"/>
          <w:sz w:val="24"/>
          <w:szCs w:val="24"/>
        </w:rPr>
        <w:t>,</w:t>
      </w:r>
      <w:r>
        <w:rPr>
          <w:rFonts w:ascii="Times New Roman" w:hAnsi="Times New Roman" w:cs="Times New Roman"/>
          <w:sz w:val="24"/>
          <w:szCs w:val="24"/>
        </w:rPr>
        <w:t xml:space="preserve"> včetně toho, kolikrát se daná odpověď v dotazníku objevila. Tato otázka se zpracovávala těžko, protože byla otevřená a objevovalo se zde větší množství různých odpovědí. Některé odpovědi mě překvapily, jiné jsem očekávala a více méně s nimi souhlasím. Nejčastěji učitelé uváděli, že v dětském domově se s dětmi pravidelněji připravují na vyučování a děti mají lepší kontrolu a dohled.</w:t>
      </w:r>
    </w:p>
    <w:p w:rsidR="00C96F1E" w:rsidRPr="002E3288" w:rsidRDefault="00C96F1E" w:rsidP="00180E1B">
      <w:pPr>
        <w:pStyle w:val="Odstavecseseznamem"/>
        <w:numPr>
          <w:ilvl w:val="0"/>
          <w:numId w:val="3"/>
        </w:numPr>
        <w:spacing w:line="360" w:lineRule="auto"/>
        <w:jc w:val="both"/>
        <w:rPr>
          <w:rFonts w:ascii="Times New Roman" w:hAnsi="Times New Roman" w:cs="Times New Roman"/>
          <w:b/>
          <w:sz w:val="24"/>
          <w:szCs w:val="24"/>
        </w:rPr>
      </w:pPr>
      <w:r w:rsidRPr="002E3288">
        <w:rPr>
          <w:rFonts w:ascii="Times New Roman" w:hAnsi="Times New Roman" w:cs="Times New Roman"/>
          <w:b/>
          <w:sz w:val="24"/>
          <w:szCs w:val="24"/>
        </w:rPr>
        <w:t>Přicházejí romské děti v současnosti do školy připravené?</w:t>
      </w:r>
    </w:p>
    <w:p w:rsidR="00C96F1E" w:rsidRDefault="00C96F1E" w:rsidP="002E3288">
      <w:pPr>
        <w:spacing w:line="360" w:lineRule="auto"/>
        <w:jc w:val="center"/>
        <w:rPr>
          <w:rFonts w:ascii="Times New Roman" w:hAnsi="Times New Roman" w:cs="Times New Roman"/>
          <w:sz w:val="24"/>
          <w:szCs w:val="24"/>
        </w:rPr>
      </w:pPr>
      <w:r>
        <w:rPr>
          <w:noProof/>
          <w:lang w:eastAsia="cs-CZ"/>
        </w:rPr>
        <w:drawing>
          <wp:inline distT="0" distB="0" distL="0" distR="0" wp14:anchorId="2998A4E3" wp14:editId="5FFA5CCD">
            <wp:extent cx="5400000" cy="2340000"/>
            <wp:effectExtent l="0" t="0" r="0"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6F1E" w:rsidRPr="006A34CD" w:rsidRDefault="00C96F1E" w:rsidP="002E3288">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7 Připravenost romských dětí na vzdělávání v současnosti</w:t>
      </w:r>
    </w:p>
    <w:p w:rsidR="00C96F1E" w:rsidRDefault="00C96F1E" w:rsidP="002E3288">
      <w:pPr>
        <w:tabs>
          <w:tab w:val="left" w:pos="2856"/>
        </w:tabs>
        <w:spacing w:line="360" w:lineRule="auto"/>
        <w:contextualSpacing/>
        <w:jc w:val="both"/>
        <w:rPr>
          <w:rFonts w:ascii="Times New Roman" w:hAnsi="Times New Roman" w:cs="Times New Roman"/>
          <w:sz w:val="24"/>
          <w:szCs w:val="24"/>
        </w:rPr>
      </w:pPr>
      <w:r w:rsidRPr="005C1639">
        <w:rPr>
          <w:rFonts w:ascii="Times New Roman" w:hAnsi="Times New Roman" w:cs="Times New Roman"/>
          <w:sz w:val="24"/>
          <w:szCs w:val="24"/>
        </w:rPr>
        <w:t>V následujícím grafu si</w:t>
      </w:r>
      <w:r w:rsidR="00744888">
        <w:rPr>
          <w:rFonts w:ascii="Times New Roman" w:hAnsi="Times New Roman" w:cs="Times New Roman"/>
          <w:sz w:val="24"/>
          <w:szCs w:val="24"/>
        </w:rPr>
        <w:t xml:space="preserve"> můžeme prohlédnout, jak hodnotili</w:t>
      </w:r>
      <w:r w:rsidRPr="005C1639">
        <w:rPr>
          <w:rFonts w:ascii="Times New Roman" w:hAnsi="Times New Roman" w:cs="Times New Roman"/>
          <w:sz w:val="24"/>
          <w:szCs w:val="24"/>
        </w:rPr>
        <w:t xml:space="preserve"> pedagogové současný stav a připravenost romských dětí na školní docházku. Nejvíce jich označilo odpově</w:t>
      </w:r>
      <w:r>
        <w:rPr>
          <w:rFonts w:ascii="Times New Roman" w:hAnsi="Times New Roman" w:cs="Times New Roman"/>
          <w:sz w:val="24"/>
          <w:szCs w:val="24"/>
        </w:rPr>
        <w:t>ď „spíše ne</w:t>
      </w:r>
      <w:r w:rsidR="00FF5154">
        <w:rPr>
          <w:rFonts w:ascii="Times New Roman" w:hAnsi="Times New Roman" w:cs="Times New Roman"/>
          <w:sz w:val="24"/>
          <w:szCs w:val="24"/>
        </w:rPr>
        <w:t>, jsou tam výrazné nedostatky</w:t>
      </w:r>
      <w:r>
        <w:rPr>
          <w:rFonts w:ascii="Times New Roman" w:hAnsi="Times New Roman" w:cs="Times New Roman"/>
          <w:sz w:val="24"/>
          <w:szCs w:val="24"/>
        </w:rPr>
        <w:t>“</w:t>
      </w:r>
      <w:r w:rsidR="00FF5154">
        <w:rPr>
          <w:rFonts w:ascii="Times New Roman" w:hAnsi="Times New Roman" w:cs="Times New Roman"/>
          <w:sz w:val="24"/>
          <w:szCs w:val="24"/>
        </w:rPr>
        <w:t xml:space="preserve"> </w:t>
      </w:r>
      <w:r>
        <w:rPr>
          <w:rFonts w:ascii="Times New Roman" w:hAnsi="Times New Roman" w:cs="Times New Roman"/>
          <w:sz w:val="24"/>
          <w:szCs w:val="24"/>
        </w:rPr>
        <w:t>(58</w:t>
      </w:r>
      <w:r w:rsidR="00F92561">
        <w:rPr>
          <w:rFonts w:ascii="Times New Roman" w:hAnsi="Times New Roman" w:cs="Times New Roman"/>
          <w:sz w:val="24"/>
          <w:szCs w:val="24"/>
        </w:rPr>
        <w:t xml:space="preserve"> </w:t>
      </w:r>
      <w:r>
        <w:rPr>
          <w:rFonts w:ascii="Times New Roman" w:hAnsi="Times New Roman" w:cs="Times New Roman"/>
          <w:sz w:val="24"/>
          <w:szCs w:val="24"/>
        </w:rPr>
        <w:t>%)</w:t>
      </w:r>
      <w:r w:rsidRPr="005C1639">
        <w:rPr>
          <w:rFonts w:ascii="Times New Roman" w:hAnsi="Times New Roman" w:cs="Times New Roman"/>
          <w:sz w:val="24"/>
          <w:szCs w:val="24"/>
        </w:rPr>
        <w:t>. Odpovědi mě nepřekvapily, ale hodnotím pozitivně odpověď „spíše ne“, na rozdíl od definitivní odpovědi „ne“.</w:t>
      </w:r>
    </w:p>
    <w:p w:rsidR="00744888" w:rsidRDefault="00744888" w:rsidP="002E3288">
      <w:pPr>
        <w:tabs>
          <w:tab w:val="left" w:pos="2856"/>
        </w:tabs>
        <w:spacing w:line="360" w:lineRule="auto"/>
        <w:contextualSpacing/>
        <w:jc w:val="both"/>
        <w:rPr>
          <w:rFonts w:ascii="Times New Roman" w:hAnsi="Times New Roman" w:cs="Times New Roman"/>
          <w:sz w:val="24"/>
          <w:szCs w:val="24"/>
        </w:rPr>
      </w:pPr>
    </w:p>
    <w:p w:rsidR="00744888" w:rsidRDefault="00744888" w:rsidP="002E3288">
      <w:pPr>
        <w:tabs>
          <w:tab w:val="left" w:pos="2856"/>
        </w:tabs>
        <w:spacing w:line="360" w:lineRule="auto"/>
        <w:contextualSpacing/>
        <w:jc w:val="both"/>
        <w:rPr>
          <w:rFonts w:ascii="Times New Roman" w:hAnsi="Times New Roman" w:cs="Times New Roman"/>
          <w:sz w:val="24"/>
          <w:szCs w:val="24"/>
        </w:rPr>
      </w:pPr>
    </w:p>
    <w:p w:rsidR="00C96F1E" w:rsidRPr="00FF5154" w:rsidRDefault="00BF7D89" w:rsidP="00180E1B">
      <w:pPr>
        <w:pStyle w:val="Odstavecseseznamem"/>
        <w:numPr>
          <w:ilvl w:val="0"/>
          <w:numId w:val="3"/>
        </w:numPr>
        <w:tabs>
          <w:tab w:val="left" w:pos="2856"/>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Z</w:t>
      </w:r>
      <w:r w:rsidR="00C96F1E" w:rsidRPr="00FF5154">
        <w:rPr>
          <w:rFonts w:ascii="Times New Roman" w:hAnsi="Times New Roman" w:cs="Times New Roman"/>
          <w:b/>
          <w:sz w:val="24"/>
          <w:szCs w:val="24"/>
        </w:rPr>
        <w:t>lepšila se podle Vás připravenost romských dětí se zavedením povinného předškolního vzdělávání?</w:t>
      </w:r>
    </w:p>
    <w:p w:rsidR="00C96F1E" w:rsidRDefault="00C96F1E" w:rsidP="00FF5154">
      <w:pPr>
        <w:tabs>
          <w:tab w:val="left" w:pos="2856"/>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2C6FCA1" wp14:editId="46D667AE">
            <wp:extent cx="5400000" cy="2340000"/>
            <wp:effectExtent l="0" t="0" r="0" b="317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6F1E" w:rsidRPr="006A34CD" w:rsidRDefault="00C96F1E" w:rsidP="00FF5154">
      <w:pPr>
        <w:tabs>
          <w:tab w:val="left" w:pos="2856"/>
        </w:tabs>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8 Zlepšení připravenosti romských dětí po zavedení povinného předškolního vzdělávání</w:t>
      </w:r>
    </w:p>
    <w:p w:rsidR="00C96F1E" w:rsidRDefault="00C96F1E" w:rsidP="00FF5154">
      <w:pPr>
        <w:tabs>
          <w:tab w:val="left" w:pos="2856"/>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Rozdíl v těchto odpovědích mi nepřijde příliš výrazný, nic</w:t>
      </w:r>
      <w:r w:rsidR="00744888">
        <w:rPr>
          <w:rFonts w:ascii="Times New Roman" w:hAnsi="Times New Roman" w:cs="Times New Roman"/>
          <w:sz w:val="24"/>
          <w:szCs w:val="24"/>
        </w:rPr>
        <w:t>méně větší část pedagogů hodnotila</w:t>
      </w:r>
      <w:r>
        <w:rPr>
          <w:rFonts w:ascii="Times New Roman" w:hAnsi="Times New Roman" w:cs="Times New Roman"/>
          <w:sz w:val="24"/>
          <w:szCs w:val="24"/>
        </w:rPr>
        <w:t xml:space="preserve"> pozitivně zavedení povinného předškolního vzdělávání (60</w:t>
      </w:r>
      <w:r w:rsidR="00F92561">
        <w:rPr>
          <w:rFonts w:ascii="Times New Roman" w:hAnsi="Times New Roman" w:cs="Times New Roman"/>
          <w:sz w:val="24"/>
          <w:szCs w:val="24"/>
        </w:rPr>
        <w:t xml:space="preserve"> </w:t>
      </w:r>
      <w:r>
        <w:rPr>
          <w:rFonts w:ascii="Times New Roman" w:hAnsi="Times New Roman" w:cs="Times New Roman"/>
          <w:sz w:val="24"/>
          <w:szCs w:val="24"/>
        </w:rPr>
        <w:t>%). Učitelé, kteří odpověděli ano, pokračovali k otázce č. 10, kde mohli specifikovat svůj názor.</w:t>
      </w:r>
    </w:p>
    <w:p w:rsidR="00C96F1E" w:rsidRPr="00FF5154" w:rsidRDefault="00C96F1E" w:rsidP="00180E1B">
      <w:pPr>
        <w:pStyle w:val="Odstavecseseznamem"/>
        <w:numPr>
          <w:ilvl w:val="0"/>
          <w:numId w:val="3"/>
        </w:numPr>
        <w:spacing w:line="360" w:lineRule="auto"/>
        <w:ind w:left="714" w:hanging="357"/>
        <w:rPr>
          <w:rFonts w:ascii="Times New Roman" w:hAnsi="Times New Roman" w:cs="Times New Roman"/>
          <w:b/>
          <w:sz w:val="24"/>
          <w:szCs w:val="24"/>
        </w:rPr>
      </w:pPr>
      <w:r w:rsidRPr="00FF5154">
        <w:rPr>
          <w:rFonts w:ascii="Times New Roman" w:hAnsi="Times New Roman" w:cs="Times New Roman"/>
          <w:b/>
          <w:sz w:val="24"/>
          <w:szCs w:val="24"/>
        </w:rPr>
        <w:t xml:space="preserve"> Pokud jste odpověděli ano, označte maximálně tři odpovědi, ve kterých je změna nejvýraznější. </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A546B15" wp14:editId="039CDB8D">
            <wp:extent cx="5400000" cy="2340000"/>
            <wp:effectExtent l="0" t="0" r="0" b="317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6F1E" w:rsidRPr="006A34CD" w:rsidRDefault="00C96F1E" w:rsidP="00FF5154">
      <w:pPr>
        <w:spacing w:line="360" w:lineRule="auto"/>
        <w:contextualSpacing/>
        <w:rPr>
          <w:rFonts w:ascii="Times New Roman" w:hAnsi="Times New Roman" w:cs="Times New Roman"/>
          <w:i/>
          <w:szCs w:val="24"/>
        </w:rPr>
      </w:pPr>
      <w:r w:rsidRPr="006A34CD">
        <w:rPr>
          <w:rFonts w:ascii="Times New Roman" w:hAnsi="Times New Roman" w:cs="Times New Roman"/>
          <w:i/>
          <w:szCs w:val="24"/>
        </w:rPr>
        <w:t xml:space="preserve">Graf 9 Změna v jednotlivých oblastech u romských dětí po </w:t>
      </w:r>
      <w:r w:rsidR="006A34CD">
        <w:rPr>
          <w:rFonts w:ascii="Times New Roman" w:hAnsi="Times New Roman" w:cs="Times New Roman"/>
          <w:i/>
          <w:szCs w:val="24"/>
        </w:rPr>
        <w:t xml:space="preserve">zavedení povinného předškolního </w:t>
      </w:r>
      <w:r w:rsidRPr="006A34CD">
        <w:rPr>
          <w:rFonts w:ascii="Times New Roman" w:hAnsi="Times New Roman" w:cs="Times New Roman"/>
          <w:i/>
          <w:szCs w:val="24"/>
        </w:rPr>
        <w:t>vzdělávání</w:t>
      </w:r>
    </w:p>
    <w:p w:rsidR="00C96F1E" w:rsidRDefault="00C96F1E" w:rsidP="00FF51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Na tuto otázku odpovídali pouze ti, kteří u předchozí odpovědi zvolili možnost „ano“. Učitelé nejčastěji uváděli, že změna u romských dětí po zavedení povinného předškolního vzdělávání je nejvýraznější v oblasti základních hygienických návyků (34</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a základních </w:t>
      </w:r>
      <w:r>
        <w:rPr>
          <w:rFonts w:ascii="Times New Roman" w:hAnsi="Times New Roman" w:cs="Times New Roman"/>
          <w:sz w:val="24"/>
          <w:szCs w:val="24"/>
        </w:rPr>
        <w:lastRenderedPageBreak/>
        <w:t>poznatků, jako je například schopnost napsat své jméno, p</w:t>
      </w:r>
      <w:r w:rsidR="00744888">
        <w:rPr>
          <w:rFonts w:ascii="Times New Roman" w:hAnsi="Times New Roman" w:cs="Times New Roman"/>
          <w:sz w:val="24"/>
          <w:szCs w:val="24"/>
        </w:rPr>
        <w:t>oznávání barev a čísel do 10</w:t>
      </w:r>
      <w:r w:rsidR="00AE23F4">
        <w:rPr>
          <w:rFonts w:ascii="Times New Roman" w:hAnsi="Times New Roman" w:cs="Times New Roman"/>
          <w:sz w:val="24"/>
          <w:szCs w:val="24"/>
        </w:rPr>
        <w:t xml:space="preserve"> apod</w:t>
      </w:r>
      <w:r>
        <w:rPr>
          <w:rFonts w:ascii="Times New Roman" w:hAnsi="Times New Roman" w:cs="Times New Roman"/>
          <w:sz w:val="24"/>
          <w:szCs w:val="24"/>
        </w:rPr>
        <w:t>.</w:t>
      </w:r>
      <w:r w:rsidR="00AE23F4">
        <w:rPr>
          <w:rFonts w:ascii="Times New Roman" w:hAnsi="Times New Roman" w:cs="Times New Roman"/>
          <w:sz w:val="24"/>
          <w:szCs w:val="24"/>
        </w:rPr>
        <w:t xml:space="preserve"> (23 %).</w:t>
      </w:r>
      <w:r>
        <w:rPr>
          <w:rFonts w:ascii="Times New Roman" w:hAnsi="Times New Roman" w:cs="Times New Roman"/>
          <w:sz w:val="24"/>
          <w:szCs w:val="24"/>
        </w:rPr>
        <w:t xml:space="preserve"> Pouze dva pedagogové tvrdili, že výraznou změnu vidí v oblasti slovní zásoby, jazykové úrovně a komunikace (6</w:t>
      </w:r>
      <w:r w:rsidR="00F92561">
        <w:rPr>
          <w:rFonts w:ascii="Times New Roman" w:hAnsi="Times New Roman" w:cs="Times New Roman"/>
          <w:sz w:val="24"/>
          <w:szCs w:val="24"/>
        </w:rPr>
        <w:t xml:space="preserve"> </w:t>
      </w:r>
      <w:r>
        <w:rPr>
          <w:rFonts w:ascii="Times New Roman" w:hAnsi="Times New Roman" w:cs="Times New Roman"/>
          <w:sz w:val="24"/>
          <w:szCs w:val="24"/>
        </w:rPr>
        <w:t>%).</w:t>
      </w:r>
    </w:p>
    <w:p w:rsidR="00C96F1E" w:rsidRPr="00FF5154" w:rsidRDefault="00C96F1E" w:rsidP="00180E1B">
      <w:pPr>
        <w:pStyle w:val="Odstavecseseznamem"/>
        <w:numPr>
          <w:ilvl w:val="0"/>
          <w:numId w:val="3"/>
        </w:numPr>
        <w:spacing w:line="360" w:lineRule="auto"/>
        <w:ind w:left="714" w:hanging="357"/>
        <w:rPr>
          <w:rFonts w:ascii="Times New Roman" w:hAnsi="Times New Roman" w:cs="Times New Roman"/>
          <w:b/>
          <w:sz w:val="24"/>
          <w:szCs w:val="24"/>
        </w:rPr>
      </w:pPr>
      <w:r w:rsidRPr="00FF5154">
        <w:rPr>
          <w:rFonts w:ascii="Times New Roman" w:hAnsi="Times New Roman" w:cs="Times New Roman"/>
          <w:b/>
          <w:sz w:val="24"/>
          <w:szCs w:val="24"/>
        </w:rPr>
        <w:t xml:space="preserve"> S čím podle Vás mají v současnosti i nadále romské děti při vstupu do školy největší problém? Označte maximálně tři odpovědi.</w:t>
      </w:r>
    </w:p>
    <w:p w:rsidR="00C96F1E" w:rsidRPr="00E336AB" w:rsidRDefault="00C96F1E" w:rsidP="00FF5154">
      <w:pPr>
        <w:spacing w:line="360" w:lineRule="auto"/>
        <w:jc w:val="center"/>
        <w:rPr>
          <w:rFonts w:ascii="Times New Roman" w:hAnsi="Times New Roman" w:cs="Times New Roman"/>
          <w:sz w:val="24"/>
          <w:szCs w:val="24"/>
        </w:rPr>
      </w:pPr>
      <w:r>
        <w:rPr>
          <w:noProof/>
          <w:lang w:eastAsia="cs-CZ"/>
        </w:rPr>
        <w:drawing>
          <wp:inline distT="0" distB="0" distL="0" distR="0" wp14:anchorId="339F584F" wp14:editId="030BAF5C">
            <wp:extent cx="5400000" cy="21960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6F1E" w:rsidRPr="006A34CD" w:rsidRDefault="00C96F1E" w:rsidP="00FF5154">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10 Přehled nejčastějších problémů romských dětí při vstupu do školy</w:t>
      </w:r>
    </w:p>
    <w:p w:rsidR="00B1650A" w:rsidRDefault="00C96F1E" w:rsidP="00FF5154">
      <w:pPr>
        <w:spacing w:line="360" w:lineRule="auto"/>
        <w:contextualSpacing/>
        <w:jc w:val="both"/>
        <w:rPr>
          <w:rFonts w:ascii="Times New Roman" w:hAnsi="Times New Roman" w:cs="Times New Roman"/>
          <w:sz w:val="24"/>
          <w:szCs w:val="24"/>
        </w:rPr>
      </w:pPr>
      <w:r w:rsidRPr="00E336AB">
        <w:rPr>
          <w:rFonts w:ascii="Times New Roman" w:hAnsi="Times New Roman" w:cs="Times New Roman"/>
          <w:sz w:val="24"/>
          <w:szCs w:val="24"/>
        </w:rPr>
        <w:t>V této o</w:t>
      </w:r>
      <w:r>
        <w:rPr>
          <w:rFonts w:ascii="Times New Roman" w:hAnsi="Times New Roman" w:cs="Times New Roman"/>
          <w:sz w:val="24"/>
          <w:szCs w:val="24"/>
        </w:rPr>
        <w:t xml:space="preserve">tázce mě zajímalo, v čem </w:t>
      </w:r>
      <w:r w:rsidRPr="00E336AB">
        <w:rPr>
          <w:rFonts w:ascii="Times New Roman" w:hAnsi="Times New Roman" w:cs="Times New Roman"/>
          <w:sz w:val="24"/>
          <w:szCs w:val="24"/>
        </w:rPr>
        <w:t xml:space="preserve">mají romské děti při vstupu do školy </w:t>
      </w:r>
      <w:r w:rsidR="00AE23F4">
        <w:rPr>
          <w:rFonts w:ascii="Times New Roman" w:hAnsi="Times New Roman" w:cs="Times New Roman"/>
          <w:sz w:val="24"/>
          <w:szCs w:val="24"/>
        </w:rPr>
        <w:t>nadále problémy i po zavedení povinného předškolního vzdělávání</w:t>
      </w:r>
      <w:r w:rsidRPr="00E336AB">
        <w:rPr>
          <w:rFonts w:ascii="Times New Roman" w:hAnsi="Times New Roman" w:cs="Times New Roman"/>
          <w:sz w:val="24"/>
          <w:szCs w:val="24"/>
        </w:rPr>
        <w:t xml:space="preserve">. Pedagogové to vyhodnotili následovně. Shodovali se, že nejvíce problémů mají romské děti ve slovní zásobě, jazykové úrovni </w:t>
      </w:r>
      <w:r>
        <w:rPr>
          <w:rFonts w:ascii="Times New Roman" w:hAnsi="Times New Roman" w:cs="Times New Roman"/>
          <w:sz w:val="24"/>
          <w:szCs w:val="24"/>
        </w:rPr>
        <w:t>a komunikaci (31</w:t>
      </w:r>
      <w:r w:rsidR="00F92561">
        <w:rPr>
          <w:rFonts w:ascii="Times New Roman" w:hAnsi="Times New Roman" w:cs="Times New Roman"/>
          <w:sz w:val="24"/>
          <w:szCs w:val="24"/>
        </w:rPr>
        <w:t xml:space="preserve"> </w:t>
      </w:r>
      <w:r>
        <w:rPr>
          <w:rFonts w:ascii="Times New Roman" w:hAnsi="Times New Roman" w:cs="Times New Roman"/>
          <w:sz w:val="24"/>
          <w:szCs w:val="24"/>
        </w:rPr>
        <w:t>%). Druhou nejčastější odpovědí bylo, že mají</w:t>
      </w:r>
      <w:r w:rsidRPr="00E336AB">
        <w:rPr>
          <w:rFonts w:ascii="Times New Roman" w:hAnsi="Times New Roman" w:cs="Times New Roman"/>
          <w:sz w:val="24"/>
          <w:szCs w:val="24"/>
        </w:rPr>
        <w:t xml:space="preserve"> problémy ve všeobecných poznatcích, jako jsou například rozlišování zvířat, druhů ovoce, předmětů běžných denních činností</w:t>
      </w:r>
      <w:r>
        <w:rPr>
          <w:rFonts w:ascii="Times New Roman" w:hAnsi="Times New Roman" w:cs="Times New Roman"/>
          <w:sz w:val="24"/>
          <w:szCs w:val="24"/>
        </w:rPr>
        <w:t xml:space="preserve"> (22</w:t>
      </w:r>
      <w:r w:rsidR="00F92561">
        <w:rPr>
          <w:rFonts w:ascii="Times New Roman" w:hAnsi="Times New Roman" w:cs="Times New Roman"/>
          <w:sz w:val="24"/>
          <w:szCs w:val="24"/>
        </w:rPr>
        <w:t xml:space="preserve"> </w:t>
      </w:r>
      <w:r>
        <w:rPr>
          <w:rFonts w:ascii="Times New Roman" w:hAnsi="Times New Roman" w:cs="Times New Roman"/>
          <w:sz w:val="24"/>
          <w:szCs w:val="24"/>
        </w:rPr>
        <w:t>%)</w:t>
      </w:r>
      <w:r w:rsidRPr="00E336AB">
        <w:rPr>
          <w:rFonts w:ascii="Times New Roman" w:hAnsi="Times New Roman" w:cs="Times New Roman"/>
          <w:sz w:val="24"/>
          <w:szCs w:val="24"/>
        </w:rPr>
        <w:t>.</w:t>
      </w:r>
      <w:r>
        <w:rPr>
          <w:rFonts w:ascii="Times New Roman" w:hAnsi="Times New Roman" w:cs="Times New Roman"/>
          <w:sz w:val="24"/>
          <w:szCs w:val="24"/>
        </w:rPr>
        <w:t xml:space="preserve"> Třetí nejvíce vybíranou odpovědí bylo</w:t>
      </w:r>
      <w:r w:rsidRPr="00E336AB">
        <w:rPr>
          <w:rFonts w:ascii="Times New Roman" w:hAnsi="Times New Roman" w:cs="Times New Roman"/>
          <w:sz w:val="24"/>
          <w:szCs w:val="24"/>
        </w:rPr>
        <w:t xml:space="preserve"> dodržování pravidel a přizpůsobení se novému prostředí </w:t>
      </w:r>
      <w:r>
        <w:rPr>
          <w:rFonts w:ascii="Times New Roman" w:hAnsi="Times New Roman" w:cs="Times New Roman"/>
          <w:sz w:val="24"/>
          <w:szCs w:val="24"/>
        </w:rPr>
        <w:t>(16</w:t>
      </w:r>
      <w:r w:rsidR="00F92561">
        <w:rPr>
          <w:rFonts w:ascii="Times New Roman" w:hAnsi="Times New Roman" w:cs="Times New Roman"/>
          <w:sz w:val="24"/>
          <w:szCs w:val="24"/>
        </w:rPr>
        <w:t xml:space="preserve"> </w:t>
      </w:r>
      <w:r>
        <w:rPr>
          <w:rFonts w:ascii="Times New Roman" w:hAnsi="Times New Roman" w:cs="Times New Roman"/>
          <w:sz w:val="24"/>
          <w:szCs w:val="24"/>
        </w:rPr>
        <w:t>%).</w:t>
      </w:r>
      <w:r w:rsidRPr="00E336AB">
        <w:rPr>
          <w:rFonts w:ascii="Times New Roman" w:hAnsi="Times New Roman" w:cs="Times New Roman"/>
          <w:sz w:val="24"/>
          <w:szCs w:val="24"/>
        </w:rPr>
        <w:t xml:space="preserve"> Další mož</w:t>
      </w:r>
      <w:r w:rsidR="00AE23F4">
        <w:rPr>
          <w:rFonts w:ascii="Times New Roman" w:hAnsi="Times New Roman" w:cs="Times New Roman"/>
          <w:sz w:val="24"/>
          <w:szCs w:val="24"/>
        </w:rPr>
        <w:t xml:space="preserve">nosti byly už téměř vyrovnané. </w:t>
      </w:r>
      <w:r w:rsidRPr="00E336AB">
        <w:rPr>
          <w:rFonts w:ascii="Times New Roman" w:hAnsi="Times New Roman" w:cs="Times New Roman"/>
          <w:sz w:val="24"/>
          <w:szCs w:val="24"/>
        </w:rPr>
        <w:t>Nejméně problematickou hodnotili pedagogové oblast základních hygienických návyků</w:t>
      </w:r>
      <w:r>
        <w:rPr>
          <w:rFonts w:ascii="Times New Roman" w:hAnsi="Times New Roman" w:cs="Times New Roman"/>
          <w:sz w:val="24"/>
          <w:szCs w:val="24"/>
        </w:rPr>
        <w:t xml:space="preserve"> (7</w:t>
      </w:r>
      <w:r w:rsidR="00F92561">
        <w:rPr>
          <w:rFonts w:ascii="Times New Roman" w:hAnsi="Times New Roman" w:cs="Times New Roman"/>
          <w:sz w:val="24"/>
          <w:szCs w:val="24"/>
        </w:rPr>
        <w:t xml:space="preserve"> </w:t>
      </w:r>
      <w:r>
        <w:rPr>
          <w:rFonts w:ascii="Times New Roman" w:hAnsi="Times New Roman" w:cs="Times New Roman"/>
          <w:sz w:val="24"/>
          <w:szCs w:val="24"/>
        </w:rPr>
        <w:t>%)</w:t>
      </w:r>
      <w:r w:rsidRPr="00E336AB">
        <w:rPr>
          <w:rFonts w:ascii="Times New Roman" w:hAnsi="Times New Roman" w:cs="Times New Roman"/>
          <w:sz w:val="24"/>
          <w:szCs w:val="24"/>
        </w:rPr>
        <w:t>, z čehož vyplývá, že zavedením povinného předškolního vzdělávání se romské děti naučili hlavně lepší hygieně a péči o sebe.</w:t>
      </w:r>
    </w:p>
    <w:p w:rsidR="00AE23F4" w:rsidRDefault="00AE23F4" w:rsidP="00FF5154">
      <w:pPr>
        <w:spacing w:line="360" w:lineRule="auto"/>
        <w:contextualSpacing/>
        <w:jc w:val="both"/>
        <w:rPr>
          <w:rFonts w:ascii="Times New Roman" w:hAnsi="Times New Roman" w:cs="Times New Roman"/>
          <w:sz w:val="24"/>
          <w:szCs w:val="24"/>
        </w:rPr>
      </w:pPr>
    </w:p>
    <w:p w:rsidR="00AE23F4" w:rsidRDefault="00AE23F4" w:rsidP="00FF5154">
      <w:pPr>
        <w:spacing w:line="360" w:lineRule="auto"/>
        <w:contextualSpacing/>
        <w:jc w:val="both"/>
        <w:rPr>
          <w:rFonts w:ascii="Times New Roman" w:hAnsi="Times New Roman" w:cs="Times New Roman"/>
          <w:sz w:val="24"/>
          <w:szCs w:val="24"/>
        </w:rPr>
      </w:pPr>
    </w:p>
    <w:p w:rsidR="00AE23F4" w:rsidRDefault="00AE23F4" w:rsidP="00FF5154">
      <w:pPr>
        <w:spacing w:line="360" w:lineRule="auto"/>
        <w:contextualSpacing/>
        <w:jc w:val="both"/>
        <w:rPr>
          <w:rFonts w:ascii="Times New Roman" w:hAnsi="Times New Roman" w:cs="Times New Roman"/>
          <w:sz w:val="24"/>
          <w:szCs w:val="24"/>
        </w:rPr>
      </w:pPr>
    </w:p>
    <w:p w:rsidR="00AE23F4" w:rsidRDefault="00AE23F4" w:rsidP="00FF5154">
      <w:pPr>
        <w:spacing w:line="360" w:lineRule="auto"/>
        <w:contextualSpacing/>
        <w:jc w:val="both"/>
        <w:rPr>
          <w:rFonts w:ascii="Times New Roman" w:hAnsi="Times New Roman" w:cs="Times New Roman"/>
          <w:sz w:val="24"/>
          <w:szCs w:val="24"/>
        </w:rPr>
      </w:pPr>
    </w:p>
    <w:p w:rsidR="00AE23F4" w:rsidRDefault="00AE23F4" w:rsidP="00FF5154">
      <w:pPr>
        <w:spacing w:line="360" w:lineRule="auto"/>
        <w:contextualSpacing/>
        <w:jc w:val="both"/>
        <w:rPr>
          <w:rFonts w:ascii="Times New Roman" w:hAnsi="Times New Roman" w:cs="Times New Roman"/>
          <w:sz w:val="24"/>
          <w:szCs w:val="24"/>
        </w:rPr>
      </w:pPr>
    </w:p>
    <w:p w:rsidR="00AE23F4" w:rsidRDefault="00AE23F4" w:rsidP="00FF5154">
      <w:pPr>
        <w:spacing w:line="360" w:lineRule="auto"/>
        <w:contextualSpacing/>
        <w:jc w:val="both"/>
        <w:rPr>
          <w:rFonts w:ascii="Times New Roman" w:hAnsi="Times New Roman" w:cs="Times New Roman"/>
          <w:sz w:val="24"/>
          <w:szCs w:val="24"/>
        </w:rPr>
      </w:pPr>
    </w:p>
    <w:p w:rsidR="00C96F1E" w:rsidRPr="00FF5154" w:rsidRDefault="00C96F1E" w:rsidP="00180E1B">
      <w:pPr>
        <w:pStyle w:val="Odstavecseseznamem"/>
        <w:numPr>
          <w:ilvl w:val="0"/>
          <w:numId w:val="3"/>
        </w:numPr>
        <w:spacing w:line="360" w:lineRule="auto"/>
        <w:ind w:left="714" w:hanging="357"/>
        <w:rPr>
          <w:rFonts w:ascii="Times New Roman" w:hAnsi="Times New Roman" w:cs="Times New Roman"/>
          <w:b/>
          <w:sz w:val="24"/>
          <w:szCs w:val="24"/>
        </w:rPr>
      </w:pPr>
      <w:r w:rsidRPr="00FF5154">
        <w:rPr>
          <w:rFonts w:ascii="Times New Roman" w:hAnsi="Times New Roman" w:cs="Times New Roman"/>
          <w:b/>
          <w:sz w:val="24"/>
          <w:szCs w:val="24"/>
        </w:rPr>
        <w:lastRenderedPageBreak/>
        <w:t xml:space="preserve"> Jak je to dále v průběhu vzdělávání, ve kterém předmětu bývají romští žáci úspěšní? Označte maximálně tři.</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72531C09" wp14:editId="79676746">
            <wp:extent cx="5400000" cy="2340000"/>
            <wp:effectExtent l="0" t="0" r="0" b="317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6F1E" w:rsidRPr="006A34CD" w:rsidRDefault="00C96F1E" w:rsidP="00C96F1E">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11 Předměty, ve kterých jsou romští žáci úspěšní</w:t>
      </w:r>
    </w:p>
    <w:p w:rsidR="00C96F1E"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 otázky ohledně úspěšnosti romských žáků se většina pedagogů shodovala a uváděli nejčastěji předměty jako je tělesná výchova (30</w:t>
      </w:r>
      <w:r w:rsidR="00F92561">
        <w:rPr>
          <w:rFonts w:ascii="Times New Roman" w:hAnsi="Times New Roman" w:cs="Times New Roman"/>
          <w:sz w:val="24"/>
          <w:szCs w:val="24"/>
        </w:rPr>
        <w:t xml:space="preserve"> </w:t>
      </w:r>
      <w:r>
        <w:rPr>
          <w:rFonts w:ascii="Times New Roman" w:hAnsi="Times New Roman" w:cs="Times New Roman"/>
          <w:sz w:val="24"/>
          <w:szCs w:val="24"/>
        </w:rPr>
        <w:t>%), hudební výchova (30</w:t>
      </w:r>
      <w:r w:rsidR="00F92561">
        <w:rPr>
          <w:rFonts w:ascii="Times New Roman" w:hAnsi="Times New Roman" w:cs="Times New Roman"/>
          <w:sz w:val="24"/>
          <w:szCs w:val="24"/>
        </w:rPr>
        <w:t xml:space="preserve"> </w:t>
      </w:r>
      <w:r>
        <w:rPr>
          <w:rFonts w:ascii="Times New Roman" w:hAnsi="Times New Roman" w:cs="Times New Roman"/>
          <w:sz w:val="24"/>
          <w:szCs w:val="24"/>
        </w:rPr>
        <w:t>%) a matematika (28</w:t>
      </w:r>
      <w:r w:rsidR="00F92561">
        <w:rPr>
          <w:rFonts w:ascii="Times New Roman" w:hAnsi="Times New Roman" w:cs="Times New Roman"/>
          <w:sz w:val="24"/>
          <w:szCs w:val="24"/>
        </w:rPr>
        <w:t xml:space="preserve"> </w:t>
      </w:r>
      <w:r>
        <w:rPr>
          <w:rFonts w:ascii="Times New Roman" w:hAnsi="Times New Roman" w:cs="Times New Roman"/>
          <w:sz w:val="24"/>
          <w:szCs w:val="24"/>
        </w:rPr>
        <w:t>%). Pozitivně hodnotím, že se mezi nejčastější odpovědi dostala matematika, která je zvláště na 1. stupni základní školy velice důležitá. Pochopení těch nejjednodušších matematických o</w:t>
      </w:r>
      <w:r w:rsidR="00F92561">
        <w:rPr>
          <w:rFonts w:ascii="Times New Roman" w:hAnsi="Times New Roman" w:cs="Times New Roman"/>
          <w:sz w:val="24"/>
          <w:szCs w:val="24"/>
        </w:rPr>
        <w:t>perací</w:t>
      </w:r>
      <w:r>
        <w:rPr>
          <w:rFonts w:ascii="Times New Roman" w:hAnsi="Times New Roman" w:cs="Times New Roman"/>
          <w:sz w:val="24"/>
          <w:szCs w:val="24"/>
        </w:rPr>
        <w:t xml:space="preserve"> a hledání vztahů a souvislostí, přispívá ke zdárnému zvládnutí matematiky i na 2. stupni základní školy.</w:t>
      </w:r>
    </w:p>
    <w:p w:rsidR="00C96F1E" w:rsidRPr="00FF5154" w:rsidRDefault="00C96F1E" w:rsidP="00180E1B">
      <w:pPr>
        <w:pStyle w:val="Odstavecseseznamem"/>
        <w:numPr>
          <w:ilvl w:val="0"/>
          <w:numId w:val="3"/>
        </w:numPr>
        <w:rPr>
          <w:rFonts w:ascii="Times New Roman" w:hAnsi="Times New Roman" w:cs="Times New Roman"/>
          <w:b/>
          <w:sz w:val="24"/>
          <w:szCs w:val="24"/>
        </w:rPr>
      </w:pPr>
      <w:r w:rsidRPr="00FF5154">
        <w:rPr>
          <w:rFonts w:ascii="Times New Roman" w:hAnsi="Times New Roman" w:cs="Times New Roman"/>
          <w:b/>
          <w:sz w:val="24"/>
          <w:szCs w:val="24"/>
        </w:rPr>
        <w:t xml:space="preserve"> Který předmět dělá romským dětem naopak největší problém? Označte maximálně tři.</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EF1EFD4" wp14:editId="728A542E">
            <wp:extent cx="5400000" cy="2340000"/>
            <wp:effectExtent l="0" t="0" r="0" b="317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6F1E" w:rsidRPr="006A34CD" w:rsidRDefault="00C96F1E" w:rsidP="00FF5154">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12 Předměty, které dělají romským žákům problém</w:t>
      </w:r>
    </w:p>
    <w:p w:rsidR="00C96F1E" w:rsidRDefault="00C96F1E" w:rsidP="00FF51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U této otázky se pedagogové také ve velké většině shodovali. Uváděli, že romským dětem dělá největší problém jazyk český (34</w:t>
      </w:r>
      <w:r w:rsidR="00F92561">
        <w:rPr>
          <w:rFonts w:ascii="Times New Roman" w:hAnsi="Times New Roman" w:cs="Times New Roman"/>
          <w:sz w:val="24"/>
          <w:szCs w:val="24"/>
        </w:rPr>
        <w:t xml:space="preserve"> </w:t>
      </w:r>
      <w:r>
        <w:rPr>
          <w:rFonts w:ascii="Times New Roman" w:hAnsi="Times New Roman" w:cs="Times New Roman"/>
          <w:sz w:val="24"/>
          <w:szCs w:val="24"/>
        </w:rPr>
        <w:t>%) a cizí jazyk (34</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což v podstatě souvisí s nízkou jazykovou úrovní a problematickou oblastí slovní zásoby a komunikace. Tato oblast byla uváděna jako problematická již v předchozích otázkách. Na tento okruh by se mělo více zaměřit předškolní vzdělávání a podpora na základní škole, aby romské děti neměly tak výrazné potíže. Také rodičům romských dětí by se měla nabídnout v této oblasti větší podpora, aby věděli, jak mají své děti rozvíjet. </w:t>
      </w:r>
    </w:p>
    <w:p w:rsidR="00C96F1E" w:rsidRPr="00FF5154" w:rsidRDefault="00C96F1E" w:rsidP="00180E1B">
      <w:pPr>
        <w:pStyle w:val="Odstavecseseznamem"/>
        <w:numPr>
          <w:ilvl w:val="0"/>
          <w:numId w:val="3"/>
        </w:numPr>
        <w:spacing w:line="360" w:lineRule="auto"/>
        <w:jc w:val="both"/>
        <w:rPr>
          <w:rFonts w:ascii="Times New Roman" w:hAnsi="Times New Roman" w:cs="Times New Roman"/>
          <w:b/>
          <w:sz w:val="24"/>
          <w:szCs w:val="24"/>
        </w:rPr>
      </w:pPr>
      <w:r w:rsidRPr="00FF5154">
        <w:rPr>
          <w:rFonts w:ascii="Times New Roman" w:hAnsi="Times New Roman" w:cs="Times New Roman"/>
          <w:b/>
          <w:sz w:val="24"/>
          <w:szCs w:val="24"/>
        </w:rPr>
        <w:t>Využíváte možnost doučování u romských žáků?</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3FCC6372" wp14:editId="1F0FD446">
            <wp:extent cx="5400000" cy="2340000"/>
            <wp:effectExtent l="0" t="0" r="0" b="317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96F1E" w:rsidRPr="006A34CD" w:rsidRDefault="00C96F1E" w:rsidP="00FF5154">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Graf 13 Využívání doučování u romských žáků</w:t>
      </w:r>
    </w:p>
    <w:p w:rsidR="00C96F1E" w:rsidRDefault="00C96F1E" w:rsidP="00FF51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Ze všech zaznamenaných odpovědí vyplývá, že romským dětem se nabízí doučování, které ve většině případů poskytuje pedagog nebo asistent pedagoga.</w:t>
      </w:r>
    </w:p>
    <w:p w:rsidR="00C96F1E" w:rsidRPr="00FF5154" w:rsidRDefault="00C96F1E" w:rsidP="00180E1B">
      <w:pPr>
        <w:pStyle w:val="Odstavecseseznamem"/>
        <w:numPr>
          <w:ilvl w:val="0"/>
          <w:numId w:val="3"/>
        </w:numPr>
        <w:rPr>
          <w:rFonts w:ascii="Times New Roman" w:hAnsi="Times New Roman" w:cs="Times New Roman"/>
          <w:b/>
          <w:sz w:val="24"/>
          <w:szCs w:val="24"/>
        </w:rPr>
      </w:pPr>
      <w:r w:rsidRPr="00FF5154">
        <w:rPr>
          <w:rFonts w:ascii="Times New Roman" w:hAnsi="Times New Roman" w:cs="Times New Roman"/>
          <w:b/>
          <w:sz w:val="24"/>
          <w:szCs w:val="24"/>
        </w:rPr>
        <w:t>Pokud je vaše odpověď ano, jaký má doučování podle Vás efekt?</w:t>
      </w:r>
    </w:p>
    <w:tbl>
      <w:tblPr>
        <w:tblStyle w:val="Mkatabulky"/>
        <w:tblW w:w="0" w:type="auto"/>
        <w:tblInd w:w="108" w:type="dxa"/>
        <w:tblLook w:val="04A0" w:firstRow="1" w:lastRow="0" w:firstColumn="1" w:lastColumn="0" w:noHBand="0" w:noVBand="1"/>
      </w:tblPr>
      <w:tblGrid>
        <w:gridCol w:w="6303"/>
        <w:gridCol w:w="2592"/>
      </w:tblGrid>
      <w:tr w:rsidR="00C96F1E" w:rsidTr="0095004B">
        <w:tc>
          <w:tcPr>
            <w:tcW w:w="6521" w:type="dxa"/>
            <w:tcBorders>
              <w:top w:val="single" w:sz="24" w:space="0" w:color="auto"/>
              <w:left w:val="single" w:sz="24" w:space="0" w:color="auto"/>
              <w:bottom w:val="single" w:sz="24" w:space="0" w:color="auto"/>
              <w:right w:val="single" w:sz="24" w:space="0" w:color="auto"/>
            </w:tcBorders>
          </w:tcPr>
          <w:p w:rsidR="00C96F1E" w:rsidRDefault="00C96F1E" w:rsidP="0095004B">
            <w:pPr>
              <w:tabs>
                <w:tab w:val="left" w:pos="3228"/>
              </w:tabs>
              <w:spacing w:line="360" w:lineRule="auto"/>
              <w:rPr>
                <w:rFonts w:ascii="Times New Roman" w:hAnsi="Times New Roman" w:cs="Times New Roman"/>
                <w:sz w:val="24"/>
                <w:szCs w:val="24"/>
              </w:rPr>
            </w:pPr>
            <w:r>
              <w:rPr>
                <w:rFonts w:ascii="Times New Roman" w:hAnsi="Times New Roman" w:cs="Times New Roman"/>
                <w:sz w:val="24"/>
                <w:szCs w:val="24"/>
              </w:rPr>
              <w:t>Přehled nejčastějších odpovědí</w:t>
            </w:r>
          </w:p>
        </w:tc>
        <w:tc>
          <w:tcPr>
            <w:tcW w:w="2659" w:type="dxa"/>
            <w:tcBorders>
              <w:top w:val="single" w:sz="24" w:space="0" w:color="auto"/>
              <w:left w:val="single" w:sz="24" w:space="0" w:color="auto"/>
              <w:bottom w:val="single" w:sz="24" w:space="0" w:color="auto"/>
              <w:right w:val="single" w:sz="24" w:space="0" w:color="auto"/>
            </w:tcBorders>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Počet odpovědí</w:t>
            </w:r>
          </w:p>
        </w:tc>
      </w:tr>
      <w:tr w:rsidR="00C96F1E" w:rsidTr="0095004B">
        <w:tc>
          <w:tcPr>
            <w:tcW w:w="6521" w:type="dxa"/>
            <w:tcBorders>
              <w:top w:val="single" w:sz="24" w:space="0" w:color="auto"/>
            </w:tcBorders>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Zopakují si učivo, lépe ho pochopí</w:t>
            </w:r>
          </w:p>
        </w:tc>
        <w:tc>
          <w:tcPr>
            <w:tcW w:w="2659" w:type="dxa"/>
            <w:tcBorders>
              <w:top w:val="single" w:sz="24" w:space="0" w:color="auto"/>
            </w:tcBorders>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96F1E" w:rsidTr="0095004B">
        <w:tc>
          <w:tcPr>
            <w:tcW w:w="6521"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Ujasní si učivo, které nestihnou zvládnout ve vyučování</w:t>
            </w:r>
          </w:p>
        </w:tc>
        <w:tc>
          <w:tcPr>
            <w:tcW w:w="2659"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96F1E" w:rsidTr="0095004B">
        <w:tc>
          <w:tcPr>
            <w:tcW w:w="6521"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Individuální přístup, více času na žáka a zaměření na konkrétní nedostatky</w:t>
            </w:r>
          </w:p>
        </w:tc>
        <w:tc>
          <w:tcPr>
            <w:tcW w:w="2659"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C96F1E" w:rsidTr="0095004B">
        <w:tc>
          <w:tcPr>
            <w:tcW w:w="6521" w:type="dxa"/>
          </w:tcPr>
          <w:p w:rsidR="00C96F1E" w:rsidRDefault="00AE23F4"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Lépe čtou, píšou, počítají</w:t>
            </w:r>
          </w:p>
        </w:tc>
        <w:tc>
          <w:tcPr>
            <w:tcW w:w="2659"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96F1E" w:rsidTr="0095004B">
        <w:tc>
          <w:tcPr>
            <w:tcW w:w="6521"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Náh</w:t>
            </w:r>
            <w:r w:rsidR="00AE23F4">
              <w:rPr>
                <w:rFonts w:ascii="Times New Roman" w:hAnsi="Times New Roman" w:cs="Times New Roman"/>
                <w:sz w:val="24"/>
                <w:szCs w:val="24"/>
              </w:rPr>
              <w:t>rada za domácí práci a přípravu</w:t>
            </w:r>
          </w:p>
        </w:tc>
        <w:tc>
          <w:tcPr>
            <w:tcW w:w="2659"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6521" w:type="dxa"/>
          </w:tcPr>
          <w:p w:rsidR="00C96F1E" w:rsidRDefault="00AE23F4"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Vedou se k samostatné práci</w:t>
            </w:r>
          </w:p>
        </w:tc>
        <w:tc>
          <w:tcPr>
            <w:tcW w:w="2659"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6A34CD" w:rsidRDefault="006A34CD" w:rsidP="006A34CD">
      <w:pPr>
        <w:spacing w:line="360" w:lineRule="auto"/>
        <w:contextualSpacing/>
        <w:jc w:val="both"/>
        <w:rPr>
          <w:rFonts w:ascii="Times New Roman" w:hAnsi="Times New Roman" w:cs="Times New Roman"/>
          <w:i/>
          <w:szCs w:val="24"/>
        </w:rPr>
      </w:pPr>
    </w:p>
    <w:p w:rsidR="00C96F1E" w:rsidRPr="00FF5154" w:rsidRDefault="00C96F1E" w:rsidP="006A34CD">
      <w:pPr>
        <w:spacing w:line="360" w:lineRule="auto"/>
        <w:contextualSpacing/>
        <w:jc w:val="both"/>
        <w:rPr>
          <w:rFonts w:ascii="Times New Roman" w:hAnsi="Times New Roman" w:cs="Times New Roman"/>
          <w:i/>
          <w:sz w:val="24"/>
          <w:szCs w:val="24"/>
        </w:rPr>
      </w:pPr>
      <w:r w:rsidRPr="006A34CD">
        <w:rPr>
          <w:rFonts w:ascii="Times New Roman" w:hAnsi="Times New Roman" w:cs="Times New Roman"/>
          <w:i/>
          <w:szCs w:val="24"/>
        </w:rPr>
        <w:t>Tabulka 2 Efekt doučování z pohledu pedagogů</w:t>
      </w:r>
    </w:p>
    <w:p w:rsidR="00C96F1E" w:rsidRDefault="00C96F1E" w:rsidP="006A34C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Otázka, ve které jsem zjišťovala efekt doučování, byla otevřená, a proto se zde objevovalo velké množství odpovědí. Většina pedagogů byla konkrétní a tyto odpovědi jsem zaznamenala v tabulce. Někteří pedagogové uváděli pouze odpověď jako „žádný efekt“ (2), „malý efekt“ (2), „mírný efekt“ (1) a „velký efekt“ (2). Pedagogové u této otázky zmiňovali, že mnoho dětí je ze začátku motivováno, snaží se, ale postupně nadšení opadá a žáci odmítají na doučování chodit nebo jsou v odpoledních hodinách unavení. Tady vidím možnost přizpůsobit doučování tak, aby mělo zábavnější</w:t>
      </w:r>
      <w:r w:rsidR="00AE23F4">
        <w:rPr>
          <w:rFonts w:ascii="Times New Roman" w:hAnsi="Times New Roman" w:cs="Times New Roman"/>
          <w:sz w:val="24"/>
          <w:szCs w:val="24"/>
        </w:rPr>
        <w:t xml:space="preserve"> formu. Děti by neměly vnímat doučování </w:t>
      </w:r>
      <w:r>
        <w:rPr>
          <w:rFonts w:ascii="Times New Roman" w:hAnsi="Times New Roman" w:cs="Times New Roman"/>
          <w:sz w:val="24"/>
          <w:szCs w:val="24"/>
        </w:rPr>
        <w:t>jako trest, protože pokud dítě na doučování chodit nechce, nikdy to nebude mít takový efekt, jaký by mělo mít.</w:t>
      </w:r>
    </w:p>
    <w:p w:rsidR="00C96F1E" w:rsidRPr="00FF5154" w:rsidRDefault="00C96F1E" w:rsidP="00180E1B">
      <w:pPr>
        <w:pStyle w:val="Odstavecseseznamem"/>
        <w:numPr>
          <w:ilvl w:val="0"/>
          <w:numId w:val="3"/>
        </w:numPr>
        <w:spacing w:line="360" w:lineRule="auto"/>
        <w:jc w:val="both"/>
        <w:rPr>
          <w:rFonts w:ascii="Times New Roman" w:hAnsi="Times New Roman" w:cs="Times New Roman"/>
          <w:b/>
          <w:sz w:val="24"/>
          <w:szCs w:val="24"/>
        </w:rPr>
      </w:pPr>
      <w:r w:rsidRPr="00FF5154">
        <w:rPr>
          <w:rFonts w:ascii="Times New Roman" w:hAnsi="Times New Roman" w:cs="Times New Roman"/>
          <w:b/>
          <w:sz w:val="24"/>
          <w:szCs w:val="24"/>
        </w:rPr>
        <w:t xml:space="preserve"> Nabízí se u Vás ve škole romským dětem nějaká další podpora?</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3D4F3C53" wp14:editId="23CA0D27">
            <wp:extent cx="5400000" cy="2304000"/>
            <wp:effectExtent l="0" t="0" r="0" b="127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96F1E" w:rsidRPr="006A34CD" w:rsidRDefault="00C96F1E" w:rsidP="00C96F1E">
      <w:pPr>
        <w:spacing w:line="360" w:lineRule="auto"/>
        <w:jc w:val="both"/>
        <w:rPr>
          <w:rFonts w:ascii="Times New Roman" w:hAnsi="Times New Roman" w:cs="Times New Roman"/>
          <w:i/>
          <w:szCs w:val="24"/>
        </w:rPr>
      </w:pPr>
      <w:r w:rsidRPr="006A34CD">
        <w:rPr>
          <w:rFonts w:ascii="Times New Roman" w:hAnsi="Times New Roman" w:cs="Times New Roman"/>
          <w:i/>
          <w:szCs w:val="24"/>
        </w:rPr>
        <w:t>Graf 14 Další podpora poskytovaná romským dětem</w:t>
      </w:r>
    </w:p>
    <w:tbl>
      <w:tblPr>
        <w:tblStyle w:val="Mkatabulky"/>
        <w:tblW w:w="0" w:type="auto"/>
        <w:tblLook w:val="04A0" w:firstRow="1" w:lastRow="0" w:firstColumn="1" w:lastColumn="0" w:noHBand="0" w:noVBand="1"/>
      </w:tblPr>
      <w:tblGrid>
        <w:gridCol w:w="6746"/>
        <w:gridCol w:w="2257"/>
      </w:tblGrid>
      <w:tr w:rsidR="00C96F1E" w:rsidTr="0095004B">
        <w:tc>
          <w:tcPr>
            <w:tcW w:w="6912" w:type="dxa"/>
            <w:tcBorders>
              <w:top w:val="single" w:sz="24" w:space="0" w:color="auto"/>
              <w:left w:val="single" w:sz="24" w:space="0" w:color="auto"/>
              <w:bottom w:val="single" w:sz="24" w:space="0" w:color="auto"/>
              <w:right w:val="single" w:sz="24" w:space="0" w:color="auto"/>
            </w:tcBorders>
          </w:tcPr>
          <w:p w:rsidR="0031268D" w:rsidRDefault="00C96F1E" w:rsidP="00FF5154">
            <w:pPr>
              <w:spacing w:line="360" w:lineRule="auto"/>
              <w:jc w:val="both"/>
              <w:rPr>
                <w:rFonts w:ascii="Times New Roman" w:hAnsi="Times New Roman" w:cs="Times New Roman"/>
                <w:sz w:val="24"/>
                <w:szCs w:val="24"/>
              </w:rPr>
            </w:pPr>
            <w:r>
              <w:rPr>
                <w:rFonts w:ascii="Times New Roman" w:hAnsi="Times New Roman" w:cs="Times New Roman"/>
                <w:sz w:val="24"/>
                <w:szCs w:val="24"/>
              </w:rPr>
              <w:t>Přehled nejčastějších odpovědí</w:t>
            </w:r>
          </w:p>
        </w:tc>
        <w:tc>
          <w:tcPr>
            <w:tcW w:w="2300" w:type="dxa"/>
            <w:tcBorders>
              <w:top w:val="single" w:sz="24" w:space="0" w:color="auto"/>
              <w:left w:val="single" w:sz="24" w:space="0" w:color="auto"/>
              <w:bottom w:val="single" w:sz="24" w:space="0" w:color="auto"/>
              <w:right w:val="single" w:sz="24" w:space="0" w:color="auto"/>
            </w:tcBorders>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Počet odpovědí</w:t>
            </w:r>
          </w:p>
        </w:tc>
      </w:tr>
      <w:tr w:rsidR="00C96F1E" w:rsidTr="0095004B">
        <w:tc>
          <w:tcPr>
            <w:tcW w:w="6912" w:type="dxa"/>
            <w:tcBorders>
              <w:top w:val="single" w:sz="24" w:space="0" w:color="auto"/>
            </w:tcBorders>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Asistent pedagoga píše s dětmi úkoly v</w:t>
            </w:r>
            <w:r w:rsidR="00CD1302">
              <w:rPr>
                <w:rFonts w:ascii="Times New Roman" w:hAnsi="Times New Roman" w:cs="Times New Roman"/>
                <w:sz w:val="24"/>
                <w:szCs w:val="24"/>
              </w:rPr>
              <w:t> </w:t>
            </w:r>
            <w:r>
              <w:rPr>
                <w:rFonts w:ascii="Times New Roman" w:hAnsi="Times New Roman" w:cs="Times New Roman"/>
                <w:sz w:val="24"/>
                <w:szCs w:val="24"/>
              </w:rPr>
              <w:t>družině</w:t>
            </w:r>
          </w:p>
        </w:tc>
        <w:tc>
          <w:tcPr>
            <w:tcW w:w="2300" w:type="dxa"/>
            <w:tcBorders>
              <w:top w:val="single" w:sz="24" w:space="0" w:color="auto"/>
            </w:tcBorders>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sidRPr="00AC174E">
              <w:rPr>
                <w:rFonts w:ascii="Times New Roman" w:hAnsi="Times New Roman" w:cs="Times New Roman"/>
                <w:sz w:val="24"/>
                <w:szCs w:val="24"/>
              </w:rPr>
              <w:t>Individuální přístup, zkracování úkolů</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Pedagogická intervence</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sidRPr="00AC174E">
              <w:rPr>
                <w:rFonts w:ascii="Times New Roman" w:hAnsi="Times New Roman" w:cs="Times New Roman"/>
                <w:sz w:val="24"/>
                <w:szCs w:val="24"/>
              </w:rPr>
              <w:t>Podpora inkluzivn</w:t>
            </w:r>
            <w:r w:rsidR="0031268D">
              <w:rPr>
                <w:rFonts w:ascii="Times New Roman" w:hAnsi="Times New Roman" w:cs="Times New Roman"/>
                <w:sz w:val="24"/>
                <w:szCs w:val="24"/>
              </w:rPr>
              <w:t xml:space="preserve">ího vzdělávání </w:t>
            </w:r>
            <w:r w:rsidRPr="00AC174E">
              <w:rPr>
                <w:rFonts w:ascii="Times New Roman" w:hAnsi="Times New Roman" w:cs="Times New Roman"/>
                <w:sz w:val="24"/>
                <w:szCs w:val="24"/>
              </w:rPr>
              <w:t>IN VIT 2</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Mimoškolní aktivity</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Čtenářská gramotnost</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Příprava na vyučování se školním asistentem</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Projekt šablony</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Spolupráce s rodiči – školní </w:t>
            </w:r>
            <w:proofErr w:type="spellStart"/>
            <w:r>
              <w:rPr>
                <w:rFonts w:ascii="Times New Roman" w:hAnsi="Times New Roman" w:cs="Times New Roman"/>
                <w:sz w:val="24"/>
                <w:szCs w:val="24"/>
              </w:rPr>
              <w:t>mediátorka</w:t>
            </w:r>
            <w:proofErr w:type="spellEnd"/>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Speciálněpedagogická</w:t>
            </w:r>
            <w:proofErr w:type="spellEnd"/>
            <w:r>
              <w:rPr>
                <w:rFonts w:ascii="Times New Roman" w:hAnsi="Times New Roman" w:cs="Times New Roman"/>
                <w:sz w:val="24"/>
                <w:szCs w:val="24"/>
              </w:rPr>
              <w:t xml:space="preserve"> intervence</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Obědy pro děti</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6912" w:type="dxa"/>
          </w:tcPr>
          <w:p w:rsidR="0031268D"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Ovoce a zelenina do škol</w:t>
            </w:r>
          </w:p>
        </w:tc>
        <w:tc>
          <w:tcPr>
            <w:tcW w:w="2300" w:type="dxa"/>
          </w:tcPr>
          <w:p w:rsidR="00C96F1E" w:rsidRDefault="00C96F1E" w:rsidP="009500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FF5154" w:rsidRDefault="00FF5154" w:rsidP="00FF5154">
      <w:pPr>
        <w:spacing w:line="360" w:lineRule="auto"/>
        <w:contextualSpacing/>
        <w:jc w:val="both"/>
        <w:rPr>
          <w:rFonts w:ascii="Times New Roman" w:hAnsi="Times New Roman" w:cs="Times New Roman"/>
          <w:sz w:val="24"/>
          <w:szCs w:val="24"/>
        </w:rPr>
      </w:pPr>
    </w:p>
    <w:p w:rsidR="00C96F1E" w:rsidRPr="006A34CD" w:rsidRDefault="00C96F1E" w:rsidP="00FF5154">
      <w:pPr>
        <w:spacing w:line="360" w:lineRule="auto"/>
        <w:contextualSpacing/>
        <w:jc w:val="both"/>
        <w:rPr>
          <w:rFonts w:ascii="Times New Roman" w:hAnsi="Times New Roman" w:cs="Times New Roman"/>
          <w:i/>
          <w:szCs w:val="24"/>
        </w:rPr>
      </w:pPr>
      <w:r w:rsidRPr="006A34CD">
        <w:rPr>
          <w:rFonts w:ascii="Times New Roman" w:hAnsi="Times New Roman" w:cs="Times New Roman"/>
          <w:i/>
          <w:szCs w:val="24"/>
        </w:rPr>
        <w:t>Tabulka 3 Podpora, která se nabízí romským žákům</w:t>
      </w:r>
    </w:p>
    <w:p w:rsidR="00C96F1E" w:rsidRDefault="00C96F1E" w:rsidP="00FF51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Z grafu je patrné, že většina pedagogů a škol žákům poskytuje jinou podporu, než je samotné doučování. Z odpovědí bylo zřejmé, že podpora romských dětí je na každé škole jiná. Odpovědi byly velice různorodé a ty nejčastější jsem zaznamenala v tabulce.</w:t>
      </w:r>
    </w:p>
    <w:p w:rsidR="00C96F1E" w:rsidRPr="00FF5154" w:rsidRDefault="00C96F1E" w:rsidP="00180E1B">
      <w:pPr>
        <w:pStyle w:val="Odstavecseseznamem"/>
        <w:numPr>
          <w:ilvl w:val="0"/>
          <w:numId w:val="3"/>
        </w:numPr>
        <w:rPr>
          <w:rFonts w:ascii="Times New Roman" w:hAnsi="Times New Roman" w:cs="Times New Roman"/>
          <w:b/>
          <w:sz w:val="24"/>
          <w:szCs w:val="24"/>
        </w:rPr>
      </w:pPr>
      <w:r w:rsidRPr="00FF5154">
        <w:rPr>
          <w:rFonts w:ascii="Times New Roman" w:hAnsi="Times New Roman" w:cs="Times New Roman"/>
          <w:b/>
          <w:sz w:val="24"/>
          <w:szCs w:val="24"/>
        </w:rPr>
        <w:t xml:space="preserve"> Spolupracujete s nějakým jiným zařízením nebo organizací při vzdělávání romských dětí?</w:t>
      </w:r>
    </w:p>
    <w:p w:rsidR="00C96F1E" w:rsidRPr="00BD2AAF" w:rsidRDefault="00C96F1E" w:rsidP="00FF5154">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19675235" wp14:editId="2BC98835">
            <wp:extent cx="5400000" cy="2340000"/>
            <wp:effectExtent l="0" t="0" r="0" b="317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6F1E" w:rsidRPr="006A34CD" w:rsidRDefault="00C96F1E" w:rsidP="00C96F1E">
      <w:pPr>
        <w:spacing w:line="360" w:lineRule="auto"/>
        <w:jc w:val="both"/>
        <w:rPr>
          <w:rFonts w:ascii="Times New Roman" w:hAnsi="Times New Roman" w:cs="Times New Roman"/>
          <w:i/>
          <w:szCs w:val="24"/>
        </w:rPr>
      </w:pPr>
      <w:r w:rsidRPr="006A34CD">
        <w:rPr>
          <w:rFonts w:ascii="Times New Roman" w:hAnsi="Times New Roman" w:cs="Times New Roman"/>
          <w:i/>
          <w:szCs w:val="24"/>
        </w:rPr>
        <w:t>Graf 15 Spolupráce s jiným zařízením nebo organizací při vzdělávání romských žáků</w:t>
      </w:r>
    </w:p>
    <w:p w:rsidR="00C96F1E" w:rsidRDefault="00C96F1E" w:rsidP="00FF515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D7B21A2" wp14:editId="27C62F86">
            <wp:extent cx="5400000" cy="2340000"/>
            <wp:effectExtent l="0" t="0" r="0" b="317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96F1E" w:rsidRPr="006A34CD" w:rsidRDefault="00C96F1E" w:rsidP="00C96F1E">
      <w:pPr>
        <w:spacing w:line="360" w:lineRule="auto"/>
        <w:jc w:val="both"/>
        <w:rPr>
          <w:rFonts w:ascii="Times New Roman" w:hAnsi="Times New Roman" w:cs="Times New Roman"/>
          <w:i/>
          <w:szCs w:val="24"/>
        </w:rPr>
      </w:pPr>
      <w:r w:rsidRPr="006A34CD">
        <w:rPr>
          <w:rFonts w:ascii="Times New Roman" w:hAnsi="Times New Roman" w:cs="Times New Roman"/>
          <w:i/>
          <w:szCs w:val="24"/>
        </w:rPr>
        <w:t>Graf 16 Přehled nejčastějších zařízení a organizací, se kterými pedagogové spolupracují</w:t>
      </w:r>
    </w:p>
    <w:p w:rsidR="00C96F1E" w:rsidRDefault="00C96F1E" w:rsidP="00C96F1E">
      <w:pPr>
        <w:spacing w:line="360" w:lineRule="auto"/>
        <w:jc w:val="both"/>
        <w:rPr>
          <w:rFonts w:ascii="Times New Roman" w:hAnsi="Times New Roman" w:cs="Times New Roman"/>
          <w:sz w:val="24"/>
          <w:szCs w:val="24"/>
        </w:rPr>
      </w:pPr>
      <w:r>
        <w:rPr>
          <w:rFonts w:ascii="Times New Roman" w:hAnsi="Times New Roman" w:cs="Times New Roman"/>
          <w:sz w:val="24"/>
          <w:szCs w:val="24"/>
        </w:rPr>
        <w:t>U vyhodnocování této otázky jsem byla trochu na rozpacích, protože mi příliš neseděla odpově</w:t>
      </w:r>
      <w:r w:rsidR="00AE23F4">
        <w:rPr>
          <w:rFonts w:ascii="Times New Roman" w:hAnsi="Times New Roman" w:cs="Times New Roman"/>
          <w:sz w:val="24"/>
          <w:szCs w:val="24"/>
        </w:rPr>
        <w:t>ď „ne“ v 55%. Pracovala jsem</w:t>
      </w:r>
      <w:r w:rsidR="0031268D">
        <w:rPr>
          <w:rFonts w:ascii="Times New Roman" w:hAnsi="Times New Roman" w:cs="Times New Roman"/>
          <w:sz w:val="24"/>
          <w:szCs w:val="24"/>
        </w:rPr>
        <w:t xml:space="preserve"> jako školní asistentka </w:t>
      </w:r>
      <w:r w:rsidR="00AE23F4">
        <w:rPr>
          <w:rFonts w:ascii="Times New Roman" w:hAnsi="Times New Roman" w:cs="Times New Roman"/>
          <w:sz w:val="24"/>
          <w:szCs w:val="24"/>
        </w:rPr>
        <w:t xml:space="preserve">na jedné základní škole, která </w:t>
      </w:r>
      <w:r w:rsidR="00AE23F4">
        <w:rPr>
          <w:rFonts w:ascii="Times New Roman" w:hAnsi="Times New Roman" w:cs="Times New Roman"/>
          <w:sz w:val="24"/>
          <w:szCs w:val="24"/>
        </w:rPr>
        <w:lastRenderedPageBreak/>
        <w:t xml:space="preserve">se zapojila do výzkumného šetření </w:t>
      </w:r>
      <w:r>
        <w:rPr>
          <w:rFonts w:ascii="Times New Roman" w:hAnsi="Times New Roman" w:cs="Times New Roman"/>
          <w:sz w:val="24"/>
          <w:szCs w:val="24"/>
        </w:rPr>
        <w:t xml:space="preserve">a vím, že skoro všechny </w:t>
      </w:r>
      <w:r w:rsidR="0031268D">
        <w:rPr>
          <w:rFonts w:ascii="Times New Roman" w:hAnsi="Times New Roman" w:cs="Times New Roman"/>
          <w:sz w:val="24"/>
          <w:szCs w:val="24"/>
        </w:rPr>
        <w:t>školy, které se do výzkumu zapojily,</w:t>
      </w:r>
      <w:r>
        <w:rPr>
          <w:rFonts w:ascii="Times New Roman" w:hAnsi="Times New Roman" w:cs="Times New Roman"/>
          <w:sz w:val="24"/>
          <w:szCs w:val="24"/>
        </w:rPr>
        <w:t xml:space="preserve"> spolupracují zejména s Centrem inkluze. Možná si to pedagogové neuvědomili, nicméně musím doložit odpovědi, které uvedli v dotazníkovém šetření.</w:t>
      </w:r>
    </w:p>
    <w:p w:rsidR="00C96F1E" w:rsidRDefault="00C96F1E" w:rsidP="00BF7D89">
      <w:pPr>
        <w:spacing w:line="360" w:lineRule="auto"/>
        <w:contextualSpacing/>
        <w:jc w:val="both"/>
        <w:rPr>
          <w:rFonts w:ascii="Times New Roman" w:hAnsi="Times New Roman" w:cs="Times New Roman"/>
          <w:i/>
          <w:sz w:val="24"/>
          <w:szCs w:val="24"/>
        </w:rPr>
      </w:pPr>
      <w:r w:rsidRPr="00CE7342">
        <w:rPr>
          <w:rFonts w:ascii="Times New Roman" w:hAnsi="Times New Roman" w:cs="Times New Roman"/>
          <w:i/>
          <w:sz w:val="24"/>
          <w:szCs w:val="24"/>
        </w:rPr>
        <w:t xml:space="preserve">Centrum inkluze o.p.s. je opavská organizace, která nabízí různé služby. Poskytuje podporu zejména pedagogům, dětem a jejich rodinám na Opavsku, které se nacházejí v obtížné životní situaci. Mezi nejčastěji poskytované služby patří doučování, poradenství rodinám v nepříznivé životní situaci a podpora s jejich začleňováním. Zajišťují programy pro školy, organizují besedy pro rodiče a vzdělávací kurzy pro pedagogické pracovníky. </w:t>
      </w:r>
      <w:r w:rsidR="0031268D">
        <w:rPr>
          <w:rFonts w:ascii="Times New Roman" w:hAnsi="Times New Roman" w:cs="Times New Roman"/>
          <w:i/>
          <w:sz w:val="24"/>
          <w:szCs w:val="24"/>
        </w:rPr>
        <w:t>Ve dvou městech zřizují předškolní kluby, které</w:t>
      </w:r>
      <w:r w:rsidRPr="00CE7342">
        <w:rPr>
          <w:rFonts w:ascii="Times New Roman" w:hAnsi="Times New Roman" w:cs="Times New Roman"/>
          <w:i/>
          <w:sz w:val="24"/>
          <w:szCs w:val="24"/>
        </w:rPr>
        <w:t xml:space="preserve"> </w:t>
      </w:r>
      <w:r w:rsidR="0031268D">
        <w:rPr>
          <w:rFonts w:ascii="Times New Roman" w:hAnsi="Times New Roman" w:cs="Times New Roman"/>
          <w:i/>
          <w:sz w:val="24"/>
          <w:szCs w:val="24"/>
        </w:rPr>
        <w:t>se zaměřují</w:t>
      </w:r>
      <w:r w:rsidRPr="00CE7342">
        <w:rPr>
          <w:rFonts w:ascii="Times New Roman" w:hAnsi="Times New Roman" w:cs="Times New Roman"/>
          <w:i/>
          <w:sz w:val="24"/>
          <w:szCs w:val="24"/>
        </w:rPr>
        <w:t xml:space="preserve"> na včasnou péči.</w:t>
      </w:r>
      <w:r w:rsidRPr="00CE7342">
        <w:rPr>
          <w:rStyle w:val="Znakapoznpodarou"/>
          <w:rFonts w:ascii="Times New Roman" w:hAnsi="Times New Roman" w:cs="Times New Roman"/>
          <w:i/>
          <w:sz w:val="24"/>
          <w:szCs w:val="24"/>
        </w:rPr>
        <w:footnoteReference w:id="1"/>
      </w:r>
    </w:p>
    <w:p w:rsidR="00C96F1E" w:rsidRPr="005922D0" w:rsidRDefault="00C96F1E" w:rsidP="00BF7D89">
      <w:pPr>
        <w:pStyle w:val="Odstavecseseznamem"/>
        <w:numPr>
          <w:ilvl w:val="0"/>
          <w:numId w:val="3"/>
        </w:numPr>
        <w:spacing w:line="360" w:lineRule="auto"/>
        <w:rPr>
          <w:rFonts w:ascii="Times New Roman" w:hAnsi="Times New Roman" w:cs="Times New Roman"/>
          <w:b/>
          <w:sz w:val="24"/>
          <w:szCs w:val="24"/>
        </w:rPr>
      </w:pPr>
      <w:r w:rsidRPr="005922D0">
        <w:rPr>
          <w:rFonts w:ascii="Times New Roman" w:hAnsi="Times New Roman" w:cs="Times New Roman"/>
          <w:b/>
          <w:sz w:val="24"/>
          <w:szCs w:val="24"/>
        </w:rPr>
        <w:t>Využíváte u romských dětí nějaké jiné metody, než klasické výukové metody?</w:t>
      </w:r>
    </w:p>
    <w:p w:rsidR="00C96F1E" w:rsidRPr="009618B1" w:rsidRDefault="00C96F1E" w:rsidP="005922D0">
      <w:pPr>
        <w:jc w:val="center"/>
        <w:rPr>
          <w:rFonts w:ascii="Times New Roman" w:hAnsi="Times New Roman" w:cs="Times New Roman"/>
          <w:sz w:val="24"/>
          <w:szCs w:val="24"/>
        </w:rPr>
      </w:pPr>
      <w:r>
        <w:rPr>
          <w:noProof/>
          <w:lang w:eastAsia="cs-CZ"/>
        </w:rPr>
        <w:drawing>
          <wp:inline distT="0" distB="0" distL="0" distR="0" wp14:anchorId="791A0244" wp14:editId="75D5DBB1">
            <wp:extent cx="5400000" cy="2340000"/>
            <wp:effectExtent l="0" t="0" r="0" b="317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17 Využívání jiných výukových metod u romských žáků</w:t>
      </w:r>
    </w:p>
    <w:p w:rsidR="00C96F1E" w:rsidRDefault="00C96F1E" w:rsidP="005922D0">
      <w:pPr>
        <w:spacing w:line="360" w:lineRule="auto"/>
        <w:contextualSpacing/>
        <w:jc w:val="both"/>
        <w:rPr>
          <w:rFonts w:ascii="Times New Roman" w:hAnsi="Times New Roman" w:cs="Times New Roman"/>
          <w:sz w:val="24"/>
          <w:szCs w:val="24"/>
        </w:rPr>
      </w:pPr>
      <w:r w:rsidRPr="00E917BF">
        <w:rPr>
          <w:rFonts w:ascii="Times New Roman" w:hAnsi="Times New Roman" w:cs="Times New Roman"/>
          <w:sz w:val="24"/>
          <w:szCs w:val="24"/>
        </w:rPr>
        <w:t>V této otázce mě zajímalo, jestli</w:t>
      </w:r>
      <w:r>
        <w:rPr>
          <w:rFonts w:ascii="Times New Roman" w:hAnsi="Times New Roman" w:cs="Times New Roman"/>
          <w:sz w:val="24"/>
          <w:szCs w:val="24"/>
        </w:rPr>
        <w:t xml:space="preserve"> učitelé </w:t>
      </w:r>
      <w:r w:rsidRPr="00E917BF">
        <w:rPr>
          <w:rFonts w:ascii="Times New Roman" w:hAnsi="Times New Roman" w:cs="Times New Roman"/>
          <w:sz w:val="24"/>
          <w:szCs w:val="24"/>
        </w:rPr>
        <w:t>využívají i jiné metody, než klasické. Mezi klasické metody patří metody slovní, které jsou zásadní ve vzdělávacím procesu a tvoří základ všech ostatních met</w:t>
      </w:r>
      <w:r w:rsidR="005922D0">
        <w:rPr>
          <w:rFonts w:ascii="Times New Roman" w:hAnsi="Times New Roman" w:cs="Times New Roman"/>
          <w:sz w:val="24"/>
          <w:szCs w:val="24"/>
        </w:rPr>
        <w:t xml:space="preserve">od. Dále to jsou metody názorně </w:t>
      </w:r>
      <w:r w:rsidRPr="00E917BF">
        <w:rPr>
          <w:rFonts w:ascii="Times New Roman" w:hAnsi="Times New Roman" w:cs="Times New Roman"/>
          <w:sz w:val="24"/>
          <w:szCs w:val="24"/>
        </w:rPr>
        <w:t>demonstrační, kde je podstatou pozorování a předvádění. Mezi klasické metody patří také metody praktické</w:t>
      </w:r>
      <w:r>
        <w:rPr>
          <w:rFonts w:ascii="Times New Roman" w:hAnsi="Times New Roman" w:cs="Times New Roman"/>
          <w:sz w:val="24"/>
          <w:szCs w:val="24"/>
        </w:rPr>
        <w:t xml:space="preserve">. Jak už vyplývá z názvu, </w:t>
      </w:r>
      <w:r w:rsidR="005922D0">
        <w:rPr>
          <w:rFonts w:ascii="Times New Roman" w:hAnsi="Times New Roman" w:cs="Times New Roman"/>
          <w:sz w:val="24"/>
          <w:szCs w:val="24"/>
        </w:rPr>
        <w:t xml:space="preserve">prostřednictvím těchto metod získává žák </w:t>
      </w:r>
      <w:r>
        <w:rPr>
          <w:rFonts w:ascii="Times New Roman" w:hAnsi="Times New Roman" w:cs="Times New Roman"/>
          <w:sz w:val="24"/>
          <w:szCs w:val="24"/>
        </w:rPr>
        <w:t>určité dovednosti, kter</w:t>
      </w:r>
      <w:r w:rsidR="005922D0">
        <w:rPr>
          <w:rFonts w:ascii="Times New Roman" w:hAnsi="Times New Roman" w:cs="Times New Roman"/>
          <w:sz w:val="24"/>
          <w:szCs w:val="24"/>
        </w:rPr>
        <w:t xml:space="preserve">é využije v praktickém </w:t>
      </w:r>
      <w:r>
        <w:rPr>
          <w:rFonts w:ascii="Times New Roman" w:hAnsi="Times New Roman" w:cs="Times New Roman"/>
          <w:sz w:val="24"/>
          <w:szCs w:val="24"/>
        </w:rPr>
        <w:t xml:space="preserve">životě. Odpovědi byly téměř vyrovnané. Deset </w:t>
      </w:r>
      <w:r w:rsidRPr="00732B51">
        <w:rPr>
          <w:rFonts w:ascii="Times New Roman" w:hAnsi="Times New Roman" w:cs="Times New Roman"/>
          <w:sz w:val="24"/>
          <w:szCs w:val="24"/>
        </w:rPr>
        <w:t>peda</w:t>
      </w:r>
      <w:r>
        <w:rPr>
          <w:rFonts w:ascii="Times New Roman" w:hAnsi="Times New Roman" w:cs="Times New Roman"/>
          <w:sz w:val="24"/>
          <w:szCs w:val="24"/>
        </w:rPr>
        <w:t>gogů (56</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uvedlo, že využívá i jiné </w:t>
      </w:r>
      <w:r w:rsidRPr="00732B51">
        <w:rPr>
          <w:rFonts w:ascii="Times New Roman" w:hAnsi="Times New Roman" w:cs="Times New Roman"/>
          <w:sz w:val="24"/>
          <w:szCs w:val="24"/>
        </w:rPr>
        <w:t>výukové metody.</w:t>
      </w:r>
      <w:r>
        <w:rPr>
          <w:rFonts w:ascii="Times New Roman" w:hAnsi="Times New Roman" w:cs="Times New Roman"/>
          <w:sz w:val="24"/>
          <w:szCs w:val="24"/>
        </w:rPr>
        <w:t xml:space="preserve"> Očekávala jsem výraznou převahu v odpovědi „ano“.</w:t>
      </w:r>
    </w:p>
    <w:p w:rsidR="00BF7D89" w:rsidRDefault="00BF7D89" w:rsidP="005922D0">
      <w:pPr>
        <w:spacing w:line="360" w:lineRule="auto"/>
        <w:contextualSpacing/>
        <w:jc w:val="both"/>
        <w:rPr>
          <w:rFonts w:ascii="Times New Roman" w:hAnsi="Times New Roman" w:cs="Times New Roman"/>
          <w:sz w:val="24"/>
          <w:szCs w:val="24"/>
        </w:rPr>
      </w:pPr>
    </w:p>
    <w:p w:rsidR="004E71A8" w:rsidRDefault="004E71A8" w:rsidP="005922D0">
      <w:pPr>
        <w:spacing w:line="360" w:lineRule="auto"/>
        <w:contextualSpacing/>
        <w:jc w:val="both"/>
        <w:rPr>
          <w:rFonts w:ascii="Times New Roman" w:hAnsi="Times New Roman" w:cs="Times New Roman"/>
          <w:sz w:val="24"/>
          <w:szCs w:val="24"/>
        </w:rPr>
      </w:pPr>
    </w:p>
    <w:p w:rsidR="004E71A8" w:rsidRDefault="004E71A8" w:rsidP="005922D0">
      <w:pPr>
        <w:spacing w:line="360" w:lineRule="auto"/>
        <w:contextualSpacing/>
        <w:jc w:val="both"/>
        <w:rPr>
          <w:rFonts w:ascii="Times New Roman" w:hAnsi="Times New Roman" w:cs="Times New Roman"/>
          <w:sz w:val="24"/>
          <w:szCs w:val="24"/>
        </w:rPr>
      </w:pPr>
    </w:p>
    <w:p w:rsidR="004E71A8" w:rsidRDefault="004E71A8" w:rsidP="005922D0">
      <w:pPr>
        <w:spacing w:line="360" w:lineRule="auto"/>
        <w:contextualSpacing/>
        <w:jc w:val="both"/>
        <w:rPr>
          <w:rFonts w:ascii="Times New Roman" w:hAnsi="Times New Roman" w:cs="Times New Roman"/>
          <w:sz w:val="24"/>
          <w:szCs w:val="24"/>
        </w:rPr>
      </w:pP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lastRenderedPageBreak/>
        <w:t xml:space="preserve"> Pokud jste odpověděli ano, označte, které aktivizující metody u romských dětí využíváte. </w:t>
      </w:r>
    </w:p>
    <w:p w:rsidR="00C96F1E" w:rsidRPr="009618B1" w:rsidRDefault="00C96F1E" w:rsidP="005922D0">
      <w:pPr>
        <w:jc w:val="center"/>
        <w:rPr>
          <w:rFonts w:ascii="Times New Roman" w:hAnsi="Times New Roman" w:cs="Times New Roman"/>
          <w:sz w:val="24"/>
          <w:szCs w:val="24"/>
        </w:rPr>
      </w:pPr>
      <w:r>
        <w:rPr>
          <w:noProof/>
          <w:lang w:eastAsia="cs-CZ"/>
        </w:rPr>
        <w:drawing>
          <wp:inline distT="0" distB="0" distL="0" distR="0" wp14:anchorId="285A1235" wp14:editId="22794D4D">
            <wp:extent cx="5400000" cy="2340000"/>
            <wp:effectExtent l="0" t="0" r="0" b="317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18 Využití aktivizujících metod ve vyučování u romských žáků</w:t>
      </w:r>
    </w:p>
    <w:p w:rsidR="00C96F1E"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Otázku č. 19 a následující otázku č. 20 vyplňovali pouze ti, kteří uvedli, že vy</w:t>
      </w:r>
      <w:r w:rsidR="00AE23F4">
        <w:rPr>
          <w:rFonts w:ascii="Times New Roman" w:hAnsi="Times New Roman" w:cs="Times New Roman"/>
          <w:sz w:val="24"/>
          <w:szCs w:val="24"/>
        </w:rPr>
        <w:t xml:space="preserve">užívají u romských dětí i jiné </w:t>
      </w:r>
      <w:r>
        <w:rPr>
          <w:rFonts w:ascii="Times New Roman" w:hAnsi="Times New Roman" w:cs="Times New Roman"/>
          <w:sz w:val="24"/>
          <w:szCs w:val="24"/>
        </w:rPr>
        <w:t>než klasické výukové metody. Mohli vybrat libovolný počet nabízených možností. Nejčastěji volené byly „metody diskusní“ (29</w:t>
      </w:r>
      <w:r w:rsidR="00F92561">
        <w:rPr>
          <w:rFonts w:ascii="Times New Roman" w:hAnsi="Times New Roman" w:cs="Times New Roman"/>
          <w:sz w:val="24"/>
          <w:szCs w:val="24"/>
        </w:rPr>
        <w:t xml:space="preserve"> </w:t>
      </w:r>
      <w:r>
        <w:rPr>
          <w:rFonts w:ascii="Times New Roman" w:hAnsi="Times New Roman" w:cs="Times New Roman"/>
          <w:sz w:val="24"/>
          <w:szCs w:val="24"/>
        </w:rPr>
        <w:t>%) a „didaktické hry“ (25</w:t>
      </w:r>
      <w:r w:rsidR="00F92561">
        <w:rPr>
          <w:rFonts w:ascii="Times New Roman" w:hAnsi="Times New Roman" w:cs="Times New Roman"/>
          <w:sz w:val="24"/>
          <w:szCs w:val="24"/>
        </w:rPr>
        <w:t xml:space="preserve"> </w:t>
      </w:r>
      <w:r>
        <w:rPr>
          <w:rFonts w:ascii="Times New Roman" w:hAnsi="Times New Roman" w:cs="Times New Roman"/>
          <w:sz w:val="24"/>
          <w:szCs w:val="24"/>
        </w:rPr>
        <w:t>%).</w:t>
      </w: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t>Pokud jste v otázce č. 18 odpověděli ano, označte, které komplexní výukové metody u romských dětí využíváte.</w:t>
      </w:r>
    </w:p>
    <w:p w:rsidR="00C96F1E" w:rsidRDefault="00C96F1E" w:rsidP="001F74A4">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29758D8" wp14:editId="23381017">
            <wp:extent cx="5400000" cy="2340000"/>
            <wp:effectExtent l="0" t="0" r="0" b="317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19 Využití komplexních metod ve vyučování u romských žáků</w:t>
      </w:r>
    </w:p>
    <w:p w:rsidR="00C96F1E"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 této otázce mohli pedagogové vybírat libovolný počet využívaných metod. Uváděli většinou nižší počet. Z grafu je patrné, že mezi nejvyužívanější komplexní metody patří frontální výuka (17</w:t>
      </w:r>
      <w:r w:rsidR="00F92561">
        <w:rPr>
          <w:rFonts w:ascii="Times New Roman" w:hAnsi="Times New Roman" w:cs="Times New Roman"/>
          <w:sz w:val="24"/>
          <w:szCs w:val="24"/>
        </w:rPr>
        <w:t xml:space="preserve"> </w:t>
      </w:r>
      <w:r>
        <w:rPr>
          <w:rFonts w:ascii="Times New Roman" w:hAnsi="Times New Roman" w:cs="Times New Roman"/>
          <w:sz w:val="24"/>
          <w:szCs w:val="24"/>
        </w:rPr>
        <w:t>%) a individuální a individualizovaná výuka (17</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která podporuje </w:t>
      </w:r>
      <w:r>
        <w:rPr>
          <w:rFonts w:ascii="Times New Roman" w:hAnsi="Times New Roman" w:cs="Times New Roman"/>
          <w:sz w:val="24"/>
          <w:szCs w:val="24"/>
        </w:rPr>
        <w:lastRenderedPageBreak/>
        <w:t xml:space="preserve">samostatnou práci žáků. Metody jako partnerská výuka, hypnopedie, </w:t>
      </w:r>
      <w:proofErr w:type="spellStart"/>
      <w:r>
        <w:rPr>
          <w:rFonts w:ascii="Times New Roman" w:hAnsi="Times New Roman" w:cs="Times New Roman"/>
          <w:sz w:val="24"/>
          <w:szCs w:val="24"/>
        </w:rPr>
        <w:t>sugestopedie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superlearning</w:t>
      </w:r>
      <w:proofErr w:type="spellEnd"/>
      <w:r>
        <w:rPr>
          <w:rFonts w:ascii="Times New Roman" w:hAnsi="Times New Roman" w:cs="Times New Roman"/>
          <w:sz w:val="24"/>
          <w:szCs w:val="24"/>
        </w:rPr>
        <w:t xml:space="preserve"> nebyly v dotazníku zmíněny žádným pedagogem.</w:t>
      </w: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t xml:space="preserve"> Jak motivujete romské děti?</w:t>
      </w:r>
    </w:p>
    <w:p w:rsidR="00C96F1E" w:rsidRDefault="00C96F1E" w:rsidP="005922D0">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38CE0FFB" wp14:editId="5447F0EA">
            <wp:extent cx="5400000" cy="2340000"/>
            <wp:effectExtent l="0" t="0" r="0" b="317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20 Způsoby motivace, kterou využívají pedagogové u romských dětí</w:t>
      </w:r>
    </w:p>
    <w:p w:rsidR="00C96F1E"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Tato otázka byla otevřená a zajímalo mě, jaký způsob motivace využívají učitelé u romských dětí. Někteří pedagogové psali konkrétní možnosti a ty jsou zpracovány v grafu. Odpověď „stejně jako ostatní žáky“ (44</w:t>
      </w:r>
      <w:r w:rsidR="00F92561">
        <w:rPr>
          <w:rFonts w:ascii="Times New Roman" w:hAnsi="Times New Roman" w:cs="Times New Roman"/>
          <w:sz w:val="24"/>
          <w:szCs w:val="24"/>
        </w:rPr>
        <w:t xml:space="preserve"> </w:t>
      </w:r>
      <w:r w:rsidR="00AE23F4">
        <w:rPr>
          <w:rFonts w:ascii="Times New Roman" w:hAnsi="Times New Roman" w:cs="Times New Roman"/>
          <w:sz w:val="24"/>
          <w:szCs w:val="24"/>
        </w:rPr>
        <w:t>%) výrazně převažuje</w:t>
      </w:r>
      <w:r>
        <w:rPr>
          <w:rFonts w:ascii="Times New Roman" w:hAnsi="Times New Roman" w:cs="Times New Roman"/>
          <w:sz w:val="24"/>
          <w:szCs w:val="24"/>
        </w:rPr>
        <w:t xml:space="preserve"> nad všemi ostatními. Z této formulace chápu to, že romské děti jsou stejné jako ostatní děti ve třídě</w:t>
      </w:r>
      <w:r w:rsidR="00F1212B">
        <w:rPr>
          <w:rFonts w:ascii="Times New Roman" w:hAnsi="Times New Roman" w:cs="Times New Roman"/>
          <w:sz w:val="24"/>
          <w:szCs w:val="24"/>
        </w:rPr>
        <w:t>,</w:t>
      </w:r>
      <w:r>
        <w:rPr>
          <w:rFonts w:ascii="Times New Roman" w:hAnsi="Times New Roman" w:cs="Times New Roman"/>
          <w:sz w:val="24"/>
          <w:szCs w:val="24"/>
        </w:rPr>
        <w:t xml:space="preserve"> a proto k nim přistupujeme úplně stejně. Trochu mi tam chybí snaha se dívat na romské dítě jako na individualitu a na dítě, které má doma </w:t>
      </w:r>
      <w:r w:rsidR="004E71A8">
        <w:rPr>
          <w:rFonts w:ascii="Times New Roman" w:hAnsi="Times New Roman" w:cs="Times New Roman"/>
          <w:sz w:val="24"/>
          <w:szCs w:val="24"/>
        </w:rPr>
        <w:t xml:space="preserve">úplně jiné podmínky a možnosti </w:t>
      </w:r>
      <w:r>
        <w:rPr>
          <w:rFonts w:ascii="Times New Roman" w:hAnsi="Times New Roman" w:cs="Times New Roman"/>
          <w:sz w:val="24"/>
          <w:szCs w:val="24"/>
        </w:rPr>
        <w:t xml:space="preserve">než ostatní děti ve třídě. Na každé dítě se musíme dívat individuálně a podle toho volit například i způsob motivace. Možná to tak na mě jen působí a pedagogům se prostě jen nechtělo odpověď konkretizovat a rozepisovat. </w:t>
      </w: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t>S jakými problémy se setkáváte nejčastěji a které podle vás nejvíce ovlivňují vzdělávání romských dětí? Označte pět, které pokládáte za nejdůležitější.</w:t>
      </w:r>
    </w:p>
    <w:tbl>
      <w:tblPr>
        <w:tblStyle w:val="Mkatabulky"/>
        <w:tblW w:w="0" w:type="auto"/>
        <w:tblLook w:val="04A0" w:firstRow="1" w:lastRow="0" w:firstColumn="1" w:lastColumn="0" w:noHBand="0" w:noVBand="1"/>
      </w:tblPr>
      <w:tblGrid>
        <w:gridCol w:w="6879"/>
        <w:gridCol w:w="2124"/>
      </w:tblGrid>
      <w:tr w:rsidR="00C96F1E" w:rsidTr="0095004B">
        <w:tc>
          <w:tcPr>
            <w:tcW w:w="7054" w:type="dxa"/>
            <w:tcBorders>
              <w:top w:val="single" w:sz="24" w:space="0" w:color="auto"/>
              <w:left w:val="single" w:sz="24" w:space="0" w:color="auto"/>
              <w:bottom w:val="single" w:sz="24" w:space="0" w:color="auto"/>
              <w:right w:val="single" w:sz="24" w:space="0" w:color="auto"/>
            </w:tcBorders>
          </w:tcPr>
          <w:p w:rsidR="0031268D" w:rsidRDefault="00C96F1E" w:rsidP="0095004B">
            <w:pPr>
              <w:rPr>
                <w:rFonts w:ascii="Times New Roman" w:hAnsi="Times New Roman" w:cs="Times New Roman"/>
                <w:sz w:val="24"/>
                <w:szCs w:val="24"/>
              </w:rPr>
            </w:pPr>
            <w:r>
              <w:rPr>
                <w:rFonts w:ascii="Times New Roman" w:hAnsi="Times New Roman" w:cs="Times New Roman"/>
                <w:sz w:val="24"/>
                <w:szCs w:val="24"/>
              </w:rPr>
              <w:t>Problémy, se kterými se pedagogové setkávají při vzdělávání romských dětí</w:t>
            </w:r>
          </w:p>
        </w:tc>
        <w:tc>
          <w:tcPr>
            <w:tcW w:w="2158" w:type="dxa"/>
            <w:tcBorders>
              <w:top w:val="single" w:sz="24" w:space="0" w:color="auto"/>
              <w:left w:val="single" w:sz="24" w:space="0" w:color="auto"/>
              <w:bottom w:val="single" w:sz="24" w:space="0" w:color="auto"/>
              <w:right w:val="single" w:sz="24" w:space="0" w:color="auto"/>
            </w:tcBorders>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Počet odpovědí</w:t>
            </w:r>
          </w:p>
        </w:tc>
      </w:tr>
      <w:tr w:rsidR="00C96F1E" w:rsidTr="0095004B">
        <w:tc>
          <w:tcPr>
            <w:tcW w:w="7054" w:type="dxa"/>
            <w:tcBorders>
              <w:top w:val="single" w:sz="24" w:space="0" w:color="auto"/>
            </w:tcBorders>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Chybějící základní školní pomůcky</w:t>
            </w:r>
          </w:p>
        </w:tc>
        <w:tc>
          <w:tcPr>
            <w:tcW w:w="2158" w:type="dxa"/>
            <w:tcBorders>
              <w:top w:val="single" w:sz="24" w:space="0" w:color="auto"/>
            </w:tcBorders>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15</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Nezvyk na denní režim, řád a aktivity vyžadující soustředění</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12</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Nedostatek času a prostoru na domácí přípravu</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12</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Neznalost základních pojmů, které jsou potřeba v praktickém životě</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11</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Nerozvinutá jemná motorika, neznalost kreslení, psaní</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7</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Jazyková bariéra</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6</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Problematické vztahy se spolužáky, případně učitelem</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3</w:t>
            </w:r>
          </w:p>
        </w:tc>
      </w:tr>
      <w:tr w:rsidR="00C96F1E" w:rsidTr="0095004B">
        <w:tc>
          <w:tcPr>
            <w:tcW w:w="7054" w:type="dxa"/>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Priorita pečovat o sourozence než chodit do školy</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7054" w:type="dxa"/>
            <w:tcBorders>
              <w:bottom w:val="single" w:sz="18" w:space="0" w:color="auto"/>
            </w:tcBorders>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Neschopnost se samostatně rozhodovat</w:t>
            </w:r>
          </w:p>
        </w:tc>
        <w:tc>
          <w:tcPr>
            <w:tcW w:w="2158" w:type="dxa"/>
            <w:tcBorders>
              <w:bottom w:val="single" w:sz="18" w:space="0" w:color="auto"/>
            </w:tcBorders>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w:t>
            </w:r>
          </w:p>
        </w:tc>
      </w:tr>
      <w:tr w:rsidR="00C96F1E" w:rsidTr="0095004B">
        <w:tc>
          <w:tcPr>
            <w:tcW w:w="7054" w:type="dxa"/>
            <w:tcBorders>
              <w:top w:val="single" w:sz="18" w:space="0" w:color="auto"/>
              <w:left w:val="single" w:sz="18" w:space="0" w:color="auto"/>
              <w:bottom w:val="single" w:sz="18" w:space="0" w:color="auto"/>
              <w:right w:val="single" w:sz="18" w:space="0" w:color="auto"/>
            </w:tcBorders>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lastRenderedPageBreak/>
              <w:t>Jiné odpovědi:</w:t>
            </w:r>
          </w:p>
        </w:tc>
        <w:tc>
          <w:tcPr>
            <w:tcW w:w="2158" w:type="dxa"/>
            <w:tcBorders>
              <w:top w:val="single" w:sz="18" w:space="0" w:color="auto"/>
              <w:left w:val="single" w:sz="18" w:space="0" w:color="auto"/>
              <w:bottom w:val="single" w:sz="18" w:space="0" w:color="auto"/>
              <w:right w:val="single" w:sz="18" w:space="0" w:color="auto"/>
            </w:tcBorders>
          </w:tcPr>
          <w:p w:rsidR="00C96F1E" w:rsidRDefault="00C96F1E" w:rsidP="0095004B">
            <w:pPr>
              <w:rPr>
                <w:rFonts w:ascii="Times New Roman" w:hAnsi="Times New Roman" w:cs="Times New Roman"/>
                <w:sz w:val="24"/>
                <w:szCs w:val="24"/>
              </w:rPr>
            </w:pPr>
          </w:p>
        </w:tc>
      </w:tr>
      <w:tr w:rsidR="00C96F1E" w:rsidTr="0095004B">
        <w:tc>
          <w:tcPr>
            <w:tcW w:w="7054" w:type="dxa"/>
            <w:tcBorders>
              <w:top w:val="single" w:sz="18" w:space="0" w:color="auto"/>
            </w:tcBorders>
          </w:tcPr>
          <w:p w:rsidR="0031268D" w:rsidRDefault="00C96F1E" w:rsidP="00264212">
            <w:pPr>
              <w:rPr>
                <w:rFonts w:ascii="Times New Roman" w:hAnsi="Times New Roman" w:cs="Times New Roman"/>
                <w:sz w:val="24"/>
                <w:szCs w:val="24"/>
              </w:rPr>
            </w:pPr>
            <w:r>
              <w:rPr>
                <w:rFonts w:ascii="Times New Roman" w:hAnsi="Times New Roman" w:cs="Times New Roman"/>
                <w:sz w:val="24"/>
                <w:szCs w:val="24"/>
              </w:rPr>
              <w:t>Nezájem rodičů o výsledky vzdělávání a domácí přípravu</w:t>
            </w:r>
          </w:p>
        </w:tc>
        <w:tc>
          <w:tcPr>
            <w:tcW w:w="2158" w:type="dxa"/>
            <w:tcBorders>
              <w:top w:val="single" w:sz="18" w:space="0" w:color="auto"/>
            </w:tcBorders>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2</w:t>
            </w:r>
          </w:p>
        </w:tc>
      </w:tr>
      <w:tr w:rsidR="00C96F1E" w:rsidTr="0095004B">
        <w:tc>
          <w:tcPr>
            <w:tcW w:w="7054" w:type="dxa"/>
          </w:tcPr>
          <w:p w:rsidR="00236222" w:rsidRDefault="00C96F1E" w:rsidP="00264212">
            <w:pPr>
              <w:rPr>
                <w:rFonts w:ascii="Times New Roman" w:hAnsi="Times New Roman" w:cs="Times New Roman"/>
                <w:sz w:val="24"/>
                <w:szCs w:val="24"/>
              </w:rPr>
            </w:pPr>
            <w:r>
              <w:rPr>
                <w:rFonts w:ascii="Times New Roman" w:hAnsi="Times New Roman" w:cs="Times New Roman"/>
                <w:sz w:val="24"/>
                <w:szCs w:val="24"/>
              </w:rPr>
              <w:t>Častá absence</w:t>
            </w:r>
          </w:p>
        </w:tc>
        <w:tc>
          <w:tcPr>
            <w:tcW w:w="2158" w:type="dxa"/>
          </w:tcPr>
          <w:p w:rsidR="00C96F1E" w:rsidRDefault="00C96F1E" w:rsidP="0095004B">
            <w:pPr>
              <w:rPr>
                <w:rFonts w:ascii="Times New Roman" w:hAnsi="Times New Roman" w:cs="Times New Roman"/>
                <w:sz w:val="24"/>
                <w:szCs w:val="24"/>
              </w:rPr>
            </w:pPr>
            <w:r>
              <w:rPr>
                <w:rFonts w:ascii="Times New Roman" w:hAnsi="Times New Roman" w:cs="Times New Roman"/>
                <w:sz w:val="24"/>
                <w:szCs w:val="24"/>
              </w:rPr>
              <w:t>1</w:t>
            </w:r>
          </w:p>
        </w:tc>
      </w:tr>
    </w:tbl>
    <w:p w:rsidR="005922D0" w:rsidRDefault="005922D0" w:rsidP="00C96F1E">
      <w:pPr>
        <w:spacing w:line="360" w:lineRule="auto"/>
        <w:contextualSpacing/>
        <w:jc w:val="both"/>
        <w:rPr>
          <w:rFonts w:ascii="Times New Roman" w:hAnsi="Times New Roman" w:cs="Times New Roman"/>
          <w:sz w:val="24"/>
          <w:szCs w:val="24"/>
        </w:rPr>
      </w:pPr>
    </w:p>
    <w:p w:rsidR="00C96F1E" w:rsidRPr="00264212" w:rsidRDefault="00C96F1E" w:rsidP="00C96F1E">
      <w:pPr>
        <w:spacing w:line="360" w:lineRule="auto"/>
        <w:contextualSpacing/>
        <w:jc w:val="both"/>
        <w:rPr>
          <w:rFonts w:ascii="Times New Roman" w:hAnsi="Times New Roman" w:cs="Times New Roman"/>
          <w:i/>
          <w:szCs w:val="24"/>
        </w:rPr>
      </w:pPr>
      <w:r w:rsidRPr="00264212">
        <w:rPr>
          <w:rFonts w:ascii="Times New Roman" w:hAnsi="Times New Roman" w:cs="Times New Roman"/>
          <w:i/>
          <w:szCs w:val="24"/>
        </w:rPr>
        <w:t>Tabulka 4 Přehled nejčastějších problémů, se kterými se setkávají pedagogové při vzdělávání romských dětí</w:t>
      </w:r>
    </w:p>
    <w:p w:rsidR="00C96F1E"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 této otázce mohli pedagogové vybírat až 5 odpovědí podle svých zkušeností. V tabulce jsem seřadila odpovědi od nejčastěji uváděných po ty nejméně volené. Jsou to odpovědi, které se v dotazníku nabízely. Na konci tabulky jsou 2 odpovědi, které učitelé sami vepsali k možnosti „jiná odpověď“. Nejvíce pedagogů uvedlo, že vzdělávání romských žáků nejčastěji ovlivňují chybějící pomůcky, nedostatek času na domácí přípravu a nezvyk na denní režim a řád.</w:t>
      </w: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t xml:space="preserve"> Jaká je absence romských dětí?</w:t>
      </w:r>
    </w:p>
    <w:p w:rsidR="00C96F1E" w:rsidRDefault="00C96F1E" w:rsidP="005922D0">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6F22DF4" wp14:editId="73D9C786">
            <wp:extent cx="5400000" cy="2340000"/>
            <wp:effectExtent l="0" t="0" r="0" b="3175"/>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21 Absence romských žáků</w:t>
      </w:r>
    </w:p>
    <w:p w:rsidR="00F1212B"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Otázka ohledně absence romských žáků byla spíše taková doplňující, abych získala přehled i o této oblasti a o tom, do jaké míry právě a</w:t>
      </w:r>
      <w:r w:rsidR="00F1212B">
        <w:rPr>
          <w:rFonts w:ascii="Times New Roman" w:hAnsi="Times New Roman" w:cs="Times New Roman"/>
          <w:sz w:val="24"/>
          <w:szCs w:val="24"/>
        </w:rPr>
        <w:t>bsence může ovlivňovat průběh výchovně vzdělávacího procesu</w:t>
      </w:r>
      <w:r>
        <w:rPr>
          <w:rFonts w:ascii="Times New Roman" w:hAnsi="Times New Roman" w:cs="Times New Roman"/>
          <w:sz w:val="24"/>
          <w:szCs w:val="24"/>
        </w:rPr>
        <w:t xml:space="preserve">. Pedagogové, kteří uváděli zvýšený počet zameškaných hodin, se zmiňovali o skrytém záškoláctví ze strany rodičů. Bohužel i tohle se stává, ale z výzkumu jednoznačně vyplývá, že větší část romských dětí má zameškané hodiny v normě a absence tak není hlavním problémem </w:t>
      </w:r>
      <w:r w:rsidR="00F1212B">
        <w:rPr>
          <w:rFonts w:ascii="Times New Roman" w:hAnsi="Times New Roman" w:cs="Times New Roman"/>
          <w:sz w:val="24"/>
          <w:szCs w:val="24"/>
        </w:rPr>
        <w:t>při jejich vzdělávání.</w:t>
      </w:r>
    </w:p>
    <w:p w:rsidR="00F1212B" w:rsidRDefault="00F1212B" w:rsidP="005922D0">
      <w:pPr>
        <w:spacing w:line="360" w:lineRule="auto"/>
        <w:contextualSpacing/>
        <w:jc w:val="both"/>
        <w:rPr>
          <w:rFonts w:ascii="Times New Roman" w:hAnsi="Times New Roman" w:cs="Times New Roman"/>
          <w:sz w:val="24"/>
          <w:szCs w:val="24"/>
        </w:rPr>
      </w:pPr>
    </w:p>
    <w:p w:rsidR="00F1212B" w:rsidRDefault="00F1212B" w:rsidP="005922D0">
      <w:pPr>
        <w:spacing w:line="360" w:lineRule="auto"/>
        <w:contextualSpacing/>
        <w:jc w:val="both"/>
        <w:rPr>
          <w:rFonts w:ascii="Times New Roman" w:hAnsi="Times New Roman" w:cs="Times New Roman"/>
          <w:sz w:val="24"/>
          <w:szCs w:val="24"/>
        </w:rPr>
      </w:pPr>
    </w:p>
    <w:p w:rsidR="00C96F1E"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F74A4" w:rsidRDefault="001F74A4" w:rsidP="005922D0">
      <w:pPr>
        <w:spacing w:line="360" w:lineRule="auto"/>
        <w:contextualSpacing/>
        <w:jc w:val="both"/>
        <w:rPr>
          <w:rFonts w:ascii="Times New Roman" w:hAnsi="Times New Roman" w:cs="Times New Roman"/>
          <w:sz w:val="24"/>
          <w:szCs w:val="24"/>
        </w:rPr>
      </w:pP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lastRenderedPageBreak/>
        <w:t xml:space="preserve"> Mají romští žáci u Vás ve třídě výchovné problémy?</w:t>
      </w:r>
    </w:p>
    <w:p w:rsidR="00C96F1E" w:rsidRDefault="00C96F1E" w:rsidP="005922D0">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4C85060" wp14:editId="13C02D8C">
            <wp:extent cx="5400000" cy="2340000"/>
            <wp:effectExtent l="0" t="0" r="0" b="317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96F1E" w:rsidRPr="00264212" w:rsidRDefault="00C96F1E" w:rsidP="005922D0">
      <w:pPr>
        <w:spacing w:line="360" w:lineRule="auto"/>
        <w:contextualSpacing/>
        <w:rPr>
          <w:rFonts w:ascii="Times New Roman" w:hAnsi="Times New Roman" w:cs="Times New Roman"/>
          <w:i/>
          <w:szCs w:val="24"/>
        </w:rPr>
      </w:pPr>
      <w:r w:rsidRPr="00264212">
        <w:rPr>
          <w:rFonts w:ascii="Times New Roman" w:hAnsi="Times New Roman" w:cs="Times New Roman"/>
          <w:i/>
          <w:szCs w:val="24"/>
        </w:rPr>
        <w:t>Graf 22 Výchovné problémy u romských dětí</w:t>
      </w:r>
    </w:p>
    <w:p w:rsidR="00C96F1E" w:rsidRDefault="00C96F1E" w:rsidP="005922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Na 1. stupni základní školy jsou děti většinou hodné, motivované ke vzdělávání a většina z nich chce mít dobré známky. Učitele berou skoro všichni stále jako vzor. Pokud se výchovné problémy objevují, tak se podle pedagogů dají zvládnout (65</w:t>
      </w:r>
      <w:r w:rsidR="00F92561">
        <w:rPr>
          <w:rFonts w:ascii="Times New Roman" w:hAnsi="Times New Roman" w:cs="Times New Roman"/>
          <w:sz w:val="24"/>
          <w:szCs w:val="24"/>
        </w:rPr>
        <w:t xml:space="preserve"> </w:t>
      </w:r>
      <w:r>
        <w:rPr>
          <w:rFonts w:ascii="Times New Roman" w:hAnsi="Times New Roman" w:cs="Times New Roman"/>
          <w:sz w:val="24"/>
          <w:szCs w:val="24"/>
        </w:rPr>
        <w:t>%). Pro lepší přehled jsem mohla požadovat upřesnění odpovědi, abych získala konkrétní informace o výchovných problémech, které mají romské děti na 1. stupni základních škol.</w:t>
      </w:r>
    </w:p>
    <w:p w:rsidR="00C96F1E" w:rsidRPr="005922D0" w:rsidRDefault="00C96F1E" w:rsidP="00180E1B">
      <w:pPr>
        <w:pStyle w:val="Odstavecseseznamem"/>
        <w:numPr>
          <w:ilvl w:val="0"/>
          <w:numId w:val="3"/>
        </w:numPr>
        <w:rPr>
          <w:rFonts w:ascii="Times New Roman" w:hAnsi="Times New Roman" w:cs="Times New Roman"/>
          <w:b/>
          <w:sz w:val="24"/>
          <w:szCs w:val="24"/>
        </w:rPr>
      </w:pPr>
      <w:r w:rsidRPr="005922D0">
        <w:rPr>
          <w:rFonts w:ascii="Times New Roman" w:hAnsi="Times New Roman" w:cs="Times New Roman"/>
          <w:b/>
          <w:sz w:val="24"/>
          <w:szCs w:val="24"/>
        </w:rPr>
        <w:t xml:space="preserve"> Ohodnoťte spolupráci s rodinou romských dětí.</w:t>
      </w:r>
    </w:p>
    <w:p w:rsidR="00C96F1E" w:rsidRDefault="00C96F1E" w:rsidP="005922D0">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EA00FF4" wp14:editId="6D90D10A">
            <wp:extent cx="5400000" cy="2340000"/>
            <wp:effectExtent l="0" t="0" r="0" b="317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96F1E" w:rsidRPr="00264212" w:rsidRDefault="00C96F1E" w:rsidP="00C96F1E">
      <w:pPr>
        <w:spacing w:line="360" w:lineRule="auto"/>
        <w:contextualSpacing/>
        <w:jc w:val="both"/>
        <w:rPr>
          <w:rFonts w:ascii="Times New Roman" w:hAnsi="Times New Roman" w:cs="Times New Roman"/>
          <w:i/>
          <w:szCs w:val="24"/>
        </w:rPr>
      </w:pPr>
      <w:r w:rsidRPr="00264212">
        <w:rPr>
          <w:rFonts w:ascii="Times New Roman" w:hAnsi="Times New Roman" w:cs="Times New Roman"/>
          <w:i/>
          <w:szCs w:val="24"/>
        </w:rPr>
        <w:t>Graf 23 Spolupráce s rodiči</w:t>
      </w:r>
    </w:p>
    <w:p w:rsidR="00C96F1E" w:rsidRPr="00EB2C89" w:rsidRDefault="00C96F1E" w:rsidP="00C96F1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 této otázky větší část učitelů hodnotila spolupráci s rodiči kladně, když dám dohromady odpovědi „pozitivní“ (15</w:t>
      </w:r>
      <w:r w:rsidR="00F92561">
        <w:rPr>
          <w:rFonts w:ascii="Times New Roman" w:hAnsi="Times New Roman" w:cs="Times New Roman"/>
          <w:sz w:val="24"/>
          <w:szCs w:val="24"/>
        </w:rPr>
        <w:t xml:space="preserve"> </w:t>
      </w:r>
      <w:r>
        <w:rPr>
          <w:rFonts w:ascii="Times New Roman" w:hAnsi="Times New Roman" w:cs="Times New Roman"/>
          <w:sz w:val="24"/>
          <w:szCs w:val="24"/>
        </w:rPr>
        <w:t>%) nebo „spíše pozitivní“ (50</w:t>
      </w:r>
      <w:r w:rsidR="00F92561">
        <w:rPr>
          <w:rFonts w:ascii="Times New Roman" w:hAnsi="Times New Roman" w:cs="Times New Roman"/>
          <w:sz w:val="24"/>
          <w:szCs w:val="24"/>
        </w:rPr>
        <w:t xml:space="preserve"> </w:t>
      </w:r>
      <w:r>
        <w:rPr>
          <w:rFonts w:ascii="Times New Roman" w:hAnsi="Times New Roman" w:cs="Times New Roman"/>
          <w:sz w:val="24"/>
          <w:szCs w:val="24"/>
        </w:rPr>
        <w:t>%). Žádný pedagog nehodnotil spolupráci s rodiči jako výrazně špatnou a proto se odpověď „negativní“ v dotazníku nevyskytla. Jako „spíše negativní“ spolupráci hodnotilo 7 pedagogů ze všech dotazovaných (35</w:t>
      </w:r>
      <w:r w:rsidR="00F92561">
        <w:rPr>
          <w:rFonts w:ascii="Times New Roman" w:hAnsi="Times New Roman" w:cs="Times New Roman"/>
          <w:sz w:val="24"/>
          <w:szCs w:val="24"/>
        </w:rPr>
        <w:t xml:space="preserve"> </w:t>
      </w:r>
      <w:r>
        <w:rPr>
          <w:rFonts w:ascii="Times New Roman" w:hAnsi="Times New Roman" w:cs="Times New Roman"/>
          <w:sz w:val="24"/>
          <w:szCs w:val="24"/>
        </w:rPr>
        <w:t xml:space="preserve">%). Věřím, že právě spolupráce je základem úspěšného vzdělávání </w:t>
      </w:r>
      <w:r>
        <w:rPr>
          <w:rFonts w:ascii="Times New Roman" w:hAnsi="Times New Roman" w:cs="Times New Roman"/>
          <w:sz w:val="24"/>
          <w:szCs w:val="24"/>
        </w:rPr>
        <w:lastRenderedPageBreak/>
        <w:t xml:space="preserve">romských žáků. Učitelé i rodiče by měli být motivováni k vytvoření vzájemného a kvalitního vztahu. Vzájemně by měli stimulovat zase další rodiče nebo učitele – méně motivované. </w:t>
      </w:r>
    </w:p>
    <w:p w:rsidR="00C96F1E" w:rsidRPr="00601A16" w:rsidRDefault="00C96F1E" w:rsidP="00264212">
      <w:pPr>
        <w:pStyle w:val="Nadpis2"/>
        <w:spacing w:line="360" w:lineRule="auto"/>
      </w:pPr>
      <w:bookmarkStart w:id="33" w:name="_Toc40735077"/>
      <w:r w:rsidRPr="00601A16">
        <w:t>Závěr výzkumného šetření</w:t>
      </w:r>
      <w:bookmarkEnd w:id="33"/>
    </w:p>
    <w:p w:rsidR="008E112A" w:rsidRDefault="00C96F1E" w:rsidP="0066444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Výzkumná část této diplomové práci si kladla za cíl zjistit, jaká je připravenost romských dětí na vzdělávání a jestli se něco změnilo po zavedení povinného předškolního vzdělávání. Prostřednictvím výzkumného šetření jsem také </w:t>
      </w:r>
      <w:r w:rsidR="00F1212B">
        <w:rPr>
          <w:rFonts w:ascii="Times New Roman" w:hAnsi="Times New Roman" w:cs="Times New Roman"/>
          <w:sz w:val="24"/>
          <w:szCs w:val="24"/>
        </w:rPr>
        <w:t>chtěla získat přehled o tom</w:t>
      </w:r>
      <w:r>
        <w:rPr>
          <w:rFonts w:ascii="Times New Roman" w:hAnsi="Times New Roman" w:cs="Times New Roman"/>
          <w:sz w:val="24"/>
          <w:szCs w:val="24"/>
        </w:rPr>
        <w:t xml:space="preserve">, jaký je současný stav ve vzdělávání romských dětí </w:t>
      </w:r>
      <w:r w:rsidR="00236222">
        <w:rPr>
          <w:rFonts w:ascii="Times New Roman" w:hAnsi="Times New Roman" w:cs="Times New Roman"/>
          <w:sz w:val="24"/>
          <w:szCs w:val="24"/>
        </w:rPr>
        <w:t xml:space="preserve">v jedné konkrétní oblasti, která se </w:t>
      </w:r>
      <w:r w:rsidR="004E71A8">
        <w:rPr>
          <w:rFonts w:ascii="Times New Roman" w:hAnsi="Times New Roman" w:cs="Times New Roman"/>
          <w:sz w:val="24"/>
          <w:szCs w:val="24"/>
        </w:rPr>
        <w:t>nachází v</w:t>
      </w:r>
      <w:r w:rsidR="00236222">
        <w:rPr>
          <w:rFonts w:ascii="Times New Roman" w:hAnsi="Times New Roman" w:cs="Times New Roman"/>
          <w:sz w:val="24"/>
          <w:szCs w:val="24"/>
        </w:rPr>
        <w:t xml:space="preserve"> okres</w:t>
      </w:r>
      <w:r w:rsidR="004E71A8">
        <w:rPr>
          <w:rFonts w:ascii="Times New Roman" w:hAnsi="Times New Roman" w:cs="Times New Roman"/>
          <w:sz w:val="24"/>
          <w:szCs w:val="24"/>
        </w:rPr>
        <w:t>e</w:t>
      </w:r>
      <w:r w:rsidR="00236222">
        <w:rPr>
          <w:rFonts w:ascii="Times New Roman" w:hAnsi="Times New Roman" w:cs="Times New Roman"/>
          <w:sz w:val="24"/>
          <w:szCs w:val="24"/>
        </w:rPr>
        <w:t xml:space="preserve"> Opava</w:t>
      </w:r>
      <w:r>
        <w:rPr>
          <w:rFonts w:ascii="Times New Roman" w:hAnsi="Times New Roman" w:cs="Times New Roman"/>
          <w:sz w:val="24"/>
          <w:szCs w:val="24"/>
        </w:rPr>
        <w:t>.</w:t>
      </w:r>
    </w:p>
    <w:p w:rsidR="008E112A"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Pro výzkumné šetření jsem zvolila kvantitativní výzkum a metodu dotazníkového šetření. Respondentů bylo 29 a stali se jimi učitelé 1. st</w:t>
      </w:r>
      <w:r w:rsidR="00236222">
        <w:rPr>
          <w:rFonts w:ascii="Times New Roman" w:hAnsi="Times New Roman" w:cs="Times New Roman"/>
          <w:sz w:val="24"/>
          <w:szCs w:val="24"/>
        </w:rPr>
        <w:t>upně základních škol z dané oblasti</w:t>
      </w:r>
      <w:r>
        <w:rPr>
          <w:rFonts w:ascii="Times New Roman" w:hAnsi="Times New Roman" w:cs="Times New Roman"/>
          <w:sz w:val="24"/>
          <w:szCs w:val="24"/>
        </w:rPr>
        <w:t>. Jedna škola musela být z výzkumu vyřazena.</w:t>
      </w:r>
    </w:p>
    <w:p w:rsidR="00C96F1E" w:rsidRDefault="004E71A8"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Prostřednictvím výzkumného</w:t>
      </w:r>
      <w:r w:rsidR="00C96F1E">
        <w:rPr>
          <w:rFonts w:ascii="Times New Roman" w:hAnsi="Times New Roman" w:cs="Times New Roman"/>
          <w:sz w:val="24"/>
          <w:szCs w:val="24"/>
        </w:rPr>
        <w:t xml:space="preserve"> šetření jsem dosáhla požadovaných cílů a mohla jsem si tak odpovědět na otázky, které jsem si položila před realizací celého výzkumu.</w:t>
      </w:r>
    </w:p>
    <w:p w:rsidR="00C96F1E" w:rsidRPr="00680255" w:rsidRDefault="00C96F1E" w:rsidP="00180E1B">
      <w:pPr>
        <w:pStyle w:val="Odstavecseseznamem"/>
        <w:numPr>
          <w:ilvl w:val="0"/>
          <w:numId w:val="4"/>
        </w:numPr>
        <w:spacing w:line="360" w:lineRule="auto"/>
        <w:jc w:val="both"/>
        <w:rPr>
          <w:rFonts w:ascii="Times New Roman" w:hAnsi="Times New Roman" w:cs="Times New Roman"/>
          <w:i/>
          <w:sz w:val="24"/>
          <w:szCs w:val="24"/>
        </w:rPr>
      </w:pPr>
      <w:r w:rsidRPr="00680255">
        <w:rPr>
          <w:rFonts w:ascii="Times New Roman" w:hAnsi="Times New Roman" w:cs="Times New Roman"/>
          <w:i/>
          <w:sz w:val="24"/>
          <w:szCs w:val="24"/>
        </w:rPr>
        <w:t>Jsou romské děti v současnosti připraveny na školní docházku?</w:t>
      </w:r>
    </w:p>
    <w:p w:rsidR="00C96F1E"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Z uváděných odpovědí v dotazníku vyplývá, že romské děti stále nejsou stoprocentně připraveny na vstup do školy. Objevují se u nich výrazné nedostatky zejména v oblasti slovní zásoby, jazykové úrovně a komunikace. Dále mají problémy ve všeobecných poznatcích, jako je například rozlišování druhů ovoce, zvířat nebo předmětů běžných denních činností apod. Další výrazné potíže jsou patrné v oblasti dodržování pravidel a přizpůsobení se novému prostředí. Jako nejméně problematickou hodnotili pedagogové oblast základních hygienických návyků. </w:t>
      </w:r>
    </w:p>
    <w:p w:rsidR="00C96F1E" w:rsidRPr="00860854" w:rsidRDefault="00C96F1E" w:rsidP="00180E1B">
      <w:pPr>
        <w:pStyle w:val="Odstavecseseznamem"/>
        <w:numPr>
          <w:ilvl w:val="0"/>
          <w:numId w:val="4"/>
        </w:numPr>
        <w:spacing w:line="360" w:lineRule="auto"/>
        <w:rPr>
          <w:rFonts w:ascii="Times New Roman" w:hAnsi="Times New Roman" w:cs="Times New Roman"/>
          <w:i/>
          <w:sz w:val="24"/>
          <w:szCs w:val="24"/>
        </w:rPr>
      </w:pPr>
      <w:r w:rsidRPr="00860854">
        <w:rPr>
          <w:rFonts w:ascii="Times New Roman" w:hAnsi="Times New Roman" w:cs="Times New Roman"/>
          <w:i/>
          <w:sz w:val="24"/>
          <w:szCs w:val="24"/>
        </w:rPr>
        <w:t>Změnila se připravenost se zavedením povinného předškolního vzdělávání?</w:t>
      </w:r>
    </w:p>
    <w:p w:rsidR="008E112A"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Větší část učitelů se shodla, že došlo ke změně u romských dětí při vstupu do školy po zavedení povinného předškolního vzdělávání. Nejvýraznější změnu vidí v oblasti základních hygienických návyků, což si teď pouze potvrzujeme z předchozí otázky. Druhou výraznou změnu vidí v oblasti základních poznatků, jako je například poznávání barev a čísel do</w:t>
      </w:r>
      <w:r w:rsidR="00F1212B">
        <w:rPr>
          <w:rFonts w:ascii="Times New Roman" w:hAnsi="Times New Roman" w:cs="Times New Roman"/>
          <w:sz w:val="24"/>
          <w:szCs w:val="24"/>
        </w:rPr>
        <w:t xml:space="preserve"> 10, schopnost napsat své jméno </w:t>
      </w:r>
      <w:r>
        <w:rPr>
          <w:rFonts w:ascii="Times New Roman" w:hAnsi="Times New Roman" w:cs="Times New Roman"/>
          <w:sz w:val="24"/>
          <w:szCs w:val="24"/>
        </w:rPr>
        <w:t>apod. Tyto oblasti jsou pozitivně ovlivňovány zavedením povinného předškolního vzdělávání.</w:t>
      </w:r>
    </w:p>
    <w:p w:rsidR="008E112A"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Oblast jemné motoriky, slovní zásoby, jazykové úrovně a komunikace však zůstává s velice nízkými hodnotami</w:t>
      </w:r>
      <w:r w:rsidR="00F1212B">
        <w:rPr>
          <w:rFonts w:ascii="Times New Roman" w:hAnsi="Times New Roman" w:cs="Times New Roman"/>
          <w:sz w:val="24"/>
          <w:szCs w:val="24"/>
        </w:rPr>
        <w:t>,</w:t>
      </w:r>
      <w:r>
        <w:rPr>
          <w:rFonts w:ascii="Times New Roman" w:hAnsi="Times New Roman" w:cs="Times New Roman"/>
          <w:sz w:val="24"/>
          <w:szCs w:val="24"/>
        </w:rPr>
        <w:t xml:space="preserve"> a to mě nutí k zamyšlení. Na tyto sféry se dle mého nestačí </w:t>
      </w:r>
      <w:r>
        <w:rPr>
          <w:rFonts w:ascii="Times New Roman" w:hAnsi="Times New Roman" w:cs="Times New Roman"/>
          <w:sz w:val="24"/>
          <w:szCs w:val="24"/>
        </w:rPr>
        <w:lastRenderedPageBreak/>
        <w:t>zaměřit, až v předškolním věku. Oblasti jemné motoriky, slovní zásoby a celkově komunikace je nutné rozvíjet u dětí již v raném věku. Obě tyto oblasti spolu úzce souvisí a vzájemně se ovlivňují.</w:t>
      </w:r>
    </w:p>
    <w:p w:rsidR="00C96F1E"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Osobně si myslím, že povinné předškolní vzdělávání je jistě přínosné, ale že by se mělo začít s včasnější péčí. Romské maminky by měly mít od narození svých dětí více podpory a to v takových oblastech, aby dokázaly svým dětem vytvořit podnětné prostředí. Aby se i ony mohly naučit, jak mají své děti smysluplně rozvíjet. Mnohé z nich vůbec neví, co je žádoucí a co je naopak nežádoucí, případně jaké to může mít do budoucna následky.</w:t>
      </w:r>
    </w:p>
    <w:p w:rsidR="00C96F1E" w:rsidRPr="005922D0" w:rsidRDefault="00236222" w:rsidP="00264212">
      <w:pPr>
        <w:pStyle w:val="Odstavecseseznamem"/>
        <w:numPr>
          <w:ilvl w:val="0"/>
          <w:numId w:val="4"/>
        </w:numPr>
        <w:spacing w:line="360" w:lineRule="auto"/>
        <w:jc w:val="both"/>
        <w:rPr>
          <w:rFonts w:ascii="Times New Roman" w:hAnsi="Times New Roman" w:cs="Times New Roman"/>
          <w:i/>
          <w:sz w:val="24"/>
          <w:szCs w:val="24"/>
        </w:rPr>
      </w:pPr>
      <w:r w:rsidRPr="005922D0">
        <w:rPr>
          <w:rFonts w:ascii="Times New Roman" w:hAnsi="Times New Roman" w:cs="Times New Roman"/>
          <w:i/>
          <w:sz w:val="24"/>
          <w:szCs w:val="24"/>
        </w:rPr>
        <w:t xml:space="preserve">Jaký je současný stav </w:t>
      </w:r>
      <w:r w:rsidR="00C96F1E" w:rsidRPr="005922D0">
        <w:rPr>
          <w:rFonts w:ascii="Times New Roman" w:hAnsi="Times New Roman" w:cs="Times New Roman"/>
          <w:i/>
          <w:sz w:val="24"/>
          <w:szCs w:val="24"/>
        </w:rPr>
        <w:t>vzděl</w:t>
      </w:r>
      <w:r w:rsidRPr="005922D0">
        <w:rPr>
          <w:rFonts w:ascii="Times New Roman" w:hAnsi="Times New Roman" w:cs="Times New Roman"/>
          <w:i/>
          <w:sz w:val="24"/>
          <w:szCs w:val="24"/>
        </w:rPr>
        <w:t>ávání romských dětí ve zkoumané oblasti</w:t>
      </w:r>
      <w:r w:rsidR="00C96F1E" w:rsidRPr="005922D0">
        <w:rPr>
          <w:rFonts w:ascii="Times New Roman" w:hAnsi="Times New Roman" w:cs="Times New Roman"/>
          <w:i/>
          <w:sz w:val="24"/>
          <w:szCs w:val="24"/>
        </w:rPr>
        <w:t>?</w:t>
      </w:r>
    </w:p>
    <w:p w:rsidR="00264212"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Romské děti mají i nadále p</w:t>
      </w:r>
      <w:r w:rsidR="00F1212B">
        <w:rPr>
          <w:rFonts w:ascii="Times New Roman" w:hAnsi="Times New Roman" w:cs="Times New Roman"/>
          <w:sz w:val="24"/>
          <w:szCs w:val="24"/>
        </w:rPr>
        <w:t>roblémy v mnoha oblastech při v</w:t>
      </w:r>
      <w:r>
        <w:rPr>
          <w:rFonts w:ascii="Times New Roman" w:hAnsi="Times New Roman" w:cs="Times New Roman"/>
          <w:sz w:val="24"/>
          <w:szCs w:val="24"/>
        </w:rPr>
        <w:t>stupu do školy. Připravenost na školní docházku se však zlepšila po zavedení povinného předškolního vzdělávání. Pomoc při</w:t>
      </w:r>
      <w:r w:rsidR="00F37A7E">
        <w:rPr>
          <w:rFonts w:ascii="Times New Roman" w:hAnsi="Times New Roman" w:cs="Times New Roman"/>
          <w:sz w:val="24"/>
          <w:szCs w:val="24"/>
        </w:rPr>
        <w:t xml:space="preserve"> vzdělávání nabízí v této oblasti</w:t>
      </w:r>
      <w:r w:rsidR="00236222">
        <w:rPr>
          <w:rFonts w:ascii="Times New Roman" w:hAnsi="Times New Roman" w:cs="Times New Roman"/>
          <w:sz w:val="24"/>
          <w:szCs w:val="24"/>
        </w:rPr>
        <w:t xml:space="preserve"> </w:t>
      </w:r>
      <w:r>
        <w:rPr>
          <w:rFonts w:ascii="Times New Roman" w:hAnsi="Times New Roman" w:cs="Times New Roman"/>
          <w:sz w:val="24"/>
          <w:szCs w:val="24"/>
        </w:rPr>
        <w:t xml:space="preserve">zejména Centrum inkluze o.p.s., které nabízí široký okruh služeb. </w:t>
      </w:r>
    </w:p>
    <w:p w:rsidR="00264212" w:rsidRDefault="00264212" w:rsidP="00264212">
      <w:pPr>
        <w:spacing w:line="360" w:lineRule="auto"/>
        <w:ind w:firstLine="284"/>
        <w:contextualSpacing/>
        <w:jc w:val="both"/>
        <w:rPr>
          <w:rFonts w:ascii="Times New Roman" w:hAnsi="Times New Roman" w:cs="Times New Roman"/>
          <w:sz w:val="24"/>
          <w:szCs w:val="24"/>
        </w:rPr>
      </w:pPr>
    </w:p>
    <w:p w:rsidR="008E112A" w:rsidRDefault="00C96F1E" w:rsidP="008E112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Učitelé jako takoví mi nesmírně pomohli,</w:t>
      </w:r>
      <w:r w:rsidR="00354A95">
        <w:rPr>
          <w:rFonts w:ascii="Times New Roman" w:hAnsi="Times New Roman" w:cs="Times New Roman"/>
          <w:sz w:val="24"/>
          <w:szCs w:val="24"/>
        </w:rPr>
        <w:t xml:space="preserve"> když vypracovali dotazník k této </w:t>
      </w:r>
      <w:r>
        <w:rPr>
          <w:rFonts w:ascii="Times New Roman" w:hAnsi="Times New Roman" w:cs="Times New Roman"/>
          <w:sz w:val="24"/>
          <w:szCs w:val="24"/>
        </w:rPr>
        <w:t>diplomové práci. Jejich odpovědi přispěly nejenom k tomu, abych získala potřebná data, ale také k tomu, abych si uvědomila, co všechno ovlivňuje vzdělávání romských žáků a na co já osobně se jako pedagog zaměřím.</w:t>
      </w:r>
      <w:r w:rsidR="00354A95">
        <w:rPr>
          <w:rFonts w:ascii="Times New Roman" w:hAnsi="Times New Roman" w:cs="Times New Roman"/>
          <w:sz w:val="24"/>
          <w:szCs w:val="24"/>
        </w:rPr>
        <w:t xml:space="preserve"> Při vyhodnocování výsledků jsem také přehodnotila názor, že délka pedagogické praxe je to nejdůležitější. Ne každý učitel, který má dvacetiletou praxi nám může předat to podstatné a žádoucí. Zkušenost je důležitá, ale zároveň je potřeba s ní hýbat a stále se učit novým věcem. Ve školách jsou totiž stále pedagogové, kteří neznají romskou minoritu, nezajímají se o jejich rodinné prostředí a nezohledňují jejich odlišnosti.</w:t>
      </w:r>
      <w:r w:rsidR="00236222">
        <w:rPr>
          <w:rFonts w:ascii="Times New Roman" w:hAnsi="Times New Roman" w:cs="Times New Roman"/>
          <w:sz w:val="24"/>
          <w:szCs w:val="24"/>
        </w:rPr>
        <w:t xml:space="preserve"> Někteří o to nemají ani zájem.</w:t>
      </w:r>
    </w:p>
    <w:p w:rsidR="00664446" w:rsidRDefault="00F53D44" w:rsidP="0066444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 úplném závěru </w:t>
      </w:r>
      <w:r w:rsidR="00236222">
        <w:rPr>
          <w:rFonts w:ascii="Times New Roman" w:hAnsi="Times New Roman" w:cs="Times New Roman"/>
          <w:sz w:val="24"/>
          <w:szCs w:val="24"/>
        </w:rPr>
        <w:t>výzkumného šetření bych ráda zdůraznila několik důležitých věcí a možná i vlastních přání. Jde například o to,</w:t>
      </w:r>
      <w:r>
        <w:rPr>
          <w:rFonts w:ascii="Times New Roman" w:hAnsi="Times New Roman" w:cs="Times New Roman"/>
          <w:sz w:val="24"/>
          <w:szCs w:val="24"/>
        </w:rPr>
        <w:t xml:space="preserve"> aby podpora začala v romských rodinách a u těch nejmenších dětí, protože doba od narození po </w:t>
      </w:r>
      <w:r w:rsidR="00236222">
        <w:rPr>
          <w:rFonts w:ascii="Times New Roman" w:hAnsi="Times New Roman" w:cs="Times New Roman"/>
          <w:sz w:val="24"/>
          <w:szCs w:val="24"/>
        </w:rPr>
        <w:t xml:space="preserve">nástup do školy je velice důležité období, </w:t>
      </w:r>
      <w:r>
        <w:rPr>
          <w:rFonts w:ascii="Times New Roman" w:hAnsi="Times New Roman" w:cs="Times New Roman"/>
          <w:sz w:val="24"/>
          <w:szCs w:val="24"/>
        </w:rPr>
        <w:t>které by nemělo být opomíjené. Musíme se snažit romskou p</w:t>
      </w:r>
      <w:r w:rsidR="00C26592">
        <w:rPr>
          <w:rFonts w:ascii="Times New Roman" w:hAnsi="Times New Roman" w:cs="Times New Roman"/>
          <w:sz w:val="24"/>
          <w:szCs w:val="24"/>
        </w:rPr>
        <w:t>opulaci motivovat</w:t>
      </w:r>
      <w:r w:rsidR="00F1212B">
        <w:rPr>
          <w:rFonts w:ascii="Times New Roman" w:hAnsi="Times New Roman" w:cs="Times New Roman"/>
          <w:sz w:val="24"/>
          <w:szCs w:val="24"/>
        </w:rPr>
        <w:t>,</w:t>
      </w:r>
      <w:r w:rsidR="00C26592">
        <w:rPr>
          <w:rFonts w:ascii="Times New Roman" w:hAnsi="Times New Roman" w:cs="Times New Roman"/>
          <w:sz w:val="24"/>
          <w:szCs w:val="24"/>
        </w:rPr>
        <w:t xml:space="preserve"> </w:t>
      </w:r>
      <w:r w:rsidR="00BE26FA">
        <w:rPr>
          <w:rFonts w:ascii="Times New Roman" w:hAnsi="Times New Roman" w:cs="Times New Roman"/>
          <w:sz w:val="24"/>
          <w:szCs w:val="24"/>
        </w:rPr>
        <w:t xml:space="preserve">a to jak </w:t>
      </w:r>
      <w:r w:rsidR="00C26592">
        <w:rPr>
          <w:rFonts w:ascii="Times New Roman" w:hAnsi="Times New Roman" w:cs="Times New Roman"/>
          <w:sz w:val="24"/>
          <w:szCs w:val="24"/>
        </w:rPr>
        <w:t xml:space="preserve">ke vzdělávání, </w:t>
      </w:r>
      <w:r w:rsidR="00BE26FA">
        <w:rPr>
          <w:rFonts w:ascii="Times New Roman" w:hAnsi="Times New Roman" w:cs="Times New Roman"/>
          <w:sz w:val="24"/>
          <w:szCs w:val="24"/>
        </w:rPr>
        <w:t>tak ke smysluplnému trávení volného času.</w:t>
      </w:r>
      <w:r>
        <w:rPr>
          <w:rFonts w:ascii="Times New Roman" w:hAnsi="Times New Roman" w:cs="Times New Roman"/>
          <w:sz w:val="24"/>
          <w:szCs w:val="24"/>
        </w:rPr>
        <w:t xml:space="preserve"> </w:t>
      </w:r>
      <w:r w:rsidR="00BE26FA">
        <w:rPr>
          <w:rFonts w:ascii="Times New Roman" w:hAnsi="Times New Roman" w:cs="Times New Roman"/>
          <w:sz w:val="24"/>
          <w:szCs w:val="24"/>
        </w:rPr>
        <w:t>Zvýšit by se dle mého měla zaměstnanost Romů</w:t>
      </w:r>
      <w:r w:rsidR="00F1212B">
        <w:rPr>
          <w:rFonts w:ascii="Times New Roman" w:hAnsi="Times New Roman" w:cs="Times New Roman"/>
          <w:sz w:val="24"/>
          <w:szCs w:val="24"/>
        </w:rPr>
        <w:t>,</w:t>
      </w:r>
      <w:r w:rsidR="00BE26FA">
        <w:rPr>
          <w:rFonts w:ascii="Times New Roman" w:hAnsi="Times New Roman" w:cs="Times New Roman"/>
          <w:sz w:val="24"/>
          <w:szCs w:val="24"/>
        </w:rPr>
        <w:t xml:space="preserve"> a to nejen proto, aby na tom byli finančně lépe, ale </w:t>
      </w:r>
      <w:r>
        <w:rPr>
          <w:rFonts w:ascii="Times New Roman" w:hAnsi="Times New Roman" w:cs="Times New Roman"/>
          <w:sz w:val="24"/>
          <w:szCs w:val="24"/>
        </w:rPr>
        <w:t>aby si mohli vytvářet potřebné návyky</w:t>
      </w:r>
      <w:r w:rsidR="00BE26FA">
        <w:rPr>
          <w:rFonts w:ascii="Times New Roman" w:hAnsi="Times New Roman" w:cs="Times New Roman"/>
          <w:sz w:val="24"/>
          <w:szCs w:val="24"/>
        </w:rPr>
        <w:t xml:space="preserve"> pro život</w:t>
      </w:r>
      <w:r w:rsidR="004E71A8">
        <w:rPr>
          <w:rFonts w:ascii="Times New Roman" w:hAnsi="Times New Roman" w:cs="Times New Roman"/>
          <w:sz w:val="24"/>
          <w:szCs w:val="24"/>
        </w:rPr>
        <w:t>,</w:t>
      </w:r>
      <w:r w:rsidR="00BE26FA">
        <w:rPr>
          <w:rFonts w:ascii="Times New Roman" w:hAnsi="Times New Roman" w:cs="Times New Roman"/>
          <w:sz w:val="24"/>
          <w:szCs w:val="24"/>
        </w:rPr>
        <w:t xml:space="preserve"> a to vše</w:t>
      </w:r>
      <w:r>
        <w:rPr>
          <w:rFonts w:ascii="Times New Roman" w:hAnsi="Times New Roman" w:cs="Times New Roman"/>
          <w:sz w:val="24"/>
          <w:szCs w:val="24"/>
        </w:rPr>
        <w:t xml:space="preserve"> pak předávat svým dětem. S</w:t>
      </w:r>
      <w:r w:rsidR="00C26592">
        <w:rPr>
          <w:rFonts w:ascii="Times New Roman" w:hAnsi="Times New Roman" w:cs="Times New Roman"/>
          <w:sz w:val="24"/>
          <w:szCs w:val="24"/>
        </w:rPr>
        <w:t xml:space="preserve">ystém by měl být provázaný, </w:t>
      </w:r>
      <w:r>
        <w:rPr>
          <w:rFonts w:ascii="Times New Roman" w:hAnsi="Times New Roman" w:cs="Times New Roman"/>
          <w:sz w:val="24"/>
          <w:szCs w:val="24"/>
        </w:rPr>
        <w:t>měl by více dohlížet</w:t>
      </w:r>
      <w:r w:rsidR="00C26592">
        <w:rPr>
          <w:rFonts w:ascii="Times New Roman" w:hAnsi="Times New Roman" w:cs="Times New Roman"/>
          <w:sz w:val="24"/>
          <w:szCs w:val="24"/>
        </w:rPr>
        <w:t xml:space="preserve"> a motivovat.</w:t>
      </w:r>
      <w:r w:rsidR="00236222">
        <w:rPr>
          <w:rFonts w:ascii="Times New Roman" w:hAnsi="Times New Roman" w:cs="Times New Roman"/>
          <w:sz w:val="24"/>
          <w:szCs w:val="24"/>
        </w:rPr>
        <w:t xml:space="preserve"> </w:t>
      </w:r>
      <w:r w:rsidR="00C26592">
        <w:rPr>
          <w:rFonts w:ascii="Times New Roman" w:hAnsi="Times New Roman" w:cs="Times New Roman"/>
          <w:sz w:val="24"/>
          <w:szCs w:val="24"/>
        </w:rPr>
        <w:t>Uvidíme</w:t>
      </w:r>
      <w:r w:rsidR="00236222">
        <w:rPr>
          <w:rFonts w:ascii="Times New Roman" w:hAnsi="Times New Roman" w:cs="Times New Roman"/>
          <w:sz w:val="24"/>
          <w:szCs w:val="24"/>
        </w:rPr>
        <w:t xml:space="preserve">, jak bude vypadat situace se </w:t>
      </w:r>
      <w:r w:rsidR="00354A95">
        <w:rPr>
          <w:rFonts w:ascii="Times New Roman" w:hAnsi="Times New Roman" w:cs="Times New Roman"/>
          <w:sz w:val="24"/>
          <w:szCs w:val="24"/>
        </w:rPr>
        <w:lastRenderedPageBreak/>
        <w:t>vzdělávání</w:t>
      </w:r>
      <w:r w:rsidR="00236222">
        <w:rPr>
          <w:rFonts w:ascii="Times New Roman" w:hAnsi="Times New Roman" w:cs="Times New Roman"/>
          <w:sz w:val="24"/>
          <w:szCs w:val="24"/>
        </w:rPr>
        <w:t>m</w:t>
      </w:r>
      <w:r w:rsidR="00354A95">
        <w:rPr>
          <w:rFonts w:ascii="Times New Roman" w:hAnsi="Times New Roman" w:cs="Times New Roman"/>
          <w:sz w:val="24"/>
          <w:szCs w:val="24"/>
        </w:rPr>
        <w:t xml:space="preserve"> romských žáků za pár let, </w:t>
      </w:r>
      <w:r>
        <w:rPr>
          <w:rFonts w:ascii="Times New Roman" w:hAnsi="Times New Roman" w:cs="Times New Roman"/>
          <w:sz w:val="24"/>
          <w:szCs w:val="24"/>
        </w:rPr>
        <w:t xml:space="preserve">jestli se zase něco změní nebo bude současný stav přetrvávat. </w:t>
      </w: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664446">
      <w:pPr>
        <w:spacing w:line="360" w:lineRule="auto"/>
        <w:ind w:firstLine="709"/>
        <w:contextualSpacing/>
        <w:jc w:val="both"/>
        <w:rPr>
          <w:rFonts w:ascii="Times New Roman" w:hAnsi="Times New Roman" w:cs="Times New Roman"/>
          <w:sz w:val="24"/>
          <w:szCs w:val="24"/>
        </w:rPr>
      </w:pPr>
    </w:p>
    <w:p w:rsidR="00664446" w:rsidRPr="00664446" w:rsidRDefault="00664446" w:rsidP="00664446">
      <w:pPr>
        <w:spacing w:line="360" w:lineRule="auto"/>
        <w:ind w:firstLine="709"/>
        <w:contextualSpacing/>
        <w:jc w:val="both"/>
        <w:rPr>
          <w:rFonts w:ascii="Times New Roman" w:hAnsi="Times New Roman" w:cs="Times New Roman"/>
          <w:sz w:val="24"/>
          <w:szCs w:val="24"/>
        </w:rPr>
      </w:pPr>
    </w:p>
    <w:p w:rsidR="00664446" w:rsidRDefault="00664446" w:rsidP="00D601A8">
      <w:pPr>
        <w:pStyle w:val="Nadpis1"/>
        <w:numPr>
          <w:ilvl w:val="0"/>
          <w:numId w:val="0"/>
        </w:numPr>
        <w:ind w:left="432"/>
        <w:rPr>
          <w:rFonts w:eastAsiaTheme="minorHAnsi"/>
          <w:shd w:val="clear" w:color="auto" w:fill="auto"/>
        </w:rPr>
      </w:pPr>
    </w:p>
    <w:p w:rsidR="00D601A8" w:rsidRDefault="00D60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Default="004E71A8" w:rsidP="00D601A8">
      <w:pPr>
        <w:rPr>
          <w:lang w:eastAsia="cs-CZ"/>
        </w:rPr>
      </w:pPr>
    </w:p>
    <w:p w:rsidR="004E71A8" w:rsidRPr="00D601A8" w:rsidRDefault="004E71A8" w:rsidP="00D601A8">
      <w:pPr>
        <w:rPr>
          <w:lang w:eastAsia="cs-CZ"/>
        </w:rPr>
      </w:pPr>
    </w:p>
    <w:p w:rsidR="0095004B" w:rsidRDefault="0095004B" w:rsidP="00D601A8">
      <w:pPr>
        <w:pStyle w:val="Nadpis1"/>
        <w:numPr>
          <w:ilvl w:val="0"/>
          <w:numId w:val="0"/>
        </w:numPr>
        <w:ind w:left="432" w:hanging="432"/>
      </w:pPr>
      <w:bookmarkStart w:id="34" w:name="_Toc40735078"/>
      <w:r w:rsidRPr="004E5E25">
        <w:lastRenderedPageBreak/>
        <w:t>Závěr</w:t>
      </w:r>
      <w:bookmarkEnd w:id="34"/>
    </w:p>
    <w:p w:rsidR="005922D0" w:rsidRPr="005922D0" w:rsidRDefault="005922D0" w:rsidP="005922D0"/>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Problematika vzdělávání romských žáků je v současné době velice aktuálním tématem. Zvláště v oblastech s větším rozšířením romského obyvatelstva</w:t>
      </w:r>
      <w:r w:rsidR="00F1212B">
        <w:rPr>
          <w:rFonts w:ascii="Times New Roman" w:hAnsi="Times New Roman" w:cs="Times New Roman"/>
          <w:sz w:val="24"/>
        </w:rPr>
        <w:t>,</w:t>
      </w:r>
      <w:r>
        <w:rPr>
          <w:rFonts w:ascii="Times New Roman" w:hAnsi="Times New Roman" w:cs="Times New Roman"/>
          <w:sz w:val="24"/>
        </w:rPr>
        <w:t xml:space="preserve"> a tím i romských žáků ve třídách, se učitelé setkávají s celou řadou situací a problémů, které souvisí s odlišnostmi tohoto etnika.</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Vzdělávání Romů má mnoho specifik, která vycházejí zejména z kulturních odlišností. Odborníci se shodují na tom, že je potřeba motivovat Romy ke vzdělávání a rozvinout v nich potřebu se vzdělávat. Tohle je totiž velice důležitá cesta, jak jim pomoci se začlenit do majoritní společnosti a zajistit jim tak rovnocenné příležitosti pro život. Je potřeba začít v rodinách a orientovat se na podporu rodičů těch nejmenších dětí.</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Cílem této diplomové práce bylo zjistit, jak jsou na tom romské děti s připraveností do školy po zavedení povinného předškolního vzdělávání a ve kterých oblastech nastaly změny, případně, které oblasti zůstávají i nadále problematické. </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První kapitola diplomové práce přináší teoretické poznatky, týkající se specifik Romů, které nám mohou pomoci pochopit romskou mentalitu. Věnuji se zde období dětství, které je u romských dětí zkrácené, ale velmi důležité. Ve zbývající části se zabývám romskou rodinou a výchovou. Zaměřuji se zde na odlišnosti mezi romskou rodinou včetně výchovy a rodinou majoritní společnosti. V závěru této kapitoly se zmiňuji o romském jazyce, protože právě jazyk mnohdy vytváří u romských dětí bariéru s okolním světem.</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Ve druhé kapitole se v prvé řadě věnuji </w:t>
      </w:r>
      <w:r w:rsidR="004E71A8">
        <w:rPr>
          <w:rFonts w:ascii="Times New Roman" w:hAnsi="Times New Roman" w:cs="Times New Roman"/>
          <w:sz w:val="24"/>
        </w:rPr>
        <w:t>vzdělávání Romů v minulosti, kde</w:t>
      </w:r>
      <w:r>
        <w:rPr>
          <w:rFonts w:ascii="Times New Roman" w:hAnsi="Times New Roman" w:cs="Times New Roman"/>
          <w:sz w:val="24"/>
        </w:rPr>
        <w:t xml:space="preserve"> jsem z dost</w:t>
      </w:r>
      <w:r w:rsidR="004E71A8">
        <w:rPr>
          <w:rFonts w:ascii="Times New Roman" w:hAnsi="Times New Roman" w:cs="Times New Roman"/>
          <w:sz w:val="24"/>
        </w:rPr>
        <w:t xml:space="preserve">upných informací popsala </w:t>
      </w:r>
      <w:r>
        <w:rPr>
          <w:rFonts w:ascii="Times New Roman" w:hAnsi="Times New Roman" w:cs="Times New Roman"/>
          <w:sz w:val="24"/>
        </w:rPr>
        <w:t xml:space="preserve">stručný přehled </w:t>
      </w:r>
      <w:r w:rsidR="004E71A8">
        <w:rPr>
          <w:rFonts w:ascii="Times New Roman" w:hAnsi="Times New Roman" w:cs="Times New Roman"/>
          <w:sz w:val="24"/>
        </w:rPr>
        <w:t>toho, jak to bylo se vzděláváním Romů</w:t>
      </w:r>
      <w:r>
        <w:rPr>
          <w:rFonts w:ascii="Times New Roman" w:hAnsi="Times New Roman" w:cs="Times New Roman"/>
          <w:sz w:val="24"/>
        </w:rPr>
        <w:t xml:space="preserve"> v minulých letech. Druhá a rozsáhlejší část se zabývá současným vzděláváním romských dětí na 1. stupni základní školy. V závěru této části jsem se zaměřila na specifika výukových metod a </w:t>
      </w:r>
      <w:r w:rsidR="008E112A">
        <w:rPr>
          <w:rFonts w:ascii="Times New Roman" w:hAnsi="Times New Roman" w:cs="Times New Roman"/>
          <w:sz w:val="24"/>
        </w:rPr>
        <w:t>forem, kde jsem v krátkosti popsala</w:t>
      </w:r>
      <w:r w:rsidR="00F37A7E">
        <w:rPr>
          <w:rFonts w:ascii="Times New Roman" w:hAnsi="Times New Roman" w:cs="Times New Roman"/>
          <w:sz w:val="24"/>
        </w:rPr>
        <w:t xml:space="preserve"> metody, </w:t>
      </w:r>
      <w:r>
        <w:rPr>
          <w:rFonts w:ascii="Times New Roman" w:hAnsi="Times New Roman" w:cs="Times New Roman"/>
          <w:sz w:val="24"/>
        </w:rPr>
        <w:t>které jsou hodnoceny jako nejpřínosnější ve vzdělávání romských žáků.</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poslední teoretické části se věnuji podpůrným mechanismům ve vzdělávání, zvláště se zaměřením na koncept včasné péče.</w:t>
      </w:r>
    </w:p>
    <w:p w:rsidR="008E112A"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V praktické části uvádím výsledky dotazníkového šetření, jehož cílem bylo zjistit, jaká je připravenost romských dětí na vstup do školy po zavedení povinného předškolního vzdělá</w:t>
      </w:r>
      <w:r w:rsidR="00236222">
        <w:rPr>
          <w:rFonts w:ascii="Times New Roman" w:hAnsi="Times New Roman" w:cs="Times New Roman"/>
          <w:sz w:val="24"/>
        </w:rPr>
        <w:t xml:space="preserve">vání a jaký je současný stav </w:t>
      </w:r>
      <w:r>
        <w:rPr>
          <w:rFonts w:ascii="Times New Roman" w:hAnsi="Times New Roman" w:cs="Times New Roman"/>
          <w:sz w:val="24"/>
        </w:rPr>
        <w:t xml:space="preserve">vzdělávání romských žáků </w:t>
      </w:r>
      <w:r w:rsidR="00590F71">
        <w:rPr>
          <w:rFonts w:ascii="Times New Roman" w:hAnsi="Times New Roman" w:cs="Times New Roman"/>
          <w:sz w:val="24"/>
        </w:rPr>
        <w:t>ve zkoumané oblasti</w:t>
      </w:r>
      <w:r>
        <w:rPr>
          <w:rFonts w:ascii="Times New Roman" w:hAnsi="Times New Roman" w:cs="Times New Roman"/>
          <w:sz w:val="24"/>
        </w:rPr>
        <w:t>.</w:t>
      </w:r>
    </w:p>
    <w:p w:rsidR="0095004B" w:rsidRPr="004E5E25" w:rsidRDefault="0095004B" w:rsidP="008E112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Musíme mít na paměti, že mezi námi vždycky budou osoby, teď to se netýká pouze romského etnika, které nebudou ke vzdělávání motivovány a budou ho do jisté míry odmítat. Nikdo a nic je nedonutí změnit svůj postoj. My – jakožto pedagogové – však můžeme tyto děti motivovat alespoň ve škole, ocenit veškerou jejich snahu</w:t>
      </w:r>
      <w:r w:rsidR="00F37A7E">
        <w:rPr>
          <w:rFonts w:ascii="Times New Roman" w:hAnsi="Times New Roman" w:cs="Times New Roman"/>
          <w:sz w:val="24"/>
        </w:rPr>
        <w:t>, podporovat je v tom, aby</w:t>
      </w:r>
      <w:r>
        <w:rPr>
          <w:rFonts w:ascii="Times New Roman" w:hAnsi="Times New Roman" w:cs="Times New Roman"/>
          <w:sz w:val="24"/>
        </w:rPr>
        <w:t xml:space="preserve"> zažily úspěch a měly chuť se dále vzdělávat. Tuto naši snahu by měla doprovázet komplexní a propracovaná spolupráce všech systémů a institucí, které </w:t>
      </w:r>
      <w:r w:rsidR="00F1212B">
        <w:rPr>
          <w:rFonts w:ascii="Times New Roman" w:hAnsi="Times New Roman" w:cs="Times New Roman"/>
          <w:sz w:val="24"/>
        </w:rPr>
        <w:t>se zabývají</w:t>
      </w:r>
      <w:r>
        <w:rPr>
          <w:rFonts w:ascii="Times New Roman" w:hAnsi="Times New Roman" w:cs="Times New Roman"/>
          <w:sz w:val="24"/>
        </w:rPr>
        <w:t xml:space="preserve"> romskou problematik</w:t>
      </w:r>
      <w:r w:rsidR="00F1212B">
        <w:rPr>
          <w:rFonts w:ascii="Times New Roman" w:hAnsi="Times New Roman" w:cs="Times New Roman"/>
          <w:sz w:val="24"/>
        </w:rPr>
        <w:t>o</w:t>
      </w:r>
      <w:r>
        <w:rPr>
          <w:rFonts w:ascii="Times New Roman" w:hAnsi="Times New Roman" w:cs="Times New Roman"/>
          <w:sz w:val="24"/>
        </w:rPr>
        <w:t xml:space="preserve">u. </w:t>
      </w:r>
    </w:p>
    <w:p w:rsidR="00C96F1E" w:rsidRDefault="00C96F1E"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5922D0" w:rsidRDefault="005922D0" w:rsidP="00C96F1E">
      <w:pPr>
        <w:spacing w:line="360" w:lineRule="auto"/>
        <w:jc w:val="both"/>
        <w:rPr>
          <w:rFonts w:ascii="Times New Roman" w:hAnsi="Times New Roman" w:cs="Times New Roman"/>
          <w:sz w:val="24"/>
          <w:szCs w:val="24"/>
        </w:rPr>
      </w:pPr>
    </w:p>
    <w:p w:rsidR="0095004B" w:rsidRPr="00EE4C57" w:rsidRDefault="0095004B" w:rsidP="00D601A8">
      <w:pPr>
        <w:pStyle w:val="Nadpis1"/>
        <w:numPr>
          <w:ilvl w:val="0"/>
          <w:numId w:val="0"/>
        </w:numPr>
        <w:ind w:left="432" w:hanging="432"/>
      </w:pPr>
      <w:bookmarkStart w:id="35" w:name="_Toc40735079"/>
      <w:r w:rsidRPr="00EE4C57">
        <w:lastRenderedPageBreak/>
        <w:t xml:space="preserve">Seznam </w:t>
      </w:r>
      <w:r w:rsidR="00C9360B" w:rsidRPr="00EE4C57">
        <w:t>použitých zdrojů</w:t>
      </w:r>
      <w:bookmarkEnd w:id="35"/>
    </w:p>
    <w:p w:rsidR="00264212" w:rsidRDefault="00264212" w:rsidP="00C9360B">
      <w:pPr>
        <w:rPr>
          <w:rFonts w:ascii="Times New Roman" w:hAnsi="Times New Roman" w:cs="Times New Roman"/>
          <w:b/>
          <w:sz w:val="24"/>
        </w:rPr>
      </w:pPr>
    </w:p>
    <w:p w:rsidR="00C9360B" w:rsidRDefault="00C9360B" w:rsidP="00C9360B">
      <w:pPr>
        <w:rPr>
          <w:rFonts w:ascii="Times New Roman" w:hAnsi="Times New Roman" w:cs="Times New Roman"/>
          <w:b/>
          <w:sz w:val="24"/>
        </w:rPr>
      </w:pPr>
      <w:r w:rsidRPr="00C9360B">
        <w:rPr>
          <w:rFonts w:ascii="Times New Roman" w:hAnsi="Times New Roman" w:cs="Times New Roman"/>
          <w:b/>
          <w:sz w:val="24"/>
        </w:rPr>
        <w:t>Literatura</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BAKALÁŘ, Petr. </w:t>
      </w:r>
      <w:r w:rsidRPr="00023BB4">
        <w:rPr>
          <w:rFonts w:ascii="&amp;quot" w:hAnsi="&amp;quot"/>
          <w:i/>
          <w:iCs/>
          <w:sz w:val="24"/>
        </w:rPr>
        <w:t>Psychologie Romů</w:t>
      </w:r>
      <w:r w:rsidRPr="00023BB4">
        <w:rPr>
          <w:rFonts w:ascii="Open Sans" w:hAnsi="Open Sans"/>
          <w:sz w:val="24"/>
          <w:shd w:val="clear" w:color="auto" w:fill="FFFFFF"/>
        </w:rPr>
        <w:t xml:space="preserve">. Praha: </w:t>
      </w:r>
      <w:proofErr w:type="spellStart"/>
      <w:r w:rsidRPr="00023BB4">
        <w:rPr>
          <w:rFonts w:ascii="Open Sans" w:hAnsi="Open Sans"/>
          <w:sz w:val="24"/>
          <w:shd w:val="clear" w:color="auto" w:fill="FFFFFF"/>
        </w:rPr>
        <w:t>Votobia</w:t>
      </w:r>
      <w:proofErr w:type="spellEnd"/>
      <w:r w:rsidRPr="00023BB4">
        <w:rPr>
          <w:rFonts w:ascii="Open Sans" w:hAnsi="Open Sans"/>
          <w:sz w:val="24"/>
          <w:shd w:val="clear" w:color="auto" w:fill="FFFFFF"/>
        </w:rPr>
        <w:t>, 2</w:t>
      </w:r>
      <w:r w:rsidR="00023BB4" w:rsidRPr="00023BB4">
        <w:rPr>
          <w:rFonts w:ascii="Open Sans" w:hAnsi="Open Sans"/>
          <w:sz w:val="24"/>
          <w:shd w:val="clear" w:color="auto" w:fill="FFFFFF"/>
        </w:rPr>
        <w:t xml:space="preserve">004. Kontroverzně. ISBN 80-7220-  </w:t>
      </w:r>
      <w:r w:rsidRPr="00023BB4">
        <w:rPr>
          <w:rFonts w:ascii="Open Sans" w:hAnsi="Open Sans"/>
          <w:sz w:val="24"/>
          <w:shd w:val="clear" w:color="auto" w:fill="FFFFFF"/>
        </w:rPr>
        <w:t>180-8.</w:t>
      </w:r>
    </w:p>
    <w:p w:rsidR="00023BB4" w:rsidRDefault="0045548A"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BALVÍN, Jaroslav. </w:t>
      </w:r>
      <w:r w:rsidRPr="00023BB4">
        <w:rPr>
          <w:rFonts w:ascii="&amp;quot" w:hAnsi="&amp;quot"/>
          <w:i/>
          <w:iCs/>
          <w:sz w:val="24"/>
        </w:rPr>
        <w:t>Metody výuky romských žáků</w:t>
      </w:r>
      <w:r w:rsidRPr="00023BB4">
        <w:rPr>
          <w:rFonts w:ascii="Open Sans" w:hAnsi="Open Sans"/>
          <w:sz w:val="24"/>
          <w:shd w:val="clear" w:color="auto" w:fill="FFFFFF"/>
        </w:rPr>
        <w:t>. Praha: Radix, 2007. ISBN 978-80-86031-73-6.</w:t>
      </w:r>
    </w:p>
    <w:p w:rsidR="00023BB4" w:rsidRDefault="0045548A"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BALVÍN, Jaroslav. </w:t>
      </w:r>
      <w:r w:rsidRPr="00023BB4">
        <w:rPr>
          <w:rFonts w:ascii="&amp;quot" w:hAnsi="&amp;quot"/>
          <w:i/>
          <w:iCs/>
          <w:sz w:val="24"/>
        </w:rPr>
        <w:t>Výchova a vzdělávání romských žáků jako pedagogický systém</w:t>
      </w:r>
      <w:r w:rsidRPr="00023BB4">
        <w:rPr>
          <w:rFonts w:ascii="Open Sans" w:hAnsi="Open Sans"/>
          <w:sz w:val="24"/>
          <w:shd w:val="clear" w:color="auto" w:fill="FFFFFF"/>
        </w:rPr>
        <w:t>. Praha: Radix, 2004. ISBN 80-86031-48-9.</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rPr>
        <w:t xml:space="preserve">BARTOŇOVÁ, Miroslava. </w:t>
      </w:r>
      <w:r w:rsidRPr="00023BB4">
        <w:rPr>
          <w:rFonts w:ascii="Times New Roman" w:hAnsi="Times New Roman" w:cs="Times New Roman"/>
          <w:i/>
          <w:sz w:val="24"/>
          <w:szCs w:val="24"/>
        </w:rPr>
        <w:t>Kapitoly ze specifických poruch učení I</w:t>
      </w:r>
      <w:r w:rsidRPr="00023BB4">
        <w:rPr>
          <w:rFonts w:ascii="Times New Roman" w:hAnsi="Times New Roman" w:cs="Times New Roman"/>
          <w:sz w:val="24"/>
          <w:szCs w:val="24"/>
        </w:rPr>
        <w:t xml:space="preserve">. </w:t>
      </w:r>
      <w:r w:rsidR="00B433B8" w:rsidRPr="00023BB4">
        <w:rPr>
          <w:rFonts w:ascii="Times New Roman" w:hAnsi="Times New Roman" w:cs="Times New Roman"/>
          <w:sz w:val="24"/>
          <w:szCs w:val="24"/>
        </w:rPr>
        <w:t>Brno: Masarykova univerzita, 2007. ISBN 978-80-210-3613-0</w:t>
      </w:r>
    </w:p>
    <w:p w:rsidR="00023BB4" w:rsidRDefault="007416F4"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BEDNÁŘOVÁ, Jiřina a Vlasta ŠMARDOVÁ. </w:t>
      </w:r>
      <w:r w:rsidRPr="00023BB4">
        <w:rPr>
          <w:rFonts w:ascii="&amp;quot" w:hAnsi="&amp;quot"/>
          <w:i/>
          <w:iCs/>
          <w:sz w:val="24"/>
        </w:rPr>
        <w:t>Školní zralost: co by mělo umět dítě před vstupem do školy</w:t>
      </w:r>
      <w:r w:rsidRPr="00023BB4">
        <w:rPr>
          <w:rFonts w:ascii="Open Sans" w:hAnsi="Open Sans"/>
          <w:sz w:val="24"/>
          <w:shd w:val="clear" w:color="auto" w:fill="FFFFFF"/>
        </w:rPr>
        <w:t xml:space="preserve">. 2. vydání. Brno: </w:t>
      </w:r>
      <w:proofErr w:type="spellStart"/>
      <w:r w:rsidRPr="00023BB4">
        <w:rPr>
          <w:rFonts w:ascii="Open Sans" w:hAnsi="Open Sans"/>
          <w:sz w:val="24"/>
          <w:shd w:val="clear" w:color="auto" w:fill="FFFFFF"/>
        </w:rPr>
        <w:t>Edika</w:t>
      </w:r>
      <w:proofErr w:type="spellEnd"/>
      <w:r w:rsidRPr="00023BB4">
        <w:rPr>
          <w:rFonts w:ascii="Open Sans" w:hAnsi="Open Sans"/>
          <w:sz w:val="24"/>
          <w:shd w:val="clear" w:color="auto" w:fill="FFFFFF"/>
        </w:rPr>
        <w:t>, 2015. Moderní metodika pro rodiče a učitele. ISBN 978-80-266-0793-9.</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BIDDULPH, </w:t>
      </w:r>
      <w:proofErr w:type="spellStart"/>
      <w:r w:rsidRPr="00023BB4">
        <w:rPr>
          <w:rFonts w:ascii="Times New Roman" w:hAnsi="Times New Roman" w:cs="Times New Roman"/>
          <w:sz w:val="24"/>
          <w:szCs w:val="24"/>
          <w:shd w:val="clear" w:color="auto" w:fill="FFFFFF"/>
        </w:rPr>
        <w:t>Steve</w:t>
      </w:r>
      <w:proofErr w:type="spellEnd"/>
      <w:r w:rsidRPr="00023BB4">
        <w:rPr>
          <w:rFonts w:ascii="Times New Roman" w:hAnsi="Times New Roman" w:cs="Times New Roman"/>
          <w:sz w:val="24"/>
          <w:szCs w:val="24"/>
          <w:shd w:val="clear" w:color="auto" w:fill="FFFFFF"/>
        </w:rPr>
        <w:t xml:space="preserve">. </w:t>
      </w:r>
      <w:r w:rsidRPr="00023BB4">
        <w:rPr>
          <w:rFonts w:ascii="Times New Roman" w:hAnsi="Times New Roman" w:cs="Times New Roman"/>
          <w:i/>
          <w:iCs/>
          <w:sz w:val="24"/>
          <w:szCs w:val="24"/>
        </w:rPr>
        <w:t>Proč jsou šťastné děti šťastné</w:t>
      </w:r>
      <w:r w:rsidRPr="00023BB4">
        <w:rPr>
          <w:rFonts w:ascii="Times New Roman" w:hAnsi="Times New Roman" w:cs="Times New Roman"/>
          <w:sz w:val="24"/>
          <w:szCs w:val="24"/>
          <w:shd w:val="clear" w:color="auto" w:fill="FFFFFF"/>
        </w:rPr>
        <w:t>. Vyd. 2. Praha: Portál, 2000. Rádci pro rodiče a vychovatele. ISBN 80-7178-411-7.</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CÍLKOVÁ, Eva a Petra BOREŠOVÁ. </w:t>
      </w:r>
      <w:r w:rsidRPr="00023BB4">
        <w:rPr>
          <w:rFonts w:ascii="&amp;quot" w:hAnsi="&amp;quot"/>
          <w:i/>
          <w:iCs/>
          <w:sz w:val="24"/>
        </w:rPr>
        <w:t>Náměty pro multikulturní výchovu: poznáváme jiné národy</w:t>
      </w:r>
      <w:r w:rsidRPr="00023BB4">
        <w:rPr>
          <w:rFonts w:ascii="Open Sans" w:hAnsi="Open Sans"/>
          <w:sz w:val="24"/>
          <w:shd w:val="clear" w:color="auto" w:fill="FFFFFF"/>
        </w:rPr>
        <w:t>. Vyd. 2. Praha: Portál, 2011. ISBN 978-80-7367-890-6.</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ČÁP, Jan. </w:t>
      </w:r>
      <w:r w:rsidRPr="00023BB4">
        <w:rPr>
          <w:rFonts w:ascii="&amp;quot" w:hAnsi="&amp;quot"/>
          <w:i/>
          <w:iCs/>
          <w:sz w:val="24"/>
        </w:rPr>
        <w:t>Psychologie pro učitele</w:t>
      </w:r>
      <w:r w:rsidRPr="00023BB4">
        <w:rPr>
          <w:rFonts w:ascii="Open Sans" w:hAnsi="Open Sans"/>
          <w:sz w:val="24"/>
          <w:shd w:val="clear" w:color="auto" w:fill="FFFFFF"/>
        </w:rPr>
        <w:t>. Praha: Portál, 2001. ISBN 80-7178-463-X.</w:t>
      </w:r>
    </w:p>
    <w:p w:rsidR="00023BB4" w:rsidRDefault="007416F4"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HÁJKOVÁ, Vanda a Iva STRNADOVÁ. </w:t>
      </w:r>
      <w:r w:rsidRPr="00023BB4">
        <w:rPr>
          <w:rFonts w:ascii="&amp;quot" w:hAnsi="&amp;quot"/>
          <w:i/>
          <w:iCs/>
          <w:sz w:val="24"/>
        </w:rPr>
        <w:t>Inkluzivní vzdělávání: [teorie a praxe]</w:t>
      </w:r>
      <w:r w:rsidRPr="00023BB4">
        <w:rPr>
          <w:rFonts w:ascii="Open Sans" w:hAnsi="Open Sans"/>
          <w:sz w:val="24"/>
          <w:shd w:val="clear" w:color="auto" w:fill="FFFFFF"/>
        </w:rPr>
        <w:t xml:space="preserve">. Praha: </w:t>
      </w:r>
      <w:proofErr w:type="spellStart"/>
      <w:r w:rsidRPr="00023BB4">
        <w:rPr>
          <w:rFonts w:ascii="Open Sans" w:hAnsi="Open Sans"/>
          <w:sz w:val="24"/>
          <w:shd w:val="clear" w:color="auto" w:fill="FFFFFF"/>
        </w:rPr>
        <w:t>Grada</w:t>
      </w:r>
      <w:proofErr w:type="spellEnd"/>
      <w:r w:rsidRPr="00023BB4">
        <w:rPr>
          <w:rFonts w:ascii="Open Sans" w:hAnsi="Open Sans"/>
          <w:sz w:val="24"/>
          <w:shd w:val="clear" w:color="auto" w:fill="FFFFFF"/>
        </w:rPr>
        <w:t>, 2010. Pedagogika (</w:t>
      </w:r>
      <w:proofErr w:type="spellStart"/>
      <w:r w:rsidRPr="00023BB4">
        <w:rPr>
          <w:rFonts w:ascii="Open Sans" w:hAnsi="Open Sans"/>
          <w:sz w:val="24"/>
          <w:shd w:val="clear" w:color="auto" w:fill="FFFFFF"/>
        </w:rPr>
        <w:t>Grada</w:t>
      </w:r>
      <w:proofErr w:type="spellEnd"/>
      <w:r w:rsidRPr="00023BB4">
        <w:rPr>
          <w:rFonts w:ascii="Open Sans" w:hAnsi="Open Sans"/>
          <w:sz w:val="24"/>
          <w:shd w:val="clear" w:color="auto" w:fill="FFFFFF"/>
        </w:rPr>
        <w:t>). ISBN 978-80-247-3070-7.</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HERMAN, Marek. </w:t>
      </w:r>
      <w:r w:rsidRPr="00023BB4">
        <w:rPr>
          <w:rFonts w:ascii="Times New Roman" w:hAnsi="Times New Roman" w:cs="Times New Roman"/>
          <w:i/>
          <w:iCs/>
          <w:sz w:val="24"/>
          <w:szCs w:val="24"/>
        </w:rPr>
        <w:t xml:space="preserve">Najděte si svého marťana: ...co jste vždycky chtěli vědět o psychologii, ale ve škole vám to </w:t>
      </w:r>
      <w:proofErr w:type="gramStart"/>
      <w:r w:rsidRPr="00023BB4">
        <w:rPr>
          <w:rFonts w:ascii="Times New Roman" w:hAnsi="Times New Roman" w:cs="Times New Roman"/>
          <w:i/>
          <w:iCs/>
          <w:sz w:val="24"/>
          <w:szCs w:val="24"/>
        </w:rPr>
        <w:t>neřekli..</w:t>
      </w:r>
      <w:r w:rsidRPr="00023BB4">
        <w:rPr>
          <w:rFonts w:ascii="Times New Roman" w:hAnsi="Times New Roman" w:cs="Times New Roman"/>
          <w:sz w:val="24"/>
          <w:szCs w:val="24"/>
          <w:shd w:val="clear" w:color="auto" w:fill="FFFFFF"/>
        </w:rPr>
        <w:t>.</w:t>
      </w:r>
      <w:proofErr w:type="gramEnd"/>
      <w:r w:rsidRPr="00023BB4">
        <w:rPr>
          <w:rFonts w:ascii="Times New Roman" w:hAnsi="Times New Roman" w:cs="Times New Roman"/>
          <w:sz w:val="24"/>
          <w:szCs w:val="24"/>
          <w:shd w:val="clear" w:color="auto" w:fill="FFFFFF"/>
        </w:rPr>
        <w:t xml:space="preserve"> 3. vydání. Ilustroval Martin ŠRUBAŘ. Olomouc: </w:t>
      </w:r>
      <w:proofErr w:type="spellStart"/>
      <w:r w:rsidRPr="00023BB4">
        <w:rPr>
          <w:rFonts w:ascii="Times New Roman" w:hAnsi="Times New Roman" w:cs="Times New Roman"/>
          <w:sz w:val="24"/>
          <w:szCs w:val="24"/>
          <w:shd w:val="clear" w:color="auto" w:fill="FFFFFF"/>
        </w:rPr>
        <w:t>Hanex</w:t>
      </w:r>
      <w:proofErr w:type="spellEnd"/>
      <w:r w:rsidRPr="00023BB4">
        <w:rPr>
          <w:rFonts w:ascii="Times New Roman" w:hAnsi="Times New Roman" w:cs="Times New Roman"/>
          <w:sz w:val="24"/>
          <w:szCs w:val="24"/>
          <w:shd w:val="clear" w:color="auto" w:fill="FFFFFF"/>
        </w:rPr>
        <w:t>, 2008. ISBN 978-80-260-6070-3.</w:t>
      </w:r>
    </w:p>
    <w:p w:rsidR="00023BB4" w:rsidRPr="00023BB4" w:rsidRDefault="00C9360B"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KALEJA, Martin. </w:t>
      </w:r>
      <w:r w:rsidRPr="00023BB4">
        <w:rPr>
          <w:rFonts w:ascii="Times New Roman" w:hAnsi="Times New Roman" w:cs="Times New Roman"/>
          <w:i/>
          <w:iCs/>
          <w:sz w:val="24"/>
          <w:szCs w:val="24"/>
        </w:rPr>
        <w:t>Romové a škola versus rodiče a žáci</w:t>
      </w:r>
      <w:r w:rsidRPr="00023BB4">
        <w:rPr>
          <w:rFonts w:ascii="Times New Roman" w:hAnsi="Times New Roman" w:cs="Times New Roman"/>
          <w:sz w:val="24"/>
          <w:szCs w:val="24"/>
          <w:shd w:val="clear" w:color="auto" w:fill="FFFFFF"/>
        </w:rPr>
        <w:t>. Ostrava: Ostravská univerzita v Ostravě, Pedagogická fakulta, 2011. ISBN 978-80-7368-943-8.</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LANGMEIER, Josef a Dana KREJČÍŘOVÁ. </w:t>
      </w:r>
      <w:r w:rsidRPr="00023BB4">
        <w:rPr>
          <w:rFonts w:ascii="&amp;quot" w:hAnsi="&amp;quot"/>
          <w:i/>
          <w:iCs/>
          <w:sz w:val="24"/>
        </w:rPr>
        <w:t>Vývojová psychologie</w:t>
      </w:r>
      <w:r w:rsidRPr="00023BB4">
        <w:rPr>
          <w:rFonts w:ascii="Open Sans" w:hAnsi="Open Sans"/>
          <w:sz w:val="24"/>
          <w:shd w:val="clear" w:color="auto" w:fill="FFFFFF"/>
        </w:rPr>
        <w:t xml:space="preserve">. 2., </w:t>
      </w:r>
      <w:proofErr w:type="spellStart"/>
      <w:r w:rsidRPr="00023BB4">
        <w:rPr>
          <w:rFonts w:ascii="Open Sans" w:hAnsi="Open Sans"/>
          <w:sz w:val="24"/>
          <w:shd w:val="clear" w:color="auto" w:fill="FFFFFF"/>
        </w:rPr>
        <w:t>aktualiz</w:t>
      </w:r>
      <w:proofErr w:type="spellEnd"/>
      <w:r w:rsidRPr="00023BB4">
        <w:rPr>
          <w:rFonts w:ascii="Open Sans" w:hAnsi="Open Sans"/>
          <w:sz w:val="24"/>
          <w:shd w:val="clear" w:color="auto" w:fill="FFFFFF"/>
        </w:rPr>
        <w:t xml:space="preserve">. vyd. Praha: </w:t>
      </w:r>
      <w:proofErr w:type="spellStart"/>
      <w:r w:rsidRPr="00023BB4">
        <w:rPr>
          <w:rFonts w:ascii="Open Sans" w:hAnsi="Open Sans"/>
          <w:sz w:val="24"/>
          <w:shd w:val="clear" w:color="auto" w:fill="FFFFFF"/>
        </w:rPr>
        <w:t>Grada</w:t>
      </w:r>
      <w:proofErr w:type="spellEnd"/>
      <w:r w:rsidRPr="00023BB4">
        <w:rPr>
          <w:rFonts w:ascii="Open Sans" w:hAnsi="Open Sans"/>
          <w:sz w:val="24"/>
          <w:shd w:val="clear" w:color="auto" w:fill="FFFFFF"/>
        </w:rPr>
        <w:t>, 2006. Psyché (</w:t>
      </w:r>
      <w:proofErr w:type="spellStart"/>
      <w:r w:rsidRPr="00023BB4">
        <w:rPr>
          <w:rFonts w:ascii="Open Sans" w:hAnsi="Open Sans"/>
          <w:sz w:val="24"/>
          <w:shd w:val="clear" w:color="auto" w:fill="FFFFFF"/>
        </w:rPr>
        <w:t>Grada</w:t>
      </w:r>
      <w:proofErr w:type="spellEnd"/>
      <w:r w:rsidRPr="00023BB4">
        <w:rPr>
          <w:rFonts w:ascii="Open Sans" w:hAnsi="Open Sans"/>
          <w:sz w:val="24"/>
          <w:shd w:val="clear" w:color="auto" w:fill="FFFFFF"/>
        </w:rPr>
        <w:t>). ISBN 978-80-247-1284-0.</w:t>
      </w:r>
    </w:p>
    <w:p w:rsidR="00023BB4" w:rsidRDefault="007416F4"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MATĚJČEK, Zdeněk. </w:t>
      </w:r>
      <w:r w:rsidRPr="00023BB4">
        <w:rPr>
          <w:rFonts w:ascii="&amp;quot" w:hAnsi="&amp;quot"/>
          <w:i/>
          <w:iCs/>
          <w:sz w:val="24"/>
        </w:rPr>
        <w:t>Rodiče a děti</w:t>
      </w:r>
      <w:r w:rsidRPr="00023BB4">
        <w:rPr>
          <w:rFonts w:ascii="Open Sans" w:hAnsi="Open Sans"/>
          <w:sz w:val="24"/>
          <w:shd w:val="clear" w:color="auto" w:fill="FFFFFF"/>
        </w:rPr>
        <w:t>. Třetí, upravené vydání (ve Vyšehradu první). Praha: Vyšehrad, 2017. ISBN 978-80-7429-797-7.</w:t>
      </w:r>
    </w:p>
    <w:p w:rsidR="00ED3763" w:rsidRPr="00ED3763" w:rsidRDefault="00ED3763" w:rsidP="00023BB4">
      <w:pPr>
        <w:pStyle w:val="Odstavecseseznamem"/>
        <w:numPr>
          <w:ilvl w:val="0"/>
          <w:numId w:val="37"/>
        </w:numPr>
        <w:spacing w:line="360" w:lineRule="auto"/>
        <w:ind w:left="714" w:hanging="357"/>
        <w:jc w:val="both"/>
        <w:rPr>
          <w:rFonts w:ascii="Times New Roman" w:hAnsi="Times New Roman" w:cs="Times New Roman"/>
          <w:sz w:val="26"/>
          <w:shd w:val="clear" w:color="auto" w:fill="FFFFFF"/>
        </w:rPr>
      </w:pPr>
      <w:r w:rsidRPr="00ED3763">
        <w:rPr>
          <w:rFonts w:ascii="Times New Roman" w:hAnsi="Times New Roman" w:cs="Times New Roman"/>
          <w:sz w:val="24"/>
          <w:shd w:val="clear" w:color="auto" w:fill="FFFFFF"/>
        </w:rPr>
        <w:t xml:space="preserve">NAKONEČNÝ, Milan. </w:t>
      </w:r>
      <w:r w:rsidRPr="00ED3763">
        <w:rPr>
          <w:rFonts w:ascii="Times New Roman" w:hAnsi="Times New Roman" w:cs="Times New Roman"/>
          <w:i/>
          <w:iCs/>
          <w:sz w:val="24"/>
        </w:rPr>
        <w:t>Úvod do psychologie</w:t>
      </w:r>
      <w:r w:rsidRPr="00ED3763">
        <w:rPr>
          <w:rFonts w:ascii="Times New Roman" w:hAnsi="Times New Roman" w:cs="Times New Roman"/>
          <w:sz w:val="24"/>
          <w:shd w:val="clear" w:color="auto" w:fill="FFFFFF"/>
        </w:rPr>
        <w:t>. Praha: Academia, 2003. ISBN 80-200-0993-0.</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lastRenderedPageBreak/>
        <w:t xml:space="preserve">NEČAS, Ctibor. </w:t>
      </w:r>
      <w:r w:rsidRPr="00023BB4">
        <w:rPr>
          <w:rFonts w:ascii="&amp;quot" w:hAnsi="&amp;quot"/>
          <w:i/>
          <w:iCs/>
          <w:sz w:val="24"/>
        </w:rPr>
        <w:t>Romové v České republice včera a dnes</w:t>
      </w:r>
      <w:r w:rsidRPr="00023BB4">
        <w:rPr>
          <w:rFonts w:ascii="Open Sans" w:hAnsi="Open Sans"/>
          <w:sz w:val="24"/>
          <w:shd w:val="clear" w:color="auto" w:fill="FFFFFF"/>
        </w:rPr>
        <w:t>. 5. dopl. vyd. Olomouc: Univerzita Palackého, 2002. ISBN 80-244-0497-4.</w:t>
      </w:r>
    </w:p>
    <w:p w:rsidR="00EE4C57" w:rsidRDefault="00EE4C57" w:rsidP="00EE4C57">
      <w:pPr>
        <w:pStyle w:val="Odstavecseseznamem"/>
        <w:numPr>
          <w:ilvl w:val="0"/>
          <w:numId w:val="37"/>
        </w:numPr>
        <w:spacing w:line="360" w:lineRule="auto"/>
        <w:jc w:val="both"/>
        <w:rPr>
          <w:rFonts w:ascii="Open Sans" w:hAnsi="Open Sans"/>
          <w:sz w:val="24"/>
          <w:shd w:val="clear" w:color="auto" w:fill="FFFFFF"/>
        </w:rPr>
      </w:pPr>
      <w:r w:rsidRPr="00EE4C57">
        <w:rPr>
          <w:rFonts w:ascii="Open Sans" w:hAnsi="Open Sans"/>
          <w:sz w:val="24"/>
          <w:shd w:val="clear" w:color="auto" w:fill="FFFFFF"/>
        </w:rPr>
        <w:t xml:space="preserve">PAPE, Iveta. </w:t>
      </w:r>
      <w:r w:rsidRPr="00EE4C57">
        <w:rPr>
          <w:rFonts w:ascii="Open Sans" w:hAnsi="Open Sans"/>
          <w:i/>
          <w:sz w:val="24"/>
          <w:shd w:val="clear" w:color="auto" w:fill="FFFFFF"/>
        </w:rPr>
        <w:t>Jak pracovat s romskými žáky.</w:t>
      </w:r>
      <w:r w:rsidRPr="00EE4C57">
        <w:rPr>
          <w:rFonts w:ascii="Open Sans" w:hAnsi="Open Sans"/>
          <w:sz w:val="24"/>
          <w:shd w:val="clear" w:color="auto" w:fill="FFFFFF"/>
        </w:rPr>
        <w:t xml:space="preserve"> Praha: Slovo 21, 2007.</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PIPEKOVÁ, Jarmila. </w:t>
      </w:r>
      <w:r w:rsidRPr="00023BB4">
        <w:rPr>
          <w:rFonts w:ascii="Times New Roman" w:hAnsi="Times New Roman" w:cs="Times New Roman"/>
          <w:i/>
          <w:iCs/>
          <w:sz w:val="24"/>
          <w:szCs w:val="24"/>
        </w:rPr>
        <w:t>Kapitoly ze speciální pedagogiky</w:t>
      </w:r>
      <w:r w:rsidRPr="00023BB4">
        <w:rPr>
          <w:rFonts w:ascii="Times New Roman" w:hAnsi="Times New Roman" w:cs="Times New Roman"/>
          <w:sz w:val="24"/>
          <w:szCs w:val="24"/>
          <w:shd w:val="clear" w:color="auto" w:fill="FFFFFF"/>
        </w:rPr>
        <w:t xml:space="preserve">. 3., </w:t>
      </w:r>
      <w:proofErr w:type="spellStart"/>
      <w:r w:rsidRPr="00023BB4">
        <w:rPr>
          <w:rFonts w:ascii="Times New Roman" w:hAnsi="Times New Roman" w:cs="Times New Roman"/>
          <w:sz w:val="24"/>
          <w:szCs w:val="24"/>
          <w:shd w:val="clear" w:color="auto" w:fill="FFFFFF"/>
        </w:rPr>
        <w:t>přeprac</w:t>
      </w:r>
      <w:proofErr w:type="spellEnd"/>
      <w:r w:rsidRPr="00023BB4">
        <w:rPr>
          <w:rFonts w:ascii="Times New Roman" w:hAnsi="Times New Roman" w:cs="Times New Roman"/>
          <w:sz w:val="24"/>
          <w:szCs w:val="24"/>
          <w:shd w:val="clear" w:color="auto" w:fill="FFFFFF"/>
        </w:rPr>
        <w:t xml:space="preserve">. a </w:t>
      </w:r>
      <w:proofErr w:type="spellStart"/>
      <w:r w:rsidRPr="00023BB4">
        <w:rPr>
          <w:rFonts w:ascii="Times New Roman" w:hAnsi="Times New Roman" w:cs="Times New Roman"/>
          <w:sz w:val="24"/>
          <w:szCs w:val="24"/>
          <w:shd w:val="clear" w:color="auto" w:fill="FFFFFF"/>
        </w:rPr>
        <w:t>rozš</w:t>
      </w:r>
      <w:proofErr w:type="spellEnd"/>
      <w:r w:rsidRPr="00023BB4">
        <w:rPr>
          <w:rFonts w:ascii="Times New Roman" w:hAnsi="Times New Roman" w:cs="Times New Roman"/>
          <w:sz w:val="24"/>
          <w:szCs w:val="24"/>
          <w:shd w:val="clear" w:color="auto" w:fill="FFFFFF"/>
        </w:rPr>
        <w:t xml:space="preserve">. vyd. Brno: </w:t>
      </w:r>
      <w:proofErr w:type="spellStart"/>
      <w:r w:rsidRPr="00023BB4">
        <w:rPr>
          <w:rFonts w:ascii="Times New Roman" w:hAnsi="Times New Roman" w:cs="Times New Roman"/>
          <w:sz w:val="24"/>
          <w:szCs w:val="24"/>
          <w:shd w:val="clear" w:color="auto" w:fill="FFFFFF"/>
        </w:rPr>
        <w:t>Paido</w:t>
      </w:r>
      <w:proofErr w:type="spellEnd"/>
      <w:r w:rsidRPr="00023BB4">
        <w:rPr>
          <w:rFonts w:ascii="Times New Roman" w:hAnsi="Times New Roman" w:cs="Times New Roman"/>
          <w:sz w:val="24"/>
          <w:szCs w:val="24"/>
          <w:shd w:val="clear" w:color="auto" w:fill="FFFFFF"/>
        </w:rPr>
        <w:t>, 2010. ISBN 978-80-7315-198-0.</w:t>
      </w:r>
    </w:p>
    <w:p w:rsidR="00023BB4" w:rsidRDefault="007416F4"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PŘINOSILOVÁ, Dagmar. </w:t>
      </w:r>
      <w:r w:rsidRPr="00023BB4">
        <w:rPr>
          <w:rFonts w:ascii="&amp;quot" w:hAnsi="&amp;quot"/>
          <w:i/>
          <w:iCs/>
          <w:sz w:val="24"/>
        </w:rPr>
        <w:t>Diagnostika ve speciální pedagogice: texty k distančnímu vzdělávání</w:t>
      </w:r>
      <w:r w:rsidRPr="00023BB4">
        <w:rPr>
          <w:rFonts w:ascii="Open Sans" w:hAnsi="Open Sans"/>
          <w:sz w:val="24"/>
          <w:shd w:val="clear" w:color="auto" w:fill="FFFFFF"/>
        </w:rPr>
        <w:t xml:space="preserve">. 2. vyd. Brno: </w:t>
      </w:r>
      <w:proofErr w:type="spellStart"/>
      <w:r w:rsidRPr="00023BB4">
        <w:rPr>
          <w:rFonts w:ascii="Open Sans" w:hAnsi="Open Sans"/>
          <w:sz w:val="24"/>
          <w:shd w:val="clear" w:color="auto" w:fill="FFFFFF"/>
        </w:rPr>
        <w:t>Paido</w:t>
      </w:r>
      <w:proofErr w:type="spellEnd"/>
      <w:r w:rsidRPr="00023BB4">
        <w:rPr>
          <w:rFonts w:ascii="Open Sans" w:hAnsi="Open Sans"/>
          <w:sz w:val="24"/>
          <w:shd w:val="clear" w:color="auto" w:fill="FFFFFF"/>
        </w:rPr>
        <w:t>, 2007. ISBN 978-80-7315-157-7.</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ŘÍČAN, Pavel a Dana KREJČÍŘOVÁ. </w:t>
      </w:r>
      <w:r w:rsidRPr="00023BB4">
        <w:rPr>
          <w:rFonts w:ascii="Times New Roman" w:hAnsi="Times New Roman" w:cs="Times New Roman"/>
          <w:i/>
          <w:iCs/>
          <w:sz w:val="24"/>
          <w:szCs w:val="24"/>
        </w:rPr>
        <w:t>Dětská klinická psychologie</w:t>
      </w:r>
      <w:r w:rsidRPr="00023BB4">
        <w:rPr>
          <w:rFonts w:ascii="Times New Roman" w:hAnsi="Times New Roman" w:cs="Times New Roman"/>
          <w:sz w:val="24"/>
          <w:szCs w:val="24"/>
          <w:shd w:val="clear" w:color="auto" w:fill="FFFFFF"/>
        </w:rPr>
        <w:t xml:space="preserve">. 2. vyd. Praha: </w:t>
      </w:r>
      <w:proofErr w:type="spellStart"/>
      <w:r w:rsidRPr="00023BB4">
        <w:rPr>
          <w:rFonts w:ascii="Times New Roman" w:hAnsi="Times New Roman" w:cs="Times New Roman"/>
          <w:sz w:val="24"/>
          <w:szCs w:val="24"/>
          <w:shd w:val="clear" w:color="auto" w:fill="FFFFFF"/>
        </w:rPr>
        <w:t>Grada</w:t>
      </w:r>
      <w:proofErr w:type="spellEnd"/>
      <w:r w:rsidRPr="00023BB4">
        <w:rPr>
          <w:rFonts w:ascii="Times New Roman" w:hAnsi="Times New Roman" w:cs="Times New Roman"/>
          <w:sz w:val="24"/>
          <w:szCs w:val="24"/>
          <w:shd w:val="clear" w:color="auto" w:fill="FFFFFF"/>
        </w:rPr>
        <w:t>, 1995. ISBN 80-7169-168-2.</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SKALKOVÁ, Jarmila. </w:t>
      </w:r>
      <w:r w:rsidRPr="00EE4C57">
        <w:rPr>
          <w:rFonts w:ascii="Times New Roman" w:hAnsi="Times New Roman" w:cs="Times New Roman"/>
          <w:i/>
          <w:sz w:val="24"/>
          <w:szCs w:val="24"/>
          <w:shd w:val="clear" w:color="auto" w:fill="FFFFFF"/>
        </w:rPr>
        <w:t>Obecná didaktika: vyučovací proces, učivo a jeho výběr, metody, organizační formy vyučování.</w:t>
      </w:r>
      <w:r w:rsidRPr="00023BB4">
        <w:rPr>
          <w:rFonts w:ascii="Times New Roman" w:hAnsi="Times New Roman" w:cs="Times New Roman"/>
          <w:sz w:val="24"/>
          <w:szCs w:val="24"/>
          <w:shd w:val="clear" w:color="auto" w:fill="FFFFFF"/>
        </w:rPr>
        <w:t xml:space="preserve"> Praha: </w:t>
      </w:r>
      <w:proofErr w:type="spellStart"/>
      <w:r w:rsidRPr="00023BB4">
        <w:rPr>
          <w:rFonts w:ascii="Times New Roman" w:hAnsi="Times New Roman" w:cs="Times New Roman"/>
          <w:sz w:val="24"/>
          <w:szCs w:val="24"/>
          <w:shd w:val="clear" w:color="auto" w:fill="FFFFFF"/>
        </w:rPr>
        <w:t>Grada</w:t>
      </w:r>
      <w:proofErr w:type="spellEnd"/>
      <w:r w:rsidRPr="00023BB4">
        <w:rPr>
          <w:rFonts w:ascii="Times New Roman" w:hAnsi="Times New Roman" w:cs="Times New Roman"/>
          <w:sz w:val="24"/>
          <w:szCs w:val="24"/>
          <w:shd w:val="clear" w:color="auto" w:fill="FFFFFF"/>
        </w:rPr>
        <w:t>, 2007. Pedagogika (</w:t>
      </w:r>
      <w:proofErr w:type="spellStart"/>
      <w:r w:rsidRPr="00023BB4">
        <w:rPr>
          <w:rFonts w:ascii="Times New Roman" w:hAnsi="Times New Roman" w:cs="Times New Roman"/>
          <w:sz w:val="24"/>
          <w:szCs w:val="24"/>
          <w:shd w:val="clear" w:color="auto" w:fill="FFFFFF"/>
        </w:rPr>
        <w:t>Grada</w:t>
      </w:r>
      <w:proofErr w:type="spellEnd"/>
      <w:r w:rsidRPr="00023BB4">
        <w:rPr>
          <w:rFonts w:ascii="Times New Roman" w:hAnsi="Times New Roman" w:cs="Times New Roman"/>
          <w:sz w:val="24"/>
          <w:szCs w:val="24"/>
          <w:shd w:val="clear" w:color="auto" w:fill="FFFFFF"/>
        </w:rPr>
        <w:t>). ISBN 978-80-247-1821-7.</w:t>
      </w:r>
    </w:p>
    <w:p w:rsidR="00023BB4" w:rsidRDefault="00B433B8"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ŠIL, Přemysl a Jana KAROLOVÁ. </w:t>
      </w:r>
      <w:r w:rsidRPr="00023BB4">
        <w:rPr>
          <w:rFonts w:ascii="&amp;quot" w:hAnsi="&amp;quot"/>
          <w:i/>
          <w:iCs/>
          <w:sz w:val="24"/>
        </w:rPr>
        <w:t>Já člověk: alternativní výuka psychologie pro střední školy</w:t>
      </w:r>
      <w:r w:rsidRPr="00023BB4">
        <w:rPr>
          <w:rFonts w:ascii="Open Sans" w:hAnsi="Open Sans"/>
          <w:sz w:val="24"/>
          <w:shd w:val="clear" w:color="auto" w:fill="FFFFFF"/>
        </w:rPr>
        <w:t>. Olomouc: Nakladatelství Olomouc, 2004. ISBN 80-7182-175-6.</w:t>
      </w:r>
    </w:p>
    <w:p w:rsidR="00023BB4" w:rsidRPr="00023BB4" w:rsidRDefault="00B05267"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Times New Roman" w:hAnsi="Times New Roman" w:cs="Times New Roman"/>
          <w:sz w:val="24"/>
          <w:szCs w:val="24"/>
          <w:shd w:val="clear" w:color="auto" w:fill="FFFFFF"/>
        </w:rPr>
        <w:t xml:space="preserve">ŠIMÍČKOVÁ-ČÍŽKOVÁ, Jitka. </w:t>
      </w:r>
      <w:r w:rsidRPr="00023BB4">
        <w:rPr>
          <w:rFonts w:ascii="Times New Roman" w:hAnsi="Times New Roman" w:cs="Times New Roman"/>
          <w:i/>
          <w:iCs/>
          <w:sz w:val="24"/>
          <w:szCs w:val="24"/>
        </w:rPr>
        <w:t>Přehled vývojové psychologie</w:t>
      </w:r>
      <w:r w:rsidRPr="00023BB4">
        <w:rPr>
          <w:rFonts w:ascii="Times New Roman" w:hAnsi="Times New Roman" w:cs="Times New Roman"/>
          <w:sz w:val="24"/>
          <w:szCs w:val="24"/>
          <w:shd w:val="clear" w:color="auto" w:fill="FFFFFF"/>
        </w:rPr>
        <w:t>. Olomouc: Vydavatelství Univerzity Palackého, 1999. ISBN 80-7067-953-0.</w:t>
      </w:r>
    </w:p>
    <w:p w:rsidR="00023BB4" w:rsidRDefault="007416F4" w:rsidP="00023BB4">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ŠIŠKOVÁ, Tatjana, </w:t>
      </w:r>
      <w:proofErr w:type="spellStart"/>
      <w:r w:rsidRPr="00023BB4">
        <w:rPr>
          <w:rFonts w:ascii="Open Sans" w:hAnsi="Open Sans"/>
          <w:sz w:val="24"/>
          <w:shd w:val="clear" w:color="auto" w:fill="FFFFFF"/>
        </w:rPr>
        <w:t>ed</w:t>
      </w:r>
      <w:proofErr w:type="spellEnd"/>
      <w:r w:rsidRPr="00023BB4">
        <w:rPr>
          <w:rFonts w:ascii="Open Sans" w:hAnsi="Open Sans"/>
          <w:sz w:val="24"/>
          <w:shd w:val="clear" w:color="auto" w:fill="FFFFFF"/>
        </w:rPr>
        <w:t xml:space="preserve">. </w:t>
      </w:r>
      <w:r w:rsidRPr="00023BB4">
        <w:rPr>
          <w:rFonts w:ascii="&amp;quot" w:hAnsi="&amp;quot"/>
          <w:i/>
          <w:iCs/>
          <w:sz w:val="24"/>
        </w:rPr>
        <w:t>Výchova k toleranci a proti rasismu: [multikulturní výchova v praxi]</w:t>
      </w:r>
      <w:r w:rsidRPr="00023BB4">
        <w:rPr>
          <w:rFonts w:ascii="Open Sans" w:hAnsi="Open Sans"/>
          <w:sz w:val="24"/>
          <w:shd w:val="clear" w:color="auto" w:fill="FFFFFF"/>
        </w:rPr>
        <w:t xml:space="preserve">. Vyd. 2., </w:t>
      </w:r>
      <w:proofErr w:type="spellStart"/>
      <w:r w:rsidRPr="00023BB4">
        <w:rPr>
          <w:rFonts w:ascii="Open Sans" w:hAnsi="Open Sans"/>
          <w:sz w:val="24"/>
          <w:shd w:val="clear" w:color="auto" w:fill="FFFFFF"/>
        </w:rPr>
        <w:t>aktualiz</w:t>
      </w:r>
      <w:proofErr w:type="spellEnd"/>
      <w:r w:rsidRPr="00023BB4">
        <w:rPr>
          <w:rFonts w:ascii="Open Sans" w:hAnsi="Open Sans"/>
          <w:sz w:val="24"/>
          <w:shd w:val="clear" w:color="auto" w:fill="FFFFFF"/>
        </w:rPr>
        <w:t>. Praha: Portál, 2008. ISBN 978-80-7367-182-2.</w:t>
      </w:r>
    </w:p>
    <w:p w:rsidR="00A13041" w:rsidRDefault="007416F4"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023BB4">
        <w:rPr>
          <w:rFonts w:ascii="Open Sans" w:hAnsi="Open Sans"/>
          <w:sz w:val="24"/>
          <w:shd w:val="clear" w:color="auto" w:fill="FFFFFF"/>
        </w:rPr>
        <w:t xml:space="preserve">ŠOTOLOVÁ, Eva. </w:t>
      </w:r>
      <w:r w:rsidRPr="00023BB4">
        <w:rPr>
          <w:rFonts w:ascii="&amp;quot" w:hAnsi="&amp;quot"/>
          <w:i/>
          <w:iCs/>
          <w:sz w:val="24"/>
        </w:rPr>
        <w:t>Vzdělávání Romů</w:t>
      </w:r>
      <w:r w:rsidRPr="00023BB4">
        <w:rPr>
          <w:rFonts w:ascii="Open Sans" w:hAnsi="Open Sans"/>
          <w:sz w:val="24"/>
          <w:shd w:val="clear" w:color="auto" w:fill="FFFFFF"/>
        </w:rPr>
        <w:t xml:space="preserve">. Vyd. 4., V nakl. Karolinum 2., </w:t>
      </w:r>
      <w:proofErr w:type="spellStart"/>
      <w:proofErr w:type="gramStart"/>
      <w:r w:rsidRPr="00023BB4">
        <w:rPr>
          <w:rFonts w:ascii="Open Sans" w:hAnsi="Open Sans"/>
          <w:sz w:val="24"/>
          <w:shd w:val="clear" w:color="auto" w:fill="FFFFFF"/>
        </w:rPr>
        <w:t>rozš</w:t>
      </w:r>
      <w:proofErr w:type="spellEnd"/>
      <w:r w:rsidRPr="00023BB4">
        <w:rPr>
          <w:rFonts w:ascii="Open Sans" w:hAnsi="Open Sans"/>
          <w:sz w:val="24"/>
          <w:shd w:val="clear" w:color="auto" w:fill="FFFFFF"/>
        </w:rPr>
        <w:t xml:space="preserve">. a </w:t>
      </w:r>
      <w:proofErr w:type="spellStart"/>
      <w:r w:rsidRPr="00023BB4">
        <w:rPr>
          <w:rFonts w:ascii="Open Sans" w:hAnsi="Open Sans"/>
          <w:sz w:val="24"/>
          <w:shd w:val="clear" w:color="auto" w:fill="FFFFFF"/>
        </w:rPr>
        <w:t>upr</w:t>
      </w:r>
      <w:proofErr w:type="spellEnd"/>
      <w:proofErr w:type="gramEnd"/>
      <w:r w:rsidRPr="00023BB4">
        <w:rPr>
          <w:rFonts w:ascii="Open Sans" w:hAnsi="Open Sans"/>
          <w:sz w:val="24"/>
          <w:shd w:val="clear" w:color="auto" w:fill="FFFFFF"/>
        </w:rPr>
        <w:t>. Praha: Karolinum, 2011. ISBN 978-80-246-1909-5.</w:t>
      </w:r>
    </w:p>
    <w:p w:rsidR="00A13041" w:rsidRPr="00A13041" w:rsidRDefault="00A13041" w:rsidP="00A13041">
      <w:pPr>
        <w:spacing w:line="360" w:lineRule="auto"/>
        <w:jc w:val="both"/>
        <w:rPr>
          <w:rFonts w:ascii="Open Sans" w:hAnsi="Open Sans"/>
          <w:b/>
          <w:sz w:val="24"/>
          <w:shd w:val="clear" w:color="auto" w:fill="FFFFFF"/>
        </w:rPr>
      </w:pPr>
      <w:r w:rsidRPr="00A13041">
        <w:rPr>
          <w:rFonts w:ascii="Open Sans" w:hAnsi="Open Sans"/>
          <w:b/>
          <w:sz w:val="24"/>
          <w:shd w:val="clear" w:color="auto" w:fill="FFFFFF"/>
        </w:rPr>
        <w:t>Internetové zdroje</w:t>
      </w:r>
    </w:p>
    <w:p w:rsidR="00A13041" w:rsidRPr="00A13041" w:rsidRDefault="00B47E0E"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A13041">
        <w:rPr>
          <w:rFonts w:ascii="Times New Roman" w:hAnsi="Times New Roman" w:cs="Times New Roman"/>
          <w:i/>
          <w:iCs/>
          <w:color w:val="212529"/>
          <w:sz w:val="24"/>
          <w:szCs w:val="24"/>
        </w:rPr>
        <w:t>Centrum inkluze, o.p.s.</w:t>
      </w:r>
      <w:r w:rsidRPr="00A13041">
        <w:rPr>
          <w:rFonts w:ascii="Times New Roman" w:hAnsi="Times New Roman" w:cs="Times New Roman"/>
          <w:color w:val="212529"/>
          <w:sz w:val="24"/>
          <w:szCs w:val="24"/>
          <w:shd w:val="clear" w:color="auto" w:fill="FFFFFF"/>
        </w:rPr>
        <w:t xml:space="preserve"> [online]. 2019 [cit. 2020-05-14]. Dostupné z: </w:t>
      </w:r>
      <w:r w:rsidR="00A13041" w:rsidRPr="00A13041">
        <w:rPr>
          <w:rFonts w:ascii="Times New Roman" w:hAnsi="Times New Roman" w:cs="Times New Roman"/>
          <w:color w:val="212529"/>
          <w:sz w:val="24"/>
          <w:szCs w:val="24"/>
          <w:shd w:val="clear" w:color="auto" w:fill="FFFFFF"/>
        </w:rPr>
        <w:t>http://www.centruminkluze.cz/</w:t>
      </w:r>
    </w:p>
    <w:p w:rsidR="00A13041" w:rsidRPr="00A13041" w:rsidRDefault="00956E8A"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A13041">
        <w:rPr>
          <w:rFonts w:ascii="Times New Roman" w:hAnsi="Times New Roman" w:cs="Times New Roman"/>
          <w:i/>
          <w:iCs/>
          <w:color w:val="212529"/>
          <w:sz w:val="24"/>
          <w:szCs w:val="24"/>
        </w:rPr>
        <w:t>Český statistický úřad</w:t>
      </w:r>
      <w:r w:rsidRPr="00A13041">
        <w:rPr>
          <w:rFonts w:ascii="Times New Roman" w:hAnsi="Times New Roman" w:cs="Times New Roman"/>
          <w:color w:val="212529"/>
          <w:sz w:val="24"/>
          <w:szCs w:val="24"/>
          <w:shd w:val="clear" w:color="auto" w:fill="FFFFFF"/>
        </w:rPr>
        <w:t xml:space="preserve"> [online]. [cit. 2020-05-14]. Dostupné z: </w:t>
      </w:r>
      <w:r w:rsidR="00A13041" w:rsidRPr="005C68DB">
        <w:rPr>
          <w:rFonts w:ascii="Times New Roman" w:hAnsi="Times New Roman" w:cs="Times New Roman"/>
          <w:color w:val="212529"/>
          <w:sz w:val="24"/>
          <w:szCs w:val="24"/>
          <w:shd w:val="clear" w:color="auto" w:fill="FFFFFF"/>
        </w:rPr>
        <w:t>https://www.czso.cz/</w:t>
      </w:r>
    </w:p>
    <w:p w:rsidR="005C68DB" w:rsidRPr="005C68DB" w:rsidRDefault="00A13041"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A13041">
        <w:rPr>
          <w:rFonts w:ascii="Times New Roman" w:hAnsi="Times New Roman" w:cs="Times New Roman"/>
          <w:color w:val="212529"/>
          <w:sz w:val="24"/>
          <w:szCs w:val="24"/>
          <w:shd w:val="clear" w:color="auto" w:fill="FFFFFF"/>
        </w:rPr>
        <w:t xml:space="preserve">Koncepce včasné péče o děti ze </w:t>
      </w:r>
      <w:proofErr w:type="spellStart"/>
      <w:r w:rsidRPr="00A13041">
        <w:rPr>
          <w:rFonts w:ascii="Times New Roman" w:hAnsi="Times New Roman" w:cs="Times New Roman"/>
          <w:color w:val="212529"/>
          <w:sz w:val="24"/>
          <w:szCs w:val="24"/>
          <w:shd w:val="clear" w:color="auto" w:fill="FFFFFF"/>
        </w:rPr>
        <w:t>sociokulturně</w:t>
      </w:r>
      <w:proofErr w:type="spellEnd"/>
      <w:r w:rsidRPr="00A13041">
        <w:rPr>
          <w:rFonts w:ascii="Times New Roman" w:hAnsi="Times New Roman" w:cs="Times New Roman"/>
          <w:color w:val="212529"/>
          <w:sz w:val="24"/>
          <w:szCs w:val="24"/>
          <w:shd w:val="clear" w:color="auto" w:fill="FFFFFF"/>
        </w:rPr>
        <w:t xml:space="preserve"> znevýhodňujícího prostředí v oblasti vzdělávání. </w:t>
      </w:r>
      <w:r w:rsidRPr="00A13041">
        <w:rPr>
          <w:rFonts w:ascii="Times New Roman" w:hAnsi="Times New Roman" w:cs="Times New Roman"/>
          <w:i/>
          <w:iCs/>
          <w:color w:val="212529"/>
          <w:sz w:val="24"/>
          <w:szCs w:val="24"/>
        </w:rPr>
        <w:t>Strategie vzdělávací politiky České republiky do roku 2020</w:t>
      </w:r>
      <w:r w:rsidRPr="00A13041">
        <w:rPr>
          <w:rFonts w:ascii="Times New Roman" w:hAnsi="Times New Roman" w:cs="Times New Roman"/>
          <w:color w:val="212529"/>
          <w:sz w:val="24"/>
          <w:szCs w:val="24"/>
          <w:shd w:val="clear" w:color="auto" w:fill="FFFFFF"/>
        </w:rPr>
        <w:t xml:space="preserve"> [online]. [cit. 2020-05-14]. Dostupné z: </w:t>
      </w:r>
      <w:r w:rsidR="005C68DB" w:rsidRPr="005C68DB">
        <w:rPr>
          <w:rFonts w:ascii="Times New Roman" w:hAnsi="Times New Roman" w:cs="Times New Roman"/>
          <w:color w:val="212529"/>
          <w:sz w:val="24"/>
          <w:szCs w:val="24"/>
          <w:shd w:val="clear" w:color="auto" w:fill="FFFFFF"/>
        </w:rPr>
        <w:t>http://www.vzdelavani2020.cz/images_obsah/dokumenty/knihovna-koncepci/akcni-plan-vcasna-pece/intextkoncepcevcasnepece.pdf</w:t>
      </w:r>
    </w:p>
    <w:p w:rsidR="005C68DB" w:rsidRPr="005C68DB" w:rsidRDefault="00746213"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Podpůrná opatření. </w:t>
      </w:r>
      <w:r w:rsidRPr="005C68DB">
        <w:rPr>
          <w:rFonts w:ascii="Times New Roman" w:hAnsi="Times New Roman" w:cs="Times New Roman"/>
          <w:i/>
          <w:iCs/>
          <w:color w:val="212529"/>
          <w:sz w:val="24"/>
          <w:szCs w:val="24"/>
        </w:rPr>
        <w:t>Katalog podpůrných opatření</w:t>
      </w:r>
      <w:r w:rsidRPr="005C68DB">
        <w:rPr>
          <w:rFonts w:ascii="Times New Roman" w:hAnsi="Times New Roman" w:cs="Times New Roman"/>
          <w:color w:val="212529"/>
          <w:sz w:val="24"/>
          <w:szCs w:val="24"/>
          <w:shd w:val="clear" w:color="auto" w:fill="FFFFFF"/>
        </w:rPr>
        <w:t xml:space="preserve"> [online]. [cit. 2020-05-14]. Dostupné z: </w:t>
      </w:r>
      <w:r w:rsidR="005C68DB" w:rsidRPr="005C68DB">
        <w:rPr>
          <w:rFonts w:ascii="Times New Roman" w:hAnsi="Times New Roman" w:cs="Times New Roman"/>
          <w:color w:val="212529"/>
          <w:sz w:val="24"/>
          <w:szCs w:val="24"/>
          <w:shd w:val="clear" w:color="auto" w:fill="FFFFFF"/>
        </w:rPr>
        <w:t>http://katalogpo.upol.cz/</w:t>
      </w:r>
    </w:p>
    <w:p w:rsidR="005C68DB" w:rsidRPr="005C68DB" w:rsidRDefault="00B47E0E"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Předškolní kluby. </w:t>
      </w:r>
      <w:r w:rsidRPr="005C68DB">
        <w:rPr>
          <w:rFonts w:ascii="Times New Roman" w:hAnsi="Times New Roman" w:cs="Times New Roman"/>
          <w:i/>
          <w:iCs/>
          <w:color w:val="212529"/>
          <w:sz w:val="24"/>
          <w:szCs w:val="24"/>
        </w:rPr>
        <w:t>Člověk v tísni</w:t>
      </w:r>
      <w:r w:rsidR="00A13041" w:rsidRPr="005C68DB">
        <w:rPr>
          <w:rFonts w:ascii="Times New Roman" w:hAnsi="Times New Roman" w:cs="Times New Roman"/>
          <w:color w:val="212529"/>
          <w:sz w:val="24"/>
          <w:szCs w:val="24"/>
          <w:shd w:val="clear" w:color="auto" w:fill="FFFFFF"/>
        </w:rPr>
        <w:t xml:space="preserve"> [online].</w:t>
      </w:r>
      <w:r w:rsidRPr="005C68DB">
        <w:rPr>
          <w:rFonts w:ascii="Times New Roman" w:hAnsi="Times New Roman" w:cs="Times New Roman"/>
          <w:color w:val="212529"/>
          <w:sz w:val="24"/>
          <w:szCs w:val="24"/>
          <w:shd w:val="clear" w:color="auto" w:fill="FFFFFF"/>
        </w:rPr>
        <w:t xml:space="preserve"> [cit. 2020-05-14]. Dostupné z: </w:t>
      </w:r>
      <w:r w:rsidR="005C68DB" w:rsidRPr="005C68DB">
        <w:rPr>
          <w:rFonts w:ascii="Times New Roman" w:hAnsi="Times New Roman" w:cs="Times New Roman"/>
          <w:color w:val="212529"/>
          <w:sz w:val="24"/>
          <w:szCs w:val="24"/>
          <w:shd w:val="clear" w:color="auto" w:fill="FFFFFF"/>
        </w:rPr>
        <w:t>https://www.clovekvtisni.cz/co-delame/socialni-prace-v-cr/predskolni-kluby</w:t>
      </w:r>
    </w:p>
    <w:p w:rsidR="005C68DB" w:rsidRPr="005C68DB" w:rsidRDefault="00746213"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lastRenderedPageBreak/>
        <w:t xml:space="preserve">Rámcový vzdělávací program pro předškolní vzdělávání. </w:t>
      </w:r>
      <w:r w:rsidRPr="005C68DB">
        <w:rPr>
          <w:rFonts w:ascii="Times New Roman" w:hAnsi="Times New Roman" w:cs="Times New Roman"/>
          <w:i/>
          <w:iCs/>
          <w:color w:val="212529"/>
          <w:sz w:val="24"/>
          <w:szCs w:val="24"/>
        </w:rPr>
        <w:t>Ministerstvo školství, mládeže a tělovýchovy</w:t>
      </w:r>
      <w:r w:rsidRPr="005C68DB">
        <w:rPr>
          <w:rFonts w:ascii="Times New Roman" w:hAnsi="Times New Roman" w:cs="Times New Roman"/>
          <w:color w:val="212529"/>
          <w:sz w:val="24"/>
          <w:szCs w:val="24"/>
          <w:shd w:val="clear" w:color="auto" w:fill="FFFFFF"/>
        </w:rPr>
        <w:t xml:space="preserve"> [online]. 2018 [cit. 2020-05-14]. Dostupné z: </w:t>
      </w:r>
      <w:r w:rsidR="005C68DB" w:rsidRPr="005C68DB">
        <w:rPr>
          <w:rFonts w:ascii="Times New Roman" w:hAnsi="Times New Roman" w:cs="Times New Roman"/>
          <w:color w:val="212529"/>
          <w:sz w:val="24"/>
          <w:szCs w:val="24"/>
          <w:shd w:val="clear" w:color="auto" w:fill="FFFFFF"/>
        </w:rPr>
        <w:t>http://www.msmt.cz/vzdelavani/predskolni-vzdelavani/ramcovy-vzdelavaci-program-pro-predskolni-vzdelavani-od-1-1</w:t>
      </w:r>
    </w:p>
    <w:p w:rsidR="005C68DB" w:rsidRPr="00FE24F4" w:rsidRDefault="00746213"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Rámcový vzdělávací program pro základní vzdělávání. </w:t>
      </w:r>
      <w:r w:rsidRPr="005C68DB">
        <w:rPr>
          <w:rFonts w:ascii="Times New Roman" w:hAnsi="Times New Roman" w:cs="Times New Roman"/>
          <w:i/>
          <w:iCs/>
          <w:color w:val="212529"/>
          <w:sz w:val="24"/>
          <w:szCs w:val="24"/>
        </w:rPr>
        <w:t>Ministerstvo školství, mládeže a tělovýchovy</w:t>
      </w:r>
      <w:r w:rsidRPr="005C68DB">
        <w:rPr>
          <w:rFonts w:ascii="Times New Roman" w:hAnsi="Times New Roman" w:cs="Times New Roman"/>
          <w:color w:val="212529"/>
          <w:sz w:val="24"/>
          <w:szCs w:val="24"/>
          <w:shd w:val="clear" w:color="auto" w:fill="FFFFFF"/>
        </w:rPr>
        <w:t xml:space="preserve"> [online]. 2017 [cit. 2020-05-14]. Dostupné z: </w:t>
      </w:r>
      <w:r w:rsidR="00FE24F4" w:rsidRPr="00FE24F4">
        <w:rPr>
          <w:rFonts w:ascii="Times New Roman" w:hAnsi="Times New Roman" w:cs="Times New Roman"/>
          <w:color w:val="212529"/>
          <w:sz w:val="24"/>
          <w:szCs w:val="24"/>
          <w:shd w:val="clear" w:color="auto" w:fill="FFFFFF"/>
        </w:rPr>
        <w:t>http://www.msmt.cz/file/41216/</w:t>
      </w:r>
    </w:p>
    <w:p w:rsidR="00FE24F4" w:rsidRPr="00FE24F4" w:rsidRDefault="00FE24F4" w:rsidP="00FE24F4">
      <w:pPr>
        <w:pStyle w:val="Odstavecseseznamem"/>
        <w:numPr>
          <w:ilvl w:val="0"/>
          <w:numId w:val="37"/>
        </w:numPr>
        <w:spacing w:line="360" w:lineRule="auto"/>
        <w:ind w:left="714" w:hanging="357"/>
        <w:jc w:val="both"/>
        <w:rPr>
          <w:rFonts w:ascii="Times New Roman" w:hAnsi="Times New Roman" w:cs="Times New Roman"/>
          <w:sz w:val="26"/>
          <w:shd w:val="clear" w:color="auto" w:fill="FFFFFF"/>
        </w:rPr>
      </w:pPr>
      <w:r w:rsidRPr="00FE24F4">
        <w:rPr>
          <w:rFonts w:ascii="Times New Roman" w:hAnsi="Times New Roman" w:cs="Times New Roman"/>
          <w:color w:val="212529"/>
          <w:sz w:val="24"/>
          <w:shd w:val="clear" w:color="auto" w:fill="FFFFFF"/>
        </w:rPr>
        <w:t xml:space="preserve">Slovní hodnocení. </w:t>
      </w:r>
      <w:r w:rsidRPr="00FE24F4">
        <w:rPr>
          <w:rFonts w:ascii="Times New Roman" w:hAnsi="Times New Roman" w:cs="Times New Roman"/>
          <w:i/>
          <w:iCs/>
          <w:color w:val="212529"/>
          <w:sz w:val="24"/>
        </w:rPr>
        <w:t>Alternativní školy</w:t>
      </w:r>
      <w:r w:rsidRPr="00FE24F4">
        <w:rPr>
          <w:rFonts w:ascii="Times New Roman" w:hAnsi="Times New Roman" w:cs="Times New Roman"/>
          <w:color w:val="212529"/>
          <w:sz w:val="24"/>
          <w:shd w:val="clear" w:color="auto" w:fill="FFFFFF"/>
        </w:rPr>
        <w:t xml:space="preserve"> [online]. [cit. 2020-05-15]. Dostupné z: http://www.alternativniskoly.cz/pouzite-terminy/slovni-hodnoceni/</w:t>
      </w:r>
    </w:p>
    <w:p w:rsidR="00FE24F4" w:rsidRPr="00FE24F4" w:rsidRDefault="00FE24F4" w:rsidP="00FE24F4">
      <w:pPr>
        <w:pStyle w:val="Odstavecseseznamem"/>
        <w:numPr>
          <w:ilvl w:val="0"/>
          <w:numId w:val="37"/>
        </w:numPr>
        <w:spacing w:line="360" w:lineRule="auto"/>
        <w:ind w:left="714" w:hanging="357"/>
        <w:jc w:val="both"/>
        <w:rPr>
          <w:rFonts w:ascii="Times New Roman" w:hAnsi="Times New Roman" w:cs="Times New Roman"/>
          <w:sz w:val="28"/>
          <w:shd w:val="clear" w:color="auto" w:fill="FFFFFF"/>
        </w:rPr>
      </w:pPr>
      <w:r w:rsidRPr="00FE24F4">
        <w:rPr>
          <w:rFonts w:ascii="Times New Roman" w:hAnsi="Times New Roman" w:cs="Times New Roman"/>
          <w:i/>
          <w:iCs/>
          <w:color w:val="212529"/>
          <w:sz w:val="24"/>
        </w:rPr>
        <w:t>Slovník cizích slov</w:t>
      </w:r>
      <w:r w:rsidRPr="00FE24F4">
        <w:rPr>
          <w:rFonts w:ascii="Times New Roman" w:hAnsi="Times New Roman" w:cs="Times New Roman"/>
          <w:color w:val="212529"/>
          <w:sz w:val="24"/>
          <w:shd w:val="clear" w:color="auto" w:fill="FFFFFF"/>
        </w:rPr>
        <w:t xml:space="preserve"> [online]. [cit. 2020-05-15]. Dostupné z: https://slovnik-cizich-slov.abz.cz/</w:t>
      </w:r>
      <w:r>
        <w:rPr>
          <w:rFonts w:ascii="Times New Roman" w:hAnsi="Times New Roman" w:cs="Times New Roman"/>
          <w:color w:val="212529"/>
          <w:sz w:val="24"/>
          <w:shd w:val="clear" w:color="auto" w:fill="FFFFFF"/>
        </w:rPr>
        <w:t xml:space="preserve"> </w:t>
      </w:r>
    </w:p>
    <w:p w:rsidR="005C68DB" w:rsidRPr="005C68DB" w:rsidRDefault="00B47E0E"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Tradiční život Romů. </w:t>
      </w:r>
      <w:r w:rsidRPr="005C68DB">
        <w:rPr>
          <w:rFonts w:ascii="Times New Roman" w:hAnsi="Times New Roman" w:cs="Times New Roman"/>
          <w:i/>
          <w:iCs/>
          <w:color w:val="212529"/>
          <w:sz w:val="24"/>
          <w:szCs w:val="24"/>
        </w:rPr>
        <w:t>Romové v České republice</w:t>
      </w:r>
      <w:r w:rsidRPr="005C68DB">
        <w:rPr>
          <w:rFonts w:ascii="Times New Roman" w:hAnsi="Times New Roman" w:cs="Times New Roman"/>
          <w:color w:val="212529"/>
          <w:sz w:val="24"/>
          <w:szCs w:val="24"/>
          <w:shd w:val="clear" w:color="auto" w:fill="FFFFFF"/>
        </w:rPr>
        <w:t xml:space="preserve"> [online]. [cit. 2020-05-14]. Dostupné z: </w:t>
      </w:r>
      <w:r w:rsidR="005C68DB" w:rsidRPr="005C68DB">
        <w:rPr>
          <w:rFonts w:ascii="Times New Roman" w:hAnsi="Times New Roman" w:cs="Times New Roman"/>
          <w:color w:val="212529"/>
          <w:sz w:val="24"/>
          <w:szCs w:val="24"/>
          <w:shd w:val="clear" w:color="auto" w:fill="FFFFFF"/>
        </w:rPr>
        <w:t>http://romove.radio.cz/cz/clanek/18197</w:t>
      </w:r>
    </w:p>
    <w:p w:rsidR="005C68DB" w:rsidRPr="005C68DB" w:rsidRDefault="00B47E0E"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Údaje o místech</w:t>
      </w:r>
      <w:r w:rsidR="00A13041" w:rsidRPr="005C68DB">
        <w:rPr>
          <w:rFonts w:ascii="Times New Roman" w:hAnsi="Times New Roman" w:cs="Times New Roman"/>
          <w:color w:val="212529"/>
          <w:sz w:val="24"/>
          <w:szCs w:val="24"/>
          <w:shd w:val="clear" w:color="auto" w:fill="FFFFFF"/>
        </w:rPr>
        <w:t xml:space="preserve"> z výzkumu</w:t>
      </w:r>
      <w:r w:rsidRPr="005C68DB">
        <w:rPr>
          <w:rFonts w:ascii="Times New Roman" w:hAnsi="Times New Roman" w:cs="Times New Roman"/>
          <w:color w:val="212529"/>
          <w:sz w:val="24"/>
          <w:szCs w:val="24"/>
          <w:shd w:val="clear" w:color="auto" w:fill="FFFFFF"/>
        </w:rPr>
        <w:t xml:space="preserve">. </w:t>
      </w:r>
      <w:r w:rsidRPr="005C68DB">
        <w:rPr>
          <w:rFonts w:ascii="Times New Roman" w:hAnsi="Times New Roman" w:cs="Times New Roman"/>
          <w:i/>
          <w:iCs/>
          <w:color w:val="212529"/>
          <w:sz w:val="24"/>
          <w:szCs w:val="24"/>
        </w:rPr>
        <w:t>Wikipedie, otevřená encyklopedie</w:t>
      </w:r>
      <w:r w:rsidR="00A13041" w:rsidRPr="005C68DB">
        <w:rPr>
          <w:rFonts w:ascii="Times New Roman" w:hAnsi="Times New Roman" w:cs="Times New Roman"/>
          <w:color w:val="212529"/>
          <w:sz w:val="24"/>
          <w:szCs w:val="24"/>
          <w:shd w:val="clear" w:color="auto" w:fill="FFFFFF"/>
        </w:rPr>
        <w:t xml:space="preserve"> [online]. </w:t>
      </w:r>
      <w:r w:rsidRPr="005C68DB">
        <w:rPr>
          <w:rFonts w:ascii="Times New Roman" w:hAnsi="Times New Roman" w:cs="Times New Roman"/>
          <w:color w:val="212529"/>
          <w:sz w:val="24"/>
          <w:szCs w:val="24"/>
          <w:shd w:val="clear" w:color="auto" w:fill="FFFFFF"/>
        </w:rPr>
        <w:t xml:space="preserve">[cit. 2020-05-14]. Dostupné z: </w:t>
      </w:r>
      <w:r w:rsidR="005C68DB" w:rsidRPr="005C68DB">
        <w:rPr>
          <w:rFonts w:ascii="Times New Roman" w:hAnsi="Times New Roman" w:cs="Times New Roman"/>
          <w:color w:val="212529"/>
          <w:sz w:val="24"/>
          <w:szCs w:val="24"/>
          <w:shd w:val="clear" w:color="auto" w:fill="FFFFFF"/>
        </w:rPr>
        <w:t>https://cs.wikipedia.org/wiki/Hlavní_strana</w:t>
      </w:r>
    </w:p>
    <w:p w:rsidR="005C68DB" w:rsidRPr="005C68DB" w:rsidRDefault="00956E8A"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Vyhláška 27/2016 Sb., o vzdělávání žáků se speciálními vzdělávacími potřebami a žáků nadaných. </w:t>
      </w:r>
      <w:r w:rsidRPr="005C68DB">
        <w:rPr>
          <w:rFonts w:ascii="Times New Roman" w:hAnsi="Times New Roman" w:cs="Times New Roman"/>
          <w:i/>
          <w:iCs/>
          <w:color w:val="212529"/>
          <w:sz w:val="24"/>
          <w:szCs w:val="24"/>
        </w:rPr>
        <w:t>Zákony pro lidi</w:t>
      </w:r>
      <w:r w:rsidRPr="005C68DB">
        <w:rPr>
          <w:rFonts w:ascii="Times New Roman" w:hAnsi="Times New Roman" w:cs="Times New Roman"/>
          <w:color w:val="212529"/>
          <w:sz w:val="24"/>
          <w:szCs w:val="24"/>
          <w:shd w:val="clear" w:color="auto" w:fill="FFFFFF"/>
        </w:rPr>
        <w:t xml:space="preserve"> [online]. [cit. 2020-05-14]. Dostupné z: </w:t>
      </w:r>
      <w:r w:rsidR="005C68DB" w:rsidRPr="005C68DB">
        <w:rPr>
          <w:rFonts w:ascii="Times New Roman" w:hAnsi="Times New Roman" w:cs="Times New Roman"/>
          <w:color w:val="212529"/>
          <w:sz w:val="24"/>
          <w:szCs w:val="24"/>
          <w:shd w:val="clear" w:color="auto" w:fill="FFFFFF"/>
        </w:rPr>
        <w:t>https://www.zakonyprolidi.cz/cs/2016-27</w:t>
      </w:r>
    </w:p>
    <w:p w:rsidR="005C68DB" w:rsidRPr="005C68DB" w:rsidRDefault="00956E8A"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Vzdělávací metodologie pro podporu romských žáků. </w:t>
      </w:r>
      <w:r w:rsidRPr="005C68DB">
        <w:rPr>
          <w:rFonts w:ascii="Times New Roman" w:hAnsi="Times New Roman" w:cs="Times New Roman"/>
          <w:i/>
          <w:iCs/>
          <w:color w:val="212529"/>
          <w:sz w:val="24"/>
          <w:szCs w:val="24"/>
        </w:rPr>
        <w:t>Agentura pro sociální začleňování</w:t>
      </w:r>
      <w:r w:rsidRPr="005C68DB">
        <w:rPr>
          <w:rFonts w:ascii="Times New Roman" w:hAnsi="Times New Roman" w:cs="Times New Roman"/>
          <w:color w:val="212529"/>
          <w:sz w:val="24"/>
          <w:szCs w:val="24"/>
          <w:shd w:val="clear" w:color="auto" w:fill="FFFFFF"/>
        </w:rPr>
        <w:t xml:space="preserve"> [online]. 2004 [cit. 2020-05-14]. Dostupné z: </w:t>
      </w:r>
      <w:r w:rsidR="005C68DB" w:rsidRPr="005C68DB">
        <w:rPr>
          <w:rFonts w:ascii="Times New Roman" w:hAnsi="Times New Roman" w:cs="Times New Roman"/>
          <w:color w:val="212529"/>
          <w:sz w:val="24"/>
          <w:szCs w:val="24"/>
          <w:shd w:val="clear" w:color="auto" w:fill="FFFFFF"/>
        </w:rPr>
        <w:t>https://www.socialni-zaclenovani.cz/dokument/phare_vzdelavaci-metodologie-pro-podporu-romskych-zaku_prvni-stupen-pdf/</w:t>
      </w:r>
    </w:p>
    <w:p w:rsidR="00956E8A" w:rsidRPr="005C68DB" w:rsidRDefault="00956E8A" w:rsidP="00A13041">
      <w:pPr>
        <w:pStyle w:val="Odstavecseseznamem"/>
        <w:numPr>
          <w:ilvl w:val="0"/>
          <w:numId w:val="37"/>
        </w:numPr>
        <w:spacing w:line="360" w:lineRule="auto"/>
        <w:ind w:left="714" w:hanging="357"/>
        <w:jc w:val="both"/>
        <w:rPr>
          <w:rFonts w:ascii="Open Sans" w:hAnsi="Open Sans"/>
          <w:sz w:val="24"/>
          <w:shd w:val="clear" w:color="auto" w:fill="FFFFFF"/>
        </w:rPr>
      </w:pPr>
      <w:r w:rsidRPr="005C68DB">
        <w:rPr>
          <w:rFonts w:ascii="Times New Roman" w:hAnsi="Times New Roman" w:cs="Times New Roman"/>
          <w:color w:val="212529"/>
          <w:sz w:val="24"/>
          <w:szCs w:val="24"/>
          <w:shd w:val="clear" w:color="auto" w:fill="FFFFFF"/>
        </w:rPr>
        <w:t xml:space="preserve">Vzdělávání Romů v České republice. </w:t>
      </w:r>
      <w:r w:rsidRPr="005C68DB">
        <w:rPr>
          <w:rFonts w:ascii="Times New Roman" w:hAnsi="Times New Roman" w:cs="Times New Roman"/>
          <w:i/>
          <w:iCs/>
          <w:color w:val="212529"/>
          <w:sz w:val="24"/>
          <w:szCs w:val="24"/>
        </w:rPr>
        <w:t>Hospodářská a kulturní studia</w:t>
      </w:r>
      <w:r w:rsidRPr="005C68DB">
        <w:rPr>
          <w:rFonts w:ascii="Times New Roman" w:hAnsi="Times New Roman" w:cs="Times New Roman"/>
          <w:color w:val="212529"/>
          <w:sz w:val="24"/>
          <w:szCs w:val="24"/>
          <w:shd w:val="clear" w:color="auto" w:fill="FFFFFF"/>
        </w:rPr>
        <w:t xml:space="preserve"> [online]. 2019 [cit. 2020-05-14]. Dostupné z: </w:t>
      </w:r>
      <w:r w:rsidR="005C68DB" w:rsidRPr="005C68DB">
        <w:rPr>
          <w:rFonts w:ascii="Times New Roman" w:hAnsi="Times New Roman" w:cs="Times New Roman"/>
          <w:color w:val="212529"/>
          <w:sz w:val="24"/>
          <w:szCs w:val="24"/>
          <w:shd w:val="clear" w:color="auto" w:fill="FFFFFF"/>
        </w:rPr>
        <w:t>http://www.hks.re/wiki/doku.php?id=vzdelavani_romu_v_ceske_republice</w:t>
      </w:r>
    </w:p>
    <w:p w:rsidR="005C68DB" w:rsidRPr="005C68DB" w:rsidRDefault="005C68DB" w:rsidP="005C68DB">
      <w:pPr>
        <w:pStyle w:val="Odstavecseseznamem"/>
        <w:spacing w:line="360" w:lineRule="auto"/>
        <w:ind w:left="714"/>
        <w:jc w:val="both"/>
        <w:rPr>
          <w:rFonts w:ascii="Open Sans" w:hAnsi="Open Sans"/>
          <w:sz w:val="24"/>
          <w:shd w:val="clear" w:color="auto" w:fill="FFFFFF"/>
        </w:rPr>
      </w:pPr>
    </w:p>
    <w:p w:rsidR="00956E8A" w:rsidRPr="00A13041" w:rsidRDefault="00956E8A" w:rsidP="00A13041">
      <w:pPr>
        <w:spacing w:line="360" w:lineRule="auto"/>
        <w:contextualSpacing/>
        <w:jc w:val="both"/>
        <w:rPr>
          <w:rFonts w:ascii="Times New Roman" w:hAnsi="Times New Roman" w:cs="Times New Roman"/>
          <w:color w:val="212529"/>
          <w:sz w:val="24"/>
          <w:szCs w:val="24"/>
          <w:shd w:val="clear" w:color="auto" w:fill="FFFFFF"/>
        </w:rPr>
      </w:pPr>
    </w:p>
    <w:p w:rsidR="00746213" w:rsidRPr="00A13041" w:rsidRDefault="00746213" w:rsidP="00A13041">
      <w:pPr>
        <w:spacing w:line="360" w:lineRule="auto"/>
        <w:contextualSpacing/>
        <w:jc w:val="both"/>
        <w:rPr>
          <w:rFonts w:ascii="Times New Roman" w:hAnsi="Times New Roman" w:cs="Times New Roman"/>
          <w:sz w:val="24"/>
          <w:szCs w:val="24"/>
          <w:lang w:eastAsia="cs-CZ"/>
        </w:rPr>
      </w:pPr>
    </w:p>
    <w:p w:rsidR="00023BB4" w:rsidRDefault="00023BB4" w:rsidP="00023BB4">
      <w:pPr>
        <w:rPr>
          <w:rFonts w:ascii="Times New Roman" w:hAnsi="Times New Roman" w:cs="Times New Roman"/>
          <w:b/>
          <w:sz w:val="24"/>
          <w:lang w:eastAsia="cs-CZ"/>
        </w:rPr>
      </w:pPr>
    </w:p>
    <w:p w:rsidR="005C68DB" w:rsidRDefault="005C68DB" w:rsidP="00023BB4">
      <w:pPr>
        <w:rPr>
          <w:rFonts w:ascii="Times New Roman" w:hAnsi="Times New Roman" w:cs="Times New Roman"/>
          <w:b/>
          <w:sz w:val="24"/>
          <w:lang w:eastAsia="cs-CZ"/>
        </w:rPr>
      </w:pPr>
    </w:p>
    <w:p w:rsidR="005C68DB" w:rsidRDefault="005C68DB" w:rsidP="00023BB4">
      <w:pPr>
        <w:rPr>
          <w:rFonts w:ascii="Times New Roman" w:hAnsi="Times New Roman" w:cs="Times New Roman"/>
          <w:b/>
          <w:sz w:val="24"/>
          <w:lang w:eastAsia="cs-CZ"/>
        </w:rPr>
      </w:pPr>
    </w:p>
    <w:p w:rsidR="005C68DB" w:rsidRDefault="005C68DB" w:rsidP="00023BB4">
      <w:pPr>
        <w:rPr>
          <w:rFonts w:ascii="Times New Roman" w:hAnsi="Times New Roman" w:cs="Times New Roman"/>
          <w:b/>
          <w:sz w:val="24"/>
          <w:lang w:eastAsia="cs-CZ"/>
        </w:rPr>
      </w:pPr>
    </w:p>
    <w:p w:rsidR="0095004B" w:rsidRDefault="0095004B" w:rsidP="00D601A8">
      <w:pPr>
        <w:pStyle w:val="Nadpis1"/>
        <w:numPr>
          <w:ilvl w:val="0"/>
          <w:numId w:val="0"/>
        </w:numPr>
        <w:ind w:left="432" w:hanging="432"/>
      </w:pPr>
      <w:bookmarkStart w:id="36" w:name="_Toc40735080"/>
      <w:r>
        <w:lastRenderedPageBreak/>
        <w:t>Seznam grafů, tabulek a příloh</w:t>
      </w:r>
      <w:bookmarkEnd w:id="36"/>
    </w:p>
    <w:p w:rsidR="00590F71" w:rsidRDefault="00590F71" w:rsidP="00590F71">
      <w:pPr>
        <w:pStyle w:val="Normlnweb"/>
        <w:rPr>
          <w:color w:val="000000"/>
        </w:rPr>
      </w:pPr>
      <w:r>
        <w:rPr>
          <w:color w:val="000000"/>
        </w:rPr>
        <w:t xml:space="preserve">Graf 1 Věk </w:t>
      </w:r>
    </w:p>
    <w:p w:rsidR="00590F71" w:rsidRDefault="00590F71" w:rsidP="00590F71">
      <w:pPr>
        <w:pStyle w:val="Normlnweb"/>
        <w:rPr>
          <w:color w:val="000000"/>
        </w:rPr>
      </w:pPr>
      <w:r>
        <w:rPr>
          <w:color w:val="000000"/>
        </w:rPr>
        <w:t xml:space="preserve">Graf 2 Pohlaví </w:t>
      </w:r>
    </w:p>
    <w:p w:rsidR="00590F71" w:rsidRDefault="00590F71" w:rsidP="00590F71">
      <w:pPr>
        <w:pStyle w:val="Normlnweb"/>
        <w:rPr>
          <w:color w:val="000000"/>
        </w:rPr>
      </w:pPr>
      <w:r>
        <w:rPr>
          <w:color w:val="000000"/>
        </w:rPr>
        <w:t xml:space="preserve">Graf 3 Délka pedagogické praxe </w:t>
      </w:r>
    </w:p>
    <w:p w:rsidR="00590F71" w:rsidRDefault="00590F71" w:rsidP="00590F71">
      <w:pPr>
        <w:pStyle w:val="Normlnweb"/>
        <w:rPr>
          <w:color w:val="000000"/>
        </w:rPr>
      </w:pPr>
      <w:r>
        <w:rPr>
          <w:color w:val="000000"/>
        </w:rPr>
        <w:t xml:space="preserve">Graf 4 Počet romských dětí ve třídě </w:t>
      </w:r>
    </w:p>
    <w:p w:rsidR="00590F71" w:rsidRDefault="00590F71" w:rsidP="00590F71">
      <w:pPr>
        <w:pStyle w:val="Normlnweb"/>
        <w:rPr>
          <w:color w:val="000000"/>
        </w:rPr>
      </w:pPr>
      <w:r>
        <w:rPr>
          <w:color w:val="000000"/>
        </w:rPr>
        <w:t xml:space="preserve">Graf 5 Počet romských dětí ve třídě, které žijí v dětském domově </w:t>
      </w:r>
    </w:p>
    <w:p w:rsidR="00590F71" w:rsidRDefault="00590F71" w:rsidP="00590F71">
      <w:pPr>
        <w:pStyle w:val="Normlnweb"/>
        <w:rPr>
          <w:color w:val="000000"/>
        </w:rPr>
      </w:pPr>
      <w:r>
        <w:rPr>
          <w:color w:val="000000"/>
        </w:rPr>
        <w:t xml:space="preserve">Graf 6 Rozdíl mezi vzděláváním romských dětí z rodinného prostředí a z dětského domova </w:t>
      </w:r>
    </w:p>
    <w:p w:rsidR="00590F71" w:rsidRDefault="00590F71" w:rsidP="00590F71">
      <w:pPr>
        <w:pStyle w:val="Normlnweb"/>
        <w:rPr>
          <w:color w:val="000000"/>
        </w:rPr>
      </w:pPr>
      <w:r>
        <w:rPr>
          <w:color w:val="000000"/>
        </w:rPr>
        <w:t xml:space="preserve">Graf 7 Připravenost romských dětí na vzdělávání v současnosti </w:t>
      </w:r>
    </w:p>
    <w:p w:rsidR="00590F71" w:rsidRDefault="00590F71" w:rsidP="00590F71">
      <w:pPr>
        <w:pStyle w:val="Normlnweb"/>
        <w:rPr>
          <w:color w:val="000000"/>
        </w:rPr>
      </w:pPr>
      <w:r>
        <w:rPr>
          <w:color w:val="000000"/>
        </w:rPr>
        <w:t xml:space="preserve">Graf 8 Zlepšení připravenosti romských dětí po zavedení povinného předškolního vzdělávání </w:t>
      </w:r>
    </w:p>
    <w:p w:rsidR="00590F71" w:rsidRDefault="00590F71" w:rsidP="00590F71">
      <w:pPr>
        <w:pStyle w:val="Normlnweb"/>
        <w:rPr>
          <w:color w:val="000000"/>
        </w:rPr>
      </w:pPr>
      <w:r>
        <w:rPr>
          <w:color w:val="000000"/>
        </w:rPr>
        <w:t xml:space="preserve">Graf 9 Změna v jednotlivých oblastech u romských dětí po zavedení povinného předškolního vzdělávání </w:t>
      </w:r>
    </w:p>
    <w:p w:rsidR="00590F71" w:rsidRDefault="00590F71" w:rsidP="00590F71">
      <w:pPr>
        <w:pStyle w:val="Normlnweb"/>
        <w:rPr>
          <w:color w:val="000000"/>
        </w:rPr>
      </w:pPr>
      <w:r>
        <w:rPr>
          <w:color w:val="000000"/>
        </w:rPr>
        <w:t xml:space="preserve">Graf 10 Přehled nejčastějších problémů romských dětí při vstupu do školy </w:t>
      </w:r>
    </w:p>
    <w:p w:rsidR="00590F71" w:rsidRDefault="00590F71" w:rsidP="00590F71">
      <w:pPr>
        <w:pStyle w:val="Normlnweb"/>
        <w:rPr>
          <w:color w:val="000000"/>
        </w:rPr>
      </w:pPr>
      <w:r>
        <w:rPr>
          <w:color w:val="000000"/>
        </w:rPr>
        <w:t xml:space="preserve">Graf 11 Předměty, ve kterých jsou romští žáci úspěšní </w:t>
      </w:r>
    </w:p>
    <w:p w:rsidR="00590F71" w:rsidRDefault="00590F71" w:rsidP="00590F71">
      <w:pPr>
        <w:pStyle w:val="Normlnweb"/>
        <w:rPr>
          <w:color w:val="000000"/>
        </w:rPr>
      </w:pPr>
      <w:r>
        <w:rPr>
          <w:color w:val="000000"/>
        </w:rPr>
        <w:t xml:space="preserve">Graf 12 Předměty, které dělají romským žákům problém </w:t>
      </w:r>
    </w:p>
    <w:p w:rsidR="00590F71" w:rsidRDefault="00590F71" w:rsidP="00590F71">
      <w:pPr>
        <w:pStyle w:val="Normlnweb"/>
        <w:rPr>
          <w:color w:val="000000"/>
        </w:rPr>
      </w:pPr>
      <w:r>
        <w:rPr>
          <w:color w:val="000000"/>
        </w:rPr>
        <w:t xml:space="preserve">Graf 13 Využívání doučování u romských žáků </w:t>
      </w:r>
    </w:p>
    <w:p w:rsidR="00590F71" w:rsidRDefault="00590F71" w:rsidP="00590F71">
      <w:pPr>
        <w:pStyle w:val="Normlnweb"/>
        <w:rPr>
          <w:color w:val="000000"/>
        </w:rPr>
      </w:pPr>
      <w:r>
        <w:rPr>
          <w:color w:val="000000"/>
        </w:rPr>
        <w:t xml:space="preserve">Graf 14 Další podpora poskytovaná romským dětem </w:t>
      </w:r>
    </w:p>
    <w:p w:rsidR="00590F71" w:rsidRDefault="00590F71" w:rsidP="00590F71">
      <w:pPr>
        <w:pStyle w:val="Normlnweb"/>
        <w:rPr>
          <w:color w:val="000000"/>
        </w:rPr>
      </w:pPr>
      <w:r>
        <w:rPr>
          <w:color w:val="000000"/>
        </w:rPr>
        <w:t xml:space="preserve">Graf 15 Spolupráce s jiným zařízením nebo organizací při vzdělávání romských žáků </w:t>
      </w:r>
    </w:p>
    <w:p w:rsidR="00590F71" w:rsidRDefault="00590F71" w:rsidP="00590F71">
      <w:pPr>
        <w:pStyle w:val="Normlnweb"/>
        <w:rPr>
          <w:color w:val="000000"/>
        </w:rPr>
      </w:pPr>
      <w:r>
        <w:rPr>
          <w:color w:val="000000"/>
        </w:rPr>
        <w:t xml:space="preserve">Graf 16 Přehled nejčastějších zařízení a organizací, se kterými pedagogové spolupracují </w:t>
      </w:r>
    </w:p>
    <w:p w:rsidR="00590F71" w:rsidRDefault="00590F71" w:rsidP="00590F71">
      <w:pPr>
        <w:pStyle w:val="Normlnweb"/>
        <w:rPr>
          <w:color w:val="000000"/>
        </w:rPr>
      </w:pPr>
      <w:r>
        <w:rPr>
          <w:color w:val="000000"/>
        </w:rPr>
        <w:t xml:space="preserve">Graf 17 Využívání jiných výukových metod u romských žáků </w:t>
      </w:r>
    </w:p>
    <w:p w:rsidR="00590F71" w:rsidRDefault="00590F71" w:rsidP="00590F71">
      <w:pPr>
        <w:pStyle w:val="Normlnweb"/>
        <w:rPr>
          <w:color w:val="000000"/>
        </w:rPr>
      </w:pPr>
      <w:r>
        <w:rPr>
          <w:color w:val="000000"/>
        </w:rPr>
        <w:t xml:space="preserve">Graf 18 Využití aktivizujících metod ve vyučování u romských žáků </w:t>
      </w:r>
    </w:p>
    <w:p w:rsidR="00590F71" w:rsidRDefault="00590F71" w:rsidP="00590F71">
      <w:pPr>
        <w:pStyle w:val="Normlnweb"/>
        <w:rPr>
          <w:color w:val="000000"/>
        </w:rPr>
      </w:pPr>
      <w:r>
        <w:rPr>
          <w:color w:val="000000"/>
        </w:rPr>
        <w:t xml:space="preserve">Graf 19 Využití komplexních metod ve vyučování u romských žáků </w:t>
      </w:r>
    </w:p>
    <w:p w:rsidR="00590F71" w:rsidRDefault="00590F71" w:rsidP="00590F71">
      <w:pPr>
        <w:pStyle w:val="Normlnweb"/>
        <w:rPr>
          <w:color w:val="000000"/>
        </w:rPr>
      </w:pPr>
      <w:r>
        <w:rPr>
          <w:color w:val="000000"/>
        </w:rPr>
        <w:t xml:space="preserve">Graf 20 Způsoby motivace, kterou využívají pedagogové u romských dětí </w:t>
      </w:r>
    </w:p>
    <w:p w:rsidR="00590F71" w:rsidRDefault="00590F71" w:rsidP="00590F71">
      <w:pPr>
        <w:pStyle w:val="Normlnweb"/>
        <w:rPr>
          <w:color w:val="000000"/>
        </w:rPr>
      </w:pPr>
      <w:r>
        <w:rPr>
          <w:color w:val="000000"/>
        </w:rPr>
        <w:t xml:space="preserve">Graf 21 Absence romských žáků </w:t>
      </w:r>
    </w:p>
    <w:p w:rsidR="00590F71" w:rsidRDefault="00590F71" w:rsidP="00590F71">
      <w:pPr>
        <w:pStyle w:val="Normlnweb"/>
        <w:rPr>
          <w:color w:val="000000"/>
        </w:rPr>
      </w:pPr>
      <w:r>
        <w:rPr>
          <w:color w:val="000000"/>
        </w:rPr>
        <w:t xml:space="preserve">Graf 22 Výchovné problémy u romských dětí </w:t>
      </w:r>
    </w:p>
    <w:p w:rsidR="00590F71" w:rsidRDefault="00590F71" w:rsidP="00590F71">
      <w:pPr>
        <w:pStyle w:val="Normlnweb"/>
        <w:rPr>
          <w:color w:val="000000"/>
        </w:rPr>
      </w:pPr>
      <w:r>
        <w:rPr>
          <w:color w:val="000000"/>
        </w:rPr>
        <w:t xml:space="preserve">Graf 23 Spolupráce s rodiči </w:t>
      </w:r>
    </w:p>
    <w:p w:rsidR="00590F71" w:rsidRDefault="00590F71" w:rsidP="00590F71">
      <w:pPr>
        <w:pStyle w:val="Normlnweb"/>
        <w:rPr>
          <w:color w:val="000000"/>
        </w:rPr>
      </w:pPr>
      <w:r>
        <w:rPr>
          <w:color w:val="000000"/>
        </w:rPr>
        <w:lastRenderedPageBreak/>
        <w:t xml:space="preserve">Tabulka 1 Přehled nejčastějších rozdílů ve vzdělávání romských dětí, které žijí v rodinném prostředí a romských dětí, které žijí v dětském domově </w:t>
      </w:r>
    </w:p>
    <w:p w:rsidR="00590F71" w:rsidRDefault="00590F71" w:rsidP="00590F71">
      <w:pPr>
        <w:pStyle w:val="Normlnweb"/>
        <w:rPr>
          <w:color w:val="000000"/>
        </w:rPr>
      </w:pPr>
      <w:r>
        <w:rPr>
          <w:color w:val="000000"/>
        </w:rPr>
        <w:t xml:space="preserve">Tabulka 2 Efekt doučování z pohledu pedagogů </w:t>
      </w:r>
    </w:p>
    <w:p w:rsidR="00590F71" w:rsidRDefault="00590F71" w:rsidP="00590F71">
      <w:pPr>
        <w:pStyle w:val="Normlnweb"/>
        <w:rPr>
          <w:color w:val="000000"/>
        </w:rPr>
      </w:pPr>
      <w:r>
        <w:rPr>
          <w:color w:val="000000"/>
        </w:rPr>
        <w:t xml:space="preserve">Tabulka 3 Podpora, která se nabízí romským žákům </w:t>
      </w:r>
    </w:p>
    <w:p w:rsidR="00590F71" w:rsidRDefault="00590F71" w:rsidP="00590F71">
      <w:pPr>
        <w:pStyle w:val="Normlnweb"/>
        <w:rPr>
          <w:color w:val="000000"/>
        </w:rPr>
      </w:pPr>
      <w:r>
        <w:rPr>
          <w:color w:val="000000"/>
        </w:rPr>
        <w:t xml:space="preserve">Tabulka 4 Přehled nejčastějších problémů, se kterými se setkávají pedagogové při vzdělávání romských dětí </w:t>
      </w:r>
    </w:p>
    <w:p w:rsidR="00590F71" w:rsidRDefault="00590F71" w:rsidP="00590F71">
      <w:pPr>
        <w:pStyle w:val="Normlnweb"/>
        <w:rPr>
          <w:color w:val="000000"/>
        </w:rPr>
      </w:pPr>
      <w:r>
        <w:rPr>
          <w:color w:val="000000"/>
        </w:rPr>
        <w:t xml:space="preserve">Příloha </w:t>
      </w:r>
      <w:r w:rsidR="00D30E50">
        <w:rPr>
          <w:color w:val="000000"/>
        </w:rPr>
        <w:t>č. 1 Dotazník</w:t>
      </w:r>
      <w:r>
        <w:rPr>
          <w:color w:val="000000"/>
        </w:rPr>
        <w:t xml:space="preserve"> pro učitele 1.</w:t>
      </w:r>
      <w:r w:rsidR="00D30E50">
        <w:rPr>
          <w:color w:val="000000"/>
        </w:rPr>
        <w:t xml:space="preserve"> </w:t>
      </w:r>
      <w:r>
        <w:rPr>
          <w:color w:val="000000"/>
        </w:rPr>
        <w:t>stupně základních škol</w:t>
      </w:r>
    </w:p>
    <w:p w:rsidR="00590F71" w:rsidRDefault="00590F71" w:rsidP="00590F71">
      <w:pPr>
        <w:rPr>
          <w:lang w:eastAsia="cs-CZ"/>
        </w:rPr>
      </w:pPr>
    </w:p>
    <w:p w:rsidR="00590F71" w:rsidRDefault="00590F71"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Default="005C68DB" w:rsidP="00590F71">
      <w:pPr>
        <w:rPr>
          <w:lang w:eastAsia="cs-CZ"/>
        </w:rPr>
      </w:pPr>
    </w:p>
    <w:p w:rsidR="005C68DB" w:rsidRPr="00590F71" w:rsidRDefault="005C68DB" w:rsidP="00590F71">
      <w:pPr>
        <w:rPr>
          <w:lang w:eastAsia="cs-CZ"/>
        </w:rPr>
      </w:pPr>
    </w:p>
    <w:p w:rsidR="0095004B" w:rsidRDefault="0095004B" w:rsidP="00D601A8">
      <w:pPr>
        <w:pStyle w:val="Nadpis1"/>
        <w:numPr>
          <w:ilvl w:val="0"/>
          <w:numId w:val="0"/>
        </w:numPr>
        <w:ind w:left="432" w:hanging="432"/>
      </w:pPr>
      <w:bookmarkStart w:id="37" w:name="_Toc40735081"/>
      <w:r>
        <w:lastRenderedPageBreak/>
        <w:t>Přílohy</w:t>
      </w:r>
      <w:bookmarkEnd w:id="37"/>
    </w:p>
    <w:p w:rsidR="00C96F1E" w:rsidRDefault="00C96F1E" w:rsidP="0095004B">
      <w:pPr>
        <w:spacing w:line="360" w:lineRule="auto"/>
        <w:jc w:val="both"/>
        <w:rPr>
          <w:rFonts w:ascii="Times New Roman" w:hAnsi="Times New Roman" w:cs="Times New Roman"/>
          <w:sz w:val="24"/>
        </w:rPr>
      </w:pPr>
    </w:p>
    <w:p w:rsidR="00590F71" w:rsidRDefault="00590F71" w:rsidP="0095004B">
      <w:pPr>
        <w:spacing w:line="360" w:lineRule="auto"/>
        <w:jc w:val="both"/>
        <w:rPr>
          <w:rFonts w:ascii="Times New Roman" w:hAnsi="Times New Roman" w:cs="Times New Roman"/>
          <w:sz w:val="24"/>
        </w:rPr>
      </w:pPr>
      <w:r>
        <w:rPr>
          <w:rFonts w:ascii="Times New Roman" w:hAnsi="Times New Roman" w:cs="Times New Roman"/>
          <w:sz w:val="24"/>
        </w:rPr>
        <w:t>Příloha č. 1</w:t>
      </w:r>
      <w:r w:rsidR="005C68DB">
        <w:rPr>
          <w:rFonts w:ascii="Times New Roman" w:hAnsi="Times New Roman" w:cs="Times New Roman"/>
          <w:sz w:val="24"/>
        </w:rPr>
        <w:t xml:space="preserve"> Dotazník pro učitele 1. stupně základních škol</w:t>
      </w:r>
    </w:p>
    <w:p w:rsidR="00590F71" w:rsidRPr="00C02A45" w:rsidRDefault="00590F71" w:rsidP="00840CB3">
      <w:pPr>
        <w:spacing w:line="360" w:lineRule="auto"/>
        <w:contextualSpacing/>
        <w:jc w:val="both"/>
        <w:rPr>
          <w:rFonts w:ascii="Times New Roman" w:hAnsi="Times New Roman" w:cs="Times New Roman"/>
        </w:rPr>
      </w:pPr>
      <w:r w:rsidRPr="00C02A45">
        <w:rPr>
          <w:rFonts w:ascii="Times New Roman" w:hAnsi="Times New Roman" w:cs="Times New Roman"/>
        </w:rPr>
        <w:t xml:space="preserve">Dobrý den, </w:t>
      </w:r>
    </w:p>
    <w:p w:rsidR="00590F71" w:rsidRPr="00C02A45" w:rsidRDefault="00590F71" w:rsidP="00840CB3">
      <w:pPr>
        <w:spacing w:line="360" w:lineRule="auto"/>
        <w:contextualSpacing/>
        <w:jc w:val="both"/>
        <w:rPr>
          <w:rFonts w:ascii="Times New Roman" w:hAnsi="Times New Roman" w:cs="Times New Roman"/>
        </w:rPr>
      </w:pPr>
      <w:r w:rsidRPr="00C02A45">
        <w:rPr>
          <w:rFonts w:ascii="Times New Roman" w:hAnsi="Times New Roman" w:cs="Times New Roman"/>
        </w:rPr>
        <w:t xml:space="preserve">jmenuji se Barbora Karásková a jsem studentka 5. ročníku oboru Učitelství pro 1. stupeň ZŠ a speciální pedagogika na Pedagogické fakultě Univerzity Palackého v Olomouci. Chtěla bych požádat pedagogy, kteří pracují na </w:t>
      </w:r>
      <w:r>
        <w:rPr>
          <w:rFonts w:ascii="Times New Roman" w:hAnsi="Times New Roman" w:cs="Times New Roman"/>
        </w:rPr>
        <w:t xml:space="preserve">1. </w:t>
      </w:r>
      <w:r w:rsidRPr="00C02A45">
        <w:rPr>
          <w:rFonts w:ascii="Times New Roman" w:hAnsi="Times New Roman" w:cs="Times New Roman"/>
        </w:rPr>
        <w:t xml:space="preserve">stupni základních škol o vyplnění tohoto dotazníku. Skládá se především z uzavřených otázek, kdy máte na výběr z předem daných odpovědí. Objevuje se zde také několik otevřených otázek, kde je nutné napsat Vaši </w:t>
      </w:r>
      <w:r>
        <w:rPr>
          <w:rFonts w:ascii="Times New Roman" w:hAnsi="Times New Roman" w:cs="Times New Roman"/>
        </w:rPr>
        <w:t>stručnou odpověď.</w:t>
      </w:r>
      <w:r w:rsidRPr="00C02A45">
        <w:rPr>
          <w:rFonts w:ascii="Times New Roman" w:hAnsi="Times New Roman" w:cs="Times New Roman"/>
        </w:rPr>
        <w:t xml:space="preserve"> Dotazník vznikl za účelem zjištění informací k mé diplomové práci na téma Romské děti a jejic</w:t>
      </w:r>
      <w:r>
        <w:rPr>
          <w:rFonts w:ascii="Times New Roman" w:hAnsi="Times New Roman" w:cs="Times New Roman"/>
        </w:rPr>
        <w:t>h vzdělávání na 1. stupni ZŠ</w:t>
      </w:r>
      <w:r w:rsidRPr="00C02A45">
        <w:rPr>
          <w:rFonts w:ascii="Times New Roman" w:hAnsi="Times New Roman" w:cs="Times New Roman"/>
        </w:rPr>
        <w:t>. Cílem je zjistit, jaká je připravenost ro</w:t>
      </w:r>
      <w:r>
        <w:rPr>
          <w:rFonts w:ascii="Times New Roman" w:hAnsi="Times New Roman" w:cs="Times New Roman"/>
        </w:rPr>
        <w:t xml:space="preserve">mských dětí na školní docházku, jestli v některých oblastech nastaly změny po zavedení povinného předškolního vzdělávání a jaká je současná situace </w:t>
      </w:r>
      <w:r w:rsidR="00840CB3">
        <w:rPr>
          <w:rFonts w:ascii="Times New Roman" w:hAnsi="Times New Roman" w:cs="Times New Roman"/>
        </w:rPr>
        <w:t>ve vzdělávání romských dětí v této oblasti</w:t>
      </w:r>
      <w:r>
        <w:rPr>
          <w:rFonts w:ascii="Times New Roman" w:hAnsi="Times New Roman" w:cs="Times New Roman"/>
        </w:rPr>
        <w:t>.</w:t>
      </w:r>
      <w:r w:rsidRPr="00C02A45">
        <w:rPr>
          <w:rFonts w:ascii="Times New Roman" w:hAnsi="Times New Roman" w:cs="Times New Roman"/>
        </w:rPr>
        <w:t xml:space="preserve"> Dotazník je anonymní a výsledky budou použity výhradně ke zpracování diplomové práce.</w:t>
      </w:r>
    </w:p>
    <w:p w:rsidR="00590F71" w:rsidRPr="00CE5F0D" w:rsidRDefault="00590F71" w:rsidP="00180E1B">
      <w:pPr>
        <w:pStyle w:val="Odstavecseseznamem"/>
        <w:numPr>
          <w:ilvl w:val="0"/>
          <w:numId w:val="13"/>
        </w:numPr>
        <w:jc w:val="both"/>
        <w:rPr>
          <w:rFonts w:ascii="Times New Roman" w:hAnsi="Times New Roman" w:cs="Times New Roman"/>
          <w:b/>
          <w:sz w:val="24"/>
        </w:rPr>
      </w:pPr>
      <w:r w:rsidRPr="00CE5F0D">
        <w:rPr>
          <w:rFonts w:ascii="Times New Roman" w:hAnsi="Times New Roman" w:cs="Times New Roman"/>
          <w:b/>
          <w:sz w:val="24"/>
        </w:rPr>
        <w:t>Věk</w:t>
      </w:r>
    </w:p>
    <w:p w:rsidR="00590F71" w:rsidRDefault="00590F71" w:rsidP="00180E1B">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20 – 30 let</w:t>
      </w:r>
    </w:p>
    <w:p w:rsidR="00590F71" w:rsidRDefault="00590F71" w:rsidP="00180E1B">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31 – 40 let</w:t>
      </w:r>
    </w:p>
    <w:p w:rsidR="00590F71" w:rsidRDefault="00590F71" w:rsidP="00180E1B">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41 – 50 let</w:t>
      </w:r>
    </w:p>
    <w:p w:rsidR="00590F71" w:rsidRDefault="00590F71" w:rsidP="00180E1B">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51 a více let</w:t>
      </w:r>
    </w:p>
    <w:p w:rsidR="00590F71" w:rsidRPr="00CE5F0D" w:rsidRDefault="00590F71" w:rsidP="00590F71">
      <w:pPr>
        <w:pStyle w:val="Odstavecseseznamem"/>
        <w:ind w:left="1440"/>
        <w:jc w:val="both"/>
        <w:rPr>
          <w:rFonts w:ascii="Times New Roman" w:hAnsi="Times New Roman" w:cs="Times New Roman"/>
          <w:sz w:val="24"/>
        </w:rPr>
      </w:pPr>
    </w:p>
    <w:p w:rsidR="00590F71" w:rsidRPr="00CE5F0D" w:rsidRDefault="00590F71" w:rsidP="00180E1B">
      <w:pPr>
        <w:pStyle w:val="Odstavecseseznamem"/>
        <w:numPr>
          <w:ilvl w:val="0"/>
          <w:numId w:val="13"/>
        </w:numPr>
        <w:jc w:val="both"/>
        <w:rPr>
          <w:rFonts w:ascii="Times New Roman" w:hAnsi="Times New Roman" w:cs="Times New Roman"/>
          <w:b/>
          <w:sz w:val="24"/>
        </w:rPr>
      </w:pPr>
      <w:r w:rsidRPr="00CE5F0D">
        <w:rPr>
          <w:rFonts w:ascii="Times New Roman" w:hAnsi="Times New Roman" w:cs="Times New Roman"/>
          <w:b/>
          <w:sz w:val="24"/>
        </w:rPr>
        <w:t>Pohlaví</w:t>
      </w:r>
    </w:p>
    <w:p w:rsidR="00590F71" w:rsidRDefault="00590F71" w:rsidP="00180E1B">
      <w:pPr>
        <w:pStyle w:val="Odstavecseseznamem"/>
        <w:numPr>
          <w:ilvl w:val="0"/>
          <w:numId w:val="14"/>
        </w:numPr>
        <w:jc w:val="both"/>
        <w:rPr>
          <w:rFonts w:ascii="Times New Roman" w:hAnsi="Times New Roman" w:cs="Times New Roman"/>
          <w:sz w:val="24"/>
        </w:rPr>
      </w:pPr>
      <w:r>
        <w:rPr>
          <w:rFonts w:ascii="Times New Roman" w:hAnsi="Times New Roman" w:cs="Times New Roman"/>
          <w:sz w:val="24"/>
        </w:rPr>
        <w:t>Žena</w:t>
      </w:r>
    </w:p>
    <w:p w:rsidR="00590F71" w:rsidRDefault="00590F71" w:rsidP="00180E1B">
      <w:pPr>
        <w:pStyle w:val="Odstavecseseznamem"/>
        <w:numPr>
          <w:ilvl w:val="0"/>
          <w:numId w:val="14"/>
        </w:numPr>
        <w:jc w:val="both"/>
        <w:rPr>
          <w:rFonts w:ascii="Times New Roman" w:hAnsi="Times New Roman" w:cs="Times New Roman"/>
          <w:sz w:val="24"/>
        </w:rPr>
      </w:pPr>
      <w:r>
        <w:rPr>
          <w:rFonts w:ascii="Times New Roman" w:hAnsi="Times New Roman" w:cs="Times New Roman"/>
          <w:sz w:val="24"/>
        </w:rPr>
        <w:t>Muž</w:t>
      </w:r>
    </w:p>
    <w:p w:rsidR="00590F71" w:rsidRPr="00CE5F0D" w:rsidRDefault="00590F71" w:rsidP="00590F71">
      <w:pPr>
        <w:pStyle w:val="Odstavecseseznamem"/>
        <w:ind w:left="1440"/>
        <w:jc w:val="both"/>
        <w:rPr>
          <w:rFonts w:ascii="Times New Roman" w:hAnsi="Times New Roman" w:cs="Times New Roman"/>
          <w:b/>
          <w:sz w:val="24"/>
        </w:rPr>
      </w:pPr>
    </w:p>
    <w:p w:rsidR="00590F71" w:rsidRPr="00CE5F0D" w:rsidRDefault="00590F71" w:rsidP="00180E1B">
      <w:pPr>
        <w:pStyle w:val="Odstavecseseznamem"/>
        <w:numPr>
          <w:ilvl w:val="0"/>
          <w:numId w:val="13"/>
        </w:numPr>
        <w:jc w:val="both"/>
        <w:rPr>
          <w:rFonts w:ascii="Times New Roman" w:hAnsi="Times New Roman" w:cs="Times New Roman"/>
          <w:b/>
          <w:sz w:val="24"/>
        </w:rPr>
      </w:pPr>
      <w:r w:rsidRPr="00CE5F0D">
        <w:rPr>
          <w:rFonts w:ascii="Times New Roman" w:hAnsi="Times New Roman" w:cs="Times New Roman"/>
          <w:b/>
          <w:sz w:val="24"/>
        </w:rPr>
        <w:t>Délka pedagogické praxe</w:t>
      </w:r>
    </w:p>
    <w:p w:rsidR="00590F71" w:rsidRDefault="00590F71" w:rsidP="00180E1B">
      <w:pPr>
        <w:pStyle w:val="Odstavecseseznamem"/>
        <w:numPr>
          <w:ilvl w:val="0"/>
          <w:numId w:val="16"/>
        </w:numPr>
        <w:jc w:val="both"/>
        <w:rPr>
          <w:rFonts w:ascii="Times New Roman" w:hAnsi="Times New Roman" w:cs="Times New Roman"/>
          <w:sz w:val="24"/>
        </w:rPr>
      </w:pPr>
      <w:r>
        <w:rPr>
          <w:rFonts w:ascii="Times New Roman" w:hAnsi="Times New Roman" w:cs="Times New Roman"/>
          <w:sz w:val="24"/>
        </w:rPr>
        <w:t>méně jak 5 let</w:t>
      </w:r>
    </w:p>
    <w:p w:rsidR="00590F71" w:rsidRDefault="00590F71" w:rsidP="00180E1B">
      <w:pPr>
        <w:pStyle w:val="Odstavecseseznamem"/>
        <w:numPr>
          <w:ilvl w:val="0"/>
          <w:numId w:val="16"/>
        </w:numPr>
        <w:jc w:val="both"/>
        <w:rPr>
          <w:rFonts w:ascii="Times New Roman" w:hAnsi="Times New Roman" w:cs="Times New Roman"/>
          <w:sz w:val="24"/>
        </w:rPr>
      </w:pPr>
      <w:r>
        <w:rPr>
          <w:rFonts w:ascii="Times New Roman" w:hAnsi="Times New Roman" w:cs="Times New Roman"/>
          <w:sz w:val="24"/>
        </w:rPr>
        <w:t>5 – 10 let</w:t>
      </w:r>
    </w:p>
    <w:p w:rsidR="00590F71" w:rsidRDefault="00590F71" w:rsidP="00180E1B">
      <w:pPr>
        <w:pStyle w:val="Odstavecseseznamem"/>
        <w:numPr>
          <w:ilvl w:val="0"/>
          <w:numId w:val="16"/>
        </w:numPr>
        <w:jc w:val="both"/>
        <w:rPr>
          <w:rFonts w:ascii="Times New Roman" w:hAnsi="Times New Roman" w:cs="Times New Roman"/>
          <w:sz w:val="24"/>
        </w:rPr>
      </w:pPr>
      <w:r>
        <w:rPr>
          <w:rFonts w:ascii="Times New Roman" w:hAnsi="Times New Roman" w:cs="Times New Roman"/>
          <w:sz w:val="24"/>
        </w:rPr>
        <w:t>11 – 15 let</w:t>
      </w:r>
    </w:p>
    <w:p w:rsidR="00590F71" w:rsidRDefault="00590F71" w:rsidP="00180E1B">
      <w:pPr>
        <w:pStyle w:val="Odstavecseseznamem"/>
        <w:numPr>
          <w:ilvl w:val="0"/>
          <w:numId w:val="16"/>
        </w:numPr>
        <w:jc w:val="both"/>
        <w:rPr>
          <w:rFonts w:ascii="Times New Roman" w:hAnsi="Times New Roman" w:cs="Times New Roman"/>
          <w:sz w:val="24"/>
        </w:rPr>
      </w:pPr>
      <w:r>
        <w:rPr>
          <w:rFonts w:ascii="Times New Roman" w:hAnsi="Times New Roman" w:cs="Times New Roman"/>
          <w:sz w:val="24"/>
        </w:rPr>
        <w:t>16 – 20 let</w:t>
      </w:r>
    </w:p>
    <w:p w:rsidR="00590F71" w:rsidRDefault="00590F71" w:rsidP="00180E1B">
      <w:pPr>
        <w:pStyle w:val="Odstavecseseznamem"/>
        <w:numPr>
          <w:ilvl w:val="0"/>
          <w:numId w:val="16"/>
        </w:numPr>
        <w:jc w:val="both"/>
        <w:rPr>
          <w:rFonts w:ascii="Times New Roman" w:hAnsi="Times New Roman" w:cs="Times New Roman"/>
          <w:sz w:val="24"/>
        </w:rPr>
      </w:pPr>
      <w:r>
        <w:rPr>
          <w:rFonts w:ascii="Times New Roman" w:hAnsi="Times New Roman" w:cs="Times New Roman"/>
          <w:sz w:val="24"/>
        </w:rPr>
        <w:t>více jak 21 let</w:t>
      </w:r>
    </w:p>
    <w:p w:rsidR="00590F71" w:rsidRDefault="00590F71" w:rsidP="00590F71">
      <w:pPr>
        <w:pStyle w:val="Odstavecseseznamem"/>
        <w:ind w:left="1440"/>
        <w:jc w:val="both"/>
        <w:rPr>
          <w:rFonts w:ascii="Times New Roman" w:hAnsi="Times New Roman" w:cs="Times New Roman"/>
          <w:sz w:val="24"/>
        </w:rPr>
      </w:pPr>
    </w:p>
    <w:p w:rsidR="00590F71" w:rsidRPr="00701220" w:rsidRDefault="00590F71" w:rsidP="00180E1B">
      <w:pPr>
        <w:pStyle w:val="Odstavecseseznamem"/>
        <w:numPr>
          <w:ilvl w:val="0"/>
          <w:numId w:val="13"/>
        </w:numPr>
        <w:jc w:val="both"/>
        <w:rPr>
          <w:rFonts w:ascii="Times New Roman" w:hAnsi="Times New Roman" w:cs="Times New Roman"/>
          <w:b/>
          <w:sz w:val="24"/>
        </w:rPr>
      </w:pPr>
      <w:r w:rsidRPr="00701220">
        <w:rPr>
          <w:rFonts w:ascii="Times New Roman" w:hAnsi="Times New Roman" w:cs="Times New Roman"/>
          <w:b/>
          <w:sz w:val="24"/>
        </w:rPr>
        <w:t>Kolik romských dětí máte ve třídě?</w:t>
      </w:r>
    </w:p>
    <w:p w:rsidR="00590F71" w:rsidRDefault="00590F71" w:rsidP="00180E1B">
      <w:pPr>
        <w:pStyle w:val="Odstavecseseznamem"/>
        <w:numPr>
          <w:ilvl w:val="0"/>
          <w:numId w:val="17"/>
        </w:numPr>
        <w:jc w:val="both"/>
        <w:rPr>
          <w:rFonts w:ascii="Times New Roman" w:hAnsi="Times New Roman" w:cs="Times New Roman"/>
          <w:sz w:val="24"/>
        </w:rPr>
      </w:pPr>
      <w:r>
        <w:rPr>
          <w:rFonts w:ascii="Times New Roman" w:hAnsi="Times New Roman" w:cs="Times New Roman"/>
          <w:sz w:val="24"/>
        </w:rPr>
        <w:t>žádné</w:t>
      </w:r>
    </w:p>
    <w:p w:rsidR="00590F71" w:rsidRDefault="00590F71" w:rsidP="00180E1B">
      <w:pPr>
        <w:pStyle w:val="Odstavecseseznamem"/>
        <w:numPr>
          <w:ilvl w:val="0"/>
          <w:numId w:val="17"/>
        </w:numPr>
        <w:jc w:val="both"/>
        <w:rPr>
          <w:rFonts w:ascii="Times New Roman" w:hAnsi="Times New Roman" w:cs="Times New Roman"/>
          <w:sz w:val="24"/>
        </w:rPr>
      </w:pPr>
      <w:r>
        <w:rPr>
          <w:rFonts w:ascii="Times New Roman" w:hAnsi="Times New Roman" w:cs="Times New Roman"/>
          <w:sz w:val="24"/>
        </w:rPr>
        <w:t>1 – 3</w:t>
      </w:r>
    </w:p>
    <w:p w:rsidR="00590F71" w:rsidRDefault="00590F71" w:rsidP="00180E1B">
      <w:pPr>
        <w:pStyle w:val="Odstavecseseznamem"/>
        <w:numPr>
          <w:ilvl w:val="0"/>
          <w:numId w:val="17"/>
        </w:numPr>
        <w:jc w:val="both"/>
        <w:rPr>
          <w:rFonts w:ascii="Times New Roman" w:hAnsi="Times New Roman" w:cs="Times New Roman"/>
          <w:sz w:val="24"/>
        </w:rPr>
      </w:pPr>
      <w:r>
        <w:rPr>
          <w:rFonts w:ascii="Times New Roman" w:hAnsi="Times New Roman" w:cs="Times New Roman"/>
          <w:sz w:val="24"/>
        </w:rPr>
        <w:t>4 – 7</w:t>
      </w:r>
    </w:p>
    <w:p w:rsidR="00590F71" w:rsidRDefault="00590F71" w:rsidP="00180E1B">
      <w:pPr>
        <w:pStyle w:val="Odstavecseseznamem"/>
        <w:numPr>
          <w:ilvl w:val="0"/>
          <w:numId w:val="17"/>
        </w:numPr>
        <w:jc w:val="both"/>
        <w:rPr>
          <w:rFonts w:ascii="Times New Roman" w:hAnsi="Times New Roman" w:cs="Times New Roman"/>
          <w:sz w:val="24"/>
        </w:rPr>
      </w:pPr>
      <w:r>
        <w:rPr>
          <w:rFonts w:ascii="Times New Roman" w:hAnsi="Times New Roman" w:cs="Times New Roman"/>
          <w:sz w:val="24"/>
        </w:rPr>
        <w:t>8 – 10</w:t>
      </w:r>
    </w:p>
    <w:p w:rsidR="00590F71" w:rsidRDefault="00590F71" w:rsidP="00180E1B">
      <w:pPr>
        <w:pStyle w:val="Odstavecseseznamem"/>
        <w:numPr>
          <w:ilvl w:val="0"/>
          <w:numId w:val="17"/>
        </w:numPr>
        <w:jc w:val="both"/>
        <w:rPr>
          <w:rFonts w:ascii="Times New Roman" w:hAnsi="Times New Roman" w:cs="Times New Roman"/>
          <w:sz w:val="24"/>
        </w:rPr>
      </w:pPr>
      <w:r>
        <w:rPr>
          <w:rFonts w:ascii="Times New Roman" w:hAnsi="Times New Roman" w:cs="Times New Roman"/>
          <w:sz w:val="24"/>
        </w:rPr>
        <w:t>11 a více</w:t>
      </w:r>
    </w:p>
    <w:p w:rsidR="00590F71" w:rsidRDefault="00590F71" w:rsidP="00590F71">
      <w:pPr>
        <w:pStyle w:val="Odstavecseseznamem"/>
        <w:ind w:left="1440"/>
        <w:jc w:val="both"/>
        <w:rPr>
          <w:rFonts w:ascii="Times New Roman" w:hAnsi="Times New Roman" w:cs="Times New Roman"/>
          <w:sz w:val="24"/>
        </w:rPr>
      </w:pPr>
    </w:p>
    <w:p w:rsidR="00590F71" w:rsidRPr="00701220" w:rsidRDefault="00590F71" w:rsidP="00180E1B">
      <w:pPr>
        <w:pStyle w:val="Odstavecseseznamem"/>
        <w:numPr>
          <w:ilvl w:val="0"/>
          <w:numId w:val="13"/>
        </w:numPr>
        <w:jc w:val="both"/>
        <w:rPr>
          <w:rFonts w:ascii="Times New Roman" w:hAnsi="Times New Roman" w:cs="Times New Roman"/>
          <w:b/>
          <w:sz w:val="24"/>
        </w:rPr>
      </w:pPr>
      <w:r w:rsidRPr="00701220">
        <w:rPr>
          <w:rFonts w:ascii="Times New Roman" w:hAnsi="Times New Roman" w:cs="Times New Roman"/>
          <w:b/>
          <w:sz w:val="24"/>
        </w:rPr>
        <w:t>Kolik romských dětí ve Vaší třídě žije v</w:t>
      </w:r>
      <w:r>
        <w:rPr>
          <w:rFonts w:ascii="Times New Roman" w:hAnsi="Times New Roman" w:cs="Times New Roman"/>
          <w:b/>
          <w:sz w:val="24"/>
        </w:rPr>
        <w:t> institucionálním zařízení</w:t>
      </w:r>
      <w:r w:rsidRPr="00701220">
        <w:rPr>
          <w:rFonts w:ascii="Times New Roman" w:hAnsi="Times New Roman" w:cs="Times New Roman"/>
          <w:b/>
          <w:sz w:val="24"/>
        </w:rPr>
        <w:t>?</w:t>
      </w:r>
    </w:p>
    <w:p w:rsidR="00590F71" w:rsidRDefault="00590F71" w:rsidP="00180E1B">
      <w:pPr>
        <w:pStyle w:val="Odstavecseseznamem"/>
        <w:numPr>
          <w:ilvl w:val="0"/>
          <w:numId w:val="18"/>
        </w:numPr>
        <w:jc w:val="both"/>
        <w:rPr>
          <w:rFonts w:ascii="Times New Roman" w:hAnsi="Times New Roman" w:cs="Times New Roman"/>
          <w:sz w:val="24"/>
        </w:rPr>
      </w:pPr>
      <w:r>
        <w:rPr>
          <w:rFonts w:ascii="Times New Roman" w:hAnsi="Times New Roman" w:cs="Times New Roman"/>
          <w:sz w:val="24"/>
        </w:rPr>
        <w:lastRenderedPageBreak/>
        <w:t>žádné</w:t>
      </w:r>
    </w:p>
    <w:p w:rsidR="00590F71" w:rsidRDefault="00590F71" w:rsidP="00180E1B">
      <w:pPr>
        <w:pStyle w:val="Odstavecseseznamem"/>
        <w:numPr>
          <w:ilvl w:val="0"/>
          <w:numId w:val="18"/>
        </w:numPr>
        <w:jc w:val="both"/>
        <w:rPr>
          <w:rFonts w:ascii="Times New Roman" w:hAnsi="Times New Roman" w:cs="Times New Roman"/>
          <w:sz w:val="24"/>
        </w:rPr>
      </w:pPr>
      <w:r>
        <w:rPr>
          <w:rFonts w:ascii="Times New Roman" w:hAnsi="Times New Roman" w:cs="Times New Roman"/>
          <w:sz w:val="24"/>
        </w:rPr>
        <w:t>1 - 3</w:t>
      </w:r>
    </w:p>
    <w:p w:rsidR="00590F71" w:rsidRDefault="00590F71" w:rsidP="00180E1B">
      <w:pPr>
        <w:pStyle w:val="Odstavecseseznamem"/>
        <w:numPr>
          <w:ilvl w:val="0"/>
          <w:numId w:val="18"/>
        </w:numPr>
        <w:jc w:val="both"/>
        <w:rPr>
          <w:rFonts w:ascii="Times New Roman" w:hAnsi="Times New Roman" w:cs="Times New Roman"/>
          <w:sz w:val="24"/>
        </w:rPr>
      </w:pPr>
      <w:r>
        <w:rPr>
          <w:rFonts w:ascii="Times New Roman" w:hAnsi="Times New Roman" w:cs="Times New Roman"/>
          <w:sz w:val="24"/>
        </w:rPr>
        <w:t>4 a více</w:t>
      </w:r>
    </w:p>
    <w:p w:rsidR="00590F71" w:rsidRDefault="00590F71" w:rsidP="00590F71">
      <w:pPr>
        <w:pStyle w:val="Odstavecseseznamem"/>
        <w:ind w:left="1440"/>
        <w:jc w:val="both"/>
        <w:rPr>
          <w:rFonts w:ascii="Times New Roman" w:hAnsi="Times New Roman" w:cs="Times New Roman"/>
          <w:sz w:val="24"/>
        </w:rPr>
      </w:pPr>
    </w:p>
    <w:p w:rsidR="00590F71" w:rsidRPr="00E8566A" w:rsidRDefault="00590F71" w:rsidP="00180E1B">
      <w:pPr>
        <w:pStyle w:val="Odstavecseseznamem"/>
        <w:numPr>
          <w:ilvl w:val="0"/>
          <w:numId w:val="13"/>
        </w:numPr>
        <w:jc w:val="both"/>
        <w:rPr>
          <w:rFonts w:ascii="Times New Roman" w:hAnsi="Times New Roman" w:cs="Times New Roman"/>
          <w:b/>
          <w:sz w:val="24"/>
        </w:rPr>
      </w:pPr>
      <w:r w:rsidRPr="00E8566A">
        <w:rPr>
          <w:rFonts w:ascii="Times New Roman" w:hAnsi="Times New Roman" w:cs="Times New Roman"/>
          <w:b/>
          <w:sz w:val="24"/>
        </w:rPr>
        <w:t xml:space="preserve">Vnímáte nějaký rozdíl ve vzdělávání romských dětí, které žijí v rodinném prostředí a ve vzdělávání romských dětí, které žijí </w:t>
      </w:r>
      <w:r>
        <w:rPr>
          <w:rFonts w:ascii="Times New Roman" w:hAnsi="Times New Roman" w:cs="Times New Roman"/>
          <w:b/>
          <w:sz w:val="24"/>
        </w:rPr>
        <w:t>v dětském domově?</w:t>
      </w:r>
    </w:p>
    <w:p w:rsidR="00590F71" w:rsidRDefault="00590F71" w:rsidP="00180E1B">
      <w:pPr>
        <w:pStyle w:val="Odstavecseseznamem"/>
        <w:numPr>
          <w:ilvl w:val="0"/>
          <w:numId w:val="26"/>
        </w:numPr>
        <w:jc w:val="both"/>
        <w:rPr>
          <w:rFonts w:ascii="Times New Roman" w:hAnsi="Times New Roman" w:cs="Times New Roman"/>
          <w:sz w:val="24"/>
        </w:rPr>
      </w:pPr>
      <w:r>
        <w:rPr>
          <w:rFonts w:ascii="Times New Roman" w:hAnsi="Times New Roman" w:cs="Times New Roman"/>
          <w:sz w:val="24"/>
        </w:rPr>
        <w:t>ano</w:t>
      </w:r>
    </w:p>
    <w:p w:rsidR="00590F71" w:rsidRDefault="00590F71" w:rsidP="00180E1B">
      <w:pPr>
        <w:pStyle w:val="Odstavecseseznamem"/>
        <w:numPr>
          <w:ilvl w:val="0"/>
          <w:numId w:val="26"/>
        </w:numPr>
        <w:jc w:val="both"/>
        <w:rPr>
          <w:rFonts w:ascii="Times New Roman" w:hAnsi="Times New Roman" w:cs="Times New Roman"/>
          <w:sz w:val="24"/>
        </w:rPr>
      </w:pPr>
      <w:r>
        <w:rPr>
          <w:rFonts w:ascii="Times New Roman" w:hAnsi="Times New Roman" w:cs="Times New Roman"/>
          <w:sz w:val="24"/>
        </w:rPr>
        <w:t>ne</w:t>
      </w:r>
    </w:p>
    <w:p w:rsidR="00590F71" w:rsidRDefault="00590F71" w:rsidP="00590F71">
      <w:pPr>
        <w:pStyle w:val="Odstavecseseznamem"/>
        <w:ind w:left="1440"/>
        <w:jc w:val="both"/>
        <w:rPr>
          <w:rFonts w:ascii="Times New Roman" w:hAnsi="Times New Roman" w:cs="Times New Roman"/>
          <w:sz w:val="24"/>
        </w:rPr>
      </w:pPr>
    </w:p>
    <w:p w:rsidR="00590F71" w:rsidRPr="003E4A9B" w:rsidRDefault="00590F71" w:rsidP="00180E1B">
      <w:pPr>
        <w:pStyle w:val="Odstavecseseznamem"/>
        <w:numPr>
          <w:ilvl w:val="0"/>
          <w:numId w:val="13"/>
        </w:numPr>
        <w:jc w:val="both"/>
        <w:rPr>
          <w:rFonts w:ascii="Times New Roman" w:hAnsi="Times New Roman" w:cs="Times New Roman"/>
          <w:b/>
          <w:sz w:val="24"/>
        </w:rPr>
      </w:pPr>
      <w:r w:rsidRPr="003E4A9B">
        <w:rPr>
          <w:rFonts w:ascii="Times New Roman" w:hAnsi="Times New Roman" w:cs="Times New Roman"/>
          <w:b/>
          <w:sz w:val="24"/>
        </w:rPr>
        <w:t>Pokud jste odpověděli ano, specifikujte prosím svou odpověď a napište zde alespoň tři podstatné rozdíly.</w:t>
      </w:r>
    </w:p>
    <w:p w:rsidR="00590F71" w:rsidRPr="00E8566A" w:rsidRDefault="00590F71" w:rsidP="00590F71">
      <w:pPr>
        <w:ind w:left="108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w:t>
      </w:r>
    </w:p>
    <w:p w:rsidR="00590F71" w:rsidRPr="007D62CD" w:rsidRDefault="00590F71" w:rsidP="00180E1B">
      <w:pPr>
        <w:pStyle w:val="Odstavecseseznamem"/>
        <w:numPr>
          <w:ilvl w:val="0"/>
          <w:numId w:val="13"/>
        </w:numPr>
        <w:jc w:val="both"/>
        <w:rPr>
          <w:rFonts w:ascii="Times New Roman" w:hAnsi="Times New Roman" w:cs="Times New Roman"/>
          <w:b/>
          <w:sz w:val="24"/>
        </w:rPr>
      </w:pPr>
      <w:r w:rsidRPr="007D62CD">
        <w:rPr>
          <w:rFonts w:ascii="Times New Roman" w:hAnsi="Times New Roman" w:cs="Times New Roman"/>
          <w:b/>
          <w:sz w:val="24"/>
        </w:rPr>
        <w:t xml:space="preserve">Přicházejí romské děti </w:t>
      </w:r>
      <w:r>
        <w:rPr>
          <w:rFonts w:ascii="Times New Roman" w:hAnsi="Times New Roman" w:cs="Times New Roman"/>
          <w:b/>
          <w:sz w:val="24"/>
        </w:rPr>
        <w:t xml:space="preserve">v současnosti </w:t>
      </w:r>
      <w:r w:rsidRPr="007D62CD">
        <w:rPr>
          <w:rFonts w:ascii="Times New Roman" w:hAnsi="Times New Roman" w:cs="Times New Roman"/>
          <w:b/>
          <w:sz w:val="24"/>
        </w:rPr>
        <w:t>do školy připravené?</w:t>
      </w:r>
    </w:p>
    <w:p w:rsidR="00590F71" w:rsidRDefault="00590F71" w:rsidP="00180E1B">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ano</w:t>
      </w:r>
    </w:p>
    <w:p w:rsidR="00590F71" w:rsidRDefault="00590F71" w:rsidP="00180E1B">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spíše ano, ale jsou tam drobné nedostatky</w:t>
      </w:r>
    </w:p>
    <w:p w:rsidR="00590F71" w:rsidRDefault="00590F71" w:rsidP="00180E1B">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spíše ne, jsou tam výrazné nedostatky</w:t>
      </w:r>
    </w:p>
    <w:p w:rsidR="00590F71" w:rsidRDefault="00590F71" w:rsidP="00180E1B">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ne</w:t>
      </w:r>
    </w:p>
    <w:p w:rsidR="00590F71" w:rsidRDefault="00590F71" w:rsidP="00590F71">
      <w:pPr>
        <w:pStyle w:val="Odstavecseseznamem"/>
        <w:ind w:left="1440"/>
        <w:jc w:val="both"/>
        <w:rPr>
          <w:rFonts w:ascii="Times New Roman" w:hAnsi="Times New Roman" w:cs="Times New Roman"/>
          <w:sz w:val="24"/>
        </w:rPr>
      </w:pPr>
    </w:p>
    <w:p w:rsidR="00590F71" w:rsidRPr="005064C8" w:rsidRDefault="00590F71" w:rsidP="00180E1B">
      <w:pPr>
        <w:pStyle w:val="Odstavecseseznamem"/>
        <w:numPr>
          <w:ilvl w:val="0"/>
          <w:numId w:val="13"/>
        </w:numPr>
        <w:jc w:val="both"/>
        <w:rPr>
          <w:rFonts w:ascii="Times New Roman" w:hAnsi="Times New Roman" w:cs="Times New Roman"/>
          <w:b/>
          <w:sz w:val="24"/>
        </w:rPr>
      </w:pPr>
      <w:r w:rsidRPr="005064C8">
        <w:rPr>
          <w:rFonts w:ascii="Times New Roman" w:hAnsi="Times New Roman" w:cs="Times New Roman"/>
          <w:b/>
          <w:sz w:val="24"/>
        </w:rPr>
        <w:t>Zlepšila se podle Vás připravenost romských dětí se zavedením povinného předškolního vzdělávání?</w:t>
      </w:r>
    </w:p>
    <w:p w:rsidR="00590F71" w:rsidRDefault="00590F71" w:rsidP="00180E1B">
      <w:pPr>
        <w:pStyle w:val="Odstavecseseznamem"/>
        <w:numPr>
          <w:ilvl w:val="0"/>
          <w:numId w:val="28"/>
        </w:numPr>
        <w:jc w:val="both"/>
        <w:rPr>
          <w:rFonts w:ascii="Times New Roman" w:hAnsi="Times New Roman" w:cs="Times New Roman"/>
          <w:sz w:val="24"/>
        </w:rPr>
      </w:pPr>
      <w:r>
        <w:rPr>
          <w:rFonts w:ascii="Times New Roman" w:hAnsi="Times New Roman" w:cs="Times New Roman"/>
          <w:sz w:val="24"/>
        </w:rPr>
        <w:t>ano</w:t>
      </w:r>
    </w:p>
    <w:p w:rsidR="00590F71" w:rsidRDefault="00590F71" w:rsidP="00180E1B">
      <w:pPr>
        <w:pStyle w:val="Odstavecseseznamem"/>
        <w:numPr>
          <w:ilvl w:val="0"/>
          <w:numId w:val="28"/>
        </w:numPr>
        <w:jc w:val="both"/>
        <w:rPr>
          <w:rFonts w:ascii="Times New Roman" w:hAnsi="Times New Roman" w:cs="Times New Roman"/>
          <w:sz w:val="24"/>
        </w:rPr>
      </w:pPr>
      <w:r>
        <w:rPr>
          <w:rFonts w:ascii="Times New Roman" w:hAnsi="Times New Roman" w:cs="Times New Roman"/>
          <w:sz w:val="24"/>
        </w:rPr>
        <w:t>ne</w:t>
      </w:r>
    </w:p>
    <w:p w:rsidR="00590F71" w:rsidRPr="005064C8" w:rsidRDefault="00590F71" w:rsidP="00590F71">
      <w:pPr>
        <w:pStyle w:val="Odstavecseseznamem"/>
        <w:ind w:left="1506"/>
        <w:jc w:val="both"/>
        <w:rPr>
          <w:rFonts w:ascii="Times New Roman" w:hAnsi="Times New Roman" w:cs="Times New Roman"/>
          <w:b/>
          <w:sz w:val="24"/>
        </w:rPr>
      </w:pPr>
    </w:p>
    <w:p w:rsidR="00590F71" w:rsidRPr="005064C8" w:rsidRDefault="00590F71" w:rsidP="00180E1B">
      <w:pPr>
        <w:pStyle w:val="Odstavecseseznamem"/>
        <w:numPr>
          <w:ilvl w:val="0"/>
          <w:numId w:val="13"/>
        </w:numPr>
        <w:jc w:val="both"/>
        <w:rPr>
          <w:rFonts w:ascii="Times New Roman" w:hAnsi="Times New Roman" w:cs="Times New Roman"/>
          <w:b/>
          <w:sz w:val="24"/>
        </w:rPr>
      </w:pPr>
      <w:r w:rsidRPr="005064C8">
        <w:rPr>
          <w:rFonts w:ascii="Times New Roman" w:hAnsi="Times New Roman" w:cs="Times New Roman"/>
          <w:b/>
          <w:sz w:val="24"/>
        </w:rPr>
        <w:t xml:space="preserve">Pokud jste odpověděli ano, označte maximálně tři odpovědi, ve kterých je změna nejvýraznější. </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základní hygienické návyky</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základní poznatky (barvy, čísla do 10, napsat své jméno, apod.)</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všeobecné poznatky (zvířata, druhy ovoce, předměty běžných denních činností aj.)</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slovní zásoba, jazyková úroveň, komunikace</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jemná motorika</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dodržování pravidel, přizpůsobení se novému prostředí</w:t>
      </w:r>
    </w:p>
    <w:p w:rsidR="00590F71" w:rsidRDefault="00590F71" w:rsidP="00180E1B">
      <w:pPr>
        <w:pStyle w:val="Odstavecseseznamem"/>
        <w:numPr>
          <w:ilvl w:val="0"/>
          <w:numId w:val="20"/>
        </w:numPr>
        <w:rPr>
          <w:rFonts w:ascii="Times New Roman" w:hAnsi="Times New Roman" w:cs="Times New Roman"/>
          <w:sz w:val="24"/>
        </w:rPr>
      </w:pPr>
      <w:r>
        <w:rPr>
          <w:rFonts w:ascii="Times New Roman" w:hAnsi="Times New Roman" w:cs="Times New Roman"/>
          <w:sz w:val="24"/>
        </w:rPr>
        <w:t>jiná odpověď: ____________________________________________________________________________________________________________________________________________________________________________________________________________________________________________________________</w:t>
      </w:r>
    </w:p>
    <w:p w:rsidR="00590F71" w:rsidRPr="007D62CD" w:rsidRDefault="00590F71" w:rsidP="00590F71">
      <w:pPr>
        <w:pStyle w:val="Odstavecseseznamem"/>
        <w:ind w:left="1440"/>
        <w:jc w:val="both"/>
        <w:rPr>
          <w:rFonts w:ascii="Times New Roman" w:hAnsi="Times New Roman" w:cs="Times New Roman"/>
          <w:sz w:val="24"/>
        </w:rPr>
      </w:pPr>
    </w:p>
    <w:p w:rsidR="00590F71" w:rsidRDefault="00590F71" w:rsidP="00180E1B">
      <w:pPr>
        <w:pStyle w:val="Odstavecseseznamem"/>
        <w:numPr>
          <w:ilvl w:val="0"/>
          <w:numId w:val="13"/>
        </w:numPr>
        <w:jc w:val="both"/>
        <w:rPr>
          <w:rFonts w:ascii="Times New Roman" w:hAnsi="Times New Roman" w:cs="Times New Roman"/>
          <w:b/>
          <w:sz w:val="24"/>
        </w:rPr>
      </w:pPr>
      <w:r>
        <w:rPr>
          <w:rFonts w:ascii="Times New Roman" w:hAnsi="Times New Roman" w:cs="Times New Roman"/>
          <w:b/>
          <w:sz w:val="24"/>
        </w:rPr>
        <w:lastRenderedPageBreak/>
        <w:t>S</w:t>
      </w:r>
      <w:r w:rsidRPr="008822DE">
        <w:rPr>
          <w:rFonts w:ascii="Times New Roman" w:hAnsi="Times New Roman" w:cs="Times New Roman"/>
          <w:b/>
          <w:sz w:val="24"/>
        </w:rPr>
        <w:t> čím podle Vás mají</w:t>
      </w:r>
      <w:r>
        <w:rPr>
          <w:rFonts w:ascii="Times New Roman" w:hAnsi="Times New Roman" w:cs="Times New Roman"/>
          <w:b/>
          <w:sz w:val="24"/>
        </w:rPr>
        <w:t xml:space="preserve"> v současnosti</w:t>
      </w:r>
      <w:r w:rsidRPr="008822DE">
        <w:rPr>
          <w:rFonts w:ascii="Times New Roman" w:hAnsi="Times New Roman" w:cs="Times New Roman"/>
          <w:b/>
          <w:sz w:val="24"/>
        </w:rPr>
        <w:t xml:space="preserve"> </w:t>
      </w:r>
      <w:r>
        <w:rPr>
          <w:rFonts w:ascii="Times New Roman" w:hAnsi="Times New Roman" w:cs="Times New Roman"/>
          <w:b/>
          <w:sz w:val="24"/>
        </w:rPr>
        <w:t xml:space="preserve">i nadále romské děti </w:t>
      </w:r>
      <w:r w:rsidRPr="008822DE">
        <w:rPr>
          <w:rFonts w:ascii="Times New Roman" w:hAnsi="Times New Roman" w:cs="Times New Roman"/>
          <w:b/>
          <w:sz w:val="24"/>
        </w:rPr>
        <w:t>při v</w:t>
      </w:r>
      <w:r>
        <w:rPr>
          <w:rFonts w:ascii="Times New Roman" w:hAnsi="Times New Roman" w:cs="Times New Roman"/>
          <w:b/>
          <w:sz w:val="24"/>
        </w:rPr>
        <w:t>stupu do školy největší problém</w:t>
      </w:r>
      <w:r w:rsidRPr="008822DE">
        <w:rPr>
          <w:rFonts w:ascii="Times New Roman" w:hAnsi="Times New Roman" w:cs="Times New Roman"/>
          <w:b/>
          <w:sz w:val="24"/>
        </w:rPr>
        <w:t>?</w:t>
      </w:r>
      <w:r>
        <w:rPr>
          <w:rFonts w:ascii="Times New Roman" w:hAnsi="Times New Roman" w:cs="Times New Roman"/>
          <w:b/>
          <w:sz w:val="24"/>
        </w:rPr>
        <w:t xml:space="preserve"> Označte maximálně tři odpovědi.</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základní hygienické návyky</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základní poznatky (barvy, čísla do 10, napsat své jméno, apod.)</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všeobecné poznatky (zvířata, druhy ovoce, předměty běžných denních činností aj.)</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slovní zásoba, jazyková úroveň, komunikace</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jemná motorika</w:t>
      </w:r>
    </w:p>
    <w:p w:rsidR="00590F71" w:rsidRDefault="00590F71" w:rsidP="00180E1B">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dodržování pravidel, přizpůsobení se novému prostředí</w:t>
      </w:r>
    </w:p>
    <w:p w:rsidR="00590F71" w:rsidRDefault="00590F71" w:rsidP="00180E1B">
      <w:pPr>
        <w:pStyle w:val="Odstavecseseznamem"/>
        <w:numPr>
          <w:ilvl w:val="0"/>
          <w:numId w:val="20"/>
        </w:numPr>
        <w:rPr>
          <w:rFonts w:ascii="Times New Roman" w:hAnsi="Times New Roman" w:cs="Times New Roman"/>
          <w:sz w:val="24"/>
        </w:rPr>
      </w:pPr>
      <w:r>
        <w:rPr>
          <w:rFonts w:ascii="Times New Roman" w:hAnsi="Times New Roman" w:cs="Times New Roman"/>
          <w:sz w:val="24"/>
        </w:rPr>
        <w:t>jiná odpověď: ____________________________________________________________________________________________________________________________________________________________________________________________________________________________________________________________</w:t>
      </w:r>
    </w:p>
    <w:p w:rsidR="00590F71" w:rsidRPr="008822DE" w:rsidRDefault="00590F71" w:rsidP="00590F71">
      <w:pPr>
        <w:pStyle w:val="Odstavecseseznamem"/>
        <w:ind w:left="1440"/>
        <w:rPr>
          <w:rFonts w:ascii="Times New Roman" w:hAnsi="Times New Roman" w:cs="Times New Roman"/>
          <w:b/>
          <w:sz w:val="24"/>
        </w:rPr>
      </w:pPr>
    </w:p>
    <w:p w:rsidR="00590F71" w:rsidRPr="00E37EC1" w:rsidRDefault="00590F71" w:rsidP="00180E1B">
      <w:pPr>
        <w:pStyle w:val="Odstavecseseznamem"/>
        <w:numPr>
          <w:ilvl w:val="0"/>
          <w:numId w:val="13"/>
        </w:numPr>
        <w:jc w:val="both"/>
        <w:rPr>
          <w:rFonts w:ascii="Times New Roman" w:hAnsi="Times New Roman" w:cs="Times New Roman"/>
          <w:b/>
          <w:sz w:val="24"/>
        </w:rPr>
      </w:pPr>
      <w:r>
        <w:rPr>
          <w:rFonts w:ascii="Times New Roman" w:hAnsi="Times New Roman" w:cs="Times New Roman"/>
          <w:b/>
          <w:sz w:val="24"/>
        </w:rPr>
        <w:t>Jak je to dále v průběhu vzdělávání, v</w:t>
      </w:r>
      <w:r w:rsidRPr="00E37EC1">
        <w:rPr>
          <w:rFonts w:ascii="Times New Roman" w:hAnsi="Times New Roman" w:cs="Times New Roman"/>
          <w:b/>
          <w:sz w:val="24"/>
        </w:rPr>
        <w:t>e kterém předmětu bývají romští žáci úspěšní? Označte maximálně tři.</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Jazyk český</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Cizí jazyk</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Matematika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Prvouka / Přírodověda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Vlastivěda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Pracovní výchova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Výtvarná výchova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Hudební výchova</w:t>
      </w:r>
    </w:p>
    <w:p w:rsidR="00590F71" w:rsidRDefault="00590F71" w:rsidP="00180E1B">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Tělesná výchova</w:t>
      </w:r>
    </w:p>
    <w:p w:rsidR="00590F71" w:rsidRPr="00E37EC1" w:rsidRDefault="00590F71" w:rsidP="00590F71">
      <w:pPr>
        <w:pStyle w:val="Odstavecseseznamem"/>
        <w:jc w:val="both"/>
        <w:rPr>
          <w:rFonts w:ascii="Times New Roman" w:hAnsi="Times New Roman" w:cs="Times New Roman"/>
          <w:sz w:val="24"/>
        </w:rPr>
      </w:pPr>
    </w:p>
    <w:p w:rsidR="00590F71" w:rsidRPr="008822DE" w:rsidRDefault="00590F71" w:rsidP="00590F71">
      <w:pPr>
        <w:pStyle w:val="Odstavecseseznamem"/>
        <w:ind w:left="1440"/>
        <w:jc w:val="both"/>
        <w:rPr>
          <w:rFonts w:ascii="Times New Roman" w:hAnsi="Times New Roman" w:cs="Times New Roman"/>
          <w:sz w:val="24"/>
        </w:rPr>
      </w:pPr>
    </w:p>
    <w:p w:rsidR="00590F71" w:rsidRPr="007A5D10" w:rsidRDefault="00590F71" w:rsidP="00180E1B">
      <w:pPr>
        <w:pStyle w:val="Odstavecseseznamem"/>
        <w:numPr>
          <w:ilvl w:val="0"/>
          <w:numId w:val="13"/>
        </w:numPr>
        <w:jc w:val="both"/>
        <w:rPr>
          <w:rFonts w:ascii="Times New Roman" w:hAnsi="Times New Roman" w:cs="Times New Roman"/>
          <w:b/>
          <w:sz w:val="24"/>
        </w:rPr>
      </w:pPr>
      <w:r w:rsidRPr="007A5D10">
        <w:rPr>
          <w:rFonts w:ascii="Times New Roman" w:hAnsi="Times New Roman" w:cs="Times New Roman"/>
          <w:b/>
          <w:sz w:val="24"/>
        </w:rPr>
        <w:t>Který předmět dělá romským dětem naopak největší problém? Označte maximálně tři.</w:t>
      </w:r>
    </w:p>
    <w:p w:rsidR="00590F71" w:rsidRPr="007A5D10" w:rsidRDefault="00590F71" w:rsidP="00180E1B">
      <w:pPr>
        <w:pStyle w:val="Odstavecseseznamem"/>
        <w:numPr>
          <w:ilvl w:val="0"/>
          <w:numId w:val="30"/>
        </w:numPr>
        <w:jc w:val="both"/>
        <w:rPr>
          <w:rFonts w:ascii="Times New Roman" w:hAnsi="Times New Roman" w:cs="Times New Roman"/>
          <w:sz w:val="24"/>
        </w:rPr>
      </w:pPr>
      <w:r w:rsidRPr="007A5D10">
        <w:rPr>
          <w:rFonts w:ascii="Times New Roman" w:hAnsi="Times New Roman" w:cs="Times New Roman"/>
          <w:sz w:val="24"/>
        </w:rPr>
        <w:t>Jazyk český</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Cizí jazyk</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Matematika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Prvouka / Přírodověda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Vlastivěda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Pracovní výchova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Výtvarná výchova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Hudební výchova</w:t>
      </w:r>
    </w:p>
    <w:p w:rsidR="00590F71" w:rsidRDefault="00590F71" w:rsidP="00180E1B">
      <w:pPr>
        <w:pStyle w:val="Odstavecseseznamem"/>
        <w:numPr>
          <w:ilvl w:val="0"/>
          <w:numId w:val="30"/>
        </w:numPr>
        <w:jc w:val="both"/>
        <w:rPr>
          <w:rFonts w:ascii="Times New Roman" w:hAnsi="Times New Roman" w:cs="Times New Roman"/>
          <w:sz w:val="24"/>
        </w:rPr>
      </w:pPr>
      <w:r>
        <w:rPr>
          <w:rFonts w:ascii="Times New Roman" w:hAnsi="Times New Roman" w:cs="Times New Roman"/>
          <w:sz w:val="24"/>
        </w:rPr>
        <w:t>Tělesná výchova</w:t>
      </w:r>
    </w:p>
    <w:p w:rsidR="00590F71" w:rsidRDefault="00590F71" w:rsidP="00590F71">
      <w:pPr>
        <w:pStyle w:val="Odstavecseseznamem"/>
        <w:ind w:left="1440"/>
        <w:jc w:val="both"/>
        <w:rPr>
          <w:rFonts w:ascii="Times New Roman" w:hAnsi="Times New Roman" w:cs="Times New Roman"/>
          <w:sz w:val="24"/>
        </w:rPr>
      </w:pPr>
    </w:p>
    <w:p w:rsidR="00590F71" w:rsidRPr="007A5D10" w:rsidRDefault="00590F71" w:rsidP="00180E1B">
      <w:pPr>
        <w:pStyle w:val="Odstavecseseznamem"/>
        <w:numPr>
          <w:ilvl w:val="0"/>
          <w:numId w:val="13"/>
        </w:numPr>
        <w:jc w:val="both"/>
        <w:rPr>
          <w:rFonts w:ascii="Times New Roman" w:hAnsi="Times New Roman" w:cs="Times New Roman"/>
          <w:b/>
          <w:sz w:val="24"/>
        </w:rPr>
      </w:pPr>
      <w:r w:rsidRPr="007A5D10">
        <w:rPr>
          <w:rFonts w:ascii="Times New Roman" w:hAnsi="Times New Roman" w:cs="Times New Roman"/>
          <w:b/>
          <w:sz w:val="24"/>
        </w:rPr>
        <w:t xml:space="preserve">Využíváte možnost doučování u romských žáků? </w:t>
      </w:r>
    </w:p>
    <w:p w:rsidR="00590F71" w:rsidRPr="007A5D10" w:rsidRDefault="00590F71" w:rsidP="00180E1B">
      <w:pPr>
        <w:pStyle w:val="Odstavecseseznamem"/>
        <w:numPr>
          <w:ilvl w:val="0"/>
          <w:numId w:val="29"/>
        </w:numPr>
        <w:jc w:val="both"/>
        <w:rPr>
          <w:rFonts w:ascii="Times New Roman" w:hAnsi="Times New Roman" w:cs="Times New Roman"/>
          <w:sz w:val="24"/>
        </w:rPr>
      </w:pPr>
      <w:r w:rsidRPr="007A5D10">
        <w:rPr>
          <w:rFonts w:ascii="Times New Roman" w:hAnsi="Times New Roman" w:cs="Times New Roman"/>
          <w:sz w:val="24"/>
        </w:rPr>
        <w:t>ano</w:t>
      </w:r>
    </w:p>
    <w:p w:rsidR="00590F71" w:rsidRPr="007A5D10" w:rsidRDefault="00590F71" w:rsidP="00180E1B">
      <w:pPr>
        <w:pStyle w:val="Odstavecseseznamem"/>
        <w:numPr>
          <w:ilvl w:val="0"/>
          <w:numId w:val="29"/>
        </w:numPr>
        <w:jc w:val="both"/>
        <w:rPr>
          <w:rFonts w:ascii="Times New Roman" w:hAnsi="Times New Roman" w:cs="Times New Roman"/>
          <w:sz w:val="24"/>
        </w:rPr>
      </w:pPr>
      <w:r w:rsidRPr="007A5D10">
        <w:rPr>
          <w:rFonts w:ascii="Times New Roman" w:hAnsi="Times New Roman" w:cs="Times New Roman"/>
          <w:sz w:val="24"/>
        </w:rPr>
        <w:t>ne</w:t>
      </w:r>
    </w:p>
    <w:p w:rsidR="00590F71" w:rsidRDefault="00590F71" w:rsidP="00590F71">
      <w:pPr>
        <w:pStyle w:val="Odstavecseseznamem"/>
        <w:ind w:left="1440"/>
        <w:jc w:val="both"/>
        <w:rPr>
          <w:rFonts w:ascii="Times New Roman" w:hAnsi="Times New Roman" w:cs="Times New Roman"/>
          <w:sz w:val="24"/>
        </w:rPr>
      </w:pPr>
    </w:p>
    <w:p w:rsidR="00590F71" w:rsidRPr="003E4A9B" w:rsidRDefault="00590F71" w:rsidP="00180E1B">
      <w:pPr>
        <w:pStyle w:val="Odstavecseseznamem"/>
        <w:numPr>
          <w:ilvl w:val="0"/>
          <w:numId w:val="13"/>
        </w:numPr>
        <w:jc w:val="both"/>
        <w:rPr>
          <w:rFonts w:ascii="Times New Roman" w:hAnsi="Times New Roman" w:cs="Times New Roman"/>
          <w:b/>
          <w:sz w:val="24"/>
        </w:rPr>
      </w:pPr>
      <w:r w:rsidRPr="003E4A9B">
        <w:rPr>
          <w:rFonts w:ascii="Times New Roman" w:hAnsi="Times New Roman" w:cs="Times New Roman"/>
          <w:b/>
          <w:sz w:val="24"/>
        </w:rPr>
        <w:t>Pokud je vaše odpověď ano, jaký má doučování podle Vás efekt?</w:t>
      </w:r>
    </w:p>
    <w:p w:rsidR="00590F71" w:rsidRDefault="00590F71" w:rsidP="00590F71">
      <w:pPr>
        <w:pStyle w:val="Odstavecseseznamem"/>
        <w:ind w:left="78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w:t>
      </w:r>
    </w:p>
    <w:p w:rsidR="00590F71" w:rsidRDefault="00590F71" w:rsidP="00590F71">
      <w:pPr>
        <w:pStyle w:val="Odstavecseseznamem"/>
        <w:ind w:left="786"/>
        <w:rPr>
          <w:rFonts w:ascii="Times New Roman" w:hAnsi="Times New Roman" w:cs="Times New Roman"/>
          <w:b/>
          <w:sz w:val="24"/>
        </w:rPr>
      </w:pPr>
    </w:p>
    <w:p w:rsidR="00590F71" w:rsidRDefault="00590F71" w:rsidP="00590F71">
      <w:pPr>
        <w:pStyle w:val="Odstavecseseznamem"/>
        <w:ind w:left="786"/>
        <w:rPr>
          <w:rFonts w:ascii="Times New Roman" w:hAnsi="Times New Roman" w:cs="Times New Roman"/>
          <w:b/>
          <w:sz w:val="24"/>
        </w:rPr>
      </w:pPr>
    </w:p>
    <w:p w:rsidR="00590F71" w:rsidRPr="005064C8" w:rsidRDefault="00590F71" w:rsidP="00180E1B">
      <w:pPr>
        <w:pStyle w:val="Odstavecseseznamem"/>
        <w:numPr>
          <w:ilvl w:val="0"/>
          <w:numId w:val="13"/>
        </w:numPr>
        <w:rPr>
          <w:rFonts w:ascii="Times New Roman" w:hAnsi="Times New Roman" w:cs="Times New Roman"/>
          <w:b/>
          <w:sz w:val="24"/>
        </w:rPr>
      </w:pPr>
      <w:r w:rsidRPr="005064C8">
        <w:rPr>
          <w:rFonts w:ascii="Times New Roman" w:hAnsi="Times New Roman" w:cs="Times New Roman"/>
          <w:b/>
          <w:sz w:val="24"/>
        </w:rPr>
        <w:t xml:space="preserve">Nabízí se u Vás ve škole romským dětem nějaká </w:t>
      </w:r>
      <w:r>
        <w:rPr>
          <w:rFonts w:ascii="Times New Roman" w:hAnsi="Times New Roman" w:cs="Times New Roman"/>
          <w:b/>
          <w:sz w:val="24"/>
        </w:rPr>
        <w:t>další podpora</w:t>
      </w:r>
      <w:r w:rsidRPr="005064C8">
        <w:rPr>
          <w:rFonts w:ascii="Times New Roman" w:hAnsi="Times New Roman" w:cs="Times New Roman"/>
          <w:b/>
          <w:sz w:val="24"/>
        </w:rPr>
        <w:t>?</w:t>
      </w:r>
    </w:p>
    <w:p w:rsidR="00590F71" w:rsidRPr="005064C8" w:rsidRDefault="00590F71" w:rsidP="00180E1B">
      <w:pPr>
        <w:pStyle w:val="Odstavecseseznamem"/>
        <w:numPr>
          <w:ilvl w:val="0"/>
          <w:numId w:val="22"/>
        </w:numPr>
        <w:rPr>
          <w:rFonts w:ascii="Times New Roman" w:hAnsi="Times New Roman" w:cs="Times New Roman"/>
          <w:sz w:val="24"/>
        </w:rPr>
      </w:pPr>
      <w:r w:rsidRPr="005064C8">
        <w:rPr>
          <w:rFonts w:ascii="Times New Roman" w:hAnsi="Times New Roman" w:cs="Times New Roman"/>
          <w:sz w:val="24"/>
        </w:rPr>
        <w:t>ano, napište jaká: _____________________________________________________________________________________________________________________________________________________________________________________________</w:t>
      </w:r>
    </w:p>
    <w:p w:rsidR="00590F71" w:rsidRPr="005064C8" w:rsidRDefault="00590F71" w:rsidP="00180E1B">
      <w:pPr>
        <w:pStyle w:val="Odstavecseseznamem"/>
        <w:numPr>
          <w:ilvl w:val="0"/>
          <w:numId w:val="22"/>
        </w:numPr>
        <w:rPr>
          <w:rFonts w:ascii="Times New Roman" w:hAnsi="Times New Roman" w:cs="Times New Roman"/>
          <w:sz w:val="24"/>
        </w:rPr>
      </w:pPr>
      <w:r w:rsidRPr="005064C8">
        <w:rPr>
          <w:rFonts w:ascii="Times New Roman" w:hAnsi="Times New Roman" w:cs="Times New Roman"/>
          <w:sz w:val="24"/>
        </w:rPr>
        <w:t>ne</w:t>
      </w:r>
    </w:p>
    <w:p w:rsidR="00590F71" w:rsidRDefault="00590F71" w:rsidP="00590F71">
      <w:pPr>
        <w:pStyle w:val="Odstavecseseznamem"/>
        <w:ind w:left="1440"/>
        <w:jc w:val="both"/>
        <w:rPr>
          <w:rFonts w:ascii="Times New Roman" w:hAnsi="Times New Roman" w:cs="Times New Roman"/>
          <w:sz w:val="24"/>
        </w:rPr>
      </w:pPr>
    </w:p>
    <w:p w:rsidR="00590F71" w:rsidRDefault="00590F71" w:rsidP="00180E1B">
      <w:pPr>
        <w:pStyle w:val="Odstavecseseznamem"/>
        <w:numPr>
          <w:ilvl w:val="0"/>
          <w:numId w:val="13"/>
        </w:numPr>
        <w:jc w:val="both"/>
        <w:rPr>
          <w:rFonts w:ascii="Times New Roman" w:hAnsi="Times New Roman" w:cs="Times New Roman"/>
          <w:b/>
          <w:sz w:val="24"/>
        </w:rPr>
      </w:pPr>
      <w:r w:rsidRPr="00A14CA8">
        <w:rPr>
          <w:rFonts w:ascii="Times New Roman" w:hAnsi="Times New Roman" w:cs="Times New Roman"/>
          <w:b/>
          <w:sz w:val="24"/>
        </w:rPr>
        <w:t>Spolupracu</w:t>
      </w:r>
      <w:r>
        <w:rPr>
          <w:rFonts w:ascii="Times New Roman" w:hAnsi="Times New Roman" w:cs="Times New Roman"/>
          <w:b/>
          <w:sz w:val="24"/>
        </w:rPr>
        <w:t xml:space="preserve">jete s nějakým jiným zařízením nebo </w:t>
      </w:r>
      <w:r w:rsidRPr="00A14CA8">
        <w:rPr>
          <w:rFonts w:ascii="Times New Roman" w:hAnsi="Times New Roman" w:cs="Times New Roman"/>
          <w:b/>
          <w:sz w:val="24"/>
        </w:rPr>
        <w:t>organizací při vzdělávání romských dětí?</w:t>
      </w:r>
    </w:p>
    <w:p w:rsidR="00590F71" w:rsidRPr="00D312EF" w:rsidRDefault="00590F71" w:rsidP="00180E1B">
      <w:pPr>
        <w:pStyle w:val="Odstavecseseznamem"/>
        <w:numPr>
          <w:ilvl w:val="0"/>
          <w:numId w:val="31"/>
        </w:numPr>
        <w:jc w:val="both"/>
        <w:rPr>
          <w:rFonts w:ascii="Times New Roman" w:hAnsi="Times New Roman" w:cs="Times New Roman"/>
          <w:b/>
          <w:sz w:val="24"/>
        </w:rPr>
      </w:pPr>
      <w:r w:rsidRPr="00D312EF">
        <w:rPr>
          <w:rFonts w:ascii="Times New Roman" w:hAnsi="Times New Roman" w:cs="Times New Roman"/>
          <w:sz w:val="24"/>
        </w:rPr>
        <w:t>ano, napište s jakým:</w:t>
      </w:r>
    </w:p>
    <w:p w:rsidR="00590F71" w:rsidRDefault="00590F71" w:rsidP="00590F71">
      <w:pPr>
        <w:pStyle w:val="Odstavecseseznamem"/>
        <w:ind w:left="144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w:t>
      </w:r>
    </w:p>
    <w:p w:rsidR="00590F71" w:rsidRPr="004D3FBE" w:rsidRDefault="00590F71" w:rsidP="00180E1B">
      <w:pPr>
        <w:pStyle w:val="Odstavecseseznamem"/>
        <w:numPr>
          <w:ilvl w:val="0"/>
          <w:numId w:val="31"/>
        </w:numPr>
        <w:jc w:val="both"/>
        <w:rPr>
          <w:rFonts w:ascii="Times New Roman" w:hAnsi="Times New Roman" w:cs="Times New Roman"/>
          <w:sz w:val="24"/>
        </w:rPr>
      </w:pPr>
      <w:r>
        <w:rPr>
          <w:rFonts w:ascii="Times New Roman" w:hAnsi="Times New Roman" w:cs="Times New Roman"/>
          <w:sz w:val="24"/>
        </w:rPr>
        <w:t>ne</w:t>
      </w:r>
    </w:p>
    <w:p w:rsidR="00590F71" w:rsidRDefault="00590F71" w:rsidP="00590F71">
      <w:pPr>
        <w:pStyle w:val="Odstavecseseznamem"/>
        <w:ind w:left="1440"/>
        <w:jc w:val="both"/>
        <w:rPr>
          <w:rFonts w:ascii="Times New Roman" w:hAnsi="Times New Roman" w:cs="Times New Roman"/>
          <w:sz w:val="24"/>
        </w:rPr>
      </w:pPr>
    </w:p>
    <w:p w:rsidR="00590F71" w:rsidRDefault="00590F71" w:rsidP="00180E1B">
      <w:pPr>
        <w:pStyle w:val="Odstavecseseznamem"/>
        <w:numPr>
          <w:ilvl w:val="0"/>
          <w:numId w:val="13"/>
        </w:numPr>
        <w:jc w:val="both"/>
        <w:rPr>
          <w:rFonts w:ascii="Times New Roman" w:hAnsi="Times New Roman" w:cs="Times New Roman"/>
          <w:b/>
          <w:sz w:val="24"/>
        </w:rPr>
      </w:pPr>
      <w:r w:rsidRPr="00D312EF">
        <w:rPr>
          <w:rFonts w:ascii="Times New Roman" w:hAnsi="Times New Roman" w:cs="Times New Roman"/>
          <w:b/>
          <w:sz w:val="24"/>
        </w:rPr>
        <w:t xml:space="preserve">Využíváte u romských dětí nějaké </w:t>
      </w:r>
      <w:r>
        <w:rPr>
          <w:rFonts w:ascii="Times New Roman" w:hAnsi="Times New Roman" w:cs="Times New Roman"/>
          <w:b/>
          <w:sz w:val="24"/>
        </w:rPr>
        <w:t>jiné metody, než klasické výukové metody?</w:t>
      </w:r>
    </w:p>
    <w:p w:rsidR="00590F71" w:rsidRPr="003E4A9B" w:rsidRDefault="00590F71" w:rsidP="00180E1B">
      <w:pPr>
        <w:pStyle w:val="Odstavecseseznamem"/>
        <w:numPr>
          <w:ilvl w:val="0"/>
          <w:numId w:val="32"/>
        </w:numPr>
        <w:jc w:val="both"/>
        <w:rPr>
          <w:rFonts w:ascii="Times New Roman" w:hAnsi="Times New Roman" w:cs="Times New Roman"/>
          <w:sz w:val="24"/>
        </w:rPr>
      </w:pPr>
      <w:r w:rsidRPr="003E4A9B">
        <w:rPr>
          <w:rFonts w:ascii="Times New Roman" w:hAnsi="Times New Roman" w:cs="Times New Roman"/>
          <w:sz w:val="24"/>
        </w:rPr>
        <w:t>ano</w:t>
      </w:r>
    </w:p>
    <w:p w:rsidR="00590F71" w:rsidRPr="003E4A9B" w:rsidRDefault="00590F71" w:rsidP="00180E1B">
      <w:pPr>
        <w:pStyle w:val="Odstavecseseznamem"/>
        <w:numPr>
          <w:ilvl w:val="0"/>
          <w:numId w:val="32"/>
        </w:numPr>
        <w:jc w:val="both"/>
        <w:rPr>
          <w:rFonts w:ascii="Times New Roman" w:hAnsi="Times New Roman" w:cs="Times New Roman"/>
          <w:sz w:val="24"/>
        </w:rPr>
      </w:pPr>
      <w:r w:rsidRPr="003E4A9B">
        <w:rPr>
          <w:rFonts w:ascii="Times New Roman" w:hAnsi="Times New Roman" w:cs="Times New Roman"/>
          <w:sz w:val="24"/>
        </w:rPr>
        <w:t>ne</w:t>
      </w:r>
    </w:p>
    <w:p w:rsidR="00590F71" w:rsidRDefault="00590F71" w:rsidP="00590F71">
      <w:pPr>
        <w:pStyle w:val="Odstavecseseznamem"/>
        <w:ind w:left="1146"/>
        <w:jc w:val="both"/>
        <w:rPr>
          <w:rFonts w:ascii="Times New Roman" w:hAnsi="Times New Roman" w:cs="Times New Roman"/>
          <w:b/>
          <w:sz w:val="24"/>
        </w:rPr>
      </w:pPr>
    </w:p>
    <w:p w:rsidR="00590F71" w:rsidRDefault="00590F71" w:rsidP="00180E1B">
      <w:pPr>
        <w:pStyle w:val="Odstavecseseznamem"/>
        <w:numPr>
          <w:ilvl w:val="0"/>
          <w:numId w:val="13"/>
        </w:numPr>
        <w:jc w:val="both"/>
        <w:rPr>
          <w:rFonts w:ascii="Times New Roman" w:hAnsi="Times New Roman" w:cs="Times New Roman"/>
          <w:b/>
          <w:sz w:val="24"/>
        </w:rPr>
      </w:pPr>
      <w:r>
        <w:rPr>
          <w:rFonts w:ascii="Times New Roman" w:hAnsi="Times New Roman" w:cs="Times New Roman"/>
          <w:b/>
          <w:sz w:val="24"/>
        </w:rPr>
        <w:t xml:space="preserve">Pokud jste odpověděli ano, označte, které aktivizující metody u romských dětí využíváte. </w:t>
      </w:r>
    </w:p>
    <w:p w:rsidR="00590F71" w:rsidRPr="003E4A9B" w:rsidRDefault="00590F71" w:rsidP="00180E1B">
      <w:pPr>
        <w:pStyle w:val="Odstavecseseznamem"/>
        <w:numPr>
          <w:ilvl w:val="0"/>
          <w:numId w:val="33"/>
        </w:numPr>
        <w:jc w:val="both"/>
        <w:rPr>
          <w:rFonts w:ascii="Times New Roman" w:hAnsi="Times New Roman" w:cs="Times New Roman"/>
          <w:sz w:val="24"/>
        </w:rPr>
      </w:pPr>
      <w:r w:rsidRPr="003E4A9B">
        <w:rPr>
          <w:rFonts w:ascii="Times New Roman" w:hAnsi="Times New Roman" w:cs="Times New Roman"/>
          <w:sz w:val="24"/>
        </w:rPr>
        <w:t>metody diskusní</w:t>
      </w:r>
    </w:p>
    <w:p w:rsidR="00590F71" w:rsidRPr="003E4A9B" w:rsidRDefault="00590F71" w:rsidP="00180E1B">
      <w:pPr>
        <w:pStyle w:val="Odstavecseseznamem"/>
        <w:numPr>
          <w:ilvl w:val="0"/>
          <w:numId w:val="33"/>
        </w:numPr>
        <w:jc w:val="both"/>
        <w:rPr>
          <w:rFonts w:ascii="Times New Roman" w:hAnsi="Times New Roman" w:cs="Times New Roman"/>
          <w:sz w:val="24"/>
        </w:rPr>
      </w:pPr>
      <w:r w:rsidRPr="003E4A9B">
        <w:rPr>
          <w:rFonts w:ascii="Times New Roman" w:hAnsi="Times New Roman" w:cs="Times New Roman"/>
          <w:sz w:val="24"/>
        </w:rPr>
        <w:t>metody heuristické, řešení problému</w:t>
      </w:r>
    </w:p>
    <w:p w:rsidR="00590F71" w:rsidRPr="003E4A9B" w:rsidRDefault="00590F71" w:rsidP="00180E1B">
      <w:pPr>
        <w:pStyle w:val="Odstavecseseznamem"/>
        <w:numPr>
          <w:ilvl w:val="0"/>
          <w:numId w:val="33"/>
        </w:numPr>
        <w:jc w:val="both"/>
        <w:rPr>
          <w:rFonts w:ascii="Times New Roman" w:hAnsi="Times New Roman" w:cs="Times New Roman"/>
          <w:sz w:val="24"/>
        </w:rPr>
      </w:pPr>
      <w:r w:rsidRPr="003E4A9B">
        <w:rPr>
          <w:rFonts w:ascii="Times New Roman" w:hAnsi="Times New Roman" w:cs="Times New Roman"/>
          <w:sz w:val="24"/>
        </w:rPr>
        <w:t>metody situační</w:t>
      </w:r>
    </w:p>
    <w:p w:rsidR="00590F71" w:rsidRPr="003E4A9B" w:rsidRDefault="00590F71" w:rsidP="00180E1B">
      <w:pPr>
        <w:pStyle w:val="Odstavecseseznamem"/>
        <w:numPr>
          <w:ilvl w:val="0"/>
          <w:numId w:val="33"/>
        </w:numPr>
        <w:jc w:val="both"/>
        <w:rPr>
          <w:rFonts w:ascii="Times New Roman" w:hAnsi="Times New Roman" w:cs="Times New Roman"/>
          <w:sz w:val="24"/>
        </w:rPr>
      </w:pPr>
      <w:r w:rsidRPr="003E4A9B">
        <w:rPr>
          <w:rFonts w:ascii="Times New Roman" w:hAnsi="Times New Roman" w:cs="Times New Roman"/>
          <w:sz w:val="24"/>
        </w:rPr>
        <w:t>metody inscenační</w:t>
      </w:r>
    </w:p>
    <w:p w:rsidR="00590F71" w:rsidRPr="003E4A9B" w:rsidRDefault="00590F71" w:rsidP="00180E1B">
      <w:pPr>
        <w:pStyle w:val="Odstavecseseznamem"/>
        <w:numPr>
          <w:ilvl w:val="0"/>
          <w:numId w:val="33"/>
        </w:numPr>
        <w:jc w:val="both"/>
        <w:rPr>
          <w:rFonts w:ascii="Times New Roman" w:hAnsi="Times New Roman" w:cs="Times New Roman"/>
          <w:sz w:val="24"/>
        </w:rPr>
      </w:pPr>
      <w:r w:rsidRPr="003E4A9B">
        <w:rPr>
          <w:rFonts w:ascii="Times New Roman" w:hAnsi="Times New Roman" w:cs="Times New Roman"/>
          <w:sz w:val="24"/>
        </w:rPr>
        <w:t>didaktické hry</w:t>
      </w:r>
    </w:p>
    <w:p w:rsidR="00590F71" w:rsidRDefault="00590F71" w:rsidP="00590F71">
      <w:pPr>
        <w:pStyle w:val="Odstavecseseznamem"/>
        <w:ind w:left="1146"/>
        <w:jc w:val="both"/>
        <w:rPr>
          <w:rFonts w:ascii="Times New Roman" w:hAnsi="Times New Roman" w:cs="Times New Roman"/>
          <w:b/>
          <w:sz w:val="24"/>
        </w:rPr>
      </w:pPr>
    </w:p>
    <w:p w:rsidR="00590F71" w:rsidRDefault="00590F71" w:rsidP="00180E1B">
      <w:pPr>
        <w:pStyle w:val="Odstavecseseznamem"/>
        <w:numPr>
          <w:ilvl w:val="0"/>
          <w:numId w:val="13"/>
        </w:numPr>
        <w:jc w:val="both"/>
        <w:rPr>
          <w:rFonts w:ascii="Times New Roman" w:hAnsi="Times New Roman" w:cs="Times New Roman"/>
          <w:b/>
          <w:sz w:val="24"/>
        </w:rPr>
      </w:pPr>
      <w:r>
        <w:rPr>
          <w:rFonts w:ascii="Times New Roman" w:hAnsi="Times New Roman" w:cs="Times New Roman"/>
          <w:b/>
          <w:sz w:val="24"/>
        </w:rPr>
        <w:t>Pokud jste v otázce č. 18 odpověděli ano, označte, které komplexní výukové metody u romských dětí využíváte.</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frontální výuka</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skupinová a kooperativní výuka</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partnerská výuka</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individuální a individualizovaná výuka, samostatná práce žáků</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kritické myšlení</w:t>
      </w:r>
    </w:p>
    <w:p w:rsidR="00590F71" w:rsidRPr="003E4A9B" w:rsidRDefault="00590F71" w:rsidP="00180E1B">
      <w:pPr>
        <w:pStyle w:val="Odstavecseseznamem"/>
        <w:numPr>
          <w:ilvl w:val="0"/>
          <w:numId w:val="34"/>
        </w:numPr>
        <w:jc w:val="both"/>
        <w:rPr>
          <w:rFonts w:ascii="Times New Roman" w:hAnsi="Times New Roman" w:cs="Times New Roman"/>
          <w:sz w:val="24"/>
        </w:rPr>
      </w:pPr>
      <w:r>
        <w:rPr>
          <w:rFonts w:ascii="Times New Roman" w:hAnsi="Times New Roman" w:cs="Times New Roman"/>
          <w:sz w:val="24"/>
        </w:rPr>
        <w:lastRenderedPageBreak/>
        <w:t>brainst</w:t>
      </w:r>
      <w:r w:rsidRPr="003E4A9B">
        <w:rPr>
          <w:rFonts w:ascii="Times New Roman" w:hAnsi="Times New Roman" w:cs="Times New Roman"/>
          <w:sz w:val="24"/>
        </w:rPr>
        <w:t>o</w:t>
      </w:r>
      <w:r>
        <w:rPr>
          <w:rFonts w:ascii="Times New Roman" w:hAnsi="Times New Roman" w:cs="Times New Roman"/>
          <w:sz w:val="24"/>
        </w:rPr>
        <w:t>r</w:t>
      </w:r>
      <w:r w:rsidRPr="003E4A9B">
        <w:rPr>
          <w:rFonts w:ascii="Times New Roman" w:hAnsi="Times New Roman" w:cs="Times New Roman"/>
          <w:sz w:val="24"/>
        </w:rPr>
        <w:t>ming</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projektová výuka</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výuka dramatem</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otevřené učení</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učení v životních situacích</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televizn</w:t>
      </w:r>
      <w:r>
        <w:rPr>
          <w:rFonts w:ascii="Times New Roman" w:hAnsi="Times New Roman" w:cs="Times New Roman"/>
          <w:sz w:val="24"/>
        </w:rPr>
        <w:t>í</w:t>
      </w:r>
      <w:r w:rsidRPr="003E4A9B">
        <w:rPr>
          <w:rFonts w:ascii="Times New Roman" w:hAnsi="Times New Roman" w:cs="Times New Roman"/>
          <w:sz w:val="24"/>
        </w:rPr>
        <w:t xml:space="preserve"> výuka</w:t>
      </w:r>
    </w:p>
    <w:p w:rsidR="00590F71" w:rsidRPr="003E4A9B"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výuka podporovaná počítačem</w:t>
      </w:r>
    </w:p>
    <w:p w:rsidR="00590F71" w:rsidRPr="003E4A9B" w:rsidRDefault="00590F71" w:rsidP="00180E1B">
      <w:pPr>
        <w:pStyle w:val="Odstavecseseznamem"/>
        <w:numPr>
          <w:ilvl w:val="0"/>
          <w:numId w:val="34"/>
        </w:numPr>
        <w:jc w:val="both"/>
        <w:rPr>
          <w:rFonts w:ascii="Times New Roman" w:hAnsi="Times New Roman" w:cs="Times New Roman"/>
          <w:sz w:val="24"/>
        </w:rPr>
      </w:pPr>
      <w:proofErr w:type="spellStart"/>
      <w:r w:rsidRPr="003E4A9B">
        <w:rPr>
          <w:rFonts w:ascii="Times New Roman" w:hAnsi="Times New Roman" w:cs="Times New Roman"/>
          <w:sz w:val="24"/>
        </w:rPr>
        <w:t>sugestopedie</w:t>
      </w:r>
      <w:proofErr w:type="spellEnd"/>
      <w:r w:rsidRPr="003E4A9B">
        <w:rPr>
          <w:rFonts w:ascii="Times New Roman" w:hAnsi="Times New Roman" w:cs="Times New Roman"/>
          <w:sz w:val="24"/>
        </w:rPr>
        <w:t xml:space="preserve"> a </w:t>
      </w:r>
      <w:proofErr w:type="spellStart"/>
      <w:r w:rsidRPr="003E4A9B">
        <w:rPr>
          <w:rFonts w:ascii="Times New Roman" w:hAnsi="Times New Roman" w:cs="Times New Roman"/>
          <w:sz w:val="24"/>
        </w:rPr>
        <w:t>superlearning</w:t>
      </w:r>
      <w:proofErr w:type="spellEnd"/>
    </w:p>
    <w:p w:rsidR="00590F71" w:rsidRDefault="00590F71" w:rsidP="00180E1B">
      <w:pPr>
        <w:pStyle w:val="Odstavecseseznamem"/>
        <w:numPr>
          <w:ilvl w:val="0"/>
          <w:numId w:val="34"/>
        </w:numPr>
        <w:jc w:val="both"/>
        <w:rPr>
          <w:rFonts w:ascii="Times New Roman" w:hAnsi="Times New Roman" w:cs="Times New Roman"/>
          <w:sz w:val="24"/>
        </w:rPr>
      </w:pPr>
      <w:r w:rsidRPr="003E4A9B">
        <w:rPr>
          <w:rFonts w:ascii="Times New Roman" w:hAnsi="Times New Roman" w:cs="Times New Roman"/>
          <w:sz w:val="24"/>
        </w:rPr>
        <w:t>hypnopedie</w:t>
      </w:r>
    </w:p>
    <w:p w:rsidR="00590F71" w:rsidRDefault="00590F71" w:rsidP="00590F71">
      <w:pPr>
        <w:pStyle w:val="Odstavecseseznamem"/>
        <w:ind w:left="1146"/>
        <w:jc w:val="both"/>
        <w:rPr>
          <w:rFonts w:ascii="Times New Roman" w:hAnsi="Times New Roman" w:cs="Times New Roman"/>
          <w:sz w:val="24"/>
        </w:rPr>
      </w:pPr>
    </w:p>
    <w:p w:rsidR="00590F71" w:rsidRPr="00A14CA8" w:rsidRDefault="00590F71" w:rsidP="00590F71">
      <w:pPr>
        <w:pStyle w:val="Odstavecseseznamem"/>
        <w:jc w:val="both"/>
        <w:rPr>
          <w:rFonts w:ascii="Times New Roman" w:hAnsi="Times New Roman" w:cs="Times New Roman"/>
          <w:b/>
          <w:sz w:val="24"/>
        </w:rPr>
      </w:pPr>
    </w:p>
    <w:p w:rsidR="00590F71" w:rsidRDefault="00590F71" w:rsidP="00180E1B">
      <w:pPr>
        <w:pStyle w:val="Odstavecseseznamem"/>
        <w:numPr>
          <w:ilvl w:val="0"/>
          <w:numId w:val="13"/>
        </w:numPr>
        <w:jc w:val="both"/>
        <w:rPr>
          <w:rFonts w:ascii="Times New Roman" w:hAnsi="Times New Roman" w:cs="Times New Roman"/>
          <w:b/>
          <w:sz w:val="24"/>
        </w:rPr>
      </w:pPr>
      <w:r w:rsidRPr="005A4612">
        <w:rPr>
          <w:rFonts w:ascii="Times New Roman" w:hAnsi="Times New Roman" w:cs="Times New Roman"/>
          <w:b/>
          <w:sz w:val="24"/>
        </w:rPr>
        <w:t>Jak motivujete romské děti?</w:t>
      </w:r>
    </w:p>
    <w:p w:rsidR="00590F71" w:rsidRDefault="00590F71" w:rsidP="00590F71">
      <w:pPr>
        <w:pStyle w:val="Odstavecseseznamem"/>
        <w:jc w:val="both"/>
        <w:rPr>
          <w:rFonts w:ascii="Times New Roman" w:hAnsi="Times New Roman" w:cs="Times New Roman"/>
          <w:b/>
          <w:sz w:val="24"/>
        </w:rPr>
      </w:pPr>
      <w:r w:rsidRPr="005A4612">
        <w:rPr>
          <w:rFonts w:ascii="Times New Roman" w:hAnsi="Times New Roman" w:cs="Times New Roman"/>
          <w:b/>
          <w:sz w:val="24"/>
        </w:rPr>
        <w:t>__________________________________________________________________________________________________________________________________________</w:t>
      </w:r>
    </w:p>
    <w:p w:rsidR="00590F71" w:rsidRDefault="00590F71" w:rsidP="00590F71">
      <w:pPr>
        <w:pStyle w:val="Odstavecseseznamem"/>
        <w:jc w:val="both"/>
        <w:rPr>
          <w:rFonts w:ascii="Times New Roman" w:hAnsi="Times New Roman" w:cs="Times New Roman"/>
          <w:b/>
          <w:sz w:val="24"/>
        </w:rPr>
      </w:pPr>
    </w:p>
    <w:p w:rsidR="00590F71" w:rsidRPr="007A5D10" w:rsidRDefault="00590F71" w:rsidP="00180E1B">
      <w:pPr>
        <w:pStyle w:val="Odstavecseseznamem"/>
        <w:numPr>
          <w:ilvl w:val="0"/>
          <w:numId w:val="13"/>
        </w:numPr>
        <w:jc w:val="both"/>
        <w:rPr>
          <w:rFonts w:ascii="Times New Roman" w:hAnsi="Times New Roman" w:cs="Times New Roman"/>
          <w:sz w:val="24"/>
        </w:rPr>
      </w:pPr>
      <w:r w:rsidRPr="007A5D10">
        <w:rPr>
          <w:rFonts w:ascii="Times New Roman" w:hAnsi="Times New Roman" w:cs="Times New Roman"/>
          <w:b/>
          <w:sz w:val="24"/>
        </w:rPr>
        <w:t>S jakými problémy se setkáváte nejčastěji a které podle vás nejvíce ovlivňují vzdělávání romských dětí? Označte pět, které pokládáte za nejdůležitější.</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nedostatek času a prostoru na domácí přípravu</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chybějící základní školní pomůcky</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priorita pečovat o sourozence než chodit do školy</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nezvyk na denní režim, řád a aktivity vyžadující soustředění</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neschopnost se samostatně rozhodovat</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nerozvinutá jemná motorika, neznalost kreslení, psaní</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neznalost základních pojmů, které jsou potřeba v praktickém životě</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problematické vztahy se spolužáky, případně s učitelem</w:t>
      </w:r>
    </w:p>
    <w:p w:rsidR="00590F71" w:rsidRDefault="00590F71" w:rsidP="00180E1B">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t>jazyková bariéra</w:t>
      </w:r>
    </w:p>
    <w:p w:rsidR="00590F71" w:rsidRDefault="00590F71" w:rsidP="00180E1B">
      <w:pPr>
        <w:pStyle w:val="Odstavecseseznamem"/>
        <w:numPr>
          <w:ilvl w:val="0"/>
          <w:numId w:val="24"/>
        </w:numPr>
        <w:rPr>
          <w:rFonts w:ascii="Times New Roman" w:hAnsi="Times New Roman" w:cs="Times New Roman"/>
          <w:sz w:val="24"/>
        </w:rPr>
      </w:pPr>
      <w:r>
        <w:rPr>
          <w:rFonts w:ascii="Times New Roman" w:hAnsi="Times New Roman" w:cs="Times New Roman"/>
          <w:sz w:val="24"/>
        </w:rPr>
        <w:t>jiná odpověď: _____________________________________________________________________________________________________________________________________________________________________________________________</w:t>
      </w:r>
    </w:p>
    <w:p w:rsidR="00590F71" w:rsidRDefault="00590F71" w:rsidP="00590F71">
      <w:pPr>
        <w:pStyle w:val="Odstavecseseznamem"/>
        <w:ind w:left="1440"/>
        <w:rPr>
          <w:rFonts w:ascii="Times New Roman" w:hAnsi="Times New Roman" w:cs="Times New Roman"/>
          <w:sz w:val="24"/>
        </w:rPr>
      </w:pPr>
    </w:p>
    <w:p w:rsidR="00590F71" w:rsidRPr="00D05D56" w:rsidRDefault="00590F71" w:rsidP="00180E1B">
      <w:pPr>
        <w:pStyle w:val="Odstavecseseznamem"/>
        <w:numPr>
          <w:ilvl w:val="0"/>
          <w:numId w:val="13"/>
        </w:numPr>
        <w:jc w:val="both"/>
        <w:rPr>
          <w:rFonts w:ascii="Times New Roman" w:hAnsi="Times New Roman" w:cs="Times New Roman"/>
          <w:b/>
          <w:sz w:val="24"/>
        </w:rPr>
      </w:pPr>
      <w:r w:rsidRPr="00D05D56">
        <w:rPr>
          <w:rFonts w:ascii="Times New Roman" w:hAnsi="Times New Roman" w:cs="Times New Roman"/>
          <w:b/>
          <w:sz w:val="24"/>
        </w:rPr>
        <w:t>Jaká je absence romských dětí?</w:t>
      </w:r>
    </w:p>
    <w:p w:rsidR="00590F71" w:rsidRDefault="00590F71" w:rsidP="00180E1B">
      <w:pPr>
        <w:pStyle w:val="Odstavecseseznamem"/>
        <w:numPr>
          <w:ilvl w:val="0"/>
          <w:numId w:val="27"/>
        </w:numPr>
        <w:jc w:val="both"/>
        <w:rPr>
          <w:rFonts w:ascii="Times New Roman" w:hAnsi="Times New Roman" w:cs="Times New Roman"/>
          <w:sz w:val="24"/>
        </w:rPr>
      </w:pPr>
      <w:r>
        <w:rPr>
          <w:rFonts w:ascii="Times New Roman" w:hAnsi="Times New Roman" w:cs="Times New Roman"/>
          <w:sz w:val="24"/>
        </w:rPr>
        <w:t>většina romských dětí má malý počet zameškaných hodin</w:t>
      </w:r>
    </w:p>
    <w:p w:rsidR="00590F71" w:rsidRDefault="00590F71" w:rsidP="00180E1B">
      <w:pPr>
        <w:pStyle w:val="Odstavecseseznamem"/>
        <w:numPr>
          <w:ilvl w:val="0"/>
          <w:numId w:val="27"/>
        </w:numPr>
        <w:jc w:val="both"/>
        <w:rPr>
          <w:rFonts w:ascii="Times New Roman" w:hAnsi="Times New Roman" w:cs="Times New Roman"/>
          <w:sz w:val="24"/>
        </w:rPr>
      </w:pPr>
      <w:r w:rsidRPr="00C02A45">
        <w:rPr>
          <w:rFonts w:ascii="Times New Roman" w:hAnsi="Times New Roman" w:cs="Times New Roman"/>
          <w:sz w:val="24"/>
        </w:rPr>
        <w:t xml:space="preserve">většina romských dětí má zameškané hodiny v normě </w:t>
      </w:r>
    </w:p>
    <w:p w:rsidR="00590F71" w:rsidRPr="00C02A45" w:rsidRDefault="00590F71" w:rsidP="00180E1B">
      <w:pPr>
        <w:pStyle w:val="Odstavecseseznamem"/>
        <w:numPr>
          <w:ilvl w:val="0"/>
          <w:numId w:val="27"/>
        </w:numPr>
        <w:jc w:val="both"/>
        <w:rPr>
          <w:rFonts w:ascii="Times New Roman" w:hAnsi="Times New Roman" w:cs="Times New Roman"/>
          <w:sz w:val="24"/>
        </w:rPr>
      </w:pPr>
      <w:r w:rsidRPr="00C02A45">
        <w:rPr>
          <w:rFonts w:ascii="Times New Roman" w:hAnsi="Times New Roman" w:cs="Times New Roman"/>
          <w:sz w:val="24"/>
        </w:rPr>
        <w:t>většina romských dětí má zvýšený počet zameškaných hodin</w:t>
      </w:r>
    </w:p>
    <w:p w:rsidR="00590F71" w:rsidRPr="005A4612" w:rsidRDefault="00590F71" w:rsidP="00590F71">
      <w:pPr>
        <w:pStyle w:val="Odstavecseseznamem"/>
        <w:ind w:left="1440"/>
        <w:jc w:val="both"/>
        <w:rPr>
          <w:rFonts w:ascii="Times New Roman" w:hAnsi="Times New Roman" w:cs="Times New Roman"/>
          <w:sz w:val="24"/>
        </w:rPr>
      </w:pPr>
    </w:p>
    <w:p w:rsidR="00590F71" w:rsidRPr="00A14CA8" w:rsidRDefault="00590F71" w:rsidP="00180E1B">
      <w:pPr>
        <w:pStyle w:val="Odstavecseseznamem"/>
        <w:numPr>
          <w:ilvl w:val="0"/>
          <w:numId w:val="13"/>
        </w:numPr>
        <w:jc w:val="both"/>
        <w:rPr>
          <w:rFonts w:ascii="Times New Roman" w:hAnsi="Times New Roman" w:cs="Times New Roman"/>
          <w:b/>
          <w:sz w:val="24"/>
        </w:rPr>
      </w:pPr>
      <w:r w:rsidRPr="00A14CA8">
        <w:rPr>
          <w:rFonts w:ascii="Times New Roman" w:hAnsi="Times New Roman" w:cs="Times New Roman"/>
          <w:b/>
          <w:sz w:val="24"/>
        </w:rPr>
        <w:t>Mají romští žáci u Vás ve třídě výchovné problémy?</w:t>
      </w:r>
    </w:p>
    <w:p w:rsidR="00590F71" w:rsidRDefault="00590F71" w:rsidP="00180E1B">
      <w:pPr>
        <w:pStyle w:val="Odstavecseseznamem"/>
        <w:numPr>
          <w:ilvl w:val="0"/>
          <w:numId w:val="23"/>
        </w:numPr>
        <w:jc w:val="both"/>
        <w:rPr>
          <w:rFonts w:ascii="Times New Roman" w:hAnsi="Times New Roman" w:cs="Times New Roman"/>
          <w:sz w:val="24"/>
        </w:rPr>
      </w:pPr>
      <w:r>
        <w:rPr>
          <w:rFonts w:ascii="Times New Roman" w:hAnsi="Times New Roman" w:cs="Times New Roman"/>
          <w:sz w:val="24"/>
        </w:rPr>
        <w:t>ano, objevují se ve velké míře</w:t>
      </w:r>
    </w:p>
    <w:p w:rsidR="00590F71" w:rsidRDefault="00590F71" w:rsidP="00180E1B">
      <w:pPr>
        <w:pStyle w:val="Odstavecseseznamem"/>
        <w:numPr>
          <w:ilvl w:val="0"/>
          <w:numId w:val="23"/>
        </w:numPr>
        <w:jc w:val="both"/>
        <w:rPr>
          <w:rFonts w:ascii="Times New Roman" w:hAnsi="Times New Roman" w:cs="Times New Roman"/>
          <w:sz w:val="24"/>
        </w:rPr>
      </w:pPr>
      <w:r>
        <w:rPr>
          <w:rFonts w:ascii="Times New Roman" w:hAnsi="Times New Roman" w:cs="Times New Roman"/>
          <w:sz w:val="24"/>
        </w:rPr>
        <w:t xml:space="preserve">ano, ale dají se zvládnout </w:t>
      </w:r>
    </w:p>
    <w:p w:rsidR="00590F71" w:rsidRDefault="00590F71" w:rsidP="00180E1B">
      <w:pPr>
        <w:pStyle w:val="Odstavecseseznamem"/>
        <w:numPr>
          <w:ilvl w:val="0"/>
          <w:numId w:val="23"/>
        </w:numPr>
        <w:jc w:val="both"/>
        <w:rPr>
          <w:rFonts w:ascii="Times New Roman" w:hAnsi="Times New Roman" w:cs="Times New Roman"/>
          <w:sz w:val="24"/>
        </w:rPr>
      </w:pPr>
      <w:r>
        <w:rPr>
          <w:rFonts w:ascii="Times New Roman" w:hAnsi="Times New Roman" w:cs="Times New Roman"/>
          <w:sz w:val="24"/>
        </w:rPr>
        <w:t>ne, nevím o nich</w:t>
      </w:r>
    </w:p>
    <w:p w:rsidR="00590F71" w:rsidRDefault="00590F71" w:rsidP="00180E1B">
      <w:pPr>
        <w:pStyle w:val="Odstavecseseznamem"/>
        <w:numPr>
          <w:ilvl w:val="0"/>
          <w:numId w:val="23"/>
        </w:numPr>
        <w:jc w:val="both"/>
        <w:rPr>
          <w:rFonts w:ascii="Times New Roman" w:hAnsi="Times New Roman" w:cs="Times New Roman"/>
          <w:sz w:val="24"/>
        </w:rPr>
      </w:pPr>
      <w:r>
        <w:rPr>
          <w:rFonts w:ascii="Times New Roman" w:hAnsi="Times New Roman" w:cs="Times New Roman"/>
          <w:sz w:val="24"/>
        </w:rPr>
        <w:t>ne, ve třídě se nic takového u romských dětí nevyskytuje</w:t>
      </w:r>
    </w:p>
    <w:p w:rsidR="00590F71" w:rsidRPr="00A14CA8" w:rsidRDefault="00590F71" w:rsidP="00590F71">
      <w:pPr>
        <w:pStyle w:val="Odstavecseseznamem"/>
        <w:ind w:left="1440"/>
        <w:jc w:val="both"/>
        <w:rPr>
          <w:rFonts w:ascii="Times New Roman" w:hAnsi="Times New Roman" w:cs="Times New Roman"/>
          <w:b/>
          <w:sz w:val="24"/>
        </w:rPr>
      </w:pPr>
    </w:p>
    <w:p w:rsidR="00590F71" w:rsidRPr="005A4612" w:rsidRDefault="00590F71" w:rsidP="00180E1B">
      <w:pPr>
        <w:pStyle w:val="Odstavecseseznamem"/>
        <w:numPr>
          <w:ilvl w:val="0"/>
          <w:numId w:val="13"/>
        </w:numPr>
        <w:jc w:val="both"/>
        <w:rPr>
          <w:rFonts w:ascii="Times New Roman" w:hAnsi="Times New Roman" w:cs="Times New Roman"/>
          <w:b/>
          <w:sz w:val="24"/>
        </w:rPr>
      </w:pPr>
      <w:r w:rsidRPr="005A4612">
        <w:rPr>
          <w:rFonts w:ascii="Times New Roman" w:hAnsi="Times New Roman" w:cs="Times New Roman"/>
          <w:b/>
          <w:sz w:val="24"/>
        </w:rPr>
        <w:t>Ohodnoťte spolupráci s rodinou romských dětí.</w:t>
      </w:r>
    </w:p>
    <w:p w:rsidR="00590F71" w:rsidRDefault="00590F71" w:rsidP="00180E1B">
      <w:pPr>
        <w:pStyle w:val="Odstavecseseznamem"/>
        <w:numPr>
          <w:ilvl w:val="0"/>
          <w:numId w:val="25"/>
        </w:numPr>
        <w:jc w:val="both"/>
        <w:rPr>
          <w:rFonts w:ascii="Times New Roman" w:hAnsi="Times New Roman" w:cs="Times New Roman"/>
          <w:sz w:val="24"/>
        </w:rPr>
      </w:pPr>
      <w:r>
        <w:rPr>
          <w:rFonts w:ascii="Times New Roman" w:hAnsi="Times New Roman" w:cs="Times New Roman"/>
          <w:sz w:val="24"/>
        </w:rPr>
        <w:t>pozitivní</w:t>
      </w:r>
    </w:p>
    <w:p w:rsidR="00590F71" w:rsidRDefault="00590F71" w:rsidP="00180E1B">
      <w:pPr>
        <w:pStyle w:val="Odstavecseseznamem"/>
        <w:numPr>
          <w:ilvl w:val="0"/>
          <w:numId w:val="25"/>
        </w:numPr>
        <w:jc w:val="both"/>
        <w:rPr>
          <w:rFonts w:ascii="Times New Roman" w:hAnsi="Times New Roman" w:cs="Times New Roman"/>
          <w:sz w:val="24"/>
        </w:rPr>
      </w:pPr>
      <w:r>
        <w:rPr>
          <w:rFonts w:ascii="Times New Roman" w:hAnsi="Times New Roman" w:cs="Times New Roman"/>
          <w:sz w:val="24"/>
        </w:rPr>
        <w:t>spíše pozitivní</w:t>
      </w:r>
    </w:p>
    <w:p w:rsidR="00590F71" w:rsidRDefault="00590F71" w:rsidP="00180E1B">
      <w:pPr>
        <w:pStyle w:val="Odstavecseseznamem"/>
        <w:numPr>
          <w:ilvl w:val="0"/>
          <w:numId w:val="25"/>
        </w:numPr>
        <w:jc w:val="both"/>
        <w:rPr>
          <w:rFonts w:ascii="Times New Roman" w:hAnsi="Times New Roman" w:cs="Times New Roman"/>
          <w:sz w:val="24"/>
        </w:rPr>
      </w:pPr>
      <w:r>
        <w:rPr>
          <w:rFonts w:ascii="Times New Roman" w:hAnsi="Times New Roman" w:cs="Times New Roman"/>
          <w:sz w:val="24"/>
        </w:rPr>
        <w:t>spíše negativní</w:t>
      </w:r>
    </w:p>
    <w:p w:rsidR="00590F71" w:rsidRDefault="00590F71" w:rsidP="00180E1B">
      <w:pPr>
        <w:pStyle w:val="Odstavecseseznamem"/>
        <w:numPr>
          <w:ilvl w:val="0"/>
          <w:numId w:val="25"/>
        </w:numPr>
        <w:jc w:val="both"/>
        <w:rPr>
          <w:rFonts w:ascii="Times New Roman" w:hAnsi="Times New Roman" w:cs="Times New Roman"/>
          <w:sz w:val="24"/>
        </w:rPr>
      </w:pPr>
      <w:r>
        <w:rPr>
          <w:rFonts w:ascii="Times New Roman" w:hAnsi="Times New Roman" w:cs="Times New Roman"/>
          <w:sz w:val="24"/>
        </w:rPr>
        <w:t>negativní</w:t>
      </w:r>
    </w:p>
    <w:p w:rsidR="00590F71" w:rsidRDefault="00590F71" w:rsidP="00590F71">
      <w:pPr>
        <w:pStyle w:val="Odstavecseseznamem"/>
        <w:ind w:left="1440"/>
        <w:jc w:val="both"/>
        <w:rPr>
          <w:rFonts w:ascii="Times New Roman" w:hAnsi="Times New Roman" w:cs="Times New Roman"/>
          <w:sz w:val="24"/>
        </w:rPr>
      </w:pPr>
    </w:p>
    <w:p w:rsidR="00590F71" w:rsidRDefault="00590F71" w:rsidP="00180E1B">
      <w:pPr>
        <w:pStyle w:val="Odstavecseseznamem"/>
        <w:numPr>
          <w:ilvl w:val="0"/>
          <w:numId w:val="13"/>
        </w:numPr>
        <w:jc w:val="both"/>
        <w:rPr>
          <w:rFonts w:ascii="Times New Roman" w:hAnsi="Times New Roman" w:cs="Times New Roman"/>
          <w:b/>
          <w:sz w:val="24"/>
        </w:rPr>
      </w:pPr>
      <w:r>
        <w:rPr>
          <w:rFonts w:ascii="Times New Roman" w:hAnsi="Times New Roman" w:cs="Times New Roman"/>
          <w:b/>
          <w:sz w:val="24"/>
        </w:rPr>
        <w:t>Přání, doporučení do budoucnosti v této problematice nebo zajímavosti z Vaší praxe</w:t>
      </w:r>
      <w:r w:rsidRPr="00A14CA8">
        <w:rPr>
          <w:rFonts w:ascii="Times New Roman" w:hAnsi="Times New Roman" w:cs="Times New Roman"/>
          <w:b/>
          <w:sz w:val="24"/>
        </w:rPr>
        <w:t>.</w:t>
      </w:r>
    </w:p>
    <w:p w:rsidR="00590F71" w:rsidRDefault="00590F71" w:rsidP="00590F71">
      <w:pPr>
        <w:pStyle w:val="Odstavecseseznamem"/>
        <w:jc w:val="both"/>
        <w:rPr>
          <w:rFonts w:ascii="Times New Roman" w:hAnsi="Times New Roman" w:cs="Times New Roman"/>
          <w:sz w:val="24"/>
        </w:rPr>
      </w:pPr>
      <w:r>
        <w:rPr>
          <w:rFonts w:ascii="Times New Roman" w:hAnsi="Times New Roman"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F71" w:rsidRDefault="00590F71" w:rsidP="00590F71">
      <w:pPr>
        <w:jc w:val="both"/>
        <w:rPr>
          <w:rFonts w:ascii="Times New Roman" w:hAnsi="Times New Roman" w:cs="Times New Roman"/>
          <w:sz w:val="24"/>
        </w:rPr>
      </w:pPr>
      <w:r>
        <w:rPr>
          <w:rFonts w:ascii="Times New Roman" w:hAnsi="Times New Roman" w:cs="Times New Roman"/>
          <w:sz w:val="24"/>
        </w:rPr>
        <w:t>Děkuji za ochotu a za Váš čas.</w:t>
      </w:r>
    </w:p>
    <w:p w:rsidR="00590F71" w:rsidRPr="00CE5F0D" w:rsidRDefault="00590F71" w:rsidP="00590F71">
      <w:pPr>
        <w:jc w:val="both"/>
        <w:rPr>
          <w:rFonts w:ascii="Times New Roman" w:hAnsi="Times New Roman" w:cs="Times New Roman"/>
          <w:sz w:val="24"/>
        </w:rPr>
      </w:pPr>
      <w:r>
        <w:rPr>
          <w:rFonts w:ascii="Times New Roman" w:hAnsi="Times New Roman" w:cs="Times New Roman"/>
          <w:sz w:val="24"/>
        </w:rPr>
        <w:t>B. K.</w:t>
      </w:r>
    </w:p>
    <w:p w:rsidR="00590F71" w:rsidRPr="0095004B" w:rsidRDefault="00590F71" w:rsidP="0095004B">
      <w:pPr>
        <w:spacing w:line="360" w:lineRule="auto"/>
        <w:jc w:val="both"/>
        <w:rPr>
          <w:rFonts w:ascii="Times New Roman" w:hAnsi="Times New Roman" w:cs="Times New Roman"/>
          <w:sz w:val="24"/>
        </w:rPr>
      </w:pPr>
    </w:p>
    <w:p w:rsidR="007A15DD" w:rsidRPr="005D42C3" w:rsidRDefault="007A15DD" w:rsidP="007A15DD">
      <w:pPr>
        <w:spacing w:line="360" w:lineRule="auto"/>
        <w:jc w:val="both"/>
        <w:rPr>
          <w:rFonts w:ascii="Times New Roman" w:hAnsi="Times New Roman" w:cs="Times New Roman"/>
          <w:sz w:val="24"/>
        </w:rPr>
      </w:pPr>
    </w:p>
    <w:p w:rsidR="007A15DD" w:rsidRPr="005D42C3" w:rsidRDefault="007A15DD" w:rsidP="007A15DD">
      <w:pPr>
        <w:spacing w:line="360" w:lineRule="auto"/>
        <w:jc w:val="both"/>
        <w:rPr>
          <w:rFonts w:ascii="Times New Roman" w:hAnsi="Times New Roman" w:cs="Times New Roman"/>
          <w:sz w:val="24"/>
        </w:rPr>
      </w:pPr>
    </w:p>
    <w:p w:rsidR="007A15DD" w:rsidRDefault="007A15DD" w:rsidP="007A15DD">
      <w:pPr>
        <w:rPr>
          <w:rFonts w:ascii="Times New Roman" w:eastAsiaTheme="majorEastAsia" w:hAnsi="Times New Roman" w:cs="Times New Roman"/>
          <w:bCs/>
          <w:sz w:val="24"/>
          <w:szCs w:val="24"/>
          <w:lang w:eastAsia="cs-CZ"/>
        </w:rPr>
      </w:pPr>
    </w:p>
    <w:p w:rsidR="007A15DD" w:rsidRDefault="007A15DD" w:rsidP="007A15DD">
      <w:pPr>
        <w:rPr>
          <w:rFonts w:ascii="Times New Roman" w:eastAsiaTheme="majorEastAsia" w:hAnsi="Times New Roman" w:cs="Times New Roman"/>
          <w:bCs/>
          <w:sz w:val="24"/>
          <w:szCs w:val="24"/>
          <w:lang w:eastAsia="cs-CZ"/>
        </w:rPr>
      </w:pPr>
    </w:p>
    <w:p w:rsidR="007A15DD" w:rsidRDefault="007A15DD" w:rsidP="007A15DD">
      <w:pPr>
        <w:rPr>
          <w:rFonts w:ascii="Times New Roman" w:eastAsiaTheme="majorEastAsia" w:hAnsi="Times New Roman" w:cs="Times New Roman"/>
          <w:bCs/>
          <w:sz w:val="24"/>
          <w:szCs w:val="24"/>
          <w:lang w:eastAsia="cs-CZ"/>
        </w:rPr>
      </w:pPr>
    </w:p>
    <w:p w:rsidR="007A15DD" w:rsidRDefault="007A15DD" w:rsidP="007A15DD">
      <w:pPr>
        <w:rPr>
          <w:rFonts w:ascii="Times New Roman" w:eastAsiaTheme="majorEastAsia" w:hAnsi="Times New Roman" w:cs="Times New Roman"/>
          <w:bCs/>
          <w:sz w:val="24"/>
          <w:szCs w:val="24"/>
          <w:lang w:eastAsia="cs-CZ"/>
        </w:rPr>
      </w:pPr>
    </w:p>
    <w:p w:rsidR="007A15DD" w:rsidRDefault="007A15DD" w:rsidP="007A15DD">
      <w:pPr>
        <w:rPr>
          <w:rFonts w:ascii="Times New Roman" w:eastAsiaTheme="majorEastAsia" w:hAnsi="Times New Roman" w:cs="Times New Roman"/>
          <w:bCs/>
          <w:sz w:val="24"/>
          <w:szCs w:val="24"/>
          <w:lang w:eastAsia="cs-CZ"/>
        </w:rPr>
      </w:pPr>
    </w:p>
    <w:p w:rsidR="00CD55A1" w:rsidRPr="00E736EF" w:rsidRDefault="00CD55A1" w:rsidP="0078568A">
      <w:pPr>
        <w:spacing w:line="360" w:lineRule="auto"/>
        <w:contextualSpacing/>
        <w:jc w:val="both"/>
        <w:rPr>
          <w:rFonts w:ascii="Times New Roman" w:eastAsiaTheme="majorEastAsia" w:hAnsi="Times New Roman" w:cs="Times New Roman"/>
          <w:bCs/>
          <w:sz w:val="24"/>
          <w:szCs w:val="24"/>
          <w:lang w:eastAsia="cs-CZ"/>
        </w:rPr>
      </w:pPr>
      <w:bookmarkStart w:id="38" w:name="_GoBack"/>
      <w:bookmarkEnd w:id="38"/>
    </w:p>
    <w:sectPr w:rsidR="00CD55A1" w:rsidRPr="00E736EF" w:rsidSect="008E112A">
      <w:footerReference w:type="default" r:id="rId34"/>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7E" w:rsidRDefault="009B127E">
      <w:pPr>
        <w:spacing w:after="0" w:line="240" w:lineRule="auto"/>
      </w:pPr>
      <w:r>
        <w:separator/>
      </w:r>
    </w:p>
  </w:endnote>
  <w:endnote w:type="continuationSeparator" w:id="0">
    <w:p w:rsidR="009B127E" w:rsidRDefault="009B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44" w:rsidRDefault="00BE2B44">
    <w:pPr>
      <w:pStyle w:val="Zpat"/>
      <w:jc w:val="center"/>
    </w:pPr>
  </w:p>
  <w:p w:rsidR="00BE2B44" w:rsidRDefault="00BE2B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44" w:rsidRDefault="00BE2B44">
    <w:pPr>
      <w:pStyle w:val="Zpat"/>
      <w:jc w:val="center"/>
    </w:pPr>
  </w:p>
  <w:p w:rsidR="00BE2B44" w:rsidRDefault="00BE2B4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730704"/>
      <w:docPartObj>
        <w:docPartGallery w:val="Page Numbers (Bottom of Page)"/>
        <w:docPartUnique/>
      </w:docPartObj>
    </w:sdtPr>
    <w:sdtContent>
      <w:p w:rsidR="00BE2B44" w:rsidRDefault="00BE2B44">
        <w:pPr>
          <w:pStyle w:val="Zpat"/>
          <w:jc w:val="center"/>
        </w:pPr>
        <w:r>
          <w:fldChar w:fldCharType="begin"/>
        </w:r>
        <w:r>
          <w:instrText>PAGE   \* MERGEFORMAT</w:instrText>
        </w:r>
        <w:r>
          <w:fldChar w:fldCharType="separate"/>
        </w:r>
        <w:r w:rsidR="000816A8">
          <w:rPr>
            <w:noProof/>
          </w:rPr>
          <w:t>74</w:t>
        </w:r>
        <w:r>
          <w:fldChar w:fldCharType="end"/>
        </w:r>
      </w:p>
    </w:sdtContent>
  </w:sdt>
  <w:p w:rsidR="00BE2B44" w:rsidRDefault="00BE2B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7E" w:rsidRDefault="009B127E">
      <w:pPr>
        <w:spacing w:after="0" w:line="240" w:lineRule="auto"/>
      </w:pPr>
      <w:r>
        <w:separator/>
      </w:r>
    </w:p>
  </w:footnote>
  <w:footnote w:type="continuationSeparator" w:id="0">
    <w:p w:rsidR="009B127E" w:rsidRDefault="009B127E">
      <w:pPr>
        <w:spacing w:after="0" w:line="240" w:lineRule="auto"/>
      </w:pPr>
      <w:r>
        <w:continuationSeparator/>
      </w:r>
    </w:p>
  </w:footnote>
  <w:footnote w:id="1">
    <w:p w:rsidR="00BE2B44" w:rsidRDefault="00BE2B44" w:rsidP="00C96F1E">
      <w:pPr>
        <w:pStyle w:val="Textpoznpodarou"/>
      </w:pPr>
      <w:r>
        <w:rPr>
          <w:rStyle w:val="Znakapoznpodarou"/>
        </w:rPr>
        <w:footnoteRef/>
      </w:r>
      <w:r>
        <w:t xml:space="preserve"> Centrum inkluze o.p.s. </w:t>
      </w:r>
      <w:hyperlink r:id="rId1" w:history="1">
        <w:r w:rsidRPr="00553392">
          <w:rPr>
            <w:rStyle w:val="Hypertextovodkaz"/>
          </w:rPr>
          <w:t>www.centruminkluze.cz</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16"/>
    <w:multiLevelType w:val="hybridMultilevel"/>
    <w:tmpl w:val="BB2AC7A6"/>
    <w:lvl w:ilvl="0" w:tplc="BA664C2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1EA12D5"/>
    <w:multiLevelType w:val="hybridMultilevel"/>
    <w:tmpl w:val="C4B03CB6"/>
    <w:lvl w:ilvl="0" w:tplc="95520802">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5DE4940"/>
    <w:multiLevelType w:val="hybridMultilevel"/>
    <w:tmpl w:val="63204770"/>
    <w:lvl w:ilvl="0" w:tplc="1AD01066">
      <w:start w:val="1"/>
      <w:numFmt w:val="lowerLetter"/>
      <w:lvlText w:val="%1)"/>
      <w:lvlJc w:val="left"/>
      <w:pPr>
        <w:ind w:left="1446" w:hanging="360"/>
      </w:pPr>
      <w:rPr>
        <w:rFonts w:hint="default"/>
        <w:b w:val="0"/>
      </w:rPr>
    </w:lvl>
    <w:lvl w:ilvl="1" w:tplc="04050019" w:tentative="1">
      <w:start w:val="1"/>
      <w:numFmt w:val="lowerLetter"/>
      <w:lvlText w:val="%2."/>
      <w:lvlJc w:val="left"/>
      <w:pPr>
        <w:ind w:left="2166" w:hanging="360"/>
      </w:pPr>
    </w:lvl>
    <w:lvl w:ilvl="2" w:tplc="0405001B" w:tentative="1">
      <w:start w:val="1"/>
      <w:numFmt w:val="lowerRoman"/>
      <w:lvlText w:val="%3."/>
      <w:lvlJc w:val="right"/>
      <w:pPr>
        <w:ind w:left="2886" w:hanging="180"/>
      </w:pPr>
    </w:lvl>
    <w:lvl w:ilvl="3" w:tplc="0405000F" w:tentative="1">
      <w:start w:val="1"/>
      <w:numFmt w:val="decimal"/>
      <w:lvlText w:val="%4."/>
      <w:lvlJc w:val="left"/>
      <w:pPr>
        <w:ind w:left="3606" w:hanging="360"/>
      </w:pPr>
    </w:lvl>
    <w:lvl w:ilvl="4" w:tplc="04050019" w:tentative="1">
      <w:start w:val="1"/>
      <w:numFmt w:val="lowerLetter"/>
      <w:lvlText w:val="%5."/>
      <w:lvlJc w:val="left"/>
      <w:pPr>
        <w:ind w:left="4326" w:hanging="360"/>
      </w:pPr>
    </w:lvl>
    <w:lvl w:ilvl="5" w:tplc="0405001B" w:tentative="1">
      <w:start w:val="1"/>
      <w:numFmt w:val="lowerRoman"/>
      <w:lvlText w:val="%6."/>
      <w:lvlJc w:val="right"/>
      <w:pPr>
        <w:ind w:left="5046" w:hanging="180"/>
      </w:pPr>
    </w:lvl>
    <w:lvl w:ilvl="6" w:tplc="0405000F" w:tentative="1">
      <w:start w:val="1"/>
      <w:numFmt w:val="decimal"/>
      <w:lvlText w:val="%7."/>
      <w:lvlJc w:val="left"/>
      <w:pPr>
        <w:ind w:left="5766" w:hanging="360"/>
      </w:pPr>
    </w:lvl>
    <w:lvl w:ilvl="7" w:tplc="04050019" w:tentative="1">
      <w:start w:val="1"/>
      <w:numFmt w:val="lowerLetter"/>
      <w:lvlText w:val="%8."/>
      <w:lvlJc w:val="left"/>
      <w:pPr>
        <w:ind w:left="6486" w:hanging="360"/>
      </w:pPr>
    </w:lvl>
    <w:lvl w:ilvl="8" w:tplc="0405001B" w:tentative="1">
      <w:start w:val="1"/>
      <w:numFmt w:val="lowerRoman"/>
      <w:lvlText w:val="%9."/>
      <w:lvlJc w:val="right"/>
      <w:pPr>
        <w:ind w:left="7206" w:hanging="180"/>
      </w:pPr>
    </w:lvl>
  </w:abstractNum>
  <w:abstractNum w:abstractNumId="3">
    <w:nsid w:val="0F46227C"/>
    <w:multiLevelType w:val="hybridMultilevel"/>
    <w:tmpl w:val="D132FEB8"/>
    <w:lvl w:ilvl="0" w:tplc="67E652A2">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F8042BC"/>
    <w:multiLevelType w:val="hybridMultilevel"/>
    <w:tmpl w:val="290E434A"/>
    <w:lvl w:ilvl="0" w:tplc="FA1A49BA">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1EA7425"/>
    <w:multiLevelType w:val="hybridMultilevel"/>
    <w:tmpl w:val="48E843B0"/>
    <w:lvl w:ilvl="0" w:tplc="3566F53E">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356744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17CD405D"/>
    <w:multiLevelType w:val="hybridMultilevel"/>
    <w:tmpl w:val="BF2818D2"/>
    <w:lvl w:ilvl="0" w:tplc="123AA7D0">
      <w:start w:val="1"/>
      <w:numFmt w:val="lowerLetter"/>
      <w:lvlText w:val="%1)"/>
      <w:lvlJc w:val="left"/>
      <w:pPr>
        <w:ind w:left="1004" w:hanging="360"/>
      </w:pPr>
      <w:rPr>
        <w:rFonts w:ascii="Times New Roman" w:hAnsi="Times New Roman" w:cs="Times New Roman" w:hint="default"/>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1C052042"/>
    <w:multiLevelType w:val="hybridMultilevel"/>
    <w:tmpl w:val="A63CC8F0"/>
    <w:lvl w:ilvl="0" w:tplc="21B22FD4">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C6C11D7"/>
    <w:multiLevelType w:val="hybridMultilevel"/>
    <w:tmpl w:val="6E32127C"/>
    <w:lvl w:ilvl="0" w:tplc="5C32542E">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1D113E36"/>
    <w:multiLevelType w:val="hybridMultilevel"/>
    <w:tmpl w:val="F294B1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265C66"/>
    <w:multiLevelType w:val="hybridMultilevel"/>
    <w:tmpl w:val="F4BA09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22141671"/>
    <w:multiLevelType w:val="hybridMultilevel"/>
    <w:tmpl w:val="4A229176"/>
    <w:lvl w:ilvl="0" w:tplc="D6DAE2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11363F"/>
    <w:multiLevelType w:val="multilevel"/>
    <w:tmpl w:val="9C388D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0717EF"/>
    <w:multiLevelType w:val="hybridMultilevel"/>
    <w:tmpl w:val="216A4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0D455D"/>
    <w:multiLevelType w:val="hybridMultilevel"/>
    <w:tmpl w:val="6EB6BD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33225B69"/>
    <w:multiLevelType w:val="hybridMultilevel"/>
    <w:tmpl w:val="A09C14CC"/>
    <w:lvl w:ilvl="0" w:tplc="35E610E8">
      <w:start w:val="1"/>
      <w:numFmt w:val="decimal"/>
      <w:lvlText w:val="%1)"/>
      <w:lvlJc w:val="left"/>
      <w:pPr>
        <w:ind w:left="644" w:hanging="360"/>
      </w:pPr>
      <w:rPr>
        <w:b/>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7">
    <w:nsid w:val="364B11E5"/>
    <w:multiLevelType w:val="hybridMultilevel"/>
    <w:tmpl w:val="52981C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67A134F"/>
    <w:multiLevelType w:val="hybridMultilevel"/>
    <w:tmpl w:val="7AF46ED0"/>
    <w:lvl w:ilvl="0" w:tplc="84705D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AD150F"/>
    <w:multiLevelType w:val="hybridMultilevel"/>
    <w:tmpl w:val="DF822AD6"/>
    <w:lvl w:ilvl="0" w:tplc="A85AEEB2">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3C6411FE"/>
    <w:multiLevelType w:val="hybridMultilevel"/>
    <w:tmpl w:val="A2CAB06A"/>
    <w:lvl w:ilvl="0" w:tplc="60C02A24">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CB9494E"/>
    <w:multiLevelType w:val="hybridMultilevel"/>
    <w:tmpl w:val="03BEEC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nsid w:val="437F2FFA"/>
    <w:multiLevelType w:val="hybridMultilevel"/>
    <w:tmpl w:val="A24EF374"/>
    <w:lvl w:ilvl="0" w:tplc="6AC476B4">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BB03DA"/>
    <w:multiLevelType w:val="hybridMultilevel"/>
    <w:tmpl w:val="C4466B8A"/>
    <w:lvl w:ilvl="0" w:tplc="EB4C843A">
      <w:start w:val="1"/>
      <w:numFmt w:val="lowerLetter"/>
      <w:lvlText w:val="%1)"/>
      <w:lvlJc w:val="left"/>
      <w:pPr>
        <w:ind w:left="1506" w:hanging="360"/>
      </w:pPr>
      <w:rPr>
        <w:rFonts w:ascii="Times New Roman" w:eastAsiaTheme="minorHAnsi" w:hAnsi="Times New Roman" w:cs="Times New Roman"/>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4">
    <w:nsid w:val="47DB5969"/>
    <w:multiLevelType w:val="multilevel"/>
    <w:tmpl w:val="E722B1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BFE1FF3"/>
    <w:multiLevelType w:val="hybridMultilevel"/>
    <w:tmpl w:val="1AD272D8"/>
    <w:lvl w:ilvl="0" w:tplc="44B08D9E">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4CEE7E14"/>
    <w:multiLevelType w:val="hybridMultilevel"/>
    <w:tmpl w:val="216A4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0E6444"/>
    <w:multiLevelType w:val="hybridMultilevel"/>
    <w:tmpl w:val="4FC6C672"/>
    <w:lvl w:ilvl="0" w:tplc="8FD09B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nsid w:val="4F0E1865"/>
    <w:multiLevelType w:val="hybridMultilevel"/>
    <w:tmpl w:val="5EF65AF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530771"/>
    <w:multiLevelType w:val="hybridMultilevel"/>
    <w:tmpl w:val="3526563C"/>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0">
    <w:nsid w:val="5CD358EB"/>
    <w:multiLevelType w:val="hybridMultilevel"/>
    <w:tmpl w:val="308A6A14"/>
    <w:lvl w:ilvl="0" w:tplc="7E5029F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5EA8298A"/>
    <w:multiLevelType w:val="hybridMultilevel"/>
    <w:tmpl w:val="FE547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0630499"/>
    <w:multiLevelType w:val="hybridMultilevel"/>
    <w:tmpl w:val="9FF63518"/>
    <w:lvl w:ilvl="0" w:tplc="3952732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65A64DC5"/>
    <w:multiLevelType w:val="hybridMultilevel"/>
    <w:tmpl w:val="8B549FB0"/>
    <w:lvl w:ilvl="0" w:tplc="B1463F3C">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65E43155"/>
    <w:multiLevelType w:val="hybridMultilevel"/>
    <w:tmpl w:val="7A184F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A5F1D89"/>
    <w:multiLevelType w:val="hybridMultilevel"/>
    <w:tmpl w:val="6672A4C8"/>
    <w:lvl w:ilvl="0" w:tplc="0972C30C">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6EF9254B"/>
    <w:multiLevelType w:val="hybridMultilevel"/>
    <w:tmpl w:val="E80CD9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3A3036C"/>
    <w:multiLevelType w:val="hybridMultilevel"/>
    <w:tmpl w:val="8514E2D0"/>
    <w:lvl w:ilvl="0" w:tplc="C80C0F7E">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75A179E3"/>
    <w:multiLevelType w:val="hybridMultilevel"/>
    <w:tmpl w:val="AE78B6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140EC2"/>
    <w:multiLevelType w:val="hybridMultilevel"/>
    <w:tmpl w:val="20F26296"/>
    <w:lvl w:ilvl="0" w:tplc="6AC476B4">
      <w:start w:val="1"/>
      <w:numFmt w:val="lowerLetter"/>
      <w:lvlText w:val="%1)"/>
      <w:lvlJc w:val="left"/>
      <w:pPr>
        <w:ind w:left="1440" w:hanging="360"/>
      </w:pPr>
      <w:rPr>
        <w:rFonts w:ascii="Times New Roman" w:eastAsiaTheme="minorHAnsi"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79E943CE"/>
    <w:multiLevelType w:val="hybridMultilevel"/>
    <w:tmpl w:val="15D6376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num w:numId="1">
    <w:abstractNumId w:val="31"/>
  </w:num>
  <w:num w:numId="2">
    <w:abstractNumId w:val="14"/>
  </w:num>
  <w:num w:numId="3">
    <w:abstractNumId w:val="10"/>
  </w:num>
  <w:num w:numId="4">
    <w:abstractNumId w:val="38"/>
  </w:num>
  <w:num w:numId="5">
    <w:abstractNumId w:val="2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13"/>
  </w:num>
  <w:num w:numId="12">
    <w:abstractNumId w:val="18"/>
  </w:num>
  <w:num w:numId="13">
    <w:abstractNumId w:val="28"/>
  </w:num>
  <w:num w:numId="14">
    <w:abstractNumId w:val="37"/>
  </w:num>
  <w:num w:numId="15">
    <w:abstractNumId w:val="39"/>
  </w:num>
  <w:num w:numId="16">
    <w:abstractNumId w:val="25"/>
  </w:num>
  <w:num w:numId="17">
    <w:abstractNumId w:val="33"/>
  </w:num>
  <w:num w:numId="18">
    <w:abstractNumId w:val="8"/>
  </w:num>
  <w:num w:numId="19">
    <w:abstractNumId w:val="3"/>
  </w:num>
  <w:num w:numId="20">
    <w:abstractNumId w:val="1"/>
  </w:num>
  <w:num w:numId="21">
    <w:abstractNumId w:val="9"/>
  </w:num>
  <w:num w:numId="22">
    <w:abstractNumId w:val="35"/>
  </w:num>
  <w:num w:numId="23">
    <w:abstractNumId w:val="34"/>
  </w:num>
  <w:num w:numId="24">
    <w:abstractNumId w:val="20"/>
  </w:num>
  <w:num w:numId="25">
    <w:abstractNumId w:val="17"/>
  </w:num>
  <w:num w:numId="26">
    <w:abstractNumId w:val="5"/>
  </w:num>
  <w:num w:numId="27">
    <w:abstractNumId w:val="36"/>
  </w:num>
  <w:num w:numId="28">
    <w:abstractNumId w:val="23"/>
  </w:num>
  <w:num w:numId="29">
    <w:abstractNumId w:val="4"/>
  </w:num>
  <w:num w:numId="30">
    <w:abstractNumId w:val="27"/>
  </w:num>
  <w:num w:numId="31">
    <w:abstractNumId w:val="2"/>
  </w:num>
  <w:num w:numId="32">
    <w:abstractNumId w:val="32"/>
  </w:num>
  <w:num w:numId="33">
    <w:abstractNumId w:val="30"/>
  </w:num>
  <w:num w:numId="34">
    <w:abstractNumId w:val="0"/>
  </w:num>
  <w:num w:numId="35">
    <w:abstractNumId w:val="22"/>
  </w:num>
  <w:num w:numId="36">
    <w:abstractNumId w:val="12"/>
  </w:num>
  <w:num w:numId="37">
    <w:abstractNumId w:val="26"/>
  </w:num>
  <w:num w:numId="38">
    <w:abstractNumId w:val="24"/>
  </w:num>
  <w:num w:numId="39">
    <w:abstractNumId w:val="7"/>
  </w:num>
  <w:num w:numId="40">
    <w:abstractNumId w:val="21"/>
  </w:num>
  <w:num w:numId="41">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6DA3"/>
    <w:rsid w:val="0001102C"/>
    <w:rsid w:val="00023BB4"/>
    <w:rsid w:val="00054570"/>
    <w:rsid w:val="000816A8"/>
    <w:rsid w:val="00092677"/>
    <w:rsid w:val="00092A8F"/>
    <w:rsid w:val="0009784D"/>
    <w:rsid w:val="000B2293"/>
    <w:rsid w:val="000E2559"/>
    <w:rsid w:val="00110EAF"/>
    <w:rsid w:val="00120815"/>
    <w:rsid w:val="0014645E"/>
    <w:rsid w:val="00154CA5"/>
    <w:rsid w:val="001616C5"/>
    <w:rsid w:val="00180E1B"/>
    <w:rsid w:val="001965BC"/>
    <w:rsid w:val="001C7541"/>
    <w:rsid w:val="001E00C6"/>
    <w:rsid w:val="001E6A42"/>
    <w:rsid w:val="001F4F59"/>
    <w:rsid w:val="001F74A4"/>
    <w:rsid w:val="00232FC9"/>
    <w:rsid w:val="00233569"/>
    <w:rsid w:val="00236222"/>
    <w:rsid w:val="00251D5A"/>
    <w:rsid w:val="00256AD0"/>
    <w:rsid w:val="00264212"/>
    <w:rsid w:val="00275114"/>
    <w:rsid w:val="002A00BA"/>
    <w:rsid w:val="002C41C6"/>
    <w:rsid w:val="002E3288"/>
    <w:rsid w:val="002E6119"/>
    <w:rsid w:val="002F31C9"/>
    <w:rsid w:val="0031268D"/>
    <w:rsid w:val="00322F2F"/>
    <w:rsid w:val="00325B83"/>
    <w:rsid w:val="00347DEE"/>
    <w:rsid w:val="0035146C"/>
    <w:rsid w:val="00354A95"/>
    <w:rsid w:val="00354BFF"/>
    <w:rsid w:val="00355A76"/>
    <w:rsid w:val="003923EE"/>
    <w:rsid w:val="003E6A01"/>
    <w:rsid w:val="003E6F96"/>
    <w:rsid w:val="004076AB"/>
    <w:rsid w:val="00417792"/>
    <w:rsid w:val="00442092"/>
    <w:rsid w:val="004462A8"/>
    <w:rsid w:val="004521D9"/>
    <w:rsid w:val="0045548A"/>
    <w:rsid w:val="00456B59"/>
    <w:rsid w:val="00457350"/>
    <w:rsid w:val="00476D31"/>
    <w:rsid w:val="00481691"/>
    <w:rsid w:val="004851D4"/>
    <w:rsid w:val="004A15B9"/>
    <w:rsid w:val="004A571E"/>
    <w:rsid w:val="004B2776"/>
    <w:rsid w:val="004D4F5C"/>
    <w:rsid w:val="004E71A8"/>
    <w:rsid w:val="004F5BCC"/>
    <w:rsid w:val="0051046A"/>
    <w:rsid w:val="00516221"/>
    <w:rsid w:val="00520D05"/>
    <w:rsid w:val="00577CEA"/>
    <w:rsid w:val="00590F71"/>
    <w:rsid w:val="005922D0"/>
    <w:rsid w:val="00593AD6"/>
    <w:rsid w:val="005A6067"/>
    <w:rsid w:val="005C68DB"/>
    <w:rsid w:val="005D7CF7"/>
    <w:rsid w:val="005F5EE6"/>
    <w:rsid w:val="00632D5A"/>
    <w:rsid w:val="00644236"/>
    <w:rsid w:val="00653D1E"/>
    <w:rsid w:val="00656B0F"/>
    <w:rsid w:val="00664446"/>
    <w:rsid w:val="0067180E"/>
    <w:rsid w:val="0068721D"/>
    <w:rsid w:val="006A34CD"/>
    <w:rsid w:val="006C12BC"/>
    <w:rsid w:val="006D6BBA"/>
    <w:rsid w:val="007021CF"/>
    <w:rsid w:val="0070750E"/>
    <w:rsid w:val="00710EDE"/>
    <w:rsid w:val="007127BC"/>
    <w:rsid w:val="007416F4"/>
    <w:rsid w:val="00744888"/>
    <w:rsid w:val="00746213"/>
    <w:rsid w:val="007529E1"/>
    <w:rsid w:val="00774185"/>
    <w:rsid w:val="00775A36"/>
    <w:rsid w:val="00785046"/>
    <w:rsid w:val="0078568A"/>
    <w:rsid w:val="007A15DD"/>
    <w:rsid w:val="007A4C41"/>
    <w:rsid w:val="007B022B"/>
    <w:rsid w:val="007D1564"/>
    <w:rsid w:val="007E3F76"/>
    <w:rsid w:val="007E71C9"/>
    <w:rsid w:val="007F7C90"/>
    <w:rsid w:val="008038FD"/>
    <w:rsid w:val="00812E2C"/>
    <w:rsid w:val="008210B9"/>
    <w:rsid w:val="00821243"/>
    <w:rsid w:val="00830432"/>
    <w:rsid w:val="00840CB3"/>
    <w:rsid w:val="00843544"/>
    <w:rsid w:val="008540F4"/>
    <w:rsid w:val="00857B88"/>
    <w:rsid w:val="008819F2"/>
    <w:rsid w:val="008916B9"/>
    <w:rsid w:val="00891B60"/>
    <w:rsid w:val="00895BE9"/>
    <w:rsid w:val="008C05F8"/>
    <w:rsid w:val="008C1840"/>
    <w:rsid w:val="008C23F3"/>
    <w:rsid w:val="008C3183"/>
    <w:rsid w:val="008D054A"/>
    <w:rsid w:val="008D0BFB"/>
    <w:rsid w:val="008D4234"/>
    <w:rsid w:val="008E112A"/>
    <w:rsid w:val="008E7CF8"/>
    <w:rsid w:val="008F011B"/>
    <w:rsid w:val="009407C1"/>
    <w:rsid w:val="0095004B"/>
    <w:rsid w:val="00956E8A"/>
    <w:rsid w:val="009675C2"/>
    <w:rsid w:val="00967F4C"/>
    <w:rsid w:val="009738FA"/>
    <w:rsid w:val="00991CAD"/>
    <w:rsid w:val="00993A40"/>
    <w:rsid w:val="009B127E"/>
    <w:rsid w:val="009E0D36"/>
    <w:rsid w:val="00A11AED"/>
    <w:rsid w:val="00A13041"/>
    <w:rsid w:val="00A40198"/>
    <w:rsid w:val="00A51496"/>
    <w:rsid w:val="00AD47E4"/>
    <w:rsid w:val="00AE23F4"/>
    <w:rsid w:val="00AE2C50"/>
    <w:rsid w:val="00AF3B1A"/>
    <w:rsid w:val="00B05267"/>
    <w:rsid w:val="00B074D3"/>
    <w:rsid w:val="00B145B3"/>
    <w:rsid w:val="00B1650A"/>
    <w:rsid w:val="00B3728D"/>
    <w:rsid w:val="00B433B8"/>
    <w:rsid w:val="00B47E0E"/>
    <w:rsid w:val="00B52658"/>
    <w:rsid w:val="00B7133F"/>
    <w:rsid w:val="00B74971"/>
    <w:rsid w:val="00BD0067"/>
    <w:rsid w:val="00BD3F83"/>
    <w:rsid w:val="00BE008A"/>
    <w:rsid w:val="00BE26FA"/>
    <w:rsid w:val="00BE2B44"/>
    <w:rsid w:val="00BF7D89"/>
    <w:rsid w:val="00C00A57"/>
    <w:rsid w:val="00C26592"/>
    <w:rsid w:val="00C36DA3"/>
    <w:rsid w:val="00C755DF"/>
    <w:rsid w:val="00C9360B"/>
    <w:rsid w:val="00C96F1E"/>
    <w:rsid w:val="00CD1302"/>
    <w:rsid w:val="00CD55A1"/>
    <w:rsid w:val="00CD6B13"/>
    <w:rsid w:val="00CE197C"/>
    <w:rsid w:val="00CF12BA"/>
    <w:rsid w:val="00D15608"/>
    <w:rsid w:val="00D30E50"/>
    <w:rsid w:val="00D3289D"/>
    <w:rsid w:val="00D46D73"/>
    <w:rsid w:val="00D521D9"/>
    <w:rsid w:val="00D601A8"/>
    <w:rsid w:val="00D636B9"/>
    <w:rsid w:val="00D64DE9"/>
    <w:rsid w:val="00D721A2"/>
    <w:rsid w:val="00D838CD"/>
    <w:rsid w:val="00DA114D"/>
    <w:rsid w:val="00DA7C83"/>
    <w:rsid w:val="00DB12A7"/>
    <w:rsid w:val="00DB278A"/>
    <w:rsid w:val="00DC2F34"/>
    <w:rsid w:val="00DC370A"/>
    <w:rsid w:val="00DE0920"/>
    <w:rsid w:val="00DE3ADD"/>
    <w:rsid w:val="00DE6B2B"/>
    <w:rsid w:val="00E0071B"/>
    <w:rsid w:val="00E2002E"/>
    <w:rsid w:val="00E27394"/>
    <w:rsid w:val="00E33AB6"/>
    <w:rsid w:val="00E60E43"/>
    <w:rsid w:val="00E70340"/>
    <w:rsid w:val="00E736EF"/>
    <w:rsid w:val="00E77B5D"/>
    <w:rsid w:val="00E86DF1"/>
    <w:rsid w:val="00EC4E86"/>
    <w:rsid w:val="00ED3763"/>
    <w:rsid w:val="00EE4C57"/>
    <w:rsid w:val="00F064EE"/>
    <w:rsid w:val="00F06956"/>
    <w:rsid w:val="00F1212B"/>
    <w:rsid w:val="00F27479"/>
    <w:rsid w:val="00F37A7E"/>
    <w:rsid w:val="00F4527D"/>
    <w:rsid w:val="00F47681"/>
    <w:rsid w:val="00F53D44"/>
    <w:rsid w:val="00F81D85"/>
    <w:rsid w:val="00F91A48"/>
    <w:rsid w:val="00F92561"/>
    <w:rsid w:val="00F97314"/>
    <w:rsid w:val="00FB6175"/>
    <w:rsid w:val="00FE24F4"/>
    <w:rsid w:val="00FF0B30"/>
    <w:rsid w:val="00FF5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198"/>
  </w:style>
  <w:style w:type="paragraph" w:styleId="Nadpis1">
    <w:name w:val="heading 1"/>
    <w:basedOn w:val="Normln"/>
    <w:next w:val="Normln"/>
    <w:link w:val="Nadpis1Char"/>
    <w:autoRedefine/>
    <w:uiPriority w:val="9"/>
    <w:qFormat/>
    <w:rsid w:val="00D601A8"/>
    <w:pPr>
      <w:keepNext/>
      <w:keepLines/>
      <w:numPr>
        <w:numId w:val="41"/>
      </w:numPr>
      <w:spacing w:before="480" w:after="0" w:line="360" w:lineRule="auto"/>
      <w:contextualSpacing/>
      <w:outlineLvl w:val="0"/>
    </w:pPr>
    <w:rPr>
      <w:rFonts w:ascii="Times New Roman" w:eastAsiaTheme="majorEastAsia" w:hAnsi="Times New Roman" w:cstheme="majorBidi"/>
      <w:b/>
      <w:bCs/>
      <w:sz w:val="28"/>
      <w:szCs w:val="28"/>
      <w:shd w:val="clear" w:color="auto" w:fill="FFFFFF"/>
      <w:lang w:eastAsia="cs-CZ"/>
    </w:rPr>
  </w:style>
  <w:style w:type="paragraph" w:styleId="Nadpis2">
    <w:name w:val="heading 2"/>
    <w:basedOn w:val="Normln"/>
    <w:next w:val="Normln"/>
    <w:link w:val="Nadpis2Char"/>
    <w:autoRedefine/>
    <w:uiPriority w:val="9"/>
    <w:unhideWhenUsed/>
    <w:qFormat/>
    <w:rsid w:val="00275114"/>
    <w:pPr>
      <w:keepNext/>
      <w:keepLines/>
      <w:numPr>
        <w:ilvl w:val="1"/>
        <w:numId w:val="41"/>
      </w:numPr>
      <w:spacing w:before="200" w:after="0"/>
      <w:outlineLvl w:val="1"/>
    </w:pPr>
    <w:rPr>
      <w:rFonts w:ascii="Times New Roman" w:eastAsiaTheme="majorEastAsia" w:hAnsi="Times New Roman" w:cstheme="majorBidi"/>
      <w:b/>
      <w:bCs/>
      <w:sz w:val="26"/>
      <w:szCs w:val="26"/>
    </w:rPr>
  </w:style>
  <w:style w:type="paragraph" w:styleId="Nadpis3">
    <w:name w:val="heading 3"/>
    <w:basedOn w:val="Normln"/>
    <w:next w:val="Normln"/>
    <w:link w:val="Nadpis3Char"/>
    <w:autoRedefine/>
    <w:uiPriority w:val="9"/>
    <w:unhideWhenUsed/>
    <w:qFormat/>
    <w:rsid w:val="00275114"/>
    <w:pPr>
      <w:keepNext/>
      <w:keepLines/>
      <w:numPr>
        <w:ilvl w:val="2"/>
        <w:numId w:val="41"/>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autoRedefine/>
    <w:uiPriority w:val="9"/>
    <w:unhideWhenUsed/>
    <w:qFormat/>
    <w:rsid w:val="00251D5A"/>
    <w:pPr>
      <w:keepNext/>
      <w:keepLines/>
      <w:numPr>
        <w:ilvl w:val="3"/>
        <w:numId w:val="4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25B83"/>
    <w:pPr>
      <w:keepNext/>
      <w:keepLines/>
      <w:numPr>
        <w:ilvl w:val="4"/>
        <w:numId w:val="4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25B83"/>
    <w:pPr>
      <w:keepNext/>
      <w:keepLines/>
      <w:numPr>
        <w:ilvl w:val="5"/>
        <w:numId w:val="4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25B83"/>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25B83"/>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25B83"/>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6DA3"/>
    <w:pPr>
      <w:ind w:left="720"/>
      <w:contextualSpacing/>
    </w:pPr>
  </w:style>
  <w:style w:type="paragraph" w:styleId="Zpat">
    <w:name w:val="footer"/>
    <w:basedOn w:val="Normln"/>
    <w:link w:val="ZpatChar"/>
    <w:uiPriority w:val="99"/>
    <w:unhideWhenUsed/>
    <w:rsid w:val="00E736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36EF"/>
  </w:style>
  <w:style w:type="table" w:styleId="Mkatabulky">
    <w:name w:val="Table Grid"/>
    <w:basedOn w:val="Normlntabulka"/>
    <w:uiPriority w:val="59"/>
    <w:rsid w:val="007A1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C96F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6F1E"/>
    <w:rPr>
      <w:sz w:val="20"/>
      <w:szCs w:val="20"/>
    </w:rPr>
  </w:style>
  <w:style w:type="character" w:styleId="Znakapoznpodarou">
    <w:name w:val="footnote reference"/>
    <w:basedOn w:val="Standardnpsmoodstavce"/>
    <w:uiPriority w:val="99"/>
    <w:semiHidden/>
    <w:unhideWhenUsed/>
    <w:rsid w:val="00C96F1E"/>
    <w:rPr>
      <w:vertAlign w:val="superscript"/>
    </w:rPr>
  </w:style>
  <w:style w:type="character" w:styleId="Hypertextovodkaz">
    <w:name w:val="Hyperlink"/>
    <w:basedOn w:val="Standardnpsmoodstavce"/>
    <w:uiPriority w:val="99"/>
    <w:unhideWhenUsed/>
    <w:rsid w:val="00C96F1E"/>
    <w:rPr>
      <w:color w:val="0000FF" w:themeColor="hyperlink"/>
      <w:u w:val="single"/>
    </w:rPr>
  </w:style>
  <w:style w:type="paragraph" w:styleId="Textbubliny">
    <w:name w:val="Balloon Text"/>
    <w:basedOn w:val="Normln"/>
    <w:link w:val="TextbublinyChar"/>
    <w:uiPriority w:val="99"/>
    <w:semiHidden/>
    <w:unhideWhenUsed/>
    <w:rsid w:val="00C96F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6F1E"/>
    <w:rPr>
      <w:rFonts w:ascii="Tahoma" w:hAnsi="Tahoma" w:cs="Tahoma"/>
      <w:sz w:val="16"/>
      <w:szCs w:val="16"/>
    </w:rPr>
  </w:style>
  <w:style w:type="paragraph" w:styleId="Zhlav">
    <w:name w:val="header"/>
    <w:basedOn w:val="Normln"/>
    <w:link w:val="ZhlavChar"/>
    <w:uiPriority w:val="99"/>
    <w:unhideWhenUsed/>
    <w:rsid w:val="007E71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71C9"/>
  </w:style>
  <w:style w:type="character" w:customStyle="1" w:styleId="Nadpis1Char">
    <w:name w:val="Nadpis 1 Char"/>
    <w:basedOn w:val="Standardnpsmoodstavce"/>
    <w:link w:val="Nadpis1"/>
    <w:uiPriority w:val="9"/>
    <w:rsid w:val="00D601A8"/>
    <w:rPr>
      <w:rFonts w:ascii="Times New Roman" w:eastAsiaTheme="majorEastAsia" w:hAnsi="Times New Roman" w:cstheme="majorBidi"/>
      <w:b/>
      <w:bCs/>
      <w:sz w:val="28"/>
      <w:szCs w:val="28"/>
      <w:lang w:eastAsia="cs-CZ"/>
    </w:rPr>
  </w:style>
  <w:style w:type="character" w:customStyle="1" w:styleId="Nadpis2Char">
    <w:name w:val="Nadpis 2 Char"/>
    <w:basedOn w:val="Standardnpsmoodstavce"/>
    <w:link w:val="Nadpis2"/>
    <w:uiPriority w:val="9"/>
    <w:rsid w:val="00275114"/>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275114"/>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251D5A"/>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unhideWhenUsed/>
    <w:qFormat/>
    <w:rsid w:val="00325B83"/>
    <w:pPr>
      <w:outlineLvl w:val="9"/>
    </w:pPr>
  </w:style>
  <w:style w:type="paragraph" w:styleId="Obsah1">
    <w:name w:val="toc 1"/>
    <w:basedOn w:val="Normln"/>
    <w:next w:val="Normln"/>
    <w:autoRedefine/>
    <w:uiPriority w:val="39"/>
    <w:unhideWhenUsed/>
    <w:rsid w:val="00325B83"/>
    <w:pPr>
      <w:spacing w:after="100"/>
    </w:pPr>
  </w:style>
  <w:style w:type="paragraph" w:styleId="Obsah2">
    <w:name w:val="toc 2"/>
    <w:basedOn w:val="Normln"/>
    <w:next w:val="Normln"/>
    <w:autoRedefine/>
    <w:uiPriority w:val="39"/>
    <w:unhideWhenUsed/>
    <w:rsid w:val="00325B83"/>
    <w:pPr>
      <w:spacing w:after="100"/>
      <w:ind w:left="220"/>
    </w:pPr>
  </w:style>
  <w:style w:type="paragraph" w:styleId="Obsah3">
    <w:name w:val="toc 3"/>
    <w:basedOn w:val="Normln"/>
    <w:next w:val="Normln"/>
    <w:autoRedefine/>
    <w:uiPriority w:val="39"/>
    <w:unhideWhenUsed/>
    <w:rsid w:val="00325B83"/>
    <w:pPr>
      <w:spacing w:after="100"/>
      <w:ind w:left="440"/>
    </w:pPr>
  </w:style>
  <w:style w:type="character" w:customStyle="1" w:styleId="Nadpis5Char">
    <w:name w:val="Nadpis 5 Char"/>
    <w:basedOn w:val="Standardnpsmoodstavce"/>
    <w:link w:val="Nadpis5"/>
    <w:uiPriority w:val="9"/>
    <w:semiHidden/>
    <w:rsid w:val="00325B8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25B8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25B8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25B8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25B83"/>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590F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751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6D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6DA3"/>
    <w:pPr>
      <w:ind w:left="720"/>
      <w:contextualSpacing/>
    </w:pPr>
  </w:style>
  <w:style w:type="paragraph" w:styleId="Zpat">
    <w:name w:val="footer"/>
    <w:basedOn w:val="Normln"/>
    <w:link w:val="ZpatChar"/>
    <w:uiPriority w:val="99"/>
    <w:unhideWhenUsed/>
    <w:rsid w:val="00E736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743">
      <w:bodyDiv w:val="1"/>
      <w:marLeft w:val="0"/>
      <w:marRight w:val="0"/>
      <w:marTop w:val="0"/>
      <w:marBottom w:val="0"/>
      <w:divBdr>
        <w:top w:val="none" w:sz="0" w:space="0" w:color="auto"/>
        <w:left w:val="none" w:sz="0" w:space="0" w:color="auto"/>
        <w:bottom w:val="none" w:sz="0" w:space="0" w:color="auto"/>
        <w:right w:val="none" w:sz="0" w:space="0" w:color="auto"/>
      </w:divBdr>
    </w:div>
    <w:div w:id="1114253195">
      <w:bodyDiv w:val="1"/>
      <w:marLeft w:val="0"/>
      <w:marRight w:val="0"/>
      <w:marTop w:val="0"/>
      <w:marBottom w:val="0"/>
      <w:divBdr>
        <w:top w:val="none" w:sz="0" w:space="0" w:color="auto"/>
        <w:left w:val="none" w:sz="0" w:space="0" w:color="auto"/>
        <w:bottom w:val="none" w:sz="0" w:space="0" w:color="auto"/>
        <w:right w:val="none" w:sz="0" w:space="0" w:color="auto"/>
      </w:divBdr>
    </w:div>
    <w:div w:id="1280257792">
      <w:bodyDiv w:val="1"/>
      <w:marLeft w:val="0"/>
      <w:marRight w:val="0"/>
      <w:marTop w:val="0"/>
      <w:marBottom w:val="0"/>
      <w:divBdr>
        <w:top w:val="none" w:sz="0" w:space="0" w:color="auto"/>
        <w:left w:val="none" w:sz="0" w:space="0" w:color="auto"/>
        <w:bottom w:val="none" w:sz="0" w:space="0" w:color="auto"/>
        <w:right w:val="none" w:sz="0" w:space="0" w:color="auto"/>
      </w:divBdr>
    </w:div>
    <w:div w:id="21435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entruminkluze.c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List_aplikac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List_aplikace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List_aplikace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aplikace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List_aplikace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List_aplikace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List_aplikace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List_aplikace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List_aplikace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List_aplikace_Microsoft_Excel23.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List_aplikac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List_aplikac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List1!$A$2:$A$5</c:f>
              <c:strCache>
                <c:ptCount val="4"/>
                <c:pt idx="0">
                  <c:v>20 - 30 let: 5</c:v>
                </c:pt>
                <c:pt idx="1">
                  <c:v>31 - 40 let: 4</c:v>
                </c:pt>
                <c:pt idx="2">
                  <c:v>41 - 50 let: 9</c:v>
                </c:pt>
                <c:pt idx="3">
                  <c:v>51 a více let: 11</c:v>
                </c:pt>
              </c:strCache>
            </c:strRef>
          </c:cat>
          <c:val>
            <c:numRef>
              <c:f>List1!$B$2:$B$5</c:f>
              <c:numCache>
                <c:formatCode>0%</c:formatCode>
                <c:ptCount val="4"/>
                <c:pt idx="0">
                  <c:v>0.17</c:v>
                </c:pt>
                <c:pt idx="1">
                  <c:v>0.14000000000000001</c:v>
                </c:pt>
                <c:pt idx="2">
                  <c:v>0.31000000000000005</c:v>
                </c:pt>
                <c:pt idx="3">
                  <c:v>0.38000000000000006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List1!$A$2:$A$8</c:f>
              <c:strCache>
                <c:ptCount val="7"/>
                <c:pt idx="0">
                  <c:v>jiná odpověď: 0</c:v>
                </c:pt>
                <c:pt idx="1">
                  <c:v>dodržování pravidel, přizpůsobení se novému prostředí: 9</c:v>
                </c:pt>
                <c:pt idx="2">
                  <c:v>jemná motorika: 7</c:v>
                </c:pt>
                <c:pt idx="3">
                  <c:v>slovní zásoba, jazyková úroveň, komunikace: 17</c:v>
                </c:pt>
                <c:pt idx="4">
                  <c:v>všeobecné poznatky: 12</c:v>
                </c:pt>
                <c:pt idx="5">
                  <c:v>základní poznatky: 6</c:v>
                </c:pt>
                <c:pt idx="6">
                  <c:v>základní hygienické návyky: 4</c:v>
                </c:pt>
              </c:strCache>
            </c:strRef>
          </c:cat>
          <c:val>
            <c:numRef>
              <c:f>List1!$B$2:$B$8</c:f>
              <c:numCache>
                <c:formatCode>0%</c:formatCode>
                <c:ptCount val="7"/>
                <c:pt idx="0">
                  <c:v>0</c:v>
                </c:pt>
                <c:pt idx="1">
                  <c:v>0.16</c:v>
                </c:pt>
                <c:pt idx="2">
                  <c:v>0.13</c:v>
                </c:pt>
                <c:pt idx="3">
                  <c:v>0.31</c:v>
                </c:pt>
                <c:pt idx="4">
                  <c:v>0.22</c:v>
                </c:pt>
                <c:pt idx="5">
                  <c:v>0.11</c:v>
                </c:pt>
                <c:pt idx="6">
                  <c:v>7.0000000000000007E-2</c:v>
                </c:pt>
              </c:numCache>
            </c:numRef>
          </c:val>
        </c:ser>
        <c:dLbls>
          <c:showLegendKey val="0"/>
          <c:showVal val="0"/>
          <c:showCatName val="0"/>
          <c:showSerName val="0"/>
          <c:showPercent val="0"/>
          <c:showBubbleSize val="0"/>
        </c:dLbls>
        <c:gapWidth val="150"/>
        <c:axId val="302181376"/>
        <c:axId val="210797120"/>
      </c:barChart>
      <c:catAx>
        <c:axId val="302181376"/>
        <c:scaling>
          <c:orientation val="minMax"/>
        </c:scaling>
        <c:delete val="0"/>
        <c:axPos val="l"/>
        <c:majorTickMark val="out"/>
        <c:minorTickMark val="none"/>
        <c:tickLblPos val="nextTo"/>
        <c:crossAx val="210797120"/>
        <c:crosses val="autoZero"/>
        <c:auto val="1"/>
        <c:lblAlgn val="ctr"/>
        <c:lblOffset val="100"/>
        <c:noMultiLvlLbl val="0"/>
      </c:catAx>
      <c:valAx>
        <c:axId val="210797120"/>
        <c:scaling>
          <c:orientation val="minMax"/>
        </c:scaling>
        <c:delete val="0"/>
        <c:axPos val="b"/>
        <c:majorGridlines/>
        <c:numFmt formatCode="0%" sourceLinked="1"/>
        <c:majorTickMark val="out"/>
        <c:minorTickMark val="none"/>
        <c:tickLblPos val="nextTo"/>
        <c:crossAx val="30218137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List1!$A$2:$A$6</c:f>
              <c:strCache>
                <c:ptCount val="5"/>
                <c:pt idx="0">
                  <c:v>Výtvarná výchova: 4</c:v>
                </c:pt>
                <c:pt idx="1">
                  <c:v>Prvouka/ Přírodověda: 2</c:v>
                </c:pt>
                <c:pt idx="2">
                  <c:v>Hudební výchova: 15</c:v>
                </c:pt>
                <c:pt idx="3">
                  <c:v>Tělesná výchova: 15</c:v>
                </c:pt>
                <c:pt idx="4">
                  <c:v>Matematika: 14</c:v>
                </c:pt>
              </c:strCache>
            </c:strRef>
          </c:cat>
          <c:val>
            <c:numRef>
              <c:f>List1!$B$2:$B$6</c:f>
              <c:numCache>
                <c:formatCode>0%</c:formatCode>
                <c:ptCount val="5"/>
                <c:pt idx="0">
                  <c:v>8.0000000000000016E-2</c:v>
                </c:pt>
                <c:pt idx="1">
                  <c:v>4.0000000000000008E-2</c:v>
                </c:pt>
                <c:pt idx="2">
                  <c:v>0.30000000000000004</c:v>
                </c:pt>
                <c:pt idx="3">
                  <c:v>0.30000000000000004</c:v>
                </c:pt>
                <c:pt idx="4">
                  <c:v>0.28000000000000008</c:v>
                </c:pt>
              </c:numCache>
            </c:numRef>
          </c:val>
        </c:ser>
        <c:dLbls>
          <c:showLegendKey val="0"/>
          <c:showVal val="0"/>
          <c:showCatName val="0"/>
          <c:showSerName val="0"/>
          <c:showPercent val="0"/>
          <c:showBubbleSize val="0"/>
        </c:dLbls>
        <c:gapWidth val="150"/>
        <c:axId val="302172672"/>
        <c:axId val="210801152"/>
      </c:barChart>
      <c:catAx>
        <c:axId val="302172672"/>
        <c:scaling>
          <c:orientation val="minMax"/>
        </c:scaling>
        <c:delete val="0"/>
        <c:axPos val="l"/>
        <c:majorTickMark val="out"/>
        <c:minorTickMark val="none"/>
        <c:tickLblPos val="nextTo"/>
        <c:crossAx val="210801152"/>
        <c:crosses val="autoZero"/>
        <c:auto val="1"/>
        <c:lblAlgn val="ctr"/>
        <c:lblOffset val="100"/>
        <c:noMultiLvlLbl val="0"/>
      </c:catAx>
      <c:valAx>
        <c:axId val="210801152"/>
        <c:scaling>
          <c:orientation val="minMax"/>
        </c:scaling>
        <c:delete val="0"/>
        <c:axPos val="b"/>
        <c:majorGridlines/>
        <c:numFmt formatCode="0%" sourceLinked="1"/>
        <c:majorTickMark val="out"/>
        <c:minorTickMark val="none"/>
        <c:tickLblPos val="nextTo"/>
        <c:crossAx val="30217267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List1!$A$2:$A$7</c:f>
              <c:strCache>
                <c:ptCount val="6"/>
                <c:pt idx="0">
                  <c:v>Pracovní výchova: 1</c:v>
                </c:pt>
                <c:pt idx="1">
                  <c:v>Prvouka/ Přírodověda: 6</c:v>
                </c:pt>
                <c:pt idx="2">
                  <c:v>Matematika: 3</c:v>
                </c:pt>
                <c:pt idx="3">
                  <c:v>Vlastivěda: 6</c:v>
                </c:pt>
                <c:pt idx="4">
                  <c:v>Cizí jazyk: 17</c:v>
                </c:pt>
                <c:pt idx="5">
                  <c:v>Jazyk český: 17</c:v>
                </c:pt>
              </c:strCache>
            </c:strRef>
          </c:cat>
          <c:val>
            <c:numRef>
              <c:f>List1!$B$2:$B$7</c:f>
              <c:numCache>
                <c:formatCode>0%</c:formatCode>
                <c:ptCount val="6"/>
                <c:pt idx="0">
                  <c:v>2.0000000000000004E-2</c:v>
                </c:pt>
                <c:pt idx="1">
                  <c:v>0.12000000000000001</c:v>
                </c:pt>
                <c:pt idx="2">
                  <c:v>6.0000000000000005E-2</c:v>
                </c:pt>
                <c:pt idx="3">
                  <c:v>0.12000000000000001</c:v>
                </c:pt>
                <c:pt idx="4">
                  <c:v>0.34</c:v>
                </c:pt>
                <c:pt idx="5">
                  <c:v>0.34</c:v>
                </c:pt>
              </c:numCache>
            </c:numRef>
          </c:val>
        </c:ser>
        <c:dLbls>
          <c:showLegendKey val="0"/>
          <c:showVal val="0"/>
          <c:showCatName val="0"/>
          <c:showSerName val="0"/>
          <c:showPercent val="0"/>
          <c:showBubbleSize val="0"/>
        </c:dLbls>
        <c:gapWidth val="150"/>
        <c:axId val="211131392"/>
        <c:axId val="210803456"/>
      </c:barChart>
      <c:catAx>
        <c:axId val="211131392"/>
        <c:scaling>
          <c:orientation val="minMax"/>
        </c:scaling>
        <c:delete val="0"/>
        <c:axPos val="l"/>
        <c:majorTickMark val="out"/>
        <c:minorTickMark val="none"/>
        <c:tickLblPos val="nextTo"/>
        <c:crossAx val="210803456"/>
        <c:crosses val="autoZero"/>
        <c:auto val="1"/>
        <c:lblAlgn val="ctr"/>
        <c:lblOffset val="100"/>
        <c:noMultiLvlLbl val="0"/>
      </c:catAx>
      <c:valAx>
        <c:axId val="210803456"/>
        <c:scaling>
          <c:orientation val="minMax"/>
        </c:scaling>
        <c:delete val="0"/>
        <c:axPos val="b"/>
        <c:majorGridlines/>
        <c:numFmt formatCode="0%" sourceLinked="1"/>
        <c:majorTickMark val="out"/>
        <c:minorTickMark val="none"/>
        <c:tickLblPos val="nextTo"/>
        <c:crossAx val="211131392"/>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19</c:v>
                </c:pt>
                <c:pt idx="1">
                  <c:v>Ne: 0</c:v>
                </c:pt>
              </c:strCache>
            </c:strRef>
          </c:cat>
          <c:val>
            <c:numRef>
              <c:f>List1!$B$2:$B$3</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12</c:v>
                </c:pt>
                <c:pt idx="1">
                  <c:v>Ne: 8</c:v>
                </c:pt>
              </c:strCache>
            </c:strRef>
          </c:cat>
          <c:val>
            <c:numRef>
              <c:f>List1!$B$2:$B$3</c:f>
              <c:numCache>
                <c:formatCode>0%</c:formatCode>
                <c:ptCount val="2"/>
                <c:pt idx="0">
                  <c:v>0.60000000000000009</c:v>
                </c:pt>
                <c:pt idx="1">
                  <c:v>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9</c:v>
                </c:pt>
                <c:pt idx="1">
                  <c:v>Ne: 11</c:v>
                </c:pt>
              </c:strCache>
            </c:strRef>
          </c:cat>
          <c:val>
            <c:numRef>
              <c:f>List1!$B$2:$B$3</c:f>
              <c:numCache>
                <c:formatCode>0%</c:formatCode>
                <c:ptCount val="2"/>
                <c:pt idx="0">
                  <c:v>0.45</c:v>
                </c:pt>
                <c:pt idx="1">
                  <c:v>0.55000000000000004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List1!$A$2:$A$4</c:f>
              <c:strCache>
                <c:ptCount val="3"/>
                <c:pt idx="0">
                  <c:v>Centrum inkluze: 5</c:v>
                </c:pt>
                <c:pt idx="1">
                  <c:v>Pedagogickopsychologická poradna: 3</c:v>
                </c:pt>
                <c:pt idx="2">
                  <c:v>Nízkoprahové centrum: 1</c:v>
                </c:pt>
              </c:strCache>
            </c:strRef>
          </c:cat>
          <c:val>
            <c:numRef>
              <c:f>List1!$B$2:$B$4</c:f>
              <c:numCache>
                <c:formatCode>0%</c:formatCode>
                <c:ptCount val="3"/>
                <c:pt idx="0">
                  <c:v>0.56000000000000005</c:v>
                </c:pt>
                <c:pt idx="1">
                  <c:v>0.33</c:v>
                </c:pt>
                <c:pt idx="2">
                  <c:v>0.11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10</c:v>
                </c:pt>
                <c:pt idx="1">
                  <c:v>Ne: 8</c:v>
                </c:pt>
              </c:strCache>
            </c:strRef>
          </c:cat>
          <c:val>
            <c:numRef>
              <c:f>List1!$B$2:$B$3</c:f>
              <c:numCache>
                <c:formatCode>0%</c:formatCode>
                <c:ptCount val="2"/>
                <c:pt idx="0">
                  <c:v>0.56000000000000005</c:v>
                </c:pt>
                <c:pt idx="1">
                  <c:v>0.44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List1!$A$2:$A$6</c:f>
              <c:strCache>
                <c:ptCount val="5"/>
                <c:pt idx="0">
                  <c:v>Didaktické hry: 6</c:v>
                </c:pt>
                <c:pt idx="1">
                  <c:v>Metody inscenační: 2</c:v>
                </c:pt>
                <c:pt idx="2">
                  <c:v>Metody situační: 5</c:v>
                </c:pt>
                <c:pt idx="3">
                  <c:v>Metody heuristické, řešení problému: 4</c:v>
                </c:pt>
                <c:pt idx="4">
                  <c:v>Metody diskusní: 7</c:v>
                </c:pt>
              </c:strCache>
            </c:strRef>
          </c:cat>
          <c:val>
            <c:numRef>
              <c:f>List1!$B$2:$B$6</c:f>
              <c:numCache>
                <c:formatCode>0%</c:formatCode>
                <c:ptCount val="5"/>
                <c:pt idx="0">
                  <c:v>0.25</c:v>
                </c:pt>
                <c:pt idx="1">
                  <c:v>8.0000000000000016E-2</c:v>
                </c:pt>
                <c:pt idx="2">
                  <c:v>0.21000000000000002</c:v>
                </c:pt>
                <c:pt idx="3">
                  <c:v>0.17</c:v>
                </c:pt>
                <c:pt idx="4">
                  <c:v>0.29000000000000004</c:v>
                </c:pt>
              </c:numCache>
            </c:numRef>
          </c:val>
        </c:ser>
        <c:dLbls>
          <c:showLegendKey val="0"/>
          <c:showVal val="0"/>
          <c:showCatName val="0"/>
          <c:showSerName val="0"/>
          <c:showPercent val="0"/>
          <c:showBubbleSize val="0"/>
        </c:dLbls>
        <c:gapWidth val="150"/>
        <c:axId val="211592192"/>
        <c:axId val="210804032"/>
      </c:barChart>
      <c:catAx>
        <c:axId val="211592192"/>
        <c:scaling>
          <c:orientation val="minMax"/>
        </c:scaling>
        <c:delete val="0"/>
        <c:axPos val="l"/>
        <c:majorTickMark val="out"/>
        <c:minorTickMark val="none"/>
        <c:tickLblPos val="nextTo"/>
        <c:crossAx val="210804032"/>
        <c:crosses val="autoZero"/>
        <c:auto val="1"/>
        <c:lblAlgn val="ctr"/>
        <c:lblOffset val="100"/>
        <c:noMultiLvlLbl val="0"/>
      </c:catAx>
      <c:valAx>
        <c:axId val="210804032"/>
        <c:scaling>
          <c:orientation val="minMax"/>
        </c:scaling>
        <c:delete val="0"/>
        <c:axPos val="b"/>
        <c:majorGridlines/>
        <c:numFmt formatCode="0%" sourceLinked="1"/>
        <c:majorTickMark val="out"/>
        <c:minorTickMark val="none"/>
        <c:tickLblPos val="nextTo"/>
        <c:crossAx val="211592192"/>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List1!$A$2:$A$12</c:f>
              <c:strCache>
                <c:ptCount val="11"/>
                <c:pt idx="0">
                  <c:v>Výuka podporovaná počítačem: 6</c:v>
                </c:pt>
                <c:pt idx="1">
                  <c:v>Televizní výuka: 1</c:v>
                </c:pt>
                <c:pt idx="2">
                  <c:v>Učení v životních situacích: 6</c:v>
                </c:pt>
                <c:pt idx="3">
                  <c:v>Otevřené učení: 1</c:v>
                </c:pt>
                <c:pt idx="4">
                  <c:v>Výuka dramatem: 3</c:v>
                </c:pt>
                <c:pt idx="5">
                  <c:v>Projektová výuka: 5</c:v>
                </c:pt>
                <c:pt idx="6">
                  <c:v>Brainstorming: 6</c:v>
                </c:pt>
                <c:pt idx="7">
                  <c:v>Kritické myšlení: 3</c:v>
                </c:pt>
                <c:pt idx="8">
                  <c:v>Individuální a individualizovaná výuka: 9</c:v>
                </c:pt>
                <c:pt idx="9">
                  <c:v>Skupinová a kooperativní výuka: 8</c:v>
                </c:pt>
                <c:pt idx="10">
                  <c:v>Frontální výuka: 9</c:v>
                </c:pt>
              </c:strCache>
            </c:strRef>
          </c:cat>
          <c:val>
            <c:numRef>
              <c:f>List1!$B$2:$B$12</c:f>
              <c:numCache>
                <c:formatCode>0%</c:formatCode>
                <c:ptCount val="11"/>
                <c:pt idx="0">
                  <c:v>0.11</c:v>
                </c:pt>
                <c:pt idx="1">
                  <c:v>2.0000000000000004E-2</c:v>
                </c:pt>
                <c:pt idx="2">
                  <c:v>0.11</c:v>
                </c:pt>
                <c:pt idx="3">
                  <c:v>2.0000000000000004E-2</c:v>
                </c:pt>
                <c:pt idx="4">
                  <c:v>6.0000000000000005E-2</c:v>
                </c:pt>
                <c:pt idx="5">
                  <c:v>9.0000000000000011E-2</c:v>
                </c:pt>
                <c:pt idx="6">
                  <c:v>4.0000000000000008E-2</c:v>
                </c:pt>
                <c:pt idx="7">
                  <c:v>6.0000000000000005E-2</c:v>
                </c:pt>
                <c:pt idx="8">
                  <c:v>0.17</c:v>
                </c:pt>
                <c:pt idx="9">
                  <c:v>0.15000000000000002</c:v>
                </c:pt>
                <c:pt idx="10">
                  <c:v>0.17</c:v>
                </c:pt>
              </c:numCache>
            </c:numRef>
          </c:val>
        </c:ser>
        <c:dLbls>
          <c:showLegendKey val="0"/>
          <c:showVal val="0"/>
          <c:showCatName val="0"/>
          <c:showSerName val="0"/>
          <c:showPercent val="0"/>
          <c:showBubbleSize val="0"/>
        </c:dLbls>
        <c:gapWidth val="150"/>
        <c:axId val="211593728"/>
        <c:axId val="211755008"/>
      </c:barChart>
      <c:catAx>
        <c:axId val="211593728"/>
        <c:scaling>
          <c:orientation val="minMax"/>
        </c:scaling>
        <c:delete val="0"/>
        <c:axPos val="l"/>
        <c:majorTickMark val="out"/>
        <c:minorTickMark val="none"/>
        <c:tickLblPos val="nextTo"/>
        <c:crossAx val="211755008"/>
        <c:crosses val="autoZero"/>
        <c:auto val="1"/>
        <c:lblAlgn val="ctr"/>
        <c:lblOffset val="100"/>
        <c:noMultiLvlLbl val="0"/>
      </c:catAx>
      <c:valAx>
        <c:axId val="211755008"/>
        <c:scaling>
          <c:orientation val="minMax"/>
        </c:scaling>
        <c:delete val="0"/>
        <c:axPos val="b"/>
        <c:majorGridlines/>
        <c:numFmt formatCode="0%" sourceLinked="1"/>
        <c:majorTickMark val="out"/>
        <c:minorTickMark val="none"/>
        <c:tickLblPos val="nextTo"/>
        <c:crossAx val="2115937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ŽENA: 27</c:v>
                </c:pt>
                <c:pt idx="1">
                  <c:v>MUŽ: 2</c:v>
                </c:pt>
              </c:strCache>
            </c:strRef>
          </c:cat>
          <c:val>
            <c:numRef>
              <c:f>List1!$B$2:$B$3</c:f>
              <c:numCache>
                <c:formatCode>0%</c:formatCode>
                <c:ptCount val="2"/>
                <c:pt idx="0">
                  <c:v>0.93</c:v>
                </c:pt>
                <c:pt idx="1">
                  <c:v>7.0000000000000021E-2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List1!$A$2:$A$9</c:f>
              <c:strCache>
                <c:ptCount val="8"/>
                <c:pt idx="0">
                  <c:v>Životními situacemi: 1</c:v>
                </c:pt>
                <c:pt idx="1">
                  <c:v>Vlastním příkladem: 1</c:v>
                </c:pt>
                <c:pt idx="2">
                  <c:v>Slušným chováním: 1</c:v>
                </c:pt>
                <c:pt idx="3">
                  <c:v>Soutěží: 1</c:v>
                </c:pt>
                <c:pt idx="4">
                  <c:v>Smajlíky, razítky, bodováním: 2</c:v>
                </c:pt>
                <c:pt idx="5">
                  <c:v>Odměnou: 2</c:v>
                </c:pt>
                <c:pt idx="6">
                  <c:v>Pochvalou: 5</c:v>
                </c:pt>
                <c:pt idx="7">
                  <c:v>Stejně jako ostatní žáky: 11</c:v>
                </c:pt>
              </c:strCache>
            </c:strRef>
          </c:cat>
          <c:val>
            <c:numRef>
              <c:f>List1!$B$2:$B$9</c:f>
              <c:numCache>
                <c:formatCode>0%</c:formatCode>
                <c:ptCount val="8"/>
                <c:pt idx="0">
                  <c:v>4.0000000000000008E-2</c:v>
                </c:pt>
                <c:pt idx="1">
                  <c:v>4.0000000000000008E-2</c:v>
                </c:pt>
                <c:pt idx="2">
                  <c:v>8.0000000000000016E-2</c:v>
                </c:pt>
                <c:pt idx="3">
                  <c:v>4.0000000000000008E-2</c:v>
                </c:pt>
                <c:pt idx="4">
                  <c:v>8.0000000000000016E-2</c:v>
                </c:pt>
                <c:pt idx="5">
                  <c:v>8.0000000000000016E-2</c:v>
                </c:pt>
                <c:pt idx="6">
                  <c:v>0.2</c:v>
                </c:pt>
                <c:pt idx="7">
                  <c:v>0.44</c:v>
                </c:pt>
              </c:numCache>
            </c:numRef>
          </c:val>
        </c:ser>
        <c:dLbls>
          <c:showLegendKey val="0"/>
          <c:showVal val="0"/>
          <c:showCatName val="0"/>
          <c:showSerName val="0"/>
          <c:showPercent val="0"/>
          <c:showBubbleSize val="0"/>
        </c:dLbls>
        <c:gapWidth val="150"/>
        <c:axId val="302181888"/>
        <c:axId val="211756736"/>
      </c:barChart>
      <c:catAx>
        <c:axId val="302181888"/>
        <c:scaling>
          <c:orientation val="minMax"/>
        </c:scaling>
        <c:delete val="0"/>
        <c:axPos val="l"/>
        <c:majorTickMark val="out"/>
        <c:minorTickMark val="none"/>
        <c:tickLblPos val="nextTo"/>
        <c:crossAx val="211756736"/>
        <c:crosses val="autoZero"/>
        <c:auto val="1"/>
        <c:lblAlgn val="ctr"/>
        <c:lblOffset val="100"/>
        <c:noMultiLvlLbl val="0"/>
      </c:catAx>
      <c:valAx>
        <c:axId val="211756736"/>
        <c:scaling>
          <c:orientation val="minMax"/>
        </c:scaling>
        <c:delete val="0"/>
        <c:axPos val="b"/>
        <c:majorGridlines/>
        <c:numFmt formatCode="0%" sourceLinked="1"/>
        <c:majorTickMark val="out"/>
        <c:minorTickMark val="none"/>
        <c:tickLblPos val="nextTo"/>
        <c:crossAx val="302181888"/>
        <c:crosses val="autoZero"/>
        <c:crossBetween val="between"/>
      </c:val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List1!$A$2:$A$4</c:f>
              <c:strCache>
                <c:ptCount val="3"/>
                <c:pt idx="0">
                  <c:v>Malý počet zameškaných hodin: 0</c:v>
                </c:pt>
                <c:pt idx="1">
                  <c:v>Zameškané hodiny v normě: 14</c:v>
                </c:pt>
                <c:pt idx="2">
                  <c:v>Zvýšený počet zameškaných hodin: 5</c:v>
                </c:pt>
              </c:strCache>
            </c:strRef>
          </c:cat>
          <c:val>
            <c:numRef>
              <c:f>List1!$B$2:$B$4</c:f>
              <c:numCache>
                <c:formatCode>0%</c:formatCode>
                <c:ptCount val="3"/>
                <c:pt idx="0">
                  <c:v>0</c:v>
                </c:pt>
                <c:pt idx="1">
                  <c:v>0.7400000000000001</c:v>
                </c:pt>
                <c:pt idx="2">
                  <c:v>0.26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List1!$A$2:$A$5</c:f>
              <c:strCache>
                <c:ptCount val="4"/>
                <c:pt idx="0">
                  <c:v>Ano, objevují se ve velké míře: 3</c:v>
                </c:pt>
                <c:pt idx="1">
                  <c:v>Ano, ale dají se zvládnout: 13</c:v>
                </c:pt>
                <c:pt idx="2">
                  <c:v>Ne, nevím o nich: 2</c:v>
                </c:pt>
                <c:pt idx="3">
                  <c:v>Ne, ve třídě se nic takového u romských dětí nevyskytuje: 2</c:v>
                </c:pt>
              </c:strCache>
            </c:strRef>
          </c:cat>
          <c:val>
            <c:numRef>
              <c:f>List1!$B$2:$B$5</c:f>
              <c:numCache>
                <c:formatCode>0%</c:formatCode>
                <c:ptCount val="4"/>
                <c:pt idx="0">
                  <c:v>0.15000000000000002</c:v>
                </c:pt>
                <c:pt idx="1">
                  <c:v>0.65000000000000013</c:v>
                </c:pt>
                <c:pt idx="2">
                  <c:v>0.1</c:v>
                </c:pt>
                <c:pt idx="3">
                  <c:v>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List1!$A$2:$A$5</c:f>
              <c:strCache>
                <c:ptCount val="4"/>
                <c:pt idx="0">
                  <c:v>Pozitivní: 3</c:v>
                </c:pt>
                <c:pt idx="1">
                  <c:v>Spíše pozitivní: 10</c:v>
                </c:pt>
                <c:pt idx="2">
                  <c:v>Spíše negativní: 7</c:v>
                </c:pt>
                <c:pt idx="3">
                  <c:v>Negativní: 0</c:v>
                </c:pt>
              </c:strCache>
            </c:strRef>
          </c:cat>
          <c:val>
            <c:numRef>
              <c:f>List1!$B$2:$B$5</c:f>
              <c:numCache>
                <c:formatCode>0%</c:formatCode>
                <c:ptCount val="4"/>
                <c:pt idx="0">
                  <c:v>0.15000000000000002</c:v>
                </c:pt>
                <c:pt idx="1">
                  <c:v>0.5</c:v>
                </c:pt>
                <c:pt idx="2">
                  <c:v>0.35000000000000003</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Sloupec1</c:v>
                </c:pt>
              </c:strCache>
            </c:strRef>
          </c:tx>
          <c:invertIfNegative val="0"/>
          <c:dLbls>
            <c:showLegendKey val="0"/>
            <c:showVal val="1"/>
            <c:showCatName val="0"/>
            <c:showSerName val="0"/>
            <c:showPercent val="0"/>
            <c:showBubbleSize val="0"/>
            <c:showLeaderLines val="0"/>
          </c:dLbls>
          <c:cat>
            <c:strRef>
              <c:f>List1!$A$2:$A$6</c:f>
              <c:strCache>
                <c:ptCount val="5"/>
                <c:pt idx="0">
                  <c:v>více jak 21 let: 13</c:v>
                </c:pt>
                <c:pt idx="1">
                  <c:v>16-20 let: 5</c:v>
                </c:pt>
                <c:pt idx="2">
                  <c:v>11-15 let: 4</c:v>
                </c:pt>
                <c:pt idx="3">
                  <c:v>5-10 let: 4</c:v>
                </c:pt>
                <c:pt idx="4">
                  <c:v>méně jak 5 let: 3</c:v>
                </c:pt>
              </c:strCache>
            </c:strRef>
          </c:cat>
          <c:val>
            <c:numRef>
              <c:f>List1!$B$2:$B$6</c:f>
              <c:numCache>
                <c:formatCode>0%</c:formatCode>
                <c:ptCount val="5"/>
                <c:pt idx="0">
                  <c:v>0.45</c:v>
                </c:pt>
                <c:pt idx="1">
                  <c:v>0.17</c:v>
                </c:pt>
                <c:pt idx="2">
                  <c:v>0.14000000000000001</c:v>
                </c:pt>
                <c:pt idx="3">
                  <c:v>0.14000000000000001</c:v>
                </c:pt>
                <c:pt idx="4">
                  <c:v>0.1</c:v>
                </c:pt>
              </c:numCache>
            </c:numRef>
          </c:val>
        </c:ser>
        <c:dLbls>
          <c:showLegendKey val="0"/>
          <c:showVal val="0"/>
          <c:showCatName val="0"/>
          <c:showSerName val="0"/>
          <c:showPercent val="0"/>
          <c:showBubbleSize val="0"/>
        </c:dLbls>
        <c:gapWidth val="150"/>
        <c:axId val="151815680"/>
        <c:axId val="150874944"/>
      </c:barChart>
      <c:catAx>
        <c:axId val="151815680"/>
        <c:scaling>
          <c:orientation val="minMax"/>
        </c:scaling>
        <c:delete val="0"/>
        <c:axPos val="l"/>
        <c:majorTickMark val="out"/>
        <c:minorTickMark val="none"/>
        <c:tickLblPos val="nextTo"/>
        <c:crossAx val="150874944"/>
        <c:crosses val="autoZero"/>
        <c:auto val="1"/>
        <c:lblAlgn val="ctr"/>
        <c:lblOffset val="100"/>
        <c:noMultiLvlLbl val="0"/>
      </c:catAx>
      <c:valAx>
        <c:axId val="150874944"/>
        <c:scaling>
          <c:orientation val="minMax"/>
        </c:scaling>
        <c:delete val="0"/>
        <c:axPos val="b"/>
        <c:majorGridlines/>
        <c:numFmt formatCode="0%" sourceLinked="1"/>
        <c:majorTickMark val="out"/>
        <c:minorTickMark val="none"/>
        <c:tickLblPos val="nextTo"/>
        <c:crossAx val="1518156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List1!$B$1</c:f>
              <c:strCache>
                <c:ptCount val="1"/>
                <c:pt idx="0">
                  <c:v>Žádné: 10</c:v>
                </c:pt>
              </c:strCache>
            </c:strRef>
          </c:tx>
          <c:invertIfNegative val="0"/>
          <c:dLbls>
            <c:showLegendKey val="0"/>
            <c:showVal val="1"/>
            <c:showCatName val="0"/>
            <c:showSerName val="0"/>
            <c:showPercent val="0"/>
            <c:showBubbleSize val="0"/>
            <c:showLeaderLines val="0"/>
          </c:dLbls>
          <c:cat>
            <c:strRef>
              <c:f>List1!$A$2:$A$6</c:f>
              <c:strCache>
                <c:ptCount val="5"/>
                <c:pt idx="0">
                  <c:v>11 a více: 2</c:v>
                </c:pt>
                <c:pt idx="1">
                  <c:v>8-10: 4</c:v>
                </c:pt>
                <c:pt idx="2">
                  <c:v>4-7: 5</c:v>
                </c:pt>
                <c:pt idx="3">
                  <c:v>1-3: 8</c:v>
                </c:pt>
                <c:pt idx="4">
                  <c:v>žádné: 10</c:v>
                </c:pt>
              </c:strCache>
            </c:strRef>
          </c:cat>
          <c:val>
            <c:numRef>
              <c:f>List1!$B$2:$B$6</c:f>
              <c:numCache>
                <c:formatCode>0%</c:formatCode>
                <c:ptCount val="5"/>
                <c:pt idx="0">
                  <c:v>7.0000000000000021E-2</c:v>
                </c:pt>
                <c:pt idx="1">
                  <c:v>0.14000000000000001</c:v>
                </c:pt>
                <c:pt idx="2">
                  <c:v>0.17</c:v>
                </c:pt>
                <c:pt idx="3">
                  <c:v>0.28000000000000008</c:v>
                </c:pt>
                <c:pt idx="4">
                  <c:v>0.34</c:v>
                </c:pt>
              </c:numCache>
            </c:numRef>
          </c:val>
        </c:ser>
        <c:ser>
          <c:idx val="1"/>
          <c:order val="1"/>
          <c:tx>
            <c:strRef>
              <c:f>List1!$C$1</c:f>
              <c:strCache>
                <c:ptCount val="1"/>
                <c:pt idx="0">
                  <c:v>Sloupec1</c:v>
                </c:pt>
              </c:strCache>
            </c:strRef>
          </c:tx>
          <c:invertIfNegative val="0"/>
          <c:dLbls>
            <c:showLegendKey val="0"/>
            <c:showVal val="1"/>
            <c:showCatName val="0"/>
            <c:showSerName val="0"/>
            <c:showPercent val="0"/>
            <c:showBubbleSize val="0"/>
            <c:showLeaderLines val="0"/>
          </c:dLbls>
          <c:cat>
            <c:strRef>
              <c:f>List1!$A$2:$A$6</c:f>
              <c:strCache>
                <c:ptCount val="5"/>
                <c:pt idx="0">
                  <c:v>11 a více: 2</c:v>
                </c:pt>
                <c:pt idx="1">
                  <c:v>8-10: 4</c:v>
                </c:pt>
                <c:pt idx="2">
                  <c:v>4-7: 5</c:v>
                </c:pt>
                <c:pt idx="3">
                  <c:v>1-3: 8</c:v>
                </c:pt>
                <c:pt idx="4">
                  <c:v>žádné: 10</c:v>
                </c:pt>
              </c:strCache>
            </c:strRef>
          </c:cat>
          <c:val>
            <c:numRef>
              <c:f>List1!$C$2:$C$6</c:f>
              <c:numCache>
                <c:formatCode>General</c:formatCode>
                <c:ptCount val="5"/>
              </c:numCache>
            </c:numRef>
          </c:val>
        </c:ser>
        <c:ser>
          <c:idx val="2"/>
          <c:order val="2"/>
          <c:tx>
            <c:strRef>
              <c:f>List1!$D$1</c:f>
              <c:strCache>
                <c:ptCount val="1"/>
                <c:pt idx="0">
                  <c:v>Sloupec2</c:v>
                </c:pt>
              </c:strCache>
            </c:strRef>
          </c:tx>
          <c:invertIfNegative val="0"/>
          <c:dLbls>
            <c:showLegendKey val="0"/>
            <c:showVal val="1"/>
            <c:showCatName val="0"/>
            <c:showSerName val="0"/>
            <c:showPercent val="0"/>
            <c:showBubbleSize val="0"/>
            <c:showLeaderLines val="0"/>
          </c:dLbls>
          <c:cat>
            <c:strRef>
              <c:f>List1!$A$2:$A$6</c:f>
              <c:strCache>
                <c:ptCount val="5"/>
                <c:pt idx="0">
                  <c:v>11 a více: 2</c:v>
                </c:pt>
                <c:pt idx="1">
                  <c:v>8-10: 4</c:v>
                </c:pt>
                <c:pt idx="2">
                  <c:v>4-7: 5</c:v>
                </c:pt>
                <c:pt idx="3">
                  <c:v>1-3: 8</c:v>
                </c:pt>
                <c:pt idx="4">
                  <c:v>žádné: 10</c:v>
                </c:pt>
              </c:strCache>
            </c:strRef>
          </c:cat>
          <c:val>
            <c:numRef>
              <c:f>List1!$D$2:$D$6</c:f>
              <c:numCache>
                <c:formatCode>General</c:formatCode>
                <c:ptCount val="5"/>
              </c:numCache>
            </c:numRef>
          </c:val>
        </c:ser>
        <c:ser>
          <c:idx val="3"/>
          <c:order val="3"/>
          <c:tx>
            <c:strRef>
              <c:f>List1!$E$1</c:f>
              <c:strCache>
                <c:ptCount val="1"/>
                <c:pt idx="0">
                  <c:v>Sloupec3</c:v>
                </c:pt>
              </c:strCache>
            </c:strRef>
          </c:tx>
          <c:invertIfNegative val="0"/>
          <c:dLbls>
            <c:showLegendKey val="0"/>
            <c:showVal val="1"/>
            <c:showCatName val="0"/>
            <c:showSerName val="0"/>
            <c:showPercent val="0"/>
            <c:showBubbleSize val="0"/>
            <c:showLeaderLines val="0"/>
          </c:dLbls>
          <c:cat>
            <c:strRef>
              <c:f>List1!$A$2:$A$6</c:f>
              <c:strCache>
                <c:ptCount val="5"/>
                <c:pt idx="0">
                  <c:v>11 a více: 2</c:v>
                </c:pt>
                <c:pt idx="1">
                  <c:v>8-10: 4</c:v>
                </c:pt>
                <c:pt idx="2">
                  <c:v>4-7: 5</c:v>
                </c:pt>
                <c:pt idx="3">
                  <c:v>1-3: 8</c:v>
                </c:pt>
                <c:pt idx="4">
                  <c:v>žádné: 10</c:v>
                </c:pt>
              </c:strCache>
            </c:strRef>
          </c:cat>
          <c:val>
            <c:numRef>
              <c:f>List1!$E$2:$E$6</c:f>
              <c:numCache>
                <c:formatCode>General</c:formatCode>
                <c:ptCount val="5"/>
              </c:numCache>
            </c:numRef>
          </c:val>
        </c:ser>
        <c:ser>
          <c:idx val="4"/>
          <c:order val="4"/>
          <c:tx>
            <c:strRef>
              <c:f>List1!$F$1</c:f>
              <c:strCache>
                <c:ptCount val="1"/>
                <c:pt idx="0">
                  <c:v>Sloupec4</c:v>
                </c:pt>
              </c:strCache>
            </c:strRef>
          </c:tx>
          <c:invertIfNegative val="0"/>
          <c:dLbls>
            <c:showLegendKey val="0"/>
            <c:showVal val="1"/>
            <c:showCatName val="0"/>
            <c:showSerName val="0"/>
            <c:showPercent val="0"/>
            <c:showBubbleSize val="0"/>
            <c:showLeaderLines val="0"/>
          </c:dLbls>
          <c:cat>
            <c:strRef>
              <c:f>List1!$A$2:$A$6</c:f>
              <c:strCache>
                <c:ptCount val="5"/>
                <c:pt idx="0">
                  <c:v>11 a více: 2</c:v>
                </c:pt>
                <c:pt idx="1">
                  <c:v>8-10: 4</c:v>
                </c:pt>
                <c:pt idx="2">
                  <c:v>4-7: 5</c:v>
                </c:pt>
                <c:pt idx="3">
                  <c:v>1-3: 8</c:v>
                </c:pt>
                <c:pt idx="4">
                  <c:v>žádné: 10</c:v>
                </c:pt>
              </c:strCache>
            </c:strRef>
          </c:cat>
          <c:val>
            <c:numRef>
              <c:f>List1!$F$2:$F$6</c:f>
              <c:numCache>
                <c:formatCode>General</c:formatCode>
                <c:ptCount val="5"/>
              </c:numCache>
            </c:numRef>
          </c:val>
        </c:ser>
        <c:dLbls>
          <c:showLegendKey val="0"/>
          <c:showVal val="0"/>
          <c:showCatName val="0"/>
          <c:showSerName val="0"/>
          <c:showPercent val="0"/>
          <c:showBubbleSize val="0"/>
        </c:dLbls>
        <c:gapWidth val="150"/>
        <c:axId val="302173696"/>
        <c:axId val="150873792"/>
      </c:barChart>
      <c:catAx>
        <c:axId val="302173696"/>
        <c:scaling>
          <c:orientation val="minMax"/>
        </c:scaling>
        <c:delete val="0"/>
        <c:axPos val="l"/>
        <c:majorTickMark val="out"/>
        <c:minorTickMark val="none"/>
        <c:tickLblPos val="nextTo"/>
        <c:crossAx val="150873792"/>
        <c:crosses val="autoZero"/>
        <c:auto val="1"/>
        <c:lblAlgn val="ctr"/>
        <c:lblOffset val="100"/>
        <c:noMultiLvlLbl val="0"/>
      </c:catAx>
      <c:valAx>
        <c:axId val="150873792"/>
        <c:scaling>
          <c:orientation val="minMax"/>
        </c:scaling>
        <c:delete val="0"/>
        <c:axPos val="b"/>
        <c:majorGridlines/>
        <c:numFmt formatCode="0%" sourceLinked="1"/>
        <c:majorTickMark val="out"/>
        <c:minorTickMark val="none"/>
        <c:tickLblPos val="nextTo"/>
        <c:crossAx val="30217369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List1!$A$2:$A$4</c:f>
              <c:strCache>
                <c:ptCount val="3"/>
                <c:pt idx="0">
                  <c:v>žádné: 13</c:v>
                </c:pt>
                <c:pt idx="1">
                  <c:v>1-3: 7</c:v>
                </c:pt>
                <c:pt idx="2">
                  <c:v>4 a více: 1</c:v>
                </c:pt>
              </c:strCache>
            </c:strRef>
          </c:cat>
          <c:val>
            <c:numRef>
              <c:f>List1!$B$2:$B$4</c:f>
              <c:numCache>
                <c:formatCode>0%</c:formatCode>
                <c:ptCount val="3"/>
                <c:pt idx="0">
                  <c:v>0.62000000000000011</c:v>
                </c:pt>
                <c:pt idx="1">
                  <c:v>0.33000000000000007</c:v>
                </c:pt>
                <c:pt idx="2">
                  <c:v>0.05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17</c:v>
                </c:pt>
                <c:pt idx="1">
                  <c:v>Ne: 4</c:v>
                </c:pt>
              </c:strCache>
            </c:strRef>
          </c:cat>
          <c:val>
            <c:numRef>
              <c:f>List1!$B$2:$B$3</c:f>
              <c:numCache>
                <c:formatCode>0%</c:formatCode>
                <c:ptCount val="2"/>
                <c:pt idx="0">
                  <c:v>0.81</c:v>
                </c:pt>
                <c:pt idx="1">
                  <c:v>0.19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662456255468075"/>
          <c:y val="6.3492063492063502E-2"/>
          <c:w val="0.49632691746864993"/>
          <c:h val="0.85693788276465443"/>
        </c:manualLayout>
      </c:layout>
      <c:barChart>
        <c:barDir val="bar"/>
        <c:grouping val="clustered"/>
        <c:varyColors val="0"/>
        <c:ser>
          <c:idx val="0"/>
          <c:order val="0"/>
          <c:tx>
            <c:strRef>
              <c:f>List1!$H$11</c:f>
              <c:strCache>
                <c:ptCount val="1"/>
                <c:pt idx="0">
                  <c:v>Sloupec2</c:v>
                </c:pt>
              </c:strCache>
            </c:strRef>
          </c:tx>
          <c:invertIfNegative val="0"/>
          <c:dLbls>
            <c:showLegendKey val="0"/>
            <c:showVal val="1"/>
            <c:showCatName val="0"/>
            <c:showSerName val="0"/>
            <c:showPercent val="0"/>
            <c:showBubbleSize val="0"/>
            <c:showLeaderLines val="0"/>
          </c:dLbls>
          <c:cat>
            <c:strRef>
              <c:f>List1!$A$2:$A$5</c:f>
              <c:strCache>
                <c:ptCount val="4"/>
                <c:pt idx="0">
                  <c:v>Ne: 2</c:v>
                </c:pt>
                <c:pt idx="1">
                  <c:v>Spíše ne, jsou tam výrazné nedostatky: 11</c:v>
                </c:pt>
                <c:pt idx="2">
                  <c:v>Spíše ano, ale jsou tam drobné nedostatky: 5</c:v>
                </c:pt>
                <c:pt idx="3">
                  <c:v>Ano: 1</c:v>
                </c:pt>
              </c:strCache>
            </c:strRef>
          </c:cat>
          <c:val>
            <c:numRef>
              <c:f>List1!$B$2:$B$5</c:f>
              <c:numCache>
                <c:formatCode>0%</c:formatCode>
                <c:ptCount val="4"/>
                <c:pt idx="0">
                  <c:v>2.0000000000000004E-2</c:v>
                </c:pt>
                <c:pt idx="1">
                  <c:v>0.58000000000000007</c:v>
                </c:pt>
                <c:pt idx="2">
                  <c:v>0.26</c:v>
                </c:pt>
                <c:pt idx="3">
                  <c:v>0.05</c:v>
                </c:pt>
              </c:numCache>
            </c:numRef>
          </c:val>
        </c:ser>
        <c:dLbls>
          <c:showLegendKey val="0"/>
          <c:showVal val="0"/>
          <c:showCatName val="0"/>
          <c:showSerName val="0"/>
          <c:showPercent val="0"/>
          <c:showBubbleSize val="0"/>
        </c:dLbls>
        <c:gapWidth val="150"/>
        <c:axId val="302170624"/>
        <c:axId val="150876096"/>
      </c:barChart>
      <c:catAx>
        <c:axId val="302170624"/>
        <c:scaling>
          <c:orientation val="minMax"/>
        </c:scaling>
        <c:delete val="0"/>
        <c:axPos val="l"/>
        <c:majorTickMark val="out"/>
        <c:minorTickMark val="none"/>
        <c:tickLblPos val="nextTo"/>
        <c:crossAx val="150876096"/>
        <c:crosses val="autoZero"/>
        <c:auto val="1"/>
        <c:lblAlgn val="ctr"/>
        <c:lblOffset val="100"/>
        <c:noMultiLvlLbl val="0"/>
      </c:catAx>
      <c:valAx>
        <c:axId val="150876096"/>
        <c:scaling>
          <c:orientation val="minMax"/>
        </c:scaling>
        <c:delete val="0"/>
        <c:axPos val="b"/>
        <c:majorGridlines/>
        <c:numFmt formatCode="0%" sourceLinked="1"/>
        <c:majorTickMark val="out"/>
        <c:minorTickMark val="none"/>
        <c:tickLblPos val="nextTo"/>
        <c:crossAx val="30217062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Lbls>
            <c:showLegendKey val="0"/>
            <c:showVal val="1"/>
            <c:showCatName val="0"/>
            <c:showSerName val="0"/>
            <c:showPercent val="0"/>
            <c:showBubbleSize val="0"/>
            <c:showLeaderLines val="1"/>
          </c:dLbls>
          <c:cat>
            <c:strRef>
              <c:f>List1!$A$2:$A$3</c:f>
              <c:strCache>
                <c:ptCount val="2"/>
                <c:pt idx="0">
                  <c:v>Ano: 12</c:v>
                </c:pt>
                <c:pt idx="1">
                  <c:v>Ne: 8</c:v>
                </c:pt>
              </c:strCache>
            </c:strRef>
          </c:cat>
          <c:val>
            <c:numRef>
              <c:f>List1!$B$2:$B$3</c:f>
              <c:numCache>
                <c:formatCode>0%</c:formatCode>
                <c:ptCount val="2"/>
                <c:pt idx="0">
                  <c:v>0.60000000000000009</c:v>
                </c:pt>
                <c:pt idx="1">
                  <c:v>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List1!$B$1</c:f>
              <c:strCache>
                <c:ptCount val="1"/>
                <c:pt idx="0">
                  <c:v>Řada 1</c:v>
                </c:pt>
              </c:strCache>
            </c:strRef>
          </c:tx>
          <c:invertIfNegative val="0"/>
          <c:dLbls>
            <c:showLegendKey val="0"/>
            <c:showVal val="1"/>
            <c:showCatName val="0"/>
            <c:showSerName val="0"/>
            <c:showPercent val="0"/>
            <c:showBubbleSize val="0"/>
            <c:showLeaderLines val="0"/>
          </c:dLbls>
          <c:cat>
            <c:strRef>
              <c:f>List1!$A$2:$A$8</c:f>
              <c:strCache>
                <c:ptCount val="7"/>
                <c:pt idx="0">
                  <c:v>jiná odpověď: 0</c:v>
                </c:pt>
                <c:pt idx="1">
                  <c:v>dodržování pravidel, přizpůsobení se novému prostředí: 7</c:v>
                </c:pt>
                <c:pt idx="2">
                  <c:v>jemná motorika: 0</c:v>
                </c:pt>
                <c:pt idx="3">
                  <c:v>slovní zásoba, jazyková úroveň, komunikace: 2</c:v>
                </c:pt>
                <c:pt idx="4">
                  <c:v>všeobecné poznatky: 6</c:v>
                </c:pt>
                <c:pt idx="5">
                  <c:v>základní poznatky: 8</c:v>
                </c:pt>
                <c:pt idx="6">
                  <c:v>základní hygienické návyky: 12</c:v>
                </c:pt>
              </c:strCache>
            </c:strRef>
          </c:cat>
          <c:val>
            <c:numRef>
              <c:f>List1!$B$2:$B$8</c:f>
              <c:numCache>
                <c:formatCode>0%</c:formatCode>
                <c:ptCount val="7"/>
                <c:pt idx="0">
                  <c:v>0</c:v>
                </c:pt>
                <c:pt idx="1">
                  <c:v>0.2</c:v>
                </c:pt>
                <c:pt idx="2">
                  <c:v>0</c:v>
                </c:pt>
                <c:pt idx="3">
                  <c:v>0.06</c:v>
                </c:pt>
                <c:pt idx="4">
                  <c:v>0.17</c:v>
                </c:pt>
                <c:pt idx="5">
                  <c:v>0.23</c:v>
                </c:pt>
                <c:pt idx="6">
                  <c:v>0.34</c:v>
                </c:pt>
              </c:numCache>
            </c:numRef>
          </c:val>
        </c:ser>
        <c:dLbls>
          <c:showLegendKey val="0"/>
          <c:showVal val="0"/>
          <c:showCatName val="0"/>
          <c:showSerName val="0"/>
          <c:showPercent val="0"/>
          <c:showBubbleSize val="0"/>
        </c:dLbls>
        <c:gapWidth val="150"/>
        <c:axId val="302179840"/>
        <c:axId val="150876672"/>
      </c:barChart>
      <c:catAx>
        <c:axId val="302179840"/>
        <c:scaling>
          <c:orientation val="minMax"/>
        </c:scaling>
        <c:delete val="0"/>
        <c:axPos val="l"/>
        <c:majorTickMark val="out"/>
        <c:minorTickMark val="none"/>
        <c:tickLblPos val="nextTo"/>
        <c:crossAx val="150876672"/>
        <c:crosses val="autoZero"/>
        <c:auto val="1"/>
        <c:lblAlgn val="ctr"/>
        <c:lblOffset val="100"/>
        <c:noMultiLvlLbl val="0"/>
      </c:catAx>
      <c:valAx>
        <c:axId val="150876672"/>
        <c:scaling>
          <c:orientation val="minMax"/>
        </c:scaling>
        <c:delete val="0"/>
        <c:axPos val="b"/>
        <c:majorGridlines/>
        <c:numFmt formatCode="0%" sourceLinked="1"/>
        <c:majorTickMark val="out"/>
        <c:minorTickMark val="none"/>
        <c:tickLblPos val="nextTo"/>
        <c:crossAx val="3021798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36BD-1AFB-46B2-AD1A-5224E90C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19453</Words>
  <Characters>110104</Characters>
  <Application>Microsoft Office Word</Application>
  <DocSecurity>0</DocSecurity>
  <Lines>2293</Lines>
  <Paragraphs>825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Barča</dc:creator>
  <cp:lastModifiedBy>Irena</cp:lastModifiedBy>
  <cp:revision>56</cp:revision>
  <dcterms:created xsi:type="dcterms:W3CDTF">2020-05-10T20:00:00Z</dcterms:created>
  <dcterms:modified xsi:type="dcterms:W3CDTF">2020-05-19T09:43:00Z</dcterms:modified>
</cp:coreProperties>
</file>