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ADBBE8" w14:textId="77777777" w:rsidR="004C5754" w:rsidRPr="004C5754" w:rsidRDefault="004C5754" w:rsidP="004C5754">
      <w:pPr>
        <w:jc w:val="center"/>
        <w:rPr>
          <w:rFonts w:ascii="Palatino Linotype" w:hAnsi="Palatino Linotype"/>
          <w:b/>
          <w:sz w:val="32"/>
        </w:rPr>
      </w:pPr>
      <w:r w:rsidRPr="004C5754">
        <w:rPr>
          <w:rFonts w:ascii="Palatino Linotype" w:hAnsi="Palatino Linotype"/>
          <w:b/>
          <w:sz w:val="32"/>
        </w:rPr>
        <w:t>UNIVERZITA PALACKÉHO V OLOMOUCI</w:t>
      </w:r>
    </w:p>
    <w:p w14:paraId="5C0E760A" w14:textId="77777777" w:rsidR="004C5754" w:rsidRPr="004C5754" w:rsidRDefault="004C5754" w:rsidP="004C5754">
      <w:pPr>
        <w:jc w:val="center"/>
        <w:rPr>
          <w:rFonts w:ascii="Palatino Linotype" w:hAnsi="Palatino Linotype"/>
          <w:b/>
          <w:sz w:val="28"/>
        </w:rPr>
      </w:pPr>
      <w:r w:rsidRPr="004C5754">
        <w:rPr>
          <w:rFonts w:ascii="Palatino Linotype" w:hAnsi="Palatino Linotype"/>
          <w:b/>
          <w:sz w:val="28"/>
        </w:rPr>
        <w:t>FILOZOFICKÁ FAKULTA</w:t>
      </w:r>
    </w:p>
    <w:p w14:paraId="31D357C4" w14:textId="77777777" w:rsidR="004C5754" w:rsidRPr="004C5754" w:rsidRDefault="004C5754" w:rsidP="004C5754">
      <w:pPr>
        <w:jc w:val="center"/>
        <w:rPr>
          <w:rFonts w:ascii="Palatino Linotype" w:hAnsi="Palatino Linotype"/>
          <w:b/>
          <w:sz w:val="24"/>
        </w:rPr>
      </w:pPr>
      <w:r w:rsidRPr="004C5754">
        <w:rPr>
          <w:rFonts w:ascii="Palatino Linotype" w:hAnsi="Palatino Linotype"/>
          <w:b/>
          <w:sz w:val="24"/>
        </w:rPr>
        <w:t>KATEDRA SOCIOLOGIE, ANDRAGOGIKY A KULTURNÍ ANTROPOLOGIE</w:t>
      </w:r>
    </w:p>
    <w:p w14:paraId="13DAD6E4" w14:textId="77777777" w:rsidR="004C5754" w:rsidRPr="004C5754" w:rsidRDefault="004C5754" w:rsidP="004C5754">
      <w:pPr>
        <w:jc w:val="center"/>
        <w:rPr>
          <w:rFonts w:ascii="Palatino Linotype" w:hAnsi="Palatino Linotype"/>
        </w:rPr>
      </w:pPr>
    </w:p>
    <w:p w14:paraId="4D72B6C1" w14:textId="77777777" w:rsidR="004C5754" w:rsidRPr="004C5754" w:rsidRDefault="004C5754" w:rsidP="004C5754">
      <w:pPr>
        <w:jc w:val="center"/>
        <w:rPr>
          <w:rFonts w:ascii="Palatino Linotype" w:hAnsi="Palatino Linotype"/>
        </w:rPr>
      </w:pPr>
    </w:p>
    <w:p w14:paraId="44D9E05B" w14:textId="77777777" w:rsidR="004C5754" w:rsidRPr="004C5754" w:rsidRDefault="004C5754" w:rsidP="004C5754">
      <w:pPr>
        <w:jc w:val="center"/>
        <w:rPr>
          <w:rFonts w:ascii="Palatino Linotype" w:hAnsi="Palatino Linotype"/>
        </w:rPr>
      </w:pPr>
    </w:p>
    <w:p w14:paraId="7580DF84" w14:textId="77777777" w:rsidR="004C5754" w:rsidRPr="004C5754" w:rsidRDefault="004C5754" w:rsidP="004C5754">
      <w:pPr>
        <w:jc w:val="center"/>
        <w:rPr>
          <w:rFonts w:ascii="Palatino Linotype" w:hAnsi="Palatino Linotype"/>
        </w:rPr>
      </w:pPr>
    </w:p>
    <w:p w14:paraId="6C0BD0B3" w14:textId="77777777" w:rsidR="004C5754" w:rsidRPr="004C5754" w:rsidRDefault="004C5754" w:rsidP="004C5754">
      <w:pPr>
        <w:jc w:val="center"/>
        <w:rPr>
          <w:rFonts w:ascii="Palatino Linotype" w:hAnsi="Palatino Linotype"/>
        </w:rPr>
      </w:pPr>
    </w:p>
    <w:p w14:paraId="1C5245B6" w14:textId="77777777" w:rsidR="004C5754" w:rsidRPr="004C5754" w:rsidRDefault="004C5754" w:rsidP="004C5754">
      <w:pPr>
        <w:jc w:val="center"/>
        <w:rPr>
          <w:rFonts w:ascii="Palatino Linotype" w:hAnsi="Palatino Linotype"/>
          <w:sz w:val="28"/>
        </w:rPr>
      </w:pPr>
      <w:r w:rsidRPr="004C5754">
        <w:rPr>
          <w:rFonts w:ascii="Palatino Linotype" w:hAnsi="Palatino Linotype"/>
          <w:sz w:val="28"/>
        </w:rPr>
        <w:t>FIREMNÍ KULTURA ÚŘADU XY ODBORU Y</w:t>
      </w:r>
    </w:p>
    <w:p w14:paraId="1B491323" w14:textId="77777777" w:rsidR="004C5754" w:rsidRPr="004C5754" w:rsidRDefault="004C5754" w:rsidP="004C5754">
      <w:pPr>
        <w:jc w:val="center"/>
        <w:rPr>
          <w:rFonts w:ascii="Palatino Linotype" w:hAnsi="Palatino Linotype"/>
          <w:sz w:val="28"/>
        </w:rPr>
      </w:pPr>
      <w:r w:rsidRPr="004C5754">
        <w:rPr>
          <w:rFonts w:ascii="Palatino Linotype" w:hAnsi="Palatino Linotype"/>
          <w:sz w:val="28"/>
        </w:rPr>
        <w:t>Bakalářská diplomová práce</w:t>
      </w:r>
    </w:p>
    <w:p w14:paraId="5D6FEC25" w14:textId="77777777" w:rsidR="004C5754" w:rsidRPr="004C5754" w:rsidRDefault="004C5754" w:rsidP="004C5754">
      <w:pPr>
        <w:jc w:val="center"/>
        <w:rPr>
          <w:rFonts w:ascii="Palatino Linotype" w:hAnsi="Palatino Linotype"/>
        </w:rPr>
      </w:pPr>
    </w:p>
    <w:p w14:paraId="29C33DC1" w14:textId="77777777" w:rsidR="004C5754" w:rsidRPr="004C5754" w:rsidRDefault="004C5754" w:rsidP="004C5754">
      <w:pPr>
        <w:jc w:val="center"/>
        <w:rPr>
          <w:rFonts w:ascii="Palatino Linotype" w:hAnsi="Palatino Linotype"/>
          <w:sz w:val="24"/>
        </w:rPr>
      </w:pPr>
      <w:r w:rsidRPr="004C5754">
        <w:rPr>
          <w:rFonts w:ascii="Palatino Linotype" w:hAnsi="Palatino Linotype"/>
          <w:sz w:val="24"/>
        </w:rPr>
        <w:t>Obor studia: Andragogika v profilaci na personální management</w:t>
      </w:r>
    </w:p>
    <w:p w14:paraId="4224E7AF" w14:textId="77777777" w:rsidR="004C5754" w:rsidRPr="004C5754" w:rsidRDefault="004C5754" w:rsidP="004C5754">
      <w:pPr>
        <w:jc w:val="center"/>
        <w:rPr>
          <w:rFonts w:ascii="Palatino Linotype" w:hAnsi="Palatino Linotype"/>
        </w:rPr>
      </w:pPr>
    </w:p>
    <w:p w14:paraId="1CD904DC" w14:textId="77777777" w:rsidR="004C5754" w:rsidRPr="004C5754" w:rsidRDefault="004C5754" w:rsidP="004C5754">
      <w:pPr>
        <w:jc w:val="center"/>
        <w:rPr>
          <w:rFonts w:ascii="Palatino Linotype" w:hAnsi="Palatino Linotype"/>
        </w:rPr>
      </w:pPr>
    </w:p>
    <w:p w14:paraId="4C9C2F0F" w14:textId="77777777" w:rsidR="004C5754" w:rsidRPr="004C5754" w:rsidRDefault="004C5754" w:rsidP="004C5754">
      <w:pPr>
        <w:jc w:val="center"/>
        <w:rPr>
          <w:rFonts w:ascii="Palatino Linotype" w:hAnsi="Palatino Linotype"/>
        </w:rPr>
      </w:pPr>
    </w:p>
    <w:p w14:paraId="1EC622B3" w14:textId="77777777" w:rsidR="004C5754" w:rsidRPr="004C5754" w:rsidRDefault="004C5754" w:rsidP="004C5754">
      <w:pPr>
        <w:jc w:val="center"/>
        <w:rPr>
          <w:rFonts w:ascii="Palatino Linotype" w:hAnsi="Palatino Linotype"/>
        </w:rPr>
      </w:pPr>
    </w:p>
    <w:p w14:paraId="322DF51C" w14:textId="77777777" w:rsidR="004C5754" w:rsidRPr="004C5754" w:rsidRDefault="004C5754" w:rsidP="004C5754">
      <w:pPr>
        <w:jc w:val="center"/>
        <w:rPr>
          <w:rFonts w:ascii="Palatino Linotype" w:hAnsi="Palatino Linotype"/>
        </w:rPr>
      </w:pPr>
    </w:p>
    <w:p w14:paraId="282102F9" w14:textId="77777777" w:rsidR="004C5754" w:rsidRPr="004C5754" w:rsidRDefault="004C5754" w:rsidP="004C5754">
      <w:pPr>
        <w:jc w:val="center"/>
        <w:rPr>
          <w:rFonts w:ascii="Palatino Linotype" w:hAnsi="Palatino Linotype"/>
        </w:rPr>
      </w:pPr>
    </w:p>
    <w:p w14:paraId="157BCF18" w14:textId="77777777" w:rsidR="004C5754" w:rsidRDefault="004C5754" w:rsidP="004C5754">
      <w:pPr>
        <w:jc w:val="center"/>
        <w:rPr>
          <w:rFonts w:ascii="Palatino Linotype" w:hAnsi="Palatino Linotype"/>
        </w:rPr>
      </w:pPr>
    </w:p>
    <w:p w14:paraId="49C48DE1" w14:textId="77777777" w:rsidR="004C5754" w:rsidRDefault="004C5754" w:rsidP="004C5754">
      <w:pPr>
        <w:jc w:val="center"/>
        <w:rPr>
          <w:rFonts w:ascii="Palatino Linotype" w:hAnsi="Palatino Linotype"/>
        </w:rPr>
      </w:pPr>
    </w:p>
    <w:p w14:paraId="1483D97E" w14:textId="77777777" w:rsidR="004C5754" w:rsidRDefault="004C5754" w:rsidP="004C5754">
      <w:pPr>
        <w:jc w:val="center"/>
        <w:rPr>
          <w:rFonts w:ascii="Palatino Linotype" w:hAnsi="Palatino Linotype"/>
        </w:rPr>
      </w:pPr>
    </w:p>
    <w:p w14:paraId="213B67B4" w14:textId="77777777" w:rsidR="004C5754" w:rsidRPr="004C5754" w:rsidRDefault="004C5754" w:rsidP="004C5754">
      <w:pPr>
        <w:jc w:val="center"/>
        <w:rPr>
          <w:rFonts w:ascii="Palatino Linotype" w:hAnsi="Palatino Linotype"/>
        </w:rPr>
      </w:pPr>
    </w:p>
    <w:p w14:paraId="7F062F51" w14:textId="77777777" w:rsidR="004C5754" w:rsidRPr="004C5754" w:rsidRDefault="004C5754" w:rsidP="004C5754">
      <w:pPr>
        <w:jc w:val="center"/>
        <w:rPr>
          <w:rFonts w:ascii="Palatino Linotype" w:hAnsi="Palatino Linotype"/>
        </w:rPr>
      </w:pPr>
    </w:p>
    <w:p w14:paraId="2B5228D8" w14:textId="3F5648B1" w:rsidR="004C5754" w:rsidRPr="007306C6" w:rsidRDefault="004C5754" w:rsidP="004C5754">
      <w:pPr>
        <w:rPr>
          <w:rFonts w:ascii="Palatino Linotype" w:hAnsi="Palatino Linotype"/>
          <w:sz w:val="24"/>
          <w:szCs w:val="24"/>
        </w:rPr>
      </w:pPr>
      <w:r w:rsidRPr="007306C6">
        <w:rPr>
          <w:rFonts w:ascii="Palatino Linotype" w:hAnsi="Palatino Linotype"/>
          <w:b/>
          <w:sz w:val="24"/>
          <w:szCs w:val="24"/>
        </w:rPr>
        <w:t>Autor:</w:t>
      </w:r>
      <w:r w:rsidRPr="007306C6">
        <w:rPr>
          <w:rFonts w:ascii="Palatino Linotype" w:hAnsi="Palatino Linotype"/>
          <w:sz w:val="24"/>
          <w:szCs w:val="24"/>
        </w:rPr>
        <w:t xml:space="preserve"> </w:t>
      </w:r>
      <w:r w:rsidR="00DF4EF5">
        <w:rPr>
          <w:rFonts w:ascii="Palatino Linotype" w:hAnsi="Palatino Linotype"/>
          <w:sz w:val="24"/>
          <w:szCs w:val="24"/>
        </w:rPr>
        <w:t>Bc</w:t>
      </w:r>
      <w:r w:rsidRPr="007306C6">
        <w:rPr>
          <w:rFonts w:ascii="Palatino Linotype" w:hAnsi="Palatino Linotype"/>
          <w:sz w:val="24"/>
          <w:szCs w:val="24"/>
        </w:rPr>
        <w:t>. Barbora Svobodová</w:t>
      </w:r>
    </w:p>
    <w:p w14:paraId="09F5A809" w14:textId="77777777" w:rsidR="004C5754" w:rsidRPr="007306C6" w:rsidRDefault="004C5754" w:rsidP="004C5754">
      <w:pPr>
        <w:rPr>
          <w:rFonts w:ascii="Palatino Linotype" w:hAnsi="Palatino Linotype"/>
          <w:sz w:val="24"/>
          <w:szCs w:val="24"/>
        </w:rPr>
      </w:pPr>
      <w:r w:rsidRPr="007306C6">
        <w:rPr>
          <w:rFonts w:ascii="Palatino Linotype" w:hAnsi="Palatino Linotype"/>
          <w:b/>
          <w:sz w:val="24"/>
          <w:szCs w:val="24"/>
        </w:rPr>
        <w:t>Vedoucí práce:</w:t>
      </w:r>
      <w:r w:rsidRPr="007306C6">
        <w:rPr>
          <w:rFonts w:ascii="Palatino Linotype" w:hAnsi="Palatino Linotype"/>
          <w:sz w:val="24"/>
          <w:szCs w:val="24"/>
        </w:rPr>
        <w:t xml:space="preserve"> Mgr. Kateřina Mildnerová, Ph.D.</w:t>
      </w:r>
    </w:p>
    <w:p w14:paraId="303C1246" w14:textId="77777777" w:rsidR="004C5754" w:rsidRPr="004C5754" w:rsidRDefault="004C5754" w:rsidP="004C5754">
      <w:pPr>
        <w:jc w:val="center"/>
        <w:rPr>
          <w:rFonts w:ascii="Palatino Linotype" w:hAnsi="Palatino Linotype"/>
        </w:rPr>
      </w:pPr>
    </w:p>
    <w:p w14:paraId="0B95D954" w14:textId="77777777" w:rsidR="004C5754" w:rsidRPr="004C5754" w:rsidRDefault="004C5754" w:rsidP="004C5754">
      <w:pPr>
        <w:jc w:val="center"/>
        <w:rPr>
          <w:rFonts w:ascii="Palatino Linotype" w:hAnsi="Palatino Linotype"/>
        </w:rPr>
      </w:pPr>
    </w:p>
    <w:p w14:paraId="0EBF3373" w14:textId="77777777" w:rsidR="004C5754" w:rsidRPr="007306C6" w:rsidRDefault="004C5754" w:rsidP="004C5754">
      <w:pPr>
        <w:jc w:val="center"/>
        <w:rPr>
          <w:rFonts w:ascii="Palatino Linotype" w:hAnsi="Palatino Linotype"/>
          <w:sz w:val="24"/>
          <w:szCs w:val="24"/>
        </w:rPr>
        <w:sectPr w:rsidR="004C5754" w:rsidRPr="007306C6" w:rsidSect="003628BD">
          <w:footerReference w:type="default" r:id="rId8"/>
          <w:pgSz w:w="11906" w:h="16838"/>
          <w:pgMar w:top="1417" w:right="1417" w:bottom="1417" w:left="1417" w:header="708" w:footer="708" w:gutter="0"/>
          <w:cols w:space="708"/>
          <w:titlePg/>
          <w:docGrid w:linePitch="360"/>
        </w:sectPr>
      </w:pPr>
      <w:r w:rsidRPr="007306C6">
        <w:rPr>
          <w:rFonts w:ascii="Palatino Linotype" w:hAnsi="Palatino Linotype"/>
          <w:sz w:val="24"/>
          <w:szCs w:val="24"/>
        </w:rPr>
        <w:t>Olomouc 2020</w:t>
      </w:r>
    </w:p>
    <w:p w14:paraId="582584A3" w14:textId="77777777" w:rsidR="004C5754" w:rsidRPr="004C5754" w:rsidRDefault="004C5754" w:rsidP="004C5754">
      <w:pPr>
        <w:spacing w:line="360" w:lineRule="auto"/>
        <w:ind w:firstLine="708"/>
        <w:jc w:val="both"/>
        <w:rPr>
          <w:rFonts w:ascii="Palatino Linotype" w:hAnsi="Palatino Linotype"/>
          <w:sz w:val="24"/>
          <w:szCs w:val="24"/>
        </w:rPr>
      </w:pPr>
      <w:r w:rsidRPr="004C5754">
        <w:rPr>
          <w:rFonts w:ascii="Palatino Linotype" w:hAnsi="Palatino Linotype"/>
          <w:sz w:val="24"/>
          <w:szCs w:val="24"/>
        </w:rPr>
        <w:lastRenderedPageBreak/>
        <w:t xml:space="preserve">Prohlašuji, že jsem </w:t>
      </w:r>
      <w:r w:rsidRPr="004C5754">
        <w:rPr>
          <w:rFonts w:ascii="Palatino Linotype" w:hAnsi="Palatino Linotype" w:cs="Times New Roman"/>
          <w:sz w:val="24"/>
          <w:szCs w:val="24"/>
        </w:rPr>
        <w:t>bakalářskou</w:t>
      </w:r>
      <w:r w:rsidRPr="004C5754">
        <w:rPr>
          <w:rFonts w:ascii="Palatino Linotype" w:hAnsi="Palatino Linotype" w:cs="Times New Roman"/>
          <w:i/>
          <w:sz w:val="24"/>
          <w:szCs w:val="24"/>
        </w:rPr>
        <w:t xml:space="preserve"> </w:t>
      </w:r>
      <w:r w:rsidRPr="004C5754">
        <w:rPr>
          <w:rFonts w:ascii="Palatino Linotype" w:hAnsi="Palatino Linotype" w:cs="Times New Roman"/>
          <w:sz w:val="24"/>
          <w:szCs w:val="24"/>
        </w:rPr>
        <w:t xml:space="preserve">diplomovou práci na téma </w:t>
      </w:r>
      <w:r w:rsidRPr="004C5754">
        <w:rPr>
          <w:rFonts w:ascii="Palatino Linotype" w:hAnsi="Palatino Linotype" w:cs="Times New Roman"/>
          <w:i/>
          <w:sz w:val="24"/>
          <w:szCs w:val="24"/>
        </w:rPr>
        <w:t>„</w:t>
      </w:r>
      <w:r w:rsidRPr="004C5754">
        <w:rPr>
          <w:rFonts w:ascii="Palatino Linotype" w:hAnsi="Palatino Linotype"/>
          <w:i/>
          <w:sz w:val="24"/>
          <w:szCs w:val="24"/>
        </w:rPr>
        <w:t>Firemní kultura úřadu XY odboru Y</w:t>
      </w:r>
      <w:r w:rsidRPr="004C5754">
        <w:rPr>
          <w:rFonts w:ascii="Palatino Linotype" w:hAnsi="Palatino Linotype" w:cs="Times New Roman"/>
          <w:sz w:val="24"/>
          <w:szCs w:val="24"/>
        </w:rPr>
        <w:t>“ vypracoval</w:t>
      </w:r>
      <w:r>
        <w:rPr>
          <w:rFonts w:ascii="Palatino Linotype" w:hAnsi="Palatino Linotype" w:cs="Times New Roman"/>
          <w:sz w:val="24"/>
          <w:szCs w:val="24"/>
        </w:rPr>
        <w:t>a</w:t>
      </w:r>
      <w:r w:rsidRPr="004C5754">
        <w:rPr>
          <w:rFonts w:ascii="Palatino Linotype" w:hAnsi="Palatino Linotype" w:cs="Times New Roman"/>
          <w:sz w:val="24"/>
          <w:szCs w:val="24"/>
        </w:rPr>
        <w:t xml:space="preserve"> </w:t>
      </w:r>
      <w:r w:rsidRPr="004C5754">
        <w:rPr>
          <w:rFonts w:ascii="Palatino Linotype" w:hAnsi="Palatino Linotype"/>
          <w:sz w:val="24"/>
          <w:szCs w:val="24"/>
        </w:rPr>
        <w:t>samostatně a uvedl</w:t>
      </w:r>
      <w:r>
        <w:rPr>
          <w:rFonts w:ascii="Palatino Linotype" w:hAnsi="Palatino Linotype"/>
          <w:sz w:val="24"/>
          <w:szCs w:val="24"/>
        </w:rPr>
        <w:t>a</w:t>
      </w:r>
      <w:r w:rsidRPr="004C5754">
        <w:rPr>
          <w:rFonts w:ascii="Palatino Linotype" w:hAnsi="Palatino Linotype"/>
          <w:sz w:val="24"/>
          <w:szCs w:val="24"/>
        </w:rPr>
        <w:t xml:space="preserve"> v ní veškerou literaturu a ostatní zdroje, které jsem použil</w:t>
      </w:r>
      <w:r>
        <w:rPr>
          <w:rFonts w:ascii="Palatino Linotype" w:hAnsi="Palatino Linotype"/>
          <w:sz w:val="24"/>
          <w:szCs w:val="24"/>
        </w:rPr>
        <w:t>a</w:t>
      </w:r>
      <w:r w:rsidRPr="004C5754">
        <w:rPr>
          <w:rFonts w:ascii="Palatino Linotype" w:hAnsi="Palatino Linotype"/>
          <w:i/>
          <w:sz w:val="24"/>
          <w:szCs w:val="24"/>
        </w:rPr>
        <w:t>.</w:t>
      </w:r>
    </w:p>
    <w:p w14:paraId="325E5475" w14:textId="77777777" w:rsidR="004C5754" w:rsidRDefault="004C5754" w:rsidP="004C5754">
      <w:pPr>
        <w:jc w:val="both"/>
        <w:rPr>
          <w:rFonts w:ascii="Palatino Linotype" w:hAnsi="Palatino Linotype" w:cs="Times New Roman"/>
          <w:sz w:val="24"/>
          <w:szCs w:val="24"/>
        </w:rPr>
      </w:pPr>
    </w:p>
    <w:p w14:paraId="67DACDEA" w14:textId="35344236" w:rsidR="004C5754" w:rsidRDefault="004C5754" w:rsidP="004C5754">
      <w:pPr>
        <w:jc w:val="both"/>
        <w:rPr>
          <w:rFonts w:ascii="Palatino Linotype" w:hAnsi="Palatino Linotype" w:cs="Times New Roman"/>
          <w:sz w:val="24"/>
          <w:szCs w:val="24"/>
        </w:rPr>
        <w:sectPr w:rsidR="004C5754" w:rsidSect="004C5754">
          <w:pgSz w:w="11906" w:h="16838" w:code="9"/>
          <w:pgMar w:top="1418" w:right="1418" w:bottom="1418" w:left="1418" w:header="709" w:footer="709" w:gutter="0"/>
          <w:cols w:space="708"/>
          <w:vAlign w:val="bottom"/>
          <w:docGrid w:linePitch="360"/>
        </w:sectPr>
      </w:pPr>
      <w:r>
        <w:rPr>
          <w:rFonts w:ascii="Palatino Linotype" w:hAnsi="Palatino Linotype" w:cs="Times New Roman"/>
          <w:sz w:val="24"/>
          <w:szCs w:val="24"/>
        </w:rPr>
        <w:t>V Olomouci dne</w:t>
      </w:r>
      <w:r w:rsidR="0035396B">
        <w:rPr>
          <w:rFonts w:ascii="Palatino Linotype" w:hAnsi="Palatino Linotype" w:cs="Times New Roman"/>
          <w:sz w:val="24"/>
          <w:szCs w:val="24"/>
        </w:rPr>
        <w:t xml:space="preserve"> 25. 6. 2020</w:t>
      </w:r>
      <w:r>
        <w:rPr>
          <w:rFonts w:ascii="Palatino Linotype" w:hAnsi="Palatino Linotype" w:cs="Times New Roman"/>
          <w:sz w:val="24"/>
          <w:szCs w:val="24"/>
        </w:rPr>
        <w:tab/>
      </w:r>
      <w:r>
        <w:rPr>
          <w:rFonts w:ascii="Palatino Linotype" w:hAnsi="Palatino Linotype" w:cs="Times New Roman"/>
          <w:sz w:val="24"/>
          <w:szCs w:val="24"/>
        </w:rPr>
        <w:tab/>
      </w:r>
      <w:r>
        <w:rPr>
          <w:rFonts w:ascii="Palatino Linotype" w:hAnsi="Palatino Linotype" w:cs="Times New Roman"/>
          <w:sz w:val="24"/>
          <w:szCs w:val="24"/>
        </w:rPr>
        <w:tab/>
      </w:r>
      <w:r>
        <w:rPr>
          <w:rFonts w:ascii="Palatino Linotype" w:hAnsi="Palatino Linotype" w:cs="Times New Roman"/>
          <w:sz w:val="24"/>
          <w:szCs w:val="24"/>
        </w:rPr>
        <w:tab/>
        <w:t>Podpis ………………………</w:t>
      </w:r>
      <w:r w:rsidR="0035396B">
        <w:rPr>
          <w:rFonts w:ascii="Palatino Linotype" w:hAnsi="Palatino Linotype" w:cs="Times New Roman"/>
          <w:sz w:val="24"/>
          <w:szCs w:val="24"/>
        </w:rPr>
        <w:t>…...</w:t>
      </w:r>
    </w:p>
    <w:p w14:paraId="501A79CD" w14:textId="77777777" w:rsidR="004C5754" w:rsidRDefault="002A50E7" w:rsidP="006236D3">
      <w:pPr>
        <w:spacing w:line="360" w:lineRule="auto"/>
        <w:ind w:firstLine="708"/>
        <w:jc w:val="both"/>
        <w:rPr>
          <w:rFonts w:ascii="Palatino Linotype" w:hAnsi="Palatino Linotype" w:cs="Times New Roman"/>
          <w:sz w:val="24"/>
          <w:szCs w:val="24"/>
        </w:rPr>
      </w:pPr>
      <w:r w:rsidRPr="004C5754">
        <w:rPr>
          <w:rFonts w:ascii="Palatino Linotype" w:hAnsi="Palatino Linotype" w:cs="Times New Roman"/>
          <w:sz w:val="24"/>
          <w:szCs w:val="24"/>
        </w:rPr>
        <w:lastRenderedPageBreak/>
        <w:t>Děkuji paní</w:t>
      </w:r>
      <w:r w:rsidR="004C5754" w:rsidRPr="004C5754">
        <w:rPr>
          <w:rFonts w:ascii="Palatino Linotype" w:hAnsi="Palatino Linotype" w:cs="Times New Roman"/>
          <w:sz w:val="24"/>
          <w:szCs w:val="24"/>
        </w:rPr>
        <w:t xml:space="preserve"> </w:t>
      </w:r>
      <w:r w:rsidR="004C5754">
        <w:rPr>
          <w:rFonts w:ascii="Palatino Linotype" w:hAnsi="Palatino Linotype" w:cs="Times New Roman"/>
          <w:sz w:val="24"/>
          <w:szCs w:val="24"/>
        </w:rPr>
        <w:t>Mgr. Kateřině</w:t>
      </w:r>
      <w:r w:rsidR="004C5754" w:rsidRPr="004C5754">
        <w:rPr>
          <w:rFonts w:ascii="Palatino Linotype" w:hAnsi="Palatino Linotype" w:cs="Times New Roman"/>
          <w:sz w:val="24"/>
          <w:szCs w:val="24"/>
        </w:rPr>
        <w:t xml:space="preserve"> Mildnerov</w:t>
      </w:r>
      <w:r w:rsidR="004C5754">
        <w:rPr>
          <w:rFonts w:ascii="Palatino Linotype" w:hAnsi="Palatino Linotype" w:cs="Times New Roman"/>
          <w:sz w:val="24"/>
          <w:szCs w:val="24"/>
        </w:rPr>
        <w:t>é</w:t>
      </w:r>
      <w:r w:rsidR="004C5754" w:rsidRPr="004C5754">
        <w:rPr>
          <w:rFonts w:ascii="Palatino Linotype" w:hAnsi="Palatino Linotype" w:cs="Times New Roman"/>
          <w:sz w:val="24"/>
          <w:szCs w:val="24"/>
        </w:rPr>
        <w:t>, Ph.D.</w:t>
      </w:r>
      <w:r w:rsidR="004C5754">
        <w:rPr>
          <w:rFonts w:ascii="Palatino Linotype" w:hAnsi="Palatino Linotype" w:cs="Times New Roman"/>
          <w:sz w:val="24"/>
          <w:szCs w:val="24"/>
        </w:rPr>
        <w:t xml:space="preserve"> </w:t>
      </w:r>
      <w:r w:rsidRPr="004C5754">
        <w:rPr>
          <w:rFonts w:ascii="Palatino Linotype" w:hAnsi="Palatino Linotype" w:cs="Times New Roman"/>
          <w:sz w:val="24"/>
          <w:szCs w:val="24"/>
        </w:rPr>
        <w:t>za ochotu</w:t>
      </w:r>
      <w:r w:rsidR="004C5754">
        <w:rPr>
          <w:rFonts w:ascii="Palatino Linotype" w:hAnsi="Palatino Linotype" w:cs="Times New Roman"/>
          <w:sz w:val="24"/>
          <w:szCs w:val="24"/>
        </w:rPr>
        <w:t>, čas a přínosné rady,</w:t>
      </w:r>
      <w:r w:rsidR="004C5754" w:rsidRPr="004C5754">
        <w:rPr>
          <w:rFonts w:ascii="Palatino Linotype" w:hAnsi="Palatino Linotype" w:cs="Times New Roman"/>
          <w:sz w:val="24"/>
          <w:szCs w:val="24"/>
        </w:rPr>
        <w:t xml:space="preserve"> </w:t>
      </w:r>
      <w:r w:rsidR="006236D3">
        <w:rPr>
          <w:rFonts w:ascii="Palatino Linotype" w:hAnsi="Palatino Linotype" w:cs="Times New Roman"/>
          <w:sz w:val="24"/>
          <w:szCs w:val="24"/>
        </w:rPr>
        <w:t>které</w:t>
      </w:r>
      <w:r w:rsidR="004C5754" w:rsidRPr="004C5754">
        <w:rPr>
          <w:rFonts w:ascii="Palatino Linotype" w:hAnsi="Palatino Linotype" w:cs="Times New Roman"/>
          <w:sz w:val="24"/>
          <w:szCs w:val="24"/>
        </w:rPr>
        <w:t xml:space="preserve"> mi p</w:t>
      </w:r>
      <w:r w:rsidR="004C5754">
        <w:rPr>
          <w:rFonts w:ascii="Palatino Linotype" w:hAnsi="Palatino Linotype" w:cs="Times New Roman"/>
          <w:sz w:val="24"/>
          <w:szCs w:val="24"/>
        </w:rPr>
        <w:t>oskytla při zpracování mé bakalářské prác</w:t>
      </w:r>
      <w:r w:rsidR="004C5754" w:rsidRPr="004C5754">
        <w:rPr>
          <w:rFonts w:ascii="Palatino Linotype" w:hAnsi="Palatino Linotype" w:cs="Times New Roman"/>
          <w:sz w:val="24"/>
          <w:szCs w:val="24"/>
        </w:rPr>
        <w:t xml:space="preserve">e. </w:t>
      </w:r>
    </w:p>
    <w:p w14:paraId="22BF879D" w14:textId="77777777" w:rsidR="006236D3" w:rsidRDefault="004C5754" w:rsidP="006236D3">
      <w:pPr>
        <w:spacing w:line="360" w:lineRule="auto"/>
        <w:jc w:val="right"/>
        <w:rPr>
          <w:rFonts w:ascii="Palatino Linotype" w:hAnsi="Palatino Linotype" w:cs="Times New Roman"/>
          <w:sz w:val="24"/>
          <w:szCs w:val="24"/>
        </w:rPr>
        <w:sectPr w:rsidR="006236D3" w:rsidSect="006236D3">
          <w:pgSz w:w="11906" w:h="16838" w:code="9"/>
          <w:pgMar w:top="1418" w:right="1418" w:bottom="1418" w:left="1418" w:header="709" w:footer="709" w:gutter="0"/>
          <w:cols w:space="708"/>
          <w:vAlign w:val="bottom"/>
          <w:docGrid w:linePitch="360"/>
        </w:sectPr>
      </w:pPr>
      <w:r w:rsidRPr="004C5754">
        <w:rPr>
          <w:rFonts w:ascii="Palatino Linotype" w:hAnsi="Palatino Linotype" w:cs="Times New Roman"/>
          <w:sz w:val="24"/>
          <w:szCs w:val="24"/>
        </w:rPr>
        <w:t>Po</w:t>
      </w:r>
      <w:r w:rsidR="006236D3">
        <w:rPr>
          <w:rFonts w:ascii="Palatino Linotype" w:hAnsi="Palatino Linotype" w:cs="Times New Roman"/>
          <w:sz w:val="24"/>
          <w:szCs w:val="24"/>
        </w:rPr>
        <w:t>dpis .........................</w:t>
      </w:r>
    </w:p>
    <w:tbl>
      <w:tblPr>
        <w:tblpPr w:leftFromText="141" w:rightFromText="141" w:vertAnchor="page" w:horzAnchor="margin" w:tblpY="21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6"/>
        <w:gridCol w:w="6424"/>
      </w:tblGrid>
      <w:tr w:rsidR="006236D3" w:rsidRPr="000C697A" w14:paraId="79C2A0F8" w14:textId="77777777" w:rsidTr="006236D3">
        <w:trPr>
          <w:trHeight w:val="435"/>
        </w:trPr>
        <w:tc>
          <w:tcPr>
            <w:tcW w:w="2616" w:type="dxa"/>
            <w:tcBorders>
              <w:top w:val="double" w:sz="4" w:space="0" w:color="auto"/>
              <w:left w:val="double" w:sz="4" w:space="0" w:color="auto"/>
              <w:bottom w:val="single" w:sz="4" w:space="0" w:color="auto"/>
              <w:right w:val="single" w:sz="2" w:space="0" w:color="auto"/>
            </w:tcBorders>
            <w:hideMark/>
          </w:tcPr>
          <w:p w14:paraId="28C25938" w14:textId="77777777" w:rsidR="006236D3" w:rsidRPr="000C697A" w:rsidRDefault="006236D3" w:rsidP="006236D3">
            <w:pPr>
              <w:spacing w:after="0" w:line="276" w:lineRule="auto"/>
              <w:rPr>
                <w:rFonts w:ascii="Palatino Linotype" w:eastAsia="Calibri" w:hAnsi="Palatino Linotype" w:cs="Times New Roman"/>
                <w:b/>
                <w:sz w:val="24"/>
                <w:szCs w:val="24"/>
              </w:rPr>
            </w:pPr>
            <w:r w:rsidRPr="000C697A">
              <w:rPr>
                <w:rFonts w:ascii="Palatino Linotype" w:eastAsia="Calibri" w:hAnsi="Palatino Linotype" w:cs="Times New Roman"/>
                <w:b/>
                <w:sz w:val="24"/>
                <w:szCs w:val="24"/>
              </w:rPr>
              <w:lastRenderedPageBreak/>
              <w:t>Jméno a příjmení:</w:t>
            </w:r>
          </w:p>
        </w:tc>
        <w:tc>
          <w:tcPr>
            <w:tcW w:w="6424" w:type="dxa"/>
            <w:tcBorders>
              <w:top w:val="double" w:sz="4" w:space="0" w:color="auto"/>
              <w:left w:val="single" w:sz="2" w:space="0" w:color="auto"/>
              <w:bottom w:val="single" w:sz="4" w:space="0" w:color="auto"/>
              <w:right w:val="double" w:sz="4" w:space="0" w:color="auto"/>
            </w:tcBorders>
          </w:tcPr>
          <w:p w14:paraId="42E58240" w14:textId="2D05CB43" w:rsidR="006236D3" w:rsidRPr="004A3D24" w:rsidRDefault="00DF4EF5" w:rsidP="006236D3">
            <w:pPr>
              <w:spacing w:after="0" w:line="240" w:lineRule="auto"/>
              <w:rPr>
                <w:rFonts w:ascii="Palatino Linotype" w:eastAsia="Calibri" w:hAnsi="Palatino Linotype" w:cs="Times New Roman"/>
                <w:iCs/>
                <w:sz w:val="24"/>
                <w:szCs w:val="24"/>
              </w:rPr>
            </w:pPr>
            <w:r>
              <w:rPr>
                <w:rFonts w:ascii="Palatino Linotype" w:eastAsia="Calibri" w:hAnsi="Palatino Linotype" w:cs="Times New Roman"/>
                <w:iCs/>
                <w:sz w:val="24"/>
                <w:szCs w:val="24"/>
              </w:rPr>
              <w:t>Bc</w:t>
            </w:r>
            <w:r w:rsidR="00ED1010">
              <w:rPr>
                <w:rFonts w:ascii="Palatino Linotype" w:eastAsia="Calibri" w:hAnsi="Palatino Linotype" w:cs="Times New Roman"/>
                <w:iCs/>
                <w:sz w:val="24"/>
                <w:szCs w:val="24"/>
              </w:rPr>
              <w:t>.</w:t>
            </w:r>
            <w:r w:rsidR="006236D3" w:rsidRPr="004A3D24">
              <w:rPr>
                <w:rFonts w:ascii="Palatino Linotype" w:eastAsia="Calibri" w:hAnsi="Palatino Linotype" w:cs="Times New Roman"/>
                <w:iCs/>
                <w:sz w:val="24"/>
                <w:szCs w:val="24"/>
              </w:rPr>
              <w:t xml:space="preserve"> Barbora Svobodová</w:t>
            </w:r>
          </w:p>
        </w:tc>
      </w:tr>
      <w:tr w:rsidR="006236D3" w:rsidRPr="000C697A" w14:paraId="275E1F8C" w14:textId="77777777" w:rsidTr="006236D3">
        <w:trPr>
          <w:trHeight w:val="435"/>
        </w:trPr>
        <w:tc>
          <w:tcPr>
            <w:tcW w:w="2616" w:type="dxa"/>
            <w:tcBorders>
              <w:top w:val="double" w:sz="4" w:space="0" w:color="auto"/>
              <w:left w:val="double" w:sz="4" w:space="0" w:color="auto"/>
              <w:bottom w:val="single" w:sz="4" w:space="0" w:color="auto"/>
              <w:right w:val="single" w:sz="2" w:space="0" w:color="auto"/>
            </w:tcBorders>
          </w:tcPr>
          <w:p w14:paraId="3AA6547D" w14:textId="77777777" w:rsidR="006236D3" w:rsidRPr="000C697A" w:rsidRDefault="006236D3" w:rsidP="006236D3">
            <w:pPr>
              <w:spacing w:after="0" w:line="276" w:lineRule="auto"/>
              <w:rPr>
                <w:rFonts w:ascii="Palatino Linotype" w:eastAsia="Calibri" w:hAnsi="Palatino Linotype" w:cs="Times New Roman"/>
                <w:b/>
                <w:sz w:val="24"/>
                <w:szCs w:val="24"/>
              </w:rPr>
            </w:pPr>
            <w:r w:rsidRPr="000C697A">
              <w:rPr>
                <w:rFonts w:ascii="Palatino Linotype" w:eastAsia="Calibri" w:hAnsi="Palatino Linotype" w:cs="Times New Roman"/>
                <w:b/>
                <w:sz w:val="24"/>
                <w:szCs w:val="24"/>
              </w:rPr>
              <w:t>Katedra:</w:t>
            </w:r>
          </w:p>
        </w:tc>
        <w:tc>
          <w:tcPr>
            <w:tcW w:w="6424" w:type="dxa"/>
            <w:tcBorders>
              <w:top w:val="double" w:sz="4" w:space="0" w:color="auto"/>
              <w:left w:val="single" w:sz="2" w:space="0" w:color="auto"/>
              <w:bottom w:val="single" w:sz="4" w:space="0" w:color="auto"/>
              <w:right w:val="double" w:sz="4" w:space="0" w:color="auto"/>
            </w:tcBorders>
          </w:tcPr>
          <w:p w14:paraId="1A0405C5" w14:textId="77777777" w:rsidR="006236D3" w:rsidRPr="004A3D24" w:rsidRDefault="006236D3" w:rsidP="006236D3">
            <w:pPr>
              <w:spacing w:after="0" w:line="240" w:lineRule="auto"/>
              <w:rPr>
                <w:rFonts w:ascii="Palatino Linotype" w:eastAsia="Calibri" w:hAnsi="Palatino Linotype" w:cs="Times New Roman"/>
                <w:iCs/>
                <w:sz w:val="24"/>
                <w:szCs w:val="24"/>
              </w:rPr>
            </w:pPr>
            <w:r w:rsidRPr="004A3D24">
              <w:rPr>
                <w:rFonts w:ascii="Palatino Linotype" w:eastAsia="Calibri" w:hAnsi="Palatino Linotype" w:cs="Times New Roman"/>
                <w:iCs/>
                <w:sz w:val="24"/>
                <w:szCs w:val="24"/>
              </w:rPr>
              <w:t>Katedra sociologie, andragogiky a kulturní antropologie</w:t>
            </w:r>
          </w:p>
        </w:tc>
      </w:tr>
      <w:tr w:rsidR="006236D3" w:rsidRPr="000C697A" w14:paraId="107AF003" w14:textId="77777777" w:rsidTr="006236D3">
        <w:trPr>
          <w:trHeight w:val="435"/>
        </w:trPr>
        <w:tc>
          <w:tcPr>
            <w:tcW w:w="2616" w:type="dxa"/>
            <w:tcBorders>
              <w:top w:val="double" w:sz="4" w:space="0" w:color="auto"/>
              <w:left w:val="double" w:sz="4" w:space="0" w:color="auto"/>
              <w:bottom w:val="single" w:sz="4" w:space="0" w:color="auto"/>
              <w:right w:val="single" w:sz="2" w:space="0" w:color="auto"/>
            </w:tcBorders>
          </w:tcPr>
          <w:p w14:paraId="60ED148D" w14:textId="77777777" w:rsidR="006236D3" w:rsidRPr="000C697A" w:rsidRDefault="006236D3" w:rsidP="006236D3">
            <w:pPr>
              <w:spacing w:after="0" w:line="276" w:lineRule="auto"/>
              <w:rPr>
                <w:rFonts w:ascii="Palatino Linotype" w:eastAsia="Calibri" w:hAnsi="Palatino Linotype" w:cs="Times New Roman"/>
                <w:b/>
                <w:sz w:val="24"/>
                <w:szCs w:val="24"/>
              </w:rPr>
            </w:pPr>
            <w:r w:rsidRPr="000C697A">
              <w:rPr>
                <w:rFonts w:ascii="Palatino Linotype" w:eastAsia="Calibri" w:hAnsi="Palatino Linotype" w:cs="Times New Roman"/>
                <w:b/>
                <w:sz w:val="24"/>
                <w:szCs w:val="24"/>
              </w:rPr>
              <w:t xml:space="preserve">Obor studia: </w:t>
            </w:r>
          </w:p>
        </w:tc>
        <w:tc>
          <w:tcPr>
            <w:tcW w:w="6424" w:type="dxa"/>
            <w:tcBorders>
              <w:top w:val="double" w:sz="4" w:space="0" w:color="auto"/>
              <w:left w:val="single" w:sz="2" w:space="0" w:color="auto"/>
              <w:bottom w:val="single" w:sz="4" w:space="0" w:color="auto"/>
              <w:right w:val="double" w:sz="4" w:space="0" w:color="auto"/>
            </w:tcBorders>
          </w:tcPr>
          <w:p w14:paraId="023A4523" w14:textId="77777777" w:rsidR="006236D3" w:rsidRPr="004A3D24" w:rsidRDefault="006236D3" w:rsidP="006236D3">
            <w:pPr>
              <w:spacing w:after="0" w:line="240" w:lineRule="auto"/>
              <w:rPr>
                <w:rFonts w:ascii="Palatino Linotype" w:eastAsia="Calibri" w:hAnsi="Palatino Linotype" w:cs="Times New Roman"/>
                <w:iCs/>
                <w:sz w:val="24"/>
                <w:szCs w:val="24"/>
              </w:rPr>
            </w:pPr>
            <w:r w:rsidRPr="004A3D24">
              <w:rPr>
                <w:rFonts w:ascii="Palatino Linotype" w:eastAsia="Calibri" w:hAnsi="Palatino Linotype" w:cs="Times New Roman"/>
                <w:iCs/>
                <w:sz w:val="24"/>
                <w:szCs w:val="24"/>
              </w:rPr>
              <w:t>Andragogika v profilaci na personální management</w:t>
            </w:r>
          </w:p>
        </w:tc>
      </w:tr>
      <w:tr w:rsidR="006236D3" w:rsidRPr="000C697A" w14:paraId="6797D7F2" w14:textId="77777777" w:rsidTr="006236D3">
        <w:trPr>
          <w:trHeight w:val="415"/>
        </w:trPr>
        <w:tc>
          <w:tcPr>
            <w:tcW w:w="2616" w:type="dxa"/>
            <w:tcBorders>
              <w:top w:val="single" w:sz="2" w:space="0" w:color="auto"/>
              <w:left w:val="double" w:sz="4" w:space="0" w:color="auto"/>
              <w:bottom w:val="single" w:sz="4" w:space="0" w:color="auto"/>
              <w:right w:val="single" w:sz="2" w:space="0" w:color="auto"/>
            </w:tcBorders>
            <w:hideMark/>
          </w:tcPr>
          <w:p w14:paraId="57566195" w14:textId="77777777" w:rsidR="006236D3" w:rsidRPr="000C697A" w:rsidRDefault="006236D3" w:rsidP="006236D3">
            <w:pPr>
              <w:spacing w:after="0" w:line="276" w:lineRule="auto"/>
              <w:rPr>
                <w:rFonts w:ascii="Palatino Linotype" w:eastAsia="Calibri" w:hAnsi="Palatino Linotype" w:cs="Times New Roman"/>
                <w:b/>
                <w:sz w:val="24"/>
                <w:szCs w:val="24"/>
              </w:rPr>
            </w:pPr>
            <w:r w:rsidRPr="000C697A">
              <w:rPr>
                <w:rFonts w:ascii="Palatino Linotype" w:eastAsia="Calibri" w:hAnsi="Palatino Linotype" w:cs="Times New Roman"/>
                <w:b/>
                <w:sz w:val="24"/>
                <w:szCs w:val="24"/>
              </w:rPr>
              <w:t>Obor obhajoby práce:</w:t>
            </w:r>
          </w:p>
        </w:tc>
        <w:tc>
          <w:tcPr>
            <w:tcW w:w="6424" w:type="dxa"/>
            <w:tcBorders>
              <w:top w:val="single" w:sz="2" w:space="0" w:color="auto"/>
              <w:left w:val="single" w:sz="2" w:space="0" w:color="auto"/>
              <w:bottom w:val="single" w:sz="4" w:space="0" w:color="auto"/>
              <w:right w:val="double" w:sz="4" w:space="0" w:color="auto"/>
            </w:tcBorders>
          </w:tcPr>
          <w:p w14:paraId="27EA6E57" w14:textId="77777777" w:rsidR="006236D3" w:rsidRPr="004A3D24" w:rsidRDefault="006236D3" w:rsidP="006236D3">
            <w:pPr>
              <w:spacing w:after="0" w:line="240" w:lineRule="auto"/>
              <w:jc w:val="both"/>
              <w:rPr>
                <w:rFonts w:ascii="Palatino Linotype" w:eastAsia="Calibri" w:hAnsi="Palatino Linotype" w:cs="Times New Roman"/>
                <w:iCs/>
                <w:sz w:val="24"/>
                <w:szCs w:val="24"/>
              </w:rPr>
            </w:pPr>
            <w:r>
              <w:rPr>
                <w:rFonts w:ascii="Palatino Linotype" w:eastAsia="Calibri" w:hAnsi="Palatino Linotype" w:cs="Times New Roman"/>
                <w:iCs/>
                <w:sz w:val="24"/>
                <w:szCs w:val="24"/>
              </w:rPr>
              <w:t>A</w:t>
            </w:r>
            <w:r w:rsidRPr="004A3D24">
              <w:rPr>
                <w:rFonts w:ascii="Palatino Linotype" w:eastAsia="Calibri" w:hAnsi="Palatino Linotype" w:cs="Times New Roman"/>
                <w:iCs/>
                <w:sz w:val="24"/>
                <w:szCs w:val="24"/>
              </w:rPr>
              <w:t>ndragogika v profilaci na personální management</w:t>
            </w:r>
          </w:p>
        </w:tc>
      </w:tr>
      <w:tr w:rsidR="006236D3" w:rsidRPr="000C697A" w14:paraId="4D0546C5" w14:textId="77777777" w:rsidTr="006236D3">
        <w:trPr>
          <w:trHeight w:val="415"/>
        </w:trPr>
        <w:tc>
          <w:tcPr>
            <w:tcW w:w="2616" w:type="dxa"/>
            <w:tcBorders>
              <w:top w:val="single" w:sz="2" w:space="0" w:color="auto"/>
              <w:left w:val="double" w:sz="4" w:space="0" w:color="auto"/>
              <w:bottom w:val="single" w:sz="4" w:space="0" w:color="auto"/>
              <w:right w:val="single" w:sz="2" w:space="0" w:color="auto"/>
            </w:tcBorders>
            <w:hideMark/>
          </w:tcPr>
          <w:p w14:paraId="47443EAC" w14:textId="77777777" w:rsidR="006236D3" w:rsidRPr="000C697A" w:rsidRDefault="006236D3" w:rsidP="006236D3">
            <w:pPr>
              <w:spacing w:after="0" w:line="276" w:lineRule="auto"/>
              <w:rPr>
                <w:rFonts w:ascii="Palatino Linotype" w:eastAsia="Calibri" w:hAnsi="Palatino Linotype" w:cs="Times New Roman"/>
                <w:b/>
                <w:sz w:val="24"/>
                <w:szCs w:val="24"/>
              </w:rPr>
            </w:pPr>
            <w:r w:rsidRPr="000C697A">
              <w:rPr>
                <w:rFonts w:ascii="Palatino Linotype" w:eastAsia="Calibri" w:hAnsi="Palatino Linotype" w:cs="Times New Roman"/>
                <w:b/>
                <w:sz w:val="24"/>
                <w:szCs w:val="24"/>
              </w:rPr>
              <w:t>Vedoucí práce:</w:t>
            </w:r>
          </w:p>
        </w:tc>
        <w:tc>
          <w:tcPr>
            <w:tcW w:w="6424" w:type="dxa"/>
            <w:tcBorders>
              <w:top w:val="single" w:sz="2" w:space="0" w:color="auto"/>
              <w:left w:val="single" w:sz="2" w:space="0" w:color="auto"/>
              <w:bottom w:val="single" w:sz="4" w:space="0" w:color="auto"/>
              <w:right w:val="double" w:sz="4" w:space="0" w:color="auto"/>
            </w:tcBorders>
          </w:tcPr>
          <w:p w14:paraId="20252B92" w14:textId="77777777" w:rsidR="006236D3" w:rsidRPr="004A3D24" w:rsidRDefault="006236D3" w:rsidP="006236D3">
            <w:pPr>
              <w:spacing w:after="0" w:line="240" w:lineRule="auto"/>
              <w:rPr>
                <w:rFonts w:ascii="Palatino Linotype" w:eastAsia="Calibri" w:hAnsi="Palatino Linotype" w:cs="Times New Roman"/>
                <w:iCs/>
                <w:sz w:val="24"/>
                <w:szCs w:val="24"/>
              </w:rPr>
            </w:pPr>
            <w:r w:rsidRPr="004A3D24">
              <w:rPr>
                <w:rFonts w:ascii="Palatino Linotype" w:eastAsia="Calibri" w:hAnsi="Palatino Linotype" w:cs="Times New Roman"/>
                <w:iCs/>
                <w:sz w:val="24"/>
                <w:szCs w:val="24"/>
              </w:rPr>
              <w:t>Mgr. Kateřina Mildnerová, Ph.D.</w:t>
            </w:r>
          </w:p>
        </w:tc>
      </w:tr>
      <w:tr w:rsidR="006236D3" w:rsidRPr="000C697A" w14:paraId="5CEEE14A" w14:textId="77777777" w:rsidTr="006236D3">
        <w:trPr>
          <w:trHeight w:val="415"/>
        </w:trPr>
        <w:tc>
          <w:tcPr>
            <w:tcW w:w="2616" w:type="dxa"/>
            <w:tcBorders>
              <w:top w:val="single" w:sz="4" w:space="0" w:color="auto"/>
              <w:left w:val="double" w:sz="4" w:space="0" w:color="auto"/>
              <w:bottom w:val="double" w:sz="4" w:space="0" w:color="auto"/>
              <w:right w:val="single" w:sz="2" w:space="0" w:color="auto"/>
            </w:tcBorders>
            <w:hideMark/>
          </w:tcPr>
          <w:p w14:paraId="5E78DF63" w14:textId="77777777" w:rsidR="006236D3" w:rsidRPr="000C697A" w:rsidRDefault="006236D3" w:rsidP="006236D3">
            <w:pPr>
              <w:spacing w:after="0" w:line="276" w:lineRule="auto"/>
              <w:rPr>
                <w:rFonts w:ascii="Palatino Linotype" w:eastAsia="Calibri" w:hAnsi="Palatino Linotype" w:cs="Times New Roman"/>
                <w:b/>
                <w:sz w:val="24"/>
                <w:szCs w:val="24"/>
              </w:rPr>
            </w:pPr>
            <w:r w:rsidRPr="000C697A">
              <w:rPr>
                <w:rFonts w:ascii="Palatino Linotype" w:eastAsia="Calibri" w:hAnsi="Palatino Linotype" w:cs="Times New Roman"/>
                <w:b/>
                <w:sz w:val="24"/>
                <w:szCs w:val="24"/>
              </w:rPr>
              <w:t>Rok obhajoby:</w:t>
            </w:r>
          </w:p>
        </w:tc>
        <w:tc>
          <w:tcPr>
            <w:tcW w:w="6424" w:type="dxa"/>
            <w:tcBorders>
              <w:top w:val="single" w:sz="2" w:space="0" w:color="auto"/>
              <w:left w:val="single" w:sz="2" w:space="0" w:color="auto"/>
              <w:bottom w:val="single" w:sz="4" w:space="0" w:color="auto"/>
              <w:right w:val="double" w:sz="4" w:space="0" w:color="auto"/>
            </w:tcBorders>
          </w:tcPr>
          <w:p w14:paraId="5E1EC16A" w14:textId="77777777" w:rsidR="006236D3" w:rsidRPr="004A3D24" w:rsidRDefault="006236D3" w:rsidP="006236D3">
            <w:pPr>
              <w:spacing w:after="0" w:line="240" w:lineRule="auto"/>
              <w:rPr>
                <w:rFonts w:ascii="Palatino Linotype" w:eastAsia="Calibri" w:hAnsi="Palatino Linotype" w:cs="Times New Roman"/>
                <w:iCs/>
                <w:sz w:val="24"/>
                <w:szCs w:val="24"/>
              </w:rPr>
            </w:pPr>
            <w:r w:rsidRPr="004A3D24">
              <w:rPr>
                <w:rFonts w:ascii="Palatino Linotype" w:eastAsia="Calibri" w:hAnsi="Palatino Linotype" w:cs="Times New Roman"/>
                <w:iCs/>
                <w:sz w:val="24"/>
                <w:szCs w:val="24"/>
              </w:rPr>
              <w:t>2020</w:t>
            </w:r>
          </w:p>
        </w:tc>
      </w:tr>
      <w:tr w:rsidR="006236D3" w:rsidRPr="000C697A" w14:paraId="6E9937D4" w14:textId="77777777" w:rsidTr="006236D3">
        <w:tc>
          <w:tcPr>
            <w:tcW w:w="2616" w:type="dxa"/>
            <w:tcBorders>
              <w:top w:val="double" w:sz="4" w:space="0" w:color="auto"/>
              <w:left w:val="nil"/>
              <w:bottom w:val="double" w:sz="4" w:space="0" w:color="auto"/>
              <w:right w:val="nil"/>
            </w:tcBorders>
          </w:tcPr>
          <w:p w14:paraId="5345AF4B" w14:textId="77777777" w:rsidR="006236D3" w:rsidRPr="000C697A" w:rsidRDefault="006236D3" w:rsidP="006236D3">
            <w:pPr>
              <w:spacing w:after="0" w:line="276" w:lineRule="auto"/>
              <w:rPr>
                <w:rFonts w:ascii="Palatino Linotype" w:eastAsia="Calibri" w:hAnsi="Palatino Linotype" w:cs="Times New Roman"/>
                <w:sz w:val="24"/>
                <w:szCs w:val="24"/>
              </w:rPr>
            </w:pPr>
          </w:p>
        </w:tc>
        <w:tc>
          <w:tcPr>
            <w:tcW w:w="6424" w:type="dxa"/>
            <w:tcBorders>
              <w:top w:val="double" w:sz="4" w:space="0" w:color="auto"/>
              <w:left w:val="nil"/>
              <w:bottom w:val="double" w:sz="4" w:space="0" w:color="auto"/>
              <w:right w:val="nil"/>
            </w:tcBorders>
          </w:tcPr>
          <w:p w14:paraId="3362C12A" w14:textId="77777777" w:rsidR="006236D3" w:rsidRPr="000C697A" w:rsidRDefault="006236D3" w:rsidP="006236D3">
            <w:pPr>
              <w:spacing w:after="0" w:line="276" w:lineRule="auto"/>
              <w:rPr>
                <w:rFonts w:ascii="Palatino Linotype" w:eastAsia="Calibri" w:hAnsi="Palatino Linotype" w:cs="Times New Roman"/>
                <w:sz w:val="24"/>
                <w:szCs w:val="24"/>
              </w:rPr>
            </w:pPr>
          </w:p>
        </w:tc>
      </w:tr>
      <w:tr w:rsidR="006236D3" w:rsidRPr="000C697A" w14:paraId="1D96022F" w14:textId="77777777" w:rsidTr="006236D3">
        <w:trPr>
          <w:trHeight w:val="499"/>
        </w:trPr>
        <w:tc>
          <w:tcPr>
            <w:tcW w:w="2616" w:type="dxa"/>
            <w:tcBorders>
              <w:top w:val="double" w:sz="4" w:space="0" w:color="auto"/>
              <w:left w:val="double" w:sz="4" w:space="0" w:color="auto"/>
              <w:bottom w:val="single" w:sz="2" w:space="0" w:color="auto"/>
              <w:right w:val="single" w:sz="2" w:space="0" w:color="auto"/>
            </w:tcBorders>
            <w:hideMark/>
          </w:tcPr>
          <w:p w14:paraId="06FFBC7A" w14:textId="77777777" w:rsidR="006236D3" w:rsidRPr="000C697A" w:rsidRDefault="006236D3" w:rsidP="006236D3">
            <w:pPr>
              <w:spacing w:after="0" w:line="276" w:lineRule="auto"/>
              <w:rPr>
                <w:rFonts w:ascii="Palatino Linotype" w:eastAsia="Calibri" w:hAnsi="Palatino Linotype" w:cs="Times New Roman"/>
                <w:b/>
                <w:sz w:val="24"/>
                <w:szCs w:val="24"/>
              </w:rPr>
            </w:pPr>
            <w:r w:rsidRPr="000C697A">
              <w:rPr>
                <w:rFonts w:ascii="Palatino Linotype" w:eastAsia="Calibri" w:hAnsi="Palatino Linotype" w:cs="Times New Roman"/>
                <w:b/>
                <w:sz w:val="24"/>
                <w:szCs w:val="24"/>
              </w:rPr>
              <w:t>Název práce:</w:t>
            </w:r>
          </w:p>
        </w:tc>
        <w:tc>
          <w:tcPr>
            <w:tcW w:w="6424" w:type="dxa"/>
            <w:tcBorders>
              <w:top w:val="double" w:sz="4" w:space="0" w:color="auto"/>
              <w:left w:val="single" w:sz="2" w:space="0" w:color="auto"/>
              <w:bottom w:val="single" w:sz="2" w:space="0" w:color="auto"/>
              <w:right w:val="double" w:sz="4" w:space="0" w:color="auto"/>
            </w:tcBorders>
          </w:tcPr>
          <w:p w14:paraId="1BEE3C8F" w14:textId="77777777" w:rsidR="006236D3" w:rsidRPr="000C697A" w:rsidRDefault="006236D3" w:rsidP="006236D3">
            <w:pPr>
              <w:spacing w:after="0" w:line="240" w:lineRule="auto"/>
              <w:rPr>
                <w:rFonts w:ascii="Palatino Linotype" w:eastAsia="Calibri" w:hAnsi="Palatino Linotype" w:cs="Times New Roman"/>
                <w:bCs/>
                <w:sz w:val="24"/>
                <w:szCs w:val="24"/>
              </w:rPr>
            </w:pPr>
            <w:r w:rsidRPr="006236D3">
              <w:rPr>
                <w:rFonts w:ascii="Palatino Linotype" w:eastAsia="Calibri" w:hAnsi="Palatino Linotype" w:cs="Times New Roman"/>
                <w:bCs/>
                <w:sz w:val="24"/>
                <w:szCs w:val="24"/>
              </w:rPr>
              <w:t>Firemní kultura úřadu XY odboru Y</w:t>
            </w:r>
          </w:p>
        </w:tc>
      </w:tr>
      <w:tr w:rsidR="006236D3" w:rsidRPr="000C697A" w14:paraId="6A01CEE5" w14:textId="77777777" w:rsidTr="006236D3">
        <w:trPr>
          <w:trHeight w:val="2415"/>
        </w:trPr>
        <w:tc>
          <w:tcPr>
            <w:tcW w:w="2616" w:type="dxa"/>
            <w:tcBorders>
              <w:top w:val="single" w:sz="2" w:space="0" w:color="auto"/>
              <w:left w:val="double" w:sz="4" w:space="0" w:color="auto"/>
              <w:bottom w:val="single" w:sz="2" w:space="0" w:color="auto"/>
              <w:right w:val="single" w:sz="2" w:space="0" w:color="auto"/>
            </w:tcBorders>
            <w:hideMark/>
          </w:tcPr>
          <w:p w14:paraId="1EDE7C73" w14:textId="77777777" w:rsidR="006236D3" w:rsidRPr="000C697A" w:rsidRDefault="006236D3" w:rsidP="006236D3">
            <w:pPr>
              <w:spacing w:after="0" w:line="276" w:lineRule="auto"/>
              <w:rPr>
                <w:rFonts w:ascii="Palatino Linotype" w:eastAsia="Calibri" w:hAnsi="Palatino Linotype" w:cs="Times New Roman"/>
                <w:b/>
                <w:sz w:val="24"/>
                <w:szCs w:val="24"/>
              </w:rPr>
            </w:pPr>
            <w:bookmarkStart w:id="0" w:name="_Hlk43967536"/>
            <w:r w:rsidRPr="000C697A">
              <w:rPr>
                <w:rFonts w:ascii="Palatino Linotype" w:eastAsia="Calibri" w:hAnsi="Palatino Linotype" w:cs="Times New Roman"/>
                <w:b/>
                <w:sz w:val="24"/>
                <w:szCs w:val="24"/>
              </w:rPr>
              <w:t>Anotace práce:</w:t>
            </w:r>
          </w:p>
        </w:tc>
        <w:tc>
          <w:tcPr>
            <w:tcW w:w="6424" w:type="dxa"/>
            <w:tcBorders>
              <w:top w:val="single" w:sz="2" w:space="0" w:color="auto"/>
              <w:left w:val="single" w:sz="2" w:space="0" w:color="auto"/>
              <w:bottom w:val="single" w:sz="2" w:space="0" w:color="auto"/>
              <w:right w:val="double" w:sz="4" w:space="0" w:color="auto"/>
            </w:tcBorders>
          </w:tcPr>
          <w:p w14:paraId="5859042B" w14:textId="57E64B1C" w:rsidR="006236D3" w:rsidRPr="00862999" w:rsidRDefault="00E56AE6" w:rsidP="00E9240C">
            <w:pPr>
              <w:pStyle w:val="Normlnweb"/>
              <w:rPr>
                <w:rFonts w:ascii="Palatino Linotype" w:hAnsi="Palatino Linotype"/>
              </w:rPr>
            </w:pPr>
            <w:r w:rsidRPr="00862999">
              <w:rPr>
                <w:rFonts w:ascii="Palatino Linotype" w:hAnsi="Palatino Linotype"/>
              </w:rPr>
              <w:t xml:space="preserve">Bakalářská práce se zabývá firemní kulturou s důrazem na její strukturální prvky. Téma je nejprve uchopeno z teoretického pohledu, který slouží jako východisko pro praktickou </w:t>
            </w:r>
            <w:r w:rsidR="00E9240C" w:rsidRPr="00862999">
              <w:rPr>
                <w:rFonts w:ascii="Palatino Linotype" w:hAnsi="Palatino Linotype"/>
              </w:rPr>
              <w:t>část</w:t>
            </w:r>
            <w:r w:rsidRPr="00862999">
              <w:rPr>
                <w:rFonts w:ascii="Palatino Linotype" w:hAnsi="Palatino Linotype"/>
              </w:rPr>
              <w:t xml:space="preserve">. </w:t>
            </w:r>
            <w:r w:rsidR="00E9240C" w:rsidRPr="00862999">
              <w:rPr>
                <w:rFonts w:ascii="Palatino Linotype" w:hAnsi="Palatino Linotype"/>
              </w:rPr>
              <w:t>Ta</w:t>
            </w:r>
            <w:r w:rsidRPr="00862999">
              <w:rPr>
                <w:rFonts w:ascii="Palatino Linotype" w:hAnsi="Palatino Linotype"/>
              </w:rPr>
              <w:t xml:space="preserve"> je následně zaměřena na konkrétní podobu firemní kultury úřadu XY odboru Y. </w:t>
            </w:r>
            <w:r w:rsidR="00E9240C" w:rsidRPr="00862999">
              <w:rPr>
                <w:rFonts w:ascii="Palatino Linotype" w:hAnsi="Palatino Linotype"/>
              </w:rPr>
              <w:t>Pro tento účel</w:t>
            </w:r>
            <w:r w:rsidRPr="00862999">
              <w:rPr>
                <w:rFonts w:ascii="Palatino Linotype" w:hAnsi="Palatino Linotype"/>
              </w:rPr>
              <w:t xml:space="preserve"> </w:t>
            </w:r>
            <w:r w:rsidR="00E9240C" w:rsidRPr="00862999">
              <w:rPr>
                <w:rFonts w:ascii="Palatino Linotype" w:hAnsi="Palatino Linotype"/>
              </w:rPr>
              <w:t>js</w:t>
            </w:r>
            <w:r w:rsidR="00C10B9B" w:rsidRPr="00862999">
              <w:rPr>
                <w:rFonts w:ascii="Palatino Linotype" w:hAnsi="Palatino Linotype"/>
              </w:rPr>
              <w:t>me</w:t>
            </w:r>
            <w:r w:rsidR="00E9240C" w:rsidRPr="00862999">
              <w:rPr>
                <w:rFonts w:ascii="Palatino Linotype" w:hAnsi="Palatino Linotype"/>
              </w:rPr>
              <w:t xml:space="preserve"> zvol</w:t>
            </w:r>
            <w:r w:rsidR="00C10B9B" w:rsidRPr="00862999">
              <w:rPr>
                <w:rFonts w:ascii="Palatino Linotype" w:hAnsi="Palatino Linotype"/>
              </w:rPr>
              <w:t>ili</w:t>
            </w:r>
            <w:r w:rsidRPr="00862999">
              <w:rPr>
                <w:rFonts w:ascii="Palatino Linotype" w:hAnsi="Palatino Linotype"/>
              </w:rPr>
              <w:t xml:space="preserve"> tři</w:t>
            </w:r>
            <w:r w:rsidR="00E9240C" w:rsidRPr="00862999">
              <w:rPr>
                <w:rFonts w:ascii="Palatino Linotype" w:hAnsi="Palatino Linotype"/>
              </w:rPr>
              <w:t xml:space="preserve"> </w:t>
            </w:r>
            <w:r w:rsidRPr="00862999">
              <w:rPr>
                <w:rFonts w:ascii="Palatino Linotype" w:hAnsi="Palatino Linotype"/>
              </w:rPr>
              <w:t>prvky – hodnoty, normy chování a ritualizované chování. Pomocí dotazníku zjišťujeme, zda se tyto prvky firemní kultury na odboru Y vyskytují, v jaké podobě a jak je zaměstnanci hodnotí.</w:t>
            </w:r>
          </w:p>
        </w:tc>
      </w:tr>
      <w:bookmarkEnd w:id="0"/>
      <w:tr w:rsidR="006236D3" w:rsidRPr="000C697A" w14:paraId="4374B2AD" w14:textId="77777777" w:rsidTr="006236D3">
        <w:trPr>
          <w:trHeight w:val="398"/>
        </w:trPr>
        <w:tc>
          <w:tcPr>
            <w:tcW w:w="2616" w:type="dxa"/>
            <w:tcBorders>
              <w:top w:val="single" w:sz="2" w:space="0" w:color="auto"/>
              <w:left w:val="double" w:sz="4" w:space="0" w:color="auto"/>
              <w:bottom w:val="single" w:sz="4" w:space="0" w:color="auto"/>
              <w:right w:val="single" w:sz="2" w:space="0" w:color="auto"/>
            </w:tcBorders>
            <w:hideMark/>
          </w:tcPr>
          <w:p w14:paraId="626B08E5" w14:textId="77777777" w:rsidR="006236D3" w:rsidRPr="000C697A" w:rsidRDefault="006236D3" w:rsidP="006236D3">
            <w:pPr>
              <w:spacing w:after="0" w:line="276" w:lineRule="auto"/>
              <w:rPr>
                <w:rFonts w:ascii="Palatino Linotype" w:eastAsia="Calibri" w:hAnsi="Palatino Linotype" w:cs="Times New Roman"/>
                <w:b/>
                <w:sz w:val="24"/>
                <w:szCs w:val="24"/>
              </w:rPr>
            </w:pPr>
            <w:r w:rsidRPr="000C697A">
              <w:rPr>
                <w:rFonts w:ascii="Palatino Linotype" w:eastAsia="Calibri" w:hAnsi="Palatino Linotype" w:cs="Times New Roman"/>
                <w:b/>
                <w:sz w:val="24"/>
                <w:szCs w:val="24"/>
              </w:rPr>
              <w:t>Klíčová slova:</w:t>
            </w:r>
          </w:p>
        </w:tc>
        <w:tc>
          <w:tcPr>
            <w:tcW w:w="6424" w:type="dxa"/>
            <w:tcBorders>
              <w:top w:val="single" w:sz="2" w:space="0" w:color="auto"/>
              <w:left w:val="single" w:sz="2" w:space="0" w:color="auto"/>
              <w:bottom w:val="single" w:sz="4" w:space="0" w:color="auto"/>
              <w:right w:val="double" w:sz="4" w:space="0" w:color="auto"/>
            </w:tcBorders>
          </w:tcPr>
          <w:p w14:paraId="3F413400" w14:textId="77777777" w:rsidR="006236D3" w:rsidRPr="000C697A" w:rsidRDefault="006236D3" w:rsidP="006236D3">
            <w:pPr>
              <w:spacing w:after="0" w:line="240" w:lineRule="auto"/>
              <w:jc w:val="both"/>
              <w:rPr>
                <w:rFonts w:ascii="Palatino Linotype" w:eastAsia="Calibri" w:hAnsi="Palatino Linotype" w:cs="Times New Roman"/>
                <w:sz w:val="24"/>
                <w:szCs w:val="24"/>
              </w:rPr>
            </w:pPr>
            <w:r>
              <w:rPr>
                <w:rFonts w:ascii="Palatino Linotype" w:eastAsia="Calibri" w:hAnsi="Palatino Linotype" w:cs="Times New Roman"/>
                <w:sz w:val="24"/>
                <w:szCs w:val="24"/>
              </w:rPr>
              <w:t xml:space="preserve">Firemní kultura, hodnoty, postoje, </w:t>
            </w:r>
            <w:r w:rsidRPr="006236D3">
              <w:rPr>
                <w:rFonts w:ascii="Palatino Linotype" w:eastAsia="Calibri" w:hAnsi="Palatino Linotype" w:cs="Times New Roman"/>
                <w:sz w:val="24"/>
                <w:szCs w:val="24"/>
              </w:rPr>
              <w:t>normy chov</w:t>
            </w:r>
            <w:r>
              <w:rPr>
                <w:rFonts w:ascii="Palatino Linotype" w:eastAsia="Calibri" w:hAnsi="Palatino Linotype" w:cs="Times New Roman"/>
                <w:sz w:val="24"/>
                <w:szCs w:val="24"/>
              </w:rPr>
              <w:t>á</w:t>
            </w:r>
            <w:r w:rsidRPr="006236D3">
              <w:rPr>
                <w:rFonts w:ascii="Palatino Linotype" w:eastAsia="Calibri" w:hAnsi="Palatino Linotype" w:cs="Times New Roman"/>
                <w:sz w:val="24"/>
                <w:szCs w:val="24"/>
              </w:rPr>
              <w:t>ní</w:t>
            </w:r>
          </w:p>
        </w:tc>
      </w:tr>
      <w:tr w:rsidR="006236D3" w:rsidRPr="000C697A" w14:paraId="7C8F3A95" w14:textId="77777777" w:rsidTr="006236D3">
        <w:trPr>
          <w:trHeight w:val="499"/>
        </w:trPr>
        <w:tc>
          <w:tcPr>
            <w:tcW w:w="2616" w:type="dxa"/>
            <w:tcBorders>
              <w:top w:val="single" w:sz="2" w:space="0" w:color="auto"/>
              <w:left w:val="double" w:sz="4" w:space="0" w:color="auto"/>
              <w:bottom w:val="single" w:sz="4" w:space="0" w:color="auto"/>
              <w:right w:val="single" w:sz="2" w:space="0" w:color="auto"/>
            </w:tcBorders>
            <w:hideMark/>
          </w:tcPr>
          <w:p w14:paraId="6EF7660B" w14:textId="77777777" w:rsidR="006236D3" w:rsidRPr="000C697A" w:rsidRDefault="006236D3" w:rsidP="006236D3">
            <w:pPr>
              <w:spacing w:after="0" w:line="276" w:lineRule="auto"/>
              <w:rPr>
                <w:rFonts w:ascii="Palatino Linotype" w:eastAsia="Calibri" w:hAnsi="Palatino Linotype" w:cs="Times New Roman"/>
                <w:b/>
                <w:sz w:val="24"/>
                <w:szCs w:val="24"/>
                <w:lang w:val="en-GB"/>
              </w:rPr>
            </w:pPr>
            <w:r w:rsidRPr="001A6740">
              <w:rPr>
                <w:rFonts w:ascii="Palatino Linotype" w:eastAsia="Calibri" w:hAnsi="Palatino Linotype" w:cs="Times New Roman"/>
                <w:b/>
                <w:sz w:val="24"/>
                <w:szCs w:val="24"/>
                <w:lang w:val="en-GB"/>
              </w:rPr>
              <w:t>Title of Thesis</w:t>
            </w:r>
            <w:r w:rsidRPr="000C697A">
              <w:rPr>
                <w:rFonts w:ascii="Palatino Linotype" w:eastAsia="Calibri" w:hAnsi="Palatino Linotype" w:cs="Times New Roman"/>
                <w:b/>
                <w:sz w:val="24"/>
                <w:szCs w:val="24"/>
                <w:lang w:val="en-GB"/>
              </w:rPr>
              <w:t>:</w:t>
            </w:r>
          </w:p>
        </w:tc>
        <w:tc>
          <w:tcPr>
            <w:tcW w:w="6424" w:type="dxa"/>
            <w:tcBorders>
              <w:top w:val="single" w:sz="2" w:space="0" w:color="auto"/>
              <w:left w:val="single" w:sz="2" w:space="0" w:color="auto"/>
              <w:bottom w:val="single" w:sz="4" w:space="0" w:color="auto"/>
              <w:right w:val="double" w:sz="4" w:space="0" w:color="auto"/>
            </w:tcBorders>
          </w:tcPr>
          <w:p w14:paraId="2412B3FA" w14:textId="23807CE5" w:rsidR="006236D3" w:rsidRPr="000C697A" w:rsidRDefault="00CC0B7B" w:rsidP="006236D3">
            <w:pPr>
              <w:spacing w:after="0" w:line="276" w:lineRule="auto"/>
              <w:jc w:val="both"/>
              <w:rPr>
                <w:rFonts w:ascii="Palatino Linotype" w:eastAsia="Calibri" w:hAnsi="Palatino Linotype" w:cs="Times New Roman"/>
                <w:sz w:val="24"/>
                <w:szCs w:val="24"/>
              </w:rPr>
            </w:pPr>
            <w:r w:rsidRPr="00CC0B7B">
              <w:rPr>
                <w:rFonts w:ascii="Palatino Linotype" w:eastAsia="Calibri" w:hAnsi="Palatino Linotype" w:cs="Times New Roman"/>
                <w:sz w:val="24"/>
                <w:szCs w:val="24"/>
              </w:rPr>
              <w:t>Corporate culture of the XY office of the Y department</w:t>
            </w:r>
            <w:bookmarkStart w:id="1" w:name="_GoBack"/>
            <w:bookmarkEnd w:id="1"/>
          </w:p>
        </w:tc>
      </w:tr>
      <w:tr w:rsidR="006236D3" w:rsidRPr="000C697A" w14:paraId="6E1D2AF7" w14:textId="77777777" w:rsidTr="006236D3">
        <w:trPr>
          <w:trHeight w:val="2077"/>
        </w:trPr>
        <w:tc>
          <w:tcPr>
            <w:tcW w:w="2616" w:type="dxa"/>
            <w:tcBorders>
              <w:top w:val="single" w:sz="2" w:space="0" w:color="auto"/>
              <w:left w:val="double" w:sz="4" w:space="0" w:color="auto"/>
              <w:bottom w:val="single" w:sz="4" w:space="0" w:color="auto"/>
              <w:right w:val="single" w:sz="2" w:space="0" w:color="auto"/>
            </w:tcBorders>
            <w:hideMark/>
          </w:tcPr>
          <w:p w14:paraId="1DC7723F" w14:textId="77777777" w:rsidR="006236D3" w:rsidRPr="000C697A" w:rsidRDefault="006236D3" w:rsidP="006236D3">
            <w:pPr>
              <w:spacing w:after="0" w:line="276" w:lineRule="auto"/>
              <w:rPr>
                <w:rFonts w:ascii="Palatino Linotype" w:eastAsia="Calibri" w:hAnsi="Palatino Linotype" w:cs="Times New Roman"/>
                <w:b/>
                <w:sz w:val="24"/>
                <w:szCs w:val="24"/>
                <w:lang w:val="en-GB"/>
              </w:rPr>
            </w:pPr>
            <w:r w:rsidRPr="000C697A">
              <w:rPr>
                <w:rFonts w:ascii="Palatino Linotype" w:eastAsia="Calibri" w:hAnsi="Palatino Linotype" w:cs="Times New Roman"/>
                <w:b/>
                <w:sz w:val="24"/>
                <w:szCs w:val="24"/>
                <w:lang w:val="en-GB"/>
              </w:rPr>
              <w:t>An</w:t>
            </w:r>
            <w:r w:rsidRPr="001A6740">
              <w:rPr>
                <w:rFonts w:ascii="Palatino Linotype" w:eastAsia="Calibri" w:hAnsi="Palatino Linotype" w:cs="Times New Roman"/>
                <w:b/>
                <w:sz w:val="24"/>
                <w:szCs w:val="24"/>
                <w:lang w:val="en-GB"/>
              </w:rPr>
              <w:t>n</w:t>
            </w:r>
            <w:r w:rsidRPr="000C697A">
              <w:rPr>
                <w:rFonts w:ascii="Palatino Linotype" w:eastAsia="Calibri" w:hAnsi="Palatino Linotype" w:cs="Times New Roman"/>
                <w:b/>
                <w:sz w:val="24"/>
                <w:szCs w:val="24"/>
                <w:lang w:val="en-GB"/>
              </w:rPr>
              <w:t>ota</w:t>
            </w:r>
            <w:r w:rsidRPr="001A6740">
              <w:rPr>
                <w:rFonts w:ascii="Palatino Linotype" w:eastAsia="Calibri" w:hAnsi="Palatino Linotype" w:cs="Times New Roman"/>
                <w:b/>
                <w:sz w:val="24"/>
                <w:szCs w:val="24"/>
                <w:lang w:val="en-GB"/>
              </w:rPr>
              <w:t>tion</w:t>
            </w:r>
            <w:r w:rsidRPr="000C697A">
              <w:rPr>
                <w:rFonts w:ascii="Palatino Linotype" w:eastAsia="Calibri" w:hAnsi="Palatino Linotype" w:cs="Times New Roman"/>
                <w:b/>
                <w:sz w:val="24"/>
                <w:szCs w:val="24"/>
                <w:lang w:val="en-GB"/>
              </w:rPr>
              <w:t>:</w:t>
            </w:r>
          </w:p>
        </w:tc>
        <w:tc>
          <w:tcPr>
            <w:tcW w:w="6424" w:type="dxa"/>
            <w:tcBorders>
              <w:top w:val="single" w:sz="2" w:space="0" w:color="auto"/>
              <w:left w:val="single" w:sz="2" w:space="0" w:color="auto"/>
              <w:bottom w:val="single" w:sz="4" w:space="0" w:color="auto"/>
              <w:right w:val="double" w:sz="4" w:space="0" w:color="auto"/>
            </w:tcBorders>
          </w:tcPr>
          <w:p w14:paraId="0776A824" w14:textId="38DC4ADD" w:rsidR="006236D3" w:rsidRPr="00AC4383" w:rsidRDefault="00AC4383" w:rsidP="00AC4383">
            <w:pPr>
              <w:spacing w:after="0" w:line="240" w:lineRule="auto"/>
              <w:rPr>
                <w:rFonts w:ascii="Times New Roman" w:hAnsi="Times New Roman" w:cs="Times New Roman"/>
                <w:sz w:val="24"/>
                <w:szCs w:val="24"/>
              </w:rPr>
            </w:pPr>
            <w:r w:rsidRPr="00E513A4">
              <w:rPr>
                <w:rFonts w:ascii="Times New Roman" w:eastAsia="Times New Roman" w:hAnsi="Times New Roman" w:cs="Times New Roman"/>
                <w:sz w:val="24"/>
                <w:szCs w:val="24"/>
                <w:lang w:eastAsia="cs-CZ"/>
              </w:rPr>
              <w:t xml:space="preserve">This bachelor's thesis focuses on corporate culture with the accent on its </w:t>
            </w:r>
            <w:r w:rsidRPr="00AC0021">
              <w:rPr>
                <w:rFonts w:ascii="Times New Roman" w:eastAsia="Times New Roman" w:hAnsi="Times New Roman" w:cs="Times New Roman"/>
                <w:sz w:val="24"/>
                <w:szCs w:val="24"/>
                <w:lang w:eastAsia="cs-CZ"/>
              </w:rPr>
              <w:t xml:space="preserve">structural </w:t>
            </w:r>
            <w:r w:rsidRPr="00E513A4">
              <w:rPr>
                <w:rFonts w:ascii="Times New Roman" w:eastAsia="Times New Roman" w:hAnsi="Times New Roman" w:cs="Times New Roman"/>
                <w:sz w:val="24"/>
                <w:szCs w:val="24"/>
                <w:lang w:eastAsia="cs-CZ"/>
              </w:rPr>
              <w:t xml:space="preserve">elements. </w:t>
            </w:r>
            <w:r w:rsidRPr="000B1853">
              <w:rPr>
                <w:rFonts w:ascii="Times New Roman" w:eastAsia="Times New Roman" w:hAnsi="Times New Roman" w:cs="Times New Roman"/>
                <w:sz w:val="24"/>
                <w:szCs w:val="24"/>
                <w:lang w:eastAsia="cs-CZ"/>
              </w:rPr>
              <w:t xml:space="preserve">The topic is first looked on a theoretical point of view, which serves as a starting point for the practical part. It focuses on the specific form of corporate culture </w:t>
            </w:r>
            <w:r w:rsidRPr="00AC0021">
              <w:rPr>
                <w:rFonts w:ascii="Times New Roman" w:eastAsia="Times New Roman" w:hAnsi="Times New Roman" w:cs="Times New Roman"/>
                <w:sz w:val="24"/>
                <w:szCs w:val="24"/>
                <w:lang w:eastAsia="cs-CZ"/>
              </w:rPr>
              <w:t>of the XY office of the Y department</w:t>
            </w:r>
            <w:r w:rsidRPr="000B1853">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 xml:space="preserve"> </w:t>
            </w:r>
            <w:r w:rsidRPr="00332071">
              <w:rPr>
                <w:rFonts w:ascii="Times New Roman" w:hAnsi="Times New Roman" w:cs="Times New Roman"/>
                <w:sz w:val="24"/>
                <w:szCs w:val="24"/>
              </w:rPr>
              <w:t xml:space="preserve">For this purpose we chose three </w:t>
            </w:r>
            <w:r w:rsidRPr="00332071">
              <w:rPr>
                <w:rStyle w:val="note"/>
                <w:rFonts w:ascii="Times New Roman" w:hAnsi="Times New Roman" w:cs="Times New Roman"/>
                <w:sz w:val="24"/>
                <w:szCs w:val="24"/>
              </w:rPr>
              <w:t xml:space="preserve">elements </w:t>
            </w:r>
            <w:r w:rsidRPr="00332071">
              <w:rPr>
                <w:rFonts w:ascii="Times New Roman" w:hAnsi="Times New Roman" w:cs="Times New Roman"/>
                <w:sz w:val="24"/>
                <w:szCs w:val="24"/>
              </w:rPr>
              <w:t>of corporate culture, namely values, norms of behavior and ritualized behavior</w:t>
            </w:r>
            <w:r>
              <w:rPr>
                <w:rFonts w:ascii="Times New Roman" w:hAnsi="Times New Roman" w:cs="Times New Roman"/>
                <w:sz w:val="24"/>
                <w:szCs w:val="24"/>
              </w:rPr>
              <w:t xml:space="preserve"> and</w:t>
            </w:r>
            <w:r w:rsidRPr="00332071">
              <w:rPr>
                <w:rFonts w:ascii="Times New Roman" w:hAnsi="Times New Roman" w:cs="Times New Roman"/>
                <w:sz w:val="24"/>
                <w:szCs w:val="24"/>
              </w:rPr>
              <w:t xml:space="preserve"> </w:t>
            </w:r>
            <w:r>
              <w:rPr>
                <w:rFonts w:ascii="Times New Roman" w:hAnsi="Times New Roman" w:cs="Times New Roman"/>
                <w:sz w:val="24"/>
                <w:szCs w:val="24"/>
              </w:rPr>
              <w:t>b</w:t>
            </w:r>
            <w:r w:rsidRPr="00606FCB">
              <w:rPr>
                <w:rFonts w:ascii="Times New Roman" w:hAnsi="Times New Roman" w:cs="Times New Roman"/>
                <w:sz w:val="24"/>
                <w:szCs w:val="24"/>
              </w:rPr>
              <w:t>y means of questionnaire</w:t>
            </w:r>
            <w:r>
              <w:rPr>
                <w:rFonts w:ascii="Times New Roman" w:hAnsi="Times New Roman" w:cs="Times New Roman"/>
                <w:sz w:val="24"/>
                <w:szCs w:val="24"/>
              </w:rPr>
              <w:t xml:space="preserve"> we were finding out if these elements are part of the corporate culture </w:t>
            </w:r>
            <w:r w:rsidRPr="00AC0021">
              <w:rPr>
                <w:rFonts w:ascii="Times New Roman" w:eastAsia="Times New Roman" w:hAnsi="Times New Roman" w:cs="Times New Roman"/>
                <w:sz w:val="24"/>
                <w:szCs w:val="24"/>
                <w:lang w:eastAsia="cs-CZ"/>
              </w:rPr>
              <w:t>of the XY office of the Y department</w:t>
            </w:r>
            <w:r>
              <w:rPr>
                <w:rFonts w:ascii="Palatino Linotype" w:eastAsia="Calibri" w:hAnsi="Palatino Linotype" w:cs="Times New Roman"/>
                <w:sz w:val="24"/>
                <w:szCs w:val="24"/>
              </w:rPr>
              <w:t xml:space="preserve">, in what form and </w:t>
            </w:r>
            <w:r w:rsidRPr="00AC0021">
              <w:rPr>
                <w:rFonts w:ascii="Palatino Linotype" w:eastAsia="Calibri" w:hAnsi="Palatino Linotype" w:cs="Times New Roman"/>
                <w:sz w:val="24"/>
                <w:szCs w:val="24"/>
              </w:rPr>
              <w:t>how the employees evaluate them</w:t>
            </w:r>
            <w:r>
              <w:rPr>
                <w:rFonts w:ascii="Palatino Linotype" w:eastAsia="Calibri" w:hAnsi="Palatino Linotype" w:cs="Times New Roman"/>
                <w:sz w:val="24"/>
                <w:szCs w:val="24"/>
              </w:rPr>
              <w:t>.</w:t>
            </w:r>
          </w:p>
        </w:tc>
      </w:tr>
      <w:tr w:rsidR="006236D3" w:rsidRPr="000C697A" w14:paraId="05AA3A82" w14:textId="77777777" w:rsidTr="006236D3">
        <w:trPr>
          <w:trHeight w:val="546"/>
        </w:trPr>
        <w:tc>
          <w:tcPr>
            <w:tcW w:w="2616" w:type="dxa"/>
            <w:tcBorders>
              <w:top w:val="single" w:sz="2" w:space="0" w:color="auto"/>
              <w:left w:val="double" w:sz="4" w:space="0" w:color="auto"/>
              <w:bottom w:val="single" w:sz="4" w:space="0" w:color="auto"/>
              <w:right w:val="single" w:sz="2" w:space="0" w:color="auto"/>
            </w:tcBorders>
            <w:hideMark/>
          </w:tcPr>
          <w:p w14:paraId="70064747" w14:textId="77777777" w:rsidR="006236D3" w:rsidRPr="000C697A" w:rsidRDefault="006236D3" w:rsidP="006236D3">
            <w:pPr>
              <w:spacing w:after="0" w:line="276" w:lineRule="auto"/>
              <w:rPr>
                <w:rFonts w:ascii="Palatino Linotype" w:eastAsia="Calibri" w:hAnsi="Palatino Linotype" w:cs="Times New Roman"/>
                <w:b/>
                <w:sz w:val="24"/>
                <w:szCs w:val="24"/>
                <w:lang w:val="en-GB"/>
              </w:rPr>
            </w:pPr>
            <w:r w:rsidRPr="001A6740">
              <w:rPr>
                <w:rFonts w:ascii="Palatino Linotype" w:eastAsia="Calibri" w:hAnsi="Palatino Linotype" w:cs="Times New Roman"/>
                <w:b/>
                <w:sz w:val="24"/>
                <w:szCs w:val="24"/>
                <w:lang w:val="en-GB"/>
              </w:rPr>
              <w:t>Keywords</w:t>
            </w:r>
            <w:r w:rsidRPr="000C697A">
              <w:rPr>
                <w:rFonts w:ascii="Palatino Linotype" w:eastAsia="Calibri" w:hAnsi="Palatino Linotype" w:cs="Times New Roman"/>
                <w:b/>
                <w:sz w:val="24"/>
                <w:szCs w:val="24"/>
                <w:lang w:val="en-GB"/>
              </w:rPr>
              <w:t>:</w:t>
            </w:r>
          </w:p>
        </w:tc>
        <w:tc>
          <w:tcPr>
            <w:tcW w:w="6424" w:type="dxa"/>
            <w:tcBorders>
              <w:top w:val="single" w:sz="4" w:space="0" w:color="auto"/>
              <w:left w:val="single" w:sz="2" w:space="0" w:color="auto"/>
              <w:bottom w:val="single" w:sz="4" w:space="0" w:color="auto"/>
              <w:right w:val="double" w:sz="4" w:space="0" w:color="auto"/>
            </w:tcBorders>
          </w:tcPr>
          <w:p w14:paraId="3BE9713E" w14:textId="46EC33AD" w:rsidR="006236D3" w:rsidRPr="000C697A" w:rsidRDefault="006236D3" w:rsidP="00487F3B">
            <w:pPr>
              <w:spacing w:after="0" w:line="276" w:lineRule="auto"/>
              <w:rPr>
                <w:rFonts w:ascii="Palatino Linotype" w:eastAsia="MS Mincho" w:hAnsi="Palatino Linotype" w:cs="Times New Roman"/>
                <w:sz w:val="24"/>
                <w:szCs w:val="24"/>
                <w:lang w:val="en-GB"/>
              </w:rPr>
            </w:pPr>
            <w:r w:rsidRPr="006236D3">
              <w:rPr>
                <w:rFonts w:ascii="Palatino Linotype" w:eastAsia="Calibri" w:hAnsi="Palatino Linotype" w:cs="Times New Roman"/>
                <w:sz w:val="24"/>
                <w:szCs w:val="24"/>
              </w:rPr>
              <w:t>Corporate culture</w:t>
            </w:r>
            <w:r w:rsidR="00487F3B">
              <w:rPr>
                <w:rFonts w:ascii="Palatino Linotype" w:eastAsia="Calibri" w:hAnsi="Palatino Linotype" w:cs="Times New Roman"/>
                <w:sz w:val="24"/>
                <w:szCs w:val="24"/>
              </w:rPr>
              <w:t>,</w:t>
            </w:r>
            <w:r w:rsidR="00487F3B">
              <w:t xml:space="preserve"> </w:t>
            </w:r>
            <w:r w:rsidR="00487F3B" w:rsidRPr="00487F3B">
              <w:rPr>
                <w:rFonts w:ascii="Palatino Linotype" w:eastAsia="Calibri" w:hAnsi="Palatino Linotype" w:cs="Times New Roman"/>
                <w:sz w:val="24"/>
                <w:szCs w:val="24"/>
              </w:rPr>
              <w:t>values, norms of behavior</w:t>
            </w:r>
            <w:r w:rsidR="00862999">
              <w:rPr>
                <w:rFonts w:ascii="Palatino Linotype" w:eastAsia="Calibri" w:hAnsi="Palatino Linotype" w:cs="Times New Roman"/>
                <w:sz w:val="24"/>
                <w:szCs w:val="24"/>
              </w:rPr>
              <w:t xml:space="preserve">, </w:t>
            </w:r>
            <w:r w:rsidR="00862999" w:rsidRPr="00332071">
              <w:rPr>
                <w:rFonts w:ascii="Times New Roman" w:hAnsi="Times New Roman" w:cs="Times New Roman"/>
                <w:sz w:val="24"/>
                <w:szCs w:val="24"/>
              </w:rPr>
              <w:t>ritualized behavior</w:t>
            </w:r>
          </w:p>
        </w:tc>
      </w:tr>
      <w:tr w:rsidR="006236D3" w:rsidRPr="000C697A" w14:paraId="0716133C" w14:textId="77777777" w:rsidTr="006236D3">
        <w:trPr>
          <w:trHeight w:val="359"/>
        </w:trPr>
        <w:tc>
          <w:tcPr>
            <w:tcW w:w="2616" w:type="dxa"/>
            <w:tcBorders>
              <w:top w:val="single" w:sz="2" w:space="0" w:color="auto"/>
              <w:left w:val="double" w:sz="4" w:space="0" w:color="auto"/>
              <w:bottom w:val="single" w:sz="4" w:space="0" w:color="auto"/>
              <w:right w:val="single" w:sz="2" w:space="0" w:color="auto"/>
            </w:tcBorders>
            <w:hideMark/>
          </w:tcPr>
          <w:p w14:paraId="6E933EAD" w14:textId="77777777" w:rsidR="006236D3" w:rsidRPr="000C697A" w:rsidRDefault="006236D3" w:rsidP="006236D3">
            <w:pPr>
              <w:spacing w:after="0" w:line="276" w:lineRule="auto"/>
              <w:rPr>
                <w:rFonts w:ascii="Palatino Linotype" w:eastAsia="Calibri" w:hAnsi="Palatino Linotype" w:cs="Times New Roman"/>
                <w:b/>
                <w:sz w:val="24"/>
                <w:szCs w:val="24"/>
              </w:rPr>
            </w:pPr>
            <w:r>
              <w:rPr>
                <w:rFonts w:ascii="Palatino Linotype" w:eastAsia="Calibri" w:hAnsi="Palatino Linotype" w:cs="Times New Roman"/>
                <w:b/>
                <w:sz w:val="24"/>
                <w:szCs w:val="24"/>
              </w:rPr>
              <w:t>Názvy p</w:t>
            </w:r>
            <w:r w:rsidRPr="000C697A">
              <w:rPr>
                <w:rFonts w:ascii="Palatino Linotype" w:eastAsia="Calibri" w:hAnsi="Palatino Linotype" w:cs="Times New Roman"/>
                <w:b/>
                <w:sz w:val="24"/>
                <w:szCs w:val="24"/>
              </w:rPr>
              <w:t>říloh vázan</w:t>
            </w:r>
            <w:r>
              <w:rPr>
                <w:rFonts w:ascii="Palatino Linotype" w:eastAsia="Calibri" w:hAnsi="Palatino Linotype" w:cs="Times New Roman"/>
                <w:b/>
                <w:sz w:val="24"/>
                <w:szCs w:val="24"/>
              </w:rPr>
              <w:t>ých</w:t>
            </w:r>
            <w:r w:rsidRPr="000C697A">
              <w:rPr>
                <w:rFonts w:ascii="Palatino Linotype" w:eastAsia="Calibri" w:hAnsi="Palatino Linotype" w:cs="Times New Roman"/>
                <w:b/>
                <w:sz w:val="24"/>
                <w:szCs w:val="24"/>
              </w:rPr>
              <w:t xml:space="preserve"> v práci:</w:t>
            </w:r>
          </w:p>
        </w:tc>
        <w:tc>
          <w:tcPr>
            <w:tcW w:w="6424" w:type="dxa"/>
            <w:tcBorders>
              <w:top w:val="single" w:sz="2" w:space="0" w:color="auto"/>
              <w:left w:val="single" w:sz="2" w:space="0" w:color="auto"/>
              <w:bottom w:val="single" w:sz="4" w:space="0" w:color="auto"/>
              <w:right w:val="double" w:sz="4" w:space="0" w:color="auto"/>
            </w:tcBorders>
          </w:tcPr>
          <w:p w14:paraId="21D86E8E" w14:textId="77777777" w:rsidR="006236D3" w:rsidRPr="000C697A" w:rsidRDefault="00487F3B" w:rsidP="006236D3">
            <w:pPr>
              <w:spacing w:after="0" w:line="276" w:lineRule="auto"/>
              <w:rPr>
                <w:rFonts w:ascii="Palatino Linotype" w:eastAsia="Calibri" w:hAnsi="Palatino Linotype" w:cs="Times New Roman"/>
                <w:sz w:val="24"/>
                <w:szCs w:val="24"/>
              </w:rPr>
            </w:pPr>
            <w:r w:rsidRPr="00487F3B">
              <w:rPr>
                <w:rFonts w:ascii="Palatino Linotype" w:eastAsia="Calibri" w:hAnsi="Palatino Linotype" w:cs="Times New Roman"/>
                <w:sz w:val="24"/>
                <w:szCs w:val="24"/>
              </w:rPr>
              <w:t>Příloha č. 1: Dotazník</w:t>
            </w:r>
          </w:p>
        </w:tc>
      </w:tr>
      <w:tr w:rsidR="006236D3" w:rsidRPr="000C697A" w14:paraId="6E0E4D72" w14:textId="77777777" w:rsidTr="006236D3">
        <w:trPr>
          <w:trHeight w:val="359"/>
        </w:trPr>
        <w:tc>
          <w:tcPr>
            <w:tcW w:w="2616" w:type="dxa"/>
            <w:tcBorders>
              <w:top w:val="single" w:sz="2" w:space="0" w:color="auto"/>
              <w:left w:val="double" w:sz="4" w:space="0" w:color="auto"/>
              <w:bottom w:val="single" w:sz="4" w:space="0" w:color="auto"/>
              <w:right w:val="single" w:sz="2" w:space="0" w:color="auto"/>
            </w:tcBorders>
          </w:tcPr>
          <w:p w14:paraId="74EC8982" w14:textId="77777777" w:rsidR="006236D3" w:rsidRDefault="006236D3" w:rsidP="006236D3">
            <w:pPr>
              <w:spacing w:after="0" w:line="276" w:lineRule="auto"/>
              <w:rPr>
                <w:rFonts w:ascii="Palatino Linotype" w:eastAsia="Calibri" w:hAnsi="Palatino Linotype" w:cs="Times New Roman"/>
                <w:b/>
                <w:sz w:val="24"/>
                <w:szCs w:val="24"/>
              </w:rPr>
            </w:pPr>
            <w:r>
              <w:rPr>
                <w:rFonts w:ascii="Palatino Linotype" w:eastAsia="Calibri" w:hAnsi="Palatino Linotype" w:cs="Times New Roman"/>
                <w:b/>
                <w:sz w:val="24"/>
                <w:szCs w:val="24"/>
              </w:rPr>
              <w:t xml:space="preserve">Počet literatury </w:t>
            </w:r>
            <w:r>
              <w:rPr>
                <w:rFonts w:ascii="Palatino Linotype" w:eastAsia="Calibri" w:hAnsi="Palatino Linotype" w:cs="Times New Roman"/>
                <w:b/>
                <w:sz w:val="24"/>
                <w:szCs w:val="24"/>
              </w:rPr>
              <w:br/>
              <w:t>a zdrojů:</w:t>
            </w:r>
          </w:p>
        </w:tc>
        <w:tc>
          <w:tcPr>
            <w:tcW w:w="6424" w:type="dxa"/>
            <w:tcBorders>
              <w:top w:val="single" w:sz="2" w:space="0" w:color="auto"/>
              <w:left w:val="single" w:sz="2" w:space="0" w:color="auto"/>
              <w:bottom w:val="single" w:sz="4" w:space="0" w:color="auto"/>
              <w:right w:val="double" w:sz="4" w:space="0" w:color="auto"/>
            </w:tcBorders>
          </w:tcPr>
          <w:p w14:paraId="31644094" w14:textId="493A6A1D" w:rsidR="006236D3" w:rsidRPr="000C697A" w:rsidRDefault="00AA1FFD" w:rsidP="006236D3">
            <w:pPr>
              <w:spacing w:after="0" w:line="276" w:lineRule="auto"/>
              <w:rPr>
                <w:rFonts w:ascii="Palatino Linotype" w:eastAsia="Calibri" w:hAnsi="Palatino Linotype" w:cs="Times New Roman"/>
                <w:sz w:val="24"/>
                <w:szCs w:val="24"/>
              </w:rPr>
            </w:pPr>
            <w:r w:rsidRPr="00AA1FFD">
              <w:rPr>
                <w:rFonts w:ascii="Palatino Linotype" w:eastAsia="Calibri" w:hAnsi="Palatino Linotype" w:cs="Times New Roman"/>
                <w:sz w:val="24"/>
                <w:szCs w:val="24"/>
              </w:rPr>
              <w:t>1</w:t>
            </w:r>
            <w:r w:rsidR="007D0627">
              <w:rPr>
                <w:rFonts w:ascii="Palatino Linotype" w:eastAsia="Calibri" w:hAnsi="Palatino Linotype" w:cs="Times New Roman"/>
                <w:sz w:val="24"/>
                <w:szCs w:val="24"/>
              </w:rPr>
              <w:t>1</w:t>
            </w:r>
          </w:p>
        </w:tc>
      </w:tr>
      <w:tr w:rsidR="006236D3" w:rsidRPr="000C697A" w14:paraId="6E672971" w14:textId="77777777" w:rsidTr="006236D3">
        <w:trPr>
          <w:trHeight w:val="415"/>
        </w:trPr>
        <w:tc>
          <w:tcPr>
            <w:tcW w:w="2616" w:type="dxa"/>
            <w:tcBorders>
              <w:top w:val="single" w:sz="4" w:space="0" w:color="auto"/>
              <w:left w:val="double" w:sz="4" w:space="0" w:color="auto"/>
              <w:bottom w:val="double" w:sz="4" w:space="0" w:color="auto"/>
              <w:right w:val="single" w:sz="2" w:space="0" w:color="auto"/>
            </w:tcBorders>
            <w:hideMark/>
          </w:tcPr>
          <w:p w14:paraId="35BE0CE5" w14:textId="77777777" w:rsidR="006236D3" w:rsidRPr="000C697A" w:rsidRDefault="006236D3" w:rsidP="006236D3">
            <w:pPr>
              <w:spacing w:after="0" w:line="276" w:lineRule="auto"/>
              <w:rPr>
                <w:rFonts w:ascii="Palatino Linotype" w:eastAsia="Calibri" w:hAnsi="Palatino Linotype" w:cs="Times New Roman"/>
                <w:b/>
                <w:sz w:val="24"/>
                <w:szCs w:val="24"/>
              </w:rPr>
            </w:pPr>
            <w:r w:rsidRPr="000C697A">
              <w:rPr>
                <w:rFonts w:ascii="Palatino Linotype" w:eastAsia="Calibri" w:hAnsi="Palatino Linotype" w:cs="Times New Roman"/>
                <w:b/>
                <w:sz w:val="24"/>
                <w:szCs w:val="24"/>
              </w:rPr>
              <w:t>Rozsah práce:</w:t>
            </w:r>
          </w:p>
        </w:tc>
        <w:tc>
          <w:tcPr>
            <w:tcW w:w="6424" w:type="dxa"/>
            <w:tcBorders>
              <w:top w:val="single" w:sz="4" w:space="0" w:color="auto"/>
              <w:left w:val="single" w:sz="2" w:space="0" w:color="auto"/>
              <w:bottom w:val="double" w:sz="4" w:space="0" w:color="auto"/>
              <w:right w:val="double" w:sz="4" w:space="0" w:color="auto"/>
            </w:tcBorders>
          </w:tcPr>
          <w:p w14:paraId="5701780B" w14:textId="0ED9B828" w:rsidR="006236D3" w:rsidRPr="00F42AED" w:rsidRDefault="00F42AED" w:rsidP="00F42AED">
            <w:pPr>
              <w:spacing w:after="0" w:line="276" w:lineRule="auto"/>
              <w:rPr>
                <w:rFonts w:ascii="Palatino Linotype" w:eastAsia="Calibri" w:hAnsi="Palatino Linotype" w:cs="Times New Roman"/>
                <w:sz w:val="24"/>
                <w:szCs w:val="24"/>
              </w:rPr>
            </w:pPr>
            <w:r w:rsidRPr="00F42AED">
              <w:rPr>
                <w:rFonts w:ascii="Palatino Linotype" w:eastAsia="Calibri" w:hAnsi="Palatino Linotype" w:cs="Times New Roman"/>
                <w:sz w:val="24"/>
                <w:szCs w:val="24"/>
              </w:rPr>
              <w:t>5</w:t>
            </w:r>
            <w:r w:rsidR="00ED1010">
              <w:rPr>
                <w:rFonts w:ascii="Palatino Linotype" w:eastAsia="Calibri" w:hAnsi="Palatino Linotype" w:cs="Times New Roman"/>
                <w:sz w:val="24"/>
                <w:szCs w:val="24"/>
              </w:rPr>
              <w:t>8</w:t>
            </w:r>
            <w:r w:rsidR="006236D3" w:rsidRPr="00F42AED">
              <w:rPr>
                <w:rFonts w:ascii="Palatino Linotype" w:eastAsia="Calibri" w:hAnsi="Palatino Linotype" w:cs="Times New Roman"/>
                <w:sz w:val="24"/>
                <w:szCs w:val="24"/>
              </w:rPr>
              <w:t xml:space="preserve"> s. (</w:t>
            </w:r>
            <w:r w:rsidRPr="00F42AED">
              <w:rPr>
                <w:rFonts w:ascii="Palatino Linotype" w:eastAsia="Calibri" w:hAnsi="Palatino Linotype" w:cs="Times New Roman"/>
                <w:sz w:val="24"/>
                <w:szCs w:val="24"/>
              </w:rPr>
              <w:t>6</w:t>
            </w:r>
            <w:r w:rsidR="00ED1010">
              <w:rPr>
                <w:rFonts w:ascii="Palatino Linotype" w:eastAsia="Calibri" w:hAnsi="Palatino Linotype" w:cs="Times New Roman"/>
                <w:sz w:val="24"/>
                <w:szCs w:val="24"/>
              </w:rPr>
              <w:t>1</w:t>
            </w:r>
            <w:r w:rsidRPr="00F42AED">
              <w:rPr>
                <w:rFonts w:ascii="Palatino Linotype" w:eastAsia="Calibri" w:hAnsi="Palatino Linotype" w:cs="Times New Roman"/>
                <w:sz w:val="24"/>
                <w:szCs w:val="24"/>
              </w:rPr>
              <w:t xml:space="preserve"> 2</w:t>
            </w:r>
            <w:r w:rsidR="00ED1010">
              <w:rPr>
                <w:rFonts w:ascii="Palatino Linotype" w:eastAsia="Calibri" w:hAnsi="Palatino Linotype" w:cs="Times New Roman"/>
                <w:sz w:val="24"/>
                <w:szCs w:val="24"/>
              </w:rPr>
              <w:t>67</w:t>
            </w:r>
            <w:r w:rsidR="006236D3" w:rsidRPr="00F42AED">
              <w:rPr>
                <w:rFonts w:ascii="Palatino Linotype" w:eastAsia="Calibri" w:hAnsi="Palatino Linotype" w:cs="Times New Roman"/>
                <w:i/>
                <w:sz w:val="24"/>
                <w:szCs w:val="24"/>
              </w:rPr>
              <w:t xml:space="preserve"> </w:t>
            </w:r>
            <w:r w:rsidR="006236D3" w:rsidRPr="00F42AED">
              <w:rPr>
                <w:rFonts w:ascii="Palatino Linotype" w:eastAsia="Calibri" w:hAnsi="Palatino Linotype" w:cs="Times New Roman"/>
                <w:sz w:val="24"/>
                <w:szCs w:val="24"/>
              </w:rPr>
              <w:t>znaků s mezerami)</w:t>
            </w:r>
          </w:p>
        </w:tc>
      </w:tr>
    </w:tbl>
    <w:p w14:paraId="06ADC007" w14:textId="77777777" w:rsidR="006236D3" w:rsidRDefault="006236D3" w:rsidP="006236D3">
      <w:pPr>
        <w:rPr>
          <w:rFonts w:ascii="Palatino Linotype" w:hAnsi="Palatino Linotype" w:cs="Times New Roman"/>
          <w:sz w:val="24"/>
          <w:szCs w:val="24"/>
        </w:rPr>
        <w:sectPr w:rsidR="006236D3" w:rsidSect="006236D3">
          <w:pgSz w:w="11906" w:h="16838" w:code="9"/>
          <w:pgMar w:top="1418" w:right="1418" w:bottom="1418" w:left="1418" w:header="709" w:footer="709" w:gutter="0"/>
          <w:cols w:space="708"/>
          <w:docGrid w:linePitch="360"/>
        </w:sectPr>
      </w:pPr>
      <w:r w:rsidRPr="000C697A">
        <w:rPr>
          <w:rFonts w:ascii="Palatino Linotype" w:eastAsia="Calibri" w:hAnsi="Palatino Linotype" w:cs="Times New Roman"/>
          <w:b/>
          <w:kern w:val="32"/>
          <w:sz w:val="32"/>
          <w:szCs w:val="20"/>
          <w:lang w:eastAsia="cs-CZ"/>
        </w:rPr>
        <w:t xml:space="preserve"> Anotace</w:t>
      </w:r>
    </w:p>
    <w:p w14:paraId="52AC7647" w14:textId="77777777" w:rsidR="003628BD" w:rsidRPr="00125CE4" w:rsidRDefault="003628BD" w:rsidP="00453C4E">
      <w:pPr>
        <w:pStyle w:val="Nadpisobsahu"/>
        <w:numPr>
          <w:ilvl w:val="0"/>
          <w:numId w:val="0"/>
        </w:numPr>
        <w:spacing w:line="360" w:lineRule="auto"/>
        <w:jc w:val="both"/>
        <w:rPr>
          <w:rFonts w:ascii="Palatino Linotype" w:hAnsi="Palatino Linotype"/>
          <w:color w:val="auto"/>
          <w:szCs w:val="24"/>
        </w:rPr>
      </w:pPr>
      <w:r w:rsidRPr="00125CE4">
        <w:rPr>
          <w:rFonts w:ascii="Palatino Linotype" w:hAnsi="Palatino Linotype"/>
          <w:color w:val="auto"/>
          <w:szCs w:val="24"/>
        </w:rPr>
        <w:lastRenderedPageBreak/>
        <w:t>Obsah</w:t>
      </w:r>
    </w:p>
    <w:sdt>
      <w:sdtPr>
        <w:rPr>
          <w:rFonts w:ascii="Palatino Linotype" w:hAnsi="Palatino Linotype"/>
          <w:sz w:val="24"/>
          <w:szCs w:val="24"/>
        </w:rPr>
        <w:id w:val="329648806"/>
        <w:docPartObj>
          <w:docPartGallery w:val="Table of Contents"/>
          <w:docPartUnique/>
        </w:docPartObj>
      </w:sdtPr>
      <w:sdtEndPr>
        <w:rPr>
          <w:b/>
          <w:bCs/>
        </w:rPr>
      </w:sdtEndPr>
      <w:sdtContent>
        <w:p w14:paraId="008C5003" w14:textId="53A18598" w:rsidR="00D34E38" w:rsidRPr="00D34E38" w:rsidRDefault="00453C4E">
          <w:pPr>
            <w:pStyle w:val="Obsah1"/>
            <w:tabs>
              <w:tab w:val="right" w:leader="dot" w:pos="8210"/>
            </w:tabs>
            <w:rPr>
              <w:rFonts w:ascii="Palatino Linotype" w:eastAsiaTheme="minorEastAsia" w:hAnsi="Palatino Linotype"/>
              <w:noProof/>
              <w:sz w:val="24"/>
              <w:szCs w:val="24"/>
              <w:lang w:eastAsia="cs-CZ"/>
            </w:rPr>
          </w:pPr>
          <w:r w:rsidRPr="00125CE4">
            <w:rPr>
              <w:rFonts w:ascii="Palatino Linotype" w:hAnsi="Palatino Linotype"/>
              <w:sz w:val="24"/>
              <w:szCs w:val="24"/>
            </w:rPr>
            <w:fldChar w:fldCharType="begin"/>
          </w:r>
          <w:r w:rsidRPr="00125CE4">
            <w:rPr>
              <w:rFonts w:ascii="Palatino Linotype" w:hAnsi="Palatino Linotype"/>
              <w:sz w:val="24"/>
              <w:szCs w:val="24"/>
            </w:rPr>
            <w:instrText xml:space="preserve"> TOC \o "1-3" \h \z \u </w:instrText>
          </w:r>
          <w:r w:rsidRPr="00125CE4">
            <w:rPr>
              <w:rFonts w:ascii="Palatino Linotype" w:hAnsi="Palatino Linotype"/>
              <w:sz w:val="24"/>
              <w:szCs w:val="24"/>
            </w:rPr>
            <w:fldChar w:fldCharType="separate"/>
          </w:r>
          <w:hyperlink w:anchor="_Toc43973312" w:history="1">
            <w:r w:rsidR="00D34E38" w:rsidRPr="00D34E38">
              <w:rPr>
                <w:rStyle w:val="Hypertextovodkaz"/>
                <w:rFonts w:ascii="Palatino Linotype" w:hAnsi="Palatino Linotype"/>
                <w:noProof/>
                <w:sz w:val="24"/>
                <w:szCs w:val="24"/>
              </w:rPr>
              <w:t>Úvod</w:t>
            </w:r>
            <w:r w:rsidR="00D34E38" w:rsidRPr="00D34E38">
              <w:rPr>
                <w:rFonts w:ascii="Palatino Linotype" w:hAnsi="Palatino Linotype"/>
                <w:noProof/>
                <w:webHidden/>
                <w:sz w:val="24"/>
                <w:szCs w:val="24"/>
              </w:rPr>
              <w:tab/>
            </w:r>
            <w:r w:rsidR="00D34E38" w:rsidRPr="00D34E38">
              <w:rPr>
                <w:rFonts w:ascii="Palatino Linotype" w:hAnsi="Palatino Linotype"/>
                <w:noProof/>
                <w:webHidden/>
                <w:sz w:val="24"/>
                <w:szCs w:val="24"/>
              </w:rPr>
              <w:fldChar w:fldCharType="begin"/>
            </w:r>
            <w:r w:rsidR="00D34E38" w:rsidRPr="00D34E38">
              <w:rPr>
                <w:rFonts w:ascii="Palatino Linotype" w:hAnsi="Palatino Linotype"/>
                <w:noProof/>
                <w:webHidden/>
                <w:sz w:val="24"/>
                <w:szCs w:val="24"/>
              </w:rPr>
              <w:instrText xml:space="preserve"> PAGEREF _Toc43973312 \h </w:instrText>
            </w:r>
            <w:r w:rsidR="00D34E38" w:rsidRPr="00D34E38">
              <w:rPr>
                <w:rFonts w:ascii="Palatino Linotype" w:hAnsi="Palatino Linotype"/>
                <w:noProof/>
                <w:webHidden/>
                <w:sz w:val="24"/>
                <w:szCs w:val="24"/>
              </w:rPr>
            </w:r>
            <w:r w:rsidR="00D34E38" w:rsidRPr="00D34E38">
              <w:rPr>
                <w:rFonts w:ascii="Palatino Linotype" w:hAnsi="Palatino Linotype"/>
                <w:noProof/>
                <w:webHidden/>
                <w:sz w:val="24"/>
                <w:szCs w:val="24"/>
              </w:rPr>
              <w:fldChar w:fldCharType="separate"/>
            </w:r>
            <w:r w:rsidR="00D34E38" w:rsidRPr="00D34E38">
              <w:rPr>
                <w:rFonts w:ascii="Palatino Linotype" w:hAnsi="Palatino Linotype"/>
                <w:noProof/>
                <w:webHidden/>
                <w:sz w:val="24"/>
                <w:szCs w:val="24"/>
              </w:rPr>
              <w:t>7</w:t>
            </w:r>
            <w:r w:rsidR="00D34E38" w:rsidRPr="00D34E38">
              <w:rPr>
                <w:rFonts w:ascii="Palatino Linotype" w:hAnsi="Palatino Linotype"/>
                <w:noProof/>
                <w:webHidden/>
                <w:sz w:val="24"/>
                <w:szCs w:val="24"/>
              </w:rPr>
              <w:fldChar w:fldCharType="end"/>
            </w:r>
          </w:hyperlink>
        </w:p>
        <w:p w14:paraId="21E63FEF" w14:textId="144D74F7" w:rsidR="00D34E38" w:rsidRPr="00D34E38" w:rsidRDefault="001000AB">
          <w:pPr>
            <w:pStyle w:val="Obsah1"/>
            <w:tabs>
              <w:tab w:val="left" w:pos="440"/>
              <w:tab w:val="right" w:leader="dot" w:pos="8210"/>
            </w:tabs>
            <w:rPr>
              <w:rFonts w:ascii="Palatino Linotype" w:eastAsiaTheme="minorEastAsia" w:hAnsi="Palatino Linotype"/>
              <w:noProof/>
              <w:sz w:val="24"/>
              <w:szCs w:val="24"/>
              <w:lang w:eastAsia="cs-CZ"/>
            </w:rPr>
          </w:pPr>
          <w:hyperlink w:anchor="_Toc43973313" w:history="1">
            <w:r w:rsidR="00D34E38" w:rsidRPr="00D34E38">
              <w:rPr>
                <w:rStyle w:val="Hypertextovodkaz"/>
                <w:rFonts w:ascii="Palatino Linotype" w:hAnsi="Palatino Linotype"/>
                <w:noProof/>
                <w:sz w:val="24"/>
                <w:szCs w:val="24"/>
              </w:rPr>
              <w:t>1</w:t>
            </w:r>
            <w:r w:rsidR="00D34E38" w:rsidRPr="00D34E38">
              <w:rPr>
                <w:rFonts w:ascii="Palatino Linotype" w:eastAsiaTheme="minorEastAsia" w:hAnsi="Palatino Linotype"/>
                <w:noProof/>
                <w:sz w:val="24"/>
                <w:szCs w:val="24"/>
                <w:lang w:eastAsia="cs-CZ"/>
              </w:rPr>
              <w:tab/>
            </w:r>
            <w:r w:rsidR="00D34E38" w:rsidRPr="00D34E38">
              <w:rPr>
                <w:rStyle w:val="Hypertextovodkaz"/>
                <w:rFonts w:ascii="Palatino Linotype" w:hAnsi="Palatino Linotype"/>
                <w:noProof/>
                <w:sz w:val="24"/>
                <w:szCs w:val="24"/>
              </w:rPr>
              <w:t>Firemní kultura – teoretický rámec</w:t>
            </w:r>
            <w:r w:rsidR="00D34E38" w:rsidRPr="00D34E38">
              <w:rPr>
                <w:rFonts w:ascii="Palatino Linotype" w:hAnsi="Palatino Linotype"/>
                <w:noProof/>
                <w:webHidden/>
                <w:sz w:val="24"/>
                <w:szCs w:val="24"/>
              </w:rPr>
              <w:tab/>
            </w:r>
            <w:r w:rsidR="00D34E38" w:rsidRPr="00D34E38">
              <w:rPr>
                <w:rFonts w:ascii="Palatino Linotype" w:hAnsi="Palatino Linotype"/>
                <w:noProof/>
                <w:webHidden/>
                <w:sz w:val="24"/>
                <w:szCs w:val="24"/>
              </w:rPr>
              <w:fldChar w:fldCharType="begin"/>
            </w:r>
            <w:r w:rsidR="00D34E38" w:rsidRPr="00D34E38">
              <w:rPr>
                <w:rFonts w:ascii="Palatino Linotype" w:hAnsi="Palatino Linotype"/>
                <w:noProof/>
                <w:webHidden/>
                <w:sz w:val="24"/>
                <w:szCs w:val="24"/>
              </w:rPr>
              <w:instrText xml:space="preserve"> PAGEREF _Toc43973313 \h </w:instrText>
            </w:r>
            <w:r w:rsidR="00D34E38" w:rsidRPr="00D34E38">
              <w:rPr>
                <w:rFonts w:ascii="Palatino Linotype" w:hAnsi="Palatino Linotype"/>
                <w:noProof/>
                <w:webHidden/>
                <w:sz w:val="24"/>
                <w:szCs w:val="24"/>
              </w:rPr>
            </w:r>
            <w:r w:rsidR="00D34E38" w:rsidRPr="00D34E38">
              <w:rPr>
                <w:rFonts w:ascii="Palatino Linotype" w:hAnsi="Palatino Linotype"/>
                <w:noProof/>
                <w:webHidden/>
                <w:sz w:val="24"/>
                <w:szCs w:val="24"/>
              </w:rPr>
              <w:fldChar w:fldCharType="separate"/>
            </w:r>
            <w:r w:rsidR="00D34E38" w:rsidRPr="00D34E38">
              <w:rPr>
                <w:rFonts w:ascii="Palatino Linotype" w:hAnsi="Palatino Linotype"/>
                <w:noProof/>
                <w:webHidden/>
                <w:sz w:val="24"/>
                <w:szCs w:val="24"/>
              </w:rPr>
              <w:t>10</w:t>
            </w:r>
            <w:r w:rsidR="00D34E38" w:rsidRPr="00D34E38">
              <w:rPr>
                <w:rFonts w:ascii="Palatino Linotype" w:hAnsi="Palatino Linotype"/>
                <w:noProof/>
                <w:webHidden/>
                <w:sz w:val="24"/>
                <w:szCs w:val="24"/>
              </w:rPr>
              <w:fldChar w:fldCharType="end"/>
            </w:r>
          </w:hyperlink>
        </w:p>
        <w:p w14:paraId="192F7A30" w14:textId="627A5F1E" w:rsidR="00D34E38" w:rsidRPr="00D34E38" w:rsidRDefault="001000AB">
          <w:pPr>
            <w:pStyle w:val="Obsah2"/>
            <w:tabs>
              <w:tab w:val="left" w:pos="880"/>
              <w:tab w:val="right" w:leader="dot" w:pos="8210"/>
            </w:tabs>
            <w:rPr>
              <w:rFonts w:ascii="Palatino Linotype" w:eastAsiaTheme="minorEastAsia" w:hAnsi="Palatino Linotype"/>
              <w:noProof/>
              <w:sz w:val="24"/>
              <w:szCs w:val="24"/>
              <w:lang w:eastAsia="cs-CZ"/>
            </w:rPr>
          </w:pPr>
          <w:hyperlink w:anchor="_Toc43973314" w:history="1">
            <w:r w:rsidR="00D34E38" w:rsidRPr="00D34E38">
              <w:rPr>
                <w:rStyle w:val="Hypertextovodkaz"/>
                <w:rFonts w:ascii="Palatino Linotype" w:hAnsi="Palatino Linotype"/>
                <w:noProof/>
                <w:sz w:val="24"/>
                <w:szCs w:val="24"/>
              </w:rPr>
              <w:t>1.1</w:t>
            </w:r>
            <w:r w:rsidR="00D34E38" w:rsidRPr="00D34E38">
              <w:rPr>
                <w:rFonts w:ascii="Palatino Linotype" w:eastAsiaTheme="minorEastAsia" w:hAnsi="Palatino Linotype"/>
                <w:noProof/>
                <w:sz w:val="24"/>
                <w:szCs w:val="24"/>
                <w:lang w:eastAsia="cs-CZ"/>
              </w:rPr>
              <w:tab/>
            </w:r>
            <w:r w:rsidR="00D34E38" w:rsidRPr="00D34E38">
              <w:rPr>
                <w:rStyle w:val="Hypertextovodkaz"/>
                <w:rFonts w:ascii="Palatino Linotype" w:hAnsi="Palatino Linotype"/>
                <w:noProof/>
                <w:sz w:val="24"/>
                <w:szCs w:val="24"/>
              </w:rPr>
              <w:t>Vymezení a definice firemní kultury</w:t>
            </w:r>
            <w:r w:rsidR="00D34E38" w:rsidRPr="00D34E38">
              <w:rPr>
                <w:rFonts w:ascii="Palatino Linotype" w:hAnsi="Palatino Linotype"/>
                <w:noProof/>
                <w:webHidden/>
                <w:sz w:val="24"/>
                <w:szCs w:val="24"/>
              </w:rPr>
              <w:tab/>
            </w:r>
            <w:r w:rsidR="00D34E38" w:rsidRPr="00D34E38">
              <w:rPr>
                <w:rFonts w:ascii="Palatino Linotype" w:hAnsi="Palatino Linotype"/>
                <w:noProof/>
                <w:webHidden/>
                <w:sz w:val="24"/>
                <w:szCs w:val="24"/>
              </w:rPr>
              <w:fldChar w:fldCharType="begin"/>
            </w:r>
            <w:r w:rsidR="00D34E38" w:rsidRPr="00D34E38">
              <w:rPr>
                <w:rFonts w:ascii="Palatino Linotype" w:hAnsi="Palatino Linotype"/>
                <w:noProof/>
                <w:webHidden/>
                <w:sz w:val="24"/>
                <w:szCs w:val="24"/>
              </w:rPr>
              <w:instrText xml:space="preserve"> PAGEREF _Toc43973314 \h </w:instrText>
            </w:r>
            <w:r w:rsidR="00D34E38" w:rsidRPr="00D34E38">
              <w:rPr>
                <w:rFonts w:ascii="Palatino Linotype" w:hAnsi="Palatino Linotype"/>
                <w:noProof/>
                <w:webHidden/>
                <w:sz w:val="24"/>
                <w:szCs w:val="24"/>
              </w:rPr>
            </w:r>
            <w:r w:rsidR="00D34E38" w:rsidRPr="00D34E38">
              <w:rPr>
                <w:rFonts w:ascii="Palatino Linotype" w:hAnsi="Palatino Linotype"/>
                <w:noProof/>
                <w:webHidden/>
                <w:sz w:val="24"/>
                <w:szCs w:val="24"/>
              </w:rPr>
              <w:fldChar w:fldCharType="separate"/>
            </w:r>
            <w:r w:rsidR="00D34E38" w:rsidRPr="00D34E38">
              <w:rPr>
                <w:rFonts w:ascii="Palatino Linotype" w:hAnsi="Palatino Linotype"/>
                <w:noProof/>
                <w:webHidden/>
                <w:sz w:val="24"/>
                <w:szCs w:val="24"/>
              </w:rPr>
              <w:t>10</w:t>
            </w:r>
            <w:r w:rsidR="00D34E38" w:rsidRPr="00D34E38">
              <w:rPr>
                <w:rFonts w:ascii="Palatino Linotype" w:hAnsi="Palatino Linotype"/>
                <w:noProof/>
                <w:webHidden/>
                <w:sz w:val="24"/>
                <w:szCs w:val="24"/>
              </w:rPr>
              <w:fldChar w:fldCharType="end"/>
            </w:r>
          </w:hyperlink>
        </w:p>
        <w:p w14:paraId="4D6F318E" w14:textId="0D930888" w:rsidR="00D34E38" w:rsidRPr="00D34E38" w:rsidRDefault="001000AB">
          <w:pPr>
            <w:pStyle w:val="Obsah2"/>
            <w:tabs>
              <w:tab w:val="left" w:pos="880"/>
              <w:tab w:val="right" w:leader="dot" w:pos="8210"/>
            </w:tabs>
            <w:rPr>
              <w:rFonts w:ascii="Palatino Linotype" w:eastAsiaTheme="minorEastAsia" w:hAnsi="Palatino Linotype"/>
              <w:noProof/>
              <w:sz w:val="24"/>
              <w:szCs w:val="24"/>
              <w:lang w:eastAsia="cs-CZ"/>
            </w:rPr>
          </w:pPr>
          <w:hyperlink w:anchor="_Toc43973315" w:history="1">
            <w:r w:rsidR="00D34E38" w:rsidRPr="00D34E38">
              <w:rPr>
                <w:rStyle w:val="Hypertextovodkaz"/>
                <w:rFonts w:ascii="Palatino Linotype" w:hAnsi="Palatino Linotype"/>
                <w:noProof/>
                <w:sz w:val="24"/>
                <w:szCs w:val="24"/>
              </w:rPr>
              <w:t>1.2</w:t>
            </w:r>
            <w:r w:rsidR="00D34E38" w:rsidRPr="00D34E38">
              <w:rPr>
                <w:rFonts w:ascii="Palatino Linotype" w:eastAsiaTheme="minorEastAsia" w:hAnsi="Palatino Linotype"/>
                <w:noProof/>
                <w:sz w:val="24"/>
                <w:szCs w:val="24"/>
                <w:lang w:eastAsia="cs-CZ"/>
              </w:rPr>
              <w:tab/>
            </w:r>
            <w:r w:rsidR="00D34E38" w:rsidRPr="00D34E38">
              <w:rPr>
                <w:rStyle w:val="Hypertextovodkaz"/>
                <w:rFonts w:ascii="Palatino Linotype" w:hAnsi="Palatino Linotype"/>
                <w:noProof/>
                <w:sz w:val="24"/>
                <w:szCs w:val="24"/>
              </w:rPr>
              <w:t>Struktura firemní kultury</w:t>
            </w:r>
            <w:r w:rsidR="00D34E38" w:rsidRPr="00D34E38">
              <w:rPr>
                <w:rFonts w:ascii="Palatino Linotype" w:hAnsi="Palatino Linotype"/>
                <w:noProof/>
                <w:webHidden/>
                <w:sz w:val="24"/>
                <w:szCs w:val="24"/>
              </w:rPr>
              <w:tab/>
            </w:r>
            <w:r w:rsidR="00D34E38" w:rsidRPr="00D34E38">
              <w:rPr>
                <w:rFonts w:ascii="Palatino Linotype" w:hAnsi="Palatino Linotype"/>
                <w:noProof/>
                <w:webHidden/>
                <w:sz w:val="24"/>
                <w:szCs w:val="24"/>
              </w:rPr>
              <w:fldChar w:fldCharType="begin"/>
            </w:r>
            <w:r w:rsidR="00D34E38" w:rsidRPr="00D34E38">
              <w:rPr>
                <w:rFonts w:ascii="Palatino Linotype" w:hAnsi="Palatino Linotype"/>
                <w:noProof/>
                <w:webHidden/>
                <w:sz w:val="24"/>
                <w:szCs w:val="24"/>
              </w:rPr>
              <w:instrText xml:space="preserve"> PAGEREF _Toc43973315 \h </w:instrText>
            </w:r>
            <w:r w:rsidR="00D34E38" w:rsidRPr="00D34E38">
              <w:rPr>
                <w:rFonts w:ascii="Palatino Linotype" w:hAnsi="Palatino Linotype"/>
                <w:noProof/>
                <w:webHidden/>
                <w:sz w:val="24"/>
                <w:szCs w:val="24"/>
              </w:rPr>
            </w:r>
            <w:r w:rsidR="00D34E38" w:rsidRPr="00D34E38">
              <w:rPr>
                <w:rFonts w:ascii="Palatino Linotype" w:hAnsi="Palatino Linotype"/>
                <w:noProof/>
                <w:webHidden/>
                <w:sz w:val="24"/>
                <w:szCs w:val="24"/>
              </w:rPr>
              <w:fldChar w:fldCharType="separate"/>
            </w:r>
            <w:r w:rsidR="00D34E38" w:rsidRPr="00D34E38">
              <w:rPr>
                <w:rFonts w:ascii="Palatino Linotype" w:hAnsi="Palatino Linotype"/>
                <w:noProof/>
                <w:webHidden/>
                <w:sz w:val="24"/>
                <w:szCs w:val="24"/>
              </w:rPr>
              <w:t>13</w:t>
            </w:r>
            <w:r w:rsidR="00D34E38" w:rsidRPr="00D34E38">
              <w:rPr>
                <w:rFonts w:ascii="Palatino Linotype" w:hAnsi="Palatino Linotype"/>
                <w:noProof/>
                <w:webHidden/>
                <w:sz w:val="24"/>
                <w:szCs w:val="24"/>
              </w:rPr>
              <w:fldChar w:fldCharType="end"/>
            </w:r>
          </w:hyperlink>
        </w:p>
        <w:p w14:paraId="3DCCF9ED" w14:textId="7783EB06" w:rsidR="00D34E38" w:rsidRPr="00D34E38" w:rsidRDefault="001000AB">
          <w:pPr>
            <w:pStyle w:val="Obsah2"/>
            <w:tabs>
              <w:tab w:val="left" w:pos="880"/>
              <w:tab w:val="right" w:leader="dot" w:pos="8210"/>
            </w:tabs>
            <w:rPr>
              <w:rFonts w:ascii="Palatino Linotype" w:eastAsiaTheme="minorEastAsia" w:hAnsi="Palatino Linotype"/>
              <w:noProof/>
              <w:sz w:val="24"/>
              <w:szCs w:val="24"/>
              <w:lang w:eastAsia="cs-CZ"/>
            </w:rPr>
          </w:pPr>
          <w:hyperlink w:anchor="_Toc43973316" w:history="1">
            <w:r w:rsidR="00D34E38" w:rsidRPr="00D34E38">
              <w:rPr>
                <w:rStyle w:val="Hypertextovodkaz"/>
                <w:rFonts w:ascii="Palatino Linotype" w:hAnsi="Palatino Linotype"/>
                <w:noProof/>
                <w:sz w:val="24"/>
                <w:szCs w:val="24"/>
              </w:rPr>
              <w:t>1.3</w:t>
            </w:r>
            <w:r w:rsidR="00D34E38" w:rsidRPr="00D34E38">
              <w:rPr>
                <w:rFonts w:ascii="Palatino Linotype" w:eastAsiaTheme="minorEastAsia" w:hAnsi="Palatino Linotype"/>
                <w:noProof/>
                <w:sz w:val="24"/>
                <w:szCs w:val="24"/>
                <w:lang w:eastAsia="cs-CZ"/>
              </w:rPr>
              <w:tab/>
            </w:r>
            <w:r w:rsidR="00D34E38" w:rsidRPr="00D34E38">
              <w:rPr>
                <w:rStyle w:val="Hypertextovodkaz"/>
                <w:rFonts w:ascii="Palatino Linotype" w:hAnsi="Palatino Linotype"/>
                <w:noProof/>
                <w:sz w:val="24"/>
                <w:szCs w:val="24"/>
              </w:rPr>
              <w:t>Síla firemní kultury</w:t>
            </w:r>
            <w:r w:rsidR="00D34E38" w:rsidRPr="00D34E38">
              <w:rPr>
                <w:rFonts w:ascii="Palatino Linotype" w:hAnsi="Palatino Linotype"/>
                <w:noProof/>
                <w:webHidden/>
                <w:sz w:val="24"/>
                <w:szCs w:val="24"/>
              </w:rPr>
              <w:tab/>
            </w:r>
            <w:r w:rsidR="00D34E38" w:rsidRPr="00D34E38">
              <w:rPr>
                <w:rFonts w:ascii="Palatino Linotype" w:hAnsi="Palatino Linotype"/>
                <w:noProof/>
                <w:webHidden/>
                <w:sz w:val="24"/>
                <w:szCs w:val="24"/>
              </w:rPr>
              <w:fldChar w:fldCharType="begin"/>
            </w:r>
            <w:r w:rsidR="00D34E38" w:rsidRPr="00D34E38">
              <w:rPr>
                <w:rFonts w:ascii="Palatino Linotype" w:hAnsi="Palatino Linotype"/>
                <w:noProof/>
                <w:webHidden/>
                <w:sz w:val="24"/>
                <w:szCs w:val="24"/>
              </w:rPr>
              <w:instrText xml:space="preserve"> PAGEREF _Toc43973316 \h </w:instrText>
            </w:r>
            <w:r w:rsidR="00D34E38" w:rsidRPr="00D34E38">
              <w:rPr>
                <w:rFonts w:ascii="Palatino Linotype" w:hAnsi="Palatino Linotype"/>
                <w:noProof/>
                <w:webHidden/>
                <w:sz w:val="24"/>
                <w:szCs w:val="24"/>
              </w:rPr>
            </w:r>
            <w:r w:rsidR="00D34E38" w:rsidRPr="00D34E38">
              <w:rPr>
                <w:rFonts w:ascii="Palatino Linotype" w:hAnsi="Palatino Linotype"/>
                <w:noProof/>
                <w:webHidden/>
                <w:sz w:val="24"/>
                <w:szCs w:val="24"/>
              </w:rPr>
              <w:fldChar w:fldCharType="separate"/>
            </w:r>
            <w:r w:rsidR="00D34E38" w:rsidRPr="00D34E38">
              <w:rPr>
                <w:rFonts w:ascii="Palatino Linotype" w:hAnsi="Palatino Linotype"/>
                <w:noProof/>
                <w:webHidden/>
                <w:sz w:val="24"/>
                <w:szCs w:val="24"/>
              </w:rPr>
              <w:t>15</w:t>
            </w:r>
            <w:r w:rsidR="00D34E38" w:rsidRPr="00D34E38">
              <w:rPr>
                <w:rFonts w:ascii="Palatino Linotype" w:hAnsi="Palatino Linotype"/>
                <w:noProof/>
                <w:webHidden/>
                <w:sz w:val="24"/>
                <w:szCs w:val="24"/>
              </w:rPr>
              <w:fldChar w:fldCharType="end"/>
            </w:r>
          </w:hyperlink>
        </w:p>
        <w:p w14:paraId="7B9CD974" w14:textId="2B20182D" w:rsidR="00D34E38" w:rsidRPr="00D34E38" w:rsidRDefault="001000AB">
          <w:pPr>
            <w:pStyle w:val="Obsah2"/>
            <w:tabs>
              <w:tab w:val="left" w:pos="880"/>
              <w:tab w:val="right" w:leader="dot" w:pos="8210"/>
            </w:tabs>
            <w:rPr>
              <w:rFonts w:ascii="Palatino Linotype" w:eastAsiaTheme="minorEastAsia" w:hAnsi="Palatino Linotype"/>
              <w:noProof/>
              <w:sz w:val="24"/>
              <w:szCs w:val="24"/>
              <w:lang w:eastAsia="cs-CZ"/>
            </w:rPr>
          </w:pPr>
          <w:hyperlink w:anchor="_Toc43973317" w:history="1">
            <w:r w:rsidR="00D34E38" w:rsidRPr="00D34E38">
              <w:rPr>
                <w:rStyle w:val="Hypertextovodkaz"/>
                <w:rFonts w:ascii="Palatino Linotype" w:hAnsi="Palatino Linotype"/>
                <w:noProof/>
                <w:sz w:val="24"/>
                <w:szCs w:val="24"/>
              </w:rPr>
              <w:t>1.4</w:t>
            </w:r>
            <w:r w:rsidR="00D34E38" w:rsidRPr="00D34E38">
              <w:rPr>
                <w:rFonts w:ascii="Palatino Linotype" w:eastAsiaTheme="minorEastAsia" w:hAnsi="Palatino Linotype"/>
                <w:noProof/>
                <w:sz w:val="24"/>
                <w:szCs w:val="24"/>
                <w:lang w:eastAsia="cs-CZ"/>
              </w:rPr>
              <w:tab/>
            </w:r>
            <w:r w:rsidR="00D34E38" w:rsidRPr="00D34E38">
              <w:rPr>
                <w:rStyle w:val="Hypertextovodkaz"/>
                <w:rFonts w:ascii="Palatino Linotype" w:hAnsi="Palatino Linotype"/>
                <w:noProof/>
                <w:sz w:val="24"/>
                <w:szCs w:val="24"/>
              </w:rPr>
              <w:t>Zdroje firemní kultury</w:t>
            </w:r>
            <w:r w:rsidR="00D34E38" w:rsidRPr="00D34E38">
              <w:rPr>
                <w:rFonts w:ascii="Palatino Linotype" w:hAnsi="Palatino Linotype"/>
                <w:noProof/>
                <w:webHidden/>
                <w:sz w:val="24"/>
                <w:szCs w:val="24"/>
              </w:rPr>
              <w:tab/>
            </w:r>
            <w:r w:rsidR="00D34E38" w:rsidRPr="00D34E38">
              <w:rPr>
                <w:rFonts w:ascii="Palatino Linotype" w:hAnsi="Palatino Linotype"/>
                <w:noProof/>
                <w:webHidden/>
                <w:sz w:val="24"/>
                <w:szCs w:val="24"/>
              </w:rPr>
              <w:fldChar w:fldCharType="begin"/>
            </w:r>
            <w:r w:rsidR="00D34E38" w:rsidRPr="00D34E38">
              <w:rPr>
                <w:rFonts w:ascii="Palatino Linotype" w:hAnsi="Palatino Linotype"/>
                <w:noProof/>
                <w:webHidden/>
                <w:sz w:val="24"/>
                <w:szCs w:val="24"/>
              </w:rPr>
              <w:instrText xml:space="preserve"> PAGEREF _Toc43973317 \h </w:instrText>
            </w:r>
            <w:r w:rsidR="00D34E38" w:rsidRPr="00D34E38">
              <w:rPr>
                <w:rFonts w:ascii="Palatino Linotype" w:hAnsi="Palatino Linotype"/>
                <w:noProof/>
                <w:webHidden/>
                <w:sz w:val="24"/>
                <w:szCs w:val="24"/>
              </w:rPr>
            </w:r>
            <w:r w:rsidR="00D34E38" w:rsidRPr="00D34E38">
              <w:rPr>
                <w:rFonts w:ascii="Palatino Linotype" w:hAnsi="Palatino Linotype"/>
                <w:noProof/>
                <w:webHidden/>
                <w:sz w:val="24"/>
                <w:szCs w:val="24"/>
              </w:rPr>
              <w:fldChar w:fldCharType="separate"/>
            </w:r>
            <w:r w:rsidR="00D34E38" w:rsidRPr="00D34E38">
              <w:rPr>
                <w:rFonts w:ascii="Palatino Linotype" w:hAnsi="Palatino Linotype"/>
                <w:noProof/>
                <w:webHidden/>
                <w:sz w:val="24"/>
                <w:szCs w:val="24"/>
              </w:rPr>
              <w:t>15</w:t>
            </w:r>
            <w:r w:rsidR="00D34E38" w:rsidRPr="00D34E38">
              <w:rPr>
                <w:rFonts w:ascii="Palatino Linotype" w:hAnsi="Palatino Linotype"/>
                <w:noProof/>
                <w:webHidden/>
                <w:sz w:val="24"/>
                <w:szCs w:val="24"/>
              </w:rPr>
              <w:fldChar w:fldCharType="end"/>
            </w:r>
          </w:hyperlink>
        </w:p>
        <w:p w14:paraId="4B4F279C" w14:textId="0D945277" w:rsidR="00D34E38" w:rsidRPr="00D34E38" w:rsidRDefault="001000AB">
          <w:pPr>
            <w:pStyle w:val="Obsah3"/>
            <w:tabs>
              <w:tab w:val="left" w:pos="1320"/>
              <w:tab w:val="right" w:leader="dot" w:pos="8210"/>
            </w:tabs>
            <w:rPr>
              <w:rFonts w:ascii="Palatino Linotype" w:eastAsiaTheme="minorEastAsia" w:hAnsi="Palatino Linotype"/>
              <w:noProof/>
              <w:sz w:val="24"/>
              <w:szCs w:val="24"/>
              <w:lang w:eastAsia="cs-CZ"/>
            </w:rPr>
          </w:pPr>
          <w:hyperlink w:anchor="_Toc43973318" w:history="1">
            <w:r w:rsidR="00D34E38" w:rsidRPr="00D34E38">
              <w:rPr>
                <w:rStyle w:val="Hypertextovodkaz"/>
                <w:rFonts w:ascii="Palatino Linotype" w:hAnsi="Palatino Linotype"/>
                <w:noProof/>
                <w:sz w:val="24"/>
                <w:szCs w:val="24"/>
              </w:rPr>
              <w:t>1.4.1</w:t>
            </w:r>
            <w:r w:rsidR="00D34E38" w:rsidRPr="00D34E38">
              <w:rPr>
                <w:rFonts w:ascii="Palatino Linotype" w:eastAsiaTheme="minorEastAsia" w:hAnsi="Palatino Linotype"/>
                <w:noProof/>
                <w:sz w:val="24"/>
                <w:szCs w:val="24"/>
                <w:lang w:eastAsia="cs-CZ"/>
              </w:rPr>
              <w:tab/>
            </w:r>
            <w:r w:rsidR="00D34E38" w:rsidRPr="00D34E38">
              <w:rPr>
                <w:rStyle w:val="Hypertextovodkaz"/>
                <w:rFonts w:ascii="Palatino Linotype" w:hAnsi="Palatino Linotype"/>
                <w:noProof/>
                <w:sz w:val="24"/>
                <w:szCs w:val="24"/>
              </w:rPr>
              <w:t>Vliv prostředí</w:t>
            </w:r>
            <w:r w:rsidR="00D34E38" w:rsidRPr="00D34E38">
              <w:rPr>
                <w:rFonts w:ascii="Palatino Linotype" w:hAnsi="Palatino Linotype"/>
                <w:noProof/>
                <w:webHidden/>
                <w:sz w:val="24"/>
                <w:szCs w:val="24"/>
              </w:rPr>
              <w:tab/>
            </w:r>
            <w:r w:rsidR="00D34E38" w:rsidRPr="00D34E38">
              <w:rPr>
                <w:rFonts w:ascii="Palatino Linotype" w:hAnsi="Palatino Linotype"/>
                <w:noProof/>
                <w:webHidden/>
                <w:sz w:val="24"/>
                <w:szCs w:val="24"/>
              </w:rPr>
              <w:fldChar w:fldCharType="begin"/>
            </w:r>
            <w:r w:rsidR="00D34E38" w:rsidRPr="00D34E38">
              <w:rPr>
                <w:rFonts w:ascii="Palatino Linotype" w:hAnsi="Palatino Linotype"/>
                <w:noProof/>
                <w:webHidden/>
                <w:sz w:val="24"/>
                <w:szCs w:val="24"/>
              </w:rPr>
              <w:instrText xml:space="preserve"> PAGEREF _Toc43973318 \h </w:instrText>
            </w:r>
            <w:r w:rsidR="00D34E38" w:rsidRPr="00D34E38">
              <w:rPr>
                <w:rFonts w:ascii="Palatino Linotype" w:hAnsi="Palatino Linotype"/>
                <w:noProof/>
                <w:webHidden/>
                <w:sz w:val="24"/>
                <w:szCs w:val="24"/>
              </w:rPr>
            </w:r>
            <w:r w:rsidR="00D34E38" w:rsidRPr="00D34E38">
              <w:rPr>
                <w:rFonts w:ascii="Palatino Linotype" w:hAnsi="Palatino Linotype"/>
                <w:noProof/>
                <w:webHidden/>
                <w:sz w:val="24"/>
                <w:szCs w:val="24"/>
              </w:rPr>
              <w:fldChar w:fldCharType="separate"/>
            </w:r>
            <w:r w:rsidR="00D34E38" w:rsidRPr="00D34E38">
              <w:rPr>
                <w:rFonts w:ascii="Palatino Linotype" w:hAnsi="Palatino Linotype"/>
                <w:noProof/>
                <w:webHidden/>
                <w:sz w:val="24"/>
                <w:szCs w:val="24"/>
              </w:rPr>
              <w:t>16</w:t>
            </w:r>
            <w:r w:rsidR="00D34E38" w:rsidRPr="00D34E38">
              <w:rPr>
                <w:rFonts w:ascii="Palatino Linotype" w:hAnsi="Palatino Linotype"/>
                <w:noProof/>
                <w:webHidden/>
                <w:sz w:val="24"/>
                <w:szCs w:val="24"/>
              </w:rPr>
              <w:fldChar w:fldCharType="end"/>
            </w:r>
          </w:hyperlink>
        </w:p>
        <w:p w14:paraId="36AF57E0" w14:textId="5BA14E79" w:rsidR="00D34E38" w:rsidRPr="00D34E38" w:rsidRDefault="001000AB">
          <w:pPr>
            <w:pStyle w:val="Obsah3"/>
            <w:tabs>
              <w:tab w:val="left" w:pos="1320"/>
              <w:tab w:val="right" w:leader="dot" w:pos="8210"/>
            </w:tabs>
            <w:rPr>
              <w:rFonts w:ascii="Palatino Linotype" w:eastAsiaTheme="minorEastAsia" w:hAnsi="Palatino Linotype"/>
              <w:noProof/>
              <w:sz w:val="24"/>
              <w:szCs w:val="24"/>
              <w:lang w:eastAsia="cs-CZ"/>
            </w:rPr>
          </w:pPr>
          <w:hyperlink w:anchor="_Toc43973319" w:history="1">
            <w:r w:rsidR="00D34E38" w:rsidRPr="00D34E38">
              <w:rPr>
                <w:rStyle w:val="Hypertextovodkaz"/>
                <w:rFonts w:ascii="Palatino Linotype" w:hAnsi="Palatino Linotype"/>
                <w:noProof/>
                <w:sz w:val="24"/>
                <w:szCs w:val="24"/>
              </w:rPr>
              <w:t>1.4.2</w:t>
            </w:r>
            <w:r w:rsidR="00D34E38" w:rsidRPr="00D34E38">
              <w:rPr>
                <w:rFonts w:ascii="Palatino Linotype" w:eastAsiaTheme="minorEastAsia" w:hAnsi="Palatino Linotype"/>
                <w:noProof/>
                <w:sz w:val="24"/>
                <w:szCs w:val="24"/>
                <w:lang w:eastAsia="cs-CZ"/>
              </w:rPr>
              <w:tab/>
            </w:r>
            <w:r w:rsidR="00D34E38" w:rsidRPr="00D34E38">
              <w:rPr>
                <w:rStyle w:val="Hypertextovodkaz"/>
                <w:rFonts w:ascii="Palatino Linotype" w:hAnsi="Palatino Linotype"/>
                <w:noProof/>
                <w:sz w:val="24"/>
                <w:szCs w:val="24"/>
              </w:rPr>
              <w:t>Vliv zakladatele, dominantního vůdce, vlastníků, manažerů</w:t>
            </w:r>
            <w:r w:rsidR="00D34E38" w:rsidRPr="00D34E38">
              <w:rPr>
                <w:rFonts w:ascii="Palatino Linotype" w:hAnsi="Palatino Linotype"/>
                <w:noProof/>
                <w:webHidden/>
                <w:sz w:val="24"/>
                <w:szCs w:val="24"/>
              </w:rPr>
              <w:tab/>
            </w:r>
            <w:r w:rsidR="00D34E38" w:rsidRPr="00D34E38">
              <w:rPr>
                <w:rFonts w:ascii="Palatino Linotype" w:hAnsi="Palatino Linotype"/>
                <w:noProof/>
                <w:webHidden/>
                <w:sz w:val="24"/>
                <w:szCs w:val="24"/>
              </w:rPr>
              <w:fldChar w:fldCharType="begin"/>
            </w:r>
            <w:r w:rsidR="00D34E38" w:rsidRPr="00D34E38">
              <w:rPr>
                <w:rFonts w:ascii="Palatino Linotype" w:hAnsi="Palatino Linotype"/>
                <w:noProof/>
                <w:webHidden/>
                <w:sz w:val="24"/>
                <w:szCs w:val="24"/>
              </w:rPr>
              <w:instrText xml:space="preserve"> PAGEREF _Toc43973319 \h </w:instrText>
            </w:r>
            <w:r w:rsidR="00D34E38" w:rsidRPr="00D34E38">
              <w:rPr>
                <w:rFonts w:ascii="Palatino Linotype" w:hAnsi="Palatino Linotype"/>
                <w:noProof/>
                <w:webHidden/>
                <w:sz w:val="24"/>
                <w:szCs w:val="24"/>
              </w:rPr>
            </w:r>
            <w:r w:rsidR="00D34E38" w:rsidRPr="00D34E38">
              <w:rPr>
                <w:rFonts w:ascii="Palatino Linotype" w:hAnsi="Palatino Linotype"/>
                <w:noProof/>
                <w:webHidden/>
                <w:sz w:val="24"/>
                <w:szCs w:val="24"/>
              </w:rPr>
              <w:fldChar w:fldCharType="separate"/>
            </w:r>
            <w:r w:rsidR="00D34E38" w:rsidRPr="00D34E38">
              <w:rPr>
                <w:rFonts w:ascii="Palatino Linotype" w:hAnsi="Palatino Linotype"/>
                <w:noProof/>
                <w:webHidden/>
                <w:sz w:val="24"/>
                <w:szCs w:val="24"/>
              </w:rPr>
              <w:t>17</w:t>
            </w:r>
            <w:r w:rsidR="00D34E38" w:rsidRPr="00D34E38">
              <w:rPr>
                <w:rFonts w:ascii="Palatino Linotype" w:hAnsi="Palatino Linotype"/>
                <w:noProof/>
                <w:webHidden/>
                <w:sz w:val="24"/>
                <w:szCs w:val="24"/>
              </w:rPr>
              <w:fldChar w:fldCharType="end"/>
            </w:r>
          </w:hyperlink>
        </w:p>
        <w:p w14:paraId="7FCAFBCC" w14:textId="3AD47406" w:rsidR="00D34E38" w:rsidRPr="00D34E38" w:rsidRDefault="001000AB">
          <w:pPr>
            <w:pStyle w:val="Obsah3"/>
            <w:tabs>
              <w:tab w:val="left" w:pos="1320"/>
              <w:tab w:val="right" w:leader="dot" w:pos="8210"/>
            </w:tabs>
            <w:rPr>
              <w:rFonts w:ascii="Palatino Linotype" w:eastAsiaTheme="minorEastAsia" w:hAnsi="Palatino Linotype"/>
              <w:noProof/>
              <w:sz w:val="24"/>
              <w:szCs w:val="24"/>
              <w:lang w:eastAsia="cs-CZ"/>
            </w:rPr>
          </w:pPr>
          <w:hyperlink w:anchor="_Toc43973320" w:history="1">
            <w:r w:rsidR="00D34E38" w:rsidRPr="00D34E38">
              <w:rPr>
                <w:rStyle w:val="Hypertextovodkaz"/>
                <w:rFonts w:ascii="Palatino Linotype" w:hAnsi="Palatino Linotype"/>
                <w:noProof/>
                <w:sz w:val="24"/>
                <w:szCs w:val="24"/>
              </w:rPr>
              <w:t>1.4.3</w:t>
            </w:r>
            <w:r w:rsidR="00D34E38" w:rsidRPr="00D34E38">
              <w:rPr>
                <w:rFonts w:ascii="Palatino Linotype" w:eastAsiaTheme="minorEastAsia" w:hAnsi="Palatino Linotype"/>
                <w:noProof/>
                <w:sz w:val="24"/>
                <w:szCs w:val="24"/>
                <w:lang w:eastAsia="cs-CZ"/>
              </w:rPr>
              <w:tab/>
            </w:r>
            <w:r w:rsidR="00D34E38" w:rsidRPr="00D34E38">
              <w:rPr>
                <w:rStyle w:val="Hypertextovodkaz"/>
                <w:rFonts w:ascii="Palatino Linotype" w:hAnsi="Palatino Linotype"/>
                <w:noProof/>
                <w:sz w:val="24"/>
                <w:szCs w:val="24"/>
              </w:rPr>
              <w:t>Vliv velikosti a délky existence organizace</w:t>
            </w:r>
            <w:r w:rsidR="00D34E38" w:rsidRPr="00D34E38">
              <w:rPr>
                <w:rFonts w:ascii="Palatino Linotype" w:hAnsi="Palatino Linotype"/>
                <w:noProof/>
                <w:webHidden/>
                <w:sz w:val="24"/>
                <w:szCs w:val="24"/>
              </w:rPr>
              <w:tab/>
            </w:r>
            <w:r w:rsidR="00D34E38" w:rsidRPr="00D34E38">
              <w:rPr>
                <w:rFonts w:ascii="Palatino Linotype" w:hAnsi="Palatino Linotype"/>
                <w:noProof/>
                <w:webHidden/>
                <w:sz w:val="24"/>
                <w:szCs w:val="24"/>
              </w:rPr>
              <w:fldChar w:fldCharType="begin"/>
            </w:r>
            <w:r w:rsidR="00D34E38" w:rsidRPr="00D34E38">
              <w:rPr>
                <w:rFonts w:ascii="Palatino Linotype" w:hAnsi="Palatino Linotype"/>
                <w:noProof/>
                <w:webHidden/>
                <w:sz w:val="24"/>
                <w:szCs w:val="24"/>
              </w:rPr>
              <w:instrText xml:space="preserve"> PAGEREF _Toc43973320 \h </w:instrText>
            </w:r>
            <w:r w:rsidR="00D34E38" w:rsidRPr="00D34E38">
              <w:rPr>
                <w:rFonts w:ascii="Palatino Linotype" w:hAnsi="Palatino Linotype"/>
                <w:noProof/>
                <w:webHidden/>
                <w:sz w:val="24"/>
                <w:szCs w:val="24"/>
              </w:rPr>
            </w:r>
            <w:r w:rsidR="00D34E38" w:rsidRPr="00D34E38">
              <w:rPr>
                <w:rFonts w:ascii="Palatino Linotype" w:hAnsi="Palatino Linotype"/>
                <w:noProof/>
                <w:webHidden/>
                <w:sz w:val="24"/>
                <w:szCs w:val="24"/>
              </w:rPr>
              <w:fldChar w:fldCharType="separate"/>
            </w:r>
            <w:r w:rsidR="00D34E38" w:rsidRPr="00D34E38">
              <w:rPr>
                <w:rFonts w:ascii="Palatino Linotype" w:hAnsi="Palatino Linotype"/>
                <w:noProof/>
                <w:webHidden/>
                <w:sz w:val="24"/>
                <w:szCs w:val="24"/>
              </w:rPr>
              <w:t>18</w:t>
            </w:r>
            <w:r w:rsidR="00D34E38" w:rsidRPr="00D34E38">
              <w:rPr>
                <w:rFonts w:ascii="Palatino Linotype" w:hAnsi="Palatino Linotype"/>
                <w:noProof/>
                <w:webHidden/>
                <w:sz w:val="24"/>
                <w:szCs w:val="24"/>
              </w:rPr>
              <w:fldChar w:fldCharType="end"/>
            </w:r>
          </w:hyperlink>
        </w:p>
        <w:p w14:paraId="292AAFA1" w14:textId="1BCECA4E" w:rsidR="00D34E38" w:rsidRPr="00D34E38" w:rsidRDefault="001000AB">
          <w:pPr>
            <w:pStyle w:val="Obsah3"/>
            <w:tabs>
              <w:tab w:val="left" w:pos="1320"/>
              <w:tab w:val="right" w:leader="dot" w:pos="8210"/>
            </w:tabs>
            <w:rPr>
              <w:rFonts w:ascii="Palatino Linotype" w:eastAsiaTheme="minorEastAsia" w:hAnsi="Palatino Linotype"/>
              <w:noProof/>
              <w:sz w:val="24"/>
              <w:szCs w:val="24"/>
              <w:lang w:eastAsia="cs-CZ"/>
            </w:rPr>
          </w:pPr>
          <w:hyperlink w:anchor="_Toc43973321" w:history="1">
            <w:r w:rsidR="00D34E38" w:rsidRPr="00D34E38">
              <w:rPr>
                <w:rStyle w:val="Hypertextovodkaz"/>
                <w:rFonts w:ascii="Palatino Linotype" w:hAnsi="Palatino Linotype"/>
                <w:noProof/>
                <w:sz w:val="24"/>
                <w:szCs w:val="24"/>
              </w:rPr>
              <w:t>1.4.4</w:t>
            </w:r>
            <w:r w:rsidR="00D34E38" w:rsidRPr="00D34E38">
              <w:rPr>
                <w:rFonts w:ascii="Palatino Linotype" w:eastAsiaTheme="minorEastAsia" w:hAnsi="Palatino Linotype"/>
                <w:noProof/>
                <w:sz w:val="24"/>
                <w:szCs w:val="24"/>
                <w:lang w:eastAsia="cs-CZ"/>
              </w:rPr>
              <w:tab/>
            </w:r>
            <w:r w:rsidR="00D34E38" w:rsidRPr="00D34E38">
              <w:rPr>
                <w:rStyle w:val="Hypertextovodkaz"/>
                <w:rFonts w:ascii="Palatino Linotype" w:hAnsi="Palatino Linotype"/>
                <w:noProof/>
                <w:sz w:val="24"/>
                <w:szCs w:val="24"/>
              </w:rPr>
              <w:t>Vliv technologií</w:t>
            </w:r>
            <w:r w:rsidR="00D34E38" w:rsidRPr="00D34E38">
              <w:rPr>
                <w:rFonts w:ascii="Palatino Linotype" w:hAnsi="Palatino Linotype"/>
                <w:noProof/>
                <w:webHidden/>
                <w:sz w:val="24"/>
                <w:szCs w:val="24"/>
              </w:rPr>
              <w:tab/>
            </w:r>
            <w:r w:rsidR="00D34E38" w:rsidRPr="00D34E38">
              <w:rPr>
                <w:rFonts w:ascii="Palatino Linotype" w:hAnsi="Palatino Linotype"/>
                <w:noProof/>
                <w:webHidden/>
                <w:sz w:val="24"/>
                <w:szCs w:val="24"/>
              </w:rPr>
              <w:fldChar w:fldCharType="begin"/>
            </w:r>
            <w:r w:rsidR="00D34E38" w:rsidRPr="00D34E38">
              <w:rPr>
                <w:rFonts w:ascii="Palatino Linotype" w:hAnsi="Palatino Linotype"/>
                <w:noProof/>
                <w:webHidden/>
                <w:sz w:val="24"/>
                <w:szCs w:val="24"/>
              </w:rPr>
              <w:instrText xml:space="preserve"> PAGEREF _Toc43973321 \h </w:instrText>
            </w:r>
            <w:r w:rsidR="00D34E38" w:rsidRPr="00D34E38">
              <w:rPr>
                <w:rFonts w:ascii="Palatino Linotype" w:hAnsi="Palatino Linotype"/>
                <w:noProof/>
                <w:webHidden/>
                <w:sz w:val="24"/>
                <w:szCs w:val="24"/>
              </w:rPr>
            </w:r>
            <w:r w:rsidR="00D34E38" w:rsidRPr="00D34E38">
              <w:rPr>
                <w:rFonts w:ascii="Palatino Linotype" w:hAnsi="Palatino Linotype"/>
                <w:noProof/>
                <w:webHidden/>
                <w:sz w:val="24"/>
                <w:szCs w:val="24"/>
              </w:rPr>
              <w:fldChar w:fldCharType="separate"/>
            </w:r>
            <w:r w:rsidR="00D34E38" w:rsidRPr="00D34E38">
              <w:rPr>
                <w:rFonts w:ascii="Palatino Linotype" w:hAnsi="Palatino Linotype"/>
                <w:noProof/>
                <w:webHidden/>
                <w:sz w:val="24"/>
                <w:szCs w:val="24"/>
              </w:rPr>
              <w:t>19</w:t>
            </w:r>
            <w:r w:rsidR="00D34E38" w:rsidRPr="00D34E38">
              <w:rPr>
                <w:rFonts w:ascii="Palatino Linotype" w:hAnsi="Palatino Linotype"/>
                <w:noProof/>
                <w:webHidden/>
                <w:sz w:val="24"/>
                <w:szCs w:val="24"/>
              </w:rPr>
              <w:fldChar w:fldCharType="end"/>
            </w:r>
          </w:hyperlink>
        </w:p>
        <w:p w14:paraId="65A08A54" w14:textId="59111450" w:rsidR="00D34E38" w:rsidRPr="00D34E38" w:rsidRDefault="001000AB">
          <w:pPr>
            <w:pStyle w:val="Obsah3"/>
            <w:tabs>
              <w:tab w:val="left" w:pos="1320"/>
              <w:tab w:val="right" w:leader="dot" w:pos="8210"/>
            </w:tabs>
            <w:rPr>
              <w:rFonts w:ascii="Palatino Linotype" w:eastAsiaTheme="minorEastAsia" w:hAnsi="Palatino Linotype"/>
              <w:noProof/>
              <w:sz w:val="24"/>
              <w:szCs w:val="24"/>
              <w:lang w:eastAsia="cs-CZ"/>
            </w:rPr>
          </w:pPr>
          <w:hyperlink w:anchor="_Toc43973322" w:history="1">
            <w:r w:rsidR="00D34E38" w:rsidRPr="00D34E38">
              <w:rPr>
                <w:rStyle w:val="Hypertextovodkaz"/>
                <w:rFonts w:ascii="Palatino Linotype" w:hAnsi="Palatino Linotype"/>
                <w:noProof/>
                <w:sz w:val="24"/>
                <w:szCs w:val="24"/>
              </w:rPr>
              <w:t>1.4.5</w:t>
            </w:r>
            <w:r w:rsidR="00D34E38" w:rsidRPr="00D34E38">
              <w:rPr>
                <w:rFonts w:ascii="Palatino Linotype" w:eastAsiaTheme="minorEastAsia" w:hAnsi="Palatino Linotype"/>
                <w:noProof/>
                <w:sz w:val="24"/>
                <w:szCs w:val="24"/>
                <w:lang w:eastAsia="cs-CZ"/>
              </w:rPr>
              <w:tab/>
            </w:r>
            <w:r w:rsidR="00D34E38" w:rsidRPr="00D34E38">
              <w:rPr>
                <w:rStyle w:val="Hypertextovodkaz"/>
                <w:rFonts w:ascii="Palatino Linotype" w:hAnsi="Palatino Linotype"/>
                <w:noProof/>
                <w:sz w:val="24"/>
                <w:szCs w:val="24"/>
              </w:rPr>
              <w:t>Vnější a vnitřní vlivy</w:t>
            </w:r>
            <w:r w:rsidR="00D34E38" w:rsidRPr="00D34E38">
              <w:rPr>
                <w:rFonts w:ascii="Palatino Linotype" w:hAnsi="Palatino Linotype"/>
                <w:noProof/>
                <w:webHidden/>
                <w:sz w:val="24"/>
                <w:szCs w:val="24"/>
              </w:rPr>
              <w:tab/>
            </w:r>
            <w:r w:rsidR="00D34E38" w:rsidRPr="00D34E38">
              <w:rPr>
                <w:rFonts w:ascii="Palatino Linotype" w:hAnsi="Palatino Linotype"/>
                <w:noProof/>
                <w:webHidden/>
                <w:sz w:val="24"/>
                <w:szCs w:val="24"/>
              </w:rPr>
              <w:fldChar w:fldCharType="begin"/>
            </w:r>
            <w:r w:rsidR="00D34E38" w:rsidRPr="00D34E38">
              <w:rPr>
                <w:rFonts w:ascii="Palatino Linotype" w:hAnsi="Palatino Linotype"/>
                <w:noProof/>
                <w:webHidden/>
                <w:sz w:val="24"/>
                <w:szCs w:val="24"/>
              </w:rPr>
              <w:instrText xml:space="preserve"> PAGEREF _Toc43973322 \h </w:instrText>
            </w:r>
            <w:r w:rsidR="00D34E38" w:rsidRPr="00D34E38">
              <w:rPr>
                <w:rFonts w:ascii="Palatino Linotype" w:hAnsi="Palatino Linotype"/>
                <w:noProof/>
                <w:webHidden/>
                <w:sz w:val="24"/>
                <w:szCs w:val="24"/>
              </w:rPr>
            </w:r>
            <w:r w:rsidR="00D34E38" w:rsidRPr="00D34E38">
              <w:rPr>
                <w:rFonts w:ascii="Palatino Linotype" w:hAnsi="Palatino Linotype"/>
                <w:noProof/>
                <w:webHidden/>
                <w:sz w:val="24"/>
                <w:szCs w:val="24"/>
              </w:rPr>
              <w:fldChar w:fldCharType="separate"/>
            </w:r>
            <w:r w:rsidR="00D34E38" w:rsidRPr="00D34E38">
              <w:rPr>
                <w:rFonts w:ascii="Palatino Linotype" w:hAnsi="Palatino Linotype"/>
                <w:noProof/>
                <w:webHidden/>
                <w:sz w:val="24"/>
                <w:szCs w:val="24"/>
              </w:rPr>
              <w:t>20</w:t>
            </w:r>
            <w:r w:rsidR="00D34E38" w:rsidRPr="00D34E38">
              <w:rPr>
                <w:rFonts w:ascii="Palatino Linotype" w:hAnsi="Palatino Linotype"/>
                <w:noProof/>
                <w:webHidden/>
                <w:sz w:val="24"/>
                <w:szCs w:val="24"/>
              </w:rPr>
              <w:fldChar w:fldCharType="end"/>
            </w:r>
          </w:hyperlink>
        </w:p>
        <w:p w14:paraId="5AE7A65C" w14:textId="29A87C47" w:rsidR="00D34E38" w:rsidRPr="00D34E38" w:rsidRDefault="001000AB">
          <w:pPr>
            <w:pStyle w:val="Obsah2"/>
            <w:tabs>
              <w:tab w:val="left" w:pos="880"/>
              <w:tab w:val="right" w:leader="dot" w:pos="8210"/>
            </w:tabs>
            <w:rPr>
              <w:rFonts w:ascii="Palatino Linotype" w:eastAsiaTheme="minorEastAsia" w:hAnsi="Palatino Linotype"/>
              <w:noProof/>
              <w:sz w:val="24"/>
              <w:szCs w:val="24"/>
              <w:lang w:eastAsia="cs-CZ"/>
            </w:rPr>
          </w:pPr>
          <w:hyperlink w:anchor="_Toc43973323" w:history="1">
            <w:r w:rsidR="00D34E38" w:rsidRPr="00D34E38">
              <w:rPr>
                <w:rStyle w:val="Hypertextovodkaz"/>
                <w:rFonts w:ascii="Palatino Linotype" w:hAnsi="Palatino Linotype"/>
                <w:noProof/>
                <w:sz w:val="24"/>
                <w:szCs w:val="24"/>
              </w:rPr>
              <w:t>1.5</w:t>
            </w:r>
            <w:r w:rsidR="00D34E38" w:rsidRPr="00D34E38">
              <w:rPr>
                <w:rFonts w:ascii="Palatino Linotype" w:eastAsiaTheme="minorEastAsia" w:hAnsi="Palatino Linotype"/>
                <w:noProof/>
                <w:sz w:val="24"/>
                <w:szCs w:val="24"/>
                <w:lang w:eastAsia="cs-CZ"/>
              </w:rPr>
              <w:tab/>
            </w:r>
            <w:r w:rsidR="00D34E38" w:rsidRPr="00D34E38">
              <w:rPr>
                <w:rStyle w:val="Hypertextovodkaz"/>
                <w:rFonts w:ascii="Palatino Linotype" w:hAnsi="Palatino Linotype"/>
                <w:noProof/>
                <w:sz w:val="24"/>
                <w:szCs w:val="24"/>
              </w:rPr>
              <w:t>Typologie firemní kultury</w:t>
            </w:r>
            <w:r w:rsidR="00D34E38" w:rsidRPr="00D34E38">
              <w:rPr>
                <w:rFonts w:ascii="Palatino Linotype" w:hAnsi="Palatino Linotype"/>
                <w:noProof/>
                <w:webHidden/>
                <w:sz w:val="24"/>
                <w:szCs w:val="24"/>
              </w:rPr>
              <w:tab/>
            </w:r>
            <w:r w:rsidR="00D34E38" w:rsidRPr="00D34E38">
              <w:rPr>
                <w:rFonts w:ascii="Palatino Linotype" w:hAnsi="Palatino Linotype"/>
                <w:noProof/>
                <w:webHidden/>
                <w:sz w:val="24"/>
                <w:szCs w:val="24"/>
              </w:rPr>
              <w:fldChar w:fldCharType="begin"/>
            </w:r>
            <w:r w:rsidR="00D34E38" w:rsidRPr="00D34E38">
              <w:rPr>
                <w:rFonts w:ascii="Palatino Linotype" w:hAnsi="Palatino Linotype"/>
                <w:noProof/>
                <w:webHidden/>
                <w:sz w:val="24"/>
                <w:szCs w:val="24"/>
              </w:rPr>
              <w:instrText xml:space="preserve"> PAGEREF _Toc43973323 \h </w:instrText>
            </w:r>
            <w:r w:rsidR="00D34E38" w:rsidRPr="00D34E38">
              <w:rPr>
                <w:rFonts w:ascii="Palatino Linotype" w:hAnsi="Palatino Linotype"/>
                <w:noProof/>
                <w:webHidden/>
                <w:sz w:val="24"/>
                <w:szCs w:val="24"/>
              </w:rPr>
            </w:r>
            <w:r w:rsidR="00D34E38" w:rsidRPr="00D34E38">
              <w:rPr>
                <w:rFonts w:ascii="Palatino Linotype" w:hAnsi="Palatino Linotype"/>
                <w:noProof/>
                <w:webHidden/>
                <w:sz w:val="24"/>
                <w:szCs w:val="24"/>
              </w:rPr>
              <w:fldChar w:fldCharType="separate"/>
            </w:r>
            <w:r w:rsidR="00D34E38" w:rsidRPr="00D34E38">
              <w:rPr>
                <w:rFonts w:ascii="Palatino Linotype" w:hAnsi="Palatino Linotype"/>
                <w:noProof/>
                <w:webHidden/>
                <w:sz w:val="24"/>
                <w:szCs w:val="24"/>
              </w:rPr>
              <w:t>21</w:t>
            </w:r>
            <w:r w:rsidR="00D34E38" w:rsidRPr="00D34E38">
              <w:rPr>
                <w:rFonts w:ascii="Palatino Linotype" w:hAnsi="Palatino Linotype"/>
                <w:noProof/>
                <w:webHidden/>
                <w:sz w:val="24"/>
                <w:szCs w:val="24"/>
              </w:rPr>
              <w:fldChar w:fldCharType="end"/>
            </w:r>
          </w:hyperlink>
        </w:p>
        <w:p w14:paraId="03E5FC34" w14:textId="5DE3E1C3" w:rsidR="00D34E38" w:rsidRPr="00D34E38" w:rsidRDefault="001000AB">
          <w:pPr>
            <w:pStyle w:val="Obsah1"/>
            <w:tabs>
              <w:tab w:val="left" w:pos="440"/>
              <w:tab w:val="right" w:leader="dot" w:pos="8210"/>
            </w:tabs>
            <w:rPr>
              <w:rFonts w:ascii="Palatino Linotype" w:eastAsiaTheme="minorEastAsia" w:hAnsi="Palatino Linotype"/>
              <w:noProof/>
              <w:sz w:val="24"/>
              <w:szCs w:val="24"/>
              <w:lang w:eastAsia="cs-CZ"/>
            </w:rPr>
          </w:pPr>
          <w:hyperlink w:anchor="_Toc43973324" w:history="1">
            <w:r w:rsidR="00D34E38" w:rsidRPr="00D34E38">
              <w:rPr>
                <w:rStyle w:val="Hypertextovodkaz"/>
                <w:rFonts w:ascii="Palatino Linotype" w:hAnsi="Palatino Linotype"/>
                <w:noProof/>
                <w:sz w:val="24"/>
                <w:szCs w:val="24"/>
              </w:rPr>
              <w:t>2</w:t>
            </w:r>
            <w:r w:rsidR="00D34E38" w:rsidRPr="00D34E38">
              <w:rPr>
                <w:rFonts w:ascii="Palatino Linotype" w:eastAsiaTheme="minorEastAsia" w:hAnsi="Palatino Linotype"/>
                <w:noProof/>
                <w:sz w:val="24"/>
                <w:szCs w:val="24"/>
                <w:lang w:eastAsia="cs-CZ"/>
              </w:rPr>
              <w:tab/>
            </w:r>
            <w:r w:rsidR="00D34E38" w:rsidRPr="00D34E38">
              <w:rPr>
                <w:rStyle w:val="Hypertextovodkaz"/>
                <w:rFonts w:ascii="Palatino Linotype" w:hAnsi="Palatino Linotype"/>
                <w:noProof/>
                <w:sz w:val="24"/>
                <w:szCs w:val="24"/>
              </w:rPr>
              <w:t>Prvky firemní kultury</w:t>
            </w:r>
            <w:r w:rsidR="00D34E38" w:rsidRPr="00D34E38">
              <w:rPr>
                <w:rFonts w:ascii="Palatino Linotype" w:hAnsi="Palatino Linotype"/>
                <w:noProof/>
                <w:webHidden/>
                <w:sz w:val="24"/>
                <w:szCs w:val="24"/>
              </w:rPr>
              <w:tab/>
            </w:r>
            <w:r w:rsidR="00D34E38" w:rsidRPr="00D34E38">
              <w:rPr>
                <w:rFonts w:ascii="Palatino Linotype" w:hAnsi="Palatino Linotype"/>
                <w:noProof/>
                <w:webHidden/>
                <w:sz w:val="24"/>
                <w:szCs w:val="24"/>
              </w:rPr>
              <w:fldChar w:fldCharType="begin"/>
            </w:r>
            <w:r w:rsidR="00D34E38" w:rsidRPr="00D34E38">
              <w:rPr>
                <w:rFonts w:ascii="Palatino Linotype" w:hAnsi="Palatino Linotype"/>
                <w:noProof/>
                <w:webHidden/>
                <w:sz w:val="24"/>
                <w:szCs w:val="24"/>
              </w:rPr>
              <w:instrText xml:space="preserve"> PAGEREF _Toc43973324 \h </w:instrText>
            </w:r>
            <w:r w:rsidR="00D34E38" w:rsidRPr="00D34E38">
              <w:rPr>
                <w:rFonts w:ascii="Palatino Linotype" w:hAnsi="Palatino Linotype"/>
                <w:noProof/>
                <w:webHidden/>
                <w:sz w:val="24"/>
                <w:szCs w:val="24"/>
              </w:rPr>
            </w:r>
            <w:r w:rsidR="00D34E38" w:rsidRPr="00D34E38">
              <w:rPr>
                <w:rFonts w:ascii="Palatino Linotype" w:hAnsi="Palatino Linotype"/>
                <w:noProof/>
                <w:webHidden/>
                <w:sz w:val="24"/>
                <w:szCs w:val="24"/>
              </w:rPr>
              <w:fldChar w:fldCharType="separate"/>
            </w:r>
            <w:r w:rsidR="00D34E38" w:rsidRPr="00D34E38">
              <w:rPr>
                <w:rFonts w:ascii="Palatino Linotype" w:hAnsi="Palatino Linotype"/>
                <w:noProof/>
                <w:webHidden/>
                <w:sz w:val="24"/>
                <w:szCs w:val="24"/>
              </w:rPr>
              <w:t>24</w:t>
            </w:r>
            <w:r w:rsidR="00D34E38" w:rsidRPr="00D34E38">
              <w:rPr>
                <w:rFonts w:ascii="Palatino Linotype" w:hAnsi="Palatino Linotype"/>
                <w:noProof/>
                <w:webHidden/>
                <w:sz w:val="24"/>
                <w:szCs w:val="24"/>
              </w:rPr>
              <w:fldChar w:fldCharType="end"/>
            </w:r>
          </w:hyperlink>
        </w:p>
        <w:p w14:paraId="29091622" w14:textId="53224FBE" w:rsidR="00D34E38" w:rsidRPr="00D34E38" w:rsidRDefault="001000AB">
          <w:pPr>
            <w:pStyle w:val="Obsah2"/>
            <w:tabs>
              <w:tab w:val="left" w:pos="880"/>
              <w:tab w:val="right" w:leader="dot" w:pos="8210"/>
            </w:tabs>
            <w:rPr>
              <w:rFonts w:ascii="Palatino Linotype" w:eastAsiaTheme="minorEastAsia" w:hAnsi="Palatino Linotype"/>
              <w:noProof/>
              <w:sz w:val="24"/>
              <w:szCs w:val="24"/>
              <w:lang w:eastAsia="cs-CZ"/>
            </w:rPr>
          </w:pPr>
          <w:hyperlink w:anchor="_Toc43973325" w:history="1">
            <w:r w:rsidR="00D34E38" w:rsidRPr="00D34E38">
              <w:rPr>
                <w:rStyle w:val="Hypertextovodkaz"/>
                <w:rFonts w:ascii="Palatino Linotype" w:hAnsi="Palatino Linotype"/>
                <w:noProof/>
                <w:sz w:val="24"/>
                <w:szCs w:val="24"/>
              </w:rPr>
              <w:t>2.1</w:t>
            </w:r>
            <w:r w:rsidR="00D34E38" w:rsidRPr="00D34E38">
              <w:rPr>
                <w:rFonts w:ascii="Palatino Linotype" w:eastAsiaTheme="minorEastAsia" w:hAnsi="Palatino Linotype"/>
                <w:noProof/>
                <w:sz w:val="24"/>
                <w:szCs w:val="24"/>
                <w:lang w:eastAsia="cs-CZ"/>
              </w:rPr>
              <w:tab/>
            </w:r>
            <w:r w:rsidR="00D34E38" w:rsidRPr="00D34E38">
              <w:rPr>
                <w:rStyle w:val="Hypertextovodkaz"/>
                <w:rFonts w:ascii="Palatino Linotype" w:hAnsi="Palatino Linotype"/>
                <w:noProof/>
                <w:sz w:val="24"/>
                <w:szCs w:val="24"/>
              </w:rPr>
              <w:t>Základní předpoklady, hodnoty, postoje</w:t>
            </w:r>
            <w:r w:rsidR="00D34E38" w:rsidRPr="00D34E38">
              <w:rPr>
                <w:rFonts w:ascii="Palatino Linotype" w:hAnsi="Palatino Linotype"/>
                <w:noProof/>
                <w:webHidden/>
                <w:sz w:val="24"/>
                <w:szCs w:val="24"/>
              </w:rPr>
              <w:tab/>
            </w:r>
            <w:r w:rsidR="00D34E38" w:rsidRPr="00D34E38">
              <w:rPr>
                <w:rFonts w:ascii="Palatino Linotype" w:hAnsi="Palatino Linotype"/>
                <w:noProof/>
                <w:webHidden/>
                <w:sz w:val="24"/>
                <w:szCs w:val="24"/>
              </w:rPr>
              <w:fldChar w:fldCharType="begin"/>
            </w:r>
            <w:r w:rsidR="00D34E38" w:rsidRPr="00D34E38">
              <w:rPr>
                <w:rFonts w:ascii="Palatino Linotype" w:hAnsi="Palatino Linotype"/>
                <w:noProof/>
                <w:webHidden/>
                <w:sz w:val="24"/>
                <w:szCs w:val="24"/>
              </w:rPr>
              <w:instrText xml:space="preserve"> PAGEREF _Toc43973325 \h </w:instrText>
            </w:r>
            <w:r w:rsidR="00D34E38" w:rsidRPr="00D34E38">
              <w:rPr>
                <w:rFonts w:ascii="Palatino Linotype" w:hAnsi="Palatino Linotype"/>
                <w:noProof/>
                <w:webHidden/>
                <w:sz w:val="24"/>
                <w:szCs w:val="24"/>
              </w:rPr>
            </w:r>
            <w:r w:rsidR="00D34E38" w:rsidRPr="00D34E38">
              <w:rPr>
                <w:rFonts w:ascii="Palatino Linotype" w:hAnsi="Palatino Linotype"/>
                <w:noProof/>
                <w:webHidden/>
                <w:sz w:val="24"/>
                <w:szCs w:val="24"/>
              </w:rPr>
              <w:fldChar w:fldCharType="separate"/>
            </w:r>
            <w:r w:rsidR="00D34E38" w:rsidRPr="00D34E38">
              <w:rPr>
                <w:rFonts w:ascii="Palatino Linotype" w:hAnsi="Palatino Linotype"/>
                <w:noProof/>
                <w:webHidden/>
                <w:sz w:val="24"/>
                <w:szCs w:val="24"/>
              </w:rPr>
              <w:t>25</w:t>
            </w:r>
            <w:r w:rsidR="00D34E38" w:rsidRPr="00D34E38">
              <w:rPr>
                <w:rFonts w:ascii="Palatino Linotype" w:hAnsi="Palatino Linotype"/>
                <w:noProof/>
                <w:webHidden/>
                <w:sz w:val="24"/>
                <w:szCs w:val="24"/>
              </w:rPr>
              <w:fldChar w:fldCharType="end"/>
            </w:r>
          </w:hyperlink>
        </w:p>
        <w:p w14:paraId="5CA2D584" w14:textId="13384430" w:rsidR="00D34E38" w:rsidRPr="00D34E38" w:rsidRDefault="001000AB">
          <w:pPr>
            <w:pStyle w:val="Obsah2"/>
            <w:tabs>
              <w:tab w:val="left" w:pos="880"/>
              <w:tab w:val="right" w:leader="dot" w:pos="8210"/>
            </w:tabs>
            <w:rPr>
              <w:rFonts w:ascii="Palatino Linotype" w:eastAsiaTheme="minorEastAsia" w:hAnsi="Palatino Linotype"/>
              <w:noProof/>
              <w:sz w:val="24"/>
              <w:szCs w:val="24"/>
              <w:lang w:eastAsia="cs-CZ"/>
            </w:rPr>
          </w:pPr>
          <w:hyperlink w:anchor="_Toc43973326" w:history="1">
            <w:r w:rsidR="00D34E38" w:rsidRPr="00D34E38">
              <w:rPr>
                <w:rStyle w:val="Hypertextovodkaz"/>
                <w:rFonts w:ascii="Palatino Linotype" w:hAnsi="Palatino Linotype"/>
                <w:noProof/>
                <w:sz w:val="24"/>
                <w:szCs w:val="24"/>
              </w:rPr>
              <w:t>2.2</w:t>
            </w:r>
            <w:r w:rsidR="00D34E38" w:rsidRPr="00D34E38">
              <w:rPr>
                <w:rFonts w:ascii="Palatino Linotype" w:eastAsiaTheme="minorEastAsia" w:hAnsi="Palatino Linotype"/>
                <w:noProof/>
                <w:sz w:val="24"/>
                <w:szCs w:val="24"/>
                <w:lang w:eastAsia="cs-CZ"/>
              </w:rPr>
              <w:tab/>
            </w:r>
            <w:r w:rsidR="00D34E38" w:rsidRPr="00D34E38">
              <w:rPr>
                <w:rStyle w:val="Hypertextovodkaz"/>
                <w:rFonts w:ascii="Palatino Linotype" w:hAnsi="Palatino Linotype"/>
                <w:noProof/>
                <w:sz w:val="24"/>
                <w:szCs w:val="24"/>
              </w:rPr>
              <w:t>Normy chování</w:t>
            </w:r>
            <w:r w:rsidR="00D34E38" w:rsidRPr="00D34E38">
              <w:rPr>
                <w:rFonts w:ascii="Palatino Linotype" w:hAnsi="Palatino Linotype"/>
                <w:noProof/>
                <w:webHidden/>
                <w:sz w:val="24"/>
                <w:szCs w:val="24"/>
              </w:rPr>
              <w:tab/>
            </w:r>
            <w:r w:rsidR="00D34E38" w:rsidRPr="00D34E38">
              <w:rPr>
                <w:rFonts w:ascii="Palatino Linotype" w:hAnsi="Palatino Linotype"/>
                <w:noProof/>
                <w:webHidden/>
                <w:sz w:val="24"/>
                <w:szCs w:val="24"/>
              </w:rPr>
              <w:fldChar w:fldCharType="begin"/>
            </w:r>
            <w:r w:rsidR="00D34E38" w:rsidRPr="00D34E38">
              <w:rPr>
                <w:rFonts w:ascii="Palatino Linotype" w:hAnsi="Palatino Linotype"/>
                <w:noProof/>
                <w:webHidden/>
                <w:sz w:val="24"/>
                <w:szCs w:val="24"/>
              </w:rPr>
              <w:instrText xml:space="preserve"> PAGEREF _Toc43973326 \h </w:instrText>
            </w:r>
            <w:r w:rsidR="00D34E38" w:rsidRPr="00D34E38">
              <w:rPr>
                <w:rFonts w:ascii="Palatino Linotype" w:hAnsi="Palatino Linotype"/>
                <w:noProof/>
                <w:webHidden/>
                <w:sz w:val="24"/>
                <w:szCs w:val="24"/>
              </w:rPr>
            </w:r>
            <w:r w:rsidR="00D34E38" w:rsidRPr="00D34E38">
              <w:rPr>
                <w:rFonts w:ascii="Palatino Linotype" w:hAnsi="Palatino Linotype"/>
                <w:noProof/>
                <w:webHidden/>
                <w:sz w:val="24"/>
                <w:szCs w:val="24"/>
              </w:rPr>
              <w:fldChar w:fldCharType="separate"/>
            </w:r>
            <w:r w:rsidR="00D34E38" w:rsidRPr="00D34E38">
              <w:rPr>
                <w:rFonts w:ascii="Palatino Linotype" w:hAnsi="Palatino Linotype"/>
                <w:noProof/>
                <w:webHidden/>
                <w:sz w:val="24"/>
                <w:szCs w:val="24"/>
              </w:rPr>
              <w:t>26</w:t>
            </w:r>
            <w:r w:rsidR="00D34E38" w:rsidRPr="00D34E38">
              <w:rPr>
                <w:rFonts w:ascii="Palatino Linotype" w:hAnsi="Palatino Linotype"/>
                <w:noProof/>
                <w:webHidden/>
                <w:sz w:val="24"/>
                <w:szCs w:val="24"/>
              </w:rPr>
              <w:fldChar w:fldCharType="end"/>
            </w:r>
          </w:hyperlink>
        </w:p>
        <w:p w14:paraId="6DE60783" w14:textId="6B0DB57B" w:rsidR="00D34E38" w:rsidRPr="00D34E38" w:rsidRDefault="001000AB">
          <w:pPr>
            <w:pStyle w:val="Obsah2"/>
            <w:tabs>
              <w:tab w:val="left" w:pos="880"/>
              <w:tab w:val="right" w:leader="dot" w:pos="8210"/>
            </w:tabs>
            <w:rPr>
              <w:rFonts w:ascii="Palatino Linotype" w:eastAsiaTheme="minorEastAsia" w:hAnsi="Palatino Linotype"/>
              <w:noProof/>
              <w:sz w:val="24"/>
              <w:szCs w:val="24"/>
              <w:lang w:eastAsia="cs-CZ"/>
            </w:rPr>
          </w:pPr>
          <w:hyperlink w:anchor="_Toc43973327" w:history="1">
            <w:r w:rsidR="00D34E38" w:rsidRPr="00D34E38">
              <w:rPr>
                <w:rStyle w:val="Hypertextovodkaz"/>
                <w:rFonts w:ascii="Palatino Linotype" w:hAnsi="Palatino Linotype"/>
                <w:noProof/>
                <w:sz w:val="24"/>
                <w:szCs w:val="24"/>
              </w:rPr>
              <w:t>2.3</w:t>
            </w:r>
            <w:r w:rsidR="00D34E38" w:rsidRPr="00D34E38">
              <w:rPr>
                <w:rFonts w:ascii="Palatino Linotype" w:eastAsiaTheme="minorEastAsia" w:hAnsi="Palatino Linotype"/>
                <w:noProof/>
                <w:sz w:val="24"/>
                <w:szCs w:val="24"/>
                <w:lang w:eastAsia="cs-CZ"/>
              </w:rPr>
              <w:tab/>
            </w:r>
            <w:r w:rsidR="00D34E38" w:rsidRPr="00D34E38">
              <w:rPr>
                <w:rStyle w:val="Hypertextovodkaz"/>
                <w:rFonts w:ascii="Palatino Linotype" w:hAnsi="Palatino Linotype"/>
                <w:noProof/>
                <w:sz w:val="24"/>
                <w:szCs w:val="24"/>
              </w:rPr>
              <w:t>Artefakty</w:t>
            </w:r>
            <w:r w:rsidR="00D34E38" w:rsidRPr="00D34E38">
              <w:rPr>
                <w:rFonts w:ascii="Palatino Linotype" w:hAnsi="Palatino Linotype"/>
                <w:noProof/>
                <w:webHidden/>
                <w:sz w:val="24"/>
                <w:szCs w:val="24"/>
              </w:rPr>
              <w:tab/>
            </w:r>
            <w:r w:rsidR="00D34E38" w:rsidRPr="00D34E38">
              <w:rPr>
                <w:rFonts w:ascii="Palatino Linotype" w:hAnsi="Palatino Linotype"/>
                <w:noProof/>
                <w:webHidden/>
                <w:sz w:val="24"/>
                <w:szCs w:val="24"/>
              </w:rPr>
              <w:fldChar w:fldCharType="begin"/>
            </w:r>
            <w:r w:rsidR="00D34E38" w:rsidRPr="00D34E38">
              <w:rPr>
                <w:rFonts w:ascii="Palatino Linotype" w:hAnsi="Palatino Linotype"/>
                <w:noProof/>
                <w:webHidden/>
                <w:sz w:val="24"/>
                <w:szCs w:val="24"/>
              </w:rPr>
              <w:instrText xml:space="preserve"> PAGEREF _Toc43973327 \h </w:instrText>
            </w:r>
            <w:r w:rsidR="00D34E38" w:rsidRPr="00D34E38">
              <w:rPr>
                <w:rFonts w:ascii="Palatino Linotype" w:hAnsi="Palatino Linotype"/>
                <w:noProof/>
                <w:webHidden/>
                <w:sz w:val="24"/>
                <w:szCs w:val="24"/>
              </w:rPr>
            </w:r>
            <w:r w:rsidR="00D34E38" w:rsidRPr="00D34E38">
              <w:rPr>
                <w:rFonts w:ascii="Palatino Linotype" w:hAnsi="Palatino Linotype"/>
                <w:noProof/>
                <w:webHidden/>
                <w:sz w:val="24"/>
                <w:szCs w:val="24"/>
              </w:rPr>
              <w:fldChar w:fldCharType="separate"/>
            </w:r>
            <w:r w:rsidR="00D34E38" w:rsidRPr="00D34E38">
              <w:rPr>
                <w:rFonts w:ascii="Palatino Linotype" w:hAnsi="Palatino Linotype"/>
                <w:noProof/>
                <w:webHidden/>
                <w:sz w:val="24"/>
                <w:szCs w:val="24"/>
              </w:rPr>
              <w:t>27</w:t>
            </w:r>
            <w:r w:rsidR="00D34E38" w:rsidRPr="00D34E38">
              <w:rPr>
                <w:rFonts w:ascii="Palatino Linotype" w:hAnsi="Palatino Linotype"/>
                <w:noProof/>
                <w:webHidden/>
                <w:sz w:val="24"/>
                <w:szCs w:val="24"/>
              </w:rPr>
              <w:fldChar w:fldCharType="end"/>
            </w:r>
          </w:hyperlink>
        </w:p>
        <w:p w14:paraId="2CBB0F46" w14:textId="21ADCE58" w:rsidR="00D34E38" w:rsidRPr="00D34E38" w:rsidRDefault="001000AB">
          <w:pPr>
            <w:pStyle w:val="Obsah3"/>
            <w:tabs>
              <w:tab w:val="left" w:pos="1320"/>
              <w:tab w:val="right" w:leader="dot" w:pos="8210"/>
            </w:tabs>
            <w:rPr>
              <w:rFonts w:ascii="Palatino Linotype" w:eastAsiaTheme="minorEastAsia" w:hAnsi="Palatino Linotype"/>
              <w:noProof/>
              <w:sz w:val="24"/>
              <w:szCs w:val="24"/>
              <w:lang w:eastAsia="cs-CZ"/>
            </w:rPr>
          </w:pPr>
          <w:hyperlink w:anchor="_Toc43973328" w:history="1">
            <w:r w:rsidR="00D34E38" w:rsidRPr="00D34E38">
              <w:rPr>
                <w:rStyle w:val="Hypertextovodkaz"/>
                <w:rFonts w:ascii="Palatino Linotype" w:hAnsi="Palatino Linotype"/>
                <w:noProof/>
                <w:sz w:val="24"/>
                <w:szCs w:val="24"/>
              </w:rPr>
              <w:t>2.3.1</w:t>
            </w:r>
            <w:r w:rsidR="00D34E38" w:rsidRPr="00D34E38">
              <w:rPr>
                <w:rFonts w:ascii="Palatino Linotype" w:eastAsiaTheme="minorEastAsia" w:hAnsi="Palatino Linotype"/>
                <w:noProof/>
                <w:sz w:val="24"/>
                <w:szCs w:val="24"/>
                <w:lang w:eastAsia="cs-CZ"/>
              </w:rPr>
              <w:tab/>
            </w:r>
            <w:r w:rsidR="00D34E38" w:rsidRPr="00D34E38">
              <w:rPr>
                <w:rStyle w:val="Hypertextovodkaz"/>
                <w:rFonts w:ascii="Palatino Linotype" w:hAnsi="Palatino Linotype"/>
                <w:noProof/>
                <w:sz w:val="24"/>
                <w:szCs w:val="24"/>
              </w:rPr>
              <w:t>Jazyk</w:t>
            </w:r>
            <w:r w:rsidR="00D34E38" w:rsidRPr="00D34E38">
              <w:rPr>
                <w:rFonts w:ascii="Palatino Linotype" w:hAnsi="Palatino Linotype"/>
                <w:noProof/>
                <w:webHidden/>
                <w:sz w:val="24"/>
                <w:szCs w:val="24"/>
              </w:rPr>
              <w:tab/>
            </w:r>
            <w:r w:rsidR="00D34E38" w:rsidRPr="00D34E38">
              <w:rPr>
                <w:rFonts w:ascii="Palatino Linotype" w:hAnsi="Palatino Linotype"/>
                <w:noProof/>
                <w:webHidden/>
                <w:sz w:val="24"/>
                <w:szCs w:val="24"/>
              </w:rPr>
              <w:fldChar w:fldCharType="begin"/>
            </w:r>
            <w:r w:rsidR="00D34E38" w:rsidRPr="00D34E38">
              <w:rPr>
                <w:rFonts w:ascii="Palatino Linotype" w:hAnsi="Palatino Linotype"/>
                <w:noProof/>
                <w:webHidden/>
                <w:sz w:val="24"/>
                <w:szCs w:val="24"/>
              </w:rPr>
              <w:instrText xml:space="preserve"> PAGEREF _Toc43973328 \h </w:instrText>
            </w:r>
            <w:r w:rsidR="00D34E38" w:rsidRPr="00D34E38">
              <w:rPr>
                <w:rFonts w:ascii="Palatino Linotype" w:hAnsi="Palatino Linotype"/>
                <w:noProof/>
                <w:webHidden/>
                <w:sz w:val="24"/>
                <w:szCs w:val="24"/>
              </w:rPr>
            </w:r>
            <w:r w:rsidR="00D34E38" w:rsidRPr="00D34E38">
              <w:rPr>
                <w:rFonts w:ascii="Palatino Linotype" w:hAnsi="Palatino Linotype"/>
                <w:noProof/>
                <w:webHidden/>
                <w:sz w:val="24"/>
                <w:szCs w:val="24"/>
              </w:rPr>
              <w:fldChar w:fldCharType="separate"/>
            </w:r>
            <w:r w:rsidR="00D34E38" w:rsidRPr="00D34E38">
              <w:rPr>
                <w:rFonts w:ascii="Palatino Linotype" w:hAnsi="Palatino Linotype"/>
                <w:noProof/>
                <w:webHidden/>
                <w:sz w:val="24"/>
                <w:szCs w:val="24"/>
              </w:rPr>
              <w:t>27</w:t>
            </w:r>
            <w:r w:rsidR="00D34E38" w:rsidRPr="00D34E38">
              <w:rPr>
                <w:rFonts w:ascii="Palatino Linotype" w:hAnsi="Palatino Linotype"/>
                <w:noProof/>
                <w:webHidden/>
                <w:sz w:val="24"/>
                <w:szCs w:val="24"/>
              </w:rPr>
              <w:fldChar w:fldCharType="end"/>
            </w:r>
          </w:hyperlink>
        </w:p>
        <w:p w14:paraId="1F45AC73" w14:textId="0A843EC1" w:rsidR="00D34E38" w:rsidRPr="00D34E38" w:rsidRDefault="001000AB">
          <w:pPr>
            <w:pStyle w:val="Obsah3"/>
            <w:tabs>
              <w:tab w:val="left" w:pos="1320"/>
              <w:tab w:val="right" w:leader="dot" w:pos="8210"/>
            </w:tabs>
            <w:rPr>
              <w:rFonts w:ascii="Palatino Linotype" w:eastAsiaTheme="minorEastAsia" w:hAnsi="Palatino Linotype"/>
              <w:noProof/>
              <w:sz w:val="24"/>
              <w:szCs w:val="24"/>
              <w:lang w:eastAsia="cs-CZ"/>
            </w:rPr>
          </w:pPr>
          <w:hyperlink w:anchor="_Toc43973329" w:history="1">
            <w:r w:rsidR="00D34E38" w:rsidRPr="00D34E38">
              <w:rPr>
                <w:rStyle w:val="Hypertextovodkaz"/>
                <w:rFonts w:ascii="Palatino Linotype" w:hAnsi="Palatino Linotype"/>
                <w:noProof/>
                <w:sz w:val="24"/>
                <w:szCs w:val="24"/>
              </w:rPr>
              <w:t>2.3.2</w:t>
            </w:r>
            <w:r w:rsidR="00D34E38" w:rsidRPr="00D34E38">
              <w:rPr>
                <w:rFonts w:ascii="Palatino Linotype" w:eastAsiaTheme="minorEastAsia" w:hAnsi="Palatino Linotype"/>
                <w:noProof/>
                <w:sz w:val="24"/>
                <w:szCs w:val="24"/>
                <w:lang w:eastAsia="cs-CZ"/>
              </w:rPr>
              <w:tab/>
            </w:r>
            <w:r w:rsidR="00D34E38" w:rsidRPr="00D34E38">
              <w:rPr>
                <w:rStyle w:val="Hypertextovodkaz"/>
                <w:rFonts w:ascii="Palatino Linotype" w:hAnsi="Palatino Linotype"/>
                <w:noProof/>
                <w:sz w:val="24"/>
                <w:szCs w:val="24"/>
              </w:rPr>
              <w:t>Historky a mýty</w:t>
            </w:r>
            <w:r w:rsidR="00D34E38" w:rsidRPr="00D34E38">
              <w:rPr>
                <w:rFonts w:ascii="Palatino Linotype" w:hAnsi="Palatino Linotype"/>
                <w:noProof/>
                <w:webHidden/>
                <w:sz w:val="24"/>
                <w:szCs w:val="24"/>
              </w:rPr>
              <w:tab/>
            </w:r>
            <w:r w:rsidR="00D34E38" w:rsidRPr="00D34E38">
              <w:rPr>
                <w:rFonts w:ascii="Palatino Linotype" w:hAnsi="Palatino Linotype"/>
                <w:noProof/>
                <w:webHidden/>
                <w:sz w:val="24"/>
                <w:szCs w:val="24"/>
              </w:rPr>
              <w:fldChar w:fldCharType="begin"/>
            </w:r>
            <w:r w:rsidR="00D34E38" w:rsidRPr="00D34E38">
              <w:rPr>
                <w:rFonts w:ascii="Palatino Linotype" w:hAnsi="Palatino Linotype"/>
                <w:noProof/>
                <w:webHidden/>
                <w:sz w:val="24"/>
                <w:szCs w:val="24"/>
              </w:rPr>
              <w:instrText xml:space="preserve"> PAGEREF _Toc43973329 \h </w:instrText>
            </w:r>
            <w:r w:rsidR="00D34E38" w:rsidRPr="00D34E38">
              <w:rPr>
                <w:rFonts w:ascii="Palatino Linotype" w:hAnsi="Palatino Linotype"/>
                <w:noProof/>
                <w:webHidden/>
                <w:sz w:val="24"/>
                <w:szCs w:val="24"/>
              </w:rPr>
            </w:r>
            <w:r w:rsidR="00D34E38" w:rsidRPr="00D34E38">
              <w:rPr>
                <w:rFonts w:ascii="Palatino Linotype" w:hAnsi="Palatino Linotype"/>
                <w:noProof/>
                <w:webHidden/>
                <w:sz w:val="24"/>
                <w:szCs w:val="24"/>
              </w:rPr>
              <w:fldChar w:fldCharType="separate"/>
            </w:r>
            <w:r w:rsidR="00D34E38" w:rsidRPr="00D34E38">
              <w:rPr>
                <w:rFonts w:ascii="Palatino Linotype" w:hAnsi="Palatino Linotype"/>
                <w:noProof/>
                <w:webHidden/>
                <w:sz w:val="24"/>
                <w:szCs w:val="24"/>
              </w:rPr>
              <w:t>27</w:t>
            </w:r>
            <w:r w:rsidR="00D34E38" w:rsidRPr="00D34E38">
              <w:rPr>
                <w:rFonts w:ascii="Palatino Linotype" w:hAnsi="Palatino Linotype"/>
                <w:noProof/>
                <w:webHidden/>
                <w:sz w:val="24"/>
                <w:szCs w:val="24"/>
              </w:rPr>
              <w:fldChar w:fldCharType="end"/>
            </w:r>
          </w:hyperlink>
        </w:p>
        <w:p w14:paraId="4EF57E36" w14:textId="3183F115" w:rsidR="00D34E38" w:rsidRPr="00D34E38" w:rsidRDefault="001000AB">
          <w:pPr>
            <w:pStyle w:val="Obsah3"/>
            <w:tabs>
              <w:tab w:val="left" w:pos="1320"/>
              <w:tab w:val="right" w:leader="dot" w:pos="8210"/>
            </w:tabs>
            <w:rPr>
              <w:rFonts w:ascii="Palatino Linotype" w:eastAsiaTheme="minorEastAsia" w:hAnsi="Palatino Linotype"/>
              <w:noProof/>
              <w:sz w:val="24"/>
              <w:szCs w:val="24"/>
              <w:lang w:eastAsia="cs-CZ"/>
            </w:rPr>
          </w:pPr>
          <w:hyperlink w:anchor="_Toc43973330" w:history="1">
            <w:r w:rsidR="00D34E38" w:rsidRPr="00D34E38">
              <w:rPr>
                <w:rStyle w:val="Hypertextovodkaz"/>
                <w:rFonts w:ascii="Palatino Linotype" w:hAnsi="Palatino Linotype"/>
                <w:noProof/>
                <w:sz w:val="24"/>
                <w:szCs w:val="24"/>
              </w:rPr>
              <w:t>2.3.3</w:t>
            </w:r>
            <w:r w:rsidR="00D34E38" w:rsidRPr="00D34E38">
              <w:rPr>
                <w:rFonts w:ascii="Palatino Linotype" w:eastAsiaTheme="minorEastAsia" w:hAnsi="Palatino Linotype"/>
                <w:noProof/>
                <w:sz w:val="24"/>
                <w:szCs w:val="24"/>
                <w:lang w:eastAsia="cs-CZ"/>
              </w:rPr>
              <w:tab/>
            </w:r>
            <w:r w:rsidR="00D34E38" w:rsidRPr="00D34E38">
              <w:rPr>
                <w:rStyle w:val="Hypertextovodkaz"/>
                <w:rFonts w:ascii="Palatino Linotype" w:hAnsi="Palatino Linotype"/>
                <w:noProof/>
                <w:sz w:val="24"/>
                <w:szCs w:val="24"/>
              </w:rPr>
              <w:t>Zvyky, rituály a ceremoniály</w:t>
            </w:r>
            <w:r w:rsidR="00D34E38" w:rsidRPr="00D34E38">
              <w:rPr>
                <w:rFonts w:ascii="Palatino Linotype" w:hAnsi="Palatino Linotype"/>
                <w:noProof/>
                <w:webHidden/>
                <w:sz w:val="24"/>
                <w:szCs w:val="24"/>
              </w:rPr>
              <w:tab/>
            </w:r>
            <w:r w:rsidR="00D34E38" w:rsidRPr="00D34E38">
              <w:rPr>
                <w:rFonts w:ascii="Palatino Linotype" w:hAnsi="Palatino Linotype"/>
                <w:noProof/>
                <w:webHidden/>
                <w:sz w:val="24"/>
                <w:szCs w:val="24"/>
              </w:rPr>
              <w:fldChar w:fldCharType="begin"/>
            </w:r>
            <w:r w:rsidR="00D34E38" w:rsidRPr="00D34E38">
              <w:rPr>
                <w:rFonts w:ascii="Palatino Linotype" w:hAnsi="Palatino Linotype"/>
                <w:noProof/>
                <w:webHidden/>
                <w:sz w:val="24"/>
                <w:szCs w:val="24"/>
              </w:rPr>
              <w:instrText xml:space="preserve"> PAGEREF _Toc43973330 \h </w:instrText>
            </w:r>
            <w:r w:rsidR="00D34E38" w:rsidRPr="00D34E38">
              <w:rPr>
                <w:rFonts w:ascii="Palatino Linotype" w:hAnsi="Palatino Linotype"/>
                <w:noProof/>
                <w:webHidden/>
                <w:sz w:val="24"/>
                <w:szCs w:val="24"/>
              </w:rPr>
            </w:r>
            <w:r w:rsidR="00D34E38" w:rsidRPr="00D34E38">
              <w:rPr>
                <w:rFonts w:ascii="Palatino Linotype" w:hAnsi="Palatino Linotype"/>
                <w:noProof/>
                <w:webHidden/>
                <w:sz w:val="24"/>
                <w:szCs w:val="24"/>
              </w:rPr>
              <w:fldChar w:fldCharType="separate"/>
            </w:r>
            <w:r w:rsidR="00D34E38" w:rsidRPr="00D34E38">
              <w:rPr>
                <w:rFonts w:ascii="Palatino Linotype" w:hAnsi="Palatino Linotype"/>
                <w:noProof/>
                <w:webHidden/>
                <w:sz w:val="24"/>
                <w:szCs w:val="24"/>
              </w:rPr>
              <w:t>28</w:t>
            </w:r>
            <w:r w:rsidR="00D34E38" w:rsidRPr="00D34E38">
              <w:rPr>
                <w:rFonts w:ascii="Palatino Linotype" w:hAnsi="Palatino Linotype"/>
                <w:noProof/>
                <w:webHidden/>
                <w:sz w:val="24"/>
                <w:szCs w:val="24"/>
              </w:rPr>
              <w:fldChar w:fldCharType="end"/>
            </w:r>
          </w:hyperlink>
        </w:p>
        <w:p w14:paraId="3AF7AD91" w14:textId="1D9C1B0D" w:rsidR="00D34E38" w:rsidRPr="00D34E38" w:rsidRDefault="001000AB">
          <w:pPr>
            <w:pStyle w:val="Obsah3"/>
            <w:tabs>
              <w:tab w:val="left" w:pos="1320"/>
              <w:tab w:val="right" w:leader="dot" w:pos="8210"/>
            </w:tabs>
            <w:rPr>
              <w:rFonts w:ascii="Palatino Linotype" w:eastAsiaTheme="minorEastAsia" w:hAnsi="Palatino Linotype"/>
              <w:noProof/>
              <w:sz w:val="24"/>
              <w:szCs w:val="24"/>
              <w:lang w:eastAsia="cs-CZ"/>
            </w:rPr>
          </w:pPr>
          <w:hyperlink w:anchor="_Toc43973331" w:history="1">
            <w:r w:rsidR="00D34E38" w:rsidRPr="00D34E38">
              <w:rPr>
                <w:rStyle w:val="Hypertextovodkaz"/>
                <w:rFonts w:ascii="Palatino Linotype" w:hAnsi="Palatino Linotype"/>
                <w:noProof/>
                <w:sz w:val="24"/>
                <w:szCs w:val="24"/>
              </w:rPr>
              <w:t>2.3.4</w:t>
            </w:r>
            <w:r w:rsidR="00D34E38" w:rsidRPr="00D34E38">
              <w:rPr>
                <w:rFonts w:ascii="Palatino Linotype" w:eastAsiaTheme="minorEastAsia" w:hAnsi="Palatino Linotype"/>
                <w:noProof/>
                <w:sz w:val="24"/>
                <w:szCs w:val="24"/>
                <w:lang w:eastAsia="cs-CZ"/>
              </w:rPr>
              <w:tab/>
            </w:r>
            <w:r w:rsidR="00D34E38" w:rsidRPr="00D34E38">
              <w:rPr>
                <w:rStyle w:val="Hypertextovodkaz"/>
                <w:rFonts w:ascii="Palatino Linotype" w:hAnsi="Palatino Linotype"/>
                <w:noProof/>
                <w:sz w:val="24"/>
                <w:szCs w:val="24"/>
              </w:rPr>
              <w:t>Hrdinové</w:t>
            </w:r>
            <w:r w:rsidR="00D34E38" w:rsidRPr="00D34E38">
              <w:rPr>
                <w:rFonts w:ascii="Palatino Linotype" w:hAnsi="Palatino Linotype"/>
                <w:noProof/>
                <w:webHidden/>
                <w:sz w:val="24"/>
                <w:szCs w:val="24"/>
              </w:rPr>
              <w:tab/>
            </w:r>
            <w:r w:rsidR="00D34E38" w:rsidRPr="00D34E38">
              <w:rPr>
                <w:rFonts w:ascii="Palatino Linotype" w:hAnsi="Palatino Linotype"/>
                <w:noProof/>
                <w:webHidden/>
                <w:sz w:val="24"/>
                <w:szCs w:val="24"/>
              </w:rPr>
              <w:fldChar w:fldCharType="begin"/>
            </w:r>
            <w:r w:rsidR="00D34E38" w:rsidRPr="00D34E38">
              <w:rPr>
                <w:rFonts w:ascii="Palatino Linotype" w:hAnsi="Palatino Linotype"/>
                <w:noProof/>
                <w:webHidden/>
                <w:sz w:val="24"/>
                <w:szCs w:val="24"/>
              </w:rPr>
              <w:instrText xml:space="preserve"> PAGEREF _Toc43973331 \h </w:instrText>
            </w:r>
            <w:r w:rsidR="00D34E38" w:rsidRPr="00D34E38">
              <w:rPr>
                <w:rFonts w:ascii="Palatino Linotype" w:hAnsi="Palatino Linotype"/>
                <w:noProof/>
                <w:webHidden/>
                <w:sz w:val="24"/>
                <w:szCs w:val="24"/>
              </w:rPr>
            </w:r>
            <w:r w:rsidR="00D34E38" w:rsidRPr="00D34E38">
              <w:rPr>
                <w:rFonts w:ascii="Palatino Linotype" w:hAnsi="Palatino Linotype"/>
                <w:noProof/>
                <w:webHidden/>
                <w:sz w:val="24"/>
                <w:szCs w:val="24"/>
              </w:rPr>
              <w:fldChar w:fldCharType="separate"/>
            </w:r>
            <w:r w:rsidR="00D34E38" w:rsidRPr="00D34E38">
              <w:rPr>
                <w:rFonts w:ascii="Palatino Linotype" w:hAnsi="Palatino Linotype"/>
                <w:noProof/>
                <w:webHidden/>
                <w:sz w:val="24"/>
                <w:szCs w:val="24"/>
              </w:rPr>
              <w:t>29</w:t>
            </w:r>
            <w:r w:rsidR="00D34E38" w:rsidRPr="00D34E38">
              <w:rPr>
                <w:rFonts w:ascii="Palatino Linotype" w:hAnsi="Palatino Linotype"/>
                <w:noProof/>
                <w:webHidden/>
                <w:sz w:val="24"/>
                <w:szCs w:val="24"/>
              </w:rPr>
              <w:fldChar w:fldCharType="end"/>
            </w:r>
          </w:hyperlink>
        </w:p>
        <w:p w14:paraId="4ACA663F" w14:textId="2D24AFF1" w:rsidR="00D34E38" w:rsidRPr="00D34E38" w:rsidRDefault="001000AB">
          <w:pPr>
            <w:pStyle w:val="Obsah3"/>
            <w:tabs>
              <w:tab w:val="left" w:pos="1320"/>
              <w:tab w:val="right" w:leader="dot" w:pos="8210"/>
            </w:tabs>
            <w:rPr>
              <w:rFonts w:ascii="Palatino Linotype" w:eastAsiaTheme="minorEastAsia" w:hAnsi="Palatino Linotype"/>
              <w:noProof/>
              <w:sz w:val="24"/>
              <w:szCs w:val="24"/>
              <w:lang w:eastAsia="cs-CZ"/>
            </w:rPr>
          </w:pPr>
          <w:hyperlink w:anchor="_Toc43973332" w:history="1">
            <w:r w:rsidR="00D34E38" w:rsidRPr="00D34E38">
              <w:rPr>
                <w:rStyle w:val="Hypertextovodkaz"/>
                <w:rFonts w:ascii="Palatino Linotype" w:hAnsi="Palatino Linotype"/>
                <w:noProof/>
                <w:sz w:val="24"/>
                <w:szCs w:val="24"/>
              </w:rPr>
              <w:t>2.3.5</w:t>
            </w:r>
            <w:r w:rsidR="00D34E38" w:rsidRPr="00D34E38">
              <w:rPr>
                <w:rFonts w:ascii="Palatino Linotype" w:eastAsiaTheme="minorEastAsia" w:hAnsi="Palatino Linotype"/>
                <w:noProof/>
                <w:sz w:val="24"/>
                <w:szCs w:val="24"/>
                <w:lang w:eastAsia="cs-CZ"/>
              </w:rPr>
              <w:tab/>
            </w:r>
            <w:r w:rsidR="00D34E38" w:rsidRPr="00D34E38">
              <w:rPr>
                <w:rStyle w:val="Hypertextovodkaz"/>
                <w:rFonts w:ascii="Palatino Linotype" w:hAnsi="Palatino Linotype"/>
                <w:noProof/>
                <w:sz w:val="24"/>
                <w:szCs w:val="24"/>
              </w:rPr>
              <w:t>Firemní architektura a vybavení</w:t>
            </w:r>
            <w:r w:rsidR="00D34E38" w:rsidRPr="00D34E38">
              <w:rPr>
                <w:rFonts w:ascii="Palatino Linotype" w:hAnsi="Palatino Linotype"/>
                <w:noProof/>
                <w:webHidden/>
                <w:sz w:val="24"/>
                <w:szCs w:val="24"/>
              </w:rPr>
              <w:tab/>
            </w:r>
            <w:r w:rsidR="00D34E38" w:rsidRPr="00D34E38">
              <w:rPr>
                <w:rFonts w:ascii="Palatino Linotype" w:hAnsi="Palatino Linotype"/>
                <w:noProof/>
                <w:webHidden/>
                <w:sz w:val="24"/>
                <w:szCs w:val="24"/>
              </w:rPr>
              <w:fldChar w:fldCharType="begin"/>
            </w:r>
            <w:r w:rsidR="00D34E38" w:rsidRPr="00D34E38">
              <w:rPr>
                <w:rFonts w:ascii="Palatino Linotype" w:hAnsi="Palatino Linotype"/>
                <w:noProof/>
                <w:webHidden/>
                <w:sz w:val="24"/>
                <w:szCs w:val="24"/>
              </w:rPr>
              <w:instrText xml:space="preserve"> PAGEREF _Toc43973332 \h </w:instrText>
            </w:r>
            <w:r w:rsidR="00D34E38" w:rsidRPr="00D34E38">
              <w:rPr>
                <w:rFonts w:ascii="Palatino Linotype" w:hAnsi="Palatino Linotype"/>
                <w:noProof/>
                <w:webHidden/>
                <w:sz w:val="24"/>
                <w:szCs w:val="24"/>
              </w:rPr>
            </w:r>
            <w:r w:rsidR="00D34E38" w:rsidRPr="00D34E38">
              <w:rPr>
                <w:rFonts w:ascii="Palatino Linotype" w:hAnsi="Palatino Linotype"/>
                <w:noProof/>
                <w:webHidden/>
                <w:sz w:val="24"/>
                <w:szCs w:val="24"/>
              </w:rPr>
              <w:fldChar w:fldCharType="separate"/>
            </w:r>
            <w:r w:rsidR="00D34E38" w:rsidRPr="00D34E38">
              <w:rPr>
                <w:rFonts w:ascii="Palatino Linotype" w:hAnsi="Palatino Linotype"/>
                <w:noProof/>
                <w:webHidden/>
                <w:sz w:val="24"/>
                <w:szCs w:val="24"/>
              </w:rPr>
              <w:t>29</w:t>
            </w:r>
            <w:r w:rsidR="00D34E38" w:rsidRPr="00D34E38">
              <w:rPr>
                <w:rFonts w:ascii="Palatino Linotype" w:hAnsi="Palatino Linotype"/>
                <w:noProof/>
                <w:webHidden/>
                <w:sz w:val="24"/>
                <w:szCs w:val="24"/>
              </w:rPr>
              <w:fldChar w:fldCharType="end"/>
            </w:r>
          </w:hyperlink>
        </w:p>
        <w:p w14:paraId="51C15F2B" w14:textId="04848EC5" w:rsidR="00D34E38" w:rsidRPr="00D34E38" w:rsidRDefault="001000AB">
          <w:pPr>
            <w:pStyle w:val="Obsah2"/>
            <w:tabs>
              <w:tab w:val="left" w:pos="880"/>
              <w:tab w:val="right" w:leader="dot" w:pos="8210"/>
            </w:tabs>
            <w:rPr>
              <w:rFonts w:ascii="Palatino Linotype" w:eastAsiaTheme="minorEastAsia" w:hAnsi="Palatino Linotype"/>
              <w:noProof/>
              <w:sz w:val="24"/>
              <w:szCs w:val="24"/>
              <w:lang w:eastAsia="cs-CZ"/>
            </w:rPr>
          </w:pPr>
          <w:hyperlink w:anchor="_Toc43973333" w:history="1">
            <w:r w:rsidR="00D34E38" w:rsidRPr="00D34E38">
              <w:rPr>
                <w:rStyle w:val="Hypertextovodkaz"/>
                <w:rFonts w:ascii="Palatino Linotype" w:hAnsi="Palatino Linotype"/>
                <w:noProof/>
                <w:sz w:val="24"/>
                <w:szCs w:val="24"/>
              </w:rPr>
              <w:t>2.4</w:t>
            </w:r>
            <w:r w:rsidR="00D34E38" w:rsidRPr="00D34E38">
              <w:rPr>
                <w:rFonts w:ascii="Palatino Linotype" w:eastAsiaTheme="minorEastAsia" w:hAnsi="Palatino Linotype"/>
                <w:noProof/>
                <w:sz w:val="24"/>
                <w:szCs w:val="24"/>
                <w:lang w:eastAsia="cs-CZ"/>
              </w:rPr>
              <w:tab/>
            </w:r>
            <w:r w:rsidR="00D34E38" w:rsidRPr="00D34E38">
              <w:rPr>
                <w:rStyle w:val="Hypertextovodkaz"/>
                <w:rFonts w:ascii="Palatino Linotype" w:hAnsi="Palatino Linotype"/>
                <w:noProof/>
                <w:sz w:val="24"/>
                <w:szCs w:val="24"/>
              </w:rPr>
              <w:t>Styly řízení nebo vedení</w:t>
            </w:r>
            <w:r w:rsidR="00D34E38" w:rsidRPr="00D34E38">
              <w:rPr>
                <w:rFonts w:ascii="Palatino Linotype" w:hAnsi="Palatino Linotype"/>
                <w:noProof/>
                <w:webHidden/>
                <w:sz w:val="24"/>
                <w:szCs w:val="24"/>
              </w:rPr>
              <w:tab/>
            </w:r>
            <w:r w:rsidR="00D34E38" w:rsidRPr="00D34E38">
              <w:rPr>
                <w:rFonts w:ascii="Palatino Linotype" w:hAnsi="Palatino Linotype"/>
                <w:noProof/>
                <w:webHidden/>
                <w:sz w:val="24"/>
                <w:szCs w:val="24"/>
              </w:rPr>
              <w:fldChar w:fldCharType="begin"/>
            </w:r>
            <w:r w:rsidR="00D34E38" w:rsidRPr="00D34E38">
              <w:rPr>
                <w:rFonts w:ascii="Palatino Linotype" w:hAnsi="Palatino Linotype"/>
                <w:noProof/>
                <w:webHidden/>
                <w:sz w:val="24"/>
                <w:szCs w:val="24"/>
              </w:rPr>
              <w:instrText xml:space="preserve"> PAGEREF _Toc43973333 \h </w:instrText>
            </w:r>
            <w:r w:rsidR="00D34E38" w:rsidRPr="00D34E38">
              <w:rPr>
                <w:rFonts w:ascii="Palatino Linotype" w:hAnsi="Palatino Linotype"/>
                <w:noProof/>
                <w:webHidden/>
                <w:sz w:val="24"/>
                <w:szCs w:val="24"/>
              </w:rPr>
            </w:r>
            <w:r w:rsidR="00D34E38" w:rsidRPr="00D34E38">
              <w:rPr>
                <w:rFonts w:ascii="Palatino Linotype" w:hAnsi="Palatino Linotype"/>
                <w:noProof/>
                <w:webHidden/>
                <w:sz w:val="24"/>
                <w:szCs w:val="24"/>
              </w:rPr>
              <w:fldChar w:fldCharType="separate"/>
            </w:r>
            <w:r w:rsidR="00D34E38" w:rsidRPr="00D34E38">
              <w:rPr>
                <w:rFonts w:ascii="Palatino Linotype" w:hAnsi="Palatino Linotype"/>
                <w:noProof/>
                <w:webHidden/>
                <w:sz w:val="24"/>
                <w:szCs w:val="24"/>
              </w:rPr>
              <w:t>29</w:t>
            </w:r>
            <w:r w:rsidR="00D34E38" w:rsidRPr="00D34E38">
              <w:rPr>
                <w:rFonts w:ascii="Palatino Linotype" w:hAnsi="Palatino Linotype"/>
                <w:noProof/>
                <w:webHidden/>
                <w:sz w:val="24"/>
                <w:szCs w:val="24"/>
              </w:rPr>
              <w:fldChar w:fldCharType="end"/>
            </w:r>
          </w:hyperlink>
        </w:p>
        <w:p w14:paraId="026CDE20" w14:textId="09965974" w:rsidR="00D34E38" w:rsidRPr="00D34E38" w:rsidRDefault="001000AB">
          <w:pPr>
            <w:pStyle w:val="Obsah1"/>
            <w:tabs>
              <w:tab w:val="left" w:pos="440"/>
              <w:tab w:val="right" w:leader="dot" w:pos="8210"/>
            </w:tabs>
            <w:rPr>
              <w:rFonts w:ascii="Palatino Linotype" w:eastAsiaTheme="minorEastAsia" w:hAnsi="Palatino Linotype"/>
              <w:noProof/>
              <w:sz w:val="24"/>
              <w:szCs w:val="24"/>
              <w:lang w:eastAsia="cs-CZ"/>
            </w:rPr>
          </w:pPr>
          <w:hyperlink w:anchor="_Toc43973334" w:history="1">
            <w:r w:rsidR="00D34E38" w:rsidRPr="00D34E38">
              <w:rPr>
                <w:rStyle w:val="Hypertextovodkaz"/>
                <w:rFonts w:ascii="Palatino Linotype" w:hAnsi="Palatino Linotype"/>
                <w:noProof/>
                <w:sz w:val="24"/>
                <w:szCs w:val="24"/>
              </w:rPr>
              <w:t>3</w:t>
            </w:r>
            <w:r w:rsidR="00D34E38" w:rsidRPr="00D34E38">
              <w:rPr>
                <w:rFonts w:ascii="Palatino Linotype" w:eastAsiaTheme="minorEastAsia" w:hAnsi="Palatino Linotype"/>
                <w:noProof/>
                <w:sz w:val="24"/>
                <w:szCs w:val="24"/>
                <w:lang w:eastAsia="cs-CZ"/>
              </w:rPr>
              <w:tab/>
            </w:r>
            <w:r w:rsidR="00D34E38" w:rsidRPr="00D34E38">
              <w:rPr>
                <w:rStyle w:val="Hypertextovodkaz"/>
                <w:rFonts w:ascii="Palatino Linotype" w:hAnsi="Palatino Linotype"/>
                <w:noProof/>
                <w:sz w:val="24"/>
                <w:szCs w:val="24"/>
              </w:rPr>
              <w:t>Praktická část</w:t>
            </w:r>
            <w:r w:rsidR="00D34E38" w:rsidRPr="00D34E38">
              <w:rPr>
                <w:rFonts w:ascii="Palatino Linotype" w:hAnsi="Palatino Linotype"/>
                <w:noProof/>
                <w:webHidden/>
                <w:sz w:val="24"/>
                <w:szCs w:val="24"/>
              </w:rPr>
              <w:tab/>
            </w:r>
            <w:r w:rsidR="00D34E38" w:rsidRPr="00D34E38">
              <w:rPr>
                <w:rFonts w:ascii="Palatino Linotype" w:hAnsi="Palatino Linotype"/>
                <w:noProof/>
                <w:webHidden/>
                <w:sz w:val="24"/>
                <w:szCs w:val="24"/>
              </w:rPr>
              <w:fldChar w:fldCharType="begin"/>
            </w:r>
            <w:r w:rsidR="00D34E38" w:rsidRPr="00D34E38">
              <w:rPr>
                <w:rFonts w:ascii="Palatino Linotype" w:hAnsi="Palatino Linotype"/>
                <w:noProof/>
                <w:webHidden/>
                <w:sz w:val="24"/>
                <w:szCs w:val="24"/>
              </w:rPr>
              <w:instrText xml:space="preserve"> PAGEREF _Toc43973334 \h </w:instrText>
            </w:r>
            <w:r w:rsidR="00D34E38" w:rsidRPr="00D34E38">
              <w:rPr>
                <w:rFonts w:ascii="Palatino Linotype" w:hAnsi="Palatino Linotype"/>
                <w:noProof/>
                <w:webHidden/>
                <w:sz w:val="24"/>
                <w:szCs w:val="24"/>
              </w:rPr>
            </w:r>
            <w:r w:rsidR="00D34E38" w:rsidRPr="00D34E38">
              <w:rPr>
                <w:rFonts w:ascii="Palatino Linotype" w:hAnsi="Palatino Linotype"/>
                <w:noProof/>
                <w:webHidden/>
                <w:sz w:val="24"/>
                <w:szCs w:val="24"/>
              </w:rPr>
              <w:fldChar w:fldCharType="separate"/>
            </w:r>
            <w:r w:rsidR="00D34E38" w:rsidRPr="00D34E38">
              <w:rPr>
                <w:rFonts w:ascii="Palatino Linotype" w:hAnsi="Palatino Linotype"/>
                <w:noProof/>
                <w:webHidden/>
                <w:sz w:val="24"/>
                <w:szCs w:val="24"/>
              </w:rPr>
              <w:t>30</w:t>
            </w:r>
            <w:r w:rsidR="00D34E38" w:rsidRPr="00D34E38">
              <w:rPr>
                <w:rFonts w:ascii="Palatino Linotype" w:hAnsi="Palatino Linotype"/>
                <w:noProof/>
                <w:webHidden/>
                <w:sz w:val="24"/>
                <w:szCs w:val="24"/>
              </w:rPr>
              <w:fldChar w:fldCharType="end"/>
            </w:r>
          </w:hyperlink>
        </w:p>
        <w:p w14:paraId="25921B83" w14:textId="3ABA89FB" w:rsidR="00D34E38" w:rsidRPr="00D34E38" w:rsidRDefault="001000AB">
          <w:pPr>
            <w:pStyle w:val="Obsah2"/>
            <w:tabs>
              <w:tab w:val="left" w:pos="880"/>
              <w:tab w:val="right" w:leader="dot" w:pos="8210"/>
            </w:tabs>
            <w:rPr>
              <w:rFonts w:ascii="Palatino Linotype" w:eastAsiaTheme="minorEastAsia" w:hAnsi="Palatino Linotype"/>
              <w:noProof/>
              <w:sz w:val="24"/>
              <w:szCs w:val="24"/>
              <w:lang w:eastAsia="cs-CZ"/>
            </w:rPr>
          </w:pPr>
          <w:hyperlink w:anchor="_Toc43973335" w:history="1">
            <w:r w:rsidR="00D34E38" w:rsidRPr="00D34E38">
              <w:rPr>
                <w:rStyle w:val="Hypertextovodkaz"/>
                <w:rFonts w:ascii="Palatino Linotype" w:hAnsi="Palatino Linotype"/>
                <w:noProof/>
                <w:sz w:val="24"/>
                <w:szCs w:val="24"/>
              </w:rPr>
              <w:t>3.1</w:t>
            </w:r>
            <w:r w:rsidR="00D34E38" w:rsidRPr="00D34E38">
              <w:rPr>
                <w:rFonts w:ascii="Palatino Linotype" w:eastAsiaTheme="minorEastAsia" w:hAnsi="Palatino Linotype"/>
                <w:noProof/>
                <w:sz w:val="24"/>
                <w:szCs w:val="24"/>
                <w:lang w:eastAsia="cs-CZ"/>
              </w:rPr>
              <w:tab/>
            </w:r>
            <w:r w:rsidR="00D34E38" w:rsidRPr="00D34E38">
              <w:rPr>
                <w:rStyle w:val="Hypertextovodkaz"/>
                <w:rFonts w:ascii="Palatino Linotype" w:hAnsi="Palatino Linotype"/>
                <w:noProof/>
                <w:sz w:val="24"/>
                <w:szCs w:val="24"/>
              </w:rPr>
              <w:t>Metodika práce</w:t>
            </w:r>
            <w:r w:rsidR="00D34E38" w:rsidRPr="00D34E38">
              <w:rPr>
                <w:rFonts w:ascii="Palatino Linotype" w:hAnsi="Palatino Linotype"/>
                <w:noProof/>
                <w:webHidden/>
                <w:sz w:val="24"/>
                <w:szCs w:val="24"/>
              </w:rPr>
              <w:tab/>
            </w:r>
            <w:r w:rsidR="00D34E38" w:rsidRPr="00D34E38">
              <w:rPr>
                <w:rFonts w:ascii="Palatino Linotype" w:hAnsi="Palatino Linotype"/>
                <w:noProof/>
                <w:webHidden/>
                <w:sz w:val="24"/>
                <w:szCs w:val="24"/>
              </w:rPr>
              <w:fldChar w:fldCharType="begin"/>
            </w:r>
            <w:r w:rsidR="00D34E38" w:rsidRPr="00D34E38">
              <w:rPr>
                <w:rFonts w:ascii="Palatino Linotype" w:hAnsi="Palatino Linotype"/>
                <w:noProof/>
                <w:webHidden/>
                <w:sz w:val="24"/>
                <w:szCs w:val="24"/>
              </w:rPr>
              <w:instrText xml:space="preserve"> PAGEREF _Toc43973335 \h </w:instrText>
            </w:r>
            <w:r w:rsidR="00D34E38" w:rsidRPr="00D34E38">
              <w:rPr>
                <w:rFonts w:ascii="Palatino Linotype" w:hAnsi="Palatino Linotype"/>
                <w:noProof/>
                <w:webHidden/>
                <w:sz w:val="24"/>
                <w:szCs w:val="24"/>
              </w:rPr>
            </w:r>
            <w:r w:rsidR="00D34E38" w:rsidRPr="00D34E38">
              <w:rPr>
                <w:rFonts w:ascii="Palatino Linotype" w:hAnsi="Palatino Linotype"/>
                <w:noProof/>
                <w:webHidden/>
                <w:sz w:val="24"/>
                <w:szCs w:val="24"/>
              </w:rPr>
              <w:fldChar w:fldCharType="separate"/>
            </w:r>
            <w:r w:rsidR="00D34E38" w:rsidRPr="00D34E38">
              <w:rPr>
                <w:rFonts w:ascii="Palatino Linotype" w:hAnsi="Palatino Linotype"/>
                <w:noProof/>
                <w:webHidden/>
                <w:sz w:val="24"/>
                <w:szCs w:val="24"/>
              </w:rPr>
              <w:t>30</w:t>
            </w:r>
            <w:r w:rsidR="00D34E38" w:rsidRPr="00D34E38">
              <w:rPr>
                <w:rFonts w:ascii="Palatino Linotype" w:hAnsi="Palatino Linotype"/>
                <w:noProof/>
                <w:webHidden/>
                <w:sz w:val="24"/>
                <w:szCs w:val="24"/>
              </w:rPr>
              <w:fldChar w:fldCharType="end"/>
            </w:r>
          </w:hyperlink>
        </w:p>
        <w:p w14:paraId="713638AC" w14:textId="657EBFE0" w:rsidR="00D34E38" w:rsidRPr="00D34E38" w:rsidRDefault="001000AB">
          <w:pPr>
            <w:pStyle w:val="Obsah3"/>
            <w:tabs>
              <w:tab w:val="left" w:pos="1320"/>
              <w:tab w:val="right" w:leader="dot" w:pos="8210"/>
            </w:tabs>
            <w:rPr>
              <w:rFonts w:ascii="Palatino Linotype" w:eastAsiaTheme="minorEastAsia" w:hAnsi="Palatino Linotype"/>
              <w:noProof/>
              <w:sz w:val="24"/>
              <w:szCs w:val="24"/>
              <w:lang w:eastAsia="cs-CZ"/>
            </w:rPr>
          </w:pPr>
          <w:hyperlink w:anchor="_Toc43973336" w:history="1">
            <w:r w:rsidR="00D34E38" w:rsidRPr="00D34E38">
              <w:rPr>
                <w:rStyle w:val="Hypertextovodkaz"/>
                <w:rFonts w:ascii="Palatino Linotype" w:hAnsi="Palatino Linotype"/>
                <w:noProof/>
                <w:sz w:val="24"/>
                <w:szCs w:val="24"/>
              </w:rPr>
              <w:t>3.1.1</w:t>
            </w:r>
            <w:r w:rsidR="00D34E38" w:rsidRPr="00D34E38">
              <w:rPr>
                <w:rFonts w:ascii="Palatino Linotype" w:eastAsiaTheme="minorEastAsia" w:hAnsi="Palatino Linotype"/>
                <w:noProof/>
                <w:sz w:val="24"/>
                <w:szCs w:val="24"/>
                <w:lang w:eastAsia="cs-CZ"/>
              </w:rPr>
              <w:tab/>
            </w:r>
            <w:r w:rsidR="00D34E38" w:rsidRPr="00D34E38">
              <w:rPr>
                <w:rStyle w:val="Hypertextovodkaz"/>
                <w:rFonts w:ascii="Palatino Linotype" w:hAnsi="Palatino Linotype"/>
                <w:noProof/>
                <w:sz w:val="24"/>
                <w:szCs w:val="24"/>
              </w:rPr>
              <w:t>Typ výzkumu</w:t>
            </w:r>
            <w:r w:rsidR="00D34E38" w:rsidRPr="00D34E38">
              <w:rPr>
                <w:rFonts w:ascii="Palatino Linotype" w:hAnsi="Palatino Linotype"/>
                <w:noProof/>
                <w:webHidden/>
                <w:sz w:val="24"/>
                <w:szCs w:val="24"/>
              </w:rPr>
              <w:tab/>
            </w:r>
            <w:r w:rsidR="00D34E38" w:rsidRPr="00D34E38">
              <w:rPr>
                <w:rFonts w:ascii="Palatino Linotype" w:hAnsi="Palatino Linotype"/>
                <w:noProof/>
                <w:webHidden/>
                <w:sz w:val="24"/>
                <w:szCs w:val="24"/>
              </w:rPr>
              <w:fldChar w:fldCharType="begin"/>
            </w:r>
            <w:r w:rsidR="00D34E38" w:rsidRPr="00D34E38">
              <w:rPr>
                <w:rFonts w:ascii="Palatino Linotype" w:hAnsi="Palatino Linotype"/>
                <w:noProof/>
                <w:webHidden/>
                <w:sz w:val="24"/>
                <w:szCs w:val="24"/>
              </w:rPr>
              <w:instrText xml:space="preserve"> PAGEREF _Toc43973336 \h </w:instrText>
            </w:r>
            <w:r w:rsidR="00D34E38" w:rsidRPr="00D34E38">
              <w:rPr>
                <w:rFonts w:ascii="Palatino Linotype" w:hAnsi="Palatino Linotype"/>
                <w:noProof/>
                <w:webHidden/>
                <w:sz w:val="24"/>
                <w:szCs w:val="24"/>
              </w:rPr>
            </w:r>
            <w:r w:rsidR="00D34E38" w:rsidRPr="00D34E38">
              <w:rPr>
                <w:rFonts w:ascii="Palatino Linotype" w:hAnsi="Palatino Linotype"/>
                <w:noProof/>
                <w:webHidden/>
                <w:sz w:val="24"/>
                <w:szCs w:val="24"/>
              </w:rPr>
              <w:fldChar w:fldCharType="separate"/>
            </w:r>
            <w:r w:rsidR="00D34E38" w:rsidRPr="00D34E38">
              <w:rPr>
                <w:rFonts w:ascii="Palatino Linotype" w:hAnsi="Palatino Linotype"/>
                <w:noProof/>
                <w:webHidden/>
                <w:sz w:val="24"/>
                <w:szCs w:val="24"/>
              </w:rPr>
              <w:t>30</w:t>
            </w:r>
            <w:r w:rsidR="00D34E38" w:rsidRPr="00D34E38">
              <w:rPr>
                <w:rFonts w:ascii="Palatino Linotype" w:hAnsi="Palatino Linotype"/>
                <w:noProof/>
                <w:webHidden/>
                <w:sz w:val="24"/>
                <w:szCs w:val="24"/>
              </w:rPr>
              <w:fldChar w:fldCharType="end"/>
            </w:r>
          </w:hyperlink>
        </w:p>
        <w:p w14:paraId="48290549" w14:textId="1FDB2814" w:rsidR="00D34E38" w:rsidRPr="00D34E38" w:rsidRDefault="001000AB">
          <w:pPr>
            <w:pStyle w:val="Obsah3"/>
            <w:tabs>
              <w:tab w:val="left" w:pos="1320"/>
              <w:tab w:val="right" w:leader="dot" w:pos="8210"/>
            </w:tabs>
            <w:rPr>
              <w:rFonts w:ascii="Palatino Linotype" w:eastAsiaTheme="minorEastAsia" w:hAnsi="Palatino Linotype"/>
              <w:noProof/>
              <w:sz w:val="24"/>
              <w:szCs w:val="24"/>
              <w:lang w:eastAsia="cs-CZ"/>
            </w:rPr>
          </w:pPr>
          <w:hyperlink w:anchor="_Toc43973337" w:history="1">
            <w:r w:rsidR="00D34E38" w:rsidRPr="00D34E38">
              <w:rPr>
                <w:rStyle w:val="Hypertextovodkaz"/>
                <w:rFonts w:ascii="Palatino Linotype" w:hAnsi="Palatino Linotype"/>
                <w:noProof/>
                <w:sz w:val="24"/>
                <w:szCs w:val="24"/>
              </w:rPr>
              <w:t>3.1.2</w:t>
            </w:r>
            <w:r w:rsidR="00D34E38" w:rsidRPr="00D34E38">
              <w:rPr>
                <w:rFonts w:ascii="Palatino Linotype" w:eastAsiaTheme="minorEastAsia" w:hAnsi="Palatino Linotype"/>
                <w:noProof/>
                <w:sz w:val="24"/>
                <w:szCs w:val="24"/>
                <w:lang w:eastAsia="cs-CZ"/>
              </w:rPr>
              <w:tab/>
            </w:r>
            <w:r w:rsidR="00D34E38" w:rsidRPr="00D34E38">
              <w:rPr>
                <w:rStyle w:val="Hypertextovodkaz"/>
                <w:rFonts w:ascii="Palatino Linotype" w:hAnsi="Palatino Linotype"/>
                <w:noProof/>
                <w:sz w:val="24"/>
                <w:szCs w:val="24"/>
              </w:rPr>
              <w:t>Výzkumný vzorek</w:t>
            </w:r>
            <w:r w:rsidR="00D34E38" w:rsidRPr="00D34E38">
              <w:rPr>
                <w:rFonts w:ascii="Palatino Linotype" w:hAnsi="Palatino Linotype"/>
                <w:noProof/>
                <w:webHidden/>
                <w:sz w:val="24"/>
                <w:szCs w:val="24"/>
              </w:rPr>
              <w:tab/>
            </w:r>
            <w:r w:rsidR="00D34E38" w:rsidRPr="00D34E38">
              <w:rPr>
                <w:rFonts w:ascii="Palatino Linotype" w:hAnsi="Palatino Linotype"/>
                <w:noProof/>
                <w:webHidden/>
                <w:sz w:val="24"/>
                <w:szCs w:val="24"/>
              </w:rPr>
              <w:fldChar w:fldCharType="begin"/>
            </w:r>
            <w:r w:rsidR="00D34E38" w:rsidRPr="00D34E38">
              <w:rPr>
                <w:rFonts w:ascii="Palatino Linotype" w:hAnsi="Palatino Linotype"/>
                <w:noProof/>
                <w:webHidden/>
                <w:sz w:val="24"/>
                <w:szCs w:val="24"/>
              </w:rPr>
              <w:instrText xml:space="preserve"> PAGEREF _Toc43973337 \h </w:instrText>
            </w:r>
            <w:r w:rsidR="00D34E38" w:rsidRPr="00D34E38">
              <w:rPr>
                <w:rFonts w:ascii="Palatino Linotype" w:hAnsi="Palatino Linotype"/>
                <w:noProof/>
                <w:webHidden/>
                <w:sz w:val="24"/>
                <w:szCs w:val="24"/>
              </w:rPr>
            </w:r>
            <w:r w:rsidR="00D34E38" w:rsidRPr="00D34E38">
              <w:rPr>
                <w:rFonts w:ascii="Palatino Linotype" w:hAnsi="Palatino Linotype"/>
                <w:noProof/>
                <w:webHidden/>
                <w:sz w:val="24"/>
                <w:szCs w:val="24"/>
              </w:rPr>
              <w:fldChar w:fldCharType="separate"/>
            </w:r>
            <w:r w:rsidR="00D34E38" w:rsidRPr="00D34E38">
              <w:rPr>
                <w:rFonts w:ascii="Palatino Linotype" w:hAnsi="Palatino Linotype"/>
                <w:noProof/>
                <w:webHidden/>
                <w:sz w:val="24"/>
                <w:szCs w:val="24"/>
              </w:rPr>
              <w:t>31</w:t>
            </w:r>
            <w:r w:rsidR="00D34E38" w:rsidRPr="00D34E38">
              <w:rPr>
                <w:rFonts w:ascii="Palatino Linotype" w:hAnsi="Palatino Linotype"/>
                <w:noProof/>
                <w:webHidden/>
                <w:sz w:val="24"/>
                <w:szCs w:val="24"/>
              </w:rPr>
              <w:fldChar w:fldCharType="end"/>
            </w:r>
          </w:hyperlink>
        </w:p>
        <w:p w14:paraId="68BCA373" w14:textId="2EC6DF6F" w:rsidR="00D34E38" w:rsidRPr="00D34E38" w:rsidRDefault="001000AB">
          <w:pPr>
            <w:pStyle w:val="Obsah3"/>
            <w:tabs>
              <w:tab w:val="left" w:pos="1320"/>
              <w:tab w:val="right" w:leader="dot" w:pos="8210"/>
            </w:tabs>
            <w:rPr>
              <w:rFonts w:ascii="Palatino Linotype" w:eastAsiaTheme="minorEastAsia" w:hAnsi="Palatino Linotype"/>
              <w:noProof/>
              <w:sz w:val="24"/>
              <w:szCs w:val="24"/>
              <w:lang w:eastAsia="cs-CZ"/>
            </w:rPr>
          </w:pPr>
          <w:hyperlink w:anchor="_Toc43973338" w:history="1">
            <w:r w:rsidR="00D34E38" w:rsidRPr="00D34E38">
              <w:rPr>
                <w:rStyle w:val="Hypertextovodkaz"/>
                <w:rFonts w:ascii="Palatino Linotype" w:hAnsi="Palatino Linotype"/>
                <w:noProof/>
                <w:sz w:val="24"/>
                <w:szCs w:val="24"/>
              </w:rPr>
              <w:t>3.1.3</w:t>
            </w:r>
            <w:r w:rsidR="00D34E38" w:rsidRPr="00D34E38">
              <w:rPr>
                <w:rFonts w:ascii="Palatino Linotype" w:eastAsiaTheme="minorEastAsia" w:hAnsi="Palatino Linotype"/>
                <w:noProof/>
                <w:sz w:val="24"/>
                <w:szCs w:val="24"/>
                <w:lang w:eastAsia="cs-CZ"/>
              </w:rPr>
              <w:tab/>
            </w:r>
            <w:r w:rsidR="00D34E38" w:rsidRPr="00D34E38">
              <w:rPr>
                <w:rStyle w:val="Hypertextovodkaz"/>
                <w:rFonts w:ascii="Palatino Linotype" w:hAnsi="Palatino Linotype"/>
                <w:noProof/>
                <w:sz w:val="24"/>
                <w:szCs w:val="24"/>
              </w:rPr>
              <w:t>Výzkumná otázka</w:t>
            </w:r>
            <w:r w:rsidR="00D34E38" w:rsidRPr="00D34E38">
              <w:rPr>
                <w:rFonts w:ascii="Palatino Linotype" w:hAnsi="Palatino Linotype"/>
                <w:noProof/>
                <w:webHidden/>
                <w:sz w:val="24"/>
                <w:szCs w:val="24"/>
              </w:rPr>
              <w:tab/>
            </w:r>
            <w:r w:rsidR="00D34E38" w:rsidRPr="00D34E38">
              <w:rPr>
                <w:rFonts w:ascii="Palatino Linotype" w:hAnsi="Palatino Linotype"/>
                <w:noProof/>
                <w:webHidden/>
                <w:sz w:val="24"/>
                <w:szCs w:val="24"/>
              </w:rPr>
              <w:fldChar w:fldCharType="begin"/>
            </w:r>
            <w:r w:rsidR="00D34E38" w:rsidRPr="00D34E38">
              <w:rPr>
                <w:rFonts w:ascii="Palatino Linotype" w:hAnsi="Palatino Linotype"/>
                <w:noProof/>
                <w:webHidden/>
                <w:sz w:val="24"/>
                <w:szCs w:val="24"/>
              </w:rPr>
              <w:instrText xml:space="preserve"> PAGEREF _Toc43973338 \h </w:instrText>
            </w:r>
            <w:r w:rsidR="00D34E38" w:rsidRPr="00D34E38">
              <w:rPr>
                <w:rFonts w:ascii="Palatino Linotype" w:hAnsi="Palatino Linotype"/>
                <w:noProof/>
                <w:webHidden/>
                <w:sz w:val="24"/>
                <w:szCs w:val="24"/>
              </w:rPr>
            </w:r>
            <w:r w:rsidR="00D34E38" w:rsidRPr="00D34E38">
              <w:rPr>
                <w:rFonts w:ascii="Palatino Linotype" w:hAnsi="Palatino Linotype"/>
                <w:noProof/>
                <w:webHidden/>
                <w:sz w:val="24"/>
                <w:szCs w:val="24"/>
              </w:rPr>
              <w:fldChar w:fldCharType="separate"/>
            </w:r>
            <w:r w:rsidR="00D34E38" w:rsidRPr="00D34E38">
              <w:rPr>
                <w:rFonts w:ascii="Palatino Linotype" w:hAnsi="Palatino Linotype"/>
                <w:noProof/>
                <w:webHidden/>
                <w:sz w:val="24"/>
                <w:szCs w:val="24"/>
              </w:rPr>
              <w:t>31</w:t>
            </w:r>
            <w:r w:rsidR="00D34E38" w:rsidRPr="00D34E38">
              <w:rPr>
                <w:rFonts w:ascii="Palatino Linotype" w:hAnsi="Palatino Linotype"/>
                <w:noProof/>
                <w:webHidden/>
                <w:sz w:val="24"/>
                <w:szCs w:val="24"/>
              </w:rPr>
              <w:fldChar w:fldCharType="end"/>
            </w:r>
          </w:hyperlink>
        </w:p>
        <w:p w14:paraId="27D75C21" w14:textId="41F04EC7" w:rsidR="00D34E38" w:rsidRPr="00D34E38" w:rsidRDefault="001000AB">
          <w:pPr>
            <w:pStyle w:val="Obsah3"/>
            <w:tabs>
              <w:tab w:val="left" w:pos="1320"/>
              <w:tab w:val="right" w:leader="dot" w:pos="8210"/>
            </w:tabs>
            <w:rPr>
              <w:rFonts w:ascii="Palatino Linotype" w:eastAsiaTheme="minorEastAsia" w:hAnsi="Palatino Linotype"/>
              <w:noProof/>
              <w:sz w:val="24"/>
              <w:szCs w:val="24"/>
              <w:lang w:eastAsia="cs-CZ"/>
            </w:rPr>
          </w:pPr>
          <w:hyperlink w:anchor="_Toc43973339" w:history="1">
            <w:r w:rsidR="00D34E38" w:rsidRPr="00D34E38">
              <w:rPr>
                <w:rStyle w:val="Hypertextovodkaz"/>
                <w:rFonts w:ascii="Palatino Linotype" w:hAnsi="Palatino Linotype"/>
                <w:noProof/>
                <w:sz w:val="24"/>
                <w:szCs w:val="24"/>
              </w:rPr>
              <w:t>3.1.4</w:t>
            </w:r>
            <w:r w:rsidR="00D34E38" w:rsidRPr="00D34E38">
              <w:rPr>
                <w:rFonts w:ascii="Palatino Linotype" w:eastAsiaTheme="minorEastAsia" w:hAnsi="Palatino Linotype"/>
                <w:noProof/>
                <w:sz w:val="24"/>
                <w:szCs w:val="24"/>
                <w:lang w:eastAsia="cs-CZ"/>
              </w:rPr>
              <w:tab/>
            </w:r>
            <w:r w:rsidR="00D34E38" w:rsidRPr="00D34E38">
              <w:rPr>
                <w:rStyle w:val="Hypertextovodkaz"/>
                <w:rFonts w:ascii="Palatino Linotype" w:hAnsi="Palatino Linotype"/>
                <w:noProof/>
                <w:sz w:val="24"/>
                <w:szCs w:val="24"/>
              </w:rPr>
              <w:t>Stanovení hypotéz</w:t>
            </w:r>
            <w:r w:rsidR="00D34E38" w:rsidRPr="00D34E38">
              <w:rPr>
                <w:rFonts w:ascii="Palatino Linotype" w:hAnsi="Palatino Linotype"/>
                <w:noProof/>
                <w:webHidden/>
                <w:sz w:val="24"/>
                <w:szCs w:val="24"/>
              </w:rPr>
              <w:tab/>
            </w:r>
            <w:r w:rsidR="00D34E38" w:rsidRPr="00D34E38">
              <w:rPr>
                <w:rFonts w:ascii="Palatino Linotype" w:hAnsi="Palatino Linotype"/>
                <w:noProof/>
                <w:webHidden/>
                <w:sz w:val="24"/>
                <w:szCs w:val="24"/>
              </w:rPr>
              <w:fldChar w:fldCharType="begin"/>
            </w:r>
            <w:r w:rsidR="00D34E38" w:rsidRPr="00D34E38">
              <w:rPr>
                <w:rFonts w:ascii="Palatino Linotype" w:hAnsi="Palatino Linotype"/>
                <w:noProof/>
                <w:webHidden/>
                <w:sz w:val="24"/>
                <w:szCs w:val="24"/>
              </w:rPr>
              <w:instrText xml:space="preserve"> PAGEREF _Toc43973339 \h </w:instrText>
            </w:r>
            <w:r w:rsidR="00D34E38" w:rsidRPr="00D34E38">
              <w:rPr>
                <w:rFonts w:ascii="Palatino Linotype" w:hAnsi="Palatino Linotype"/>
                <w:noProof/>
                <w:webHidden/>
                <w:sz w:val="24"/>
                <w:szCs w:val="24"/>
              </w:rPr>
            </w:r>
            <w:r w:rsidR="00D34E38" w:rsidRPr="00D34E38">
              <w:rPr>
                <w:rFonts w:ascii="Palatino Linotype" w:hAnsi="Palatino Linotype"/>
                <w:noProof/>
                <w:webHidden/>
                <w:sz w:val="24"/>
                <w:szCs w:val="24"/>
              </w:rPr>
              <w:fldChar w:fldCharType="separate"/>
            </w:r>
            <w:r w:rsidR="00D34E38" w:rsidRPr="00D34E38">
              <w:rPr>
                <w:rFonts w:ascii="Palatino Linotype" w:hAnsi="Palatino Linotype"/>
                <w:noProof/>
                <w:webHidden/>
                <w:sz w:val="24"/>
                <w:szCs w:val="24"/>
              </w:rPr>
              <w:t>32</w:t>
            </w:r>
            <w:r w:rsidR="00D34E38" w:rsidRPr="00D34E38">
              <w:rPr>
                <w:rFonts w:ascii="Palatino Linotype" w:hAnsi="Palatino Linotype"/>
                <w:noProof/>
                <w:webHidden/>
                <w:sz w:val="24"/>
                <w:szCs w:val="24"/>
              </w:rPr>
              <w:fldChar w:fldCharType="end"/>
            </w:r>
          </w:hyperlink>
        </w:p>
        <w:p w14:paraId="0BF6204E" w14:textId="7E837965" w:rsidR="00D34E38" w:rsidRPr="00D34E38" w:rsidRDefault="001000AB">
          <w:pPr>
            <w:pStyle w:val="Obsah3"/>
            <w:tabs>
              <w:tab w:val="left" w:pos="1320"/>
              <w:tab w:val="right" w:leader="dot" w:pos="8210"/>
            </w:tabs>
            <w:rPr>
              <w:rFonts w:ascii="Palatino Linotype" w:eastAsiaTheme="minorEastAsia" w:hAnsi="Palatino Linotype"/>
              <w:noProof/>
              <w:sz w:val="24"/>
              <w:szCs w:val="24"/>
              <w:lang w:eastAsia="cs-CZ"/>
            </w:rPr>
          </w:pPr>
          <w:hyperlink w:anchor="_Toc43973340" w:history="1">
            <w:r w:rsidR="00D34E38" w:rsidRPr="00D34E38">
              <w:rPr>
                <w:rStyle w:val="Hypertextovodkaz"/>
                <w:rFonts w:ascii="Palatino Linotype" w:hAnsi="Palatino Linotype"/>
                <w:noProof/>
                <w:sz w:val="24"/>
                <w:szCs w:val="24"/>
              </w:rPr>
              <w:t>3.1.5</w:t>
            </w:r>
            <w:r w:rsidR="00D34E38" w:rsidRPr="00D34E38">
              <w:rPr>
                <w:rFonts w:ascii="Palatino Linotype" w:eastAsiaTheme="minorEastAsia" w:hAnsi="Palatino Linotype"/>
                <w:noProof/>
                <w:sz w:val="24"/>
                <w:szCs w:val="24"/>
                <w:lang w:eastAsia="cs-CZ"/>
              </w:rPr>
              <w:tab/>
            </w:r>
            <w:r w:rsidR="00D34E38" w:rsidRPr="00D34E38">
              <w:rPr>
                <w:rStyle w:val="Hypertextovodkaz"/>
                <w:rFonts w:ascii="Palatino Linotype" w:hAnsi="Palatino Linotype"/>
                <w:noProof/>
                <w:sz w:val="24"/>
                <w:szCs w:val="24"/>
              </w:rPr>
              <w:t>Výzkumný nástroj</w:t>
            </w:r>
            <w:r w:rsidR="00D34E38" w:rsidRPr="00D34E38">
              <w:rPr>
                <w:rFonts w:ascii="Palatino Linotype" w:hAnsi="Palatino Linotype"/>
                <w:noProof/>
                <w:webHidden/>
                <w:sz w:val="24"/>
                <w:szCs w:val="24"/>
              </w:rPr>
              <w:tab/>
            </w:r>
            <w:r w:rsidR="00D34E38" w:rsidRPr="00D34E38">
              <w:rPr>
                <w:rFonts w:ascii="Palatino Linotype" w:hAnsi="Palatino Linotype"/>
                <w:noProof/>
                <w:webHidden/>
                <w:sz w:val="24"/>
                <w:szCs w:val="24"/>
              </w:rPr>
              <w:fldChar w:fldCharType="begin"/>
            </w:r>
            <w:r w:rsidR="00D34E38" w:rsidRPr="00D34E38">
              <w:rPr>
                <w:rFonts w:ascii="Palatino Linotype" w:hAnsi="Palatino Linotype"/>
                <w:noProof/>
                <w:webHidden/>
                <w:sz w:val="24"/>
                <w:szCs w:val="24"/>
              </w:rPr>
              <w:instrText xml:space="preserve"> PAGEREF _Toc43973340 \h </w:instrText>
            </w:r>
            <w:r w:rsidR="00D34E38" w:rsidRPr="00D34E38">
              <w:rPr>
                <w:rFonts w:ascii="Palatino Linotype" w:hAnsi="Palatino Linotype"/>
                <w:noProof/>
                <w:webHidden/>
                <w:sz w:val="24"/>
                <w:szCs w:val="24"/>
              </w:rPr>
            </w:r>
            <w:r w:rsidR="00D34E38" w:rsidRPr="00D34E38">
              <w:rPr>
                <w:rFonts w:ascii="Palatino Linotype" w:hAnsi="Palatino Linotype"/>
                <w:noProof/>
                <w:webHidden/>
                <w:sz w:val="24"/>
                <w:szCs w:val="24"/>
              </w:rPr>
              <w:fldChar w:fldCharType="separate"/>
            </w:r>
            <w:r w:rsidR="00D34E38" w:rsidRPr="00D34E38">
              <w:rPr>
                <w:rFonts w:ascii="Palatino Linotype" w:hAnsi="Palatino Linotype"/>
                <w:noProof/>
                <w:webHidden/>
                <w:sz w:val="24"/>
                <w:szCs w:val="24"/>
              </w:rPr>
              <w:t>33</w:t>
            </w:r>
            <w:r w:rsidR="00D34E38" w:rsidRPr="00D34E38">
              <w:rPr>
                <w:rFonts w:ascii="Palatino Linotype" w:hAnsi="Palatino Linotype"/>
                <w:noProof/>
                <w:webHidden/>
                <w:sz w:val="24"/>
                <w:szCs w:val="24"/>
              </w:rPr>
              <w:fldChar w:fldCharType="end"/>
            </w:r>
          </w:hyperlink>
        </w:p>
        <w:p w14:paraId="7C41FA4B" w14:textId="47931640" w:rsidR="00D34E38" w:rsidRPr="00D34E38" w:rsidRDefault="001000AB">
          <w:pPr>
            <w:pStyle w:val="Obsah3"/>
            <w:tabs>
              <w:tab w:val="left" w:pos="1320"/>
              <w:tab w:val="right" w:leader="dot" w:pos="8210"/>
            </w:tabs>
            <w:rPr>
              <w:rFonts w:ascii="Palatino Linotype" w:eastAsiaTheme="minorEastAsia" w:hAnsi="Palatino Linotype"/>
              <w:noProof/>
              <w:sz w:val="24"/>
              <w:szCs w:val="24"/>
              <w:lang w:eastAsia="cs-CZ"/>
            </w:rPr>
          </w:pPr>
          <w:hyperlink w:anchor="_Toc43973341" w:history="1">
            <w:r w:rsidR="00D34E38" w:rsidRPr="00D34E38">
              <w:rPr>
                <w:rStyle w:val="Hypertextovodkaz"/>
                <w:rFonts w:ascii="Palatino Linotype" w:hAnsi="Palatino Linotype"/>
                <w:noProof/>
                <w:sz w:val="24"/>
                <w:szCs w:val="24"/>
              </w:rPr>
              <w:t>3.1.6</w:t>
            </w:r>
            <w:r w:rsidR="00D34E38" w:rsidRPr="00D34E38">
              <w:rPr>
                <w:rFonts w:ascii="Palatino Linotype" w:eastAsiaTheme="minorEastAsia" w:hAnsi="Palatino Linotype"/>
                <w:noProof/>
                <w:sz w:val="24"/>
                <w:szCs w:val="24"/>
                <w:lang w:eastAsia="cs-CZ"/>
              </w:rPr>
              <w:tab/>
            </w:r>
            <w:r w:rsidR="00D34E38" w:rsidRPr="00D34E38">
              <w:rPr>
                <w:rStyle w:val="Hypertextovodkaz"/>
                <w:rFonts w:ascii="Palatino Linotype" w:hAnsi="Palatino Linotype"/>
                <w:noProof/>
                <w:sz w:val="24"/>
                <w:szCs w:val="24"/>
              </w:rPr>
              <w:t>Předvýzkum</w:t>
            </w:r>
            <w:r w:rsidR="00D34E38" w:rsidRPr="00D34E38">
              <w:rPr>
                <w:rFonts w:ascii="Palatino Linotype" w:hAnsi="Palatino Linotype"/>
                <w:noProof/>
                <w:webHidden/>
                <w:sz w:val="24"/>
                <w:szCs w:val="24"/>
              </w:rPr>
              <w:tab/>
            </w:r>
            <w:r w:rsidR="00D34E38" w:rsidRPr="00D34E38">
              <w:rPr>
                <w:rFonts w:ascii="Palatino Linotype" w:hAnsi="Palatino Linotype"/>
                <w:noProof/>
                <w:webHidden/>
                <w:sz w:val="24"/>
                <w:szCs w:val="24"/>
              </w:rPr>
              <w:fldChar w:fldCharType="begin"/>
            </w:r>
            <w:r w:rsidR="00D34E38" w:rsidRPr="00D34E38">
              <w:rPr>
                <w:rFonts w:ascii="Palatino Linotype" w:hAnsi="Palatino Linotype"/>
                <w:noProof/>
                <w:webHidden/>
                <w:sz w:val="24"/>
                <w:szCs w:val="24"/>
              </w:rPr>
              <w:instrText xml:space="preserve"> PAGEREF _Toc43973341 \h </w:instrText>
            </w:r>
            <w:r w:rsidR="00D34E38" w:rsidRPr="00D34E38">
              <w:rPr>
                <w:rFonts w:ascii="Palatino Linotype" w:hAnsi="Palatino Linotype"/>
                <w:noProof/>
                <w:webHidden/>
                <w:sz w:val="24"/>
                <w:szCs w:val="24"/>
              </w:rPr>
            </w:r>
            <w:r w:rsidR="00D34E38" w:rsidRPr="00D34E38">
              <w:rPr>
                <w:rFonts w:ascii="Palatino Linotype" w:hAnsi="Palatino Linotype"/>
                <w:noProof/>
                <w:webHidden/>
                <w:sz w:val="24"/>
                <w:szCs w:val="24"/>
              </w:rPr>
              <w:fldChar w:fldCharType="separate"/>
            </w:r>
            <w:r w:rsidR="00D34E38" w:rsidRPr="00D34E38">
              <w:rPr>
                <w:rFonts w:ascii="Palatino Linotype" w:hAnsi="Palatino Linotype"/>
                <w:noProof/>
                <w:webHidden/>
                <w:sz w:val="24"/>
                <w:szCs w:val="24"/>
              </w:rPr>
              <w:t>34</w:t>
            </w:r>
            <w:r w:rsidR="00D34E38" w:rsidRPr="00D34E38">
              <w:rPr>
                <w:rFonts w:ascii="Palatino Linotype" w:hAnsi="Palatino Linotype"/>
                <w:noProof/>
                <w:webHidden/>
                <w:sz w:val="24"/>
                <w:szCs w:val="24"/>
              </w:rPr>
              <w:fldChar w:fldCharType="end"/>
            </w:r>
          </w:hyperlink>
        </w:p>
        <w:p w14:paraId="0A2C04AA" w14:textId="45AD42A6" w:rsidR="00D34E38" w:rsidRPr="00D34E38" w:rsidRDefault="001000AB">
          <w:pPr>
            <w:pStyle w:val="Obsah2"/>
            <w:tabs>
              <w:tab w:val="left" w:pos="880"/>
              <w:tab w:val="right" w:leader="dot" w:pos="8210"/>
            </w:tabs>
            <w:rPr>
              <w:rFonts w:ascii="Palatino Linotype" w:eastAsiaTheme="minorEastAsia" w:hAnsi="Palatino Linotype"/>
              <w:noProof/>
              <w:sz w:val="24"/>
              <w:szCs w:val="24"/>
              <w:lang w:eastAsia="cs-CZ"/>
            </w:rPr>
          </w:pPr>
          <w:hyperlink w:anchor="_Toc43973342" w:history="1">
            <w:r w:rsidR="00D34E38" w:rsidRPr="00D34E38">
              <w:rPr>
                <w:rStyle w:val="Hypertextovodkaz"/>
                <w:rFonts w:ascii="Palatino Linotype" w:hAnsi="Palatino Linotype"/>
                <w:noProof/>
                <w:sz w:val="24"/>
                <w:szCs w:val="24"/>
              </w:rPr>
              <w:t>3.2</w:t>
            </w:r>
            <w:r w:rsidR="00D34E38" w:rsidRPr="00D34E38">
              <w:rPr>
                <w:rFonts w:ascii="Palatino Linotype" w:eastAsiaTheme="minorEastAsia" w:hAnsi="Palatino Linotype"/>
                <w:noProof/>
                <w:sz w:val="24"/>
                <w:szCs w:val="24"/>
                <w:lang w:eastAsia="cs-CZ"/>
              </w:rPr>
              <w:tab/>
            </w:r>
            <w:r w:rsidR="00D34E38" w:rsidRPr="00D34E38">
              <w:rPr>
                <w:rStyle w:val="Hypertextovodkaz"/>
                <w:rFonts w:ascii="Palatino Linotype" w:hAnsi="Palatino Linotype"/>
                <w:noProof/>
                <w:sz w:val="24"/>
                <w:szCs w:val="24"/>
              </w:rPr>
              <w:t>Výsledky šetření</w:t>
            </w:r>
            <w:r w:rsidR="00D34E38" w:rsidRPr="00D34E38">
              <w:rPr>
                <w:rFonts w:ascii="Palatino Linotype" w:hAnsi="Palatino Linotype"/>
                <w:noProof/>
                <w:webHidden/>
                <w:sz w:val="24"/>
                <w:szCs w:val="24"/>
              </w:rPr>
              <w:tab/>
            </w:r>
            <w:r w:rsidR="00D34E38" w:rsidRPr="00D34E38">
              <w:rPr>
                <w:rFonts w:ascii="Palatino Linotype" w:hAnsi="Palatino Linotype"/>
                <w:noProof/>
                <w:webHidden/>
                <w:sz w:val="24"/>
                <w:szCs w:val="24"/>
              </w:rPr>
              <w:fldChar w:fldCharType="begin"/>
            </w:r>
            <w:r w:rsidR="00D34E38" w:rsidRPr="00D34E38">
              <w:rPr>
                <w:rFonts w:ascii="Palatino Linotype" w:hAnsi="Palatino Linotype"/>
                <w:noProof/>
                <w:webHidden/>
                <w:sz w:val="24"/>
                <w:szCs w:val="24"/>
              </w:rPr>
              <w:instrText xml:space="preserve"> PAGEREF _Toc43973342 \h </w:instrText>
            </w:r>
            <w:r w:rsidR="00D34E38" w:rsidRPr="00D34E38">
              <w:rPr>
                <w:rFonts w:ascii="Palatino Linotype" w:hAnsi="Palatino Linotype"/>
                <w:noProof/>
                <w:webHidden/>
                <w:sz w:val="24"/>
                <w:szCs w:val="24"/>
              </w:rPr>
            </w:r>
            <w:r w:rsidR="00D34E38" w:rsidRPr="00D34E38">
              <w:rPr>
                <w:rFonts w:ascii="Palatino Linotype" w:hAnsi="Palatino Linotype"/>
                <w:noProof/>
                <w:webHidden/>
                <w:sz w:val="24"/>
                <w:szCs w:val="24"/>
              </w:rPr>
              <w:fldChar w:fldCharType="separate"/>
            </w:r>
            <w:r w:rsidR="00D34E38" w:rsidRPr="00D34E38">
              <w:rPr>
                <w:rFonts w:ascii="Palatino Linotype" w:hAnsi="Palatino Linotype"/>
                <w:noProof/>
                <w:webHidden/>
                <w:sz w:val="24"/>
                <w:szCs w:val="24"/>
              </w:rPr>
              <w:t>35</w:t>
            </w:r>
            <w:r w:rsidR="00D34E38" w:rsidRPr="00D34E38">
              <w:rPr>
                <w:rFonts w:ascii="Palatino Linotype" w:hAnsi="Palatino Linotype"/>
                <w:noProof/>
                <w:webHidden/>
                <w:sz w:val="24"/>
                <w:szCs w:val="24"/>
              </w:rPr>
              <w:fldChar w:fldCharType="end"/>
            </w:r>
          </w:hyperlink>
        </w:p>
        <w:p w14:paraId="55BB9325" w14:textId="56931ACF" w:rsidR="00D34E38" w:rsidRPr="00D34E38" w:rsidRDefault="001000AB">
          <w:pPr>
            <w:pStyle w:val="Obsah2"/>
            <w:tabs>
              <w:tab w:val="left" w:pos="880"/>
              <w:tab w:val="right" w:leader="dot" w:pos="8210"/>
            </w:tabs>
            <w:rPr>
              <w:rFonts w:ascii="Palatino Linotype" w:eastAsiaTheme="minorEastAsia" w:hAnsi="Palatino Linotype"/>
              <w:noProof/>
              <w:sz w:val="24"/>
              <w:szCs w:val="24"/>
              <w:lang w:eastAsia="cs-CZ"/>
            </w:rPr>
          </w:pPr>
          <w:hyperlink w:anchor="_Toc43973343" w:history="1">
            <w:r w:rsidR="00D34E38" w:rsidRPr="00D34E38">
              <w:rPr>
                <w:rStyle w:val="Hypertextovodkaz"/>
                <w:rFonts w:ascii="Palatino Linotype" w:hAnsi="Palatino Linotype"/>
                <w:noProof/>
                <w:sz w:val="24"/>
                <w:szCs w:val="24"/>
              </w:rPr>
              <w:t>3.3</w:t>
            </w:r>
            <w:r w:rsidR="00D34E38" w:rsidRPr="00D34E38">
              <w:rPr>
                <w:rFonts w:ascii="Palatino Linotype" w:eastAsiaTheme="minorEastAsia" w:hAnsi="Palatino Linotype"/>
                <w:noProof/>
                <w:sz w:val="24"/>
                <w:szCs w:val="24"/>
                <w:lang w:eastAsia="cs-CZ"/>
              </w:rPr>
              <w:tab/>
            </w:r>
            <w:r w:rsidR="00D34E38" w:rsidRPr="00D34E38">
              <w:rPr>
                <w:rStyle w:val="Hypertextovodkaz"/>
                <w:rFonts w:ascii="Palatino Linotype" w:hAnsi="Palatino Linotype"/>
                <w:noProof/>
                <w:sz w:val="24"/>
                <w:szCs w:val="24"/>
              </w:rPr>
              <w:t>Shrnutí výsledků výzkumu</w:t>
            </w:r>
            <w:r w:rsidR="00D34E38" w:rsidRPr="00D34E38">
              <w:rPr>
                <w:rFonts w:ascii="Palatino Linotype" w:hAnsi="Palatino Linotype"/>
                <w:noProof/>
                <w:webHidden/>
                <w:sz w:val="24"/>
                <w:szCs w:val="24"/>
              </w:rPr>
              <w:tab/>
            </w:r>
            <w:r w:rsidR="00D34E38" w:rsidRPr="00D34E38">
              <w:rPr>
                <w:rFonts w:ascii="Palatino Linotype" w:hAnsi="Palatino Linotype"/>
                <w:noProof/>
                <w:webHidden/>
                <w:sz w:val="24"/>
                <w:szCs w:val="24"/>
              </w:rPr>
              <w:fldChar w:fldCharType="begin"/>
            </w:r>
            <w:r w:rsidR="00D34E38" w:rsidRPr="00D34E38">
              <w:rPr>
                <w:rFonts w:ascii="Palatino Linotype" w:hAnsi="Palatino Linotype"/>
                <w:noProof/>
                <w:webHidden/>
                <w:sz w:val="24"/>
                <w:szCs w:val="24"/>
              </w:rPr>
              <w:instrText xml:space="preserve"> PAGEREF _Toc43973343 \h </w:instrText>
            </w:r>
            <w:r w:rsidR="00D34E38" w:rsidRPr="00D34E38">
              <w:rPr>
                <w:rFonts w:ascii="Palatino Linotype" w:hAnsi="Palatino Linotype"/>
                <w:noProof/>
                <w:webHidden/>
                <w:sz w:val="24"/>
                <w:szCs w:val="24"/>
              </w:rPr>
            </w:r>
            <w:r w:rsidR="00D34E38" w:rsidRPr="00D34E38">
              <w:rPr>
                <w:rFonts w:ascii="Palatino Linotype" w:hAnsi="Palatino Linotype"/>
                <w:noProof/>
                <w:webHidden/>
                <w:sz w:val="24"/>
                <w:szCs w:val="24"/>
              </w:rPr>
              <w:fldChar w:fldCharType="separate"/>
            </w:r>
            <w:r w:rsidR="00D34E38" w:rsidRPr="00D34E38">
              <w:rPr>
                <w:rFonts w:ascii="Palatino Linotype" w:hAnsi="Palatino Linotype"/>
                <w:noProof/>
                <w:webHidden/>
                <w:sz w:val="24"/>
                <w:szCs w:val="24"/>
              </w:rPr>
              <w:t>46</w:t>
            </w:r>
            <w:r w:rsidR="00D34E38" w:rsidRPr="00D34E38">
              <w:rPr>
                <w:rFonts w:ascii="Palatino Linotype" w:hAnsi="Palatino Linotype"/>
                <w:noProof/>
                <w:webHidden/>
                <w:sz w:val="24"/>
                <w:szCs w:val="24"/>
              </w:rPr>
              <w:fldChar w:fldCharType="end"/>
            </w:r>
          </w:hyperlink>
        </w:p>
        <w:p w14:paraId="1808E4C9" w14:textId="6977F51A" w:rsidR="00D34E38" w:rsidRPr="00D34E38" w:rsidRDefault="001000AB">
          <w:pPr>
            <w:pStyle w:val="Obsah1"/>
            <w:tabs>
              <w:tab w:val="right" w:leader="dot" w:pos="8210"/>
            </w:tabs>
            <w:rPr>
              <w:rFonts w:ascii="Palatino Linotype" w:eastAsiaTheme="minorEastAsia" w:hAnsi="Palatino Linotype"/>
              <w:noProof/>
              <w:sz w:val="24"/>
              <w:szCs w:val="24"/>
              <w:lang w:eastAsia="cs-CZ"/>
            </w:rPr>
          </w:pPr>
          <w:hyperlink w:anchor="_Toc43973344" w:history="1">
            <w:r w:rsidR="00D34E38" w:rsidRPr="00D34E38">
              <w:rPr>
                <w:rStyle w:val="Hypertextovodkaz"/>
                <w:rFonts w:ascii="Palatino Linotype" w:hAnsi="Palatino Linotype"/>
                <w:noProof/>
                <w:sz w:val="24"/>
                <w:szCs w:val="24"/>
              </w:rPr>
              <w:t>Závěr</w:t>
            </w:r>
            <w:r w:rsidR="00D34E38" w:rsidRPr="00D34E38">
              <w:rPr>
                <w:rFonts w:ascii="Palatino Linotype" w:hAnsi="Palatino Linotype"/>
                <w:noProof/>
                <w:webHidden/>
                <w:sz w:val="24"/>
                <w:szCs w:val="24"/>
              </w:rPr>
              <w:tab/>
            </w:r>
            <w:r w:rsidR="00D34E38" w:rsidRPr="00D34E38">
              <w:rPr>
                <w:rFonts w:ascii="Palatino Linotype" w:hAnsi="Palatino Linotype"/>
                <w:noProof/>
                <w:webHidden/>
                <w:sz w:val="24"/>
                <w:szCs w:val="24"/>
              </w:rPr>
              <w:fldChar w:fldCharType="begin"/>
            </w:r>
            <w:r w:rsidR="00D34E38" w:rsidRPr="00D34E38">
              <w:rPr>
                <w:rFonts w:ascii="Palatino Linotype" w:hAnsi="Palatino Linotype"/>
                <w:noProof/>
                <w:webHidden/>
                <w:sz w:val="24"/>
                <w:szCs w:val="24"/>
              </w:rPr>
              <w:instrText xml:space="preserve"> PAGEREF _Toc43973344 \h </w:instrText>
            </w:r>
            <w:r w:rsidR="00D34E38" w:rsidRPr="00D34E38">
              <w:rPr>
                <w:rFonts w:ascii="Palatino Linotype" w:hAnsi="Palatino Linotype"/>
                <w:noProof/>
                <w:webHidden/>
                <w:sz w:val="24"/>
                <w:szCs w:val="24"/>
              </w:rPr>
            </w:r>
            <w:r w:rsidR="00D34E38" w:rsidRPr="00D34E38">
              <w:rPr>
                <w:rFonts w:ascii="Palatino Linotype" w:hAnsi="Palatino Linotype"/>
                <w:noProof/>
                <w:webHidden/>
                <w:sz w:val="24"/>
                <w:szCs w:val="24"/>
              </w:rPr>
              <w:fldChar w:fldCharType="separate"/>
            </w:r>
            <w:r w:rsidR="00D34E38" w:rsidRPr="00D34E38">
              <w:rPr>
                <w:rFonts w:ascii="Palatino Linotype" w:hAnsi="Palatino Linotype"/>
                <w:noProof/>
                <w:webHidden/>
                <w:sz w:val="24"/>
                <w:szCs w:val="24"/>
              </w:rPr>
              <w:t>49</w:t>
            </w:r>
            <w:r w:rsidR="00D34E38" w:rsidRPr="00D34E38">
              <w:rPr>
                <w:rFonts w:ascii="Palatino Linotype" w:hAnsi="Palatino Linotype"/>
                <w:noProof/>
                <w:webHidden/>
                <w:sz w:val="24"/>
                <w:szCs w:val="24"/>
              </w:rPr>
              <w:fldChar w:fldCharType="end"/>
            </w:r>
          </w:hyperlink>
        </w:p>
        <w:p w14:paraId="283DAD8A" w14:textId="532C24AB" w:rsidR="00D34E38" w:rsidRPr="00D34E38" w:rsidRDefault="001000AB">
          <w:pPr>
            <w:pStyle w:val="Obsah1"/>
            <w:tabs>
              <w:tab w:val="right" w:leader="dot" w:pos="8210"/>
            </w:tabs>
            <w:rPr>
              <w:rFonts w:ascii="Palatino Linotype" w:eastAsiaTheme="minorEastAsia" w:hAnsi="Palatino Linotype"/>
              <w:noProof/>
              <w:sz w:val="24"/>
              <w:szCs w:val="24"/>
              <w:lang w:eastAsia="cs-CZ"/>
            </w:rPr>
          </w:pPr>
          <w:hyperlink w:anchor="_Toc43973345" w:history="1">
            <w:r w:rsidR="00D34E38" w:rsidRPr="00D34E38">
              <w:rPr>
                <w:rStyle w:val="Hypertextovodkaz"/>
                <w:rFonts w:ascii="Palatino Linotype" w:hAnsi="Palatino Linotype"/>
                <w:noProof/>
                <w:sz w:val="24"/>
                <w:szCs w:val="24"/>
              </w:rPr>
              <w:t>Literatura a zdroje</w:t>
            </w:r>
            <w:r w:rsidR="00D34E38" w:rsidRPr="00D34E38">
              <w:rPr>
                <w:rFonts w:ascii="Palatino Linotype" w:hAnsi="Palatino Linotype"/>
                <w:noProof/>
                <w:webHidden/>
                <w:sz w:val="24"/>
                <w:szCs w:val="24"/>
              </w:rPr>
              <w:tab/>
            </w:r>
            <w:r w:rsidR="00D34E38" w:rsidRPr="00D34E38">
              <w:rPr>
                <w:rFonts w:ascii="Palatino Linotype" w:hAnsi="Palatino Linotype"/>
                <w:noProof/>
                <w:webHidden/>
                <w:sz w:val="24"/>
                <w:szCs w:val="24"/>
              </w:rPr>
              <w:fldChar w:fldCharType="begin"/>
            </w:r>
            <w:r w:rsidR="00D34E38" w:rsidRPr="00D34E38">
              <w:rPr>
                <w:rFonts w:ascii="Palatino Linotype" w:hAnsi="Palatino Linotype"/>
                <w:noProof/>
                <w:webHidden/>
                <w:sz w:val="24"/>
                <w:szCs w:val="24"/>
              </w:rPr>
              <w:instrText xml:space="preserve"> PAGEREF _Toc43973345 \h </w:instrText>
            </w:r>
            <w:r w:rsidR="00D34E38" w:rsidRPr="00D34E38">
              <w:rPr>
                <w:rFonts w:ascii="Palatino Linotype" w:hAnsi="Palatino Linotype"/>
                <w:noProof/>
                <w:webHidden/>
                <w:sz w:val="24"/>
                <w:szCs w:val="24"/>
              </w:rPr>
            </w:r>
            <w:r w:rsidR="00D34E38" w:rsidRPr="00D34E38">
              <w:rPr>
                <w:rFonts w:ascii="Palatino Linotype" w:hAnsi="Palatino Linotype"/>
                <w:noProof/>
                <w:webHidden/>
                <w:sz w:val="24"/>
                <w:szCs w:val="24"/>
              </w:rPr>
              <w:fldChar w:fldCharType="separate"/>
            </w:r>
            <w:r w:rsidR="00D34E38" w:rsidRPr="00D34E38">
              <w:rPr>
                <w:rFonts w:ascii="Palatino Linotype" w:hAnsi="Palatino Linotype"/>
                <w:noProof/>
                <w:webHidden/>
                <w:sz w:val="24"/>
                <w:szCs w:val="24"/>
              </w:rPr>
              <w:t>51</w:t>
            </w:r>
            <w:r w:rsidR="00D34E38" w:rsidRPr="00D34E38">
              <w:rPr>
                <w:rFonts w:ascii="Palatino Linotype" w:hAnsi="Palatino Linotype"/>
                <w:noProof/>
                <w:webHidden/>
                <w:sz w:val="24"/>
                <w:szCs w:val="24"/>
              </w:rPr>
              <w:fldChar w:fldCharType="end"/>
            </w:r>
          </w:hyperlink>
        </w:p>
        <w:p w14:paraId="61375BA6" w14:textId="657FF678" w:rsidR="00D34E38" w:rsidRPr="00D34E38" w:rsidRDefault="001000AB">
          <w:pPr>
            <w:pStyle w:val="Obsah1"/>
            <w:tabs>
              <w:tab w:val="right" w:leader="dot" w:pos="8210"/>
            </w:tabs>
            <w:rPr>
              <w:rFonts w:ascii="Palatino Linotype" w:eastAsiaTheme="minorEastAsia" w:hAnsi="Palatino Linotype"/>
              <w:noProof/>
              <w:sz w:val="24"/>
              <w:szCs w:val="24"/>
              <w:lang w:eastAsia="cs-CZ"/>
            </w:rPr>
          </w:pPr>
          <w:hyperlink w:anchor="_Toc43973346" w:history="1">
            <w:r w:rsidR="00D34E38" w:rsidRPr="00D34E38">
              <w:rPr>
                <w:rStyle w:val="Hypertextovodkaz"/>
                <w:rFonts w:ascii="Palatino Linotype" w:hAnsi="Palatino Linotype"/>
                <w:noProof/>
                <w:sz w:val="24"/>
                <w:szCs w:val="24"/>
              </w:rPr>
              <w:t>Seznam obrázků a grafů</w:t>
            </w:r>
            <w:r w:rsidR="00D34E38" w:rsidRPr="00D34E38">
              <w:rPr>
                <w:rFonts w:ascii="Palatino Linotype" w:hAnsi="Palatino Linotype"/>
                <w:noProof/>
                <w:webHidden/>
                <w:sz w:val="24"/>
                <w:szCs w:val="24"/>
              </w:rPr>
              <w:tab/>
            </w:r>
            <w:r w:rsidR="00D34E38" w:rsidRPr="00D34E38">
              <w:rPr>
                <w:rFonts w:ascii="Palatino Linotype" w:hAnsi="Palatino Linotype"/>
                <w:noProof/>
                <w:webHidden/>
                <w:sz w:val="24"/>
                <w:szCs w:val="24"/>
              </w:rPr>
              <w:fldChar w:fldCharType="begin"/>
            </w:r>
            <w:r w:rsidR="00D34E38" w:rsidRPr="00D34E38">
              <w:rPr>
                <w:rFonts w:ascii="Palatino Linotype" w:hAnsi="Palatino Linotype"/>
                <w:noProof/>
                <w:webHidden/>
                <w:sz w:val="24"/>
                <w:szCs w:val="24"/>
              </w:rPr>
              <w:instrText xml:space="preserve"> PAGEREF _Toc43973346 \h </w:instrText>
            </w:r>
            <w:r w:rsidR="00D34E38" w:rsidRPr="00D34E38">
              <w:rPr>
                <w:rFonts w:ascii="Palatino Linotype" w:hAnsi="Palatino Linotype"/>
                <w:noProof/>
                <w:webHidden/>
                <w:sz w:val="24"/>
                <w:szCs w:val="24"/>
              </w:rPr>
            </w:r>
            <w:r w:rsidR="00D34E38" w:rsidRPr="00D34E38">
              <w:rPr>
                <w:rFonts w:ascii="Palatino Linotype" w:hAnsi="Palatino Linotype"/>
                <w:noProof/>
                <w:webHidden/>
                <w:sz w:val="24"/>
                <w:szCs w:val="24"/>
              </w:rPr>
              <w:fldChar w:fldCharType="separate"/>
            </w:r>
            <w:r w:rsidR="00D34E38" w:rsidRPr="00D34E38">
              <w:rPr>
                <w:rFonts w:ascii="Palatino Linotype" w:hAnsi="Palatino Linotype"/>
                <w:noProof/>
                <w:webHidden/>
                <w:sz w:val="24"/>
                <w:szCs w:val="24"/>
              </w:rPr>
              <w:t>53</w:t>
            </w:r>
            <w:r w:rsidR="00D34E38" w:rsidRPr="00D34E38">
              <w:rPr>
                <w:rFonts w:ascii="Palatino Linotype" w:hAnsi="Palatino Linotype"/>
                <w:noProof/>
                <w:webHidden/>
                <w:sz w:val="24"/>
                <w:szCs w:val="24"/>
              </w:rPr>
              <w:fldChar w:fldCharType="end"/>
            </w:r>
          </w:hyperlink>
        </w:p>
        <w:p w14:paraId="23C3EB50" w14:textId="1AA08426" w:rsidR="00D34E38" w:rsidRDefault="001000AB">
          <w:pPr>
            <w:pStyle w:val="Obsah1"/>
            <w:tabs>
              <w:tab w:val="right" w:leader="dot" w:pos="8210"/>
            </w:tabs>
            <w:rPr>
              <w:rFonts w:eastAsiaTheme="minorEastAsia"/>
              <w:noProof/>
              <w:lang w:eastAsia="cs-CZ"/>
            </w:rPr>
          </w:pPr>
          <w:hyperlink w:anchor="_Toc43973347" w:history="1">
            <w:r w:rsidR="00D34E38" w:rsidRPr="00D34E38">
              <w:rPr>
                <w:rStyle w:val="Hypertextovodkaz"/>
                <w:rFonts w:ascii="Palatino Linotype" w:hAnsi="Palatino Linotype"/>
                <w:noProof/>
                <w:sz w:val="24"/>
                <w:szCs w:val="24"/>
              </w:rPr>
              <w:t>Seznam příloh</w:t>
            </w:r>
            <w:r w:rsidR="00D34E38" w:rsidRPr="00D34E38">
              <w:rPr>
                <w:rFonts w:ascii="Palatino Linotype" w:hAnsi="Palatino Linotype"/>
                <w:noProof/>
                <w:webHidden/>
                <w:sz w:val="24"/>
                <w:szCs w:val="24"/>
              </w:rPr>
              <w:tab/>
            </w:r>
            <w:r w:rsidR="00D34E38" w:rsidRPr="00D34E38">
              <w:rPr>
                <w:rFonts w:ascii="Palatino Linotype" w:hAnsi="Palatino Linotype"/>
                <w:noProof/>
                <w:webHidden/>
                <w:sz w:val="24"/>
                <w:szCs w:val="24"/>
              </w:rPr>
              <w:fldChar w:fldCharType="begin"/>
            </w:r>
            <w:r w:rsidR="00D34E38" w:rsidRPr="00D34E38">
              <w:rPr>
                <w:rFonts w:ascii="Palatino Linotype" w:hAnsi="Palatino Linotype"/>
                <w:noProof/>
                <w:webHidden/>
                <w:sz w:val="24"/>
                <w:szCs w:val="24"/>
              </w:rPr>
              <w:instrText xml:space="preserve"> PAGEREF _Toc43973347 \h </w:instrText>
            </w:r>
            <w:r w:rsidR="00D34E38" w:rsidRPr="00D34E38">
              <w:rPr>
                <w:rFonts w:ascii="Palatino Linotype" w:hAnsi="Palatino Linotype"/>
                <w:noProof/>
                <w:webHidden/>
                <w:sz w:val="24"/>
                <w:szCs w:val="24"/>
              </w:rPr>
            </w:r>
            <w:r w:rsidR="00D34E38" w:rsidRPr="00D34E38">
              <w:rPr>
                <w:rFonts w:ascii="Palatino Linotype" w:hAnsi="Palatino Linotype"/>
                <w:noProof/>
                <w:webHidden/>
                <w:sz w:val="24"/>
                <w:szCs w:val="24"/>
              </w:rPr>
              <w:fldChar w:fldCharType="separate"/>
            </w:r>
            <w:r w:rsidR="00D34E38" w:rsidRPr="00D34E38">
              <w:rPr>
                <w:rFonts w:ascii="Palatino Linotype" w:hAnsi="Palatino Linotype"/>
                <w:noProof/>
                <w:webHidden/>
                <w:sz w:val="24"/>
                <w:szCs w:val="24"/>
              </w:rPr>
              <w:t>55</w:t>
            </w:r>
            <w:r w:rsidR="00D34E38" w:rsidRPr="00D34E38">
              <w:rPr>
                <w:rFonts w:ascii="Palatino Linotype" w:hAnsi="Palatino Linotype"/>
                <w:noProof/>
                <w:webHidden/>
                <w:sz w:val="24"/>
                <w:szCs w:val="24"/>
              </w:rPr>
              <w:fldChar w:fldCharType="end"/>
            </w:r>
          </w:hyperlink>
        </w:p>
        <w:p w14:paraId="367033AF" w14:textId="1D207099" w:rsidR="00453C4E" w:rsidRPr="00125CE4" w:rsidRDefault="00453C4E">
          <w:pPr>
            <w:rPr>
              <w:rFonts w:ascii="Palatino Linotype" w:hAnsi="Palatino Linotype"/>
              <w:sz w:val="24"/>
              <w:szCs w:val="24"/>
            </w:rPr>
          </w:pPr>
          <w:r w:rsidRPr="00125CE4">
            <w:rPr>
              <w:rFonts w:ascii="Palatino Linotype" w:hAnsi="Palatino Linotype"/>
              <w:b/>
              <w:bCs/>
              <w:sz w:val="24"/>
              <w:szCs w:val="24"/>
            </w:rPr>
            <w:fldChar w:fldCharType="end"/>
          </w:r>
        </w:p>
      </w:sdtContent>
    </w:sdt>
    <w:p w14:paraId="097B9852" w14:textId="77777777" w:rsidR="00453C4E" w:rsidRPr="00125CE4" w:rsidRDefault="00453C4E">
      <w:pPr>
        <w:rPr>
          <w:rFonts w:ascii="Palatino Linotype" w:hAnsi="Palatino Linotype"/>
          <w:sz w:val="24"/>
          <w:szCs w:val="24"/>
        </w:rPr>
      </w:pPr>
      <w:r w:rsidRPr="00125CE4">
        <w:rPr>
          <w:rFonts w:ascii="Palatino Linotype" w:hAnsi="Palatino Linotype"/>
          <w:sz w:val="24"/>
          <w:szCs w:val="24"/>
        </w:rPr>
        <w:br w:type="page"/>
      </w:r>
    </w:p>
    <w:p w14:paraId="658F29CC" w14:textId="77777777" w:rsidR="002334DB" w:rsidRDefault="003628BD" w:rsidP="002334DB">
      <w:pPr>
        <w:pStyle w:val="Nadpis1"/>
        <w:numPr>
          <w:ilvl w:val="0"/>
          <w:numId w:val="0"/>
        </w:numPr>
        <w:spacing w:line="360" w:lineRule="auto"/>
        <w:ind w:left="432" w:hanging="432"/>
      </w:pPr>
      <w:bookmarkStart w:id="2" w:name="_Toc43973312"/>
      <w:r w:rsidRPr="00CE3A8F">
        <w:lastRenderedPageBreak/>
        <w:t>Ú</w:t>
      </w:r>
      <w:r w:rsidR="00453C4E">
        <w:t>vod</w:t>
      </w:r>
      <w:bookmarkEnd w:id="2"/>
    </w:p>
    <w:p w14:paraId="4043772A" w14:textId="06A937E4" w:rsidR="00125CE4" w:rsidRDefault="002334DB" w:rsidP="003E7310">
      <w:pPr>
        <w:pStyle w:val="Bezmezer"/>
        <w:jc w:val="both"/>
      </w:pPr>
      <w:r w:rsidRPr="002334DB">
        <w:t xml:space="preserve">Firemní kultura </w:t>
      </w:r>
      <w:r w:rsidR="008D2407">
        <w:t>tvoří důležitou součást</w:t>
      </w:r>
      <w:r>
        <w:t xml:space="preserve"> každého podniku, </w:t>
      </w:r>
      <w:r w:rsidRPr="002334DB">
        <w:t xml:space="preserve">má značný vliv na </w:t>
      </w:r>
      <w:r>
        <w:t xml:space="preserve">jeho </w:t>
      </w:r>
      <w:r w:rsidRPr="002334DB">
        <w:t xml:space="preserve">správné fungování, </w:t>
      </w:r>
      <w:r>
        <w:t xml:space="preserve">efektivnost a celkovou úspěšnost. Naši pozornost si zaslouží </w:t>
      </w:r>
      <w:r w:rsidRPr="002334DB">
        <w:t xml:space="preserve">zejména v dnešní době, kdy je v České republice </w:t>
      </w:r>
      <w:r>
        <w:t xml:space="preserve">míra </w:t>
      </w:r>
      <w:r w:rsidRPr="002334DB">
        <w:t>nezaměstnanost</w:t>
      </w:r>
      <w:r>
        <w:t>i</w:t>
      </w:r>
      <w:r>
        <w:rPr>
          <w:rStyle w:val="Znakapoznpodarou"/>
        </w:rPr>
        <w:footnoteReference w:id="1"/>
      </w:r>
      <w:r w:rsidRPr="002334DB">
        <w:t xml:space="preserve"> definována jako nízká, přičemž dochází k výraznější fluktuaci zaměstnanců. Aby byly firmy dostatečně konkurenceschopné</w:t>
      </w:r>
      <w:r w:rsidR="00644B43">
        <w:t>,</w:t>
      </w:r>
      <w:r w:rsidRPr="002334DB">
        <w:t xml:space="preserve"> měly by se orientovat nejen na zákazníka, ale klást důraz právě na firemní kulturu, která je důležitá pro výkon a motivaci zaměstnanců. </w:t>
      </w:r>
      <w:r w:rsidR="00644B43">
        <w:t>Úřady, které představují články veřejné správy, patří k</w:t>
      </w:r>
      <w:r w:rsidRPr="002334DB">
        <w:t xml:space="preserve"> významným zaměstnavatel</w:t>
      </w:r>
      <w:r w:rsidR="00644B43">
        <w:t>ům</w:t>
      </w:r>
      <w:r w:rsidRPr="002334DB">
        <w:t xml:space="preserve"> a vyznačují </w:t>
      </w:r>
      <w:r w:rsidR="007378A1">
        <w:t xml:space="preserve">se </w:t>
      </w:r>
      <w:r w:rsidR="00644B43">
        <w:t>firemní</w:t>
      </w:r>
      <w:r w:rsidRPr="002334DB">
        <w:t xml:space="preserve"> kulturou</w:t>
      </w:r>
      <w:r w:rsidR="003A2D61">
        <w:t xml:space="preserve">, která nabízí celou řadu témat, </w:t>
      </w:r>
      <w:r w:rsidR="007378A1">
        <w:t>jež</w:t>
      </w:r>
      <w:r w:rsidR="003A2D61">
        <w:t xml:space="preserve"> lze podrobit zkoumání</w:t>
      </w:r>
      <w:r w:rsidRPr="002334DB">
        <w:t xml:space="preserve">. </w:t>
      </w:r>
      <w:r w:rsidR="003A2D61">
        <w:t>Pro tuto bakalářskou práci jsme zvolili oblast prvků.</w:t>
      </w:r>
      <w:r w:rsidRPr="002334DB">
        <w:t xml:space="preserve"> </w:t>
      </w:r>
      <w:r w:rsidR="003A2D61">
        <w:t>Ze souboru běžně uvádě</w:t>
      </w:r>
      <w:r w:rsidR="008D2407">
        <w:t>ných prvků, viz kapitola 2, vybírá</w:t>
      </w:r>
      <w:r w:rsidR="003A2D61">
        <w:t xml:space="preserve">me tři </w:t>
      </w:r>
      <w:r w:rsidR="00644B43">
        <w:t>komponenty</w:t>
      </w:r>
      <w:r w:rsidR="003A2D61">
        <w:t xml:space="preserve"> </w:t>
      </w:r>
      <w:r w:rsidR="008D2407">
        <w:t xml:space="preserve">– </w:t>
      </w:r>
      <w:r w:rsidR="003A2D61">
        <w:t>hodnoty, normy chování a ritualiz</w:t>
      </w:r>
      <w:r w:rsidR="00E30BDA">
        <w:t>ované</w:t>
      </w:r>
      <w:r w:rsidR="003A2D61">
        <w:t xml:space="preserve"> chování. V rámci</w:t>
      </w:r>
      <w:r w:rsidR="00644B43">
        <w:t xml:space="preserve"> výzkumu se pokusíme zjistit, </w:t>
      </w:r>
      <w:r w:rsidR="003A2D61">
        <w:t>zda a</w:t>
      </w:r>
      <w:r w:rsidR="009756E3">
        <w:t> </w:t>
      </w:r>
      <w:r w:rsidR="00644B43">
        <w:t xml:space="preserve">jakým způsobem deklaruje úřad </w:t>
      </w:r>
      <w:r w:rsidR="003A2D61">
        <w:t>tyto komponenty</w:t>
      </w:r>
      <w:r w:rsidR="00644B43">
        <w:t xml:space="preserve"> </w:t>
      </w:r>
      <w:r w:rsidR="00125CE4">
        <w:t>veřejně</w:t>
      </w:r>
      <w:r w:rsidR="003A2D61">
        <w:t xml:space="preserve"> a také </w:t>
      </w:r>
      <w:r w:rsidR="007306C6">
        <w:t xml:space="preserve">popsat, </w:t>
      </w:r>
      <w:r w:rsidR="003A2D61">
        <w:t>co o nich soudí</w:t>
      </w:r>
      <w:r w:rsidR="00644B43">
        <w:t xml:space="preserve"> samotní zaměstnanci. </w:t>
      </w:r>
      <w:r w:rsidR="00125CE4">
        <w:t xml:space="preserve">Cíl práce odráží stanovená výzkumná otázka: </w:t>
      </w:r>
      <w:r w:rsidR="00125CE4" w:rsidRPr="009719DB">
        <w:t>Vyskytují-li se v organizaci vybrané prvky firemní kultury, jak je zaměstnanci vybraného odboru Y úřadu XY vnímají?</w:t>
      </w:r>
    </w:p>
    <w:p w14:paraId="773F49FD" w14:textId="77777777" w:rsidR="00644B43" w:rsidRDefault="00644B43" w:rsidP="00125CE4">
      <w:pPr>
        <w:pStyle w:val="Bezmezer"/>
        <w:ind w:firstLine="432"/>
        <w:jc w:val="both"/>
      </w:pPr>
      <w:r>
        <w:t>V ohnisku našeho zájmu budou</w:t>
      </w:r>
      <w:r w:rsidR="00125CE4">
        <w:t xml:space="preserve"> názory zaměstnanců</w:t>
      </w:r>
      <w:r>
        <w:t xml:space="preserve"> odboru Y</w:t>
      </w:r>
      <w:r w:rsidR="008D2407">
        <w:t xml:space="preserve"> úřadu XY.</w:t>
      </w:r>
      <w:r w:rsidR="009719DB">
        <w:t xml:space="preserve"> </w:t>
      </w:r>
      <w:r w:rsidR="009719DB">
        <w:rPr>
          <w:szCs w:val="24"/>
        </w:rPr>
        <w:t xml:space="preserve">Obor Y je zvolen záměrně, a to z důvodu, že oddělení, kterými je tvořen, se vyznačují nejužší vazbou na prezentaci úřadu směrem k veřejnosti a </w:t>
      </w:r>
      <w:r w:rsidR="00125CE4">
        <w:rPr>
          <w:szCs w:val="24"/>
        </w:rPr>
        <w:t>jejich</w:t>
      </w:r>
      <w:r w:rsidR="009719DB">
        <w:rPr>
          <w:szCs w:val="24"/>
        </w:rPr>
        <w:t xml:space="preserve"> zaměstnanci se na jejím vytváření přímo podílí. Tato skutečnost by mohla přinést zajímavá zjištění ve smyslu, nakolik se osobní preference zaměstnanců odboru Y shodují s těmi, které podle jejich názoru </w:t>
      </w:r>
      <w:r w:rsidR="00125CE4">
        <w:rPr>
          <w:szCs w:val="24"/>
        </w:rPr>
        <w:t>úřad XY</w:t>
      </w:r>
      <w:r w:rsidR="009719DB">
        <w:rPr>
          <w:szCs w:val="24"/>
        </w:rPr>
        <w:t xml:space="preserve"> veřejně prezentuje.</w:t>
      </w:r>
      <w:r w:rsidR="00125CE4" w:rsidRPr="00125CE4">
        <w:t xml:space="preserve"> </w:t>
      </w:r>
      <w:r w:rsidR="00E17781">
        <w:t xml:space="preserve">Motivací k volbě </w:t>
      </w:r>
      <w:r w:rsidR="00CC0C1F">
        <w:t>daného tématu byl také fakt</w:t>
      </w:r>
      <w:r w:rsidR="00E17781">
        <w:t>, že autorka</w:t>
      </w:r>
      <w:r w:rsidR="00CC0C1F">
        <w:t xml:space="preserve"> této práce</w:t>
      </w:r>
      <w:r w:rsidR="00E17781">
        <w:t xml:space="preserve"> na </w:t>
      </w:r>
      <w:r w:rsidR="00E17781">
        <w:lastRenderedPageBreak/>
        <w:t xml:space="preserve">obdobné pozici sama pracuje, a </w:t>
      </w:r>
      <w:r w:rsidR="00CC0C1F">
        <w:t>proto</w:t>
      </w:r>
      <w:r w:rsidR="00E17781">
        <w:t xml:space="preserve"> se</w:t>
      </w:r>
      <w:r w:rsidR="00CC0C1F">
        <w:t xml:space="preserve"> aktivně</w:t>
      </w:r>
      <w:r w:rsidR="00E17781">
        <w:t xml:space="preserve"> zajímá o to, </w:t>
      </w:r>
      <w:r w:rsidR="00CC0C1F">
        <w:t>zda se</w:t>
      </w:r>
      <w:r w:rsidR="00E17781">
        <w:t xml:space="preserve"> lidé na takových pozicích</w:t>
      </w:r>
      <w:r w:rsidR="00E153FC">
        <w:t xml:space="preserve"> s kulturou</w:t>
      </w:r>
      <w:r w:rsidR="00E17781">
        <w:t xml:space="preserve"> firmy </w:t>
      </w:r>
      <w:r w:rsidR="00E153FC">
        <w:t>ztotožňují</w:t>
      </w:r>
      <w:r w:rsidR="00E17781">
        <w:t xml:space="preserve">. </w:t>
      </w:r>
      <w:r w:rsidR="00E153FC">
        <w:t>Na přání zaměstnavatele a </w:t>
      </w:r>
      <w:r w:rsidR="00125CE4">
        <w:t>ve snaze o dosažení co možná největší svobody projevu respondentů jsme se rozhodli ponechat práci v anonymizované podobě.</w:t>
      </w:r>
    </w:p>
    <w:p w14:paraId="520676E7" w14:textId="3E5B6264" w:rsidR="00F43FE1" w:rsidRDefault="005C30C1" w:rsidP="008D2407">
      <w:pPr>
        <w:pStyle w:val="Bezmezer"/>
        <w:ind w:firstLine="709"/>
        <w:jc w:val="both"/>
        <w:rPr>
          <w:rFonts w:cs="Times New Roman"/>
        </w:rPr>
      </w:pPr>
      <w:r w:rsidRPr="00B959E7">
        <w:rPr>
          <w:lang w:eastAsia="cs-CZ"/>
        </w:rPr>
        <w:t>Z</w:t>
      </w:r>
      <w:r w:rsidR="00B959E7">
        <w:rPr>
          <w:lang w:eastAsia="cs-CZ"/>
        </w:rPr>
        <w:t> předběžné analýzy dosavadního stavu</w:t>
      </w:r>
      <w:r w:rsidR="002334DB">
        <w:rPr>
          <w:lang w:eastAsia="cs-CZ"/>
        </w:rPr>
        <w:t xml:space="preserve"> </w:t>
      </w:r>
      <w:r w:rsidR="002334DB" w:rsidRPr="00B959E7">
        <w:rPr>
          <w:lang w:eastAsia="cs-CZ"/>
        </w:rPr>
        <w:t>zpracování</w:t>
      </w:r>
      <w:r w:rsidR="00125CE4">
        <w:rPr>
          <w:lang w:eastAsia="cs-CZ"/>
        </w:rPr>
        <w:t xml:space="preserve"> tématu </w:t>
      </w:r>
      <w:r w:rsidR="00B959E7" w:rsidRPr="00B959E7">
        <w:rPr>
          <w:lang w:eastAsia="cs-CZ"/>
        </w:rPr>
        <w:t xml:space="preserve">vyplývá, že </w:t>
      </w:r>
      <w:r w:rsidRPr="00B959E7">
        <w:rPr>
          <w:lang w:eastAsia="cs-CZ"/>
        </w:rPr>
        <w:t>t</w:t>
      </w:r>
      <w:r w:rsidR="00541B71" w:rsidRPr="00B959E7">
        <w:rPr>
          <w:lang w:eastAsia="cs-CZ"/>
        </w:rPr>
        <w:t xml:space="preserve">éma firemní kultury </w:t>
      </w:r>
      <w:r w:rsidRPr="00B959E7">
        <w:rPr>
          <w:lang w:eastAsia="cs-CZ"/>
        </w:rPr>
        <w:t>se stává objektem zájmu odborníků i studentů</w:t>
      </w:r>
      <w:r w:rsidR="00541B71" w:rsidRPr="00B959E7">
        <w:rPr>
          <w:lang w:eastAsia="cs-CZ"/>
        </w:rPr>
        <w:t xml:space="preserve"> </w:t>
      </w:r>
      <w:r w:rsidRPr="00B959E7">
        <w:rPr>
          <w:lang w:eastAsia="cs-CZ"/>
        </w:rPr>
        <w:t xml:space="preserve">poměrně často. Tomu také </w:t>
      </w:r>
      <w:r w:rsidR="008D2407">
        <w:rPr>
          <w:lang w:eastAsia="cs-CZ"/>
        </w:rPr>
        <w:t xml:space="preserve">odpovídá </w:t>
      </w:r>
      <w:r w:rsidR="00125CE4">
        <w:rPr>
          <w:lang w:eastAsia="cs-CZ"/>
        </w:rPr>
        <w:t>bohaté množství dostupných materiálů</w:t>
      </w:r>
      <w:r w:rsidRPr="00B959E7">
        <w:rPr>
          <w:lang w:eastAsia="cs-CZ"/>
        </w:rPr>
        <w:t>. Můžeme jej studovat prostřednictvím českých i cizojazyčných literárních zdrojů</w:t>
      </w:r>
      <w:r w:rsidR="00B959E7">
        <w:rPr>
          <w:lang w:eastAsia="cs-CZ"/>
        </w:rPr>
        <w:t xml:space="preserve"> (například </w:t>
      </w:r>
      <w:r w:rsidR="00B959E7" w:rsidRPr="00CE3A8F">
        <w:rPr>
          <w:rFonts w:cs="Times New Roman"/>
          <w:szCs w:val="24"/>
        </w:rPr>
        <w:t>Lukášová, Nový a kol., 2004</w:t>
      </w:r>
      <w:r w:rsidR="00B959E7">
        <w:rPr>
          <w:rFonts w:cs="Times New Roman"/>
          <w:szCs w:val="24"/>
        </w:rPr>
        <w:t xml:space="preserve">; </w:t>
      </w:r>
      <w:r w:rsidR="00B959E7" w:rsidRPr="00CE3A8F">
        <w:rPr>
          <w:rFonts w:cs="Times New Roman"/>
          <w:szCs w:val="24"/>
        </w:rPr>
        <w:t>Armstrong, 2015</w:t>
      </w:r>
      <w:r w:rsidR="00B959E7">
        <w:rPr>
          <w:rFonts w:cs="Times New Roman"/>
          <w:szCs w:val="24"/>
        </w:rPr>
        <w:t xml:space="preserve">; </w:t>
      </w:r>
      <w:r w:rsidR="00B959E7" w:rsidRPr="00975360">
        <w:rPr>
          <w:szCs w:val="24"/>
        </w:rPr>
        <w:t>Bělohlávek</w:t>
      </w:r>
      <w:r w:rsidR="00B959E7" w:rsidRPr="00975360">
        <w:rPr>
          <w:rFonts w:cs="Times New Roman"/>
          <w:szCs w:val="24"/>
        </w:rPr>
        <w:t>, 1996</w:t>
      </w:r>
      <w:r w:rsidR="007306C6">
        <w:t>;</w:t>
      </w:r>
      <w:r w:rsidR="00B959E7">
        <w:t xml:space="preserve"> </w:t>
      </w:r>
      <w:r w:rsidR="00B959E7" w:rsidRPr="00CE3A8F">
        <w:rPr>
          <w:rFonts w:cs="Times New Roman"/>
          <w:szCs w:val="24"/>
        </w:rPr>
        <w:t>Schein, 1990</w:t>
      </w:r>
      <w:r w:rsidR="007306C6">
        <w:rPr>
          <w:rFonts w:cs="Times New Roman"/>
          <w:szCs w:val="24"/>
        </w:rPr>
        <w:t>,</w:t>
      </w:r>
      <w:r w:rsidR="00B959E7">
        <w:rPr>
          <w:rFonts w:cs="Times New Roman"/>
          <w:szCs w:val="24"/>
        </w:rPr>
        <w:t xml:space="preserve"> 1992</w:t>
      </w:r>
      <w:r w:rsidR="007306C6">
        <w:rPr>
          <w:rFonts w:cs="Times New Roman"/>
          <w:szCs w:val="24"/>
        </w:rPr>
        <w:t>;</w:t>
      </w:r>
      <w:r w:rsidR="00B959E7">
        <w:rPr>
          <w:rFonts w:cs="Times New Roman"/>
          <w:szCs w:val="24"/>
        </w:rPr>
        <w:t xml:space="preserve"> Brooks, 2003 aj.) </w:t>
      </w:r>
      <w:r w:rsidR="00E153FC">
        <w:rPr>
          <w:lang w:eastAsia="cs-CZ"/>
        </w:rPr>
        <w:t>a </w:t>
      </w:r>
      <w:r w:rsidRPr="00B959E7">
        <w:rPr>
          <w:lang w:eastAsia="cs-CZ"/>
        </w:rPr>
        <w:t xml:space="preserve">pomocí kvalifikačních prací poznávat </w:t>
      </w:r>
      <w:r w:rsidR="00B959E7" w:rsidRPr="00B959E7">
        <w:rPr>
          <w:lang w:eastAsia="cs-CZ"/>
        </w:rPr>
        <w:t>konkrétní kultury</w:t>
      </w:r>
      <w:r w:rsidRPr="00B959E7">
        <w:rPr>
          <w:lang w:eastAsia="cs-CZ"/>
        </w:rPr>
        <w:t xml:space="preserve"> nejrůznějších podniků. </w:t>
      </w:r>
      <w:r w:rsidR="008D2407" w:rsidRPr="00B959E7">
        <w:rPr>
          <w:lang w:eastAsia="cs-CZ"/>
        </w:rPr>
        <w:t xml:space="preserve">Každá </w:t>
      </w:r>
      <w:r w:rsidR="008D2407">
        <w:rPr>
          <w:lang w:eastAsia="cs-CZ"/>
        </w:rPr>
        <w:t xml:space="preserve">taková </w:t>
      </w:r>
      <w:r w:rsidR="008D2407" w:rsidRPr="00B959E7">
        <w:rPr>
          <w:lang w:eastAsia="cs-CZ"/>
        </w:rPr>
        <w:t xml:space="preserve">práce má </w:t>
      </w:r>
      <w:r w:rsidR="008D2407">
        <w:rPr>
          <w:lang w:eastAsia="cs-CZ"/>
        </w:rPr>
        <w:t xml:space="preserve">přitom </w:t>
      </w:r>
      <w:r w:rsidR="008D2407" w:rsidRPr="00B959E7">
        <w:rPr>
          <w:lang w:eastAsia="cs-CZ"/>
        </w:rPr>
        <w:t xml:space="preserve">přínos zejména pro </w:t>
      </w:r>
      <w:r w:rsidR="008D2407">
        <w:rPr>
          <w:lang w:eastAsia="cs-CZ"/>
        </w:rPr>
        <w:t>svého</w:t>
      </w:r>
      <w:r w:rsidR="008D2407" w:rsidRPr="00B959E7">
        <w:rPr>
          <w:lang w:eastAsia="cs-CZ"/>
        </w:rPr>
        <w:t xml:space="preserve"> autora, který si kromě teoretických poznatků osvojí </w:t>
      </w:r>
      <w:r w:rsidR="007306C6">
        <w:rPr>
          <w:lang w:eastAsia="cs-CZ"/>
        </w:rPr>
        <w:t>také</w:t>
      </w:r>
      <w:r w:rsidR="008D2407" w:rsidRPr="00B959E7">
        <w:rPr>
          <w:lang w:eastAsia="cs-CZ"/>
        </w:rPr>
        <w:t xml:space="preserve"> techniky </w:t>
      </w:r>
      <w:r w:rsidR="00E01A77">
        <w:rPr>
          <w:lang w:eastAsia="cs-CZ"/>
        </w:rPr>
        <w:t>a způsoby sběru dat, které může</w:t>
      </w:r>
      <w:r w:rsidR="008D2407" w:rsidRPr="00B959E7">
        <w:rPr>
          <w:lang w:eastAsia="cs-CZ"/>
        </w:rPr>
        <w:t xml:space="preserve"> </w:t>
      </w:r>
      <w:r w:rsidR="00E01A77">
        <w:rPr>
          <w:lang w:eastAsia="cs-CZ"/>
        </w:rPr>
        <w:t xml:space="preserve">zúročit a dále rozvíjet v rámci </w:t>
      </w:r>
      <w:r w:rsidR="008D2407" w:rsidRPr="00B959E7">
        <w:rPr>
          <w:lang w:eastAsia="cs-CZ"/>
        </w:rPr>
        <w:t>sv</w:t>
      </w:r>
      <w:r w:rsidR="00E01A77">
        <w:rPr>
          <w:lang w:eastAsia="cs-CZ"/>
        </w:rPr>
        <w:t>ého</w:t>
      </w:r>
      <w:r w:rsidR="008D2407" w:rsidRPr="00B959E7">
        <w:rPr>
          <w:lang w:eastAsia="cs-CZ"/>
        </w:rPr>
        <w:t xml:space="preserve"> </w:t>
      </w:r>
      <w:r w:rsidR="008D2407">
        <w:rPr>
          <w:lang w:eastAsia="cs-CZ"/>
        </w:rPr>
        <w:t xml:space="preserve">povolání. Zároveň se jeho práce může stát inspirací dalším výzkumníkům a přinést zajímavá zjištění také managementu daného podniku, </w:t>
      </w:r>
      <w:r w:rsidR="00E01A77">
        <w:rPr>
          <w:lang w:eastAsia="cs-CZ"/>
        </w:rPr>
        <w:t>jenž</w:t>
      </w:r>
      <w:r w:rsidR="008D2407">
        <w:rPr>
          <w:lang w:eastAsia="cs-CZ"/>
        </w:rPr>
        <w:t xml:space="preserve"> </w:t>
      </w:r>
      <w:r w:rsidR="00E01A77">
        <w:rPr>
          <w:lang w:eastAsia="cs-CZ"/>
        </w:rPr>
        <w:t xml:space="preserve">má možnost </w:t>
      </w:r>
      <w:r w:rsidR="008D2407">
        <w:rPr>
          <w:lang w:eastAsia="cs-CZ"/>
        </w:rPr>
        <w:t>zohlednit</w:t>
      </w:r>
      <w:r w:rsidR="00E01A77">
        <w:rPr>
          <w:lang w:eastAsia="cs-CZ"/>
        </w:rPr>
        <w:t xml:space="preserve"> je</w:t>
      </w:r>
      <w:r w:rsidR="008D2407">
        <w:rPr>
          <w:lang w:eastAsia="cs-CZ"/>
        </w:rPr>
        <w:t xml:space="preserve"> například při řešení otázek, zda je potřeba kulturu v organizaci</w:t>
      </w:r>
      <w:r w:rsidR="00E01A77">
        <w:rPr>
          <w:lang w:eastAsia="cs-CZ"/>
        </w:rPr>
        <w:t xml:space="preserve"> transformovat či jak s </w:t>
      </w:r>
      <w:r w:rsidR="008D2407">
        <w:rPr>
          <w:lang w:eastAsia="cs-CZ"/>
        </w:rPr>
        <w:t>prvky</w:t>
      </w:r>
      <w:r w:rsidR="00E01A77">
        <w:rPr>
          <w:lang w:eastAsia="cs-CZ"/>
        </w:rPr>
        <w:t xml:space="preserve"> firemní</w:t>
      </w:r>
      <w:r w:rsidR="008D2407">
        <w:rPr>
          <w:lang w:eastAsia="cs-CZ"/>
        </w:rPr>
        <w:t xml:space="preserve"> kultury ideálně pracovat.</w:t>
      </w:r>
    </w:p>
    <w:p w14:paraId="5D0C6FD5" w14:textId="1819D674" w:rsidR="003628BD" w:rsidRPr="00E01A77" w:rsidRDefault="00E17781" w:rsidP="00E01A77">
      <w:pPr>
        <w:spacing w:line="360" w:lineRule="auto"/>
        <w:ind w:firstLine="709"/>
        <w:jc w:val="both"/>
        <w:rPr>
          <w:rFonts w:ascii="Palatino Linotype" w:hAnsi="Palatino Linotype"/>
          <w:sz w:val="24"/>
          <w:szCs w:val="24"/>
        </w:rPr>
      </w:pPr>
      <w:r>
        <w:rPr>
          <w:rStyle w:val="5yl5"/>
          <w:rFonts w:ascii="Palatino Linotype" w:hAnsi="Palatino Linotype"/>
          <w:sz w:val="24"/>
          <w:szCs w:val="24"/>
        </w:rPr>
        <w:t xml:space="preserve">Z hlediska kompozice </w:t>
      </w:r>
      <w:r w:rsidR="00F43FE1" w:rsidRPr="00541B71">
        <w:rPr>
          <w:rStyle w:val="5yl5"/>
          <w:rFonts w:ascii="Palatino Linotype" w:hAnsi="Palatino Linotype"/>
          <w:sz w:val="24"/>
          <w:szCs w:val="24"/>
        </w:rPr>
        <w:t>je práce strukturována do dvou základních částí – teoretické a praktické. První uvedená představuje přehledný teoretický rámec, který námi zvolené téma prostřednictvím odborné literatury postupně zasazuje do kontextu a stává se východiskem pro výzkum realizovaný v části praktické. Text je koncipován dle logického sledu do kapitol a podkapitol, kte</w:t>
      </w:r>
      <w:r w:rsidR="007320BC">
        <w:rPr>
          <w:rStyle w:val="5yl5"/>
          <w:rFonts w:ascii="Palatino Linotype" w:hAnsi="Palatino Linotype"/>
          <w:sz w:val="24"/>
          <w:szCs w:val="24"/>
        </w:rPr>
        <w:t>ré nahlíží na firemní kulturu</w:t>
      </w:r>
      <w:r w:rsidR="00F43FE1" w:rsidRPr="00541B71">
        <w:rPr>
          <w:rStyle w:val="5yl5"/>
          <w:rFonts w:ascii="Palatino Linotype" w:hAnsi="Palatino Linotype"/>
          <w:sz w:val="24"/>
          <w:szCs w:val="24"/>
        </w:rPr>
        <w:t xml:space="preserve"> v mnoha různých vrstvách </w:t>
      </w:r>
      <w:r w:rsidR="00A934D3" w:rsidRPr="00541B71">
        <w:rPr>
          <w:rStyle w:val="5yl5"/>
          <w:rFonts w:ascii="Palatino Linotype" w:hAnsi="Palatino Linotype"/>
          <w:sz w:val="24"/>
          <w:szCs w:val="24"/>
        </w:rPr>
        <w:t>s cílem podrobně čtenáři problematiku nastínit.</w:t>
      </w:r>
      <w:r w:rsidR="00E01A77">
        <w:rPr>
          <w:rStyle w:val="5yl5"/>
          <w:rFonts w:ascii="Palatino Linotype" w:hAnsi="Palatino Linotype"/>
          <w:sz w:val="24"/>
          <w:szCs w:val="24"/>
        </w:rPr>
        <w:t xml:space="preserve"> </w:t>
      </w:r>
      <w:r w:rsidR="00A934D3" w:rsidRPr="00541B71">
        <w:rPr>
          <w:rStyle w:val="5yl5"/>
          <w:rFonts w:ascii="Palatino Linotype" w:hAnsi="Palatino Linotype"/>
          <w:sz w:val="24"/>
          <w:szCs w:val="24"/>
        </w:rPr>
        <w:t xml:space="preserve">V teoretickém úseku pracujeme </w:t>
      </w:r>
      <w:r w:rsidR="007D0627">
        <w:rPr>
          <w:rStyle w:val="5yl5"/>
          <w:rFonts w:ascii="Palatino Linotype" w:hAnsi="Palatino Linotype"/>
          <w:sz w:val="24"/>
          <w:szCs w:val="24"/>
        </w:rPr>
        <w:t xml:space="preserve">především </w:t>
      </w:r>
      <w:r w:rsidR="00A934D3" w:rsidRPr="00541B71">
        <w:rPr>
          <w:rStyle w:val="5yl5"/>
          <w:rFonts w:ascii="Palatino Linotype" w:hAnsi="Palatino Linotype"/>
          <w:sz w:val="24"/>
          <w:szCs w:val="24"/>
        </w:rPr>
        <w:t>s</w:t>
      </w:r>
      <w:r w:rsidR="007320BC">
        <w:rPr>
          <w:rStyle w:val="5yl5"/>
          <w:rFonts w:ascii="Palatino Linotype" w:hAnsi="Palatino Linotype"/>
          <w:sz w:val="24"/>
          <w:szCs w:val="24"/>
        </w:rPr>
        <w:t> vymezením pojm</w:t>
      </w:r>
      <w:r w:rsidR="007D0627">
        <w:rPr>
          <w:rStyle w:val="5yl5"/>
          <w:rFonts w:ascii="Palatino Linotype" w:hAnsi="Palatino Linotype"/>
          <w:sz w:val="24"/>
          <w:szCs w:val="24"/>
        </w:rPr>
        <w:t xml:space="preserve">u </w:t>
      </w:r>
      <w:r w:rsidR="00A934D3" w:rsidRPr="00541B71">
        <w:rPr>
          <w:rStyle w:val="5yl5"/>
          <w:rFonts w:ascii="Palatino Linotype" w:hAnsi="Palatino Linotype"/>
          <w:sz w:val="24"/>
          <w:szCs w:val="24"/>
        </w:rPr>
        <w:t>firemní kultura, samostatná kapitola je věnována také jednotlivým aspektům firemní kultury. Před jádrem samotného výzkumu definujeme metody a techniky sběru dat</w:t>
      </w:r>
      <w:r w:rsidR="005C30C1">
        <w:rPr>
          <w:rStyle w:val="5yl5"/>
          <w:rFonts w:ascii="Palatino Linotype" w:hAnsi="Palatino Linotype"/>
          <w:sz w:val="24"/>
          <w:szCs w:val="24"/>
        </w:rPr>
        <w:t>, výzkumnou jednotku i typ výzkumu</w:t>
      </w:r>
      <w:r w:rsidR="00A934D3" w:rsidRPr="00541B71">
        <w:rPr>
          <w:rStyle w:val="5yl5"/>
          <w:rFonts w:ascii="Palatino Linotype" w:hAnsi="Palatino Linotype"/>
          <w:sz w:val="24"/>
          <w:szCs w:val="24"/>
        </w:rPr>
        <w:t xml:space="preserve">. Pro účely této práce jsme zvolili analýzu firemních </w:t>
      </w:r>
      <w:r w:rsidR="00E153FC">
        <w:rPr>
          <w:rStyle w:val="5yl5"/>
          <w:rFonts w:ascii="Palatino Linotype" w:hAnsi="Palatino Linotype"/>
          <w:sz w:val="24"/>
          <w:szCs w:val="24"/>
        </w:rPr>
        <w:t xml:space="preserve">dokumentů </w:t>
      </w:r>
      <w:r w:rsidR="00E153FC">
        <w:rPr>
          <w:rStyle w:val="5yl5"/>
          <w:rFonts w:ascii="Palatino Linotype" w:hAnsi="Palatino Linotype"/>
          <w:sz w:val="24"/>
          <w:szCs w:val="24"/>
        </w:rPr>
        <w:lastRenderedPageBreak/>
        <w:t>a </w:t>
      </w:r>
      <w:r w:rsidR="00631E76" w:rsidRPr="00541B71">
        <w:rPr>
          <w:rStyle w:val="5yl5"/>
          <w:rFonts w:ascii="Palatino Linotype" w:hAnsi="Palatino Linotype"/>
          <w:sz w:val="24"/>
          <w:szCs w:val="24"/>
        </w:rPr>
        <w:t xml:space="preserve">dotazníkové šetření, jehož </w:t>
      </w:r>
      <w:r w:rsidR="007320BC">
        <w:rPr>
          <w:rStyle w:val="5yl5"/>
          <w:rFonts w:ascii="Palatino Linotype" w:hAnsi="Palatino Linotype"/>
          <w:sz w:val="24"/>
          <w:szCs w:val="24"/>
        </w:rPr>
        <w:t xml:space="preserve">typickým </w:t>
      </w:r>
      <w:r w:rsidR="00631E76" w:rsidRPr="00541B71">
        <w:rPr>
          <w:rStyle w:val="5yl5"/>
          <w:rFonts w:ascii="Palatino Linotype" w:hAnsi="Palatino Linotype"/>
          <w:sz w:val="24"/>
          <w:szCs w:val="24"/>
        </w:rPr>
        <w:t>nástrojem je dotazník. Za písemné prameny institucionální povahy</w:t>
      </w:r>
      <w:r w:rsidR="007320BC">
        <w:rPr>
          <w:rStyle w:val="5yl5"/>
          <w:rFonts w:ascii="Palatino Linotype" w:hAnsi="Palatino Linotype"/>
          <w:sz w:val="24"/>
          <w:szCs w:val="24"/>
        </w:rPr>
        <w:t xml:space="preserve"> pro potřeby analýzy</w:t>
      </w:r>
      <w:r w:rsidR="00631E76" w:rsidRPr="00541B71">
        <w:rPr>
          <w:rStyle w:val="5yl5"/>
          <w:rFonts w:ascii="Palatino Linotype" w:hAnsi="Palatino Linotype"/>
          <w:sz w:val="24"/>
          <w:szCs w:val="24"/>
        </w:rPr>
        <w:t xml:space="preserve"> volíme výroční zprávy, organizační řád, dále informace z webových stránek a sociální sítí</w:t>
      </w:r>
      <w:r w:rsidR="007D0627">
        <w:rPr>
          <w:rStyle w:val="5yl5"/>
          <w:rFonts w:ascii="Palatino Linotype" w:hAnsi="Palatino Linotype"/>
          <w:sz w:val="24"/>
          <w:szCs w:val="24"/>
        </w:rPr>
        <w:t xml:space="preserve"> úřadu</w:t>
      </w:r>
      <w:r w:rsidR="00631E76" w:rsidRPr="00541B71">
        <w:rPr>
          <w:rStyle w:val="5yl5"/>
          <w:rFonts w:ascii="Palatino Linotype" w:hAnsi="Palatino Linotype"/>
          <w:sz w:val="24"/>
          <w:szCs w:val="24"/>
        </w:rPr>
        <w:t xml:space="preserve">. Pomocí </w:t>
      </w:r>
      <w:r w:rsidR="007320BC">
        <w:rPr>
          <w:rStyle w:val="5yl5"/>
          <w:rFonts w:ascii="Palatino Linotype" w:hAnsi="Palatino Linotype"/>
          <w:sz w:val="24"/>
          <w:szCs w:val="24"/>
        </w:rPr>
        <w:t>rešerše těchto materiál</w:t>
      </w:r>
      <w:r w:rsidR="007D0627">
        <w:rPr>
          <w:rStyle w:val="5yl5"/>
          <w:rFonts w:ascii="Palatino Linotype" w:hAnsi="Palatino Linotype"/>
          <w:sz w:val="24"/>
          <w:szCs w:val="24"/>
        </w:rPr>
        <w:t>ů</w:t>
      </w:r>
      <w:r w:rsidR="00631E76" w:rsidRPr="00541B71">
        <w:rPr>
          <w:rStyle w:val="5yl5"/>
          <w:rFonts w:ascii="Palatino Linotype" w:hAnsi="Palatino Linotype"/>
          <w:sz w:val="24"/>
          <w:szCs w:val="24"/>
        </w:rPr>
        <w:t xml:space="preserve"> zkusíme sestavit přehled hodnot, které úřad deklaruje směrem k veřejnosti. Dotazníkové šetření sestavíme takovým způsobem, aby nám získaná zjištění pomohla zodpovědět výzkumnou otázku i stanovené hypotézy, a tím naplnit cíl práce. </w:t>
      </w:r>
      <w:r w:rsidR="005C30C1">
        <w:rPr>
          <w:rStyle w:val="5yl5"/>
          <w:rFonts w:ascii="Palatino Linotype" w:hAnsi="Palatino Linotype"/>
          <w:sz w:val="24"/>
          <w:szCs w:val="24"/>
        </w:rPr>
        <w:t>Pro lepší představu podložíme data grafickým znázorněním a zakončíme sumarizací.</w:t>
      </w:r>
      <w:r w:rsidR="003628BD">
        <w:rPr>
          <w:rFonts w:ascii="Palatino Linotype" w:hAnsi="Palatino Linotype"/>
        </w:rPr>
        <w:br w:type="page"/>
      </w:r>
    </w:p>
    <w:p w14:paraId="412B1825" w14:textId="77777777" w:rsidR="003628BD" w:rsidRDefault="00306C89" w:rsidP="00AD6250">
      <w:pPr>
        <w:pStyle w:val="Nadpis1"/>
        <w:spacing w:line="360" w:lineRule="auto"/>
      </w:pPr>
      <w:bookmarkStart w:id="3" w:name="_Toc43973313"/>
      <w:bookmarkStart w:id="4" w:name="_Toc39190598"/>
      <w:r>
        <w:lastRenderedPageBreak/>
        <w:t>Firemní kultura – teoretický rámec</w:t>
      </w:r>
      <w:bookmarkEnd w:id="3"/>
      <w:r>
        <w:t xml:space="preserve"> </w:t>
      </w:r>
      <w:bookmarkEnd w:id="4"/>
    </w:p>
    <w:p w14:paraId="0D0D7EF5" w14:textId="11FFAF7D" w:rsidR="00306C89" w:rsidRDefault="00AD6250" w:rsidP="00F80CB3">
      <w:pPr>
        <w:pStyle w:val="Bezmezer"/>
        <w:jc w:val="both"/>
      </w:pPr>
      <w:r>
        <w:t xml:space="preserve">V první </w:t>
      </w:r>
      <w:r w:rsidR="00A74F47">
        <w:t>části</w:t>
      </w:r>
      <w:r>
        <w:t xml:space="preserve"> této práce </w:t>
      </w:r>
      <w:r w:rsidR="00A74F47">
        <w:t>se zaměříme na</w:t>
      </w:r>
      <w:r>
        <w:t xml:space="preserve"> vytvoření teoretického rámce, který </w:t>
      </w:r>
      <w:r w:rsidR="00A74F47">
        <w:t>bude sloužit</w:t>
      </w:r>
      <w:r>
        <w:t xml:space="preserve"> jako východisko pro praktickou </w:t>
      </w:r>
      <w:r w:rsidR="00A74F47">
        <w:t>kapitolu</w:t>
      </w:r>
      <w:r>
        <w:t xml:space="preserve">. Nejprve </w:t>
      </w:r>
      <w:r w:rsidR="00A74F47">
        <w:t>definujeme</w:t>
      </w:r>
      <w:r>
        <w:t xml:space="preserve"> </w:t>
      </w:r>
      <w:r w:rsidR="00B621D7">
        <w:t>firemní kulturu</w:t>
      </w:r>
      <w:r>
        <w:t>, jejíž vymezení je pro empirický výzkum</w:t>
      </w:r>
      <w:r w:rsidR="00601FF8" w:rsidRPr="00601FF8">
        <w:t xml:space="preserve"> </w:t>
      </w:r>
      <w:r w:rsidR="00601FF8">
        <w:t>klíčové</w:t>
      </w:r>
      <w:r w:rsidR="00EE548C">
        <w:t xml:space="preserve">, následně ji </w:t>
      </w:r>
      <w:r w:rsidR="007D0627">
        <w:t xml:space="preserve">přiblížíme </w:t>
      </w:r>
      <w:r w:rsidR="00EE548C">
        <w:t>z</w:t>
      </w:r>
      <w:r w:rsidR="007D0627">
        <w:t xml:space="preserve"> několika </w:t>
      </w:r>
      <w:r w:rsidR="00EE548C">
        <w:t>různých úhlů.</w:t>
      </w:r>
    </w:p>
    <w:p w14:paraId="47E2C514" w14:textId="77777777" w:rsidR="00306C89" w:rsidRPr="00CE3A8F" w:rsidRDefault="002D2A30" w:rsidP="00306C89">
      <w:pPr>
        <w:pStyle w:val="Nadpis2"/>
        <w:spacing w:line="360" w:lineRule="auto"/>
        <w:jc w:val="both"/>
      </w:pPr>
      <w:bookmarkStart w:id="5" w:name="_Toc39190600"/>
      <w:bookmarkStart w:id="6" w:name="_Toc43973314"/>
      <w:r>
        <w:t>V</w:t>
      </w:r>
      <w:r w:rsidR="00975360">
        <w:t>ymezení</w:t>
      </w:r>
      <w:r w:rsidR="00306C89" w:rsidRPr="00CE3A8F">
        <w:t xml:space="preserve"> </w:t>
      </w:r>
      <w:r>
        <w:t xml:space="preserve">a definice </w:t>
      </w:r>
      <w:r w:rsidR="00306C89" w:rsidRPr="00CE3A8F">
        <w:t>firemní kultury</w:t>
      </w:r>
      <w:bookmarkEnd w:id="5"/>
      <w:bookmarkEnd w:id="6"/>
    </w:p>
    <w:p w14:paraId="70FCB067" w14:textId="77777777" w:rsidR="009756E3" w:rsidRDefault="00306C89" w:rsidP="003628BD">
      <w:pPr>
        <w:spacing w:line="360" w:lineRule="auto"/>
        <w:jc w:val="both"/>
        <w:rPr>
          <w:rFonts w:ascii="Palatino Linotype" w:hAnsi="Palatino Linotype"/>
          <w:i/>
          <w:sz w:val="24"/>
          <w:szCs w:val="24"/>
        </w:rPr>
      </w:pPr>
      <w:r w:rsidRPr="00CE3A8F">
        <w:rPr>
          <w:rFonts w:ascii="Palatino Linotype" w:hAnsi="Palatino Linotype"/>
          <w:i/>
          <w:sz w:val="24"/>
          <w:szCs w:val="24"/>
        </w:rPr>
        <w:t xml:space="preserve"> </w:t>
      </w:r>
      <w:r w:rsidR="003628BD" w:rsidRPr="00CE3A8F">
        <w:rPr>
          <w:rFonts w:ascii="Palatino Linotype" w:hAnsi="Palatino Linotype"/>
          <w:i/>
          <w:sz w:val="24"/>
          <w:szCs w:val="24"/>
        </w:rPr>
        <w:t>„Říká se ‚pro stromy nevidět les‘. V úporné a poctivé snaze něco nalézt, něčeho dosáhnout (…) ztrácíme celkovou orientaci, (…) a přitom nevnímáme to, co má zásadní význam, co je určující. Nejinak je tomu i při hledání podnikatelského úspěchu. Věnujeme se finančnímu plánování, organizování, zavádíme marketing – a</w:t>
      </w:r>
      <w:r w:rsidR="009756E3">
        <w:rPr>
          <w:rFonts w:ascii="Palatino Linotype" w:hAnsi="Palatino Linotype"/>
          <w:i/>
          <w:sz w:val="24"/>
          <w:szCs w:val="24"/>
        </w:rPr>
        <w:t> </w:t>
      </w:r>
      <w:r w:rsidR="003628BD" w:rsidRPr="00CE3A8F">
        <w:rPr>
          <w:rFonts w:ascii="Palatino Linotype" w:hAnsi="Palatino Linotype"/>
          <w:i/>
          <w:sz w:val="24"/>
          <w:szCs w:val="24"/>
        </w:rPr>
        <w:t xml:space="preserve">zapomínáme, že výsledný efekt všeho je podmíněn jednou extrémně významnou proměnnou – kulturou firmy.“ </w:t>
      </w:r>
      <w:r w:rsidR="003628BD" w:rsidRPr="00E30BDA">
        <w:rPr>
          <w:rFonts w:ascii="Palatino Linotype" w:hAnsi="Palatino Linotype"/>
          <w:iCs/>
          <w:sz w:val="24"/>
          <w:szCs w:val="24"/>
        </w:rPr>
        <w:t>(Pfeifer, Umlaufová, 1993, s. 9)</w:t>
      </w:r>
    </w:p>
    <w:p w14:paraId="1F169B8C" w14:textId="18FC1392" w:rsidR="003628BD" w:rsidRPr="009756E3" w:rsidRDefault="003628BD" w:rsidP="009756E3">
      <w:pPr>
        <w:spacing w:after="0" w:line="360" w:lineRule="auto"/>
        <w:ind w:firstLine="709"/>
        <w:jc w:val="both"/>
        <w:rPr>
          <w:rFonts w:ascii="Palatino Linotype" w:hAnsi="Palatino Linotype"/>
          <w:i/>
          <w:sz w:val="24"/>
          <w:szCs w:val="24"/>
        </w:rPr>
      </w:pPr>
      <w:r w:rsidRPr="00CE3A8F">
        <w:rPr>
          <w:rFonts w:ascii="Palatino Linotype" w:hAnsi="Palatino Linotype" w:cs="Times New Roman"/>
          <w:sz w:val="24"/>
          <w:szCs w:val="24"/>
        </w:rPr>
        <w:t>Firemní kultura, často označovaná také jako organizační, podniková či kultura organizace, představuje</w:t>
      </w:r>
      <w:r w:rsidR="005930A4">
        <w:rPr>
          <w:rFonts w:ascii="Palatino Linotype" w:hAnsi="Palatino Linotype" w:cs="Times New Roman"/>
          <w:sz w:val="24"/>
          <w:szCs w:val="24"/>
        </w:rPr>
        <w:t xml:space="preserve"> </w:t>
      </w:r>
      <w:r w:rsidRPr="00CE3A8F">
        <w:rPr>
          <w:rFonts w:ascii="Palatino Linotype" w:hAnsi="Palatino Linotype" w:cs="Times New Roman"/>
          <w:sz w:val="24"/>
          <w:szCs w:val="24"/>
        </w:rPr>
        <w:t>jeden z druhů kultury a bývá zmiňována především v kontextu managementu, kam byl pojem kultura přenesen z oboru kulturní antropologie. Z hlediska historie se firemní kultura za</w:t>
      </w:r>
      <w:r w:rsidR="005930A4">
        <w:rPr>
          <w:rFonts w:ascii="Palatino Linotype" w:hAnsi="Palatino Linotype" w:cs="Times New Roman"/>
          <w:sz w:val="24"/>
          <w:szCs w:val="24"/>
        </w:rPr>
        <w:t>čala dostávat do povědomí již v</w:t>
      </w:r>
      <w:r w:rsidR="007D0627">
        <w:rPr>
          <w:rFonts w:ascii="Palatino Linotype" w:hAnsi="Palatino Linotype" w:cs="Times New Roman"/>
          <w:sz w:val="24"/>
          <w:szCs w:val="24"/>
        </w:rPr>
        <w:t>e</w:t>
      </w:r>
      <w:r w:rsidR="005930A4">
        <w:rPr>
          <w:rFonts w:ascii="Palatino Linotype" w:hAnsi="Palatino Linotype" w:cs="Times New Roman"/>
          <w:sz w:val="24"/>
          <w:szCs w:val="24"/>
        </w:rPr>
        <w:t> </w:t>
      </w:r>
      <w:r w:rsidRPr="00CE3A8F">
        <w:rPr>
          <w:rFonts w:ascii="Palatino Linotype" w:hAnsi="Palatino Linotype" w:cs="Times New Roman"/>
          <w:sz w:val="24"/>
          <w:szCs w:val="24"/>
        </w:rPr>
        <w:t>30. letech 20. století, další zmínky o ní evidujeme v publikacích z </w:t>
      </w:r>
      <w:r w:rsidR="005930A4">
        <w:rPr>
          <w:rFonts w:ascii="Palatino Linotype" w:hAnsi="Palatino Linotype" w:cs="Times New Roman"/>
          <w:sz w:val="24"/>
          <w:szCs w:val="24"/>
        </w:rPr>
        <w:t>60.</w:t>
      </w:r>
      <w:r w:rsidRPr="00CE3A8F">
        <w:rPr>
          <w:rFonts w:ascii="Palatino Linotype" w:hAnsi="Palatino Linotype" w:cs="Times New Roman"/>
          <w:sz w:val="24"/>
          <w:szCs w:val="24"/>
        </w:rPr>
        <w:t xml:space="preserve"> a </w:t>
      </w:r>
      <w:r w:rsidR="005930A4">
        <w:rPr>
          <w:rFonts w:ascii="Palatino Linotype" w:hAnsi="Palatino Linotype" w:cs="Times New Roman"/>
          <w:sz w:val="24"/>
          <w:szCs w:val="24"/>
        </w:rPr>
        <w:t>70.</w:t>
      </w:r>
      <w:r w:rsidRPr="00CE3A8F">
        <w:rPr>
          <w:rFonts w:ascii="Palatino Linotype" w:hAnsi="Palatino Linotype" w:cs="Times New Roman"/>
          <w:sz w:val="24"/>
          <w:szCs w:val="24"/>
        </w:rPr>
        <w:t xml:space="preserve"> let. Rozmach zaznamenala především na počátku </w:t>
      </w:r>
      <w:r w:rsidR="005930A4">
        <w:rPr>
          <w:rFonts w:ascii="Palatino Linotype" w:hAnsi="Palatino Linotype" w:cs="Times New Roman"/>
          <w:sz w:val="24"/>
          <w:szCs w:val="24"/>
        </w:rPr>
        <w:t>80.</w:t>
      </w:r>
      <w:r w:rsidRPr="00CE3A8F">
        <w:rPr>
          <w:rFonts w:ascii="Palatino Linotype" w:hAnsi="Palatino Linotype" w:cs="Times New Roman"/>
          <w:sz w:val="24"/>
          <w:szCs w:val="24"/>
        </w:rPr>
        <w:t xml:space="preserve"> let. Jednou z příčin byla kniha Thomase Peterse a Roberta Watermana </w:t>
      </w:r>
      <w:r w:rsidRPr="00CE3A8F">
        <w:rPr>
          <w:rFonts w:ascii="Palatino Linotype" w:hAnsi="Palatino Linotype" w:cs="Times New Roman"/>
          <w:i/>
          <w:sz w:val="24"/>
          <w:szCs w:val="24"/>
        </w:rPr>
        <w:t>In Search of Excellence</w:t>
      </w:r>
      <w:r w:rsidRPr="00CE3A8F">
        <w:rPr>
          <w:rFonts w:ascii="Palatino Linotype" w:hAnsi="Palatino Linotype" w:cs="Times New Roman"/>
          <w:sz w:val="24"/>
          <w:szCs w:val="24"/>
        </w:rPr>
        <w:t xml:space="preserve"> z roku 1982 věnovaná hledání dokonalosti ve smyslu úspěchu a</w:t>
      </w:r>
      <w:r w:rsidR="009756E3">
        <w:rPr>
          <w:rFonts w:ascii="Palatino Linotype" w:hAnsi="Palatino Linotype" w:cs="Times New Roman"/>
          <w:sz w:val="24"/>
          <w:szCs w:val="24"/>
        </w:rPr>
        <w:t> </w:t>
      </w:r>
      <w:r w:rsidRPr="00CE3A8F">
        <w:rPr>
          <w:rFonts w:ascii="Palatino Linotype" w:hAnsi="Palatino Linotype" w:cs="Times New Roman"/>
          <w:sz w:val="24"/>
          <w:szCs w:val="24"/>
        </w:rPr>
        <w:t>efektivity podniků. O druhý výrazný počin na knižním trhu v tomto směru se v té</w:t>
      </w:r>
      <w:r w:rsidR="005930A4">
        <w:rPr>
          <w:rFonts w:ascii="Palatino Linotype" w:hAnsi="Palatino Linotype" w:cs="Times New Roman"/>
          <w:sz w:val="24"/>
          <w:szCs w:val="24"/>
        </w:rPr>
        <w:t>m</w:t>
      </w:r>
      <w:r w:rsidRPr="00CE3A8F">
        <w:rPr>
          <w:rFonts w:ascii="Palatino Linotype" w:hAnsi="Palatino Linotype" w:cs="Times New Roman"/>
          <w:sz w:val="24"/>
          <w:szCs w:val="24"/>
        </w:rPr>
        <w:t xml:space="preserve">že roce postarali </w:t>
      </w:r>
      <w:r w:rsidRPr="00CE3A8F">
        <w:rPr>
          <w:rFonts w:ascii="Palatino Linotype" w:hAnsi="Palatino Linotype"/>
          <w:sz w:val="24"/>
          <w:szCs w:val="24"/>
        </w:rPr>
        <w:t xml:space="preserve">Terrence Deal a Allan Kennedy s titulem </w:t>
      </w:r>
      <w:r w:rsidRPr="00CE3A8F">
        <w:rPr>
          <w:rFonts w:ascii="Palatino Linotype" w:hAnsi="Palatino Linotype" w:cs="Times New Roman"/>
          <w:i/>
          <w:sz w:val="24"/>
          <w:szCs w:val="24"/>
        </w:rPr>
        <w:t>Corporate Cultures – The Rites and Rituals of Corporate Life</w:t>
      </w:r>
      <w:r w:rsidR="005930A4">
        <w:rPr>
          <w:rFonts w:ascii="Palatino Linotype" w:hAnsi="Palatino Linotype" w:cs="Times New Roman"/>
          <w:sz w:val="24"/>
          <w:szCs w:val="24"/>
        </w:rPr>
        <w:t>, ve kterém rozebrali</w:t>
      </w:r>
      <w:r w:rsidRPr="00CE3A8F">
        <w:rPr>
          <w:rFonts w:ascii="Palatino Linotype" w:hAnsi="Palatino Linotype" w:cs="Times New Roman"/>
          <w:sz w:val="24"/>
          <w:szCs w:val="24"/>
        </w:rPr>
        <w:t> antropologický pohled na kulturu (Lukášová, Nový a kol., 2004, s.</w:t>
      </w:r>
      <w:r w:rsidR="009756E3">
        <w:rPr>
          <w:rFonts w:ascii="Palatino Linotype" w:hAnsi="Palatino Linotype" w:cs="Times New Roman"/>
          <w:sz w:val="24"/>
          <w:szCs w:val="24"/>
        </w:rPr>
        <w:t> </w:t>
      </w:r>
      <w:r w:rsidRPr="00CE3A8F">
        <w:rPr>
          <w:rFonts w:ascii="Palatino Linotype" w:hAnsi="Palatino Linotype" w:cs="Times New Roman"/>
          <w:sz w:val="24"/>
          <w:szCs w:val="24"/>
        </w:rPr>
        <w:t xml:space="preserve">17, 20). </w:t>
      </w:r>
    </w:p>
    <w:p w14:paraId="415A08CD" w14:textId="201CD68F" w:rsidR="003628BD" w:rsidRPr="00CE3A8F" w:rsidRDefault="003628BD" w:rsidP="007D0627">
      <w:pPr>
        <w:spacing w:after="0" w:line="360" w:lineRule="auto"/>
        <w:ind w:firstLine="709"/>
        <w:jc w:val="both"/>
        <w:rPr>
          <w:rFonts w:ascii="Palatino Linotype" w:hAnsi="Palatino Linotype" w:cs="Times New Roman"/>
          <w:sz w:val="24"/>
          <w:szCs w:val="24"/>
        </w:rPr>
      </w:pPr>
      <w:r w:rsidRPr="00CE3A8F">
        <w:rPr>
          <w:rFonts w:ascii="Palatino Linotype" w:hAnsi="Palatino Linotype" w:cs="Times New Roman"/>
          <w:sz w:val="24"/>
          <w:szCs w:val="24"/>
        </w:rPr>
        <w:t xml:space="preserve">Podobně jako při vymezování kultury </w:t>
      </w:r>
      <w:r w:rsidR="007D0627">
        <w:rPr>
          <w:rFonts w:ascii="Palatino Linotype" w:hAnsi="Palatino Linotype" w:cs="Times New Roman"/>
          <w:sz w:val="24"/>
          <w:szCs w:val="24"/>
        </w:rPr>
        <w:t xml:space="preserve">v obecné rovině tak </w:t>
      </w:r>
      <w:r w:rsidRPr="00CE3A8F">
        <w:rPr>
          <w:rFonts w:ascii="Palatino Linotype" w:hAnsi="Palatino Linotype" w:cs="Times New Roman"/>
          <w:sz w:val="24"/>
          <w:szCs w:val="24"/>
        </w:rPr>
        <w:t xml:space="preserve">také k firemní kultuře přistupují autoři odlišně, navzdory rozdílným formulacím </w:t>
      </w:r>
      <w:r w:rsidRPr="00CE3A8F">
        <w:rPr>
          <w:rFonts w:ascii="Palatino Linotype" w:hAnsi="Palatino Linotype" w:cs="Times New Roman"/>
          <w:sz w:val="24"/>
          <w:szCs w:val="24"/>
        </w:rPr>
        <w:lastRenderedPageBreak/>
        <w:t>však lze v jejich definicích nalézt určité shodné znaky – obvykle se jedná o</w:t>
      </w:r>
      <w:r w:rsidR="007D0627">
        <w:rPr>
          <w:rFonts w:ascii="Palatino Linotype" w:hAnsi="Palatino Linotype" w:cs="Times New Roman"/>
          <w:sz w:val="24"/>
          <w:szCs w:val="24"/>
        </w:rPr>
        <w:t> </w:t>
      </w:r>
      <w:r w:rsidRPr="00CE3A8F">
        <w:rPr>
          <w:rFonts w:ascii="Palatino Linotype" w:hAnsi="Palatino Linotype" w:cs="Times New Roman"/>
          <w:sz w:val="24"/>
          <w:szCs w:val="24"/>
        </w:rPr>
        <w:t xml:space="preserve">typické strukturální prvky nebo odkazy na funkce firemní kultury. </w:t>
      </w:r>
    </w:p>
    <w:p w14:paraId="36106A21" w14:textId="227556CD" w:rsidR="003628BD" w:rsidRPr="00CE3A8F" w:rsidRDefault="003628BD" w:rsidP="007D0627">
      <w:pPr>
        <w:spacing w:after="0" w:line="360" w:lineRule="auto"/>
        <w:ind w:firstLine="709"/>
        <w:jc w:val="both"/>
        <w:rPr>
          <w:rFonts w:ascii="Palatino Linotype" w:hAnsi="Palatino Linotype" w:cs="Times New Roman"/>
          <w:sz w:val="24"/>
          <w:szCs w:val="24"/>
        </w:rPr>
      </w:pPr>
      <w:r w:rsidRPr="00CE3A8F">
        <w:rPr>
          <w:rFonts w:ascii="Palatino Linotype" w:hAnsi="Palatino Linotype" w:cs="Times New Roman"/>
          <w:sz w:val="24"/>
          <w:szCs w:val="24"/>
        </w:rPr>
        <w:t xml:space="preserve">Dle </w:t>
      </w:r>
      <w:r w:rsidR="00ED552E">
        <w:rPr>
          <w:rFonts w:ascii="Palatino Linotype" w:hAnsi="Palatino Linotype"/>
          <w:sz w:val="24"/>
          <w:szCs w:val="24"/>
        </w:rPr>
        <w:t xml:space="preserve">Františka </w:t>
      </w:r>
      <w:r w:rsidRPr="00CE3A8F">
        <w:rPr>
          <w:rFonts w:ascii="Palatino Linotype" w:hAnsi="Palatino Linotype" w:cs="Times New Roman"/>
          <w:sz w:val="24"/>
          <w:szCs w:val="24"/>
        </w:rPr>
        <w:t xml:space="preserve">Bělohlávka </w:t>
      </w:r>
      <w:r w:rsidR="00ED552E">
        <w:rPr>
          <w:rFonts w:ascii="Palatino Linotype" w:hAnsi="Palatino Linotype" w:cs="Times New Roman"/>
          <w:sz w:val="24"/>
          <w:szCs w:val="24"/>
        </w:rPr>
        <w:t xml:space="preserve">(1996) </w:t>
      </w:r>
      <w:r w:rsidRPr="00CE3A8F">
        <w:rPr>
          <w:rFonts w:ascii="Palatino Linotype" w:hAnsi="Palatino Linotype" w:cs="Times New Roman"/>
          <w:sz w:val="24"/>
          <w:szCs w:val="24"/>
        </w:rPr>
        <w:t>ji můžeme chápat jako soubor představ, který členové dané organizace společně sdílí a předávají nově příchozím kolegům. Postupně tak dochází k upevňování těchto představ a</w:t>
      </w:r>
      <w:r w:rsidR="007D0627">
        <w:rPr>
          <w:rFonts w:ascii="Palatino Linotype" w:hAnsi="Palatino Linotype" w:cs="Times New Roman"/>
          <w:sz w:val="24"/>
          <w:szCs w:val="24"/>
        </w:rPr>
        <w:t> </w:t>
      </w:r>
      <w:r w:rsidRPr="00CE3A8F">
        <w:rPr>
          <w:rFonts w:ascii="Palatino Linotype" w:hAnsi="Palatino Linotype" w:cs="Times New Roman"/>
          <w:sz w:val="24"/>
          <w:szCs w:val="24"/>
        </w:rPr>
        <w:t>vznik</w:t>
      </w:r>
      <w:r w:rsidR="005C1805">
        <w:rPr>
          <w:rFonts w:ascii="Palatino Linotype" w:hAnsi="Palatino Linotype" w:cs="Times New Roman"/>
          <w:sz w:val="24"/>
          <w:szCs w:val="24"/>
        </w:rPr>
        <w:t>á</w:t>
      </w:r>
      <w:r w:rsidRPr="00CE3A8F">
        <w:rPr>
          <w:rFonts w:ascii="Palatino Linotype" w:hAnsi="Palatino Linotype" w:cs="Times New Roman"/>
          <w:sz w:val="24"/>
          <w:szCs w:val="24"/>
        </w:rPr>
        <w:t xml:space="preserve"> regulérní norm</w:t>
      </w:r>
      <w:r w:rsidR="005C1805">
        <w:rPr>
          <w:rFonts w:ascii="Palatino Linotype" w:hAnsi="Palatino Linotype" w:cs="Times New Roman"/>
          <w:sz w:val="24"/>
          <w:szCs w:val="24"/>
        </w:rPr>
        <w:t>a chování (Bělohlávek, 1996, s. </w:t>
      </w:r>
      <w:r w:rsidRPr="00CE3A8F">
        <w:rPr>
          <w:rFonts w:ascii="Palatino Linotype" w:hAnsi="Palatino Linotype" w:cs="Times New Roman"/>
          <w:sz w:val="24"/>
          <w:szCs w:val="24"/>
        </w:rPr>
        <w:t xml:space="preserve">121, 107). </w:t>
      </w:r>
    </w:p>
    <w:p w14:paraId="2EC43CAC" w14:textId="4244A324" w:rsidR="003628BD" w:rsidRPr="00CE3A8F" w:rsidRDefault="003628BD" w:rsidP="009756E3">
      <w:pPr>
        <w:spacing w:after="0" w:line="360" w:lineRule="auto"/>
        <w:ind w:firstLine="709"/>
        <w:jc w:val="both"/>
        <w:rPr>
          <w:rFonts w:ascii="Palatino Linotype" w:hAnsi="Palatino Linotype" w:cs="Times New Roman"/>
          <w:i/>
          <w:sz w:val="24"/>
          <w:szCs w:val="24"/>
        </w:rPr>
      </w:pPr>
      <w:r w:rsidRPr="00CE3A8F">
        <w:rPr>
          <w:rFonts w:ascii="Palatino Linotype" w:hAnsi="Palatino Linotype" w:cs="Times New Roman"/>
          <w:sz w:val="24"/>
          <w:szCs w:val="24"/>
        </w:rPr>
        <w:t>Organizační psycholog Edgar Schein, je</w:t>
      </w:r>
      <w:r w:rsidR="005C1805">
        <w:rPr>
          <w:rFonts w:ascii="Palatino Linotype" w:hAnsi="Palatino Linotype" w:cs="Times New Roman"/>
          <w:sz w:val="24"/>
          <w:szCs w:val="24"/>
        </w:rPr>
        <w:t>n</w:t>
      </w:r>
      <w:r w:rsidRPr="00CE3A8F">
        <w:rPr>
          <w:rFonts w:ascii="Palatino Linotype" w:hAnsi="Palatino Linotype" w:cs="Times New Roman"/>
          <w:sz w:val="24"/>
          <w:szCs w:val="24"/>
        </w:rPr>
        <w:t xml:space="preserve">ž nese významný podíl na popularizaci firemní kultury, ji vysvětluje jako </w:t>
      </w:r>
      <w:r w:rsidRPr="00CE3A8F">
        <w:rPr>
          <w:rFonts w:ascii="Palatino Linotype" w:hAnsi="Palatino Linotype" w:cs="Times New Roman"/>
          <w:i/>
          <w:sz w:val="24"/>
          <w:szCs w:val="24"/>
        </w:rPr>
        <w:t xml:space="preserve">„vzorec sdílených základních předpokladů, které si skupina osvojila při řešení problémů externí adaptace a interní integrace a které se natolik osvědčily, že jsou považovány za platné a jsou předávány novým členům organizace jako způsob vnímání, myšlení a cítění, který je ve vztahu k těmto problémům správný“ </w:t>
      </w:r>
      <w:r w:rsidRPr="00CE3A8F">
        <w:rPr>
          <w:rFonts w:ascii="Palatino Linotype" w:hAnsi="Palatino Linotype" w:cs="Times New Roman"/>
          <w:sz w:val="24"/>
          <w:szCs w:val="24"/>
        </w:rPr>
        <w:t xml:space="preserve">(Schein, 1992, </w:t>
      </w:r>
      <w:r w:rsidR="00F734CD">
        <w:rPr>
          <w:rFonts w:ascii="Palatino Linotype" w:hAnsi="Palatino Linotype" w:cs="Times New Roman"/>
          <w:sz w:val="24"/>
          <w:szCs w:val="24"/>
        </w:rPr>
        <w:t xml:space="preserve">podle </w:t>
      </w:r>
      <w:r w:rsidR="00F734CD" w:rsidRPr="00975360">
        <w:rPr>
          <w:rFonts w:ascii="Palatino Linotype" w:hAnsi="Palatino Linotype" w:cs="Times New Roman"/>
          <w:sz w:val="24"/>
          <w:szCs w:val="24"/>
        </w:rPr>
        <w:t>Lukášová, 2010, s.</w:t>
      </w:r>
      <w:r w:rsidR="00F734CD">
        <w:rPr>
          <w:rFonts w:ascii="Palatino Linotype" w:hAnsi="Palatino Linotype" w:cs="Times New Roman"/>
          <w:sz w:val="24"/>
          <w:szCs w:val="24"/>
        </w:rPr>
        <w:t>  17</w:t>
      </w:r>
      <w:r w:rsidRPr="00CE3A8F">
        <w:rPr>
          <w:rFonts w:ascii="Palatino Linotype" w:hAnsi="Palatino Linotype" w:cs="Times New Roman"/>
          <w:sz w:val="24"/>
          <w:szCs w:val="24"/>
        </w:rPr>
        <w:t>).</w:t>
      </w:r>
      <w:r w:rsidRPr="00CE3A8F">
        <w:rPr>
          <w:rFonts w:ascii="Palatino Linotype" w:hAnsi="Palatino Linotype" w:cs="Times New Roman"/>
          <w:i/>
          <w:sz w:val="24"/>
          <w:szCs w:val="24"/>
        </w:rPr>
        <w:t xml:space="preserve"> </w:t>
      </w:r>
    </w:p>
    <w:p w14:paraId="39584D4E" w14:textId="77631A1B" w:rsidR="003628BD" w:rsidRPr="00CE3A8F" w:rsidRDefault="00ED552E" w:rsidP="009756E3">
      <w:pPr>
        <w:spacing w:after="0" w:line="360" w:lineRule="auto"/>
        <w:ind w:firstLine="709"/>
        <w:jc w:val="both"/>
        <w:rPr>
          <w:rFonts w:ascii="Palatino Linotype" w:hAnsi="Palatino Linotype" w:cs="Times New Roman"/>
          <w:sz w:val="24"/>
          <w:szCs w:val="24"/>
        </w:rPr>
      </w:pPr>
      <w:r>
        <w:rPr>
          <w:rFonts w:ascii="Palatino Linotype" w:hAnsi="Palatino Linotype" w:cs="Times New Roman"/>
          <w:sz w:val="24"/>
          <w:szCs w:val="24"/>
        </w:rPr>
        <w:t xml:space="preserve">Růžena </w:t>
      </w:r>
      <w:r w:rsidR="003628BD" w:rsidRPr="00CE3A8F">
        <w:rPr>
          <w:rFonts w:ascii="Palatino Linotype" w:hAnsi="Palatino Linotype" w:cs="Times New Roman"/>
          <w:sz w:val="24"/>
          <w:szCs w:val="24"/>
        </w:rPr>
        <w:t>Lukášová s</w:t>
      </w:r>
      <w:r>
        <w:rPr>
          <w:rFonts w:ascii="Palatino Linotype" w:hAnsi="Palatino Linotype" w:cs="Times New Roman"/>
          <w:sz w:val="24"/>
          <w:szCs w:val="24"/>
        </w:rPr>
        <w:t xml:space="preserve"> Ivanem </w:t>
      </w:r>
      <w:r w:rsidR="003628BD" w:rsidRPr="00CE3A8F">
        <w:rPr>
          <w:rFonts w:ascii="Palatino Linotype" w:hAnsi="Palatino Linotype" w:cs="Times New Roman"/>
          <w:sz w:val="24"/>
          <w:szCs w:val="24"/>
        </w:rPr>
        <w:t xml:space="preserve">Novým ve své publikaci </w:t>
      </w:r>
      <w:r w:rsidR="003628BD" w:rsidRPr="00CE3A8F">
        <w:rPr>
          <w:rFonts w:ascii="Palatino Linotype" w:hAnsi="Palatino Linotype" w:cs="Times New Roman"/>
          <w:i/>
          <w:sz w:val="24"/>
          <w:szCs w:val="24"/>
        </w:rPr>
        <w:t xml:space="preserve">Organizační kultura: od sdílených hodnot a cílů k vyšší výkonnosti podniku </w:t>
      </w:r>
      <w:r>
        <w:rPr>
          <w:rFonts w:ascii="Palatino Linotype" w:hAnsi="Palatino Linotype" w:cs="Times New Roman"/>
          <w:sz w:val="24"/>
          <w:szCs w:val="24"/>
        </w:rPr>
        <w:t xml:space="preserve">(2004) </w:t>
      </w:r>
      <w:r w:rsidR="003628BD" w:rsidRPr="00CE3A8F">
        <w:rPr>
          <w:rFonts w:ascii="Palatino Linotype" w:hAnsi="Palatino Linotype" w:cs="Times New Roman"/>
          <w:sz w:val="24"/>
          <w:szCs w:val="24"/>
        </w:rPr>
        <w:t>uvádí výčet definic dle předních autorů, z nichž se většina také drží výrazů jako „vzorec názorů a</w:t>
      </w:r>
      <w:r w:rsidR="009756E3">
        <w:rPr>
          <w:rFonts w:ascii="Palatino Linotype" w:hAnsi="Palatino Linotype" w:cs="Times New Roman"/>
          <w:sz w:val="24"/>
          <w:szCs w:val="24"/>
        </w:rPr>
        <w:t> </w:t>
      </w:r>
      <w:r w:rsidR="003628BD" w:rsidRPr="00CE3A8F">
        <w:rPr>
          <w:rFonts w:ascii="Palatino Linotype" w:hAnsi="Palatino Linotype" w:cs="Times New Roman"/>
          <w:sz w:val="24"/>
          <w:szCs w:val="24"/>
        </w:rPr>
        <w:t xml:space="preserve">předpokladů“, „ideologie“ nebo „systém sdílných hodnot“. Například </w:t>
      </w:r>
      <w:r>
        <w:rPr>
          <w:rFonts w:ascii="Palatino Linotype" w:hAnsi="Palatino Linotype" w:cs="Times New Roman"/>
          <w:sz w:val="24"/>
          <w:szCs w:val="24"/>
        </w:rPr>
        <w:t xml:space="preserve">David </w:t>
      </w:r>
      <w:r w:rsidR="003628BD" w:rsidRPr="00CE3A8F">
        <w:rPr>
          <w:rFonts w:ascii="Palatino Linotype" w:hAnsi="Palatino Linotype" w:cs="Times New Roman"/>
          <w:sz w:val="24"/>
          <w:szCs w:val="24"/>
        </w:rPr>
        <w:t xml:space="preserve">Denison označuje firemní kulturu </w:t>
      </w:r>
      <w:r w:rsidR="005C1805">
        <w:rPr>
          <w:rFonts w:ascii="Palatino Linotype" w:hAnsi="Palatino Linotype" w:cs="Times New Roman"/>
          <w:i/>
          <w:sz w:val="24"/>
          <w:szCs w:val="24"/>
        </w:rPr>
        <w:t>za „základní hodnoty, názory a </w:t>
      </w:r>
      <w:r w:rsidR="003628BD" w:rsidRPr="00CE3A8F">
        <w:rPr>
          <w:rFonts w:ascii="Palatino Linotype" w:hAnsi="Palatino Linotype" w:cs="Times New Roman"/>
          <w:i/>
          <w:sz w:val="24"/>
          <w:szCs w:val="24"/>
        </w:rPr>
        <w:t>předpoklady, které existují v organizaci, vzorce chování, které jsou důsledkem těchto sdílených významů, a symboly, které vyjadřují spojení mezi předpoklady, hodnotami a chováním členů organizace“</w:t>
      </w:r>
      <w:r w:rsidR="003628BD" w:rsidRPr="00CE3A8F">
        <w:rPr>
          <w:rFonts w:ascii="Palatino Linotype" w:hAnsi="Palatino Linotype" w:cs="Times New Roman"/>
          <w:sz w:val="24"/>
          <w:szCs w:val="24"/>
        </w:rPr>
        <w:t xml:space="preserve"> (Denison, 1990, podle Lukášová, Nový a kol., 2004, s. 22). Další pojetí nabízí mnohem jednodušší výklad – firemní kultura </w:t>
      </w:r>
      <w:r w:rsidR="005C1805">
        <w:rPr>
          <w:rFonts w:ascii="Palatino Linotype" w:hAnsi="Palatino Linotype" w:cs="Times New Roman"/>
          <w:sz w:val="24"/>
          <w:szCs w:val="24"/>
        </w:rPr>
        <w:t>jako</w:t>
      </w:r>
      <w:r w:rsidR="003628BD" w:rsidRPr="00CE3A8F">
        <w:rPr>
          <w:rFonts w:ascii="Palatino Linotype" w:hAnsi="Palatino Linotype" w:cs="Times New Roman"/>
          <w:sz w:val="24"/>
          <w:szCs w:val="24"/>
        </w:rPr>
        <w:t xml:space="preserve"> typický způsob, </w:t>
      </w:r>
      <w:r w:rsidR="005C1805">
        <w:rPr>
          <w:rFonts w:ascii="Palatino Linotype" w:hAnsi="Palatino Linotype" w:cs="Times New Roman"/>
          <w:sz w:val="24"/>
          <w:szCs w:val="24"/>
        </w:rPr>
        <w:t>kterým</w:t>
      </w:r>
      <w:r w:rsidR="003628BD" w:rsidRPr="00CE3A8F">
        <w:rPr>
          <w:rFonts w:ascii="Palatino Linotype" w:hAnsi="Palatino Linotype" w:cs="Times New Roman"/>
          <w:sz w:val="24"/>
          <w:szCs w:val="24"/>
        </w:rPr>
        <w:t xml:space="preserve"> se věci v organizaci dělají (Drennan, 1992, podle Lukášová, Nový a kol., 2004, s. 21-22). S vlastní definicí přichází i</w:t>
      </w:r>
      <w:r w:rsidR="009756E3">
        <w:rPr>
          <w:rFonts w:ascii="Palatino Linotype" w:hAnsi="Palatino Linotype" w:cs="Times New Roman"/>
          <w:sz w:val="24"/>
          <w:szCs w:val="24"/>
        </w:rPr>
        <w:t> </w:t>
      </w:r>
      <w:r w:rsidR="003628BD" w:rsidRPr="00CE3A8F">
        <w:rPr>
          <w:rFonts w:ascii="Palatino Linotype" w:hAnsi="Palatino Linotype" w:cs="Times New Roman"/>
          <w:sz w:val="24"/>
          <w:szCs w:val="24"/>
        </w:rPr>
        <w:t xml:space="preserve">Michael Armstrong: </w:t>
      </w:r>
      <w:r w:rsidR="003628BD" w:rsidRPr="00CE3A8F">
        <w:rPr>
          <w:rFonts w:ascii="Palatino Linotype" w:hAnsi="Palatino Linotype" w:cs="Times New Roman"/>
          <w:i/>
          <w:sz w:val="24"/>
          <w:szCs w:val="24"/>
        </w:rPr>
        <w:t>„Kultura organizace zahrnuje hodnoty, normy, přesvědčení, postoje a předpoklady, které nemusí být nijak vyjádřené, ale rozhodně určují způsob chování lidí i způsob vykonávání práce“</w:t>
      </w:r>
      <w:r w:rsidR="003628BD" w:rsidRPr="00CE3A8F">
        <w:rPr>
          <w:rFonts w:ascii="Palatino Linotype" w:hAnsi="Palatino Linotype" w:cs="Times New Roman"/>
          <w:sz w:val="24"/>
          <w:szCs w:val="24"/>
        </w:rPr>
        <w:t xml:space="preserve"> (Armstrong, 2015, s. 164).</w:t>
      </w:r>
    </w:p>
    <w:p w14:paraId="0B9A735E" w14:textId="43787CBD" w:rsidR="003628BD" w:rsidRPr="00CE3A8F" w:rsidRDefault="003628BD" w:rsidP="009756E3">
      <w:pPr>
        <w:spacing w:after="0" w:line="360" w:lineRule="auto"/>
        <w:ind w:firstLine="709"/>
        <w:jc w:val="both"/>
        <w:rPr>
          <w:rFonts w:ascii="Palatino Linotype" w:hAnsi="Palatino Linotype" w:cs="Times New Roman"/>
          <w:sz w:val="24"/>
          <w:szCs w:val="24"/>
        </w:rPr>
      </w:pPr>
      <w:r w:rsidRPr="00CE3A8F">
        <w:rPr>
          <w:rFonts w:ascii="Palatino Linotype" w:hAnsi="Palatino Linotype" w:cs="Times New Roman"/>
          <w:sz w:val="24"/>
          <w:szCs w:val="24"/>
        </w:rPr>
        <w:t xml:space="preserve">Lukášová a Nový pak vychází z myšlenky, že jde o </w:t>
      </w:r>
      <w:r w:rsidRPr="00CE3A8F">
        <w:rPr>
          <w:rFonts w:ascii="Palatino Linotype" w:hAnsi="Palatino Linotype" w:cs="Times New Roman"/>
          <w:i/>
          <w:sz w:val="24"/>
          <w:szCs w:val="24"/>
        </w:rPr>
        <w:t>„soubor základních předpokladů, hodnot, postojů a norem chování, které jsou sdíleny v rámci organizace, které se projevují v myšlení, cítění a chování členů organizace a v artef</w:t>
      </w:r>
      <w:r w:rsidR="005C1805">
        <w:rPr>
          <w:rFonts w:ascii="Palatino Linotype" w:hAnsi="Palatino Linotype" w:cs="Times New Roman"/>
          <w:i/>
          <w:sz w:val="24"/>
          <w:szCs w:val="24"/>
        </w:rPr>
        <w:t xml:space="preserve">aktech </w:t>
      </w:r>
      <w:r w:rsidR="005C1805">
        <w:rPr>
          <w:rFonts w:ascii="Palatino Linotype" w:hAnsi="Palatino Linotype" w:cs="Times New Roman"/>
          <w:i/>
          <w:sz w:val="24"/>
          <w:szCs w:val="24"/>
        </w:rPr>
        <w:lastRenderedPageBreak/>
        <w:t>(výtvorech) materiální a </w:t>
      </w:r>
      <w:r w:rsidRPr="00CE3A8F">
        <w:rPr>
          <w:rFonts w:ascii="Palatino Linotype" w:hAnsi="Palatino Linotype" w:cs="Times New Roman"/>
          <w:i/>
          <w:sz w:val="24"/>
          <w:szCs w:val="24"/>
        </w:rPr>
        <w:t>nemateriální povahy.“</w:t>
      </w:r>
      <w:r w:rsidRPr="00CE3A8F">
        <w:rPr>
          <w:rFonts w:ascii="Palatino Linotype" w:hAnsi="Palatino Linotype"/>
          <w:noProof/>
          <w:sz w:val="24"/>
          <w:szCs w:val="24"/>
          <w:lang w:eastAsia="cs-CZ"/>
        </w:rPr>
        <w:t xml:space="preserve"> </w:t>
      </w:r>
      <w:r w:rsidRPr="00CE3A8F">
        <w:rPr>
          <w:rFonts w:ascii="Palatino Linotype" w:hAnsi="Palatino Linotype" w:cs="Times New Roman"/>
          <w:sz w:val="24"/>
          <w:szCs w:val="24"/>
        </w:rPr>
        <w:t>Zmíněná dvojice autorů se tak hlásí k objektivistickému (funkcionalistickému) přístupu, který na kulturu nahlíží jako na subsystém organizace, jenž ovlivňuje nejen její výkon, ale i</w:t>
      </w:r>
      <w:r w:rsidR="009756E3">
        <w:rPr>
          <w:rFonts w:ascii="Palatino Linotype" w:hAnsi="Palatino Linotype" w:cs="Times New Roman"/>
          <w:sz w:val="24"/>
          <w:szCs w:val="24"/>
        </w:rPr>
        <w:t> </w:t>
      </w:r>
      <w:r w:rsidRPr="00CE3A8F">
        <w:rPr>
          <w:rFonts w:ascii="Palatino Linotype" w:hAnsi="Palatino Linotype" w:cs="Times New Roman"/>
          <w:sz w:val="24"/>
          <w:szCs w:val="24"/>
        </w:rPr>
        <w:t xml:space="preserve">fungování. Druhým základním přístupem k vymezení kultury je </w:t>
      </w:r>
      <w:r w:rsidR="005C1805">
        <w:rPr>
          <w:rFonts w:ascii="Palatino Linotype" w:hAnsi="Palatino Linotype" w:cs="Times New Roman"/>
          <w:sz w:val="24"/>
          <w:szCs w:val="24"/>
        </w:rPr>
        <w:t xml:space="preserve">pak </w:t>
      </w:r>
      <w:r w:rsidRPr="00CE3A8F">
        <w:rPr>
          <w:rFonts w:ascii="Palatino Linotype" w:hAnsi="Palatino Linotype" w:cs="Times New Roman"/>
          <w:sz w:val="24"/>
          <w:szCs w:val="24"/>
        </w:rPr>
        <w:t xml:space="preserve">přístup interpretativní, který nevnímá kulturu jako jednu z proměnných ve vztahu k organizaci, ale přímo jako organizaci samotnou. V tomto pojetí je organizace rovna souboru norem, postojů a hodnot (Smircich, 1983, podle Lukášová, Nový a kol., 2004, s. 13-15). </w:t>
      </w:r>
    </w:p>
    <w:p w14:paraId="3F48A24F" w14:textId="7D4B06A5" w:rsidR="003628BD" w:rsidRPr="00975360" w:rsidRDefault="009756E3" w:rsidP="009756E3">
      <w:pPr>
        <w:spacing w:line="360" w:lineRule="auto"/>
        <w:jc w:val="both"/>
        <w:rPr>
          <w:rFonts w:ascii="Palatino Linotype" w:hAnsi="Palatino Linotype" w:cs="Times New Roman"/>
          <w:sz w:val="24"/>
          <w:szCs w:val="24"/>
        </w:rPr>
      </w:pPr>
      <w:r>
        <w:rPr>
          <w:rFonts w:ascii="Palatino Linotype" w:hAnsi="Palatino Linotype" w:cs="Times New Roman"/>
          <w:sz w:val="24"/>
          <w:szCs w:val="24"/>
        </w:rPr>
        <w:tab/>
      </w:r>
      <w:r w:rsidR="003628BD" w:rsidRPr="00975360">
        <w:rPr>
          <w:rFonts w:ascii="Palatino Linotype" w:hAnsi="Palatino Linotype" w:cs="Times New Roman"/>
          <w:sz w:val="24"/>
          <w:szCs w:val="24"/>
        </w:rPr>
        <w:t>Obsahem firemní kultury jsou základní přesvědčení, hodnoty a</w:t>
      </w:r>
      <w:r>
        <w:rPr>
          <w:rFonts w:ascii="Palatino Linotype" w:hAnsi="Palatino Linotype" w:cs="Times New Roman"/>
          <w:sz w:val="24"/>
          <w:szCs w:val="24"/>
        </w:rPr>
        <w:t> </w:t>
      </w:r>
      <w:r w:rsidR="003628BD" w:rsidRPr="00975360">
        <w:rPr>
          <w:rFonts w:ascii="Palatino Linotype" w:hAnsi="Palatino Linotype" w:cs="Times New Roman"/>
          <w:sz w:val="24"/>
          <w:szCs w:val="24"/>
        </w:rPr>
        <w:t xml:space="preserve">nepsané normy chování, veřejným projevem artefakty a chování (Lukášová, 2010, s. 32). </w:t>
      </w:r>
      <w:r w:rsidR="003628BD" w:rsidRPr="00975360">
        <w:rPr>
          <w:rFonts w:ascii="Palatino Linotype" w:hAnsi="Palatino Linotype"/>
          <w:sz w:val="24"/>
          <w:szCs w:val="24"/>
        </w:rPr>
        <w:t>Pro snadnější určení firemní kultury uvádí Bělohlávek přehled otázek, jejichž prostřednictvím ji můžeme lépe poznat (Bělohlávek</w:t>
      </w:r>
      <w:r w:rsidR="003628BD" w:rsidRPr="00975360">
        <w:rPr>
          <w:rFonts w:ascii="Palatino Linotype" w:hAnsi="Palatino Linotype" w:cs="Times New Roman"/>
          <w:sz w:val="24"/>
          <w:szCs w:val="24"/>
        </w:rPr>
        <w:t>, 1996, s.</w:t>
      </w:r>
      <w:r w:rsidR="00F734CD">
        <w:rPr>
          <w:rFonts w:ascii="Palatino Linotype" w:hAnsi="Palatino Linotype" w:cs="Times New Roman"/>
          <w:sz w:val="24"/>
          <w:szCs w:val="24"/>
        </w:rPr>
        <w:t> </w:t>
      </w:r>
      <w:r w:rsidR="003628BD" w:rsidRPr="00975360">
        <w:rPr>
          <w:rFonts w:ascii="Palatino Linotype" w:hAnsi="Palatino Linotype" w:cs="Times New Roman"/>
          <w:sz w:val="24"/>
          <w:szCs w:val="24"/>
        </w:rPr>
        <w:t>108):</w:t>
      </w:r>
    </w:p>
    <w:p w14:paraId="60877D46" w14:textId="77777777" w:rsidR="003628BD" w:rsidRPr="00AB2105" w:rsidRDefault="003628BD" w:rsidP="003628BD">
      <w:pPr>
        <w:pStyle w:val="Odstavecseseznamem"/>
        <w:numPr>
          <w:ilvl w:val="0"/>
          <w:numId w:val="6"/>
        </w:numPr>
        <w:spacing w:line="360" w:lineRule="auto"/>
        <w:jc w:val="both"/>
        <w:rPr>
          <w:rFonts w:ascii="Palatino Linotype" w:hAnsi="Palatino Linotype" w:cs="Times New Roman"/>
          <w:i/>
          <w:sz w:val="24"/>
          <w:szCs w:val="24"/>
        </w:rPr>
      </w:pPr>
      <w:r w:rsidRPr="00AB2105">
        <w:rPr>
          <w:rFonts w:ascii="Palatino Linotype" w:hAnsi="Palatino Linotype" w:cs="Times New Roman"/>
          <w:i/>
          <w:sz w:val="24"/>
          <w:szCs w:val="24"/>
        </w:rPr>
        <w:t>Jakým způsobem spolu jednají lidé na různých úrovních organizace, spolupracovníci, nadřízení s podřízenými?</w:t>
      </w:r>
    </w:p>
    <w:p w14:paraId="48DDD8B2" w14:textId="77777777" w:rsidR="003628BD" w:rsidRPr="00AB2105" w:rsidRDefault="003628BD" w:rsidP="003628BD">
      <w:pPr>
        <w:pStyle w:val="Odstavecseseznamem"/>
        <w:numPr>
          <w:ilvl w:val="0"/>
          <w:numId w:val="6"/>
        </w:numPr>
        <w:spacing w:line="360" w:lineRule="auto"/>
        <w:jc w:val="both"/>
        <w:rPr>
          <w:rFonts w:ascii="Palatino Linotype" w:hAnsi="Palatino Linotype" w:cs="Times New Roman"/>
          <w:i/>
          <w:sz w:val="24"/>
          <w:szCs w:val="24"/>
        </w:rPr>
      </w:pPr>
      <w:r w:rsidRPr="00AB2105">
        <w:rPr>
          <w:rFonts w:ascii="Palatino Linotype" w:hAnsi="Palatino Linotype" w:cs="Times New Roman"/>
          <w:i/>
          <w:sz w:val="24"/>
          <w:szCs w:val="24"/>
        </w:rPr>
        <w:t>Jaké jednání je v organizaci odměňováno postihováno nebo tolerováno?</w:t>
      </w:r>
    </w:p>
    <w:p w14:paraId="01CEFE95" w14:textId="77777777" w:rsidR="003628BD" w:rsidRPr="00AB2105" w:rsidRDefault="003628BD" w:rsidP="003628BD">
      <w:pPr>
        <w:pStyle w:val="Odstavecseseznamem"/>
        <w:numPr>
          <w:ilvl w:val="0"/>
          <w:numId w:val="6"/>
        </w:numPr>
        <w:spacing w:line="360" w:lineRule="auto"/>
        <w:jc w:val="both"/>
        <w:rPr>
          <w:rFonts w:ascii="Palatino Linotype" w:hAnsi="Palatino Linotype" w:cs="Times New Roman"/>
          <w:i/>
          <w:sz w:val="24"/>
          <w:szCs w:val="24"/>
        </w:rPr>
      </w:pPr>
      <w:r w:rsidRPr="00AB2105">
        <w:rPr>
          <w:rFonts w:ascii="Palatino Linotype" w:hAnsi="Palatino Linotype" w:cs="Times New Roman"/>
          <w:i/>
          <w:sz w:val="24"/>
          <w:szCs w:val="24"/>
        </w:rPr>
        <w:t>Jací lidé jsou úspěšní, jací lidé mají naopak problémy?</w:t>
      </w:r>
    </w:p>
    <w:p w14:paraId="7D094C67" w14:textId="77777777" w:rsidR="003628BD" w:rsidRPr="00AB2105" w:rsidRDefault="003628BD" w:rsidP="003628BD">
      <w:pPr>
        <w:pStyle w:val="Odstavecseseznamem"/>
        <w:numPr>
          <w:ilvl w:val="0"/>
          <w:numId w:val="6"/>
        </w:numPr>
        <w:spacing w:line="360" w:lineRule="auto"/>
        <w:jc w:val="both"/>
        <w:rPr>
          <w:rFonts w:ascii="Palatino Linotype" w:hAnsi="Palatino Linotype" w:cs="Times New Roman"/>
          <w:i/>
          <w:sz w:val="24"/>
          <w:szCs w:val="24"/>
        </w:rPr>
      </w:pPr>
      <w:r w:rsidRPr="00AB2105">
        <w:rPr>
          <w:rFonts w:ascii="Palatino Linotype" w:hAnsi="Palatino Linotype" w:cs="Times New Roman"/>
          <w:i/>
          <w:sz w:val="24"/>
          <w:szCs w:val="24"/>
        </w:rPr>
        <w:t>Jaký je vztah lidí k organizaci a výrobkům?</w:t>
      </w:r>
    </w:p>
    <w:p w14:paraId="68C5070D" w14:textId="77777777" w:rsidR="003628BD" w:rsidRPr="00AB2105" w:rsidRDefault="003628BD" w:rsidP="003628BD">
      <w:pPr>
        <w:pStyle w:val="Odstavecseseznamem"/>
        <w:numPr>
          <w:ilvl w:val="0"/>
          <w:numId w:val="6"/>
        </w:numPr>
        <w:spacing w:line="360" w:lineRule="auto"/>
        <w:jc w:val="both"/>
        <w:rPr>
          <w:rFonts w:ascii="Palatino Linotype" w:hAnsi="Palatino Linotype" w:cs="Times New Roman"/>
          <w:i/>
          <w:sz w:val="24"/>
          <w:szCs w:val="24"/>
        </w:rPr>
      </w:pPr>
      <w:r w:rsidRPr="00AB2105">
        <w:rPr>
          <w:rFonts w:ascii="Palatino Linotype" w:hAnsi="Palatino Linotype" w:cs="Times New Roman"/>
          <w:i/>
          <w:sz w:val="24"/>
          <w:szCs w:val="24"/>
        </w:rPr>
        <w:t>Jaké jsou zvyklosti, tradice, historky, vtipy, hrdinové?</w:t>
      </w:r>
    </w:p>
    <w:p w14:paraId="69AC6366" w14:textId="77777777" w:rsidR="003628BD" w:rsidRPr="00AB2105" w:rsidRDefault="003628BD" w:rsidP="003628BD">
      <w:pPr>
        <w:pStyle w:val="Odstavecseseznamem"/>
        <w:numPr>
          <w:ilvl w:val="0"/>
          <w:numId w:val="6"/>
        </w:numPr>
        <w:spacing w:line="360" w:lineRule="auto"/>
        <w:jc w:val="both"/>
        <w:rPr>
          <w:rFonts w:ascii="Palatino Linotype" w:hAnsi="Palatino Linotype" w:cs="Times New Roman"/>
          <w:i/>
          <w:sz w:val="24"/>
          <w:szCs w:val="24"/>
        </w:rPr>
      </w:pPr>
      <w:r w:rsidRPr="00AB2105">
        <w:rPr>
          <w:rFonts w:ascii="Palatino Linotype" w:hAnsi="Palatino Linotype" w:cs="Times New Roman"/>
          <w:i/>
          <w:sz w:val="24"/>
          <w:szCs w:val="24"/>
        </w:rPr>
        <w:t>Jaké jsou symboly, hesla organizace?</w:t>
      </w:r>
    </w:p>
    <w:p w14:paraId="156E2C8E" w14:textId="77777777" w:rsidR="003628BD" w:rsidRPr="00AB2105" w:rsidRDefault="003628BD" w:rsidP="003628BD">
      <w:pPr>
        <w:pStyle w:val="Odstavecseseznamem"/>
        <w:numPr>
          <w:ilvl w:val="0"/>
          <w:numId w:val="6"/>
        </w:numPr>
        <w:spacing w:line="360" w:lineRule="auto"/>
        <w:jc w:val="both"/>
        <w:rPr>
          <w:rFonts w:ascii="Palatino Linotype" w:hAnsi="Palatino Linotype" w:cs="Times New Roman"/>
          <w:i/>
          <w:sz w:val="24"/>
          <w:szCs w:val="24"/>
        </w:rPr>
      </w:pPr>
      <w:r w:rsidRPr="00AB2105">
        <w:rPr>
          <w:rFonts w:ascii="Palatino Linotype" w:hAnsi="Palatino Linotype" w:cs="Times New Roman"/>
          <w:i/>
          <w:sz w:val="24"/>
          <w:szCs w:val="24"/>
        </w:rPr>
        <w:t>Jakým způsobem se lidé oblékají, jak jsou vyzdobena pracoviště, existuje specifický způsob designu budov?</w:t>
      </w:r>
    </w:p>
    <w:p w14:paraId="3EAFF7A9" w14:textId="553DACBE" w:rsidR="00975360" w:rsidRPr="00AB2105" w:rsidRDefault="009756E3" w:rsidP="009756E3">
      <w:pPr>
        <w:spacing w:line="360" w:lineRule="auto"/>
        <w:jc w:val="both"/>
        <w:rPr>
          <w:rFonts w:ascii="Palatino Linotype" w:hAnsi="Palatino Linotype"/>
          <w:noProof/>
          <w:sz w:val="24"/>
          <w:szCs w:val="24"/>
          <w:lang w:eastAsia="cs-CZ"/>
        </w:rPr>
      </w:pPr>
      <w:r>
        <w:rPr>
          <w:rFonts w:ascii="Palatino Linotype" w:hAnsi="Palatino Linotype"/>
          <w:noProof/>
          <w:sz w:val="24"/>
          <w:szCs w:val="24"/>
          <w:lang w:eastAsia="cs-CZ"/>
        </w:rPr>
        <w:tab/>
      </w:r>
      <w:r w:rsidR="002D2A30" w:rsidRPr="00AB2105">
        <w:rPr>
          <w:rFonts w:ascii="Palatino Linotype" w:hAnsi="Palatino Linotype"/>
          <w:noProof/>
          <w:sz w:val="24"/>
          <w:szCs w:val="24"/>
          <w:lang w:eastAsia="cs-CZ"/>
        </w:rPr>
        <w:t xml:space="preserve">Z hlediska funkcí </w:t>
      </w:r>
      <w:r w:rsidR="00AB2105" w:rsidRPr="00AB2105">
        <w:rPr>
          <w:rFonts w:ascii="Palatino Linotype" w:hAnsi="Palatino Linotype"/>
          <w:noProof/>
          <w:sz w:val="24"/>
          <w:szCs w:val="24"/>
          <w:lang w:eastAsia="cs-CZ"/>
        </w:rPr>
        <w:t xml:space="preserve">se firemní kultura </w:t>
      </w:r>
      <w:r w:rsidR="00975360" w:rsidRPr="00AB2105">
        <w:rPr>
          <w:rFonts w:ascii="Palatino Linotype" w:hAnsi="Palatino Linotype"/>
          <w:noProof/>
          <w:sz w:val="24"/>
          <w:szCs w:val="24"/>
          <w:lang w:eastAsia="cs-CZ"/>
        </w:rPr>
        <w:t xml:space="preserve">podle </w:t>
      </w:r>
      <w:r w:rsidR="00ED552E">
        <w:rPr>
          <w:rFonts w:ascii="Palatino Linotype" w:hAnsi="Palatino Linotype"/>
          <w:noProof/>
          <w:sz w:val="24"/>
          <w:szCs w:val="24"/>
          <w:lang w:eastAsia="cs-CZ"/>
        </w:rPr>
        <w:t>Luďka</w:t>
      </w:r>
      <w:r w:rsidR="00ED552E" w:rsidRPr="00ED552E">
        <w:rPr>
          <w:rFonts w:ascii="Palatino Linotype" w:hAnsi="Palatino Linotype"/>
          <w:noProof/>
          <w:sz w:val="24"/>
          <w:szCs w:val="24"/>
          <w:lang w:eastAsia="cs-CZ"/>
        </w:rPr>
        <w:t xml:space="preserve"> </w:t>
      </w:r>
      <w:r w:rsidR="00ED552E">
        <w:rPr>
          <w:rFonts w:ascii="Palatino Linotype" w:hAnsi="Palatino Linotype"/>
          <w:noProof/>
          <w:sz w:val="24"/>
          <w:szCs w:val="24"/>
          <w:lang w:eastAsia="cs-CZ"/>
        </w:rPr>
        <w:t>Pfeifera a Miloslavy</w:t>
      </w:r>
      <w:r w:rsidR="00ED552E" w:rsidRPr="00ED552E">
        <w:rPr>
          <w:rFonts w:ascii="Palatino Linotype" w:hAnsi="Palatino Linotype"/>
          <w:noProof/>
          <w:sz w:val="24"/>
          <w:szCs w:val="24"/>
          <w:lang w:eastAsia="cs-CZ"/>
        </w:rPr>
        <w:t xml:space="preserve"> </w:t>
      </w:r>
      <w:r w:rsidR="00ED552E">
        <w:rPr>
          <w:rFonts w:ascii="Palatino Linotype" w:hAnsi="Palatino Linotype"/>
          <w:noProof/>
          <w:sz w:val="24"/>
          <w:szCs w:val="24"/>
          <w:lang w:eastAsia="cs-CZ"/>
        </w:rPr>
        <w:t>Umlaufové</w:t>
      </w:r>
      <w:r w:rsidR="00975360" w:rsidRPr="00AB2105">
        <w:rPr>
          <w:rFonts w:ascii="Palatino Linotype" w:hAnsi="Palatino Linotype"/>
          <w:noProof/>
          <w:sz w:val="24"/>
          <w:szCs w:val="24"/>
          <w:lang w:eastAsia="cs-CZ"/>
        </w:rPr>
        <w:t xml:space="preserve"> </w:t>
      </w:r>
      <w:r w:rsidR="00AB2105" w:rsidRPr="00AB2105">
        <w:rPr>
          <w:rFonts w:ascii="Palatino Linotype" w:hAnsi="Palatino Linotype"/>
          <w:noProof/>
          <w:sz w:val="24"/>
          <w:szCs w:val="24"/>
          <w:lang w:eastAsia="cs-CZ"/>
        </w:rPr>
        <w:t xml:space="preserve">vyznačuje </w:t>
      </w:r>
      <w:r w:rsidR="00975360" w:rsidRPr="00AB2105">
        <w:rPr>
          <w:rFonts w:ascii="Palatino Linotype" w:hAnsi="Palatino Linotype"/>
          <w:noProof/>
          <w:sz w:val="24"/>
          <w:szCs w:val="24"/>
          <w:lang w:eastAsia="cs-CZ"/>
        </w:rPr>
        <w:t>dvě</w:t>
      </w:r>
      <w:r w:rsidR="00AB2105" w:rsidRPr="00AB2105">
        <w:rPr>
          <w:rFonts w:ascii="Palatino Linotype" w:hAnsi="Palatino Linotype"/>
          <w:noProof/>
          <w:sz w:val="24"/>
          <w:szCs w:val="24"/>
          <w:lang w:eastAsia="cs-CZ"/>
        </w:rPr>
        <w:t>ma</w:t>
      </w:r>
      <w:r w:rsidR="00975360" w:rsidRPr="00AB2105">
        <w:rPr>
          <w:rFonts w:ascii="Palatino Linotype" w:hAnsi="Palatino Linotype"/>
          <w:noProof/>
          <w:sz w:val="24"/>
          <w:szCs w:val="24"/>
          <w:lang w:eastAsia="cs-CZ"/>
        </w:rPr>
        <w:t xml:space="preserve"> základní</w:t>
      </w:r>
      <w:r w:rsidR="00AB2105" w:rsidRPr="00AB2105">
        <w:rPr>
          <w:rFonts w:ascii="Palatino Linotype" w:hAnsi="Palatino Linotype"/>
          <w:noProof/>
          <w:sz w:val="24"/>
          <w:szCs w:val="24"/>
          <w:lang w:eastAsia="cs-CZ"/>
        </w:rPr>
        <w:t>mi</w:t>
      </w:r>
      <w:r w:rsidR="00975360" w:rsidRPr="00AB2105">
        <w:rPr>
          <w:rFonts w:ascii="Palatino Linotype" w:hAnsi="Palatino Linotype"/>
          <w:noProof/>
          <w:sz w:val="24"/>
          <w:szCs w:val="24"/>
          <w:lang w:eastAsia="cs-CZ"/>
        </w:rPr>
        <w:t xml:space="preserve"> funkce</w:t>
      </w:r>
      <w:r w:rsidR="00AB2105" w:rsidRPr="00AB2105">
        <w:rPr>
          <w:rFonts w:ascii="Palatino Linotype" w:hAnsi="Palatino Linotype"/>
          <w:noProof/>
          <w:sz w:val="24"/>
          <w:szCs w:val="24"/>
          <w:lang w:eastAsia="cs-CZ"/>
        </w:rPr>
        <w:t>mi</w:t>
      </w:r>
      <w:r w:rsidR="00975360" w:rsidRPr="00AB2105">
        <w:rPr>
          <w:rFonts w:ascii="Palatino Linotype" w:hAnsi="Palatino Linotype"/>
          <w:noProof/>
          <w:sz w:val="24"/>
          <w:szCs w:val="24"/>
          <w:lang w:eastAsia="cs-CZ"/>
        </w:rPr>
        <w:t xml:space="preserve"> – vnější a vnitřní. Vnější znamená, jak se firma přizpůsobuje svému okolí a jakou má image. Vnitřní tvoří </w:t>
      </w:r>
      <w:r w:rsidR="000566F3">
        <w:rPr>
          <w:rFonts w:ascii="Palatino Linotype" w:hAnsi="Palatino Linotype"/>
          <w:noProof/>
          <w:sz w:val="24"/>
          <w:szCs w:val="24"/>
          <w:lang w:eastAsia="cs-CZ"/>
        </w:rPr>
        <w:t>způsob integrace uvnitř firmy a </w:t>
      </w:r>
      <w:r w:rsidR="00975360" w:rsidRPr="00AB2105">
        <w:rPr>
          <w:rFonts w:ascii="Palatino Linotype" w:hAnsi="Palatino Linotype"/>
          <w:noProof/>
          <w:sz w:val="24"/>
          <w:szCs w:val="24"/>
          <w:lang w:eastAsia="cs-CZ"/>
        </w:rPr>
        <w:t xml:space="preserve">průbojnost její strategie. </w:t>
      </w:r>
      <w:r w:rsidR="00975360" w:rsidRPr="00AB2105">
        <w:rPr>
          <w:rFonts w:ascii="Palatino Linotype" w:hAnsi="Palatino Linotype" w:cs="Times New Roman"/>
          <w:sz w:val="24"/>
          <w:szCs w:val="24"/>
        </w:rPr>
        <w:t>Autoři zároveň deklarují zákonitosti, kterými se firemní kultura vyznačuje a které přispívají k jejímu lepšímu pochopení (Pfeifer, Umlaufová, 1993, s. 23-26):</w:t>
      </w:r>
    </w:p>
    <w:p w14:paraId="7FBCF172" w14:textId="77777777" w:rsidR="00975360" w:rsidRPr="00AB2105" w:rsidRDefault="00975360" w:rsidP="00975360">
      <w:pPr>
        <w:pStyle w:val="Odstavecseseznamem"/>
        <w:numPr>
          <w:ilvl w:val="0"/>
          <w:numId w:val="3"/>
        </w:numPr>
        <w:spacing w:line="360" w:lineRule="auto"/>
        <w:jc w:val="both"/>
        <w:rPr>
          <w:rFonts w:ascii="Palatino Linotype" w:hAnsi="Palatino Linotype" w:cs="Times New Roman"/>
          <w:i/>
          <w:sz w:val="24"/>
          <w:szCs w:val="24"/>
        </w:rPr>
      </w:pPr>
      <w:r w:rsidRPr="00AB2105">
        <w:rPr>
          <w:rFonts w:ascii="Palatino Linotype" w:hAnsi="Palatino Linotype" w:cs="Times New Roman"/>
          <w:i/>
          <w:sz w:val="24"/>
          <w:szCs w:val="24"/>
        </w:rPr>
        <w:lastRenderedPageBreak/>
        <w:t>kultura firmy je odrazem lidských dispozic myšlení a chování</w:t>
      </w:r>
    </w:p>
    <w:p w14:paraId="0E87A791" w14:textId="77777777" w:rsidR="00975360" w:rsidRPr="00AB2105" w:rsidRDefault="00975360" w:rsidP="00975360">
      <w:pPr>
        <w:pStyle w:val="Odstavecseseznamem"/>
        <w:numPr>
          <w:ilvl w:val="0"/>
          <w:numId w:val="3"/>
        </w:numPr>
        <w:spacing w:line="360" w:lineRule="auto"/>
        <w:jc w:val="both"/>
        <w:rPr>
          <w:rFonts w:ascii="Palatino Linotype" w:hAnsi="Palatino Linotype" w:cs="Times New Roman"/>
          <w:i/>
          <w:sz w:val="24"/>
          <w:szCs w:val="24"/>
        </w:rPr>
      </w:pPr>
      <w:r w:rsidRPr="00AB2105">
        <w:rPr>
          <w:rFonts w:ascii="Palatino Linotype" w:hAnsi="Palatino Linotype" w:cs="Times New Roman"/>
          <w:i/>
          <w:sz w:val="24"/>
          <w:szCs w:val="24"/>
        </w:rPr>
        <w:t>kultura firmy působí na lidské vědomí i podvědomí a v obojím se také projevuje</w:t>
      </w:r>
    </w:p>
    <w:p w14:paraId="0534109D" w14:textId="77777777" w:rsidR="00975360" w:rsidRPr="00AB2105" w:rsidRDefault="00975360" w:rsidP="00975360">
      <w:pPr>
        <w:pStyle w:val="Odstavecseseznamem"/>
        <w:numPr>
          <w:ilvl w:val="0"/>
          <w:numId w:val="3"/>
        </w:numPr>
        <w:spacing w:line="360" w:lineRule="auto"/>
        <w:jc w:val="both"/>
        <w:rPr>
          <w:rFonts w:ascii="Palatino Linotype" w:hAnsi="Palatino Linotype" w:cs="Times New Roman"/>
          <w:i/>
          <w:sz w:val="24"/>
          <w:szCs w:val="24"/>
        </w:rPr>
      </w:pPr>
      <w:r w:rsidRPr="00AB2105">
        <w:rPr>
          <w:rFonts w:ascii="Palatino Linotype" w:hAnsi="Palatino Linotype" w:cs="Times New Roman"/>
          <w:i/>
          <w:sz w:val="24"/>
          <w:szCs w:val="24"/>
        </w:rPr>
        <w:t>kultura firmy je kvalitativní veličinou, kterou nelze exaktně vyjádřit nebo kvantifikovat</w:t>
      </w:r>
    </w:p>
    <w:p w14:paraId="396E0D95" w14:textId="77777777" w:rsidR="00975360" w:rsidRPr="00AB2105" w:rsidRDefault="00975360" w:rsidP="00975360">
      <w:pPr>
        <w:pStyle w:val="Odstavecseseznamem"/>
        <w:numPr>
          <w:ilvl w:val="0"/>
          <w:numId w:val="3"/>
        </w:numPr>
        <w:spacing w:line="360" w:lineRule="auto"/>
        <w:jc w:val="both"/>
        <w:rPr>
          <w:rFonts w:ascii="Palatino Linotype" w:hAnsi="Palatino Linotype" w:cs="Times New Roman"/>
          <w:i/>
          <w:sz w:val="24"/>
          <w:szCs w:val="24"/>
        </w:rPr>
      </w:pPr>
      <w:r w:rsidRPr="00AB2105">
        <w:rPr>
          <w:rFonts w:ascii="Palatino Linotype" w:hAnsi="Palatino Linotype" w:cs="Times New Roman"/>
          <w:i/>
          <w:sz w:val="24"/>
          <w:szCs w:val="24"/>
        </w:rPr>
        <w:t>kultura firmy je produktem minulých činností a současně omezujícím faktorem činností budoucích</w:t>
      </w:r>
    </w:p>
    <w:p w14:paraId="4E0BEFF5" w14:textId="77777777" w:rsidR="00975360" w:rsidRPr="00AB2105" w:rsidRDefault="00975360" w:rsidP="00975360">
      <w:pPr>
        <w:pStyle w:val="Odstavecseseznamem"/>
        <w:numPr>
          <w:ilvl w:val="0"/>
          <w:numId w:val="3"/>
        </w:numPr>
        <w:spacing w:line="360" w:lineRule="auto"/>
        <w:jc w:val="both"/>
        <w:rPr>
          <w:rFonts w:ascii="Palatino Linotype" w:hAnsi="Palatino Linotype" w:cs="Times New Roman"/>
          <w:i/>
          <w:sz w:val="24"/>
          <w:szCs w:val="24"/>
        </w:rPr>
      </w:pPr>
      <w:r w:rsidRPr="00AB2105">
        <w:rPr>
          <w:rFonts w:ascii="Palatino Linotype" w:hAnsi="Palatino Linotype" w:cs="Times New Roman"/>
          <w:i/>
          <w:sz w:val="24"/>
          <w:szCs w:val="24"/>
        </w:rPr>
        <w:t>kultura firmy je sdílena, ne dohadována</w:t>
      </w:r>
    </w:p>
    <w:p w14:paraId="3B017A3F" w14:textId="77777777" w:rsidR="00975360" w:rsidRPr="00AB2105" w:rsidRDefault="00975360" w:rsidP="00975360">
      <w:pPr>
        <w:pStyle w:val="Odstavecseseznamem"/>
        <w:numPr>
          <w:ilvl w:val="0"/>
          <w:numId w:val="3"/>
        </w:numPr>
        <w:spacing w:line="360" w:lineRule="auto"/>
        <w:jc w:val="both"/>
        <w:rPr>
          <w:rFonts w:ascii="Palatino Linotype" w:hAnsi="Palatino Linotype" w:cs="Times New Roman"/>
          <w:i/>
          <w:sz w:val="24"/>
          <w:szCs w:val="24"/>
        </w:rPr>
      </w:pPr>
      <w:r w:rsidRPr="00AB2105">
        <w:rPr>
          <w:rFonts w:ascii="Palatino Linotype" w:hAnsi="Palatino Linotype" w:cs="Times New Roman"/>
          <w:i/>
          <w:sz w:val="24"/>
          <w:szCs w:val="24"/>
        </w:rPr>
        <w:t>kultura firmy je poznatelná</w:t>
      </w:r>
    </w:p>
    <w:p w14:paraId="42BBA079" w14:textId="77777777" w:rsidR="00975360" w:rsidRPr="00AB2105" w:rsidRDefault="00975360" w:rsidP="00975360">
      <w:pPr>
        <w:pStyle w:val="Odstavecseseznamem"/>
        <w:numPr>
          <w:ilvl w:val="0"/>
          <w:numId w:val="3"/>
        </w:numPr>
        <w:spacing w:line="360" w:lineRule="auto"/>
        <w:jc w:val="both"/>
        <w:rPr>
          <w:rFonts w:ascii="Palatino Linotype" w:hAnsi="Palatino Linotype" w:cs="Times New Roman"/>
          <w:i/>
          <w:sz w:val="24"/>
          <w:szCs w:val="24"/>
        </w:rPr>
      </w:pPr>
      <w:r w:rsidRPr="00AB2105">
        <w:rPr>
          <w:rFonts w:ascii="Palatino Linotype" w:hAnsi="Palatino Linotype" w:cs="Times New Roman"/>
          <w:i/>
          <w:sz w:val="24"/>
          <w:szCs w:val="24"/>
        </w:rPr>
        <w:t>kultura firmy je extrémně setrvačná</w:t>
      </w:r>
    </w:p>
    <w:p w14:paraId="330816C7" w14:textId="77777777" w:rsidR="00975360" w:rsidRPr="00AB2105" w:rsidRDefault="00975360" w:rsidP="00975360">
      <w:pPr>
        <w:pStyle w:val="Odstavecseseznamem"/>
        <w:numPr>
          <w:ilvl w:val="0"/>
          <w:numId w:val="3"/>
        </w:numPr>
        <w:spacing w:line="360" w:lineRule="auto"/>
        <w:jc w:val="both"/>
        <w:rPr>
          <w:rFonts w:ascii="Palatino Linotype" w:hAnsi="Palatino Linotype" w:cs="Times New Roman"/>
          <w:i/>
          <w:sz w:val="24"/>
          <w:szCs w:val="24"/>
        </w:rPr>
      </w:pPr>
      <w:r w:rsidRPr="00AB2105">
        <w:rPr>
          <w:rFonts w:ascii="Palatino Linotype" w:hAnsi="Palatino Linotype" w:cs="Times New Roman"/>
          <w:i/>
          <w:sz w:val="24"/>
          <w:szCs w:val="24"/>
        </w:rPr>
        <w:t>kultura firmy je strukturovatelná, přitom je sama součástí kultur vyššího řádu</w:t>
      </w:r>
    </w:p>
    <w:p w14:paraId="585E9B72" w14:textId="77777777" w:rsidR="00975360" w:rsidRPr="00AB2105" w:rsidRDefault="00975360" w:rsidP="00975360">
      <w:pPr>
        <w:pStyle w:val="Odstavecseseznamem"/>
        <w:numPr>
          <w:ilvl w:val="0"/>
          <w:numId w:val="3"/>
        </w:numPr>
        <w:spacing w:line="360" w:lineRule="auto"/>
        <w:jc w:val="both"/>
        <w:rPr>
          <w:rFonts w:ascii="Palatino Linotype" w:hAnsi="Palatino Linotype" w:cs="Times New Roman"/>
          <w:i/>
          <w:sz w:val="24"/>
          <w:szCs w:val="24"/>
        </w:rPr>
      </w:pPr>
      <w:r w:rsidRPr="00AB2105">
        <w:rPr>
          <w:rFonts w:ascii="Palatino Linotype" w:hAnsi="Palatino Linotype" w:cs="Times New Roman"/>
          <w:i/>
          <w:sz w:val="24"/>
          <w:szCs w:val="24"/>
        </w:rPr>
        <w:t>kultura firmy po léta vžitá má tendenci být považována za samozřejmost</w:t>
      </w:r>
    </w:p>
    <w:p w14:paraId="407E455F" w14:textId="701BE773" w:rsidR="00AB2105" w:rsidRPr="00A5173E" w:rsidRDefault="009756E3" w:rsidP="009756E3">
      <w:pPr>
        <w:spacing w:line="360" w:lineRule="auto"/>
        <w:jc w:val="both"/>
        <w:rPr>
          <w:rFonts w:ascii="Palatino Linotype" w:hAnsi="Palatino Linotype" w:cs="Times New Roman"/>
          <w:sz w:val="24"/>
          <w:szCs w:val="24"/>
        </w:rPr>
      </w:pPr>
      <w:r>
        <w:rPr>
          <w:rFonts w:ascii="Palatino Linotype" w:hAnsi="Palatino Linotype" w:cs="Times New Roman"/>
          <w:sz w:val="24"/>
          <w:szCs w:val="24"/>
        </w:rPr>
        <w:tab/>
      </w:r>
      <w:r w:rsidR="00AB2105" w:rsidRPr="00AB2105">
        <w:rPr>
          <w:rFonts w:ascii="Palatino Linotype" w:hAnsi="Palatino Linotype" w:cs="Times New Roman"/>
          <w:sz w:val="24"/>
          <w:szCs w:val="24"/>
        </w:rPr>
        <w:t>Také Lukášová a Nový se zabývají f</w:t>
      </w:r>
      <w:r w:rsidR="00975360" w:rsidRPr="00AB2105">
        <w:rPr>
          <w:rFonts w:ascii="Palatino Linotype" w:hAnsi="Palatino Linotype" w:cs="Times New Roman"/>
          <w:sz w:val="24"/>
          <w:szCs w:val="24"/>
        </w:rPr>
        <w:t>iremní kulturou</w:t>
      </w:r>
      <w:r w:rsidR="00F734CD">
        <w:rPr>
          <w:rFonts w:ascii="Palatino Linotype" w:hAnsi="Palatino Linotype" w:cs="Times New Roman"/>
          <w:sz w:val="24"/>
          <w:szCs w:val="24"/>
        </w:rPr>
        <w:t xml:space="preserve"> v tomto ohledu</w:t>
      </w:r>
      <w:r w:rsidR="00AB2105" w:rsidRPr="00AB2105">
        <w:rPr>
          <w:rFonts w:ascii="Palatino Linotype" w:hAnsi="Palatino Linotype" w:cs="Times New Roman"/>
          <w:sz w:val="24"/>
          <w:szCs w:val="24"/>
        </w:rPr>
        <w:t>,</w:t>
      </w:r>
      <w:r w:rsidR="00975360" w:rsidRPr="00AB2105">
        <w:rPr>
          <w:rFonts w:ascii="Palatino Linotype" w:hAnsi="Palatino Linotype" w:cs="Times New Roman"/>
          <w:sz w:val="24"/>
          <w:szCs w:val="24"/>
        </w:rPr>
        <w:t xml:space="preserve"> </w:t>
      </w:r>
      <w:r w:rsidR="00AB2105" w:rsidRPr="00AB2105">
        <w:rPr>
          <w:rFonts w:ascii="Palatino Linotype" w:hAnsi="Palatino Linotype" w:cs="Times New Roman"/>
          <w:sz w:val="24"/>
          <w:szCs w:val="24"/>
        </w:rPr>
        <w:t>v</w:t>
      </w:r>
      <w:r w:rsidR="00A5173E">
        <w:rPr>
          <w:rFonts w:ascii="Palatino Linotype" w:hAnsi="Palatino Linotype" w:cs="Times New Roman"/>
          <w:sz w:val="24"/>
          <w:szCs w:val="24"/>
        </w:rPr>
        <w:t>e vztahu k jednotlivci a </w:t>
      </w:r>
      <w:r w:rsidR="00AB2105" w:rsidRPr="00AB2105">
        <w:rPr>
          <w:rFonts w:ascii="Palatino Linotype" w:hAnsi="Palatino Linotype" w:cs="Times New Roman"/>
          <w:sz w:val="24"/>
          <w:szCs w:val="24"/>
        </w:rPr>
        <w:t xml:space="preserve">organizaci spatřují její přínos </w:t>
      </w:r>
      <w:r w:rsidR="00AB2105">
        <w:rPr>
          <w:rFonts w:ascii="Palatino Linotype" w:hAnsi="Palatino Linotype" w:cs="Times New Roman"/>
          <w:sz w:val="24"/>
          <w:szCs w:val="24"/>
        </w:rPr>
        <w:t xml:space="preserve">zejména </w:t>
      </w:r>
      <w:r w:rsidR="00AB2105" w:rsidRPr="00AB2105">
        <w:rPr>
          <w:rFonts w:ascii="Palatino Linotype" w:hAnsi="Palatino Linotype" w:cs="Times New Roman"/>
          <w:sz w:val="24"/>
          <w:szCs w:val="24"/>
        </w:rPr>
        <w:t xml:space="preserve">v tom, že je zdrojem motivace, snižuje nejistotu </w:t>
      </w:r>
      <w:r w:rsidR="0054171D" w:rsidRPr="00AB2105">
        <w:rPr>
          <w:rFonts w:ascii="Palatino Linotype" w:hAnsi="Palatino Linotype" w:cs="Times New Roman"/>
          <w:sz w:val="24"/>
          <w:szCs w:val="24"/>
        </w:rPr>
        <w:t>zaměstnanců,</w:t>
      </w:r>
      <w:r w:rsidR="00AB2105" w:rsidRPr="00AB2105">
        <w:rPr>
          <w:rFonts w:ascii="Palatino Linotype" w:hAnsi="Palatino Linotype" w:cs="Times New Roman"/>
          <w:sz w:val="24"/>
          <w:szCs w:val="24"/>
        </w:rPr>
        <w:t xml:space="preserve"> a naopak </w:t>
      </w:r>
      <w:r w:rsidR="00AB2105">
        <w:rPr>
          <w:rFonts w:ascii="Palatino Linotype" w:hAnsi="Palatino Linotype" w:cs="Times New Roman"/>
          <w:sz w:val="24"/>
          <w:szCs w:val="24"/>
        </w:rPr>
        <w:t>uvolňuje pracovní spokojenost, eliminuje konflikty</w:t>
      </w:r>
      <w:r w:rsidR="00A5173E">
        <w:rPr>
          <w:rFonts w:ascii="Palatino Linotype" w:hAnsi="Palatino Linotype" w:cs="Times New Roman"/>
          <w:sz w:val="24"/>
          <w:szCs w:val="24"/>
        </w:rPr>
        <w:t xml:space="preserve"> a </w:t>
      </w:r>
      <w:r w:rsidR="00AB2105">
        <w:rPr>
          <w:rFonts w:ascii="Palatino Linotype" w:hAnsi="Palatino Linotype" w:cs="Times New Roman"/>
          <w:sz w:val="24"/>
          <w:szCs w:val="24"/>
        </w:rPr>
        <w:t>pomáhá zajistit kontinuitu, koordinaci a</w:t>
      </w:r>
      <w:r>
        <w:rPr>
          <w:rFonts w:ascii="Palatino Linotype" w:hAnsi="Palatino Linotype" w:cs="Times New Roman"/>
          <w:sz w:val="24"/>
          <w:szCs w:val="24"/>
        </w:rPr>
        <w:t> </w:t>
      </w:r>
      <w:r w:rsidR="00AB2105">
        <w:rPr>
          <w:rFonts w:ascii="Palatino Linotype" w:hAnsi="Palatino Linotype" w:cs="Times New Roman"/>
          <w:sz w:val="24"/>
          <w:szCs w:val="24"/>
        </w:rPr>
        <w:t>kontrolu uvnitř firmy</w:t>
      </w:r>
      <w:r w:rsidR="00A5173E">
        <w:rPr>
          <w:rFonts w:ascii="Palatino Linotype" w:hAnsi="Palatino Linotype" w:cs="Times New Roman"/>
          <w:sz w:val="24"/>
          <w:szCs w:val="24"/>
        </w:rPr>
        <w:t>. V případě silné a </w:t>
      </w:r>
      <w:r w:rsidR="00A5173E" w:rsidRPr="00A5173E">
        <w:rPr>
          <w:rFonts w:ascii="Palatino Linotype" w:hAnsi="Palatino Linotype" w:cs="Times New Roman"/>
          <w:sz w:val="24"/>
          <w:szCs w:val="24"/>
        </w:rPr>
        <w:t>obsahově relevantní</w:t>
      </w:r>
      <w:r w:rsidR="00A5173E">
        <w:rPr>
          <w:rFonts w:ascii="Palatino Linotype" w:hAnsi="Palatino Linotype" w:cs="Times New Roman"/>
          <w:sz w:val="24"/>
          <w:szCs w:val="24"/>
        </w:rPr>
        <w:t xml:space="preserve"> firemní kultury jde navíc o značnou konkurenční výhodu</w:t>
      </w:r>
      <w:r w:rsidR="00AB2105">
        <w:rPr>
          <w:rFonts w:ascii="Palatino Linotype" w:hAnsi="Palatino Linotype" w:cs="Times New Roman"/>
          <w:sz w:val="24"/>
          <w:szCs w:val="24"/>
        </w:rPr>
        <w:t xml:space="preserve"> </w:t>
      </w:r>
      <w:r w:rsidR="00975360" w:rsidRPr="00AB2105">
        <w:rPr>
          <w:rFonts w:ascii="Palatino Linotype" w:hAnsi="Palatino Linotype" w:cs="Times New Roman"/>
          <w:sz w:val="24"/>
          <w:szCs w:val="24"/>
        </w:rPr>
        <w:t>(Lukášov</w:t>
      </w:r>
      <w:r w:rsidR="00AB2105" w:rsidRPr="00AB2105">
        <w:rPr>
          <w:rFonts w:ascii="Palatino Linotype" w:hAnsi="Palatino Linotype" w:cs="Times New Roman"/>
          <w:sz w:val="24"/>
          <w:szCs w:val="24"/>
        </w:rPr>
        <w:t>á, Nový a kol., 2004, s. 40-41).</w:t>
      </w:r>
      <w:r w:rsidR="00A5173E">
        <w:rPr>
          <w:rFonts w:ascii="Palatino Linotype" w:hAnsi="Palatino Linotype" w:cs="Times New Roman"/>
          <w:sz w:val="24"/>
          <w:szCs w:val="24"/>
        </w:rPr>
        <w:t xml:space="preserve"> </w:t>
      </w:r>
      <w:r w:rsidR="00AB2105" w:rsidRPr="00A5173E">
        <w:rPr>
          <w:rFonts w:ascii="Palatino Linotype" w:hAnsi="Palatino Linotype"/>
          <w:noProof/>
          <w:sz w:val="24"/>
          <w:szCs w:val="24"/>
          <w:lang w:eastAsia="cs-CZ"/>
        </w:rPr>
        <w:t>O vlivu jednotlivých apektů firemní kultury podrobněji v kapitole 2 – Prvky firemní kultury.</w:t>
      </w:r>
    </w:p>
    <w:p w14:paraId="47382900" w14:textId="77777777" w:rsidR="003628BD" w:rsidRPr="00CE3A8F" w:rsidRDefault="003628BD" w:rsidP="003628BD">
      <w:pPr>
        <w:pStyle w:val="Nadpis2"/>
        <w:spacing w:line="360" w:lineRule="auto"/>
        <w:jc w:val="both"/>
      </w:pPr>
      <w:bookmarkStart w:id="7" w:name="_Toc39190601"/>
      <w:bookmarkStart w:id="8" w:name="_Toc43973315"/>
      <w:r w:rsidRPr="00CE3A8F">
        <w:t>Struktura firemní kultury</w:t>
      </w:r>
      <w:bookmarkEnd w:id="7"/>
      <w:bookmarkEnd w:id="8"/>
    </w:p>
    <w:p w14:paraId="5089B685" w14:textId="77777777" w:rsidR="003628BD" w:rsidRPr="00CE3A8F" w:rsidRDefault="003628BD" w:rsidP="00143B21">
      <w:pPr>
        <w:spacing w:after="0" w:line="360" w:lineRule="auto"/>
        <w:jc w:val="both"/>
        <w:rPr>
          <w:rFonts w:ascii="Palatino Linotype" w:hAnsi="Palatino Linotype" w:cs="Times New Roman"/>
          <w:sz w:val="24"/>
          <w:szCs w:val="24"/>
        </w:rPr>
      </w:pPr>
      <w:r w:rsidRPr="00CE3A8F">
        <w:rPr>
          <w:rFonts w:ascii="Palatino Linotype" w:hAnsi="Palatino Linotype" w:cs="Times New Roman"/>
          <w:sz w:val="24"/>
          <w:szCs w:val="24"/>
        </w:rPr>
        <w:t xml:space="preserve">Mezi nejznámější modely firemní kultury patří pojetí Edgara Scheina. Podle něj má tento typ kultury tři roviny. Těmi jsou výtvory/artefakty, zastávané hodnoty/normy chování a základní předpoklady/přesvědčení. Jejich pořadí je uváděno od těch, které může vnější pozorovatel nejsnadněji identifikovat, po ty nejméně viditelné (Bělohlávek, 1996, s. 108-111; Lukášová, 2010, s. 26-27).  </w:t>
      </w:r>
    </w:p>
    <w:p w14:paraId="4E2BFE22" w14:textId="3E3367DE" w:rsidR="005C1805" w:rsidRDefault="003628BD" w:rsidP="00143B21">
      <w:pPr>
        <w:spacing w:after="0" w:line="360" w:lineRule="auto"/>
        <w:ind w:firstLine="709"/>
        <w:jc w:val="both"/>
        <w:rPr>
          <w:rFonts w:ascii="Palatino Linotype" w:hAnsi="Palatino Linotype" w:cs="Times New Roman"/>
          <w:sz w:val="24"/>
          <w:szCs w:val="24"/>
        </w:rPr>
      </w:pPr>
      <w:r w:rsidRPr="00CE3A8F">
        <w:rPr>
          <w:rFonts w:ascii="Palatino Linotype" w:hAnsi="Palatino Linotype" w:cs="Times New Roman"/>
          <w:sz w:val="24"/>
          <w:szCs w:val="24"/>
        </w:rPr>
        <w:t xml:space="preserve">Nejlépe identifikovatelnou skupinou jsou v daném modelu výtvory neboli artefakty. Jedná se o vnější projevy kultury, které lze lehce popsat </w:t>
      </w:r>
      <w:r w:rsidRPr="00CE3A8F">
        <w:rPr>
          <w:rFonts w:ascii="Palatino Linotype" w:hAnsi="Palatino Linotype" w:cs="Times New Roman"/>
          <w:sz w:val="24"/>
          <w:szCs w:val="24"/>
        </w:rPr>
        <w:lastRenderedPageBreak/>
        <w:t>a</w:t>
      </w:r>
      <w:r w:rsidR="00143B21">
        <w:rPr>
          <w:rFonts w:ascii="Palatino Linotype" w:hAnsi="Palatino Linotype" w:cs="Times New Roman"/>
          <w:sz w:val="24"/>
          <w:szCs w:val="24"/>
        </w:rPr>
        <w:t> </w:t>
      </w:r>
      <w:r w:rsidRPr="00CE3A8F">
        <w:rPr>
          <w:rFonts w:ascii="Palatino Linotype" w:hAnsi="Palatino Linotype" w:cs="Times New Roman"/>
          <w:sz w:val="24"/>
          <w:szCs w:val="24"/>
        </w:rPr>
        <w:t>uchopit pomocí smyslů –</w:t>
      </w:r>
      <w:r>
        <w:rPr>
          <w:rFonts w:ascii="Palatino Linotype" w:hAnsi="Palatino Linotype" w:cs="Times New Roman"/>
          <w:sz w:val="24"/>
          <w:szCs w:val="24"/>
        </w:rPr>
        <w:t xml:space="preserve"> </w:t>
      </w:r>
      <w:r w:rsidRPr="00CE3A8F">
        <w:rPr>
          <w:rFonts w:ascii="Palatino Linotype" w:hAnsi="Palatino Linotype" w:cs="Times New Roman"/>
          <w:sz w:val="24"/>
          <w:szCs w:val="24"/>
        </w:rPr>
        <w:t xml:space="preserve">můžeme je tedy vidět nebo třeba slyšet. Do artefaktů řadíme například způsob oblékání, pracovní prostředí, výrobky či používaný jazyk. </w:t>
      </w:r>
    </w:p>
    <w:p w14:paraId="08C134D3" w14:textId="77777777" w:rsidR="005C1805" w:rsidRDefault="003628BD" w:rsidP="00143B21">
      <w:pPr>
        <w:spacing w:after="0" w:line="360" w:lineRule="auto"/>
        <w:ind w:firstLine="709"/>
        <w:jc w:val="both"/>
        <w:rPr>
          <w:rFonts w:ascii="Palatino Linotype" w:hAnsi="Palatino Linotype" w:cs="Times New Roman"/>
          <w:sz w:val="24"/>
          <w:szCs w:val="24"/>
        </w:rPr>
      </w:pPr>
      <w:r w:rsidRPr="00CE3A8F">
        <w:rPr>
          <w:rFonts w:ascii="Palatino Linotype" w:hAnsi="Palatino Linotype" w:cs="Times New Roman"/>
          <w:sz w:val="24"/>
          <w:szCs w:val="24"/>
        </w:rPr>
        <w:t>Druhou skupinu tvoří hodnoty a normy chování. Zatímco artefakty lze poměrně snadno měnit, zvláště jsou-li materiální povahy, ovlivnit prvky z této úrovně je u</w:t>
      </w:r>
      <w:r w:rsidR="005C1805">
        <w:rPr>
          <w:rFonts w:ascii="Palatino Linotype" w:hAnsi="Palatino Linotype" w:cs="Times New Roman"/>
          <w:sz w:val="24"/>
          <w:szCs w:val="24"/>
        </w:rPr>
        <w:t>ž značně náročnější. Jedná se o </w:t>
      </w:r>
      <w:r w:rsidRPr="00CE3A8F">
        <w:rPr>
          <w:rFonts w:ascii="Palatino Linotype" w:hAnsi="Palatino Linotype" w:cs="Times New Roman"/>
          <w:sz w:val="24"/>
          <w:szCs w:val="24"/>
        </w:rPr>
        <w:t xml:space="preserve">představy, co je v organizaci důležité, a normy chování určující, jak se v konkrétních situacích chovat, aby to bylo ostatními vyhodnoceno jako správné. Pro vnějšího pozorovatele je tato oblast přístupná už pouze částečně. </w:t>
      </w:r>
    </w:p>
    <w:p w14:paraId="7714274A" w14:textId="798B093B" w:rsidR="003628BD" w:rsidRPr="00CE3A8F" w:rsidRDefault="003628BD" w:rsidP="00143B21">
      <w:pPr>
        <w:spacing w:after="0" w:line="360" w:lineRule="auto"/>
        <w:ind w:firstLine="709"/>
        <w:jc w:val="both"/>
        <w:rPr>
          <w:rFonts w:ascii="Palatino Linotype" w:hAnsi="Palatino Linotype" w:cs="Times New Roman"/>
          <w:sz w:val="24"/>
          <w:szCs w:val="24"/>
        </w:rPr>
      </w:pPr>
      <w:r w:rsidRPr="00CE3A8F">
        <w:rPr>
          <w:rFonts w:ascii="Palatino Linotype" w:hAnsi="Palatino Linotype" w:cs="Times New Roman"/>
          <w:sz w:val="24"/>
          <w:szCs w:val="24"/>
        </w:rPr>
        <w:t xml:space="preserve">Nevědomou rovinou jsou pak základní přesvědčení. Pro členy organizace obvykle představují samozřejmou věc a jako takovou ji schvalují. Změna předpokladů, které jsou vnímané jako dané, je proto velmi obtížná (Bělohlávek, 1996, s. 108-111; Lukášová, 2010, s. 26-27).  </w:t>
      </w:r>
    </w:p>
    <w:p w14:paraId="5B343B44" w14:textId="101A7B49" w:rsidR="003628BD" w:rsidRPr="00CE3A8F" w:rsidRDefault="003628BD" w:rsidP="00143B21">
      <w:pPr>
        <w:spacing w:line="360" w:lineRule="auto"/>
        <w:ind w:firstLine="708"/>
        <w:jc w:val="both"/>
        <w:rPr>
          <w:rFonts w:ascii="Palatino Linotype" w:eastAsia="Times New Roman" w:hAnsi="Palatino Linotype" w:cs="Times New Roman"/>
          <w:sz w:val="24"/>
          <w:szCs w:val="24"/>
          <w:lang w:eastAsia="cs-CZ"/>
        </w:rPr>
      </w:pPr>
      <w:r w:rsidRPr="00CE3A8F">
        <w:rPr>
          <w:rFonts w:ascii="Palatino Linotype" w:hAnsi="Palatino Linotype" w:cs="Times New Roman"/>
          <w:sz w:val="24"/>
          <w:szCs w:val="24"/>
        </w:rPr>
        <w:t xml:space="preserve">Scheinův model tří rovin firemní kultury pracuje také s předpokladem, že se jednotlivé roviny vzájemně ovlivňují. Zatímco základní předpoklady určují hodnoty, které budou v organizaci zastávány, hodnoty určují podobu artefaktů, </w:t>
      </w:r>
      <w:r w:rsidR="005C1805">
        <w:rPr>
          <w:rFonts w:ascii="Palatino Linotype" w:hAnsi="Palatino Linotype" w:cs="Times New Roman"/>
          <w:sz w:val="24"/>
          <w:szCs w:val="24"/>
        </w:rPr>
        <w:t xml:space="preserve">jak </w:t>
      </w:r>
      <w:r w:rsidR="007228C3">
        <w:rPr>
          <w:rFonts w:ascii="Palatino Linotype" w:hAnsi="Palatino Linotype" w:cs="Times New Roman"/>
          <w:sz w:val="24"/>
          <w:szCs w:val="24"/>
        </w:rPr>
        <w:t>ukazuje</w:t>
      </w:r>
      <w:r w:rsidRPr="00CE3A8F">
        <w:rPr>
          <w:rFonts w:ascii="Palatino Linotype" w:hAnsi="Palatino Linotype" w:cs="Times New Roman"/>
          <w:sz w:val="24"/>
          <w:szCs w:val="24"/>
        </w:rPr>
        <w:t xml:space="preserve"> obrázek č. 1. Tato determinace funguje také v opačném směru – opatření provedená v úrovni artefaktů se projeví v hodnotách a časem přerostou do základních předpokladů. Lukášová demonstruje tento obrácený proces na příkladu, kdy zaměstnavatel podmíní úklid kanceláře závazným nařízením, č</w:t>
      </w:r>
      <w:r w:rsidR="007228C3">
        <w:rPr>
          <w:rFonts w:ascii="Palatino Linotype" w:hAnsi="Palatino Linotype" w:cs="Times New Roman"/>
          <w:sz w:val="24"/>
          <w:szCs w:val="24"/>
        </w:rPr>
        <w:t>ímž donutí k udržování pořádku také</w:t>
      </w:r>
      <w:r w:rsidRPr="00CE3A8F">
        <w:rPr>
          <w:rFonts w:ascii="Palatino Linotype" w:hAnsi="Palatino Linotype" w:cs="Times New Roman"/>
          <w:sz w:val="24"/>
          <w:szCs w:val="24"/>
        </w:rPr>
        <w:t xml:space="preserve"> zaměstnance, kteří o to dosud neprojevovali zájem. Uklizená kancelář sklidí všeobecný úspěch a</w:t>
      </w:r>
      <w:r w:rsidR="00143B21">
        <w:rPr>
          <w:rFonts w:ascii="Palatino Linotype" w:hAnsi="Palatino Linotype" w:cs="Times New Roman"/>
          <w:sz w:val="24"/>
          <w:szCs w:val="24"/>
        </w:rPr>
        <w:t> </w:t>
      </w:r>
      <w:r w:rsidRPr="00CE3A8F">
        <w:rPr>
          <w:rFonts w:ascii="Palatino Linotype" w:hAnsi="Palatino Linotype" w:cs="Times New Roman"/>
          <w:sz w:val="24"/>
          <w:szCs w:val="24"/>
        </w:rPr>
        <w:t>podnítí tyto zaměstnance změnit odmítavý postoj. Časem se pro ně činnost stane natolik samozřejmou, že přejde do</w:t>
      </w:r>
      <w:r w:rsidR="00F734CD">
        <w:rPr>
          <w:rFonts w:ascii="Palatino Linotype" w:hAnsi="Palatino Linotype" w:cs="Times New Roman"/>
          <w:sz w:val="24"/>
          <w:szCs w:val="24"/>
        </w:rPr>
        <w:t xml:space="preserve"> oblasti</w:t>
      </w:r>
      <w:r w:rsidRPr="00CE3A8F">
        <w:rPr>
          <w:rFonts w:ascii="Palatino Linotype" w:hAnsi="Palatino Linotype" w:cs="Times New Roman"/>
          <w:sz w:val="24"/>
          <w:szCs w:val="24"/>
        </w:rPr>
        <w:t xml:space="preserve"> základních předpokladů (Lukášová, 2010, s. 27). </w:t>
      </w:r>
    </w:p>
    <w:p w14:paraId="7DD2836E" w14:textId="77777777" w:rsidR="003628BD" w:rsidRPr="00CE3A8F" w:rsidRDefault="003628BD" w:rsidP="0035779B">
      <w:pPr>
        <w:spacing w:line="360" w:lineRule="auto"/>
        <w:ind w:firstLine="708"/>
        <w:jc w:val="center"/>
        <w:rPr>
          <w:rFonts w:ascii="Palatino Linotype" w:hAnsi="Palatino Linotype" w:cs="Times New Roman"/>
          <w:sz w:val="24"/>
          <w:szCs w:val="24"/>
        </w:rPr>
      </w:pPr>
      <w:r w:rsidRPr="00CE3A8F">
        <w:rPr>
          <w:rFonts w:ascii="Palatino Linotype" w:eastAsia="Times New Roman" w:hAnsi="Palatino Linotype" w:cs="Times New Roman"/>
          <w:noProof/>
          <w:sz w:val="24"/>
          <w:szCs w:val="24"/>
          <w:lang w:eastAsia="cs-CZ"/>
        </w:rPr>
        <w:lastRenderedPageBreak/>
        <w:drawing>
          <wp:inline distT="0" distB="0" distL="0" distR="0" wp14:anchorId="0A3809AA" wp14:editId="08BC0748">
            <wp:extent cx="4269544" cy="2453179"/>
            <wp:effectExtent l="0" t="0" r="0" b="4445"/>
            <wp:docPr id="2" name="Obrázek 2" descr="https://scontent-prg1-1.xx.fbcdn.net/v/t1.15752-9/88316136_441965376558191_1756089746536267776_n.png?_nc_cat=100&amp;_nc_sid=b96e70&amp;_nc_ohc=B_41jIEXf5MAX8NYOUx&amp;_nc_ht=scontent-prg1-1.xx&amp;oh=1a32a4f1d31a1452f2f60cd938cc91dd&amp;oe=5E90139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content-prg1-1.xx.fbcdn.net/v/t1.15752-9/88316136_441965376558191_1756089746536267776_n.png?_nc_cat=100&amp;_nc_sid=b96e70&amp;_nc_ohc=B_41jIEXf5MAX8NYOUx&amp;_nc_ht=scontent-prg1-1.xx&amp;oh=1a32a4f1d31a1452f2f60cd938cc91dd&amp;oe=5E90139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8305" cy="2463959"/>
                    </a:xfrm>
                    <a:prstGeom prst="rect">
                      <a:avLst/>
                    </a:prstGeom>
                    <a:noFill/>
                    <a:ln>
                      <a:noFill/>
                    </a:ln>
                  </pic:spPr>
                </pic:pic>
              </a:graphicData>
            </a:graphic>
          </wp:inline>
        </w:drawing>
      </w:r>
    </w:p>
    <w:p w14:paraId="10090A1A" w14:textId="77777777" w:rsidR="003628BD" w:rsidRPr="00CE3A8F" w:rsidRDefault="003628BD" w:rsidP="003628BD">
      <w:pPr>
        <w:spacing w:line="360" w:lineRule="auto"/>
        <w:jc w:val="both"/>
        <w:rPr>
          <w:rFonts w:ascii="Palatino Linotype" w:hAnsi="Palatino Linotype" w:cs="Times New Roman"/>
          <w:sz w:val="20"/>
          <w:szCs w:val="20"/>
        </w:rPr>
      </w:pPr>
      <w:r w:rsidRPr="00CE3A8F">
        <w:rPr>
          <w:rFonts w:ascii="Palatino Linotype" w:hAnsi="Palatino Linotype" w:cs="Times New Roman"/>
          <w:sz w:val="20"/>
          <w:szCs w:val="20"/>
        </w:rPr>
        <w:t>Obrázek č. 1: Prvky kultury dle Scheina (Bělohlávek, 1996, s. 111).</w:t>
      </w:r>
    </w:p>
    <w:p w14:paraId="45D533BA" w14:textId="77777777" w:rsidR="003628BD" w:rsidRPr="00CE3A8F" w:rsidRDefault="003628BD" w:rsidP="003628BD">
      <w:pPr>
        <w:pStyle w:val="Nadpis2"/>
        <w:spacing w:line="360" w:lineRule="auto"/>
        <w:jc w:val="both"/>
      </w:pPr>
      <w:bookmarkStart w:id="9" w:name="_Toc39190603"/>
      <w:bookmarkStart w:id="10" w:name="_Toc43973316"/>
      <w:r w:rsidRPr="00CE3A8F">
        <w:t>Síla firemní kultury</w:t>
      </w:r>
      <w:bookmarkEnd w:id="9"/>
      <w:bookmarkEnd w:id="10"/>
    </w:p>
    <w:p w14:paraId="1F2E4DD3" w14:textId="77777777" w:rsidR="003628BD" w:rsidRPr="00CE3A8F" w:rsidRDefault="003628BD" w:rsidP="003628BD">
      <w:pPr>
        <w:spacing w:line="360" w:lineRule="auto"/>
        <w:jc w:val="both"/>
        <w:rPr>
          <w:rFonts w:ascii="Palatino Linotype" w:hAnsi="Palatino Linotype" w:cs="Times New Roman"/>
          <w:sz w:val="24"/>
          <w:szCs w:val="24"/>
        </w:rPr>
      </w:pPr>
      <w:r w:rsidRPr="00CE3A8F">
        <w:rPr>
          <w:rFonts w:ascii="Palatino Linotype" w:hAnsi="Palatino Linotype" w:cs="Times New Roman"/>
          <w:sz w:val="24"/>
          <w:szCs w:val="24"/>
        </w:rPr>
        <w:t xml:space="preserve">V rámci organizace můžeme vymezit </w:t>
      </w:r>
      <w:r w:rsidR="007228C3">
        <w:rPr>
          <w:rFonts w:ascii="Palatino Linotype" w:hAnsi="Palatino Linotype" w:cs="Times New Roman"/>
          <w:sz w:val="24"/>
          <w:szCs w:val="24"/>
        </w:rPr>
        <w:t xml:space="preserve">silnou či </w:t>
      </w:r>
      <w:r w:rsidRPr="00CE3A8F">
        <w:rPr>
          <w:rFonts w:ascii="Palatino Linotype" w:hAnsi="Palatino Linotype" w:cs="Times New Roman"/>
          <w:sz w:val="24"/>
          <w:szCs w:val="24"/>
        </w:rPr>
        <w:t>naopak slabou firemní kulturu. Tam, kde jsou většinou pracovníků dodržována jasně určená pravidla chování, funguje silná firemní kultura. Její výhodou je, že dokáže usměrň</w:t>
      </w:r>
      <w:r w:rsidR="007228C3">
        <w:rPr>
          <w:rFonts w:ascii="Palatino Linotype" w:hAnsi="Palatino Linotype" w:cs="Times New Roman"/>
          <w:sz w:val="24"/>
          <w:szCs w:val="24"/>
        </w:rPr>
        <w:t xml:space="preserve">ovat chování členů </w:t>
      </w:r>
      <w:r w:rsidR="00975360">
        <w:rPr>
          <w:rFonts w:ascii="Palatino Linotype" w:hAnsi="Palatino Linotype" w:cs="Times New Roman"/>
          <w:sz w:val="24"/>
          <w:szCs w:val="24"/>
        </w:rPr>
        <w:t xml:space="preserve">organizace, </w:t>
      </w:r>
      <w:r w:rsidR="00975360" w:rsidRPr="00CE3A8F">
        <w:rPr>
          <w:rFonts w:ascii="Palatino Linotype" w:hAnsi="Palatino Linotype" w:cs="Times New Roman"/>
          <w:sz w:val="24"/>
          <w:szCs w:val="24"/>
        </w:rPr>
        <w:t>není</w:t>
      </w:r>
      <w:r w:rsidRPr="00CE3A8F">
        <w:rPr>
          <w:rFonts w:ascii="Palatino Linotype" w:hAnsi="Palatino Linotype" w:cs="Times New Roman"/>
          <w:sz w:val="24"/>
          <w:szCs w:val="24"/>
        </w:rPr>
        <w:t xml:space="preserve"> </w:t>
      </w:r>
      <w:r w:rsidR="007228C3">
        <w:rPr>
          <w:rFonts w:ascii="Palatino Linotype" w:hAnsi="Palatino Linotype" w:cs="Times New Roman"/>
          <w:sz w:val="24"/>
          <w:szCs w:val="24"/>
        </w:rPr>
        <w:t>proto</w:t>
      </w:r>
      <w:r w:rsidRPr="00CE3A8F">
        <w:rPr>
          <w:rFonts w:ascii="Palatino Linotype" w:hAnsi="Palatino Linotype" w:cs="Times New Roman"/>
          <w:sz w:val="24"/>
          <w:szCs w:val="24"/>
        </w:rPr>
        <w:t xml:space="preserve"> nutné vytvářet k ní ještě řadu přísných nařízení. V podnicích, které </w:t>
      </w:r>
      <w:r w:rsidR="007228C3">
        <w:rPr>
          <w:rFonts w:ascii="Palatino Linotype" w:hAnsi="Palatino Linotype" w:cs="Times New Roman"/>
          <w:sz w:val="24"/>
          <w:szCs w:val="24"/>
        </w:rPr>
        <w:t>nemají</w:t>
      </w:r>
      <w:r w:rsidRPr="00CE3A8F">
        <w:rPr>
          <w:rFonts w:ascii="Palatino Linotype" w:hAnsi="Palatino Linotype" w:cs="Times New Roman"/>
          <w:sz w:val="24"/>
          <w:szCs w:val="24"/>
        </w:rPr>
        <w:t xml:space="preserve"> takto výrazný normativní charakter, normy chování nejsou jednotné a nevyžadují po svých členech důsledné dodržování, panuje slabá firemní kultura </w:t>
      </w:r>
      <w:r w:rsidRPr="00CE3A8F">
        <w:rPr>
          <w:rFonts w:ascii="Palatino Linotype" w:hAnsi="Palatino Linotype"/>
          <w:sz w:val="24"/>
          <w:szCs w:val="24"/>
        </w:rPr>
        <w:t>(Bělohlávek</w:t>
      </w:r>
      <w:r w:rsidRPr="00CE3A8F">
        <w:rPr>
          <w:rFonts w:ascii="Palatino Linotype" w:hAnsi="Palatino Linotype" w:cs="Times New Roman"/>
          <w:sz w:val="24"/>
          <w:szCs w:val="24"/>
        </w:rPr>
        <w:t>, 1996, s. 108).</w:t>
      </w:r>
    </w:p>
    <w:p w14:paraId="4E6C56AB" w14:textId="77777777" w:rsidR="003628BD" w:rsidRPr="00CE3A8F" w:rsidRDefault="003628BD" w:rsidP="003628BD">
      <w:pPr>
        <w:pStyle w:val="Nadpis2"/>
        <w:spacing w:line="360" w:lineRule="auto"/>
        <w:jc w:val="both"/>
      </w:pPr>
      <w:bookmarkStart w:id="11" w:name="_Toc39190604"/>
      <w:bookmarkStart w:id="12" w:name="_Toc43973317"/>
      <w:r w:rsidRPr="00CE3A8F">
        <w:t>Zdroje firemní kultury</w:t>
      </w:r>
      <w:bookmarkEnd w:id="11"/>
      <w:bookmarkEnd w:id="12"/>
    </w:p>
    <w:p w14:paraId="2D45AEBF" w14:textId="62F84AD4" w:rsidR="003628BD" w:rsidRPr="00CE3A8F" w:rsidRDefault="003628BD" w:rsidP="003628BD">
      <w:pPr>
        <w:spacing w:line="360" w:lineRule="auto"/>
        <w:jc w:val="both"/>
        <w:rPr>
          <w:rFonts w:ascii="Palatino Linotype" w:hAnsi="Palatino Linotype" w:cs="Times New Roman"/>
          <w:sz w:val="24"/>
          <w:szCs w:val="24"/>
        </w:rPr>
      </w:pPr>
      <w:r w:rsidRPr="00CE3A8F">
        <w:rPr>
          <w:rFonts w:ascii="Palatino Linotype" w:hAnsi="Palatino Linotype" w:cs="Times New Roman"/>
          <w:sz w:val="24"/>
          <w:szCs w:val="24"/>
        </w:rPr>
        <w:t xml:space="preserve">Podobu firemní kultury, její obsah a sílu determinují určité faktory, které označujeme jako zdroje firemní kultury. Mezi nejčastěji uváděné zdroje firemní kultury podle Lukášové a Nového patří (Lukášová, Nový a kol., 2004, s. 33): </w:t>
      </w:r>
    </w:p>
    <w:p w14:paraId="654D99F2" w14:textId="1B66A67A" w:rsidR="003628BD" w:rsidRPr="00CE3A8F" w:rsidRDefault="003628BD" w:rsidP="003628BD">
      <w:pPr>
        <w:pStyle w:val="Odstavecseseznamem"/>
        <w:numPr>
          <w:ilvl w:val="0"/>
          <w:numId w:val="8"/>
        </w:numPr>
        <w:spacing w:line="360" w:lineRule="auto"/>
        <w:jc w:val="both"/>
        <w:rPr>
          <w:rFonts w:ascii="Palatino Linotype" w:hAnsi="Palatino Linotype" w:cs="Times New Roman"/>
          <w:sz w:val="24"/>
          <w:szCs w:val="24"/>
        </w:rPr>
      </w:pPr>
      <w:r w:rsidRPr="00CE3A8F">
        <w:rPr>
          <w:rFonts w:ascii="Palatino Linotype" w:hAnsi="Palatino Linotype" w:cs="Times New Roman"/>
          <w:sz w:val="24"/>
          <w:szCs w:val="24"/>
        </w:rPr>
        <w:t xml:space="preserve">vliv </w:t>
      </w:r>
      <w:r w:rsidR="00CD1598" w:rsidRPr="00CE3A8F">
        <w:rPr>
          <w:rFonts w:ascii="Palatino Linotype" w:hAnsi="Palatino Linotype" w:cs="Times New Roman"/>
          <w:sz w:val="24"/>
          <w:szCs w:val="24"/>
        </w:rPr>
        <w:t>prostředí – národní</w:t>
      </w:r>
      <w:r w:rsidRPr="00CE3A8F">
        <w:rPr>
          <w:rFonts w:ascii="Palatino Linotype" w:hAnsi="Palatino Linotype" w:cs="Times New Roman"/>
          <w:sz w:val="24"/>
          <w:szCs w:val="24"/>
        </w:rPr>
        <w:t xml:space="preserve"> kultury, profesionální kultury, konkurenčního prostředí…</w:t>
      </w:r>
    </w:p>
    <w:p w14:paraId="6D17BA78" w14:textId="77777777" w:rsidR="003628BD" w:rsidRPr="00CE3A8F" w:rsidRDefault="003628BD" w:rsidP="003628BD">
      <w:pPr>
        <w:pStyle w:val="Odstavecseseznamem"/>
        <w:numPr>
          <w:ilvl w:val="0"/>
          <w:numId w:val="8"/>
        </w:numPr>
        <w:spacing w:line="360" w:lineRule="auto"/>
        <w:jc w:val="both"/>
        <w:rPr>
          <w:rFonts w:ascii="Palatino Linotype" w:hAnsi="Palatino Linotype" w:cs="Times New Roman"/>
          <w:sz w:val="24"/>
          <w:szCs w:val="24"/>
        </w:rPr>
      </w:pPr>
      <w:r w:rsidRPr="00CE3A8F">
        <w:rPr>
          <w:rFonts w:ascii="Palatino Linotype" w:hAnsi="Palatino Linotype" w:cs="Times New Roman"/>
          <w:sz w:val="24"/>
          <w:szCs w:val="24"/>
        </w:rPr>
        <w:t>vliv zakladatele či dominantního vůdce, vlastníků, manažerů</w:t>
      </w:r>
    </w:p>
    <w:p w14:paraId="42597A77" w14:textId="77777777" w:rsidR="003628BD" w:rsidRPr="00CE3A8F" w:rsidRDefault="003628BD" w:rsidP="003628BD">
      <w:pPr>
        <w:pStyle w:val="Odstavecseseznamem"/>
        <w:numPr>
          <w:ilvl w:val="0"/>
          <w:numId w:val="8"/>
        </w:numPr>
        <w:spacing w:line="360" w:lineRule="auto"/>
        <w:jc w:val="both"/>
        <w:rPr>
          <w:rFonts w:ascii="Palatino Linotype" w:hAnsi="Palatino Linotype" w:cs="Times New Roman"/>
          <w:sz w:val="24"/>
          <w:szCs w:val="24"/>
        </w:rPr>
      </w:pPr>
      <w:r w:rsidRPr="00CE3A8F">
        <w:rPr>
          <w:rFonts w:ascii="Palatino Linotype" w:hAnsi="Palatino Linotype" w:cs="Times New Roman"/>
          <w:sz w:val="24"/>
          <w:szCs w:val="24"/>
        </w:rPr>
        <w:t>vliv velikosti a délky existence organizace</w:t>
      </w:r>
    </w:p>
    <w:p w14:paraId="7DBBFE38" w14:textId="77777777" w:rsidR="003628BD" w:rsidRPr="00CE3A8F" w:rsidRDefault="003628BD" w:rsidP="003628BD">
      <w:pPr>
        <w:pStyle w:val="Odstavecseseznamem"/>
        <w:numPr>
          <w:ilvl w:val="0"/>
          <w:numId w:val="8"/>
        </w:numPr>
        <w:spacing w:line="360" w:lineRule="auto"/>
        <w:jc w:val="both"/>
        <w:rPr>
          <w:rFonts w:ascii="Palatino Linotype" w:hAnsi="Palatino Linotype" w:cs="Times New Roman"/>
          <w:sz w:val="24"/>
          <w:szCs w:val="24"/>
        </w:rPr>
      </w:pPr>
      <w:r w:rsidRPr="00CE3A8F">
        <w:rPr>
          <w:rFonts w:ascii="Palatino Linotype" w:hAnsi="Palatino Linotype" w:cs="Times New Roman"/>
          <w:sz w:val="24"/>
          <w:szCs w:val="24"/>
        </w:rPr>
        <w:lastRenderedPageBreak/>
        <w:t>vliv využívaných technologií</w:t>
      </w:r>
    </w:p>
    <w:p w14:paraId="3014A620" w14:textId="77777777" w:rsidR="003628BD" w:rsidRPr="00CE3A8F" w:rsidRDefault="003628BD" w:rsidP="003628BD">
      <w:pPr>
        <w:pStyle w:val="Odstavecseseznamem"/>
        <w:numPr>
          <w:ilvl w:val="0"/>
          <w:numId w:val="8"/>
        </w:numPr>
        <w:spacing w:line="360" w:lineRule="auto"/>
        <w:jc w:val="both"/>
        <w:rPr>
          <w:rFonts w:ascii="Palatino Linotype" w:hAnsi="Palatino Linotype" w:cs="Times New Roman"/>
          <w:sz w:val="24"/>
          <w:szCs w:val="24"/>
        </w:rPr>
      </w:pPr>
      <w:r w:rsidRPr="00CE3A8F">
        <w:rPr>
          <w:rFonts w:ascii="Palatino Linotype" w:hAnsi="Palatino Linotype" w:cs="Times New Roman"/>
          <w:sz w:val="24"/>
          <w:szCs w:val="24"/>
        </w:rPr>
        <w:t>dále také organizační struktura, styly vedení, metody a systémy řízení apod.</w:t>
      </w:r>
    </w:p>
    <w:p w14:paraId="2335F62A" w14:textId="77777777" w:rsidR="003628BD" w:rsidRPr="00CE3A8F" w:rsidRDefault="003628BD" w:rsidP="00AF35CD">
      <w:pPr>
        <w:pStyle w:val="Nadpis3"/>
      </w:pPr>
      <w:bookmarkStart w:id="13" w:name="_Toc39190605"/>
      <w:bookmarkStart w:id="14" w:name="_Toc43973318"/>
      <w:r w:rsidRPr="00CE3A8F">
        <w:t xml:space="preserve">Vliv </w:t>
      </w:r>
      <w:r w:rsidRPr="00AF35CD">
        <w:t>prostředí</w:t>
      </w:r>
      <w:bookmarkEnd w:id="13"/>
      <w:bookmarkEnd w:id="14"/>
    </w:p>
    <w:p w14:paraId="6831693F" w14:textId="45A37928" w:rsidR="003628BD" w:rsidRPr="00CE3A8F" w:rsidRDefault="003628BD" w:rsidP="00143B21">
      <w:pPr>
        <w:spacing w:after="0" w:line="360" w:lineRule="auto"/>
        <w:jc w:val="both"/>
        <w:rPr>
          <w:rFonts w:ascii="Palatino Linotype" w:hAnsi="Palatino Linotype" w:cs="Times New Roman"/>
          <w:sz w:val="24"/>
          <w:szCs w:val="24"/>
        </w:rPr>
      </w:pPr>
      <w:r w:rsidRPr="00CE3A8F">
        <w:rPr>
          <w:rFonts w:ascii="Palatino Linotype" w:hAnsi="Palatino Linotype" w:cs="Times New Roman"/>
          <w:sz w:val="24"/>
          <w:szCs w:val="24"/>
        </w:rPr>
        <w:t>Jednu z výrazných determinant při formování firemní kultury představuje prostředí. To může</w:t>
      </w:r>
      <w:r w:rsidR="007228C3">
        <w:rPr>
          <w:rFonts w:ascii="Palatino Linotype" w:hAnsi="Palatino Linotype" w:cs="Times New Roman"/>
          <w:sz w:val="24"/>
          <w:szCs w:val="24"/>
        </w:rPr>
        <w:t>me identifikovat</w:t>
      </w:r>
      <w:r w:rsidRPr="00CE3A8F">
        <w:rPr>
          <w:rFonts w:ascii="Palatino Linotype" w:hAnsi="Palatino Linotype" w:cs="Times New Roman"/>
          <w:sz w:val="24"/>
          <w:szCs w:val="24"/>
        </w:rPr>
        <w:t xml:space="preserve"> </w:t>
      </w:r>
      <w:r w:rsidR="007228C3">
        <w:rPr>
          <w:rFonts w:ascii="Palatino Linotype" w:hAnsi="Palatino Linotype" w:cs="Times New Roman"/>
          <w:sz w:val="24"/>
          <w:szCs w:val="24"/>
        </w:rPr>
        <w:t>jako</w:t>
      </w:r>
      <w:r w:rsidRPr="00CE3A8F">
        <w:rPr>
          <w:rFonts w:ascii="Palatino Linotype" w:hAnsi="Palatino Linotype" w:cs="Times New Roman"/>
          <w:sz w:val="24"/>
          <w:szCs w:val="24"/>
        </w:rPr>
        <w:t xml:space="preserve"> dynamické </w:t>
      </w:r>
      <w:r w:rsidR="007228C3">
        <w:rPr>
          <w:rFonts w:ascii="Palatino Linotype" w:hAnsi="Palatino Linotype" w:cs="Times New Roman"/>
          <w:sz w:val="24"/>
          <w:szCs w:val="24"/>
        </w:rPr>
        <w:t>či</w:t>
      </w:r>
      <w:r w:rsidRPr="00CE3A8F">
        <w:rPr>
          <w:rFonts w:ascii="Palatino Linotype" w:hAnsi="Palatino Linotype" w:cs="Times New Roman"/>
          <w:sz w:val="24"/>
          <w:szCs w:val="24"/>
        </w:rPr>
        <w:t xml:space="preserve"> neměnné (Schein, 1990, podle Armstrong, 2015, s. 165). Velký vliv zde má například národní kultura, podnikatelské a tržní prostředí nebo profese (Lukášová, Nový a kol., 2004, s.</w:t>
      </w:r>
      <w:r w:rsidR="00143B21">
        <w:rPr>
          <w:rFonts w:ascii="Palatino Linotype" w:hAnsi="Palatino Linotype" w:cs="Times New Roman"/>
          <w:sz w:val="24"/>
          <w:szCs w:val="24"/>
        </w:rPr>
        <w:t> </w:t>
      </w:r>
      <w:r w:rsidRPr="00CE3A8F">
        <w:rPr>
          <w:rFonts w:ascii="Palatino Linotype" w:hAnsi="Palatino Linotype" w:cs="Times New Roman"/>
          <w:sz w:val="24"/>
          <w:szCs w:val="24"/>
        </w:rPr>
        <w:t>33).</w:t>
      </w:r>
    </w:p>
    <w:p w14:paraId="20F7503F" w14:textId="4812F06D" w:rsidR="00143B21" w:rsidRDefault="003628BD" w:rsidP="00143B21">
      <w:pPr>
        <w:spacing w:after="0" w:line="360" w:lineRule="auto"/>
        <w:ind w:firstLine="709"/>
        <w:jc w:val="both"/>
        <w:rPr>
          <w:rFonts w:ascii="Palatino Linotype" w:hAnsi="Palatino Linotype" w:cs="Times New Roman"/>
          <w:sz w:val="24"/>
          <w:szCs w:val="24"/>
        </w:rPr>
      </w:pPr>
      <w:r w:rsidRPr="00CE3A8F">
        <w:rPr>
          <w:rFonts w:ascii="Palatino Linotype" w:hAnsi="Palatino Linotype" w:cs="Times New Roman"/>
          <w:sz w:val="24"/>
          <w:szCs w:val="24"/>
        </w:rPr>
        <w:t>Podle Bělohlávka představuje firemní kultura směsici různých úrovní kultur. Rozděluje je na nadnárodní kulturu, národní kultur</w:t>
      </w:r>
      <w:r w:rsidR="007228C3">
        <w:rPr>
          <w:rFonts w:ascii="Palatino Linotype" w:hAnsi="Palatino Linotype" w:cs="Times New Roman"/>
          <w:sz w:val="24"/>
          <w:szCs w:val="24"/>
        </w:rPr>
        <w:t>u, kulturu vlastní organizace a </w:t>
      </w:r>
      <w:r w:rsidRPr="00CE3A8F">
        <w:rPr>
          <w:rFonts w:ascii="Palatino Linotype" w:hAnsi="Palatino Linotype" w:cs="Times New Roman"/>
          <w:sz w:val="24"/>
          <w:szCs w:val="24"/>
        </w:rPr>
        <w:t xml:space="preserve">subkultury. Nadnárodní kultura se zformovala </w:t>
      </w:r>
      <w:r w:rsidRPr="00CE3A8F">
        <w:rPr>
          <w:rFonts w:ascii="Palatino Linotype" w:hAnsi="Palatino Linotype" w:cs="Times New Roman"/>
          <w:i/>
          <w:sz w:val="24"/>
          <w:szCs w:val="24"/>
        </w:rPr>
        <w:t>„na zákl</w:t>
      </w:r>
      <w:r w:rsidR="007228C3">
        <w:rPr>
          <w:rFonts w:ascii="Palatino Linotype" w:hAnsi="Palatino Linotype" w:cs="Times New Roman"/>
          <w:i/>
          <w:sz w:val="24"/>
          <w:szCs w:val="24"/>
        </w:rPr>
        <w:t>adech euroamerické civilizace a </w:t>
      </w:r>
      <w:r w:rsidRPr="00CE3A8F">
        <w:rPr>
          <w:rFonts w:ascii="Palatino Linotype" w:hAnsi="Palatino Linotype" w:cs="Times New Roman"/>
          <w:i/>
          <w:sz w:val="24"/>
          <w:szCs w:val="24"/>
        </w:rPr>
        <w:t>šířila se s rozvojem průmyslu do všech částí světa“</w:t>
      </w:r>
      <w:r w:rsidR="009C23AA">
        <w:rPr>
          <w:rFonts w:ascii="Palatino Linotype" w:hAnsi="Palatino Linotype" w:cs="Times New Roman"/>
          <w:i/>
          <w:sz w:val="24"/>
          <w:szCs w:val="24"/>
        </w:rPr>
        <w:t xml:space="preserve"> </w:t>
      </w:r>
      <w:r w:rsidR="009C23AA" w:rsidRPr="00CE3A8F">
        <w:rPr>
          <w:rFonts w:ascii="Palatino Linotype" w:hAnsi="Palatino Linotype" w:cs="Times New Roman"/>
          <w:sz w:val="24"/>
          <w:szCs w:val="24"/>
        </w:rPr>
        <w:t>(Bělohlávek, 1996, s. 108-109)</w:t>
      </w:r>
      <w:r w:rsidRPr="00CE3A8F">
        <w:rPr>
          <w:rFonts w:ascii="Palatino Linotype" w:hAnsi="Palatino Linotype" w:cs="Times New Roman"/>
          <w:sz w:val="24"/>
          <w:szCs w:val="24"/>
        </w:rPr>
        <w:t>. Díky tomu lze vysledovat podobné rysy ve společnostech napříč kontinenty. Určité specifické vlastnosti pak mají národní kultury, do kterých se promítají tradice dané země. Ty pak mohou ovlivňovat například chování lidí v organizaci. Ještě odlišnější jsou kultury vlastních organizací, ve kterých realizují své vize a hodnoty jejich členové. Subkultury se vztahují na konkrét</w:t>
      </w:r>
      <w:r w:rsidR="007228C3">
        <w:rPr>
          <w:rFonts w:ascii="Palatino Linotype" w:hAnsi="Palatino Linotype" w:cs="Times New Roman"/>
          <w:sz w:val="24"/>
          <w:szCs w:val="24"/>
        </w:rPr>
        <w:t>ní útvary v rámci organizace, jedná se</w:t>
      </w:r>
      <w:r w:rsidRPr="00CE3A8F">
        <w:rPr>
          <w:rFonts w:ascii="Palatino Linotype" w:hAnsi="Palatino Linotype" w:cs="Times New Roman"/>
          <w:sz w:val="24"/>
          <w:szCs w:val="24"/>
        </w:rPr>
        <w:t xml:space="preserve"> o úroveň kultury skupin, jejíž členy spojuje stejná profese – například účetní či manažeři (Bělohlávek, 1996, s. 108-109).</w:t>
      </w:r>
    </w:p>
    <w:p w14:paraId="62403C39" w14:textId="67BDD749" w:rsidR="003628BD" w:rsidRPr="00CE3A8F" w:rsidRDefault="003628BD" w:rsidP="00143B21">
      <w:pPr>
        <w:spacing w:after="0" w:line="360" w:lineRule="auto"/>
        <w:ind w:firstLine="709"/>
        <w:jc w:val="both"/>
        <w:rPr>
          <w:rFonts w:ascii="Palatino Linotype" w:hAnsi="Palatino Linotype" w:cs="Times New Roman"/>
          <w:sz w:val="24"/>
          <w:szCs w:val="24"/>
        </w:rPr>
      </w:pPr>
      <w:r w:rsidRPr="00CE3A8F">
        <w:rPr>
          <w:rFonts w:ascii="Palatino Linotype" w:hAnsi="Palatino Linotype" w:cs="Times New Roman"/>
          <w:sz w:val="24"/>
          <w:szCs w:val="24"/>
        </w:rPr>
        <w:t>Zdrojů, které stojí za odlišnostmi národních kultur, bychom však našli mnohem</w:t>
      </w:r>
      <w:r w:rsidR="007228C3">
        <w:rPr>
          <w:rFonts w:ascii="Palatino Linotype" w:hAnsi="Palatino Linotype" w:cs="Times New Roman"/>
          <w:sz w:val="24"/>
          <w:szCs w:val="24"/>
        </w:rPr>
        <w:t xml:space="preserve"> více</w:t>
      </w:r>
      <w:r w:rsidRPr="00CE3A8F">
        <w:rPr>
          <w:rFonts w:ascii="Palatino Linotype" w:hAnsi="Palatino Linotype" w:cs="Times New Roman"/>
          <w:sz w:val="24"/>
          <w:szCs w:val="24"/>
        </w:rPr>
        <w:t xml:space="preserve">. Patří mezi ně </w:t>
      </w:r>
      <w:r w:rsidR="007228C3">
        <w:rPr>
          <w:rFonts w:ascii="Palatino Linotype" w:hAnsi="Palatino Linotype" w:cs="Times New Roman"/>
          <w:sz w:val="24"/>
          <w:szCs w:val="24"/>
        </w:rPr>
        <w:t>také</w:t>
      </w:r>
      <w:r w:rsidRPr="00CE3A8F">
        <w:rPr>
          <w:rFonts w:ascii="Palatino Linotype" w:hAnsi="Palatino Linotype" w:cs="Times New Roman"/>
          <w:sz w:val="24"/>
          <w:szCs w:val="24"/>
        </w:rPr>
        <w:t xml:space="preserve"> jazyk, vzdělávací a politický systém, náboženství, historie a další (Hofstede, 1991, podle Lukášová, Nový a kol., 2004, s. 33-34).  Činnosti, které národní kultura ovlivňuje v souvislosti s řízením podniku, se týkají utváření a volby organizačních struktur, stylů řízení, způsobů rozhodování, motivačních vzorců, představ zaměstnanců </w:t>
      </w:r>
      <w:r w:rsidRPr="00CE3A8F">
        <w:rPr>
          <w:rFonts w:ascii="Palatino Linotype" w:hAnsi="Palatino Linotype" w:cs="Times New Roman"/>
          <w:sz w:val="24"/>
          <w:szCs w:val="24"/>
        </w:rPr>
        <w:lastRenderedPageBreak/>
        <w:t>o</w:t>
      </w:r>
      <w:r w:rsidR="00143B21">
        <w:rPr>
          <w:rFonts w:ascii="Palatino Linotype" w:hAnsi="Palatino Linotype" w:cs="Times New Roman"/>
          <w:sz w:val="24"/>
          <w:szCs w:val="24"/>
        </w:rPr>
        <w:t> </w:t>
      </w:r>
      <w:r w:rsidRPr="00CE3A8F">
        <w:rPr>
          <w:rFonts w:ascii="Palatino Linotype" w:hAnsi="Palatino Linotype" w:cs="Times New Roman"/>
          <w:sz w:val="24"/>
          <w:szCs w:val="24"/>
        </w:rPr>
        <w:t>roli manažera a míry akcentu na manažerské funkce (Lukášová, Nový a kol., 2004, s. 34).</w:t>
      </w:r>
    </w:p>
    <w:p w14:paraId="7863CD2F" w14:textId="77777777" w:rsidR="00143B21" w:rsidRDefault="003628BD" w:rsidP="009C23AA">
      <w:pPr>
        <w:spacing w:after="0" w:line="360" w:lineRule="auto"/>
        <w:ind w:firstLine="709"/>
        <w:jc w:val="both"/>
        <w:rPr>
          <w:rFonts w:ascii="Palatino Linotype" w:hAnsi="Palatino Linotype" w:cs="Times New Roman"/>
          <w:sz w:val="24"/>
          <w:szCs w:val="24"/>
        </w:rPr>
      </w:pPr>
      <w:r w:rsidRPr="00CE3A8F">
        <w:rPr>
          <w:rFonts w:ascii="Palatino Linotype" w:hAnsi="Palatino Linotype" w:cs="Times New Roman"/>
          <w:sz w:val="24"/>
          <w:szCs w:val="24"/>
        </w:rPr>
        <w:t>V případě podnikatelského a tržního prostředí záleží míra vlivu na jeho charakteristice. Když se organizace pohybuje ve velmi konkurenčním prostředí, je na ni vyvíjen zcela jiný tlak než na podnik, který má monopolní postavení. Podle toho se pak také liší faktory, které hrají při vytváření firemních hodnot a předpokladů důležitější roli (Lukášová, Nový a kol., 2004, s. 35).</w:t>
      </w:r>
    </w:p>
    <w:p w14:paraId="755D26CD" w14:textId="27C3864D" w:rsidR="003628BD" w:rsidRPr="00CE3A8F" w:rsidRDefault="00143B21" w:rsidP="00143B21">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ab/>
      </w:r>
      <w:r w:rsidR="003628BD" w:rsidRPr="00CE3A8F">
        <w:rPr>
          <w:rFonts w:ascii="Palatino Linotype" w:hAnsi="Palatino Linotype" w:cs="Times New Roman"/>
          <w:sz w:val="24"/>
          <w:szCs w:val="24"/>
        </w:rPr>
        <w:t>Vliv, který má na podobu kultury v organizaci profese, můžeme pozorovat jak u větších organizací, kde se vyčleňují konkrétní subkultury (personalistů, informatiků apod.), tak také ve firmách, které sdružují osoby se stejným předmětem činnosti. V obou případech takové členy organizace obvykle</w:t>
      </w:r>
      <w:r w:rsidR="0022061B">
        <w:rPr>
          <w:rFonts w:ascii="Palatino Linotype" w:hAnsi="Palatino Linotype" w:cs="Times New Roman"/>
          <w:sz w:val="24"/>
          <w:szCs w:val="24"/>
        </w:rPr>
        <w:t xml:space="preserve"> spojuje podobný typ vzdělání a </w:t>
      </w:r>
      <w:r w:rsidR="003628BD" w:rsidRPr="00CE3A8F">
        <w:rPr>
          <w:rFonts w:ascii="Palatino Linotype" w:hAnsi="Palatino Linotype" w:cs="Times New Roman"/>
          <w:sz w:val="24"/>
          <w:szCs w:val="24"/>
        </w:rPr>
        <w:t xml:space="preserve">způsob myšlení, v pracovním prostředí se to projevuje například používáním slangu, rituálů i specifikou organizací práce (Lukášová, Nový a kol., 2004, s. 35). </w:t>
      </w:r>
    </w:p>
    <w:p w14:paraId="11A6846E" w14:textId="77777777" w:rsidR="003628BD" w:rsidRPr="00E30BDA" w:rsidRDefault="003628BD" w:rsidP="00E30BDA">
      <w:pPr>
        <w:pStyle w:val="Nadpis3"/>
      </w:pPr>
      <w:bookmarkStart w:id="15" w:name="_Toc39190606"/>
      <w:bookmarkStart w:id="16" w:name="_Toc43973319"/>
      <w:r w:rsidRPr="00E30BDA">
        <w:t>Vliv zakladatele, dominantního vůdce, vlastníků, manažerů</w:t>
      </w:r>
      <w:bookmarkEnd w:id="15"/>
      <w:bookmarkEnd w:id="16"/>
    </w:p>
    <w:p w14:paraId="666CCC30" w14:textId="62172644" w:rsidR="00143B21" w:rsidRDefault="003628BD" w:rsidP="00143B21">
      <w:pPr>
        <w:spacing w:line="360" w:lineRule="auto"/>
        <w:jc w:val="both"/>
        <w:rPr>
          <w:rFonts w:ascii="Palatino Linotype" w:hAnsi="Palatino Linotype" w:cs="Times New Roman"/>
          <w:sz w:val="24"/>
          <w:szCs w:val="24"/>
        </w:rPr>
      </w:pPr>
      <w:r w:rsidRPr="00CE3A8F">
        <w:rPr>
          <w:rFonts w:ascii="Palatino Linotype" w:hAnsi="Palatino Linotype" w:cs="Times New Roman"/>
          <w:sz w:val="24"/>
          <w:szCs w:val="24"/>
        </w:rPr>
        <w:t>Důležitou roli ve firemní kultuře hrají zakladatelé organizace, kteří prostřednictvím vlastních hodnot a představ o správném fungování podniku vtiskávají kultuře základní podobu. Na jejím následném upevňování a</w:t>
      </w:r>
      <w:r w:rsidR="00143B21">
        <w:rPr>
          <w:rFonts w:ascii="Palatino Linotype" w:hAnsi="Palatino Linotype" w:cs="Times New Roman"/>
          <w:sz w:val="24"/>
          <w:szCs w:val="24"/>
        </w:rPr>
        <w:t> </w:t>
      </w:r>
      <w:r w:rsidRPr="00CE3A8F">
        <w:rPr>
          <w:rFonts w:ascii="Palatino Linotype" w:hAnsi="Palatino Linotype" w:cs="Times New Roman"/>
          <w:sz w:val="24"/>
          <w:szCs w:val="24"/>
        </w:rPr>
        <w:t>udržování se podílí také vedoucí pracovníci i další zaměstnanci, kteří ji pomocí svých zkušeností formují. Nově příchozí členové takto nastavenou kulturu postupně poznávají a přizpůsobují se jí. Aby bylo udržování kultury úspěšné, využívají členové organizace tři praktiky – personální výběr, akce vrcholového vedení a socializaci (Robbins, 1990 a Schein 1990, 1992, podle Bělohlávek, 1996, s. 109-110):</w:t>
      </w:r>
    </w:p>
    <w:p w14:paraId="12D77ADC" w14:textId="77ADED12" w:rsidR="003628BD" w:rsidRPr="00CE3A8F" w:rsidRDefault="003628BD" w:rsidP="009C23AA">
      <w:pPr>
        <w:spacing w:line="360" w:lineRule="auto"/>
        <w:jc w:val="both"/>
        <w:rPr>
          <w:rFonts w:ascii="Palatino Linotype" w:hAnsi="Palatino Linotype" w:cs="Times New Roman"/>
          <w:sz w:val="24"/>
          <w:szCs w:val="24"/>
        </w:rPr>
      </w:pPr>
      <w:r w:rsidRPr="00CE3A8F">
        <w:rPr>
          <w:rFonts w:ascii="Palatino Linotype" w:hAnsi="Palatino Linotype" w:cs="Times New Roman"/>
          <w:sz w:val="24"/>
          <w:szCs w:val="24"/>
        </w:rPr>
        <w:t xml:space="preserve">Personální výběr spočívá v obsazování pozic v organizaci adepty, kteří při konkurzu prokáží, že </w:t>
      </w:r>
      <w:r w:rsidR="0022061B">
        <w:rPr>
          <w:rFonts w:ascii="Palatino Linotype" w:hAnsi="Palatino Linotype" w:cs="Times New Roman"/>
          <w:sz w:val="24"/>
          <w:szCs w:val="24"/>
        </w:rPr>
        <w:t xml:space="preserve">dostatečně </w:t>
      </w:r>
      <w:r w:rsidRPr="00CE3A8F">
        <w:rPr>
          <w:rFonts w:ascii="Palatino Linotype" w:hAnsi="Palatino Linotype" w:cs="Times New Roman"/>
          <w:sz w:val="24"/>
          <w:szCs w:val="24"/>
        </w:rPr>
        <w:t xml:space="preserve">odpovídají představě vedení o dobrém </w:t>
      </w:r>
      <w:r w:rsidRPr="00CE3A8F">
        <w:rPr>
          <w:rFonts w:ascii="Palatino Linotype" w:hAnsi="Palatino Linotype" w:cs="Times New Roman"/>
          <w:sz w:val="24"/>
          <w:szCs w:val="24"/>
        </w:rPr>
        <w:lastRenderedPageBreak/>
        <w:t>pracovníkovi. Naopak ti, kteří se zdají z hlediska dodržování firemní kultury problémoví, přijati nejsou.</w:t>
      </w:r>
    </w:p>
    <w:p w14:paraId="6F9108C9" w14:textId="77777777" w:rsidR="003628BD" w:rsidRPr="00CE3A8F" w:rsidRDefault="003628BD" w:rsidP="003628BD">
      <w:pPr>
        <w:spacing w:line="360" w:lineRule="auto"/>
        <w:jc w:val="both"/>
        <w:rPr>
          <w:rFonts w:ascii="Palatino Linotype" w:hAnsi="Palatino Linotype" w:cs="Times New Roman"/>
          <w:sz w:val="24"/>
          <w:szCs w:val="24"/>
        </w:rPr>
      </w:pPr>
      <w:r w:rsidRPr="00CE3A8F">
        <w:rPr>
          <w:rFonts w:ascii="Palatino Linotype" w:hAnsi="Palatino Linotype" w:cs="Times New Roman"/>
          <w:sz w:val="24"/>
          <w:szCs w:val="24"/>
        </w:rPr>
        <w:t xml:space="preserve">Akce vrcholového vedení souvisí s politikou odměňování. Jakmile zaměstnanci pozorují tendenci vedení odměňovat žádoucí chování, získávají motivaci k jeho </w:t>
      </w:r>
      <w:r w:rsidR="0022061B">
        <w:rPr>
          <w:rFonts w:ascii="Palatino Linotype" w:hAnsi="Palatino Linotype" w:cs="Times New Roman"/>
          <w:sz w:val="24"/>
          <w:szCs w:val="24"/>
        </w:rPr>
        <w:t>napodobování</w:t>
      </w:r>
      <w:r w:rsidRPr="00CE3A8F">
        <w:rPr>
          <w:rFonts w:ascii="Palatino Linotype" w:hAnsi="Palatino Linotype" w:cs="Times New Roman"/>
          <w:sz w:val="24"/>
          <w:szCs w:val="24"/>
        </w:rPr>
        <w:t>. Vznikají tak vzory úspěšného chování.</w:t>
      </w:r>
    </w:p>
    <w:p w14:paraId="2A0AF012" w14:textId="77777777" w:rsidR="003628BD" w:rsidRPr="00CE3A8F" w:rsidRDefault="003628BD" w:rsidP="003628BD">
      <w:pPr>
        <w:spacing w:line="360" w:lineRule="auto"/>
        <w:jc w:val="both"/>
        <w:rPr>
          <w:rFonts w:ascii="Palatino Linotype" w:hAnsi="Palatino Linotype" w:cs="Times New Roman"/>
          <w:sz w:val="24"/>
          <w:szCs w:val="24"/>
        </w:rPr>
      </w:pPr>
      <w:r w:rsidRPr="00CE3A8F">
        <w:rPr>
          <w:rFonts w:ascii="Palatino Linotype" w:hAnsi="Palatino Linotype" w:cs="Times New Roman"/>
          <w:sz w:val="24"/>
          <w:szCs w:val="24"/>
        </w:rPr>
        <w:t>Socializace se týká nově příchozích zaměstnanců. Ti se musí zavedeným normá</w:t>
      </w:r>
      <w:r w:rsidR="0022061B">
        <w:rPr>
          <w:rFonts w:ascii="Palatino Linotype" w:hAnsi="Palatino Linotype" w:cs="Times New Roman"/>
          <w:sz w:val="24"/>
          <w:szCs w:val="24"/>
        </w:rPr>
        <w:t>m, rolím i zvykům teprve naučit.</w:t>
      </w:r>
      <w:r w:rsidRPr="00CE3A8F">
        <w:rPr>
          <w:rFonts w:ascii="Palatino Linotype" w:hAnsi="Palatino Linotype" w:cs="Times New Roman"/>
          <w:sz w:val="24"/>
          <w:szCs w:val="24"/>
        </w:rPr>
        <w:t xml:space="preserve"> </w:t>
      </w:r>
      <w:r w:rsidR="0022061B">
        <w:rPr>
          <w:rFonts w:ascii="Palatino Linotype" w:hAnsi="Palatino Linotype" w:cs="Times New Roman"/>
          <w:sz w:val="24"/>
          <w:szCs w:val="24"/>
        </w:rPr>
        <w:t>S</w:t>
      </w:r>
      <w:r w:rsidRPr="00CE3A8F">
        <w:rPr>
          <w:rFonts w:ascii="Palatino Linotype" w:hAnsi="Palatino Linotype" w:cs="Times New Roman"/>
          <w:sz w:val="24"/>
          <w:szCs w:val="24"/>
        </w:rPr>
        <w:t> tím jim organizace ve svém vlastním zájmu pomáhá. Reakce na osvojení může mít tři podoby – přizpůsobení se požadavkům, individuální snahy upravit si normy podle svého a úplným odmítáním zavedeného řádu.</w:t>
      </w:r>
    </w:p>
    <w:p w14:paraId="00A8AF7F" w14:textId="77777777" w:rsidR="003628BD" w:rsidRPr="00CE3A8F" w:rsidRDefault="003628BD" w:rsidP="003628BD">
      <w:pPr>
        <w:pStyle w:val="Nadpis3"/>
        <w:spacing w:line="360" w:lineRule="auto"/>
        <w:jc w:val="both"/>
      </w:pPr>
      <w:bookmarkStart w:id="17" w:name="_Toc39190607"/>
      <w:bookmarkStart w:id="18" w:name="_Toc43973320"/>
      <w:r w:rsidRPr="00CE3A8F">
        <w:t>Vliv velikosti a délky existence organizace</w:t>
      </w:r>
      <w:bookmarkEnd w:id="17"/>
      <w:bookmarkEnd w:id="18"/>
    </w:p>
    <w:p w14:paraId="65093385" w14:textId="77777777" w:rsidR="00143B21" w:rsidRPr="00CE3A8F" w:rsidRDefault="003628BD" w:rsidP="00143B21">
      <w:pPr>
        <w:spacing w:line="360" w:lineRule="auto"/>
        <w:jc w:val="both"/>
        <w:rPr>
          <w:rFonts w:ascii="Palatino Linotype" w:hAnsi="Palatino Linotype" w:cs="Times New Roman"/>
          <w:sz w:val="24"/>
          <w:szCs w:val="24"/>
        </w:rPr>
      </w:pPr>
      <w:r w:rsidRPr="00CE3A8F">
        <w:rPr>
          <w:rFonts w:ascii="Palatino Linotype" w:hAnsi="Palatino Linotype" w:cs="Times New Roman"/>
          <w:sz w:val="24"/>
          <w:szCs w:val="24"/>
        </w:rPr>
        <w:t>Dalším faktorem, který ovlivňuje firemní kulturu, je velikost a délka existence firmy. Schein</w:t>
      </w:r>
      <w:r w:rsidR="00E30BDA">
        <w:rPr>
          <w:rFonts w:ascii="Palatino Linotype" w:hAnsi="Palatino Linotype" w:cs="Times New Roman"/>
          <w:sz w:val="24"/>
          <w:szCs w:val="24"/>
        </w:rPr>
        <w:t xml:space="preserve"> (1985)</w:t>
      </w:r>
      <w:r w:rsidRPr="00CE3A8F">
        <w:rPr>
          <w:rFonts w:ascii="Palatino Linotype" w:hAnsi="Palatino Linotype" w:cs="Times New Roman"/>
          <w:sz w:val="24"/>
          <w:szCs w:val="24"/>
        </w:rPr>
        <w:t xml:space="preserve"> v této souvislosti vymezil tř</w:t>
      </w:r>
      <w:r w:rsidR="0022061B">
        <w:rPr>
          <w:rFonts w:ascii="Palatino Linotype" w:hAnsi="Palatino Linotype" w:cs="Times New Roman"/>
          <w:sz w:val="24"/>
          <w:szCs w:val="24"/>
        </w:rPr>
        <w:t>i fáze vývoje organizace v čase.</w:t>
      </w:r>
      <w:r w:rsidRPr="00CE3A8F">
        <w:rPr>
          <w:rFonts w:ascii="Palatino Linotype" w:hAnsi="Palatino Linotype" w:cs="Times New Roman"/>
          <w:sz w:val="24"/>
          <w:szCs w:val="24"/>
        </w:rPr>
        <w:t xml:space="preserve"> </w:t>
      </w:r>
      <w:bookmarkStart w:id="19" w:name="_Hlk43848620"/>
      <w:r w:rsidR="0022061B">
        <w:rPr>
          <w:rFonts w:ascii="Palatino Linotype" w:hAnsi="Palatino Linotype" w:cs="Times New Roman"/>
          <w:sz w:val="24"/>
          <w:szCs w:val="24"/>
        </w:rPr>
        <w:t>K</w:t>
      </w:r>
      <w:r w:rsidRPr="00CE3A8F">
        <w:rPr>
          <w:rFonts w:ascii="Palatino Linotype" w:hAnsi="Palatino Linotype" w:cs="Times New Roman"/>
          <w:sz w:val="24"/>
          <w:szCs w:val="24"/>
        </w:rPr>
        <w:t>aždá z těchto fází je pak doplněna tendencemi, které jsou pro ni typické, viz obrázek č. 2</w:t>
      </w:r>
      <w:bookmarkEnd w:id="19"/>
      <w:r w:rsidR="00143B21">
        <w:rPr>
          <w:rFonts w:ascii="Palatino Linotype" w:hAnsi="Palatino Linotype" w:cs="Times New Roman"/>
          <w:sz w:val="24"/>
          <w:szCs w:val="24"/>
        </w:rPr>
        <w:t xml:space="preserve"> </w:t>
      </w:r>
      <w:r w:rsidR="00143B21" w:rsidRPr="00CE3A8F">
        <w:rPr>
          <w:rFonts w:ascii="Palatino Linotype" w:hAnsi="Palatino Linotype" w:cs="Times New Roman"/>
          <w:sz w:val="24"/>
          <w:szCs w:val="24"/>
        </w:rPr>
        <w:t>(Schein 1985, podle Lukášová, 2010, s. 35).</w:t>
      </w:r>
    </w:p>
    <w:p w14:paraId="32189DC1" w14:textId="29494115" w:rsidR="00143B21" w:rsidRDefault="00143B21" w:rsidP="009C23AA">
      <w:pPr>
        <w:spacing w:line="360" w:lineRule="auto"/>
        <w:jc w:val="center"/>
        <w:rPr>
          <w:rFonts w:ascii="Palatino Linotype" w:hAnsi="Palatino Linotype" w:cs="Times New Roman"/>
          <w:sz w:val="24"/>
          <w:szCs w:val="24"/>
        </w:rPr>
      </w:pPr>
      <w:r w:rsidRPr="00CE3A8F">
        <w:rPr>
          <w:rFonts w:ascii="Palatino Linotype" w:hAnsi="Palatino Linotype"/>
          <w:noProof/>
          <w:sz w:val="24"/>
          <w:szCs w:val="24"/>
          <w:lang w:eastAsia="cs-CZ"/>
        </w:rPr>
        <w:drawing>
          <wp:inline distT="0" distB="0" distL="0" distR="0" wp14:anchorId="7A529AD1" wp14:editId="4E0A3C1C">
            <wp:extent cx="5139918" cy="3137095"/>
            <wp:effectExtent l="0" t="0" r="3810" b="635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163177" cy="3151291"/>
                    </a:xfrm>
                    <a:prstGeom prst="rect">
                      <a:avLst/>
                    </a:prstGeom>
                  </pic:spPr>
                </pic:pic>
              </a:graphicData>
            </a:graphic>
          </wp:inline>
        </w:drawing>
      </w:r>
    </w:p>
    <w:p w14:paraId="437CD13D" w14:textId="77777777" w:rsidR="00143B21" w:rsidRPr="00CE3A8F" w:rsidRDefault="00143B21" w:rsidP="00143B21">
      <w:pPr>
        <w:spacing w:line="360" w:lineRule="auto"/>
        <w:jc w:val="both"/>
        <w:rPr>
          <w:rFonts w:ascii="Palatino Linotype" w:hAnsi="Palatino Linotype" w:cs="Times New Roman"/>
          <w:sz w:val="20"/>
          <w:szCs w:val="24"/>
        </w:rPr>
      </w:pPr>
      <w:r w:rsidRPr="00CE3A8F">
        <w:rPr>
          <w:rFonts w:ascii="Palatino Linotype" w:hAnsi="Palatino Linotype" w:cs="Times New Roman"/>
          <w:sz w:val="20"/>
          <w:szCs w:val="24"/>
        </w:rPr>
        <w:t>Obrázek č. 2: Fáze existence organizace (Schein 1985, podle Lukášová, 2010, s. 35).</w:t>
      </w:r>
    </w:p>
    <w:p w14:paraId="4773ECD7" w14:textId="016BD9C5" w:rsidR="003628BD" w:rsidRPr="00CE3A8F" w:rsidRDefault="003628BD" w:rsidP="00143B21">
      <w:pPr>
        <w:spacing w:before="240" w:line="360" w:lineRule="auto"/>
        <w:jc w:val="both"/>
        <w:rPr>
          <w:rFonts w:ascii="Palatino Linotype" w:hAnsi="Palatino Linotype" w:cs="Times New Roman"/>
          <w:sz w:val="24"/>
          <w:szCs w:val="24"/>
        </w:rPr>
      </w:pPr>
      <w:r w:rsidRPr="00CE3A8F">
        <w:rPr>
          <w:rFonts w:ascii="Palatino Linotype" w:hAnsi="Palatino Linotype" w:cs="Times New Roman"/>
          <w:sz w:val="24"/>
          <w:szCs w:val="24"/>
        </w:rPr>
        <w:lastRenderedPageBreak/>
        <w:t>Jako první v procesu evoluce organizace přichází počáteční fáze, ve které slouží firemní kultura jako zdroj identity. Hlavní slovo má zakladatel firmy a</w:t>
      </w:r>
      <w:r w:rsidR="00143B21">
        <w:rPr>
          <w:rFonts w:ascii="Palatino Linotype" w:hAnsi="Palatino Linotype" w:cs="Times New Roman"/>
          <w:sz w:val="24"/>
          <w:szCs w:val="24"/>
        </w:rPr>
        <w:t> </w:t>
      </w:r>
      <w:r w:rsidRPr="00CE3A8F">
        <w:rPr>
          <w:rFonts w:ascii="Palatino Linotype" w:hAnsi="Palatino Linotype" w:cs="Times New Roman"/>
          <w:sz w:val="24"/>
          <w:szCs w:val="24"/>
        </w:rPr>
        <w:t xml:space="preserve">primárním cílem je prosadit se na trhu. Druhou fázi Schein označuje jako střední věk organizace. Zatímco na počátku existence firmy se cenila </w:t>
      </w:r>
      <w:r w:rsidR="0022061B">
        <w:rPr>
          <w:rFonts w:ascii="Palatino Linotype" w:hAnsi="Palatino Linotype" w:cs="Times New Roman"/>
          <w:sz w:val="24"/>
          <w:szCs w:val="24"/>
        </w:rPr>
        <w:t xml:space="preserve">zejména </w:t>
      </w:r>
      <w:r w:rsidRPr="00CE3A8F">
        <w:rPr>
          <w:rFonts w:ascii="Palatino Linotype" w:hAnsi="Palatino Linotype" w:cs="Times New Roman"/>
          <w:sz w:val="24"/>
          <w:szCs w:val="24"/>
        </w:rPr>
        <w:t xml:space="preserve">flexibilita a schopnost improvizace, zde už je potřeba mít zavedený řád (normy, pravidla, strukturu), který </w:t>
      </w:r>
      <w:r w:rsidR="0022061B" w:rsidRPr="00CE3A8F">
        <w:rPr>
          <w:rFonts w:ascii="Palatino Linotype" w:hAnsi="Palatino Linotype" w:cs="Times New Roman"/>
          <w:sz w:val="24"/>
          <w:szCs w:val="24"/>
        </w:rPr>
        <w:t xml:space="preserve">vyžaduje </w:t>
      </w:r>
      <w:r w:rsidRPr="00CE3A8F">
        <w:rPr>
          <w:rFonts w:ascii="Palatino Linotype" w:hAnsi="Palatino Linotype" w:cs="Times New Roman"/>
          <w:sz w:val="24"/>
          <w:szCs w:val="24"/>
        </w:rPr>
        <w:t xml:space="preserve">velikost firmy. Po </w:t>
      </w:r>
      <w:r w:rsidR="0022061B">
        <w:rPr>
          <w:rFonts w:ascii="Palatino Linotype" w:hAnsi="Palatino Linotype" w:cs="Times New Roman"/>
          <w:sz w:val="24"/>
          <w:szCs w:val="24"/>
        </w:rPr>
        <w:t xml:space="preserve">nutnosti prosadit se </w:t>
      </w:r>
      <w:r w:rsidRPr="00CE3A8F">
        <w:rPr>
          <w:rFonts w:ascii="Palatino Linotype" w:hAnsi="Palatino Linotype" w:cs="Times New Roman"/>
          <w:sz w:val="24"/>
          <w:szCs w:val="24"/>
        </w:rPr>
        <w:t>přichází úkol udržet stabilitu</w:t>
      </w:r>
      <w:r w:rsidR="0022061B">
        <w:rPr>
          <w:rFonts w:ascii="Palatino Linotype" w:hAnsi="Palatino Linotype" w:cs="Times New Roman"/>
          <w:sz w:val="24"/>
          <w:szCs w:val="24"/>
        </w:rPr>
        <w:t xml:space="preserve"> firmy</w:t>
      </w:r>
      <w:r w:rsidRPr="00CE3A8F">
        <w:rPr>
          <w:rFonts w:ascii="Palatino Linotype" w:hAnsi="Palatino Linotype" w:cs="Times New Roman"/>
          <w:sz w:val="24"/>
          <w:szCs w:val="24"/>
        </w:rPr>
        <w:t xml:space="preserve"> nebo nadále pokračovat v růstu. Zvládnout tuto fázi je pro firmu velká </w:t>
      </w:r>
      <w:r w:rsidR="0022061B">
        <w:rPr>
          <w:rFonts w:ascii="Palatino Linotype" w:hAnsi="Palatino Linotype" w:cs="Times New Roman"/>
          <w:sz w:val="24"/>
          <w:szCs w:val="24"/>
        </w:rPr>
        <w:t>výzva, protože s sebou přináší také problémy – j</w:t>
      </w:r>
      <w:r w:rsidRPr="00CE3A8F">
        <w:rPr>
          <w:rFonts w:ascii="Palatino Linotype" w:hAnsi="Palatino Linotype" w:cs="Times New Roman"/>
          <w:sz w:val="24"/>
          <w:szCs w:val="24"/>
        </w:rPr>
        <w:t xml:space="preserve">ednak se v ní objevuje více generací vůdců a jednak se začínají formovat subkultury. Zároveň lze pozorovat sklon k určité rigiditě. Firmy, které tuto krizi identity překonají, čeká fáze organizační zralosti. V té </w:t>
      </w:r>
      <w:r w:rsidR="0022061B">
        <w:rPr>
          <w:rFonts w:ascii="Palatino Linotype" w:hAnsi="Palatino Linotype" w:cs="Times New Roman"/>
          <w:sz w:val="24"/>
          <w:szCs w:val="24"/>
        </w:rPr>
        <w:t>už má firma vnitřní stabilitu a </w:t>
      </w:r>
      <w:r w:rsidRPr="00CE3A8F">
        <w:rPr>
          <w:rFonts w:ascii="Palatino Linotype" w:hAnsi="Palatino Linotype" w:cs="Times New Roman"/>
          <w:sz w:val="24"/>
          <w:szCs w:val="24"/>
        </w:rPr>
        <w:t>předchozí fáze uctívá jako svou minulost a</w:t>
      </w:r>
      <w:r w:rsidR="00143B21">
        <w:rPr>
          <w:rFonts w:ascii="Palatino Linotype" w:hAnsi="Palatino Linotype" w:cs="Times New Roman"/>
          <w:sz w:val="24"/>
          <w:szCs w:val="24"/>
        </w:rPr>
        <w:t> </w:t>
      </w:r>
      <w:r w:rsidRPr="00CE3A8F">
        <w:rPr>
          <w:rFonts w:ascii="Palatino Linotype" w:hAnsi="Palatino Linotype" w:cs="Times New Roman"/>
          <w:sz w:val="24"/>
          <w:szCs w:val="24"/>
        </w:rPr>
        <w:t>tradici. V její kultuře se však začíná vyskytovat dysfunkce, kterou je potřeba řešit – buď dojde k transformaci, nebo hrozí zánik (Schein 1985, podle Lukášová, 2010, s. 35).</w:t>
      </w:r>
    </w:p>
    <w:p w14:paraId="702839A2" w14:textId="77777777" w:rsidR="003628BD" w:rsidRPr="00CE3A8F" w:rsidRDefault="003628BD" w:rsidP="003628BD">
      <w:pPr>
        <w:pStyle w:val="Nadpis3"/>
        <w:spacing w:line="360" w:lineRule="auto"/>
        <w:jc w:val="both"/>
      </w:pPr>
      <w:bookmarkStart w:id="20" w:name="_Toc39190608"/>
      <w:bookmarkStart w:id="21" w:name="_Toc43973321"/>
      <w:r w:rsidRPr="00CE3A8F">
        <w:t>Vliv technologií</w:t>
      </w:r>
      <w:bookmarkEnd w:id="20"/>
      <w:bookmarkEnd w:id="21"/>
    </w:p>
    <w:p w14:paraId="5237EC2B" w14:textId="77777777" w:rsidR="003628BD" w:rsidRPr="00CE3A8F" w:rsidRDefault="003628BD" w:rsidP="005E71F1">
      <w:pPr>
        <w:tabs>
          <w:tab w:val="left" w:pos="1493"/>
        </w:tabs>
        <w:spacing w:line="360" w:lineRule="auto"/>
        <w:jc w:val="both"/>
        <w:rPr>
          <w:rFonts w:ascii="Palatino Linotype" w:hAnsi="Palatino Linotype" w:cs="Times New Roman"/>
          <w:sz w:val="24"/>
          <w:szCs w:val="24"/>
        </w:rPr>
      </w:pPr>
      <w:r w:rsidRPr="00CE3A8F">
        <w:rPr>
          <w:rFonts w:ascii="Palatino Linotype" w:hAnsi="Palatino Linotype" w:cs="Times New Roman"/>
          <w:sz w:val="24"/>
          <w:szCs w:val="24"/>
        </w:rPr>
        <w:t>Vliv na firemní kultur</w:t>
      </w:r>
      <w:r w:rsidR="0022061B">
        <w:rPr>
          <w:rFonts w:ascii="Palatino Linotype" w:hAnsi="Palatino Linotype" w:cs="Times New Roman"/>
          <w:sz w:val="24"/>
          <w:szCs w:val="24"/>
        </w:rPr>
        <w:t>u mají také technologie, které</w:t>
      </w:r>
      <w:r w:rsidRPr="00CE3A8F">
        <w:rPr>
          <w:rFonts w:ascii="Palatino Linotype" w:hAnsi="Palatino Linotype" w:cs="Times New Roman"/>
          <w:sz w:val="24"/>
          <w:szCs w:val="24"/>
        </w:rPr>
        <w:t xml:space="preserve"> jsou součástí vybavení organizace – a to jak uvnitř, tak také navenek směrem k zákazníkům. Používání moderních komunikačních systémů může výrazně usnadnit pracovní procesy a celkovou spolupráci ve firmě. Příjemnou konkurenční výhodu ve vztahu k zákazníkům nabízí technologie umožňující elektronické nákupy apod. Lukášová však upozorňuje na skutečnost, že technologie firemní kulturu nejen determinuje, ale také si klade určité nároky, které podmiňují úspěch daného podniku (Lukášová, 2010, s. 36).</w:t>
      </w:r>
    </w:p>
    <w:p w14:paraId="466C1240" w14:textId="002CCC1E" w:rsidR="003628BD" w:rsidRPr="00CE3A8F" w:rsidRDefault="003628BD" w:rsidP="00143B21">
      <w:pPr>
        <w:tabs>
          <w:tab w:val="left" w:pos="851"/>
        </w:tabs>
        <w:spacing w:line="360" w:lineRule="auto"/>
        <w:jc w:val="both"/>
        <w:rPr>
          <w:rFonts w:ascii="Palatino Linotype" w:hAnsi="Palatino Linotype" w:cs="Times New Roman"/>
          <w:sz w:val="24"/>
          <w:szCs w:val="24"/>
        </w:rPr>
      </w:pPr>
      <w:r w:rsidRPr="005E71F1">
        <w:rPr>
          <w:rFonts w:ascii="Palatino Linotype" w:hAnsi="Palatino Linotype" w:cs="Times New Roman"/>
          <w:sz w:val="24"/>
          <w:szCs w:val="24"/>
        </w:rPr>
        <w:t xml:space="preserve">Podle Scheina se hodnoty a normy firmy utváří také vlivem kritických případů, které se stávají zdrojem ponaučení. Díky nim lze vyhodnotit, jaké </w:t>
      </w:r>
      <w:r w:rsidRPr="005E71F1">
        <w:rPr>
          <w:rFonts w:ascii="Palatino Linotype" w:hAnsi="Palatino Linotype" w:cs="Times New Roman"/>
          <w:sz w:val="24"/>
          <w:szCs w:val="24"/>
        </w:rPr>
        <w:lastRenderedPageBreak/>
        <w:t>chování je žádoucí a jaké není. Dalším způsobem je potřeba udržovat mezi členy firmy efektivní pracovní vztahy (Armstrong, 2015, s. 165).</w:t>
      </w:r>
    </w:p>
    <w:p w14:paraId="3B04F8EB" w14:textId="77777777" w:rsidR="003628BD" w:rsidRPr="00CE3A8F" w:rsidRDefault="003628BD" w:rsidP="003628BD">
      <w:pPr>
        <w:pStyle w:val="Nadpis3"/>
        <w:spacing w:line="360" w:lineRule="auto"/>
        <w:jc w:val="both"/>
      </w:pPr>
      <w:bookmarkStart w:id="22" w:name="_Toc39190609"/>
      <w:bookmarkStart w:id="23" w:name="_Toc43973322"/>
      <w:r w:rsidRPr="00CE3A8F">
        <w:t>Vnější a vnitřní vlivy</w:t>
      </w:r>
      <w:bookmarkEnd w:id="22"/>
      <w:bookmarkEnd w:id="23"/>
      <w:r w:rsidRPr="00CE3A8F">
        <w:t xml:space="preserve"> </w:t>
      </w:r>
    </w:p>
    <w:p w14:paraId="48CE16C7" w14:textId="39A5EB2C" w:rsidR="003628BD" w:rsidRPr="00CE3A8F" w:rsidRDefault="003628BD" w:rsidP="003628BD">
      <w:pPr>
        <w:tabs>
          <w:tab w:val="left" w:pos="1493"/>
        </w:tabs>
        <w:spacing w:line="360" w:lineRule="auto"/>
        <w:jc w:val="both"/>
        <w:rPr>
          <w:rFonts w:ascii="Palatino Linotype" w:hAnsi="Palatino Linotype" w:cs="Times New Roman"/>
          <w:sz w:val="24"/>
          <w:szCs w:val="24"/>
        </w:rPr>
      </w:pPr>
      <w:r w:rsidRPr="00CE3A8F">
        <w:rPr>
          <w:rFonts w:ascii="Palatino Linotype" w:hAnsi="Palatino Linotype" w:cs="Times New Roman"/>
          <w:sz w:val="24"/>
          <w:szCs w:val="24"/>
        </w:rPr>
        <w:t>Na determinanty, které působí na firemní kulturu lze nahlížet také z pohledu vnějších a vnitřních vlivů, přičemž vnější vznikají v externím okolí firmy, zatímco vnitřní mají původ přímo v dané firmě (Pfeifer, Umlaufová, 1993, s.</w:t>
      </w:r>
      <w:r w:rsidR="00143B21">
        <w:rPr>
          <w:rFonts w:ascii="Palatino Linotype" w:hAnsi="Palatino Linotype" w:cs="Times New Roman"/>
          <w:sz w:val="24"/>
          <w:szCs w:val="24"/>
        </w:rPr>
        <w:t> </w:t>
      </w:r>
      <w:r w:rsidRPr="00CE3A8F">
        <w:rPr>
          <w:rFonts w:ascii="Palatino Linotype" w:hAnsi="Palatino Linotype" w:cs="Times New Roman"/>
          <w:sz w:val="24"/>
          <w:szCs w:val="24"/>
        </w:rPr>
        <w:t xml:space="preserve">26-28). Následující výčet zdrojů se částečně překrývá s výše uvedenými vlivy dle Nového a Lukášové </w:t>
      </w:r>
      <w:r w:rsidR="000642D2">
        <w:rPr>
          <w:rFonts w:ascii="Palatino Linotype" w:hAnsi="Palatino Linotype" w:cs="Times New Roman"/>
          <w:sz w:val="24"/>
          <w:szCs w:val="24"/>
        </w:rPr>
        <w:t>(2004) a </w:t>
      </w:r>
      <w:r w:rsidRPr="00CE3A8F">
        <w:rPr>
          <w:rFonts w:ascii="Palatino Linotype" w:hAnsi="Palatino Linotype" w:cs="Times New Roman"/>
          <w:sz w:val="24"/>
          <w:szCs w:val="24"/>
        </w:rPr>
        <w:t>přichází s dalšími konkrétními příklady.</w:t>
      </w:r>
    </w:p>
    <w:p w14:paraId="254CAE1B" w14:textId="37378C6F" w:rsidR="003628BD" w:rsidRPr="00CE3A8F" w:rsidRDefault="003628BD" w:rsidP="003628BD">
      <w:pPr>
        <w:tabs>
          <w:tab w:val="left" w:pos="1493"/>
        </w:tabs>
        <w:spacing w:line="360" w:lineRule="auto"/>
        <w:jc w:val="both"/>
        <w:rPr>
          <w:rFonts w:ascii="Palatino Linotype" w:hAnsi="Palatino Linotype" w:cs="Times New Roman"/>
          <w:sz w:val="24"/>
          <w:szCs w:val="24"/>
        </w:rPr>
      </w:pPr>
      <w:r w:rsidRPr="00CE3A8F">
        <w:rPr>
          <w:rFonts w:ascii="Palatino Linotype" w:hAnsi="Palatino Linotype" w:cs="Times New Roman"/>
          <w:sz w:val="24"/>
          <w:szCs w:val="24"/>
        </w:rPr>
        <w:t>Do vnějších vlivů patří</w:t>
      </w:r>
      <w:r w:rsidR="005E71F1">
        <w:rPr>
          <w:rFonts w:ascii="Palatino Linotype" w:hAnsi="Palatino Linotype" w:cs="Times New Roman"/>
          <w:sz w:val="24"/>
          <w:szCs w:val="24"/>
        </w:rPr>
        <w:t xml:space="preserve"> </w:t>
      </w:r>
      <w:r w:rsidR="005E71F1" w:rsidRPr="00CE3A8F">
        <w:rPr>
          <w:rFonts w:ascii="Palatino Linotype" w:hAnsi="Palatino Linotype" w:cs="Times New Roman"/>
          <w:sz w:val="24"/>
          <w:szCs w:val="24"/>
        </w:rPr>
        <w:t>(Pfeifer, Umlaufová, 1993, s.</w:t>
      </w:r>
      <w:r w:rsidR="005E71F1">
        <w:rPr>
          <w:rFonts w:ascii="Palatino Linotype" w:hAnsi="Palatino Linotype" w:cs="Times New Roman"/>
          <w:sz w:val="24"/>
          <w:szCs w:val="24"/>
        </w:rPr>
        <w:t> </w:t>
      </w:r>
      <w:r w:rsidR="005E71F1" w:rsidRPr="00CE3A8F">
        <w:rPr>
          <w:rFonts w:ascii="Palatino Linotype" w:hAnsi="Palatino Linotype" w:cs="Times New Roman"/>
          <w:sz w:val="24"/>
          <w:szCs w:val="24"/>
        </w:rPr>
        <w:t>2</w:t>
      </w:r>
      <w:r w:rsidR="005E71F1">
        <w:rPr>
          <w:rFonts w:ascii="Palatino Linotype" w:hAnsi="Palatino Linotype" w:cs="Times New Roman"/>
          <w:sz w:val="24"/>
          <w:szCs w:val="24"/>
        </w:rPr>
        <w:t>7</w:t>
      </w:r>
      <w:r w:rsidR="005E71F1" w:rsidRPr="00CE3A8F">
        <w:rPr>
          <w:rFonts w:ascii="Palatino Linotype" w:hAnsi="Palatino Linotype" w:cs="Times New Roman"/>
          <w:sz w:val="24"/>
          <w:szCs w:val="24"/>
        </w:rPr>
        <w:t>)</w:t>
      </w:r>
      <w:r w:rsidRPr="00CE3A8F">
        <w:rPr>
          <w:rFonts w:ascii="Palatino Linotype" w:hAnsi="Palatino Linotype" w:cs="Times New Roman"/>
          <w:sz w:val="24"/>
          <w:szCs w:val="24"/>
        </w:rPr>
        <w:t>:</w:t>
      </w:r>
    </w:p>
    <w:p w14:paraId="09C0052C" w14:textId="77777777" w:rsidR="003628BD" w:rsidRPr="00CE3A8F" w:rsidRDefault="003628BD" w:rsidP="003628BD">
      <w:pPr>
        <w:pStyle w:val="Odstavecseseznamem"/>
        <w:numPr>
          <w:ilvl w:val="0"/>
          <w:numId w:val="11"/>
        </w:numPr>
        <w:tabs>
          <w:tab w:val="left" w:pos="1493"/>
        </w:tabs>
        <w:spacing w:line="360" w:lineRule="auto"/>
        <w:jc w:val="both"/>
        <w:rPr>
          <w:rFonts w:ascii="Palatino Linotype" w:hAnsi="Palatino Linotype" w:cs="Times New Roman"/>
          <w:i/>
          <w:sz w:val="24"/>
          <w:szCs w:val="24"/>
        </w:rPr>
      </w:pPr>
      <w:r w:rsidRPr="00CE3A8F">
        <w:rPr>
          <w:rFonts w:ascii="Palatino Linotype" w:hAnsi="Palatino Linotype" w:cs="Times New Roman"/>
          <w:i/>
          <w:sz w:val="24"/>
          <w:szCs w:val="24"/>
        </w:rPr>
        <w:t>rychlost zpětné vazby trhu – konkurenti</w:t>
      </w:r>
    </w:p>
    <w:p w14:paraId="269327C7" w14:textId="77777777" w:rsidR="003628BD" w:rsidRPr="00CE3A8F" w:rsidRDefault="003628BD" w:rsidP="003628BD">
      <w:pPr>
        <w:pStyle w:val="Odstavecseseznamem"/>
        <w:numPr>
          <w:ilvl w:val="0"/>
          <w:numId w:val="11"/>
        </w:numPr>
        <w:tabs>
          <w:tab w:val="left" w:pos="1493"/>
        </w:tabs>
        <w:spacing w:line="360" w:lineRule="auto"/>
        <w:jc w:val="both"/>
        <w:rPr>
          <w:rFonts w:ascii="Palatino Linotype" w:hAnsi="Palatino Linotype" w:cs="Times New Roman"/>
          <w:i/>
          <w:sz w:val="24"/>
          <w:szCs w:val="24"/>
        </w:rPr>
      </w:pPr>
      <w:r w:rsidRPr="00CE3A8F">
        <w:rPr>
          <w:rFonts w:ascii="Palatino Linotype" w:hAnsi="Palatino Linotype" w:cs="Times New Roman"/>
          <w:i/>
          <w:sz w:val="24"/>
          <w:szCs w:val="24"/>
        </w:rPr>
        <w:t>tržní pozice – ověřená postoji zákazníků</w:t>
      </w:r>
    </w:p>
    <w:p w14:paraId="7669B902" w14:textId="77777777" w:rsidR="003628BD" w:rsidRPr="00CE3A8F" w:rsidRDefault="003628BD" w:rsidP="003628BD">
      <w:pPr>
        <w:pStyle w:val="Odstavecseseznamem"/>
        <w:numPr>
          <w:ilvl w:val="0"/>
          <w:numId w:val="11"/>
        </w:numPr>
        <w:tabs>
          <w:tab w:val="left" w:pos="1493"/>
        </w:tabs>
        <w:spacing w:line="360" w:lineRule="auto"/>
        <w:jc w:val="both"/>
        <w:rPr>
          <w:rFonts w:ascii="Palatino Linotype" w:hAnsi="Palatino Linotype" w:cs="Times New Roman"/>
          <w:i/>
          <w:sz w:val="24"/>
          <w:szCs w:val="24"/>
        </w:rPr>
      </w:pPr>
      <w:r w:rsidRPr="00CE3A8F">
        <w:rPr>
          <w:rFonts w:ascii="Palatino Linotype" w:hAnsi="Palatino Linotype" w:cs="Times New Roman"/>
          <w:i/>
          <w:sz w:val="24"/>
          <w:szCs w:val="24"/>
        </w:rPr>
        <w:t>charakter kultur vyšších řádů – dějiny, národní mentalita, kultura mateřské firmy</w:t>
      </w:r>
    </w:p>
    <w:p w14:paraId="50EB7903" w14:textId="77777777" w:rsidR="003628BD" w:rsidRPr="00CE3A8F" w:rsidRDefault="003628BD" w:rsidP="003628BD">
      <w:pPr>
        <w:pStyle w:val="Odstavecseseznamem"/>
        <w:numPr>
          <w:ilvl w:val="0"/>
          <w:numId w:val="11"/>
        </w:numPr>
        <w:tabs>
          <w:tab w:val="left" w:pos="1493"/>
        </w:tabs>
        <w:spacing w:line="360" w:lineRule="auto"/>
        <w:jc w:val="both"/>
        <w:rPr>
          <w:rFonts w:ascii="Palatino Linotype" w:hAnsi="Palatino Linotype" w:cs="Times New Roman"/>
          <w:i/>
          <w:sz w:val="24"/>
          <w:szCs w:val="24"/>
        </w:rPr>
      </w:pPr>
      <w:r w:rsidRPr="00CE3A8F">
        <w:rPr>
          <w:rFonts w:ascii="Palatino Linotype" w:hAnsi="Palatino Linotype" w:cs="Times New Roman"/>
          <w:i/>
          <w:sz w:val="24"/>
          <w:szCs w:val="24"/>
        </w:rPr>
        <w:t>geografická dislokace – regionální vlivy</w:t>
      </w:r>
    </w:p>
    <w:p w14:paraId="748E4885" w14:textId="77777777" w:rsidR="003628BD" w:rsidRPr="00CE3A8F" w:rsidRDefault="003628BD" w:rsidP="003628BD">
      <w:pPr>
        <w:pStyle w:val="Odstavecseseznamem"/>
        <w:numPr>
          <w:ilvl w:val="0"/>
          <w:numId w:val="11"/>
        </w:numPr>
        <w:tabs>
          <w:tab w:val="left" w:pos="1493"/>
        </w:tabs>
        <w:spacing w:line="360" w:lineRule="auto"/>
        <w:jc w:val="both"/>
        <w:rPr>
          <w:rFonts w:ascii="Palatino Linotype" w:hAnsi="Palatino Linotype" w:cs="Times New Roman"/>
          <w:i/>
          <w:sz w:val="24"/>
          <w:szCs w:val="24"/>
        </w:rPr>
      </w:pPr>
      <w:r w:rsidRPr="00CE3A8F">
        <w:rPr>
          <w:rFonts w:ascii="Palatino Linotype" w:hAnsi="Palatino Linotype" w:cs="Times New Roman"/>
          <w:i/>
          <w:sz w:val="24"/>
          <w:szCs w:val="24"/>
        </w:rPr>
        <w:t>ekonomický systém</w:t>
      </w:r>
    </w:p>
    <w:p w14:paraId="11810DC1" w14:textId="77777777" w:rsidR="003628BD" w:rsidRPr="00CE3A8F" w:rsidRDefault="003628BD" w:rsidP="003628BD">
      <w:pPr>
        <w:pStyle w:val="Odstavecseseznamem"/>
        <w:numPr>
          <w:ilvl w:val="0"/>
          <w:numId w:val="11"/>
        </w:numPr>
        <w:tabs>
          <w:tab w:val="left" w:pos="1493"/>
        </w:tabs>
        <w:spacing w:line="360" w:lineRule="auto"/>
        <w:jc w:val="both"/>
        <w:rPr>
          <w:rFonts w:ascii="Palatino Linotype" w:hAnsi="Palatino Linotype" w:cs="Times New Roman"/>
          <w:i/>
          <w:sz w:val="24"/>
          <w:szCs w:val="24"/>
        </w:rPr>
      </w:pPr>
      <w:r w:rsidRPr="00CE3A8F">
        <w:rPr>
          <w:rFonts w:ascii="Palatino Linotype" w:hAnsi="Palatino Linotype" w:cs="Times New Roman"/>
          <w:i/>
          <w:sz w:val="24"/>
          <w:szCs w:val="24"/>
        </w:rPr>
        <w:t>sociální systém</w:t>
      </w:r>
    </w:p>
    <w:p w14:paraId="1EF96D46" w14:textId="77777777" w:rsidR="003628BD" w:rsidRPr="00CE3A8F" w:rsidRDefault="003628BD" w:rsidP="003628BD">
      <w:pPr>
        <w:pStyle w:val="Odstavecseseznamem"/>
        <w:numPr>
          <w:ilvl w:val="0"/>
          <w:numId w:val="11"/>
        </w:numPr>
        <w:tabs>
          <w:tab w:val="left" w:pos="1493"/>
        </w:tabs>
        <w:spacing w:line="360" w:lineRule="auto"/>
        <w:jc w:val="both"/>
        <w:rPr>
          <w:rFonts w:ascii="Palatino Linotype" w:hAnsi="Palatino Linotype" w:cs="Times New Roman"/>
          <w:i/>
          <w:sz w:val="24"/>
          <w:szCs w:val="24"/>
        </w:rPr>
      </w:pPr>
      <w:r w:rsidRPr="00CE3A8F">
        <w:rPr>
          <w:rFonts w:ascii="Palatino Linotype" w:hAnsi="Palatino Linotype" w:cs="Times New Roman"/>
          <w:i/>
          <w:sz w:val="24"/>
          <w:szCs w:val="24"/>
        </w:rPr>
        <w:t>politické preference</w:t>
      </w:r>
    </w:p>
    <w:p w14:paraId="61E1C6D5" w14:textId="77777777" w:rsidR="003628BD" w:rsidRPr="00CE3A8F" w:rsidRDefault="003628BD" w:rsidP="003628BD">
      <w:pPr>
        <w:pStyle w:val="Odstavecseseznamem"/>
        <w:numPr>
          <w:ilvl w:val="0"/>
          <w:numId w:val="11"/>
        </w:numPr>
        <w:tabs>
          <w:tab w:val="left" w:pos="1493"/>
        </w:tabs>
        <w:spacing w:line="360" w:lineRule="auto"/>
        <w:jc w:val="both"/>
        <w:rPr>
          <w:rFonts w:ascii="Palatino Linotype" w:hAnsi="Palatino Linotype" w:cs="Times New Roman"/>
          <w:i/>
          <w:sz w:val="24"/>
          <w:szCs w:val="24"/>
        </w:rPr>
      </w:pPr>
      <w:r w:rsidRPr="00CE3A8F">
        <w:rPr>
          <w:rFonts w:ascii="Palatino Linotype" w:hAnsi="Palatino Linotype" w:cs="Times New Roman"/>
          <w:i/>
          <w:sz w:val="24"/>
          <w:szCs w:val="24"/>
        </w:rPr>
        <w:t>legislativa</w:t>
      </w:r>
    </w:p>
    <w:p w14:paraId="2D95C042" w14:textId="77777777" w:rsidR="003628BD" w:rsidRPr="00CE3A8F" w:rsidRDefault="003628BD" w:rsidP="003628BD">
      <w:pPr>
        <w:pStyle w:val="Odstavecseseznamem"/>
        <w:numPr>
          <w:ilvl w:val="0"/>
          <w:numId w:val="11"/>
        </w:numPr>
        <w:tabs>
          <w:tab w:val="left" w:pos="1493"/>
        </w:tabs>
        <w:spacing w:line="360" w:lineRule="auto"/>
        <w:jc w:val="both"/>
        <w:rPr>
          <w:rFonts w:ascii="Palatino Linotype" w:hAnsi="Palatino Linotype" w:cs="Times New Roman"/>
          <w:i/>
          <w:sz w:val="24"/>
          <w:szCs w:val="24"/>
        </w:rPr>
      </w:pPr>
      <w:r w:rsidRPr="00CE3A8F">
        <w:rPr>
          <w:rFonts w:ascii="Palatino Linotype" w:hAnsi="Palatino Linotype" w:cs="Times New Roman"/>
          <w:i/>
          <w:sz w:val="24"/>
          <w:szCs w:val="24"/>
        </w:rPr>
        <w:t>ekologie</w:t>
      </w:r>
    </w:p>
    <w:p w14:paraId="64FD6683" w14:textId="77777777" w:rsidR="003628BD" w:rsidRPr="00CE3A8F" w:rsidRDefault="003628BD" w:rsidP="003628BD">
      <w:pPr>
        <w:pStyle w:val="Odstavecseseznamem"/>
        <w:numPr>
          <w:ilvl w:val="0"/>
          <w:numId w:val="11"/>
        </w:numPr>
        <w:tabs>
          <w:tab w:val="left" w:pos="1493"/>
        </w:tabs>
        <w:spacing w:line="360" w:lineRule="auto"/>
        <w:jc w:val="both"/>
        <w:rPr>
          <w:rFonts w:ascii="Palatino Linotype" w:hAnsi="Palatino Linotype" w:cs="Times New Roman"/>
          <w:i/>
          <w:sz w:val="24"/>
          <w:szCs w:val="24"/>
        </w:rPr>
      </w:pPr>
      <w:r w:rsidRPr="00CE3A8F">
        <w:rPr>
          <w:rFonts w:ascii="Palatino Linotype" w:hAnsi="Palatino Linotype" w:cs="Times New Roman"/>
          <w:i/>
          <w:sz w:val="24"/>
          <w:szCs w:val="24"/>
        </w:rPr>
        <w:t>úroveň vědy, výzkumu v oboru podnikání</w:t>
      </w:r>
    </w:p>
    <w:p w14:paraId="685294D1" w14:textId="5554F493" w:rsidR="003628BD" w:rsidRPr="00CE3A8F" w:rsidRDefault="003628BD" w:rsidP="003628BD">
      <w:pPr>
        <w:tabs>
          <w:tab w:val="left" w:pos="1493"/>
        </w:tabs>
        <w:spacing w:line="360" w:lineRule="auto"/>
        <w:jc w:val="both"/>
        <w:rPr>
          <w:rFonts w:ascii="Palatino Linotype" w:hAnsi="Palatino Linotype" w:cs="Times New Roman"/>
          <w:sz w:val="24"/>
          <w:szCs w:val="24"/>
        </w:rPr>
      </w:pPr>
      <w:r w:rsidRPr="00CE3A8F">
        <w:rPr>
          <w:rFonts w:ascii="Palatino Linotype" w:hAnsi="Palatino Linotype" w:cs="Times New Roman"/>
          <w:sz w:val="24"/>
          <w:szCs w:val="24"/>
        </w:rPr>
        <w:t>Za vnitřní vlivy jsou považovány</w:t>
      </w:r>
      <w:r w:rsidR="005E71F1">
        <w:rPr>
          <w:rFonts w:ascii="Palatino Linotype" w:hAnsi="Palatino Linotype" w:cs="Times New Roman"/>
          <w:sz w:val="24"/>
          <w:szCs w:val="24"/>
        </w:rPr>
        <w:t xml:space="preserve"> </w:t>
      </w:r>
      <w:r w:rsidR="005E71F1" w:rsidRPr="00CE3A8F">
        <w:rPr>
          <w:rFonts w:ascii="Palatino Linotype" w:hAnsi="Palatino Linotype" w:cs="Times New Roman"/>
          <w:sz w:val="24"/>
          <w:szCs w:val="24"/>
        </w:rPr>
        <w:t>(Pfeifer, Umlaufová, 1993, s.</w:t>
      </w:r>
      <w:r w:rsidR="005E71F1">
        <w:rPr>
          <w:rFonts w:ascii="Palatino Linotype" w:hAnsi="Palatino Linotype" w:cs="Times New Roman"/>
          <w:sz w:val="24"/>
          <w:szCs w:val="24"/>
        </w:rPr>
        <w:t> </w:t>
      </w:r>
      <w:r w:rsidR="005E71F1" w:rsidRPr="00CE3A8F">
        <w:rPr>
          <w:rFonts w:ascii="Palatino Linotype" w:hAnsi="Palatino Linotype" w:cs="Times New Roman"/>
          <w:sz w:val="24"/>
          <w:szCs w:val="24"/>
        </w:rPr>
        <w:t>28)</w:t>
      </w:r>
      <w:r w:rsidRPr="00CE3A8F">
        <w:rPr>
          <w:rFonts w:ascii="Palatino Linotype" w:hAnsi="Palatino Linotype" w:cs="Times New Roman"/>
          <w:sz w:val="24"/>
          <w:szCs w:val="24"/>
        </w:rPr>
        <w:t>:</w:t>
      </w:r>
    </w:p>
    <w:p w14:paraId="4323FEFA" w14:textId="77777777" w:rsidR="003628BD" w:rsidRPr="00CE3A8F" w:rsidRDefault="003628BD" w:rsidP="003628BD">
      <w:pPr>
        <w:pStyle w:val="Odstavecseseznamem"/>
        <w:numPr>
          <w:ilvl w:val="0"/>
          <w:numId w:val="12"/>
        </w:numPr>
        <w:tabs>
          <w:tab w:val="left" w:pos="1493"/>
        </w:tabs>
        <w:spacing w:line="360" w:lineRule="auto"/>
        <w:jc w:val="both"/>
        <w:rPr>
          <w:rFonts w:ascii="Palatino Linotype" w:hAnsi="Palatino Linotype" w:cs="Times New Roman"/>
          <w:i/>
          <w:sz w:val="24"/>
          <w:szCs w:val="24"/>
        </w:rPr>
      </w:pPr>
      <w:r w:rsidRPr="00CE3A8F">
        <w:rPr>
          <w:rFonts w:ascii="Palatino Linotype" w:hAnsi="Palatino Linotype" w:cs="Times New Roman"/>
          <w:i/>
          <w:sz w:val="24"/>
          <w:szCs w:val="24"/>
        </w:rPr>
        <w:t>zaměstnanci – mentalita, vzdělání, postoje k růstu</w:t>
      </w:r>
    </w:p>
    <w:p w14:paraId="56F9899F" w14:textId="77777777" w:rsidR="003628BD" w:rsidRPr="00CE3A8F" w:rsidRDefault="003628BD" w:rsidP="003628BD">
      <w:pPr>
        <w:pStyle w:val="Odstavecseseznamem"/>
        <w:numPr>
          <w:ilvl w:val="0"/>
          <w:numId w:val="12"/>
        </w:numPr>
        <w:tabs>
          <w:tab w:val="left" w:pos="1493"/>
        </w:tabs>
        <w:spacing w:line="360" w:lineRule="auto"/>
        <w:jc w:val="both"/>
        <w:rPr>
          <w:rFonts w:ascii="Palatino Linotype" w:hAnsi="Palatino Linotype" w:cs="Times New Roman"/>
          <w:i/>
          <w:sz w:val="24"/>
          <w:szCs w:val="24"/>
        </w:rPr>
      </w:pPr>
      <w:r w:rsidRPr="00CE3A8F">
        <w:rPr>
          <w:rFonts w:ascii="Palatino Linotype" w:hAnsi="Palatino Linotype" w:cs="Times New Roman"/>
          <w:i/>
          <w:sz w:val="24"/>
          <w:szCs w:val="24"/>
        </w:rPr>
        <w:t>míra setrvačnosti vžité kultury</w:t>
      </w:r>
    </w:p>
    <w:p w14:paraId="3E217992" w14:textId="77777777" w:rsidR="003628BD" w:rsidRPr="00CE3A8F" w:rsidRDefault="003628BD" w:rsidP="003628BD">
      <w:pPr>
        <w:pStyle w:val="Odstavecseseznamem"/>
        <w:numPr>
          <w:ilvl w:val="0"/>
          <w:numId w:val="12"/>
        </w:numPr>
        <w:tabs>
          <w:tab w:val="left" w:pos="1493"/>
        </w:tabs>
        <w:spacing w:line="360" w:lineRule="auto"/>
        <w:jc w:val="both"/>
        <w:rPr>
          <w:rFonts w:ascii="Palatino Linotype" w:hAnsi="Palatino Linotype" w:cs="Times New Roman"/>
          <w:i/>
          <w:sz w:val="24"/>
          <w:szCs w:val="24"/>
        </w:rPr>
      </w:pPr>
      <w:r w:rsidRPr="00CE3A8F">
        <w:rPr>
          <w:rFonts w:ascii="Palatino Linotype" w:hAnsi="Palatino Linotype" w:cs="Times New Roman"/>
          <w:i/>
          <w:sz w:val="24"/>
          <w:szCs w:val="24"/>
        </w:rPr>
        <w:t>historie firmy – vliv zakladatele, stáří firmy, etapa vývoje</w:t>
      </w:r>
    </w:p>
    <w:p w14:paraId="2541A398" w14:textId="77777777" w:rsidR="003628BD" w:rsidRPr="00CE3A8F" w:rsidRDefault="003628BD" w:rsidP="003628BD">
      <w:pPr>
        <w:pStyle w:val="Odstavecseseznamem"/>
        <w:numPr>
          <w:ilvl w:val="0"/>
          <w:numId w:val="12"/>
        </w:numPr>
        <w:tabs>
          <w:tab w:val="left" w:pos="1493"/>
        </w:tabs>
        <w:spacing w:line="360" w:lineRule="auto"/>
        <w:jc w:val="both"/>
        <w:rPr>
          <w:rFonts w:ascii="Palatino Linotype" w:hAnsi="Palatino Linotype" w:cs="Times New Roman"/>
          <w:i/>
          <w:sz w:val="24"/>
          <w:szCs w:val="24"/>
        </w:rPr>
      </w:pPr>
      <w:r w:rsidRPr="00CE3A8F">
        <w:rPr>
          <w:rFonts w:ascii="Palatino Linotype" w:hAnsi="Palatino Linotype" w:cs="Times New Roman"/>
          <w:i/>
          <w:sz w:val="24"/>
          <w:szCs w:val="24"/>
        </w:rPr>
        <w:t>velikost firmy</w:t>
      </w:r>
    </w:p>
    <w:p w14:paraId="622DB19E" w14:textId="77777777" w:rsidR="003628BD" w:rsidRPr="00CE3A8F" w:rsidRDefault="003628BD" w:rsidP="003628BD">
      <w:pPr>
        <w:pStyle w:val="Odstavecseseznamem"/>
        <w:numPr>
          <w:ilvl w:val="0"/>
          <w:numId w:val="12"/>
        </w:numPr>
        <w:tabs>
          <w:tab w:val="left" w:pos="1493"/>
        </w:tabs>
        <w:spacing w:line="360" w:lineRule="auto"/>
        <w:jc w:val="both"/>
        <w:rPr>
          <w:rFonts w:ascii="Palatino Linotype" w:hAnsi="Palatino Linotype" w:cs="Times New Roman"/>
          <w:i/>
          <w:sz w:val="24"/>
          <w:szCs w:val="24"/>
        </w:rPr>
      </w:pPr>
      <w:r w:rsidRPr="00CE3A8F">
        <w:rPr>
          <w:rFonts w:ascii="Palatino Linotype" w:hAnsi="Palatino Linotype" w:cs="Times New Roman"/>
          <w:i/>
          <w:sz w:val="24"/>
          <w:szCs w:val="24"/>
        </w:rPr>
        <w:t>majetek firmy</w:t>
      </w:r>
    </w:p>
    <w:p w14:paraId="0E03EB78" w14:textId="77777777" w:rsidR="003628BD" w:rsidRPr="00CE3A8F" w:rsidRDefault="003628BD" w:rsidP="003628BD">
      <w:pPr>
        <w:pStyle w:val="Odstavecseseznamem"/>
        <w:numPr>
          <w:ilvl w:val="0"/>
          <w:numId w:val="12"/>
        </w:numPr>
        <w:tabs>
          <w:tab w:val="left" w:pos="1493"/>
        </w:tabs>
        <w:spacing w:line="360" w:lineRule="auto"/>
        <w:jc w:val="both"/>
        <w:rPr>
          <w:rFonts w:ascii="Palatino Linotype" w:hAnsi="Palatino Linotype" w:cs="Times New Roman"/>
          <w:i/>
          <w:sz w:val="24"/>
          <w:szCs w:val="24"/>
        </w:rPr>
      </w:pPr>
      <w:r w:rsidRPr="00CE3A8F">
        <w:rPr>
          <w:rFonts w:ascii="Palatino Linotype" w:hAnsi="Palatino Linotype" w:cs="Times New Roman"/>
          <w:i/>
          <w:sz w:val="24"/>
          <w:szCs w:val="24"/>
        </w:rPr>
        <w:lastRenderedPageBreak/>
        <w:t>právní forma firmy</w:t>
      </w:r>
    </w:p>
    <w:p w14:paraId="476D11BE" w14:textId="77777777" w:rsidR="003628BD" w:rsidRPr="00CE3A8F" w:rsidRDefault="003628BD" w:rsidP="003628BD">
      <w:pPr>
        <w:pStyle w:val="Odstavecseseznamem"/>
        <w:numPr>
          <w:ilvl w:val="0"/>
          <w:numId w:val="12"/>
        </w:numPr>
        <w:tabs>
          <w:tab w:val="left" w:pos="1493"/>
        </w:tabs>
        <w:spacing w:line="360" w:lineRule="auto"/>
        <w:jc w:val="both"/>
        <w:rPr>
          <w:rFonts w:ascii="Palatino Linotype" w:hAnsi="Palatino Linotype" w:cs="Times New Roman"/>
          <w:i/>
          <w:sz w:val="24"/>
          <w:szCs w:val="24"/>
        </w:rPr>
      </w:pPr>
      <w:r w:rsidRPr="00CE3A8F">
        <w:rPr>
          <w:rFonts w:ascii="Palatino Linotype" w:hAnsi="Palatino Linotype" w:cs="Times New Roman"/>
          <w:i/>
          <w:sz w:val="24"/>
          <w:szCs w:val="24"/>
        </w:rPr>
        <w:t>předmět podnikání – míra rizikovosti</w:t>
      </w:r>
    </w:p>
    <w:p w14:paraId="3E4E73E0" w14:textId="77777777" w:rsidR="003628BD" w:rsidRPr="00CE3A8F" w:rsidRDefault="003628BD" w:rsidP="003628BD">
      <w:pPr>
        <w:pStyle w:val="Odstavecseseznamem"/>
        <w:numPr>
          <w:ilvl w:val="0"/>
          <w:numId w:val="12"/>
        </w:numPr>
        <w:tabs>
          <w:tab w:val="left" w:pos="1493"/>
        </w:tabs>
        <w:spacing w:line="360" w:lineRule="auto"/>
        <w:jc w:val="both"/>
        <w:rPr>
          <w:rFonts w:ascii="Palatino Linotype" w:hAnsi="Palatino Linotype" w:cs="Times New Roman"/>
          <w:i/>
          <w:sz w:val="24"/>
          <w:szCs w:val="24"/>
        </w:rPr>
      </w:pPr>
      <w:r w:rsidRPr="00CE3A8F">
        <w:rPr>
          <w:rFonts w:ascii="Palatino Linotype" w:hAnsi="Palatino Linotype" w:cs="Times New Roman"/>
          <w:i/>
          <w:sz w:val="24"/>
          <w:szCs w:val="24"/>
        </w:rPr>
        <w:t>používané procesy, struktury</w:t>
      </w:r>
    </w:p>
    <w:p w14:paraId="62C027A6" w14:textId="77777777" w:rsidR="003628BD" w:rsidRPr="00CE3A8F" w:rsidRDefault="003628BD" w:rsidP="003628BD">
      <w:pPr>
        <w:pStyle w:val="Odstavecseseznamem"/>
        <w:numPr>
          <w:ilvl w:val="0"/>
          <w:numId w:val="12"/>
        </w:numPr>
        <w:tabs>
          <w:tab w:val="left" w:pos="1493"/>
        </w:tabs>
        <w:spacing w:line="360" w:lineRule="auto"/>
        <w:jc w:val="both"/>
        <w:rPr>
          <w:rFonts w:ascii="Palatino Linotype" w:hAnsi="Palatino Linotype" w:cs="Times New Roman"/>
          <w:i/>
          <w:sz w:val="24"/>
          <w:szCs w:val="24"/>
        </w:rPr>
      </w:pPr>
      <w:r w:rsidRPr="00CE3A8F">
        <w:rPr>
          <w:rFonts w:ascii="Palatino Linotype" w:hAnsi="Palatino Linotype" w:cs="Times New Roman"/>
          <w:i/>
          <w:sz w:val="24"/>
          <w:szCs w:val="24"/>
        </w:rPr>
        <w:t>dominantní technologie</w:t>
      </w:r>
    </w:p>
    <w:p w14:paraId="00BDEBE4" w14:textId="77777777" w:rsidR="003628BD" w:rsidRPr="00CE3A8F" w:rsidRDefault="003628BD" w:rsidP="003628BD">
      <w:pPr>
        <w:pStyle w:val="Odstavecseseznamem"/>
        <w:numPr>
          <w:ilvl w:val="0"/>
          <w:numId w:val="12"/>
        </w:numPr>
        <w:tabs>
          <w:tab w:val="left" w:pos="1493"/>
        </w:tabs>
        <w:spacing w:line="360" w:lineRule="auto"/>
        <w:jc w:val="both"/>
        <w:rPr>
          <w:rFonts w:ascii="Palatino Linotype" w:hAnsi="Palatino Linotype" w:cs="Times New Roman"/>
          <w:i/>
          <w:sz w:val="24"/>
          <w:szCs w:val="24"/>
        </w:rPr>
      </w:pPr>
      <w:r w:rsidRPr="00CE3A8F">
        <w:rPr>
          <w:rFonts w:ascii="Palatino Linotype" w:hAnsi="Palatino Linotype" w:cs="Times New Roman"/>
          <w:i/>
          <w:sz w:val="24"/>
          <w:szCs w:val="24"/>
        </w:rPr>
        <w:t>strategie firmy</w:t>
      </w:r>
    </w:p>
    <w:p w14:paraId="110F427A" w14:textId="77777777" w:rsidR="003628BD" w:rsidRPr="00CE3A8F" w:rsidRDefault="003628BD" w:rsidP="003628BD">
      <w:pPr>
        <w:pStyle w:val="Odstavecseseznamem"/>
        <w:numPr>
          <w:ilvl w:val="0"/>
          <w:numId w:val="12"/>
        </w:numPr>
        <w:tabs>
          <w:tab w:val="left" w:pos="1493"/>
        </w:tabs>
        <w:spacing w:line="360" w:lineRule="auto"/>
        <w:jc w:val="both"/>
        <w:rPr>
          <w:rFonts w:ascii="Palatino Linotype" w:hAnsi="Palatino Linotype" w:cs="Times New Roman"/>
          <w:i/>
          <w:sz w:val="24"/>
          <w:szCs w:val="24"/>
        </w:rPr>
      </w:pPr>
      <w:r w:rsidRPr="00CE3A8F">
        <w:rPr>
          <w:rFonts w:ascii="Palatino Linotype" w:hAnsi="Palatino Linotype" w:cs="Times New Roman"/>
          <w:i/>
          <w:sz w:val="24"/>
          <w:szCs w:val="24"/>
        </w:rPr>
        <w:t>řídící síly – způsobilost, zájmy, kvalita řídících impulsů</w:t>
      </w:r>
    </w:p>
    <w:p w14:paraId="11760217" w14:textId="77777777" w:rsidR="003628BD" w:rsidRPr="0035779B" w:rsidRDefault="003628BD" w:rsidP="003628BD">
      <w:pPr>
        <w:pStyle w:val="Nadpis2"/>
        <w:spacing w:line="360" w:lineRule="auto"/>
        <w:jc w:val="both"/>
      </w:pPr>
      <w:bookmarkStart w:id="24" w:name="_Toc39190610"/>
      <w:bookmarkStart w:id="25" w:name="_Toc43973323"/>
      <w:r w:rsidRPr="0035779B">
        <w:t>Typologie firemní kultury</w:t>
      </w:r>
      <w:bookmarkEnd w:id="24"/>
      <w:bookmarkEnd w:id="25"/>
    </w:p>
    <w:p w14:paraId="38C2482B" w14:textId="4F3D7D8F" w:rsidR="003628BD" w:rsidRPr="00CE3A8F" w:rsidRDefault="003628BD" w:rsidP="003628BD">
      <w:pPr>
        <w:spacing w:line="360" w:lineRule="auto"/>
        <w:jc w:val="both"/>
        <w:rPr>
          <w:rFonts w:ascii="Palatino Linotype" w:hAnsi="Palatino Linotype"/>
          <w:sz w:val="24"/>
          <w:szCs w:val="24"/>
        </w:rPr>
      </w:pPr>
      <w:r w:rsidRPr="00CE3A8F">
        <w:rPr>
          <w:rFonts w:ascii="Palatino Linotype" w:hAnsi="Palatino Linotype"/>
          <w:sz w:val="24"/>
          <w:szCs w:val="24"/>
        </w:rPr>
        <w:t xml:space="preserve">Za léta zkoumání firemní kultury došlo k vymezení řady typologií, které se liší </w:t>
      </w:r>
      <w:r w:rsidR="00D1076D">
        <w:rPr>
          <w:rFonts w:ascii="Palatino Linotype" w:hAnsi="Palatino Linotype"/>
          <w:sz w:val="24"/>
          <w:szCs w:val="24"/>
        </w:rPr>
        <w:t>na základě</w:t>
      </w:r>
      <w:r w:rsidRPr="00CE3A8F">
        <w:rPr>
          <w:rFonts w:ascii="Palatino Linotype" w:hAnsi="Palatino Linotype"/>
          <w:sz w:val="24"/>
          <w:szCs w:val="24"/>
        </w:rPr>
        <w:t xml:space="preserve"> faktor</w:t>
      </w:r>
      <w:r w:rsidR="00D1076D">
        <w:rPr>
          <w:rFonts w:ascii="Palatino Linotype" w:hAnsi="Palatino Linotype"/>
          <w:sz w:val="24"/>
          <w:szCs w:val="24"/>
        </w:rPr>
        <w:t>ů, které</w:t>
      </w:r>
      <w:r w:rsidRPr="00CE3A8F">
        <w:rPr>
          <w:rFonts w:ascii="Palatino Linotype" w:hAnsi="Palatino Linotype"/>
          <w:sz w:val="24"/>
          <w:szCs w:val="24"/>
        </w:rPr>
        <w:t xml:space="preserve"> auto</w:t>
      </w:r>
      <w:r w:rsidR="00D1076D">
        <w:rPr>
          <w:rFonts w:ascii="Palatino Linotype" w:hAnsi="Palatino Linotype"/>
          <w:sz w:val="24"/>
          <w:szCs w:val="24"/>
        </w:rPr>
        <w:t>ři</w:t>
      </w:r>
      <w:r w:rsidRPr="00CE3A8F">
        <w:rPr>
          <w:rFonts w:ascii="Palatino Linotype" w:hAnsi="Palatino Linotype"/>
          <w:sz w:val="24"/>
          <w:szCs w:val="24"/>
        </w:rPr>
        <w:t xml:space="preserve"> zohledňuj</w:t>
      </w:r>
      <w:r w:rsidR="00D1076D">
        <w:rPr>
          <w:rFonts w:ascii="Palatino Linotype" w:hAnsi="Palatino Linotype"/>
          <w:sz w:val="24"/>
          <w:szCs w:val="24"/>
        </w:rPr>
        <w:t>í</w:t>
      </w:r>
      <w:r w:rsidRPr="00CE3A8F">
        <w:rPr>
          <w:rFonts w:ascii="Palatino Linotype" w:hAnsi="Palatino Linotype"/>
          <w:sz w:val="24"/>
          <w:szCs w:val="24"/>
        </w:rPr>
        <w:t xml:space="preserve">. Potřeba kategorizace byla vedena snahou formulovat </w:t>
      </w:r>
      <w:r w:rsidRPr="00CE3A8F">
        <w:rPr>
          <w:rFonts w:ascii="Palatino Linotype" w:hAnsi="Palatino Linotype"/>
          <w:i/>
          <w:sz w:val="24"/>
          <w:szCs w:val="24"/>
        </w:rPr>
        <w:t>„východiska, která by umožnovala analyzovat kulturu a podniknout opatření k jejímu posílení nebo změně“</w:t>
      </w:r>
      <w:r w:rsidRPr="00CE3A8F">
        <w:rPr>
          <w:rFonts w:ascii="Palatino Linotype" w:hAnsi="Palatino Linotype"/>
          <w:sz w:val="24"/>
          <w:szCs w:val="24"/>
        </w:rPr>
        <w:t xml:space="preserve"> (Armstrong, 2015, s. 167-168)</w:t>
      </w:r>
      <w:r w:rsidR="00D1076D">
        <w:rPr>
          <w:rFonts w:ascii="Palatino Linotype" w:hAnsi="Palatino Linotype"/>
          <w:sz w:val="24"/>
          <w:szCs w:val="24"/>
        </w:rPr>
        <w:t xml:space="preserve">. </w:t>
      </w:r>
      <w:r w:rsidRPr="00CE3A8F">
        <w:rPr>
          <w:rFonts w:ascii="Palatino Linotype" w:hAnsi="Palatino Linotype"/>
          <w:sz w:val="24"/>
          <w:szCs w:val="24"/>
        </w:rPr>
        <w:t xml:space="preserve">Zřejmě úplně první typologii </w:t>
      </w:r>
      <w:r w:rsidR="00C640B3">
        <w:rPr>
          <w:rFonts w:ascii="Palatino Linotype" w:hAnsi="Palatino Linotype"/>
          <w:sz w:val="24"/>
          <w:szCs w:val="24"/>
        </w:rPr>
        <w:t xml:space="preserve">firemní </w:t>
      </w:r>
      <w:r w:rsidRPr="00CE3A8F">
        <w:rPr>
          <w:rFonts w:ascii="Palatino Linotype" w:hAnsi="Palatino Linotype"/>
          <w:sz w:val="24"/>
          <w:szCs w:val="24"/>
        </w:rPr>
        <w:t>kultury publikoval v roce 1972 Roger Harrison. Jeho model se stal jedním z nejznámějších. Harrison rozlišuje čtyř typy ideologie organizace</w:t>
      </w:r>
      <w:r w:rsidR="00C640B3">
        <w:rPr>
          <w:rFonts w:ascii="Palatino Linotype" w:hAnsi="Palatino Linotype"/>
          <w:sz w:val="24"/>
          <w:szCs w:val="24"/>
        </w:rPr>
        <w:t>.</w:t>
      </w:r>
      <w:r w:rsidRPr="00CE3A8F">
        <w:rPr>
          <w:rFonts w:ascii="Palatino Linotype" w:hAnsi="Palatino Linotype"/>
          <w:sz w:val="24"/>
          <w:szCs w:val="24"/>
        </w:rPr>
        <w:t xml:space="preserve"> Patří k nim ideologie</w:t>
      </w:r>
      <w:r w:rsidR="00C640B3">
        <w:rPr>
          <w:rFonts w:ascii="Palatino Linotype" w:hAnsi="Palatino Linotype"/>
          <w:sz w:val="24"/>
          <w:szCs w:val="24"/>
        </w:rPr>
        <w:t xml:space="preserve"> </w:t>
      </w:r>
      <w:r w:rsidR="00C640B3" w:rsidRPr="00CE3A8F">
        <w:rPr>
          <w:rFonts w:ascii="Palatino Linotype" w:hAnsi="Palatino Linotype"/>
          <w:sz w:val="24"/>
          <w:szCs w:val="24"/>
        </w:rPr>
        <w:t>(Armstrong, 2015, s. 168)</w:t>
      </w:r>
      <w:r w:rsidRPr="00CE3A8F">
        <w:rPr>
          <w:rFonts w:ascii="Palatino Linotype" w:hAnsi="Palatino Linotype"/>
          <w:sz w:val="24"/>
          <w:szCs w:val="24"/>
        </w:rPr>
        <w:t>:</w:t>
      </w:r>
    </w:p>
    <w:p w14:paraId="10576DB2" w14:textId="77777777" w:rsidR="003628BD" w:rsidRPr="00CE3A8F" w:rsidRDefault="003628BD" w:rsidP="003628BD">
      <w:pPr>
        <w:pStyle w:val="Odstavecseseznamem"/>
        <w:numPr>
          <w:ilvl w:val="0"/>
          <w:numId w:val="1"/>
        </w:numPr>
        <w:spacing w:line="360" w:lineRule="auto"/>
        <w:jc w:val="both"/>
        <w:rPr>
          <w:rFonts w:ascii="Palatino Linotype" w:hAnsi="Palatino Linotype"/>
          <w:i/>
          <w:sz w:val="24"/>
          <w:szCs w:val="24"/>
        </w:rPr>
      </w:pPr>
      <w:r w:rsidRPr="00CE3A8F">
        <w:rPr>
          <w:rFonts w:ascii="Palatino Linotype" w:hAnsi="Palatino Linotype"/>
          <w:b/>
          <w:i/>
          <w:sz w:val="24"/>
          <w:szCs w:val="24"/>
        </w:rPr>
        <w:t>orientovaná na moc</w:t>
      </w:r>
      <w:r w:rsidRPr="00CE3A8F">
        <w:rPr>
          <w:rFonts w:ascii="Palatino Linotype" w:hAnsi="Palatino Linotype"/>
          <w:i/>
          <w:sz w:val="24"/>
          <w:szCs w:val="24"/>
        </w:rPr>
        <w:t xml:space="preserve"> – konkurenční, reagující spíše na osobnost než odbornost;</w:t>
      </w:r>
    </w:p>
    <w:p w14:paraId="0517F180" w14:textId="77777777" w:rsidR="003628BD" w:rsidRPr="00CE3A8F" w:rsidRDefault="003628BD" w:rsidP="003628BD">
      <w:pPr>
        <w:pStyle w:val="Odstavecseseznamem"/>
        <w:numPr>
          <w:ilvl w:val="0"/>
          <w:numId w:val="1"/>
        </w:numPr>
        <w:spacing w:line="360" w:lineRule="auto"/>
        <w:jc w:val="both"/>
        <w:rPr>
          <w:rFonts w:ascii="Palatino Linotype" w:hAnsi="Palatino Linotype"/>
          <w:i/>
          <w:sz w:val="24"/>
          <w:szCs w:val="24"/>
        </w:rPr>
      </w:pPr>
      <w:r w:rsidRPr="00CE3A8F">
        <w:rPr>
          <w:rFonts w:ascii="Palatino Linotype" w:hAnsi="Palatino Linotype"/>
          <w:b/>
          <w:i/>
          <w:sz w:val="24"/>
          <w:szCs w:val="24"/>
        </w:rPr>
        <w:t>orientovaná na lidi</w:t>
      </w:r>
      <w:r w:rsidRPr="00CE3A8F">
        <w:rPr>
          <w:rFonts w:ascii="Palatino Linotype" w:hAnsi="Palatino Linotype"/>
          <w:i/>
          <w:sz w:val="24"/>
          <w:szCs w:val="24"/>
        </w:rPr>
        <w:t xml:space="preserve"> – konsensuální, kontrola managementem je odmítána;</w:t>
      </w:r>
    </w:p>
    <w:p w14:paraId="029878F2" w14:textId="77777777" w:rsidR="003628BD" w:rsidRPr="00CE3A8F" w:rsidRDefault="003628BD" w:rsidP="003628BD">
      <w:pPr>
        <w:pStyle w:val="Odstavecseseznamem"/>
        <w:numPr>
          <w:ilvl w:val="0"/>
          <w:numId w:val="1"/>
        </w:numPr>
        <w:spacing w:line="360" w:lineRule="auto"/>
        <w:jc w:val="both"/>
        <w:rPr>
          <w:rFonts w:ascii="Palatino Linotype" w:hAnsi="Palatino Linotype"/>
          <w:i/>
          <w:sz w:val="24"/>
          <w:szCs w:val="24"/>
        </w:rPr>
      </w:pPr>
      <w:r w:rsidRPr="00CE3A8F">
        <w:rPr>
          <w:rFonts w:ascii="Palatino Linotype" w:hAnsi="Palatino Linotype"/>
          <w:b/>
          <w:i/>
          <w:sz w:val="24"/>
          <w:szCs w:val="24"/>
        </w:rPr>
        <w:t>orientovaná na úkol</w:t>
      </w:r>
      <w:r w:rsidRPr="00CE3A8F">
        <w:rPr>
          <w:rFonts w:ascii="Palatino Linotype" w:hAnsi="Palatino Linotype"/>
          <w:i/>
          <w:sz w:val="24"/>
          <w:szCs w:val="24"/>
        </w:rPr>
        <w:t xml:space="preserve"> – zaměřená na schopnost, dynamická;</w:t>
      </w:r>
    </w:p>
    <w:p w14:paraId="2E648D4B" w14:textId="77777777" w:rsidR="003628BD" w:rsidRPr="00CE3A8F" w:rsidRDefault="003628BD" w:rsidP="003628BD">
      <w:pPr>
        <w:pStyle w:val="Odstavecseseznamem"/>
        <w:numPr>
          <w:ilvl w:val="0"/>
          <w:numId w:val="1"/>
        </w:numPr>
        <w:spacing w:line="360" w:lineRule="auto"/>
        <w:jc w:val="both"/>
        <w:rPr>
          <w:rFonts w:ascii="Palatino Linotype" w:hAnsi="Palatino Linotype"/>
          <w:i/>
          <w:sz w:val="24"/>
          <w:szCs w:val="24"/>
        </w:rPr>
      </w:pPr>
      <w:bookmarkStart w:id="26" w:name="_Hlk43938473"/>
      <w:r w:rsidRPr="00CE3A8F">
        <w:rPr>
          <w:rFonts w:ascii="Palatino Linotype" w:hAnsi="Palatino Linotype"/>
          <w:b/>
          <w:i/>
          <w:sz w:val="24"/>
          <w:szCs w:val="24"/>
        </w:rPr>
        <w:t>orientovaná na roli</w:t>
      </w:r>
      <w:r w:rsidRPr="00CE3A8F">
        <w:rPr>
          <w:rFonts w:ascii="Palatino Linotype" w:hAnsi="Palatino Linotype"/>
          <w:i/>
          <w:sz w:val="24"/>
          <w:szCs w:val="24"/>
        </w:rPr>
        <w:t xml:space="preserve"> </w:t>
      </w:r>
      <w:bookmarkEnd w:id="26"/>
      <w:r w:rsidRPr="00CE3A8F">
        <w:rPr>
          <w:rFonts w:ascii="Palatino Linotype" w:hAnsi="Palatino Linotype"/>
          <w:i/>
          <w:sz w:val="24"/>
          <w:szCs w:val="24"/>
        </w:rPr>
        <w:t>– zaměřená na legálnost, legitimnost a byrokracii.</w:t>
      </w:r>
    </w:p>
    <w:p w14:paraId="608E7874" w14:textId="21C3E9D2" w:rsidR="003628BD" w:rsidRPr="00CE3A8F" w:rsidRDefault="003628BD" w:rsidP="00C640B3">
      <w:pPr>
        <w:spacing w:before="240" w:line="360" w:lineRule="auto"/>
        <w:jc w:val="both"/>
        <w:rPr>
          <w:rFonts w:ascii="Palatino Linotype" w:hAnsi="Palatino Linotype"/>
          <w:sz w:val="24"/>
          <w:szCs w:val="24"/>
        </w:rPr>
      </w:pPr>
      <w:r w:rsidRPr="00CE3A8F">
        <w:rPr>
          <w:rFonts w:ascii="Palatino Linotype" w:hAnsi="Palatino Linotype"/>
          <w:sz w:val="24"/>
          <w:szCs w:val="24"/>
        </w:rPr>
        <w:t xml:space="preserve">Poznatky Harrisona dále rozpracoval Charles Handy ve své knize </w:t>
      </w:r>
      <w:r w:rsidRPr="00CE3A8F">
        <w:rPr>
          <w:rFonts w:ascii="Palatino Linotype" w:hAnsi="Palatino Linotype"/>
          <w:i/>
          <w:sz w:val="24"/>
          <w:szCs w:val="24"/>
        </w:rPr>
        <w:t>Understanding</w:t>
      </w:r>
      <w:r w:rsidRPr="00CE3A8F">
        <w:rPr>
          <w:rFonts w:ascii="Palatino Linotype" w:hAnsi="Palatino Linotype"/>
          <w:sz w:val="24"/>
          <w:szCs w:val="24"/>
        </w:rPr>
        <w:t xml:space="preserve"> </w:t>
      </w:r>
      <w:r w:rsidRPr="00CE3A8F">
        <w:rPr>
          <w:rFonts w:ascii="Palatino Linotype" w:hAnsi="Palatino Linotype"/>
          <w:i/>
          <w:sz w:val="24"/>
          <w:szCs w:val="24"/>
        </w:rPr>
        <w:t>Organizations</w:t>
      </w:r>
      <w:r w:rsidRPr="00CE3A8F">
        <w:rPr>
          <w:rFonts w:ascii="Palatino Linotype" w:hAnsi="Palatino Linotype"/>
          <w:sz w:val="24"/>
          <w:szCs w:val="24"/>
        </w:rPr>
        <w:t>, která vyšla v roce 1976. Handy ke každému z vytvořených typů kultury přiřadil i pro něj typickou organizační strukturu, viz obrázek č. 3. Kombinace Harrisonovy a Handyho typologie je dnes již sice překonaná, stále ale patří k těm nejvýznamnějším. Právě tato dvojice totiž přispěla k popularizaci firemní kultury. Handyho typologii formulovanou ve vztahu k organizační struktuře tvoří (Lukášová, Nový a kol., 2004, s. 76-78):</w:t>
      </w:r>
    </w:p>
    <w:p w14:paraId="54AFDB2C" w14:textId="77777777" w:rsidR="003628BD" w:rsidRPr="00CE3A8F" w:rsidRDefault="003628BD" w:rsidP="00C640B3">
      <w:pPr>
        <w:spacing w:before="240" w:line="360" w:lineRule="auto"/>
        <w:jc w:val="both"/>
        <w:rPr>
          <w:rFonts w:ascii="Palatino Linotype" w:hAnsi="Palatino Linotype"/>
          <w:b/>
          <w:sz w:val="24"/>
          <w:szCs w:val="24"/>
        </w:rPr>
      </w:pPr>
      <w:r w:rsidRPr="00CE3A8F">
        <w:rPr>
          <w:rFonts w:ascii="Palatino Linotype" w:hAnsi="Palatino Linotype"/>
          <w:b/>
          <w:sz w:val="24"/>
          <w:szCs w:val="24"/>
        </w:rPr>
        <w:lastRenderedPageBreak/>
        <w:t xml:space="preserve">Kultura moci </w:t>
      </w:r>
    </w:p>
    <w:p w14:paraId="79780970" w14:textId="625A5CFF" w:rsidR="003628BD" w:rsidRPr="00CE3A8F" w:rsidRDefault="003628BD" w:rsidP="003628BD">
      <w:pPr>
        <w:spacing w:line="360" w:lineRule="auto"/>
        <w:jc w:val="both"/>
        <w:rPr>
          <w:rFonts w:ascii="Palatino Linotype" w:hAnsi="Palatino Linotype"/>
          <w:i/>
          <w:sz w:val="24"/>
          <w:szCs w:val="24"/>
        </w:rPr>
      </w:pPr>
      <w:r w:rsidRPr="00CE3A8F">
        <w:rPr>
          <w:rFonts w:ascii="Palatino Linotype" w:hAnsi="Palatino Linotype"/>
          <w:sz w:val="24"/>
          <w:szCs w:val="24"/>
        </w:rPr>
        <w:t>Kultura moci je založená na propastném rozdílu mezi nadřízenými a</w:t>
      </w:r>
      <w:r w:rsidR="00C640B3">
        <w:rPr>
          <w:rFonts w:ascii="Palatino Linotype" w:hAnsi="Palatino Linotype"/>
          <w:sz w:val="24"/>
          <w:szCs w:val="24"/>
        </w:rPr>
        <w:t> </w:t>
      </w:r>
      <w:r w:rsidRPr="00CE3A8F">
        <w:rPr>
          <w:rFonts w:ascii="Palatino Linotype" w:hAnsi="Palatino Linotype"/>
          <w:sz w:val="24"/>
          <w:szCs w:val="24"/>
        </w:rPr>
        <w:t>podřízenými. Zatímco členové organizace ve vedoucích pozicích mají hlavní slovo a veškeré rozhodovací pravomoci, úkolem jejich podřízených je poslouchat, jak tomu bývá například ve zločineckých organizacích nebo rodinných podnicích. Je zde málo pravidel i byrokracie, hodnotí se výsledky. Tomuto typu fi</w:t>
      </w:r>
      <w:r w:rsidR="0004786C">
        <w:rPr>
          <w:rFonts w:ascii="Palatino Linotype" w:hAnsi="Palatino Linotype"/>
          <w:sz w:val="24"/>
          <w:szCs w:val="24"/>
        </w:rPr>
        <w:t>remní kultury odpovídá strukturou</w:t>
      </w:r>
      <w:r w:rsidRPr="00CE3A8F">
        <w:rPr>
          <w:rFonts w:ascii="Palatino Linotype" w:hAnsi="Palatino Linotype"/>
          <w:sz w:val="24"/>
          <w:szCs w:val="24"/>
        </w:rPr>
        <w:t xml:space="preserve"> pavučina, jejíž </w:t>
      </w:r>
      <w:r w:rsidRPr="00201B75">
        <w:rPr>
          <w:rFonts w:ascii="Palatino Linotype" w:hAnsi="Palatino Linotype"/>
          <w:sz w:val="24"/>
          <w:szCs w:val="24"/>
        </w:rPr>
        <w:t>vlákna</w:t>
      </w:r>
      <w:r w:rsidRPr="00201B75">
        <w:rPr>
          <w:rFonts w:ascii="Palatino Linotype" w:hAnsi="Palatino Linotype"/>
          <w:i/>
          <w:sz w:val="24"/>
          <w:szCs w:val="24"/>
        </w:rPr>
        <w:t xml:space="preserve"> „rozbíhající se ze středu, představují ‚paprsky‘ síly a vlivu, navzájem propojené specializacemi a funkčními vztahy“</w:t>
      </w:r>
      <w:r w:rsidR="00201B75" w:rsidRPr="00201B75">
        <w:rPr>
          <w:rFonts w:ascii="Palatino Linotype" w:hAnsi="Palatino Linotype"/>
          <w:i/>
          <w:sz w:val="24"/>
          <w:szCs w:val="24"/>
        </w:rPr>
        <w:t xml:space="preserve"> </w:t>
      </w:r>
      <w:r w:rsidR="00201B75" w:rsidRPr="00201B75">
        <w:rPr>
          <w:rFonts w:ascii="Palatino Linotype" w:hAnsi="Palatino Linotype"/>
          <w:sz w:val="24"/>
          <w:szCs w:val="24"/>
        </w:rPr>
        <w:t>(Lukášová, Nový a kol., 2004, s. 77)</w:t>
      </w:r>
      <w:r w:rsidRPr="00201B75">
        <w:rPr>
          <w:rFonts w:ascii="Palatino Linotype" w:hAnsi="Palatino Linotype"/>
          <w:i/>
          <w:sz w:val="24"/>
          <w:szCs w:val="24"/>
        </w:rPr>
        <w:t>.</w:t>
      </w:r>
      <w:r w:rsidRPr="00201B75">
        <w:rPr>
          <w:rFonts w:ascii="Palatino Linotype" w:hAnsi="Palatino Linotype"/>
          <w:sz w:val="24"/>
          <w:szCs w:val="24"/>
        </w:rPr>
        <w:t xml:space="preserve"> </w:t>
      </w:r>
      <w:r w:rsidRPr="00CE3A8F">
        <w:rPr>
          <w:rFonts w:ascii="Palatino Linotype" w:hAnsi="Palatino Linotype"/>
          <w:sz w:val="24"/>
          <w:szCs w:val="24"/>
        </w:rPr>
        <w:t>V případě, že už je aktivit příliš, může se pavučina protrhnout.</w:t>
      </w:r>
    </w:p>
    <w:p w14:paraId="0D0F0175" w14:textId="77777777" w:rsidR="003628BD" w:rsidRPr="00CE3A8F" w:rsidRDefault="003628BD" w:rsidP="003628BD">
      <w:pPr>
        <w:spacing w:line="360" w:lineRule="auto"/>
        <w:jc w:val="both"/>
        <w:rPr>
          <w:rFonts w:ascii="Palatino Linotype" w:hAnsi="Palatino Linotype"/>
          <w:b/>
          <w:sz w:val="24"/>
          <w:szCs w:val="24"/>
        </w:rPr>
      </w:pPr>
      <w:r w:rsidRPr="00CE3A8F">
        <w:rPr>
          <w:rFonts w:ascii="Palatino Linotype" w:hAnsi="Palatino Linotype"/>
          <w:b/>
          <w:sz w:val="24"/>
          <w:szCs w:val="24"/>
        </w:rPr>
        <w:t>Kultura rolí</w:t>
      </w:r>
    </w:p>
    <w:p w14:paraId="13B78B0C" w14:textId="67182ABE" w:rsidR="003628BD" w:rsidRPr="00CE3A8F" w:rsidRDefault="003628BD" w:rsidP="003628BD">
      <w:pPr>
        <w:spacing w:line="360" w:lineRule="auto"/>
        <w:jc w:val="both"/>
        <w:rPr>
          <w:rFonts w:ascii="Palatino Linotype" w:hAnsi="Palatino Linotype"/>
          <w:sz w:val="24"/>
          <w:szCs w:val="24"/>
        </w:rPr>
      </w:pPr>
      <w:r w:rsidRPr="00CE3A8F">
        <w:rPr>
          <w:rFonts w:ascii="Palatino Linotype" w:hAnsi="Palatino Linotype"/>
          <w:sz w:val="24"/>
          <w:szCs w:val="24"/>
        </w:rPr>
        <w:t>Kultura rolí naproti tomu představuje klasickou hierarchickou strukturu, která se objevuje zpravidla na úřadech. Je vhodná ve stabilním prostředí, její výhodou je předvídatelnost, bezpečí a možnost postupného růstu. Pro velmi ambiciózní členy může být ale zdrojem frustrace, protože se zde neočekává iniciativa nad rámec pracovní pozice. Stinnou stránkou je pomalá reakce na změny. Kultura rolí bývá založena na pravidlech a normách. Role jsou jasně vymezené popisem práce. Hierarchickou strukturu si můžeme představit jako řecký chrám, kde střechu ve tvaru trojúhelníku tvoří management, který koordinuje další členy organizace. Důležité jsou pilíře představující funkce a</w:t>
      </w:r>
      <w:r w:rsidR="00143B21">
        <w:rPr>
          <w:rFonts w:ascii="Palatino Linotype" w:hAnsi="Palatino Linotype"/>
          <w:sz w:val="24"/>
          <w:szCs w:val="24"/>
        </w:rPr>
        <w:t> </w:t>
      </w:r>
      <w:r w:rsidRPr="00CE3A8F">
        <w:rPr>
          <w:rFonts w:ascii="Palatino Linotype" w:hAnsi="Palatino Linotype"/>
          <w:sz w:val="24"/>
          <w:szCs w:val="24"/>
        </w:rPr>
        <w:t>specializace.</w:t>
      </w:r>
    </w:p>
    <w:p w14:paraId="035DFEEA" w14:textId="77777777" w:rsidR="003628BD" w:rsidRPr="00CE3A8F" w:rsidRDefault="003628BD" w:rsidP="003628BD">
      <w:pPr>
        <w:spacing w:line="360" w:lineRule="auto"/>
        <w:jc w:val="both"/>
        <w:rPr>
          <w:rFonts w:ascii="Palatino Linotype" w:hAnsi="Palatino Linotype"/>
          <w:b/>
          <w:sz w:val="24"/>
          <w:szCs w:val="24"/>
        </w:rPr>
      </w:pPr>
      <w:r w:rsidRPr="00CE3A8F">
        <w:rPr>
          <w:rFonts w:ascii="Palatino Linotype" w:hAnsi="Palatino Linotype"/>
          <w:b/>
          <w:sz w:val="24"/>
          <w:szCs w:val="24"/>
        </w:rPr>
        <w:t>Kultura úkolů</w:t>
      </w:r>
    </w:p>
    <w:p w14:paraId="48090949" w14:textId="13FF49CC" w:rsidR="003628BD" w:rsidRPr="00CE3A8F" w:rsidRDefault="003628BD" w:rsidP="003628BD">
      <w:pPr>
        <w:spacing w:line="360" w:lineRule="auto"/>
        <w:jc w:val="both"/>
        <w:rPr>
          <w:rFonts w:ascii="Palatino Linotype" w:hAnsi="Palatino Linotype"/>
          <w:sz w:val="24"/>
          <w:szCs w:val="24"/>
        </w:rPr>
      </w:pPr>
      <w:r w:rsidRPr="00CE3A8F">
        <w:rPr>
          <w:rFonts w:ascii="Palatino Linotype" w:hAnsi="Palatino Linotype"/>
          <w:sz w:val="24"/>
          <w:szCs w:val="24"/>
        </w:rPr>
        <w:t>Kultura úkolů (výkonu) je, jak už název napovídá, soustředěná na úkoly, projekty a</w:t>
      </w:r>
      <w:r w:rsidR="0004786C">
        <w:rPr>
          <w:rFonts w:ascii="Palatino Linotype" w:hAnsi="Palatino Linotype"/>
          <w:sz w:val="24"/>
          <w:szCs w:val="24"/>
        </w:rPr>
        <w:t> </w:t>
      </w:r>
      <w:r w:rsidRPr="00CE3A8F">
        <w:rPr>
          <w:rFonts w:ascii="Palatino Linotype" w:hAnsi="Palatino Linotype"/>
          <w:sz w:val="24"/>
          <w:szCs w:val="24"/>
        </w:rPr>
        <w:t xml:space="preserve">logicky také na výsledky. Management tedy vybírá vhodné zaměstnance, kteří by svou prací přispěli k úspěšné realizaci zadaných úkolů. Prostředí, kde se tato kultura uplatňuje, bývá pružné, značně konkurenční, kreativní a s důrazem na rychlou reakci. Tyto poměry dobře fungují například </w:t>
      </w:r>
      <w:r w:rsidRPr="00CE3A8F">
        <w:rPr>
          <w:rFonts w:ascii="Palatino Linotype" w:hAnsi="Palatino Linotype"/>
          <w:sz w:val="24"/>
          <w:szCs w:val="24"/>
        </w:rPr>
        <w:lastRenderedPageBreak/>
        <w:t xml:space="preserve">v reklamních agenturách. Tomu odpovídá decentralizovaná maticová struktura, </w:t>
      </w:r>
      <w:r w:rsidRPr="0035779B">
        <w:rPr>
          <w:rFonts w:ascii="Palatino Linotype" w:hAnsi="Palatino Linotype"/>
          <w:i/>
          <w:sz w:val="24"/>
          <w:szCs w:val="24"/>
        </w:rPr>
        <w:t>„jejíž některá vlákna jsou silnější než jiná a kde pravomoc, spojená spíše s odborností než s pozicí, je lokalizována do jednotlivých průsečíků“</w:t>
      </w:r>
      <w:r w:rsidR="0035779B" w:rsidRPr="0035779B">
        <w:rPr>
          <w:rFonts w:ascii="Palatino Linotype" w:hAnsi="Palatino Linotype"/>
          <w:i/>
          <w:sz w:val="24"/>
          <w:szCs w:val="24"/>
        </w:rPr>
        <w:t xml:space="preserve"> </w:t>
      </w:r>
      <w:r w:rsidR="0035779B" w:rsidRPr="0035779B">
        <w:rPr>
          <w:rFonts w:ascii="Palatino Linotype" w:hAnsi="Palatino Linotype"/>
          <w:sz w:val="24"/>
          <w:szCs w:val="24"/>
        </w:rPr>
        <w:t>(Lukášová, Nový a kol., 2004, s. 78)</w:t>
      </w:r>
      <w:r w:rsidRPr="0035779B">
        <w:rPr>
          <w:rFonts w:ascii="Palatino Linotype" w:hAnsi="Palatino Linotype"/>
          <w:sz w:val="24"/>
          <w:szCs w:val="24"/>
        </w:rPr>
        <w:t>.</w:t>
      </w:r>
      <w:r w:rsidRPr="00CE3A8F">
        <w:rPr>
          <w:rFonts w:ascii="Palatino Linotype" w:hAnsi="Palatino Linotype"/>
          <w:sz w:val="24"/>
          <w:szCs w:val="24"/>
        </w:rPr>
        <w:t xml:space="preserve"> Jednoduše řečeno – v rámci struktury fungují pracovní týmy, které plní úkoly a</w:t>
      </w:r>
      <w:r w:rsidR="0004786C">
        <w:rPr>
          <w:rFonts w:ascii="Palatino Linotype" w:hAnsi="Palatino Linotype"/>
          <w:sz w:val="24"/>
          <w:szCs w:val="24"/>
        </w:rPr>
        <w:t> </w:t>
      </w:r>
      <w:r w:rsidR="0004786C" w:rsidRPr="00CE3A8F">
        <w:rPr>
          <w:rFonts w:ascii="Palatino Linotype" w:hAnsi="Palatino Linotype"/>
          <w:sz w:val="24"/>
          <w:szCs w:val="24"/>
        </w:rPr>
        <w:t xml:space="preserve">k tomu </w:t>
      </w:r>
      <w:r w:rsidRPr="00CE3A8F">
        <w:rPr>
          <w:rFonts w:ascii="Palatino Linotype" w:hAnsi="Palatino Linotype"/>
          <w:sz w:val="24"/>
          <w:szCs w:val="24"/>
        </w:rPr>
        <w:t>využívají různé zdroje. Uvnitř týmů jsou podstatné dobré vztahy a vhodné schopnosti pro rychlé plnění úkolů. Problémem může být nedostatek zdrojů, kdy o ně vedoucí týmů soutěží, což má vliv na morálku celé skupiny, kde se může objevit individualismus.</w:t>
      </w:r>
    </w:p>
    <w:p w14:paraId="1DB60ACA" w14:textId="77777777" w:rsidR="003628BD" w:rsidRPr="00CE3A8F" w:rsidRDefault="003628BD" w:rsidP="003628BD">
      <w:pPr>
        <w:spacing w:line="360" w:lineRule="auto"/>
        <w:jc w:val="both"/>
        <w:rPr>
          <w:rFonts w:ascii="Palatino Linotype" w:hAnsi="Palatino Linotype"/>
          <w:b/>
          <w:sz w:val="24"/>
          <w:szCs w:val="24"/>
        </w:rPr>
      </w:pPr>
      <w:r w:rsidRPr="00CE3A8F">
        <w:rPr>
          <w:rFonts w:ascii="Palatino Linotype" w:hAnsi="Palatino Linotype"/>
          <w:b/>
          <w:sz w:val="24"/>
          <w:szCs w:val="24"/>
        </w:rPr>
        <w:t>Kultura osob</w:t>
      </w:r>
    </w:p>
    <w:p w14:paraId="6BC8B5FB" w14:textId="77777777" w:rsidR="003628BD" w:rsidRPr="00CE3A8F" w:rsidRDefault="003628BD" w:rsidP="003628BD">
      <w:pPr>
        <w:spacing w:line="360" w:lineRule="auto"/>
        <w:jc w:val="both"/>
        <w:rPr>
          <w:rFonts w:ascii="Palatino Linotype" w:hAnsi="Palatino Linotype"/>
          <w:sz w:val="24"/>
          <w:szCs w:val="24"/>
        </w:rPr>
      </w:pPr>
      <w:r w:rsidRPr="00CE3A8F">
        <w:rPr>
          <w:rFonts w:ascii="Palatino Linotype" w:hAnsi="Palatino Linotype"/>
          <w:sz w:val="24"/>
          <w:szCs w:val="24"/>
        </w:rPr>
        <w:t>Kultura osob (podpory) je kulturou, v jejímž středu s</w:t>
      </w:r>
      <w:r w:rsidR="0004786C">
        <w:rPr>
          <w:rFonts w:ascii="Palatino Linotype" w:hAnsi="Palatino Linotype"/>
          <w:sz w:val="24"/>
          <w:szCs w:val="24"/>
        </w:rPr>
        <w:t>e nachází jedinec. Typická je u </w:t>
      </w:r>
      <w:r w:rsidRPr="00CE3A8F">
        <w:rPr>
          <w:rFonts w:ascii="Palatino Linotype" w:hAnsi="Palatino Linotype"/>
          <w:sz w:val="24"/>
          <w:szCs w:val="24"/>
        </w:rPr>
        <w:t>jedinců, pro které je výhodnější vytvořit spolek (třeba z důvodu vysokých nákladů), kde jsou si všichni rovni jako partneři. Běžně můžeme toto uspořádání pozorovat například u právníků nebo architektů. Důležitá je odbornost, která hraje hlavní roli, pokud je přece jen nutné, aby se stal někdo dominantním a uplatnil moc. Z hlediska organizační struktury tomu odpovídá podnikatelské sdružení.</w:t>
      </w:r>
    </w:p>
    <w:p w14:paraId="0DFA4CC8" w14:textId="77777777" w:rsidR="003628BD" w:rsidRPr="00CE3A8F" w:rsidRDefault="003628BD" w:rsidP="003628BD">
      <w:pPr>
        <w:spacing w:line="360" w:lineRule="auto"/>
        <w:jc w:val="both"/>
        <w:rPr>
          <w:rFonts w:ascii="Palatino Linotype" w:hAnsi="Palatino Linotype"/>
          <w:sz w:val="24"/>
          <w:szCs w:val="24"/>
        </w:rPr>
      </w:pPr>
      <w:r w:rsidRPr="00CE3A8F">
        <w:rPr>
          <w:rFonts w:ascii="Palatino Linotype" w:hAnsi="Palatino Linotype"/>
          <w:noProof/>
          <w:sz w:val="24"/>
          <w:szCs w:val="24"/>
          <w:lang w:eastAsia="cs-CZ"/>
        </w:rPr>
        <w:drawing>
          <wp:inline distT="0" distB="0" distL="0" distR="0" wp14:anchorId="0D9FF25A" wp14:editId="40B954D6">
            <wp:extent cx="5123969" cy="3474720"/>
            <wp:effectExtent l="0" t="0" r="63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144382" cy="3488562"/>
                    </a:xfrm>
                    <a:prstGeom prst="rect">
                      <a:avLst/>
                    </a:prstGeom>
                  </pic:spPr>
                </pic:pic>
              </a:graphicData>
            </a:graphic>
          </wp:inline>
        </w:drawing>
      </w:r>
    </w:p>
    <w:p w14:paraId="56604C07" w14:textId="77777777" w:rsidR="003628BD" w:rsidRPr="00CE3A8F" w:rsidRDefault="003628BD" w:rsidP="003628BD">
      <w:pPr>
        <w:spacing w:line="360" w:lineRule="auto"/>
        <w:jc w:val="both"/>
        <w:rPr>
          <w:rFonts w:ascii="Palatino Linotype" w:hAnsi="Palatino Linotype"/>
          <w:sz w:val="20"/>
          <w:szCs w:val="24"/>
        </w:rPr>
      </w:pPr>
      <w:r w:rsidRPr="00CE3A8F">
        <w:rPr>
          <w:rFonts w:ascii="Palatino Linotype" w:hAnsi="Palatino Linotype"/>
          <w:sz w:val="20"/>
          <w:szCs w:val="24"/>
        </w:rPr>
        <w:lastRenderedPageBreak/>
        <w:t>Obrázek č. 3: Přehled Handyho piktogramů organizačních struktur ve vztahu k typologii kultur (Lukášová, Nový a kol., 2004, s. 76).</w:t>
      </w:r>
    </w:p>
    <w:p w14:paraId="745B35F4" w14:textId="77777777" w:rsidR="00143B21" w:rsidRDefault="00201B75" w:rsidP="00143B21">
      <w:pPr>
        <w:spacing w:after="0" w:line="360" w:lineRule="auto"/>
        <w:jc w:val="both"/>
        <w:rPr>
          <w:rFonts w:ascii="Palatino Linotype" w:hAnsi="Palatino Linotype"/>
          <w:sz w:val="24"/>
          <w:szCs w:val="24"/>
        </w:rPr>
      </w:pPr>
      <w:r>
        <w:rPr>
          <w:rFonts w:ascii="Palatino Linotype" w:hAnsi="Palatino Linotype"/>
          <w:sz w:val="24"/>
          <w:szCs w:val="24"/>
        </w:rPr>
        <w:t>Jak je z uvedeného patrné, o</w:t>
      </w:r>
      <w:r w:rsidR="00D1076D">
        <w:rPr>
          <w:rFonts w:ascii="Palatino Linotype" w:hAnsi="Palatino Linotype"/>
          <w:sz w:val="24"/>
          <w:szCs w:val="24"/>
        </w:rPr>
        <w:t xml:space="preserve">bě </w:t>
      </w:r>
      <w:r>
        <w:rPr>
          <w:rFonts w:ascii="Palatino Linotype" w:hAnsi="Palatino Linotype"/>
          <w:sz w:val="24"/>
          <w:szCs w:val="24"/>
        </w:rPr>
        <w:t>klasifikace</w:t>
      </w:r>
      <w:r w:rsidR="00D1076D">
        <w:rPr>
          <w:rFonts w:ascii="Palatino Linotype" w:hAnsi="Palatino Linotype"/>
          <w:sz w:val="24"/>
          <w:szCs w:val="24"/>
        </w:rPr>
        <w:t xml:space="preserve"> zahrnují typ firemní kultury, která se běžně objevuje na úřadech. Jedná se kulturu </w:t>
      </w:r>
      <w:r w:rsidR="00D1076D" w:rsidRPr="00D1076D">
        <w:rPr>
          <w:rFonts w:ascii="Palatino Linotype" w:hAnsi="Palatino Linotype"/>
          <w:sz w:val="24"/>
          <w:szCs w:val="24"/>
        </w:rPr>
        <w:t>orientovan</w:t>
      </w:r>
      <w:r w:rsidR="00D1076D">
        <w:rPr>
          <w:rFonts w:ascii="Palatino Linotype" w:hAnsi="Palatino Linotype"/>
          <w:sz w:val="24"/>
          <w:szCs w:val="24"/>
        </w:rPr>
        <w:t>ou</w:t>
      </w:r>
      <w:r w:rsidR="00D1076D" w:rsidRPr="00D1076D">
        <w:rPr>
          <w:rFonts w:ascii="Palatino Linotype" w:hAnsi="Palatino Linotype"/>
          <w:sz w:val="24"/>
          <w:szCs w:val="24"/>
        </w:rPr>
        <w:t xml:space="preserve"> na rol</w:t>
      </w:r>
      <w:r>
        <w:rPr>
          <w:rFonts w:ascii="Palatino Linotype" w:hAnsi="Palatino Linotype"/>
          <w:sz w:val="24"/>
          <w:szCs w:val="24"/>
        </w:rPr>
        <w:t xml:space="preserve">e. A právě z této charakteristiky (stabilní prostředí založené na </w:t>
      </w:r>
      <w:r w:rsidRPr="00CE3A8F">
        <w:rPr>
          <w:rFonts w:ascii="Palatino Linotype" w:hAnsi="Palatino Linotype"/>
          <w:sz w:val="24"/>
          <w:szCs w:val="24"/>
        </w:rPr>
        <w:t>pravidlech a normách</w:t>
      </w:r>
      <w:r>
        <w:rPr>
          <w:rFonts w:ascii="Palatino Linotype" w:hAnsi="Palatino Linotype"/>
          <w:sz w:val="24"/>
          <w:szCs w:val="24"/>
        </w:rPr>
        <w:t>) budeme vycházet v praktické části práce.</w:t>
      </w:r>
    </w:p>
    <w:p w14:paraId="77BB1C4D" w14:textId="53656832" w:rsidR="002B36ED" w:rsidRPr="00143B21" w:rsidRDefault="000B6845" w:rsidP="00143B21">
      <w:pPr>
        <w:spacing w:after="0" w:line="360" w:lineRule="auto"/>
        <w:ind w:firstLine="709"/>
        <w:jc w:val="both"/>
        <w:rPr>
          <w:rFonts w:ascii="Palatino Linotype" w:hAnsi="Palatino Linotype"/>
          <w:sz w:val="24"/>
          <w:szCs w:val="24"/>
        </w:rPr>
      </w:pPr>
      <w:r>
        <w:rPr>
          <w:rFonts w:ascii="Palatino Linotype" w:hAnsi="Palatino Linotype"/>
          <w:sz w:val="24"/>
          <w:szCs w:val="24"/>
        </w:rPr>
        <w:t>S dalšími</w:t>
      </w:r>
      <w:r w:rsidR="003628BD" w:rsidRPr="00CE3A8F">
        <w:rPr>
          <w:rFonts w:ascii="Palatino Linotype" w:hAnsi="Palatino Linotype"/>
          <w:sz w:val="24"/>
          <w:szCs w:val="24"/>
        </w:rPr>
        <w:t xml:space="preserve"> </w:t>
      </w:r>
      <w:r w:rsidR="00201B75">
        <w:rPr>
          <w:rFonts w:ascii="Palatino Linotype" w:hAnsi="Palatino Linotype"/>
          <w:sz w:val="24"/>
          <w:szCs w:val="24"/>
        </w:rPr>
        <w:t>typologiemi</w:t>
      </w:r>
      <w:r w:rsidR="003628BD" w:rsidRPr="00CE3A8F">
        <w:rPr>
          <w:rFonts w:ascii="Palatino Linotype" w:hAnsi="Palatino Linotype"/>
          <w:sz w:val="24"/>
          <w:szCs w:val="24"/>
        </w:rPr>
        <w:t xml:space="preserve"> </w:t>
      </w:r>
      <w:r>
        <w:rPr>
          <w:rFonts w:ascii="Palatino Linotype" w:hAnsi="Palatino Linotype"/>
          <w:sz w:val="24"/>
          <w:szCs w:val="24"/>
        </w:rPr>
        <w:t>přišli</w:t>
      </w:r>
      <w:r w:rsidR="003628BD" w:rsidRPr="00CE3A8F">
        <w:rPr>
          <w:rFonts w:ascii="Palatino Linotype" w:hAnsi="Palatino Linotype"/>
          <w:sz w:val="24"/>
          <w:szCs w:val="24"/>
        </w:rPr>
        <w:t xml:space="preserve"> například </w:t>
      </w:r>
      <w:r w:rsidRPr="000B6845">
        <w:rPr>
          <w:rFonts w:ascii="Palatino Linotype" w:hAnsi="Palatino Linotype"/>
          <w:sz w:val="24"/>
          <w:szCs w:val="24"/>
        </w:rPr>
        <w:t>Deal a Kennedy</w:t>
      </w:r>
      <w:r>
        <w:rPr>
          <w:rFonts w:ascii="Palatino Linotype" w:hAnsi="Palatino Linotype"/>
          <w:sz w:val="24"/>
          <w:szCs w:val="24"/>
        </w:rPr>
        <w:t xml:space="preserve"> (1982),</w:t>
      </w:r>
      <w:r w:rsidRPr="000B6845">
        <w:rPr>
          <w:rFonts w:ascii="Palatino Linotype" w:hAnsi="Palatino Linotype"/>
          <w:sz w:val="24"/>
          <w:szCs w:val="24"/>
        </w:rPr>
        <w:t xml:space="preserve"> </w:t>
      </w:r>
      <w:r w:rsidRPr="00CE3A8F">
        <w:rPr>
          <w:rFonts w:ascii="Palatino Linotype" w:hAnsi="Palatino Linotype"/>
          <w:sz w:val="24"/>
          <w:szCs w:val="24"/>
        </w:rPr>
        <w:t>Schein</w:t>
      </w:r>
      <w:r>
        <w:rPr>
          <w:rFonts w:ascii="Palatino Linotype" w:hAnsi="Palatino Linotype"/>
          <w:sz w:val="24"/>
          <w:szCs w:val="24"/>
        </w:rPr>
        <w:t xml:space="preserve"> (1984) či </w:t>
      </w:r>
      <w:r w:rsidR="003628BD" w:rsidRPr="00CE3A8F">
        <w:rPr>
          <w:rFonts w:ascii="Palatino Linotype" w:hAnsi="Palatino Linotype"/>
          <w:sz w:val="24"/>
          <w:szCs w:val="24"/>
        </w:rPr>
        <w:t>Pfeifer a Umlaufov</w:t>
      </w:r>
      <w:r>
        <w:rPr>
          <w:rFonts w:ascii="Palatino Linotype" w:hAnsi="Palatino Linotype"/>
          <w:sz w:val="24"/>
          <w:szCs w:val="24"/>
        </w:rPr>
        <w:t>á</w:t>
      </w:r>
      <w:r w:rsidR="003628BD" w:rsidRPr="00CE3A8F">
        <w:rPr>
          <w:rFonts w:ascii="Palatino Linotype" w:hAnsi="Palatino Linotype"/>
          <w:sz w:val="24"/>
          <w:szCs w:val="24"/>
        </w:rPr>
        <w:t xml:space="preserve"> (1993), </w:t>
      </w:r>
      <w:r w:rsidR="00D1076D">
        <w:rPr>
          <w:rFonts w:ascii="Palatino Linotype" w:hAnsi="Palatino Linotype"/>
          <w:sz w:val="24"/>
          <w:szCs w:val="24"/>
        </w:rPr>
        <w:t>kteří</w:t>
      </w:r>
      <w:r w:rsidR="0004786C">
        <w:rPr>
          <w:rFonts w:ascii="Palatino Linotype" w:hAnsi="Palatino Linotype"/>
          <w:sz w:val="24"/>
          <w:szCs w:val="24"/>
        </w:rPr>
        <w:t xml:space="preserve"> </w:t>
      </w:r>
      <w:r w:rsidR="003628BD" w:rsidRPr="00CE3A8F">
        <w:rPr>
          <w:rFonts w:ascii="Palatino Linotype" w:hAnsi="Palatino Linotype"/>
          <w:sz w:val="24"/>
          <w:szCs w:val="24"/>
        </w:rPr>
        <w:t>zdůrazňují, že kultura firmy je velmi individuální a</w:t>
      </w:r>
      <w:r>
        <w:rPr>
          <w:rFonts w:ascii="Palatino Linotype" w:hAnsi="Palatino Linotype"/>
          <w:sz w:val="24"/>
          <w:szCs w:val="24"/>
        </w:rPr>
        <w:t xml:space="preserve"> </w:t>
      </w:r>
      <w:r w:rsidR="003628BD" w:rsidRPr="00CE3A8F">
        <w:rPr>
          <w:rFonts w:ascii="Palatino Linotype" w:hAnsi="Palatino Linotype"/>
          <w:sz w:val="24"/>
          <w:szCs w:val="24"/>
        </w:rPr>
        <w:t>osobitou záležitostí, jež se pro kategorizaci nehodí</w:t>
      </w:r>
      <w:r w:rsidR="00D1076D">
        <w:rPr>
          <w:rFonts w:ascii="Palatino Linotype" w:hAnsi="Palatino Linotype"/>
          <w:sz w:val="24"/>
          <w:szCs w:val="24"/>
        </w:rPr>
        <w:t xml:space="preserve"> </w:t>
      </w:r>
      <w:r w:rsidR="003628BD" w:rsidRPr="00CE3A8F">
        <w:rPr>
          <w:rFonts w:ascii="Palatino Linotype" w:hAnsi="Palatino Linotype"/>
          <w:sz w:val="24"/>
          <w:szCs w:val="24"/>
        </w:rPr>
        <w:t>(Pfeifer, Umlaufová, 1993, s. 35-37).</w:t>
      </w:r>
    </w:p>
    <w:p w14:paraId="747933DA" w14:textId="77777777" w:rsidR="003628BD" w:rsidRPr="00CE3A8F" w:rsidRDefault="003628BD" w:rsidP="00143B21">
      <w:pPr>
        <w:spacing w:line="360" w:lineRule="auto"/>
        <w:ind w:firstLine="431"/>
        <w:jc w:val="both"/>
        <w:rPr>
          <w:rFonts w:ascii="Palatino Linotype" w:hAnsi="Palatino Linotype"/>
          <w:sz w:val="24"/>
          <w:szCs w:val="24"/>
        </w:rPr>
      </w:pPr>
      <w:r w:rsidRPr="00CE3A8F">
        <w:rPr>
          <w:rFonts w:ascii="Palatino Linotype" w:hAnsi="Palatino Linotype"/>
          <w:sz w:val="24"/>
          <w:szCs w:val="24"/>
        </w:rPr>
        <w:t xml:space="preserve">Podle Armstronga však nelze určit, která kultura je ideální a která nikoliv. Její vhodnost je vždy nutné posuzovat ve vztahu ke konkrétní organizaci. Záleží především na tom, zda vyhovuje podmínkám a potřebám organizace, aby zvyšovala její efektivnost, a zda je přijímána většinou členů organizace. Pokud tomu </w:t>
      </w:r>
      <w:r w:rsidR="002B36ED">
        <w:rPr>
          <w:rFonts w:ascii="Palatino Linotype" w:hAnsi="Palatino Linotype"/>
          <w:sz w:val="24"/>
          <w:szCs w:val="24"/>
        </w:rPr>
        <w:t>tak skutečně je</w:t>
      </w:r>
      <w:r w:rsidRPr="00CE3A8F">
        <w:rPr>
          <w:rFonts w:ascii="Palatino Linotype" w:hAnsi="Palatino Linotype"/>
          <w:sz w:val="24"/>
          <w:szCs w:val="24"/>
        </w:rPr>
        <w:t>, je dobré takovou firemní kulturu vhodnými způsoby posilovat. V případě, kdy kultura není pro podnik vhodná, je nutné</w:t>
      </w:r>
      <w:r w:rsidR="002B36ED">
        <w:rPr>
          <w:rFonts w:ascii="Palatino Linotype" w:hAnsi="Palatino Linotype"/>
          <w:sz w:val="24"/>
          <w:szCs w:val="24"/>
        </w:rPr>
        <w:t xml:space="preserve"> přistoupit k její transformaci (Armstrong, 2015, s. 168).</w:t>
      </w:r>
    </w:p>
    <w:p w14:paraId="68C71F24" w14:textId="77777777" w:rsidR="003628BD" w:rsidRPr="00CE3A8F" w:rsidRDefault="003628BD" w:rsidP="003628BD">
      <w:pPr>
        <w:pStyle w:val="Nadpis1"/>
        <w:spacing w:line="360" w:lineRule="auto"/>
        <w:jc w:val="both"/>
      </w:pPr>
      <w:bookmarkStart w:id="27" w:name="_Toc39190616"/>
      <w:bookmarkStart w:id="28" w:name="_Toc43973324"/>
      <w:r w:rsidRPr="00CE3A8F">
        <w:t>Prvky firemní kultury</w:t>
      </w:r>
      <w:bookmarkEnd w:id="27"/>
      <w:bookmarkEnd w:id="28"/>
    </w:p>
    <w:p w14:paraId="3A02861D" w14:textId="6596BF85" w:rsidR="002B36ED" w:rsidRPr="002B36ED" w:rsidRDefault="003628BD" w:rsidP="0035779B">
      <w:pPr>
        <w:spacing w:after="0" w:line="360" w:lineRule="auto"/>
        <w:jc w:val="both"/>
        <w:rPr>
          <w:rFonts w:ascii="Palatino Linotype" w:hAnsi="Palatino Linotype"/>
          <w:sz w:val="24"/>
        </w:rPr>
      </w:pPr>
      <w:r w:rsidRPr="0035779B">
        <w:rPr>
          <w:rFonts w:ascii="Palatino Linotype" w:hAnsi="Palatino Linotype"/>
          <w:sz w:val="24"/>
        </w:rPr>
        <w:t>Většina definic nám svým obsahem napovídá, jak je firemní kultura tvořena z</w:t>
      </w:r>
      <w:r w:rsidR="00143B21">
        <w:rPr>
          <w:rFonts w:ascii="Palatino Linotype" w:hAnsi="Palatino Linotype"/>
          <w:sz w:val="24"/>
        </w:rPr>
        <w:t> </w:t>
      </w:r>
      <w:r w:rsidRPr="0035779B">
        <w:rPr>
          <w:rFonts w:ascii="Palatino Linotype" w:hAnsi="Palatino Linotype"/>
          <w:sz w:val="24"/>
        </w:rPr>
        <w:t>hlediska své kompozice. V této kapitole si představíme strukturální prvky, které se ve vymezení autorů objevují nejčastěji. Na úvod je ještě nutné připomenout, že veškeré prvky firemní kult</w:t>
      </w:r>
      <w:r w:rsidR="002B36ED" w:rsidRPr="0035779B">
        <w:rPr>
          <w:rFonts w:ascii="Palatino Linotype" w:hAnsi="Palatino Linotype"/>
          <w:sz w:val="24"/>
        </w:rPr>
        <w:t>ury jsou produktem myšlení lidí.</w:t>
      </w:r>
      <w:r w:rsidRPr="0035779B">
        <w:rPr>
          <w:rFonts w:ascii="Palatino Linotype" w:hAnsi="Palatino Linotype"/>
          <w:sz w:val="24"/>
        </w:rPr>
        <w:t xml:space="preserve"> </w:t>
      </w:r>
      <w:r w:rsidR="002B36ED" w:rsidRPr="0035779B">
        <w:rPr>
          <w:rFonts w:ascii="Palatino Linotype" w:hAnsi="Palatino Linotype"/>
          <w:sz w:val="24"/>
        </w:rPr>
        <w:t>F</w:t>
      </w:r>
      <w:r w:rsidRPr="0035779B">
        <w:rPr>
          <w:rFonts w:ascii="Palatino Linotype" w:hAnsi="Palatino Linotype"/>
          <w:sz w:val="24"/>
        </w:rPr>
        <w:t xml:space="preserve">iremní kulturu považujeme za „měkkou“ složku fungování organizace (Pfeifer, Umlaufová, 1993, s. 19). Podle Lukášové s Novým můžeme prvky označit </w:t>
      </w:r>
      <w:r w:rsidRPr="0035779B">
        <w:rPr>
          <w:rFonts w:ascii="Palatino Linotype" w:hAnsi="Palatino Linotype"/>
          <w:i/>
          <w:sz w:val="24"/>
        </w:rPr>
        <w:t>jako „nejjednodušší strukturální a funkční jednotky, představující základní skladební komponenty kulturního systému“</w:t>
      </w:r>
      <w:r w:rsidRPr="0035779B">
        <w:rPr>
          <w:rFonts w:ascii="Palatino Linotype" w:hAnsi="Palatino Linotype"/>
          <w:sz w:val="24"/>
        </w:rPr>
        <w:t xml:space="preserve"> (Lukášová, Nový a kol., 2004, s. 23). </w:t>
      </w:r>
      <w:r w:rsidRPr="0035779B">
        <w:rPr>
          <w:rFonts w:ascii="Palatino Linotype" w:hAnsi="Palatino Linotype"/>
          <w:sz w:val="24"/>
        </w:rPr>
        <w:lastRenderedPageBreak/>
        <w:t>Jejich popisem se zabýval například Michael Armstrong (2015)</w:t>
      </w:r>
      <w:r w:rsidR="0035779B" w:rsidRPr="0035779B">
        <w:rPr>
          <w:rFonts w:ascii="Palatino Linotype" w:hAnsi="Palatino Linotype"/>
          <w:sz w:val="24"/>
        </w:rPr>
        <w:t xml:space="preserve"> či </w:t>
      </w:r>
      <w:r w:rsidRPr="0035779B">
        <w:rPr>
          <w:rFonts w:ascii="Palatino Linotype" w:hAnsi="Palatino Linotype"/>
          <w:sz w:val="24"/>
        </w:rPr>
        <w:t>Lukášová a</w:t>
      </w:r>
      <w:r w:rsidR="00143B21">
        <w:rPr>
          <w:rFonts w:ascii="Palatino Linotype" w:hAnsi="Palatino Linotype"/>
          <w:sz w:val="24"/>
        </w:rPr>
        <w:t> </w:t>
      </w:r>
      <w:r w:rsidRPr="0035779B">
        <w:rPr>
          <w:rFonts w:ascii="Palatino Linotype" w:hAnsi="Palatino Linotype"/>
          <w:sz w:val="24"/>
        </w:rPr>
        <w:t>Nový (2004).</w:t>
      </w:r>
    </w:p>
    <w:p w14:paraId="0DDFDECE" w14:textId="3C7F85A3" w:rsidR="003628BD" w:rsidRPr="00CE3A8F" w:rsidRDefault="00143B21" w:rsidP="00143B21">
      <w:pPr>
        <w:pStyle w:val="Bezmezer"/>
        <w:jc w:val="both"/>
        <w:rPr>
          <w:szCs w:val="24"/>
        </w:rPr>
      </w:pPr>
      <w:r>
        <w:rPr>
          <w:szCs w:val="24"/>
        </w:rPr>
        <w:tab/>
      </w:r>
      <w:r w:rsidR="003628BD" w:rsidRPr="00CE3A8F">
        <w:rPr>
          <w:szCs w:val="24"/>
        </w:rPr>
        <w:t>Znalost jednotlivých složek kultury je pro manažery důležitá hned z</w:t>
      </w:r>
      <w:r>
        <w:rPr>
          <w:szCs w:val="24"/>
        </w:rPr>
        <w:t> </w:t>
      </w:r>
      <w:r w:rsidR="003628BD" w:rsidRPr="00CE3A8F">
        <w:rPr>
          <w:szCs w:val="24"/>
        </w:rPr>
        <w:t>několika důvodů. Tyto elementy slouží k předávání a utváření firemní</w:t>
      </w:r>
      <w:r w:rsidR="002E4206">
        <w:rPr>
          <w:szCs w:val="24"/>
        </w:rPr>
        <w:t xml:space="preserve"> kultury, indikují její obsah i </w:t>
      </w:r>
      <w:r w:rsidR="003628BD" w:rsidRPr="00CE3A8F">
        <w:rPr>
          <w:szCs w:val="24"/>
        </w:rPr>
        <w:t>projevy a pomáhají určit, co firemní kultura představuje a jak vlastně funguje (Lukášová, 2010, s. 25). Dalším argumentem, proč je její pochopení pro manažery klíčové, je, že zásadně ovlivňuje veškeré procesy ve firmě – její rozvoj, politiku, postupy v řízení lidských zdrojů aj. Také souvisí s firemní komunikací a napomáhá k vzájemnému pochopení. Pokud není vhodně zvolená, může firmu a její efektivitu naopak oslabovat (Armstrong, 2015, s. 164).</w:t>
      </w:r>
    </w:p>
    <w:p w14:paraId="60733743" w14:textId="77777777" w:rsidR="003628BD" w:rsidRPr="00CE3A8F" w:rsidRDefault="003628BD" w:rsidP="003628BD">
      <w:pPr>
        <w:pStyle w:val="Nadpis2"/>
        <w:spacing w:line="360" w:lineRule="auto"/>
        <w:jc w:val="both"/>
      </w:pPr>
      <w:bookmarkStart w:id="29" w:name="_Toc39190617"/>
      <w:bookmarkStart w:id="30" w:name="_Toc43973325"/>
      <w:r w:rsidRPr="00CE3A8F">
        <w:t>Základní předpoklady, hodnoty, postoje</w:t>
      </w:r>
      <w:bookmarkEnd w:id="29"/>
      <w:bookmarkEnd w:id="30"/>
    </w:p>
    <w:p w14:paraId="3F1BE88C" w14:textId="0A95B112" w:rsidR="003628BD" w:rsidRPr="00CE3A8F" w:rsidRDefault="003628BD" w:rsidP="003628BD">
      <w:pPr>
        <w:pStyle w:val="Bezmezer"/>
        <w:jc w:val="both"/>
        <w:rPr>
          <w:szCs w:val="24"/>
        </w:rPr>
      </w:pPr>
      <w:r w:rsidRPr="00CE3A8F">
        <w:rPr>
          <w:szCs w:val="24"/>
        </w:rPr>
        <w:t>První zmiňovaná skupina reprezentuje nevědomou složku, která vzniká automaticky. Jedná se o představy považované členy organizace za zcela samozřejmé a přirozené. V pracovním prostředí se mohou vztahovat například k budování důvěry (popřípadě nedůvěry) k ostatním. Hodnoty jsou charakterizová</w:t>
      </w:r>
      <w:r w:rsidR="002E4206">
        <w:rPr>
          <w:szCs w:val="24"/>
        </w:rPr>
        <w:t>ny jako přesvědčení, co by se v </w:t>
      </w:r>
      <w:r w:rsidRPr="00CE3A8F">
        <w:rPr>
          <w:szCs w:val="24"/>
        </w:rPr>
        <w:t>organizaci mělo dělat a co je pro ni nejlepší s tím, že čím silnější hodnoty jsou, tím větší vliv mají na chování zaměstnanců. Do oblastí, ve kterých mohou být vyjádřeny, patří péče o</w:t>
      </w:r>
      <w:r w:rsidR="00143B21">
        <w:rPr>
          <w:szCs w:val="24"/>
        </w:rPr>
        <w:t> </w:t>
      </w:r>
      <w:r w:rsidRPr="00CE3A8F">
        <w:rPr>
          <w:szCs w:val="24"/>
        </w:rPr>
        <w:t>zaměstnance, schopnosti, konkurenceschopnost, služby zákazníkům, inovace, výkon, kvalita nebo týmová práce. Mohou být e</w:t>
      </w:r>
      <w:r w:rsidR="002E4206">
        <w:rPr>
          <w:szCs w:val="24"/>
        </w:rPr>
        <w:t>xplicitní nebo implicitní a </w:t>
      </w:r>
      <w:r w:rsidRPr="00CE3A8F">
        <w:rPr>
          <w:szCs w:val="24"/>
        </w:rPr>
        <w:t xml:space="preserve">uplatňují se prostřednictvím rituálů, jazyka, norem nebo třeba artefaktů (Armstrong, 2015, s. 166). </w:t>
      </w:r>
      <w:r w:rsidRPr="00CE3A8F">
        <w:rPr>
          <w:i/>
          <w:szCs w:val="24"/>
        </w:rPr>
        <w:t>„Hodnoty ovlivňují hodnocení ve smyslu ‚dobrý – špatný‘ a vyjadřují obecné preference, promítající se do rozhodování jednotlivce či organizace. Zatímco individuální hodnotový systém člověka determinuje to, co je pro něj osobně významné, organizační hodnoty jsou výrazem toho, čemu je přikládán význam v organizaci (…)</w:t>
      </w:r>
      <w:r w:rsidR="002E4206">
        <w:rPr>
          <w:i/>
          <w:szCs w:val="24"/>
        </w:rPr>
        <w:t>.</w:t>
      </w:r>
      <w:r w:rsidRPr="00CE3A8F">
        <w:rPr>
          <w:i/>
          <w:szCs w:val="24"/>
        </w:rPr>
        <w:t>“</w:t>
      </w:r>
      <w:r w:rsidRPr="00CE3A8F">
        <w:rPr>
          <w:szCs w:val="24"/>
        </w:rPr>
        <w:t xml:space="preserve"> (Luká</w:t>
      </w:r>
      <w:r w:rsidR="002E4206">
        <w:rPr>
          <w:szCs w:val="24"/>
        </w:rPr>
        <w:t xml:space="preserve">šová, Nový a kol., 2004, s. </w:t>
      </w:r>
      <w:r w:rsidR="00F42503">
        <w:rPr>
          <w:szCs w:val="24"/>
        </w:rPr>
        <w:t>24)</w:t>
      </w:r>
      <w:r w:rsidR="00F42503" w:rsidRPr="00CE3A8F">
        <w:rPr>
          <w:szCs w:val="24"/>
        </w:rPr>
        <w:t xml:space="preserve"> Chceme</w:t>
      </w:r>
      <w:r w:rsidRPr="00CE3A8F">
        <w:rPr>
          <w:szCs w:val="24"/>
        </w:rPr>
        <w:t xml:space="preserve">-li poznat klíčové hodnoty firmy, měli bychom se zaměřit na její etický </w:t>
      </w:r>
      <w:r w:rsidRPr="00CE3A8F">
        <w:rPr>
          <w:szCs w:val="24"/>
        </w:rPr>
        <w:lastRenderedPageBreak/>
        <w:t xml:space="preserve">kodex a na to, jak se firma prezentuje navenek. Je však nutné mít na paměti, že mezi hodnotami prezentovanými směrem k veřejnosti a těmi opravdovými, může být rozdíl. Dle </w:t>
      </w:r>
      <w:r w:rsidR="00E30BDA" w:rsidRPr="00E30BDA">
        <w:rPr>
          <w:szCs w:val="24"/>
        </w:rPr>
        <w:t>Michael</w:t>
      </w:r>
      <w:r w:rsidR="00E30BDA">
        <w:rPr>
          <w:szCs w:val="24"/>
        </w:rPr>
        <w:t>y</w:t>
      </w:r>
      <w:r w:rsidR="00E30BDA" w:rsidRPr="00E30BDA">
        <w:rPr>
          <w:szCs w:val="24"/>
        </w:rPr>
        <w:t xml:space="preserve"> </w:t>
      </w:r>
      <w:r w:rsidRPr="00CE3A8F">
        <w:rPr>
          <w:szCs w:val="24"/>
        </w:rPr>
        <w:t xml:space="preserve">Tureckiové </w:t>
      </w:r>
      <w:r w:rsidR="00E30BDA">
        <w:rPr>
          <w:szCs w:val="24"/>
        </w:rPr>
        <w:t xml:space="preserve">(2004) </w:t>
      </w:r>
      <w:r w:rsidRPr="00CE3A8F">
        <w:rPr>
          <w:szCs w:val="24"/>
        </w:rPr>
        <w:t>můžeme hodnoty dělit na instrumentální a morální nebo terminální. Instrumentální představují nástroj k naplnění nižších potřeb, v rámci pracovního prostředí se jedná například o</w:t>
      </w:r>
      <w:r w:rsidR="00143B21">
        <w:rPr>
          <w:szCs w:val="24"/>
        </w:rPr>
        <w:t> </w:t>
      </w:r>
      <w:r w:rsidRPr="00CE3A8F">
        <w:rPr>
          <w:szCs w:val="24"/>
        </w:rPr>
        <w:t>potřeby jistoty a bezpečí nebo satisfakce. Morální nebo terminální zahrnují například pocity hrdost</w:t>
      </w:r>
      <w:r w:rsidR="002E4206">
        <w:rPr>
          <w:szCs w:val="24"/>
        </w:rPr>
        <w:t xml:space="preserve">i či ponížení. </w:t>
      </w:r>
      <w:r w:rsidRPr="00CE3A8F">
        <w:rPr>
          <w:szCs w:val="24"/>
        </w:rPr>
        <w:t xml:space="preserve">Vliv hodnot na zaměstnance se může projevit v podobě omezení – zaměstnanec s nimi není ztotožněn, ale respektuje je kvůli výhodám, které mu přináší, poznamenání – vliv hodnoty vede k tomu, že člověk podle ní začne jednat – nebo rozvíjení – upřímné ztotožnění se s danou hodnotou a tím vznik možné konkurenční výhody (Tureckiová, 2004, s. 135). V rámci postojů zaujímá jejich nositel hodnotící pozitivní či negativní vztah k určitému objektu, tím může být například osoba, věc nebo událost. </w:t>
      </w:r>
      <w:r w:rsidRPr="00CE3A8F">
        <w:rPr>
          <w:i/>
          <w:szCs w:val="24"/>
        </w:rPr>
        <w:t>„Na tomto vztahu je pak založena určitá konativní (akční) pohotovost, jejíž uplatnění v příslušném jednání ovšem závisí na situačních podmínkách</w:t>
      </w:r>
      <w:r w:rsidR="002E4206">
        <w:rPr>
          <w:i/>
          <w:szCs w:val="24"/>
        </w:rPr>
        <w:t>.</w:t>
      </w:r>
      <w:r w:rsidRPr="00CE3A8F">
        <w:rPr>
          <w:i/>
          <w:szCs w:val="24"/>
        </w:rPr>
        <w:t>“</w:t>
      </w:r>
      <w:r w:rsidRPr="00CE3A8F">
        <w:rPr>
          <w:szCs w:val="24"/>
        </w:rPr>
        <w:t xml:space="preserve"> (Nakonečný,1999, podle Luká</w:t>
      </w:r>
      <w:r w:rsidR="002E4206">
        <w:rPr>
          <w:szCs w:val="24"/>
        </w:rPr>
        <w:t>šová, Nový a kol., 2004, s. 23)</w:t>
      </w:r>
      <w:r w:rsidRPr="00CE3A8F">
        <w:rPr>
          <w:szCs w:val="24"/>
        </w:rPr>
        <w:t xml:space="preserve"> </w:t>
      </w:r>
    </w:p>
    <w:p w14:paraId="2CB50938" w14:textId="77777777" w:rsidR="003628BD" w:rsidRPr="00CE3A8F" w:rsidRDefault="003628BD" w:rsidP="003628BD">
      <w:pPr>
        <w:pStyle w:val="Nadpis2"/>
        <w:spacing w:line="360" w:lineRule="auto"/>
        <w:jc w:val="both"/>
      </w:pPr>
      <w:bookmarkStart w:id="31" w:name="_Toc39190618"/>
      <w:bookmarkStart w:id="32" w:name="_Toc43973326"/>
      <w:bookmarkStart w:id="33" w:name="_Hlk43848281"/>
      <w:r w:rsidRPr="00CE3A8F">
        <w:t>Normy chování</w:t>
      </w:r>
      <w:bookmarkEnd w:id="31"/>
      <w:bookmarkEnd w:id="32"/>
    </w:p>
    <w:bookmarkEnd w:id="33"/>
    <w:p w14:paraId="382F7253" w14:textId="4D53CE31" w:rsidR="003628BD" w:rsidRPr="00CE3A8F" w:rsidRDefault="003628BD" w:rsidP="003628BD">
      <w:pPr>
        <w:pStyle w:val="Bezmezer"/>
        <w:jc w:val="both"/>
        <w:rPr>
          <w:szCs w:val="24"/>
        </w:rPr>
      </w:pPr>
      <w:r w:rsidRPr="00CE3A8F">
        <w:rPr>
          <w:szCs w:val="24"/>
        </w:rPr>
        <w:t>Normy můžeme definovat jako nepsaná pravidla chování, která jsou mezi zaměstnanci předávána ústně a vynucována společenským tlakem. Zatímco ke členům, kteří skupinové normy respektují, se ostatní chovají přá</w:t>
      </w:r>
      <w:r w:rsidR="002E4206">
        <w:rPr>
          <w:szCs w:val="24"/>
        </w:rPr>
        <w:t>telsky, nedodržování pravidel může mít</w:t>
      </w:r>
      <w:r w:rsidRPr="00CE3A8F">
        <w:rPr>
          <w:szCs w:val="24"/>
        </w:rPr>
        <w:t xml:space="preserve"> za následek odmítavý postoj ostatních, v</w:t>
      </w:r>
      <w:r w:rsidR="00143B21">
        <w:rPr>
          <w:szCs w:val="24"/>
        </w:rPr>
        <w:t> </w:t>
      </w:r>
      <w:r w:rsidRPr="00CE3A8F">
        <w:rPr>
          <w:szCs w:val="24"/>
        </w:rPr>
        <w:t>některých případech až ostrakizaci. Na základě norem se lidé rozhodují</w:t>
      </w:r>
      <w:r w:rsidR="002E4206">
        <w:rPr>
          <w:szCs w:val="24"/>
        </w:rPr>
        <w:t>,</w:t>
      </w:r>
      <w:r w:rsidRPr="00CE3A8F">
        <w:rPr>
          <w:szCs w:val="24"/>
        </w:rPr>
        <w:t xml:space="preserve"> jak se správně chovat, co si oblékat, jakým způsobem komunikovat nebo jak vykonávat různé pracovní činnosti. Jinými slovy – normy jsou pro organizaci d</w:t>
      </w:r>
      <w:r w:rsidR="002E4206">
        <w:rPr>
          <w:szCs w:val="24"/>
        </w:rPr>
        <w:t xml:space="preserve">ůležité, protože vymezují </w:t>
      </w:r>
      <w:r w:rsidR="00E30BDA">
        <w:rPr>
          <w:szCs w:val="24"/>
        </w:rPr>
        <w:t>vhodný,</w:t>
      </w:r>
      <w:r w:rsidRPr="00CE3A8F">
        <w:rPr>
          <w:szCs w:val="24"/>
        </w:rPr>
        <w:t xml:space="preserve"> a naopak nežádoucí způsob chování a</w:t>
      </w:r>
      <w:r w:rsidR="00143B21">
        <w:rPr>
          <w:szCs w:val="24"/>
        </w:rPr>
        <w:t> </w:t>
      </w:r>
      <w:r w:rsidRPr="00CE3A8F">
        <w:rPr>
          <w:szCs w:val="24"/>
        </w:rPr>
        <w:t>přispívají tak ke stabilitě pracovního pro</w:t>
      </w:r>
      <w:r w:rsidR="002E4206">
        <w:rPr>
          <w:szCs w:val="24"/>
        </w:rPr>
        <w:t>středí (Armstrong, 2015, s. 166;</w:t>
      </w:r>
      <w:r w:rsidRPr="00CE3A8F">
        <w:rPr>
          <w:szCs w:val="24"/>
        </w:rPr>
        <w:t xml:space="preserve"> Lukášová, Nový a kol., 2004, s. 24). Jejich dodržování nemusí být vždy vynucováno společenským tlakem, podpořit jej lze také prostřednictvím </w:t>
      </w:r>
      <w:r w:rsidRPr="00CE3A8F">
        <w:rPr>
          <w:szCs w:val="24"/>
        </w:rPr>
        <w:lastRenderedPageBreak/>
        <w:t>systému odměn a sankcí, popřípadě dalšími kulturními prvky – rituály a</w:t>
      </w:r>
      <w:r w:rsidR="00143B21">
        <w:rPr>
          <w:szCs w:val="24"/>
        </w:rPr>
        <w:t> </w:t>
      </w:r>
      <w:r w:rsidRPr="00CE3A8F">
        <w:rPr>
          <w:szCs w:val="24"/>
        </w:rPr>
        <w:t>ceremoniály (Tureckiová, 2004, s. 135).</w:t>
      </w:r>
    </w:p>
    <w:p w14:paraId="0F41B0D9" w14:textId="77777777" w:rsidR="003628BD" w:rsidRPr="00CE3A8F" w:rsidRDefault="003628BD" w:rsidP="003628BD">
      <w:pPr>
        <w:pStyle w:val="Nadpis2"/>
        <w:spacing w:line="360" w:lineRule="auto"/>
        <w:jc w:val="both"/>
      </w:pPr>
      <w:bookmarkStart w:id="34" w:name="_Toc39190619"/>
      <w:bookmarkStart w:id="35" w:name="_Toc43973327"/>
      <w:r w:rsidRPr="00CE3A8F">
        <w:t>Artefakty</w:t>
      </w:r>
      <w:bookmarkEnd w:id="34"/>
      <w:bookmarkEnd w:id="35"/>
    </w:p>
    <w:p w14:paraId="662A2E60" w14:textId="77777777" w:rsidR="003628BD" w:rsidRPr="00CE3A8F" w:rsidRDefault="003628BD" w:rsidP="003628BD">
      <w:pPr>
        <w:pStyle w:val="Bezmezer"/>
        <w:jc w:val="both"/>
        <w:rPr>
          <w:szCs w:val="24"/>
        </w:rPr>
      </w:pPr>
      <w:r w:rsidRPr="00CE3A8F">
        <w:rPr>
          <w:szCs w:val="24"/>
        </w:rPr>
        <w:t xml:space="preserve">Artefakty představují vnější manifestaci kultury, která umožňuje kulturu organizace lépe chápat. V případě nemateriální povahy se jedná třeba o jazyk, historky, mýty nebo firemní hrdiny. V případě materiální povahy se artefakty projevují například v podobě materiálního vybavení organizace, propagačních brožur či architektury budov (Lukášová, 2010, s. 18). Pohled autorů na artefakty se však různí. Například Tureckiová považuje artefakty </w:t>
      </w:r>
      <w:r w:rsidR="002E4206" w:rsidRPr="00CE3A8F">
        <w:rPr>
          <w:szCs w:val="24"/>
        </w:rPr>
        <w:t xml:space="preserve">pouze </w:t>
      </w:r>
      <w:r w:rsidRPr="00CE3A8F">
        <w:rPr>
          <w:szCs w:val="24"/>
        </w:rPr>
        <w:t>za synonyma symbolů materiální povahy. V takovém případě jde zejména o architekturu budov a interiéru, firemní barvy, logo, vzhled firemních dokumentů, dárkové předměty aj. V případě potřeby je změna těchto prvků nejjednodušší (Tureckiová, 2004, s. 136).</w:t>
      </w:r>
    </w:p>
    <w:p w14:paraId="7B4205E4" w14:textId="77777777" w:rsidR="003628BD" w:rsidRPr="00CE3A8F" w:rsidRDefault="003628BD" w:rsidP="003628BD">
      <w:pPr>
        <w:pStyle w:val="Nadpis3"/>
        <w:spacing w:line="360" w:lineRule="auto"/>
        <w:jc w:val="both"/>
      </w:pPr>
      <w:bookmarkStart w:id="36" w:name="_Toc39190620"/>
      <w:bookmarkStart w:id="37" w:name="_Toc43973328"/>
      <w:r w:rsidRPr="00CE3A8F">
        <w:t>Jazyk</w:t>
      </w:r>
      <w:bookmarkEnd w:id="36"/>
      <w:bookmarkEnd w:id="37"/>
    </w:p>
    <w:p w14:paraId="2EE9070C" w14:textId="77777777" w:rsidR="003628BD" w:rsidRPr="00CE3A8F" w:rsidRDefault="003628BD" w:rsidP="003628BD">
      <w:pPr>
        <w:pStyle w:val="Bezmezer"/>
        <w:jc w:val="both"/>
        <w:rPr>
          <w:szCs w:val="24"/>
        </w:rPr>
      </w:pPr>
      <w:r w:rsidRPr="00CE3A8F">
        <w:rPr>
          <w:szCs w:val="24"/>
        </w:rPr>
        <w:t>Důležitým prvkem firemní kultury je jazyk. Usnadňuje porozumění mezi zaměstnanci</w:t>
      </w:r>
      <w:r w:rsidR="002E4206">
        <w:rPr>
          <w:szCs w:val="24"/>
        </w:rPr>
        <w:t xml:space="preserve">, čímž </w:t>
      </w:r>
      <w:r w:rsidRPr="00CE3A8F">
        <w:rPr>
          <w:szCs w:val="24"/>
        </w:rPr>
        <w:t>přispívá k lepší koordinaci uvnitř organizace. Pokud zaměstnanci pracovní skupiny nebo celé organizace sdílí stejný referenční rámec, existuje velký předpoklad, že mezi nimi nebude docházet k častému nedorozumění, neboť si nebudou význam slov vysvětlovat rozdílně (Lukášová, Nový a kol., 2004, s. 24). Klíčový je tedy sdílený systém významů přenášený prostřednictvím řeči. Takzvaná firemní řeč zahrnuje kromě slangu často také slova, jimž rozumí pouze zaměstnanci dané firmy, což v nich může vyvolávat pocit sounáležitosti (Tureckiová, 2004, s. 135).</w:t>
      </w:r>
    </w:p>
    <w:p w14:paraId="3CC01DB8" w14:textId="77777777" w:rsidR="003628BD" w:rsidRPr="00CE3A8F" w:rsidRDefault="003628BD" w:rsidP="003628BD">
      <w:pPr>
        <w:pStyle w:val="Nadpis3"/>
        <w:spacing w:line="360" w:lineRule="auto"/>
        <w:jc w:val="both"/>
      </w:pPr>
      <w:bookmarkStart w:id="38" w:name="_Toc39190621"/>
      <w:bookmarkStart w:id="39" w:name="_Toc43973329"/>
      <w:r w:rsidRPr="00CE3A8F">
        <w:t>Historky a mýty</w:t>
      </w:r>
      <w:bookmarkEnd w:id="38"/>
      <w:bookmarkEnd w:id="39"/>
    </w:p>
    <w:p w14:paraId="3140E4D3" w14:textId="70555BB3" w:rsidR="003628BD" w:rsidRPr="00CE3A8F" w:rsidRDefault="003628BD" w:rsidP="003628BD">
      <w:pPr>
        <w:pStyle w:val="Bezmezer"/>
        <w:jc w:val="both"/>
        <w:rPr>
          <w:szCs w:val="24"/>
        </w:rPr>
      </w:pPr>
      <w:r w:rsidRPr="00CE3A8F">
        <w:rPr>
          <w:szCs w:val="24"/>
        </w:rPr>
        <w:t>Častým prvkem, který umožňuje předávání kultury mezi zaměstnanci a</w:t>
      </w:r>
      <w:r w:rsidR="00143B21">
        <w:rPr>
          <w:szCs w:val="24"/>
        </w:rPr>
        <w:t> </w:t>
      </w:r>
      <w:r w:rsidRPr="00CE3A8F">
        <w:rPr>
          <w:szCs w:val="24"/>
        </w:rPr>
        <w:t xml:space="preserve">zároveň napovídá, že firma určitou kulturou disponuje, jsou historky </w:t>
      </w:r>
      <w:r w:rsidRPr="00CE3A8F">
        <w:rPr>
          <w:szCs w:val="24"/>
        </w:rPr>
        <w:lastRenderedPageBreak/>
        <w:t>a</w:t>
      </w:r>
      <w:r w:rsidR="00143B21">
        <w:rPr>
          <w:szCs w:val="24"/>
        </w:rPr>
        <w:t> </w:t>
      </w:r>
      <w:r w:rsidRPr="00CE3A8F">
        <w:rPr>
          <w:szCs w:val="24"/>
        </w:rPr>
        <w:t>mýty. V obou případech se jedná o přitažlivé a lehce zapamatovatelné příběhy, jež si zaměstnanci navzájem vypráví a mnohdy také rozdílně interpretují. Z jejich obsahu lze většinou vyvodit hodnoty, normy, předpoklady a také důsledky v případě jejich nedodržování (nebo naopak dodržování). Rozdíl je v jejich základu – zatímco historky mají reálný základ, který doplňují přibarvené či zkreslené okolnosti, mýty jsou smyšlené. Občas mýty vznikají pouze za účelem legitimizace některých typů jednání (Lukášová, Nový a kol., 2004, s. 24).</w:t>
      </w:r>
    </w:p>
    <w:p w14:paraId="21974959" w14:textId="77777777" w:rsidR="003628BD" w:rsidRPr="00CE3A8F" w:rsidRDefault="003628BD" w:rsidP="003628BD">
      <w:pPr>
        <w:pStyle w:val="Nadpis3"/>
        <w:spacing w:line="360" w:lineRule="auto"/>
        <w:jc w:val="both"/>
      </w:pPr>
      <w:bookmarkStart w:id="40" w:name="_Toc39190622"/>
      <w:bookmarkStart w:id="41" w:name="_Toc43973330"/>
      <w:r w:rsidRPr="00CE3A8F">
        <w:t>Zvyky, rituály a ceremoniály</w:t>
      </w:r>
      <w:bookmarkEnd w:id="40"/>
      <w:bookmarkEnd w:id="41"/>
    </w:p>
    <w:p w14:paraId="43E594E1" w14:textId="404E9D2C" w:rsidR="003628BD" w:rsidRPr="00CE3A8F" w:rsidRDefault="003628BD" w:rsidP="003628BD">
      <w:pPr>
        <w:pStyle w:val="Bezmezer"/>
        <w:jc w:val="both"/>
        <w:rPr>
          <w:szCs w:val="24"/>
        </w:rPr>
      </w:pPr>
      <w:r w:rsidRPr="00CE3A8F">
        <w:rPr>
          <w:szCs w:val="24"/>
        </w:rPr>
        <w:t>Podobně jako normy chování také zvyky, rituály a ceremoniály napomáhají k redukci nejistoty</w:t>
      </w:r>
      <w:r w:rsidR="002E4206">
        <w:rPr>
          <w:szCs w:val="24"/>
        </w:rPr>
        <w:t>,</w:t>
      </w:r>
      <w:r w:rsidRPr="00CE3A8F">
        <w:rPr>
          <w:szCs w:val="24"/>
        </w:rPr>
        <w:t xml:space="preserve"> a tím </w:t>
      </w:r>
      <w:r w:rsidR="002E4206">
        <w:rPr>
          <w:szCs w:val="24"/>
        </w:rPr>
        <w:t xml:space="preserve">k </w:t>
      </w:r>
      <w:r w:rsidRPr="00CE3A8F">
        <w:rPr>
          <w:szCs w:val="24"/>
        </w:rPr>
        <w:t>udržení stabilního pracovního prostředí. Jedná se o</w:t>
      </w:r>
      <w:r w:rsidR="00143B21">
        <w:rPr>
          <w:szCs w:val="24"/>
        </w:rPr>
        <w:t> </w:t>
      </w:r>
      <w:r w:rsidRPr="00CE3A8F">
        <w:rPr>
          <w:szCs w:val="24"/>
        </w:rPr>
        <w:t>ustálené vzorce chování. Zvyky, například v podobě firemních večírků, napomáhají ke sjednocení firmy</w:t>
      </w:r>
      <w:r w:rsidR="002E4206">
        <w:rPr>
          <w:szCs w:val="24"/>
        </w:rPr>
        <w:t>. An</w:t>
      </w:r>
      <w:r w:rsidRPr="00CE3A8F">
        <w:rPr>
          <w:szCs w:val="24"/>
        </w:rPr>
        <w:t xml:space="preserve">alogicky je tomu i v případě rituálů, ty se však navíc vyznačují symbolickou hodnotou. Představit si je můžeme třeba jako pozdravy. V některých profesích mohou mít až institucionální charakter. </w:t>
      </w:r>
      <w:r w:rsidRPr="00CE3A8F">
        <w:rPr>
          <w:i/>
          <w:szCs w:val="24"/>
        </w:rPr>
        <w:t>„Rituály zabezpečují ‚zavedené pořádky‘ a posilují mocenské struktury.“</w:t>
      </w:r>
      <w:r w:rsidRPr="00CE3A8F">
        <w:rPr>
          <w:szCs w:val="24"/>
        </w:rPr>
        <w:t xml:space="preserve"> (Lukášová, Nový a kol., 2</w:t>
      </w:r>
      <w:r w:rsidR="002E4206">
        <w:rPr>
          <w:szCs w:val="24"/>
        </w:rPr>
        <w:t>004, s. 24-25) Zvyky, rituály a </w:t>
      </w:r>
      <w:r w:rsidRPr="00CE3A8F">
        <w:rPr>
          <w:szCs w:val="24"/>
        </w:rPr>
        <w:t>ceremoniály – tyto složky spadají do vrchní části kultury a orientují se na zaměstnance, tedy dovnitř do firmy. Kategorie může zahrnovat také výše uvedený jazyk, jakožto systém symbolů, který zprostředkovává hodnoty a normy. Rituály můžeme dále dělit na ritualizované jednání (například pozdrav), informační rituály (porady, způsob schvalování listin aj.), motivační (odměňování nejlepších zaměstnanců) a</w:t>
      </w:r>
      <w:r w:rsidR="00143B21">
        <w:rPr>
          <w:szCs w:val="24"/>
        </w:rPr>
        <w:t> </w:t>
      </w:r>
      <w:r w:rsidRPr="00CE3A8F">
        <w:rPr>
          <w:szCs w:val="24"/>
        </w:rPr>
        <w:t>společensko-rozvojové (společné oslavy svátků a narozenin, firemní večírky, dny apod.) (Tureckiová, 2014, s. 135-1</w:t>
      </w:r>
      <w:r w:rsidR="00FB04AB">
        <w:rPr>
          <w:szCs w:val="24"/>
        </w:rPr>
        <w:t>3</w:t>
      </w:r>
      <w:r w:rsidRPr="00CE3A8F">
        <w:rPr>
          <w:szCs w:val="24"/>
        </w:rPr>
        <w:t>6).</w:t>
      </w:r>
      <w:r w:rsidRPr="00CE3A8F">
        <w:rPr>
          <w:i/>
          <w:szCs w:val="24"/>
        </w:rPr>
        <w:t xml:space="preserve"> </w:t>
      </w:r>
      <w:r w:rsidR="00FB04AB">
        <w:rPr>
          <w:i/>
          <w:szCs w:val="24"/>
        </w:rPr>
        <w:t>C</w:t>
      </w:r>
      <w:r w:rsidRPr="00CE3A8F">
        <w:rPr>
          <w:szCs w:val="24"/>
        </w:rPr>
        <w:t>o se týká ceremoniálů</w:t>
      </w:r>
      <w:r w:rsidR="00AD088F">
        <w:rPr>
          <w:szCs w:val="24"/>
        </w:rPr>
        <w:t xml:space="preserve">, lze si je představit například v podobě akcí, které slouží k </w:t>
      </w:r>
      <w:r w:rsidR="00AD088F" w:rsidRPr="00AD088F">
        <w:rPr>
          <w:szCs w:val="24"/>
        </w:rPr>
        <w:t>odměňování</w:t>
      </w:r>
      <w:r w:rsidR="00AD088F">
        <w:rPr>
          <w:szCs w:val="24"/>
        </w:rPr>
        <w:t xml:space="preserve"> </w:t>
      </w:r>
      <w:r w:rsidR="00AD088F" w:rsidRPr="00AD088F">
        <w:rPr>
          <w:szCs w:val="24"/>
        </w:rPr>
        <w:t>nejlepší</w:t>
      </w:r>
      <w:r w:rsidR="00AD088F">
        <w:rPr>
          <w:szCs w:val="24"/>
        </w:rPr>
        <w:t>ch</w:t>
      </w:r>
      <w:r w:rsidR="00AD088F" w:rsidRPr="00AD088F">
        <w:rPr>
          <w:szCs w:val="24"/>
        </w:rPr>
        <w:t xml:space="preserve"> zaměstnanců</w:t>
      </w:r>
      <w:r w:rsidR="00AD088F">
        <w:rPr>
          <w:szCs w:val="24"/>
        </w:rPr>
        <w:t>.</w:t>
      </w:r>
      <w:r w:rsidRPr="00CE3A8F">
        <w:rPr>
          <w:szCs w:val="24"/>
        </w:rPr>
        <w:t xml:space="preserve"> </w:t>
      </w:r>
      <w:r w:rsidR="00AD088F">
        <w:rPr>
          <w:szCs w:val="24"/>
        </w:rPr>
        <w:t>J</w:t>
      </w:r>
      <w:r w:rsidRPr="00CE3A8F">
        <w:rPr>
          <w:szCs w:val="24"/>
        </w:rPr>
        <w:t>sou to</w:t>
      </w:r>
      <w:r w:rsidRPr="00CE3A8F">
        <w:rPr>
          <w:i/>
          <w:szCs w:val="24"/>
        </w:rPr>
        <w:t xml:space="preserve"> „pečlivě připravené slavnostní události konané při speciálníc</w:t>
      </w:r>
      <w:r w:rsidR="00FB04AB">
        <w:rPr>
          <w:i/>
          <w:szCs w:val="24"/>
        </w:rPr>
        <w:t>h příležitostech. Jejich význam</w:t>
      </w:r>
      <w:r w:rsidRPr="00CE3A8F">
        <w:rPr>
          <w:i/>
          <w:szCs w:val="24"/>
        </w:rPr>
        <w:t xml:space="preserve"> spočívá v tom, že připomínají a posilují firemní hodnoty, </w:t>
      </w:r>
      <w:r w:rsidRPr="00CE3A8F">
        <w:rPr>
          <w:i/>
          <w:szCs w:val="24"/>
        </w:rPr>
        <w:lastRenderedPageBreak/>
        <w:t>oceňují úspěchy a oslavují firemní hrdiny“</w:t>
      </w:r>
      <w:r w:rsidRPr="00CE3A8F">
        <w:rPr>
          <w:szCs w:val="24"/>
        </w:rPr>
        <w:t xml:space="preserve"> (Brown, 1995, podle Lukášová, Nový a kol., 2004, s. 25).</w:t>
      </w:r>
    </w:p>
    <w:p w14:paraId="598D4265" w14:textId="77777777" w:rsidR="003628BD" w:rsidRPr="00CE3A8F" w:rsidRDefault="003628BD" w:rsidP="003628BD">
      <w:pPr>
        <w:pStyle w:val="Nadpis3"/>
        <w:spacing w:line="360" w:lineRule="auto"/>
        <w:jc w:val="both"/>
      </w:pPr>
      <w:bookmarkStart w:id="42" w:name="_Toc39190623"/>
      <w:bookmarkStart w:id="43" w:name="_Toc43973331"/>
      <w:r w:rsidRPr="00CE3A8F">
        <w:t>Hrdinové</w:t>
      </w:r>
      <w:bookmarkEnd w:id="42"/>
      <w:bookmarkEnd w:id="43"/>
    </w:p>
    <w:p w14:paraId="1B39018C" w14:textId="2D239CB3" w:rsidR="003628BD" w:rsidRPr="00CE3A8F" w:rsidRDefault="003628BD" w:rsidP="00826DF5">
      <w:pPr>
        <w:pStyle w:val="Bezmezer"/>
        <w:jc w:val="both"/>
        <w:rPr>
          <w:szCs w:val="24"/>
        </w:rPr>
      </w:pPr>
      <w:r w:rsidRPr="00CE3A8F">
        <w:rPr>
          <w:szCs w:val="24"/>
        </w:rPr>
        <w:t xml:space="preserve">Určitou roli sehrávají v organizaci také </w:t>
      </w:r>
      <w:r w:rsidR="00E30BDA">
        <w:rPr>
          <w:szCs w:val="24"/>
        </w:rPr>
        <w:t>„</w:t>
      </w:r>
      <w:r w:rsidRPr="00CE3A8F">
        <w:rPr>
          <w:szCs w:val="24"/>
        </w:rPr>
        <w:t>hrdinové</w:t>
      </w:r>
      <w:r w:rsidR="00E30BDA">
        <w:rPr>
          <w:szCs w:val="24"/>
        </w:rPr>
        <w:t>“</w:t>
      </w:r>
      <w:r w:rsidRPr="00CE3A8F">
        <w:rPr>
          <w:szCs w:val="24"/>
        </w:rPr>
        <w:t xml:space="preserve">. Jejich význam je dán tím, že slouží jako podpora jedinečnosti firmy a nositelé modelového chování, zároveň nasazují „vysokou laťku“ pracovního výkonu, ukazují, že každý může dosáhnout úspěchu nebo třeba motivují zaměstnance (Deal, Kennedy, 1982, podle Lukášová, 2010, s. 24). Může se však stát, že dojde ke zcela opačnému efektu, kdy je zaměstnanec demotivován představou, že sám není takového pracovního výkonu schopen. Druhým nežádoucím účinkem může být vznik konfliktů vyvolaných přesvědčením kolektivu, že zaměstnanec dávaný za vzor ve skutečnosti hrdinou není. K tomu může dojít, pokud firma hrdiny nemá a vedení je uměle vytváří, k tomuto účelu však </w:t>
      </w:r>
      <w:r w:rsidR="00FB04AB">
        <w:rPr>
          <w:szCs w:val="24"/>
        </w:rPr>
        <w:t>vybere</w:t>
      </w:r>
      <w:r w:rsidRPr="00CE3A8F">
        <w:rPr>
          <w:szCs w:val="24"/>
        </w:rPr>
        <w:t xml:space="preserve"> nesprávnou osobu (Lukášová, 2010, s. 25).</w:t>
      </w:r>
    </w:p>
    <w:p w14:paraId="74FD1E10" w14:textId="77777777" w:rsidR="003628BD" w:rsidRPr="00CE3A8F" w:rsidRDefault="003628BD" w:rsidP="003628BD">
      <w:pPr>
        <w:pStyle w:val="Nadpis3"/>
        <w:spacing w:line="360" w:lineRule="auto"/>
        <w:jc w:val="both"/>
      </w:pPr>
      <w:bookmarkStart w:id="44" w:name="_Toc39190624"/>
      <w:bookmarkStart w:id="45" w:name="_Toc43973332"/>
      <w:r w:rsidRPr="00CE3A8F">
        <w:t>Firemní architektura a vybavení</w:t>
      </w:r>
      <w:bookmarkEnd w:id="44"/>
      <w:bookmarkEnd w:id="45"/>
    </w:p>
    <w:p w14:paraId="2D775396" w14:textId="7EA4C252" w:rsidR="003628BD" w:rsidRPr="00CE3A8F" w:rsidRDefault="003628BD" w:rsidP="003628BD">
      <w:pPr>
        <w:pStyle w:val="Bezmezer"/>
        <w:jc w:val="both"/>
        <w:rPr>
          <w:szCs w:val="24"/>
        </w:rPr>
      </w:pPr>
      <w:r w:rsidRPr="00CE3A8F">
        <w:rPr>
          <w:szCs w:val="24"/>
        </w:rPr>
        <w:t xml:space="preserve">Image patří v dnešním </w:t>
      </w:r>
      <w:r w:rsidR="00A31071" w:rsidRPr="00CE3A8F">
        <w:rPr>
          <w:szCs w:val="24"/>
        </w:rPr>
        <w:t>konkurenčním</w:t>
      </w:r>
      <w:r w:rsidRPr="00CE3A8F">
        <w:rPr>
          <w:szCs w:val="24"/>
        </w:rPr>
        <w:t xml:space="preserve"> prostředí k oblastem, na které kladou firmy velký důraz. Například výrazná či sjednocená architektura je jedním z</w:t>
      </w:r>
      <w:r w:rsidR="00143B21">
        <w:rPr>
          <w:szCs w:val="24"/>
        </w:rPr>
        <w:t> </w:t>
      </w:r>
      <w:r w:rsidRPr="00CE3A8F">
        <w:rPr>
          <w:szCs w:val="24"/>
        </w:rPr>
        <w:t>prvků, jehož jedinečnost může firmě zajistit zvýšené povědomí o značce. Vybavení pracovního prostoru zas mnohdy vypovídá o prioritách firmy.</w:t>
      </w:r>
    </w:p>
    <w:p w14:paraId="55CE5A10" w14:textId="77777777" w:rsidR="003628BD" w:rsidRPr="00CE3A8F" w:rsidRDefault="003628BD" w:rsidP="003628BD">
      <w:pPr>
        <w:pStyle w:val="Nadpis2"/>
        <w:spacing w:line="360" w:lineRule="auto"/>
        <w:jc w:val="both"/>
      </w:pPr>
      <w:bookmarkStart w:id="46" w:name="_Toc39190625"/>
      <w:bookmarkStart w:id="47" w:name="_Toc43973333"/>
      <w:r w:rsidRPr="00CE3A8F">
        <w:t>Styly řízení nebo vedení</w:t>
      </w:r>
      <w:bookmarkEnd w:id="46"/>
      <w:bookmarkEnd w:id="47"/>
    </w:p>
    <w:p w14:paraId="7FE3CB43" w14:textId="66614C73" w:rsidR="00EE548C" w:rsidRPr="00256FEE" w:rsidRDefault="003628BD" w:rsidP="00A31071">
      <w:pPr>
        <w:pStyle w:val="Bezmezer"/>
        <w:jc w:val="both"/>
        <w:rPr>
          <w:szCs w:val="24"/>
        </w:rPr>
      </w:pPr>
      <w:r w:rsidRPr="00256FEE">
        <w:rPr>
          <w:szCs w:val="24"/>
        </w:rPr>
        <w:t xml:space="preserve">Firemní kulturu lze dle Armstronga charakterizovat také z hlediska stylů řízení nebo vedení. Ty se pohybují v rámci škály </w:t>
      </w:r>
      <w:bookmarkStart w:id="48" w:name="_Hlk43849602"/>
      <w:r w:rsidRPr="00256FEE">
        <w:rPr>
          <w:szCs w:val="24"/>
        </w:rPr>
        <w:t>charismatický – necharismatický, autokratický – demokratický, kontrolující – podporující a</w:t>
      </w:r>
      <w:r w:rsidR="00143B21">
        <w:rPr>
          <w:szCs w:val="24"/>
        </w:rPr>
        <w:t> </w:t>
      </w:r>
      <w:r w:rsidRPr="00256FEE">
        <w:rPr>
          <w:szCs w:val="24"/>
        </w:rPr>
        <w:t xml:space="preserve">transakční – transformační. </w:t>
      </w:r>
      <w:bookmarkEnd w:id="48"/>
      <w:r w:rsidR="00EE548C" w:rsidRPr="00256FEE">
        <w:rPr>
          <w:szCs w:val="24"/>
        </w:rPr>
        <w:t xml:space="preserve">V případě charizmatických </w:t>
      </w:r>
      <w:r w:rsidR="006D3208" w:rsidRPr="00256FEE">
        <w:rPr>
          <w:szCs w:val="24"/>
        </w:rPr>
        <w:t>lidí jde zejména o</w:t>
      </w:r>
      <w:r w:rsidR="00143B21">
        <w:rPr>
          <w:szCs w:val="24"/>
        </w:rPr>
        <w:t> </w:t>
      </w:r>
      <w:r w:rsidR="006D3208" w:rsidRPr="00256FEE">
        <w:rPr>
          <w:szCs w:val="24"/>
        </w:rPr>
        <w:t xml:space="preserve">jejich schopnost inspirovat a komunikovat, zatímco necharizmatičtí se vyznačují chladným přístupem a důraz kladou na své znalosti. </w:t>
      </w:r>
      <w:r w:rsidR="006D3208" w:rsidRPr="00143B21">
        <w:lastRenderedPageBreak/>
        <w:t>U</w:t>
      </w:r>
      <w:r w:rsidR="00143B21">
        <w:t> </w:t>
      </w:r>
      <w:r w:rsidR="006D3208" w:rsidRPr="00143B21">
        <w:t>autokratických</w:t>
      </w:r>
      <w:r w:rsidR="006D3208" w:rsidRPr="00256FEE">
        <w:rPr>
          <w:szCs w:val="24"/>
        </w:rPr>
        <w:t xml:space="preserve"> vůdců rozhoduje jejich postavení, které jim dává </w:t>
      </w:r>
      <w:r w:rsidR="00256FEE">
        <w:rPr>
          <w:szCs w:val="24"/>
        </w:rPr>
        <w:t>moc</w:t>
      </w:r>
      <w:r w:rsidR="006D3208" w:rsidRPr="00256FEE">
        <w:rPr>
          <w:szCs w:val="24"/>
        </w:rPr>
        <w:t xml:space="preserve"> nutit ostatní k zadaným činnostem, demokratičtí dávají zaměstnancům možnost podílet se na rozhodování. </w:t>
      </w:r>
      <w:r w:rsidR="00256FEE" w:rsidRPr="00256FEE">
        <w:rPr>
          <w:szCs w:val="24"/>
        </w:rPr>
        <w:t>Kontrolující styl vedení se zakládá na manipulaci, která má za cíl vyvolat ochotu druhých, podporující či umožňující styl má lidi</w:t>
      </w:r>
      <w:r w:rsidR="00256FEE">
        <w:rPr>
          <w:szCs w:val="24"/>
        </w:rPr>
        <w:t xml:space="preserve"> naopak</w:t>
      </w:r>
      <w:r w:rsidR="00256FEE" w:rsidRPr="00256FEE">
        <w:rPr>
          <w:szCs w:val="24"/>
        </w:rPr>
        <w:t xml:space="preserve"> povzbudit a inspirovat prostřednictvím vize lídra</w:t>
      </w:r>
      <w:r w:rsidR="00256FEE">
        <w:rPr>
          <w:szCs w:val="24"/>
        </w:rPr>
        <w:t xml:space="preserve">, zároveň pak </w:t>
      </w:r>
      <w:r w:rsidR="00ED552E">
        <w:rPr>
          <w:szCs w:val="24"/>
        </w:rPr>
        <w:t xml:space="preserve">také </w:t>
      </w:r>
      <w:r w:rsidR="00256FEE" w:rsidRPr="00256FEE">
        <w:rPr>
          <w:szCs w:val="24"/>
        </w:rPr>
        <w:t>vytvořit prostor, ve kterém mohou plnit týmové úkoly. Poslední dvojice stylů pracuje se škálou transakční, jenž za ochotu vyhovět nabízí práci, peníze a</w:t>
      </w:r>
      <w:r w:rsidR="00143B21">
        <w:rPr>
          <w:szCs w:val="24"/>
        </w:rPr>
        <w:t> </w:t>
      </w:r>
      <w:r w:rsidR="00256FEE" w:rsidRPr="00256FEE">
        <w:rPr>
          <w:szCs w:val="24"/>
        </w:rPr>
        <w:t xml:space="preserve">bezpečí, a transformační jakožto ekvivalent pro motivaci o usilování cílů na vyšší úrovni. </w:t>
      </w:r>
      <w:r w:rsidRPr="00256FEE">
        <w:rPr>
          <w:szCs w:val="24"/>
        </w:rPr>
        <w:t xml:space="preserve">Konkrétní volba stylu záleží na manažerovi, který může, ale také nemusí zohledňovat aktuální situaci v organizaci. Velký vliv na styl vedení má právě firemní kultura </w:t>
      </w:r>
      <w:r w:rsidR="006D3208" w:rsidRPr="00256FEE">
        <w:rPr>
          <w:szCs w:val="24"/>
        </w:rPr>
        <w:t>(Armstrong, 2007, s. 261).</w:t>
      </w:r>
    </w:p>
    <w:p w14:paraId="114C7C29" w14:textId="77777777" w:rsidR="00A31071" w:rsidRPr="009155BB" w:rsidRDefault="00A31071" w:rsidP="00A31071">
      <w:pPr>
        <w:pStyle w:val="Nadpis1"/>
        <w:spacing w:line="360" w:lineRule="auto"/>
        <w:jc w:val="both"/>
      </w:pPr>
      <w:bookmarkStart w:id="49" w:name="_Toc43973334"/>
      <w:r>
        <w:t>P</w:t>
      </w:r>
      <w:r w:rsidR="00AA1FFD">
        <w:t>raktická část</w:t>
      </w:r>
      <w:bookmarkEnd w:id="49"/>
    </w:p>
    <w:p w14:paraId="3E43F23C" w14:textId="6ADC46AC" w:rsidR="00A31071" w:rsidRDefault="00A31071" w:rsidP="00A31071">
      <w:pPr>
        <w:pStyle w:val="Bezmezer"/>
        <w:jc w:val="both"/>
      </w:pPr>
      <w:r>
        <w:t xml:space="preserve">V předchozích kapitolách jsme definovali teoretický rámec práce, ze kterého budeme v praktické části vycházet. Nyní přistoupíme k popisu metodiky výzkumu, výzkumu samotnému a následně </w:t>
      </w:r>
      <w:r w:rsidR="00826DF5">
        <w:t xml:space="preserve">také </w:t>
      </w:r>
      <w:r>
        <w:t>k prezentaci všech zjištěných výsledků.</w:t>
      </w:r>
    </w:p>
    <w:p w14:paraId="4FB0AA42" w14:textId="77777777" w:rsidR="00A31071" w:rsidRPr="00F42503" w:rsidRDefault="00A31071" w:rsidP="00A31071">
      <w:pPr>
        <w:pStyle w:val="Nadpis2"/>
        <w:spacing w:line="360" w:lineRule="auto"/>
        <w:jc w:val="both"/>
      </w:pPr>
      <w:bookmarkStart w:id="50" w:name="_Toc43973335"/>
      <w:r w:rsidRPr="00F42503">
        <w:t>Metodika práce</w:t>
      </w:r>
      <w:bookmarkEnd w:id="50"/>
    </w:p>
    <w:p w14:paraId="4780843C" w14:textId="6E357BF4" w:rsidR="00A31071" w:rsidRPr="00F42503" w:rsidRDefault="00A31071" w:rsidP="00A31071">
      <w:pPr>
        <w:pStyle w:val="Bezmezer"/>
        <w:jc w:val="both"/>
        <w:rPr>
          <w:szCs w:val="24"/>
        </w:rPr>
      </w:pPr>
      <w:r w:rsidRPr="00F42503">
        <w:rPr>
          <w:szCs w:val="24"/>
        </w:rPr>
        <w:t xml:space="preserve">V této kapitole se zaměříme na charakteristiku </w:t>
      </w:r>
      <w:r w:rsidR="00BA08AD" w:rsidRPr="00F42503">
        <w:rPr>
          <w:szCs w:val="24"/>
        </w:rPr>
        <w:t>skupiny respondentů</w:t>
      </w:r>
      <w:r w:rsidRPr="00F42503">
        <w:rPr>
          <w:szCs w:val="24"/>
        </w:rPr>
        <w:t>, pro kterou by měly závěry naší práce platit. Zároveň určíme typ výzkumu a</w:t>
      </w:r>
      <w:r w:rsidR="00BD6091">
        <w:rPr>
          <w:szCs w:val="24"/>
        </w:rPr>
        <w:t> </w:t>
      </w:r>
      <w:r w:rsidRPr="00F42503">
        <w:rPr>
          <w:szCs w:val="24"/>
        </w:rPr>
        <w:t xml:space="preserve">vhodné techniky sběru dat, stanovíme </w:t>
      </w:r>
      <w:r w:rsidR="00F42503" w:rsidRPr="00F42503">
        <w:rPr>
          <w:szCs w:val="24"/>
        </w:rPr>
        <w:t>výzkumn</w:t>
      </w:r>
      <w:r w:rsidR="00584433">
        <w:rPr>
          <w:szCs w:val="24"/>
        </w:rPr>
        <w:t>ou otázku a hypotézy</w:t>
      </w:r>
      <w:r w:rsidRPr="00F42503">
        <w:rPr>
          <w:szCs w:val="24"/>
        </w:rPr>
        <w:t xml:space="preserve">, které budeme ověřovat. Při přípravě tohoto empirického výzkumu jsme čerpali z odborné literatury specializující se na </w:t>
      </w:r>
      <w:r w:rsidR="00F42503" w:rsidRPr="00F42503">
        <w:rPr>
          <w:szCs w:val="24"/>
        </w:rPr>
        <w:t>zkoumání sociální reality</w:t>
      </w:r>
      <w:r w:rsidRPr="00F42503">
        <w:rPr>
          <w:szCs w:val="24"/>
        </w:rPr>
        <w:t xml:space="preserve"> (Sedláková, 2014) a na práci s empirickými daty (Chromý, 2014).</w:t>
      </w:r>
    </w:p>
    <w:p w14:paraId="285DDEF8" w14:textId="77777777" w:rsidR="00A31071" w:rsidRPr="00F42503" w:rsidRDefault="00A31071" w:rsidP="00934132">
      <w:pPr>
        <w:pStyle w:val="Nadpis3"/>
      </w:pPr>
      <w:bookmarkStart w:id="51" w:name="_Toc43973336"/>
      <w:r w:rsidRPr="00F42503">
        <w:t>Typ výzkumu</w:t>
      </w:r>
      <w:bookmarkEnd w:id="51"/>
    </w:p>
    <w:p w14:paraId="343F9C86" w14:textId="77777777" w:rsidR="00A31071" w:rsidRPr="00E00501" w:rsidRDefault="00A31071" w:rsidP="00A31071">
      <w:pPr>
        <w:pStyle w:val="Bezmezer"/>
        <w:jc w:val="both"/>
      </w:pPr>
      <w:r>
        <w:t>Pro účely bakalářské práce jsme zvolili k</w:t>
      </w:r>
      <w:r w:rsidRPr="00E00501">
        <w:t xml:space="preserve">vantitativní </w:t>
      </w:r>
      <w:r>
        <w:t xml:space="preserve">přístup, který pracuje s tvrdými daty, čemu odpovídají také specifické techniky sběru dat, jejichž </w:t>
      </w:r>
      <w:r>
        <w:lastRenderedPageBreak/>
        <w:t xml:space="preserve">volbě a popisu se budeme věnovat v této kapitole. </w:t>
      </w:r>
      <w:r w:rsidRPr="00BA77F7">
        <w:rPr>
          <w:i/>
        </w:rPr>
        <w:t>„Kvantifikace zkoumaných jevů pomocí standardizovaného měření a statická práce s číselnými údaji je zde pomůckou pro odhalování opakujících se pravidelností, formulování zobecnitelných závěrů a následně predikcí.“</w:t>
      </w:r>
      <w:r w:rsidRPr="00BA77F7">
        <w:t xml:space="preserve"> (</w:t>
      </w:r>
      <w:r w:rsidR="009325DE" w:rsidRPr="00BA77F7">
        <w:rPr>
          <w:szCs w:val="24"/>
        </w:rPr>
        <w:t>Sedláková, 2014, s. </w:t>
      </w:r>
      <w:r w:rsidRPr="00BA77F7">
        <w:rPr>
          <w:szCs w:val="24"/>
        </w:rPr>
        <w:t>51)</w:t>
      </w:r>
    </w:p>
    <w:p w14:paraId="07647EA6" w14:textId="77777777" w:rsidR="00A31071" w:rsidRPr="00E00501" w:rsidRDefault="00BA08AD" w:rsidP="00934132">
      <w:pPr>
        <w:pStyle w:val="Nadpis3"/>
      </w:pPr>
      <w:bookmarkStart w:id="52" w:name="_Toc43973337"/>
      <w:r>
        <w:t>Výzkumný vzorek</w:t>
      </w:r>
      <w:bookmarkEnd w:id="52"/>
    </w:p>
    <w:p w14:paraId="355B6219" w14:textId="77777777" w:rsidR="0071286C" w:rsidRDefault="00A31071" w:rsidP="00BA08AD">
      <w:pPr>
        <w:pStyle w:val="Bezmezer"/>
        <w:jc w:val="both"/>
        <w:rPr>
          <w:szCs w:val="24"/>
        </w:rPr>
      </w:pPr>
      <w:r w:rsidRPr="00E00501">
        <w:rPr>
          <w:szCs w:val="24"/>
        </w:rPr>
        <w:t>Jako cílovou populaci – tedy soubor, o kterém chceme vypovídat, jsme určili zaměstnance odboru</w:t>
      </w:r>
      <w:r w:rsidR="00934132">
        <w:rPr>
          <w:szCs w:val="24"/>
        </w:rPr>
        <w:t xml:space="preserve"> Y</w:t>
      </w:r>
      <w:r>
        <w:rPr>
          <w:szCs w:val="24"/>
        </w:rPr>
        <w:t xml:space="preserve"> </w:t>
      </w:r>
      <w:r w:rsidR="009325DE">
        <w:rPr>
          <w:szCs w:val="24"/>
        </w:rPr>
        <w:t xml:space="preserve">na </w:t>
      </w:r>
      <w:r>
        <w:rPr>
          <w:szCs w:val="24"/>
        </w:rPr>
        <w:t>úřadu XY</w:t>
      </w:r>
      <w:r w:rsidRPr="00E00501">
        <w:rPr>
          <w:szCs w:val="24"/>
        </w:rPr>
        <w:t xml:space="preserve">. </w:t>
      </w:r>
      <w:r w:rsidR="00291D87">
        <w:rPr>
          <w:szCs w:val="24"/>
        </w:rPr>
        <w:t>Vzhledem k tomu,</w:t>
      </w:r>
      <w:r w:rsidR="0071286C">
        <w:rPr>
          <w:szCs w:val="24"/>
        </w:rPr>
        <w:t xml:space="preserve"> že úřad je článkem veřejné správy, rozhodli jsme se na přání jeho zástupců uveřejnit výzkum v anonymizované podobě. Zaměstnancům tato forma navíc přináší větší svobodu projevu během šetření, protože zde v žádném případě nehrozí například poškození dobrého jména instituce.</w:t>
      </w:r>
    </w:p>
    <w:p w14:paraId="0DCF30FA" w14:textId="1B5FFBDF" w:rsidR="004D3560" w:rsidRDefault="00A31071" w:rsidP="0035779B">
      <w:pPr>
        <w:pStyle w:val="Bezmezer"/>
        <w:ind w:firstLine="709"/>
        <w:jc w:val="both"/>
        <w:rPr>
          <w:szCs w:val="24"/>
        </w:rPr>
      </w:pPr>
      <w:r w:rsidRPr="00E00501">
        <w:rPr>
          <w:szCs w:val="24"/>
        </w:rPr>
        <w:t xml:space="preserve">K výzkumu byli vybráni všichni zaměstnanci </w:t>
      </w:r>
      <w:r w:rsidR="00BD6091">
        <w:rPr>
          <w:szCs w:val="24"/>
        </w:rPr>
        <w:t xml:space="preserve">odboru </w:t>
      </w:r>
      <w:r w:rsidRPr="00E00501">
        <w:rPr>
          <w:szCs w:val="24"/>
        </w:rPr>
        <w:t xml:space="preserve">bez ohledu na </w:t>
      </w:r>
      <w:r w:rsidR="00BD6091">
        <w:rPr>
          <w:szCs w:val="24"/>
        </w:rPr>
        <w:t>své</w:t>
      </w:r>
      <w:r w:rsidRPr="00E00501">
        <w:rPr>
          <w:szCs w:val="24"/>
        </w:rPr>
        <w:t xml:space="preserve"> pracovní zařazení. Veškeré poznatky zjištěné ve výzkumu proto vztahujeme pouze na zaměstnance tohoto odboru, pro jiné odbory nejsou získaná data relevantní. </w:t>
      </w:r>
      <w:r w:rsidR="009719DB">
        <w:rPr>
          <w:szCs w:val="24"/>
        </w:rPr>
        <w:t>Jak již bylo uvedeno v úvodu práce, od</w:t>
      </w:r>
      <w:r w:rsidR="004D3560">
        <w:rPr>
          <w:szCs w:val="24"/>
        </w:rPr>
        <w:t>bor</w:t>
      </w:r>
      <w:r w:rsidR="009719DB">
        <w:rPr>
          <w:szCs w:val="24"/>
        </w:rPr>
        <w:t xml:space="preserve"> Y</w:t>
      </w:r>
      <w:r w:rsidR="004D3560">
        <w:rPr>
          <w:szCs w:val="24"/>
        </w:rPr>
        <w:t xml:space="preserve"> je zvolen z</w:t>
      </w:r>
      <w:r w:rsidR="00BD6091">
        <w:rPr>
          <w:szCs w:val="24"/>
        </w:rPr>
        <w:t xml:space="preserve"> </w:t>
      </w:r>
      <w:r w:rsidR="004D3560">
        <w:rPr>
          <w:szCs w:val="24"/>
        </w:rPr>
        <w:t>důvodu, že oddělení, kterými je tvořen, mají z celého úřadu nejužší vazbu na prezentaci úřadu směrem k</w:t>
      </w:r>
      <w:r w:rsidR="0071286C">
        <w:rPr>
          <w:szCs w:val="24"/>
        </w:rPr>
        <w:t> </w:t>
      </w:r>
      <w:r w:rsidR="004D3560">
        <w:rPr>
          <w:szCs w:val="24"/>
        </w:rPr>
        <w:t>veřejnost</w:t>
      </w:r>
      <w:r w:rsidR="0001475E">
        <w:rPr>
          <w:szCs w:val="24"/>
        </w:rPr>
        <w:t>i</w:t>
      </w:r>
      <w:r w:rsidR="0071286C">
        <w:rPr>
          <w:szCs w:val="24"/>
        </w:rPr>
        <w:t xml:space="preserve"> a jejich zaměstnanc</w:t>
      </w:r>
      <w:r w:rsidR="004D3560">
        <w:rPr>
          <w:szCs w:val="24"/>
        </w:rPr>
        <w:t>i</w:t>
      </w:r>
      <w:r w:rsidR="0071286C">
        <w:rPr>
          <w:szCs w:val="24"/>
        </w:rPr>
        <w:t xml:space="preserve"> se na ní přímo podílí</w:t>
      </w:r>
      <w:r w:rsidR="004D3560">
        <w:rPr>
          <w:szCs w:val="24"/>
        </w:rPr>
        <w:t xml:space="preserve">. </w:t>
      </w:r>
      <w:r w:rsidR="0071286C">
        <w:rPr>
          <w:szCs w:val="24"/>
        </w:rPr>
        <w:t>P</w:t>
      </w:r>
      <w:r w:rsidR="004D3560">
        <w:rPr>
          <w:szCs w:val="24"/>
        </w:rPr>
        <w:t>rávě</w:t>
      </w:r>
      <w:r w:rsidR="0071286C">
        <w:rPr>
          <w:szCs w:val="24"/>
        </w:rPr>
        <w:t xml:space="preserve"> tato skutečnost</w:t>
      </w:r>
      <w:r w:rsidR="004D3560">
        <w:rPr>
          <w:szCs w:val="24"/>
        </w:rPr>
        <w:t xml:space="preserve"> </w:t>
      </w:r>
      <w:r w:rsidR="002F4B48">
        <w:rPr>
          <w:szCs w:val="24"/>
        </w:rPr>
        <w:t>by mohla přinést zajímavá zjištění</w:t>
      </w:r>
      <w:r w:rsidR="004D3560">
        <w:rPr>
          <w:szCs w:val="24"/>
        </w:rPr>
        <w:t xml:space="preserve"> </w:t>
      </w:r>
      <w:r w:rsidR="002F4B48">
        <w:rPr>
          <w:szCs w:val="24"/>
        </w:rPr>
        <w:t xml:space="preserve">při </w:t>
      </w:r>
      <w:r w:rsidR="004D3560">
        <w:rPr>
          <w:szCs w:val="24"/>
        </w:rPr>
        <w:t>porovná</w:t>
      </w:r>
      <w:r w:rsidR="002F4B48">
        <w:rPr>
          <w:szCs w:val="24"/>
        </w:rPr>
        <w:t>ní,</w:t>
      </w:r>
      <w:r w:rsidR="004D3560">
        <w:rPr>
          <w:szCs w:val="24"/>
        </w:rPr>
        <w:t xml:space="preserve"> nakolik se </w:t>
      </w:r>
      <w:r w:rsidR="002F4B48">
        <w:rPr>
          <w:szCs w:val="24"/>
        </w:rPr>
        <w:t xml:space="preserve">vlastní preference zaměstnanců </w:t>
      </w:r>
      <w:r w:rsidR="0001475E">
        <w:rPr>
          <w:szCs w:val="24"/>
        </w:rPr>
        <w:t xml:space="preserve">odboru </w:t>
      </w:r>
      <w:r w:rsidR="002F4B48">
        <w:rPr>
          <w:szCs w:val="24"/>
        </w:rPr>
        <w:t xml:space="preserve">Y </w:t>
      </w:r>
      <w:r w:rsidR="00291D87">
        <w:rPr>
          <w:szCs w:val="24"/>
        </w:rPr>
        <w:t>shodují s těmi, které podle jejich názoru firma veřejně prezentuje.</w:t>
      </w:r>
    </w:p>
    <w:p w14:paraId="60969CC4" w14:textId="71AF4050" w:rsidR="00BA08AD" w:rsidRDefault="00A31071" w:rsidP="00512EFE">
      <w:pPr>
        <w:pStyle w:val="Bezmezer"/>
        <w:ind w:firstLine="709"/>
        <w:jc w:val="both"/>
        <w:rPr>
          <w:szCs w:val="24"/>
        </w:rPr>
      </w:pPr>
      <w:bookmarkStart w:id="53" w:name="_Hlk43847057"/>
      <w:r w:rsidRPr="00E00501">
        <w:rPr>
          <w:szCs w:val="24"/>
        </w:rPr>
        <w:t xml:space="preserve">Cílová populace činí </w:t>
      </w:r>
      <w:r>
        <w:rPr>
          <w:szCs w:val="24"/>
        </w:rPr>
        <w:t>41</w:t>
      </w:r>
      <w:r w:rsidRPr="00E00501">
        <w:rPr>
          <w:szCs w:val="24"/>
        </w:rPr>
        <w:t xml:space="preserve"> zaměstnanců</w:t>
      </w:r>
      <w:r>
        <w:rPr>
          <w:szCs w:val="24"/>
        </w:rPr>
        <w:t xml:space="preserve">, </w:t>
      </w:r>
      <w:r w:rsidRPr="00ED1010">
        <w:rPr>
          <w:szCs w:val="24"/>
        </w:rPr>
        <w:t>33 žen a 8 mužů.</w:t>
      </w:r>
      <w:bookmarkEnd w:id="53"/>
      <w:r w:rsidR="00ED1010">
        <w:rPr>
          <w:szCs w:val="24"/>
        </w:rPr>
        <w:t xml:space="preserve"> Genderová disproporce je zde tedy dána zaměstnavatelem.</w:t>
      </w:r>
      <w:r w:rsidRPr="00E00501">
        <w:rPr>
          <w:szCs w:val="24"/>
        </w:rPr>
        <w:t xml:space="preserve"> Vzhledem k nízkému počtu osob </w:t>
      </w:r>
      <w:r w:rsidR="00ED1010">
        <w:rPr>
          <w:szCs w:val="24"/>
        </w:rPr>
        <w:t>bylo</w:t>
      </w:r>
      <w:r w:rsidRPr="00E00501">
        <w:rPr>
          <w:szCs w:val="24"/>
        </w:rPr>
        <w:t xml:space="preserve"> možné oslovit všechny</w:t>
      </w:r>
      <w:r w:rsidR="00BA08AD">
        <w:rPr>
          <w:szCs w:val="24"/>
        </w:rPr>
        <w:t xml:space="preserve"> zaměstna</w:t>
      </w:r>
      <w:r w:rsidR="00934132">
        <w:rPr>
          <w:szCs w:val="24"/>
        </w:rPr>
        <w:t>n</w:t>
      </w:r>
      <w:r w:rsidR="00BA08AD">
        <w:rPr>
          <w:szCs w:val="24"/>
        </w:rPr>
        <w:t>ce</w:t>
      </w:r>
      <w:r w:rsidRPr="00E00501">
        <w:rPr>
          <w:szCs w:val="24"/>
        </w:rPr>
        <w:t xml:space="preserve"> a</w:t>
      </w:r>
      <w:r w:rsidR="00BA08AD">
        <w:rPr>
          <w:szCs w:val="24"/>
        </w:rPr>
        <w:t xml:space="preserve"> provést vyčerpávající šetření</w:t>
      </w:r>
      <w:r w:rsidR="009325DE">
        <w:rPr>
          <w:szCs w:val="24"/>
        </w:rPr>
        <w:t>.</w:t>
      </w:r>
    </w:p>
    <w:p w14:paraId="0D090304" w14:textId="77777777" w:rsidR="00A31071" w:rsidRPr="00353AC1" w:rsidRDefault="00A31071" w:rsidP="00934132">
      <w:pPr>
        <w:pStyle w:val="Nadpis3"/>
      </w:pPr>
      <w:bookmarkStart w:id="54" w:name="_Toc43973338"/>
      <w:r w:rsidRPr="00E00501">
        <w:t>Výzkumná otázka</w:t>
      </w:r>
      <w:bookmarkEnd w:id="54"/>
    </w:p>
    <w:p w14:paraId="2DC574F0" w14:textId="77777777" w:rsidR="00A31071" w:rsidRPr="00E00501" w:rsidRDefault="00A31071" w:rsidP="00BA08AD">
      <w:pPr>
        <w:spacing w:line="360" w:lineRule="auto"/>
        <w:jc w:val="both"/>
        <w:rPr>
          <w:rFonts w:ascii="Palatino Linotype" w:hAnsi="Palatino Linotype"/>
          <w:sz w:val="24"/>
        </w:rPr>
      </w:pPr>
      <w:r w:rsidRPr="00E00501">
        <w:rPr>
          <w:rFonts w:ascii="Palatino Linotype" w:hAnsi="Palatino Linotype"/>
          <w:sz w:val="24"/>
        </w:rPr>
        <w:t>Před zahájením empirického výzkumu jsme si stanovili výzkumnou otázku:</w:t>
      </w:r>
    </w:p>
    <w:p w14:paraId="0B23F5C8" w14:textId="77777777" w:rsidR="00A31071" w:rsidRDefault="00A31071" w:rsidP="00A31071">
      <w:pPr>
        <w:spacing w:line="360" w:lineRule="auto"/>
        <w:jc w:val="both"/>
        <w:rPr>
          <w:rFonts w:ascii="Palatino Linotype" w:hAnsi="Palatino Linotype"/>
          <w:sz w:val="24"/>
          <w:u w:val="single"/>
        </w:rPr>
      </w:pPr>
      <w:r w:rsidRPr="00353AC1">
        <w:rPr>
          <w:rFonts w:ascii="Palatino Linotype" w:hAnsi="Palatino Linotype"/>
          <w:sz w:val="24"/>
          <w:u w:val="single"/>
        </w:rPr>
        <w:t>Vyskytují</w:t>
      </w:r>
      <w:r>
        <w:rPr>
          <w:rFonts w:ascii="Palatino Linotype" w:hAnsi="Palatino Linotype"/>
          <w:sz w:val="24"/>
          <w:u w:val="single"/>
        </w:rPr>
        <w:t>-li</w:t>
      </w:r>
      <w:r w:rsidRPr="00353AC1">
        <w:rPr>
          <w:rFonts w:ascii="Palatino Linotype" w:hAnsi="Palatino Linotype"/>
          <w:sz w:val="24"/>
          <w:u w:val="single"/>
        </w:rPr>
        <w:t xml:space="preserve"> se v organizaci vybrané prvky firemní kultury</w:t>
      </w:r>
      <w:r>
        <w:rPr>
          <w:rFonts w:ascii="Palatino Linotype" w:hAnsi="Palatino Linotype"/>
          <w:sz w:val="24"/>
          <w:u w:val="single"/>
        </w:rPr>
        <w:t xml:space="preserve">, </w:t>
      </w:r>
      <w:r w:rsidRPr="00353AC1">
        <w:rPr>
          <w:rFonts w:ascii="Palatino Linotype" w:hAnsi="Palatino Linotype"/>
          <w:sz w:val="24"/>
          <w:u w:val="single"/>
        </w:rPr>
        <w:t xml:space="preserve">jak </w:t>
      </w:r>
      <w:r>
        <w:rPr>
          <w:rFonts w:ascii="Palatino Linotype" w:hAnsi="Palatino Linotype"/>
          <w:sz w:val="24"/>
          <w:u w:val="single"/>
        </w:rPr>
        <w:t>je</w:t>
      </w:r>
      <w:r w:rsidRPr="00353AC1">
        <w:rPr>
          <w:rFonts w:ascii="Palatino Linotype" w:hAnsi="Palatino Linotype"/>
          <w:sz w:val="24"/>
          <w:u w:val="single"/>
        </w:rPr>
        <w:t xml:space="preserve"> zaměstnanci </w:t>
      </w:r>
      <w:r>
        <w:rPr>
          <w:rFonts w:ascii="Palatino Linotype" w:hAnsi="Palatino Linotype"/>
          <w:sz w:val="24"/>
          <w:u w:val="single"/>
        </w:rPr>
        <w:t xml:space="preserve">vybraného odboru Y úřadu XY </w:t>
      </w:r>
      <w:r w:rsidRPr="00353AC1">
        <w:rPr>
          <w:rFonts w:ascii="Palatino Linotype" w:hAnsi="Palatino Linotype"/>
          <w:sz w:val="24"/>
          <w:u w:val="single"/>
        </w:rPr>
        <w:t>vnímají?</w:t>
      </w:r>
    </w:p>
    <w:p w14:paraId="7D989DEB" w14:textId="27BB1D0D" w:rsidR="00A31071" w:rsidRDefault="00A31071" w:rsidP="00A31071">
      <w:pPr>
        <w:pStyle w:val="Bezmezer"/>
        <w:jc w:val="both"/>
        <w:rPr>
          <w:szCs w:val="24"/>
        </w:rPr>
      </w:pPr>
      <w:r w:rsidRPr="00BE01F5">
        <w:lastRenderedPageBreak/>
        <w:t xml:space="preserve">Pro účely zkoumání jsme vybrali tři typy prvků: </w:t>
      </w:r>
      <w:r w:rsidR="009325DE">
        <w:rPr>
          <w:b/>
        </w:rPr>
        <w:t>hodnoty, normy chování a </w:t>
      </w:r>
      <w:r w:rsidRPr="00BE01F5">
        <w:rPr>
          <w:b/>
        </w:rPr>
        <w:t>ritualizované chování</w:t>
      </w:r>
      <w:r w:rsidRPr="00BE01F5">
        <w:t>.</w:t>
      </w:r>
      <w:r>
        <w:t xml:space="preserve"> </w:t>
      </w:r>
      <w:r>
        <w:rPr>
          <w:szCs w:val="24"/>
        </w:rPr>
        <w:t>Tento výběr byl zvolen z důvodu, že se jedná o</w:t>
      </w:r>
      <w:r w:rsidR="00BD6091">
        <w:rPr>
          <w:szCs w:val="24"/>
        </w:rPr>
        <w:t> </w:t>
      </w:r>
      <w:r>
        <w:rPr>
          <w:szCs w:val="24"/>
        </w:rPr>
        <w:t>instituci s dlouholetou tradicí, která však v žádném ze svých veřejně dostupných materiálů</w:t>
      </w:r>
      <w:r w:rsidR="006C71EF">
        <w:rPr>
          <w:szCs w:val="24"/>
        </w:rPr>
        <w:t xml:space="preserve"> (webové stránky, sociální sítě, organizační řád, výroční zprávy) zcela </w:t>
      </w:r>
      <w:r>
        <w:rPr>
          <w:szCs w:val="24"/>
        </w:rPr>
        <w:t xml:space="preserve">explicitně neuvádí, jaké hodnoty vyznává. </w:t>
      </w:r>
      <w:r w:rsidRPr="006C71EF">
        <w:rPr>
          <w:szCs w:val="24"/>
        </w:rPr>
        <w:t>Na základě její prezentace směrem k</w:t>
      </w:r>
      <w:r w:rsidR="006C71EF" w:rsidRPr="006C71EF">
        <w:rPr>
          <w:szCs w:val="24"/>
        </w:rPr>
        <w:t> </w:t>
      </w:r>
      <w:r w:rsidRPr="006C71EF">
        <w:rPr>
          <w:szCs w:val="24"/>
        </w:rPr>
        <w:t>veřejnosti</w:t>
      </w:r>
      <w:r w:rsidR="006C71EF">
        <w:rPr>
          <w:szCs w:val="24"/>
        </w:rPr>
        <w:t xml:space="preserve"> </w:t>
      </w:r>
      <w:r>
        <w:rPr>
          <w:szCs w:val="24"/>
        </w:rPr>
        <w:t xml:space="preserve">jsme proto navrhli seznam hodnot, které by mohla </w:t>
      </w:r>
      <w:r w:rsidR="009325DE">
        <w:rPr>
          <w:szCs w:val="24"/>
        </w:rPr>
        <w:t>instituce</w:t>
      </w:r>
      <w:r>
        <w:rPr>
          <w:szCs w:val="24"/>
        </w:rPr>
        <w:t xml:space="preserve"> preferovat. Uvedený seznam konfrontujeme s názory zaměstnanců odboru Y</w:t>
      </w:r>
      <w:r w:rsidR="009325DE">
        <w:rPr>
          <w:szCs w:val="24"/>
        </w:rPr>
        <w:t>, čímž</w:t>
      </w:r>
      <w:r>
        <w:rPr>
          <w:szCs w:val="24"/>
        </w:rPr>
        <w:t xml:space="preserve"> zjistíme, jaké firemní hodnoty jí </w:t>
      </w:r>
      <w:r w:rsidR="009325DE">
        <w:rPr>
          <w:szCs w:val="24"/>
        </w:rPr>
        <w:t>přisuzují sami</w:t>
      </w:r>
      <w:r>
        <w:rPr>
          <w:szCs w:val="24"/>
        </w:rPr>
        <w:t xml:space="preserve"> zaměstnanci. </w:t>
      </w:r>
      <w:r w:rsidRPr="001957A4">
        <w:rPr>
          <w:szCs w:val="24"/>
        </w:rPr>
        <w:t>Vzhledem k tomu, že pro úřady je podle některých autorů (</w:t>
      </w:r>
      <w:r w:rsidR="00BD6091">
        <w:rPr>
          <w:szCs w:val="24"/>
        </w:rPr>
        <w:t xml:space="preserve">Harrison, </w:t>
      </w:r>
      <w:r w:rsidRPr="001957A4">
        <w:rPr>
          <w:szCs w:val="24"/>
        </w:rPr>
        <w:t>Handy)</w:t>
      </w:r>
      <w:r w:rsidRPr="006C71EF">
        <w:rPr>
          <w:szCs w:val="24"/>
        </w:rPr>
        <w:t xml:space="preserve"> typická kultura založená na pravidlech a normách, rozhodli jsme </w:t>
      </w:r>
      <w:r w:rsidR="009325DE" w:rsidRPr="006C71EF">
        <w:rPr>
          <w:szCs w:val="24"/>
        </w:rPr>
        <w:t xml:space="preserve">se </w:t>
      </w:r>
      <w:r w:rsidRPr="006C71EF">
        <w:rPr>
          <w:szCs w:val="24"/>
        </w:rPr>
        <w:t xml:space="preserve">prakticky ověřit, nakolik se v nich uplatňují nepsané </w:t>
      </w:r>
      <w:r w:rsidR="00BD6091">
        <w:rPr>
          <w:szCs w:val="24"/>
        </w:rPr>
        <w:t>n</w:t>
      </w:r>
      <w:r w:rsidRPr="006C71EF">
        <w:rPr>
          <w:szCs w:val="24"/>
        </w:rPr>
        <w:t xml:space="preserve">ormy chování. Také zde funguje </w:t>
      </w:r>
      <w:r w:rsidR="006C71EF">
        <w:rPr>
          <w:szCs w:val="24"/>
        </w:rPr>
        <w:t>značná</w:t>
      </w:r>
      <w:r w:rsidRPr="006C71EF">
        <w:rPr>
          <w:szCs w:val="24"/>
        </w:rPr>
        <w:t xml:space="preserve"> specializace pozic, což jsme si potvrdili analýzou dostupných materiálů (například organizační struktury) k úřadu XY. Provádět zde výzkum hrdinů by proto bylo bezpředmětné. Namísto toho jsme jako další prvek, vhodný k výzkumu, určili ritualizované chování, jež přispívá ke stabilitě pracovního prostředí, což je v kontextu úřadu velmi žádoucí.</w:t>
      </w:r>
    </w:p>
    <w:p w14:paraId="62EF3D46" w14:textId="77777777" w:rsidR="00A31071" w:rsidRPr="00934132" w:rsidRDefault="00A31071" w:rsidP="00934132">
      <w:pPr>
        <w:pStyle w:val="Nadpis3"/>
      </w:pPr>
      <w:bookmarkStart w:id="55" w:name="_Toc43973339"/>
      <w:r w:rsidRPr="00934132">
        <w:t>Stanovení hypotéz</w:t>
      </w:r>
      <w:bookmarkEnd w:id="55"/>
    </w:p>
    <w:p w14:paraId="0F0E9ED8" w14:textId="77777777" w:rsidR="00A31071" w:rsidRPr="00E00501" w:rsidRDefault="00A31071" w:rsidP="00A31071">
      <w:pPr>
        <w:spacing w:line="360" w:lineRule="auto"/>
        <w:jc w:val="both"/>
        <w:rPr>
          <w:rFonts w:ascii="Palatino Linotype" w:hAnsi="Palatino Linotype"/>
          <w:sz w:val="24"/>
        </w:rPr>
      </w:pPr>
      <w:r w:rsidRPr="00E00501">
        <w:rPr>
          <w:rFonts w:ascii="Palatino Linotype" w:hAnsi="Palatino Linotype"/>
          <w:sz w:val="24"/>
        </w:rPr>
        <w:t>Ke každému zkoumanému prvku jsme si určili hypotéz</w:t>
      </w:r>
      <w:r w:rsidR="00BA77F7">
        <w:rPr>
          <w:rFonts w:ascii="Palatino Linotype" w:hAnsi="Palatino Linotype"/>
          <w:sz w:val="24"/>
        </w:rPr>
        <w:t>u</w:t>
      </w:r>
      <w:r w:rsidRPr="00E00501">
        <w:rPr>
          <w:rFonts w:ascii="Palatino Linotype" w:hAnsi="Palatino Linotype"/>
          <w:sz w:val="24"/>
        </w:rPr>
        <w:t>, kterou budeme prostřednictvím dotazníku ověřovat:</w:t>
      </w:r>
    </w:p>
    <w:p w14:paraId="3EF073F9" w14:textId="77777777" w:rsidR="00A31071" w:rsidRPr="0025608E" w:rsidRDefault="00A31071" w:rsidP="0025608E">
      <w:pPr>
        <w:pStyle w:val="Odstavecseseznamem"/>
        <w:numPr>
          <w:ilvl w:val="0"/>
          <w:numId w:val="18"/>
        </w:numPr>
        <w:spacing w:line="360" w:lineRule="auto"/>
        <w:jc w:val="both"/>
        <w:rPr>
          <w:rFonts w:ascii="Palatino Linotype" w:hAnsi="Palatino Linotype"/>
          <w:sz w:val="24"/>
        </w:rPr>
      </w:pPr>
      <w:r w:rsidRPr="0025608E">
        <w:rPr>
          <w:rFonts w:ascii="Palatino Linotype" w:hAnsi="Palatino Linotype"/>
          <w:sz w:val="24"/>
        </w:rPr>
        <w:t xml:space="preserve">Hodnoty, </w:t>
      </w:r>
      <w:r w:rsidR="0025608E" w:rsidRPr="0025608E">
        <w:rPr>
          <w:rFonts w:ascii="Palatino Linotype" w:hAnsi="Palatino Linotype"/>
          <w:sz w:val="24"/>
        </w:rPr>
        <w:t>které firma podle názoru zaměstnanců vyznává,</w:t>
      </w:r>
      <w:r w:rsidRPr="0025608E">
        <w:rPr>
          <w:rFonts w:ascii="Palatino Linotype" w:hAnsi="Palatino Linotype"/>
          <w:sz w:val="24"/>
        </w:rPr>
        <w:t xml:space="preserve"> odpovídají hodnotám</w:t>
      </w:r>
      <w:r w:rsidR="0025608E" w:rsidRPr="0025608E">
        <w:rPr>
          <w:rFonts w:ascii="Palatino Linotype" w:hAnsi="Palatino Linotype"/>
          <w:sz w:val="24"/>
        </w:rPr>
        <w:t>, které vyznávají sami</w:t>
      </w:r>
      <w:r w:rsidRPr="0025608E">
        <w:rPr>
          <w:rFonts w:ascii="Palatino Linotype" w:hAnsi="Palatino Linotype"/>
          <w:sz w:val="24"/>
        </w:rPr>
        <w:t xml:space="preserve"> zaměstnanci. </w:t>
      </w:r>
    </w:p>
    <w:p w14:paraId="299DF771" w14:textId="77777777" w:rsidR="00A31071" w:rsidRPr="00E00501" w:rsidRDefault="00A31071" w:rsidP="00A31071">
      <w:pPr>
        <w:pStyle w:val="Odstavecseseznamem"/>
        <w:numPr>
          <w:ilvl w:val="0"/>
          <w:numId w:val="18"/>
        </w:numPr>
        <w:spacing w:line="360" w:lineRule="auto"/>
        <w:jc w:val="both"/>
        <w:rPr>
          <w:rFonts w:ascii="Palatino Linotype" w:hAnsi="Palatino Linotype"/>
          <w:sz w:val="24"/>
        </w:rPr>
      </w:pPr>
      <w:r>
        <w:rPr>
          <w:rFonts w:ascii="Palatino Linotype" w:hAnsi="Palatino Linotype"/>
          <w:sz w:val="24"/>
        </w:rPr>
        <w:t xml:space="preserve">V organizaci </w:t>
      </w:r>
      <w:r w:rsidRPr="00E00501">
        <w:rPr>
          <w:rFonts w:ascii="Palatino Linotype" w:hAnsi="Palatino Linotype"/>
          <w:sz w:val="24"/>
        </w:rPr>
        <w:t>se uplatňují nepsané normy chování, které jsou zaměstnancům nápomocné při pracovním výkonu.</w:t>
      </w:r>
    </w:p>
    <w:p w14:paraId="2C2A77AE" w14:textId="77777777" w:rsidR="00A31071" w:rsidRPr="00E00501" w:rsidRDefault="00A31071" w:rsidP="00A31071">
      <w:pPr>
        <w:pStyle w:val="Odstavecseseznamem"/>
        <w:numPr>
          <w:ilvl w:val="0"/>
          <w:numId w:val="18"/>
        </w:numPr>
        <w:spacing w:line="360" w:lineRule="auto"/>
        <w:jc w:val="both"/>
        <w:rPr>
          <w:rFonts w:ascii="Palatino Linotype" w:hAnsi="Palatino Linotype"/>
          <w:sz w:val="24"/>
        </w:rPr>
      </w:pPr>
      <w:r>
        <w:rPr>
          <w:rFonts w:ascii="Palatino Linotype" w:hAnsi="Palatino Linotype"/>
          <w:sz w:val="24"/>
        </w:rPr>
        <w:t xml:space="preserve">V organizaci </w:t>
      </w:r>
      <w:r w:rsidRPr="00E00501">
        <w:rPr>
          <w:rFonts w:ascii="Palatino Linotype" w:hAnsi="Palatino Linotype"/>
          <w:sz w:val="24"/>
        </w:rPr>
        <w:t xml:space="preserve">se uplatňuje ritualizované chování, které </w:t>
      </w:r>
      <w:r w:rsidR="009325DE" w:rsidRPr="00E00501">
        <w:rPr>
          <w:rFonts w:ascii="Palatino Linotype" w:hAnsi="Palatino Linotype"/>
          <w:sz w:val="24"/>
        </w:rPr>
        <w:t xml:space="preserve">zaměstnanci </w:t>
      </w:r>
      <w:r w:rsidRPr="00E00501">
        <w:rPr>
          <w:rFonts w:ascii="Palatino Linotype" w:hAnsi="Palatino Linotype"/>
          <w:sz w:val="24"/>
        </w:rPr>
        <w:t xml:space="preserve">vnímají </w:t>
      </w:r>
      <w:r w:rsidR="002F4B48">
        <w:rPr>
          <w:rFonts w:ascii="Palatino Linotype" w:hAnsi="Palatino Linotype"/>
          <w:sz w:val="24"/>
        </w:rPr>
        <w:t>jako důležitý nástroj posilování vztahů ve skupině</w:t>
      </w:r>
      <w:r w:rsidRPr="00E00501">
        <w:rPr>
          <w:rFonts w:ascii="Palatino Linotype" w:hAnsi="Palatino Linotype"/>
          <w:sz w:val="24"/>
        </w:rPr>
        <w:t>.</w:t>
      </w:r>
    </w:p>
    <w:p w14:paraId="743E0894" w14:textId="77777777" w:rsidR="00A31071" w:rsidRPr="00E00501" w:rsidRDefault="00A31071" w:rsidP="00934132">
      <w:pPr>
        <w:pStyle w:val="Nadpis3"/>
      </w:pPr>
      <w:bookmarkStart w:id="56" w:name="_Toc43973340"/>
      <w:r w:rsidRPr="00E00501">
        <w:lastRenderedPageBreak/>
        <w:t>Výzkumný nástroj</w:t>
      </w:r>
      <w:bookmarkEnd w:id="56"/>
    </w:p>
    <w:p w14:paraId="0ADC02B7" w14:textId="58EF43A4" w:rsidR="00A31071" w:rsidRDefault="00A31071" w:rsidP="00862999">
      <w:pPr>
        <w:spacing w:after="0" w:line="360" w:lineRule="auto"/>
        <w:jc w:val="both"/>
        <w:rPr>
          <w:rFonts w:ascii="Palatino Linotype" w:hAnsi="Palatino Linotype"/>
          <w:sz w:val="24"/>
        </w:rPr>
      </w:pPr>
      <w:r w:rsidRPr="00E00501">
        <w:rPr>
          <w:rFonts w:ascii="Palatino Linotype" w:hAnsi="Palatino Linotype"/>
          <w:sz w:val="24"/>
        </w:rPr>
        <w:t xml:space="preserve">Jako vhodnou techniku sběru dat jsme </w:t>
      </w:r>
      <w:r w:rsidR="00BD6091">
        <w:rPr>
          <w:rFonts w:ascii="Palatino Linotype" w:hAnsi="Palatino Linotype"/>
          <w:sz w:val="24"/>
        </w:rPr>
        <w:t>zvolili</w:t>
      </w:r>
      <w:r w:rsidRPr="00E00501">
        <w:rPr>
          <w:rFonts w:ascii="Palatino Linotype" w:hAnsi="Palatino Linotype"/>
          <w:sz w:val="24"/>
        </w:rPr>
        <w:t xml:space="preserve"> </w:t>
      </w:r>
      <w:r w:rsidR="001957A4">
        <w:rPr>
          <w:rFonts w:ascii="Palatino Linotype" w:hAnsi="Palatino Linotype"/>
          <w:sz w:val="24"/>
        </w:rPr>
        <w:t>nejprve analýzu dokumentů, která nám pomohla zjistit, zda firma ve veřejně dostupných materiálech (</w:t>
      </w:r>
      <w:r w:rsidR="001957A4" w:rsidRPr="001957A4">
        <w:rPr>
          <w:rFonts w:ascii="Palatino Linotype" w:hAnsi="Palatino Linotype"/>
          <w:sz w:val="24"/>
        </w:rPr>
        <w:t>organizační řád, výroční zprávy</w:t>
      </w:r>
      <w:r w:rsidR="001957A4">
        <w:rPr>
          <w:rFonts w:ascii="Palatino Linotype" w:hAnsi="Palatino Linotype"/>
          <w:sz w:val="24"/>
        </w:rPr>
        <w:t>, informace na</w:t>
      </w:r>
      <w:r w:rsidR="001957A4" w:rsidRPr="001957A4">
        <w:rPr>
          <w:rFonts w:ascii="Palatino Linotype" w:hAnsi="Palatino Linotype"/>
          <w:sz w:val="24"/>
        </w:rPr>
        <w:t xml:space="preserve"> </w:t>
      </w:r>
      <w:r w:rsidR="001957A4">
        <w:rPr>
          <w:rFonts w:ascii="Palatino Linotype" w:hAnsi="Palatino Linotype"/>
          <w:sz w:val="24"/>
        </w:rPr>
        <w:t>webových stránkách a</w:t>
      </w:r>
      <w:r w:rsidR="00BD6091">
        <w:rPr>
          <w:rFonts w:ascii="Palatino Linotype" w:hAnsi="Palatino Linotype"/>
          <w:sz w:val="24"/>
        </w:rPr>
        <w:t> </w:t>
      </w:r>
      <w:r w:rsidR="001957A4" w:rsidRPr="001957A4">
        <w:rPr>
          <w:rFonts w:ascii="Palatino Linotype" w:hAnsi="Palatino Linotype"/>
          <w:sz w:val="24"/>
        </w:rPr>
        <w:t>sociální</w:t>
      </w:r>
      <w:r w:rsidR="001957A4">
        <w:rPr>
          <w:rFonts w:ascii="Palatino Linotype" w:hAnsi="Palatino Linotype"/>
          <w:sz w:val="24"/>
        </w:rPr>
        <w:t>ch sítích)</w:t>
      </w:r>
      <w:r w:rsidR="001957A4" w:rsidRPr="001957A4">
        <w:rPr>
          <w:rFonts w:ascii="Palatino Linotype" w:hAnsi="Palatino Linotype"/>
          <w:sz w:val="24"/>
        </w:rPr>
        <w:t xml:space="preserve"> </w:t>
      </w:r>
      <w:r w:rsidR="001957A4">
        <w:rPr>
          <w:rFonts w:ascii="Palatino Linotype" w:hAnsi="Palatino Linotype"/>
          <w:sz w:val="24"/>
        </w:rPr>
        <w:t xml:space="preserve">oficiálně deklaruje soubor vyznávaných hodnot, a následně </w:t>
      </w:r>
      <w:r w:rsidRPr="00E00501">
        <w:rPr>
          <w:rFonts w:ascii="Palatino Linotype" w:hAnsi="Palatino Linotype"/>
          <w:sz w:val="24"/>
        </w:rPr>
        <w:t>dotazníkové šetření</w:t>
      </w:r>
      <w:r>
        <w:rPr>
          <w:rFonts w:ascii="Palatino Linotype" w:hAnsi="Palatino Linotype"/>
          <w:sz w:val="24"/>
        </w:rPr>
        <w:t xml:space="preserve">, jehož nástrojem je dotazník. Jedná se o způsob dotazování, </w:t>
      </w:r>
      <w:r w:rsidR="00BD6091">
        <w:rPr>
          <w:rFonts w:ascii="Palatino Linotype" w:hAnsi="Palatino Linotype"/>
          <w:sz w:val="24"/>
        </w:rPr>
        <w:t>při kterém</w:t>
      </w:r>
      <w:r>
        <w:rPr>
          <w:rFonts w:ascii="Palatino Linotype" w:hAnsi="Palatino Linotype"/>
          <w:sz w:val="24"/>
        </w:rPr>
        <w:t xml:space="preserve"> respondent vyplňuje záznamových arch sám, pokud by jej vedl výzkumník, šlo by o standardizovaný rozhovor. Dotazník obsahuje v našem pojetí 16 o</w:t>
      </w:r>
      <w:r w:rsidR="001957A4">
        <w:rPr>
          <w:rFonts w:ascii="Palatino Linotype" w:hAnsi="Palatino Linotype"/>
          <w:sz w:val="24"/>
        </w:rPr>
        <w:t>tázek v pevně stanovené formě i </w:t>
      </w:r>
      <w:r>
        <w:rPr>
          <w:rFonts w:ascii="Palatino Linotype" w:hAnsi="Palatino Linotype"/>
          <w:sz w:val="24"/>
        </w:rPr>
        <w:t xml:space="preserve">pořadí. Volili jsme čtrnáct uzavřených otázek (typy otázek ano – ne, výběr jedné odpovědi z více </w:t>
      </w:r>
      <w:r w:rsidR="00BA77F7">
        <w:rPr>
          <w:rFonts w:ascii="Palatino Linotype" w:hAnsi="Palatino Linotype"/>
          <w:sz w:val="24"/>
        </w:rPr>
        <w:t>variant</w:t>
      </w:r>
      <w:r>
        <w:rPr>
          <w:rFonts w:ascii="Palatino Linotype" w:hAnsi="Palatino Linotype"/>
          <w:sz w:val="24"/>
        </w:rPr>
        <w:t>, výběr více odpovědí) a dvě otevřené. Zatímco uzavřené jsme označili jako povinné, u</w:t>
      </w:r>
      <w:r w:rsidR="00BA77F7">
        <w:rPr>
          <w:rFonts w:ascii="Palatino Linotype" w:hAnsi="Palatino Linotype"/>
          <w:sz w:val="24"/>
        </w:rPr>
        <w:t> </w:t>
      </w:r>
      <w:r>
        <w:rPr>
          <w:rFonts w:ascii="Palatino Linotype" w:hAnsi="Palatino Linotype"/>
          <w:sz w:val="24"/>
        </w:rPr>
        <w:t xml:space="preserve">otevřených měl respondent možnost rozhodnout se, zda chce svůj názor sdělit. K tomuto kroku jsme se rozhodli na základě problémů popsaných Janem Chromým (2014), který uvádí, že otevřené otázky sice poskytují výzkumníkovi nejpřesnější odpovědi, ale také vyžadují více času, což mnohdy vede ke snaze tento typ otázek přeskakovat (Chromý, 2014, s. 14). Pokud </w:t>
      </w:r>
      <w:r w:rsidR="00BD6091">
        <w:rPr>
          <w:rFonts w:ascii="Palatino Linotype" w:hAnsi="Palatino Linotype"/>
          <w:sz w:val="24"/>
        </w:rPr>
        <w:t xml:space="preserve">respondent </w:t>
      </w:r>
      <w:r>
        <w:rPr>
          <w:rFonts w:ascii="Palatino Linotype" w:hAnsi="Palatino Linotype"/>
          <w:sz w:val="24"/>
        </w:rPr>
        <w:t xml:space="preserve">takovou možnost nemá, může to vést ke zvýšené neochotě dotazník na bázi dobrovolnosti odevzdat. Toto riziko jsme </w:t>
      </w:r>
      <w:r w:rsidR="00BD6091">
        <w:rPr>
          <w:rFonts w:ascii="Palatino Linotype" w:hAnsi="Palatino Linotype"/>
          <w:sz w:val="24"/>
        </w:rPr>
        <w:t xml:space="preserve">tedy </w:t>
      </w:r>
      <w:r>
        <w:rPr>
          <w:rFonts w:ascii="Palatino Linotype" w:hAnsi="Palatino Linotype"/>
          <w:sz w:val="24"/>
        </w:rPr>
        <w:t xml:space="preserve">eliminovali označením otevřených otázek jako nepovinné. Nedostatek navrácených dotazníků by totiž výzkum ohrozil, neboť by zjištěné poznatky nevypovídaly o celé cílové populaci </w:t>
      </w:r>
      <w:r w:rsidR="00BA77F7">
        <w:rPr>
          <w:rFonts w:ascii="Palatino Linotype" w:hAnsi="Palatino Linotype"/>
          <w:sz w:val="24"/>
        </w:rPr>
        <w:t xml:space="preserve">dostatečně </w:t>
      </w:r>
      <w:r>
        <w:rPr>
          <w:rFonts w:ascii="Palatino Linotype" w:hAnsi="Palatino Linotype"/>
          <w:sz w:val="24"/>
        </w:rPr>
        <w:t>a nebylo by tak možné je zobecnit.</w:t>
      </w:r>
    </w:p>
    <w:p w14:paraId="3560DE27" w14:textId="7DD35386" w:rsidR="00A31071" w:rsidRDefault="00A31071" w:rsidP="00862999">
      <w:pPr>
        <w:spacing w:after="0" w:line="360" w:lineRule="auto"/>
        <w:ind w:firstLine="709"/>
        <w:jc w:val="both"/>
        <w:rPr>
          <w:rFonts w:ascii="Palatino Linotype" w:hAnsi="Palatino Linotype"/>
          <w:sz w:val="24"/>
        </w:rPr>
      </w:pPr>
      <w:r>
        <w:rPr>
          <w:rFonts w:ascii="Palatino Linotype" w:hAnsi="Palatino Linotype"/>
          <w:sz w:val="24"/>
        </w:rPr>
        <w:t>S přihlédnutím k současnému nouzovému stavu, který je v České republice momentálně vyhlášen</w:t>
      </w:r>
      <w:r>
        <w:rPr>
          <w:rStyle w:val="Znakapoznpodarou"/>
          <w:rFonts w:ascii="Palatino Linotype" w:hAnsi="Palatino Linotype"/>
          <w:sz w:val="24"/>
        </w:rPr>
        <w:footnoteReference w:id="2"/>
      </w:r>
      <w:r>
        <w:rPr>
          <w:rFonts w:ascii="Palatino Linotype" w:hAnsi="Palatino Linotype"/>
          <w:sz w:val="24"/>
        </w:rPr>
        <w:t xml:space="preserve">, a mimořádným opatřením vyžadujícím zvýšenou ochranu zdraví, bylo dotazníkové šetření provedeno prostřednictvím internetu. Respondenty jsme oslovili pomocí jejich pracovních e-mailových adres, součástí e-mailu byl odkaz na webové stránky, </w:t>
      </w:r>
      <w:r>
        <w:rPr>
          <w:rFonts w:ascii="Palatino Linotype" w:hAnsi="Palatino Linotype"/>
          <w:sz w:val="24"/>
        </w:rPr>
        <w:lastRenderedPageBreak/>
        <w:t>kde jsme vytvořili dotazník v online formě. Tento typ dotazníku skýtá mnohé výhody – jedná se o poměrně rychlý sběr dat, lze si snadno přizpůsobit design dotazníku a</w:t>
      </w:r>
      <w:r w:rsidR="00310509">
        <w:rPr>
          <w:rFonts w:ascii="Palatino Linotype" w:hAnsi="Palatino Linotype"/>
          <w:sz w:val="24"/>
        </w:rPr>
        <w:t> </w:t>
      </w:r>
      <w:r>
        <w:rPr>
          <w:rFonts w:ascii="Palatino Linotype" w:hAnsi="Palatino Linotype"/>
          <w:sz w:val="24"/>
        </w:rPr>
        <w:t>v případě potřeby využít také nejrůznější multimediální obsah. Vzhledem k tomu, že zaměstnanci odboru ke své práci využívají internet a</w:t>
      </w:r>
      <w:r w:rsidR="00862999">
        <w:rPr>
          <w:rFonts w:ascii="Palatino Linotype" w:hAnsi="Palatino Linotype"/>
          <w:sz w:val="24"/>
        </w:rPr>
        <w:t> </w:t>
      </w:r>
      <w:r>
        <w:rPr>
          <w:rFonts w:ascii="Palatino Linotype" w:hAnsi="Palatino Linotype"/>
          <w:sz w:val="24"/>
        </w:rPr>
        <w:t>musí k němu mít zajištěn přístup, nebylo nutné řešit, zda je cílová populace prostřednictvím internetu dosažitelná.</w:t>
      </w:r>
    </w:p>
    <w:p w14:paraId="6037566F" w14:textId="57561BA7" w:rsidR="00A31071" w:rsidRPr="00E00501" w:rsidRDefault="00A31071" w:rsidP="00862999">
      <w:pPr>
        <w:pStyle w:val="Bezmezer"/>
        <w:ind w:firstLine="397"/>
        <w:jc w:val="both"/>
        <w:rPr>
          <w:szCs w:val="24"/>
        </w:rPr>
      </w:pPr>
      <w:r w:rsidRPr="001F0F0C">
        <w:t>K sestavení dotazníku jsme využili informace z teoretické části práce, které nám umožnily například kategorizovat ritualizované chování v rámci jednotlivých odpovědí.</w:t>
      </w:r>
      <w:r w:rsidRPr="00E00501">
        <w:rPr>
          <w:b/>
        </w:rPr>
        <w:t xml:space="preserve"> </w:t>
      </w:r>
      <w:r>
        <w:t>Struktura dotazníku byla zvolena následovně</w:t>
      </w:r>
      <w:r>
        <w:rPr>
          <w:rStyle w:val="Znakapoznpodarou"/>
        </w:rPr>
        <w:footnoteReference w:id="3"/>
      </w:r>
      <w:r>
        <w:t xml:space="preserve">: Do úvodu jsme vložili oslovení cílové skupiny, žádost o spolupráci při dotazníkovém šetření a poděkování. </w:t>
      </w:r>
      <w:r>
        <w:rPr>
          <w:szCs w:val="24"/>
        </w:rPr>
        <w:t>V rámci identifikace výzkumného souboru jsme do první části dotazníku zařadili otázky zjišťující pohlaví, věkovou kategorii a délku pracovního poměru. Vzhledem k nízkému počtu výzkumných jednotek jsme se pro zachování anonymity nedotazovali na pracovní zařazení zaměstnanců, neboť pracovníků s řídícím</w:t>
      </w:r>
      <w:r w:rsidR="00E378A3">
        <w:rPr>
          <w:szCs w:val="24"/>
        </w:rPr>
        <w:t>i pravomocemi je zde velmi málo</w:t>
      </w:r>
      <w:r>
        <w:rPr>
          <w:szCs w:val="24"/>
        </w:rPr>
        <w:t xml:space="preserve"> a mohlo by to vzbuzovat nedůvěru v anonymitu, protože v kombinaci s dalšími identifikačními faktory by bylo snadné spojit s dotazníkem konkrétní osobu. Tato nedůvěra by mohla vést k odmítnutí účasti na dotazníkovém šetření. Další dotazy se v různé mí</w:t>
      </w:r>
      <w:r w:rsidR="00E378A3">
        <w:rPr>
          <w:szCs w:val="24"/>
        </w:rPr>
        <w:t>ře vztahují k výzkumné otázce a </w:t>
      </w:r>
      <w:r>
        <w:rPr>
          <w:szCs w:val="24"/>
        </w:rPr>
        <w:t>stanoveným hypotézám. Bližší instrukce, ohledně možností výběru odpovědí, jsou uvedeny u jednotlivých otázek.</w:t>
      </w:r>
      <w:r w:rsidR="00BA08AD">
        <w:rPr>
          <w:szCs w:val="24"/>
        </w:rPr>
        <w:t xml:space="preserve"> </w:t>
      </w:r>
      <w:bookmarkStart w:id="57" w:name="_Hlk43847416"/>
      <w:r w:rsidR="00BA08AD">
        <w:rPr>
          <w:szCs w:val="24"/>
        </w:rPr>
        <w:t xml:space="preserve">Dotazník byl zaslán 41 zaměstnancům odboru, zpět přišlo 26 vyplněných verzí, </w:t>
      </w:r>
      <w:r w:rsidR="00E30BDA">
        <w:rPr>
          <w:szCs w:val="24"/>
        </w:rPr>
        <w:t>návratnost tedy činila</w:t>
      </w:r>
      <w:r w:rsidR="00BA08AD">
        <w:rPr>
          <w:szCs w:val="24"/>
        </w:rPr>
        <w:t xml:space="preserve"> 63,4 %.</w:t>
      </w:r>
      <w:bookmarkEnd w:id="57"/>
    </w:p>
    <w:p w14:paraId="45FBB91D" w14:textId="77777777" w:rsidR="00A31071" w:rsidRPr="00E00501" w:rsidRDefault="00A31071" w:rsidP="00934132">
      <w:pPr>
        <w:pStyle w:val="Nadpis3"/>
      </w:pPr>
      <w:bookmarkStart w:id="58" w:name="_Toc43973341"/>
      <w:r w:rsidRPr="00E00501">
        <w:t>Předvýzkum</w:t>
      </w:r>
      <w:bookmarkEnd w:id="58"/>
    </w:p>
    <w:p w14:paraId="64F970BD" w14:textId="77777777" w:rsidR="00A31071" w:rsidRDefault="00A31071" w:rsidP="00A31071">
      <w:pPr>
        <w:spacing w:line="360" w:lineRule="auto"/>
        <w:jc w:val="both"/>
        <w:rPr>
          <w:rFonts w:ascii="Palatino Linotype" w:hAnsi="Palatino Linotype"/>
          <w:sz w:val="24"/>
        </w:rPr>
      </w:pPr>
      <w:r w:rsidRPr="00E00501">
        <w:rPr>
          <w:rFonts w:ascii="Palatino Linotype" w:hAnsi="Palatino Linotype"/>
          <w:sz w:val="24"/>
        </w:rPr>
        <w:t xml:space="preserve">Po stanovení výzkumné otázky, hypotéz a výzkumné techniky sběru dat jsme vytvořili výzkumný nástroj. Tím se stal dotazník o </w:t>
      </w:r>
      <w:r>
        <w:rPr>
          <w:rFonts w:ascii="Palatino Linotype" w:hAnsi="Palatino Linotype"/>
          <w:sz w:val="24"/>
        </w:rPr>
        <w:t>16</w:t>
      </w:r>
      <w:r w:rsidRPr="00E00501">
        <w:rPr>
          <w:rFonts w:ascii="Palatino Linotype" w:hAnsi="Palatino Linotype"/>
          <w:sz w:val="24"/>
        </w:rPr>
        <w:t xml:space="preserve"> otázkách, který zahrnul všechny námi vybrané prvky. Před oslovením celého souboru respondentů </w:t>
      </w:r>
      <w:r w:rsidRPr="00E00501">
        <w:rPr>
          <w:rFonts w:ascii="Palatino Linotype" w:hAnsi="Palatino Linotype"/>
          <w:sz w:val="24"/>
        </w:rPr>
        <w:lastRenderedPageBreak/>
        <w:t>jsme provedli předvýzkum, abychom si ověřili, že byl výzkumný nástroj vytvořen správně. Za tímto účelem jsme z cílové populace vybrali tři respondenty, kterým jsme dotazník předložili</w:t>
      </w:r>
      <w:r w:rsidR="00E378A3">
        <w:rPr>
          <w:rFonts w:ascii="Palatino Linotype" w:hAnsi="Palatino Linotype"/>
          <w:sz w:val="24"/>
        </w:rPr>
        <w:t>,</w:t>
      </w:r>
      <w:r w:rsidRPr="00E00501">
        <w:rPr>
          <w:rFonts w:ascii="Palatino Linotype" w:hAnsi="Palatino Linotype"/>
          <w:sz w:val="24"/>
        </w:rPr>
        <w:t xml:space="preserve"> a zajímali se o jeho srozumitelnost a jednoznačnost otázek. Na základě jejich zpětné vazby jsme odhalili některé nedostatky a mohli je tak včas odstranit, aby byl dotazník funkční a výsledky směrodatné. </w:t>
      </w:r>
    </w:p>
    <w:p w14:paraId="5066EF61" w14:textId="77777777" w:rsidR="00A31071" w:rsidRDefault="00A31071" w:rsidP="00934132">
      <w:pPr>
        <w:pStyle w:val="Nadpis2"/>
      </w:pPr>
      <w:bookmarkStart w:id="59" w:name="_Toc43973342"/>
      <w:r>
        <w:t>Výsledky šetření</w:t>
      </w:r>
      <w:bookmarkEnd w:id="59"/>
    </w:p>
    <w:p w14:paraId="783269D1" w14:textId="0E8144B4" w:rsidR="00A31071" w:rsidRDefault="00E378A3" w:rsidP="00310509">
      <w:pPr>
        <w:pStyle w:val="Bezmezer"/>
        <w:spacing w:before="240" w:after="240"/>
        <w:jc w:val="both"/>
        <w:rPr>
          <w:szCs w:val="24"/>
        </w:rPr>
      </w:pPr>
      <w:r>
        <w:rPr>
          <w:szCs w:val="24"/>
        </w:rPr>
        <w:t xml:space="preserve">V rámci identifikačních otázek jsme nejprve zjišťovali poměr pohlaví osob, které se na dotazníkovém šetření podílely (otázka č. 1). </w:t>
      </w:r>
      <w:bookmarkStart w:id="60" w:name="_Hlk43847278"/>
      <w:r>
        <w:rPr>
          <w:szCs w:val="24"/>
        </w:rPr>
        <w:t xml:space="preserve">Z odpovědí vyplynulo, že </w:t>
      </w:r>
      <w:r w:rsidR="00F81277">
        <w:rPr>
          <w:szCs w:val="24"/>
        </w:rPr>
        <w:t xml:space="preserve">z oslovených 41 osob </w:t>
      </w:r>
      <w:r>
        <w:rPr>
          <w:szCs w:val="24"/>
        </w:rPr>
        <w:t>se zapojilo</w:t>
      </w:r>
      <w:r w:rsidR="00F81277">
        <w:rPr>
          <w:szCs w:val="24"/>
        </w:rPr>
        <w:t xml:space="preserve"> a dotazník odevzdalo</w:t>
      </w:r>
      <w:r>
        <w:rPr>
          <w:szCs w:val="24"/>
        </w:rPr>
        <w:t xml:space="preserve"> 19 žen a 7 mužů.</w:t>
      </w:r>
    </w:p>
    <w:bookmarkEnd w:id="60"/>
    <w:p w14:paraId="41127D33" w14:textId="77777777" w:rsidR="004D3560" w:rsidRPr="00804197" w:rsidRDefault="004D3560" w:rsidP="00310509">
      <w:pPr>
        <w:pStyle w:val="Bezmezer"/>
        <w:spacing w:before="240" w:after="240"/>
        <w:jc w:val="both"/>
        <w:rPr>
          <w:b/>
          <w:szCs w:val="24"/>
        </w:rPr>
      </w:pPr>
      <w:r>
        <w:rPr>
          <w:b/>
          <w:szCs w:val="24"/>
        </w:rPr>
        <w:t xml:space="preserve">Graf č. 1 - </w:t>
      </w:r>
      <w:r w:rsidRPr="00804197">
        <w:rPr>
          <w:b/>
          <w:szCs w:val="24"/>
        </w:rPr>
        <w:t xml:space="preserve">Otázka č. </w:t>
      </w:r>
      <w:r>
        <w:rPr>
          <w:b/>
          <w:szCs w:val="24"/>
        </w:rPr>
        <w:t>2</w:t>
      </w:r>
      <w:r w:rsidRPr="00804197">
        <w:rPr>
          <w:b/>
          <w:szCs w:val="24"/>
        </w:rPr>
        <w:t xml:space="preserve">: Věk </w:t>
      </w:r>
    </w:p>
    <w:p w14:paraId="7D59D42E" w14:textId="77777777" w:rsidR="004D3560" w:rsidRDefault="004D3560" w:rsidP="004D3560">
      <w:pPr>
        <w:pStyle w:val="Bezmezer"/>
        <w:jc w:val="center"/>
        <w:rPr>
          <w:noProof/>
          <w:szCs w:val="24"/>
          <w:lang w:eastAsia="cs-CZ"/>
        </w:rPr>
      </w:pPr>
    </w:p>
    <w:p w14:paraId="7A2DF3ED" w14:textId="77777777" w:rsidR="004D3560" w:rsidRDefault="004D3560" w:rsidP="004D3560">
      <w:pPr>
        <w:pStyle w:val="Bezmezer"/>
        <w:jc w:val="center"/>
        <w:rPr>
          <w:szCs w:val="24"/>
        </w:rPr>
      </w:pPr>
      <w:r w:rsidRPr="006B12AF">
        <w:rPr>
          <w:noProof/>
          <w:szCs w:val="24"/>
          <w:lang w:eastAsia="cs-CZ"/>
        </w:rPr>
        <w:drawing>
          <wp:inline distT="0" distB="0" distL="0" distR="0" wp14:anchorId="4C30EDDF" wp14:editId="1D5A2B15">
            <wp:extent cx="5022000" cy="3045600"/>
            <wp:effectExtent l="0" t="0" r="0" b="0"/>
            <wp:docPr id="5" name="Obrázek 5" descr="C:\Users\ok_svob7972\Downloads\Vek - kolacovy gr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k_svob7972\Downloads\Vek - kolacovy graf.png"/>
                    <pic:cNvPicPr>
                      <a:picLocks noChangeAspect="1" noChangeArrowheads="1"/>
                    </pic:cNvPicPr>
                  </pic:nvPicPr>
                  <pic:blipFill rotWithShape="1">
                    <a:blip r:embed="rId12">
                      <a:extLst>
                        <a:ext uri="{28A0092B-C50C-407E-A947-70E740481C1C}">
                          <a14:useLocalDpi xmlns:a14="http://schemas.microsoft.com/office/drawing/2010/main" val="0"/>
                        </a:ext>
                      </a:extLst>
                    </a:blip>
                    <a:srcRect t="7503"/>
                    <a:stretch/>
                  </pic:blipFill>
                  <pic:spPr bwMode="auto">
                    <a:xfrm>
                      <a:off x="0" y="0"/>
                      <a:ext cx="5022000" cy="3045600"/>
                    </a:xfrm>
                    <a:prstGeom prst="rect">
                      <a:avLst/>
                    </a:prstGeom>
                    <a:noFill/>
                    <a:ln>
                      <a:noFill/>
                    </a:ln>
                    <a:extLst>
                      <a:ext uri="{53640926-AAD7-44D8-BBD7-CCE9431645EC}">
                        <a14:shadowObscured xmlns:a14="http://schemas.microsoft.com/office/drawing/2010/main"/>
                      </a:ext>
                    </a:extLst>
                  </pic:spPr>
                </pic:pic>
              </a:graphicData>
            </a:graphic>
          </wp:inline>
        </w:drawing>
      </w:r>
    </w:p>
    <w:p w14:paraId="4FF3B7D1" w14:textId="64CD2507" w:rsidR="004D3560" w:rsidRDefault="004D3560" w:rsidP="00310509">
      <w:pPr>
        <w:pStyle w:val="Bezmezer"/>
        <w:spacing w:before="240"/>
        <w:jc w:val="both"/>
        <w:rPr>
          <w:szCs w:val="24"/>
        </w:rPr>
      </w:pPr>
      <w:r>
        <w:rPr>
          <w:szCs w:val="24"/>
        </w:rPr>
        <w:t xml:space="preserve">Otázka zaměřená na věkové kategorie respondentů ukázala, že jde o velmi různorodou </w:t>
      </w:r>
      <w:r w:rsidR="002F4B48">
        <w:rPr>
          <w:szCs w:val="24"/>
        </w:rPr>
        <w:t>skupinu zaměstnanců</w:t>
      </w:r>
      <w:r>
        <w:rPr>
          <w:szCs w:val="24"/>
        </w:rPr>
        <w:t xml:space="preserve">. Zastoupeny jsou v ní všechny předdefinované kategorie, tedy </w:t>
      </w:r>
      <w:r w:rsidR="00E30BDA">
        <w:rPr>
          <w:szCs w:val="24"/>
        </w:rPr>
        <w:t>18–30</w:t>
      </w:r>
      <w:r>
        <w:rPr>
          <w:szCs w:val="24"/>
        </w:rPr>
        <w:t xml:space="preserve">, </w:t>
      </w:r>
      <w:r w:rsidR="00E30BDA">
        <w:rPr>
          <w:szCs w:val="24"/>
        </w:rPr>
        <w:t>31–40</w:t>
      </w:r>
      <w:r>
        <w:rPr>
          <w:szCs w:val="24"/>
        </w:rPr>
        <w:t xml:space="preserve">, </w:t>
      </w:r>
      <w:r w:rsidR="00E30BDA">
        <w:rPr>
          <w:szCs w:val="24"/>
        </w:rPr>
        <w:t>41–50</w:t>
      </w:r>
      <w:r>
        <w:rPr>
          <w:szCs w:val="24"/>
        </w:rPr>
        <w:t xml:space="preserve"> a nad 51 let. Nejvíce zastoupenou věkovou kategorii tvoří skupina</w:t>
      </w:r>
      <w:r w:rsidR="002F4B48">
        <w:rPr>
          <w:szCs w:val="24"/>
        </w:rPr>
        <w:t xml:space="preserve"> zaměstnanců mezi </w:t>
      </w:r>
      <w:r w:rsidR="00E30BDA">
        <w:rPr>
          <w:szCs w:val="24"/>
        </w:rPr>
        <w:t>31–40</w:t>
      </w:r>
      <w:r w:rsidR="002F4B48">
        <w:rPr>
          <w:szCs w:val="24"/>
        </w:rPr>
        <w:t xml:space="preserve"> roky.</w:t>
      </w:r>
    </w:p>
    <w:p w14:paraId="494959A1" w14:textId="77777777" w:rsidR="004D3560" w:rsidRDefault="004D3560" w:rsidP="004D3560">
      <w:pPr>
        <w:pStyle w:val="Bezmezer"/>
        <w:jc w:val="both"/>
        <w:rPr>
          <w:b/>
          <w:szCs w:val="24"/>
        </w:rPr>
      </w:pPr>
      <w:r>
        <w:rPr>
          <w:b/>
          <w:szCs w:val="24"/>
        </w:rPr>
        <w:lastRenderedPageBreak/>
        <w:t xml:space="preserve">Graf č. 2 - </w:t>
      </w:r>
      <w:r w:rsidRPr="00804197">
        <w:rPr>
          <w:b/>
          <w:szCs w:val="24"/>
        </w:rPr>
        <w:t xml:space="preserve">Otázka č. </w:t>
      </w:r>
      <w:r>
        <w:rPr>
          <w:b/>
          <w:szCs w:val="24"/>
        </w:rPr>
        <w:t>3</w:t>
      </w:r>
      <w:r w:rsidRPr="00804197">
        <w:rPr>
          <w:b/>
          <w:szCs w:val="24"/>
        </w:rPr>
        <w:t>: Délka pracovního poměru</w:t>
      </w:r>
    </w:p>
    <w:p w14:paraId="25769AFC" w14:textId="77777777" w:rsidR="004D3560" w:rsidRDefault="004D3560" w:rsidP="004D3560">
      <w:pPr>
        <w:pStyle w:val="Bezmezer"/>
        <w:jc w:val="center"/>
        <w:rPr>
          <w:szCs w:val="24"/>
        </w:rPr>
      </w:pPr>
      <w:r w:rsidRPr="006B12AF">
        <w:rPr>
          <w:noProof/>
          <w:szCs w:val="24"/>
          <w:lang w:eastAsia="cs-CZ"/>
        </w:rPr>
        <w:drawing>
          <wp:inline distT="0" distB="0" distL="0" distR="0" wp14:anchorId="1B7D5CA2" wp14:editId="7DC31B78">
            <wp:extent cx="4825218" cy="3153760"/>
            <wp:effectExtent l="0" t="0" r="0" b="0"/>
            <wp:docPr id="6" name="Obrázek 6" descr="C:\Users\ok_svob7972\Downloads\Delka pracovniho pomeru - kolacovy gr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k_svob7972\Downloads\Delka pracovniho pomeru - kolacovy graf.png"/>
                    <pic:cNvPicPr>
                      <a:picLocks noChangeAspect="1" noChangeArrowheads="1"/>
                    </pic:cNvPicPr>
                  </pic:nvPicPr>
                  <pic:blipFill rotWithShape="1">
                    <a:blip r:embed="rId13">
                      <a:extLst>
                        <a:ext uri="{28A0092B-C50C-407E-A947-70E740481C1C}">
                          <a14:useLocalDpi xmlns:a14="http://schemas.microsoft.com/office/drawing/2010/main" val="0"/>
                        </a:ext>
                      </a:extLst>
                    </a:blip>
                    <a:srcRect l="351" t="7949" r="-351" b="-6624"/>
                    <a:stretch/>
                  </pic:blipFill>
                  <pic:spPr bwMode="auto">
                    <a:xfrm>
                      <a:off x="0" y="0"/>
                      <a:ext cx="4847177" cy="3168113"/>
                    </a:xfrm>
                    <a:prstGeom prst="rect">
                      <a:avLst/>
                    </a:prstGeom>
                    <a:noFill/>
                    <a:ln>
                      <a:noFill/>
                    </a:ln>
                    <a:extLst>
                      <a:ext uri="{53640926-AAD7-44D8-BBD7-CCE9431645EC}">
                        <a14:shadowObscured xmlns:a14="http://schemas.microsoft.com/office/drawing/2010/main"/>
                      </a:ext>
                    </a:extLst>
                  </pic:spPr>
                </pic:pic>
              </a:graphicData>
            </a:graphic>
          </wp:inline>
        </w:drawing>
      </w:r>
    </w:p>
    <w:p w14:paraId="5F55BDDE" w14:textId="1DE269EE" w:rsidR="004D3560" w:rsidRDefault="004D3560" w:rsidP="004D3560">
      <w:pPr>
        <w:pStyle w:val="Bezmezer"/>
        <w:jc w:val="both"/>
        <w:rPr>
          <w:szCs w:val="24"/>
        </w:rPr>
      </w:pPr>
      <w:r>
        <w:rPr>
          <w:szCs w:val="24"/>
        </w:rPr>
        <w:t xml:space="preserve">V rámci délky pracovního poměru mezi respondenty jednoznačně dominují zaměstnanci, kteří na odboru pracují více než 5 let. Druhá nejvíce zastoupená kategorie je </w:t>
      </w:r>
      <w:r w:rsidR="00E30BDA">
        <w:rPr>
          <w:szCs w:val="24"/>
        </w:rPr>
        <w:t>3–5</w:t>
      </w:r>
      <w:r>
        <w:rPr>
          <w:szCs w:val="24"/>
        </w:rPr>
        <w:t xml:space="preserve"> let, zbývající kategorie představují shodný procentuální podíl.</w:t>
      </w:r>
    </w:p>
    <w:p w14:paraId="7761E156" w14:textId="77777777" w:rsidR="004D3560" w:rsidRDefault="004D3560" w:rsidP="004D3560">
      <w:pPr>
        <w:pStyle w:val="Bezmezer"/>
        <w:jc w:val="both"/>
        <w:rPr>
          <w:szCs w:val="24"/>
        </w:rPr>
      </w:pPr>
    </w:p>
    <w:p w14:paraId="010E8B78" w14:textId="77777777" w:rsidR="004D3560" w:rsidRDefault="004D3560" w:rsidP="004D3560">
      <w:pPr>
        <w:pStyle w:val="Bezmezer"/>
        <w:jc w:val="both"/>
        <w:rPr>
          <w:b/>
          <w:szCs w:val="24"/>
        </w:rPr>
      </w:pPr>
      <w:r>
        <w:rPr>
          <w:b/>
          <w:szCs w:val="24"/>
        </w:rPr>
        <w:t xml:space="preserve">Graf č. 3 - </w:t>
      </w:r>
      <w:r w:rsidRPr="00804197">
        <w:rPr>
          <w:b/>
          <w:szCs w:val="24"/>
        </w:rPr>
        <w:t xml:space="preserve">Otázka č. </w:t>
      </w:r>
      <w:r>
        <w:rPr>
          <w:b/>
          <w:szCs w:val="24"/>
        </w:rPr>
        <w:t>4</w:t>
      </w:r>
      <w:r w:rsidRPr="00804197">
        <w:rPr>
          <w:b/>
          <w:szCs w:val="24"/>
        </w:rPr>
        <w:t xml:space="preserve">: Které z níže uvedených hodnot dle Vašeho názoru úřad </w:t>
      </w:r>
      <w:r>
        <w:rPr>
          <w:b/>
          <w:szCs w:val="24"/>
        </w:rPr>
        <w:t xml:space="preserve">XY </w:t>
      </w:r>
      <w:r w:rsidRPr="00804197">
        <w:rPr>
          <w:b/>
          <w:szCs w:val="24"/>
        </w:rPr>
        <w:t xml:space="preserve">prosazuje? </w:t>
      </w:r>
    </w:p>
    <w:p w14:paraId="48D1BEDE" w14:textId="69E949C2" w:rsidR="004D3560" w:rsidRDefault="004D3560" w:rsidP="00F81277">
      <w:pPr>
        <w:pStyle w:val="Bezmezer"/>
        <w:jc w:val="center"/>
        <w:rPr>
          <w:b/>
          <w:szCs w:val="24"/>
        </w:rPr>
      </w:pPr>
      <w:r w:rsidRPr="00142F49">
        <w:rPr>
          <w:b/>
          <w:noProof/>
          <w:szCs w:val="24"/>
          <w:lang w:eastAsia="cs-CZ"/>
        </w:rPr>
        <w:drawing>
          <wp:inline distT="0" distB="0" distL="0" distR="0" wp14:anchorId="3A623D2C" wp14:editId="58D34D23">
            <wp:extent cx="4909625" cy="3219843"/>
            <wp:effectExtent l="0" t="0" r="0" b="0"/>
            <wp:docPr id="9" name="Obrázek 9" descr="C:\Users\ok_svob7972\Downloads\Ktere z nize uvedenych hodnot dle Vaseho nazoru tento urad prosazuje_ - sloupcovy graf svis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ok_svob7972\Downloads\Ktere z nize uvedenych hodnot dle Vaseho nazoru tento urad prosazuje_ - sloupcovy graf svisle.png"/>
                    <pic:cNvPicPr>
                      <a:picLocks noChangeAspect="1" noChangeArrowheads="1"/>
                    </pic:cNvPicPr>
                  </pic:nvPicPr>
                  <pic:blipFill rotWithShape="1">
                    <a:blip r:embed="rId14">
                      <a:extLst>
                        <a:ext uri="{28A0092B-C50C-407E-A947-70E740481C1C}">
                          <a14:useLocalDpi xmlns:a14="http://schemas.microsoft.com/office/drawing/2010/main" val="0"/>
                        </a:ext>
                      </a:extLst>
                    </a:blip>
                    <a:srcRect t="7790"/>
                    <a:stretch/>
                  </pic:blipFill>
                  <pic:spPr bwMode="auto">
                    <a:xfrm>
                      <a:off x="0" y="0"/>
                      <a:ext cx="5062865" cy="3320341"/>
                    </a:xfrm>
                    <a:prstGeom prst="rect">
                      <a:avLst/>
                    </a:prstGeom>
                    <a:noFill/>
                    <a:ln>
                      <a:noFill/>
                    </a:ln>
                    <a:extLst>
                      <a:ext uri="{53640926-AAD7-44D8-BBD7-CCE9431645EC}">
                        <a14:shadowObscured xmlns:a14="http://schemas.microsoft.com/office/drawing/2010/main"/>
                      </a:ext>
                    </a:extLst>
                  </pic:spPr>
                </pic:pic>
              </a:graphicData>
            </a:graphic>
          </wp:inline>
        </w:drawing>
      </w:r>
    </w:p>
    <w:p w14:paraId="31942A72" w14:textId="52619311" w:rsidR="004D3560" w:rsidRDefault="004D3560" w:rsidP="004D3560">
      <w:pPr>
        <w:pStyle w:val="Bezmezer"/>
        <w:jc w:val="both"/>
        <w:rPr>
          <w:szCs w:val="24"/>
        </w:rPr>
      </w:pPr>
      <w:r>
        <w:rPr>
          <w:szCs w:val="24"/>
        </w:rPr>
        <w:lastRenderedPageBreak/>
        <w:t xml:space="preserve">Po otázkách sloužících k částečné identifikaci respondentů přišly na řadu dotazy věnované </w:t>
      </w:r>
      <w:r w:rsidR="00E30BDA">
        <w:rPr>
          <w:szCs w:val="24"/>
        </w:rPr>
        <w:t>vybraným prvkům firemní kultury</w:t>
      </w:r>
      <w:r>
        <w:rPr>
          <w:szCs w:val="24"/>
        </w:rPr>
        <w:t xml:space="preserve">. Jako první jsme zvolili oblast hodnot. Nejprve nás zajímalo, o kterých z navržených hodnot zaměstnanci soudí, že je firma prosazuje. Výsledky ukázaly, že nejvíce si podle respondentů cení firma profesionality. </w:t>
      </w:r>
      <w:r w:rsidRPr="006C13CF">
        <w:rPr>
          <w:szCs w:val="24"/>
        </w:rPr>
        <w:t>Přib</w:t>
      </w:r>
      <w:r>
        <w:rPr>
          <w:szCs w:val="24"/>
        </w:rPr>
        <w:t>ližně 30</w:t>
      </w:r>
      <w:r w:rsidR="002F4B48">
        <w:rPr>
          <w:szCs w:val="24"/>
        </w:rPr>
        <w:t xml:space="preserve"> </w:t>
      </w:r>
      <w:r>
        <w:rPr>
          <w:szCs w:val="24"/>
        </w:rPr>
        <w:t xml:space="preserve">% dotázaných si myslí, že je kladen důraz na </w:t>
      </w:r>
      <w:r w:rsidRPr="005A1185">
        <w:rPr>
          <w:szCs w:val="24"/>
        </w:rPr>
        <w:t>osobní odpovědnost</w:t>
      </w:r>
      <w:r>
        <w:rPr>
          <w:szCs w:val="24"/>
        </w:rPr>
        <w:t xml:space="preserve"> a respekt k druhým. Nejméně hlasů získala možnost žádné a jiné – v této možnosti odpověděl jeden respondent slovy „byrokracie, nepotismus</w:t>
      </w:r>
      <w:r w:rsidR="0072245D">
        <w:rPr>
          <w:rStyle w:val="Znakapoznpodarou"/>
          <w:szCs w:val="24"/>
        </w:rPr>
        <w:footnoteReference w:id="4"/>
      </w:r>
      <w:r>
        <w:rPr>
          <w:szCs w:val="24"/>
        </w:rPr>
        <w:t>“. Úřad podle názoru respondentů příliš nepreferuje ani kreativitu, což je pro prostředí se silnou firemní kulturou příznačné.</w:t>
      </w:r>
    </w:p>
    <w:p w14:paraId="1C2D26D7" w14:textId="77777777" w:rsidR="004D3560" w:rsidRDefault="004D3560" w:rsidP="004D3560">
      <w:pPr>
        <w:pStyle w:val="Bezmezer"/>
        <w:jc w:val="both"/>
        <w:rPr>
          <w:szCs w:val="24"/>
        </w:rPr>
      </w:pPr>
    </w:p>
    <w:p w14:paraId="0B37CE44" w14:textId="77777777" w:rsidR="004D3560" w:rsidRDefault="004D3560" w:rsidP="004D3560">
      <w:pPr>
        <w:pStyle w:val="Bezmezer"/>
        <w:jc w:val="both"/>
        <w:rPr>
          <w:b/>
          <w:szCs w:val="24"/>
        </w:rPr>
      </w:pPr>
      <w:r>
        <w:rPr>
          <w:b/>
          <w:szCs w:val="24"/>
        </w:rPr>
        <w:t>Graf č. 4 - Otázka č. 5</w:t>
      </w:r>
      <w:r w:rsidRPr="00804197">
        <w:rPr>
          <w:b/>
          <w:szCs w:val="24"/>
        </w:rPr>
        <w:t>: Jsou tyto hodnoty oficiálně deklarovány firmou?</w:t>
      </w:r>
    </w:p>
    <w:p w14:paraId="76F0B71B" w14:textId="77777777" w:rsidR="004D3560" w:rsidRDefault="004D3560" w:rsidP="004D3560">
      <w:pPr>
        <w:pStyle w:val="Bezmezer"/>
        <w:jc w:val="center"/>
        <w:rPr>
          <w:b/>
          <w:noProof/>
          <w:szCs w:val="24"/>
          <w:lang w:eastAsia="cs-CZ"/>
        </w:rPr>
      </w:pPr>
    </w:p>
    <w:p w14:paraId="0BAD6DB0" w14:textId="77777777" w:rsidR="004D3560" w:rsidRDefault="004D3560" w:rsidP="004D3560">
      <w:pPr>
        <w:pStyle w:val="Bezmezer"/>
        <w:jc w:val="center"/>
        <w:rPr>
          <w:b/>
          <w:szCs w:val="24"/>
        </w:rPr>
      </w:pPr>
      <w:r w:rsidRPr="00142F49">
        <w:rPr>
          <w:b/>
          <w:noProof/>
          <w:szCs w:val="24"/>
          <w:lang w:eastAsia="cs-CZ"/>
        </w:rPr>
        <w:drawing>
          <wp:inline distT="0" distB="0" distL="0" distR="0" wp14:anchorId="33F6F04B" wp14:editId="4894FC03">
            <wp:extent cx="5047200" cy="3103200"/>
            <wp:effectExtent l="0" t="0" r="0" b="0"/>
            <wp:docPr id="10" name="Obrázek 10" descr="C:\Users\ok_svob7972\Downloads\Odpovezte pouze v pripade, ze jste v predchozi otazce nezvolil_a moznost _zadne_. Jsou tyto hodnoty  - kolacovy gr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ok_svob7972\Downloads\Odpovezte pouze v pripade, ze jste v predchozi otazce nezvolil_a moznost _zadne_. Jsou tyto hodnoty  - kolacovy graf.png"/>
                    <pic:cNvPicPr>
                      <a:picLocks noChangeAspect="1" noChangeArrowheads="1"/>
                    </pic:cNvPicPr>
                  </pic:nvPicPr>
                  <pic:blipFill rotWithShape="1">
                    <a:blip r:embed="rId15">
                      <a:extLst>
                        <a:ext uri="{28A0092B-C50C-407E-A947-70E740481C1C}">
                          <a14:useLocalDpi xmlns:a14="http://schemas.microsoft.com/office/drawing/2010/main" val="0"/>
                        </a:ext>
                      </a:extLst>
                    </a:blip>
                    <a:srcRect t="12716"/>
                    <a:stretch/>
                  </pic:blipFill>
                  <pic:spPr bwMode="auto">
                    <a:xfrm>
                      <a:off x="0" y="0"/>
                      <a:ext cx="5047200" cy="3103200"/>
                    </a:xfrm>
                    <a:prstGeom prst="rect">
                      <a:avLst/>
                    </a:prstGeom>
                    <a:noFill/>
                    <a:ln>
                      <a:noFill/>
                    </a:ln>
                    <a:extLst>
                      <a:ext uri="{53640926-AAD7-44D8-BBD7-CCE9431645EC}">
                        <a14:shadowObscured xmlns:a14="http://schemas.microsoft.com/office/drawing/2010/main"/>
                      </a:ext>
                    </a:extLst>
                  </pic:spPr>
                </pic:pic>
              </a:graphicData>
            </a:graphic>
          </wp:inline>
        </w:drawing>
      </w:r>
    </w:p>
    <w:p w14:paraId="1755BB8D" w14:textId="77777777" w:rsidR="004D3560" w:rsidRPr="002D1052" w:rsidRDefault="004D3560" w:rsidP="004D3560">
      <w:pPr>
        <w:pStyle w:val="Bezmezer"/>
        <w:jc w:val="both"/>
        <w:rPr>
          <w:szCs w:val="24"/>
        </w:rPr>
      </w:pPr>
      <w:r w:rsidRPr="002D1052">
        <w:rPr>
          <w:szCs w:val="24"/>
        </w:rPr>
        <w:t xml:space="preserve">Na otázku, zda jsou hodnoty označené respondenty v předchozím dotazu deklarovány firmou oficiálně, se názory rozchází. </w:t>
      </w:r>
      <w:r>
        <w:rPr>
          <w:szCs w:val="24"/>
        </w:rPr>
        <w:t>Více než 60 % respondentů si však myslí, že ano.</w:t>
      </w:r>
    </w:p>
    <w:p w14:paraId="2108BC04" w14:textId="77777777" w:rsidR="004D3560" w:rsidRDefault="004D3560" w:rsidP="004D3560">
      <w:pPr>
        <w:pStyle w:val="Bezmezer"/>
        <w:jc w:val="both"/>
        <w:rPr>
          <w:b/>
          <w:szCs w:val="24"/>
        </w:rPr>
      </w:pPr>
      <w:r>
        <w:rPr>
          <w:b/>
          <w:szCs w:val="24"/>
        </w:rPr>
        <w:lastRenderedPageBreak/>
        <w:t xml:space="preserve">Graf č. 5 - </w:t>
      </w:r>
      <w:r w:rsidRPr="00804197">
        <w:rPr>
          <w:b/>
          <w:szCs w:val="24"/>
        </w:rPr>
        <w:t xml:space="preserve">Otázka č. </w:t>
      </w:r>
      <w:r>
        <w:rPr>
          <w:b/>
          <w:szCs w:val="24"/>
        </w:rPr>
        <w:t>6</w:t>
      </w:r>
      <w:r w:rsidRPr="00804197">
        <w:rPr>
          <w:b/>
          <w:szCs w:val="24"/>
        </w:rPr>
        <w:t>: Které hodnoty jsou pro Vás důležité?</w:t>
      </w:r>
    </w:p>
    <w:p w14:paraId="6721B2A1" w14:textId="77777777" w:rsidR="004D3560" w:rsidRDefault="004D3560" w:rsidP="004D3560">
      <w:pPr>
        <w:pStyle w:val="Bezmezer"/>
        <w:jc w:val="center"/>
        <w:rPr>
          <w:b/>
          <w:noProof/>
          <w:szCs w:val="24"/>
          <w:lang w:eastAsia="cs-CZ"/>
        </w:rPr>
      </w:pPr>
    </w:p>
    <w:p w14:paraId="12CEA7C7" w14:textId="77777777" w:rsidR="004D3560" w:rsidRDefault="004D3560" w:rsidP="004D3560">
      <w:pPr>
        <w:pStyle w:val="Bezmezer"/>
        <w:jc w:val="center"/>
        <w:rPr>
          <w:b/>
          <w:szCs w:val="24"/>
        </w:rPr>
      </w:pPr>
      <w:r w:rsidRPr="00142F49">
        <w:rPr>
          <w:b/>
          <w:noProof/>
          <w:szCs w:val="24"/>
          <w:lang w:eastAsia="cs-CZ"/>
        </w:rPr>
        <w:drawing>
          <wp:inline distT="0" distB="0" distL="0" distR="0" wp14:anchorId="2FF143D3" wp14:editId="1694D58F">
            <wp:extent cx="5036400" cy="3236400"/>
            <wp:effectExtent l="0" t="0" r="0" b="0"/>
            <wp:docPr id="11" name="Obrázek 11" descr="C:\Users\ok_svob7972\Downloads\Ktere hodnoty jsou pro Vas dulezite_ - sloupcovy graf svis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k_svob7972\Downloads\Ktere hodnoty jsou pro Vas dulezite_ - sloupcovy graf svisle.png"/>
                    <pic:cNvPicPr>
                      <a:picLocks noChangeAspect="1" noChangeArrowheads="1"/>
                    </pic:cNvPicPr>
                  </pic:nvPicPr>
                  <pic:blipFill rotWithShape="1">
                    <a:blip r:embed="rId16">
                      <a:extLst>
                        <a:ext uri="{28A0092B-C50C-407E-A947-70E740481C1C}">
                          <a14:useLocalDpi xmlns:a14="http://schemas.microsoft.com/office/drawing/2010/main" val="0"/>
                        </a:ext>
                      </a:extLst>
                    </a:blip>
                    <a:srcRect t="7585"/>
                    <a:stretch/>
                  </pic:blipFill>
                  <pic:spPr bwMode="auto">
                    <a:xfrm>
                      <a:off x="0" y="0"/>
                      <a:ext cx="5036400" cy="3236400"/>
                    </a:xfrm>
                    <a:prstGeom prst="rect">
                      <a:avLst/>
                    </a:prstGeom>
                    <a:noFill/>
                    <a:ln>
                      <a:noFill/>
                    </a:ln>
                    <a:extLst>
                      <a:ext uri="{53640926-AAD7-44D8-BBD7-CCE9431645EC}">
                        <a14:shadowObscured xmlns:a14="http://schemas.microsoft.com/office/drawing/2010/main"/>
                      </a:ext>
                    </a:extLst>
                  </pic:spPr>
                </pic:pic>
              </a:graphicData>
            </a:graphic>
          </wp:inline>
        </w:drawing>
      </w:r>
    </w:p>
    <w:p w14:paraId="1D07363E" w14:textId="120BF8AA" w:rsidR="004D3560" w:rsidRDefault="004D3560" w:rsidP="004D3560">
      <w:pPr>
        <w:pStyle w:val="Bezmezer"/>
        <w:jc w:val="both"/>
      </w:pPr>
      <w:r w:rsidRPr="002D1052">
        <w:t>Pro možnou komparaci</w:t>
      </w:r>
      <w:r>
        <w:t xml:space="preserve"> jsme vedle otázky zaměřené na </w:t>
      </w:r>
      <w:r w:rsidRPr="002D1052">
        <w:t>hodnot</w:t>
      </w:r>
      <w:r>
        <w:t>y</w:t>
      </w:r>
      <w:r w:rsidRPr="002D1052">
        <w:t xml:space="preserve">, jež jsou dle názoru respondentů preferovány firmou, </w:t>
      </w:r>
      <w:r>
        <w:t xml:space="preserve">zařadili také dotaz, jaké hodnoty jsou důležité pro zaměstnance osobně. </w:t>
      </w:r>
      <w:r w:rsidR="0001475E">
        <w:t>Varianty</w:t>
      </w:r>
      <w:r>
        <w:t xml:space="preserve"> odpovědí zůstaly totožné právě pro potřebu srovnání. Z odpovědí je patrné, že respondenti zde označili mnohem více </w:t>
      </w:r>
      <w:r w:rsidR="00E30BDA">
        <w:t>možností</w:t>
      </w:r>
      <w:r>
        <w:t xml:space="preserve"> než v otázce zaměřené na preference</w:t>
      </w:r>
      <w:r w:rsidR="0001475E">
        <w:t xml:space="preserve"> hodnot</w:t>
      </w:r>
      <w:r>
        <w:t xml:space="preserve"> z pohledu firmy. </w:t>
      </w:r>
      <w:r w:rsidR="00675A51">
        <w:t>Grafické znázornění</w:t>
      </w:r>
      <w:r w:rsidR="0001475E">
        <w:t xml:space="preserve"> </w:t>
      </w:r>
      <w:r w:rsidR="00105640">
        <w:t xml:space="preserve">už </w:t>
      </w:r>
      <w:r w:rsidR="0001475E">
        <w:t xml:space="preserve">na první pohled </w:t>
      </w:r>
      <w:r w:rsidR="00105640">
        <w:t>napovídá</w:t>
      </w:r>
      <w:r w:rsidR="0001475E">
        <w:t>, že</w:t>
      </w:r>
      <w:r>
        <w:t xml:space="preserve"> výsledky nejsou totožné. Zatímco úřad XY dbá </w:t>
      </w:r>
      <w:r w:rsidR="00105640">
        <w:t xml:space="preserve">podle oslovených zaměstnanců </w:t>
      </w:r>
      <w:r>
        <w:t xml:space="preserve">především na profesionalitu, u nich nejvíce bodují dobré mezilidské vztahy, dále důvěra, spravedlnost a efektivita práce. Nejméně respondentů označilo kreativitu, čemuž se nelze divit, </w:t>
      </w:r>
      <w:r w:rsidR="00675A51">
        <w:t>vzhledem k tomu, že</w:t>
      </w:r>
      <w:r>
        <w:t xml:space="preserve"> si </w:t>
      </w:r>
      <w:r w:rsidR="00675A51">
        <w:t>jako</w:t>
      </w:r>
      <w:r>
        <w:t xml:space="preserve"> své pracovní prostředí vybrali úřad, pro nějž je dle klasifikace firemní kultury v pojetí </w:t>
      </w:r>
      <w:r w:rsidRPr="00CE3A8F">
        <w:t>Charles</w:t>
      </w:r>
      <w:r>
        <w:t>e</w:t>
      </w:r>
      <w:r w:rsidRPr="00CE3A8F">
        <w:t xml:space="preserve"> Handy</w:t>
      </w:r>
      <w:r>
        <w:t>ho</w:t>
      </w:r>
      <w:r w:rsidRPr="00CE3A8F">
        <w:t xml:space="preserve"> </w:t>
      </w:r>
      <w:r>
        <w:t>typické prostředí</w:t>
      </w:r>
      <w:r w:rsidRPr="00CE3A8F">
        <w:t xml:space="preserve"> </w:t>
      </w:r>
      <w:r>
        <w:t>založené</w:t>
      </w:r>
      <w:r w:rsidRPr="00CE3A8F">
        <w:t xml:space="preserve"> na pravidlech a</w:t>
      </w:r>
      <w:r w:rsidR="00310509">
        <w:t> </w:t>
      </w:r>
      <w:r w:rsidRPr="00CE3A8F">
        <w:t>normách</w:t>
      </w:r>
      <w:r>
        <w:t>, předvídatelnost a nízká</w:t>
      </w:r>
      <w:r w:rsidRPr="00CE3A8F">
        <w:t xml:space="preserve"> iniciativa nad rámec pracovní</w:t>
      </w:r>
      <w:r>
        <w:t xml:space="preserve">ch pozic </w:t>
      </w:r>
      <w:r w:rsidRPr="002500E3">
        <w:t>(Lukášová, Nový a kol., 2004, s. 76-78)</w:t>
      </w:r>
      <w:r>
        <w:t>. Možnost napsat jiné hodnoty, než jsou v dotazníku uvedené, nikdo nevyužil.</w:t>
      </w:r>
    </w:p>
    <w:p w14:paraId="38B89DCC" w14:textId="77777777" w:rsidR="004D3560" w:rsidRPr="002D1052" w:rsidRDefault="004D3560" w:rsidP="004D3560">
      <w:pPr>
        <w:pStyle w:val="Bezmezer"/>
        <w:jc w:val="both"/>
        <w:rPr>
          <w:szCs w:val="24"/>
        </w:rPr>
      </w:pPr>
    </w:p>
    <w:p w14:paraId="1D8A7A92" w14:textId="77777777" w:rsidR="004D3560" w:rsidRDefault="004D3560" w:rsidP="004D3560">
      <w:pPr>
        <w:pStyle w:val="Bezmezer"/>
        <w:jc w:val="both"/>
        <w:rPr>
          <w:b/>
          <w:szCs w:val="24"/>
        </w:rPr>
      </w:pPr>
      <w:r>
        <w:rPr>
          <w:b/>
          <w:szCs w:val="24"/>
        </w:rPr>
        <w:lastRenderedPageBreak/>
        <w:t xml:space="preserve">Graf č. 6 - </w:t>
      </w:r>
      <w:r w:rsidRPr="00804197">
        <w:rPr>
          <w:b/>
          <w:szCs w:val="24"/>
        </w:rPr>
        <w:t xml:space="preserve">Otázka č. </w:t>
      </w:r>
      <w:r>
        <w:rPr>
          <w:b/>
          <w:szCs w:val="24"/>
        </w:rPr>
        <w:t>7</w:t>
      </w:r>
      <w:r w:rsidRPr="00804197">
        <w:rPr>
          <w:b/>
          <w:szCs w:val="24"/>
        </w:rPr>
        <w:t>: Projevuje vedení organizace zájem o Váš názor na firemní hodnoty?</w:t>
      </w:r>
    </w:p>
    <w:p w14:paraId="54E3DB8E" w14:textId="77777777" w:rsidR="004D3560" w:rsidRDefault="004D3560" w:rsidP="004D3560">
      <w:pPr>
        <w:pStyle w:val="Bezmezer"/>
        <w:jc w:val="center"/>
        <w:rPr>
          <w:b/>
          <w:szCs w:val="24"/>
        </w:rPr>
      </w:pPr>
      <w:r w:rsidRPr="00142F49">
        <w:rPr>
          <w:b/>
          <w:noProof/>
          <w:szCs w:val="24"/>
          <w:lang w:eastAsia="cs-CZ"/>
        </w:rPr>
        <w:drawing>
          <wp:inline distT="0" distB="0" distL="0" distR="0" wp14:anchorId="51610473" wp14:editId="704F4F1F">
            <wp:extent cx="5050800" cy="2998800"/>
            <wp:effectExtent l="0" t="0" r="0" b="0"/>
            <wp:docPr id="13" name="Obrázek 13" descr="C:\Users\ok_svob7972\Downloads\Projevuje vedeni organizace zajem o Vas nazor na firemni hodnoty_ - kolacovy gr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ok_svob7972\Downloads\Projevuje vedeni organizace zajem o Vas nazor na firemni hodnoty_ - kolacovy graf.png"/>
                    <pic:cNvPicPr>
                      <a:picLocks noChangeAspect="1" noChangeArrowheads="1"/>
                    </pic:cNvPicPr>
                  </pic:nvPicPr>
                  <pic:blipFill rotWithShape="1">
                    <a:blip r:embed="rId17">
                      <a:extLst>
                        <a:ext uri="{28A0092B-C50C-407E-A947-70E740481C1C}">
                          <a14:useLocalDpi xmlns:a14="http://schemas.microsoft.com/office/drawing/2010/main" val="0"/>
                        </a:ext>
                      </a:extLst>
                    </a:blip>
                    <a:srcRect t="12652"/>
                    <a:stretch/>
                  </pic:blipFill>
                  <pic:spPr bwMode="auto">
                    <a:xfrm>
                      <a:off x="0" y="0"/>
                      <a:ext cx="5050800" cy="2998800"/>
                    </a:xfrm>
                    <a:prstGeom prst="rect">
                      <a:avLst/>
                    </a:prstGeom>
                    <a:noFill/>
                    <a:ln>
                      <a:noFill/>
                    </a:ln>
                    <a:extLst>
                      <a:ext uri="{53640926-AAD7-44D8-BBD7-CCE9431645EC}">
                        <a14:shadowObscured xmlns:a14="http://schemas.microsoft.com/office/drawing/2010/main"/>
                      </a:ext>
                    </a:extLst>
                  </pic:spPr>
                </pic:pic>
              </a:graphicData>
            </a:graphic>
          </wp:inline>
        </w:drawing>
      </w:r>
    </w:p>
    <w:p w14:paraId="4A8C47F4" w14:textId="77777777" w:rsidR="004D3560" w:rsidRDefault="004D3560" w:rsidP="004D3560">
      <w:pPr>
        <w:pStyle w:val="Bezmezer"/>
        <w:jc w:val="both"/>
        <w:rPr>
          <w:szCs w:val="24"/>
        </w:rPr>
      </w:pPr>
      <w:r w:rsidRPr="00532EE1">
        <w:rPr>
          <w:szCs w:val="24"/>
        </w:rPr>
        <w:t>Také zde se názory respondentů liší</w:t>
      </w:r>
      <w:r>
        <w:rPr>
          <w:szCs w:val="24"/>
        </w:rPr>
        <w:t xml:space="preserve">, větší část </w:t>
      </w:r>
      <w:r w:rsidR="00105640">
        <w:rPr>
          <w:szCs w:val="24"/>
        </w:rPr>
        <w:t xml:space="preserve">respondentů </w:t>
      </w:r>
      <w:r>
        <w:rPr>
          <w:szCs w:val="24"/>
        </w:rPr>
        <w:t xml:space="preserve">si však myslí, že se vedení firmy </w:t>
      </w:r>
      <w:r w:rsidR="00105640">
        <w:rPr>
          <w:szCs w:val="24"/>
        </w:rPr>
        <w:t xml:space="preserve">o </w:t>
      </w:r>
      <w:r>
        <w:rPr>
          <w:szCs w:val="24"/>
        </w:rPr>
        <w:t xml:space="preserve">jejich názor zajímá. Což lze označit </w:t>
      </w:r>
      <w:r w:rsidR="00105640">
        <w:rPr>
          <w:szCs w:val="24"/>
        </w:rPr>
        <w:t>jako</w:t>
      </w:r>
      <w:r>
        <w:rPr>
          <w:szCs w:val="24"/>
        </w:rPr>
        <w:t xml:space="preserve"> pozitivní zjištění.</w:t>
      </w:r>
    </w:p>
    <w:p w14:paraId="02B12F90" w14:textId="77777777" w:rsidR="004D3560" w:rsidRPr="00532EE1" w:rsidRDefault="004D3560" w:rsidP="004D3560">
      <w:pPr>
        <w:pStyle w:val="Bezmezer"/>
        <w:jc w:val="both"/>
        <w:rPr>
          <w:szCs w:val="24"/>
        </w:rPr>
      </w:pPr>
    </w:p>
    <w:p w14:paraId="0D7DAC17" w14:textId="4489CE89" w:rsidR="004D3560" w:rsidRDefault="004D3560" w:rsidP="00955FB1">
      <w:pPr>
        <w:pStyle w:val="Bezmezer"/>
        <w:jc w:val="both"/>
        <w:rPr>
          <w:b/>
          <w:szCs w:val="24"/>
        </w:rPr>
      </w:pPr>
      <w:r>
        <w:rPr>
          <w:b/>
          <w:szCs w:val="24"/>
        </w:rPr>
        <w:t>Graf č. 7 - Otázka č. 8</w:t>
      </w:r>
      <w:r w:rsidRPr="00804197">
        <w:rPr>
          <w:b/>
          <w:szCs w:val="24"/>
        </w:rPr>
        <w:t>: Jak tyto hodnoty zohledňujete při svém pracovním výkonu?</w:t>
      </w:r>
    </w:p>
    <w:p w14:paraId="293FB5FD" w14:textId="77777777" w:rsidR="004D3560" w:rsidRDefault="004D3560" w:rsidP="004D3560">
      <w:pPr>
        <w:pStyle w:val="Bezmezer"/>
        <w:jc w:val="center"/>
        <w:rPr>
          <w:b/>
          <w:szCs w:val="24"/>
        </w:rPr>
      </w:pPr>
      <w:r w:rsidRPr="00142F49">
        <w:rPr>
          <w:b/>
          <w:noProof/>
          <w:szCs w:val="24"/>
          <w:lang w:eastAsia="cs-CZ"/>
        </w:rPr>
        <w:drawing>
          <wp:inline distT="0" distB="0" distL="0" distR="0" wp14:anchorId="6CCC0A04" wp14:editId="50C0495C">
            <wp:extent cx="5001064" cy="3343548"/>
            <wp:effectExtent l="0" t="0" r="0" b="0"/>
            <wp:docPr id="12" name="Obrázek 12" descr="C:\Users\ok_svob7972\Downloads\Jak tyto hodnoty zohlednujete pri svem pracovnim vykonu_ - kolacovy gr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ok_svob7972\Downloads\Jak tyto hodnoty zohlednujete pri svem pracovnim vykonu_ - kolacovy graf.png"/>
                    <pic:cNvPicPr>
                      <a:picLocks noChangeAspect="1" noChangeArrowheads="1"/>
                    </pic:cNvPicPr>
                  </pic:nvPicPr>
                  <pic:blipFill rotWithShape="1">
                    <a:blip r:embed="rId18">
                      <a:extLst>
                        <a:ext uri="{28A0092B-C50C-407E-A947-70E740481C1C}">
                          <a14:useLocalDpi xmlns:a14="http://schemas.microsoft.com/office/drawing/2010/main" val="0"/>
                        </a:ext>
                      </a:extLst>
                    </a:blip>
                    <a:srcRect t="7974"/>
                    <a:stretch/>
                  </pic:blipFill>
                  <pic:spPr bwMode="auto">
                    <a:xfrm>
                      <a:off x="0" y="0"/>
                      <a:ext cx="5001812" cy="3344048"/>
                    </a:xfrm>
                    <a:prstGeom prst="rect">
                      <a:avLst/>
                    </a:prstGeom>
                    <a:noFill/>
                    <a:ln>
                      <a:noFill/>
                    </a:ln>
                    <a:extLst>
                      <a:ext uri="{53640926-AAD7-44D8-BBD7-CCE9431645EC}">
                        <a14:shadowObscured xmlns:a14="http://schemas.microsoft.com/office/drawing/2010/main"/>
                      </a:ext>
                    </a:extLst>
                  </pic:spPr>
                </pic:pic>
              </a:graphicData>
            </a:graphic>
          </wp:inline>
        </w:drawing>
      </w:r>
    </w:p>
    <w:p w14:paraId="0C357744" w14:textId="2C0B7AA9" w:rsidR="004D3560" w:rsidRDefault="004D3560" w:rsidP="004D3560">
      <w:pPr>
        <w:pStyle w:val="Bezmezer"/>
        <w:jc w:val="both"/>
        <w:rPr>
          <w:color w:val="333333"/>
        </w:rPr>
      </w:pPr>
      <w:r w:rsidRPr="00225C98">
        <w:rPr>
          <w:szCs w:val="24"/>
        </w:rPr>
        <w:lastRenderedPageBreak/>
        <w:t xml:space="preserve">Poslední otázka z okruhu dotazů zaměřených na oblast hodnot se týkala uplatnění </w:t>
      </w:r>
      <w:r>
        <w:rPr>
          <w:szCs w:val="24"/>
        </w:rPr>
        <w:t xml:space="preserve">uvedených </w:t>
      </w:r>
      <w:r w:rsidRPr="00225C98">
        <w:rPr>
          <w:szCs w:val="24"/>
        </w:rPr>
        <w:t xml:space="preserve">hodnot při pracovním výkonu respondentů. Zde má </w:t>
      </w:r>
      <w:r>
        <w:rPr>
          <w:szCs w:val="24"/>
        </w:rPr>
        <w:t>největší procentuální podíl</w:t>
      </w:r>
      <w:r w:rsidRPr="00225C98">
        <w:rPr>
          <w:szCs w:val="24"/>
        </w:rPr>
        <w:t xml:space="preserve"> možnost </w:t>
      </w:r>
      <w:r w:rsidRPr="00105640">
        <w:rPr>
          <w:i/>
          <w:szCs w:val="24"/>
        </w:rPr>
        <w:t>„</w:t>
      </w:r>
      <w:r w:rsidRPr="00105640">
        <w:rPr>
          <w:i/>
        </w:rPr>
        <w:t xml:space="preserve">O tom, které hodnoty během pracovního výkonu uplatním, se rozhoduji </w:t>
      </w:r>
      <w:r w:rsidR="00E30BDA" w:rsidRPr="00105640">
        <w:rPr>
          <w:i/>
        </w:rPr>
        <w:t>individuálně – dle</w:t>
      </w:r>
      <w:r w:rsidRPr="00105640">
        <w:rPr>
          <w:i/>
        </w:rPr>
        <w:t xml:space="preserve"> konkrétní situace.“</w:t>
      </w:r>
      <w:r w:rsidRPr="00105640">
        <w:t xml:space="preserve"> a něco méně pak </w:t>
      </w:r>
      <w:r w:rsidRPr="00105640">
        <w:rPr>
          <w:i/>
        </w:rPr>
        <w:t>„Beru v potaz všechny hodnoty, které podle mého názoru organizace vyznává, bez ohledu na důležitost, kterou jim osobně připisuji.“</w:t>
      </w:r>
      <w:r w:rsidRPr="00105640">
        <w:t xml:space="preserve"> </w:t>
      </w:r>
      <w:r w:rsidR="000A7CE1">
        <w:t>Žádný jedinec</w:t>
      </w:r>
      <w:r w:rsidRPr="00105640">
        <w:t xml:space="preserve"> z oslovené skupiny neuvedl, že by při své práci žádné hodnoty nezohledňoval.</w:t>
      </w:r>
    </w:p>
    <w:p w14:paraId="7A2D22B3" w14:textId="77777777" w:rsidR="004D3560" w:rsidRPr="00804197" w:rsidRDefault="004D3560" w:rsidP="004D3560">
      <w:pPr>
        <w:pStyle w:val="Bezmezer"/>
        <w:jc w:val="both"/>
        <w:rPr>
          <w:b/>
          <w:szCs w:val="24"/>
        </w:rPr>
      </w:pPr>
    </w:p>
    <w:p w14:paraId="3099134E" w14:textId="652CCF00" w:rsidR="004D3560" w:rsidRDefault="004D3560" w:rsidP="004D3560">
      <w:pPr>
        <w:pStyle w:val="Bezmezer"/>
        <w:jc w:val="both"/>
        <w:rPr>
          <w:b/>
          <w:szCs w:val="24"/>
        </w:rPr>
      </w:pPr>
      <w:r>
        <w:rPr>
          <w:b/>
          <w:szCs w:val="24"/>
        </w:rPr>
        <w:t xml:space="preserve">Graf č. 8 - </w:t>
      </w:r>
      <w:bookmarkStart w:id="61" w:name="_Hlk43847616"/>
      <w:r w:rsidRPr="00804197">
        <w:rPr>
          <w:b/>
          <w:szCs w:val="24"/>
        </w:rPr>
        <w:t xml:space="preserve">Otázka č. </w:t>
      </w:r>
      <w:r>
        <w:rPr>
          <w:b/>
          <w:szCs w:val="24"/>
        </w:rPr>
        <w:t>9</w:t>
      </w:r>
      <w:r w:rsidRPr="00804197">
        <w:rPr>
          <w:b/>
          <w:szCs w:val="24"/>
        </w:rPr>
        <w:t>: Dodržují se na odboru určité normy chování (tzn. nepsaná pravidla chování a postupy, které poskytují návod, jakým způsobem v konkrétních pracovních situacích jednat)?</w:t>
      </w:r>
    </w:p>
    <w:p w14:paraId="030E24BF" w14:textId="77777777" w:rsidR="00955FB1" w:rsidRDefault="00955FB1" w:rsidP="004D3560">
      <w:pPr>
        <w:pStyle w:val="Bezmezer"/>
        <w:jc w:val="both"/>
        <w:rPr>
          <w:b/>
          <w:szCs w:val="24"/>
        </w:rPr>
      </w:pPr>
    </w:p>
    <w:bookmarkEnd w:id="61"/>
    <w:p w14:paraId="7B866EEC" w14:textId="77777777" w:rsidR="004D3560" w:rsidRDefault="004D3560" w:rsidP="004D3560">
      <w:pPr>
        <w:pStyle w:val="Bezmezer"/>
        <w:jc w:val="center"/>
        <w:rPr>
          <w:b/>
          <w:noProof/>
          <w:szCs w:val="24"/>
          <w:lang w:eastAsia="cs-CZ"/>
        </w:rPr>
      </w:pPr>
    </w:p>
    <w:p w14:paraId="6F5A60E6" w14:textId="75C53EB9" w:rsidR="004D3560" w:rsidRDefault="004D3560" w:rsidP="004D3560">
      <w:pPr>
        <w:pStyle w:val="Bezmezer"/>
        <w:jc w:val="center"/>
        <w:rPr>
          <w:b/>
          <w:szCs w:val="24"/>
        </w:rPr>
      </w:pPr>
      <w:r w:rsidRPr="00231A7E">
        <w:rPr>
          <w:b/>
          <w:noProof/>
          <w:szCs w:val="24"/>
          <w:lang w:eastAsia="cs-CZ"/>
        </w:rPr>
        <w:drawing>
          <wp:inline distT="0" distB="0" distL="0" distR="0" wp14:anchorId="78FAF26E" wp14:editId="4F6D5D84">
            <wp:extent cx="5058000" cy="3052800"/>
            <wp:effectExtent l="0" t="0" r="0" b="0"/>
            <wp:docPr id="14" name="Obrázek 14" descr="C:\Users\ok_svob7972\Downloads\Dodrzuji se na odboru urcite normy chovani (tzn. nepsana pravidla chovani a postupy, ktere poskytuji - kolacovy gr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ok_svob7972\Downloads\Dodrzuji se na odboru urcite normy chovani (tzn. nepsana pravidla chovani a postupy, ktere poskytuji - kolacovy graf.png"/>
                    <pic:cNvPicPr>
                      <a:picLocks noChangeAspect="1" noChangeArrowheads="1"/>
                    </pic:cNvPicPr>
                  </pic:nvPicPr>
                  <pic:blipFill rotWithShape="1">
                    <a:blip r:embed="rId19">
                      <a:extLst>
                        <a:ext uri="{28A0092B-C50C-407E-A947-70E740481C1C}">
                          <a14:useLocalDpi xmlns:a14="http://schemas.microsoft.com/office/drawing/2010/main" val="0"/>
                        </a:ext>
                      </a:extLst>
                    </a:blip>
                    <a:srcRect t="15870"/>
                    <a:stretch/>
                  </pic:blipFill>
                  <pic:spPr bwMode="auto">
                    <a:xfrm>
                      <a:off x="0" y="0"/>
                      <a:ext cx="5058000" cy="3052800"/>
                    </a:xfrm>
                    <a:prstGeom prst="rect">
                      <a:avLst/>
                    </a:prstGeom>
                    <a:noFill/>
                    <a:ln>
                      <a:noFill/>
                    </a:ln>
                    <a:extLst>
                      <a:ext uri="{53640926-AAD7-44D8-BBD7-CCE9431645EC}">
                        <a14:shadowObscured xmlns:a14="http://schemas.microsoft.com/office/drawing/2010/main"/>
                      </a:ext>
                    </a:extLst>
                  </pic:spPr>
                </pic:pic>
              </a:graphicData>
            </a:graphic>
          </wp:inline>
        </w:drawing>
      </w:r>
    </w:p>
    <w:p w14:paraId="1561D4C9" w14:textId="77777777" w:rsidR="00955FB1" w:rsidRDefault="00955FB1" w:rsidP="004D3560">
      <w:pPr>
        <w:pStyle w:val="Bezmezer"/>
        <w:jc w:val="both"/>
        <w:rPr>
          <w:szCs w:val="24"/>
        </w:rPr>
      </w:pPr>
    </w:p>
    <w:p w14:paraId="7944397C" w14:textId="5D40AE0B" w:rsidR="004D3560" w:rsidRDefault="004D3560" w:rsidP="004D3560">
      <w:pPr>
        <w:pStyle w:val="Bezmezer"/>
        <w:jc w:val="both"/>
        <w:rPr>
          <w:szCs w:val="24"/>
        </w:rPr>
      </w:pPr>
      <w:r w:rsidRPr="00225C98">
        <w:rPr>
          <w:szCs w:val="24"/>
        </w:rPr>
        <w:t>V tomto případě byla odpově</w:t>
      </w:r>
      <w:r>
        <w:rPr>
          <w:szCs w:val="24"/>
        </w:rPr>
        <w:t>ď zcela jedno</w:t>
      </w:r>
      <w:r w:rsidRPr="00225C98">
        <w:rPr>
          <w:szCs w:val="24"/>
        </w:rPr>
        <w:t>značná</w:t>
      </w:r>
      <w:r>
        <w:rPr>
          <w:szCs w:val="24"/>
        </w:rPr>
        <w:t xml:space="preserve"> – respondenti se jednomyslně shodli na tom, že se na úřadě XY uplatňují nepsaná pravidla chování.</w:t>
      </w:r>
    </w:p>
    <w:p w14:paraId="495E3379" w14:textId="77777777" w:rsidR="004D3560" w:rsidRPr="00225C98" w:rsidRDefault="004D3560" w:rsidP="004D3560">
      <w:pPr>
        <w:pStyle w:val="Bezmezer"/>
        <w:jc w:val="both"/>
        <w:rPr>
          <w:szCs w:val="24"/>
        </w:rPr>
      </w:pPr>
    </w:p>
    <w:p w14:paraId="3DE97250" w14:textId="77777777" w:rsidR="004D3560" w:rsidRDefault="004D3560" w:rsidP="004D3560">
      <w:pPr>
        <w:pStyle w:val="Bezmezer"/>
        <w:jc w:val="both"/>
        <w:rPr>
          <w:b/>
          <w:szCs w:val="24"/>
        </w:rPr>
      </w:pPr>
      <w:r>
        <w:rPr>
          <w:b/>
          <w:szCs w:val="24"/>
        </w:rPr>
        <w:lastRenderedPageBreak/>
        <w:t xml:space="preserve">Graf č. 9 - </w:t>
      </w:r>
      <w:r w:rsidRPr="00804197">
        <w:rPr>
          <w:b/>
          <w:szCs w:val="24"/>
        </w:rPr>
        <w:t xml:space="preserve">Otázka č. </w:t>
      </w:r>
      <w:r>
        <w:rPr>
          <w:b/>
          <w:szCs w:val="24"/>
        </w:rPr>
        <w:t>10</w:t>
      </w:r>
      <w:r w:rsidRPr="00804197">
        <w:rPr>
          <w:b/>
          <w:szCs w:val="24"/>
        </w:rPr>
        <w:t>: Jakých oblastí se tyto normy chování týkají?</w:t>
      </w:r>
    </w:p>
    <w:p w14:paraId="6B230434" w14:textId="77777777" w:rsidR="00955FB1" w:rsidRDefault="00955FB1" w:rsidP="004D3560">
      <w:pPr>
        <w:pStyle w:val="Bezmezer"/>
        <w:jc w:val="center"/>
        <w:rPr>
          <w:szCs w:val="24"/>
        </w:rPr>
      </w:pPr>
    </w:p>
    <w:p w14:paraId="7AA5B63D" w14:textId="77777777" w:rsidR="00955FB1" w:rsidRDefault="00955FB1" w:rsidP="004D3560">
      <w:pPr>
        <w:pStyle w:val="Bezmezer"/>
        <w:jc w:val="center"/>
        <w:rPr>
          <w:szCs w:val="24"/>
        </w:rPr>
      </w:pPr>
    </w:p>
    <w:p w14:paraId="027B3CFB" w14:textId="1DDF0B08" w:rsidR="004D3560" w:rsidRDefault="004D3560" w:rsidP="004D3560">
      <w:pPr>
        <w:pStyle w:val="Bezmezer"/>
        <w:jc w:val="center"/>
        <w:rPr>
          <w:szCs w:val="24"/>
        </w:rPr>
      </w:pPr>
      <w:r w:rsidRPr="00231A7E">
        <w:rPr>
          <w:noProof/>
          <w:szCs w:val="24"/>
          <w:lang w:eastAsia="cs-CZ"/>
        </w:rPr>
        <w:drawing>
          <wp:inline distT="0" distB="0" distL="0" distR="0" wp14:anchorId="2519C8A0" wp14:editId="3F042A7E">
            <wp:extent cx="4971423" cy="3291840"/>
            <wp:effectExtent l="0" t="0" r="0" b="0"/>
            <wp:docPr id="17" name="Obrázek 17" descr="C:\Users\ok_svob7972\Downloads\Odpovezte pouze v pripade, ze jste na predchozi otazku odpovedel_a ANO. Jakych oblasti se tyto normy - sloupcovy graf svisl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ok_svob7972\Downloads\Odpovezte pouze v pripade, ze jste na predchozi otazku odpovedel_a ANO. Jakych oblasti se tyto normy - sloupcovy graf svisle(1).png"/>
                    <pic:cNvPicPr>
                      <a:picLocks noChangeAspect="1" noChangeArrowheads="1"/>
                    </pic:cNvPicPr>
                  </pic:nvPicPr>
                  <pic:blipFill rotWithShape="1">
                    <a:blip r:embed="rId20">
                      <a:extLst>
                        <a:ext uri="{28A0092B-C50C-407E-A947-70E740481C1C}">
                          <a14:useLocalDpi xmlns:a14="http://schemas.microsoft.com/office/drawing/2010/main" val="0"/>
                        </a:ext>
                      </a:extLst>
                    </a:blip>
                    <a:srcRect t="11500"/>
                    <a:stretch/>
                  </pic:blipFill>
                  <pic:spPr bwMode="auto">
                    <a:xfrm>
                      <a:off x="0" y="0"/>
                      <a:ext cx="5008119" cy="3316138"/>
                    </a:xfrm>
                    <a:prstGeom prst="rect">
                      <a:avLst/>
                    </a:prstGeom>
                    <a:noFill/>
                    <a:ln>
                      <a:noFill/>
                    </a:ln>
                    <a:extLst>
                      <a:ext uri="{53640926-AAD7-44D8-BBD7-CCE9431645EC}">
                        <a14:shadowObscured xmlns:a14="http://schemas.microsoft.com/office/drawing/2010/main"/>
                      </a:ext>
                    </a:extLst>
                  </pic:spPr>
                </pic:pic>
              </a:graphicData>
            </a:graphic>
          </wp:inline>
        </w:drawing>
      </w:r>
    </w:p>
    <w:p w14:paraId="10B6E190" w14:textId="77777777" w:rsidR="00955FB1" w:rsidRDefault="00955FB1" w:rsidP="004D3560">
      <w:pPr>
        <w:pStyle w:val="Bezmezer"/>
        <w:jc w:val="center"/>
        <w:rPr>
          <w:szCs w:val="24"/>
        </w:rPr>
      </w:pPr>
    </w:p>
    <w:p w14:paraId="255E5C74" w14:textId="52F818DE" w:rsidR="004D3560" w:rsidRDefault="004D3560" w:rsidP="004D3560">
      <w:pPr>
        <w:pStyle w:val="Bezmezer"/>
        <w:jc w:val="both"/>
        <w:rPr>
          <w:i/>
        </w:rPr>
      </w:pPr>
      <w:r>
        <w:rPr>
          <w:szCs w:val="24"/>
        </w:rPr>
        <w:t xml:space="preserve">V otázce na specifikaci nepsaných norem chování využili respondenti </w:t>
      </w:r>
      <w:r w:rsidR="00105640">
        <w:rPr>
          <w:szCs w:val="24"/>
        </w:rPr>
        <w:t>všech</w:t>
      </w:r>
      <w:r>
        <w:rPr>
          <w:szCs w:val="24"/>
        </w:rPr>
        <w:t xml:space="preserve"> navržených možností, přičemž zvolit mohli více variant. Jak je vidět ve sloupcovém grafu, nejvíce se normy chování </w:t>
      </w:r>
      <w:r w:rsidR="00105640">
        <w:rPr>
          <w:szCs w:val="24"/>
        </w:rPr>
        <w:t xml:space="preserve">podle jejich názoru </w:t>
      </w:r>
      <w:r>
        <w:rPr>
          <w:szCs w:val="24"/>
        </w:rPr>
        <w:t>týkají vyřizování administrativy a komunikace uvnitř úřadu, nejméně pak řešení konfliktů. Možnost otevřené odpovědi zvolil</w:t>
      </w:r>
      <w:r w:rsidR="00105640">
        <w:rPr>
          <w:szCs w:val="24"/>
        </w:rPr>
        <w:t xml:space="preserve"> pouze</w:t>
      </w:r>
      <w:r>
        <w:rPr>
          <w:szCs w:val="24"/>
        </w:rPr>
        <w:t xml:space="preserve"> jeden respondent a jako další oblast, ve které se normy chování uplatňují, </w:t>
      </w:r>
      <w:r w:rsidR="00105640">
        <w:rPr>
          <w:szCs w:val="24"/>
        </w:rPr>
        <w:t>uvedl</w:t>
      </w:r>
      <w:r>
        <w:rPr>
          <w:szCs w:val="24"/>
        </w:rPr>
        <w:t xml:space="preserve"> </w:t>
      </w:r>
      <w:r w:rsidRPr="00232A77">
        <w:rPr>
          <w:i/>
          <w:szCs w:val="24"/>
        </w:rPr>
        <w:t>„o</w:t>
      </w:r>
      <w:r w:rsidRPr="00232A77">
        <w:rPr>
          <w:i/>
        </w:rPr>
        <w:t>sobní odpovědnost, i když té se hodně lidí bojí“.</w:t>
      </w:r>
    </w:p>
    <w:p w14:paraId="7510D137" w14:textId="213732C1" w:rsidR="00955FB1" w:rsidRDefault="00955FB1">
      <w:pPr>
        <w:rPr>
          <w:rFonts w:ascii="Palatino Linotype" w:hAnsi="Palatino Linotype"/>
          <w:b/>
          <w:sz w:val="24"/>
          <w:szCs w:val="24"/>
        </w:rPr>
      </w:pPr>
      <w:r>
        <w:rPr>
          <w:b/>
          <w:szCs w:val="24"/>
        </w:rPr>
        <w:br w:type="page"/>
      </w:r>
    </w:p>
    <w:p w14:paraId="116EB95C" w14:textId="4A0320DE" w:rsidR="004D3560" w:rsidRPr="00955FB1" w:rsidRDefault="004D3560" w:rsidP="00955FB1">
      <w:pPr>
        <w:pStyle w:val="Bezmezer"/>
        <w:jc w:val="both"/>
        <w:rPr>
          <w:b/>
          <w:szCs w:val="24"/>
        </w:rPr>
      </w:pPr>
      <w:r>
        <w:rPr>
          <w:b/>
          <w:szCs w:val="24"/>
        </w:rPr>
        <w:lastRenderedPageBreak/>
        <w:t xml:space="preserve">Graf č. 10 - </w:t>
      </w:r>
      <w:r w:rsidRPr="00804197">
        <w:rPr>
          <w:b/>
          <w:szCs w:val="24"/>
        </w:rPr>
        <w:t>Otázka č. 1</w:t>
      </w:r>
      <w:r>
        <w:rPr>
          <w:b/>
          <w:szCs w:val="24"/>
        </w:rPr>
        <w:t>1</w:t>
      </w:r>
      <w:r w:rsidRPr="00804197">
        <w:rPr>
          <w:b/>
          <w:szCs w:val="24"/>
        </w:rPr>
        <w:t>: Považujete uvedené normy chování za nápomocné pro svůj pracovní výkon?</w:t>
      </w:r>
    </w:p>
    <w:p w14:paraId="060DD842" w14:textId="77777777" w:rsidR="00955FB1" w:rsidRDefault="00955FB1" w:rsidP="004D3560">
      <w:pPr>
        <w:pStyle w:val="Bezmezer"/>
        <w:jc w:val="center"/>
        <w:rPr>
          <w:noProof/>
          <w:szCs w:val="24"/>
          <w:lang w:eastAsia="cs-CZ"/>
        </w:rPr>
      </w:pPr>
    </w:p>
    <w:p w14:paraId="5FC9A7A1" w14:textId="5FA2DD3A" w:rsidR="004D3560" w:rsidRDefault="004D3560" w:rsidP="004D3560">
      <w:pPr>
        <w:pStyle w:val="Bezmezer"/>
        <w:jc w:val="center"/>
        <w:rPr>
          <w:b/>
          <w:szCs w:val="24"/>
        </w:rPr>
      </w:pPr>
      <w:r w:rsidRPr="00231A7E">
        <w:rPr>
          <w:noProof/>
          <w:szCs w:val="24"/>
          <w:lang w:eastAsia="cs-CZ"/>
        </w:rPr>
        <w:drawing>
          <wp:inline distT="0" distB="0" distL="0" distR="0" wp14:anchorId="4CD3D20E" wp14:editId="0EF9445C">
            <wp:extent cx="4951827" cy="3123568"/>
            <wp:effectExtent l="0" t="0" r="0" b="0"/>
            <wp:docPr id="16" name="Obrázek 16" descr="C:\Users\ok_svob7972\Downloads\Odpovezte pouze v pripade, ze jste na otazku c. 9 odpovedel_a ANO. Povazujete uvedene normy chovani  - kolacovy graf(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ok_svob7972\Downloads\Odpovezte pouze v pripade, ze jste na otazku c. 9 odpovedel_a ANO. Povazujete uvedene normy chovani  - kolacovy graf(1).png"/>
                    <pic:cNvPicPr>
                      <a:picLocks noChangeAspect="1" noChangeArrowheads="1"/>
                    </pic:cNvPicPr>
                  </pic:nvPicPr>
                  <pic:blipFill rotWithShape="1">
                    <a:blip r:embed="rId21">
                      <a:extLst>
                        <a:ext uri="{28A0092B-C50C-407E-A947-70E740481C1C}">
                          <a14:useLocalDpi xmlns:a14="http://schemas.microsoft.com/office/drawing/2010/main" val="0"/>
                        </a:ext>
                      </a:extLst>
                    </a:blip>
                    <a:srcRect t="12851"/>
                    <a:stretch/>
                  </pic:blipFill>
                  <pic:spPr bwMode="auto">
                    <a:xfrm>
                      <a:off x="0" y="0"/>
                      <a:ext cx="5011867" cy="3161441"/>
                    </a:xfrm>
                    <a:prstGeom prst="rect">
                      <a:avLst/>
                    </a:prstGeom>
                    <a:noFill/>
                    <a:ln>
                      <a:noFill/>
                    </a:ln>
                    <a:extLst>
                      <a:ext uri="{53640926-AAD7-44D8-BBD7-CCE9431645EC}">
                        <a14:shadowObscured xmlns:a14="http://schemas.microsoft.com/office/drawing/2010/main"/>
                      </a:ext>
                    </a:extLst>
                  </pic:spPr>
                </pic:pic>
              </a:graphicData>
            </a:graphic>
          </wp:inline>
        </w:drawing>
      </w:r>
    </w:p>
    <w:p w14:paraId="5BFB440C" w14:textId="77777777" w:rsidR="00955FB1" w:rsidRDefault="00955FB1" w:rsidP="004D3560">
      <w:pPr>
        <w:pStyle w:val="Bezmezer"/>
        <w:jc w:val="center"/>
        <w:rPr>
          <w:b/>
          <w:szCs w:val="24"/>
        </w:rPr>
      </w:pPr>
    </w:p>
    <w:p w14:paraId="5630C7F1" w14:textId="77777777" w:rsidR="004D3560" w:rsidRDefault="004D3560" w:rsidP="004D3560">
      <w:pPr>
        <w:pStyle w:val="Bezmezer"/>
        <w:jc w:val="both"/>
        <w:rPr>
          <w:szCs w:val="24"/>
        </w:rPr>
      </w:pPr>
      <w:r>
        <w:rPr>
          <w:szCs w:val="24"/>
        </w:rPr>
        <w:t xml:space="preserve">Zde nás zajímalo nás, co respondenti soudí o udržovaných normách chování ve vztahu ke svému pracovnímu výkonu. Ve výsledném grafu můžeme pozorovat, že ze čtyř nabízených variant se dotazované osoby rozhodovaly pouze mezi dvěma, ty obsahovaly teze, že normy chování práci celkově usnadňují a že některé normy chování mohou být přínosné, zatímco jiné výkon komplikují. </w:t>
      </w:r>
      <w:r>
        <w:t>84,6 % respondentů považuje některé normy chování za přínosné, ale jiné jim práci komplikují.</w:t>
      </w:r>
      <w:r>
        <w:rPr>
          <w:szCs w:val="24"/>
        </w:rPr>
        <w:t xml:space="preserve"> Za svazující </w:t>
      </w:r>
      <w:r w:rsidR="007C4A05">
        <w:rPr>
          <w:szCs w:val="24"/>
        </w:rPr>
        <w:t xml:space="preserve">nepovažuje </w:t>
      </w:r>
      <w:r>
        <w:rPr>
          <w:szCs w:val="24"/>
        </w:rPr>
        <w:t>normy chování žádný z respondentů.</w:t>
      </w:r>
    </w:p>
    <w:p w14:paraId="28735D71" w14:textId="77777777" w:rsidR="000922B6" w:rsidRDefault="000922B6" w:rsidP="004D3560">
      <w:pPr>
        <w:pStyle w:val="Bezmezer"/>
        <w:jc w:val="both"/>
        <w:rPr>
          <w:b/>
          <w:szCs w:val="24"/>
        </w:rPr>
      </w:pPr>
    </w:p>
    <w:p w14:paraId="6CD47950" w14:textId="77777777" w:rsidR="004D3560" w:rsidRPr="000922B6" w:rsidRDefault="004D3560" w:rsidP="004D3560">
      <w:pPr>
        <w:pStyle w:val="Bezmezer"/>
        <w:jc w:val="both"/>
        <w:rPr>
          <w:b/>
          <w:szCs w:val="24"/>
          <w:highlight w:val="yellow"/>
        </w:rPr>
      </w:pPr>
      <w:r>
        <w:rPr>
          <w:b/>
          <w:szCs w:val="24"/>
        </w:rPr>
        <w:t>Graf č. 11 - Otázka č. 12</w:t>
      </w:r>
      <w:r w:rsidRPr="00804197">
        <w:rPr>
          <w:b/>
          <w:szCs w:val="24"/>
        </w:rPr>
        <w:t>:</w:t>
      </w:r>
      <w:r w:rsidRPr="00804197">
        <w:rPr>
          <w:b/>
        </w:rPr>
        <w:t xml:space="preserve"> </w:t>
      </w:r>
      <w:bookmarkStart w:id="62" w:name="_Hlk43847930"/>
      <w:r w:rsidRPr="00804197">
        <w:rPr>
          <w:b/>
          <w:szCs w:val="24"/>
        </w:rPr>
        <w:t>Uplatňuje se na Vašem odboru ritualizované ch</w:t>
      </w:r>
      <w:r w:rsidRPr="000922B6">
        <w:rPr>
          <w:b/>
          <w:szCs w:val="24"/>
        </w:rPr>
        <w:t xml:space="preserve">ování </w:t>
      </w:r>
      <w:bookmarkEnd w:id="62"/>
      <w:r w:rsidRPr="000922B6">
        <w:rPr>
          <w:b/>
          <w:szCs w:val="24"/>
        </w:rPr>
        <w:t xml:space="preserve">(tzn. </w:t>
      </w:r>
      <w:r w:rsidR="006B5017" w:rsidRPr="000922B6">
        <w:rPr>
          <w:b/>
          <w:iCs/>
          <w:szCs w:val="23"/>
        </w:rPr>
        <w:t>značně formalizované činnosti, které se opakují za podobných okolností,</w:t>
      </w:r>
      <w:r w:rsidR="000922B6" w:rsidRPr="000922B6">
        <w:rPr>
          <w:b/>
          <w:iCs/>
          <w:szCs w:val="23"/>
        </w:rPr>
        <w:t xml:space="preserve"> mají symbolický význam a bývají </w:t>
      </w:r>
      <w:r w:rsidR="006B5017" w:rsidRPr="000922B6">
        <w:rPr>
          <w:b/>
          <w:iCs/>
          <w:szCs w:val="23"/>
        </w:rPr>
        <w:t>často dodržovan</w:t>
      </w:r>
      <w:r w:rsidR="000922B6" w:rsidRPr="000922B6">
        <w:rPr>
          <w:b/>
          <w:iCs/>
          <w:szCs w:val="23"/>
        </w:rPr>
        <w:t>é</w:t>
      </w:r>
      <w:r w:rsidR="006B5017" w:rsidRPr="000922B6">
        <w:rPr>
          <w:b/>
          <w:iCs/>
          <w:szCs w:val="23"/>
        </w:rPr>
        <w:t xml:space="preserve"> okázalým způ</w:t>
      </w:r>
      <w:r w:rsidR="000922B6" w:rsidRPr="000922B6">
        <w:rPr>
          <w:b/>
          <w:iCs/>
          <w:szCs w:val="23"/>
        </w:rPr>
        <w:t>sobem</w:t>
      </w:r>
      <w:r w:rsidRPr="00804197">
        <w:rPr>
          <w:b/>
          <w:szCs w:val="24"/>
        </w:rPr>
        <w:t>)?</w:t>
      </w:r>
    </w:p>
    <w:p w14:paraId="2E3ED3EC" w14:textId="77777777" w:rsidR="004D3560" w:rsidRDefault="004D3560" w:rsidP="004D3560">
      <w:pPr>
        <w:pStyle w:val="Bezmezer"/>
        <w:jc w:val="center"/>
        <w:rPr>
          <w:b/>
          <w:noProof/>
          <w:szCs w:val="24"/>
          <w:lang w:eastAsia="cs-CZ"/>
        </w:rPr>
      </w:pPr>
    </w:p>
    <w:p w14:paraId="3B54C0E7" w14:textId="77777777" w:rsidR="004D3560" w:rsidRDefault="004D3560" w:rsidP="004D3560">
      <w:pPr>
        <w:pStyle w:val="Bezmezer"/>
        <w:jc w:val="center"/>
        <w:rPr>
          <w:b/>
          <w:szCs w:val="24"/>
        </w:rPr>
      </w:pPr>
      <w:r w:rsidRPr="00231A7E">
        <w:rPr>
          <w:b/>
          <w:noProof/>
          <w:szCs w:val="24"/>
          <w:lang w:eastAsia="cs-CZ"/>
        </w:rPr>
        <w:lastRenderedPageBreak/>
        <w:drawing>
          <wp:inline distT="0" distB="0" distL="0" distR="0" wp14:anchorId="095D07DA" wp14:editId="682FED27">
            <wp:extent cx="4761913" cy="2971108"/>
            <wp:effectExtent l="0" t="0" r="0" b="0"/>
            <wp:docPr id="18" name="Obrázek 18" descr="C:\Users\ok_svob7972\Downloads\Uplatnuje se na Vasem odboru ritualizovane chovani (tzn. ustalene vzorce chovani, ktere jsou v organ - kolacovy graf(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ok_svob7972\Downloads\Uplatnuje se na Vasem odboru ritualizovane chovani (tzn. ustalene vzorce chovani, ktere jsou v organ - kolacovy graf(1).png"/>
                    <pic:cNvPicPr>
                      <a:picLocks noChangeAspect="1" noChangeArrowheads="1"/>
                    </pic:cNvPicPr>
                  </pic:nvPicPr>
                  <pic:blipFill rotWithShape="1">
                    <a:blip r:embed="rId22">
                      <a:extLst>
                        <a:ext uri="{28A0092B-C50C-407E-A947-70E740481C1C}">
                          <a14:useLocalDpi xmlns:a14="http://schemas.microsoft.com/office/drawing/2010/main" val="0"/>
                        </a:ext>
                      </a:extLst>
                    </a:blip>
                    <a:srcRect t="11457"/>
                    <a:stretch/>
                  </pic:blipFill>
                  <pic:spPr bwMode="auto">
                    <a:xfrm>
                      <a:off x="0" y="0"/>
                      <a:ext cx="4773040" cy="2978050"/>
                    </a:xfrm>
                    <a:prstGeom prst="rect">
                      <a:avLst/>
                    </a:prstGeom>
                    <a:noFill/>
                    <a:ln>
                      <a:noFill/>
                    </a:ln>
                    <a:extLst>
                      <a:ext uri="{53640926-AAD7-44D8-BBD7-CCE9431645EC}">
                        <a14:shadowObscured xmlns:a14="http://schemas.microsoft.com/office/drawing/2010/main"/>
                      </a:ext>
                    </a:extLst>
                  </pic:spPr>
                </pic:pic>
              </a:graphicData>
            </a:graphic>
          </wp:inline>
        </w:drawing>
      </w:r>
    </w:p>
    <w:p w14:paraId="3D79324A" w14:textId="77777777" w:rsidR="004D3560" w:rsidRPr="003F65E8" w:rsidRDefault="004D3560" w:rsidP="004D3560">
      <w:pPr>
        <w:pStyle w:val="Bezmezer"/>
        <w:jc w:val="both"/>
        <w:rPr>
          <w:szCs w:val="24"/>
        </w:rPr>
      </w:pPr>
      <w:r>
        <w:rPr>
          <w:szCs w:val="24"/>
        </w:rPr>
        <w:t xml:space="preserve">Na otázku, zda se na odboru uplatňuje ritualizované chování, </w:t>
      </w:r>
      <w:r w:rsidRPr="003F65E8">
        <w:rPr>
          <w:szCs w:val="24"/>
        </w:rPr>
        <w:t xml:space="preserve">odpověděli respondenti </w:t>
      </w:r>
      <w:r>
        <w:rPr>
          <w:szCs w:val="24"/>
        </w:rPr>
        <w:t xml:space="preserve">téměř </w:t>
      </w:r>
      <w:r w:rsidRPr="003F65E8">
        <w:rPr>
          <w:szCs w:val="24"/>
        </w:rPr>
        <w:t>shodně.</w:t>
      </w:r>
      <w:r>
        <w:rPr>
          <w:szCs w:val="24"/>
        </w:rPr>
        <w:t xml:space="preserve"> Odbor namísto </w:t>
      </w:r>
      <w:r w:rsidR="007C4A05">
        <w:rPr>
          <w:szCs w:val="24"/>
        </w:rPr>
        <w:t xml:space="preserve">celé </w:t>
      </w:r>
      <w:r>
        <w:rPr>
          <w:szCs w:val="24"/>
        </w:rPr>
        <w:t>instituce je zvolen záměrně, jelikož každý odbor může preferovat jinou podobu ritualizovaného chování, pokud se na něm uplatňuje.</w:t>
      </w:r>
    </w:p>
    <w:p w14:paraId="6D8B0896" w14:textId="77777777" w:rsidR="004D3560" w:rsidRPr="00804197" w:rsidRDefault="004D3560" w:rsidP="004D3560">
      <w:pPr>
        <w:pStyle w:val="Bezmezer"/>
        <w:jc w:val="both"/>
        <w:rPr>
          <w:b/>
          <w:szCs w:val="24"/>
        </w:rPr>
      </w:pPr>
    </w:p>
    <w:p w14:paraId="09D55C2E" w14:textId="77777777" w:rsidR="004D3560" w:rsidRDefault="004D3560" w:rsidP="004D3560">
      <w:pPr>
        <w:pStyle w:val="Bezmezer"/>
        <w:jc w:val="both"/>
        <w:rPr>
          <w:b/>
          <w:szCs w:val="24"/>
        </w:rPr>
      </w:pPr>
      <w:r>
        <w:rPr>
          <w:b/>
          <w:szCs w:val="24"/>
        </w:rPr>
        <w:t xml:space="preserve">Graf č. 12 - </w:t>
      </w:r>
      <w:r w:rsidRPr="00804197">
        <w:rPr>
          <w:b/>
          <w:szCs w:val="24"/>
        </w:rPr>
        <w:t>Otázka č. 1</w:t>
      </w:r>
      <w:r>
        <w:rPr>
          <w:b/>
          <w:szCs w:val="24"/>
        </w:rPr>
        <w:t>3</w:t>
      </w:r>
      <w:r w:rsidRPr="00804197">
        <w:rPr>
          <w:b/>
          <w:szCs w:val="24"/>
        </w:rPr>
        <w:t>:</w:t>
      </w:r>
      <w:r w:rsidRPr="00804197">
        <w:rPr>
          <w:b/>
        </w:rPr>
        <w:t xml:space="preserve"> </w:t>
      </w:r>
      <w:r w:rsidRPr="00804197">
        <w:rPr>
          <w:b/>
          <w:szCs w:val="24"/>
        </w:rPr>
        <w:t>Jakou podobu toto ritualizované chování má?</w:t>
      </w:r>
    </w:p>
    <w:p w14:paraId="593E0396" w14:textId="77777777" w:rsidR="004D3560" w:rsidRDefault="004D3560" w:rsidP="004D3560">
      <w:pPr>
        <w:pStyle w:val="Bezmezer"/>
        <w:jc w:val="center"/>
        <w:rPr>
          <w:b/>
          <w:noProof/>
          <w:szCs w:val="24"/>
          <w:lang w:eastAsia="cs-CZ"/>
        </w:rPr>
      </w:pPr>
    </w:p>
    <w:p w14:paraId="3B1C7825" w14:textId="77777777" w:rsidR="004D3560" w:rsidRDefault="004D3560" w:rsidP="004D3560">
      <w:pPr>
        <w:pStyle w:val="Bezmezer"/>
        <w:jc w:val="center"/>
        <w:rPr>
          <w:szCs w:val="24"/>
        </w:rPr>
      </w:pPr>
      <w:r w:rsidRPr="00231A7E">
        <w:rPr>
          <w:b/>
          <w:noProof/>
          <w:szCs w:val="24"/>
          <w:lang w:eastAsia="cs-CZ"/>
        </w:rPr>
        <w:drawing>
          <wp:inline distT="0" distB="0" distL="0" distR="0" wp14:anchorId="7804BA91" wp14:editId="05AFBEA3">
            <wp:extent cx="5047200" cy="3625200"/>
            <wp:effectExtent l="0" t="0" r="0" b="0"/>
            <wp:docPr id="19" name="Obrázek 19" descr="C:\Users\ok_svob7972\Downloads\Odpovezte pouze v pripade, ze jste na predchozi otazku odpovedel_a ANO. Jakou podobu toto ritualizov - sloupcovy graf svis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ok_svob7972\Downloads\Odpovezte pouze v pripade, ze jste na predchozi otazku odpovedel_a ANO. Jakou podobu toto ritualizov - sloupcovy graf svisle.png"/>
                    <pic:cNvPicPr>
                      <a:picLocks noChangeAspect="1" noChangeArrowheads="1"/>
                    </pic:cNvPicPr>
                  </pic:nvPicPr>
                  <pic:blipFill rotWithShape="1">
                    <a:blip r:embed="rId23">
                      <a:extLst>
                        <a:ext uri="{28A0092B-C50C-407E-A947-70E740481C1C}">
                          <a14:useLocalDpi xmlns:a14="http://schemas.microsoft.com/office/drawing/2010/main" val="0"/>
                        </a:ext>
                      </a:extLst>
                    </a:blip>
                    <a:srcRect t="10122"/>
                    <a:stretch/>
                  </pic:blipFill>
                  <pic:spPr bwMode="auto">
                    <a:xfrm>
                      <a:off x="0" y="0"/>
                      <a:ext cx="5047200" cy="3625200"/>
                    </a:xfrm>
                    <a:prstGeom prst="rect">
                      <a:avLst/>
                    </a:prstGeom>
                    <a:noFill/>
                    <a:ln>
                      <a:noFill/>
                    </a:ln>
                    <a:extLst>
                      <a:ext uri="{53640926-AAD7-44D8-BBD7-CCE9431645EC}">
                        <a14:shadowObscured xmlns:a14="http://schemas.microsoft.com/office/drawing/2010/main"/>
                      </a:ext>
                    </a:extLst>
                  </pic:spPr>
                </pic:pic>
              </a:graphicData>
            </a:graphic>
          </wp:inline>
        </w:drawing>
      </w:r>
    </w:p>
    <w:p w14:paraId="4E39F76F" w14:textId="74976F99" w:rsidR="004D3560" w:rsidRDefault="004D3560" w:rsidP="004D3560">
      <w:pPr>
        <w:pStyle w:val="Bezmezer"/>
        <w:jc w:val="both"/>
        <w:rPr>
          <w:szCs w:val="24"/>
        </w:rPr>
      </w:pPr>
      <w:r w:rsidRPr="003F65E8">
        <w:rPr>
          <w:szCs w:val="24"/>
        </w:rPr>
        <w:lastRenderedPageBreak/>
        <w:t>K sestavení odpovědí v otázce číslo 1</w:t>
      </w:r>
      <w:r>
        <w:rPr>
          <w:szCs w:val="24"/>
        </w:rPr>
        <w:t>3</w:t>
      </w:r>
      <w:r w:rsidRPr="003F65E8">
        <w:rPr>
          <w:szCs w:val="24"/>
        </w:rPr>
        <w:t xml:space="preserve"> jsme využili typologi</w:t>
      </w:r>
      <w:r w:rsidR="007C4A05">
        <w:rPr>
          <w:szCs w:val="24"/>
        </w:rPr>
        <w:t>i</w:t>
      </w:r>
      <w:r w:rsidRPr="003F65E8">
        <w:rPr>
          <w:szCs w:val="24"/>
        </w:rPr>
        <w:t xml:space="preserve"> ritualizovaného chovaní podle Michaely Tureckiové</w:t>
      </w:r>
      <w:r>
        <w:rPr>
          <w:szCs w:val="24"/>
        </w:rPr>
        <w:t xml:space="preserve"> (2014</w:t>
      </w:r>
      <w:r w:rsidR="007C4A05">
        <w:rPr>
          <w:szCs w:val="24"/>
        </w:rPr>
        <w:t>,</w:t>
      </w:r>
      <w:r w:rsidR="007C4A05" w:rsidRPr="00CE3A8F">
        <w:rPr>
          <w:szCs w:val="24"/>
        </w:rPr>
        <w:t xml:space="preserve"> s. 135-1</w:t>
      </w:r>
      <w:r w:rsidR="007C4A05">
        <w:rPr>
          <w:szCs w:val="24"/>
        </w:rPr>
        <w:t>3</w:t>
      </w:r>
      <w:r w:rsidR="007C4A05" w:rsidRPr="00CE3A8F">
        <w:rPr>
          <w:szCs w:val="24"/>
        </w:rPr>
        <w:t>6</w:t>
      </w:r>
      <w:r>
        <w:rPr>
          <w:szCs w:val="24"/>
        </w:rPr>
        <w:t>)</w:t>
      </w:r>
      <w:r w:rsidRPr="003F65E8">
        <w:rPr>
          <w:szCs w:val="24"/>
        </w:rPr>
        <w:t xml:space="preserve">, která jej dělí na </w:t>
      </w:r>
      <w:r>
        <w:rPr>
          <w:szCs w:val="24"/>
        </w:rPr>
        <w:t>i</w:t>
      </w:r>
      <w:r w:rsidRPr="003F65E8">
        <w:rPr>
          <w:szCs w:val="24"/>
        </w:rPr>
        <w:t>nformační rituály (způsoby schvalování dokumentů, vstupní "kolečko", vedení porad…)</w:t>
      </w:r>
      <w:r>
        <w:rPr>
          <w:szCs w:val="24"/>
        </w:rPr>
        <w:t>, s</w:t>
      </w:r>
      <w:r w:rsidRPr="003F65E8">
        <w:rPr>
          <w:szCs w:val="24"/>
        </w:rPr>
        <w:t>polečensko-rozvojové rituály (večírky, společné oslavy, firemní dny…)</w:t>
      </w:r>
      <w:r>
        <w:rPr>
          <w:szCs w:val="24"/>
        </w:rPr>
        <w:t>, m</w:t>
      </w:r>
      <w:r w:rsidRPr="003F65E8">
        <w:rPr>
          <w:szCs w:val="24"/>
        </w:rPr>
        <w:t>otivační rituály (vyhlašování nejlepších pracovníků, jejich odměňování věcnými dary…)</w:t>
      </w:r>
      <w:r>
        <w:rPr>
          <w:szCs w:val="24"/>
        </w:rPr>
        <w:t>, firemní ř</w:t>
      </w:r>
      <w:r w:rsidRPr="003F65E8">
        <w:rPr>
          <w:szCs w:val="24"/>
        </w:rPr>
        <w:t>eč (tzv. slang, slova či zkratky používané ve významu, který je znám jen členům pracovního kolektivu…)</w:t>
      </w:r>
      <w:r>
        <w:rPr>
          <w:szCs w:val="24"/>
        </w:rPr>
        <w:t xml:space="preserve"> a</w:t>
      </w:r>
      <w:r w:rsidR="000A7CE1">
        <w:rPr>
          <w:szCs w:val="24"/>
        </w:rPr>
        <w:t> </w:t>
      </w:r>
      <w:r>
        <w:rPr>
          <w:szCs w:val="24"/>
        </w:rPr>
        <w:t>ri</w:t>
      </w:r>
      <w:r w:rsidRPr="003F65E8">
        <w:rPr>
          <w:szCs w:val="24"/>
        </w:rPr>
        <w:t>tualizované jednání</w:t>
      </w:r>
      <w:r>
        <w:rPr>
          <w:szCs w:val="24"/>
        </w:rPr>
        <w:t xml:space="preserve"> (pozdravy, ustálené způsoby </w:t>
      </w:r>
      <w:r w:rsidR="007C4A05">
        <w:rPr>
          <w:szCs w:val="24"/>
        </w:rPr>
        <w:t>řešení konfliktu apod.).</w:t>
      </w:r>
    </w:p>
    <w:p w14:paraId="20D64EEB" w14:textId="77777777" w:rsidR="004D3560" w:rsidRDefault="004D3560" w:rsidP="004D3560">
      <w:pPr>
        <w:pStyle w:val="Bezmezer"/>
        <w:ind w:firstLine="709"/>
        <w:jc w:val="both"/>
        <w:rPr>
          <w:b/>
          <w:szCs w:val="24"/>
        </w:rPr>
      </w:pPr>
      <w:r>
        <w:rPr>
          <w:szCs w:val="24"/>
        </w:rPr>
        <w:t>Nejvíce respondentů odpovědělo, že ritualizované chování má v organizaci podobu informačních rituálů, což odpovídá administrativní</w:t>
      </w:r>
      <w:r w:rsidR="007C4A05">
        <w:rPr>
          <w:szCs w:val="24"/>
        </w:rPr>
        <w:t>mu charakteru úřadu</w:t>
      </w:r>
      <w:r>
        <w:rPr>
          <w:szCs w:val="24"/>
        </w:rPr>
        <w:t>. Značný podíl získal</w:t>
      </w:r>
      <w:r w:rsidR="007C4A05">
        <w:rPr>
          <w:szCs w:val="24"/>
        </w:rPr>
        <w:t>a</w:t>
      </w:r>
      <w:r>
        <w:rPr>
          <w:szCs w:val="24"/>
        </w:rPr>
        <w:t xml:space="preserve"> firemní řeč následovaná společensko-rozvojové rituály. Nejméně se podle z pohledu zaměstnanců uplatňují motivační rituály. Možnost „jiné“ si v tomto případě nikdo nezvolil.</w:t>
      </w:r>
    </w:p>
    <w:p w14:paraId="589E4EEF" w14:textId="77777777" w:rsidR="004D3560" w:rsidRPr="00804197" w:rsidRDefault="004D3560" w:rsidP="004D3560">
      <w:pPr>
        <w:pStyle w:val="Bezmezer"/>
        <w:jc w:val="both"/>
        <w:rPr>
          <w:b/>
          <w:szCs w:val="24"/>
        </w:rPr>
      </w:pPr>
    </w:p>
    <w:p w14:paraId="4C46FE31" w14:textId="77777777" w:rsidR="004D3560" w:rsidRDefault="004D3560" w:rsidP="004D3560">
      <w:pPr>
        <w:pStyle w:val="Bezmezer"/>
        <w:jc w:val="both"/>
        <w:rPr>
          <w:b/>
          <w:szCs w:val="24"/>
        </w:rPr>
      </w:pPr>
      <w:r>
        <w:rPr>
          <w:b/>
          <w:szCs w:val="24"/>
        </w:rPr>
        <w:t xml:space="preserve">Graf č. 13 - </w:t>
      </w:r>
      <w:r w:rsidRPr="00804197">
        <w:rPr>
          <w:b/>
          <w:szCs w:val="24"/>
        </w:rPr>
        <w:t>Otázka č. 1</w:t>
      </w:r>
      <w:r>
        <w:rPr>
          <w:b/>
          <w:szCs w:val="24"/>
        </w:rPr>
        <w:t>4</w:t>
      </w:r>
      <w:r w:rsidRPr="00804197">
        <w:rPr>
          <w:b/>
          <w:szCs w:val="24"/>
        </w:rPr>
        <w:t xml:space="preserve">: Odpovězte pouze v </w:t>
      </w:r>
      <w:r>
        <w:rPr>
          <w:b/>
          <w:szCs w:val="24"/>
        </w:rPr>
        <w:t>případě, že jste na otázku č. 11</w:t>
      </w:r>
      <w:r w:rsidRPr="00804197">
        <w:rPr>
          <w:b/>
          <w:szCs w:val="24"/>
        </w:rPr>
        <w:t xml:space="preserve"> odpověděl/a ANO. Jak tyto </w:t>
      </w:r>
      <w:r w:rsidRPr="008118B0">
        <w:rPr>
          <w:b/>
          <w:szCs w:val="24"/>
        </w:rPr>
        <w:t>rituály vnímáte</w:t>
      </w:r>
      <w:r w:rsidRPr="00804197">
        <w:rPr>
          <w:b/>
          <w:szCs w:val="24"/>
        </w:rPr>
        <w:t>?</w:t>
      </w:r>
    </w:p>
    <w:p w14:paraId="5A926FB2" w14:textId="77777777" w:rsidR="004D3560" w:rsidRDefault="004D3560" w:rsidP="004D3560">
      <w:pPr>
        <w:pStyle w:val="Bezmezer"/>
        <w:jc w:val="both"/>
        <w:rPr>
          <w:b/>
          <w:noProof/>
          <w:szCs w:val="24"/>
          <w:lang w:eastAsia="cs-CZ"/>
        </w:rPr>
      </w:pPr>
    </w:p>
    <w:p w14:paraId="3ED3EDF5" w14:textId="77777777" w:rsidR="004D3560" w:rsidRDefault="004D3560" w:rsidP="004D3560">
      <w:pPr>
        <w:pStyle w:val="Bezmezer"/>
        <w:jc w:val="center"/>
        <w:rPr>
          <w:szCs w:val="24"/>
        </w:rPr>
      </w:pPr>
      <w:r w:rsidRPr="008118B0">
        <w:rPr>
          <w:b/>
          <w:noProof/>
          <w:szCs w:val="24"/>
          <w:lang w:eastAsia="cs-CZ"/>
        </w:rPr>
        <w:drawing>
          <wp:inline distT="0" distB="0" distL="0" distR="0" wp14:anchorId="1C847018" wp14:editId="70A129EE">
            <wp:extent cx="5050800" cy="3060000"/>
            <wp:effectExtent l="0" t="0" r="0" b="0"/>
            <wp:docPr id="23" name="Obrázek 23" descr="C:\Users\ok_svob7972\Downloads\Odpovezte pouze v pripade, ze jste na otazku c. 12 odpovedel_a ANO. Jak tyto ritualy vnimate_ - kolacovy gr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ok_svob7972\Downloads\Odpovezte pouze v pripade, ze jste na otazku c. 12 odpovedel_a ANO. Jak tyto ritualy vnimate_ - kolacovy graf.png"/>
                    <pic:cNvPicPr>
                      <a:picLocks noChangeAspect="1" noChangeArrowheads="1"/>
                    </pic:cNvPicPr>
                  </pic:nvPicPr>
                  <pic:blipFill rotWithShape="1">
                    <a:blip r:embed="rId24">
                      <a:extLst>
                        <a:ext uri="{28A0092B-C50C-407E-A947-70E740481C1C}">
                          <a14:useLocalDpi xmlns:a14="http://schemas.microsoft.com/office/drawing/2010/main" val="0"/>
                        </a:ext>
                      </a:extLst>
                    </a:blip>
                    <a:srcRect t="12214"/>
                    <a:stretch/>
                  </pic:blipFill>
                  <pic:spPr bwMode="auto">
                    <a:xfrm>
                      <a:off x="0" y="0"/>
                      <a:ext cx="5050800" cy="3060000"/>
                    </a:xfrm>
                    <a:prstGeom prst="rect">
                      <a:avLst/>
                    </a:prstGeom>
                    <a:noFill/>
                    <a:ln>
                      <a:noFill/>
                    </a:ln>
                    <a:extLst>
                      <a:ext uri="{53640926-AAD7-44D8-BBD7-CCE9431645EC}">
                        <a14:shadowObscured xmlns:a14="http://schemas.microsoft.com/office/drawing/2010/main"/>
                      </a:ext>
                    </a:extLst>
                  </pic:spPr>
                </pic:pic>
              </a:graphicData>
            </a:graphic>
          </wp:inline>
        </w:drawing>
      </w:r>
    </w:p>
    <w:p w14:paraId="635CB83A" w14:textId="77777777" w:rsidR="004D3560" w:rsidRPr="00FC4D1F" w:rsidRDefault="004D3560" w:rsidP="004D3560">
      <w:pPr>
        <w:pStyle w:val="Bezmezer"/>
        <w:jc w:val="both"/>
        <w:rPr>
          <w:szCs w:val="24"/>
        </w:rPr>
      </w:pPr>
      <w:r w:rsidRPr="00FC4D1F">
        <w:rPr>
          <w:szCs w:val="24"/>
        </w:rPr>
        <w:lastRenderedPageBreak/>
        <w:t>Při zjišťování, jak respondenti tyto rituály vnímají, jsme navrhli tři možné odpovědi – v pozitivním smyslu, neutrálním a negativním. P</w:t>
      </w:r>
      <w:r>
        <w:rPr>
          <w:szCs w:val="24"/>
        </w:rPr>
        <w:t xml:space="preserve">ro důležitost rituálů hlasovala více než polovina </w:t>
      </w:r>
      <w:r w:rsidRPr="00FC4D1F">
        <w:rPr>
          <w:szCs w:val="24"/>
        </w:rPr>
        <w:t xml:space="preserve">respondentů, </w:t>
      </w:r>
      <w:r>
        <w:rPr>
          <w:szCs w:val="24"/>
        </w:rPr>
        <w:t>druh</w:t>
      </w:r>
      <w:r w:rsidR="007C4A05">
        <w:rPr>
          <w:szCs w:val="24"/>
        </w:rPr>
        <w:t>é často</w:t>
      </w:r>
      <w:r>
        <w:rPr>
          <w:szCs w:val="24"/>
        </w:rPr>
        <w:t xml:space="preserve"> zvolené vyjádření obsahovalo tezi, že</w:t>
      </w:r>
      <w:r w:rsidRPr="00FC4D1F">
        <w:rPr>
          <w:szCs w:val="24"/>
        </w:rPr>
        <w:t xml:space="preserve"> jim </w:t>
      </w:r>
      <w:r>
        <w:rPr>
          <w:szCs w:val="24"/>
        </w:rPr>
        <w:t xml:space="preserve">respondent </w:t>
      </w:r>
      <w:r w:rsidRPr="00FC4D1F">
        <w:rPr>
          <w:szCs w:val="24"/>
        </w:rPr>
        <w:t xml:space="preserve">nepřikládá žádný význam. Negativní charakter jim </w:t>
      </w:r>
      <w:r>
        <w:rPr>
          <w:szCs w:val="24"/>
        </w:rPr>
        <w:t>však nepřisuzuje</w:t>
      </w:r>
      <w:r w:rsidR="007C4A05">
        <w:rPr>
          <w:szCs w:val="24"/>
        </w:rPr>
        <w:t xml:space="preserve"> žádná z dotázaných osob</w:t>
      </w:r>
      <w:r w:rsidRPr="00FC4D1F">
        <w:rPr>
          <w:szCs w:val="24"/>
        </w:rPr>
        <w:t>.</w:t>
      </w:r>
    </w:p>
    <w:p w14:paraId="77147C4F" w14:textId="77777777" w:rsidR="004D3560" w:rsidRPr="00804197" w:rsidRDefault="004D3560" w:rsidP="004D3560">
      <w:pPr>
        <w:pStyle w:val="Bezmezer"/>
        <w:jc w:val="both"/>
        <w:rPr>
          <w:b/>
          <w:szCs w:val="24"/>
        </w:rPr>
      </w:pPr>
      <w:r w:rsidRPr="00FC4D1F">
        <w:rPr>
          <w:b/>
          <w:szCs w:val="24"/>
        </w:rPr>
        <w:tab/>
      </w:r>
    </w:p>
    <w:p w14:paraId="59F38C32" w14:textId="363F3520" w:rsidR="004D3560" w:rsidRPr="00863ADA" w:rsidRDefault="004D3560" w:rsidP="004D3560">
      <w:pPr>
        <w:pStyle w:val="Bezmezer"/>
        <w:jc w:val="both"/>
        <w:rPr>
          <w:szCs w:val="24"/>
        </w:rPr>
      </w:pPr>
      <w:r w:rsidRPr="00FC4D1F">
        <w:rPr>
          <w:szCs w:val="24"/>
        </w:rPr>
        <w:t xml:space="preserve">Závěr dotazníku patřil otevřeným otázkám. </w:t>
      </w:r>
      <w:r w:rsidR="00863ADA">
        <w:rPr>
          <w:szCs w:val="24"/>
        </w:rPr>
        <w:t>Cílem otázky č. 15 bylo zjistit, j</w:t>
      </w:r>
      <w:r w:rsidR="00863ADA" w:rsidRPr="00863ADA">
        <w:rPr>
          <w:szCs w:val="24"/>
        </w:rPr>
        <w:t xml:space="preserve">akou funkci podle názoru </w:t>
      </w:r>
      <w:r w:rsidR="00863ADA">
        <w:rPr>
          <w:szCs w:val="24"/>
        </w:rPr>
        <w:t xml:space="preserve">zaměstnanců </w:t>
      </w:r>
      <w:r w:rsidR="00863ADA" w:rsidRPr="00863ADA">
        <w:rPr>
          <w:szCs w:val="24"/>
        </w:rPr>
        <w:t>zastává v or</w:t>
      </w:r>
      <w:r w:rsidR="00863ADA">
        <w:rPr>
          <w:szCs w:val="24"/>
        </w:rPr>
        <w:t xml:space="preserve">ganizaci ritualizované chování. </w:t>
      </w:r>
      <w:r>
        <w:rPr>
          <w:szCs w:val="24"/>
        </w:rPr>
        <w:t>Svůj názor poskytlo patnáct z nich a uvedlo, že jde například o</w:t>
      </w:r>
      <w:r w:rsidR="000A7CE1">
        <w:rPr>
          <w:szCs w:val="24"/>
        </w:rPr>
        <w:t> </w:t>
      </w:r>
      <w:r w:rsidRPr="00FC4D1F">
        <w:rPr>
          <w:szCs w:val="24"/>
        </w:rPr>
        <w:t xml:space="preserve">budování kolektivu </w:t>
      </w:r>
      <w:r>
        <w:rPr>
          <w:szCs w:val="24"/>
        </w:rPr>
        <w:t>– ve smyslu lepší komunikace při práci, odrea</w:t>
      </w:r>
      <w:r w:rsidRPr="00FC4D1F">
        <w:rPr>
          <w:szCs w:val="24"/>
        </w:rPr>
        <w:t>gování se při společných akcích</w:t>
      </w:r>
      <w:r>
        <w:rPr>
          <w:szCs w:val="24"/>
        </w:rPr>
        <w:t xml:space="preserve"> a vytváření přátelských vztahů, dále, že pod</w:t>
      </w:r>
      <w:r w:rsidR="00863ADA">
        <w:rPr>
          <w:szCs w:val="24"/>
        </w:rPr>
        <w:t>poruje</w:t>
      </w:r>
      <w:r w:rsidR="007C4A05">
        <w:rPr>
          <w:szCs w:val="24"/>
        </w:rPr>
        <w:t xml:space="preserve"> efektivitu práce,</w:t>
      </w:r>
      <w:r w:rsidR="00863ADA">
        <w:rPr>
          <w:szCs w:val="24"/>
        </w:rPr>
        <w:t xml:space="preserve"> dobrý tok informací,</w:t>
      </w:r>
      <w:r w:rsidR="007C4A05">
        <w:rPr>
          <w:szCs w:val="24"/>
        </w:rPr>
        <w:t xml:space="preserve"> týmového ducha </w:t>
      </w:r>
      <w:r>
        <w:rPr>
          <w:szCs w:val="24"/>
        </w:rPr>
        <w:t>a</w:t>
      </w:r>
      <w:r w:rsidRPr="00FC4D1F">
        <w:rPr>
          <w:szCs w:val="24"/>
        </w:rPr>
        <w:t xml:space="preserve"> stmelování kolektivu</w:t>
      </w:r>
      <w:r>
        <w:rPr>
          <w:szCs w:val="24"/>
        </w:rPr>
        <w:t>, udržuj</w:t>
      </w:r>
      <w:r w:rsidR="000A7CE1">
        <w:rPr>
          <w:szCs w:val="24"/>
        </w:rPr>
        <w:t>e</w:t>
      </w:r>
      <w:r>
        <w:rPr>
          <w:szCs w:val="24"/>
        </w:rPr>
        <w:t xml:space="preserve"> </w:t>
      </w:r>
      <w:r w:rsidRPr="00FC4D1F">
        <w:rPr>
          <w:szCs w:val="24"/>
        </w:rPr>
        <w:t xml:space="preserve">povědomí stability, občas </w:t>
      </w:r>
      <w:r>
        <w:rPr>
          <w:szCs w:val="24"/>
        </w:rPr>
        <w:t xml:space="preserve">také </w:t>
      </w:r>
      <w:r w:rsidRPr="00FC4D1F">
        <w:rPr>
          <w:szCs w:val="24"/>
        </w:rPr>
        <w:t>rutiny. Některé přispív</w:t>
      </w:r>
      <w:r w:rsidR="000A7CE1">
        <w:rPr>
          <w:szCs w:val="24"/>
        </w:rPr>
        <w:t>á</w:t>
      </w:r>
      <w:r w:rsidRPr="00FC4D1F">
        <w:rPr>
          <w:szCs w:val="24"/>
        </w:rPr>
        <w:t xml:space="preserve"> k</w:t>
      </w:r>
      <w:r w:rsidR="000A7CE1">
        <w:rPr>
          <w:szCs w:val="24"/>
        </w:rPr>
        <w:t> </w:t>
      </w:r>
      <w:r w:rsidRPr="00FC4D1F">
        <w:rPr>
          <w:szCs w:val="24"/>
        </w:rPr>
        <w:t>lepšímu seznámení s kolegy, což zlepšuje atmosféru v úřadu.</w:t>
      </w:r>
      <w:r>
        <w:rPr>
          <w:szCs w:val="24"/>
        </w:rPr>
        <w:t xml:space="preserve"> Další zaměstnanec je</w:t>
      </w:r>
      <w:r w:rsidR="000A7CE1">
        <w:rPr>
          <w:szCs w:val="24"/>
        </w:rPr>
        <w:t>j</w:t>
      </w:r>
      <w:r>
        <w:rPr>
          <w:szCs w:val="24"/>
        </w:rPr>
        <w:t xml:space="preserve"> vnímá jako </w:t>
      </w:r>
      <w:r w:rsidR="00584433">
        <w:rPr>
          <w:i/>
          <w:szCs w:val="24"/>
        </w:rPr>
        <w:t>„vnucená a </w:t>
      </w:r>
      <w:r w:rsidRPr="00071D10">
        <w:rPr>
          <w:i/>
          <w:szCs w:val="24"/>
        </w:rPr>
        <w:t>tradiční pravidla, nástroj, který udržuje normativní uspořádání a organizaci</w:t>
      </w:r>
      <w:r>
        <w:rPr>
          <w:i/>
          <w:szCs w:val="24"/>
        </w:rPr>
        <w:t>“</w:t>
      </w:r>
      <w:r w:rsidRPr="00071D10">
        <w:rPr>
          <w:i/>
          <w:szCs w:val="24"/>
        </w:rPr>
        <w:t>.</w:t>
      </w:r>
      <w:r w:rsidR="00863ADA">
        <w:rPr>
          <w:i/>
          <w:szCs w:val="24"/>
        </w:rPr>
        <w:t xml:space="preserve"> </w:t>
      </w:r>
      <w:r w:rsidR="00863ADA">
        <w:rPr>
          <w:szCs w:val="24"/>
        </w:rPr>
        <w:t>Dva zaměstnanci jej vyhodnotili jako důležité, protože vytváří přátelské vztahy a pomáhá budovat vzájemnou důvěru.</w:t>
      </w:r>
    </w:p>
    <w:p w14:paraId="6F564CBA" w14:textId="77777777" w:rsidR="004D3560" w:rsidRDefault="004D3560" w:rsidP="004D3560">
      <w:pPr>
        <w:pStyle w:val="Bezmezer"/>
        <w:jc w:val="both"/>
        <w:rPr>
          <w:szCs w:val="24"/>
        </w:rPr>
      </w:pPr>
    </w:p>
    <w:p w14:paraId="5CCA715B" w14:textId="23E10374" w:rsidR="004D3560" w:rsidRDefault="008B5768" w:rsidP="004D3560">
      <w:pPr>
        <w:pStyle w:val="Bezmezer"/>
        <w:jc w:val="both"/>
        <w:rPr>
          <w:b/>
          <w:szCs w:val="24"/>
        </w:rPr>
      </w:pPr>
      <w:r>
        <w:rPr>
          <w:b/>
          <w:szCs w:val="24"/>
        </w:rPr>
        <w:t>Obrázek</w:t>
      </w:r>
      <w:r w:rsidR="00863ADA">
        <w:rPr>
          <w:b/>
          <w:szCs w:val="24"/>
        </w:rPr>
        <w:t xml:space="preserve"> č. </w:t>
      </w:r>
      <w:r w:rsidR="00D1076D">
        <w:rPr>
          <w:b/>
          <w:szCs w:val="24"/>
        </w:rPr>
        <w:t>4</w:t>
      </w:r>
      <w:r w:rsidR="004D3560">
        <w:rPr>
          <w:b/>
          <w:szCs w:val="24"/>
        </w:rPr>
        <w:t xml:space="preserve"> - Otázka č. 16</w:t>
      </w:r>
      <w:r w:rsidR="004D3560" w:rsidRPr="00804197">
        <w:rPr>
          <w:b/>
          <w:szCs w:val="24"/>
        </w:rPr>
        <w:t>: Pokud Vám v nějaké oblasti ritu</w:t>
      </w:r>
      <w:r w:rsidR="004D3560">
        <w:rPr>
          <w:b/>
          <w:szCs w:val="24"/>
        </w:rPr>
        <w:t>alizované</w:t>
      </w:r>
      <w:r w:rsidR="00584433">
        <w:rPr>
          <w:b/>
          <w:szCs w:val="24"/>
        </w:rPr>
        <w:t xml:space="preserve"> chování chybí a </w:t>
      </w:r>
      <w:r w:rsidR="004D3560" w:rsidRPr="00804197">
        <w:rPr>
          <w:b/>
          <w:szCs w:val="24"/>
        </w:rPr>
        <w:t>rád/a byste jej zavedl/a, uveďte prosím jaké.</w:t>
      </w:r>
    </w:p>
    <w:p w14:paraId="5D6B9E94" w14:textId="77777777" w:rsidR="004D3560" w:rsidRDefault="004D3560" w:rsidP="004D3560">
      <w:pPr>
        <w:pStyle w:val="Bezmezer"/>
        <w:jc w:val="both"/>
        <w:rPr>
          <w:noProof/>
          <w:lang w:eastAsia="cs-CZ"/>
        </w:rPr>
      </w:pPr>
    </w:p>
    <w:p w14:paraId="04AF6A89" w14:textId="77777777" w:rsidR="004D3560" w:rsidRDefault="004D3560" w:rsidP="004D3560">
      <w:pPr>
        <w:pStyle w:val="Bezmezer"/>
        <w:jc w:val="both"/>
        <w:rPr>
          <w:b/>
          <w:szCs w:val="24"/>
        </w:rPr>
      </w:pPr>
      <w:r>
        <w:rPr>
          <w:noProof/>
          <w:lang w:eastAsia="cs-CZ"/>
        </w:rPr>
        <w:drawing>
          <wp:inline distT="0" distB="0" distL="0" distR="0" wp14:anchorId="2B23C659" wp14:editId="42496722">
            <wp:extent cx="5162844" cy="1031203"/>
            <wp:effectExtent l="0" t="0" r="0" b="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srcRect t="28436"/>
                    <a:stretch/>
                  </pic:blipFill>
                  <pic:spPr bwMode="auto">
                    <a:xfrm>
                      <a:off x="0" y="0"/>
                      <a:ext cx="5255996" cy="1049809"/>
                    </a:xfrm>
                    <a:prstGeom prst="rect">
                      <a:avLst/>
                    </a:prstGeom>
                    <a:ln>
                      <a:noFill/>
                    </a:ln>
                    <a:extLst>
                      <a:ext uri="{53640926-AAD7-44D8-BBD7-CCE9431645EC}">
                        <a14:shadowObscured xmlns:a14="http://schemas.microsoft.com/office/drawing/2010/main"/>
                      </a:ext>
                    </a:extLst>
                  </pic:spPr>
                </pic:pic>
              </a:graphicData>
            </a:graphic>
          </wp:inline>
        </w:drawing>
      </w:r>
    </w:p>
    <w:p w14:paraId="5896CA48" w14:textId="77777777" w:rsidR="004D3560" w:rsidRPr="00804197" w:rsidRDefault="004D3560" w:rsidP="004D3560">
      <w:pPr>
        <w:pStyle w:val="Bezmezer"/>
        <w:jc w:val="both"/>
        <w:rPr>
          <w:b/>
          <w:szCs w:val="24"/>
        </w:rPr>
      </w:pPr>
    </w:p>
    <w:p w14:paraId="2BDB150F" w14:textId="77777777" w:rsidR="004D3560" w:rsidRDefault="004D3560" w:rsidP="004D3560">
      <w:pPr>
        <w:pStyle w:val="Bezmezer"/>
        <w:jc w:val="both"/>
        <w:rPr>
          <w:szCs w:val="24"/>
        </w:rPr>
      </w:pPr>
      <w:r>
        <w:rPr>
          <w:szCs w:val="24"/>
        </w:rPr>
        <w:t xml:space="preserve">Poslední otázka poskytla zaměstnancům odboru </w:t>
      </w:r>
      <w:r w:rsidR="00584433">
        <w:rPr>
          <w:szCs w:val="24"/>
        </w:rPr>
        <w:t xml:space="preserve">Y </w:t>
      </w:r>
      <w:r>
        <w:rPr>
          <w:szCs w:val="24"/>
        </w:rPr>
        <w:t xml:space="preserve">prostor pro vyjádření, zda jim </w:t>
      </w:r>
      <w:r w:rsidR="00584433">
        <w:rPr>
          <w:szCs w:val="24"/>
        </w:rPr>
        <w:t>některý</w:t>
      </w:r>
      <w:r>
        <w:rPr>
          <w:szCs w:val="24"/>
        </w:rPr>
        <w:t xml:space="preserve"> projev ritualizovaného chování v práci chybí. Ve </w:t>
      </w:r>
      <w:r>
        <w:rPr>
          <w:szCs w:val="24"/>
        </w:rPr>
        <w:lastRenderedPageBreak/>
        <w:t xml:space="preserve">dvanácti zaznamenaných odpovědích se několikrát objevil názor, že nechybí. Další respondenti uvedli teambuilding a slušné chování. Zda respondent myslel slušné chování mezi zaměstnanci či například ve vztahu </w:t>
      </w:r>
      <w:r w:rsidR="00584433">
        <w:rPr>
          <w:szCs w:val="24"/>
        </w:rPr>
        <w:t xml:space="preserve">s </w:t>
      </w:r>
      <w:r>
        <w:rPr>
          <w:szCs w:val="24"/>
        </w:rPr>
        <w:t>vedení</w:t>
      </w:r>
      <w:r w:rsidR="00584433">
        <w:rPr>
          <w:szCs w:val="24"/>
        </w:rPr>
        <w:t>m</w:t>
      </w:r>
      <w:r>
        <w:rPr>
          <w:szCs w:val="24"/>
        </w:rPr>
        <w:t xml:space="preserve"> úřadu nebo odboru, není jisté. Forma anonymního dotazníku neumožňuje opakované dotazování pro specifikaci odpovědi.</w:t>
      </w:r>
    </w:p>
    <w:p w14:paraId="0EC39F51" w14:textId="77777777" w:rsidR="00FB2320" w:rsidRDefault="00FB2320" w:rsidP="004D3560">
      <w:pPr>
        <w:pStyle w:val="Bezmezer"/>
        <w:jc w:val="both"/>
        <w:rPr>
          <w:szCs w:val="24"/>
        </w:rPr>
      </w:pPr>
    </w:p>
    <w:p w14:paraId="01C3A91E" w14:textId="77777777" w:rsidR="004D3560" w:rsidRDefault="004D3560" w:rsidP="00584433">
      <w:pPr>
        <w:pStyle w:val="Nadpis2"/>
        <w:spacing w:line="360" w:lineRule="auto"/>
        <w:jc w:val="both"/>
      </w:pPr>
      <w:bookmarkStart w:id="63" w:name="_Toc43973343"/>
      <w:r w:rsidRPr="00071D10">
        <w:t>Shrnutí výsledků výzkumu</w:t>
      </w:r>
      <w:bookmarkEnd w:id="63"/>
    </w:p>
    <w:p w14:paraId="4A3B8A56" w14:textId="77777777" w:rsidR="004D3560" w:rsidRDefault="004D3560" w:rsidP="000A7CE1">
      <w:pPr>
        <w:pStyle w:val="Bezmezer"/>
        <w:jc w:val="both"/>
        <w:rPr>
          <w:szCs w:val="24"/>
        </w:rPr>
      </w:pPr>
      <w:r>
        <w:rPr>
          <w:szCs w:val="24"/>
        </w:rPr>
        <w:t>Z dotazníkového šetření, které jsme realizovali se zaměstnanci úřadu XY odboru Y prostřednictvím internetového dotazníku, vyplynuly poznatky, jež nám nyní posouží k</w:t>
      </w:r>
      <w:r w:rsidR="008371FB">
        <w:rPr>
          <w:szCs w:val="24"/>
        </w:rPr>
        <w:t> ověření, či vyvrácení</w:t>
      </w:r>
      <w:r>
        <w:rPr>
          <w:szCs w:val="24"/>
        </w:rPr>
        <w:t xml:space="preserve"> předem stanovených hypotéz. V rámci výzkumné otázky, která nám ohraničuje celé výzkumné téma, </w:t>
      </w:r>
      <w:r>
        <w:t xml:space="preserve">jsme formulovali tři hypotézy. Každá z nich se týká jednoho ze zvolených prvků. </w:t>
      </w:r>
      <w:r>
        <w:rPr>
          <w:szCs w:val="24"/>
        </w:rPr>
        <w:t xml:space="preserve">Hypotézu v oblasti firemních hodnot jsme vymezili následovně: </w:t>
      </w:r>
    </w:p>
    <w:p w14:paraId="6936E60D" w14:textId="77777777" w:rsidR="0025608E" w:rsidRPr="0025608E" w:rsidRDefault="0025608E" w:rsidP="000A7CE1">
      <w:pPr>
        <w:spacing w:before="240" w:line="360" w:lineRule="auto"/>
        <w:jc w:val="both"/>
        <w:rPr>
          <w:rFonts w:ascii="Palatino Linotype" w:hAnsi="Palatino Linotype"/>
          <w:sz w:val="24"/>
          <w:u w:val="single"/>
        </w:rPr>
      </w:pPr>
      <w:r w:rsidRPr="0025608E">
        <w:rPr>
          <w:rFonts w:ascii="Palatino Linotype" w:hAnsi="Palatino Linotype"/>
          <w:sz w:val="24"/>
          <w:u w:val="single"/>
        </w:rPr>
        <w:t xml:space="preserve">Hodnoty, které firma podle názoru zaměstnanců vyznává, odpovídají hodnotám, které vyznávají sami zaměstnanci. </w:t>
      </w:r>
    </w:p>
    <w:p w14:paraId="7A246546" w14:textId="30B24B5F" w:rsidR="004D3560" w:rsidRDefault="004D3560" w:rsidP="00AA1FFD">
      <w:pPr>
        <w:pStyle w:val="Bezmezer"/>
        <w:spacing w:after="240"/>
        <w:jc w:val="both"/>
      </w:pPr>
      <w:r w:rsidRPr="00546907">
        <w:t xml:space="preserve">Tuto hypotézu jsme hned v první části dotazníku vyvrátili. Z otázky č. 4 a 6 jasně vyplynulo, že mezi hodnotami, které podle zaměstnanců organizace preferuje, a mezi těmi, které preferují </w:t>
      </w:r>
      <w:r w:rsidR="00546907">
        <w:t xml:space="preserve">sami </w:t>
      </w:r>
      <w:r w:rsidRPr="00546907">
        <w:t xml:space="preserve">zaměstnanci odboru, </w:t>
      </w:r>
      <w:r w:rsidR="00546907">
        <w:t xml:space="preserve">panuje </w:t>
      </w:r>
      <w:r w:rsidRPr="00546907">
        <w:t>značný nesoulad.</w:t>
      </w:r>
      <w:r w:rsidR="00546907">
        <w:t xml:space="preserve"> Zatímco firmě přisoudili respondenti hodnoty jako profesionalita, </w:t>
      </w:r>
      <w:r w:rsidR="00546907" w:rsidRPr="00546907">
        <w:rPr>
          <w:szCs w:val="24"/>
        </w:rPr>
        <w:t>osobní odpovědnost</w:t>
      </w:r>
      <w:r w:rsidR="008959E5">
        <w:rPr>
          <w:szCs w:val="24"/>
        </w:rPr>
        <w:t>,</w:t>
      </w:r>
      <w:r w:rsidR="00546907" w:rsidRPr="00546907">
        <w:rPr>
          <w:szCs w:val="24"/>
        </w:rPr>
        <w:t xml:space="preserve"> respekt k</w:t>
      </w:r>
      <w:r w:rsidR="00055C2B">
        <w:rPr>
          <w:szCs w:val="24"/>
        </w:rPr>
        <w:t> </w:t>
      </w:r>
      <w:r w:rsidR="00546907" w:rsidRPr="00546907">
        <w:rPr>
          <w:szCs w:val="24"/>
        </w:rPr>
        <w:t>druhým</w:t>
      </w:r>
      <w:r w:rsidR="00055C2B">
        <w:rPr>
          <w:szCs w:val="24"/>
        </w:rPr>
        <w:t xml:space="preserve"> a efektivita práce</w:t>
      </w:r>
      <w:r w:rsidR="00546907">
        <w:rPr>
          <w:szCs w:val="24"/>
        </w:rPr>
        <w:t xml:space="preserve">, pro ně osobně jsou důležité především </w:t>
      </w:r>
      <w:r w:rsidR="00546907" w:rsidRPr="00546907">
        <w:t xml:space="preserve">dobré mezilidské vztahy, důvěra, spravedlnost a </w:t>
      </w:r>
      <w:r w:rsidR="008959E5">
        <w:t xml:space="preserve">také </w:t>
      </w:r>
      <w:r w:rsidR="00546907" w:rsidRPr="00546907">
        <w:t>efektivita práce.</w:t>
      </w:r>
      <w:r w:rsidR="00055C2B">
        <w:t xml:space="preserve"> Tato zjištění vypovídají o tom, že zaměstnanci odboru Y jsou toho názoru, že vedení organizace dbá hlavně</w:t>
      </w:r>
      <w:r w:rsidR="000A7CE1">
        <w:t xml:space="preserve"> na</w:t>
      </w:r>
      <w:r w:rsidR="00055C2B">
        <w:t xml:space="preserve"> udržování profesionálního přístupu při jednání s veřejností </w:t>
      </w:r>
      <w:r w:rsidR="008959E5">
        <w:t>i se zaměstnanci,</w:t>
      </w:r>
      <w:r w:rsidR="00055C2B">
        <w:t xml:space="preserve"> </w:t>
      </w:r>
      <w:r w:rsidR="00735B44">
        <w:t xml:space="preserve">a </w:t>
      </w:r>
      <w:r w:rsidR="00055C2B">
        <w:t>tedy na zachování dobrého jména</w:t>
      </w:r>
      <w:r w:rsidR="008959E5">
        <w:t xml:space="preserve"> a vysoké úrovně v očích lidí</w:t>
      </w:r>
      <w:r w:rsidR="00055C2B">
        <w:t xml:space="preserve">. Zároveň můžeme usuzovat, že cílem je snaha zabezpečit kontinuitu a </w:t>
      </w:r>
      <w:r w:rsidR="00735B44">
        <w:t>efektivní pracovní postupy, které budou přinášet očekávané výsledky.</w:t>
      </w:r>
      <w:r w:rsidR="008959E5">
        <w:t xml:space="preserve"> Pro </w:t>
      </w:r>
      <w:r w:rsidR="008959E5">
        <w:lastRenderedPageBreak/>
        <w:t xml:space="preserve">zaměstnance odboru Y je naopak směrodatné, v jakém kolektivu </w:t>
      </w:r>
      <w:r w:rsidR="00735B44">
        <w:t xml:space="preserve">svou </w:t>
      </w:r>
      <w:r w:rsidR="008959E5">
        <w:t>práci vykonávají.</w:t>
      </w:r>
      <w:r w:rsidR="00735B44">
        <w:t xml:space="preserve"> Z jejich odpovědí lze dedukovat, že čím více důvěry </w:t>
      </w:r>
      <w:r w:rsidR="00AA1FFD">
        <w:t xml:space="preserve">ke svým kolegům </w:t>
      </w:r>
      <w:r w:rsidR="00735B44">
        <w:t>cítí, tím jsou spokojenější</w:t>
      </w:r>
      <w:r w:rsidR="00AA1FFD">
        <w:t xml:space="preserve"> a lépe se jim v takovém prostředí pracuje</w:t>
      </w:r>
      <w:r w:rsidR="00735B44">
        <w:t>.</w:t>
      </w:r>
    </w:p>
    <w:p w14:paraId="614E257D" w14:textId="77777777" w:rsidR="004D3560" w:rsidRDefault="004D3560" w:rsidP="004D3560">
      <w:pPr>
        <w:pStyle w:val="Bezmezer"/>
        <w:jc w:val="both"/>
      </w:pPr>
      <w:r>
        <w:t>Druhou hypotézu jsme stanovili v tomto znění:</w:t>
      </w:r>
    </w:p>
    <w:p w14:paraId="0E011E61" w14:textId="77777777" w:rsidR="008371FB" w:rsidRDefault="008371FB" w:rsidP="000A7CE1">
      <w:pPr>
        <w:pStyle w:val="Bezmezer"/>
        <w:spacing w:before="240" w:after="240"/>
        <w:jc w:val="both"/>
        <w:rPr>
          <w:u w:val="single"/>
        </w:rPr>
      </w:pPr>
      <w:r w:rsidRPr="008371FB">
        <w:rPr>
          <w:u w:val="single"/>
        </w:rPr>
        <w:t>V organizaci se uplatňují nepsané normy chování, které jsou zaměstnancům nápomocné při pracovním výkonu.</w:t>
      </w:r>
    </w:p>
    <w:p w14:paraId="5BF72D47" w14:textId="2D8C6CC8" w:rsidR="00AA1FFD" w:rsidRDefault="004D3560" w:rsidP="00AA1FFD">
      <w:pPr>
        <w:pStyle w:val="Bezmezer"/>
        <w:spacing w:after="240"/>
        <w:jc w:val="both"/>
      </w:pPr>
      <w:r>
        <w:t>Tato hypotéza se ukázala být</w:t>
      </w:r>
      <w:r w:rsidR="000A7CE1">
        <w:t>i</w:t>
      </w:r>
      <w:r>
        <w:t xml:space="preserve"> pravdivá pouze částečně. </w:t>
      </w:r>
      <w:r w:rsidR="001957A4" w:rsidRPr="001957A4">
        <w:t xml:space="preserve">84,6 % respondentů odpovědělo, že </w:t>
      </w:r>
      <w:r w:rsidR="001957A4">
        <w:t xml:space="preserve">některé normy chování považují za přínosné, ale jiné jim práci komplikují. To znamená, </w:t>
      </w:r>
      <w:r>
        <w:t>že záleží na tom, o které normy chování se</w:t>
      </w:r>
      <w:r w:rsidR="001957A4">
        <w:t xml:space="preserve"> konkrétně</w:t>
      </w:r>
      <w:r>
        <w:t xml:space="preserve"> jedná. </w:t>
      </w:r>
      <w:r w:rsidR="001957A4">
        <w:t xml:space="preserve">Není možné označit všechny normy za chování </w:t>
      </w:r>
      <w:r>
        <w:t>za přínosné</w:t>
      </w:r>
      <w:r w:rsidR="001957A4">
        <w:t xml:space="preserve"> pro pracovní výkon</w:t>
      </w:r>
      <w:r>
        <w:t xml:space="preserve">, </w:t>
      </w:r>
      <w:r w:rsidR="001957A4">
        <w:t>vždy je nutné každou normu posuzovat individuálně</w:t>
      </w:r>
      <w:r>
        <w:t>.</w:t>
      </w:r>
    </w:p>
    <w:p w14:paraId="3490E5EB" w14:textId="77777777" w:rsidR="004D3560" w:rsidRDefault="004D3560" w:rsidP="004D3560">
      <w:pPr>
        <w:pStyle w:val="Bezmezer"/>
        <w:jc w:val="both"/>
      </w:pPr>
      <w:r>
        <w:t>Poslední hypotéza se zaměřila na oblast ritualizovaného chování:</w:t>
      </w:r>
    </w:p>
    <w:p w14:paraId="35D13C24" w14:textId="77777777" w:rsidR="008371FB" w:rsidRDefault="008371FB" w:rsidP="000A7CE1">
      <w:pPr>
        <w:spacing w:before="240" w:line="360" w:lineRule="auto"/>
        <w:jc w:val="both"/>
        <w:rPr>
          <w:rFonts w:ascii="Palatino Linotype" w:hAnsi="Palatino Linotype"/>
          <w:sz w:val="24"/>
          <w:u w:val="single"/>
        </w:rPr>
      </w:pPr>
      <w:r w:rsidRPr="008371FB">
        <w:rPr>
          <w:rFonts w:ascii="Palatino Linotype" w:hAnsi="Palatino Linotype"/>
          <w:sz w:val="24"/>
          <w:u w:val="single"/>
        </w:rPr>
        <w:t>V organizaci se uplatňuje ritualizované chování, které zaměstnanci vnímají jako důležitý nástroj posilování vztahů ve skupině.</w:t>
      </w:r>
    </w:p>
    <w:p w14:paraId="36FD0DC4" w14:textId="77777777" w:rsidR="004D3560" w:rsidRDefault="008371FB" w:rsidP="00862999">
      <w:pPr>
        <w:spacing w:after="0" w:line="360" w:lineRule="auto"/>
        <w:jc w:val="both"/>
        <w:rPr>
          <w:rFonts w:ascii="Palatino Linotype" w:hAnsi="Palatino Linotype"/>
          <w:sz w:val="24"/>
        </w:rPr>
      </w:pPr>
      <w:r>
        <w:rPr>
          <w:rFonts w:ascii="Palatino Linotype" w:hAnsi="Palatino Linotype"/>
          <w:sz w:val="24"/>
        </w:rPr>
        <w:t>Tuto hypotézu jsme potvrdili pouze částe</w:t>
      </w:r>
      <w:r w:rsidR="004D3560">
        <w:rPr>
          <w:rFonts w:ascii="Palatino Linotype" w:hAnsi="Palatino Linotype"/>
          <w:sz w:val="24"/>
        </w:rPr>
        <w:t>čně. Dotazník sice ukázal, že v organizaci opravdu existuje ritualizované chování, které někteří respondenti považují za přínosné</w:t>
      </w:r>
      <w:r>
        <w:rPr>
          <w:rFonts w:ascii="Palatino Linotype" w:hAnsi="Palatino Linotype"/>
          <w:sz w:val="24"/>
        </w:rPr>
        <w:t xml:space="preserve"> z hlediska posilování vztahů</w:t>
      </w:r>
      <w:r w:rsidR="004D3560">
        <w:rPr>
          <w:rFonts w:ascii="Palatino Linotype" w:hAnsi="Palatino Linotype"/>
          <w:sz w:val="24"/>
        </w:rPr>
        <w:t xml:space="preserve">, převážná část oslovených však uvedla, že pro ně ritualizované chování nemá žádný význam. </w:t>
      </w:r>
    </w:p>
    <w:p w14:paraId="2505E621" w14:textId="77777777" w:rsidR="004D3560" w:rsidRDefault="004D3560" w:rsidP="00862999">
      <w:pPr>
        <w:spacing w:line="360" w:lineRule="auto"/>
        <w:ind w:firstLine="709"/>
        <w:jc w:val="both"/>
        <w:rPr>
          <w:rFonts w:ascii="Palatino Linotype" w:hAnsi="Palatino Linotype"/>
          <w:sz w:val="24"/>
        </w:rPr>
      </w:pPr>
      <w:r>
        <w:rPr>
          <w:rFonts w:ascii="Palatino Linotype" w:hAnsi="Palatino Linotype"/>
          <w:sz w:val="24"/>
        </w:rPr>
        <w:t>O</w:t>
      </w:r>
      <w:r w:rsidR="008371FB">
        <w:rPr>
          <w:rFonts w:ascii="Palatino Linotype" w:hAnsi="Palatino Linotype"/>
          <w:sz w:val="24"/>
        </w:rPr>
        <w:t>dpovědi na o</w:t>
      </w:r>
      <w:r>
        <w:rPr>
          <w:rFonts w:ascii="Palatino Linotype" w:hAnsi="Palatino Linotype"/>
          <w:sz w:val="24"/>
        </w:rPr>
        <w:t xml:space="preserve">statní dotazy </w:t>
      </w:r>
      <w:r w:rsidR="008371FB">
        <w:rPr>
          <w:rFonts w:ascii="Palatino Linotype" w:hAnsi="Palatino Linotype"/>
          <w:sz w:val="24"/>
        </w:rPr>
        <w:t>nám přiblížily</w:t>
      </w:r>
      <w:r>
        <w:rPr>
          <w:rFonts w:ascii="Palatino Linotype" w:hAnsi="Palatino Linotype"/>
          <w:sz w:val="24"/>
        </w:rPr>
        <w:t xml:space="preserve">, jak </w:t>
      </w:r>
      <w:r w:rsidR="008371FB">
        <w:rPr>
          <w:rFonts w:ascii="Palatino Linotype" w:hAnsi="Palatino Linotype"/>
          <w:sz w:val="24"/>
        </w:rPr>
        <w:t>se prvky v organizaci projevují a co o </w:t>
      </w:r>
      <w:r>
        <w:rPr>
          <w:rFonts w:ascii="Palatino Linotype" w:hAnsi="Palatino Linotype"/>
          <w:sz w:val="24"/>
        </w:rPr>
        <w:t>nich respondenti soudí. Dotazník nám v takto stanovené podobě posloužil jako ideální nástroj ke sběru dat, kter</w:t>
      </w:r>
      <w:r w:rsidR="008371FB">
        <w:rPr>
          <w:rFonts w:ascii="Palatino Linotype" w:hAnsi="Palatino Linotype"/>
          <w:sz w:val="24"/>
        </w:rPr>
        <w:t>á</w:t>
      </w:r>
      <w:r>
        <w:rPr>
          <w:rFonts w:ascii="Palatino Linotype" w:hAnsi="Palatino Linotype"/>
          <w:sz w:val="24"/>
        </w:rPr>
        <w:t xml:space="preserve"> zodpovídají výše položenou výzkumnou otázku:</w:t>
      </w:r>
    </w:p>
    <w:p w14:paraId="6E5A563A" w14:textId="77777777" w:rsidR="004D3560" w:rsidRPr="00C83344" w:rsidRDefault="004D3560" w:rsidP="000A7CE1">
      <w:pPr>
        <w:spacing w:before="240" w:line="360" w:lineRule="auto"/>
        <w:jc w:val="both"/>
        <w:rPr>
          <w:rFonts w:ascii="Palatino Linotype" w:hAnsi="Palatino Linotype"/>
          <w:sz w:val="24"/>
          <w:u w:val="single"/>
        </w:rPr>
      </w:pPr>
      <w:bookmarkStart w:id="64" w:name="_Hlk43847702"/>
      <w:r w:rsidRPr="00C83344">
        <w:rPr>
          <w:rFonts w:ascii="Palatino Linotype" w:hAnsi="Palatino Linotype"/>
          <w:sz w:val="24"/>
          <w:u w:val="single"/>
        </w:rPr>
        <w:t xml:space="preserve">Vyskytují-li se v organizaci vybrané prvky firemní kultury, jak je zaměstnanci vybraného odboru </w:t>
      </w:r>
      <w:r>
        <w:rPr>
          <w:rFonts w:ascii="Palatino Linotype" w:hAnsi="Palatino Linotype"/>
          <w:sz w:val="24"/>
          <w:u w:val="single"/>
        </w:rPr>
        <w:t xml:space="preserve">Y </w:t>
      </w:r>
      <w:r w:rsidRPr="00C83344">
        <w:rPr>
          <w:rFonts w:ascii="Palatino Linotype" w:hAnsi="Palatino Linotype"/>
          <w:sz w:val="24"/>
          <w:u w:val="single"/>
        </w:rPr>
        <w:t>úřadu XY vnímají?</w:t>
      </w:r>
    </w:p>
    <w:bookmarkEnd w:id="64"/>
    <w:p w14:paraId="1AAAF1E6" w14:textId="77777777" w:rsidR="004D3560" w:rsidRDefault="004D3560" w:rsidP="004D3560">
      <w:pPr>
        <w:pStyle w:val="Bezmezer"/>
        <w:jc w:val="both"/>
        <w:rPr>
          <w:szCs w:val="24"/>
        </w:rPr>
      </w:pPr>
      <w:r>
        <w:rPr>
          <w:szCs w:val="24"/>
        </w:rPr>
        <w:lastRenderedPageBreak/>
        <w:t>Ze zaznamenaných odpovědí můžeme vyvodit</w:t>
      </w:r>
      <w:r w:rsidR="008371FB">
        <w:rPr>
          <w:szCs w:val="24"/>
        </w:rPr>
        <w:t>, že všechny zvolené prvky (hodnoty, normy chov</w:t>
      </w:r>
      <w:r w:rsidR="00FB2320">
        <w:rPr>
          <w:szCs w:val="24"/>
        </w:rPr>
        <w:t xml:space="preserve">ání, </w:t>
      </w:r>
      <w:r w:rsidR="008371FB">
        <w:rPr>
          <w:szCs w:val="24"/>
        </w:rPr>
        <w:t>ritualizované chování) se v </w:t>
      </w:r>
      <w:r>
        <w:rPr>
          <w:szCs w:val="24"/>
        </w:rPr>
        <w:t>organizaci vyskytují. Jejich vnímání zaměstnanci odboru Y je však rozdíln</w:t>
      </w:r>
      <w:r w:rsidR="008371FB">
        <w:rPr>
          <w:szCs w:val="24"/>
        </w:rPr>
        <w:t>é</w:t>
      </w:r>
      <w:r>
        <w:rPr>
          <w:szCs w:val="24"/>
        </w:rPr>
        <w:t xml:space="preserve">. Zatímco někteří z respondentů je </w:t>
      </w:r>
      <w:r w:rsidR="008371FB">
        <w:rPr>
          <w:szCs w:val="24"/>
        </w:rPr>
        <w:t>považují</w:t>
      </w:r>
      <w:r>
        <w:rPr>
          <w:szCs w:val="24"/>
        </w:rPr>
        <w:t xml:space="preserve"> </w:t>
      </w:r>
      <w:r w:rsidR="008371FB">
        <w:rPr>
          <w:szCs w:val="24"/>
        </w:rPr>
        <w:t>za</w:t>
      </w:r>
      <w:r>
        <w:rPr>
          <w:szCs w:val="24"/>
        </w:rPr>
        <w:t xml:space="preserve"> přínosné, pro jiné význam nemají. </w:t>
      </w:r>
      <w:r w:rsidR="00FB2320">
        <w:rPr>
          <w:szCs w:val="24"/>
        </w:rPr>
        <w:t>V</w:t>
      </w:r>
      <w:r>
        <w:rPr>
          <w:szCs w:val="24"/>
        </w:rPr>
        <w:t> případě hodnot a norem chování je poměr názorů vcelku vyvážený, u ritualizovaného chování převažuje</w:t>
      </w:r>
      <w:r w:rsidR="00FB2320">
        <w:rPr>
          <w:szCs w:val="24"/>
        </w:rPr>
        <w:t xml:space="preserve"> u</w:t>
      </w:r>
      <w:r>
        <w:rPr>
          <w:szCs w:val="24"/>
        </w:rPr>
        <w:t xml:space="preserve"> </w:t>
      </w:r>
      <w:r w:rsidR="00FB2320">
        <w:rPr>
          <w:szCs w:val="24"/>
        </w:rPr>
        <w:t>respondentů</w:t>
      </w:r>
      <w:r w:rsidR="00FB2320" w:rsidRPr="00FB2320">
        <w:rPr>
          <w:szCs w:val="24"/>
        </w:rPr>
        <w:t xml:space="preserve"> </w:t>
      </w:r>
      <w:r w:rsidR="00FB2320">
        <w:rPr>
          <w:szCs w:val="24"/>
        </w:rPr>
        <w:t>spíše nezájem</w:t>
      </w:r>
      <w:r>
        <w:rPr>
          <w:szCs w:val="24"/>
        </w:rPr>
        <w:t>.</w:t>
      </w:r>
    </w:p>
    <w:p w14:paraId="2B0EBDBA" w14:textId="77777777" w:rsidR="004D3560" w:rsidRDefault="004D3560" w:rsidP="004D3560"/>
    <w:p w14:paraId="6F9152BF" w14:textId="77777777" w:rsidR="004D3560" w:rsidRDefault="004D3560" w:rsidP="004D3560">
      <w:pPr>
        <w:pStyle w:val="Bezmezer"/>
        <w:jc w:val="both"/>
        <w:rPr>
          <w:szCs w:val="24"/>
        </w:rPr>
      </w:pPr>
    </w:p>
    <w:p w14:paraId="352062D9" w14:textId="77777777" w:rsidR="004D3560" w:rsidRDefault="004D3560" w:rsidP="004D3560">
      <w:pPr>
        <w:rPr>
          <w:rFonts w:ascii="Palatino Linotype" w:eastAsiaTheme="majorEastAsia" w:hAnsi="Palatino Linotype" w:cstheme="majorBidi"/>
          <w:sz w:val="32"/>
          <w:szCs w:val="32"/>
        </w:rPr>
      </w:pPr>
      <w:r>
        <w:br w:type="page"/>
      </w:r>
    </w:p>
    <w:p w14:paraId="367CE33E" w14:textId="77777777" w:rsidR="004D3560" w:rsidRDefault="004D3560" w:rsidP="008371FB">
      <w:pPr>
        <w:pStyle w:val="Nadpis1"/>
        <w:numPr>
          <w:ilvl w:val="0"/>
          <w:numId w:val="0"/>
        </w:numPr>
        <w:spacing w:line="360" w:lineRule="auto"/>
        <w:ind w:left="432" w:hanging="432"/>
      </w:pPr>
      <w:bookmarkStart w:id="65" w:name="_Toc43973344"/>
      <w:r>
        <w:lastRenderedPageBreak/>
        <w:t>Závěr</w:t>
      </w:r>
      <w:bookmarkEnd w:id="65"/>
    </w:p>
    <w:p w14:paraId="70269524" w14:textId="77777777" w:rsidR="004D3560" w:rsidRDefault="004D3560" w:rsidP="004D3560">
      <w:pPr>
        <w:pStyle w:val="Bezmezer"/>
        <w:jc w:val="both"/>
      </w:pPr>
      <w:r>
        <w:t xml:space="preserve">V úvodu jsme si jako cíl této bakalářské práce stanovili zjistit, jak zaměstnanci odboru Y úřadu XY vnímají vybrané prvky firemní kultury v případě, že se takové prvky na jejich pracovišti </w:t>
      </w:r>
      <w:r w:rsidR="00AE2A87">
        <w:t>vyskytují</w:t>
      </w:r>
      <w:r>
        <w:t>. Práci jsme strukturova</w:t>
      </w:r>
      <w:r w:rsidR="00AE2A87">
        <w:t>li do dvou částí – teoretické a </w:t>
      </w:r>
      <w:r>
        <w:t xml:space="preserve">praktické – a následně do dílčích kapitol dle tematických okruhů. V teoretické části jsme na základě odborné literatury definovali firemní kulturu, popsali její strukturu, funkce, sílu, zdroje a známé typologie. </w:t>
      </w:r>
    </w:p>
    <w:p w14:paraId="13347B32" w14:textId="6F14BB3D" w:rsidR="004D3560" w:rsidRDefault="004D3560" w:rsidP="004D3560">
      <w:pPr>
        <w:pStyle w:val="Bezmezer"/>
        <w:ind w:firstLine="432"/>
        <w:jc w:val="both"/>
      </w:pPr>
      <w:r>
        <w:t xml:space="preserve">Samostatnou kapitolu jsme věnovali prvkům firemní kultury, které tvoří ústřední téma práce. Každý z prvků jsme za pomoci autorů </w:t>
      </w:r>
      <w:r w:rsidR="00AE2A87">
        <w:t xml:space="preserve">odborné literatury </w:t>
      </w:r>
      <w:r>
        <w:t xml:space="preserve">blíže </w:t>
      </w:r>
      <w:r w:rsidR="00AE2A87">
        <w:t>specifikovali, což</w:t>
      </w:r>
      <w:r>
        <w:t xml:space="preserve"> nám následně pomohlo určit, na které prvky se v organizaci zaměřit. Tento výběr v podobě hodnot, norem chování a</w:t>
      </w:r>
      <w:r w:rsidR="000A7CE1">
        <w:t> </w:t>
      </w:r>
      <w:r>
        <w:t xml:space="preserve">ritualizovaného chování </w:t>
      </w:r>
      <w:r w:rsidR="00AE2A87">
        <w:t xml:space="preserve">jsme </w:t>
      </w:r>
      <w:r>
        <w:t>zdůvodnili v metodice práce</w:t>
      </w:r>
      <w:r w:rsidR="00AE2A87">
        <w:t xml:space="preserve">, stejně jako důvody </w:t>
      </w:r>
      <w:r w:rsidR="00AE2A87" w:rsidRPr="00AE2A87">
        <w:t xml:space="preserve">anonymizace </w:t>
      </w:r>
      <w:r w:rsidR="00AE2A87">
        <w:t>výzkumu</w:t>
      </w:r>
      <w:r>
        <w:t xml:space="preserve">. V rámci logického sledu jsme stanovili vhodný typ výzkumu, </w:t>
      </w:r>
      <w:r w:rsidR="00CF410A">
        <w:t>definovali</w:t>
      </w:r>
      <w:r>
        <w:t xml:space="preserve"> výzkumný vzorek, nastolili výzkumnou otázku a tři hypotézy, </w:t>
      </w:r>
      <w:r w:rsidR="00CF410A">
        <w:t>jejichž platnost</w:t>
      </w:r>
      <w:r>
        <w:t xml:space="preserve"> jsme se rozhodli v prakt</w:t>
      </w:r>
      <w:r w:rsidR="00CF410A">
        <w:t>ické části ověřit. Jako výzkumný</w:t>
      </w:r>
      <w:r>
        <w:t xml:space="preserve"> nástroj jsme zvolili dotazník. Otázky v dotazníku jsme sestavili způsobem, abychom i přes jeho anonymní formu získali základní data o skupině respondentů. Dále jsme volili otázky tak, abychom se dozvěděli, zda se vybrané prvky v odboru Y, kde respondenti pracují, vyskytují. Ostatní dotazy následně přiblížily podobu, ve které se uplatňují, a</w:t>
      </w:r>
      <w:r w:rsidR="000A7CE1">
        <w:t> </w:t>
      </w:r>
      <w:r>
        <w:t xml:space="preserve">také co si o nich zaměstnanci myslí, případně jak je vnímají ve vztahu ke svému pracovnímu výkonu. Získané poznatky dotazníkového šetření jsme prezentovali prostřednictvím přehledných grafů doplněných vysvětlujícím či shrnujícím komentářem. </w:t>
      </w:r>
    </w:p>
    <w:p w14:paraId="5F66DD0B" w14:textId="760D9D45" w:rsidR="004D3560" w:rsidRDefault="004D3560" w:rsidP="00CF410A">
      <w:pPr>
        <w:pStyle w:val="Bezmezer"/>
        <w:ind w:firstLine="432"/>
        <w:jc w:val="both"/>
      </w:pPr>
      <w:r>
        <w:t xml:space="preserve">Na závěr jsme </w:t>
      </w:r>
      <w:r w:rsidR="00CF410A">
        <w:t>provedli sumarizaci výsledků</w:t>
      </w:r>
      <w:r>
        <w:t xml:space="preserve"> a pomocí těchto zjištění potvrdili, či vyvrátili stanovené hypotézy. Také jsme odpověděli na výzkumnou otázku. Vzhledem k tomu, že se nám na základě dotazníku podařilo zodpovědět jak výzkumnou otázku, tak také hypotézy, můžeme </w:t>
      </w:r>
      <w:r>
        <w:lastRenderedPageBreak/>
        <w:t xml:space="preserve">konstatovat, že dotazníkové šetření bylo úspěšné a pomohlo nám naplnit cíl práce. </w:t>
      </w:r>
      <w:r w:rsidR="00CF410A">
        <w:t>Prostřednictvím výzkumu jsme</w:t>
      </w:r>
      <w:r>
        <w:t xml:space="preserve"> objasnil</w:t>
      </w:r>
      <w:r w:rsidR="00CF410A">
        <w:t>i</w:t>
      </w:r>
      <w:r>
        <w:t>, jak os</w:t>
      </w:r>
      <w:r w:rsidR="00CF410A">
        <w:t xml:space="preserve">lovení respondenti zaměstnaní ve veřejné správě </w:t>
      </w:r>
      <w:r>
        <w:t>hodnotí vybrané prvky</w:t>
      </w:r>
      <w:r w:rsidR="00CF410A">
        <w:t xml:space="preserve"> kultury</w:t>
      </w:r>
      <w:r>
        <w:t>, nakolik se v tomto směru ztotožňují se svým zaměstnavatelem a jakou podobu mají tyto prvky nejčastěji. Vzhledem ke skutečnosti, ž</w:t>
      </w:r>
      <w:r w:rsidR="00CF410A">
        <w:t xml:space="preserve">e autorka práce je také zaměstnána </w:t>
      </w:r>
      <w:r>
        <w:t xml:space="preserve">v administrativě, mají pro ni zjištění přínos </w:t>
      </w:r>
      <w:r w:rsidR="009756E3">
        <w:t>i</w:t>
      </w:r>
      <w:r>
        <w:t xml:space="preserve"> v osobní rovině.</w:t>
      </w:r>
      <w:r>
        <w:br w:type="page"/>
      </w:r>
    </w:p>
    <w:p w14:paraId="083ACB76" w14:textId="3C652AF0" w:rsidR="004D3560" w:rsidRDefault="004D3560" w:rsidP="004D3560">
      <w:pPr>
        <w:pStyle w:val="Nadpis1"/>
        <w:numPr>
          <w:ilvl w:val="0"/>
          <w:numId w:val="0"/>
        </w:numPr>
        <w:ind w:left="432" w:hanging="432"/>
      </w:pPr>
      <w:bookmarkStart w:id="66" w:name="_Toc43973345"/>
      <w:r>
        <w:lastRenderedPageBreak/>
        <w:t>Literatura a zdroje</w:t>
      </w:r>
      <w:bookmarkEnd w:id="66"/>
    </w:p>
    <w:p w14:paraId="051CE7EE" w14:textId="0B529D02" w:rsidR="00AF35CD" w:rsidRPr="00610ED6" w:rsidRDefault="00AF35CD" w:rsidP="003E7310">
      <w:pPr>
        <w:pStyle w:val="Normlnweb"/>
        <w:spacing w:line="360" w:lineRule="auto"/>
        <w:jc w:val="both"/>
        <w:rPr>
          <w:rFonts w:ascii="Palatino Linotype" w:hAnsi="Palatino Linotype"/>
        </w:rPr>
      </w:pPr>
      <w:r w:rsidRPr="00610ED6">
        <w:rPr>
          <w:rFonts w:ascii="Palatino Linotype" w:hAnsi="Palatino Linotype"/>
        </w:rPr>
        <w:t>Armstrong, M.</w:t>
      </w:r>
      <w:r w:rsidR="00610ED6" w:rsidRPr="00610ED6">
        <w:rPr>
          <w:rFonts w:ascii="Palatino Linotype" w:hAnsi="Palatino Linotype"/>
        </w:rPr>
        <w:t xml:space="preserve"> (2007).</w:t>
      </w:r>
      <w:r w:rsidRPr="00610ED6">
        <w:rPr>
          <w:rFonts w:ascii="Palatino Linotype" w:hAnsi="Palatino Linotype"/>
        </w:rPr>
        <w:t xml:space="preserve"> </w:t>
      </w:r>
      <w:r w:rsidRPr="00610ED6">
        <w:rPr>
          <w:rFonts w:ascii="Palatino Linotype" w:hAnsi="Palatino Linotype"/>
          <w:i/>
          <w:iCs/>
        </w:rPr>
        <w:t xml:space="preserve">Řízení lidských zdrojů: nejnovější trendy a </w:t>
      </w:r>
      <w:proofErr w:type="gramStart"/>
      <w:r w:rsidRPr="00610ED6">
        <w:rPr>
          <w:rFonts w:ascii="Palatino Linotype" w:hAnsi="Palatino Linotype"/>
          <w:i/>
          <w:iCs/>
        </w:rPr>
        <w:t>postupy :</w:t>
      </w:r>
      <w:proofErr w:type="gramEnd"/>
      <w:r w:rsidRPr="00610ED6">
        <w:rPr>
          <w:rFonts w:ascii="Palatino Linotype" w:hAnsi="Palatino Linotype"/>
          <w:i/>
          <w:iCs/>
        </w:rPr>
        <w:t xml:space="preserve"> 10. vydání</w:t>
      </w:r>
      <w:r w:rsidRPr="00610ED6">
        <w:rPr>
          <w:rFonts w:ascii="Palatino Linotype" w:hAnsi="Palatino Linotype"/>
        </w:rPr>
        <w:t xml:space="preserve">. </w:t>
      </w:r>
      <w:r w:rsidR="00610ED6" w:rsidRPr="00610ED6">
        <w:rPr>
          <w:rFonts w:ascii="Palatino Linotype" w:hAnsi="Palatino Linotype"/>
        </w:rPr>
        <w:t xml:space="preserve">Praha: </w:t>
      </w:r>
      <w:r w:rsidRPr="00610ED6">
        <w:rPr>
          <w:rFonts w:ascii="Palatino Linotype" w:hAnsi="Palatino Linotype"/>
        </w:rPr>
        <w:t xml:space="preserve">Grada </w:t>
      </w:r>
      <w:r w:rsidRPr="00610ED6">
        <w:rPr>
          <w:rFonts w:ascii="Palatino Linotype" w:eastAsiaTheme="minorHAnsi" w:hAnsi="Palatino Linotype"/>
          <w:lang w:eastAsia="en-US"/>
        </w:rPr>
        <w:t>Publishing</w:t>
      </w:r>
      <w:r w:rsidR="00610ED6" w:rsidRPr="00610ED6">
        <w:rPr>
          <w:rFonts w:ascii="Palatino Linotype" w:eastAsiaTheme="minorHAnsi" w:hAnsi="Palatino Linotype"/>
          <w:lang w:eastAsia="en-US"/>
        </w:rPr>
        <w:t>.</w:t>
      </w:r>
    </w:p>
    <w:p w14:paraId="3FCFF2B3" w14:textId="5BE507ED" w:rsidR="00AF35CD" w:rsidRDefault="00AF35CD" w:rsidP="003E7310">
      <w:pPr>
        <w:pStyle w:val="Normlnweb"/>
        <w:spacing w:line="360" w:lineRule="auto"/>
        <w:jc w:val="both"/>
        <w:rPr>
          <w:rFonts w:ascii="Palatino Linotype" w:eastAsiaTheme="minorHAnsi" w:hAnsi="Palatino Linotype"/>
          <w:lang w:eastAsia="en-US"/>
        </w:rPr>
      </w:pPr>
      <w:r w:rsidRPr="00AF35CD">
        <w:rPr>
          <w:rFonts w:ascii="Palatino Linotype" w:eastAsiaTheme="minorHAnsi" w:hAnsi="Palatino Linotype"/>
          <w:lang w:eastAsia="en-US"/>
        </w:rPr>
        <w:t>Armstrong, M., Taylor, S.</w:t>
      </w:r>
      <w:r w:rsidR="00610ED6">
        <w:rPr>
          <w:rFonts w:ascii="Palatino Linotype" w:eastAsiaTheme="minorHAnsi" w:hAnsi="Palatino Linotype"/>
          <w:lang w:eastAsia="en-US"/>
        </w:rPr>
        <w:t xml:space="preserve"> (2015).</w:t>
      </w:r>
      <w:r w:rsidRPr="00AF35CD">
        <w:rPr>
          <w:rFonts w:ascii="Palatino Linotype" w:eastAsiaTheme="minorHAnsi" w:hAnsi="Palatino Linotype"/>
          <w:lang w:eastAsia="en-US"/>
        </w:rPr>
        <w:t xml:space="preserve"> </w:t>
      </w:r>
      <w:r w:rsidRPr="00AF35CD">
        <w:rPr>
          <w:rFonts w:ascii="Palatino Linotype" w:eastAsiaTheme="minorHAnsi" w:hAnsi="Palatino Linotype"/>
          <w:i/>
          <w:lang w:eastAsia="en-US"/>
        </w:rPr>
        <w:t>Řízení lidských zdrojů</w:t>
      </w:r>
      <w:r w:rsidRPr="00AF35CD">
        <w:rPr>
          <w:rFonts w:ascii="Palatino Linotype" w:eastAsiaTheme="minorHAnsi" w:hAnsi="Palatino Linotype"/>
          <w:lang w:eastAsia="en-US"/>
        </w:rPr>
        <w:t xml:space="preserve">, </w:t>
      </w:r>
      <w:r w:rsidR="00610ED6" w:rsidRPr="00AF35CD">
        <w:rPr>
          <w:rFonts w:ascii="Palatino Linotype" w:eastAsiaTheme="minorHAnsi" w:hAnsi="Palatino Linotype"/>
          <w:lang w:eastAsia="en-US"/>
        </w:rPr>
        <w:t>Praha</w:t>
      </w:r>
      <w:r w:rsidR="00610ED6">
        <w:rPr>
          <w:rFonts w:ascii="Palatino Linotype" w:eastAsiaTheme="minorHAnsi" w:hAnsi="Palatino Linotype"/>
          <w:lang w:eastAsia="en-US"/>
        </w:rPr>
        <w:t>:</w:t>
      </w:r>
      <w:r w:rsidR="00610ED6" w:rsidRPr="00AF35CD">
        <w:rPr>
          <w:rFonts w:ascii="Palatino Linotype" w:eastAsiaTheme="minorHAnsi" w:hAnsi="Palatino Linotype"/>
          <w:lang w:eastAsia="en-US"/>
        </w:rPr>
        <w:t xml:space="preserve"> </w:t>
      </w:r>
      <w:r w:rsidRPr="00AF35CD">
        <w:rPr>
          <w:rFonts w:ascii="Palatino Linotype" w:eastAsiaTheme="minorHAnsi" w:hAnsi="Palatino Linotype"/>
          <w:lang w:eastAsia="en-US"/>
        </w:rPr>
        <w:t>Grada Publishing</w:t>
      </w:r>
      <w:r w:rsidR="00610ED6">
        <w:rPr>
          <w:rFonts w:ascii="Palatino Linotype" w:eastAsiaTheme="minorHAnsi" w:hAnsi="Palatino Linotype"/>
          <w:lang w:eastAsia="en-US"/>
        </w:rPr>
        <w:t>.</w:t>
      </w:r>
    </w:p>
    <w:p w14:paraId="4B8CB512" w14:textId="5B970839" w:rsidR="004D3560" w:rsidRPr="00934132" w:rsidRDefault="004D3560" w:rsidP="003E7310">
      <w:pPr>
        <w:pStyle w:val="Normlnweb"/>
        <w:spacing w:line="360" w:lineRule="auto"/>
        <w:jc w:val="both"/>
        <w:rPr>
          <w:rFonts w:ascii="Palatino Linotype" w:hAnsi="Palatino Linotype"/>
        </w:rPr>
      </w:pPr>
      <w:r w:rsidRPr="00934132">
        <w:rPr>
          <w:rFonts w:ascii="Palatino Linotype" w:hAnsi="Palatino Linotype"/>
        </w:rPr>
        <w:t xml:space="preserve">Bělohlávek, F. (1996). </w:t>
      </w:r>
      <w:r w:rsidRPr="00934132">
        <w:rPr>
          <w:rFonts w:ascii="Palatino Linotype" w:hAnsi="Palatino Linotype"/>
          <w:i/>
          <w:iCs/>
        </w:rPr>
        <w:t>Organizační chování: jak se každý den chovají spolupracovníci, nadřízení, podřízení, obchodní partneři či zákazníci</w:t>
      </w:r>
      <w:r w:rsidRPr="00934132">
        <w:rPr>
          <w:rFonts w:ascii="Palatino Linotype" w:hAnsi="Palatino Linotype"/>
        </w:rPr>
        <w:t>.</w:t>
      </w:r>
      <w:r w:rsidR="00610ED6">
        <w:rPr>
          <w:rFonts w:ascii="Palatino Linotype" w:hAnsi="Palatino Linotype"/>
        </w:rPr>
        <w:t xml:space="preserve"> </w:t>
      </w:r>
      <w:r w:rsidR="00610ED6">
        <w:t>Olomouc:</w:t>
      </w:r>
      <w:r w:rsidRPr="00934132">
        <w:rPr>
          <w:rFonts w:ascii="Palatino Linotype" w:hAnsi="Palatino Linotype"/>
        </w:rPr>
        <w:t xml:space="preserve"> Rubico.</w:t>
      </w:r>
    </w:p>
    <w:p w14:paraId="5B47CE03" w14:textId="3F7506BE" w:rsidR="00D63472" w:rsidRDefault="00D63472" w:rsidP="00D63472">
      <w:pPr>
        <w:spacing w:line="360" w:lineRule="auto"/>
        <w:rPr>
          <w:rFonts w:ascii="Palatino Linotype" w:hAnsi="Palatino Linotype"/>
          <w:sz w:val="24"/>
          <w:szCs w:val="24"/>
        </w:rPr>
      </w:pPr>
      <w:r w:rsidRPr="00D63472">
        <w:rPr>
          <w:rFonts w:ascii="Palatino Linotype" w:hAnsi="Palatino Linotype"/>
          <w:sz w:val="24"/>
          <w:szCs w:val="24"/>
        </w:rPr>
        <w:t>ČESKÝ STATISTICKÝ ÚŘAD. Zaměstnanost, nezaměstnanost. (2020). Citováno 17. června 2020. Dostupné z:</w:t>
      </w:r>
      <w:r>
        <w:rPr>
          <w:rFonts w:ascii="Palatino Linotype" w:hAnsi="Palatino Linotype"/>
          <w:sz w:val="24"/>
          <w:szCs w:val="24"/>
        </w:rPr>
        <w:t xml:space="preserve"> </w:t>
      </w:r>
      <w:r w:rsidRPr="00D63472">
        <w:rPr>
          <w:rFonts w:ascii="Palatino Linotype" w:hAnsi="Palatino Linotype"/>
          <w:sz w:val="24"/>
          <w:szCs w:val="24"/>
        </w:rPr>
        <w:t>https://www.czso.cz/csu/czso/zamestnanost_nezamestnanost_prace</w:t>
      </w:r>
    </w:p>
    <w:p w14:paraId="64B430FF" w14:textId="6FAD028D" w:rsidR="004D3560" w:rsidRDefault="004D3560" w:rsidP="003E7310">
      <w:pPr>
        <w:spacing w:line="360" w:lineRule="auto"/>
        <w:jc w:val="both"/>
        <w:rPr>
          <w:rFonts w:ascii="Palatino Linotype" w:hAnsi="Palatino Linotype"/>
          <w:sz w:val="24"/>
          <w:szCs w:val="24"/>
        </w:rPr>
      </w:pPr>
      <w:r w:rsidRPr="00934132">
        <w:rPr>
          <w:rFonts w:ascii="Palatino Linotype" w:hAnsi="Palatino Linotype"/>
          <w:sz w:val="24"/>
          <w:szCs w:val="24"/>
        </w:rPr>
        <w:t xml:space="preserve">Chromý, J. (2014). </w:t>
      </w:r>
      <w:r w:rsidRPr="00934132">
        <w:rPr>
          <w:rFonts w:ascii="Palatino Linotype" w:hAnsi="Palatino Linotype"/>
          <w:i/>
          <w:sz w:val="24"/>
          <w:szCs w:val="24"/>
        </w:rPr>
        <w:t>Práce s empirickými daty.</w:t>
      </w:r>
      <w:r w:rsidRPr="00934132">
        <w:rPr>
          <w:rFonts w:ascii="Palatino Linotype" w:hAnsi="Palatino Linotype"/>
          <w:sz w:val="24"/>
          <w:szCs w:val="24"/>
        </w:rPr>
        <w:t xml:space="preserve"> Praha: Karolinum.</w:t>
      </w:r>
    </w:p>
    <w:p w14:paraId="6FC88A5D" w14:textId="159D64FF" w:rsidR="0072245D" w:rsidRPr="00A82737" w:rsidRDefault="0072245D" w:rsidP="003E7310">
      <w:pPr>
        <w:pStyle w:val="Normlnweb"/>
        <w:spacing w:line="360" w:lineRule="auto"/>
        <w:jc w:val="both"/>
        <w:rPr>
          <w:rFonts w:ascii="Palatino Linotype" w:hAnsi="Palatino Linotype"/>
        </w:rPr>
      </w:pPr>
      <w:r w:rsidRPr="00A82737">
        <w:rPr>
          <w:rFonts w:ascii="Palatino Linotype" w:hAnsi="Palatino Linotype"/>
        </w:rPr>
        <w:t xml:space="preserve">Jandourek, J. (2012). </w:t>
      </w:r>
      <w:r w:rsidRPr="00A82737">
        <w:rPr>
          <w:rFonts w:ascii="Palatino Linotype" w:hAnsi="Palatino Linotype"/>
          <w:i/>
          <w:iCs/>
        </w:rPr>
        <w:t>Slovník sociologických pojmů: 610 hesel</w:t>
      </w:r>
      <w:r w:rsidRPr="00A82737">
        <w:rPr>
          <w:rFonts w:ascii="Palatino Linotype" w:hAnsi="Palatino Linotype"/>
        </w:rPr>
        <w:t xml:space="preserve">. </w:t>
      </w:r>
      <w:r w:rsidR="00610ED6">
        <w:t>Praha: Grada Publishing.</w:t>
      </w:r>
    </w:p>
    <w:p w14:paraId="7B7108EB" w14:textId="3B6CAD21" w:rsidR="004D3560" w:rsidRPr="00934132" w:rsidRDefault="004D3560" w:rsidP="003E7310">
      <w:pPr>
        <w:pStyle w:val="Normlnweb"/>
        <w:spacing w:line="360" w:lineRule="auto"/>
        <w:jc w:val="both"/>
        <w:rPr>
          <w:rFonts w:ascii="Palatino Linotype" w:hAnsi="Palatino Linotype"/>
        </w:rPr>
      </w:pPr>
      <w:r w:rsidRPr="00934132">
        <w:rPr>
          <w:rFonts w:ascii="Palatino Linotype" w:hAnsi="Palatino Linotype"/>
        </w:rPr>
        <w:t xml:space="preserve">Lukášová, Nový a kol Lukášová, R., &amp; Nový, I. (2004). </w:t>
      </w:r>
      <w:r w:rsidRPr="00934132">
        <w:rPr>
          <w:rFonts w:ascii="Palatino Linotype" w:hAnsi="Palatino Linotype"/>
          <w:i/>
          <w:iCs/>
        </w:rPr>
        <w:t>Organizační kultura: od sdílených hodnot a cílů k vyšší výkonnosti podniku</w:t>
      </w:r>
      <w:r w:rsidRPr="00934132">
        <w:rPr>
          <w:rFonts w:ascii="Palatino Linotype" w:hAnsi="Palatino Linotype"/>
        </w:rPr>
        <w:t xml:space="preserve">. </w:t>
      </w:r>
      <w:r w:rsidR="00610ED6" w:rsidRPr="00610ED6">
        <w:rPr>
          <w:rFonts w:ascii="Palatino Linotype" w:hAnsi="Palatino Linotype"/>
        </w:rPr>
        <w:t>Praha: Grada Publishing</w:t>
      </w:r>
      <w:r w:rsidRPr="00934132">
        <w:rPr>
          <w:rFonts w:ascii="Palatino Linotype" w:hAnsi="Palatino Linotype"/>
        </w:rPr>
        <w:t>.</w:t>
      </w:r>
    </w:p>
    <w:p w14:paraId="3A701862" w14:textId="0B04C97C" w:rsidR="004D3560" w:rsidRPr="00934132" w:rsidRDefault="004D3560" w:rsidP="003E7310">
      <w:pPr>
        <w:pStyle w:val="Normlnweb"/>
        <w:spacing w:line="360" w:lineRule="auto"/>
        <w:jc w:val="both"/>
        <w:rPr>
          <w:rFonts w:ascii="Palatino Linotype" w:hAnsi="Palatino Linotype"/>
        </w:rPr>
      </w:pPr>
      <w:r w:rsidRPr="00934132">
        <w:rPr>
          <w:rFonts w:ascii="Palatino Linotype" w:hAnsi="Palatino Linotype"/>
        </w:rPr>
        <w:t xml:space="preserve">Lukášová, R. (2010). </w:t>
      </w:r>
      <w:r w:rsidRPr="00934132">
        <w:rPr>
          <w:rFonts w:ascii="Palatino Linotype" w:hAnsi="Palatino Linotype"/>
          <w:i/>
          <w:iCs/>
        </w:rPr>
        <w:t>Organizační kultura a její změna</w:t>
      </w:r>
      <w:r w:rsidRPr="00934132">
        <w:rPr>
          <w:rFonts w:ascii="Palatino Linotype" w:hAnsi="Palatino Linotype"/>
        </w:rPr>
        <w:t xml:space="preserve">. </w:t>
      </w:r>
      <w:r w:rsidR="00610ED6">
        <w:t>Praha: Grada</w:t>
      </w:r>
      <w:r w:rsidRPr="00934132">
        <w:rPr>
          <w:rFonts w:ascii="Palatino Linotype" w:hAnsi="Palatino Linotype"/>
        </w:rPr>
        <w:t>.</w:t>
      </w:r>
    </w:p>
    <w:p w14:paraId="68E0AE55" w14:textId="74D79094" w:rsidR="00610ED6" w:rsidRDefault="00610ED6" w:rsidP="003E7310">
      <w:pPr>
        <w:spacing w:line="360" w:lineRule="auto"/>
        <w:jc w:val="both"/>
        <w:rPr>
          <w:rFonts w:ascii="Palatino Linotype" w:hAnsi="Palatino Linotype"/>
          <w:i/>
          <w:sz w:val="24"/>
          <w:szCs w:val="24"/>
        </w:rPr>
      </w:pPr>
      <w:r w:rsidRPr="00934132">
        <w:rPr>
          <w:rFonts w:ascii="Palatino Linotype" w:hAnsi="Palatino Linotype"/>
          <w:sz w:val="24"/>
          <w:szCs w:val="24"/>
        </w:rPr>
        <w:t>Pfeifer, L., Umlaufová, M.</w:t>
      </w:r>
      <w:r>
        <w:rPr>
          <w:rFonts w:ascii="Palatino Linotype" w:hAnsi="Palatino Linotype"/>
          <w:sz w:val="24"/>
          <w:szCs w:val="24"/>
        </w:rPr>
        <w:t xml:space="preserve"> (1993).</w:t>
      </w:r>
      <w:r w:rsidR="004D3560" w:rsidRPr="00934132">
        <w:rPr>
          <w:rFonts w:ascii="Palatino Linotype" w:hAnsi="Palatino Linotype"/>
          <w:sz w:val="24"/>
          <w:szCs w:val="24"/>
        </w:rPr>
        <w:t xml:space="preserve"> </w:t>
      </w:r>
      <w:r w:rsidRPr="00610ED6">
        <w:rPr>
          <w:rFonts w:ascii="Palatino Linotype" w:hAnsi="Palatino Linotype"/>
          <w:i/>
          <w:sz w:val="24"/>
          <w:szCs w:val="24"/>
        </w:rPr>
        <w:t>Firemní kultura: Konkurenční síla sdílených cílů, hodnot a priorit.</w:t>
      </w:r>
      <w:r w:rsidRPr="00610ED6">
        <w:rPr>
          <w:rFonts w:ascii="Palatino Linotype" w:hAnsi="Palatino Linotype"/>
          <w:sz w:val="24"/>
          <w:szCs w:val="24"/>
        </w:rPr>
        <w:t xml:space="preserve"> Praha: Grada</w:t>
      </w:r>
      <w:r>
        <w:rPr>
          <w:rFonts w:ascii="Palatino Linotype" w:hAnsi="Palatino Linotype"/>
          <w:sz w:val="24"/>
          <w:szCs w:val="24"/>
        </w:rPr>
        <w:t>.</w:t>
      </w:r>
    </w:p>
    <w:p w14:paraId="127508A9" w14:textId="3408A560" w:rsidR="004D3560" w:rsidRPr="00610ED6" w:rsidRDefault="004D3560" w:rsidP="003E7310">
      <w:pPr>
        <w:spacing w:line="360" w:lineRule="auto"/>
        <w:jc w:val="both"/>
        <w:rPr>
          <w:rFonts w:ascii="Palatino Linotype" w:hAnsi="Palatino Linotype"/>
          <w:sz w:val="24"/>
        </w:rPr>
      </w:pPr>
      <w:r w:rsidRPr="00610ED6">
        <w:rPr>
          <w:rFonts w:ascii="Palatino Linotype" w:hAnsi="Palatino Linotype"/>
          <w:sz w:val="24"/>
        </w:rPr>
        <w:t xml:space="preserve">Sedláková, R. (2014). </w:t>
      </w:r>
      <w:r w:rsidRPr="00610ED6">
        <w:rPr>
          <w:rFonts w:ascii="Palatino Linotype" w:hAnsi="Palatino Linotype"/>
          <w:i/>
          <w:iCs/>
          <w:sz w:val="24"/>
        </w:rPr>
        <w:t>Výzkum médií: nejužívanější metody a techniky</w:t>
      </w:r>
      <w:r w:rsidRPr="00610ED6">
        <w:rPr>
          <w:rFonts w:ascii="Palatino Linotype" w:hAnsi="Palatino Linotype"/>
          <w:sz w:val="24"/>
        </w:rPr>
        <w:t xml:space="preserve">. </w:t>
      </w:r>
      <w:r w:rsidR="00610ED6" w:rsidRPr="00610ED6">
        <w:rPr>
          <w:rFonts w:ascii="Palatino Linotype" w:hAnsi="Palatino Linotype"/>
          <w:sz w:val="24"/>
        </w:rPr>
        <w:t>Praha: Grada</w:t>
      </w:r>
      <w:r w:rsidRPr="00610ED6">
        <w:rPr>
          <w:rFonts w:ascii="Palatino Linotype" w:hAnsi="Palatino Linotype"/>
          <w:sz w:val="24"/>
        </w:rPr>
        <w:t>.</w:t>
      </w:r>
    </w:p>
    <w:p w14:paraId="2D036229" w14:textId="1EFD8CCD" w:rsidR="00F43FE1" w:rsidRDefault="004D3560" w:rsidP="003E7310">
      <w:pPr>
        <w:pStyle w:val="Normlnweb"/>
        <w:spacing w:line="360" w:lineRule="auto"/>
        <w:jc w:val="both"/>
        <w:rPr>
          <w:rFonts w:ascii="Palatino Linotype" w:hAnsi="Palatino Linotype"/>
        </w:rPr>
      </w:pPr>
      <w:r w:rsidRPr="00934132">
        <w:rPr>
          <w:rFonts w:ascii="Palatino Linotype" w:hAnsi="Palatino Linotype"/>
        </w:rPr>
        <w:t xml:space="preserve">Tureckiová, M. (2004). </w:t>
      </w:r>
      <w:r w:rsidRPr="00934132">
        <w:rPr>
          <w:rFonts w:ascii="Palatino Linotype" w:hAnsi="Palatino Linotype"/>
          <w:i/>
          <w:iCs/>
        </w:rPr>
        <w:t>Řízení a rozvoj lidí ve firmách</w:t>
      </w:r>
      <w:r w:rsidR="00F43FE1">
        <w:rPr>
          <w:rFonts w:ascii="Palatino Linotype" w:hAnsi="Palatino Linotype"/>
        </w:rPr>
        <w:t xml:space="preserve">. </w:t>
      </w:r>
      <w:r w:rsidR="003E7310">
        <w:rPr>
          <w:rFonts w:ascii="Palatino Linotype" w:hAnsi="Palatino Linotype"/>
        </w:rPr>
        <w:t xml:space="preserve">Praha: </w:t>
      </w:r>
      <w:r w:rsidR="00F43FE1">
        <w:rPr>
          <w:rFonts w:ascii="Palatino Linotype" w:hAnsi="Palatino Linotype"/>
        </w:rPr>
        <w:t>Grada Publishing.</w:t>
      </w:r>
    </w:p>
    <w:p w14:paraId="75D9979B" w14:textId="69C7DF2C" w:rsidR="00F43FE1" w:rsidRPr="00934132" w:rsidRDefault="00F43FE1" w:rsidP="003E7310">
      <w:pPr>
        <w:pStyle w:val="Normlnweb"/>
        <w:spacing w:line="360" w:lineRule="auto"/>
        <w:jc w:val="both"/>
        <w:rPr>
          <w:rFonts w:ascii="Palatino Linotype" w:hAnsi="Palatino Linotype"/>
        </w:rPr>
      </w:pPr>
      <w:r w:rsidRPr="009756E3">
        <w:rPr>
          <w:rFonts w:ascii="Palatino Linotype" w:hAnsi="Palatino Linotype"/>
        </w:rPr>
        <w:lastRenderedPageBreak/>
        <w:t>Dále také webové stránky, sociální sítě, výroční zprávy a organizační řád zvoleného úřadu – vše veřejně dostupné prostřednictvím internetu</w:t>
      </w:r>
      <w:r w:rsidR="009756E3">
        <w:rPr>
          <w:rFonts w:ascii="Palatino Linotype" w:hAnsi="Palatino Linotype"/>
        </w:rPr>
        <w:t>, s ohledem na zachování anonymity však nelze uvést přesnou podobu zdroje.</w:t>
      </w:r>
    </w:p>
    <w:p w14:paraId="379A17E9" w14:textId="77777777" w:rsidR="004D3560" w:rsidRDefault="004D3560" w:rsidP="004D3560">
      <w:pPr>
        <w:rPr>
          <w:rFonts w:ascii="Palatino Linotype" w:eastAsiaTheme="majorEastAsia" w:hAnsi="Palatino Linotype" w:cstheme="majorBidi"/>
          <w:sz w:val="32"/>
          <w:szCs w:val="32"/>
        </w:rPr>
      </w:pPr>
      <w:r>
        <w:br w:type="page"/>
      </w:r>
    </w:p>
    <w:p w14:paraId="2D941033" w14:textId="77777777" w:rsidR="004D3560" w:rsidRDefault="004D3560" w:rsidP="009756E3">
      <w:pPr>
        <w:pStyle w:val="Nadpis1"/>
        <w:numPr>
          <w:ilvl w:val="0"/>
          <w:numId w:val="0"/>
        </w:numPr>
        <w:spacing w:line="360" w:lineRule="auto"/>
        <w:ind w:left="432" w:hanging="432"/>
      </w:pPr>
      <w:bookmarkStart w:id="67" w:name="_Toc43973346"/>
      <w:r w:rsidRPr="00B45014">
        <w:lastRenderedPageBreak/>
        <w:t>Seznam obrázků a grafů</w:t>
      </w:r>
      <w:bookmarkEnd w:id="67"/>
    </w:p>
    <w:p w14:paraId="03C76F8B" w14:textId="77777777" w:rsidR="004D3560" w:rsidRPr="008B5768" w:rsidRDefault="004D3560" w:rsidP="009756E3">
      <w:pPr>
        <w:pStyle w:val="Bezmezer"/>
        <w:spacing w:before="240" w:after="240"/>
        <w:jc w:val="both"/>
        <w:rPr>
          <w:b/>
          <w:szCs w:val="24"/>
        </w:rPr>
      </w:pPr>
      <w:r w:rsidRPr="008B5768">
        <w:rPr>
          <w:b/>
          <w:szCs w:val="24"/>
        </w:rPr>
        <w:t>Obrázky</w:t>
      </w:r>
    </w:p>
    <w:p w14:paraId="150ECFA9" w14:textId="77777777" w:rsidR="004D3560" w:rsidRPr="008B5768" w:rsidRDefault="004D3560" w:rsidP="009756E3">
      <w:pPr>
        <w:spacing w:after="240" w:line="360" w:lineRule="auto"/>
        <w:jc w:val="both"/>
        <w:rPr>
          <w:rFonts w:ascii="Palatino Linotype" w:hAnsi="Palatino Linotype" w:cs="Times New Roman"/>
          <w:sz w:val="24"/>
          <w:szCs w:val="24"/>
        </w:rPr>
      </w:pPr>
      <w:r w:rsidRPr="008B5768">
        <w:rPr>
          <w:rFonts w:ascii="Palatino Linotype" w:hAnsi="Palatino Linotype" w:cs="Times New Roman"/>
          <w:sz w:val="24"/>
          <w:szCs w:val="24"/>
        </w:rPr>
        <w:t>Obrázek č. 1: Prvky kultury dle Scheina (Bělohlávek, 1996, s. 111).</w:t>
      </w:r>
    </w:p>
    <w:p w14:paraId="744147A7" w14:textId="77777777" w:rsidR="004D3560" w:rsidRPr="008B5768" w:rsidRDefault="004D3560" w:rsidP="004D3560">
      <w:pPr>
        <w:spacing w:line="360" w:lineRule="auto"/>
        <w:jc w:val="both"/>
        <w:rPr>
          <w:rFonts w:ascii="Palatino Linotype" w:hAnsi="Palatino Linotype" w:cs="Times New Roman"/>
          <w:sz w:val="24"/>
          <w:szCs w:val="24"/>
        </w:rPr>
      </w:pPr>
      <w:r w:rsidRPr="008B5768">
        <w:rPr>
          <w:rFonts w:ascii="Palatino Linotype" w:hAnsi="Palatino Linotype" w:cs="Times New Roman"/>
          <w:sz w:val="24"/>
          <w:szCs w:val="24"/>
        </w:rPr>
        <w:t>Obrázek č. 2: Fáze existence organizace (Schein 1985, podle Lukášová, 2010, s. 35).</w:t>
      </w:r>
    </w:p>
    <w:p w14:paraId="0766D9E4" w14:textId="77777777" w:rsidR="004D3560" w:rsidRPr="008B5768" w:rsidRDefault="004D3560" w:rsidP="004D3560">
      <w:pPr>
        <w:spacing w:line="360" w:lineRule="auto"/>
        <w:jc w:val="both"/>
        <w:rPr>
          <w:rFonts w:ascii="Palatino Linotype" w:hAnsi="Palatino Linotype"/>
          <w:sz w:val="24"/>
          <w:szCs w:val="24"/>
        </w:rPr>
      </w:pPr>
      <w:r w:rsidRPr="008B5768">
        <w:rPr>
          <w:rFonts w:ascii="Palatino Linotype" w:hAnsi="Palatino Linotype"/>
          <w:sz w:val="24"/>
          <w:szCs w:val="24"/>
        </w:rPr>
        <w:t>Obrázek č. 3: Přehled Handyho piktogramů organizačních struktur ve vztahu k typologii kultur (Lukášová, Nový a kol., 2004, s. 76).</w:t>
      </w:r>
    </w:p>
    <w:p w14:paraId="0FC1BC00" w14:textId="0104DF5B" w:rsidR="004D3560" w:rsidRPr="008B5768" w:rsidRDefault="004D3560" w:rsidP="004D3560">
      <w:pPr>
        <w:spacing w:before="240" w:line="360" w:lineRule="auto"/>
        <w:jc w:val="both"/>
        <w:rPr>
          <w:rFonts w:ascii="Palatino Linotype" w:hAnsi="Palatino Linotype"/>
          <w:sz w:val="24"/>
          <w:szCs w:val="24"/>
        </w:rPr>
      </w:pPr>
      <w:r w:rsidRPr="008B5768">
        <w:rPr>
          <w:rFonts w:ascii="Palatino Linotype" w:hAnsi="Palatino Linotype"/>
          <w:sz w:val="24"/>
          <w:szCs w:val="24"/>
        </w:rPr>
        <w:t xml:space="preserve">Obrázek č. 4: </w:t>
      </w:r>
      <w:r w:rsidR="00D1076D" w:rsidRPr="00D1076D">
        <w:rPr>
          <w:rFonts w:ascii="Palatino Linotype" w:hAnsi="Palatino Linotype"/>
          <w:sz w:val="24"/>
          <w:szCs w:val="24"/>
        </w:rPr>
        <w:t>Otázka č. 16: Pokud Vám v nějaké oblasti ritualizované chování chybí a rád/a byste jej zavedl/a, uveďte prosím jaké.</w:t>
      </w:r>
    </w:p>
    <w:p w14:paraId="2C944E6E" w14:textId="77777777" w:rsidR="008B5768" w:rsidRPr="008B5768" w:rsidRDefault="008B5768" w:rsidP="00AA1FFD">
      <w:pPr>
        <w:spacing w:line="360" w:lineRule="auto"/>
        <w:jc w:val="both"/>
        <w:rPr>
          <w:rFonts w:ascii="Palatino Linotype" w:hAnsi="Palatino Linotype"/>
          <w:sz w:val="24"/>
          <w:szCs w:val="24"/>
        </w:rPr>
      </w:pPr>
    </w:p>
    <w:p w14:paraId="7B64E66E" w14:textId="77777777" w:rsidR="004D3560" w:rsidRPr="00E55C72" w:rsidRDefault="004D3560" w:rsidP="004D3560">
      <w:pPr>
        <w:pStyle w:val="Bezmezer"/>
        <w:jc w:val="both"/>
        <w:rPr>
          <w:b/>
          <w:szCs w:val="24"/>
        </w:rPr>
      </w:pPr>
      <w:r w:rsidRPr="00E55C72">
        <w:rPr>
          <w:b/>
          <w:szCs w:val="24"/>
        </w:rPr>
        <w:t>Grafy</w:t>
      </w:r>
    </w:p>
    <w:p w14:paraId="68E903A4" w14:textId="77777777" w:rsidR="004D3560" w:rsidRPr="00E55C72" w:rsidRDefault="004D3560" w:rsidP="004D3560">
      <w:pPr>
        <w:pStyle w:val="Bezmezer"/>
        <w:jc w:val="both"/>
        <w:rPr>
          <w:szCs w:val="24"/>
        </w:rPr>
      </w:pPr>
      <w:r w:rsidRPr="00E55C72">
        <w:rPr>
          <w:szCs w:val="24"/>
        </w:rPr>
        <w:t xml:space="preserve">Graf č. 1 - Otázka č. </w:t>
      </w:r>
      <w:r>
        <w:rPr>
          <w:szCs w:val="24"/>
        </w:rPr>
        <w:t>2</w:t>
      </w:r>
      <w:r w:rsidRPr="00E55C72">
        <w:rPr>
          <w:szCs w:val="24"/>
        </w:rPr>
        <w:t xml:space="preserve">: Věk </w:t>
      </w:r>
    </w:p>
    <w:p w14:paraId="4E3DAA2E" w14:textId="77777777" w:rsidR="004D3560" w:rsidRPr="00E55C72" w:rsidRDefault="004D3560" w:rsidP="004D3560">
      <w:pPr>
        <w:pStyle w:val="Bezmezer"/>
        <w:jc w:val="both"/>
        <w:rPr>
          <w:szCs w:val="24"/>
        </w:rPr>
      </w:pPr>
      <w:r w:rsidRPr="00E55C72">
        <w:rPr>
          <w:szCs w:val="24"/>
        </w:rPr>
        <w:t xml:space="preserve">Graf č. 2 - Otázka č. </w:t>
      </w:r>
      <w:r>
        <w:rPr>
          <w:szCs w:val="24"/>
        </w:rPr>
        <w:t>3</w:t>
      </w:r>
      <w:r w:rsidRPr="00E55C72">
        <w:rPr>
          <w:szCs w:val="24"/>
        </w:rPr>
        <w:t>: Délka pracovního poměru</w:t>
      </w:r>
    </w:p>
    <w:p w14:paraId="2EB68D5D" w14:textId="77777777" w:rsidR="004D3560" w:rsidRPr="00E55C72" w:rsidRDefault="004D3560" w:rsidP="004D3560">
      <w:pPr>
        <w:pStyle w:val="Bezmezer"/>
        <w:jc w:val="both"/>
        <w:rPr>
          <w:szCs w:val="24"/>
        </w:rPr>
      </w:pPr>
      <w:r w:rsidRPr="00E55C72">
        <w:rPr>
          <w:szCs w:val="24"/>
        </w:rPr>
        <w:t xml:space="preserve">Graf č. 3 - Otázka č. </w:t>
      </w:r>
      <w:r>
        <w:rPr>
          <w:szCs w:val="24"/>
        </w:rPr>
        <w:t>4</w:t>
      </w:r>
      <w:r w:rsidRPr="00E55C72">
        <w:rPr>
          <w:szCs w:val="24"/>
        </w:rPr>
        <w:t xml:space="preserve">: Které z níže uvedených hodnot dle Vašeho názoru úřad XY prosazuje? </w:t>
      </w:r>
    </w:p>
    <w:p w14:paraId="2C59FCC8" w14:textId="77777777" w:rsidR="004D3560" w:rsidRPr="00E55C72" w:rsidRDefault="004D3560" w:rsidP="004D3560">
      <w:pPr>
        <w:pStyle w:val="Bezmezer"/>
        <w:jc w:val="both"/>
        <w:rPr>
          <w:szCs w:val="24"/>
        </w:rPr>
      </w:pPr>
      <w:r w:rsidRPr="00E55C72">
        <w:rPr>
          <w:szCs w:val="24"/>
        </w:rPr>
        <w:t xml:space="preserve">Graf č. 4 - Otázka č. </w:t>
      </w:r>
      <w:r>
        <w:rPr>
          <w:szCs w:val="24"/>
        </w:rPr>
        <w:t>5</w:t>
      </w:r>
      <w:r w:rsidRPr="00E55C72">
        <w:rPr>
          <w:szCs w:val="24"/>
        </w:rPr>
        <w:t>: Jsou tyto hodnoty oficiálně deklarovány firmou?</w:t>
      </w:r>
    </w:p>
    <w:p w14:paraId="13434FE3" w14:textId="77777777" w:rsidR="004D3560" w:rsidRPr="00E55C72" w:rsidRDefault="004D3560" w:rsidP="004D3560">
      <w:pPr>
        <w:pStyle w:val="Bezmezer"/>
        <w:jc w:val="both"/>
        <w:rPr>
          <w:szCs w:val="24"/>
        </w:rPr>
      </w:pPr>
      <w:r w:rsidRPr="00E55C72">
        <w:rPr>
          <w:szCs w:val="24"/>
        </w:rPr>
        <w:t xml:space="preserve">Graf č. 5 - Otázka č. </w:t>
      </w:r>
      <w:r>
        <w:rPr>
          <w:szCs w:val="24"/>
        </w:rPr>
        <w:t>6</w:t>
      </w:r>
      <w:r w:rsidRPr="00E55C72">
        <w:rPr>
          <w:szCs w:val="24"/>
        </w:rPr>
        <w:t>: Které hodnoty jsou pro Vás důležité?</w:t>
      </w:r>
    </w:p>
    <w:p w14:paraId="185C7908" w14:textId="77777777" w:rsidR="004D3560" w:rsidRPr="00E55C72" w:rsidRDefault="004D3560" w:rsidP="004D3560">
      <w:pPr>
        <w:pStyle w:val="Bezmezer"/>
        <w:jc w:val="both"/>
        <w:rPr>
          <w:szCs w:val="24"/>
        </w:rPr>
      </w:pPr>
      <w:r w:rsidRPr="00E55C72">
        <w:rPr>
          <w:szCs w:val="24"/>
        </w:rPr>
        <w:t xml:space="preserve">Graf č. 6 - Otázka č. </w:t>
      </w:r>
      <w:r>
        <w:rPr>
          <w:szCs w:val="24"/>
        </w:rPr>
        <w:t>7</w:t>
      </w:r>
      <w:r w:rsidRPr="00E55C72">
        <w:rPr>
          <w:szCs w:val="24"/>
        </w:rPr>
        <w:t>: Projevuje vedení organizace zájem o Váš názor na firemní hodnoty?</w:t>
      </w:r>
    </w:p>
    <w:p w14:paraId="2E9BD8E9" w14:textId="77777777" w:rsidR="004D3560" w:rsidRDefault="004D3560" w:rsidP="004D3560">
      <w:pPr>
        <w:pStyle w:val="Bezmezer"/>
        <w:jc w:val="both"/>
        <w:rPr>
          <w:szCs w:val="24"/>
        </w:rPr>
      </w:pPr>
      <w:r w:rsidRPr="00E55C72">
        <w:rPr>
          <w:szCs w:val="24"/>
        </w:rPr>
        <w:t xml:space="preserve">Graf č. 7 - Otázka č. </w:t>
      </w:r>
      <w:r>
        <w:rPr>
          <w:szCs w:val="24"/>
        </w:rPr>
        <w:t>8</w:t>
      </w:r>
      <w:r w:rsidRPr="00E55C72">
        <w:rPr>
          <w:szCs w:val="24"/>
        </w:rPr>
        <w:t>: Jak tyto hodnoty zohledňujete při svém pracovním výkonu?</w:t>
      </w:r>
    </w:p>
    <w:p w14:paraId="2BDD348B" w14:textId="77777777" w:rsidR="004D3560" w:rsidRPr="00E55C72" w:rsidRDefault="004D3560" w:rsidP="004D3560">
      <w:pPr>
        <w:pStyle w:val="Bezmezer"/>
        <w:jc w:val="both"/>
        <w:rPr>
          <w:szCs w:val="24"/>
        </w:rPr>
      </w:pPr>
      <w:r w:rsidRPr="00E55C72">
        <w:rPr>
          <w:szCs w:val="24"/>
        </w:rPr>
        <w:t xml:space="preserve">Graf č. 8 - Otázka č. </w:t>
      </w:r>
      <w:r>
        <w:rPr>
          <w:szCs w:val="24"/>
        </w:rPr>
        <w:t>9</w:t>
      </w:r>
      <w:r w:rsidRPr="00E55C72">
        <w:rPr>
          <w:szCs w:val="24"/>
        </w:rPr>
        <w:t>: Dodržují se na odboru určité normy chování (tzn. nepsaná pravidla chování a postupy, které poskytují návod, jakým způsobem v konkrétních pracovních situacích jednat)?</w:t>
      </w:r>
    </w:p>
    <w:p w14:paraId="6035806D" w14:textId="77777777" w:rsidR="004D3560" w:rsidRPr="00E55C72" w:rsidRDefault="004D3560" w:rsidP="004D3560">
      <w:pPr>
        <w:pStyle w:val="Bezmezer"/>
        <w:jc w:val="both"/>
        <w:rPr>
          <w:szCs w:val="24"/>
        </w:rPr>
      </w:pPr>
      <w:r w:rsidRPr="00E55C72">
        <w:rPr>
          <w:szCs w:val="24"/>
        </w:rPr>
        <w:t xml:space="preserve">Graf č. 9 - Otázka č. </w:t>
      </w:r>
      <w:r>
        <w:rPr>
          <w:szCs w:val="24"/>
        </w:rPr>
        <w:t>10</w:t>
      </w:r>
      <w:r w:rsidRPr="00E55C72">
        <w:rPr>
          <w:szCs w:val="24"/>
        </w:rPr>
        <w:t>: Jakých oblastí se tyto normy chování týkají?</w:t>
      </w:r>
    </w:p>
    <w:p w14:paraId="7F8CBDD2" w14:textId="77777777" w:rsidR="004D3560" w:rsidRPr="00E55C72" w:rsidRDefault="004D3560" w:rsidP="004D3560">
      <w:pPr>
        <w:pStyle w:val="Bezmezer"/>
        <w:jc w:val="both"/>
        <w:rPr>
          <w:szCs w:val="24"/>
        </w:rPr>
      </w:pPr>
      <w:r w:rsidRPr="00E55C72">
        <w:rPr>
          <w:szCs w:val="24"/>
        </w:rPr>
        <w:lastRenderedPageBreak/>
        <w:t>Graf č. 10 - Otázka č. 1</w:t>
      </w:r>
      <w:r>
        <w:rPr>
          <w:szCs w:val="24"/>
        </w:rPr>
        <w:t>1</w:t>
      </w:r>
      <w:r w:rsidRPr="00E55C72">
        <w:rPr>
          <w:szCs w:val="24"/>
        </w:rPr>
        <w:t>: Považujete uvedené normy chování za nápomocné pro svůj pracovní výkon?</w:t>
      </w:r>
    </w:p>
    <w:p w14:paraId="555B1487" w14:textId="77777777" w:rsidR="004D3560" w:rsidRPr="00E55C72" w:rsidRDefault="004D3560" w:rsidP="004D3560">
      <w:pPr>
        <w:pStyle w:val="Bezmezer"/>
        <w:jc w:val="both"/>
        <w:rPr>
          <w:szCs w:val="24"/>
        </w:rPr>
      </w:pPr>
      <w:r w:rsidRPr="00E55C72">
        <w:rPr>
          <w:szCs w:val="24"/>
        </w:rPr>
        <w:t>Graf č. 11 - Otázka č. 1</w:t>
      </w:r>
      <w:r>
        <w:rPr>
          <w:szCs w:val="24"/>
        </w:rPr>
        <w:t>2</w:t>
      </w:r>
      <w:r w:rsidRPr="00E55C72">
        <w:rPr>
          <w:szCs w:val="24"/>
        </w:rPr>
        <w:t>:</w:t>
      </w:r>
      <w:r w:rsidRPr="00E55C72">
        <w:t xml:space="preserve"> </w:t>
      </w:r>
      <w:r w:rsidRPr="00E55C72">
        <w:rPr>
          <w:szCs w:val="24"/>
        </w:rPr>
        <w:t>Uplatňuje se na Vašem odboru ritualizované chování (</w:t>
      </w:r>
      <w:r w:rsidR="00AE2A87" w:rsidRPr="00AE2A87">
        <w:rPr>
          <w:szCs w:val="24"/>
        </w:rPr>
        <w:t>tzn. značně formalizované činnosti, které se opakují za podobných okolností, mají symbolický význam a bývají často dodržované okázalým způsobem</w:t>
      </w:r>
      <w:r w:rsidRPr="00E55C72">
        <w:rPr>
          <w:szCs w:val="24"/>
        </w:rPr>
        <w:t>)?</w:t>
      </w:r>
    </w:p>
    <w:p w14:paraId="222F66F8" w14:textId="77777777" w:rsidR="004D3560" w:rsidRPr="00E55C72" w:rsidRDefault="004D3560" w:rsidP="004D3560">
      <w:pPr>
        <w:pStyle w:val="Bezmezer"/>
        <w:jc w:val="both"/>
        <w:rPr>
          <w:szCs w:val="24"/>
        </w:rPr>
      </w:pPr>
      <w:r w:rsidRPr="00E55C72">
        <w:rPr>
          <w:szCs w:val="24"/>
        </w:rPr>
        <w:t>Graf č. 12 - Otázka č. 1</w:t>
      </w:r>
      <w:r>
        <w:rPr>
          <w:szCs w:val="24"/>
        </w:rPr>
        <w:t>3</w:t>
      </w:r>
      <w:r w:rsidRPr="00E55C72">
        <w:rPr>
          <w:szCs w:val="24"/>
        </w:rPr>
        <w:t>:</w:t>
      </w:r>
      <w:r w:rsidRPr="00E55C72">
        <w:t xml:space="preserve"> </w:t>
      </w:r>
      <w:r w:rsidRPr="00E55C72">
        <w:rPr>
          <w:szCs w:val="24"/>
        </w:rPr>
        <w:t>Jakou podobu toto ritualizované chování má?</w:t>
      </w:r>
    </w:p>
    <w:p w14:paraId="0F8E0F77" w14:textId="77777777" w:rsidR="004D3560" w:rsidRPr="00E55C72" w:rsidRDefault="00AE2A87" w:rsidP="004D3560">
      <w:pPr>
        <w:pStyle w:val="Bezmezer"/>
        <w:jc w:val="both"/>
        <w:rPr>
          <w:szCs w:val="24"/>
        </w:rPr>
      </w:pPr>
      <w:r>
        <w:rPr>
          <w:szCs w:val="24"/>
        </w:rPr>
        <w:t xml:space="preserve">Graf </w:t>
      </w:r>
      <w:r w:rsidR="004D3560" w:rsidRPr="00E55C72">
        <w:rPr>
          <w:szCs w:val="24"/>
        </w:rPr>
        <w:t>č. 13 - Otázka č. 1</w:t>
      </w:r>
      <w:r w:rsidR="004D3560">
        <w:rPr>
          <w:szCs w:val="24"/>
        </w:rPr>
        <w:t>4</w:t>
      </w:r>
      <w:r w:rsidR="004D3560" w:rsidRPr="00E55C72">
        <w:rPr>
          <w:szCs w:val="24"/>
        </w:rPr>
        <w:t>: Odpovězte pouze v případě, že jste na otázku č. 11 odpověděl/a ANO. Jak tyto rituály vnímáte?</w:t>
      </w:r>
    </w:p>
    <w:p w14:paraId="311CF694" w14:textId="77777777" w:rsidR="004D3560" w:rsidRPr="00E55C72" w:rsidRDefault="004D3560" w:rsidP="004D3560">
      <w:pPr>
        <w:pStyle w:val="Bezmezer"/>
        <w:jc w:val="both"/>
        <w:rPr>
          <w:szCs w:val="24"/>
        </w:rPr>
      </w:pPr>
    </w:p>
    <w:p w14:paraId="3F2C58A4" w14:textId="77777777" w:rsidR="004D3560" w:rsidRDefault="004D3560" w:rsidP="004D3560">
      <w:pPr>
        <w:rPr>
          <w:rFonts w:ascii="Palatino Linotype" w:hAnsi="Palatino Linotype"/>
        </w:rPr>
      </w:pPr>
      <w:r>
        <w:rPr>
          <w:rFonts w:ascii="Palatino Linotype" w:hAnsi="Palatino Linotype"/>
        </w:rPr>
        <w:br w:type="page"/>
      </w:r>
    </w:p>
    <w:p w14:paraId="2351735B" w14:textId="77777777" w:rsidR="004D3560" w:rsidRDefault="004D3560" w:rsidP="004D3560">
      <w:pPr>
        <w:pStyle w:val="Nadpis1"/>
        <w:numPr>
          <w:ilvl w:val="0"/>
          <w:numId w:val="0"/>
        </w:numPr>
        <w:spacing w:line="360" w:lineRule="auto"/>
        <w:ind w:left="432" w:hanging="432"/>
      </w:pPr>
      <w:bookmarkStart w:id="68" w:name="_Toc43973347"/>
      <w:r w:rsidRPr="00B45014">
        <w:lastRenderedPageBreak/>
        <w:t>Seznam příloh</w:t>
      </w:r>
      <w:bookmarkEnd w:id="68"/>
    </w:p>
    <w:p w14:paraId="06C3337E" w14:textId="77777777" w:rsidR="00AE2A87" w:rsidRPr="009756E3" w:rsidRDefault="004D3560" w:rsidP="004D3560">
      <w:pPr>
        <w:spacing w:line="360" w:lineRule="auto"/>
        <w:rPr>
          <w:rFonts w:ascii="Palatino Linotype" w:hAnsi="Palatino Linotype"/>
          <w:sz w:val="24"/>
          <w:szCs w:val="24"/>
        </w:rPr>
      </w:pPr>
      <w:r w:rsidRPr="009756E3">
        <w:rPr>
          <w:rFonts w:ascii="Palatino Linotype" w:hAnsi="Palatino Linotype"/>
          <w:sz w:val="24"/>
          <w:szCs w:val="24"/>
        </w:rPr>
        <w:t>Příloha č. 1: Dotazník</w:t>
      </w:r>
    </w:p>
    <w:p w14:paraId="099B1C8D" w14:textId="77777777" w:rsidR="00B16393" w:rsidRDefault="00AE2A87" w:rsidP="004D3560">
      <w:pPr>
        <w:pStyle w:val="Bezmezer"/>
        <w:jc w:val="both"/>
      </w:pPr>
      <w:r>
        <w:rPr>
          <w:noProof/>
          <w:lang w:eastAsia="cs-CZ"/>
        </w:rPr>
        <w:drawing>
          <wp:inline distT="0" distB="0" distL="0" distR="0" wp14:anchorId="56ED4752" wp14:editId="3D8FA1DA">
            <wp:extent cx="5197481" cy="7033406"/>
            <wp:effectExtent l="0" t="0" r="3175" b="0"/>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210863" cy="7051514"/>
                    </a:xfrm>
                    <a:prstGeom prst="rect">
                      <a:avLst/>
                    </a:prstGeom>
                  </pic:spPr>
                </pic:pic>
              </a:graphicData>
            </a:graphic>
          </wp:inline>
        </w:drawing>
      </w:r>
      <w:r>
        <w:rPr>
          <w:noProof/>
          <w:lang w:eastAsia="cs-CZ"/>
        </w:rPr>
        <w:t xml:space="preserve"> </w:t>
      </w:r>
    </w:p>
    <w:p w14:paraId="1EA31468" w14:textId="77777777" w:rsidR="00AE2A87" w:rsidRDefault="00AE2A87" w:rsidP="00AE2A87">
      <w:pPr>
        <w:pStyle w:val="Bezmezer"/>
        <w:jc w:val="center"/>
        <w:rPr>
          <w:noProof/>
          <w:lang w:eastAsia="cs-CZ"/>
        </w:rPr>
      </w:pPr>
      <w:r>
        <w:rPr>
          <w:noProof/>
          <w:lang w:eastAsia="cs-CZ"/>
        </w:rPr>
        <w:lastRenderedPageBreak/>
        <w:drawing>
          <wp:inline distT="0" distB="0" distL="0" distR="0" wp14:anchorId="18E7DD5B" wp14:editId="2BE1BD41">
            <wp:extent cx="5179401" cy="6988761"/>
            <wp:effectExtent l="0" t="0" r="2540" b="3175"/>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200740" cy="7017554"/>
                    </a:xfrm>
                    <a:prstGeom prst="rect">
                      <a:avLst/>
                    </a:prstGeom>
                  </pic:spPr>
                </pic:pic>
              </a:graphicData>
            </a:graphic>
          </wp:inline>
        </w:drawing>
      </w:r>
      <w:r>
        <w:rPr>
          <w:noProof/>
          <w:lang w:eastAsia="cs-CZ"/>
        </w:rPr>
        <w:t xml:space="preserve"> </w:t>
      </w:r>
      <w:r>
        <w:rPr>
          <w:noProof/>
          <w:lang w:eastAsia="cs-CZ"/>
        </w:rPr>
        <w:lastRenderedPageBreak/>
        <w:drawing>
          <wp:inline distT="0" distB="0" distL="0" distR="0" wp14:anchorId="7E275FDB" wp14:editId="7B32293C">
            <wp:extent cx="5176318" cy="6996185"/>
            <wp:effectExtent l="0" t="0" r="5715"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190537" cy="7015403"/>
                    </a:xfrm>
                    <a:prstGeom prst="rect">
                      <a:avLst/>
                    </a:prstGeom>
                  </pic:spPr>
                </pic:pic>
              </a:graphicData>
            </a:graphic>
          </wp:inline>
        </w:drawing>
      </w:r>
    </w:p>
    <w:p w14:paraId="7152A2AF" w14:textId="77777777" w:rsidR="00AE2A87" w:rsidRPr="004C5754" w:rsidRDefault="00AE2A87" w:rsidP="00AE2A87">
      <w:pPr>
        <w:pStyle w:val="Bezmezer"/>
        <w:jc w:val="center"/>
      </w:pPr>
      <w:r>
        <w:rPr>
          <w:noProof/>
          <w:lang w:eastAsia="cs-CZ"/>
        </w:rPr>
        <w:lastRenderedPageBreak/>
        <w:drawing>
          <wp:inline distT="0" distB="0" distL="0" distR="0" wp14:anchorId="484E9E3D" wp14:editId="0B9A1CA2">
            <wp:extent cx="5225959" cy="7042931"/>
            <wp:effectExtent l="0" t="0" r="0" b="5715"/>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243492" cy="7066560"/>
                    </a:xfrm>
                    <a:prstGeom prst="rect">
                      <a:avLst/>
                    </a:prstGeom>
                  </pic:spPr>
                </pic:pic>
              </a:graphicData>
            </a:graphic>
          </wp:inline>
        </w:drawing>
      </w:r>
    </w:p>
    <w:sectPr w:rsidR="00AE2A87" w:rsidRPr="004C5754" w:rsidSect="0035779B">
      <w:pgSz w:w="11906" w:h="16838"/>
      <w:pgMar w:top="1418" w:right="1418"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A2539E" w14:textId="77777777" w:rsidR="001000AB" w:rsidRDefault="001000AB" w:rsidP="003628BD">
      <w:pPr>
        <w:spacing w:after="0" w:line="240" w:lineRule="auto"/>
      </w:pPr>
      <w:r>
        <w:separator/>
      </w:r>
    </w:p>
  </w:endnote>
  <w:endnote w:type="continuationSeparator" w:id="0">
    <w:p w14:paraId="5500BDD3" w14:textId="77777777" w:rsidR="001000AB" w:rsidRDefault="001000AB" w:rsidP="00362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1267070"/>
      <w:docPartObj>
        <w:docPartGallery w:val="Page Numbers (Bottom of Page)"/>
        <w:docPartUnique/>
      </w:docPartObj>
    </w:sdtPr>
    <w:sdtEndPr/>
    <w:sdtContent>
      <w:p w14:paraId="4C691C67" w14:textId="0DCA8AEB" w:rsidR="007306C6" w:rsidRDefault="007306C6">
        <w:pPr>
          <w:pStyle w:val="Zpat"/>
          <w:jc w:val="center"/>
        </w:pPr>
        <w:r>
          <w:fldChar w:fldCharType="begin"/>
        </w:r>
        <w:r>
          <w:instrText>PAGE   \* MERGEFORMAT</w:instrText>
        </w:r>
        <w:r>
          <w:fldChar w:fldCharType="separate"/>
        </w:r>
        <w:r>
          <w:rPr>
            <w:noProof/>
          </w:rPr>
          <w:t>22</w:t>
        </w:r>
        <w:r>
          <w:fldChar w:fldCharType="end"/>
        </w:r>
      </w:p>
    </w:sdtContent>
  </w:sdt>
  <w:p w14:paraId="777384D7" w14:textId="77777777" w:rsidR="007306C6" w:rsidRDefault="007306C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C9E474" w14:textId="77777777" w:rsidR="001000AB" w:rsidRDefault="001000AB" w:rsidP="003628BD">
      <w:pPr>
        <w:spacing w:after="0" w:line="240" w:lineRule="auto"/>
      </w:pPr>
      <w:r>
        <w:separator/>
      </w:r>
    </w:p>
  </w:footnote>
  <w:footnote w:type="continuationSeparator" w:id="0">
    <w:p w14:paraId="52806792" w14:textId="77777777" w:rsidR="001000AB" w:rsidRDefault="001000AB" w:rsidP="003628BD">
      <w:pPr>
        <w:spacing w:after="0" w:line="240" w:lineRule="auto"/>
      </w:pPr>
      <w:r>
        <w:continuationSeparator/>
      </w:r>
    </w:p>
  </w:footnote>
  <w:footnote w:id="1">
    <w:p w14:paraId="0C745755" w14:textId="2D50C4C6" w:rsidR="007306C6" w:rsidRPr="00D63472" w:rsidRDefault="007306C6" w:rsidP="00D63472">
      <w:pPr>
        <w:autoSpaceDE w:val="0"/>
        <w:autoSpaceDN w:val="0"/>
        <w:adjustRightInd w:val="0"/>
        <w:ind w:right="50"/>
        <w:jc w:val="both"/>
        <w:rPr>
          <w:rFonts w:ascii="Palatino Linotype" w:eastAsia="Calibri" w:hAnsi="Palatino Linotype"/>
          <w:bCs/>
          <w:sz w:val="20"/>
          <w:szCs w:val="20"/>
        </w:rPr>
      </w:pPr>
      <w:r w:rsidRPr="00D63472">
        <w:rPr>
          <w:rStyle w:val="Znakapoznpodarou"/>
          <w:rFonts w:ascii="Palatino Linotype" w:hAnsi="Palatino Linotype"/>
          <w:sz w:val="20"/>
          <w:szCs w:val="20"/>
        </w:rPr>
        <w:footnoteRef/>
      </w:r>
      <w:r w:rsidRPr="00D63472">
        <w:rPr>
          <w:rFonts w:ascii="Palatino Linotype" w:hAnsi="Palatino Linotype"/>
          <w:sz w:val="20"/>
          <w:szCs w:val="20"/>
        </w:rPr>
        <w:t xml:space="preserve"> Informace o obecné míře nezaměstnanosti zveřejňuje Český statistický úřad z výsledků Výběrového šetření pracovních sil. Předběžný odhad za 1. čtvrtletí roku 2020 jsou 2 %. ČESKÝ STATISTICKÝ ÚŘAD. </w:t>
      </w:r>
      <w:r w:rsidRPr="00D63472">
        <w:rPr>
          <w:rFonts w:ascii="Palatino Linotype" w:hAnsi="Palatino Linotype"/>
          <w:i/>
          <w:iCs/>
          <w:sz w:val="20"/>
          <w:szCs w:val="20"/>
        </w:rPr>
        <w:t>Zaměstnanost, nezaměstnanost</w:t>
      </w:r>
      <w:r w:rsidRPr="00D63472">
        <w:rPr>
          <w:rFonts w:ascii="Palatino Linotype" w:hAnsi="Palatino Linotype"/>
          <w:sz w:val="20"/>
          <w:szCs w:val="20"/>
        </w:rPr>
        <w:t>. (2020). Citováno 17. června 2020. Dostupné z: https://www.czso.cz/csu/czso/zamestnanost_nezamestnanost_prace</w:t>
      </w:r>
    </w:p>
    <w:p w14:paraId="4A76FFCE" w14:textId="71C778DB" w:rsidR="007306C6" w:rsidRPr="002334DB" w:rsidRDefault="007306C6">
      <w:pPr>
        <w:pStyle w:val="Textpoznpodarou"/>
        <w:rPr>
          <w:rFonts w:ascii="Palatino Linotype" w:hAnsi="Palatino Linotype"/>
        </w:rPr>
      </w:pPr>
    </w:p>
  </w:footnote>
  <w:footnote w:id="2">
    <w:p w14:paraId="5240681D" w14:textId="77777777" w:rsidR="007306C6" w:rsidRPr="00BD6091" w:rsidRDefault="007306C6" w:rsidP="00BD6091">
      <w:pPr>
        <w:pStyle w:val="Textpoznpodarou"/>
        <w:jc w:val="both"/>
        <w:rPr>
          <w:rFonts w:ascii="Palatino Linotype" w:hAnsi="Palatino Linotype"/>
          <w:szCs w:val="22"/>
        </w:rPr>
      </w:pPr>
      <w:r w:rsidRPr="00BD6091">
        <w:rPr>
          <w:rStyle w:val="Znakapoznpodarou"/>
          <w:rFonts w:ascii="Palatino Linotype" w:hAnsi="Palatino Linotype"/>
          <w:szCs w:val="22"/>
        </w:rPr>
        <w:footnoteRef/>
      </w:r>
      <w:r w:rsidRPr="00BD6091">
        <w:rPr>
          <w:rFonts w:ascii="Palatino Linotype" w:hAnsi="Palatino Linotype"/>
          <w:szCs w:val="22"/>
        </w:rPr>
        <w:t xml:space="preserve"> Nouzový stav byl v souvislosti s epidemií nového typu koronaviru vyhlášen na celém území České republiky od 12. března 2020. V době psaní této práce bylo ukončení nouzového stavu stanoveno na 17. května 2020.</w:t>
      </w:r>
    </w:p>
  </w:footnote>
  <w:footnote w:id="3">
    <w:p w14:paraId="0BE6F80E" w14:textId="77777777" w:rsidR="007306C6" w:rsidRPr="00BE1027" w:rsidRDefault="007306C6" w:rsidP="00A31071">
      <w:pPr>
        <w:pStyle w:val="Textpoznpodarou"/>
        <w:rPr>
          <w:rFonts w:ascii="Palatino Linotype" w:hAnsi="Palatino Linotype"/>
          <w:sz w:val="18"/>
        </w:rPr>
      </w:pPr>
      <w:r w:rsidRPr="00BE1027">
        <w:rPr>
          <w:rStyle w:val="Znakapoznpodarou"/>
          <w:rFonts w:ascii="Palatino Linotype" w:hAnsi="Palatino Linotype"/>
          <w:sz w:val="18"/>
        </w:rPr>
        <w:footnoteRef/>
      </w:r>
      <w:r w:rsidRPr="00BE1027">
        <w:rPr>
          <w:rFonts w:ascii="Palatino Linotype" w:hAnsi="Palatino Linotype"/>
          <w:sz w:val="18"/>
        </w:rPr>
        <w:t xml:space="preserve"> Viz příloha č. 1.</w:t>
      </w:r>
    </w:p>
  </w:footnote>
  <w:footnote w:id="4">
    <w:p w14:paraId="36C6EA8F" w14:textId="77777777" w:rsidR="007306C6" w:rsidRPr="0072245D" w:rsidRDefault="007306C6" w:rsidP="0072245D">
      <w:pPr>
        <w:pStyle w:val="Textpoznpodarou"/>
        <w:jc w:val="both"/>
        <w:rPr>
          <w:rFonts w:ascii="Palatino Linotype" w:hAnsi="Palatino Linotype"/>
          <w:sz w:val="18"/>
        </w:rPr>
      </w:pPr>
      <w:r w:rsidRPr="0072245D">
        <w:rPr>
          <w:rStyle w:val="Znakapoznpodarou"/>
          <w:rFonts w:ascii="Palatino Linotype" w:hAnsi="Palatino Linotype"/>
          <w:sz w:val="18"/>
        </w:rPr>
        <w:footnoteRef/>
      </w:r>
      <w:r w:rsidRPr="0072245D">
        <w:rPr>
          <w:rFonts w:ascii="Palatino Linotype" w:hAnsi="Palatino Linotype"/>
          <w:sz w:val="18"/>
        </w:rPr>
        <w:t xml:space="preserve"> Nepotismus definuje Slovník sociologických pojmů (Jandourek, 2012, s. 168) jako prosazování osob v příbuzenském poměru na důležitá místa ve společnosti na základě vlastního postavení.</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D417E"/>
    <w:multiLevelType w:val="hybridMultilevel"/>
    <w:tmpl w:val="8E12F4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7FD1306"/>
    <w:multiLevelType w:val="hybridMultilevel"/>
    <w:tmpl w:val="ACAE2D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F92EC2"/>
    <w:multiLevelType w:val="hybridMultilevel"/>
    <w:tmpl w:val="F78A1064"/>
    <w:lvl w:ilvl="0" w:tplc="0B424306">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86B0858"/>
    <w:multiLevelType w:val="hybridMultilevel"/>
    <w:tmpl w:val="ACAE2D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67F1AA1"/>
    <w:multiLevelType w:val="hybridMultilevel"/>
    <w:tmpl w:val="037019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6EF6969"/>
    <w:multiLevelType w:val="hybridMultilevel"/>
    <w:tmpl w:val="BC7ECC04"/>
    <w:lvl w:ilvl="0" w:tplc="8C760B2A">
      <w:start w:val="1"/>
      <w:numFmt w:val="bullet"/>
      <w:lvlText w:val="-"/>
      <w:lvlJc w:val="left"/>
      <w:pPr>
        <w:ind w:left="720" w:hanging="360"/>
      </w:pPr>
      <w:rPr>
        <w:rFonts w:ascii="Palatino Linotype" w:eastAsiaTheme="minorHAnsi" w:hAnsi="Palatino Linotype"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08E6699"/>
    <w:multiLevelType w:val="hybridMultilevel"/>
    <w:tmpl w:val="B85058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690734F"/>
    <w:multiLevelType w:val="hybridMultilevel"/>
    <w:tmpl w:val="BD5E6F0A"/>
    <w:lvl w:ilvl="0" w:tplc="0B424306">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4D27F05"/>
    <w:multiLevelType w:val="hybridMultilevel"/>
    <w:tmpl w:val="8EACCA90"/>
    <w:lvl w:ilvl="0" w:tplc="E206BCA6">
      <w:numFmt w:val="bullet"/>
      <w:lvlText w:val="-"/>
      <w:lvlJc w:val="left"/>
      <w:pPr>
        <w:ind w:left="720" w:hanging="360"/>
      </w:pPr>
      <w:rPr>
        <w:rFonts w:ascii="Palatino Linotype" w:eastAsiaTheme="minorHAnsi" w:hAnsi="Palatino Linotype"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60D7E45"/>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0" w15:restartNumberingAfterBreak="0">
    <w:nsid w:val="5EEA0700"/>
    <w:multiLevelType w:val="hybridMultilevel"/>
    <w:tmpl w:val="5F20E538"/>
    <w:lvl w:ilvl="0" w:tplc="996A056C">
      <w:numFmt w:val="bullet"/>
      <w:lvlText w:val="-"/>
      <w:lvlJc w:val="left"/>
      <w:pPr>
        <w:ind w:left="720" w:hanging="360"/>
      </w:pPr>
      <w:rPr>
        <w:rFonts w:ascii="Palatino Linotype" w:eastAsiaTheme="minorHAnsi" w:hAnsi="Palatino Linotype"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07374D0"/>
    <w:multiLevelType w:val="hybridMultilevel"/>
    <w:tmpl w:val="5838DB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53A3151"/>
    <w:multiLevelType w:val="hybridMultilevel"/>
    <w:tmpl w:val="0D58555A"/>
    <w:lvl w:ilvl="0" w:tplc="33A2417E">
      <w:numFmt w:val="bullet"/>
      <w:lvlText w:val="-"/>
      <w:lvlJc w:val="left"/>
      <w:pPr>
        <w:ind w:left="720" w:hanging="360"/>
      </w:pPr>
      <w:rPr>
        <w:rFonts w:ascii="Palatino Linotype" w:eastAsiaTheme="minorHAnsi" w:hAnsi="Palatino Linotype"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C886968"/>
    <w:multiLevelType w:val="hybridMultilevel"/>
    <w:tmpl w:val="F9920BBC"/>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D226D6D"/>
    <w:multiLevelType w:val="hybridMultilevel"/>
    <w:tmpl w:val="204AFF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3E02668"/>
    <w:multiLevelType w:val="hybridMultilevel"/>
    <w:tmpl w:val="4C281456"/>
    <w:lvl w:ilvl="0" w:tplc="0B424306">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46212E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8995727"/>
    <w:multiLevelType w:val="hybridMultilevel"/>
    <w:tmpl w:val="B85058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94D5A01"/>
    <w:multiLevelType w:val="hybridMultilevel"/>
    <w:tmpl w:val="B85058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12"/>
  </w:num>
  <w:num w:numId="3">
    <w:abstractNumId w:val="13"/>
  </w:num>
  <w:num w:numId="4">
    <w:abstractNumId w:val="8"/>
  </w:num>
  <w:num w:numId="5">
    <w:abstractNumId w:val="11"/>
  </w:num>
  <w:num w:numId="6">
    <w:abstractNumId w:val="14"/>
  </w:num>
  <w:num w:numId="7">
    <w:abstractNumId w:val="5"/>
  </w:num>
  <w:num w:numId="8">
    <w:abstractNumId w:val="6"/>
  </w:num>
  <w:num w:numId="9">
    <w:abstractNumId w:val="17"/>
  </w:num>
  <w:num w:numId="10">
    <w:abstractNumId w:val="18"/>
  </w:num>
  <w:num w:numId="11">
    <w:abstractNumId w:val="15"/>
  </w:num>
  <w:num w:numId="12">
    <w:abstractNumId w:val="2"/>
  </w:num>
  <w:num w:numId="13">
    <w:abstractNumId w:val="4"/>
  </w:num>
  <w:num w:numId="14">
    <w:abstractNumId w:val="9"/>
  </w:num>
  <w:num w:numId="15">
    <w:abstractNumId w:val="16"/>
  </w:num>
  <w:num w:numId="16">
    <w:abstractNumId w:val="0"/>
  </w:num>
  <w:num w:numId="17">
    <w:abstractNumId w:val="7"/>
  </w:num>
  <w:num w:numId="18">
    <w:abstractNumId w:val="1"/>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754"/>
    <w:rsid w:val="0001475E"/>
    <w:rsid w:val="00032FA4"/>
    <w:rsid w:val="0004786C"/>
    <w:rsid w:val="00051569"/>
    <w:rsid w:val="00054012"/>
    <w:rsid w:val="00055C2B"/>
    <w:rsid w:val="000566F3"/>
    <w:rsid w:val="000642D2"/>
    <w:rsid w:val="000922B6"/>
    <w:rsid w:val="000A7CE1"/>
    <w:rsid w:val="000B6845"/>
    <w:rsid w:val="001000AB"/>
    <w:rsid w:val="00105640"/>
    <w:rsid w:val="00125CE4"/>
    <w:rsid w:val="00143B21"/>
    <w:rsid w:val="001957A4"/>
    <w:rsid w:val="001A73E2"/>
    <w:rsid w:val="00201B75"/>
    <w:rsid w:val="00210520"/>
    <w:rsid w:val="0022061B"/>
    <w:rsid w:val="002334DB"/>
    <w:rsid w:val="00244DCD"/>
    <w:rsid w:val="0025608E"/>
    <w:rsid w:val="00256FEE"/>
    <w:rsid w:val="00267C3C"/>
    <w:rsid w:val="00267DCE"/>
    <w:rsid w:val="00291D87"/>
    <w:rsid w:val="002A50E7"/>
    <w:rsid w:val="002B36ED"/>
    <w:rsid w:val="002D2A30"/>
    <w:rsid w:val="002E4206"/>
    <w:rsid w:val="002F4B48"/>
    <w:rsid w:val="00306C89"/>
    <w:rsid w:val="00310509"/>
    <w:rsid w:val="0035396B"/>
    <w:rsid w:val="0035779B"/>
    <w:rsid w:val="003628BD"/>
    <w:rsid w:val="003A2D61"/>
    <w:rsid w:val="003E7310"/>
    <w:rsid w:val="003F4A97"/>
    <w:rsid w:val="00420362"/>
    <w:rsid w:val="00453C4E"/>
    <w:rsid w:val="00477522"/>
    <w:rsid w:val="004867B4"/>
    <w:rsid w:val="00487F3B"/>
    <w:rsid w:val="004A512D"/>
    <w:rsid w:val="004C5754"/>
    <w:rsid w:val="004D3560"/>
    <w:rsid w:val="00502C9C"/>
    <w:rsid w:val="00512EFE"/>
    <w:rsid w:val="00527C76"/>
    <w:rsid w:val="0054171D"/>
    <w:rsid w:val="00541B71"/>
    <w:rsid w:val="00546907"/>
    <w:rsid w:val="0057732B"/>
    <w:rsid w:val="00584433"/>
    <w:rsid w:val="005930A4"/>
    <w:rsid w:val="005C1805"/>
    <w:rsid w:val="005C30C1"/>
    <w:rsid w:val="005E71F1"/>
    <w:rsid w:val="00601FF8"/>
    <w:rsid w:val="00610ED6"/>
    <w:rsid w:val="006177F9"/>
    <w:rsid w:val="006236D3"/>
    <w:rsid w:val="00631E76"/>
    <w:rsid w:val="00644B43"/>
    <w:rsid w:val="00663E28"/>
    <w:rsid w:val="00675181"/>
    <w:rsid w:val="00675A51"/>
    <w:rsid w:val="00697D70"/>
    <w:rsid w:val="006A481B"/>
    <w:rsid w:val="006B5017"/>
    <w:rsid w:val="006C13CF"/>
    <w:rsid w:val="006C71EF"/>
    <w:rsid w:val="006D3208"/>
    <w:rsid w:val="006E0680"/>
    <w:rsid w:val="0071286C"/>
    <w:rsid w:val="0072245D"/>
    <w:rsid w:val="007228C3"/>
    <w:rsid w:val="007306C6"/>
    <w:rsid w:val="007320BC"/>
    <w:rsid w:val="00735B44"/>
    <w:rsid w:val="007378A1"/>
    <w:rsid w:val="0076424B"/>
    <w:rsid w:val="007A714C"/>
    <w:rsid w:val="007C4A05"/>
    <w:rsid w:val="007D0627"/>
    <w:rsid w:val="00826DF5"/>
    <w:rsid w:val="008371FB"/>
    <w:rsid w:val="00862999"/>
    <w:rsid w:val="00863ADA"/>
    <w:rsid w:val="00885635"/>
    <w:rsid w:val="008959E5"/>
    <w:rsid w:val="008B5768"/>
    <w:rsid w:val="008D2407"/>
    <w:rsid w:val="009325DE"/>
    <w:rsid w:val="00934132"/>
    <w:rsid w:val="00955FB1"/>
    <w:rsid w:val="009719DB"/>
    <w:rsid w:val="00975360"/>
    <w:rsid w:val="009756E3"/>
    <w:rsid w:val="009C0B04"/>
    <w:rsid w:val="009C147F"/>
    <w:rsid w:val="009C23AA"/>
    <w:rsid w:val="009F41B6"/>
    <w:rsid w:val="00A31071"/>
    <w:rsid w:val="00A5173E"/>
    <w:rsid w:val="00A74F47"/>
    <w:rsid w:val="00A8035C"/>
    <w:rsid w:val="00A82737"/>
    <w:rsid w:val="00A934D3"/>
    <w:rsid w:val="00A93C22"/>
    <w:rsid w:val="00AA1FFD"/>
    <w:rsid w:val="00AA7AB8"/>
    <w:rsid w:val="00AB2105"/>
    <w:rsid w:val="00AC4383"/>
    <w:rsid w:val="00AD088F"/>
    <w:rsid w:val="00AD6250"/>
    <w:rsid w:val="00AE2A87"/>
    <w:rsid w:val="00AF35CD"/>
    <w:rsid w:val="00B16393"/>
    <w:rsid w:val="00B45014"/>
    <w:rsid w:val="00B621D7"/>
    <w:rsid w:val="00B91FB1"/>
    <w:rsid w:val="00B959E7"/>
    <w:rsid w:val="00BA08AD"/>
    <w:rsid w:val="00BA77F7"/>
    <w:rsid w:val="00BD6091"/>
    <w:rsid w:val="00C10B9B"/>
    <w:rsid w:val="00C1101C"/>
    <w:rsid w:val="00C62C91"/>
    <w:rsid w:val="00C640B3"/>
    <w:rsid w:val="00C90AB9"/>
    <w:rsid w:val="00C966A7"/>
    <w:rsid w:val="00C9756F"/>
    <w:rsid w:val="00CC0B7B"/>
    <w:rsid w:val="00CC0C1F"/>
    <w:rsid w:val="00CD1598"/>
    <w:rsid w:val="00CF410A"/>
    <w:rsid w:val="00D1076D"/>
    <w:rsid w:val="00D34E38"/>
    <w:rsid w:val="00D63472"/>
    <w:rsid w:val="00DF4EF5"/>
    <w:rsid w:val="00E01A77"/>
    <w:rsid w:val="00E153FC"/>
    <w:rsid w:val="00E17781"/>
    <w:rsid w:val="00E30BDA"/>
    <w:rsid w:val="00E378A3"/>
    <w:rsid w:val="00E5494B"/>
    <w:rsid w:val="00E55C72"/>
    <w:rsid w:val="00E56AE6"/>
    <w:rsid w:val="00E9240C"/>
    <w:rsid w:val="00EB6592"/>
    <w:rsid w:val="00EB7EB0"/>
    <w:rsid w:val="00ED1010"/>
    <w:rsid w:val="00ED552E"/>
    <w:rsid w:val="00EE548C"/>
    <w:rsid w:val="00F42503"/>
    <w:rsid w:val="00F42AED"/>
    <w:rsid w:val="00F43FE1"/>
    <w:rsid w:val="00F511C7"/>
    <w:rsid w:val="00F734CD"/>
    <w:rsid w:val="00F80CB3"/>
    <w:rsid w:val="00F81277"/>
    <w:rsid w:val="00FB04AB"/>
    <w:rsid w:val="00FB2320"/>
    <w:rsid w:val="00FC12A3"/>
    <w:rsid w:val="00FE6A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5D0F4"/>
  <w15:chartTrackingRefBased/>
  <w15:docId w15:val="{C8F9901F-4578-4D54-B420-D13732BDF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AF35CD"/>
    <w:pPr>
      <w:keepNext/>
      <w:keepLines/>
      <w:numPr>
        <w:numId w:val="14"/>
      </w:numPr>
      <w:spacing w:before="240" w:after="240"/>
      <w:ind w:left="431" w:hanging="431"/>
      <w:outlineLvl w:val="0"/>
    </w:pPr>
    <w:rPr>
      <w:rFonts w:ascii="Palatino Linotype" w:eastAsiaTheme="majorEastAsia" w:hAnsi="Palatino Linotype" w:cstheme="majorBidi"/>
      <w:b/>
      <w:sz w:val="32"/>
      <w:szCs w:val="32"/>
    </w:rPr>
  </w:style>
  <w:style w:type="paragraph" w:styleId="Nadpis2">
    <w:name w:val="heading 2"/>
    <w:basedOn w:val="Normln"/>
    <w:next w:val="Normln"/>
    <w:link w:val="Nadpis2Char"/>
    <w:uiPriority w:val="9"/>
    <w:unhideWhenUsed/>
    <w:qFormat/>
    <w:rsid w:val="00AF35CD"/>
    <w:pPr>
      <w:keepNext/>
      <w:keepLines/>
      <w:numPr>
        <w:ilvl w:val="1"/>
        <w:numId w:val="14"/>
      </w:numPr>
      <w:spacing w:before="240" w:after="120"/>
      <w:ind w:left="862" w:hanging="578"/>
      <w:outlineLvl w:val="1"/>
    </w:pPr>
    <w:rPr>
      <w:rFonts w:ascii="Palatino Linotype" w:eastAsiaTheme="majorEastAsia" w:hAnsi="Palatino Linotype" w:cstheme="majorBidi"/>
      <w:b/>
      <w:sz w:val="28"/>
      <w:szCs w:val="26"/>
    </w:rPr>
  </w:style>
  <w:style w:type="paragraph" w:styleId="Nadpis3">
    <w:name w:val="heading 3"/>
    <w:basedOn w:val="Normln"/>
    <w:next w:val="Normln"/>
    <w:link w:val="Nadpis3Char"/>
    <w:uiPriority w:val="9"/>
    <w:unhideWhenUsed/>
    <w:qFormat/>
    <w:rsid w:val="00AF35CD"/>
    <w:pPr>
      <w:keepNext/>
      <w:keepLines/>
      <w:numPr>
        <w:ilvl w:val="2"/>
        <w:numId w:val="14"/>
      </w:numPr>
      <w:spacing w:before="240" w:after="240"/>
      <w:ind w:left="1117"/>
      <w:outlineLvl w:val="2"/>
    </w:pPr>
    <w:rPr>
      <w:rFonts w:ascii="Palatino Linotype" w:eastAsiaTheme="majorEastAsia" w:hAnsi="Palatino Linotype" w:cstheme="majorBidi"/>
      <w:b/>
      <w:sz w:val="24"/>
      <w:szCs w:val="24"/>
    </w:rPr>
  </w:style>
  <w:style w:type="paragraph" w:styleId="Nadpis4">
    <w:name w:val="heading 4"/>
    <w:basedOn w:val="Normln"/>
    <w:next w:val="Normln"/>
    <w:link w:val="Nadpis4Char"/>
    <w:uiPriority w:val="9"/>
    <w:unhideWhenUsed/>
    <w:qFormat/>
    <w:rsid w:val="003628BD"/>
    <w:pPr>
      <w:keepNext/>
      <w:keepLines/>
      <w:numPr>
        <w:ilvl w:val="3"/>
        <w:numId w:val="14"/>
      </w:numPr>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unhideWhenUsed/>
    <w:qFormat/>
    <w:rsid w:val="003628BD"/>
    <w:pPr>
      <w:keepNext/>
      <w:keepLines/>
      <w:numPr>
        <w:ilvl w:val="4"/>
        <w:numId w:val="14"/>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unhideWhenUsed/>
    <w:qFormat/>
    <w:rsid w:val="003628BD"/>
    <w:pPr>
      <w:keepNext/>
      <w:keepLines/>
      <w:numPr>
        <w:ilvl w:val="5"/>
        <w:numId w:val="14"/>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unhideWhenUsed/>
    <w:qFormat/>
    <w:rsid w:val="003628BD"/>
    <w:pPr>
      <w:keepNext/>
      <w:keepLines/>
      <w:numPr>
        <w:ilvl w:val="6"/>
        <w:numId w:val="14"/>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unhideWhenUsed/>
    <w:qFormat/>
    <w:rsid w:val="003628BD"/>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unhideWhenUsed/>
    <w:qFormat/>
    <w:rsid w:val="003628BD"/>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487F3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AF35CD"/>
    <w:rPr>
      <w:rFonts w:ascii="Palatino Linotype" w:eastAsiaTheme="majorEastAsia" w:hAnsi="Palatino Linotype" w:cstheme="majorBidi"/>
      <w:b/>
      <w:sz w:val="32"/>
      <w:szCs w:val="32"/>
    </w:rPr>
  </w:style>
  <w:style w:type="character" w:customStyle="1" w:styleId="Nadpis2Char">
    <w:name w:val="Nadpis 2 Char"/>
    <w:basedOn w:val="Standardnpsmoodstavce"/>
    <w:link w:val="Nadpis2"/>
    <w:uiPriority w:val="9"/>
    <w:rsid w:val="00AF35CD"/>
    <w:rPr>
      <w:rFonts w:ascii="Palatino Linotype" w:eastAsiaTheme="majorEastAsia" w:hAnsi="Palatino Linotype" w:cstheme="majorBidi"/>
      <w:b/>
      <w:sz w:val="28"/>
      <w:szCs w:val="26"/>
    </w:rPr>
  </w:style>
  <w:style w:type="character" w:customStyle="1" w:styleId="Nadpis3Char">
    <w:name w:val="Nadpis 3 Char"/>
    <w:basedOn w:val="Standardnpsmoodstavce"/>
    <w:link w:val="Nadpis3"/>
    <w:uiPriority w:val="9"/>
    <w:rsid w:val="00AF35CD"/>
    <w:rPr>
      <w:rFonts w:ascii="Palatino Linotype" w:eastAsiaTheme="majorEastAsia" w:hAnsi="Palatino Linotype" w:cstheme="majorBidi"/>
      <w:b/>
      <w:sz w:val="24"/>
      <w:szCs w:val="24"/>
    </w:rPr>
  </w:style>
  <w:style w:type="character" w:customStyle="1" w:styleId="Nadpis4Char">
    <w:name w:val="Nadpis 4 Char"/>
    <w:basedOn w:val="Standardnpsmoodstavce"/>
    <w:link w:val="Nadpis4"/>
    <w:uiPriority w:val="9"/>
    <w:rsid w:val="003628BD"/>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uiPriority w:val="9"/>
    <w:rsid w:val="003628BD"/>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rsid w:val="003628BD"/>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
    <w:rsid w:val="003628BD"/>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
    <w:rsid w:val="003628BD"/>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rsid w:val="003628BD"/>
    <w:rPr>
      <w:rFonts w:asciiTheme="majorHAnsi" w:eastAsiaTheme="majorEastAsia" w:hAnsiTheme="majorHAnsi" w:cstheme="majorBidi"/>
      <w:i/>
      <w:iCs/>
      <w:color w:val="272727" w:themeColor="text1" w:themeTint="D8"/>
      <w:sz w:val="21"/>
      <w:szCs w:val="21"/>
    </w:rPr>
  </w:style>
  <w:style w:type="paragraph" w:styleId="Odstavecseseznamem">
    <w:name w:val="List Paragraph"/>
    <w:basedOn w:val="Normln"/>
    <w:uiPriority w:val="34"/>
    <w:qFormat/>
    <w:rsid w:val="003628BD"/>
    <w:pPr>
      <w:ind w:left="720"/>
      <w:contextualSpacing/>
    </w:pPr>
  </w:style>
  <w:style w:type="paragraph" w:styleId="Zhlav">
    <w:name w:val="header"/>
    <w:basedOn w:val="Normln"/>
    <w:link w:val="ZhlavChar"/>
    <w:uiPriority w:val="99"/>
    <w:unhideWhenUsed/>
    <w:rsid w:val="003628B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628BD"/>
  </w:style>
  <w:style w:type="paragraph" w:styleId="Zpat">
    <w:name w:val="footer"/>
    <w:basedOn w:val="Normln"/>
    <w:link w:val="ZpatChar"/>
    <w:uiPriority w:val="99"/>
    <w:unhideWhenUsed/>
    <w:rsid w:val="003628BD"/>
    <w:pPr>
      <w:tabs>
        <w:tab w:val="center" w:pos="4536"/>
        <w:tab w:val="right" w:pos="9072"/>
      </w:tabs>
      <w:spacing w:after="0" w:line="240" w:lineRule="auto"/>
    </w:pPr>
  </w:style>
  <w:style w:type="character" w:customStyle="1" w:styleId="ZpatChar">
    <w:name w:val="Zápatí Char"/>
    <w:basedOn w:val="Standardnpsmoodstavce"/>
    <w:link w:val="Zpat"/>
    <w:uiPriority w:val="99"/>
    <w:rsid w:val="003628BD"/>
  </w:style>
  <w:style w:type="table" w:styleId="Mkatabulky">
    <w:name w:val="Table Grid"/>
    <w:basedOn w:val="Normlntabulka"/>
    <w:uiPriority w:val="39"/>
    <w:rsid w:val="003628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3628BD"/>
    <w:pPr>
      <w:spacing w:after="0" w:line="360" w:lineRule="auto"/>
    </w:pPr>
    <w:rPr>
      <w:rFonts w:ascii="Palatino Linotype" w:hAnsi="Palatino Linotype"/>
      <w:sz w:val="24"/>
    </w:rPr>
  </w:style>
  <w:style w:type="paragraph" w:styleId="Nadpisobsahu">
    <w:name w:val="TOC Heading"/>
    <w:basedOn w:val="Nadpis1"/>
    <w:next w:val="Normln"/>
    <w:uiPriority w:val="39"/>
    <w:unhideWhenUsed/>
    <w:qFormat/>
    <w:rsid w:val="003628BD"/>
    <w:pPr>
      <w:outlineLvl w:val="9"/>
    </w:pPr>
    <w:rPr>
      <w:rFonts w:asciiTheme="majorHAnsi" w:hAnsiTheme="majorHAnsi"/>
      <w:color w:val="2E74B5" w:themeColor="accent1" w:themeShade="BF"/>
      <w:lang w:eastAsia="cs-CZ"/>
    </w:rPr>
  </w:style>
  <w:style w:type="paragraph" w:styleId="Obsah1">
    <w:name w:val="toc 1"/>
    <w:basedOn w:val="Normln"/>
    <w:next w:val="Normln"/>
    <w:autoRedefine/>
    <w:uiPriority w:val="39"/>
    <w:unhideWhenUsed/>
    <w:rsid w:val="003628BD"/>
    <w:pPr>
      <w:spacing w:after="100"/>
    </w:pPr>
  </w:style>
  <w:style w:type="paragraph" w:styleId="Obsah2">
    <w:name w:val="toc 2"/>
    <w:basedOn w:val="Normln"/>
    <w:next w:val="Normln"/>
    <w:autoRedefine/>
    <w:uiPriority w:val="39"/>
    <w:unhideWhenUsed/>
    <w:rsid w:val="003628BD"/>
    <w:pPr>
      <w:spacing w:after="100"/>
      <w:ind w:left="220"/>
    </w:pPr>
  </w:style>
  <w:style w:type="paragraph" w:styleId="Obsah3">
    <w:name w:val="toc 3"/>
    <w:basedOn w:val="Normln"/>
    <w:next w:val="Normln"/>
    <w:autoRedefine/>
    <w:uiPriority w:val="39"/>
    <w:unhideWhenUsed/>
    <w:rsid w:val="003628BD"/>
    <w:pPr>
      <w:spacing w:after="100"/>
      <w:ind w:left="440"/>
    </w:pPr>
  </w:style>
  <w:style w:type="character" w:styleId="Hypertextovodkaz">
    <w:name w:val="Hyperlink"/>
    <w:basedOn w:val="Standardnpsmoodstavce"/>
    <w:uiPriority w:val="99"/>
    <w:unhideWhenUsed/>
    <w:rsid w:val="003628BD"/>
    <w:rPr>
      <w:color w:val="0563C1" w:themeColor="hyperlink"/>
      <w:u w:val="single"/>
    </w:rPr>
  </w:style>
  <w:style w:type="paragraph" w:styleId="Textpoznpodarou">
    <w:name w:val="footnote text"/>
    <w:basedOn w:val="Normln"/>
    <w:link w:val="TextpoznpodarouChar"/>
    <w:uiPriority w:val="99"/>
    <w:unhideWhenUsed/>
    <w:rsid w:val="00A31071"/>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A31071"/>
    <w:rPr>
      <w:sz w:val="20"/>
      <w:szCs w:val="20"/>
    </w:rPr>
  </w:style>
  <w:style w:type="character" w:styleId="Znakapoznpodarou">
    <w:name w:val="footnote reference"/>
    <w:basedOn w:val="Standardnpsmoodstavce"/>
    <w:uiPriority w:val="99"/>
    <w:semiHidden/>
    <w:unhideWhenUsed/>
    <w:rsid w:val="00A31071"/>
    <w:rPr>
      <w:vertAlign w:val="superscript"/>
    </w:rPr>
  </w:style>
  <w:style w:type="character" w:customStyle="1" w:styleId="5yl5">
    <w:name w:val="_5yl5"/>
    <w:basedOn w:val="Standardnpsmoodstavce"/>
    <w:rsid w:val="00F43FE1"/>
  </w:style>
  <w:style w:type="character" w:styleId="Odkaznakoment">
    <w:name w:val="annotation reference"/>
    <w:basedOn w:val="Standardnpsmoodstavce"/>
    <w:uiPriority w:val="99"/>
    <w:semiHidden/>
    <w:unhideWhenUsed/>
    <w:rsid w:val="00C62C91"/>
    <w:rPr>
      <w:sz w:val="16"/>
      <w:szCs w:val="16"/>
    </w:rPr>
  </w:style>
  <w:style w:type="paragraph" w:styleId="Textkomente">
    <w:name w:val="annotation text"/>
    <w:basedOn w:val="Normln"/>
    <w:link w:val="TextkomenteChar"/>
    <w:uiPriority w:val="99"/>
    <w:semiHidden/>
    <w:unhideWhenUsed/>
    <w:rsid w:val="00C62C91"/>
    <w:pPr>
      <w:spacing w:line="240" w:lineRule="auto"/>
    </w:pPr>
    <w:rPr>
      <w:sz w:val="20"/>
      <w:szCs w:val="20"/>
    </w:rPr>
  </w:style>
  <w:style w:type="character" w:customStyle="1" w:styleId="TextkomenteChar">
    <w:name w:val="Text komentáře Char"/>
    <w:basedOn w:val="Standardnpsmoodstavce"/>
    <w:link w:val="Textkomente"/>
    <w:uiPriority w:val="99"/>
    <w:semiHidden/>
    <w:rsid w:val="00C62C91"/>
    <w:rPr>
      <w:sz w:val="20"/>
      <w:szCs w:val="20"/>
    </w:rPr>
  </w:style>
  <w:style w:type="paragraph" w:styleId="Pedmtkomente">
    <w:name w:val="annotation subject"/>
    <w:basedOn w:val="Textkomente"/>
    <w:next w:val="Textkomente"/>
    <w:link w:val="PedmtkomenteChar"/>
    <w:uiPriority w:val="99"/>
    <w:semiHidden/>
    <w:unhideWhenUsed/>
    <w:rsid w:val="00C62C91"/>
    <w:rPr>
      <w:b/>
      <w:bCs/>
    </w:rPr>
  </w:style>
  <w:style w:type="character" w:customStyle="1" w:styleId="PedmtkomenteChar">
    <w:name w:val="Předmět komentáře Char"/>
    <w:basedOn w:val="TextkomenteChar"/>
    <w:link w:val="Pedmtkomente"/>
    <w:uiPriority w:val="99"/>
    <w:semiHidden/>
    <w:rsid w:val="00C62C91"/>
    <w:rPr>
      <w:b/>
      <w:bCs/>
      <w:sz w:val="20"/>
      <w:szCs w:val="20"/>
    </w:rPr>
  </w:style>
  <w:style w:type="paragraph" w:styleId="Textbubliny">
    <w:name w:val="Balloon Text"/>
    <w:basedOn w:val="Normln"/>
    <w:link w:val="TextbublinyChar"/>
    <w:uiPriority w:val="99"/>
    <w:semiHidden/>
    <w:unhideWhenUsed/>
    <w:rsid w:val="00C62C9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62C91"/>
    <w:rPr>
      <w:rFonts w:ascii="Segoe UI" w:hAnsi="Segoe UI" w:cs="Segoe UI"/>
      <w:sz w:val="18"/>
      <w:szCs w:val="18"/>
    </w:rPr>
  </w:style>
  <w:style w:type="character" w:styleId="Zdraznn">
    <w:name w:val="Emphasis"/>
    <w:basedOn w:val="Standardnpsmoodstavce"/>
    <w:uiPriority w:val="20"/>
    <w:qFormat/>
    <w:rsid w:val="00610ED6"/>
    <w:rPr>
      <w:i/>
      <w:iCs/>
    </w:rPr>
  </w:style>
  <w:style w:type="character" w:styleId="Nevyeenzmnka">
    <w:name w:val="Unresolved Mention"/>
    <w:basedOn w:val="Standardnpsmoodstavce"/>
    <w:uiPriority w:val="99"/>
    <w:semiHidden/>
    <w:unhideWhenUsed/>
    <w:rsid w:val="00D63472"/>
    <w:rPr>
      <w:color w:val="605E5C"/>
      <w:shd w:val="clear" w:color="auto" w:fill="E1DFDD"/>
    </w:rPr>
  </w:style>
  <w:style w:type="character" w:customStyle="1" w:styleId="note">
    <w:name w:val="note"/>
    <w:basedOn w:val="Standardnpsmoodstavce"/>
    <w:rsid w:val="00AC43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85105">
      <w:bodyDiv w:val="1"/>
      <w:marLeft w:val="0"/>
      <w:marRight w:val="0"/>
      <w:marTop w:val="0"/>
      <w:marBottom w:val="0"/>
      <w:divBdr>
        <w:top w:val="none" w:sz="0" w:space="0" w:color="auto"/>
        <w:left w:val="none" w:sz="0" w:space="0" w:color="auto"/>
        <w:bottom w:val="none" w:sz="0" w:space="0" w:color="auto"/>
        <w:right w:val="none" w:sz="0" w:space="0" w:color="auto"/>
      </w:divBdr>
    </w:div>
    <w:div w:id="164366749">
      <w:bodyDiv w:val="1"/>
      <w:marLeft w:val="0"/>
      <w:marRight w:val="0"/>
      <w:marTop w:val="0"/>
      <w:marBottom w:val="0"/>
      <w:divBdr>
        <w:top w:val="none" w:sz="0" w:space="0" w:color="auto"/>
        <w:left w:val="none" w:sz="0" w:space="0" w:color="auto"/>
        <w:bottom w:val="none" w:sz="0" w:space="0" w:color="auto"/>
        <w:right w:val="none" w:sz="0" w:space="0" w:color="auto"/>
      </w:divBdr>
    </w:div>
    <w:div w:id="572157096">
      <w:bodyDiv w:val="1"/>
      <w:marLeft w:val="0"/>
      <w:marRight w:val="0"/>
      <w:marTop w:val="0"/>
      <w:marBottom w:val="0"/>
      <w:divBdr>
        <w:top w:val="none" w:sz="0" w:space="0" w:color="auto"/>
        <w:left w:val="none" w:sz="0" w:space="0" w:color="auto"/>
        <w:bottom w:val="none" w:sz="0" w:space="0" w:color="auto"/>
        <w:right w:val="none" w:sz="0" w:space="0" w:color="auto"/>
      </w:divBdr>
    </w:div>
    <w:div w:id="599606303">
      <w:bodyDiv w:val="1"/>
      <w:marLeft w:val="0"/>
      <w:marRight w:val="0"/>
      <w:marTop w:val="0"/>
      <w:marBottom w:val="0"/>
      <w:divBdr>
        <w:top w:val="none" w:sz="0" w:space="0" w:color="auto"/>
        <w:left w:val="none" w:sz="0" w:space="0" w:color="auto"/>
        <w:bottom w:val="none" w:sz="0" w:space="0" w:color="auto"/>
        <w:right w:val="none" w:sz="0" w:space="0" w:color="auto"/>
      </w:divBdr>
    </w:div>
    <w:div w:id="681590522">
      <w:bodyDiv w:val="1"/>
      <w:marLeft w:val="0"/>
      <w:marRight w:val="0"/>
      <w:marTop w:val="0"/>
      <w:marBottom w:val="0"/>
      <w:divBdr>
        <w:top w:val="none" w:sz="0" w:space="0" w:color="auto"/>
        <w:left w:val="none" w:sz="0" w:space="0" w:color="auto"/>
        <w:bottom w:val="none" w:sz="0" w:space="0" w:color="auto"/>
        <w:right w:val="none" w:sz="0" w:space="0" w:color="auto"/>
      </w:divBdr>
    </w:div>
    <w:div w:id="1010254110">
      <w:bodyDiv w:val="1"/>
      <w:marLeft w:val="0"/>
      <w:marRight w:val="0"/>
      <w:marTop w:val="0"/>
      <w:marBottom w:val="0"/>
      <w:divBdr>
        <w:top w:val="none" w:sz="0" w:space="0" w:color="auto"/>
        <w:left w:val="none" w:sz="0" w:space="0" w:color="auto"/>
        <w:bottom w:val="none" w:sz="0" w:space="0" w:color="auto"/>
        <w:right w:val="none" w:sz="0" w:space="0" w:color="auto"/>
      </w:divBdr>
    </w:div>
    <w:div w:id="1099983723">
      <w:bodyDiv w:val="1"/>
      <w:marLeft w:val="0"/>
      <w:marRight w:val="0"/>
      <w:marTop w:val="0"/>
      <w:marBottom w:val="0"/>
      <w:divBdr>
        <w:top w:val="none" w:sz="0" w:space="0" w:color="auto"/>
        <w:left w:val="none" w:sz="0" w:space="0" w:color="auto"/>
        <w:bottom w:val="none" w:sz="0" w:space="0" w:color="auto"/>
        <w:right w:val="none" w:sz="0" w:space="0" w:color="auto"/>
      </w:divBdr>
    </w:div>
    <w:div w:id="1143962118">
      <w:bodyDiv w:val="1"/>
      <w:marLeft w:val="0"/>
      <w:marRight w:val="0"/>
      <w:marTop w:val="0"/>
      <w:marBottom w:val="0"/>
      <w:divBdr>
        <w:top w:val="none" w:sz="0" w:space="0" w:color="auto"/>
        <w:left w:val="none" w:sz="0" w:space="0" w:color="auto"/>
        <w:bottom w:val="none" w:sz="0" w:space="0" w:color="auto"/>
        <w:right w:val="none" w:sz="0" w:space="0" w:color="auto"/>
      </w:divBdr>
    </w:div>
    <w:div w:id="1279726821">
      <w:bodyDiv w:val="1"/>
      <w:marLeft w:val="0"/>
      <w:marRight w:val="0"/>
      <w:marTop w:val="0"/>
      <w:marBottom w:val="0"/>
      <w:divBdr>
        <w:top w:val="none" w:sz="0" w:space="0" w:color="auto"/>
        <w:left w:val="none" w:sz="0" w:space="0" w:color="auto"/>
        <w:bottom w:val="none" w:sz="0" w:space="0" w:color="auto"/>
        <w:right w:val="none" w:sz="0" w:space="0" w:color="auto"/>
      </w:divBdr>
    </w:div>
    <w:div w:id="1306592800">
      <w:bodyDiv w:val="1"/>
      <w:marLeft w:val="0"/>
      <w:marRight w:val="0"/>
      <w:marTop w:val="0"/>
      <w:marBottom w:val="0"/>
      <w:divBdr>
        <w:top w:val="none" w:sz="0" w:space="0" w:color="auto"/>
        <w:left w:val="none" w:sz="0" w:space="0" w:color="auto"/>
        <w:bottom w:val="none" w:sz="0" w:space="0" w:color="auto"/>
        <w:right w:val="none" w:sz="0" w:space="0" w:color="auto"/>
      </w:divBdr>
    </w:div>
    <w:div w:id="1315062452">
      <w:bodyDiv w:val="1"/>
      <w:marLeft w:val="0"/>
      <w:marRight w:val="0"/>
      <w:marTop w:val="0"/>
      <w:marBottom w:val="0"/>
      <w:divBdr>
        <w:top w:val="none" w:sz="0" w:space="0" w:color="auto"/>
        <w:left w:val="none" w:sz="0" w:space="0" w:color="auto"/>
        <w:bottom w:val="none" w:sz="0" w:space="0" w:color="auto"/>
        <w:right w:val="none" w:sz="0" w:space="0" w:color="auto"/>
      </w:divBdr>
      <w:divsChild>
        <w:div w:id="276110550">
          <w:marLeft w:val="0"/>
          <w:marRight w:val="0"/>
          <w:marTop w:val="0"/>
          <w:marBottom w:val="0"/>
          <w:divBdr>
            <w:top w:val="none" w:sz="0" w:space="0" w:color="auto"/>
            <w:left w:val="none" w:sz="0" w:space="0" w:color="auto"/>
            <w:bottom w:val="none" w:sz="0" w:space="0" w:color="auto"/>
            <w:right w:val="none" w:sz="0" w:space="0" w:color="auto"/>
          </w:divBdr>
          <w:divsChild>
            <w:div w:id="1416173497">
              <w:marLeft w:val="0"/>
              <w:marRight w:val="0"/>
              <w:marTop w:val="0"/>
              <w:marBottom w:val="0"/>
              <w:divBdr>
                <w:top w:val="none" w:sz="0" w:space="0" w:color="auto"/>
                <w:left w:val="none" w:sz="0" w:space="0" w:color="auto"/>
                <w:bottom w:val="none" w:sz="0" w:space="0" w:color="auto"/>
                <w:right w:val="none" w:sz="0" w:space="0" w:color="auto"/>
              </w:divBdr>
              <w:divsChild>
                <w:div w:id="156776344">
                  <w:marLeft w:val="0"/>
                  <w:marRight w:val="0"/>
                  <w:marTop w:val="0"/>
                  <w:marBottom w:val="0"/>
                  <w:divBdr>
                    <w:top w:val="none" w:sz="0" w:space="0" w:color="auto"/>
                    <w:left w:val="none" w:sz="0" w:space="0" w:color="auto"/>
                    <w:bottom w:val="none" w:sz="0" w:space="0" w:color="auto"/>
                    <w:right w:val="none" w:sz="0" w:space="0" w:color="auto"/>
                  </w:divBdr>
                  <w:divsChild>
                    <w:div w:id="17755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738084">
      <w:bodyDiv w:val="1"/>
      <w:marLeft w:val="0"/>
      <w:marRight w:val="0"/>
      <w:marTop w:val="0"/>
      <w:marBottom w:val="0"/>
      <w:divBdr>
        <w:top w:val="none" w:sz="0" w:space="0" w:color="auto"/>
        <w:left w:val="none" w:sz="0" w:space="0" w:color="auto"/>
        <w:bottom w:val="none" w:sz="0" w:space="0" w:color="auto"/>
        <w:right w:val="none" w:sz="0" w:space="0" w:color="auto"/>
      </w:divBdr>
    </w:div>
    <w:div w:id="1567839247">
      <w:bodyDiv w:val="1"/>
      <w:marLeft w:val="0"/>
      <w:marRight w:val="0"/>
      <w:marTop w:val="0"/>
      <w:marBottom w:val="0"/>
      <w:divBdr>
        <w:top w:val="none" w:sz="0" w:space="0" w:color="auto"/>
        <w:left w:val="none" w:sz="0" w:space="0" w:color="auto"/>
        <w:bottom w:val="none" w:sz="0" w:space="0" w:color="auto"/>
        <w:right w:val="none" w:sz="0" w:space="0" w:color="auto"/>
      </w:divBdr>
    </w:div>
    <w:div w:id="1728407616">
      <w:bodyDiv w:val="1"/>
      <w:marLeft w:val="0"/>
      <w:marRight w:val="0"/>
      <w:marTop w:val="0"/>
      <w:marBottom w:val="0"/>
      <w:divBdr>
        <w:top w:val="none" w:sz="0" w:space="0" w:color="auto"/>
        <w:left w:val="none" w:sz="0" w:space="0" w:color="auto"/>
        <w:bottom w:val="none" w:sz="0" w:space="0" w:color="auto"/>
        <w:right w:val="none" w:sz="0" w:space="0" w:color="auto"/>
      </w:divBdr>
      <w:divsChild>
        <w:div w:id="1065447121">
          <w:marLeft w:val="0"/>
          <w:marRight w:val="0"/>
          <w:marTop w:val="0"/>
          <w:marBottom w:val="0"/>
          <w:divBdr>
            <w:top w:val="none" w:sz="0" w:space="0" w:color="auto"/>
            <w:left w:val="none" w:sz="0" w:space="0" w:color="auto"/>
            <w:bottom w:val="none" w:sz="0" w:space="0" w:color="auto"/>
            <w:right w:val="none" w:sz="0" w:space="0" w:color="auto"/>
          </w:divBdr>
        </w:div>
      </w:divsChild>
    </w:div>
    <w:div w:id="1782721547">
      <w:bodyDiv w:val="1"/>
      <w:marLeft w:val="0"/>
      <w:marRight w:val="0"/>
      <w:marTop w:val="0"/>
      <w:marBottom w:val="0"/>
      <w:divBdr>
        <w:top w:val="none" w:sz="0" w:space="0" w:color="auto"/>
        <w:left w:val="none" w:sz="0" w:space="0" w:color="auto"/>
        <w:bottom w:val="none" w:sz="0" w:space="0" w:color="auto"/>
        <w:right w:val="none" w:sz="0" w:space="0" w:color="auto"/>
      </w:divBdr>
    </w:div>
    <w:div w:id="178461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7E352-EA52-4D1D-857B-18581EAF3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58</Pages>
  <Words>10084</Words>
  <Characters>59600</Characters>
  <Application>Microsoft Office Word</Application>
  <DocSecurity>0</DocSecurity>
  <Lines>1241</Lines>
  <Paragraphs>393</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69291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Svobodová Barbora</dc:creator>
  <cp:keywords/>
  <dc:description/>
  <cp:lastModifiedBy>Barbora</cp:lastModifiedBy>
  <cp:revision>9</cp:revision>
  <dcterms:created xsi:type="dcterms:W3CDTF">2020-06-25T00:28:00Z</dcterms:created>
  <dcterms:modified xsi:type="dcterms:W3CDTF">2020-06-25T08:46:00Z</dcterms:modified>
</cp:coreProperties>
</file>