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B8" w:rsidRPr="00FB3CB6" w:rsidRDefault="00FB3CB6">
      <w:pPr>
        <w:pStyle w:val="NzovA"/>
        <w:spacing w:line="360" w:lineRule="auto"/>
        <w:jc w:val="center"/>
        <w:rPr>
          <w:rFonts w:ascii="Times New Roman" w:eastAsia="Times New Roman" w:hAnsi="Times New Roman" w:cs="Times New Roman"/>
          <w:b w:val="0"/>
          <w:bCs w:val="0"/>
          <w:sz w:val="30"/>
          <w:szCs w:val="30"/>
        </w:rPr>
      </w:pPr>
      <w:r w:rsidRPr="00FB3CB6">
        <w:rPr>
          <w:rFonts w:ascii="Times New Roman" w:hAnsi="Times New Roman" w:cs="Times New Roman"/>
          <w:b w:val="0"/>
          <w:bCs w:val="0"/>
          <w:sz w:val="30"/>
          <w:szCs w:val="30"/>
        </w:rPr>
        <w:t>UNIVERZITA PALACKÉHO V OLOMOUCI</w:t>
      </w:r>
    </w:p>
    <w:p w:rsidR="008B54B8" w:rsidRPr="00FB3CB6" w:rsidRDefault="00FB3CB6">
      <w:pPr>
        <w:pStyle w:val="Textkomente"/>
        <w:spacing w:line="360" w:lineRule="auto"/>
        <w:jc w:val="center"/>
        <w:rPr>
          <w:rFonts w:cs="Times New Roman"/>
          <w:sz w:val="24"/>
          <w:szCs w:val="24"/>
        </w:rPr>
      </w:pPr>
      <w:r w:rsidRPr="00FB3CB6">
        <w:rPr>
          <w:rFonts w:cs="Times New Roman"/>
          <w:sz w:val="24"/>
          <w:szCs w:val="24"/>
        </w:rPr>
        <w:t>Filozofická fakulta</w:t>
      </w:r>
    </w:p>
    <w:p w:rsidR="008B54B8" w:rsidRPr="00FB3CB6" w:rsidRDefault="00FB3CB6">
      <w:pPr>
        <w:pStyle w:val="Textkomente"/>
        <w:spacing w:line="360" w:lineRule="auto"/>
        <w:jc w:val="center"/>
        <w:rPr>
          <w:rFonts w:cs="Times New Roman"/>
          <w:sz w:val="24"/>
          <w:szCs w:val="24"/>
        </w:rPr>
      </w:pPr>
      <w:r w:rsidRPr="00FB3CB6">
        <w:rPr>
          <w:rFonts w:cs="Times New Roman"/>
          <w:sz w:val="24"/>
          <w:szCs w:val="24"/>
        </w:rPr>
        <w:t>Katedra asijských studií</w:t>
      </w: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FB3CB6">
      <w:pPr>
        <w:pStyle w:val="Textkomente"/>
        <w:spacing w:line="360" w:lineRule="auto"/>
        <w:jc w:val="center"/>
        <w:rPr>
          <w:rFonts w:cs="Times New Roman"/>
          <w:sz w:val="24"/>
          <w:szCs w:val="24"/>
        </w:rPr>
      </w:pPr>
      <w:r w:rsidRPr="00FB3CB6">
        <w:rPr>
          <w:rFonts w:cs="Times New Roman"/>
          <w:sz w:val="24"/>
          <w:szCs w:val="24"/>
        </w:rPr>
        <w:t>MAGISTERSKÁ DIPLOMOVÁ PRÁCA</w:t>
      </w:r>
    </w:p>
    <w:p w:rsidR="008B54B8" w:rsidRPr="00FB3CB6" w:rsidRDefault="008B54B8">
      <w:pPr>
        <w:pStyle w:val="Textkomente"/>
        <w:spacing w:line="360" w:lineRule="auto"/>
        <w:jc w:val="center"/>
        <w:rPr>
          <w:rFonts w:cs="Times New Roman"/>
          <w:sz w:val="30"/>
          <w:szCs w:val="30"/>
        </w:rPr>
      </w:pPr>
    </w:p>
    <w:p w:rsidR="008B54B8" w:rsidRPr="00FB3CB6" w:rsidRDefault="008B54B8">
      <w:pPr>
        <w:pStyle w:val="Textkomente"/>
        <w:spacing w:line="360" w:lineRule="auto"/>
        <w:jc w:val="center"/>
        <w:rPr>
          <w:rFonts w:cs="Times New Roman"/>
          <w:sz w:val="30"/>
          <w:szCs w:val="30"/>
        </w:rPr>
      </w:pPr>
    </w:p>
    <w:p w:rsidR="008B54B8" w:rsidRPr="00FB3CB6" w:rsidRDefault="00FB3CB6">
      <w:pPr>
        <w:pStyle w:val="Textkomente"/>
        <w:spacing w:line="360" w:lineRule="auto"/>
        <w:jc w:val="center"/>
        <w:rPr>
          <w:rFonts w:cs="Times New Roman"/>
          <w:b/>
          <w:bCs/>
          <w:sz w:val="28"/>
          <w:szCs w:val="28"/>
        </w:rPr>
      </w:pPr>
      <w:r w:rsidRPr="00FB3CB6">
        <w:rPr>
          <w:rFonts w:cs="Times New Roman"/>
          <w:b/>
          <w:bCs/>
          <w:sz w:val="30"/>
          <w:szCs w:val="30"/>
        </w:rPr>
        <w:t>Taiwan a WHO: Analýza medzinárodno-politickej situácie počas pandémie COVID-19</w:t>
      </w:r>
    </w:p>
    <w:p w:rsidR="008B54B8" w:rsidRPr="00FB3CB6" w:rsidRDefault="00FB3CB6">
      <w:pPr>
        <w:pStyle w:val="Textkomente"/>
        <w:spacing w:line="360" w:lineRule="auto"/>
        <w:jc w:val="center"/>
        <w:rPr>
          <w:rFonts w:cs="Times New Roman"/>
          <w:sz w:val="24"/>
          <w:szCs w:val="24"/>
        </w:rPr>
      </w:pPr>
      <w:r w:rsidRPr="00FB3CB6">
        <w:rPr>
          <w:rFonts w:cs="Times New Roman"/>
          <w:sz w:val="24"/>
          <w:szCs w:val="24"/>
        </w:rPr>
        <w:t>Taiwan and the WHO: The Analysis of the International Political Situation during the COVID-19 Pandemic</w:t>
      </w: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8B54B8">
      <w:pPr>
        <w:pStyle w:val="Textkomente"/>
        <w:spacing w:line="360" w:lineRule="auto"/>
        <w:jc w:val="center"/>
        <w:rPr>
          <w:rFonts w:cs="Times New Roman"/>
          <w:sz w:val="24"/>
          <w:szCs w:val="24"/>
        </w:rPr>
      </w:pPr>
    </w:p>
    <w:p w:rsidR="008B54B8" w:rsidRPr="00FB3CB6" w:rsidRDefault="00FB3CB6">
      <w:pPr>
        <w:pStyle w:val="Textkomente"/>
        <w:spacing w:line="360" w:lineRule="auto"/>
        <w:jc w:val="center"/>
        <w:rPr>
          <w:rFonts w:cs="Times New Roman"/>
          <w:sz w:val="24"/>
          <w:szCs w:val="24"/>
        </w:rPr>
      </w:pPr>
      <w:r w:rsidRPr="00FB3CB6">
        <w:rPr>
          <w:rFonts w:cs="Times New Roman"/>
          <w:sz w:val="24"/>
          <w:szCs w:val="24"/>
        </w:rPr>
        <w:t>Olomouc 2021, Alžbeta Schügerlová</w:t>
      </w:r>
    </w:p>
    <w:p w:rsidR="008B54B8" w:rsidRPr="00FB3CB6" w:rsidRDefault="00FB3CB6">
      <w:pPr>
        <w:pStyle w:val="Textkomente"/>
        <w:spacing w:line="360" w:lineRule="auto"/>
        <w:jc w:val="center"/>
        <w:rPr>
          <w:rFonts w:cs="Times New Roman"/>
        </w:rPr>
      </w:pPr>
      <w:r w:rsidRPr="00FB3CB6">
        <w:rPr>
          <w:rFonts w:cs="Times New Roman"/>
          <w:sz w:val="24"/>
          <w:szCs w:val="24"/>
        </w:rPr>
        <w:t>Vedúca diplomovej práce: Ing. MSSc. Kristína Kironská, PhD.</w:t>
      </w:r>
      <w:r w:rsidRPr="00FB3CB6">
        <w:rPr>
          <w:rFonts w:cs="Times New Roman"/>
          <w:sz w:val="24"/>
          <w:szCs w:val="24"/>
        </w:rPr>
        <w:br w:type="page"/>
      </w:r>
    </w:p>
    <w:p w:rsidR="008B54B8" w:rsidRPr="00FB3CB6" w:rsidRDefault="008B54B8">
      <w:pPr>
        <w:pStyle w:val="Textkomente"/>
        <w:spacing w:line="360" w:lineRule="auto"/>
        <w:jc w:val="center"/>
        <w:rPr>
          <w:rFonts w:cs="Times New Roman"/>
        </w:rPr>
        <w:sectPr w:rsidR="008B54B8" w:rsidRPr="00FB3CB6">
          <w:footerReference w:type="default" r:id="rId9"/>
          <w:pgSz w:w="11900" w:h="16840"/>
          <w:pgMar w:top="1417" w:right="1417" w:bottom="1417" w:left="1984" w:header="709" w:footer="850" w:gutter="0"/>
          <w:cols w:space="708"/>
        </w:sectPr>
      </w:pPr>
    </w:p>
    <w:p w:rsidR="002553AF" w:rsidRDefault="002553AF">
      <w:pPr>
        <w:pStyle w:val="NzovAA"/>
        <w:jc w:val="both"/>
        <w:rPr>
          <w:rFonts w:ascii="Times New Roman" w:eastAsia="Times New Roman" w:hAnsi="Times New Roman" w:cs="Times New Roman"/>
          <w:sz w:val="40"/>
          <w:szCs w:val="40"/>
        </w:rPr>
      </w:pPr>
    </w:p>
    <w:p w:rsidR="002553AF" w:rsidRDefault="002553AF" w:rsidP="002553AF">
      <w:pPr>
        <w:pStyle w:val="TeloA"/>
      </w:pPr>
      <w:r>
        <w:br w:type="page"/>
      </w: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8B54B8">
      <w:pPr>
        <w:pStyle w:val="NzovAA"/>
        <w:jc w:val="both"/>
        <w:rPr>
          <w:rFonts w:ascii="Times New Roman" w:eastAsia="Times New Roman" w:hAnsi="Times New Roman" w:cs="Times New Roman"/>
          <w:sz w:val="40"/>
          <w:szCs w:val="40"/>
        </w:rPr>
      </w:pPr>
    </w:p>
    <w:p w:rsidR="008B54B8" w:rsidRPr="00FB3CB6" w:rsidRDefault="00FB3CB6">
      <w:pPr>
        <w:pStyle w:val="Textkomente"/>
        <w:spacing w:line="360" w:lineRule="auto"/>
        <w:rPr>
          <w:rFonts w:cs="Times New Roman"/>
          <w:sz w:val="24"/>
          <w:szCs w:val="24"/>
        </w:rPr>
      </w:pPr>
      <w:r w:rsidRPr="00FB3CB6">
        <w:rPr>
          <w:rFonts w:cs="Times New Roman"/>
          <w:sz w:val="24"/>
          <w:szCs w:val="24"/>
        </w:rPr>
        <w:t>Prehlasujem, že som diplomovú prácu vypracovala samostatne a uviedla všetky použité pramene a literatúru.</w:t>
      </w: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FB3CB6">
      <w:pPr>
        <w:pStyle w:val="Textkomente"/>
        <w:rPr>
          <w:rFonts w:cs="Times New Roman"/>
        </w:rPr>
        <w:sectPr w:rsidR="008B54B8" w:rsidRPr="00FB3CB6">
          <w:pgSz w:w="11900" w:h="16840"/>
          <w:pgMar w:top="1417" w:right="1417" w:bottom="1417" w:left="1984" w:header="709" w:footer="850" w:gutter="0"/>
          <w:cols w:space="708"/>
        </w:sectPr>
      </w:pPr>
      <w:r w:rsidRPr="00FB3CB6">
        <w:rPr>
          <w:rFonts w:cs="Times New Roman"/>
          <w:sz w:val="24"/>
          <w:szCs w:val="24"/>
        </w:rPr>
        <w:t>V Olomouci dňa …………………………</w:t>
      </w:r>
      <w:r w:rsidRPr="00FB3CB6">
        <w:rPr>
          <w:rFonts w:cs="Times New Roman"/>
          <w:sz w:val="24"/>
          <w:szCs w:val="24"/>
        </w:rPr>
        <w:tab/>
        <w:t>Podpis ………………………………</w:t>
      </w:r>
    </w:p>
    <w:p w:rsidR="008B54B8" w:rsidRPr="00FB3CB6" w:rsidRDefault="00FB3CB6">
      <w:pPr>
        <w:pStyle w:val="Textkomente"/>
        <w:spacing w:line="360" w:lineRule="auto"/>
        <w:rPr>
          <w:rFonts w:cs="Times New Roman"/>
          <w:b/>
          <w:bCs/>
          <w:sz w:val="32"/>
          <w:szCs w:val="32"/>
        </w:rPr>
      </w:pPr>
      <w:r w:rsidRPr="00FB3CB6">
        <w:rPr>
          <w:rFonts w:cs="Times New Roman"/>
          <w:b/>
          <w:bCs/>
          <w:sz w:val="32"/>
          <w:szCs w:val="32"/>
        </w:rPr>
        <w:lastRenderedPageBreak/>
        <w:t>Anotácia</w:t>
      </w:r>
    </w:p>
    <w:p w:rsidR="008B54B8" w:rsidRPr="00FB3CB6" w:rsidRDefault="008B54B8">
      <w:pPr>
        <w:pStyle w:val="Textkomente"/>
        <w:spacing w:line="360" w:lineRule="auto"/>
        <w:rPr>
          <w:rFonts w:cs="Times New Roman"/>
          <w:b/>
          <w:bCs/>
          <w:sz w:val="32"/>
          <w:szCs w:val="32"/>
        </w:rPr>
      </w:pPr>
    </w:p>
    <w:p w:rsidR="008B54B8" w:rsidRPr="00FB3CB6" w:rsidRDefault="00FB3CB6">
      <w:pPr>
        <w:pStyle w:val="Textkomente"/>
        <w:spacing w:line="360" w:lineRule="auto"/>
        <w:rPr>
          <w:rFonts w:cs="Times New Roman"/>
          <w:b/>
          <w:bCs/>
          <w:sz w:val="24"/>
          <w:szCs w:val="24"/>
        </w:rPr>
      </w:pPr>
      <w:r w:rsidRPr="00FB3CB6">
        <w:rPr>
          <w:rFonts w:cs="Times New Roman"/>
          <w:b/>
          <w:bCs/>
          <w:sz w:val="24"/>
          <w:szCs w:val="24"/>
        </w:rPr>
        <w:t xml:space="preserve">Priezvisko a meno autora: </w:t>
      </w:r>
      <w:r w:rsidRPr="00FB3CB6">
        <w:rPr>
          <w:rFonts w:cs="Times New Roman"/>
          <w:sz w:val="24"/>
          <w:szCs w:val="24"/>
        </w:rPr>
        <w:t>Alžbeta Schügerlová</w:t>
      </w:r>
    </w:p>
    <w:p w:rsidR="008B54B8" w:rsidRPr="00FB3CB6" w:rsidRDefault="00FB3CB6">
      <w:pPr>
        <w:pStyle w:val="Textkomente"/>
        <w:spacing w:line="360" w:lineRule="auto"/>
        <w:rPr>
          <w:rFonts w:cs="Times New Roman"/>
          <w:b/>
          <w:bCs/>
          <w:sz w:val="24"/>
          <w:szCs w:val="24"/>
        </w:rPr>
      </w:pPr>
      <w:r w:rsidRPr="00FB3CB6">
        <w:rPr>
          <w:rFonts w:cs="Times New Roman"/>
          <w:b/>
          <w:bCs/>
          <w:sz w:val="24"/>
          <w:szCs w:val="24"/>
        </w:rPr>
        <w:t xml:space="preserve">Názov katedry a fakulty: </w:t>
      </w:r>
      <w:r w:rsidRPr="00FB3CB6">
        <w:rPr>
          <w:rFonts w:cs="Times New Roman"/>
          <w:sz w:val="24"/>
          <w:szCs w:val="24"/>
        </w:rPr>
        <w:t>Katedra Asijských studií, Filozofická fakulta</w:t>
      </w:r>
    </w:p>
    <w:p w:rsidR="008B54B8" w:rsidRPr="00FB3CB6" w:rsidRDefault="00FB3CB6">
      <w:pPr>
        <w:pStyle w:val="Textkomente"/>
        <w:spacing w:line="360" w:lineRule="auto"/>
        <w:rPr>
          <w:rFonts w:cs="Times New Roman"/>
          <w:b/>
          <w:bCs/>
          <w:sz w:val="24"/>
          <w:szCs w:val="24"/>
        </w:rPr>
      </w:pPr>
      <w:r w:rsidRPr="00FB3CB6">
        <w:rPr>
          <w:rFonts w:cs="Times New Roman"/>
          <w:b/>
          <w:bCs/>
          <w:sz w:val="24"/>
          <w:szCs w:val="24"/>
        </w:rPr>
        <w:t xml:space="preserve">Názov diplomovej práce: </w:t>
      </w:r>
      <w:r w:rsidRPr="00FB3CB6">
        <w:rPr>
          <w:rFonts w:cs="Times New Roman"/>
          <w:sz w:val="24"/>
          <w:szCs w:val="24"/>
        </w:rPr>
        <w:t>Taiwan a WHO: Analýza medzinárodno-politickej situácie počas pandémie COVID-19</w:t>
      </w:r>
    </w:p>
    <w:p w:rsidR="008B54B8" w:rsidRPr="00FB3CB6" w:rsidRDefault="00FB3CB6">
      <w:pPr>
        <w:pStyle w:val="Textkomente"/>
        <w:spacing w:line="360" w:lineRule="auto"/>
        <w:rPr>
          <w:rFonts w:cs="Times New Roman"/>
          <w:b/>
          <w:bCs/>
          <w:sz w:val="24"/>
          <w:szCs w:val="24"/>
        </w:rPr>
      </w:pPr>
      <w:r w:rsidRPr="00FB3CB6">
        <w:rPr>
          <w:rFonts w:cs="Times New Roman"/>
          <w:b/>
          <w:bCs/>
          <w:sz w:val="24"/>
          <w:szCs w:val="24"/>
        </w:rPr>
        <w:t xml:space="preserve">Vedúca diplomovej práce: </w:t>
      </w:r>
      <w:r w:rsidR="00EE5F47">
        <w:rPr>
          <w:rFonts w:cs="Times New Roman"/>
          <w:sz w:val="24"/>
          <w:szCs w:val="24"/>
        </w:rPr>
        <w:t>Ing. MSSc</w:t>
      </w:r>
      <w:r w:rsidRPr="00FB3CB6">
        <w:rPr>
          <w:rFonts w:cs="Times New Roman"/>
          <w:sz w:val="24"/>
          <w:szCs w:val="24"/>
        </w:rPr>
        <w:t>. Kristína Kironská, Ph.D.</w:t>
      </w:r>
    </w:p>
    <w:p w:rsidR="008B54B8" w:rsidRPr="00FB3CB6" w:rsidRDefault="002C0013">
      <w:pPr>
        <w:pStyle w:val="Textkomente"/>
        <w:spacing w:line="360" w:lineRule="auto"/>
        <w:rPr>
          <w:rFonts w:cs="Times New Roman"/>
          <w:b/>
          <w:bCs/>
          <w:sz w:val="24"/>
          <w:szCs w:val="24"/>
        </w:rPr>
      </w:pPr>
      <w:r>
        <w:rPr>
          <w:rFonts w:cs="Times New Roman"/>
          <w:b/>
          <w:bCs/>
          <w:sz w:val="24"/>
          <w:szCs w:val="24"/>
        </w:rPr>
        <w:t xml:space="preserve">Rozsah práce: </w:t>
      </w:r>
      <w:r w:rsidR="009C095E">
        <w:rPr>
          <w:rFonts w:cs="Times New Roman"/>
          <w:bCs/>
          <w:sz w:val="24"/>
          <w:szCs w:val="24"/>
        </w:rPr>
        <w:t>144 414</w:t>
      </w:r>
      <w:r w:rsidR="00FB3CB6" w:rsidRPr="00FB3CB6">
        <w:rPr>
          <w:rFonts w:cs="Times New Roman"/>
          <w:b/>
          <w:bCs/>
          <w:sz w:val="24"/>
          <w:szCs w:val="24"/>
        </w:rPr>
        <w:t xml:space="preserve"> </w:t>
      </w:r>
      <w:r w:rsidR="00FB3CB6" w:rsidRPr="00FB3CB6">
        <w:rPr>
          <w:rFonts w:cs="Times New Roman"/>
          <w:sz w:val="24"/>
          <w:szCs w:val="24"/>
        </w:rPr>
        <w:t>znakov</w:t>
      </w:r>
    </w:p>
    <w:p w:rsidR="008B54B8" w:rsidRPr="00FB3CB6" w:rsidRDefault="00CC75ED">
      <w:pPr>
        <w:pStyle w:val="Textkomente"/>
        <w:spacing w:line="360" w:lineRule="auto"/>
        <w:rPr>
          <w:rFonts w:cs="Times New Roman"/>
          <w:b/>
          <w:bCs/>
          <w:sz w:val="24"/>
          <w:szCs w:val="24"/>
        </w:rPr>
      </w:pPr>
      <w:r>
        <w:rPr>
          <w:rFonts w:cs="Times New Roman"/>
          <w:b/>
          <w:bCs/>
          <w:sz w:val="24"/>
          <w:szCs w:val="24"/>
        </w:rPr>
        <w:t xml:space="preserve">Počet strán: </w:t>
      </w:r>
      <w:r w:rsidR="00EE5F47">
        <w:rPr>
          <w:rFonts w:cs="Times New Roman"/>
          <w:bCs/>
          <w:sz w:val="24"/>
          <w:szCs w:val="24"/>
        </w:rPr>
        <w:t>101</w:t>
      </w:r>
    </w:p>
    <w:p w:rsidR="008B54B8" w:rsidRPr="00FB3CB6" w:rsidRDefault="00FB3CB6">
      <w:pPr>
        <w:pStyle w:val="Textkomente"/>
        <w:spacing w:line="360" w:lineRule="auto"/>
        <w:rPr>
          <w:rFonts w:cs="Times New Roman"/>
          <w:b/>
          <w:bCs/>
          <w:sz w:val="24"/>
          <w:szCs w:val="24"/>
        </w:rPr>
      </w:pPr>
      <w:r w:rsidRPr="00FB3CB6">
        <w:rPr>
          <w:rFonts w:cs="Times New Roman"/>
          <w:b/>
          <w:bCs/>
          <w:sz w:val="24"/>
          <w:szCs w:val="24"/>
        </w:rPr>
        <w:t xml:space="preserve">Počet zdrojov: </w:t>
      </w:r>
      <w:r w:rsidRPr="00FB3CB6">
        <w:rPr>
          <w:rFonts w:cs="Times New Roman"/>
          <w:sz w:val="24"/>
          <w:szCs w:val="24"/>
        </w:rPr>
        <w:t>216</w:t>
      </w:r>
    </w:p>
    <w:p w:rsidR="008B54B8" w:rsidRPr="00FB3CB6" w:rsidRDefault="00FB3CB6">
      <w:pPr>
        <w:pStyle w:val="Textkomente"/>
        <w:spacing w:line="360" w:lineRule="auto"/>
        <w:rPr>
          <w:rFonts w:cs="Times New Roman"/>
          <w:b/>
          <w:bCs/>
          <w:sz w:val="24"/>
          <w:szCs w:val="24"/>
        </w:rPr>
      </w:pPr>
      <w:r w:rsidRPr="00FB3CB6">
        <w:rPr>
          <w:rFonts w:cs="Times New Roman"/>
          <w:b/>
          <w:bCs/>
          <w:sz w:val="24"/>
          <w:szCs w:val="24"/>
        </w:rPr>
        <w:t xml:space="preserve">Počet príloh: </w:t>
      </w:r>
      <w:r w:rsidRPr="00FB3CB6">
        <w:rPr>
          <w:rFonts w:cs="Times New Roman"/>
          <w:sz w:val="24"/>
          <w:szCs w:val="24"/>
        </w:rPr>
        <w:t>0</w:t>
      </w:r>
    </w:p>
    <w:p w:rsidR="008B54B8" w:rsidRPr="00FB3CB6" w:rsidRDefault="00FB3CB6">
      <w:pPr>
        <w:pStyle w:val="Textkomente"/>
        <w:spacing w:line="360" w:lineRule="auto"/>
        <w:rPr>
          <w:rFonts w:cs="Times New Roman"/>
          <w:sz w:val="24"/>
          <w:szCs w:val="24"/>
        </w:rPr>
      </w:pPr>
      <w:r w:rsidRPr="00FB3CB6">
        <w:rPr>
          <w:rFonts w:cs="Times New Roman"/>
          <w:b/>
          <w:bCs/>
          <w:sz w:val="24"/>
          <w:szCs w:val="24"/>
        </w:rPr>
        <w:t xml:space="preserve">Kľúčové slová: </w:t>
      </w:r>
      <w:r w:rsidRPr="00FB3CB6">
        <w:rPr>
          <w:rFonts w:cs="Times New Roman"/>
          <w:sz w:val="24"/>
          <w:szCs w:val="24"/>
        </w:rPr>
        <w:t>Taiwan, WHO, COVID-19, medzinárodné vzťahy, politická situácia, vzťahy ČĽR a Taiwanu</w:t>
      </w:r>
    </w:p>
    <w:p w:rsidR="008B54B8" w:rsidRPr="00FB3CB6" w:rsidRDefault="008B54B8">
      <w:pPr>
        <w:pStyle w:val="Textkomente"/>
        <w:spacing w:line="360" w:lineRule="auto"/>
        <w:rPr>
          <w:rFonts w:cs="Times New Roman"/>
          <w:sz w:val="24"/>
          <w:szCs w:val="24"/>
        </w:rPr>
      </w:pPr>
    </w:p>
    <w:p w:rsidR="008B54B8" w:rsidRPr="00FB3CB6" w:rsidRDefault="00FB3CB6">
      <w:pPr>
        <w:pStyle w:val="Textkomente"/>
        <w:spacing w:line="360" w:lineRule="auto"/>
        <w:jc w:val="both"/>
        <w:rPr>
          <w:rFonts w:cs="Times New Roman"/>
          <w:sz w:val="24"/>
          <w:szCs w:val="24"/>
        </w:rPr>
      </w:pPr>
      <w:r w:rsidRPr="00FB3CB6">
        <w:rPr>
          <w:rFonts w:cs="Times New Roman"/>
          <w:sz w:val="24"/>
          <w:szCs w:val="24"/>
        </w:rPr>
        <w:t>Táto diplomová práca sa zabýva analýzou politicko-medzinárodnej situácie v obdobé pandémie COVID-19 od jej začiatku do konca septembra 2020. Hlavným cieľom bola analýza medzinárodných vzťahov medzi ČĽR, WHO a Taiwanom, a to predovšetkým v súvislosti s vylúčením Taiwanu z WHO. Analýzu som doplnila o komparáciu epidémie SARS v roku 2003 a súčasnej pandémie COVID-19 na Taiwane. Práca je rozdelená na štyri časti. Prvá uvádza stručnú históriu a status Taiwanu na svetovej politickej scéne. Druhá časť predstavuje popis založenia, histórie, fungovania a štruktúry WHO. V nasledujúcej časti uvádzam analýzu reakcií Taiwanu na pandémiu COVID-19 a komp</w:t>
      </w:r>
      <w:r w:rsidRPr="00FB3CB6">
        <w:rPr>
          <w:rFonts w:cs="Times New Roman"/>
          <w:sz w:val="24"/>
          <w:szCs w:val="24"/>
        </w:rPr>
        <w:t>a</w:t>
      </w:r>
      <w:r w:rsidRPr="00FB3CB6">
        <w:rPr>
          <w:rFonts w:cs="Times New Roman"/>
          <w:sz w:val="24"/>
          <w:szCs w:val="24"/>
        </w:rPr>
        <w:t>ráciu s opatreniami, ktoré Taiwan zaviedol v roku 2003 v reakcii na epidémiu SARS. Posledná časť obsahuje analýzu vývoja vzťahov medzi Taiwanom a WHO od minulosti až po súčasnosť a reakcie jednotlivých krajín na situáciu v roku 2020.</w:t>
      </w:r>
    </w:p>
    <w:p w:rsidR="008B54B8" w:rsidRPr="00FB3CB6" w:rsidRDefault="008B54B8">
      <w:pPr>
        <w:pStyle w:val="Textkomente"/>
        <w:spacing w:line="360" w:lineRule="auto"/>
        <w:rPr>
          <w:rFonts w:cs="Times New Roman"/>
          <w:sz w:val="24"/>
          <w:szCs w:val="24"/>
        </w:rPr>
      </w:pPr>
    </w:p>
    <w:p w:rsidR="008B54B8" w:rsidRPr="00FB3CB6" w:rsidRDefault="008B54B8">
      <w:pPr>
        <w:pStyle w:val="Textkomente"/>
        <w:spacing w:line="360" w:lineRule="auto"/>
        <w:rPr>
          <w:rFonts w:cs="Times New Roman"/>
          <w:sz w:val="24"/>
          <w:szCs w:val="24"/>
        </w:rPr>
      </w:pPr>
    </w:p>
    <w:p w:rsidR="008B54B8" w:rsidRPr="00FB3CB6" w:rsidRDefault="00FB3CB6">
      <w:pPr>
        <w:pStyle w:val="Textkomente"/>
        <w:spacing w:line="360" w:lineRule="auto"/>
        <w:rPr>
          <w:rFonts w:cs="Times New Roman"/>
        </w:rPr>
      </w:pPr>
      <w:r w:rsidRPr="00FB3CB6">
        <w:rPr>
          <w:rFonts w:cs="Times New Roman"/>
          <w:sz w:val="24"/>
          <w:szCs w:val="24"/>
        </w:rPr>
        <w:br w:type="page"/>
      </w: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FB3CB6" w:rsidRDefault="00FB3CB6">
      <w:pPr>
        <w:pStyle w:val="Textkomente"/>
        <w:spacing w:line="360" w:lineRule="auto"/>
        <w:jc w:val="both"/>
        <w:rPr>
          <w:rFonts w:cs="Times New Roman"/>
          <w:sz w:val="24"/>
          <w:szCs w:val="24"/>
        </w:rPr>
      </w:pPr>
    </w:p>
    <w:p w:rsidR="00CC75ED" w:rsidRDefault="00FB3CB6" w:rsidP="00FB3CB6">
      <w:pPr>
        <w:pStyle w:val="Textkomente"/>
        <w:spacing w:line="360" w:lineRule="auto"/>
        <w:jc w:val="both"/>
        <w:rPr>
          <w:rFonts w:cs="Times New Roman"/>
          <w:sz w:val="24"/>
          <w:szCs w:val="24"/>
        </w:rPr>
      </w:pPr>
      <w:r w:rsidRPr="00FB3CB6">
        <w:rPr>
          <w:rFonts w:cs="Times New Roman"/>
          <w:sz w:val="24"/>
          <w:szCs w:val="24"/>
        </w:rPr>
        <w:t>Touto cestou by som chcela poďakovať vedúcej mojej diplomovej práce Kristíne Kironskej za jej ochotu, odborné vedenie a usmernenie pri písaní diplomovej práce. Rovnako by som chcela poďakovať mojej rodine a Marekovi Loduhovi za všetku po</w:t>
      </w:r>
      <w:r w:rsidRPr="00FB3CB6">
        <w:rPr>
          <w:rFonts w:cs="Times New Roman"/>
          <w:sz w:val="24"/>
          <w:szCs w:val="24"/>
        </w:rPr>
        <w:t>d</w:t>
      </w:r>
      <w:r w:rsidRPr="00FB3CB6">
        <w:rPr>
          <w:rFonts w:cs="Times New Roman"/>
          <w:sz w:val="24"/>
          <w:szCs w:val="24"/>
        </w:rPr>
        <w:t>poru a pomoc pri spracovávaní tejto práce.</w:t>
      </w:r>
    </w:p>
    <w:p w:rsidR="00CC75ED" w:rsidRDefault="00CC75ED" w:rsidP="00FB3CB6">
      <w:pPr>
        <w:pStyle w:val="Textkomente"/>
        <w:spacing w:line="360" w:lineRule="auto"/>
        <w:jc w:val="both"/>
        <w:rPr>
          <w:rFonts w:cs="Times New Roman"/>
          <w:sz w:val="24"/>
          <w:szCs w:val="24"/>
        </w:rPr>
        <w:sectPr w:rsidR="00CC75ED" w:rsidSect="00FB3CB6">
          <w:footerReference w:type="default" r:id="rId10"/>
          <w:pgSz w:w="11900" w:h="16840"/>
          <w:pgMar w:top="1417" w:right="1417" w:bottom="1417" w:left="1984" w:header="709" w:footer="850" w:gutter="0"/>
          <w:pgNumType w:start="5"/>
          <w:cols w:space="708"/>
        </w:sectPr>
      </w:pPr>
    </w:p>
    <w:p w:rsidR="00980C49" w:rsidRPr="00CC75ED" w:rsidRDefault="00FB3CB6" w:rsidP="00CC75ED">
      <w:pPr>
        <w:pStyle w:val="Nadpis1"/>
        <w:rPr>
          <w:rFonts w:ascii="Times New Roman" w:hAnsi="Times New Roman" w:cs="Times New Roman"/>
          <w:color w:val="000000" w:themeColor="text1"/>
          <w:sz w:val="40"/>
          <w:szCs w:val="40"/>
          <w:shd w:val="pct15" w:color="auto" w:fill="FFFFFF"/>
        </w:rPr>
      </w:pPr>
      <w:bookmarkStart w:id="0" w:name="_Toc58770376"/>
      <w:r w:rsidRPr="00CC75ED">
        <w:rPr>
          <w:rFonts w:ascii="Times New Roman" w:hAnsi="Times New Roman" w:cs="Times New Roman"/>
          <w:color w:val="000000" w:themeColor="text1"/>
          <w:sz w:val="40"/>
          <w:szCs w:val="40"/>
          <w:shd w:val="pct15" w:color="auto" w:fill="FFFFFF"/>
        </w:rPr>
        <w:lastRenderedPageBreak/>
        <w:t>Obsah</w:t>
      </w:r>
      <w:bookmarkEnd w:id="0"/>
    </w:p>
    <w:sdt>
      <w:sdtPr>
        <w:rPr>
          <w:rFonts w:ascii="Times New Roman" w:eastAsia="Arial Unicode MS" w:hAnsi="Times New Roman" w:cs="Times New Roman"/>
          <w:b w:val="0"/>
          <w:bCs w:val="0"/>
          <w:color w:val="auto"/>
          <w:sz w:val="24"/>
          <w:szCs w:val="24"/>
          <w:bdr w:val="nil"/>
          <w:lang w:val="cs-CZ" w:eastAsia="en-US"/>
        </w:rPr>
        <w:id w:val="969485105"/>
        <w:docPartObj>
          <w:docPartGallery w:val="Table of Contents"/>
          <w:docPartUnique/>
        </w:docPartObj>
      </w:sdtPr>
      <w:sdtEndPr/>
      <w:sdtContent>
        <w:p w:rsidR="00F25B3E" w:rsidRDefault="00F25B3E">
          <w:pPr>
            <w:pStyle w:val="Nadpisobsahu"/>
          </w:pPr>
        </w:p>
        <w:p w:rsidR="00CC75ED" w:rsidRDefault="00F25B3E">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r>
            <w:fldChar w:fldCharType="begin"/>
          </w:r>
          <w:r>
            <w:instrText xml:space="preserve"> TOC \o "1-3" \h \z \u </w:instrText>
          </w:r>
          <w:r>
            <w:fldChar w:fldCharType="separate"/>
          </w:r>
          <w:hyperlink w:anchor="_Toc58770376" w:history="1">
            <w:r w:rsidR="00CC75ED" w:rsidRPr="00810576">
              <w:rPr>
                <w:rStyle w:val="Hypertextovodkaz"/>
                <w:noProof/>
              </w:rPr>
              <w:t>Obsah</w:t>
            </w:r>
            <w:r w:rsidR="00CC75ED">
              <w:rPr>
                <w:noProof/>
                <w:webHidden/>
              </w:rPr>
              <w:tab/>
            </w:r>
            <w:r w:rsidR="00CC75ED">
              <w:rPr>
                <w:noProof/>
                <w:webHidden/>
              </w:rPr>
              <w:fldChar w:fldCharType="begin"/>
            </w:r>
            <w:r w:rsidR="00CC75ED">
              <w:rPr>
                <w:noProof/>
                <w:webHidden/>
              </w:rPr>
              <w:instrText xml:space="preserve"> PAGEREF _Toc58770376 \h </w:instrText>
            </w:r>
            <w:r w:rsidR="00CC75ED">
              <w:rPr>
                <w:noProof/>
                <w:webHidden/>
              </w:rPr>
            </w:r>
            <w:r w:rsidR="00CC75ED">
              <w:rPr>
                <w:noProof/>
                <w:webHidden/>
              </w:rPr>
              <w:fldChar w:fldCharType="separate"/>
            </w:r>
            <w:r w:rsidR="00EE5F47">
              <w:rPr>
                <w:noProof/>
                <w:webHidden/>
              </w:rPr>
              <w:t>6</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77" w:history="1">
            <w:r w:rsidR="00CC75ED" w:rsidRPr="00810576">
              <w:rPr>
                <w:rStyle w:val="Hypertextovodkaz"/>
                <w:noProof/>
              </w:rPr>
              <w:t>Zoznam skratiek</w:t>
            </w:r>
            <w:r w:rsidR="00CC75ED">
              <w:rPr>
                <w:noProof/>
                <w:webHidden/>
              </w:rPr>
              <w:tab/>
            </w:r>
            <w:r w:rsidR="00CC75ED">
              <w:rPr>
                <w:noProof/>
                <w:webHidden/>
              </w:rPr>
              <w:fldChar w:fldCharType="begin"/>
            </w:r>
            <w:r w:rsidR="00CC75ED">
              <w:rPr>
                <w:noProof/>
                <w:webHidden/>
              </w:rPr>
              <w:instrText xml:space="preserve"> PAGEREF _Toc58770377 \h </w:instrText>
            </w:r>
            <w:r w:rsidR="00CC75ED">
              <w:rPr>
                <w:noProof/>
                <w:webHidden/>
              </w:rPr>
            </w:r>
            <w:r w:rsidR="00CC75ED">
              <w:rPr>
                <w:noProof/>
                <w:webHidden/>
              </w:rPr>
              <w:fldChar w:fldCharType="separate"/>
            </w:r>
            <w:r w:rsidR="00EE5F47">
              <w:rPr>
                <w:noProof/>
                <w:webHidden/>
              </w:rPr>
              <w:t>8</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78" w:history="1">
            <w:r w:rsidR="00CC75ED" w:rsidRPr="00810576">
              <w:rPr>
                <w:rStyle w:val="Hypertextovodkaz"/>
                <w:noProof/>
              </w:rPr>
              <w:t>Edičná poznámka</w:t>
            </w:r>
            <w:r w:rsidR="00CC75ED">
              <w:rPr>
                <w:noProof/>
                <w:webHidden/>
              </w:rPr>
              <w:tab/>
            </w:r>
            <w:r w:rsidR="00CC75ED">
              <w:rPr>
                <w:noProof/>
                <w:webHidden/>
              </w:rPr>
              <w:fldChar w:fldCharType="begin"/>
            </w:r>
            <w:r w:rsidR="00CC75ED">
              <w:rPr>
                <w:noProof/>
                <w:webHidden/>
              </w:rPr>
              <w:instrText xml:space="preserve"> PAGEREF _Toc58770378 \h </w:instrText>
            </w:r>
            <w:r w:rsidR="00CC75ED">
              <w:rPr>
                <w:noProof/>
                <w:webHidden/>
              </w:rPr>
            </w:r>
            <w:r w:rsidR="00CC75ED">
              <w:rPr>
                <w:noProof/>
                <w:webHidden/>
              </w:rPr>
              <w:fldChar w:fldCharType="separate"/>
            </w:r>
            <w:r w:rsidR="00EE5F47">
              <w:rPr>
                <w:noProof/>
                <w:webHidden/>
              </w:rPr>
              <w:t>10</w:t>
            </w:r>
            <w:r w:rsidR="00CC75ED">
              <w:rPr>
                <w:noProof/>
                <w:webHidden/>
              </w:rPr>
              <w:fldChar w:fldCharType="end"/>
            </w:r>
          </w:hyperlink>
        </w:p>
        <w:p w:rsidR="00CC75ED" w:rsidRDefault="00441E84">
          <w:pPr>
            <w:pStyle w:val="Obsah1"/>
            <w:tabs>
              <w:tab w:val="left" w:pos="480"/>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79" w:history="1">
            <w:r w:rsidR="00CC75ED" w:rsidRPr="00810576">
              <w:rPr>
                <w:rStyle w:val="Hypertextovodkaz"/>
                <w:noProof/>
              </w:rPr>
              <w:t>1.</w:t>
            </w:r>
            <w:r w:rsidR="00CC75ED">
              <w:rPr>
                <w:rFonts w:asciiTheme="minorHAnsi" w:eastAsiaTheme="minorEastAsia" w:hAnsiTheme="minorHAnsi" w:cstheme="minorBidi"/>
                <w:noProof/>
                <w:sz w:val="22"/>
                <w:szCs w:val="22"/>
                <w:bdr w:val="none" w:sz="0" w:space="0" w:color="auto"/>
                <w:lang w:val="sk-SK" w:eastAsia="zh-CN"/>
              </w:rPr>
              <w:tab/>
            </w:r>
            <w:r w:rsidR="00CC75ED" w:rsidRPr="00810576">
              <w:rPr>
                <w:rStyle w:val="Hypertextovodkaz"/>
                <w:noProof/>
              </w:rPr>
              <w:t>ÚVOD</w:t>
            </w:r>
            <w:r w:rsidR="00CC75ED">
              <w:rPr>
                <w:noProof/>
                <w:webHidden/>
              </w:rPr>
              <w:tab/>
            </w:r>
            <w:r w:rsidR="00CC75ED">
              <w:rPr>
                <w:noProof/>
                <w:webHidden/>
              </w:rPr>
              <w:fldChar w:fldCharType="begin"/>
            </w:r>
            <w:r w:rsidR="00CC75ED">
              <w:rPr>
                <w:noProof/>
                <w:webHidden/>
              </w:rPr>
              <w:instrText xml:space="preserve"> PAGEREF _Toc58770379 \h </w:instrText>
            </w:r>
            <w:r w:rsidR="00CC75ED">
              <w:rPr>
                <w:noProof/>
                <w:webHidden/>
              </w:rPr>
            </w:r>
            <w:r w:rsidR="00CC75ED">
              <w:rPr>
                <w:noProof/>
                <w:webHidden/>
              </w:rPr>
              <w:fldChar w:fldCharType="separate"/>
            </w:r>
            <w:r w:rsidR="00EE5F47">
              <w:rPr>
                <w:noProof/>
                <w:webHidden/>
              </w:rPr>
              <w:t>11</w:t>
            </w:r>
            <w:r w:rsidR="00CC75ED">
              <w:rPr>
                <w:noProof/>
                <w:webHidden/>
              </w:rPr>
              <w:fldChar w:fldCharType="end"/>
            </w:r>
          </w:hyperlink>
        </w:p>
        <w:p w:rsidR="00CC75ED" w:rsidRDefault="00441E84">
          <w:pPr>
            <w:pStyle w:val="Obsah1"/>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0" w:history="1">
            <w:r w:rsidR="00CC75ED" w:rsidRPr="00810576">
              <w:rPr>
                <w:rStyle w:val="Hypertextovodkaz"/>
                <w:noProof/>
              </w:rPr>
              <w:t>2. História krajiny</w:t>
            </w:r>
            <w:r w:rsidR="00CC75ED">
              <w:rPr>
                <w:noProof/>
                <w:webHidden/>
              </w:rPr>
              <w:tab/>
            </w:r>
            <w:r w:rsidR="00CC75ED">
              <w:rPr>
                <w:noProof/>
                <w:webHidden/>
              </w:rPr>
              <w:fldChar w:fldCharType="begin"/>
            </w:r>
            <w:r w:rsidR="00CC75ED">
              <w:rPr>
                <w:noProof/>
                <w:webHidden/>
              </w:rPr>
              <w:instrText xml:space="preserve"> PAGEREF _Toc58770380 \h </w:instrText>
            </w:r>
            <w:r w:rsidR="00CC75ED">
              <w:rPr>
                <w:noProof/>
                <w:webHidden/>
              </w:rPr>
            </w:r>
            <w:r w:rsidR="00CC75ED">
              <w:rPr>
                <w:noProof/>
                <w:webHidden/>
              </w:rPr>
              <w:fldChar w:fldCharType="separate"/>
            </w:r>
            <w:r w:rsidR="00EE5F47">
              <w:rPr>
                <w:noProof/>
                <w:webHidden/>
              </w:rPr>
              <w:t>15</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1" w:history="1">
            <w:r w:rsidR="00CC75ED" w:rsidRPr="00810576">
              <w:rPr>
                <w:rStyle w:val="Hypertextovodkaz"/>
                <w:noProof/>
              </w:rPr>
              <w:t>2.1 Krátky úvod</w:t>
            </w:r>
            <w:r w:rsidR="00CC75ED">
              <w:rPr>
                <w:noProof/>
                <w:webHidden/>
              </w:rPr>
              <w:tab/>
            </w:r>
            <w:r w:rsidR="00CC75ED">
              <w:rPr>
                <w:noProof/>
                <w:webHidden/>
              </w:rPr>
              <w:fldChar w:fldCharType="begin"/>
            </w:r>
            <w:r w:rsidR="00CC75ED">
              <w:rPr>
                <w:noProof/>
                <w:webHidden/>
              </w:rPr>
              <w:instrText xml:space="preserve"> PAGEREF _Toc58770381 \h </w:instrText>
            </w:r>
            <w:r w:rsidR="00CC75ED">
              <w:rPr>
                <w:noProof/>
                <w:webHidden/>
              </w:rPr>
            </w:r>
            <w:r w:rsidR="00CC75ED">
              <w:rPr>
                <w:noProof/>
                <w:webHidden/>
              </w:rPr>
              <w:fldChar w:fldCharType="separate"/>
            </w:r>
            <w:r w:rsidR="00EE5F47">
              <w:rPr>
                <w:noProof/>
                <w:webHidden/>
              </w:rPr>
              <w:t>15</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2" w:history="1">
            <w:r w:rsidR="00CC75ED" w:rsidRPr="00810576">
              <w:rPr>
                <w:rStyle w:val="Hypertextovodkaz"/>
                <w:noProof/>
              </w:rPr>
              <w:t>2.2 Presun Čankajška na Taiwan</w:t>
            </w:r>
            <w:r w:rsidR="00CC75ED">
              <w:rPr>
                <w:noProof/>
                <w:webHidden/>
              </w:rPr>
              <w:tab/>
            </w:r>
            <w:r w:rsidR="00CC75ED">
              <w:rPr>
                <w:noProof/>
                <w:webHidden/>
              </w:rPr>
              <w:fldChar w:fldCharType="begin"/>
            </w:r>
            <w:r w:rsidR="00CC75ED">
              <w:rPr>
                <w:noProof/>
                <w:webHidden/>
              </w:rPr>
              <w:instrText xml:space="preserve"> PAGEREF _Toc58770382 \h </w:instrText>
            </w:r>
            <w:r w:rsidR="00CC75ED">
              <w:rPr>
                <w:noProof/>
                <w:webHidden/>
              </w:rPr>
            </w:r>
            <w:r w:rsidR="00CC75ED">
              <w:rPr>
                <w:noProof/>
                <w:webHidden/>
              </w:rPr>
              <w:fldChar w:fldCharType="separate"/>
            </w:r>
            <w:r w:rsidR="00EE5F47">
              <w:rPr>
                <w:noProof/>
                <w:webHidden/>
              </w:rPr>
              <w:t>16</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3" w:history="1">
            <w:r w:rsidR="00CC75ED" w:rsidRPr="00810576">
              <w:rPr>
                <w:rStyle w:val="Hypertextovodkaz"/>
                <w:noProof/>
              </w:rPr>
              <w:t>2.3 Ekonomický zázrak</w:t>
            </w:r>
            <w:r w:rsidR="00CC75ED">
              <w:rPr>
                <w:noProof/>
                <w:webHidden/>
              </w:rPr>
              <w:tab/>
            </w:r>
            <w:r w:rsidR="00CC75ED">
              <w:rPr>
                <w:noProof/>
                <w:webHidden/>
              </w:rPr>
              <w:fldChar w:fldCharType="begin"/>
            </w:r>
            <w:r w:rsidR="00CC75ED">
              <w:rPr>
                <w:noProof/>
                <w:webHidden/>
              </w:rPr>
              <w:instrText xml:space="preserve"> PAGEREF _Toc58770383 \h </w:instrText>
            </w:r>
            <w:r w:rsidR="00CC75ED">
              <w:rPr>
                <w:noProof/>
                <w:webHidden/>
              </w:rPr>
            </w:r>
            <w:r w:rsidR="00CC75ED">
              <w:rPr>
                <w:noProof/>
                <w:webHidden/>
              </w:rPr>
              <w:fldChar w:fldCharType="separate"/>
            </w:r>
            <w:r w:rsidR="00EE5F47">
              <w:rPr>
                <w:noProof/>
                <w:webHidden/>
              </w:rPr>
              <w:t>17</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4" w:history="1">
            <w:r w:rsidR="00CC75ED" w:rsidRPr="00810576">
              <w:rPr>
                <w:rStyle w:val="Hypertextovodkaz"/>
                <w:noProof/>
              </w:rPr>
              <w:t>2.4 Proces demokratizácie</w:t>
            </w:r>
            <w:r w:rsidR="00CC75ED">
              <w:rPr>
                <w:noProof/>
                <w:webHidden/>
              </w:rPr>
              <w:tab/>
            </w:r>
            <w:r w:rsidR="00CC75ED">
              <w:rPr>
                <w:noProof/>
                <w:webHidden/>
              </w:rPr>
              <w:fldChar w:fldCharType="begin"/>
            </w:r>
            <w:r w:rsidR="00CC75ED">
              <w:rPr>
                <w:noProof/>
                <w:webHidden/>
              </w:rPr>
              <w:instrText xml:space="preserve"> PAGEREF _Toc58770384 \h </w:instrText>
            </w:r>
            <w:r w:rsidR="00CC75ED">
              <w:rPr>
                <w:noProof/>
                <w:webHidden/>
              </w:rPr>
            </w:r>
            <w:r w:rsidR="00CC75ED">
              <w:rPr>
                <w:noProof/>
                <w:webHidden/>
              </w:rPr>
              <w:fldChar w:fldCharType="separate"/>
            </w:r>
            <w:r w:rsidR="00EE5F47">
              <w:rPr>
                <w:noProof/>
                <w:webHidden/>
              </w:rPr>
              <w:t>18</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5" w:history="1">
            <w:r w:rsidR="00CC75ED" w:rsidRPr="00810576">
              <w:rPr>
                <w:rStyle w:val="Hypertextovodkaz"/>
                <w:noProof/>
              </w:rPr>
              <w:t>2.5 Národná identita v tieni politiky</w:t>
            </w:r>
            <w:r w:rsidR="00CC75ED">
              <w:rPr>
                <w:noProof/>
                <w:webHidden/>
              </w:rPr>
              <w:tab/>
            </w:r>
            <w:r w:rsidR="00CC75ED">
              <w:rPr>
                <w:noProof/>
                <w:webHidden/>
              </w:rPr>
              <w:fldChar w:fldCharType="begin"/>
            </w:r>
            <w:r w:rsidR="00CC75ED">
              <w:rPr>
                <w:noProof/>
                <w:webHidden/>
              </w:rPr>
              <w:instrText xml:space="preserve"> PAGEREF _Toc58770385 \h </w:instrText>
            </w:r>
            <w:r w:rsidR="00CC75ED">
              <w:rPr>
                <w:noProof/>
                <w:webHidden/>
              </w:rPr>
            </w:r>
            <w:r w:rsidR="00CC75ED">
              <w:rPr>
                <w:noProof/>
                <w:webHidden/>
              </w:rPr>
              <w:fldChar w:fldCharType="separate"/>
            </w:r>
            <w:r w:rsidR="00EE5F47">
              <w:rPr>
                <w:noProof/>
                <w:webHidden/>
              </w:rPr>
              <w:t>19</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6" w:history="1">
            <w:r w:rsidR="00CC75ED" w:rsidRPr="00810576">
              <w:rPr>
                <w:rStyle w:val="Hypertextovodkaz"/>
                <w:noProof/>
              </w:rPr>
              <w:t>2.6 Boj o kreslo v OSN</w:t>
            </w:r>
            <w:r w:rsidR="00CC75ED">
              <w:rPr>
                <w:noProof/>
                <w:webHidden/>
              </w:rPr>
              <w:tab/>
            </w:r>
            <w:r w:rsidR="00CC75ED">
              <w:rPr>
                <w:noProof/>
                <w:webHidden/>
              </w:rPr>
              <w:fldChar w:fldCharType="begin"/>
            </w:r>
            <w:r w:rsidR="00CC75ED">
              <w:rPr>
                <w:noProof/>
                <w:webHidden/>
              </w:rPr>
              <w:instrText xml:space="preserve"> PAGEREF _Toc58770386 \h </w:instrText>
            </w:r>
            <w:r w:rsidR="00CC75ED">
              <w:rPr>
                <w:noProof/>
                <w:webHidden/>
              </w:rPr>
            </w:r>
            <w:r w:rsidR="00CC75ED">
              <w:rPr>
                <w:noProof/>
                <w:webHidden/>
              </w:rPr>
              <w:fldChar w:fldCharType="separate"/>
            </w:r>
            <w:r w:rsidR="00EE5F47">
              <w:rPr>
                <w:noProof/>
                <w:webHidden/>
              </w:rPr>
              <w:t>20</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7" w:history="1">
            <w:r w:rsidR="00CC75ED" w:rsidRPr="00810576">
              <w:rPr>
                <w:rStyle w:val="Hypertextovodkaz"/>
                <w:noProof/>
              </w:rPr>
              <w:t>2.7 Podpora zo strany USA</w:t>
            </w:r>
            <w:r w:rsidR="00CC75ED">
              <w:rPr>
                <w:noProof/>
                <w:webHidden/>
              </w:rPr>
              <w:tab/>
            </w:r>
            <w:r w:rsidR="00CC75ED">
              <w:rPr>
                <w:noProof/>
                <w:webHidden/>
              </w:rPr>
              <w:fldChar w:fldCharType="begin"/>
            </w:r>
            <w:r w:rsidR="00CC75ED">
              <w:rPr>
                <w:noProof/>
                <w:webHidden/>
              </w:rPr>
              <w:instrText xml:space="preserve"> PAGEREF _Toc58770387 \h </w:instrText>
            </w:r>
            <w:r w:rsidR="00CC75ED">
              <w:rPr>
                <w:noProof/>
                <w:webHidden/>
              </w:rPr>
            </w:r>
            <w:r w:rsidR="00CC75ED">
              <w:rPr>
                <w:noProof/>
                <w:webHidden/>
              </w:rPr>
              <w:fldChar w:fldCharType="separate"/>
            </w:r>
            <w:r w:rsidR="00EE5F47">
              <w:rPr>
                <w:noProof/>
                <w:webHidden/>
              </w:rPr>
              <w:t>21</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8" w:history="1">
            <w:r w:rsidR="00CC75ED" w:rsidRPr="00810576">
              <w:rPr>
                <w:rStyle w:val="Hypertextovodkaz"/>
                <w:noProof/>
              </w:rPr>
              <w:t>2.8 Status quo vo vzťahu k ČĽR</w:t>
            </w:r>
            <w:r w:rsidR="00CC75ED">
              <w:rPr>
                <w:noProof/>
                <w:webHidden/>
              </w:rPr>
              <w:tab/>
            </w:r>
            <w:r w:rsidR="00CC75ED">
              <w:rPr>
                <w:noProof/>
                <w:webHidden/>
              </w:rPr>
              <w:fldChar w:fldCharType="begin"/>
            </w:r>
            <w:r w:rsidR="00CC75ED">
              <w:rPr>
                <w:noProof/>
                <w:webHidden/>
              </w:rPr>
              <w:instrText xml:space="preserve"> PAGEREF _Toc58770388 \h </w:instrText>
            </w:r>
            <w:r w:rsidR="00CC75ED">
              <w:rPr>
                <w:noProof/>
                <w:webHidden/>
              </w:rPr>
            </w:r>
            <w:r w:rsidR="00CC75ED">
              <w:rPr>
                <w:noProof/>
                <w:webHidden/>
              </w:rPr>
              <w:fldChar w:fldCharType="separate"/>
            </w:r>
            <w:r w:rsidR="00EE5F47">
              <w:rPr>
                <w:noProof/>
                <w:webHidden/>
              </w:rPr>
              <w:t>23</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89" w:history="1">
            <w:r w:rsidR="00CC75ED" w:rsidRPr="00810576">
              <w:rPr>
                <w:rStyle w:val="Hypertextovodkaz"/>
                <w:noProof/>
              </w:rPr>
              <w:t>2.9 Status quo vo vzťahu k svetu</w:t>
            </w:r>
            <w:r w:rsidR="00CC75ED">
              <w:rPr>
                <w:noProof/>
                <w:webHidden/>
              </w:rPr>
              <w:tab/>
            </w:r>
            <w:r w:rsidR="00CC75ED">
              <w:rPr>
                <w:noProof/>
                <w:webHidden/>
              </w:rPr>
              <w:fldChar w:fldCharType="begin"/>
            </w:r>
            <w:r w:rsidR="00CC75ED">
              <w:rPr>
                <w:noProof/>
                <w:webHidden/>
              </w:rPr>
              <w:instrText xml:space="preserve"> PAGEREF _Toc58770389 \h </w:instrText>
            </w:r>
            <w:r w:rsidR="00CC75ED">
              <w:rPr>
                <w:noProof/>
                <w:webHidden/>
              </w:rPr>
            </w:r>
            <w:r w:rsidR="00CC75ED">
              <w:rPr>
                <w:noProof/>
                <w:webHidden/>
              </w:rPr>
              <w:fldChar w:fldCharType="separate"/>
            </w:r>
            <w:r w:rsidR="00EE5F47">
              <w:rPr>
                <w:noProof/>
                <w:webHidden/>
              </w:rPr>
              <w:t>25</w:t>
            </w:r>
            <w:r w:rsidR="00CC75ED">
              <w:rPr>
                <w:noProof/>
                <w:webHidden/>
              </w:rPr>
              <w:fldChar w:fldCharType="end"/>
            </w:r>
          </w:hyperlink>
        </w:p>
        <w:p w:rsidR="00CC75ED" w:rsidRDefault="00441E84">
          <w:pPr>
            <w:pStyle w:val="Obsah1"/>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0" w:history="1">
            <w:r w:rsidR="00CC75ED" w:rsidRPr="00810576">
              <w:rPr>
                <w:rStyle w:val="Hypertextovodkaz"/>
                <w:noProof/>
              </w:rPr>
              <w:t>3. WHO</w:t>
            </w:r>
            <w:r w:rsidR="00CC75ED">
              <w:rPr>
                <w:noProof/>
                <w:webHidden/>
              </w:rPr>
              <w:tab/>
            </w:r>
            <w:r w:rsidR="00CC75ED">
              <w:rPr>
                <w:noProof/>
                <w:webHidden/>
              </w:rPr>
              <w:fldChar w:fldCharType="begin"/>
            </w:r>
            <w:r w:rsidR="00CC75ED">
              <w:rPr>
                <w:noProof/>
                <w:webHidden/>
              </w:rPr>
              <w:instrText xml:space="preserve"> PAGEREF _Toc58770390 \h </w:instrText>
            </w:r>
            <w:r w:rsidR="00CC75ED">
              <w:rPr>
                <w:noProof/>
                <w:webHidden/>
              </w:rPr>
            </w:r>
            <w:r w:rsidR="00CC75ED">
              <w:rPr>
                <w:noProof/>
                <w:webHidden/>
              </w:rPr>
              <w:fldChar w:fldCharType="separate"/>
            </w:r>
            <w:r w:rsidR="00EE5F47">
              <w:rPr>
                <w:noProof/>
                <w:webHidden/>
              </w:rPr>
              <w:t>26</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1" w:history="1">
            <w:r w:rsidR="00CC75ED" w:rsidRPr="00810576">
              <w:rPr>
                <w:rStyle w:val="Hypertextovodkaz"/>
                <w:noProof/>
              </w:rPr>
              <w:t>3.1 História založenia WHO</w:t>
            </w:r>
            <w:r w:rsidR="00CC75ED">
              <w:rPr>
                <w:noProof/>
                <w:webHidden/>
              </w:rPr>
              <w:tab/>
            </w:r>
            <w:r w:rsidR="00CC75ED">
              <w:rPr>
                <w:noProof/>
                <w:webHidden/>
              </w:rPr>
              <w:fldChar w:fldCharType="begin"/>
            </w:r>
            <w:r w:rsidR="00CC75ED">
              <w:rPr>
                <w:noProof/>
                <w:webHidden/>
              </w:rPr>
              <w:instrText xml:space="preserve"> PAGEREF _Toc58770391 \h </w:instrText>
            </w:r>
            <w:r w:rsidR="00CC75ED">
              <w:rPr>
                <w:noProof/>
                <w:webHidden/>
              </w:rPr>
            </w:r>
            <w:r w:rsidR="00CC75ED">
              <w:rPr>
                <w:noProof/>
                <w:webHidden/>
              </w:rPr>
              <w:fldChar w:fldCharType="separate"/>
            </w:r>
            <w:r w:rsidR="00EE5F47">
              <w:rPr>
                <w:noProof/>
                <w:webHidden/>
              </w:rPr>
              <w:t>26</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2" w:history="1">
            <w:r w:rsidR="00CC75ED" w:rsidRPr="00810576">
              <w:rPr>
                <w:rStyle w:val="Hypertextovodkaz"/>
                <w:noProof/>
              </w:rPr>
              <w:t>3.2 Medzinárodná politika a WHO</w:t>
            </w:r>
            <w:r w:rsidR="00CC75ED">
              <w:rPr>
                <w:noProof/>
                <w:webHidden/>
              </w:rPr>
              <w:tab/>
            </w:r>
            <w:r w:rsidR="00CC75ED">
              <w:rPr>
                <w:noProof/>
                <w:webHidden/>
              </w:rPr>
              <w:fldChar w:fldCharType="begin"/>
            </w:r>
            <w:r w:rsidR="00CC75ED">
              <w:rPr>
                <w:noProof/>
                <w:webHidden/>
              </w:rPr>
              <w:instrText xml:space="preserve"> PAGEREF _Toc58770392 \h </w:instrText>
            </w:r>
            <w:r w:rsidR="00CC75ED">
              <w:rPr>
                <w:noProof/>
                <w:webHidden/>
              </w:rPr>
            </w:r>
            <w:r w:rsidR="00CC75ED">
              <w:rPr>
                <w:noProof/>
                <w:webHidden/>
              </w:rPr>
              <w:fldChar w:fldCharType="separate"/>
            </w:r>
            <w:r w:rsidR="00EE5F47">
              <w:rPr>
                <w:noProof/>
                <w:webHidden/>
              </w:rPr>
              <w:t>28</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3" w:history="1">
            <w:r w:rsidR="00CC75ED" w:rsidRPr="00810576">
              <w:rPr>
                <w:rStyle w:val="Hypertextovodkaz"/>
                <w:noProof/>
              </w:rPr>
              <w:t>3.3 Štruktúra WHO</w:t>
            </w:r>
            <w:r w:rsidR="00CC75ED">
              <w:rPr>
                <w:noProof/>
                <w:webHidden/>
              </w:rPr>
              <w:tab/>
            </w:r>
            <w:r w:rsidR="00CC75ED">
              <w:rPr>
                <w:noProof/>
                <w:webHidden/>
              </w:rPr>
              <w:fldChar w:fldCharType="begin"/>
            </w:r>
            <w:r w:rsidR="00CC75ED">
              <w:rPr>
                <w:noProof/>
                <w:webHidden/>
              </w:rPr>
              <w:instrText xml:space="preserve"> PAGEREF _Toc58770393 \h </w:instrText>
            </w:r>
            <w:r w:rsidR="00CC75ED">
              <w:rPr>
                <w:noProof/>
                <w:webHidden/>
              </w:rPr>
            </w:r>
            <w:r w:rsidR="00CC75ED">
              <w:rPr>
                <w:noProof/>
                <w:webHidden/>
              </w:rPr>
              <w:fldChar w:fldCharType="separate"/>
            </w:r>
            <w:r w:rsidR="00EE5F47">
              <w:rPr>
                <w:noProof/>
                <w:webHidden/>
              </w:rPr>
              <w:t>29</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4" w:history="1">
            <w:r w:rsidR="00CC75ED" w:rsidRPr="00810576">
              <w:rPr>
                <w:rStyle w:val="Hypertextovodkaz"/>
                <w:noProof/>
              </w:rPr>
              <w:t>3.3.1 Svetové zdravotnícke zhromaždenie</w:t>
            </w:r>
            <w:r w:rsidR="00CC75ED">
              <w:rPr>
                <w:noProof/>
                <w:webHidden/>
              </w:rPr>
              <w:tab/>
            </w:r>
            <w:r w:rsidR="00CC75ED">
              <w:rPr>
                <w:noProof/>
                <w:webHidden/>
              </w:rPr>
              <w:fldChar w:fldCharType="begin"/>
            </w:r>
            <w:r w:rsidR="00CC75ED">
              <w:rPr>
                <w:noProof/>
                <w:webHidden/>
              </w:rPr>
              <w:instrText xml:space="preserve"> PAGEREF _Toc58770394 \h </w:instrText>
            </w:r>
            <w:r w:rsidR="00CC75ED">
              <w:rPr>
                <w:noProof/>
                <w:webHidden/>
              </w:rPr>
            </w:r>
            <w:r w:rsidR="00CC75ED">
              <w:rPr>
                <w:noProof/>
                <w:webHidden/>
              </w:rPr>
              <w:fldChar w:fldCharType="separate"/>
            </w:r>
            <w:r w:rsidR="00EE5F47">
              <w:rPr>
                <w:noProof/>
                <w:webHidden/>
              </w:rPr>
              <w:t>30</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5" w:history="1">
            <w:r w:rsidR="00CC75ED" w:rsidRPr="00810576">
              <w:rPr>
                <w:rStyle w:val="Hypertextovodkaz"/>
                <w:noProof/>
              </w:rPr>
              <w:t>3.3.2 Riadiaca rada</w:t>
            </w:r>
            <w:r w:rsidR="00CC75ED">
              <w:rPr>
                <w:noProof/>
                <w:webHidden/>
              </w:rPr>
              <w:tab/>
            </w:r>
            <w:r w:rsidR="00CC75ED">
              <w:rPr>
                <w:noProof/>
                <w:webHidden/>
              </w:rPr>
              <w:fldChar w:fldCharType="begin"/>
            </w:r>
            <w:r w:rsidR="00CC75ED">
              <w:rPr>
                <w:noProof/>
                <w:webHidden/>
              </w:rPr>
              <w:instrText xml:space="preserve"> PAGEREF _Toc58770395 \h </w:instrText>
            </w:r>
            <w:r w:rsidR="00CC75ED">
              <w:rPr>
                <w:noProof/>
                <w:webHidden/>
              </w:rPr>
            </w:r>
            <w:r w:rsidR="00CC75ED">
              <w:rPr>
                <w:noProof/>
                <w:webHidden/>
              </w:rPr>
              <w:fldChar w:fldCharType="separate"/>
            </w:r>
            <w:r w:rsidR="00EE5F47">
              <w:rPr>
                <w:noProof/>
                <w:webHidden/>
              </w:rPr>
              <w:t>31</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6" w:history="1">
            <w:r w:rsidR="00CC75ED" w:rsidRPr="00810576">
              <w:rPr>
                <w:rStyle w:val="Hypertextovodkaz"/>
                <w:noProof/>
              </w:rPr>
              <w:t>3.3.3 Sekretariát</w:t>
            </w:r>
            <w:r w:rsidR="00CC75ED">
              <w:rPr>
                <w:noProof/>
                <w:webHidden/>
              </w:rPr>
              <w:tab/>
            </w:r>
            <w:r w:rsidR="00CC75ED">
              <w:rPr>
                <w:noProof/>
                <w:webHidden/>
              </w:rPr>
              <w:fldChar w:fldCharType="begin"/>
            </w:r>
            <w:r w:rsidR="00CC75ED">
              <w:rPr>
                <w:noProof/>
                <w:webHidden/>
              </w:rPr>
              <w:instrText xml:space="preserve"> PAGEREF _Toc58770396 \h </w:instrText>
            </w:r>
            <w:r w:rsidR="00CC75ED">
              <w:rPr>
                <w:noProof/>
                <w:webHidden/>
              </w:rPr>
            </w:r>
            <w:r w:rsidR="00CC75ED">
              <w:rPr>
                <w:noProof/>
                <w:webHidden/>
              </w:rPr>
              <w:fldChar w:fldCharType="separate"/>
            </w:r>
            <w:r w:rsidR="00EE5F47">
              <w:rPr>
                <w:noProof/>
                <w:webHidden/>
              </w:rPr>
              <w:t>32</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7" w:history="1">
            <w:r w:rsidR="00CC75ED" w:rsidRPr="00810576">
              <w:rPr>
                <w:rStyle w:val="Hypertextovodkaz"/>
                <w:noProof/>
              </w:rPr>
              <w:t>3.4 Podmienky a postup prijatia do WHO</w:t>
            </w:r>
            <w:r w:rsidR="00CC75ED">
              <w:rPr>
                <w:noProof/>
                <w:webHidden/>
              </w:rPr>
              <w:tab/>
            </w:r>
            <w:r w:rsidR="00CC75ED">
              <w:rPr>
                <w:noProof/>
                <w:webHidden/>
              </w:rPr>
              <w:fldChar w:fldCharType="begin"/>
            </w:r>
            <w:r w:rsidR="00CC75ED">
              <w:rPr>
                <w:noProof/>
                <w:webHidden/>
              </w:rPr>
              <w:instrText xml:space="preserve"> PAGEREF _Toc58770397 \h </w:instrText>
            </w:r>
            <w:r w:rsidR="00CC75ED">
              <w:rPr>
                <w:noProof/>
                <w:webHidden/>
              </w:rPr>
            </w:r>
            <w:r w:rsidR="00CC75ED">
              <w:rPr>
                <w:noProof/>
                <w:webHidden/>
              </w:rPr>
              <w:fldChar w:fldCharType="separate"/>
            </w:r>
            <w:r w:rsidR="00EE5F47">
              <w:rPr>
                <w:noProof/>
                <w:webHidden/>
              </w:rPr>
              <w:t>32</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8" w:history="1">
            <w:r w:rsidR="00CC75ED" w:rsidRPr="00810576">
              <w:rPr>
                <w:rStyle w:val="Hypertextovodkaz"/>
                <w:noProof/>
              </w:rPr>
              <w:t>3.5 Financovanie WHO</w:t>
            </w:r>
            <w:r w:rsidR="00CC75ED">
              <w:rPr>
                <w:noProof/>
                <w:webHidden/>
              </w:rPr>
              <w:tab/>
            </w:r>
            <w:r w:rsidR="00CC75ED">
              <w:rPr>
                <w:noProof/>
                <w:webHidden/>
              </w:rPr>
              <w:fldChar w:fldCharType="begin"/>
            </w:r>
            <w:r w:rsidR="00CC75ED">
              <w:rPr>
                <w:noProof/>
                <w:webHidden/>
              </w:rPr>
              <w:instrText xml:space="preserve"> PAGEREF _Toc58770398 \h </w:instrText>
            </w:r>
            <w:r w:rsidR="00CC75ED">
              <w:rPr>
                <w:noProof/>
                <w:webHidden/>
              </w:rPr>
            </w:r>
            <w:r w:rsidR="00CC75ED">
              <w:rPr>
                <w:noProof/>
                <w:webHidden/>
              </w:rPr>
              <w:fldChar w:fldCharType="separate"/>
            </w:r>
            <w:r w:rsidR="00EE5F47">
              <w:rPr>
                <w:noProof/>
                <w:webHidden/>
              </w:rPr>
              <w:t>34</w:t>
            </w:r>
            <w:r w:rsidR="00CC75ED">
              <w:rPr>
                <w:noProof/>
                <w:webHidden/>
              </w:rPr>
              <w:fldChar w:fldCharType="end"/>
            </w:r>
          </w:hyperlink>
        </w:p>
        <w:p w:rsidR="00CC75ED" w:rsidRDefault="00441E84">
          <w:pPr>
            <w:pStyle w:val="Obsah1"/>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399" w:history="1">
            <w:r w:rsidR="00CC75ED" w:rsidRPr="00810576">
              <w:rPr>
                <w:rStyle w:val="Hypertextovodkaz"/>
                <w:noProof/>
              </w:rPr>
              <w:t>4. Taiwan v boji s pandémiou COVID-19 a SARS</w:t>
            </w:r>
            <w:r w:rsidR="00CC75ED">
              <w:rPr>
                <w:noProof/>
                <w:webHidden/>
              </w:rPr>
              <w:tab/>
            </w:r>
            <w:r w:rsidR="00CC75ED">
              <w:rPr>
                <w:noProof/>
                <w:webHidden/>
              </w:rPr>
              <w:fldChar w:fldCharType="begin"/>
            </w:r>
            <w:r w:rsidR="00CC75ED">
              <w:rPr>
                <w:noProof/>
                <w:webHidden/>
              </w:rPr>
              <w:instrText xml:space="preserve"> PAGEREF _Toc58770399 \h </w:instrText>
            </w:r>
            <w:r w:rsidR="00CC75ED">
              <w:rPr>
                <w:noProof/>
                <w:webHidden/>
              </w:rPr>
            </w:r>
            <w:r w:rsidR="00CC75ED">
              <w:rPr>
                <w:noProof/>
                <w:webHidden/>
              </w:rPr>
              <w:fldChar w:fldCharType="separate"/>
            </w:r>
            <w:r w:rsidR="00EE5F47">
              <w:rPr>
                <w:noProof/>
                <w:webHidden/>
              </w:rPr>
              <w:t>38</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0" w:history="1">
            <w:r w:rsidR="00CC75ED" w:rsidRPr="00810576">
              <w:rPr>
                <w:rStyle w:val="Hypertextovodkaz"/>
                <w:noProof/>
              </w:rPr>
              <w:t>4.1 Začiatok pandémie COVID-19</w:t>
            </w:r>
            <w:r w:rsidR="00CC75ED">
              <w:rPr>
                <w:noProof/>
                <w:webHidden/>
              </w:rPr>
              <w:tab/>
            </w:r>
            <w:r w:rsidR="00CC75ED">
              <w:rPr>
                <w:noProof/>
                <w:webHidden/>
              </w:rPr>
              <w:fldChar w:fldCharType="begin"/>
            </w:r>
            <w:r w:rsidR="00CC75ED">
              <w:rPr>
                <w:noProof/>
                <w:webHidden/>
              </w:rPr>
              <w:instrText xml:space="preserve"> PAGEREF _Toc58770400 \h </w:instrText>
            </w:r>
            <w:r w:rsidR="00CC75ED">
              <w:rPr>
                <w:noProof/>
                <w:webHidden/>
              </w:rPr>
            </w:r>
            <w:r w:rsidR="00CC75ED">
              <w:rPr>
                <w:noProof/>
                <w:webHidden/>
              </w:rPr>
              <w:fldChar w:fldCharType="separate"/>
            </w:r>
            <w:r w:rsidR="00EE5F47">
              <w:rPr>
                <w:noProof/>
                <w:webHidden/>
              </w:rPr>
              <w:t>38</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1" w:history="1">
            <w:r w:rsidR="00CC75ED" w:rsidRPr="00810576">
              <w:rPr>
                <w:rStyle w:val="Hypertextovodkaz"/>
                <w:noProof/>
              </w:rPr>
              <w:t>4.2 COVID-19 vo svete</w:t>
            </w:r>
            <w:r w:rsidR="00CC75ED">
              <w:rPr>
                <w:noProof/>
                <w:webHidden/>
              </w:rPr>
              <w:tab/>
            </w:r>
            <w:r w:rsidR="00CC75ED">
              <w:rPr>
                <w:noProof/>
                <w:webHidden/>
              </w:rPr>
              <w:fldChar w:fldCharType="begin"/>
            </w:r>
            <w:r w:rsidR="00CC75ED">
              <w:rPr>
                <w:noProof/>
                <w:webHidden/>
              </w:rPr>
              <w:instrText xml:space="preserve"> PAGEREF _Toc58770401 \h </w:instrText>
            </w:r>
            <w:r w:rsidR="00CC75ED">
              <w:rPr>
                <w:noProof/>
                <w:webHidden/>
              </w:rPr>
            </w:r>
            <w:r w:rsidR="00CC75ED">
              <w:rPr>
                <w:noProof/>
                <w:webHidden/>
              </w:rPr>
              <w:fldChar w:fldCharType="separate"/>
            </w:r>
            <w:r w:rsidR="00EE5F47">
              <w:rPr>
                <w:noProof/>
                <w:webHidden/>
              </w:rPr>
              <w:t>39</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2" w:history="1">
            <w:r w:rsidR="00CC75ED" w:rsidRPr="00810576">
              <w:rPr>
                <w:rStyle w:val="Hypertextovodkaz"/>
                <w:noProof/>
              </w:rPr>
              <w:t>4.3 COVID-19 na Taiwane</w:t>
            </w:r>
            <w:r w:rsidR="00CC75ED">
              <w:rPr>
                <w:noProof/>
                <w:webHidden/>
              </w:rPr>
              <w:tab/>
            </w:r>
            <w:r w:rsidR="00CC75ED">
              <w:rPr>
                <w:noProof/>
                <w:webHidden/>
              </w:rPr>
              <w:fldChar w:fldCharType="begin"/>
            </w:r>
            <w:r w:rsidR="00CC75ED">
              <w:rPr>
                <w:noProof/>
                <w:webHidden/>
              </w:rPr>
              <w:instrText xml:space="preserve"> PAGEREF _Toc58770402 \h </w:instrText>
            </w:r>
            <w:r w:rsidR="00CC75ED">
              <w:rPr>
                <w:noProof/>
                <w:webHidden/>
              </w:rPr>
            </w:r>
            <w:r w:rsidR="00CC75ED">
              <w:rPr>
                <w:noProof/>
                <w:webHidden/>
              </w:rPr>
              <w:fldChar w:fldCharType="separate"/>
            </w:r>
            <w:r w:rsidR="00EE5F47">
              <w:rPr>
                <w:noProof/>
                <w:webHidden/>
              </w:rPr>
              <w:t>41</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3" w:history="1">
            <w:r w:rsidR="00CC75ED" w:rsidRPr="00810576">
              <w:rPr>
                <w:rStyle w:val="Hypertextovodkaz"/>
                <w:noProof/>
              </w:rPr>
              <w:t>4.3.1 Prvotná reakcia</w:t>
            </w:r>
            <w:r w:rsidR="00CC75ED">
              <w:rPr>
                <w:noProof/>
                <w:webHidden/>
              </w:rPr>
              <w:tab/>
            </w:r>
            <w:r w:rsidR="00CC75ED">
              <w:rPr>
                <w:noProof/>
                <w:webHidden/>
              </w:rPr>
              <w:fldChar w:fldCharType="begin"/>
            </w:r>
            <w:r w:rsidR="00CC75ED">
              <w:rPr>
                <w:noProof/>
                <w:webHidden/>
              </w:rPr>
              <w:instrText xml:space="preserve"> PAGEREF _Toc58770403 \h </w:instrText>
            </w:r>
            <w:r w:rsidR="00CC75ED">
              <w:rPr>
                <w:noProof/>
                <w:webHidden/>
              </w:rPr>
            </w:r>
            <w:r w:rsidR="00CC75ED">
              <w:rPr>
                <w:noProof/>
                <w:webHidden/>
              </w:rPr>
              <w:fldChar w:fldCharType="separate"/>
            </w:r>
            <w:r w:rsidR="00EE5F47">
              <w:rPr>
                <w:noProof/>
                <w:webHidden/>
              </w:rPr>
              <w:t>41</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4" w:history="1">
            <w:r w:rsidR="00CC75ED" w:rsidRPr="00810576">
              <w:rPr>
                <w:rStyle w:val="Hypertextovodkaz"/>
                <w:noProof/>
              </w:rPr>
              <w:t>4.3.2 Cestovateľské opatrenia</w:t>
            </w:r>
            <w:r w:rsidR="00CC75ED">
              <w:rPr>
                <w:noProof/>
                <w:webHidden/>
              </w:rPr>
              <w:tab/>
            </w:r>
            <w:r w:rsidR="00CC75ED">
              <w:rPr>
                <w:noProof/>
                <w:webHidden/>
              </w:rPr>
              <w:fldChar w:fldCharType="begin"/>
            </w:r>
            <w:r w:rsidR="00CC75ED">
              <w:rPr>
                <w:noProof/>
                <w:webHidden/>
              </w:rPr>
              <w:instrText xml:space="preserve"> PAGEREF _Toc58770404 \h </w:instrText>
            </w:r>
            <w:r w:rsidR="00CC75ED">
              <w:rPr>
                <w:noProof/>
                <w:webHidden/>
              </w:rPr>
            </w:r>
            <w:r w:rsidR="00CC75ED">
              <w:rPr>
                <w:noProof/>
                <w:webHidden/>
              </w:rPr>
              <w:fldChar w:fldCharType="separate"/>
            </w:r>
            <w:r w:rsidR="00EE5F47">
              <w:rPr>
                <w:noProof/>
                <w:webHidden/>
              </w:rPr>
              <w:t>41</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5" w:history="1">
            <w:r w:rsidR="00CC75ED" w:rsidRPr="00810576">
              <w:rPr>
                <w:rStyle w:val="Hypertextovodkaz"/>
                <w:noProof/>
              </w:rPr>
              <w:t>4.3.3 Monitorovanie a trasovanie prípadov</w:t>
            </w:r>
            <w:r w:rsidR="00CC75ED">
              <w:rPr>
                <w:noProof/>
                <w:webHidden/>
              </w:rPr>
              <w:tab/>
            </w:r>
            <w:r w:rsidR="00CC75ED">
              <w:rPr>
                <w:noProof/>
                <w:webHidden/>
              </w:rPr>
              <w:fldChar w:fldCharType="begin"/>
            </w:r>
            <w:r w:rsidR="00CC75ED">
              <w:rPr>
                <w:noProof/>
                <w:webHidden/>
              </w:rPr>
              <w:instrText xml:space="preserve"> PAGEREF _Toc58770405 \h </w:instrText>
            </w:r>
            <w:r w:rsidR="00CC75ED">
              <w:rPr>
                <w:noProof/>
                <w:webHidden/>
              </w:rPr>
            </w:r>
            <w:r w:rsidR="00CC75ED">
              <w:rPr>
                <w:noProof/>
                <w:webHidden/>
              </w:rPr>
              <w:fldChar w:fldCharType="separate"/>
            </w:r>
            <w:r w:rsidR="00EE5F47">
              <w:rPr>
                <w:noProof/>
                <w:webHidden/>
              </w:rPr>
              <w:t>43</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6" w:history="1">
            <w:r w:rsidR="00CC75ED" w:rsidRPr="00810576">
              <w:rPr>
                <w:rStyle w:val="Hypertextovodkaz"/>
                <w:noProof/>
              </w:rPr>
              <w:t>4.3.4 Testovanie a príprava nemocníc</w:t>
            </w:r>
            <w:r w:rsidR="00CC75ED">
              <w:rPr>
                <w:noProof/>
                <w:webHidden/>
              </w:rPr>
              <w:tab/>
            </w:r>
            <w:r w:rsidR="00CC75ED">
              <w:rPr>
                <w:noProof/>
                <w:webHidden/>
              </w:rPr>
              <w:fldChar w:fldCharType="begin"/>
            </w:r>
            <w:r w:rsidR="00CC75ED">
              <w:rPr>
                <w:noProof/>
                <w:webHidden/>
              </w:rPr>
              <w:instrText xml:space="preserve"> PAGEREF _Toc58770406 \h </w:instrText>
            </w:r>
            <w:r w:rsidR="00CC75ED">
              <w:rPr>
                <w:noProof/>
                <w:webHidden/>
              </w:rPr>
            </w:r>
            <w:r w:rsidR="00CC75ED">
              <w:rPr>
                <w:noProof/>
                <w:webHidden/>
              </w:rPr>
              <w:fldChar w:fldCharType="separate"/>
            </w:r>
            <w:r w:rsidR="00EE5F47">
              <w:rPr>
                <w:noProof/>
                <w:webHidden/>
              </w:rPr>
              <w:t>46</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7" w:history="1">
            <w:r w:rsidR="00CC75ED" w:rsidRPr="00810576">
              <w:rPr>
                <w:rStyle w:val="Hypertextovodkaz"/>
                <w:noProof/>
              </w:rPr>
              <w:t>4.3.5 Rúška</w:t>
            </w:r>
            <w:r w:rsidR="00CC75ED">
              <w:rPr>
                <w:noProof/>
                <w:webHidden/>
              </w:rPr>
              <w:tab/>
            </w:r>
            <w:r w:rsidR="00CC75ED">
              <w:rPr>
                <w:noProof/>
                <w:webHidden/>
              </w:rPr>
              <w:fldChar w:fldCharType="begin"/>
            </w:r>
            <w:r w:rsidR="00CC75ED">
              <w:rPr>
                <w:noProof/>
                <w:webHidden/>
              </w:rPr>
              <w:instrText xml:space="preserve"> PAGEREF _Toc58770407 \h </w:instrText>
            </w:r>
            <w:r w:rsidR="00CC75ED">
              <w:rPr>
                <w:noProof/>
                <w:webHidden/>
              </w:rPr>
            </w:r>
            <w:r w:rsidR="00CC75ED">
              <w:rPr>
                <w:noProof/>
                <w:webHidden/>
              </w:rPr>
              <w:fldChar w:fldCharType="separate"/>
            </w:r>
            <w:r w:rsidR="00EE5F47">
              <w:rPr>
                <w:noProof/>
                <w:webHidden/>
              </w:rPr>
              <w:t>47</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8" w:history="1">
            <w:r w:rsidR="00CC75ED" w:rsidRPr="00810576">
              <w:rPr>
                <w:rStyle w:val="Hypertextovodkaz"/>
                <w:noProof/>
              </w:rPr>
              <w:t>4.4 Taiwanská skúsenosť so SARS</w:t>
            </w:r>
            <w:r w:rsidR="00CC75ED">
              <w:rPr>
                <w:noProof/>
                <w:webHidden/>
              </w:rPr>
              <w:tab/>
            </w:r>
            <w:r w:rsidR="00CC75ED">
              <w:rPr>
                <w:noProof/>
                <w:webHidden/>
              </w:rPr>
              <w:fldChar w:fldCharType="begin"/>
            </w:r>
            <w:r w:rsidR="00CC75ED">
              <w:rPr>
                <w:noProof/>
                <w:webHidden/>
              </w:rPr>
              <w:instrText xml:space="preserve"> PAGEREF _Toc58770408 \h </w:instrText>
            </w:r>
            <w:r w:rsidR="00CC75ED">
              <w:rPr>
                <w:noProof/>
                <w:webHidden/>
              </w:rPr>
            </w:r>
            <w:r w:rsidR="00CC75ED">
              <w:rPr>
                <w:noProof/>
                <w:webHidden/>
              </w:rPr>
              <w:fldChar w:fldCharType="separate"/>
            </w:r>
            <w:r w:rsidR="00EE5F47">
              <w:rPr>
                <w:noProof/>
                <w:webHidden/>
              </w:rPr>
              <w:t>50</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09" w:history="1">
            <w:r w:rsidR="00CC75ED" w:rsidRPr="00810576">
              <w:rPr>
                <w:rStyle w:val="Hypertextovodkaz"/>
                <w:noProof/>
              </w:rPr>
              <w:t>4.5 Porovnanie reakcie krajiny na SARS a COVID-19</w:t>
            </w:r>
            <w:r w:rsidR="00CC75ED">
              <w:rPr>
                <w:noProof/>
                <w:webHidden/>
              </w:rPr>
              <w:tab/>
            </w:r>
            <w:r w:rsidR="00CC75ED">
              <w:rPr>
                <w:noProof/>
                <w:webHidden/>
              </w:rPr>
              <w:fldChar w:fldCharType="begin"/>
            </w:r>
            <w:r w:rsidR="00CC75ED">
              <w:rPr>
                <w:noProof/>
                <w:webHidden/>
              </w:rPr>
              <w:instrText xml:space="preserve"> PAGEREF _Toc58770409 \h </w:instrText>
            </w:r>
            <w:r w:rsidR="00CC75ED">
              <w:rPr>
                <w:noProof/>
                <w:webHidden/>
              </w:rPr>
            </w:r>
            <w:r w:rsidR="00CC75ED">
              <w:rPr>
                <w:noProof/>
                <w:webHidden/>
              </w:rPr>
              <w:fldChar w:fldCharType="separate"/>
            </w:r>
            <w:r w:rsidR="00EE5F47">
              <w:rPr>
                <w:noProof/>
                <w:webHidden/>
              </w:rPr>
              <w:t>52</w:t>
            </w:r>
            <w:r w:rsidR="00CC75ED">
              <w:rPr>
                <w:noProof/>
                <w:webHidden/>
              </w:rPr>
              <w:fldChar w:fldCharType="end"/>
            </w:r>
          </w:hyperlink>
        </w:p>
        <w:p w:rsidR="00CC75ED" w:rsidRDefault="00441E84">
          <w:pPr>
            <w:pStyle w:val="Obsah1"/>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0" w:history="1">
            <w:r w:rsidR="00CC75ED" w:rsidRPr="00810576">
              <w:rPr>
                <w:rStyle w:val="Hypertextovodkaz"/>
                <w:noProof/>
              </w:rPr>
              <w:t>5. V zajatí veľmoci: WHO a Taiwan</w:t>
            </w:r>
            <w:r w:rsidR="00CC75ED">
              <w:rPr>
                <w:noProof/>
                <w:webHidden/>
              </w:rPr>
              <w:tab/>
            </w:r>
            <w:r w:rsidR="00CC75ED">
              <w:rPr>
                <w:noProof/>
                <w:webHidden/>
              </w:rPr>
              <w:fldChar w:fldCharType="begin"/>
            </w:r>
            <w:r w:rsidR="00CC75ED">
              <w:rPr>
                <w:noProof/>
                <w:webHidden/>
              </w:rPr>
              <w:instrText xml:space="preserve"> PAGEREF _Toc58770410 \h </w:instrText>
            </w:r>
            <w:r w:rsidR="00CC75ED">
              <w:rPr>
                <w:noProof/>
                <w:webHidden/>
              </w:rPr>
            </w:r>
            <w:r w:rsidR="00CC75ED">
              <w:rPr>
                <w:noProof/>
                <w:webHidden/>
              </w:rPr>
              <w:fldChar w:fldCharType="separate"/>
            </w:r>
            <w:r w:rsidR="00EE5F47">
              <w:rPr>
                <w:noProof/>
                <w:webHidden/>
              </w:rPr>
              <w:t>56</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1" w:history="1">
            <w:r w:rsidR="00CC75ED" w:rsidRPr="00810576">
              <w:rPr>
                <w:rStyle w:val="Hypertextovodkaz"/>
                <w:noProof/>
              </w:rPr>
              <w:t>5.1 Vývoj vzťahov WHO a Taiwanu</w:t>
            </w:r>
            <w:r w:rsidR="00CC75ED">
              <w:rPr>
                <w:noProof/>
                <w:webHidden/>
              </w:rPr>
              <w:tab/>
            </w:r>
            <w:r w:rsidR="00CC75ED">
              <w:rPr>
                <w:noProof/>
                <w:webHidden/>
              </w:rPr>
              <w:fldChar w:fldCharType="begin"/>
            </w:r>
            <w:r w:rsidR="00CC75ED">
              <w:rPr>
                <w:noProof/>
                <w:webHidden/>
              </w:rPr>
              <w:instrText xml:space="preserve"> PAGEREF _Toc58770411 \h </w:instrText>
            </w:r>
            <w:r w:rsidR="00CC75ED">
              <w:rPr>
                <w:noProof/>
                <w:webHidden/>
              </w:rPr>
            </w:r>
            <w:r w:rsidR="00CC75ED">
              <w:rPr>
                <w:noProof/>
                <w:webHidden/>
              </w:rPr>
              <w:fldChar w:fldCharType="separate"/>
            </w:r>
            <w:r w:rsidR="00EE5F47">
              <w:rPr>
                <w:noProof/>
                <w:webHidden/>
              </w:rPr>
              <w:t>56</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2" w:history="1">
            <w:r w:rsidR="00CC75ED" w:rsidRPr="00810576">
              <w:rPr>
                <w:rStyle w:val="Hypertextovodkaz"/>
                <w:noProof/>
              </w:rPr>
              <w:t>5.1.1 Vzťahy do roku 2000</w:t>
            </w:r>
            <w:r w:rsidR="00CC75ED">
              <w:rPr>
                <w:noProof/>
                <w:webHidden/>
              </w:rPr>
              <w:tab/>
            </w:r>
            <w:r w:rsidR="00CC75ED">
              <w:rPr>
                <w:noProof/>
                <w:webHidden/>
              </w:rPr>
              <w:fldChar w:fldCharType="begin"/>
            </w:r>
            <w:r w:rsidR="00CC75ED">
              <w:rPr>
                <w:noProof/>
                <w:webHidden/>
              </w:rPr>
              <w:instrText xml:space="preserve"> PAGEREF _Toc58770412 \h </w:instrText>
            </w:r>
            <w:r w:rsidR="00CC75ED">
              <w:rPr>
                <w:noProof/>
                <w:webHidden/>
              </w:rPr>
            </w:r>
            <w:r w:rsidR="00CC75ED">
              <w:rPr>
                <w:noProof/>
                <w:webHidden/>
              </w:rPr>
              <w:fldChar w:fldCharType="separate"/>
            </w:r>
            <w:r w:rsidR="00EE5F47">
              <w:rPr>
                <w:noProof/>
                <w:webHidden/>
              </w:rPr>
              <w:t>56</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3" w:history="1">
            <w:r w:rsidR="00CC75ED" w:rsidRPr="00810576">
              <w:rPr>
                <w:rStyle w:val="Hypertextovodkaz"/>
                <w:noProof/>
              </w:rPr>
              <w:t>5.1.2 Demokratická progresívna strana v čele krajiny</w:t>
            </w:r>
            <w:r w:rsidR="00CC75ED">
              <w:rPr>
                <w:noProof/>
                <w:webHidden/>
              </w:rPr>
              <w:tab/>
            </w:r>
            <w:r w:rsidR="00CC75ED">
              <w:rPr>
                <w:noProof/>
                <w:webHidden/>
              </w:rPr>
              <w:fldChar w:fldCharType="begin"/>
            </w:r>
            <w:r w:rsidR="00CC75ED">
              <w:rPr>
                <w:noProof/>
                <w:webHidden/>
              </w:rPr>
              <w:instrText xml:space="preserve"> PAGEREF _Toc58770413 \h </w:instrText>
            </w:r>
            <w:r w:rsidR="00CC75ED">
              <w:rPr>
                <w:noProof/>
                <w:webHidden/>
              </w:rPr>
            </w:r>
            <w:r w:rsidR="00CC75ED">
              <w:rPr>
                <w:noProof/>
                <w:webHidden/>
              </w:rPr>
              <w:fldChar w:fldCharType="separate"/>
            </w:r>
            <w:r w:rsidR="00EE5F47">
              <w:rPr>
                <w:noProof/>
                <w:webHidden/>
              </w:rPr>
              <w:t>58</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4" w:history="1">
            <w:r w:rsidR="00CC75ED" w:rsidRPr="00810576">
              <w:rPr>
                <w:rStyle w:val="Hypertextovodkaz"/>
                <w:noProof/>
              </w:rPr>
              <w:t>5.1.3 Získanie pozorovateľského statusu</w:t>
            </w:r>
            <w:r w:rsidR="00CC75ED">
              <w:rPr>
                <w:noProof/>
                <w:webHidden/>
              </w:rPr>
              <w:tab/>
            </w:r>
            <w:r w:rsidR="00CC75ED">
              <w:rPr>
                <w:noProof/>
                <w:webHidden/>
              </w:rPr>
              <w:fldChar w:fldCharType="begin"/>
            </w:r>
            <w:r w:rsidR="00CC75ED">
              <w:rPr>
                <w:noProof/>
                <w:webHidden/>
              </w:rPr>
              <w:instrText xml:space="preserve"> PAGEREF _Toc58770414 \h </w:instrText>
            </w:r>
            <w:r w:rsidR="00CC75ED">
              <w:rPr>
                <w:noProof/>
                <w:webHidden/>
              </w:rPr>
            </w:r>
            <w:r w:rsidR="00CC75ED">
              <w:rPr>
                <w:noProof/>
                <w:webHidden/>
              </w:rPr>
              <w:fldChar w:fldCharType="separate"/>
            </w:r>
            <w:r w:rsidR="00EE5F47">
              <w:rPr>
                <w:noProof/>
                <w:webHidden/>
              </w:rPr>
              <w:t>60</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5" w:history="1">
            <w:r w:rsidR="00CC75ED" w:rsidRPr="00810576">
              <w:rPr>
                <w:rStyle w:val="Hypertextovodkaz"/>
                <w:noProof/>
              </w:rPr>
              <w:t>5.1.4 Vylúčenie z WHO</w:t>
            </w:r>
            <w:r w:rsidR="00CC75ED">
              <w:rPr>
                <w:noProof/>
                <w:webHidden/>
              </w:rPr>
              <w:tab/>
            </w:r>
            <w:r w:rsidR="00CC75ED">
              <w:rPr>
                <w:noProof/>
                <w:webHidden/>
              </w:rPr>
              <w:fldChar w:fldCharType="begin"/>
            </w:r>
            <w:r w:rsidR="00CC75ED">
              <w:rPr>
                <w:noProof/>
                <w:webHidden/>
              </w:rPr>
              <w:instrText xml:space="preserve"> PAGEREF _Toc58770415 \h </w:instrText>
            </w:r>
            <w:r w:rsidR="00CC75ED">
              <w:rPr>
                <w:noProof/>
                <w:webHidden/>
              </w:rPr>
            </w:r>
            <w:r w:rsidR="00CC75ED">
              <w:rPr>
                <w:noProof/>
                <w:webHidden/>
              </w:rPr>
              <w:fldChar w:fldCharType="separate"/>
            </w:r>
            <w:r w:rsidR="00EE5F47">
              <w:rPr>
                <w:noProof/>
                <w:webHidden/>
              </w:rPr>
              <w:t>61</w:t>
            </w:r>
            <w:r w:rsidR="00CC75ED">
              <w:rPr>
                <w:noProof/>
                <w:webHidden/>
              </w:rPr>
              <w:fldChar w:fldCharType="end"/>
            </w:r>
          </w:hyperlink>
        </w:p>
        <w:p w:rsidR="00CC75ED" w:rsidRDefault="00441E84">
          <w:pPr>
            <w:pStyle w:val="Obsah3"/>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6" w:history="1">
            <w:r w:rsidR="00CC75ED" w:rsidRPr="00810576">
              <w:rPr>
                <w:rStyle w:val="Hypertextovodkaz"/>
                <w:noProof/>
              </w:rPr>
              <w:t>5.1.5 Situácia počas pandémie COVID-19</w:t>
            </w:r>
            <w:r w:rsidR="00CC75ED">
              <w:rPr>
                <w:noProof/>
                <w:webHidden/>
              </w:rPr>
              <w:tab/>
            </w:r>
            <w:r w:rsidR="00CC75ED">
              <w:rPr>
                <w:noProof/>
                <w:webHidden/>
              </w:rPr>
              <w:fldChar w:fldCharType="begin"/>
            </w:r>
            <w:r w:rsidR="00CC75ED">
              <w:rPr>
                <w:noProof/>
                <w:webHidden/>
              </w:rPr>
              <w:instrText xml:space="preserve"> PAGEREF _Toc58770416 \h </w:instrText>
            </w:r>
            <w:r w:rsidR="00CC75ED">
              <w:rPr>
                <w:noProof/>
                <w:webHidden/>
              </w:rPr>
            </w:r>
            <w:r w:rsidR="00CC75ED">
              <w:rPr>
                <w:noProof/>
                <w:webHidden/>
              </w:rPr>
              <w:fldChar w:fldCharType="separate"/>
            </w:r>
            <w:r w:rsidR="00EE5F47">
              <w:rPr>
                <w:noProof/>
                <w:webHidden/>
              </w:rPr>
              <w:t>63</w:t>
            </w:r>
            <w:r w:rsidR="00CC75ED">
              <w:rPr>
                <w:noProof/>
                <w:webHidden/>
              </w:rPr>
              <w:fldChar w:fldCharType="end"/>
            </w:r>
          </w:hyperlink>
        </w:p>
        <w:p w:rsidR="00CC75ED" w:rsidRDefault="00441E84">
          <w:pPr>
            <w:pStyle w:val="Obsah2"/>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7" w:history="1">
            <w:r w:rsidR="00CC75ED" w:rsidRPr="00810576">
              <w:rPr>
                <w:rStyle w:val="Hypertextovodkaz"/>
                <w:noProof/>
              </w:rPr>
              <w:t>5.2 Reakcie krajín vo svete</w:t>
            </w:r>
            <w:r w:rsidR="00CC75ED">
              <w:rPr>
                <w:noProof/>
                <w:webHidden/>
              </w:rPr>
              <w:tab/>
            </w:r>
            <w:r w:rsidR="00CC75ED">
              <w:rPr>
                <w:noProof/>
                <w:webHidden/>
              </w:rPr>
              <w:fldChar w:fldCharType="begin"/>
            </w:r>
            <w:r w:rsidR="00CC75ED">
              <w:rPr>
                <w:noProof/>
                <w:webHidden/>
              </w:rPr>
              <w:instrText xml:space="preserve"> PAGEREF _Toc58770417 \h </w:instrText>
            </w:r>
            <w:r w:rsidR="00CC75ED">
              <w:rPr>
                <w:noProof/>
                <w:webHidden/>
              </w:rPr>
            </w:r>
            <w:r w:rsidR="00CC75ED">
              <w:rPr>
                <w:noProof/>
                <w:webHidden/>
              </w:rPr>
              <w:fldChar w:fldCharType="separate"/>
            </w:r>
            <w:r w:rsidR="00EE5F47">
              <w:rPr>
                <w:noProof/>
                <w:webHidden/>
              </w:rPr>
              <w:t>66</w:t>
            </w:r>
            <w:r w:rsidR="00CC75ED">
              <w:rPr>
                <w:noProof/>
                <w:webHidden/>
              </w:rPr>
              <w:fldChar w:fldCharType="end"/>
            </w:r>
          </w:hyperlink>
        </w:p>
        <w:p w:rsidR="00CC75ED" w:rsidRDefault="00441E84">
          <w:pPr>
            <w:pStyle w:val="Obsah1"/>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8" w:history="1">
            <w:r w:rsidR="00CC75ED" w:rsidRPr="00810576">
              <w:rPr>
                <w:rStyle w:val="Hypertextovodkaz"/>
                <w:noProof/>
              </w:rPr>
              <w:t>6. ZÁVER</w:t>
            </w:r>
            <w:r w:rsidR="00CC75ED">
              <w:rPr>
                <w:noProof/>
                <w:webHidden/>
              </w:rPr>
              <w:tab/>
            </w:r>
            <w:r w:rsidR="00CC75ED">
              <w:rPr>
                <w:noProof/>
                <w:webHidden/>
              </w:rPr>
              <w:fldChar w:fldCharType="begin"/>
            </w:r>
            <w:r w:rsidR="00CC75ED">
              <w:rPr>
                <w:noProof/>
                <w:webHidden/>
              </w:rPr>
              <w:instrText xml:space="preserve"> PAGEREF _Toc58770418 \h </w:instrText>
            </w:r>
            <w:r w:rsidR="00CC75ED">
              <w:rPr>
                <w:noProof/>
                <w:webHidden/>
              </w:rPr>
            </w:r>
            <w:r w:rsidR="00CC75ED">
              <w:rPr>
                <w:noProof/>
                <w:webHidden/>
              </w:rPr>
              <w:fldChar w:fldCharType="separate"/>
            </w:r>
            <w:r w:rsidR="00EE5F47">
              <w:rPr>
                <w:noProof/>
                <w:webHidden/>
              </w:rPr>
              <w:t>70</w:t>
            </w:r>
            <w:r w:rsidR="00CC75ED">
              <w:rPr>
                <w:noProof/>
                <w:webHidden/>
              </w:rPr>
              <w:fldChar w:fldCharType="end"/>
            </w:r>
          </w:hyperlink>
        </w:p>
        <w:p w:rsidR="00CC75ED" w:rsidRDefault="00441E84">
          <w:pPr>
            <w:pStyle w:val="Obsah1"/>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19" w:history="1">
            <w:r w:rsidR="00CC75ED" w:rsidRPr="00810576">
              <w:rPr>
                <w:rStyle w:val="Hypertextovodkaz"/>
                <w:noProof/>
              </w:rPr>
              <w:t>Resumé</w:t>
            </w:r>
            <w:r w:rsidR="00CC75ED">
              <w:rPr>
                <w:noProof/>
                <w:webHidden/>
              </w:rPr>
              <w:tab/>
            </w:r>
            <w:r w:rsidR="00CC75ED">
              <w:rPr>
                <w:noProof/>
                <w:webHidden/>
              </w:rPr>
              <w:fldChar w:fldCharType="begin"/>
            </w:r>
            <w:r w:rsidR="00CC75ED">
              <w:rPr>
                <w:noProof/>
                <w:webHidden/>
              </w:rPr>
              <w:instrText xml:space="preserve"> PAGEREF _Toc58770419 \h </w:instrText>
            </w:r>
            <w:r w:rsidR="00CC75ED">
              <w:rPr>
                <w:noProof/>
                <w:webHidden/>
              </w:rPr>
            </w:r>
            <w:r w:rsidR="00CC75ED">
              <w:rPr>
                <w:noProof/>
                <w:webHidden/>
              </w:rPr>
              <w:fldChar w:fldCharType="separate"/>
            </w:r>
            <w:r w:rsidR="00EE5F47">
              <w:rPr>
                <w:noProof/>
                <w:webHidden/>
              </w:rPr>
              <w:t>71</w:t>
            </w:r>
            <w:r w:rsidR="00CC75ED">
              <w:rPr>
                <w:noProof/>
                <w:webHidden/>
              </w:rPr>
              <w:fldChar w:fldCharType="end"/>
            </w:r>
          </w:hyperlink>
        </w:p>
        <w:p w:rsidR="00CC75ED" w:rsidRDefault="00441E84">
          <w:pPr>
            <w:pStyle w:val="Obsah1"/>
            <w:tabs>
              <w:tab w:val="right" w:leader="dot" w:pos="8489"/>
            </w:tabs>
            <w:rPr>
              <w:rFonts w:asciiTheme="minorHAnsi" w:eastAsiaTheme="minorEastAsia" w:hAnsiTheme="minorHAnsi" w:cstheme="minorBidi"/>
              <w:noProof/>
              <w:sz w:val="22"/>
              <w:szCs w:val="22"/>
              <w:bdr w:val="none" w:sz="0" w:space="0" w:color="auto"/>
              <w:lang w:val="sk-SK" w:eastAsia="zh-CN"/>
            </w:rPr>
          </w:pPr>
          <w:hyperlink w:anchor="_Toc58770420" w:history="1">
            <w:r w:rsidR="00CC75ED" w:rsidRPr="00810576">
              <w:rPr>
                <w:rStyle w:val="Hypertextovodkaz"/>
                <w:noProof/>
              </w:rPr>
              <w:t>Zoznam literatúry</w:t>
            </w:r>
            <w:r w:rsidR="00CC75ED">
              <w:rPr>
                <w:noProof/>
                <w:webHidden/>
              </w:rPr>
              <w:tab/>
            </w:r>
            <w:r w:rsidR="00CC75ED">
              <w:rPr>
                <w:noProof/>
                <w:webHidden/>
              </w:rPr>
              <w:fldChar w:fldCharType="begin"/>
            </w:r>
            <w:r w:rsidR="00CC75ED">
              <w:rPr>
                <w:noProof/>
                <w:webHidden/>
              </w:rPr>
              <w:instrText xml:space="preserve"> PAGEREF _Toc58770420 \h </w:instrText>
            </w:r>
            <w:r w:rsidR="00CC75ED">
              <w:rPr>
                <w:noProof/>
                <w:webHidden/>
              </w:rPr>
            </w:r>
            <w:r w:rsidR="00CC75ED">
              <w:rPr>
                <w:noProof/>
                <w:webHidden/>
              </w:rPr>
              <w:fldChar w:fldCharType="separate"/>
            </w:r>
            <w:r w:rsidR="00EE5F47">
              <w:rPr>
                <w:noProof/>
                <w:webHidden/>
              </w:rPr>
              <w:t>72</w:t>
            </w:r>
            <w:r w:rsidR="00CC75ED">
              <w:rPr>
                <w:noProof/>
                <w:webHidden/>
              </w:rPr>
              <w:fldChar w:fldCharType="end"/>
            </w:r>
          </w:hyperlink>
        </w:p>
        <w:p w:rsidR="00980C49" w:rsidRPr="00F25B3E" w:rsidRDefault="00F25B3E" w:rsidP="002553AF">
          <w:pPr>
            <w:sectPr w:rsidR="00980C49" w:rsidRPr="00F25B3E" w:rsidSect="002553AF">
              <w:footerReference w:type="default" r:id="rId11"/>
              <w:pgSz w:w="11900" w:h="16840"/>
              <w:pgMar w:top="1417" w:right="1417" w:bottom="1417" w:left="1984" w:header="709" w:footer="850" w:gutter="0"/>
              <w:pgNumType w:start="6"/>
              <w:cols w:space="708"/>
            </w:sectPr>
          </w:pPr>
          <w:r>
            <w:rPr>
              <w:b/>
              <w:bCs/>
              <w:lang w:val="cs-CZ"/>
            </w:rPr>
            <w:fldChar w:fldCharType="end"/>
          </w:r>
        </w:p>
      </w:sdtContent>
    </w:sdt>
    <w:p w:rsidR="008B54B8" w:rsidRPr="00FB3CB6" w:rsidRDefault="008B54B8">
      <w:pPr>
        <w:pStyle w:val="Textkomente"/>
        <w:rPr>
          <w:rFonts w:cs="Times New Roman"/>
          <w:sz w:val="24"/>
          <w:szCs w:val="24"/>
        </w:rPr>
      </w:pPr>
    </w:p>
    <w:p w:rsidR="008B54B8" w:rsidRPr="00FB3CB6" w:rsidRDefault="00FB3CB6" w:rsidP="00FB3CB6">
      <w:pPr>
        <w:pStyle w:val="Nadpis2A"/>
        <w:spacing w:line="360" w:lineRule="auto"/>
        <w:rPr>
          <w:rFonts w:ascii="Times New Roman" w:eastAsia="Times New Roman" w:hAnsi="Times New Roman" w:cs="Times New Roman"/>
        </w:rPr>
      </w:pPr>
      <w:bookmarkStart w:id="1" w:name="_Toc58770377"/>
      <w:r w:rsidRPr="00FB3CB6">
        <w:rPr>
          <w:rFonts w:ascii="Times New Roman" w:hAnsi="Times New Roman" w:cs="Times New Roman"/>
        </w:rPr>
        <w:t>Zoznam skratiek</w:t>
      </w:r>
      <w:bookmarkEnd w:id="1"/>
    </w:p>
    <w:p w:rsidR="008B54B8" w:rsidRPr="00FB3CB6" w:rsidRDefault="008B54B8" w:rsidP="00FB3CB6">
      <w:pPr>
        <w:pStyle w:val="Textkomente"/>
        <w:spacing w:line="360" w:lineRule="auto"/>
        <w:rPr>
          <w:rFonts w:cs="Times New Roman"/>
          <w:sz w:val="24"/>
          <w:szCs w:val="24"/>
        </w:rPr>
      </w:pPr>
    </w:p>
    <w:p w:rsidR="008B54B8" w:rsidRPr="00FB3CB6" w:rsidRDefault="00FB3CB6" w:rsidP="00FB3CB6">
      <w:pPr>
        <w:pStyle w:val="Textkomente"/>
        <w:spacing w:line="360" w:lineRule="auto"/>
        <w:rPr>
          <w:rFonts w:cs="Times New Roman"/>
          <w:b/>
          <w:bCs/>
          <w:sz w:val="24"/>
          <w:szCs w:val="24"/>
        </w:rPr>
      </w:pPr>
      <w:r w:rsidRPr="00FB3CB6">
        <w:rPr>
          <w:rFonts w:cs="Times New Roman"/>
          <w:b/>
          <w:bCs/>
          <w:sz w:val="24"/>
          <w:szCs w:val="24"/>
        </w:rPr>
        <w:t>Všeobecné skratky:</w:t>
      </w:r>
    </w:p>
    <w:p w:rsidR="008B54B8" w:rsidRPr="00FB3CB6" w:rsidRDefault="008B54B8" w:rsidP="00FB3CB6">
      <w:pPr>
        <w:pStyle w:val="Textkomente"/>
        <w:spacing w:line="360" w:lineRule="auto"/>
        <w:rPr>
          <w:rFonts w:cs="Times New Roman"/>
          <w:sz w:val="24"/>
          <w:szCs w:val="24"/>
        </w:rPr>
      </w:pP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ČĽR</w:t>
      </w:r>
      <w:r w:rsidRPr="00FB3CB6">
        <w:rPr>
          <w:rFonts w:cs="Times New Roman"/>
          <w:sz w:val="24"/>
          <w:szCs w:val="24"/>
        </w:rPr>
        <w:tab/>
      </w:r>
      <w:r w:rsidRPr="00FB3CB6">
        <w:rPr>
          <w:rFonts w:cs="Times New Roman"/>
          <w:sz w:val="24"/>
          <w:szCs w:val="24"/>
        </w:rPr>
        <w:tab/>
        <w:t>Čínska ľudová republika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DPS</w:t>
      </w:r>
      <w:r w:rsidRPr="00FB3CB6">
        <w:rPr>
          <w:rFonts w:cs="Times New Roman"/>
          <w:sz w:val="24"/>
          <w:szCs w:val="24"/>
        </w:rPr>
        <w:tab/>
      </w:r>
      <w:r w:rsidRPr="00FB3CB6">
        <w:rPr>
          <w:rFonts w:cs="Times New Roman"/>
          <w:sz w:val="24"/>
          <w:szCs w:val="24"/>
        </w:rPr>
        <w:tab/>
        <w:t>Demokratická progresívna strana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KMT</w:t>
      </w:r>
      <w:r w:rsidRPr="00FB3CB6">
        <w:rPr>
          <w:rFonts w:cs="Times New Roman"/>
          <w:sz w:val="24"/>
          <w:szCs w:val="24"/>
        </w:rPr>
        <w:tab/>
      </w:r>
      <w:r w:rsidRPr="00FB3CB6">
        <w:rPr>
          <w:rFonts w:cs="Times New Roman"/>
          <w:sz w:val="24"/>
          <w:szCs w:val="24"/>
        </w:rPr>
        <w:tab/>
        <w:t>Kuomintang</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KS</w:t>
      </w:r>
      <w:r w:rsidRPr="00FB3CB6">
        <w:rPr>
          <w:rFonts w:cs="Times New Roman"/>
          <w:sz w:val="24"/>
          <w:szCs w:val="24"/>
        </w:rPr>
        <w:tab/>
      </w:r>
      <w:r w:rsidRPr="00FB3CB6">
        <w:rPr>
          <w:rFonts w:cs="Times New Roman"/>
          <w:sz w:val="24"/>
          <w:szCs w:val="24"/>
        </w:rPr>
        <w:tab/>
        <w:t>Komunistická strana Číny</w:t>
      </w:r>
      <w:bookmarkStart w:id="2" w:name="_GoBack"/>
      <w:bookmarkEnd w:id="2"/>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MZ</w:t>
      </w:r>
      <w:r w:rsidRPr="00FB3CB6">
        <w:rPr>
          <w:rFonts w:cs="Times New Roman"/>
          <w:sz w:val="24"/>
          <w:szCs w:val="24"/>
        </w:rPr>
        <w:tab/>
      </w:r>
      <w:r w:rsidRPr="00FB3CB6">
        <w:rPr>
          <w:rFonts w:cs="Times New Roman"/>
          <w:sz w:val="24"/>
          <w:szCs w:val="24"/>
        </w:rPr>
        <w:tab/>
        <w:t>Ministerstvo zdravotníctva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MZV</w:t>
      </w:r>
      <w:r w:rsidRPr="00FB3CB6">
        <w:rPr>
          <w:rFonts w:cs="Times New Roman"/>
          <w:sz w:val="24"/>
          <w:szCs w:val="24"/>
        </w:rPr>
        <w:tab/>
      </w:r>
      <w:r w:rsidRPr="00FB3CB6">
        <w:rPr>
          <w:rFonts w:cs="Times New Roman"/>
          <w:sz w:val="24"/>
          <w:szCs w:val="24"/>
        </w:rPr>
        <w:tab/>
        <w:t>Ministerstvo zahraničných vecí</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NZ</w:t>
      </w:r>
      <w:r w:rsidRPr="00FB3CB6">
        <w:rPr>
          <w:rFonts w:cs="Times New Roman"/>
          <w:sz w:val="24"/>
          <w:szCs w:val="24"/>
        </w:rPr>
        <w:tab/>
      </w:r>
      <w:r w:rsidRPr="00FB3CB6">
        <w:rPr>
          <w:rFonts w:cs="Times New Roman"/>
          <w:sz w:val="24"/>
          <w:szCs w:val="24"/>
        </w:rPr>
        <w:tab/>
        <w:t>Nový Zéland</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OSN</w:t>
      </w:r>
      <w:r w:rsidRPr="00FB3CB6">
        <w:rPr>
          <w:rFonts w:cs="Times New Roman"/>
          <w:sz w:val="24"/>
          <w:szCs w:val="24"/>
        </w:rPr>
        <w:tab/>
      </w:r>
      <w:r w:rsidRPr="00FB3CB6">
        <w:rPr>
          <w:rFonts w:cs="Times New Roman"/>
          <w:sz w:val="24"/>
          <w:szCs w:val="24"/>
        </w:rPr>
        <w:tab/>
        <w:t>Organizácia spojených národov</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RČ</w:t>
      </w:r>
      <w:r w:rsidRPr="00FB3CB6">
        <w:rPr>
          <w:rFonts w:cs="Times New Roman"/>
          <w:sz w:val="24"/>
          <w:szCs w:val="24"/>
        </w:rPr>
        <w:tab/>
      </w:r>
      <w:r w:rsidRPr="00FB3CB6">
        <w:rPr>
          <w:rFonts w:cs="Times New Roman"/>
          <w:sz w:val="24"/>
          <w:szCs w:val="24"/>
        </w:rPr>
        <w:tab/>
        <w:t>Čínska republika</w:t>
      </w:r>
      <w:r w:rsidRPr="00FB3CB6">
        <w:rPr>
          <w:rFonts w:cs="Times New Roman"/>
          <w:sz w:val="24"/>
          <w:szCs w:val="24"/>
          <w:vertAlign w:val="superscript"/>
        </w:rPr>
        <w:footnoteReference w:id="2"/>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WHO</w:t>
      </w:r>
      <w:r w:rsidRPr="00FB3CB6">
        <w:rPr>
          <w:rFonts w:cs="Times New Roman"/>
          <w:sz w:val="24"/>
          <w:szCs w:val="24"/>
        </w:rPr>
        <w:tab/>
      </w:r>
      <w:r w:rsidRPr="00FB3CB6">
        <w:rPr>
          <w:rFonts w:cs="Times New Roman"/>
          <w:sz w:val="24"/>
          <w:szCs w:val="24"/>
        </w:rPr>
        <w:tab/>
        <w:t>Svetová zdravotnícka organizácia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ZSSR</w:t>
      </w:r>
      <w:r w:rsidRPr="00FB3CB6">
        <w:rPr>
          <w:rFonts w:cs="Times New Roman"/>
          <w:sz w:val="24"/>
          <w:szCs w:val="24"/>
        </w:rPr>
        <w:tab/>
      </w:r>
      <w:r w:rsidRPr="00FB3CB6">
        <w:rPr>
          <w:rFonts w:cs="Times New Roman"/>
          <w:sz w:val="24"/>
          <w:szCs w:val="24"/>
        </w:rPr>
        <w:tab/>
        <w:t>Sovietsky zväz</w:t>
      </w:r>
    </w:p>
    <w:p w:rsidR="008B54B8" w:rsidRPr="00FB3CB6" w:rsidRDefault="008B54B8" w:rsidP="00FB3CB6">
      <w:pPr>
        <w:pStyle w:val="Textkomente"/>
        <w:spacing w:line="360" w:lineRule="auto"/>
        <w:rPr>
          <w:rFonts w:cs="Times New Roman"/>
          <w:sz w:val="24"/>
          <w:szCs w:val="24"/>
        </w:rPr>
      </w:pPr>
    </w:p>
    <w:p w:rsidR="008B54B8" w:rsidRPr="00FB3CB6" w:rsidRDefault="00FB3CB6" w:rsidP="00FB3CB6">
      <w:pPr>
        <w:pStyle w:val="Textkomente"/>
        <w:spacing w:line="360" w:lineRule="auto"/>
        <w:rPr>
          <w:rFonts w:cs="Times New Roman"/>
          <w:b/>
          <w:bCs/>
          <w:sz w:val="24"/>
          <w:szCs w:val="24"/>
        </w:rPr>
      </w:pPr>
      <w:r w:rsidRPr="00FB3CB6">
        <w:rPr>
          <w:rFonts w:cs="Times New Roman"/>
          <w:b/>
          <w:bCs/>
          <w:sz w:val="24"/>
          <w:szCs w:val="24"/>
        </w:rPr>
        <w:t>Špecifické skratky:</w:t>
      </w:r>
    </w:p>
    <w:p w:rsidR="008B54B8" w:rsidRPr="00FB3CB6" w:rsidRDefault="008B54B8" w:rsidP="00FB3CB6">
      <w:pPr>
        <w:pStyle w:val="Textkomente"/>
        <w:spacing w:line="360" w:lineRule="auto"/>
        <w:rPr>
          <w:rFonts w:cs="Times New Roman"/>
          <w:b/>
          <w:bCs/>
          <w:sz w:val="24"/>
          <w:szCs w:val="24"/>
        </w:rPr>
      </w:pP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CPKCH</w:t>
      </w:r>
      <w:r w:rsidRPr="00FB3CB6">
        <w:rPr>
          <w:rFonts w:cs="Times New Roman"/>
          <w:sz w:val="24"/>
          <w:szCs w:val="24"/>
        </w:rPr>
        <w:tab/>
        <w:t>Centrum pre kontrolu chorôb</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GR</w:t>
      </w:r>
      <w:r w:rsidRPr="00FB3CB6">
        <w:rPr>
          <w:rFonts w:cs="Times New Roman"/>
          <w:b/>
          <w:bCs/>
          <w:sz w:val="24"/>
          <w:szCs w:val="24"/>
        </w:rPr>
        <w:tab/>
      </w:r>
      <w:r w:rsidRPr="00FB3CB6">
        <w:rPr>
          <w:rFonts w:cs="Times New Roman"/>
          <w:b/>
          <w:bCs/>
          <w:sz w:val="24"/>
          <w:szCs w:val="24"/>
        </w:rPr>
        <w:tab/>
      </w:r>
      <w:r w:rsidRPr="00FB3CB6">
        <w:rPr>
          <w:rFonts w:cs="Times New Roman"/>
          <w:sz w:val="24"/>
          <w:szCs w:val="24"/>
        </w:rPr>
        <w:t>generálny riaditeľ / generálna riaditeľka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KM</w:t>
      </w:r>
      <w:r w:rsidRPr="00FB3CB6">
        <w:rPr>
          <w:rFonts w:cs="Times New Roman"/>
          <w:sz w:val="24"/>
          <w:szCs w:val="24"/>
        </w:rPr>
        <w:tab/>
      </w:r>
      <w:r w:rsidRPr="00FB3CB6">
        <w:rPr>
          <w:rFonts w:cs="Times New Roman"/>
          <w:sz w:val="24"/>
          <w:szCs w:val="24"/>
        </w:rPr>
        <w:tab/>
        <w:t>kontaktné miesta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LNHO</w:t>
      </w:r>
      <w:r w:rsidRPr="00FB3CB6">
        <w:rPr>
          <w:rFonts w:cs="Times New Roman"/>
          <w:sz w:val="24"/>
          <w:szCs w:val="24"/>
        </w:rPr>
        <w:tab/>
      </w:r>
      <w:r w:rsidRPr="00FB3CB6">
        <w:rPr>
          <w:rFonts w:cs="Times New Roman"/>
          <w:sz w:val="24"/>
          <w:szCs w:val="24"/>
        </w:rPr>
        <w:tab/>
        <w:t>Zdravotnícka organizácia Ligy národov</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MZP</w:t>
      </w:r>
      <w:r w:rsidRPr="00FB3CB6">
        <w:rPr>
          <w:rFonts w:cs="Times New Roman"/>
          <w:sz w:val="24"/>
          <w:szCs w:val="24"/>
        </w:rPr>
        <w:tab/>
      </w:r>
      <w:r w:rsidRPr="00FB3CB6">
        <w:rPr>
          <w:rFonts w:cs="Times New Roman"/>
          <w:sz w:val="24"/>
          <w:szCs w:val="24"/>
        </w:rPr>
        <w:tab/>
        <w:t>Medzinárodné zdravotné predpisy</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NSZP</w:t>
      </w:r>
      <w:r w:rsidRPr="00FB3CB6">
        <w:rPr>
          <w:rFonts w:cs="Times New Roman"/>
          <w:sz w:val="24"/>
          <w:szCs w:val="24"/>
        </w:rPr>
        <w:tab/>
      </w:r>
      <w:r w:rsidRPr="00FB3CB6">
        <w:rPr>
          <w:rFonts w:cs="Times New Roman"/>
          <w:sz w:val="24"/>
          <w:szCs w:val="24"/>
        </w:rPr>
        <w:tab/>
        <w:t>Národná správa zdravotného poistenia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NZLO</w:t>
      </w:r>
      <w:r w:rsidRPr="00FB3CB6">
        <w:rPr>
          <w:rFonts w:cs="Times New Roman"/>
          <w:sz w:val="24"/>
          <w:szCs w:val="24"/>
        </w:rPr>
        <w:tab/>
      </w:r>
      <w:r w:rsidRPr="00FB3CB6">
        <w:rPr>
          <w:rFonts w:cs="Times New Roman"/>
          <w:sz w:val="24"/>
          <w:szCs w:val="24"/>
        </w:rPr>
        <w:tab/>
        <w:t>Nadácia zväzu lekárskych odborníkov</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OIHP</w:t>
      </w:r>
      <w:r w:rsidRPr="00FB3CB6">
        <w:rPr>
          <w:rFonts w:cs="Times New Roman"/>
          <w:sz w:val="24"/>
          <w:szCs w:val="24"/>
        </w:rPr>
        <w:tab/>
      </w:r>
      <w:r w:rsidRPr="00FB3CB6">
        <w:rPr>
          <w:rFonts w:cs="Times New Roman"/>
          <w:sz w:val="24"/>
          <w:szCs w:val="24"/>
        </w:rPr>
        <w:tab/>
        <w:t>Medzinárodný úrad pre verejnú hygienu</w:t>
      </w:r>
    </w:p>
    <w:p w:rsidR="008B54B8" w:rsidRPr="00FB3CB6" w:rsidRDefault="00FB3CB6" w:rsidP="00FB3CB6">
      <w:pPr>
        <w:pStyle w:val="Textkomente"/>
        <w:spacing w:line="360" w:lineRule="auto"/>
        <w:rPr>
          <w:rFonts w:cs="Times New Roman"/>
          <w:b/>
          <w:bCs/>
          <w:sz w:val="24"/>
          <w:szCs w:val="24"/>
        </w:rPr>
      </w:pPr>
      <w:r w:rsidRPr="00FB3CB6">
        <w:rPr>
          <w:rFonts w:cs="Times New Roman"/>
          <w:sz w:val="24"/>
          <w:szCs w:val="24"/>
        </w:rPr>
        <w:t>PS</w:t>
      </w:r>
      <w:r w:rsidRPr="00FB3CB6">
        <w:rPr>
          <w:rFonts w:cs="Times New Roman"/>
          <w:sz w:val="24"/>
          <w:szCs w:val="24"/>
        </w:rPr>
        <w:tab/>
      </w:r>
      <w:r w:rsidRPr="00FB3CB6">
        <w:rPr>
          <w:rFonts w:cs="Times New Roman"/>
          <w:sz w:val="24"/>
          <w:szCs w:val="24"/>
        </w:rPr>
        <w:tab/>
        <w:t>pozorovateľský status</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RR</w:t>
      </w:r>
      <w:r w:rsidRPr="00FB3CB6">
        <w:rPr>
          <w:rFonts w:cs="Times New Roman"/>
          <w:sz w:val="24"/>
          <w:szCs w:val="24"/>
        </w:rPr>
        <w:tab/>
      </w:r>
      <w:r w:rsidRPr="00FB3CB6">
        <w:rPr>
          <w:rFonts w:cs="Times New Roman"/>
          <w:sz w:val="24"/>
          <w:szCs w:val="24"/>
        </w:rPr>
        <w:tab/>
        <w:t>Riadiaca rada</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RÚ</w:t>
      </w:r>
      <w:r w:rsidRPr="00FB3CB6">
        <w:rPr>
          <w:rFonts w:cs="Times New Roman"/>
          <w:sz w:val="24"/>
          <w:szCs w:val="24"/>
        </w:rPr>
        <w:tab/>
      </w:r>
      <w:r w:rsidRPr="00FB3CB6">
        <w:rPr>
          <w:rFonts w:cs="Times New Roman"/>
          <w:sz w:val="24"/>
          <w:szCs w:val="24"/>
        </w:rPr>
        <w:tab/>
        <w:t>regionálny úrad</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t>SZZ</w:t>
      </w:r>
      <w:r w:rsidRPr="00FB3CB6">
        <w:rPr>
          <w:rFonts w:cs="Times New Roman"/>
          <w:sz w:val="24"/>
          <w:szCs w:val="24"/>
        </w:rPr>
        <w:tab/>
      </w:r>
      <w:r w:rsidRPr="00FB3CB6">
        <w:rPr>
          <w:rFonts w:cs="Times New Roman"/>
          <w:sz w:val="24"/>
          <w:szCs w:val="24"/>
        </w:rPr>
        <w:tab/>
        <w:t>Svetové zdravotnícke zhromaždenie</w:t>
      </w:r>
    </w:p>
    <w:p w:rsidR="008B54B8" w:rsidRPr="00FB3CB6" w:rsidRDefault="00FB3CB6" w:rsidP="00FB3CB6">
      <w:pPr>
        <w:pStyle w:val="Textkomente"/>
        <w:spacing w:line="360" w:lineRule="auto"/>
        <w:rPr>
          <w:rFonts w:cs="Times New Roman"/>
          <w:sz w:val="24"/>
          <w:szCs w:val="24"/>
        </w:rPr>
      </w:pPr>
      <w:r w:rsidRPr="00FB3CB6">
        <w:rPr>
          <w:rFonts w:cs="Times New Roman"/>
          <w:sz w:val="24"/>
          <w:szCs w:val="24"/>
        </w:rPr>
        <w:lastRenderedPageBreak/>
        <w:t>TS</w:t>
      </w:r>
      <w:r w:rsidRPr="00FB3CB6">
        <w:rPr>
          <w:rFonts w:cs="Times New Roman"/>
          <w:sz w:val="24"/>
          <w:szCs w:val="24"/>
        </w:rPr>
        <w:tab/>
      </w:r>
      <w:r w:rsidRPr="00FB3CB6">
        <w:rPr>
          <w:rFonts w:cs="Times New Roman"/>
          <w:sz w:val="24"/>
          <w:szCs w:val="24"/>
        </w:rPr>
        <w:tab/>
        <w:t>technické stretnutia</w:t>
      </w:r>
    </w:p>
    <w:p w:rsidR="008B54B8" w:rsidRPr="00FB3CB6" w:rsidRDefault="008B54B8">
      <w:pPr>
        <w:pStyle w:val="Textkomente"/>
        <w:spacing w:line="360" w:lineRule="auto"/>
        <w:rPr>
          <w:rFonts w:cs="Times New Roman"/>
        </w:rPr>
        <w:sectPr w:rsidR="008B54B8" w:rsidRPr="00FB3CB6">
          <w:pgSz w:w="11900" w:h="16840"/>
          <w:pgMar w:top="1417" w:right="1417" w:bottom="1417" w:left="1984" w:header="709" w:footer="850" w:gutter="0"/>
          <w:cols w:space="708"/>
        </w:sectPr>
      </w:pPr>
    </w:p>
    <w:p w:rsidR="008B54B8" w:rsidRPr="00FB3CB6" w:rsidRDefault="00FB3CB6" w:rsidP="00FB3CB6">
      <w:pPr>
        <w:pStyle w:val="Nadpis2A"/>
        <w:rPr>
          <w:rFonts w:ascii="Times New Roman" w:eastAsia="Times New Roman" w:hAnsi="Times New Roman" w:cs="Times New Roman"/>
        </w:rPr>
      </w:pPr>
      <w:bookmarkStart w:id="3" w:name="_Toc58770378"/>
      <w:r w:rsidRPr="00FB3CB6">
        <w:rPr>
          <w:rFonts w:ascii="Times New Roman" w:hAnsi="Times New Roman" w:cs="Times New Roman"/>
        </w:rPr>
        <w:lastRenderedPageBreak/>
        <w:t>Edičná poznámka</w:t>
      </w:r>
      <w:bookmarkEnd w:id="3"/>
      <w:r w:rsidRPr="00FB3CB6">
        <w:rPr>
          <w:rFonts w:ascii="Times New Roman" w:hAnsi="Times New Roman" w:cs="Times New Roman"/>
          <w:b w:val="0"/>
          <w:bCs w:val="0"/>
          <w:sz w:val="24"/>
          <w:szCs w:val="24"/>
        </w:rPr>
        <w:br/>
      </w:r>
    </w:p>
    <w:p w:rsidR="008B54B8" w:rsidRPr="00FB3CB6" w:rsidRDefault="00FB3CB6" w:rsidP="002553AF">
      <w:pPr>
        <w:pStyle w:val="Textkomente"/>
        <w:spacing w:line="360" w:lineRule="auto"/>
        <w:jc w:val="both"/>
        <w:rPr>
          <w:rFonts w:cs="Times New Roman"/>
          <w:sz w:val="24"/>
          <w:szCs w:val="24"/>
        </w:rPr>
      </w:pPr>
      <w:r w:rsidRPr="00FB3CB6">
        <w:rPr>
          <w:rFonts w:cs="Times New Roman"/>
          <w:sz w:val="24"/>
          <w:szCs w:val="24"/>
        </w:rPr>
        <w:t xml:space="preserve">K prepisu čínskych mien a názvov bola použitá čínska transkripcia </w:t>
      </w:r>
      <w:r w:rsidRPr="00FB3CB6">
        <w:rPr>
          <w:rFonts w:cs="Times New Roman"/>
          <w:i/>
          <w:iCs/>
          <w:sz w:val="24"/>
          <w:szCs w:val="24"/>
        </w:rPr>
        <w:t>pinyin</w:t>
      </w:r>
      <w:r w:rsidRPr="00FB3CB6">
        <w:rPr>
          <w:rFonts w:cs="Times New Roman"/>
          <w:sz w:val="24"/>
          <w:szCs w:val="24"/>
        </w:rPr>
        <w:t>, prostre</w:t>
      </w:r>
      <w:r w:rsidRPr="00FB3CB6">
        <w:rPr>
          <w:rFonts w:cs="Times New Roman"/>
          <w:sz w:val="24"/>
          <w:szCs w:val="24"/>
        </w:rPr>
        <w:t>d</w:t>
      </w:r>
      <w:r w:rsidRPr="00FB3CB6">
        <w:rPr>
          <w:rFonts w:cs="Times New Roman"/>
          <w:sz w:val="24"/>
          <w:szCs w:val="24"/>
        </w:rPr>
        <w:t>níctvom ktorej je možné vytvoriť latinkový prepis čínskych znakov. Z dôvodu exis</w:t>
      </w:r>
      <w:r w:rsidRPr="00FB3CB6">
        <w:rPr>
          <w:rFonts w:cs="Times New Roman"/>
          <w:sz w:val="24"/>
          <w:szCs w:val="24"/>
        </w:rPr>
        <w:t>t</w:t>
      </w:r>
      <w:r w:rsidRPr="00FB3CB6">
        <w:rPr>
          <w:rFonts w:cs="Times New Roman"/>
          <w:sz w:val="24"/>
          <w:szCs w:val="24"/>
        </w:rPr>
        <w:t xml:space="preserve">encie viacerých prepisov do latinky v krajinách, kde sa používa čínsky jazyk (napr. na Taiwane), uvádzam mená v podobe oficiálneho, medzinárodne známeho tvaru. Ako príklad slúži meno prezidentky Tsai Ying-wen, ktoré budem uvádzať v tejto podobe, namiesto tvaru v transkripcii </w:t>
      </w:r>
      <w:r w:rsidRPr="00FB3CB6">
        <w:rPr>
          <w:rFonts w:cs="Times New Roman"/>
          <w:i/>
          <w:iCs/>
          <w:sz w:val="24"/>
          <w:szCs w:val="24"/>
        </w:rPr>
        <w:t>pinyin</w:t>
      </w:r>
      <w:r w:rsidRPr="00FB3CB6">
        <w:rPr>
          <w:rFonts w:cs="Times New Roman"/>
          <w:sz w:val="24"/>
          <w:szCs w:val="24"/>
        </w:rPr>
        <w:t xml:space="preserve"> - Cai Yingwen. Pre mená a názvy, ktoré sú v slovenčine ustálené a všeobecne známe, som sa rozhodla používať slovenskú podobu, napr</w:t>
      </w:r>
      <w:r w:rsidR="009C095E">
        <w:rPr>
          <w:rFonts w:cs="Times New Roman"/>
          <w:sz w:val="24"/>
          <w:szCs w:val="24"/>
        </w:rPr>
        <w:t>.</w:t>
      </w:r>
      <w:r w:rsidRPr="00FB3CB6">
        <w:rPr>
          <w:rFonts w:cs="Times New Roman"/>
          <w:sz w:val="24"/>
          <w:szCs w:val="24"/>
        </w:rPr>
        <w:t xml:space="preserve"> Peking, Čankajšek alebo Kuomintang.</w:t>
      </w:r>
      <w:r w:rsidRPr="00FB3CB6">
        <w:rPr>
          <w:rFonts w:cs="Times New Roman"/>
          <w:sz w:val="24"/>
          <w:szCs w:val="24"/>
          <w:vertAlign w:val="superscript"/>
        </w:rPr>
        <w:footnoteReference w:id="3"/>
      </w:r>
    </w:p>
    <w:p w:rsidR="008B54B8" w:rsidRPr="00FB3CB6" w:rsidRDefault="008B54B8" w:rsidP="00FB3CB6">
      <w:pPr>
        <w:pStyle w:val="Textkomente"/>
        <w:spacing w:line="360" w:lineRule="auto"/>
        <w:rPr>
          <w:rFonts w:cs="Times New Roman"/>
          <w:sz w:val="24"/>
          <w:szCs w:val="24"/>
        </w:rPr>
      </w:pPr>
    </w:p>
    <w:p w:rsidR="008B54B8" w:rsidRPr="00FB3CB6" w:rsidRDefault="008B54B8">
      <w:pPr>
        <w:pStyle w:val="Textkomente"/>
        <w:spacing w:line="360" w:lineRule="auto"/>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rPr>
          <w:rFonts w:cs="Times New Roman"/>
          <w:sz w:val="24"/>
          <w:szCs w:val="24"/>
        </w:rPr>
      </w:pPr>
    </w:p>
    <w:p w:rsidR="008B54B8" w:rsidRPr="00FB3CB6" w:rsidRDefault="008B54B8">
      <w:pPr>
        <w:pStyle w:val="Textkomente"/>
        <w:spacing w:line="360" w:lineRule="auto"/>
        <w:rPr>
          <w:rFonts w:cs="Times New Roman"/>
        </w:rPr>
        <w:sectPr w:rsidR="008B54B8" w:rsidRPr="00FB3CB6">
          <w:pgSz w:w="11900" w:h="16840"/>
          <w:pgMar w:top="1417" w:right="1417" w:bottom="1417" w:left="1984" w:header="709" w:footer="850" w:gutter="0"/>
          <w:cols w:space="708"/>
        </w:sectPr>
      </w:pPr>
    </w:p>
    <w:p w:rsidR="008B54B8" w:rsidRPr="00FB3CB6" w:rsidRDefault="008B54B8">
      <w:pPr>
        <w:pStyle w:val="NzovAA"/>
        <w:jc w:val="both"/>
        <w:rPr>
          <w:rFonts w:ascii="Times New Roman" w:eastAsia="Times New Roman" w:hAnsi="Times New Roman" w:cs="Times New Roman"/>
          <w:sz w:val="40"/>
          <w:szCs w:val="40"/>
        </w:rPr>
      </w:pPr>
    </w:p>
    <w:p w:rsidR="008B54B8" w:rsidRPr="00980C49" w:rsidRDefault="00FB3CB6" w:rsidP="002553AF">
      <w:pPr>
        <w:pStyle w:val="Nadpis1"/>
        <w:numPr>
          <w:ilvl w:val="0"/>
          <w:numId w:val="9"/>
        </w:numPr>
        <w:tabs>
          <w:tab w:val="left" w:pos="567"/>
        </w:tabs>
        <w:ind w:left="0" w:firstLine="0"/>
        <w:rPr>
          <w:rFonts w:ascii="Times New Roman" w:eastAsia="Times New Roman" w:hAnsi="Times New Roman" w:cs="Times New Roman"/>
          <w:color w:val="000000" w:themeColor="text1"/>
          <w:sz w:val="40"/>
          <w:szCs w:val="40"/>
        </w:rPr>
      </w:pPr>
      <w:bookmarkStart w:id="4" w:name="_Toc58770379"/>
      <w:r w:rsidRPr="00980C49">
        <w:rPr>
          <w:rFonts w:ascii="Times New Roman" w:hAnsi="Times New Roman" w:cs="Times New Roman"/>
          <w:color w:val="000000" w:themeColor="text1"/>
          <w:sz w:val="40"/>
          <w:szCs w:val="40"/>
        </w:rPr>
        <w:t>ÚVOD</w:t>
      </w:r>
      <w:bookmarkEnd w:id="4"/>
    </w:p>
    <w:p w:rsidR="008B54B8" w:rsidRPr="00FB3CB6" w:rsidRDefault="008B54B8">
      <w:pPr>
        <w:pStyle w:val="PredvolenA"/>
        <w:rPr>
          <w:rFonts w:ascii="Times New Roman" w:eastAsia="Times New Roman" w:hAnsi="Times New Roman" w:cs="Times New Roman"/>
          <w:sz w:val="24"/>
          <w:szCs w:val="24"/>
        </w:rPr>
      </w:pP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Keď svet vstúpil do roku 2020, nič nenasvedčovalo tomu, že by mal byť pre nás niečím výnimočný. Takmer nikto však netušil, že už v prvých mesiacoch sa do je</w:t>
      </w:r>
      <w:r w:rsidRPr="00FB3CB6">
        <w:rPr>
          <w:rFonts w:ascii="Times New Roman" w:hAnsi="Times New Roman" w:cs="Times New Roman"/>
          <w:sz w:val="24"/>
          <w:szCs w:val="24"/>
        </w:rPr>
        <w:t>d</w:t>
      </w:r>
      <w:r w:rsidRPr="00FB3CB6">
        <w:rPr>
          <w:rFonts w:ascii="Times New Roman" w:hAnsi="Times New Roman" w:cs="Times New Roman"/>
          <w:sz w:val="24"/>
          <w:szCs w:val="24"/>
        </w:rPr>
        <w:t>notlivých krajín začne šíriť hrozba, ktorá bude veľmi podobná pandémiám rôznych ochorení v minulosti.</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Svetová zdravotnícka organizácia (v angličtine World Health Organization, ďalej len</w:t>
      </w:r>
      <w:r w:rsidRPr="00FB3CB6">
        <w:rPr>
          <w:rFonts w:ascii="Times New Roman" w:hAnsi="Times New Roman" w:cs="Times New Roman"/>
          <w:i/>
          <w:iCs/>
          <w:sz w:val="24"/>
          <w:szCs w:val="24"/>
        </w:rPr>
        <w:t xml:space="preserve"> </w:t>
      </w:r>
      <w:r w:rsidRPr="00FB3CB6">
        <w:rPr>
          <w:rFonts w:ascii="Times New Roman" w:hAnsi="Times New Roman" w:cs="Times New Roman"/>
          <w:sz w:val="24"/>
          <w:szCs w:val="24"/>
        </w:rPr>
        <w:t>WHO) zaznamenala 31.12.2019 viaceré prípady zvláštneho typu zápalu pľúc v pr</w:t>
      </w:r>
      <w:r w:rsidRPr="00FB3CB6">
        <w:rPr>
          <w:rFonts w:ascii="Times New Roman" w:hAnsi="Times New Roman" w:cs="Times New Roman"/>
          <w:sz w:val="24"/>
          <w:szCs w:val="24"/>
        </w:rPr>
        <w:t>o</w:t>
      </w:r>
      <w:r w:rsidRPr="00FB3CB6">
        <w:rPr>
          <w:rFonts w:ascii="Times New Roman" w:hAnsi="Times New Roman" w:cs="Times New Roman"/>
          <w:sz w:val="24"/>
          <w:szCs w:val="24"/>
        </w:rPr>
        <w:t>vincii Wuhan v Čínskej ľudovej republike (ďalej len ČĽR). O desať dní neskôr vydala prvé nariadenia pre tzv. nový koronavírus, ktorý vlastnosťami pripomínal vírusové respiračné ochorenia, akým Čína čelila už v minulosti, SARS a MERS.</w:t>
      </w:r>
      <w:r w:rsidRPr="00FB3CB6">
        <w:rPr>
          <w:rFonts w:ascii="Times New Roman" w:eastAsia="Times New Roman" w:hAnsi="Times New Roman" w:cs="Times New Roman"/>
          <w:sz w:val="24"/>
          <w:szCs w:val="24"/>
          <w:vertAlign w:val="superscript"/>
        </w:rPr>
        <w:footnoteReference w:id="4"/>
      </w:r>
      <w:r w:rsidRPr="00FB3CB6">
        <w:rPr>
          <w:rFonts w:ascii="Times New Roman" w:hAnsi="Times New Roman" w:cs="Times New Roman"/>
          <w:sz w:val="24"/>
          <w:szCs w:val="24"/>
        </w:rPr>
        <w:t xml:space="preserve"> SARS (Severe Acute Respiratory Syndrome) bol prvý raz oficiálne zaznamenaný v Ázii vo februári 2003, aj keď niektoré prípady boli recipročne dopátrané do novembra predošlého roka. Ochorenie sa rýchlo rozšírilo do 26 krajín, pričom postihlo viac než 8000 mužov a žien a 774 spôsobilo smrť. Nákaza vírusom MERS (Middle East Respiratory Syndrome) sa prvý raz objavila v Saudskej Arábii v septembri 2012 a následne zasiahla 27 krajín. Od nahlásenia prvého prípadu do začiatku roka 2020 nahlásila WHO 2519 prípadov a 866 úmrtí v spojitosti s týmto ochorením.</w:t>
      </w:r>
      <w:r w:rsidRPr="00FB3CB6">
        <w:rPr>
          <w:rFonts w:ascii="Times New Roman" w:eastAsia="Times New Roman" w:hAnsi="Times New Roman" w:cs="Times New Roman"/>
          <w:sz w:val="24"/>
          <w:szCs w:val="24"/>
          <w:vertAlign w:val="superscript"/>
        </w:rPr>
        <w:footnoteReference w:id="5"/>
      </w:r>
      <w:r w:rsidRPr="00FB3CB6">
        <w:rPr>
          <w:rFonts w:ascii="Times New Roman" w:hAnsi="Times New Roman" w:cs="Times New Roman"/>
          <w:sz w:val="24"/>
          <w:szCs w:val="24"/>
        </w:rPr>
        <w:t xml:space="preserve"> </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Keď WHO oznámila verejnosti oficiálne pomenovanie ochorenia, vytvorila tak označenie, ktoré sa stalo v súčasnosti jednoznačne najdiskutovanejším termínom na svete, COVID-19.</w:t>
      </w:r>
      <w:r w:rsidRPr="00FB3CB6">
        <w:rPr>
          <w:rFonts w:ascii="Times New Roman" w:eastAsia="Times New Roman" w:hAnsi="Times New Roman" w:cs="Times New Roman"/>
          <w:sz w:val="24"/>
          <w:szCs w:val="24"/>
          <w:vertAlign w:val="superscript"/>
        </w:rPr>
        <w:footnoteReference w:id="6"/>
      </w:r>
      <w:r w:rsidRPr="00FB3CB6">
        <w:rPr>
          <w:rFonts w:ascii="Times New Roman" w:hAnsi="Times New Roman" w:cs="Times New Roman"/>
          <w:sz w:val="24"/>
          <w:szCs w:val="24"/>
        </w:rPr>
        <w:t xml:space="preserve"> Kým vírus dostal oficiálne a politicky neutrálne pomenovanie, spočiatku bol označovaný pojmami spojenými s miestom pôvodu, napr. ako čínsky vírus</w:t>
      </w:r>
      <w:r w:rsidRPr="00FB3CB6">
        <w:rPr>
          <w:rFonts w:ascii="Times New Roman" w:eastAsia="Times New Roman" w:hAnsi="Times New Roman" w:cs="Times New Roman"/>
          <w:sz w:val="24"/>
          <w:szCs w:val="24"/>
          <w:vertAlign w:val="superscript"/>
        </w:rPr>
        <w:footnoteReference w:id="7"/>
      </w:r>
      <w:r w:rsidRPr="00FB3CB6">
        <w:rPr>
          <w:rFonts w:ascii="Times New Roman" w:hAnsi="Times New Roman" w:cs="Times New Roman"/>
          <w:sz w:val="24"/>
          <w:szCs w:val="24"/>
        </w:rPr>
        <w:t>, wuchanský koronavírus</w:t>
      </w:r>
      <w:r w:rsidRPr="00FB3CB6">
        <w:rPr>
          <w:rFonts w:ascii="Times New Roman" w:eastAsia="Times New Roman" w:hAnsi="Times New Roman" w:cs="Times New Roman"/>
          <w:sz w:val="24"/>
          <w:szCs w:val="24"/>
          <w:vertAlign w:val="superscript"/>
        </w:rPr>
        <w:footnoteReference w:id="8"/>
      </w:r>
      <w:r w:rsidRPr="00FB3CB6">
        <w:rPr>
          <w:rFonts w:ascii="Times New Roman" w:hAnsi="Times New Roman" w:cs="Times New Roman"/>
          <w:sz w:val="24"/>
          <w:szCs w:val="24"/>
        </w:rPr>
        <w:t xml:space="preserve"> alebo vírus z Číny.</w:t>
      </w:r>
      <w:r w:rsidRPr="00FB3CB6">
        <w:rPr>
          <w:rFonts w:ascii="Times New Roman" w:eastAsia="Times New Roman" w:hAnsi="Times New Roman" w:cs="Times New Roman"/>
          <w:sz w:val="24"/>
          <w:szCs w:val="24"/>
          <w:vertAlign w:val="superscript"/>
        </w:rPr>
        <w:footnoteReference w:id="9"/>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lastRenderedPageBreak/>
        <w:t>Jednou z prvých krajín, ktoré reagovali na novú hrozbu, bol Taiwan (Čínska r</w:t>
      </w:r>
      <w:r w:rsidRPr="00FB3CB6">
        <w:rPr>
          <w:rFonts w:ascii="Times New Roman" w:hAnsi="Times New Roman" w:cs="Times New Roman"/>
          <w:sz w:val="24"/>
          <w:szCs w:val="24"/>
        </w:rPr>
        <w:t>e</w:t>
      </w:r>
      <w:r w:rsidRPr="00FB3CB6">
        <w:rPr>
          <w:rFonts w:ascii="Times New Roman" w:hAnsi="Times New Roman" w:cs="Times New Roman"/>
          <w:sz w:val="24"/>
          <w:szCs w:val="24"/>
        </w:rPr>
        <w:t>publika, ďalej len Taiwan alebo RČ</w:t>
      </w:r>
      <w:r w:rsidRPr="00FB3CB6">
        <w:rPr>
          <w:rFonts w:ascii="Times New Roman" w:eastAsia="Times New Roman" w:hAnsi="Times New Roman" w:cs="Times New Roman"/>
          <w:sz w:val="24"/>
          <w:szCs w:val="24"/>
          <w:vertAlign w:val="superscript"/>
        </w:rPr>
        <w:footnoteReference w:id="10"/>
      </w:r>
      <w:r w:rsidRPr="00FB3CB6">
        <w:rPr>
          <w:rFonts w:ascii="Times New Roman" w:hAnsi="Times New Roman" w:cs="Times New Roman"/>
          <w:sz w:val="24"/>
          <w:szCs w:val="24"/>
        </w:rPr>
        <w:t xml:space="preserve">). Ten bol doteraz vo svete známy najmä vďaka tomu, že je dlhodobo predmetom politických dišputácií s ČĽR. Tá sa neustále snaží o presadenie naratívu, že Taiwan je jednou z jej provincií. V skutočnosti je však krajinou </w:t>
      </w:r>
      <w:r w:rsidRPr="00FB3CB6">
        <w:rPr>
          <w:rFonts w:ascii="Times New Roman" w:hAnsi="Times New Roman" w:cs="Times New Roman"/>
          <w:i/>
          <w:iCs/>
          <w:sz w:val="24"/>
          <w:szCs w:val="24"/>
        </w:rPr>
        <w:t>de facto</w:t>
      </w:r>
      <w:r w:rsidRPr="00FB3CB6">
        <w:rPr>
          <w:rFonts w:ascii="Times New Roman" w:hAnsi="Times New Roman" w:cs="Times New Roman"/>
          <w:sz w:val="24"/>
          <w:szCs w:val="24"/>
        </w:rPr>
        <w:t xml:space="preserve"> nezávislou od Číny, keďže má okrem vlastnej vlády aj menu, vymedzené hranice, diplomatické vzťahy s inými štátmi a armádu. Kým do roku 1971 viaceré kra</w:t>
      </w:r>
      <w:r w:rsidRPr="00FB3CB6">
        <w:rPr>
          <w:rFonts w:ascii="Times New Roman" w:hAnsi="Times New Roman" w:cs="Times New Roman"/>
          <w:sz w:val="24"/>
          <w:szCs w:val="24"/>
        </w:rPr>
        <w:t>j</w:t>
      </w:r>
      <w:r w:rsidRPr="00FB3CB6">
        <w:rPr>
          <w:rFonts w:ascii="Times New Roman" w:hAnsi="Times New Roman" w:cs="Times New Roman"/>
          <w:sz w:val="24"/>
          <w:szCs w:val="24"/>
        </w:rPr>
        <w:t>iny na čele s USA neuznávali komunistickú vládu ako reprezentanta Číny, RČ zast</w:t>
      </w:r>
      <w:r w:rsidRPr="00FB3CB6">
        <w:rPr>
          <w:rFonts w:ascii="Times New Roman" w:hAnsi="Times New Roman" w:cs="Times New Roman"/>
          <w:sz w:val="24"/>
          <w:szCs w:val="24"/>
        </w:rPr>
        <w:t>u</w:t>
      </w:r>
      <w:r w:rsidRPr="00FB3CB6">
        <w:rPr>
          <w:rFonts w:ascii="Times New Roman" w:hAnsi="Times New Roman" w:cs="Times New Roman"/>
          <w:sz w:val="24"/>
          <w:szCs w:val="24"/>
        </w:rPr>
        <w:t>povala Čínu v Bezpečnostnej rade OSN. Po tomtu roku však členstvo stratila nielen v OSN, ale aj v iných organizáciách, čo malo za následok jej vytlačenie do medzináro</w:t>
      </w:r>
      <w:r w:rsidRPr="00FB3CB6">
        <w:rPr>
          <w:rFonts w:ascii="Times New Roman" w:hAnsi="Times New Roman" w:cs="Times New Roman"/>
          <w:sz w:val="24"/>
          <w:szCs w:val="24"/>
        </w:rPr>
        <w:t>d</w:t>
      </w:r>
      <w:r w:rsidRPr="00FB3CB6">
        <w:rPr>
          <w:rFonts w:ascii="Times New Roman" w:hAnsi="Times New Roman" w:cs="Times New Roman"/>
          <w:sz w:val="24"/>
          <w:szCs w:val="24"/>
        </w:rPr>
        <w:t>ného úzadia. Dnes s krajinou udržiava diplomatické vzťahy len 15 menšími štátmi, pričom Čína sa neustále snaží o zjednotenie s ostrovom.</w:t>
      </w:r>
      <w:r w:rsidRPr="00FB3CB6">
        <w:rPr>
          <w:rFonts w:ascii="Times New Roman" w:eastAsia="Times New Roman" w:hAnsi="Times New Roman" w:cs="Times New Roman"/>
          <w:sz w:val="24"/>
          <w:szCs w:val="24"/>
          <w:vertAlign w:val="superscript"/>
        </w:rPr>
        <w:footnoteReference w:id="11"/>
      </w:r>
      <w:r w:rsidRPr="00FB3CB6">
        <w:rPr>
          <w:rFonts w:ascii="Times New Roman" w:hAnsi="Times New Roman" w:cs="Times New Roman"/>
          <w:sz w:val="24"/>
          <w:szCs w:val="24"/>
        </w:rPr>
        <w:t xml:space="preserve"> </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Taiwan sa však počas koronavírusovej pandémie sa dostal do povedomia celého sveta, keďže sa zaradil medzi štáty, ktoré zareagovali najrýchlejšie a najefektívnejšie. V ten istý deň, kedy WHO ohlásila výskyt pľúcneho ochorenia vo Wuhane, Taiwan úd</w:t>
      </w:r>
      <w:r w:rsidRPr="00FB3CB6">
        <w:rPr>
          <w:rFonts w:ascii="Times New Roman" w:hAnsi="Times New Roman" w:cs="Times New Roman"/>
          <w:sz w:val="24"/>
          <w:szCs w:val="24"/>
        </w:rPr>
        <w:t>a</w:t>
      </w:r>
      <w:r w:rsidRPr="00FB3CB6">
        <w:rPr>
          <w:rFonts w:ascii="Times New Roman" w:hAnsi="Times New Roman" w:cs="Times New Roman"/>
          <w:sz w:val="24"/>
          <w:szCs w:val="24"/>
        </w:rPr>
        <w:t>jne organizácii zaslal správu, v ktorej vyjadril svoje obavy spojené s ochorením. Krajina reagovala rýchlo na základe vlastnej skúsenosti z roku 2003, kedy čelila epidémii SARS, a tiež vďaka vedeniu vice-ministra Chen Chien-jena, ktorý je tiež epidemiológ.</w:t>
      </w:r>
      <w:r w:rsidRPr="00FB3CB6">
        <w:rPr>
          <w:rFonts w:ascii="Times New Roman" w:eastAsia="Times New Roman" w:hAnsi="Times New Roman" w:cs="Times New Roman"/>
          <w:sz w:val="24"/>
          <w:szCs w:val="24"/>
          <w:vertAlign w:val="superscript"/>
        </w:rPr>
        <w:footnoteReference w:id="12"/>
      </w:r>
      <w:r w:rsidRPr="00FB3CB6">
        <w:rPr>
          <w:rFonts w:ascii="Times New Roman" w:hAnsi="Times New Roman" w:cs="Times New Roman"/>
          <w:sz w:val="24"/>
          <w:szCs w:val="24"/>
        </w:rPr>
        <w:t xml:space="preserve"> Taiwan poukázal na atypické pľúcne ochorenie a zdôraznil, že existuje možnosť pren</w:t>
      </w:r>
      <w:r w:rsidRPr="00FB3CB6">
        <w:rPr>
          <w:rFonts w:ascii="Times New Roman" w:hAnsi="Times New Roman" w:cs="Times New Roman"/>
          <w:sz w:val="24"/>
          <w:szCs w:val="24"/>
        </w:rPr>
        <w:t>o</w:t>
      </w:r>
      <w:r w:rsidRPr="00FB3CB6">
        <w:rPr>
          <w:rFonts w:ascii="Times New Roman" w:hAnsi="Times New Roman" w:cs="Times New Roman"/>
          <w:sz w:val="24"/>
          <w:szCs w:val="24"/>
        </w:rPr>
        <w:t>su z človeka na človeka.</w:t>
      </w:r>
      <w:r w:rsidRPr="00FB3CB6">
        <w:rPr>
          <w:rFonts w:ascii="Times New Roman" w:eastAsia="Times New Roman" w:hAnsi="Times New Roman" w:cs="Times New Roman"/>
          <w:sz w:val="24"/>
          <w:szCs w:val="24"/>
          <w:vertAlign w:val="superscript"/>
        </w:rPr>
        <w:footnoteReference w:id="13"/>
      </w:r>
      <w:r w:rsidRPr="00FB3CB6">
        <w:rPr>
          <w:rFonts w:ascii="Times New Roman" w:hAnsi="Times New Roman" w:cs="Times New Roman"/>
          <w:sz w:val="24"/>
          <w:szCs w:val="24"/>
        </w:rPr>
        <w:t xml:space="preserve"> Kým Taiwan predvídal hrozbu začínajúcej epidémie, WHO na správu nereagovala. Až do 21. januára vyjadrovala súhlas so stanoviskami Číny, a tým aj negatívny postoj k možnosti komunitného prenosu medzi obyvateľmi.</w:t>
      </w:r>
      <w:r w:rsidRPr="00FB3CB6">
        <w:rPr>
          <w:rFonts w:ascii="Times New Roman" w:eastAsia="Times New Roman" w:hAnsi="Times New Roman" w:cs="Times New Roman"/>
          <w:sz w:val="24"/>
          <w:szCs w:val="24"/>
          <w:vertAlign w:val="superscript"/>
        </w:rPr>
        <w:footnoteReference w:id="14"/>
      </w:r>
      <w:r w:rsidRPr="00FB3CB6">
        <w:rPr>
          <w:rFonts w:ascii="Times New Roman" w:hAnsi="Times New Roman" w:cs="Times New Roman"/>
          <w:sz w:val="24"/>
          <w:szCs w:val="24"/>
        </w:rPr>
        <w:t xml:space="preserve"> </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Taiwan sa však rozhodol konať, a to aj bez advekátnej odpovede zo strany WHO. Na základe skúsenosti s epidémiou SARS zaviedla krajina opatrenia zahrnujúce m</w:t>
      </w:r>
      <w:r w:rsidRPr="00FB3CB6">
        <w:rPr>
          <w:rFonts w:ascii="Times New Roman" w:hAnsi="Times New Roman" w:cs="Times New Roman"/>
          <w:sz w:val="24"/>
          <w:szCs w:val="24"/>
        </w:rPr>
        <w:t>e</w:t>
      </w:r>
      <w:r w:rsidRPr="00FB3CB6">
        <w:rPr>
          <w:rFonts w:ascii="Times New Roman" w:hAnsi="Times New Roman" w:cs="Times New Roman"/>
          <w:sz w:val="24"/>
          <w:szCs w:val="24"/>
        </w:rPr>
        <w:t>ranie teploty a testovanie, následne taktiež dohľadávanie kontaktov nakazených a po</w:t>
      </w:r>
      <w:r w:rsidRPr="00FB3CB6">
        <w:rPr>
          <w:rFonts w:ascii="Times New Roman" w:hAnsi="Times New Roman" w:cs="Times New Roman"/>
          <w:sz w:val="24"/>
          <w:szCs w:val="24"/>
        </w:rPr>
        <w:t>v</w:t>
      </w:r>
      <w:r w:rsidRPr="00FB3CB6">
        <w:rPr>
          <w:rFonts w:ascii="Times New Roman" w:hAnsi="Times New Roman" w:cs="Times New Roman"/>
          <w:sz w:val="24"/>
          <w:szCs w:val="24"/>
        </w:rPr>
        <w:t>innú karanténu. Toto všetko sa podarilo prostredníctvom moderných technológií a zhromažďovania veľkého množstva dát. Obyvatelia a obyvateľky boli vďaka predch</w:t>
      </w:r>
      <w:r w:rsidRPr="00FB3CB6">
        <w:rPr>
          <w:rFonts w:ascii="Times New Roman" w:hAnsi="Times New Roman" w:cs="Times New Roman"/>
          <w:sz w:val="24"/>
          <w:szCs w:val="24"/>
        </w:rPr>
        <w:t>á</w:t>
      </w:r>
      <w:r w:rsidRPr="00FB3CB6">
        <w:rPr>
          <w:rFonts w:ascii="Times New Roman" w:hAnsi="Times New Roman" w:cs="Times New Roman"/>
          <w:sz w:val="24"/>
          <w:szCs w:val="24"/>
        </w:rPr>
        <w:lastRenderedPageBreak/>
        <w:t>dzajúcej skúsenosti ostražití a dôslední v dodržiavaní preventívnych opatrení, pričom ich prístup k zodpovednosti podporoval transparentný prístup k informáciám.</w:t>
      </w:r>
      <w:r w:rsidRPr="00FB3CB6">
        <w:rPr>
          <w:rFonts w:ascii="Times New Roman" w:eastAsia="Times New Roman" w:hAnsi="Times New Roman" w:cs="Times New Roman"/>
          <w:sz w:val="24"/>
          <w:szCs w:val="24"/>
          <w:vertAlign w:val="superscript"/>
        </w:rPr>
        <w:footnoteReference w:id="15"/>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Zatiaľ čo nákaza sa rýchlo šírila do ďalších krajín a počet infikovaných dosahoval na niektorých miestach až státisíce, Taiwan za obdobie trištvrte roka trvania epidémie zaznamenal len niekoľko stoviek prípadov.</w:t>
      </w:r>
      <w:r w:rsidRPr="00FB3CB6">
        <w:rPr>
          <w:rFonts w:ascii="Times New Roman" w:eastAsia="Times New Roman" w:hAnsi="Times New Roman" w:cs="Times New Roman"/>
          <w:sz w:val="24"/>
          <w:szCs w:val="24"/>
          <w:vertAlign w:val="superscript"/>
        </w:rPr>
        <w:footnoteReference w:id="16"/>
      </w:r>
      <w:r w:rsidRPr="00FB3CB6">
        <w:rPr>
          <w:rFonts w:ascii="Times New Roman" w:hAnsi="Times New Roman" w:cs="Times New Roman"/>
          <w:sz w:val="24"/>
          <w:szCs w:val="24"/>
        </w:rPr>
        <w:t xml:space="preserve"> Rýchlym zavedením opatrení a disciplínou obyvateľstva dokázal zabrániť šíreniu vírusu a vzbudil tak pozornosť viacerých krajín vo svete.  Po roku 1971 bola totiž RČ na čas vylúčená aj z WHO a súčasná situácia vyzdvihla schopnosť krajiny ustáť hrozbu globálnych rozmerov.</w:t>
      </w:r>
      <w:r w:rsidRPr="00FB3CB6">
        <w:rPr>
          <w:rFonts w:ascii="Times New Roman" w:eastAsia="Times New Roman" w:hAnsi="Times New Roman" w:cs="Times New Roman"/>
          <w:sz w:val="24"/>
          <w:szCs w:val="24"/>
          <w:vertAlign w:val="superscript"/>
        </w:rPr>
        <w:footnoteReference w:id="17"/>
      </w:r>
      <w:r w:rsidRPr="00FB3CB6">
        <w:rPr>
          <w:rFonts w:ascii="Times New Roman" w:hAnsi="Times New Roman" w:cs="Times New Roman"/>
          <w:sz w:val="24"/>
          <w:szCs w:val="24"/>
        </w:rPr>
        <w:t xml:space="preserve"> </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 xml:space="preserve">Vo svojej práci sa zameriam na status quo Taiwanu v súvislosti s WHO. Uvediem analýzu súčasnej situácie na svetovej politickej scéne v súvislosti s pandémiou COVID-19, pričom sa zameriam na Taiwan a jeho vzťahy s WHO. Okrem politického pozadia budem skúmať taktiež spôsob, akým Taiwan zvládol pandémiu v časovom období od jej začiatku do konca septembra 2020, a akú úlohu zohráva v týchto vzťahoch vplyv ČĽR. Hlavným cieľom mojej práce je analyzovať súčasnu situáciu na svetovej politickej scéne. </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V rámci metodológie budem za týmto účelom používať tri metódy, a to kvalitatívny výskum, analýzu informácií získaných z uvedených zdrojov a komparáciu. Keďže kvalitatívny výskum primárne neslúži k potvrdeniu alebo vyvráteniu hypotézy, sústredím sa na porozumenie sociálneho kontextu skúmanej problematiky a zistím, akým spôsobom predmet skúmania kontext ovplyvňuje a ako je ním ovplyvňovaný.</w:t>
      </w:r>
      <w:r w:rsidRPr="00FB3CB6">
        <w:rPr>
          <w:rFonts w:ascii="Times New Roman" w:eastAsia="Times New Roman" w:hAnsi="Times New Roman" w:cs="Times New Roman"/>
          <w:sz w:val="24"/>
          <w:szCs w:val="24"/>
          <w:vertAlign w:val="superscript"/>
        </w:rPr>
        <w:footnoteReference w:id="18"/>
      </w:r>
      <w:r w:rsidRPr="00FB3CB6">
        <w:rPr>
          <w:rFonts w:ascii="Times New Roman" w:hAnsi="Times New Roman" w:cs="Times New Roman"/>
          <w:sz w:val="24"/>
          <w:szCs w:val="24"/>
        </w:rPr>
        <w:t xml:space="preserve"> Na základe selektívneho výberu vhodných a relevantných statí novinových článkov a ostatných publikácií jednotlivé texty spracujem a podľa potreby podrobím najprv tzv. obsahovej analýze. Následne využijem dáta k vykonaniu tzv. hermeneutickej analýzy, ktorej cieľom je interpretácia získaných údajov v socio-historickom kontexte.</w:t>
      </w:r>
      <w:r w:rsidRPr="00FB3CB6">
        <w:rPr>
          <w:rFonts w:ascii="Times New Roman" w:eastAsia="Times New Roman" w:hAnsi="Times New Roman" w:cs="Times New Roman"/>
          <w:sz w:val="24"/>
          <w:szCs w:val="24"/>
          <w:vertAlign w:val="superscript"/>
        </w:rPr>
        <w:footnoteReference w:id="19"/>
      </w:r>
      <w:r w:rsidRPr="00FB3CB6">
        <w:rPr>
          <w:rFonts w:ascii="Times New Roman" w:hAnsi="Times New Roman" w:cs="Times New Roman"/>
          <w:sz w:val="24"/>
          <w:szCs w:val="24"/>
        </w:rPr>
        <w:t xml:space="preserve"> Komp</w:t>
      </w:r>
      <w:r w:rsidRPr="00FB3CB6">
        <w:rPr>
          <w:rFonts w:ascii="Times New Roman" w:hAnsi="Times New Roman" w:cs="Times New Roman"/>
          <w:sz w:val="24"/>
          <w:szCs w:val="24"/>
        </w:rPr>
        <w:t>a</w:t>
      </w:r>
      <w:r w:rsidRPr="00FB3CB6">
        <w:rPr>
          <w:rFonts w:ascii="Times New Roman" w:hAnsi="Times New Roman" w:cs="Times New Roman"/>
          <w:sz w:val="24"/>
          <w:szCs w:val="24"/>
        </w:rPr>
        <w:t>rácii sa budem venovať v 4. kapitole, kde porovnám reakcie Taiwanu na epidémiu SARS a pandémiu COVID-19.</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 xml:space="preserve">Práca je rozdelená na štyri časti. Úvod práce popisuje komplikovanú politickú situáciu Taiwanu, a to predovšetkým v súvislosti s Čínou. Druhá časť práce obsahuje </w:t>
      </w:r>
      <w:r w:rsidRPr="00FB3CB6">
        <w:rPr>
          <w:rFonts w:ascii="Times New Roman" w:hAnsi="Times New Roman" w:cs="Times New Roman"/>
          <w:sz w:val="24"/>
          <w:szCs w:val="24"/>
        </w:rPr>
        <w:lastRenderedPageBreak/>
        <w:t>informácie o WHO, jej štruktúre, histórii a súčasnom fungovaní, pričom okrajovo sp</w:t>
      </w:r>
      <w:r w:rsidRPr="00FB3CB6">
        <w:rPr>
          <w:rFonts w:ascii="Times New Roman" w:hAnsi="Times New Roman" w:cs="Times New Roman"/>
          <w:sz w:val="24"/>
          <w:szCs w:val="24"/>
        </w:rPr>
        <w:t>o</w:t>
      </w:r>
      <w:r w:rsidRPr="00FB3CB6">
        <w:rPr>
          <w:rFonts w:ascii="Times New Roman" w:hAnsi="Times New Roman" w:cs="Times New Roman"/>
          <w:sz w:val="24"/>
          <w:szCs w:val="24"/>
        </w:rPr>
        <w:t>meniem aj účasť RČ. V tretej časti popisujem vývoj pandémie COVID-19 a spôsob, akým jej Taiwan dokázal čeliť, predovšetkým na základe komparácie s pandémiou SARS, s ktorou sa pasoval v roku 2003. V poslednej časti práce uvádzam vývoj vzťahov Taiwanu a WHO a taktiež analýzu reakcií štátov na túto problematiku počas obdobia pandé</w:t>
      </w:r>
      <w:r>
        <w:rPr>
          <w:rFonts w:ascii="Times New Roman" w:hAnsi="Times New Roman" w:cs="Times New Roman"/>
          <w:sz w:val="24"/>
          <w:szCs w:val="24"/>
        </w:rPr>
        <w:t>mie COVID-19.</w:t>
      </w:r>
    </w:p>
    <w:p w:rsidR="008B54B8" w:rsidRPr="00FB3CB6" w:rsidRDefault="00FB3CB6" w:rsidP="002553AF">
      <w:pPr>
        <w:pStyle w:val="PredvolenA"/>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Moja práca má určité limitácie. V súčasnej situácii pre mňa nebolo možné vyce</w:t>
      </w:r>
      <w:r w:rsidRPr="00FB3CB6">
        <w:rPr>
          <w:rFonts w:ascii="Times New Roman" w:hAnsi="Times New Roman" w:cs="Times New Roman"/>
          <w:sz w:val="24"/>
          <w:szCs w:val="24"/>
        </w:rPr>
        <w:t>s</w:t>
      </w:r>
      <w:r w:rsidRPr="00FB3CB6">
        <w:rPr>
          <w:rFonts w:ascii="Times New Roman" w:hAnsi="Times New Roman" w:cs="Times New Roman"/>
          <w:sz w:val="24"/>
          <w:szCs w:val="24"/>
        </w:rPr>
        <w:t>tovať na Taiwan, kde by som mohla prácu obohatiť o rozhovory a taiwanské knižné publikácie a štúdie. Na druhú stranu sa však jedná o veľmi aktuálnu tému. Z toho dôvodu som čerpala z veľkého množstva publikovaných článkov a štúdií dostupných online. Práve novinové články totiž najlepšie reflektujú vývoj pandémie a následný d</w:t>
      </w:r>
      <w:r w:rsidRPr="00FB3CB6">
        <w:rPr>
          <w:rFonts w:ascii="Times New Roman" w:hAnsi="Times New Roman" w:cs="Times New Roman"/>
          <w:sz w:val="24"/>
          <w:szCs w:val="24"/>
        </w:rPr>
        <w:t>y</w:t>
      </w:r>
      <w:r w:rsidRPr="00FB3CB6">
        <w:rPr>
          <w:rFonts w:ascii="Times New Roman" w:hAnsi="Times New Roman" w:cs="Times New Roman"/>
          <w:sz w:val="24"/>
          <w:szCs w:val="24"/>
        </w:rPr>
        <w:t xml:space="preserve">namický vývoj a zmeny v medzinárodných vzťahoch a vo svete. Čerpala som z viacerých periodík, aby som tak mohla analyzovať nezávislé a objektívne pohľady rôznych krajín. Čo sa týka histórie a funkcie WHO vo svete, veľmi prínosná bola pre mňa publikácia </w:t>
      </w:r>
      <w:r w:rsidRPr="00FB3CB6">
        <w:rPr>
          <w:rFonts w:ascii="Times New Roman" w:hAnsi="Times New Roman" w:cs="Times New Roman"/>
          <w:i/>
          <w:iCs/>
          <w:sz w:val="24"/>
          <w:szCs w:val="24"/>
        </w:rPr>
        <w:t>The World Health Organization: A history</w:t>
      </w:r>
      <w:r w:rsidRPr="00FB3CB6">
        <w:rPr>
          <w:rFonts w:ascii="Times New Roman" w:hAnsi="Times New Roman" w:cs="Times New Roman"/>
          <w:sz w:val="24"/>
          <w:szCs w:val="24"/>
        </w:rPr>
        <w:t xml:space="preserve"> od M. Cueta a kol. a i</w:t>
      </w:r>
      <w:r w:rsidRPr="00FB3CB6">
        <w:rPr>
          <w:rFonts w:ascii="Times New Roman" w:hAnsi="Times New Roman" w:cs="Times New Roman"/>
          <w:sz w:val="24"/>
          <w:szCs w:val="24"/>
        </w:rPr>
        <w:t>n</w:t>
      </w:r>
      <w:r w:rsidRPr="00FB3CB6">
        <w:rPr>
          <w:rFonts w:ascii="Times New Roman" w:hAnsi="Times New Roman" w:cs="Times New Roman"/>
          <w:sz w:val="24"/>
          <w:szCs w:val="24"/>
        </w:rPr>
        <w:t xml:space="preserve">formácie dostupné na stránkach WHO. Náhľad do komplikovanej situácie Taiwanu a WHO mi poskytla kniha od L. Chengyi a D. Roya </w:t>
      </w:r>
      <w:r w:rsidRPr="00FB3CB6">
        <w:rPr>
          <w:rFonts w:ascii="Times New Roman" w:hAnsi="Times New Roman" w:cs="Times New Roman"/>
          <w:i/>
          <w:iCs/>
          <w:sz w:val="24"/>
          <w:szCs w:val="24"/>
        </w:rPr>
        <w:t>The Future of the U.S., China and Taiwan Relations</w:t>
      </w:r>
      <w:r w:rsidRPr="00FB3CB6">
        <w:rPr>
          <w:rFonts w:ascii="Times New Roman" w:hAnsi="Times New Roman" w:cs="Times New Roman"/>
          <w:sz w:val="24"/>
          <w:szCs w:val="24"/>
        </w:rPr>
        <w:t>.</w:t>
      </w:r>
    </w:p>
    <w:p w:rsidR="008B54B8" w:rsidRPr="00FB3CB6" w:rsidRDefault="008B54B8" w:rsidP="002553AF">
      <w:pPr>
        <w:pStyle w:val="PredvolenA"/>
        <w:spacing w:line="360" w:lineRule="auto"/>
        <w:ind w:firstLine="567"/>
        <w:jc w:val="both"/>
        <w:rPr>
          <w:rFonts w:ascii="Times New Roman" w:hAnsi="Times New Roman" w:cs="Times New Roman"/>
        </w:rPr>
        <w:sectPr w:rsidR="008B54B8" w:rsidRPr="00FB3CB6">
          <w:pgSz w:w="11900" w:h="16840"/>
          <w:pgMar w:top="1417" w:right="1417" w:bottom="1417" w:left="1984" w:header="709" w:footer="850" w:gutter="0"/>
          <w:cols w:space="708"/>
        </w:sectPr>
      </w:pPr>
    </w:p>
    <w:p w:rsidR="008B54B8" w:rsidRPr="00980C49" w:rsidRDefault="00FB3CB6" w:rsidP="002553AF">
      <w:pPr>
        <w:pStyle w:val="Nadpis1"/>
        <w:rPr>
          <w:rFonts w:ascii="Times New Roman" w:eastAsia="Times New Roman" w:hAnsi="Times New Roman" w:cs="Times New Roman"/>
          <w:color w:val="000000" w:themeColor="text1"/>
          <w:sz w:val="40"/>
          <w:szCs w:val="40"/>
        </w:rPr>
      </w:pPr>
      <w:bookmarkStart w:id="5" w:name="_Toc58770380"/>
      <w:r w:rsidRPr="00980C49">
        <w:rPr>
          <w:rFonts w:ascii="Times New Roman" w:hAnsi="Times New Roman" w:cs="Times New Roman"/>
          <w:color w:val="000000" w:themeColor="text1"/>
          <w:sz w:val="40"/>
          <w:szCs w:val="40"/>
        </w:rPr>
        <w:lastRenderedPageBreak/>
        <w:t>2. História krajiny</w:t>
      </w:r>
      <w:bookmarkEnd w:id="5"/>
    </w:p>
    <w:p w:rsidR="008B54B8" w:rsidRPr="00FB3CB6" w:rsidRDefault="008B54B8" w:rsidP="002553AF">
      <w:pPr>
        <w:pStyle w:val="PredvolenA"/>
        <w:ind w:firstLine="567"/>
        <w:rPr>
          <w:rFonts w:ascii="Times New Roman" w:eastAsia="Times New Roman" w:hAnsi="Times New Roman" w:cs="Times New Roman"/>
          <w:sz w:val="40"/>
          <w:szCs w:val="40"/>
        </w:rPr>
      </w:pPr>
    </w:p>
    <w:p w:rsidR="008B54B8" w:rsidRPr="00980C49" w:rsidRDefault="00FB3CB6" w:rsidP="002553AF">
      <w:pPr>
        <w:pStyle w:val="Nadpis2"/>
        <w:rPr>
          <w:rFonts w:ascii="Times New Roman" w:eastAsia="Times New Roman" w:hAnsi="Times New Roman" w:cs="Times New Roman"/>
          <w:color w:val="000000" w:themeColor="text1"/>
          <w:sz w:val="36"/>
          <w:szCs w:val="36"/>
        </w:rPr>
      </w:pPr>
      <w:bookmarkStart w:id="6" w:name="_Toc58770381"/>
      <w:r w:rsidRPr="00980C49">
        <w:rPr>
          <w:rFonts w:ascii="Times New Roman" w:hAnsi="Times New Roman" w:cs="Times New Roman"/>
          <w:color w:val="000000" w:themeColor="text1"/>
          <w:sz w:val="36"/>
          <w:szCs w:val="36"/>
        </w:rPr>
        <w:t>2.1 Krátky úvod</w:t>
      </w:r>
      <w:bookmarkEnd w:id="6"/>
    </w:p>
    <w:p w:rsidR="008B54B8" w:rsidRPr="00FB3CB6" w:rsidRDefault="008B54B8" w:rsidP="002553AF">
      <w:pPr>
        <w:pStyle w:val="Podnadpis"/>
        <w:ind w:firstLine="567"/>
        <w:jc w:val="both"/>
        <w:rPr>
          <w:rFonts w:ascii="Times New Roman" w:eastAsia="Times New Roman" w:hAnsi="Times New Roman" w:cs="Times New Roman"/>
          <w:b/>
          <w:bCs/>
          <w:sz w:val="24"/>
          <w:szCs w:val="24"/>
        </w:rPr>
      </w:pPr>
    </w:p>
    <w:p w:rsidR="008B54B8" w:rsidRPr="00FB3CB6" w:rsidRDefault="00FB3CB6" w:rsidP="002553AF">
      <w:pPr>
        <w:pStyle w:val="TeloA"/>
        <w:spacing w:line="360" w:lineRule="auto"/>
        <w:ind w:firstLine="567"/>
        <w:jc w:val="both"/>
        <w:rPr>
          <w:rFonts w:cs="Times New Roman"/>
        </w:rPr>
      </w:pPr>
      <w:r w:rsidRPr="00FB3CB6">
        <w:rPr>
          <w:rFonts w:cs="Times New Roman"/>
        </w:rPr>
        <w:t>Ostrov Taiwan, ktorý sa nachádza v blízkosti územia ČĽR, bol v minulosti obývaný príslušníkmi a príslušníčkami austronézskeho obyvateľstva.</w:t>
      </w:r>
      <w:r w:rsidRPr="00FB3CB6">
        <w:rPr>
          <w:rFonts w:cs="Times New Roman"/>
          <w:vertAlign w:val="superscript"/>
        </w:rPr>
        <w:footnoteReference w:id="20"/>
      </w:r>
      <w:r w:rsidRPr="00FB3CB6">
        <w:rPr>
          <w:rFonts w:cs="Times New Roman"/>
        </w:rPr>
        <w:t xml:space="preserve"> V priebehu hi</w:t>
      </w:r>
      <w:r w:rsidRPr="00FB3CB6">
        <w:rPr>
          <w:rFonts w:cs="Times New Roman"/>
        </w:rPr>
        <w:t>s</w:t>
      </w:r>
      <w:r w:rsidRPr="00FB3CB6">
        <w:rPr>
          <w:rFonts w:cs="Times New Roman"/>
        </w:rPr>
        <w:t>tórie sa jednotlivé austronézske kmene obývajúce Taiwan stali súčasťou expandujúcej obchodnej siete. Kontakt s ostatnými krajinami sa zintenzívnil v 16. a 17 storočí, kedy Taiwan využívali japonskí a čínski obchodníci a obchodníčky za účelom predaja a kúpy produktov a tiež ľudia živiaci sa rybolovom alebo pirátstvom.</w:t>
      </w:r>
      <w:r w:rsidRPr="00FB3CB6">
        <w:rPr>
          <w:rFonts w:cs="Times New Roman"/>
          <w:vertAlign w:val="superscript"/>
        </w:rPr>
        <w:footnoteReference w:id="21"/>
      </w:r>
      <w:r w:rsidRPr="00FB3CB6">
        <w:rPr>
          <w:rFonts w:cs="Times New Roman"/>
        </w:rPr>
        <w:t xml:space="preserve"> V prvej polovici 16. storočia Portugalci a Portugalky, ktorí pomenovali ostrov Formosa (v preklade Krásny ostrov), okupovali ostrov Macao neďaleko Taiwanu.</w:t>
      </w:r>
      <w:r w:rsidRPr="00FB3CB6">
        <w:rPr>
          <w:rFonts w:cs="Times New Roman"/>
          <w:vertAlign w:val="superscript"/>
        </w:rPr>
        <w:footnoteReference w:id="22"/>
      </w:r>
    </w:p>
    <w:p w:rsidR="008B54B8" w:rsidRPr="00FB3CB6" w:rsidRDefault="00FB3CB6" w:rsidP="002553AF">
      <w:pPr>
        <w:pStyle w:val="TeloA"/>
        <w:spacing w:line="360" w:lineRule="auto"/>
        <w:ind w:firstLine="567"/>
        <w:jc w:val="both"/>
        <w:rPr>
          <w:rFonts w:cs="Times New Roman"/>
        </w:rPr>
      </w:pPr>
      <w:r w:rsidRPr="00FB3CB6">
        <w:rPr>
          <w:rFonts w:cs="Times New Roman"/>
        </w:rPr>
        <w:t>Nejaký čas obývali aj Taiwan, ale neskôr boli z územia vytlačení Holanďanmi a Holanďankami.</w:t>
      </w:r>
      <w:r w:rsidRPr="00FB3CB6">
        <w:rPr>
          <w:rFonts w:cs="Times New Roman"/>
          <w:vertAlign w:val="superscript"/>
        </w:rPr>
        <w:footnoteReference w:id="23"/>
      </w:r>
      <w:r w:rsidRPr="00FB3CB6">
        <w:rPr>
          <w:rFonts w:cs="Times New Roman"/>
        </w:rPr>
        <w:t xml:space="preserve"> Príslušníkov a príslušníčky holandskej výpravy vyhnal z ostrova v roku 1661 jeden z najznámejších mužov taiwanskej histórie, Zheng Chenggong, známy tiež ako Koxinga. Následne na Taiwane vytvoril vládu na základe modelu mingskej vlády v Číne.</w:t>
      </w:r>
      <w:r w:rsidRPr="00FB3CB6">
        <w:rPr>
          <w:rFonts w:cs="Times New Roman"/>
          <w:vertAlign w:val="superscript"/>
        </w:rPr>
        <w:footnoteReference w:id="24"/>
      </w:r>
      <w:r w:rsidRPr="00FB3CB6">
        <w:rPr>
          <w:rFonts w:cs="Times New Roman"/>
        </w:rPr>
        <w:t xml:space="preserve"> Koncom 17. storočia však zaútočila na ostrov čínska dynastia Qing, čo malo za následok získanie ostrova pod čínsku nadvládu.</w:t>
      </w:r>
      <w:r w:rsidRPr="00FB3CB6">
        <w:rPr>
          <w:rFonts w:cs="Times New Roman"/>
          <w:vertAlign w:val="superscript"/>
        </w:rPr>
        <w:footnoteReference w:id="25"/>
      </w:r>
    </w:p>
    <w:p w:rsidR="00980C49" w:rsidRPr="00FB3CB6" w:rsidRDefault="00FB3CB6" w:rsidP="00CF60A8">
      <w:pPr>
        <w:pStyle w:val="TeloA"/>
        <w:spacing w:line="360" w:lineRule="auto"/>
        <w:ind w:firstLine="567"/>
        <w:jc w:val="both"/>
        <w:rPr>
          <w:rFonts w:cs="Times New Roman"/>
        </w:rPr>
      </w:pPr>
      <w:r w:rsidRPr="00FB3CB6">
        <w:rPr>
          <w:rFonts w:cs="Times New Roman"/>
        </w:rPr>
        <w:t>Po tom, čo bola dynastia Qing porazená Japonskom vo vojne v roku 1895, bol o</w:t>
      </w:r>
      <w:r w:rsidRPr="00FB3CB6">
        <w:rPr>
          <w:rFonts w:cs="Times New Roman"/>
        </w:rPr>
        <w:t>s</w:t>
      </w:r>
      <w:r w:rsidRPr="00FB3CB6">
        <w:rPr>
          <w:rFonts w:cs="Times New Roman"/>
        </w:rPr>
        <w:t>trov postúpený Japonsku na základe Dohody Šimonoseki.</w:t>
      </w:r>
      <w:r w:rsidRPr="00FB3CB6">
        <w:rPr>
          <w:rFonts w:cs="Times New Roman"/>
          <w:vertAlign w:val="superscript"/>
        </w:rPr>
        <w:footnoteReference w:id="26"/>
      </w:r>
      <w:r w:rsidRPr="00FB3CB6">
        <w:rPr>
          <w:rFonts w:cs="Times New Roman"/>
        </w:rPr>
        <w:t xml:space="preserve"> Keď 2. svetovej vojne  J</w:t>
      </w:r>
      <w:r w:rsidRPr="00FB3CB6">
        <w:rPr>
          <w:rFonts w:cs="Times New Roman"/>
        </w:rPr>
        <w:t>a</w:t>
      </w:r>
      <w:r w:rsidRPr="00FB3CB6">
        <w:rPr>
          <w:rFonts w:cs="Times New Roman"/>
        </w:rPr>
        <w:t>ponsko kapitulovalo, bol na základe rozhodnutia spojencov Taiwan navrátený späť Číne v podobe provincie. V tej dobe existovala na pevnine Čínska republika, ktorá bola vyhlásená v roku 1912.</w:t>
      </w:r>
      <w:r w:rsidRPr="00FB3CB6">
        <w:rPr>
          <w:rFonts w:cs="Times New Roman"/>
          <w:vertAlign w:val="superscript"/>
        </w:rPr>
        <w:footnoteReference w:id="27"/>
      </w:r>
      <w:r w:rsidRPr="00FB3CB6">
        <w:rPr>
          <w:rFonts w:cs="Times New Roman"/>
        </w:rPr>
        <w:t xml:space="preserve"> V období krátko po vzniku republiky sa do popredia dostala politická strana Kuomintang</w:t>
      </w:r>
      <w:r w:rsidRPr="00FB3CB6">
        <w:rPr>
          <w:rFonts w:cs="Times New Roman"/>
          <w:vertAlign w:val="superscript"/>
        </w:rPr>
        <w:footnoteReference w:id="28"/>
      </w:r>
      <w:r w:rsidRPr="00FB3CB6">
        <w:rPr>
          <w:rFonts w:cs="Times New Roman"/>
        </w:rPr>
        <w:t xml:space="preserve"> (ďalej len KMT) na čele s reformátorom Sunjatsenom, </w:t>
      </w:r>
      <w:r w:rsidRPr="00FB3CB6">
        <w:rPr>
          <w:rFonts w:cs="Times New Roman"/>
        </w:rPr>
        <w:lastRenderedPageBreak/>
        <w:t>ktorý sa stal prvým prezidentom RČ.</w:t>
      </w:r>
      <w:r w:rsidRPr="00FB3CB6">
        <w:rPr>
          <w:rFonts w:cs="Times New Roman"/>
          <w:vertAlign w:val="superscript"/>
        </w:rPr>
        <w:footnoteReference w:id="29"/>
      </w:r>
      <w:r w:rsidRPr="00FB3CB6">
        <w:rPr>
          <w:rFonts w:cs="Times New Roman"/>
        </w:rPr>
        <w:t xml:space="preserve"> Neskôr ho vo funkcii nahradil jeho nástupca, Čankajšek.</w:t>
      </w:r>
      <w:r w:rsidRPr="00FB3CB6">
        <w:rPr>
          <w:rFonts w:cs="Times New Roman"/>
          <w:vertAlign w:val="superscript"/>
        </w:rPr>
        <w:footnoteReference w:id="30"/>
      </w:r>
      <w:r w:rsidRPr="00FB3CB6">
        <w:rPr>
          <w:rFonts w:cs="Times New Roman"/>
        </w:rPr>
        <w:t xml:space="preserve"> V roku 1920 bola v Šanghaji založená Komunistická strana (ďalej len KS), v ktorej pôsobil aj najznámejší muž modernej histórie Číny, Mao Ze-dong.</w:t>
      </w:r>
      <w:r w:rsidRPr="00FB3CB6">
        <w:rPr>
          <w:rFonts w:cs="Times New Roman"/>
          <w:vertAlign w:val="superscript"/>
        </w:rPr>
        <w:footnoteReference w:id="31"/>
      </w:r>
      <w:r w:rsidRPr="00FB3CB6">
        <w:rPr>
          <w:rFonts w:cs="Times New Roman"/>
        </w:rPr>
        <w:t xml:space="preserve"> Dve pol</w:t>
      </w:r>
      <w:r w:rsidRPr="00FB3CB6">
        <w:rPr>
          <w:rFonts w:cs="Times New Roman"/>
        </w:rPr>
        <w:t>i</w:t>
      </w:r>
      <w:r w:rsidRPr="00FB3CB6">
        <w:rPr>
          <w:rFonts w:cs="Times New Roman"/>
        </w:rPr>
        <w:t>tické strany spolu začali súperiť v roku 1927 a spor vyvrcholil v občiansku vojnu v roku 1945. Po tom, čo v roku 1949 komunisti a komunistky porazili KMT, sa Čankajšek aj so svojimi prívržencami a prívrženkyňami stiahol na Taiwan, kde založil republiku.</w:t>
      </w:r>
      <w:r w:rsidRPr="00FB3CB6">
        <w:rPr>
          <w:rFonts w:cs="Times New Roman"/>
          <w:vertAlign w:val="superscript"/>
        </w:rPr>
        <w:footnoteReference w:id="32"/>
      </w:r>
    </w:p>
    <w:p w:rsidR="008B54B8" w:rsidRPr="00980C49" w:rsidRDefault="00FB3CB6" w:rsidP="002553AF">
      <w:pPr>
        <w:pStyle w:val="Nadpis2"/>
        <w:rPr>
          <w:rFonts w:ascii="Times New Roman" w:eastAsia="Times New Roman" w:hAnsi="Times New Roman" w:cs="Times New Roman"/>
          <w:color w:val="000000" w:themeColor="text1"/>
          <w:sz w:val="36"/>
          <w:szCs w:val="36"/>
        </w:rPr>
      </w:pPr>
      <w:bookmarkStart w:id="7" w:name="_Toc58770382"/>
      <w:r w:rsidRPr="00980C49">
        <w:rPr>
          <w:rFonts w:ascii="Times New Roman" w:hAnsi="Times New Roman" w:cs="Times New Roman"/>
          <w:color w:val="000000" w:themeColor="text1"/>
          <w:sz w:val="36"/>
          <w:szCs w:val="36"/>
        </w:rPr>
        <w:t>2.2 Presun Čankajška na Taiwan</w:t>
      </w:r>
      <w:bookmarkEnd w:id="7"/>
    </w:p>
    <w:p w:rsidR="008B54B8" w:rsidRPr="00FB3CB6" w:rsidRDefault="008B54B8" w:rsidP="002553AF">
      <w:pPr>
        <w:pStyle w:val="PredvolenA"/>
        <w:ind w:firstLine="567"/>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cs="Times New Roman"/>
        </w:rPr>
      </w:pPr>
      <w:r w:rsidRPr="00FB3CB6">
        <w:rPr>
          <w:rFonts w:cs="Times New Roman"/>
        </w:rPr>
        <w:t>V roku 1949 bol Čankajšek stále reprezentantom RČ, za ktorej hlavné mesto vyhlásil Taipei. KS v tom istom roku vyhlásila na pevnine založenie ČĽR, čo malo za následok vznik dvoch štátnych útvarov, ktoré si v minulosti nárokovali rovnaké územie, a ktoré obe reprezentovali Čínu.</w:t>
      </w:r>
      <w:r w:rsidRPr="00FB3CB6">
        <w:rPr>
          <w:rFonts w:cs="Times New Roman"/>
          <w:vertAlign w:val="superscript"/>
        </w:rPr>
        <w:footnoteReference w:id="33"/>
      </w:r>
      <w:r w:rsidRPr="00FB3CB6">
        <w:rPr>
          <w:rFonts w:cs="Times New Roman"/>
        </w:rPr>
        <w:t xml:space="preserve"> RČ patrila medzi spojencov USA a bola upre</w:t>
      </w:r>
      <w:r w:rsidRPr="00FB3CB6">
        <w:rPr>
          <w:rFonts w:cs="Times New Roman"/>
        </w:rPr>
        <w:t>d</w:t>
      </w:r>
      <w:r w:rsidRPr="00FB3CB6">
        <w:rPr>
          <w:rFonts w:cs="Times New Roman"/>
        </w:rPr>
        <w:t>nostňovaná v rámci reprezentácie Číny, pričom ČĽR bola relatívne izolovaným regiónom. Situácia sa zmenila až v roku 1971, kedy ČĽR nahradila RČ v OSN, čo predznamenalo obdobie politickej izolácie Taiwanu.</w:t>
      </w:r>
      <w:r w:rsidRPr="00FB3CB6">
        <w:rPr>
          <w:rFonts w:cs="Times New Roman"/>
          <w:vertAlign w:val="superscript"/>
        </w:rPr>
        <w:footnoteReference w:id="34"/>
      </w:r>
      <w:r w:rsidRPr="00FB3CB6">
        <w:rPr>
          <w:rFonts w:cs="Times New Roman"/>
        </w:rPr>
        <w:t xml:space="preserve"> </w:t>
      </w:r>
    </w:p>
    <w:p w:rsidR="002553AF" w:rsidRPr="00FB3CB6" w:rsidRDefault="00FB3CB6" w:rsidP="00CF60A8">
      <w:pPr>
        <w:pStyle w:val="TeloA"/>
        <w:spacing w:line="360" w:lineRule="auto"/>
        <w:ind w:firstLine="567"/>
        <w:jc w:val="both"/>
        <w:rPr>
          <w:rFonts w:cs="Times New Roman"/>
        </w:rPr>
      </w:pPr>
      <w:r w:rsidRPr="00FB3CB6">
        <w:rPr>
          <w:rFonts w:cs="Times New Roman"/>
        </w:rPr>
        <w:t>Strana KMT začala po premiestnení na Taiwan prísne regulovať aspekty pol</w:t>
      </w:r>
      <w:r w:rsidRPr="00FB3CB6">
        <w:rPr>
          <w:rFonts w:cs="Times New Roman"/>
        </w:rPr>
        <w:t>i</w:t>
      </w:r>
      <w:r w:rsidRPr="00FB3CB6">
        <w:rPr>
          <w:rFonts w:cs="Times New Roman"/>
        </w:rPr>
        <w:t>tického života na ostrove. Čankajšek si udržival kontrolu nad KMT až do svojej smrti v roku 1975. Na čele vlády aj naďalej stála hierarchická, autoritárska a reštriktívna str</w:t>
      </w:r>
      <w:r w:rsidRPr="00FB3CB6">
        <w:rPr>
          <w:rFonts w:cs="Times New Roman"/>
        </w:rPr>
        <w:t>a</w:t>
      </w:r>
      <w:r w:rsidRPr="00FB3CB6">
        <w:rPr>
          <w:rFonts w:cs="Times New Roman"/>
        </w:rPr>
        <w:t>na.</w:t>
      </w:r>
      <w:r w:rsidRPr="00FB3CB6">
        <w:rPr>
          <w:rFonts w:cs="Times New Roman"/>
          <w:vertAlign w:val="superscript"/>
        </w:rPr>
        <w:footnoteReference w:id="35"/>
      </w:r>
      <w:r w:rsidRPr="00FB3CB6">
        <w:rPr>
          <w:rFonts w:cs="Times New Roman"/>
        </w:rPr>
        <w:t xml:space="preserve"> Slabá ochrana ľudských práv a občianskych slobôd mala za následok vzburu ta</w:t>
      </w:r>
      <w:r w:rsidRPr="00FB3CB6">
        <w:rPr>
          <w:rFonts w:cs="Times New Roman"/>
        </w:rPr>
        <w:t>i</w:t>
      </w:r>
      <w:r w:rsidRPr="00FB3CB6">
        <w:rPr>
          <w:rFonts w:cs="Times New Roman"/>
        </w:rPr>
        <w:t>wanských obyvateľov a obyvateliek ako prejav nespokojnosti s nastoleným režimom, ktorá eskalovala 28.2.1947 udalosťou známou ako Incident 228.</w:t>
      </w:r>
      <w:r w:rsidRPr="00FB3CB6">
        <w:rPr>
          <w:rFonts w:cs="Times New Roman"/>
          <w:vertAlign w:val="superscript"/>
        </w:rPr>
        <w:footnoteReference w:id="36"/>
      </w:r>
      <w:r w:rsidRPr="00FB3CB6">
        <w:rPr>
          <w:rFonts w:cs="Times New Roman"/>
        </w:rPr>
        <w:t xml:space="preserve"> Ten vyvolal vlnu násilia a demonštrácií, ktoré boli krvavo potlačené.</w:t>
      </w:r>
      <w:r w:rsidRPr="00FB3CB6">
        <w:rPr>
          <w:rFonts w:cs="Times New Roman"/>
          <w:vertAlign w:val="superscript"/>
        </w:rPr>
        <w:footnoteReference w:id="37"/>
      </w:r>
      <w:r w:rsidRPr="00FB3CB6">
        <w:rPr>
          <w:rFonts w:cs="Times New Roman"/>
        </w:rPr>
        <w:t xml:space="preserve"> V 50. rokoch minulého storočia sa za nezávislosť ostrova postavili aj Taiwanci a Taiwančanky žijúci v USA. V tom o</w:t>
      </w:r>
      <w:r w:rsidRPr="00FB3CB6">
        <w:rPr>
          <w:rFonts w:cs="Times New Roman"/>
        </w:rPr>
        <w:t>b</w:t>
      </w:r>
      <w:r w:rsidRPr="00FB3CB6">
        <w:rPr>
          <w:rFonts w:cs="Times New Roman"/>
        </w:rPr>
        <w:t xml:space="preserve">dobí začali vznikať študentské organizácie podporujúce toto hnutie a v roku 1970 bola v </w:t>
      </w:r>
      <w:r w:rsidRPr="00FB3CB6">
        <w:rPr>
          <w:rFonts w:cs="Times New Roman"/>
        </w:rPr>
        <w:lastRenderedPageBreak/>
        <w:t>New Yorku založená organizácia World United Formosans for Independence, prvá ce</w:t>
      </w:r>
      <w:r w:rsidRPr="00FB3CB6">
        <w:rPr>
          <w:rFonts w:cs="Times New Roman"/>
        </w:rPr>
        <w:t>l</w:t>
      </w:r>
      <w:r w:rsidRPr="00FB3CB6">
        <w:rPr>
          <w:rFonts w:cs="Times New Roman"/>
        </w:rPr>
        <w:t>osvetová organizácia tohto hnutia.</w:t>
      </w:r>
      <w:r w:rsidRPr="00FB3CB6">
        <w:rPr>
          <w:rFonts w:cs="Times New Roman"/>
          <w:vertAlign w:val="superscript"/>
        </w:rPr>
        <w:footnoteReference w:id="38"/>
      </w:r>
    </w:p>
    <w:p w:rsidR="008B54B8" w:rsidRPr="00980C49" w:rsidRDefault="00FB3CB6" w:rsidP="002553AF">
      <w:pPr>
        <w:pStyle w:val="Nadpis2"/>
        <w:rPr>
          <w:rFonts w:ascii="Times New Roman" w:eastAsia="Times New Roman" w:hAnsi="Times New Roman" w:cs="Times New Roman"/>
          <w:color w:val="000000" w:themeColor="text1"/>
          <w:sz w:val="36"/>
          <w:szCs w:val="36"/>
        </w:rPr>
      </w:pPr>
      <w:bookmarkStart w:id="8" w:name="_Toc58770383"/>
      <w:r w:rsidRPr="00980C49">
        <w:rPr>
          <w:rFonts w:ascii="Times New Roman" w:hAnsi="Times New Roman" w:cs="Times New Roman"/>
          <w:color w:val="000000" w:themeColor="text1"/>
          <w:sz w:val="36"/>
          <w:szCs w:val="36"/>
        </w:rPr>
        <w:t>2.3 Ekonomický zázrak</w:t>
      </w:r>
      <w:bookmarkEnd w:id="8"/>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Japonsko sa snažilo vybudovať silnú ekonomiku, vďaka čomu mal ostrov ideálne podmienky pre rozvoj a modernizáciu. Za úspechom stálo okrem infraštruktúrnych vylepšení aj veľké množstvo finančnej a armádnej podpory zo strany USA v období rokov 1951 a 1964.</w:t>
      </w:r>
      <w:r w:rsidRPr="00FB3CB6">
        <w:rPr>
          <w:rFonts w:cs="Times New Roman"/>
          <w:vertAlign w:val="superscript"/>
        </w:rPr>
        <w:footnoteReference w:id="39"/>
      </w:r>
      <w:r w:rsidRPr="00FB3CB6">
        <w:rPr>
          <w:rFonts w:cs="Times New Roman"/>
        </w:rPr>
        <w:t xml:space="preserve"> Obdobie rapídneho rozvoja na Taiwane a jeho prínosy sa nazývajú ekonomický zázrak. Hrubý národný produkt krajiny narástol v rozmedzí rokov 1965 a 1986 o 360%, vďaka čomu bol ostrov priradený k tzv. štyrom ázijským tigrom, medzi ktoré patria Singapur, Hong Kong a Južná Kórea.</w:t>
      </w:r>
      <w:r w:rsidRPr="00FB3CB6">
        <w:rPr>
          <w:rFonts w:cs="Times New Roman"/>
          <w:vertAlign w:val="superscript"/>
        </w:rPr>
        <w:footnoteReference w:id="40"/>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Veľkú účasť na úspechu má podpora zo strany USA, ktoré sa v roku 1951 roz</w:t>
      </w:r>
      <w:r w:rsidRPr="00FB3CB6">
        <w:rPr>
          <w:rFonts w:cs="Times New Roman"/>
        </w:rPr>
        <w:t>h</w:t>
      </w:r>
      <w:r w:rsidRPr="00FB3CB6">
        <w:rPr>
          <w:rFonts w:cs="Times New Roman"/>
        </w:rPr>
        <w:t>odli RČ pomôcť formou podpory národnej obrany a dodania vybavenia a materiálu, vďaka ktorým mohla krajina vybudovať ekonomiku postavenú na expanzii konzumného tovaru a dovoznej substitúcii. Priemerná hodnota pomoci od USA v prepočte na obyvateľa a obyvateľku Taiwanu bola v tej dobe vyššia, než pomoc akejkoľvek inej krajine na svete.</w:t>
      </w:r>
      <w:r w:rsidRPr="00FB3CB6">
        <w:rPr>
          <w:rFonts w:cs="Times New Roman"/>
          <w:vertAlign w:val="superscript"/>
        </w:rPr>
        <w:footnoteReference w:id="41"/>
      </w:r>
      <w:r w:rsidRPr="00FB3CB6">
        <w:rPr>
          <w:rFonts w:cs="Times New Roman"/>
        </w:rPr>
        <w:t xml:space="preserve"> Rozhodnutie pomoci USA pramenilo z podpory anti-komunistického režimu KMT a obrany strategického bodu, ktorý by v prípade obsadenia režimom ČĽR umožnil šírenie komunizmu do ďalších oblastí Tichého oceánu.</w:t>
      </w:r>
      <w:r w:rsidRPr="00FB3CB6">
        <w:rPr>
          <w:rFonts w:cs="Times New Roman"/>
          <w:vertAlign w:val="superscript"/>
        </w:rPr>
        <w:footnoteReference w:id="42"/>
      </w:r>
      <w:r w:rsidRPr="00FB3CB6">
        <w:rPr>
          <w:rFonts w:cs="Times New Roman"/>
        </w:rPr>
        <w:t xml:space="preserve"> Ďalším dôvodom bola Kórejská vojna, v dôsledku ktorej bol Taiwan zahrnutý do tzv. zadržiavacej línie USA.</w:t>
      </w:r>
      <w:r w:rsidRPr="00FB3CB6">
        <w:rPr>
          <w:rFonts w:cs="Times New Roman"/>
          <w:vertAlign w:val="superscript"/>
        </w:rPr>
        <w:footnoteReference w:id="43"/>
      </w:r>
    </w:p>
    <w:p w:rsidR="00CF60A8" w:rsidRPr="00CF60A8" w:rsidRDefault="00FB3CB6" w:rsidP="00CF60A8">
      <w:pPr>
        <w:pStyle w:val="TeloA"/>
        <w:spacing w:line="360" w:lineRule="auto"/>
        <w:ind w:firstLine="567"/>
        <w:jc w:val="both"/>
        <w:rPr>
          <w:rFonts w:cs="Times New Roman"/>
        </w:rPr>
      </w:pPr>
      <w:r w:rsidRPr="00FB3CB6">
        <w:rPr>
          <w:rFonts w:cs="Times New Roman"/>
        </w:rPr>
        <w:t>Vláda sa v 50. rokoch rozhodla zamerať na export. Vykonala viacero zmien v rámci ekonomiky, zaviedla zmeny v daňových zákonoch a nízkonákladové exportné pôžičky. V priebehu nasledujúcich 20 rokov predstavoval dve tretiny celkového ekonomického rastu práve export, pričom krajina vytvorila tzv. exportné zóny, kam úspešne pritiahla zahraničný kapitál.</w:t>
      </w:r>
      <w:r w:rsidRPr="00FB3CB6">
        <w:rPr>
          <w:rFonts w:cs="Times New Roman"/>
          <w:vertAlign w:val="superscript"/>
        </w:rPr>
        <w:footnoteReference w:id="44"/>
      </w:r>
      <w:r w:rsidRPr="00FB3CB6">
        <w:rPr>
          <w:rFonts w:cs="Times New Roman"/>
        </w:rPr>
        <w:t xml:space="preserve"> Taiwan tak dokázal úspešne aplikovať plán rozvoja, počas ktorého sa poľnohospodársky orientované hospodárstvo dokázalo preor</w:t>
      </w:r>
      <w:r w:rsidRPr="00FB3CB6">
        <w:rPr>
          <w:rFonts w:cs="Times New Roman"/>
        </w:rPr>
        <w:t>i</w:t>
      </w:r>
      <w:r w:rsidRPr="00FB3CB6">
        <w:rPr>
          <w:rFonts w:cs="Times New Roman"/>
        </w:rPr>
        <w:lastRenderedPageBreak/>
        <w:t>entovať na výrobné. V 80. rokoch sa najprínosnejším odvetvím stali služby, pričom najväčší podiel na exporte majú produkty súvisiace s informačnými technológiami.</w:t>
      </w:r>
      <w:r w:rsidRPr="00FB3CB6">
        <w:rPr>
          <w:rFonts w:cs="Times New Roman"/>
          <w:vertAlign w:val="superscript"/>
        </w:rPr>
        <w:footnoteReference w:id="45"/>
      </w:r>
      <w:bookmarkStart w:id="9" w:name="_Toc58770384"/>
    </w:p>
    <w:p w:rsidR="008B54B8" w:rsidRPr="00980C49" w:rsidRDefault="00FB3CB6" w:rsidP="002553AF">
      <w:pPr>
        <w:pStyle w:val="Nadpis2"/>
        <w:rPr>
          <w:rFonts w:ascii="Times New Roman" w:eastAsia="Times New Roman" w:hAnsi="Times New Roman" w:cs="Times New Roman"/>
          <w:sz w:val="36"/>
          <w:szCs w:val="36"/>
        </w:rPr>
      </w:pPr>
      <w:r w:rsidRPr="00980C49">
        <w:rPr>
          <w:rFonts w:ascii="Times New Roman" w:hAnsi="Times New Roman" w:cs="Times New Roman"/>
          <w:color w:val="000000" w:themeColor="text1"/>
          <w:sz w:val="36"/>
          <w:szCs w:val="36"/>
        </w:rPr>
        <w:t>2.4 Proces demokratizácie</w:t>
      </w:r>
      <w:bookmarkEnd w:id="9"/>
    </w:p>
    <w:p w:rsidR="008B54B8" w:rsidRPr="00FB3CB6" w:rsidRDefault="008B54B8" w:rsidP="002553AF">
      <w:pPr>
        <w:pStyle w:val="TeloA"/>
        <w:spacing w:line="360" w:lineRule="auto"/>
        <w:ind w:firstLine="567"/>
        <w:jc w:val="both"/>
        <w:rPr>
          <w:rFonts w:cs="Times New Roman"/>
        </w:rPr>
      </w:pPr>
    </w:p>
    <w:p w:rsidR="008B54B8" w:rsidRPr="00FB3CB6" w:rsidRDefault="00FB3CB6" w:rsidP="00CF60A8">
      <w:pPr>
        <w:pStyle w:val="TeloA"/>
        <w:spacing w:line="360" w:lineRule="auto"/>
        <w:ind w:firstLine="567"/>
        <w:jc w:val="both"/>
        <w:rPr>
          <w:rFonts w:cs="Times New Roman"/>
        </w:rPr>
      </w:pPr>
      <w:r w:rsidRPr="00FB3CB6">
        <w:rPr>
          <w:rFonts w:cs="Times New Roman"/>
        </w:rPr>
        <w:t>Ešte v 80. rokoch vládol KMT v krajine autoritársky, pričom režim sprevádzalo stanné právo. Diplomatická izolácia v súvislosti so stále zväčšujúcou sa strednou vrstvou mali za následok, že vláda bola nútená vybrať sa cestou, ktorou by mohla získať uznanie zo strany iných krajín.</w:t>
      </w:r>
      <w:r w:rsidRPr="00FB3CB6">
        <w:rPr>
          <w:rFonts w:cs="Times New Roman"/>
          <w:vertAlign w:val="superscript"/>
        </w:rPr>
        <w:footnoteReference w:id="46"/>
      </w:r>
      <w:r w:rsidRPr="00FB3CB6">
        <w:rPr>
          <w:rFonts w:cs="Times New Roman"/>
        </w:rPr>
        <w:t xml:space="preserve"> Strana sa rozhodla pre domácu liberalizáciu krajiny, aby tak mohla získať legitimitu ako nezávislý štát charakteristický demokratickými hodnotami. Kľúčové boli v rámci procesu politické reformy Deng Xiaopinga v roku 1986 a zrušenie stanného práva o rok neskôr prezidentom Chiang Ching-kuom, synom Čankajška. Po jeho smrti v roku 1988 sa stal prezidentom Lee Teng-hui. V rámci pol</w:t>
      </w:r>
      <w:r w:rsidRPr="00FB3CB6">
        <w:rPr>
          <w:rFonts w:cs="Times New Roman"/>
        </w:rPr>
        <w:t>i</w:t>
      </w:r>
      <w:r w:rsidRPr="00FB3CB6">
        <w:rPr>
          <w:rFonts w:cs="Times New Roman"/>
        </w:rPr>
        <w:t>tických a sociálnych reforiem inicioval myšlienku priamych prezidentských volieb, a</w:t>
      </w:r>
      <w:r w:rsidRPr="00FB3CB6">
        <w:rPr>
          <w:rFonts w:cs="Times New Roman"/>
        </w:rPr>
        <w:t>p</w:t>
      </w:r>
      <w:r w:rsidRPr="00FB3CB6">
        <w:rPr>
          <w:rFonts w:cs="Times New Roman"/>
        </w:rPr>
        <w:t>likoval systém povinného zdravotného poistenia a podporoval zahraničnú politiku.</w:t>
      </w:r>
      <w:r w:rsidRPr="00FB3CB6">
        <w:rPr>
          <w:rFonts w:cs="Times New Roman"/>
          <w:vertAlign w:val="superscript"/>
        </w:rPr>
        <w:footnoteReference w:id="47"/>
      </w:r>
      <w:r w:rsidRPr="00FB3CB6">
        <w:rPr>
          <w:rFonts w:cs="Times New Roman"/>
        </w:rPr>
        <w:t xml:space="preserve"> Do dejín krajiny sa zapísal nielen ako prezident zvolený v prvých priamych voľbách v roku 1996, ale tiež ako prvý prezident, ktorý sa narodil priamo na Taiwane, čím došlo k po</w:t>
      </w:r>
      <w:r w:rsidRPr="00FB3CB6">
        <w:rPr>
          <w:rFonts w:cs="Times New Roman"/>
        </w:rPr>
        <w:t>d</w:t>
      </w:r>
      <w:r w:rsidRPr="00FB3CB6">
        <w:rPr>
          <w:rFonts w:cs="Times New Roman"/>
        </w:rPr>
        <w:t>pore taiwanskej identity v krajine. V rámci zahraničnej politiky ukončil vojenský stav s ČĽR a vzdal sa v mene krajiny nároku na jej územie. Dvaja z troch nástupcov tohto reformátora nasledovali koncepty demokracie a obrany taiwanskej nezávislosti. Chen Shui-bian, ktorý zastával post prezidenta v rokoch 2000 až 2008, sa snažil o založenie komisie pre ochranu ľudských práv, zrušenie trestu smrti, ratifikáciu dôležitých zmlúv OSN a ich včlenenie do národnej legislatívy. Poprední členovia KMT sa však cítili jeho krokmi ohrození a jeho vládu začali považovať za diktátorskú. Z toho dôvodu sa veľké množstvo z plánovaných krokov nepodarilo uskutočniť. V podpore občianskeho nacionalizmu a demokracie pokračovala aj súčasná prezidentka, Tsai Ying-wen, ktorá vstúpila do úradu v roku 2016.</w:t>
      </w:r>
      <w:r w:rsidRPr="00FB3CB6">
        <w:rPr>
          <w:rFonts w:cs="Times New Roman"/>
          <w:vertAlign w:val="superscript"/>
        </w:rPr>
        <w:footnoteReference w:id="48"/>
      </w:r>
      <w:r w:rsidRPr="00FB3CB6">
        <w:rPr>
          <w:rFonts w:cs="Times New Roman"/>
        </w:rPr>
        <w:t xml:space="preserve"> Prezident Ma Ying-jeou, nástupca Chen Shui-biana, zastával politiku zbližovania sa s ČĽR, pričom sa snažil o udržanie stávajúceho statusu Taiwanu tzv. politikou 3 nie - nie zjednoteniu, nezávislosti a použitiu vojenskej sily. </w:t>
      </w:r>
      <w:r w:rsidRPr="00FB3CB6">
        <w:rPr>
          <w:rFonts w:cs="Times New Roman"/>
        </w:rPr>
        <w:lastRenderedPageBreak/>
        <w:t>Jeho vláda bola tak v ostrom kontraste s pro-demokratickými názormi jeho pre</w:t>
      </w:r>
      <w:r w:rsidRPr="00FB3CB6">
        <w:rPr>
          <w:rFonts w:cs="Times New Roman"/>
        </w:rPr>
        <w:t>d</w:t>
      </w:r>
      <w:r w:rsidRPr="00FB3CB6">
        <w:rPr>
          <w:rFonts w:cs="Times New Roman"/>
        </w:rPr>
        <w:t>chodcu.</w:t>
      </w:r>
      <w:r w:rsidRPr="00FB3CB6">
        <w:rPr>
          <w:rFonts w:cs="Times New Roman"/>
          <w:vertAlign w:val="superscript"/>
        </w:rPr>
        <w:footnoteReference w:id="49"/>
      </w:r>
    </w:p>
    <w:p w:rsidR="008B54B8" w:rsidRPr="00C5621E" w:rsidRDefault="00FB3CB6" w:rsidP="002553AF">
      <w:pPr>
        <w:pStyle w:val="Nadpis2"/>
        <w:rPr>
          <w:rFonts w:ascii="Times New Roman" w:eastAsia="Times New Roman" w:hAnsi="Times New Roman" w:cs="Times New Roman"/>
          <w:color w:val="000000" w:themeColor="text1"/>
          <w:sz w:val="36"/>
          <w:szCs w:val="36"/>
        </w:rPr>
      </w:pPr>
      <w:bookmarkStart w:id="10" w:name="_Toc58770385"/>
      <w:r w:rsidRPr="00C5621E">
        <w:rPr>
          <w:rFonts w:ascii="Times New Roman" w:hAnsi="Times New Roman" w:cs="Times New Roman"/>
          <w:color w:val="000000" w:themeColor="text1"/>
          <w:sz w:val="36"/>
          <w:szCs w:val="36"/>
        </w:rPr>
        <w:t>2.5 Národná identita v tieni politiky</w:t>
      </w:r>
      <w:bookmarkEnd w:id="10"/>
    </w:p>
    <w:p w:rsidR="008B54B8" w:rsidRPr="00FB3CB6" w:rsidRDefault="008B54B8" w:rsidP="002553AF">
      <w:pPr>
        <w:pStyle w:val="TeloA"/>
        <w:spacing w:line="360" w:lineRule="auto"/>
        <w:ind w:firstLine="567"/>
        <w:jc w:val="both"/>
        <w:rPr>
          <w:rFonts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Vďaka výraznému vplyvu a autoritárskej minulosti KMT dokázala na Taiwane vzniknúť silná opozičná Demokratická progresívna strana (ďalej len DPS), za ktorej zrodom stáli príslušníci a príslušníčky hnutia v 80. rokoch.</w:t>
      </w:r>
      <w:r w:rsidRPr="00FB3CB6">
        <w:rPr>
          <w:rFonts w:cs="Times New Roman"/>
          <w:vertAlign w:val="superscript"/>
        </w:rPr>
        <w:footnoteReference w:id="50"/>
      </w:r>
      <w:r w:rsidRPr="00FB3CB6">
        <w:rPr>
          <w:rFonts w:cs="Times New Roman"/>
        </w:rPr>
        <w:t xml:space="preserve"> Jej predstaviteľom je aj Chen Shui-bian, ktorý presadzoval pôvod domácej taiwanskej strany napríklad tým, že v rámci kampane za taiwanskú identitu zmenil mená podnikov nesúcich v názve sl</w:t>
      </w:r>
      <w:r w:rsidRPr="00FB3CB6">
        <w:rPr>
          <w:rFonts w:cs="Times New Roman"/>
        </w:rPr>
        <w:t>o</w:t>
      </w:r>
      <w:r w:rsidRPr="00FB3CB6">
        <w:rPr>
          <w:rFonts w:cs="Times New Roman"/>
        </w:rPr>
        <w:t>vo ,,Čína”.</w:t>
      </w:r>
      <w:r w:rsidRPr="00FB3CB6">
        <w:rPr>
          <w:rFonts w:cs="Times New Roman"/>
          <w:vertAlign w:val="superscript"/>
        </w:rPr>
        <w:footnoteReference w:id="51"/>
      </w:r>
    </w:p>
    <w:p w:rsidR="008B54B8" w:rsidRPr="00FB3CB6" w:rsidRDefault="00FB3CB6" w:rsidP="002553AF">
      <w:pPr>
        <w:pStyle w:val="TeloA"/>
        <w:spacing w:line="360" w:lineRule="auto"/>
        <w:ind w:firstLine="567"/>
        <w:jc w:val="both"/>
        <w:rPr>
          <w:rFonts w:cs="Times New Roman"/>
        </w:rPr>
      </w:pPr>
      <w:r w:rsidRPr="00FB3CB6">
        <w:rPr>
          <w:rFonts w:cs="Times New Roman"/>
        </w:rPr>
        <w:t>KMT spoločne s ďalšími menšími stranami rovnakého bloku bývajú označované za ,,modré” a blok na čele s DPS nesú označenie ,,zelené”. Tieto pomenovania vznikli na základe farieb na vlajkách strán, t.j. modrá na vlajke KMT a zelená a vlajke DPS.</w:t>
      </w:r>
      <w:r w:rsidRPr="00FB3CB6">
        <w:rPr>
          <w:rFonts w:cs="Times New Roman"/>
          <w:vertAlign w:val="superscript"/>
        </w:rPr>
        <w:footnoteReference w:id="52"/>
      </w:r>
      <w:r w:rsidRPr="00FB3CB6">
        <w:rPr>
          <w:rFonts w:cs="Times New Roman"/>
        </w:rPr>
        <w:t xml:space="preserve"> V počiatkoch existencie sa DPS zameriavala na presadzovanie demokracie a etnickej rovnosti. Až neskôr začala za jednu z kľúčových tém považovať otázky nezávislosti krajiny a národnej identity. Počas prezidentských volieb v roku 2000 vystúpila do p</w:t>
      </w:r>
      <w:r w:rsidRPr="00FB3CB6">
        <w:rPr>
          <w:rFonts w:cs="Times New Roman"/>
        </w:rPr>
        <w:t>o</w:t>
      </w:r>
      <w:r w:rsidRPr="00FB3CB6">
        <w:rPr>
          <w:rFonts w:cs="Times New Roman"/>
        </w:rPr>
        <w:t>predia s iniciatívou týkajúcou sa protikorupčných záležitostí.</w:t>
      </w:r>
      <w:r w:rsidRPr="00FB3CB6">
        <w:rPr>
          <w:rFonts w:cs="Times New Roman"/>
          <w:vertAlign w:val="superscript"/>
        </w:rPr>
        <w:footnoteReference w:id="53"/>
      </w:r>
      <w:r w:rsidRPr="00FB3CB6">
        <w:rPr>
          <w:rFonts w:cs="Times New Roman"/>
        </w:rPr>
        <w:t xml:space="preserve"> Kým zelená koalícia inklinuje k nezávislosti a obmedzeniu vplyvu Číny, modré strany sú považované za pro-čínske.</w:t>
      </w:r>
      <w:r w:rsidRPr="00FB3CB6">
        <w:rPr>
          <w:rFonts w:cs="Times New Roman"/>
          <w:vertAlign w:val="superscript"/>
        </w:rPr>
        <w:footnoteReference w:id="54"/>
      </w:r>
    </w:p>
    <w:p w:rsidR="008B54B8" w:rsidRPr="00FB3CB6" w:rsidRDefault="00FB3CB6" w:rsidP="002553AF">
      <w:pPr>
        <w:pStyle w:val="TeloA"/>
        <w:spacing w:line="360" w:lineRule="auto"/>
        <w:ind w:firstLine="567"/>
        <w:jc w:val="both"/>
        <w:rPr>
          <w:rFonts w:cs="Times New Roman"/>
        </w:rPr>
      </w:pPr>
      <w:r w:rsidRPr="00FB3CB6">
        <w:rPr>
          <w:rFonts w:cs="Times New Roman"/>
        </w:rPr>
        <w:t>Otázka rozdielnej identity bola zo strany KMT nastolená už v dobe vzniku opozičnej strany, kedy boli obyvatelia a obyvateľky klasifikovaní podľa toho, či sa oni sami alebo ich predkovia narodili priamo na Taiwane pred rokom 1946. Druhú skupinu tvorili tí, ktorí sa narodili v Číne, prípadne boli potomkami prišelcov a prišelkýň z pevniny po roku 1945. Muži a ženy, ktorí spadajú do prvej skupiny, bývajú označovaní ako benshengren (v preklade rodený Taiwančan / Taiwančanka), a tí, ktorí patria do skupiny druhej, ako</w:t>
      </w:r>
      <w:r w:rsidRPr="00FB3CB6">
        <w:rPr>
          <w:rFonts w:cs="Times New Roman"/>
          <w:i/>
          <w:iCs/>
        </w:rPr>
        <w:t xml:space="preserve"> </w:t>
      </w:r>
      <w:r w:rsidRPr="00FB3CB6">
        <w:rPr>
          <w:rFonts w:cs="Times New Roman"/>
        </w:rPr>
        <w:t>waishengren (prišelci a prišelkyne z pevniny).</w:t>
      </w:r>
      <w:r w:rsidRPr="00FB3CB6">
        <w:rPr>
          <w:rFonts w:cs="Times New Roman"/>
          <w:vertAlign w:val="superscript"/>
        </w:rPr>
        <w:footnoteReference w:id="55"/>
      </w:r>
      <w:r w:rsidRPr="00FB3CB6">
        <w:rPr>
          <w:rFonts w:cs="Times New Roman"/>
        </w:rPr>
        <w:t xml:space="preserve"> </w:t>
      </w:r>
    </w:p>
    <w:p w:rsidR="00CF60A8" w:rsidRPr="00FB3CB6" w:rsidRDefault="00FB3CB6" w:rsidP="00CF60A8">
      <w:pPr>
        <w:pStyle w:val="TeloA"/>
        <w:spacing w:line="360" w:lineRule="auto"/>
        <w:ind w:firstLine="567"/>
        <w:jc w:val="both"/>
        <w:rPr>
          <w:rFonts w:cs="Times New Roman"/>
        </w:rPr>
      </w:pPr>
      <w:r w:rsidRPr="00FB3CB6">
        <w:rPr>
          <w:rFonts w:cs="Times New Roman"/>
        </w:rPr>
        <w:lastRenderedPageBreak/>
        <w:t>V súčasnosti je otázka identity obyvateľov a obyvateliek Taiwanu stále aktuálnou témou. Z výsledkov nedávnych prieskumov vyplýva, že len menej než 3% zúčastnených sa považuje za Číňanov a Číňanky. Najviac ľudí, 67%, sa považuje za Taiwančanov a Taiwančanky.</w:t>
      </w:r>
      <w:r w:rsidRPr="00FB3CB6">
        <w:rPr>
          <w:rFonts w:cs="Times New Roman"/>
          <w:vertAlign w:val="superscript"/>
        </w:rPr>
        <w:footnoteReference w:id="56"/>
      </w:r>
    </w:p>
    <w:p w:rsidR="008B54B8" w:rsidRPr="00C5621E" w:rsidRDefault="00FB3CB6" w:rsidP="00CF60A8">
      <w:pPr>
        <w:pStyle w:val="Nadpis2"/>
        <w:rPr>
          <w:rFonts w:ascii="Times New Roman" w:eastAsia="Times New Roman" w:hAnsi="Times New Roman" w:cs="Times New Roman"/>
          <w:sz w:val="36"/>
          <w:szCs w:val="36"/>
        </w:rPr>
      </w:pPr>
      <w:bookmarkStart w:id="11" w:name="_Toc58770386"/>
      <w:r w:rsidRPr="00C5621E">
        <w:rPr>
          <w:rFonts w:ascii="Times New Roman" w:hAnsi="Times New Roman" w:cs="Times New Roman"/>
          <w:color w:val="000000" w:themeColor="text1"/>
          <w:sz w:val="36"/>
          <w:szCs w:val="36"/>
        </w:rPr>
        <w:t>2.6 Boj o kreslo v OSN</w:t>
      </w:r>
      <w:bookmarkEnd w:id="11"/>
    </w:p>
    <w:p w:rsidR="008B54B8" w:rsidRPr="00FB3CB6" w:rsidRDefault="008B54B8" w:rsidP="002553AF">
      <w:pPr>
        <w:pStyle w:val="PredvolenA"/>
        <w:ind w:firstLine="567"/>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cs="Times New Roman"/>
        </w:rPr>
      </w:pPr>
      <w:r w:rsidRPr="00FB3CB6">
        <w:rPr>
          <w:rFonts w:cs="Times New Roman"/>
        </w:rPr>
        <w:t>RČ stála pri zrode Organizácie spojených národov (ďalej len OSN) v San Franci</w:t>
      </w:r>
      <w:r w:rsidRPr="00FB3CB6">
        <w:rPr>
          <w:rFonts w:cs="Times New Roman"/>
        </w:rPr>
        <w:t>s</w:t>
      </w:r>
      <w:r w:rsidRPr="00FB3CB6">
        <w:rPr>
          <w:rFonts w:cs="Times New Roman"/>
        </w:rPr>
        <w:t>cu v roku 1945. Ako zakladajúci člen získala tiež permanentné členstvo v OSN ako jedna z piatich krajín. V tej dobe ešte OSN nemala vymedzené kvalifikačné parametre pre uznanie reprezentácie krajín. Návrh na vylúčenie RČ z OSN predložil po prvý raz Sovietsky zväz (ďalej len ZSSR) v roku 1950. Bol však zamietnutý, keďže nedosiahol väčšinu, ktorá bola potrebná pre schválenie návrhu pre hlasovanie.</w:t>
      </w:r>
      <w:r w:rsidRPr="00FB3CB6">
        <w:rPr>
          <w:rFonts w:cs="Times New Roman"/>
          <w:vertAlign w:val="superscript"/>
        </w:rPr>
        <w:footnoteReference w:id="57"/>
      </w:r>
      <w:r w:rsidRPr="00FB3CB6">
        <w:rPr>
          <w:rFonts w:cs="Times New Roman"/>
        </w:rPr>
        <w:t xml:space="preserve"> Otázka reprezent</w:t>
      </w:r>
      <w:r w:rsidRPr="00FB3CB6">
        <w:rPr>
          <w:rFonts w:cs="Times New Roman"/>
        </w:rPr>
        <w:t>á</w:t>
      </w:r>
      <w:r w:rsidRPr="00FB3CB6">
        <w:rPr>
          <w:rFonts w:cs="Times New Roman"/>
        </w:rPr>
        <w:t>cie Číny sa na programe OSN neskôr objavovala každý rok. ČĽR sa snažila nahradiť RČ aj z toho dôvodu, že kreslo by krajine prinieslo permanentné členstvo v Bezpečnostnej rade s právom veta.</w:t>
      </w:r>
      <w:r w:rsidRPr="00FB3CB6">
        <w:rPr>
          <w:rFonts w:cs="Times New Roman"/>
          <w:vertAlign w:val="superscript"/>
        </w:rPr>
        <w:footnoteReference w:id="58"/>
      </w:r>
      <w:r w:rsidRPr="00FB3CB6">
        <w:rPr>
          <w:rFonts w:cs="Times New Roman"/>
        </w:rPr>
        <w:t xml:space="preserve"> Otázka zastúpenia Číny bola v prostredí OSN unikátna, keďže sa jednalo nielen o revolučnú zmenu vlády, ale predovšetkým preto, že proti sebe po prvý raz v histórii stáli dve rivalské vlády.</w:t>
      </w:r>
      <w:r w:rsidRPr="00FB3CB6">
        <w:rPr>
          <w:rFonts w:cs="Times New Roman"/>
          <w:vertAlign w:val="superscript"/>
        </w:rPr>
        <w:footnoteReference w:id="59"/>
      </w:r>
      <w:r w:rsidRPr="00FB3CB6">
        <w:rPr>
          <w:rFonts w:cs="Times New Roman"/>
        </w:rPr>
        <w:t xml:space="preserve"> Po roku 1960 sa počet členov OSN zvyšoval na základe prijímania ďalších krajín, ktoré získali nezávislosť. To malo za následok potlačenie vplyvu Západu, ktorý dovtedy dominoval v OSN, a postupné priklonenie sa viacerých členov k jednaniu o otázke reprezentácie Číny.</w:t>
      </w:r>
      <w:r w:rsidRPr="00FB3CB6">
        <w:rPr>
          <w:rFonts w:cs="Times New Roman"/>
          <w:vertAlign w:val="superscript"/>
        </w:rPr>
        <w:footnoteReference w:id="60"/>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Po prvý raz bol sovietsky návrh pripísaný na agendu v roku 1961, čím bol schvá</w:t>
      </w:r>
      <w:r w:rsidRPr="00FB3CB6">
        <w:rPr>
          <w:rFonts w:cs="Times New Roman"/>
        </w:rPr>
        <w:t>l</w:t>
      </w:r>
      <w:r w:rsidRPr="00FB3CB6">
        <w:rPr>
          <w:rFonts w:cs="Times New Roman"/>
        </w:rPr>
        <w:t>ený k ďalšej diskusii. V tej dobe však do situácie zasiahli aj USA, ktoré zdôraznili, že predmet debaty patrí do kategórie tzv. dôležitých otázok, ktoré vyžadujú pre schválenie väčšinu v podobe dvoch tretín. Otázka zastúpenia teda ostala otvorená aj naďalej, keďže nezískala potrebný počet hlasov. O dva roky neskôr došlo k ochladeniu vzťahov medzi ČĽR a ZSSR, čo malo za následok stratu sovietskej podpory. Zároveň však návrh aj naďalej podporovali krajiny komunistického bloku</w:t>
      </w:r>
      <w:r w:rsidRPr="00FB3CB6">
        <w:rPr>
          <w:rFonts w:cs="Times New Roman"/>
          <w:vertAlign w:val="superscript"/>
        </w:rPr>
        <w:footnoteReference w:id="61"/>
      </w:r>
      <w:r w:rsidRPr="00FB3CB6">
        <w:rPr>
          <w:rFonts w:cs="Times New Roman"/>
        </w:rPr>
        <w:t xml:space="preserve"> V nasledujúcom období čelila ČĽR tzv. Kultúrnej revolúcii, ktorá mala za následok zmenu stratégie krajiny v </w:t>
      </w:r>
      <w:r w:rsidRPr="00FB3CB6">
        <w:rPr>
          <w:rFonts w:cs="Times New Roman"/>
        </w:rPr>
        <w:lastRenderedPageBreak/>
        <w:t>medzinárodných vzťahoch. Pôvodne pragmatická a vlažná zahraničná politika ČĽR, ktorá išla ruka v ruke s politickou stabilitou na domácej pôde, sa razom zmenila na úplne novú a revolučnú. Okrem takmer bezprecedentnej flexibility sa vyznačovala tiež normalizáciou vzťahov s krajinami, ktoré boli dovtedy považované za rivalské, napr. s Juhosláviou, USA a Japonskom.</w:t>
      </w:r>
      <w:r w:rsidRPr="00FB3CB6">
        <w:rPr>
          <w:rFonts w:cs="Times New Roman"/>
          <w:vertAlign w:val="superscript"/>
        </w:rPr>
        <w:footnoteReference w:id="62"/>
      </w:r>
      <w:r w:rsidRPr="00FB3CB6">
        <w:rPr>
          <w:rFonts w:cs="Times New Roman"/>
        </w:rPr>
        <w:t xml:space="preserve"> Rok 1970 priniesol ČĽR nádej na získanie kresla v podobe počtu hlasujúcich štátov za jej prijatie, ktorý bol vyšší, než kedykoľvek predtým. Nová stratégia zahraničnej politiky spôsobila, že ČĽR uznali postupom rokov ďalšie krajiny, pričom niekoľko ostatných zmenilo postoj zmenou hlasovania proti na zdržanie sa hlasovania. Okrem toho dva ďalšie štáty zvažovali uznanie ČĽR ako jediného reprezentanta Číny.</w:t>
      </w:r>
      <w:r w:rsidRPr="00FB3CB6">
        <w:rPr>
          <w:rFonts w:cs="Times New Roman"/>
          <w:vertAlign w:val="superscript"/>
        </w:rPr>
        <w:footnoteReference w:id="63"/>
      </w:r>
      <w:r w:rsidRPr="00FB3CB6">
        <w:rPr>
          <w:rFonts w:cs="Times New Roman"/>
        </w:rPr>
        <w:t xml:space="preserve"> Peking tomuto úspechu vďačil okrem iného aj tzv. ban</w:t>
      </w:r>
      <w:r w:rsidRPr="00FB3CB6">
        <w:rPr>
          <w:rFonts w:cs="Times New Roman"/>
        </w:rPr>
        <w:t>k</w:t>
      </w:r>
      <w:r w:rsidRPr="00FB3CB6">
        <w:rPr>
          <w:rFonts w:cs="Times New Roman"/>
        </w:rPr>
        <w:t>etovej diplomacii, v rámci ktorej pozýval prominentných zástupcov krajín Západu a tretieho sveta na návštevu krajiny. A naopak, rovnako ČĽR vysielala svojich zástupcov na návštevu ostatných krajín. Len v roku 1971 bolo do ČĽR pozvaných 290 delegácií z 80 krajín, zatiaľ čo 70 čínskych delegácií navštívilo 40 štátov.</w:t>
      </w:r>
      <w:r w:rsidRPr="00FB3CB6">
        <w:rPr>
          <w:rFonts w:cs="Times New Roman"/>
          <w:vertAlign w:val="superscript"/>
        </w:rPr>
        <w:footnoteReference w:id="64"/>
      </w:r>
      <w:r w:rsidRPr="00FB3CB6">
        <w:rPr>
          <w:rFonts w:cs="Times New Roman"/>
        </w:rPr>
        <w:t xml:space="preserve"> Mnohé krajiny sa roz</w:t>
      </w:r>
      <w:r w:rsidRPr="00FB3CB6">
        <w:rPr>
          <w:rFonts w:cs="Times New Roman"/>
        </w:rPr>
        <w:t>h</w:t>
      </w:r>
      <w:r w:rsidRPr="00FB3CB6">
        <w:rPr>
          <w:rFonts w:cs="Times New Roman"/>
        </w:rPr>
        <w:t>odli podporiť ČĽR v otázke reprezentácie nielen kvôli úspešne aplikovaným stratégiám zahraničnej politiky, ale tiež na základe faktu, že je to práve ČĽR a jej režim, ktoré sa nachádzajú na pevnine a fakticky si udržiavajú kontrolu nad daným územím. Aj napriek snahám zo strany USA sa však po zvážení medzinárodnej politickej situácie nepodarilo RČ udržať v OSN. V roku 1971 stratila otázka reprezentácie charakter tzv. dôležitej otázky, čím bola odstránená podmienka získania minimálne dvoch tretín hlasujúcich, aby bola schválená. Na základe hlasovania s potrebnou jednoduchou väčšinou bolo v tom istom roku pridelené kreslo ČĽR a zástupcovia RČ boli nútení opustiť Valné zhromaždenie natrvalo.</w:t>
      </w:r>
      <w:r w:rsidRPr="00FB3CB6">
        <w:rPr>
          <w:rFonts w:cs="Times New Roman"/>
          <w:vertAlign w:val="superscript"/>
        </w:rPr>
        <w:footnoteReference w:id="65"/>
      </w:r>
      <w:r w:rsidRPr="00FB3CB6">
        <w:rPr>
          <w:rFonts w:cs="Times New Roman"/>
        </w:rPr>
        <w:t xml:space="preserve"> </w:t>
      </w:r>
    </w:p>
    <w:p w:rsidR="008B54B8" w:rsidRPr="00C5621E" w:rsidRDefault="00FB3CB6" w:rsidP="00CF60A8">
      <w:pPr>
        <w:pStyle w:val="Nadpis2"/>
        <w:rPr>
          <w:rFonts w:ascii="Times New Roman" w:eastAsia="Times New Roman" w:hAnsi="Times New Roman" w:cs="Times New Roman"/>
          <w:sz w:val="36"/>
          <w:szCs w:val="36"/>
        </w:rPr>
      </w:pPr>
      <w:bookmarkStart w:id="12" w:name="_Toc58770387"/>
      <w:r w:rsidRPr="00C5621E">
        <w:rPr>
          <w:rFonts w:ascii="Times New Roman" w:hAnsi="Times New Roman" w:cs="Times New Roman"/>
          <w:color w:val="000000" w:themeColor="text1"/>
          <w:sz w:val="36"/>
          <w:szCs w:val="36"/>
        </w:rPr>
        <w:t>2.7 Podpora zo strany USA</w:t>
      </w:r>
      <w:bookmarkEnd w:id="12"/>
    </w:p>
    <w:p w:rsidR="008B54B8" w:rsidRPr="00FB3CB6" w:rsidRDefault="008B54B8" w:rsidP="002553AF">
      <w:pPr>
        <w:pStyle w:val="TeloA"/>
        <w:spacing w:line="360" w:lineRule="auto"/>
        <w:ind w:firstLine="567"/>
        <w:jc w:val="both"/>
        <w:rPr>
          <w:rFonts w:cs="Times New Roman"/>
        </w:rPr>
      </w:pPr>
    </w:p>
    <w:p w:rsidR="008B54B8" w:rsidRPr="00FB3CB6" w:rsidRDefault="00FB3CB6" w:rsidP="00CF60A8">
      <w:pPr>
        <w:pStyle w:val="TeloA"/>
        <w:spacing w:line="360" w:lineRule="auto"/>
        <w:ind w:firstLine="567"/>
        <w:jc w:val="both"/>
        <w:rPr>
          <w:rFonts w:cs="Times New Roman"/>
        </w:rPr>
      </w:pPr>
      <w:r w:rsidRPr="00FB3CB6">
        <w:rPr>
          <w:rFonts w:cs="Times New Roman"/>
        </w:rPr>
        <w:t xml:space="preserve">Jedným z najdôležitejších spojencov Taiwanu v otázke reprezentácie Číny v OSN boli USA. Po vypuknutí Kórejskej vojny v roku 1950 nabral ostrov na dôležitosti v podobe strategickej polohy, ktorú USA využili aby komunistické vojská nemali šancu zaútočiť na RČ, a zároveň zabránili na základe vlastnej iniciatívy šíreniu komunizmu do </w:t>
      </w:r>
      <w:r w:rsidRPr="00FB3CB6">
        <w:rPr>
          <w:rFonts w:cs="Times New Roman"/>
        </w:rPr>
        <w:lastRenderedPageBreak/>
        <w:t>ďalšej krajiny.</w:t>
      </w:r>
      <w:r w:rsidRPr="00FB3CB6">
        <w:rPr>
          <w:rFonts w:cs="Times New Roman"/>
          <w:vertAlign w:val="superscript"/>
        </w:rPr>
        <w:footnoteReference w:id="66"/>
      </w:r>
      <w:r w:rsidRPr="00FB3CB6">
        <w:rPr>
          <w:rFonts w:cs="Times New Roman"/>
        </w:rPr>
        <w:t xml:space="preserve"> Americký prezident Nixon predložil v období dišputácii v OSN návrh riešenia pre otázku reprezentácie Číny, a to v podobe existencie tzv. dvoch čínskych štátov, pričom ČĽR by bolo pridelené kreslo komunistickej Číny a Taiwanu samostatná reprezentácia.</w:t>
      </w:r>
      <w:r w:rsidRPr="00FB3CB6">
        <w:rPr>
          <w:rFonts w:cs="Times New Roman"/>
          <w:vertAlign w:val="superscript"/>
        </w:rPr>
        <w:footnoteReference w:id="67"/>
      </w:r>
      <w:r w:rsidRPr="00FB3CB6">
        <w:rPr>
          <w:rFonts w:cs="Times New Roman"/>
        </w:rPr>
        <w:t xml:space="preserve"> USA navrhovali vytvorenie dvoch kresiel, pričom každá krajina by zastupovala oblasť, nad ktorou majú ich vlády faktickú kontrolu. Takýto návrh riešenia  však bol zamietnutý, čo neskôr v kombinácii s aktívnou zahraničnou politikou viedlo k víťazstvu na strane ČĽR.</w:t>
      </w:r>
      <w:r w:rsidRPr="00FB3CB6">
        <w:rPr>
          <w:rFonts w:cs="Times New Roman"/>
          <w:vertAlign w:val="superscript"/>
        </w:rPr>
        <w:footnoteReference w:id="68"/>
      </w:r>
      <w:r w:rsidRPr="00FB3CB6">
        <w:rPr>
          <w:rFonts w:cs="Times New Roman"/>
        </w:rPr>
        <w:t xml:space="preserve"> USA zostávajú dodnes najsilnejším spojencom RČ. Vzťahy však nevedú na rovnakej úrovni, ako s inými krajinami. USA vo svojich vyjadreniach potvrdzujú, že neuznávajú RČ ako samostatný a nezávislý štát, avšak zároveň vystupujú proti postoju ČĽR, ktorá považuje Taiwan za svoje územie.</w:t>
      </w:r>
      <w:r w:rsidRPr="00FB3CB6">
        <w:rPr>
          <w:rFonts w:cs="Times New Roman"/>
          <w:vertAlign w:val="superscript"/>
        </w:rPr>
        <w:footnoteReference w:id="69"/>
      </w:r>
      <w:r w:rsidRPr="00FB3CB6">
        <w:rPr>
          <w:rFonts w:cs="Times New Roman"/>
        </w:rPr>
        <w:t xml:space="preserve"> Zahraničnú politiku voči Taiwanu zastávali verejne USA už od Kórejskej vojny, kedy v období nasledujúcich dvoch desaťročí zaisťovali ochranu Taiwanu prostredníctvom bilaterálnej zmluvy.</w:t>
      </w:r>
      <w:r w:rsidRPr="00FB3CB6">
        <w:rPr>
          <w:rFonts w:cs="Times New Roman"/>
          <w:vertAlign w:val="superscript"/>
        </w:rPr>
        <w:footnoteReference w:id="70"/>
      </w:r>
      <w:r w:rsidRPr="00FB3CB6">
        <w:rPr>
          <w:rFonts w:cs="Times New Roman"/>
        </w:rPr>
        <w:t xml:space="preserve"> V roku 1979 bola zmluva nahradená tzv. Zákonom o vzťahoch s Taiwanom, prostre</w:t>
      </w:r>
      <w:r w:rsidRPr="00FB3CB6">
        <w:rPr>
          <w:rFonts w:cs="Times New Roman"/>
        </w:rPr>
        <w:t>d</w:t>
      </w:r>
      <w:r w:rsidRPr="00FB3CB6">
        <w:rPr>
          <w:rFonts w:cs="Times New Roman"/>
        </w:rPr>
        <w:t xml:space="preserve">níctvom ktorého nastolili USA </w:t>
      </w:r>
      <w:r w:rsidRPr="00FB3CB6">
        <w:rPr>
          <w:rFonts w:cs="Times New Roman"/>
          <w:i/>
          <w:iCs/>
        </w:rPr>
        <w:t>de facto</w:t>
      </w:r>
      <w:r w:rsidRPr="00FB3CB6">
        <w:rPr>
          <w:rFonts w:cs="Times New Roman"/>
        </w:rPr>
        <w:t xml:space="preserve"> diplomatické, t.j. neoficiálne vzťahy s RČ. Z</w:t>
      </w:r>
      <w:r w:rsidRPr="00FB3CB6">
        <w:rPr>
          <w:rFonts w:cs="Times New Roman"/>
        </w:rPr>
        <w:t>á</w:t>
      </w:r>
      <w:r w:rsidRPr="00FB3CB6">
        <w:rPr>
          <w:rFonts w:cs="Times New Roman"/>
        </w:rPr>
        <w:t xml:space="preserve">roveň označili Taiwanský americký inštitút ako </w:t>
      </w:r>
      <w:r w:rsidRPr="00FB3CB6">
        <w:rPr>
          <w:rFonts w:cs="Times New Roman"/>
          <w:i/>
          <w:iCs/>
        </w:rPr>
        <w:t>de facto</w:t>
      </w:r>
      <w:r w:rsidRPr="00FB3CB6">
        <w:rPr>
          <w:rFonts w:cs="Times New Roman"/>
        </w:rPr>
        <w:t xml:space="preserve"> ambasádu krajiny. Dohoda zaisťuje Taiwanu pomoc zo strany USA pred napadnutím, a to predovšetkým z ČĽR.</w:t>
      </w:r>
      <w:r w:rsidRPr="00FB3CB6">
        <w:rPr>
          <w:rFonts w:cs="Times New Roman"/>
          <w:vertAlign w:val="superscript"/>
        </w:rPr>
        <w:footnoteReference w:id="71"/>
      </w:r>
      <w:r w:rsidRPr="00FB3CB6">
        <w:rPr>
          <w:rFonts w:cs="Times New Roman"/>
        </w:rPr>
        <w:t xml:space="preserve"> V prípade  útoku alebo invázie inej krajiny sa USA zaviazali poskytnúť prostriedky na obranu, nie však špecificky vojenskú ochranu. V súčasnosti predstavujú USA popre</w:t>
      </w:r>
      <w:r w:rsidRPr="00FB3CB6">
        <w:rPr>
          <w:rFonts w:cs="Times New Roman"/>
        </w:rPr>
        <w:t>d</w:t>
      </w:r>
      <w:r w:rsidRPr="00FB3CB6">
        <w:rPr>
          <w:rFonts w:cs="Times New Roman"/>
        </w:rPr>
        <w:t>ného dodávateľa zbraní a vojenského materiálu do RČ, pričom úspešne aplikujú tzv. politiku strategickej nejasnosti, ktorá súvisí s otázkou podpory v prípade útoku na Ta</w:t>
      </w:r>
      <w:r w:rsidRPr="00FB3CB6">
        <w:rPr>
          <w:rFonts w:cs="Times New Roman"/>
        </w:rPr>
        <w:t>i</w:t>
      </w:r>
      <w:r w:rsidRPr="00FB3CB6">
        <w:rPr>
          <w:rFonts w:cs="Times New Roman"/>
        </w:rPr>
        <w:t>wan.</w:t>
      </w:r>
      <w:r w:rsidRPr="00FB3CB6">
        <w:rPr>
          <w:rFonts w:cs="Times New Roman"/>
          <w:vertAlign w:val="superscript"/>
        </w:rPr>
        <w:footnoteReference w:id="72"/>
      </w:r>
      <w:r w:rsidRPr="00FB3CB6">
        <w:rPr>
          <w:rFonts w:cs="Times New Roman"/>
        </w:rPr>
        <w:t xml:space="preserve"> Krajiny, ktoré by sa verejne hlásili k podpore Taiwanu, priamo mu pomáhali alebo ho uznávali za reprezentanta Číny, čelia opakovanému zastrašovaniu zo strany ČĽR v podobe ekonomických sankcií alebo vojenských zásahov. Modelová situácia nastala v roku 2010, kedy vtedajší americký prezident, Barack Obama, podpísal dohodu s Taiwanom na predaj zbraní v cene 6,4 miliárd amerických dolárov. ČĽR následne reagovala odstúpením od vojenskej kooperácie s USA s odôvodnením, že pomoc Ta</w:t>
      </w:r>
      <w:r w:rsidRPr="00FB3CB6">
        <w:rPr>
          <w:rFonts w:cs="Times New Roman"/>
        </w:rPr>
        <w:t>i</w:t>
      </w:r>
      <w:r w:rsidRPr="00FB3CB6">
        <w:rPr>
          <w:rFonts w:cs="Times New Roman"/>
        </w:rPr>
        <w:t>wanu predstavuje rapídny zásah USA do interných záležitostí Číny.Veľa krajín v súča</w:t>
      </w:r>
      <w:r w:rsidRPr="00FB3CB6">
        <w:rPr>
          <w:rFonts w:cs="Times New Roman"/>
        </w:rPr>
        <w:t>s</w:t>
      </w:r>
      <w:r w:rsidRPr="00FB3CB6">
        <w:rPr>
          <w:rFonts w:cs="Times New Roman"/>
        </w:rPr>
        <w:lastRenderedPageBreak/>
        <w:t>nosti váha alebo odmieta uznať definitívnu nezávislosť Taiwanu, a to práve v dôsledku  ekonomického, vojenského  a politického nátlaku zo strany ČĽR.</w:t>
      </w:r>
      <w:r w:rsidRPr="00FB3CB6">
        <w:rPr>
          <w:rFonts w:cs="Times New Roman"/>
          <w:vertAlign w:val="superscript"/>
        </w:rPr>
        <w:footnoteReference w:id="73"/>
      </w:r>
      <w:r w:rsidRPr="00FB3CB6">
        <w:rPr>
          <w:rFonts w:cs="Times New Roman"/>
        </w:rPr>
        <w:t xml:space="preserve"> </w:t>
      </w:r>
    </w:p>
    <w:p w:rsidR="008B54B8" w:rsidRPr="00C5621E" w:rsidRDefault="00FB3CB6" w:rsidP="00CF60A8">
      <w:pPr>
        <w:pStyle w:val="Nadpis2"/>
        <w:rPr>
          <w:rFonts w:ascii="Times New Roman" w:eastAsia="Times New Roman" w:hAnsi="Times New Roman" w:cs="Times New Roman"/>
          <w:color w:val="000000" w:themeColor="text1"/>
          <w:sz w:val="36"/>
          <w:szCs w:val="36"/>
        </w:rPr>
      </w:pPr>
      <w:bookmarkStart w:id="13" w:name="_Toc58770388"/>
      <w:r w:rsidRPr="00C5621E">
        <w:rPr>
          <w:rFonts w:ascii="Times New Roman" w:hAnsi="Times New Roman" w:cs="Times New Roman"/>
          <w:color w:val="000000" w:themeColor="text1"/>
          <w:sz w:val="36"/>
          <w:szCs w:val="36"/>
        </w:rPr>
        <w:t>2.8 Status quo vo vzťahu k ČĽR</w:t>
      </w:r>
      <w:bookmarkEnd w:id="13"/>
      <w:r w:rsidRPr="00C5621E">
        <w:rPr>
          <w:rFonts w:ascii="Times New Roman" w:hAnsi="Times New Roman" w:cs="Times New Roman"/>
          <w:color w:val="000000" w:themeColor="text1"/>
          <w:sz w:val="36"/>
          <w:szCs w:val="36"/>
        </w:rPr>
        <w:t xml:space="preserve"> </w:t>
      </w:r>
    </w:p>
    <w:p w:rsidR="008B54B8" w:rsidRPr="00FB3CB6" w:rsidRDefault="008B54B8" w:rsidP="002553AF">
      <w:pPr>
        <w:pStyle w:val="TeloA"/>
        <w:spacing w:line="360" w:lineRule="auto"/>
        <w:ind w:firstLine="567"/>
        <w:jc w:val="both"/>
        <w:rPr>
          <w:rFonts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Taiwanskí politickí analytici a analytičky v otázke samostatnosti Taiwanu uvádz</w:t>
      </w:r>
      <w:r w:rsidRPr="00FB3CB6">
        <w:rPr>
          <w:rFonts w:cs="Times New Roman"/>
        </w:rPr>
        <w:t>a</w:t>
      </w:r>
      <w:r w:rsidRPr="00FB3CB6">
        <w:rPr>
          <w:rFonts w:cs="Times New Roman"/>
        </w:rPr>
        <w:t>jú 3 názorové skupiny. Jedna vyznáva nezávislosť Taiwanu a etnickú príslušnosť obyvateľov a obyvateliek, druhá, naopak, spojenie s ČĽR a jej národnou identitou. Tr</w:t>
      </w:r>
      <w:r w:rsidRPr="00FB3CB6">
        <w:rPr>
          <w:rFonts w:cs="Times New Roman"/>
        </w:rPr>
        <w:t>e</w:t>
      </w:r>
      <w:r w:rsidRPr="00FB3CB6">
        <w:rPr>
          <w:rFonts w:cs="Times New Roman"/>
        </w:rPr>
        <w:t xml:space="preserve">tia sa prikláňa k názoru, že budúcnosť Taiwanu spočíva aj naďalej v nevyriešenej otázke, tzv. </w:t>
      </w:r>
      <w:r w:rsidRPr="00FB3CB6">
        <w:rPr>
          <w:rFonts w:cs="Times New Roman"/>
          <w:i/>
          <w:iCs/>
        </w:rPr>
        <w:t>status quo</w:t>
      </w:r>
      <w:r w:rsidRPr="00FB3CB6">
        <w:rPr>
          <w:rFonts w:cs="Times New Roman"/>
        </w:rPr>
        <w:t>, pričom nepodporuje ako nezávislosť, tak ani zjednotenie s ČĽR.</w:t>
      </w:r>
      <w:r w:rsidRPr="00FB3CB6">
        <w:rPr>
          <w:rFonts w:cs="Times New Roman"/>
          <w:vertAlign w:val="superscript"/>
        </w:rPr>
        <w:footnoteReference w:id="74"/>
      </w:r>
    </w:p>
    <w:p w:rsidR="008B54B8" w:rsidRPr="00FB3CB6" w:rsidRDefault="00FB3CB6" w:rsidP="002553AF">
      <w:pPr>
        <w:pStyle w:val="TeloA"/>
        <w:spacing w:line="360" w:lineRule="auto"/>
        <w:ind w:firstLine="567"/>
        <w:jc w:val="both"/>
        <w:rPr>
          <w:rFonts w:cs="Times New Roman"/>
        </w:rPr>
      </w:pPr>
      <w:r w:rsidRPr="00FB3CB6">
        <w:rPr>
          <w:rFonts w:cs="Times New Roman"/>
        </w:rPr>
        <w:t>Za nezávislosť sa postavila aj súčasná prezidentka, Tsai Ying-wen, ktorá v roku 2016 nastúpila do výkonu funkcie s parlamentnou väčšinou DPS. Vytvorila tak nielen príležitosť zaviesť legislatívu, ktorá umožňovala reštitúciu majetku, ktorý KMT nadobudol neoprávnenými spôsobmi počas stanného práva, ale stála tiež za zrodom už spomínanej Komisie tranzičnej spravodlivosti. Nadviazala na myšlienky Chen Shui-biana a pokračuje tak v presadzovaní Taiwanu ako de facto samostatného štátu nezávislého na Číne, s politickým systémom v ostrom kontraste s čínskym aut</w:t>
      </w:r>
      <w:r w:rsidRPr="00FB3CB6">
        <w:rPr>
          <w:rFonts w:cs="Times New Roman"/>
        </w:rPr>
        <w:t>o</w:t>
      </w:r>
      <w:r w:rsidRPr="00FB3CB6">
        <w:rPr>
          <w:rFonts w:cs="Times New Roman"/>
        </w:rPr>
        <w:t>ritárskym režimom.</w:t>
      </w:r>
      <w:r w:rsidRPr="00FB3CB6">
        <w:rPr>
          <w:rFonts w:cs="Times New Roman"/>
          <w:vertAlign w:val="superscript"/>
        </w:rPr>
        <w:footnoteReference w:id="75"/>
      </w:r>
      <w:r w:rsidRPr="00FB3CB6">
        <w:rPr>
          <w:rFonts w:cs="Times New Roman"/>
        </w:rPr>
        <w:t xml:space="preserve"> V období druhých prezidentských volieb, v ktorých zvíťazila v januári v roku 2020, sa odohralo niekoľko udalostí, ktoré vytvorili pre jej úspech ideálne zázemie. Išlo napríklad o nepokoje v Hong Kongu, rapídny ekonomický rast Taiwanu, nátlak zo strany Pekingu proti jej administrácii na Taiwane a v neposlednom rade o vzrastajúce napätie medzi ČĽR a USA.</w:t>
      </w:r>
      <w:r w:rsidRPr="00FB3CB6">
        <w:rPr>
          <w:rFonts w:cs="Times New Roman"/>
          <w:vertAlign w:val="superscript"/>
        </w:rPr>
        <w:footnoteReference w:id="76"/>
      </w:r>
    </w:p>
    <w:p w:rsidR="008B54B8" w:rsidRPr="00FB3CB6" w:rsidRDefault="00FB3CB6" w:rsidP="002553AF">
      <w:pPr>
        <w:pStyle w:val="TeloA"/>
        <w:spacing w:line="360" w:lineRule="auto"/>
        <w:ind w:firstLine="567"/>
        <w:jc w:val="both"/>
        <w:rPr>
          <w:rFonts w:cs="Times New Roman"/>
        </w:rPr>
      </w:pPr>
      <w:r w:rsidRPr="00FB3CB6">
        <w:rPr>
          <w:rFonts w:cs="Times New Roman"/>
        </w:rPr>
        <w:t>Otázka nezávislosti Taiwanu je stále aktuálna, a to aj po niekoľkých desaťročiach od presunu KMT na ostrov. Po roku 1954 nebolo pre ČĽR možné vymôcť si Taiwan vojenským zásahom kvôli dohode o ochrane s USA. Situácia sa však zmenila po roku 1979, kedy pod vedením prezidenta Jimmyho Cartera nadviazali USA oficiálne dipl</w:t>
      </w:r>
      <w:r w:rsidRPr="00FB3CB6">
        <w:rPr>
          <w:rFonts w:cs="Times New Roman"/>
        </w:rPr>
        <w:t>o</w:t>
      </w:r>
      <w:r w:rsidRPr="00FB3CB6">
        <w:rPr>
          <w:rFonts w:cs="Times New Roman"/>
        </w:rPr>
        <w:t>matické vzťahy s ČĽR, ktorá v nadväznosti na to chcela aplikovať na ostrov tzv. pol</w:t>
      </w:r>
      <w:r w:rsidRPr="00FB3CB6">
        <w:rPr>
          <w:rFonts w:cs="Times New Roman"/>
        </w:rPr>
        <w:t>i</w:t>
      </w:r>
      <w:r w:rsidRPr="00FB3CB6">
        <w:rPr>
          <w:rFonts w:cs="Times New Roman"/>
        </w:rPr>
        <w:t xml:space="preserve">tiku jednej krajiny a dvoch systémov (podobný tomu napr. v Hong Kongu). Systém zahŕňal ukončenie existencie RČ, pripojenie Taiwanu ako súčasť územia ČĽR, vlajku </w:t>
      </w:r>
      <w:r w:rsidRPr="00FB3CB6">
        <w:rPr>
          <w:rFonts w:cs="Times New Roman"/>
        </w:rPr>
        <w:lastRenderedPageBreak/>
        <w:t>ČĽR na území ostrova, označenie Taiwanu za región so špeciálnou administratívou (namiesto označenia provincie) a kontrolu Pekingu nad obranou a zahraničnou politikou Taiwanu. Systém teda síce povoľoval určitú mieru autonómie, avšak Peking mal stáť za výberom politických predstaviteľov a predstaviteľky, a tým pádom aj ovplyvňovať pol</w:t>
      </w:r>
      <w:r w:rsidRPr="00FB3CB6">
        <w:rPr>
          <w:rFonts w:cs="Times New Roman"/>
        </w:rPr>
        <w:t>i</w:t>
      </w:r>
      <w:r w:rsidRPr="00FB3CB6">
        <w:rPr>
          <w:rFonts w:cs="Times New Roman"/>
        </w:rPr>
        <w:t>tiku na ostrove.</w:t>
      </w:r>
      <w:r w:rsidRPr="00FB3CB6">
        <w:rPr>
          <w:rFonts w:cs="Times New Roman"/>
          <w:vertAlign w:val="superscript"/>
        </w:rPr>
        <w:footnoteReference w:id="77"/>
      </w: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ČĽR sa snažila Taiwanu nanútiť tento systém prostredníctvom diplomatickej izolácie a vojenskej hrozby. Po tom, čo sa však RČ odmietla podvoliť, prezident Lee Teng-hui navštívil svoju </w:t>
      </w:r>
      <w:r w:rsidRPr="00FB3CB6">
        <w:rPr>
          <w:rFonts w:cs="Times New Roman"/>
          <w:i/>
          <w:iCs/>
        </w:rPr>
        <w:t>alma mater</w:t>
      </w:r>
      <w:r w:rsidRPr="00FB3CB6">
        <w:rPr>
          <w:rFonts w:cs="Times New Roman"/>
        </w:rPr>
        <w:t xml:space="preserve"> v USA. Po tejto návšteve v roku 1995 začala ČĽR niekoľkomesačné armádne cvičenia a raketové testy blízko Taiwanu. Na základe už spomínanej dohody medzi USA a Taiwanom sa krátko nato začali taiwanskou úžinou plaviť americké armádne lode, po čom sa ČĽR stiahla.</w:t>
      </w:r>
      <w:r w:rsidRPr="00FB3CB6">
        <w:rPr>
          <w:rFonts w:cs="Times New Roman"/>
          <w:vertAlign w:val="superscript"/>
        </w:rPr>
        <w:footnoteReference w:id="78"/>
      </w:r>
      <w:r w:rsidRPr="00FB3CB6">
        <w:rPr>
          <w:rFonts w:cs="Times New Roman"/>
        </w:rPr>
        <w:t xml:space="preserve"> Pre mnohých Taiwančanov a Taiwančanky však bola politika 1 krajiny a 2 systémov neprijateľná, a to predovšetkým z dôvodu, že sa odmietali vzdať ťažko vybojovanej demokracie.</w:t>
      </w:r>
      <w:r w:rsidRPr="00FB3CB6">
        <w:rPr>
          <w:rFonts w:cs="Times New Roman"/>
          <w:vertAlign w:val="superscript"/>
        </w:rPr>
        <w:footnoteReference w:id="79"/>
      </w:r>
      <w:r w:rsidRPr="00FB3CB6">
        <w:rPr>
          <w:rFonts w:cs="Times New Roman"/>
        </w:rPr>
        <w:t xml:space="preserve"> Tento názor pretrváva na Taiwane dodnes a prezidentka je jeho pevnou zástankyňou. Okrem zdôraznenia potrebnosti autonómie taiwanského ľudu tiež pevne odmieta možnosť pr</w:t>
      </w:r>
      <w:r w:rsidRPr="00FB3CB6">
        <w:rPr>
          <w:rFonts w:cs="Times New Roman"/>
        </w:rPr>
        <w:t>i</w:t>
      </w:r>
      <w:r w:rsidRPr="00FB3CB6">
        <w:rPr>
          <w:rFonts w:cs="Times New Roman"/>
        </w:rPr>
        <w:t>jatia čínskeho návrhu politického systému, či už teraz, alebo v budúcnosti.</w:t>
      </w:r>
      <w:r w:rsidRPr="00FB3CB6">
        <w:rPr>
          <w:rFonts w:cs="Times New Roman"/>
          <w:vertAlign w:val="superscript"/>
        </w:rPr>
        <w:footnoteReference w:id="80"/>
      </w:r>
    </w:p>
    <w:p w:rsidR="008B54B8" w:rsidRPr="00FB3CB6" w:rsidRDefault="00FB3CB6" w:rsidP="002553AF">
      <w:pPr>
        <w:pStyle w:val="TeloA"/>
        <w:spacing w:line="360" w:lineRule="auto"/>
        <w:ind w:firstLine="567"/>
        <w:jc w:val="both"/>
        <w:rPr>
          <w:rFonts w:cs="Times New Roman"/>
        </w:rPr>
      </w:pPr>
      <w:r w:rsidRPr="00FB3CB6">
        <w:rPr>
          <w:rFonts w:cs="Times New Roman"/>
        </w:rPr>
        <w:t>Dôležitú úlohu zohráva vo vzťahoch RČ a ČĽR ekonomika. Prezident Lee presadzoval v 90. rokoch tzv. južne-smerovanú politiku, ktorej cieľom bola redukcia závislosti RČ na ČĽR a ekonomická expanzia do krajín juhovýchodnej Ázie.</w:t>
      </w:r>
      <w:r w:rsidRPr="00FB3CB6">
        <w:rPr>
          <w:rFonts w:cs="Times New Roman"/>
          <w:vertAlign w:val="superscript"/>
        </w:rPr>
        <w:footnoteReference w:id="81"/>
      </w:r>
      <w:r w:rsidRPr="00FB3CB6">
        <w:rPr>
          <w:rFonts w:cs="Times New Roman"/>
        </w:rPr>
        <w:t xml:space="preserve">  Nezávislosť Taiwanu na ČĽR sa pokúsil nadobudnúť aj prezident Chen v roku 2002 protredníctvom opätovného zavedenia tejto politiky.</w:t>
      </w:r>
      <w:r w:rsidRPr="00FB3CB6">
        <w:rPr>
          <w:rFonts w:cs="Times New Roman"/>
          <w:vertAlign w:val="superscript"/>
        </w:rPr>
        <w:footnoteReference w:id="82"/>
      </w:r>
      <w:r w:rsidRPr="00FB3CB6">
        <w:rPr>
          <w:rFonts w:cs="Times New Roman"/>
        </w:rPr>
        <w:t xml:space="preserve"> Naopak, počas úradu prezidenta Ma došlo k upevneniu vzťahov s ČĽR a prezident sa odklonil od politiky pre</w:t>
      </w:r>
      <w:r w:rsidRPr="00FB3CB6">
        <w:rPr>
          <w:rFonts w:cs="Times New Roman"/>
        </w:rPr>
        <w:t>d</w:t>
      </w:r>
      <w:r w:rsidRPr="00FB3CB6">
        <w:rPr>
          <w:rFonts w:cs="Times New Roman"/>
        </w:rPr>
        <w:t>chodcov.</w:t>
      </w:r>
      <w:r w:rsidRPr="00FB3CB6">
        <w:rPr>
          <w:rFonts w:cs="Times New Roman"/>
          <w:vertAlign w:val="superscript"/>
        </w:rPr>
        <w:footnoteReference w:id="83"/>
      </w:r>
      <w:r w:rsidRPr="00FB3CB6">
        <w:rPr>
          <w:rFonts w:cs="Times New Roman"/>
        </w:rPr>
        <w:t xml:space="preserve"> Na znak zlepšenia vzťahov venovala ČĽR za jeho vlády RČ diplomatický dar, dve pandy.</w:t>
      </w:r>
      <w:r w:rsidRPr="00FB3CB6">
        <w:rPr>
          <w:rFonts w:cs="Times New Roman"/>
          <w:vertAlign w:val="superscript"/>
        </w:rPr>
        <w:footnoteReference w:id="84"/>
      </w:r>
      <w:r w:rsidRPr="00FB3CB6">
        <w:rPr>
          <w:rFonts w:cs="Times New Roman"/>
        </w:rPr>
        <w:t xml:space="preserve"> </w:t>
      </w:r>
    </w:p>
    <w:p w:rsidR="00CF60A8" w:rsidRPr="00FB3CB6" w:rsidRDefault="00FB3CB6" w:rsidP="00CF60A8">
      <w:pPr>
        <w:pStyle w:val="TeloA"/>
        <w:spacing w:line="360" w:lineRule="auto"/>
        <w:ind w:firstLine="567"/>
        <w:jc w:val="both"/>
        <w:rPr>
          <w:rFonts w:cs="Times New Roman"/>
        </w:rPr>
      </w:pPr>
      <w:r w:rsidRPr="00FB3CB6">
        <w:rPr>
          <w:rFonts w:cs="Times New Roman"/>
        </w:rPr>
        <w:t xml:space="preserve">Ďalší míľnik prišiel v roku 2009, kedy RČ odstránila zákaz čínskych investícií v určitých výrobných sektoroch. O rok neskôr došlo k podpisu tzv. Dohody o ekonomickej kooperácii (ECFA), ktorá predznamenala ďalší rozvoj v oblasti </w:t>
      </w:r>
      <w:r w:rsidRPr="00FB3CB6">
        <w:rPr>
          <w:rFonts w:cs="Times New Roman"/>
        </w:rPr>
        <w:lastRenderedPageBreak/>
        <w:t>ekonomických vzťahov. ČĽR je pre Taiwan najväčším obchodným partnerom a zároveň najdôležitejším exportným trhom.</w:t>
      </w:r>
      <w:r w:rsidRPr="00FB3CB6">
        <w:rPr>
          <w:rFonts w:cs="Times New Roman"/>
          <w:vertAlign w:val="superscript"/>
        </w:rPr>
        <w:footnoteReference w:id="85"/>
      </w:r>
      <w:r w:rsidRPr="00FB3CB6">
        <w:rPr>
          <w:rFonts w:cs="Times New Roman"/>
        </w:rPr>
        <w:t xml:space="preserve"> V súčasnosti predstavuje viac ako 40 % celkového exportu vývoz práve do ČĽR, pričom až 70 % investícií je smerovaných rovnako tam. Okrem toho sa na území ČĽR nachádza viacero taiwanských firiem, ktoré vyrábajú produkty priamo tam, keďže je tam možné profitovať z lacnej pracovnej sily.</w:t>
      </w:r>
      <w:r w:rsidRPr="00FB3CB6">
        <w:rPr>
          <w:rFonts w:cs="Times New Roman"/>
          <w:vertAlign w:val="superscript"/>
        </w:rPr>
        <w:footnoteReference w:id="86"/>
      </w:r>
      <w:r w:rsidRPr="00FB3CB6">
        <w:rPr>
          <w:rFonts w:cs="Times New Roman"/>
        </w:rPr>
        <w:t xml:space="preserve"> Aj napriek náročnej politickej situácii sú tak na sebe krajiny do istej miery ekonomicky závislé.</w:t>
      </w:r>
    </w:p>
    <w:p w:rsidR="008B54B8" w:rsidRPr="00C5621E" w:rsidRDefault="00FB3CB6" w:rsidP="00CF60A8">
      <w:pPr>
        <w:pStyle w:val="Nadpis2"/>
        <w:rPr>
          <w:rFonts w:ascii="Times New Roman" w:eastAsia="Times New Roman" w:hAnsi="Times New Roman" w:cs="Times New Roman"/>
          <w:color w:val="000000" w:themeColor="text1"/>
          <w:sz w:val="36"/>
          <w:szCs w:val="36"/>
        </w:rPr>
      </w:pPr>
      <w:bookmarkStart w:id="14" w:name="_Toc58770389"/>
      <w:r w:rsidRPr="00C5621E">
        <w:rPr>
          <w:rFonts w:ascii="Times New Roman" w:hAnsi="Times New Roman" w:cs="Times New Roman"/>
          <w:color w:val="000000" w:themeColor="text1"/>
          <w:sz w:val="36"/>
          <w:szCs w:val="36"/>
        </w:rPr>
        <w:t>2.9 Status quo vo vzťahu k svetu</w:t>
      </w:r>
      <w:bookmarkEnd w:id="14"/>
    </w:p>
    <w:p w:rsidR="008B54B8" w:rsidRPr="00FB3CB6" w:rsidRDefault="008B54B8" w:rsidP="002553AF">
      <w:pPr>
        <w:pStyle w:val="TeloA"/>
        <w:spacing w:line="360" w:lineRule="auto"/>
        <w:ind w:firstLine="567"/>
        <w:jc w:val="both"/>
        <w:rPr>
          <w:rFonts w:eastAsia="Helvetica"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Taiwan je </w:t>
      </w:r>
      <w:r w:rsidRPr="00FB3CB6">
        <w:rPr>
          <w:rFonts w:cs="Times New Roman"/>
          <w:i/>
          <w:iCs/>
        </w:rPr>
        <w:t>de facto</w:t>
      </w:r>
      <w:r w:rsidRPr="00FB3CB6">
        <w:rPr>
          <w:rFonts w:cs="Times New Roman"/>
        </w:rPr>
        <w:t xml:space="preserve"> nezávislým štátom, okrem centrálnej vlády tiež disponuje armádou, vlastnou menou a vlastným ohraničeným územím. V súčasnosti uznáva Ta</w:t>
      </w:r>
      <w:r w:rsidRPr="00FB3CB6">
        <w:rPr>
          <w:rFonts w:cs="Times New Roman"/>
        </w:rPr>
        <w:t>i</w:t>
      </w:r>
      <w:r w:rsidRPr="00FB3CB6">
        <w:rPr>
          <w:rFonts w:cs="Times New Roman"/>
        </w:rPr>
        <w:t>wan len 15 malých krajín. Politika nátlaku zo strany ČĽR neumožňuje krajinám mať diplomatické vzťahy s oboma krajinami súčasne, čo malo v minulosti za následok ako vylúčenie z OSN, tak ťažkosti RČ vo veci členstva vo WHO.</w:t>
      </w:r>
      <w:r w:rsidRPr="00FB3CB6">
        <w:rPr>
          <w:rFonts w:cs="Times New Roman"/>
          <w:vertAlign w:val="superscript"/>
        </w:rPr>
        <w:footnoteReference w:id="87"/>
      </w:r>
      <w:r w:rsidRPr="00FB3CB6">
        <w:rPr>
          <w:rFonts w:cs="Times New Roman"/>
        </w:rPr>
        <w:t xml:space="preserve"> Taiwan žiadal o udel</w:t>
      </w:r>
      <w:r w:rsidRPr="00FB3CB6">
        <w:rPr>
          <w:rFonts w:cs="Times New Roman"/>
        </w:rPr>
        <w:t>e</w:t>
      </w:r>
      <w:r w:rsidRPr="00FB3CB6">
        <w:rPr>
          <w:rFonts w:cs="Times New Roman"/>
        </w:rPr>
        <w:t>nie  pozorovateľského statusu vo WHO už v roku 1997, pričom získal väčšiu podporu, než sa mu dostalo počas riešenia otázky kresla v OSN. RČ kládla dôraz na fakt, že toto členstvo by malo byť označené za humanitárnu záležitosť skôr než politickú. Rovnako apeloval, že nepovolenie účasti vo WHO môže mať negatívny dopad na obyvateľov a obyvateľky Taiwanu kvôli nedostatku dostupných informácií o kontrole šírenia chorôb, prevencie a diagnóz. Ani epidémia SARS v roku 2003 nezmenila názor ČĽR, pričom kvôli jej námietkam vo WHO sa pomoc pre Taiwan omeškala až o sedem týždňov.</w:t>
      </w:r>
      <w:r w:rsidRPr="00FB3CB6">
        <w:rPr>
          <w:rFonts w:cs="Times New Roman"/>
          <w:vertAlign w:val="superscript"/>
        </w:rPr>
        <w:footnoteReference w:id="88"/>
      </w:r>
      <w:r w:rsidRPr="00FB3CB6">
        <w:rPr>
          <w:rFonts w:cs="Times New Roman"/>
        </w:rPr>
        <w:t xml:space="preserve"> Tejto problematike sa bližšie budem venovať v inej časti práce.</w:t>
      </w:r>
    </w:p>
    <w:p w:rsidR="008B54B8" w:rsidRPr="00FB3CB6" w:rsidRDefault="00FB3CB6" w:rsidP="002553AF">
      <w:pPr>
        <w:pStyle w:val="TeloA"/>
        <w:spacing w:line="360" w:lineRule="auto"/>
        <w:ind w:firstLine="567"/>
        <w:jc w:val="both"/>
        <w:rPr>
          <w:rFonts w:cs="Times New Roman"/>
        </w:rPr>
      </w:pPr>
      <w:r w:rsidRPr="00FB3CB6">
        <w:rPr>
          <w:rFonts w:cs="Times New Roman"/>
        </w:rPr>
        <w:t>RČ je momentálne členom viacerých medzinárodných organizácií, avšak vo väčšine súvisiacich s ekonomikou, keďže ČĽR proti takémuto typu členstva tak ostro nevystupuje. Avšak je vehementne proti akejkoľvek účasti v organizáciách, v ktorých by Taiwan vystupoval ako samostatný suverénny štát. RČ proti tomuto odporu bojuje zase účasťou v neziskových organizáciách, ktoré podporuje vláda, a taktiež na medzinárodných fórach.</w:t>
      </w:r>
      <w:r w:rsidRPr="00FB3CB6">
        <w:rPr>
          <w:rFonts w:cs="Times New Roman"/>
          <w:vertAlign w:val="superscript"/>
        </w:rPr>
        <w:footnoteReference w:id="89"/>
      </w:r>
      <w:r w:rsidRPr="00FB3CB6">
        <w:rPr>
          <w:rFonts w:cs="Times New Roman"/>
        </w:rPr>
        <w:t xml:space="preserve"> </w:t>
      </w:r>
    </w:p>
    <w:p w:rsidR="008B54B8" w:rsidRPr="00FB3CB6" w:rsidRDefault="008B54B8" w:rsidP="002553AF">
      <w:pPr>
        <w:pStyle w:val="TeloA"/>
        <w:spacing w:line="360" w:lineRule="auto"/>
        <w:ind w:firstLine="567"/>
        <w:jc w:val="both"/>
        <w:rPr>
          <w:rFonts w:cs="Times New Roman"/>
        </w:rPr>
        <w:sectPr w:rsidR="008B54B8" w:rsidRPr="00FB3CB6">
          <w:pgSz w:w="11900" w:h="16840"/>
          <w:pgMar w:top="1417" w:right="1417" w:bottom="1417" w:left="1984" w:header="709" w:footer="850" w:gutter="0"/>
          <w:cols w:space="708"/>
        </w:sectPr>
      </w:pPr>
    </w:p>
    <w:p w:rsidR="00CF60A8" w:rsidRPr="00CF60A8" w:rsidRDefault="00FB3CB6" w:rsidP="00CF60A8">
      <w:pPr>
        <w:pStyle w:val="Nadpis1"/>
        <w:rPr>
          <w:rFonts w:ascii="Times New Roman" w:eastAsia="Times New Roman" w:hAnsi="Times New Roman" w:cs="Times New Roman"/>
          <w:color w:val="000000" w:themeColor="text1"/>
          <w:sz w:val="40"/>
          <w:szCs w:val="40"/>
        </w:rPr>
      </w:pPr>
      <w:bookmarkStart w:id="15" w:name="_Toc58770390"/>
      <w:r w:rsidRPr="00C5621E">
        <w:rPr>
          <w:rFonts w:ascii="Times New Roman" w:hAnsi="Times New Roman" w:cs="Times New Roman"/>
          <w:color w:val="000000" w:themeColor="text1"/>
          <w:sz w:val="40"/>
          <w:szCs w:val="40"/>
        </w:rPr>
        <w:lastRenderedPageBreak/>
        <w:t>3. WHO</w:t>
      </w:r>
      <w:bookmarkStart w:id="16" w:name="_Toc58770391"/>
      <w:bookmarkEnd w:id="15"/>
    </w:p>
    <w:p w:rsidR="008B54B8" w:rsidRPr="00C5621E" w:rsidRDefault="00FB3CB6" w:rsidP="00CF60A8">
      <w:pPr>
        <w:pStyle w:val="Nadpis2"/>
        <w:rPr>
          <w:rFonts w:ascii="Times New Roman" w:eastAsia="Times New Roman" w:hAnsi="Times New Roman" w:cs="Times New Roman"/>
          <w:color w:val="000000" w:themeColor="text1"/>
          <w:sz w:val="36"/>
          <w:szCs w:val="36"/>
        </w:rPr>
      </w:pPr>
      <w:r w:rsidRPr="00C5621E">
        <w:rPr>
          <w:rFonts w:ascii="Times New Roman" w:hAnsi="Times New Roman" w:cs="Times New Roman"/>
          <w:color w:val="000000" w:themeColor="text1"/>
          <w:sz w:val="36"/>
          <w:szCs w:val="36"/>
        </w:rPr>
        <w:t>3.1 História založenia WHO</w:t>
      </w:r>
      <w:bookmarkEnd w:id="16"/>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cs="Times New Roman"/>
        </w:rPr>
      </w:pPr>
      <w:r w:rsidRPr="00FB3CB6">
        <w:rPr>
          <w:rFonts w:cs="Times New Roman"/>
        </w:rPr>
        <w:t>Počiatky WHO siahajú do polovice 19. storočia, kedy vznikla iniciatíva založenia organizácie na ochranu zdravia v súvislosti so vzrastajúcimi hrozbami vzniku pandémií. Neustále sa rozširujúca sieť infraštruktúry mala za následok zvýšenie intenzity presunu ľudí, a tým pádom aj šírenie závažných ochorení do moderných krajín. V roku 1851 sa odohralo prvé stretnutie organizované francúzskou vládou, ktoré malo podobu Medzinárodnej sanitárnej konferencie. Predmetom diskusie bola cholera, ktorá sa z I</w:t>
      </w:r>
      <w:r w:rsidRPr="00FB3CB6">
        <w:rPr>
          <w:rFonts w:cs="Times New Roman"/>
        </w:rPr>
        <w:t>n</w:t>
      </w:r>
      <w:r w:rsidRPr="00FB3CB6">
        <w:rPr>
          <w:rFonts w:cs="Times New Roman"/>
        </w:rPr>
        <w:t>die začala šíriť v 20. rokoch 19. storočia.</w:t>
      </w:r>
      <w:r w:rsidRPr="00FB3CB6">
        <w:rPr>
          <w:rFonts w:cs="Times New Roman"/>
          <w:vertAlign w:val="superscript"/>
        </w:rPr>
        <w:footnoteReference w:id="90"/>
      </w:r>
      <w:r w:rsidRPr="00FB3CB6">
        <w:rPr>
          <w:rFonts w:cs="Times New Roman"/>
        </w:rPr>
        <w:t xml:space="preserve"> Počas konferencie, ktorej sa zúčastnilo 12 štátov, sa odohralo 48 plenárnych zasadnutí a množstvo komisných stretnutí v období 6 mesiacov.</w:t>
      </w:r>
      <w:r w:rsidRPr="00FB3CB6">
        <w:rPr>
          <w:rFonts w:cs="Times New Roman"/>
          <w:vertAlign w:val="superscript"/>
        </w:rPr>
        <w:footnoteReference w:id="91"/>
      </w:r>
    </w:p>
    <w:p w:rsidR="008B54B8" w:rsidRPr="00FB3CB6" w:rsidRDefault="00FB3CB6" w:rsidP="002553AF">
      <w:pPr>
        <w:pStyle w:val="TeloA"/>
        <w:spacing w:line="360" w:lineRule="auto"/>
        <w:ind w:firstLine="567"/>
        <w:jc w:val="both"/>
        <w:rPr>
          <w:rFonts w:cs="Times New Roman"/>
        </w:rPr>
      </w:pPr>
      <w:r w:rsidRPr="00FB3CB6">
        <w:rPr>
          <w:rFonts w:cs="Times New Roman"/>
        </w:rPr>
        <w:t>Aj keď prvotným impulzom konferencie bola epidémia cholery, ktorá bola v r</w:t>
      </w:r>
      <w:r w:rsidRPr="00FB3CB6">
        <w:rPr>
          <w:rFonts w:cs="Times New Roman"/>
        </w:rPr>
        <w:t>o</w:t>
      </w:r>
      <w:r w:rsidRPr="00FB3CB6">
        <w:rPr>
          <w:rFonts w:cs="Times New Roman"/>
        </w:rPr>
        <w:t>koch 1830 a 1847 príčinou úmrtí desaťtisícov Európanov a Európaniek, krajinám sa  sprvu nepodarilo dostať pandémiu pod kontrolu. Poslúžila však ako základ pre o</w:t>
      </w:r>
      <w:r w:rsidRPr="00FB3CB6">
        <w:rPr>
          <w:rFonts w:cs="Times New Roman"/>
        </w:rPr>
        <w:t>r</w:t>
      </w:r>
      <w:r w:rsidRPr="00FB3CB6">
        <w:rPr>
          <w:rFonts w:cs="Times New Roman"/>
        </w:rPr>
        <w:t>ganizáciu medzinárodnej spolupráce pre kontrolu a prevenciu chorôb. Epidémiu cholery sa podarilo oficiálne dostať pod kontrolu až v roku 1892.</w:t>
      </w:r>
      <w:r w:rsidRPr="00FB3CB6">
        <w:rPr>
          <w:rFonts w:cs="Times New Roman"/>
          <w:vertAlign w:val="superscript"/>
        </w:rPr>
        <w:footnoteReference w:id="92"/>
      </w:r>
      <w:r w:rsidRPr="00FB3CB6">
        <w:rPr>
          <w:rFonts w:cs="Times New Roman"/>
        </w:rPr>
        <w:t xml:space="preserve"> V tom istom roku bol rat</w:t>
      </w:r>
      <w:r w:rsidRPr="00FB3CB6">
        <w:rPr>
          <w:rFonts w:cs="Times New Roman"/>
        </w:rPr>
        <w:t>i</w:t>
      </w:r>
      <w:r w:rsidRPr="00FB3CB6">
        <w:rPr>
          <w:rFonts w:cs="Times New Roman"/>
        </w:rPr>
        <w:t>fikovaný Medzinárodný sanitárny dohovor, v rámci ktorého boli vymedzené podmienky karantény a hygienické pokyny. V rozmedzí rokov 1851 až 1938 sa uskutočnilo celkom 14 Medzinárodných sanitárnych konferencií, pričom v roku 1903 boli odsúhlasené štyri dohovory, ktoré boli neskôr zjednotené s Medzinárodnými sanitárnymi reguláciami. Tie predstavovali základ dnešných Medzinárodných zdravotných predpisov (ďalej len MZP) WHO.</w:t>
      </w:r>
      <w:r w:rsidRPr="00FB3CB6">
        <w:rPr>
          <w:rFonts w:cs="Times New Roman"/>
          <w:vertAlign w:val="superscript"/>
        </w:rPr>
        <w:footnoteReference w:id="93"/>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V Amerike bola v roku 1902 založená Medzinárodná sanitárna kancelária, pr</w:t>
      </w:r>
      <w:r w:rsidRPr="00FB3CB6">
        <w:rPr>
          <w:rFonts w:cs="Times New Roman"/>
        </w:rPr>
        <w:t>e</w:t>
      </w:r>
      <w:r w:rsidRPr="00FB3CB6">
        <w:rPr>
          <w:rFonts w:cs="Times New Roman"/>
        </w:rPr>
        <w:t>chodca dnešnej Panamerickej zdravotníckej organizácie (PAHO), čím sa stala najstarším medzinárodným zdravotníckym úradom na svete.</w:t>
      </w:r>
      <w:r w:rsidRPr="00FB3CB6">
        <w:rPr>
          <w:rFonts w:cs="Times New Roman"/>
          <w:vertAlign w:val="superscript"/>
        </w:rPr>
        <w:footnoteReference w:id="94"/>
      </w:r>
      <w:r w:rsidRPr="00FB3CB6">
        <w:rPr>
          <w:rFonts w:cs="Times New Roman"/>
        </w:rPr>
        <w:t xml:space="preserve">  O päť rokov neskôr bol v Paríži založený Medzinárodný úrad pre verejnú hygienu (Office International d'Hygiène Publique, ďalej len OIHP), medzi ktorého hlavné ciele patril zber a vyho</w:t>
      </w:r>
      <w:r w:rsidRPr="00FB3CB6">
        <w:rPr>
          <w:rFonts w:cs="Times New Roman"/>
        </w:rPr>
        <w:t>d</w:t>
      </w:r>
      <w:r w:rsidRPr="00FB3CB6">
        <w:rPr>
          <w:rFonts w:cs="Times New Roman"/>
        </w:rPr>
        <w:lastRenderedPageBreak/>
        <w:t>nocovanie epidemiologických dát z členských krajín. Ďalším krokom v rámci ochrany a prevencie verejného zdravia bolo založenie Zdravotníckej organizácie Ligy národov (League of Nations Health Organization, ďalej len LNHO) po skončení 1. Svetovej vojny, v roku 1920.</w:t>
      </w:r>
      <w:r w:rsidRPr="00FB3CB6">
        <w:rPr>
          <w:rFonts w:cs="Times New Roman"/>
          <w:vertAlign w:val="superscript"/>
        </w:rPr>
        <w:footnoteReference w:id="95"/>
      </w:r>
      <w:r w:rsidRPr="00FB3CB6">
        <w:rPr>
          <w:rFonts w:cs="Times New Roman"/>
        </w:rPr>
        <w:t xml:space="preserve"> Zatiaľ čo LNHO sa zameriavalo primárne na zdravotné podmie</w:t>
      </w:r>
      <w:r w:rsidRPr="00FB3CB6">
        <w:rPr>
          <w:rFonts w:cs="Times New Roman"/>
        </w:rPr>
        <w:t>n</w:t>
      </w:r>
      <w:r w:rsidRPr="00FB3CB6">
        <w:rPr>
          <w:rFonts w:cs="Times New Roman"/>
        </w:rPr>
        <w:t>ky v regiónoch a v jednotlivých krajinách, náplňou práce OIHP bolo zameranie sa na šírenie infekčných ochorení pri prekračovaní hraníc štátov.</w:t>
      </w:r>
      <w:r w:rsidRPr="00FB3CB6">
        <w:rPr>
          <w:rFonts w:cs="Times New Roman"/>
          <w:vertAlign w:val="superscript"/>
        </w:rPr>
        <w:footnoteReference w:id="96"/>
      </w:r>
      <w:r w:rsidRPr="00FB3CB6">
        <w:rPr>
          <w:rFonts w:cs="Times New Roman"/>
        </w:rPr>
        <w:t xml:space="preserve"> Práca OIHP v povojnovom období vyústila do vytvorenia Medzinárodného sanitárneho dohovoru v roku 1926, v rámci ktorého boli na zoznam ochorení, ktoré bolo možné dostať pod kontrolu kara</w:t>
      </w:r>
      <w:r w:rsidRPr="00FB3CB6">
        <w:rPr>
          <w:rFonts w:cs="Times New Roman"/>
        </w:rPr>
        <w:t>n</w:t>
      </w:r>
      <w:r w:rsidRPr="00FB3CB6">
        <w:rPr>
          <w:rFonts w:cs="Times New Roman"/>
        </w:rPr>
        <w:t>ténnymi opatreniami, pridané kiahne a týfus. OIHP stála na čele rozhodnutí, ktorými bolo možné zamedziť šíreniu ochorení. Z toho dôvodu boli jednotlivé krajiny uzroz</w:t>
      </w:r>
      <w:r w:rsidRPr="00FB3CB6">
        <w:rPr>
          <w:rFonts w:cs="Times New Roman"/>
        </w:rPr>
        <w:t>u</w:t>
      </w:r>
      <w:r w:rsidRPr="00FB3CB6">
        <w:rPr>
          <w:rFonts w:cs="Times New Roman"/>
        </w:rPr>
        <w:t>mené o tom, aby v prípade, že sa vyskytnú prvé prípady niektorých infekčných ochorení, okamžite informovali OIHP. Tá mala v prípade hroziacej epidémie urýchlene predať informácie krajinám, ktoré boli s ohľadom na geografickú polohu označené za rizikové.</w:t>
      </w:r>
      <w:r w:rsidRPr="00FB3CB6">
        <w:rPr>
          <w:rFonts w:cs="Times New Roman"/>
          <w:vertAlign w:val="superscript"/>
        </w:rPr>
        <w:footnoteReference w:id="97"/>
      </w:r>
      <w:r w:rsidRPr="00FB3CB6">
        <w:rPr>
          <w:rFonts w:cs="Times New Roman"/>
        </w:rPr>
        <w:t xml:space="preserve">  Posledná Medzinárodná sanitárna konferencia sa uskutočnila v roku 1938 v Paríži.</w:t>
      </w:r>
      <w:r w:rsidRPr="00FB3CB6">
        <w:rPr>
          <w:rFonts w:cs="Times New Roman"/>
          <w:vertAlign w:val="superscript"/>
        </w:rPr>
        <w:footnoteReference w:id="98"/>
      </w:r>
    </w:p>
    <w:p w:rsidR="008B54B8" w:rsidRPr="00FB3CB6" w:rsidRDefault="00FB3CB6" w:rsidP="002553AF">
      <w:pPr>
        <w:pStyle w:val="TeloA"/>
        <w:spacing w:line="360" w:lineRule="auto"/>
        <w:ind w:firstLine="567"/>
        <w:jc w:val="both"/>
        <w:rPr>
          <w:rFonts w:cs="Times New Roman"/>
        </w:rPr>
      </w:pPr>
      <w:r w:rsidRPr="00FB3CB6">
        <w:rPr>
          <w:rFonts w:cs="Times New Roman"/>
        </w:rPr>
        <w:t>Apel na vedeckú obec zo strany verejnosti priniesol myšlienku vidiny medicíny ako jedného z pilierov celosvetového mieru. Práve tento koncept bol predložený z in</w:t>
      </w:r>
      <w:r w:rsidRPr="00FB3CB6">
        <w:rPr>
          <w:rFonts w:cs="Times New Roman"/>
        </w:rPr>
        <w:t>i</w:t>
      </w:r>
      <w:r w:rsidRPr="00FB3CB6">
        <w:rPr>
          <w:rFonts w:cs="Times New Roman"/>
        </w:rPr>
        <w:t>ciatívy Brazílie a Číny na Konferencii OSN v San Franciscu v roku 1945.</w:t>
      </w:r>
      <w:r w:rsidRPr="00FB3CB6">
        <w:rPr>
          <w:rFonts w:cs="Times New Roman"/>
          <w:vertAlign w:val="superscript"/>
        </w:rPr>
        <w:footnoteReference w:id="99"/>
      </w:r>
      <w:r w:rsidRPr="00FB3CB6">
        <w:rPr>
          <w:rFonts w:cs="Times New Roman"/>
        </w:rPr>
        <w:t xml:space="preserve"> Na základe úspešného hlasovania bola o rok neskôr schválená na Medzinárodnej zdravotníckej ko</w:t>
      </w:r>
      <w:r w:rsidRPr="00FB3CB6">
        <w:rPr>
          <w:rFonts w:cs="Times New Roman"/>
        </w:rPr>
        <w:t>n</w:t>
      </w:r>
      <w:r w:rsidRPr="00FB3CB6">
        <w:rPr>
          <w:rFonts w:cs="Times New Roman"/>
        </w:rPr>
        <w:t>ferencii v New York Ústava WHO.</w:t>
      </w:r>
      <w:r w:rsidRPr="00FB3CB6">
        <w:rPr>
          <w:rFonts w:cs="Times New Roman"/>
          <w:vertAlign w:val="superscript"/>
        </w:rPr>
        <w:footnoteReference w:id="100"/>
      </w:r>
      <w:r w:rsidRPr="00FB3CB6">
        <w:rPr>
          <w:rFonts w:cs="Times New Roman"/>
        </w:rPr>
        <w:t xml:space="preserve"> </w:t>
      </w:r>
    </w:p>
    <w:p w:rsidR="00CF60A8" w:rsidRPr="00CF60A8" w:rsidRDefault="00FB3CB6" w:rsidP="00CF60A8">
      <w:pPr>
        <w:pStyle w:val="TeloA"/>
        <w:spacing w:line="360" w:lineRule="auto"/>
        <w:ind w:firstLine="567"/>
        <w:jc w:val="both"/>
        <w:rPr>
          <w:rFonts w:cs="Times New Roman"/>
        </w:rPr>
      </w:pPr>
      <w:r w:rsidRPr="00FB3CB6">
        <w:rPr>
          <w:rFonts w:cs="Times New Roman"/>
        </w:rPr>
        <w:t>V roku 1948 bola oficiálne založená WHO ako súčasť OSN, ktorá pôsobila ako riadiaca autorita v záležitostiach verejného zdravia na medzinárodnej úrovni. V rámci fungovania mala za úlohu vytvoriť normy a štandardy, prostredníctvom ktorých by bolo možné nielen monitorovať situáciu v jednotlivých krajinách, ale tiež im v prípade p</w:t>
      </w:r>
      <w:r w:rsidRPr="00FB3CB6">
        <w:rPr>
          <w:rFonts w:cs="Times New Roman"/>
        </w:rPr>
        <w:t>o</w:t>
      </w:r>
      <w:r w:rsidRPr="00FB3CB6">
        <w:rPr>
          <w:rFonts w:cs="Times New Roman"/>
        </w:rPr>
        <w:t>treby poskytnúť pomoc.</w:t>
      </w:r>
      <w:r w:rsidRPr="00FB3CB6">
        <w:rPr>
          <w:rFonts w:cs="Times New Roman"/>
          <w:vertAlign w:val="superscript"/>
        </w:rPr>
        <w:footnoteReference w:id="101"/>
      </w:r>
      <w:r w:rsidRPr="00FB3CB6">
        <w:rPr>
          <w:rFonts w:cs="Times New Roman"/>
        </w:rPr>
        <w:t xml:space="preserve"> Na prvom Svetovom zdravotníckom zhromaždení v Ženeve boli vymedzené hlavné predmety zamerania WHO, a to malária, zdravie matiek a detí, tuberkulóza, pohlavné choroby, výživa a zdravotnícka technika. S počiatočným rozpočtom vo výške 5 miliónov USD sa tiež mala plne angažovať v prevencii a kontrole </w:t>
      </w:r>
      <w:r w:rsidRPr="00FB3CB6">
        <w:rPr>
          <w:rFonts w:cs="Times New Roman"/>
        </w:rPr>
        <w:lastRenderedPageBreak/>
        <w:t>šírenia chorôb a propagácii kampaní v boji proti syfilisu, lepre a iným nákazlivým ochoreniam.</w:t>
      </w:r>
      <w:r w:rsidRPr="00FB3CB6">
        <w:rPr>
          <w:rFonts w:cs="Times New Roman"/>
          <w:vertAlign w:val="superscript"/>
        </w:rPr>
        <w:footnoteReference w:id="102"/>
      </w:r>
      <w:r w:rsidRPr="00FB3CB6">
        <w:rPr>
          <w:rFonts w:cs="Times New Roman"/>
        </w:rPr>
        <w:t xml:space="preserve"> Tohto prvého zasadnutia sa zúčastnilo 53 z 55 členských štátov.</w:t>
      </w:r>
      <w:r w:rsidRPr="00FB3CB6">
        <w:rPr>
          <w:rFonts w:cs="Times New Roman"/>
          <w:vertAlign w:val="superscript"/>
        </w:rPr>
        <w:footnoteReference w:id="103"/>
      </w:r>
      <w:bookmarkStart w:id="17" w:name="_Toc58770392"/>
    </w:p>
    <w:p w:rsidR="008B54B8" w:rsidRPr="00C5621E" w:rsidRDefault="00FB3CB6" w:rsidP="00CF60A8">
      <w:pPr>
        <w:pStyle w:val="Nadpis2"/>
        <w:rPr>
          <w:rFonts w:ascii="Times New Roman" w:eastAsia="Times New Roman" w:hAnsi="Times New Roman" w:cs="Times New Roman"/>
          <w:color w:val="000000" w:themeColor="text1"/>
          <w:sz w:val="36"/>
          <w:szCs w:val="36"/>
        </w:rPr>
      </w:pPr>
      <w:r w:rsidRPr="00C5621E">
        <w:rPr>
          <w:rFonts w:ascii="Times New Roman" w:hAnsi="Times New Roman" w:cs="Times New Roman"/>
          <w:color w:val="000000" w:themeColor="text1"/>
          <w:sz w:val="36"/>
          <w:szCs w:val="36"/>
        </w:rPr>
        <w:t>3.2 Medzinárodná politika a WHO</w:t>
      </w:r>
      <w:bookmarkEnd w:id="17"/>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ab/>
        <w:t>WHO spočiatku efektívne profitovala z dotácií členských krajín, budovať sp</w:t>
      </w:r>
      <w:r w:rsidRPr="00FB3CB6">
        <w:rPr>
          <w:rFonts w:cs="Times New Roman"/>
        </w:rPr>
        <w:t>o</w:t>
      </w:r>
      <w:r w:rsidRPr="00FB3CB6">
        <w:rPr>
          <w:rFonts w:cs="Times New Roman"/>
        </w:rPr>
        <w:t>luprácu s multilaterálnymi agentúrami a viesť kampaň v boji protu tuberkulóze. Z</w:t>
      </w:r>
      <w:r w:rsidRPr="00FB3CB6">
        <w:rPr>
          <w:rFonts w:cs="Times New Roman"/>
        </w:rPr>
        <w:t>á</w:t>
      </w:r>
      <w:r w:rsidRPr="00FB3CB6">
        <w:rPr>
          <w:rFonts w:cs="Times New Roman"/>
        </w:rPr>
        <w:t>roveň sa však v kontexte Studenej vojny musela vzdať myšlienky na kolaboráciu medzi krajinami, ktoré proti sebe stáli v politických sporoch. V tej dobe sa tiež WHO pr</w:t>
      </w:r>
      <w:r w:rsidRPr="00FB3CB6">
        <w:rPr>
          <w:rFonts w:cs="Times New Roman"/>
        </w:rPr>
        <w:t>i</w:t>
      </w:r>
      <w:r w:rsidRPr="00FB3CB6">
        <w:rPr>
          <w:rFonts w:cs="Times New Roman"/>
        </w:rPr>
        <w:t>klonila k USA, ktoré jej tiež poskytovali zdroje. Prvým dopadom Studenej vojny vo WHO bol odchod krajín Východného bloku, t.j. ZSSR, Ukrajiny a Bieloruskej sov</w:t>
      </w:r>
      <w:r w:rsidRPr="00FB3CB6">
        <w:rPr>
          <w:rFonts w:cs="Times New Roman"/>
        </w:rPr>
        <w:t>i</w:t>
      </w:r>
      <w:r w:rsidRPr="00FB3CB6">
        <w:rPr>
          <w:rFonts w:cs="Times New Roman"/>
        </w:rPr>
        <w:t>etskej republiky v roku 1949, tesne pred druhým Svetovým zdravotníckym zhromaždením.</w:t>
      </w:r>
      <w:r w:rsidRPr="00FB3CB6">
        <w:rPr>
          <w:rFonts w:cs="Times New Roman"/>
          <w:vertAlign w:val="superscript"/>
        </w:rPr>
        <w:footnoteReference w:id="104"/>
      </w:r>
      <w:r w:rsidRPr="00FB3CB6">
        <w:rPr>
          <w:rFonts w:cs="Times New Roman"/>
        </w:rPr>
        <w:t xml:space="preserve"> Podobná situácia nastala aj o dva roky neskôr, kedy Liga arabských štátov odmietla podieľať sa na spolupráci s Izraelom v oblasti Stredozemného mora. V rámci snahy vyriešiť spor boli založené dve subkomisie, pričom Izrael bol priradený pod Európsku regionálnu kanceláriu, avšak napätie pretrvávalo.</w:t>
      </w:r>
      <w:r w:rsidRPr="00FB3CB6">
        <w:rPr>
          <w:rFonts w:cs="Times New Roman"/>
          <w:vertAlign w:val="superscript"/>
        </w:rPr>
        <w:footnoteReference w:id="105"/>
      </w:r>
    </w:p>
    <w:p w:rsidR="008B54B8" w:rsidRPr="00FB3CB6" w:rsidRDefault="00FB3CB6" w:rsidP="002553AF">
      <w:pPr>
        <w:pStyle w:val="TeloA"/>
        <w:spacing w:line="360" w:lineRule="auto"/>
        <w:ind w:firstLine="567"/>
        <w:jc w:val="both"/>
        <w:rPr>
          <w:rFonts w:cs="Times New Roman"/>
        </w:rPr>
      </w:pPr>
      <w:r w:rsidRPr="00FB3CB6">
        <w:rPr>
          <w:rFonts w:cs="Times New Roman"/>
        </w:rPr>
        <w:t>V súvislosti s odchodom ZSSR oznámili krátko nato odchod aj ďalšie krajiny, Bulharsko, Albánsko, Poľsko, Rumunsko, Maďarsko a tiež Česko-Slovensko. Bojkot v podobe dobrovoľného odchodu vznikol v reakcii na odmietnutie zdravotníckych zdr</w:t>
      </w:r>
      <w:r w:rsidRPr="00FB3CB6">
        <w:rPr>
          <w:rFonts w:cs="Times New Roman"/>
        </w:rPr>
        <w:t>o</w:t>
      </w:r>
      <w:r w:rsidRPr="00FB3CB6">
        <w:rPr>
          <w:rFonts w:cs="Times New Roman"/>
        </w:rPr>
        <w:t>jov z Východnej Európy zo strany WHO a USA. ZSSR poukázal na nízku mieru pom</w:t>
      </w:r>
      <w:r w:rsidRPr="00FB3CB6">
        <w:rPr>
          <w:rFonts w:cs="Times New Roman"/>
        </w:rPr>
        <w:t>o</w:t>
      </w:r>
      <w:r w:rsidRPr="00FB3CB6">
        <w:rPr>
          <w:rFonts w:cs="Times New Roman"/>
        </w:rPr>
        <w:t>ci, ktorá sa krajine dostala po skončení 2. Svetovej vojny v rámci tzv. Marshallovho plánu. S myšlienkou, že Amerika má výrazný vplyv na dianie vo WHO a OSN, sa Sov</w:t>
      </w:r>
      <w:r w:rsidRPr="00FB3CB6">
        <w:rPr>
          <w:rFonts w:cs="Times New Roman"/>
        </w:rPr>
        <w:t>i</w:t>
      </w:r>
      <w:r w:rsidRPr="00FB3CB6">
        <w:rPr>
          <w:rFonts w:cs="Times New Roman"/>
        </w:rPr>
        <w:t>eti zmieriť nedokázali.</w:t>
      </w:r>
      <w:r w:rsidRPr="00FB3CB6">
        <w:rPr>
          <w:rFonts w:cs="Times New Roman"/>
          <w:vertAlign w:val="superscript"/>
        </w:rPr>
        <w:footnoteReference w:id="106"/>
      </w:r>
      <w:r w:rsidRPr="00FB3CB6">
        <w:rPr>
          <w:rFonts w:cs="Times New Roman"/>
        </w:rPr>
        <w:t xml:space="preserve"> V roku 1957 bolo však členstvo ZSSR spoločne s krajinami Východného bloku obnovené. Zmena súvisela s prijatím krajín, ktoré boli na strane ZSSR, menovite Severná Kórea, Východné Nemecko a Severný Vietnam. USA spoločne s Veľkou Britániou a Francúzskom oponovali prijatiu ako v OSN, tak vo WHO.</w:t>
      </w:r>
      <w:r w:rsidRPr="00FB3CB6">
        <w:rPr>
          <w:rFonts w:cs="Times New Roman"/>
          <w:vertAlign w:val="superscript"/>
        </w:rPr>
        <w:footnoteReference w:id="107"/>
      </w:r>
      <w:r w:rsidRPr="00FB3CB6">
        <w:rPr>
          <w:rFonts w:cs="Times New Roman"/>
        </w:rPr>
        <w:t xml:space="preserve"> WHO sa rozdelilo na dva hlavné tábory, pričom ukážkou rozkolu bolo zastúpenie krajín v Riadiacej rade (ďalej len RR).  V 50. rokoch tvorilo väčšinu zastúpenie štátov Západného bloku, neskôr sa však prevaha obrátila v prospech rozv</w:t>
      </w:r>
      <w:r w:rsidRPr="00FB3CB6">
        <w:rPr>
          <w:rFonts w:cs="Times New Roman"/>
        </w:rPr>
        <w:t>o</w:t>
      </w:r>
      <w:r w:rsidRPr="00FB3CB6">
        <w:rPr>
          <w:rFonts w:cs="Times New Roman"/>
        </w:rPr>
        <w:t xml:space="preserve">jových krajín, z ktorých viaceré vznikli po dekolonizácii. Zatiaľ, čo v roku 1950 bolo 47 </w:t>
      </w:r>
      <w:r w:rsidRPr="00FB3CB6">
        <w:rPr>
          <w:rFonts w:cs="Times New Roman"/>
        </w:rPr>
        <w:lastRenderedPageBreak/>
        <w:t>členských štátov prozápadne orientovaných, zastúpených bolo 42 rozvojových krajín. O osem rokov neskôr sa čísla obrátili, a to na 39 krajín Západného bloku a 55 rozv</w:t>
      </w:r>
      <w:r w:rsidRPr="00FB3CB6">
        <w:rPr>
          <w:rFonts w:cs="Times New Roman"/>
        </w:rPr>
        <w:t>o</w:t>
      </w:r>
      <w:r w:rsidRPr="00FB3CB6">
        <w:rPr>
          <w:rFonts w:cs="Times New Roman"/>
        </w:rPr>
        <w:t>jových. V rámci zastúpenia figuroval aj tretí, najmenší tábor, v podobe socialistických republík. Tých bolo v RR v roku 1950 len 11 a neskôr, v roku 1958, dokonca len šesť.</w:t>
      </w:r>
      <w:r w:rsidRPr="00FB3CB6">
        <w:rPr>
          <w:rFonts w:cs="Times New Roman"/>
          <w:vertAlign w:val="superscript"/>
        </w:rPr>
        <w:footnoteReference w:id="108"/>
      </w:r>
    </w:p>
    <w:p w:rsidR="008B54B8" w:rsidRPr="00FB3CB6" w:rsidRDefault="00FB3CB6" w:rsidP="002553AF">
      <w:pPr>
        <w:pStyle w:val="TeloA"/>
        <w:spacing w:line="360" w:lineRule="auto"/>
        <w:ind w:firstLine="567"/>
        <w:jc w:val="both"/>
        <w:rPr>
          <w:rFonts w:cs="Times New Roman"/>
        </w:rPr>
      </w:pPr>
      <w:r w:rsidRPr="00FB3CB6">
        <w:rPr>
          <w:rFonts w:cs="Times New Roman"/>
        </w:rPr>
        <w:t>Okrem politických roztržiek čelila WHO taktiež rozhodnutiu zvolenia r</w:t>
      </w:r>
      <w:r w:rsidRPr="00FB3CB6">
        <w:rPr>
          <w:rFonts w:cs="Times New Roman"/>
        </w:rPr>
        <w:t>e</w:t>
      </w:r>
      <w:r w:rsidRPr="00FB3CB6">
        <w:rPr>
          <w:rFonts w:cs="Times New Roman"/>
        </w:rPr>
        <w:t>prezentanta Číny, a tým pádom aj pridelenie kresla jednej z krajín, ktoré sa obe k r</w:t>
      </w:r>
      <w:r w:rsidRPr="00FB3CB6">
        <w:rPr>
          <w:rFonts w:cs="Times New Roman"/>
        </w:rPr>
        <w:t>e</w:t>
      </w:r>
      <w:r w:rsidRPr="00FB3CB6">
        <w:rPr>
          <w:rFonts w:cs="Times New Roman"/>
        </w:rPr>
        <w:t>prezentácii hlásili. Aj napriek tomu, že mala RČ značne menší počet obyvateľov a obyvateliek než ČĽR, bolo jej pridelené kreslo vo WHO ako reprezentujúcej krajine Číny. ČĽR sa tak nepodarilo získať miesto ako vo WHO, tak ani v OSN.</w:t>
      </w:r>
      <w:r w:rsidRPr="00FB3CB6">
        <w:rPr>
          <w:rFonts w:cs="Times New Roman"/>
          <w:vertAlign w:val="superscript"/>
        </w:rPr>
        <w:footnoteReference w:id="109"/>
      </w:r>
      <w:r w:rsidRPr="00FB3CB6">
        <w:rPr>
          <w:rFonts w:cs="Times New Roman"/>
        </w:rPr>
        <w:t xml:space="preserve"> Neskôr však RČ prišla o svoje miesto vo WHO, pričom sa opätovne, aj v súčasnosti, pokúša o pa</w:t>
      </w:r>
      <w:r w:rsidRPr="00FB3CB6">
        <w:rPr>
          <w:rFonts w:cs="Times New Roman"/>
        </w:rPr>
        <w:t>r</w:t>
      </w:r>
      <w:r w:rsidRPr="00FB3CB6">
        <w:rPr>
          <w:rFonts w:cs="Times New Roman"/>
        </w:rPr>
        <w:t>ticipáciu na rozhodnutiach o svetovej prevencii a ochrane zdravia. Tejto téme sa budem hlbšie venovať v ďalšej časti práce.</w:t>
      </w:r>
    </w:p>
    <w:p w:rsidR="008B54B8" w:rsidRPr="00FB3CB6" w:rsidRDefault="00FB3CB6" w:rsidP="002553AF">
      <w:pPr>
        <w:pStyle w:val="TeloA"/>
        <w:spacing w:line="360" w:lineRule="auto"/>
        <w:ind w:firstLine="567"/>
        <w:jc w:val="both"/>
        <w:rPr>
          <w:rFonts w:cs="Times New Roman"/>
        </w:rPr>
      </w:pPr>
      <w:r w:rsidRPr="00FB3CB6">
        <w:rPr>
          <w:rFonts w:cs="Times New Roman"/>
        </w:rPr>
        <w:t>Podobný, vyššie uvedený spor medzi Izraelom a Ligou arabských štátov vyv</w:t>
      </w:r>
      <w:r w:rsidRPr="00FB3CB6">
        <w:rPr>
          <w:rFonts w:cs="Times New Roman"/>
        </w:rPr>
        <w:t>r</w:t>
      </w:r>
      <w:r w:rsidRPr="00FB3CB6">
        <w:rPr>
          <w:rFonts w:cs="Times New Roman"/>
        </w:rPr>
        <w:t>cholil v žiadosť Palestíny o permanentné členstvo vo WHO v roku 1989. Kvôli prevahe nesúhlasu USA, Európskej komunity a Izraela, a s prisľúbením pomoci Palestínčanom a Palestínčankam žijúcim v Izraelom okupovaných regiónoch, bolo rozhodnutie odložené. Aj napriek hrozbám USA o možnom pozastavení financovania bol nakoniec po 11 r</w:t>
      </w:r>
      <w:r w:rsidRPr="00FB3CB6">
        <w:rPr>
          <w:rFonts w:cs="Times New Roman"/>
        </w:rPr>
        <w:t>o</w:t>
      </w:r>
      <w:r w:rsidRPr="00FB3CB6">
        <w:rPr>
          <w:rFonts w:cs="Times New Roman"/>
        </w:rPr>
        <w:t>koch Palestíne pridelený pozorovateľský status.</w:t>
      </w:r>
    </w:p>
    <w:p w:rsidR="00CF60A8" w:rsidRPr="00CF60A8" w:rsidRDefault="00FB3CB6" w:rsidP="00CF60A8">
      <w:pPr>
        <w:pStyle w:val="TeloA"/>
        <w:spacing w:line="360" w:lineRule="auto"/>
        <w:ind w:firstLine="567"/>
        <w:jc w:val="both"/>
        <w:rPr>
          <w:rFonts w:cs="Times New Roman"/>
        </w:rPr>
      </w:pPr>
      <w:r w:rsidRPr="00FB3CB6">
        <w:rPr>
          <w:rFonts w:cs="Times New Roman"/>
        </w:rPr>
        <w:t>Na základe situácii, ktoré sa odohrali vo WHO, môžeme povedať, že jej fung</w:t>
      </w:r>
      <w:r w:rsidRPr="00FB3CB6">
        <w:rPr>
          <w:rFonts w:cs="Times New Roman"/>
        </w:rPr>
        <w:t>o</w:t>
      </w:r>
      <w:r w:rsidRPr="00FB3CB6">
        <w:rPr>
          <w:rFonts w:cs="Times New Roman"/>
        </w:rPr>
        <w:t>vanie je okrem verejných zdravotných expertov a expertiek výrazne ovplyvnené tiež geopolitickou situáciou vo svete, v ktorom sa pôvodne WHO snažila postaviť zdravie nad politické záujmy.</w:t>
      </w:r>
      <w:r w:rsidRPr="00FB3CB6">
        <w:rPr>
          <w:rFonts w:cs="Times New Roman"/>
          <w:vertAlign w:val="superscript"/>
        </w:rPr>
        <w:footnoteReference w:id="110"/>
      </w:r>
      <w:bookmarkStart w:id="18" w:name="_Toc58770393"/>
    </w:p>
    <w:p w:rsidR="008B54B8" w:rsidRPr="00C5621E" w:rsidRDefault="00FB3CB6" w:rsidP="00CF60A8">
      <w:pPr>
        <w:pStyle w:val="Nadpis2"/>
        <w:rPr>
          <w:rFonts w:ascii="Times New Roman" w:eastAsia="Times New Roman" w:hAnsi="Times New Roman" w:cs="Times New Roman"/>
          <w:color w:val="000000" w:themeColor="text1"/>
          <w:sz w:val="36"/>
          <w:szCs w:val="36"/>
        </w:rPr>
      </w:pPr>
      <w:r w:rsidRPr="00C5621E">
        <w:rPr>
          <w:rFonts w:ascii="Times New Roman" w:hAnsi="Times New Roman" w:cs="Times New Roman"/>
          <w:color w:val="000000" w:themeColor="text1"/>
          <w:sz w:val="36"/>
          <w:szCs w:val="36"/>
        </w:rPr>
        <w:t>3.3 Štruktúra WHO</w:t>
      </w:r>
      <w:bookmarkEnd w:id="18"/>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WHO, ktorá má sídlo v Ženeve vo Švajčiarsku, má v súčasnosti 194 členských štátov.</w:t>
      </w:r>
      <w:r w:rsidRPr="00FB3CB6">
        <w:rPr>
          <w:rFonts w:cs="Times New Roman"/>
          <w:vertAlign w:val="superscript"/>
        </w:rPr>
        <w:footnoteReference w:id="111"/>
      </w:r>
      <w:r w:rsidRPr="00FB3CB6">
        <w:rPr>
          <w:rFonts w:cs="Times New Roman"/>
        </w:rPr>
        <w:t xml:space="preserve"> Patria medzi ne všetky krajiny OSN s výnimkou Lichtenštajnska,</w:t>
      </w:r>
      <w:r w:rsidRPr="00FB3CB6">
        <w:rPr>
          <w:rFonts w:cs="Times New Roman"/>
          <w:vertAlign w:val="superscript"/>
        </w:rPr>
        <w:footnoteReference w:id="112"/>
      </w:r>
      <w:r w:rsidRPr="00FB3CB6">
        <w:rPr>
          <w:rFonts w:cs="Times New Roman"/>
        </w:rPr>
        <w:t xml:space="preserve"> keďže pre </w:t>
      </w:r>
      <w:r w:rsidRPr="00FB3CB6">
        <w:rPr>
          <w:rFonts w:cs="Times New Roman"/>
        </w:rPr>
        <w:lastRenderedPageBreak/>
        <w:t>krajinu takej malej rozlohy a populácie by členstvo predstavovalo príliš veľkú finančnú záťaž.</w:t>
      </w:r>
      <w:r w:rsidRPr="00FB3CB6">
        <w:rPr>
          <w:rFonts w:cs="Times New Roman"/>
          <w:vertAlign w:val="superscript"/>
        </w:rPr>
        <w:footnoteReference w:id="113"/>
      </w:r>
    </w:p>
    <w:p w:rsidR="00CF60A8" w:rsidRPr="00CF60A8" w:rsidRDefault="00FB3CB6" w:rsidP="00CF60A8">
      <w:pPr>
        <w:pStyle w:val="TeloA"/>
        <w:spacing w:line="360" w:lineRule="auto"/>
        <w:ind w:firstLine="567"/>
        <w:jc w:val="both"/>
        <w:rPr>
          <w:rFonts w:cs="Times New Roman"/>
        </w:rPr>
      </w:pPr>
      <w:r w:rsidRPr="00FB3CB6">
        <w:rPr>
          <w:rFonts w:cs="Times New Roman"/>
        </w:rPr>
        <w:t xml:space="preserve">  Krajiny, ktoré nie sú súčasťou OSN, sa môžu stať tzv. asociovanými členmi WHO, t.j. s obmedzeným volebným právom a obmedzenou mierou participácie na rozhodovaní. Medzi tieto krajiny dnes patria Porto Rico a Tokelau. Okrem toho je možné získať aj tzv. pozorovateľský status, ako tomu je pri vyššie uvedenej Palestíne a taktiež Vatikáne.</w:t>
      </w:r>
      <w:r w:rsidRPr="00FB3CB6">
        <w:rPr>
          <w:rFonts w:cs="Times New Roman"/>
          <w:vertAlign w:val="superscript"/>
        </w:rPr>
        <w:footnoteReference w:id="114"/>
      </w:r>
      <w:r w:rsidRPr="00FB3CB6">
        <w:rPr>
          <w:rFonts w:cs="Times New Roman"/>
        </w:rPr>
        <w:t xml:space="preserve"> Organizácia nefunguje ako samostatná entita, ale je súčasťou OSN, konkrétne Rozvojovej skupiny.</w:t>
      </w:r>
      <w:r w:rsidRPr="00FB3CB6">
        <w:rPr>
          <w:rFonts w:cs="Times New Roman"/>
          <w:vertAlign w:val="superscript"/>
        </w:rPr>
        <w:footnoteReference w:id="115"/>
      </w:r>
      <w:r w:rsidRPr="00FB3CB6">
        <w:rPr>
          <w:rFonts w:cs="Times New Roman"/>
        </w:rPr>
        <w:t xml:space="preserve"> Činnosť riadia tri hlavné orgány: Svetové zdr</w:t>
      </w:r>
      <w:r w:rsidRPr="00FB3CB6">
        <w:rPr>
          <w:rFonts w:cs="Times New Roman"/>
        </w:rPr>
        <w:t>a</w:t>
      </w:r>
      <w:r w:rsidRPr="00FB3CB6">
        <w:rPr>
          <w:rFonts w:cs="Times New Roman"/>
        </w:rPr>
        <w:t>votnícke zhromaždenie (ďalej len SZZ), Riadiaca rada (RR) a Sekretariát. Organizácia má takmer 8 000 zamestnancov a zamestnankýň z viac ako 150 krajín sveta. Na jej činnosti sa podieľajú muži a ženy z rôznych oblastí výskumu, epidemiológie, verejného zdravia, medicíny, ekonomiky, informačných systémov, a mnohých ďalších.</w:t>
      </w:r>
      <w:r w:rsidRPr="00FB3CB6">
        <w:rPr>
          <w:rFonts w:cs="Times New Roman"/>
          <w:vertAlign w:val="superscript"/>
        </w:rPr>
        <w:footnoteReference w:id="116"/>
      </w:r>
      <w:bookmarkStart w:id="19" w:name="_Toc58770394"/>
    </w:p>
    <w:p w:rsidR="008B54B8" w:rsidRPr="00C5621E" w:rsidRDefault="00FB3CB6" w:rsidP="00CF60A8">
      <w:pPr>
        <w:pStyle w:val="Nadpis3"/>
        <w:rPr>
          <w:rFonts w:ascii="Times New Roman" w:eastAsia="Times New Roman" w:hAnsi="Times New Roman" w:cs="Times New Roman"/>
          <w:color w:val="000000" w:themeColor="text1"/>
          <w:sz w:val="32"/>
          <w:szCs w:val="32"/>
        </w:rPr>
      </w:pPr>
      <w:r w:rsidRPr="00C5621E">
        <w:rPr>
          <w:rFonts w:ascii="Times New Roman" w:hAnsi="Times New Roman" w:cs="Times New Roman"/>
          <w:color w:val="000000" w:themeColor="text1"/>
          <w:sz w:val="32"/>
          <w:szCs w:val="32"/>
        </w:rPr>
        <w:t>3.3.1 Svetové zdravotnícke zhromaždenie</w:t>
      </w:r>
      <w:bookmarkEnd w:id="19"/>
    </w:p>
    <w:p w:rsidR="008B54B8" w:rsidRPr="00FB3CB6" w:rsidRDefault="008B54B8" w:rsidP="002553AF">
      <w:pPr>
        <w:pStyle w:val="TeloA"/>
        <w:spacing w:line="360" w:lineRule="auto"/>
        <w:ind w:firstLine="567"/>
        <w:jc w:val="both"/>
        <w:rPr>
          <w:rFonts w:eastAsia="Helvetica"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Rozhodujúcim orgánom je SZZ. Výsledkom stretnutí, ktoré sa konajú každoročne v máji, býva vymedzenie stratégií a postupov šesťročného plánu WHO, schválenie výročného rozpočtu, rovnako aj schválenie aktivít a reportov RR a voľba jej 34 členov a členiek. Každú členskú stranu môžu zastupovať maximálne 3 delegáti a delegátky, pričom musia spĺňať kvalifikačné predpoklady v podobe kompetencií v oblasti zdravia a národnej zdravotnej administrácie.</w:t>
      </w:r>
      <w:r w:rsidRPr="00FB3CB6">
        <w:rPr>
          <w:rFonts w:cs="Times New Roman"/>
          <w:vertAlign w:val="superscript"/>
        </w:rPr>
        <w:footnoteReference w:id="117"/>
      </w:r>
      <w:r w:rsidRPr="00FB3CB6">
        <w:rPr>
          <w:rFonts w:cs="Times New Roman"/>
        </w:rPr>
        <w:t xml:space="preserve"> Okrem toho SZZ tiež menuje generálneho ria</w:t>
      </w:r>
      <w:r w:rsidRPr="00FB3CB6">
        <w:rPr>
          <w:rFonts w:cs="Times New Roman"/>
        </w:rPr>
        <w:t>d</w:t>
      </w:r>
      <w:r w:rsidRPr="00FB3CB6">
        <w:rPr>
          <w:rFonts w:cs="Times New Roman"/>
        </w:rPr>
        <w:t>iteľa WHO. Stretnutí, ktoré sa organizujú v Ženeve, sa zúčastňujú delegácie všetkých členských štátov.</w:t>
      </w:r>
      <w:r w:rsidRPr="00FB3CB6">
        <w:rPr>
          <w:rFonts w:cs="Times New Roman"/>
          <w:vertAlign w:val="superscript"/>
        </w:rPr>
        <w:footnoteReference w:id="118"/>
      </w:r>
      <w:r w:rsidRPr="00FB3CB6">
        <w:rPr>
          <w:rFonts w:cs="Times New Roman"/>
        </w:rPr>
        <w:t xml:space="preserve"> Aj keď bez účasti na hlasovaní, stretnutia sa môžu zúčastniť aj z</w:t>
      </w:r>
      <w:r w:rsidRPr="00FB3CB6">
        <w:rPr>
          <w:rFonts w:cs="Times New Roman"/>
        </w:rPr>
        <w:t>á</w:t>
      </w:r>
      <w:r w:rsidRPr="00FB3CB6">
        <w:rPr>
          <w:rFonts w:cs="Times New Roman"/>
        </w:rPr>
        <w:t>stupcovia rôznych súvisiacich medzinárodných a nevládnych organizácií v pozícii poz</w:t>
      </w:r>
      <w:r w:rsidRPr="00FB3CB6">
        <w:rPr>
          <w:rFonts w:cs="Times New Roman"/>
        </w:rPr>
        <w:t>o</w:t>
      </w:r>
      <w:r w:rsidRPr="00FB3CB6">
        <w:rPr>
          <w:rFonts w:cs="Times New Roman"/>
        </w:rPr>
        <w:t>rovateľov. Hlasovanie SZZ prebieha na základe ustanovenia ,,1 štát = 1 hlas”, t.j. hlasy všetkých krajín sú rovnocenné, a to bez ohľadu na ekonomickú silu, rozlohu alebo iné charakteristiky.</w:t>
      </w:r>
      <w:r w:rsidRPr="00FB3CB6">
        <w:rPr>
          <w:rFonts w:cs="Times New Roman"/>
          <w:vertAlign w:val="superscript"/>
        </w:rPr>
        <w:footnoteReference w:id="119"/>
      </w:r>
      <w:r w:rsidRPr="00FB3CB6">
        <w:rPr>
          <w:rFonts w:cs="Times New Roman"/>
        </w:rPr>
        <w:t xml:space="preserve"> </w:t>
      </w:r>
    </w:p>
    <w:p w:rsidR="00CF60A8" w:rsidRPr="00CF60A8" w:rsidRDefault="00FB3CB6" w:rsidP="00CF60A8">
      <w:pPr>
        <w:pStyle w:val="TeloA"/>
        <w:spacing w:line="360" w:lineRule="auto"/>
        <w:ind w:firstLine="567"/>
        <w:jc w:val="both"/>
        <w:rPr>
          <w:rFonts w:cs="Times New Roman"/>
        </w:rPr>
      </w:pPr>
      <w:r w:rsidRPr="00FB3CB6">
        <w:rPr>
          <w:rFonts w:cs="Times New Roman"/>
        </w:rPr>
        <w:t>Okrem delegátov a delegátiek sa však SZZ môžu zúčastniť aj ich poradcovia a poradkyne, ktorých môže byť neobmedzený počet. Na fungovaní sa podieľajú aj z</w:t>
      </w:r>
      <w:r w:rsidRPr="00FB3CB6">
        <w:rPr>
          <w:rFonts w:cs="Times New Roman"/>
        </w:rPr>
        <w:t>á</w:t>
      </w:r>
      <w:r w:rsidRPr="00FB3CB6">
        <w:rPr>
          <w:rFonts w:cs="Times New Roman"/>
        </w:rPr>
        <w:lastRenderedPageBreak/>
        <w:t>stupcovia a zástupkyne, ktorí musia podobne ako delegáti a delegátky mať technické kompetencie v oblasti zdravia, ale tiež by mali byť pôvodom z danej krajiny, ktorú r</w:t>
      </w:r>
      <w:r w:rsidRPr="00FB3CB6">
        <w:rPr>
          <w:rFonts w:cs="Times New Roman"/>
        </w:rPr>
        <w:t>e</w:t>
      </w:r>
      <w:r w:rsidRPr="00FB3CB6">
        <w:rPr>
          <w:rFonts w:cs="Times New Roman"/>
        </w:rPr>
        <w:t>prezentujú. Zástupcovia a zástupkyne môžu byť vyslaní RR, aby sa podieľali na činno</w:t>
      </w:r>
      <w:r w:rsidRPr="00FB3CB6">
        <w:rPr>
          <w:rFonts w:cs="Times New Roman"/>
        </w:rPr>
        <w:t>s</w:t>
      </w:r>
      <w:r w:rsidRPr="00FB3CB6">
        <w:rPr>
          <w:rFonts w:cs="Times New Roman"/>
        </w:rPr>
        <w:t>ti SZZ, ak je to potrebné. Príkladom tejto funkcie sú tiež zastúpenia vnútrovládnych a mimovládnych organizácií, ktorým je to umožnené zo strany WHO.</w:t>
      </w:r>
      <w:r w:rsidRPr="00FB3CB6">
        <w:rPr>
          <w:rFonts w:cs="Times New Roman"/>
          <w:vertAlign w:val="superscript"/>
        </w:rPr>
        <w:footnoteReference w:id="120"/>
      </w:r>
      <w:bookmarkStart w:id="20" w:name="_Toc58770395"/>
    </w:p>
    <w:p w:rsidR="008B54B8" w:rsidRPr="00C5621E" w:rsidRDefault="00FB3CB6" w:rsidP="00CF60A8">
      <w:pPr>
        <w:pStyle w:val="Nadpis3"/>
        <w:rPr>
          <w:rFonts w:ascii="Times New Roman" w:eastAsia="Times New Roman" w:hAnsi="Times New Roman" w:cs="Times New Roman"/>
          <w:color w:val="000000" w:themeColor="text1"/>
          <w:sz w:val="32"/>
          <w:szCs w:val="32"/>
        </w:rPr>
      </w:pPr>
      <w:r w:rsidRPr="00C5621E">
        <w:rPr>
          <w:rFonts w:ascii="Times New Roman" w:hAnsi="Times New Roman" w:cs="Times New Roman"/>
          <w:color w:val="000000" w:themeColor="text1"/>
          <w:sz w:val="32"/>
          <w:szCs w:val="32"/>
        </w:rPr>
        <w:t>3.3.2 Riadiaca rada</w:t>
      </w:r>
      <w:bookmarkEnd w:id="20"/>
    </w:p>
    <w:p w:rsidR="008B54B8" w:rsidRPr="00FB3CB6" w:rsidRDefault="008B54B8" w:rsidP="002553AF">
      <w:pPr>
        <w:pStyle w:val="TeloA"/>
        <w:spacing w:line="360" w:lineRule="auto"/>
        <w:ind w:firstLine="567"/>
        <w:jc w:val="both"/>
        <w:rPr>
          <w:rFonts w:eastAsia="Helvetica"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Zatiaľ čo vo SZZ majú zastúpenie všetky členské štáty, RR tvorí 34 zvolených delegátov a delegátiek. Sú volení na obdobie 3 rokov, pričom samotní členovia a členky si volia svojho prezidenta alebo prezidentku, viceprezidenta alebo viceprezidentku a spravodaja alebo spravodajku. Do pozície prezidenta nie je možné zvoliť toho istého muža alebo ženu dva roky po prvom zvolení. RR sa stretáva každý rok minimálne dvakrát, a to v januári a v máji. Zatiaľ čo na prvom stretnutí sa odsúhlasí agenda pre májové stretnutie SZZ, na druhom stretnutí, ktoré sa organizuje krátko po zasadnutí SZZ, sa dohodne ďalší postup.</w:t>
      </w:r>
      <w:r w:rsidRPr="00FB3CB6">
        <w:rPr>
          <w:rFonts w:cs="Times New Roman"/>
          <w:vertAlign w:val="superscript"/>
        </w:rPr>
        <w:footnoteReference w:id="121"/>
      </w:r>
      <w:r w:rsidRPr="00FB3CB6">
        <w:rPr>
          <w:rFonts w:cs="Times New Roman"/>
        </w:rPr>
        <w:t xml:space="preserve"> RR vykonáva funkciu výkonného orgánu prostre</w:t>
      </w:r>
      <w:r w:rsidRPr="00FB3CB6">
        <w:rPr>
          <w:rFonts w:cs="Times New Roman"/>
        </w:rPr>
        <w:t>d</w:t>
      </w:r>
      <w:r w:rsidRPr="00FB3CB6">
        <w:rPr>
          <w:rFonts w:cs="Times New Roman"/>
        </w:rPr>
        <w:t>níctvom implementácie rozhodnutí a stratégií SZZ. Okrem toho má tiež právomoc smerovať rozhodovanie SZZ v súvislosti s nečakanými udalosťami vyžadujúcimi urýc</w:t>
      </w:r>
      <w:r w:rsidRPr="00FB3CB6">
        <w:rPr>
          <w:rFonts w:cs="Times New Roman"/>
        </w:rPr>
        <w:t>h</w:t>
      </w:r>
      <w:r w:rsidRPr="00FB3CB6">
        <w:rPr>
          <w:rFonts w:cs="Times New Roman"/>
        </w:rPr>
        <w:t>lené konanie, ako sú napríklad epidémie a pomoc obetiam prírodných katastrof.</w:t>
      </w:r>
      <w:r w:rsidRPr="00FB3CB6">
        <w:rPr>
          <w:rFonts w:cs="Times New Roman"/>
          <w:vertAlign w:val="superscript"/>
        </w:rPr>
        <w:footnoteReference w:id="122"/>
      </w:r>
      <w:r w:rsidRPr="00FB3CB6">
        <w:rPr>
          <w:rFonts w:cs="Times New Roman"/>
        </w:rPr>
        <w:t xml:space="preserve"> Výkonu činnosti RR napomáhajú aj komisie. Okrem stávajúcich komisií môže RR založiť aj komisie s neurčitou dobou trvania. K tomuto rozhodnutiu sa RR uchyľuje predovšetkým v situáciách, kedy je nutné naštudovať a prípadne nahlásiť položky na aktuálnej agende, a to predovšetkým za výnimočných okolností a za špeciálnym úč</w:t>
      </w:r>
      <w:r w:rsidRPr="00FB3CB6">
        <w:rPr>
          <w:rFonts w:cs="Times New Roman"/>
        </w:rPr>
        <w:t>e</w:t>
      </w:r>
      <w:r w:rsidRPr="00FB3CB6">
        <w:rPr>
          <w:rFonts w:cs="Times New Roman"/>
        </w:rPr>
        <w:t>lom. V tom prípade komisiu tvoria zástupcovia všetkých štátov, ktoré sa chcú zúčastniť na riešení veci, ktorá bola dôvodom vzniku komisie.</w:t>
      </w:r>
      <w:r w:rsidRPr="00FB3CB6">
        <w:rPr>
          <w:rFonts w:cs="Times New Roman"/>
          <w:vertAlign w:val="superscript"/>
        </w:rPr>
        <w:footnoteReference w:id="123"/>
      </w:r>
      <w:r w:rsidRPr="00FB3CB6">
        <w:rPr>
          <w:rFonts w:cs="Times New Roman"/>
        </w:rPr>
        <w:t xml:space="preserve"> V súčasnosti vykonávajú činnosť viaceré komisie, okrem expertných a regionálnych komisií tiež poradná, nadačná, programová, rozpočtová a administratívna komisia.</w:t>
      </w:r>
      <w:r w:rsidRPr="00FB3CB6">
        <w:rPr>
          <w:rFonts w:cs="Times New Roman"/>
          <w:vertAlign w:val="superscript"/>
        </w:rPr>
        <w:footnoteReference w:id="124"/>
      </w:r>
    </w:p>
    <w:p w:rsidR="00CF60A8" w:rsidRDefault="00CF60A8" w:rsidP="00CF60A8">
      <w:pPr>
        <w:pStyle w:val="Nadpis3"/>
        <w:rPr>
          <w:rFonts w:ascii="Times New Roman" w:eastAsia="Arial Unicode MS" w:hAnsi="Times New Roman" w:cs="Times New Roman"/>
          <w:b w:val="0"/>
          <w:bCs w:val="0"/>
          <w:color w:val="000000"/>
          <w:u w:color="000000"/>
          <w:lang w:eastAsia="zh-CN"/>
        </w:rPr>
      </w:pPr>
      <w:bookmarkStart w:id="21" w:name="_Toc58770396"/>
    </w:p>
    <w:p w:rsidR="008B54B8" w:rsidRPr="00C5621E" w:rsidRDefault="00FB3CB6" w:rsidP="00CF60A8">
      <w:pPr>
        <w:pStyle w:val="Nadpis3"/>
        <w:rPr>
          <w:rFonts w:ascii="Times New Roman" w:eastAsia="Times New Roman" w:hAnsi="Times New Roman" w:cs="Times New Roman"/>
          <w:color w:val="000000" w:themeColor="text1"/>
          <w:sz w:val="32"/>
          <w:szCs w:val="32"/>
        </w:rPr>
      </w:pPr>
      <w:r w:rsidRPr="00C5621E">
        <w:rPr>
          <w:rFonts w:ascii="Times New Roman" w:hAnsi="Times New Roman" w:cs="Times New Roman"/>
          <w:color w:val="000000" w:themeColor="text1"/>
          <w:sz w:val="32"/>
          <w:szCs w:val="32"/>
        </w:rPr>
        <w:t>3.3.3 Sekretariát</w:t>
      </w:r>
      <w:bookmarkEnd w:id="21"/>
    </w:p>
    <w:p w:rsidR="008B54B8" w:rsidRPr="00FB3CB6" w:rsidRDefault="008B54B8" w:rsidP="002553AF">
      <w:pPr>
        <w:pStyle w:val="TeloA"/>
        <w:spacing w:line="360" w:lineRule="auto"/>
        <w:ind w:firstLine="567"/>
        <w:jc w:val="both"/>
        <w:rPr>
          <w:rFonts w:eastAsia="Helvetica" w:cs="Times New Roman"/>
        </w:rPr>
      </w:pPr>
    </w:p>
    <w:p w:rsidR="00CF60A8" w:rsidRPr="00CF60A8" w:rsidRDefault="00FB3CB6" w:rsidP="00CF60A8">
      <w:pPr>
        <w:pStyle w:val="TeloA"/>
        <w:spacing w:line="360" w:lineRule="auto"/>
        <w:ind w:firstLine="567"/>
        <w:jc w:val="both"/>
        <w:rPr>
          <w:rFonts w:cs="Times New Roman"/>
        </w:rPr>
      </w:pPr>
      <w:r w:rsidRPr="00FB3CB6">
        <w:rPr>
          <w:rFonts w:cs="Times New Roman"/>
        </w:rPr>
        <w:t>Sekretariát WHO má na starosti administratívne a technické záležitosti. Tvoria ho menšie entity, okrem hlavné sídla v Ženeve tiež šesť regionálnych úradov (ďalej len RÚ) a 147 kancelárii v jednotlivých krajinách.</w:t>
      </w:r>
      <w:r w:rsidRPr="00FB3CB6">
        <w:rPr>
          <w:rFonts w:cs="Times New Roman"/>
          <w:vertAlign w:val="superscript"/>
        </w:rPr>
        <w:footnoteReference w:id="125"/>
      </w:r>
      <w:r w:rsidRPr="00FB3CB6">
        <w:rPr>
          <w:rFonts w:cs="Times New Roman"/>
        </w:rPr>
        <w:t xml:space="preserve"> Generálneho riaditeľa alebo riaditeľku (ďalej len GR) Sekretariátu volí SZZ na základe nominácie RR. Medzi právomoci GR patrí okrem predkladania návrhu rozpočtu tiež menovanie kandidátov a kandidátiek najdôležitejších pozícií vo WHO. Aj keď má právo veta v určitých programových z</w:t>
      </w:r>
      <w:r w:rsidRPr="00FB3CB6">
        <w:rPr>
          <w:rFonts w:cs="Times New Roman"/>
        </w:rPr>
        <w:t>á</w:t>
      </w:r>
      <w:r w:rsidRPr="00FB3CB6">
        <w:rPr>
          <w:rFonts w:cs="Times New Roman"/>
        </w:rPr>
        <w:t>ležitostiach, jeho právomoci siahajú k hraniciam rezolúcii vydanými SZZ a RR.</w:t>
      </w:r>
      <w:r w:rsidRPr="00FB3CB6">
        <w:rPr>
          <w:rFonts w:cs="Times New Roman"/>
          <w:vertAlign w:val="superscript"/>
        </w:rPr>
        <w:footnoteReference w:id="126"/>
      </w:r>
      <w:r w:rsidRPr="00FB3CB6">
        <w:rPr>
          <w:rFonts w:cs="Times New Roman"/>
        </w:rPr>
        <w:t xml:space="preserve"> Sy</w:t>
      </w:r>
      <w:r w:rsidRPr="00FB3CB6">
        <w:rPr>
          <w:rFonts w:cs="Times New Roman"/>
        </w:rPr>
        <w:t>s</w:t>
      </w:r>
      <w:r w:rsidRPr="00FB3CB6">
        <w:rPr>
          <w:rFonts w:cs="Times New Roman"/>
        </w:rPr>
        <w:t>tém RÚ je v rámci OSN relatívne nezvyčajný, keďže úrady disponujú vysokou mierou autonómie. Na čele každého z úradov je Regionálny riaditeľ alebo riaditeľka, ktorých na obdobie päť rokov volí Regionálna komisia. Tá je okrem volieb zodpovedná aj za zavedenie opatrení prijatých SZZ vo svojej krajine. Úloha regionálneho riaditeľa alebo riaditeľky tak predstavuje zástupcu WHO na danom území. Činnosť momentálne v</w:t>
      </w:r>
      <w:r w:rsidRPr="00FB3CB6">
        <w:rPr>
          <w:rFonts w:cs="Times New Roman"/>
        </w:rPr>
        <w:t>y</w:t>
      </w:r>
      <w:r w:rsidRPr="00FB3CB6">
        <w:rPr>
          <w:rFonts w:cs="Times New Roman"/>
        </w:rPr>
        <w:t>konávajú Európsky, Africký a Americký regionálny úrad spoločne s RÚ pre Západný Pacifik, Juhovýchodnú Áziu a Východné Stredomorie.</w:t>
      </w:r>
      <w:r w:rsidRPr="00FB3CB6">
        <w:rPr>
          <w:rFonts w:cs="Times New Roman"/>
          <w:vertAlign w:val="superscript"/>
        </w:rPr>
        <w:footnoteReference w:id="127"/>
      </w:r>
      <w:r w:rsidRPr="00FB3CB6">
        <w:rPr>
          <w:rFonts w:cs="Times New Roman"/>
        </w:rPr>
        <w:t xml:space="preserve"> RÚ zároveň WHO predávajú množstvo štatistík, analýz preventívnych opatrení a ich účinnosti, údaje o nových ep</w:t>
      </w:r>
      <w:r w:rsidRPr="00FB3CB6">
        <w:rPr>
          <w:rFonts w:cs="Times New Roman"/>
        </w:rPr>
        <w:t>i</w:t>
      </w:r>
      <w:r w:rsidRPr="00FB3CB6">
        <w:rPr>
          <w:rFonts w:cs="Times New Roman"/>
        </w:rPr>
        <w:t>démiách, ochoreniach a zdravotných indikátorov v krajine.</w:t>
      </w:r>
      <w:r w:rsidRPr="00FB3CB6">
        <w:rPr>
          <w:rFonts w:cs="Times New Roman"/>
          <w:vertAlign w:val="superscript"/>
        </w:rPr>
        <w:footnoteReference w:id="128"/>
      </w:r>
      <w:r w:rsidRPr="00FB3CB6">
        <w:rPr>
          <w:rFonts w:cs="Times New Roman"/>
        </w:rPr>
        <w:t xml:space="preserve"> Za vznikom RÚ stála pr</w:t>
      </w:r>
      <w:r w:rsidRPr="00FB3CB6">
        <w:rPr>
          <w:rFonts w:cs="Times New Roman"/>
        </w:rPr>
        <w:t>e</w:t>
      </w:r>
      <w:r w:rsidRPr="00FB3CB6">
        <w:rPr>
          <w:rFonts w:cs="Times New Roman"/>
        </w:rPr>
        <w:t>dovšetkým potreba vytvorenia efektívnej medzinárodnej siete členských krajín za úč</w:t>
      </w:r>
      <w:r w:rsidRPr="00FB3CB6">
        <w:rPr>
          <w:rFonts w:cs="Times New Roman"/>
        </w:rPr>
        <w:t>e</w:t>
      </w:r>
      <w:r w:rsidRPr="00FB3CB6">
        <w:rPr>
          <w:rFonts w:cs="Times New Roman"/>
        </w:rPr>
        <w:t>lom úspešnej kooperácie. Ich založením sa tak rozšírili kompetencie WHO aplikovať strategické kroky na celosvetovej úrovni. Druhým dôvodom bola politicky motivovaná decentralizácia WHO s ohľadom na diskusie jednotlivých krajín na tému distribúcie moci a financovania.</w:t>
      </w:r>
      <w:r w:rsidRPr="00FB3CB6">
        <w:rPr>
          <w:rFonts w:cs="Times New Roman"/>
          <w:vertAlign w:val="superscript"/>
        </w:rPr>
        <w:footnoteReference w:id="129"/>
      </w:r>
      <w:bookmarkStart w:id="22" w:name="_Toc58770397"/>
    </w:p>
    <w:p w:rsidR="008B54B8" w:rsidRPr="00C5621E" w:rsidRDefault="00FB3CB6" w:rsidP="00CF60A8">
      <w:pPr>
        <w:pStyle w:val="Nadpis2"/>
        <w:rPr>
          <w:rFonts w:ascii="Times New Roman" w:eastAsia="Times New Roman" w:hAnsi="Times New Roman" w:cs="Times New Roman"/>
          <w:sz w:val="36"/>
          <w:szCs w:val="36"/>
        </w:rPr>
      </w:pPr>
      <w:r w:rsidRPr="00C5621E">
        <w:rPr>
          <w:rFonts w:ascii="Times New Roman" w:hAnsi="Times New Roman" w:cs="Times New Roman"/>
          <w:color w:val="000000" w:themeColor="text1"/>
          <w:sz w:val="36"/>
          <w:szCs w:val="36"/>
        </w:rPr>
        <w:t>3.4 Podmienky a postup prijatia do WHO</w:t>
      </w:r>
      <w:bookmarkEnd w:id="22"/>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 xml:space="preserve">Jedným zo základných predpokladov prijatia do WHO je Ústava organizácie, ktorá popisuje členstvo v organizácii ako otvorené pre všetky štáty. V skutočnosti ale existujú dve podmienky, z ktorých aspoň jednu musia potenciálne členské krajiny </w:t>
      </w:r>
      <w:r w:rsidRPr="00FB3CB6">
        <w:rPr>
          <w:rFonts w:cs="Times New Roman"/>
        </w:rPr>
        <w:lastRenderedPageBreak/>
        <w:t>spĺňať. V prípade, že je krajina členom OSN a rozhodne sa prijať Ústavu WHO, môže byť prijatá celkom jednoducho. Naopak, v prípade krajín, ktoré nespadajú pod OSN, musia podať oficiálnu žiadosť v súlade s Článkom 6 Ústavy WHO. Ten vymedzuje p</w:t>
      </w:r>
      <w:r w:rsidRPr="00FB3CB6">
        <w:rPr>
          <w:rFonts w:cs="Times New Roman"/>
        </w:rPr>
        <w:t>o</w:t>
      </w:r>
      <w:r w:rsidRPr="00FB3CB6">
        <w:rPr>
          <w:rFonts w:cs="Times New Roman"/>
        </w:rPr>
        <w:t>trebnú väčšinu v hlasovaní za účelom prijatia krajiny. Väčšina súčasných členov WHO sa rozhodla požiadať najprv o vstup do OSN, keďže sa tým priamo otvárajú dvere vstupu do WHO. Len vo výnimočných prípadoch krajina úmyselne zvolila druhú možnosť, ako napríklad Švajčiarsko v roku 1947, kedy sa chcelo vyhnúť členstvu v OSN.</w:t>
      </w:r>
      <w:r w:rsidRPr="00FB3CB6">
        <w:rPr>
          <w:rFonts w:cs="Times New Roman"/>
          <w:vertAlign w:val="superscript"/>
        </w:rPr>
        <w:footnoteReference w:id="130"/>
      </w:r>
      <w:r w:rsidRPr="00FB3CB6">
        <w:rPr>
          <w:rFonts w:cs="Times New Roman"/>
        </w:rPr>
        <w:t xml:space="preserve"> Pôvodný návrh WHO v 40. rokoch bol potlačený do úzadia Ekonomickou a Sociálnou komisiou OSN, ktorá presadila reguláciu prijatia. Proces nadobudnutia členstva sa tak viackrát v histórii stal politicky motivovaným, čo malo za následok spory medzi členskými krajinami WHO, ako už bolo spomenuté.</w:t>
      </w:r>
      <w:r w:rsidRPr="00FB3CB6">
        <w:rPr>
          <w:rFonts w:cs="Times New Roman"/>
          <w:vertAlign w:val="superscript"/>
        </w:rPr>
        <w:footnoteReference w:id="131"/>
      </w:r>
    </w:p>
    <w:p w:rsidR="008B54B8" w:rsidRPr="00FB3CB6" w:rsidRDefault="00FB3CB6" w:rsidP="002553AF">
      <w:pPr>
        <w:pStyle w:val="TeloA"/>
        <w:spacing w:line="360" w:lineRule="auto"/>
        <w:ind w:firstLine="567"/>
        <w:jc w:val="both"/>
        <w:rPr>
          <w:rFonts w:cs="Times New Roman"/>
        </w:rPr>
      </w:pPr>
      <w:r w:rsidRPr="00FB3CB6">
        <w:rPr>
          <w:rFonts w:cs="Times New Roman"/>
        </w:rPr>
        <w:t>Krajiny, ktoré sa chcú stať členmi, musia podať žiadosť adresovanú GR, čím sa neskôr dokument dostáva na program agendy najbližšieho zasadnutia SZZ. Ako bolo uvedené, k prijatiu stačí jednoduchá väčšina hlasujúcich. Toto hlasovanie sa výrazne líši od hlasovania o prijatí do OSN predovšetkým tým, že žiadna z hlasujúcich krajín nemá právo veta. Pre prvotný vstup do WHO sa väčšinou rozhodovali krajiny, ktorých ž</w:t>
      </w:r>
      <w:r w:rsidRPr="00FB3CB6">
        <w:rPr>
          <w:rFonts w:cs="Times New Roman"/>
        </w:rPr>
        <w:t>i</w:t>
      </w:r>
      <w:r w:rsidRPr="00FB3CB6">
        <w:rPr>
          <w:rFonts w:cs="Times New Roman"/>
        </w:rPr>
        <w:t>adosť o vstup do OSN bola považovaná za kontroverznú, alebo tých, ktoré mali neurčitý medzinárodný status. Zároveň prevažoval fakt, že WHO je organizáciou technickou, zatiaľ čo OSN politickou.</w:t>
      </w:r>
      <w:r w:rsidRPr="00FB3CB6">
        <w:rPr>
          <w:rFonts w:cs="Times New Roman"/>
          <w:vertAlign w:val="superscript"/>
        </w:rPr>
        <w:footnoteReference w:id="132"/>
      </w:r>
      <w:r w:rsidRPr="00FB3CB6">
        <w:rPr>
          <w:rFonts w:cs="Times New Roman"/>
        </w:rPr>
        <w:t xml:space="preserve"> Príkladom je prípad Cookových ostrovov a štátu Niue, ktoré nie sú členmi OSN,</w:t>
      </w:r>
      <w:r w:rsidRPr="00FB3CB6">
        <w:rPr>
          <w:rFonts w:cs="Times New Roman"/>
          <w:vertAlign w:val="superscript"/>
        </w:rPr>
        <w:footnoteReference w:id="133"/>
      </w:r>
      <w:r w:rsidRPr="00FB3CB6">
        <w:rPr>
          <w:rFonts w:cs="Times New Roman"/>
        </w:rPr>
        <w:t xml:space="preserve"> ale naopak, majú členstvo vo WHO.</w:t>
      </w:r>
      <w:r w:rsidRPr="00FB3CB6">
        <w:rPr>
          <w:rFonts w:cs="Times New Roman"/>
          <w:vertAlign w:val="superscript"/>
        </w:rPr>
        <w:footnoteReference w:id="134"/>
      </w:r>
      <w:r w:rsidRPr="00FB3CB6">
        <w:rPr>
          <w:rFonts w:cs="Times New Roman"/>
        </w:rPr>
        <w:t xml:space="preserve"> Celky sú vo vzťahu k Novému Zélandu v tzv. voľnej asociácii, čo predstavuje status, ktorý síce poskytuje určitú mieru autonómie, avšak nedovoľuje nezávislosť.</w:t>
      </w:r>
      <w:r w:rsidRPr="00FB3CB6">
        <w:rPr>
          <w:rFonts w:cs="Times New Roman"/>
          <w:vertAlign w:val="superscript"/>
        </w:rPr>
        <w:footnoteReference w:id="135"/>
      </w:r>
    </w:p>
    <w:p w:rsidR="00CF60A8" w:rsidRPr="00CF60A8" w:rsidRDefault="00FB3CB6" w:rsidP="00CF60A8">
      <w:pPr>
        <w:pStyle w:val="TeloA"/>
        <w:spacing w:line="360" w:lineRule="auto"/>
        <w:ind w:firstLine="567"/>
        <w:jc w:val="both"/>
        <w:rPr>
          <w:rFonts w:cs="Times New Roman"/>
        </w:rPr>
      </w:pPr>
      <w:r w:rsidRPr="00FB3CB6">
        <w:rPr>
          <w:rFonts w:cs="Times New Roman"/>
        </w:rPr>
        <w:t>Ústava WHO jasne uvádza rozdiel v podmienkach prijatí plnohodnotných a as</w:t>
      </w:r>
      <w:r w:rsidRPr="00FB3CB6">
        <w:rPr>
          <w:rFonts w:cs="Times New Roman"/>
        </w:rPr>
        <w:t>o</w:t>
      </w:r>
      <w:r w:rsidRPr="00FB3CB6">
        <w:rPr>
          <w:rFonts w:cs="Times New Roman"/>
        </w:rPr>
        <w:t>ciovaných členov. Členskou krajinou sa môže stať štát, t.j. územie, ktoré spĺňa po</w:t>
      </w:r>
      <w:r w:rsidRPr="00FB3CB6">
        <w:rPr>
          <w:rFonts w:cs="Times New Roman"/>
        </w:rPr>
        <w:t>d</w:t>
      </w:r>
      <w:r w:rsidRPr="00FB3CB6">
        <w:rPr>
          <w:rFonts w:cs="Times New Roman"/>
        </w:rPr>
        <w:t>mienky uznanej suverenity.</w:t>
      </w:r>
      <w:r w:rsidRPr="00FB3CB6">
        <w:rPr>
          <w:rFonts w:cs="Times New Roman"/>
          <w:vertAlign w:val="superscript"/>
        </w:rPr>
        <w:footnoteReference w:id="136"/>
      </w:r>
      <w:r w:rsidRPr="00FB3CB6">
        <w:rPr>
          <w:rFonts w:cs="Times New Roman"/>
        </w:rPr>
        <w:t xml:space="preserve"> V prípade, že žiada o členstvo oblasť alebo skupina regiónov, ktoré nenesú zodpovednosť za nadväzovanie a udržiavanie medzinárodných vzťahov s inými krajinami, môžu byť prijaté na základe žiadosti plnohodnotného člena WHO alebo inej autority, ktorá je považovaná za zodpovednú za externé vzťahy daného </w:t>
      </w:r>
      <w:r w:rsidRPr="00FB3CB6">
        <w:rPr>
          <w:rFonts w:cs="Times New Roman"/>
        </w:rPr>
        <w:lastRenderedPageBreak/>
        <w:t>územia.</w:t>
      </w:r>
      <w:r w:rsidRPr="00FB3CB6">
        <w:rPr>
          <w:rFonts w:cs="Times New Roman"/>
          <w:vertAlign w:val="superscript"/>
        </w:rPr>
        <w:footnoteReference w:id="137"/>
      </w:r>
      <w:r w:rsidRPr="00FB3CB6">
        <w:rPr>
          <w:rFonts w:cs="Times New Roman"/>
        </w:rPr>
        <w:t xml:space="preserve"> Text Ústavy predstavoval neskôr veľakrát komplikácie v prípade snahy Ta</w:t>
      </w:r>
      <w:r w:rsidRPr="00FB3CB6">
        <w:rPr>
          <w:rFonts w:cs="Times New Roman"/>
        </w:rPr>
        <w:t>i</w:t>
      </w:r>
      <w:r w:rsidRPr="00FB3CB6">
        <w:rPr>
          <w:rFonts w:cs="Times New Roman"/>
        </w:rPr>
        <w:t>wanu o získanie statusu pozorovateľa alebo plného členstva.</w:t>
      </w:r>
      <w:bookmarkStart w:id="23" w:name="_Toc58770398"/>
    </w:p>
    <w:p w:rsidR="008B54B8" w:rsidRPr="00C5621E" w:rsidRDefault="00FB3CB6" w:rsidP="00CF60A8">
      <w:pPr>
        <w:pStyle w:val="Nadpis2"/>
        <w:rPr>
          <w:rFonts w:ascii="Times New Roman" w:eastAsia="Times New Roman" w:hAnsi="Times New Roman" w:cs="Times New Roman"/>
          <w:color w:val="000000" w:themeColor="text1"/>
          <w:sz w:val="36"/>
          <w:szCs w:val="36"/>
        </w:rPr>
      </w:pPr>
      <w:r w:rsidRPr="00C5621E">
        <w:rPr>
          <w:rFonts w:ascii="Times New Roman" w:hAnsi="Times New Roman" w:cs="Times New Roman"/>
          <w:color w:val="000000" w:themeColor="text1"/>
          <w:sz w:val="36"/>
          <w:szCs w:val="36"/>
        </w:rPr>
        <w:t>3.5 Financovanie WHO</w:t>
      </w:r>
      <w:bookmarkEnd w:id="23"/>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Chod WHO zabezpečujú dva hlavné zdroje financovania. Prvým sú príspevky členských štátov v podobe dotácií. Ich výška sa odvíja od prepočtu a platby schopnosti podľa škály stanovenej OSN, pričom suma sa vypočítava každé dva roky. Schopnosť sa odvodzuje od hrubého domáceho produktu a populácie krajín. Väčšinu financovania tak majú na svedomí väčšie a ekonomicky pomerne silné krajiny. V roku 1962 tvorili viac než polovicu dotácií príspevky od ZSSR, USA a Veľkej Británie. Viac ako štvrtinu p</w:t>
      </w:r>
      <w:r w:rsidRPr="00FB3CB6">
        <w:rPr>
          <w:rFonts w:cs="Times New Roman"/>
        </w:rPr>
        <w:t>o</w:t>
      </w:r>
      <w:r w:rsidRPr="00FB3CB6">
        <w:rPr>
          <w:rFonts w:cs="Times New Roman"/>
        </w:rPr>
        <w:t>tom poskytli Francúzsko, Nemecko, India, Taliansko, Japonsko, Kanada a ČĽR. Aby sa predišlo dominancii a zároveň závislosti na jednej členskej krajine, žiadna z krajín nemôže podľa internej dohody prispieť vyššou sumou, ako je tretina súčtu všetkých dotácií.</w:t>
      </w:r>
      <w:r w:rsidRPr="00FB3CB6">
        <w:rPr>
          <w:rFonts w:cs="Times New Roman"/>
          <w:vertAlign w:val="superscript"/>
        </w:rPr>
        <w:footnoteReference w:id="138"/>
      </w:r>
      <w:r w:rsidRPr="00FB3CB6">
        <w:rPr>
          <w:rFonts w:cs="Times New Roman"/>
        </w:rPr>
        <w:t xml:space="preserve"> Za najväčšieho prispievateľa sú považované USA. V poslednom dvojročnom období v rozmedzí rokov 2018 a 2019 prispeli WHO sumou celkovej výške 893 miliónov USD, pričom 237 miliónov tvoril povinný členský príspevok, t.j. viac ako 25 %.</w:t>
      </w:r>
      <w:r w:rsidRPr="00FB3CB6">
        <w:rPr>
          <w:rFonts w:cs="Times New Roman"/>
          <w:vertAlign w:val="superscript"/>
        </w:rPr>
        <w:footnoteReference w:id="139"/>
      </w:r>
    </w:p>
    <w:p w:rsidR="008B54B8" w:rsidRPr="00FB3CB6" w:rsidRDefault="00FB3CB6" w:rsidP="002553AF">
      <w:pPr>
        <w:pStyle w:val="TeloA"/>
        <w:spacing w:line="360" w:lineRule="auto"/>
        <w:ind w:firstLine="567"/>
        <w:jc w:val="both"/>
        <w:rPr>
          <w:rFonts w:cs="Times New Roman"/>
        </w:rPr>
      </w:pPr>
      <w:r w:rsidRPr="00FB3CB6">
        <w:rPr>
          <w:rFonts w:cs="Times New Roman"/>
        </w:rPr>
        <w:t>Druhý spôsobom financovania predstavujú dobrovoľné príspevky, ktoré poch</w:t>
      </w:r>
      <w:r w:rsidRPr="00FB3CB6">
        <w:rPr>
          <w:rFonts w:cs="Times New Roman"/>
        </w:rPr>
        <w:t>á</w:t>
      </w:r>
      <w:r w:rsidRPr="00FB3CB6">
        <w:rPr>
          <w:rFonts w:cs="Times New Roman"/>
        </w:rPr>
        <w:t>dzajú buď od členských štátov, alebo z externých zdrojov ako sú rôzne organizácie sp</w:t>
      </w:r>
      <w:r w:rsidRPr="00FB3CB6">
        <w:rPr>
          <w:rFonts w:cs="Times New Roman"/>
        </w:rPr>
        <w:t>a</w:t>
      </w:r>
      <w:r w:rsidRPr="00FB3CB6">
        <w:rPr>
          <w:rFonts w:cs="Times New Roman"/>
        </w:rPr>
        <w:t>dajúce pod OSN, vládne a dobročinné organizácie, a prispievatelia zo súkromného sektoru. Dobrovoľné príspevky sa ďalej rozdeľujú do rôznych kategórií na základe toho, do akej miery môže WHO sama rozhodovať o ich využití. Jedná sa o:</w:t>
      </w:r>
    </w:p>
    <w:p w:rsidR="008B54B8" w:rsidRPr="00FB3CB6" w:rsidRDefault="00FB3CB6" w:rsidP="002553AF">
      <w:pPr>
        <w:pStyle w:val="TeloA"/>
        <w:numPr>
          <w:ilvl w:val="0"/>
          <w:numId w:val="4"/>
        </w:numPr>
        <w:spacing w:line="360" w:lineRule="auto"/>
        <w:ind w:firstLine="567"/>
        <w:jc w:val="both"/>
        <w:rPr>
          <w:rFonts w:cs="Times New Roman"/>
        </w:rPr>
      </w:pPr>
      <w:r w:rsidRPr="00FB3CB6">
        <w:rPr>
          <w:rFonts w:cs="Times New Roman"/>
        </w:rPr>
        <w:t>Základné dobrovoľné príspevky – v tomto prípade rozhoduje WHO v plnej miere o tom, na aké účely budú prostriedky využité, tvoria 3,9 % dobrovoľných príspevkov.</w:t>
      </w:r>
    </w:p>
    <w:p w:rsidR="008B54B8" w:rsidRPr="00FB3CB6" w:rsidRDefault="00FB3CB6" w:rsidP="002553AF">
      <w:pPr>
        <w:pStyle w:val="TeloA"/>
        <w:numPr>
          <w:ilvl w:val="0"/>
          <w:numId w:val="4"/>
        </w:numPr>
        <w:spacing w:line="360" w:lineRule="auto"/>
        <w:ind w:firstLine="567"/>
        <w:jc w:val="both"/>
        <w:rPr>
          <w:rFonts w:cs="Times New Roman"/>
        </w:rPr>
      </w:pPr>
      <w:r w:rsidRPr="00FB3CB6">
        <w:rPr>
          <w:rFonts w:cs="Times New Roman"/>
        </w:rPr>
        <w:t>Tematické a strategické príspevky – prispievatelia majú v rámci týchto dotácií právo požadovať len určitú flexibilitu zo strany WHO pri ich alokácií, pričom tvoria 6 % podiel. Medzi najväčších takýchto prispievateľov sa radia Nemecko, Japonsko a Európska komisia.</w:t>
      </w:r>
    </w:p>
    <w:p w:rsidR="008B54B8" w:rsidRPr="00FB3CB6" w:rsidRDefault="00FB3CB6" w:rsidP="002553AF">
      <w:pPr>
        <w:pStyle w:val="TeloA"/>
        <w:numPr>
          <w:ilvl w:val="0"/>
          <w:numId w:val="4"/>
        </w:numPr>
        <w:spacing w:line="360" w:lineRule="auto"/>
        <w:ind w:firstLine="567"/>
        <w:jc w:val="both"/>
        <w:rPr>
          <w:rFonts w:cs="Times New Roman"/>
        </w:rPr>
      </w:pPr>
      <w:r w:rsidRPr="00FB3CB6">
        <w:rPr>
          <w:rFonts w:cs="Times New Roman"/>
        </w:rPr>
        <w:lastRenderedPageBreak/>
        <w:t>Špecifikované dobrovoľné príspevky – ich využitie je po</w:t>
      </w:r>
      <w:r w:rsidRPr="00FB3CB6">
        <w:rPr>
          <w:rFonts w:cs="Times New Roman"/>
        </w:rPr>
        <w:t>d</w:t>
      </w:r>
      <w:r w:rsidRPr="00FB3CB6">
        <w:rPr>
          <w:rFonts w:cs="Times New Roman"/>
        </w:rPr>
        <w:t>mienené časovým obdobím, špecifickým programom a niekedy aj ge</w:t>
      </w:r>
      <w:r w:rsidRPr="00FB3CB6">
        <w:rPr>
          <w:rFonts w:cs="Times New Roman"/>
        </w:rPr>
        <w:t>o</w:t>
      </w:r>
      <w:r w:rsidRPr="00FB3CB6">
        <w:rPr>
          <w:rFonts w:cs="Times New Roman"/>
        </w:rPr>
        <w:t>grafickou oblasťou. Tvoria najviac zo všetkých dobrovoľných príspevkov, a to 90,1 %.</w:t>
      </w:r>
      <w:r w:rsidRPr="00FB3CB6">
        <w:rPr>
          <w:rFonts w:cs="Times New Roman"/>
          <w:vertAlign w:val="superscript"/>
        </w:rPr>
        <w:footnoteReference w:id="140"/>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Najvyšší podiel na dobrovoľných príspevkoch má, tak ako v prípade povinných dotácií, USA, pričom v rokoch 2018 a 2019 prispeli takto WHO 656 miliónmi USD. Mimo členských krajín poskytla najvyšší príspevok nadácia Bill and Melinda Gates Foundation, a to sumou vo výške 531 miliónov USD.</w:t>
      </w:r>
      <w:r w:rsidRPr="00FB3CB6">
        <w:rPr>
          <w:rFonts w:cs="Times New Roman"/>
          <w:vertAlign w:val="superscript"/>
        </w:rPr>
        <w:footnoteReference w:id="141"/>
      </w:r>
      <w:r w:rsidRPr="00FB3CB6">
        <w:rPr>
          <w:rFonts w:cs="Times New Roman"/>
        </w:rPr>
        <w:t xml:space="preserve"> V poslednom uplynulom pláne v rokoch 2018 a 2019 bol schválený rozpočet v celkovej výške 4,4 miliárd USD.</w:t>
      </w:r>
      <w:r w:rsidRPr="00FB3CB6">
        <w:rPr>
          <w:rFonts w:cs="Times New Roman"/>
          <w:vertAlign w:val="superscript"/>
        </w:rPr>
        <w:footnoteReference w:id="142"/>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Výška rozpočtu vyčleneného pre ďalší dvojročný plán 2020-2021 bola stanovená na 4,8 miliárd USD, pričom suma bola o 9 % vyššia, než rozpočet na plán za predošlé dva roky. 3,7 miliárd USD bolo vyčlenených na účely základných programov, 863 miliónov na programy so zameraním na eradikáciu obrny, a zvyšných 208 miliónov bolo vyčlenených na špeciálne programy.</w:t>
      </w:r>
      <w:r w:rsidRPr="00FB3CB6">
        <w:rPr>
          <w:rFonts w:cs="Times New Roman"/>
          <w:vertAlign w:val="superscript"/>
        </w:rPr>
        <w:footnoteReference w:id="143"/>
      </w:r>
      <w:r w:rsidRPr="00FB3CB6">
        <w:rPr>
          <w:rFonts w:cs="Times New Roman"/>
        </w:rPr>
        <w:t xml:space="preserve"> Prostriedky sa využívajú primárne na plán, ktorý sa v súčasnosti snaží WHO splniť. Jedná sa o tzv. Ciele troch miliárd, ktorý by organizácia chcela naplniť do roku 2023. Hlavnými cieľmi činnosti sú:</w:t>
      </w:r>
    </w:p>
    <w:p w:rsidR="008B54B8" w:rsidRPr="00FB3CB6" w:rsidRDefault="00FB3CB6" w:rsidP="002553AF">
      <w:pPr>
        <w:pStyle w:val="TeloA"/>
        <w:numPr>
          <w:ilvl w:val="0"/>
          <w:numId w:val="6"/>
        </w:numPr>
        <w:spacing w:line="360" w:lineRule="auto"/>
        <w:ind w:firstLine="567"/>
        <w:jc w:val="both"/>
        <w:rPr>
          <w:rFonts w:cs="Times New Roman"/>
        </w:rPr>
      </w:pPr>
      <w:r w:rsidRPr="00FB3CB6">
        <w:rPr>
          <w:rFonts w:cs="Times New Roman"/>
        </w:rPr>
        <w:t>všeobecne dostupná zdravotná starostlivosť pre miliardu mužov a žien,</w:t>
      </w:r>
    </w:p>
    <w:p w:rsidR="008B54B8" w:rsidRPr="00FB3CB6" w:rsidRDefault="00FB3CB6" w:rsidP="002553AF">
      <w:pPr>
        <w:pStyle w:val="TeloA"/>
        <w:numPr>
          <w:ilvl w:val="0"/>
          <w:numId w:val="6"/>
        </w:numPr>
        <w:spacing w:line="360" w:lineRule="auto"/>
        <w:ind w:firstLine="567"/>
        <w:jc w:val="both"/>
        <w:rPr>
          <w:rFonts w:cs="Times New Roman"/>
        </w:rPr>
      </w:pPr>
      <w:r w:rsidRPr="00FB3CB6">
        <w:rPr>
          <w:rFonts w:cs="Times New Roman"/>
        </w:rPr>
        <w:t>lepšia ochrana pred zdravotnými rizikami pre miliardu mužov a žien,</w:t>
      </w:r>
    </w:p>
    <w:p w:rsidR="008B54B8" w:rsidRPr="00FB3CB6" w:rsidRDefault="00FB3CB6" w:rsidP="002553AF">
      <w:pPr>
        <w:pStyle w:val="TeloA"/>
        <w:numPr>
          <w:ilvl w:val="0"/>
          <w:numId w:val="6"/>
        </w:numPr>
        <w:spacing w:line="360" w:lineRule="auto"/>
        <w:ind w:firstLine="567"/>
        <w:jc w:val="both"/>
        <w:rPr>
          <w:rFonts w:cs="Times New Roman"/>
        </w:rPr>
      </w:pPr>
      <w:r w:rsidRPr="00FB3CB6">
        <w:rPr>
          <w:rFonts w:cs="Times New Roman"/>
        </w:rPr>
        <w:t>lepšie zdravotné a životné podmienky pre miliardu mužov a žien.</w:t>
      </w:r>
      <w:r w:rsidRPr="00FB3CB6">
        <w:rPr>
          <w:rFonts w:cs="Times New Roman"/>
          <w:vertAlign w:val="superscript"/>
        </w:rPr>
        <w:footnoteReference w:id="144"/>
      </w:r>
    </w:p>
    <w:p w:rsidR="008B54B8" w:rsidRPr="00FB3CB6" w:rsidRDefault="008B54B8" w:rsidP="002553AF">
      <w:pPr>
        <w:pStyle w:val="TeloA"/>
        <w:spacing w:line="360" w:lineRule="auto"/>
        <w:ind w:firstLine="567"/>
        <w:jc w:val="both"/>
        <w:rPr>
          <w:rFonts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Zmena v oblasti financovania nastala dňa 14. apríla tohto roku. Americký pr</w:t>
      </w:r>
      <w:r w:rsidRPr="00FB3CB6">
        <w:rPr>
          <w:rFonts w:cs="Times New Roman"/>
        </w:rPr>
        <w:t>e</w:t>
      </w:r>
      <w:r w:rsidRPr="00FB3CB6">
        <w:rPr>
          <w:rFonts w:cs="Times New Roman"/>
        </w:rPr>
        <w:t>zident Donald Trump vystúpil na tlačovej konferencii, kde oznámil, že plánuje v mene USA zastaviť doterajšie financovanie WHO. Dôvodom vyhlásenia bola šíriaca sa pa</w:t>
      </w:r>
      <w:r w:rsidRPr="00FB3CB6">
        <w:rPr>
          <w:rFonts w:cs="Times New Roman"/>
        </w:rPr>
        <w:t>n</w:t>
      </w:r>
      <w:r w:rsidRPr="00FB3CB6">
        <w:rPr>
          <w:rFonts w:cs="Times New Roman"/>
        </w:rPr>
        <w:t xml:space="preserve">démia COVID-19, ktorá v tej dobre trvala už niekoľko mesiacov. Trump obvinil WHO z toho, ako nezvládla situáciu a tiež z pokusov o zakrývanie faktov týkajúcich sa šírenia vírusu. V máji neskôr adresoval list GR WHO, v ktorom obvinil WHO zo zlyhania v </w:t>
      </w:r>
      <w:r w:rsidRPr="00FB3CB6">
        <w:rPr>
          <w:rFonts w:cs="Times New Roman"/>
        </w:rPr>
        <w:lastRenderedPageBreak/>
        <w:t>počiatočnom štádiu šírenia COVID-19, pričom viaceré z obvinení boli falošné alebo zavádzajúce.</w:t>
      </w:r>
      <w:r w:rsidRPr="00FB3CB6">
        <w:rPr>
          <w:rFonts w:cs="Times New Roman"/>
          <w:vertAlign w:val="superscript"/>
        </w:rPr>
        <w:footnoteReference w:id="145"/>
      </w:r>
      <w:r w:rsidRPr="00FB3CB6">
        <w:rPr>
          <w:rFonts w:cs="Times New Roman"/>
        </w:rPr>
        <w:t xml:space="preserve"> Rozhodnutie vyvolalo vlnu kritiky ako vo WHO, tak v radoch politikov USA. Premiér Veľkej Británie, Boris Johnson, zdôraznil dôležitú rolu medzinárodnej kooperácie namiesto hľadania vinníka a odmietol, že by Veľká Británia ako jeden z najväčších prispievateľov nasledovala príklad USA.</w:t>
      </w:r>
      <w:r w:rsidRPr="00FB3CB6">
        <w:rPr>
          <w:rFonts w:cs="Times New Roman"/>
          <w:vertAlign w:val="superscript"/>
        </w:rPr>
        <w:footnoteReference w:id="146"/>
      </w:r>
      <w:r w:rsidRPr="00FB3CB6">
        <w:rPr>
          <w:rFonts w:cs="Times New Roman"/>
        </w:rPr>
        <w:t xml:space="preserve"> Podobne reagoval hovorca čín</w:t>
      </w:r>
      <w:r w:rsidRPr="00FB3CB6">
        <w:rPr>
          <w:rFonts w:cs="Times New Roman"/>
        </w:rPr>
        <w:t>s</w:t>
      </w:r>
      <w:r w:rsidRPr="00FB3CB6">
        <w:rPr>
          <w:rFonts w:cs="Times New Roman"/>
        </w:rPr>
        <w:t>keho Ministerstva zahraničia Zhao Lijian, ktorý v mene ČĽR apeloval na USA, aby sa nezbavovala svojich povinností, a vyzdvihol možnosť oslabenia fungovania WHO po ich odchode.</w:t>
      </w:r>
      <w:r w:rsidRPr="00FB3CB6">
        <w:rPr>
          <w:rFonts w:cs="Times New Roman"/>
          <w:vertAlign w:val="superscript"/>
        </w:rPr>
        <w:footnoteReference w:id="147"/>
      </w:r>
      <w:r w:rsidRPr="00FB3CB6">
        <w:rPr>
          <w:rFonts w:cs="Times New Roman"/>
        </w:rPr>
        <w:t xml:space="preserve"> K týmto a viacerým názorom ďalších zahraničných predstaviteľov sa priklonil aj člen Snemovne reprezentantov, Demokrat Eliot Engel, ktorý poukázal na fakt, že sa Trump týmto spôsobom snaží za každú cenu vyhnúť priznaniu, že jeho a</w:t>
      </w:r>
      <w:r w:rsidRPr="00FB3CB6">
        <w:rPr>
          <w:rFonts w:cs="Times New Roman"/>
        </w:rPr>
        <w:t>d</w:t>
      </w:r>
      <w:r w:rsidRPr="00FB3CB6">
        <w:rPr>
          <w:rFonts w:cs="Times New Roman"/>
        </w:rPr>
        <w:t>ministrácia vo veci pandémie zlyhala. Naopak, senátor a Republikán Josh Hawley jeho rozhodnutie kvitoval.</w:t>
      </w:r>
      <w:r w:rsidRPr="00FB3CB6">
        <w:rPr>
          <w:rFonts w:cs="Times New Roman"/>
          <w:vertAlign w:val="superscript"/>
        </w:rPr>
        <w:footnoteReference w:id="148"/>
      </w:r>
    </w:p>
    <w:p w:rsidR="008B54B8" w:rsidRPr="00FB3CB6" w:rsidRDefault="00FB3CB6" w:rsidP="002553AF">
      <w:pPr>
        <w:pStyle w:val="TeloA"/>
        <w:spacing w:line="360" w:lineRule="auto"/>
        <w:ind w:firstLine="567"/>
        <w:jc w:val="both"/>
        <w:rPr>
          <w:rFonts w:cs="Times New Roman"/>
        </w:rPr>
      </w:pPr>
      <w:r w:rsidRPr="00FB3CB6">
        <w:rPr>
          <w:rFonts w:cs="Times New Roman"/>
        </w:rPr>
        <w:t>V máji podali USA oficiálnu žiadosť o ukončenie členstva vo WHO, ktorá by m</w:t>
      </w:r>
      <w:r w:rsidRPr="00FB3CB6">
        <w:rPr>
          <w:rFonts w:cs="Times New Roman"/>
        </w:rPr>
        <w:t>a</w:t>
      </w:r>
      <w:r w:rsidRPr="00FB3CB6">
        <w:rPr>
          <w:rFonts w:cs="Times New Roman"/>
        </w:rPr>
        <w:t>la stúpiť v platnosť v polovici budúceho roka. Je však možné, že rozhodnutie sa zmení po prezidentských voľbách. Joe Biden v rámci kampane prisľúbil, že akonáhle bude zvolený za prezidenta USA, hneď v prvý deň úradu žiadosť stiahne.</w:t>
      </w:r>
      <w:r w:rsidRPr="00FB3CB6">
        <w:rPr>
          <w:rFonts w:cs="Times New Roman"/>
          <w:vertAlign w:val="superscript"/>
        </w:rPr>
        <w:footnoteReference w:id="149"/>
      </w:r>
    </w:p>
    <w:p w:rsidR="008B54B8" w:rsidRPr="00FB3CB6" w:rsidRDefault="00FB3CB6" w:rsidP="002553AF">
      <w:pPr>
        <w:pStyle w:val="TeloA"/>
        <w:spacing w:line="360" w:lineRule="auto"/>
        <w:ind w:firstLine="567"/>
        <w:jc w:val="both"/>
        <w:rPr>
          <w:rFonts w:cs="Times New Roman"/>
        </w:rPr>
      </w:pPr>
      <w:r w:rsidRPr="00FB3CB6">
        <w:rPr>
          <w:rFonts w:cs="Times New Roman"/>
        </w:rPr>
        <w:t>Pozastavenie financovania môže podľa niektorých kritičiek a kritikov otvoriť dvere čínskemu vplyvu na medzinárodnom poli. USA naznačili, že okrem WHO zvažujú aj zastavenie dotácií viacerým medzinárodným organizáciám a taktiež odchod z niektorých ďalších, napr. Rady OSN pre ľudské práva. Ústupom by tak mohli USA vytvoriť ideálny priestor pre ČĽR, ktorá patrí k najväčším prispievateľom WHO. Snaha ČĽR o rozšírenie svojho vplyvu je viditeľná aj priamo v OSN. Zatiaľ čo príslušníci a príslučníčky KS momentálne pôsobia na najvyšších postoch v prinajmenšom 4 z 15 špecializovaných agentúr OSN, USA je na čele len 1 z nich.</w:t>
      </w:r>
      <w:r w:rsidRPr="00FB3CB6">
        <w:rPr>
          <w:rFonts w:cs="Times New Roman"/>
          <w:vertAlign w:val="superscript"/>
        </w:rPr>
        <w:footnoteReference w:id="150"/>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Začiatkom marca ČĽR informovala WHO, že v súvislosti s bojom proti COVID-19 venuje príspevok vo výške 20 miliónov USD. Diplomatická propaganda posilnila vplyv týždeň po Trumpovom prehlásení o zastavení financovania, kedy ČĽR prisľúbila </w:t>
      </w:r>
      <w:r w:rsidRPr="00FB3CB6">
        <w:rPr>
          <w:rFonts w:cs="Times New Roman"/>
        </w:rPr>
        <w:lastRenderedPageBreak/>
        <w:t xml:space="preserve">ďalšiu pomoc, tentoraz v podobe 30 miliónov USD. </w:t>
      </w:r>
      <w:r w:rsidRPr="00FB3CB6">
        <w:rPr>
          <w:rFonts w:cs="Times New Roman"/>
          <w:vertAlign w:val="superscript"/>
        </w:rPr>
        <w:footnoteReference w:id="151"/>
      </w:r>
      <w:r w:rsidRPr="00FB3CB6">
        <w:rPr>
          <w:rFonts w:cs="Times New Roman"/>
        </w:rPr>
        <w:t xml:space="preserve"> Zároveň čínsky prezident Xi Jinping v prejave adresovanom SZZ oznámil, že ČĽR poskytne v období najbližších dvoch rokov pomoc vo výške 2 miliárd USD v boji proti pandémii, a to predovšetkým v rozvojových krajinách.</w:t>
      </w:r>
      <w:r w:rsidRPr="00FB3CB6">
        <w:rPr>
          <w:rFonts w:cs="Times New Roman"/>
          <w:vertAlign w:val="superscript"/>
        </w:rPr>
        <w:footnoteReference w:id="152"/>
      </w:r>
    </w:p>
    <w:p w:rsidR="008B54B8" w:rsidRPr="00FB3CB6" w:rsidRDefault="00FB3CB6" w:rsidP="009C095E">
      <w:pPr>
        <w:pStyle w:val="TeloA"/>
        <w:spacing w:line="360" w:lineRule="auto"/>
        <w:ind w:firstLine="567"/>
        <w:jc w:val="both"/>
        <w:rPr>
          <w:rFonts w:cs="Times New Roman"/>
        </w:rPr>
        <w:sectPr w:rsidR="008B54B8" w:rsidRPr="00FB3CB6">
          <w:pgSz w:w="11900" w:h="16840"/>
          <w:pgMar w:top="1417" w:right="1417" w:bottom="1417" w:left="1984" w:header="709" w:footer="850" w:gutter="0"/>
          <w:cols w:space="708"/>
        </w:sectPr>
      </w:pPr>
      <w:r w:rsidRPr="00FB3CB6">
        <w:rPr>
          <w:rFonts w:cs="Times New Roman"/>
        </w:rPr>
        <w:t>Otázkou zostáva, do akej miery sa zo strany ČĽR jedná o skutočnú pomoc – a naopak, do akej miery o politickú propagandu. Aktivity či už na území pevninskej Číny alebo na medzinárodnej politickej scéne sú charakteri</w:t>
      </w:r>
      <w:r w:rsidR="009C095E">
        <w:rPr>
          <w:rFonts w:cs="Times New Roman"/>
        </w:rPr>
        <w:t>stické pre kroky KS, ktorá sa</w:t>
      </w:r>
      <w:r w:rsidRPr="00FB3CB6">
        <w:rPr>
          <w:rFonts w:cs="Times New Roman"/>
        </w:rPr>
        <w:t xml:space="preserve"> dlhodobo snaží o umocnenie vplyvu Pekingu a vytváranie strategického prostredia, v ktorom môže presadzovať legitimitu režimu a snažiť sa u</w:t>
      </w:r>
      <w:r w:rsidR="009C095E">
        <w:rPr>
          <w:rFonts w:cs="Times New Roman"/>
        </w:rPr>
        <w:t>držať pozitívny obraz vlády.</w:t>
      </w:r>
      <w:r w:rsidRPr="00FB3CB6">
        <w:rPr>
          <w:rFonts w:cs="Times New Roman"/>
          <w:vertAlign w:val="superscript"/>
        </w:rPr>
        <w:footnoteReference w:id="153"/>
      </w:r>
    </w:p>
    <w:p w:rsidR="00CF60A8" w:rsidRPr="00CF60A8" w:rsidRDefault="00FB3CB6" w:rsidP="00CF60A8">
      <w:pPr>
        <w:pStyle w:val="Nadpis1"/>
        <w:rPr>
          <w:rFonts w:ascii="Times New Roman" w:eastAsia="Times New Roman" w:hAnsi="Times New Roman" w:cs="Times New Roman"/>
          <w:color w:val="000000" w:themeColor="text1"/>
          <w:sz w:val="40"/>
          <w:szCs w:val="40"/>
        </w:rPr>
      </w:pPr>
      <w:bookmarkStart w:id="24" w:name="_Toc58770399"/>
      <w:r w:rsidRPr="00C5621E">
        <w:rPr>
          <w:rFonts w:ascii="Times New Roman" w:hAnsi="Times New Roman" w:cs="Times New Roman"/>
          <w:color w:val="000000" w:themeColor="text1"/>
          <w:sz w:val="40"/>
          <w:szCs w:val="40"/>
        </w:rPr>
        <w:lastRenderedPageBreak/>
        <w:t>4. Taiwan v boji s pandémiou COVID-19 a SARS</w:t>
      </w:r>
      <w:bookmarkStart w:id="25" w:name="_Toc58770400"/>
      <w:bookmarkEnd w:id="24"/>
    </w:p>
    <w:p w:rsidR="008B54B8" w:rsidRPr="00C5621E" w:rsidRDefault="00FB3CB6" w:rsidP="00CF60A8">
      <w:pPr>
        <w:pStyle w:val="Nadpis2"/>
        <w:rPr>
          <w:rFonts w:ascii="Times New Roman" w:eastAsia="Times New Roman" w:hAnsi="Times New Roman" w:cs="Times New Roman"/>
          <w:color w:val="000000" w:themeColor="text1"/>
          <w:sz w:val="36"/>
          <w:szCs w:val="36"/>
        </w:rPr>
      </w:pPr>
      <w:r w:rsidRPr="00C5621E">
        <w:rPr>
          <w:rFonts w:ascii="Times New Roman" w:hAnsi="Times New Roman" w:cs="Times New Roman"/>
          <w:color w:val="000000" w:themeColor="text1"/>
          <w:sz w:val="36"/>
          <w:szCs w:val="36"/>
        </w:rPr>
        <w:t>4.1 Začiatok pandémie COVID-19</w:t>
      </w:r>
      <w:bookmarkEnd w:id="25"/>
    </w:p>
    <w:p w:rsidR="008B54B8" w:rsidRPr="00FB3CB6" w:rsidRDefault="008B54B8" w:rsidP="002553AF">
      <w:pPr>
        <w:pStyle w:val="PredvolenA"/>
        <w:ind w:firstLine="567"/>
        <w:jc w:val="both"/>
        <w:rPr>
          <w:rFonts w:ascii="Times New Roman" w:hAnsi="Times New Roman" w:cs="Times New Roman"/>
          <w:sz w:val="24"/>
          <w:szCs w:val="24"/>
        </w:rPr>
      </w:pP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 Dňa 31. decembra 2019 informovala Wuhanská zdravotná komisia na svojich webových stránkach o prípadoch obyvateľov a obyvateliek mesta trpiacich vírusovým zápalom pľúc. Informácia bola v podobe pôvodného príspevku a jeho prekladu ďalej poskytnutá miestnym úradom WHO a príslušnému Regionálnemu úradu.</w:t>
      </w:r>
      <w:r w:rsidRPr="00FB3CB6">
        <w:rPr>
          <w:rFonts w:cs="Times New Roman"/>
          <w:vertAlign w:val="superscript"/>
        </w:rPr>
        <w:footnoteReference w:id="154"/>
      </w:r>
      <w:r w:rsidRPr="00FB3CB6">
        <w:rPr>
          <w:rFonts w:cs="Times New Roman"/>
        </w:rPr>
        <w:t xml:space="preserve"> Za miesto ohniska a zároveň pôvodu nákazy boli považované tzv. mokré trhy</w:t>
      </w:r>
      <w:r w:rsidRPr="00FB3CB6">
        <w:rPr>
          <w:rFonts w:cs="Times New Roman"/>
          <w:vertAlign w:val="superscript"/>
        </w:rPr>
        <w:footnoteReference w:id="155"/>
      </w:r>
      <w:r w:rsidRPr="00FB3CB6">
        <w:rPr>
          <w:rFonts w:cs="Times New Roman"/>
        </w:rPr>
        <w:t xml:space="preserve"> vo Wuhane, ktoré boli z tohto dôvodu zatvorené takmer okamžite, 1. januára.</w:t>
      </w:r>
      <w:r w:rsidRPr="00FB3CB6">
        <w:rPr>
          <w:rFonts w:cs="Times New Roman"/>
          <w:vertAlign w:val="superscript"/>
        </w:rPr>
        <w:footnoteReference w:id="156"/>
      </w:r>
      <w:r w:rsidRPr="00FB3CB6">
        <w:rPr>
          <w:rFonts w:cs="Times New Roman"/>
        </w:rPr>
        <w:t xml:space="preserve"> V tej dobe bolo ochorenie označované za zápal pľúc neznámeho pôvodu, pričom v meste Wuhan, hlavnom  meste provincie Hubei, bolo nahlásených len niekoľko prípadov výskytu.</w:t>
      </w:r>
      <w:r w:rsidRPr="00FB3CB6">
        <w:rPr>
          <w:rFonts w:cs="Times New Roman"/>
          <w:vertAlign w:val="superscript"/>
        </w:rPr>
        <w:footnoteReference w:id="157"/>
      </w:r>
      <w:r w:rsidRPr="00FB3CB6">
        <w:rPr>
          <w:rFonts w:cs="Times New Roman"/>
        </w:rPr>
        <w:t xml:space="preserve"> WHO dňa 5. januára zverejnila informácie o víruse a prostredníctvom informačného systému a vyd</w:t>
      </w:r>
      <w:r w:rsidRPr="00FB3CB6">
        <w:rPr>
          <w:rFonts w:cs="Times New Roman"/>
        </w:rPr>
        <w:t>a</w:t>
      </w:r>
      <w:r w:rsidRPr="00FB3CB6">
        <w:rPr>
          <w:rFonts w:cs="Times New Roman"/>
        </w:rPr>
        <w:t>la odporúčania členským štátom, ktoré v podobe varovania nabádali k predbežným opatreniam a prevencii šírenia infekcie. Na webovú platformu prístupnú verejnosti p</w:t>
      </w:r>
      <w:r w:rsidRPr="00FB3CB6">
        <w:rPr>
          <w:rFonts w:cs="Times New Roman"/>
        </w:rPr>
        <w:t>o</w:t>
      </w:r>
      <w:r w:rsidRPr="00FB3CB6">
        <w:rPr>
          <w:rFonts w:cs="Times New Roman"/>
        </w:rPr>
        <w:t>tom umiestnila správu s dostupnými informáciami o nákaze a poukázala na platnosť opatrení vydaných WHO v súvislosti s prevenciou šírenia chrípky a akútnych respiračných ochorení.</w:t>
      </w:r>
      <w:r w:rsidRPr="00FB3CB6">
        <w:rPr>
          <w:rFonts w:cs="Times New Roman"/>
          <w:vertAlign w:val="superscript"/>
        </w:rPr>
        <w:footnoteReference w:id="158"/>
      </w:r>
    </w:p>
    <w:p w:rsidR="008B54B8" w:rsidRPr="00FB3CB6" w:rsidRDefault="00FB3CB6" w:rsidP="002553AF">
      <w:pPr>
        <w:pStyle w:val="TeloA"/>
        <w:spacing w:line="360" w:lineRule="auto"/>
        <w:ind w:firstLine="567"/>
        <w:jc w:val="both"/>
        <w:rPr>
          <w:rFonts w:eastAsia="Helvetica" w:cs="Times New Roman"/>
          <w:sz w:val="40"/>
          <w:szCs w:val="40"/>
        </w:rPr>
      </w:pPr>
      <w:r w:rsidRPr="00FB3CB6">
        <w:rPr>
          <w:rFonts w:cs="Times New Roman"/>
        </w:rPr>
        <w:t>Čínske autority o 4 dni nato označili za pôvod pľúcnej infekcie tzv. nový koronavírus (2019-nCoV), avšak pôvodne len u 15 z 59 vtedajších prípadov nákazy.</w:t>
      </w:r>
      <w:r w:rsidRPr="00FB3CB6">
        <w:rPr>
          <w:rFonts w:cs="Times New Roman"/>
          <w:vertAlign w:val="superscript"/>
        </w:rPr>
        <w:footnoteReference w:id="159"/>
      </w:r>
      <w:r w:rsidRPr="00FB3CB6">
        <w:rPr>
          <w:rFonts w:cs="Times New Roman"/>
        </w:rPr>
        <w:t xml:space="preserve">  O niekoľko dní neskôr sa na sociálnej sieti Twitter objavil príspevok WHO o tom, že ČĽR nemá informácie o prenose infekcie z človeka na človeka, a prenos je tak vysoko nepravdepodobný. Niektorí odborníci a odborníčky WHO však upozorňovali na riziko prenosu, zdôraznili nutnosť prípravy na šírenie nákazy a vyjadrili nesúhlas s príspevkom. Neskôr však vzniklo podozrenie, že čínske autority, aj napriek vedomosti o medziľudskom prenose, informáciu spočiatku zatajovali a zverejnili ju až o šesť dní neskôr.</w:t>
      </w:r>
      <w:r w:rsidRPr="00FB3CB6">
        <w:rPr>
          <w:rFonts w:cs="Times New Roman"/>
          <w:sz w:val="22"/>
          <w:szCs w:val="22"/>
          <w:vertAlign w:val="superscript"/>
        </w:rPr>
        <w:footnoteReference w:id="160"/>
      </w:r>
    </w:p>
    <w:p w:rsidR="008B54B8" w:rsidRPr="00FB3CB6" w:rsidRDefault="00FB3CB6" w:rsidP="002553AF">
      <w:pPr>
        <w:pStyle w:val="TeloA"/>
        <w:spacing w:line="360" w:lineRule="auto"/>
        <w:ind w:firstLine="567"/>
        <w:jc w:val="both"/>
        <w:rPr>
          <w:rFonts w:eastAsia="Helvetica" w:cs="Times New Roman"/>
          <w:sz w:val="40"/>
          <w:szCs w:val="40"/>
        </w:rPr>
      </w:pPr>
      <w:r w:rsidRPr="00FB3CB6">
        <w:rPr>
          <w:rFonts w:cs="Times New Roman"/>
        </w:rPr>
        <w:lastRenderedPageBreak/>
        <w:t>V druhej polovici januára sa rozhodla do Wuhanu vyslať delegáciu za účelom zi</w:t>
      </w:r>
      <w:r w:rsidRPr="00FB3CB6">
        <w:rPr>
          <w:rFonts w:cs="Times New Roman"/>
        </w:rPr>
        <w:t>s</w:t>
      </w:r>
      <w:r w:rsidRPr="00FB3CB6">
        <w:rPr>
          <w:rFonts w:cs="Times New Roman"/>
        </w:rPr>
        <w:t>tenia ďalších informácií o šírení infekcie. Okrem epidemiologických dát získali tiež odborníci a odborníčky prehľad o aplikácii RT-PCR testov (metóda priameho stanov</w:t>
      </w:r>
      <w:r w:rsidRPr="00FB3CB6">
        <w:rPr>
          <w:rFonts w:cs="Times New Roman"/>
        </w:rPr>
        <w:t>e</w:t>
      </w:r>
      <w:r w:rsidRPr="00FB3CB6">
        <w:rPr>
          <w:rFonts w:cs="Times New Roman"/>
        </w:rPr>
        <w:t>nia vírusu na základe detekcie genetického materiálu</w:t>
      </w:r>
      <w:r w:rsidRPr="00FB3CB6">
        <w:rPr>
          <w:rFonts w:cs="Times New Roman"/>
          <w:vertAlign w:val="superscript"/>
        </w:rPr>
        <w:footnoteReference w:id="161"/>
      </w:r>
      <w:r w:rsidRPr="00FB3CB6">
        <w:rPr>
          <w:rFonts w:cs="Times New Roman"/>
        </w:rPr>
        <w:t>) a možných opatreniach smer</w:t>
      </w:r>
      <w:r w:rsidRPr="00FB3CB6">
        <w:rPr>
          <w:rFonts w:cs="Times New Roman"/>
        </w:rPr>
        <w:t>u</w:t>
      </w:r>
      <w:r w:rsidRPr="00FB3CB6">
        <w:rPr>
          <w:rFonts w:cs="Times New Roman"/>
        </w:rPr>
        <w:t>júcich k zamedzeniu ďalšieho šírenia zo strany lokálnych autorít.</w:t>
      </w:r>
      <w:r w:rsidRPr="00FB3CB6">
        <w:rPr>
          <w:rFonts w:cs="Times New Roman"/>
          <w:vertAlign w:val="superscript"/>
        </w:rPr>
        <w:footnoteReference w:id="162"/>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Večer pred začiatkom osláv Lunárneho Nového Roku, 23. januára, bol v meste Wuhan vyhlásený tzv. lockdown, v rámci ktorého došlo k prerušeniu dopravných sp</w:t>
      </w:r>
      <w:r w:rsidRPr="00FB3CB6">
        <w:rPr>
          <w:rFonts w:cs="Times New Roman"/>
        </w:rPr>
        <w:t>o</w:t>
      </w:r>
      <w:r w:rsidRPr="00FB3CB6">
        <w:rPr>
          <w:rFonts w:cs="Times New Roman"/>
        </w:rPr>
        <w:t>jení, metra, uzavretiu letiska a vlakových staníc.</w:t>
      </w:r>
      <w:r w:rsidRPr="00FB3CB6">
        <w:rPr>
          <w:rFonts w:cs="Times New Roman"/>
          <w:vertAlign w:val="superscript"/>
        </w:rPr>
        <w:footnoteReference w:id="163"/>
      </w:r>
      <w:r w:rsidRPr="00FB3CB6">
        <w:rPr>
          <w:rFonts w:cs="Times New Roman"/>
        </w:rPr>
        <w:t xml:space="preserve"> V ten istý deň bolo podľa WHO infikovaných celkom 581 mužov a žien. 571 z týchto prípadov bolo nahlásených priamo v ČĽR, 375 z nich v provincii Hubei. 95 mužov a žien bolo vo vážnom stave a 17 ľudí ochoreniu podľahlo.</w:t>
      </w:r>
      <w:r w:rsidRPr="00FB3CB6">
        <w:rPr>
          <w:rFonts w:cs="Times New Roman"/>
          <w:vertAlign w:val="superscript"/>
        </w:rPr>
        <w:footnoteReference w:id="164"/>
      </w:r>
      <w:r w:rsidRPr="00FB3CB6">
        <w:rPr>
          <w:rFonts w:cs="Times New Roman"/>
        </w:rPr>
        <w:t xml:space="preserve"> Zároveň WHO verejne prehlásila, že vírus zatiaľ nepredstavuje hrozbu na medzinárodnej úrovni.</w:t>
      </w:r>
      <w:r w:rsidRPr="00FB3CB6">
        <w:rPr>
          <w:rFonts w:cs="Times New Roman"/>
          <w:vertAlign w:val="superscript"/>
        </w:rPr>
        <w:footnoteReference w:id="165"/>
      </w:r>
    </w:p>
    <w:p w:rsidR="00CF60A8" w:rsidRPr="00CF60A8" w:rsidRDefault="00FB3CB6" w:rsidP="00CF60A8">
      <w:pPr>
        <w:pStyle w:val="TeloA"/>
        <w:spacing w:line="360" w:lineRule="auto"/>
        <w:ind w:firstLine="567"/>
        <w:jc w:val="both"/>
        <w:rPr>
          <w:rFonts w:cs="Times New Roman"/>
        </w:rPr>
      </w:pPr>
      <w:r w:rsidRPr="00FB3CB6">
        <w:rPr>
          <w:rFonts w:cs="Times New Roman"/>
        </w:rPr>
        <w:t>Opatrenia boli aplikované aj na ďalšie mestá v provincii Hubei a okrem o</w:t>
      </w:r>
      <w:r w:rsidRPr="00FB3CB6">
        <w:rPr>
          <w:rFonts w:cs="Times New Roman"/>
        </w:rPr>
        <w:t>b</w:t>
      </w:r>
      <w:r w:rsidRPr="00FB3CB6">
        <w:rPr>
          <w:rFonts w:cs="Times New Roman"/>
        </w:rPr>
        <w:t>medzení súvisiacich s dopravou došlo tiež k zatvoreniu niektorých kaviarní, kín a d</w:t>
      </w:r>
      <w:r w:rsidRPr="00FB3CB6">
        <w:rPr>
          <w:rFonts w:cs="Times New Roman"/>
        </w:rPr>
        <w:t>i</w:t>
      </w:r>
      <w:r w:rsidRPr="00FB3CB6">
        <w:rPr>
          <w:rFonts w:cs="Times New Roman"/>
        </w:rPr>
        <w:t>vadiel. V Pekingu boli následne zrušené všetky hlavné podujatia osláv Nového roku.</w:t>
      </w:r>
      <w:r w:rsidRPr="00FB3CB6">
        <w:rPr>
          <w:rFonts w:cs="Times New Roman"/>
          <w:vertAlign w:val="superscript"/>
        </w:rPr>
        <w:footnoteReference w:id="166"/>
      </w:r>
      <w:r w:rsidRPr="00FB3CB6">
        <w:rPr>
          <w:rFonts w:cs="Times New Roman"/>
        </w:rPr>
        <w:t xml:space="preserve"> Dňa 24. januára, kedy boli prípady ochorenia zaznamenaná už v 10 ďalších krajinách sveta, sa lockdown dotkol života 36 miliónov ľudí v celkovo 13 mestách ČĽR.</w:t>
      </w:r>
      <w:r w:rsidRPr="00FB3CB6">
        <w:rPr>
          <w:rFonts w:cs="Times New Roman"/>
          <w:vertAlign w:val="superscript"/>
        </w:rPr>
        <w:footnoteReference w:id="167"/>
      </w:r>
      <w:r w:rsidRPr="00FB3CB6">
        <w:rPr>
          <w:rFonts w:cs="Times New Roman"/>
        </w:rPr>
        <w:t xml:space="preserve"> WHO vtedy potvrdila 846 infikovaných na celom svete, 830 z nich v ČĽR. Počet obetí vzrá</w:t>
      </w:r>
      <w:r w:rsidRPr="00FB3CB6">
        <w:rPr>
          <w:rFonts w:cs="Times New Roman"/>
        </w:rPr>
        <w:t>s</w:t>
      </w:r>
      <w:r w:rsidRPr="00FB3CB6">
        <w:rPr>
          <w:rFonts w:cs="Times New Roman"/>
        </w:rPr>
        <w:t>tol na 25 a drvivá väčšina prípadov v zahraničí mala súvis s cestovateľskou históriou do/z Wuhanu.</w:t>
      </w:r>
      <w:r w:rsidRPr="00FB3CB6">
        <w:rPr>
          <w:rFonts w:cs="Times New Roman"/>
          <w:vertAlign w:val="superscript"/>
        </w:rPr>
        <w:footnoteReference w:id="168"/>
      </w:r>
      <w:bookmarkStart w:id="26" w:name="_Toc58770401"/>
    </w:p>
    <w:p w:rsidR="008B54B8" w:rsidRPr="00C5621E" w:rsidRDefault="00FB3CB6" w:rsidP="00CF60A8">
      <w:pPr>
        <w:pStyle w:val="Nadpis2"/>
        <w:rPr>
          <w:rFonts w:ascii="Times New Roman" w:eastAsia="Times New Roman" w:hAnsi="Times New Roman" w:cs="Times New Roman"/>
          <w:color w:val="000000" w:themeColor="text1"/>
          <w:sz w:val="36"/>
          <w:szCs w:val="36"/>
        </w:rPr>
      </w:pPr>
      <w:r w:rsidRPr="00C5621E">
        <w:rPr>
          <w:rFonts w:ascii="Times New Roman" w:hAnsi="Times New Roman" w:cs="Times New Roman"/>
          <w:color w:val="000000" w:themeColor="text1"/>
          <w:sz w:val="36"/>
          <w:szCs w:val="36"/>
        </w:rPr>
        <w:t>4.2 COVID-19 vo svete</w:t>
      </w:r>
      <w:bookmarkEnd w:id="26"/>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 xml:space="preserve">Čím viac prípadov sa začalo vyskytovať v ČĽR, tým viac sa čínska vedecká obec snažila identifikovať nový vírus. Obavy posilnil fakt, že vírus bol veľmi podobný vírusu SARS , ktorý mal v rokoch 2002 a 2003 na svedomí úmrtia niekoľkých stoviek ľudí. Keď ČĽR upozornila na možnosť nebezpečne rýchleho šírenia a mutácie vírusu, v štáte </w:t>
      </w:r>
      <w:r w:rsidRPr="00FB3CB6">
        <w:rPr>
          <w:rFonts w:cs="Times New Roman"/>
        </w:rPr>
        <w:lastRenderedPageBreak/>
        <w:t>už došlo k presunu stoviek miliónov ľudí v rámci novoročných sviatkov, a mnoho iných cestovalo do zahraničia.</w:t>
      </w:r>
      <w:r w:rsidRPr="00FB3CB6">
        <w:rPr>
          <w:rFonts w:cs="Times New Roman"/>
          <w:vertAlign w:val="superscript"/>
        </w:rPr>
        <w:footnoteReference w:id="169"/>
      </w:r>
    </w:p>
    <w:p w:rsidR="008B54B8" w:rsidRPr="00FB3CB6" w:rsidRDefault="00FB3CB6" w:rsidP="002553AF">
      <w:pPr>
        <w:pStyle w:val="TeloA"/>
        <w:spacing w:line="360" w:lineRule="auto"/>
        <w:ind w:firstLine="567"/>
        <w:jc w:val="both"/>
        <w:rPr>
          <w:rFonts w:cs="Times New Roman"/>
        </w:rPr>
      </w:pPr>
      <w:r w:rsidRPr="00FB3CB6">
        <w:rPr>
          <w:rFonts w:cs="Times New Roman"/>
        </w:rPr>
        <w:t>Vírus bol 30. januára oficiálne označený WHO za Ohrozenie verejného zdravia medzinárodného významu. Rozhodnutie zmenila na zasadaní, ktoré sa odohralo týždeň po tom, čo bol vírusu tento status sprvu zo strany WHO zamietnutý s odôvodnením, že je priskoro považovať ho za hrozbu medzinárodného rozsahu.</w:t>
      </w:r>
      <w:r w:rsidRPr="00FB3CB6">
        <w:rPr>
          <w:rFonts w:cs="Times New Roman"/>
          <w:vertAlign w:val="superscript"/>
        </w:rPr>
        <w:footnoteReference w:id="170"/>
      </w:r>
      <w:r w:rsidRPr="00FB3CB6">
        <w:rPr>
          <w:rFonts w:cs="Times New Roman"/>
        </w:rPr>
        <w:t xml:space="preserve"> V deň, kedy riziko nákazy nabralo na závažnosti, bolo vo svete potvrdených celkom 9826 prípadov nákazy. Z toho 9720 bolo detekovaných v Číne, zvyšných 106 mužov a žien sa nachádzalo v 19 krajinách sveta. Vírus mal k tomuto dňu na svedomí 213 úmrtí.</w:t>
      </w:r>
      <w:r w:rsidRPr="00FB3CB6">
        <w:rPr>
          <w:rFonts w:cs="Times New Roman"/>
          <w:vertAlign w:val="superscript"/>
        </w:rPr>
        <w:footnoteReference w:id="171"/>
      </w:r>
    </w:p>
    <w:p w:rsidR="008B54B8" w:rsidRPr="00FB3CB6" w:rsidRDefault="00FB3CB6" w:rsidP="002553AF">
      <w:pPr>
        <w:pStyle w:val="TeloA"/>
        <w:spacing w:line="360" w:lineRule="auto"/>
        <w:ind w:firstLine="567"/>
        <w:jc w:val="both"/>
        <w:rPr>
          <w:rFonts w:cs="Times New Roman"/>
        </w:rPr>
      </w:pPr>
      <w:r w:rsidRPr="00FB3CB6">
        <w:rPr>
          <w:rFonts w:cs="Times New Roman"/>
        </w:rPr>
        <w:t>V Európe boli prvé prípady zaznamenané vo Francúzsku 24. januára, pričom u všetkých troch osôb bol vírus potvrdený po návrate z ČĽR.</w:t>
      </w:r>
      <w:r w:rsidRPr="00FB3CB6">
        <w:rPr>
          <w:rFonts w:cs="Times New Roman"/>
          <w:vertAlign w:val="superscript"/>
        </w:rPr>
        <w:footnoteReference w:id="172"/>
      </w:r>
      <w:r w:rsidRPr="00FB3CB6">
        <w:rPr>
          <w:rFonts w:cs="Times New Roman"/>
        </w:rPr>
        <w:t xml:space="preserve"> Španielsko v posledný januárový deň potvrdilo prvý prípad v Európe, ktorý nemal cestovateľskú anamnézu.</w:t>
      </w:r>
      <w:r w:rsidRPr="00FB3CB6">
        <w:rPr>
          <w:rFonts w:cs="Times New Roman"/>
          <w:vertAlign w:val="superscript"/>
        </w:rPr>
        <w:footnoteReference w:id="173"/>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Jedným z najdôležitejších potvrdení prvých prípadov ochorenia bolo vydané Talianskom 30. januára.</w:t>
      </w:r>
      <w:r w:rsidRPr="00FB3CB6">
        <w:rPr>
          <w:rFonts w:cs="Times New Roman"/>
          <w:vertAlign w:val="superscript"/>
        </w:rPr>
        <w:footnoteReference w:id="174"/>
      </w:r>
      <w:r w:rsidRPr="00FB3CB6">
        <w:rPr>
          <w:rFonts w:cs="Times New Roman"/>
        </w:rPr>
        <w:t xml:space="preserve"> Krajina sa rýchlo stala epicentrom nákazy. Jednotlivé opatrenia vyústili do celoštátného lockdownu 9. marca. V tej dobe bolo už celosvetovo potvrdených viac než 111 000 prípadov nákazy a 3 890 úmrtí. ČĽR zaznamenala rapídny pokles v počte nových infikovaných, a to na 40 mužov a žien za daný deň.</w:t>
      </w:r>
      <w:r w:rsidRPr="00FB3CB6">
        <w:rPr>
          <w:rFonts w:cs="Times New Roman"/>
          <w:vertAlign w:val="superscript"/>
        </w:rPr>
        <w:footnoteReference w:id="175"/>
      </w:r>
    </w:p>
    <w:p w:rsidR="008B54B8" w:rsidRPr="00FB3CB6" w:rsidRDefault="00FB3CB6" w:rsidP="002553AF">
      <w:pPr>
        <w:pStyle w:val="TeloA"/>
        <w:spacing w:line="360" w:lineRule="auto"/>
        <w:ind w:firstLine="567"/>
        <w:jc w:val="both"/>
        <w:rPr>
          <w:rFonts w:cs="Times New Roman"/>
        </w:rPr>
      </w:pPr>
      <w:r w:rsidRPr="00FB3CB6">
        <w:rPr>
          <w:rFonts w:cs="Times New Roman"/>
        </w:rPr>
        <w:t>Samotný vírus medzitým získal označenie SARS-CoV-2 (keďže nový vírus je g</w:t>
      </w:r>
      <w:r w:rsidRPr="00FB3CB6">
        <w:rPr>
          <w:rFonts w:cs="Times New Roman"/>
        </w:rPr>
        <w:t>e</w:t>
      </w:r>
      <w:r w:rsidRPr="00FB3CB6">
        <w:rPr>
          <w:rFonts w:cs="Times New Roman"/>
        </w:rPr>
        <w:t>neticky blízky koronavírusu, ktorý bol príčinou pandémie SARS), pričom ochorenie, ktoré vírus spôsoboval, bolo pomenované COVID-19 (koronavírus, ktorý sa po prvý raz vyskytol v roku 2019).</w:t>
      </w:r>
      <w:r w:rsidRPr="00FB3CB6">
        <w:rPr>
          <w:rFonts w:cs="Times New Roman"/>
          <w:vertAlign w:val="superscript"/>
        </w:rPr>
        <w:footnoteReference w:id="176"/>
      </w:r>
    </w:p>
    <w:p w:rsidR="008B54B8" w:rsidRPr="00FB3CB6" w:rsidRDefault="00FB3CB6" w:rsidP="002553AF">
      <w:pPr>
        <w:pStyle w:val="TeloA"/>
        <w:spacing w:line="360" w:lineRule="auto"/>
        <w:ind w:firstLine="567"/>
        <w:jc w:val="both"/>
        <w:rPr>
          <w:rFonts w:cs="Times New Roman"/>
        </w:rPr>
      </w:pPr>
      <w:r w:rsidRPr="00FB3CB6">
        <w:rPr>
          <w:rFonts w:cs="Times New Roman"/>
        </w:rPr>
        <w:t>O mesiac neskôr sa vládne nariadenia týkajúce sa odporúčaní alebo zákazov vychádzania dotýkali života 3,9 miliardy ľudí. Krajiny zavádzali rôzne lokálne opatr</w:t>
      </w:r>
      <w:r w:rsidRPr="00FB3CB6">
        <w:rPr>
          <w:rFonts w:cs="Times New Roman"/>
        </w:rPr>
        <w:t>e</w:t>
      </w:r>
      <w:r w:rsidRPr="00FB3CB6">
        <w:rPr>
          <w:rFonts w:cs="Times New Roman"/>
        </w:rPr>
        <w:t xml:space="preserve">nia, aby sa tak zabránilo ďalšiemu šíreniu COVID-19. Obmedzenia celosvetového rozsahu mali dopad aj na životné prostredie. Len po uplynutí prvých šiestich mesiacov </w:t>
      </w:r>
      <w:r w:rsidRPr="00FB3CB6">
        <w:rPr>
          <w:rFonts w:cs="Times New Roman"/>
        </w:rPr>
        <w:lastRenderedPageBreak/>
        <w:t>tohto roku došlo k zníženiu emisií oxidu uhličitého o 1,5 miliardy ton, v porovnaní s údajmi za rovnaké  časové obdobie v roku 2019.</w:t>
      </w:r>
      <w:r w:rsidRPr="00FB3CB6">
        <w:rPr>
          <w:rFonts w:cs="Times New Roman"/>
          <w:vertAlign w:val="superscript"/>
        </w:rPr>
        <w:footnoteReference w:id="177"/>
      </w:r>
    </w:p>
    <w:p w:rsidR="00CF60A8" w:rsidRPr="00CF60A8" w:rsidRDefault="00FB3CB6" w:rsidP="00CF60A8">
      <w:pPr>
        <w:pStyle w:val="TeloA"/>
        <w:spacing w:line="360" w:lineRule="auto"/>
        <w:ind w:firstLine="567"/>
        <w:jc w:val="both"/>
        <w:rPr>
          <w:rFonts w:cs="Times New Roman"/>
        </w:rPr>
      </w:pPr>
      <w:r w:rsidRPr="00FB3CB6">
        <w:rPr>
          <w:rFonts w:cs="Times New Roman"/>
        </w:rPr>
        <w:t>V súčasnosti však svet stále nemá vyhraté a krajiny bojujú s ďalšími vlnami pa</w:t>
      </w:r>
      <w:r w:rsidRPr="00FB3CB6">
        <w:rPr>
          <w:rFonts w:cs="Times New Roman"/>
        </w:rPr>
        <w:t>n</w:t>
      </w:r>
      <w:r w:rsidRPr="00FB3CB6">
        <w:rPr>
          <w:rFonts w:cs="Times New Roman"/>
        </w:rPr>
        <w:t>démie COVID-19. Svedčia o tom aj neustále narastajúce údaje o nových prípadoch vo svete. V posledný septembrový deň tohto roku bolo celosvetovo potvrdených 34 296 443 pozitívne testovaných pacientov a pacientiek a 1 025 830 úmrtí.</w:t>
      </w:r>
      <w:r w:rsidRPr="00FB3CB6">
        <w:rPr>
          <w:rFonts w:cs="Times New Roman"/>
          <w:vertAlign w:val="superscript"/>
        </w:rPr>
        <w:footnoteReference w:id="178"/>
      </w:r>
      <w:bookmarkStart w:id="27" w:name="_Toc58770402"/>
    </w:p>
    <w:p w:rsidR="00CF60A8" w:rsidRPr="00CF60A8" w:rsidRDefault="00FB3CB6" w:rsidP="00CF60A8">
      <w:pPr>
        <w:pStyle w:val="Nadpis2"/>
        <w:rPr>
          <w:rFonts w:ascii="Times New Roman" w:eastAsia="Times New Roman" w:hAnsi="Times New Roman" w:cs="Times New Roman"/>
          <w:color w:val="000000" w:themeColor="text1"/>
          <w:sz w:val="36"/>
          <w:szCs w:val="36"/>
        </w:rPr>
      </w:pPr>
      <w:r w:rsidRPr="00C5621E">
        <w:rPr>
          <w:rFonts w:ascii="Times New Roman" w:hAnsi="Times New Roman" w:cs="Times New Roman"/>
          <w:color w:val="000000" w:themeColor="text1"/>
          <w:sz w:val="36"/>
          <w:szCs w:val="36"/>
        </w:rPr>
        <w:t>4.3 COVID-19 na Taiwane</w:t>
      </w:r>
      <w:bookmarkStart w:id="28" w:name="_Toc58770403"/>
      <w:bookmarkEnd w:id="27"/>
    </w:p>
    <w:p w:rsidR="008B54B8" w:rsidRPr="00C5621E" w:rsidRDefault="00FB3CB6" w:rsidP="00CF60A8">
      <w:pPr>
        <w:pStyle w:val="Nadpis3"/>
        <w:rPr>
          <w:rFonts w:ascii="Times New Roman" w:eastAsia="Times New Roman" w:hAnsi="Times New Roman" w:cs="Times New Roman"/>
          <w:color w:val="000000" w:themeColor="text1"/>
          <w:sz w:val="32"/>
          <w:szCs w:val="32"/>
        </w:rPr>
      </w:pPr>
      <w:r w:rsidRPr="00C5621E">
        <w:rPr>
          <w:rFonts w:ascii="Times New Roman" w:hAnsi="Times New Roman" w:cs="Times New Roman"/>
          <w:color w:val="000000" w:themeColor="text1"/>
          <w:sz w:val="32"/>
          <w:szCs w:val="32"/>
        </w:rPr>
        <w:t>4.3.1 Prvotná reakcia</w:t>
      </w:r>
      <w:bookmarkEnd w:id="28"/>
      <w:r w:rsidRPr="00C5621E">
        <w:rPr>
          <w:rFonts w:ascii="Times New Roman" w:hAnsi="Times New Roman" w:cs="Times New Roman"/>
          <w:color w:val="000000" w:themeColor="text1"/>
          <w:sz w:val="32"/>
          <w:szCs w:val="32"/>
        </w:rPr>
        <w:t xml:space="preserve"> </w:t>
      </w:r>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CF60A8" w:rsidRPr="00CF60A8" w:rsidRDefault="00FB3CB6" w:rsidP="00CF60A8">
      <w:pPr>
        <w:pStyle w:val="TeloA"/>
        <w:spacing w:line="360" w:lineRule="auto"/>
        <w:ind w:firstLine="567"/>
        <w:jc w:val="both"/>
        <w:rPr>
          <w:rFonts w:eastAsia="Helvetica" w:cs="Times New Roman"/>
        </w:rPr>
      </w:pPr>
      <w:r w:rsidRPr="00FB3CB6">
        <w:rPr>
          <w:rFonts w:cs="Times New Roman"/>
        </w:rPr>
        <w:t xml:space="preserve"> Akonáhle sa informácie o prípadoch atypického zápalu pľúc vo Wuhane objavili na Internete, taiwanské Centrum pre kontrolu chorôb (ďalej len CPKCH) reagovalo rýchlo. RČ využila systém online kontaktovania a zaslala WHO mail so žiadosťou o bližšie podrobnosti o ochorení a tiež naznačila riziko medziľudského prenosu odôvo</w:t>
      </w:r>
      <w:r w:rsidRPr="00FB3CB6">
        <w:rPr>
          <w:rFonts w:cs="Times New Roman"/>
        </w:rPr>
        <w:t>d</w:t>
      </w:r>
      <w:r w:rsidRPr="00FB3CB6">
        <w:rPr>
          <w:rFonts w:cs="Times New Roman"/>
        </w:rPr>
        <w:t>nením, že v ČĽR sa nachádza viacero infikovaných pacientov a pacientiek.</w:t>
      </w:r>
      <w:r w:rsidRPr="00FB3CB6">
        <w:rPr>
          <w:rFonts w:cs="Times New Roman"/>
          <w:vertAlign w:val="superscript"/>
        </w:rPr>
        <w:footnoteReference w:id="179"/>
      </w:r>
      <w:r w:rsidRPr="00FB3CB6">
        <w:rPr>
          <w:rFonts w:cs="Times New Roman"/>
        </w:rPr>
        <w:t xml:space="preserve"> Rovnako žiadala o potvrdenie zo strany WHO o riziku šírenia. WHO Taiwanu odpovedala a o</w:t>
      </w:r>
      <w:r w:rsidRPr="00FB3CB6">
        <w:rPr>
          <w:rFonts w:cs="Times New Roman"/>
        </w:rPr>
        <w:t>z</w:t>
      </w:r>
      <w:r w:rsidRPr="00FB3CB6">
        <w:rPr>
          <w:rFonts w:cs="Times New Roman"/>
        </w:rPr>
        <w:t>námila, že informácie budú predané k ďalšiemu spracovaniu. Zostáva však otázkou, prečo sa WHO informáciou ďalej nezaoberala a ani ju nezverejnila na svojej webovej stránke. Možným dôvodom je nátlak zo strany ČĽR práve v spojení s jej pohľadom na legitimitu RČ.</w:t>
      </w:r>
      <w:r w:rsidRPr="00FB3CB6">
        <w:rPr>
          <w:rFonts w:cs="Times New Roman"/>
          <w:vertAlign w:val="superscript"/>
        </w:rPr>
        <w:footnoteReference w:id="180"/>
      </w:r>
      <w:bookmarkStart w:id="29" w:name="_Toc58770404"/>
    </w:p>
    <w:p w:rsidR="008B54B8" w:rsidRPr="00C5621E" w:rsidRDefault="00FB3CB6" w:rsidP="00CF60A8">
      <w:pPr>
        <w:pStyle w:val="Nadpis3"/>
        <w:rPr>
          <w:rFonts w:ascii="Times New Roman" w:eastAsia="Times New Roman" w:hAnsi="Times New Roman" w:cs="Times New Roman"/>
          <w:color w:val="000000" w:themeColor="text1"/>
          <w:sz w:val="32"/>
          <w:szCs w:val="32"/>
        </w:rPr>
      </w:pPr>
      <w:r w:rsidRPr="00C5621E">
        <w:rPr>
          <w:rFonts w:ascii="Times New Roman" w:hAnsi="Times New Roman" w:cs="Times New Roman"/>
          <w:color w:val="000000" w:themeColor="text1"/>
          <w:sz w:val="32"/>
          <w:szCs w:val="32"/>
        </w:rPr>
        <w:t>4.3.2 Cestovateľské opatrenia</w:t>
      </w:r>
      <w:bookmarkEnd w:id="29"/>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Taiwanská vláda nečakala na odpoveď, kým sa rozhodla konať, a ešte v rovnaký deň zaviedla ako prvá krajina na svete kontrolu cestujúcich, ktorí prichádzali do RČ priamymi letmi z Wuhanu. Pasažieri a pasažierky boli v rámci kontroly povinní vyplniť prehlásenie o zdravotnom stave.</w:t>
      </w:r>
      <w:r w:rsidRPr="00FB3CB6">
        <w:rPr>
          <w:rFonts w:cs="Times New Roman"/>
          <w:vertAlign w:val="superscript"/>
        </w:rPr>
        <w:footnoteReference w:id="181"/>
      </w:r>
      <w:r w:rsidRPr="00FB3CB6">
        <w:rPr>
          <w:rFonts w:cs="Times New Roman"/>
        </w:rPr>
        <w:t xml:space="preserve"> Okrem toho CPKCH vyslalo svoje úradníčky a úradníkov, aby sa zúčastnili každého jedného letu (každý týždeň bolo naplánovaných 12 letov z Wuhanu do RČ). Mali za úlohu monitorovať zdravotný stav pasažierov a pasažierok a nedovoliť im opustiť lietadlo bez toho, aby prešli kontrolou a potvrdením, </w:t>
      </w:r>
      <w:r w:rsidRPr="00FB3CB6">
        <w:rPr>
          <w:rFonts w:cs="Times New Roman"/>
        </w:rPr>
        <w:lastRenderedPageBreak/>
        <w:t>že nemajú žiadne symptómy. CPKCH zároveň vydala varovanie, že v prípade šírenia dezinformácií o ochorení hrozí obvinenému alebo obvinenej pokuta vo výške viac ako 99 000 USD. Ak by sa jednalo o nepravdivé informácie, ktoré by mali za následok spoločenské nepokoje, okrem pokuty vo výške 1 000 USD hrozilo tiež zadržanie na dobu troch dní.</w:t>
      </w:r>
      <w:r w:rsidRPr="00FB3CB6">
        <w:rPr>
          <w:rFonts w:cs="Times New Roman"/>
          <w:vertAlign w:val="superscript"/>
        </w:rPr>
        <w:footnoteReference w:id="182"/>
      </w:r>
    </w:p>
    <w:p w:rsidR="008B54B8" w:rsidRPr="00FB3CB6" w:rsidRDefault="00FB3CB6" w:rsidP="002553AF">
      <w:pPr>
        <w:pStyle w:val="TeloA"/>
        <w:spacing w:line="360" w:lineRule="auto"/>
        <w:ind w:firstLine="567"/>
        <w:jc w:val="both"/>
        <w:rPr>
          <w:rFonts w:cs="Times New Roman"/>
        </w:rPr>
      </w:pPr>
      <w:r w:rsidRPr="00FB3CB6">
        <w:rPr>
          <w:rFonts w:cs="Times New Roman"/>
        </w:rPr>
        <w:t>Dňa 20. januára vydala ČĽR povolenie návštevy Wuhanu dvom odborníkom vy</w:t>
      </w:r>
      <w:r w:rsidRPr="00FB3CB6">
        <w:rPr>
          <w:rFonts w:cs="Times New Roman"/>
        </w:rPr>
        <w:t>s</w:t>
      </w:r>
      <w:r w:rsidRPr="00FB3CB6">
        <w:rPr>
          <w:rFonts w:cs="Times New Roman"/>
        </w:rPr>
        <w:t>laných CPKCH za účelom zistenia bližších informácií a celkovom porozumení situácie súvisiacej s nákazou.</w:t>
      </w:r>
      <w:r w:rsidRPr="00FB3CB6">
        <w:rPr>
          <w:rFonts w:cs="Times New Roman"/>
          <w:vertAlign w:val="superscript"/>
        </w:rPr>
        <w:footnoteReference w:id="183"/>
      </w:r>
      <w:r w:rsidRPr="00FB3CB6">
        <w:rPr>
          <w:rFonts w:cs="Times New Roman"/>
        </w:rPr>
        <w:t xml:space="preserve"> Na druhý deň bol na Taiwane potvrdený prvý prípad nákazy. Medzitým došlo k rozšíreniu cestovateľských opatrení pre cestujúcich z Wuhanu na tých, ktorí prichádzali z provincií Hubei, Zhejiang a Guangdong. V konečnom dôsledku bola medzi rizikové oblasti zahrnutá aj celá ČĽR vrátane Hong Kongu a Macaa. Pasažieri a pasažierky, ktorí vykazovali príznaky ochorenia, boli odkázaní na potvrd</w:t>
      </w:r>
      <w:r w:rsidRPr="00FB3CB6">
        <w:rPr>
          <w:rFonts w:cs="Times New Roman"/>
        </w:rPr>
        <w:t>e</w:t>
      </w:r>
      <w:r w:rsidRPr="00FB3CB6">
        <w:rPr>
          <w:rFonts w:cs="Times New Roman"/>
        </w:rPr>
        <w:t>nie nákazy priamo v nemocniciach, zatiaľ čo ostatní, ktorí prichádzali z rizikových krajín po celom svete, museli podstúpiť 14-dennú karanténu.</w:t>
      </w:r>
      <w:r w:rsidRPr="00FB3CB6">
        <w:rPr>
          <w:rFonts w:cs="Times New Roman"/>
          <w:vertAlign w:val="superscript"/>
        </w:rPr>
        <w:footnoteReference w:id="184"/>
      </w:r>
    </w:p>
    <w:p w:rsidR="008B54B8" w:rsidRPr="00FB3CB6" w:rsidRDefault="00FB3CB6" w:rsidP="002553AF">
      <w:pPr>
        <w:pStyle w:val="TeloA"/>
        <w:spacing w:line="360" w:lineRule="auto"/>
        <w:ind w:firstLine="567"/>
        <w:jc w:val="both"/>
        <w:rPr>
          <w:rFonts w:cs="Times New Roman"/>
        </w:rPr>
      </w:pPr>
      <w:r w:rsidRPr="00FB3CB6">
        <w:rPr>
          <w:rFonts w:cs="Times New Roman"/>
        </w:rPr>
        <w:t>Kontroly súvisiace s cestovaním boli zavedené v dvoch hlavných fázach. Prvá začala opatreniami zavedenými 31. decembra 2019. V rámci prvotných opatrení došlo k vyššie spomínaným reštrikciám pre cestujúcich z neustále vzrastajúceho počtu provincií až po úplný zákaz vstupu pasažierov a pasažierok z ČĽR, ktorý bol zavedený 11. februára. Celkovo bolo tak cieľom prvej fázy zamedzenie šírenia infekcie priamo z Číny.</w:t>
      </w:r>
      <w:r w:rsidRPr="00FB3CB6">
        <w:rPr>
          <w:rFonts w:cs="Times New Roman"/>
          <w:vertAlign w:val="superscript"/>
        </w:rPr>
        <w:footnoteReference w:id="185"/>
      </w:r>
    </w:p>
    <w:p w:rsidR="008B54B8" w:rsidRPr="00FB3CB6" w:rsidRDefault="00FB3CB6" w:rsidP="002553AF">
      <w:pPr>
        <w:pStyle w:val="TeloA"/>
        <w:spacing w:line="360" w:lineRule="auto"/>
        <w:ind w:firstLine="567"/>
        <w:jc w:val="both"/>
        <w:rPr>
          <w:rFonts w:cs="Times New Roman"/>
        </w:rPr>
      </w:pPr>
      <w:r w:rsidRPr="00FB3CB6">
        <w:rPr>
          <w:rFonts w:cs="Times New Roman"/>
        </w:rPr>
        <w:t>V rámci druhej fázy sa Taiwan zameral na potenciálne riziko importovanej nákazy z ostatných krajín sveta. V súvislosti so zhoršujúcou sa situáciou vydalo CPKCH cestovateľské upozornenia, v rámci ktorých vymedzilo tri typy farebne odlišných upozornení, ktoré boli premenlivo priraďované krajinám podľa miery rizika, aké predstavovali:</w:t>
      </w:r>
    </w:p>
    <w:p w:rsidR="008B54B8" w:rsidRPr="00FB3CB6" w:rsidRDefault="00FB3CB6" w:rsidP="002553AF">
      <w:pPr>
        <w:pStyle w:val="TeloA"/>
        <w:numPr>
          <w:ilvl w:val="0"/>
          <w:numId w:val="8"/>
        </w:numPr>
        <w:spacing w:line="360" w:lineRule="auto"/>
        <w:ind w:firstLine="567"/>
        <w:jc w:val="both"/>
        <w:rPr>
          <w:rFonts w:cs="Times New Roman"/>
        </w:rPr>
      </w:pPr>
      <w:r w:rsidRPr="00FB3CB6">
        <w:rPr>
          <w:rFonts w:cs="Times New Roman"/>
        </w:rPr>
        <w:t>Úroveň 1 – krajiny označené zelenou farbou, ktoré nepredstavujú väčšie riz</w:t>
      </w:r>
      <w:r w:rsidRPr="00FB3CB6">
        <w:rPr>
          <w:rFonts w:cs="Times New Roman"/>
        </w:rPr>
        <w:t>i</w:t>
      </w:r>
      <w:r w:rsidRPr="00FB3CB6">
        <w:rPr>
          <w:rFonts w:cs="Times New Roman"/>
        </w:rPr>
        <w:t>ko za predpokladu, že obyvateľstvo dodržuje základné opatrenia, ako napr. primárne vakcinácie.</w:t>
      </w:r>
    </w:p>
    <w:p w:rsidR="008B54B8" w:rsidRPr="00FB3CB6" w:rsidRDefault="00FB3CB6" w:rsidP="002553AF">
      <w:pPr>
        <w:pStyle w:val="TeloA"/>
        <w:numPr>
          <w:ilvl w:val="0"/>
          <w:numId w:val="8"/>
        </w:numPr>
        <w:spacing w:line="360" w:lineRule="auto"/>
        <w:ind w:firstLine="567"/>
        <w:jc w:val="both"/>
        <w:rPr>
          <w:rFonts w:cs="Times New Roman"/>
        </w:rPr>
      </w:pPr>
      <w:r w:rsidRPr="00FB3CB6">
        <w:rPr>
          <w:rFonts w:cs="Times New Roman"/>
        </w:rPr>
        <w:lastRenderedPageBreak/>
        <w:t>Úroveň 2 – krajiny označené žltou farbou, sú charakteristické určitou mierou rizika a dodatočnými opatreniami.</w:t>
      </w:r>
    </w:p>
    <w:p w:rsidR="008B54B8" w:rsidRPr="00FB3CB6" w:rsidRDefault="00FB3CB6" w:rsidP="002553AF">
      <w:pPr>
        <w:pStyle w:val="TeloA"/>
        <w:numPr>
          <w:ilvl w:val="0"/>
          <w:numId w:val="8"/>
        </w:numPr>
        <w:spacing w:line="360" w:lineRule="auto"/>
        <w:ind w:firstLine="567"/>
        <w:jc w:val="both"/>
        <w:rPr>
          <w:rFonts w:cs="Times New Roman"/>
        </w:rPr>
      </w:pPr>
      <w:r w:rsidRPr="00FB3CB6">
        <w:rPr>
          <w:rFonts w:cs="Times New Roman"/>
        </w:rPr>
        <w:t>Úroveň 3 – červené krajiny s vysokou mierou rizika pre cestujúcich vrátane nemožnej ochrany pred rizikom.</w:t>
      </w:r>
      <w:r w:rsidRPr="00FB3CB6">
        <w:rPr>
          <w:rFonts w:cs="Times New Roman"/>
          <w:vertAlign w:val="superscript"/>
        </w:rPr>
        <w:footnoteReference w:id="186"/>
      </w:r>
    </w:p>
    <w:p w:rsidR="008B54B8" w:rsidRPr="00FB3CB6" w:rsidRDefault="008B54B8" w:rsidP="002553AF">
      <w:pPr>
        <w:pStyle w:val="TeloA"/>
        <w:spacing w:line="360" w:lineRule="auto"/>
        <w:ind w:firstLine="567"/>
        <w:jc w:val="both"/>
        <w:rPr>
          <w:rFonts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Dňa 19. marca, v deň, kedy počet nakazených už dosiahol čísla 100, vydal Taiwan zákaz vstupu do krajiny pre cudzinky a cudzincov, resp. všetkých cestujúcich zo za</w:t>
      </w:r>
      <w:r w:rsidRPr="00FB3CB6">
        <w:rPr>
          <w:rFonts w:cs="Times New Roman"/>
        </w:rPr>
        <w:t>h</w:t>
      </w:r>
      <w:r w:rsidRPr="00FB3CB6">
        <w:rPr>
          <w:rFonts w:cs="Times New Roman"/>
        </w:rPr>
        <w:t>raničia s výnimkou pre taiwanských občanov a občianky.</w:t>
      </w:r>
      <w:r w:rsidRPr="00FB3CB6">
        <w:rPr>
          <w:rFonts w:cs="Times New Roman"/>
          <w:vertAlign w:val="superscript"/>
        </w:rPr>
        <w:footnoteReference w:id="187"/>
      </w:r>
      <w:r w:rsidRPr="00FB3CB6">
        <w:rPr>
          <w:rFonts w:cs="Times New Roman"/>
        </w:rPr>
        <w:t xml:space="preserve"> Výnimka sa vzťahovala aj na držiteľov a držiteľky zahraničného rezidenčného oprávnenia, ľudí cestujúcich z dôvodu nutnosti splnenia zmluvných alebo komerčných záväzkov a za diplomatickým alebo obchodníckym účelom, a ľudí so špeciálnym povolením.</w:t>
      </w:r>
      <w:r w:rsidRPr="00FB3CB6">
        <w:rPr>
          <w:rFonts w:cs="Times New Roman"/>
          <w:vertAlign w:val="superscript"/>
        </w:rPr>
        <w:footnoteReference w:id="188"/>
      </w:r>
    </w:p>
    <w:p w:rsidR="00CF60A8" w:rsidRPr="00CF60A8" w:rsidRDefault="00FB3CB6" w:rsidP="00CF60A8">
      <w:pPr>
        <w:pStyle w:val="TeloA"/>
        <w:spacing w:line="360" w:lineRule="auto"/>
        <w:ind w:firstLine="567"/>
        <w:jc w:val="both"/>
        <w:rPr>
          <w:rFonts w:cs="Times New Roman"/>
        </w:rPr>
      </w:pPr>
      <w:r w:rsidRPr="00FB3CB6">
        <w:rPr>
          <w:rFonts w:cs="Times New Roman"/>
        </w:rPr>
        <w:t>O dva dni neskôr boli všetky krajiny na svete označené za veľmi rizikové a bola im pridelená úroveň 3. Z nových 27 prípadov, ktoré pribudli 20. marca, až 24 bolo i</w:t>
      </w:r>
      <w:r w:rsidRPr="00FB3CB6">
        <w:rPr>
          <w:rFonts w:cs="Times New Roman"/>
        </w:rPr>
        <w:t>m</w:t>
      </w:r>
      <w:r w:rsidRPr="00FB3CB6">
        <w:rPr>
          <w:rFonts w:cs="Times New Roman"/>
        </w:rPr>
        <w:t>portovaných z 18 krajín sveta.</w:t>
      </w:r>
      <w:r w:rsidRPr="00FB3CB6">
        <w:rPr>
          <w:rFonts w:cs="Times New Roman"/>
          <w:vertAlign w:val="superscript"/>
        </w:rPr>
        <w:footnoteReference w:id="189"/>
      </w:r>
      <w:r w:rsidRPr="00FB3CB6">
        <w:rPr>
          <w:rFonts w:cs="Times New Roman"/>
        </w:rPr>
        <w:t xml:space="preserve"> Posledným krokom tejto fázy bolo vydanie zákazu prestupu na Taiwane pre cestujúcich leteckými linkami.</w:t>
      </w:r>
      <w:r w:rsidRPr="00FB3CB6">
        <w:rPr>
          <w:rFonts w:cs="Times New Roman"/>
          <w:vertAlign w:val="superscript"/>
        </w:rPr>
        <w:footnoteReference w:id="190"/>
      </w:r>
      <w:bookmarkStart w:id="30" w:name="_Toc58770405"/>
    </w:p>
    <w:p w:rsidR="008B54B8" w:rsidRPr="00C5621E" w:rsidRDefault="00FB3CB6" w:rsidP="00CF60A8">
      <w:pPr>
        <w:pStyle w:val="Nadpis3"/>
        <w:rPr>
          <w:rFonts w:ascii="Times New Roman" w:eastAsia="Times New Roman" w:hAnsi="Times New Roman" w:cs="Times New Roman"/>
          <w:color w:val="000000" w:themeColor="text1"/>
          <w:sz w:val="32"/>
          <w:szCs w:val="32"/>
        </w:rPr>
      </w:pPr>
      <w:r w:rsidRPr="00C5621E">
        <w:rPr>
          <w:rFonts w:ascii="Times New Roman" w:hAnsi="Times New Roman" w:cs="Times New Roman"/>
          <w:color w:val="000000" w:themeColor="text1"/>
          <w:sz w:val="32"/>
          <w:szCs w:val="32"/>
        </w:rPr>
        <w:t>4.3.3 Monitorovanie a trasovanie prípadov</w:t>
      </w:r>
      <w:bookmarkEnd w:id="30"/>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CPKCH zaradila 15. januára nový vírus do 5. kategórie infekčných ochorení s ohlasovacou povinnosťou. V prípade, že mali muži alebo ženy podozrenie na ochorenie COVID-19, vtedy ešte označovaného za závažný infekčný zápal pľúc, mali povinnosť nahlásiť toto zistenie zdravotníckym orgánom do 24 hodín. Po nahlásení mali byť p</w:t>
      </w:r>
      <w:r w:rsidRPr="00FB3CB6">
        <w:rPr>
          <w:rFonts w:cs="Times New Roman"/>
        </w:rPr>
        <w:t>o</w:t>
      </w:r>
      <w:r w:rsidRPr="00FB3CB6">
        <w:rPr>
          <w:rFonts w:cs="Times New Roman"/>
        </w:rPr>
        <w:t>drobení karanténe, dohľadávaniu najbližších kontaktov, epidemickému vyšetreniu a liečbe.</w:t>
      </w:r>
      <w:r w:rsidRPr="00FB3CB6">
        <w:rPr>
          <w:rFonts w:cs="Times New Roman"/>
          <w:vertAlign w:val="superscript"/>
        </w:rPr>
        <w:footnoteReference w:id="191"/>
      </w:r>
      <w:r w:rsidRPr="00FB3CB6">
        <w:rPr>
          <w:rFonts w:cs="Times New Roman"/>
        </w:rPr>
        <w:t xml:space="preserve"> Taiwan sa spočiatku sústredil na zavedenie efektívneho systému, ktorý by umožnil jednoduchú a rýchlu identifikáciu nových prípadov, obmedzenie ich pohybu a vyhľadanie ľudí, s ktorými boli nakazení v kontakte. Vláda sa rozhodla využiť národnú databázu zdravotného poistenia, ktorú zlúčili s imigračnou a colnou databázou. V prípade, že osoba s podozrením na COVID-19 navštívila doktora, systém vygeneroval okamžité varovanie na základe podozrivých symptómov v spojení s cestovateľskou a</w:t>
      </w:r>
      <w:r w:rsidRPr="00FB3CB6">
        <w:rPr>
          <w:rFonts w:cs="Times New Roman"/>
        </w:rPr>
        <w:t>n</w:t>
      </w:r>
      <w:r w:rsidRPr="00FB3CB6">
        <w:rPr>
          <w:rFonts w:cs="Times New Roman"/>
        </w:rPr>
        <w:lastRenderedPageBreak/>
        <w:t>amnézou.</w:t>
      </w:r>
      <w:r w:rsidRPr="00FB3CB6">
        <w:rPr>
          <w:rFonts w:cs="Times New Roman"/>
          <w:vertAlign w:val="superscript"/>
        </w:rPr>
        <w:footnoteReference w:id="192"/>
      </w:r>
      <w:r w:rsidRPr="00FB3CB6">
        <w:rPr>
          <w:rFonts w:cs="Times New Roman"/>
        </w:rPr>
        <w:t xml:space="preserve"> V polovici februára CPKCH predstavilo elektronickú platformu, prostre</w:t>
      </w:r>
      <w:r w:rsidRPr="00FB3CB6">
        <w:rPr>
          <w:rFonts w:cs="Times New Roman"/>
        </w:rPr>
        <w:t>d</w:t>
      </w:r>
      <w:r w:rsidRPr="00FB3CB6">
        <w:rPr>
          <w:rFonts w:cs="Times New Roman"/>
        </w:rPr>
        <w:t>níctvom ktorej bolo v mobilnom telefóne nutné vyplniť prehlásenia o zdravotnom stave ako súčasť kontroly pri vstupe na územie RČ. Súčasťou systému bolo aj skenovanie QR kódu a následná SMS. Po ich potvrdení bolo možné prekročiť hranice.</w:t>
      </w:r>
      <w:r w:rsidRPr="00FB3CB6">
        <w:rPr>
          <w:rFonts w:cs="Times New Roman"/>
          <w:vertAlign w:val="superscript"/>
        </w:rPr>
        <w:footnoteReference w:id="193"/>
      </w:r>
      <w:r w:rsidRPr="00FB3CB6">
        <w:rPr>
          <w:rFonts w:cs="Times New Roman"/>
        </w:rPr>
        <w:t xml:space="preserve"> Elimináciu rizika v spojení s prehláseniami doplnil aj systém troch úrovní. V prípade, že pasažier alebo pasažierka prichádzali na Taiwan z krajín zaradených do úrovní 1 a 2, boli im zaslané SMS s potvrdením, a následne mohli prejsť colnou kontrolu. Pokiaľ ale price</w:t>
      </w:r>
      <w:r w:rsidRPr="00FB3CB6">
        <w:rPr>
          <w:rFonts w:cs="Times New Roman"/>
        </w:rPr>
        <w:t>s</w:t>
      </w:r>
      <w:r w:rsidRPr="00FB3CB6">
        <w:rPr>
          <w:rFonts w:cs="Times New Roman"/>
        </w:rPr>
        <w:t>tovali z krajín úrovne rizika 3, boli povinní začať hneď po pricestovaní domácu kara</w:t>
      </w:r>
      <w:r w:rsidRPr="00FB3CB6">
        <w:rPr>
          <w:rFonts w:cs="Times New Roman"/>
        </w:rPr>
        <w:t>n</w:t>
      </w:r>
      <w:r w:rsidRPr="00FB3CB6">
        <w:rPr>
          <w:rFonts w:cs="Times New Roman"/>
        </w:rPr>
        <w:t>ténu.</w:t>
      </w:r>
      <w:r w:rsidRPr="00FB3CB6">
        <w:rPr>
          <w:rFonts w:cs="Times New Roman"/>
          <w:vertAlign w:val="superscript"/>
        </w:rPr>
        <w:footnoteReference w:id="194"/>
      </w:r>
      <w:r w:rsidRPr="00FB3CB6">
        <w:rPr>
          <w:rFonts w:cs="Times New Roman"/>
        </w:rPr>
        <w:t xml:space="preserve"> V priebehu marca však došlo k sprísneniu opatrení a 14-dennú karanténu museli podstúpiť všetci návštevníci a návštevníčky, keďže všetky krajiny boli označené za e</w:t>
      </w:r>
      <w:r w:rsidRPr="00FB3CB6">
        <w:rPr>
          <w:rFonts w:cs="Times New Roman"/>
        </w:rPr>
        <w:t>x</w:t>
      </w:r>
      <w:r w:rsidRPr="00FB3CB6">
        <w:rPr>
          <w:rFonts w:cs="Times New Roman"/>
        </w:rPr>
        <w:t>trémne rizikové.</w:t>
      </w:r>
      <w:r w:rsidRPr="00FB3CB6">
        <w:rPr>
          <w:rFonts w:cs="Times New Roman"/>
          <w:vertAlign w:val="superscript"/>
        </w:rPr>
        <w:footnoteReference w:id="195"/>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Ďalším preventívnym opatrením bolo sledovanie pomocou mobilného telefónu.  CPKCH v spolupráci s taiwanskými operátormi vytvorila systém trasovania osôb v karanténe pomocou GPS v telefóne. Podľa toho, kde sa prípady nachádzali, vytvorilo CPKCH v spolupráci s lokálnymi autoritami zoznam s adresami a telefónnymi číslami. Každý deň obdržali ľudia v izolácii telefonát s otázkami ohľadom ich zdravotného, ale aj psychického stavu. Operátori na základe telefónnych kontaktov spustili sledovanie pohybu daných osôb. V prípade, že nebolo možné ľudí skontaktovať, alebo vyšli za hranice karanténneho ubytovania, osoba a tiež lokálne autority dostali informačnú SMS.</w:t>
      </w:r>
      <w:r w:rsidRPr="00FB3CB6">
        <w:rPr>
          <w:rFonts w:cs="Times New Roman"/>
          <w:vertAlign w:val="superscript"/>
        </w:rPr>
        <w:footnoteReference w:id="196"/>
      </w:r>
      <w:r w:rsidRPr="00FB3CB6">
        <w:rPr>
          <w:rFonts w:cs="Times New Roman"/>
        </w:rPr>
        <w:t xml:space="preserve"> Porušenie karantény tak mohlo mať za následok konfrontáciu s políciou, ktorá bola schopná doraziť na miesto pobytu osoby do hodiny od obdržania správy. Okrem telefonátov bola zavedená kontrola aj prostredníctvom SMS správ od CPKCH s otá</w:t>
      </w:r>
      <w:r w:rsidRPr="00FB3CB6">
        <w:rPr>
          <w:rFonts w:cs="Times New Roman"/>
        </w:rPr>
        <w:t>z</w:t>
      </w:r>
      <w:r w:rsidRPr="00FB3CB6">
        <w:rPr>
          <w:rFonts w:cs="Times New Roman"/>
        </w:rPr>
        <w:t>kou, či majú osoby symptómy. Následne bolo nutné odoslať odpoveď s číslom.</w:t>
      </w:r>
      <w:r w:rsidRPr="00FB3CB6">
        <w:rPr>
          <w:rFonts w:cs="Times New Roman"/>
          <w:vertAlign w:val="superscript"/>
        </w:rPr>
        <w:footnoteReference w:id="197"/>
      </w:r>
      <w:r w:rsidRPr="00FB3CB6">
        <w:rPr>
          <w:rFonts w:cs="Times New Roman"/>
        </w:rPr>
        <w:t xml:space="preserve"> Tri čísla vyjadrovali zdravotný stav, a to asymptomatický stav, príznaky COVID-19 a iné </w:t>
      </w:r>
      <w:r w:rsidRPr="00FB3CB6">
        <w:rPr>
          <w:rFonts w:cs="Times New Roman"/>
        </w:rPr>
        <w:lastRenderedPageBreak/>
        <w:t>príznaky.</w:t>
      </w:r>
      <w:r w:rsidRPr="00FB3CB6">
        <w:rPr>
          <w:rFonts w:cs="Times New Roman"/>
          <w:vertAlign w:val="superscript"/>
        </w:rPr>
        <w:footnoteReference w:id="198"/>
      </w:r>
      <w:r w:rsidRPr="00FB3CB6">
        <w:rPr>
          <w:rFonts w:cs="Times New Roman"/>
        </w:rPr>
        <w:t xml:space="preserve"> Systém sa ukázal byť veľmi efektívny, avšak často došlo aj k neodôvo</w:t>
      </w:r>
      <w:r w:rsidRPr="00FB3CB6">
        <w:rPr>
          <w:rFonts w:cs="Times New Roman"/>
        </w:rPr>
        <w:t>d</w:t>
      </w:r>
      <w:r w:rsidRPr="00FB3CB6">
        <w:rPr>
          <w:rFonts w:cs="Times New Roman"/>
        </w:rPr>
        <w:t xml:space="preserve">neným výjazdom polície, pretože zjavné porušenie pravidiel sa nakoniec ukázalo byť mylné, či už z dôvodu vybitej batérie, alebo zlého signálu. Za porušenie karantény bola stanovená pokuta až do výšky 33 000 USD. </w:t>
      </w:r>
      <w:r w:rsidRPr="00FB3CB6">
        <w:rPr>
          <w:rFonts w:cs="Times New Roman"/>
          <w:vertAlign w:val="superscript"/>
        </w:rPr>
        <w:footnoteReference w:id="199"/>
      </w:r>
    </w:p>
    <w:p w:rsidR="008B54B8" w:rsidRPr="00FB3CB6" w:rsidRDefault="00FB3CB6" w:rsidP="002553AF">
      <w:pPr>
        <w:pStyle w:val="TeloA"/>
        <w:spacing w:line="360" w:lineRule="auto"/>
        <w:ind w:firstLine="567"/>
        <w:jc w:val="both"/>
        <w:rPr>
          <w:rFonts w:cs="Times New Roman"/>
        </w:rPr>
      </w:pPr>
      <w:r w:rsidRPr="00FB3CB6">
        <w:rPr>
          <w:rFonts w:cs="Times New Roman"/>
        </w:rPr>
        <w:t>Primárne odporúčania vydávalo Centrálne epidemické riadiace centrum (ktoré b</w:t>
      </w:r>
      <w:r w:rsidRPr="00FB3CB6">
        <w:rPr>
          <w:rFonts w:cs="Times New Roman"/>
        </w:rPr>
        <w:t>o</w:t>
      </w:r>
      <w:r w:rsidRPr="00FB3CB6">
        <w:rPr>
          <w:rFonts w:cs="Times New Roman"/>
        </w:rPr>
        <w:t>lo zapojené do boja proti SARS) v spolupráci s CPKCH. Vláda potom nariadila tie na</w:t>
      </w:r>
      <w:r w:rsidRPr="00FB3CB6">
        <w:rPr>
          <w:rFonts w:cs="Times New Roman"/>
        </w:rPr>
        <w:t>j</w:t>
      </w:r>
      <w:r w:rsidRPr="00FB3CB6">
        <w:rPr>
          <w:rFonts w:cs="Times New Roman"/>
        </w:rPr>
        <w:t>dôležitejšie opatrenia, elektronický monitorovací systém a karanténu.</w:t>
      </w:r>
      <w:r w:rsidRPr="00FB3CB6">
        <w:rPr>
          <w:rFonts w:cs="Times New Roman"/>
          <w:vertAlign w:val="superscript"/>
        </w:rPr>
        <w:footnoteReference w:id="200"/>
      </w:r>
      <w:r w:rsidRPr="00FB3CB6">
        <w:rPr>
          <w:rFonts w:cs="Times New Roman"/>
        </w:rPr>
        <w:t xml:space="preserve"> Systém sled</w:t>
      </w:r>
      <w:r w:rsidRPr="00FB3CB6">
        <w:rPr>
          <w:rFonts w:cs="Times New Roman"/>
        </w:rPr>
        <w:t>o</w:t>
      </w:r>
      <w:r w:rsidRPr="00FB3CB6">
        <w:rPr>
          <w:rFonts w:cs="Times New Roman"/>
        </w:rPr>
        <w:t>vania však nebol novinkou. CPKCH už v roku 2017 vytvorila platformu TRACE (v preklade ,,stopovať”), ktorej vznik bol inšpirovaný epidémiou eboly v Afrike. Model obsahujúci informácie umožňujúce monitorovanie zdravotného stavu kontaktov bol aplikovateľný na rôzne druhy ochorení. V polovici januára 2020 bol prispôsobený COVID-19 a uvedený v podobe systému monitorovania popísaného vyššie.</w:t>
      </w:r>
      <w:r w:rsidRPr="00FB3CB6">
        <w:rPr>
          <w:rFonts w:cs="Times New Roman"/>
          <w:vertAlign w:val="superscript"/>
        </w:rPr>
        <w:footnoteReference w:id="201"/>
      </w:r>
    </w:p>
    <w:p w:rsidR="008B54B8" w:rsidRPr="00FB3CB6" w:rsidRDefault="00FB3CB6" w:rsidP="002553AF">
      <w:pPr>
        <w:pStyle w:val="TeloA"/>
        <w:spacing w:line="360" w:lineRule="auto"/>
        <w:ind w:firstLine="567"/>
        <w:jc w:val="both"/>
        <w:rPr>
          <w:rFonts w:cs="Times New Roman"/>
        </w:rPr>
      </w:pPr>
      <w:r w:rsidRPr="00FB3CB6">
        <w:rPr>
          <w:rFonts w:cs="Times New Roman"/>
        </w:rPr>
        <w:t>Systém sledovania polohy cez mobilné telefóny vyvolával otázku, do akej miery je niečo také prijateľné v demokratickej krajine. Medzi obyvateľmi a obyvateľkami sa rozšírilo zaužívané pomenovanie systému ako ,,elektronický plot”. Aj napriek tomuto faktu sa však zdá, že Taiwančania a Taiwančanky uprednostňujú vstup do svojho s</w:t>
      </w:r>
      <w:r w:rsidRPr="00FB3CB6">
        <w:rPr>
          <w:rFonts w:cs="Times New Roman"/>
        </w:rPr>
        <w:t>ú</w:t>
      </w:r>
      <w:r w:rsidRPr="00FB3CB6">
        <w:rPr>
          <w:rFonts w:cs="Times New Roman"/>
        </w:rPr>
        <w:t>kromia pred hrozbou pandémie. O efektivite svedčí aj fakt, že zatiaľ čo začiatkom tr</w:t>
      </w:r>
      <w:r w:rsidRPr="00FB3CB6">
        <w:rPr>
          <w:rFonts w:cs="Times New Roman"/>
        </w:rPr>
        <w:t>e</w:t>
      </w:r>
      <w:r w:rsidRPr="00FB3CB6">
        <w:rPr>
          <w:rFonts w:cs="Times New Roman"/>
        </w:rPr>
        <w:t>tieho marcového týždňa bolo v RČ potvrdených cez 100 prípadov, v ČĽR to v tom čase bolo viac než 80 000.</w:t>
      </w:r>
      <w:r w:rsidRPr="00FB3CB6">
        <w:rPr>
          <w:rFonts w:cs="Times New Roman"/>
          <w:vertAlign w:val="superscript"/>
        </w:rPr>
        <w:footnoteReference w:id="202"/>
      </w:r>
      <w:r w:rsidRPr="00FB3CB6">
        <w:rPr>
          <w:rFonts w:cs="Times New Roman"/>
        </w:rPr>
        <w:t xml:space="preserve"> Taiwan nebol jedinou ázijskou krajinou, ktorá reagovala na riziko pandémie takýmto spôsobom. V Singapure stavili autority na aplikáciu, ktorá prostredníctvom Bluetooth signálu pomohla dodržiavať odstupy medzi osobami. Hong Kong okrem aplikácie zaviedol tiež povinné nosenie náramkov, ktoré pomáhali odhaľovať prípady porušenia karantény. V Južnej Kórei sa ako veľmi efektívna pre</w:t>
      </w:r>
      <w:r w:rsidRPr="00FB3CB6">
        <w:rPr>
          <w:rFonts w:cs="Times New Roman"/>
        </w:rPr>
        <w:t>u</w:t>
      </w:r>
      <w:r w:rsidRPr="00FB3CB6">
        <w:rPr>
          <w:rFonts w:cs="Times New Roman"/>
        </w:rPr>
        <w:t>kázala mobilná aplikácia, ktorá pomáhala lokalizovať nakazených v prítomnosti iných.</w:t>
      </w:r>
      <w:r w:rsidRPr="00FB3CB6">
        <w:rPr>
          <w:rFonts w:cs="Times New Roman"/>
          <w:vertAlign w:val="superscript"/>
        </w:rPr>
        <w:footnoteReference w:id="203"/>
      </w:r>
    </w:p>
    <w:p w:rsidR="00CF60A8" w:rsidRPr="00CF60A8" w:rsidRDefault="00FB3CB6" w:rsidP="00CF60A8">
      <w:pPr>
        <w:pStyle w:val="TeloA"/>
        <w:spacing w:line="360" w:lineRule="auto"/>
        <w:ind w:firstLine="567"/>
        <w:jc w:val="both"/>
        <w:rPr>
          <w:rFonts w:cs="Times New Roman"/>
        </w:rPr>
      </w:pPr>
      <w:r w:rsidRPr="00FB3CB6">
        <w:rPr>
          <w:rFonts w:cs="Times New Roman"/>
        </w:rPr>
        <w:t xml:space="preserve">Okrem týchto opatrení bola navyše zavedená linka s číslom 1922, na ktorej mohli obyvatelia a obyvateľky ohlasovať podozrenia na ochorenie, či už priamo u seba, alebo </w:t>
      </w:r>
      <w:r w:rsidRPr="00FB3CB6">
        <w:rPr>
          <w:rFonts w:cs="Times New Roman"/>
        </w:rPr>
        <w:lastRenderedPageBreak/>
        <w:t>u iných. Postupom času bola však linka natoľko zahltená, že väčšie mestá boli nútené vytvoriť vlastné telefónne linky za účelom vyhľadávania chorých.</w:t>
      </w:r>
      <w:r w:rsidRPr="00FB3CB6">
        <w:rPr>
          <w:rFonts w:cs="Times New Roman"/>
          <w:vertAlign w:val="superscript"/>
        </w:rPr>
        <w:footnoteReference w:id="204"/>
      </w:r>
      <w:bookmarkStart w:id="31" w:name="_Toc58770406"/>
    </w:p>
    <w:p w:rsidR="008B54B8" w:rsidRPr="00C5621E" w:rsidRDefault="00FB3CB6" w:rsidP="00CF60A8">
      <w:pPr>
        <w:pStyle w:val="Nadpis3"/>
        <w:rPr>
          <w:rFonts w:ascii="Times New Roman" w:eastAsia="Times New Roman" w:hAnsi="Times New Roman"/>
          <w:color w:val="000000" w:themeColor="text1"/>
          <w:sz w:val="32"/>
          <w:szCs w:val="32"/>
        </w:rPr>
      </w:pPr>
      <w:r w:rsidRPr="00C5621E">
        <w:rPr>
          <w:rFonts w:ascii="Times New Roman" w:hAnsi="Times New Roman"/>
          <w:color w:val="000000" w:themeColor="text1"/>
          <w:sz w:val="32"/>
          <w:szCs w:val="32"/>
        </w:rPr>
        <w:t>4.3.4 Testovanie a príprava nemocníc</w:t>
      </w:r>
      <w:bookmarkEnd w:id="31"/>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Akonáhle boli zaznamenané prípady v ČĽR, v taiwanských nemocniciach spustili systém merania teploty pri vstupe.</w:t>
      </w:r>
      <w:r w:rsidRPr="00FB3CB6">
        <w:rPr>
          <w:rFonts w:cs="Times New Roman"/>
          <w:vertAlign w:val="superscript"/>
        </w:rPr>
        <w:footnoteReference w:id="205"/>
      </w:r>
      <w:r w:rsidRPr="00FB3CB6">
        <w:rPr>
          <w:rFonts w:cs="Times New Roman"/>
        </w:rPr>
        <w:t xml:space="preserve"> Nemocnice zároveň vytvorili systém separátnych vstupov a východov z budov, jedna časť vstupov bola určená potenciálnym pacientom a pacientkám a druhá časť návštevníkom. Osoby s podozrením alebo potvrdeným ochorením COVID-19 boli podrobení liečbe v oddelených častiach nemocnice, mimo pohotovosti a ambulantných pacientov a pacientiek. Efektívny mechanizmus pri dohode návštevy lekára online ihneď upozornil na možné riziko. Keď sa tak stalo, pacient alebo pacientka boli umiestnení do izolovanej miestnosti, podobnej, v akých sa neskôr v</w:t>
      </w:r>
      <w:r w:rsidRPr="00FB3CB6">
        <w:rPr>
          <w:rFonts w:cs="Times New Roman"/>
        </w:rPr>
        <w:t>y</w:t>
      </w:r>
      <w:r w:rsidRPr="00FB3CB6">
        <w:rPr>
          <w:rFonts w:cs="Times New Roman"/>
        </w:rPr>
        <w:t>konávali aj diagnostické testy.</w:t>
      </w:r>
      <w:r w:rsidRPr="00FB3CB6">
        <w:rPr>
          <w:rFonts w:cs="Times New Roman"/>
          <w:vertAlign w:val="superscript"/>
        </w:rPr>
        <w:footnoteReference w:id="206"/>
      </w:r>
      <w:r w:rsidRPr="00FB3CB6">
        <w:rPr>
          <w:rFonts w:cs="Times New Roman"/>
        </w:rPr>
        <w:t xml:space="preserve"> V rámci opatrení bolo tiež zo strany vlády obyvateľom a obyvateľkám odporúčané, aby návštevy blízkych v nemocniciach nahradili videoh</w:t>
      </w:r>
      <w:r w:rsidRPr="00FB3CB6">
        <w:rPr>
          <w:rFonts w:cs="Times New Roman"/>
        </w:rPr>
        <w:t>o</w:t>
      </w:r>
      <w:r w:rsidRPr="00FB3CB6">
        <w:rPr>
          <w:rFonts w:cs="Times New Roman"/>
        </w:rPr>
        <w:t>vormi. Kým niektoré nemocnice, predovšetkým detské a pôrodnice, zakázali návštevy úplne, iné sa riadili odporúčaniami CPKCH o počte a frekvencii návštev. Vláda  navyše nariadila nosenie rúšok všetkým návštevníkom a návštevníčkam nemocnice, vrátane personálu. Veľké množstvo zdravotníckych zariadení tiež umiestnilo k vstupom dezi</w:t>
      </w:r>
      <w:r w:rsidRPr="00FB3CB6">
        <w:rPr>
          <w:rFonts w:cs="Times New Roman"/>
        </w:rPr>
        <w:t>n</w:t>
      </w:r>
      <w:r w:rsidRPr="00FB3CB6">
        <w:rPr>
          <w:rFonts w:cs="Times New Roman"/>
        </w:rPr>
        <w:t>fekčné prostriedky na ruky a niektoré aj infračervený snímač telesnej teploty.</w:t>
      </w:r>
      <w:r w:rsidRPr="00FB3CB6">
        <w:rPr>
          <w:rFonts w:cs="Times New Roman"/>
          <w:vertAlign w:val="superscript"/>
        </w:rPr>
        <w:footnoteReference w:id="207"/>
      </w:r>
    </w:p>
    <w:p w:rsidR="008B54B8" w:rsidRPr="00FB3CB6" w:rsidRDefault="00FB3CB6" w:rsidP="002553AF">
      <w:pPr>
        <w:pStyle w:val="TeloA"/>
        <w:spacing w:line="360" w:lineRule="auto"/>
        <w:ind w:firstLine="567"/>
        <w:jc w:val="both"/>
        <w:rPr>
          <w:rFonts w:cs="Times New Roman"/>
        </w:rPr>
      </w:pPr>
      <w:r w:rsidRPr="00FB3CB6">
        <w:rPr>
          <w:rFonts w:cs="Times New Roman"/>
        </w:rPr>
        <w:t>Taiwanská vláda si bola plne vedomá ohrozenia ľudí v prvej línii, zdravotníkov a zdravotníčok, ktorých nedostatok by v prípade nákazy mohol znamenať kolaps ne</w:t>
      </w:r>
      <w:r w:rsidRPr="00FB3CB6">
        <w:rPr>
          <w:rFonts w:cs="Times New Roman"/>
        </w:rPr>
        <w:t>m</w:t>
      </w:r>
      <w:r w:rsidRPr="00FB3CB6">
        <w:rPr>
          <w:rFonts w:cs="Times New Roman"/>
        </w:rPr>
        <w:t>ocníc. Z toho dôvodu iniciovala distribúciu chirurgických rúšok do všetkých lokálnych nemocníc a kliník. Každý zo zdravotníckych pracovníkov a pracovníčok dostal denne 1 až 2 rúška, pričom ošetrujúcim, ktorí sa starali o pacientov a pacientky s COVID-19, boli poskytnuté dodatočné rúška alebo respirátory. Rovnako vláda poskytla rúška rizikovým skupinám osôb, ako boli pacienti a pacientky s rakovinou, podstupujúcich chemoterapiu, rádioterapiu alebo hemodialýzu.</w:t>
      </w:r>
      <w:r w:rsidRPr="00FB3CB6">
        <w:rPr>
          <w:rFonts w:cs="Times New Roman"/>
          <w:vertAlign w:val="superscript"/>
        </w:rPr>
        <w:footnoteReference w:id="208"/>
      </w:r>
    </w:p>
    <w:p w:rsidR="00CF60A8" w:rsidRPr="00CF60A8" w:rsidRDefault="00FB3CB6" w:rsidP="00CF60A8">
      <w:pPr>
        <w:pStyle w:val="TeloA"/>
        <w:spacing w:line="360" w:lineRule="auto"/>
        <w:ind w:firstLine="567"/>
        <w:jc w:val="both"/>
        <w:rPr>
          <w:rFonts w:cs="Times New Roman"/>
        </w:rPr>
      </w:pPr>
      <w:r w:rsidRPr="00FB3CB6">
        <w:rPr>
          <w:rFonts w:cs="Times New Roman"/>
        </w:rPr>
        <w:lastRenderedPageBreak/>
        <w:t>Opatrenia aplikované v nemocniciach vyústili do momentu, kedy takmer v pol</w:t>
      </w:r>
      <w:r w:rsidRPr="00FB3CB6">
        <w:rPr>
          <w:rFonts w:cs="Times New Roman"/>
        </w:rPr>
        <w:t>o</w:t>
      </w:r>
      <w:r w:rsidRPr="00FB3CB6">
        <w:rPr>
          <w:rFonts w:cs="Times New Roman"/>
        </w:rPr>
        <w:t>vici marca pripravilo CPKCH hromadné testovanie a prípadnú hospitalizáciu nak</w:t>
      </w:r>
      <w:r w:rsidRPr="00FB3CB6">
        <w:rPr>
          <w:rFonts w:cs="Times New Roman"/>
        </w:rPr>
        <w:t>a</w:t>
      </w:r>
      <w:r w:rsidRPr="00FB3CB6">
        <w:rPr>
          <w:rFonts w:cs="Times New Roman"/>
        </w:rPr>
        <w:t>zených prostredníctvom vymedzenia 167 zariadení pre testovanie a 50 ďalších pre starostlivosť o pacientov a pacientky s ťažkým priebehom ochorenia.</w:t>
      </w:r>
      <w:r w:rsidRPr="00FB3CB6">
        <w:rPr>
          <w:rFonts w:cs="Times New Roman"/>
          <w:vertAlign w:val="superscript"/>
        </w:rPr>
        <w:footnoteReference w:id="209"/>
      </w:r>
      <w:r w:rsidRPr="00FB3CB6">
        <w:rPr>
          <w:rFonts w:cs="Times New Roman"/>
        </w:rPr>
        <w:t xml:space="preserve"> Na rozdiel od väčšiny krajín vo svete sa však Taiwan nezameral na masové testovanie. CPKCH vyhodnotilo 14-dennú karanténu a následné 7-denné monitorovanie svojho stavu (pre asymptomatické osoby) za dostatočné opatrenie. Aj keď vo svete existuje veľa prípadov komunitného šírenia práve vďaka nákaze, ktorú šíria nakazení bez príznakov, Taiwan poukázal na fakt, že k tomu dochádza často kvôli porušeniu karantény.</w:t>
      </w:r>
      <w:r w:rsidRPr="00FB3CB6">
        <w:rPr>
          <w:rFonts w:cs="Times New Roman"/>
          <w:vertAlign w:val="superscript"/>
        </w:rPr>
        <w:footnoteReference w:id="210"/>
      </w:r>
      <w:r w:rsidRPr="00FB3CB6">
        <w:rPr>
          <w:rFonts w:cs="Times New Roman"/>
        </w:rPr>
        <w:t xml:space="preserve"> Na ukážku porovnania, ku dňu 30.9.2020 Taiwan otestoval celkom 194 729 ľudí</w:t>
      </w:r>
      <w:r w:rsidRPr="00FB3CB6">
        <w:rPr>
          <w:rFonts w:cs="Times New Roman"/>
          <w:vertAlign w:val="superscript"/>
        </w:rPr>
        <w:footnoteReference w:id="211"/>
      </w:r>
      <w:r w:rsidRPr="00FB3CB6">
        <w:rPr>
          <w:rFonts w:cs="Times New Roman"/>
        </w:rPr>
        <w:t>, v prepočte menej ako 0,01 denných testov na tisíc obyvateľov a obyvateliek.</w:t>
      </w:r>
      <w:r w:rsidRPr="00FB3CB6">
        <w:rPr>
          <w:rFonts w:cs="Times New Roman"/>
          <w:vertAlign w:val="superscript"/>
        </w:rPr>
        <w:footnoteReference w:id="212"/>
      </w:r>
      <w:r w:rsidRPr="00FB3CB6">
        <w:rPr>
          <w:rFonts w:cs="Times New Roman"/>
        </w:rPr>
        <w:t xml:space="preserve"> Austrália, ktorá má o približne 1,6 milióna viac obyvateľov a obyvateliek ako Taiwan, vykonala k rovn</w:t>
      </w:r>
      <w:r w:rsidRPr="00FB3CB6">
        <w:rPr>
          <w:rFonts w:cs="Times New Roman"/>
        </w:rPr>
        <w:t>a</w:t>
      </w:r>
      <w:r w:rsidRPr="00FB3CB6">
        <w:rPr>
          <w:rFonts w:cs="Times New Roman"/>
        </w:rPr>
        <w:t>kému dňu 7 637 403 testov,</w:t>
      </w:r>
      <w:r w:rsidRPr="00FB3CB6">
        <w:rPr>
          <w:rFonts w:cs="Times New Roman"/>
          <w:vertAlign w:val="superscript"/>
        </w:rPr>
        <w:footnoteReference w:id="213"/>
      </w:r>
      <w:r w:rsidRPr="00FB3CB6">
        <w:rPr>
          <w:rFonts w:cs="Times New Roman"/>
        </w:rPr>
        <w:t xml:space="preserve"> t.j. 1,36 testov na tisíc osôb.</w:t>
      </w:r>
      <w:r w:rsidRPr="00FB3CB6">
        <w:rPr>
          <w:rFonts w:cs="Times New Roman"/>
          <w:vertAlign w:val="superscript"/>
        </w:rPr>
        <w:footnoteReference w:id="214"/>
      </w:r>
      <w:r w:rsidRPr="00FB3CB6">
        <w:rPr>
          <w:rFonts w:cs="Times New Roman"/>
        </w:rPr>
        <w:t xml:space="preserve"> Naproti tomu Česká r</w:t>
      </w:r>
      <w:r w:rsidRPr="00FB3CB6">
        <w:rPr>
          <w:rFonts w:cs="Times New Roman"/>
        </w:rPr>
        <w:t>e</w:t>
      </w:r>
      <w:r w:rsidRPr="00FB3CB6">
        <w:rPr>
          <w:rFonts w:cs="Times New Roman"/>
        </w:rPr>
        <w:t>publika s viac ako 10 miliónmi obyvateľov a obyvateliek vykonalo dovtedy 1 388 803 testov,</w:t>
      </w:r>
      <w:r w:rsidRPr="00FB3CB6">
        <w:rPr>
          <w:rFonts w:cs="Times New Roman"/>
          <w:vertAlign w:val="superscript"/>
        </w:rPr>
        <w:footnoteReference w:id="215"/>
      </w:r>
      <w:r w:rsidRPr="00FB3CB6">
        <w:rPr>
          <w:rFonts w:cs="Times New Roman"/>
        </w:rPr>
        <w:t xml:space="preserve"> v prepočte 1,65 testov.</w:t>
      </w:r>
      <w:r w:rsidRPr="00FB3CB6">
        <w:rPr>
          <w:rFonts w:cs="Times New Roman"/>
          <w:vertAlign w:val="superscript"/>
        </w:rPr>
        <w:footnoteReference w:id="216"/>
      </w:r>
      <w:bookmarkStart w:id="32" w:name="_Toc58770407"/>
    </w:p>
    <w:p w:rsidR="008B54B8" w:rsidRPr="00C5621E" w:rsidRDefault="00FB3CB6" w:rsidP="00CF60A8">
      <w:pPr>
        <w:pStyle w:val="Nadpis3"/>
        <w:rPr>
          <w:rFonts w:ascii="Times New Roman" w:eastAsia="Times New Roman" w:hAnsi="Times New Roman" w:cs="Times New Roman"/>
          <w:color w:val="000000" w:themeColor="text1"/>
          <w:sz w:val="32"/>
          <w:szCs w:val="32"/>
        </w:rPr>
      </w:pPr>
      <w:r w:rsidRPr="00C5621E">
        <w:rPr>
          <w:rFonts w:ascii="Times New Roman" w:hAnsi="Times New Roman" w:cs="Times New Roman"/>
          <w:color w:val="000000" w:themeColor="text1"/>
          <w:sz w:val="32"/>
          <w:szCs w:val="32"/>
        </w:rPr>
        <w:t>4.3.5 Rúška</w:t>
      </w:r>
      <w:bookmarkEnd w:id="32"/>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Pred začiatkom pandémie boli taiwanskí výrobcovia rúšok schopní vyrobiť denne 1,88 milióna rúšok, pričom v prípade nutnosti bolo možné kapacitu navýšiť až na 2,44 milióna rúšok denne. Vláda sa chcela vyvarovať situácii, kedy by bolo v krajine n</w:t>
      </w:r>
      <w:r w:rsidRPr="00FB3CB6">
        <w:rPr>
          <w:rFonts w:cs="Times New Roman"/>
        </w:rPr>
        <w:t>e</w:t>
      </w:r>
      <w:r w:rsidRPr="00FB3CB6">
        <w:rPr>
          <w:rFonts w:cs="Times New Roman"/>
        </w:rPr>
        <w:t>dostatok rúšok, prípadne by došlo k zneužívaniu ich predaja. Dňa 24. januára teda vyd</w:t>
      </w:r>
      <w:r w:rsidRPr="00FB3CB6">
        <w:rPr>
          <w:rFonts w:cs="Times New Roman"/>
        </w:rPr>
        <w:t>a</w:t>
      </w:r>
      <w:r w:rsidRPr="00FB3CB6">
        <w:rPr>
          <w:rFonts w:cs="Times New Roman"/>
        </w:rPr>
        <w:t>la oficiálny zákaz exportu rúšok, a čoskoro nato nariadila prerozdeľovanie všetkých rúšok národnej, resp. domácej produkcie, a to v prepočte približne 4 miliónov kusov každý deň.</w:t>
      </w:r>
      <w:r w:rsidRPr="00FB3CB6">
        <w:rPr>
          <w:rFonts w:cs="Times New Roman"/>
          <w:vertAlign w:val="superscript"/>
        </w:rPr>
        <w:footnoteReference w:id="217"/>
      </w:r>
      <w:r w:rsidRPr="00FB3CB6">
        <w:rPr>
          <w:rFonts w:cs="Times New Roman"/>
        </w:rPr>
        <w:t xml:space="preserve"> Od 4. februára mali obchody s rozličným tovarom zakázané predávať rúška. Národná správa zdravotného poistenia (ďalej len NSZP) vytvorila plán di</w:t>
      </w:r>
      <w:r w:rsidRPr="00FB3CB6">
        <w:rPr>
          <w:rFonts w:cs="Times New Roman"/>
        </w:rPr>
        <w:t>s</w:t>
      </w:r>
      <w:r w:rsidRPr="00FB3CB6">
        <w:rPr>
          <w:rFonts w:cs="Times New Roman"/>
        </w:rPr>
        <w:lastRenderedPageBreak/>
        <w:t>tribúcie rúšok, v rámci ktorého boli rúška zaslané do 6 505 zmluvných lekární a drogérií. Od 6. februára bol spustený plošný predaj. Obyvatelia a obyvateľky, ktorí si chceli takto rúška zakúpiť, sa v miestach predaja museli preukázať kartičkou NSZP.</w:t>
      </w:r>
      <w:r w:rsidRPr="00FB3CB6">
        <w:rPr>
          <w:rFonts w:cs="Times New Roman"/>
          <w:vertAlign w:val="superscript"/>
        </w:rPr>
        <w:footnoteReference w:id="218"/>
      </w:r>
      <w:r w:rsidRPr="00FB3CB6">
        <w:rPr>
          <w:rFonts w:cs="Times New Roman"/>
        </w:rPr>
        <w:t xml:space="preserve"> Všetci kupujúci a kupujúce si mohli zakúpiť maximálne 2 rúška na týždeň. Rovnocenná distribúcia pomoci sa však netýkala len miestnych. Prístup k rúškam mali aj zahraniční návštevníci a návštevníčky, vrátane študentov a študentiek a migračných pracovníkov a pracovníčok. Tým stačilo preukázať sa dokladom totožnosti, či už pasom, alebo dokladom o pobyte.</w:t>
      </w:r>
      <w:r w:rsidRPr="00FB3CB6">
        <w:rPr>
          <w:rFonts w:cs="Times New Roman"/>
          <w:vertAlign w:val="superscript"/>
        </w:rPr>
        <w:footnoteReference w:id="219"/>
      </w:r>
      <w:r w:rsidRPr="00FB3CB6">
        <w:rPr>
          <w:rFonts w:cs="Times New Roman"/>
        </w:rPr>
        <w:t xml:space="preserve"> Aby bolo znížené riziko šírenia nákazy a zamedzilo sa tvoreniu miest, kde by sa mohlo koncentrovať väčšie množstvo ľudí, bol zavedený systém rozdelenia zákazníkov a zákazníčok na jednotlivé dni. Muži a ženy, ktorých identi</w:t>
      </w:r>
      <w:r w:rsidRPr="00FB3CB6">
        <w:rPr>
          <w:rFonts w:cs="Times New Roman"/>
        </w:rPr>
        <w:t>f</w:t>
      </w:r>
      <w:r w:rsidRPr="00FB3CB6">
        <w:rPr>
          <w:rFonts w:cs="Times New Roman"/>
        </w:rPr>
        <w:t>ikačné číslo na kartičke NSZP končilo párnym číslom, si mohli prichádzať kupovať rúška v utorky, štvrtky a soboty. Naopak, tí, ktorých čísla končili nepárnym číslom, mohli prichádzať v pondelky, stredy a piatky. V nedeľu si rúška mohli kúpiť všetci.</w:t>
      </w:r>
      <w:r w:rsidRPr="00FB3CB6">
        <w:rPr>
          <w:rFonts w:cs="Times New Roman"/>
          <w:vertAlign w:val="superscript"/>
        </w:rPr>
        <w:footnoteReference w:id="220"/>
      </w:r>
      <w:r w:rsidRPr="00FB3CB6">
        <w:rPr>
          <w:rFonts w:cs="Times New Roman"/>
        </w:rPr>
        <w:t xml:space="preserve"> Vzhľadom na vzrastajúci dopyt bolo od 5. marca umožnené obyvateľom a obyvateľkám zakúpiť si 3 rúška na týždeň pre dospelých a 5 pre deti. V tej dobe už produkcia rúšok dosahovala v priemere takmer 8,2 milióna kusov denne.</w:t>
      </w:r>
      <w:r w:rsidRPr="00FB3CB6">
        <w:rPr>
          <w:rFonts w:cs="Times New Roman"/>
          <w:vertAlign w:val="superscript"/>
        </w:rPr>
        <w:footnoteReference w:id="221"/>
      </w:r>
      <w:r w:rsidRPr="00FB3CB6">
        <w:rPr>
          <w:rFonts w:cs="Times New Roman"/>
        </w:rPr>
        <w:t xml:space="preserve"> Takmer o dva a pol týždňa neskôr boli rúška dodané aj do tzv. bezcolných obchodov na piatich taiwanských let</w:t>
      </w:r>
      <w:r w:rsidRPr="00FB3CB6">
        <w:rPr>
          <w:rFonts w:cs="Times New Roman"/>
        </w:rPr>
        <w:t>i</w:t>
      </w:r>
      <w:r w:rsidRPr="00FB3CB6">
        <w:rPr>
          <w:rFonts w:cs="Times New Roman"/>
        </w:rPr>
        <w:t>skách.</w:t>
      </w:r>
      <w:r w:rsidRPr="00FB3CB6">
        <w:rPr>
          <w:rFonts w:cs="Times New Roman"/>
          <w:vertAlign w:val="superscript"/>
        </w:rPr>
        <w:footnoteReference w:id="222"/>
      </w:r>
      <w:r w:rsidRPr="00FB3CB6">
        <w:rPr>
          <w:rFonts w:cs="Times New Roman"/>
        </w:rPr>
        <w:t xml:space="preserve"> Vláda sa tak rozhodla zaručiť nielen rovnomernú distribúciu medzi obyvateľov a obyvateľky, ale aj cenovú dostupnosť. Napríklad, po spustení fázy predaja bolo možné si rúško zakúpiť za cenu v prepočte 0,17 USD. Okrem Taiwanu neskôr zaviedli zákaz exportu rúšok aj iné krajiny, v období medzi februárom a aprílom to boli Južná Kórea, Thajsko, Francúzsko, Nemecko a Rusko. Dňa 4. apríla tiež WHO apelov</w:t>
      </w:r>
      <w:r w:rsidRPr="00FB3CB6">
        <w:rPr>
          <w:rFonts w:cs="Times New Roman"/>
        </w:rPr>
        <w:t>a</w:t>
      </w:r>
      <w:r w:rsidRPr="00FB3CB6">
        <w:rPr>
          <w:rFonts w:cs="Times New Roman"/>
        </w:rPr>
        <w:t>lo na jednotlivé krajiny vo svete, aby zvýšili produkciu rúšok.</w:t>
      </w:r>
      <w:r w:rsidRPr="00FB3CB6">
        <w:rPr>
          <w:rFonts w:cs="Times New Roman"/>
          <w:vertAlign w:val="superscript"/>
        </w:rPr>
        <w:footnoteReference w:id="223"/>
      </w:r>
      <w:r w:rsidRPr="00FB3CB6">
        <w:rPr>
          <w:rFonts w:cs="Times New Roman"/>
        </w:rPr>
        <w:t xml:space="preserve"> Začiatkom apríla sa RČ rozhodla pomôcť nielen svojim občanom a občiankám, ale aj v zahraničí. Vláda sa rozhodla darovať celkom 10 miliónov kusov rúšok a zdravotníckeho materiálu najviac postihnutým krajinám vo svete. Kroky Taiwanu na medzinárodnom poli sú známe ako </w:t>
      </w:r>
      <w:r w:rsidRPr="00FB3CB6">
        <w:rPr>
          <w:rFonts w:cs="Times New Roman"/>
        </w:rPr>
        <w:lastRenderedPageBreak/>
        <w:t>politická kampaň RČ s názvom ,,Taiwan môže pomôcť”. V súvislosti s týmto krokom prezidentka Tsai Ying-wen apelovala na to, aby naozaj svet videl, že Taiwan nielen že môže pomôcť, ale naozaj pomáha. Zároveň vyzdvihla dôležitosť medzinárodnej spolu</w:t>
      </w:r>
      <w:r w:rsidRPr="00FB3CB6">
        <w:rPr>
          <w:rFonts w:cs="Times New Roman"/>
        </w:rPr>
        <w:t>p</w:t>
      </w:r>
      <w:r w:rsidRPr="00FB3CB6">
        <w:rPr>
          <w:rFonts w:cs="Times New Roman"/>
        </w:rPr>
        <w:t>ráce na zastavenie šírenia COVID-19. S produkčnou kapacitou 13 miliónov rúšok denne sa Taiwan rozhodol venovať najväčšiu časť, 7 miliónov, Európe (primárne Taliansku, Španielsku, Francúzsku, Nemecku, Belgicku a tiež Spojenému kráľovstvu). 2 milióny boli venované USA a zvyšný 1 milión menším krajinám, ktoré majú nadviazané dipl</w:t>
      </w:r>
      <w:r w:rsidRPr="00FB3CB6">
        <w:rPr>
          <w:rFonts w:cs="Times New Roman"/>
        </w:rPr>
        <w:t>o</w:t>
      </w:r>
      <w:r w:rsidRPr="00FB3CB6">
        <w:rPr>
          <w:rFonts w:cs="Times New Roman"/>
        </w:rPr>
        <w:t>matické vzťahy s Taiwanom.</w:t>
      </w:r>
      <w:r w:rsidRPr="00FB3CB6">
        <w:rPr>
          <w:rFonts w:cs="Times New Roman"/>
          <w:vertAlign w:val="superscript"/>
        </w:rPr>
        <w:footnoteReference w:id="224"/>
      </w:r>
      <w:r w:rsidRPr="00FB3CB6">
        <w:rPr>
          <w:rFonts w:cs="Times New Roman"/>
        </w:rPr>
        <w:t xml:space="preserve"> Prvotný zákaz exportu rúšok vyvolal vlnu kritiky a nevôle ako na strane médií ČĽR, tak v radách KMT. Neskôr, keď sa Taiwan rozhodol venovať dar USA, ČĽR opäť vyjadrila nesúhlas s touto formou politiky a ,,lichotenie” USA zo strany Taiwanu označila za škodlivejšie, než samotný vírus.</w:t>
      </w:r>
      <w:r w:rsidRPr="00FB3CB6">
        <w:rPr>
          <w:rFonts w:cs="Times New Roman"/>
          <w:vertAlign w:val="superscript"/>
        </w:rPr>
        <w:footnoteReference w:id="225"/>
      </w:r>
      <w:r w:rsidRPr="00FB3CB6">
        <w:rPr>
          <w:rFonts w:cs="Times New Roman"/>
        </w:rPr>
        <w:t xml:space="preserve"> Dôvodom pre negatívny postoj k zákazu exportu bol argument KMT, že diskriminačný zákaz sa týka len ČĽR. V skutočnosti sa však týkal všetkých krajín vo svete. KTM zároveň kritizov</w:t>
      </w:r>
      <w:r w:rsidRPr="00FB3CB6">
        <w:rPr>
          <w:rFonts w:cs="Times New Roman"/>
        </w:rPr>
        <w:t>a</w:t>
      </w:r>
      <w:r w:rsidRPr="00FB3CB6">
        <w:rPr>
          <w:rFonts w:cs="Times New Roman"/>
        </w:rPr>
        <w:t>lo vládu za to, že neposkytla pomoc Wuhanu, ktorý to v rom čase najviac potreboval, čím bol zákaz označený za nehumánny krok.</w:t>
      </w:r>
      <w:r w:rsidRPr="00FB3CB6">
        <w:rPr>
          <w:rFonts w:cs="Times New Roman"/>
          <w:vertAlign w:val="superscript"/>
        </w:rPr>
        <w:footnoteReference w:id="226"/>
      </w:r>
    </w:p>
    <w:p w:rsidR="008B54B8" w:rsidRPr="00FB3CB6" w:rsidRDefault="00FB3CB6" w:rsidP="002553AF">
      <w:pPr>
        <w:pStyle w:val="TeloA"/>
        <w:spacing w:line="360" w:lineRule="auto"/>
        <w:ind w:firstLine="567"/>
        <w:jc w:val="both"/>
        <w:rPr>
          <w:rFonts w:cs="Times New Roman"/>
        </w:rPr>
      </w:pPr>
      <w:r w:rsidRPr="00FB3CB6">
        <w:rPr>
          <w:rFonts w:cs="Times New Roman"/>
        </w:rPr>
        <w:t>Denná kapacita produkcie rúšok na Taiwane sa do mája zvýšila na 20 miliónov. V druhej polovici júla, kedy Taiwan zaznamenal 455 prípadov nákazy COVID-19 a 7 úmrtí, sa vláda rozhodla darovať ako jeden z mnohých darov celkom 51 miliónov rúšok do 80 krajín sveta.</w:t>
      </w:r>
      <w:r w:rsidRPr="00FB3CB6">
        <w:rPr>
          <w:rFonts w:cs="Times New Roman"/>
          <w:vertAlign w:val="superscript"/>
        </w:rPr>
        <w:footnoteReference w:id="227"/>
      </w:r>
    </w:p>
    <w:p w:rsidR="008B54B8" w:rsidRPr="00FB3CB6" w:rsidRDefault="008B54B8" w:rsidP="002553AF">
      <w:pPr>
        <w:pStyle w:val="TeloA"/>
        <w:spacing w:line="360" w:lineRule="auto"/>
        <w:ind w:firstLine="567"/>
        <w:jc w:val="both"/>
        <w:rPr>
          <w:rFonts w:cs="Times New Roman"/>
        </w:rPr>
      </w:pPr>
    </w:p>
    <w:p w:rsidR="00CF60A8" w:rsidRPr="00CF60A8" w:rsidRDefault="00FB3CB6" w:rsidP="00CF60A8">
      <w:pPr>
        <w:pStyle w:val="TeloA"/>
        <w:spacing w:line="360" w:lineRule="auto"/>
        <w:ind w:firstLine="567"/>
        <w:jc w:val="both"/>
        <w:rPr>
          <w:rFonts w:cs="Times New Roman"/>
        </w:rPr>
      </w:pPr>
      <w:r w:rsidRPr="00FB3CB6">
        <w:rPr>
          <w:rFonts w:cs="Times New Roman"/>
        </w:rPr>
        <w:t>Taiwan dokázal efektívne eliminovať hrozbu šírenia COVID-19 rýchlymi roz</w:t>
      </w:r>
      <w:r w:rsidRPr="00FB3CB6">
        <w:rPr>
          <w:rFonts w:cs="Times New Roman"/>
        </w:rPr>
        <w:t>h</w:t>
      </w:r>
      <w:r w:rsidRPr="00FB3CB6">
        <w:rPr>
          <w:rFonts w:cs="Times New Roman"/>
        </w:rPr>
        <w:t>odnutiami a efektívnymi opatreniami. Ku dňu 30.9. mal potvrdených celkovo 514 prípadov, z toho 422 bolo importovaných zo zahraničia. 7 mužov a žien chorobe podľahlo..</w:t>
      </w:r>
      <w:r w:rsidRPr="00FB3CB6">
        <w:rPr>
          <w:rFonts w:cs="Times New Roman"/>
          <w:vertAlign w:val="superscript"/>
        </w:rPr>
        <w:footnoteReference w:id="228"/>
      </w:r>
      <w:r w:rsidRPr="00FB3CB6">
        <w:rPr>
          <w:rFonts w:cs="Times New Roman"/>
        </w:rPr>
        <w:t xml:space="preserve"> K dátumu nezaznamenal Taiwan žiadne úmrtie po dobu takmer piatich mesiacov, od 11. mája.</w:t>
      </w:r>
      <w:r w:rsidRPr="00FB3CB6">
        <w:rPr>
          <w:rFonts w:cs="Times New Roman"/>
          <w:vertAlign w:val="superscript"/>
        </w:rPr>
        <w:footnoteReference w:id="229"/>
      </w:r>
      <w:r w:rsidRPr="00FB3CB6">
        <w:rPr>
          <w:rFonts w:cs="Times New Roman"/>
        </w:rPr>
        <w:t xml:space="preserve"> Krajine sa podarilo eliminovať riziko šírenia nákazy veľmi efektívne. Jedným z najdôležitejších aspektov úspechu bola rýchlosť reakcie, keďže so zavádzaním opatrení začal okamžite po tom, čo vyvstalo podozrenie na existenciu ochorenia podobného SARS. Zároveň sa vydal inou cestou ako väčšina iných krajín vo </w:t>
      </w:r>
      <w:r w:rsidRPr="00FB3CB6">
        <w:rPr>
          <w:rFonts w:cs="Times New Roman"/>
        </w:rPr>
        <w:lastRenderedPageBreak/>
        <w:t>svete, ktoré sa zamerali na masové plošné testovanie, a stavil na karanténu a vysoké pokuty.</w:t>
      </w:r>
      <w:bookmarkStart w:id="33" w:name="_Toc58770408"/>
    </w:p>
    <w:p w:rsidR="008B54B8" w:rsidRPr="00C5621E" w:rsidRDefault="00FB3CB6" w:rsidP="00CF60A8">
      <w:pPr>
        <w:pStyle w:val="Nadpis2"/>
        <w:rPr>
          <w:rFonts w:ascii="Times New Roman" w:eastAsia="Times New Roman" w:hAnsi="Times New Roman"/>
          <w:color w:val="000000" w:themeColor="text1"/>
          <w:sz w:val="24"/>
          <w:szCs w:val="24"/>
        </w:rPr>
      </w:pPr>
      <w:r w:rsidRPr="00C5621E">
        <w:rPr>
          <w:rFonts w:ascii="Times New Roman" w:hAnsi="Times New Roman"/>
          <w:color w:val="000000" w:themeColor="text1"/>
          <w:sz w:val="36"/>
          <w:szCs w:val="36"/>
        </w:rPr>
        <w:t>4.4 Taiwanská skúsenosť so SARS</w:t>
      </w:r>
      <w:bookmarkEnd w:id="33"/>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Taiwan dokázal rýchlo a efektívne čeliť pandémii predovšetkým vďaka skúseno</w:t>
      </w:r>
      <w:r w:rsidRPr="00FB3CB6">
        <w:rPr>
          <w:rFonts w:cs="Times New Roman"/>
        </w:rPr>
        <w:t>s</w:t>
      </w:r>
      <w:r w:rsidRPr="00FB3CB6">
        <w:rPr>
          <w:rFonts w:cs="Times New Roman"/>
        </w:rPr>
        <w:t>tiam, ktoré nabralo vedenie krajiny po epidémii SARS v roku 2003. Na prelome rokov 2002 a 2003 sa objavili prípady ochorenia koronavírusu SARS, ktoré bolo sprevádzané symptómami podobnými chrípke a tiež COVID-19.</w:t>
      </w:r>
      <w:r w:rsidRPr="00FB3CB6">
        <w:rPr>
          <w:rFonts w:cs="Times New Roman"/>
          <w:vertAlign w:val="superscript"/>
        </w:rPr>
        <w:footnoteReference w:id="230"/>
      </w:r>
      <w:r w:rsidRPr="00FB3CB6">
        <w:rPr>
          <w:rFonts w:cs="Times New Roman"/>
        </w:rPr>
        <w:t xml:space="preserve"> Nákaza sa začala šíriť v nove</w:t>
      </w:r>
      <w:r w:rsidRPr="00FB3CB6">
        <w:rPr>
          <w:rFonts w:cs="Times New Roman"/>
        </w:rPr>
        <w:t>m</w:t>
      </w:r>
      <w:r w:rsidRPr="00FB3CB6">
        <w:rPr>
          <w:rFonts w:cs="Times New Roman"/>
        </w:rPr>
        <w:t>bri 2002 v čínskej provincii Guangdong.</w:t>
      </w:r>
      <w:r w:rsidRPr="00FB3CB6">
        <w:rPr>
          <w:rFonts w:cs="Times New Roman"/>
          <w:vertAlign w:val="superscript"/>
        </w:rPr>
        <w:footnoteReference w:id="231"/>
      </w:r>
      <w:r w:rsidRPr="00FB3CB6">
        <w:rPr>
          <w:rFonts w:cs="Times New Roman"/>
        </w:rPr>
        <w:t xml:space="preserve"> ČĽR však oficiálne informovala WHO o šíriacom sa atypickom zápale pľúc až 11. februára, kedy bolo v krajine zaznamenaných 305 nakazených a 5 úmrtí.</w:t>
      </w:r>
      <w:r w:rsidRPr="00FB3CB6">
        <w:rPr>
          <w:rFonts w:cs="Times New Roman"/>
          <w:vertAlign w:val="superscript"/>
        </w:rPr>
        <w:footnoteReference w:id="232"/>
      </w:r>
      <w:r w:rsidRPr="00FB3CB6">
        <w:rPr>
          <w:rFonts w:cs="Times New Roman"/>
        </w:rPr>
        <w:t xml:space="preserve"> Medzi prvými krajinami, v ktorých došlo k medziľu</w:t>
      </w:r>
      <w:r w:rsidRPr="00FB3CB6">
        <w:rPr>
          <w:rFonts w:cs="Times New Roman"/>
        </w:rPr>
        <w:t>d</w:t>
      </w:r>
      <w:r w:rsidRPr="00FB3CB6">
        <w:rPr>
          <w:rFonts w:cs="Times New Roman"/>
        </w:rPr>
        <w:t>skému prenosu, bol práve Taiwan.</w:t>
      </w:r>
      <w:r w:rsidRPr="00FB3CB6">
        <w:rPr>
          <w:rFonts w:cs="Times New Roman"/>
          <w:vertAlign w:val="superscript"/>
        </w:rPr>
        <w:footnoteReference w:id="233"/>
      </w:r>
      <w:r w:rsidRPr="00FB3CB6">
        <w:rPr>
          <w:rFonts w:cs="Times New Roman"/>
        </w:rPr>
        <w:t xml:space="preserve"> Globálna epidémia trvala niekoľko mesiacov, pričom posledný reťazec pacientov a pacientiek, ktorí ochoreli na základe medziľu</w:t>
      </w:r>
      <w:r w:rsidRPr="00FB3CB6">
        <w:rPr>
          <w:rFonts w:cs="Times New Roman"/>
        </w:rPr>
        <w:t>d</w:t>
      </w:r>
      <w:r w:rsidRPr="00FB3CB6">
        <w:rPr>
          <w:rFonts w:cs="Times New Roman"/>
        </w:rPr>
        <w:t>ského prenosu, bol prerušený 5. júla. Celkovo sa epidémia SARS dotkla 29 krajín sveta, 8 422 mužov a žien ochorelo a 916 zomrelo. Z celkového počtu bolo 5 327 prípadov a 349 úmrtí potvrdených na území ČĽR.</w:t>
      </w:r>
      <w:r w:rsidRPr="00FB3CB6">
        <w:rPr>
          <w:rFonts w:cs="Times New Roman"/>
          <w:vertAlign w:val="superscript"/>
        </w:rPr>
        <w:footnoteReference w:id="234"/>
      </w:r>
      <w:r w:rsidRPr="00FB3CB6">
        <w:rPr>
          <w:rFonts w:cs="Times New Roman"/>
        </w:rPr>
        <w:t xml:space="preserve"> Od roku 2003 sa SARS SARS objavil trikrát, v dôsledku laboratórnych nehôd.</w:t>
      </w:r>
      <w:r w:rsidRPr="00FB3CB6">
        <w:rPr>
          <w:rFonts w:cs="Times New Roman"/>
          <w:vertAlign w:val="superscript"/>
        </w:rPr>
        <w:footnoteReference w:id="235"/>
      </w:r>
      <w:r w:rsidRPr="00FB3CB6">
        <w:rPr>
          <w:rFonts w:cs="Times New Roman"/>
        </w:rPr>
        <w:t xml:space="preserve"> V prvom prípade došlo k nákaze laboranta v Sing</w:t>
      </w:r>
      <w:r w:rsidRPr="00FB3CB6">
        <w:rPr>
          <w:rFonts w:cs="Times New Roman"/>
        </w:rPr>
        <w:t>a</w:t>
      </w:r>
      <w:r w:rsidRPr="00FB3CB6">
        <w:rPr>
          <w:rFonts w:cs="Times New Roman"/>
        </w:rPr>
        <w:t>pure počas manipulácie so Západonílskym vírusom, ktorý bol kontaminovaný vírusom SARS.</w:t>
      </w:r>
      <w:r w:rsidRPr="00FB3CB6">
        <w:rPr>
          <w:rFonts w:cs="Times New Roman"/>
          <w:vertAlign w:val="superscript"/>
        </w:rPr>
        <w:footnoteReference w:id="236"/>
      </w:r>
      <w:r w:rsidRPr="00FB3CB6">
        <w:rPr>
          <w:rFonts w:cs="Times New Roman"/>
        </w:rPr>
        <w:t xml:space="preserve"> Podobne tomu bolo aj v taiwanskom laboratóriu, kedy bol vzorkám SARS vystavený laborant, u ktorého bola nákaza neskôr potvrdená.</w:t>
      </w:r>
      <w:r w:rsidRPr="00FB3CB6">
        <w:rPr>
          <w:rFonts w:cs="Times New Roman"/>
          <w:vertAlign w:val="superscript"/>
        </w:rPr>
        <w:footnoteReference w:id="237"/>
      </w:r>
      <w:r w:rsidRPr="00FB3CB6">
        <w:rPr>
          <w:rFonts w:cs="Times New Roman"/>
        </w:rPr>
        <w:t xml:space="preserve"> V ČĽR došlo k nákaze výskumníka a výskumníčky v laboratóriu v Pekingu, rovnako počas manipulácie so vzorkami.</w:t>
      </w:r>
      <w:r w:rsidRPr="00FB3CB6">
        <w:rPr>
          <w:rFonts w:cs="Times New Roman"/>
          <w:vertAlign w:val="superscript"/>
        </w:rPr>
        <w:footnoteReference w:id="238"/>
      </w:r>
    </w:p>
    <w:p w:rsidR="008B54B8" w:rsidRPr="00FB3CB6" w:rsidRDefault="00FB3CB6" w:rsidP="002553AF">
      <w:pPr>
        <w:pStyle w:val="TeloA"/>
        <w:spacing w:line="360" w:lineRule="auto"/>
        <w:ind w:firstLine="567"/>
        <w:jc w:val="both"/>
        <w:rPr>
          <w:rFonts w:cs="Times New Roman"/>
        </w:rPr>
      </w:pPr>
      <w:r w:rsidRPr="00FB3CB6">
        <w:rPr>
          <w:rFonts w:cs="Times New Roman"/>
        </w:rPr>
        <w:t>Taiwan potvrdil prvý prípad nákazy SARS 10. marca 2002.</w:t>
      </w:r>
      <w:r w:rsidRPr="00FB3CB6">
        <w:rPr>
          <w:rFonts w:cs="Times New Roman"/>
          <w:vertAlign w:val="superscript"/>
        </w:rPr>
        <w:footnoteReference w:id="239"/>
      </w:r>
      <w:r w:rsidRPr="00FB3CB6">
        <w:rPr>
          <w:rFonts w:cs="Times New Roman"/>
        </w:rPr>
        <w:t xml:space="preserve"> Šírenie SARS malo na Taiwane podľa analýzy WHO dve hlavné fázy. Prvá prebiehala do 19. apríla: 78 % prípadov nákazy bolo do tej doby importovaných, 16 % sa šírilo v domácnostiach a </w:t>
      </w:r>
      <w:r w:rsidRPr="00FB3CB6">
        <w:rPr>
          <w:rFonts w:cs="Times New Roman"/>
        </w:rPr>
        <w:lastRenderedPageBreak/>
        <w:t>medzi kontaktami nakazených, a 6 % malo pôvod v nemocničných zariadeniach. V o</w:t>
      </w:r>
      <w:r w:rsidRPr="00FB3CB6">
        <w:rPr>
          <w:rFonts w:cs="Times New Roman"/>
        </w:rPr>
        <w:t>b</w:t>
      </w:r>
      <w:r w:rsidRPr="00FB3CB6">
        <w:rPr>
          <w:rFonts w:cs="Times New Roman"/>
        </w:rPr>
        <w:t>dobí druhej fázy, od 20. apríla do 16. mája, až 89 % mužov a žien sa nakazilo v ne</w:t>
      </w:r>
      <w:r w:rsidRPr="00FB3CB6">
        <w:rPr>
          <w:rFonts w:cs="Times New Roman"/>
        </w:rPr>
        <w:t>m</w:t>
      </w:r>
      <w:r w:rsidRPr="00FB3CB6">
        <w:rPr>
          <w:rFonts w:cs="Times New Roman"/>
        </w:rPr>
        <w:t>ocniciach, 9 % malo cestovateľskú anamnézu a 2 % nakazených ochorelo komunitným šírením.</w:t>
      </w:r>
      <w:r w:rsidRPr="00FB3CB6">
        <w:rPr>
          <w:rFonts w:cs="Times New Roman"/>
          <w:vertAlign w:val="superscript"/>
        </w:rPr>
        <w:footnoteReference w:id="240"/>
      </w:r>
      <w:r w:rsidRPr="00FB3CB6">
        <w:rPr>
          <w:rFonts w:cs="Times New Roman"/>
        </w:rPr>
        <w:t xml:space="preserve"> Obrat v číslach malo na svedomí šírenie nákazy v nemocnici v Taipei, ktorej pôvodcom bol pracovník nemocnice. V súvislosti s tým zaznamenalo prípady ďalších osem nemocníc, množstvo prípadov sa týkalo práve zdravotníckych pracovníkov a pracovníčok.</w:t>
      </w:r>
      <w:r w:rsidRPr="00FB3CB6">
        <w:rPr>
          <w:rFonts w:cs="Times New Roman"/>
          <w:vertAlign w:val="superscript"/>
        </w:rPr>
        <w:footnoteReference w:id="241"/>
      </w:r>
    </w:p>
    <w:p w:rsidR="008B54B8" w:rsidRPr="00FB3CB6" w:rsidRDefault="00FB3CB6" w:rsidP="002553AF">
      <w:pPr>
        <w:pStyle w:val="TeloA"/>
        <w:spacing w:line="360" w:lineRule="auto"/>
        <w:ind w:firstLine="567"/>
        <w:jc w:val="both"/>
        <w:rPr>
          <w:rFonts w:cs="Times New Roman"/>
        </w:rPr>
      </w:pPr>
      <w:r w:rsidRPr="00FB3CB6">
        <w:rPr>
          <w:rFonts w:cs="Times New Roman"/>
        </w:rPr>
        <w:t>Bola zavedená 10-14-dňová karanténa na dvoch úrovniach. Karanténu A museli absolvovať všetky blízke kontakty nakazených, pričom bola zavedená 18. marca. V prípade karantény levelu B museli byť umiestnení do izolácie ľudia, ktorí pricestovali do RČ z oblastí, kde bol SARS potvrdený. Karanténa druhého typu bola zavedená koncom apríla v súvislosti s reakciou na prvé úmrtie v dôsledku SARS. Starostlivosť o ľudí v izolácii zaistil štát prostredníctvom ošetrovateľov a ošetrovateliek, ktorí pomáhali napr. so starostlivosťou o domácich miláčikov, praním a doručovním jedla.</w:t>
      </w:r>
      <w:r w:rsidRPr="00FB3CB6">
        <w:rPr>
          <w:rFonts w:cs="Times New Roman"/>
          <w:vertAlign w:val="superscript"/>
        </w:rPr>
        <w:footnoteReference w:id="242"/>
      </w:r>
      <w:r w:rsidRPr="00FB3CB6">
        <w:rPr>
          <w:rFonts w:cs="Times New Roman"/>
        </w:rPr>
        <w:t xml:space="preserve"> Okrem toho boli muži a ženy v karanténe povinní merať si trikrát za deň teplotu a následne ju ohlásiť telefonicky ošetrovateľom a ošetrovateľkám.</w:t>
      </w:r>
      <w:r w:rsidRPr="00FB3CB6">
        <w:rPr>
          <w:rFonts w:cs="Times New Roman"/>
          <w:vertAlign w:val="superscript"/>
        </w:rPr>
        <w:footnoteReference w:id="243"/>
      </w:r>
      <w:r w:rsidRPr="00FB3CB6">
        <w:rPr>
          <w:rFonts w:cs="Times New Roman"/>
        </w:rPr>
        <w:t xml:space="preserve"> Za dobu trvania epidémie bolo v karanténe levelu A celkom 55 632 mužov a žien, levelu B 95 828, celkom tak 151 460 osôb. Z celkového počtu bola neskôr nákaza potvrdená u 17 osôb a u 7 sa potvrdila prítomnosť protilátok v krvi.</w:t>
      </w:r>
      <w:r w:rsidRPr="00FB3CB6">
        <w:rPr>
          <w:rFonts w:cs="Times New Roman"/>
          <w:vertAlign w:val="superscript"/>
        </w:rPr>
        <w:footnoteReference w:id="244"/>
      </w:r>
      <w:r w:rsidRPr="00FB3CB6">
        <w:rPr>
          <w:rFonts w:cs="Times New Roman"/>
        </w:rPr>
        <w:t xml:space="preserve"> Začiatkom júna došlo k uvoľneniu tohto opatrenia pre Taiwančanov a Taiwančanky pracujúcich v ČĽR, pričom podmienkou v ich prípade bolo nosenie rúška. </w:t>
      </w:r>
    </w:p>
    <w:p w:rsidR="008B54B8" w:rsidRPr="00FB3CB6" w:rsidRDefault="00FB3CB6" w:rsidP="002553AF">
      <w:pPr>
        <w:pStyle w:val="TeloA"/>
        <w:spacing w:line="360" w:lineRule="auto"/>
        <w:ind w:firstLine="567"/>
        <w:jc w:val="both"/>
        <w:rPr>
          <w:rFonts w:cs="Times New Roman"/>
        </w:rPr>
      </w:pPr>
      <w:r w:rsidRPr="00FB3CB6">
        <w:rPr>
          <w:rFonts w:cs="Times New Roman"/>
        </w:rPr>
        <w:t>Od 10. apríla zaviedla vláda povinné meranie teploty na letiskách, pričom nar</w:t>
      </w:r>
      <w:r w:rsidRPr="00FB3CB6">
        <w:rPr>
          <w:rFonts w:cs="Times New Roman"/>
        </w:rPr>
        <w:t>i</w:t>
      </w:r>
      <w:r w:rsidRPr="00FB3CB6">
        <w:rPr>
          <w:rFonts w:cs="Times New Roman"/>
        </w:rPr>
        <w:t>adenie sa týkalo ako odchádzajúcich cestujúcich, tak aj prichádzajúcich. V prípade, že cestujúci alebo cestujúca mali teplotu vyššiu ako 37,5°C, osoba musela byť podrobená lekárskej prehliadke.</w:t>
      </w:r>
      <w:r w:rsidRPr="00FB3CB6">
        <w:rPr>
          <w:rFonts w:cs="Times New Roman"/>
          <w:vertAlign w:val="superscript"/>
        </w:rPr>
        <w:footnoteReference w:id="245"/>
      </w:r>
      <w:r w:rsidRPr="00FB3CB6">
        <w:rPr>
          <w:rFonts w:cs="Times New Roman"/>
        </w:rPr>
        <w:t xml:space="preserve"> Pasažieri a pasažierky prichádzajúci na územie Taiwanu boli navyše povinní vyplniť počas cesty prehlásenie o zdravotnom stave.</w:t>
      </w:r>
      <w:r w:rsidRPr="00FB3CB6">
        <w:rPr>
          <w:rFonts w:cs="Times New Roman"/>
          <w:vertAlign w:val="superscript"/>
        </w:rPr>
        <w:footnoteReference w:id="246"/>
      </w: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Ministerstvo zdravotníctva (ďalej len MZ) vymedzilo približne 100 kliník, ktoré boli určené špeciálne na screening potenciálne chorých na základe merania teploty, aby </w:t>
      </w:r>
      <w:r w:rsidRPr="00FB3CB6">
        <w:rPr>
          <w:rFonts w:cs="Times New Roman"/>
        </w:rPr>
        <w:lastRenderedPageBreak/>
        <w:t>sa tak predišlo šíreniu nákazy na pohotovostiach.</w:t>
      </w:r>
      <w:r w:rsidRPr="00FB3CB6">
        <w:rPr>
          <w:rFonts w:cs="Times New Roman"/>
          <w:vertAlign w:val="superscript"/>
        </w:rPr>
        <w:footnoteReference w:id="247"/>
      </w:r>
      <w:r w:rsidRPr="00FB3CB6">
        <w:rPr>
          <w:rFonts w:cs="Times New Roman"/>
        </w:rPr>
        <w:t xml:space="preserve"> V začiatkoch epidémie boli ne</w:t>
      </w:r>
      <w:r w:rsidRPr="00FB3CB6">
        <w:rPr>
          <w:rFonts w:cs="Times New Roman"/>
        </w:rPr>
        <w:t>m</w:t>
      </w:r>
      <w:r w:rsidRPr="00FB3CB6">
        <w:rPr>
          <w:rFonts w:cs="Times New Roman"/>
        </w:rPr>
        <w:t>ocnice pripravené na liečbu infikovaných pacientov a pacientiek prostredníctvom po</w:t>
      </w:r>
      <w:r w:rsidRPr="00FB3CB6">
        <w:rPr>
          <w:rFonts w:cs="Times New Roman"/>
        </w:rPr>
        <w:t>d</w:t>
      </w:r>
      <w:r w:rsidRPr="00FB3CB6">
        <w:rPr>
          <w:rFonts w:cs="Times New Roman"/>
        </w:rPr>
        <w:t>tlakových miestností, ktorých bolo v priebehu dvoch mesiacov, od marca do apríla, v nemocniciach celkom 764. CPKCH vyslalo tímy odborníkov a odborníčok, ktorí navštívili všetkých 15 nemocníc, ktoré sa primárne starali o pacientov a pacientky so SARS. Okrem toho tiež schvaľovali a zavádzali prevenčné opatrenia. WHO v tej dobe odporúčala nosenie ochranných pomôcok spoločne so správnou hygienou umývania rúk.</w:t>
      </w:r>
      <w:r w:rsidRPr="00FB3CB6">
        <w:rPr>
          <w:rFonts w:cs="Times New Roman"/>
          <w:vertAlign w:val="superscript"/>
        </w:rPr>
        <w:footnoteReference w:id="248"/>
      </w:r>
      <w:r w:rsidRPr="00FB3CB6">
        <w:rPr>
          <w:rFonts w:cs="Times New Roman"/>
        </w:rPr>
        <w:t xml:space="preserve"> Iniciatíva tímov, ktoré boli vysielané CPKCH, vznikla už na tretí deň od prvého výskytu nákazy.</w:t>
      </w:r>
      <w:r w:rsidRPr="00FB3CB6">
        <w:rPr>
          <w:rFonts w:cs="Times New Roman"/>
          <w:vertAlign w:val="superscript"/>
        </w:rPr>
        <w:footnoteReference w:id="249"/>
      </w:r>
    </w:p>
    <w:p w:rsidR="008B54B8" w:rsidRPr="00FB3CB6" w:rsidRDefault="00FB3CB6" w:rsidP="002553AF">
      <w:pPr>
        <w:pStyle w:val="TeloA"/>
        <w:spacing w:line="360" w:lineRule="auto"/>
        <w:ind w:firstLine="567"/>
        <w:jc w:val="both"/>
        <w:rPr>
          <w:rFonts w:cs="Times New Roman"/>
        </w:rPr>
      </w:pPr>
      <w:r w:rsidRPr="00FB3CB6">
        <w:rPr>
          <w:rFonts w:cs="Times New Roman"/>
        </w:rPr>
        <w:t>V nemocniciach boli tiež zavedené plošné dezinfekčné opatrenia. Pri vstupe do nemocnice bola ľuďom meraná teplota a všetci, ktorí vychádzali alebo vchádzali do nemocnice, museli mať na tvári rúško alebo respirátor. Vo väčšine nemocníc došlo k vymedzeniu chodieb pre pacientov a pacientky so SARS, ktorých na ich oddelenie presúvali za týmto účelom preprogramované výťahy.</w:t>
      </w:r>
      <w:r w:rsidRPr="00FB3CB6">
        <w:rPr>
          <w:rFonts w:cs="Times New Roman"/>
          <w:vertAlign w:val="superscript"/>
        </w:rPr>
        <w:footnoteReference w:id="250"/>
      </w:r>
    </w:p>
    <w:p w:rsidR="00CF60A8" w:rsidRPr="00CF60A8" w:rsidRDefault="00FB3CB6" w:rsidP="00CF60A8">
      <w:pPr>
        <w:pStyle w:val="TeloA"/>
        <w:spacing w:line="360" w:lineRule="auto"/>
        <w:ind w:firstLine="567"/>
        <w:jc w:val="both"/>
        <w:rPr>
          <w:rFonts w:cs="Times New Roman"/>
        </w:rPr>
      </w:pPr>
      <w:r w:rsidRPr="00FB3CB6">
        <w:rPr>
          <w:rFonts w:cs="Times New Roman"/>
        </w:rPr>
        <w:t>Posledný prípad zaznamenal Taiwan 15. júna. S počtom 674 prípadov a 84 úmrtí sa zaradil do prvej trojky najviac postihnutých regiónov na svete spoločne s ČĽR a Hong Kongom.</w:t>
      </w:r>
      <w:r w:rsidRPr="00FB3CB6">
        <w:rPr>
          <w:rFonts w:cs="Times New Roman"/>
          <w:vertAlign w:val="superscript"/>
        </w:rPr>
        <w:footnoteReference w:id="251"/>
      </w:r>
      <w:r w:rsidRPr="00FB3CB6">
        <w:rPr>
          <w:rFonts w:cs="Times New Roman"/>
        </w:rPr>
        <w:t xml:space="preserve"> Dňa 5. júla WHO odstránilo Taiwan zo zoznamu krajín s výskytom SARS, stalo sa tak v deň, kedy RČ po dobu 20 dní nezaznamenala žiadny nový prípad nákazy. V konečnom dôsledku malo približne 90 % prípadov nákazy pôvod v ne</w:t>
      </w:r>
      <w:r w:rsidRPr="00FB3CB6">
        <w:rPr>
          <w:rFonts w:cs="Times New Roman"/>
        </w:rPr>
        <w:t>m</w:t>
      </w:r>
      <w:r w:rsidRPr="00FB3CB6">
        <w:rPr>
          <w:rFonts w:cs="Times New Roman"/>
        </w:rPr>
        <w:t>ocniciach, čo sa odzrkadlilo aj na politickej scéne krajiny. V máji v súvislosti s neefektívnou diagnostikou a následnou izoláciou pacientov odstúpil z funkcie najvyšší predstaviteľ zdravotníckeho sektoru, čo malo za následok reštrukturalizáciu a tým pádom zlepšenie efektivity nemocničného systému.</w:t>
      </w:r>
      <w:r w:rsidRPr="00FB3CB6">
        <w:rPr>
          <w:rFonts w:cs="Times New Roman"/>
          <w:vertAlign w:val="superscript"/>
        </w:rPr>
        <w:footnoteReference w:id="252"/>
      </w:r>
      <w:bookmarkStart w:id="34" w:name="_Toc58770409"/>
    </w:p>
    <w:p w:rsidR="008B54B8" w:rsidRPr="00CC75ED" w:rsidRDefault="00CC75ED" w:rsidP="00CF60A8">
      <w:pPr>
        <w:pStyle w:val="Nadpis2"/>
        <w:rPr>
          <w:rFonts w:ascii="Times New Roman" w:eastAsia="Times New Roman" w:hAnsi="Times New Roman" w:cs="Times New Roman"/>
          <w:sz w:val="36"/>
          <w:szCs w:val="36"/>
        </w:rPr>
      </w:pPr>
      <w:r w:rsidRPr="00CC75ED">
        <w:rPr>
          <w:rFonts w:ascii="Times New Roman" w:hAnsi="Times New Roman" w:cs="Times New Roman"/>
          <w:color w:val="000000" w:themeColor="text1"/>
          <w:sz w:val="36"/>
          <w:szCs w:val="36"/>
        </w:rPr>
        <w:t>4.5</w:t>
      </w:r>
      <w:r w:rsidR="00FB3CB6" w:rsidRPr="00CC75ED">
        <w:rPr>
          <w:rFonts w:ascii="Times New Roman" w:hAnsi="Times New Roman" w:cs="Times New Roman"/>
          <w:color w:val="000000" w:themeColor="text1"/>
          <w:sz w:val="36"/>
          <w:szCs w:val="36"/>
        </w:rPr>
        <w:t xml:space="preserve"> Porovnanie reakcie krajiny na SARS a COVID-19</w:t>
      </w:r>
      <w:bookmarkEnd w:id="34"/>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 xml:space="preserve">Koronavírusy SARS a COVID-19 sú si z biologického hľadiska veľmi blízke. V prípade SARS bola však zaznamenaná vyššia celosvetová úmrtnosť 11 %. Naproti tomu </w:t>
      </w:r>
      <w:r w:rsidRPr="00FB3CB6">
        <w:rPr>
          <w:rFonts w:cs="Times New Roman"/>
        </w:rPr>
        <w:lastRenderedPageBreak/>
        <w:t>úmrtnosť na COVID-19 je 4,2 %.</w:t>
      </w:r>
      <w:r w:rsidRPr="00FB3CB6">
        <w:rPr>
          <w:rFonts w:cs="Times New Roman"/>
          <w:vertAlign w:val="superscript"/>
        </w:rPr>
        <w:footnoteReference w:id="253"/>
      </w:r>
      <w:r w:rsidRPr="00FB3CB6">
        <w:rPr>
          <w:rFonts w:cs="Times New Roman"/>
        </w:rPr>
        <w:t xml:space="preserve"> Dôležitým rozdielom medzi vírusmi je však fakt, že COVID-19 je mnohonásobne nákazlivejší a ľahko prenosný.</w:t>
      </w:r>
      <w:r w:rsidRPr="00FB3CB6">
        <w:rPr>
          <w:rFonts w:cs="Times New Roman"/>
          <w:vertAlign w:val="superscript"/>
        </w:rPr>
        <w:footnoteReference w:id="254"/>
      </w:r>
    </w:p>
    <w:p w:rsidR="008B54B8" w:rsidRPr="00FB3CB6" w:rsidRDefault="00FB3CB6" w:rsidP="002553AF">
      <w:pPr>
        <w:pStyle w:val="TeloA"/>
        <w:spacing w:line="360" w:lineRule="auto"/>
        <w:ind w:firstLine="567"/>
        <w:jc w:val="both"/>
        <w:rPr>
          <w:rFonts w:cs="Times New Roman"/>
        </w:rPr>
      </w:pPr>
      <w:r w:rsidRPr="00FB3CB6">
        <w:rPr>
          <w:rFonts w:cs="Times New Roman"/>
        </w:rPr>
        <w:t>V prípade cestovateľských opatrení reagovala krajina v roku 2003 o niečo pomalšie. Ako bolo vyššie uvedené, prvý prípad nákazy SARS zaznamenal Taiwan 27 dní po tom, čo ČĽR informovala o nákaze. V prípade COVID-19 to bolo 21 dní. Prvotné opatrenia však boli v druhom prípade aplikované rýchlejšie. Kým počas SARS bol zavedený screening teploty na letiskách 31 dní po prvom výskyte nákazy, v roku 2020 reagovala krajina skôr, než zaznamenala prvý prípad, a to okamžite v deň, kedy ČĽR zverejnila prvé informácie.</w:t>
      </w:r>
    </w:p>
    <w:p w:rsidR="008B54B8" w:rsidRPr="00FB3CB6" w:rsidRDefault="00FB3CB6" w:rsidP="002553AF">
      <w:pPr>
        <w:pStyle w:val="TeloA"/>
        <w:spacing w:line="360" w:lineRule="auto"/>
        <w:ind w:firstLine="567"/>
        <w:jc w:val="both"/>
        <w:rPr>
          <w:rFonts w:cs="Times New Roman"/>
        </w:rPr>
      </w:pPr>
      <w:r w:rsidRPr="00FB3CB6">
        <w:rPr>
          <w:rFonts w:cs="Times New Roman"/>
        </w:rPr>
        <w:t>Celkovo čelil Taiwan dvom fázam nákazy SARS. V prvej tvorili väčšinu infik</w:t>
      </w:r>
      <w:r w:rsidRPr="00FB3CB6">
        <w:rPr>
          <w:rFonts w:cs="Times New Roman"/>
        </w:rPr>
        <w:t>o</w:t>
      </w:r>
      <w:r w:rsidRPr="00FB3CB6">
        <w:rPr>
          <w:rFonts w:cs="Times New Roman"/>
        </w:rPr>
        <w:t>vaných prišelci a prišelkyne zo zahraničia. Aj napriek tomu však nedošlo k úplnému uzavretiu krajiny, ako sa tomu stalo tento rok, 19. marca, kedy pri počte 100 nak</w:t>
      </w:r>
      <w:r w:rsidRPr="00FB3CB6">
        <w:rPr>
          <w:rFonts w:cs="Times New Roman"/>
        </w:rPr>
        <w:t>a</w:t>
      </w:r>
      <w:r w:rsidRPr="00FB3CB6">
        <w:rPr>
          <w:rFonts w:cs="Times New Roman"/>
        </w:rPr>
        <w:t>zených bol vydaný zákaz vstupu ľuďom z cudziny. Dňa 18. marca 2003 bola zavedená povinná karanténa pre podozrivých z nákazy a tiež ich blízke kontakty. Až o viac ako mesiac neskôr bola aplikovaná na mužov a ženy prichádzajúcich z rizikových oblastí. Zatiaľ čo sa počet infikovaných zvyšoval, eliminácia primárneho rizika prišla relatívne neskoro. Poučenie sa prejavilo počas COVID-19, kedy bola karanténa zavedená len 15 dní po prvotných opatreniach na letiskách, rovnako aj povinnosť nahlasovania v prípade podozrenia. Postupy monitorovania stavu ľudí s príznakmi je podobný v prípade oboch epidémií, avšak v prípade COVID-19 sú technicky vyspelejšie a prepracovanejšie.</w:t>
      </w:r>
    </w:p>
    <w:p w:rsidR="008B54B8" w:rsidRPr="00FB3CB6" w:rsidRDefault="00FB3CB6" w:rsidP="002553AF">
      <w:pPr>
        <w:pStyle w:val="TeloA"/>
        <w:spacing w:line="360" w:lineRule="auto"/>
        <w:ind w:firstLine="567"/>
        <w:jc w:val="both"/>
        <w:rPr>
          <w:rFonts w:cs="Times New Roman"/>
        </w:rPr>
      </w:pPr>
      <w:r w:rsidRPr="00FB3CB6">
        <w:rPr>
          <w:rFonts w:cs="Times New Roman"/>
        </w:rPr>
        <w:t>Z hľadiska pripravenosti nemocníc konala vláda v roku 2003 rovnako celkom neskoro. Aj keď boli viaceré zariadenia vybavené podtlakovými komorami, kontrola vybavenosti, a tým aj objavovanie nedostatkov v nemocniciach, začalo až v polovici marca. V podobnom čase tohto roku boli vymedzené nemocnice a miesta pre ošetrenie a testovanie, avšak tentokrát už lepšie vybavené. Kým v roku 2003 mal Taiwan v prvých mesiacoch pripravených viac ako 700 podtlakových miestností, v roku 2020 bolo na Taiwane pripravených 2 000 lôžok v takýchto miestnostiach a ďalších 20 000 pre p</w:t>
      </w:r>
      <w:r w:rsidRPr="00FB3CB6">
        <w:rPr>
          <w:rFonts w:cs="Times New Roman"/>
        </w:rPr>
        <w:t>a</w:t>
      </w:r>
      <w:r w:rsidRPr="00FB3CB6">
        <w:rPr>
          <w:rFonts w:cs="Times New Roman"/>
        </w:rPr>
        <w:t>cientov a pacientky s miernymi príznakmi v nemocniciach po celej krajine.</w:t>
      </w:r>
      <w:r w:rsidRPr="00FB3CB6">
        <w:rPr>
          <w:rFonts w:cs="Times New Roman"/>
          <w:vertAlign w:val="superscript"/>
        </w:rPr>
        <w:footnoteReference w:id="255"/>
      </w: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Taiwan patril v roku 2003 medzi najviac zasiahnuté oblasti. Úmrtnosť na SARS bola v tom roku na ostrove najvyššia v prepočte na počet obyvateľov a obyvateliek zo všetkých krajín sveta. Tento fakt bol dôsledkom šírenia nákazy v nemocniciach počas </w:t>
      </w:r>
      <w:r w:rsidRPr="00FB3CB6">
        <w:rPr>
          <w:rFonts w:cs="Times New Roman"/>
        </w:rPr>
        <w:lastRenderedPageBreak/>
        <w:t>druhej vlny epidémie. Pre predstavu, len v jednej nemocnici v hlavnom meste krajiny bolo zaznamenaných 154 prípadov a 31 úmrtí.</w:t>
      </w:r>
      <w:r w:rsidRPr="00FB3CB6">
        <w:rPr>
          <w:rFonts w:cs="Times New Roman"/>
          <w:vertAlign w:val="superscript"/>
        </w:rPr>
        <w:footnoteReference w:id="256"/>
      </w:r>
      <w:r w:rsidRPr="00FB3CB6">
        <w:rPr>
          <w:rFonts w:cs="Times New Roman"/>
        </w:rPr>
        <w:t xml:space="preserve"> Keďže v tej dobe krajina nebola pr</w:t>
      </w:r>
      <w:r w:rsidRPr="00FB3CB6">
        <w:rPr>
          <w:rFonts w:cs="Times New Roman"/>
        </w:rPr>
        <w:t>i</w:t>
      </w:r>
      <w:r w:rsidRPr="00FB3CB6">
        <w:rPr>
          <w:rFonts w:cs="Times New Roman"/>
        </w:rPr>
        <w:t>pravená na takýto typ nákazy a zároveň bolo o SARS dostupných ešte málo informácií, situácia začala v súvislosti so šírením v nemocniciach vyvolávať kolektívnu paniku medzi obyvateľstvom. Nepokoje vyústili v interné nezhody medzi ordinujúcimi zdr</w:t>
      </w:r>
      <w:r w:rsidRPr="00FB3CB6">
        <w:rPr>
          <w:rFonts w:cs="Times New Roman"/>
        </w:rPr>
        <w:t>a</w:t>
      </w:r>
      <w:r w:rsidRPr="00FB3CB6">
        <w:rPr>
          <w:rFonts w:cs="Times New Roman"/>
        </w:rPr>
        <w:t>votníkmi a zdravotníčkami, ktorí sa báli o svoju bezpečnosť počas výkonu práce. Množstvo zdravotníkov a zdravotníčok pociťovalo nevôľu pracovať, alebo zvažovalo výpoveď. Strach v spoločnosti sa odrazil aj na duševnom zdraví ľudí, čo malo za násl</w:t>
      </w:r>
      <w:r w:rsidRPr="00FB3CB6">
        <w:rPr>
          <w:rFonts w:cs="Times New Roman"/>
        </w:rPr>
        <w:t>e</w:t>
      </w:r>
      <w:r w:rsidRPr="00FB3CB6">
        <w:rPr>
          <w:rFonts w:cs="Times New Roman"/>
        </w:rPr>
        <w:t>dok spustenie Počítačovej psychologickej kliniky poskytujúcej bezplatné služby na podporu psychického zdravia v roku 2004. Aby sa vláda vyhla rovnakej situácii v tomto roku, požiadala množstvo odborníkov a odborníčok v oblasti psychológie a psychiatrie, aby necestovali do zahraničia, a pomohli tak krajine zvládnuť prípadnú pandémiu. V súčasnosti sa však v krajine neprejavuje hromadná panika a ani bezmocnosť v takej miere, ako tomu bolo v minulosti.</w:t>
      </w:r>
      <w:r w:rsidRPr="00FB3CB6">
        <w:rPr>
          <w:rFonts w:cs="Times New Roman"/>
          <w:vertAlign w:val="superscript"/>
        </w:rPr>
        <w:footnoteReference w:id="257"/>
      </w:r>
    </w:p>
    <w:p w:rsidR="008B54B8" w:rsidRPr="00FB3CB6" w:rsidRDefault="00FB3CB6" w:rsidP="002553AF">
      <w:pPr>
        <w:pStyle w:val="TeloA"/>
        <w:spacing w:line="360" w:lineRule="auto"/>
        <w:ind w:firstLine="567"/>
        <w:jc w:val="both"/>
        <w:rPr>
          <w:rFonts w:cs="Times New Roman"/>
        </w:rPr>
      </w:pPr>
      <w:r w:rsidRPr="00FB3CB6">
        <w:rPr>
          <w:rFonts w:cs="Times New Roman"/>
        </w:rPr>
        <w:t>Narastajúci počet prípadov v nemocniciach predstavoval v roku 2003 primárny problém. Niektoré nemocnice museli byť kvôli internej nákaze úplne uzavreté, niektoré iné zase odmietali na základe obáv prijímať pacientov alebo pacientky s príznakmi. To malo za následok zníženie dôveryhodnosti zdravotníctva v očiach obyvateľstva. Aj napriek príznakom mnohí nenavštívili lekára a vyhýbali sa lekárskemu dozoru. Negatívne bol vnímaný aj chaotický systém presunu podozrivých infikovaných medzi nemocnicami, keďže boli nútení navštevovať rôzne zariadenia na základe lekárskych odporúčaní.</w:t>
      </w:r>
      <w:r w:rsidRPr="00FB3CB6">
        <w:rPr>
          <w:rFonts w:cs="Times New Roman"/>
          <w:vertAlign w:val="superscript"/>
        </w:rPr>
        <w:footnoteReference w:id="258"/>
      </w:r>
      <w:r w:rsidRPr="00FB3CB6">
        <w:rPr>
          <w:rFonts w:cs="Times New Roman"/>
        </w:rPr>
        <w:t xml:space="preserve"> Rovnako predstavoval problém počet nemocníc. V roku 2003 boli pac</w:t>
      </w:r>
      <w:r w:rsidRPr="00FB3CB6">
        <w:rPr>
          <w:rFonts w:cs="Times New Roman"/>
        </w:rPr>
        <w:t>i</w:t>
      </w:r>
      <w:r w:rsidRPr="00FB3CB6">
        <w:rPr>
          <w:rFonts w:cs="Times New Roman"/>
        </w:rPr>
        <w:t>enti a pacientky so SARS ošetrovaní len v 15 vymedzených nemocniciach. Naproti t</w:t>
      </w:r>
      <w:r w:rsidRPr="00FB3CB6">
        <w:rPr>
          <w:rFonts w:cs="Times New Roman"/>
        </w:rPr>
        <w:t>o</w:t>
      </w:r>
      <w:r w:rsidRPr="00FB3CB6">
        <w:rPr>
          <w:rFonts w:cs="Times New Roman"/>
        </w:rPr>
        <w:t>mu pre liečbu infikovaných COVID-19 bolo určených niekoľko desiatok nemocníc.</w:t>
      </w: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Po epidémii SARS investovala taiwanská vláda značné množstvo financií do CPKCH, nemocníc a laboratórií infekčných chorôb, aby tak navýšila ich kapacity. Snaha sa vyplatila, akonáhle sa na verejnosť dostali bližšie informácie o genetickom charaktere COVID-19. Laboratóriá začali pracovať na vývoji spôsobu testovania a rapídne navýšila kapacitu vykonaných testov prostredníctvom siete 37 zariadení, ktoré </w:t>
      </w:r>
      <w:r w:rsidRPr="00FB3CB6">
        <w:rPr>
          <w:rFonts w:cs="Times New Roman"/>
        </w:rPr>
        <w:lastRenderedPageBreak/>
        <w:t>mohli v tej dobe denne vykonať 3 900 testov.</w:t>
      </w:r>
      <w:r w:rsidRPr="00FB3CB6">
        <w:rPr>
          <w:rFonts w:cs="Times New Roman"/>
          <w:vertAlign w:val="superscript"/>
        </w:rPr>
        <w:footnoteReference w:id="259"/>
      </w:r>
      <w:r w:rsidRPr="00FB3CB6">
        <w:rPr>
          <w:rFonts w:cs="Times New Roman"/>
        </w:rPr>
        <w:t xml:space="preserve"> Okrem investovania do týchto sektorov sa vláda rozhodla založiť Národné zdravotné riadiace centrum, ktoré malo byť zodpo</w:t>
      </w:r>
      <w:r w:rsidRPr="00FB3CB6">
        <w:rPr>
          <w:rFonts w:cs="Times New Roman"/>
        </w:rPr>
        <w:t>v</w:t>
      </w:r>
      <w:r w:rsidRPr="00FB3CB6">
        <w:rPr>
          <w:rFonts w:cs="Times New Roman"/>
        </w:rPr>
        <w:t>edné za kroky a reakciu v súvislosti s nákazou. Centrum následne založilo Centrálne epidemické riadiace centrum, ktoré bolo spustené aj v januári tohto roku.</w:t>
      </w:r>
      <w:r w:rsidRPr="00FB3CB6">
        <w:rPr>
          <w:rFonts w:cs="Times New Roman"/>
          <w:vertAlign w:val="superscript"/>
        </w:rPr>
        <w:footnoteReference w:id="260"/>
      </w:r>
      <w:r w:rsidRPr="00FB3CB6">
        <w:rPr>
          <w:rFonts w:cs="Times New Roman"/>
        </w:rPr>
        <w:t xml:space="preserve"> Práve toto oddelenie stojí za mnohými nariadeniami a preventívnymi opatreniami, ktoré boli v dôsledku pandémie na Taiwane postupne aplikované. Okrem toho tiež kontinuálne vzdelávalo obyvateľstva prostredníctvom online videí o COVID-19.</w:t>
      </w:r>
      <w:r w:rsidRPr="00FB3CB6">
        <w:rPr>
          <w:rFonts w:cs="Times New Roman"/>
          <w:vertAlign w:val="superscript"/>
        </w:rPr>
        <w:footnoteReference w:id="261"/>
      </w:r>
    </w:p>
    <w:p w:rsidR="008B54B8" w:rsidRPr="00FB3CB6" w:rsidRDefault="008B54B8" w:rsidP="002553AF">
      <w:pPr>
        <w:pStyle w:val="TeloA"/>
        <w:spacing w:line="360" w:lineRule="auto"/>
        <w:ind w:firstLine="567"/>
        <w:jc w:val="both"/>
        <w:rPr>
          <w:rFonts w:cs="Times New Roman"/>
        </w:rPr>
      </w:pPr>
    </w:p>
    <w:p w:rsidR="008B54B8" w:rsidRPr="00FB3CB6" w:rsidRDefault="00FB3CB6" w:rsidP="00CF60A8">
      <w:pPr>
        <w:pStyle w:val="TeloA"/>
        <w:spacing w:line="360" w:lineRule="auto"/>
        <w:ind w:firstLine="567"/>
        <w:jc w:val="both"/>
        <w:rPr>
          <w:rFonts w:cs="Times New Roman"/>
        </w:rPr>
        <w:sectPr w:rsidR="008B54B8" w:rsidRPr="00FB3CB6">
          <w:pgSz w:w="11900" w:h="16840"/>
          <w:pgMar w:top="1417" w:right="1417" w:bottom="1417" w:left="1984" w:header="709" w:footer="850" w:gutter="0"/>
          <w:cols w:space="708"/>
        </w:sectPr>
      </w:pPr>
      <w:r w:rsidRPr="00FB3CB6">
        <w:rPr>
          <w:rFonts w:cs="Times New Roman"/>
        </w:rPr>
        <w:t>Dnes sa Taiwan stáva vzorovým štátom pre mnohé krajiny sveta, ktoré pandémia COVID-19 zasiahla oveľa výraznejšie. V dôsledku toho, že si RČ prešla podobnou situáciou pred 17 rokmi, bola dobre pripravená a rozhodnutá nedopustiť, aby sa scenár opakoval, prípadne bol ešte horší. Taiwan reagoval rýchlo, pohotovo a vcelku agresívne, čo sa týka opatrení. Zároveň však dosiahol úspech aj vďaka obyvateľom a obyvateľkám, ktorí, na základe predošlej skúsenosti, boli motivovaní dobrovoľne dodržiavať opatrenia. Úspech krajiny v boji s pandémiou však zatiaľ neprevážil pol</w:t>
      </w:r>
      <w:r w:rsidRPr="00FB3CB6">
        <w:rPr>
          <w:rFonts w:cs="Times New Roman"/>
        </w:rPr>
        <w:t>i</w:t>
      </w:r>
      <w:r w:rsidRPr="00FB3CB6">
        <w:rPr>
          <w:rFonts w:cs="Times New Roman"/>
        </w:rPr>
        <w:t xml:space="preserve">tický vplyv a záujmy ČĽR vo WHO. O tom </w:t>
      </w:r>
      <w:r w:rsidR="00CC75ED">
        <w:rPr>
          <w:rFonts w:cs="Times New Roman"/>
        </w:rPr>
        <w:t>bude pojednávať ďalšia kapitola</w:t>
      </w:r>
      <w:r w:rsidR="00CF60A8">
        <w:rPr>
          <w:rFonts w:cs="Times New Roman"/>
        </w:rPr>
        <w:t>.</w:t>
      </w:r>
    </w:p>
    <w:p w:rsidR="008B54B8" w:rsidRPr="00CF60A8" w:rsidRDefault="00FB3CB6" w:rsidP="00CF60A8">
      <w:pPr>
        <w:pStyle w:val="Nadpis1"/>
        <w:rPr>
          <w:rFonts w:ascii="Times New Roman" w:eastAsia="Times New Roman" w:hAnsi="Times New Roman" w:cs="Times New Roman"/>
          <w:color w:val="000000" w:themeColor="text1"/>
          <w:sz w:val="40"/>
          <w:szCs w:val="40"/>
        </w:rPr>
      </w:pPr>
      <w:bookmarkStart w:id="35" w:name="_Toc58770410"/>
      <w:r w:rsidRPr="00C5621E">
        <w:rPr>
          <w:rFonts w:ascii="Times New Roman" w:hAnsi="Times New Roman" w:cs="Times New Roman"/>
          <w:color w:val="000000" w:themeColor="text1"/>
          <w:sz w:val="40"/>
          <w:szCs w:val="40"/>
        </w:rPr>
        <w:lastRenderedPageBreak/>
        <w:t>5. V zajatí veľmoci: WHO a Taiwan</w:t>
      </w:r>
      <w:bookmarkEnd w:id="35"/>
    </w:p>
    <w:p w:rsidR="008B54B8" w:rsidRPr="00CF60A8" w:rsidRDefault="00FB3CB6" w:rsidP="00CF60A8">
      <w:pPr>
        <w:pStyle w:val="Nadpis2"/>
        <w:rPr>
          <w:rFonts w:ascii="Times New Roman" w:eastAsia="Times New Roman" w:hAnsi="Times New Roman" w:cs="Times New Roman"/>
          <w:color w:val="000000" w:themeColor="text1"/>
          <w:sz w:val="36"/>
          <w:szCs w:val="36"/>
        </w:rPr>
      </w:pPr>
      <w:bookmarkStart w:id="36" w:name="_Toc58770411"/>
      <w:r w:rsidRPr="00C5621E">
        <w:rPr>
          <w:rFonts w:ascii="Times New Roman" w:hAnsi="Times New Roman" w:cs="Times New Roman"/>
          <w:color w:val="000000" w:themeColor="text1"/>
          <w:sz w:val="36"/>
          <w:szCs w:val="36"/>
        </w:rPr>
        <w:t>5.1 Vývoj vzťahov WHO a Taiwanu</w:t>
      </w:r>
      <w:bookmarkEnd w:id="36"/>
    </w:p>
    <w:p w:rsidR="008B54B8" w:rsidRPr="00C5621E" w:rsidRDefault="00FB3CB6" w:rsidP="00CF60A8">
      <w:pPr>
        <w:pStyle w:val="Nadpis3"/>
        <w:rPr>
          <w:rFonts w:ascii="Times New Roman" w:eastAsia="Times New Roman" w:hAnsi="Times New Roman" w:cs="Times New Roman"/>
          <w:color w:val="000000" w:themeColor="text1"/>
          <w:sz w:val="32"/>
          <w:szCs w:val="32"/>
        </w:rPr>
      </w:pPr>
      <w:bookmarkStart w:id="37" w:name="_Toc58770412"/>
      <w:r w:rsidRPr="00C5621E">
        <w:rPr>
          <w:rFonts w:ascii="Times New Roman" w:hAnsi="Times New Roman" w:cs="Times New Roman"/>
          <w:color w:val="000000" w:themeColor="text1"/>
          <w:sz w:val="32"/>
          <w:szCs w:val="32"/>
        </w:rPr>
        <w:t>5.1.1 Vzťahy do roku 2000</w:t>
      </w:r>
      <w:bookmarkEnd w:id="37"/>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Aj napriek prehre v občianskej vojne si RČ udržala pozíciu reprezentanta Číny, a to aj vďaka pomoci a programom WHO, na základe ktorých došlo k postupnému zlepšovaniu systému zdravotníctva v krajine.</w:t>
      </w:r>
      <w:r w:rsidRPr="00FB3CB6">
        <w:rPr>
          <w:rFonts w:cs="Times New Roman"/>
          <w:vertAlign w:val="superscript"/>
        </w:rPr>
        <w:footnoteReference w:id="262"/>
      </w:r>
      <w:r w:rsidRPr="00FB3CB6">
        <w:rPr>
          <w:rFonts w:cs="Times New Roman"/>
        </w:rPr>
        <w:t xml:space="preserve"> V roku 1971 bola RČ na základe hlas</w:t>
      </w:r>
      <w:r w:rsidRPr="00FB3CB6">
        <w:rPr>
          <w:rFonts w:cs="Times New Roman"/>
        </w:rPr>
        <w:t>o</w:t>
      </w:r>
      <w:r w:rsidRPr="00FB3CB6">
        <w:rPr>
          <w:rFonts w:cs="Times New Roman"/>
        </w:rPr>
        <w:t>vania vylúčená z OSN a kreslo bolo pridelené ČĽR. WHO, ako orgán spadajúci pod OSN, nasledovala toto rozhodnutie o rok neskôr, kedy prijalo SZZ rezolúciu, čo malo za následok vylúčenie RČ. V súvislosti s vylúčením vyvstali neskôr dve hlavné otázky týkajúce sa vylučovacej rezolúcie OSN. Po bližšom preskúmaní textu sa zistilo, že dokument rieši explicitne otázku reprezentácie Číny a neuvádza označenie územia Ta</w:t>
      </w:r>
      <w:r w:rsidRPr="00FB3CB6">
        <w:rPr>
          <w:rFonts w:cs="Times New Roman"/>
        </w:rPr>
        <w:t>i</w:t>
      </w:r>
      <w:r w:rsidRPr="00FB3CB6">
        <w:rPr>
          <w:rFonts w:cs="Times New Roman"/>
        </w:rPr>
        <w:t>wanu ako štátu alebo súčasť ČĽR, a to aj napriek tomu, že ČĽR sa odvoláva na text s argumentom, že jasne označuje RČ za jej súčasť. To malo za následok protest zo strany USA a ich spojencov. Druhou otázkou je samotný problém suverenity Taiwanu, keďže krajina dodnes nevyhlásila oficiálne nezávislosť, a je teda otázne, či sa snaží dostať do WHO ako samostatný štát.</w:t>
      </w:r>
      <w:r w:rsidRPr="00FB3CB6">
        <w:rPr>
          <w:rFonts w:cs="Times New Roman"/>
          <w:vertAlign w:val="superscript"/>
        </w:rPr>
        <w:footnoteReference w:id="263"/>
      </w:r>
    </w:p>
    <w:p w:rsidR="008B54B8" w:rsidRPr="00FB3CB6" w:rsidRDefault="00FB3CB6" w:rsidP="002553AF">
      <w:pPr>
        <w:pStyle w:val="TeloA"/>
        <w:spacing w:line="360" w:lineRule="auto"/>
        <w:ind w:firstLine="567"/>
        <w:jc w:val="both"/>
        <w:rPr>
          <w:rFonts w:cs="Times New Roman"/>
        </w:rPr>
      </w:pPr>
      <w:r w:rsidRPr="00FB3CB6">
        <w:rPr>
          <w:rFonts w:cs="Times New Roman"/>
        </w:rPr>
        <w:t>Prvotný, nevládny záujem o získanie PS vo WHO prejavila Nadácia zväzu lek</w:t>
      </w:r>
      <w:r w:rsidRPr="00FB3CB6">
        <w:rPr>
          <w:rFonts w:cs="Times New Roman"/>
        </w:rPr>
        <w:t>á</w:t>
      </w:r>
      <w:r w:rsidRPr="00FB3CB6">
        <w:rPr>
          <w:rFonts w:cs="Times New Roman"/>
        </w:rPr>
        <w:t>rskych odborníkov (ďalej len NZLO) na Taiwane, ktorí od roku 1972 vyjadrovali svoje obavy o zhoršenie úrovne verejného zdravia v dôsledku vylúčenia. Počas nasledujúcich dvoch desaťročí nepovažovala vláda návrat do WHO za hlavný cieľ medzinárodnej politiky, naopak, snažila sa o opätovné získanie kresla v OSN ako reprezentant Číny.</w:t>
      </w:r>
      <w:r w:rsidRPr="00FB3CB6">
        <w:rPr>
          <w:rFonts w:cs="Times New Roman"/>
          <w:vertAlign w:val="superscript"/>
        </w:rPr>
        <w:footnoteReference w:id="264"/>
      </w:r>
      <w:r w:rsidRPr="00FB3CB6">
        <w:rPr>
          <w:rFonts w:cs="Times New Roman"/>
        </w:rPr>
        <w:t xml:space="preserve"> Tieto snahy boli markantnejšie po skončení Studenej vojny, kedy sa Taiwan v roku 1993 snažil o návrat do OSN a do jej ďalších špecializovaných orgánov. NZLO v tej dobe intenzívne lobovala za pozíciu Taiwanu vo WHO, avšak vláda tieto snahy obišla bez záujmu, keďže v tej dobe nepovažovala asistenciu od WHO za potrebnú. Stratégia sa zmenila v roku 1997, kedy sa návrat do WHO stal jedným z hlavných cieľov </w:t>
      </w:r>
      <w:r w:rsidRPr="00FB3CB6">
        <w:rPr>
          <w:rFonts w:cs="Times New Roman"/>
        </w:rPr>
        <w:lastRenderedPageBreak/>
        <w:t>medzinárodnej politiky. Znovuzískanie kresla by znamenalo začiatok konca dipl</w:t>
      </w:r>
      <w:r w:rsidRPr="00FB3CB6">
        <w:rPr>
          <w:rFonts w:cs="Times New Roman"/>
        </w:rPr>
        <w:t>o</w:t>
      </w:r>
      <w:r w:rsidRPr="00FB3CB6">
        <w:rPr>
          <w:rFonts w:cs="Times New Roman"/>
        </w:rPr>
        <w:t>matickej izolácie krajiny v medzinárodných organizáciách. WHO predstavovala v tomto ohľade ideálnu inštitúciu, keďže sa zameriavala na humanitárne potreby, v dôsledku čoho prezentoval Taiwan zámer ako nepolitický. Úspešný návrat do WHO by zároveň mohol RČ otvoriť cestu do OSN.</w:t>
      </w:r>
      <w:r w:rsidRPr="00FB3CB6">
        <w:rPr>
          <w:rFonts w:cs="Times New Roman"/>
          <w:vertAlign w:val="superscript"/>
        </w:rPr>
        <w:footnoteReference w:id="265"/>
      </w:r>
      <w:r w:rsidRPr="00FB3CB6">
        <w:rPr>
          <w:rFonts w:cs="Times New Roman"/>
        </w:rPr>
        <w:t xml:space="preserve"> Vláda na čele s KMT sa začala intenzívne snažiť o získanie PS v SZZ. Prvotné snahy priamo vo WHO prišli zo strany krajín, s ktorými mal v tej dobe Taiwan nadviazané diplomatické vzťahy, napr. Gambia, Paraguaj</w:t>
      </w:r>
      <w:r w:rsidRPr="00FB3CB6">
        <w:rPr>
          <w:rFonts w:cs="Times New Roman"/>
          <w:vertAlign w:val="superscript"/>
        </w:rPr>
        <w:footnoteReference w:id="266"/>
      </w:r>
      <w:r w:rsidRPr="00FB3CB6">
        <w:rPr>
          <w:rFonts w:cs="Times New Roman"/>
        </w:rPr>
        <w:t>, Nicar</w:t>
      </w:r>
      <w:r w:rsidRPr="00FB3CB6">
        <w:rPr>
          <w:rFonts w:cs="Times New Roman"/>
        </w:rPr>
        <w:t>a</w:t>
      </w:r>
      <w:r w:rsidRPr="00FB3CB6">
        <w:rPr>
          <w:rFonts w:cs="Times New Roman"/>
        </w:rPr>
        <w:t>gua, Honduras a Senegal.</w:t>
      </w:r>
      <w:r w:rsidRPr="00FB3CB6">
        <w:rPr>
          <w:rFonts w:cs="Times New Roman"/>
          <w:vertAlign w:val="superscript"/>
        </w:rPr>
        <w:footnoteReference w:id="267"/>
      </w:r>
      <w:r w:rsidRPr="00FB3CB6">
        <w:rPr>
          <w:rFonts w:cs="Times New Roman"/>
        </w:rPr>
        <w:t xml:space="preserve"> Návrhy však neboli vôbec pridané na agendu SZZ, a tým sa nedostali ani k hlasovaniu. Z hľadiska WHO ostávala v platnosti rezolúcia, ktorá potv</w:t>
      </w:r>
      <w:r w:rsidRPr="00FB3CB6">
        <w:rPr>
          <w:rFonts w:cs="Times New Roman"/>
        </w:rPr>
        <w:t>r</w:t>
      </w:r>
      <w:r w:rsidRPr="00FB3CB6">
        <w:rPr>
          <w:rFonts w:cs="Times New Roman"/>
        </w:rPr>
        <w:t>dzovala ČĽR ako jediného reprezentanta Číny. Týmto vyjadrením však zároveň nepr</w:t>
      </w:r>
      <w:r w:rsidRPr="00FB3CB6">
        <w:rPr>
          <w:rFonts w:cs="Times New Roman"/>
        </w:rPr>
        <w:t>i</w:t>
      </w:r>
      <w:r w:rsidRPr="00FB3CB6">
        <w:rPr>
          <w:rFonts w:cs="Times New Roman"/>
        </w:rPr>
        <w:t>amo vyjadrovala súhlas s tzv. politikou jednej Číny, a uznala tak Taiwan ako súčasť jednej krajiny, ČĽR.</w:t>
      </w:r>
      <w:r w:rsidRPr="00FB3CB6">
        <w:rPr>
          <w:rFonts w:cs="Times New Roman"/>
          <w:vertAlign w:val="superscript"/>
        </w:rPr>
        <w:footnoteReference w:id="268"/>
      </w:r>
      <w:r w:rsidRPr="00FB3CB6">
        <w:rPr>
          <w:rFonts w:cs="Times New Roman"/>
        </w:rPr>
        <w:t xml:space="preserve"> </w:t>
      </w:r>
    </w:p>
    <w:p w:rsidR="008B54B8" w:rsidRPr="00FB3CB6" w:rsidRDefault="00FB3CB6" w:rsidP="00CF60A8">
      <w:pPr>
        <w:pStyle w:val="TeloA"/>
        <w:spacing w:line="360" w:lineRule="auto"/>
        <w:ind w:firstLine="567"/>
        <w:jc w:val="both"/>
        <w:rPr>
          <w:rFonts w:cs="Times New Roman"/>
        </w:rPr>
      </w:pPr>
      <w:r w:rsidRPr="00FB3CB6">
        <w:rPr>
          <w:rFonts w:cs="Times New Roman"/>
        </w:rPr>
        <w:t>Od roku 1997 sa tak každoročne snažili spojenci Taiwanu o jeho vstup do WHO v pozícii pozorovateľa. Aj keď Ústava WHO explicitne nevymedzuje formu PS, v min</w:t>
      </w:r>
      <w:r w:rsidRPr="00FB3CB6">
        <w:rPr>
          <w:rFonts w:cs="Times New Roman"/>
        </w:rPr>
        <w:t>u</w:t>
      </w:r>
      <w:r w:rsidRPr="00FB3CB6">
        <w:rPr>
          <w:rFonts w:cs="Times New Roman"/>
        </w:rPr>
        <w:t>losti už sa s touto problematikou WHO potýkala. V 50. rokoch boli ako pozorovatelia prizvaní Vatikán a Malta po prijatí priamej pozvánky od GR WHO. V roku 1975 bola prizvaná Palestína na základe rezolúcie, ktorá umožňovala získanie PS liberalizačným hnutiam. V súčasnosti má PS tri kategórie. Prvou sú suverénne štáty, dnes napr. Vatikán a Lichtenštajnsko. Do druhej sa radia tzv. kvázi-suverénne štáty (prípad Palestíny), a poslednú tvoria nevládne organizácie, ako napr. Červený kríž a Medziparlamentná únia.</w:t>
      </w:r>
      <w:r w:rsidRPr="00FB3CB6">
        <w:rPr>
          <w:rFonts w:cs="Times New Roman"/>
          <w:vertAlign w:val="superscript"/>
        </w:rPr>
        <w:footnoteReference w:id="269"/>
      </w:r>
      <w:r w:rsidRPr="00FB3CB6">
        <w:rPr>
          <w:rFonts w:cs="Times New Roman"/>
        </w:rPr>
        <w:t xml:space="preserve"> Z Ústavy vyplýva, že SZZ môže prizvať akékoľvek organizácie, či už národné alebo medzinárodné, vládne alebo nevládne, ktoré súvisia s WHO, a ktoré sa môžu prostredníctvom zástupcov a zástupkýň zúčastňovať stretnutí komisií a konferencií, avšak bez práva hlasovať. GR môže zároveň prizvať pozorovateľov zúčastniť sa SZZ, a to krajiny, ktoré podali žiadosť o členstvo vo WHO, územný celok, za ktorý bola p</w:t>
      </w:r>
      <w:r w:rsidRPr="00FB3CB6">
        <w:rPr>
          <w:rFonts w:cs="Times New Roman"/>
        </w:rPr>
        <w:t>o</w:t>
      </w:r>
      <w:r w:rsidRPr="00FB3CB6">
        <w:rPr>
          <w:rFonts w:cs="Times New Roman"/>
        </w:rPr>
        <w:t xml:space="preserve">daná žiadosť o asociované členstvo, a štáty, ktoré podpísali, ale neprijali Ústavu WHO za účelom vyslania pozorovateľov a pozorovateliek. Taiwan však nespĺňa podmienky </w:t>
      </w:r>
      <w:r w:rsidRPr="00FB3CB6">
        <w:rPr>
          <w:rFonts w:cs="Times New Roman"/>
        </w:rPr>
        <w:lastRenderedPageBreak/>
        <w:t>ani jednej z možností vstupu do WHO. Keď sa v roku 1997 snažil o miesto vo WHO formou žiadosť cez spojenecké štáty, hlásil sa pod názvom ,,Republic of China (Ta</w:t>
      </w:r>
      <w:r w:rsidRPr="00FB3CB6">
        <w:rPr>
          <w:rFonts w:cs="Times New Roman"/>
        </w:rPr>
        <w:t>i</w:t>
      </w:r>
      <w:r w:rsidRPr="00FB3CB6">
        <w:rPr>
          <w:rFonts w:cs="Times New Roman"/>
        </w:rPr>
        <w:t>wan)”. Bolo tomu tak aj nasledujúce štyri roky.</w:t>
      </w:r>
      <w:r w:rsidRPr="00FB3CB6">
        <w:rPr>
          <w:rFonts w:cs="Times New Roman"/>
          <w:vertAlign w:val="superscript"/>
        </w:rPr>
        <w:footnoteReference w:id="270"/>
      </w:r>
      <w:r w:rsidRPr="00FB3CB6">
        <w:rPr>
          <w:rFonts w:cs="Times New Roman"/>
        </w:rPr>
        <w:t xml:space="preserve"> V roku 1997 mal však Taiwan šancu dostať sa na SZZ na základe ponuky ČĽR zúčastniť sa ako súčasť čínskej delegácie. Taiwan však okamžite odmietol s odôvodnením, že národ s 23 miliónmi obyvateľmi a obyvateľkami majú právo zúčastniť sa SZZ priamo a samostatne.</w:t>
      </w:r>
      <w:r w:rsidRPr="00FB3CB6">
        <w:rPr>
          <w:rFonts w:cs="Times New Roman"/>
          <w:vertAlign w:val="superscript"/>
        </w:rPr>
        <w:footnoteReference w:id="271"/>
      </w:r>
      <w:r w:rsidRPr="00FB3CB6">
        <w:rPr>
          <w:rFonts w:cs="Times New Roman"/>
        </w:rPr>
        <w:t xml:space="preserve"> </w:t>
      </w:r>
    </w:p>
    <w:p w:rsidR="008B54B8" w:rsidRPr="00C5621E" w:rsidRDefault="00FB3CB6" w:rsidP="00CF60A8">
      <w:pPr>
        <w:pStyle w:val="Nadpis3"/>
        <w:rPr>
          <w:rFonts w:ascii="Times New Roman" w:eastAsia="Times New Roman" w:hAnsi="Times New Roman" w:cs="Times New Roman"/>
          <w:color w:val="000000" w:themeColor="text1"/>
          <w:sz w:val="32"/>
          <w:szCs w:val="32"/>
        </w:rPr>
      </w:pPr>
      <w:bookmarkStart w:id="38" w:name="_Toc58770413"/>
      <w:r w:rsidRPr="00C5621E">
        <w:rPr>
          <w:rFonts w:ascii="Times New Roman" w:hAnsi="Times New Roman" w:cs="Times New Roman"/>
          <w:color w:val="000000" w:themeColor="text1"/>
          <w:sz w:val="32"/>
          <w:szCs w:val="32"/>
        </w:rPr>
        <w:t>5.1.2 Demokratická progresívna strana v čele krajiny</w:t>
      </w:r>
      <w:bookmarkEnd w:id="38"/>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V roku 2000 prevzala vedenie krajiny pro-nezávislá DPS, ktorá sa rozhodla o dva roky neskôr používať označenie ,,zdravotný subjekt” alebo ,,Taiwan”.</w:t>
      </w:r>
      <w:r w:rsidRPr="00FB3CB6">
        <w:rPr>
          <w:rFonts w:cs="Times New Roman"/>
          <w:vertAlign w:val="superscript"/>
        </w:rPr>
        <w:footnoteReference w:id="272"/>
      </w:r>
      <w:r w:rsidRPr="00FB3CB6">
        <w:rPr>
          <w:rFonts w:cs="Times New Roman"/>
        </w:rPr>
        <w:t xml:space="preserve">  Výraznú po</w:t>
      </w:r>
      <w:r w:rsidRPr="00FB3CB6">
        <w:rPr>
          <w:rFonts w:cs="Times New Roman"/>
        </w:rPr>
        <w:t>d</w:t>
      </w:r>
      <w:r w:rsidRPr="00FB3CB6">
        <w:rPr>
          <w:rFonts w:cs="Times New Roman"/>
        </w:rPr>
        <w:t>poru Taiwanu prejavili USA na čele s prezidentom Georgom W. Bushom v rokoch 2001 až 2003. V roku 2001 schválil americký Kongres dokument, ktorý umožňoval tajomníkovi niektorého zo štátov iniciovať plán podpory účasti Taiwanu na SZZ, a po</w:t>
      </w:r>
      <w:r w:rsidRPr="00FB3CB6">
        <w:rPr>
          <w:rFonts w:cs="Times New Roman"/>
        </w:rPr>
        <w:t>v</w:t>
      </w:r>
      <w:r w:rsidRPr="00FB3CB6">
        <w:rPr>
          <w:rFonts w:cs="Times New Roman"/>
        </w:rPr>
        <w:t>eriť tak delegáciu USA v Ženeve, aby plán použila. O rok neskôr prehlásil prvýkrát verejne zástupca USA, zdravotnícky tajomník Tommy Thompson, v Svetovej lekárskej asociácii v Ženeve, že USA podporuje Taiwan vo veci získana PS. V roku 2003 zaslal Thompson s podporou Kongresu list vtedajšiemu GR WHO, Lee Jong-wookovi, v ktorom zdôraznil potrebu účasti Taiwanu vo WHO kvôli prebiehajúcej pandémii SARS a s ňou spojeným zdieľaním plánov a aktivít.</w:t>
      </w:r>
      <w:r w:rsidRPr="00FB3CB6">
        <w:rPr>
          <w:rFonts w:cs="Times New Roman"/>
          <w:vertAlign w:val="superscript"/>
        </w:rPr>
        <w:footnoteReference w:id="273"/>
      </w:r>
    </w:p>
    <w:p w:rsidR="008B54B8" w:rsidRPr="00FB3CB6" w:rsidRDefault="00FB3CB6" w:rsidP="002553AF">
      <w:pPr>
        <w:pStyle w:val="TeloA"/>
        <w:spacing w:line="360" w:lineRule="auto"/>
        <w:ind w:firstLine="567"/>
        <w:jc w:val="both"/>
        <w:rPr>
          <w:rFonts w:cs="Times New Roman"/>
        </w:rPr>
      </w:pPr>
      <w:r w:rsidRPr="00FB3CB6">
        <w:rPr>
          <w:rFonts w:cs="Times New Roman"/>
        </w:rPr>
        <w:t>Práve situácia v roku 2003 prinútila medzinárodnú komunitu zvážiť členstvo Ta</w:t>
      </w:r>
      <w:r w:rsidRPr="00FB3CB6">
        <w:rPr>
          <w:rFonts w:cs="Times New Roman"/>
        </w:rPr>
        <w:t>i</w:t>
      </w:r>
      <w:r w:rsidRPr="00FB3CB6">
        <w:rPr>
          <w:rFonts w:cs="Times New Roman"/>
        </w:rPr>
        <w:t>wanu vo WHO, ktorý, ako už bolo vyššie uvedené, v dôsledku pandémie zaznamenal tretiu najvyššiu úmrtnosť na svete. Vláda RČ neskôr poznamenala, že krajina mohla čeliť SARS efektívnejšie, keby udržiaval pravidelný kontakt s WHO. Navyše, kvôli problémom s autorizáciou zo strany ČĽR vyslala na Taiwan odborníkov a odborníčky až 50 dní po tom, ako krajina požiadala o pomoc. Dôsledky SARS vyvolali potrebu vytvorenia komunikačných kanálov medzi RČ a WHO, a poslúžili tiež ako jedným z hlavných spúšťačov podpory Taiwanu na medzinárodnom poli. Krajiny EÚ začali po</w:t>
      </w:r>
      <w:r w:rsidRPr="00FB3CB6">
        <w:rPr>
          <w:rFonts w:cs="Times New Roman"/>
        </w:rPr>
        <w:t>d</w:t>
      </w:r>
      <w:r w:rsidRPr="00FB3CB6">
        <w:rPr>
          <w:rFonts w:cs="Times New Roman"/>
        </w:rPr>
        <w:t xml:space="preserve">porovať účasť Taiwanu v rôznych pracovných skupinách a na technických stretnutiach </w:t>
      </w:r>
      <w:r w:rsidRPr="00FB3CB6">
        <w:rPr>
          <w:rFonts w:cs="Times New Roman"/>
        </w:rPr>
        <w:lastRenderedPageBreak/>
        <w:t>(ďalej len TS) WHO. Bez ohľadu na to, že niektoré krajiny uznali potrebu taiwanskej účasti, citlivosť záležitosti prevážila ostatné záujmy, v dôsledku čoho Taiwan nezískal väčšinovú podporu.</w:t>
      </w:r>
      <w:r w:rsidRPr="00FB3CB6">
        <w:rPr>
          <w:rFonts w:cs="Times New Roman"/>
          <w:vertAlign w:val="superscript"/>
        </w:rPr>
        <w:footnoteReference w:id="274"/>
      </w:r>
    </w:p>
    <w:p w:rsidR="008B54B8" w:rsidRPr="00FB3CB6" w:rsidRDefault="00FB3CB6" w:rsidP="002553AF">
      <w:pPr>
        <w:pStyle w:val="TeloA"/>
        <w:spacing w:line="360" w:lineRule="auto"/>
        <w:ind w:firstLine="567"/>
        <w:jc w:val="both"/>
        <w:rPr>
          <w:rFonts w:cs="Times New Roman"/>
        </w:rPr>
      </w:pPr>
      <w:r w:rsidRPr="00FB3CB6">
        <w:rPr>
          <w:rFonts w:cs="Times New Roman"/>
        </w:rPr>
        <w:t>Dišputácie medzi ČĽR a RČ pokračovali aj v roku 2005 v priebehu procesu riešenia nových MZP. Predpisy umožnili univerzálnu aplikovateľnosť, ktorú chcel využiť aj Taiwan, aby tak mohol umocniť dojem suverenity, avšak ČĽR odmietla ustúpiť.</w:t>
      </w:r>
      <w:r w:rsidRPr="00FB3CB6">
        <w:rPr>
          <w:rFonts w:cs="Times New Roman"/>
          <w:vertAlign w:val="superscript"/>
        </w:rPr>
        <w:footnoteReference w:id="275"/>
      </w:r>
      <w:r w:rsidRPr="00FB3CB6">
        <w:rPr>
          <w:rFonts w:cs="Times New Roman"/>
        </w:rPr>
        <w:t xml:space="preserve"> Regulácie vstúpili v platnosť o dva roky neskôr a v súčasnosti sa vzťahujú na 194 krajín.</w:t>
      </w:r>
      <w:r w:rsidRPr="00FB3CB6">
        <w:rPr>
          <w:rFonts w:cs="Times New Roman"/>
          <w:vertAlign w:val="superscript"/>
        </w:rPr>
        <w:footnoteReference w:id="276"/>
      </w:r>
      <w:r w:rsidRPr="00FB3CB6">
        <w:rPr>
          <w:rFonts w:cs="Times New Roman"/>
        </w:rPr>
        <w:t xml:space="preserve"> V súvislosti s efektivitou implementácie nových  MZP) bolo nutné zaviesť tzv. Kontaktné miesta (ďalej len KM). KM predstavovali národné centrum zr</w:t>
      </w:r>
      <w:r w:rsidRPr="00FB3CB6">
        <w:rPr>
          <w:rFonts w:cs="Times New Roman"/>
        </w:rPr>
        <w:t>i</w:t>
      </w:r>
      <w:r w:rsidRPr="00FB3CB6">
        <w:rPr>
          <w:rFonts w:cs="Times New Roman"/>
        </w:rPr>
        <w:t>adené každou z krajín, ktoré prijali MZP, pričom KM malo byť v pohotovosti 24 hodín denne, 7 dní v týždni. Medzi hlavné úlohy KM patrila urgentná komunikácia s WHO a rozširovanie a prijímanie informácií a hlásení z / do relevantných sektorov štátnej a</w:t>
      </w:r>
      <w:r w:rsidRPr="00FB3CB6">
        <w:rPr>
          <w:rFonts w:cs="Times New Roman"/>
        </w:rPr>
        <w:t>d</w:t>
      </w:r>
      <w:r w:rsidRPr="00FB3CB6">
        <w:rPr>
          <w:rFonts w:cs="Times New Roman"/>
        </w:rPr>
        <w:t>ministratívy, predovšetkým zdravotníctva.</w:t>
      </w:r>
      <w:r w:rsidRPr="00FB3CB6">
        <w:rPr>
          <w:rFonts w:cs="Times New Roman"/>
          <w:vertAlign w:val="superscript"/>
        </w:rPr>
        <w:footnoteReference w:id="277"/>
      </w:r>
      <w:r w:rsidRPr="00FB3CB6">
        <w:rPr>
          <w:rFonts w:cs="Times New Roman"/>
        </w:rPr>
        <w:t xml:space="preserve"> Zavedenie tohto systému predstavovalo nádej pre Taiwan, že bude môcť vytvoriť jedno z KM, a komunikovať tak s WHO o urgentných záležitostiach, ktoré sa mohli často týkať verejného zdravia. V prípade, že by WHO chcela kontaktovať Taiwan, ktorý nie je jej členom, by však potrebovala s</w:t>
      </w:r>
      <w:r w:rsidRPr="00FB3CB6">
        <w:rPr>
          <w:rFonts w:cs="Times New Roman"/>
        </w:rPr>
        <w:t>ú</w:t>
      </w:r>
      <w:r w:rsidRPr="00FB3CB6">
        <w:rPr>
          <w:rFonts w:cs="Times New Roman"/>
        </w:rPr>
        <w:t>hlas ČĽR ako jediného legitímneho reprezentanta Číny. V konečnom dôsledku bola podpísaná dohoda medzi WHO a ČĽR na základe Memoranda o porozumení vo veci účasti taiwanských medicínskych a zdravotníckych odborníkov a odborníčok na tec</w:t>
      </w:r>
      <w:r w:rsidRPr="00FB3CB6">
        <w:rPr>
          <w:rFonts w:cs="Times New Roman"/>
        </w:rPr>
        <w:t>h</w:t>
      </w:r>
      <w:r w:rsidRPr="00FB3CB6">
        <w:rPr>
          <w:rFonts w:cs="Times New Roman"/>
        </w:rPr>
        <w:t>nickej výmene. V praxi to znamenalo, že nepriamo tak bolo možné aplikovať MZP a zlepšiť tak úroveň zdravotnej starostlivosti na Taiwane. Od toho momentu sa odborníci a odborníčky z RČ zúčastnili rôznych výmenných akcií. Čo sa však sprvu mohlo zdať ako ustúpok, v konečnom dôsledku potvrdilo pozíciu ČĽR, keďže akákoľvek legitímna aktivita súvisiaca s participáciou taiwanských odborníkov a odborníčok vo WHO vyž</w:t>
      </w:r>
      <w:r w:rsidRPr="00FB3CB6">
        <w:rPr>
          <w:rFonts w:cs="Times New Roman"/>
        </w:rPr>
        <w:t>a</w:t>
      </w:r>
      <w:r w:rsidRPr="00FB3CB6">
        <w:rPr>
          <w:rFonts w:cs="Times New Roman"/>
        </w:rPr>
        <w:t>dovala najprv jej súhlas.</w:t>
      </w:r>
      <w:r w:rsidRPr="00FB3CB6">
        <w:rPr>
          <w:rFonts w:cs="Times New Roman"/>
          <w:vertAlign w:val="superscript"/>
        </w:rPr>
        <w:footnoteReference w:id="278"/>
      </w:r>
      <w:r w:rsidRPr="00FB3CB6">
        <w:rPr>
          <w:rFonts w:cs="Times New Roman"/>
        </w:rPr>
        <w:t xml:space="preserve"> Ešte v začiatkoch procesu implementácie MZP sa Taiwanu podarilo na stretnutí Medzinárodnej pracovnej skupiny MZP presadiť dodatok o unive</w:t>
      </w:r>
      <w:r w:rsidRPr="00FB3CB6">
        <w:rPr>
          <w:rFonts w:cs="Times New Roman"/>
        </w:rPr>
        <w:t>r</w:t>
      </w:r>
      <w:r w:rsidRPr="00FB3CB6">
        <w:rPr>
          <w:rFonts w:cs="Times New Roman"/>
        </w:rPr>
        <w:t xml:space="preserve">zálnej aplikovanosti MZP, čo malo za následok vytvorenie možnosti ich zavedeniu kdekoľvek na svete. ČĽR na zistenie reagovala na SZZ, kde verejne prehlásila, že MZP </w:t>
      </w:r>
      <w:r w:rsidRPr="00FB3CB6">
        <w:rPr>
          <w:rFonts w:cs="Times New Roman"/>
        </w:rPr>
        <w:lastRenderedPageBreak/>
        <w:t>boli aplikované všade v krajine, a to vrátane Taiwanu ako súčasti štátu. Prehlásenie vyvolalo na Taiwane vlnu protestov. Navyše, podpísaný dokument umožňujúci výmenu za odborným účelom bol podpísaný tajne, a celý obsah textu nebol nikdy zverejnený. Akákoľvek aktivita taiwanských odborníkov a odborníčok bola následne kontrolovaná ČĽR a 5 týždňov pred plánovanou účasťou na stretnutí WHO boli nútení ČĽR zaslať zoznam účastníkov k schváleniu. Zároveň sa na zozname účastníkov nikdy nevyskytol názov ,,Taiwan” alebo ,,Čínska republika”.</w:t>
      </w:r>
      <w:r w:rsidRPr="00FB3CB6">
        <w:rPr>
          <w:rFonts w:cs="Times New Roman"/>
          <w:vertAlign w:val="superscript"/>
        </w:rPr>
        <w:footnoteReference w:id="279"/>
      </w:r>
      <w:r w:rsidRPr="00FB3CB6">
        <w:rPr>
          <w:rFonts w:cs="Times New Roman"/>
        </w:rPr>
        <w:t xml:space="preserve"> </w:t>
      </w:r>
    </w:p>
    <w:p w:rsidR="008B54B8" w:rsidRPr="00FB3CB6" w:rsidRDefault="00FB3CB6" w:rsidP="00CF60A8">
      <w:pPr>
        <w:pStyle w:val="TeloA"/>
        <w:spacing w:line="360" w:lineRule="auto"/>
        <w:ind w:firstLine="567"/>
        <w:jc w:val="both"/>
        <w:rPr>
          <w:rFonts w:cs="Times New Roman"/>
        </w:rPr>
      </w:pPr>
      <w:r w:rsidRPr="00FB3CB6">
        <w:rPr>
          <w:rFonts w:cs="Times New Roman"/>
        </w:rPr>
        <w:t>V roku 2007 urobila RČ jeden z najtrúfalejších krokov, keď požiadala o plnoho</w:t>
      </w:r>
      <w:r w:rsidRPr="00FB3CB6">
        <w:rPr>
          <w:rFonts w:cs="Times New Roman"/>
        </w:rPr>
        <w:t>d</w:t>
      </w:r>
      <w:r w:rsidRPr="00FB3CB6">
        <w:rPr>
          <w:rFonts w:cs="Times New Roman"/>
        </w:rPr>
        <w:t>notné členstvo ako ,,Taiwan”, avšak opäť neúspešne.</w:t>
      </w:r>
      <w:r w:rsidRPr="00FB3CB6">
        <w:rPr>
          <w:rFonts w:cs="Times New Roman"/>
          <w:vertAlign w:val="superscript"/>
        </w:rPr>
        <w:footnoteReference w:id="280"/>
      </w:r>
      <w:r w:rsidRPr="00FB3CB6">
        <w:rPr>
          <w:rFonts w:cs="Times New Roman"/>
        </w:rPr>
        <w:t xml:space="preserve"> </w:t>
      </w:r>
    </w:p>
    <w:p w:rsidR="008B54B8" w:rsidRPr="00C5621E" w:rsidRDefault="00FB3CB6" w:rsidP="00CF60A8">
      <w:pPr>
        <w:pStyle w:val="Nadpis3"/>
        <w:rPr>
          <w:rFonts w:ascii="Times New Roman" w:eastAsia="Times New Roman" w:hAnsi="Times New Roman" w:cs="Times New Roman"/>
          <w:color w:val="000000" w:themeColor="text1"/>
          <w:sz w:val="32"/>
          <w:szCs w:val="32"/>
        </w:rPr>
      </w:pPr>
      <w:bookmarkStart w:id="39" w:name="_Toc58770414"/>
      <w:r w:rsidRPr="00C5621E">
        <w:rPr>
          <w:rFonts w:ascii="Times New Roman" w:hAnsi="Times New Roman" w:cs="Times New Roman"/>
          <w:color w:val="000000" w:themeColor="text1"/>
          <w:sz w:val="32"/>
          <w:szCs w:val="32"/>
        </w:rPr>
        <w:t>5.1.3 Získanie pozorovateľského statusu</w:t>
      </w:r>
      <w:bookmarkEnd w:id="39"/>
    </w:p>
    <w:p w:rsidR="008B54B8" w:rsidRPr="00FB3CB6" w:rsidRDefault="008B54B8" w:rsidP="002553AF">
      <w:pPr>
        <w:pStyle w:val="TeloA"/>
        <w:spacing w:line="360" w:lineRule="auto"/>
        <w:ind w:firstLine="567"/>
        <w:jc w:val="both"/>
        <w:rPr>
          <w:rFonts w:eastAsia="Helvetica"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Situácia sa zmenila až o rok neskôr, keď vedenie krajiny prevzal opäť KMT a prezidentom sa stal Ma Ying-jeou. KMT sa snažil o uvoľnenie napätých vzťahov v Taiwanskej úžine a zároveň pokračoval v snahe o získanie PS.</w:t>
      </w:r>
      <w:r w:rsidRPr="00FB3CB6">
        <w:rPr>
          <w:rFonts w:cs="Times New Roman"/>
          <w:vertAlign w:val="superscript"/>
        </w:rPr>
        <w:footnoteReference w:id="281"/>
      </w:r>
      <w:r w:rsidRPr="00FB3CB6">
        <w:rPr>
          <w:rFonts w:cs="Times New Roman"/>
        </w:rPr>
        <w:t xml:space="preserve"> Ako už bolo uvedené v kapitole 2, politika Ma Ying-jeoua bola založená na tzv. troch nie, ktoré odmietali okrem použitia vojenskej sily tiež zjednotenie a nezávislosť. Peking ocenil pročínsky prístup, čo predznamenalo uvoľnenie napätia v oblasti. Ma zároveň apeloval na ČĽR, aby nedochádzalo k ďalšej izolácii Taiwanu v medzinárodnej komunite, a tým mu bol poskytnutý priestor pre účasť v rôznych medzinárodných organizáciách.</w:t>
      </w:r>
      <w:r w:rsidRPr="00FB3CB6">
        <w:rPr>
          <w:rFonts w:cs="Times New Roman"/>
          <w:vertAlign w:val="superscript"/>
        </w:rPr>
        <w:footnoteReference w:id="282"/>
      </w:r>
      <w:r w:rsidRPr="00FB3CB6">
        <w:rPr>
          <w:rFonts w:cs="Times New Roman"/>
        </w:rPr>
        <w:t xml:space="preserve"> Jedným z kľúčových krokov bolo obnovenie komunikácie medzi dvomi neoficiálnymi organizác</w:t>
      </w:r>
      <w:r w:rsidRPr="00FB3CB6">
        <w:rPr>
          <w:rFonts w:cs="Times New Roman"/>
        </w:rPr>
        <w:t>i</w:t>
      </w:r>
      <w:r w:rsidRPr="00FB3CB6">
        <w:rPr>
          <w:rFonts w:cs="Times New Roman"/>
        </w:rPr>
        <w:t>ami na Taiwane a v ČĽR, Nadáciou pre výmenu cez Taiwanský prieliv a Asociáciou pre vzťahy cez Taiwanskú úžinu. V súvislosti s prímerím, ktoré Ma požadoval, dúfal Ta</w:t>
      </w:r>
      <w:r w:rsidRPr="00FB3CB6">
        <w:rPr>
          <w:rFonts w:cs="Times New Roman"/>
        </w:rPr>
        <w:t>i</w:t>
      </w:r>
      <w:r w:rsidRPr="00FB3CB6">
        <w:rPr>
          <w:rFonts w:cs="Times New Roman"/>
        </w:rPr>
        <w:t>wan v uvoľnenie tlaku ČĽR vo veci získania PS v SZZ. Nádej na zmenu priniesol január 2009, kedy taiwanské CPKCH obdržalo správu od WHO, ktorá zvažovala účasť krajiny v MZP. Spolu s ním prišla iniciatíva založenia KM, ktoré by umožňovalo pr</w:t>
      </w:r>
      <w:r w:rsidRPr="00FB3CB6">
        <w:rPr>
          <w:rFonts w:cs="Times New Roman"/>
        </w:rPr>
        <w:t>i</w:t>
      </w:r>
      <w:r w:rsidRPr="00FB3CB6">
        <w:rPr>
          <w:rFonts w:cs="Times New Roman"/>
        </w:rPr>
        <w:t xml:space="preserve">amu komunikáciu s WHO bez zásahu ČĽR. Okrem toho tiež dostala RČ prihlasovacie údaje k informačnej sieti WHO, ktorá umožňovala náhľad do najnovších informácií o </w:t>
      </w:r>
      <w:r w:rsidRPr="00FB3CB6">
        <w:rPr>
          <w:rFonts w:cs="Times New Roman"/>
        </w:rPr>
        <w:lastRenderedPageBreak/>
        <w:t>ohrození verejného zdravia cirkulujúcich medzi členskými štátmi.</w:t>
      </w:r>
      <w:r w:rsidRPr="00FB3CB6">
        <w:rPr>
          <w:rFonts w:cs="Times New Roman"/>
          <w:vertAlign w:val="superscript"/>
        </w:rPr>
        <w:footnoteReference w:id="283"/>
      </w:r>
      <w:r w:rsidRPr="00FB3CB6">
        <w:rPr>
          <w:rFonts w:cs="Times New Roman"/>
        </w:rPr>
        <w:t xml:space="preserve"> O tri mesiace neskôr, t.j. len mesiac pred každoročným SZZ, bol MZ na Taiwane doručený oficiálny pozývací list od vtedajšej GR WHO, Margaret Chan, aby sa krajina zúčastnila v poradí 62. SZZ v pozícii pozorovateľa. Taiwan sa mal zúčastniť pod názvom Chinese Taipei. Výsledky prieskumu verejnej mienky na Taiwane preukázali, že 75 % opýtaných po</w:t>
      </w:r>
      <w:r w:rsidRPr="00FB3CB6">
        <w:rPr>
          <w:rFonts w:cs="Times New Roman"/>
        </w:rPr>
        <w:t>v</w:t>
      </w:r>
      <w:r w:rsidRPr="00FB3CB6">
        <w:rPr>
          <w:rFonts w:cs="Times New Roman"/>
        </w:rPr>
        <w:t>ažovalo názov za akceptovateľný a 90 % podporovalo PS krajiny v SZZ. Tzv. Chinese Taipei model bol aplikovaný aj v ďalších prípadoch angažovanosti Taiwanu, napr. na Olympiáde, v Ázijskej tichomorskej hospodárskej spolupráci a Svetovej obchodnej o</w:t>
      </w:r>
      <w:r w:rsidRPr="00FB3CB6">
        <w:rPr>
          <w:rFonts w:cs="Times New Roman"/>
        </w:rPr>
        <w:t>r</w:t>
      </w:r>
      <w:r w:rsidRPr="00FB3CB6">
        <w:rPr>
          <w:rFonts w:cs="Times New Roman"/>
        </w:rPr>
        <w:t>ganizácii, a to vždy pod rovnakým názvom.</w:t>
      </w:r>
      <w:r w:rsidRPr="00FB3CB6">
        <w:rPr>
          <w:rFonts w:cs="Times New Roman"/>
          <w:vertAlign w:val="superscript"/>
        </w:rPr>
        <w:footnoteReference w:id="284"/>
      </w:r>
      <w:r w:rsidRPr="00FB3CB6">
        <w:rPr>
          <w:rFonts w:cs="Times New Roman"/>
        </w:rPr>
        <w:t xml:space="preserve"> </w:t>
      </w:r>
    </w:p>
    <w:p w:rsidR="008B54B8" w:rsidRPr="00FB3CB6" w:rsidRDefault="00FB3CB6" w:rsidP="00CF60A8">
      <w:pPr>
        <w:pStyle w:val="TeloA"/>
        <w:spacing w:line="360" w:lineRule="auto"/>
        <w:ind w:firstLine="567"/>
        <w:jc w:val="both"/>
        <w:rPr>
          <w:rFonts w:cs="Times New Roman"/>
        </w:rPr>
      </w:pPr>
      <w:r w:rsidRPr="00FB3CB6">
        <w:rPr>
          <w:rFonts w:cs="Times New Roman"/>
        </w:rPr>
        <w:t>Pozvanie zúčastniť sa SZZ sa opakovalo pravidelne až do roku 2015 veľmi podobným spôsobom. Niekoľko mesiacov pred konaním SZZ zaslal Taiwan WHO zo</w:t>
      </w:r>
      <w:r w:rsidRPr="00FB3CB6">
        <w:rPr>
          <w:rFonts w:cs="Times New Roman"/>
        </w:rPr>
        <w:t>z</w:t>
      </w:r>
      <w:r w:rsidRPr="00FB3CB6">
        <w:rPr>
          <w:rFonts w:cs="Times New Roman"/>
        </w:rPr>
        <w:t>nam účastníkov, v dôsledku čoho bol Taiwanu doručený pozývací list od GR v dvo</w:t>
      </w:r>
      <w:r w:rsidRPr="00FB3CB6">
        <w:rPr>
          <w:rFonts w:cs="Times New Roman"/>
        </w:rPr>
        <w:t>j</w:t>
      </w:r>
      <w:r w:rsidRPr="00FB3CB6">
        <w:rPr>
          <w:rFonts w:cs="Times New Roman"/>
        </w:rPr>
        <w:t>mesačnom predstihu. Delegáti z Chinese Taipei sa mohli zúčastňovať všetkých stretnutí Valného zhromaždenia, TS, komunikovať s ostatnými delegátmi a delegátkami a mali tiež prístup k denným konferenčným informáciám Sekretariátu. V roku 2016 však pozvánka prišla s oneskorením, a to len 3 týždne pred konaním SZZ. Pravdepodobnú príčinu, ktorú Taiwan videl v podobe výhry DPP vo voľbách toho roku, však Sekretariát odmietol potvrdiť.</w:t>
      </w:r>
      <w:r w:rsidRPr="00FB3CB6">
        <w:rPr>
          <w:rFonts w:cs="Times New Roman"/>
          <w:vertAlign w:val="superscript"/>
        </w:rPr>
        <w:footnoteReference w:id="285"/>
      </w:r>
    </w:p>
    <w:p w:rsidR="008B54B8" w:rsidRPr="00C5621E" w:rsidRDefault="00FB3CB6" w:rsidP="00CF60A8">
      <w:pPr>
        <w:pStyle w:val="Nadpis3"/>
        <w:rPr>
          <w:rFonts w:ascii="Times New Roman" w:eastAsia="Times New Roman" w:hAnsi="Times New Roman" w:cs="Times New Roman"/>
          <w:color w:val="000000" w:themeColor="text1"/>
          <w:sz w:val="32"/>
          <w:szCs w:val="32"/>
        </w:rPr>
      </w:pPr>
      <w:bookmarkStart w:id="40" w:name="_Toc58770415"/>
      <w:r w:rsidRPr="00C5621E">
        <w:rPr>
          <w:rFonts w:ascii="Times New Roman" w:hAnsi="Times New Roman" w:cs="Times New Roman"/>
          <w:color w:val="000000" w:themeColor="text1"/>
          <w:sz w:val="32"/>
          <w:szCs w:val="32"/>
        </w:rPr>
        <w:t>5.1.4 Vylúčenie z WHO</w:t>
      </w:r>
      <w:bookmarkEnd w:id="40"/>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Politika novej taiwanskej prezidentky, Tsai Ying-wen, bola v ostrom kontraste s politikou jej predchodcu. Tsai presadzovala svoje názory a utvrdzovala svoju pozíciu verejne. Odmietla návrat k predošlým spôsobom konfrontácie a ústup nátlaku. Napätie v Taiwanskej úžine začalo opäť narastať a kontakty medzi ČĽR a Taiwanom sa začali vytrácať a chladnúť.</w:t>
      </w:r>
      <w:r w:rsidRPr="00FB3CB6">
        <w:rPr>
          <w:rFonts w:cs="Times New Roman"/>
          <w:vertAlign w:val="superscript"/>
        </w:rPr>
        <w:footnoteReference w:id="286"/>
      </w:r>
      <w:r w:rsidRPr="00FB3CB6">
        <w:rPr>
          <w:rFonts w:cs="Times New Roman"/>
        </w:rPr>
        <w:t xml:space="preserve"> Účasť RČ na SZZ bolo určitou formou protestu, keďže pozvanie, ktoré prišlo v roku inaugurácie Tsai, bolo podmienené opätovnou účasťou pod menom Chinese Taipei a akceptáciu Rezolúcie 2758. Taiwan sa zúčastnil aj napriek </w:t>
      </w:r>
      <w:r w:rsidRPr="00FB3CB6">
        <w:rPr>
          <w:rFonts w:cs="Times New Roman"/>
        </w:rPr>
        <w:lastRenderedPageBreak/>
        <w:t>tomu, že tieto podmienky boli pre vtedajšie vedenie krajiny neakceptovateľné.</w:t>
      </w:r>
      <w:r w:rsidRPr="00FB3CB6">
        <w:rPr>
          <w:rFonts w:cs="Times New Roman"/>
          <w:vertAlign w:val="superscript"/>
        </w:rPr>
        <w:footnoteReference w:id="287"/>
      </w:r>
      <w:r w:rsidRPr="00FB3CB6">
        <w:rPr>
          <w:rFonts w:cs="Times New Roman"/>
        </w:rPr>
        <w:t xml:space="preserve"> Okrem názvu totiž Taiwan nechcel prijať Rezolúciu, ktorá vymedzovala ČĽR ako jediného legitímneho reprezentanta Číny v OSN.</w:t>
      </w:r>
      <w:r w:rsidRPr="00FB3CB6">
        <w:rPr>
          <w:rFonts w:cs="Times New Roman"/>
          <w:vertAlign w:val="superscript"/>
        </w:rPr>
        <w:footnoteReference w:id="288"/>
      </w:r>
    </w:p>
    <w:p w:rsidR="008B54B8" w:rsidRPr="00FB3CB6" w:rsidRDefault="00FB3CB6" w:rsidP="002553AF">
      <w:pPr>
        <w:pStyle w:val="TeloA"/>
        <w:spacing w:line="360" w:lineRule="auto"/>
        <w:ind w:firstLine="567"/>
        <w:jc w:val="both"/>
        <w:rPr>
          <w:rFonts w:cs="Times New Roman"/>
        </w:rPr>
      </w:pPr>
      <w:r w:rsidRPr="00FB3CB6">
        <w:rPr>
          <w:rFonts w:cs="Times New Roman"/>
        </w:rPr>
        <w:t>Nasledujúci rok už Taiwan neobdržal pozvanie zúčastniť sa SZZ. Vtedajší hovorca WHO Christian Lindmeier uviedol, že dišputácie medzi ČĽR a RČ boli pôvodom pridelenia PS Taiwanu od roku 2009, avšak do toho roku nedošlo k spoločnému konsenzu. Zároveň dodal, že politika jednej Číny je v rámci OSN stále platným pojmom, a tým sa Peking stáva jediným reprezentantom Číny. Aj napriek a</w:t>
      </w:r>
      <w:r w:rsidRPr="00FB3CB6">
        <w:rPr>
          <w:rFonts w:cs="Times New Roman"/>
        </w:rPr>
        <w:t>b</w:t>
      </w:r>
      <w:r w:rsidRPr="00FB3CB6">
        <w:rPr>
          <w:rFonts w:cs="Times New Roman"/>
        </w:rPr>
        <w:t>sencii porozumenia však podľa niektorých orgánov WHO prebiehali diskusie o pozvaní RČ aj po uplynutí limitu k prihlasovaniu krajín, ktoré sa chceli zúčastniť v SZZ. Tsai pokračovala v nátlaku na WHO, pričom zdôrazňovala potrebu prítomnosti Taiwanu v celosvetovom systéme prevencie a že prevencia šírenia chorôb je nad štátne hranice.</w:t>
      </w:r>
      <w:r w:rsidRPr="00FB3CB6">
        <w:rPr>
          <w:rFonts w:cs="Times New Roman"/>
          <w:vertAlign w:val="superscript"/>
        </w:rPr>
        <w:footnoteReference w:id="289"/>
      </w:r>
      <w:r w:rsidRPr="00FB3CB6">
        <w:rPr>
          <w:rFonts w:cs="Times New Roman"/>
        </w:rPr>
        <w:t xml:space="preserve"> Taiwan získal v tejto veci podporu viacerých európskych krajín a tiež USA, ktoré výzvu prizvať Taiwan adresovali priamo GR, Margaret Chan. Zmena, ktorá nastala po ôsmich rokoch účasti na SZZ, mala za následok vlnu kritiky a odsúdenia taktík a krokov ČĽR zo strany taiwanských zdravotníckych organizácií, politických predstaviteľov a pre</w:t>
      </w:r>
      <w:r w:rsidRPr="00FB3CB6">
        <w:rPr>
          <w:rFonts w:cs="Times New Roman"/>
        </w:rPr>
        <w:t>d</w:t>
      </w:r>
      <w:r w:rsidRPr="00FB3CB6">
        <w:rPr>
          <w:rFonts w:cs="Times New Roman"/>
        </w:rPr>
        <w:t>staviteliek a tiež členov a členiek parlamentu.</w:t>
      </w:r>
      <w:r w:rsidRPr="00FB3CB6">
        <w:rPr>
          <w:rFonts w:cs="Times New Roman"/>
          <w:vertAlign w:val="superscript"/>
        </w:rPr>
        <w:footnoteReference w:id="290"/>
      </w:r>
      <w:r w:rsidRPr="00FB3CB6">
        <w:rPr>
          <w:rFonts w:cs="Times New Roman"/>
        </w:rPr>
        <w:t xml:space="preserve"> Prístup WHO odsúdilo taiwanské Mi</w:t>
      </w:r>
      <w:r w:rsidRPr="00FB3CB6">
        <w:rPr>
          <w:rFonts w:cs="Times New Roman"/>
        </w:rPr>
        <w:t>n</w:t>
      </w:r>
      <w:r w:rsidRPr="00FB3CB6">
        <w:rPr>
          <w:rFonts w:cs="Times New Roman"/>
        </w:rPr>
        <w:t>isterstvo zahraničných vecí (ďalej len MZV), ktoré označilo kroky Sekretariátu za sklamanie. Zároveň poukázalo na fakt, že Ústava WHO zdôrazňuje prístup k najvyššej úrovni zdravia, ktorý by mal byť umožnený všetkým, a to bez ohľadu na politiku, rasu, náboženstvo, ekonomiku alebo sociálne podmienky. Ignoráciou Taiwanu tak WHO úd</w:t>
      </w:r>
      <w:r w:rsidRPr="00FB3CB6">
        <w:rPr>
          <w:rFonts w:cs="Times New Roman"/>
        </w:rPr>
        <w:t>a</w:t>
      </w:r>
      <w:r w:rsidRPr="00FB3CB6">
        <w:rPr>
          <w:rFonts w:cs="Times New Roman"/>
        </w:rPr>
        <w:t>jne porušilo zásady Ústavy, ktorú uznáva. V prehlásení došlo aj k pomerne citlivému vyjadreniu, že WHO by namiesto skláňania sa pred určitým členským štátom (bez konkrétneho menovania) mala prestať ignorovať pdporu medzinárodnej komunity vo veci účasti RČ.</w:t>
      </w:r>
      <w:r w:rsidRPr="00FB3CB6">
        <w:rPr>
          <w:rFonts w:cs="Times New Roman"/>
          <w:vertAlign w:val="superscript"/>
        </w:rPr>
        <w:footnoteReference w:id="291"/>
      </w:r>
      <w:r w:rsidRPr="00FB3CB6">
        <w:rPr>
          <w:rFonts w:cs="Times New Roman"/>
        </w:rPr>
        <w:t xml:space="preserve"> Taiwan sa síce ešte mohol zúčasťňovať niektorých TS, avšak v tomto roku bol prizvaný len k 5 z 18 usporiadaných. Bola mu tiež odopretá účasť na jednom z najdôležitejších stretnutí o vakcínach proti chrípkovým vírusovým ochoreniam. Roz</w:t>
      </w:r>
      <w:r w:rsidRPr="00FB3CB6">
        <w:rPr>
          <w:rFonts w:cs="Times New Roman"/>
        </w:rPr>
        <w:t>h</w:t>
      </w:r>
      <w:r w:rsidRPr="00FB3CB6">
        <w:rPr>
          <w:rFonts w:cs="Times New Roman"/>
        </w:rPr>
        <w:t xml:space="preserve">odnutie nepozvať RČ k účasti na tomto a ďalších stretnutiach odôvodnilo WHO viacerými argumentami. Pozvánky boli údajne zaslané len členským krajinám a </w:t>
      </w:r>
      <w:r w:rsidRPr="00FB3CB6">
        <w:rPr>
          <w:rFonts w:cs="Times New Roman"/>
        </w:rPr>
        <w:lastRenderedPageBreak/>
        <w:t>hlavným sponzorom a členom EÚ. V niektorých prípadoch tiež uviedla ako dôvod tec</w:t>
      </w:r>
      <w:r w:rsidRPr="00FB3CB6">
        <w:rPr>
          <w:rFonts w:cs="Times New Roman"/>
        </w:rPr>
        <w:t>h</w:t>
      </w:r>
      <w:r w:rsidRPr="00FB3CB6">
        <w:rPr>
          <w:rFonts w:cs="Times New Roman"/>
        </w:rPr>
        <w:t>nické problémy alebo reštrikcie súvisiace s formami stretnutí. Keď bola však hovorcovi WHO položená otázka, koľkých TS sa Taiwan zúčastnil, odpovedal, že aj keď Sekretariát nesleduje konkrétne počty taiwanskej účasti, deje sa tak pravidelne a ta</w:t>
      </w:r>
      <w:r w:rsidRPr="00FB3CB6">
        <w:rPr>
          <w:rFonts w:cs="Times New Roman"/>
        </w:rPr>
        <w:t>i</w:t>
      </w:r>
      <w:r w:rsidRPr="00FB3CB6">
        <w:rPr>
          <w:rFonts w:cs="Times New Roman"/>
        </w:rPr>
        <w:t>wanskí odborníci a odborníčky sa aktívne angažujú v práci TS.</w:t>
      </w:r>
      <w:r w:rsidRPr="00FB3CB6">
        <w:rPr>
          <w:rFonts w:cs="Times New Roman"/>
          <w:vertAlign w:val="superscript"/>
        </w:rPr>
        <w:footnoteReference w:id="292"/>
      </w:r>
    </w:p>
    <w:p w:rsidR="008B54B8" w:rsidRPr="00FB3CB6" w:rsidRDefault="00FB3CB6" w:rsidP="002553AF">
      <w:pPr>
        <w:pStyle w:val="TeloA"/>
        <w:spacing w:line="360" w:lineRule="auto"/>
        <w:ind w:firstLine="567"/>
        <w:jc w:val="both"/>
        <w:rPr>
          <w:rFonts w:cs="Times New Roman"/>
        </w:rPr>
      </w:pPr>
      <w:r w:rsidRPr="00FB3CB6">
        <w:rPr>
          <w:rFonts w:cs="Times New Roman"/>
        </w:rPr>
        <w:t>V roku 2018 zaslali diplomatickí spojenci Taiwanu žiadosti o jeho účasť na SZZ ako pozorovateľ GR WHO, Tedrosovi Adhanovi Ghebreyesusovi. MZV vtedy v správe zdôrazňovalo podporu medzinárodnej komunity a množstvo jej apelovania na WHO, aby si udržala svoju profesionalitu a zároveň sa odklonila od nasledovania politických záujmov určitých krajín.</w:t>
      </w:r>
      <w:r w:rsidRPr="00FB3CB6">
        <w:rPr>
          <w:rFonts w:cs="Times New Roman"/>
          <w:vertAlign w:val="superscript"/>
        </w:rPr>
        <w:footnoteReference w:id="293"/>
      </w:r>
      <w:r w:rsidRPr="00FB3CB6">
        <w:rPr>
          <w:rFonts w:cs="Times New Roman"/>
        </w:rPr>
        <w:t xml:space="preserve"> Aj napriek podpore však WHO Taiwan k účasti na SZZ nepozvala, čo malo za následok vyjadrenie opätovného sklamania, ako RČ, tak aj Sve</w:t>
      </w:r>
      <w:r w:rsidRPr="00FB3CB6">
        <w:rPr>
          <w:rFonts w:cs="Times New Roman"/>
        </w:rPr>
        <w:t>t</w:t>
      </w:r>
      <w:r w:rsidRPr="00FB3CB6">
        <w:rPr>
          <w:rFonts w:cs="Times New Roman"/>
        </w:rPr>
        <w:t>ovej zdravotníckej asociácie, do ktorej RČ patrí spoločne s ďalšími 113 národnými as</w:t>
      </w:r>
      <w:r w:rsidRPr="00FB3CB6">
        <w:rPr>
          <w:rFonts w:cs="Times New Roman"/>
        </w:rPr>
        <w:t>o</w:t>
      </w:r>
      <w:r w:rsidRPr="00FB3CB6">
        <w:rPr>
          <w:rFonts w:cs="Times New Roman"/>
        </w:rPr>
        <w:t>ciáciami z celého sveta.</w:t>
      </w:r>
      <w:r w:rsidRPr="00FB3CB6">
        <w:rPr>
          <w:rFonts w:cs="Times New Roman"/>
          <w:vertAlign w:val="superscript"/>
        </w:rPr>
        <w:footnoteReference w:id="294"/>
      </w:r>
      <w:r w:rsidRPr="00FB3CB6">
        <w:rPr>
          <w:rFonts w:cs="Times New Roman"/>
        </w:rPr>
        <w:t xml:space="preserve"> </w:t>
      </w:r>
    </w:p>
    <w:p w:rsidR="008B54B8" w:rsidRPr="00CF60A8" w:rsidRDefault="00FB3CB6" w:rsidP="00CF60A8">
      <w:pPr>
        <w:pStyle w:val="TeloA"/>
        <w:spacing w:line="360" w:lineRule="auto"/>
        <w:ind w:firstLine="567"/>
        <w:jc w:val="both"/>
        <w:rPr>
          <w:rFonts w:cs="Times New Roman"/>
        </w:rPr>
      </w:pPr>
      <w:r w:rsidRPr="00FB3CB6">
        <w:rPr>
          <w:rFonts w:cs="Times New Roman"/>
        </w:rPr>
        <w:t>V roku 2019 nebol Taiwan opäť pozvaný na SZZ, a to aj napriek prínosu krajiny v podobe boja proti epidémii eboly a poskytnutia humanitárnej pomoci Venezuele.</w:t>
      </w:r>
      <w:r w:rsidRPr="00FB3CB6">
        <w:rPr>
          <w:rFonts w:cs="Times New Roman"/>
          <w:vertAlign w:val="superscript"/>
        </w:rPr>
        <w:footnoteReference w:id="295"/>
      </w:r>
      <w:r w:rsidRPr="00FB3CB6">
        <w:rPr>
          <w:rFonts w:cs="Times New Roman"/>
        </w:rPr>
        <w:t xml:space="preserve"> RČ chcela venovať WHO príspevok vo výške 1 milióna USD, avšak ani po 7 mesiacoch diskusií s WHO ndošlo k dohode, ako použiť peniaze bez toho, aby došlo k poškodeniu národnej hrdosti Taiwanu. Z toho dôvodu bola pomoc ,,odložená”.</w:t>
      </w:r>
      <w:r w:rsidRPr="00FB3CB6">
        <w:rPr>
          <w:rFonts w:cs="Times New Roman"/>
          <w:vertAlign w:val="superscript"/>
        </w:rPr>
        <w:footnoteReference w:id="296"/>
      </w:r>
      <w:r w:rsidRPr="00FB3CB6">
        <w:rPr>
          <w:rFonts w:cs="Times New Roman"/>
        </w:rPr>
        <w:t xml:space="preserve"> WHO príspevok v podstate neakceptovala, a to aj napriek faktu, že z predpokladaného rozpočtu na boj proti ebole vo výške 98 miliónov USD chýbalo 63 miliónov USD.</w:t>
      </w:r>
      <w:r w:rsidRPr="00FB3CB6">
        <w:rPr>
          <w:rFonts w:cs="Times New Roman"/>
          <w:vertAlign w:val="superscript"/>
        </w:rPr>
        <w:footnoteReference w:id="297"/>
      </w:r>
      <w:r w:rsidRPr="00FB3CB6">
        <w:rPr>
          <w:rFonts w:cs="Times New Roman"/>
        </w:rPr>
        <w:t xml:space="preserve"> V prípade Ven</w:t>
      </w:r>
      <w:r w:rsidRPr="00FB3CB6">
        <w:rPr>
          <w:rFonts w:cs="Times New Roman"/>
        </w:rPr>
        <w:t>e</w:t>
      </w:r>
      <w:r w:rsidRPr="00FB3CB6">
        <w:rPr>
          <w:rFonts w:cs="Times New Roman"/>
        </w:rPr>
        <w:t>zuely prisľúbila RČ pomoc v podobe 500 000 USD, v rámci ktorej doručila do krajiny 3,5 ton zdravotníckeho materiálu.</w:t>
      </w:r>
      <w:r w:rsidRPr="00FB3CB6">
        <w:rPr>
          <w:rFonts w:cs="Times New Roman"/>
          <w:vertAlign w:val="superscript"/>
        </w:rPr>
        <w:footnoteReference w:id="298"/>
      </w:r>
    </w:p>
    <w:p w:rsidR="008B54B8" w:rsidRPr="00C5621E" w:rsidRDefault="00FB3CB6" w:rsidP="00CF60A8">
      <w:pPr>
        <w:pStyle w:val="Nadpis3"/>
        <w:rPr>
          <w:rFonts w:ascii="Times New Roman" w:eastAsia="Times New Roman" w:hAnsi="Times New Roman" w:cs="Times New Roman"/>
          <w:color w:val="000000" w:themeColor="text1"/>
          <w:sz w:val="32"/>
          <w:szCs w:val="32"/>
        </w:rPr>
      </w:pPr>
      <w:bookmarkStart w:id="41" w:name="_Toc58770416"/>
      <w:r w:rsidRPr="00C5621E">
        <w:rPr>
          <w:rFonts w:ascii="Times New Roman" w:hAnsi="Times New Roman" w:cs="Times New Roman"/>
          <w:color w:val="000000" w:themeColor="text1"/>
          <w:sz w:val="32"/>
          <w:szCs w:val="32"/>
        </w:rPr>
        <w:t>5.1.5 Situácia počas pandémie COVID-19</w:t>
      </w:r>
      <w:bookmarkEnd w:id="41"/>
    </w:p>
    <w:p w:rsidR="008B54B8" w:rsidRPr="00FB3CB6" w:rsidRDefault="008B54B8" w:rsidP="002553AF">
      <w:pPr>
        <w:pStyle w:val="TeloA"/>
        <w:spacing w:line="360" w:lineRule="auto"/>
        <w:ind w:firstLine="567"/>
        <w:jc w:val="both"/>
        <w:rPr>
          <w:rFonts w:eastAsia="Helvetica" w:cs="Times New Roman"/>
        </w:rPr>
      </w:pPr>
    </w:p>
    <w:p w:rsidR="008B54B8" w:rsidRPr="00FB3CB6" w:rsidRDefault="00FB3CB6" w:rsidP="002553AF">
      <w:pPr>
        <w:pStyle w:val="TeloA"/>
        <w:spacing w:line="360" w:lineRule="auto"/>
        <w:ind w:firstLine="567"/>
        <w:jc w:val="both"/>
        <w:rPr>
          <w:rFonts w:cs="Times New Roman"/>
        </w:rPr>
      </w:pPr>
      <w:r w:rsidRPr="00FB3CB6">
        <w:rPr>
          <w:rFonts w:cs="Times New Roman"/>
        </w:rPr>
        <w:t xml:space="preserve">Situácia, s akou si Taiwan dokázal poradiť v roku 2020, však pritiahla pozornosť viacerých aktérov. Aj keď WHO spočiatku ignorovala varovné signály, na ktoré RČ poukazovala, krajina začala okamžite konať. V dôsledku priaznivých výsledkov, ktoré </w:t>
      </w:r>
      <w:r w:rsidRPr="00FB3CB6">
        <w:rPr>
          <w:rFonts w:cs="Times New Roman"/>
        </w:rPr>
        <w:lastRenderedPageBreak/>
        <w:t>krajina dosahovala po aplikovaní opatrení, bol Taiwan pozvaný zúčastniť sa online fóra WHO na tému COVID-19 spoločne so 400 odborníkmi a odborníčkami z celého sveta. Samozrejme, podmienkou účasti bol zaužívaný názov, Chinese Taipei.</w:t>
      </w:r>
      <w:r w:rsidRPr="00FB3CB6">
        <w:rPr>
          <w:rFonts w:cs="Times New Roman"/>
          <w:vertAlign w:val="superscript"/>
        </w:rPr>
        <w:footnoteReference w:id="299"/>
      </w:r>
      <w:r w:rsidRPr="00FB3CB6">
        <w:rPr>
          <w:rFonts w:cs="Times New Roman"/>
        </w:rPr>
        <w:t xml:space="preserve"> Dňa 29. ma</w:t>
      </w:r>
      <w:r w:rsidRPr="00FB3CB6">
        <w:rPr>
          <w:rFonts w:cs="Times New Roman"/>
        </w:rPr>
        <w:t>r</w:t>
      </w:r>
      <w:r w:rsidRPr="00FB3CB6">
        <w:rPr>
          <w:rFonts w:cs="Times New Roman"/>
        </w:rPr>
        <w:t>ca vydala WHO správu, v ktorej zdôraznila spoluprácu s taiwanskými zdravotníckymi autoritami. Uviedla tiež, že RČ má svoje KM, prostredníctvom ktorého má prístup k informačnej sieti WHO; je členom tréningových programu WHO v oblasti epidemi</w:t>
      </w:r>
      <w:r w:rsidRPr="00FB3CB6">
        <w:rPr>
          <w:rFonts w:cs="Times New Roman"/>
        </w:rPr>
        <w:t>o</w:t>
      </w:r>
      <w:r w:rsidRPr="00FB3CB6">
        <w:rPr>
          <w:rFonts w:cs="Times New Roman"/>
        </w:rPr>
        <w:t>lógie a verejného zdravia, v rámci ktorého s členmi zdieľa varovania a žiadosti o asistenciu; a v neposlednom rade spomína pochvalnú účasť taiwanských odborníkov a odborníčok na fóre 11.-12. februára, kedy po boku ostatných, vrátane ČĽR, prispeli k riešeniu otázok.</w:t>
      </w:r>
      <w:r w:rsidRPr="00FB3CB6">
        <w:rPr>
          <w:rFonts w:cs="Times New Roman"/>
          <w:vertAlign w:val="superscript"/>
        </w:rPr>
        <w:footnoteReference w:id="300"/>
      </w:r>
      <w:r w:rsidRPr="00FB3CB6">
        <w:rPr>
          <w:rFonts w:cs="Times New Roman"/>
        </w:rPr>
        <w:t xml:space="preserve"> O deň neskôr reagovalo na správu taiwanské MZV, ktoré poukázalo na nesprávnosť informácií. Je pravdou, že na Taiwane je funkčné KM WHO, avšak ž</w:t>
      </w:r>
      <w:r w:rsidRPr="00FB3CB6">
        <w:rPr>
          <w:rFonts w:cs="Times New Roman"/>
        </w:rPr>
        <w:t>i</w:t>
      </w:r>
      <w:r w:rsidRPr="00FB3CB6">
        <w:rPr>
          <w:rFonts w:cs="Times New Roman"/>
        </w:rPr>
        <w:t>adne z informácií, ktoré RČ poskytovala WHO týmto spôsobom, promptne a od úplného začiatku, neboli zahrnuté do príspevkov na webe WHO, a rovnako ani do denných reportov, z toho dôvodu nemohli členovia získať postupy zavádzania opatrení na ostrove. MZV tiež vyvrátilo tvrdenie o prístupe Taiwanu k údajom v informačnej sieti tréningových programov, pričom vysvetlilo, že tréningové programy nielen že nespadajú pod WHO, ale Taiwan do daného systému prístup nemá, a tým sa k nemu dostávajú hlásenia nepriamo cez tréningové programy. Na záver potvrdilo účasť dvoch taiwanských odborníkov na online fóre, avšak dodalo tiež, že im nebolo umožnené pr</w:t>
      </w:r>
      <w:r w:rsidRPr="00FB3CB6">
        <w:rPr>
          <w:rFonts w:cs="Times New Roman"/>
        </w:rPr>
        <w:t>i</w:t>
      </w:r>
      <w:r w:rsidRPr="00FB3CB6">
        <w:rPr>
          <w:rFonts w:cs="Times New Roman"/>
        </w:rPr>
        <w:t>amo komunikovať s reprezentantami a reprezentantkami iných krajín a vymieňať si s nimi postrehy a skúsenosti v oblastiach prevencie šírenia COVID-19, a nemali tiež možnosť komunikovať so sponzormi o spolupráci na vývoji vakcíny a liečív.</w:t>
      </w:r>
      <w:r w:rsidRPr="00FB3CB6">
        <w:rPr>
          <w:rFonts w:cs="Times New Roman"/>
          <w:vertAlign w:val="superscript"/>
        </w:rPr>
        <w:footnoteReference w:id="301"/>
      </w:r>
      <w:r w:rsidRPr="00FB3CB6">
        <w:rPr>
          <w:rFonts w:cs="Times New Roman"/>
        </w:rPr>
        <w:t xml:space="preserve"> </w:t>
      </w:r>
    </w:p>
    <w:p w:rsidR="008B54B8" w:rsidRPr="00FB3CB6" w:rsidRDefault="00FB3CB6" w:rsidP="002553AF">
      <w:pPr>
        <w:pStyle w:val="TeloA"/>
        <w:spacing w:line="360" w:lineRule="auto"/>
        <w:ind w:firstLine="567"/>
        <w:jc w:val="both"/>
        <w:rPr>
          <w:rFonts w:cs="Times New Roman"/>
        </w:rPr>
      </w:pPr>
      <w:r w:rsidRPr="00FB3CB6">
        <w:rPr>
          <w:rFonts w:cs="Times New Roman"/>
        </w:rPr>
        <w:t>V marci došlo k upevneniu vzťahov medzi RČ a USA, s ktorými sa dohodli na spolupráci v oblasti výskumu a vývoja testov na COVID-19, vakcín, liekov a výmene zdravotníckeho materiálu. Pomoc dodal Taiwan aj viacerým krajinám Ázie, Afriky a Južnej Ameriky a zorganizoval online medicínsky seminár s doktormi a doktorkami z krajín, ktoré predtým zmenili postoj voči RČ a začali uznávať ČĽR, Dominikánskou republikou a El Salvádorom.</w:t>
      </w:r>
      <w:r w:rsidRPr="00FB3CB6">
        <w:rPr>
          <w:rFonts w:cs="Times New Roman"/>
          <w:vertAlign w:val="superscript"/>
        </w:rPr>
        <w:footnoteReference w:id="302"/>
      </w:r>
      <w:r w:rsidRPr="00FB3CB6">
        <w:rPr>
          <w:rFonts w:cs="Times New Roman"/>
        </w:rPr>
        <w:t xml:space="preserve"> V apríli sa Taiwan dostal do konfliktu s GR WHO Gh</w:t>
      </w:r>
      <w:r w:rsidRPr="00FB3CB6">
        <w:rPr>
          <w:rFonts w:cs="Times New Roman"/>
        </w:rPr>
        <w:t>e</w:t>
      </w:r>
      <w:r w:rsidRPr="00FB3CB6">
        <w:rPr>
          <w:rFonts w:cs="Times New Roman"/>
        </w:rPr>
        <w:t xml:space="preserve">breyesusom, ktorý obvinil RČ z rasistických útokov na jeho osobu. Tvrdil, že za </w:t>
      </w:r>
      <w:r w:rsidRPr="00FB3CB6">
        <w:rPr>
          <w:rFonts w:cs="Times New Roman"/>
        </w:rPr>
        <w:lastRenderedPageBreak/>
        <w:t>posledné mesiace obdržal množstvo rasistických komentárov ohľadom farby pleti a hanobenia rasy, a tiež viaceré prípady vyhrážania sa smrťou, pričom pôvod komentárov siahal podľa jeho údajných zistení práve na Taiwan. RČ sa od tvrdení dištancovala a označila komentáre za vymyslené a zdôraznila, že Taiwan lepšie než ktokoľvek iný vie, aké to je, cítiť sa diskriminovaný.</w:t>
      </w:r>
      <w:r w:rsidRPr="00FB3CB6">
        <w:rPr>
          <w:rFonts w:cs="Times New Roman"/>
          <w:vertAlign w:val="superscript"/>
        </w:rPr>
        <w:footnoteReference w:id="303"/>
      </w:r>
      <w:r w:rsidRPr="00FB3CB6">
        <w:rPr>
          <w:rFonts w:cs="Times New Roman"/>
        </w:rPr>
        <w:t xml:space="preserve"> Vyjadrenia GR však neboli z jeho strany bližšie špecifikované, čo malo za následok roznietenie hnevu RČ a žiadosť o ospravedlnenie sa krajine. Prezidentka Tsai v reakcii uviedla, že GR by mal odolať nátlaku ČĽR a presvedčiť sa, ako Taiwan úspešne zvláda pandémiu. GR bol totiž zvolený so silnou podporou zo strany ČĽR a počas pandémie stál za jej tvrdeniami o transparentnosti vo veci poskytovania informácií ohľadom COVID-19.</w:t>
      </w:r>
      <w:r w:rsidRPr="00FB3CB6">
        <w:rPr>
          <w:rFonts w:cs="Times New Roman"/>
          <w:vertAlign w:val="superscript"/>
        </w:rPr>
        <w:footnoteReference w:id="304"/>
      </w:r>
    </w:p>
    <w:p w:rsidR="008B54B8" w:rsidRPr="00FB3CB6" w:rsidRDefault="00FB3CB6" w:rsidP="002553AF">
      <w:pPr>
        <w:pStyle w:val="TeloA"/>
        <w:spacing w:line="360" w:lineRule="auto"/>
        <w:ind w:firstLine="567"/>
        <w:jc w:val="both"/>
        <w:rPr>
          <w:rFonts w:cs="Times New Roman"/>
        </w:rPr>
      </w:pPr>
      <w:r w:rsidRPr="00FB3CB6">
        <w:rPr>
          <w:rFonts w:cs="Times New Roman"/>
        </w:rPr>
        <w:t>V máji sa konalo ďalšie SZZ. Kým USA verejne podporovali získanie PS pre RČ, postupne sa na ich stranu pridali tiež Austrália, Kanada, Nový Zéland (ďalej len NZ) a Japonsko. ČĽR v reakcii na to obvinila západné vlády z využívania tejto témy na zakrytie vlastných nedostatkov v boji proti pandémii. GR vo vyjadrení uviedol, že roz</w:t>
      </w:r>
      <w:r w:rsidRPr="00FB3CB6">
        <w:rPr>
          <w:rFonts w:cs="Times New Roman"/>
        </w:rPr>
        <w:t>h</w:t>
      </w:r>
      <w:r w:rsidRPr="00FB3CB6">
        <w:rPr>
          <w:rFonts w:cs="Times New Roman"/>
        </w:rPr>
        <w:t>odnutie závisí na členských štátoch, pričom nepriamo naznačil váhu vplyvu ČĽR, keď dodal, že je nutný tiež súhlas relevantnej vlády. Na záver ale tiež vyslovene odmietol podriadenosť WHO voči ČĽR.</w:t>
      </w:r>
      <w:r w:rsidRPr="00FB3CB6">
        <w:rPr>
          <w:rFonts w:cs="Times New Roman"/>
          <w:vertAlign w:val="superscript"/>
        </w:rPr>
        <w:footnoteReference w:id="305"/>
      </w:r>
      <w:r w:rsidRPr="00FB3CB6">
        <w:rPr>
          <w:rFonts w:cs="Times New Roman"/>
        </w:rPr>
        <w:t xml:space="preserve"> GR v priebehu niekoľkých týždňov pred konaním SZZ obdržal listy so žiadosťami o PS Taiwanu, konkrétne v podobe prijatia tejto témy na agendu SZZ, od 14 krajín, ktoré boli neskôr v podobe návrhu predané ďalej k zváž</w:t>
      </w:r>
      <w:r w:rsidRPr="00FB3CB6">
        <w:rPr>
          <w:rFonts w:cs="Times New Roman"/>
        </w:rPr>
        <w:t>e</w:t>
      </w:r>
      <w:r w:rsidRPr="00FB3CB6">
        <w:rPr>
          <w:rFonts w:cs="Times New Roman"/>
        </w:rPr>
        <w:t>niu.</w:t>
      </w:r>
      <w:r w:rsidRPr="00FB3CB6">
        <w:rPr>
          <w:rFonts w:cs="Times New Roman"/>
          <w:vertAlign w:val="superscript"/>
        </w:rPr>
        <w:footnoteReference w:id="306"/>
      </w:r>
      <w:r w:rsidRPr="00FB3CB6">
        <w:rPr>
          <w:rFonts w:cs="Times New Roman"/>
        </w:rPr>
        <w:t xml:space="preserve"> Okrem týchto krajín, z ktorých väčšinu tvoria spojenci Taiwanu, vyjadrili po</w:t>
      </w:r>
      <w:r w:rsidRPr="00FB3CB6">
        <w:rPr>
          <w:rFonts w:cs="Times New Roman"/>
        </w:rPr>
        <w:t>d</w:t>
      </w:r>
      <w:r w:rsidRPr="00FB3CB6">
        <w:rPr>
          <w:rFonts w:cs="Times New Roman"/>
        </w:rPr>
        <w:t>poru formou otvoreného listu tiež USA, Japonsko, NZ, Kanada, Veľká Británia, Francúzsko, Nemecko a Austrália. ČĽR však vo WHO aj napriek medzinárodnej po</w:t>
      </w:r>
      <w:r w:rsidRPr="00FB3CB6">
        <w:rPr>
          <w:rFonts w:cs="Times New Roman"/>
        </w:rPr>
        <w:t>d</w:t>
      </w:r>
      <w:r w:rsidRPr="00FB3CB6">
        <w:rPr>
          <w:rFonts w:cs="Times New Roman"/>
        </w:rPr>
        <w:t>pore vyjadrila nesúhlas s nátlakom krajín na WHO vo veci riešenia statusu Taiwanu.</w:t>
      </w:r>
      <w:r w:rsidRPr="00FB3CB6">
        <w:rPr>
          <w:rFonts w:cs="Times New Roman"/>
          <w:vertAlign w:val="superscript"/>
        </w:rPr>
        <w:footnoteReference w:id="307"/>
      </w:r>
      <w:r w:rsidRPr="00FB3CB6">
        <w:rPr>
          <w:rFonts w:cs="Times New Roman"/>
        </w:rPr>
        <w:t xml:space="preserve"> Ako sa však predpokladalo, Taiwan nebol prizvaný k májovému SZZ vplyvom nátlaku ČĽR, keďže od RČ vyžadovala, aby uznala svoju existenciu ako súčasť jednej Číny, čo Taiwan vehementne odmieta.</w:t>
      </w:r>
      <w:r w:rsidRPr="00FB3CB6">
        <w:rPr>
          <w:rFonts w:cs="Times New Roman"/>
          <w:vertAlign w:val="superscript"/>
        </w:rPr>
        <w:footnoteReference w:id="308"/>
      </w:r>
    </w:p>
    <w:p w:rsidR="008B54B8" w:rsidRPr="00FB3CB6" w:rsidRDefault="00FB3CB6" w:rsidP="00CF60A8">
      <w:pPr>
        <w:pStyle w:val="TeloA"/>
        <w:spacing w:line="360" w:lineRule="auto"/>
        <w:ind w:firstLine="567"/>
        <w:jc w:val="both"/>
        <w:rPr>
          <w:rFonts w:cs="Times New Roman"/>
        </w:rPr>
      </w:pPr>
      <w:r w:rsidRPr="00FB3CB6">
        <w:rPr>
          <w:rFonts w:cs="Times New Roman"/>
        </w:rPr>
        <w:t xml:space="preserve">Po tom, čo Taiwan neobdržal pozvánku, sa priklonil k názorom spojeneckých krajín a rozhodol sa odložiť snahy o akceptovanie žiadosti udelenia PS do najbližšieho stretnutia SZZ. Dôvodom bolo hlavne krátke trvanie májového SZZ (2 dni v porovnaní </w:t>
      </w:r>
      <w:r w:rsidRPr="00FB3CB6">
        <w:rPr>
          <w:rFonts w:cs="Times New Roman"/>
        </w:rPr>
        <w:lastRenderedPageBreak/>
        <w:t>s 3 týždňami, ktoré obvykle SZZ trvá) zamerané čisto na COVID-19 a tiež online pod</w:t>
      </w:r>
      <w:r w:rsidRPr="00FB3CB6">
        <w:rPr>
          <w:rFonts w:cs="Times New Roman"/>
        </w:rPr>
        <w:t>o</w:t>
      </w:r>
      <w:r w:rsidRPr="00FB3CB6">
        <w:rPr>
          <w:rFonts w:cs="Times New Roman"/>
        </w:rPr>
        <w:t>ba, ktorá zabraňovala širšej diskusii.</w:t>
      </w:r>
      <w:r w:rsidRPr="00FB3CB6">
        <w:rPr>
          <w:rFonts w:cs="Times New Roman"/>
          <w:vertAlign w:val="superscript"/>
        </w:rPr>
        <w:footnoteReference w:id="309"/>
      </w:r>
      <w:r w:rsidRPr="00FB3CB6">
        <w:rPr>
          <w:rFonts w:cs="Times New Roman"/>
        </w:rPr>
        <w:t xml:space="preserve"> V novembri sa konalo ďalšie zasadnutie SZZ, v rámci ktorého bolo na pláne riešiť agendu, ktorú nebolo možné prediskutovať v máji kvôli kratšej dobe trvania. WHO obdržala listy od celkom 106 poslancov zo 7 eur</w:t>
      </w:r>
      <w:r w:rsidRPr="00FB3CB6">
        <w:rPr>
          <w:rFonts w:cs="Times New Roman"/>
        </w:rPr>
        <w:t>ó</w:t>
      </w:r>
      <w:r w:rsidRPr="00FB3CB6">
        <w:rPr>
          <w:rFonts w:cs="Times New Roman"/>
        </w:rPr>
        <w:t>pskych krajín, ktorí podporovali získanie PS pre Taiwan, medzi inými tiež zo Slo</w:t>
      </w:r>
      <w:r w:rsidRPr="00FB3CB6">
        <w:rPr>
          <w:rFonts w:cs="Times New Roman"/>
        </w:rPr>
        <w:t>v</w:t>
      </w:r>
      <w:r w:rsidRPr="00FB3CB6">
        <w:rPr>
          <w:rFonts w:cs="Times New Roman"/>
        </w:rPr>
        <w:t>enskej a Českej republiky.</w:t>
      </w:r>
      <w:r w:rsidRPr="00FB3CB6">
        <w:rPr>
          <w:rFonts w:cs="Times New Roman"/>
          <w:vertAlign w:val="superscript"/>
        </w:rPr>
        <w:footnoteReference w:id="310"/>
      </w:r>
      <w:r w:rsidRPr="00FB3CB6">
        <w:rPr>
          <w:rFonts w:cs="Times New Roman"/>
        </w:rPr>
        <w:t xml:space="preserve"> RČ opäť podporovali aj USA, pričom verejne vyjadrilo v otvorenom liste podporu tiež 650 členov parlamentov z 25 európskych krajín. Taiwan však neobdržal pozvánku a nemohol sa tak zúčastniť SZZ. To všetko sa udialo v o</w:t>
      </w:r>
      <w:r w:rsidRPr="00FB3CB6">
        <w:rPr>
          <w:rFonts w:cs="Times New Roman"/>
        </w:rPr>
        <w:t>b</w:t>
      </w:r>
      <w:r w:rsidRPr="00FB3CB6">
        <w:rPr>
          <w:rFonts w:cs="Times New Roman"/>
        </w:rPr>
        <w:t>dobí, kedy prešlo viac ako 200 dní od momentu, kedy RČ naposledy potvrdila pozitívny prípad COVID-19 a bola pripravená podeliť sa o svoje skúsenosti s celým svetom.</w:t>
      </w:r>
      <w:r w:rsidRPr="00FB3CB6">
        <w:rPr>
          <w:rFonts w:cs="Times New Roman"/>
          <w:vertAlign w:val="superscript"/>
        </w:rPr>
        <w:footnoteReference w:id="311"/>
      </w:r>
    </w:p>
    <w:p w:rsidR="008B54B8" w:rsidRPr="00C5621E" w:rsidRDefault="00FB3CB6" w:rsidP="00CF60A8">
      <w:pPr>
        <w:pStyle w:val="Nadpis2"/>
        <w:rPr>
          <w:rFonts w:ascii="Times New Roman" w:eastAsia="Times New Roman" w:hAnsi="Times New Roman" w:cs="Times New Roman"/>
          <w:color w:val="000000" w:themeColor="text1"/>
          <w:sz w:val="36"/>
          <w:szCs w:val="36"/>
        </w:rPr>
      </w:pPr>
      <w:bookmarkStart w:id="42" w:name="_Toc58770417"/>
      <w:r w:rsidRPr="00C5621E">
        <w:rPr>
          <w:rFonts w:ascii="Times New Roman" w:hAnsi="Times New Roman" w:cs="Times New Roman"/>
          <w:color w:val="000000" w:themeColor="text1"/>
          <w:sz w:val="36"/>
          <w:szCs w:val="36"/>
        </w:rPr>
        <w:t>5.2 Reakcie krajín vo svete</w:t>
      </w:r>
      <w:bookmarkEnd w:id="42"/>
    </w:p>
    <w:p w:rsidR="008B54B8" w:rsidRPr="00FB3CB6" w:rsidRDefault="008B54B8" w:rsidP="002553AF">
      <w:pPr>
        <w:pStyle w:val="PredvolenA"/>
        <w:ind w:firstLine="567"/>
        <w:jc w:val="both"/>
        <w:rPr>
          <w:rFonts w:ascii="Times New Roman" w:eastAsia="Times New Roman" w:hAnsi="Times New Roman" w:cs="Times New Roman"/>
          <w:sz w:val="24"/>
          <w:szCs w:val="24"/>
        </w:rPr>
      </w:pPr>
    </w:p>
    <w:p w:rsidR="008B54B8" w:rsidRPr="00FB3CB6" w:rsidRDefault="00FB3CB6" w:rsidP="002553AF">
      <w:pPr>
        <w:pStyle w:val="TeloA"/>
        <w:spacing w:line="360" w:lineRule="auto"/>
        <w:ind w:firstLine="567"/>
        <w:jc w:val="both"/>
        <w:rPr>
          <w:rFonts w:eastAsia="Helvetica" w:cs="Times New Roman"/>
        </w:rPr>
      </w:pPr>
      <w:r w:rsidRPr="00FB3CB6">
        <w:rPr>
          <w:rFonts w:cs="Times New Roman"/>
        </w:rPr>
        <w:t>Jednou z najvýraznejších reakcií bolo vyjadrenie USA. Po májovom SZZ vydal Michael R. Pompeo, Sekretár USA, správu, v ktorej v mene krajiny odsúdil vylúčenie RČ z WHA. Vyzdvihol snahy a následné úspechy Taiwanu v boji proti COVID-19 a otvorene kritizoval prístup ČĽR v oblastiach zdieľania informácií o vírusoch a ich pôvodoch, cenzúry diskusie o pandémii a tiež znemožnenia prístupu k čínskym vedcom a vedkyniam.</w:t>
      </w:r>
      <w:r w:rsidRPr="00FB3CB6">
        <w:rPr>
          <w:rFonts w:cs="Times New Roman"/>
          <w:vertAlign w:val="superscript"/>
        </w:rPr>
        <w:footnoteReference w:id="312"/>
      </w:r>
      <w:r w:rsidRPr="00FB3CB6">
        <w:rPr>
          <w:rFonts w:cs="Times New Roman"/>
        </w:rPr>
        <w:t xml:space="preserve"> Vlna nesúhlasu sa zdvihla aj po druhom neúspešnom pokuse podporiť získanie PS pre Taiwan, v dôsledku čoho zaslalo GR vyjadrenie plné sklamania 5 ame</w:t>
      </w:r>
      <w:r w:rsidRPr="00FB3CB6">
        <w:rPr>
          <w:rFonts w:cs="Times New Roman"/>
        </w:rPr>
        <w:t>r</w:t>
      </w:r>
      <w:r w:rsidRPr="00FB3CB6">
        <w:rPr>
          <w:rFonts w:cs="Times New Roman"/>
        </w:rPr>
        <w:t>ických senátorov.</w:t>
      </w:r>
      <w:r w:rsidRPr="00FB3CB6">
        <w:rPr>
          <w:rFonts w:cs="Times New Roman"/>
          <w:vertAlign w:val="superscript"/>
        </w:rPr>
        <w:footnoteReference w:id="313"/>
      </w:r>
      <w:r w:rsidRPr="00FB3CB6">
        <w:rPr>
          <w:rFonts w:cs="Times New Roman"/>
        </w:rPr>
        <w:t xml:space="preserve"> MZV na Taiwane veľmi ocenilo podporu USA, a to predovšetkým formou verejného poďakovania ambasádorovi USA v Ženeve, Andrewovi Brembe</w:t>
      </w:r>
      <w:r w:rsidRPr="00FB3CB6">
        <w:rPr>
          <w:rFonts w:cs="Times New Roman"/>
        </w:rPr>
        <w:t>r</w:t>
      </w:r>
      <w:r w:rsidRPr="00FB3CB6">
        <w:rPr>
          <w:rFonts w:cs="Times New Roman"/>
        </w:rPr>
        <w:t>govi, ktorý vyzdvihol dôležitosť Taiwanu v medzinárodnej komunite a apeloval na WHO, aby boli taiwanskí odborníci a odborníčky zahrnutí do plánov boja proti COVID-19 bez limitácií, a to vrátane TS.</w:t>
      </w:r>
      <w:r w:rsidRPr="00FB3CB6">
        <w:rPr>
          <w:rFonts w:cs="Times New Roman"/>
          <w:vertAlign w:val="superscript"/>
        </w:rPr>
        <w:footnoteReference w:id="314"/>
      </w:r>
    </w:p>
    <w:p w:rsidR="008B54B8" w:rsidRPr="00FB3CB6" w:rsidRDefault="00FB3CB6" w:rsidP="002553AF">
      <w:pPr>
        <w:pStyle w:val="TeloA"/>
        <w:spacing w:line="360" w:lineRule="auto"/>
        <w:ind w:firstLine="567"/>
        <w:jc w:val="both"/>
        <w:rPr>
          <w:rFonts w:cs="Times New Roman"/>
        </w:rPr>
      </w:pPr>
      <w:r w:rsidRPr="00FB3CB6">
        <w:rPr>
          <w:rFonts w:cs="Times New Roman"/>
        </w:rPr>
        <w:t>V priebehu mája vyjadril minister zahraničia NZ, Winston Peters, rovnako po</w:t>
      </w:r>
      <w:r w:rsidRPr="00FB3CB6">
        <w:rPr>
          <w:rFonts w:cs="Times New Roman"/>
        </w:rPr>
        <w:t>d</w:t>
      </w:r>
      <w:r w:rsidRPr="00FB3CB6">
        <w:rPr>
          <w:rFonts w:cs="Times New Roman"/>
        </w:rPr>
        <w:t>poru vstupu RČ do WHO, pričom vyzdvihol najmä úspech krajiny v boji s pandém</w:t>
      </w:r>
      <w:r w:rsidRPr="00FB3CB6">
        <w:rPr>
          <w:rFonts w:cs="Times New Roman"/>
        </w:rPr>
        <w:t>i</w:t>
      </w:r>
      <w:r w:rsidRPr="00FB3CB6">
        <w:rPr>
          <w:rFonts w:cs="Times New Roman"/>
        </w:rPr>
        <w:t>ou.</w:t>
      </w:r>
      <w:r w:rsidRPr="00FB3CB6">
        <w:rPr>
          <w:rFonts w:cs="Times New Roman"/>
          <w:vertAlign w:val="superscript"/>
        </w:rPr>
        <w:footnoteReference w:id="315"/>
      </w:r>
      <w:r w:rsidRPr="00FB3CB6">
        <w:rPr>
          <w:rFonts w:cs="Times New Roman"/>
        </w:rPr>
        <w:t xml:space="preserve"> Postoj vyvolal nevôľu v ČĽR, ktorá bola neskôr sformulovaná v prehlásení čín</w:t>
      </w:r>
      <w:r w:rsidRPr="00FB3CB6">
        <w:rPr>
          <w:rFonts w:cs="Times New Roman"/>
        </w:rPr>
        <w:t>s</w:t>
      </w:r>
      <w:r w:rsidRPr="00FB3CB6">
        <w:rPr>
          <w:rFonts w:cs="Times New Roman"/>
        </w:rPr>
        <w:lastRenderedPageBreak/>
        <w:t>kej ambasády na NZ, ktorá obhajovala vládu vo veci zdieľania relevantných informácií s Taiwanom počas pandémie a zároveň upozornila na platnosť politiky jednej Číny.</w:t>
      </w:r>
      <w:r w:rsidRPr="00FB3CB6">
        <w:rPr>
          <w:rFonts w:cs="Times New Roman"/>
          <w:vertAlign w:val="superscript"/>
        </w:rPr>
        <w:footnoteReference w:id="316"/>
      </w:r>
      <w:r w:rsidRPr="00FB3CB6">
        <w:rPr>
          <w:rFonts w:cs="Times New Roman"/>
        </w:rPr>
        <w:t xml:space="preserve"> Aj po reakcii ČĽR však Peters opakovane vyjadril podporu účasti RČ vo WHA.</w:t>
      </w:r>
      <w:r w:rsidRPr="00FB3CB6">
        <w:rPr>
          <w:rFonts w:cs="Times New Roman"/>
          <w:vertAlign w:val="superscript"/>
        </w:rPr>
        <w:footnoteReference w:id="317"/>
      </w:r>
      <w:r w:rsidRPr="00FB3CB6">
        <w:rPr>
          <w:rFonts w:cs="Times New Roman"/>
        </w:rPr>
        <w:t xml:space="preserve"> V rovnakom čase do situácie vstúpila aj premiérka Jacinda Ardern, ktorá ČĽR, najväčšiemu obchodnému partnerovi krajiny, odpovedala vysvetlením, že podpora Ta</w:t>
      </w:r>
      <w:r w:rsidRPr="00FB3CB6">
        <w:rPr>
          <w:rFonts w:cs="Times New Roman"/>
        </w:rPr>
        <w:t>i</w:t>
      </w:r>
      <w:r w:rsidRPr="00FB3CB6">
        <w:rPr>
          <w:rFonts w:cs="Times New Roman"/>
        </w:rPr>
        <w:t>wanu súvisí výhradne s jehou reakciou na COVID-19. Zároveň dodala, že NZ vždy u</w:t>
      </w:r>
      <w:r w:rsidRPr="00FB3CB6">
        <w:rPr>
          <w:rFonts w:cs="Times New Roman"/>
        </w:rPr>
        <w:t>z</w:t>
      </w:r>
      <w:r w:rsidRPr="00FB3CB6">
        <w:rPr>
          <w:rFonts w:cs="Times New Roman"/>
        </w:rPr>
        <w:t>nával politiku jednej Číny a je tomu tak aj v súčasnosti.</w:t>
      </w:r>
      <w:r w:rsidRPr="00FB3CB6">
        <w:rPr>
          <w:rFonts w:cs="Times New Roman"/>
          <w:vertAlign w:val="superscript"/>
        </w:rPr>
        <w:footnoteReference w:id="318"/>
      </w:r>
    </w:p>
    <w:p w:rsidR="008B54B8" w:rsidRPr="00FB3CB6" w:rsidRDefault="00FB3CB6" w:rsidP="002553AF">
      <w:pPr>
        <w:pStyle w:val="TeloA"/>
        <w:spacing w:line="360" w:lineRule="auto"/>
        <w:ind w:firstLine="567"/>
        <w:jc w:val="both"/>
        <w:rPr>
          <w:rFonts w:cs="Times New Roman"/>
        </w:rPr>
      </w:pPr>
      <w:r w:rsidRPr="00FB3CB6">
        <w:rPr>
          <w:rFonts w:cs="Times New Roman"/>
        </w:rPr>
        <w:t>Japonská podpora účasti RČ v SZZ bola umocnená rezolúciou na rovnakú tému, ktorú schválili japonskí zákonodárcovia a zákonodárkyne. V texte sa apelovalo na vládu, aby podnikla kroky, ktoré by smerovali k získaniu PS pre Taiwan. Japonsko tak pokračovalo v niekoľkoročnom procese podpory RČ.</w:t>
      </w:r>
      <w:r w:rsidRPr="00FB3CB6">
        <w:rPr>
          <w:rFonts w:cs="Times New Roman"/>
          <w:vertAlign w:val="superscript"/>
        </w:rPr>
        <w:footnoteReference w:id="319"/>
      </w:r>
      <w:r w:rsidRPr="00FB3CB6">
        <w:rPr>
          <w:rFonts w:cs="Times New Roman"/>
        </w:rPr>
        <w:t xml:space="preserve"> Postoj Japonska sa nezmenil ani po tom, čo na post premiéra nastúpil novozvolený Yoshihide Suga. Jeho politika sa podľa vyjadrení bude uberať smerom ku kooperácii s ČĽR. Tá totiž predstavuje jedného z najdôležitejších aktérov japonskej ekonomiky, okrem automobilového priemyslu má  značný vplyv aj na miestny turizmus.</w:t>
      </w:r>
      <w:r w:rsidRPr="00FB3CB6">
        <w:rPr>
          <w:rFonts w:cs="Times New Roman"/>
          <w:vertAlign w:val="superscript"/>
        </w:rPr>
        <w:footnoteReference w:id="320"/>
      </w:r>
      <w:r w:rsidRPr="00FB3CB6">
        <w:rPr>
          <w:rFonts w:cs="Times New Roman"/>
        </w:rPr>
        <w:t xml:space="preserve"> Premiér prejavil iniciatívu komunikácie s Ta</w:t>
      </w:r>
      <w:r w:rsidRPr="00FB3CB6">
        <w:rPr>
          <w:rFonts w:cs="Times New Roman"/>
        </w:rPr>
        <w:t>i</w:t>
      </w:r>
      <w:r w:rsidRPr="00FB3CB6">
        <w:rPr>
          <w:rFonts w:cs="Times New Roman"/>
        </w:rPr>
        <w:t>wanom, ktorú však ešte v septembri, vyše mesiaca pred schválením rezolúcie o jeho podpore v SZZ, prezidentka Tsai odmietla, a to práve z dôvodu pročínskych vyjadrení.</w:t>
      </w:r>
      <w:r w:rsidRPr="00FB3CB6">
        <w:rPr>
          <w:rFonts w:cs="Times New Roman"/>
          <w:vertAlign w:val="superscript"/>
        </w:rPr>
        <w:footnoteReference w:id="321"/>
      </w:r>
    </w:p>
    <w:p w:rsidR="008B54B8" w:rsidRPr="00FB3CB6" w:rsidRDefault="00FB3CB6" w:rsidP="002553AF">
      <w:pPr>
        <w:pStyle w:val="TeloA"/>
        <w:spacing w:line="360" w:lineRule="auto"/>
        <w:ind w:firstLine="567"/>
        <w:jc w:val="both"/>
        <w:rPr>
          <w:rFonts w:cs="Times New Roman"/>
        </w:rPr>
      </w:pPr>
      <w:r w:rsidRPr="00FB3CB6">
        <w:rPr>
          <w:rFonts w:cs="Times New Roman"/>
        </w:rPr>
        <w:t>Podobný výsledok priniesli aj kroky zo strany Nemecka. Bolo jednou z krajín, ktoré žiadali GR o zaslanie pozvánky RČ k účasti na SZZ. Nepriamo vyjadrilo podporu aj na minuloročnom SZZ, pričom tento rok podložilo tvrdenia silnými argumentami v podobe zvládnutia pandémie COVID-19 a zároveň apelovalo na GR, aby využil práv</w:t>
      </w:r>
      <w:r w:rsidRPr="00FB3CB6">
        <w:rPr>
          <w:rFonts w:cs="Times New Roman"/>
        </w:rPr>
        <w:t>o</w:t>
      </w:r>
      <w:r w:rsidRPr="00FB3CB6">
        <w:rPr>
          <w:rFonts w:cs="Times New Roman"/>
        </w:rPr>
        <w:t>moci prijať Taiwan do SZZ.</w:t>
      </w:r>
      <w:r w:rsidRPr="00FB3CB6">
        <w:rPr>
          <w:rFonts w:cs="Times New Roman"/>
          <w:vertAlign w:val="superscript"/>
        </w:rPr>
        <w:footnoteReference w:id="322"/>
      </w:r>
      <w:r w:rsidRPr="00FB3CB6">
        <w:rPr>
          <w:rFonts w:cs="Times New Roman"/>
        </w:rPr>
        <w:t xml:space="preserve"> V júli tohto roku však krajina jasne vyjadrila názor na politiku ČĽR, keď bola vlajka Taiwanu na stránkach nemeckého Ministerstva za</w:t>
      </w:r>
      <w:r w:rsidRPr="00FB3CB6">
        <w:rPr>
          <w:rFonts w:cs="Times New Roman"/>
        </w:rPr>
        <w:t>h</w:t>
      </w:r>
      <w:r w:rsidRPr="00FB3CB6">
        <w:rPr>
          <w:rFonts w:cs="Times New Roman"/>
        </w:rPr>
        <w:t xml:space="preserve">raničia odstránená a nahradená bielym obdĺžnikom. Nemecko tento krok odôvodnilo </w:t>
      </w:r>
      <w:r w:rsidRPr="00FB3CB6">
        <w:rPr>
          <w:rFonts w:cs="Times New Roman"/>
        </w:rPr>
        <w:lastRenderedPageBreak/>
        <w:t>ako potvrdenie politiky jednej Číny, ktorú uznáva, odmietlo uznanie suverenity Ta</w:t>
      </w:r>
      <w:r w:rsidRPr="00FB3CB6">
        <w:rPr>
          <w:rFonts w:cs="Times New Roman"/>
        </w:rPr>
        <w:t>i</w:t>
      </w:r>
      <w:r w:rsidRPr="00FB3CB6">
        <w:rPr>
          <w:rFonts w:cs="Times New Roman"/>
        </w:rPr>
        <w:t>wanu a akékoľvek diplomatické vzťahy s krajinou.</w:t>
      </w:r>
      <w:r w:rsidRPr="00FB3CB6">
        <w:rPr>
          <w:rFonts w:cs="Times New Roman"/>
          <w:vertAlign w:val="superscript"/>
        </w:rPr>
        <w:footnoteReference w:id="323"/>
      </w:r>
    </w:p>
    <w:p w:rsidR="008B54B8" w:rsidRPr="00FB3CB6" w:rsidRDefault="00FB3CB6" w:rsidP="002553AF">
      <w:pPr>
        <w:pStyle w:val="TeloA"/>
        <w:spacing w:line="360" w:lineRule="auto"/>
        <w:ind w:firstLine="567"/>
        <w:jc w:val="both"/>
        <w:rPr>
          <w:rFonts w:cs="Times New Roman"/>
        </w:rPr>
      </w:pPr>
      <w:r w:rsidRPr="00FB3CB6">
        <w:rPr>
          <w:rFonts w:cs="Times New Roman"/>
        </w:rPr>
        <w:t>Koncom februára vyjadrilo podporu 55 britských politikov a političiek, ktorí v liste adresovanému GR vyjadrili obavy z dôsledkov rozhodnutia možnosti prijať Ta</w:t>
      </w:r>
      <w:r w:rsidRPr="00FB3CB6">
        <w:rPr>
          <w:rFonts w:cs="Times New Roman"/>
        </w:rPr>
        <w:t>i</w:t>
      </w:r>
      <w:r w:rsidRPr="00FB3CB6">
        <w:rPr>
          <w:rFonts w:cs="Times New Roman"/>
        </w:rPr>
        <w:t>wan ako súčasť ČĽR. Nielen z dôvodu odlišnej jurisdikcie, ale tiež taiwanského zdr</w:t>
      </w:r>
      <w:r w:rsidRPr="00FB3CB6">
        <w:rPr>
          <w:rFonts w:cs="Times New Roman"/>
        </w:rPr>
        <w:t>a</w:t>
      </w:r>
      <w:r w:rsidRPr="00FB3CB6">
        <w:rPr>
          <w:rFonts w:cs="Times New Roman"/>
        </w:rPr>
        <w:t>votníckeho systému, ktorý je nezávislý a separátny od systému na pevnine. Text listu zahŕňal tiež podporu účasti Taiwanu na stretnutiach a aktivitách WHO.</w:t>
      </w:r>
      <w:r w:rsidRPr="00FB3CB6">
        <w:rPr>
          <w:rFonts w:cs="Times New Roman"/>
          <w:vertAlign w:val="superscript"/>
        </w:rPr>
        <w:footnoteReference w:id="324"/>
      </w:r>
      <w:r w:rsidRPr="00FB3CB6">
        <w:rPr>
          <w:rFonts w:cs="Times New Roman"/>
        </w:rPr>
        <w:t xml:space="preserve"> V súvislosti s politickou situáciou, ktorá zahŕňala tiež komplikovanú situáciu v Hong Kongu, pr</w:t>
      </w:r>
      <w:r w:rsidRPr="00FB3CB6">
        <w:rPr>
          <w:rFonts w:cs="Times New Roman"/>
        </w:rPr>
        <w:t>i</w:t>
      </w:r>
      <w:r w:rsidRPr="00FB3CB6">
        <w:rPr>
          <w:rFonts w:cs="Times New Roman"/>
        </w:rPr>
        <w:t>pustila Británia možnosť uznania statusu Taiwanu ako samostatného štátu a zároveň obrany RČ v prípade agresie zo strany ČĽR.</w:t>
      </w:r>
      <w:r w:rsidRPr="00FB3CB6">
        <w:rPr>
          <w:rFonts w:cs="Times New Roman"/>
          <w:vertAlign w:val="superscript"/>
        </w:rPr>
        <w:footnoteReference w:id="325"/>
      </w:r>
    </w:p>
    <w:p w:rsidR="008B54B8" w:rsidRPr="00FB3CB6" w:rsidRDefault="00FB3CB6" w:rsidP="002553AF">
      <w:pPr>
        <w:pStyle w:val="TeloA"/>
        <w:spacing w:line="360" w:lineRule="auto"/>
        <w:ind w:firstLine="567"/>
        <w:jc w:val="both"/>
        <w:rPr>
          <w:rFonts w:cs="Times New Roman"/>
        </w:rPr>
      </w:pPr>
      <w:r w:rsidRPr="00FB3CB6">
        <w:rPr>
          <w:rFonts w:cs="Times New Roman"/>
        </w:rPr>
        <w:t>Podpory sa Taiwanu dostalo ešte pred konaním májového SZZ aj zo strany Francúzska.</w:t>
      </w:r>
      <w:r w:rsidRPr="00FB3CB6">
        <w:rPr>
          <w:rFonts w:cs="Times New Roman"/>
          <w:vertAlign w:val="superscript"/>
        </w:rPr>
        <w:footnoteReference w:id="326"/>
      </w:r>
      <w:r w:rsidRPr="00FB3CB6">
        <w:rPr>
          <w:rFonts w:cs="Times New Roman"/>
        </w:rPr>
        <w:t xml:space="preserve"> ČĽR vydala varovanie pre Francúzsko ohľadom predaja zbraní Taiwanu. Ozbrojovanie vyvolalo prudkú reakciu Pekingu, ktorý od krajiny vyžadoval akceptáciu politiky jednej Číny a zastavenie ozbrojovania RČ. Francúzsko následne zdôraznilo, že jednu Čínu uznáva od roku 1994 a v rámci politiky sa nič nezmenilo. Zároveň vysvetlil, že predaje zbraní súviseli s kúpou námornej vojnovej lodi, ktorú Taiwan získal od kra</w:t>
      </w:r>
      <w:r w:rsidRPr="00FB3CB6">
        <w:rPr>
          <w:rFonts w:cs="Times New Roman"/>
        </w:rPr>
        <w:t>j</w:t>
      </w:r>
      <w:r w:rsidRPr="00FB3CB6">
        <w:rPr>
          <w:rFonts w:cs="Times New Roman"/>
        </w:rPr>
        <w:t>iny pred 30 rokmi.</w:t>
      </w:r>
      <w:r w:rsidRPr="00FB3CB6">
        <w:rPr>
          <w:rFonts w:cs="Times New Roman"/>
          <w:vertAlign w:val="superscript"/>
        </w:rPr>
        <w:footnoteReference w:id="327"/>
      </w:r>
      <w:r w:rsidRPr="00FB3CB6">
        <w:rPr>
          <w:rFonts w:cs="Times New Roman"/>
        </w:rPr>
        <w:t xml:space="preserve"> Druhú vlnu nevôle vyvolalo rozhodnutie Francúzska o otvorení v poradí už druhej zastupiteľskej kancelárie Taiwanu na svojom území, pričom funkciu by mala začať plniť najneskôr od konca tohto roka.</w:t>
      </w:r>
      <w:r w:rsidRPr="00FB3CB6">
        <w:rPr>
          <w:rFonts w:cs="Times New Roman"/>
          <w:vertAlign w:val="superscript"/>
        </w:rPr>
        <w:footnoteReference w:id="328"/>
      </w:r>
    </w:p>
    <w:p w:rsidR="008B54B8" w:rsidRPr="00FB3CB6" w:rsidRDefault="00FB3CB6" w:rsidP="002553AF">
      <w:pPr>
        <w:pStyle w:val="TeloA"/>
        <w:spacing w:line="360" w:lineRule="auto"/>
        <w:ind w:firstLine="567"/>
        <w:jc w:val="both"/>
        <w:rPr>
          <w:rFonts w:cs="Times New Roman"/>
        </w:rPr>
      </w:pPr>
      <w:r w:rsidRPr="00FB3CB6">
        <w:rPr>
          <w:rFonts w:cs="Times New Roman"/>
        </w:rPr>
        <w:t>Dokopy 71 poslancov a poslankýň Českej republiky sa podpísalo na dva listy, ktoré zaslali GR WHO vo februári tohto roku, a v ktorých naliehali na udelenie PS Ta</w:t>
      </w:r>
      <w:r w:rsidRPr="00FB3CB6">
        <w:rPr>
          <w:rFonts w:cs="Times New Roman"/>
        </w:rPr>
        <w:t>i</w:t>
      </w:r>
      <w:r w:rsidRPr="00FB3CB6">
        <w:rPr>
          <w:rFonts w:cs="Times New Roman"/>
        </w:rPr>
        <w:t>wanu.</w:t>
      </w:r>
      <w:r w:rsidRPr="00FB3CB6">
        <w:rPr>
          <w:rFonts w:cs="Times New Roman"/>
          <w:vertAlign w:val="superscript"/>
        </w:rPr>
        <w:footnoteReference w:id="329"/>
      </w:r>
      <w:r w:rsidRPr="00FB3CB6">
        <w:rPr>
          <w:rFonts w:cs="Times New Roman"/>
        </w:rPr>
        <w:t xml:space="preserve"> V máji, tesne pred konaním SZZ, zaslalo WHO list s rovnakou požiadavkou 55  poslancov a poslankýň.</w:t>
      </w:r>
      <w:r w:rsidRPr="00FB3CB6">
        <w:rPr>
          <w:rFonts w:cs="Times New Roman"/>
          <w:vertAlign w:val="superscript"/>
        </w:rPr>
        <w:footnoteReference w:id="330"/>
      </w:r>
      <w:r w:rsidRPr="00FB3CB6">
        <w:rPr>
          <w:rFonts w:cs="Times New Roman"/>
        </w:rPr>
        <w:t xml:space="preserve"> Jedným z najdôležitejších momentov bola návšteva predsedu Senátu, Miloša Vystrčila, na Taiwane, spoločne s 89-člennou delegáciou. Krok rozhneval ČĽR, o čom svedčilo aj vyjadrenie čínskeho ministra zahraničných </w:t>
      </w:r>
      <w:r w:rsidRPr="00FB3CB6">
        <w:rPr>
          <w:rFonts w:cs="Times New Roman"/>
        </w:rPr>
        <w:lastRenderedPageBreak/>
        <w:t>vecí, Wang Yiho, ktorý upozornil, že Česko za rozhodnutie tvrdo zaplatí.</w:t>
      </w:r>
      <w:r w:rsidRPr="00FB3CB6">
        <w:rPr>
          <w:rFonts w:cs="Times New Roman"/>
          <w:vertAlign w:val="superscript"/>
        </w:rPr>
        <w:footnoteReference w:id="331"/>
      </w:r>
      <w:r w:rsidRPr="00FB3CB6">
        <w:rPr>
          <w:rFonts w:cs="Times New Roman"/>
        </w:rPr>
        <w:t xml:space="preserve"> Zároveň však Vystrčilova návšteva ostane v pamätiach Taiwančanov a Taiwančaniek vďaka momentu, kedy v závere prejavu predniesol v čínštine vetu: ,,Som Taiwančan.”, pričom odkazoval na frázu, ktorú použil J. F. Kennedy v Berlíne v roku 1963. Za vyjadrenie si Vystrčil v sále vyslúžil ovácie.</w:t>
      </w:r>
      <w:r w:rsidRPr="00FB3CB6">
        <w:rPr>
          <w:rFonts w:cs="Times New Roman"/>
          <w:vertAlign w:val="superscript"/>
        </w:rPr>
        <w:footnoteReference w:id="332"/>
      </w:r>
      <w:r w:rsidRPr="00FB3CB6">
        <w:rPr>
          <w:rFonts w:cs="Times New Roman"/>
        </w:rPr>
        <w:t xml:space="preserve"> Jeho návštevu kvitovalo takmer 70 politikov a političiek zo 14 krajín sveta.</w:t>
      </w:r>
      <w:r w:rsidRPr="00FB3CB6">
        <w:rPr>
          <w:rFonts w:cs="Times New Roman"/>
          <w:vertAlign w:val="superscript"/>
        </w:rPr>
        <w:footnoteReference w:id="333"/>
      </w:r>
    </w:p>
    <w:p w:rsidR="008B54B8" w:rsidRPr="00FB3CB6" w:rsidRDefault="00FB3CB6" w:rsidP="002553AF">
      <w:pPr>
        <w:pStyle w:val="TeloA"/>
        <w:spacing w:line="360" w:lineRule="auto"/>
        <w:ind w:firstLine="567"/>
        <w:jc w:val="both"/>
        <w:rPr>
          <w:rFonts w:cs="Times New Roman"/>
        </w:rPr>
      </w:pPr>
      <w:r w:rsidRPr="00FB3CB6">
        <w:rPr>
          <w:rFonts w:cs="Times New Roman"/>
        </w:rPr>
        <w:t>Slovenská republika v máji avizovala, že podporuje politiku jednej Číny. Zároveň však kladie dôraz na spoluprácu medzi Taiwanom a WHO, rovnako aj priamo s ta</w:t>
      </w:r>
      <w:r w:rsidRPr="00FB3CB6">
        <w:rPr>
          <w:rFonts w:cs="Times New Roman"/>
        </w:rPr>
        <w:t>i</w:t>
      </w:r>
      <w:r w:rsidRPr="00FB3CB6">
        <w:rPr>
          <w:rFonts w:cs="Times New Roman"/>
        </w:rPr>
        <w:t>wanskými expertnými organizáciami.</w:t>
      </w:r>
      <w:r w:rsidRPr="00FB3CB6">
        <w:rPr>
          <w:rFonts w:cs="Times New Roman"/>
          <w:vertAlign w:val="superscript"/>
        </w:rPr>
        <w:footnoteReference w:id="334"/>
      </w:r>
      <w:r w:rsidRPr="00FB3CB6">
        <w:rPr>
          <w:rFonts w:cs="Times New Roman"/>
        </w:rPr>
        <w:t xml:space="preserve"> Poslanci Národnej rady, Peter Osuský a Gábor Grendel, vyjadrili verejne vďaku za materiálnu pomoc v podobe 200 000 rúšok, ktorú Taiwan zaslal v apríli Slovensku ako jednej z mnohých krajín.</w:t>
      </w:r>
      <w:r w:rsidRPr="00FB3CB6">
        <w:rPr>
          <w:rFonts w:cs="Times New Roman"/>
          <w:vertAlign w:val="superscript"/>
        </w:rPr>
        <w:footnoteReference w:id="335"/>
      </w:r>
      <w:r w:rsidRPr="00FB3CB6">
        <w:rPr>
          <w:rFonts w:cs="Times New Roman"/>
        </w:rPr>
        <w:t xml:space="preserve"> Podľa informácií Mi</w:t>
      </w:r>
      <w:r w:rsidRPr="00FB3CB6">
        <w:rPr>
          <w:rFonts w:cs="Times New Roman"/>
        </w:rPr>
        <w:t>n</w:t>
      </w:r>
      <w:r w:rsidRPr="00FB3CB6">
        <w:rPr>
          <w:rFonts w:cs="Times New Roman"/>
        </w:rPr>
        <w:t>isterstva zahraničia predstavuje Taiwan druhého najväčšieho investora v SR z krajín mimo Európy, pričom Taiwan v krajine investuje viac, než ČĽR.</w:t>
      </w:r>
      <w:r w:rsidRPr="00FB3CB6">
        <w:rPr>
          <w:rFonts w:cs="Times New Roman"/>
          <w:vertAlign w:val="superscript"/>
        </w:rPr>
        <w:footnoteReference w:id="336"/>
      </w:r>
      <w:r w:rsidRPr="00FB3CB6">
        <w:rPr>
          <w:rFonts w:cs="Times New Roman"/>
        </w:rPr>
        <w:t xml:space="preserve"> Peter Osuský, ktorý je tiež predsedom Slovensko-taiwanskej parlamentnej skupiny, bol signatárom už sp</w:t>
      </w:r>
      <w:r w:rsidRPr="00FB3CB6">
        <w:rPr>
          <w:rFonts w:cs="Times New Roman"/>
        </w:rPr>
        <w:t>o</w:t>
      </w:r>
      <w:r w:rsidRPr="00FB3CB6">
        <w:rPr>
          <w:rFonts w:cs="Times New Roman"/>
        </w:rPr>
        <w:t>mínaných listov adresovaných GR WHO, ktoré mu boli doručené pred novembrovým SZZ.</w:t>
      </w:r>
      <w:r w:rsidRPr="00FB3CB6">
        <w:rPr>
          <w:rFonts w:cs="Times New Roman"/>
          <w:vertAlign w:val="superscript"/>
        </w:rPr>
        <w:footnoteReference w:id="337"/>
      </w:r>
      <w:r w:rsidRPr="00FB3CB6">
        <w:rPr>
          <w:rFonts w:cs="Times New Roman"/>
        </w:rPr>
        <w:t xml:space="preserve"> Po návštevy českej delegácie na Taiwane vyjadrila Vystrčilovi podporu aj slo</w:t>
      </w:r>
      <w:r w:rsidRPr="00FB3CB6">
        <w:rPr>
          <w:rFonts w:cs="Times New Roman"/>
        </w:rPr>
        <w:t>v</w:t>
      </w:r>
      <w:r w:rsidRPr="00FB3CB6">
        <w:rPr>
          <w:rFonts w:cs="Times New Roman"/>
        </w:rPr>
        <w:t>enská prezidentka Zuzana Čaputová, ktorá odsúdila vyhrážanie sa zo strany ČĽR a vyzdvihla dôležitosť vzájomného rešpektu medzi ČĽR a EÚ. Slovensko však aj napriek podpore uznáva politiku jednej Číny.</w:t>
      </w:r>
      <w:r w:rsidRPr="00FB3CB6">
        <w:rPr>
          <w:rFonts w:cs="Times New Roman"/>
          <w:vertAlign w:val="superscript"/>
        </w:rPr>
        <w:footnoteReference w:id="338"/>
      </w:r>
    </w:p>
    <w:p w:rsidR="008B54B8" w:rsidRPr="00FB3CB6" w:rsidRDefault="008B54B8" w:rsidP="002553AF">
      <w:pPr>
        <w:pStyle w:val="TeloA"/>
        <w:spacing w:line="360" w:lineRule="auto"/>
        <w:ind w:firstLine="567"/>
        <w:jc w:val="both"/>
        <w:rPr>
          <w:rFonts w:cs="Times New Roman"/>
        </w:rPr>
        <w:sectPr w:rsidR="008B54B8" w:rsidRPr="00FB3CB6">
          <w:pgSz w:w="11900" w:h="16840"/>
          <w:pgMar w:top="1417" w:right="1417" w:bottom="1417" w:left="1984" w:header="709" w:footer="850" w:gutter="0"/>
          <w:cols w:space="708"/>
        </w:sectPr>
      </w:pPr>
    </w:p>
    <w:p w:rsidR="008B54B8" w:rsidRPr="00C5621E" w:rsidRDefault="00FB3CB6" w:rsidP="00CF60A8">
      <w:pPr>
        <w:pStyle w:val="Nadpis1"/>
        <w:rPr>
          <w:rFonts w:ascii="Times New Roman" w:eastAsia="Times New Roman" w:hAnsi="Times New Roman" w:cs="Times New Roman"/>
          <w:color w:val="000000" w:themeColor="text1"/>
          <w:sz w:val="40"/>
          <w:szCs w:val="40"/>
        </w:rPr>
      </w:pPr>
      <w:bookmarkStart w:id="43" w:name="_Toc58770418"/>
      <w:r w:rsidRPr="00C5621E">
        <w:rPr>
          <w:rFonts w:ascii="Times New Roman" w:hAnsi="Times New Roman" w:cs="Times New Roman"/>
          <w:color w:val="000000" w:themeColor="text1"/>
          <w:sz w:val="40"/>
          <w:szCs w:val="40"/>
        </w:rPr>
        <w:lastRenderedPageBreak/>
        <w:t>6. ZÁVER</w:t>
      </w:r>
      <w:bookmarkEnd w:id="43"/>
    </w:p>
    <w:p w:rsidR="008B54B8" w:rsidRPr="00FB3CB6" w:rsidRDefault="008B54B8" w:rsidP="002553AF">
      <w:pPr>
        <w:pStyle w:val="Textkomente"/>
        <w:ind w:firstLine="567"/>
        <w:jc w:val="both"/>
        <w:rPr>
          <w:rFonts w:eastAsia="Helvetica" w:cs="Times New Roman"/>
          <w:sz w:val="24"/>
          <w:szCs w:val="24"/>
        </w:rPr>
      </w:pPr>
    </w:p>
    <w:p w:rsidR="008B54B8" w:rsidRPr="00FB3CB6" w:rsidRDefault="00FB3CB6" w:rsidP="002553AF">
      <w:pPr>
        <w:pStyle w:val="Textkomente"/>
        <w:spacing w:line="360" w:lineRule="auto"/>
        <w:ind w:firstLine="567"/>
        <w:jc w:val="both"/>
        <w:rPr>
          <w:rFonts w:cs="Times New Roman"/>
          <w:sz w:val="24"/>
          <w:szCs w:val="24"/>
        </w:rPr>
      </w:pPr>
      <w:r w:rsidRPr="00FB3CB6">
        <w:rPr>
          <w:rFonts w:cs="Times New Roman"/>
          <w:sz w:val="24"/>
          <w:szCs w:val="24"/>
        </w:rPr>
        <w:t xml:space="preserve">Taiwan nepochybne patrí k jednej z najčastejšie diskutovaných tém v spojitosti s politikou ČĽR. Aj keď sa jedná o krajinu s jasne vymedzeným územím, vládou, armádou a obyvateľstvom, pevninská Čína je neustále pevne presvedčená, že RČ je jej súčasťou. Taiwan sa však aj napriek minulosti odmieta podvoliť. </w:t>
      </w:r>
    </w:p>
    <w:p w:rsidR="008B54B8" w:rsidRPr="00FB3CB6" w:rsidRDefault="00FB3CB6" w:rsidP="002553AF">
      <w:pPr>
        <w:pStyle w:val="Textkomente"/>
        <w:spacing w:line="360" w:lineRule="auto"/>
        <w:ind w:firstLine="567"/>
        <w:jc w:val="both"/>
        <w:rPr>
          <w:rFonts w:cs="Times New Roman"/>
          <w:sz w:val="24"/>
          <w:szCs w:val="24"/>
        </w:rPr>
      </w:pPr>
      <w:r w:rsidRPr="00FB3CB6">
        <w:rPr>
          <w:rFonts w:cs="Times New Roman"/>
          <w:sz w:val="24"/>
          <w:szCs w:val="24"/>
        </w:rPr>
        <w:t>Na medzinárodnej scéne prevažuje vplyv komunistickej mocnosti, ktorej kroky majú dopad na mnohé medzinárodné vzťahy medzi krajinami a dianie na politickej a ekonomickej svetovej scéne. To predstavuje dôvod, prečo niektoré štáty aj napriek prevažujúcim prínosom, ktoré by Taiwan mohol priniesť do rôznych medzinárodných organizácií, neuznávajú krajinu ako samostatný štát.</w:t>
      </w:r>
    </w:p>
    <w:p w:rsidR="008B54B8" w:rsidRPr="00FB3CB6" w:rsidRDefault="00FB3CB6" w:rsidP="002553AF">
      <w:pPr>
        <w:pStyle w:val="Textkomente"/>
        <w:spacing w:line="360" w:lineRule="auto"/>
        <w:ind w:firstLine="567"/>
        <w:jc w:val="both"/>
        <w:rPr>
          <w:rFonts w:cs="Times New Roman"/>
          <w:sz w:val="24"/>
          <w:szCs w:val="24"/>
        </w:rPr>
      </w:pPr>
      <w:r w:rsidRPr="00FB3CB6">
        <w:rPr>
          <w:rFonts w:cs="Times New Roman"/>
          <w:sz w:val="24"/>
          <w:szCs w:val="24"/>
        </w:rPr>
        <w:t xml:space="preserve">V priebehu aj naďalej pokračujúcej pandémie COVID-19 sa Taiwan ukázal ako mimoriadne schopný v oblasti prevencie a kontroly šírenia vírusu. Kým mnohé krajiny zapĺňali svoje nemocnice chorými a zomrelými, Taiwan dokázal efektívne aplikovať karanténne opatrenia a predísť tak rastu krivky v počte nakazených. Rýchlosť konania v spojení s efektivitou opatrení však nestačila na to, aby bolo zdravie obyvateľov a obyvetliek povýšené nad politické záujmy vo WHO. Dokonca aj v momente, kedy bol Taiwan pripravený podeliť sa dostupné informácie a postupy, boli rozhodnutia WHO ovplyvnené záujmami ČĽR. </w:t>
      </w:r>
    </w:p>
    <w:p w:rsidR="008B54B8" w:rsidRPr="00FB3CB6" w:rsidRDefault="00FB3CB6" w:rsidP="002553AF">
      <w:pPr>
        <w:pStyle w:val="Textkomente"/>
        <w:spacing w:line="360" w:lineRule="auto"/>
        <w:ind w:firstLine="567"/>
        <w:jc w:val="both"/>
        <w:rPr>
          <w:rFonts w:cs="Times New Roman"/>
          <w:sz w:val="24"/>
          <w:szCs w:val="24"/>
        </w:rPr>
      </w:pPr>
      <w:r w:rsidRPr="00FB3CB6">
        <w:rPr>
          <w:rFonts w:cs="Times New Roman"/>
          <w:sz w:val="24"/>
          <w:szCs w:val="24"/>
        </w:rPr>
        <w:t xml:space="preserve">Ako môžeme vidieť, niektoré krajiny síce podporujú vstup Taiwanu do WHO, avšak len do určitej miery, a to do takej, ktorá nepodnieti hnev ČĽR a narušenie medzinárodných vzťahov. Je však isté, že bez ohľadu na zámery ČĽR, Taiwan je na nej  aj naďalej </w:t>
      </w:r>
      <w:r w:rsidRPr="00FB3CB6">
        <w:rPr>
          <w:rFonts w:cs="Times New Roman"/>
          <w:i/>
          <w:iCs/>
          <w:sz w:val="24"/>
          <w:szCs w:val="24"/>
        </w:rPr>
        <w:t>de facto</w:t>
      </w:r>
      <w:r w:rsidRPr="00FB3CB6">
        <w:rPr>
          <w:rFonts w:cs="Times New Roman"/>
          <w:sz w:val="24"/>
          <w:szCs w:val="24"/>
        </w:rPr>
        <w:t xml:space="preserve"> nezávislý a má právo existovať v dnešnej podobe, ako samostatný štát.</w:t>
      </w:r>
    </w:p>
    <w:p w:rsidR="008B54B8" w:rsidRPr="00FB3CB6" w:rsidRDefault="00FB3CB6" w:rsidP="002553AF">
      <w:pPr>
        <w:pStyle w:val="Textkomente"/>
        <w:spacing w:line="360" w:lineRule="auto"/>
        <w:ind w:firstLine="567"/>
        <w:jc w:val="both"/>
        <w:rPr>
          <w:rFonts w:cs="Times New Roman"/>
          <w:sz w:val="24"/>
          <w:szCs w:val="24"/>
        </w:rPr>
      </w:pPr>
      <w:r w:rsidRPr="00FB3CB6">
        <w:rPr>
          <w:rFonts w:cs="Times New Roman"/>
          <w:sz w:val="24"/>
          <w:szCs w:val="24"/>
        </w:rPr>
        <w:t>Ústava WHO uvádza, že tá najvyššia miera zdravotnej starostlivosti by mala byť dostupná všetkým. Práve Taiwan však nemá prístup k informáciám, ktoré majú členské štáty, a zároveň môže v tejto oblasti značne prispieť. K obratu bude však možné dôjsť len za predpokladu, že politika ustúpi pred primárnymi hodnotami, ktoré vyznáva WHO.</w:t>
      </w:r>
    </w:p>
    <w:p w:rsidR="008B54B8" w:rsidRPr="00FB3CB6" w:rsidRDefault="008B54B8" w:rsidP="00F25B3E">
      <w:pPr>
        <w:pStyle w:val="Textkomente"/>
        <w:spacing w:line="360" w:lineRule="auto"/>
        <w:jc w:val="both"/>
        <w:rPr>
          <w:rFonts w:cs="Times New Roman"/>
        </w:rPr>
        <w:sectPr w:rsidR="008B54B8" w:rsidRPr="00FB3CB6">
          <w:pgSz w:w="11900" w:h="16840"/>
          <w:pgMar w:top="1417" w:right="1417" w:bottom="1417" w:left="1984" w:header="709" w:footer="850" w:gutter="0"/>
          <w:cols w:space="708"/>
        </w:sectPr>
      </w:pPr>
    </w:p>
    <w:p w:rsidR="008B54B8" w:rsidRPr="00C5621E" w:rsidRDefault="00FB3CB6" w:rsidP="00C5621E">
      <w:pPr>
        <w:pStyle w:val="Nadpis1"/>
        <w:rPr>
          <w:rFonts w:ascii="Times New Roman" w:eastAsia="Times New Roman" w:hAnsi="Times New Roman" w:cs="Times New Roman"/>
          <w:color w:val="000000" w:themeColor="text1"/>
          <w:sz w:val="40"/>
          <w:szCs w:val="40"/>
        </w:rPr>
      </w:pPr>
      <w:bookmarkStart w:id="44" w:name="_Toc58770419"/>
      <w:r w:rsidRPr="00C5621E">
        <w:rPr>
          <w:rFonts w:ascii="Times New Roman" w:hAnsi="Times New Roman" w:cs="Times New Roman"/>
          <w:color w:val="000000" w:themeColor="text1"/>
          <w:sz w:val="40"/>
          <w:szCs w:val="40"/>
        </w:rPr>
        <w:lastRenderedPageBreak/>
        <w:t>Resumé</w:t>
      </w:r>
      <w:bookmarkEnd w:id="44"/>
    </w:p>
    <w:p w:rsidR="008B54B8" w:rsidRPr="00FB3CB6" w:rsidRDefault="008B54B8">
      <w:pPr>
        <w:pStyle w:val="Textkomente"/>
        <w:jc w:val="both"/>
        <w:rPr>
          <w:rFonts w:eastAsia="Helvetica" w:cs="Times New Roman"/>
          <w:sz w:val="24"/>
          <w:szCs w:val="24"/>
        </w:rPr>
      </w:pPr>
    </w:p>
    <w:p w:rsidR="008B54B8" w:rsidRPr="00FB3CB6" w:rsidRDefault="00FB3CB6">
      <w:pPr>
        <w:pStyle w:val="PredvolenB"/>
        <w:spacing w:line="360" w:lineRule="auto"/>
        <w:ind w:firstLine="567"/>
        <w:jc w:val="both"/>
        <w:rPr>
          <w:rFonts w:ascii="Times New Roman" w:eastAsia="Times New Roman" w:hAnsi="Times New Roman" w:cs="Times New Roman"/>
          <w:sz w:val="24"/>
          <w:szCs w:val="24"/>
        </w:rPr>
      </w:pPr>
      <w:r w:rsidRPr="00FB3CB6">
        <w:rPr>
          <w:rFonts w:ascii="Times New Roman" w:hAnsi="Times New Roman" w:cs="Times New Roman"/>
          <w:sz w:val="24"/>
          <w:szCs w:val="24"/>
        </w:rPr>
        <w:t>This thesis focuses on the analysis of the political-international situation during the COVID-19 pandemic from its beginning to the end of September 2020. The main goal of the thesis was to analyze the international relations between the PRC, the WHO and Taiwan, especially in relation to Taiwan’s exclusion from the WHO. The analysis was supplemented with a comparison of the SARS epidemic in 2003 and the current COVID-19 pandemic in Taiwan. The thesis is divided into four parts. The first one i</w:t>
      </w:r>
      <w:r w:rsidRPr="00FB3CB6">
        <w:rPr>
          <w:rFonts w:ascii="Times New Roman" w:hAnsi="Times New Roman" w:cs="Times New Roman"/>
          <w:sz w:val="24"/>
          <w:szCs w:val="24"/>
        </w:rPr>
        <w:t>n</w:t>
      </w:r>
      <w:r w:rsidRPr="00FB3CB6">
        <w:rPr>
          <w:rFonts w:ascii="Times New Roman" w:hAnsi="Times New Roman" w:cs="Times New Roman"/>
          <w:sz w:val="24"/>
          <w:szCs w:val="24"/>
        </w:rPr>
        <w:t>cludes a brief history of Taiwan and its status on the world’s political stage. The second part describes the history, founding, functioning and the structure of the WHO. In the next part, I introduce the analysis of Taiwan’s responses to the COVID-19 pandemic and a comparison with measures which were applied in Taiwan in 2003 as a part of r</w:t>
      </w:r>
      <w:r w:rsidRPr="00FB3CB6">
        <w:rPr>
          <w:rFonts w:ascii="Times New Roman" w:hAnsi="Times New Roman" w:cs="Times New Roman"/>
          <w:sz w:val="24"/>
          <w:szCs w:val="24"/>
        </w:rPr>
        <w:t>e</w:t>
      </w:r>
      <w:r w:rsidRPr="00FB3CB6">
        <w:rPr>
          <w:rFonts w:ascii="Times New Roman" w:hAnsi="Times New Roman" w:cs="Times New Roman"/>
          <w:sz w:val="24"/>
          <w:szCs w:val="24"/>
        </w:rPr>
        <w:t>action to the SARS epidemic. The last part includes the analysis of the development of relations between Taiwan and the WHO from the past to the present and also reactions of various countries to the current situation in 2020.</w:t>
      </w:r>
    </w:p>
    <w:p w:rsidR="008B54B8" w:rsidRPr="00FB3CB6" w:rsidRDefault="008B54B8">
      <w:pPr>
        <w:pStyle w:val="PredvolenB"/>
        <w:spacing w:line="360" w:lineRule="auto"/>
        <w:ind w:firstLine="567"/>
        <w:jc w:val="both"/>
        <w:rPr>
          <w:rFonts w:ascii="Times New Roman" w:eastAsia="Times New Roman" w:hAnsi="Times New Roman" w:cs="Times New Roman"/>
          <w:sz w:val="24"/>
          <w:szCs w:val="24"/>
        </w:rPr>
      </w:pPr>
    </w:p>
    <w:p w:rsidR="008B54B8" w:rsidRPr="00FB3CB6" w:rsidRDefault="00FB3CB6">
      <w:pPr>
        <w:pStyle w:val="Textkomente"/>
        <w:spacing w:line="360" w:lineRule="auto"/>
        <w:jc w:val="both"/>
        <w:rPr>
          <w:rFonts w:eastAsia="Helvetica" w:cs="Times New Roman"/>
          <w:sz w:val="24"/>
          <w:szCs w:val="24"/>
        </w:rPr>
      </w:pPr>
      <w:r w:rsidRPr="00FB3CB6">
        <w:rPr>
          <w:rFonts w:cs="Times New Roman"/>
          <w:b/>
          <w:bCs/>
          <w:sz w:val="24"/>
          <w:szCs w:val="24"/>
        </w:rPr>
        <w:t xml:space="preserve">Key words: </w:t>
      </w:r>
      <w:r w:rsidRPr="00FB3CB6">
        <w:rPr>
          <w:rFonts w:cs="Times New Roman"/>
          <w:sz w:val="24"/>
          <w:szCs w:val="24"/>
        </w:rPr>
        <w:t>Taiwan, WHO, COVID-19, international relations, political situation, rel</w:t>
      </w:r>
      <w:r w:rsidRPr="00FB3CB6">
        <w:rPr>
          <w:rFonts w:cs="Times New Roman"/>
          <w:sz w:val="24"/>
          <w:szCs w:val="24"/>
        </w:rPr>
        <w:t>a</w:t>
      </w:r>
      <w:r w:rsidRPr="00FB3CB6">
        <w:rPr>
          <w:rFonts w:cs="Times New Roman"/>
          <w:sz w:val="24"/>
          <w:szCs w:val="24"/>
        </w:rPr>
        <w:t>tions between the PRC and Taiwan</w:t>
      </w:r>
    </w:p>
    <w:p w:rsidR="008B54B8" w:rsidRPr="00FB3CB6" w:rsidRDefault="008B54B8">
      <w:pPr>
        <w:pStyle w:val="Textkomente"/>
        <w:spacing w:line="360" w:lineRule="auto"/>
        <w:rPr>
          <w:rFonts w:cs="Times New Roman"/>
        </w:rPr>
        <w:sectPr w:rsidR="008B54B8" w:rsidRPr="00FB3CB6">
          <w:pgSz w:w="11900" w:h="16840"/>
          <w:pgMar w:top="1417" w:right="1417" w:bottom="1417" w:left="1984" w:header="709" w:footer="850" w:gutter="0"/>
          <w:cols w:space="708"/>
        </w:sectPr>
      </w:pPr>
    </w:p>
    <w:p w:rsidR="008B54B8" w:rsidRPr="00C5621E" w:rsidRDefault="00FB3CB6" w:rsidP="00C5621E">
      <w:pPr>
        <w:pStyle w:val="Nadpis1"/>
        <w:rPr>
          <w:rFonts w:ascii="Times New Roman" w:eastAsia="Times New Roman" w:hAnsi="Times New Roman" w:cs="Times New Roman"/>
          <w:color w:val="000000" w:themeColor="text1"/>
          <w:sz w:val="40"/>
          <w:szCs w:val="40"/>
        </w:rPr>
      </w:pPr>
      <w:bookmarkStart w:id="45" w:name="_Toc58770420"/>
      <w:r w:rsidRPr="00C5621E">
        <w:rPr>
          <w:rFonts w:ascii="Times New Roman" w:hAnsi="Times New Roman" w:cs="Times New Roman"/>
          <w:color w:val="000000" w:themeColor="text1"/>
          <w:sz w:val="40"/>
          <w:szCs w:val="40"/>
        </w:rPr>
        <w:lastRenderedPageBreak/>
        <w:t>Zoznam literatúry</w:t>
      </w:r>
      <w:bookmarkEnd w:id="45"/>
    </w:p>
    <w:p w:rsidR="008B54B8" w:rsidRPr="00FB3CB6" w:rsidRDefault="008B54B8">
      <w:pPr>
        <w:pStyle w:val="PredvolenB"/>
        <w:spacing w:line="220" w:lineRule="atLeast"/>
        <w:rPr>
          <w:rFonts w:ascii="Times New Roman" w:eastAsia="Arial" w:hAnsi="Times New Roman" w:cs="Times New Roman"/>
          <w:sz w:val="20"/>
          <w:szCs w:val="20"/>
          <w:shd w:val="clear" w:color="auto" w:fill="FFFFFF"/>
        </w:rPr>
      </w:pPr>
    </w:p>
    <w:p w:rsidR="008B54B8" w:rsidRPr="00FB3CB6" w:rsidRDefault="008B54B8">
      <w:pPr>
        <w:pStyle w:val="PredvolenB"/>
        <w:spacing w:line="220" w:lineRule="atLeast"/>
        <w:rPr>
          <w:rFonts w:ascii="Times New Roman" w:eastAsia="Arial" w:hAnsi="Times New Roman" w:cs="Times New Roman"/>
          <w:sz w:val="20"/>
          <w:szCs w:val="20"/>
          <w:shd w:val="clear" w:color="auto" w:fill="FFFFFF"/>
        </w:rPr>
      </w:pPr>
    </w:p>
    <w:p w:rsidR="008B54B8" w:rsidRPr="009C095E" w:rsidRDefault="00FB3CB6" w:rsidP="00F25B3E">
      <w:pPr>
        <w:pStyle w:val="PredvolenB"/>
        <w:spacing w:line="360" w:lineRule="auto"/>
        <w:rPr>
          <w:rFonts w:ascii="Times New Roman" w:hAnsi="Times New Roman" w:cs="Times New Roman"/>
          <w:b/>
          <w:color w:val="000000" w:themeColor="text1"/>
          <w:sz w:val="24"/>
          <w:szCs w:val="24"/>
        </w:rPr>
      </w:pPr>
      <w:r w:rsidRPr="009C095E">
        <w:rPr>
          <w:rFonts w:ascii="Times New Roman" w:hAnsi="Times New Roman" w:cs="Times New Roman"/>
          <w:b/>
          <w:color w:val="000000" w:themeColor="text1"/>
          <w:sz w:val="24"/>
          <w:szCs w:val="24"/>
        </w:rPr>
        <w:t>Publikácie:</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BATES, Gill. China’s Global Influence: Post-COVID Prospects for Soft Power. </w:t>
      </w:r>
      <w:r w:rsidRPr="00FB3CB6">
        <w:rPr>
          <w:rFonts w:ascii="Times New Roman" w:hAnsi="Times New Roman" w:cs="Times New Roman"/>
          <w:i/>
          <w:iCs/>
          <w:color w:val="000000" w:themeColor="text1"/>
          <w:sz w:val="24"/>
          <w:szCs w:val="24"/>
        </w:rPr>
        <w:t>The Washington Quarterly</w:t>
      </w:r>
      <w:r w:rsidRPr="00FB3CB6">
        <w:rPr>
          <w:rFonts w:ascii="Times New Roman" w:hAnsi="Times New Roman" w:cs="Times New Roman"/>
          <w:color w:val="000000" w:themeColor="text1"/>
          <w:sz w:val="24"/>
          <w:szCs w:val="24"/>
        </w:rPr>
        <w:t xml:space="preserve"> [online]. 2020, </w:t>
      </w:r>
      <w:r w:rsidRPr="00FB3CB6">
        <w:rPr>
          <w:rFonts w:ascii="Times New Roman" w:hAnsi="Times New Roman" w:cs="Times New Roman"/>
          <w:b/>
          <w:bCs/>
          <w:color w:val="000000" w:themeColor="text1"/>
          <w:sz w:val="24"/>
          <w:szCs w:val="24"/>
        </w:rPr>
        <w:t>43</w:t>
      </w:r>
      <w:r w:rsidRPr="00FB3CB6">
        <w:rPr>
          <w:rFonts w:ascii="Times New Roman" w:hAnsi="Times New Roman" w:cs="Times New Roman"/>
          <w:color w:val="000000" w:themeColor="text1"/>
          <w:sz w:val="24"/>
          <w:szCs w:val="24"/>
        </w:rPr>
        <w:t xml:space="preserve">(2), 97-115 [cit. 6.11.2020]. ISSN 1530-9177. DOI: </w:t>
      </w:r>
      <w:hyperlink r:id="rId12" w:history="1">
        <w:r w:rsidRPr="00FB3CB6">
          <w:rPr>
            <w:rStyle w:val="Hyperlink0"/>
            <w:rFonts w:ascii="Times New Roman" w:hAnsi="Times New Roman" w:cs="Times New Roman"/>
            <w:color w:val="000000" w:themeColor="text1"/>
            <w:sz w:val="24"/>
            <w:szCs w:val="24"/>
          </w:rPr>
          <w:t>https://doi.org/10.1080/0163660X.2020.1771041</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BHATTACHERJEE, Anol. </w:t>
      </w:r>
      <w:r w:rsidRPr="00FB3CB6">
        <w:rPr>
          <w:rFonts w:ascii="Times New Roman" w:hAnsi="Times New Roman" w:cs="Times New Roman"/>
          <w:i/>
          <w:iCs/>
          <w:color w:val="000000" w:themeColor="text1"/>
          <w:sz w:val="24"/>
          <w:szCs w:val="24"/>
        </w:rPr>
        <w:t>Social Science Research: Principles, Methods and Pract</w:t>
      </w:r>
      <w:r w:rsidRPr="00FB3CB6">
        <w:rPr>
          <w:rFonts w:ascii="Times New Roman" w:hAnsi="Times New Roman" w:cs="Times New Roman"/>
          <w:i/>
          <w:iCs/>
          <w:color w:val="000000" w:themeColor="text1"/>
          <w:sz w:val="24"/>
          <w:szCs w:val="24"/>
        </w:rPr>
        <w:t>i</w:t>
      </w:r>
      <w:r w:rsidRPr="00FB3CB6">
        <w:rPr>
          <w:rFonts w:ascii="Times New Roman" w:hAnsi="Times New Roman" w:cs="Times New Roman"/>
          <w:i/>
          <w:iCs/>
          <w:color w:val="000000" w:themeColor="text1"/>
          <w:sz w:val="24"/>
          <w:szCs w:val="24"/>
        </w:rPr>
        <w:t>ces.</w:t>
      </w:r>
      <w:r w:rsidRPr="00FB3CB6">
        <w:rPr>
          <w:rFonts w:ascii="Times New Roman" w:hAnsi="Times New Roman" w:cs="Times New Roman"/>
          <w:color w:val="000000" w:themeColor="text1"/>
          <w:sz w:val="24"/>
          <w:szCs w:val="24"/>
        </w:rPr>
        <w:t xml:space="preserve"> Kalifornia: Create Space Independent Publishing Platform, 2012. ISBN 978-1475146127.</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BROWN, Kerry, WU TZU HUI, Kalley a FRENCH, Paul. </w:t>
      </w:r>
      <w:r w:rsidRPr="00FB3CB6">
        <w:rPr>
          <w:rFonts w:ascii="Times New Roman" w:hAnsi="Times New Roman" w:cs="Times New Roman"/>
          <w:i/>
          <w:iCs/>
          <w:color w:val="000000" w:themeColor="text1"/>
          <w:sz w:val="24"/>
          <w:szCs w:val="24"/>
        </w:rPr>
        <w:t xml:space="preserve">The Trouble with Taiwan: History, the United States and a Rising China (Asian Arguments). </w:t>
      </w:r>
      <w:r w:rsidRPr="00FB3CB6">
        <w:rPr>
          <w:rFonts w:ascii="Times New Roman" w:hAnsi="Times New Roman" w:cs="Times New Roman"/>
          <w:color w:val="000000" w:themeColor="text1"/>
          <w:sz w:val="24"/>
          <w:szCs w:val="24"/>
        </w:rPr>
        <w:t xml:space="preserve">Londýn: Zed Books, 2019. ISBN 978-0801488054.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BURCI, Gian Luca a VIGNES, Claude-Henri. </w:t>
      </w:r>
      <w:r w:rsidRPr="00FB3CB6">
        <w:rPr>
          <w:rFonts w:ascii="Times New Roman" w:hAnsi="Times New Roman" w:cs="Times New Roman"/>
          <w:i/>
          <w:iCs/>
          <w:color w:val="000000" w:themeColor="text1"/>
          <w:sz w:val="24"/>
          <w:szCs w:val="24"/>
        </w:rPr>
        <w:t xml:space="preserve">World Health Organization. </w:t>
      </w:r>
      <w:r w:rsidRPr="00FB3CB6">
        <w:rPr>
          <w:rFonts w:ascii="Times New Roman" w:hAnsi="Times New Roman" w:cs="Times New Roman"/>
          <w:color w:val="000000" w:themeColor="text1"/>
          <w:sz w:val="24"/>
          <w:szCs w:val="24"/>
        </w:rPr>
        <w:t>Riverw</w:t>
      </w:r>
      <w:r w:rsidRPr="00FB3CB6">
        <w:rPr>
          <w:rFonts w:ascii="Times New Roman" w:hAnsi="Times New Roman" w:cs="Times New Roman"/>
          <w:color w:val="000000" w:themeColor="text1"/>
          <w:sz w:val="24"/>
          <w:szCs w:val="24"/>
        </w:rPr>
        <w:t>o</w:t>
      </w:r>
      <w:r w:rsidRPr="00FB3CB6">
        <w:rPr>
          <w:rFonts w:ascii="Times New Roman" w:hAnsi="Times New Roman" w:cs="Times New Roman"/>
          <w:color w:val="000000" w:themeColor="text1"/>
          <w:sz w:val="24"/>
          <w:szCs w:val="24"/>
        </w:rPr>
        <w:t>ods: Kluwer Law International, 2004. ISBN 9041122737.</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CUETO, Marcos, BROWN, Theodore M. a FEE, Elizabeth. </w:t>
      </w:r>
      <w:r w:rsidRPr="00FB3CB6">
        <w:rPr>
          <w:rFonts w:ascii="Times New Roman" w:hAnsi="Times New Roman" w:cs="Times New Roman"/>
          <w:i/>
          <w:iCs/>
          <w:color w:val="000000" w:themeColor="text1"/>
          <w:sz w:val="24"/>
          <w:szCs w:val="24"/>
        </w:rPr>
        <w:t>The World Health Organ</w:t>
      </w:r>
      <w:r w:rsidRPr="00FB3CB6">
        <w:rPr>
          <w:rFonts w:ascii="Times New Roman" w:hAnsi="Times New Roman" w:cs="Times New Roman"/>
          <w:i/>
          <w:iCs/>
          <w:color w:val="000000" w:themeColor="text1"/>
          <w:sz w:val="24"/>
          <w:szCs w:val="24"/>
        </w:rPr>
        <w:t>i</w:t>
      </w:r>
      <w:r w:rsidRPr="00FB3CB6">
        <w:rPr>
          <w:rFonts w:ascii="Times New Roman" w:hAnsi="Times New Roman" w:cs="Times New Roman"/>
          <w:i/>
          <w:iCs/>
          <w:color w:val="000000" w:themeColor="text1"/>
          <w:sz w:val="24"/>
          <w:szCs w:val="24"/>
        </w:rPr>
        <w:t>zation: A History.</w:t>
      </w:r>
      <w:r w:rsidRPr="00FB3CB6">
        <w:rPr>
          <w:rFonts w:ascii="Times New Roman" w:hAnsi="Times New Roman" w:cs="Times New Roman"/>
          <w:color w:val="000000" w:themeColor="text1"/>
          <w:sz w:val="24"/>
          <w:szCs w:val="24"/>
        </w:rPr>
        <w:t xml:space="preserve"> Cambridge: Cambridge University Press, 2019. ISBN 9781108483575.</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DITTMER, Lowell (ed.). </w:t>
      </w:r>
      <w:r w:rsidRPr="00FB3CB6">
        <w:rPr>
          <w:rFonts w:ascii="Times New Roman" w:hAnsi="Times New Roman" w:cs="Times New Roman"/>
          <w:i/>
          <w:iCs/>
          <w:color w:val="000000" w:themeColor="text1"/>
          <w:sz w:val="24"/>
          <w:szCs w:val="24"/>
        </w:rPr>
        <w:t>Taiwan and China: Fitful Embrace</w:t>
      </w:r>
      <w:r w:rsidRPr="00FB3CB6">
        <w:rPr>
          <w:rFonts w:ascii="Times New Roman" w:hAnsi="Times New Roman" w:cs="Times New Roman"/>
          <w:color w:val="000000" w:themeColor="text1"/>
          <w:sz w:val="24"/>
          <w:szCs w:val="24"/>
        </w:rPr>
        <w:t>. Oakland: University of California Press, 2017. ISBN 9780520295988.</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ESSWEIN, Eric J., KIEFER, Max, WALLINGFORD, Ken a BURR, Greg. </w:t>
      </w:r>
      <w:r w:rsidRPr="00FB3CB6">
        <w:rPr>
          <w:rFonts w:ascii="Times New Roman" w:hAnsi="Times New Roman" w:cs="Times New Roman"/>
          <w:color w:val="000000" w:themeColor="text1"/>
          <w:sz w:val="24"/>
          <w:szCs w:val="24"/>
          <w:lang w:val="en-US"/>
        </w:rPr>
        <w:t>Enviro</w:t>
      </w:r>
      <w:r w:rsidRPr="00FB3CB6">
        <w:rPr>
          <w:rFonts w:ascii="Times New Roman" w:hAnsi="Times New Roman" w:cs="Times New Roman"/>
          <w:color w:val="000000" w:themeColor="text1"/>
          <w:sz w:val="24"/>
          <w:szCs w:val="24"/>
          <w:lang w:val="en-US"/>
        </w:rPr>
        <w:t>n</w:t>
      </w:r>
      <w:r w:rsidRPr="00FB3CB6">
        <w:rPr>
          <w:rFonts w:ascii="Times New Roman" w:hAnsi="Times New Roman" w:cs="Times New Roman"/>
          <w:color w:val="000000" w:themeColor="text1"/>
          <w:sz w:val="24"/>
          <w:szCs w:val="24"/>
          <w:lang w:val="en-US"/>
        </w:rPr>
        <w:t xml:space="preserve">mental and Occupational Health Response to SARS, Taiwan, 2003. </w:t>
      </w:r>
      <w:r w:rsidRPr="00FB3CB6">
        <w:rPr>
          <w:rFonts w:ascii="Times New Roman" w:hAnsi="Times New Roman" w:cs="Times New Roman"/>
          <w:i/>
          <w:iCs/>
          <w:color w:val="000000" w:themeColor="text1"/>
          <w:sz w:val="24"/>
          <w:szCs w:val="24"/>
          <w:lang w:val="en-US"/>
        </w:rPr>
        <w:t xml:space="preserve">Emerging Infectious Diseases </w:t>
      </w:r>
      <w:r w:rsidRPr="00FB3CB6">
        <w:rPr>
          <w:rFonts w:ascii="Times New Roman" w:hAnsi="Times New Roman" w:cs="Times New Roman"/>
          <w:color w:val="000000" w:themeColor="text1"/>
          <w:sz w:val="24"/>
          <w:szCs w:val="24"/>
          <w:lang w:val="en-US"/>
        </w:rPr>
        <w:t xml:space="preserve">[online]. 2004, </w:t>
      </w:r>
      <w:r w:rsidRPr="00FB3CB6">
        <w:rPr>
          <w:rFonts w:ascii="Times New Roman" w:hAnsi="Times New Roman" w:cs="Times New Roman"/>
          <w:b/>
          <w:bCs/>
          <w:color w:val="000000" w:themeColor="text1"/>
          <w:sz w:val="24"/>
          <w:szCs w:val="24"/>
          <w:lang w:val="en-US"/>
        </w:rPr>
        <w:t>10</w:t>
      </w:r>
      <w:r w:rsidRPr="00FB3CB6">
        <w:rPr>
          <w:rFonts w:ascii="Times New Roman" w:hAnsi="Times New Roman" w:cs="Times New Roman"/>
          <w:color w:val="000000" w:themeColor="text1"/>
          <w:sz w:val="24"/>
          <w:szCs w:val="24"/>
          <w:lang w:val="en-US"/>
        </w:rPr>
        <w:t xml:space="preserve">(7), 1187-1194 [cit. 16.11.2020]. ISSN 1080-6040. DOI: </w:t>
      </w:r>
      <w:hyperlink r:id="rId13" w:history="1">
        <w:r w:rsidRPr="00FB3CB6">
          <w:rPr>
            <w:rStyle w:val="Hyperlink0"/>
            <w:rFonts w:ascii="Times New Roman" w:hAnsi="Times New Roman" w:cs="Times New Roman"/>
            <w:color w:val="000000" w:themeColor="text1"/>
            <w:sz w:val="24"/>
            <w:szCs w:val="24"/>
          </w:rPr>
          <w:t>10.3201/eid1007.030728</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lastRenderedPageBreak/>
        <w:t xml:space="preserve">FELL, Dafydd. </w:t>
      </w:r>
      <w:r w:rsidRPr="00FB3CB6">
        <w:rPr>
          <w:rFonts w:ascii="Times New Roman" w:hAnsi="Times New Roman" w:cs="Times New Roman"/>
          <w:i/>
          <w:iCs/>
          <w:color w:val="000000" w:themeColor="text1"/>
          <w:sz w:val="24"/>
          <w:szCs w:val="24"/>
        </w:rPr>
        <w:t xml:space="preserve">Government and Politics in Taiwan. </w:t>
      </w:r>
      <w:r w:rsidRPr="00FB3CB6">
        <w:rPr>
          <w:rFonts w:ascii="Times New Roman" w:hAnsi="Times New Roman" w:cs="Times New Roman"/>
          <w:color w:val="000000" w:themeColor="text1"/>
          <w:sz w:val="24"/>
          <w:szCs w:val="24"/>
        </w:rPr>
        <w:t>Abingdon: Routledge, 2012. ISBN 978-0-415-57538-6.</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FELL, Dafydd. </w:t>
      </w:r>
      <w:r w:rsidRPr="00FB3CB6">
        <w:rPr>
          <w:rFonts w:ascii="Times New Roman" w:hAnsi="Times New Roman" w:cs="Times New Roman"/>
          <w:i/>
          <w:iCs/>
          <w:color w:val="000000" w:themeColor="text1"/>
          <w:sz w:val="24"/>
          <w:szCs w:val="24"/>
        </w:rPr>
        <w:t>Party Politics in Taiwan: Party Change and the Democratic Evolution of Taiwan.</w:t>
      </w:r>
      <w:r w:rsidRPr="00FB3CB6">
        <w:rPr>
          <w:rFonts w:ascii="Times New Roman" w:hAnsi="Times New Roman" w:cs="Times New Roman"/>
          <w:color w:val="000000" w:themeColor="text1"/>
          <w:sz w:val="24"/>
          <w:szCs w:val="24"/>
        </w:rPr>
        <w:t xml:space="preserve"> Abingdon: Routledge, 2005. ISBN: 0-415-35973-2.</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FIDLER, David P.. Asia’s Participation </w:t>
      </w:r>
      <w:r w:rsidRPr="00FB3CB6">
        <w:rPr>
          <w:rFonts w:ascii="Times New Roman" w:hAnsi="Times New Roman" w:cs="Times New Roman"/>
          <w:color w:val="000000" w:themeColor="text1"/>
          <w:sz w:val="24"/>
          <w:szCs w:val="24"/>
          <w:lang w:val="en-US"/>
        </w:rPr>
        <w:t>in Global Health Diplomacy and Global Helath Governance</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i/>
          <w:iCs/>
          <w:color w:val="000000" w:themeColor="text1"/>
          <w:sz w:val="24"/>
          <w:szCs w:val="24"/>
        </w:rPr>
        <w:t xml:space="preserve">Asian Journal of WTO &amp; International Health Law and Policy </w:t>
      </w:r>
      <w:r w:rsidRPr="00FB3CB6">
        <w:rPr>
          <w:rFonts w:ascii="Times New Roman" w:hAnsi="Times New Roman" w:cs="Times New Roman"/>
          <w:color w:val="000000" w:themeColor="text1"/>
          <w:sz w:val="24"/>
          <w:szCs w:val="24"/>
        </w:rPr>
        <w:t xml:space="preserve">[online]. 2010, </w:t>
      </w:r>
      <w:r w:rsidRPr="00FB3CB6">
        <w:rPr>
          <w:rFonts w:ascii="Times New Roman" w:hAnsi="Times New Roman" w:cs="Times New Roman"/>
          <w:b/>
          <w:bCs/>
          <w:color w:val="000000" w:themeColor="text1"/>
          <w:sz w:val="24"/>
          <w:szCs w:val="24"/>
        </w:rPr>
        <w:t>5</w:t>
      </w:r>
      <w:r w:rsidRPr="00FB3CB6">
        <w:rPr>
          <w:rFonts w:ascii="Times New Roman" w:hAnsi="Times New Roman" w:cs="Times New Roman"/>
          <w:color w:val="000000" w:themeColor="text1"/>
          <w:sz w:val="24"/>
          <w:szCs w:val="24"/>
        </w:rPr>
        <w:t xml:space="preserve">(2), s.269-300 [cit. 18.11.2020]. ISSN 1819-5164. Dostupné z: </w:t>
      </w:r>
      <w:hyperlink r:id="rId14" w:history="1">
        <w:r w:rsidRPr="00FB3CB6">
          <w:rPr>
            <w:rStyle w:val="Hyperlink0"/>
            <w:rFonts w:ascii="Times New Roman" w:hAnsi="Times New Roman" w:cs="Times New Roman"/>
            <w:color w:val="000000" w:themeColor="text1"/>
            <w:sz w:val="24"/>
            <w:szCs w:val="24"/>
            <w:lang w:val="en-US"/>
          </w:rPr>
          <w:t>https://www.repository.law.indiana.edu/cgi/viewcontent.cgi?article=2674&amp;context=facpub&amp;httpsredir=1&amp;referer=</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FLEISCHAUER, Stefan. The 228 Incident and the Taiwan Independence Movement’s Construction of a Taiwanese Identity. </w:t>
      </w:r>
      <w:r w:rsidRPr="00FB3CB6">
        <w:rPr>
          <w:rFonts w:ascii="Times New Roman" w:hAnsi="Times New Roman" w:cs="Times New Roman"/>
          <w:i/>
          <w:iCs/>
          <w:color w:val="000000" w:themeColor="text1"/>
          <w:sz w:val="24"/>
          <w:szCs w:val="24"/>
        </w:rPr>
        <w:t xml:space="preserve">China Information </w:t>
      </w:r>
      <w:r w:rsidRPr="00FB3CB6">
        <w:rPr>
          <w:rFonts w:ascii="Times New Roman" w:hAnsi="Times New Roman" w:cs="Times New Roman"/>
          <w:color w:val="000000" w:themeColor="text1"/>
          <w:sz w:val="24"/>
          <w:szCs w:val="24"/>
        </w:rPr>
        <w:t xml:space="preserve">[online]. 2007, </w:t>
      </w:r>
      <w:r w:rsidRPr="00FB3CB6">
        <w:rPr>
          <w:rFonts w:ascii="Times New Roman" w:hAnsi="Times New Roman" w:cs="Times New Roman"/>
          <w:b/>
          <w:bCs/>
          <w:color w:val="000000" w:themeColor="text1"/>
          <w:sz w:val="24"/>
          <w:szCs w:val="24"/>
        </w:rPr>
        <w:t>XXI</w:t>
      </w:r>
      <w:r w:rsidRPr="00FB3CB6">
        <w:rPr>
          <w:rFonts w:ascii="Times New Roman" w:hAnsi="Times New Roman" w:cs="Times New Roman"/>
          <w:color w:val="000000" w:themeColor="text1"/>
          <w:sz w:val="24"/>
          <w:szCs w:val="24"/>
        </w:rPr>
        <w:t xml:space="preserve">(3), 373-401 [cit. 4.10.2020]. ISSN 0920-203X. DOI: </w:t>
      </w:r>
      <w:hyperlink r:id="rId15" w:history="1">
        <w:r w:rsidRPr="00FB3CB6">
          <w:rPr>
            <w:rStyle w:val="Hyperlink0"/>
            <w:rFonts w:ascii="Times New Roman" w:hAnsi="Times New Roman" w:cs="Times New Roman"/>
            <w:color w:val="000000" w:themeColor="text1"/>
            <w:sz w:val="24"/>
            <w:szCs w:val="24"/>
          </w:rPr>
          <w:t>10.1177/0920203X07083320</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GLASER, Bonnie S., KENNEDY, Scott, MITCHELL, Derek a FUNAIOLE, Matthew P.. </w:t>
      </w:r>
      <w:r w:rsidRPr="00FB3CB6">
        <w:rPr>
          <w:rFonts w:ascii="Times New Roman" w:hAnsi="Times New Roman" w:cs="Times New Roman"/>
          <w:i/>
          <w:iCs/>
          <w:color w:val="000000" w:themeColor="text1"/>
          <w:sz w:val="24"/>
          <w:szCs w:val="24"/>
        </w:rPr>
        <w:t>The New Southbound Policy.</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i/>
          <w:iCs/>
          <w:color w:val="000000" w:themeColor="text1"/>
          <w:sz w:val="24"/>
          <w:szCs w:val="24"/>
        </w:rPr>
        <w:t xml:space="preserve">Deepening Taiwan’s Regional Integration. </w:t>
      </w:r>
      <w:r w:rsidRPr="00FB3CB6">
        <w:rPr>
          <w:rFonts w:ascii="Times New Roman" w:hAnsi="Times New Roman" w:cs="Times New Roman"/>
          <w:color w:val="000000" w:themeColor="text1"/>
          <w:sz w:val="24"/>
          <w:szCs w:val="24"/>
        </w:rPr>
        <w:t>New York: Rowman Littlefield, 2018. ISBN 978-1-4422-8053-3.</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HAN, Emeline, CHIOU, Shu-Ti, MCKEE, Martin a LEGIDO-QUIGLEY, Helena. </w:t>
      </w:r>
      <w:r w:rsidRPr="00FB3CB6">
        <w:rPr>
          <w:rFonts w:ascii="Times New Roman" w:hAnsi="Times New Roman" w:cs="Times New Roman"/>
          <w:color w:val="000000" w:themeColor="text1"/>
          <w:sz w:val="24"/>
          <w:szCs w:val="24"/>
          <w:lang w:val="en-US"/>
        </w:rPr>
        <w:t xml:space="preserve">The resilience of Taiwan’s health system to address the COVID-19 pandemic. </w:t>
      </w:r>
      <w:r w:rsidRPr="00FB3CB6">
        <w:rPr>
          <w:rFonts w:ascii="Times New Roman" w:hAnsi="Times New Roman" w:cs="Times New Roman"/>
          <w:i/>
          <w:iCs/>
          <w:color w:val="000000" w:themeColor="text1"/>
          <w:sz w:val="24"/>
          <w:szCs w:val="24"/>
          <w:lang w:val="en-US"/>
        </w:rPr>
        <w:t xml:space="preserve">EClinical Medicine </w:t>
      </w:r>
      <w:r w:rsidRPr="00FB3CB6">
        <w:rPr>
          <w:rFonts w:ascii="Times New Roman" w:hAnsi="Times New Roman" w:cs="Times New Roman"/>
          <w:color w:val="000000" w:themeColor="text1"/>
          <w:sz w:val="24"/>
          <w:szCs w:val="24"/>
          <w:lang w:val="en-US"/>
        </w:rPr>
        <w:t xml:space="preserve">[online]. 2020, </w:t>
      </w:r>
      <w:r w:rsidRPr="00FB3CB6">
        <w:rPr>
          <w:rFonts w:ascii="Times New Roman" w:hAnsi="Times New Roman" w:cs="Times New Roman"/>
          <w:b/>
          <w:bCs/>
          <w:color w:val="000000" w:themeColor="text1"/>
          <w:sz w:val="24"/>
          <w:szCs w:val="24"/>
          <w:lang w:val="en-US"/>
        </w:rPr>
        <w:t>24</w:t>
      </w:r>
      <w:r w:rsidRPr="00FB3CB6">
        <w:rPr>
          <w:rFonts w:ascii="Times New Roman" w:hAnsi="Times New Roman" w:cs="Times New Roman"/>
          <w:color w:val="000000" w:themeColor="text1"/>
          <w:sz w:val="24"/>
          <w:szCs w:val="24"/>
          <w:lang w:val="en-US"/>
        </w:rPr>
        <w:t xml:space="preserve">, 1-2 [cit. 16.11.2020]. ISSN 2589-5370. Dostupné z: </w:t>
      </w:r>
      <w:hyperlink r:id="rId16" w:history="1">
        <w:r w:rsidRPr="00FB3CB6">
          <w:rPr>
            <w:rStyle w:val="Hyperlink0"/>
            <w:rFonts w:ascii="Times New Roman" w:hAnsi="Times New Roman" w:cs="Times New Roman"/>
            <w:color w:val="000000" w:themeColor="text1"/>
            <w:sz w:val="24"/>
            <w:szCs w:val="24"/>
            <w:lang w:val="en-US"/>
          </w:rPr>
          <w:t>https://www.ncbi.nlm.nih.gov/pmc/articles/PMC7320260/</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HENDERSON, John. The Politics of Association: A Comparative Analysis of New Zealand and United States Approaches to Free Association with Pacific Island States. </w:t>
      </w:r>
      <w:r w:rsidRPr="00FB3CB6">
        <w:rPr>
          <w:rFonts w:ascii="Times New Roman" w:hAnsi="Times New Roman" w:cs="Times New Roman"/>
          <w:i/>
          <w:iCs/>
          <w:color w:val="000000" w:themeColor="text1"/>
          <w:sz w:val="24"/>
          <w:szCs w:val="24"/>
          <w:shd w:val="clear" w:color="auto" w:fill="FFFFFF"/>
        </w:rPr>
        <w:t xml:space="preserve">Revue Juridique Polynesienne </w:t>
      </w:r>
      <w:r w:rsidRPr="00FB3CB6">
        <w:rPr>
          <w:rFonts w:ascii="Times New Roman" w:hAnsi="Times New Roman" w:cs="Times New Roman"/>
          <w:color w:val="000000" w:themeColor="text1"/>
          <w:sz w:val="24"/>
          <w:szCs w:val="24"/>
          <w:shd w:val="clear" w:color="auto" w:fill="FFFFFF"/>
        </w:rPr>
        <w:t xml:space="preserve">[online]. 2002, </w:t>
      </w:r>
      <w:r w:rsidRPr="00FB3CB6">
        <w:rPr>
          <w:rFonts w:ascii="Times New Roman" w:hAnsi="Times New Roman" w:cs="Times New Roman"/>
          <w:b/>
          <w:bCs/>
          <w:color w:val="000000" w:themeColor="text1"/>
          <w:sz w:val="24"/>
          <w:szCs w:val="24"/>
          <w:shd w:val="clear" w:color="auto" w:fill="FFFFFF"/>
        </w:rPr>
        <w:t>2</w:t>
      </w:r>
      <w:r w:rsidRPr="00FB3CB6">
        <w:rPr>
          <w:rFonts w:ascii="Times New Roman" w:hAnsi="Times New Roman" w:cs="Times New Roman"/>
          <w:color w:val="000000" w:themeColor="text1"/>
          <w:sz w:val="24"/>
          <w:szCs w:val="24"/>
          <w:shd w:val="clear" w:color="auto" w:fill="FFFFFF"/>
        </w:rPr>
        <w:t xml:space="preserve">(1), 77-86 [cit. 3.11.2020]. ISSN 1772-1644. Dostupné z: </w:t>
      </w:r>
      <w:hyperlink r:id="rId17" w:history="1">
        <w:r w:rsidRPr="00FB3CB6">
          <w:rPr>
            <w:rStyle w:val="Hyperlink0"/>
            <w:rFonts w:ascii="Times New Roman" w:hAnsi="Times New Roman" w:cs="Times New Roman"/>
            <w:color w:val="000000" w:themeColor="text1"/>
            <w:sz w:val="24"/>
            <w:szCs w:val="24"/>
            <w:shd w:val="clear" w:color="auto" w:fill="FFFFFF"/>
            <w:lang w:val="en-US"/>
          </w:rPr>
          <w:t>https://www.wgtn.ac.nz/law/research/publications/about-nzacl/publications/special-issues/hors-serie-volume-ii,-2002/henderson.pdf</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HERINGTON, Jonathan a LEE, Kelley. The limits of </w:t>
      </w:r>
      <w:r w:rsidRPr="00FB3CB6">
        <w:rPr>
          <w:rFonts w:ascii="Times New Roman" w:hAnsi="Times New Roman" w:cs="Times New Roman"/>
          <w:color w:val="000000" w:themeColor="text1"/>
          <w:sz w:val="24"/>
          <w:szCs w:val="24"/>
          <w:lang w:val="en-US"/>
        </w:rPr>
        <w:t>global health diplomacy: Ta</w:t>
      </w:r>
      <w:r w:rsidRPr="00FB3CB6">
        <w:rPr>
          <w:rFonts w:ascii="Times New Roman" w:hAnsi="Times New Roman" w:cs="Times New Roman"/>
          <w:color w:val="000000" w:themeColor="text1"/>
          <w:sz w:val="24"/>
          <w:szCs w:val="24"/>
          <w:lang w:val="en-US"/>
        </w:rPr>
        <w:t>i</w:t>
      </w:r>
      <w:r w:rsidRPr="00FB3CB6">
        <w:rPr>
          <w:rFonts w:ascii="Times New Roman" w:hAnsi="Times New Roman" w:cs="Times New Roman"/>
          <w:color w:val="000000" w:themeColor="text1"/>
          <w:sz w:val="24"/>
          <w:szCs w:val="24"/>
          <w:lang w:val="en-US"/>
        </w:rPr>
        <w:t>wan</w:t>
      </w:r>
      <w:r w:rsidRPr="00FB3CB6">
        <w:rPr>
          <w:rFonts w:ascii="Times New Roman" w:hAnsi="Times New Roman" w:cs="Times New Roman"/>
          <w:color w:val="000000" w:themeColor="text1"/>
          <w:sz w:val="24"/>
          <w:szCs w:val="24"/>
        </w:rPr>
        <w:t>’</w:t>
      </w:r>
      <w:r w:rsidRPr="00FB3CB6">
        <w:rPr>
          <w:rFonts w:ascii="Times New Roman" w:hAnsi="Times New Roman" w:cs="Times New Roman"/>
          <w:color w:val="000000" w:themeColor="text1"/>
          <w:sz w:val="24"/>
          <w:szCs w:val="24"/>
          <w:lang w:val="en-US"/>
        </w:rPr>
        <w:t>s  observer status at the world health assembly</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i/>
          <w:iCs/>
          <w:color w:val="000000" w:themeColor="text1"/>
          <w:sz w:val="24"/>
          <w:szCs w:val="24"/>
        </w:rPr>
        <w:t>Globalization and Health</w:t>
      </w:r>
      <w:r w:rsidRPr="00FB3CB6">
        <w:rPr>
          <w:rFonts w:ascii="Times New Roman" w:hAnsi="Times New Roman" w:cs="Times New Roman"/>
          <w:color w:val="000000" w:themeColor="text1"/>
          <w:sz w:val="24"/>
          <w:szCs w:val="24"/>
        </w:rPr>
        <w:t xml:space="preserve"> [online]. 2014, </w:t>
      </w:r>
      <w:r w:rsidRPr="00FB3CB6">
        <w:rPr>
          <w:rFonts w:ascii="Times New Roman" w:hAnsi="Times New Roman" w:cs="Times New Roman"/>
          <w:b/>
          <w:bCs/>
          <w:color w:val="000000" w:themeColor="text1"/>
          <w:sz w:val="24"/>
          <w:szCs w:val="24"/>
        </w:rPr>
        <w:t>10</w:t>
      </w:r>
      <w:r w:rsidRPr="00FB3CB6">
        <w:rPr>
          <w:rFonts w:ascii="Times New Roman" w:hAnsi="Times New Roman" w:cs="Times New Roman"/>
          <w:color w:val="000000" w:themeColor="text1"/>
          <w:sz w:val="24"/>
          <w:szCs w:val="24"/>
        </w:rPr>
        <w:t xml:space="preserve">(71), 1-9 [cit. 17.11.2020]. ISSN 1744-8603. DOI: </w:t>
      </w:r>
      <w:hyperlink r:id="rId18" w:history="1">
        <w:r w:rsidRPr="00FB3CB6">
          <w:rPr>
            <w:rStyle w:val="Hyperlink0"/>
            <w:rFonts w:ascii="Times New Roman" w:hAnsi="Times New Roman" w:cs="Times New Roman"/>
            <w:color w:val="000000" w:themeColor="text1"/>
            <w:sz w:val="24"/>
            <w:szCs w:val="24"/>
          </w:rPr>
          <w:t>10.1186/s12992-014-0071-y</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HICKSON, Clay E.. Taiwan In International Organizations: Internalization of the Ta</w:t>
      </w:r>
      <w:r w:rsidRPr="00FB3CB6">
        <w:rPr>
          <w:rFonts w:ascii="Times New Roman" w:hAnsi="Times New Roman" w:cs="Times New Roman"/>
          <w:color w:val="000000" w:themeColor="text1"/>
          <w:sz w:val="24"/>
          <w:szCs w:val="24"/>
        </w:rPr>
        <w:t>i</w:t>
      </w:r>
      <w:r w:rsidRPr="00FB3CB6">
        <w:rPr>
          <w:rFonts w:ascii="Times New Roman" w:hAnsi="Times New Roman" w:cs="Times New Roman"/>
          <w:color w:val="000000" w:themeColor="text1"/>
          <w:sz w:val="24"/>
          <w:szCs w:val="24"/>
        </w:rPr>
        <w:t xml:space="preserve">wan-China Relationship. In: </w:t>
      </w:r>
      <w:r w:rsidRPr="00FB3CB6">
        <w:rPr>
          <w:rFonts w:ascii="Times New Roman" w:hAnsi="Times New Roman" w:cs="Times New Roman"/>
          <w:i/>
          <w:iCs/>
          <w:color w:val="000000" w:themeColor="text1"/>
          <w:sz w:val="24"/>
          <w:szCs w:val="24"/>
        </w:rPr>
        <w:t>Cross-Strait Seminar Series</w:t>
      </w:r>
      <w:r w:rsidRPr="00FB3CB6">
        <w:rPr>
          <w:rFonts w:ascii="Times New Roman" w:hAnsi="Times New Roman" w:cs="Times New Roman"/>
          <w:color w:val="000000" w:themeColor="text1"/>
          <w:sz w:val="24"/>
          <w:szCs w:val="24"/>
        </w:rPr>
        <w:t xml:space="preserve"> [online]. 2002 [cit. 15.10.2020]. Dostupné z: </w:t>
      </w:r>
      <w:hyperlink r:id="rId19" w:history="1">
        <w:r w:rsidRPr="00FB3CB6">
          <w:rPr>
            <w:rStyle w:val="Hyperlink0"/>
            <w:rFonts w:ascii="Times New Roman" w:hAnsi="Times New Roman" w:cs="Times New Roman"/>
            <w:color w:val="000000" w:themeColor="text1"/>
            <w:sz w:val="24"/>
            <w:szCs w:val="24"/>
            <w:lang w:val="en-US"/>
          </w:rPr>
          <w:t>https://www.files.ethz.ch/isn/44789/2003_05_Taiwan_in_International_Organizations.pdf</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HSIEH, Ying-Hen, KING, Chwan-Chuan, CHEN, Cathy W.S. a HO, Mei-Shang. Qu</w:t>
      </w:r>
      <w:r w:rsidRPr="00FB3CB6">
        <w:rPr>
          <w:rFonts w:ascii="Times New Roman" w:hAnsi="Times New Roman" w:cs="Times New Roman"/>
          <w:color w:val="000000" w:themeColor="text1"/>
          <w:sz w:val="24"/>
          <w:szCs w:val="24"/>
        </w:rPr>
        <w:t>a</w:t>
      </w:r>
      <w:r w:rsidRPr="00FB3CB6">
        <w:rPr>
          <w:rFonts w:ascii="Times New Roman" w:hAnsi="Times New Roman" w:cs="Times New Roman"/>
          <w:color w:val="000000" w:themeColor="text1"/>
          <w:sz w:val="24"/>
          <w:szCs w:val="24"/>
        </w:rPr>
        <w:t xml:space="preserve">rantine for SARS, Taiwan. </w:t>
      </w:r>
      <w:r w:rsidRPr="00FB3CB6">
        <w:rPr>
          <w:rFonts w:ascii="Times New Roman" w:hAnsi="Times New Roman" w:cs="Times New Roman"/>
          <w:i/>
          <w:iCs/>
          <w:color w:val="000000" w:themeColor="text1"/>
          <w:sz w:val="24"/>
          <w:szCs w:val="24"/>
        </w:rPr>
        <w:t xml:space="preserve">Emerging Infectious Diseases </w:t>
      </w:r>
      <w:r w:rsidRPr="00FB3CB6">
        <w:rPr>
          <w:rFonts w:ascii="Times New Roman" w:hAnsi="Times New Roman" w:cs="Times New Roman"/>
          <w:color w:val="000000" w:themeColor="text1"/>
          <w:sz w:val="24"/>
          <w:szCs w:val="24"/>
        </w:rPr>
        <w:t xml:space="preserve">[online]. 2005, </w:t>
      </w:r>
      <w:r w:rsidRPr="00FB3CB6">
        <w:rPr>
          <w:rFonts w:ascii="Times New Roman" w:hAnsi="Times New Roman" w:cs="Times New Roman"/>
          <w:b/>
          <w:bCs/>
          <w:color w:val="000000" w:themeColor="text1"/>
          <w:sz w:val="24"/>
          <w:szCs w:val="24"/>
        </w:rPr>
        <w:t>11</w:t>
      </w:r>
      <w:r w:rsidRPr="00FB3CB6">
        <w:rPr>
          <w:rFonts w:ascii="Times New Roman" w:hAnsi="Times New Roman" w:cs="Times New Roman"/>
          <w:color w:val="000000" w:themeColor="text1"/>
          <w:sz w:val="24"/>
          <w:szCs w:val="24"/>
        </w:rPr>
        <w:t xml:space="preserve">(2), 278-282 [cit. 16.11.2020]. ISSN 1080-6040. DOI: </w:t>
      </w:r>
      <w:hyperlink r:id="rId20" w:history="1">
        <w:r w:rsidRPr="00FB3CB6">
          <w:rPr>
            <w:rStyle w:val="Hyperlink0"/>
            <w:rFonts w:ascii="Times New Roman" w:hAnsi="Times New Roman" w:cs="Times New Roman"/>
            <w:color w:val="000000" w:themeColor="text1"/>
            <w:sz w:val="24"/>
            <w:szCs w:val="24"/>
          </w:rPr>
          <w:t>10.3201/eid1102.040190</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HU, Tingting, LIU, Ying, ZHAO, Mingyi a ZHUANG, Quan. A comparison of C</w:t>
      </w:r>
      <w:r w:rsidRPr="00FB3CB6">
        <w:rPr>
          <w:rFonts w:ascii="Times New Roman" w:hAnsi="Times New Roman" w:cs="Times New Roman"/>
          <w:color w:val="000000" w:themeColor="text1"/>
          <w:sz w:val="24"/>
          <w:szCs w:val="24"/>
        </w:rPr>
        <w:t>O</w:t>
      </w:r>
      <w:r w:rsidRPr="00FB3CB6">
        <w:rPr>
          <w:rFonts w:ascii="Times New Roman" w:hAnsi="Times New Roman" w:cs="Times New Roman"/>
          <w:color w:val="000000" w:themeColor="text1"/>
          <w:sz w:val="24"/>
          <w:szCs w:val="24"/>
        </w:rPr>
        <w:t xml:space="preserve">VID-19, SARS and MERS. </w:t>
      </w:r>
      <w:r w:rsidRPr="00FB3CB6">
        <w:rPr>
          <w:rFonts w:ascii="Times New Roman" w:hAnsi="Times New Roman" w:cs="Times New Roman"/>
          <w:i/>
          <w:iCs/>
          <w:color w:val="000000" w:themeColor="text1"/>
          <w:sz w:val="24"/>
          <w:szCs w:val="24"/>
        </w:rPr>
        <w:t xml:space="preserve">PeerJ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8</w:t>
      </w:r>
      <w:r w:rsidRPr="00FB3CB6">
        <w:rPr>
          <w:rFonts w:ascii="Times New Roman" w:hAnsi="Times New Roman" w:cs="Times New Roman"/>
          <w:color w:val="000000" w:themeColor="text1"/>
          <w:sz w:val="24"/>
          <w:szCs w:val="24"/>
        </w:rPr>
        <w:t xml:space="preserve">(7), 1-30 [cit. 16.11.2020]. ISSN 2167-8359. Dostupné z: </w:t>
      </w:r>
      <w:hyperlink r:id="rId21" w:history="1">
        <w:r w:rsidRPr="00FB3CB6">
          <w:rPr>
            <w:rStyle w:val="Hyperlink0"/>
            <w:rFonts w:ascii="Times New Roman" w:hAnsi="Times New Roman" w:cs="Times New Roman"/>
            <w:color w:val="000000" w:themeColor="text1"/>
            <w:sz w:val="24"/>
            <w:szCs w:val="24"/>
            <w:lang w:val="en-US"/>
          </w:rPr>
          <w:t>https://www.ncbi.nlm.nih.gov/pmc/articles/PMC7443081/</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HUANG, Eric Ting-Lun. Taiwan’s Status in a Changing World: United Nations Repr</w:t>
      </w:r>
      <w:r w:rsidRPr="00FB3CB6">
        <w:rPr>
          <w:rFonts w:ascii="Times New Roman" w:hAnsi="Times New Roman" w:cs="Times New Roman"/>
          <w:color w:val="000000" w:themeColor="text1"/>
          <w:sz w:val="24"/>
          <w:szCs w:val="24"/>
        </w:rPr>
        <w:t>e</w:t>
      </w:r>
      <w:r w:rsidRPr="00FB3CB6">
        <w:rPr>
          <w:rFonts w:ascii="Times New Roman" w:hAnsi="Times New Roman" w:cs="Times New Roman"/>
          <w:color w:val="000000" w:themeColor="text1"/>
          <w:sz w:val="24"/>
          <w:szCs w:val="24"/>
        </w:rPr>
        <w:t xml:space="preserve">sentation and Membership for Taiwan. </w:t>
      </w:r>
      <w:r w:rsidRPr="00FB3CB6">
        <w:rPr>
          <w:rFonts w:ascii="Times New Roman" w:hAnsi="Times New Roman" w:cs="Times New Roman"/>
          <w:i/>
          <w:iCs/>
          <w:color w:val="000000" w:themeColor="text1"/>
          <w:sz w:val="24"/>
          <w:szCs w:val="24"/>
        </w:rPr>
        <w:t xml:space="preserve">Annual Survey of International &amp; Comparative Law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2003, </w:t>
      </w:r>
      <w:r w:rsidRPr="00FB3CB6">
        <w:rPr>
          <w:rFonts w:ascii="Times New Roman" w:hAnsi="Times New Roman" w:cs="Times New Roman"/>
          <w:b/>
          <w:bCs/>
          <w:color w:val="000000" w:themeColor="text1"/>
          <w:sz w:val="24"/>
          <w:szCs w:val="24"/>
        </w:rPr>
        <w:t>9</w:t>
      </w:r>
      <w:r w:rsidRPr="00FB3CB6">
        <w:rPr>
          <w:rFonts w:ascii="Times New Roman" w:hAnsi="Times New Roman" w:cs="Times New Roman"/>
          <w:color w:val="000000" w:themeColor="text1"/>
          <w:sz w:val="24"/>
          <w:szCs w:val="24"/>
        </w:rPr>
        <w:t xml:space="preserve">(1), 55-99 [cit. 8.10.2020]. ISSN: 2169-7477. Dostupné z: </w:t>
      </w:r>
      <w:hyperlink r:id="rId22" w:history="1">
        <w:r w:rsidRPr="00FB3CB6">
          <w:rPr>
            <w:rStyle w:val="Hyperlink0"/>
            <w:rFonts w:ascii="Times New Roman" w:hAnsi="Times New Roman" w:cs="Times New Roman"/>
            <w:color w:val="000000" w:themeColor="text1"/>
            <w:sz w:val="24"/>
            <w:szCs w:val="24"/>
            <w:lang w:val="en-US"/>
          </w:rPr>
          <w:t>https://digitalcommons.law.ggu.edu/cgi/viewcontent.cgi?article=1072&amp;context=annlsurvey</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CHANG, Chih-ming, TAN, Ting-wan, HO, Tai-cheng, CHEN, Chung-chu, SU, Tsung-hsien a LIN, Chien-yu. COVID-19: Taiwan’</w:t>
      </w:r>
      <w:r w:rsidRPr="00FB3CB6">
        <w:rPr>
          <w:rFonts w:ascii="Times New Roman" w:hAnsi="Times New Roman" w:cs="Times New Roman"/>
          <w:color w:val="000000" w:themeColor="text1"/>
          <w:sz w:val="24"/>
          <w:szCs w:val="24"/>
          <w:lang w:val="en-US"/>
        </w:rPr>
        <w:t>s epidemiological characteristics and public and hospital responses</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i/>
          <w:iCs/>
          <w:color w:val="000000" w:themeColor="text1"/>
          <w:sz w:val="24"/>
          <w:szCs w:val="24"/>
        </w:rPr>
        <w:t>PeerJ</w:t>
      </w:r>
      <w:r w:rsidRPr="00FB3CB6">
        <w:rPr>
          <w:rFonts w:ascii="Times New Roman" w:hAnsi="Times New Roman" w:cs="Times New Roman"/>
          <w:color w:val="000000" w:themeColor="text1"/>
          <w:sz w:val="24"/>
          <w:szCs w:val="24"/>
        </w:rPr>
        <w:t xml:space="preserve"> [online]. 2020, </w:t>
      </w:r>
      <w:r w:rsidRPr="00FB3CB6">
        <w:rPr>
          <w:rFonts w:ascii="Times New Roman" w:hAnsi="Times New Roman" w:cs="Times New Roman"/>
          <w:b/>
          <w:bCs/>
          <w:color w:val="000000" w:themeColor="text1"/>
          <w:sz w:val="24"/>
          <w:szCs w:val="24"/>
        </w:rPr>
        <w:t>8</w:t>
      </w:r>
      <w:r w:rsidRPr="00FB3CB6">
        <w:rPr>
          <w:rFonts w:ascii="Times New Roman" w:hAnsi="Times New Roman" w:cs="Times New Roman"/>
          <w:color w:val="000000" w:themeColor="text1"/>
          <w:sz w:val="24"/>
          <w:szCs w:val="24"/>
        </w:rPr>
        <w:t xml:space="preserve">(14), 1-13 [cit. 15.11.2020]. ISSN 2167-8359. DOI: </w:t>
      </w:r>
      <w:hyperlink r:id="rId23" w:history="1">
        <w:r w:rsidRPr="00FB3CB6">
          <w:rPr>
            <w:rStyle w:val="Hyperlink0"/>
            <w:rFonts w:ascii="Times New Roman" w:hAnsi="Times New Roman" w:cs="Times New Roman"/>
            <w:color w:val="000000" w:themeColor="text1"/>
            <w:sz w:val="24"/>
            <w:szCs w:val="24"/>
          </w:rPr>
          <w:t>10.7717/peerj.9360</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CHANG, Jaw-Ling Joanne. Taiwan’s Participation in the World Health Organization: The U.S. “Facilitator” Role. In: LIN, Cheng-yi a ROY, Denny (eds.). </w:t>
      </w:r>
      <w:r w:rsidRPr="00FB3CB6">
        <w:rPr>
          <w:rFonts w:ascii="Times New Roman" w:hAnsi="Times New Roman" w:cs="Times New Roman"/>
          <w:i/>
          <w:iCs/>
          <w:color w:val="000000" w:themeColor="text1"/>
          <w:sz w:val="24"/>
          <w:szCs w:val="24"/>
        </w:rPr>
        <w:t xml:space="preserve">The Future of United States, China and Taiwan Relations. </w:t>
      </w:r>
      <w:r w:rsidRPr="00FB3CB6">
        <w:rPr>
          <w:rFonts w:ascii="Times New Roman" w:hAnsi="Times New Roman" w:cs="Times New Roman"/>
          <w:color w:val="000000" w:themeColor="text1"/>
          <w:sz w:val="24"/>
          <w:szCs w:val="24"/>
        </w:rPr>
        <w:t>Basingstoke: Palgrave Macmillan, 2011, s. 167-187. ISBN 978-0230112780.</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CHANG, Min-Hua. The U.S. Aid and Taiwan’s Post-War Economic Development, 1951-1965. </w:t>
      </w:r>
      <w:r w:rsidRPr="00FB3CB6">
        <w:rPr>
          <w:rFonts w:ascii="Times New Roman" w:hAnsi="Times New Roman" w:cs="Times New Roman"/>
          <w:i/>
          <w:iCs/>
          <w:color w:val="000000" w:themeColor="text1"/>
          <w:sz w:val="24"/>
          <w:szCs w:val="24"/>
        </w:rPr>
        <w:t xml:space="preserve">African and Asian Studies,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2014, </w:t>
      </w:r>
      <w:r w:rsidRPr="00FB3CB6">
        <w:rPr>
          <w:rFonts w:ascii="Times New Roman" w:hAnsi="Times New Roman" w:cs="Times New Roman"/>
          <w:b/>
          <w:bCs/>
          <w:color w:val="000000" w:themeColor="text1"/>
          <w:sz w:val="24"/>
          <w:szCs w:val="24"/>
        </w:rPr>
        <w:t>13</w:t>
      </w:r>
      <w:r w:rsidRPr="00FB3CB6">
        <w:rPr>
          <w:rFonts w:ascii="Times New Roman" w:hAnsi="Times New Roman" w:cs="Times New Roman"/>
          <w:color w:val="000000" w:themeColor="text1"/>
          <w:sz w:val="24"/>
          <w:szCs w:val="24"/>
        </w:rPr>
        <w:t xml:space="preserve">(1-2), 100-120 [cit. 6.10.2020]. ISSN 1569-2094. DOI: </w:t>
      </w:r>
      <w:hyperlink r:id="rId24" w:history="1">
        <w:r w:rsidRPr="00FB3CB6">
          <w:rPr>
            <w:rStyle w:val="Hyperlink0"/>
            <w:rFonts w:ascii="Times New Roman" w:hAnsi="Times New Roman" w:cs="Times New Roman"/>
            <w:color w:val="000000" w:themeColor="text1"/>
            <w:sz w:val="24"/>
            <w:szCs w:val="24"/>
          </w:rPr>
          <w:t>10.1163/15692108-12341287</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CHAVAN, Rupesh S., KHEDKAR, Chandraprakash D., CHAVAN, Shraddha Bhatt a TEWARI, Somya. World Health Organization (WHO). In: CABALLERO B., FI</w:t>
      </w:r>
      <w:r w:rsidRPr="00FB3CB6">
        <w:rPr>
          <w:rFonts w:ascii="Times New Roman" w:hAnsi="Times New Roman" w:cs="Times New Roman"/>
          <w:color w:val="000000" w:themeColor="text1"/>
          <w:sz w:val="24"/>
          <w:szCs w:val="24"/>
        </w:rPr>
        <w:t>N</w:t>
      </w:r>
      <w:r w:rsidRPr="00FB3CB6">
        <w:rPr>
          <w:rFonts w:ascii="Times New Roman" w:hAnsi="Times New Roman" w:cs="Times New Roman"/>
          <w:color w:val="000000" w:themeColor="text1"/>
          <w:sz w:val="24"/>
          <w:szCs w:val="24"/>
        </w:rPr>
        <w:t xml:space="preserve">GLAS P. a TOLEDRA, F. (eds.). </w:t>
      </w:r>
      <w:r w:rsidRPr="00FB3CB6">
        <w:rPr>
          <w:rFonts w:ascii="Times New Roman" w:hAnsi="Times New Roman" w:cs="Times New Roman"/>
          <w:i/>
          <w:iCs/>
          <w:color w:val="000000" w:themeColor="text1"/>
          <w:sz w:val="24"/>
          <w:szCs w:val="24"/>
        </w:rPr>
        <w:t xml:space="preserve">The Encyclopedia of Food and Health. </w:t>
      </w:r>
      <w:r w:rsidRPr="00FB3CB6">
        <w:rPr>
          <w:rFonts w:ascii="Times New Roman" w:hAnsi="Times New Roman" w:cs="Times New Roman"/>
          <w:color w:val="000000" w:themeColor="text1"/>
          <w:sz w:val="24"/>
          <w:szCs w:val="24"/>
        </w:rPr>
        <w:t>Oxford: Ac</w:t>
      </w:r>
      <w:r w:rsidRPr="00FB3CB6">
        <w:rPr>
          <w:rFonts w:ascii="Times New Roman" w:hAnsi="Times New Roman" w:cs="Times New Roman"/>
          <w:color w:val="000000" w:themeColor="text1"/>
          <w:sz w:val="24"/>
          <w:szCs w:val="24"/>
        </w:rPr>
        <w:t>a</w:t>
      </w:r>
      <w:r w:rsidRPr="00FB3CB6">
        <w:rPr>
          <w:rFonts w:ascii="Times New Roman" w:hAnsi="Times New Roman" w:cs="Times New Roman"/>
          <w:color w:val="000000" w:themeColor="text1"/>
          <w:sz w:val="24"/>
          <w:szCs w:val="24"/>
        </w:rPr>
        <w:t>demic Press, 2016, 585-591. ISBN 9780123849533.</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CHEN, Kow-Tong, TWU, Shiing-Jer, CHANG, Hsiao-Ling, DOWELL, Scott F. a SU, Ilh-Jen. SARS in Taiwan: an overview and lessons learned. </w:t>
      </w:r>
      <w:r w:rsidRPr="00FB3CB6">
        <w:rPr>
          <w:rFonts w:ascii="Times New Roman" w:hAnsi="Times New Roman" w:cs="Times New Roman"/>
          <w:i/>
          <w:iCs/>
          <w:color w:val="000000" w:themeColor="text1"/>
          <w:sz w:val="24"/>
          <w:szCs w:val="24"/>
        </w:rPr>
        <w:t xml:space="preserve">International Journal of Infectious Diseases </w:t>
      </w:r>
      <w:r w:rsidRPr="00FB3CB6">
        <w:rPr>
          <w:rFonts w:ascii="Times New Roman" w:hAnsi="Times New Roman" w:cs="Times New Roman"/>
          <w:color w:val="000000" w:themeColor="text1"/>
          <w:sz w:val="24"/>
          <w:szCs w:val="24"/>
        </w:rPr>
        <w:t xml:space="preserve">[online]. 2005, </w:t>
      </w:r>
      <w:r w:rsidRPr="00FB3CB6">
        <w:rPr>
          <w:rFonts w:ascii="Times New Roman" w:hAnsi="Times New Roman" w:cs="Times New Roman"/>
          <w:b/>
          <w:bCs/>
          <w:color w:val="000000" w:themeColor="text1"/>
          <w:sz w:val="24"/>
          <w:szCs w:val="24"/>
        </w:rPr>
        <w:t>9</w:t>
      </w:r>
      <w:r w:rsidRPr="00FB3CB6">
        <w:rPr>
          <w:rFonts w:ascii="Times New Roman" w:hAnsi="Times New Roman" w:cs="Times New Roman"/>
          <w:color w:val="000000" w:themeColor="text1"/>
          <w:sz w:val="24"/>
          <w:szCs w:val="24"/>
        </w:rPr>
        <w:t xml:space="preserve">(2), 77-85 [cit. 16.11.2020]. ISSN 1201-9712. DOI: </w:t>
      </w:r>
      <w:hyperlink r:id="rId25" w:history="1">
        <w:r w:rsidRPr="00FB3CB6">
          <w:rPr>
            <w:rStyle w:val="Hyperlink0"/>
            <w:rFonts w:ascii="Times New Roman" w:hAnsi="Times New Roman" w:cs="Times New Roman"/>
            <w:color w:val="000000" w:themeColor="text1"/>
            <w:sz w:val="24"/>
            <w:szCs w:val="24"/>
          </w:rPr>
          <w:t>10.1016/j.ijid.2004.04.015</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CHEN, Ping-Kuei. </w:t>
      </w:r>
      <w:r w:rsidRPr="00FB3CB6">
        <w:rPr>
          <w:rFonts w:ascii="Times New Roman" w:hAnsi="Times New Roman" w:cs="Times New Roman"/>
          <w:color w:val="000000" w:themeColor="text1"/>
          <w:sz w:val="24"/>
          <w:szCs w:val="24"/>
          <w:lang w:val="en-US"/>
        </w:rPr>
        <w:t>Universal Participation Without Taiwan? A Study of Taiwan</w:t>
      </w:r>
      <w:r w:rsidRPr="00FB3CB6">
        <w:rPr>
          <w:rFonts w:ascii="Times New Roman" w:hAnsi="Times New Roman" w:cs="Times New Roman"/>
          <w:color w:val="000000" w:themeColor="text1"/>
          <w:sz w:val="24"/>
          <w:szCs w:val="24"/>
        </w:rPr>
        <w:t>’</w:t>
      </w:r>
      <w:r w:rsidRPr="00FB3CB6">
        <w:rPr>
          <w:rFonts w:ascii="Times New Roman" w:hAnsi="Times New Roman" w:cs="Times New Roman"/>
          <w:color w:val="000000" w:themeColor="text1"/>
          <w:sz w:val="24"/>
          <w:szCs w:val="24"/>
          <w:lang w:val="en-US"/>
        </w:rPr>
        <w:t>s Pa</w:t>
      </w:r>
      <w:r w:rsidRPr="00FB3CB6">
        <w:rPr>
          <w:rFonts w:ascii="Times New Roman" w:hAnsi="Times New Roman" w:cs="Times New Roman"/>
          <w:color w:val="000000" w:themeColor="text1"/>
          <w:sz w:val="24"/>
          <w:szCs w:val="24"/>
          <w:lang w:val="en-US"/>
        </w:rPr>
        <w:t>r</w:t>
      </w:r>
      <w:r w:rsidRPr="00FB3CB6">
        <w:rPr>
          <w:rFonts w:ascii="Times New Roman" w:hAnsi="Times New Roman" w:cs="Times New Roman"/>
          <w:color w:val="000000" w:themeColor="text1"/>
          <w:sz w:val="24"/>
          <w:szCs w:val="24"/>
          <w:lang w:val="en-US"/>
        </w:rPr>
        <w:t>ticipation in the Global Health Goverance Sponsored by the W</w:t>
      </w:r>
      <w:r w:rsidRPr="00FB3CB6">
        <w:rPr>
          <w:rFonts w:ascii="Times New Roman" w:hAnsi="Times New Roman" w:cs="Times New Roman"/>
          <w:color w:val="000000" w:themeColor="text1"/>
          <w:sz w:val="24"/>
          <w:szCs w:val="24"/>
        </w:rPr>
        <w:t xml:space="preserve">orld Health Organization. In: MASYS, J. a LIN, Leo S.F.. </w:t>
      </w:r>
      <w:r w:rsidRPr="00FB3CB6">
        <w:rPr>
          <w:rFonts w:ascii="Times New Roman" w:hAnsi="Times New Roman" w:cs="Times New Roman"/>
          <w:i/>
          <w:iCs/>
          <w:color w:val="000000" w:themeColor="text1"/>
          <w:sz w:val="24"/>
          <w:szCs w:val="24"/>
        </w:rPr>
        <w:t xml:space="preserve">Asia Pacific Security Challenge. </w:t>
      </w:r>
      <w:r w:rsidRPr="00FB3CB6">
        <w:rPr>
          <w:rFonts w:ascii="Times New Roman" w:hAnsi="Times New Roman" w:cs="Times New Roman"/>
          <w:color w:val="000000" w:themeColor="text1"/>
          <w:sz w:val="24"/>
          <w:szCs w:val="24"/>
        </w:rPr>
        <w:t>Cham: Springer, 2018, s. 263-281. ISBN 978-3-319-61728-2.</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CHEN, Pochih. Lessons from Taiwan’s Economic Development. </w:t>
      </w:r>
      <w:r w:rsidRPr="00FB3CB6">
        <w:rPr>
          <w:rFonts w:ascii="Times New Roman" w:hAnsi="Times New Roman" w:cs="Times New Roman"/>
          <w:i/>
          <w:iCs/>
          <w:color w:val="000000" w:themeColor="text1"/>
          <w:sz w:val="24"/>
          <w:szCs w:val="24"/>
        </w:rPr>
        <w:t xml:space="preserve">Orbis </w:t>
      </w:r>
      <w:r w:rsidRPr="00FB3CB6">
        <w:rPr>
          <w:rFonts w:ascii="Times New Roman" w:hAnsi="Times New Roman" w:cs="Times New Roman"/>
          <w:color w:val="000000" w:themeColor="text1"/>
          <w:sz w:val="24"/>
          <w:szCs w:val="24"/>
        </w:rPr>
        <w:t xml:space="preserve">[online]. 2016, </w:t>
      </w:r>
      <w:r w:rsidRPr="00FB3CB6">
        <w:rPr>
          <w:rFonts w:ascii="Times New Roman" w:hAnsi="Times New Roman" w:cs="Times New Roman"/>
          <w:b/>
          <w:bCs/>
          <w:color w:val="000000" w:themeColor="text1"/>
          <w:sz w:val="24"/>
          <w:szCs w:val="24"/>
        </w:rPr>
        <w:t>60</w:t>
      </w:r>
      <w:r w:rsidRPr="00FB3CB6">
        <w:rPr>
          <w:rFonts w:ascii="Times New Roman" w:hAnsi="Times New Roman" w:cs="Times New Roman"/>
          <w:color w:val="000000" w:themeColor="text1"/>
          <w:sz w:val="24"/>
          <w:szCs w:val="24"/>
        </w:rPr>
        <w:t xml:space="preserve">(4), 515-530 [cit. 6.10.2020]. ISSN 0030-4378. DOI: </w:t>
      </w:r>
      <w:hyperlink r:id="rId26" w:history="1">
        <w:r w:rsidRPr="00FB3CB6">
          <w:rPr>
            <w:rStyle w:val="Hyperlink0"/>
            <w:rFonts w:ascii="Times New Roman" w:hAnsi="Times New Roman" w:cs="Times New Roman"/>
            <w:color w:val="000000" w:themeColor="text1"/>
            <w:sz w:val="24"/>
            <w:szCs w:val="24"/>
          </w:rPr>
          <w:t>10.1016/j.orbis.2016.08.009</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CHENG, Hao-Yuan, LI, Shu-Ying a YANG, Chin-Hui. Initial rapid and proactive re</w:t>
      </w:r>
      <w:r w:rsidRPr="00FB3CB6">
        <w:rPr>
          <w:rFonts w:ascii="Times New Roman" w:hAnsi="Times New Roman" w:cs="Times New Roman"/>
          <w:color w:val="000000" w:themeColor="text1"/>
          <w:sz w:val="24"/>
          <w:szCs w:val="24"/>
        </w:rPr>
        <w:t>s</w:t>
      </w:r>
      <w:r w:rsidRPr="00FB3CB6">
        <w:rPr>
          <w:rFonts w:ascii="Times New Roman" w:hAnsi="Times New Roman" w:cs="Times New Roman"/>
          <w:color w:val="000000" w:themeColor="text1"/>
          <w:sz w:val="24"/>
          <w:szCs w:val="24"/>
        </w:rPr>
        <w:t xml:space="preserve">ponse for the COVID-19 outbreak – Taiwan’s experience. </w:t>
      </w:r>
      <w:r w:rsidRPr="00FB3CB6">
        <w:rPr>
          <w:rFonts w:ascii="Times New Roman" w:hAnsi="Times New Roman" w:cs="Times New Roman"/>
          <w:i/>
          <w:iCs/>
          <w:color w:val="000000" w:themeColor="text1"/>
          <w:sz w:val="24"/>
          <w:szCs w:val="24"/>
        </w:rPr>
        <w:t xml:space="preserve">Journal of the Formosan Medical Association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119</w:t>
      </w:r>
      <w:r w:rsidRPr="00FB3CB6">
        <w:rPr>
          <w:rFonts w:ascii="Times New Roman" w:hAnsi="Times New Roman" w:cs="Times New Roman"/>
          <w:color w:val="000000" w:themeColor="text1"/>
          <w:sz w:val="24"/>
          <w:szCs w:val="24"/>
        </w:rPr>
        <w:t xml:space="preserve">(4), 1-3 [cit. 13.11.2020]. ISSN 0929-6646. DOI: </w:t>
      </w:r>
      <w:hyperlink r:id="rId27" w:history="1">
        <w:r w:rsidRPr="00FB3CB6">
          <w:rPr>
            <w:rStyle w:val="Hyperlink0"/>
            <w:rFonts w:ascii="Times New Roman" w:hAnsi="Times New Roman" w:cs="Times New Roman"/>
            <w:color w:val="000000" w:themeColor="text1"/>
            <w:sz w:val="24"/>
            <w:szCs w:val="24"/>
          </w:rPr>
          <w:t>10.1016/j.jfma.2020.03.007</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CHOREV, Nitsan. </w:t>
      </w:r>
      <w:r w:rsidRPr="00FB3CB6">
        <w:rPr>
          <w:rFonts w:ascii="Times New Roman" w:hAnsi="Times New Roman" w:cs="Times New Roman"/>
          <w:i/>
          <w:iCs/>
          <w:color w:val="000000" w:themeColor="text1"/>
          <w:sz w:val="24"/>
          <w:szCs w:val="24"/>
        </w:rPr>
        <w:t>The World Health Organization between North and South</w:t>
      </w:r>
      <w:r w:rsidRPr="00FB3CB6">
        <w:rPr>
          <w:rFonts w:ascii="Times New Roman" w:hAnsi="Times New Roman" w:cs="Times New Roman"/>
          <w:color w:val="000000" w:themeColor="text1"/>
          <w:sz w:val="24"/>
          <w:szCs w:val="24"/>
        </w:rPr>
        <w:t>. New York: Cornell University press, 2012. ISBN 978-0801450655.</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CHUNG, Su-Ying a CHOU, Frank Huang-Chih. Lessons learned from SARS to C</w:t>
      </w:r>
      <w:r w:rsidRPr="00FB3CB6">
        <w:rPr>
          <w:rFonts w:ascii="Times New Roman" w:hAnsi="Times New Roman" w:cs="Times New Roman"/>
          <w:color w:val="000000" w:themeColor="text1"/>
          <w:sz w:val="24"/>
          <w:szCs w:val="24"/>
        </w:rPr>
        <w:t>O</w:t>
      </w:r>
      <w:r w:rsidRPr="00FB3CB6">
        <w:rPr>
          <w:rFonts w:ascii="Times New Roman" w:hAnsi="Times New Roman" w:cs="Times New Roman"/>
          <w:color w:val="000000" w:themeColor="text1"/>
          <w:sz w:val="24"/>
          <w:szCs w:val="24"/>
        </w:rPr>
        <w:t xml:space="preserve">VID-19 in the Taiwanese population. </w:t>
      </w:r>
      <w:r w:rsidRPr="00FB3CB6">
        <w:rPr>
          <w:rFonts w:ascii="Times New Roman" w:hAnsi="Times New Roman" w:cs="Times New Roman"/>
          <w:i/>
          <w:iCs/>
          <w:color w:val="000000" w:themeColor="text1"/>
          <w:sz w:val="24"/>
          <w:szCs w:val="24"/>
        </w:rPr>
        <w:t xml:space="preserve">Asian Journal of Psychiatry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54</w:t>
      </w:r>
      <w:r w:rsidRPr="00FB3CB6">
        <w:rPr>
          <w:rFonts w:ascii="Times New Roman" w:hAnsi="Times New Roman" w:cs="Times New Roman"/>
          <w:color w:val="000000" w:themeColor="text1"/>
          <w:sz w:val="24"/>
          <w:szCs w:val="24"/>
        </w:rPr>
        <w:t xml:space="preserve">, 1-2 [cit. 16.11.2020]. ISSN 1876-2018. Dostupné z: </w:t>
      </w:r>
      <w:hyperlink r:id="rId28" w:history="1">
        <w:r w:rsidRPr="00FB3CB6">
          <w:rPr>
            <w:rStyle w:val="Hyperlink0"/>
            <w:rFonts w:ascii="Times New Roman" w:hAnsi="Times New Roman" w:cs="Times New Roman"/>
            <w:color w:val="000000" w:themeColor="text1"/>
            <w:sz w:val="24"/>
            <w:szCs w:val="24"/>
            <w:lang w:val="en-US"/>
          </w:rPr>
          <w:t>https://www.ncbi.nlm.nih.gov/pmc/articles/PMC7341042/</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JACOBS, Bruce J.. A History of Pre-Invasion Taiwan. </w:t>
      </w:r>
      <w:r w:rsidRPr="00FB3CB6">
        <w:rPr>
          <w:rFonts w:ascii="Times New Roman" w:hAnsi="Times New Roman" w:cs="Times New Roman"/>
          <w:i/>
          <w:iCs/>
          <w:color w:val="000000" w:themeColor="text1"/>
          <w:sz w:val="24"/>
          <w:szCs w:val="24"/>
        </w:rPr>
        <w:t>Taiwan Historical Research</w:t>
      </w:r>
      <w:r w:rsidRPr="00FB3CB6">
        <w:rPr>
          <w:rFonts w:ascii="Times New Roman" w:hAnsi="Times New Roman" w:cs="Times New Roman"/>
          <w:color w:val="000000" w:themeColor="text1"/>
          <w:sz w:val="24"/>
          <w:szCs w:val="24"/>
        </w:rPr>
        <w:t xml:space="preserve"> [online]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2016, </w:t>
      </w:r>
      <w:r w:rsidRPr="00FB3CB6">
        <w:rPr>
          <w:rFonts w:ascii="Times New Roman" w:hAnsi="Times New Roman" w:cs="Times New Roman"/>
          <w:b/>
          <w:bCs/>
          <w:color w:val="000000" w:themeColor="text1"/>
          <w:sz w:val="24"/>
          <w:szCs w:val="24"/>
        </w:rPr>
        <w:t>23</w:t>
      </w:r>
      <w:r w:rsidRPr="00FB3CB6">
        <w:rPr>
          <w:rFonts w:ascii="Times New Roman" w:hAnsi="Times New Roman" w:cs="Times New Roman"/>
          <w:color w:val="000000" w:themeColor="text1"/>
          <w:sz w:val="24"/>
          <w:szCs w:val="24"/>
        </w:rPr>
        <w:t xml:space="preserve">(4), 1-38 [cit. 26.9.2020]. ISSN 1024-2805. Dostupné z: </w:t>
      </w:r>
      <w:hyperlink r:id="rId29" w:history="1">
        <w:r w:rsidRPr="00FB3CB6">
          <w:rPr>
            <w:rStyle w:val="Hyperlink0"/>
            <w:rFonts w:ascii="Times New Roman" w:hAnsi="Times New Roman" w:cs="Times New Roman"/>
            <w:color w:val="000000" w:themeColor="text1"/>
            <w:sz w:val="24"/>
            <w:szCs w:val="24"/>
            <w:lang w:val="en-US"/>
          </w:rPr>
          <w:t>https://www.ith.sinica.edu.tw/quarterly_download.php?name=01%E5%AE%B6%E5%8D%9A3%E6%A0%A1%E7%A8%BF1206.pdf&amp;filename=148238993412.pdf</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JIAN, Shu-wan, CHENG, Hao-yuan, HUANG, Xiang-ting a LIU, Ding-ping. Contact tracing with digital assistance in Taiwan’s COVID-19 outbreak response. </w:t>
      </w:r>
      <w:r w:rsidRPr="00FB3CB6">
        <w:rPr>
          <w:rFonts w:ascii="Times New Roman" w:hAnsi="Times New Roman" w:cs="Times New Roman"/>
          <w:i/>
          <w:iCs/>
          <w:color w:val="000000" w:themeColor="text1"/>
          <w:sz w:val="24"/>
          <w:szCs w:val="24"/>
        </w:rPr>
        <w:t xml:space="preserve">International Journal of Infectious Diseases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101</w:t>
      </w:r>
      <w:r w:rsidRPr="00FB3CB6">
        <w:rPr>
          <w:rFonts w:ascii="Times New Roman" w:hAnsi="Times New Roman" w:cs="Times New Roman"/>
          <w:color w:val="000000" w:themeColor="text1"/>
          <w:sz w:val="24"/>
          <w:szCs w:val="24"/>
        </w:rPr>
        <w:t xml:space="preserve">, 348-352 [cit. 14.11.2020]. ISSN 1201-9712. Dostupné z: </w:t>
      </w:r>
      <w:hyperlink r:id="rId30" w:history="1">
        <w:r w:rsidRPr="00FB3CB6">
          <w:rPr>
            <w:rStyle w:val="Hyperlink0"/>
            <w:rFonts w:ascii="Times New Roman" w:hAnsi="Times New Roman" w:cs="Times New Roman"/>
            <w:color w:val="000000" w:themeColor="text1"/>
            <w:sz w:val="24"/>
            <w:szCs w:val="24"/>
            <w:lang w:val="en-US"/>
          </w:rPr>
          <w:t>https://www.ijidonline.com/action/showPdf?pii=S1201-9712%2820%2932200-1</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KAO, Hui-Yun, KO, Hai-Yun, GUO, Peng a CHEN, Chang-Hsun. T</w:t>
      </w:r>
      <w:r w:rsidRPr="00FB3CB6">
        <w:rPr>
          <w:rFonts w:ascii="Times New Roman" w:hAnsi="Times New Roman" w:cs="Times New Roman"/>
          <w:color w:val="000000" w:themeColor="text1"/>
          <w:sz w:val="24"/>
          <w:szCs w:val="24"/>
          <w:lang w:val="en-US"/>
        </w:rPr>
        <w:t>aiwan’s Exper</w:t>
      </w:r>
      <w:r w:rsidRPr="00FB3CB6">
        <w:rPr>
          <w:rFonts w:ascii="Times New Roman" w:hAnsi="Times New Roman" w:cs="Times New Roman"/>
          <w:color w:val="000000" w:themeColor="text1"/>
          <w:sz w:val="24"/>
          <w:szCs w:val="24"/>
          <w:lang w:val="en-US"/>
        </w:rPr>
        <w:t>i</w:t>
      </w:r>
      <w:r w:rsidRPr="00FB3CB6">
        <w:rPr>
          <w:rFonts w:ascii="Times New Roman" w:hAnsi="Times New Roman" w:cs="Times New Roman"/>
          <w:color w:val="000000" w:themeColor="text1"/>
          <w:sz w:val="24"/>
          <w:szCs w:val="24"/>
          <w:lang w:val="en-US"/>
        </w:rPr>
        <w:t xml:space="preserve">ence in Hospital Preparedness and Response for Emerging Infectious Diseases. </w:t>
      </w:r>
      <w:r w:rsidRPr="00FB3CB6">
        <w:rPr>
          <w:rFonts w:ascii="Times New Roman" w:hAnsi="Times New Roman" w:cs="Times New Roman"/>
          <w:i/>
          <w:iCs/>
          <w:color w:val="000000" w:themeColor="text1"/>
          <w:sz w:val="24"/>
          <w:szCs w:val="24"/>
          <w:lang w:val="en-US"/>
        </w:rPr>
        <w:t xml:space="preserve">Health Security </w:t>
      </w:r>
      <w:r w:rsidRPr="00FB3CB6">
        <w:rPr>
          <w:rFonts w:ascii="Times New Roman" w:hAnsi="Times New Roman" w:cs="Times New Roman"/>
          <w:color w:val="000000" w:themeColor="text1"/>
          <w:sz w:val="24"/>
          <w:szCs w:val="24"/>
          <w:lang w:val="en-US"/>
        </w:rPr>
        <w:t xml:space="preserve">[online]. 2017, </w:t>
      </w:r>
      <w:r w:rsidRPr="00FB3CB6">
        <w:rPr>
          <w:rFonts w:ascii="Times New Roman" w:hAnsi="Times New Roman" w:cs="Times New Roman"/>
          <w:b/>
          <w:bCs/>
          <w:color w:val="000000" w:themeColor="text1"/>
          <w:sz w:val="24"/>
          <w:szCs w:val="24"/>
          <w:lang w:val="en-US"/>
        </w:rPr>
        <w:t>15</w:t>
      </w:r>
      <w:r w:rsidRPr="00FB3CB6">
        <w:rPr>
          <w:rFonts w:ascii="Times New Roman" w:hAnsi="Times New Roman" w:cs="Times New Roman"/>
          <w:color w:val="000000" w:themeColor="text1"/>
          <w:sz w:val="24"/>
          <w:szCs w:val="24"/>
          <w:lang w:val="en-US"/>
        </w:rPr>
        <w:t xml:space="preserve">(2), 175-184 [cit. 16.11.2020]. ISSN 2326-5094. Dostupné z: </w:t>
      </w:r>
      <w:hyperlink r:id="rId31" w:history="1">
        <w:r w:rsidRPr="00FB3CB6">
          <w:rPr>
            <w:rStyle w:val="Hyperlink0"/>
            <w:rFonts w:ascii="Times New Roman" w:hAnsi="Times New Roman" w:cs="Times New Roman"/>
            <w:color w:val="000000" w:themeColor="text1"/>
            <w:sz w:val="24"/>
            <w:szCs w:val="24"/>
          </w:rPr>
          <w:t>https://europepmc.org/article/pmc/pmc5404255</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KIM, Samuel S.. The People’s Republic of China in the United Nations: A Preliminary Analysis. </w:t>
      </w:r>
      <w:r w:rsidRPr="00FB3CB6">
        <w:rPr>
          <w:rFonts w:ascii="Times New Roman" w:hAnsi="Times New Roman" w:cs="Times New Roman"/>
          <w:i/>
          <w:iCs/>
          <w:color w:val="000000" w:themeColor="text1"/>
          <w:sz w:val="24"/>
          <w:szCs w:val="24"/>
        </w:rPr>
        <w:t xml:space="preserve">World Politics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1974, </w:t>
      </w:r>
      <w:r w:rsidRPr="00FB3CB6">
        <w:rPr>
          <w:rFonts w:ascii="Times New Roman" w:hAnsi="Times New Roman" w:cs="Times New Roman"/>
          <w:b/>
          <w:bCs/>
          <w:color w:val="000000" w:themeColor="text1"/>
          <w:sz w:val="24"/>
          <w:szCs w:val="24"/>
        </w:rPr>
        <w:t>26</w:t>
      </w:r>
      <w:r w:rsidRPr="00FB3CB6">
        <w:rPr>
          <w:rFonts w:ascii="Times New Roman" w:hAnsi="Times New Roman" w:cs="Times New Roman"/>
          <w:color w:val="000000" w:themeColor="text1"/>
          <w:sz w:val="24"/>
          <w:szCs w:val="24"/>
        </w:rPr>
        <w:t xml:space="preserve">(3), 299-330 [cit. 8.10.2020 ]. ISSN 1086-3338. DOI: </w:t>
      </w:r>
      <w:hyperlink r:id="rId32" w:history="1">
        <w:r w:rsidRPr="00FB3CB6">
          <w:rPr>
            <w:rStyle w:val="Hyperlink0"/>
            <w:rFonts w:ascii="Times New Roman" w:hAnsi="Times New Roman" w:cs="Times New Roman"/>
            <w:color w:val="000000" w:themeColor="text1"/>
            <w:sz w:val="24"/>
            <w:szCs w:val="24"/>
            <w:lang w:val="en-US"/>
          </w:rPr>
          <w:t>https://doi.org/10.2307/2009932</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KIRONSKÁ, Kristína a TURCSÁNYI, Richard (eds.). </w:t>
      </w:r>
      <w:r w:rsidRPr="00FB3CB6">
        <w:rPr>
          <w:rFonts w:ascii="Times New Roman" w:hAnsi="Times New Roman" w:cs="Times New Roman"/>
          <w:i/>
          <w:iCs/>
          <w:color w:val="000000" w:themeColor="text1"/>
          <w:sz w:val="24"/>
          <w:szCs w:val="24"/>
        </w:rPr>
        <w:t>Superveľmoc? Všetko, čo potr</w:t>
      </w:r>
      <w:r w:rsidRPr="00FB3CB6">
        <w:rPr>
          <w:rFonts w:ascii="Times New Roman" w:hAnsi="Times New Roman" w:cs="Times New Roman"/>
          <w:i/>
          <w:iCs/>
          <w:color w:val="000000" w:themeColor="text1"/>
          <w:sz w:val="24"/>
          <w:szCs w:val="24"/>
        </w:rPr>
        <w:t>e</w:t>
      </w:r>
      <w:r w:rsidRPr="00FB3CB6">
        <w:rPr>
          <w:rFonts w:ascii="Times New Roman" w:hAnsi="Times New Roman" w:cs="Times New Roman"/>
          <w:i/>
          <w:iCs/>
          <w:color w:val="000000" w:themeColor="text1"/>
          <w:sz w:val="24"/>
          <w:szCs w:val="24"/>
        </w:rPr>
        <w:t>bujete vedieť o súčasnej Číne</w:t>
      </w:r>
      <w:r w:rsidRPr="00FB3CB6">
        <w:rPr>
          <w:rFonts w:ascii="Times New Roman" w:hAnsi="Times New Roman" w:cs="Times New Roman"/>
          <w:color w:val="000000" w:themeColor="text1"/>
          <w:sz w:val="24"/>
          <w:szCs w:val="24"/>
        </w:rPr>
        <w:t>. Bratislava: Hadart Publishing, 2020. ISBN 9788099941237.</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KOOPMAN, Kristine Yeh. Taiwan’s Path to Independence: Resolving the “One China” Dispute. </w:t>
      </w:r>
      <w:r w:rsidRPr="00FB3CB6">
        <w:rPr>
          <w:rFonts w:ascii="Times New Roman" w:hAnsi="Times New Roman" w:cs="Times New Roman"/>
          <w:i/>
          <w:iCs/>
          <w:color w:val="000000" w:themeColor="text1"/>
          <w:sz w:val="24"/>
          <w:szCs w:val="24"/>
        </w:rPr>
        <w:t>Cardozo</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i/>
          <w:iCs/>
          <w:color w:val="000000" w:themeColor="text1"/>
          <w:sz w:val="24"/>
          <w:szCs w:val="24"/>
        </w:rPr>
        <w:t xml:space="preserve">Journal of Conflict Resolution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2016, </w:t>
      </w:r>
      <w:r w:rsidRPr="00FB3CB6">
        <w:rPr>
          <w:rFonts w:ascii="Times New Roman" w:hAnsi="Times New Roman" w:cs="Times New Roman"/>
          <w:b/>
          <w:bCs/>
          <w:color w:val="000000" w:themeColor="text1"/>
          <w:sz w:val="24"/>
          <w:szCs w:val="24"/>
        </w:rPr>
        <w:t>18</w:t>
      </w:r>
      <w:r w:rsidRPr="00FB3CB6">
        <w:rPr>
          <w:rFonts w:ascii="Times New Roman" w:hAnsi="Times New Roman" w:cs="Times New Roman"/>
          <w:color w:val="000000" w:themeColor="text1"/>
          <w:sz w:val="24"/>
          <w:szCs w:val="24"/>
        </w:rPr>
        <w:t xml:space="preserve">(1), 221-248 [cit. 10.10.2020]. ISSN 1552-8766. Dostupné z: </w:t>
      </w:r>
      <w:hyperlink r:id="rId33" w:history="1">
        <w:r w:rsidRPr="00FB3CB6">
          <w:rPr>
            <w:rStyle w:val="Hyperlink0"/>
            <w:rFonts w:ascii="Times New Roman" w:hAnsi="Times New Roman" w:cs="Times New Roman"/>
            <w:color w:val="000000" w:themeColor="text1"/>
            <w:sz w:val="24"/>
            <w:szCs w:val="24"/>
            <w:lang w:val="en-US"/>
          </w:rPr>
          <w:t>https://cardozojcr.com/wp-content/uploads/2016/11/CAC107_crop.pdf</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LEE, Chun-yi a YIN, Ming-xi. Chinese Investment in Taiwan: A Challenge or an O</w:t>
      </w:r>
      <w:r w:rsidRPr="00FB3CB6">
        <w:rPr>
          <w:rFonts w:ascii="Times New Roman" w:hAnsi="Times New Roman" w:cs="Times New Roman"/>
          <w:color w:val="000000" w:themeColor="text1"/>
          <w:sz w:val="24"/>
          <w:szCs w:val="24"/>
          <w:shd w:val="clear" w:color="auto" w:fill="FFFFFF"/>
        </w:rPr>
        <w:t>p</w:t>
      </w:r>
      <w:r w:rsidRPr="00FB3CB6">
        <w:rPr>
          <w:rFonts w:ascii="Times New Roman" w:hAnsi="Times New Roman" w:cs="Times New Roman"/>
          <w:color w:val="000000" w:themeColor="text1"/>
          <w:sz w:val="24"/>
          <w:szCs w:val="24"/>
          <w:shd w:val="clear" w:color="auto" w:fill="FFFFFF"/>
        </w:rPr>
        <w:t xml:space="preserve">portunity for Taiwan? </w:t>
      </w:r>
      <w:r w:rsidRPr="00FB3CB6">
        <w:rPr>
          <w:rFonts w:ascii="Times New Roman" w:hAnsi="Times New Roman" w:cs="Times New Roman"/>
          <w:i/>
          <w:iCs/>
          <w:color w:val="000000" w:themeColor="text1"/>
          <w:sz w:val="24"/>
          <w:szCs w:val="24"/>
          <w:shd w:val="clear" w:color="auto" w:fill="FFFFFF"/>
        </w:rPr>
        <w:t xml:space="preserve">Journal of Current Chinese Affairs </w:t>
      </w:r>
      <w:r w:rsidRPr="00FB3CB6">
        <w:rPr>
          <w:rFonts w:ascii="Times New Roman" w:hAnsi="Times New Roman" w:cs="Times New Roman"/>
          <w:color w:val="000000" w:themeColor="text1"/>
          <w:sz w:val="24"/>
          <w:szCs w:val="24"/>
          <w:shd w:val="clear" w:color="auto" w:fill="FFFFFF"/>
        </w:rPr>
        <w:t xml:space="preserve">[online]. 2017, </w:t>
      </w:r>
      <w:r w:rsidRPr="00FB3CB6">
        <w:rPr>
          <w:rFonts w:ascii="Times New Roman" w:hAnsi="Times New Roman" w:cs="Times New Roman"/>
          <w:b/>
          <w:bCs/>
          <w:color w:val="000000" w:themeColor="text1"/>
          <w:sz w:val="24"/>
          <w:szCs w:val="24"/>
          <w:shd w:val="clear" w:color="auto" w:fill="FFFFFF"/>
        </w:rPr>
        <w:t>46</w:t>
      </w:r>
      <w:r w:rsidRPr="00FB3CB6">
        <w:rPr>
          <w:rFonts w:ascii="Times New Roman" w:hAnsi="Times New Roman" w:cs="Times New Roman"/>
          <w:color w:val="000000" w:themeColor="text1"/>
          <w:sz w:val="24"/>
          <w:szCs w:val="24"/>
          <w:shd w:val="clear" w:color="auto" w:fill="FFFFFF"/>
        </w:rPr>
        <w:t xml:space="preserve">(1), 37-59 [cit. 22.10.2020]. ISSN 1868-1026. DOI: </w:t>
      </w:r>
      <w:hyperlink r:id="rId34" w:history="1">
        <w:r w:rsidRPr="00FB3CB6">
          <w:rPr>
            <w:rStyle w:val="Hyperlink0"/>
            <w:rFonts w:ascii="Times New Roman" w:hAnsi="Times New Roman" w:cs="Times New Roman"/>
            <w:color w:val="000000" w:themeColor="text1"/>
            <w:sz w:val="24"/>
            <w:szCs w:val="24"/>
            <w:shd w:val="clear" w:color="auto" w:fill="FFFFFF"/>
          </w:rPr>
          <w:t>10.1177/186810261704600103</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LEE, Kelley. </w:t>
      </w:r>
      <w:r w:rsidRPr="00FB3CB6">
        <w:rPr>
          <w:rFonts w:ascii="Times New Roman" w:hAnsi="Times New Roman" w:cs="Times New Roman"/>
          <w:i/>
          <w:iCs/>
          <w:color w:val="000000" w:themeColor="text1"/>
          <w:sz w:val="24"/>
          <w:szCs w:val="24"/>
          <w:shd w:val="clear" w:color="auto" w:fill="FFFFFF"/>
        </w:rPr>
        <w:t xml:space="preserve">The World Health Organization (WHO). </w:t>
      </w:r>
      <w:r w:rsidRPr="00FB3CB6">
        <w:rPr>
          <w:rFonts w:ascii="Times New Roman" w:hAnsi="Times New Roman" w:cs="Times New Roman"/>
          <w:color w:val="000000" w:themeColor="text1"/>
          <w:sz w:val="24"/>
          <w:szCs w:val="24"/>
          <w:shd w:val="clear" w:color="auto" w:fill="FFFFFF"/>
        </w:rPr>
        <w:t>Global Institutions. London: R</w:t>
      </w:r>
      <w:r w:rsidRPr="00FB3CB6">
        <w:rPr>
          <w:rFonts w:ascii="Times New Roman" w:hAnsi="Times New Roman" w:cs="Times New Roman"/>
          <w:color w:val="000000" w:themeColor="text1"/>
          <w:sz w:val="24"/>
          <w:szCs w:val="24"/>
          <w:shd w:val="clear" w:color="auto" w:fill="FFFFFF"/>
        </w:rPr>
        <w:t>o</w:t>
      </w:r>
      <w:r w:rsidRPr="00FB3CB6">
        <w:rPr>
          <w:rFonts w:ascii="Times New Roman" w:hAnsi="Times New Roman" w:cs="Times New Roman"/>
          <w:color w:val="000000" w:themeColor="text1"/>
          <w:sz w:val="24"/>
          <w:szCs w:val="24"/>
          <w:shd w:val="clear" w:color="auto" w:fill="FFFFFF"/>
        </w:rPr>
        <w:t>utledge, 2009. ISBN 978-0-415-37017-2.</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lastRenderedPageBreak/>
        <w:t xml:space="preserve">LEE, Wei-chen a CHANG, I-min. US Aid in Taiwan. </w:t>
      </w:r>
      <w:r w:rsidRPr="00FB3CB6">
        <w:rPr>
          <w:rFonts w:ascii="Times New Roman" w:hAnsi="Times New Roman" w:cs="Times New Roman"/>
          <w:i/>
          <w:iCs/>
          <w:color w:val="000000" w:themeColor="text1"/>
          <w:sz w:val="24"/>
          <w:szCs w:val="24"/>
        </w:rPr>
        <w:t xml:space="preserve">Asian Review of World Histories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2014, </w:t>
      </w:r>
      <w:r w:rsidRPr="00FB3CB6">
        <w:rPr>
          <w:rFonts w:ascii="Times New Roman" w:hAnsi="Times New Roman" w:cs="Times New Roman"/>
          <w:b/>
          <w:bCs/>
          <w:color w:val="000000" w:themeColor="text1"/>
          <w:sz w:val="24"/>
          <w:szCs w:val="24"/>
        </w:rPr>
        <w:t>2</w:t>
      </w:r>
      <w:r w:rsidRPr="00FB3CB6">
        <w:rPr>
          <w:rFonts w:ascii="Times New Roman" w:hAnsi="Times New Roman" w:cs="Times New Roman"/>
          <w:color w:val="000000" w:themeColor="text1"/>
          <w:sz w:val="24"/>
          <w:szCs w:val="24"/>
        </w:rPr>
        <w:t xml:space="preserve">(1), 47-80 [cit. 7.10.2020]. ISSN 2287-9811. DOI: </w:t>
      </w:r>
      <w:hyperlink r:id="rId35" w:history="1">
        <w:r w:rsidRPr="00FB3CB6">
          <w:rPr>
            <w:rStyle w:val="Hyperlink0"/>
            <w:rFonts w:ascii="Times New Roman" w:hAnsi="Times New Roman" w:cs="Times New Roman"/>
            <w:color w:val="000000" w:themeColor="text1"/>
            <w:sz w:val="24"/>
            <w:szCs w:val="24"/>
          </w:rPr>
          <w:t>http://dx.doi.org/10.12773/arwh.2014.2.1.047</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LI, Bin. Legal Status of Taiwan in the World Health Organization. </w:t>
      </w:r>
      <w:r w:rsidRPr="00FB3CB6">
        <w:rPr>
          <w:rFonts w:ascii="Times New Roman" w:hAnsi="Times New Roman" w:cs="Times New Roman"/>
          <w:i/>
          <w:iCs/>
          <w:color w:val="000000" w:themeColor="text1"/>
          <w:sz w:val="24"/>
          <w:szCs w:val="24"/>
        </w:rPr>
        <w:t xml:space="preserve">Journal of East Asia and International Law </w:t>
      </w:r>
      <w:r w:rsidRPr="00FB3CB6">
        <w:rPr>
          <w:rFonts w:ascii="Times New Roman" w:hAnsi="Times New Roman" w:cs="Times New Roman"/>
          <w:color w:val="000000" w:themeColor="text1"/>
          <w:sz w:val="24"/>
          <w:szCs w:val="24"/>
        </w:rPr>
        <w:t xml:space="preserve">[online]. 2008, </w:t>
      </w:r>
      <w:r w:rsidRPr="00FB3CB6">
        <w:rPr>
          <w:rFonts w:ascii="Times New Roman" w:hAnsi="Times New Roman" w:cs="Times New Roman"/>
          <w:b/>
          <w:bCs/>
          <w:color w:val="000000" w:themeColor="text1"/>
          <w:sz w:val="24"/>
          <w:szCs w:val="24"/>
        </w:rPr>
        <w:t>1</w:t>
      </w:r>
      <w:r w:rsidRPr="00FB3CB6">
        <w:rPr>
          <w:rFonts w:ascii="Times New Roman" w:hAnsi="Times New Roman" w:cs="Times New Roman"/>
          <w:color w:val="000000" w:themeColor="text1"/>
          <w:sz w:val="24"/>
          <w:szCs w:val="24"/>
        </w:rPr>
        <w:t xml:space="preserve">(1), 171-176 [cit. 3.11.2020]. ISSN 1976-9229. DOI: </w:t>
      </w:r>
      <w:hyperlink r:id="rId36" w:history="1">
        <w:r w:rsidRPr="00FB3CB6">
          <w:rPr>
            <w:rStyle w:val="Hyperlink0"/>
            <w:rFonts w:ascii="Times New Roman" w:hAnsi="Times New Roman" w:cs="Times New Roman"/>
            <w:color w:val="000000" w:themeColor="text1"/>
            <w:sz w:val="24"/>
            <w:szCs w:val="24"/>
          </w:rPr>
          <w:t>10.14330/jeail.2008.1.1.08</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LIN, Ching-fu, LIU, Han-wei a WU, Chien-huei. Breaking </w:t>
      </w:r>
      <w:r w:rsidRPr="00FB3CB6">
        <w:rPr>
          <w:rFonts w:ascii="Times New Roman" w:hAnsi="Times New Roman" w:cs="Times New Roman"/>
          <w:color w:val="000000" w:themeColor="text1"/>
          <w:sz w:val="24"/>
          <w:szCs w:val="24"/>
          <w:lang w:val="en-US"/>
        </w:rPr>
        <w:t>State-Centric Shackles in the WHO: Taiwan as a Catalyst for a New Global Health Order</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i/>
          <w:iCs/>
          <w:color w:val="000000" w:themeColor="text1"/>
          <w:sz w:val="24"/>
          <w:szCs w:val="24"/>
        </w:rPr>
        <w:t>SSRN Electronic Jou</w:t>
      </w:r>
      <w:r w:rsidRPr="00FB3CB6">
        <w:rPr>
          <w:rFonts w:ascii="Times New Roman" w:hAnsi="Times New Roman" w:cs="Times New Roman"/>
          <w:i/>
          <w:iCs/>
          <w:color w:val="000000" w:themeColor="text1"/>
          <w:sz w:val="24"/>
          <w:szCs w:val="24"/>
        </w:rPr>
        <w:t>r</w:t>
      </w:r>
      <w:r w:rsidRPr="00FB3CB6">
        <w:rPr>
          <w:rFonts w:ascii="Times New Roman" w:hAnsi="Times New Roman" w:cs="Times New Roman"/>
          <w:i/>
          <w:iCs/>
          <w:color w:val="000000" w:themeColor="text1"/>
          <w:sz w:val="24"/>
          <w:szCs w:val="24"/>
        </w:rPr>
        <w:t xml:space="preserve">nal </w:t>
      </w:r>
      <w:r w:rsidRPr="00FB3CB6">
        <w:rPr>
          <w:rFonts w:ascii="Times New Roman" w:hAnsi="Times New Roman" w:cs="Times New Roman"/>
          <w:color w:val="000000" w:themeColor="text1"/>
          <w:sz w:val="24"/>
          <w:szCs w:val="24"/>
        </w:rPr>
        <w:t xml:space="preserve">[online]. 2020, s. 1-12 [cit. 17.11.2020]. ISSN 1556-5068. DOI: </w:t>
      </w:r>
      <w:hyperlink r:id="rId37" w:history="1">
        <w:r w:rsidRPr="00FB3CB6">
          <w:rPr>
            <w:rStyle w:val="Hyperlink0"/>
            <w:rFonts w:ascii="Times New Roman" w:hAnsi="Times New Roman" w:cs="Times New Roman"/>
            <w:color w:val="000000" w:themeColor="text1"/>
            <w:sz w:val="24"/>
            <w:szCs w:val="24"/>
          </w:rPr>
          <w:t>10.2139/ssrn.3675481</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LIU, Ya-An, HSU, Ya-Chuan, LIN, Ming-Hwai, CHANG, Hsiao-Ting, CHEN, Tzeng-ji, CHOU, Li-Fang a HWANG, Shinn-Jang. </w:t>
      </w:r>
      <w:r w:rsidRPr="00FB3CB6">
        <w:rPr>
          <w:rFonts w:ascii="Times New Roman" w:hAnsi="Times New Roman" w:cs="Times New Roman"/>
          <w:color w:val="000000" w:themeColor="text1"/>
          <w:sz w:val="24"/>
          <w:szCs w:val="24"/>
          <w:lang w:val="en-US"/>
        </w:rPr>
        <w:t xml:space="preserve">Hospital visiting policies in the time of coronavirus disease 2019: A nationwide website survey in Taiwan. </w:t>
      </w:r>
      <w:r w:rsidRPr="00FB3CB6">
        <w:rPr>
          <w:rFonts w:ascii="Times New Roman" w:hAnsi="Times New Roman" w:cs="Times New Roman"/>
          <w:i/>
          <w:iCs/>
          <w:color w:val="000000" w:themeColor="text1"/>
          <w:sz w:val="24"/>
          <w:szCs w:val="24"/>
          <w:lang w:val="en-US"/>
        </w:rPr>
        <w:t>Journal of the Ch</w:t>
      </w:r>
      <w:r w:rsidRPr="00FB3CB6">
        <w:rPr>
          <w:rFonts w:ascii="Times New Roman" w:hAnsi="Times New Roman" w:cs="Times New Roman"/>
          <w:i/>
          <w:iCs/>
          <w:color w:val="000000" w:themeColor="text1"/>
          <w:sz w:val="24"/>
          <w:szCs w:val="24"/>
          <w:lang w:val="en-US"/>
        </w:rPr>
        <w:t>i</w:t>
      </w:r>
      <w:r w:rsidRPr="00FB3CB6">
        <w:rPr>
          <w:rFonts w:ascii="Times New Roman" w:hAnsi="Times New Roman" w:cs="Times New Roman"/>
          <w:i/>
          <w:iCs/>
          <w:color w:val="000000" w:themeColor="text1"/>
          <w:sz w:val="24"/>
          <w:szCs w:val="24"/>
          <w:lang w:val="en-US"/>
        </w:rPr>
        <w:t xml:space="preserve">nese Medical Association </w:t>
      </w:r>
      <w:r w:rsidRPr="00FB3CB6">
        <w:rPr>
          <w:rFonts w:ascii="Times New Roman" w:hAnsi="Times New Roman" w:cs="Times New Roman"/>
          <w:color w:val="000000" w:themeColor="text1"/>
          <w:sz w:val="24"/>
          <w:szCs w:val="24"/>
          <w:lang w:val="en-US"/>
        </w:rPr>
        <w:t xml:space="preserve">[online]. 2020, </w:t>
      </w:r>
      <w:r w:rsidRPr="00FB3CB6">
        <w:rPr>
          <w:rFonts w:ascii="Times New Roman" w:hAnsi="Times New Roman" w:cs="Times New Roman"/>
          <w:b/>
          <w:bCs/>
          <w:color w:val="000000" w:themeColor="text1"/>
          <w:sz w:val="24"/>
          <w:szCs w:val="24"/>
          <w:lang w:val="en-US"/>
        </w:rPr>
        <w:t>83</w:t>
      </w:r>
      <w:r w:rsidRPr="00FB3CB6">
        <w:rPr>
          <w:rFonts w:ascii="Times New Roman" w:hAnsi="Times New Roman" w:cs="Times New Roman"/>
          <w:color w:val="000000" w:themeColor="text1"/>
          <w:sz w:val="24"/>
          <w:szCs w:val="24"/>
          <w:lang w:val="en-US"/>
        </w:rPr>
        <w:t xml:space="preserve">(6), 566-570 [cit. 15.11.2020]. ISSN 1726-4901. DOI: </w:t>
      </w:r>
      <w:hyperlink r:id="rId38" w:history="1">
        <w:r w:rsidRPr="00FB3CB6">
          <w:rPr>
            <w:rStyle w:val="Hyperlink0"/>
            <w:rFonts w:ascii="Times New Roman" w:hAnsi="Times New Roman" w:cs="Times New Roman"/>
            <w:color w:val="000000" w:themeColor="text1"/>
            <w:sz w:val="24"/>
            <w:szCs w:val="24"/>
          </w:rPr>
          <w:t>10.1097/JCMA.0000000000000326</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LUARD, E.. China and the United Nations. </w:t>
      </w:r>
      <w:r w:rsidRPr="00FB3CB6">
        <w:rPr>
          <w:rFonts w:ascii="Times New Roman" w:hAnsi="Times New Roman" w:cs="Times New Roman"/>
          <w:i/>
          <w:iCs/>
          <w:color w:val="000000" w:themeColor="text1"/>
          <w:sz w:val="24"/>
          <w:szCs w:val="24"/>
          <w:lang w:val="en-US"/>
        </w:rPr>
        <w:t>International Affairs (Royal Institute of International Affairs 1944-)</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1971, </w:t>
      </w:r>
      <w:r w:rsidRPr="00FB3CB6">
        <w:rPr>
          <w:rFonts w:ascii="Times New Roman" w:hAnsi="Times New Roman" w:cs="Times New Roman"/>
          <w:b/>
          <w:bCs/>
          <w:color w:val="000000" w:themeColor="text1"/>
          <w:sz w:val="24"/>
          <w:szCs w:val="24"/>
        </w:rPr>
        <w:t>47</w:t>
      </w:r>
      <w:r w:rsidRPr="00FB3CB6">
        <w:rPr>
          <w:rFonts w:ascii="Times New Roman" w:hAnsi="Times New Roman" w:cs="Times New Roman"/>
          <w:color w:val="000000" w:themeColor="text1"/>
          <w:sz w:val="24"/>
          <w:szCs w:val="24"/>
        </w:rPr>
        <w:t xml:space="preserve">(4), 729-744 [cit. 8.10.2020 ]. ISSN 00205850. DOI: </w:t>
      </w:r>
      <w:hyperlink r:id="rId39" w:history="1">
        <w:r w:rsidRPr="00FB3CB6">
          <w:rPr>
            <w:rStyle w:val="Hyperlink0"/>
            <w:rFonts w:ascii="Times New Roman" w:hAnsi="Times New Roman" w:cs="Times New Roman"/>
            <w:color w:val="000000" w:themeColor="text1"/>
            <w:sz w:val="24"/>
            <w:szCs w:val="24"/>
          </w:rPr>
          <w:t>https://doi.org/10.2307/2625680</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MCCARTHY, Michael. A brief history of the World Health Organization. </w:t>
      </w:r>
      <w:r w:rsidRPr="00FB3CB6">
        <w:rPr>
          <w:rFonts w:ascii="Times New Roman" w:hAnsi="Times New Roman" w:cs="Times New Roman"/>
          <w:i/>
          <w:iCs/>
          <w:color w:val="000000" w:themeColor="text1"/>
          <w:sz w:val="24"/>
          <w:szCs w:val="24"/>
          <w:shd w:val="clear" w:color="auto" w:fill="FFFFFF"/>
        </w:rPr>
        <w:t>The Lancet</w:t>
      </w:r>
      <w:r w:rsidRPr="00FB3CB6">
        <w:rPr>
          <w:rFonts w:ascii="Times New Roman" w:hAnsi="Times New Roman" w:cs="Times New Roman"/>
          <w:color w:val="000000" w:themeColor="text1"/>
          <w:sz w:val="24"/>
          <w:szCs w:val="24"/>
          <w:shd w:val="clear" w:color="auto" w:fill="FFFFFF"/>
        </w:rPr>
        <w:t xml:space="preserve"> [online]. 2002, </w:t>
      </w:r>
      <w:r w:rsidRPr="00FB3CB6">
        <w:rPr>
          <w:rFonts w:ascii="Times New Roman" w:hAnsi="Times New Roman" w:cs="Times New Roman"/>
          <w:b/>
          <w:bCs/>
          <w:color w:val="000000" w:themeColor="text1"/>
          <w:sz w:val="24"/>
          <w:szCs w:val="24"/>
          <w:shd w:val="clear" w:color="auto" w:fill="FFFFFF"/>
        </w:rPr>
        <w:t>360</w:t>
      </w:r>
      <w:r w:rsidRPr="00FB3CB6">
        <w:rPr>
          <w:rFonts w:ascii="Times New Roman" w:hAnsi="Times New Roman" w:cs="Times New Roman"/>
          <w:color w:val="000000" w:themeColor="text1"/>
          <w:sz w:val="24"/>
          <w:szCs w:val="24"/>
          <w:shd w:val="clear" w:color="auto" w:fill="FFFFFF"/>
        </w:rPr>
        <w:t xml:space="preserve">(9340), 1111-1112 [cit. 16.10.2020]. ISSN 1474-547X. Dostupné z: </w:t>
      </w:r>
      <w:hyperlink r:id="rId40" w:history="1">
        <w:r w:rsidRPr="00FB3CB6">
          <w:rPr>
            <w:rStyle w:val="Hyperlink0"/>
            <w:rFonts w:ascii="Times New Roman" w:hAnsi="Times New Roman" w:cs="Times New Roman"/>
            <w:color w:val="000000" w:themeColor="text1"/>
            <w:sz w:val="24"/>
            <w:szCs w:val="24"/>
            <w:shd w:val="clear" w:color="auto" w:fill="FFFFFF"/>
          </w:rPr>
          <w:t>https://doi.org/10.1016/S0140-6736(02)11244-X</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MUYARD, Frank. The Formation of Taiwan’s New National Identity Since the End of the 1980s. In: BLUNDELL, David (ed.).</w:t>
      </w:r>
      <w:r w:rsidRPr="00FB3CB6">
        <w:rPr>
          <w:rFonts w:ascii="Times New Roman" w:hAnsi="Times New Roman" w:cs="Times New Roman"/>
          <w:i/>
          <w:iCs/>
          <w:color w:val="000000" w:themeColor="text1"/>
          <w:sz w:val="24"/>
          <w:szCs w:val="24"/>
        </w:rPr>
        <w:t xml:space="preserve"> Taiwan Since Martial Law: Society, Culture, Politics, Economy. </w:t>
      </w:r>
      <w:r w:rsidRPr="00FB3CB6">
        <w:rPr>
          <w:rFonts w:ascii="Times New Roman" w:hAnsi="Times New Roman" w:cs="Times New Roman"/>
          <w:color w:val="000000" w:themeColor="text1"/>
          <w:sz w:val="24"/>
          <w:szCs w:val="24"/>
        </w:rPr>
        <w:t>Taipei: National Taiwan University Press, 2012, s. 297-366. ISBN 9789868805507.</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PETERSEN, Eskild, KOOPMANS, Marion, GO, Unyeong, HAMER, Davidson H., PETROSILLO, Nicola a CASTELLI, Francesco. Comparing SARS-CoV-2 with SARS-</w:t>
      </w:r>
      <w:r w:rsidRPr="00FB3CB6">
        <w:rPr>
          <w:rFonts w:ascii="Times New Roman" w:hAnsi="Times New Roman" w:cs="Times New Roman"/>
          <w:color w:val="000000" w:themeColor="text1"/>
          <w:sz w:val="24"/>
          <w:szCs w:val="24"/>
        </w:rPr>
        <w:lastRenderedPageBreak/>
        <w:t xml:space="preserve">CoV and influenza pandemics. </w:t>
      </w:r>
      <w:r w:rsidRPr="00FB3CB6">
        <w:rPr>
          <w:rFonts w:ascii="Times New Roman" w:hAnsi="Times New Roman" w:cs="Times New Roman"/>
          <w:i/>
          <w:iCs/>
          <w:color w:val="000000" w:themeColor="text1"/>
          <w:sz w:val="24"/>
          <w:szCs w:val="24"/>
        </w:rPr>
        <w:t xml:space="preserve">Lancet Infectious Diseases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20</w:t>
      </w:r>
      <w:r w:rsidRPr="00FB3CB6">
        <w:rPr>
          <w:rFonts w:ascii="Times New Roman" w:hAnsi="Times New Roman" w:cs="Times New Roman"/>
          <w:color w:val="000000" w:themeColor="text1"/>
          <w:sz w:val="24"/>
          <w:szCs w:val="24"/>
        </w:rPr>
        <w:t xml:space="preserve">, 238-244 [cit. 16.11.2020]. ISSN 1474-4457. Dostupné z: </w:t>
      </w:r>
      <w:hyperlink r:id="rId41" w:history="1">
        <w:r w:rsidRPr="00FB3CB6">
          <w:rPr>
            <w:rStyle w:val="Hyperlink0"/>
            <w:rFonts w:ascii="Times New Roman" w:hAnsi="Times New Roman" w:cs="Times New Roman"/>
            <w:color w:val="000000" w:themeColor="text1"/>
            <w:sz w:val="24"/>
            <w:szCs w:val="24"/>
            <w:lang w:val="en-US"/>
          </w:rPr>
          <w:t>https://www.thelancet.com/journals/laninf/article/PIIS1473-3099(20)30484-9/fulltext</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RAO, B. V.. </w:t>
      </w:r>
      <w:r w:rsidRPr="00FB3CB6">
        <w:rPr>
          <w:rFonts w:ascii="Times New Roman" w:hAnsi="Times New Roman" w:cs="Times New Roman"/>
          <w:i/>
          <w:iCs/>
          <w:color w:val="000000" w:themeColor="text1"/>
          <w:sz w:val="24"/>
          <w:szCs w:val="24"/>
        </w:rPr>
        <w:t>History of Asia: From Early Times to 2000 A.D..</w:t>
      </w:r>
      <w:r w:rsidRPr="00FB3CB6">
        <w:rPr>
          <w:rFonts w:ascii="Times New Roman" w:hAnsi="Times New Roman" w:cs="Times New Roman"/>
          <w:color w:val="000000" w:themeColor="text1"/>
          <w:sz w:val="24"/>
          <w:szCs w:val="24"/>
        </w:rPr>
        <w:t xml:space="preserve"> Elgin: New Dawn Press, 2006. ISBN 978-1932705362.</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RIGGER, Shelley. </w:t>
      </w:r>
      <w:r w:rsidRPr="00FB3CB6">
        <w:rPr>
          <w:rFonts w:ascii="Times New Roman" w:hAnsi="Times New Roman" w:cs="Times New Roman"/>
          <w:i/>
          <w:iCs/>
          <w:color w:val="000000" w:themeColor="text1"/>
          <w:sz w:val="24"/>
          <w:szCs w:val="24"/>
        </w:rPr>
        <w:t>From Opposition to Power: Taiwan’s Democratic Progressive Pa</w:t>
      </w:r>
      <w:r w:rsidRPr="00FB3CB6">
        <w:rPr>
          <w:rFonts w:ascii="Times New Roman" w:hAnsi="Times New Roman" w:cs="Times New Roman"/>
          <w:i/>
          <w:iCs/>
          <w:color w:val="000000" w:themeColor="text1"/>
          <w:sz w:val="24"/>
          <w:szCs w:val="24"/>
        </w:rPr>
        <w:t>r</w:t>
      </w:r>
      <w:r w:rsidRPr="00FB3CB6">
        <w:rPr>
          <w:rFonts w:ascii="Times New Roman" w:hAnsi="Times New Roman" w:cs="Times New Roman"/>
          <w:i/>
          <w:iCs/>
          <w:color w:val="000000" w:themeColor="text1"/>
          <w:sz w:val="24"/>
          <w:szCs w:val="24"/>
        </w:rPr>
        <w:t>ty.</w:t>
      </w:r>
      <w:r w:rsidRPr="00FB3CB6">
        <w:rPr>
          <w:rFonts w:ascii="Times New Roman" w:hAnsi="Times New Roman" w:cs="Times New Roman"/>
          <w:color w:val="000000" w:themeColor="text1"/>
          <w:sz w:val="24"/>
          <w:szCs w:val="24"/>
        </w:rPr>
        <w:t xml:space="preserve"> Boulder: Lynne Rienner Publishers, 2001. ISBN 978-1555879693.</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ROWEN, Ian. Crafting the Taiwan Model for COVID-19: An Exceptional State in Pa</w:t>
      </w:r>
      <w:r w:rsidRPr="00FB3CB6">
        <w:rPr>
          <w:rFonts w:ascii="Times New Roman" w:hAnsi="Times New Roman" w:cs="Times New Roman"/>
          <w:color w:val="000000" w:themeColor="text1"/>
          <w:sz w:val="24"/>
          <w:szCs w:val="24"/>
        </w:rPr>
        <w:t>n</w:t>
      </w:r>
      <w:r w:rsidRPr="00FB3CB6">
        <w:rPr>
          <w:rFonts w:ascii="Times New Roman" w:hAnsi="Times New Roman" w:cs="Times New Roman"/>
          <w:color w:val="000000" w:themeColor="text1"/>
          <w:sz w:val="24"/>
          <w:szCs w:val="24"/>
        </w:rPr>
        <w:t xml:space="preserve">demic Territory. </w:t>
      </w:r>
      <w:r w:rsidRPr="00FB3CB6">
        <w:rPr>
          <w:rFonts w:ascii="Times New Roman" w:hAnsi="Times New Roman" w:cs="Times New Roman"/>
          <w:i/>
          <w:iCs/>
          <w:color w:val="000000" w:themeColor="text1"/>
          <w:sz w:val="24"/>
          <w:szCs w:val="24"/>
        </w:rPr>
        <w:t xml:space="preserve">The Asia-Pacific Journal: Japan Focus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18</w:t>
      </w:r>
      <w:r w:rsidRPr="00FB3CB6">
        <w:rPr>
          <w:rFonts w:ascii="Times New Roman" w:hAnsi="Times New Roman" w:cs="Times New Roman"/>
          <w:color w:val="000000" w:themeColor="text1"/>
          <w:sz w:val="24"/>
          <w:szCs w:val="24"/>
        </w:rPr>
        <w:t xml:space="preserve">(14), 1-13 [cit. 15.11.2020]. ISSN 1557-4660. Dostupné z: </w:t>
      </w:r>
      <w:hyperlink r:id="rId42" w:history="1">
        <w:r w:rsidRPr="00FB3CB6">
          <w:rPr>
            <w:rStyle w:val="Hyperlink0"/>
            <w:rFonts w:ascii="Times New Roman" w:hAnsi="Times New Roman" w:cs="Times New Roman"/>
            <w:color w:val="000000" w:themeColor="text1"/>
            <w:sz w:val="24"/>
            <w:szCs w:val="24"/>
            <w:lang w:val="en-US"/>
          </w:rPr>
          <w:t>https://apjjf.org/2020/14/Rowen.html</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ROWLANDS, Bruce. Employing Interpretive Research to Build Theory of Information Systems Practice. </w:t>
      </w:r>
      <w:r w:rsidRPr="00FB3CB6">
        <w:rPr>
          <w:rFonts w:ascii="Times New Roman" w:hAnsi="Times New Roman" w:cs="Times New Roman"/>
          <w:i/>
          <w:iCs/>
          <w:color w:val="000000" w:themeColor="text1"/>
          <w:sz w:val="24"/>
          <w:szCs w:val="24"/>
        </w:rPr>
        <w:t xml:space="preserve">Australasian Journal of Information Systems </w:t>
      </w:r>
      <w:r w:rsidRPr="00FB3CB6">
        <w:rPr>
          <w:rFonts w:ascii="Times New Roman" w:hAnsi="Times New Roman" w:cs="Times New Roman"/>
          <w:color w:val="000000" w:themeColor="text1"/>
          <w:sz w:val="24"/>
          <w:szCs w:val="24"/>
        </w:rPr>
        <w:t xml:space="preserve">[online]. 2003, </w:t>
      </w:r>
      <w:r w:rsidRPr="00FB3CB6">
        <w:rPr>
          <w:rFonts w:ascii="Times New Roman" w:hAnsi="Times New Roman" w:cs="Times New Roman"/>
          <w:b/>
          <w:bCs/>
          <w:color w:val="000000" w:themeColor="text1"/>
          <w:sz w:val="24"/>
          <w:szCs w:val="24"/>
        </w:rPr>
        <w:t>10</w:t>
      </w:r>
      <w:r w:rsidRPr="00FB3CB6">
        <w:rPr>
          <w:rFonts w:ascii="Times New Roman" w:hAnsi="Times New Roman" w:cs="Times New Roman"/>
          <w:color w:val="000000" w:themeColor="text1"/>
          <w:sz w:val="24"/>
          <w:szCs w:val="24"/>
        </w:rPr>
        <w:t xml:space="preserve">(2), 3-22 [cit. 22.9.2020]. ISSN 1449-8618. DOI: </w:t>
      </w:r>
      <w:hyperlink r:id="rId43" w:history="1">
        <w:r w:rsidRPr="00FB3CB6">
          <w:rPr>
            <w:rStyle w:val="Hyperlink0"/>
            <w:rFonts w:ascii="Times New Roman" w:hAnsi="Times New Roman" w:cs="Times New Roman"/>
            <w:color w:val="000000" w:themeColor="text1"/>
            <w:sz w:val="24"/>
            <w:szCs w:val="24"/>
          </w:rPr>
          <w:t>10.3127/ajis.v10i2.149</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ROY, Denny. </w:t>
      </w:r>
      <w:r w:rsidRPr="00FB3CB6">
        <w:rPr>
          <w:rFonts w:ascii="Times New Roman" w:hAnsi="Times New Roman" w:cs="Times New Roman"/>
          <w:i/>
          <w:iCs/>
          <w:color w:val="000000" w:themeColor="text1"/>
          <w:sz w:val="24"/>
          <w:szCs w:val="24"/>
        </w:rPr>
        <w:t xml:space="preserve">Taiwan: A Political History. </w:t>
      </w:r>
      <w:r w:rsidRPr="00FB3CB6">
        <w:rPr>
          <w:rFonts w:ascii="Times New Roman" w:hAnsi="Times New Roman" w:cs="Times New Roman"/>
          <w:color w:val="000000" w:themeColor="text1"/>
          <w:sz w:val="24"/>
          <w:szCs w:val="24"/>
        </w:rPr>
        <w:t>New York: Cornell University Press, 2003. ISBN 978-0801488054.</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SCHAFFERER, Christian. Taiwan’s defensive democratization. </w:t>
      </w:r>
      <w:r w:rsidRPr="00FB3CB6">
        <w:rPr>
          <w:rFonts w:ascii="Times New Roman" w:hAnsi="Times New Roman" w:cs="Times New Roman"/>
          <w:i/>
          <w:iCs/>
          <w:color w:val="000000" w:themeColor="text1"/>
          <w:sz w:val="24"/>
          <w:szCs w:val="24"/>
        </w:rPr>
        <w:t>Asian Affairs: An Am</w:t>
      </w:r>
      <w:r w:rsidRPr="00FB3CB6">
        <w:rPr>
          <w:rFonts w:ascii="Times New Roman" w:hAnsi="Times New Roman" w:cs="Times New Roman"/>
          <w:i/>
          <w:iCs/>
          <w:color w:val="000000" w:themeColor="text1"/>
          <w:sz w:val="24"/>
          <w:szCs w:val="24"/>
        </w:rPr>
        <w:t>e</w:t>
      </w:r>
      <w:r w:rsidRPr="00FB3CB6">
        <w:rPr>
          <w:rFonts w:ascii="Times New Roman" w:hAnsi="Times New Roman" w:cs="Times New Roman"/>
          <w:i/>
          <w:iCs/>
          <w:color w:val="000000" w:themeColor="text1"/>
          <w:sz w:val="24"/>
          <w:szCs w:val="24"/>
        </w:rPr>
        <w:t xml:space="preserve">rican Review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2020, </w:t>
      </w:r>
      <w:r w:rsidRPr="00FB3CB6">
        <w:rPr>
          <w:rFonts w:ascii="Times New Roman" w:hAnsi="Times New Roman" w:cs="Times New Roman"/>
          <w:b/>
          <w:bCs/>
          <w:color w:val="000000" w:themeColor="text1"/>
          <w:sz w:val="24"/>
          <w:szCs w:val="24"/>
        </w:rPr>
        <w:t>47</w:t>
      </w:r>
      <w:r w:rsidRPr="00FB3CB6">
        <w:rPr>
          <w:rFonts w:ascii="Times New Roman" w:hAnsi="Times New Roman" w:cs="Times New Roman"/>
          <w:color w:val="000000" w:themeColor="text1"/>
          <w:sz w:val="24"/>
          <w:szCs w:val="24"/>
        </w:rPr>
        <w:t xml:space="preserve">(1), 41-69 [cit. 7.10.2020]. ISSN 1940-1590. DOI: </w:t>
      </w:r>
      <w:hyperlink r:id="rId44" w:history="1">
        <w:r w:rsidRPr="00FB3CB6">
          <w:rPr>
            <w:rStyle w:val="Hyperlink0"/>
            <w:rFonts w:ascii="Times New Roman" w:hAnsi="Times New Roman" w:cs="Times New Roman"/>
            <w:color w:val="000000" w:themeColor="text1"/>
            <w:sz w:val="24"/>
            <w:szCs w:val="24"/>
            <w:lang w:val="pt-PT"/>
          </w:rPr>
          <w:t>https://doi.org/10.1080/00927678.2020.1730041</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SIDDIQI, Javed. </w:t>
      </w:r>
      <w:r w:rsidRPr="00FB3CB6">
        <w:rPr>
          <w:rFonts w:ascii="Times New Roman" w:hAnsi="Times New Roman" w:cs="Times New Roman"/>
          <w:i/>
          <w:iCs/>
          <w:color w:val="000000" w:themeColor="text1"/>
          <w:sz w:val="24"/>
          <w:szCs w:val="24"/>
        </w:rPr>
        <w:t>World Health and World Politics: The World Health Organization and the UN System.</w:t>
      </w:r>
      <w:r w:rsidRPr="00FB3CB6">
        <w:rPr>
          <w:rFonts w:ascii="Times New Roman" w:hAnsi="Times New Roman" w:cs="Times New Roman"/>
          <w:color w:val="000000" w:themeColor="text1"/>
          <w:sz w:val="24"/>
          <w:szCs w:val="24"/>
        </w:rPr>
        <w:t xml:space="preserve"> Columbus: University of South Carolina Press, 1995. ISBN 1-57003-038-3.</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STEINAR, Andresen. </w:t>
      </w:r>
      <w:r w:rsidRPr="00FB3CB6">
        <w:rPr>
          <w:rFonts w:ascii="Times New Roman" w:hAnsi="Times New Roman" w:cs="Times New Roman"/>
          <w:i/>
          <w:iCs/>
          <w:color w:val="000000" w:themeColor="text1"/>
          <w:sz w:val="24"/>
          <w:szCs w:val="24"/>
        </w:rPr>
        <w:t xml:space="preserve">Leadership Change in the World Health Organization: Potential for Increased Effectiveness? </w:t>
      </w:r>
      <w:r w:rsidRPr="00FB3CB6">
        <w:rPr>
          <w:rFonts w:ascii="Times New Roman" w:hAnsi="Times New Roman" w:cs="Times New Roman"/>
          <w:color w:val="000000" w:themeColor="text1"/>
          <w:sz w:val="24"/>
          <w:szCs w:val="24"/>
        </w:rPr>
        <w:t>Lysaker: The Fridtjof Nansen Institute, 2002. ISBN 82-7613-432-7.</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lastRenderedPageBreak/>
        <w:t xml:space="preserve">SU, Vincent Yi-fong, YEN, Yung-Feng, YANG, Kuang-Yao a SU, Wei-Juin. Masks and medical care: Two keys to Taiwan’s success in preventing COVID-19 spread. </w:t>
      </w:r>
      <w:r w:rsidRPr="00FB3CB6">
        <w:rPr>
          <w:rFonts w:ascii="Times New Roman" w:hAnsi="Times New Roman" w:cs="Times New Roman"/>
          <w:i/>
          <w:iCs/>
          <w:color w:val="000000" w:themeColor="text1"/>
          <w:sz w:val="24"/>
          <w:szCs w:val="24"/>
        </w:rPr>
        <w:t>Tr</w:t>
      </w:r>
      <w:r w:rsidRPr="00FB3CB6">
        <w:rPr>
          <w:rFonts w:ascii="Times New Roman" w:hAnsi="Times New Roman" w:cs="Times New Roman"/>
          <w:i/>
          <w:iCs/>
          <w:color w:val="000000" w:themeColor="text1"/>
          <w:sz w:val="24"/>
          <w:szCs w:val="24"/>
        </w:rPr>
        <w:t>a</w:t>
      </w:r>
      <w:r w:rsidRPr="00FB3CB6">
        <w:rPr>
          <w:rFonts w:ascii="Times New Roman" w:hAnsi="Times New Roman" w:cs="Times New Roman"/>
          <w:i/>
          <w:iCs/>
          <w:color w:val="000000" w:themeColor="text1"/>
          <w:sz w:val="24"/>
          <w:szCs w:val="24"/>
        </w:rPr>
        <w:t xml:space="preserve">vel Medicine and Infectious Disease </w:t>
      </w:r>
      <w:r w:rsidRPr="00FB3CB6">
        <w:rPr>
          <w:rFonts w:ascii="Times New Roman" w:hAnsi="Times New Roman" w:cs="Times New Roman"/>
          <w:color w:val="000000" w:themeColor="text1"/>
          <w:sz w:val="24"/>
          <w:szCs w:val="24"/>
        </w:rPr>
        <w:t xml:space="preserve">[online]. 2020, 1-2 [cit. 15.11.2020]. ISSN 1873-0442. DOI: </w:t>
      </w:r>
      <w:hyperlink r:id="rId45" w:history="1">
        <w:r w:rsidRPr="00FB3CB6">
          <w:rPr>
            <w:rStyle w:val="Hyperlink0"/>
            <w:rFonts w:ascii="Times New Roman" w:hAnsi="Times New Roman" w:cs="Times New Roman"/>
            <w:color w:val="000000" w:themeColor="text1"/>
            <w:sz w:val="24"/>
            <w:szCs w:val="24"/>
          </w:rPr>
          <w:t>10.1016/j.tmaid.2020.101780</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TAN, A.C.. The Transformation of the Kuomintang Party in Taiwan. </w:t>
      </w:r>
      <w:r w:rsidRPr="00FB3CB6">
        <w:rPr>
          <w:rFonts w:ascii="Times New Roman" w:hAnsi="Times New Roman" w:cs="Times New Roman"/>
          <w:i/>
          <w:iCs/>
          <w:color w:val="000000" w:themeColor="text1"/>
          <w:sz w:val="24"/>
          <w:szCs w:val="24"/>
        </w:rPr>
        <w:t xml:space="preserve">Democratization, </w:t>
      </w:r>
      <w:r w:rsidRPr="00FB3CB6">
        <w:rPr>
          <w:rFonts w:ascii="Times New Roman" w:hAnsi="Times New Roman" w:cs="Times New Roman"/>
          <w:color w:val="000000" w:themeColor="text1"/>
          <w:sz w:val="24"/>
          <w:szCs w:val="24"/>
        </w:rPr>
        <w:t xml:space="preserve">[online]. 2002, </w:t>
      </w:r>
      <w:r w:rsidRPr="00FB3CB6">
        <w:rPr>
          <w:rFonts w:ascii="Times New Roman" w:hAnsi="Times New Roman" w:cs="Times New Roman"/>
          <w:b/>
          <w:bCs/>
          <w:color w:val="000000" w:themeColor="text1"/>
          <w:sz w:val="24"/>
          <w:szCs w:val="24"/>
        </w:rPr>
        <w:t>9</w:t>
      </w:r>
      <w:r w:rsidRPr="00FB3CB6">
        <w:rPr>
          <w:rFonts w:ascii="Times New Roman" w:hAnsi="Times New Roman" w:cs="Times New Roman"/>
          <w:color w:val="000000" w:themeColor="text1"/>
          <w:sz w:val="24"/>
          <w:szCs w:val="24"/>
        </w:rPr>
        <w:t xml:space="preserve">(3), 149-164 [cit. 2.10.2020 ]. ISSN 1351-0347. DOI: </w:t>
      </w:r>
      <w:hyperlink r:id="rId46" w:history="1">
        <w:r w:rsidRPr="00FB3CB6">
          <w:rPr>
            <w:rStyle w:val="Hyperlink0"/>
            <w:rFonts w:ascii="Times New Roman" w:hAnsi="Times New Roman" w:cs="Times New Roman"/>
            <w:color w:val="000000" w:themeColor="text1"/>
            <w:sz w:val="24"/>
            <w:szCs w:val="24"/>
          </w:rPr>
          <w:t>https://doi.org/10.1080/714000268</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TSAI, Chung-Min. Taiwan in 2017: The End of the Honeymoon? </w:t>
      </w:r>
      <w:r w:rsidRPr="00FB3CB6">
        <w:rPr>
          <w:rFonts w:ascii="Times New Roman" w:hAnsi="Times New Roman" w:cs="Times New Roman"/>
          <w:i/>
          <w:iCs/>
          <w:color w:val="000000" w:themeColor="text1"/>
          <w:sz w:val="24"/>
          <w:szCs w:val="24"/>
        </w:rPr>
        <w:t xml:space="preserve">Asian Survey </w:t>
      </w:r>
      <w:r w:rsidRPr="00FB3CB6">
        <w:rPr>
          <w:rFonts w:ascii="Times New Roman" w:hAnsi="Times New Roman" w:cs="Times New Roman"/>
          <w:color w:val="000000" w:themeColor="text1"/>
          <w:sz w:val="24"/>
          <w:szCs w:val="24"/>
        </w:rPr>
        <w:t>[onl</w:t>
      </w:r>
      <w:r w:rsidRPr="00FB3CB6">
        <w:rPr>
          <w:rFonts w:ascii="Times New Roman" w:hAnsi="Times New Roman" w:cs="Times New Roman"/>
          <w:color w:val="000000" w:themeColor="text1"/>
          <w:sz w:val="24"/>
          <w:szCs w:val="24"/>
        </w:rPr>
        <w:t>i</w:t>
      </w:r>
      <w:r w:rsidRPr="00FB3CB6">
        <w:rPr>
          <w:rFonts w:ascii="Times New Roman" w:hAnsi="Times New Roman" w:cs="Times New Roman"/>
          <w:color w:val="000000" w:themeColor="text1"/>
          <w:sz w:val="24"/>
          <w:szCs w:val="24"/>
        </w:rPr>
        <w:t xml:space="preserve">ne]. 2018, </w:t>
      </w:r>
      <w:r w:rsidRPr="00FB3CB6">
        <w:rPr>
          <w:rFonts w:ascii="Times New Roman" w:hAnsi="Times New Roman" w:cs="Times New Roman"/>
          <w:b/>
          <w:bCs/>
          <w:color w:val="000000" w:themeColor="text1"/>
          <w:sz w:val="24"/>
          <w:szCs w:val="24"/>
        </w:rPr>
        <w:t>58</w:t>
      </w:r>
      <w:r w:rsidRPr="00FB3CB6">
        <w:rPr>
          <w:rFonts w:ascii="Times New Roman" w:hAnsi="Times New Roman" w:cs="Times New Roman"/>
          <w:color w:val="000000" w:themeColor="text1"/>
          <w:sz w:val="24"/>
          <w:szCs w:val="24"/>
        </w:rPr>
        <w:t xml:space="preserve">(1), 73-79 [cit. 18.11.2020]. ISSN 0004-4687. DOI: </w:t>
      </w:r>
      <w:hyperlink r:id="rId47" w:history="1">
        <w:r w:rsidRPr="00FB3CB6">
          <w:rPr>
            <w:rStyle w:val="Hyperlink0"/>
            <w:rFonts w:ascii="Times New Roman" w:hAnsi="Times New Roman" w:cs="Times New Roman"/>
            <w:color w:val="000000" w:themeColor="text1"/>
            <w:sz w:val="24"/>
            <w:szCs w:val="24"/>
            <w:lang w:val="pt-PT"/>
          </w:rPr>
          <w:t>10.1525/as.2018.58.1.73</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31A2C">
      <w:pPr>
        <w:pStyle w:val="Styl1-1"/>
        <w:rPr>
          <w:rFonts w:eastAsia="Times New Roman"/>
        </w:rPr>
      </w:pPr>
      <w:r w:rsidRPr="00FB3CB6">
        <w:t xml:space="preserve">TWU, Shiing-Jer, et al. Control Measures for Severe Acute Respiratory Syndrome (SARS) in Taiwan. </w:t>
      </w:r>
      <w:r w:rsidRPr="00FB3CB6">
        <w:rPr>
          <w:i/>
          <w:iCs/>
        </w:rPr>
        <w:t xml:space="preserve">Emerging Infectious Diseases </w:t>
      </w:r>
      <w:r w:rsidRPr="00FB3CB6">
        <w:t xml:space="preserve">[online]. 2003, </w:t>
      </w:r>
      <w:r w:rsidRPr="00FB3CB6">
        <w:rPr>
          <w:b/>
          <w:bCs/>
        </w:rPr>
        <w:t>9</w:t>
      </w:r>
      <w:r w:rsidRPr="00FB3CB6">
        <w:t xml:space="preserve">(6), 718-720 [cit. 16.11.2020]. ISSN 2472-4998. Dostupné z: </w:t>
      </w:r>
      <w:hyperlink r:id="rId48" w:history="1">
        <w:r w:rsidRPr="00FB3CB6">
          <w:rPr>
            <w:rStyle w:val="Hyperlink0"/>
            <w:color w:val="000000" w:themeColor="text1"/>
            <w:lang w:val="en-US"/>
          </w:rPr>
          <w:t>https://www.ncbi.nlm.nih.gov/pmc/articles/PMC3000163/</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25B3E" w:rsidRDefault="00FB3CB6" w:rsidP="00F31A2C">
      <w:pPr>
        <w:pStyle w:val="Styl1-1"/>
      </w:pPr>
      <w:r w:rsidRPr="00F25B3E">
        <w:t xml:space="preserve">United Nations General Assembly. Twenty-sixth Session [online]. New York: United Nations General Assembly, 1971 [cit. 18.11.2020]. Dostupné z: </w:t>
      </w:r>
      <w:hyperlink r:id="rId49" w:history="1">
        <w:r w:rsidRPr="00F25B3E">
          <w:rPr>
            <w:rStyle w:val="Hyperlink1"/>
            <w:color w:val="auto"/>
            <w:u w:val="none"/>
          </w:rPr>
          <w:t>https://digitallibrary.un.org/record/192054</w:t>
        </w:r>
      </w:hyperlink>
      <w:r w:rsidRPr="00F25B3E">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WANG, Jason, CHUN, Y. a BROOK, Robert H.. Response to COVID-19 in Taiwan Big Data Analytics, New Technology, and Proactive Testing. </w:t>
      </w:r>
      <w:r w:rsidRPr="00FB3CB6">
        <w:rPr>
          <w:rFonts w:ascii="Times New Roman" w:hAnsi="Times New Roman" w:cs="Times New Roman"/>
          <w:i/>
          <w:iCs/>
          <w:color w:val="000000" w:themeColor="text1"/>
          <w:sz w:val="24"/>
          <w:szCs w:val="24"/>
        </w:rPr>
        <w:t xml:space="preserve">JAMA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323</w:t>
      </w:r>
      <w:r w:rsidRPr="00FB3CB6">
        <w:rPr>
          <w:rFonts w:ascii="Times New Roman" w:hAnsi="Times New Roman" w:cs="Times New Roman"/>
          <w:color w:val="000000" w:themeColor="text1"/>
          <w:sz w:val="24"/>
          <w:szCs w:val="24"/>
        </w:rPr>
        <w:t xml:space="preserve">(14), 1314-1342 [cit. 13.11.2020]. ISSN 1538-3598. Dostupné z: </w:t>
      </w:r>
      <w:hyperlink r:id="rId50" w:history="1">
        <w:r w:rsidRPr="00FB3CB6">
          <w:rPr>
            <w:rStyle w:val="Hyperlink0"/>
            <w:rFonts w:ascii="Times New Roman" w:hAnsi="Times New Roman" w:cs="Times New Roman"/>
            <w:color w:val="000000" w:themeColor="text1"/>
            <w:sz w:val="24"/>
            <w:szCs w:val="24"/>
            <w:lang w:val="en-US"/>
          </w:rPr>
          <w:t>https://jamanetwork.com/journals/jama/fullarticle/2762689</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WANG, T.Y., LEE, Wei-Chin a YU, Ching-Hsin. Taiwan’s Expansion of International Space: Opportunities and Challenges. </w:t>
      </w:r>
      <w:r w:rsidRPr="00FB3CB6">
        <w:rPr>
          <w:rFonts w:ascii="Times New Roman" w:hAnsi="Times New Roman" w:cs="Times New Roman"/>
          <w:i/>
          <w:iCs/>
          <w:color w:val="000000" w:themeColor="text1"/>
          <w:sz w:val="24"/>
          <w:szCs w:val="24"/>
        </w:rPr>
        <w:t xml:space="preserve">Journal of Contemporary China,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2011, </w:t>
      </w:r>
      <w:r w:rsidRPr="00FB3CB6">
        <w:rPr>
          <w:rFonts w:ascii="Times New Roman" w:hAnsi="Times New Roman" w:cs="Times New Roman"/>
          <w:b/>
          <w:bCs/>
          <w:color w:val="000000" w:themeColor="text1"/>
          <w:sz w:val="24"/>
          <w:szCs w:val="24"/>
        </w:rPr>
        <w:t>20</w:t>
      </w:r>
      <w:r w:rsidRPr="00FB3CB6">
        <w:rPr>
          <w:rFonts w:ascii="Times New Roman" w:hAnsi="Times New Roman" w:cs="Times New Roman"/>
          <w:color w:val="000000" w:themeColor="text1"/>
          <w:sz w:val="24"/>
          <w:szCs w:val="24"/>
        </w:rPr>
        <w:t xml:space="preserve">(69), 249-267 [cit. 7.10.2020]. ISSN 1469-9400. DOI: </w:t>
      </w:r>
      <w:hyperlink r:id="rId51" w:history="1">
        <w:r w:rsidRPr="00FB3CB6">
          <w:rPr>
            <w:rStyle w:val="Hyperlink0"/>
            <w:rFonts w:ascii="Times New Roman" w:hAnsi="Times New Roman" w:cs="Times New Roman"/>
            <w:color w:val="000000" w:themeColor="text1"/>
            <w:sz w:val="24"/>
            <w:szCs w:val="24"/>
          </w:rPr>
          <w:t>10.1080/10670564.2011.541630</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lastRenderedPageBreak/>
        <w:t xml:space="preserve">WELLE-STRAND, Anne, CHEN, Pei-Fen a BALL, Graeme. The Taiwanese Economic “Miracle”: Continuing? </w:t>
      </w:r>
      <w:r w:rsidRPr="00FB3CB6">
        <w:rPr>
          <w:rFonts w:ascii="Times New Roman" w:hAnsi="Times New Roman" w:cs="Times New Roman"/>
          <w:i/>
          <w:iCs/>
          <w:color w:val="000000" w:themeColor="text1"/>
          <w:sz w:val="24"/>
          <w:szCs w:val="24"/>
        </w:rPr>
        <w:t xml:space="preserve">East Asia, </w:t>
      </w:r>
      <w:r w:rsidRPr="00FB3CB6">
        <w:rPr>
          <w:rFonts w:ascii="Times New Roman" w:hAnsi="Times New Roman" w:cs="Times New Roman"/>
          <w:color w:val="000000" w:themeColor="text1"/>
          <w:sz w:val="24"/>
          <w:szCs w:val="24"/>
        </w:rPr>
        <w:t>[online]</w:t>
      </w:r>
      <w:r w:rsidRPr="00FB3CB6">
        <w:rPr>
          <w:rFonts w:ascii="Times New Roman" w:hAnsi="Times New Roman" w:cs="Times New Roman"/>
          <w:i/>
          <w:iCs/>
          <w:color w:val="000000" w:themeColor="text1"/>
          <w:sz w:val="24"/>
          <w:szCs w:val="24"/>
        </w:rPr>
        <w:t xml:space="preserve">. </w:t>
      </w:r>
      <w:r w:rsidRPr="00FB3CB6">
        <w:rPr>
          <w:rFonts w:ascii="Times New Roman" w:hAnsi="Times New Roman" w:cs="Times New Roman"/>
          <w:color w:val="000000" w:themeColor="text1"/>
          <w:sz w:val="24"/>
          <w:szCs w:val="24"/>
        </w:rPr>
        <w:t xml:space="preserve">2011, </w:t>
      </w:r>
      <w:r w:rsidRPr="00FB3CB6">
        <w:rPr>
          <w:rFonts w:ascii="Times New Roman" w:hAnsi="Times New Roman" w:cs="Times New Roman"/>
          <w:b/>
          <w:bCs/>
          <w:color w:val="000000" w:themeColor="text1"/>
          <w:sz w:val="24"/>
          <w:szCs w:val="24"/>
        </w:rPr>
        <w:t>28</w:t>
      </w:r>
      <w:r w:rsidRPr="00FB3CB6">
        <w:rPr>
          <w:rFonts w:ascii="Times New Roman" w:hAnsi="Times New Roman" w:cs="Times New Roman"/>
          <w:color w:val="000000" w:themeColor="text1"/>
          <w:sz w:val="24"/>
          <w:szCs w:val="24"/>
        </w:rPr>
        <w:t xml:space="preserve">(4), 329-350 [cit. 6.10.2020 ]. ISSN 1096-6838. DOI: </w:t>
      </w:r>
      <w:hyperlink r:id="rId52" w:history="1">
        <w:r w:rsidRPr="00FB3CB6">
          <w:rPr>
            <w:rStyle w:val="Hyperlink0"/>
            <w:rFonts w:ascii="Times New Roman" w:hAnsi="Times New Roman" w:cs="Times New Roman"/>
            <w:color w:val="000000" w:themeColor="text1"/>
            <w:sz w:val="24"/>
            <w:szCs w:val="24"/>
          </w:rPr>
          <w:t>10.1007/s12140-011-9151-2</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WELLS, Mike. </w:t>
      </w:r>
      <w:r w:rsidRPr="00FB3CB6">
        <w:rPr>
          <w:rFonts w:ascii="Times New Roman" w:hAnsi="Times New Roman" w:cs="Times New Roman"/>
          <w:i/>
          <w:iCs/>
          <w:color w:val="000000" w:themeColor="text1"/>
          <w:sz w:val="24"/>
          <w:szCs w:val="24"/>
        </w:rPr>
        <w:t xml:space="preserve">History for the IB Diploma. Causes, Practices and Effects of Wars. </w:t>
      </w:r>
      <w:r w:rsidRPr="00FB3CB6">
        <w:rPr>
          <w:rFonts w:ascii="Times New Roman" w:hAnsi="Times New Roman" w:cs="Times New Roman"/>
          <w:color w:val="000000" w:themeColor="text1"/>
          <w:sz w:val="24"/>
          <w:szCs w:val="24"/>
        </w:rPr>
        <w:t>Cambridge: Cambridge University Press, 2011. ISBN 978-0-521-18931-6.</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WORLD HEALTH ORGANIZATION. </w:t>
      </w:r>
      <w:r w:rsidRPr="00FB3CB6">
        <w:rPr>
          <w:rFonts w:ascii="Times New Roman" w:hAnsi="Times New Roman" w:cs="Times New Roman"/>
          <w:i/>
          <w:iCs/>
          <w:color w:val="000000" w:themeColor="text1"/>
          <w:sz w:val="24"/>
          <w:szCs w:val="24"/>
        </w:rPr>
        <w:t>The First ten years of the World Health Org</w:t>
      </w:r>
      <w:r w:rsidRPr="00FB3CB6">
        <w:rPr>
          <w:rFonts w:ascii="Times New Roman" w:hAnsi="Times New Roman" w:cs="Times New Roman"/>
          <w:i/>
          <w:iCs/>
          <w:color w:val="000000" w:themeColor="text1"/>
          <w:sz w:val="24"/>
          <w:szCs w:val="24"/>
        </w:rPr>
        <w:t>a</w:t>
      </w:r>
      <w:r w:rsidRPr="00FB3CB6">
        <w:rPr>
          <w:rFonts w:ascii="Times New Roman" w:hAnsi="Times New Roman" w:cs="Times New Roman"/>
          <w:i/>
          <w:iCs/>
          <w:color w:val="000000" w:themeColor="text1"/>
          <w:sz w:val="24"/>
          <w:szCs w:val="24"/>
        </w:rPr>
        <w:t>nization.</w:t>
      </w:r>
      <w:r w:rsidRPr="00FB3CB6">
        <w:rPr>
          <w:rFonts w:ascii="Times New Roman" w:hAnsi="Times New Roman" w:cs="Times New Roman"/>
          <w:color w:val="000000" w:themeColor="text1"/>
          <w:sz w:val="24"/>
          <w:szCs w:val="24"/>
        </w:rPr>
        <w:t xml:space="preserve"> Geneva: World Health Organization, 1958. ISBN 9241560142.</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YADAV, Manish Kumar. Structure and Functions of the World Health Organization. </w:t>
      </w:r>
      <w:r w:rsidRPr="00FB3CB6">
        <w:rPr>
          <w:rFonts w:ascii="Times New Roman" w:hAnsi="Times New Roman" w:cs="Times New Roman"/>
          <w:i/>
          <w:iCs/>
          <w:color w:val="000000" w:themeColor="text1"/>
          <w:sz w:val="24"/>
          <w:szCs w:val="24"/>
        </w:rPr>
        <w:t xml:space="preserve">IOSR Journal of Humanities and Social Science </w:t>
      </w:r>
      <w:r w:rsidRPr="00FB3CB6">
        <w:rPr>
          <w:rFonts w:ascii="Times New Roman" w:hAnsi="Times New Roman" w:cs="Times New Roman"/>
          <w:color w:val="000000" w:themeColor="text1"/>
          <w:sz w:val="24"/>
          <w:szCs w:val="24"/>
        </w:rPr>
        <w:t xml:space="preserve">[online]. 2017, </w:t>
      </w:r>
      <w:r w:rsidRPr="00FB3CB6">
        <w:rPr>
          <w:rFonts w:ascii="Times New Roman" w:hAnsi="Times New Roman" w:cs="Times New Roman"/>
          <w:b/>
          <w:bCs/>
          <w:color w:val="000000" w:themeColor="text1"/>
          <w:sz w:val="24"/>
          <w:szCs w:val="24"/>
        </w:rPr>
        <w:t>22</w:t>
      </w:r>
      <w:r w:rsidRPr="00FB3CB6">
        <w:rPr>
          <w:rFonts w:ascii="Times New Roman" w:hAnsi="Times New Roman" w:cs="Times New Roman"/>
          <w:color w:val="000000" w:themeColor="text1"/>
          <w:sz w:val="24"/>
          <w:szCs w:val="24"/>
        </w:rPr>
        <w:t xml:space="preserve">(9), 15-41 [cit. 2.11.2020]. ISSN 2279-0837. Dostupné z: </w:t>
      </w:r>
      <w:hyperlink r:id="rId53" w:history="1">
        <w:r w:rsidRPr="00FB3CB6">
          <w:rPr>
            <w:rStyle w:val="Hyperlink0"/>
            <w:rFonts w:ascii="Times New Roman" w:hAnsi="Times New Roman" w:cs="Times New Roman"/>
            <w:color w:val="000000" w:themeColor="text1"/>
            <w:sz w:val="24"/>
            <w:szCs w:val="24"/>
          </w:rPr>
          <w:t>10.9790/0837-2209011541</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Fonts w:ascii="Times New Roman" w:hAnsi="Times New Roman" w:cs="Times New Roman"/>
          <w:color w:val="000000" w:themeColor="text1"/>
          <w:sz w:val="24"/>
          <w:szCs w:val="24"/>
          <w:shd w:val="clear" w:color="auto" w:fill="FFFFFF"/>
        </w:rPr>
        <w:t xml:space="preserve">YAN, Jiann-fa. The New Southbound Policy and Taiwan's Living Space in the Regional Political-Economic Context. </w:t>
      </w:r>
      <w:r w:rsidRPr="00FB3CB6">
        <w:rPr>
          <w:rFonts w:ascii="Times New Roman" w:hAnsi="Times New Roman" w:cs="Times New Roman"/>
          <w:i/>
          <w:iCs/>
          <w:color w:val="000000" w:themeColor="text1"/>
          <w:sz w:val="24"/>
          <w:szCs w:val="24"/>
          <w:shd w:val="clear" w:color="auto" w:fill="FFFFFF"/>
        </w:rPr>
        <w:t xml:space="preserve">Prospect Journal </w:t>
      </w:r>
      <w:r w:rsidRPr="00FB3CB6">
        <w:rPr>
          <w:rFonts w:ascii="Times New Roman" w:hAnsi="Times New Roman" w:cs="Times New Roman"/>
          <w:color w:val="000000" w:themeColor="text1"/>
          <w:sz w:val="24"/>
          <w:szCs w:val="24"/>
          <w:shd w:val="clear" w:color="auto" w:fill="FFFFFF"/>
        </w:rPr>
        <w:t xml:space="preserve">[online]. 2016, </w:t>
      </w:r>
      <w:r w:rsidRPr="00FB3CB6">
        <w:rPr>
          <w:rFonts w:ascii="Times New Roman" w:hAnsi="Times New Roman" w:cs="Times New Roman"/>
          <w:b/>
          <w:bCs/>
          <w:color w:val="000000" w:themeColor="text1"/>
          <w:sz w:val="24"/>
          <w:szCs w:val="24"/>
          <w:shd w:val="clear" w:color="auto" w:fill="FFFFFF"/>
        </w:rPr>
        <w:t>16</w:t>
      </w:r>
      <w:r w:rsidRPr="00FB3CB6">
        <w:rPr>
          <w:rFonts w:ascii="Times New Roman" w:hAnsi="Times New Roman" w:cs="Times New Roman"/>
          <w:color w:val="000000" w:themeColor="text1"/>
          <w:sz w:val="24"/>
          <w:szCs w:val="24"/>
          <w:shd w:val="clear" w:color="auto" w:fill="FFFFFF"/>
        </w:rPr>
        <w:t xml:space="preserve">, 1-24 [cit. 20.10.2020]. ISSN 2227-8087. Dostupné z: </w:t>
      </w:r>
      <w:hyperlink r:id="rId54" w:history="1">
        <w:r w:rsidRPr="00FB3CB6">
          <w:rPr>
            <w:rStyle w:val="Hyperlink2"/>
            <w:rFonts w:ascii="Times New Roman" w:hAnsi="Times New Roman" w:cs="Times New Roman"/>
            <w:color w:val="000000" w:themeColor="text1"/>
            <w:shd w:val="clear" w:color="auto" w:fill="FFFFFF"/>
          </w:rPr>
          <w:t>https://www.pf.org.tw/files/5974/B16F3DC8-5E65-4640-BB49-EC4DC4EE6BB5</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YANG, Che-ming. The Road to Observer Status in the World Health Assembly: Le</w:t>
      </w:r>
      <w:r w:rsidRPr="00FB3CB6">
        <w:rPr>
          <w:rFonts w:ascii="Times New Roman" w:hAnsi="Times New Roman" w:cs="Times New Roman"/>
          <w:color w:val="000000" w:themeColor="text1"/>
          <w:sz w:val="24"/>
          <w:szCs w:val="24"/>
          <w:shd w:val="clear" w:color="auto" w:fill="FFFFFF"/>
        </w:rPr>
        <w:t>s</w:t>
      </w:r>
      <w:r w:rsidRPr="00FB3CB6">
        <w:rPr>
          <w:rFonts w:ascii="Times New Roman" w:hAnsi="Times New Roman" w:cs="Times New Roman"/>
          <w:color w:val="000000" w:themeColor="text1"/>
          <w:sz w:val="24"/>
          <w:szCs w:val="24"/>
          <w:shd w:val="clear" w:color="auto" w:fill="FFFFFF"/>
        </w:rPr>
        <w:t xml:space="preserve">sons from Taiwan’s Long Journey. </w:t>
      </w:r>
      <w:r w:rsidRPr="00FB3CB6">
        <w:rPr>
          <w:rFonts w:ascii="Times New Roman" w:hAnsi="Times New Roman" w:cs="Times New Roman"/>
          <w:i/>
          <w:iCs/>
          <w:color w:val="000000" w:themeColor="text1"/>
          <w:sz w:val="24"/>
          <w:szCs w:val="24"/>
          <w:shd w:val="clear" w:color="auto" w:fill="FFFFFF"/>
        </w:rPr>
        <w:t xml:space="preserve">Asian Journal of WTO &amp; International Health Law and Policy </w:t>
      </w:r>
      <w:r w:rsidRPr="00FB3CB6">
        <w:rPr>
          <w:rFonts w:ascii="Times New Roman" w:hAnsi="Times New Roman" w:cs="Times New Roman"/>
          <w:color w:val="000000" w:themeColor="text1"/>
          <w:sz w:val="24"/>
          <w:szCs w:val="24"/>
          <w:shd w:val="clear" w:color="auto" w:fill="FFFFFF"/>
        </w:rPr>
        <w:t xml:space="preserve">[online]. 2010, </w:t>
      </w:r>
      <w:r w:rsidRPr="00FB3CB6">
        <w:rPr>
          <w:rFonts w:ascii="Times New Roman" w:hAnsi="Times New Roman" w:cs="Times New Roman"/>
          <w:b/>
          <w:bCs/>
          <w:color w:val="000000" w:themeColor="text1"/>
          <w:sz w:val="24"/>
          <w:szCs w:val="24"/>
          <w:shd w:val="clear" w:color="auto" w:fill="FFFFFF"/>
        </w:rPr>
        <w:t>5</w:t>
      </w:r>
      <w:r w:rsidRPr="00FB3CB6">
        <w:rPr>
          <w:rFonts w:ascii="Times New Roman" w:hAnsi="Times New Roman" w:cs="Times New Roman"/>
          <w:color w:val="000000" w:themeColor="text1"/>
          <w:sz w:val="24"/>
          <w:szCs w:val="24"/>
          <w:shd w:val="clear" w:color="auto" w:fill="FFFFFF"/>
        </w:rPr>
        <w:t>(2), 3311-3354 [cit. 18.11.2020]. ISSN 1819-5164. Dostu</w:t>
      </w:r>
      <w:r w:rsidRPr="00FB3CB6">
        <w:rPr>
          <w:rFonts w:ascii="Times New Roman" w:hAnsi="Times New Roman" w:cs="Times New Roman"/>
          <w:color w:val="000000" w:themeColor="text1"/>
          <w:sz w:val="24"/>
          <w:szCs w:val="24"/>
          <w:shd w:val="clear" w:color="auto" w:fill="FFFFFF"/>
        </w:rPr>
        <w:t>p</w:t>
      </w:r>
      <w:r w:rsidRPr="00FB3CB6">
        <w:rPr>
          <w:rFonts w:ascii="Times New Roman" w:hAnsi="Times New Roman" w:cs="Times New Roman"/>
          <w:color w:val="000000" w:themeColor="text1"/>
          <w:sz w:val="24"/>
          <w:szCs w:val="24"/>
          <w:shd w:val="clear" w:color="auto" w:fill="FFFFFF"/>
        </w:rPr>
        <w:t xml:space="preserve">né z: </w:t>
      </w:r>
      <w:hyperlink r:id="rId55" w:history="1">
        <w:r w:rsidRPr="00FB3CB6">
          <w:rPr>
            <w:rStyle w:val="Hyperlink0"/>
            <w:rFonts w:ascii="Times New Roman" w:hAnsi="Times New Roman" w:cs="Times New Roman"/>
            <w:color w:val="000000" w:themeColor="text1"/>
            <w:sz w:val="24"/>
            <w:szCs w:val="24"/>
            <w:shd w:val="clear" w:color="auto" w:fill="FFFFFF"/>
            <w:lang w:val="en-US"/>
          </w:rPr>
          <w:t>https://papers.ssrn.com/sol3/papers.cfm?abstract_id=1729459</w:t>
        </w:r>
      </w:hyperlink>
      <w:r w:rsidRPr="00FB3CB6">
        <w:rPr>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YEN, Wei-Ting. Taiwan’s</w:t>
      </w:r>
      <w:r w:rsidRPr="00FB3CB6">
        <w:rPr>
          <w:rFonts w:ascii="Times New Roman" w:hAnsi="Times New Roman" w:cs="Times New Roman"/>
          <w:color w:val="000000" w:themeColor="text1"/>
          <w:sz w:val="24"/>
          <w:szCs w:val="24"/>
          <w:lang w:val="en-US"/>
        </w:rPr>
        <w:t xml:space="preserve"> COVID-19 Management: Development State, Digital Go</w:t>
      </w:r>
      <w:r w:rsidRPr="00FB3CB6">
        <w:rPr>
          <w:rFonts w:ascii="Times New Roman" w:hAnsi="Times New Roman" w:cs="Times New Roman"/>
          <w:color w:val="000000" w:themeColor="text1"/>
          <w:sz w:val="24"/>
          <w:szCs w:val="24"/>
          <w:lang w:val="en-US"/>
        </w:rPr>
        <w:t>v</w:t>
      </w:r>
      <w:r w:rsidRPr="00FB3CB6">
        <w:rPr>
          <w:rFonts w:ascii="Times New Roman" w:hAnsi="Times New Roman" w:cs="Times New Roman"/>
          <w:color w:val="000000" w:themeColor="text1"/>
          <w:sz w:val="24"/>
          <w:szCs w:val="24"/>
          <w:lang w:val="en-US"/>
        </w:rPr>
        <w:t>ernance, and State-Society Synergy</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i/>
          <w:iCs/>
          <w:color w:val="000000" w:themeColor="text1"/>
          <w:sz w:val="24"/>
          <w:szCs w:val="24"/>
        </w:rPr>
        <w:t xml:space="preserve">Asian Politics &amp; Policy </w:t>
      </w:r>
      <w:r w:rsidRPr="00FB3CB6">
        <w:rPr>
          <w:rFonts w:ascii="Times New Roman" w:hAnsi="Times New Roman" w:cs="Times New Roman"/>
          <w:color w:val="000000" w:themeColor="text1"/>
          <w:sz w:val="24"/>
          <w:szCs w:val="24"/>
        </w:rPr>
        <w:t xml:space="preserve">[online]. 2020, </w:t>
      </w:r>
      <w:r w:rsidRPr="00FB3CB6">
        <w:rPr>
          <w:rFonts w:ascii="Times New Roman" w:hAnsi="Times New Roman" w:cs="Times New Roman"/>
          <w:b/>
          <w:bCs/>
          <w:color w:val="000000" w:themeColor="text1"/>
          <w:sz w:val="24"/>
          <w:szCs w:val="24"/>
        </w:rPr>
        <w:t>12</w:t>
      </w:r>
      <w:r w:rsidRPr="00FB3CB6">
        <w:rPr>
          <w:rFonts w:ascii="Times New Roman" w:hAnsi="Times New Roman" w:cs="Times New Roman"/>
          <w:color w:val="000000" w:themeColor="text1"/>
          <w:sz w:val="24"/>
          <w:szCs w:val="24"/>
        </w:rPr>
        <w:t xml:space="preserve">(3), 455-468 [cit. 14.11.2020]. ISSN 1943-0787. DOI: </w:t>
      </w:r>
      <w:hyperlink r:id="rId56" w:history="1">
        <w:r w:rsidRPr="00FB3CB6">
          <w:rPr>
            <w:rStyle w:val="Hyperlink0"/>
            <w:rFonts w:ascii="Times New Roman" w:hAnsi="Times New Roman" w:cs="Times New Roman"/>
            <w:color w:val="000000" w:themeColor="text1"/>
            <w:sz w:val="24"/>
            <w:szCs w:val="24"/>
          </w:rPr>
          <w:t>10.1111/aspp.12541</w:t>
        </w:r>
      </w:hyperlink>
    </w:p>
    <w:p w:rsidR="008B54B8" w:rsidRPr="00FB3CB6" w:rsidRDefault="008B54B8" w:rsidP="00F25B3E">
      <w:pPr>
        <w:pStyle w:val="Predvolen"/>
        <w:spacing w:line="360" w:lineRule="auto"/>
        <w:rPr>
          <w:rFonts w:ascii="Times New Roman" w:hAnsi="Times New Roman" w:cs="Times New Roman"/>
          <w:color w:val="000000" w:themeColor="text1"/>
        </w:rPr>
        <w:sectPr w:rsidR="008B54B8" w:rsidRPr="00FB3CB6">
          <w:pgSz w:w="11900" w:h="16840"/>
          <w:pgMar w:top="1417" w:right="1417" w:bottom="1417" w:left="1984" w:header="709" w:footer="850" w:gutter="0"/>
          <w:cols w:space="708"/>
        </w:sectPr>
      </w:pPr>
    </w:p>
    <w:p w:rsidR="008B54B8" w:rsidRPr="00FB3CB6" w:rsidRDefault="008B54B8" w:rsidP="00F25B3E">
      <w:pPr>
        <w:pStyle w:val="Predvolen"/>
        <w:spacing w:line="360" w:lineRule="auto"/>
        <w:rPr>
          <w:rFonts w:ascii="Times New Roman" w:eastAsia="Times New Roman" w:hAnsi="Times New Roman" w:cs="Times New Roman"/>
          <w:b/>
          <w:bCs/>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b/>
          <w:bCs/>
          <w:color w:val="000000" w:themeColor="text1"/>
          <w:sz w:val="24"/>
          <w:szCs w:val="24"/>
        </w:rPr>
      </w:pPr>
      <w:r w:rsidRPr="00FB3CB6">
        <w:rPr>
          <w:rFonts w:ascii="Times New Roman" w:hAnsi="Times New Roman" w:cs="Times New Roman"/>
          <w:b/>
          <w:bCs/>
          <w:color w:val="000000" w:themeColor="text1"/>
          <w:sz w:val="24"/>
          <w:szCs w:val="24"/>
        </w:rPr>
        <w:t>Príspevky na webových stránkach:</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eastAsia="Arial Unicode MS" w:hAnsi="Times New Roman" w:cs="Times New Roman"/>
          <w:color w:val="000000" w:themeColor="text1"/>
          <w:sz w:val="24"/>
          <w:szCs w:val="24"/>
        </w:rPr>
        <w:t>疾管署自</w:t>
      </w:r>
      <w:r w:rsidRPr="00FB3CB6">
        <w:rPr>
          <w:rFonts w:ascii="Times New Roman" w:hAnsi="Times New Roman" w:cs="Times New Roman"/>
          <w:color w:val="000000" w:themeColor="text1"/>
          <w:sz w:val="24"/>
          <w:szCs w:val="24"/>
        </w:rPr>
        <w:t>2020</w:t>
      </w:r>
      <w:r w:rsidRPr="00FB3CB6">
        <w:rPr>
          <w:rFonts w:ascii="Times New Roman" w:eastAsia="Arial Unicode MS" w:hAnsi="Times New Roman" w:cs="Times New Roman"/>
          <w:color w:val="000000" w:themeColor="text1"/>
          <w:sz w:val="24"/>
          <w:szCs w:val="24"/>
        </w:rPr>
        <w:t>年</w:t>
      </w:r>
      <w:r w:rsidRPr="00FB3CB6">
        <w:rPr>
          <w:rFonts w:ascii="Times New Roman" w:hAnsi="Times New Roman" w:cs="Times New Roman"/>
          <w:color w:val="000000" w:themeColor="text1"/>
          <w:sz w:val="24"/>
          <w:szCs w:val="24"/>
        </w:rPr>
        <w:t>1</w:t>
      </w:r>
      <w:r w:rsidRPr="00FB3CB6">
        <w:rPr>
          <w:rFonts w:ascii="Times New Roman" w:eastAsia="Arial Unicode MS" w:hAnsi="Times New Roman" w:cs="Times New Roman"/>
          <w:color w:val="000000" w:themeColor="text1"/>
          <w:sz w:val="24"/>
          <w:szCs w:val="24"/>
        </w:rPr>
        <w:t>月</w:t>
      </w:r>
      <w:r w:rsidRPr="00FB3CB6">
        <w:rPr>
          <w:rFonts w:ascii="Times New Roman" w:hAnsi="Times New Roman" w:cs="Times New Roman"/>
          <w:color w:val="000000" w:themeColor="text1"/>
          <w:sz w:val="24"/>
          <w:szCs w:val="24"/>
        </w:rPr>
        <w:t>15</w:t>
      </w:r>
      <w:r w:rsidRPr="00FB3CB6">
        <w:rPr>
          <w:rFonts w:ascii="Times New Roman" w:eastAsia="Arial Unicode MS" w:hAnsi="Times New Roman" w:cs="Times New Roman"/>
          <w:color w:val="000000" w:themeColor="text1"/>
          <w:sz w:val="24"/>
          <w:szCs w:val="24"/>
          <w:lang w:val="zh-TW" w:eastAsia="zh-TW"/>
        </w:rPr>
        <w:t>日起將「嚴重特殊傳染性肺炎」列為第五類法定傳染病</w:t>
      </w:r>
      <w:r w:rsidRPr="00FB3CB6">
        <w:rPr>
          <w:rFonts w:ascii="Times New Roman" w:hAnsi="Times New Roman" w:cs="Times New Roman"/>
          <w:color w:val="000000" w:themeColor="text1"/>
          <w:sz w:val="24"/>
          <w:szCs w:val="24"/>
        </w:rPr>
        <w:t xml:space="preserve">. In: </w:t>
      </w:r>
      <w:r w:rsidRPr="00FB3CB6">
        <w:rPr>
          <w:rFonts w:ascii="Times New Roman" w:hAnsi="Times New Roman" w:cs="Times New Roman"/>
          <w:i/>
          <w:iCs/>
          <w:color w:val="000000" w:themeColor="text1"/>
          <w:sz w:val="24"/>
          <w:szCs w:val="24"/>
        </w:rPr>
        <w:t xml:space="preserve">Taiwan Centers for Disease Control </w:t>
      </w:r>
      <w:r w:rsidRPr="00FB3CB6">
        <w:rPr>
          <w:rFonts w:ascii="Times New Roman" w:hAnsi="Times New Roman" w:cs="Times New Roman"/>
          <w:color w:val="000000" w:themeColor="text1"/>
          <w:sz w:val="24"/>
          <w:szCs w:val="24"/>
        </w:rPr>
        <w:t xml:space="preserve">[online]. 15.1.2020 [cit. 13.11.2020]. Dostupné z: </w:t>
      </w:r>
      <w:hyperlink r:id="rId57" w:history="1">
        <w:r w:rsidRPr="00FB3CB6">
          <w:rPr>
            <w:rStyle w:val="Hyperlink0"/>
            <w:rFonts w:ascii="Times New Roman" w:hAnsi="Times New Roman" w:cs="Times New Roman"/>
            <w:color w:val="000000" w:themeColor="text1"/>
            <w:sz w:val="24"/>
            <w:szCs w:val="24"/>
            <w:lang w:val="en-US"/>
          </w:rPr>
          <w:t>https://www.cdc.gov.tw/En/Category/ListContent/EmXemht4IT-IRAPrAnyG9A?uaid=JG8nPK775lyXJOTHvb8aIg</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b/>
          <w:bCs/>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AMANTE, Angelo. UPDATE 2-Italy declares coronavirus emergency after first two cases confirmed. In: </w:t>
      </w:r>
      <w:r w:rsidRPr="00FB3CB6">
        <w:rPr>
          <w:rFonts w:ascii="Times New Roman" w:hAnsi="Times New Roman" w:cs="Times New Roman"/>
          <w:i/>
          <w:iCs/>
          <w:color w:val="000000" w:themeColor="text1"/>
          <w:sz w:val="24"/>
          <w:szCs w:val="24"/>
        </w:rPr>
        <w:t xml:space="preserve">Reuters </w:t>
      </w:r>
      <w:r w:rsidRPr="00FB3CB6">
        <w:rPr>
          <w:rFonts w:ascii="Times New Roman" w:hAnsi="Times New Roman" w:cs="Times New Roman"/>
          <w:color w:val="000000" w:themeColor="text1"/>
          <w:sz w:val="24"/>
          <w:szCs w:val="24"/>
        </w:rPr>
        <w:t xml:space="preserve">[online]. 31.1.2020 [cit. 11.11.2020]. Dostupné z: </w:t>
      </w:r>
      <w:hyperlink r:id="rId58" w:history="1">
        <w:r w:rsidRPr="00FB3CB6">
          <w:rPr>
            <w:rStyle w:val="Hyperlink0"/>
            <w:rFonts w:ascii="Times New Roman" w:hAnsi="Times New Roman" w:cs="Times New Roman"/>
            <w:color w:val="000000" w:themeColor="text1"/>
            <w:sz w:val="24"/>
            <w:szCs w:val="24"/>
            <w:lang w:val="en-US"/>
          </w:rPr>
          <w:t>https://fr.reuters.com/article/idUSL8N2A02S1</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b/>
          <w:bCs/>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Fonts w:ascii="Times New Roman" w:hAnsi="Times New Roman" w:cs="Times New Roman"/>
          <w:color w:val="000000" w:themeColor="text1"/>
          <w:sz w:val="24"/>
          <w:szCs w:val="24"/>
          <w:u w:color="263238"/>
          <w:lang w:val="en-US"/>
        </w:rPr>
        <w:t>ASPINWALL, Nick a RAUHALA, Emily. Taiwan beat covid-19 and won friends. At the WHO, it</w:t>
      </w:r>
      <w:r w:rsidRPr="00FB3CB6">
        <w:rPr>
          <w:rFonts w:ascii="Times New Roman" w:hAnsi="Times New Roman" w:cs="Times New Roman"/>
          <w:color w:val="000000" w:themeColor="text1"/>
          <w:sz w:val="24"/>
          <w:szCs w:val="24"/>
          <w:u w:color="263238"/>
        </w:rPr>
        <w:t>’</w:t>
      </w:r>
      <w:r w:rsidRPr="00FB3CB6">
        <w:rPr>
          <w:rFonts w:ascii="Times New Roman" w:hAnsi="Times New Roman" w:cs="Times New Roman"/>
          <w:color w:val="000000" w:themeColor="text1"/>
          <w:sz w:val="24"/>
          <w:szCs w:val="24"/>
          <w:u w:color="263238"/>
          <w:lang w:val="en-US"/>
        </w:rPr>
        <w:t>s still fighting for a seat at the table</w:t>
      </w:r>
      <w:r w:rsidRPr="00FB3CB6">
        <w:rPr>
          <w:rFonts w:ascii="Times New Roman" w:hAnsi="Times New Roman" w:cs="Times New Roman"/>
          <w:color w:val="000000" w:themeColor="text1"/>
          <w:sz w:val="24"/>
          <w:szCs w:val="24"/>
          <w:u w:color="263238"/>
          <w:lang w:val="de-DE"/>
        </w:rPr>
        <w:t xml:space="preserve">.. In: </w:t>
      </w:r>
      <w:r w:rsidRPr="00FB3CB6">
        <w:rPr>
          <w:rFonts w:ascii="Times New Roman" w:hAnsi="Times New Roman" w:cs="Times New Roman"/>
          <w:i/>
          <w:iCs/>
          <w:color w:val="000000" w:themeColor="text1"/>
          <w:sz w:val="24"/>
          <w:szCs w:val="24"/>
          <w:u w:color="263238"/>
          <w:lang w:val="en-US"/>
        </w:rPr>
        <w:t xml:space="preserve">The Washington Post </w:t>
      </w:r>
      <w:r w:rsidRPr="00FB3CB6">
        <w:rPr>
          <w:rFonts w:ascii="Times New Roman" w:hAnsi="Times New Roman" w:cs="Times New Roman"/>
          <w:color w:val="000000" w:themeColor="text1"/>
          <w:sz w:val="24"/>
          <w:szCs w:val="24"/>
          <w:u w:color="263238"/>
          <w:lang w:val="pt-PT"/>
        </w:rPr>
        <w:t xml:space="preserve">[online]. 15.5.2020 [cit. </w:t>
      </w:r>
      <w:r w:rsidRPr="00FB3CB6">
        <w:rPr>
          <w:rFonts w:ascii="Times New Roman" w:hAnsi="Times New Roman" w:cs="Times New Roman"/>
          <w:color w:val="000000" w:themeColor="text1"/>
          <w:sz w:val="24"/>
          <w:szCs w:val="24"/>
          <w:u w:color="263238"/>
        </w:rPr>
        <w:t>21.11.2020]. Dostupn</w:t>
      </w:r>
      <w:r w:rsidRPr="00FB3CB6">
        <w:rPr>
          <w:rFonts w:ascii="Times New Roman" w:hAnsi="Times New Roman" w:cs="Times New Roman"/>
          <w:color w:val="000000" w:themeColor="text1"/>
          <w:sz w:val="24"/>
          <w:szCs w:val="24"/>
          <w:u w:color="263238"/>
          <w:lang w:val="fr-FR"/>
        </w:rPr>
        <w:t xml:space="preserve">é </w:t>
      </w:r>
      <w:r w:rsidRPr="00FB3CB6">
        <w:rPr>
          <w:rFonts w:ascii="Times New Roman" w:hAnsi="Times New Roman" w:cs="Times New Roman"/>
          <w:color w:val="000000" w:themeColor="text1"/>
          <w:sz w:val="24"/>
          <w:szCs w:val="24"/>
          <w:u w:color="263238"/>
        </w:rPr>
        <w:t xml:space="preserve">z: </w:t>
      </w:r>
      <w:hyperlink r:id="rId59" w:history="1">
        <w:r w:rsidRPr="00FB3CB6">
          <w:rPr>
            <w:rStyle w:val="Hyperlink3"/>
            <w:rFonts w:eastAsia="Helvetica"/>
            <w:color w:val="000000" w:themeColor="text1"/>
          </w:rPr>
          <w:t>https://www.washingtonpost.com/world/asia_pacific/taiwan-beat-covid-19-and-won-friends-at-the-who-its-still-fighting-for-a-seat-at-the-table/2020/05/15/d924b082-9025-11ea-9322-a29e75effc93_story.html</w:t>
        </w:r>
      </w:hyperlink>
    </w:p>
    <w:p w:rsidR="008B54B8" w:rsidRPr="00FB3CB6" w:rsidRDefault="008B54B8" w:rsidP="00F25B3E">
      <w:pPr>
        <w:pStyle w:val="Predvolen"/>
        <w:spacing w:line="360" w:lineRule="auto"/>
        <w:rPr>
          <w:rFonts w:ascii="Times New Roman" w:eastAsia="Times New Roman" w:hAnsi="Times New Roman" w:cs="Times New Roman"/>
          <w:b/>
          <w:bCs/>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BERLINGER, Joshua, GEORGE, Steve, GRIFFITHS, James a GUY, Jack. January 23 coronavirus news. In: </w:t>
      </w:r>
      <w:r w:rsidRPr="00FB3CB6">
        <w:rPr>
          <w:rStyle w:val="iadne"/>
          <w:rFonts w:ascii="Times New Roman" w:hAnsi="Times New Roman" w:cs="Times New Roman"/>
          <w:i/>
          <w:iCs/>
          <w:color w:val="000000" w:themeColor="text1"/>
          <w:sz w:val="24"/>
          <w:szCs w:val="24"/>
          <w:shd w:val="clear" w:color="auto" w:fill="FFFFFF"/>
        </w:rPr>
        <w:t>CNN</w:t>
      </w:r>
      <w:r w:rsidRPr="00FB3CB6">
        <w:rPr>
          <w:rStyle w:val="iadne"/>
          <w:rFonts w:ascii="Times New Roman" w:hAnsi="Times New Roman" w:cs="Times New Roman"/>
          <w:color w:val="000000" w:themeColor="text1"/>
          <w:sz w:val="24"/>
          <w:szCs w:val="24"/>
          <w:shd w:val="clear" w:color="auto" w:fill="FFFFFF"/>
        </w:rPr>
        <w:t xml:space="preserve"> [online]. 24.1.2020 [cit. 9.11.2020]. Dostupné z: </w:t>
      </w:r>
      <w:hyperlink r:id="rId60" w:history="1">
        <w:r w:rsidRPr="00FB3CB6">
          <w:rPr>
            <w:rStyle w:val="Hyperlink2"/>
            <w:rFonts w:ascii="Times New Roman" w:hAnsi="Times New Roman" w:cs="Times New Roman"/>
            <w:color w:val="000000" w:themeColor="text1"/>
            <w:shd w:val="clear" w:color="auto" w:fill="FFFFFF"/>
            <w:lang w:val="en-US"/>
          </w:rPr>
          <w:t>https://edition.cnn.com/asia/live-news/coronavirus-outbreak-intl-hnk/index.html</w:t>
        </w:r>
      </w:hyperlink>
      <w:r w:rsidRPr="00FB3CB6">
        <w:rPr>
          <w:rStyle w:val="iadne"/>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rPr>
        <w:t xml:space="preserve">BUSH, Richard. </w:t>
      </w:r>
      <w:r w:rsidRPr="00FB3CB6">
        <w:rPr>
          <w:rStyle w:val="iadne"/>
          <w:rFonts w:ascii="Times New Roman" w:hAnsi="Times New Roman" w:cs="Times New Roman"/>
          <w:i/>
          <w:iCs/>
          <w:color w:val="000000" w:themeColor="text1"/>
          <w:sz w:val="24"/>
          <w:szCs w:val="24"/>
        </w:rPr>
        <w:t>From Persuasion to Coercion: Beijing’s Approach to Taiwan and T</w:t>
      </w:r>
      <w:r w:rsidRPr="00FB3CB6">
        <w:rPr>
          <w:rStyle w:val="iadne"/>
          <w:rFonts w:ascii="Times New Roman" w:hAnsi="Times New Roman" w:cs="Times New Roman"/>
          <w:i/>
          <w:iCs/>
          <w:color w:val="000000" w:themeColor="text1"/>
          <w:sz w:val="24"/>
          <w:szCs w:val="24"/>
        </w:rPr>
        <w:t>a</w:t>
      </w:r>
      <w:r w:rsidRPr="00FB3CB6">
        <w:rPr>
          <w:rStyle w:val="iadne"/>
          <w:rFonts w:ascii="Times New Roman" w:hAnsi="Times New Roman" w:cs="Times New Roman"/>
          <w:i/>
          <w:iCs/>
          <w:color w:val="000000" w:themeColor="text1"/>
          <w:sz w:val="24"/>
          <w:szCs w:val="24"/>
        </w:rPr>
        <w:t>iwan’s Response</w:t>
      </w:r>
      <w:r w:rsidRPr="00FB3CB6">
        <w:rPr>
          <w:rStyle w:val="iadne"/>
          <w:rFonts w:ascii="Times New Roman" w:hAnsi="Times New Roman" w:cs="Times New Roman"/>
          <w:color w:val="000000" w:themeColor="text1"/>
          <w:sz w:val="24"/>
          <w:szCs w:val="24"/>
        </w:rPr>
        <w:t xml:space="preserve"> [online].Washington: Brookings,</w:t>
      </w:r>
      <w:r w:rsidRPr="00FB3CB6">
        <w:rPr>
          <w:rStyle w:val="iadne"/>
          <w:rFonts w:ascii="Times New Roman" w:hAnsi="Times New Roman" w:cs="Times New Roman"/>
          <w:i/>
          <w:iCs/>
          <w:color w:val="000000" w:themeColor="text1"/>
          <w:sz w:val="24"/>
          <w:szCs w:val="24"/>
        </w:rPr>
        <w:t xml:space="preserve"> </w:t>
      </w:r>
      <w:r w:rsidRPr="00FB3CB6">
        <w:rPr>
          <w:rStyle w:val="iadne"/>
          <w:rFonts w:ascii="Times New Roman" w:hAnsi="Times New Roman" w:cs="Times New Roman"/>
          <w:color w:val="000000" w:themeColor="text1"/>
          <w:sz w:val="24"/>
          <w:szCs w:val="24"/>
        </w:rPr>
        <w:t xml:space="preserve">2019 [cit. 12.10.2020]. Dostupné z: </w:t>
      </w:r>
      <w:hyperlink r:id="rId61" w:history="1">
        <w:r w:rsidRPr="00FB3CB6">
          <w:rPr>
            <w:rStyle w:val="Hyperlink0"/>
            <w:rFonts w:ascii="Times New Roman" w:hAnsi="Times New Roman" w:cs="Times New Roman"/>
            <w:color w:val="000000" w:themeColor="text1"/>
            <w:sz w:val="24"/>
            <w:szCs w:val="24"/>
            <w:lang w:val="en-US"/>
          </w:rPr>
          <w:t>https://www.brookings.edu/wp-content/uploads/2019/11/FP_20191118_beijing_taiwan_bush.pdf</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CANZANO, Julia. 6 Facts About Healthcare in Liechtenstein. In: </w:t>
      </w:r>
      <w:r w:rsidRPr="00FB3CB6">
        <w:rPr>
          <w:rStyle w:val="iadne"/>
          <w:rFonts w:ascii="Times New Roman" w:hAnsi="Times New Roman" w:cs="Times New Roman"/>
          <w:i/>
          <w:iCs/>
          <w:color w:val="000000" w:themeColor="text1"/>
          <w:sz w:val="24"/>
          <w:szCs w:val="24"/>
          <w:shd w:val="clear" w:color="auto" w:fill="FFFFFF"/>
        </w:rPr>
        <w:t xml:space="preserve">The Borgen Project </w:t>
      </w:r>
      <w:r w:rsidRPr="00FB3CB6">
        <w:rPr>
          <w:rStyle w:val="iadne"/>
          <w:rFonts w:ascii="Times New Roman" w:hAnsi="Times New Roman" w:cs="Times New Roman"/>
          <w:color w:val="000000" w:themeColor="text1"/>
          <w:sz w:val="24"/>
          <w:szCs w:val="24"/>
          <w:shd w:val="clear" w:color="auto" w:fill="FFFFFF"/>
        </w:rPr>
        <w:t xml:space="preserve">[online]. 21.9.2020 [cit. 21.10.2020]. Dostupné z: </w:t>
      </w:r>
      <w:hyperlink r:id="rId62" w:history="1">
        <w:r w:rsidRPr="00FB3CB6">
          <w:rPr>
            <w:rStyle w:val="Hyperlink2"/>
            <w:rFonts w:ascii="Times New Roman" w:hAnsi="Times New Roman" w:cs="Times New Roman"/>
            <w:color w:val="000000" w:themeColor="text1"/>
            <w:shd w:val="clear" w:color="auto" w:fill="FFFFFF"/>
            <w:lang w:val="en-US"/>
          </w:rPr>
          <w:t>https://borgenproject.org/healthcare-in-liechtenstein/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lastRenderedPageBreak/>
        <w:t xml:space="preserve">COCKBURN, Harry. Coronavirus had bigger </w:t>
      </w:r>
      <w:r w:rsidRPr="00FB3CB6">
        <w:rPr>
          <w:rFonts w:ascii="Times New Roman" w:hAnsi="Times New Roman" w:cs="Times New Roman"/>
          <w:color w:val="000000" w:themeColor="text1"/>
          <w:sz w:val="24"/>
          <w:szCs w:val="24"/>
          <w:shd w:val="clear" w:color="auto" w:fill="FFFFFF"/>
          <w:lang w:val="en-US"/>
        </w:rPr>
        <w:t>impact on CO2 emissions than Second World War, study reveals</w:t>
      </w:r>
      <w:r w:rsidRPr="00FB3CB6">
        <w:rPr>
          <w:rFonts w:ascii="Times New Roman" w:hAnsi="Times New Roman" w:cs="Times New Roman"/>
          <w:color w:val="000000" w:themeColor="text1"/>
          <w:sz w:val="24"/>
          <w:szCs w:val="24"/>
          <w:shd w:val="clear" w:color="auto" w:fill="FFFFFF"/>
        </w:rPr>
        <w:t xml:space="preserve">. In: </w:t>
      </w:r>
      <w:r w:rsidRPr="00FB3CB6">
        <w:rPr>
          <w:rStyle w:val="iadne"/>
          <w:rFonts w:ascii="Times New Roman" w:hAnsi="Times New Roman" w:cs="Times New Roman"/>
          <w:i/>
          <w:iCs/>
          <w:color w:val="000000" w:themeColor="text1"/>
          <w:sz w:val="24"/>
          <w:szCs w:val="24"/>
          <w:shd w:val="clear" w:color="auto" w:fill="FFFFFF"/>
        </w:rPr>
        <w:t xml:space="preserve">Independent </w:t>
      </w:r>
      <w:r w:rsidRPr="00FB3CB6">
        <w:rPr>
          <w:rFonts w:ascii="Times New Roman" w:hAnsi="Times New Roman" w:cs="Times New Roman"/>
          <w:color w:val="000000" w:themeColor="text1"/>
          <w:sz w:val="24"/>
          <w:szCs w:val="24"/>
          <w:shd w:val="clear" w:color="auto" w:fill="FFFFFF"/>
        </w:rPr>
        <w:t>[online]. 14.10.2020 [cit. 12.11.2020]. D</w:t>
      </w:r>
      <w:r w:rsidRPr="00FB3CB6">
        <w:rPr>
          <w:rFonts w:ascii="Times New Roman" w:hAnsi="Times New Roman" w:cs="Times New Roman"/>
          <w:color w:val="000000" w:themeColor="text1"/>
          <w:sz w:val="24"/>
          <w:szCs w:val="24"/>
          <w:shd w:val="clear" w:color="auto" w:fill="FFFFFF"/>
        </w:rPr>
        <w:t>o</w:t>
      </w:r>
      <w:r w:rsidRPr="00FB3CB6">
        <w:rPr>
          <w:rFonts w:ascii="Times New Roman" w:hAnsi="Times New Roman" w:cs="Times New Roman"/>
          <w:color w:val="000000" w:themeColor="text1"/>
          <w:sz w:val="24"/>
          <w:szCs w:val="24"/>
          <w:shd w:val="clear" w:color="auto" w:fill="FFFFFF"/>
        </w:rPr>
        <w:t xml:space="preserve">stupné z: </w:t>
      </w:r>
      <w:hyperlink r:id="rId63" w:history="1">
        <w:r w:rsidRPr="00FB3CB6">
          <w:rPr>
            <w:rStyle w:val="Hyperlink0"/>
            <w:rFonts w:ascii="Times New Roman" w:hAnsi="Times New Roman" w:cs="Times New Roman"/>
            <w:color w:val="000000" w:themeColor="text1"/>
            <w:sz w:val="24"/>
            <w:szCs w:val="24"/>
            <w:shd w:val="clear" w:color="auto" w:fill="FFFFFF"/>
            <w:lang w:val="en-US"/>
          </w:rPr>
          <w:t>https://www.independent.co.uk/environment/coronavirus-had-bigger-impact-on-co2-emissions-than-second-world-war-study-reveals-b1033296.html</w:t>
        </w:r>
      </w:hyperlink>
      <w:r w:rsidRPr="00FB3CB6">
        <w:rPr>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COKELAERE, Hanne. France confirms first coronavirus caes in Europe. In: </w:t>
      </w:r>
      <w:r w:rsidRPr="00FB3CB6">
        <w:rPr>
          <w:rStyle w:val="iadne"/>
          <w:rFonts w:ascii="Times New Roman" w:hAnsi="Times New Roman" w:cs="Times New Roman"/>
          <w:i/>
          <w:iCs/>
          <w:color w:val="000000" w:themeColor="text1"/>
          <w:sz w:val="24"/>
          <w:szCs w:val="24"/>
          <w:shd w:val="clear" w:color="auto" w:fill="FFFFFF"/>
        </w:rPr>
        <w:t xml:space="preserve">Politico </w:t>
      </w:r>
      <w:r w:rsidRPr="00FB3CB6">
        <w:rPr>
          <w:rFonts w:ascii="Times New Roman" w:hAnsi="Times New Roman" w:cs="Times New Roman"/>
          <w:color w:val="000000" w:themeColor="text1"/>
          <w:sz w:val="24"/>
          <w:szCs w:val="24"/>
          <w:shd w:val="clear" w:color="auto" w:fill="FFFFFF"/>
        </w:rPr>
        <w:t xml:space="preserve">[online]. 25.1.2020 [cit. 11.11.2020]. Dostupné z: </w:t>
      </w:r>
      <w:hyperlink r:id="rId64" w:history="1">
        <w:r w:rsidRPr="00FB3CB6">
          <w:rPr>
            <w:rStyle w:val="Hyperlink0"/>
            <w:rFonts w:ascii="Times New Roman" w:hAnsi="Times New Roman" w:cs="Times New Roman"/>
            <w:color w:val="000000" w:themeColor="text1"/>
            <w:sz w:val="24"/>
            <w:szCs w:val="24"/>
            <w:shd w:val="clear" w:color="auto" w:fill="FFFFFF"/>
            <w:lang w:val="en-US"/>
          </w:rPr>
          <w:t>https://www.politico.eu/article/coronavirus-first-cases-in-europe-france/</w:t>
        </w:r>
      </w:hyperlink>
      <w:r w:rsidRPr="00FB3CB6">
        <w:rPr>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CORCORAN, Kieran. An infamous WHO tweet saying there was ‘no clear evidence’ COVID-19 could spread between humans was posted for ‘balance' to reflect findings from China. In: </w:t>
      </w:r>
      <w:r w:rsidRPr="00FB3CB6">
        <w:rPr>
          <w:rStyle w:val="iadne"/>
          <w:rFonts w:ascii="Times New Roman" w:hAnsi="Times New Roman" w:cs="Times New Roman"/>
          <w:i/>
          <w:iCs/>
          <w:color w:val="000000" w:themeColor="text1"/>
          <w:sz w:val="24"/>
          <w:szCs w:val="24"/>
          <w:shd w:val="clear" w:color="auto" w:fill="FFFFFF"/>
        </w:rPr>
        <w:t xml:space="preserve">Business Insider </w:t>
      </w:r>
      <w:r w:rsidRPr="00FB3CB6">
        <w:rPr>
          <w:rStyle w:val="iadne"/>
          <w:rFonts w:ascii="Times New Roman" w:hAnsi="Times New Roman" w:cs="Times New Roman"/>
          <w:color w:val="000000" w:themeColor="text1"/>
          <w:sz w:val="24"/>
          <w:szCs w:val="24"/>
          <w:shd w:val="clear" w:color="auto" w:fill="FFFFFF"/>
        </w:rPr>
        <w:t xml:space="preserve">[online]. 18.4.2020 [cit. 8.11.2020]. Dostupné z: </w:t>
      </w:r>
      <w:hyperlink r:id="rId65" w:history="1">
        <w:r w:rsidRPr="00FB3CB6">
          <w:rPr>
            <w:rStyle w:val="Hyperlink2"/>
            <w:rFonts w:ascii="Times New Roman" w:hAnsi="Times New Roman" w:cs="Times New Roman"/>
            <w:color w:val="000000" w:themeColor="text1"/>
            <w:shd w:val="clear" w:color="auto" w:fill="FFFFFF"/>
            <w:lang w:val="en-US"/>
          </w:rPr>
          <w:t>https://www.businessinsider.com/who-no-transmission-coronavirus-tweet-was-to-appease-china-guardian-2020-4</w:t>
        </w:r>
      </w:hyperlink>
      <w:r w:rsidRPr="00FB3CB6">
        <w:rPr>
          <w:rStyle w:val="iadne"/>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Coronavirus: Italy extends emergency measures nationwide. In: </w:t>
      </w:r>
      <w:r w:rsidRPr="00FB3CB6">
        <w:rPr>
          <w:rStyle w:val="iadne"/>
          <w:rFonts w:ascii="Times New Roman" w:hAnsi="Times New Roman" w:cs="Times New Roman"/>
          <w:i/>
          <w:iCs/>
          <w:color w:val="000000" w:themeColor="text1"/>
          <w:sz w:val="24"/>
          <w:szCs w:val="24"/>
          <w:shd w:val="clear" w:color="auto" w:fill="FFFFFF"/>
        </w:rPr>
        <w:t xml:space="preserve">BBC </w:t>
      </w:r>
      <w:r w:rsidRPr="00FB3CB6">
        <w:rPr>
          <w:rStyle w:val="iadne"/>
          <w:rFonts w:ascii="Times New Roman" w:hAnsi="Times New Roman" w:cs="Times New Roman"/>
          <w:color w:val="000000" w:themeColor="text1"/>
          <w:sz w:val="24"/>
          <w:szCs w:val="24"/>
          <w:shd w:val="clear" w:color="auto" w:fill="FFFFFF"/>
        </w:rPr>
        <w:t xml:space="preserve">[online]. 10.3.2020 [cit. 12.11.2020]. Dostupné z: </w:t>
      </w:r>
      <w:hyperlink r:id="rId66" w:history="1">
        <w:r w:rsidRPr="00FB3CB6">
          <w:rPr>
            <w:rStyle w:val="Hyperlink2"/>
            <w:rFonts w:ascii="Times New Roman" w:hAnsi="Times New Roman" w:cs="Times New Roman"/>
            <w:color w:val="000000" w:themeColor="text1"/>
            <w:shd w:val="clear" w:color="auto" w:fill="FFFFFF"/>
            <w:lang w:val="en-US"/>
          </w:rPr>
          <w:t>https://www.bbc.com/news/world-europe-51810673</w:t>
        </w:r>
      </w:hyperlink>
      <w:r w:rsidRPr="00FB3CB6">
        <w:rPr>
          <w:rStyle w:val="iadne"/>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Coronavirus: Trump moves to pull US out of World Health Organization. In: </w:t>
      </w:r>
      <w:r w:rsidRPr="00FB3CB6">
        <w:rPr>
          <w:rStyle w:val="iadne"/>
          <w:rFonts w:ascii="Times New Roman" w:hAnsi="Times New Roman" w:cs="Times New Roman"/>
          <w:i/>
          <w:iCs/>
          <w:color w:val="000000" w:themeColor="text1"/>
          <w:sz w:val="24"/>
          <w:szCs w:val="24"/>
          <w:shd w:val="clear" w:color="auto" w:fill="FFFFFF"/>
        </w:rPr>
        <w:t xml:space="preserve">BBC </w:t>
      </w:r>
      <w:r w:rsidRPr="00FB3CB6">
        <w:rPr>
          <w:rFonts w:ascii="Times New Roman" w:hAnsi="Times New Roman" w:cs="Times New Roman"/>
          <w:color w:val="000000" w:themeColor="text1"/>
          <w:sz w:val="24"/>
          <w:szCs w:val="24"/>
          <w:shd w:val="clear" w:color="auto" w:fill="FFFFFF"/>
        </w:rPr>
        <w:t>[o</w:t>
      </w:r>
      <w:r w:rsidRPr="00FB3CB6">
        <w:rPr>
          <w:rFonts w:ascii="Times New Roman" w:hAnsi="Times New Roman" w:cs="Times New Roman"/>
          <w:color w:val="000000" w:themeColor="text1"/>
          <w:sz w:val="24"/>
          <w:szCs w:val="24"/>
          <w:shd w:val="clear" w:color="auto" w:fill="FFFFFF"/>
        </w:rPr>
        <w:t>n</w:t>
      </w:r>
      <w:r w:rsidRPr="00FB3CB6">
        <w:rPr>
          <w:rFonts w:ascii="Times New Roman" w:hAnsi="Times New Roman" w:cs="Times New Roman"/>
          <w:color w:val="000000" w:themeColor="text1"/>
          <w:sz w:val="24"/>
          <w:szCs w:val="24"/>
          <w:shd w:val="clear" w:color="auto" w:fill="FFFFFF"/>
        </w:rPr>
        <w:t xml:space="preserve">line]. 7.7.2020 [cit. 5.11.2020]. Dostupné z: </w:t>
      </w:r>
      <w:hyperlink r:id="rId67" w:history="1">
        <w:r w:rsidRPr="00FB3CB6">
          <w:rPr>
            <w:rStyle w:val="Hyperlink0"/>
            <w:rFonts w:ascii="Times New Roman" w:hAnsi="Times New Roman" w:cs="Times New Roman"/>
            <w:color w:val="000000" w:themeColor="text1"/>
            <w:sz w:val="24"/>
            <w:szCs w:val="24"/>
            <w:shd w:val="clear" w:color="auto" w:fill="FFFFFF"/>
            <w:lang w:val="en-US"/>
          </w:rPr>
          <w:t>https://www.bbc.com/news/world-us-canada-53327906</w:t>
        </w:r>
      </w:hyperlink>
      <w:r w:rsidRPr="00FB3CB6">
        <w:rPr>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Coronavirus: Trump’s WHO de-funding ‘as dangerous as it sounds’. In: </w:t>
      </w:r>
      <w:r w:rsidRPr="00FB3CB6">
        <w:rPr>
          <w:rStyle w:val="iadne"/>
          <w:rFonts w:ascii="Times New Roman" w:hAnsi="Times New Roman" w:cs="Times New Roman"/>
          <w:i/>
          <w:iCs/>
          <w:color w:val="000000" w:themeColor="text1"/>
          <w:sz w:val="24"/>
          <w:szCs w:val="24"/>
          <w:shd w:val="clear" w:color="auto" w:fill="FFFFFF"/>
        </w:rPr>
        <w:t>BBC</w:t>
      </w:r>
      <w:r w:rsidRPr="00FB3CB6">
        <w:rPr>
          <w:rStyle w:val="iadne"/>
          <w:rFonts w:ascii="Times New Roman" w:hAnsi="Times New Roman" w:cs="Times New Roman"/>
          <w:color w:val="000000" w:themeColor="text1"/>
          <w:sz w:val="24"/>
          <w:szCs w:val="24"/>
          <w:shd w:val="clear" w:color="auto" w:fill="FFFFFF"/>
        </w:rPr>
        <w:t xml:space="preserve"> [online]. 15.4.2020 [cit. 5.11.2020]. Dostupné z: </w:t>
      </w:r>
      <w:hyperlink r:id="rId68" w:history="1">
        <w:r w:rsidRPr="00FB3CB6">
          <w:rPr>
            <w:rStyle w:val="Hyperlink2"/>
            <w:rFonts w:ascii="Times New Roman" w:hAnsi="Times New Roman" w:cs="Times New Roman"/>
            <w:color w:val="000000" w:themeColor="text1"/>
            <w:shd w:val="clear" w:color="auto" w:fill="FFFFFF"/>
            <w:lang w:val="en-US"/>
          </w:rPr>
          <w:t>https://www.bbc.com/news/world-us-canada-52291654</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Coronavirus: What we know about Spain’s first case. In: </w:t>
      </w:r>
      <w:r w:rsidRPr="00FB3CB6">
        <w:rPr>
          <w:rStyle w:val="iadne"/>
          <w:rFonts w:ascii="Times New Roman" w:hAnsi="Times New Roman" w:cs="Times New Roman"/>
          <w:i/>
          <w:iCs/>
          <w:color w:val="000000" w:themeColor="text1"/>
          <w:sz w:val="24"/>
          <w:szCs w:val="24"/>
          <w:shd w:val="clear" w:color="auto" w:fill="FFFFFF"/>
        </w:rPr>
        <w:t>The Local</w:t>
      </w:r>
      <w:r w:rsidRPr="00FB3CB6">
        <w:rPr>
          <w:rFonts w:ascii="Times New Roman" w:hAnsi="Times New Roman" w:cs="Times New Roman"/>
          <w:color w:val="000000" w:themeColor="text1"/>
          <w:sz w:val="24"/>
          <w:szCs w:val="24"/>
          <w:shd w:val="clear" w:color="auto" w:fill="FFFFFF"/>
        </w:rPr>
        <w:t xml:space="preserve"> [online]. 3.2.2020 [cit. 11.11.2020]. Dostupné z: </w:t>
      </w:r>
      <w:hyperlink r:id="rId69" w:history="1">
        <w:r w:rsidRPr="00FB3CB6">
          <w:rPr>
            <w:rStyle w:val="Hyperlink0"/>
            <w:rFonts w:ascii="Times New Roman" w:hAnsi="Times New Roman" w:cs="Times New Roman"/>
            <w:color w:val="000000" w:themeColor="text1"/>
            <w:sz w:val="24"/>
            <w:szCs w:val="24"/>
            <w:shd w:val="clear" w:color="auto" w:fill="FFFFFF"/>
            <w:lang w:val="en-US"/>
          </w:rPr>
          <w:t>https://www.thelocal.es/20200203/what-you-need-to-know-about-spains-first-case-of-coronavirus</w:t>
        </w:r>
      </w:hyperlink>
      <w:r w:rsidRPr="00FB3CB6">
        <w:rPr>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lastRenderedPageBreak/>
        <w:t>Coronavirus: WHO chief and Taiwan in row over 'racist' comments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BBC </w:t>
      </w:r>
      <w:r w:rsidRPr="00FB3CB6">
        <w:rPr>
          <w:rStyle w:val="iadne"/>
          <w:rFonts w:ascii="Times New Roman" w:hAnsi="Times New Roman" w:cs="Times New Roman"/>
          <w:color w:val="000000" w:themeColor="text1"/>
          <w:sz w:val="24"/>
          <w:szCs w:val="24"/>
          <w:u w:color="263238"/>
          <w:lang w:val="pt-PT"/>
        </w:rPr>
        <w:t xml:space="preserve">[online]. 9.4.2020 [cit. </w:t>
      </w:r>
      <w:r w:rsidRPr="00FB3CB6">
        <w:rPr>
          <w:rStyle w:val="iadne"/>
          <w:rFonts w:ascii="Times New Roman" w:hAnsi="Times New Roman" w:cs="Times New Roman"/>
          <w:color w:val="000000" w:themeColor="text1"/>
          <w:sz w:val="24"/>
          <w:szCs w:val="24"/>
          <w:u w:color="263238"/>
        </w:rPr>
        <w:t>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70" w:history="1">
        <w:r w:rsidRPr="00FB3CB6">
          <w:rPr>
            <w:rStyle w:val="Hyperlink3"/>
            <w:rFonts w:eastAsia="Helvetica"/>
            <w:color w:val="000000" w:themeColor="text1"/>
          </w:rPr>
          <w:t>https://www.bbc.com/news/world-asia-52230833</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rPr>
        <w:t>COVID</w:t>
      </w:r>
      <w:r w:rsidRPr="00FB3CB6">
        <w:rPr>
          <w:rStyle w:val="iadne"/>
          <w:rFonts w:ascii="MS Mincho" w:eastAsia="MS Mincho" w:hAnsi="MS Mincho" w:cs="MS Mincho" w:hint="eastAsia"/>
          <w:color w:val="000000" w:themeColor="text1"/>
          <w:sz w:val="24"/>
          <w:szCs w:val="24"/>
          <w:u w:color="263238"/>
        </w:rPr>
        <w:t>‑</w:t>
      </w:r>
      <w:r w:rsidRPr="00FB3CB6">
        <w:rPr>
          <w:rStyle w:val="iadne"/>
          <w:rFonts w:ascii="Times New Roman" w:hAnsi="Times New Roman" w:cs="Times New Roman"/>
          <w:color w:val="000000" w:themeColor="text1"/>
          <w:sz w:val="24"/>
          <w:szCs w:val="24"/>
          <w:u w:color="263238"/>
        </w:rPr>
        <w:t>19: Kumulativní přehledy dle hlášení KHS a dle pozitivní</w:t>
      </w:r>
      <w:r w:rsidRPr="00FB3CB6">
        <w:rPr>
          <w:rStyle w:val="iadne"/>
          <w:rFonts w:ascii="Times New Roman" w:hAnsi="Times New Roman" w:cs="Times New Roman"/>
          <w:color w:val="000000" w:themeColor="text1"/>
          <w:sz w:val="24"/>
          <w:szCs w:val="24"/>
          <w:u w:color="263238"/>
          <w:lang w:val="de-DE"/>
        </w:rPr>
        <w:t>ch n</w:t>
      </w:r>
      <w:r w:rsidRPr="00FB3CB6">
        <w:rPr>
          <w:rStyle w:val="iadne"/>
          <w:rFonts w:ascii="Times New Roman" w:hAnsi="Times New Roman" w:cs="Times New Roman"/>
          <w:color w:val="000000" w:themeColor="text1"/>
          <w:sz w:val="24"/>
          <w:szCs w:val="24"/>
          <w:u w:color="263238"/>
        </w:rPr>
        <w:t xml:space="preserve">álezů </w:t>
      </w:r>
      <w:r w:rsidRPr="00FB3CB6">
        <w:rPr>
          <w:rStyle w:val="iadne"/>
          <w:rFonts w:ascii="Times New Roman" w:hAnsi="Times New Roman" w:cs="Times New Roman"/>
          <w:color w:val="000000" w:themeColor="text1"/>
          <w:sz w:val="24"/>
          <w:szCs w:val="24"/>
          <w:u w:color="263238"/>
          <w:lang w:val="it-IT"/>
        </w:rPr>
        <w:t>laborato</w:t>
      </w:r>
      <w:r w:rsidRPr="00FB3CB6">
        <w:rPr>
          <w:rStyle w:val="iadne"/>
          <w:rFonts w:ascii="Times New Roman" w:hAnsi="Times New Roman" w:cs="Times New Roman"/>
          <w:color w:val="000000" w:themeColor="text1"/>
          <w:sz w:val="24"/>
          <w:szCs w:val="24"/>
          <w:u w:color="263238"/>
        </w:rPr>
        <w:t>ří, kter</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jsou určeny pro další šetření</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Ministerstvo zdravotnictví Česk</w:t>
      </w:r>
      <w:r w:rsidRPr="00FB3CB6">
        <w:rPr>
          <w:rStyle w:val="iadne"/>
          <w:rFonts w:ascii="Times New Roman" w:hAnsi="Times New Roman" w:cs="Times New Roman"/>
          <w:i/>
          <w:iCs/>
          <w:color w:val="000000" w:themeColor="text1"/>
          <w:sz w:val="24"/>
          <w:szCs w:val="24"/>
          <w:u w:color="263238"/>
          <w:lang w:val="fr-FR"/>
        </w:rPr>
        <w:t xml:space="preserve">é </w:t>
      </w:r>
      <w:r w:rsidRPr="00FB3CB6">
        <w:rPr>
          <w:rStyle w:val="iadne"/>
          <w:rFonts w:ascii="Times New Roman" w:hAnsi="Times New Roman" w:cs="Times New Roman"/>
          <w:i/>
          <w:iCs/>
          <w:color w:val="000000" w:themeColor="text1"/>
          <w:sz w:val="24"/>
          <w:szCs w:val="24"/>
          <w:u w:color="263238"/>
        </w:rPr>
        <w:t xml:space="preserve">republiky </w:t>
      </w:r>
      <w:r w:rsidRPr="00FB3CB6">
        <w:rPr>
          <w:rStyle w:val="iadne"/>
          <w:rFonts w:ascii="Times New Roman" w:hAnsi="Times New Roman" w:cs="Times New Roman"/>
          <w:color w:val="000000" w:themeColor="text1"/>
          <w:sz w:val="24"/>
          <w:szCs w:val="24"/>
          <w:u w:color="263238"/>
          <w:lang w:val="pt-PT"/>
        </w:rPr>
        <w:t>[online]. 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71" w:history="1">
        <w:r w:rsidRPr="00FB3CB6">
          <w:rPr>
            <w:rStyle w:val="Hyperlink4"/>
            <w:rFonts w:ascii="Times New Roman" w:hAnsi="Times New Roman" w:cs="Times New Roman"/>
            <w:color w:val="000000" w:themeColor="text1"/>
            <w:sz w:val="24"/>
            <w:szCs w:val="24"/>
          </w:rPr>
          <w:t>https://onemocneni-aktualne.mzcr.cz/covid-19/kumulativni-prehledy</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COVID-19, MERS &amp; SARS. In: </w:t>
      </w:r>
      <w:r w:rsidRPr="00FB3CB6">
        <w:rPr>
          <w:rStyle w:val="iadne"/>
          <w:rFonts w:ascii="Times New Roman" w:hAnsi="Times New Roman" w:cs="Times New Roman"/>
          <w:i/>
          <w:iCs/>
          <w:color w:val="000000" w:themeColor="text1"/>
          <w:sz w:val="24"/>
          <w:szCs w:val="24"/>
        </w:rPr>
        <w:t>National Institute of Allergy and Infectious Diseases</w:t>
      </w:r>
      <w:r w:rsidRPr="00FB3CB6">
        <w:rPr>
          <w:rFonts w:ascii="Times New Roman" w:hAnsi="Times New Roman" w:cs="Times New Roman"/>
          <w:color w:val="000000" w:themeColor="text1"/>
          <w:sz w:val="24"/>
          <w:szCs w:val="24"/>
        </w:rPr>
        <w:t xml:space="preserve"> [online]. 18.8.2020 [cit. 17.9.2020 ]. Dostupné z: </w:t>
      </w:r>
      <w:hyperlink r:id="rId72" w:history="1">
        <w:r w:rsidRPr="00FB3CB6">
          <w:rPr>
            <w:rStyle w:val="Hyperlink0"/>
            <w:rFonts w:ascii="Times New Roman" w:hAnsi="Times New Roman" w:cs="Times New Roman"/>
            <w:color w:val="000000" w:themeColor="text1"/>
            <w:sz w:val="24"/>
            <w:szCs w:val="24"/>
            <w:lang w:val="en-US"/>
          </w:rPr>
          <w:t>https://www.niaid.nih.gov/diseases-conditions/covid-19</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Czech lawmakers urge WHA observer status for Taiwan</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Today </w:t>
      </w:r>
      <w:r w:rsidRPr="00FB3CB6">
        <w:rPr>
          <w:rStyle w:val="iadne"/>
          <w:rFonts w:ascii="Times New Roman" w:hAnsi="Times New Roman" w:cs="Times New Roman"/>
          <w:color w:val="000000" w:themeColor="text1"/>
          <w:sz w:val="24"/>
          <w:szCs w:val="24"/>
          <w:u w:color="263238"/>
          <w:lang w:val="pt-PT"/>
        </w:rPr>
        <w:t>[online]. 17.2.2020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73" w:history="1">
        <w:r w:rsidRPr="00FB3CB6">
          <w:rPr>
            <w:rStyle w:val="Hyperlink3"/>
            <w:rFonts w:eastAsia="Helvetica"/>
            <w:color w:val="000000" w:themeColor="text1"/>
          </w:rPr>
          <w:t>https://taiwantoday.tw/news.php?unit=2,6,10,15,18&amp;post=171572</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Daily COVID-19 tests per thousand people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Our World in Data </w:t>
      </w:r>
      <w:r w:rsidRPr="00FB3CB6">
        <w:rPr>
          <w:rStyle w:val="iadne"/>
          <w:rFonts w:ascii="Times New Roman" w:hAnsi="Times New Roman" w:cs="Times New Roman"/>
          <w:color w:val="000000" w:themeColor="text1"/>
          <w:sz w:val="24"/>
          <w:szCs w:val="24"/>
          <w:u w:color="263238"/>
          <w:lang w:val="pt-PT"/>
        </w:rPr>
        <w:t>[online]. 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74" w:history="1">
        <w:r w:rsidRPr="00FB3CB6">
          <w:rPr>
            <w:rStyle w:val="Hyperlink5"/>
            <w:rFonts w:ascii="Times New Roman" w:hAnsi="Times New Roman" w:cs="Times New Roman"/>
            <w:color w:val="000000" w:themeColor="text1"/>
            <w:sz w:val="24"/>
            <w:szCs w:val="24"/>
          </w:rPr>
          <w:t>https://ourworldindata.org/grapher/full-list-daily-covid-19-tests-per-thousand?time=2020-02-18..latest</w:t>
        </w:r>
      </w:hyperlink>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rPr>
        <w:t xml:space="preserve">Department of Health. </w:t>
      </w:r>
      <w:r w:rsidRPr="00FB3CB6">
        <w:rPr>
          <w:rFonts w:ascii="Times New Roman" w:hAnsi="Times New Roman" w:cs="Times New Roman"/>
          <w:color w:val="000000" w:themeColor="text1"/>
          <w:sz w:val="24"/>
          <w:szCs w:val="24"/>
        </w:rPr>
        <w:t xml:space="preserve">BE COVIDSAFE </w:t>
      </w:r>
      <w:r w:rsidRPr="00FB3CB6">
        <w:rPr>
          <w:rStyle w:val="iadne"/>
          <w:rFonts w:ascii="Times New Roman" w:hAnsi="Times New Roman" w:cs="Times New Roman"/>
          <w:color w:val="000000" w:themeColor="text1"/>
          <w:sz w:val="24"/>
          <w:szCs w:val="24"/>
        </w:rPr>
        <w:t xml:space="preserve">[online]. Canberra: Australian Department of Health, 2020 [cit. 15.11.2020]. Dostupné z: </w:t>
      </w:r>
      <w:hyperlink r:id="rId75" w:history="1">
        <w:r w:rsidRPr="00FB3CB6">
          <w:rPr>
            <w:rStyle w:val="Hyperlink1"/>
            <w:rFonts w:ascii="Times New Roman" w:hAnsi="Times New Roman" w:cs="Times New Roman"/>
            <w:color w:val="000000" w:themeColor="text1"/>
            <w:sz w:val="24"/>
            <w:szCs w:val="24"/>
            <w:lang w:val="en-US"/>
          </w:rPr>
          <w:t>https://www.health.gov.au/sites/default/files/documents/2020/10/coronavirus-covid-19-at-a-glance-30-september-2020.pdf</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DILLARD, Robert. Here’s Everything You Need to Know About the Wuhan Coronav</w:t>
      </w:r>
      <w:r w:rsidRPr="00FB3CB6">
        <w:rPr>
          <w:rFonts w:ascii="Times New Roman" w:hAnsi="Times New Roman" w:cs="Times New Roman"/>
          <w:color w:val="000000" w:themeColor="text1"/>
          <w:sz w:val="24"/>
          <w:szCs w:val="24"/>
        </w:rPr>
        <w:t>i</w:t>
      </w:r>
      <w:r w:rsidRPr="00FB3CB6">
        <w:rPr>
          <w:rFonts w:ascii="Times New Roman" w:hAnsi="Times New Roman" w:cs="Times New Roman"/>
          <w:color w:val="000000" w:themeColor="text1"/>
          <w:sz w:val="24"/>
          <w:szCs w:val="24"/>
        </w:rPr>
        <w:t xml:space="preserve">rus Outbreak and How to Protect Yourself. In: </w:t>
      </w:r>
      <w:r w:rsidRPr="00FB3CB6">
        <w:rPr>
          <w:rStyle w:val="iadne"/>
          <w:rFonts w:ascii="Times New Roman" w:hAnsi="Times New Roman" w:cs="Times New Roman"/>
          <w:i/>
          <w:iCs/>
          <w:color w:val="000000" w:themeColor="text1"/>
          <w:sz w:val="24"/>
          <w:szCs w:val="24"/>
        </w:rPr>
        <w:t>docwirenews</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color w:val="000000" w:themeColor="text1"/>
          <w:sz w:val="24"/>
          <w:szCs w:val="24"/>
          <w:lang w:val="pt-PT"/>
        </w:rPr>
        <w:t>[online].</w:t>
      </w:r>
      <w:r w:rsidRPr="00FB3CB6">
        <w:rPr>
          <w:rFonts w:ascii="Times New Roman" w:hAnsi="Times New Roman" w:cs="Times New Roman"/>
          <w:color w:val="000000" w:themeColor="text1"/>
          <w:sz w:val="24"/>
          <w:szCs w:val="24"/>
        </w:rPr>
        <w:t xml:space="preserve"> 4.2.2020 [cit. 20.9.2020 ]. Dostupné z: </w:t>
      </w:r>
      <w:hyperlink r:id="rId76" w:history="1">
        <w:r w:rsidRPr="00FB3CB6">
          <w:rPr>
            <w:rStyle w:val="Hyperlink0"/>
            <w:rFonts w:ascii="Times New Roman" w:hAnsi="Times New Roman" w:cs="Times New Roman"/>
            <w:color w:val="000000" w:themeColor="text1"/>
            <w:sz w:val="24"/>
            <w:szCs w:val="24"/>
            <w:lang w:val="en-US"/>
          </w:rPr>
          <w:t>https://www.docwirenews.com/home-page-editor-picks/everything-you-need-to-know-about-the-wuhan-coronavirus-outbreak-2/</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lastRenderedPageBreak/>
        <w:t xml:space="preserve">DOZIER, Kimberly. China Wins: Why Trump’s WHO Funding Cut is a Gift to Beijing. In: </w:t>
      </w:r>
      <w:r w:rsidRPr="00FB3CB6">
        <w:rPr>
          <w:rStyle w:val="iadne"/>
          <w:rFonts w:ascii="Times New Roman" w:hAnsi="Times New Roman" w:cs="Times New Roman"/>
          <w:i/>
          <w:iCs/>
          <w:color w:val="000000" w:themeColor="text1"/>
          <w:sz w:val="24"/>
          <w:szCs w:val="24"/>
        </w:rPr>
        <w:t xml:space="preserve">Time </w:t>
      </w:r>
      <w:r w:rsidRPr="00FB3CB6">
        <w:rPr>
          <w:rFonts w:ascii="Times New Roman" w:hAnsi="Times New Roman" w:cs="Times New Roman"/>
          <w:color w:val="000000" w:themeColor="text1"/>
          <w:sz w:val="24"/>
          <w:szCs w:val="24"/>
        </w:rPr>
        <w:t xml:space="preserve">[online]. 15.4.2020 [cit. 6.11.2020]. Dostupné z: </w:t>
      </w:r>
      <w:hyperlink r:id="rId77" w:history="1">
        <w:r w:rsidRPr="00FB3CB6">
          <w:rPr>
            <w:rStyle w:val="Hyperlink0"/>
            <w:rFonts w:ascii="Times New Roman" w:hAnsi="Times New Roman" w:cs="Times New Roman"/>
            <w:color w:val="000000" w:themeColor="text1"/>
            <w:sz w:val="24"/>
            <w:szCs w:val="24"/>
            <w:lang w:val="en-US"/>
          </w:rPr>
          <w:t>https://time.com/5822078/china-wins-trumps-who-funding-cut/</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DUFF-BROWN, Beth. How Taiwan Used Big Data, Transparency and a Central Co</w:t>
      </w:r>
      <w:r w:rsidRPr="00FB3CB6">
        <w:rPr>
          <w:rStyle w:val="iadne"/>
          <w:rFonts w:ascii="Times New Roman" w:hAnsi="Times New Roman" w:cs="Times New Roman"/>
          <w:color w:val="000000" w:themeColor="text1"/>
          <w:sz w:val="24"/>
          <w:szCs w:val="24"/>
          <w:u w:color="263238"/>
          <w:lang w:val="en-US"/>
        </w:rPr>
        <w:t>m</w:t>
      </w:r>
      <w:r w:rsidRPr="00FB3CB6">
        <w:rPr>
          <w:rStyle w:val="iadne"/>
          <w:rFonts w:ascii="Times New Roman" w:hAnsi="Times New Roman" w:cs="Times New Roman"/>
          <w:color w:val="000000" w:themeColor="text1"/>
          <w:sz w:val="24"/>
          <w:szCs w:val="24"/>
          <w:u w:color="263238"/>
          <w:lang w:val="en-US"/>
        </w:rPr>
        <w:t>mand to Protect Its People from Coronavirus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Stanford Health Policy </w:t>
      </w:r>
      <w:r w:rsidRPr="00FB3CB6">
        <w:rPr>
          <w:rStyle w:val="iadne"/>
          <w:rFonts w:ascii="Times New Roman" w:hAnsi="Times New Roman" w:cs="Times New Roman"/>
          <w:color w:val="000000" w:themeColor="text1"/>
          <w:sz w:val="24"/>
          <w:szCs w:val="24"/>
          <w:u w:color="263238"/>
          <w:lang w:val="pt-PT"/>
        </w:rPr>
        <w:t>[online]. 3.3.2020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78" w:history="1">
        <w:r w:rsidRPr="00FB3CB6">
          <w:rPr>
            <w:rStyle w:val="Hyperlink5"/>
            <w:rFonts w:ascii="Times New Roman" w:hAnsi="Times New Roman" w:cs="Times New Roman"/>
            <w:color w:val="000000" w:themeColor="text1"/>
            <w:sz w:val="24"/>
            <w:szCs w:val="24"/>
          </w:rPr>
          <w:t>https://healthpolicy.fsi.stanford.edu/news/how-taiwan-used-big-data-transparency-central-command-protect-its-people-coronavirus</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EVERINGTON, Keoni. </w:t>
      </w:r>
      <w:r w:rsidRPr="00FB3CB6">
        <w:rPr>
          <w:rStyle w:val="iadne"/>
          <w:rFonts w:ascii="Times New Roman" w:hAnsi="Times New Roman" w:cs="Times New Roman"/>
          <w:color w:val="000000" w:themeColor="text1"/>
          <w:sz w:val="24"/>
          <w:szCs w:val="24"/>
          <w:u w:color="263238"/>
          <w:lang w:val="en-US"/>
        </w:rPr>
        <w:t>55 members of Czech parliament sign letter backing Taiwan's presence at WHA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[online]. 14.5.2019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79" w:history="1">
        <w:r w:rsidRPr="00FB3CB6">
          <w:rPr>
            <w:rStyle w:val="Hyperlink3"/>
            <w:rFonts w:eastAsia="Helvetica"/>
            <w:color w:val="000000" w:themeColor="text1"/>
          </w:rPr>
          <w:t>https://www.taiwannews.com.tw/en/news/3701291</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rPr>
        <w:t xml:space="preserve">EVERINGTON, Keoni. </w:t>
      </w:r>
      <w:r w:rsidRPr="00FB3CB6">
        <w:rPr>
          <w:rStyle w:val="iadne"/>
          <w:rFonts w:ascii="Times New Roman" w:hAnsi="Times New Roman" w:cs="Times New Roman"/>
          <w:color w:val="000000" w:themeColor="text1"/>
          <w:sz w:val="24"/>
          <w:szCs w:val="24"/>
          <w:u w:color="263238"/>
          <w:lang w:val="en-US"/>
        </w:rPr>
        <w:t>Foreigners without Taiwanese health insurance cards can still get masks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 xml:space="preserve">[online]. 5.2.2020 [cit. </w:t>
      </w:r>
      <w:r w:rsidRPr="00FB3CB6">
        <w:rPr>
          <w:rStyle w:val="iadne"/>
          <w:rFonts w:ascii="Times New Roman" w:hAnsi="Times New Roman" w:cs="Times New Roman"/>
          <w:color w:val="000000" w:themeColor="text1"/>
          <w:sz w:val="24"/>
          <w:szCs w:val="24"/>
          <w:u w:color="263238"/>
        </w:rPr>
        <w:t>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0" w:history="1">
        <w:r w:rsidRPr="00FB3CB6">
          <w:rPr>
            <w:rStyle w:val="Hyperlink5"/>
            <w:rFonts w:ascii="Times New Roman" w:hAnsi="Times New Roman" w:cs="Times New Roman"/>
            <w:color w:val="000000" w:themeColor="text1"/>
            <w:sz w:val="24"/>
            <w:szCs w:val="24"/>
          </w:rPr>
          <w:t>https://www.taiwannews.com.tw/en/news/3871191</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rPr>
        <w:t xml:space="preserve">EVERINGTON, Keoni. </w:t>
      </w:r>
      <w:r w:rsidRPr="00FB3CB6">
        <w:rPr>
          <w:rStyle w:val="iadne"/>
          <w:rFonts w:ascii="Times New Roman" w:hAnsi="Times New Roman" w:cs="Times New Roman"/>
          <w:color w:val="000000" w:themeColor="text1"/>
          <w:sz w:val="24"/>
          <w:szCs w:val="24"/>
          <w:u w:color="263238"/>
          <w:lang w:val="en-US"/>
        </w:rPr>
        <w:t>Frenchman in Taiwan tests positive for coronavirus after qua</w:t>
      </w:r>
      <w:r w:rsidRPr="00FB3CB6">
        <w:rPr>
          <w:rStyle w:val="iadne"/>
          <w:rFonts w:ascii="Times New Roman" w:hAnsi="Times New Roman" w:cs="Times New Roman"/>
          <w:color w:val="000000" w:themeColor="text1"/>
          <w:sz w:val="24"/>
          <w:szCs w:val="24"/>
          <w:u w:color="263238"/>
          <w:lang w:val="en-US"/>
        </w:rPr>
        <w:t>r</w:t>
      </w:r>
      <w:r w:rsidRPr="00FB3CB6">
        <w:rPr>
          <w:rStyle w:val="iadne"/>
          <w:rFonts w:ascii="Times New Roman" w:hAnsi="Times New Roman" w:cs="Times New Roman"/>
          <w:color w:val="000000" w:themeColor="text1"/>
          <w:sz w:val="24"/>
          <w:szCs w:val="24"/>
          <w:u w:color="263238"/>
          <w:lang w:val="en-US"/>
        </w:rPr>
        <w:t>antine ends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[online]. 30.9.2020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1" w:history="1">
        <w:r w:rsidRPr="00FB3CB6">
          <w:rPr>
            <w:rStyle w:val="Hyperlink5"/>
            <w:rFonts w:ascii="Times New Roman" w:hAnsi="Times New Roman" w:cs="Times New Roman"/>
            <w:color w:val="000000" w:themeColor="text1"/>
            <w:sz w:val="24"/>
            <w:szCs w:val="24"/>
          </w:rPr>
          <w:t>https://www.taiwannews.com.tw/en/news/4020294</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EVERINGTON, Keoni. </w:t>
      </w:r>
      <w:r w:rsidRPr="00FB3CB6">
        <w:rPr>
          <w:rStyle w:val="iadne"/>
          <w:rFonts w:ascii="Times New Roman" w:hAnsi="Times New Roman" w:cs="Times New Roman"/>
          <w:color w:val="000000" w:themeColor="text1"/>
          <w:sz w:val="24"/>
          <w:szCs w:val="24"/>
          <w:u w:color="263238"/>
          <w:lang w:val="en-US"/>
        </w:rPr>
        <w:t>New Zealand stands up to Beijing bullying over Taiwan's entry into WHO</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[online]. 12.5.2020 [cit.</w:t>
      </w:r>
      <w:r w:rsidRPr="00FB3CB6">
        <w:rPr>
          <w:rStyle w:val="iadne"/>
          <w:rFonts w:ascii="Times New Roman" w:hAnsi="Times New Roman" w:cs="Times New Roman"/>
          <w:color w:val="000000" w:themeColor="text1"/>
          <w:sz w:val="24"/>
          <w:szCs w:val="24"/>
          <w:u w:color="263238"/>
        </w:rPr>
        <w:t xml:space="preserve"> 22.11.2020].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2" w:history="1">
        <w:r w:rsidRPr="00FB3CB6">
          <w:rPr>
            <w:rStyle w:val="Hyperlink3"/>
            <w:rFonts w:eastAsia="Helvetica"/>
            <w:color w:val="000000" w:themeColor="text1"/>
          </w:rPr>
          <w:t>https://www.taiwannews.com.tw/en/news/3932407</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EVERINGTON, Keoni. WHO ignored Taiwan’s warnings about coronavirus in D</w:t>
      </w:r>
      <w:r w:rsidRPr="00FB3CB6">
        <w:rPr>
          <w:rFonts w:ascii="Times New Roman" w:hAnsi="Times New Roman" w:cs="Times New Roman"/>
          <w:color w:val="000000" w:themeColor="text1"/>
          <w:sz w:val="24"/>
          <w:szCs w:val="24"/>
        </w:rPr>
        <w:t>e</w:t>
      </w:r>
      <w:r w:rsidRPr="00FB3CB6">
        <w:rPr>
          <w:rFonts w:ascii="Times New Roman" w:hAnsi="Times New Roman" w:cs="Times New Roman"/>
          <w:color w:val="000000" w:themeColor="text1"/>
          <w:sz w:val="24"/>
          <w:szCs w:val="24"/>
        </w:rPr>
        <w:t xml:space="preserve">cember. In: </w:t>
      </w:r>
      <w:r w:rsidRPr="00FB3CB6">
        <w:rPr>
          <w:rStyle w:val="iadne"/>
          <w:rFonts w:ascii="Times New Roman" w:hAnsi="Times New Roman" w:cs="Times New Roman"/>
          <w:i/>
          <w:iCs/>
          <w:color w:val="000000" w:themeColor="text1"/>
          <w:sz w:val="24"/>
          <w:szCs w:val="24"/>
        </w:rPr>
        <w:t xml:space="preserve">Taiwan News </w:t>
      </w:r>
      <w:r w:rsidRPr="00FB3CB6">
        <w:rPr>
          <w:rFonts w:ascii="Times New Roman" w:hAnsi="Times New Roman" w:cs="Times New Roman"/>
          <w:color w:val="000000" w:themeColor="text1"/>
          <w:sz w:val="24"/>
          <w:szCs w:val="24"/>
        </w:rPr>
        <w:t xml:space="preserve">[online]. 25.3.2020 [cit. 12.11.2020]. Dostupné z: </w:t>
      </w:r>
      <w:hyperlink r:id="rId83" w:history="1">
        <w:r w:rsidRPr="00FB3CB6">
          <w:rPr>
            <w:rStyle w:val="Hyperlink0"/>
            <w:rFonts w:ascii="Times New Roman" w:hAnsi="Times New Roman" w:cs="Times New Roman"/>
            <w:color w:val="000000" w:themeColor="text1"/>
            <w:sz w:val="24"/>
            <w:szCs w:val="24"/>
            <w:lang w:val="en-US"/>
          </w:rPr>
          <w:t>https://www.taiwannews.com.tw/en/news/3904054</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EU lawmakers back Taiwan WHA bid</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 xml:space="preserve">Taipei Times </w:t>
      </w:r>
      <w:r w:rsidRPr="00FB3CB6">
        <w:rPr>
          <w:rStyle w:val="iadne"/>
          <w:rFonts w:ascii="Times New Roman" w:hAnsi="Times New Roman" w:cs="Times New Roman"/>
          <w:color w:val="000000" w:themeColor="text1"/>
          <w:sz w:val="24"/>
          <w:szCs w:val="24"/>
          <w:u w:color="263238"/>
          <w:lang w:val="pt-PT"/>
        </w:rPr>
        <w:t>[online]. 2.11.2020 [cit.</w:t>
      </w:r>
      <w:r w:rsidRPr="00FB3CB6">
        <w:rPr>
          <w:rStyle w:val="iadne"/>
          <w:rFonts w:ascii="Times New Roman" w:hAnsi="Times New Roman" w:cs="Times New Roman"/>
          <w:color w:val="000000" w:themeColor="text1"/>
          <w:sz w:val="24"/>
          <w:szCs w:val="24"/>
          <w:u w:color="263238"/>
        </w:rPr>
        <w:t xml:space="preserve"> 25.11.2020].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4" w:history="1">
        <w:r w:rsidRPr="00FB3CB6">
          <w:rPr>
            <w:rStyle w:val="Hyperlink6"/>
            <w:rFonts w:eastAsia="Helvetica"/>
            <w:color w:val="000000" w:themeColor="text1"/>
          </w:rPr>
          <w:t>https://www.taipeitimes.com/News/front/archives/2020/11/02/2003746199</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lastRenderedPageBreak/>
        <w:t>Explainer: Why is Taiwan excluded from the WHO</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Wio News </w:t>
      </w:r>
      <w:r w:rsidRPr="00FB3CB6">
        <w:rPr>
          <w:rStyle w:val="iadne"/>
          <w:rFonts w:ascii="Times New Roman" w:hAnsi="Times New Roman" w:cs="Times New Roman"/>
          <w:color w:val="000000" w:themeColor="text1"/>
          <w:sz w:val="24"/>
          <w:szCs w:val="24"/>
          <w:u w:color="263238"/>
          <w:lang w:val="pt-PT"/>
        </w:rPr>
        <w:t>[online]. 16.5.2020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5" w:history="1">
        <w:r w:rsidRPr="00FB3CB6">
          <w:rPr>
            <w:rStyle w:val="Hyperlink3"/>
            <w:rFonts w:eastAsia="Helvetica"/>
            <w:color w:val="000000" w:themeColor="text1"/>
          </w:rPr>
          <w:t>https://www.wionews.com/world/explainer-why-is-taiwan-excluded-from-the-who-298975</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Face masks available at duty free shops in Taiwan</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en-US"/>
        </w:rPr>
        <w:t>s airports on March 21; three adult face masks cost NT$50</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Centers for Disease Control </w:t>
      </w:r>
      <w:r w:rsidRPr="00FB3CB6">
        <w:rPr>
          <w:rStyle w:val="iadne"/>
          <w:rFonts w:ascii="Times New Roman" w:hAnsi="Times New Roman" w:cs="Times New Roman"/>
          <w:color w:val="000000" w:themeColor="text1"/>
          <w:sz w:val="24"/>
          <w:szCs w:val="24"/>
          <w:u w:color="263238"/>
          <w:lang w:val="pt-PT"/>
        </w:rPr>
        <w:t>[online]. 20.3.2020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6" w:history="1">
        <w:r w:rsidRPr="00FB3CB6">
          <w:rPr>
            <w:rStyle w:val="Hyperlink5"/>
            <w:rFonts w:ascii="Times New Roman" w:hAnsi="Times New Roman" w:cs="Times New Roman"/>
            <w:color w:val="000000" w:themeColor="text1"/>
            <w:sz w:val="24"/>
            <w:szCs w:val="24"/>
          </w:rPr>
          <w:t>https://www.cdc.gov.tw/En/Bulletin/Detail/6jtRAoqT2eVNhucffF0eqQ?typeid=158</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Focus on COVID-19 battle, France tells China after Taiwan warning</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de-DE"/>
        </w:rPr>
        <w:t xml:space="preserve">Reuters </w:t>
      </w:r>
      <w:r w:rsidRPr="00FB3CB6">
        <w:rPr>
          <w:rStyle w:val="iadne"/>
          <w:rFonts w:ascii="Times New Roman" w:hAnsi="Times New Roman" w:cs="Times New Roman"/>
          <w:color w:val="000000" w:themeColor="text1"/>
          <w:sz w:val="24"/>
          <w:szCs w:val="24"/>
          <w:u w:color="263238"/>
          <w:lang w:val="pt-PT"/>
        </w:rPr>
        <w:t>[online]. 13.5.2020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7" w:history="1">
        <w:r w:rsidRPr="00FB3CB6">
          <w:rPr>
            <w:rStyle w:val="Hyperlink3"/>
            <w:rFonts w:eastAsia="Helvetica"/>
            <w:color w:val="000000" w:themeColor="text1"/>
          </w:rPr>
          <w:t>https://www.reuters.com/article/us-china-france-taiwan-idUSKBN22P1ET</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France supports Taiwan and angers China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 xml:space="preserve">Archyde </w:t>
      </w:r>
      <w:r w:rsidRPr="00FB3CB6">
        <w:rPr>
          <w:rStyle w:val="iadne"/>
          <w:rFonts w:ascii="Times New Roman" w:hAnsi="Times New Roman" w:cs="Times New Roman"/>
          <w:color w:val="000000" w:themeColor="text1"/>
          <w:sz w:val="24"/>
          <w:szCs w:val="24"/>
          <w:u w:color="263238"/>
          <w:lang w:val="pt-PT"/>
        </w:rPr>
        <w:t>[online]. 27.8.2020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8" w:history="1">
        <w:r w:rsidRPr="00FB3CB6">
          <w:rPr>
            <w:rStyle w:val="Hyperlink3"/>
            <w:rFonts w:eastAsia="Helvetica"/>
            <w:color w:val="000000" w:themeColor="text1"/>
          </w:rPr>
          <w:t>https://www.archyde.com/france-supports-taiwan-and-angers-china/</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FUMIKO, Sasaki. </w:t>
      </w:r>
      <w:r w:rsidRPr="00FB3CB6">
        <w:rPr>
          <w:rStyle w:val="iadne"/>
          <w:rFonts w:ascii="Times New Roman" w:hAnsi="Times New Roman" w:cs="Times New Roman"/>
          <w:color w:val="000000" w:themeColor="text1"/>
          <w:sz w:val="24"/>
          <w:szCs w:val="24"/>
          <w:u w:color="263238"/>
          <w:lang w:val="de-DE"/>
        </w:rPr>
        <w:t>THE NEW JAPANESE PRIME MINISTER</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en-US"/>
        </w:rPr>
        <w:t>S POLICY ON CHINA AND ITS IMPLICATION FOR TAIWAN</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Insight </w:t>
      </w:r>
      <w:r w:rsidRPr="00FB3CB6">
        <w:rPr>
          <w:rStyle w:val="iadne"/>
          <w:rFonts w:ascii="Times New Roman" w:hAnsi="Times New Roman" w:cs="Times New Roman"/>
          <w:color w:val="000000" w:themeColor="text1"/>
          <w:sz w:val="24"/>
          <w:szCs w:val="24"/>
          <w:u w:color="263238"/>
          <w:lang w:val="pt-PT"/>
        </w:rPr>
        <w:t>[online]. 28.9.2020 [cit.</w:t>
      </w:r>
      <w:r w:rsidRPr="00FB3CB6">
        <w:rPr>
          <w:rStyle w:val="iadne"/>
          <w:rFonts w:ascii="Times New Roman" w:hAnsi="Times New Roman" w:cs="Times New Roman"/>
          <w:color w:val="000000" w:themeColor="text1"/>
          <w:sz w:val="24"/>
          <w:szCs w:val="24"/>
          <w:u w:color="263238"/>
        </w:rPr>
        <w:t xml:space="preserve"> 23.11.2020].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89" w:history="1">
        <w:r w:rsidRPr="00FB3CB6">
          <w:rPr>
            <w:rStyle w:val="Hyperlink3"/>
            <w:rFonts w:eastAsia="Helvetica"/>
            <w:color w:val="000000" w:themeColor="text1"/>
          </w:rPr>
          <w:t>https://taiwaninsight.org/2020/09/28/the-new-japanese-prime-ministers-policy-on-china-and-its-implication-for-taiwan/</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HANCOCKS, Paula. Taiwan led the world in closing down for Covid-19, now it wants to do the same with opening back up. In: </w:t>
      </w:r>
      <w:r w:rsidRPr="00FB3CB6">
        <w:rPr>
          <w:rStyle w:val="iadne"/>
          <w:rFonts w:ascii="Times New Roman" w:hAnsi="Times New Roman" w:cs="Times New Roman"/>
          <w:i/>
          <w:iCs/>
          <w:color w:val="000000" w:themeColor="text1"/>
          <w:sz w:val="24"/>
          <w:szCs w:val="24"/>
        </w:rPr>
        <w:t>CNN</w:t>
      </w:r>
      <w:r w:rsidRPr="00FB3CB6">
        <w:rPr>
          <w:rFonts w:ascii="Times New Roman" w:hAnsi="Times New Roman" w:cs="Times New Roman"/>
          <w:color w:val="000000" w:themeColor="text1"/>
          <w:sz w:val="24"/>
          <w:szCs w:val="24"/>
        </w:rPr>
        <w:t xml:space="preserve"> [online]. 22.9.2020 [cit. 12.11.2020]. Dostupné z: </w:t>
      </w:r>
      <w:hyperlink r:id="rId90" w:history="1">
        <w:r w:rsidRPr="00FB3CB6">
          <w:rPr>
            <w:rStyle w:val="Hyperlink0"/>
            <w:rFonts w:ascii="Times New Roman" w:hAnsi="Times New Roman" w:cs="Times New Roman"/>
            <w:color w:val="000000" w:themeColor="text1"/>
            <w:sz w:val="24"/>
            <w:szCs w:val="24"/>
          </w:rPr>
          <w:t>https://edition.cnn.com/2020/09/21/asia/taiwan-model-coronavirus-hnk-intl/index.html</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HERNÁNDEZ, Javier C. a HORTON, Chris. Taiwan’s Weapon Against Coronavirus: An Epidemiologist as Vice President. In: </w:t>
      </w:r>
      <w:r w:rsidRPr="00FB3CB6">
        <w:rPr>
          <w:rStyle w:val="iadne"/>
          <w:rFonts w:ascii="Times New Roman" w:hAnsi="Times New Roman" w:cs="Times New Roman"/>
          <w:i/>
          <w:iCs/>
          <w:color w:val="000000" w:themeColor="text1"/>
          <w:sz w:val="24"/>
          <w:szCs w:val="24"/>
        </w:rPr>
        <w:t xml:space="preserve">The New York Times </w:t>
      </w:r>
      <w:r w:rsidRPr="00FB3CB6">
        <w:rPr>
          <w:rFonts w:ascii="Times New Roman" w:hAnsi="Times New Roman" w:cs="Times New Roman"/>
          <w:color w:val="000000" w:themeColor="text1"/>
          <w:sz w:val="24"/>
          <w:szCs w:val="24"/>
          <w:lang w:val="pt-PT"/>
        </w:rPr>
        <w:t>[online].</w:t>
      </w:r>
      <w:r w:rsidRPr="00FB3CB6">
        <w:rPr>
          <w:rFonts w:ascii="Times New Roman" w:hAnsi="Times New Roman" w:cs="Times New Roman"/>
          <w:color w:val="000000" w:themeColor="text1"/>
          <w:sz w:val="24"/>
          <w:szCs w:val="24"/>
        </w:rPr>
        <w:t xml:space="preserve"> 21.5.2020 [cit. 22.9.2020]. Dostupné z: </w:t>
      </w:r>
      <w:hyperlink r:id="rId91" w:history="1">
        <w:r w:rsidRPr="00FB3CB6">
          <w:rPr>
            <w:rStyle w:val="Hyperlink0"/>
            <w:rFonts w:ascii="Times New Roman" w:hAnsi="Times New Roman" w:cs="Times New Roman"/>
            <w:color w:val="000000" w:themeColor="text1"/>
            <w:sz w:val="24"/>
            <w:szCs w:val="24"/>
            <w:lang w:val="en-US"/>
          </w:rPr>
          <w:t>https://www.nytimes.com/2020/05/09/world/asia/taiwan-vice-president-coronavirus.html</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How WHO is funded. In: </w:t>
      </w:r>
      <w:r w:rsidRPr="00FB3CB6">
        <w:rPr>
          <w:rStyle w:val="iadne"/>
          <w:rFonts w:ascii="Times New Roman" w:hAnsi="Times New Roman" w:cs="Times New Roman"/>
          <w:i/>
          <w:iCs/>
          <w:color w:val="000000" w:themeColor="text1"/>
          <w:sz w:val="24"/>
          <w:szCs w:val="24"/>
          <w:shd w:val="clear" w:color="auto" w:fill="FFFFFF"/>
        </w:rPr>
        <w:t xml:space="preserve">World Health Organization </w:t>
      </w:r>
      <w:r w:rsidRPr="00FB3CB6">
        <w:rPr>
          <w:rStyle w:val="iadne"/>
          <w:rFonts w:ascii="Times New Roman" w:hAnsi="Times New Roman" w:cs="Times New Roman"/>
          <w:color w:val="000000" w:themeColor="text1"/>
          <w:sz w:val="24"/>
          <w:szCs w:val="24"/>
          <w:shd w:val="clear" w:color="auto" w:fill="FFFFFF"/>
        </w:rPr>
        <w:t xml:space="preserve">[online]. 2020 [cit. 4.11.2020]. Dostupné z: </w:t>
      </w:r>
      <w:hyperlink r:id="rId92" w:history="1">
        <w:r w:rsidRPr="00FB3CB6">
          <w:rPr>
            <w:rStyle w:val="Hyperlink2"/>
            <w:rFonts w:ascii="Times New Roman" w:hAnsi="Times New Roman" w:cs="Times New Roman"/>
            <w:color w:val="000000" w:themeColor="text1"/>
            <w:shd w:val="clear" w:color="auto" w:fill="FFFFFF"/>
            <w:lang w:val="en-US"/>
          </w:rPr>
          <w:t>https://www.who.int/about/funding</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HSU, Yu-ning. </w:t>
      </w:r>
      <w:r w:rsidRPr="00FB3CB6">
        <w:rPr>
          <w:rStyle w:val="iadne"/>
          <w:rFonts w:ascii="Times New Roman" w:hAnsi="Times New Roman" w:cs="Times New Roman"/>
          <w:color w:val="000000" w:themeColor="text1"/>
          <w:sz w:val="24"/>
          <w:szCs w:val="24"/>
          <w:u w:color="263238"/>
          <w:lang w:val="en-US"/>
        </w:rPr>
        <w:t>WHO bars Taiwan from health assembly for third year running</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T</w:t>
      </w:r>
      <w:r w:rsidRPr="00FB3CB6">
        <w:rPr>
          <w:rStyle w:val="iadne"/>
          <w:rFonts w:ascii="Times New Roman" w:hAnsi="Times New Roman" w:cs="Times New Roman"/>
          <w:i/>
          <w:iCs/>
          <w:color w:val="000000" w:themeColor="text1"/>
          <w:sz w:val="24"/>
          <w:szCs w:val="24"/>
          <w:u w:color="263238"/>
          <w:lang w:val="en-US"/>
        </w:rPr>
        <w:t>a</w:t>
      </w:r>
      <w:r w:rsidRPr="00FB3CB6">
        <w:rPr>
          <w:rStyle w:val="iadne"/>
          <w:rFonts w:ascii="Times New Roman" w:hAnsi="Times New Roman" w:cs="Times New Roman"/>
          <w:i/>
          <w:iCs/>
          <w:color w:val="000000" w:themeColor="text1"/>
          <w:sz w:val="24"/>
          <w:szCs w:val="24"/>
          <w:u w:color="263238"/>
          <w:lang w:val="en-US"/>
        </w:rPr>
        <w:t>i</w:t>
      </w:r>
      <w:r w:rsidRPr="00FB3CB6">
        <w:rPr>
          <w:rStyle w:val="iadne"/>
          <w:rFonts w:ascii="Times New Roman" w:hAnsi="Times New Roman" w:cs="Times New Roman"/>
          <w:i/>
          <w:iCs/>
          <w:color w:val="000000" w:themeColor="text1"/>
          <w:sz w:val="24"/>
          <w:szCs w:val="24"/>
          <w:u w:color="263238"/>
        </w:rPr>
        <w:t xml:space="preserve">wan News </w:t>
      </w:r>
      <w:r w:rsidRPr="00FB3CB6">
        <w:rPr>
          <w:rStyle w:val="iadne"/>
          <w:rFonts w:ascii="Times New Roman" w:hAnsi="Times New Roman" w:cs="Times New Roman"/>
          <w:color w:val="000000" w:themeColor="text1"/>
          <w:sz w:val="24"/>
          <w:szCs w:val="24"/>
          <w:u w:color="263238"/>
          <w:lang w:val="pt-PT"/>
        </w:rPr>
        <w:t xml:space="preserve">[online]. 7.5.2019 [cit. </w:t>
      </w:r>
      <w:r w:rsidRPr="00FB3CB6">
        <w:rPr>
          <w:rStyle w:val="iadne"/>
          <w:rFonts w:ascii="Times New Roman" w:hAnsi="Times New Roman" w:cs="Times New Roman"/>
          <w:color w:val="000000" w:themeColor="text1"/>
          <w:sz w:val="24"/>
          <w:szCs w:val="24"/>
          <w:u w:color="263238"/>
        </w:rPr>
        <w:t>20.11.2020].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93" w:history="1">
        <w:r w:rsidRPr="00FB3CB6">
          <w:rPr>
            <w:rStyle w:val="Hyperlink3"/>
            <w:rFonts w:eastAsia="Helvetica"/>
            <w:color w:val="000000" w:themeColor="text1"/>
          </w:rPr>
          <w:t>https://www.taiwannews.com.tw/en/news/3695999</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HUANG, Tzu-ti. Taiwan to roll out online health report system for visitors. In: </w:t>
      </w:r>
      <w:r w:rsidRPr="00FB3CB6">
        <w:rPr>
          <w:rStyle w:val="iadne"/>
          <w:rFonts w:ascii="Times New Roman" w:hAnsi="Times New Roman" w:cs="Times New Roman"/>
          <w:i/>
          <w:iCs/>
          <w:color w:val="000000" w:themeColor="text1"/>
          <w:sz w:val="24"/>
          <w:szCs w:val="24"/>
        </w:rPr>
        <w:t xml:space="preserve">Taiwan News </w:t>
      </w:r>
      <w:r w:rsidRPr="00FB3CB6">
        <w:rPr>
          <w:rFonts w:ascii="Times New Roman" w:hAnsi="Times New Roman" w:cs="Times New Roman"/>
          <w:color w:val="000000" w:themeColor="text1"/>
          <w:sz w:val="24"/>
          <w:szCs w:val="24"/>
        </w:rPr>
        <w:t xml:space="preserve">[online]. 15.2.2020 [cit. 14.11.2020]. Dostupné z: </w:t>
      </w:r>
      <w:hyperlink r:id="rId94" w:history="1">
        <w:r w:rsidRPr="00FB3CB6">
          <w:rPr>
            <w:rStyle w:val="Hyperlink0"/>
            <w:rFonts w:ascii="Times New Roman" w:hAnsi="Times New Roman" w:cs="Times New Roman"/>
            <w:color w:val="000000" w:themeColor="text1"/>
            <w:sz w:val="24"/>
            <w:szCs w:val="24"/>
            <w:lang w:val="en-US"/>
          </w:rPr>
          <w:t>https://www.taiwannews.com.tw/en/news/3876685</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s-ES_tradnl"/>
        </w:rPr>
        <w:t xml:space="preserve">HUANG, Yasheng, SUN, Meicen a SUI, Yuze. </w:t>
      </w:r>
      <w:r w:rsidRPr="00FB3CB6">
        <w:rPr>
          <w:rStyle w:val="iadne"/>
          <w:rFonts w:ascii="Times New Roman" w:hAnsi="Times New Roman" w:cs="Times New Roman"/>
          <w:color w:val="000000" w:themeColor="text1"/>
          <w:sz w:val="24"/>
          <w:szCs w:val="24"/>
          <w:u w:color="263238"/>
          <w:lang w:val="en-US"/>
        </w:rPr>
        <w:t>How Digital Contact Tracing Slowed Covid-19 in East Asia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Harvard Business </w:t>
      </w:r>
      <w:r w:rsidRPr="00FB3CB6">
        <w:rPr>
          <w:rStyle w:val="iadne"/>
          <w:rFonts w:ascii="Times New Roman" w:hAnsi="Times New Roman" w:cs="Times New Roman"/>
          <w:i/>
          <w:iCs/>
          <w:color w:val="000000" w:themeColor="text1"/>
          <w:sz w:val="24"/>
          <w:szCs w:val="24"/>
          <w:u w:color="263238"/>
        </w:rPr>
        <w:t>R</w:t>
      </w:r>
      <w:r w:rsidRPr="00FB3CB6">
        <w:rPr>
          <w:rStyle w:val="iadne"/>
          <w:rFonts w:ascii="Times New Roman" w:hAnsi="Times New Roman" w:cs="Times New Roman"/>
          <w:i/>
          <w:iCs/>
          <w:color w:val="000000" w:themeColor="text1"/>
          <w:sz w:val="24"/>
          <w:szCs w:val="24"/>
          <w:u w:color="263238"/>
          <w:lang w:val="en-US"/>
        </w:rPr>
        <w:t xml:space="preserve">eview </w:t>
      </w:r>
      <w:r w:rsidRPr="00FB3CB6">
        <w:rPr>
          <w:rStyle w:val="iadne"/>
          <w:rFonts w:ascii="Times New Roman" w:hAnsi="Times New Roman" w:cs="Times New Roman"/>
          <w:color w:val="000000" w:themeColor="text1"/>
          <w:sz w:val="24"/>
          <w:szCs w:val="24"/>
          <w:u w:color="263238"/>
          <w:lang w:val="pt-PT"/>
        </w:rPr>
        <w:t>[online]. 15.4.2020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95" w:history="1">
        <w:r w:rsidRPr="00FB3CB6">
          <w:rPr>
            <w:rStyle w:val="Hyperlink7"/>
            <w:rFonts w:eastAsia="Helvetica"/>
            <w:color w:val="000000" w:themeColor="text1"/>
          </w:rPr>
          <w:t>https://hbr.org/2020/04/how-digital-contact-tracing-slowed-covid-19-in-east-asia</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de-DE"/>
        </w:rPr>
        <w:t xml:space="preserve">CHEN, Jay. </w:t>
      </w:r>
      <w:r w:rsidRPr="00FB3CB6">
        <w:rPr>
          <w:rStyle w:val="iadne"/>
          <w:rFonts w:ascii="Times New Roman" w:hAnsi="Times New Roman" w:cs="Times New Roman"/>
          <w:color w:val="000000" w:themeColor="text1"/>
          <w:sz w:val="24"/>
          <w:szCs w:val="24"/>
          <w:u w:color="263238"/>
          <w:lang w:val="en-US"/>
        </w:rPr>
        <w:t>Taiwan Donates Over 51 Million Masks to Countries Worldwide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de-DE"/>
        </w:rPr>
        <w:t>Bus</w:t>
      </w:r>
      <w:r w:rsidRPr="00FB3CB6">
        <w:rPr>
          <w:rStyle w:val="iadne"/>
          <w:rFonts w:ascii="Times New Roman" w:hAnsi="Times New Roman" w:cs="Times New Roman"/>
          <w:i/>
          <w:iCs/>
          <w:color w:val="000000" w:themeColor="text1"/>
          <w:sz w:val="24"/>
          <w:szCs w:val="24"/>
          <w:u w:color="263238"/>
          <w:lang w:val="de-DE"/>
        </w:rPr>
        <w:t>i</w:t>
      </w:r>
      <w:r w:rsidRPr="00FB3CB6">
        <w:rPr>
          <w:rStyle w:val="iadne"/>
          <w:rFonts w:ascii="Times New Roman" w:hAnsi="Times New Roman" w:cs="Times New Roman"/>
          <w:i/>
          <w:iCs/>
          <w:color w:val="000000" w:themeColor="text1"/>
          <w:sz w:val="24"/>
          <w:szCs w:val="24"/>
          <w:u w:color="263238"/>
          <w:lang w:val="de-DE"/>
        </w:rPr>
        <w:t xml:space="preserve">ness Wire </w:t>
      </w:r>
      <w:r w:rsidRPr="00FB3CB6">
        <w:rPr>
          <w:rStyle w:val="iadne"/>
          <w:rFonts w:ascii="Times New Roman" w:hAnsi="Times New Roman" w:cs="Times New Roman"/>
          <w:color w:val="000000" w:themeColor="text1"/>
          <w:sz w:val="24"/>
          <w:szCs w:val="24"/>
          <w:u w:color="263238"/>
          <w:lang w:val="pt-PT"/>
        </w:rPr>
        <w:t>[online]. 22.7.2020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96" w:history="1">
        <w:r w:rsidRPr="00FB3CB6">
          <w:rPr>
            <w:rStyle w:val="Hyperlink5"/>
            <w:rFonts w:ascii="Times New Roman" w:hAnsi="Times New Roman" w:cs="Times New Roman"/>
            <w:color w:val="000000" w:themeColor="text1"/>
            <w:sz w:val="24"/>
            <w:szCs w:val="24"/>
          </w:rPr>
          <w:t>https://www.businesswire.com/news/home/20200722005405/en/Taiwan-Donates-Over-51-Million-Masks-to-Countries-Worldwide</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de-DE"/>
        </w:rPr>
        <w:t xml:space="preserve">CHEN, Kelvin. </w:t>
      </w:r>
      <w:r w:rsidRPr="00FB3CB6">
        <w:rPr>
          <w:rStyle w:val="iadne"/>
          <w:rFonts w:ascii="Times New Roman" w:hAnsi="Times New Roman" w:cs="Times New Roman"/>
          <w:color w:val="000000" w:themeColor="text1"/>
          <w:sz w:val="24"/>
          <w:szCs w:val="24"/>
          <w:u w:color="263238"/>
          <w:lang w:val="en-US"/>
        </w:rPr>
        <w:t>Allies support Taiwan as WHA draws near</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 xml:space="preserve">[online]. 12.5.2020 [cit. </w:t>
      </w:r>
      <w:r w:rsidRPr="00FB3CB6">
        <w:rPr>
          <w:rStyle w:val="iadne"/>
          <w:rFonts w:ascii="Times New Roman" w:hAnsi="Times New Roman" w:cs="Times New Roman"/>
          <w:color w:val="000000" w:themeColor="text1"/>
          <w:sz w:val="24"/>
          <w:szCs w:val="24"/>
          <w:u w:color="263238"/>
        </w:rPr>
        <w:t>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97" w:history="1">
        <w:r w:rsidRPr="00FB3CB6">
          <w:rPr>
            <w:rStyle w:val="Hyperlink3"/>
            <w:rFonts w:eastAsia="Helvetica"/>
            <w:color w:val="000000" w:themeColor="text1"/>
          </w:rPr>
          <w:t>https://www.taiwannews.com.tw/en/news/3932353</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de-DE"/>
        </w:rPr>
        <w:t xml:space="preserve">CHEN, Stacy. </w:t>
      </w:r>
      <w:r w:rsidRPr="00FB3CB6">
        <w:rPr>
          <w:rStyle w:val="iadne"/>
          <w:rFonts w:ascii="Times New Roman" w:hAnsi="Times New Roman" w:cs="Times New Roman"/>
          <w:color w:val="000000" w:themeColor="text1"/>
          <w:sz w:val="24"/>
          <w:szCs w:val="24"/>
          <w:u w:color="263238"/>
          <w:lang w:val="en-US"/>
        </w:rPr>
        <w:t>Taiwan to donate 10 million masks to countries hit hardest by coron</w:t>
      </w:r>
      <w:r w:rsidRPr="00FB3CB6">
        <w:rPr>
          <w:rStyle w:val="iadne"/>
          <w:rFonts w:ascii="Times New Roman" w:hAnsi="Times New Roman" w:cs="Times New Roman"/>
          <w:color w:val="000000" w:themeColor="text1"/>
          <w:sz w:val="24"/>
          <w:szCs w:val="24"/>
          <w:u w:color="263238"/>
          <w:lang w:val="en-US"/>
        </w:rPr>
        <w:t>a</w:t>
      </w:r>
      <w:r w:rsidRPr="00FB3CB6">
        <w:rPr>
          <w:rStyle w:val="iadne"/>
          <w:rFonts w:ascii="Times New Roman" w:hAnsi="Times New Roman" w:cs="Times New Roman"/>
          <w:color w:val="000000" w:themeColor="text1"/>
          <w:sz w:val="24"/>
          <w:szCs w:val="24"/>
          <w:u w:color="263238"/>
          <w:lang w:val="en-US"/>
        </w:rPr>
        <w:t>virus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Abc News </w:t>
      </w:r>
      <w:r w:rsidRPr="00FB3CB6">
        <w:rPr>
          <w:rStyle w:val="iadne"/>
          <w:rFonts w:ascii="Times New Roman" w:hAnsi="Times New Roman" w:cs="Times New Roman"/>
          <w:color w:val="000000" w:themeColor="text1"/>
          <w:sz w:val="24"/>
          <w:szCs w:val="24"/>
          <w:u w:color="263238"/>
          <w:lang w:val="pt-PT"/>
        </w:rPr>
        <w:t>[online]. 2.4.2020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98" w:history="1">
        <w:r w:rsidRPr="00FB3CB6">
          <w:rPr>
            <w:rStyle w:val="Hyperlink5"/>
            <w:rFonts w:ascii="Times New Roman" w:hAnsi="Times New Roman" w:cs="Times New Roman"/>
            <w:color w:val="000000" w:themeColor="text1"/>
            <w:sz w:val="24"/>
            <w:szCs w:val="24"/>
          </w:rPr>
          <w:t>https://abcnews.go.com/Health/taiwan-donate-10-million-masks-countries-hit-hardest/story?id=69918187</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CHEN, Yu-Jie a COHEN, Jerome A.. Why Does the WHO Exclude Taiwan? In: </w:t>
      </w:r>
      <w:r w:rsidRPr="00FB3CB6">
        <w:rPr>
          <w:rStyle w:val="iadne"/>
          <w:rFonts w:ascii="Times New Roman" w:hAnsi="Times New Roman" w:cs="Times New Roman"/>
          <w:i/>
          <w:iCs/>
          <w:color w:val="000000" w:themeColor="text1"/>
          <w:sz w:val="24"/>
          <w:szCs w:val="24"/>
        </w:rPr>
        <w:t>Cou</w:t>
      </w:r>
      <w:r w:rsidRPr="00FB3CB6">
        <w:rPr>
          <w:rStyle w:val="iadne"/>
          <w:rFonts w:ascii="Times New Roman" w:hAnsi="Times New Roman" w:cs="Times New Roman"/>
          <w:i/>
          <w:iCs/>
          <w:color w:val="000000" w:themeColor="text1"/>
          <w:sz w:val="24"/>
          <w:szCs w:val="24"/>
        </w:rPr>
        <w:t>n</w:t>
      </w:r>
      <w:r w:rsidRPr="00FB3CB6">
        <w:rPr>
          <w:rStyle w:val="iadne"/>
          <w:rFonts w:ascii="Times New Roman" w:hAnsi="Times New Roman" w:cs="Times New Roman"/>
          <w:i/>
          <w:iCs/>
          <w:color w:val="000000" w:themeColor="text1"/>
          <w:sz w:val="24"/>
          <w:szCs w:val="24"/>
        </w:rPr>
        <w:t xml:space="preserve">cil on Foreign Relations </w:t>
      </w:r>
      <w:r w:rsidRPr="00FB3CB6">
        <w:rPr>
          <w:rFonts w:ascii="Times New Roman" w:hAnsi="Times New Roman" w:cs="Times New Roman"/>
          <w:color w:val="000000" w:themeColor="text1"/>
          <w:sz w:val="24"/>
          <w:szCs w:val="24"/>
        </w:rPr>
        <w:t xml:space="preserve">[online]. 9.4.2020 [cit. 22.9.2020]. Dostupné z: </w:t>
      </w:r>
      <w:hyperlink r:id="rId99" w:history="1">
        <w:r w:rsidRPr="00FB3CB6">
          <w:rPr>
            <w:rStyle w:val="Hyperlink0"/>
            <w:rFonts w:ascii="Times New Roman" w:hAnsi="Times New Roman" w:cs="Times New Roman"/>
            <w:color w:val="000000" w:themeColor="text1"/>
            <w:sz w:val="24"/>
            <w:szCs w:val="24"/>
            <w:lang w:val="en-US"/>
          </w:rPr>
          <w:t>https://www.cfr.org/in-brief/why-does-who-exclude-taiwan</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lastRenderedPageBreak/>
        <w:t>CHIA-NAN, Lin. Virus out</w:t>
      </w:r>
      <w:r w:rsidRPr="00FB3CB6">
        <w:rPr>
          <w:rFonts w:ascii="Times New Roman" w:hAnsi="Times New Roman" w:cs="Times New Roman"/>
          <w:color w:val="000000" w:themeColor="text1"/>
          <w:sz w:val="24"/>
          <w:szCs w:val="24"/>
          <w:shd w:val="clear" w:color="auto" w:fill="FFFFFF"/>
          <w:lang w:val="en-US"/>
        </w:rPr>
        <w:t>break. Level 3 warning issued for whole world</w:t>
      </w:r>
      <w:r w:rsidRPr="00FB3CB6">
        <w:rPr>
          <w:rFonts w:ascii="Times New Roman" w:hAnsi="Times New Roman" w:cs="Times New Roman"/>
          <w:color w:val="000000" w:themeColor="text1"/>
          <w:sz w:val="24"/>
          <w:szCs w:val="24"/>
          <w:shd w:val="clear" w:color="auto" w:fill="FFFFFF"/>
        </w:rPr>
        <w:t xml:space="preserve">. In: </w:t>
      </w:r>
      <w:r w:rsidRPr="00FB3CB6">
        <w:rPr>
          <w:rStyle w:val="iadne"/>
          <w:rFonts w:ascii="Times New Roman" w:hAnsi="Times New Roman" w:cs="Times New Roman"/>
          <w:i/>
          <w:iCs/>
          <w:color w:val="000000" w:themeColor="text1"/>
          <w:sz w:val="24"/>
          <w:szCs w:val="24"/>
          <w:shd w:val="clear" w:color="auto" w:fill="FFFFFF"/>
        </w:rPr>
        <w:t xml:space="preserve">Taipei Times </w:t>
      </w:r>
      <w:r w:rsidRPr="00FB3CB6">
        <w:rPr>
          <w:rFonts w:ascii="Times New Roman" w:hAnsi="Times New Roman" w:cs="Times New Roman"/>
          <w:color w:val="000000" w:themeColor="text1"/>
          <w:sz w:val="24"/>
          <w:szCs w:val="24"/>
          <w:shd w:val="clear" w:color="auto" w:fill="FFFFFF"/>
        </w:rPr>
        <w:t xml:space="preserve">[online]. 21.3.2020 [cit. 13.11.2020]. Dostupné z: </w:t>
      </w:r>
      <w:hyperlink r:id="rId100" w:history="1">
        <w:r w:rsidRPr="00FB3CB6">
          <w:rPr>
            <w:rStyle w:val="Hyperlink0"/>
            <w:rFonts w:ascii="Times New Roman" w:hAnsi="Times New Roman" w:cs="Times New Roman"/>
            <w:color w:val="000000" w:themeColor="text1"/>
            <w:sz w:val="24"/>
            <w:szCs w:val="24"/>
            <w:shd w:val="clear" w:color="auto" w:fill="FFFFFF"/>
            <w:lang w:val="pt-PT"/>
          </w:rPr>
          <w:t>https://www.taipeitimes.com/News/front/archives/2020/03/21/2003733093</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China announces $2 billion in virus help at WHO assembly. In: </w:t>
      </w:r>
      <w:r w:rsidRPr="00FB3CB6">
        <w:rPr>
          <w:rStyle w:val="iadne"/>
          <w:rFonts w:ascii="Times New Roman" w:hAnsi="Times New Roman" w:cs="Times New Roman"/>
          <w:i/>
          <w:iCs/>
          <w:color w:val="000000" w:themeColor="text1"/>
          <w:sz w:val="24"/>
          <w:szCs w:val="24"/>
          <w:shd w:val="clear" w:color="auto" w:fill="FFFFFF"/>
        </w:rPr>
        <w:t xml:space="preserve">Politico </w:t>
      </w:r>
      <w:r w:rsidRPr="00FB3CB6">
        <w:rPr>
          <w:rFonts w:ascii="Times New Roman" w:hAnsi="Times New Roman" w:cs="Times New Roman"/>
          <w:color w:val="000000" w:themeColor="text1"/>
          <w:sz w:val="24"/>
          <w:szCs w:val="24"/>
          <w:shd w:val="clear" w:color="auto" w:fill="FFFFFF"/>
        </w:rPr>
        <w:t xml:space="preserve">[online].  18.5.2020 [cit. 6.11.2020]. Dostupné z: </w:t>
      </w:r>
      <w:hyperlink r:id="rId101" w:history="1">
        <w:r w:rsidRPr="00FB3CB6">
          <w:rPr>
            <w:rStyle w:val="Hyperlink0"/>
            <w:rFonts w:ascii="Times New Roman" w:hAnsi="Times New Roman" w:cs="Times New Roman"/>
            <w:color w:val="000000" w:themeColor="text1"/>
            <w:sz w:val="24"/>
            <w:szCs w:val="24"/>
            <w:shd w:val="clear" w:color="auto" w:fill="FFFFFF"/>
            <w:lang w:val="en-US"/>
          </w:rPr>
          <w:t>https://www.politico.com/news/2020/05/18/china-announces-2-billion-in-virus-help-at-who-assembly-264939</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China coronavirus: Lockdown measure rise across Hubei province. In: </w:t>
      </w:r>
      <w:r w:rsidRPr="00FB3CB6">
        <w:rPr>
          <w:rStyle w:val="iadne"/>
          <w:rFonts w:ascii="Times New Roman" w:hAnsi="Times New Roman" w:cs="Times New Roman"/>
          <w:i/>
          <w:iCs/>
          <w:color w:val="000000" w:themeColor="text1"/>
          <w:sz w:val="24"/>
          <w:szCs w:val="24"/>
          <w:shd w:val="clear" w:color="auto" w:fill="FFFFFF"/>
        </w:rPr>
        <w:t xml:space="preserve">BBC </w:t>
      </w:r>
      <w:r w:rsidRPr="00FB3CB6">
        <w:rPr>
          <w:rStyle w:val="iadne"/>
          <w:rFonts w:ascii="Times New Roman" w:hAnsi="Times New Roman" w:cs="Times New Roman"/>
          <w:color w:val="000000" w:themeColor="text1"/>
          <w:sz w:val="24"/>
          <w:szCs w:val="24"/>
          <w:shd w:val="clear" w:color="auto" w:fill="FFFFFF"/>
        </w:rPr>
        <w:t xml:space="preserve">[online]. 23.1.2020 [cit.  9.11.2020]. Dostupné z: </w:t>
      </w:r>
      <w:hyperlink r:id="rId102" w:history="1">
        <w:r w:rsidRPr="00FB3CB6">
          <w:rPr>
            <w:rStyle w:val="Hyperlink2"/>
            <w:rFonts w:ascii="Times New Roman" w:hAnsi="Times New Roman" w:cs="Times New Roman"/>
            <w:color w:val="000000" w:themeColor="text1"/>
            <w:shd w:val="clear" w:color="auto" w:fill="FFFFFF"/>
            <w:lang w:val="en-US"/>
          </w:rPr>
          <w:t>https://www.bbc.com/news/world-asia-china-51217455?fbclid=IwAR3E4cI-fwPp7Z9LX_-mlorEGf7O6I2EgUeop2znRc6fOUniYb6bs63LI2w</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China reports additional SARS case - update 3. In: </w:t>
      </w:r>
      <w:r w:rsidRPr="00FB3CB6">
        <w:rPr>
          <w:rStyle w:val="iadne"/>
          <w:rFonts w:ascii="Times New Roman" w:hAnsi="Times New Roman" w:cs="Times New Roman"/>
          <w:i/>
          <w:iCs/>
          <w:color w:val="000000" w:themeColor="text1"/>
          <w:sz w:val="24"/>
          <w:szCs w:val="24"/>
        </w:rPr>
        <w:t xml:space="preserve">World Health Organization </w:t>
      </w:r>
      <w:r w:rsidRPr="00FB3CB6">
        <w:rPr>
          <w:rFonts w:ascii="Times New Roman" w:hAnsi="Times New Roman" w:cs="Times New Roman"/>
          <w:color w:val="000000" w:themeColor="text1"/>
          <w:sz w:val="24"/>
          <w:szCs w:val="24"/>
        </w:rPr>
        <w:t xml:space="preserve">[online]. 28.4.2004 [cit. 16.11.2020]. Dostupné z: </w:t>
      </w:r>
      <w:r w:rsidRPr="00FB3CB6">
        <w:rPr>
          <w:rFonts w:ascii="Times New Roman" w:hAnsi="Times New Roman" w:cs="Times New Roman"/>
          <w:color w:val="000000" w:themeColor="text1"/>
          <w:sz w:val="24"/>
          <w:szCs w:val="24"/>
          <w:lang w:val="en-US"/>
        </w:rPr>
        <w:t>https://www.who.int/csr/don/2004_04_28/en/</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Chinese Pandas Arrive in Taiwan. In: </w:t>
      </w:r>
      <w:r w:rsidRPr="00FB3CB6">
        <w:rPr>
          <w:rStyle w:val="iadne"/>
          <w:rFonts w:ascii="Times New Roman" w:hAnsi="Times New Roman" w:cs="Times New Roman"/>
          <w:i/>
          <w:iCs/>
          <w:color w:val="000000" w:themeColor="text1"/>
          <w:sz w:val="24"/>
          <w:szCs w:val="24"/>
          <w:shd w:val="clear" w:color="auto" w:fill="FFFFFF"/>
        </w:rPr>
        <w:t>VOA News</w:t>
      </w:r>
      <w:r w:rsidRPr="00FB3CB6">
        <w:rPr>
          <w:rStyle w:val="iadne"/>
          <w:rFonts w:ascii="Times New Roman" w:hAnsi="Times New Roman" w:cs="Times New Roman"/>
          <w:color w:val="000000" w:themeColor="text1"/>
          <w:sz w:val="24"/>
          <w:szCs w:val="24"/>
          <w:shd w:val="clear" w:color="auto" w:fill="FFFFFF"/>
        </w:rPr>
        <w:t xml:space="preserve">. [online]. 1.11.2009 [cit. 20.10.2020]. Dostupné z: </w:t>
      </w:r>
      <w:hyperlink r:id="rId103" w:history="1">
        <w:r w:rsidRPr="00FB3CB6">
          <w:rPr>
            <w:rStyle w:val="Hyperlink2"/>
            <w:rFonts w:ascii="Times New Roman" w:hAnsi="Times New Roman" w:cs="Times New Roman"/>
            <w:color w:val="000000" w:themeColor="text1"/>
            <w:shd w:val="clear" w:color="auto" w:fill="FFFFFF"/>
            <w:lang w:val="en-US"/>
          </w:rPr>
          <w:t>https://www.voanews.com/archive/chinese-pandas-arrive-taiwan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China warns virus could mutate and spread, steps up precautions. In: </w:t>
      </w:r>
      <w:r w:rsidRPr="00FB3CB6">
        <w:rPr>
          <w:rStyle w:val="iadne"/>
          <w:rFonts w:ascii="Times New Roman" w:hAnsi="Times New Roman" w:cs="Times New Roman"/>
          <w:i/>
          <w:iCs/>
          <w:color w:val="000000" w:themeColor="text1"/>
          <w:sz w:val="24"/>
          <w:szCs w:val="24"/>
          <w:shd w:val="clear" w:color="auto" w:fill="FFFFFF"/>
        </w:rPr>
        <w:t xml:space="preserve">Medical Express </w:t>
      </w:r>
      <w:r w:rsidRPr="00FB3CB6">
        <w:rPr>
          <w:rStyle w:val="iadne"/>
          <w:rFonts w:ascii="Times New Roman" w:hAnsi="Times New Roman" w:cs="Times New Roman"/>
          <w:color w:val="000000" w:themeColor="text1"/>
          <w:sz w:val="24"/>
          <w:szCs w:val="24"/>
          <w:shd w:val="clear" w:color="auto" w:fill="FFFFFF"/>
        </w:rPr>
        <w:t xml:space="preserve">[online]. 22.1.2020 [cit. 10.11.2020]. Dostupné z: </w:t>
      </w:r>
      <w:hyperlink r:id="rId104" w:history="1">
        <w:r w:rsidRPr="00FB3CB6">
          <w:rPr>
            <w:rStyle w:val="Hyperlink2"/>
            <w:rFonts w:ascii="Times New Roman" w:hAnsi="Times New Roman" w:cs="Times New Roman"/>
            <w:color w:val="000000" w:themeColor="text1"/>
            <w:shd w:val="clear" w:color="auto" w:fill="FFFFFF"/>
            <w:lang w:val="en-US"/>
          </w:rPr>
          <w:t>https://medicalxpress.com/news/2020-01-china-virus-mutate-death-toll.html</w:t>
        </w:r>
      </w:hyperlink>
      <w:r w:rsidRPr="00FB3CB6">
        <w:rPr>
          <w:rStyle w:val="iadne"/>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Coronavirus Worldwide Graphs. In: </w:t>
      </w:r>
      <w:r w:rsidRPr="00FB3CB6">
        <w:rPr>
          <w:rStyle w:val="iadne"/>
          <w:rFonts w:ascii="Times New Roman" w:hAnsi="Times New Roman" w:cs="Times New Roman"/>
          <w:i/>
          <w:iCs/>
          <w:color w:val="000000" w:themeColor="text1"/>
          <w:sz w:val="24"/>
          <w:szCs w:val="24"/>
          <w:shd w:val="clear" w:color="auto" w:fill="FFFFFF"/>
        </w:rPr>
        <w:t>Worldometers</w:t>
      </w:r>
      <w:r w:rsidRPr="00FB3CB6">
        <w:rPr>
          <w:rFonts w:ascii="Times New Roman" w:hAnsi="Times New Roman" w:cs="Times New Roman"/>
          <w:color w:val="000000" w:themeColor="text1"/>
          <w:sz w:val="24"/>
          <w:szCs w:val="24"/>
          <w:shd w:val="clear" w:color="auto" w:fill="FFFFFF"/>
        </w:rPr>
        <w:t xml:space="preserve"> [online]. 2020 [cit. 12.11.2020]. Dostupné z: </w:t>
      </w:r>
      <w:hyperlink r:id="rId105" w:history="1">
        <w:r w:rsidRPr="00FB3CB6">
          <w:rPr>
            <w:rStyle w:val="Hyperlink0"/>
            <w:rFonts w:ascii="Times New Roman" w:hAnsi="Times New Roman" w:cs="Times New Roman"/>
            <w:color w:val="000000" w:themeColor="text1"/>
            <w:sz w:val="24"/>
            <w:szCs w:val="24"/>
            <w:shd w:val="clear" w:color="auto" w:fill="FFFFFF"/>
            <w:lang w:val="en-US"/>
          </w:rPr>
          <w:t>https://www.worldometers.info/coronavirus/worldwide-graphs/</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t xml:space="preserve">Countries. In: </w:t>
      </w:r>
      <w:r w:rsidRPr="00FB3CB6">
        <w:rPr>
          <w:rStyle w:val="iadne"/>
          <w:rFonts w:ascii="Times New Roman" w:hAnsi="Times New Roman" w:cs="Times New Roman"/>
          <w:i/>
          <w:iCs/>
          <w:color w:val="000000" w:themeColor="text1"/>
          <w:sz w:val="24"/>
          <w:szCs w:val="24"/>
          <w:shd w:val="clear" w:color="auto" w:fill="FFFFFF"/>
        </w:rPr>
        <w:t xml:space="preserve">World Health Organization </w:t>
      </w:r>
      <w:r w:rsidRPr="00FB3CB6">
        <w:rPr>
          <w:rFonts w:ascii="Times New Roman" w:hAnsi="Times New Roman" w:cs="Times New Roman"/>
          <w:color w:val="000000" w:themeColor="text1"/>
          <w:sz w:val="24"/>
          <w:szCs w:val="24"/>
          <w:shd w:val="clear" w:color="auto" w:fill="FFFFFF"/>
        </w:rPr>
        <w:t xml:space="preserve">[online]. 2020 [cit. 3.11.2020]. Dostupné z: </w:t>
      </w:r>
      <w:hyperlink r:id="rId106" w:history="1">
        <w:r w:rsidRPr="00FB3CB6">
          <w:rPr>
            <w:rStyle w:val="Hyperlink0"/>
            <w:rFonts w:ascii="Times New Roman" w:hAnsi="Times New Roman" w:cs="Times New Roman"/>
            <w:color w:val="000000" w:themeColor="text1"/>
            <w:sz w:val="24"/>
            <w:szCs w:val="24"/>
            <w:shd w:val="clear" w:color="auto" w:fill="FFFFFF"/>
            <w:lang w:val="en-US"/>
          </w:rPr>
          <w:t>https://www.who.int/countries</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'I am Taiwanese': Czech official angers China after Taipei speech</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de-DE"/>
        </w:rPr>
        <w:t xml:space="preserve">Deutsche Welle </w:t>
      </w:r>
      <w:r w:rsidRPr="00FB3CB6">
        <w:rPr>
          <w:rStyle w:val="iadne"/>
          <w:rFonts w:ascii="Times New Roman" w:hAnsi="Times New Roman" w:cs="Times New Roman"/>
          <w:color w:val="000000" w:themeColor="text1"/>
          <w:sz w:val="24"/>
          <w:szCs w:val="24"/>
          <w:u w:color="263238"/>
          <w:lang w:val="pt-PT"/>
        </w:rPr>
        <w:t>[online]. 1.9.2020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07" w:history="1">
        <w:r w:rsidRPr="00FB3CB6">
          <w:rPr>
            <w:rStyle w:val="Hyperlink8"/>
            <w:rFonts w:eastAsia="Helvetica"/>
            <w:color w:val="000000" w:themeColor="text1"/>
          </w:rPr>
          <w:t>https://www.dw.com/en/i-am-taiwanese-czech-official-angers-china-after-taipei-speech/a-54781326</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lastRenderedPageBreak/>
        <w:t xml:space="preserve">I-CHIA, Lee a CHUNG, Jake. CDC to check flights from Wuhan, plays down SARS rumors. In: </w:t>
      </w:r>
      <w:r w:rsidRPr="00FB3CB6">
        <w:rPr>
          <w:rStyle w:val="iadne"/>
          <w:rFonts w:ascii="Times New Roman" w:hAnsi="Times New Roman" w:cs="Times New Roman"/>
          <w:i/>
          <w:iCs/>
          <w:color w:val="000000" w:themeColor="text1"/>
          <w:sz w:val="24"/>
          <w:szCs w:val="24"/>
        </w:rPr>
        <w:t xml:space="preserve">Taipei Times </w:t>
      </w:r>
      <w:r w:rsidRPr="00FB3CB6">
        <w:rPr>
          <w:rFonts w:ascii="Times New Roman" w:hAnsi="Times New Roman" w:cs="Times New Roman"/>
          <w:color w:val="000000" w:themeColor="text1"/>
          <w:sz w:val="24"/>
          <w:szCs w:val="24"/>
        </w:rPr>
        <w:t xml:space="preserve">[online]. 1.1.2020 [cit. 12.11.2020]. Dostupné z: </w:t>
      </w:r>
      <w:hyperlink r:id="rId108" w:history="1">
        <w:r w:rsidRPr="00FB3CB6">
          <w:rPr>
            <w:rStyle w:val="Hyperlink0"/>
            <w:rFonts w:ascii="Times New Roman" w:hAnsi="Times New Roman" w:cs="Times New Roman"/>
            <w:color w:val="000000" w:themeColor="text1"/>
            <w:sz w:val="24"/>
            <w:szCs w:val="24"/>
            <w:lang w:val="pt-PT"/>
          </w:rPr>
          <w:t>https://www.taipeitimes.com/News/front/archives/2020/01/01/2003728514</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Information sharing on COVID-19</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World Health Organization </w:t>
      </w:r>
      <w:r w:rsidRPr="00FB3CB6">
        <w:rPr>
          <w:rStyle w:val="iadne"/>
          <w:rFonts w:ascii="Times New Roman" w:hAnsi="Times New Roman" w:cs="Times New Roman"/>
          <w:color w:val="000000" w:themeColor="text1"/>
          <w:sz w:val="24"/>
          <w:szCs w:val="24"/>
          <w:u w:color="263238"/>
          <w:lang w:val="pt-PT"/>
        </w:rPr>
        <w:t>[online]. 29.3.2020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09" w:history="1">
        <w:r w:rsidRPr="00FB3CB6">
          <w:rPr>
            <w:rStyle w:val="Hyperlink3"/>
            <w:rFonts w:eastAsia="Helvetica"/>
            <w:color w:val="000000" w:themeColor="text1"/>
          </w:rPr>
          <w:t>https://www.who.int/news/item/29-03-2020-information-sharing-on-covid-19</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rPr>
        <w:t>KHALIQ, Riyaz u</w:t>
      </w:r>
      <w:r w:rsidRPr="00FB3CB6">
        <w:rPr>
          <w:rStyle w:val="iadne"/>
          <w:rFonts w:ascii="Times New Roman" w:hAnsi="Times New Roman" w:cs="Times New Roman"/>
          <w:color w:val="000000" w:themeColor="text1"/>
          <w:sz w:val="24"/>
          <w:szCs w:val="24"/>
          <w:u w:color="263238"/>
          <w:lang w:val="pt-PT"/>
        </w:rPr>
        <w:t xml:space="preserve">l. </w:t>
      </w:r>
      <w:r w:rsidRPr="00FB3CB6">
        <w:rPr>
          <w:rStyle w:val="iadne"/>
          <w:rFonts w:ascii="Times New Roman" w:hAnsi="Times New Roman" w:cs="Times New Roman"/>
          <w:color w:val="000000" w:themeColor="text1"/>
          <w:sz w:val="24"/>
          <w:szCs w:val="24"/>
          <w:u w:color="263238"/>
        </w:rPr>
        <w:t>‘Taiwan’</w:t>
      </w:r>
      <w:r w:rsidRPr="00FB3CB6">
        <w:rPr>
          <w:rStyle w:val="iadne"/>
          <w:rFonts w:ascii="Times New Roman" w:hAnsi="Times New Roman" w:cs="Times New Roman"/>
          <w:color w:val="000000" w:themeColor="text1"/>
          <w:sz w:val="24"/>
          <w:szCs w:val="24"/>
          <w:u w:color="263238"/>
          <w:lang w:val="en-US"/>
        </w:rPr>
        <w:t>s SARS experience helped it beat COVID-19</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Anad</w:t>
      </w:r>
      <w:r w:rsidRPr="00FB3CB6">
        <w:rPr>
          <w:rStyle w:val="iadne"/>
          <w:rFonts w:ascii="Times New Roman" w:hAnsi="Times New Roman" w:cs="Times New Roman"/>
          <w:i/>
          <w:iCs/>
          <w:color w:val="000000" w:themeColor="text1"/>
          <w:sz w:val="24"/>
          <w:szCs w:val="24"/>
          <w:u w:color="263238"/>
        </w:rPr>
        <w:t>o</w:t>
      </w:r>
      <w:r w:rsidRPr="00FB3CB6">
        <w:rPr>
          <w:rStyle w:val="iadne"/>
          <w:rFonts w:ascii="Times New Roman" w:hAnsi="Times New Roman" w:cs="Times New Roman"/>
          <w:i/>
          <w:iCs/>
          <w:color w:val="000000" w:themeColor="text1"/>
          <w:sz w:val="24"/>
          <w:szCs w:val="24"/>
          <w:u w:color="263238"/>
        </w:rPr>
        <w:t xml:space="preserve">lu Agency </w:t>
      </w:r>
      <w:r w:rsidRPr="00FB3CB6">
        <w:rPr>
          <w:rStyle w:val="iadne"/>
          <w:rFonts w:ascii="Times New Roman" w:hAnsi="Times New Roman" w:cs="Times New Roman"/>
          <w:color w:val="000000" w:themeColor="text1"/>
          <w:sz w:val="24"/>
          <w:szCs w:val="24"/>
          <w:u w:color="263238"/>
          <w:lang w:val="pt-PT"/>
        </w:rPr>
        <w:t>[online]. 6.5.2020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10" w:history="1">
        <w:r w:rsidRPr="00FB3CB6">
          <w:rPr>
            <w:rStyle w:val="Hyperlink4"/>
            <w:rFonts w:ascii="Times New Roman" w:hAnsi="Times New Roman" w:cs="Times New Roman"/>
            <w:color w:val="000000" w:themeColor="text1"/>
            <w:sz w:val="24"/>
            <w:szCs w:val="24"/>
          </w:rPr>
          <w:t>https://www.aa.com.tr/en/asia-pacific/-taiwan-s-sars-experience-helped-it-beat-covid-19-/1830547</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de-DE"/>
        </w:rPr>
        <w:t>KRIVO</w:t>
      </w:r>
      <w:r w:rsidRPr="00FB3CB6">
        <w:rPr>
          <w:rStyle w:val="iadne"/>
          <w:rFonts w:ascii="Times New Roman" w:hAnsi="Times New Roman" w:cs="Times New Roman"/>
          <w:color w:val="000000" w:themeColor="text1"/>
          <w:sz w:val="24"/>
          <w:szCs w:val="24"/>
          <w:u w:color="263238"/>
        </w:rPr>
        <w:t xml:space="preserve">ŠÍK, Lukáš. Taiwan, cenný spojenec Slovenska v koronakríze. In: </w:t>
      </w:r>
      <w:r w:rsidRPr="00FB3CB6">
        <w:rPr>
          <w:rStyle w:val="iadne"/>
          <w:rFonts w:ascii="Times New Roman" w:hAnsi="Times New Roman" w:cs="Times New Roman"/>
          <w:i/>
          <w:iCs/>
          <w:color w:val="000000" w:themeColor="text1"/>
          <w:sz w:val="24"/>
          <w:szCs w:val="24"/>
          <w:u w:color="263238"/>
        </w:rPr>
        <w:t xml:space="preserve">Postoj </w:t>
      </w:r>
      <w:r w:rsidRPr="00FB3CB6">
        <w:rPr>
          <w:rStyle w:val="iadne"/>
          <w:rFonts w:ascii="Times New Roman" w:hAnsi="Times New Roman" w:cs="Times New Roman"/>
          <w:color w:val="000000" w:themeColor="text1"/>
          <w:sz w:val="24"/>
          <w:szCs w:val="24"/>
          <w:u w:color="263238"/>
          <w:lang w:val="pt-PT"/>
        </w:rPr>
        <w:t>[online]. 21.4.2020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11" w:history="1">
        <w:r w:rsidRPr="00FB3CB6">
          <w:rPr>
            <w:rStyle w:val="Hyperlink8"/>
            <w:rFonts w:eastAsia="Helvetica"/>
            <w:color w:val="000000" w:themeColor="text1"/>
          </w:rPr>
          <w:t>https://www.postoj.sk/v-skratke/2972/taiwan-cenny-spojenec-slovenska-v-koronakrize</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KUO, Lily. Coronavirus: panic and anger in Wuhan as China orders city into lockdown. In: </w:t>
      </w:r>
      <w:r w:rsidRPr="00FB3CB6">
        <w:rPr>
          <w:rStyle w:val="iadne"/>
          <w:rFonts w:ascii="Times New Roman" w:hAnsi="Times New Roman" w:cs="Times New Roman"/>
          <w:i/>
          <w:iCs/>
          <w:color w:val="000000" w:themeColor="text1"/>
          <w:sz w:val="24"/>
          <w:szCs w:val="24"/>
          <w:shd w:val="clear" w:color="auto" w:fill="FFFFFF"/>
        </w:rPr>
        <w:t xml:space="preserve">The Guardian </w:t>
      </w:r>
      <w:r w:rsidRPr="00FB3CB6">
        <w:rPr>
          <w:rStyle w:val="iadne"/>
          <w:rFonts w:ascii="Times New Roman" w:hAnsi="Times New Roman" w:cs="Times New Roman"/>
          <w:color w:val="000000" w:themeColor="text1"/>
          <w:sz w:val="24"/>
          <w:szCs w:val="24"/>
          <w:shd w:val="clear" w:color="auto" w:fill="FFFFFF"/>
        </w:rPr>
        <w:t xml:space="preserve">[online]. 23.1.2020 [cit. 8.11.2020]. Dostupné z: </w:t>
      </w:r>
      <w:hyperlink r:id="rId112" w:history="1">
        <w:r w:rsidRPr="00FB3CB6">
          <w:rPr>
            <w:rStyle w:val="Hyperlink2"/>
            <w:rFonts w:ascii="Times New Roman" w:hAnsi="Times New Roman" w:cs="Times New Roman"/>
            <w:color w:val="000000" w:themeColor="text1"/>
            <w:shd w:val="clear" w:color="auto" w:fill="FFFFFF"/>
            <w:lang w:val="en-US"/>
          </w:rPr>
          <w:t>https://www.theguardian.com/world/2020/jan/23/coronavirus-panic-and-anger-in-wuhan-as-china-orders-city-into-lockdown</w:t>
        </w:r>
      </w:hyperlink>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LAI, Johnson. </w:t>
      </w:r>
      <w:r w:rsidRPr="00FB3CB6">
        <w:rPr>
          <w:rStyle w:val="iadne"/>
          <w:rFonts w:ascii="Times New Roman" w:hAnsi="Times New Roman" w:cs="Times New Roman"/>
          <w:color w:val="000000" w:themeColor="text1"/>
          <w:sz w:val="24"/>
          <w:szCs w:val="24"/>
          <w:u w:color="263238"/>
          <w:lang w:val="en-US"/>
        </w:rPr>
        <w:t>Taiwan protests WHO leader</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en-US"/>
        </w:rPr>
        <w:t>s accusations of racist campaign</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AP News </w:t>
      </w:r>
      <w:r w:rsidRPr="00FB3CB6">
        <w:rPr>
          <w:rStyle w:val="iadne"/>
          <w:rFonts w:ascii="Times New Roman" w:hAnsi="Times New Roman" w:cs="Times New Roman"/>
          <w:color w:val="000000" w:themeColor="text1"/>
          <w:sz w:val="24"/>
          <w:szCs w:val="24"/>
          <w:u w:color="263238"/>
          <w:lang w:val="pt-PT"/>
        </w:rPr>
        <w:t>[online]. 9.4.2020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13" w:history="1">
        <w:r w:rsidRPr="00FB3CB6">
          <w:rPr>
            <w:rStyle w:val="Hyperlink3"/>
            <w:rFonts w:eastAsia="Helvetica"/>
            <w:color w:val="000000" w:themeColor="text1"/>
          </w:rPr>
          <w:t>https://apnews.com/article/e59d6a8a60753ed55823541aa5631d09</w:t>
        </w:r>
      </w:hyperlink>
      <w:r w:rsidRPr="00FB3CB6">
        <w:rPr>
          <w:rStyle w:val="iadne"/>
          <w:rFonts w:ascii="Times New Roman" w:hAnsi="Times New Roman" w:cs="Times New Roman"/>
          <w:color w:val="000000" w:themeColor="text1"/>
          <w:sz w:val="24"/>
          <w:szCs w:val="24"/>
          <w:u w:color="263238"/>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LIN, Chia-nan. </w:t>
      </w:r>
      <w:r w:rsidRPr="00FB3CB6">
        <w:rPr>
          <w:rStyle w:val="iadne"/>
          <w:rFonts w:ascii="Times New Roman" w:hAnsi="Times New Roman" w:cs="Times New Roman"/>
          <w:color w:val="000000" w:themeColor="text1"/>
          <w:sz w:val="24"/>
          <w:szCs w:val="24"/>
          <w:u w:color="263238"/>
          <w:lang w:val="en-US"/>
        </w:rPr>
        <w:t xml:space="preserve">Taiwan seeking </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en-US"/>
        </w:rPr>
        <w:t>dignified</w:t>
      </w:r>
      <w:r w:rsidRPr="00FB3CB6">
        <w:rPr>
          <w:rStyle w:val="iadne"/>
          <w:rFonts w:ascii="Times New Roman" w:hAnsi="Times New Roman" w:cs="Times New Roman"/>
          <w:color w:val="000000" w:themeColor="text1"/>
          <w:sz w:val="24"/>
          <w:szCs w:val="24"/>
          <w:u w:color="263238"/>
        </w:rPr>
        <w:t xml:space="preserve">’ </w:t>
      </w:r>
      <w:r w:rsidRPr="00FB3CB6">
        <w:rPr>
          <w:rStyle w:val="iadne"/>
          <w:rFonts w:ascii="Times New Roman" w:hAnsi="Times New Roman" w:cs="Times New Roman"/>
          <w:color w:val="000000" w:themeColor="text1"/>
          <w:sz w:val="24"/>
          <w:szCs w:val="24"/>
          <w:u w:color="263238"/>
          <w:lang w:val="en-US"/>
        </w:rPr>
        <w:t>Ebola contribution: MOFA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Tai</w:t>
      </w:r>
      <w:r w:rsidRPr="00FB3CB6">
        <w:rPr>
          <w:rStyle w:val="iadne"/>
          <w:rFonts w:ascii="Times New Roman" w:hAnsi="Times New Roman" w:cs="Times New Roman"/>
          <w:i/>
          <w:iCs/>
          <w:color w:val="000000" w:themeColor="text1"/>
          <w:sz w:val="24"/>
          <w:szCs w:val="24"/>
          <w:u w:color="263238"/>
        </w:rPr>
        <w:t>pei Times</w:t>
      </w:r>
      <w:r w:rsidRPr="00FB3CB6">
        <w:rPr>
          <w:rStyle w:val="iadne"/>
          <w:rFonts w:ascii="Times New Roman" w:hAnsi="Times New Roman" w:cs="Times New Roman"/>
          <w:color w:val="000000" w:themeColor="text1"/>
          <w:sz w:val="24"/>
          <w:szCs w:val="24"/>
          <w:u w:color="263238"/>
          <w:lang w:val="pt-PT"/>
        </w:rPr>
        <w:t>[online]. 24.7.2019 [cit.</w:t>
      </w:r>
      <w:r w:rsidRPr="00FB3CB6">
        <w:rPr>
          <w:rStyle w:val="iadne"/>
          <w:rFonts w:ascii="Times New Roman" w:hAnsi="Times New Roman" w:cs="Times New Roman"/>
          <w:color w:val="000000" w:themeColor="text1"/>
          <w:sz w:val="24"/>
          <w:szCs w:val="24"/>
          <w:u w:color="263238"/>
        </w:rPr>
        <w:t xml:space="preserve"> 20.11.2020].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14" w:history="1">
        <w:r w:rsidRPr="00FB3CB6">
          <w:rPr>
            <w:rStyle w:val="Hyperlink6"/>
            <w:rFonts w:eastAsia="Helvetica"/>
            <w:color w:val="000000" w:themeColor="text1"/>
          </w:rPr>
          <w:t>https://www.taipeitimes.com/News/front/archives/2019/07/24/2003719214</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LEE, Wen-yee, MCCAULEY, Elizabeth a ABADI, Mark. </w:t>
      </w:r>
      <w:r w:rsidRPr="00FB3CB6">
        <w:rPr>
          <w:rFonts w:ascii="Times New Roman" w:hAnsi="Times New Roman" w:cs="Times New Roman"/>
          <w:color w:val="000000" w:themeColor="text1"/>
          <w:sz w:val="24"/>
          <w:szCs w:val="24"/>
          <w:lang w:val="en-US"/>
        </w:rPr>
        <w:t>Taiwan used police survei</w:t>
      </w:r>
      <w:r w:rsidRPr="00FB3CB6">
        <w:rPr>
          <w:rFonts w:ascii="Times New Roman" w:hAnsi="Times New Roman" w:cs="Times New Roman"/>
          <w:color w:val="000000" w:themeColor="text1"/>
          <w:sz w:val="24"/>
          <w:szCs w:val="24"/>
          <w:lang w:val="en-US"/>
        </w:rPr>
        <w:t>l</w:t>
      </w:r>
      <w:r w:rsidRPr="00FB3CB6">
        <w:rPr>
          <w:rFonts w:ascii="Times New Roman" w:hAnsi="Times New Roman" w:cs="Times New Roman"/>
          <w:color w:val="000000" w:themeColor="text1"/>
          <w:sz w:val="24"/>
          <w:szCs w:val="24"/>
          <w:lang w:val="en-US"/>
        </w:rPr>
        <w:t>lance, government tracking, and 33 000</w:t>
      </w:r>
      <w:r w:rsidRPr="00FB3CB6">
        <w:rPr>
          <w:rFonts w:ascii="Times New Roman" w:hAnsi="Times New Roman" w:cs="Times New Roman"/>
          <w:color w:val="000000" w:themeColor="text1"/>
          <w:sz w:val="24"/>
          <w:szCs w:val="24"/>
        </w:rPr>
        <w:t>$</w:t>
      </w:r>
      <w:r w:rsidRPr="00FB3CB6">
        <w:rPr>
          <w:rFonts w:ascii="Times New Roman" w:hAnsi="Times New Roman" w:cs="Times New Roman"/>
          <w:color w:val="000000" w:themeColor="text1"/>
          <w:sz w:val="24"/>
          <w:szCs w:val="24"/>
          <w:lang w:val="en-US"/>
        </w:rPr>
        <w:t xml:space="preserve"> fines to containt its coronavirus outbreak</w:t>
      </w:r>
      <w:r w:rsidRPr="00FB3CB6">
        <w:rPr>
          <w:rFonts w:ascii="Times New Roman" w:hAnsi="Times New Roman" w:cs="Times New Roman"/>
          <w:color w:val="000000" w:themeColor="text1"/>
          <w:sz w:val="24"/>
          <w:szCs w:val="24"/>
        </w:rPr>
        <w:t xml:space="preserve">. In: </w:t>
      </w:r>
      <w:r w:rsidRPr="00FB3CB6">
        <w:rPr>
          <w:rStyle w:val="iadne"/>
          <w:rFonts w:ascii="Times New Roman" w:hAnsi="Times New Roman" w:cs="Times New Roman"/>
          <w:i/>
          <w:iCs/>
          <w:color w:val="000000" w:themeColor="text1"/>
          <w:sz w:val="24"/>
          <w:szCs w:val="24"/>
        </w:rPr>
        <w:t xml:space="preserve">Business Insider </w:t>
      </w:r>
      <w:r w:rsidRPr="00FB3CB6">
        <w:rPr>
          <w:rFonts w:ascii="Times New Roman" w:hAnsi="Times New Roman" w:cs="Times New Roman"/>
          <w:color w:val="000000" w:themeColor="text1"/>
          <w:sz w:val="24"/>
          <w:szCs w:val="24"/>
        </w:rPr>
        <w:t xml:space="preserve">[online]. 4.6.2020 [cit. 14.11.2020]. Dostupné z: </w:t>
      </w:r>
      <w:hyperlink r:id="rId115" w:history="1">
        <w:r w:rsidRPr="00FB3CB6">
          <w:rPr>
            <w:rStyle w:val="Hyperlink0"/>
            <w:rFonts w:ascii="Times New Roman" w:hAnsi="Times New Roman" w:cs="Times New Roman"/>
            <w:color w:val="000000" w:themeColor="text1"/>
            <w:sz w:val="24"/>
            <w:szCs w:val="24"/>
            <w:lang w:val="en-US"/>
          </w:rPr>
          <w:t>https://www.businessinsider.com/taiwan-coronavirus-surveillance-masks-china-2020-6</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LEE, Yimou a BLANCHARD, Ben. Taiwan president rejects Beijing rule; China says ‘reunification’ inevitable. In: </w:t>
      </w:r>
      <w:r w:rsidRPr="00FB3CB6">
        <w:rPr>
          <w:rStyle w:val="iadne"/>
          <w:rFonts w:ascii="Times New Roman" w:hAnsi="Times New Roman" w:cs="Times New Roman"/>
          <w:i/>
          <w:iCs/>
          <w:color w:val="000000" w:themeColor="text1"/>
          <w:sz w:val="24"/>
          <w:szCs w:val="24"/>
          <w:shd w:val="clear" w:color="auto" w:fill="FFFFFF"/>
        </w:rPr>
        <w:t xml:space="preserve">Reuters </w:t>
      </w:r>
      <w:r w:rsidRPr="00FB3CB6">
        <w:rPr>
          <w:rStyle w:val="iadne"/>
          <w:rFonts w:ascii="Times New Roman" w:hAnsi="Times New Roman" w:cs="Times New Roman"/>
          <w:color w:val="000000" w:themeColor="text1"/>
          <w:sz w:val="24"/>
          <w:szCs w:val="24"/>
          <w:shd w:val="clear" w:color="auto" w:fill="FFFFFF"/>
        </w:rPr>
        <w:t xml:space="preserve">[online]. 20.5.2020 [cit. 14.10.2020]. Dostupné z: </w:t>
      </w:r>
      <w:hyperlink r:id="rId116" w:history="1">
        <w:r w:rsidRPr="00FB3CB6">
          <w:rPr>
            <w:rStyle w:val="Hyperlink2"/>
            <w:rFonts w:ascii="Times New Roman" w:hAnsi="Times New Roman" w:cs="Times New Roman"/>
            <w:color w:val="000000" w:themeColor="text1"/>
            <w:shd w:val="clear" w:color="auto" w:fill="FFFFFF"/>
            <w:lang w:val="fr-FR"/>
          </w:rPr>
          <w:t>https://www.reuters.com/article/us-taiwan-president-inauguration-idUSKBN22W08X</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pt-PT"/>
        </w:rPr>
        <w:t xml:space="preserve">LEE, Yimou. </w:t>
      </w:r>
      <w:r w:rsidRPr="00FB3CB6">
        <w:rPr>
          <w:rStyle w:val="iadne"/>
          <w:rFonts w:ascii="Times New Roman" w:hAnsi="Times New Roman" w:cs="Times New Roman"/>
          <w:color w:val="000000" w:themeColor="text1"/>
          <w:sz w:val="24"/>
          <w:szCs w:val="24"/>
          <w:u w:color="263238"/>
          <w:lang w:val="en-US"/>
        </w:rPr>
        <w:t>Taiwan's new 'electronic fence' for quarantines leads wave of virus mon</w:t>
      </w:r>
      <w:r w:rsidRPr="00FB3CB6">
        <w:rPr>
          <w:rStyle w:val="iadne"/>
          <w:rFonts w:ascii="Times New Roman" w:hAnsi="Times New Roman" w:cs="Times New Roman"/>
          <w:color w:val="000000" w:themeColor="text1"/>
          <w:sz w:val="24"/>
          <w:szCs w:val="24"/>
          <w:u w:color="263238"/>
          <w:lang w:val="en-US"/>
        </w:rPr>
        <w:t>i</w:t>
      </w:r>
      <w:r w:rsidRPr="00FB3CB6">
        <w:rPr>
          <w:rStyle w:val="iadne"/>
          <w:rFonts w:ascii="Times New Roman" w:hAnsi="Times New Roman" w:cs="Times New Roman"/>
          <w:color w:val="000000" w:themeColor="text1"/>
          <w:sz w:val="24"/>
          <w:szCs w:val="24"/>
          <w:u w:color="263238"/>
          <w:lang w:val="en-US"/>
        </w:rPr>
        <w:t>toring</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de-DE"/>
        </w:rPr>
        <w:t xml:space="preserve">Reuters </w:t>
      </w:r>
      <w:r w:rsidRPr="00FB3CB6">
        <w:rPr>
          <w:rStyle w:val="iadne"/>
          <w:rFonts w:ascii="Times New Roman" w:hAnsi="Times New Roman" w:cs="Times New Roman"/>
          <w:color w:val="000000" w:themeColor="text1"/>
          <w:sz w:val="24"/>
          <w:szCs w:val="24"/>
          <w:u w:color="263238"/>
          <w:lang w:val="pt-PT"/>
        </w:rPr>
        <w:t>[online]. 20.3.2020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17" w:history="1">
        <w:r w:rsidRPr="00FB3CB6">
          <w:rPr>
            <w:rStyle w:val="Hyperlink7"/>
            <w:rFonts w:eastAsia="Helvetica"/>
            <w:color w:val="000000" w:themeColor="text1"/>
          </w:rPr>
          <w:t>https://www.reuters.com/article/us-health-coronavirus-taiwan-surveillanc-idUSKBN2170SK</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LEXMANN, Miriam. POLITICI 14 KRAJÍN SVETA VYJADRILI SOLIDARITU S PREDSEDOM SENÁ</w:t>
      </w:r>
      <w:r w:rsidRPr="00FB3CB6">
        <w:rPr>
          <w:rStyle w:val="iadne"/>
          <w:rFonts w:ascii="Times New Roman" w:hAnsi="Times New Roman" w:cs="Times New Roman"/>
          <w:color w:val="000000" w:themeColor="text1"/>
          <w:sz w:val="24"/>
          <w:szCs w:val="24"/>
          <w:u w:color="263238"/>
          <w:lang w:val="de-DE"/>
        </w:rPr>
        <w:t xml:space="preserve">TU PARLAMENTU </w:t>
      </w:r>
      <w:r w:rsidRPr="00FB3CB6">
        <w:rPr>
          <w:rStyle w:val="iadne"/>
          <w:rFonts w:ascii="Times New Roman" w:hAnsi="Times New Roman" w:cs="Times New Roman"/>
          <w:color w:val="000000" w:themeColor="text1"/>
          <w:sz w:val="24"/>
          <w:szCs w:val="24"/>
          <w:u w:color="263238"/>
        </w:rPr>
        <w:t xml:space="preserve">ČR M. VYSTRČILOM K NÁVŠTEVE TAIWANU. In: </w:t>
      </w:r>
      <w:r w:rsidRPr="00FB3CB6">
        <w:rPr>
          <w:rStyle w:val="iadne"/>
          <w:rFonts w:ascii="Times New Roman" w:hAnsi="Times New Roman" w:cs="Times New Roman"/>
          <w:i/>
          <w:iCs/>
          <w:color w:val="000000" w:themeColor="text1"/>
          <w:sz w:val="24"/>
          <w:szCs w:val="24"/>
          <w:u w:color="263238"/>
        </w:rPr>
        <w:t xml:space="preserve">Lexmann </w:t>
      </w:r>
      <w:r w:rsidRPr="00FB3CB6">
        <w:rPr>
          <w:rStyle w:val="iadne"/>
          <w:rFonts w:ascii="Times New Roman" w:hAnsi="Times New Roman" w:cs="Times New Roman"/>
          <w:color w:val="000000" w:themeColor="text1"/>
          <w:sz w:val="24"/>
          <w:szCs w:val="24"/>
          <w:u w:color="263238"/>
          <w:lang w:val="pt-PT"/>
        </w:rPr>
        <w:t>[online]. 25.8.2020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18" w:history="1">
        <w:r w:rsidRPr="00FB3CB6">
          <w:rPr>
            <w:rStyle w:val="Hyperlink8"/>
            <w:rFonts w:eastAsia="Helvetica"/>
            <w:color w:val="000000" w:themeColor="text1"/>
          </w:rPr>
          <w:t>https://lexmann.eu/politici-strnastich-krajin-sveta-vyjadrili-solidaritu-s-predsedom-senatu-parlamentu-ceskej-republiky-milosom-vystrcilom-v-suvislosti-s-jeho-oficialnou-navstevou-taiwanu/</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pt-PT"/>
        </w:rPr>
        <w:t xml:space="preserve">MADDOX, David a GIANNANGELI, Marco. </w:t>
      </w:r>
      <w:r w:rsidRPr="00FB3CB6">
        <w:rPr>
          <w:rStyle w:val="iadne"/>
          <w:rFonts w:ascii="Times New Roman" w:hAnsi="Times New Roman" w:cs="Times New Roman"/>
          <w:color w:val="000000" w:themeColor="text1"/>
          <w:sz w:val="24"/>
          <w:szCs w:val="24"/>
          <w:u w:color="263238"/>
          <w:lang w:val="en-US"/>
        </w:rPr>
        <w:t>China warning: Britain prepares to back Taiwan and DEFEND state against Beijing aggression</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Express </w:t>
      </w:r>
      <w:r w:rsidRPr="00FB3CB6">
        <w:rPr>
          <w:rStyle w:val="iadne"/>
          <w:rFonts w:ascii="Times New Roman" w:hAnsi="Times New Roman" w:cs="Times New Roman"/>
          <w:color w:val="000000" w:themeColor="text1"/>
          <w:sz w:val="24"/>
          <w:szCs w:val="24"/>
          <w:u w:color="263238"/>
          <w:lang w:val="pt-PT"/>
        </w:rPr>
        <w:t>[online]. 31.5.2020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19" w:history="1">
        <w:r w:rsidRPr="00FB3CB6">
          <w:rPr>
            <w:rStyle w:val="Hyperlink3"/>
            <w:rFonts w:eastAsia="Helvetica"/>
            <w:color w:val="000000" w:themeColor="text1"/>
          </w:rPr>
          <w:t>https://www.express.co.uk/news/world/1289273/china-news-taiwan-britain-military-aggression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Mask Donation from Taiwan reaches Slovakia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it-IT"/>
        </w:rPr>
        <w:t xml:space="preserve">Taipei Representative Office </w:t>
      </w:r>
      <w:r w:rsidRPr="00FB3CB6">
        <w:rPr>
          <w:rStyle w:val="iadne"/>
          <w:rFonts w:ascii="Times New Roman" w:hAnsi="Times New Roman" w:cs="Times New Roman"/>
          <w:color w:val="000000" w:themeColor="text1"/>
          <w:sz w:val="24"/>
          <w:szCs w:val="24"/>
          <w:u w:color="263238"/>
          <w:lang w:val="pt-PT"/>
        </w:rPr>
        <w:t>[online]. 21.4.2020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20" w:history="1">
        <w:r w:rsidRPr="00FB3CB6">
          <w:rPr>
            <w:rStyle w:val="Hyperlink3"/>
            <w:rFonts w:eastAsia="Helvetica"/>
            <w:color w:val="000000" w:themeColor="text1"/>
          </w:rPr>
          <w:t>https://www.roc-taiwan.org/sk_en/post/2238.html</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Mass testing is still unnecessary in Taiwan as COVID-19 status in Taiwan is different from global coronavirus developments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Centers for Disease Control </w:t>
      </w:r>
      <w:r w:rsidRPr="00FB3CB6">
        <w:rPr>
          <w:rStyle w:val="iadne"/>
          <w:rFonts w:ascii="Times New Roman" w:hAnsi="Times New Roman" w:cs="Times New Roman"/>
          <w:color w:val="000000" w:themeColor="text1"/>
          <w:sz w:val="24"/>
          <w:szCs w:val="24"/>
          <w:u w:color="263238"/>
          <w:lang w:val="pt-PT"/>
        </w:rPr>
        <w:t>[online]. 29.7.2020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21" w:history="1">
        <w:r w:rsidRPr="00FB3CB6">
          <w:rPr>
            <w:rStyle w:val="Hyperlink5"/>
            <w:rFonts w:ascii="Times New Roman" w:hAnsi="Times New Roman" w:cs="Times New Roman"/>
            <w:color w:val="000000" w:themeColor="text1"/>
            <w:sz w:val="24"/>
            <w:szCs w:val="24"/>
          </w:rPr>
          <w:t>https://www.cdc.gov.tw/En/Bulletin/Detail/2K2hS5DverwbFczuZf9xSA?typeid=158</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de-DE"/>
        </w:rPr>
        <w:t>MATI</w:t>
      </w:r>
      <w:r w:rsidRPr="00FB3CB6">
        <w:rPr>
          <w:rStyle w:val="iadne"/>
          <w:rFonts w:ascii="Times New Roman" w:hAnsi="Times New Roman" w:cs="Times New Roman"/>
          <w:color w:val="000000" w:themeColor="text1"/>
          <w:sz w:val="24"/>
          <w:szCs w:val="24"/>
          <w:u w:color="263238"/>
        </w:rPr>
        <w:t>ŠÁK, Andrej. Slovensko rešpektuje jednu Čínu. No podporuje spoluprácu s Ta</w:t>
      </w:r>
      <w:r w:rsidRPr="00FB3CB6">
        <w:rPr>
          <w:rStyle w:val="iadne"/>
          <w:rFonts w:ascii="Times New Roman" w:hAnsi="Times New Roman" w:cs="Times New Roman"/>
          <w:color w:val="000000" w:themeColor="text1"/>
          <w:sz w:val="24"/>
          <w:szCs w:val="24"/>
          <w:u w:color="263238"/>
        </w:rPr>
        <w:t>i</w:t>
      </w:r>
      <w:r w:rsidRPr="00FB3CB6">
        <w:rPr>
          <w:rStyle w:val="iadne"/>
          <w:rFonts w:ascii="Times New Roman" w:hAnsi="Times New Roman" w:cs="Times New Roman"/>
          <w:color w:val="000000" w:themeColor="text1"/>
          <w:sz w:val="24"/>
          <w:szCs w:val="24"/>
          <w:u w:color="263238"/>
        </w:rPr>
        <w:t xml:space="preserve">wanom. In: </w:t>
      </w:r>
      <w:r w:rsidRPr="00FB3CB6">
        <w:rPr>
          <w:rStyle w:val="iadne"/>
          <w:rFonts w:ascii="Times New Roman" w:hAnsi="Times New Roman" w:cs="Times New Roman"/>
          <w:i/>
          <w:iCs/>
          <w:color w:val="000000" w:themeColor="text1"/>
          <w:sz w:val="24"/>
          <w:szCs w:val="24"/>
          <w:u w:color="263238"/>
        </w:rPr>
        <w:t xml:space="preserve">Pravda </w:t>
      </w:r>
      <w:r w:rsidRPr="00FB3CB6">
        <w:rPr>
          <w:rStyle w:val="iadne"/>
          <w:rFonts w:ascii="Times New Roman" w:hAnsi="Times New Roman" w:cs="Times New Roman"/>
          <w:color w:val="000000" w:themeColor="text1"/>
          <w:sz w:val="24"/>
          <w:szCs w:val="24"/>
          <w:u w:color="263238"/>
          <w:lang w:val="pt-PT"/>
        </w:rPr>
        <w:t>[online]. 18.5.2020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22" w:history="1">
        <w:r w:rsidRPr="00FB3CB6">
          <w:rPr>
            <w:rStyle w:val="Hyperlink8"/>
            <w:rFonts w:eastAsia="Helvetica"/>
            <w:color w:val="000000" w:themeColor="text1"/>
          </w:rPr>
          <w:t>https://spravy.pravda.sk/svet/clanok/551790-slovensko-respektuje-jednu-cinu-no-podporuje-spolupracu-s-taiwanom/</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MAYGER, James, DU, Lisa, FABIAN, Jordan, PARKER, Mario, WADHAMS, Nick, JACOBS, Jennifer a WASSON, Erik. China Blasts Trump’s Move to Pull WHO Fu</w:t>
      </w:r>
      <w:r w:rsidRPr="00FB3CB6">
        <w:rPr>
          <w:rStyle w:val="iadne"/>
          <w:rFonts w:ascii="Times New Roman" w:hAnsi="Times New Roman" w:cs="Times New Roman"/>
          <w:color w:val="000000" w:themeColor="text1"/>
          <w:sz w:val="24"/>
          <w:szCs w:val="24"/>
          <w:shd w:val="clear" w:color="auto" w:fill="FFFFFF"/>
        </w:rPr>
        <w:t>n</w:t>
      </w:r>
      <w:r w:rsidRPr="00FB3CB6">
        <w:rPr>
          <w:rStyle w:val="iadne"/>
          <w:rFonts w:ascii="Times New Roman" w:hAnsi="Times New Roman" w:cs="Times New Roman"/>
          <w:color w:val="000000" w:themeColor="text1"/>
          <w:sz w:val="24"/>
          <w:szCs w:val="24"/>
          <w:shd w:val="clear" w:color="auto" w:fill="FFFFFF"/>
        </w:rPr>
        <w:t xml:space="preserve">ding, Pledges Support. In: </w:t>
      </w:r>
      <w:r w:rsidRPr="00FB3CB6">
        <w:rPr>
          <w:rStyle w:val="iadne"/>
          <w:rFonts w:ascii="Times New Roman" w:hAnsi="Times New Roman" w:cs="Times New Roman"/>
          <w:i/>
          <w:iCs/>
          <w:color w:val="000000" w:themeColor="text1"/>
          <w:sz w:val="24"/>
          <w:szCs w:val="24"/>
          <w:shd w:val="clear" w:color="auto" w:fill="FFFFFF"/>
        </w:rPr>
        <w:t xml:space="preserve">Bloomberg </w:t>
      </w:r>
      <w:r w:rsidRPr="00FB3CB6">
        <w:rPr>
          <w:rStyle w:val="iadne"/>
          <w:rFonts w:ascii="Times New Roman" w:hAnsi="Times New Roman" w:cs="Times New Roman"/>
          <w:color w:val="000000" w:themeColor="text1"/>
          <w:sz w:val="24"/>
          <w:szCs w:val="24"/>
          <w:shd w:val="clear" w:color="auto" w:fill="FFFFFF"/>
        </w:rPr>
        <w:t xml:space="preserve">[online]. 15.4.2020 [cit. 5.11.2020]. Dostupné z: </w:t>
      </w:r>
      <w:hyperlink r:id="rId123" w:history="1">
        <w:r w:rsidRPr="00FB3CB6">
          <w:rPr>
            <w:rStyle w:val="Hyperlink2"/>
            <w:rFonts w:ascii="Times New Roman" w:hAnsi="Times New Roman" w:cs="Times New Roman"/>
            <w:color w:val="000000" w:themeColor="text1"/>
            <w:shd w:val="clear" w:color="auto" w:fill="FFFFFF"/>
            <w:lang w:val="en-US"/>
          </w:rPr>
          <w:t>https://www.bloomberg.com/news/articles/2020-04-15/china-blasts-trump-s-move-to-pull-who-funding-pledges-support</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MEHTA, Manik. </w:t>
      </w:r>
      <w:r w:rsidRPr="00FB3CB6">
        <w:rPr>
          <w:rStyle w:val="iadne"/>
          <w:rFonts w:ascii="Times New Roman" w:hAnsi="Times New Roman" w:cs="Times New Roman"/>
          <w:color w:val="000000" w:themeColor="text1"/>
          <w:sz w:val="24"/>
          <w:szCs w:val="24"/>
          <w:u w:color="263238"/>
          <w:lang w:val="en-US"/>
        </w:rPr>
        <w:t>Czech visit could inspire others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 xml:space="preserve">Taipei Times </w:t>
      </w:r>
      <w:r w:rsidRPr="00FB3CB6">
        <w:rPr>
          <w:rStyle w:val="iadne"/>
          <w:rFonts w:ascii="Times New Roman" w:hAnsi="Times New Roman" w:cs="Times New Roman"/>
          <w:color w:val="000000" w:themeColor="text1"/>
          <w:sz w:val="24"/>
          <w:szCs w:val="24"/>
          <w:u w:color="263238"/>
          <w:lang w:val="pt-PT"/>
        </w:rPr>
        <w:t>[online]. 24.9.2020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24" w:history="1">
        <w:r w:rsidRPr="00FB3CB6">
          <w:rPr>
            <w:rStyle w:val="Hyperlink3"/>
            <w:rFonts w:eastAsia="Helvetica"/>
            <w:color w:val="000000" w:themeColor="text1"/>
          </w:rPr>
          <w:t>https://www.taipeitimes.com/News/editorials/archives/2020/09/24/2003743962</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lang w:val="en-US"/>
        </w:rPr>
        <w:t>Member States</w:t>
      </w:r>
      <w:r w:rsidRPr="00FB3CB6">
        <w:rPr>
          <w:rFonts w:ascii="Times New Roman" w:hAnsi="Times New Roman" w:cs="Times New Roman"/>
          <w:color w:val="000000" w:themeColor="text1"/>
          <w:sz w:val="24"/>
          <w:szCs w:val="24"/>
          <w:shd w:val="clear" w:color="auto" w:fill="FFFFFF"/>
        </w:rPr>
        <w:t xml:space="preserve">. </w:t>
      </w:r>
      <w:r w:rsidRPr="00FB3CB6">
        <w:rPr>
          <w:rStyle w:val="iadne"/>
          <w:rFonts w:ascii="Times New Roman" w:hAnsi="Times New Roman" w:cs="Times New Roman"/>
          <w:i/>
          <w:iCs/>
          <w:color w:val="000000" w:themeColor="text1"/>
          <w:sz w:val="24"/>
          <w:szCs w:val="24"/>
          <w:shd w:val="clear" w:color="auto" w:fill="FFFFFF"/>
        </w:rPr>
        <w:t xml:space="preserve">United Nations </w:t>
      </w:r>
      <w:r w:rsidRPr="00FB3CB6">
        <w:rPr>
          <w:rFonts w:ascii="Times New Roman" w:hAnsi="Times New Roman" w:cs="Times New Roman"/>
          <w:color w:val="000000" w:themeColor="text1"/>
          <w:sz w:val="24"/>
          <w:szCs w:val="24"/>
          <w:shd w:val="clear" w:color="auto" w:fill="FFFFFF"/>
        </w:rPr>
        <w:t xml:space="preserve">[online]. 2020 [cit. 3.11,.2020]. Dostupné z: </w:t>
      </w:r>
      <w:hyperlink r:id="rId125" w:history="1">
        <w:r w:rsidRPr="00FB3CB6">
          <w:rPr>
            <w:rStyle w:val="Hyperlink0"/>
            <w:rFonts w:ascii="Times New Roman" w:hAnsi="Times New Roman" w:cs="Times New Roman"/>
            <w:color w:val="000000" w:themeColor="text1"/>
            <w:sz w:val="24"/>
            <w:szCs w:val="24"/>
            <w:shd w:val="clear" w:color="auto" w:fill="FFFFFF"/>
            <w:lang w:val="en-US"/>
          </w:rPr>
          <w:t>https://www.un.org/en/member-states/</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31A2C">
      <w:pPr>
        <w:pStyle w:val="Styl1-1"/>
        <w:rPr>
          <w:rFonts w:eastAsia="Times New Roman"/>
          <w:i/>
          <w:iCs/>
        </w:rPr>
      </w:pPr>
      <w:r w:rsidRPr="00FB3CB6">
        <w:rPr>
          <w:rStyle w:val="iadne"/>
        </w:rPr>
        <w:t xml:space="preserve">Ministry of Foreign Affairs. </w:t>
      </w:r>
      <w:r w:rsidRPr="00FB3CB6">
        <w:rPr>
          <w:i/>
          <w:iCs/>
        </w:rPr>
        <w:t xml:space="preserve">Advance preparations and early response to COVID-19 pandemic </w:t>
      </w:r>
      <w:r w:rsidRPr="00FB3CB6">
        <w:rPr>
          <w:rStyle w:val="iadne"/>
        </w:rPr>
        <w:t>[online]. Taipei: Ministry of Foreign Affairs, 2020 [cit. 12.11.2020]. Dostu</w:t>
      </w:r>
      <w:r w:rsidRPr="00FB3CB6">
        <w:rPr>
          <w:rStyle w:val="iadne"/>
        </w:rPr>
        <w:t>p</w:t>
      </w:r>
      <w:r w:rsidRPr="00FB3CB6">
        <w:rPr>
          <w:rStyle w:val="iadne"/>
        </w:rPr>
        <w:t xml:space="preserve">né z: </w:t>
      </w:r>
      <w:hyperlink r:id="rId126" w:history="1">
        <w:r w:rsidRPr="00FB3CB6">
          <w:rPr>
            <w:rStyle w:val="Hyperlink1"/>
            <w:color w:val="000000" w:themeColor="text1"/>
          </w:rPr>
          <w:t>https://www.mofa.gov.tw/Upload/RelFile/2890/172268/20200517_1-3%20Advance%20preparations%20and%20early%20response.pdf</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Mission summary: WHO Field Visit to Wuhan, China 20-21, January 2020. In: </w:t>
      </w:r>
      <w:r w:rsidRPr="00FB3CB6">
        <w:rPr>
          <w:rStyle w:val="iadne"/>
          <w:rFonts w:ascii="Times New Roman" w:hAnsi="Times New Roman" w:cs="Times New Roman"/>
          <w:i/>
          <w:iCs/>
          <w:color w:val="000000" w:themeColor="text1"/>
          <w:sz w:val="24"/>
          <w:szCs w:val="24"/>
          <w:shd w:val="clear" w:color="auto" w:fill="FFFFFF"/>
        </w:rPr>
        <w:t xml:space="preserve">World Health Organization </w:t>
      </w:r>
      <w:r w:rsidRPr="00FB3CB6">
        <w:rPr>
          <w:rStyle w:val="iadne"/>
          <w:rFonts w:ascii="Times New Roman" w:hAnsi="Times New Roman" w:cs="Times New Roman"/>
          <w:color w:val="000000" w:themeColor="text1"/>
          <w:sz w:val="24"/>
          <w:szCs w:val="24"/>
          <w:shd w:val="clear" w:color="auto" w:fill="FFFFFF"/>
        </w:rPr>
        <w:t xml:space="preserve">[online]. 22.1.2020 [cit. 8.11.2020]. Dostupné z: </w:t>
      </w:r>
      <w:hyperlink r:id="rId127" w:history="1">
        <w:r w:rsidRPr="00FB3CB6">
          <w:rPr>
            <w:rStyle w:val="Hyperlink2"/>
            <w:rFonts w:ascii="Times New Roman" w:hAnsi="Times New Roman" w:cs="Times New Roman"/>
            <w:color w:val="000000" w:themeColor="text1"/>
            <w:shd w:val="clear" w:color="auto" w:fill="FFFFFF"/>
            <w:lang w:val="en-US"/>
          </w:rPr>
          <w:t>https://www.who.int/china/news/detail/22-01-2020-field-visit-wuhan-china-jan-2020</w:t>
        </w:r>
      </w:hyperlink>
      <w:r w:rsidRPr="00FB3CB6">
        <w:rPr>
          <w:rStyle w:val="iadne"/>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MOFA adjusts entry regulations for foreign </w:t>
      </w:r>
      <w:r w:rsidRPr="00FB3CB6">
        <w:rPr>
          <w:rFonts w:ascii="Times New Roman" w:hAnsi="Times New Roman" w:cs="Times New Roman"/>
          <w:color w:val="000000" w:themeColor="text1"/>
          <w:sz w:val="24"/>
          <w:szCs w:val="24"/>
          <w:lang w:val="en-US"/>
        </w:rPr>
        <w:t>nationals in response to worldwide effort</w:t>
      </w:r>
      <w:r w:rsidRPr="00FB3CB6">
        <w:rPr>
          <w:rFonts w:ascii="Times New Roman" w:hAnsi="Times New Roman" w:cs="Times New Roman"/>
          <w:color w:val="000000" w:themeColor="text1"/>
          <w:sz w:val="24"/>
          <w:szCs w:val="24"/>
        </w:rPr>
        <w:t>s</w:t>
      </w:r>
      <w:r w:rsidRPr="00FB3CB6">
        <w:rPr>
          <w:rFonts w:ascii="Times New Roman" w:hAnsi="Times New Roman" w:cs="Times New Roman"/>
          <w:color w:val="000000" w:themeColor="text1"/>
          <w:sz w:val="24"/>
          <w:szCs w:val="24"/>
          <w:lang w:val="en-US"/>
        </w:rPr>
        <w:t xml:space="preserve"> to resume economic activity and international exchanges</w:t>
      </w:r>
      <w:r w:rsidRPr="00FB3CB6">
        <w:rPr>
          <w:rFonts w:ascii="Times New Roman" w:hAnsi="Times New Roman" w:cs="Times New Roman"/>
          <w:color w:val="000000" w:themeColor="text1"/>
          <w:sz w:val="24"/>
          <w:szCs w:val="24"/>
        </w:rPr>
        <w:t xml:space="preserve"> following COVID-19 outbreak (updated on 7/23). In: </w:t>
      </w:r>
      <w:r w:rsidRPr="00FB3CB6">
        <w:rPr>
          <w:rStyle w:val="iadne"/>
          <w:rFonts w:ascii="Times New Roman" w:hAnsi="Times New Roman" w:cs="Times New Roman"/>
          <w:i/>
          <w:iCs/>
          <w:color w:val="000000" w:themeColor="text1"/>
          <w:sz w:val="24"/>
          <w:szCs w:val="24"/>
        </w:rPr>
        <w:t xml:space="preserve">Bureau of Consular Affairs, Ministry of Foreign Affairs, Republic of China (Taiwan) </w:t>
      </w:r>
      <w:r w:rsidRPr="00FB3CB6">
        <w:rPr>
          <w:rFonts w:ascii="Times New Roman" w:hAnsi="Times New Roman" w:cs="Times New Roman"/>
          <w:color w:val="000000" w:themeColor="text1"/>
          <w:sz w:val="24"/>
          <w:szCs w:val="24"/>
        </w:rPr>
        <w:t xml:space="preserve">[online]. 23.7.2020 [cit. 13.11.2020]. Dostupné z: </w:t>
      </w:r>
      <w:hyperlink r:id="rId128" w:history="1">
        <w:r w:rsidRPr="00FB3CB6">
          <w:rPr>
            <w:rStyle w:val="Hyperlink0"/>
            <w:rFonts w:ascii="Times New Roman" w:hAnsi="Times New Roman" w:cs="Times New Roman"/>
            <w:color w:val="000000" w:themeColor="text1"/>
            <w:sz w:val="24"/>
            <w:szCs w:val="24"/>
            <w:lang w:val="en-US"/>
          </w:rPr>
          <w:t>https://www.boca.gov.tw/cp-220-5691-aa1c3-2.html</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MOFA calls on WHO to take neutral, professional stance facilitating Taiwan</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en-US"/>
        </w:rPr>
        <w:t>s full pa</w:t>
      </w:r>
      <w:r w:rsidRPr="00FB3CB6">
        <w:rPr>
          <w:rStyle w:val="iadne"/>
          <w:rFonts w:ascii="Times New Roman" w:hAnsi="Times New Roman" w:cs="Times New Roman"/>
          <w:color w:val="000000" w:themeColor="text1"/>
          <w:sz w:val="24"/>
          <w:szCs w:val="24"/>
          <w:u w:color="263238"/>
          <w:lang w:val="en-US"/>
        </w:rPr>
        <w:t>r</w:t>
      </w:r>
      <w:r w:rsidRPr="00FB3CB6">
        <w:rPr>
          <w:rStyle w:val="iadne"/>
          <w:rFonts w:ascii="Times New Roman" w:hAnsi="Times New Roman" w:cs="Times New Roman"/>
          <w:color w:val="000000" w:themeColor="text1"/>
          <w:sz w:val="24"/>
          <w:szCs w:val="24"/>
          <w:u w:color="263238"/>
          <w:lang w:val="en-US"/>
        </w:rPr>
        <w:t>ticipation and contributions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Ministry of Foreign Affairs </w:t>
      </w:r>
      <w:r w:rsidRPr="00FB3CB6">
        <w:rPr>
          <w:rStyle w:val="iadne"/>
          <w:rFonts w:ascii="Times New Roman" w:hAnsi="Times New Roman" w:cs="Times New Roman"/>
          <w:color w:val="000000" w:themeColor="text1"/>
          <w:sz w:val="24"/>
          <w:szCs w:val="24"/>
          <w:u w:color="263238"/>
          <w:lang w:val="pt-PT"/>
        </w:rPr>
        <w:t>[online]. 30.3.2020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29" w:history="1">
        <w:r w:rsidRPr="00FB3CB6">
          <w:rPr>
            <w:rStyle w:val="Hyperlink3"/>
            <w:rFonts w:eastAsia="Helvetica"/>
            <w:color w:val="000000" w:themeColor="text1"/>
          </w:rPr>
          <w:t>https://www.mofa.gov.tw/en/News_Content.aspx?n=1EADDCFD4C6EC567&amp;s=506FD04141AAC6DD</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MOFA thanks US ambassador in Geneva for supporting Taiwan</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en-US"/>
        </w:rPr>
        <w:t>s WHA bid</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Ta</w:t>
      </w:r>
      <w:r w:rsidRPr="00FB3CB6">
        <w:rPr>
          <w:rStyle w:val="iadne"/>
          <w:rFonts w:ascii="Times New Roman" w:hAnsi="Times New Roman" w:cs="Times New Roman"/>
          <w:i/>
          <w:iCs/>
          <w:color w:val="000000" w:themeColor="text1"/>
          <w:sz w:val="24"/>
          <w:szCs w:val="24"/>
          <w:u w:color="263238"/>
          <w:lang w:val="en-US"/>
        </w:rPr>
        <w:t>i</w:t>
      </w:r>
      <w:r w:rsidRPr="00FB3CB6">
        <w:rPr>
          <w:rStyle w:val="iadne"/>
          <w:rFonts w:ascii="Times New Roman" w:hAnsi="Times New Roman" w:cs="Times New Roman"/>
          <w:i/>
          <w:iCs/>
          <w:color w:val="000000" w:themeColor="text1"/>
          <w:sz w:val="24"/>
          <w:szCs w:val="24"/>
          <w:u w:color="263238"/>
          <w:lang w:val="en-US"/>
        </w:rPr>
        <w:t xml:space="preserve">wan Today </w:t>
      </w:r>
      <w:r w:rsidRPr="00FB3CB6">
        <w:rPr>
          <w:rStyle w:val="iadne"/>
          <w:rFonts w:ascii="Times New Roman" w:hAnsi="Times New Roman" w:cs="Times New Roman"/>
          <w:color w:val="000000" w:themeColor="text1"/>
          <w:sz w:val="24"/>
          <w:szCs w:val="24"/>
          <w:u w:color="263238"/>
          <w:lang w:val="pt-PT"/>
        </w:rPr>
        <w:t>[online]. 12.11.2020 [cit</w:t>
      </w:r>
      <w:r w:rsidRPr="00FB3CB6">
        <w:rPr>
          <w:rStyle w:val="iadne"/>
          <w:rFonts w:ascii="Times New Roman" w:hAnsi="Times New Roman" w:cs="Times New Roman"/>
          <w:color w:val="000000" w:themeColor="text1"/>
          <w:sz w:val="24"/>
          <w:szCs w:val="24"/>
          <w:u w:color="263238"/>
        </w:rPr>
        <w:t>. 22.11.2020].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30" w:history="1">
        <w:r w:rsidRPr="00FB3CB6">
          <w:rPr>
            <w:rStyle w:val="Hyperlink3"/>
            <w:rFonts w:eastAsia="Helvetica"/>
            <w:color w:val="000000" w:themeColor="text1"/>
          </w:rPr>
          <w:t>https://taiwantoday.tw/news.php?unit=2,6,10,15,18&amp;post=188878</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Name-based rationing system for purchases of masks to be launched on February 6; public to buy masks with their (NHI) cards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Centers for Disease Control </w:t>
      </w:r>
      <w:r w:rsidRPr="00FB3CB6">
        <w:rPr>
          <w:rStyle w:val="iadne"/>
          <w:rFonts w:ascii="Times New Roman" w:hAnsi="Times New Roman" w:cs="Times New Roman"/>
          <w:color w:val="000000" w:themeColor="text1"/>
          <w:sz w:val="24"/>
          <w:szCs w:val="24"/>
          <w:u w:color="263238"/>
          <w:lang w:val="pt-PT"/>
        </w:rPr>
        <w:t>[online]. 4.2.2020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31" w:history="1">
        <w:r w:rsidRPr="00FB3CB6">
          <w:rPr>
            <w:rStyle w:val="Hyperlink5"/>
            <w:rFonts w:ascii="Times New Roman" w:hAnsi="Times New Roman" w:cs="Times New Roman"/>
            <w:color w:val="000000" w:themeColor="text1"/>
            <w:sz w:val="24"/>
            <w:szCs w:val="24"/>
          </w:rPr>
          <w:t>https://www.cdc.gov.tw/En/Bulletin/Detail/ZlJrIunqRjM49LIBn8p6eA?typeid=158</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Naming the coronavirus disease (COVID-19) and the virus that causes it. In: </w:t>
      </w:r>
      <w:r w:rsidRPr="00FB3CB6">
        <w:rPr>
          <w:rStyle w:val="iadne"/>
          <w:rFonts w:ascii="Times New Roman" w:hAnsi="Times New Roman" w:cs="Times New Roman"/>
          <w:i/>
          <w:iCs/>
          <w:color w:val="000000" w:themeColor="text1"/>
          <w:sz w:val="24"/>
          <w:szCs w:val="24"/>
        </w:rPr>
        <w:t>World Health Organization</w:t>
      </w:r>
      <w:r w:rsidRPr="00FB3CB6">
        <w:rPr>
          <w:rFonts w:ascii="Times New Roman" w:hAnsi="Times New Roman" w:cs="Times New Roman"/>
          <w:color w:val="000000" w:themeColor="text1"/>
          <w:sz w:val="24"/>
          <w:szCs w:val="24"/>
        </w:rPr>
        <w:t xml:space="preserve"> [online] 2020 [cit. 17.9.]. Dostupné z: </w:t>
      </w:r>
      <w:hyperlink r:id="rId132" w:history="1">
        <w:r w:rsidRPr="00FB3CB6">
          <w:rPr>
            <w:rStyle w:val="Hyperlink0"/>
            <w:rFonts w:ascii="Times New Roman" w:hAnsi="Times New Roman" w:cs="Times New Roman"/>
            <w:color w:val="000000" w:themeColor="text1"/>
            <w:sz w:val="24"/>
            <w:szCs w:val="24"/>
            <w:lang w:val="en-US"/>
          </w:rPr>
          <w:t>https://www.who.int/emergencies/diseases/novel-coronavirus-2019/technical-guidance/naming-the-coronavirus-disease-(covid-2019)-and-the-virus-that-causes-it</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New Zealand backs Taiwan joining the WHO despite China rebuke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The Guardian </w:t>
      </w:r>
      <w:r w:rsidRPr="00FB3CB6">
        <w:rPr>
          <w:rStyle w:val="iadne"/>
          <w:rFonts w:ascii="Times New Roman" w:hAnsi="Times New Roman" w:cs="Times New Roman"/>
          <w:color w:val="000000" w:themeColor="text1"/>
          <w:sz w:val="24"/>
          <w:szCs w:val="24"/>
          <w:u w:color="263238"/>
          <w:lang w:val="pt-PT"/>
        </w:rPr>
        <w:t>[online]. 12.5.2020 [cit.</w:t>
      </w:r>
      <w:r w:rsidRPr="00FB3CB6">
        <w:rPr>
          <w:rStyle w:val="iadne"/>
          <w:rFonts w:ascii="Times New Roman" w:hAnsi="Times New Roman" w:cs="Times New Roman"/>
          <w:color w:val="000000" w:themeColor="text1"/>
          <w:sz w:val="24"/>
          <w:szCs w:val="24"/>
          <w:u w:color="263238"/>
        </w:rPr>
        <w:t xml:space="preserve"> 22.11.2020].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33" w:history="1">
        <w:r w:rsidRPr="00FB3CB6">
          <w:rPr>
            <w:rStyle w:val="Hyperlink3"/>
            <w:rFonts w:eastAsia="Helvetica"/>
            <w:color w:val="000000" w:themeColor="text1"/>
          </w:rPr>
          <w:t>https://www.theguardian.com/world/2020/may/12/new-zealand-backs-taiwan-joining-the-who-despite-china-rebuke</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Novel Coronavirus – China. In: </w:t>
      </w:r>
      <w:r w:rsidRPr="00FB3CB6">
        <w:rPr>
          <w:rStyle w:val="iadne"/>
          <w:rFonts w:ascii="Times New Roman" w:hAnsi="Times New Roman" w:cs="Times New Roman"/>
          <w:i/>
          <w:iCs/>
          <w:color w:val="000000" w:themeColor="text1"/>
          <w:sz w:val="24"/>
          <w:szCs w:val="24"/>
          <w:shd w:val="clear" w:color="auto" w:fill="FFFFFF"/>
        </w:rPr>
        <w:t xml:space="preserve">World Health Organization </w:t>
      </w:r>
      <w:r w:rsidRPr="00FB3CB6">
        <w:rPr>
          <w:rStyle w:val="iadne"/>
          <w:rFonts w:ascii="Times New Roman" w:hAnsi="Times New Roman" w:cs="Times New Roman"/>
          <w:color w:val="000000" w:themeColor="text1"/>
          <w:sz w:val="24"/>
          <w:szCs w:val="24"/>
          <w:shd w:val="clear" w:color="auto" w:fill="FFFFFF"/>
        </w:rPr>
        <w:t xml:space="preserve">[online]. 12.1.2020 [cit. 7.11.2020]. Dostupné z: </w:t>
      </w:r>
      <w:hyperlink r:id="rId134" w:history="1">
        <w:r w:rsidRPr="00FB3CB6">
          <w:rPr>
            <w:rStyle w:val="Hyperlink2"/>
            <w:rFonts w:ascii="Times New Roman" w:hAnsi="Times New Roman" w:cs="Times New Roman"/>
            <w:color w:val="000000" w:themeColor="text1"/>
            <w:shd w:val="clear" w:color="auto" w:fill="FFFFFF"/>
            <w:lang w:val="en-US"/>
          </w:rPr>
          <w:t>https://www.who.int/csr/don/12-january-2020-novel-coronavirus-china/en/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Number of Cases Suspected SARS-CoV-2 Infection Tested - By Reporting Source. In: </w:t>
      </w:r>
      <w:r w:rsidRPr="00FB3CB6">
        <w:rPr>
          <w:rStyle w:val="iadne"/>
          <w:rFonts w:ascii="Times New Roman" w:hAnsi="Times New Roman" w:cs="Times New Roman"/>
          <w:i/>
          <w:iCs/>
          <w:color w:val="000000" w:themeColor="text1"/>
          <w:sz w:val="24"/>
          <w:szCs w:val="24"/>
        </w:rPr>
        <w:t xml:space="preserve">Taiwan Centers for Disease Control </w:t>
      </w:r>
      <w:r w:rsidRPr="00FB3CB6">
        <w:rPr>
          <w:rFonts w:ascii="Times New Roman" w:hAnsi="Times New Roman" w:cs="Times New Roman"/>
          <w:color w:val="000000" w:themeColor="text1"/>
          <w:sz w:val="24"/>
          <w:szCs w:val="24"/>
        </w:rPr>
        <w:t xml:space="preserve">[online]. 30.9.2020 [cit. 15.11.2020]. Dostupné z: </w:t>
      </w:r>
      <w:hyperlink r:id="rId135" w:history="1">
        <w:r w:rsidRPr="00FB3CB6">
          <w:rPr>
            <w:rStyle w:val="Hyperlink0"/>
            <w:rFonts w:ascii="Times New Roman" w:hAnsi="Times New Roman" w:cs="Times New Roman"/>
            <w:color w:val="000000" w:themeColor="text1"/>
            <w:sz w:val="24"/>
            <w:szCs w:val="24"/>
            <w:lang w:val="en-US"/>
          </w:rPr>
          <w:t>https://www.cdc.gov.tw/En</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Pneumonia of unknown cause – China. In: </w:t>
      </w:r>
      <w:r w:rsidRPr="00FB3CB6">
        <w:rPr>
          <w:rStyle w:val="iadne"/>
          <w:rFonts w:ascii="Times New Roman" w:hAnsi="Times New Roman" w:cs="Times New Roman"/>
          <w:i/>
          <w:iCs/>
          <w:color w:val="000000" w:themeColor="text1"/>
          <w:sz w:val="24"/>
          <w:szCs w:val="24"/>
        </w:rPr>
        <w:t xml:space="preserve">World Health Organization </w:t>
      </w:r>
      <w:r w:rsidRPr="00FB3CB6">
        <w:rPr>
          <w:rFonts w:ascii="Times New Roman" w:hAnsi="Times New Roman" w:cs="Times New Roman"/>
          <w:color w:val="000000" w:themeColor="text1"/>
          <w:sz w:val="24"/>
          <w:szCs w:val="24"/>
        </w:rPr>
        <w:t xml:space="preserve">[online]. 5.1.2020 [cit. 7.11.2020]. Dostupné z: </w:t>
      </w:r>
      <w:hyperlink r:id="rId136" w:history="1">
        <w:r w:rsidRPr="00FB3CB6">
          <w:rPr>
            <w:rStyle w:val="Hyperlink0"/>
            <w:rFonts w:ascii="Times New Roman" w:hAnsi="Times New Roman" w:cs="Times New Roman"/>
            <w:color w:val="000000" w:themeColor="text1"/>
            <w:sz w:val="24"/>
            <w:szCs w:val="24"/>
            <w:lang w:val="en-US"/>
          </w:rPr>
          <w:t>https://www.who.int/csr/don/05-january-2020-pneumonia-of-unkown-cause-china/en/</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lastRenderedPageBreak/>
        <w:t>POMPEO, Michael R.. Taiwan’</w:t>
      </w:r>
      <w:r w:rsidRPr="00FB3CB6">
        <w:rPr>
          <w:rStyle w:val="iadne"/>
          <w:rFonts w:ascii="Times New Roman" w:hAnsi="Times New Roman" w:cs="Times New Roman"/>
          <w:color w:val="000000" w:themeColor="text1"/>
          <w:sz w:val="24"/>
          <w:szCs w:val="24"/>
          <w:u w:color="263238"/>
          <w:lang w:val="en-US"/>
        </w:rPr>
        <w:t>s Exclusion from the World Health Assembly</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U.S. Mission to International Organizations in Geneva </w:t>
      </w:r>
      <w:r w:rsidRPr="00FB3CB6">
        <w:rPr>
          <w:rStyle w:val="iadne"/>
          <w:rFonts w:ascii="Times New Roman" w:hAnsi="Times New Roman" w:cs="Times New Roman"/>
          <w:color w:val="000000" w:themeColor="text1"/>
          <w:sz w:val="24"/>
          <w:szCs w:val="24"/>
          <w:u w:color="263238"/>
          <w:lang w:val="pt-PT"/>
        </w:rPr>
        <w:t>[online]. 18.5.2020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37" w:history="1">
        <w:r w:rsidRPr="00FB3CB6">
          <w:rPr>
            <w:rStyle w:val="Hyperlink3"/>
            <w:rFonts w:eastAsia="Helvetica"/>
            <w:color w:val="000000" w:themeColor="text1"/>
          </w:rPr>
          <w:t>https://geneva.usmission.gov/2020/05/18/taiwans-exclusion-from-the-world-health-assembly/</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Questions Complicate Efforts to Contain New Virus From China. In: </w:t>
      </w:r>
      <w:r w:rsidRPr="00FB3CB6">
        <w:rPr>
          <w:rStyle w:val="iadne"/>
          <w:rFonts w:ascii="Times New Roman" w:hAnsi="Times New Roman" w:cs="Times New Roman"/>
          <w:i/>
          <w:iCs/>
          <w:color w:val="000000" w:themeColor="text1"/>
          <w:sz w:val="24"/>
          <w:szCs w:val="24"/>
        </w:rPr>
        <w:t>VOA News</w:t>
      </w:r>
      <w:r w:rsidRPr="00FB3CB6">
        <w:rPr>
          <w:rFonts w:ascii="Times New Roman" w:hAnsi="Times New Roman" w:cs="Times New Roman"/>
          <w:color w:val="000000" w:themeColor="text1"/>
          <w:sz w:val="24"/>
          <w:szCs w:val="24"/>
        </w:rPr>
        <w:t xml:space="preserve"> </w:t>
      </w:r>
      <w:r w:rsidRPr="00FB3CB6">
        <w:rPr>
          <w:rFonts w:ascii="Times New Roman" w:hAnsi="Times New Roman" w:cs="Times New Roman"/>
          <w:color w:val="000000" w:themeColor="text1"/>
          <w:sz w:val="24"/>
          <w:szCs w:val="24"/>
          <w:lang w:val="pt-PT"/>
        </w:rPr>
        <w:t xml:space="preserve">[online]. </w:t>
      </w:r>
      <w:r w:rsidRPr="00FB3CB6">
        <w:rPr>
          <w:rFonts w:ascii="Times New Roman" w:hAnsi="Times New Roman" w:cs="Times New Roman"/>
          <w:color w:val="000000" w:themeColor="text1"/>
          <w:sz w:val="24"/>
          <w:szCs w:val="24"/>
        </w:rPr>
        <w:t xml:space="preserve">16.2. </w:t>
      </w:r>
      <w:r w:rsidRPr="00FB3CB6">
        <w:rPr>
          <w:rFonts w:ascii="Times New Roman" w:hAnsi="Times New Roman" w:cs="Times New Roman"/>
          <w:color w:val="000000" w:themeColor="text1"/>
          <w:sz w:val="24"/>
          <w:szCs w:val="24"/>
          <w:lang w:val="pt-PT"/>
        </w:rPr>
        <w:t>2020 [cit.</w:t>
      </w:r>
      <w:r w:rsidRPr="00FB3CB6">
        <w:rPr>
          <w:rFonts w:ascii="Times New Roman" w:hAnsi="Times New Roman" w:cs="Times New Roman"/>
          <w:color w:val="000000" w:themeColor="text1"/>
          <w:sz w:val="24"/>
          <w:szCs w:val="24"/>
        </w:rPr>
        <w:t xml:space="preserve"> 20.9.2020 ]. Dostupn</w:t>
      </w:r>
      <w:r w:rsidRPr="00FB3CB6">
        <w:rPr>
          <w:rFonts w:ascii="Times New Roman" w:hAnsi="Times New Roman" w:cs="Times New Roman"/>
          <w:color w:val="000000" w:themeColor="text1"/>
          <w:sz w:val="24"/>
          <w:szCs w:val="24"/>
          <w:lang w:val="fr-FR"/>
        </w:rPr>
        <w:t xml:space="preserve">é </w:t>
      </w:r>
      <w:r w:rsidRPr="00FB3CB6">
        <w:rPr>
          <w:rFonts w:ascii="Times New Roman" w:hAnsi="Times New Roman" w:cs="Times New Roman"/>
          <w:color w:val="000000" w:themeColor="text1"/>
          <w:sz w:val="24"/>
          <w:szCs w:val="24"/>
        </w:rPr>
        <w:t xml:space="preserve">z: </w:t>
      </w:r>
      <w:hyperlink r:id="rId138" w:history="1">
        <w:r w:rsidRPr="00FB3CB6">
          <w:rPr>
            <w:rStyle w:val="Hyperlink0"/>
            <w:rFonts w:ascii="Times New Roman" w:hAnsi="Times New Roman" w:cs="Times New Roman"/>
            <w:color w:val="000000" w:themeColor="text1"/>
            <w:sz w:val="24"/>
            <w:szCs w:val="24"/>
            <w:lang w:val="en-US"/>
          </w:rPr>
          <w:t>https://www.voanews.com/science-health/coronavirus-outbreak/questions-complicate-efforts-contain-new-virus-china</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RATCLIFFE, Rebecca, YANG, Lillian a CAMPBELL, Denis. Coronavirus: death toll reaches 41 in China with first cases in Europe. In: </w:t>
      </w:r>
      <w:r w:rsidRPr="00FB3CB6">
        <w:rPr>
          <w:rStyle w:val="iadne"/>
          <w:rFonts w:ascii="Times New Roman" w:hAnsi="Times New Roman" w:cs="Times New Roman"/>
          <w:i/>
          <w:iCs/>
          <w:color w:val="000000" w:themeColor="text1"/>
          <w:sz w:val="24"/>
          <w:szCs w:val="24"/>
          <w:shd w:val="clear" w:color="auto" w:fill="FFFFFF"/>
        </w:rPr>
        <w:t xml:space="preserve">The Guardian </w:t>
      </w:r>
      <w:r w:rsidRPr="00FB3CB6">
        <w:rPr>
          <w:rStyle w:val="iadne"/>
          <w:rFonts w:ascii="Times New Roman" w:hAnsi="Times New Roman" w:cs="Times New Roman"/>
          <w:color w:val="000000" w:themeColor="text1"/>
          <w:sz w:val="24"/>
          <w:szCs w:val="24"/>
          <w:shd w:val="clear" w:color="auto" w:fill="FFFFFF"/>
        </w:rPr>
        <w:t xml:space="preserve">[online]. 24.1.2020 [cit. 9.11.2020]. Dostupné z: </w:t>
      </w:r>
      <w:hyperlink r:id="rId139" w:history="1">
        <w:r w:rsidRPr="00FB3CB6">
          <w:rPr>
            <w:rStyle w:val="Hyperlink2"/>
            <w:rFonts w:ascii="Times New Roman" w:hAnsi="Times New Roman" w:cs="Times New Roman"/>
            <w:color w:val="000000" w:themeColor="text1"/>
            <w:shd w:val="clear" w:color="auto" w:fill="FFFFFF"/>
            <w:lang w:val="en-US"/>
          </w:rPr>
          <w:t>https://www.theguardian.com/science/2020/jan/24/coronavirus-chinese-hospitals-in-chaos-as-lockdown-spreads-to-affect-25m-people</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Republic of China (Taiwan) rejects WHO characterization of its participation in World Health Assembly and expresses its strong dissatisfaction to WHO Secretariat</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Mini</w:t>
      </w:r>
      <w:r w:rsidRPr="00FB3CB6">
        <w:rPr>
          <w:rStyle w:val="iadne"/>
          <w:rFonts w:ascii="Times New Roman" w:hAnsi="Times New Roman" w:cs="Times New Roman"/>
          <w:i/>
          <w:iCs/>
          <w:color w:val="000000" w:themeColor="text1"/>
          <w:sz w:val="24"/>
          <w:szCs w:val="24"/>
          <w:u w:color="263238"/>
          <w:lang w:val="en-US"/>
        </w:rPr>
        <w:t>s</w:t>
      </w:r>
      <w:r w:rsidRPr="00FB3CB6">
        <w:rPr>
          <w:rStyle w:val="iadne"/>
          <w:rFonts w:ascii="Times New Roman" w:hAnsi="Times New Roman" w:cs="Times New Roman"/>
          <w:i/>
          <w:iCs/>
          <w:color w:val="000000" w:themeColor="text1"/>
          <w:sz w:val="24"/>
          <w:szCs w:val="24"/>
          <w:u w:color="263238"/>
          <w:lang w:val="en-US"/>
        </w:rPr>
        <w:t>try of Foreign Affairs</w:t>
      </w:r>
      <w:r w:rsidRPr="00FB3CB6">
        <w:rPr>
          <w:rStyle w:val="iadne"/>
          <w:rFonts w:ascii="Times New Roman" w:hAnsi="Times New Roman" w:cs="Times New Roman"/>
          <w:i/>
          <w:iCs/>
          <w:color w:val="000000" w:themeColor="text1"/>
          <w:sz w:val="24"/>
          <w:szCs w:val="24"/>
          <w:u w:color="263238"/>
        </w:rPr>
        <w:t xml:space="preserve"> </w:t>
      </w:r>
      <w:r w:rsidRPr="00FB3CB6">
        <w:rPr>
          <w:rStyle w:val="iadne"/>
          <w:rFonts w:ascii="Times New Roman" w:hAnsi="Times New Roman" w:cs="Times New Roman"/>
          <w:color w:val="000000" w:themeColor="text1"/>
          <w:sz w:val="24"/>
          <w:szCs w:val="24"/>
          <w:u w:color="263238"/>
          <w:lang w:val="pt-PT"/>
        </w:rPr>
        <w:t xml:space="preserve">[online]. 12.5.2017 [cit. </w:t>
      </w:r>
      <w:r w:rsidRPr="00FB3CB6">
        <w:rPr>
          <w:rStyle w:val="iadne"/>
          <w:rFonts w:ascii="Times New Roman" w:hAnsi="Times New Roman" w:cs="Times New Roman"/>
          <w:color w:val="000000" w:themeColor="text1"/>
          <w:sz w:val="24"/>
          <w:szCs w:val="24"/>
          <w:u w:color="263238"/>
        </w:rPr>
        <w:t>19.11.2020].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0" w:history="1">
        <w:r w:rsidRPr="00FB3CB6">
          <w:rPr>
            <w:rStyle w:val="Hyperlink3"/>
            <w:rFonts w:eastAsia="Helvetica"/>
            <w:color w:val="000000" w:themeColor="text1"/>
          </w:rPr>
          <w:t>https://www.mofa.gov.tw/en/News_Content.aspx?n=539A9A50A5F8AF9E&amp;sms=37B41539382B84BA&amp;s=161DC7A70C4856E0</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Response to Media Query by Spokesperson of Chinese Embassy in New Zealand on Hong Kong Issue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The Embassy of the People</w:t>
      </w:r>
      <w:r w:rsidRPr="00FB3CB6">
        <w:rPr>
          <w:rStyle w:val="iadne"/>
          <w:rFonts w:ascii="Times New Roman" w:hAnsi="Times New Roman" w:cs="Times New Roman"/>
          <w:i/>
          <w:iCs/>
          <w:color w:val="000000" w:themeColor="text1"/>
          <w:sz w:val="24"/>
          <w:szCs w:val="24"/>
          <w:u w:color="263238"/>
        </w:rPr>
        <w:t>’</w:t>
      </w:r>
      <w:r w:rsidRPr="00FB3CB6">
        <w:rPr>
          <w:rStyle w:val="iadne"/>
          <w:rFonts w:ascii="Times New Roman" w:hAnsi="Times New Roman" w:cs="Times New Roman"/>
          <w:i/>
          <w:iCs/>
          <w:color w:val="000000" w:themeColor="text1"/>
          <w:sz w:val="24"/>
          <w:szCs w:val="24"/>
          <w:u w:color="263238"/>
          <w:lang w:val="en-US"/>
        </w:rPr>
        <w:t xml:space="preserve">s Republic of China in New Zealand </w:t>
      </w:r>
      <w:r w:rsidRPr="00FB3CB6">
        <w:rPr>
          <w:rStyle w:val="iadne"/>
          <w:rFonts w:ascii="Times New Roman" w:hAnsi="Times New Roman" w:cs="Times New Roman"/>
          <w:color w:val="000000" w:themeColor="text1"/>
          <w:sz w:val="24"/>
          <w:szCs w:val="24"/>
          <w:u w:color="263238"/>
          <w:lang w:val="pt-PT"/>
        </w:rPr>
        <w:t>[online]. 11.7.2020 [cit.</w:t>
      </w:r>
      <w:r w:rsidRPr="00FB3CB6">
        <w:rPr>
          <w:rStyle w:val="iadne"/>
          <w:rFonts w:ascii="Times New Roman" w:hAnsi="Times New Roman" w:cs="Times New Roman"/>
          <w:color w:val="000000" w:themeColor="text1"/>
          <w:sz w:val="24"/>
          <w:szCs w:val="24"/>
          <w:u w:color="263238"/>
        </w:rPr>
        <w:t xml:space="preserve"> 22.11.2020].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1" w:history="1">
        <w:r w:rsidRPr="00FB3CB6">
          <w:rPr>
            <w:rStyle w:val="Hyperlink3"/>
            <w:rFonts w:eastAsia="Helvetica"/>
            <w:color w:val="000000" w:themeColor="text1"/>
          </w:rPr>
          <w:t>http://www.chinaembassy.org.nz/eng/zxgxs/t1797276.htm</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ROC diplomatic allies submit proposal for WHO to invite Taiwan to WHA as an o</w:t>
      </w:r>
      <w:r w:rsidRPr="00FB3CB6">
        <w:rPr>
          <w:rStyle w:val="iadne"/>
          <w:rFonts w:ascii="Times New Roman" w:hAnsi="Times New Roman" w:cs="Times New Roman"/>
          <w:color w:val="000000" w:themeColor="text1"/>
          <w:sz w:val="24"/>
          <w:szCs w:val="24"/>
          <w:u w:color="263238"/>
          <w:lang w:val="en-US"/>
        </w:rPr>
        <w:t>b</w:t>
      </w:r>
      <w:r w:rsidRPr="00FB3CB6">
        <w:rPr>
          <w:rStyle w:val="iadne"/>
          <w:rFonts w:ascii="Times New Roman" w:hAnsi="Times New Roman" w:cs="Times New Roman"/>
          <w:color w:val="000000" w:themeColor="text1"/>
          <w:sz w:val="24"/>
          <w:szCs w:val="24"/>
          <w:u w:color="263238"/>
          <w:lang w:val="en-US"/>
        </w:rPr>
        <w:t>server</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it-IT"/>
        </w:rPr>
        <w:t xml:space="preserve">Taipei Representative Office </w:t>
      </w:r>
      <w:r w:rsidRPr="00FB3CB6">
        <w:rPr>
          <w:rStyle w:val="iadne"/>
          <w:rFonts w:ascii="Times New Roman" w:hAnsi="Times New Roman" w:cs="Times New Roman"/>
          <w:color w:val="000000" w:themeColor="text1"/>
          <w:sz w:val="24"/>
          <w:szCs w:val="24"/>
          <w:u w:color="263238"/>
          <w:lang w:val="pt-PT"/>
        </w:rPr>
        <w:t>[online]. 19.4.2018 [cit.</w:t>
      </w:r>
      <w:r w:rsidRPr="00FB3CB6">
        <w:rPr>
          <w:rStyle w:val="iadne"/>
          <w:rFonts w:ascii="Times New Roman" w:hAnsi="Times New Roman" w:cs="Times New Roman"/>
          <w:color w:val="000000" w:themeColor="text1"/>
          <w:sz w:val="24"/>
          <w:szCs w:val="24"/>
          <w:u w:color="263238"/>
        </w:rPr>
        <w:t xml:space="preserve"> 19.11.2020].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2" w:history="1">
        <w:r w:rsidRPr="00FB3CB6">
          <w:rPr>
            <w:rStyle w:val="Hyperlink3"/>
            <w:rFonts w:eastAsia="Helvetica"/>
            <w:color w:val="000000" w:themeColor="text1"/>
          </w:rPr>
          <w:t>https://origin-www.roc-taiwan.org/sk_en/post/1454.html</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Rolling updates on coronavirus disease (COVID-19). In:</w:t>
      </w:r>
      <w:r w:rsidRPr="00FB3CB6">
        <w:rPr>
          <w:rStyle w:val="iadne"/>
          <w:rFonts w:ascii="Times New Roman" w:hAnsi="Times New Roman" w:cs="Times New Roman"/>
          <w:i/>
          <w:iCs/>
          <w:color w:val="000000" w:themeColor="text1"/>
          <w:sz w:val="24"/>
          <w:szCs w:val="24"/>
        </w:rPr>
        <w:t xml:space="preserve"> World Health Organization</w:t>
      </w:r>
      <w:r w:rsidRPr="00FB3CB6">
        <w:rPr>
          <w:rFonts w:ascii="Times New Roman" w:hAnsi="Times New Roman" w:cs="Times New Roman"/>
          <w:color w:val="000000" w:themeColor="text1"/>
          <w:sz w:val="24"/>
          <w:szCs w:val="24"/>
        </w:rPr>
        <w:t xml:space="preserve"> [online]. 31.7.2020 [cit. 17.9.2020 ]. Dostupné z: </w:t>
      </w:r>
      <w:hyperlink r:id="rId143" w:history="1">
        <w:r w:rsidRPr="00FB3CB6">
          <w:rPr>
            <w:rStyle w:val="Hyperlink0"/>
            <w:rFonts w:ascii="Times New Roman" w:hAnsi="Times New Roman" w:cs="Times New Roman"/>
            <w:color w:val="000000" w:themeColor="text1"/>
            <w:sz w:val="24"/>
            <w:szCs w:val="24"/>
            <w:lang w:val="en-US"/>
          </w:rPr>
          <w:t>https://www.who.int/emergencies/diseases/novel-coronavirus-2019/events-as-they-happen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SAEZ, Catherine. Special Feature: Blocking Taiwan From Joining WHO Affects Glo</w:t>
      </w:r>
      <w:r w:rsidRPr="00FB3CB6">
        <w:rPr>
          <w:rStyle w:val="iadne"/>
          <w:rFonts w:ascii="Times New Roman" w:hAnsi="Times New Roman" w:cs="Times New Roman"/>
          <w:color w:val="000000" w:themeColor="text1"/>
          <w:sz w:val="24"/>
          <w:szCs w:val="24"/>
          <w:u w:color="263238"/>
          <w:lang w:val="en-US"/>
        </w:rPr>
        <w:t>b</w:t>
      </w:r>
      <w:r w:rsidRPr="00FB3CB6">
        <w:rPr>
          <w:rStyle w:val="iadne"/>
          <w:rFonts w:ascii="Times New Roman" w:hAnsi="Times New Roman" w:cs="Times New Roman"/>
          <w:color w:val="000000" w:themeColor="text1"/>
          <w:sz w:val="24"/>
          <w:szCs w:val="24"/>
          <w:u w:color="263238"/>
          <w:lang w:val="en-US"/>
        </w:rPr>
        <w:t>al Health Security, Officials Say</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Intellectual Property Watch </w:t>
      </w:r>
      <w:r w:rsidRPr="00FB3CB6">
        <w:rPr>
          <w:rStyle w:val="iadne"/>
          <w:rFonts w:ascii="Times New Roman" w:hAnsi="Times New Roman" w:cs="Times New Roman"/>
          <w:color w:val="000000" w:themeColor="text1"/>
          <w:sz w:val="24"/>
          <w:szCs w:val="24"/>
          <w:u w:color="263238"/>
          <w:lang w:val="pt-PT"/>
        </w:rPr>
        <w:t>[online]. 9.4.2018 [cit.</w:t>
      </w:r>
      <w:r w:rsidRPr="00FB3CB6">
        <w:rPr>
          <w:rStyle w:val="iadne"/>
          <w:rFonts w:ascii="Times New Roman" w:hAnsi="Times New Roman" w:cs="Times New Roman"/>
          <w:color w:val="000000" w:themeColor="text1"/>
          <w:sz w:val="24"/>
          <w:szCs w:val="24"/>
          <w:u w:color="263238"/>
        </w:rPr>
        <w:t xml:space="preserve"> 19.11.2020].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4" w:history="1">
        <w:r w:rsidRPr="00FB3CB6">
          <w:rPr>
            <w:rStyle w:val="Hyperlink3"/>
            <w:rFonts w:eastAsia="Helvetica"/>
            <w:color w:val="000000" w:themeColor="text1"/>
          </w:rPr>
          <w:t>https://www.ip-watch.org/2018/04/09/special-feature-blocking-taiwan-joining-affects-global-health-security-officials-say/</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SARS case in laboratory worker in Taiwan, China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World Health Organization </w:t>
      </w:r>
      <w:r w:rsidRPr="00FB3CB6">
        <w:rPr>
          <w:rStyle w:val="iadne"/>
          <w:rFonts w:ascii="Times New Roman" w:hAnsi="Times New Roman" w:cs="Times New Roman"/>
          <w:color w:val="000000" w:themeColor="text1"/>
          <w:sz w:val="24"/>
          <w:szCs w:val="24"/>
          <w:u w:color="263238"/>
          <w:lang w:val="pt-PT"/>
        </w:rPr>
        <w:t xml:space="preserve">[online]. 17.12.2003 [cit. </w:t>
      </w:r>
      <w:r w:rsidRPr="00FB3CB6">
        <w:rPr>
          <w:rStyle w:val="iadne"/>
          <w:rFonts w:ascii="Times New Roman" w:hAnsi="Times New Roman" w:cs="Times New Roman"/>
          <w:color w:val="000000" w:themeColor="text1"/>
          <w:sz w:val="24"/>
          <w:szCs w:val="24"/>
          <w:u w:color="263238"/>
        </w:rPr>
        <w:t>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5" w:history="1">
        <w:r w:rsidRPr="00FB3CB6">
          <w:rPr>
            <w:rStyle w:val="Hyperlink5"/>
            <w:rFonts w:ascii="Times New Roman" w:hAnsi="Times New Roman" w:cs="Times New Roman"/>
            <w:color w:val="000000" w:themeColor="text1"/>
            <w:sz w:val="24"/>
            <w:szCs w:val="24"/>
          </w:rPr>
          <w:t>https://www.who.int/mediacentre/news/releases/2003/np26/en/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SARS (Severe Acute Respiratory Syndrome)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Centers for Disease Control </w:t>
      </w:r>
      <w:r w:rsidRPr="00FB3CB6">
        <w:rPr>
          <w:rStyle w:val="iadne"/>
          <w:rFonts w:ascii="Times New Roman" w:hAnsi="Times New Roman" w:cs="Times New Roman"/>
          <w:color w:val="000000" w:themeColor="text1"/>
          <w:sz w:val="24"/>
          <w:szCs w:val="24"/>
          <w:u w:color="263238"/>
          <w:lang w:val="pt-PT"/>
        </w:rPr>
        <w:t>[online]. 24.11.2014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6" w:history="1">
        <w:r w:rsidRPr="00FB3CB6">
          <w:rPr>
            <w:rStyle w:val="Hyperlink5"/>
            <w:rFonts w:ascii="Times New Roman" w:hAnsi="Times New Roman" w:cs="Times New Roman"/>
            <w:color w:val="000000" w:themeColor="text1"/>
            <w:sz w:val="24"/>
            <w:szCs w:val="24"/>
          </w:rPr>
          <w:t>https://www.cdc.gov.tw/En/Category/ListContent/bg0g_VU_Ysrgkes_KRUDgQ?uaid=u1D6dRGtmP4Q5YA1GmSKIw</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u w:color="263238"/>
        </w:rPr>
      </w:pPr>
      <w:r w:rsidRPr="00FB3CB6">
        <w:rPr>
          <w:rStyle w:val="iadne"/>
          <w:rFonts w:ascii="Times New Roman" w:hAnsi="Times New Roman" w:cs="Times New Roman"/>
          <w:color w:val="000000" w:themeColor="text1"/>
          <w:sz w:val="24"/>
          <w:szCs w:val="24"/>
          <w:u w:color="263238"/>
          <w:lang w:val="en-US"/>
        </w:rPr>
        <w:t>Severe Acute Respiratory Syndrome (SARS)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World Health Organization </w:t>
      </w:r>
      <w:r w:rsidRPr="00FB3CB6">
        <w:rPr>
          <w:rStyle w:val="iadne"/>
          <w:rFonts w:ascii="Times New Roman" w:hAnsi="Times New Roman" w:cs="Times New Roman"/>
          <w:color w:val="000000" w:themeColor="text1"/>
          <w:sz w:val="24"/>
          <w:szCs w:val="24"/>
          <w:u w:color="263238"/>
          <w:lang w:val="pt-PT"/>
        </w:rPr>
        <w:t>[online]. 1.11.2019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7" w:history="1">
        <w:r w:rsidRPr="00FB3CB6">
          <w:rPr>
            <w:rStyle w:val="Hyperlink5"/>
            <w:rFonts w:ascii="Times New Roman" w:hAnsi="Times New Roman" w:cs="Times New Roman"/>
            <w:color w:val="000000" w:themeColor="text1"/>
            <w:sz w:val="24"/>
            <w:szCs w:val="24"/>
          </w:rPr>
          <w:t>https://www.who.int/health-topics/severe-acute-respiratory-syndrome#tab=tab_1</w:t>
        </w:r>
      </w:hyperlink>
      <w:r w:rsidRPr="00FB3CB6">
        <w:rPr>
          <w:rStyle w:val="iadne"/>
          <w:rFonts w:ascii="Times New Roman" w:hAnsi="Times New Roman" w:cs="Times New Roman"/>
          <w:color w:val="000000" w:themeColor="text1"/>
          <w:sz w:val="24"/>
          <w:szCs w:val="24"/>
          <w:u w:color="263238"/>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u w:color="263238"/>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Severe Acute Respiratory Syndrome (SARS) - Emergencies, preparedness, response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World Health Organization </w:t>
      </w:r>
      <w:r w:rsidRPr="00FB3CB6">
        <w:rPr>
          <w:rStyle w:val="iadne"/>
          <w:rFonts w:ascii="Times New Roman" w:hAnsi="Times New Roman" w:cs="Times New Roman"/>
          <w:color w:val="000000" w:themeColor="text1"/>
          <w:sz w:val="24"/>
          <w:szCs w:val="24"/>
          <w:u w:color="263238"/>
          <w:lang w:val="pt-PT"/>
        </w:rPr>
        <w:t xml:space="preserve">[online]. </w:t>
      </w:r>
      <w:r w:rsidRPr="00FB3CB6">
        <w:rPr>
          <w:rStyle w:val="iadne"/>
          <w:rFonts w:ascii="Times New Roman" w:hAnsi="Times New Roman" w:cs="Times New Roman"/>
          <w:color w:val="000000" w:themeColor="text1"/>
          <w:sz w:val="24"/>
          <w:szCs w:val="24"/>
          <w:u w:color="263238"/>
        </w:rPr>
        <w:t>23.7.2015 [cit.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8" w:history="1">
        <w:r w:rsidRPr="00FB3CB6">
          <w:rPr>
            <w:rStyle w:val="Hyperlink9"/>
            <w:rFonts w:ascii="Times New Roman" w:hAnsi="Times New Roman" w:cs="Times New Roman"/>
            <w:color w:val="000000" w:themeColor="text1"/>
            <w:sz w:val="24"/>
            <w:szCs w:val="24"/>
            <w:lang w:val="en-US"/>
          </w:rPr>
          <w:t>https://www.who.int/csr/don/archive/disease/severe_acute_respiratory_syndrome/en/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Severe acute respiratory syndrome (SARS) in Singapore - update 2</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World Health Organization </w:t>
      </w:r>
      <w:r w:rsidRPr="00FB3CB6">
        <w:rPr>
          <w:rStyle w:val="iadne"/>
          <w:rFonts w:ascii="Times New Roman" w:hAnsi="Times New Roman" w:cs="Times New Roman"/>
          <w:color w:val="000000" w:themeColor="text1"/>
          <w:sz w:val="24"/>
          <w:szCs w:val="24"/>
          <w:u w:color="263238"/>
          <w:lang w:val="pt-PT"/>
        </w:rPr>
        <w:t>[online]. 24.9.2003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49" w:history="1">
        <w:r w:rsidRPr="00FB3CB6">
          <w:rPr>
            <w:rStyle w:val="Hyperlink5"/>
            <w:rFonts w:ascii="Times New Roman" w:hAnsi="Times New Roman" w:cs="Times New Roman"/>
            <w:color w:val="000000" w:themeColor="text1"/>
            <w:sz w:val="24"/>
            <w:szCs w:val="24"/>
          </w:rPr>
          <w:t>https://www.who.int/csr/don/2003_09_24/en/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SHIH, Gerry. China pledges additional $30 million funding for World Health Organiz</w:t>
      </w:r>
      <w:r w:rsidRPr="00FB3CB6">
        <w:rPr>
          <w:rFonts w:ascii="Times New Roman" w:hAnsi="Times New Roman" w:cs="Times New Roman"/>
          <w:color w:val="000000" w:themeColor="text1"/>
          <w:sz w:val="24"/>
          <w:szCs w:val="24"/>
        </w:rPr>
        <w:t>a</w:t>
      </w:r>
      <w:r w:rsidRPr="00FB3CB6">
        <w:rPr>
          <w:rFonts w:ascii="Times New Roman" w:hAnsi="Times New Roman" w:cs="Times New Roman"/>
          <w:color w:val="000000" w:themeColor="text1"/>
          <w:sz w:val="24"/>
          <w:szCs w:val="24"/>
        </w:rPr>
        <w:t xml:space="preserve">tion. In: </w:t>
      </w:r>
      <w:r w:rsidRPr="00FB3CB6">
        <w:rPr>
          <w:rStyle w:val="iadne"/>
          <w:rFonts w:ascii="Times New Roman" w:hAnsi="Times New Roman" w:cs="Times New Roman"/>
          <w:i/>
          <w:iCs/>
          <w:color w:val="000000" w:themeColor="text1"/>
          <w:sz w:val="24"/>
          <w:szCs w:val="24"/>
        </w:rPr>
        <w:t xml:space="preserve">The Washington Post </w:t>
      </w:r>
      <w:r w:rsidRPr="00FB3CB6">
        <w:rPr>
          <w:rFonts w:ascii="Times New Roman" w:hAnsi="Times New Roman" w:cs="Times New Roman"/>
          <w:color w:val="000000" w:themeColor="text1"/>
          <w:sz w:val="24"/>
          <w:szCs w:val="24"/>
        </w:rPr>
        <w:t xml:space="preserve">[online]. 23.4.2020 [cit. 6.11.2020]. Dostupné z: </w:t>
      </w:r>
      <w:hyperlink r:id="rId150" w:history="1">
        <w:r w:rsidRPr="00FB3CB6">
          <w:rPr>
            <w:rStyle w:val="Hyperlink0"/>
            <w:rFonts w:ascii="Times New Roman" w:hAnsi="Times New Roman" w:cs="Times New Roman"/>
            <w:color w:val="000000" w:themeColor="text1"/>
            <w:sz w:val="24"/>
            <w:szCs w:val="24"/>
            <w:lang w:val="en-US"/>
          </w:rPr>
          <w:t>https://www.washingtonpost.com/world/asia_pacific/china-pledges-additional-30-million-funding-for-world-health-organization/2020/04/23/24f9b680-8539-11ea-81a3-9690c9881111_story.html</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de-DE"/>
        </w:rPr>
        <w:lastRenderedPageBreak/>
        <w:t xml:space="preserve">SCHLEIN, Lisa. </w:t>
      </w:r>
      <w:r w:rsidRPr="00FB3CB6">
        <w:rPr>
          <w:rStyle w:val="iadne"/>
          <w:rFonts w:ascii="Times New Roman" w:hAnsi="Times New Roman" w:cs="Times New Roman"/>
          <w:color w:val="000000" w:themeColor="text1"/>
          <w:sz w:val="24"/>
          <w:szCs w:val="24"/>
          <w:u w:color="263238"/>
          <w:lang w:val="en-US"/>
        </w:rPr>
        <w:t>China Bars Taiwan From World Health Assembly</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VOA</w:t>
      </w:r>
      <w:r w:rsidRPr="00FB3CB6">
        <w:rPr>
          <w:rStyle w:val="iadne"/>
          <w:rFonts w:ascii="Times New Roman" w:hAnsi="Times New Roman" w:cs="Times New Roman"/>
          <w:i/>
          <w:iCs/>
          <w:color w:val="000000" w:themeColor="text1"/>
          <w:sz w:val="24"/>
          <w:szCs w:val="24"/>
          <w:u w:color="263238"/>
          <w:lang w:val="en-US"/>
        </w:rPr>
        <w:t xml:space="preserve"> News </w:t>
      </w:r>
      <w:r w:rsidRPr="00FB3CB6">
        <w:rPr>
          <w:rStyle w:val="iadne"/>
          <w:rFonts w:ascii="Times New Roman" w:hAnsi="Times New Roman" w:cs="Times New Roman"/>
          <w:color w:val="000000" w:themeColor="text1"/>
          <w:sz w:val="24"/>
          <w:szCs w:val="24"/>
          <w:u w:color="263238"/>
          <w:lang w:val="pt-PT"/>
        </w:rPr>
        <w:t>[online]. 20.5.2019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51" w:history="1">
        <w:r w:rsidRPr="00FB3CB6">
          <w:rPr>
            <w:rStyle w:val="Hyperlink3"/>
            <w:rFonts w:eastAsia="Helvetica"/>
            <w:color w:val="000000" w:themeColor="text1"/>
          </w:rPr>
          <w:t>https://www.voanews.com/east-asia-pacific/china-bars-taiwan-world-health-assembly</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31A2C">
      <w:pPr>
        <w:pStyle w:val="Styl1-1"/>
        <w:rPr>
          <w:rFonts w:eastAsia="Times New Roman"/>
          <w:i/>
          <w:iCs/>
        </w:rPr>
      </w:pPr>
      <w:r w:rsidRPr="00FB3CB6">
        <w:rPr>
          <w:rStyle w:val="iadne"/>
        </w:rPr>
        <w:t xml:space="preserve">SCHWARTZ, Jonathan. </w:t>
      </w:r>
      <w:r w:rsidRPr="00FB3CB6">
        <w:rPr>
          <w:i/>
          <w:iCs/>
        </w:rPr>
        <w:t xml:space="preserve">Effectively Controlling </w:t>
      </w:r>
      <w:r w:rsidRPr="00FB3CB6">
        <w:rPr>
          <w:rStyle w:val="iadne"/>
          <w:i/>
          <w:iCs/>
          <w:lang w:val="en-US"/>
        </w:rPr>
        <w:t xml:space="preserve">Infectious Disease Outbreaks: Comparing Taiwanese and Chinese Responses to SARS </w:t>
      </w:r>
      <w:r w:rsidRPr="00FB3CB6">
        <w:rPr>
          <w:rStyle w:val="iadne"/>
          <w:lang w:val="en-US"/>
        </w:rPr>
        <w:t xml:space="preserve">[online]. Seoul: The East Asia Institute, 2009 [cit. 16.11.2020]. Dostupné z: </w:t>
      </w:r>
      <w:hyperlink r:id="rId152" w:history="1">
        <w:r w:rsidRPr="00FB3CB6">
          <w:rPr>
            <w:rStyle w:val="Hyperlink1"/>
            <w:color w:val="000000" w:themeColor="text1"/>
          </w:rPr>
          <w:t>https://www.files.ethz.ch/isn/137382/200905201733370.pdf</w:t>
        </w:r>
      </w:hyperlink>
    </w:p>
    <w:p w:rsidR="008B54B8" w:rsidRPr="00FB3CB6" w:rsidRDefault="008B54B8" w:rsidP="00F25B3E">
      <w:pPr>
        <w:pStyle w:val="Predvolen"/>
        <w:tabs>
          <w:tab w:val="left" w:pos="680"/>
          <w:tab w:val="left" w:pos="1440"/>
          <w:tab w:val="left" w:pos="2880"/>
          <w:tab w:val="left" w:pos="4320"/>
          <w:tab w:val="left" w:pos="5760"/>
          <w:tab w:val="left" w:pos="7200"/>
        </w:tabs>
        <w:suppressAutoHyphens/>
        <w:spacing w:before="134" w:line="360" w:lineRule="auto"/>
        <w:outlineLvl w:val="0"/>
        <w:rPr>
          <w:rFonts w:ascii="Times New Roman" w:eastAsia="Times New Roman" w:hAnsi="Times New Roman" w:cs="Times New Roman"/>
          <w:i/>
          <w:iCs/>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SILK, John. </w:t>
      </w:r>
      <w:r w:rsidRPr="00FB3CB6">
        <w:rPr>
          <w:rStyle w:val="iadne"/>
          <w:rFonts w:ascii="Times New Roman" w:hAnsi="Times New Roman" w:cs="Times New Roman"/>
          <w:color w:val="000000" w:themeColor="text1"/>
          <w:sz w:val="24"/>
          <w:szCs w:val="24"/>
          <w:u w:color="263238"/>
          <w:lang w:val="en-US"/>
        </w:rPr>
        <w:t>Taiwan condemns flag removal from Germany's foreign ministry website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de-DE"/>
        </w:rPr>
        <w:t xml:space="preserve">Deutsche Welle </w:t>
      </w:r>
      <w:r w:rsidRPr="00FB3CB6">
        <w:rPr>
          <w:rStyle w:val="iadne"/>
          <w:rFonts w:ascii="Times New Roman" w:hAnsi="Times New Roman" w:cs="Times New Roman"/>
          <w:color w:val="000000" w:themeColor="text1"/>
          <w:sz w:val="24"/>
          <w:szCs w:val="24"/>
          <w:u w:color="263238"/>
          <w:lang w:val="pt-PT"/>
        </w:rPr>
        <w:t>[online]. 13.7.2020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53" w:history="1">
        <w:r w:rsidRPr="00FB3CB6">
          <w:rPr>
            <w:rStyle w:val="Hyperlink3"/>
            <w:rFonts w:eastAsia="Helvetica"/>
            <w:color w:val="000000" w:themeColor="text1"/>
          </w:rPr>
          <w:t>https://www.dw.com/en/taiwan-germany-flag-removal/a-54163977</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u w:color="263238"/>
        </w:rPr>
      </w:pPr>
      <w:r w:rsidRPr="00FB3CB6">
        <w:rPr>
          <w:rStyle w:val="iadne"/>
          <w:rFonts w:ascii="Times New Roman" w:hAnsi="Times New Roman" w:cs="Times New Roman"/>
          <w:color w:val="000000" w:themeColor="text1"/>
          <w:sz w:val="24"/>
          <w:szCs w:val="24"/>
          <w:u w:color="263238"/>
          <w:lang w:val="en-US"/>
        </w:rPr>
        <w:t>Starting March 5, everyone to be allowed for one additional face mask every week due to increased production</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Centers for Disease Control </w:t>
      </w:r>
      <w:r w:rsidRPr="00FB3CB6">
        <w:rPr>
          <w:rStyle w:val="iadne"/>
          <w:rFonts w:ascii="Times New Roman" w:hAnsi="Times New Roman" w:cs="Times New Roman"/>
          <w:color w:val="000000" w:themeColor="text1"/>
          <w:sz w:val="24"/>
          <w:szCs w:val="24"/>
          <w:u w:color="263238"/>
          <w:lang w:val="pt-PT"/>
        </w:rPr>
        <w:t>[online]. 2.3.2020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54" w:history="1">
        <w:r w:rsidRPr="00FB3CB6">
          <w:rPr>
            <w:rStyle w:val="Hyperlink5"/>
            <w:rFonts w:ascii="Times New Roman" w:hAnsi="Times New Roman" w:cs="Times New Roman"/>
            <w:color w:val="000000" w:themeColor="text1"/>
            <w:sz w:val="24"/>
            <w:szCs w:val="24"/>
          </w:rPr>
          <w:t>https://www.cdc.gov.tw/En/Bulletin/Detail/1CC5Xgb9UdxXEs6-RcS1uQ?typeid=158</w:t>
        </w:r>
      </w:hyperlink>
      <w:r w:rsidRPr="00FB3CB6">
        <w:rPr>
          <w:rStyle w:val="iadne"/>
          <w:rFonts w:ascii="Times New Roman" w:hAnsi="Times New Roman" w:cs="Times New Roman"/>
          <w:color w:val="000000" w:themeColor="text1"/>
          <w:sz w:val="24"/>
          <w:szCs w:val="24"/>
          <w:u w:color="263238"/>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u w:color="263238"/>
        </w:rPr>
      </w:pPr>
    </w:p>
    <w:p w:rsidR="008B54B8" w:rsidRPr="00FB3CB6" w:rsidRDefault="00FB3CB6" w:rsidP="00F31A2C">
      <w:pPr>
        <w:pStyle w:val="Styl1-1"/>
        <w:rPr>
          <w:rFonts w:eastAsia="Times New Roman"/>
        </w:rPr>
      </w:pPr>
      <w:r w:rsidRPr="00FB3CB6">
        <w:t xml:space="preserve">Statement on the second meeting of the International Health Regulations (2005) Emergency Committee regarding the outbreak of novel coronavirus (2019-nCoV). In: </w:t>
      </w:r>
      <w:r w:rsidRPr="00FB3CB6">
        <w:rPr>
          <w:rStyle w:val="iadne"/>
          <w:i/>
          <w:iCs/>
        </w:rPr>
        <w:t xml:space="preserve">World Health Organization </w:t>
      </w:r>
      <w:r w:rsidRPr="00FB3CB6">
        <w:t xml:space="preserve">[online]. 30.1.2020 [cit. 10.11.2020]. Dostupné z: </w:t>
      </w:r>
      <w:hyperlink r:id="rId155" w:history="1">
        <w:r w:rsidRPr="00FB3CB6">
          <w:rPr>
            <w:rStyle w:val="Hyperlink0"/>
            <w:color w:val="000000" w:themeColor="text1"/>
          </w:rPr>
          <w:t>https://www.who.int/news/item/30-01-2020-statement-on-the-second-meeting-of-the-international-health-regulations-(2005)-emergency-committee-regarding-the-outbreak-of-novel-coronavirus-(2019-ncov)</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Taiwan: All foreign travelers banned from March 19 / update 10. In: </w:t>
      </w:r>
      <w:r w:rsidRPr="00FB3CB6">
        <w:rPr>
          <w:rStyle w:val="iadne"/>
          <w:rFonts w:ascii="Times New Roman" w:hAnsi="Times New Roman" w:cs="Times New Roman"/>
          <w:i/>
          <w:iCs/>
          <w:color w:val="000000" w:themeColor="text1"/>
          <w:sz w:val="24"/>
          <w:szCs w:val="24"/>
        </w:rPr>
        <w:t xml:space="preserve">Garda World </w:t>
      </w:r>
      <w:r w:rsidRPr="00FB3CB6">
        <w:rPr>
          <w:rFonts w:ascii="Times New Roman" w:hAnsi="Times New Roman" w:cs="Times New Roman"/>
          <w:color w:val="000000" w:themeColor="text1"/>
          <w:sz w:val="24"/>
          <w:szCs w:val="24"/>
        </w:rPr>
        <w:t xml:space="preserve">[online]. 19.3.2020 [cit. 13.11.2020]. Dostupné z: </w:t>
      </w:r>
      <w:hyperlink r:id="rId156" w:history="1">
        <w:r w:rsidRPr="00FB3CB6">
          <w:rPr>
            <w:rStyle w:val="Hyperlink0"/>
            <w:rFonts w:ascii="Times New Roman" w:hAnsi="Times New Roman" w:cs="Times New Roman"/>
            <w:color w:val="000000" w:themeColor="text1"/>
            <w:sz w:val="24"/>
            <w:szCs w:val="24"/>
            <w:lang w:val="en-US"/>
          </w:rPr>
          <w:t>https://www.garda.com/crisis24/news-alerts/324461/taiwan-all-foreign-travelers-banned-from-march-19-update-10</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Taiwan: Changing Names to Gain Status. In: </w:t>
      </w:r>
      <w:r w:rsidRPr="00FB3CB6">
        <w:rPr>
          <w:rStyle w:val="iadne"/>
          <w:rFonts w:ascii="Times New Roman" w:hAnsi="Times New Roman" w:cs="Times New Roman"/>
          <w:i/>
          <w:iCs/>
          <w:color w:val="000000" w:themeColor="text1"/>
          <w:sz w:val="24"/>
          <w:szCs w:val="24"/>
        </w:rPr>
        <w:t xml:space="preserve">Unrepresented Nations &amp; Peoples Organization </w:t>
      </w:r>
      <w:r w:rsidRPr="00FB3CB6">
        <w:rPr>
          <w:rFonts w:ascii="Times New Roman" w:hAnsi="Times New Roman" w:cs="Times New Roman"/>
          <w:color w:val="000000" w:themeColor="text1"/>
          <w:sz w:val="24"/>
          <w:szCs w:val="24"/>
        </w:rPr>
        <w:t xml:space="preserve">[online]. 12.2.2007 [cit. 7.10.2020]. Dostupné z: </w:t>
      </w:r>
      <w:hyperlink r:id="rId157" w:history="1">
        <w:r w:rsidRPr="00FB3CB6">
          <w:rPr>
            <w:rStyle w:val="Hyperlink0"/>
            <w:rFonts w:ascii="Times New Roman" w:hAnsi="Times New Roman" w:cs="Times New Roman"/>
            <w:color w:val="000000" w:themeColor="text1"/>
            <w:sz w:val="24"/>
            <w:szCs w:val="24"/>
          </w:rPr>
          <w:t>https://unpo.org/article/6284</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rPr>
        <w:t xml:space="preserve">Taiwan. In: </w:t>
      </w:r>
      <w:r w:rsidRPr="00FB3CB6">
        <w:rPr>
          <w:rStyle w:val="iadne"/>
          <w:rFonts w:ascii="Times New Roman" w:hAnsi="Times New Roman" w:cs="Times New Roman"/>
          <w:i/>
          <w:iCs/>
          <w:color w:val="000000" w:themeColor="text1"/>
          <w:sz w:val="24"/>
          <w:szCs w:val="24"/>
          <w:u w:color="263238"/>
          <w:lang w:val="en-US"/>
        </w:rPr>
        <w:t xml:space="preserve">Worldometers </w:t>
      </w:r>
      <w:r w:rsidRPr="00FB3CB6">
        <w:rPr>
          <w:rStyle w:val="iadne"/>
          <w:rFonts w:ascii="Times New Roman" w:hAnsi="Times New Roman" w:cs="Times New Roman"/>
          <w:color w:val="000000" w:themeColor="text1"/>
          <w:sz w:val="24"/>
          <w:szCs w:val="24"/>
          <w:u w:color="263238"/>
          <w:lang w:val="pt-PT"/>
        </w:rPr>
        <w:t xml:space="preserve">[online]. 2020 [cit. </w:t>
      </w:r>
      <w:r w:rsidRPr="00FB3CB6">
        <w:rPr>
          <w:rStyle w:val="iadne"/>
          <w:rFonts w:ascii="Times New Roman" w:hAnsi="Times New Roman" w:cs="Times New Roman"/>
          <w:color w:val="000000" w:themeColor="text1"/>
          <w:sz w:val="24"/>
          <w:szCs w:val="24"/>
          <w:u w:color="263238"/>
        </w:rPr>
        <w:t>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58" w:history="1">
        <w:r w:rsidRPr="00FB3CB6">
          <w:rPr>
            <w:rStyle w:val="Hyperlink5"/>
            <w:rFonts w:ascii="Times New Roman" w:hAnsi="Times New Roman" w:cs="Times New Roman"/>
            <w:color w:val="000000" w:themeColor="text1"/>
            <w:sz w:val="24"/>
            <w:szCs w:val="24"/>
          </w:rPr>
          <w:t>https://www.worldometers.info/coronavirus/country/taiwan/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Style w:val="iadne"/>
          <w:rFonts w:ascii="Times New Roman" w:eastAsia="Helvetica Neue" w:hAnsi="Times New Roman" w:cs="Times New Roman"/>
          <w:i/>
          <w:iCs/>
          <w:color w:val="000000" w:themeColor="text1"/>
        </w:rPr>
      </w:pPr>
      <w:r w:rsidRPr="00FB3CB6">
        <w:rPr>
          <w:rStyle w:val="iadne"/>
          <w:rFonts w:ascii="Times New Roman" w:hAnsi="Times New Roman" w:cs="Times New Roman"/>
          <w:color w:val="000000" w:themeColor="text1"/>
          <w:sz w:val="24"/>
          <w:szCs w:val="24"/>
          <w:u w:color="263238"/>
          <w:lang w:val="en-US"/>
        </w:rPr>
        <w:t>Taiwan not invited to WHO meeting despite COVID-19 success</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Al Jazeera </w:t>
      </w:r>
      <w:r w:rsidRPr="00FB3CB6">
        <w:rPr>
          <w:rStyle w:val="iadne"/>
          <w:rFonts w:ascii="Times New Roman" w:hAnsi="Times New Roman" w:cs="Times New Roman"/>
          <w:color w:val="000000" w:themeColor="text1"/>
          <w:sz w:val="24"/>
          <w:szCs w:val="24"/>
          <w:u w:color="263238"/>
          <w:lang w:val="pt-PT"/>
        </w:rPr>
        <w:t>[online]. 9.11.2020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59" w:history="1">
        <w:r w:rsidRPr="00FB3CB6">
          <w:rPr>
            <w:rStyle w:val="Hyperlink3"/>
            <w:rFonts w:eastAsia="Helvetica"/>
            <w:color w:val="000000" w:themeColor="text1"/>
          </w:rPr>
          <w:t>https://www.aljazeera.com/news/2020/11/9/taiwan-not-invite-to-who-meeting</w:t>
        </w:r>
      </w:hyperlink>
      <w:r w:rsidRPr="00FB3CB6">
        <w:rPr>
          <w:rStyle w:val="iadne"/>
          <w:rFonts w:ascii="Times New Roman" w:hAnsi="Times New Roman" w:cs="Times New Roman"/>
          <w:color w:val="000000" w:themeColor="text1"/>
          <w:sz w:val="24"/>
          <w:szCs w:val="24"/>
          <w:u w:color="263238"/>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i/>
          <w:iCs/>
          <w:color w:val="000000" w:themeColor="text1"/>
          <w:sz w:val="24"/>
          <w:szCs w:val="24"/>
        </w:rPr>
      </w:pPr>
    </w:p>
    <w:p w:rsidR="008B54B8" w:rsidRPr="00FB3CB6" w:rsidRDefault="00FB3CB6" w:rsidP="00F25B3E">
      <w:pPr>
        <w:pStyle w:val="Predvolen"/>
        <w:spacing w:line="360" w:lineRule="auto"/>
        <w:rPr>
          <w:rStyle w:val="iadne"/>
          <w:rFonts w:ascii="Times New Roman" w:eastAsia="Helvetica Neue" w:hAnsi="Times New Roman" w:cs="Times New Roman"/>
          <w:i/>
          <w:iCs/>
          <w:color w:val="000000" w:themeColor="text1"/>
        </w:rPr>
      </w:pPr>
      <w:r w:rsidRPr="00FB3CB6">
        <w:rPr>
          <w:rStyle w:val="iadne"/>
          <w:rFonts w:ascii="Times New Roman" w:hAnsi="Times New Roman" w:cs="Times New Roman"/>
          <w:color w:val="000000" w:themeColor="text1"/>
          <w:sz w:val="24"/>
          <w:szCs w:val="24"/>
          <w:u w:color="263238"/>
          <w:lang w:val="en-US"/>
        </w:rPr>
        <w:t>Taiwan president says has no plans to talk to Japan's new PM</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de-DE"/>
        </w:rPr>
        <w:t xml:space="preserve">Reuters </w:t>
      </w:r>
      <w:r w:rsidRPr="00FB3CB6">
        <w:rPr>
          <w:rStyle w:val="iadne"/>
          <w:rFonts w:ascii="Times New Roman" w:hAnsi="Times New Roman" w:cs="Times New Roman"/>
          <w:color w:val="000000" w:themeColor="text1"/>
          <w:sz w:val="24"/>
          <w:szCs w:val="24"/>
          <w:u w:color="263238"/>
          <w:lang w:val="pt-PT"/>
        </w:rPr>
        <w:t>[online]. 20.9.2020 [cit. 24.11.</w:t>
      </w:r>
      <w:r w:rsidRPr="00FB3CB6">
        <w:rPr>
          <w:rStyle w:val="iadne"/>
          <w:rFonts w:ascii="Times New Roman" w:hAnsi="Times New Roman" w:cs="Times New Roman"/>
          <w:color w:val="000000" w:themeColor="text1"/>
          <w:sz w:val="24"/>
          <w:szCs w:val="24"/>
          <w:u w:color="263238"/>
        </w:rPr>
        <w:t>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60" w:history="1">
        <w:r w:rsidRPr="00FB3CB6">
          <w:rPr>
            <w:rStyle w:val="Hyperlink3"/>
            <w:rFonts w:eastAsia="Helvetica"/>
            <w:color w:val="000000" w:themeColor="text1"/>
          </w:rPr>
          <w:t>https://www.reuters.com/article/us-taiwan-japan-china-idUSKCN26B08E</w:t>
        </w:r>
      </w:hyperlink>
    </w:p>
    <w:p w:rsidR="008B54B8" w:rsidRPr="00FB3CB6" w:rsidRDefault="008B54B8" w:rsidP="00F25B3E">
      <w:pPr>
        <w:pStyle w:val="Predvolen"/>
        <w:spacing w:line="360" w:lineRule="auto"/>
        <w:rPr>
          <w:rStyle w:val="iadne"/>
          <w:rFonts w:ascii="Times New Roman" w:eastAsia="Times New Roman" w:hAnsi="Times New Roman" w:cs="Times New Roman"/>
          <w:i/>
          <w:iCs/>
          <w:color w:val="000000" w:themeColor="text1"/>
          <w:sz w:val="24"/>
          <w:szCs w:val="24"/>
        </w:rPr>
      </w:pPr>
    </w:p>
    <w:p w:rsidR="008B54B8" w:rsidRPr="00FB3CB6" w:rsidRDefault="00FB3CB6" w:rsidP="00F25B3E">
      <w:pPr>
        <w:pStyle w:val="Predvolen"/>
        <w:spacing w:line="360" w:lineRule="auto"/>
        <w:rPr>
          <w:rStyle w:val="iadne"/>
          <w:rFonts w:ascii="Times New Roman" w:eastAsia="Helvetica Neue" w:hAnsi="Times New Roman" w:cs="Times New Roman"/>
          <w:i/>
          <w:iCs/>
          <w:color w:val="000000" w:themeColor="text1"/>
        </w:rPr>
      </w:pPr>
      <w:r w:rsidRPr="00FB3CB6">
        <w:rPr>
          <w:rStyle w:val="iadne"/>
          <w:rFonts w:ascii="Times New Roman" w:hAnsi="Times New Roman" w:cs="Times New Roman"/>
          <w:color w:val="000000" w:themeColor="text1"/>
          <w:sz w:val="24"/>
          <w:szCs w:val="24"/>
          <w:u w:color="263238"/>
          <w:lang w:val="en-US"/>
        </w:rPr>
        <w:t>Taiwan provides 3.5 tons of medical aid to Venezuela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Taiwan Today </w:t>
      </w:r>
      <w:r w:rsidRPr="00FB3CB6">
        <w:rPr>
          <w:rStyle w:val="iadne"/>
          <w:rFonts w:ascii="Times New Roman" w:hAnsi="Times New Roman" w:cs="Times New Roman"/>
          <w:color w:val="000000" w:themeColor="text1"/>
          <w:sz w:val="24"/>
          <w:szCs w:val="24"/>
          <w:u w:color="263238"/>
          <w:lang w:val="pt-PT"/>
        </w:rPr>
        <w:t>[online]. 23.8.2019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61" w:history="1">
        <w:r w:rsidRPr="00FB3CB6">
          <w:rPr>
            <w:rStyle w:val="Hyperlink3"/>
            <w:rFonts w:eastAsia="Helvetica"/>
            <w:color w:val="000000" w:themeColor="text1"/>
          </w:rPr>
          <w:t>https://taiwantoday.tw/news.php?unit=2,6,10,15,18&amp;post=160933</w:t>
        </w:r>
      </w:hyperlink>
    </w:p>
    <w:p w:rsidR="008B54B8" w:rsidRPr="00FB3CB6" w:rsidRDefault="008B54B8" w:rsidP="00F25B3E">
      <w:pPr>
        <w:pStyle w:val="Predvolen"/>
        <w:spacing w:line="360" w:lineRule="auto"/>
        <w:rPr>
          <w:rStyle w:val="iadne"/>
          <w:rFonts w:ascii="Times New Roman" w:eastAsia="Helvetica Neue" w:hAnsi="Times New Roman" w:cs="Times New Roman"/>
          <w:i/>
          <w:iCs/>
          <w:color w:val="000000" w:themeColor="text1"/>
        </w:rPr>
      </w:pPr>
    </w:p>
    <w:p w:rsidR="008B54B8" w:rsidRPr="00FB3CB6" w:rsidRDefault="00FB3CB6" w:rsidP="00F25B3E">
      <w:pPr>
        <w:pStyle w:val="Predvolen"/>
        <w:spacing w:line="360" w:lineRule="auto"/>
        <w:rPr>
          <w:rStyle w:val="iadne"/>
          <w:rFonts w:ascii="Times New Roman" w:eastAsia="Helvetica Neue" w:hAnsi="Times New Roman" w:cs="Times New Roman"/>
          <w:i/>
          <w:iCs/>
          <w:color w:val="000000" w:themeColor="text1"/>
        </w:rPr>
      </w:pPr>
      <w:r w:rsidRPr="00FB3CB6">
        <w:rPr>
          <w:rStyle w:val="iadne"/>
          <w:rFonts w:ascii="Times New Roman" w:hAnsi="Times New Roman" w:cs="Times New Roman"/>
          <w:color w:val="000000" w:themeColor="text1"/>
          <w:sz w:val="24"/>
          <w:szCs w:val="24"/>
          <w:u w:color="263238"/>
          <w:lang w:val="en-US"/>
        </w:rPr>
        <w:t>Taiwan to postpone WHO membership bid due to pandemic</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de-DE"/>
        </w:rPr>
        <w:t xml:space="preserve">Deutsche Welle </w:t>
      </w:r>
      <w:r w:rsidRPr="00FB3CB6">
        <w:rPr>
          <w:rStyle w:val="iadne"/>
          <w:rFonts w:ascii="Times New Roman" w:hAnsi="Times New Roman" w:cs="Times New Roman"/>
          <w:color w:val="000000" w:themeColor="text1"/>
          <w:sz w:val="24"/>
          <w:szCs w:val="24"/>
          <w:u w:color="263238"/>
          <w:lang w:val="pt-PT"/>
        </w:rPr>
        <w:t xml:space="preserve">[online]. 18.5.2020 [cit. </w:t>
      </w:r>
      <w:r w:rsidRPr="00FB3CB6">
        <w:rPr>
          <w:rStyle w:val="iadne"/>
          <w:rFonts w:ascii="Times New Roman" w:hAnsi="Times New Roman" w:cs="Times New Roman"/>
          <w:color w:val="000000" w:themeColor="text1"/>
          <w:sz w:val="24"/>
          <w:szCs w:val="24"/>
          <w:u w:color="263238"/>
        </w:rPr>
        <w:t>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62" w:history="1">
        <w:r w:rsidRPr="00FB3CB6">
          <w:rPr>
            <w:rStyle w:val="Hyperlink3"/>
            <w:rFonts w:eastAsia="Helvetica"/>
            <w:color w:val="000000" w:themeColor="text1"/>
          </w:rPr>
          <w:t>https://www.dw.com/en/taiwan-to-postpone-who-membership-bid-due-to-pandemic/a-53480455</w:t>
        </w:r>
      </w:hyperlink>
    </w:p>
    <w:p w:rsidR="008B54B8" w:rsidRPr="00FB3CB6" w:rsidRDefault="008B54B8" w:rsidP="00F25B3E">
      <w:pPr>
        <w:pStyle w:val="Predvolen"/>
        <w:spacing w:line="360" w:lineRule="auto"/>
        <w:rPr>
          <w:rStyle w:val="iadne"/>
          <w:rFonts w:ascii="Times New Roman" w:eastAsia="Times New Roman" w:hAnsi="Times New Roman" w:cs="Times New Roman"/>
          <w:i/>
          <w:iCs/>
          <w:color w:val="000000" w:themeColor="text1"/>
          <w:sz w:val="24"/>
          <w:szCs w:val="24"/>
        </w:rPr>
      </w:pPr>
    </w:p>
    <w:p w:rsidR="008B54B8" w:rsidRPr="00FB3CB6" w:rsidRDefault="00FB3CB6" w:rsidP="00F25B3E">
      <w:pPr>
        <w:pStyle w:val="Predvolen"/>
        <w:spacing w:line="360" w:lineRule="auto"/>
        <w:rPr>
          <w:rStyle w:val="iadne"/>
          <w:rFonts w:ascii="Times New Roman" w:eastAsia="Times New Roman" w:hAnsi="Times New Roman" w:cs="Times New Roman"/>
          <w:i/>
          <w:iCs/>
          <w:color w:val="000000" w:themeColor="text1"/>
          <w:sz w:val="24"/>
          <w:szCs w:val="24"/>
        </w:rPr>
      </w:pPr>
      <w:r w:rsidRPr="00FB3CB6">
        <w:rPr>
          <w:rFonts w:ascii="Times New Roman" w:hAnsi="Times New Roman" w:cs="Times New Roman"/>
          <w:color w:val="000000" w:themeColor="text1"/>
          <w:sz w:val="24"/>
          <w:szCs w:val="24"/>
        </w:rPr>
        <w:t xml:space="preserve">Taiwan to suspend airline passanger transit in virus fight. In: </w:t>
      </w:r>
      <w:r w:rsidRPr="00FB3CB6">
        <w:rPr>
          <w:rStyle w:val="iadne"/>
          <w:rFonts w:ascii="Times New Roman" w:hAnsi="Times New Roman" w:cs="Times New Roman"/>
          <w:i/>
          <w:iCs/>
          <w:color w:val="000000" w:themeColor="text1"/>
          <w:sz w:val="24"/>
          <w:szCs w:val="24"/>
        </w:rPr>
        <w:t xml:space="preserve">Reuters </w:t>
      </w:r>
      <w:r w:rsidRPr="00FB3CB6">
        <w:rPr>
          <w:rFonts w:ascii="Times New Roman" w:hAnsi="Times New Roman" w:cs="Times New Roman"/>
          <w:color w:val="000000" w:themeColor="text1"/>
          <w:sz w:val="24"/>
          <w:szCs w:val="24"/>
        </w:rPr>
        <w:t xml:space="preserve">[online]. 22.3.2020 [cit. 13.11.2020]. Dostupné z: </w:t>
      </w:r>
      <w:hyperlink r:id="rId163" w:history="1">
        <w:r w:rsidRPr="00FB3CB6">
          <w:rPr>
            <w:rStyle w:val="Hyperlink0"/>
            <w:rFonts w:ascii="Times New Roman" w:hAnsi="Times New Roman" w:cs="Times New Roman"/>
            <w:color w:val="000000" w:themeColor="text1"/>
            <w:sz w:val="24"/>
            <w:szCs w:val="24"/>
            <w:lang w:val="en-US"/>
          </w:rPr>
          <w:t>https://www.reuters.com/article/us-health-coronavirus-taiwan-idUSKBN21908W</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u w:color="263238"/>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u w:color="263238"/>
        </w:rPr>
      </w:pPr>
      <w:r w:rsidRPr="00FB3CB6">
        <w:rPr>
          <w:rStyle w:val="iadne"/>
          <w:rFonts w:ascii="Times New Roman" w:hAnsi="Times New Roman" w:cs="Times New Roman"/>
          <w:color w:val="000000" w:themeColor="text1"/>
          <w:sz w:val="24"/>
          <w:szCs w:val="24"/>
          <w:u w:color="263238"/>
        </w:rPr>
        <w:t xml:space="preserve">TALMON, Stefan. </w:t>
      </w:r>
      <w:r w:rsidRPr="00FB3CB6">
        <w:rPr>
          <w:rStyle w:val="iadne"/>
          <w:rFonts w:ascii="Times New Roman" w:hAnsi="Times New Roman" w:cs="Times New Roman"/>
          <w:color w:val="000000" w:themeColor="text1"/>
          <w:sz w:val="24"/>
          <w:szCs w:val="24"/>
          <w:u w:color="263238"/>
          <w:lang w:val="en-US"/>
        </w:rPr>
        <w:t>Germany supports Taiwan</w:t>
      </w:r>
      <w:r w:rsidRPr="00FB3CB6">
        <w:rPr>
          <w:rStyle w:val="iadne"/>
          <w:rFonts w:ascii="Times New Roman" w:hAnsi="Times New Roman" w:cs="Times New Roman"/>
          <w:color w:val="000000" w:themeColor="text1"/>
          <w:sz w:val="24"/>
          <w:szCs w:val="24"/>
          <w:u w:color="263238"/>
        </w:rPr>
        <w:t>’</w:t>
      </w:r>
      <w:r w:rsidRPr="00FB3CB6">
        <w:rPr>
          <w:rStyle w:val="iadne"/>
          <w:rFonts w:ascii="Times New Roman" w:hAnsi="Times New Roman" w:cs="Times New Roman"/>
          <w:color w:val="000000" w:themeColor="text1"/>
          <w:sz w:val="24"/>
          <w:szCs w:val="24"/>
          <w:u w:color="263238"/>
          <w:lang w:val="en-US"/>
        </w:rPr>
        <w:t>s participation in the WHA as an obser</w:t>
      </w:r>
      <w:r w:rsidRPr="00FB3CB6">
        <w:rPr>
          <w:rStyle w:val="iadne"/>
          <w:rFonts w:ascii="Times New Roman" w:hAnsi="Times New Roman" w:cs="Times New Roman"/>
          <w:color w:val="000000" w:themeColor="text1"/>
          <w:sz w:val="24"/>
          <w:szCs w:val="24"/>
          <w:u w:color="263238"/>
          <w:lang w:val="en-US"/>
        </w:rPr>
        <w:t>v</w:t>
      </w:r>
      <w:r w:rsidRPr="00FB3CB6">
        <w:rPr>
          <w:rStyle w:val="iadne"/>
          <w:rFonts w:ascii="Times New Roman" w:hAnsi="Times New Roman" w:cs="Times New Roman"/>
          <w:color w:val="000000" w:themeColor="text1"/>
          <w:sz w:val="24"/>
          <w:szCs w:val="24"/>
          <w:u w:color="263238"/>
          <w:lang w:val="en-US"/>
        </w:rPr>
        <w:t xml:space="preserve">er </w:t>
      </w:r>
      <w:r w:rsidRPr="00FB3CB6">
        <w:rPr>
          <w:rStyle w:val="iadne"/>
          <w:rFonts w:ascii="Times New Roman" w:hAnsi="Times New Roman" w:cs="Times New Roman"/>
          <w:color w:val="000000" w:themeColor="text1"/>
          <w:sz w:val="24"/>
          <w:szCs w:val="24"/>
          <w:u w:color="263238"/>
        </w:rPr>
        <w:t xml:space="preserve">– </w:t>
      </w:r>
      <w:r w:rsidRPr="00FB3CB6">
        <w:rPr>
          <w:rStyle w:val="iadne"/>
          <w:rFonts w:ascii="Times New Roman" w:hAnsi="Times New Roman" w:cs="Times New Roman"/>
          <w:color w:val="000000" w:themeColor="text1"/>
          <w:sz w:val="24"/>
          <w:szCs w:val="24"/>
          <w:u w:color="263238"/>
          <w:lang w:val="en-US"/>
        </w:rPr>
        <w:t>putting policy before principle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German Practice in International Law </w:t>
      </w:r>
      <w:r w:rsidRPr="00FB3CB6">
        <w:rPr>
          <w:rStyle w:val="iadne"/>
          <w:rFonts w:ascii="Times New Roman" w:hAnsi="Times New Roman" w:cs="Times New Roman"/>
          <w:color w:val="000000" w:themeColor="text1"/>
          <w:sz w:val="24"/>
          <w:szCs w:val="24"/>
          <w:u w:color="263238"/>
          <w:lang w:val="pt-PT"/>
        </w:rPr>
        <w:t>[online]. 26.5.2020 [cit. 24.11.</w:t>
      </w:r>
      <w:r w:rsidRPr="00FB3CB6">
        <w:rPr>
          <w:rStyle w:val="iadne"/>
          <w:rFonts w:ascii="Times New Roman" w:hAnsi="Times New Roman" w:cs="Times New Roman"/>
          <w:color w:val="000000" w:themeColor="text1"/>
          <w:sz w:val="24"/>
          <w:szCs w:val="24"/>
          <w:u w:color="263238"/>
        </w:rPr>
        <w:t>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64" w:history="1">
        <w:r w:rsidRPr="00FB3CB6">
          <w:rPr>
            <w:rStyle w:val="Hyperlink3"/>
            <w:rFonts w:eastAsia="Helvetica"/>
            <w:color w:val="000000" w:themeColor="text1"/>
          </w:rPr>
          <w:t>https://gpil.jura.uni-bonn.de/2020/05/germany-supports-taiwans-participation-in-the-wha-as-an-observer-putting-policy-before-principle/</w:t>
        </w:r>
      </w:hyperlink>
      <w:r w:rsidRPr="00FB3CB6">
        <w:rPr>
          <w:rStyle w:val="iadne"/>
          <w:rFonts w:ascii="Times New Roman" w:hAnsi="Times New Roman" w:cs="Times New Roman"/>
          <w:color w:val="000000" w:themeColor="text1"/>
          <w:sz w:val="24"/>
          <w:szCs w:val="24"/>
          <w:u w:color="263238"/>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u w:color="263238"/>
        </w:rPr>
      </w:pPr>
    </w:p>
    <w:p w:rsidR="008B54B8" w:rsidRPr="00FB3CB6" w:rsidRDefault="00FB3CB6" w:rsidP="00F25B3E">
      <w:pPr>
        <w:pStyle w:val="Predvolen"/>
        <w:spacing w:line="360" w:lineRule="auto"/>
        <w:rPr>
          <w:rStyle w:val="iadne"/>
          <w:rFonts w:ascii="Times New Roman" w:eastAsia="Helvetica Neue" w:hAnsi="Times New Roman" w:cs="Times New Roman"/>
          <w:color w:val="000000" w:themeColor="text1"/>
          <w:u w:color="263238"/>
        </w:rPr>
      </w:pPr>
      <w:r w:rsidRPr="00FB3CB6">
        <w:rPr>
          <w:rStyle w:val="iadne"/>
          <w:rFonts w:ascii="Times New Roman" w:hAnsi="Times New Roman" w:cs="Times New Roman"/>
          <w:color w:val="000000" w:themeColor="text1"/>
          <w:sz w:val="24"/>
          <w:szCs w:val="24"/>
          <w:u w:color="263238"/>
        </w:rPr>
        <w:t xml:space="preserve">TENG, Pei-ju. </w:t>
      </w:r>
      <w:r w:rsidRPr="00FB3CB6">
        <w:rPr>
          <w:rStyle w:val="iadne"/>
          <w:rFonts w:ascii="Times New Roman" w:hAnsi="Times New Roman" w:cs="Times New Roman"/>
          <w:color w:val="000000" w:themeColor="text1"/>
          <w:sz w:val="24"/>
          <w:szCs w:val="24"/>
          <w:u w:color="263238"/>
          <w:lang w:val="en-US"/>
        </w:rPr>
        <w:t>Taiwan expresses regret over not being invited to World Health Asse</w:t>
      </w:r>
      <w:r w:rsidRPr="00FB3CB6">
        <w:rPr>
          <w:rStyle w:val="iadne"/>
          <w:rFonts w:ascii="Times New Roman" w:hAnsi="Times New Roman" w:cs="Times New Roman"/>
          <w:color w:val="000000" w:themeColor="text1"/>
          <w:sz w:val="24"/>
          <w:szCs w:val="24"/>
          <w:u w:color="263238"/>
          <w:lang w:val="en-US"/>
        </w:rPr>
        <w:t>m</w:t>
      </w:r>
      <w:r w:rsidRPr="00FB3CB6">
        <w:rPr>
          <w:rStyle w:val="iadne"/>
          <w:rFonts w:ascii="Times New Roman" w:hAnsi="Times New Roman" w:cs="Times New Roman"/>
          <w:color w:val="000000" w:themeColor="text1"/>
          <w:sz w:val="24"/>
          <w:szCs w:val="24"/>
          <w:u w:color="263238"/>
          <w:lang w:val="en-US"/>
        </w:rPr>
        <w:t>bly</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 xml:space="preserve">[online]. 8.5.2018 [cit. </w:t>
      </w:r>
      <w:r w:rsidRPr="00FB3CB6">
        <w:rPr>
          <w:rStyle w:val="iadne"/>
          <w:rFonts w:ascii="Times New Roman" w:hAnsi="Times New Roman" w:cs="Times New Roman"/>
          <w:color w:val="000000" w:themeColor="text1"/>
          <w:sz w:val="24"/>
          <w:szCs w:val="24"/>
          <w:u w:color="263238"/>
        </w:rPr>
        <w:t>20.11.2020].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65" w:history="1">
        <w:r w:rsidRPr="00FB3CB6">
          <w:rPr>
            <w:rStyle w:val="Hyperlink3"/>
            <w:rFonts w:eastAsia="Helvetica"/>
            <w:color w:val="000000" w:themeColor="text1"/>
          </w:rPr>
          <w:t>https://www.taiwannews.com.tw/en/news/3424802</w:t>
        </w:r>
      </w:hyperlink>
    </w:p>
    <w:p w:rsidR="008B54B8" w:rsidRPr="00FB3CB6" w:rsidRDefault="008B54B8" w:rsidP="00F25B3E">
      <w:pPr>
        <w:pStyle w:val="Predvolen"/>
        <w:spacing w:line="360" w:lineRule="auto"/>
        <w:rPr>
          <w:rStyle w:val="iadne"/>
          <w:rFonts w:ascii="Times New Roman" w:eastAsia="Helvetica Neue" w:hAnsi="Times New Roman" w:cs="Times New Roman"/>
          <w:color w:val="000000" w:themeColor="text1"/>
          <w:u w:color="263238"/>
        </w:rPr>
      </w:pPr>
    </w:p>
    <w:p w:rsidR="008B54B8" w:rsidRPr="00FB3CB6" w:rsidRDefault="00FB3CB6" w:rsidP="00F25B3E">
      <w:pPr>
        <w:pStyle w:val="Predvolen"/>
        <w:spacing w:line="360" w:lineRule="auto"/>
        <w:rPr>
          <w:rStyle w:val="iadne"/>
          <w:rFonts w:ascii="Times New Roman" w:eastAsia="Helvetica Neue" w:hAnsi="Times New Roman" w:cs="Times New Roman"/>
          <w:i/>
          <w:iCs/>
          <w:color w:val="000000" w:themeColor="text1"/>
        </w:rPr>
      </w:pPr>
      <w:r w:rsidRPr="00FB3CB6">
        <w:rPr>
          <w:rStyle w:val="iadne"/>
          <w:rFonts w:ascii="Times New Roman" w:hAnsi="Times New Roman" w:cs="Times New Roman"/>
          <w:color w:val="000000" w:themeColor="text1"/>
          <w:sz w:val="24"/>
          <w:szCs w:val="24"/>
          <w:u w:color="263238"/>
          <w:lang w:val="it-IT"/>
        </w:rPr>
        <w:lastRenderedPageBreak/>
        <w:t xml:space="preserve">TENG, Sylvia. </w:t>
      </w:r>
      <w:r w:rsidRPr="00FB3CB6">
        <w:rPr>
          <w:rStyle w:val="iadne"/>
          <w:rFonts w:ascii="Times New Roman" w:hAnsi="Times New Roman" w:cs="Times New Roman"/>
          <w:color w:val="000000" w:themeColor="text1"/>
          <w:sz w:val="24"/>
          <w:szCs w:val="24"/>
          <w:u w:color="263238"/>
          <w:lang w:val="en-US"/>
        </w:rPr>
        <w:t>Japanese lawmakers voice support for Taiwan's inclusion in upcoming WHA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[online]. 11.5.2020 [cit.</w:t>
      </w:r>
      <w:r w:rsidRPr="00FB3CB6">
        <w:rPr>
          <w:rStyle w:val="iadne"/>
          <w:rFonts w:ascii="Times New Roman" w:hAnsi="Times New Roman" w:cs="Times New Roman"/>
          <w:color w:val="000000" w:themeColor="text1"/>
          <w:sz w:val="24"/>
          <w:szCs w:val="24"/>
          <w:u w:color="263238"/>
        </w:rPr>
        <w:t xml:space="preserve"> 22.11.2020].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66" w:history="1">
        <w:r w:rsidRPr="00FB3CB6">
          <w:rPr>
            <w:rStyle w:val="Hyperlink3"/>
            <w:rFonts w:eastAsia="Helvetica"/>
            <w:color w:val="000000" w:themeColor="text1"/>
          </w:rPr>
          <w:t>https://www.taiwannews.com.tw/en/news/4046151</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The facts regarding Taiwan’s email to alert WHO to possible danger of COVID-19. In: </w:t>
      </w:r>
      <w:r w:rsidRPr="00FB3CB6">
        <w:rPr>
          <w:rStyle w:val="iadne"/>
          <w:rFonts w:ascii="Times New Roman" w:hAnsi="Times New Roman" w:cs="Times New Roman"/>
          <w:i/>
          <w:iCs/>
          <w:color w:val="000000" w:themeColor="text1"/>
          <w:sz w:val="24"/>
          <w:szCs w:val="24"/>
        </w:rPr>
        <w:t xml:space="preserve">Taiwan Centers for Disease Control </w:t>
      </w:r>
      <w:r w:rsidRPr="00FB3CB6">
        <w:rPr>
          <w:rFonts w:ascii="Times New Roman" w:hAnsi="Times New Roman" w:cs="Times New Roman"/>
          <w:color w:val="000000" w:themeColor="text1"/>
          <w:sz w:val="24"/>
          <w:szCs w:val="24"/>
        </w:rPr>
        <w:t xml:space="preserve">[online]. 11.4.2020 [cit. 22.9.2020 ]. Dostupné z: </w:t>
      </w:r>
      <w:hyperlink r:id="rId167" w:history="1">
        <w:r w:rsidRPr="00FB3CB6">
          <w:rPr>
            <w:rStyle w:val="Hyperlink0"/>
            <w:rFonts w:ascii="Times New Roman" w:hAnsi="Times New Roman" w:cs="Times New Roman"/>
            <w:color w:val="000000" w:themeColor="text1"/>
            <w:sz w:val="24"/>
            <w:szCs w:val="24"/>
            <w:lang w:val="en-US"/>
          </w:rPr>
          <w:t>https://www.cdc.gov.tw/En/Bulletin/Detail/PAD-lbwDHeN_bLa-viBOuw?typeid=158</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The Triple Billion targets. In: </w:t>
      </w:r>
      <w:r w:rsidRPr="00FB3CB6">
        <w:rPr>
          <w:rStyle w:val="iadne"/>
          <w:rFonts w:ascii="Times New Roman" w:hAnsi="Times New Roman" w:cs="Times New Roman"/>
          <w:i/>
          <w:iCs/>
          <w:color w:val="000000" w:themeColor="text1"/>
          <w:sz w:val="24"/>
          <w:szCs w:val="24"/>
          <w:shd w:val="clear" w:color="auto" w:fill="FFFFFF"/>
        </w:rPr>
        <w:t xml:space="preserve">World Health Organization </w:t>
      </w:r>
      <w:r w:rsidRPr="00FB3CB6">
        <w:rPr>
          <w:rStyle w:val="iadne"/>
          <w:rFonts w:ascii="Times New Roman" w:hAnsi="Times New Roman" w:cs="Times New Roman"/>
          <w:color w:val="000000" w:themeColor="text1"/>
          <w:sz w:val="24"/>
          <w:szCs w:val="24"/>
          <w:shd w:val="clear" w:color="auto" w:fill="FFFFFF"/>
        </w:rPr>
        <w:t xml:space="preserve">[online]. 18.4.2020 [cit. 4.11.2020]. Dostupné z: </w:t>
      </w:r>
      <w:hyperlink r:id="rId168" w:history="1">
        <w:r w:rsidRPr="00FB3CB6">
          <w:rPr>
            <w:rStyle w:val="Hyperlink2"/>
            <w:rFonts w:ascii="Times New Roman" w:hAnsi="Times New Roman" w:cs="Times New Roman"/>
            <w:color w:val="000000" w:themeColor="text1"/>
            <w:shd w:val="clear" w:color="auto" w:fill="FFFFFF"/>
            <w:lang w:val="en-US"/>
          </w:rPr>
          <w:t>https://www.who.int/news-room/q-a-detail/the-triple-billion-targets</w:t>
        </w:r>
      </w:hyperlink>
      <w:r w:rsidRPr="00FB3CB6">
        <w:rPr>
          <w:rStyle w:val="iadne"/>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da-DK"/>
        </w:rPr>
        <w:t>Timeline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SARS Reference </w:t>
      </w:r>
      <w:r w:rsidRPr="00FB3CB6">
        <w:rPr>
          <w:rStyle w:val="iadne"/>
          <w:rFonts w:ascii="Times New Roman" w:hAnsi="Times New Roman" w:cs="Times New Roman"/>
          <w:color w:val="000000" w:themeColor="text1"/>
          <w:sz w:val="24"/>
          <w:szCs w:val="24"/>
          <w:u w:color="263238"/>
          <w:lang w:val="pt-PT"/>
        </w:rPr>
        <w:t>[online]. 2006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69" w:history="1">
        <w:r w:rsidRPr="00FB3CB6">
          <w:rPr>
            <w:rStyle w:val="Hyperlink5"/>
            <w:rFonts w:ascii="Times New Roman" w:hAnsi="Times New Roman" w:cs="Times New Roman"/>
            <w:color w:val="000000" w:themeColor="text1"/>
            <w:sz w:val="24"/>
            <w:szCs w:val="24"/>
          </w:rPr>
          <w:t>http://sarsreference.com/sarsref/timeline.htm</w:t>
        </w:r>
      </w:hyperlink>
    </w:p>
    <w:p w:rsidR="008B54B8" w:rsidRPr="00FB3CB6" w:rsidRDefault="008B54B8" w:rsidP="00F25B3E">
      <w:pPr>
        <w:pStyle w:val="Predvolen"/>
        <w:spacing w:line="360" w:lineRule="auto"/>
        <w:rPr>
          <w:rFonts w:ascii="Times New Roman" w:eastAsia="Times New Roman" w:hAnsi="Times New Roman" w:cs="Times New Roman"/>
          <w:b/>
          <w:bCs/>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Travel Health Notices. In: </w:t>
      </w:r>
      <w:r w:rsidRPr="00FB3CB6">
        <w:rPr>
          <w:rStyle w:val="iadne"/>
          <w:rFonts w:ascii="Times New Roman" w:hAnsi="Times New Roman" w:cs="Times New Roman"/>
          <w:i/>
          <w:iCs/>
          <w:color w:val="000000" w:themeColor="text1"/>
          <w:sz w:val="24"/>
          <w:szCs w:val="24"/>
        </w:rPr>
        <w:t xml:space="preserve">Centers for Disease Control and Prevention </w:t>
      </w:r>
      <w:r w:rsidRPr="00FB3CB6">
        <w:rPr>
          <w:rFonts w:ascii="Times New Roman" w:hAnsi="Times New Roman" w:cs="Times New Roman"/>
          <w:color w:val="000000" w:themeColor="text1"/>
          <w:sz w:val="24"/>
          <w:szCs w:val="24"/>
        </w:rPr>
        <w:t xml:space="preserve">[online]. 2020 [cit. 13.11.2020]. Dostupné z: </w:t>
      </w:r>
      <w:hyperlink r:id="rId170" w:history="1">
        <w:r w:rsidRPr="00FB3CB6">
          <w:rPr>
            <w:rStyle w:val="Hyperlink0"/>
            <w:rFonts w:ascii="Times New Roman" w:hAnsi="Times New Roman" w:cs="Times New Roman"/>
            <w:color w:val="000000" w:themeColor="text1"/>
            <w:sz w:val="24"/>
            <w:szCs w:val="24"/>
            <w:lang w:val="en-US"/>
          </w:rPr>
          <w:t>https://wwwnc.cdc.gov/travel/notices</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it-IT"/>
        </w:rPr>
        <w:t xml:space="preserve">TSO, Natalie. </w:t>
      </w:r>
      <w:r w:rsidRPr="00FB3CB6">
        <w:rPr>
          <w:rStyle w:val="iadne"/>
          <w:rFonts w:ascii="Times New Roman" w:hAnsi="Times New Roman" w:cs="Times New Roman"/>
          <w:color w:val="000000" w:themeColor="text1"/>
          <w:sz w:val="24"/>
          <w:szCs w:val="24"/>
          <w:u w:color="263238"/>
          <w:lang w:val="en-US"/>
        </w:rPr>
        <w:t>Taiwan to participate in WHO meeting online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Radio Taiwan International </w:t>
      </w:r>
      <w:r w:rsidRPr="00FB3CB6">
        <w:rPr>
          <w:rStyle w:val="iadne"/>
          <w:rFonts w:ascii="Times New Roman" w:hAnsi="Times New Roman" w:cs="Times New Roman"/>
          <w:color w:val="000000" w:themeColor="text1"/>
          <w:sz w:val="24"/>
          <w:szCs w:val="24"/>
          <w:u w:color="263238"/>
          <w:lang w:val="pt-PT"/>
        </w:rPr>
        <w:t>[online]. 10.2.2020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71" w:history="1">
        <w:r w:rsidRPr="00FB3CB6">
          <w:rPr>
            <w:rStyle w:val="Hyperlink3"/>
            <w:rFonts w:eastAsia="Helvetica"/>
            <w:color w:val="000000" w:themeColor="text1"/>
          </w:rPr>
          <w:t>https://en.rti.org.tw/news/view/id/2002680</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ŠTRBA, Pavol a ODKLADAL, Martin. Pri Taiwane sme sa zastali Čechov. Máme sa teraz báť mocnej Číny?. In: </w:t>
      </w:r>
      <w:r w:rsidRPr="00FB3CB6">
        <w:rPr>
          <w:rStyle w:val="iadne"/>
          <w:rFonts w:ascii="Times New Roman" w:hAnsi="Times New Roman" w:cs="Times New Roman"/>
          <w:i/>
          <w:iCs/>
          <w:color w:val="000000" w:themeColor="text1"/>
          <w:sz w:val="24"/>
          <w:szCs w:val="24"/>
          <w:u w:color="263238"/>
        </w:rPr>
        <w:t xml:space="preserve">Aktuality </w:t>
      </w:r>
      <w:r w:rsidRPr="00FB3CB6">
        <w:rPr>
          <w:rStyle w:val="iadne"/>
          <w:rFonts w:ascii="Times New Roman" w:hAnsi="Times New Roman" w:cs="Times New Roman"/>
          <w:color w:val="000000" w:themeColor="text1"/>
          <w:sz w:val="24"/>
          <w:szCs w:val="24"/>
          <w:u w:color="263238"/>
          <w:lang w:val="pt-PT"/>
        </w:rPr>
        <w:t xml:space="preserve">[online]. 3.9.2020 [cit. </w:t>
      </w:r>
      <w:r w:rsidRPr="00FB3CB6">
        <w:rPr>
          <w:rStyle w:val="iadne"/>
          <w:rFonts w:ascii="Times New Roman" w:hAnsi="Times New Roman" w:cs="Times New Roman"/>
          <w:color w:val="000000" w:themeColor="text1"/>
          <w:sz w:val="24"/>
          <w:szCs w:val="24"/>
          <w:u w:color="263238"/>
        </w:rPr>
        <w:t>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72" w:history="1">
        <w:r w:rsidRPr="00FB3CB6">
          <w:rPr>
            <w:rStyle w:val="Hyperlink8"/>
            <w:rFonts w:eastAsia="Helvetica"/>
            <w:color w:val="000000" w:themeColor="text1"/>
          </w:rPr>
          <w:t>https://www.aktuality.sk/clanok/818821/slovensko-taiwan-cina-navsteva-cesko/</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i/>
          <w:iCs/>
          <w:color w:val="000000" w:themeColor="text1"/>
          <w:sz w:val="24"/>
          <w:szCs w:val="24"/>
        </w:rPr>
      </w:pPr>
      <w:r w:rsidRPr="00FB3CB6">
        <w:rPr>
          <w:rStyle w:val="iadne"/>
          <w:rFonts w:ascii="Times New Roman" w:hAnsi="Times New Roman" w:cs="Times New Roman"/>
          <w:color w:val="000000" w:themeColor="text1"/>
          <w:sz w:val="24"/>
          <w:szCs w:val="24"/>
        </w:rPr>
        <w:t xml:space="preserve">Taiwan Overview. In: </w:t>
      </w:r>
      <w:r w:rsidRPr="00FB3CB6">
        <w:rPr>
          <w:rFonts w:ascii="Times New Roman" w:hAnsi="Times New Roman" w:cs="Times New Roman"/>
          <w:i/>
          <w:iCs/>
          <w:color w:val="000000" w:themeColor="text1"/>
          <w:sz w:val="24"/>
          <w:szCs w:val="24"/>
        </w:rPr>
        <w:t>Corona Tracker</w:t>
      </w:r>
      <w:r w:rsidRPr="00FB3CB6">
        <w:rPr>
          <w:rStyle w:val="iadne"/>
          <w:rFonts w:ascii="Times New Roman" w:hAnsi="Times New Roman" w:cs="Times New Roman"/>
          <w:color w:val="000000" w:themeColor="text1"/>
          <w:sz w:val="24"/>
          <w:szCs w:val="24"/>
        </w:rPr>
        <w:t xml:space="preserve"> [online]. 2020 [cit. 22.9.2020 ]. Dostupné z: </w:t>
      </w:r>
      <w:hyperlink r:id="rId173" w:history="1">
        <w:r w:rsidRPr="00FB3CB6">
          <w:rPr>
            <w:rStyle w:val="Hyperlink1"/>
            <w:rFonts w:ascii="Times New Roman" w:hAnsi="Times New Roman" w:cs="Times New Roman"/>
            <w:color w:val="000000" w:themeColor="text1"/>
            <w:sz w:val="24"/>
            <w:szCs w:val="24"/>
            <w:lang w:val="en-US"/>
          </w:rPr>
          <w:t>https://www.coronatracker.com/country/taiwan/</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rPr>
        <w:t xml:space="preserve">TEMPLEMAN, Kharis. Taiwan’s January 2020 Elections. </w:t>
      </w:r>
      <w:r w:rsidRPr="00FB3CB6">
        <w:rPr>
          <w:rStyle w:val="iadne"/>
          <w:rFonts w:ascii="Times New Roman" w:hAnsi="Times New Roman" w:cs="Times New Roman"/>
          <w:i/>
          <w:iCs/>
          <w:color w:val="000000" w:themeColor="text1"/>
          <w:sz w:val="24"/>
          <w:szCs w:val="24"/>
        </w:rPr>
        <w:t xml:space="preserve">Prospects and Implications for China and the United States </w:t>
      </w:r>
      <w:r w:rsidRPr="00FB3CB6">
        <w:rPr>
          <w:rStyle w:val="iadne"/>
          <w:rFonts w:ascii="Times New Roman" w:hAnsi="Times New Roman" w:cs="Times New Roman"/>
          <w:color w:val="000000" w:themeColor="text1"/>
          <w:sz w:val="24"/>
          <w:szCs w:val="24"/>
        </w:rPr>
        <w:t>[online]. Washington: Brookings,</w:t>
      </w:r>
      <w:r w:rsidRPr="00FB3CB6">
        <w:rPr>
          <w:rStyle w:val="iadne"/>
          <w:rFonts w:ascii="Times New Roman" w:hAnsi="Times New Roman" w:cs="Times New Roman"/>
          <w:i/>
          <w:iCs/>
          <w:color w:val="000000" w:themeColor="text1"/>
          <w:sz w:val="24"/>
          <w:szCs w:val="24"/>
        </w:rPr>
        <w:t xml:space="preserve"> </w:t>
      </w:r>
      <w:r w:rsidRPr="00FB3CB6">
        <w:rPr>
          <w:rStyle w:val="iadne"/>
          <w:rFonts w:ascii="Times New Roman" w:hAnsi="Times New Roman" w:cs="Times New Roman"/>
          <w:color w:val="000000" w:themeColor="text1"/>
          <w:sz w:val="24"/>
          <w:szCs w:val="24"/>
        </w:rPr>
        <w:t xml:space="preserve">2019 [cit. 12.10.2020]. Dostupné z: </w:t>
      </w:r>
      <w:hyperlink r:id="rId174" w:history="1">
        <w:r w:rsidRPr="00FB3CB6">
          <w:rPr>
            <w:rStyle w:val="Hyperlink0"/>
            <w:rFonts w:ascii="Times New Roman" w:hAnsi="Times New Roman" w:cs="Times New Roman"/>
            <w:color w:val="000000" w:themeColor="text1"/>
            <w:sz w:val="24"/>
            <w:szCs w:val="24"/>
            <w:lang w:val="en-US"/>
          </w:rPr>
          <w:t>https://www.brookings.edu/wp-content/uploads/2019/12/FP_20191231_taiwan_election_templeman-1.pdf</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r w:rsidRPr="00FB3CB6">
        <w:rPr>
          <w:rFonts w:ascii="Times New Roman" w:hAnsi="Times New Roman" w:cs="Times New Roman"/>
          <w:color w:val="000000" w:themeColor="text1"/>
          <w:sz w:val="24"/>
          <w:szCs w:val="24"/>
          <w:shd w:val="clear" w:color="auto" w:fill="FFFFFF"/>
        </w:rPr>
        <w:lastRenderedPageBreak/>
        <w:t xml:space="preserve">Timeline of ECDC’s response to COVID-19. In: </w:t>
      </w:r>
      <w:r w:rsidRPr="00FB3CB6">
        <w:rPr>
          <w:rStyle w:val="iadne"/>
          <w:rFonts w:ascii="Times New Roman" w:hAnsi="Times New Roman" w:cs="Times New Roman"/>
          <w:i/>
          <w:iCs/>
          <w:color w:val="000000" w:themeColor="text1"/>
          <w:sz w:val="24"/>
          <w:szCs w:val="24"/>
          <w:shd w:val="clear" w:color="auto" w:fill="FFFFFF"/>
        </w:rPr>
        <w:t>European Centre for Disease Preve</w:t>
      </w:r>
      <w:r w:rsidRPr="00FB3CB6">
        <w:rPr>
          <w:rStyle w:val="iadne"/>
          <w:rFonts w:ascii="Times New Roman" w:hAnsi="Times New Roman" w:cs="Times New Roman"/>
          <w:i/>
          <w:iCs/>
          <w:color w:val="000000" w:themeColor="text1"/>
          <w:sz w:val="24"/>
          <w:szCs w:val="24"/>
          <w:shd w:val="clear" w:color="auto" w:fill="FFFFFF"/>
        </w:rPr>
        <w:t>n</w:t>
      </w:r>
      <w:r w:rsidRPr="00FB3CB6">
        <w:rPr>
          <w:rStyle w:val="iadne"/>
          <w:rFonts w:ascii="Times New Roman" w:hAnsi="Times New Roman" w:cs="Times New Roman"/>
          <w:i/>
          <w:iCs/>
          <w:color w:val="000000" w:themeColor="text1"/>
          <w:sz w:val="24"/>
          <w:szCs w:val="24"/>
          <w:shd w:val="clear" w:color="auto" w:fill="FFFFFF"/>
        </w:rPr>
        <w:t xml:space="preserve">tion and Control </w:t>
      </w:r>
      <w:r w:rsidRPr="00FB3CB6">
        <w:rPr>
          <w:rFonts w:ascii="Times New Roman" w:hAnsi="Times New Roman" w:cs="Times New Roman"/>
          <w:color w:val="000000" w:themeColor="text1"/>
          <w:sz w:val="24"/>
          <w:szCs w:val="24"/>
          <w:shd w:val="clear" w:color="auto" w:fill="FFFFFF"/>
        </w:rPr>
        <w:t xml:space="preserve">[online]. 8.12.2020 [cit. 8.11.2020]. Dostupné z: </w:t>
      </w:r>
      <w:hyperlink r:id="rId175" w:history="1">
        <w:r w:rsidRPr="00FB3CB6">
          <w:rPr>
            <w:rStyle w:val="Hyperlink0"/>
            <w:rFonts w:ascii="Times New Roman" w:hAnsi="Times New Roman" w:cs="Times New Roman"/>
            <w:color w:val="000000" w:themeColor="text1"/>
            <w:sz w:val="24"/>
            <w:szCs w:val="24"/>
            <w:shd w:val="clear" w:color="auto" w:fill="FFFFFF"/>
            <w:lang w:val="en-US"/>
          </w:rPr>
          <w:t>https://www.ecdc.europa.eu/en/covid-19/timeline-ecdc-response</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i/>
          <w:iCs/>
          <w:color w:val="000000" w:themeColor="text1"/>
          <w:sz w:val="24"/>
          <w:szCs w:val="24"/>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Timeline: WHO’s COVID-19 response. </w:t>
      </w:r>
      <w:r w:rsidRPr="00FB3CB6">
        <w:rPr>
          <w:rFonts w:ascii="Times New Roman" w:hAnsi="Times New Roman" w:cs="Times New Roman"/>
          <w:i/>
          <w:iCs/>
          <w:color w:val="000000" w:themeColor="text1"/>
          <w:sz w:val="24"/>
          <w:szCs w:val="24"/>
          <w:shd w:val="clear" w:color="auto" w:fill="FFFFFF"/>
        </w:rPr>
        <w:t>World Health Organization</w:t>
      </w:r>
      <w:r w:rsidRPr="00FB3CB6">
        <w:rPr>
          <w:rStyle w:val="iadne"/>
          <w:rFonts w:ascii="Times New Roman" w:hAnsi="Times New Roman" w:cs="Times New Roman"/>
          <w:color w:val="000000" w:themeColor="text1"/>
          <w:sz w:val="24"/>
          <w:szCs w:val="24"/>
          <w:shd w:val="clear" w:color="auto" w:fill="FFFFFF"/>
        </w:rPr>
        <w:t xml:space="preserve"> [online]. 2020 [cit. 7.11.2020]. Dostupné z: </w:t>
      </w:r>
      <w:hyperlink r:id="rId176" w:anchor="event-115" w:history="1">
        <w:r w:rsidRPr="00FB3CB6">
          <w:rPr>
            <w:rStyle w:val="Hyperlink1"/>
            <w:rFonts w:ascii="Times New Roman" w:hAnsi="Times New Roman" w:cs="Times New Roman"/>
            <w:color w:val="000000" w:themeColor="text1"/>
            <w:sz w:val="24"/>
            <w:szCs w:val="24"/>
            <w:shd w:val="clear" w:color="auto" w:fill="FFFFFF"/>
            <w:lang w:val="en-US"/>
          </w:rPr>
          <w:t>https://www.who.int/emergencies/diseases/novel-coronavirus-2019/interactive-timeline?gclid=Cj0KCQiA8dH-BRD_ARIsAC24umbHv4QwFMi0yCYUaQJ6XN8Yjg6gv3q5cDTSfH5ESf7RljbCSCorjtYaAjkVEALw_wcB#event-115</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TYPY TESTOV POUŽÍVANÝ</w:t>
      </w:r>
      <w:r w:rsidRPr="00FB3CB6">
        <w:rPr>
          <w:rStyle w:val="iadne"/>
          <w:rFonts w:ascii="Times New Roman" w:hAnsi="Times New Roman" w:cs="Times New Roman"/>
          <w:color w:val="000000" w:themeColor="text1"/>
          <w:sz w:val="24"/>
          <w:szCs w:val="24"/>
          <w:shd w:val="clear" w:color="auto" w:fill="FFFFFF"/>
          <w:lang w:val="de-DE"/>
        </w:rPr>
        <w:t>CH PRI DIAGNOSTIKE OCHORENIA COVID-19</w:t>
      </w:r>
      <w:r w:rsidRPr="00FB3CB6">
        <w:rPr>
          <w:rStyle w:val="iadne"/>
          <w:rFonts w:ascii="Times New Roman" w:hAnsi="Times New Roman" w:cs="Times New Roman"/>
          <w:color w:val="000000" w:themeColor="text1"/>
          <w:sz w:val="24"/>
          <w:szCs w:val="24"/>
          <w:shd w:val="clear" w:color="auto" w:fill="FFFFFF"/>
        </w:rPr>
        <w:t xml:space="preserve">. In: </w:t>
      </w:r>
      <w:r w:rsidRPr="00FB3CB6">
        <w:rPr>
          <w:rStyle w:val="iadne"/>
          <w:rFonts w:ascii="Times New Roman" w:hAnsi="Times New Roman" w:cs="Times New Roman"/>
          <w:i/>
          <w:iCs/>
          <w:color w:val="000000" w:themeColor="text1"/>
          <w:sz w:val="24"/>
          <w:szCs w:val="24"/>
          <w:shd w:val="clear" w:color="auto" w:fill="FFFFFF"/>
        </w:rPr>
        <w:t xml:space="preserve">Štátny ústav pre kontrolu liečiv </w:t>
      </w:r>
      <w:r w:rsidRPr="00FB3CB6">
        <w:rPr>
          <w:rStyle w:val="iadne"/>
          <w:rFonts w:ascii="Times New Roman" w:hAnsi="Times New Roman" w:cs="Times New Roman"/>
          <w:color w:val="000000" w:themeColor="text1"/>
          <w:sz w:val="24"/>
          <w:szCs w:val="24"/>
          <w:shd w:val="clear" w:color="auto" w:fill="FFFFFF"/>
        </w:rPr>
        <w:t xml:space="preserve">[online]. 7.5.2020 [cit. 8.11.2020]. Dostupné z: </w:t>
      </w:r>
      <w:hyperlink r:id="rId177" w:history="1">
        <w:r w:rsidRPr="00FB3CB6">
          <w:rPr>
            <w:rStyle w:val="Hyperlink2"/>
            <w:rFonts w:ascii="Times New Roman" w:hAnsi="Times New Roman" w:cs="Times New Roman"/>
            <w:color w:val="000000" w:themeColor="text1"/>
            <w:shd w:val="clear" w:color="auto" w:fill="FFFFFF"/>
          </w:rPr>
          <w:t>https://www.sukl.sk/hlavna-stranka/slovenska-verzia/media/tlacove-spravy/typy-testov-pouzivanych-pri-diagnostike-ochorenia-covid-19?page_id=5351</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UK urges WHO to correct reference to Taiwan as part of China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[online]. 6.3.2020 [cit.</w:t>
      </w:r>
      <w:r w:rsidRPr="00FB3CB6">
        <w:rPr>
          <w:rStyle w:val="iadne"/>
          <w:rFonts w:ascii="Times New Roman" w:hAnsi="Times New Roman" w:cs="Times New Roman"/>
          <w:color w:val="000000" w:themeColor="text1"/>
          <w:sz w:val="24"/>
          <w:szCs w:val="24"/>
          <w:u w:color="263238"/>
        </w:rPr>
        <w:t xml:space="preserve"> 24.11.2020].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78" w:history="1">
        <w:r w:rsidRPr="00FB3CB6">
          <w:rPr>
            <w:rStyle w:val="Hyperlink3"/>
            <w:rFonts w:eastAsia="Helvetica"/>
            <w:color w:val="000000" w:themeColor="text1"/>
          </w:rPr>
          <w:t>https://www.taiwannews.com.tw/en/news/3891559</w:t>
        </w:r>
      </w:hyperlink>
    </w:p>
    <w:p w:rsidR="008B54B8" w:rsidRPr="00FB3CB6" w:rsidRDefault="008B54B8" w:rsidP="00F25B3E">
      <w:pPr>
        <w:pStyle w:val="Predvolen"/>
        <w:spacing w:line="360" w:lineRule="auto"/>
        <w:rPr>
          <w:rFonts w:ascii="Times New Roman" w:eastAsia="Times New Roman" w:hAnsi="Times New Roman" w:cs="Times New Roman"/>
          <w:b/>
          <w:bCs/>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Update 96 - Taiwan, China: SARS transmission interrupted in last outbreak area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World Health Organization </w:t>
      </w:r>
      <w:r w:rsidRPr="00FB3CB6">
        <w:rPr>
          <w:rStyle w:val="iadne"/>
          <w:rFonts w:ascii="Times New Roman" w:hAnsi="Times New Roman" w:cs="Times New Roman"/>
          <w:color w:val="000000" w:themeColor="text1"/>
          <w:sz w:val="24"/>
          <w:szCs w:val="24"/>
          <w:u w:color="263238"/>
          <w:lang w:val="pt-PT"/>
        </w:rPr>
        <w:t>[online]. 5.7.2003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79" w:history="1">
        <w:r w:rsidRPr="00FB3CB6">
          <w:rPr>
            <w:rStyle w:val="Hyperlink5"/>
            <w:rFonts w:ascii="Times New Roman" w:hAnsi="Times New Roman" w:cs="Times New Roman"/>
            <w:color w:val="000000" w:themeColor="text1"/>
            <w:sz w:val="24"/>
            <w:szCs w:val="24"/>
          </w:rPr>
          <w:t>https://www.who.int/csr/don/2003_07_05/en/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U.S. lawmakers disappointed with exclusion of Taiwan from WHA</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Overseas Community Affairs Council </w:t>
      </w:r>
      <w:r w:rsidRPr="00FB3CB6">
        <w:rPr>
          <w:rStyle w:val="iadne"/>
          <w:rFonts w:ascii="Times New Roman" w:hAnsi="Times New Roman" w:cs="Times New Roman"/>
          <w:color w:val="000000" w:themeColor="text1"/>
          <w:sz w:val="24"/>
          <w:szCs w:val="24"/>
          <w:u w:color="263238"/>
          <w:lang w:val="pt-PT"/>
        </w:rPr>
        <w:t>[online]. 22.11.2020 [cit.</w:t>
      </w:r>
      <w:r w:rsidRPr="00FB3CB6">
        <w:rPr>
          <w:rStyle w:val="iadne"/>
          <w:rFonts w:ascii="Times New Roman" w:hAnsi="Times New Roman" w:cs="Times New Roman"/>
          <w:color w:val="000000" w:themeColor="text1"/>
          <w:sz w:val="24"/>
          <w:szCs w:val="24"/>
          <w:u w:color="263238"/>
        </w:rPr>
        <w:t xml:space="preserve"> 22.11.2020].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80" w:history="1">
        <w:r w:rsidRPr="00FB3CB6">
          <w:rPr>
            <w:rStyle w:val="Hyperlink3"/>
            <w:rFonts w:eastAsia="Helvetica"/>
            <w:color w:val="000000" w:themeColor="text1"/>
          </w:rPr>
          <w:t>https://www.ocacnews.net/overseascommunity/article/article_story.jsp?id=266960</w:t>
        </w:r>
      </w:hyperlink>
    </w:p>
    <w:p w:rsidR="008B54B8" w:rsidRPr="00FB3CB6" w:rsidRDefault="008B54B8" w:rsidP="00F25B3E">
      <w:pPr>
        <w:pStyle w:val="Predvolen"/>
        <w:spacing w:line="360" w:lineRule="auto"/>
        <w:rPr>
          <w:rFonts w:ascii="Times New Roman" w:eastAsia="Times New Roman" w:hAnsi="Times New Roman" w:cs="Times New Roman"/>
          <w:b/>
          <w:bCs/>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Virus z Číny? Nebezpečí hrozí hlavně kardiakům a lidem s oslabenou imunitou. In: </w:t>
      </w:r>
      <w:r w:rsidRPr="00FB3CB6">
        <w:rPr>
          <w:rStyle w:val="iadne"/>
          <w:rFonts w:ascii="Times New Roman" w:hAnsi="Times New Roman" w:cs="Times New Roman"/>
          <w:i/>
          <w:iCs/>
          <w:color w:val="000000" w:themeColor="text1"/>
          <w:sz w:val="24"/>
          <w:szCs w:val="24"/>
        </w:rPr>
        <w:t xml:space="preserve">Deník.cz </w:t>
      </w:r>
      <w:r w:rsidRPr="00FB3CB6">
        <w:rPr>
          <w:rFonts w:ascii="Times New Roman" w:hAnsi="Times New Roman" w:cs="Times New Roman"/>
          <w:color w:val="000000" w:themeColor="text1"/>
          <w:sz w:val="24"/>
          <w:szCs w:val="24"/>
          <w:lang w:val="pt-PT"/>
        </w:rPr>
        <w:t>[online].</w:t>
      </w:r>
      <w:r w:rsidRPr="00FB3CB6">
        <w:rPr>
          <w:rFonts w:ascii="Times New Roman" w:hAnsi="Times New Roman" w:cs="Times New Roman"/>
          <w:color w:val="000000" w:themeColor="text1"/>
          <w:sz w:val="24"/>
          <w:szCs w:val="24"/>
        </w:rPr>
        <w:t xml:space="preserve"> 23.1.2020 [cit. 20.9.2020 ]. Dostupné z: </w:t>
      </w:r>
      <w:hyperlink r:id="rId181" w:history="1">
        <w:r w:rsidRPr="00FB3CB6">
          <w:rPr>
            <w:rStyle w:val="Hyperlink0"/>
            <w:rFonts w:ascii="Times New Roman" w:hAnsi="Times New Roman" w:cs="Times New Roman"/>
            <w:color w:val="000000" w:themeColor="text1"/>
            <w:sz w:val="24"/>
            <w:szCs w:val="24"/>
          </w:rPr>
          <w:t>https://www.denik.cz/z_domova/lekarka-virus-cina-imunita-rozhovor-20200123.html</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rPr>
        <w:t xml:space="preserve">WALGATE, Robert. </w:t>
      </w:r>
      <w:r w:rsidRPr="00FB3CB6">
        <w:rPr>
          <w:rStyle w:val="iadne"/>
          <w:rFonts w:ascii="Times New Roman" w:hAnsi="Times New Roman" w:cs="Times New Roman"/>
          <w:color w:val="000000" w:themeColor="text1"/>
          <w:sz w:val="24"/>
          <w:szCs w:val="24"/>
          <w:u w:color="263238"/>
          <w:lang w:val="en-US"/>
        </w:rPr>
        <w:t>SARS escaped Beijing lab twice</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en-US"/>
        </w:rPr>
        <w:t xml:space="preserve">The Scientist </w:t>
      </w:r>
      <w:r w:rsidRPr="00FB3CB6">
        <w:rPr>
          <w:rStyle w:val="iadne"/>
          <w:rFonts w:ascii="Times New Roman" w:hAnsi="Times New Roman" w:cs="Times New Roman"/>
          <w:color w:val="000000" w:themeColor="text1"/>
          <w:sz w:val="24"/>
          <w:szCs w:val="24"/>
          <w:u w:color="263238"/>
          <w:lang w:val="pt-PT"/>
        </w:rPr>
        <w:t>[online]. 25.4.2004 [cit.</w:t>
      </w:r>
      <w:r w:rsidRPr="00FB3CB6">
        <w:rPr>
          <w:rStyle w:val="iadne"/>
          <w:rFonts w:ascii="Times New Roman" w:hAnsi="Times New Roman" w:cs="Times New Roman"/>
          <w:color w:val="000000" w:themeColor="text1"/>
          <w:sz w:val="24"/>
          <w:szCs w:val="24"/>
          <w:u w:color="263238"/>
        </w:rPr>
        <w:t xml:space="preserve">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82" w:history="1">
        <w:r w:rsidRPr="00FB3CB6">
          <w:rPr>
            <w:rStyle w:val="Hyperlink5"/>
            <w:rFonts w:ascii="Times New Roman" w:hAnsi="Times New Roman" w:cs="Times New Roman"/>
            <w:color w:val="000000" w:themeColor="text1"/>
            <w:sz w:val="24"/>
            <w:szCs w:val="24"/>
          </w:rPr>
          <w:t>https://www.the-scientist.com/news-analysis/sars-escaped-beijing-lab-twice-50137</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WEES, Gerrit van der. China Continues to Block Taiwan in the International Area. In: </w:t>
      </w:r>
      <w:r w:rsidRPr="00FB3CB6">
        <w:rPr>
          <w:rStyle w:val="iadne"/>
          <w:rFonts w:ascii="Times New Roman" w:hAnsi="Times New Roman" w:cs="Times New Roman"/>
          <w:i/>
          <w:iCs/>
          <w:color w:val="000000" w:themeColor="text1"/>
          <w:sz w:val="24"/>
          <w:szCs w:val="24"/>
        </w:rPr>
        <w:t>The Diplomat</w:t>
      </w:r>
      <w:r w:rsidRPr="00FB3CB6">
        <w:rPr>
          <w:rFonts w:ascii="Times New Roman" w:hAnsi="Times New Roman" w:cs="Times New Roman"/>
          <w:color w:val="000000" w:themeColor="text1"/>
          <w:sz w:val="24"/>
          <w:szCs w:val="24"/>
        </w:rPr>
        <w:t xml:space="preserve"> [online]. 18.5.2017 [cit. 18.11.2020]. Dostupné z: </w:t>
      </w:r>
      <w:hyperlink r:id="rId183" w:history="1">
        <w:r w:rsidRPr="00FB3CB6">
          <w:rPr>
            <w:rStyle w:val="Hyperlink0"/>
            <w:rFonts w:ascii="Times New Roman" w:hAnsi="Times New Roman" w:cs="Times New Roman"/>
            <w:color w:val="000000" w:themeColor="text1"/>
            <w:sz w:val="24"/>
            <w:szCs w:val="24"/>
            <w:lang w:val="en-US"/>
          </w:rPr>
          <w:t>https://thediplomat.com/2017/05/china-continues-to-block-taiwan-in-the-international-arena/</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de-DE"/>
        </w:rPr>
        <w:t xml:space="preserve">WEINSTEIN, Emily. </w:t>
      </w:r>
      <w:r w:rsidRPr="00FB3CB6">
        <w:rPr>
          <w:rStyle w:val="iadne"/>
          <w:rFonts w:ascii="Times New Roman" w:hAnsi="Times New Roman" w:cs="Times New Roman"/>
          <w:color w:val="000000" w:themeColor="text1"/>
          <w:sz w:val="24"/>
          <w:szCs w:val="24"/>
          <w:u w:color="263238"/>
          <w:lang w:val="en-US"/>
        </w:rPr>
        <w:t>TECHNOLOGY WITHOUT AUTHORITARIAN CHARA</w:t>
      </w:r>
      <w:r w:rsidRPr="00FB3CB6">
        <w:rPr>
          <w:rStyle w:val="iadne"/>
          <w:rFonts w:ascii="Times New Roman" w:hAnsi="Times New Roman" w:cs="Times New Roman"/>
          <w:color w:val="000000" w:themeColor="text1"/>
          <w:sz w:val="24"/>
          <w:szCs w:val="24"/>
          <w:u w:color="263238"/>
          <w:lang w:val="en-US"/>
        </w:rPr>
        <w:t>C</w:t>
      </w:r>
      <w:r w:rsidRPr="00FB3CB6">
        <w:rPr>
          <w:rStyle w:val="iadne"/>
          <w:rFonts w:ascii="Times New Roman" w:hAnsi="Times New Roman" w:cs="Times New Roman"/>
          <w:color w:val="000000" w:themeColor="text1"/>
          <w:sz w:val="24"/>
          <w:szCs w:val="24"/>
          <w:u w:color="263238"/>
          <w:lang w:val="en-US"/>
        </w:rPr>
        <w:t>TERISTICS: AN ASSESSMENT OF THE TAIWAN MODEL OF COMBATING COVID-19</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Taiwan I</w:t>
      </w:r>
      <w:r w:rsidRPr="00FB3CB6">
        <w:rPr>
          <w:rStyle w:val="iadne"/>
          <w:rFonts w:ascii="Times New Roman" w:hAnsi="Times New Roman" w:cs="Times New Roman"/>
          <w:i/>
          <w:iCs/>
          <w:color w:val="000000" w:themeColor="text1"/>
          <w:sz w:val="24"/>
          <w:szCs w:val="24"/>
          <w:u w:color="263238"/>
          <w:lang w:val="en-US"/>
        </w:rPr>
        <w:t>nsight</w:t>
      </w:r>
      <w:r w:rsidRPr="00FB3CB6">
        <w:rPr>
          <w:rStyle w:val="iadne"/>
          <w:rFonts w:ascii="Times New Roman" w:hAnsi="Times New Roman" w:cs="Times New Roman"/>
          <w:i/>
          <w:iCs/>
          <w:color w:val="000000" w:themeColor="text1"/>
          <w:sz w:val="24"/>
          <w:szCs w:val="24"/>
          <w:u w:color="263238"/>
        </w:rPr>
        <w:t xml:space="preserve"> </w:t>
      </w:r>
      <w:r w:rsidRPr="00FB3CB6">
        <w:rPr>
          <w:rStyle w:val="iadne"/>
          <w:rFonts w:ascii="Times New Roman" w:hAnsi="Times New Roman" w:cs="Times New Roman"/>
          <w:color w:val="000000" w:themeColor="text1"/>
          <w:sz w:val="24"/>
          <w:szCs w:val="24"/>
          <w:u w:color="263238"/>
          <w:lang w:val="pt-PT"/>
        </w:rPr>
        <w:t>[online].</w:t>
      </w:r>
      <w:r w:rsidRPr="00FB3CB6">
        <w:rPr>
          <w:rStyle w:val="iadne"/>
          <w:rFonts w:ascii="Times New Roman" w:hAnsi="Times New Roman" w:cs="Times New Roman"/>
          <w:i/>
          <w:iCs/>
          <w:color w:val="000000" w:themeColor="text1"/>
          <w:sz w:val="24"/>
          <w:szCs w:val="24"/>
          <w:u w:color="263238"/>
        </w:rPr>
        <w:t xml:space="preserve"> </w:t>
      </w:r>
      <w:r w:rsidRPr="00FB3CB6">
        <w:rPr>
          <w:rStyle w:val="iadne"/>
          <w:rFonts w:ascii="Times New Roman" w:hAnsi="Times New Roman" w:cs="Times New Roman"/>
          <w:color w:val="000000" w:themeColor="text1"/>
          <w:sz w:val="24"/>
          <w:szCs w:val="24"/>
          <w:u w:color="263238"/>
          <w:lang w:val="pt-PT"/>
        </w:rPr>
        <w:t>24.11.2020 [cit.</w:t>
      </w:r>
      <w:r w:rsidRPr="00FB3CB6">
        <w:rPr>
          <w:rStyle w:val="iadne"/>
          <w:rFonts w:ascii="Times New Roman" w:hAnsi="Times New Roman" w:cs="Times New Roman"/>
          <w:color w:val="000000" w:themeColor="text1"/>
          <w:sz w:val="24"/>
          <w:szCs w:val="24"/>
          <w:u w:color="263238"/>
        </w:rPr>
        <w:t xml:space="preserve"> 14.11.2020].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84" w:history="1">
        <w:r w:rsidRPr="00FB3CB6">
          <w:rPr>
            <w:rStyle w:val="Hyperlink7"/>
            <w:rFonts w:eastAsia="Helvetica"/>
            <w:color w:val="000000" w:themeColor="text1"/>
          </w:rPr>
          <w:t>https://taiwaninsight.org/2020/11/24/technology-without-authoritarian-characteristics-an-assessment-of-the-taiwan-model-of-combating-covid-19/</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What influence does China have over the WHO? In: </w:t>
      </w:r>
      <w:r w:rsidRPr="00FB3CB6">
        <w:rPr>
          <w:rStyle w:val="iadne"/>
          <w:rFonts w:ascii="Times New Roman" w:hAnsi="Times New Roman" w:cs="Times New Roman"/>
          <w:i/>
          <w:iCs/>
          <w:color w:val="000000" w:themeColor="text1"/>
          <w:sz w:val="24"/>
          <w:szCs w:val="24"/>
          <w:shd w:val="clear" w:color="auto" w:fill="FFFFFF"/>
        </w:rPr>
        <w:t>Deutsche Welle</w:t>
      </w:r>
      <w:r w:rsidRPr="00FB3CB6">
        <w:rPr>
          <w:rStyle w:val="iadne"/>
          <w:rFonts w:ascii="Times New Roman" w:hAnsi="Times New Roman" w:cs="Times New Roman"/>
          <w:color w:val="000000" w:themeColor="text1"/>
          <w:sz w:val="24"/>
          <w:szCs w:val="24"/>
          <w:shd w:val="clear" w:color="auto" w:fill="FFFFFF"/>
        </w:rPr>
        <w:t xml:space="preserve"> [online]. 17.4.2020 [cit. 4.11.2020]. Dostupné z: </w:t>
      </w:r>
      <w:hyperlink r:id="rId185" w:history="1">
        <w:r w:rsidRPr="00FB3CB6">
          <w:rPr>
            <w:rStyle w:val="Hyperlink2"/>
            <w:rFonts w:ascii="Times New Roman" w:hAnsi="Times New Roman" w:cs="Times New Roman"/>
            <w:color w:val="000000" w:themeColor="text1"/>
            <w:shd w:val="clear" w:color="auto" w:fill="FFFFFF"/>
            <w:lang w:val="en-US"/>
          </w:rPr>
          <w:t>https://www.dw.com/en/what-influence-does-china-have-over-the-who/a-53161220</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lang w:val="en-US"/>
        </w:rPr>
        <w:t>WHO Removes Taiwan From SARS List</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VOA</w:t>
      </w:r>
      <w:r w:rsidRPr="00FB3CB6">
        <w:rPr>
          <w:rStyle w:val="iadne"/>
          <w:rFonts w:ascii="Times New Roman" w:hAnsi="Times New Roman" w:cs="Times New Roman"/>
          <w:i/>
          <w:iCs/>
          <w:color w:val="000000" w:themeColor="text1"/>
          <w:sz w:val="24"/>
          <w:szCs w:val="24"/>
          <w:u w:color="263238"/>
          <w:lang w:val="en-US"/>
        </w:rPr>
        <w:t xml:space="preserve"> News </w:t>
      </w:r>
      <w:r w:rsidRPr="00FB3CB6">
        <w:rPr>
          <w:rStyle w:val="iadne"/>
          <w:rFonts w:ascii="Times New Roman" w:hAnsi="Times New Roman" w:cs="Times New Roman"/>
          <w:color w:val="000000" w:themeColor="text1"/>
          <w:sz w:val="24"/>
          <w:szCs w:val="24"/>
          <w:u w:color="263238"/>
          <w:lang w:val="pt-PT"/>
        </w:rPr>
        <w:t xml:space="preserve">[online]. </w:t>
      </w:r>
      <w:r w:rsidRPr="00FB3CB6">
        <w:rPr>
          <w:rStyle w:val="iadne"/>
          <w:rFonts w:ascii="Times New Roman" w:hAnsi="Times New Roman" w:cs="Times New Roman"/>
          <w:color w:val="000000" w:themeColor="text1"/>
          <w:sz w:val="24"/>
          <w:szCs w:val="24"/>
          <w:u w:color="263238"/>
        </w:rPr>
        <w:t>5.7.2003 [cit. 16.11.2020].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86" w:history="1">
        <w:r w:rsidRPr="00FB3CB6">
          <w:rPr>
            <w:rStyle w:val="Hyperlink5"/>
            <w:rFonts w:ascii="Times New Roman" w:hAnsi="Times New Roman" w:cs="Times New Roman"/>
            <w:color w:val="000000" w:themeColor="text1"/>
            <w:sz w:val="24"/>
            <w:szCs w:val="24"/>
          </w:rPr>
          <w:t>https://www.voanews.com/archive/who-removes-taiwan-sars-list-2003-07-05</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Why is Taiwan excluded from the WHO? In: </w:t>
      </w:r>
      <w:r w:rsidRPr="00FB3CB6">
        <w:rPr>
          <w:rStyle w:val="iadne"/>
          <w:rFonts w:ascii="Times New Roman" w:hAnsi="Times New Roman" w:cs="Times New Roman"/>
          <w:i/>
          <w:iCs/>
          <w:color w:val="000000" w:themeColor="text1"/>
          <w:sz w:val="24"/>
          <w:szCs w:val="24"/>
        </w:rPr>
        <w:t xml:space="preserve">Bangkok Post </w:t>
      </w:r>
      <w:r w:rsidRPr="00FB3CB6">
        <w:rPr>
          <w:rFonts w:ascii="Times New Roman" w:hAnsi="Times New Roman" w:cs="Times New Roman"/>
          <w:color w:val="000000" w:themeColor="text1"/>
          <w:sz w:val="24"/>
          <w:szCs w:val="24"/>
        </w:rPr>
        <w:t xml:space="preserve">[online]. 16.5.2020 [cit. 22.9.2020]. Dostupné z: </w:t>
      </w:r>
      <w:hyperlink r:id="rId187" w:history="1">
        <w:r w:rsidRPr="00FB3CB6">
          <w:rPr>
            <w:rStyle w:val="Hyperlink0"/>
            <w:rFonts w:ascii="Times New Roman" w:hAnsi="Times New Roman" w:cs="Times New Roman"/>
            <w:color w:val="000000" w:themeColor="text1"/>
            <w:sz w:val="24"/>
            <w:szCs w:val="24"/>
            <w:lang w:val="en-US"/>
          </w:rPr>
          <w:t>https://www.bangkokpost.com/world/1919172/why-is-taiwan-excluded-from-the-who-</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WOLFSON, Elijah. Trump Said He Would Terminate the U.S. Relationship With the W.H.O. Here’s What That Means. In: </w:t>
      </w:r>
      <w:r w:rsidRPr="00FB3CB6">
        <w:rPr>
          <w:rStyle w:val="iadne"/>
          <w:rFonts w:ascii="Times New Roman" w:hAnsi="Times New Roman" w:cs="Times New Roman"/>
          <w:i/>
          <w:iCs/>
          <w:color w:val="000000" w:themeColor="text1"/>
          <w:sz w:val="24"/>
          <w:szCs w:val="24"/>
          <w:shd w:val="clear" w:color="auto" w:fill="FFFFFF"/>
        </w:rPr>
        <w:t xml:space="preserve">Time </w:t>
      </w:r>
      <w:r w:rsidRPr="00FB3CB6">
        <w:rPr>
          <w:rStyle w:val="iadne"/>
          <w:rFonts w:ascii="Times New Roman" w:hAnsi="Times New Roman" w:cs="Times New Roman"/>
          <w:color w:val="000000" w:themeColor="text1"/>
          <w:sz w:val="24"/>
          <w:szCs w:val="24"/>
          <w:shd w:val="clear" w:color="auto" w:fill="FFFFFF"/>
        </w:rPr>
        <w:t>[online]. 4.6.2020 [cit. 4.11.2020]. Dostu</w:t>
      </w:r>
      <w:r w:rsidRPr="00FB3CB6">
        <w:rPr>
          <w:rStyle w:val="iadne"/>
          <w:rFonts w:ascii="Times New Roman" w:hAnsi="Times New Roman" w:cs="Times New Roman"/>
          <w:color w:val="000000" w:themeColor="text1"/>
          <w:sz w:val="24"/>
          <w:szCs w:val="24"/>
          <w:shd w:val="clear" w:color="auto" w:fill="FFFFFF"/>
        </w:rPr>
        <w:t>p</w:t>
      </w:r>
      <w:r w:rsidRPr="00FB3CB6">
        <w:rPr>
          <w:rStyle w:val="iadne"/>
          <w:rFonts w:ascii="Times New Roman" w:hAnsi="Times New Roman" w:cs="Times New Roman"/>
          <w:color w:val="000000" w:themeColor="text1"/>
          <w:sz w:val="24"/>
          <w:szCs w:val="24"/>
          <w:shd w:val="clear" w:color="auto" w:fill="FFFFFF"/>
        </w:rPr>
        <w:t xml:space="preserve">né z: </w:t>
      </w:r>
      <w:hyperlink r:id="rId188" w:history="1">
        <w:r w:rsidRPr="00FB3CB6">
          <w:rPr>
            <w:rStyle w:val="Hyperlink2"/>
            <w:rFonts w:ascii="Times New Roman" w:hAnsi="Times New Roman" w:cs="Times New Roman"/>
            <w:color w:val="000000" w:themeColor="text1"/>
            <w:shd w:val="clear" w:color="auto" w:fill="FFFFFF"/>
            <w:lang w:val="en-US"/>
          </w:rPr>
          <w:t>https://time.com/5847505/trump-withdrawal-who/</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WOODCOCK, Andrew. Coronavirus: ‘Essential' for countries tow ork together, says UK after Trump cuts WHO funding. In: </w:t>
      </w:r>
      <w:r w:rsidRPr="00FB3CB6">
        <w:rPr>
          <w:rStyle w:val="iadne"/>
          <w:rFonts w:ascii="Times New Roman" w:hAnsi="Times New Roman" w:cs="Times New Roman"/>
          <w:i/>
          <w:iCs/>
          <w:color w:val="000000" w:themeColor="text1"/>
          <w:sz w:val="24"/>
          <w:szCs w:val="24"/>
          <w:shd w:val="clear" w:color="auto" w:fill="FFFFFF"/>
        </w:rPr>
        <w:t xml:space="preserve">Independent </w:t>
      </w:r>
      <w:r w:rsidRPr="00FB3CB6">
        <w:rPr>
          <w:rStyle w:val="iadne"/>
          <w:rFonts w:ascii="Times New Roman" w:hAnsi="Times New Roman" w:cs="Times New Roman"/>
          <w:color w:val="000000" w:themeColor="text1"/>
          <w:sz w:val="24"/>
          <w:szCs w:val="24"/>
          <w:shd w:val="clear" w:color="auto" w:fill="FFFFFF"/>
        </w:rPr>
        <w:t xml:space="preserve">[online]. 15.4.2020 [cit. 4.11.2020]. Dostupné z: </w:t>
      </w:r>
      <w:hyperlink r:id="rId189" w:history="1">
        <w:r w:rsidRPr="00FB3CB6">
          <w:rPr>
            <w:rStyle w:val="Hyperlink2"/>
            <w:rFonts w:ascii="Times New Roman" w:hAnsi="Times New Roman" w:cs="Times New Roman"/>
            <w:color w:val="000000" w:themeColor="text1"/>
            <w:shd w:val="clear" w:color="auto" w:fill="FFFFFF"/>
            <w:lang w:val="en-US"/>
          </w:rPr>
          <w:t>https://www.independent.co.uk/news/uk/politics/coronavirus-uk-who-funding-trump-us-boris-johnson-latest-a9466176.html</w:t>
        </w:r>
      </w:hyperlink>
      <w:r w:rsidRPr="00FB3CB6">
        <w:rPr>
          <w:rStyle w:val="iadne"/>
          <w:rFonts w:ascii="Times New Roman" w:hAnsi="Times New Roman" w:cs="Times New Roman"/>
          <w:color w:val="000000" w:themeColor="text1"/>
          <w:sz w:val="24"/>
          <w:szCs w:val="24"/>
          <w:shd w:val="clear" w:color="auto" w:fill="FFFFFF"/>
        </w:rPr>
        <w:t xml:space="preserve"> </w:t>
      </w:r>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shd w:val="clear" w:color="auto" w:fill="FFFFFF"/>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u w:color="263238"/>
        </w:rPr>
        <w:lastRenderedPageBreak/>
        <w:t xml:space="preserve">WOODS, Najee. </w:t>
      </w:r>
      <w:r w:rsidRPr="00FB3CB6">
        <w:rPr>
          <w:rStyle w:val="iadne"/>
          <w:rFonts w:ascii="Times New Roman" w:hAnsi="Times New Roman" w:cs="Times New Roman"/>
          <w:color w:val="000000" w:themeColor="text1"/>
          <w:sz w:val="24"/>
          <w:szCs w:val="24"/>
          <w:u w:color="263238"/>
          <w:lang w:val="en-US"/>
        </w:rPr>
        <w:t>THE KMT</w:t>
      </w:r>
      <w:r w:rsidRPr="00FB3CB6">
        <w:rPr>
          <w:rStyle w:val="iadne"/>
          <w:rFonts w:ascii="Times New Roman" w:hAnsi="Times New Roman" w:cs="Times New Roman"/>
          <w:color w:val="000000" w:themeColor="text1"/>
          <w:sz w:val="24"/>
          <w:szCs w:val="24"/>
          <w:u w:color="263238"/>
        </w:rPr>
        <w:t>’S SHIFTING ATTITUDES ON TSAI’</w:t>
      </w:r>
      <w:r w:rsidRPr="00FB3CB6">
        <w:rPr>
          <w:rStyle w:val="iadne"/>
          <w:rFonts w:ascii="Times New Roman" w:hAnsi="Times New Roman" w:cs="Times New Roman"/>
          <w:color w:val="000000" w:themeColor="text1"/>
          <w:sz w:val="24"/>
          <w:szCs w:val="24"/>
          <w:u w:color="263238"/>
          <w:lang w:val="de-DE"/>
        </w:rPr>
        <w:t>S MASK DIPL</w:t>
      </w:r>
      <w:r w:rsidRPr="00FB3CB6">
        <w:rPr>
          <w:rStyle w:val="iadne"/>
          <w:rFonts w:ascii="Times New Roman" w:hAnsi="Times New Roman" w:cs="Times New Roman"/>
          <w:color w:val="000000" w:themeColor="text1"/>
          <w:sz w:val="24"/>
          <w:szCs w:val="24"/>
          <w:u w:color="263238"/>
          <w:lang w:val="de-DE"/>
        </w:rPr>
        <w:t>O</w:t>
      </w:r>
      <w:r w:rsidRPr="00FB3CB6">
        <w:rPr>
          <w:rStyle w:val="iadne"/>
          <w:rFonts w:ascii="Times New Roman" w:hAnsi="Times New Roman" w:cs="Times New Roman"/>
          <w:color w:val="000000" w:themeColor="text1"/>
          <w:sz w:val="24"/>
          <w:szCs w:val="24"/>
          <w:u w:color="263238"/>
          <w:lang w:val="de-DE"/>
        </w:rPr>
        <w:t xml:space="preserve">MACY. In: </w:t>
      </w:r>
      <w:r w:rsidRPr="00FB3CB6">
        <w:rPr>
          <w:rStyle w:val="iadne"/>
          <w:rFonts w:ascii="Times New Roman" w:hAnsi="Times New Roman" w:cs="Times New Roman"/>
          <w:i/>
          <w:iCs/>
          <w:color w:val="000000" w:themeColor="text1"/>
          <w:sz w:val="24"/>
          <w:szCs w:val="24"/>
          <w:u w:color="263238"/>
          <w:lang w:val="en-US"/>
        </w:rPr>
        <w:t xml:space="preserve">Taiwan Insight </w:t>
      </w:r>
      <w:r w:rsidRPr="00FB3CB6">
        <w:rPr>
          <w:rStyle w:val="iadne"/>
          <w:rFonts w:ascii="Times New Roman" w:hAnsi="Times New Roman" w:cs="Times New Roman"/>
          <w:color w:val="000000" w:themeColor="text1"/>
          <w:sz w:val="24"/>
          <w:szCs w:val="24"/>
          <w:u w:color="263238"/>
          <w:lang w:val="pt-PT"/>
        </w:rPr>
        <w:t>[online]. 24.6.2020 [cit.</w:t>
      </w:r>
      <w:r w:rsidRPr="00FB3CB6">
        <w:rPr>
          <w:rStyle w:val="iadne"/>
          <w:rFonts w:ascii="Times New Roman" w:hAnsi="Times New Roman" w:cs="Times New Roman"/>
          <w:color w:val="000000" w:themeColor="text1"/>
          <w:sz w:val="24"/>
          <w:szCs w:val="24"/>
          <w:u w:color="263238"/>
        </w:rPr>
        <w:t xml:space="preserve"> 15.11.2020].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190" w:history="1">
        <w:r w:rsidRPr="00FB3CB6">
          <w:rPr>
            <w:rStyle w:val="Hyperlink5"/>
            <w:rFonts w:ascii="Times New Roman" w:hAnsi="Times New Roman" w:cs="Times New Roman"/>
            <w:color w:val="000000" w:themeColor="text1"/>
            <w:sz w:val="24"/>
            <w:szCs w:val="24"/>
          </w:rPr>
          <w:t>https://taiwaninsight.org/2020/06/24/the-kmts-shifting-attitudes-on-tsais-mask-diplomacy/</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Style w:val="iadne"/>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 xml:space="preserve">World Health Organization. </w:t>
      </w:r>
      <w:r w:rsidRPr="00FB3CB6">
        <w:rPr>
          <w:rStyle w:val="iadne"/>
          <w:rFonts w:ascii="Times New Roman" w:hAnsi="Times New Roman" w:cs="Times New Roman"/>
          <w:i/>
          <w:iCs/>
          <w:color w:val="000000" w:themeColor="text1"/>
          <w:sz w:val="24"/>
          <w:szCs w:val="24"/>
        </w:rPr>
        <w:t>144th session of the WHO Executive Board, 24 January-1 February 2019</w:t>
      </w:r>
      <w:r w:rsidRPr="00FB3CB6">
        <w:rPr>
          <w:rFonts w:ascii="Times New Roman" w:hAnsi="Times New Roman" w:cs="Times New Roman"/>
          <w:color w:val="000000" w:themeColor="text1"/>
          <w:sz w:val="24"/>
          <w:szCs w:val="24"/>
        </w:rPr>
        <w:t xml:space="preserve">. Geneva: World Health Organization, 2019 [cit. 2.11.2020]. Dostupné z: </w:t>
      </w:r>
      <w:hyperlink r:id="rId191" w:history="1">
        <w:r w:rsidRPr="00FB3CB6">
          <w:rPr>
            <w:rStyle w:val="Hyperlink0"/>
            <w:rFonts w:ascii="Times New Roman" w:hAnsi="Times New Roman" w:cs="Times New Roman"/>
            <w:color w:val="000000" w:themeColor="text1"/>
            <w:sz w:val="24"/>
            <w:szCs w:val="24"/>
            <w:lang w:val="en-US"/>
          </w:rPr>
          <w:t>https://apps.who.int/gb/ebwha/pdf_files/EB144-REC1/B144_REC1-en.pdf</w:t>
        </w:r>
      </w:hyperlink>
    </w:p>
    <w:p w:rsidR="008B54B8" w:rsidRPr="00FB3CB6" w:rsidRDefault="008B54B8" w:rsidP="00F25B3E">
      <w:pPr>
        <w:pStyle w:val="Predvolen"/>
        <w:spacing w:line="360" w:lineRule="auto"/>
        <w:rPr>
          <w:rStyle w:val="iadne"/>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Style w:val="iadne"/>
          <w:rFonts w:ascii="Times New Roman" w:hAnsi="Times New Roman" w:cs="Times New Roman"/>
          <w:color w:val="000000" w:themeColor="text1"/>
          <w:sz w:val="24"/>
          <w:szCs w:val="24"/>
        </w:rPr>
        <w:t xml:space="preserve">World Health Organization. </w:t>
      </w:r>
      <w:r w:rsidRPr="00FB3CB6">
        <w:rPr>
          <w:rFonts w:ascii="Times New Roman" w:hAnsi="Times New Roman" w:cs="Times New Roman"/>
          <w:color w:val="000000" w:themeColor="text1"/>
          <w:sz w:val="24"/>
          <w:szCs w:val="24"/>
        </w:rPr>
        <w:t xml:space="preserve">Consensus </w:t>
      </w:r>
      <w:r w:rsidRPr="00FB3CB6">
        <w:rPr>
          <w:rStyle w:val="iadne"/>
          <w:rFonts w:ascii="Times New Roman" w:hAnsi="Times New Roman" w:cs="Times New Roman"/>
          <w:color w:val="000000" w:themeColor="text1"/>
          <w:sz w:val="24"/>
          <w:szCs w:val="24"/>
          <w:lang w:val="en-US"/>
        </w:rPr>
        <w:t xml:space="preserve">document on the epidemiology of severe acute respiratory syndrome (SARS) [online]. Geneva: World Health Organization, 2003 [cit. 16.11.2020]. Dostupné z: </w:t>
      </w:r>
      <w:hyperlink r:id="rId192" w:history="1">
        <w:r w:rsidRPr="00FB3CB6">
          <w:rPr>
            <w:rStyle w:val="Hyperlink1"/>
            <w:rFonts w:ascii="Times New Roman" w:hAnsi="Times New Roman" w:cs="Times New Roman"/>
            <w:color w:val="000000" w:themeColor="text1"/>
            <w:sz w:val="24"/>
            <w:szCs w:val="24"/>
            <w:lang w:val="en-US"/>
          </w:rPr>
          <w:t>https://apps.who.int/iris/bitstream/handle/10665/70863/WHO_CDS_CSR_GAR_2003.11_eng.pdf?sequence=1&amp;isAllowed=y</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31A2C">
      <w:pPr>
        <w:pStyle w:val="Styl1-1"/>
        <w:rPr>
          <w:rFonts w:eastAsia="Times New Roman"/>
          <w:i/>
          <w:iCs/>
        </w:rPr>
      </w:pPr>
      <w:r w:rsidRPr="00FB3CB6">
        <w:rPr>
          <w:rStyle w:val="iadne"/>
        </w:rPr>
        <w:t xml:space="preserve">World Health Organization. </w:t>
      </w:r>
      <w:r w:rsidRPr="00FB3CB6">
        <w:rPr>
          <w:i/>
          <w:iCs/>
        </w:rPr>
        <w:t>International Health Regulations (2005). Toolkit for i</w:t>
      </w:r>
      <w:r w:rsidRPr="00FB3CB6">
        <w:rPr>
          <w:i/>
          <w:iCs/>
        </w:rPr>
        <w:t>m</w:t>
      </w:r>
      <w:r w:rsidRPr="00FB3CB6">
        <w:rPr>
          <w:i/>
          <w:iCs/>
        </w:rPr>
        <w:t xml:space="preserve">plementation in national legislation </w:t>
      </w:r>
      <w:r w:rsidRPr="00FB3CB6">
        <w:rPr>
          <w:rStyle w:val="iadne"/>
        </w:rPr>
        <w:t xml:space="preserve">[online].Geneva: World Health Organization, 2009 [cit. 18.11.2020]. Dostupné z: </w:t>
      </w:r>
      <w:hyperlink r:id="rId193" w:history="1">
        <w:r w:rsidRPr="00FB3CB6">
          <w:rPr>
            <w:rStyle w:val="Hyperlink1"/>
            <w:color w:val="000000" w:themeColor="text1"/>
          </w:rPr>
          <w:t>https://www.who.int/ihr/publications/WHO_HSE_IHR_2009.4.4/en/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World Health Organization. Origin and development of health cooperation. In: </w:t>
      </w:r>
      <w:r w:rsidRPr="00FB3CB6">
        <w:rPr>
          <w:rStyle w:val="iadne"/>
          <w:rFonts w:ascii="Times New Roman" w:hAnsi="Times New Roman" w:cs="Times New Roman"/>
          <w:i/>
          <w:iCs/>
          <w:color w:val="000000" w:themeColor="text1"/>
          <w:sz w:val="24"/>
          <w:szCs w:val="24"/>
          <w:shd w:val="clear" w:color="auto" w:fill="FFFFFF"/>
        </w:rPr>
        <w:t>World Health Organization</w:t>
      </w:r>
      <w:r w:rsidRPr="00FB3CB6">
        <w:rPr>
          <w:rStyle w:val="iadne"/>
          <w:rFonts w:ascii="Times New Roman" w:hAnsi="Times New Roman" w:cs="Times New Roman"/>
          <w:color w:val="000000" w:themeColor="text1"/>
          <w:sz w:val="24"/>
          <w:szCs w:val="24"/>
          <w:shd w:val="clear" w:color="auto" w:fill="FFFFFF"/>
        </w:rPr>
        <w:t xml:space="preserve"> [online]. 30.5.2011 [cit. 20.10.2020]. Dostupné z: </w:t>
      </w:r>
      <w:hyperlink r:id="rId194" w:history="1">
        <w:r w:rsidRPr="00FB3CB6">
          <w:rPr>
            <w:rStyle w:val="Hyperlink2"/>
            <w:rFonts w:ascii="Times New Roman" w:hAnsi="Times New Roman" w:cs="Times New Roman"/>
            <w:color w:val="000000" w:themeColor="text1"/>
            <w:shd w:val="clear" w:color="auto" w:fill="FFFFFF"/>
            <w:lang w:val="en-US"/>
          </w:rPr>
          <w:t>https://www.who.int/global_health_histories/background/en/</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31A2C">
      <w:pPr>
        <w:pStyle w:val="Styl1-1"/>
        <w:rPr>
          <w:rFonts w:eastAsia="Times New Roman"/>
          <w:i/>
          <w:iCs/>
        </w:rPr>
      </w:pPr>
      <w:r w:rsidRPr="00FB3CB6">
        <w:rPr>
          <w:rStyle w:val="iadne"/>
        </w:rPr>
        <w:t xml:space="preserve">World Health Organization. </w:t>
      </w:r>
      <w:r w:rsidRPr="00FB3CB6">
        <w:rPr>
          <w:i/>
          <w:iCs/>
        </w:rPr>
        <w:t xml:space="preserve">Novel Coronavirus (2019-nCoV) SITUATION REPORT - 3 23 JANUARY 2020 </w:t>
      </w:r>
      <w:r w:rsidRPr="00FB3CB6">
        <w:rPr>
          <w:rStyle w:val="iadne"/>
        </w:rPr>
        <w:t xml:space="preserve">[online]. Geneva: World Health Organization, 2020 [cit.  9.11.2020]. Dostupné z: </w:t>
      </w:r>
      <w:hyperlink r:id="rId195" w:history="1">
        <w:r w:rsidRPr="00FB3CB6">
          <w:rPr>
            <w:rStyle w:val="Hyperlink1"/>
            <w:color w:val="000000" w:themeColor="text1"/>
          </w:rPr>
          <w:t>https://reliefweb.int/sites/reliefweb.int/files/resources/20200123-sitrep-3-2019-ncov.pdf</w:t>
        </w:r>
      </w:hyperlink>
    </w:p>
    <w:p w:rsidR="008B54B8" w:rsidRPr="00FB3CB6" w:rsidRDefault="008B54B8" w:rsidP="00F25B3E">
      <w:pPr>
        <w:pStyle w:val="Predvolen"/>
        <w:tabs>
          <w:tab w:val="left" w:pos="680"/>
          <w:tab w:val="left" w:pos="1440"/>
          <w:tab w:val="left" w:pos="2880"/>
          <w:tab w:val="left" w:pos="4320"/>
          <w:tab w:val="left" w:pos="5760"/>
          <w:tab w:val="left" w:pos="7200"/>
        </w:tabs>
        <w:suppressAutoHyphens/>
        <w:spacing w:before="134" w:line="360" w:lineRule="auto"/>
        <w:outlineLvl w:val="0"/>
        <w:rPr>
          <w:rFonts w:ascii="Times New Roman" w:eastAsia="Times New Roman" w:hAnsi="Times New Roman" w:cs="Times New Roman"/>
          <w:i/>
          <w:iCs/>
          <w:color w:val="000000" w:themeColor="text1"/>
          <w:sz w:val="24"/>
          <w:szCs w:val="24"/>
        </w:rPr>
      </w:pPr>
    </w:p>
    <w:p w:rsidR="008B54B8" w:rsidRPr="00FB3CB6" w:rsidRDefault="00FB3CB6" w:rsidP="00F31A2C">
      <w:pPr>
        <w:pStyle w:val="Styl1-1"/>
        <w:rPr>
          <w:rFonts w:eastAsia="Times New Roman"/>
          <w:i/>
          <w:iCs/>
        </w:rPr>
      </w:pPr>
      <w:r w:rsidRPr="00FB3CB6">
        <w:rPr>
          <w:rStyle w:val="iadne"/>
        </w:rPr>
        <w:t xml:space="preserve">World Health Organization. </w:t>
      </w:r>
      <w:r w:rsidRPr="00FB3CB6">
        <w:rPr>
          <w:i/>
          <w:iCs/>
        </w:rPr>
        <w:t xml:space="preserve">Novel Coronavirus (2019-nCoV) SITUATION REPORT - 4 24 JANUARY 2020 </w:t>
      </w:r>
      <w:r w:rsidRPr="00FB3CB6">
        <w:rPr>
          <w:rStyle w:val="iadne"/>
        </w:rPr>
        <w:t xml:space="preserve">[online]. Geneva: World Health Organization, 2020 [cit. 9.11.2020]. Dostupné z: </w:t>
      </w:r>
      <w:hyperlink r:id="rId196" w:history="1">
        <w:r w:rsidRPr="00FB3CB6">
          <w:rPr>
            <w:rStyle w:val="Hyperlink1"/>
            <w:color w:val="000000" w:themeColor="text1"/>
          </w:rPr>
          <w:t>https://www.who.int/docs/default-source/coronaviruse/situation-reports/20200124-sitrep-4-2019-ncov.pdf?sfvrsn=9272d086_8</w:t>
        </w:r>
      </w:hyperlink>
      <w:r w:rsidRPr="00FB3CB6">
        <w:rPr>
          <w:rStyle w:val="iadne"/>
        </w:rPr>
        <w:t xml:space="preserve"> </w:t>
      </w:r>
    </w:p>
    <w:p w:rsidR="008B54B8" w:rsidRPr="00FB3CB6" w:rsidRDefault="008B54B8" w:rsidP="00F25B3E">
      <w:pPr>
        <w:pStyle w:val="Predvolen"/>
        <w:tabs>
          <w:tab w:val="left" w:pos="680"/>
          <w:tab w:val="left" w:pos="1440"/>
          <w:tab w:val="left" w:pos="2880"/>
          <w:tab w:val="left" w:pos="4320"/>
          <w:tab w:val="left" w:pos="5760"/>
          <w:tab w:val="left" w:pos="7200"/>
        </w:tabs>
        <w:suppressAutoHyphens/>
        <w:spacing w:before="134" w:line="360" w:lineRule="auto"/>
        <w:outlineLvl w:val="0"/>
        <w:rPr>
          <w:rFonts w:ascii="Times New Roman" w:eastAsia="Times New Roman" w:hAnsi="Times New Roman" w:cs="Times New Roman"/>
          <w:i/>
          <w:iCs/>
          <w:color w:val="000000" w:themeColor="text1"/>
          <w:sz w:val="24"/>
          <w:szCs w:val="24"/>
        </w:rPr>
      </w:pPr>
    </w:p>
    <w:p w:rsidR="008B54B8" w:rsidRPr="00FB3CB6" w:rsidRDefault="00FB3CB6" w:rsidP="00F31A2C">
      <w:pPr>
        <w:pStyle w:val="Styl1-1"/>
        <w:rPr>
          <w:rFonts w:eastAsia="Times New Roman"/>
          <w:i/>
          <w:iCs/>
        </w:rPr>
      </w:pPr>
      <w:r w:rsidRPr="00FB3CB6">
        <w:rPr>
          <w:rStyle w:val="iadne"/>
        </w:rPr>
        <w:t xml:space="preserve">World Health Organization. </w:t>
      </w:r>
      <w:r w:rsidRPr="00FB3CB6">
        <w:rPr>
          <w:i/>
          <w:iCs/>
        </w:rPr>
        <w:t xml:space="preserve">Novel Coronavirus (2019-nCoV) Situation Report - 11 </w:t>
      </w:r>
      <w:r w:rsidRPr="00FB3CB6">
        <w:rPr>
          <w:rStyle w:val="iadne"/>
        </w:rPr>
        <w:t>[o</w:t>
      </w:r>
      <w:r w:rsidRPr="00FB3CB6">
        <w:rPr>
          <w:rStyle w:val="iadne"/>
        </w:rPr>
        <w:t>n</w:t>
      </w:r>
      <w:r w:rsidRPr="00FB3CB6">
        <w:rPr>
          <w:rStyle w:val="iadne"/>
        </w:rPr>
        <w:t xml:space="preserve">line]. 31.1.2020 [cit. 10.11.2020]. Dostupné z: </w:t>
      </w:r>
      <w:hyperlink r:id="rId197" w:history="1">
        <w:r w:rsidRPr="00FB3CB6">
          <w:rPr>
            <w:rStyle w:val="Hyperlink1"/>
            <w:color w:val="000000" w:themeColor="text1"/>
          </w:rPr>
          <w:t>https://www.who.int/docs/default-source/coronaviruse/situation-reports/20200131-sitrep-11-ncov.pdf?sfvrsn=de7c0f7_4</w:t>
        </w:r>
      </w:hyperlink>
    </w:p>
    <w:p w:rsidR="008B54B8" w:rsidRPr="00FB3CB6" w:rsidRDefault="008B54B8" w:rsidP="00F25B3E">
      <w:pPr>
        <w:pStyle w:val="Predvolen"/>
        <w:tabs>
          <w:tab w:val="left" w:pos="680"/>
          <w:tab w:val="left" w:pos="1440"/>
          <w:tab w:val="left" w:pos="2880"/>
          <w:tab w:val="left" w:pos="4320"/>
          <w:tab w:val="left" w:pos="5760"/>
          <w:tab w:val="left" w:pos="7200"/>
        </w:tabs>
        <w:suppressAutoHyphens/>
        <w:spacing w:before="134" w:line="360" w:lineRule="auto"/>
        <w:outlineLvl w:val="0"/>
        <w:rPr>
          <w:rFonts w:ascii="Times New Roman" w:eastAsia="Times New Roman" w:hAnsi="Times New Roman" w:cs="Times New Roman"/>
          <w:i/>
          <w:iCs/>
          <w:color w:val="000000" w:themeColor="text1"/>
          <w:sz w:val="24"/>
          <w:szCs w:val="24"/>
        </w:rPr>
      </w:pPr>
    </w:p>
    <w:p w:rsidR="008B54B8" w:rsidRPr="00FB3CB6" w:rsidRDefault="00FB3CB6" w:rsidP="00F31A2C">
      <w:pPr>
        <w:pStyle w:val="Styl1-1"/>
        <w:rPr>
          <w:rFonts w:eastAsia="Times New Roman"/>
          <w:i/>
          <w:iCs/>
        </w:rPr>
      </w:pPr>
      <w:r w:rsidRPr="00FB3CB6">
        <w:rPr>
          <w:rStyle w:val="iadne"/>
        </w:rPr>
        <w:t xml:space="preserve">World Health Organization. </w:t>
      </w:r>
      <w:r w:rsidRPr="00FB3CB6">
        <w:rPr>
          <w:i/>
          <w:iCs/>
        </w:rPr>
        <w:t xml:space="preserve">Proposed programme budget 2020-2021 </w:t>
      </w:r>
      <w:r w:rsidRPr="00FB3CB6">
        <w:rPr>
          <w:rStyle w:val="iadne"/>
        </w:rPr>
        <w:t xml:space="preserve">[online]. Geneva: World Health Organization, 2019 [cit. 4.11.2020]. Dostupné z: </w:t>
      </w:r>
      <w:hyperlink r:id="rId198" w:history="1">
        <w:r w:rsidRPr="00FB3CB6">
          <w:rPr>
            <w:rStyle w:val="Hyperlink1"/>
            <w:color w:val="000000" w:themeColor="text1"/>
          </w:rPr>
          <w:t>https://apps.who.int/gb/ebwha/pdf_files/WHA72/A72_4-en.pdf</w:t>
        </w:r>
      </w:hyperlink>
    </w:p>
    <w:p w:rsidR="008B54B8" w:rsidRPr="00FB3CB6" w:rsidRDefault="008B54B8" w:rsidP="00F25B3E">
      <w:pPr>
        <w:pStyle w:val="Predvolen"/>
        <w:tabs>
          <w:tab w:val="left" w:pos="680"/>
          <w:tab w:val="left" w:pos="1440"/>
          <w:tab w:val="left" w:pos="2880"/>
          <w:tab w:val="left" w:pos="4320"/>
          <w:tab w:val="left" w:pos="5760"/>
          <w:tab w:val="left" w:pos="7200"/>
        </w:tabs>
        <w:suppressAutoHyphens/>
        <w:spacing w:before="134" w:line="360" w:lineRule="auto"/>
        <w:outlineLvl w:val="0"/>
        <w:rPr>
          <w:rFonts w:ascii="Times New Roman" w:eastAsia="Times New Roman" w:hAnsi="Times New Roman" w:cs="Times New Roman"/>
          <w:i/>
          <w:iCs/>
          <w:color w:val="000000" w:themeColor="text1"/>
          <w:sz w:val="24"/>
          <w:szCs w:val="24"/>
        </w:rPr>
      </w:pPr>
    </w:p>
    <w:p w:rsidR="008B54B8" w:rsidRPr="00FB3CB6" w:rsidRDefault="00FB3CB6" w:rsidP="00F31A2C">
      <w:pPr>
        <w:pStyle w:val="Styl1-1"/>
        <w:rPr>
          <w:rFonts w:eastAsia="Times New Roman"/>
          <w:i/>
          <w:iCs/>
        </w:rPr>
      </w:pPr>
      <w:r w:rsidRPr="00FB3CB6">
        <w:rPr>
          <w:rStyle w:val="iadne"/>
        </w:rPr>
        <w:t xml:space="preserve">World Health Organization. </w:t>
      </w:r>
      <w:r w:rsidRPr="00FB3CB6">
        <w:rPr>
          <w:i/>
          <w:iCs/>
        </w:rPr>
        <w:t>WHO Results Report Programme Budget 2018-2019: Dr</w:t>
      </w:r>
      <w:r w:rsidRPr="00FB3CB6">
        <w:rPr>
          <w:i/>
          <w:iCs/>
        </w:rPr>
        <w:t>i</w:t>
      </w:r>
      <w:r w:rsidRPr="00FB3CB6">
        <w:rPr>
          <w:i/>
          <w:iCs/>
        </w:rPr>
        <w:t xml:space="preserve">ving impact in every country </w:t>
      </w:r>
      <w:r w:rsidRPr="00FB3CB6">
        <w:rPr>
          <w:rStyle w:val="iadne"/>
        </w:rPr>
        <w:t xml:space="preserve">[online]. Geneva: World Health Organization, 2019 [cit. 4.11.2020]. Dostupné z: </w:t>
      </w:r>
      <w:hyperlink r:id="rId199" w:history="1">
        <w:r w:rsidRPr="00FB3CB6">
          <w:rPr>
            <w:rStyle w:val="Hyperlink1"/>
            <w:color w:val="000000" w:themeColor="text1"/>
          </w:rPr>
          <w:t>https://www.who.int/docs/default-source/globalreportspdffiles/who-results-report-1819-clean.pdf</w:t>
        </w:r>
      </w:hyperlink>
    </w:p>
    <w:p w:rsidR="008B54B8" w:rsidRPr="00FB3CB6" w:rsidRDefault="008B54B8" w:rsidP="00F25B3E">
      <w:pPr>
        <w:pStyle w:val="Predvolen"/>
        <w:tabs>
          <w:tab w:val="left" w:pos="680"/>
          <w:tab w:val="left" w:pos="1440"/>
          <w:tab w:val="left" w:pos="2880"/>
          <w:tab w:val="left" w:pos="4320"/>
          <w:tab w:val="left" w:pos="5760"/>
          <w:tab w:val="left" w:pos="7200"/>
        </w:tabs>
        <w:suppressAutoHyphens/>
        <w:spacing w:before="134" w:line="360" w:lineRule="auto"/>
        <w:outlineLvl w:val="0"/>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4"/>
          <w:szCs w:val="24"/>
        </w:rPr>
      </w:pPr>
      <w:r w:rsidRPr="00FB3CB6">
        <w:rPr>
          <w:rFonts w:ascii="Times New Roman" w:hAnsi="Times New Roman" w:cs="Times New Roman"/>
          <w:color w:val="000000" w:themeColor="text1"/>
          <w:sz w:val="24"/>
          <w:szCs w:val="24"/>
        </w:rPr>
        <w:t>WU, DD. WHO D</w:t>
      </w:r>
      <w:r w:rsidRPr="00FB3CB6">
        <w:rPr>
          <w:rFonts w:ascii="Times New Roman" w:hAnsi="Times New Roman" w:cs="Times New Roman"/>
          <w:color w:val="000000" w:themeColor="text1"/>
          <w:sz w:val="24"/>
          <w:szCs w:val="24"/>
          <w:lang w:val="fr-FR"/>
        </w:rPr>
        <w:t>é</w:t>
      </w:r>
      <w:r w:rsidRPr="00FB3CB6">
        <w:rPr>
          <w:rFonts w:ascii="Times New Roman" w:hAnsi="Times New Roman" w:cs="Times New Roman"/>
          <w:color w:val="000000" w:themeColor="text1"/>
          <w:sz w:val="24"/>
          <w:szCs w:val="24"/>
        </w:rPr>
        <w:t>j</w:t>
      </w:r>
      <w:r w:rsidRPr="00FB3CB6">
        <w:rPr>
          <w:rFonts w:ascii="Times New Roman" w:hAnsi="Times New Roman" w:cs="Times New Roman"/>
          <w:color w:val="000000" w:themeColor="text1"/>
          <w:sz w:val="24"/>
          <w:szCs w:val="24"/>
          <w:lang w:val="fr-FR"/>
        </w:rPr>
        <w:t>à</w:t>
      </w:r>
      <w:r w:rsidRPr="00FB3CB6">
        <w:rPr>
          <w:rFonts w:ascii="Times New Roman" w:hAnsi="Times New Roman" w:cs="Times New Roman"/>
          <w:color w:val="000000" w:themeColor="text1"/>
          <w:sz w:val="24"/>
          <w:szCs w:val="24"/>
        </w:rPr>
        <w:t xml:space="preserve"> Vu: Taiwan Not Invited to World Health Assembly. In: </w:t>
      </w:r>
      <w:r w:rsidRPr="00FB3CB6">
        <w:rPr>
          <w:rStyle w:val="iadne"/>
          <w:rFonts w:ascii="Times New Roman" w:hAnsi="Times New Roman" w:cs="Times New Roman"/>
          <w:i/>
          <w:iCs/>
          <w:color w:val="000000" w:themeColor="text1"/>
          <w:sz w:val="24"/>
          <w:szCs w:val="24"/>
        </w:rPr>
        <w:t>The Di</w:t>
      </w:r>
      <w:r w:rsidRPr="00FB3CB6">
        <w:rPr>
          <w:rStyle w:val="iadne"/>
          <w:rFonts w:ascii="Times New Roman" w:hAnsi="Times New Roman" w:cs="Times New Roman"/>
          <w:i/>
          <w:iCs/>
          <w:color w:val="000000" w:themeColor="text1"/>
          <w:sz w:val="24"/>
          <w:szCs w:val="24"/>
        </w:rPr>
        <w:t>p</w:t>
      </w:r>
      <w:r w:rsidRPr="00FB3CB6">
        <w:rPr>
          <w:rStyle w:val="iadne"/>
          <w:rFonts w:ascii="Times New Roman" w:hAnsi="Times New Roman" w:cs="Times New Roman"/>
          <w:i/>
          <w:iCs/>
          <w:color w:val="000000" w:themeColor="text1"/>
          <w:sz w:val="24"/>
          <w:szCs w:val="24"/>
        </w:rPr>
        <w:t xml:space="preserve">lomat </w:t>
      </w:r>
      <w:r w:rsidRPr="00FB3CB6">
        <w:rPr>
          <w:rFonts w:ascii="Times New Roman" w:hAnsi="Times New Roman" w:cs="Times New Roman"/>
          <w:color w:val="000000" w:themeColor="text1"/>
          <w:sz w:val="24"/>
          <w:szCs w:val="24"/>
        </w:rPr>
        <w:t xml:space="preserve">[online]. 13.5.2017 [cit. 18.11.2020]. Dostupné z: </w:t>
      </w:r>
      <w:hyperlink r:id="rId200" w:history="1">
        <w:r w:rsidRPr="00FB3CB6">
          <w:rPr>
            <w:rStyle w:val="Hyperlink0"/>
            <w:rFonts w:ascii="Times New Roman" w:hAnsi="Times New Roman" w:cs="Times New Roman"/>
            <w:color w:val="000000" w:themeColor="text1"/>
            <w:sz w:val="24"/>
            <w:szCs w:val="24"/>
            <w:lang w:val="en-US"/>
          </w:rPr>
          <w:t>https://thediplomat.com/2017/05/who-deja-vu-taiwan-not-invited-to-world-health-assembly/</w:t>
        </w:r>
      </w:hyperlink>
      <w:r w:rsidRPr="00FB3CB6">
        <w:rPr>
          <w:rFonts w:ascii="Times New Roman" w:hAnsi="Times New Roman" w:cs="Times New Roman"/>
          <w:color w:val="000000" w:themeColor="text1"/>
          <w:sz w:val="24"/>
          <w:szCs w:val="24"/>
        </w:rPr>
        <w:t xml:space="preserve"> </w:t>
      </w:r>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t xml:space="preserve">YANG, Sophia. </w:t>
      </w:r>
      <w:r w:rsidRPr="00FB3CB6">
        <w:rPr>
          <w:rStyle w:val="iadne"/>
          <w:rFonts w:ascii="Times New Roman" w:hAnsi="Times New Roman" w:cs="Times New Roman"/>
          <w:color w:val="000000" w:themeColor="text1"/>
          <w:sz w:val="24"/>
          <w:szCs w:val="24"/>
          <w:u w:color="263238"/>
          <w:lang w:val="en-US"/>
        </w:rPr>
        <w:t>French politician urges WHO not to exclude Taiwan from coronavirus discussion</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lang w:val="nl-NL"/>
        </w:rPr>
        <w:t xml:space="preserve">Taiwan News </w:t>
      </w:r>
      <w:r w:rsidRPr="00FB3CB6">
        <w:rPr>
          <w:rStyle w:val="iadne"/>
          <w:rFonts w:ascii="Times New Roman" w:hAnsi="Times New Roman" w:cs="Times New Roman"/>
          <w:color w:val="000000" w:themeColor="text1"/>
          <w:sz w:val="24"/>
          <w:szCs w:val="24"/>
          <w:u w:color="263238"/>
          <w:lang w:val="pt-PT"/>
        </w:rPr>
        <w:t>[online]. 23.1.2020 [cit. 24.11.</w:t>
      </w:r>
      <w:r w:rsidRPr="00FB3CB6">
        <w:rPr>
          <w:rStyle w:val="iadne"/>
          <w:rFonts w:ascii="Times New Roman" w:hAnsi="Times New Roman" w:cs="Times New Roman"/>
          <w:color w:val="000000" w:themeColor="text1"/>
          <w:sz w:val="24"/>
          <w:szCs w:val="24"/>
          <w:u w:color="263238"/>
        </w:rPr>
        <w:t>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201" w:history="1">
        <w:r w:rsidRPr="00FB3CB6">
          <w:rPr>
            <w:rStyle w:val="Hyperlink3"/>
            <w:rFonts w:eastAsia="Helvetica"/>
            <w:color w:val="000000" w:themeColor="text1"/>
          </w:rPr>
          <w:t>https://www.taiwannews.com.tw/en/news/3863031</w:t>
        </w:r>
      </w:hyperlink>
    </w:p>
    <w:p w:rsidR="008B54B8" w:rsidRPr="00FB3CB6" w:rsidRDefault="008B54B8" w:rsidP="00F25B3E">
      <w:pPr>
        <w:pStyle w:val="Predvolen"/>
        <w:spacing w:line="360" w:lineRule="auto"/>
        <w:rPr>
          <w:rFonts w:ascii="Times New Roman" w:eastAsia="Helvetica Neue" w:hAnsi="Times New Roman" w:cs="Times New Roman"/>
          <w:color w:val="000000" w:themeColor="text1"/>
        </w:rPr>
      </w:pPr>
    </w:p>
    <w:p w:rsidR="008B54B8" w:rsidRPr="00FB3CB6" w:rsidRDefault="00FB3CB6" w:rsidP="00F25B3E">
      <w:pPr>
        <w:pStyle w:val="Predvolen"/>
        <w:spacing w:line="360" w:lineRule="auto"/>
        <w:rPr>
          <w:rFonts w:ascii="Times New Roman" w:eastAsia="Helvetica Neue" w:hAnsi="Times New Roman" w:cs="Times New Roman"/>
          <w:color w:val="000000" w:themeColor="text1"/>
        </w:rPr>
      </w:pPr>
      <w:r w:rsidRPr="00FB3CB6">
        <w:rPr>
          <w:rStyle w:val="iadne"/>
          <w:rFonts w:ascii="Times New Roman" w:hAnsi="Times New Roman" w:cs="Times New Roman"/>
          <w:color w:val="000000" w:themeColor="text1"/>
          <w:sz w:val="24"/>
          <w:szCs w:val="24"/>
          <w:u w:color="263238"/>
          <w:lang w:val="en-US"/>
        </w:rPr>
        <w:t xml:space="preserve">YEUNG, Harry. Taiwan Excluded From Key WHO Meeting. In: </w:t>
      </w:r>
      <w:r w:rsidRPr="00FB3CB6">
        <w:rPr>
          <w:rStyle w:val="iadne"/>
          <w:rFonts w:ascii="Times New Roman" w:hAnsi="Times New Roman" w:cs="Times New Roman"/>
          <w:i/>
          <w:iCs/>
          <w:color w:val="000000" w:themeColor="text1"/>
          <w:sz w:val="24"/>
          <w:szCs w:val="24"/>
          <w:u w:color="263238"/>
          <w:lang w:val="en-US"/>
        </w:rPr>
        <w:t xml:space="preserve">The Organization for World Peace </w:t>
      </w:r>
      <w:r w:rsidRPr="00FB3CB6">
        <w:rPr>
          <w:rStyle w:val="iadne"/>
          <w:rFonts w:ascii="Times New Roman" w:hAnsi="Times New Roman" w:cs="Times New Roman"/>
          <w:color w:val="000000" w:themeColor="text1"/>
          <w:sz w:val="24"/>
          <w:szCs w:val="24"/>
          <w:u w:color="263238"/>
          <w:lang w:val="pt-PT"/>
        </w:rPr>
        <w:t>[online]. 21.5.2020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202" w:history="1">
        <w:r w:rsidRPr="00FB3CB6">
          <w:rPr>
            <w:rStyle w:val="Hyperlink3"/>
            <w:rFonts w:eastAsia="Helvetica"/>
            <w:color w:val="000000" w:themeColor="text1"/>
          </w:rPr>
          <w:t>https://theowp.org/taiwan-excluded-from-key-who-meeting/</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4"/>
          <w:szCs w:val="24"/>
        </w:rPr>
      </w:pPr>
    </w:p>
    <w:p w:rsidR="008B54B8" w:rsidRPr="00FB3CB6" w:rsidRDefault="00FB3CB6"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r w:rsidRPr="00FB3CB6">
        <w:rPr>
          <w:rStyle w:val="iadne"/>
          <w:rFonts w:ascii="Times New Roman" w:hAnsi="Times New Roman" w:cs="Times New Roman"/>
          <w:color w:val="000000" w:themeColor="text1"/>
          <w:sz w:val="24"/>
          <w:szCs w:val="24"/>
          <w:shd w:val="clear" w:color="auto" w:fill="FFFFFF"/>
        </w:rPr>
        <w:t xml:space="preserve">YIP, Hilton. It’s Time to Stop Pandering to Beijing Over Taiwan. In: </w:t>
      </w:r>
      <w:r w:rsidRPr="00FB3CB6">
        <w:rPr>
          <w:rStyle w:val="iadne"/>
          <w:rFonts w:ascii="Times New Roman" w:hAnsi="Times New Roman" w:cs="Times New Roman"/>
          <w:i/>
          <w:iCs/>
          <w:color w:val="000000" w:themeColor="text1"/>
          <w:sz w:val="24"/>
          <w:szCs w:val="24"/>
          <w:shd w:val="clear" w:color="auto" w:fill="FFFFFF"/>
        </w:rPr>
        <w:t xml:space="preserve">Foreign Policy. </w:t>
      </w:r>
      <w:r w:rsidRPr="00FB3CB6">
        <w:rPr>
          <w:rStyle w:val="iadne"/>
          <w:rFonts w:ascii="Times New Roman" w:hAnsi="Times New Roman" w:cs="Times New Roman"/>
          <w:color w:val="000000" w:themeColor="text1"/>
          <w:sz w:val="24"/>
          <w:szCs w:val="24"/>
          <w:shd w:val="clear" w:color="auto" w:fill="FFFFFF"/>
        </w:rPr>
        <w:t xml:space="preserve">[online]. 8.5.2020 [cit. 28.10.2020]. Dostupné z: </w:t>
      </w:r>
      <w:hyperlink r:id="rId203" w:history="1">
        <w:r w:rsidRPr="00FB3CB6">
          <w:rPr>
            <w:rStyle w:val="Hyperlink2"/>
            <w:rFonts w:ascii="Times New Roman" w:hAnsi="Times New Roman" w:cs="Times New Roman"/>
            <w:color w:val="000000" w:themeColor="text1"/>
            <w:shd w:val="clear" w:color="auto" w:fill="FFFFFF"/>
            <w:lang w:val="en-US"/>
          </w:rPr>
          <w:t>https://foreignpolicy.com/2020/05/08/us-taiwan-china-relations-stop-pandering-coronavirus/</w:t>
        </w:r>
      </w:hyperlink>
    </w:p>
    <w:p w:rsidR="008B54B8" w:rsidRPr="00FB3CB6" w:rsidRDefault="008B54B8" w:rsidP="00F25B3E">
      <w:pPr>
        <w:pStyle w:val="Predvolen"/>
        <w:spacing w:line="360" w:lineRule="auto"/>
        <w:rPr>
          <w:rFonts w:ascii="Times New Roman" w:eastAsia="Times New Roman" w:hAnsi="Times New Roman" w:cs="Times New Roman"/>
          <w:color w:val="000000" w:themeColor="text1"/>
          <w:sz w:val="29"/>
          <w:szCs w:val="29"/>
          <w:shd w:val="clear" w:color="auto" w:fill="FFFFFF"/>
        </w:rPr>
      </w:pPr>
    </w:p>
    <w:p w:rsidR="008B54B8" w:rsidRPr="00FB3CB6" w:rsidRDefault="00FB3CB6" w:rsidP="00F25B3E">
      <w:pPr>
        <w:pStyle w:val="Predvolen"/>
        <w:spacing w:line="360" w:lineRule="auto"/>
        <w:rPr>
          <w:rFonts w:ascii="Times New Roman" w:hAnsi="Times New Roman" w:cs="Times New Roman"/>
          <w:color w:val="000000" w:themeColor="text1"/>
        </w:rPr>
      </w:pPr>
      <w:r w:rsidRPr="00FB3CB6">
        <w:rPr>
          <w:rStyle w:val="iadne"/>
          <w:rFonts w:ascii="Times New Roman" w:hAnsi="Times New Roman" w:cs="Times New Roman"/>
          <w:color w:val="000000" w:themeColor="text1"/>
          <w:sz w:val="24"/>
          <w:szCs w:val="24"/>
          <w:u w:color="263238"/>
        </w:rPr>
        <w:lastRenderedPageBreak/>
        <w:t xml:space="preserve">YU, Matt a YEH, Joseph. </w:t>
      </w:r>
      <w:r w:rsidRPr="00FB3CB6">
        <w:rPr>
          <w:rStyle w:val="iadne"/>
          <w:rFonts w:ascii="Times New Roman" w:hAnsi="Times New Roman" w:cs="Times New Roman"/>
          <w:color w:val="000000" w:themeColor="text1"/>
          <w:sz w:val="24"/>
          <w:szCs w:val="24"/>
          <w:u w:color="263238"/>
          <w:lang w:val="en-US"/>
        </w:rPr>
        <w:t>106 European lawmakers support Taiwan's WHA bid in wri</w:t>
      </w:r>
      <w:r w:rsidRPr="00FB3CB6">
        <w:rPr>
          <w:rStyle w:val="iadne"/>
          <w:rFonts w:ascii="Times New Roman" w:hAnsi="Times New Roman" w:cs="Times New Roman"/>
          <w:color w:val="000000" w:themeColor="text1"/>
          <w:sz w:val="24"/>
          <w:szCs w:val="24"/>
          <w:u w:color="263238"/>
          <w:lang w:val="en-US"/>
        </w:rPr>
        <w:t>t</w:t>
      </w:r>
      <w:r w:rsidRPr="00FB3CB6">
        <w:rPr>
          <w:rStyle w:val="iadne"/>
          <w:rFonts w:ascii="Times New Roman" w:hAnsi="Times New Roman" w:cs="Times New Roman"/>
          <w:color w:val="000000" w:themeColor="text1"/>
          <w:sz w:val="24"/>
          <w:szCs w:val="24"/>
          <w:u w:color="263238"/>
          <w:lang w:val="en-US"/>
        </w:rPr>
        <w:t>ing</w:t>
      </w:r>
      <w:r w:rsidRPr="00FB3CB6">
        <w:rPr>
          <w:rStyle w:val="iadne"/>
          <w:rFonts w:ascii="Times New Roman" w:hAnsi="Times New Roman" w:cs="Times New Roman"/>
          <w:color w:val="000000" w:themeColor="text1"/>
          <w:sz w:val="24"/>
          <w:szCs w:val="24"/>
          <w:u w:color="263238"/>
          <w:lang w:val="de-DE"/>
        </w:rPr>
        <w:t xml:space="preserve">. In: </w:t>
      </w:r>
      <w:r w:rsidRPr="00FB3CB6">
        <w:rPr>
          <w:rStyle w:val="iadne"/>
          <w:rFonts w:ascii="Times New Roman" w:hAnsi="Times New Roman" w:cs="Times New Roman"/>
          <w:i/>
          <w:iCs/>
          <w:color w:val="000000" w:themeColor="text1"/>
          <w:sz w:val="24"/>
          <w:szCs w:val="24"/>
          <w:u w:color="263238"/>
        </w:rPr>
        <w:t xml:space="preserve">Focus Taiwan </w:t>
      </w:r>
      <w:r w:rsidRPr="00FB3CB6">
        <w:rPr>
          <w:rStyle w:val="iadne"/>
          <w:rFonts w:ascii="Times New Roman" w:hAnsi="Times New Roman" w:cs="Times New Roman"/>
          <w:color w:val="000000" w:themeColor="text1"/>
          <w:sz w:val="24"/>
          <w:szCs w:val="24"/>
          <w:u w:color="263238"/>
          <w:lang w:val="pt-PT"/>
        </w:rPr>
        <w:t>[online]. 11.1.2020 [cit.</w:t>
      </w:r>
      <w:r w:rsidRPr="00FB3CB6">
        <w:rPr>
          <w:rStyle w:val="iadne"/>
          <w:rFonts w:ascii="Times New Roman" w:hAnsi="Times New Roman" w:cs="Times New Roman"/>
          <w:color w:val="000000" w:themeColor="text1"/>
          <w:sz w:val="24"/>
          <w:szCs w:val="24"/>
          <w:u w:color="263238"/>
        </w:rPr>
        <w:t xml:space="preserve"> 21.11.2020]. Dostupn</w:t>
      </w:r>
      <w:r w:rsidRPr="00FB3CB6">
        <w:rPr>
          <w:rStyle w:val="iadne"/>
          <w:rFonts w:ascii="Times New Roman" w:hAnsi="Times New Roman" w:cs="Times New Roman"/>
          <w:color w:val="000000" w:themeColor="text1"/>
          <w:sz w:val="24"/>
          <w:szCs w:val="24"/>
          <w:u w:color="263238"/>
          <w:lang w:val="fr-FR"/>
        </w:rPr>
        <w:t xml:space="preserve">é </w:t>
      </w:r>
      <w:r w:rsidRPr="00FB3CB6">
        <w:rPr>
          <w:rStyle w:val="iadne"/>
          <w:rFonts w:ascii="Times New Roman" w:hAnsi="Times New Roman" w:cs="Times New Roman"/>
          <w:color w:val="000000" w:themeColor="text1"/>
          <w:sz w:val="24"/>
          <w:szCs w:val="24"/>
          <w:u w:color="263238"/>
        </w:rPr>
        <w:t xml:space="preserve">z: </w:t>
      </w:r>
      <w:hyperlink r:id="rId204" w:history="1">
        <w:r w:rsidRPr="00FB3CB6">
          <w:rPr>
            <w:rStyle w:val="Hyperlink3"/>
            <w:rFonts w:eastAsia="Helvetica"/>
            <w:color w:val="000000" w:themeColor="text1"/>
          </w:rPr>
          <w:t>https://focustaiwan.tw/politics/202011010007</w:t>
        </w:r>
      </w:hyperlink>
    </w:p>
    <w:sectPr w:rsidR="008B54B8" w:rsidRPr="00FB3CB6">
      <w:pgSz w:w="11900" w:h="16840"/>
      <w:pgMar w:top="1417" w:right="1417" w:bottom="1417" w:left="198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84" w:rsidRDefault="00441E84">
      <w:r>
        <w:separator/>
      </w:r>
    </w:p>
  </w:endnote>
  <w:endnote w:type="continuationSeparator" w:id="0">
    <w:p w:rsidR="00441E84" w:rsidRDefault="0044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AF" w:rsidRDefault="002553AF">
    <w:pPr>
      <w:pStyle w:val="Zpat"/>
      <w:jc w:val="center"/>
    </w:pPr>
  </w:p>
  <w:p w:rsidR="002553AF" w:rsidRDefault="002553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AF" w:rsidRDefault="002553AF">
    <w:pPr>
      <w:pStyle w:val="Zpat"/>
      <w:jc w:val="center"/>
    </w:pPr>
  </w:p>
  <w:p w:rsidR="002553AF" w:rsidRDefault="002553A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46488"/>
      <w:docPartObj>
        <w:docPartGallery w:val="Page Numbers (Bottom of Page)"/>
        <w:docPartUnique/>
      </w:docPartObj>
    </w:sdtPr>
    <w:sdtEndPr/>
    <w:sdtContent>
      <w:p w:rsidR="002553AF" w:rsidRDefault="002553AF">
        <w:pPr>
          <w:pStyle w:val="Zpat"/>
          <w:jc w:val="center"/>
        </w:pPr>
        <w:r>
          <w:fldChar w:fldCharType="begin"/>
        </w:r>
        <w:r>
          <w:instrText>PAGE   \* MERGEFORMAT</w:instrText>
        </w:r>
        <w:r>
          <w:fldChar w:fldCharType="separate"/>
        </w:r>
        <w:r w:rsidR="00EE5F47" w:rsidRPr="00EE5F47">
          <w:rPr>
            <w:noProof/>
            <w:lang w:val="cs-CZ"/>
          </w:rPr>
          <w:t>11</w:t>
        </w:r>
        <w:r>
          <w:fldChar w:fldCharType="end"/>
        </w:r>
      </w:p>
    </w:sdtContent>
  </w:sdt>
  <w:p w:rsidR="002553AF" w:rsidRDefault="002553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84" w:rsidRDefault="00441E84">
      <w:r>
        <w:separator/>
      </w:r>
    </w:p>
  </w:footnote>
  <w:footnote w:type="continuationSeparator" w:id="0">
    <w:p w:rsidR="00441E84" w:rsidRDefault="00441E84">
      <w:r>
        <w:continuationSeparator/>
      </w:r>
    </w:p>
  </w:footnote>
  <w:footnote w:type="continuationNotice" w:id="1">
    <w:p w:rsidR="00441E84" w:rsidRDefault="00441E84"/>
  </w:footnote>
  <w:footnote w:id="2">
    <w:p w:rsidR="002553AF" w:rsidRDefault="002553AF">
      <w:pPr>
        <w:pStyle w:val="Vysvetlivka"/>
      </w:pPr>
      <w:r>
        <w:rPr>
          <w:rFonts w:ascii="Times New Roman" w:eastAsia="Times New Roman" w:hAnsi="Times New Roman" w:cs="Times New Roman"/>
          <w:vertAlign w:val="superscript"/>
        </w:rPr>
        <w:footnoteRef/>
      </w:r>
      <w:r>
        <w:rPr>
          <w:rFonts w:ascii="Times New Roman" w:hAnsi="Times New Roman"/>
        </w:rPr>
        <w:t xml:space="preserve"> Z dôvodu možnej zámeny s Českou republikou pri použití skratky ČR som sa rozhodla použiť skratku RČ, t.j. Republika Číny.</w:t>
      </w:r>
    </w:p>
  </w:footnote>
  <w:footnote w:id="3">
    <w:p w:rsidR="002553AF" w:rsidRDefault="002553AF">
      <w:pPr>
        <w:pStyle w:val="Vysvetlivka"/>
      </w:pPr>
      <w:r>
        <w:rPr>
          <w:rFonts w:ascii="Times New Roman" w:eastAsia="Times New Roman" w:hAnsi="Times New Roman" w:cs="Times New Roman"/>
          <w:vertAlign w:val="superscript"/>
        </w:rPr>
        <w:footnoteRef/>
      </w:r>
      <w:r>
        <w:rPr>
          <w:rFonts w:ascii="Times New Roman" w:hAnsi="Times New Roman"/>
        </w:rPr>
        <w:t xml:space="preserve"> KIRONSKÁ, TURCSÁNYI, Superveľmoc? Všet</w:t>
      </w:r>
      <w:r w:rsidR="009C095E">
        <w:rPr>
          <w:rFonts w:ascii="Times New Roman" w:hAnsi="Times New Roman"/>
        </w:rPr>
        <w:t>ko, čo potrebujete vedieť o súč</w:t>
      </w:r>
      <w:r>
        <w:rPr>
          <w:rFonts w:ascii="Times New Roman" w:hAnsi="Times New Roman"/>
        </w:rPr>
        <w:t>asnej Číne, 2020</w:t>
      </w:r>
    </w:p>
  </w:footnote>
  <w:footnote w:id="4">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WHO, Rolling updates on coronavirus disease (COVID-19), 2020</w:t>
      </w:r>
    </w:p>
  </w:footnote>
  <w:footnote w:id="5">
    <w:p w:rsidR="002553AF" w:rsidRDefault="002553AF">
      <w:pPr>
        <w:pStyle w:val="Textpoznpodarou"/>
      </w:pPr>
      <w:r>
        <w:rPr>
          <w:sz w:val="24"/>
          <w:szCs w:val="24"/>
          <w:vertAlign w:val="superscript"/>
        </w:rPr>
        <w:footnoteRef/>
      </w:r>
      <w:r>
        <w:rPr>
          <w:rFonts w:eastAsia="Arial Unicode MS" w:cs="Arial Unicode MS"/>
        </w:rPr>
        <w:t xml:space="preserve"> NIAID, COVID-19, MERS &amp; SARS, 2020</w:t>
      </w:r>
    </w:p>
  </w:footnote>
  <w:footnote w:id="6">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WHO, Naming the coronavirus disease (COVID-19) and the virus that causes it, 2020</w:t>
      </w:r>
    </w:p>
  </w:footnote>
  <w:footnote w:id="7">
    <w:p w:rsidR="002553AF" w:rsidRDefault="002553AF">
      <w:pPr>
        <w:pStyle w:val="Textpoznpodarou"/>
      </w:pPr>
      <w:r>
        <w:rPr>
          <w:sz w:val="24"/>
          <w:szCs w:val="24"/>
          <w:vertAlign w:val="superscript"/>
        </w:rPr>
        <w:footnoteRef/>
      </w:r>
      <w:r>
        <w:rPr>
          <w:rFonts w:eastAsia="Arial Unicode MS" w:cs="Arial Unicode MS"/>
        </w:rPr>
        <w:t xml:space="preserve"> DENÍK.CZ, Virus z Číny? Nebezpečí hrozí hlavně kardiakům a lidem s oslabenou imunitou, 2020</w:t>
      </w:r>
    </w:p>
  </w:footnote>
  <w:footnote w:id="8">
    <w:p w:rsidR="002553AF" w:rsidRDefault="002553AF">
      <w:pPr>
        <w:pStyle w:val="Textpoznpodarou"/>
      </w:pPr>
      <w:r>
        <w:rPr>
          <w:sz w:val="24"/>
          <w:szCs w:val="24"/>
          <w:vertAlign w:val="superscript"/>
        </w:rPr>
        <w:footnoteRef/>
      </w:r>
      <w:r>
        <w:rPr>
          <w:rFonts w:eastAsia="Arial Unicode MS" w:cs="Arial Unicode MS"/>
        </w:rPr>
        <w:t xml:space="preserve"> DILLARD, Here’s everything you need to know about the Wuhan coronavirus outbreak and how to protect yourself, 2020</w:t>
      </w:r>
    </w:p>
  </w:footnote>
  <w:footnote w:id="9">
    <w:p w:rsidR="002553AF" w:rsidRDefault="002553AF">
      <w:pPr>
        <w:pStyle w:val="Textpoznpodarou"/>
      </w:pPr>
      <w:r>
        <w:rPr>
          <w:sz w:val="24"/>
          <w:szCs w:val="24"/>
          <w:vertAlign w:val="superscript"/>
        </w:rPr>
        <w:footnoteRef/>
      </w:r>
      <w:r>
        <w:rPr>
          <w:rFonts w:eastAsia="Arial Unicode MS" w:cs="Arial Unicode MS"/>
        </w:rPr>
        <w:t xml:space="preserve"> VOA NEWS, Questions Complicate Efforts to Containt New Virus from China, 2020</w:t>
      </w:r>
    </w:p>
  </w:footnote>
  <w:footnote w:id="10">
    <w:p w:rsidR="002553AF" w:rsidRDefault="002553AF">
      <w:pPr>
        <w:pStyle w:val="Textpoznpodarou"/>
      </w:pPr>
      <w:r>
        <w:rPr>
          <w:sz w:val="24"/>
          <w:szCs w:val="24"/>
          <w:vertAlign w:val="superscript"/>
        </w:rPr>
        <w:footnoteRef/>
      </w:r>
      <w:r>
        <w:rPr>
          <w:rFonts w:eastAsia="Arial Unicode MS" w:cs="Arial Unicode MS"/>
        </w:rPr>
        <w:t xml:space="preserve"> Doslovný preklad anglického názvu Republic of China je podľa správnosti Čínska republika. Z dôvodu možnej zámeny skratky ČR s Českou republikou je v práci použitá skratka RČ s významom Republika Číny.</w:t>
      </w:r>
    </w:p>
  </w:footnote>
  <w:footnote w:id="11">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12">
    <w:p w:rsidR="002553AF" w:rsidRDefault="002553AF">
      <w:pPr>
        <w:pStyle w:val="Textpoznpodarou"/>
      </w:pPr>
      <w:r>
        <w:rPr>
          <w:sz w:val="24"/>
          <w:szCs w:val="24"/>
          <w:vertAlign w:val="superscript"/>
        </w:rPr>
        <w:footnoteRef/>
      </w:r>
      <w:r>
        <w:rPr>
          <w:rFonts w:eastAsia="Arial Unicode MS" w:cs="Arial Unicode MS"/>
        </w:rPr>
        <w:t xml:space="preserve"> HERNÁNDEZ, HORTON, Taiwan’s Weapon Against Coronavirus: An Epidemiologist as Vice Pres</w:t>
      </w:r>
      <w:r>
        <w:rPr>
          <w:rFonts w:eastAsia="Arial Unicode MS" w:cs="Arial Unicode MS"/>
        </w:rPr>
        <w:t>i</w:t>
      </w:r>
      <w:r>
        <w:rPr>
          <w:rFonts w:eastAsia="Arial Unicode MS" w:cs="Arial Unicode MS"/>
        </w:rPr>
        <w:t>dent, 2020</w:t>
      </w:r>
    </w:p>
  </w:footnote>
  <w:footnote w:id="13">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CDC, The facts regarding Taiwan’s email to alert WHO to possible danger of COVID-19, 2020 </w:t>
      </w:r>
    </w:p>
  </w:footnote>
  <w:footnote w:id="14">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CHEN, COHEN. Why Does the WHO Exclude Taiwan?, 2020</w:t>
      </w:r>
    </w:p>
  </w:footnote>
  <w:footnote w:id="15">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Ibid.</w:t>
      </w:r>
    </w:p>
  </w:footnote>
  <w:footnote w:id="16">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CORONA TRACKER, 2020</w:t>
      </w:r>
    </w:p>
  </w:footnote>
  <w:footnote w:id="17">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BANGKOK POST, Why is Taiwan excluded from the WHO?, 2020</w:t>
      </w:r>
    </w:p>
  </w:footnote>
  <w:footnote w:id="18">
    <w:p w:rsidR="002553AF" w:rsidRDefault="002553AF">
      <w:pPr>
        <w:pStyle w:val="Vysvetlivka"/>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ROWLANDS, Employing Interpretive Research to Build Theory of Information Systems Practice, 2003, s. 3</w:t>
      </w:r>
    </w:p>
  </w:footnote>
  <w:footnote w:id="19">
    <w:p w:rsidR="002553AF" w:rsidRDefault="002553AF">
      <w:pPr>
        <w:pStyle w:val="Textpoznpodarou"/>
      </w:pPr>
      <w:r>
        <w:rPr>
          <w:sz w:val="24"/>
          <w:szCs w:val="24"/>
          <w:vertAlign w:val="superscript"/>
        </w:rPr>
        <w:footnoteRef/>
      </w:r>
      <w:r>
        <w:rPr>
          <w:rFonts w:eastAsia="Arial Unicode MS" w:cs="Arial Unicode MS"/>
        </w:rPr>
        <w:t xml:space="preserve"> BHATTACHERJEE, Social Science Research: Principles, Methods and Practices, 2012, s. 115-117</w:t>
      </w:r>
    </w:p>
  </w:footnote>
  <w:footnote w:id="2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 </w:t>
      </w:r>
    </w:p>
  </w:footnote>
  <w:footnote w:id="2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JACOBS, A History of Pre-Invasion Taiwan, 2016:, s. 21</w:t>
      </w:r>
    </w:p>
  </w:footnote>
  <w:footnote w:id="2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27</w:t>
      </w:r>
    </w:p>
  </w:footnote>
  <w:footnote w:id="23">
    <w:p w:rsidR="002553AF" w:rsidRDefault="002553AF">
      <w:pPr>
        <w:pStyle w:val="Textpoznpodarou"/>
      </w:pPr>
      <w:r>
        <w:rPr>
          <w:vertAlign w:val="superscript"/>
        </w:rPr>
        <w:footnoteRef/>
      </w:r>
      <w:r>
        <w:rPr>
          <w:rFonts w:eastAsia="Arial Unicode MS" w:cs="Arial Unicode MS"/>
        </w:rPr>
        <w:t xml:space="preserve"> RAO, History of Asia: From Early Times to 2000 A.D., 2006, s. 146</w:t>
      </w:r>
    </w:p>
  </w:footnote>
  <w:footnote w:id="2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ROY, Taiwan: A Political History, 2003, s. 17</w:t>
      </w:r>
    </w:p>
  </w:footnote>
  <w:footnote w:id="2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2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BROWN et al., The Trouble With Taiwan: History, the United States and a Rising China (Asian A</w:t>
      </w:r>
      <w:r>
        <w:rPr>
          <w:rFonts w:ascii="Times New Roman" w:hAnsi="Times New Roman"/>
          <w:sz w:val="20"/>
          <w:szCs w:val="20"/>
        </w:rPr>
        <w:t>r</w:t>
      </w:r>
      <w:r>
        <w:rPr>
          <w:rFonts w:ascii="Times New Roman" w:hAnsi="Times New Roman"/>
          <w:sz w:val="20"/>
          <w:szCs w:val="20"/>
        </w:rPr>
        <w:t>guments), 2019</w:t>
      </w:r>
    </w:p>
  </w:footnote>
  <w:footnote w:id="2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w:t>
      </w:r>
    </w:p>
  </w:footnote>
  <w:footnote w:id="28">
    <w:p w:rsidR="002553AF" w:rsidRDefault="002553AF">
      <w:pPr>
        <w:pStyle w:val="Vysvetlivka"/>
      </w:pPr>
      <w:r>
        <w:rPr>
          <w:rFonts w:ascii="Times New Roman" w:eastAsia="Times New Roman" w:hAnsi="Times New Roman" w:cs="Times New Roman"/>
          <w:vertAlign w:val="superscript"/>
        </w:rPr>
        <w:footnoteRef/>
      </w:r>
      <w:r>
        <w:rPr>
          <w:rFonts w:ascii="Times New Roman" w:hAnsi="Times New Roman"/>
          <w:sz w:val="20"/>
          <w:szCs w:val="20"/>
        </w:rPr>
        <w:t xml:space="preserve"> V preklade Čínska nacionalistická strana.</w:t>
      </w:r>
    </w:p>
  </w:footnote>
  <w:footnote w:id="2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WELLS, History for the IB Diploma. Causes, Practices and Effects of wars, 2011, s. 178</w:t>
      </w:r>
    </w:p>
  </w:footnote>
  <w:footnote w:id="3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179.</w:t>
      </w:r>
    </w:p>
  </w:footnote>
  <w:footnote w:id="3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182.</w:t>
      </w:r>
    </w:p>
  </w:footnote>
  <w:footnote w:id="3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184.</w:t>
      </w:r>
    </w:p>
  </w:footnote>
  <w:footnote w:id="3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3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DITTMER, Taiwan and China: Fitful Embrace, 2017, s. 249</w:t>
      </w:r>
    </w:p>
  </w:footnote>
  <w:footnote w:id="3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TAN, The Transformation of the Kuomintang Party in Taiwan, 2002, s. 153</w:t>
      </w:r>
    </w:p>
  </w:footnote>
  <w:footnote w:id="3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3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FLEISCHAUER, The 228 Incident and the Taiwan Independence Movement’s Construction of a Ta</w:t>
      </w:r>
      <w:r>
        <w:rPr>
          <w:rFonts w:ascii="Times New Roman" w:hAnsi="Times New Roman"/>
          <w:sz w:val="20"/>
          <w:szCs w:val="20"/>
        </w:rPr>
        <w:t>i</w:t>
      </w:r>
      <w:r>
        <w:rPr>
          <w:rFonts w:ascii="Times New Roman" w:hAnsi="Times New Roman"/>
          <w:sz w:val="20"/>
          <w:szCs w:val="20"/>
        </w:rPr>
        <w:t>wanese Identity, 2007, s. 374</w:t>
      </w:r>
    </w:p>
  </w:footnote>
  <w:footnote w:id="3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378.</w:t>
      </w:r>
    </w:p>
  </w:footnote>
  <w:footnote w:id="3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WELLE-STRAND et al., The Taiwanese Economic “Miracle”: Continuing?,  2011, s. 330</w:t>
      </w:r>
    </w:p>
  </w:footnote>
  <w:footnote w:id="4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4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Lessons from Taiwan’s Economic Development, 2016, s. 518</w:t>
      </w:r>
    </w:p>
  </w:footnote>
  <w:footnote w:id="42">
    <w:p w:rsidR="002553AF" w:rsidRDefault="002553AF">
      <w:pPr>
        <w:pStyle w:val="Textpoznpodarou"/>
      </w:pPr>
      <w:r>
        <w:rPr>
          <w:vertAlign w:val="superscript"/>
        </w:rPr>
        <w:footnoteRef/>
      </w:r>
      <w:r>
        <w:rPr>
          <w:rFonts w:eastAsia="Arial Unicode MS" w:cs="Arial Unicode MS"/>
        </w:rPr>
        <w:t xml:space="preserve"> CHANG, The U.S. Aid and Taiwan’s Post-War Economic Development, 1951-1965,  2014, s. 102</w:t>
      </w:r>
    </w:p>
  </w:footnote>
  <w:footnote w:id="43">
    <w:p w:rsidR="002553AF" w:rsidRDefault="002553AF">
      <w:pPr>
        <w:pStyle w:val="Textpoznpodarou"/>
      </w:pPr>
      <w:r>
        <w:rPr>
          <w:vertAlign w:val="superscript"/>
        </w:rPr>
        <w:footnoteRef/>
      </w:r>
      <w:r>
        <w:rPr>
          <w:rFonts w:eastAsia="Arial Unicode MS" w:cs="Arial Unicode MS"/>
        </w:rPr>
        <w:t xml:space="preserve"> LEE, CHANG, US Aid in Taiwan, 2014, s. 49</w:t>
      </w:r>
    </w:p>
  </w:footnote>
  <w:footnote w:id="4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WELLE-STRAND et al., The Taiwanese Economic “Miracle”: Continuing?, 2011, s. 340-341</w:t>
      </w:r>
    </w:p>
  </w:footnote>
  <w:footnote w:id="4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4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w:t>
      </w:r>
    </w:p>
  </w:footnote>
  <w:footnote w:id="4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SCHAFFERER, Taiwan’s defensive democratization, 2020, s. 6</w:t>
      </w:r>
    </w:p>
  </w:footnote>
  <w:footnote w:id="4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7</w:t>
      </w:r>
    </w:p>
  </w:footnote>
  <w:footnote w:id="4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WANG et al., Taiwan’s Expansion of International Space: Opportunities and Challenges, 2011, s. 249-250</w:t>
      </w:r>
    </w:p>
  </w:footnote>
  <w:footnote w:id="50">
    <w:p w:rsidR="002553AF" w:rsidRDefault="002553AF">
      <w:pPr>
        <w:pStyle w:val="Textpoznpodarou"/>
      </w:pPr>
      <w:r>
        <w:rPr>
          <w:vertAlign w:val="superscript"/>
        </w:rPr>
        <w:footnoteRef/>
      </w:r>
      <w:r>
        <w:rPr>
          <w:rFonts w:eastAsia="Arial Unicode MS" w:cs="Arial Unicode MS"/>
        </w:rPr>
        <w:t xml:space="preserve"> RIGGER, From Opposition to Power: Taiwan’s Democratic Progressive Party</w:t>
      </w:r>
      <w:r>
        <w:rPr>
          <w:rFonts w:eastAsia="Arial Unicode MS" w:cs="Arial Unicode MS"/>
          <w:i/>
          <w:iCs/>
        </w:rPr>
        <w:t>,</w:t>
      </w:r>
      <w:r>
        <w:rPr>
          <w:rFonts w:eastAsia="Arial Unicode MS" w:cs="Arial Unicode MS"/>
        </w:rPr>
        <w:t xml:space="preserve"> 2001, s. 15</w:t>
      </w:r>
    </w:p>
  </w:footnote>
  <w:footnote w:id="51">
    <w:p w:rsidR="002553AF" w:rsidRDefault="002553AF">
      <w:pPr>
        <w:pStyle w:val="Textpoznpodarou"/>
      </w:pPr>
      <w:r>
        <w:rPr>
          <w:vertAlign w:val="superscript"/>
        </w:rPr>
        <w:footnoteRef/>
      </w:r>
      <w:r>
        <w:rPr>
          <w:rFonts w:eastAsia="Arial Unicode MS" w:cs="Arial Unicode MS"/>
        </w:rPr>
        <w:t xml:space="preserve"> UNPO, Taiwan: Changing Names to Gain Status, 2007</w:t>
      </w:r>
    </w:p>
  </w:footnote>
  <w:footnote w:id="5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FELL, Party Politics in Taiwan: Party Change and the Democratic Evolution of Taiwan</w:t>
      </w:r>
      <w:r>
        <w:rPr>
          <w:rFonts w:ascii="Times New Roman" w:hAnsi="Times New Roman"/>
          <w:i/>
          <w:iCs/>
        </w:rPr>
        <w:t xml:space="preserve">, </w:t>
      </w:r>
      <w:r>
        <w:rPr>
          <w:rFonts w:ascii="Times New Roman" w:hAnsi="Times New Roman"/>
          <w:sz w:val="20"/>
          <w:szCs w:val="20"/>
        </w:rPr>
        <w:t>2005, s. 154</w:t>
      </w:r>
    </w:p>
  </w:footnote>
  <w:footnote w:id="5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87-88</w:t>
      </w:r>
    </w:p>
  </w:footnote>
  <w:footnote w:id="5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5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MUYARD, The Formation of Taiwan’s New National Identity Since the End of the 1980s, 2012, s. 302</w:t>
      </w:r>
    </w:p>
  </w:footnote>
  <w:footnote w:id="5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5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HUANG 2003: 78</w:t>
      </w:r>
    </w:p>
  </w:footnote>
  <w:footnote w:id="5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5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HUANG, Taiwan’s Status in a Changing World: United Nations Representation and Membership for Taiwan, 2003, s. 78-79</w:t>
      </w:r>
    </w:p>
  </w:footnote>
  <w:footnote w:id="6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80</w:t>
      </w:r>
    </w:p>
  </w:footnote>
  <w:footnote w:id="6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LUARD, China and the United Nations, 1971, s. 731-732</w:t>
      </w:r>
    </w:p>
  </w:footnote>
  <w:footnote w:id="6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KIM, The People’s Republic of China in the United Nations: A Preliminary Analysis, 1974, s. 302-303</w:t>
      </w:r>
    </w:p>
  </w:footnote>
  <w:footnote w:id="6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LUARD, China and the United Nations, 1971, s. 733</w:t>
      </w:r>
    </w:p>
  </w:footnote>
  <w:footnote w:id="6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KIM, The People’s Republic of China in the United Nations: A Preliminary Analysis, 1974, s. 303</w:t>
      </w:r>
    </w:p>
  </w:footnote>
  <w:footnote w:id="6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HUANG, Taiwan’s Status in a Changing World: United Nations Representation and Membership for Taiwan, 2003, s. 81-82</w:t>
      </w:r>
    </w:p>
  </w:footnote>
  <w:footnote w:id="6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6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LUARD, China and the United Nations, 1971, s. 729</w:t>
      </w:r>
    </w:p>
  </w:footnote>
  <w:footnote w:id="6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s. 735-736</w:t>
      </w:r>
    </w:p>
  </w:footnote>
  <w:footnote w:id="6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KOOPMAN, Taiwan’s Path to Independence, 2016, s. 234</w:t>
      </w:r>
    </w:p>
  </w:footnote>
  <w:footnote w:id="7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7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KOOPMAN, Taiwan’s Path to Independence, 2016, s. 234-235</w:t>
      </w:r>
    </w:p>
  </w:footnote>
  <w:footnote w:id="7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7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KOOPMAN, Taiwan’s Path to Independence, 2016, s. 235</w:t>
      </w:r>
    </w:p>
  </w:footnote>
  <w:footnote w:id="7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FELL, Government and Politics in Taiwan, 2017, s. 134</w:t>
      </w:r>
    </w:p>
  </w:footnote>
  <w:footnote w:id="7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SCHAFFERER, Taiwan’s defensive democratization, 2020, s. 7</w:t>
      </w:r>
    </w:p>
  </w:footnote>
  <w:footnote w:id="7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TEMPLEMAN, Taiwan’s January 2020 Elections</w:t>
      </w:r>
      <w:r>
        <w:rPr>
          <w:rFonts w:ascii="Times New Roman" w:hAnsi="Times New Roman"/>
          <w:color w:val="333333"/>
          <w:sz w:val="20"/>
          <w:szCs w:val="20"/>
        </w:rPr>
        <w:t>. Prospects and Implications for China and the United States, 2019, s. 1</w:t>
      </w:r>
    </w:p>
  </w:footnote>
  <w:footnote w:id="7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BUSH, From Persuasion to Coercion: Beijing’s Approach t Taiwan and Taiwan’s Response, 2019,  s. 2</w:t>
      </w:r>
    </w:p>
  </w:footnote>
  <w:footnote w:id="7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WANG et al., Taiwan’s Expansion of International Space: Opportunities and Challenges, 2011, s. 256</w:t>
      </w:r>
    </w:p>
  </w:footnote>
  <w:footnote w:id="7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s. 262</w:t>
      </w:r>
    </w:p>
  </w:footnote>
  <w:footnote w:id="8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BLANCHARD, Taiwan president rejects Beijing rule; China says 'reunification' inevitable, 2020</w:t>
      </w:r>
    </w:p>
  </w:footnote>
  <w:footnote w:id="81">
    <w:p w:rsidR="002553AF" w:rsidRDefault="002553AF">
      <w:pPr>
        <w:pStyle w:val="Textpoznpodarou"/>
      </w:pPr>
      <w:r>
        <w:rPr>
          <w:vertAlign w:val="superscript"/>
        </w:rPr>
        <w:footnoteRef/>
      </w:r>
      <w:r>
        <w:rPr>
          <w:rFonts w:eastAsia="Arial Unicode MS" w:cs="Arial Unicode MS"/>
        </w:rPr>
        <w:t xml:space="preserve"> GLASER et al., The New Southbound Policy. Deepening Taiwan's Regional Integration, 2018, s. 6 </w:t>
      </w:r>
    </w:p>
  </w:footnote>
  <w:footnote w:id="82">
    <w:p w:rsidR="002553AF" w:rsidRDefault="002553AF">
      <w:pPr>
        <w:pStyle w:val="Textpoznpodarou"/>
      </w:pPr>
      <w:r>
        <w:rPr>
          <w:vertAlign w:val="superscript"/>
        </w:rPr>
        <w:footnoteRef/>
      </w:r>
      <w:r>
        <w:rPr>
          <w:rFonts w:eastAsia="Arial Unicode MS" w:cs="Arial Unicode MS"/>
        </w:rPr>
        <w:t xml:space="preserve"> Ibid, s. 8</w:t>
      </w:r>
    </w:p>
  </w:footnote>
  <w:footnote w:id="83">
    <w:p w:rsidR="002553AF" w:rsidRDefault="002553AF">
      <w:pPr>
        <w:pStyle w:val="Textpoznpodarou"/>
      </w:pPr>
      <w:r>
        <w:rPr>
          <w:vertAlign w:val="superscript"/>
        </w:rPr>
        <w:footnoteRef/>
      </w:r>
      <w:r>
        <w:rPr>
          <w:rFonts w:eastAsia="Arial Unicode MS" w:cs="Arial Unicode MS"/>
        </w:rPr>
        <w:t xml:space="preserve"> YAN, The New Southbound Policy and Taiwan’s Living Space in the Regional Political-Economic Context, 2016, s.2</w:t>
      </w:r>
    </w:p>
  </w:footnote>
  <w:footnote w:id="8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VOA NEWS, Chinese Pandas Arrive in Taiwan, 2009</w:t>
      </w:r>
    </w:p>
  </w:footnote>
  <w:footnote w:id="8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YIN, Chinese Investment in Taiwan: A Challenge or an Opportunity for Taiwan?, 2017, s. 38</w:t>
      </w:r>
    </w:p>
  </w:footnote>
  <w:footnote w:id="8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8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YIP, It’s Time to Stop Pandering to Beijing Over Taiwan, 2020</w:t>
      </w:r>
    </w:p>
  </w:footnote>
  <w:footnote w:id="8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HICKSON, Taiwan In International Organizations: Internationalization of the Taiwan-China Relatio</w:t>
      </w:r>
      <w:r>
        <w:rPr>
          <w:rFonts w:ascii="Times New Roman" w:hAnsi="Times New Roman"/>
          <w:sz w:val="20"/>
          <w:szCs w:val="20"/>
        </w:rPr>
        <w:t>n</w:t>
      </w:r>
      <w:r>
        <w:rPr>
          <w:rFonts w:ascii="Times New Roman" w:hAnsi="Times New Roman"/>
          <w:sz w:val="20"/>
          <w:szCs w:val="20"/>
        </w:rPr>
        <w:t>ship, 2002, s. 4-5</w:t>
      </w:r>
    </w:p>
  </w:footnote>
  <w:footnote w:id="8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KIRONSKÁ, TURCSÁNYI, Superveľmoc? Všetko, čo potrebujete vedieť o súčasnej Číne, 2020</w:t>
      </w:r>
    </w:p>
  </w:footnote>
  <w:footnote w:id="9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CUETO et al., The World Health Organization: A History, 2019, s. 10</w:t>
      </w:r>
    </w:p>
  </w:footnote>
  <w:footnote w:id="9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The first 10 years of the World Health Organization, 1958, s. 6-7</w:t>
      </w:r>
    </w:p>
  </w:footnote>
  <w:footnote w:id="9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MCCARTHY, A brief history of the World Health Organization, 2002, s.1111 </w:t>
      </w:r>
    </w:p>
  </w:footnote>
  <w:footnote w:id="9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w:t>
      </w:r>
    </w:p>
  </w:footnote>
  <w:footnote w:id="9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MCCARTHY, A brief history of the World Health Organization, 2002, s. 1111</w:t>
      </w:r>
    </w:p>
  </w:footnote>
  <w:footnote w:id="9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w:t>
      </w:r>
    </w:p>
  </w:footnote>
  <w:footnote w:id="9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CUETO et al., The World Health Organization: A History, 2019, s. 21</w:t>
      </w:r>
    </w:p>
  </w:footnote>
  <w:footnote w:id="9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The first 10 years of the World Health Organization, 1958, s. 28</w:t>
      </w:r>
    </w:p>
  </w:footnote>
  <w:footnote w:id="9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MCCARTHY, A brief history of the World Health Organization, 2002, s. 1111</w:t>
      </w:r>
    </w:p>
  </w:footnote>
  <w:footnote w:id="9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The first 10 years of the World Health Organization, 1958, s. 38</w:t>
      </w:r>
    </w:p>
  </w:footnote>
  <w:footnote w:id="10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MCCARTHY, A brief history of the World Health Organization, 2002, s. 1111</w:t>
      </w:r>
    </w:p>
  </w:footnote>
  <w:footnote w:id="10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CHOREV, The World Health Organization between North and South, 2012, s. 2</w:t>
      </w:r>
    </w:p>
  </w:footnote>
  <w:footnote w:id="10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MCCARTHY, A brief history of the World Health Organization, 2002, s. 1111</w:t>
      </w:r>
    </w:p>
  </w:footnote>
  <w:footnote w:id="10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Origin and development of health cooperation, 2011</w:t>
      </w:r>
    </w:p>
  </w:footnote>
  <w:footnote w:id="10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CUETO et al., The World Health Organization: A History, 2019, s. 62</w:t>
      </w:r>
    </w:p>
  </w:footnote>
  <w:footnote w:id="10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23</w:t>
      </w:r>
    </w:p>
  </w:footnote>
  <w:footnote w:id="10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CUETO et al., The World Health Organization: A History, 2019,  s. 62-63</w:t>
      </w:r>
    </w:p>
  </w:footnote>
  <w:footnote w:id="10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22</w:t>
      </w:r>
    </w:p>
  </w:footnote>
  <w:footnote w:id="10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SIDDIQI,  World Health and World Politics: The World Health Organization and the UN System, 1995, s. 78</w:t>
      </w:r>
    </w:p>
  </w:footnote>
  <w:footnote w:id="10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CUETO et al., The World Health Organization: A History, 2019, s. 73</w:t>
      </w:r>
    </w:p>
  </w:footnote>
  <w:footnote w:id="11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24</w:t>
      </w:r>
    </w:p>
  </w:footnote>
  <w:footnote w:id="11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YADAV, Structure and Functions of the World Health Organization, 2017, s. 18</w:t>
      </w:r>
    </w:p>
  </w:footnote>
  <w:footnote w:id="112">
    <w:p w:rsidR="002553AF" w:rsidRDefault="002553AF">
      <w:pPr>
        <w:pStyle w:val="Textpoznpodarou"/>
      </w:pPr>
      <w:r>
        <w:rPr>
          <w:vertAlign w:val="superscript"/>
        </w:rPr>
        <w:footnoteRef/>
      </w:r>
      <w:r>
        <w:rPr>
          <w:rFonts w:eastAsia="Arial Unicode MS" w:cs="Arial Unicode MS"/>
        </w:rPr>
        <w:t xml:space="preserve"> WHO, Countries, 2020</w:t>
      </w:r>
    </w:p>
  </w:footnote>
  <w:footnote w:id="113">
    <w:p w:rsidR="002553AF" w:rsidRDefault="002553AF">
      <w:pPr>
        <w:pStyle w:val="Textpoznpodarou"/>
      </w:pPr>
      <w:r>
        <w:rPr>
          <w:vertAlign w:val="superscript"/>
        </w:rPr>
        <w:footnoteRef/>
      </w:r>
      <w:r>
        <w:rPr>
          <w:rFonts w:eastAsia="Arial Unicode MS" w:cs="Arial Unicode MS"/>
        </w:rPr>
        <w:t xml:space="preserve"> CANZANO, 6 facts about healthcare in Liechtenstein, 2020</w:t>
      </w:r>
    </w:p>
  </w:footnote>
  <w:footnote w:id="11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YADAV, Structure and Functions of the World Health Organization, 2017, s. 18</w:t>
      </w:r>
    </w:p>
  </w:footnote>
  <w:footnote w:id="11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CHAVAN et al., The World Health Organization (WHO), 2016, s. 585</w:t>
      </w:r>
    </w:p>
  </w:footnote>
  <w:footnote w:id="11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s. 586.</w:t>
      </w:r>
    </w:p>
  </w:footnote>
  <w:footnote w:id="11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25</w:t>
      </w:r>
    </w:p>
  </w:footnote>
  <w:footnote w:id="11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CHAVAN et al., The World Health Organization (WHO), 2016, s. 586</w:t>
      </w:r>
    </w:p>
  </w:footnote>
  <w:footnote w:id="11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26</w:t>
      </w:r>
    </w:p>
  </w:footnote>
  <w:footnote w:id="12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BURCI, VIGNES, World Health Organization, 2004, s. 35-36</w:t>
      </w:r>
    </w:p>
  </w:footnote>
  <w:footnote w:id="12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CHAVAN et al., The World Health Organization (WHO), 2016, s. 586</w:t>
      </w:r>
    </w:p>
  </w:footnote>
  <w:footnote w:id="12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BURCI, VIGNES, World Health Organization, 2004, s. 48</w:t>
      </w:r>
    </w:p>
  </w:footnote>
  <w:footnote w:id="12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CHAVAN et al., The World Health Organization (WHO), 2016, s. 586</w:t>
      </w:r>
    </w:p>
  </w:footnote>
  <w:footnote w:id="124">
    <w:p w:rsidR="002553AF" w:rsidRDefault="002553AF">
      <w:pPr>
        <w:pStyle w:val="Textpoznpodarou"/>
      </w:pPr>
      <w:r>
        <w:rPr>
          <w:vertAlign w:val="superscript"/>
        </w:rPr>
        <w:footnoteRef/>
      </w:r>
      <w:r>
        <w:rPr>
          <w:rFonts w:eastAsia="Arial Unicode MS" w:cs="Arial Unicode MS"/>
        </w:rPr>
        <w:t xml:space="preserve"> WHO, 144th session of the WHO Executive Board, 24 January-1 February 2019, 2019, s. ix</w:t>
      </w:r>
    </w:p>
  </w:footnote>
  <w:footnote w:id="12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27</w:t>
      </w:r>
    </w:p>
  </w:footnote>
  <w:footnote w:id="12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STEINAR, Leadership Change in the World Health Organization: Potential for Increased Effe</w:t>
      </w:r>
      <w:r>
        <w:rPr>
          <w:rFonts w:ascii="Times New Roman" w:hAnsi="Times New Roman"/>
          <w:sz w:val="20"/>
          <w:szCs w:val="20"/>
        </w:rPr>
        <w:t>c</w:t>
      </w:r>
      <w:r>
        <w:rPr>
          <w:rFonts w:ascii="Times New Roman" w:hAnsi="Times New Roman"/>
          <w:sz w:val="20"/>
          <w:szCs w:val="20"/>
        </w:rPr>
        <w:t>tivness?, 2002,, s. 12</w:t>
      </w:r>
    </w:p>
  </w:footnote>
  <w:footnote w:id="12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YADAV, Structure and Functions of the World Health Organization, 2017, s. 18</w:t>
      </w:r>
    </w:p>
  </w:footnote>
  <w:footnote w:id="12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CHAVAN et al., The World Health Organization (WHO), 2016, s. 586</w:t>
      </w:r>
    </w:p>
  </w:footnote>
  <w:footnote w:id="12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32-33</w:t>
      </w:r>
    </w:p>
  </w:footnote>
  <w:footnote w:id="13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BURCI, VIGNES, World Health Organization, 2004, s. 21</w:t>
      </w:r>
    </w:p>
  </w:footnote>
  <w:footnote w:id="13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22</w:t>
      </w:r>
    </w:p>
  </w:footnote>
  <w:footnote w:id="13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BURCI, VIGNES, World Health Organization, 2004, s. 22</w:t>
      </w:r>
    </w:p>
  </w:footnote>
  <w:footnote w:id="133">
    <w:p w:rsidR="002553AF" w:rsidRDefault="002553AF">
      <w:pPr>
        <w:pStyle w:val="Textpoznpodarou"/>
      </w:pPr>
      <w:r>
        <w:rPr>
          <w:vertAlign w:val="superscript"/>
        </w:rPr>
        <w:footnoteRef/>
      </w:r>
      <w:r>
        <w:rPr>
          <w:rFonts w:eastAsia="Arial Unicode MS" w:cs="Arial Unicode MS"/>
        </w:rPr>
        <w:t xml:space="preserve"> UN, Member states, 2020</w:t>
      </w:r>
    </w:p>
  </w:footnote>
  <w:footnote w:id="134">
    <w:p w:rsidR="002553AF" w:rsidRDefault="002553AF">
      <w:pPr>
        <w:pStyle w:val="Textpoznpodarou"/>
      </w:pPr>
      <w:r>
        <w:rPr>
          <w:vertAlign w:val="superscript"/>
        </w:rPr>
        <w:footnoteRef/>
      </w:r>
      <w:r>
        <w:rPr>
          <w:rFonts w:eastAsia="Arial Unicode MS" w:cs="Arial Unicode MS"/>
        </w:rPr>
        <w:t xml:space="preserve"> WHO, Countries, 2020</w:t>
      </w:r>
    </w:p>
  </w:footnote>
  <w:footnote w:id="135">
    <w:p w:rsidR="002553AF" w:rsidRDefault="002553AF">
      <w:pPr>
        <w:pStyle w:val="Textpoznpodarou"/>
      </w:pPr>
      <w:r>
        <w:rPr>
          <w:vertAlign w:val="superscript"/>
        </w:rPr>
        <w:footnoteRef/>
      </w:r>
      <w:r>
        <w:rPr>
          <w:rFonts w:eastAsia="Arial Unicode MS" w:cs="Arial Unicode MS"/>
        </w:rPr>
        <w:t xml:space="preserve"> HENDERSON, The Politics of Association: A Comparative Analysis of New Zealand and United States Approaches to Free Association with Pacific Island States, 2002, s. 77-78</w:t>
      </w:r>
    </w:p>
  </w:footnote>
  <w:footnote w:id="13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 Legal Status of Taiwan in the World Health Organization, 2008, s. 171-172</w:t>
      </w:r>
    </w:p>
  </w:footnote>
  <w:footnote w:id="13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The first 10 years of the World Health Organization, 1958, s. 48</w:t>
      </w:r>
    </w:p>
  </w:footnote>
  <w:footnote w:id="13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The World Health Organization (WHO), 2009, s. 37</w:t>
      </w:r>
    </w:p>
  </w:footnote>
  <w:footnote w:id="13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DW, What influence does China have over the WHO?, 2020 </w:t>
      </w:r>
    </w:p>
  </w:footnote>
  <w:footnote w:id="14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How WHO is funded, 2020</w:t>
      </w:r>
    </w:p>
  </w:footnote>
  <w:footnote w:id="14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DW, What influence does China have over the WHO?, 2020 </w:t>
      </w:r>
    </w:p>
  </w:footnote>
  <w:footnote w:id="14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Results Report Programme Budget 2018-2019: Driving impact in every country, 2020, s. 9</w:t>
      </w:r>
    </w:p>
  </w:footnote>
  <w:footnote w:id="14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Proposed programme budget 2020-2021, 2019,, s. 6</w:t>
      </w:r>
    </w:p>
  </w:footnote>
  <w:footnote w:id="14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The Triple Billion targets, 2020</w:t>
      </w:r>
    </w:p>
  </w:footnote>
  <w:footnote w:id="14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WOLFSON, Trump Said He Would Terminate the U.S. Relationship with the WHO. Here’s What it Means, 2020 </w:t>
      </w:r>
    </w:p>
  </w:footnote>
  <w:footnote w:id="14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WOODCOCK, Coronavirus: 'Essential' for countries to work together, says UK after Trump cuts WHO funding, 2020</w:t>
      </w:r>
    </w:p>
  </w:footnote>
  <w:footnote w:id="14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MAYGER et al., China Blasts Trump’s Move to Pull WHO Funding, Pledges Support, 2020</w:t>
      </w:r>
    </w:p>
  </w:footnote>
  <w:footnote w:id="14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BBC, Coronavirus: Trump’s WHO de-funding ‘as dangerous as it sounds’, 2020 </w:t>
      </w:r>
    </w:p>
  </w:footnote>
  <w:footnote w:id="14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BBC, Coronavirus: Trump moves to pull US out of World Health Organization, 2020</w:t>
      </w:r>
    </w:p>
  </w:footnote>
  <w:footnote w:id="15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DOZIER, China Wins: Why Trump’s WHO Funding Cut is a Gift to Beijing, 2020</w:t>
      </w:r>
    </w:p>
  </w:footnote>
  <w:footnote w:id="15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SHIH, China pledges additional 30 mil. USD funding for World Health Organization, 2020</w:t>
      </w:r>
    </w:p>
  </w:footnote>
  <w:footnote w:id="15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POLITICO, China announces $2 billion in virus help at WHO Assembly, 2020</w:t>
      </w:r>
    </w:p>
  </w:footnote>
  <w:footnote w:id="15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BATES, China’s Global Influence: Post-COVID Prospects for Soft Power, 2020, s. 99</w:t>
      </w:r>
    </w:p>
  </w:footnote>
  <w:footnote w:id="15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Timeline: WHO's COVID-19 response, 2020</w:t>
      </w:r>
    </w:p>
  </w:footnote>
  <w:footnote w:id="155">
    <w:p w:rsidR="002553AF" w:rsidRDefault="002553AF">
      <w:pPr>
        <w:pStyle w:val="Textpoznpodarou"/>
      </w:pPr>
      <w:r>
        <w:rPr>
          <w:vertAlign w:val="superscript"/>
        </w:rPr>
        <w:footnoteRef/>
      </w:r>
      <w:r>
        <w:rPr>
          <w:rFonts w:eastAsia="Arial Unicode MS" w:cs="Arial Unicode MS"/>
        </w:rPr>
        <w:t xml:space="preserve"> Trhy s netrvanlivými potravinami, napr. mäsom, rybami, morskými plodmi, ovocím a zeleninou.</w:t>
      </w:r>
    </w:p>
  </w:footnote>
  <w:footnote w:id="15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Novel Coronavirus – China, 2020</w:t>
      </w:r>
    </w:p>
  </w:footnote>
  <w:footnote w:id="15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Pneumonia of unknown cause – China, 2020</w:t>
      </w:r>
    </w:p>
  </w:footnote>
  <w:footnote w:id="15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Timeline: WHO's COVID-19 response, 2020</w:t>
      </w:r>
    </w:p>
  </w:footnote>
  <w:footnote w:id="15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ECDC, Timeline of ECDC’s response to COVID-19, 2020</w:t>
      </w:r>
    </w:p>
  </w:footnote>
  <w:footnote w:id="16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CORCORAN, An infamous WHO tweet saying there was no clear evidence COVID-19 could spread between humans was posted for balance to reflect findings from China, 2020</w:t>
      </w:r>
    </w:p>
  </w:footnote>
  <w:footnote w:id="16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Typy testov používaných pri diagnostike ochorenia COVID-19 (ŠÚKL, Typy testov používaných pri diagnostike ochorenia COVID-19, 2020)</w:t>
      </w:r>
    </w:p>
  </w:footnote>
  <w:footnote w:id="16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Mission summary: WHO Field Visit to Wuhan, China 20-21 January 2020, 2020</w:t>
      </w:r>
    </w:p>
  </w:footnote>
  <w:footnote w:id="16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KUO, Coronavirus: panic and anger in Wuhan as China orders city into lockdown, 2020</w:t>
      </w:r>
    </w:p>
  </w:footnote>
  <w:footnote w:id="16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Novel Coronavirus, Situation Report - 3, 23 January 2020, 2020</w:t>
      </w:r>
    </w:p>
  </w:footnote>
  <w:footnote w:id="16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BERLINGER et al., January 23 coronavirus news, 2020</w:t>
      </w:r>
    </w:p>
  </w:footnote>
  <w:footnote w:id="16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BBC, China Coronavirus: Lockdown measures rise across Hubei province, 2020</w:t>
      </w:r>
    </w:p>
  </w:footnote>
  <w:footnote w:id="16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RATCLIFFE et al., Coronavirus: death toll reaches 41 in China with first cases in Europe, 2020</w:t>
      </w:r>
    </w:p>
  </w:footnote>
  <w:footnote w:id="16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Novel Coronavirus (2019-nCoV) , Situation Report - 4,  24 January 2020, 2020, s. 1</w:t>
      </w:r>
    </w:p>
  </w:footnote>
  <w:footnote w:id="16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MEDICAL EXPRESS. China warns virus could mutate and spread, steps up precautions, 2020</w:t>
      </w:r>
    </w:p>
  </w:footnote>
  <w:footnote w:id="17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Statement on the second meeting of the International Health Regulations (2005) Emergency Committee regarding the outbreak of novel coronavirus (2091-nCoV), 2020</w:t>
      </w:r>
    </w:p>
  </w:footnote>
  <w:footnote w:id="17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Novel Coronavirus (2019-nCoV) Situation Report - 11, 2020</w:t>
      </w:r>
    </w:p>
  </w:footnote>
  <w:footnote w:id="17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COKELAERE, France confirms first coronavirus cases in Europe, 2020</w:t>
      </w:r>
    </w:p>
  </w:footnote>
  <w:footnote w:id="17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THE LOCAL, Coronavirus: What we know about Spain’s first case , 2020</w:t>
      </w:r>
    </w:p>
  </w:footnote>
  <w:footnote w:id="17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AMANTE, UPDATE 2-Italy declares coronavirus emergency after two cases confirmed, 2020 </w:t>
      </w:r>
    </w:p>
  </w:footnote>
  <w:footnote w:id="17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BBC, Coronavirus: Italy extends emergency measures nationwide, 2020</w:t>
      </w:r>
    </w:p>
  </w:footnote>
  <w:footnote w:id="17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Naming the coronavirus disease (COVID-19) and the virus that causes it, 2020</w:t>
      </w:r>
    </w:p>
  </w:footnote>
  <w:footnote w:id="17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COCKBURN, Coronavirus had bigger impact on CO2 emissions than Second World War, study r</w:t>
      </w:r>
      <w:r>
        <w:rPr>
          <w:rFonts w:ascii="Times New Roman" w:hAnsi="Times New Roman"/>
          <w:sz w:val="20"/>
          <w:szCs w:val="20"/>
        </w:rPr>
        <w:t>e</w:t>
      </w:r>
      <w:r>
        <w:rPr>
          <w:rFonts w:ascii="Times New Roman" w:hAnsi="Times New Roman"/>
          <w:sz w:val="20"/>
          <w:szCs w:val="20"/>
        </w:rPr>
        <w:t>veals, 2020</w:t>
      </w:r>
    </w:p>
  </w:footnote>
  <w:footnote w:id="17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WORLDOMETERS, Coronavirus Worldwide Graphs, 2020</w:t>
      </w:r>
    </w:p>
  </w:footnote>
  <w:footnote w:id="17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MOFA, Advance preparations and early response to COVID-19 pandemic, 2020, s. 1-2</w:t>
      </w:r>
    </w:p>
  </w:footnote>
  <w:footnote w:id="18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EVERINGTON, WHO ignored Taiwan’s warnings about coronavirus in December, 2020</w:t>
      </w:r>
    </w:p>
  </w:footnote>
  <w:footnote w:id="18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MOFA, Advance preparations and early response to COVID-19 pandemic, 2020, s. 2</w:t>
      </w:r>
    </w:p>
  </w:footnote>
  <w:footnote w:id="18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I-CHIA, CHUNG, CDC to check flights from Wuhan, plays down SARS rumors, 2020</w:t>
      </w:r>
    </w:p>
  </w:footnote>
  <w:footnote w:id="18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HANCOCKS, Taiwan led the world in closing down for Covid-19, now it wants to do the same with opening back up, 2020</w:t>
      </w:r>
    </w:p>
  </w:footnote>
  <w:footnote w:id="18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CHENG et al., Initial rapid and proactive response for the COVID-19 outbreak – Taiwan’s experience, 2020, s.1 </w:t>
      </w:r>
    </w:p>
  </w:footnote>
  <w:footnote w:id="18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MOFA, Advance preparations and early response to COVID-19 pandemic, 2020, s. 3-4</w:t>
      </w:r>
    </w:p>
  </w:footnote>
  <w:footnote w:id="18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Travel Health Notices, 2020</w:t>
      </w:r>
    </w:p>
  </w:footnote>
  <w:footnote w:id="18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GARDA WORLD, Taiwan: All foreign travelers banned from March 19, 2020</w:t>
      </w:r>
    </w:p>
  </w:footnote>
  <w:footnote w:id="188">
    <w:p w:rsidR="002553AF" w:rsidRDefault="002553AF">
      <w:pPr>
        <w:pStyle w:val="Textpoznpodarou"/>
      </w:pPr>
      <w:r>
        <w:rPr>
          <w:vertAlign w:val="superscript"/>
        </w:rPr>
        <w:footnoteRef/>
      </w:r>
      <w:r>
        <w:rPr>
          <w:rFonts w:eastAsia="Arial Unicode MS" w:cs="Arial Unicode MS"/>
        </w:rPr>
        <w:t xml:space="preserve"> BOCA, MOFA adjusts entry regulations for foreign nationals in response to worldwide efforts to r</w:t>
      </w:r>
      <w:r>
        <w:rPr>
          <w:rFonts w:eastAsia="Arial Unicode MS" w:cs="Arial Unicode MS"/>
        </w:rPr>
        <w:t>e</w:t>
      </w:r>
      <w:r>
        <w:rPr>
          <w:rFonts w:eastAsia="Arial Unicode MS" w:cs="Arial Unicode MS"/>
        </w:rPr>
        <w:t>sume economic activity and international exchanges, 2020</w:t>
      </w:r>
    </w:p>
  </w:footnote>
  <w:footnote w:id="18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CHIA-NAN, Virus Outbreak. Level 3 warning issued for whole world, 2020</w:t>
      </w:r>
    </w:p>
  </w:footnote>
  <w:footnote w:id="19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REUTERS, Taiwan to suspend airline passenger transit in virus fight, 2020</w:t>
      </w:r>
    </w:p>
  </w:footnote>
  <w:footnote w:id="19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w:t>
      </w:r>
      <w:r>
        <w:rPr>
          <w:rFonts w:ascii="Arial Unicode MS" w:eastAsia="Arial Unicode MS" w:hAnsi="Arial Unicode MS" w:cs="Arial Unicode MS" w:hint="eastAsia"/>
          <w:sz w:val="20"/>
          <w:szCs w:val="20"/>
        </w:rPr>
        <w:t>疾管署自</w:t>
      </w:r>
      <w:r>
        <w:rPr>
          <w:rFonts w:ascii="Times New Roman" w:hAnsi="Times New Roman"/>
          <w:sz w:val="20"/>
          <w:szCs w:val="20"/>
        </w:rPr>
        <w:t>2020</w:t>
      </w:r>
      <w:r>
        <w:rPr>
          <w:rFonts w:ascii="Arial Unicode MS" w:eastAsia="Arial Unicode MS" w:hAnsi="Arial Unicode MS" w:cs="Arial Unicode MS" w:hint="eastAsia"/>
          <w:sz w:val="20"/>
          <w:szCs w:val="20"/>
        </w:rPr>
        <w:t>年</w:t>
      </w:r>
      <w:r>
        <w:rPr>
          <w:rFonts w:ascii="Times New Roman" w:hAnsi="Times New Roman"/>
          <w:sz w:val="20"/>
          <w:szCs w:val="20"/>
        </w:rPr>
        <w:t>1</w:t>
      </w:r>
      <w:r>
        <w:rPr>
          <w:rFonts w:ascii="Arial Unicode MS" w:eastAsia="Arial Unicode MS" w:hAnsi="Arial Unicode MS" w:cs="Arial Unicode MS" w:hint="eastAsia"/>
          <w:sz w:val="20"/>
          <w:szCs w:val="20"/>
        </w:rPr>
        <w:t>月</w:t>
      </w:r>
      <w:r>
        <w:rPr>
          <w:rFonts w:ascii="Times New Roman" w:hAnsi="Times New Roman"/>
          <w:sz w:val="20"/>
          <w:szCs w:val="20"/>
        </w:rPr>
        <w:t>15</w:t>
      </w:r>
      <w:r>
        <w:rPr>
          <w:rFonts w:ascii="Arial Unicode MS" w:eastAsia="Arial Unicode MS" w:hAnsi="Arial Unicode MS" w:cs="Arial Unicode MS" w:hint="eastAsia"/>
          <w:sz w:val="20"/>
          <w:szCs w:val="20"/>
        </w:rPr>
        <w:t>日起將「嚴重特殊傳染性肺炎」列為第五類法定傳染病</w:t>
      </w:r>
      <w:r>
        <w:rPr>
          <w:rFonts w:ascii="Times New Roman" w:hAnsi="Times New Roman"/>
          <w:sz w:val="20"/>
          <w:szCs w:val="20"/>
        </w:rPr>
        <w:t>, 2020</w:t>
      </w:r>
    </w:p>
  </w:footnote>
  <w:footnote w:id="19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WANG et al., Response to COVID-19 in Taiwan, Big Data Analytics, New Technology, and Proa</w:t>
      </w:r>
      <w:r>
        <w:rPr>
          <w:rFonts w:ascii="Times New Roman" w:hAnsi="Times New Roman"/>
          <w:sz w:val="20"/>
          <w:szCs w:val="20"/>
        </w:rPr>
        <w:t>c</w:t>
      </w:r>
      <w:r>
        <w:rPr>
          <w:rFonts w:ascii="Times New Roman" w:hAnsi="Times New Roman"/>
          <w:sz w:val="20"/>
          <w:szCs w:val="20"/>
        </w:rPr>
        <w:t>tive Testing, 2020</w:t>
      </w:r>
    </w:p>
  </w:footnote>
  <w:footnote w:id="19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HUANG, Taiwan to roll out online health report system for visitors, 2020</w:t>
      </w:r>
    </w:p>
  </w:footnote>
  <w:footnote w:id="19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WANG et al., Response to COVID-19 in Taiwan, Big Data Analytics, New Technology, and Proa</w:t>
      </w:r>
      <w:r>
        <w:rPr>
          <w:rFonts w:ascii="Times New Roman" w:hAnsi="Times New Roman"/>
          <w:sz w:val="20"/>
          <w:szCs w:val="20"/>
        </w:rPr>
        <w:t>c</w:t>
      </w:r>
      <w:r>
        <w:rPr>
          <w:rFonts w:ascii="Times New Roman" w:hAnsi="Times New Roman"/>
          <w:sz w:val="20"/>
          <w:szCs w:val="20"/>
        </w:rPr>
        <w:t>tive Testing, 2020</w:t>
      </w:r>
    </w:p>
  </w:footnote>
  <w:footnote w:id="19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et al., Taiwan used police surveillance, government tracking, and 33 000$ fines to containt its coronavirus outbreak, 2020</w:t>
      </w:r>
    </w:p>
  </w:footnote>
  <w:footnote w:id="19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YEN, Taiwan’s COVID-19 Management: Development State, Digital Governance, and State-Society Synergy, 2010, s.  9</w:t>
      </w:r>
    </w:p>
  </w:footnote>
  <w:footnote w:id="19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et al., Taiwan used police surveillance, government tracking, and 33 000$ fines to containt its coronavirus outbreak, 2020 </w:t>
      </w:r>
    </w:p>
  </w:footnote>
  <w:footnote w:id="198">
    <w:p w:rsidR="002553AF" w:rsidRDefault="002553AF">
      <w:pPr>
        <w:pStyle w:val="Textpoznpodarou"/>
      </w:pPr>
      <w:r>
        <w:rPr>
          <w:vertAlign w:val="superscript"/>
        </w:rPr>
        <w:footnoteRef/>
      </w:r>
      <w:r>
        <w:rPr>
          <w:rFonts w:eastAsia="Arial Unicode MS" w:cs="Arial Unicode MS"/>
        </w:rPr>
        <w:t xml:space="preserve"> JIAN et al., Contact tracing with digital assistance in Taiwan’s COVID-19 oubterak response, 2020, s. 349</w:t>
      </w:r>
    </w:p>
  </w:footnote>
  <w:footnote w:id="19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et al., Taiwan used police surveillance, government tracking, and 33 000$ fines to containt its coronavirus outbreak, 2020 </w:t>
      </w:r>
    </w:p>
  </w:footnote>
  <w:footnote w:id="200">
    <w:p w:rsidR="002553AF" w:rsidRDefault="002553AF">
      <w:pPr>
        <w:pStyle w:val="Textpoznpodarou"/>
      </w:pPr>
      <w:r>
        <w:rPr>
          <w:vertAlign w:val="superscript"/>
        </w:rPr>
        <w:footnoteRef/>
      </w:r>
      <w:r>
        <w:rPr>
          <w:rFonts w:eastAsia="Arial Unicode MS" w:cs="Arial Unicode MS"/>
        </w:rPr>
        <w:t xml:space="preserve"> WEINSTEIN, Technology withouth authoritarian characteristics: An assessment of the Taiwan model of combating COVID-19, 2020</w:t>
      </w:r>
    </w:p>
  </w:footnote>
  <w:footnote w:id="201">
    <w:p w:rsidR="002553AF" w:rsidRDefault="002553AF">
      <w:pPr>
        <w:pStyle w:val="Textpoznpodarou"/>
      </w:pPr>
      <w:r>
        <w:rPr>
          <w:vertAlign w:val="superscript"/>
        </w:rPr>
        <w:footnoteRef/>
      </w:r>
      <w:r>
        <w:rPr>
          <w:rFonts w:eastAsia="Arial Unicode MS" w:cs="Arial Unicode MS"/>
        </w:rPr>
        <w:t xml:space="preserve"> JIAN et al., Contact tracing with digital assistance in Taiwan’s COVID-19 oubterak response, 2020, s. 349</w:t>
      </w:r>
    </w:p>
  </w:footnote>
  <w:footnote w:id="20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LEE, Taiwan’s new electronic fence for quarantines leads wave of virus monitoring, 2020</w:t>
      </w:r>
    </w:p>
  </w:footnote>
  <w:footnote w:id="20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HUANG, How Digital Contact Tracing Slowed Covid-19 in East Asia, 2020</w:t>
      </w:r>
    </w:p>
  </w:footnote>
  <w:footnote w:id="20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WANG et al., Response to COVID-19 in Taiwan, Big Data Analytics, New Technology, and Proa</w:t>
      </w:r>
      <w:r>
        <w:rPr>
          <w:rFonts w:ascii="Times New Roman" w:hAnsi="Times New Roman"/>
          <w:sz w:val="20"/>
          <w:szCs w:val="20"/>
        </w:rPr>
        <w:t>c</w:t>
      </w:r>
      <w:r>
        <w:rPr>
          <w:rFonts w:ascii="Times New Roman" w:hAnsi="Times New Roman"/>
          <w:sz w:val="20"/>
          <w:szCs w:val="20"/>
        </w:rPr>
        <w:t>tive Testing, 2020</w:t>
      </w:r>
    </w:p>
  </w:footnote>
  <w:footnote w:id="20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MOFA, Advance preparations and early response to COVID-19 pandemic, 2020, s. 7</w:t>
      </w:r>
    </w:p>
  </w:footnote>
  <w:footnote w:id="20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CHANG et al., COVID-19: Taiwan’s epidemiological characteristics and public and hospital respon</w:t>
      </w:r>
      <w:r>
        <w:rPr>
          <w:rFonts w:ascii="Times New Roman" w:hAnsi="Times New Roman"/>
          <w:sz w:val="20"/>
          <w:szCs w:val="20"/>
        </w:rPr>
        <w:t>s</w:t>
      </w:r>
      <w:r>
        <w:rPr>
          <w:rFonts w:ascii="Times New Roman" w:hAnsi="Times New Roman"/>
          <w:sz w:val="20"/>
          <w:szCs w:val="20"/>
        </w:rPr>
        <w:t>es, 2020, s. 4-5</w:t>
      </w:r>
    </w:p>
  </w:footnote>
  <w:footnote w:id="20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LIU et al., Hospital visiting policies in the time of coronavirus disease 2019: A nationwide website survey in Taiwan, 2020, s. 569</w:t>
      </w:r>
    </w:p>
  </w:footnote>
  <w:footnote w:id="20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CHANG et al., COVID-19: Taiwan’s epidemiological characteristics and public and hospital respon</w:t>
      </w:r>
      <w:r>
        <w:rPr>
          <w:rFonts w:ascii="Times New Roman" w:hAnsi="Times New Roman"/>
          <w:sz w:val="20"/>
          <w:szCs w:val="20"/>
        </w:rPr>
        <w:t>s</w:t>
      </w:r>
      <w:r>
        <w:rPr>
          <w:rFonts w:ascii="Times New Roman" w:hAnsi="Times New Roman"/>
          <w:sz w:val="20"/>
          <w:szCs w:val="20"/>
        </w:rPr>
        <w:t>es, 2020, s. 7-8</w:t>
      </w:r>
    </w:p>
  </w:footnote>
  <w:footnote w:id="20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MOFA, Advance preparations and early response to COVID-19 pandemic, 2020, s. 7</w:t>
      </w:r>
    </w:p>
  </w:footnote>
  <w:footnote w:id="21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Mass testing is still unnecessary in Taiwan as COVID-19 status in Taiwan is different from global coronavirus developments, 2020</w:t>
      </w:r>
    </w:p>
  </w:footnote>
  <w:footnote w:id="21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Number of Cases Suspected SARS-CoV-2 Infection Tested - By Reporting Source, 2020</w:t>
      </w:r>
    </w:p>
  </w:footnote>
  <w:footnote w:id="21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OUR WORLD IN DATA, Daily COVID-19 tests per thousand people, 2020</w:t>
      </w:r>
    </w:p>
  </w:footnote>
  <w:footnote w:id="21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DEPARTMENT OF HEALTH, Be Covid Safe, 2020</w:t>
      </w:r>
    </w:p>
  </w:footnote>
  <w:footnote w:id="21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OUR WORLD IN DATA, Daily COVID-19 tests per thousand people, 2020</w:t>
      </w:r>
    </w:p>
  </w:footnote>
  <w:footnote w:id="21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MZ ČR, COVID-19: Kumulativní přehledy dle hlášení KHS a dle pozitivních nálezů laboratoří, které jsou určeny pro další šetření, 2020</w:t>
      </w:r>
    </w:p>
  </w:footnote>
  <w:footnote w:id="21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OUR WORLD IN DATA, Daily COVID-19 tests per thousand people, 2020</w:t>
      </w:r>
    </w:p>
  </w:footnote>
  <w:footnote w:id="21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SU et al., Masks and medical care: Two keys to Taiwan's success in preventing COVID-19 spread, 2020, s.1</w:t>
      </w:r>
    </w:p>
  </w:footnote>
  <w:footnote w:id="21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Name-based rationing system for purchases of masks to be launched on February 6; public to buy masks with their (NHI) cards, 2020</w:t>
      </w:r>
    </w:p>
  </w:footnote>
  <w:footnote w:id="21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EVERINGTON, Foreigners without Taiwanese health insurance cards can still get masks, 2020</w:t>
      </w:r>
    </w:p>
  </w:footnote>
  <w:footnote w:id="22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Name-based rationing system for purchases of masks to be launched on February 6; public to buy masks with their (NHI) cards, 2020</w:t>
      </w:r>
    </w:p>
  </w:footnote>
  <w:footnote w:id="22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Starting March 5, everyone to be allowed for one additional face mask every week due to i</w:t>
      </w:r>
      <w:r>
        <w:rPr>
          <w:rFonts w:ascii="Times New Roman" w:hAnsi="Times New Roman"/>
          <w:sz w:val="20"/>
          <w:szCs w:val="20"/>
        </w:rPr>
        <w:t>n</w:t>
      </w:r>
      <w:r>
        <w:rPr>
          <w:rFonts w:ascii="Times New Roman" w:hAnsi="Times New Roman"/>
          <w:sz w:val="20"/>
          <w:szCs w:val="20"/>
        </w:rPr>
        <w:t>creased production, 2020</w:t>
      </w:r>
    </w:p>
  </w:footnote>
  <w:footnote w:id="22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Face masks available at duty free shops in Taiwan’s airports on March 21, three adult face masks cost NT50, 2020</w:t>
      </w:r>
    </w:p>
  </w:footnote>
  <w:footnote w:id="22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SU et al., Masks and medical care: Two keys to Taiwan's success in preventing COVID-19 spread, 2020, s.1</w:t>
      </w:r>
    </w:p>
  </w:footnote>
  <w:footnote w:id="22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Taiwan to donate 10 million masks to countries hit hardest by coronavirus, 2020</w:t>
      </w:r>
    </w:p>
  </w:footnote>
  <w:footnote w:id="22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ROWEN, Crafting the Taiwan Model for COVID-19: A Exceptional State in Pandemic Territory, 2020,  s. 6</w:t>
      </w:r>
    </w:p>
  </w:footnote>
  <w:footnote w:id="226">
    <w:p w:rsidR="002553AF" w:rsidRDefault="002553AF">
      <w:pPr>
        <w:pStyle w:val="Textpoznpodarou"/>
      </w:pPr>
      <w:r>
        <w:rPr>
          <w:vertAlign w:val="superscript"/>
        </w:rPr>
        <w:footnoteRef/>
      </w:r>
      <w:r>
        <w:rPr>
          <w:rFonts w:eastAsia="Arial Unicode MS" w:cs="Arial Unicode MS"/>
        </w:rPr>
        <w:t xml:space="preserve"> WOODS, The KMT’s shifting attitudes on Tsai’s mask diplomacy, 2020</w:t>
      </w:r>
    </w:p>
  </w:footnote>
  <w:footnote w:id="22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Taiwan Donates Over 51 Million Masks to Countries Worldwide, 2020</w:t>
      </w:r>
    </w:p>
  </w:footnote>
  <w:footnote w:id="22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EVERINGTON, Frenchman in Taiwan tests positive for coronavirus after quarantine ends, 2020</w:t>
      </w:r>
    </w:p>
  </w:footnote>
  <w:footnote w:id="22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WORLDOMETERS, Total Coronavirus Deaths in Taiwan, 2020</w:t>
      </w:r>
    </w:p>
  </w:footnote>
  <w:footnote w:id="23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Severe Acute Respiratory Syndrome (SARS), 2019</w:t>
      </w:r>
    </w:p>
  </w:footnote>
  <w:footnote w:id="23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SARS Reference, Timeline, 2006</w:t>
      </w:r>
    </w:p>
  </w:footnote>
  <w:footnote w:id="23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Consensus document on the epidemiology of severe acute respiratory syndrome (SARS), 2003,  s. 13</w:t>
      </w:r>
    </w:p>
  </w:footnote>
  <w:footnote w:id="23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w:t>
      </w:r>
      <w:r>
        <w:rPr>
          <w:rFonts w:ascii="Times New Roman" w:hAnsi="Times New Roman"/>
          <w:color w:val="263238"/>
          <w:sz w:val="20"/>
          <w:szCs w:val="20"/>
          <w:u w:color="263238"/>
        </w:rPr>
        <w:t>Severe Acute Respiratory Syndrome (SARS) - Emergencies, preparedness, response, 2015</w:t>
      </w:r>
    </w:p>
  </w:footnote>
  <w:footnote w:id="23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Consensus document on the epidemiology of severe acute respiratory syndrome (SARS), 2003, s. 13</w:t>
      </w:r>
    </w:p>
  </w:footnote>
  <w:footnote w:id="23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China reports additional SARS case - update 3, 2004</w:t>
      </w:r>
    </w:p>
  </w:footnote>
  <w:footnote w:id="236">
    <w:p w:rsidR="002553AF" w:rsidRDefault="002553AF">
      <w:pPr>
        <w:pStyle w:val="Textpoznpodarou"/>
      </w:pPr>
      <w:r>
        <w:rPr>
          <w:vertAlign w:val="superscript"/>
        </w:rPr>
        <w:footnoteRef/>
      </w:r>
      <w:r>
        <w:rPr>
          <w:rFonts w:eastAsia="Arial Unicode MS" w:cs="Arial Unicode MS"/>
        </w:rPr>
        <w:t xml:space="preserve"> WHO, Severe acute respiratory syndrome (SARS) in Singapore - update 2, 2003</w:t>
      </w:r>
    </w:p>
  </w:footnote>
  <w:footnote w:id="237">
    <w:p w:rsidR="002553AF" w:rsidRDefault="002553AF">
      <w:pPr>
        <w:pStyle w:val="Textpoznpodarou"/>
      </w:pPr>
      <w:r>
        <w:rPr>
          <w:vertAlign w:val="superscript"/>
        </w:rPr>
        <w:footnoteRef/>
      </w:r>
      <w:r>
        <w:rPr>
          <w:rFonts w:eastAsia="Arial Unicode MS" w:cs="Arial Unicode MS"/>
        </w:rPr>
        <w:t xml:space="preserve"> WHO, SARS case in laboratory worker in Taiwan, China, 2003</w:t>
      </w:r>
    </w:p>
  </w:footnote>
  <w:footnote w:id="238">
    <w:p w:rsidR="002553AF" w:rsidRDefault="002553AF">
      <w:pPr>
        <w:pStyle w:val="Textpoznpodarou"/>
      </w:pPr>
      <w:r>
        <w:rPr>
          <w:vertAlign w:val="superscript"/>
        </w:rPr>
        <w:footnoteRef/>
      </w:r>
      <w:r>
        <w:rPr>
          <w:rFonts w:eastAsia="Arial Unicode MS" w:cs="Arial Unicode MS"/>
        </w:rPr>
        <w:t xml:space="preserve"> WALGATE,  SARS escaped Beijing lab twice, 2004</w:t>
      </w:r>
    </w:p>
  </w:footnote>
  <w:footnote w:id="23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CDC, SARS (Severe Acute Respiratory Syndrome), 2014</w:t>
      </w:r>
    </w:p>
  </w:footnote>
  <w:footnote w:id="24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Consensus document on the epidemiology of severe acute respiratory syndrome (SARS), 2003, s. 23</w:t>
      </w:r>
    </w:p>
  </w:footnote>
  <w:footnote w:id="24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SARS (Severe Acute Respiratory Syndrome,) 2003</w:t>
      </w:r>
    </w:p>
  </w:footnote>
  <w:footnote w:id="24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HSIEH et al., Quarantine for SARS, Taiwan, 2005, s. 278</w:t>
      </w:r>
    </w:p>
  </w:footnote>
  <w:footnote w:id="24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et al.,  SARS in Taiwan: an overview and lessons learned, 2005, s. 79</w:t>
      </w:r>
    </w:p>
  </w:footnote>
  <w:footnote w:id="24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HSIEH et al., Quarantine for SARS, Taiwan, 2005, s. 279 </w:t>
      </w:r>
    </w:p>
  </w:footnote>
  <w:footnote w:id="24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et al.,  SARS in Taiwan: an overview and lessons learned, 2005, s. 79</w:t>
      </w:r>
    </w:p>
  </w:footnote>
  <w:footnote w:id="24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CDC, SARS (Severe Acute Respiratory Syndrome), 2014</w:t>
      </w:r>
    </w:p>
  </w:footnote>
  <w:footnote w:id="24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SCHWARTZ, Effectively Controlling Infectious Disease Outbreaks: Comparing Taiwanese and Ch</w:t>
      </w:r>
      <w:r>
        <w:rPr>
          <w:rFonts w:ascii="Times New Roman" w:hAnsi="Times New Roman"/>
          <w:sz w:val="20"/>
          <w:szCs w:val="20"/>
        </w:rPr>
        <w:t>i</w:t>
      </w:r>
      <w:r>
        <w:rPr>
          <w:rFonts w:ascii="Times New Roman" w:hAnsi="Times New Roman"/>
          <w:sz w:val="20"/>
          <w:szCs w:val="20"/>
        </w:rPr>
        <w:t xml:space="preserve">nese Responses to SARS, 2009, s. 9 </w:t>
      </w:r>
    </w:p>
  </w:footnote>
  <w:footnote w:id="24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TWU, Control Measures for Severe Acute Respiratory Syndrome (SARS) in Taiwan, 2003</w:t>
      </w:r>
    </w:p>
  </w:footnote>
  <w:footnote w:id="24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et al.,  SARS in Taiwan: an overview and lessons learned, 2005, s. 79</w:t>
      </w:r>
    </w:p>
  </w:footnote>
  <w:footnote w:id="25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ESSWEIN et al., Environmental and Occupational Health Response to SARS, Taiwan, 2003, s.1190</w:t>
      </w:r>
    </w:p>
  </w:footnote>
  <w:footnote w:id="25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Update 96 - Taiwan, China: SARS transmission interrupted in last outbreak area , 2003</w:t>
      </w:r>
    </w:p>
  </w:footnote>
  <w:footnote w:id="25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VOA NEWS, WHO Removes Taiwan From SARS List, 2003</w:t>
      </w:r>
    </w:p>
  </w:footnote>
  <w:footnote w:id="25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HU et al., A cmoparison of COVID-19, SARS and MERS , 2020</w:t>
      </w:r>
    </w:p>
  </w:footnote>
  <w:footnote w:id="25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PETERSEN et al., Comparing SARS-CoV-with SARS-CoV and influenza pandemics, 2020 </w:t>
      </w:r>
    </w:p>
  </w:footnote>
  <w:footnote w:id="25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KHALIQ, Taiwan’s SARS experience helped it beat COVID-19, 2020</w:t>
      </w:r>
    </w:p>
  </w:footnote>
  <w:footnote w:id="25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w:t>
      </w:r>
    </w:p>
  </w:footnote>
  <w:footnote w:id="25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CHUNG, CHOU, Lessons learned from SARS to COVID-19 in the Taiwanese population, 2020</w:t>
      </w:r>
    </w:p>
  </w:footnote>
  <w:footnote w:id="25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KAO et al., Taiwan’s Experience in Hospital Preparedness and Response for Emerging Infectious Diseases, 2017</w:t>
      </w:r>
    </w:p>
  </w:footnote>
  <w:footnote w:id="25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HAN et al., The resilience of Taiwan’s health system to address the COVID-19 pandemic, 2020</w:t>
      </w:r>
    </w:p>
  </w:footnote>
  <w:footnote w:id="26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DUFF-BROWN, How Taiwan Used Big Data, Transparency and a Central Command to Protect Its People from Coronavirus, 2020</w:t>
      </w:r>
    </w:p>
  </w:footnote>
  <w:footnote w:id="26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CHUNG, CHOU, Lessons learned from SARS to COVID-19 in the Taiwanese population, 2020</w:t>
      </w:r>
    </w:p>
  </w:footnote>
  <w:footnote w:id="26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Universal Participation Without Taiwan? A Study of Taiwan’s Participation in the Global Health Goverance Sponsored by the WHO, 2018,  s. 263-264</w:t>
      </w:r>
    </w:p>
  </w:footnote>
  <w:footnote w:id="26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LIN et al., Breaking State-Centric Shackles in the WHO: Taiwan as a Catalyst for a New Global Health Order, 2020, s. 3-4</w:t>
      </w:r>
    </w:p>
  </w:footnote>
  <w:footnote w:id="26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HERINGTON, LEE, The limits of global health diplomacy: Taiwan’s  observer status at the world health assembly, 2014, s. 2</w:t>
      </w:r>
    </w:p>
  </w:footnote>
  <w:footnote w:id="26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Universal Participation Without Taiwan? A Study of Taiwan’s Participation in the Global Health Goverance Sponsored by the WHO, 2018, s. 264</w:t>
      </w:r>
    </w:p>
  </w:footnote>
  <w:footnote w:id="26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HERINGTON, LEE, The limits of global health diplomacy: Taiwan’s  observer status at the world health assembly, 2014  s. 2</w:t>
      </w:r>
    </w:p>
  </w:footnote>
  <w:footnote w:id="26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LIN et al., Breaking State-Centric Shackles in the WHO: Taiwan as a Catalyst for a New Global Health Order, 2020, s. 5</w:t>
      </w:r>
    </w:p>
  </w:footnote>
  <w:footnote w:id="26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HERINGTON, LEE, The limits of global health diplomacy: Taiwan’s  observer status at the world health assembly, 2014, s. 2</w:t>
      </w:r>
    </w:p>
  </w:footnote>
  <w:footnote w:id="26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CHANG, Taiwan’s Participation in the World Health Organization: The U.S. “Facilitator Role”, 2011, s. 131-132</w:t>
      </w:r>
    </w:p>
  </w:footnote>
  <w:footnote w:id="27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LIN et al., Breaking State-Centric Shackles in the WHO: Taiwan as a Catalyst for a New Global Health Order, 2020, s. 5-6</w:t>
      </w:r>
    </w:p>
  </w:footnote>
  <w:footnote w:id="27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CHANG, Taiwan’s Participation in the World Health Organization: The U.S. “Facilitator Role”, 2011, s. 132</w:t>
      </w:r>
    </w:p>
  </w:footnote>
  <w:footnote w:id="27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LIN et al., Breaking State-Centric Shackles in the WHO: Taiwan as a Catalyst for a New Global Health Order, 2020, s. 5-6</w:t>
      </w:r>
    </w:p>
  </w:footnote>
  <w:footnote w:id="27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CHANG, Taiwan’s Participation in the World Health Organization: The U.S. “Facilitator Role”, 2011,  s. 135</w:t>
      </w:r>
    </w:p>
  </w:footnote>
  <w:footnote w:id="27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Universal Participation Without Taiwan? A Study of Taiwan’s Participation in the Global Health Goverance Sponsored by the WHO, 2018,  s. 268-270</w:t>
      </w:r>
    </w:p>
  </w:footnote>
  <w:footnote w:id="27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FIDLER, Asia’s Participation in Global Health Diplomacy and Global Helath Governance, 2010, s. 288</w:t>
      </w:r>
    </w:p>
  </w:footnote>
  <w:footnote w:id="27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International Health Regulations (2005), Toolkit for implementaion in national legislation, 2009, s. 5</w:t>
      </w:r>
    </w:p>
  </w:footnote>
  <w:footnote w:id="27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Ibid - s.7</w:t>
      </w:r>
    </w:p>
  </w:footnote>
  <w:footnote w:id="27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 Legal Status of Taiwan in the World Health Organization, 2008. s. 173</w:t>
      </w:r>
    </w:p>
  </w:footnote>
  <w:footnote w:id="27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Universal Participation Without Taiwan? A Study of Taiwan’s Participation in the Global Health Goverance Sponsored by the WHO, 2018, s. 271</w:t>
      </w:r>
    </w:p>
  </w:footnote>
  <w:footnote w:id="28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LIN et al., Breaking State-Centric Shackles in the WHO: Taiwan as a Catalyst for a New Global Health Order, 2020, s. 5-6</w:t>
      </w:r>
    </w:p>
  </w:footnote>
  <w:footnote w:id="28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YANG, The Road to Observer Status in the World Health Assembly: Lessons from Taiwan’s Long Journey, 2010, s. 341</w:t>
      </w:r>
    </w:p>
  </w:footnote>
  <w:footnote w:id="28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WANG et al., Taiwan’s Expansion of International Space: Opportunities and Challenges, 2011, s. 250</w:t>
      </w:r>
    </w:p>
  </w:footnote>
  <w:footnote w:id="28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Universal Participation Without Taiwan? A Study of Taiwan’s Participation in the Global Health Goverance Sponsored by the WHO, 2018, s. 272</w:t>
      </w:r>
    </w:p>
  </w:footnote>
  <w:footnote w:id="28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YANG, The Road to Observer Status in the World Health Assembly: Lessons from Taiwan’s Long Journey, 2010, s. 342-344</w:t>
      </w:r>
    </w:p>
  </w:footnote>
  <w:footnote w:id="28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Universal Participation Without Taiwan? A Study of Taiwan’s Participation in the Global Health Goverance Sponsored by the WHO, 2018, s. 274</w:t>
      </w:r>
    </w:p>
  </w:footnote>
  <w:footnote w:id="28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TSAI, Taiwan in 2017: The End of the Honeymoon?, 2018, s. 76</w:t>
      </w:r>
    </w:p>
  </w:footnote>
  <w:footnote w:id="28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WEES, China Continues to Block Taiwan in the International Arena, 2017</w:t>
      </w:r>
    </w:p>
  </w:footnote>
  <w:footnote w:id="288">
    <w:p w:rsidR="002553AF" w:rsidRDefault="002553AF">
      <w:pPr>
        <w:pStyle w:val="Vysvetlivka"/>
      </w:pPr>
      <w:r>
        <w:rPr>
          <w:rFonts w:ascii="Times New Roman" w:eastAsia="Times New Roman" w:hAnsi="Times New Roman" w:cs="Times New Roman"/>
          <w:vertAlign w:val="superscript"/>
        </w:rPr>
        <w:footnoteRef/>
      </w:r>
      <w:r>
        <w:rPr>
          <w:rFonts w:ascii="Times New Roman" w:hAnsi="Times New Roman"/>
          <w:sz w:val="20"/>
          <w:szCs w:val="20"/>
        </w:rPr>
        <w:t xml:space="preserve"> UN General Assembly, Twenty-sixth Session, 1971, s. 2</w:t>
      </w:r>
    </w:p>
  </w:footnote>
  <w:footnote w:id="28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WU, WHO Déjà Vu: Taiwan Not Invited to World Health Assembly, 2017</w:t>
      </w:r>
    </w:p>
  </w:footnote>
  <w:footnote w:id="29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WEES, China Continues to Block Taiwan in the International Arena, 2017</w:t>
      </w:r>
    </w:p>
  </w:footnote>
  <w:footnote w:id="29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MOFA, Republic of China (Taiwan) rejects WHO characterization of its participation in World Health Assembly and expresses its strong dissatisfaction to WHO Secretariat, 2017</w:t>
      </w:r>
    </w:p>
  </w:footnote>
  <w:footnote w:id="29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SAEZ, Special Feature: Blocking Taiwan From Joining WHO Affects Global Health Security, Off</w:t>
      </w:r>
      <w:r>
        <w:rPr>
          <w:rFonts w:ascii="Times New Roman" w:hAnsi="Times New Roman"/>
          <w:sz w:val="20"/>
          <w:szCs w:val="20"/>
        </w:rPr>
        <w:t>i</w:t>
      </w:r>
      <w:r>
        <w:rPr>
          <w:rFonts w:ascii="Times New Roman" w:hAnsi="Times New Roman"/>
          <w:sz w:val="20"/>
          <w:szCs w:val="20"/>
        </w:rPr>
        <w:t>cials Say, 2018</w:t>
      </w:r>
    </w:p>
  </w:footnote>
  <w:footnote w:id="29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TAIPEI REPRESENTATIVE OFFICE, ROC diplomatic allies submit proposal for WHO o invite Taiwan to WHA as an observer, 2018</w:t>
      </w:r>
    </w:p>
  </w:footnote>
  <w:footnote w:id="29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TENG, Taiwan expresses regret over not being invited to World Health Assembly, 2018</w:t>
      </w:r>
    </w:p>
  </w:footnote>
  <w:footnote w:id="29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HSU, WHO bars Taiwan from health assembly for third year running, 2019</w:t>
      </w:r>
    </w:p>
  </w:footnote>
  <w:footnote w:id="29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LIN, Taiwan seeking dignified Ebola contribution: MOFA, 2019</w:t>
      </w:r>
    </w:p>
  </w:footnote>
  <w:footnote w:id="29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SCHLEIN, China Bars Taiwan From World Health Assemly, 2019</w:t>
      </w:r>
    </w:p>
  </w:footnote>
  <w:footnote w:id="29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TAIWAN TODAY, Taiwan provides 3.5 tons of medical aid to Venezuela, 2019</w:t>
      </w:r>
    </w:p>
  </w:footnote>
  <w:footnote w:id="29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TSO, Taiwan to participate in WHO meeting online, 2020</w:t>
      </w:r>
    </w:p>
  </w:footnote>
  <w:footnote w:id="30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Information sharing on COVID-19, 2020</w:t>
      </w:r>
    </w:p>
  </w:footnote>
  <w:footnote w:id="30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MOFA, MOFA calls on WHO to take neutral, professional stance facilitatint Taiwan’s full particip</w:t>
      </w:r>
      <w:r>
        <w:rPr>
          <w:rFonts w:ascii="Times New Roman" w:hAnsi="Times New Roman"/>
          <w:sz w:val="20"/>
          <w:szCs w:val="20"/>
        </w:rPr>
        <w:t>a</w:t>
      </w:r>
      <w:r>
        <w:rPr>
          <w:rFonts w:ascii="Times New Roman" w:hAnsi="Times New Roman"/>
          <w:sz w:val="20"/>
          <w:szCs w:val="20"/>
        </w:rPr>
        <w:t>tion and contributions, 2020</w:t>
      </w:r>
    </w:p>
  </w:footnote>
  <w:footnote w:id="30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ASPINWALL, RAUHALA, Taiwan beat covid-19 and won friends. At the WHO, it’s still fighting for a seat at the table, 2020</w:t>
      </w:r>
    </w:p>
  </w:footnote>
  <w:footnote w:id="30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BBC, Coronavirus: WHO chief and Taiwan in row over racist coments, 2020</w:t>
      </w:r>
    </w:p>
  </w:footnote>
  <w:footnote w:id="30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LAI, Taiwan protests WHO leader’s accusations of racist campaign, 2020</w:t>
      </w:r>
    </w:p>
  </w:footnote>
  <w:footnote w:id="30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WION, Explainer: Why Taiwan is exclued from the WHO?, 2020</w:t>
      </w:r>
    </w:p>
  </w:footnote>
  <w:footnote w:id="30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WHO - Proposal for supplementary agenda item - apps.who.int </w:t>
      </w:r>
    </w:p>
  </w:footnote>
  <w:footnote w:id="30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CHEN, Allies support Taiwan as WHA draws near, 2020</w:t>
      </w:r>
    </w:p>
  </w:footnote>
  <w:footnote w:id="30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YEUNG, Taiwan Excluded From Key WHO Meeting, 2020</w:t>
      </w:r>
    </w:p>
  </w:footnote>
  <w:footnote w:id="30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DW, Taiwan to postpone WHO membership bid duo to pandemic, 2020</w:t>
      </w:r>
    </w:p>
  </w:footnote>
  <w:footnote w:id="31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TAIPEI TIMES, EU lawmakers back Taiwan WHA bid, 2020</w:t>
      </w:r>
    </w:p>
  </w:footnote>
  <w:footnote w:id="31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ALJAZEERA, Taiwan not invited to WHO meetintg despite COVID-19 success, 2020</w:t>
      </w:r>
    </w:p>
  </w:footnote>
  <w:footnote w:id="31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POMPEO, Taiwan’s Exclusion from the World Health Assembly, 2020</w:t>
      </w:r>
    </w:p>
  </w:footnote>
  <w:footnote w:id="31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OCAC NEWS, U.S. lawmakers disappointed with exclusion of Taiwan from WHA, 2020</w:t>
      </w:r>
    </w:p>
  </w:footnote>
  <w:footnote w:id="31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TAIWAN TODAY, MOFA thanks US ambassador in Geneva for supporting Taiwan’s WHA bid, 2020</w:t>
      </w:r>
    </w:p>
  </w:footnote>
  <w:footnote w:id="31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EVERINGTON, New Zealand stands up to Beijing bullying over Taiwan’s entry into WHO, 2020</w:t>
      </w:r>
    </w:p>
  </w:footnote>
  <w:footnote w:id="31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THE EMBASSY OF PRC, Response to media query by Spokesperson of Chinese Embassy in New Zealand on Taiwan issue, 2020</w:t>
      </w:r>
    </w:p>
  </w:footnote>
  <w:footnote w:id="31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EVERINGTON, New Zealand stands up to Beijing bullying over Taiwan’s entry into WHO, 2020</w:t>
      </w:r>
    </w:p>
  </w:footnote>
  <w:footnote w:id="31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THE GUARDIAN, New Zealand backs Taiwan joining the WHO despite China rebuke, 2020</w:t>
      </w:r>
    </w:p>
  </w:footnote>
  <w:footnote w:id="31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TENG, Japanese lawmakers voice support for Taiwan’s inclusion in upcoming WHA, 2020</w:t>
      </w:r>
    </w:p>
  </w:footnote>
  <w:footnote w:id="32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FUMIKO, The new japanese prime minister’s policy on China and its implication for Taiwan, 2020</w:t>
      </w:r>
    </w:p>
  </w:footnote>
  <w:footnote w:id="32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REUTERS, Taiwan president says has no plans to talk to Japan’s new PM, 2020</w:t>
      </w:r>
    </w:p>
  </w:footnote>
  <w:footnote w:id="32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TALMON, Germany supports Taiwan’s participation in the WHA as an observer - putting policy before principle, 2020</w:t>
      </w:r>
    </w:p>
  </w:footnote>
  <w:footnote w:id="32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SILK, Taiwan condemns flag removal from Germany’s foreign ministry website, 2020</w:t>
      </w:r>
    </w:p>
  </w:footnote>
  <w:footnote w:id="32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TAIWAN NEWS, UK urges WHO to correct reference to Taiwan as part of China, 2020</w:t>
      </w:r>
    </w:p>
  </w:footnote>
  <w:footnote w:id="32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MADDOX, GIANNANGELI, China warning: Britain prepares to back Taiwan and DEFEND state against Beijing aggression, 2020</w:t>
      </w:r>
    </w:p>
  </w:footnote>
  <w:footnote w:id="32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YANG, French poltician urges WHO not to exclude Taiwan from voronavirus discussion, 2020</w:t>
      </w:r>
    </w:p>
  </w:footnote>
  <w:footnote w:id="32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REUTERS, Focus on COVID-19 battle, France tells China after Taiwan warning, 2020</w:t>
      </w:r>
    </w:p>
  </w:footnote>
  <w:footnote w:id="32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ARCHYDE, France supports Taiwan and angers China, 2020</w:t>
      </w:r>
    </w:p>
  </w:footnote>
  <w:footnote w:id="329">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TAIWAN TODAY, Czech lawmakers urge WHA observer status for Taiwan, 2020</w:t>
      </w:r>
    </w:p>
  </w:footnote>
  <w:footnote w:id="330">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EVERINGTON, 55 members of Czech parliament sign letter backing Taiwan’s presence at WHA, 2020</w:t>
      </w:r>
    </w:p>
  </w:footnote>
  <w:footnote w:id="331">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MEHTA, Czech visit could inspire others, 2020</w:t>
      </w:r>
    </w:p>
  </w:footnote>
  <w:footnote w:id="332">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DW, I am Taiwanese: Czech official angers China after Taipei speech, 2020</w:t>
      </w:r>
    </w:p>
  </w:footnote>
  <w:footnote w:id="333">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LEXMANN, Politici 14 krajín sveta vyjadrili solidaritu s predsdom Senátu parlamentu ČR M. Vystrčilom k Návšteve Taiwanu, 2020</w:t>
      </w:r>
    </w:p>
  </w:footnote>
  <w:footnote w:id="334">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MATIŠÁK, Slovensko rešpektuje jednu Čínu. No podporuje spoluprácu s Taiwanom, 2020</w:t>
      </w:r>
    </w:p>
  </w:footnote>
  <w:footnote w:id="335">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TAIPEI REPRESENTATIVE OFFICE, Mask Donation from Taiwan reaches Slovakia, 2020</w:t>
      </w:r>
    </w:p>
  </w:footnote>
  <w:footnote w:id="336">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KRIVOŠÍK, Taiwan, cenný spojenec Slovenska v koronakríze, 2020 </w:t>
      </w:r>
    </w:p>
  </w:footnote>
  <w:footnote w:id="337">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YU, YEH, 106 European lawmakers support Taiwan’s WHA bid in writing, 2020</w:t>
      </w:r>
    </w:p>
  </w:footnote>
  <w:footnote w:id="338">
    <w:p w:rsidR="002553AF" w:rsidRDefault="002553AF">
      <w:pPr>
        <w:pStyle w:val="PredvolenA"/>
      </w:pPr>
      <w:r>
        <w:rPr>
          <w:rFonts w:ascii="Times New Roman" w:eastAsia="Times New Roman" w:hAnsi="Times New Roman" w:cs="Times New Roman"/>
          <w:vertAlign w:val="superscript"/>
        </w:rPr>
        <w:footnoteRef/>
      </w:r>
      <w:r>
        <w:rPr>
          <w:rFonts w:ascii="Times New Roman" w:hAnsi="Times New Roman"/>
          <w:sz w:val="20"/>
          <w:szCs w:val="20"/>
        </w:rPr>
        <w:t xml:space="preserve"> ŠTRBA, ODKLADAL, Pri Taiwane sme si zastali Čechov. Máme sa teraz báť mocnej Číny?,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75E"/>
    <w:multiLevelType w:val="hybridMultilevel"/>
    <w:tmpl w:val="6D3AA45A"/>
    <w:numStyleLink w:val="sla"/>
  </w:abstractNum>
  <w:abstractNum w:abstractNumId="1">
    <w:nsid w:val="20EB19DC"/>
    <w:multiLevelType w:val="hybridMultilevel"/>
    <w:tmpl w:val="8A50C0A4"/>
    <w:styleLink w:val="Importovantl1"/>
    <w:lvl w:ilvl="0" w:tplc="08F4E6E8">
      <w:start w:val="1"/>
      <w:numFmt w:val="bullet"/>
      <w:lvlText w:val="•"/>
      <w:lvlJc w:val="left"/>
      <w:pPr>
        <w:ind w:left="118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AEE52FE">
      <w:start w:val="1"/>
      <w:numFmt w:val="bullet"/>
      <w:lvlText w:val="•"/>
      <w:lvlJc w:val="left"/>
      <w:pPr>
        <w:ind w:left="118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8E5F9E">
      <w:start w:val="1"/>
      <w:numFmt w:val="bullet"/>
      <w:lvlText w:val="•"/>
      <w:lvlJc w:val="left"/>
      <w:pPr>
        <w:ind w:left="144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409CB4">
      <w:start w:val="1"/>
      <w:numFmt w:val="bullet"/>
      <w:lvlText w:val="•"/>
      <w:lvlJc w:val="left"/>
      <w:pPr>
        <w:ind w:left="216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724E36">
      <w:start w:val="1"/>
      <w:numFmt w:val="bullet"/>
      <w:lvlText w:val="•"/>
      <w:lvlJc w:val="left"/>
      <w:pPr>
        <w:ind w:left="288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C74F94C">
      <w:start w:val="1"/>
      <w:numFmt w:val="bullet"/>
      <w:lvlText w:val="•"/>
      <w:lvlJc w:val="left"/>
      <w:pPr>
        <w:ind w:left="360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5BE378A">
      <w:start w:val="1"/>
      <w:numFmt w:val="bullet"/>
      <w:lvlText w:val="•"/>
      <w:lvlJc w:val="left"/>
      <w:pPr>
        <w:ind w:left="432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D6AD872">
      <w:start w:val="1"/>
      <w:numFmt w:val="bullet"/>
      <w:lvlText w:val="•"/>
      <w:lvlJc w:val="left"/>
      <w:pPr>
        <w:ind w:left="504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7E6D006">
      <w:start w:val="1"/>
      <w:numFmt w:val="bullet"/>
      <w:lvlText w:val="•"/>
      <w:lvlJc w:val="left"/>
      <w:pPr>
        <w:ind w:left="5760" w:hanging="1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4EE7831"/>
    <w:multiLevelType w:val="hybridMultilevel"/>
    <w:tmpl w:val="6D3AA45A"/>
    <w:styleLink w:val="sla"/>
    <w:lvl w:ilvl="0" w:tplc="9FDC6602">
      <w:start w:val="1"/>
      <w:numFmt w:val="decimal"/>
      <w:lvlText w:val="%1."/>
      <w:lvlJc w:val="left"/>
      <w:pPr>
        <w:ind w:left="65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1" w:tplc="F1747C56">
      <w:start w:val="1"/>
      <w:numFmt w:val="decimal"/>
      <w:lvlText w:val="%2."/>
      <w:lvlJc w:val="left"/>
      <w:pPr>
        <w:ind w:left="101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2" w:tplc="6BCE4ACC">
      <w:start w:val="1"/>
      <w:numFmt w:val="decimal"/>
      <w:lvlText w:val="%3."/>
      <w:lvlJc w:val="left"/>
      <w:pPr>
        <w:ind w:left="13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tplc="EFCCEC42">
      <w:start w:val="1"/>
      <w:numFmt w:val="decimal"/>
      <w:lvlText w:val="%4."/>
      <w:lvlJc w:val="left"/>
      <w:pPr>
        <w:ind w:left="173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4" w:tplc="2A6A89CE">
      <w:start w:val="1"/>
      <w:numFmt w:val="decimal"/>
      <w:lvlText w:val="%5."/>
      <w:lvlJc w:val="left"/>
      <w:pPr>
        <w:ind w:left="209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5" w:tplc="21701040">
      <w:start w:val="1"/>
      <w:numFmt w:val="decimal"/>
      <w:lvlText w:val="%6."/>
      <w:lvlJc w:val="left"/>
      <w:pPr>
        <w:ind w:left="245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6" w:tplc="C148773A">
      <w:start w:val="1"/>
      <w:numFmt w:val="decimal"/>
      <w:lvlText w:val="%7."/>
      <w:lvlJc w:val="left"/>
      <w:pPr>
        <w:ind w:left="281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7" w:tplc="77706A52">
      <w:start w:val="1"/>
      <w:numFmt w:val="decimal"/>
      <w:lvlText w:val="%8."/>
      <w:lvlJc w:val="left"/>
      <w:pPr>
        <w:ind w:left="31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8" w:tplc="58D2F4F8">
      <w:start w:val="1"/>
      <w:numFmt w:val="decimal"/>
      <w:lvlText w:val="%9."/>
      <w:lvlJc w:val="left"/>
      <w:pPr>
        <w:ind w:left="3535" w:hanging="6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E3D26F3"/>
    <w:multiLevelType w:val="hybridMultilevel"/>
    <w:tmpl w:val="993C2D9A"/>
    <w:lvl w:ilvl="0" w:tplc="5C2A200A">
      <w:start w:val="1"/>
      <w:numFmt w:val="decimal"/>
      <w:lvlText w:val="%1."/>
      <w:lvlJc w:val="left"/>
      <w:pPr>
        <w:ind w:left="720" w:hanging="360"/>
      </w:pPr>
      <w:rPr>
        <w:rFonts w:eastAsiaTheme="majorEastAs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E5457DD"/>
    <w:multiLevelType w:val="hybridMultilevel"/>
    <w:tmpl w:val="8A50C0A4"/>
    <w:numStyleLink w:val="Importovantl1"/>
  </w:abstractNum>
  <w:abstractNum w:abstractNumId="5">
    <w:nsid w:val="4ACD5B15"/>
    <w:multiLevelType w:val="hybridMultilevel"/>
    <w:tmpl w:val="754677DC"/>
    <w:numStyleLink w:val="Odrky0"/>
  </w:abstractNum>
  <w:abstractNum w:abstractNumId="6">
    <w:nsid w:val="579D70A5"/>
    <w:multiLevelType w:val="hybridMultilevel"/>
    <w:tmpl w:val="92CC3B8A"/>
    <w:styleLink w:val="Odrky"/>
    <w:lvl w:ilvl="0" w:tplc="78B40C9E">
      <w:start w:val="1"/>
      <w:numFmt w:val="bullet"/>
      <w:lvlText w:val="•"/>
      <w:lvlJc w:val="left"/>
      <w:pPr>
        <w:ind w:left="1024"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94352E">
      <w:start w:val="1"/>
      <w:numFmt w:val="bullet"/>
      <w:lvlText w:val="•"/>
      <w:lvlJc w:val="left"/>
      <w:pPr>
        <w:ind w:left="1024"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F82C8C0">
      <w:start w:val="1"/>
      <w:numFmt w:val="bullet"/>
      <w:lvlText w:val="•"/>
      <w:lvlJc w:val="left"/>
      <w:pPr>
        <w:ind w:left="1200"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6816F0">
      <w:start w:val="1"/>
      <w:numFmt w:val="bullet"/>
      <w:lvlText w:val="•"/>
      <w:lvlJc w:val="left"/>
      <w:pPr>
        <w:ind w:left="1800"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316B11E">
      <w:start w:val="1"/>
      <w:numFmt w:val="bullet"/>
      <w:lvlText w:val="•"/>
      <w:lvlJc w:val="left"/>
      <w:pPr>
        <w:ind w:left="2400"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EEAE0AC">
      <w:start w:val="1"/>
      <w:numFmt w:val="bullet"/>
      <w:lvlText w:val="•"/>
      <w:lvlJc w:val="left"/>
      <w:pPr>
        <w:ind w:left="3000"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9865D1A">
      <w:start w:val="1"/>
      <w:numFmt w:val="bullet"/>
      <w:lvlText w:val="•"/>
      <w:lvlJc w:val="left"/>
      <w:pPr>
        <w:ind w:left="3600"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07A19EA">
      <w:start w:val="1"/>
      <w:numFmt w:val="bullet"/>
      <w:lvlText w:val="•"/>
      <w:lvlJc w:val="left"/>
      <w:pPr>
        <w:ind w:left="4200"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0299CC">
      <w:start w:val="1"/>
      <w:numFmt w:val="bullet"/>
      <w:lvlText w:val="•"/>
      <w:lvlJc w:val="left"/>
      <w:pPr>
        <w:ind w:left="4800" w:hanging="10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08F09D4"/>
    <w:multiLevelType w:val="hybridMultilevel"/>
    <w:tmpl w:val="754677DC"/>
    <w:styleLink w:val="Odrky0"/>
    <w:lvl w:ilvl="0" w:tplc="CAFEF77C">
      <w:start w:val="1"/>
      <w:numFmt w:val="bullet"/>
      <w:lvlText w:val="•"/>
      <w:lvlJc w:val="left"/>
      <w:pPr>
        <w:tabs>
          <w:tab w:val="num" w:pos="1039"/>
        </w:tabs>
        <w:ind w:left="1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A22E9A">
      <w:start w:val="1"/>
      <w:numFmt w:val="bullet"/>
      <w:lvlText w:val="•"/>
      <w:lvlJc w:val="left"/>
      <w:pPr>
        <w:tabs>
          <w:tab w:val="left" w:pos="1039"/>
          <w:tab w:val="num" w:pos="1639"/>
        </w:tabs>
        <w:ind w:left="7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32C90E6">
      <w:start w:val="1"/>
      <w:numFmt w:val="bullet"/>
      <w:lvlText w:val="•"/>
      <w:lvlJc w:val="left"/>
      <w:pPr>
        <w:tabs>
          <w:tab w:val="left" w:pos="1039"/>
          <w:tab w:val="num" w:pos="2239"/>
        </w:tabs>
        <w:ind w:left="13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D64922">
      <w:start w:val="1"/>
      <w:numFmt w:val="bullet"/>
      <w:lvlText w:val="•"/>
      <w:lvlJc w:val="left"/>
      <w:pPr>
        <w:tabs>
          <w:tab w:val="left" w:pos="1039"/>
          <w:tab w:val="num" w:pos="2839"/>
        </w:tabs>
        <w:ind w:left="19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D414B8">
      <w:start w:val="1"/>
      <w:numFmt w:val="bullet"/>
      <w:lvlText w:val="•"/>
      <w:lvlJc w:val="left"/>
      <w:pPr>
        <w:tabs>
          <w:tab w:val="left" w:pos="1039"/>
          <w:tab w:val="num" w:pos="3439"/>
        </w:tabs>
        <w:ind w:left="25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505F9C">
      <w:start w:val="1"/>
      <w:numFmt w:val="bullet"/>
      <w:lvlText w:val="•"/>
      <w:lvlJc w:val="left"/>
      <w:pPr>
        <w:tabs>
          <w:tab w:val="left" w:pos="1039"/>
          <w:tab w:val="num" w:pos="4039"/>
        </w:tabs>
        <w:ind w:left="31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15263BA">
      <w:start w:val="1"/>
      <w:numFmt w:val="bullet"/>
      <w:lvlText w:val="•"/>
      <w:lvlJc w:val="left"/>
      <w:pPr>
        <w:tabs>
          <w:tab w:val="left" w:pos="1039"/>
          <w:tab w:val="num" w:pos="4639"/>
        </w:tabs>
        <w:ind w:left="37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AC518">
      <w:start w:val="1"/>
      <w:numFmt w:val="bullet"/>
      <w:lvlText w:val="•"/>
      <w:lvlJc w:val="left"/>
      <w:pPr>
        <w:tabs>
          <w:tab w:val="left" w:pos="1039"/>
          <w:tab w:val="num" w:pos="5239"/>
        </w:tabs>
        <w:ind w:left="43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4E61F9E">
      <w:start w:val="1"/>
      <w:numFmt w:val="bullet"/>
      <w:lvlText w:val="•"/>
      <w:lvlJc w:val="left"/>
      <w:pPr>
        <w:tabs>
          <w:tab w:val="left" w:pos="1039"/>
          <w:tab w:val="num" w:pos="5839"/>
        </w:tabs>
        <w:ind w:left="4989"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DB72B17"/>
    <w:multiLevelType w:val="hybridMultilevel"/>
    <w:tmpl w:val="92CC3B8A"/>
    <w:numStyleLink w:val="Odrky"/>
  </w:abstractNum>
  <w:num w:numId="1">
    <w:abstractNumId w:val="2"/>
  </w:num>
  <w:num w:numId="2">
    <w:abstractNumId w:val="0"/>
  </w:num>
  <w:num w:numId="3">
    <w:abstractNumId w:val="1"/>
  </w:num>
  <w:num w:numId="4">
    <w:abstractNumId w:val="4"/>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8B54B8"/>
    <w:rsid w:val="002553AF"/>
    <w:rsid w:val="002C0013"/>
    <w:rsid w:val="00441E84"/>
    <w:rsid w:val="008B54B8"/>
    <w:rsid w:val="00980C49"/>
    <w:rsid w:val="009C095E"/>
    <w:rsid w:val="00A91F5E"/>
    <w:rsid w:val="00C5621E"/>
    <w:rsid w:val="00CC75ED"/>
    <w:rsid w:val="00CF60A8"/>
    <w:rsid w:val="00EE249E"/>
    <w:rsid w:val="00EE5F47"/>
    <w:rsid w:val="00F25B3E"/>
    <w:rsid w:val="00F31A2C"/>
    <w:rsid w:val="00FB3CB6"/>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C5621E"/>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Nadpis2">
    <w:name w:val="heading 2"/>
    <w:basedOn w:val="Normln"/>
    <w:next w:val="Normln"/>
    <w:link w:val="Nadpis2Char"/>
    <w:uiPriority w:val="9"/>
    <w:unhideWhenUsed/>
    <w:qFormat/>
    <w:rsid w:val="00C5621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Nadpis3">
    <w:name w:val="heading 3"/>
    <w:basedOn w:val="Normln"/>
    <w:next w:val="Normln"/>
    <w:link w:val="Nadpis3Char"/>
    <w:uiPriority w:val="9"/>
    <w:unhideWhenUsed/>
    <w:qFormat/>
    <w:rsid w:val="00C5621E"/>
    <w:pPr>
      <w:keepNext/>
      <w:keepLines/>
      <w:spacing w:before="200"/>
      <w:outlineLvl w:val="2"/>
    </w:pPr>
    <w:rPr>
      <w:rFonts w:asciiTheme="majorHAnsi" w:eastAsiaTheme="majorEastAsia" w:hAnsiTheme="majorHAnsi" w:cstheme="majorBidi"/>
      <w:b/>
      <w:bCs/>
      <w:color w:val="499BC9"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w:hAnsi="Helvetica" w:cs="Arial Unicode MS"/>
      <w:color w:val="000000"/>
      <w:sz w:val="24"/>
      <w:szCs w:val="24"/>
    </w:rPr>
  </w:style>
  <w:style w:type="paragraph" w:customStyle="1" w:styleId="NzovA">
    <w:name w:val="Názov A"/>
    <w:next w:val="TeloA"/>
    <w:pPr>
      <w:keepNext/>
    </w:pPr>
    <w:rPr>
      <w:rFonts w:ascii="Helvetica" w:hAnsi="Helvetica" w:cs="Arial Unicode MS"/>
      <w:b/>
      <w:bCs/>
      <w:color w:val="000000"/>
      <w:sz w:val="60"/>
      <w:szCs w:val="60"/>
      <w:u w:color="000000"/>
      <w:lang w:val="en-US"/>
    </w:rPr>
  </w:style>
  <w:style w:type="paragraph" w:customStyle="1" w:styleId="TeloA">
    <w:name w:val="Telo A"/>
    <w:rPr>
      <w:rFonts w:cs="Arial Unicode MS"/>
      <w:color w:val="000000"/>
      <w:sz w:val="24"/>
      <w:szCs w:val="24"/>
      <w:u w:color="000000"/>
      <w:lang w:val="en-US"/>
    </w:rPr>
  </w:style>
  <w:style w:type="paragraph" w:styleId="Textkomente">
    <w:name w:val="annotation text"/>
    <w:rPr>
      <w:rFonts w:cs="Arial Unicode MS"/>
      <w:color w:val="000000"/>
      <w:u w:color="000000"/>
      <w:lang w:val="en-US"/>
    </w:rPr>
  </w:style>
  <w:style w:type="paragraph" w:customStyle="1" w:styleId="NzovAA">
    <w:name w:val="Názov A A"/>
    <w:pPr>
      <w:keepNext/>
    </w:pPr>
    <w:rPr>
      <w:rFonts w:ascii="Helvetica" w:eastAsia="Helvetica" w:hAnsi="Helvetica" w:cs="Helvetica"/>
      <w:b/>
      <w:bCs/>
      <w:color w:val="000000"/>
      <w:sz w:val="60"/>
      <w:szCs w:val="60"/>
      <w:u w:color="000000"/>
      <w:lang w:val="en-US"/>
    </w:rPr>
  </w:style>
  <w:style w:type="paragraph" w:customStyle="1" w:styleId="Nadpis2A">
    <w:name w:val="Nadpis 2 A"/>
    <w:next w:val="TeloA"/>
    <w:pPr>
      <w:keepNext/>
      <w:outlineLvl w:val="1"/>
    </w:pPr>
    <w:rPr>
      <w:rFonts w:ascii="Helvetica" w:hAnsi="Helvetica" w:cs="Arial Unicode MS"/>
      <w:b/>
      <w:bCs/>
      <w:color w:val="000000"/>
      <w:sz w:val="32"/>
      <w:szCs w:val="32"/>
      <w:u w:color="000000"/>
      <w:lang w:val="en-US"/>
    </w:rPr>
  </w:style>
  <w:style w:type="paragraph" w:customStyle="1" w:styleId="Vysvetlivka">
    <w:name w:val="Vysvetlivka"/>
    <w:rPr>
      <w:rFonts w:ascii="Helvetica" w:eastAsia="Helvetica" w:hAnsi="Helvetica" w:cs="Helvetica"/>
      <w:color w:val="000000"/>
      <w:sz w:val="22"/>
      <w:szCs w:val="22"/>
      <w:u w:color="000000"/>
      <w:lang w:val="en-US"/>
    </w:rPr>
  </w:style>
  <w:style w:type="numbering" w:customStyle="1" w:styleId="sla">
    <w:name w:val="Čísla"/>
    <w:pPr>
      <w:numPr>
        <w:numId w:val="1"/>
      </w:numPr>
    </w:pPr>
  </w:style>
  <w:style w:type="paragraph" w:customStyle="1" w:styleId="PredvolenA">
    <w:name w:val="Predvolené A"/>
    <w:rPr>
      <w:rFonts w:ascii="Helvetica" w:eastAsia="Helvetica" w:hAnsi="Helvetica" w:cs="Helvetica"/>
      <w:color w:val="000000"/>
      <w:sz w:val="22"/>
      <w:szCs w:val="22"/>
      <w:u w:color="000000"/>
      <w:lang w:val="en-US"/>
    </w:rPr>
  </w:style>
  <w:style w:type="paragraph" w:styleId="Textpoznpodarou">
    <w:name w:val="footnote text"/>
    <w:rPr>
      <w:rFonts w:eastAsia="Times New Roman"/>
      <w:color w:val="000000"/>
      <w:u w:color="000000"/>
      <w:lang w:val="en-US"/>
    </w:rPr>
  </w:style>
  <w:style w:type="paragraph" w:customStyle="1" w:styleId="Podnadpis">
    <w:name w:val="Podnadpis"/>
    <w:next w:val="TeloA"/>
    <w:pPr>
      <w:keepNext/>
    </w:pPr>
    <w:rPr>
      <w:rFonts w:ascii="Helvetica" w:hAnsi="Helvetica" w:cs="Arial Unicode MS"/>
      <w:color w:val="000000"/>
      <w:sz w:val="40"/>
      <w:szCs w:val="40"/>
      <w:u w:color="000000"/>
      <w:lang w:val="en-US"/>
    </w:rPr>
  </w:style>
  <w:style w:type="paragraph" w:customStyle="1" w:styleId="PredvolenB">
    <w:name w:val="Predvolené B"/>
    <w:rPr>
      <w:rFonts w:ascii="Helvetica" w:hAnsi="Helvetica" w:cs="Arial Unicode MS"/>
      <w:color w:val="000000"/>
      <w:sz w:val="22"/>
      <w:szCs w:val="22"/>
      <w:u w:color="000000"/>
      <w:lang w:val="en-US"/>
    </w:rPr>
  </w:style>
  <w:style w:type="numbering" w:customStyle="1" w:styleId="Importovantl1">
    <w:name w:val="Importovaný štýl 1"/>
    <w:pPr>
      <w:numPr>
        <w:numId w:val="3"/>
      </w:numPr>
    </w:pPr>
  </w:style>
  <w:style w:type="numbering" w:customStyle="1" w:styleId="Odrky">
    <w:name w:val="Odrážky"/>
    <w:pPr>
      <w:numPr>
        <w:numId w:val="5"/>
      </w:numPr>
    </w:pPr>
  </w:style>
  <w:style w:type="numbering" w:customStyle="1" w:styleId="Odrky0">
    <w:name w:val="Odrážky.0"/>
    <w:pPr>
      <w:numPr>
        <w:numId w:val="7"/>
      </w:numPr>
    </w:pPr>
  </w:style>
  <w:style w:type="paragraph" w:customStyle="1" w:styleId="Predvolen">
    <w:name w:val="Predvolené"/>
    <w:link w:val="PredvolenChar"/>
    <w:rPr>
      <w:rFonts w:ascii="Helvetica" w:eastAsia="Helvetica" w:hAnsi="Helvetica" w:cs="Helvetica"/>
      <w:color w:val="000000"/>
      <w:sz w:val="22"/>
      <w:szCs w:val="22"/>
      <w:u w:color="000000"/>
    </w:rPr>
  </w:style>
  <w:style w:type="character" w:customStyle="1" w:styleId="Odkaz">
    <w:name w:val="Odkaz"/>
    <w:rPr>
      <w:color w:val="0000FF"/>
      <w:u w:val="single" w:color="0000FF"/>
    </w:rPr>
  </w:style>
  <w:style w:type="character" w:customStyle="1" w:styleId="Hyperlink0">
    <w:name w:val="Hyperlink.0"/>
    <w:basedOn w:val="Odkaz"/>
    <w:rPr>
      <w:color w:val="0000FF"/>
      <w:u w:val="single" w:color="0000FF"/>
    </w:rPr>
  </w:style>
  <w:style w:type="character" w:customStyle="1" w:styleId="Hyperlink1">
    <w:name w:val="Hyperlink.1"/>
    <w:basedOn w:val="Odkaz"/>
    <w:rPr>
      <w:i w:val="0"/>
      <w:iCs w:val="0"/>
      <w:color w:val="0000FF"/>
      <w:u w:val="single" w:color="0000FF"/>
    </w:rPr>
  </w:style>
  <w:style w:type="character" w:customStyle="1" w:styleId="Hyperlink2">
    <w:name w:val="Hyperlink.2"/>
    <w:basedOn w:val="Odkaz"/>
    <w:rPr>
      <w:color w:val="0000FF"/>
      <w:sz w:val="24"/>
      <w:szCs w:val="24"/>
      <w:u w:val="single" w:color="0000FF"/>
    </w:rPr>
  </w:style>
  <w:style w:type="character" w:customStyle="1" w:styleId="iadne">
    <w:name w:val="Žiadne"/>
  </w:style>
  <w:style w:type="character" w:customStyle="1" w:styleId="Hyperlink3">
    <w:name w:val="Hyperlink.3"/>
    <w:basedOn w:val="iadne"/>
    <w:rPr>
      <w:rFonts w:ascii="Times New Roman" w:eastAsia="Times New Roman" w:hAnsi="Times New Roman" w:cs="Times New Roman"/>
      <w:sz w:val="24"/>
      <w:szCs w:val="24"/>
      <w:u w:val="single" w:color="000000"/>
      <w:lang w:val="en-US"/>
    </w:rPr>
  </w:style>
  <w:style w:type="character" w:customStyle="1" w:styleId="Hyperlink4">
    <w:name w:val="Hyperlink.4"/>
    <w:basedOn w:val="iadne"/>
    <w:rPr>
      <w:color w:val="263238"/>
      <w:u w:val="single" w:color="263238"/>
    </w:rPr>
  </w:style>
  <w:style w:type="character" w:customStyle="1" w:styleId="Hyperlink5">
    <w:name w:val="Hyperlink.5"/>
    <w:basedOn w:val="iadne"/>
    <w:rPr>
      <w:color w:val="263238"/>
      <w:u w:val="single" w:color="263238"/>
      <w:lang w:val="en-US"/>
    </w:rPr>
  </w:style>
  <w:style w:type="character" w:customStyle="1" w:styleId="Hyperlink6">
    <w:name w:val="Hyperlink.6"/>
    <w:basedOn w:val="iadne"/>
    <w:rPr>
      <w:rFonts w:ascii="Times New Roman" w:eastAsia="Times New Roman" w:hAnsi="Times New Roman" w:cs="Times New Roman"/>
      <w:sz w:val="24"/>
      <w:szCs w:val="24"/>
      <w:u w:val="single" w:color="000000"/>
      <w:lang w:val="pt-PT"/>
    </w:rPr>
  </w:style>
  <w:style w:type="character" w:customStyle="1" w:styleId="Hyperlink7">
    <w:name w:val="Hyperlink.7"/>
    <w:basedOn w:val="iadne"/>
    <w:rPr>
      <w:rFonts w:ascii="Times New Roman" w:eastAsia="Times New Roman" w:hAnsi="Times New Roman" w:cs="Times New Roman"/>
      <w:outline w:val="0"/>
      <w:color w:val="263238"/>
      <w:sz w:val="24"/>
      <w:szCs w:val="24"/>
      <w:u w:val="single" w:color="263238"/>
      <w:lang w:val="en-US"/>
    </w:rPr>
  </w:style>
  <w:style w:type="character" w:customStyle="1" w:styleId="Hyperlink8">
    <w:name w:val="Hyperlink.8"/>
    <w:basedOn w:val="iadne"/>
    <w:rPr>
      <w:rFonts w:ascii="Times New Roman" w:eastAsia="Times New Roman" w:hAnsi="Times New Roman" w:cs="Times New Roman"/>
      <w:sz w:val="24"/>
      <w:szCs w:val="24"/>
      <w:u w:val="single" w:color="000000"/>
    </w:rPr>
  </w:style>
  <w:style w:type="character" w:customStyle="1" w:styleId="Hyperlink9">
    <w:name w:val="Hyperlink.9"/>
    <w:basedOn w:val="Odkaz"/>
    <w:rPr>
      <w:color w:val="000000"/>
      <w:u w:val="single" w:color="0000FF"/>
    </w:rPr>
  </w:style>
  <w:style w:type="paragraph" w:styleId="Zhlav">
    <w:name w:val="header"/>
    <w:basedOn w:val="Normln"/>
    <w:link w:val="ZhlavChar"/>
    <w:uiPriority w:val="99"/>
    <w:unhideWhenUsed/>
    <w:rsid w:val="00FB3CB6"/>
    <w:pPr>
      <w:tabs>
        <w:tab w:val="center" w:pos="4536"/>
        <w:tab w:val="right" w:pos="9072"/>
      </w:tabs>
    </w:pPr>
  </w:style>
  <w:style w:type="character" w:customStyle="1" w:styleId="ZhlavChar">
    <w:name w:val="Záhlaví Char"/>
    <w:basedOn w:val="Standardnpsmoodstavce"/>
    <w:link w:val="Zhlav"/>
    <w:uiPriority w:val="99"/>
    <w:rsid w:val="00FB3CB6"/>
    <w:rPr>
      <w:sz w:val="24"/>
      <w:szCs w:val="24"/>
      <w:lang w:val="en-US" w:eastAsia="en-US"/>
    </w:rPr>
  </w:style>
  <w:style w:type="paragraph" w:styleId="Zpat">
    <w:name w:val="footer"/>
    <w:basedOn w:val="Normln"/>
    <w:link w:val="ZpatChar"/>
    <w:uiPriority w:val="99"/>
    <w:unhideWhenUsed/>
    <w:rsid w:val="00FB3CB6"/>
    <w:pPr>
      <w:tabs>
        <w:tab w:val="center" w:pos="4536"/>
        <w:tab w:val="right" w:pos="9072"/>
      </w:tabs>
    </w:pPr>
  </w:style>
  <w:style w:type="character" w:customStyle="1" w:styleId="ZpatChar">
    <w:name w:val="Zápatí Char"/>
    <w:basedOn w:val="Standardnpsmoodstavce"/>
    <w:link w:val="Zpat"/>
    <w:uiPriority w:val="99"/>
    <w:rsid w:val="00FB3CB6"/>
    <w:rPr>
      <w:sz w:val="24"/>
      <w:szCs w:val="24"/>
      <w:lang w:val="en-US" w:eastAsia="en-US"/>
    </w:rPr>
  </w:style>
  <w:style w:type="paragraph" w:styleId="Obsah2">
    <w:name w:val="toc 2"/>
    <w:basedOn w:val="Normln"/>
    <w:next w:val="Normln"/>
    <w:autoRedefine/>
    <w:uiPriority w:val="39"/>
    <w:unhideWhenUsed/>
    <w:qFormat/>
    <w:rsid w:val="00980C49"/>
    <w:pPr>
      <w:spacing w:after="100"/>
      <w:ind w:left="240"/>
    </w:pPr>
  </w:style>
  <w:style w:type="paragraph" w:styleId="Obsah1">
    <w:name w:val="toc 1"/>
    <w:basedOn w:val="Normln"/>
    <w:next w:val="Normln"/>
    <w:autoRedefine/>
    <w:uiPriority w:val="39"/>
    <w:unhideWhenUsed/>
    <w:qFormat/>
    <w:rsid w:val="00980C49"/>
    <w:pPr>
      <w:spacing w:after="100"/>
    </w:pPr>
  </w:style>
  <w:style w:type="character" w:customStyle="1" w:styleId="Nadpis1Char">
    <w:name w:val="Nadpis 1 Char"/>
    <w:basedOn w:val="Standardnpsmoodstavce"/>
    <w:link w:val="Nadpis1"/>
    <w:uiPriority w:val="9"/>
    <w:rsid w:val="00C5621E"/>
    <w:rPr>
      <w:rFonts w:asciiTheme="majorHAnsi" w:eastAsiaTheme="majorEastAsia" w:hAnsiTheme="majorHAnsi" w:cstheme="majorBidi"/>
      <w:b/>
      <w:bCs/>
      <w:color w:val="2F759E" w:themeColor="accent1" w:themeShade="BF"/>
      <w:sz w:val="28"/>
      <w:szCs w:val="28"/>
      <w:lang w:val="en-US" w:eastAsia="en-US"/>
    </w:rPr>
  </w:style>
  <w:style w:type="character" w:customStyle="1" w:styleId="Nadpis2Char">
    <w:name w:val="Nadpis 2 Char"/>
    <w:basedOn w:val="Standardnpsmoodstavce"/>
    <w:link w:val="Nadpis2"/>
    <w:uiPriority w:val="9"/>
    <w:rsid w:val="00C5621E"/>
    <w:rPr>
      <w:rFonts w:asciiTheme="majorHAnsi" w:eastAsiaTheme="majorEastAsia" w:hAnsiTheme="majorHAnsi" w:cstheme="majorBidi"/>
      <w:b/>
      <w:bCs/>
      <w:color w:val="499BC9" w:themeColor="accent1"/>
      <w:sz w:val="26"/>
      <w:szCs w:val="26"/>
      <w:lang w:val="en-US" w:eastAsia="en-US"/>
    </w:rPr>
  </w:style>
  <w:style w:type="character" w:customStyle="1" w:styleId="Nadpis3Char">
    <w:name w:val="Nadpis 3 Char"/>
    <w:basedOn w:val="Standardnpsmoodstavce"/>
    <w:link w:val="Nadpis3"/>
    <w:uiPriority w:val="9"/>
    <w:rsid w:val="00C5621E"/>
    <w:rPr>
      <w:rFonts w:asciiTheme="majorHAnsi" w:eastAsiaTheme="majorEastAsia" w:hAnsiTheme="majorHAnsi" w:cstheme="majorBidi"/>
      <w:b/>
      <w:bCs/>
      <w:color w:val="499BC9" w:themeColor="accent1"/>
      <w:sz w:val="24"/>
      <w:szCs w:val="24"/>
      <w:lang w:val="en-US" w:eastAsia="en-US"/>
    </w:rPr>
  </w:style>
  <w:style w:type="paragraph" w:styleId="Obsah3">
    <w:name w:val="toc 3"/>
    <w:basedOn w:val="Normln"/>
    <w:next w:val="Normln"/>
    <w:autoRedefine/>
    <w:uiPriority w:val="39"/>
    <w:unhideWhenUsed/>
    <w:qFormat/>
    <w:rsid w:val="00C5621E"/>
    <w:pPr>
      <w:spacing w:after="100"/>
      <w:ind w:left="480"/>
    </w:pPr>
  </w:style>
  <w:style w:type="paragraph" w:styleId="Nadpisobsahu">
    <w:name w:val="TOC Heading"/>
    <w:basedOn w:val="Nadpis1"/>
    <w:next w:val="Normln"/>
    <w:uiPriority w:val="39"/>
    <w:semiHidden/>
    <w:unhideWhenUsed/>
    <w:qFormat/>
    <w:rsid w:val="00F25B3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sk-SK" w:eastAsia="zh-CN"/>
    </w:rPr>
  </w:style>
  <w:style w:type="paragraph" w:styleId="Textbubliny">
    <w:name w:val="Balloon Text"/>
    <w:basedOn w:val="Normln"/>
    <w:link w:val="TextbublinyChar"/>
    <w:uiPriority w:val="99"/>
    <w:semiHidden/>
    <w:unhideWhenUsed/>
    <w:rsid w:val="00F25B3E"/>
    <w:rPr>
      <w:rFonts w:ascii="Tahoma" w:hAnsi="Tahoma" w:cs="Tahoma"/>
      <w:sz w:val="16"/>
      <w:szCs w:val="16"/>
    </w:rPr>
  </w:style>
  <w:style w:type="character" w:customStyle="1" w:styleId="TextbublinyChar">
    <w:name w:val="Text bubliny Char"/>
    <w:basedOn w:val="Standardnpsmoodstavce"/>
    <w:link w:val="Textbubliny"/>
    <w:uiPriority w:val="99"/>
    <w:semiHidden/>
    <w:rsid w:val="00F25B3E"/>
    <w:rPr>
      <w:rFonts w:ascii="Tahoma" w:hAnsi="Tahoma" w:cs="Tahoma"/>
      <w:sz w:val="16"/>
      <w:szCs w:val="16"/>
      <w:lang w:val="en-US" w:eastAsia="en-US"/>
    </w:rPr>
  </w:style>
  <w:style w:type="paragraph" w:styleId="Odstavecseseznamem">
    <w:name w:val="List Paragraph"/>
    <w:basedOn w:val="Normln"/>
    <w:uiPriority w:val="34"/>
    <w:qFormat/>
    <w:rsid w:val="00F25B3E"/>
    <w:pPr>
      <w:ind w:left="720"/>
      <w:contextualSpacing/>
    </w:pPr>
  </w:style>
  <w:style w:type="paragraph" w:customStyle="1" w:styleId="Styl1-1">
    <w:name w:val="Styl1-1"/>
    <w:basedOn w:val="Predvolen"/>
    <w:link w:val="Styl1-1Char"/>
    <w:qFormat/>
    <w:rsid w:val="00F31A2C"/>
    <w:pPr>
      <w:spacing w:line="360" w:lineRule="auto"/>
    </w:pPr>
    <w:rPr>
      <w:rFonts w:ascii="Times New Roman" w:hAnsi="Times New Roman" w:cs="Times New Roman"/>
      <w:color w:val="000000" w:themeColor="text1"/>
      <w:sz w:val="24"/>
      <w:szCs w:val="24"/>
    </w:rPr>
  </w:style>
  <w:style w:type="character" w:customStyle="1" w:styleId="PredvolenChar">
    <w:name w:val="Predvolené Char"/>
    <w:basedOn w:val="Standardnpsmoodstavce"/>
    <w:link w:val="Predvolen"/>
    <w:rsid w:val="00F31A2C"/>
    <w:rPr>
      <w:rFonts w:ascii="Helvetica" w:eastAsia="Helvetica" w:hAnsi="Helvetica" w:cs="Helvetica"/>
      <w:color w:val="000000"/>
      <w:sz w:val="22"/>
      <w:szCs w:val="22"/>
      <w:u w:color="000000"/>
    </w:rPr>
  </w:style>
  <w:style w:type="character" w:customStyle="1" w:styleId="Styl1-1Char">
    <w:name w:val="Styl1-1 Char"/>
    <w:basedOn w:val="PredvolenChar"/>
    <w:link w:val="Styl1-1"/>
    <w:rsid w:val="00F31A2C"/>
    <w:rPr>
      <w:rFonts w:ascii="Helvetica" w:eastAsia="Helvetica" w:hAnsi="Helvetica" w:cs="Helvetica"/>
      <w:color w:val="000000" w:themeColor="text1"/>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C5621E"/>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Nadpis2">
    <w:name w:val="heading 2"/>
    <w:basedOn w:val="Normln"/>
    <w:next w:val="Normln"/>
    <w:link w:val="Nadpis2Char"/>
    <w:uiPriority w:val="9"/>
    <w:unhideWhenUsed/>
    <w:qFormat/>
    <w:rsid w:val="00C5621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Nadpis3">
    <w:name w:val="heading 3"/>
    <w:basedOn w:val="Normln"/>
    <w:next w:val="Normln"/>
    <w:link w:val="Nadpis3Char"/>
    <w:uiPriority w:val="9"/>
    <w:unhideWhenUsed/>
    <w:qFormat/>
    <w:rsid w:val="00C5621E"/>
    <w:pPr>
      <w:keepNext/>
      <w:keepLines/>
      <w:spacing w:before="200"/>
      <w:outlineLvl w:val="2"/>
    </w:pPr>
    <w:rPr>
      <w:rFonts w:asciiTheme="majorHAnsi" w:eastAsiaTheme="majorEastAsia" w:hAnsiTheme="majorHAnsi" w:cstheme="majorBidi"/>
      <w:b/>
      <w:bCs/>
      <w:color w:val="499BC9"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w:hAnsi="Helvetica" w:cs="Arial Unicode MS"/>
      <w:color w:val="000000"/>
      <w:sz w:val="24"/>
      <w:szCs w:val="24"/>
    </w:rPr>
  </w:style>
  <w:style w:type="paragraph" w:customStyle="1" w:styleId="NzovA">
    <w:name w:val="Názov A"/>
    <w:next w:val="TeloA"/>
    <w:pPr>
      <w:keepNext/>
    </w:pPr>
    <w:rPr>
      <w:rFonts w:ascii="Helvetica" w:hAnsi="Helvetica" w:cs="Arial Unicode MS"/>
      <w:b/>
      <w:bCs/>
      <w:color w:val="000000"/>
      <w:sz w:val="60"/>
      <w:szCs w:val="60"/>
      <w:u w:color="000000"/>
      <w:lang w:val="en-US"/>
    </w:rPr>
  </w:style>
  <w:style w:type="paragraph" w:customStyle="1" w:styleId="TeloA">
    <w:name w:val="Telo A"/>
    <w:rPr>
      <w:rFonts w:cs="Arial Unicode MS"/>
      <w:color w:val="000000"/>
      <w:sz w:val="24"/>
      <w:szCs w:val="24"/>
      <w:u w:color="000000"/>
      <w:lang w:val="en-US"/>
    </w:rPr>
  </w:style>
  <w:style w:type="paragraph" w:styleId="Textkomente">
    <w:name w:val="annotation text"/>
    <w:rPr>
      <w:rFonts w:cs="Arial Unicode MS"/>
      <w:color w:val="000000"/>
      <w:u w:color="000000"/>
      <w:lang w:val="en-US"/>
    </w:rPr>
  </w:style>
  <w:style w:type="paragraph" w:customStyle="1" w:styleId="NzovAA">
    <w:name w:val="Názov A A"/>
    <w:pPr>
      <w:keepNext/>
    </w:pPr>
    <w:rPr>
      <w:rFonts w:ascii="Helvetica" w:eastAsia="Helvetica" w:hAnsi="Helvetica" w:cs="Helvetica"/>
      <w:b/>
      <w:bCs/>
      <w:color w:val="000000"/>
      <w:sz w:val="60"/>
      <w:szCs w:val="60"/>
      <w:u w:color="000000"/>
      <w:lang w:val="en-US"/>
    </w:rPr>
  </w:style>
  <w:style w:type="paragraph" w:customStyle="1" w:styleId="Nadpis2A">
    <w:name w:val="Nadpis 2 A"/>
    <w:next w:val="TeloA"/>
    <w:pPr>
      <w:keepNext/>
      <w:outlineLvl w:val="1"/>
    </w:pPr>
    <w:rPr>
      <w:rFonts w:ascii="Helvetica" w:hAnsi="Helvetica" w:cs="Arial Unicode MS"/>
      <w:b/>
      <w:bCs/>
      <w:color w:val="000000"/>
      <w:sz w:val="32"/>
      <w:szCs w:val="32"/>
      <w:u w:color="000000"/>
      <w:lang w:val="en-US"/>
    </w:rPr>
  </w:style>
  <w:style w:type="paragraph" w:customStyle="1" w:styleId="Vysvetlivka">
    <w:name w:val="Vysvetlivka"/>
    <w:rPr>
      <w:rFonts w:ascii="Helvetica" w:eastAsia="Helvetica" w:hAnsi="Helvetica" w:cs="Helvetica"/>
      <w:color w:val="000000"/>
      <w:sz w:val="22"/>
      <w:szCs w:val="22"/>
      <w:u w:color="000000"/>
      <w:lang w:val="en-US"/>
    </w:rPr>
  </w:style>
  <w:style w:type="numbering" w:customStyle="1" w:styleId="sla">
    <w:name w:val="Čísla"/>
    <w:pPr>
      <w:numPr>
        <w:numId w:val="1"/>
      </w:numPr>
    </w:pPr>
  </w:style>
  <w:style w:type="paragraph" w:customStyle="1" w:styleId="PredvolenA">
    <w:name w:val="Predvolené A"/>
    <w:rPr>
      <w:rFonts w:ascii="Helvetica" w:eastAsia="Helvetica" w:hAnsi="Helvetica" w:cs="Helvetica"/>
      <w:color w:val="000000"/>
      <w:sz w:val="22"/>
      <w:szCs w:val="22"/>
      <w:u w:color="000000"/>
      <w:lang w:val="en-US"/>
    </w:rPr>
  </w:style>
  <w:style w:type="paragraph" w:styleId="Textpoznpodarou">
    <w:name w:val="footnote text"/>
    <w:rPr>
      <w:rFonts w:eastAsia="Times New Roman"/>
      <w:color w:val="000000"/>
      <w:u w:color="000000"/>
      <w:lang w:val="en-US"/>
    </w:rPr>
  </w:style>
  <w:style w:type="paragraph" w:customStyle="1" w:styleId="Podnadpis">
    <w:name w:val="Podnadpis"/>
    <w:next w:val="TeloA"/>
    <w:pPr>
      <w:keepNext/>
    </w:pPr>
    <w:rPr>
      <w:rFonts w:ascii="Helvetica" w:hAnsi="Helvetica" w:cs="Arial Unicode MS"/>
      <w:color w:val="000000"/>
      <w:sz w:val="40"/>
      <w:szCs w:val="40"/>
      <w:u w:color="000000"/>
      <w:lang w:val="en-US"/>
    </w:rPr>
  </w:style>
  <w:style w:type="paragraph" w:customStyle="1" w:styleId="PredvolenB">
    <w:name w:val="Predvolené B"/>
    <w:rPr>
      <w:rFonts w:ascii="Helvetica" w:hAnsi="Helvetica" w:cs="Arial Unicode MS"/>
      <w:color w:val="000000"/>
      <w:sz w:val="22"/>
      <w:szCs w:val="22"/>
      <w:u w:color="000000"/>
      <w:lang w:val="en-US"/>
    </w:rPr>
  </w:style>
  <w:style w:type="numbering" w:customStyle="1" w:styleId="Importovantl1">
    <w:name w:val="Importovaný štýl 1"/>
    <w:pPr>
      <w:numPr>
        <w:numId w:val="3"/>
      </w:numPr>
    </w:pPr>
  </w:style>
  <w:style w:type="numbering" w:customStyle="1" w:styleId="Odrky">
    <w:name w:val="Odrážky"/>
    <w:pPr>
      <w:numPr>
        <w:numId w:val="5"/>
      </w:numPr>
    </w:pPr>
  </w:style>
  <w:style w:type="numbering" w:customStyle="1" w:styleId="Odrky0">
    <w:name w:val="Odrážky.0"/>
    <w:pPr>
      <w:numPr>
        <w:numId w:val="7"/>
      </w:numPr>
    </w:pPr>
  </w:style>
  <w:style w:type="paragraph" w:customStyle="1" w:styleId="Predvolen">
    <w:name w:val="Predvolené"/>
    <w:link w:val="PredvolenChar"/>
    <w:rPr>
      <w:rFonts w:ascii="Helvetica" w:eastAsia="Helvetica" w:hAnsi="Helvetica" w:cs="Helvetica"/>
      <w:color w:val="000000"/>
      <w:sz w:val="22"/>
      <w:szCs w:val="22"/>
      <w:u w:color="000000"/>
    </w:rPr>
  </w:style>
  <w:style w:type="character" w:customStyle="1" w:styleId="Odkaz">
    <w:name w:val="Odkaz"/>
    <w:rPr>
      <w:color w:val="0000FF"/>
      <w:u w:val="single" w:color="0000FF"/>
    </w:rPr>
  </w:style>
  <w:style w:type="character" w:customStyle="1" w:styleId="Hyperlink0">
    <w:name w:val="Hyperlink.0"/>
    <w:basedOn w:val="Odkaz"/>
    <w:rPr>
      <w:color w:val="0000FF"/>
      <w:u w:val="single" w:color="0000FF"/>
    </w:rPr>
  </w:style>
  <w:style w:type="character" w:customStyle="1" w:styleId="Hyperlink1">
    <w:name w:val="Hyperlink.1"/>
    <w:basedOn w:val="Odkaz"/>
    <w:rPr>
      <w:i w:val="0"/>
      <w:iCs w:val="0"/>
      <w:color w:val="0000FF"/>
      <w:u w:val="single" w:color="0000FF"/>
    </w:rPr>
  </w:style>
  <w:style w:type="character" w:customStyle="1" w:styleId="Hyperlink2">
    <w:name w:val="Hyperlink.2"/>
    <w:basedOn w:val="Odkaz"/>
    <w:rPr>
      <w:color w:val="0000FF"/>
      <w:sz w:val="24"/>
      <w:szCs w:val="24"/>
      <w:u w:val="single" w:color="0000FF"/>
    </w:rPr>
  </w:style>
  <w:style w:type="character" w:customStyle="1" w:styleId="iadne">
    <w:name w:val="Žiadne"/>
  </w:style>
  <w:style w:type="character" w:customStyle="1" w:styleId="Hyperlink3">
    <w:name w:val="Hyperlink.3"/>
    <w:basedOn w:val="iadne"/>
    <w:rPr>
      <w:rFonts w:ascii="Times New Roman" w:eastAsia="Times New Roman" w:hAnsi="Times New Roman" w:cs="Times New Roman"/>
      <w:sz w:val="24"/>
      <w:szCs w:val="24"/>
      <w:u w:val="single" w:color="000000"/>
      <w:lang w:val="en-US"/>
    </w:rPr>
  </w:style>
  <w:style w:type="character" w:customStyle="1" w:styleId="Hyperlink4">
    <w:name w:val="Hyperlink.4"/>
    <w:basedOn w:val="iadne"/>
    <w:rPr>
      <w:color w:val="263238"/>
      <w:u w:val="single" w:color="263238"/>
    </w:rPr>
  </w:style>
  <w:style w:type="character" w:customStyle="1" w:styleId="Hyperlink5">
    <w:name w:val="Hyperlink.5"/>
    <w:basedOn w:val="iadne"/>
    <w:rPr>
      <w:color w:val="263238"/>
      <w:u w:val="single" w:color="263238"/>
      <w:lang w:val="en-US"/>
    </w:rPr>
  </w:style>
  <w:style w:type="character" w:customStyle="1" w:styleId="Hyperlink6">
    <w:name w:val="Hyperlink.6"/>
    <w:basedOn w:val="iadne"/>
    <w:rPr>
      <w:rFonts w:ascii="Times New Roman" w:eastAsia="Times New Roman" w:hAnsi="Times New Roman" w:cs="Times New Roman"/>
      <w:sz w:val="24"/>
      <w:szCs w:val="24"/>
      <w:u w:val="single" w:color="000000"/>
      <w:lang w:val="pt-PT"/>
    </w:rPr>
  </w:style>
  <w:style w:type="character" w:customStyle="1" w:styleId="Hyperlink7">
    <w:name w:val="Hyperlink.7"/>
    <w:basedOn w:val="iadne"/>
    <w:rPr>
      <w:rFonts w:ascii="Times New Roman" w:eastAsia="Times New Roman" w:hAnsi="Times New Roman" w:cs="Times New Roman"/>
      <w:outline w:val="0"/>
      <w:color w:val="263238"/>
      <w:sz w:val="24"/>
      <w:szCs w:val="24"/>
      <w:u w:val="single" w:color="263238"/>
      <w:lang w:val="en-US"/>
    </w:rPr>
  </w:style>
  <w:style w:type="character" w:customStyle="1" w:styleId="Hyperlink8">
    <w:name w:val="Hyperlink.8"/>
    <w:basedOn w:val="iadne"/>
    <w:rPr>
      <w:rFonts w:ascii="Times New Roman" w:eastAsia="Times New Roman" w:hAnsi="Times New Roman" w:cs="Times New Roman"/>
      <w:sz w:val="24"/>
      <w:szCs w:val="24"/>
      <w:u w:val="single" w:color="000000"/>
    </w:rPr>
  </w:style>
  <w:style w:type="character" w:customStyle="1" w:styleId="Hyperlink9">
    <w:name w:val="Hyperlink.9"/>
    <w:basedOn w:val="Odkaz"/>
    <w:rPr>
      <w:color w:val="000000"/>
      <w:u w:val="single" w:color="0000FF"/>
    </w:rPr>
  </w:style>
  <w:style w:type="paragraph" w:styleId="Zhlav">
    <w:name w:val="header"/>
    <w:basedOn w:val="Normln"/>
    <w:link w:val="ZhlavChar"/>
    <w:uiPriority w:val="99"/>
    <w:unhideWhenUsed/>
    <w:rsid w:val="00FB3CB6"/>
    <w:pPr>
      <w:tabs>
        <w:tab w:val="center" w:pos="4536"/>
        <w:tab w:val="right" w:pos="9072"/>
      </w:tabs>
    </w:pPr>
  </w:style>
  <w:style w:type="character" w:customStyle="1" w:styleId="ZhlavChar">
    <w:name w:val="Záhlaví Char"/>
    <w:basedOn w:val="Standardnpsmoodstavce"/>
    <w:link w:val="Zhlav"/>
    <w:uiPriority w:val="99"/>
    <w:rsid w:val="00FB3CB6"/>
    <w:rPr>
      <w:sz w:val="24"/>
      <w:szCs w:val="24"/>
      <w:lang w:val="en-US" w:eastAsia="en-US"/>
    </w:rPr>
  </w:style>
  <w:style w:type="paragraph" w:styleId="Zpat">
    <w:name w:val="footer"/>
    <w:basedOn w:val="Normln"/>
    <w:link w:val="ZpatChar"/>
    <w:uiPriority w:val="99"/>
    <w:unhideWhenUsed/>
    <w:rsid w:val="00FB3CB6"/>
    <w:pPr>
      <w:tabs>
        <w:tab w:val="center" w:pos="4536"/>
        <w:tab w:val="right" w:pos="9072"/>
      </w:tabs>
    </w:pPr>
  </w:style>
  <w:style w:type="character" w:customStyle="1" w:styleId="ZpatChar">
    <w:name w:val="Zápatí Char"/>
    <w:basedOn w:val="Standardnpsmoodstavce"/>
    <w:link w:val="Zpat"/>
    <w:uiPriority w:val="99"/>
    <w:rsid w:val="00FB3CB6"/>
    <w:rPr>
      <w:sz w:val="24"/>
      <w:szCs w:val="24"/>
      <w:lang w:val="en-US" w:eastAsia="en-US"/>
    </w:rPr>
  </w:style>
  <w:style w:type="paragraph" w:styleId="Obsah2">
    <w:name w:val="toc 2"/>
    <w:basedOn w:val="Normln"/>
    <w:next w:val="Normln"/>
    <w:autoRedefine/>
    <w:uiPriority w:val="39"/>
    <w:unhideWhenUsed/>
    <w:qFormat/>
    <w:rsid w:val="00980C49"/>
    <w:pPr>
      <w:spacing w:after="100"/>
      <w:ind w:left="240"/>
    </w:pPr>
  </w:style>
  <w:style w:type="paragraph" w:styleId="Obsah1">
    <w:name w:val="toc 1"/>
    <w:basedOn w:val="Normln"/>
    <w:next w:val="Normln"/>
    <w:autoRedefine/>
    <w:uiPriority w:val="39"/>
    <w:unhideWhenUsed/>
    <w:qFormat/>
    <w:rsid w:val="00980C49"/>
    <w:pPr>
      <w:spacing w:after="100"/>
    </w:pPr>
  </w:style>
  <w:style w:type="character" w:customStyle="1" w:styleId="Nadpis1Char">
    <w:name w:val="Nadpis 1 Char"/>
    <w:basedOn w:val="Standardnpsmoodstavce"/>
    <w:link w:val="Nadpis1"/>
    <w:uiPriority w:val="9"/>
    <w:rsid w:val="00C5621E"/>
    <w:rPr>
      <w:rFonts w:asciiTheme="majorHAnsi" w:eastAsiaTheme="majorEastAsia" w:hAnsiTheme="majorHAnsi" w:cstheme="majorBidi"/>
      <w:b/>
      <w:bCs/>
      <w:color w:val="2F759E" w:themeColor="accent1" w:themeShade="BF"/>
      <w:sz w:val="28"/>
      <w:szCs w:val="28"/>
      <w:lang w:val="en-US" w:eastAsia="en-US"/>
    </w:rPr>
  </w:style>
  <w:style w:type="character" w:customStyle="1" w:styleId="Nadpis2Char">
    <w:name w:val="Nadpis 2 Char"/>
    <w:basedOn w:val="Standardnpsmoodstavce"/>
    <w:link w:val="Nadpis2"/>
    <w:uiPriority w:val="9"/>
    <w:rsid w:val="00C5621E"/>
    <w:rPr>
      <w:rFonts w:asciiTheme="majorHAnsi" w:eastAsiaTheme="majorEastAsia" w:hAnsiTheme="majorHAnsi" w:cstheme="majorBidi"/>
      <w:b/>
      <w:bCs/>
      <w:color w:val="499BC9" w:themeColor="accent1"/>
      <w:sz w:val="26"/>
      <w:szCs w:val="26"/>
      <w:lang w:val="en-US" w:eastAsia="en-US"/>
    </w:rPr>
  </w:style>
  <w:style w:type="character" w:customStyle="1" w:styleId="Nadpis3Char">
    <w:name w:val="Nadpis 3 Char"/>
    <w:basedOn w:val="Standardnpsmoodstavce"/>
    <w:link w:val="Nadpis3"/>
    <w:uiPriority w:val="9"/>
    <w:rsid w:val="00C5621E"/>
    <w:rPr>
      <w:rFonts w:asciiTheme="majorHAnsi" w:eastAsiaTheme="majorEastAsia" w:hAnsiTheme="majorHAnsi" w:cstheme="majorBidi"/>
      <w:b/>
      <w:bCs/>
      <w:color w:val="499BC9" w:themeColor="accent1"/>
      <w:sz w:val="24"/>
      <w:szCs w:val="24"/>
      <w:lang w:val="en-US" w:eastAsia="en-US"/>
    </w:rPr>
  </w:style>
  <w:style w:type="paragraph" w:styleId="Obsah3">
    <w:name w:val="toc 3"/>
    <w:basedOn w:val="Normln"/>
    <w:next w:val="Normln"/>
    <w:autoRedefine/>
    <w:uiPriority w:val="39"/>
    <w:unhideWhenUsed/>
    <w:qFormat/>
    <w:rsid w:val="00C5621E"/>
    <w:pPr>
      <w:spacing w:after="100"/>
      <w:ind w:left="480"/>
    </w:pPr>
  </w:style>
  <w:style w:type="paragraph" w:styleId="Nadpisobsahu">
    <w:name w:val="TOC Heading"/>
    <w:basedOn w:val="Nadpis1"/>
    <w:next w:val="Normln"/>
    <w:uiPriority w:val="39"/>
    <w:semiHidden/>
    <w:unhideWhenUsed/>
    <w:qFormat/>
    <w:rsid w:val="00F25B3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sk-SK" w:eastAsia="zh-CN"/>
    </w:rPr>
  </w:style>
  <w:style w:type="paragraph" w:styleId="Textbubliny">
    <w:name w:val="Balloon Text"/>
    <w:basedOn w:val="Normln"/>
    <w:link w:val="TextbublinyChar"/>
    <w:uiPriority w:val="99"/>
    <w:semiHidden/>
    <w:unhideWhenUsed/>
    <w:rsid w:val="00F25B3E"/>
    <w:rPr>
      <w:rFonts w:ascii="Tahoma" w:hAnsi="Tahoma" w:cs="Tahoma"/>
      <w:sz w:val="16"/>
      <w:szCs w:val="16"/>
    </w:rPr>
  </w:style>
  <w:style w:type="character" w:customStyle="1" w:styleId="TextbublinyChar">
    <w:name w:val="Text bubliny Char"/>
    <w:basedOn w:val="Standardnpsmoodstavce"/>
    <w:link w:val="Textbubliny"/>
    <w:uiPriority w:val="99"/>
    <w:semiHidden/>
    <w:rsid w:val="00F25B3E"/>
    <w:rPr>
      <w:rFonts w:ascii="Tahoma" w:hAnsi="Tahoma" w:cs="Tahoma"/>
      <w:sz w:val="16"/>
      <w:szCs w:val="16"/>
      <w:lang w:val="en-US" w:eastAsia="en-US"/>
    </w:rPr>
  </w:style>
  <w:style w:type="paragraph" w:styleId="Odstavecseseznamem">
    <w:name w:val="List Paragraph"/>
    <w:basedOn w:val="Normln"/>
    <w:uiPriority w:val="34"/>
    <w:qFormat/>
    <w:rsid w:val="00F25B3E"/>
    <w:pPr>
      <w:ind w:left="720"/>
      <w:contextualSpacing/>
    </w:pPr>
  </w:style>
  <w:style w:type="paragraph" w:customStyle="1" w:styleId="Styl1-1">
    <w:name w:val="Styl1-1"/>
    <w:basedOn w:val="Predvolen"/>
    <w:link w:val="Styl1-1Char"/>
    <w:qFormat/>
    <w:rsid w:val="00F31A2C"/>
    <w:pPr>
      <w:spacing w:line="360" w:lineRule="auto"/>
    </w:pPr>
    <w:rPr>
      <w:rFonts w:ascii="Times New Roman" w:hAnsi="Times New Roman" w:cs="Times New Roman"/>
      <w:color w:val="000000" w:themeColor="text1"/>
      <w:sz w:val="24"/>
      <w:szCs w:val="24"/>
    </w:rPr>
  </w:style>
  <w:style w:type="character" w:customStyle="1" w:styleId="PredvolenChar">
    <w:name w:val="Predvolené Char"/>
    <w:basedOn w:val="Standardnpsmoodstavce"/>
    <w:link w:val="Predvolen"/>
    <w:rsid w:val="00F31A2C"/>
    <w:rPr>
      <w:rFonts w:ascii="Helvetica" w:eastAsia="Helvetica" w:hAnsi="Helvetica" w:cs="Helvetica"/>
      <w:color w:val="000000"/>
      <w:sz w:val="22"/>
      <w:szCs w:val="22"/>
      <w:u w:color="000000"/>
    </w:rPr>
  </w:style>
  <w:style w:type="character" w:customStyle="1" w:styleId="Styl1-1Char">
    <w:name w:val="Styl1-1 Char"/>
    <w:basedOn w:val="PredvolenChar"/>
    <w:link w:val="Styl1-1"/>
    <w:rsid w:val="00F31A2C"/>
    <w:rPr>
      <w:rFonts w:ascii="Helvetica" w:eastAsia="Helvetica" w:hAnsi="Helvetica" w:cs="Helvetica"/>
      <w:color w:val="000000" w:themeColor="text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reuters.com/article/us-health-coronavirus-taiwan-surveillanc-idUSKBN2170SK" TargetMode="External"/><Relationship Id="rId21" Type="http://schemas.openxmlformats.org/officeDocument/2006/relationships/hyperlink" Target="https://www.ncbi.nlm.nih.gov/pmc/articles/PMC7443081/" TargetMode="External"/><Relationship Id="rId42" Type="http://schemas.openxmlformats.org/officeDocument/2006/relationships/hyperlink" Target="https://apjjf.org/2020/14/Rowen.html" TargetMode="External"/><Relationship Id="rId63" Type="http://schemas.openxmlformats.org/officeDocument/2006/relationships/hyperlink" Target="https://www.independent.co.uk/environment/coronavirus-had-bigger-impact-on-co2-emissions-than-second-world-war-study-reveals-b1033296.html" TargetMode="External"/><Relationship Id="rId84" Type="http://schemas.openxmlformats.org/officeDocument/2006/relationships/hyperlink" Target="https://www.taipeitimes.com/News/front/archives/2020/11/02/2003746199" TargetMode="External"/><Relationship Id="rId138" Type="http://schemas.openxmlformats.org/officeDocument/2006/relationships/hyperlink" Target="https://www.voanews.com/science-health/coronavirus-outbreak/questions-complicate-efforts-contain-new-virus-china" TargetMode="External"/><Relationship Id="rId159" Type="http://schemas.openxmlformats.org/officeDocument/2006/relationships/hyperlink" Target="https://www.aljazeera.com/news/2020/11/9/taiwan-not-invite-to-who-meeting" TargetMode="External"/><Relationship Id="rId170" Type="http://schemas.openxmlformats.org/officeDocument/2006/relationships/hyperlink" Target="https://wwwnc.cdc.gov/travel/notices" TargetMode="External"/><Relationship Id="rId191" Type="http://schemas.openxmlformats.org/officeDocument/2006/relationships/hyperlink" Target="https://apps.who.int/gb/ebwha/pdf_files/EB144-REC1/B144_REC1-en.pdf" TargetMode="External"/><Relationship Id="rId205" Type="http://schemas.openxmlformats.org/officeDocument/2006/relationships/fontTable" Target="fontTable.xml"/><Relationship Id="rId16" Type="http://schemas.openxmlformats.org/officeDocument/2006/relationships/hyperlink" Target="https://www.ncbi.nlm.nih.gov/pmc/articles/PMC7320260/" TargetMode="External"/><Relationship Id="rId107" Type="http://schemas.openxmlformats.org/officeDocument/2006/relationships/hyperlink" Target="https://www.dw.com/en/i-am-taiwanese-czech-official-angers-china-after-taipei-speech/a-54781326" TargetMode="External"/><Relationship Id="rId11" Type="http://schemas.openxmlformats.org/officeDocument/2006/relationships/footer" Target="footer3.xml"/><Relationship Id="rId32" Type="http://schemas.openxmlformats.org/officeDocument/2006/relationships/hyperlink" Target="https://doi.org/10.2307/2009932" TargetMode="External"/><Relationship Id="rId37" Type="http://schemas.openxmlformats.org/officeDocument/2006/relationships/hyperlink" Target="https://www.researchgate.net/deref/http%3A%2F%2Fdx.doi.org%2F10.2139%2Fssrn.3675481" TargetMode="External"/><Relationship Id="rId53" Type="http://schemas.openxmlformats.org/officeDocument/2006/relationships/hyperlink" Target="https://www.researchgate.net/deref/http%3A%2F%2Fdx.doi.org%2F10.9790%2F0837-2209011541" TargetMode="External"/><Relationship Id="rId58" Type="http://schemas.openxmlformats.org/officeDocument/2006/relationships/hyperlink" Target="https://fr.reuters.com/article/idUSL8N2A02S1" TargetMode="External"/><Relationship Id="rId74" Type="http://schemas.openxmlformats.org/officeDocument/2006/relationships/hyperlink" Target="https://ourworldindata.org/grapher/full-list-daily-covid-19-tests-per-thousand?time=2020-02-18..latest" TargetMode="External"/><Relationship Id="rId79" Type="http://schemas.openxmlformats.org/officeDocument/2006/relationships/hyperlink" Target="https://www.taiwannews.com.tw/en/news/3701291" TargetMode="External"/><Relationship Id="rId102" Type="http://schemas.openxmlformats.org/officeDocument/2006/relationships/hyperlink" Target="https://www.bbc.com/news/world-asia-china-51217455?fbclid=IwAR3E4cI-fwPp7Z9LX_-mlorEGf7O6I2EgUeop2znRc6fOUniYb6bs63LI2w" TargetMode="External"/><Relationship Id="rId123" Type="http://schemas.openxmlformats.org/officeDocument/2006/relationships/hyperlink" Target="https://www.bloomberg.com/news/articles/2020-04-15/china-blasts-trump-s-move-to-pull-who-funding-pledges-support" TargetMode="External"/><Relationship Id="rId128" Type="http://schemas.openxmlformats.org/officeDocument/2006/relationships/hyperlink" Target="https://www.boca.gov.tw/cp-220-5691-aa1c3-2.html" TargetMode="External"/><Relationship Id="rId144" Type="http://schemas.openxmlformats.org/officeDocument/2006/relationships/hyperlink" Target="https://www.ip-watch.org/2018/04/09/special-feature-blocking-taiwan-joining-affects-global-health-security-officials-say/" TargetMode="External"/><Relationship Id="rId149" Type="http://schemas.openxmlformats.org/officeDocument/2006/relationships/hyperlink" Target="https://www.who.int/csr/don/2003_09_24/en/" TargetMode="External"/><Relationship Id="rId5" Type="http://schemas.openxmlformats.org/officeDocument/2006/relationships/settings" Target="settings.xml"/><Relationship Id="rId90" Type="http://schemas.openxmlformats.org/officeDocument/2006/relationships/hyperlink" Target="https://edition.cnn.com/2020/09/21/asia/taiwan-model-coronavirus-hnk-intl/index.html" TargetMode="External"/><Relationship Id="rId95" Type="http://schemas.openxmlformats.org/officeDocument/2006/relationships/hyperlink" Target="https://hbr.org/2020/04/how-digital-contact-tracing-slowed-covid-19-in-east-asia" TargetMode="External"/><Relationship Id="rId160" Type="http://schemas.openxmlformats.org/officeDocument/2006/relationships/hyperlink" Target="https://www.reuters.com/article/us-taiwan-japan-china-idUSKCN26B08E" TargetMode="External"/><Relationship Id="rId165" Type="http://schemas.openxmlformats.org/officeDocument/2006/relationships/hyperlink" Target="https://www.taiwannews.com.tw/en/news/3424802" TargetMode="External"/><Relationship Id="rId181" Type="http://schemas.openxmlformats.org/officeDocument/2006/relationships/hyperlink" Target="https://www.denik.cz/z_domova/lekarka-virus-cina-imunita-rozhovor-20200123.html" TargetMode="External"/><Relationship Id="rId186" Type="http://schemas.openxmlformats.org/officeDocument/2006/relationships/hyperlink" Target="https://www.voanews.com/archive/who-removes-taiwan-sars-list-2003-07-05" TargetMode="External"/><Relationship Id="rId22" Type="http://schemas.openxmlformats.org/officeDocument/2006/relationships/hyperlink" Target="https://digitalcommons.law.ggu.edu/cgi/viewcontent.cgi?article=1072&amp;context=annlsurvey" TargetMode="External"/><Relationship Id="rId27" Type="http://schemas.openxmlformats.org/officeDocument/2006/relationships/hyperlink" Target="https://www.researchgate.net/deref/http%3A%2F%2Fdx.doi.org%2F10.1016%2Fj.jfma.2020.03.007" TargetMode="External"/><Relationship Id="rId43" Type="http://schemas.openxmlformats.org/officeDocument/2006/relationships/hyperlink" Target="https://www.researchgate.net/deref/http%3A%2F%2Fdx.doi.org%2F10.3127%2Fajis.v10i2.149" TargetMode="External"/><Relationship Id="rId48" Type="http://schemas.openxmlformats.org/officeDocument/2006/relationships/hyperlink" Target="https://www.ncbi.nlm.nih.gov/pmc/articles/PMC3000163/" TargetMode="External"/><Relationship Id="rId64" Type="http://schemas.openxmlformats.org/officeDocument/2006/relationships/hyperlink" Target="https://www.politico.eu/article/coronavirus-first-cases-in-europe-france/" TargetMode="External"/><Relationship Id="rId69" Type="http://schemas.openxmlformats.org/officeDocument/2006/relationships/hyperlink" Target="https://www.thelocal.es/20200203/what-you-need-to-know-about-spains-first-case-of-coronavirus" TargetMode="External"/><Relationship Id="rId113" Type="http://schemas.openxmlformats.org/officeDocument/2006/relationships/hyperlink" Target="https://apnews.com/article/e59d6a8a60753ed55823541aa5631d09" TargetMode="External"/><Relationship Id="rId118" Type="http://schemas.openxmlformats.org/officeDocument/2006/relationships/hyperlink" Target="https://lexmann.eu/politici-strnastich-krajin-sveta-vyjadrili-solidaritu-s-predsedom-senatu-parlamentu-ceskej-republiky-milosom-vystrcilom-v-suvislosti-s-jeho-oficialnou-navstevou-taiwanu/" TargetMode="External"/><Relationship Id="rId134" Type="http://schemas.openxmlformats.org/officeDocument/2006/relationships/hyperlink" Target="https://www.who.int/csr/don/12-january-2020-novel-coronavirus-china/en/" TargetMode="External"/><Relationship Id="rId139" Type="http://schemas.openxmlformats.org/officeDocument/2006/relationships/hyperlink" Target="https://www.theguardian.com/science/2020/jan/24/coronavirus-chinese-hospitals-in-chaos-as-lockdown-spreads-to-affect-25m-people" TargetMode="External"/><Relationship Id="rId80" Type="http://schemas.openxmlformats.org/officeDocument/2006/relationships/hyperlink" Target="https://www.taiwannews.com.tw/en/news/3871191" TargetMode="External"/><Relationship Id="rId85" Type="http://schemas.openxmlformats.org/officeDocument/2006/relationships/hyperlink" Target="https://www.wionews.com/world/explainer-why-is-taiwan-excluded-from-the-who-298975" TargetMode="External"/><Relationship Id="rId150" Type="http://schemas.openxmlformats.org/officeDocument/2006/relationships/hyperlink" Target="https://www.washingtonpost.com/world/asia_pacific/china-pledges-additional-30-million-funding-for-world-health-organization/2020/04/23/24f9b680-8539-11ea-81a3-9690c9881111_story.html" TargetMode="External"/><Relationship Id="rId155" Type="http://schemas.openxmlformats.org/officeDocument/2006/relationships/hyperlink" Target="https://www.who.int/news/item/30-01-2020-statement-on-the-second-meeting-of-the-international-health-regulations-(2005)-emergency-committee-regarding-the-outbreak-of-novel-coronavirus-(2019-ncov)" TargetMode="External"/><Relationship Id="rId171" Type="http://schemas.openxmlformats.org/officeDocument/2006/relationships/hyperlink" Target="https://en.rti.org.tw/news/view/id/2002680" TargetMode="External"/><Relationship Id="rId176" Type="http://schemas.openxmlformats.org/officeDocument/2006/relationships/hyperlink" Target="https://www.who.int/emergencies/diseases/novel-coronavirus-2019/interactive-timeline?gclid=Cj0KCQiA8dH-BRD_ARIsAC24umbHv4QwFMi0yCYUaQJ6XN8Yjg6gv3q5cDTSfH5ESf7RljbCSCorjtYaAjkVEALw_wcB" TargetMode="External"/><Relationship Id="rId192" Type="http://schemas.openxmlformats.org/officeDocument/2006/relationships/hyperlink" Target="https://apps.who.int/iris/bitstream/handle/10665/70863/WHO_CDS_CSR_GAR_2003.11_eng.pdf?sequence=1&amp;isAllowed=y" TargetMode="External"/><Relationship Id="rId197" Type="http://schemas.openxmlformats.org/officeDocument/2006/relationships/hyperlink" Target="https://www.who.int/docs/default-source/coronaviruse/situation-reports/20200131-sitrep-11-ncov.pdf?sfvrsn=de7c0f7_4" TargetMode="External"/><Relationship Id="rId206" Type="http://schemas.openxmlformats.org/officeDocument/2006/relationships/theme" Target="theme/theme1.xml"/><Relationship Id="rId201" Type="http://schemas.openxmlformats.org/officeDocument/2006/relationships/hyperlink" Target="https://www.taiwannews.com.tw/en/news/3863031" TargetMode="External"/><Relationship Id="rId12" Type="http://schemas.openxmlformats.org/officeDocument/2006/relationships/hyperlink" Target="https://doi.org/10.1080/0163660X.2020.1771041" TargetMode="External"/><Relationship Id="rId17" Type="http://schemas.openxmlformats.org/officeDocument/2006/relationships/hyperlink" Target="https://www.wgtn.ac.nz/law/research/publications/about-nzacl/publications/special-issues/hors-serie-volume-ii,-2002/henderson.pdf" TargetMode="External"/><Relationship Id="rId33" Type="http://schemas.openxmlformats.org/officeDocument/2006/relationships/hyperlink" Target="https://cardozojcr.com/wp-content/uploads/2016/11/CAC107_crop.pdf" TargetMode="External"/><Relationship Id="rId38" Type="http://schemas.openxmlformats.org/officeDocument/2006/relationships/hyperlink" Target="https://www.researchgate.net/deref/http%3A%2F%2Fdx.doi.org%2F10.1097%2FJCMA.0000000000000326" TargetMode="External"/><Relationship Id="rId59" Type="http://schemas.openxmlformats.org/officeDocument/2006/relationships/hyperlink" Target="https://www.washingtonpost.com/world/asia_pacific/taiwan-beat-covid-19-and-won-friends-at-the-who-its-still-fighting-for-a-seat-at-the-table/2020/05/15/d924b082-9025-11ea-9322-a29e75effc93_story.html" TargetMode="External"/><Relationship Id="rId103" Type="http://schemas.openxmlformats.org/officeDocument/2006/relationships/hyperlink" Target="https://www.voanews.com/archive/chinese-pandas-arrive-taiwan" TargetMode="External"/><Relationship Id="rId108" Type="http://schemas.openxmlformats.org/officeDocument/2006/relationships/hyperlink" Target="https://www.taipeitimes.com/News/front/archives/2020/01/01/2003728514" TargetMode="External"/><Relationship Id="rId124" Type="http://schemas.openxmlformats.org/officeDocument/2006/relationships/hyperlink" Target="https://www.taipeitimes.com/News/editorials/archives/2020/09/24/2003743962" TargetMode="External"/><Relationship Id="rId129" Type="http://schemas.openxmlformats.org/officeDocument/2006/relationships/hyperlink" Target="https://www.mofa.gov.tw/en/News_Content.aspx?n=1EADDCFD4C6EC567&amp;s=506FD04141AAC6DD" TargetMode="External"/><Relationship Id="rId54" Type="http://schemas.openxmlformats.org/officeDocument/2006/relationships/hyperlink" Target="https://www.pf.org.tw/files/5974/B16F3DC8-5E65-4640-BB49-EC4DC4EE6BB5" TargetMode="External"/><Relationship Id="rId70" Type="http://schemas.openxmlformats.org/officeDocument/2006/relationships/hyperlink" Target="https://www.bbc.com/news/world-asia-52230833" TargetMode="External"/><Relationship Id="rId75" Type="http://schemas.openxmlformats.org/officeDocument/2006/relationships/hyperlink" Target="https://www.google.com/url?q=https://www.health.gov.au/sites/default/files/documents/2020/10/coronavirus-covid-19-at-a-glance-30-september-2020.pdf&amp;sa=D&amp;source=hangouts&amp;ust=1607904054608000&amp;usg=AFQjCNGb8XNOtMBVp909WxzLw8281ODmAQ" TargetMode="External"/><Relationship Id="rId91" Type="http://schemas.openxmlformats.org/officeDocument/2006/relationships/hyperlink" Target="https://www.nytimes.com/2020/05/09/world/asia/taiwan-vice-president-coronavirus.html" TargetMode="External"/><Relationship Id="rId96" Type="http://schemas.openxmlformats.org/officeDocument/2006/relationships/hyperlink" Target="https://www.businesswire.com/news/home/20200722005405/en/Taiwan-Donates-Over-51-Million-Masks-to-Countries-Worldwide" TargetMode="External"/><Relationship Id="rId140" Type="http://schemas.openxmlformats.org/officeDocument/2006/relationships/hyperlink" Target="https://www.mofa.gov.tw/en/News_Content.aspx?n=539A9A50A5F8AF9E&amp;sms=37B41539382B84BA&amp;s=161DC7A70C4856E0" TargetMode="External"/><Relationship Id="rId145" Type="http://schemas.openxmlformats.org/officeDocument/2006/relationships/hyperlink" Target="https://www.who.int/mediacentre/news/releases/2003/np26/en/" TargetMode="External"/><Relationship Id="rId161" Type="http://schemas.openxmlformats.org/officeDocument/2006/relationships/hyperlink" Target="https://taiwantoday.tw/news.php?unit=2,6,10,15,18&amp;post=160933" TargetMode="External"/><Relationship Id="rId166" Type="http://schemas.openxmlformats.org/officeDocument/2006/relationships/hyperlink" Target="https://www.taiwannews.com.tw/en/news/4046151" TargetMode="External"/><Relationship Id="rId182" Type="http://schemas.openxmlformats.org/officeDocument/2006/relationships/hyperlink" Target="https://www.the-scientist.com/news-analysis/sars-escaped-beijing-lab-twice-50137" TargetMode="External"/><Relationship Id="rId187" Type="http://schemas.openxmlformats.org/officeDocument/2006/relationships/hyperlink" Target="https://www.bangkokpost.com/world/1919172/why-is-taiwan-excluded-from-the-who-"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researchgate.net/deref/http%3A%2F%2Fdx.doi.org%2F10.7717%2Fpeerj.9360" TargetMode="External"/><Relationship Id="rId28" Type="http://schemas.openxmlformats.org/officeDocument/2006/relationships/hyperlink" Target="https://www.ncbi.nlm.nih.gov/pmc/articles/PMC7341042/" TargetMode="External"/><Relationship Id="rId49" Type="http://schemas.openxmlformats.org/officeDocument/2006/relationships/hyperlink" Target="https://digitallibrary.un.org/record/192054" TargetMode="External"/><Relationship Id="rId114" Type="http://schemas.openxmlformats.org/officeDocument/2006/relationships/hyperlink" Target="https://www.taipeitimes.com/News/front/archives/2019/07/24/2003719214" TargetMode="External"/><Relationship Id="rId119" Type="http://schemas.openxmlformats.org/officeDocument/2006/relationships/hyperlink" Target="https://www.express.co.uk/news/world/1289273/china-news-taiwan-britain-military-aggression" TargetMode="External"/><Relationship Id="rId44" Type="http://schemas.openxmlformats.org/officeDocument/2006/relationships/hyperlink" Target="https://doi.org/10.1080/00927678.2020.1730041" TargetMode="External"/><Relationship Id="rId60" Type="http://schemas.openxmlformats.org/officeDocument/2006/relationships/hyperlink" Target="https://edition.cnn.com/asia/live-news/coronavirus-outbreak-intl-hnk/index.html" TargetMode="External"/><Relationship Id="rId65" Type="http://schemas.openxmlformats.org/officeDocument/2006/relationships/hyperlink" Target="https://www.businessinsider.com/who-no-transmission-coronavirus-tweet-was-to-appease-china-guardian-2020-4" TargetMode="External"/><Relationship Id="rId81" Type="http://schemas.openxmlformats.org/officeDocument/2006/relationships/hyperlink" Target="https://www.taiwannews.com.tw/en/news/4020294" TargetMode="External"/><Relationship Id="rId86" Type="http://schemas.openxmlformats.org/officeDocument/2006/relationships/hyperlink" Target="https://www.cdc.gov.tw/En/Bulletin/Detail/6jtRAoqT2eVNhucffF0eqQ?typeid=158" TargetMode="External"/><Relationship Id="rId130" Type="http://schemas.openxmlformats.org/officeDocument/2006/relationships/hyperlink" Target="https://taiwantoday.tw/news.php?unit=2,6,10,15,18&amp;post=188878" TargetMode="External"/><Relationship Id="rId135" Type="http://schemas.openxmlformats.org/officeDocument/2006/relationships/hyperlink" Target="https://www.cdc.gov.tw/En" TargetMode="External"/><Relationship Id="rId151" Type="http://schemas.openxmlformats.org/officeDocument/2006/relationships/hyperlink" Target="https://www.voanews.com/east-asia-pacific/china-bars-taiwan-world-health-assembly" TargetMode="External"/><Relationship Id="rId156" Type="http://schemas.openxmlformats.org/officeDocument/2006/relationships/hyperlink" Target="https://www.garda.com/crisis24/news-alerts/324461/taiwan-all-foreign-travelers-banned-from-march-19-update-10" TargetMode="External"/><Relationship Id="rId177" Type="http://schemas.openxmlformats.org/officeDocument/2006/relationships/hyperlink" Target="https://www.sukl.sk/hlavna-stranka/slovenska-verzia/media/tlacove-spravy/typy-testov-pouzivanych-pri-diagnostike-ochorenia-covid-19?page_id=5351" TargetMode="External"/><Relationship Id="rId198" Type="http://schemas.openxmlformats.org/officeDocument/2006/relationships/hyperlink" Target="https://apps.who.int/gb/ebwha/pdf_files/WHA72/A72_4-en.pdf" TargetMode="External"/><Relationship Id="rId172" Type="http://schemas.openxmlformats.org/officeDocument/2006/relationships/hyperlink" Target="https://www.aktuality.sk/clanok/818821/slovensko-taiwan-cina-navsteva-cesko/" TargetMode="External"/><Relationship Id="rId193" Type="http://schemas.openxmlformats.org/officeDocument/2006/relationships/hyperlink" Target="https://www.who.int/ihr/publications/WHO_HSE_IHR_2009.4.4/en/" TargetMode="External"/><Relationship Id="rId202" Type="http://schemas.openxmlformats.org/officeDocument/2006/relationships/hyperlink" Target="https://theowp.org/taiwan-excluded-from-key-who-meeting/" TargetMode="External"/><Relationship Id="rId13" Type="http://schemas.openxmlformats.org/officeDocument/2006/relationships/hyperlink" Target="https://www.researchgate.net/deref/http%3A%2F%2Fdx.doi.org%2F10.3201%2Feid1007.030728" TargetMode="External"/><Relationship Id="rId18" Type="http://schemas.openxmlformats.org/officeDocument/2006/relationships/hyperlink" Target="https://www.researchgate.net/deref/http%3A%2F%2Fdx.doi.org%2F10.1186%2Fs12992-014-0071-y" TargetMode="External"/><Relationship Id="rId39" Type="http://schemas.openxmlformats.org/officeDocument/2006/relationships/hyperlink" Target="https://doi.org/10.2307/2625680" TargetMode="External"/><Relationship Id="rId109" Type="http://schemas.openxmlformats.org/officeDocument/2006/relationships/hyperlink" Target="https://www.who.int/news/item/29-03-2020-information-sharing-on-covid-19" TargetMode="External"/><Relationship Id="rId34" Type="http://schemas.openxmlformats.org/officeDocument/2006/relationships/hyperlink" Target="https://www.researchgate.net/deref/http%3A%2F%2Fdx.doi.org%2F10.1177%2F186810261704600103" TargetMode="External"/><Relationship Id="rId50" Type="http://schemas.openxmlformats.org/officeDocument/2006/relationships/hyperlink" Target="https://jamanetwork.com/journals/jama/fullarticle/2762689" TargetMode="External"/><Relationship Id="rId55" Type="http://schemas.openxmlformats.org/officeDocument/2006/relationships/hyperlink" Target="https://papers.ssrn.com/sol3/papers.cfm?abstract_id=1729459" TargetMode="External"/><Relationship Id="rId76" Type="http://schemas.openxmlformats.org/officeDocument/2006/relationships/hyperlink" Target="https://www.docwirenews.com/home-page-editor-picks/everything-you-need-to-know-about-the-wuhan-coronavirus-outbreak-2/" TargetMode="External"/><Relationship Id="rId97" Type="http://schemas.openxmlformats.org/officeDocument/2006/relationships/hyperlink" Target="https://www.taiwannews.com.tw/en/news/3932353" TargetMode="External"/><Relationship Id="rId104" Type="http://schemas.openxmlformats.org/officeDocument/2006/relationships/hyperlink" Target="https://medicalxpress.com/news/2020-01-china-virus-mutate-death-toll.html" TargetMode="External"/><Relationship Id="rId120" Type="http://schemas.openxmlformats.org/officeDocument/2006/relationships/hyperlink" Target="https://www.roc-taiwan.org/sk_en/post/2238.html" TargetMode="External"/><Relationship Id="rId125" Type="http://schemas.openxmlformats.org/officeDocument/2006/relationships/hyperlink" Target="https://www.un.org/en/member-states/" TargetMode="External"/><Relationship Id="rId141" Type="http://schemas.openxmlformats.org/officeDocument/2006/relationships/hyperlink" Target="http://www.chinaembassy.org.nz/eng/zxgxs/t1797276.htm" TargetMode="External"/><Relationship Id="rId146" Type="http://schemas.openxmlformats.org/officeDocument/2006/relationships/hyperlink" Target="https://www.cdc.gov.tw/En/Category/ListContent/bg0g_VU_Ysrgkes_KRUDgQ?uaid=u1D6dRGtmP4Q5YA1GmSKIw" TargetMode="External"/><Relationship Id="rId167" Type="http://schemas.openxmlformats.org/officeDocument/2006/relationships/hyperlink" Target="https://www.cdc.gov.tw/En/Bulletin/Detail/PAD-lbwDHeN_bLa-viBOuw?typeid=158" TargetMode="External"/><Relationship Id="rId188" Type="http://schemas.openxmlformats.org/officeDocument/2006/relationships/hyperlink" Target="https://time.com/5847505/trump-withdrawal-who/" TargetMode="External"/><Relationship Id="rId7" Type="http://schemas.openxmlformats.org/officeDocument/2006/relationships/footnotes" Target="footnotes.xml"/><Relationship Id="rId71" Type="http://schemas.openxmlformats.org/officeDocument/2006/relationships/hyperlink" Target="https://onemocneni-aktualne.mzcr.cz/covid-19/kumulativni-prehledy" TargetMode="External"/><Relationship Id="rId92" Type="http://schemas.openxmlformats.org/officeDocument/2006/relationships/hyperlink" Target="https://www.who.int/about/funding" TargetMode="External"/><Relationship Id="rId162" Type="http://schemas.openxmlformats.org/officeDocument/2006/relationships/hyperlink" Target="https://www.dw.com/en/taiwan-to-postpone-who-membership-bid-due-to-pandemic/a-53480455" TargetMode="External"/><Relationship Id="rId183" Type="http://schemas.openxmlformats.org/officeDocument/2006/relationships/hyperlink" Target="https://thediplomat.com/2017/05/china-continues-to-block-taiwan-in-the-international-arena/" TargetMode="External"/><Relationship Id="rId2" Type="http://schemas.openxmlformats.org/officeDocument/2006/relationships/numbering" Target="numbering.xml"/><Relationship Id="rId29" Type="http://schemas.openxmlformats.org/officeDocument/2006/relationships/hyperlink" Target="https://www.ith.sinica.edu.tw/quarterly_download.php?name=01%E5%AE%B6%E5%8D%9A3%E6%A0%A1%E7%A8%BF1206.pdf&amp;filename=148238993412.pdf" TargetMode="External"/><Relationship Id="rId24" Type="http://schemas.openxmlformats.org/officeDocument/2006/relationships/hyperlink" Target="https://www.researchgate.net/deref/http%3A%2F%2Fdx.doi.org%2F10.1163%2F15692108-12341287" TargetMode="External"/><Relationship Id="rId40" Type="http://schemas.openxmlformats.org/officeDocument/2006/relationships/hyperlink" Target="https://doi.org/10.1016/S0140-6736(02)11244-X" TargetMode="External"/><Relationship Id="rId45" Type="http://schemas.openxmlformats.org/officeDocument/2006/relationships/hyperlink" Target="https://www.researchgate.net/deref/http%3A%2F%2Fdx.doi.org%2F10.1016%2Fj.tmaid.2020.101780" TargetMode="External"/><Relationship Id="rId66" Type="http://schemas.openxmlformats.org/officeDocument/2006/relationships/hyperlink" Target="https://www.bbc.com/news/world-europe-51810673" TargetMode="External"/><Relationship Id="rId87" Type="http://schemas.openxmlformats.org/officeDocument/2006/relationships/hyperlink" Target="https://www.reuters.com/article/us-china-france-taiwan-idUSKBN22P1ET" TargetMode="External"/><Relationship Id="rId110" Type="http://schemas.openxmlformats.org/officeDocument/2006/relationships/hyperlink" Target="https://www.aa.com.tr/en/asia-pacific/-taiwan-s-sars-experience-helped-it-beat-covid-19-/1830547" TargetMode="External"/><Relationship Id="rId115" Type="http://schemas.openxmlformats.org/officeDocument/2006/relationships/hyperlink" Target="https://www.businessinsider.com/taiwan-coronavirus-surveillance-masks-china-2020-6" TargetMode="External"/><Relationship Id="rId131" Type="http://schemas.openxmlformats.org/officeDocument/2006/relationships/hyperlink" Target="https://www.cdc.gov.tw/En/Bulletin/Detail/ZlJrIunqRjM49LIBn8p6eA?typeid=158" TargetMode="External"/><Relationship Id="rId136" Type="http://schemas.openxmlformats.org/officeDocument/2006/relationships/hyperlink" Target="https://www.who.int/csr/don/05-january-2020-pneumonia-of-unkown-cause-china/en/" TargetMode="External"/><Relationship Id="rId157" Type="http://schemas.openxmlformats.org/officeDocument/2006/relationships/hyperlink" Target="https://unpo.org/article/6284" TargetMode="External"/><Relationship Id="rId178" Type="http://schemas.openxmlformats.org/officeDocument/2006/relationships/hyperlink" Target="https://www.taiwannews.com.tw/en/news/3891559" TargetMode="External"/><Relationship Id="rId61" Type="http://schemas.openxmlformats.org/officeDocument/2006/relationships/hyperlink" Target="https://www.brookings.edu/wp-content/uploads/2019/11/FP_20191118_beijing_taiwan_bush.pdf" TargetMode="External"/><Relationship Id="rId82" Type="http://schemas.openxmlformats.org/officeDocument/2006/relationships/hyperlink" Target="https://www.taiwannews.com.tw/en/news/3932407" TargetMode="External"/><Relationship Id="rId152" Type="http://schemas.openxmlformats.org/officeDocument/2006/relationships/hyperlink" Target="https://www.files.ethz.ch/isn/137382/200905201733370.pdf" TargetMode="External"/><Relationship Id="rId173" Type="http://schemas.openxmlformats.org/officeDocument/2006/relationships/hyperlink" Target="https://www.coronatracker.com/country/taiwan/" TargetMode="External"/><Relationship Id="rId194" Type="http://schemas.openxmlformats.org/officeDocument/2006/relationships/hyperlink" Target="https://www.who.int/global_health_histories/background/en/" TargetMode="External"/><Relationship Id="rId199" Type="http://schemas.openxmlformats.org/officeDocument/2006/relationships/hyperlink" Target="https://www.who.int/docs/default-source/globalreportspdffiles/who-results-report-1819-clean.pdf" TargetMode="External"/><Relationship Id="rId203" Type="http://schemas.openxmlformats.org/officeDocument/2006/relationships/hyperlink" Target="https://foreignpolicy.com/2020/05/08/us-taiwan-china-relations-stop-pandering-coronavirus/" TargetMode="External"/><Relationship Id="rId19" Type="http://schemas.openxmlformats.org/officeDocument/2006/relationships/hyperlink" Target="https://www.files.ethz.ch/isn/44789/2003_05_Taiwan_in_International_Organizations.pdf" TargetMode="External"/><Relationship Id="rId14" Type="http://schemas.openxmlformats.org/officeDocument/2006/relationships/hyperlink" Target="https://www.repository.law.indiana.edu/cgi/viewcontent.cgi?article=2674&amp;context=facpub&amp;httpsredir=1&amp;referer=" TargetMode="External"/><Relationship Id="rId30" Type="http://schemas.openxmlformats.org/officeDocument/2006/relationships/hyperlink" Target="https://www.ijidonline.com/action/showPdf?pii=S1201-9712%2820%2932200-1" TargetMode="External"/><Relationship Id="rId35" Type="http://schemas.openxmlformats.org/officeDocument/2006/relationships/hyperlink" Target="http://dx.doi.org/10.12773/arwh.2014.2.1.047" TargetMode="External"/><Relationship Id="rId56" Type="http://schemas.openxmlformats.org/officeDocument/2006/relationships/hyperlink" Target="https://www.researchgate.net/deref/http%3A%2F%2Fdx.doi.org%2F10.1111%2Faspp.12541" TargetMode="External"/><Relationship Id="rId77" Type="http://schemas.openxmlformats.org/officeDocument/2006/relationships/hyperlink" Target="https://time.com/5822078/china-wins-trumps-who-funding-cut/" TargetMode="External"/><Relationship Id="rId100" Type="http://schemas.openxmlformats.org/officeDocument/2006/relationships/hyperlink" Target="https://www.taipeitimes.com/News/front/archives/2020/03/21/2003733093" TargetMode="External"/><Relationship Id="rId105" Type="http://schemas.openxmlformats.org/officeDocument/2006/relationships/hyperlink" Target="https://www.worldometers.info/coronavirus/worldwide-graphs/" TargetMode="External"/><Relationship Id="rId126" Type="http://schemas.openxmlformats.org/officeDocument/2006/relationships/hyperlink" Target="https://www.mofa.gov.tw/Upload/RelFile/2890/172268/20200517_1-3%20Advance%20preparations%20and%20early%20response.pdf" TargetMode="External"/><Relationship Id="rId147" Type="http://schemas.openxmlformats.org/officeDocument/2006/relationships/hyperlink" Target="https://www.who.int/health-topics/severe-acute-respiratory-syndrome%23tab=tab_1" TargetMode="External"/><Relationship Id="rId168" Type="http://schemas.openxmlformats.org/officeDocument/2006/relationships/hyperlink" Target="https://www.who.int/news-room/q-a-detail/the-triple-billion-targets" TargetMode="External"/><Relationship Id="rId8" Type="http://schemas.openxmlformats.org/officeDocument/2006/relationships/endnotes" Target="endnotes.xml"/><Relationship Id="rId51" Type="http://schemas.openxmlformats.org/officeDocument/2006/relationships/hyperlink" Target="https://www.researchgate.net/deref/http%3A%2F%2Fdx.doi.org%2F10.1080%2F10670564.2011.541630" TargetMode="External"/><Relationship Id="rId72" Type="http://schemas.openxmlformats.org/officeDocument/2006/relationships/hyperlink" Target="https://www.niaid.nih.gov/diseases-conditions/covid-19" TargetMode="External"/><Relationship Id="rId93" Type="http://schemas.openxmlformats.org/officeDocument/2006/relationships/hyperlink" Target="https://www.taiwannews.com.tw/en/news/3695999" TargetMode="External"/><Relationship Id="rId98" Type="http://schemas.openxmlformats.org/officeDocument/2006/relationships/hyperlink" Target="https://abcnews.go.com/Health/taiwan-donate-10-million-masks-countries-hit-hardest/story?id=69918187" TargetMode="External"/><Relationship Id="rId121" Type="http://schemas.openxmlformats.org/officeDocument/2006/relationships/hyperlink" Target="https://www.cdc.gov.tw/En/Bulletin/Detail/2K2hS5DverwbFczuZf9xSA?typeid=158" TargetMode="External"/><Relationship Id="rId142" Type="http://schemas.openxmlformats.org/officeDocument/2006/relationships/hyperlink" Target="https://origin-www.roc-taiwan.org/sk_en/post/1454.html" TargetMode="External"/><Relationship Id="rId163" Type="http://schemas.openxmlformats.org/officeDocument/2006/relationships/hyperlink" Target="https://www.reuters.com/article/us-health-coronavirus-taiwan-idUSKBN21908W" TargetMode="External"/><Relationship Id="rId184" Type="http://schemas.openxmlformats.org/officeDocument/2006/relationships/hyperlink" Target="https://taiwaninsight.org/2020/11/24/technology-without-authoritarian-characteristics-an-assessment-of-the-taiwan-model-of-combating-covid-19/" TargetMode="External"/><Relationship Id="rId189" Type="http://schemas.openxmlformats.org/officeDocument/2006/relationships/hyperlink" Target="https://www.independent.co.uk/news/uk/politics/coronavirus-uk-who-funding-trump-us-boris-johnson-latest-a9466176.html" TargetMode="External"/><Relationship Id="rId3" Type="http://schemas.openxmlformats.org/officeDocument/2006/relationships/styles" Target="styles.xml"/><Relationship Id="rId25" Type="http://schemas.openxmlformats.org/officeDocument/2006/relationships/hyperlink" Target="https://dx.doi.org/10.1016%2Fj.ijid.2004.04.015" TargetMode="External"/><Relationship Id="rId46" Type="http://schemas.openxmlformats.org/officeDocument/2006/relationships/hyperlink" Target="https://doi.org/10.1080/714000268" TargetMode="External"/><Relationship Id="rId67" Type="http://schemas.openxmlformats.org/officeDocument/2006/relationships/hyperlink" Target="https://www.bbc.com/news/world-us-canada-53327906" TargetMode="External"/><Relationship Id="rId116" Type="http://schemas.openxmlformats.org/officeDocument/2006/relationships/hyperlink" Target="https://www.reuters.com/article/us-taiwan-president-inauguration-idUSKBN22W08X" TargetMode="External"/><Relationship Id="rId137" Type="http://schemas.openxmlformats.org/officeDocument/2006/relationships/hyperlink" Target="https://geneva.usmission.gov/2020/05/18/taiwans-exclusion-from-the-world-health-assembly/" TargetMode="External"/><Relationship Id="rId158" Type="http://schemas.openxmlformats.org/officeDocument/2006/relationships/hyperlink" Target="https://www.worldometers.info/coronavirus/country/taiwan/" TargetMode="External"/><Relationship Id="rId20" Type="http://schemas.openxmlformats.org/officeDocument/2006/relationships/hyperlink" Target="https://www.researchgate.net/deref/http%3A%2F%2Fdx.doi.org%2F10.3201%2Feid1102.040190" TargetMode="External"/><Relationship Id="rId41" Type="http://schemas.openxmlformats.org/officeDocument/2006/relationships/hyperlink" Target="https://www.thelancet.com/journals/laninf/article/PIIS1473-3099(20)30484-9/fulltext" TargetMode="External"/><Relationship Id="rId62" Type="http://schemas.openxmlformats.org/officeDocument/2006/relationships/hyperlink" Target="https://borgenproject.org/healthcare-in-liechtenstein/" TargetMode="External"/><Relationship Id="rId83" Type="http://schemas.openxmlformats.org/officeDocument/2006/relationships/hyperlink" Target="https://www.taiwannews.com.tw/en/news/3904054" TargetMode="External"/><Relationship Id="rId88" Type="http://schemas.openxmlformats.org/officeDocument/2006/relationships/hyperlink" Target="https://www.archyde.com/france-supports-taiwan-and-angers-china/" TargetMode="External"/><Relationship Id="rId111" Type="http://schemas.openxmlformats.org/officeDocument/2006/relationships/hyperlink" Target="https://www.postoj.sk/v-skratke/2972/taiwan-cenny-spojenec-slovenska-v-koronakrize" TargetMode="External"/><Relationship Id="rId132" Type="http://schemas.openxmlformats.org/officeDocument/2006/relationships/hyperlink" Target="https://www.who.int/emergencies/diseases/novel-coronavirus-2019/technical-guidance/naming-the-coronavirus-disease-(covid-2019)-and-the-virus-that-causes-it" TargetMode="External"/><Relationship Id="rId153" Type="http://schemas.openxmlformats.org/officeDocument/2006/relationships/hyperlink" Target="https://www.dw.com/en/taiwan-germany-flag-removal/a-54163977" TargetMode="External"/><Relationship Id="rId174" Type="http://schemas.openxmlformats.org/officeDocument/2006/relationships/hyperlink" Target="https://www.brookings.edu/wp-content/uploads/2019/12/FP_20191231_taiwan_election_templeman-1.pdf" TargetMode="External"/><Relationship Id="rId179" Type="http://schemas.openxmlformats.org/officeDocument/2006/relationships/hyperlink" Target="https://www.who.int/csr/don/2003_07_05/en/" TargetMode="External"/><Relationship Id="rId195" Type="http://schemas.openxmlformats.org/officeDocument/2006/relationships/hyperlink" Target="https://reliefweb.int/sites/reliefweb.int/files/resources/20200123-sitrep-3-2019-ncov.pdf" TargetMode="External"/><Relationship Id="rId190" Type="http://schemas.openxmlformats.org/officeDocument/2006/relationships/hyperlink" Target="https://taiwaninsight.org/2020/06/24/the-kmts-shifting-attitudes-on-tsais-mask-diplomacy/" TargetMode="External"/><Relationship Id="rId204" Type="http://schemas.openxmlformats.org/officeDocument/2006/relationships/hyperlink" Target="https://focustaiwan.tw/politics/202011010007" TargetMode="External"/><Relationship Id="rId15" Type="http://schemas.openxmlformats.org/officeDocument/2006/relationships/hyperlink" Target="https://www.researchgate.net/deref/http%3A%2F%2Fdx.doi.org%2F10.1177%2F0920203X07083320" TargetMode="External"/><Relationship Id="rId36" Type="http://schemas.openxmlformats.org/officeDocument/2006/relationships/hyperlink" Target="https://www.researchgate.net/deref/http%3A%2F%2Fdx.doi.org%2F10.14330%2Fjeail.2008.1.1.08" TargetMode="External"/><Relationship Id="rId57" Type="http://schemas.openxmlformats.org/officeDocument/2006/relationships/hyperlink" Target="https://www.cdc.gov.tw/En/Category/ListContent/EmXemht4IT-IRAPrAnyG9A?uaid=JG8nPK775lyXJOTHvb8aIg" TargetMode="External"/><Relationship Id="rId106" Type="http://schemas.openxmlformats.org/officeDocument/2006/relationships/hyperlink" Target="https://www.who.int/countries" TargetMode="External"/><Relationship Id="rId127" Type="http://schemas.openxmlformats.org/officeDocument/2006/relationships/hyperlink" Target="https://www.who.int/china/news/detail/22-01-2020-field-visit-wuhan-china-jan-2020" TargetMode="External"/><Relationship Id="rId10" Type="http://schemas.openxmlformats.org/officeDocument/2006/relationships/footer" Target="footer2.xml"/><Relationship Id="rId31" Type="http://schemas.openxmlformats.org/officeDocument/2006/relationships/hyperlink" Target="https://europepmc.org/article/pmc/pmc5404255" TargetMode="External"/><Relationship Id="rId52" Type="http://schemas.openxmlformats.org/officeDocument/2006/relationships/hyperlink" Target="https://www.researchgate.net/deref/http%3A%2F%2Fdx.doi.org%2F10.1007%2Fs12140-011-9151-2" TargetMode="External"/><Relationship Id="rId73" Type="http://schemas.openxmlformats.org/officeDocument/2006/relationships/hyperlink" Target="https://taiwantoday.tw/news.php?unit=2,6,10,15,18&amp;post=171572" TargetMode="External"/><Relationship Id="rId78" Type="http://schemas.openxmlformats.org/officeDocument/2006/relationships/hyperlink" Target="https://healthpolicy.fsi.stanford.edu/news/how-taiwan-used-big-data-transparency-central-command-protect-its-people-coronavirus" TargetMode="External"/><Relationship Id="rId94" Type="http://schemas.openxmlformats.org/officeDocument/2006/relationships/hyperlink" Target="https://www.taiwannews.com.tw/en/news/3876685" TargetMode="External"/><Relationship Id="rId99" Type="http://schemas.openxmlformats.org/officeDocument/2006/relationships/hyperlink" Target="https://www.cfr.org/in-brief/why-does-who-exclude-taiwan" TargetMode="External"/><Relationship Id="rId101" Type="http://schemas.openxmlformats.org/officeDocument/2006/relationships/hyperlink" Target="https://www.politico.com/news/2020/05/18/china-announces-2-billion-in-virus-help-at-who-assembly-264939" TargetMode="External"/><Relationship Id="rId122" Type="http://schemas.openxmlformats.org/officeDocument/2006/relationships/hyperlink" Target="https://spravy.pravda.sk/svet/clanok/551790-slovensko-respektuje-jednu-cinu-no-podporuje-spolupracu-s-taiwanom/" TargetMode="External"/><Relationship Id="rId143" Type="http://schemas.openxmlformats.org/officeDocument/2006/relationships/hyperlink" Target="https://www.who.int/emergencies/diseases/novel-coronavirus-2019/events-as-they-happen" TargetMode="External"/><Relationship Id="rId148" Type="http://schemas.openxmlformats.org/officeDocument/2006/relationships/hyperlink" Target="https://www.who.int/csr/don/archive/disease/severe_acute_respiratory_syndrome/en/" TargetMode="External"/><Relationship Id="rId164" Type="http://schemas.openxmlformats.org/officeDocument/2006/relationships/hyperlink" Target="https://gpil.jura.uni-bonn.de/2020/05/germany-supports-taiwans-participation-in-the-wha-as-an-observer-putting-policy-before-principle/" TargetMode="External"/><Relationship Id="rId169" Type="http://schemas.openxmlformats.org/officeDocument/2006/relationships/hyperlink" Target="http://sarsreference.com/sarsref/timeline.htm" TargetMode="External"/><Relationship Id="rId185" Type="http://schemas.openxmlformats.org/officeDocument/2006/relationships/hyperlink" Target="https://www.dw.com/en/what-influence-does-china-have-over-the-who/a-53161220"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www.ocacnews.net/overseascommunity/article/article_story.jsp?id=266960" TargetMode="External"/><Relationship Id="rId26" Type="http://schemas.openxmlformats.org/officeDocument/2006/relationships/hyperlink" Target="https://www.researchgate.net/deref/http%3A%2F%2Fdx.doi.org%2F10.1016%2Fj.orbis.2016.08.009" TargetMode="External"/><Relationship Id="rId47" Type="http://schemas.openxmlformats.org/officeDocument/2006/relationships/hyperlink" Target="https://www.researchgate.net/deref/http%3A%2F%2Fdx.doi.org%2F10.1525%2Fas.2018.58.1.73" TargetMode="External"/><Relationship Id="rId68" Type="http://schemas.openxmlformats.org/officeDocument/2006/relationships/hyperlink" Target="https://www.bbc.com/news/world-us-canada-52291654" TargetMode="External"/><Relationship Id="rId89" Type="http://schemas.openxmlformats.org/officeDocument/2006/relationships/hyperlink" Target="https://taiwaninsight.org/2020/09/28/the-new-japanese-prime-ministers-policy-on-china-and-its-implication-for-taiwan/" TargetMode="External"/><Relationship Id="rId112" Type="http://schemas.openxmlformats.org/officeDocument/2006/relationships/hyperlink" Target="https://www.theguardian.com/world/2020/jan/23/coronavirus-panic-and-anger-in-wuhan-as-china-orders-city-into-lockdown" TargetMode="External"/><Relationship Id="rId133" Type="http://schemas.openxmlformats.org/officeDocument/2006/relationships/hyperlink" Target="https://www.theguardian.com/world/2020/may/12/new-zealand-backs-taiwan-joining-the-who-despite-china-rebuke" TargetMode="External"/><Relationship Id="rId154" Type="http://schemas.openxmlformats.org/officeDocument/2006/relationships/hyperlink" Target="https://www.cdc.gov.tw/En/Bulletin/Detail/1CC5Xgb9UdxXEs6-RcS1uQ?typeid=158" TargetMode="External"/><Relationship Id="rId175" Type="http://schemas.openxmlformats.org/officeDocument/2006/relationships/hyperlink" Target="https://www.ecdc.europa.eu/en/covid-19/timeline-ecdc-response" TargetMode="External"/><Relationship Id="rId196" Type="http://schemas.openxmlformats.org/officeDocument/2006/relationships/hyperlink" Target="https://www.who.int/docs/default-source/coronaviruse/situation-reports/20200124-sitrep-4-2019-ncov.pdf?sfvrsn=9272d086_8" TargetMode="External"/><Relationship Id="rId200" Type="http://schemas.openxmlformats.org/officeDocument/2006/relationships/hyperlink" Target="https://thediplomat.com/2017/05/who-deja-vu-taiwan-not-invited-to-world-health-assembly/"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94C8-888A-42E9-BAAC-C741C42C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26383</Words>
  <Characters>168853</Characters>
  <Application>Microsoft Office Word</Application>
  <DocSecurity>0</DocSecurity>
  <Lines>3247</Lines>
  <Paragraphs>659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3</cp:revision>
  <dcterms:created xsi:type="dcterms:W3CDTF">2020-12-13T16:34:00Z</dcterms:created>
  <dcterms:modified xsi:type="dcterms:W3CDTF">2020-12-13T16:37:00Z</dcterms:modified>
</cp:coreProperties>
</file>