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F9" w:rsidRDefault="00F363F9" w:rsidP="007F4439">
      <w:pPr>
        <w:pStyle w:val="Obsah1"/>
      </w:pPr>
    </w:p>
    <w:p w:rsidR="00F363F9" w:rsidRDefault="00F363F9" w:rsidP="007F4439">
      <w:pPr>
        <w:pStyle w:val="Obsah1"/>
      </w:pPr>
    </w:p>
    <w:p w:rsidR="00F363F9" w:rsidRPr="007F4439" w:rsidRDefault="00F363F9" w:rsidP="007F4439">
      <w:pPr>
        <w:pStyle w:val="Obsah1"/>
        <w:jc w:val="center"/>
        <w:rPr>
          <w:sz w:val="28"/>
          <w:szCs w:val="28"/>
        </w:rPr>
      </w:pPr>
    </w:p>
    <w:p w:rsidR="00F33282" w:rsidRPr="007F4439" w:rsidRDefault="00F33282" w:rsidP="007F4439">
      <w:pPr>
        <w:jc w:val="center"/>
        <w:rPr>
          <w:b/>
          <w:sz w:val="28"/>
          <w:szCs w:val="28"/>
        </w:rPr>
      </w:pPr>
      <w:r w:rsidRPr="007F4439">
        <w:rPr>
          <w:b/>
          <w:sz w:val="28"/>
          <w:szCs w:val="28"/>
        </w:rPr>
        <w:t>Univerzita Palackého v Olomouci</w:t>
      </w:r>
    </w:p>
    <w:p w:rsidR="00F33282" w:rsidRPr="0066071B" w:rsidRDefault="00F33282" w:rsidP="00F363F9">
      <w:pPr>
        <w:spacing w:line="240" w:lineRule="auto"/>
        <w:jc w:val="center"/>
        <w:rPr>
          <w:b/>
          <w:sz w:val="28"/>
          <w:szCs w:val="28"/>
        </w:rPr>
      </w:pPr>
      <w:r w:rsidRPr="0066071B">
        <w:rPr>
          <w:b/>
          <w:sz w:val="28"/>
          <w:szCs w:val="28"/>
        </w:rPr>
        <w:t>Právnická fakulta</w:t>
      </w:r>
    </w:p>
    <w:p w:rsidR="00F33282" w:rsidRPr="0066071B" w:rsidRDefault="00F33282" w:rsidP="00F33282">
      <w:pPr>
        <w:jc w:val="center"/>
        <w:rPr>
          <w:sz w:val="28"/>
          <w:szCs w:val="28"/>
        </w:rPr>
      </w:pPr>
    </w:p>
    <w:p w:rsidR="00F33282" w:rsidRPr="0066071B" w:rsidRDefault="00F33282" w:rsidP="00F33282">
      <w:pPr>
        <w:jc w:val="center"/>
        <w:rPr>
          <w:sz w:val="28"/>
          <w:szCs w:val="28"/>
        </w:rPr>
      </w:pPr>
    </w:p>
    <w:p w:rsidR="00F33282" w:rsidRPr="0066071B" w:rsidRDefault="00F33282" w:rsidP="00F33282">
      <w:pPr>
        <w:jc w:val="center"/>
        <w:rPr>
          <w:sz w:val="28"/>
          <w:szCs w:val="28"/>
        </w:rPr>
      </w:pPr>
    </w:p>
    <w:p w:rsidR="00F33282" w:rsidRPr="0066071B" w:rsidRDefault="00F33282" w:rsidP="00F33282">
      <w:pPr>
        <w:jc w:val="center"/>
        <w:rPr>
          <w:sz w:val="28"/>
          <w:szCs w:val="28"/>
        </w:rPr>
      </w:pPr>
    </w:p>
    <w:p w:rsidR="00F33282" w:rsidRPr="0066071B" w:rsidRDefault="00F33282" w:rsidP="00F33282">
      <w:pPr>
        <w:jc w:val="center"/>
        <w:rPr>
          <w:sz w:val="28"/>
          <w:szCs w:val="28"/>
        </w:rPr>
      </w:pPr>
    </w:p>
    <w:p w:rsidR="00F33282" w:rsidRPr="00BD7C3C" w:rsidRDefault="00F33282" w:rsidP="00F33282">
      <w:pPr>
        <w:jc w:val="center"/>
        <w:rPr>
          <w:b/>
          <w:sz w:val="32"/>
          <w:szCs w:val="32"/>
        </w:rPr>
      </w:pPr>
      <w:r w:rsidRPr="00BD7C3C">
        <w:rPr>
          <w:b/>
          <w:sz w:val="32"/>
          <w:szCs w:val="32"/>
        </w:rPr>
        <w:t>Matěj Zvolánek</w:t>
      </w:r>
    </w:p>
    <w:p w:rsidR="00966917" w:rsidRPr="00BD7C3C" w:rsidRDefault="00966917" w:rsidP="00F33282">
      <w:pPr>
        <w:jc w:val="center"/>
        <w:rPr>
          <w:b/>
          <w:sz w:val="32"/>
          <w:szCs w:val="32"/>
        </w:rPr>
      </w:pPr>
      <w:r w:rsidRPr="00BD7C3C">
        <w:rPr>
          <w:b/>
          <w:sz w:val="32"/>
          <w:szCs w:val="32"/>
        </w:rPr>
        <w:t>Veřejná služba v mediální oblasti – komparace</w:t>
      </w:r>
    </w:p>
    <w:p w:rsidR="00F363F9" w:rsidRPr="00BD7C3C" w:rsidRDefault="00F363F9" w:rsidP="00F33282">
      <w:pPr>
        <w:jc w:val="center"/>
        <w:rPr>
          <w:b/>
          <w:sz w:val="32"/>
          <w:szCs w:val="32"/>
        </w:rPr>
      </w:pPr>
      <w:r w:rsidRPr="00BD7C3C">
        <w:rPr>
          <w:b/>
          <w:sz w:val="32"/>
          <w:szCs w:val="32"/>
        </w:rPr>
        <w:t>Bakalářská práce</w:t>
      </w:r>
    </w:p>
    <w:p w:rsidR="00F363F9" w:rsidRPr="0066071B" w:rsidRDefault="00F363F9" w:rsidP="00F33282">
      <w:pPr>
        <w:jc w:val="center"/>
        <w:rPr>
          <w:sz w:val="28"/>
          <w:szCs w:val="28"/>
        </w:rPr>
      </w:pPr>
    </w:p>
    <w:p w:rsidR="00F363F9" w:rsidRPr="0066071B" w:rsidRDefault="00F363F9" w:rsidP="00F33282">
      <w:pPr>
        <w:jc w:val="center"/>
        <w:rPr>
          <w:sz w:val="28"/>
          <w:szCs w:val="28"/>
        </w:rPr>
      </w:pPr>
    </w:p>
    <w:p w:rsidR="00F363F9" w:rsidRPr="0066071B" w:rsidRDefault="00F363F9" w:rsidP="00F33282">
      <w:pPr>
        <w:jc w:val="center"/>
        <w:rPr>
          <w:sz w:val="28"/>
          <w:szCs w:val="28"/>
        </w:rPr>
      </w:pPr>
    </w:p>
    <w:p w:rsidR="00F363F9" w:rsidRPr="0066071B" w:rsidRDefault="00F363F9" w:rsidP="00F33282">
      <w:pPr>
        <w:jc w:val="center"/>
        <w:rPr>
          <w:sz w:val="28"/>
          <w:szCs w:val="28"/>
        </w:rPr>
      </w:pPr>
    </w:p>
    <w:p w:rsidR="00F363F9" w:rsidRPr="0066071B" w:rsidRDefault="00F363F9" w:rsidP="00F33282">
      <w:pPr>
        <w:jc w:val="center"/>
        <w:rPr>
          <w:sz w:val="28"/>
          <w:szCs w:val="28"/>
        </w:rPr>
      </w:pPr>
    </w:p>
    <w:p w:rsidR="00F363F9" w:rsidRPr="0066071B" w:rsidRDefault="00F363F9" w:rsidP="00F33282">
      <w:pPr>
        <w:jc w:val="center"/>
        <w:rPr>
          <w:sz w:val="28"/>
          <w:szCs w:val="28"/>
        </w:rPr>
      </w:pPr>
    </w:p>
    <w:p w:rsidR="00F363F9" w:rsidRPr="0066071B" w:rsidRDefault="00F363F9" w:rsidP="00F33282">
      <w:pPr>
        <w:jc w:val="center"/>
        <w:rPr>
          <w:sz w:val="28"/>
          <w:szCs w:val="28"/>
        </w:rPr>
      </w:pPr>
    </w:p>
    <w:p w:rsidR="00F363F9" w:rsidRPr="0066071B" w:rsidRDefault="00F363F9" w:rsidP="00F363F9">
      <w:pPr>
        <w:jc w:val="center"/>
        <w:rPr>
          <w:b/>
          <w:sz w:val="28"/>
          <w:szCs w:val="28"/>
        </w:rPr>
      </w:pPr>
      <w:r w:rsidRPr="0066071B">
        <w:rPr>
          <w:b/>
          <w:sz w:val="28"/>
          <w:szCs w:val="28"/>
        </w:rPr>
        <w:t>Olomouc 2013</w:t>
      </w: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966917" w:rsidRDefault="00966917" w:rsidP="002047C0">
      <w:pPr>
        <w:rPr>
          <w:b/>
        </w:rPr>
      </w:pPr>
    </w:p>
    <w:p w:rsidR="003449B6" w:rsidRDefault="003449B6" w:rsidP="007F4439">
      <w:pPr>
        <w:rPr>
          <w:szCs w:val="32"/>
        </w:rPr>
      </w:pPr>
    </w:p>
    <w:p w:rsidR="003449B6" w:rsidRDefault="003449B6" w:rsidP="007F4439">
      <w:pPr>
        <w:rPr>
          <w:szCs w:val="32"/>
        </w:rPr>
      </w:pPr>
    </w:p>
    <w:p w:rsidR="003449B6" w:rsidRDefault="003449B6" w:rsidP="007F4439">
      <w:pPr>
        <w:rPr>
          <w:szCs w:val="32"/>
        </w:rPr>
      </w:pPr>
    </w:p>
    <w:p w:rsidR="003449B6" w:rsidRDefault="003449B6" w:rsidP="007F4439">
      <w:pPr>
        <w:rPr>
          <w:szCs w:val="32"/>
        </w:rPr>
      </w:pPr>
    </w:p>
    <w:p w:rsidR="003449B6" w:rsidRDefault="003449B6" w:rsidP="007F4439">
      <w:pPr>
        <w:rPr>
          <w:szCs w:val="32"/>
        </w:rPr>
      </w:pPr>
    </w:p>
    <w:p w:rsidR="007F4439" w:rsidRDefault="007F4439" w:rsidP="007F4439">
      <w:r w:rsidRPr="00F363F9">
        <w:rPr>
          <w:szCs w:val="32"/>
        </w:rPr>
        <w:t xml:space="preserve">Prohlašuji, že jsem bakalářskou </w:t>
      </w:r>
      <w:proofErr w:type="gramStart"/>
      <w:r w:rsidRPr="00F363F9">
        <w:rPr>
          <w:szCs w:val="32"/>
        </w:rPr>
        <w:t>práci</w:t>
      </w:r>
      <w:proofErr w:type="gramEnd"/>
      <w:r w:rsidRPr="00F363F9">
        <w:rPr>
          <w:szCs w:val="32"/>
        </w:rPr>
        <w:t xml:space="preserve"> na téma </w:t>
      </w:r>
      <w:r w:rsidR="003449B6">
        <w:t>V</w:t>
      </w:r>
      <w:r w:rsidRPr="00966917">
        <w:t>eřejná služba v mediální oblasti</w:t>
      </w:r>
      <w:r w:rsidR="003449B6">
        <w:t xml:space="preserve"> – k</w:t>
      </w:r>
      <w:r w:rsidRPr="00966917">
        <w:t>omparace</w:t>
      </w:r>
    </w:p>
    <w:p w:rsidR="007F4439" w:rsidRPr="00F363F9" w:rsidRDefault="007F4439" w:rsidP="007F4439">
      <w:r w:rsidRPr="00F363F9">
        <w:rPr>
          <w:szCs w:val="32"/>
        </w:rPr>
        <w:t xml:space="preserve">vypracoval samostatně a citoval jsem všechny použité zdroje. </w:t>
      </w:r>
    </w:p>
    <w:p w:rsidR="007F4439" w:rsidRDefault="007F4439" w:rsidP="007F4439"/>
    <w:p w:rsidR="007F4439" w:rsidRDefault="007F4439" w:rsidP="007F4439"/>
    <w:p w:rsidR="007F4439" w:rsidRDefault="007F4439" w:rsidP="007F4439">
      <w:r>
        <w:t xml:space="preserve">V Olomouci dne 2. 12. </w:t>
      </w:r>
      <w:proofErr w:type="gramStart"/>
      <w:r>
        <w:t>2013                                                                     .…</w:t>
      </w:r>
      <w:proofErr w:type="gramEnd"/>
      <w:r>
        <w:t>…………………….</w:t>
      </w:r>
    </w:p>
    <w:p w:rsidR="007F4439" w:rsidRDefault="007F4439" w:rsidP="007F4439">
      <w:pPr>
        <w:jc w:val="right"/>
      </w:pPr>
      <w:r>
        <w:t>Matěj Zvolánek</w:t>
      </w:r>
    </w:p>
    <w:p w:rsidR="00966917" w:rsidRDefault="00966917" w:rsidP="002047C0">
      <w:pPr>
        <w:rPr>
          <w:b/>
        </w:rPr>
      </w:pPr>
    </w:p>
    <w:p w:rsidR="00966917" w:rsidRDefault="00966917" w:rsidP="002047C0">
      <w:pPr>
        <w:rPr>
          <w:b/>
        </w:rPr>
      </w:pPr>
    </w:p>
    <w:p w:rsidR="00966917" w:rsidRDefault="00966917"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66071B" w:rsidRDefault="0066071B" w:rsidP="002047C0">
      <w:pPr>
        <w:rPr>
          <w:b/>
        </w:rPr>
      </w:pPr>
    </w:p>
    <w:p w:rsidR="002047C0" w:rsidRPr="00966917" w:rsidRDefault="002047C0" w:rsidP="002047C0">
      <w:pPr>
        <w:rPr>
          <w:b/>
        </w:rPr>
      </w:pPr>
      <w:r w:rsidRPr="00966917">
        <w:rPr>
          <w:b/>
        </w:rPr>
        <w:t xml:space="preserve">Poděkování </w:t>
      </w:r>
    </w:p>
    <w:p w:rsidR="002047C0" w:rsidRDefault="002047C0" w:rsidP="002047C0">
      <w:r>
        <w:t xml:space="preserve"> </w:t>
      </w:r>
    </w:p>
    <w:p w:rsidR="002047C0" w:rsidRDefault="002047C0" w:rsidP="002047C0">
      <w:r>
        <w:t xml:space="preserve">Děkuji touto cestou vedoucí práce JUDr. Olze </w:t>
      </w:r>
      <w:proofErr w:type="spellStart"/>
      <w:r>
        <w:t>Pouperové</w:t>
      </w:r>
      <w:proofErr w:type="spellEnd"/>
      <w:r>
        <w:t xml:space="preserve">, </w:t>
      </w:r>
      <w:proofErr w:type="spellStart"/>
      <w:r>
        <w:t>Ph.D</w:t>
      </w:r>
      <w:proofErr w:type="spellEnd"/>
      <w:r>
        <w:t xml:space="preserve">., </w:t>
      </w:r>
    </w:p>
    <w:p w:rsidR="002047C0" w:rsidRDefault="002047C0" w:rsidP="002047C0">
      <w:r>
        <w:t xml:space="preserve">za odbornou pomoc při tvorbě bakalářské práce a zejména za podnětné připomínky </w:t>
      </w:r>
    </w:p>
    <w:p w:rsidR="002047C0" w:rsidRDefault="002047C0" w:rsidP="002047C0">
      <w:r>
        <w:t xml:space="preserve">a návrhy při jejím zpracování. </w:t>
      </w:r>
    </w:p>
    <w:p w:rsidR="002047C0" w:rsidRDefault="002047C0" w:rsidP="002047C0">
      <w:r>
        <w:t xml:space="preserve"> </w:t>
      </w:r>
    </w:p>
    <w:p w:rsidR="002047C0" w:rsidRDefault="002047C0" w:rsidP="002047C0">
      <w:r>
        <w:t xml:space="preserve">Chtěl bych také poděkovat mé rodině a blízkým za podporu při studiu a tvorbu potřebného </w:t>
      </w:r>
    </w:p>
    <w:p w:rsidR="002047C0" w:rsidRDefault="002047C0" w:rsidP="002047C0">
      <w:r>
        <w:t xml:space="preserve">zázemí nutného pro zpracování této práce. </w:t>
      </w:r>
      <w:r>
        <w:cr/>
      </w:r>
      <w:r>
        <w:br w:type="page"/>
      </w:r>
    </w:p>
    <w:p w:rsidR="007F4439" w:rsidRDefault="001752C8">
      <w:pPr>
        <w:pStyle w:val="Obsah1"/>
        <w:tabs>
          <w:tab w:val="right" w:leader="dot" w:pos="9061"/>
        </w:tabs>
        <w:rPr>
          <w:rFonts w:eastAsiaTheme="minorEastAsia"/>
          <w:b w:val="0"/>
          <w:bCs w:val="0"/>
          <w:caps w:val="0"/>
          <w:noProof/>
          <w:sz w:val="22"/>
          <w:szCs w:val="22"/>
          <w:lang w:eastAsia="cs-CZ"/>
        </w:rPr>
      </w:pPr>
      <w:r w:rsidRPr="001752C8">
        <w:rPr>
          <w:szCs w:val="32"/>
        </w:rPr>
        <w:lastRenderedPageBreak/>
        <w:fldChar w:fldCharType="begin"/>
      </w:r>
      <w:r w:rsidR="007F4439">
        <w:rPr>
          <w:szCs w:val="32"/>
        </w:rPr>
        <w:instrText xml:space="preserve"> TOC \o "1-4" \h \z \u </w:instrText>
      </w:r>
      <w:r w:rsidRPr="001752C8">
        <w:rPr>
          <w:szCs w:val="32"/>
        </w:rPr>
        <w:fldChar w:fldCharType="separate"/>
      </w:r>
      <w:hyperlink w:anchor="_Toc373848028" w:history="1">
        <w:r w:rsidR="007F4439" w:rsidRPr="00F7447B">
          <w:rPr>
            <w:rStyle w:val="Hypertextovodkaz"/>
            <w:noProof/>
          </w:rPr>
          <w:t>Úvod</w:t>
        </w:r>
        <w:r w:rsidR="007F4439">
          <w:rPr>
            <w:noProof/>
            <w:webHidden/>
          </w:rPr>
          <w:tab/>
        </w:r>
        <w:r>
          <w:rPr>
            <w:noProof/>
            <w:webHidden/>
          </w:rPr>
          <w:fldChar w:fldCharType="begin"/>
        </w:r>
        <w:r w:rsidR="007F4439">
          <w:rPr>
            <w:noProof/>
            <w:webHidden/>
          </w:rPr>
          <w:instrText xml:space="preserve"> PAGEREF _Toc373848028 \h </w:instrText>
        </w:r>
        <w:r>
          <w:rPr>
            <w:noProof/>
            <w:webHidden/>
          </w:rPr>
        </w:r>
        <w:r>
          <w:rPr>
            <w:noProof/>
            <w:webHidden/>
          </w:rPr>
          <w:fldChar w:fldCharType="separate"/>
        </w:r>
        <w:r w:rsidR="005867FD">
          <w:rPr>
            <w:noProof/>
            <w:webHidden/>
          </w:rPr>
          <w:t>5</w:t>
        </w:r>
        <w:r>
          <w:rPr>
            <w:noProof/>
            <w:webHidden/>
          </w:rPr>
          <w:fldChar w:fldCharType="end"/>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29" w:history="1">
        <w:r w:rsidR="007F4439" w:rsidRPr="00F7447B">
          <w:rPr>
            <w:rStyle w:val="Hypertextovodkaz"/>
            <w:noProof/>
          </w:rPr>
          <w:t>1. Kultura a média</w:t>
        </w:r>
        <w:r w:rsidR="007F4439">
          <w:rPr>
            <w:noProof/>
            <w:webHidden/>
          </w:rPr>
          <w:tab/>
        </w:r>
        <w:r>
          <w:rPr>
            <w:noProof/>
            <w:webHidden/>
          </w:rPr>
          <w:fldChar w:fldCharType="begin"/>
        </w:r>
        <w:r w:rsidR="007F4439">
          <w:rPr>
            <w:noProof/>
            <w:webHidden/>
          </w:rPr>
          <w:instrText xml:space="preserve"> PAGEREF _Toc373848029 \h </w:instrText>
        </w:r>
        <w:r>
          <w:rPr>
            <w:noProof/>
            <w:webHidden/>
          </w:rPr>
        </w:r>
        <w:r>
          <w:rPr>
            <w:noProof/>
            <w:webHidden/>
          </w:rPr>
          <w:fldChar w:fldCharType="separate"/>
        </w:r>
        <w:r w:rsidR="005867FD">
          <w:rPr>
            <w:noProof/>
            <w:webHidden/>
          </w:rPr>
          <w:t>7</w:t>
        </w:r>
        <w:r>
          <w:rPr>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30" w:history="1">
        <w:r w:rsidR="007F4439" w:rsidRPr="00F7447B">
          <w:rPr>
            <w:rStyle w:val="Hypertextovodkaz"/>
            <w:noProof/>
          </w:rPr>
          <w:t>1.1 Média</w:t>
        </w:r>
        <w:r w:rsidR="007F4439">
          <w:rPr>
            <w:noProof/>
            <w:webHidden/>
          </w:rPr>
          <w:tab/>
        </w:r>
        <w:r>
          <w:rPr>
            <w:noProof/>
            <w:webHidden/>
          </w:rPr>
          <w:fldChar w:fldCharType="begin"/>
        </w:r>
        <w:r w:rsidR="007F4439">
          <w:rPr>
            <w:noProof/>
            <w:webHidden/>
          </w:rPr>
          <w:instrText xml:space="preserve"> PAGEREF _Toc373848030 \h </w:instrText>
        </w:r>
        <w:r>
          <w:rPr>
            <w:noProof/>
            <w:webHidden/>
          </w:rPr>
        </w:r>
        <w:r>
          <w:rPr>
            <w:noProof/>
            <w:webHidden/>
          </w:rPr>
          <w:fldChar w:fldCharType="separate"/>
        </w:r>
        <w:r w:rsidR="005867FD">
          <w:rPr>
            <w:noProof/>
            <w:webHidden/>
          </w:rPr>
          <w:t>7</w:t>
        </w:r>
        <w:r>
          <w:rPr>
            <w:noProof/>
            <w:webHidden/>
          </w:rPr>
          <w:fldChar w:fldCharType="end"/>
        </w:r>
      </w:hyperlink>
    </w:p>
    <w:p w:rsidR="007F4439" w:rsidRDefault="001752C8">
      <w:pPr>
        <w:pStyle w:val="Obsah3"/>
        <w:tabs>
          <w:tab w:val="right" w:leader="dot" w:pos="9061"/>
        </w:tabs>
        <w:rPr>
          <w:rFonts w:eastAsiaTheme="minorEastAsia"/>
          <w:i w:val="0"/>
          <w:iCs w:val="0"/>
          <w:noProof/>
          <w:sz w:val="22"/>
          <w:szCs w:val="22"/>
          <w:lang w:eastAsia="cs-CZ"/>
        </w:rPr>
      </w:pPr>
      <w:hyperlink w:anchor="_Toc373848031" w:history="1">
        <w:r w:rsidR="007F4439" w:rsidRPr="00F7447B">
          <w:rPr>
            <w:rStyle w:val="Hypertextovodkaz"/>
            <w:noProof/>
          </w:rPr>
          <w:t>1.1.1 Masová média</w:t>
        </w:r>
        <w:r w:rsidR="007F4439">
          <w:rPr>
            <w:noProof/>
            <w:webHidden/>
          </w:rPr>
          <w:tab/>
        </w:r>
        <w:r w:rsidRPr="00C20D61">
          <w:rPr>
            <w:i w:val="0"/>
            <w:noProof/>
            <w:webHidden/>
          </w:rPr>
          <w:fldChar w:fldCharType="begin"/>
        </w:r>
        <w:r w:rsidR="007F4439" w:rsidRPr="00C20D61">
          <w:rPr>
            <w:i w:val="0"/>
            <w:noProof/>
            <w:webHidden/>
          </w:rPr>
          <w:instrText xml:space="preserve"> PAGEREF _Toc373848031 \h </w:instrText>
        </w:r>
        <w:r w:rsidRPr="00C20D61">
          <w:rPr>
            <w:i w:val="0"/>
            <w:noProof/>
            <w:webHidden/>
          </w:rPr>
        </w:r>
        <w:r w:rsidRPr="00C20D61">
          <w:rPr>
            <w:i w:val="0"/>
            <w:noProof/>
            <w:webHidden/>
          </w:rPr>
          <w:fldChar w:fldCharType="separate"/>
        </w:r>
        <w:r w:rsidR="005867FD">
          <w:rPr>
            <w:i w:val="0"/>
            <w:noProof/>
            <w:webHidden/>
          </w:rPr>
          <w:t>8</w:t>
        </w:r>
        <w:r w:rsidRPr="00C20D61">
          <w:rPr>
            <w:i w:val="0"/>
            <w:noProof/>
            <w:webHidden/>
          </w:rPr>
          <w:fldChar w:fldCharType="end"/>
        </w:r>
      </w:hyperlink>
    </w:p>
    <w:p w:rsidR="007F4439" w:rsidRDefault="001752C8">
      <w:pPr>
        <w:pStyle w:val="Obsah3"/>
        <w:tabs>
          <w:tab w:val="right" w:leader="dot" w:pos="9061"/>
        </w:tabs>
        <w:rPr>
          <w:rFonts w:eastAsiaTheme="minorEastAsia"/>
          <w:i w:val="0"/>
          <w:iCs w:val="0"/>
          <w:noProof/>
          <w:sz w:val="22"/>
          <w:szCs w:val="22"/>
          <w:lang w:eastAsia="cs-CZ"/>
        </w:rPr>
      </w:pPr>
      <w:hyperlink w:anchor="_Toc373848032" w:history="1">
        <w:r w:rsidR="007F4439" w:rsidRPr="00F7447B">
          <w:rPr>
            <w:rStyle w:val="Hypertextovodkaz"/>
            <w:noProof/>
          </w:rPr>
          <w:t>1.1.2 První masové médium</w:t>
        </w:r>
        <w:r w:rsidR="007F4439">
          <w:rPr>
            <w:noProof/>
            <w:webHidden/>
          </w:rPr>
          <w:tab/>
        </w:r>
        <w:r>
          <w:rPr>
            <w:noProof/>
            <w:webHidden/>
          </w:rPr>
          <w:fldChar w:fldCharType="begin"/>
        </w:r>
        <w:r w:rsidR="007F4439">
          <w:rPr>
            <w:noProof/>
            <w:webHidden/>
          </w:rPr>
          <w:instrText xml:space="preserve"> PAGEREF _Toc373848032 \h </w:instrText>
        </w:r>
        <w:r>
          <w:rPr>
            <w:noProof/>
            <w:webHidden/>
          </w:rPr>
        </w:r>
        <w:r>
          <w:rPr>
            <w:noProof/>
            <w:webHidden/>
          </w:rPr>
          <w:fldChar w:fldCharType="separate"/>
        </w:r>
        <w:r w:rsidR="005867FD">
          <w:rPr>
            <w:noProof/>
            <w:webHidden/>
          </w:rPr>
          <w:t>9</w:t>
        </w:r>
        <w:r>
          <w:rPr>
            <w:noProof/>
            <w:webHidden/>
          </w:rPr>
          <w:fldChar w:fldCharType="end"/>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33" w:history="1">
        <w:r w:rsidR="007F4439" w:rsidRPr="00F7447B">
          <w:rPr>
            <w:rStyle w:val="Hypertextovodkaz"/>
            <w:noProof/>
          </w:rPr>
          <w:t>2 Média veřejné služby</w:t>
        </w:r>
        <w:r w:rsidR="007F4439">
          <w:rPr>
            <w:noProof/>
            <w:webHidden/>
          </w:rPr>
          <w:tab/>
        </w:r>
        <w:r>
          <w:rPr>
            <w:noProof/>
            <w:webHidden/>
          </w:rPr>
          <w:fldChar w:fldCharType="begin"/>
        </w:r>
        <w:r w:rsidR="007F4439">
          <w:rPr>
            <w:noProof/>
            <w:webHidden/>
          </w:rPr>
          <w:instrText xml:space="preserve"> PAGEREF _Toc373848033 \h </w:instrText>
        </w:r>
        <w:r>
          <w:rPr>
            <w:noProof/>
            <w:webHidden/>
          </w:rPr>
        </w:r>
        <w:r>
          <w:rPr>
            <w:noProof/>
            <w:webHidden/>
          </w:rPr>
          <w:fldChar w:fldCharType="separate"/>
        </w:r>
        <w:r w:rsidR="005867FD">
          <w:rPr>
            <w:noProof/>
            <w:webHidden/>
          </w:rPr>
          <w:t>10</w:t>
        </w:r>
        <w:r>
          <w:rPr>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34" w:history="1">
        <w:r w:rsidR="007F4439" w:rsidRPr="00F7447B">
          <w:rPr>
            <w:rStyle w:val="Hypertextovodkaz"/>
            <w:noProof/>
          </w:rPr>
          <w:t>2.1 Provozovatelé veřejnoprávního vysílání</w:t>
        </w:r>
        <w:r w:rsidR="007F4439">
          <w:rPr>
            <w:noProof/>
            <w:webHidden/>
          </w:rPr>
          <w:tab/>
        </w:r>
        <w:r>
          <w:rPr>
            <w:noProof/>
            <w:webHidden/>
          </w:rPr>
          <w:fldChar w:fldCharType="begin"/>
        </w:r>
        <w:r w:rsidR="007F4439">
          <w:rPr>
            <w:noProof/>
            <w:webHidden/>
          </w:rPr>
          <w:instrText xml:space="preserve"> PAGEREF _Toc373848034 \h </w:instrText>
        </w:r>
        <w:r>
          <w:rPr>
            <w:noProof/>
            <w:webHidden/>
          </w:rPr>
        </w:r>
        <w:r>
          <w:rPr>
            <w:noProof/>
            <w:webHidden/>
          </w:rPr>
          <w:fldChar w:fldCharType="separate"/>
        </w:r>
        <w:r w:rsidR="005867FD">
          <w:rPr>
            <w:noProof/>
            <w:webHidden/>
          </w:rPr>
          <w:t>10</w:t>
        </w:r>
        <w:r>
          <w:rPr>
            <w:noProof/>
            <w:webHidden/>
          </w:rPr>
          <w:fldChar w:fldCharType="end"/>
        </w:r>
      </w:hyperlink>
    </w:p>
    <w:p w:rsidR="007F4439" w:rsidRDefault="001752C8">
      <w:pPr>
        <w:pStyle w:val="Obsah3"/>
        <w:tabs>
          <w:tab w:val="right" w:leader="dot" w:pos="9061"/>
        </w:tabs>
        <w:rPr>
          <w:rFonts w:eastAsiaTheme="minorEastAsia"/>
          <w:i w:val="0"/>
          <w:iCs w:val="0"/>
          <w:noProof/>
          <w:sz w:val="22"/>
          <w:szCs w:val="22"/>
          <w:lang w:eastAsia="cs-CZ"/>
        </w:rPr>
      </w:pPr>
      <w:hyperlink w:anchor="_Toc373848035" w:history="1">
        <w:r w:rsidR="007F4439" w:rsidRPr="00F7447B">
          <w:rPr>
            <w:rStyle w:val="Hypertextovodkaz"/>
            <w:noProof/>
          </w:rPr>
          <w:t>2.1.1 Vnitřní organizační struktura</w:t>
        </w:r>
        <w:r w:rsidR="007F4439">
          <w:rPr>
            <w:noProof/>
            <w:webHidden/>
          </w:rPr>
          <w:tab/>
        </w:r>
        <w:r w:rsidRPr="00C20D61">
          <w:rPr>
            <w:i w:val="0"/>
            <w:noProof/>
            <w:webHidden/>
          </w:rPr>
          <w:fldChar w:fldCharType="begin"/>
        </w:r>
        <w:r w:rsidR="007F4439" w:rsidRPr="00C20D61">
          <w:rPr>
            <w:i w:val="0"/>
            <w:noProof/>
            <w:webHidden/>
          </w:rPr>
          <w:instrText xml:space="preserve"> PAGEREF _Toc373848035 \h </w:instrText>
        </w:r>
        <w:r w:rsidRPr="00C20D61">
          <w:rPr>
            <w:i w:val="0"/>
            <w:noProof/>
            <w:webHidden/>
          </w:rPr>
        </w:r>
        <w:r w:rsidRPr="00C20D61">
          <w:rPr>
            <w:i w:val="0"/>
            <w:noProof/>
            <w:webHidden/>
          </w:rPr>
          <w:fldChar w:fldCharType="separate"/>
        </w:r>
        <w:r w:rsidR="005867FD">
          <w:rPr>
            <w:i w:val="0"/>
            <w:noProof/>
            <w:webHidden/>
          </w:rPr>
          <w:t>12</w:t>
        </w:r>
        <w:r w:rsidRPr="00C20D61">
          <w:rPr>
            <w:i w:val="0"/>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36" w:history="1">
        <w:r w:rsidR="007F4439" w:rsidRPr="00F7447B">
          <w:rPr>
            <w:rStyle w:val="Hypertextovodkaz"/>
            <w:noProof/>
          </w:rPr>
          <w:t>2.2 Publikum veřejnoprávního vysílání</w:t>
        </w:r>
        <w:r w:rsidR="007F4439">
          <w:rPr>
            <w:noProof/>
            <w:webHidden/>
          </w:rPr>
          <w:tab/>
        </w:r>
        <w:r>
          <w:rPr>
            <w:noProof/>
            <w:webHidden/>
          </w:rPr>
          <w:fldChar w:fldCharType="begin"/>
        </w:r>
        <w:r w:rsidR="007F4439">
          <w:rPr>
            <w:noProof/>
            <w:webHidden/>
          </w:rPr>
          <w:instrText xml:space="preserve"> PAGEREF _Toc373848036 \h </w:instrText>
        </w:r>
        <w:r>
          <w:rPr>
            <w:noProof/>
            <w:webHidden/>
          </w:rPr>
        </w:r>
        <w:r>
          <w:rPr>
            <w:noProof/>
            <w:webHidden/>
          </w:rPr>
          <w:fldChar w:fldCharType="separate"/>
        </w:r>
        <w:r w:rsidR="005867FD">
          <w:rPr>
            <w:noProof/>
            <w:webHidden/>
          </w:rPr>
          <w:t>12</w:t>
        </w:r>
        <w:r>
          <w:rPr>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37" w:history="1">
        <w:r w:rsidR="007F4439" w:rsidRPr="00F7447B">
          <w:rPr>
            <w:rStyle w:val="Hypertextovodkaz"/>
            <w:noProof/>
          </w:rPr>
          <w:t>2.3 Financování médií veřejné služby</w:t>
        </w:r>
        <w:r w:rsidR="007F4439">
          <w:rPr>
            <w:noProof/>
            <w:webHidden/>
          </w:rPr>
          <w:tab/>
        </w:r>
        <w:r>
          <w:rPr>
            <w:noProof/>
            <w:webHidden/>
          </w:rPr>
          <w:fldChar w:fldCharType="begin"/>
        </w:r>
        <w:r w:rsidR="007F4439">
          <w:rPr>
            <w:noProof/>
            <w:webHidden/>
          </w:rPr>
          <w:instrText xml:space="preserve"> PAGEREF _Toc373848037 \h </w:instrText>
        </w:r>
        <w:r>
          <w:rPr>
            <w:noProof/>
            <w:webHidden/>
          </w:rPr>
        </w:r>
        <w:r>
          <w:rPr>
            <w:noProof/>
            <w:webHidden/>
          </w:rPr>
          <w:fldChar w:fldCharType="separate"/>
        </w:r>
        <w:r w:rsidR="005867FD">
          <w:rPr>
            <w:noProof/>
            <w:webHidden/>
          </w:rPr>
          <w:t>13</w:t>
        </w:r>
        <w:r>
          <w:rPr>
            <w:noProof/>
            <w:webHidden/>
          </w:rPr>
          <w:fldChar w:fldCharType="end"/>
        </w:r>
      </w:hyperlink>
    </w:p>
    <w:p w:rsidR="007F4439" w:rsidRDefault="001752C8">
      <w:pPr>
        <w:pStyle w:val="Obsah3"/>
        <w:tabs>
          <w:tab w:val="right" w:leader="dot" w:pos="9061"/>
        </w:tabs>
        <w:rPr>
          <w:rFonts w:eastAsiaTheme="minorEastAsia"/>
          <w:i w:val="0"/>
          <w:iCs w:val="0"/>
          <w:noProof/>
          <w:sz w:val="22"/>
          <w:szCs w:val="22"/>
          <w:lang w:eastAsia="cs-CZ"/>
        </w:rPr>
      </w:pPr>
      <w:hyperlink w:anchor="_Toc373848038" w:history="1">
        <w:r w:rsidR="007F4439" w:rsidRPr="00F7447B">
          <w:rPr>
            <w:rStyle w:val="Hypertextovodkaz"/>
            <w:noProof/>
          </w:rPr>
          <w:t>2.3.1 Vliv financování médií na plnění jejich úkolů</w:t>
        </w:r>
        <w:r w:rsidR="007F4439">
          <w:rPr>
            <w:noProof/>
            <w:webHidden/>
          </w:rPr>
          <w:tab/>
        </w:r>
        <w:r w:rsidRPr="00C20D61">
          <w:rPr>
            <w:i w:val="0"/>
            <w:noProof/>
            <w:webHidden/>
          </w:rPr>
          <w:fldChar w:fldCharType="begin"/>
        </w:r>
        <w:r w:rsidR="007F4439" w:rsidRPr="00C20D61">
          <w:rPr>
            <w:i w:val="0"/>
            <w:noProof/>
            <w:webHidden/>
          </w:rPr>
          <w:instrText xml:space="preserve"> PAGEREF _Toc373848038 \h </w:instrText>
        </w:r>
        <w:r w:rsidRPr="00C20D61">
          <w:rPr>
            <w:i w:val="0"/>
            <w:noProof/>
            <w:webHidden/>
          </w:rPr>
        </w:r>
        <w:r w:rsidRPr="00C20D61">
          <w:rPr>
            <w:i w:val="0"/>
            <w:noProof/>
            <w:webHidden/>
          </w:rPr>
          <w:fldChar w:fldCharType="separate"/>
        </w:r>
        <w:r w:rsidR="005867FD">
          <w:rPr>
            <w:i w:val="0"/>
            <w:noProof/>
            <w:webHidden/>
          </w:rPr>
          <w:t>14</w:t>
        </w:r>
        <w:r w:rsidRPr="00C20D61">
          <w:rPr>
            <w:i w:val="0"/>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39" w:history="1">
        <w:r w:rsidR="007F4439" w:rsidRPr="00F7447B">
          <w:rPr>
            <w:rStyle w:val="Hypertextovodkaz"/>
            <w:noProof/>
          </w:rPr>
          <w:t>2.4 Zpravodajství veřejné služby a rozdíl mezi zpravodajstvím komerčních stanic</w:t>
        </w:r>
        <w:r w:rsidR="007F4439">
          <w:rPr>
            <w:noProof/>
            <w:webHidden/>
          </w:rPr>
          <w:tab/>
        </w:r>
        <w:r>
          <w:rPr>
            <w:noProof/>
            <w:webHidden/>
          </w:rPr>
          <w:fldChar w:fldCharType="begin"/>
        </w:r>
        <w:r w:rsidR="007F4439">
          <w:rPr>
            <w:noProof/>
            <w:webHidden/>
          </w:rPr>
          <w:instrText xml:space="preserve"> PAGEREF _Toc373848039 \h </w:instrText>
        </w:r>
        <w:r>
          <w:rPr>
            <w:noProof/>
            <w:webHidden/>
          </w:rPr>
        </w:r>
        <w:r>
          <w:rPr>
            <w:noProof/>
            <w:webHidden/>
          </w:rPr>
          <w:fldChar w:fldCharType="separate"/>
        </w:r>
        <w:r w:rsidR="005867FD">
          <w:rPr>
            <w:noProof/>
            <w:webHidden/>
          </w:rPr>
          <w:t>15</w:t>
        </w:r>
        <w:r>
          <w:rPr>
            <w:noProof/>
            <w:webHidden/>
          </w:rPr>
          <w:fldChar w:fldCharType="end"/>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40" w:history="1">
        <w:r w:rsidR="007F4439" w:rsidRPr="00F7447B">
          <w:rPr>
            <w:rStyle w:val="Hypertextovodkaz"/>
            <w:noProof/>
          </w:rPr>
          <w:t>3 Komparace právní úpravy veřejnoprávních médií v České republice a</w:t>
        </w:r>
        <w:r w:rsidR="00564DBE">
          <w:rPr>
            <w:rStyle w:val="Hypertextovodkaz"/>
            <w:noProof/>
          </w:rPr>
          <w:t xml:space="preserve"> ve</w:t>
        </w:r>
        <w:r w:rsidR="007F4439" w:rsidRPr="00F7447B">
          <w:rPr>
            <w:rStyle w:val="Hypertextovodkaz"/>
            <w:noProof/>
          </w:rPr>
          <w:t xml:space="preserve"> Velké Británii</w:t>
        </w:r>
        <w:r w:rsidR="007F4439">
          <w:rPr>
            <w:noProof/>
            <w:webHidden/>
          </w:rPr>
          <w:tab/>
        </w:r>
        <w:r>
          <w:rPr>
            <w:noProof/>
            <w:webHidden/>
          </w:rPr>
          <w:fldChar w:fldCharType="begin"/>
        </w:r>
        <w:r w:rsidR="007F4439">
          <w:rPr>
            <w:noProof/>
            <w:webHidden/>
          </w:rPr>
          <w:instrText xml:space="preserve"> PAGEREF _Toc373848040 \h </w:instrText>
        </w:r>
        <w:r>
          <w:rPr>
            <w:noProof/>
            <w:webHidden/>
          </w:rPr>
        </w:r>
        <w:r>
          <w:rPr>
            <w:noProof/>
            <w:webHidden/>
          </w:rPr>
          <w:fldChar w:fldCharType="separate"/>
        </w:r>
        <w:r w:rsidR="005867FD">
          <w:rPr>
            <w:noProof/>
            <w:webHidden/>
          </w:rPr>
          <w:t>19</w:t>
        </w:r>
        <w:r>
          <w:rPr>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42" w:history="1">
        <w:r w:rsidR="007F4439" w:rsidRPr="00F7447B">
          <w:rPr>
            <w:rStyle w:val="Hypertextovodkaz"/>
            <w:noProof/>
          </w:rPr>
          <w:t>3.</w:t>
        </w:r>
        <w:r w:rsidR="00C61D94">
          <w:rPr>
            <w:rStyle w:val="Hypertextovodkaz"/>
            <w:noProof/>
          </w:rPr>
          <w:t>1</w:t>
        </w:r>
        <w:r w:rsidR="007F4439" w:rsidRPr="00F7447B">
          <w:rPr>
            <w:rStyle w:val="Hypertextovodkaz"/>
            <w:noProof/>
          </w:rPr>
          <w:t xml:space="preserve"> Regulace a kontrola</w:t>
        </w:r>
        <w:r w:rsidR="007F4439">
          <w:rPr>
            <w:noProof/>
            <w:webHidden/>
          </w:rPr>
          <w:tab/>
        </w:r>
        <w:r>
          <w:rPr>
            <w:noProof/>
            <w:webHidden/>
          </w:rPr>
          <w:fldChar w:fldCharType="begin"/>
        </w:r>
        <w:r w:rsidR="007F4439">
          <w:rPr>
            <w:noProof/>
            <w:webHidden/>
          </w:rPr>
          <w:instrText xml:space="preserve"> PAGEREF _Toc373848042 \h </w:instrText>
        </w:r>
        <w:r>
          <w:rPr>
            <w:noProof/>
            <w:webHidden/>
          </w:rPr>
        </w:r>
        <w:r>
          <w:rPr>
            <w:noProof/>
            <w:webHidden/>
          </w:rPr>
          <w:fldChar w:fldCharType="separate"/>
        </w:r>
        <w:r w:rsidR="005867FD">
          <w:rPr>
            <w:noProof/>
            <w:webHidden/>
          </w:rPr>
          <w:t>21</w:t>
        </w:r>
        <w:r>
          <w:rPr>
            <w:noProof/>
            <w:webHidden/>
          </w:rPr>
          <w:fldChar w:fldCharType="end"/>
        </w:r>
      </w:hyperlink>
    </w:p>
    <w:p w:rsidR="007F4439" w:rsidRDefault="001752C8">
      <w:pPr>
        <w:pStyle w:val="Obsah2"/>
        <w:tabs>
          <w:tab w:val="right" w:leader="dot" w:pos="9061"/>
        </w:tabs>
        <w:rPr>
          <w:rFonts w:eastAsiaTheme="minorEastAsia"/>
          <w:smallCaps w:val="0"/>
          <w:noProof/>
          <w:sz w:val="22"/>
          <w:szCs w:val="22"/>
          <w:lang w:eastAsia="cs-CZ"/>
        </w:rPr>
      </w:pPr>
      <w:hyperlink w:anchor="_Toc373848043" w:history="1">
        <w:r w:rsidR="007F4439" w:rsidRPr="00F7447B">
          <w:rPr>
            <w:rStyle w:val="Hypertextovodkaz"/>
            <w:noProof/>
          </w:rPr>
          <w:t>3.</w:t>
        </w:r>
        <w:r w:rsidR="00C61D94">
          <w:rPr>
            <w:rStyle w:val="Hypertextovodkaz"/>
            <w:noProof/>
          </w:rPr>
          <w:t>2</w:t>
        </w:r>
        <w:r w:rsidR="007F4439" w:rsidRPr="00F7447B">
          <w:rPr>
            <w:rStyle w:val="Hypertextovodkaz"/>
            <w:noProof/>
          </w:rPr>
          <w:t xml:space="preserve"> Financování</w:t>
        </w:r>
        <w:r w:rsidR="007F4439">
          <w:rPr>
            <w:noProof/>
            <w:webHidden/>
          </w:rPr>
          <w:tab/>
        </w:r>
        <w:r>
          <w:rPr>
            <w:noProof/>
            <w:webHidden/>
          </w:rPr>
          <w:fldChar w:fldCharType="begin"/>
        </w:r>
        <w:r w:rsidR="007F4439">
          <w:rPr>
            <w:noProof/>
            <w:webHidden/>
          </w:rPr>
          <w:instrText xml:space="preserve"> PAGEREF _Toc373848043 \h </w:instrText>
        </w:r>
        <w:r>
          <w:rPr>
            <w:noProof/>
            <w:webHidden/>
          </w:rPr>
        </w:r>
        <w:r>
          <w:rPr>
            <w:noProof/>
            <w:webHidden/>
          </w:rPr>
          <w:fldChar w:fldCharType="separate"/>
        </w:r>
        <w:r w:rsidR="005867FD">
          <w:rPr>
            <w:noProof/>
            <w:webHidden/>
          </w:rPr>
          <w:t>23</w:t>
        </w:r>
        <w:r>
          <w:rPr>
            <w:noProof/>
            <w:webHidden/>
          </w:rPr>
          <w:fldChar w:fldCharType="end"/>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44" w:history="1">
        <w:r w:rsidR="007F4439" w:rsidRPr="00F7447B">
          <w:rPr>
            <w:rStyle w:val="Hypertextovodkaz"/>
            <w:noProof/>
          </w:rPr>
          <w:t>Závěr</w:t>
        </w:r>
        <w:r w:rsidR="007F4439">
          <w:rPr>
            <w:noProof/>
            <w:webHidden/>
          </w:rPr>
          <w:tab/>
        </w:r>
        <w:r>
          <w:rPr>
            <w:noProof/>
            <w:webHidden/>
          </w:rPr>
          <w:fldChar w:fldCharType="begin"/>
        </w:r>
        <w:r w:rsidR="007F4439">
          <w:rPr>
            <w:noProof/>
            <w:webHidden/>
          </w:rPr>
          <w:instrText xml:space="preserve"> PAGEREF _Toc373848044 \h </w:instrText>
        </w:r>
        <w:r>
          <w:rPr>
            <w:noProof/>
            <w:webHidden/>
          </w:rPr>
        </w:r>
        <w:r>
          <w:rPr>
            <w:noProof/>
            <w:webHidden/>
          </w:rPr>
          <w:fldChar w:fldCharType="separate"/>
        </w:r>
        <w:r w:rsidR="005867FD">
          <w:rPr>
            <w:noProof/>
            <w:webHidden/>
          </w:rPr>
          <w:t>25</w:t>
        </w:r>
        <w:r>
          <w:rPr>
            <w:noProof/>
            <w:webHidden/>
          </w:rPr>
          <w:fldChar w:fldCharType="end"/>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45" w:history="1">
        <w:r w:rsidR="007F4439" w:rsidRPr="00F7447B">
          <w:rPr>
            <w:rStyle w:val="Hypertextovodkaz"/>
            <w:noProof/>
          </w:rPr>
          <w:t>Seznam literatury</w:t>
        </w:r>
        <w:r w:rsidR="007F4439">
          <w:rPr>
            <w:noProof/>
            <w:webHidden/>
          </w:rPr>
          <w:tab/>
        </w:r>
        <w:r>
          <w:rPr>
            <w:noProof/>
            <w:webHidden/>
          </w:rPr>
          <w:fldChar w:fldCharType="begin"/>
        </w:r>
        <w:r w:rsidR="007F4439">
          <w:rPr>
            <w:noProof/>
            <w:webHidden/>
          </w:rPr>
          <w:instrText xml:space="preserve"> PAGEREF _Toc373848045 \h </w:instrText>
        </w:r>
        <w:r>
          <w:rPr>
            <w:noProof/>
            <w:webHidden/>
          </w:rPr>
        </w:r>
        <w:r>
          <w:rPr>
            <w:noProof/>
            <w:webHidden/>
          </w:rPr>
          <w:fldChar w:fldCharType="separate"/>
        </w:r>
        <w:r w:rsidR="005867FD">
          <w:rPr>
            <w:noProof/>
            <w:webHidden/>
          </w:rPr>
          <w:t>28</w:t>
        </w:r>
        <w:r>
          <w:rPr>
            <w:noProof/>
            <w:webHidden/>
          </w:rPr>
          <w:fldChar w:fldCharType="end"/>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46" w:history="1">
        <w:r w:rsidR="007F4439" w:rsidRPr="00F7447B">
          <w:rPr>
            <w:rStyle w:val="Hypertextovodkaz"/>
            <w:noProof/>
          </w:rPr>
          <w:t>Shrnutí/summary</w:t>
        </w:r>
        <w:r w:rsidR="007F4439">
          <w:rPr>
            <w:noProof/>
            <w:webHidden/>
          </w:rPr>
          <w:tab/>
        </w:r>
        <w:r w:rsidR="00C20D61">
          <w:rPr>
            <w:noProof/>
            <w:webHidden/>
          </w:rPr>
          <w:t>30</w:t>
        </w:r>
      </w:hyperlink>
    </w:p>
    <w:p w:rsidR="007F4439" w:rsidRDefault="001752C8">
      <w:pPr>
        <w:pStyle w:val="Obsah1"/>
        <w:tabs>
          <w:tab w:val="right" w:leader="dot" w:pos="9061"/>
        </w:tabs>
        <w:rPr>
          <w:rFonts w:eastAsiaTheme="minorEastAsia"/>
          <w:b w:val="0"/>
          <w:bCs w:val="0"/>
          <w:caps w:val="0"/>
          <w:noProof/>
          <w:sz w:val="22"/>
          <w:szCs w:val="22"/>
          <w:lang w:eastAsia="cs-CZ"/>
        </w:rPr>
      </w:pPr>
      <w:hyperlink w:anchor="_Toc373848047" w:history="1">
        <w:r w:rsidR="007F4439" w:rsidRPr="00F7447B">
          <w:rPr>
            <w:rStyle w:val="Hypertextovodkaz"/>
            <w:noProof/>
          </w:rPr>
          <w:t>Klíčová slova/key words</w:t>
        </w:r>
        <w:r w:rsidR="007F4439">
          <w:rPr>
            <w:noProof/>
            <w:webHidden/>
          </w:rPr>
          <w:tab/>
        </w:r>
        <w:r w:rsidR="00C20D61">
          <w:rPr>
            <w:noProof/>
            <w:webHidden/>
          </w:rPr>
          <w:t>30</w:t>
        </w:r>
      </w:hyperlink>
    </w:p>
    <w:p w:rsidR="00966917" w:rsidRDefault="001752C8" w:rsidP="00A42820">
      <w:pPr>
        <w:pStyle w:val="Nadpis1"/>
        <w:jc w:val="both"/>
        <w:rPr>
          <w:szCs w:val="32"/>
        </w:rPr>
      </w:pPr>
      <w:r>
        <w:rPr>
          <w:szCs w:val="32"/>
        </w:rPr>
        <w:fldChar w:fldCharType="end"/>
      </w:r>
    </w:p>
    <w:p w:rsidR="00966917" w:rsidRDefault="00966917" w:rsidP="00A42820">
      <w:pPr>
        <w:pStyle w:val="Nadpis1"/>
        <w:jc w:val="both"/>
        <w:rPr>
          <w:szCs w:val="32"/>
        </w:rPr>
      </w:pPr>
    </w:p>
    <w:p w:rsidR="00966917" w:rsidRDefault="00966917" w:rsidP="00966917"/>
    <w:p w:rsidR="00966917" w:rsidRDefault="00966917" w:rsidP="00966917"/>
    <w:p w:rsidR="00966917" w:rsidRDefault="00966917" w:rsidP="00966917"/>
    <w:p w:rsidR="00966917" w:rsidRPr="00966917" w:rsidRDefault="00966917" w:rsidP="00966917"/>
    <w:p w:rsidR="00966917" w:rsidRDefault="00966917" w:rsidP="00A42820">
      <w:pPr>
        <w:pStyle w:val="Nadpis1"/>
        <w:jc w:val="both"/>
        <w:rPr>
          <w:szCs w:val="32"/>
        </w:rPr>
      </w:pPr>
    </w:p>
    <w:p w:rsidR="00A30C2F" w:rsidRDefault="00A30C2F" w:rsidP="00A42820">
      <w:pPr>
        <w:pStyle w:val="Nadpis1"/>
        <w:jc w:val="both"/>
        <w:rPr>
          <w:szCs w:val="32"/>
        </w:rPr>
      </w:pPr>
    </w:p>
    <w:p w:rsidR="00A30C2F" w:rsidRDefault="00A30C2F" w:rsidP="00A30C2F"/>
    <w:p w:rsidR="00A42820" w:rsidRPr="00596116" w:rsidRDefault="00A42820" w:rsidP="00A42820">
      <w:pPr>
        <w:pStyle w:val="Nadpis1"/>
        <w:jc w:val="both"/>
        <w:rPr>
          <w:szCs w:val="32"/>
        </w:rPr>
      </w:pPr>
      <w:bookmarkStart w:id="0" w:name="_Toc373848028"/>
      <w:r w:rsidRPr="00596116">
        <w:rPr>
          <w:szCs w:val="32"/>
        </w:rPr>
        <w:lastRenderedPageBreak/>
        <w:t>Úvod</w:t>
      </w:r>
      <w:bookmarkEnd w:id="0"/>
    </w:p>
    <w:p w:rsidR="00A42820" w:rsidRPr="00596116" w:rsidRDefault="00A42820" w:rsidP="00A42820">
      <w:pPr>
        <w:spacing w:after="0"/>
        <w:jc w:val="both"/>
        <w:rPr>
          <w:rFonts w:cs="Times New Roman"/>
          <w:szCs w:val="24"/>
        </w:rPr>
      </w:pPr>
      <w:r w:rsidRPr="00596116">
        <w:rPr>
          <w:rFonts w:cs="Times New Roman"/>
          <w:b/>
          <w:szCs w:val="24"/>
        </w:rPr>
        <w:tab/>
      </w:r>
      <w:r w:rsidRPr="00596116">
        <w:rPr>
          <w:rFonts w:cs="Times New Roman"/>
          <w:szCs w:val="24"/>
        </w:rPr>
        <w:t xml:space="preserve">Téma </w:t>
      </w:r>
      <w:r w:rsidR="00564DBE">
        <w:rPr>
          <w:rFonts w:cs="Times New Roman"/>
          <w:szCs w:val="24"/>
        </w:rPr>
        <w:t>m</w:t>
      </w:r>
      <w:r w:rsidRPr="00596116">
        <w:rPr>
          <w:rFonts w:cs="Times New Roman"/>
          <w:szCs w:val="24"/>
        </w:rPr>
        <w:t xml:space="preserve">é bakalářské práce „Veřejná služba v mediální oblasti – komparace“ jsem si vybral, protože mě problematika veřejnoprávního vysílání dlouhodobě zajímá. Jsem přesvědčen, že média mají na život společnosti nepřehlédnutelný vliv. </w:t>
      </w:r>
      <w:r>
        <w:rPr>
          <w:rFonts w:cs="Times New Roman"/>
          <w:szCs w:val="24"/>
        </w:rPr>
        <w:t>M</w:t>
      </w:r>
      <w:r w:rsidRPr="00596116">
        <w:rPr>
          <w:rFonts w:cs="Times New Roman"/>
          <w:szCs w:val="24"/>
        </w:rPr>
        <w:t>édia veřejné služby by pak měla plnit své úkoly odpovědně, aby v nich každý člověk našel, v záplavě komerčních sdělovacích prostředků, důvěryhodný referenční bod.</w:t>
      </w:r>
      <w:r>
        <w:rPr>
          <w:rStyle w:val="Znakapoznpodarou"/>
          <w:rFonts w:cs="Times New Roman"/>
          <w:szCs w:val="24"/>
        </w:rPr>
        <w:footnoteReference w:id="1"/>
      </w:r>
      <w:r w:rsidRPr="00596116">
        <w:rPr>
          <w:rFonts w:cs="Times New Roman"/>
          <w:szCs w:val="24"/>
        </w:rPr>
        <w:t xml:space="preserve"> Jedná se o důležitý prvek demokracie, avšak cítím, že je veřejností často podceňován a zlehčován. Řada lidí nemá o činnosti, a někdy bohužel ani o existenci, veřejnoprávního vysílání ponětí. Tito lidé Českou televizi chápou snad jako státní televizi, kterou si platíme. Její úkoly a význam jim však často unikají. Málokdo bere Českou televizi jako zdroj pravdivých, objektivních a nezkreslených informací, kultury a zábavy, který svojí produkcí poskytuje službu veřejnosti. </w:t>
      </w:r>
      <w:r>
        <w:rPr>
          <w:rFonts w:cs="Times New Roman"/>
          <w:szCs w:val="24"/>
        </w:rPr>
        <w:t xml:space="preserve">Dle mého názoru je to </w:t>
      </w:r>
      <w:r w:rsidRPr="00596116">
        <w:rPr>
          <w:rFonts w:cs="Times New Roman"/>
          <w:szCs w:val="24"/>
        </w:rPr>
        <w:t>proto, že jim není jasný zásadní zákonný rozdíl mezi soukromými a veřejnoprávními sdělovacími prostředky. Řekl bych ale, že se tak</w:t>
      </w:r>
      <w:r>
        <w:rPr>
          <w:rFonts w:cs="Times New Roman"/>
          <w:szCs w:val="24"/>
        </w:rPr>
        <w:t xml:space="preserve"> děje, i z toho důvodu, že rozdíly mezi těmito</w:t>
      </w:r>
      <w:r w:rsidRPr="00596116">
        <w:rPr>
          <w:rFonts w:cs="Times New Roman"/>
          <w:szCs w:val="24"/>
        </w:rPr>
        <w:t xml:space="preserve"> druhy vysílání v praxi nejsou tak velké, jak by mohly a měly být.</w:t>
      </w:r>
    </w:p>
    <w:p w:rsidR="00A42820" w:rsidRDefault="00A42820" w:rsidP="00A42820">
      <w:pPr>
        <w:spacing w:after="0"/>
        <w:jc w:val="both"/>
        <w:rPr>
          <w:rFonts w:cs="Times New Roman"/>
          <w:szCs w:val="24"/>
        </w:rPr>
      </w:pPr>
      <w:r w:rsidRPr="00596116">
        <w:rPr>
          <w:rFonts w:cs="Times New Roman"/>
          <w:szCs w:val="24"/>
        </w:rPr>
        <w:tab/>
        <w:t xml:space="preserve">Je jasné, že z právního hlediska jde o diametrálně odlišné subjekty, jejichž povinnosti, organizační struktura i financování se v mnoha ohledech liší. Chtěl bych se na veřejnoprávní média zaměřit z hlediska koncového uživatele, který se ve výsledku nezajímá o to, kdo média zřizuje, komu odpovídají a </w:t>
      </w:r>
      <w:r>
        <w:rPr>
          <w:rFonts w:cs="Times New Roman"/>
          <w:szCs w:val="24"/>
        </w:rPr>
        <w:t>jak získávají</w:t>
      </w:r>
      <w:r w:rsidRPr="00596116">
        <w:rPr>
          <w:rFonts w:cs="Times New Roman"/>
          <w:szCs w:val="24"/>
        </w:rPr>
        <w:t xml:space="preserve"> finanční prostředky. Zajímá ho služba, kterou média poskytují a která by měla být právě tím největším rozdílem.</w:t>
      </w:r>
      <w:r>
        <w:rPr>
          <w:rFonts w:cs="Times New Roman"/>
          <w:szCs w:val="24"/>
        </w:rPr>
        <w:t xml:space="preserve"> </w:t>
      </w:r>
    </w:p>
    <w:p w:rsidR="00A42820" w:rsidRPr="00596116" w:rsidRDefault="00A42820" w:rsidP="00A42820">
      <w:pPr>
        <w:spacing w:after="0"/>
        <w:jc w:val="both"/>
        <w:rPr>
          <w:rFonts w:cs="Times New Roman"/>
          <w:szCs w:val="24"/>
        </w:rPr>
      </w:pPr>
      <w:r>
        <w:rPr>
          <w:rFonts w:cs="Times New Roman"/>
          <w:szCs w:val="24"/>
        </w:rPr>
        <w:tab/>
        <w:t xml:space="preserve">Chci zjistit, zda se liší povinnosti provozovatelů a jestli mají oba druhy médií společné publikum. Stejně tak je cílem najít rozdíly v oblasti financování veřejnoprávních a soukromých vysílacích prostředků a zkoumat jaký má způsob financování médií vliv na jejich nezávislost. Mým záměrem je také prozkoumat, jestli má financování vliv na obsah zpravodajských relací. Dále jsem si předsevzal najít podobnosti a odlišnosti mezi Českou a Britskou veřejnoprávní televizí. </w:t>
      </w:r>
    </w:p>
    <w:p w:rsidR="00A42820" w:rsidRPr="00596116" w:rsidRDefault="00A42820" w:rsidP="00A42820">
      <w:pPr>
        <w:spacing w:after="0"/>
        <w:ind w:firstLine="708"/>
        <w:jc w:val="both"/>
        <w:rPr>
          <w:rFonts w:cs="Times New Roman"/>
          <w:szCs w:val="24"/>
        </w:rPr>
      </w:pPr>
      <w:r w:rsidRPr="00596116">
        <w:rPr>
          <w:rFonts w:cs="Times New Roman"/>
          <w:szCs w:val="24"/>
        </w:rPr>
        <w:t xml:space="preserve">Text </w:t>
      </w:r>
      <w:r>
        <w:rPr>
          <w:rFonts w:cs="Times New Roman"/>
          <w:szCs w:val="24"/>
        </w:rPr>
        <w:t>rozdělím</w:t>
      </w:r>
      <w:r w:rsidRPr="00596116">
        <w:rPr>
          <w:rFonts w:cs="Times New Roman"/>
          <w:szCs w:val="24"/>
        </w:rPr>
        <w:t xml:space="preserve"> do čtyř kapitol. V první kapitole představím poj</w:t>
      </w:r>
      <w:r>
        <w:rPr>
          <w:rFonts w:cs="Times New Roman"/>
          <w:szCs w:val="24"/>
        </w:rPr>
        <w:t>my</w:t>
      </w:r>
      <w:r w:rsidRPr="00596116">
        <w:rPr>
          <w:rFonts w:cs="Times New Roman"/>
          <w:szCs w:val="24"/>
        </w:rPr>
        <w:t xml:space="preserve"> kultura</w:t>
      </w:r>
      <w:r>
        <w:rPr>
          <w:rFonts w:cs="Times New Roman"/>
          <w:szCs w:val="24"/>
        </w:rPr>
        <w:t>, média,</w:t>
      </w:r>
      <w:r w:rsidRPr="00596116">
        <w:rPr>
          <w:rFonts w:cs="Times New Roman"/>
          <w:szCs w:val="24"/>
        </w:rPr>
        <w:t xml:space="preserve"> masová média a roli, kterou v moderní společnosti hrají. Pojem média vysvětlím z různých úhlů pohledu</w:t>
      </w:r>
      <w:r>
        <w:rPr>
          <w:rFonts w:cs="Times New Roman"/>
          <w:szCs w:val="24"/>
        </w:rPr>
        <w:t>.</w:t>
      </w:r>
      <w:r w:rsidRPr="00596116">
        <w:rPr>
          <w:rFonts w:cs="Times New Roman"/>
          <w:szCs w:val="24"/>
        </w:rPr>
        <w:t xml:space="preserve"> </w:t>
      </w:r>
      <w:r>
        <w:rPr>
          <w:rFonts w:cs="Times New Roman"/>
          <w:szCs w:val="24"/>
        </w:rPr>
        <w:t>Také stručně shrnu počátky prvního hromadného sdělovacího prostředku, kterým je tisk</w:t>
      </w:r>
      <w:r w:rsidRPr="00596116">
        <w:rPr>
          <w:rFonts w:cs="Times New Roman"/>
          <w:szCs w:val="24"/>
        </w:rPr>
        <w:t>. Pro celkové pochopení tématu je nezbytné, aby se čtenář s těmito termíny seznámil</w:t>
      </w:r>
      <w:r>
        <w:rPr>
          <w:rFonts w:cs="Times New Roman"/>
          <w:szCs w:val="24"/>
        </w:rPr>
        <w:t>.</w:t>
      </w:r>
    </w:p>
    <w:p w:rsidR="00A42820" w:rsidRPr="00596116" w:rsidRDefault="00A42820" w:rsidP="00A42820">
      <w:pPr>
        <w:spacing w:after="0"/>
        <w:ind w:firstLine="708"/>
        <w:jc w:val="both"/>
        <w:rPr>
          <w:rFonts w:cs="Times New Roman"/>
          <w:szCs w:val="24"/>
        </w:rPr>
      </w:pPr>
      <w:r>
        <w:rPr>
          <w:rFonts w:cs="Times New Roman"/>
          <w:szCs w:val="24"/>
        </w:rPr>
        <w:t xml:space="preserve"> </w:t>
      </w:r>
      <w:r w:rsidRPr="00596116">
        <w:rPr>
          <w:rFonts w:cs="Times New Roman"/>
          <w:szCs w:val="24"/>
        </w:rPr>
        <w:t xml:space="preserve">V druhé kapitole přiblížím problematiku médií veřejné služby. Chci vymezit úlohu a základní principy veřejnoprávního vysílání v kontrastu s vysíláním komerčním. </w:t>
      </w:r>
      <w:r>
        <w:rPr>
          <w:rFonts w:cs="Times New Roman"/>
          <w:szCs w:val="24"/>
        </w:rPr>
        <w:t>Předpokládám</w:t>
      </w:r>
      <w:r w:rsidRPr="00596116">
        <w:rPr>
          <w:rFonts w:cs="Times New Roman"/>
          <w:szCs w:val="24"/>
        </w:rPr>
        <w:t xml:space="preserve">, že </w:t>
      </w:r>
      <w:r w:rsidRPr="00596116">
        <w:rPr>
          <w:rFonts w:cs="Times New Roman"/>
          <w:szCs w:val="24"/>
        </w:rPr>
        <w:lastRenderedPageBreak/>
        <w:t>jedním ze základních a nejdůležitějším úkolů médií veřejné služby je informovat</w:t>
      </w:r>
      <w:r>
        <w:rPr>
          <w:rFonts w:cs="Times New Roman"/>
          <w:szCs w:val="24"/>
        </w:rPr>
        <w:t>.</w:t>
      </w:r>
      <w:r w:rsidRPr="00596116">
        <w:rPr>
          <w:rFonts w:cs="Times New Roman"/>
          <w:szCs w:val="24"/>
        </w:rPr>
        <w:t xml:space="preserve"> </w:t>
      </w:r>
      <w:r>
        <w:rPr>
          <w:rFonts w:cs="Times New Roman"/>
          <w:szCs w:val="24"/>
        </w:rPr>
        <w:t>Z</w:t>
      </w:r>
      <w:r w:rsidRPr="00596116">
        <w:rPr>
          <w:rFonts w:cs="Times New Roman"/>
          <w:szCs w:val="24"/>
        </w:rPr>
        <w:t>aměřím se</w:t>
      </w:r>
      <w:r>
        <w:rPr>
          <w:rFonts w:cs="Times New Roman"/>
          <w:szCs w:val="24"/>
        </w:rPr>
        <w:t xml:space="preserve"> tedy</w:t>
      </w:r>
      <w:r w:rsidRPr="00596116">
        <w:rPr>
          <w:rFonts w:cs="Times New Roman"/>
          <w:szCs w:val="24"/>
        </w:rPr>
        <w:t xml:space="preserve"> také na rozdíly ve zpravodajství komerčních a veřejnoprávních médií.</w:t>
      </w:r>
      <w:r>
        <w:rPr>
          <w:rFonts w:cs="Times New Roman"/>
          <w:szCs w:val="24"/>
        </w:rPr>
        <w:t xml:space="preserve"> </w:t>
      </w:r>
      <w:r w:rsidRPr="009F05BB">
        <w:rPr>
          <w:rFonts w:cs="Times New Roman"/>
          <w:szCs w:val="24"/>
        </w:rPr>
        <w:t xml:space="preserve">Z hlediska principů médií veřejné služby se budu věnovat i některým doporučením Rady Evropy. </w:t>
      </w:r>
      <w:r>
        <w:rPr>
          <w:rFonts w:cs="Times New Roman"/>
          <w:szCs w:val="24"/>
        </w:rPr>
        <w:t>Myslím, že budou přínosné a zajímavé pro seznámení čtenáře se základními principy fungování veřejnoprávních médií.</w:t>
      </w:r>
    </w:p>
    <w:p w:rsidR="00A42820" w:rsidRPr="00596116" w:rsidRDefault="00A42820" w:rsidP="00A42820">
      <w:pPr>
        <w:spacing w:after="0"/>
        <w:jc w:val="both"/>
        <w:rPr>
          <w:rFonts w:cs="Times New Roman"/>
          <w:b/>
          <w:sz w:val="32"/>
          <w:szCs w:val="32"/>
        </w:rPr>
      </w:pPr>
      <w:r w:rsidRPr="00596116">
        <w:rPr>
          <w:rFonts w:cs="Times New Roman"/>
          <w:szCs w:val="24"/>
        </w:rPr>
        <w:tab/>
        <w:t>V závěrečné kapitole budu komparovat Veřejnoprávní vysílání v České republice a Velké Británii. Velk</w:t>
      </w:r>
      <w:r>
        <w:rPr>
          <w:rFonts w:cs="Times New Roman"/>
          <w:szCs w:val="24"/>
        </w:rPr>
        <w:t>ou</w:t>
      </w:r>
      <w:r w:rsidRPr="00596116">
        <w:rPr>
          <w:rFonts w:cs="Times New Roman"/>
          <w:szCs w:val="24"/>
        </w:rPr>
        <w:t xml:space="preserve"> Británi</w:t>
      </w:r>
      <w:r>
        <w:rPr>
          <w:rFonts w:cs="Times New Roman"/>
          <w:szCs w:val="24"/>
        </w:rPr>
        <w:t>i jsem zvolil, protože ji považuji za „matku</w:t>
      </w:r>
      <w:r w:rsidRPr="00596116">
        <w:rPr>
          <w:rFonts w:cs="Times New Roman"/>
          <w:szCs w:val="24"/>
        </w:rPr>
        <w:t xml:space="preserve">“ a „velmoc“ v oblasti vysílání veřejné služby. </w:t>
      </w:r>
      <w:r>
        <w:rPr>
          <w:rFonts w:cs="Times New Roman"/>
          <w:szCs w:val="24"/>
        </w:rPr>
        <w:t>S veřejnoprávním vysíláním má</w:t>
      </w:r>
      <w:r w:rsidRPr="00596116">
        <w:rPr>
          <w:rFonts w:cs="Times New Roman"/>
          <w:szCs w:val="24"/>
        </w:rPr>
        <w:t xml:space="preserve"> vysílání velmi dlouhou tradici a </w:t>
      </w:r>
      <w:r>
        <w:rPr>
          <w:rFonts w:cs="Times New Roman"/>
          <w:szCs w:val="24"/>
        </w:rPr>
        <w:t xml:space="preserve">vzbuzuje </w:t>
      </w:r>
      <w:r w:rsidRPr="00596116">
        <w:rPr>
          <w:rFonts w:cs="Times New Roman"/>
          <w:szCs w:val="24"/>
        </w:rPr>
        <w:t>respekt. Tuto zemi považuji za vzor pro jakékoliv veřejnoprávní vysílání, tedy i České.</w:t>
      </w:r>
    </w:p>
    <w:p w:rsidR="00A42820" w:rsidRPr="008E3209" w:rsidRDefault="00A42820" w:rsidP="007D095F">
      <w:pPr>
        <w:rPr>
          <w:b/>
        </w:rPr>
      </w:pPr>
      <w:r>
        <w:tab/>
      </w:r>
      <w:r w:rsidRPr="008E3209">
        <w:t>V textu bakalářské práce budu využívat komparativní metodu, která odpovídá charakteru a zpracování pramenné a odborné literatury.</w:t>
      </w:r>
    </w:p>
    <w:p w:rsidR="00A42820" w:rsidRDefault="00A42820" w:rsidP="00A42820">
      <w:pPr>
        <w:spacing w:line="276" w:lineRule="auto"/>
        <w:rPr>
          <w:rFonts w:eastAsiaTheme="majorEastAsia" w:cstheme="majorBidi"/>
          <w:b/>
          <w:bCs/>
          <w:sz w:val="32"/>
          <w:szCs w:val="28"/>
        </w:rPr>
      </w:pPr>
      <w:r>
        <w:br w:type="page"/>
      </w:r>
    </w:p>
    <w:p w:rsidR="00A42820" w:rsidRPr="00596116" w:rsidRDefault="00A42820" w:rsidP="00A42820">
      <w:pPr>
        <w:pStyle w:val="Nadpis1"/>
        <w:jc w:val="both"/>
      </w:pPr>
      <w:bookmarkStart w:id="1" w:name="_Toc373848029"/>
      <w:r>
        <w:lastRenderedPageBreak/>
        <w:t>1. Kultura a m</w:t>
      </w:r>
      <w:r w:rsidRPr="00596116">
        <w:t>édia</w:t>
      </w:r>
      <w:bookmarkEnd w:id="1"/>
    </w:p>
    <w:p w:rsidR="00A42820" w:rsidRDefault="00A42820" w:rsidP="00A42820">
      <w:pPr>
        <w:spacing w:after="0"/>
        <w:ind w:firstLine="708"/>
        <w:jc w:val="both"/>
        <w:rPr>
          <w:rFonts w:cs="Times New Roman"/>
          <w:szCs w:val="24"/>
        </w:rPr>
      </w:pPr>
      <w:r w:rsidRPr="00596116">
        <w:rPr>
          <w:rFonts w:cs="Times New Roman"/>
          <w:szCs w:val="24"/>
        </w:rPr>
        <w:t>Kultura k životu člověka neoddělitelně patří. Kultura je způsob života.</w:t>
      </w:r>
      <w:r>
        <w:rPr>
          <w:rFonts w:cs="Times New Roman"/>
          <w:szCs w:val="24"/>
        </w:rPr>
        <w:t xml:space="preserve"> </w:t>
      </w:r>
      <w:r w:rsidRPr="00596116">
        <w:rPr>
          <w:rFonts w:cs="Times New Roman"/>
          <w:szCs w:val="24"/>
        </w:rPr>
        <w:t xml:space="preserve">Každý si ale pod tímto pojmem může představit něco trošku odlišného. Faktem je, že má řadu vědeckých definicí. Kultura v užším slova smyslu můžou být všechny formy duchovního vyžití od divadla, přes literaturu až po televizní vysílání. </w:t>
      </w:r>
      <w:r>
        <w:rPr>
          <w:rFonts w:cs="Times New Roman"/>
          <w:szCs w:val="24"/>
        </w:rPr>
        <w:t>L</w:t>
      </w:r>
      <w:r w:rsidRPr="00596116">
        <w:rPr>
          <w:rFonts w:cs="Times New Roman"/>
          <w:szCs w:val="24"/>
        </w:rPr>
        <w:t>ze</w:t>
      </w:r>
      <w:r>
        <w:rPr>
          <w:rFonts w:cs="Times New Roman"/>
          <w:szCs w:val="24"/>
        </w:rPr>
        <w:t xml:space="preserve"> ji</w:t>
      </w:r>
      <w:r w:rsidRPr="00596116">
        <w:rPr>
          <w:rFonts w:cs="Times New Roman"/>
          <w:szCs w:val="24"/>
        </w:rPr>
        <w:t xml:space="preserve"> charakterizovat také jako vše, co člověk vytvořil napříč svým vývojem a co má nějakou duchovní hodnotu. </w:t>
      </w:r>
      <w:r w:rsidRPr="00E14B2E">
        <w:rPr>
          <w:rFonts w:cs="Times New Roman"/>
          <w:szCs w:val="24"/>
        </w:rPr>
        <w:t>Je to soubor hodnot, které podporují růst jednotlivce po všech stránkách, zejména však z pohledu intelektuálního a mravního.</w:t>
      </w:r>
      <w:r w:rsidRPr="00E14B2E">
        <w:rPr>
          <w:rStyle w:val="Znakapoznpodarou"/>
          <w:rFonts w:cs="Times New Roman"/>
          <w:szCs w:val="24"/>
        </w:rPr>
        <w:footnoteReference w:id="2"/>
      </w:r>
      <w:r>
        <w:rPr>
          <w:rFonts w:cs="Times New Roman"/>
          <w:szCs w:val="24"/>
        </w:rPr>
        <w:t xml:space="preserve"> </w:t>
      </w:r>
      <w:r w:rsidRPr="00596116">
        <w:rPr>
          <w:rFonts w:cs="Times New Roman"/>
          <w:szCs w:val="24"/>
        </w:rPr>
        <w:t>Podíváme-li se však na slovo kultura poněkud obecněji, řekl bych, že je to také z velké části určující faktor stavu společnosti.</w:t>
      </w:r>
    </w:p>
    <w:p w:rsidR="00A42820" w:rsidRPr="00596116" w:rsidRDefault="00A42820" w:rsidP="00A42820">
      <w:pPr>
        <w:spacing w:after="0"/>
        <w:ind w:firstLine="708"/>
        <w:jc w:val="both"/>
        <w:rPr>
          <w:rFonts w:cs="Times New Roman"/>
          <w:szCs w:val="24"/>
        </w:rPr>
      </w:pPr>
      <w:r w:rsidRPr="00596116">
        <w:rPr>
          <w:rFonts w:cs="Times New Roman"/>
          <w:szCs w:val="24"/>
        </w:rPr>
        <w:t xml:space="preserve">Kulturní práva </w:t>
      </w:r>
      <w:r>
        <w:rPr>
          <w:rFonts w:cs="Times New Roman"/>
          <w:szCs w:val="24"/>
        </w:rPr>
        <w:t>jsou neodmyslitelnou součástí celé řady aspektů</w:t>
      </w:r>
      <w:r w:rsidRPr="00596116">
        <w:rPr>
          <w:rFonts w:cs="Times New Roman"/>
          <w:szCs w:val="24"/>
        </w:rPr>
        <w:t xml:space="preserve"> lidských práv. Musí tedy být odpovídajícím způsobem právem chráněna. V širším pojetí kultura určuje právo, ale zároveň je v užším pojetí právem regulována.</w:t>
      </w:r>
      <w:r w:rsidRPr="00596116">
        <w:rPr>
          <w:rStyle w:val="Znakapoznpodarou"/>
          <w:rFonts w:cs="Times New Roman"/>
          <w:szCs w:val="24"/>
        </w:rPr>
        <w:footnoteReference w:id="3"/>
      </w:r>
      <w:r w:rsidRPr="00596116">
        <w:rPr>
          <w:rFonts w:cs="Times New Roman"/>
          <w:szCs w:val="24"/>
        </w:rPr>
        <w:t xml:space="preserve"> To, jakým způsobem určitá právní úprava kulturu reguluje, je důležitým ukazatelem demokratičnosti společnosti. Co největší kulturní různorodost je pro zdravý rozvoj jak jednotlivce, tak společnosti žádoucí. Je proto důležité právem zajistit také pluralitu médií, protože právě ty hrají v šíření kultury velice důležitou úlohu.</w:t>
      </w:r>
    </w:p>
    <w:p w:rsidR="00A42820" w:rsidRPr="00596116" w:rsidRDefault="00A42820" w:rsidP="00A42820">
      <w:pPr>
        <w:spacing w:after="0"/>
        <w:jc w:val="both"/>
        <w:rPr>
          <w:rFonts w:cs="Times New Roman"/>
          <w:b/>
          <w:sz w:val="28"/>
          <w:szCs w:val="28"/>
        </w:rPr>
      </w:pPr>
    </w:p>
    <w:p w:rsidR="00A42820" w:rsidRPr="00596116" w:rsidRDefault="00A42820" w:rsidP="00A42820">
      <w:pPr>
        <w:pStyle w:val="Nadpis2"/>
        <w:jc w:val="both"/>
      </w:pPr>
      <w:bookmarkStart w:id="2" w:name="_Toc373848030"/>
      <w:r w:rsidRPr="00596116">
        <w:t>1.1 Média</w:t>
      </w:r>
      <w:bookmarkEnd w:id="2"/>
    </w:p>
    <w:p w:rsidR="00A42820" w:rsidRPr="00596116" w:rsidRDefault="00A42820" w:rsidP="00A42820">
      <w:pPr>
        <w:spacing w:after="0"/>
        <w:ind w:firstLine="708"/>
        <w:jc w:val="both"/>
        <w:rPr>
          <w:rFonts w:cs="Times New Roman"/>
          <w:szCs w:val="24"/>
        </w:rPr>
      </w:pPr>
      <w:r w:rsidRPr="00596116">
        <w:rPr>
          <w:rFonts w:cs="Times New Roman"/>
          <w:szCs w:val="24"/>
        </w:rPr>
        <w:t>Slovo média má kořeny v latině. Výraz „medium“ znamená „uprostřed“, „mezi“, či „střední“.</w:t>
      </w:r>
      <w:r w:rsidRPr="00596116">
        <w:rPr>
          <w:rStyle w:val="Znakapoznpodarou"/>
          <w:rFonts w:cs="Times New Roman"/>
          <w:szCs w:val="24"/>
        </w:rPr>
        <w:footnoteReference w:id="4"/>
      </w:r>
      <w:r w:rsidRPr="00596116">
        <w:rPr>
          <w:rFonts w:cs="Times New Roman"/>
          <w:szCs w:val="24"/>
        </w:rPr>
        <w:t xml:space="preserve"> Dnes používáme pojem média právě díky tomu, že jsou jakýmsi prostředníkem, či zprostředkovatelem, ať už informací, kultury, nebo například vzdělávání. Význam slova média je však interp</w:t>
      </w:r>
      <w:r>
        <w:rPr>
          <w:rFonts w:cs="Times New Roman"/>
          <w:szCs w:val="24"/>
        </w:rPr>
        <w:t>retován řadou koryfejů v dané oblasti</w:t>
      </w:r>
      <w:r w:rsidRPr="00596116">
        <w:rPr>
          <w:rFonts w:cs="Times New Roman"/>
          <w:szCs w:val="24"/>
        </w:rPr>
        <w:t xml:space="preserve">. </w:t>
      </w:r>
    </w:p>
    <w:p w:rsidR="00A42820" w:rsidRPr="00596116" w:rsidRDefault="00A42820" w:rsidP="00A42820">
      <w:pPr>
        <w:spacing w:after="0"/>
        <w:ind w:firstLine="708"/>
        <w:jc w:val="both"/>
        <w:rPr>
          <w:rFonts w:cs="Times New Roman"/>
          <w:szCs w:val="24"/>
        </w:rPr>
      </w:pPr>
      <w:r w:rsidRPr="00E14B2E">
        <w:rPr>
          <w:rFonts w:cs="Times New Roman"/>
          <w:szCs w:val="24"/>
        </w:rPr>
        <w:t xml:space="preserve">Podle Petera </w:t>
      </w:r>
      <w:proofErr w:type="spellStart"/>
      <w:r w:rsidRPr="00E14B2E">
        <w:rPr>
          <w:rFonts w:cs="Times New Roman"/>
          <w:szCs w:val="24"/>
        </w:rPr>
        <w:t>Hunzikera</w:t>
      </w:r>
      <w:proofErr w:type="spellEnd"/>
      <w:r w:rsidRPr="00E14B2E">
        <w:rPr>
          <w:rFonts w:cs="Times New Roman"/>
          <w:szCs w:val="24"/>
        </w:rPr>
        <w:t xml:space="preserve"> jsou média: „… </w:t>
      </w:r>
      <w:r w:rsidRPr="00E14B2E">
        <w:rPr>
          <w:rFonts w:cs="Times New Roman"/>
          <w:i/>
          <w:szCs w:val="24"/>
        </w:rPr>
        <w:t>technická a organizační infrastruktura pro komunikaci</w:t>
      </w:r>
      <w:r w:rsidRPr="00E14B2E">
        <w:rPr>
          <w:rFonts w:cs="Times New Roman"/>
          <w:szCs w:val="24"/>
        </w:rPr>
        <w:t>“.</w:t>
      </w:r>
      <w:r w:rsidRPr="00B84C97">
        <w:rPr>
          <w:rStyle w:val="Znakapoznpodarou"/>
          <w:rFonts w:cs="Times New Roman"/>
          <w:szCs w:val="24"/>
        </w:rPr>
        <w:footnoteReference w:id="5"/>
      </w:r>
      <w:r>
        <w:rPr>
          <w:rFonts w:cs="Times New Roman"/>
          <w:szCs w:val="24"/>
        </w:rPr>
        <w:t xml:space="preserve"> </w:t>
      </w:r>
      <w:proofErr w:type="spellStart"/>
      <w:r>
        <w:rPr>
          <w:rFonts w:cs="Times New Roman"/>
          <w:szCs w:val="24"/>
        </w:rPr>
        <w:t>Hiebel</w:t>
      </w:r>
      <w:proofErr w:type="spellEnd"/>
      <w:r>
        <w:rPr>
          <w:rFonts w:cs="Times New Roman"/>
          <w:szCs w:val="24"/>
        </w:rPr>
        <w:t xml:space="preserve"> interpretuje</w:t>
      </w:r>
      <w:r w:rsidRPr="00596116">
        <w:rPr>
          <w:rFonts w:cs="Times New Roman"/>
          <w:szCs w:val="24"/>
        </w:rPr>
        <w:t>, že</w:t>
      </w:r>
      <w:r>
        <w:rPr>
          <w:rFonts w:cs="Times New Roman"/>
          <w:szCs w:val="24"/>
        </w:rPr>
        <w:t>:</w:t>
      </w:r>
      <w:r w:rsidRPr="00596116">
        <w:rPr>
          <w:rFonts w:cs="Times New Roman"/>
          <w:szCs w:val="24"/>
        </w:rPr>
        <w:t xml:space="preserve"> „</w:t>
      </w:r>
      <w:r>
        <w:rPr>
          <w:rFonts w:cs="Times New Roman"/>
          <w:szCs w:val="24"/>
        </w:rPr>
        <w:t xml:space="preserve">… </w:t>
      </w:r>
      <w:r w:rsidRPr="00596116">
        <w:rPr>
          <w:rFonts w:cs="Times New Roman"/>
          <w:i/>
          <w:szCs w:val="24"/>
        </w:rPr>
        <w:t>médii rozumíme v dané souvislosti materiálně – mechanické nebo energetické (elektrické, elektromagnetické, elektronické optoelektronické) nosiče a zprostředkovatele dat, příp. informačních celků a mechanické i elektronické prostředky pro jejich zpracování, a to ve smyslu tří základních fenoménů, tedy ukládání, přenosu a zpracování</w:t>
      </w:r>
      <w:r w:rsidRPr="00596116">
        <w:rPr>
          <w:rFonts w:cs="Times New Roman"/>
          <w:szCs w:val="24"/>
        </w:rPr>
        <w:t>“.</w:t>
      </w:r>
      <w:r w:rsidRPr="00596116">
        <w:rPr>
          <w:rStyle w:val="Znakapoznpodarou"/>
          <w:rFonts w:cs="Times New Roman"/>
          <w:szCs w:val="24"/>
        </w:rPr>
        <w:footnoteReference w:id="6"/>
      </w:r>
    </w:p>
    <w:p w:rsidR="00A42820" w:rsidRPr="00596116" w:rsidRDefault="00A42820" w:rsidP="00A42820">
      <w:pPr>
        <w:spacing w:after="0"/>
        <w:ind w:firstLine="708"/>
        <w:jc w:val="both"/>
        <w:rPr>
          <w:rFonts w:cs="Times New Roman"/>
          <w:szCs w:val="24"/>
        </w:rPr>
      </w:pPr>
      <w:r w:rsidRPr="00596116">
        <w:rPr>
          <w:rFonts w:cs="Times New Roman"/>
          <w:szCs w:val="24"/>
        </w:rPr>
        <w:t xml:space="preserve">Uvedené definice však posuzují média především z jejich „materiální“ stránky, spíše jako nosiče, či zprostředkovatele dat, než jako významný prostředek společenské komunikace. </w:t>
      </w:r>
      <w:r>
        <w:rPr>
          <w:rFonts w:cs="Times New Roman"/>
          <w:szCs w:val="24"/>
        </w:rPr>
        <w:t>Média</w:t>
      </w:r>
      <w:r w:rsidRPr="00596116">
        <w:rPr>
          <w:rFonts w:cs="Times New Roman"/>
          <w:szCs w:val="24"/>
        </w:rPr>
        <w:t xml:space="preserve"> nelze chápat pouze jako nástroj přenosu informací, ale i jako zprostředkovatele informací obrovskému množství lidí. </w:t>
      </w:r>
      <w:proofErr w:type="spellStart"/>
      <w:r>
        <w:rPr>
          <w:rFonts w:cs="Times New Roman"/>
          <w:szCs w:val="24"/>
        </w:rPr>
        <w:t>Pouperová</w:t>
      </w:r>
      <w:proofErr w:type="spellEnd"/>
      <w:r>
        <w:rPr>
          <w:rFonts w:cs="Times New Roman"/>
          <w:szCs w:val="24"/>
        </w:rPr>
        <w:t xml:space="preserve"> uvádí, že: </w:t>
      </w:r>
      <w:r w:rsidRPr="00596116">
        <w:rPr>
          <w:rFonts w:cs="Times New Roman"/>
          <w:i/>
          <w:szCs w:val="24"/>
        </w:rPr>
        <w:t xml:space="preserve">„Mohou působit na úroveň informovanosti, vzdělanosti a </w:t>
      </w:r>
      <w:r w:rsidRPr="00596116">
        <w:rPr>
          <w:rFonts w:cs="Times New Roman"/>
          <w:i/>
          <w:szCs w:val="24"/>
        </w:rPr>
        <w:lastRenderedPageBreak/>
        <w:t>kulturní úroveň společnosti vůbec, a to v nejširším významu slova kulturní. Mohou ovlivnit atmosféru panující ve společnosti, pocity životní pohody, spokojenosti nebo naopak nespokojenosti s politickou či hospodářskou situací státu i celého světa.“</w:t>
      </w:r>
      <w:r w:rsidRPr="00596116">
        <w:rPr>
          <w:rStyle w:val="Znakapoznpodarou"/>
          <w:rFonts w:cs="Times New Roman"/>
          <w:i/>
          <w:szCs w:val="24"/>
        </w:rPr>
        <w:footnoteReference w:id="7"/>
      </w:r>
      <w:r>
        <w:rPr>
          <w:rFonts w:cs="Times New Roman"/>
          <w:i/>
          <w:szCs w:val="24"/>
        </w:rPr>
        <w:t xml:space="preserve"> </w:t>
      </w:r>
      <w:r w:rsidRPr="00596116">
        <w:rPr>
          <w:rFonts w:cs="Times New Roman"/>
          <w:szCs w:val="24"/>
        </w:rPr>
        <w:t xml:space="preserve">Tedy mocné subjekty schopné nejen do jisté míry utvářet společenské mínění, ale také subjekty zajišťující základní lidská práva, jako jsou právo na informace a právo na svobodu projevu. </w:t>
      </w:r>
    </w:p>
    <w:p w:rsidR="00A42820" w:rsidRPr="00596116" w:rsidRDefault="00A42820" w:rsidP="00A42820">
      <w:pPr>
        <w:spacing w:after="0"/>
        <w:ind w:firstLine="708"/>
        <w:jc w:val="both"/>
        <w:rPr>
          <w:rFonts w:cs="Times New Roman"/>
          <w:szCs w:val="24"/>
        </w:rPr>
      </w:pPr>
      <w:r>
        <w:rPr>
          <w:rFonts w:cs="Times New Roman"/>
          <w:szCs w:val="24"/>
        </w:rPr>
        <w:t xml:space="preserve">V oblasti sociálních věd existuje rozsáhlá dimenze definic </w:t>
      </w:r>
      <w:proofErr w:type="gramStart"/>
      <w:r>
        <w:rPr>
          <w:rFonts w:cs="Times New Roman"/>
          <w:szCs w:val="24"/>
        </w:rPr>
        <w:t>médií</w:t>
      </w:r>
      <w:r w:rsidRPr="00596116">
        <w:rPr>
          <w:rFonts w:cs="Times New Roman"/>
          <w:szCs w:val="24"/>
        </w:rPr>
        <w:t xml:space="preserve"> a </w:t>
      </w:r>
      <w:r>
        <w:rPr>
          <w:rFonts w:cs="Times New Roman"/>
          <w:szCs w:val="24"/>
        </w:rPr>
        <w:t>proto</w:t>
      </w:r>
      <w:proofErr w:type="gramEnd"/>
      <w:r>
        <w:rPr>
          <w:rFonts w:cs="Times New Roman"/>
          <w:szCs w:val="24"/>
        </w:rPr>
        <w:t xml:space="preserve"> neexistuje na média jednotný pohled.</w:t>
      </w:r>
      <w:r w:rsidRPr="00596116">
        <w:rPr>
          <w:rFonts w:cs="Times New Roman"/>
          <w:szCs w:val="24"/>
        </w:rPr>
        <w:t xml:space="preserve"> Ve všeobecném povědomí jsou média zakotvena především v roli zprostředkovatelů a výrobců mediálního obsahu. </w:t>
      </w:r>
      <w:r>
        <w:rPr>
          <w:rFonts w:cs="Times New Roman"/>
          <w:szCs w:val="24"/>
        </w:rPr>
        <w:t>Většina lidí</w:t>
      </w:r>
      <w:r w:rsidRPr="00596116">
        <w:rPr>
          <w:rFonts w:cs="Times New Roman"/>
          <w:szCs w:val="24"/>
        </w:rPr>
        <w:t>, by</w:t>
      </w:r>
      <w:r>
        <w:rPr>
          <w:rFonts w:cs="Times New Roman"/>
          <w:szCs w:val="24"/>
        </w:rPr>
        <w:t xml:space="preserve"> pravděpodobně</w:t>
      </w:r>
      <w:r w:rsidRPr="00596116">
        <w:rPr>
          <w:rFonts w:cs="Times New Roman"/>
          <w:szCs w:val="24"/>
        </w:rPr>
        <w:t xml:space="preserve"> na otázku, co si pod tímto pojmem představuje, odpověděl</w:t>
      </w:r>
      <w:r>
        <w:rPr>
          <w:rFonts w:cs="Times New Roman"/>
          <w:szCs w:val="24"/>
        </w:rPr>
        <w:t>a</w:t>
      </w:r>
      <w:r w:rsidRPr="00596116">
        <w:rPr>
          <w:rFonts w:cs="Times New Roman"/>
          <w:szCs w:val="24"/>
        </w:rPr>
        <w:t xml:space="preserve">, že jsou to televize, rozhlas a internet. Ani já nebudu představovat výjimku. Pro účely tohoto textu budu používat pojem média a masová média jako zprostředkovatele zpravodajství a zábavy ve smyslu hromadných sdělovacích prostředků. </w:t>
      </w:r>
    </w:p>
    <w:p w:rsidR="00A42820" w:rsidRPr="00596116" w:rsidRDefault="00A42820" w:rsidP="00A42820">
      <w:pPr>
        <w:spacing w:after="0"/>
        <w:ind w:firstLine="708"/>
        <w:jc w:val="both"/>
        <w:rPr>
          <w:rFonts w:cs="Times New Roman"/>
          <w:szCs w:val="24"/>
        </w:rPr>
      </w:pPr>
      <w:r w:rsidRPr="00E14B2E">
        <w:rPr>
          <w:rFonts w:cs="Times New Roman"/>
          <w:szCs w:val="24"/>
        </w:rPr>
        <w:t>Pojem média se v českém právním řádu vyskytuje pouze zřídka. Častějším označením bývá „hromadný sdělovací prostředek“, nebo „hromadný komunikační prostředek“.</w:t>
      </w:r>
      <w:r w:rsidRPr="00E14B2E">
        <w:rPr>
          <w:rStyle w:val="Znakapoznpodarou"/>
          <w:rFonts w:cs="Times New Roman"/>
          <w:szCs w:val="24"/>
        </w:rPr>
        <w:footnoteReference w:id="8"/>
      </w:r>
      <w:r w:rsidRPr="00E14B2E">
        <w:rPr>
          <w:rFonts w:cs="Times New Roman"/>
          <w:szCs w:val="24"/>
        </w:rPr>
        <w:t xml:space="preserve"> Poněkud častěji se pojem média objevuje v judikatuře Ústavního soudu, Nejvyššího správního soudu a také v mezinárodních smlouvách.</w:t>
      </w:r>
      <w:r w:rsidRPr="00E14B2E">
        <w:rPr>
          <w:rStyle w:val="Znakapoznpodarou"/>
          <w:rFonts w:cs="Times New Roman"/>
          <w:szCs w:val="24"/>
        </w:rPr>
        <w:footnoteReference w:id="9"/>
      </w:r>
      <w:r>
        <w:rPr>
          <w:rFonts w:cs="Times New Roman"/>
          <w:szCs w:val="24"/>
        </w:rPr>
        <w:t xml:space="preserve"> </w:t>
      </w:r>
    </w:p>
    <w:p w:rsidR="00A42820" w:rsidRPr="00596116" w:rsidRDefault="00A42820" w:rsidP="00A42820">
      <w:pPr>
        <w:spacing w:after="0"/>
        <w:jc w:val="both"/>
        <w:rPr>
          <w:rFonts w:cs="Times New Roman"/>
          <w:b/>
          <w:szCs w:val="24"/>
        </w:rPr>
      </w:pPr>
    </w:p>
    <w:p w:rsidR="00A42820" w:rsidRPr="00043A04" w:rsidRDefault="00A42820" w:rsidP="00A42820">
      <w:pPr>
        <w:pStyle w:val="Nadpis3"/>
        <w:jc w:val="both"/>
      </w:pPr>
      <w:bookmarkStart w:id="3" w:name="_Toc373848031"/>
      <w:r w:rsidRPr="00596116">
        <w:t>1.1.1 Masová média</w:t>
      </w:r>
      <w:bookmarkEnd w:id="3"/>
    </w:p>
    <w:p w:rsidR="00A42820" w:rsidRPr="00596116" w:rsidRDefault="00A42820" w:rsidP="00A42820">
      <w:pPr>
        <w:spacing w:after="0"/>
        <w:ind w:firstLine="708"/>
        <w:jc w:val="both"/>
        <w:rPr>
          <w:rFonts w:cs="Times New Roman"/>
          <w:b/>
          <w:szCs w:val="24"/>
        </w:rPr>
      </w:pPr>
      <w:r w:rsidRPr="00596116">
        <w:rPr>
          <w:rFonts w:cs="Times New Roman"/>
          <w:szCs w:val="24"/>
        </w:rPr>
        <w:t>Jsou to právě masová média, která hrají v dnešní společnosti velmi důležitou roli. Pod pojmem masová média si představujeme především periodický tisk, rozhlasové a televizní vysílání a také internet. Všechna vyjmenovaná média mají několik společných prvků.</w:t>
      </w:r>
    </w:p>
    <w:p w:rsidR="00A42820" w:rsidRPr="00596116" w:rsidRDefault="00A42820" w:rsidP="00A42820">
      <w:pPr>
        <w:spacing w:after="0"/>
        <w:ind w:firstLine="708"/>
        <w:jc w:val="both"/>
        <w:rPr>
          <w:rFonts w:cs="Times New Roman"/>
          <w:szCs w:val="24"/>
        </w:rPr>
      </w:pPr>
      <w:r w:rsidRPr="00596116">
        <w:rPr>
          <w:rFonts w:cs="Times New Roman"/>
          <w:szCs w:val="24"/>
        </w:rPr>
        <w:t xml:space="preserve">Jsou dostupné neomezenému počtu uživatelů a </w:t>
      </w:r>
      <w:r>
        <w:rPr>
          <w:rFonts w:cs="Times New Roman"/>
          <w:szCs w:val="24"/>
        </w:rPr>
        <w:t>taktéž jsou jimi v širokém rozsahu využívána</w:t>
      </w:r>
      <w:r w:rsidRPr="00596116">
        <w:rPr>
          <w:rFonts w:cs="Times New Roman"/>
          <w:szCs w:val="24"/>
        </w:rPr>
        <w:t>. Prostřednictvím těchto médií jsou uživatelům dostupné služby, které pro ně mohou mít užitek. Svůj obsah nabízejí aktuálně, průběžně, pravidelně a v krátkých časových intervalech. Na zájmu veřejnosti závisí téměř celá jejich existence.</w:t>
      </w:r>
      <w:r w:rsidRPr="00596116">
        <w:rPr>
          <w:rStyle w:val="Znakapoznpodarou"/>
          <w:rFonts w:cs="Times New Roman"/>
          <w:szCs w:val="24"/>
        </w:rPr>
        <w:footnoteReference w:id="10"/>
      </w:r>
    </w:p>
    <w:p w:rsidR="00A42820" w:rsidRDefault="00A42820" w:rsidP="00A42820">
      <w:pPr>
        <w:spacing w:after="0"/>
        <w:ind w:firstLine="708"/>
        <w:jc w:val="both"/>
        <w:rPr>
          <w:rFonts w:cs="Times New Roman"/>
          <w:szCs w:val="24"/>
        </w:rPr>
      </w:pPr>
      <w:r w:rsidRPr="00596116">
        <w:rPr>
          <w:rFonts w:cs="Times New Roman"/>
          <w:szCs w:val="24"/>
        </w:rPr>
        <w:t xml:space="preserve">Nutno podotknout, že vliv médií na společnost je značný. Média poskytují prostor pro politickou debatu, pro sdílení politických názorů a postojů. Prostřednictvím médií se politici prezentují a zviditelňují. </w:t>
      </w:r>
      <w:r>
        <w:rPr>
          <w:rFonts w:cs="Times New Roman"/>
          <w:szCs w:val="24"/>
        </w:rPr>
        <w:t>J</w:t>
      </w:r>
      <w:r w:rsidRPr="00596116">
        <w:rPr>
          <w:rFonts w:cs="Times New Roman"/>
          <w:szCs w:val="24"/>
        </w:rPr>
        <w:t>sou</w:t>
      </w:r>
      <w:r>
        <w:rPr>
          <w:rFonts w:cs="Times New Roman"/>
          <w:szCs w:val="24"/>
        </w:rPr>
        <w:t xml:space="preserve"> také</w:t>
      </w:r>
      <w:r w:rsidRPr="00596116">
        <w:rPr>
          <w:rFonts w:cs="Times New Roman"/>
          <w:szCs w:val="24"/>
        </w:rPr>
        <w:t xml:space="preserve"> hlavním portálem, jenž zprostředkovává kulturu veřejnosti</w:t>
      </w:r>
      <w:r>
        <w:rPr>
          <w:rFonts w:cs="Times New Roman"/>
          <w:szCs w:val="24"/>
        </w:rPr>
        <w:t>.</w:t>
      </w:r>
      <w:r w:rsidRPr="00596116">
        <w:rPr>
          <w:rFonts w:cs="Times New Roman"/>
          <w:szCs w:val="24"/>
        </w:rPr>
        <w:t xml:space="preserve"> </w:t>
      </w:r>
    </w:p>
    <w:p w:rsidR="00A42820" w:rsidRPr="00596116" w:rsidRDefault="00A42820" w:rsidP="00A42820">
      <w:pPr>
        <w:spacing w:after="0"/>
        <w:jc w:val="both"/>
        <w:rPr>
          <w:rFonts w:cs="Times New Roman"/>
          <w:szCs w:val="24"/>
        </w:rPr>
      </w:pPr>
      <w:r>
        <w:rPr>
          <w:rFonts w:cs="Times New Roman"/>
          <w:szCs w:val="24"/>
        </w:rPr>
        <w:t>Z</w:t>
      </w:r>
      <w:r w:rsidRPr="00596116">
        <w:rPr>
          <w:rFonts w:cs="Times New Roman"/>
          <w:szCs w:val="24"/>
        </w:rPr>
        <w:t>ásadní roli hrají i ve zpravodajství.</w:t>
      </w:r>
      <w:r>
        <w:rPr>
          <w:rStyle w:val="Znakapoznpodarou"/>
          <w:rFonts w:cs="Times New Roman"/>
          <w:szCs w:val="24"/>
        </w:rPr>
        <w:footnoteReference w:id="11"/>
      </w:r>
      <w:r w:rsidRPr="00596116">
        <w:rPr>
          <w:rFonts w:cs="Times New Roman"/>
          <w:szCs w:val="24"/>
        </w:rPr>
        <w:t xml:space="preserve"> </w:t>
      </w:r>
    </w:p>
    <w:p w:rsidR="00A42820" w:rsidRPr="00596116" w:rsidRDefault="00A42820" w:rsidP="00A42820">
      <w:pPr>
        <w:spacing w:after="0"/>
        <w:ind w:firstLine="708"/>
        <w:jc w:val="both"/>
        <w:rPr>
          <w:rFonts w:cs="Times New Roman"/>
          <w:szCs w:val="24"/>
        </w:rPr>
      </w:pPr>
      <w:r w:rsidRPr="00596116">
        <w:rPr>
          <w:rFonts w:cs="Times New Roman"/>
          <w:szCs w:val="24"/>
        </w:rPr>
        <w:lastRenderedPageBreak/>
        <w:t>Masová média prostupují současnou společností natolik, že dávají vzniknout velkému množství úvah. Jan Jirák uvádí, že</w:t>
      </w:r>
      <w:r>
        <w:rPr>
          <w:rFonts w:cs="Times New Roman"/>
          <w:szCs w:val="24"/>
        </w:rPr>
        <w:t>:</w:t>
      </w:r>
      <w:r w:rsidRPr="00596116">
        <w:rPr>
          <w:rFonts w:cs="Times New Roman"/>
          <w:szCs w:val="24"/>
        </w:rPr>
        <w:t xml:space="preserve"> „</w:t>
      </w:r>
      <w:r w:rsidRPr="00596116">
        <w:rPr>
          <w:rFonts w:cs="Times New Roman"/>
          <w:i/>
          <w:iCs/>
          <w:szCs w:val="24"/>
        </w:rPr>
        <w:t>Mohutnost a nápadnost mediální nabídky může být tak velká, až vede k úvaze, že do mediálně komunikačních aktivit vstupuje jedinec na úkor komunikace s jinými lidmi – nebo dokonce, že je do této komunikace vtahován a tak od ostatních izolován.</w:t>
      </w:r>
      <w:r w:rsidRPr="00596116">
        <w:rPr>
          <w:rFonts w:cs="Times New Roman"/>
          <w:szCs w:val="24"/>
        </w:rPr>
        <w:t>“</w:t>
      </w:r>
      <w:r w:rsidRPr="00596116">
        <w:rPr>
          <w:rStyle w:val="Znakapoznpodarou"/>
          <w:rFonts w:cs="Times New Roman"/>
          <w:szCs w:val="24"/>
        </w:rPr>
        <w:footnoteReference w:id="12"/>
      </w:r>
    </w:p>
    <w:p w:rsidR="00A42820" w:rsidRPr="00596116" w:rsidRDefault="00A42820" w:rsidP="00A42820">
      <w:pPr>
        <w:spacing w:after="0"/>
        <w:ind w:firstLine="708"/>
        <w:jc w:val="both"/>
        <w:rPr>
          <w:rFonts w:cs="Times New Roman"/>
          <w:szCs w:val="24"/>
        </w:rPr>
      </w:pPr>
      <w:r w:rsidRPr="00596116">
        <w:rPr>
          <w:rFonts w:cs="Times New Roman"/>
          <w:szCs w:val="24"/>
        </w:rPr>
        <w:t>Izolovaný jedinec je pak „zpracováván“ mediálním obsahem, jenž je určován politickými a ekonomickými subjekty, které média využívají k prosazování vlastních zájmů</w:t>
      </w:r>
      <w:r w:rsidR="00564DBE">
        <w:rPr>
          <w:rFonts w:cs="Times New Roman"/>
          <w:szCs w:val="24"/>
        </w:rPr>
        <w:t>.</w:t>
      </w:r>
      <w:r w:rsidRPr="00596116">
        <w:rPr>
          <w:rStyle w:val="Znakapoznpodarou"/>
          <w:rFonts w:cs="Times New Roman"/>
          <w:szCs w:val="24"/>
        </w:rPr>
        <w:footnoteReference w:id="13"/>
      </w:r>
      <w:r w:rsidRPr="00596116">
        <w:rPr>
          <w:rFonts w:cs="Times New Roman"/>
          <w:szCs w:val="24"/>
        </w:rPr>
        <w:t xml:space="preserve"> Je tedy prakticky odsouzen k pouhému „</w:t>
      </w:r>
      <w:r w:rsidRPr="00596116">
        <w:rPr>
          <w:rFonts w:cs="Times New Roman"/>
          <w:i/>
          <w:iCs/>
          <w:szCs w:val="24"/>
        </w:rPr>
        <w:t>přijímání manipulativních mediálních obsahů, jimž bezmocně podléhá</w:t>
      </w:r>
      <w:r w:rsidRPr="00596116">
        <w:rPr>
          <w:rFonts w:cs="Times New Roman"/>
          <w:szCs w:val="24"/>
        </w:rPr>
        <w:t>“.</w:t>
      </w:r>
      <w:r w:rsidRPr="00596116">
        <w:rPr>
          <w:rStyle w:val="Znakapoznpodarou"/>
          <w:rFonts w:cs="Times New Roman"/>
          <w:szCs w:val="24"/>
        </w:rPr>
        <w:footnoteReference w:id="14"/>
      </w:r>
      <w:r w:rsidRPr="00596116">
        <w:rPr>
          <w:rFonts w:cs="Times New Roman"/>
          <w:szCs w:val="24"/>
        </w:rPr>
        <w:t xml:space="preserve"> To je způsobeno jevem, který bych nazval </w:t>
      </w:r>
      <w:r>
        <w:rPr>
          <w:rFonts w:cs="Times New Roman"/>
          <w:szCs w:val="24"/>
        </w:rPr>
        <w:t>„</w:t>
      </w:r>
      <w:proofErr w:type="spellStart"/>
      <w:r w:rsidRPr="007069C7">
        <w:rPr>
          <w:rFonts w:cs="Times New Roman"/>
          <w:iCs/>
          <w:szCs w:val="24"/>
        </w:rPr>
        <w:t>masifikací</w:t>
      </w:r>
      <w:proofErr w:type="spellEnd"/>
      <w:r>
        <w:rPr>
          <w:rFonts w:cs="Times New Roman"/>
          <w:iCs/>
          <w:szCs w:val="24"/>
        </w:rPr>
        <w:t>“</w:t>
      </w:r>
      <w:r>
        <w:rPr>
          <w:rFonts w:cs="Times New Roman"/>
          <w:i/>
          <w:iCs/>
          <w:szCs w:val="24"/>
        </w:rPr>
        <w:t xml:space="preserve"> </w:t>
      </w:r>
      <w:r w:rsidRPr="00596116">
        <w:rPr>
          <w:rFonts w:cs="Times New Roman"/>
          <w:szCs w:val="24"/>
        </w:rPr>
        <w:t xml:space="preserve">společnosti. Jedinec ztrácí pocit své vlastní jedinečnosti a stává se spíše pouhou součástí „masy“, než vlastní jednotkou. </w:t>
      </w:r>
    </w:p>
    <w:p w:rsidR="00A42820" w:rsidRPr="00596116" w:rsidRDefault="00A42820" w:rsidP="00A42820">
      <w:pPr>
        <w:spacing w:after="0"/>
        <w:jc w:val="both"/>
        <w:rPr>
          <w:rFonts w:cs="Times New Roman"/>
          <w:b/>
          <w:sz w:val="28"/>
          <w:szCs w:val="28"/>
        </w:rPr>
      </w:pPr>
    </w:p>
    <w:p w:rsidR="00A42820" w:rsidRPr="00596116" w:rsidRDefault="00A42820" w:rsidP="00A42820">
      <w:pPr>
        <w:pStyle w:val="Nadpis3"/>
        <w:jc w:val="both"/>
        <w:rPr>
          <w:rFonts w:cs="Times New Roman"/>
          <w:szCs w:val="24"/>
        </w:rPr>
      </w:pPr>
      <w:bookmarkStart w:id="4" w:name="_Toc373848032"/>
      <w:r>
        <w:t>1.1.2</w:t>
      </w:r>
      <w:r w:rsidRPr="00596116">
        <w:t xml:space="preserve"> První masové médium</w:t>
      </w:r>
      <w:bookmarkEnd w:id="4"/>
    </w:p>
    <w:p w:rsidR="00A42820" w:rsidRPr="00596116" w:rsidRDefault="00A42820" w:rsidP="00A42820">
      <w:pPr>
        <w:spacing w:after="0"/>
        <w:ind w:firstLine="708"/>
        <w:jc w:val="both"/>
        <w:rPr>
          <w:rFonts w:cs="Times New Roman"/>
          <w:szCs w:val="24"/>
        </w:rPr>
      </w:pPr>
      <w:r w:rsidRPr="00596116">
        <w:rPr>
          <w:rFonts w:cs="Times New Roman"/>
          <w:szCs w:val="24"/>
        </w:rPr>
        <w:t>Prvním masovým médiem byl tisk. Nejpokrokovější byly z tohoto pohledu Spojené státy a Francie, kde se začal rozvíjet již na počátku 19. století. V první etapě své existence měl tisk úlohu především komunikačního kanálu v rámci různých zájmových skupin, jako jsou vědci, či obchodníci. Posléze se tisk rozvíjel ve dvou podobách, které byly zaměřeny na rozdílný druh čtenářů. Tzv. seriózní tisk byl primárně určen především dobře situovaným občanům s vyšším sociálním statutem a dobrým vzděláním. Na druhé straně tzv. masový tisk se snažil oslovit publikum méně vzdělané a z nižších sociálních vrstev. Jak už napovídají názvy, seriózní tisk poskytoval spíše zpravodajství, či informace o politickém dění a masový tisk těžil především ze své výrazné grafické podoby a senzací.</w:t>
      </w:r>
      <w:r w:rsidRPr="00596116">
        <w:rPr>
          <w:rStyle w:val="Znakapoznpodarou"/>
          <w:rFonts w:cs="Times New Roman"/>
          <w:szCs w:val="24"/>
        </w:rPr>
        <w:footnoteReference w:id="15"/>
      </w:r>
    </w:p>
    <w:p w:rsidR="00A42820" w:rsidRPr="00596116" w:rsidRDefault="00A42820" w:rsidP="00A42820">
      <w:pPr>
        <w:spacing w:after="0"/>
        <w:ind w:firstLine="708"/>
        <w:jc w:val="both"/>
        <w:rPr>
          <w:rFonts w:cs="Times New Roman"/>
          <w:szCs w:val="24"/>
        </w:rPr>
      </w:pPr>
      <w:r w:rsidRPr="00596116">
        <w:rPr>
          <w:rFonts w:cs="Times New Roman"/>
          <w:szCs w:val="24"/>
        </w:rPr>
        <w:t xml:space="preserve">Technologický pokrok a rostoucí úroveň vzdělání způsobily velký nárůst potenciálních čtenářů, což nemohlo zůstat bez odezvy. Masový tisk začal oslovovat stále větší publikum, mezi které patřili z velké části lidé sice gramotní, ale s nevalným vzděláním. Vzhledem k tomu, že poptávka určuje nabídku, odpovídala úrovni vzdělání tehdejšího publika i skladba masového tisku. Rostoucí poptávka vedla k růstu nákladu, což vedlo ke snižování prodejní ceny. V 19. století se proto masovému tisku začalo v Anglii přezdívat „penny </w:t>
      </w:r>
      <w:proofErr w:type="spellStart"/>
      <w:r w:rsidRPr="00596116">
        <w:rPr>
          <w:rFonts w:cs="Times New Roman"/>
          <w:szCs w:val="24"/>
        </w:rPr>
        <w:t>press</w:t>
      </w:r>
      <w:proofErr w:type="spellEnd"/>
      <w:r w:rsidRPr="00596116">
        <w:rPr>
          <w:rFonts w:cs="Times New Roman"/>
          <w:szCs w:val="24"/>
        </w:rPr>
        <w:t>“,</w:t>
      </w:r>
      <w:r>
        <w:rPr>
          <w:rFonts w:cs="Times New Roman"/>
          <w:szCs w:val="24"/>
        </w:rPr>
        <w:t xml:space="preserve"> u nás později </w:t>
      </w:r>
      <w:r w:rsidRPr="00596116">
        <w:rPr>
          <w:rFonts w:cs="Times New Roman"/>
          <w:szCs w:val="24"/>
        </w:rPr>
        <w:t>také „šestákový tisk“.</w:t>
      </w:r>
      <w:r w:rsidRPr="00596116">
        <w:rPr>
          <w:rStyle w:val="Znakapoznpodarou"/>
          <w:rFonts w:cs="Times New Roman"/>
          <w:szCs w:val="24"/>
        </w:rPr>
        <w:footnoteReference w:id="16"/>
      </w:r>
    </w:p>
    <w:p w:rsidR="00A42820" w:rsidRPr="00596116" w:rsidRDefault="00A42820" w:rsidP="00A42820">
      <w:pPr>
        <w:spacing w:after="0"/>
        <w:ind w:firstLine="708"/>
        <w:jc w:val="both"/>
        <w:rPr>
          <w:rFonts w:cs="Times New Roman"/>
          <w:szCs w:val="24"/>
        </w:rPr>
      </w:pPr>
      <w:r w:rsidRPr="00596116">
        <w:rPr>
          <w:rFonts w:cs="Times New Roman"/>
          <w:szCs w:val="24"/>
        </w:rPr>
        <w:t>Masový tisk se ve snaze zaujmout co největší možné množství čtenářů zaměřoval z velké části na senzace a skandály. To vedlo k překrucování pravdy a někdy i k publikování či</w:t>
      </w:r>
      <w:r>
        <w:rPr>
          <w:rFonts w:cs="Times New Roman"/>
          <w:szCs w:val="24"/>
        </w:rPr>
        <w:t>stě nepravdivých informací. Názorný</w:t>
      </w:r>
      <w:r w:rsidRPr="00596116">
        <w:rPr>
          <w:rFonts w:cs="Times New Roman"/>
          <w:szCs w:val="24"/>
        </w:rPr>
        <w:t xml:space="preserve"> příkladem je New York Sun, který v roce 1835 informoval o šokujícím nálezu měsíčních koní a další různorodé měsíční fauny. </w:t>
      </w:r>
      <w:r w:rsidRPr="00E14B2E">
        <w:rPr>
          <w:rFonts w:cs="Times New Roman"/>
          <w:szCs w:val="24"/>
        </w:rPr>
        <w:t xml:space="preserve">U popisu měsíčních koní ale </w:t>
      </w:r>
      <w:r w:rsidRPr="00E14B2E">
        <w:rPr>
          <w:rFonts w:cs="Times New Roman"/>
          <w:szCs w:val="24"/>
        </w:rPr>
        <w:lastRenderedPageBreak/>
        <w:t>dle mého názoru úsměvnost končí, protože i dnešní média se v drtivé konkurenci a zběsilé honbě za zisky snaží upoutat masové publikum zbytečným skandalizováním a honbou za senzacemi.</w:t>
      </w:r>
      <w:r w:rsidRPr="00E14B2E">
        <w:rPr>
          <w:rStyle w:val="Znakapoznpodarou"/>
          <w:rFonts w:cs="Times New Roman"/>
          <w:szCs w:val="24"/>
        </w:rPr>
        <w:footnoteReference w:id="17"/>
      </w:r>
      <w:r w:rsidRPr="00596116">
        <w:rPr>
          <w:rFonts w:cs="Times New Roman"/>
          <w:szCs w:val="24"/>
        </w:rPr>
        <w:t xml:space="preserve"> Očividně se nejedná o výmysly </w:t>
      </w:r>
      <w:r>
        <w:rPr>
          <w:rFonts w:cs="Times New Roman"/>
          <w:szCs w:val="24"/>
        </w:rPr>
        <w:t>typu</w:t>
      </w:r>
      <w:r w:rsidRPr="00596116">
        <w:rPr>
          <w:rFonts w:cs="Times New Roman"/>
          <w:szCs w:val="24"/>
        </w:rPr>
        <w:t xml:space="preserve"> měsíčních koní, ale stále jde o problém, který je</w:t>
      </w:r>
      <w:r>
        <w:rPr>
          <w:rFonts w:cs="Times New Roman"/>
          <w:szCs w:val="24"/>
        </w:rPr>
        <w:t xml:space="preserve"> dle mého názoru</w:t>
      </w:r>
      <w:r w:rsidRPr="00596116">
        <w:rPr>
          <w:rFonts w:cs="Times New Roman"/>
          <w:szCs w:val="24"/>
        </w:rPr>
        <w:t xml:space="preserve"> třeba řešit. Senzacechtivost dnešních médií je totiž něco, co odnáší především publikum. Historie se tedy buď opakuje, nebo nikdy neskončila. Protipólem výše popisovaného druhu médií by však měla být média veřejné služby.</w:t>
      </w:r>
    </w:p>
    <w:p w:rsidR="00A42820" w:rsidRPr="00596116" w:rsidRDefault="00A42820" w:rsidP="00A42820">
      <w:pPr>
        <w:spacing w:after="0"/>
        <w:jc w:val="both"/>
        <w:rPr>
          <w:rFonts w:cs="Times New Roman"/>
          <w:b/>
          <w:sz w:val="32"/>
          <w:szCs w:val="32"/>
        </w:rPr>
      </w:pPr>
    </w:p>
    <w:p w:rsidR="00A42820" w:rsidRPr="00596116" w:rsidRDefault="00A42820" w:rsidP="00A42820">
      <w:pPr>
        <w:pStyle w:val="Nadpis1"/>
        <w:jc w:val="both"/>
      </w:pPr>
      <w:bookmarkStart w:id="5" w:name="_Toc373848033"/>
      <w:r>
        <w:t>2</w:t>
      </w:r>
      <w:r w:rsidRPr="00596116">
        <w:t xml:space="preserve"> Média veřejné služby</w:t>
      </w:r>
      <w:bookmarkEnd w:id="5"/>
    </w:p>
    <w:p w:rsidR="00A42820" w:rsidRPr="00596116" w:rsidRDefault="00A42820" w:rsidP="00A42820">
      <w:pPr>
        <w:spacing w:after="0"/>
        <w:ind w:firstLine="708"/>
        <w:jc w:val="both"/>
        <w:rPr>
          <w:rFonts w:cs="Times New Roman"/>
          <w:szCs w:val="24"/>
        </w:rPr>
      </w:pPr>
      <w:r w:rsidRPr="00596116">
        <w:rPr>
          <w:rFonts w:cs="Times New Roman"/>
          <w:szCs w:val="24"/>
        </w:rPr>
        <w:t xml:space="preserve">Veřejnoprávní média jsou zvláštním druhem médií. Jde o speciální koncept, jemuž však občas bývá špatně porozuměno. Někteří lidé chápou tato média jako státem financované, nebo ovládané vládou. Řada lidí, které znám, také berou veřejnoprávní média jako službu jakési intelektuální menšině, která nemá zájem o „masové komerční“ vysílání. </w:t>
      </w:r>
    </w:p>
    <w:p w:rsidR="00A42820" w:rsidRPr="00596116" w:rsidRDefault="00A42820" w:rsidP="00A42820">
      <w:pPr>
        <w:spacing w:after="0"/>
        <w:ind w:firstLine="708"/>
        <w:jc w:val="both"/>
        <w:rPr>
          <w:rFonts w:cs="Times New Roman"/>
          <w:szCs w:val="24"/>
        </w:rPr>
      </w:pPr>
      <w:r w:rsidRPr="009523F8">
        <w:rPr>
          <w:rFonts w:cs="Times New Roman"/>
          <w:szCs w:val="24"/>
        </w:rPr>
        <w:t>Veřejnoprávní média jsou podstatnou součástí řady vyspělých a demokratických společností.</w:t>
      </w:r>
      <w:r>
        <w:rPr>
          <w:rFonts w:cs="Times New Roman"/>
          <w:szCs w:val="24"/>
        </w:rPr>
        <w:t xml:space="preserve"> </w:t>
      </w:r>
      <w:r w:rsidRPr="00596116">
        <w:rPr>
          <w:rFonts w:cs="Times New Roman"/>
          <w:szCs w:val="24"/>
        </w:rPr>
        <w:t>Jde o zásadní prvek demokracie v Evropě. Své kořeny má veřejnoprávní vysílání v západní Evropě, kde má tento druh vysílání dlouhou tradici a podporu. Ve východní Evropě je situace poněkud problematičtější, protože v řadě států doposud není společensky zakotveno.</w:t>
      </w:r>
      <w:r>
        <w:rPr>
          <w:rStyle w:val="Znakapoznpodarou"/>
          <w:rFonts w:cs="Times New Roman"/>
          <w:szCs w:val="24"/>
        </w:rPr>
        <w:footnoteReference w:id="18"/>
      </w:r>
      <w:r w:rsidRPr="00596116">
        <w:rPr>
          <w:rFonts w:cs="Times New Roman"/>
          <w:color w:val="FF0000"/>
          <w:szCs w:val="24"/>
        </w:rPr>
        <w:t xml:space="preserve"> </w:t>
      </w:r>
      <w:r w:rsidRPr="00596116">
        <w:rPr>
          <w:rFonts w:cs="Times New Roman"/>
          <w:szCs w:val="24"/>
        </w:rPr>
        <w:t>Účelem těchto médií je uspořádat stále vzrůstající kvantum informací, které jsou veřejnosti dostupné, do smysluplných souvislostí a vysvětlit jejich význam, jak pro jednotlivce, tak i pro celou společnost. Veřejnoprávní média by měla občanům pomoci pochopit prostředí, v němž žijí a soustředit se na jeho rozmanitost a bohatost. Důvěryhodná veřejnoprávní média velkou měrou přispívají ke zdravé a demokratické společnosti.</w:t>
      </w:r>
      <w:r w:rsidRPr="00596116">
        <w:rPr>
          <w:rStyle w:val="Znakapoznpodarou"/>
          <w:rFonts w:cs="Times New Roman"/>
          <w:szCs w:val="24"/>
        </w:rPr>
        <w:footnoteReference w:id="19"/>
      </w:r>
      <w:r>
        <w:rPr>
          <w:rFonts w:cs="Times New Roman"/>
          <w:szCs w:val="24"/>
        </w:rPr>
        <w:t xml:space="preserve"> </w:t>
      </w:r>
      <w:r w:rsidRPr="00596116">
        <w:rPr>
          <w:rFonts w:cs="Times New Roman"/>
          <w:szCs w:val="24"/>
        </w:rPr>
        <w:t>Mezi komerčními a veřejnoprávními médii existuje řada rozdílů, z nichž některé specifikuji v následujících kapitolách.</w:t>
      </w:r>
    </w:p>
    <w:p w:rsidR="00A42820" w:rsidRPr="00596116" w:rsidRDefault="00A42820" w:rsidP="00A42820">
      <w:pPr>
        <w:spacing w:after="0"/>
        <w:jc w:val="both"/>
        <w:rPr>
          <w:rFonts w:cs="Times New Roman"/>
          <w:szCs w:val="24"/>
        </w:rPr>
      </w:pPr>
    </w:p>
    <w:p w:rsidR="00A42820" w:rsidRPr="00596116" w:rsidRDefault="00A42820" w:rsidP="00A42820">
      <w:pPr>
        <w:pStyle w:val="Nadpis2"/>
        <w:jc w:val="both"/>
        <w:rPr>
          <w:rFonts w:cs="Times New Roman"/>
          <w:szCs w:val="24"/>
        </w:rPr>
      </w:pPr>
      <w:bookmarkStart w:id="6" w:name="_Toc373848034"/>
      <w:r>
        <w:t xml:space="preserve">2.1 </w:t>
      </w:r>
      <w:r w:rsidRPr="00596116">
        <w:t>Provozovatelé veřejnoprávního vysílání</w:t>
      </w:r>
      <w:bookmarkEnd w:id="6"/>
      <w:r>
        <w:t xml:space="preserve"> </w:t>
      </w:r>
    </w:p>
    <w:p w:rsidR="00A42820" w:rsidRDefault="00A42820" w:rsidP="00A42820">
      <w:pPr>
        <w:spacing w:after="0"/>
        <w:ind w:firstLine="708"/>
        <w:jc w:val="both"/>
        <w:rPr>
          <w:rFonts w:cs="Times New Roman"/>
          <w:szCs w:val="24"/>
        </w:rPr>
      </w:pPr>
      <w:r w:rsidRPr="00596116">
        <w:rPr>
          <w:rFonts w:cs="Times New Roman"/>
          <w:szCs w:val="24"/>
        </w:rPr>
        <w:t xml:space="preserve">Základním rozdílem </w:t>
      </w:r>
      <w:r>
        <w:rPr>
          <w:rFonts w:cs="Times New Roman"/>
          <w:szCs w:val="24"/>
        </w:rPr>
        <w:t xml:space="preserve">mezi veřejnoprávním a komerčním vysíláním </w:t>
      </w:r>
      <w:r w:rsidRPr="00596116">
        <w:rPr>
          <w:rFonts w:cs="Times New Roman"/>
          <w:szCs w:val="24"/>
        </w:rPr>
        <w:t>je již samotný provozovatel vysílání.</w:t>
      </w:r>
      <w:r>
        <w:rPr>
          <w:rFonts w:cs="Times New Roman"/>
          <w:szCs w:val="24"/>
        </w:rPr>
        <w:t xml:space="preserve"> </w:t>
      </w:r>
      <w:r w:rsidRPr="00596116">
        <w:rPr>
          <w:rFonts w:cs="Times New Roman"/>
          <w:szCs w:val="24"/>
        </w:rPr>
        <w:t xml:space="preserve">Dle </w:t>
      </w:r>
      <w:proofErr w:type="spellStart"/>
      <w:r w:rsidRPr="00596116">
        <w:rPr>
          <w:rFonts w:cs="Times New Roman"/>
          <w:szCs w:val="24"/>
        </w:rPr>
        <w:t>ust</w:t>
      </w:r>
      <w:proofErr w:type="spellEnd"/>
      <w:r w:rsidRPr="00596116">
        <w:rPr>
          <w:rFonts w:cs="Times New Roman"/>
          <w:szCs w:val="24"/>
        </w:rPr>
        <w:t xml:space="preserve">. §2 odst. 1 písm. g) zákona o provozování rozhlasového a televizního vysílání je: </w:t>
      </w:r>
      <w:r w:rsidRPr="009523F8">
        <w:rPr>
          <w:rFonts w:cs="Times New Roman"/>
          <w:szCs w:val="24"/>
        </w:rPr>
        <w:t xml:space="preserve">provozovatelem rozhlasového a televizního vysílání právnická nebo fyzická osoba, která sestavuje program, včetně služeb přímo souvisejících s programem; určuje </w:t>
      </w:r>
      <w:r w:rsidRPr="009523F8">
        <w:rPr>
          <w:rFonts w:cs="Times New Roman"/>
          <w:szCs w:val="24"/>
        </w:rPr>
        <w:lastRenderedPageBreak/>
        <w:t>způsob organizace rozhlasového a televizního vysílání a má za toto vysílání redakční odpovědnost; pod zvukovým nebo obrazovým označením program a služby přímo související s programem nezaměnitelně identifikuje; program a služby přímo související s programem prvotně šíří nebo prostřednictvím třetích osob nechává šířit.</w:t>
      </w:r>
      <w:r w:rsidRPr="00596116">
        <w:rPr>
          <w:rFonts w:cs="Times New Roman"/>
          <w:szCs w:val="24"/>
        </w:rPr>
        <w:t xml:space="preserve"> Redakční odpovědnost znamená, že je provozovatel rozhodujícím činitelem při výběru pořadů a jejich uspořádání.</w:t>
      </w:r>
      <w:r>
        <w:rPr>
          <w:rStyle w:val="Znakapoznpodarou"/>
          <w:rFonts w:cs="Times New Roman"/>
          <w:szCs w:val="24"/>
        </w:rPr>
        <w:footnoteReference w:id="20"/>
      </w:r>
      <w:r w:rsidRPr="00596116">
        <w:rPr>
          <w:rFonts w:cs="Times New Roman"/>
          <w:szCs w:val="24"/>
        </w:rPr>
        <w:t xml:space="preserve"> Provozovatel je fyzická, nebo právnická osoba, která za obsah a následky vysílání odpovídá.</w:t>
      </w:r>
      <w:r>
        <w:rPr>
          <w:rStyle w:val="Znakapoznpodarou"/>
          <w:rFonts w:cs="Times New Roman"/>
          <w:szCs w:val="24"/>
        </w:rPr>
        <w:footnoteReference w:id="21"/>
      </w:r>
      <w:r w:rsidRPr="00596116">
        <w:rPr>
          <w:rFonts w:cs="Times New Roman"/>
          <w:szCs w:val="24"/>
        </w:rPr>
        <w:t xml:space="preserve"> V případě veřejnoprávního média hovoříme o provozovateli vysílání ze zákona, protože je tento provozovatel zákonem zřízen. Provozovatelé komerčního televizního vysílání</w:t>
      </w:r>
      <w:r>
        <w:rPr>
          <w:rFonts w:cs="Times New Roman"/>
          <w:szCs w:val="24"/>
        </w:rPr>
        <w:t xml:space="preserve"> </w:t>
      </w:r>
      <w:r w:rsidRPr="00596116">
        <w:rPr>
          <w:rFonts w:cs="Times New Roman"/>
          <w:szCs w:val="24"/>
        </w:rPr>
        <w:t xml:space="preserve">jsou subjekty soukromého práva, zatímco provozovatelé veřejnoprávního vysílání jsou právnickými osobami veřejného práva. </w:t>
      </w:r>
      <w:r w:rsidRPr="009523F8">
        <w:rPr>
          <w:rFonts w:cs="Times New Roman"/>
          <w:szCs w:val="24"/>
        </w:rPr>
        <w:t>V České republice je provozovatelem veřejnoprávního vysílání Česká televize.</w:t>
      </w:r>
      <w:r w:rsidRPr="009523F8">
        <w:rPr>
          <w:rStyle w:val="Znakapoznpodarou"/>
          <w:rFonts w:cs="Times New Roman"/>
          <w:szCs w:val="24"/>
        </w:rPr>
        <w:footnoteReference w:id="22"/>
      </w:r>
    </w:p>
    <w:p w:rsidR="00A42820" w:rsidRDefault="00A42820" w:rsidP="00A42820">
      <w:pPr>
        <w:spacing w:after="0"/>
        <w:ind w:firstLine="708"/>
        <w:jc w:val="both"/>
        <w:rPr>
          <w:rFonts w:cs="Times New Roman"/>
          <w:szCs w:val="24"/>
        </w:rPr>
      </w:pPr>
      <w:r w:rsidRPr="00F94F56">
        <w:rPr>
          <w:rFonts w:cs="Times New Roman"/>
          <w:szCs w:val="24"/>
        </w:rPr>
        <w:t>Z hlediska typu právnické osoby se jedná o veřejný ústav samostatný</w:t>
      </w:r>
      <w:r w:rsidR="00564DBE">
        <w:rPr>
          <w:rFonts w:cs="Times New Roman"/>
          <w:szCs w:val="24"/>
        </w:rPr>
        <w:t>,</w:t>
      </w:r>
      <w:r w:rsidRPr="00F94F56">
        <w:rPr>
          <w:rStyle w:val="Znakapoznpodarou"/>
          <w:rFonts w:cs="Times New Roman"/>
          <w:szCs w:val="24"/>
        </w:rPr>
        <w:footnoteReference w:id="23"/>
      </w:r>
      <w:r w:rsidRPr="00F94F56">
        <w:rPr>
          <w:rFonts w:cs="Times New Roman"/>
          <w:szCs w:val="24"/>
        </w:rPr>
        <w:t xml:space="preserve"> který vykonává veřejnou správu zpravodajskou a kulturní.</w:t>
      </w:r>
      <w:r w:rsidRPr="00F94F56">
        <w:rPr>
          <w:rStyle w:val="Znakapoznpodarou"/>
          <w:rFonts w:cs="Times New Roman"/>
          <w:szCs w:val="24"/>
        </w:rPr>
        <w:footnoteReference w:id="24"/>
      </w:r>
      <w:r w:rsidRPr="00F94F56">
        <w:rPr>
          <w:rFonts w:cs="Times New Roman"/>
          <w:szCs w:val="24"/>
        </w:rPr>
        <w:t xml:space="preserve"> Jde tedy o právnickou osobu, zřízenou zákonem za veřejným účelem.</w:t>
      </w:r>
      <w:r w:rsidRPr="00F94F56">
        <w:rPr>
          <w:rStyle w:val="Znakapoznpodarou"/>
          <w:rFonts w:cs="Times New Roman"/>
          <w:szCs w:val="24"/>
        </w:rPr>
        <w:footnoteReference w:id="25"/>
      </w:r>
      <w:r w:rsidRPr="00F94F56">
        <w:rPr>
          <w:rFonts w:cs="Times New Roman"/>
          <w:szCs w:val="24"/>
        </w:rPr>
        <w:t xml:space="preserve"> Z pohledu funkčního, lze provozování hospodářské činnosti České televize, zejména komerčního charakteru, označit rovněž jako veřejný podnik.</w:t>
      </w:r>
      <w:r w:rsidRPr="00F94F56">
        <w:rPr>
          <w:rStyle w:val="Znakapoznpodarou"/>
          <w:rFonts w:cs="Times New Roman"/>
          <w:szCs w:val="24"/>
        </w:rPr>
        <w:footnoteReference w:id="26"/>
      </w:r>
      <w:r>
        <w:rPr>
          <w:rFonts w:cs="Times New Roman"/>
          <w:szCs w:val="24"/>
        </w:rPr>
        <w:t xml:space="preserve"> Veřejný podnik, na rozdíl od veřejného ústavu totiž potřebuje ziskovost.</w:t>
      </w:r>
      <w:r>
        <w:rPr>
          <w:rStyle w:val="Znakapoznpodarou"/>
          <w:rFonts w:cs="Times New Roman"/>
          <w:szCs w:val="24"/>
        </w:rPr>
        <w:footnoteReference w:id="27"/>
      </w:r>
    </w:p>
    <w:p w:rsidR="00A42820" w:rsidRPr="00596116" w:rsidRDefault="00A42820" w:rsidP="00A42820">
      <w:pPr>
        <w:spacing w:after="0"/>
        <w:ind w:firstLine="708"/>
        <w:jc w:val="both"/>
        <w:rPr>
          <w:rFonts w:cs="Times New Roman"/>
          <w:szCs w:val="24"/>
        </w:rPr>
      </w:pPr>
      <w:r>
        <w:rPr>
          <w:rFonts w:cs="Times New Roman"/>
          <w:szCs w:val="24"/>
        </w:rPr>
        <w:tab/>
      </w:r>
      <w:r w:rsidRPr="00596116">
        <w:rPr>
          <w:rFonts w:cs="Times New Roman"/>
          <w:szCs w:val="24"/>
        </w:rPr>
        <w:t>Rozdíly lze nalézt i v samotných povinnostech provozovatele</w:t>
      </w:r>
      <w:r w:rsidRPr="009523F8">
        <w:rPr>
          <w:rFonts w:cs="Times New Roman"/>
          <w:szCs w:val="24"/>
        </w:rPr>
        <w:t>. Jedním z nich je například to, že provozovatel ze zákona musí opatřit nejméně 70% pořadů skrytými, nebo otevřenými titulky. Přinejmenším 2% musí být vyrobeny, nebo simultánně tlumočit do češtiny a alespoň 10% pořadů musí být přístupny osobám se zrakovým postižením.</w:t>
      </w:r>
      <w:r w:rsidRPr="00596116">
        <w:rPr>
          <w:rFonts w:cs="Times New Roman"/>
          <w:szCs w:val="24"/>
        </w:rPr>
        <w:t xml:space="preserve"> Naproti tomu provozovatel komerčního vysílání opatřuje ze zákona titulky nejméně 15% vysílaných pořadů a 2% pořadů je povinen zpřístupnit pro osoby se zrakovým postižením</w:t>
      </w:r>
      <w:r w:rsidRPr="009523F8">
        <w:rPr>
          <w:rFonts w:cs="Times New Roman"/>
          <w:szCs w:val="24"/>
        </w:rPr>
        <w:t>.</w:t>
      </w:r>
      <w:r w:rsidRPr="009523F8">
        <w:rPr>
          <w:rStyle w:val="Znakapoznpodarou"/>
          <w:rFonts w:cs="Times New Roman"/>
          <w:szCs w:val="24"/>
        </w:rPr>
        <w:footnoteReference w:id="28"/>
      </w:r>
      <w:r w:rsidRPr="009523F8">
        <w:rPr>
          <w:rFonts w:cs="Times New Roman"/>
          <w:szCs w:val="24"/>
        </w:rPr>
        <w:t xml:space="preserve"> </w:t>
      </w:r>
      <w:r w:rsidRPr="00596116">
        <w:rPr>
          <w:rFonts w:cs="Times New Roman"/>
          <w:szCs w:val="24"/>
        </w:rPr>
        <w:t>Provozovateli ze zákona plynou tyto odlišnost především z účelu veřejnoprávního vysílání, tedy poskytování veřejné služby. J. Kroupa na toto téma uvádí:</w:t>
      </w:r>
      <w:r>
        <w:rPr>
          <w:rFonts w:cs="Times New Roman"/>
          <w:szCs w:val="24"/>
        </w:rPr>
        <w:t xml:space="preserve"> „</w:t>
      </w:r>
      <w:r w:rsidRPr="002E2B9C">
        <w:rPr>
          <w:rFonts w:cs="Times New Roman"/>
          <w:i/>
          <w:szCs w:val="24"/>
        </w:rPr>
        <w:t>V případě veřejnoprávních médií je třeba upozornit na jejich dvojakou roli jako provozovatele vysílání, který má stejné právní povinnosti jako všichni ostatní provozovatelé a současně jako subjekt, jehož hlavním cílem na rozdíl od ostatních provozovatelů není dosažení zisku, ale plnění veřejné služby.</w:t>
      </w:r>
      <w:r>
        <w:rPr>
          <w:rFonts w:cs="Times New Roman"/>
          <w:i/>
          <w:szCs w:val="24"/>
        </w:rPr>
        <w:t>“</w:t>
      </w:r>
      <w:r w:rsidR="00E55632">
        <w:rPr>
          <w:rFonts w:cs="Times New Roman"/>
          <w:i/>
          <w:szCs w:val="24"/>
        </w:rPr>
        <w:t xml:space="preserve"> </w:t>
      </w:r>
      <w:r w:rsidRPr="009523F8">
        <w:rPr>
          <w:rStyle w:val="Znakapoznpodarou"/>
          <w:rFonts w:cs="Times New Roman"/>
          <w:szCs w:val="24"/>
        </w:rPr>
        <w:footnoteReference w:id="29"/>
      </w:r>
      <w:r w:rsidRPr="00596116">
        <w:rPr>
          <w:rFonts w:cs="Times New Roman"/>
          <w:szCs w:val="24"/>
        </w:rPr>
        <w:t xml:space="preserve"> Z tohoto důvodu jsou na něj pochopitelně kladeny vyšší nároky. </w:t>
      </w:r>
    </w:p>
    <w:p w:rsidR="00A42820" w:rsidRDefault="00A42820" w:rsidP="00A42820">
      <w:pPr>
        <w:spacing w:after="0"/>
        <w:jc w:val="both"/>
        <w:rPr>
          <w:rFonts w:cs="Times New Roman"/>
          <w:b/>
          <w:szCs w:val="24"/>
        </w:rPr>
      </w:pPr>
    </w:p>
    <w:p w:rsidR="00A42820" w:rsidRDefault="00A42820" w:rsidP="00A42820">
      <w:pPr>
        <w:spacing w:after="0"/>
        <w:jc w:val="both"/>
        <w:rPr>
          <w:rFonts w:cs="Times New Roman"/>
          <w:b/>
          <w:szCs w:val="24"/>
        </w:rPr>
      </w:pPr>
    </w:p>
    <w:p w:rsidR="00A42820" w:rsidRPr="00842AF2" w:rsidRDefault="00A42820" w:rsidP="00CE1D44">
      <w:pPr>
        <w:pStyle w:val="Nadpis3"/>
      </w:pPr>
      <w:bookmarkStart w:id="7" w:name="_Toc373848035"/>
      <w:r w:rsidRPr="00842AF2">
        <w:lastRenderedPageBreak/>
        <w:t>2.1.1 Vnitřní organizační struktura</w:t>
      </w:r>
      <w:bookmarkEnd w:id="7"/>
    </w:p>
    <w:p w:rsidR="00A42820" w:rsidRPr="00842AF2" w:rsidRDefault="00A42820" w:rsidP="00A42820">
      <w:pPr>
        <w:spacing w:after="0"/>
        <w:jc w:val="both"/>
        <w:rPr>
          <w:rFonts w:cs="Times New Roman"/>
          <w:szCs w:val="24"/>
        </w:rPr>
      </w:pPr>
      <w:r w:rsidRPr="00842AF2">
        <w:rPr>
          <w:rFonts w:cs="Times New Roman"/>
          <w:b/>
          <w:szCs w:val="24"/>
        </w:rPr>
        <w:tab/>
      </w:r>
      <w:r w:rsidRPr="00842AF2">
        <w:rPr>
          <w:rFonts w:cs="Times New Roman"/>
          <w:szCs w:val="24"/>
        </w:rPr>
        <w:t>V čele České televize stojí generální ředitel. Je to statutární orgán odpovědný Radě České televize (</w:t>
      </w:r>
      <w:r w:rsidRPr="00842AF2">
        <w:t>Více se činnosti Rady České televize věnuji v podkapitole Regulace a kontrola)</w:t>
      </w:r>
      <w:r w:rsidRPr="00842AF2">
        <w:rPr>
          <w:rFonts w:cs="Times New Roman"/>
          <w:szCs w:val="24"/>
        </w:rPr>
        <w:t>.</w:t>
      </w:r>
      <w:r w:rsidRPr="00842AF2">
        <w:rPr>
          <w:rStyle w:val="Znakapoznpodarou"/>
          <w:rFonts w:cs="Times New Roman"/>
          <w:szCs w:val="24"/>
        </w:rPr>
        <w:footnoteReference w:id="30"/>
      </w:r>
      <w:r w:rsidRPr="00842AF2">
        <w:rPr>
          <w:rFonts w:cs="Times New Roman"/>
          <w:szCs w:val="24"/>
        </w:rPr>
        <w:t xml:space="preserve"> Předpoklady pro výkon funkce generálního ředitele jsou shodné s požadavky na členství v Radě České televize, které jsou taxativně vymezeny v §5 odst. 1 a 2 zákona č. 483/1991 Sb., o České televizi. Nesmí například zastávat žádnou funkci v politických stranách, politických hnutích ani občanských sdruženích, stejně jako je jeho funkce neslučitelná s funkcí prezidenta republiky, poslance, senátora a podobně. </w:t>
      </w:r>
    </w:p>
    <w:p w:rsidR="00A42820" w:rsidRPr="00842AF2" w:rsidRDefault="00A42820" w:rsidP="00A42820">
      <w:pPr>
        <w:spacing w:after="0"/>
        <w:jc w:val="both"/>
        <w:rPr>
          <w:rFonts w:cs="Times New Roman"/>
          <w:szCs w:val="24"/>
        </w:rPr>
      </w:pPr>
      <w:r w:rsidRPr="00842AF2">
        <w:rPr>
          <w:rFonts w:cs="Times New Roman"/>
          <w:szCs w:val="24"/>
        </w:rPr>
        <w:tab/>
        <w:t xml:space="preserve">Pravomoci generálního ředitele jsou stanoveny v čl. III statutu České televize. Generální ředitel zejména jedná jménem České televize, řídí její činnost, stanovuje její organizaci a vydává vnitřní předpisy. </w:t>
      </w:r>
    </w:p>
    <w:p w:rsidR="00A42820" w:rsidRPr="00842AF2" w:rsidRDefault="00A42820" w:rsidP="00A42820">
      <w:pPr>
        <w:spacing w:after="0"/>
        <w:ind w:firstLine="708"/>
        <w:jc w:val="both"/>
        <w:rPr>
          <w:rFonts w:cs="Times New Roman"/>
          <w:szCs w:val="24"/>
        </w:rPr>
      </w:pPr>
      <w:r w:rsidRPr="00842AF2">
        <w:rPr>
          <w:rFonts w:cs="Times New Roman"/>
          <w:szCs w:val="24"/>
        </w:rPr>
        <w:t>Organizační strukturu, základní činnosti a působnost útvarů České televize stanovuje Organizační řád České televize vydaný rozhodnutím generálního ředitele. Je to vnitřní organizační předpis vycházející ze zákona č. 483/1991 Sb., o České televizi. Podle organizačního řádu jsou základem organizační struktury České televize tyto útvary: Televizní studio Brno, Televizní studio Ostrava, Personalistika, Ekonomika, Program, Výroba, Technika, Zpravodajství, aktuální publicistika, sport, Obchod a komunikace, Právní úsek a Provoz a správa majetku. Pro tyto útvary se, mimo Televizních studií Brno a Ostrava, používá označení Česká televize v Praze. Za činnost těchto útvarů odpovídají ředitelé jednotlivých útvarů.</w:t>
      </w:r>
    </w:p>
    <w:p w:rsidR="00A42820" w:rsidRPr="007D4177" w:rsidRDefault="00A42820" w:rsidP="00A42820">
      <w:pPr>
        <w:spacing w:after="0"/>
        <w:ind w:firstLine="708"/>
        <w:jc w:val="both"/>
        <w:rPr>
          <w:rFonts w:cs="Times New Roman"/>
          <w:szCs w:val="24"/>
        </w:rPr>
      </w:pPr>
      <w:r w:rsidRPr="00842AF2">
        <w:rPr>
          <w:rFonts w:cs="Times New Roman"/>
          <w:szCs w:val="24"/>
        </w:rPr>
        <w:t>O organizační struktuře komerčních provozovatelů rozhodují fyzické, či právnické osoby, které jsou držiteli licence. Řídí se přitom obecnými právními předpisy platnými pro osoby soukromého práva.</w:t>
      </w:r>
      <w:r w:rsidRPr="00842AF2">
        <w:rPr>
          <w:rStyle w:val="Znakapoznpodarou"/>
          <w:rFonts w:cs="Times New Roman"/>
          <w:szCs w:val="24"/>
        </w:rPr>
        <w:footnoteReference w:id="31"/>
      </w:r>
    </w:p>
    <w:p w:rsidR="00A42820" w:rsidRDefault="00A42820" w:rsidP="00A42820"/>
    <w:p w:rsidR="00622BE3" w:rsidRPr="00596116" w:rsidRDefault="00596116" w:rsidP="00EF6E9B">
      <w:pPr>
        <w:pStyle w:val="Nadpis2"/>
        <w:jc w:val="both"/>
        <w:rPr>
          <w:rFonts w:cs="Times New Roman"/>
          <w:szCs w:val="24"/>
        </w:rPr>
      </w:pPr>
      <w:bookmarkStart w:id="8" w:name="_Toc373848036"/>
      <w:r>
        <w:t>2.2</w:t>
      </w:r>
      <w:r w:rsidR="00EF566C" w:rsidRPr="00596116">
        <w:t xml:space="preserve"> Publikum veřejnoprávního vysílání</w:t>
      </w:r>
      <w:bookmarkEnd w:id="8"/>
    </w:p>
    <w:p w:rsidR="00EF566C" w:rsidRPr="00596116" w:rsidRDefault="00EF566C" w:rsidP="001067B8">
      <w:pPr>
        <w:spacing w:after="0"/>
        <w:ind w:firstLine="708"/>
        <w:jc w:val="both"/>
        <w:rPr>
          <w:rFonts w:cs="Times New Roman"/>
          <w:szCs w:val="24"/>
        </w:rPr>
      </w:pPr>
      <w:r w:rsidRPr="00596116">
        <w:rPr>
          <w:rFonts w:cs="Times New Roman"/>
          <w:szCs w:val="24"/>
        </w:rPr>
        <w:t>Veřejnoprávní vysílání musí být přístupné celému obyvatelstvu</w:t>
      </w:r>
      <w:r w:rsidR="009B0E53" w:rsidRPr="00596116">
        <w:rPr>
          <w:rFonts w:cs="Times New Roman"/>
          <w:szCs w:val="24"/>
        </w:rPr>
        <w:t>,</w:t>
      </w:r>
      <w:r w:rsidRPr="00596116">
        <w:rPr>
          <w:rFonts w:cs="Times New Roman"/>
          <w:szCs w:val="24"/>
        </w:rPr>
        <w:t xml:space="preserve"> jednak ve smyslu technické dostupnosti</w:t>
      </w:r>
      <w:r w:rsidR="009B0E53" w:rsidRPr="00596116">
        <w:rPr>
          <w:rFonts w:cs="Times New Roman"/>
          <w:szCs w:val="24"/>
        </w:rPr>
        <w:t>,</w:t>
      </w:r>
      <w:r w:rsidRPr="00596116">
        <w:rPr>
          <w:rFonts w:cs="Times New Roman"/>
          <w:szCs w:val="24"/>
        </w:rPr>
        <w:t xml:space="preserve"> a také ve smyslu určení</w:t>
      </w:r>
      <w:r w:rsidR="00F54279">
        <w:rPr>
          <w:rFonts w:cs="Times New Roman"/>
          <w:szCs w:val="24"/>
        </w:rPr>
        <w:t xml:space="preserve"> pro celou společnost</w:t>
      </w:r>
      <w:r w:rsidRPr="00596116">
        <w:rPr>
          <w:rFonts w:cs="Times New Roman"/>
          <w:szCs w:val="24"/>
        </w:rPr>
        <w:t xml:space="preserve">. Technickou dostupností je myšleno, že každý by měl mít možnost veřejnoprávní vysílání přijímat a každá domácnost by jej měla mít možnost využívat. Stejně tak by mělo být veřejnoprávní vysílání určeno pro všechny vrstvy a členy společnosti. Nemělo by být určeno pro jednotlivé skupiny, ale mělo by pokrývat celé spektrum </w:t>
      </w:r>
      <w:r w:rsidR="008F51AE">
        <w:rPr>
          <w:rFonts w:cs="Times New Roman"/>
          <w:szCs w:val="24"/>
        </w:rPr>
        <w:t>obyvatelstva</w:t>
      </w:r>
      <w:r w:rsidRPr="00596116">
        <w:rPr>
          <w:rFonts w:cs="Times New Roman"/>
          <w:szCs w:val="24"/>
        </w:rPr>
        <w:t>, od bohatých po chudé, od dětí po seniory, pro lidi jakéhokoliv vz</w:t>
      </w:r>
      <w:r w:rsidR="00691DC5" w:rsidRPr="00596116">
        <w:rPr>
          <w:rFonts w:cs="Times New Roman"/>
          <w:szCs w:val="24"/>
        </w:rPr>
        <w:t>dělání, či náboženského vyznání.</w:t>
      </w:r>
      <w:r w:rsidR="00423CDC">
        <w:rPr>
          <w:rFonts w:cs="Times New Roman"/>
          <w:szCs w:val="24"/>
        </w:rPr>
        <w:t xml:space="preserve"> </w:t>
      </w:r>
      <w:r w:rsidR="00691DC5" w:rsidRPr="00596116">
        <w:rPr>
          <w:rFonts w:cs="Times New Roman"/>
          <w:szCs w:val="24"/>
        </w:rPr>
        <w:t>V</w:t>
      </w:r>
      <w:r w:rsidRPr="00596116">
        <w:rPr>
          <w:rFonts w:cs="Times New Roman"/>
          <w:szCs w:val="24"/>
        </w:rPr>
        <w:t>šem těmto vrstvám je veřejnoprávní vysílání určeno.</w:t>
      </w:r>
      <w:r w:rsidR="005C0E1A" w:rsidRPr="00596116">
        <w:rPr>
          <w:rStyle w:val="Znakapoznpodarou"/>
          <w:rFonts w:cs="Times New Roman"/>
          <w:szCs w:val="24"/>
        </w:rPr>
        <w:footnoteReference w:id="32"/>
      </w:r>
    </w:p>
    <w:p w:rsidR="00EF566C" w:rsidRPr="00C17C21" w:rsidRDefault="00EF566C" w:rsidP="001067B8">
      <w:pPr>
        <w:spacing w:after="0"/>
        <w:ind w:firstLine="708"/>
        <w:jc w:val="both"/>
        <w:rPr>
          <w:rFonts w:cs="Times New Roman"/>
          <w:szCs w:val="24"/>
        </w:rPr>
      </w:pPr>
      <w:r w:rsidRPr="00596116">
        <w:rPr>
          <w:rFonts w:cs="Times New Roman"/>
          <w:szCs w:val="24"/>
        </w:rPr>
        <w:lastRenderedPageBreak/>
        <w:t xml:space="preserve">Média veřejné služby musí poskytovat veřejnou službu ve zpravodajství, vzdělávání i v zábavě pro všechny věkové kategorie a sociální skupiny. Program veřejnoprávních médií by měl být rozvržen tak, aby v něm byly k nalezení pořady pro masové publikum, například zábavné soutěže, ale také by měl respektovat potřeby menšin společnosti a nabízet pořady, které je zajímají. Veřejnoprávní média slouží jako referenční bod pro všechny členy společnosti a jsou </w:t>
      </w:r>
      <w:r w:rsidRPr="00C17C21">
        <w:rPr>
          <w:rFonts w:cs="Times New Roman"/>
          <w:szCs w:val="24"/>
        </w:rPr>
        <w:t>faktorem sociální soudržnosti a integrace všech jednotlivců, skupin a komunit.</w:t>
      </w:r>
      <w:r w:rsidR="005C0E1A" w:rsidRPr="00C17C21">
        <w:rPr>
          <w:rStyle w:val="Znakapoznpodarou"/>
          <w:rFonts w:cs="Times New Roman"/>
          <w:szCs w:val="24"/>
        </w:rPr>
        <w:footnoteReference w:id="33"/>
      </w:r>
    </w:p>
    <w:p w:rsidR="001C763E" w:rsidRPr="00596116" w:rsidRDefault="001C763E" w:rsidP="001067B8">
      <w:pPr>
        <w:spacing w:after="0"/>
        <w:ind w:firstLine="708"/>
        <w:jc w:val="both"/>
        <w:rPr>
          <w:rFonts w:cs="Times New Roman"/>
          <w:szCs w:val="24"/>
        </w:rPr>
      </w:pPr>
      <w:r w:rsidRPr="00C17C21">
        <w:rPr>
          <w:rFonts w:cs="Times New Roman"/>
          <w:szCs w:val="24"/>
        </w:rPr>
        <w:t>Česká t</w:t>
      </w:r>
      <w:r w:rsidR="008B0A54" w:rsidRPr="00C17C21">
        <w:rPr>
          <w:rFonts w:cs="Times New Roman"/>
          <w:szCs w:val="24"/>
        </w:rPr>
        <w:t>elevize poskytuje své vysílání na celém území České republiky</w:t>
      </w:r>
      <w:r w:rsidRPr="00C17C21">
        <w:rPr>
          <w:rFonts w:cs="Times New Roman"/>
          <w:szCs w:val="24"/>
        </w:rPr>
        <w:t>.</w:t>
      </w:r>
      <w:r w:rsidR="008B0A54" w:rsidRPr="00C17C21">
        <w:rPr>
          <w:rStyle w:val="Znakapoznpodarou"/>
          <w:rFonts w:cs="Times New Roman"/>
          <w:szCs w:val="24"/>
        </w:rPr>
        <w:footnoteReference w:id="34"/>
      </w:r>
      <w:r w:rsidR="00C630AE" w:rsidRPr="00C17C21">
        <w:rPr>
          <w:rFonts w:cs="Times New Roman"/>
          <w:szCs w:val="24"/>
        </w:rPr>
        <w:t xml:space="preserve"> Program a doplňkové služby související s programem musí mít možnost přijímat minimálně 95% obyvatel České republiky.</w:t>
      </w:r>
      <w:r w:rsidR="008B0A54" w:rsidRPr="00C17C21">
        <w:rPr>
          <w:rStyle w:val="Znakapoznpodarou"/>
          <w:rFonts w:cs="Times New Roman"/>
          <w:szCs w:val="24"/>
        </w:rPr>
        <w:footnoteReference w:id="35"/>
      </w:r>
      <w:r w:rsidR="00C630AE" w:rsidRPr="00C17C21">
        <w:rPr>
          <w:rFonts w:cs="Times New Roman"/>
          <w:szCs w:val="24"/>
        </w:rPr>
        <w:t xml:space="preserve"> V zákoně o České televizi</w:t>
      </w:r>
      <w:r w:rsidR="008B0A54" w:rsidRPr="00C17C21">
        <w:rPr>
          <w:rFonts w:cs="Times New Roman"/>
          <w:szCs w:val="24"/>
        </w:rPr>
        <w:t xml:space="preserve"> je rovněž</w:t>
      </w:r>
      <w:r w:rsidR="00C630AE" w:rsidRPr="00C17C21">
        <w:rPr>
          <w:rFonts w:cs="Times New Roman"/>
          <w:szCs w:val="24"/>
        </w:rPr>
        <w:t xml:space="preserve"> upraveno poskytování regionálního zpravodajství. To zajišťuje Česká televize prostřednictvím televizních studií. Regionální vysílání zahrnuje příspěvky z celého území působnosti televizního studia.</w:t>
      </w:r>
      <w:r w:rsidR="008B0A54" w:rsidRPr="00C17C21">
        <w:rPr>
          <w:rStyle w:val="Znakapoznpodarou"/>
          <w:rFonts w:cs="Times New Roman"/>
          <w:szCs w:val="24"/>
        </w:rPr>
        <w:footnoteReference w:id="36"/>
      </w:r>
    </w:p>
    <w:p w:rsidR="00E31176" w:rsidRPr="00596116" w:rsidRDefault="00E31176" w:rsidP="001067B8">
      <w:pPr>
        <w:spacing w:after="0"/>
        <w:jc w:val="both"/>
        <w:rPr>
          <w:rFonts w:cs="Times New Roman"/>
          <w:b/>
          <w:sz w:val="28"/>
          <w:szCs w:val="28"/>
        </w:rPr>
      </w:pPr>
    </w:p>
    <w:p w:rsidR="00622BE3" w:rsidRPr="00596116" w:rsidRDefault="00EF566C" w:rsidP="001067B8">
      <w:pPr>
        <w:pStyle w:val="Nadpis2"/>
        <w:jc w:val="both"/>
      </w:pPr>
      <w:bookmarkStart w:id="9" w:name="_Toc373848037"/>
      <w:r w:rsidRPr="00596116">
        <w:t>2.3 Financování médií veřejné služby</w:t>
      </w:r>
      <w:bookmarkEnd w:id="9"/>
    </w:p>
    <w:p w:rsidR="00EF566C" w:rsidRPr="00596116" w:rsidRDefault="00EF566C" w:rsidP="001067B8">
      <w:pPr>
        <w:spacing w:after="0"/>
        <w:ind w:firstLine="708"/>
        <w:jc w:val="both"/>
        <w:rPr>
          <w:rFonts w:cs="Times New Roman"/>
          <w:szCs w:val="24"/>
        </w:rPr>
      </w:pPr>
      <w:r w:rsidRPr="00596116">
        <w:rPr>
          <w:rFonts w:cs="Times New Roman"/>
          <w:szCs w:val="24"/>
        </w:rPr>
        <w:t xml:space="preserve">V roce 1994 proběhla </w:t>
      </w:r>
      <w:r w:rsidR="006071F8" w:rsidRPr="00596116">
        <w:rPr>
          <w:rFonts w:cs="Times New Roman"/>
          <w:szCs w:val="24"/>
        </w:rPr>
        <w:t>Evropská</w:t>
      </w:r>
      <w:r w:rsidR="0095118F" w:rsidRPr="00596116">
        <w:rPr>
          <w:rFonts w:cs="Times New Roman"/>
          <w:szCs w:val="24"/>
        </w:rPr>
        <w:t xml:space="preserve"> ministerská konference Rady E</w:t>
      </w:r>
      <w:r w:rsidR="002508CE">
        <w:rPr>
          <w:rFonts w:cs="Times New Roman"/>
          <w:szCs w:val="24"/>
        </w:rPr>
        <w:t>vropy, kde se strany zavázaly:</w:t>
      </w:r>
      <w:r w:rsidRPr="00596116">
        <w:rPr>
          <w:rFonts w:cs="Times New Roman"/>
          <w:szCs w:val="24"/>
        </w:rPr>
        <w:t xml:space="preserve"> </w:t>
      </w:r>
      <w:r w:rsidRPr="00596116">
        <w:rPr>
          <w:rFonts w:cs="Times New Roman"/>
          <w:i/>
          <w:szCs w:val="24"/>
        </w:rPr>
        <w:t>"</w:t>
      </w:r>
      <w:r w:rsidR="002508CE">
        <w:rPr>
          <w:rFonts w:cs="Times New Roman"/>
          <w:i/>
          <w:szCs w:val="24"/>
        </w:rPr>
        <w:t xml:space="preserve">… </w:t>
      </w:r>
      <w:r w:rsidRPr="00596116">
        <w:rPr>
          <w:rFonts w:cs="Times New Roman"/>
          <w:i/>
          <w:szCs w:val="24"/>
        </w:rPr>
        <w:t>udržovat a tam, kde je to nutné, stanovit vhodný a bezpečný rámec financování, který zaručuje provozovatelům veřejnoprávního vysílání prostředky nezbytné pro dosažení svých úkolů"</w:t>
      </w:r>
      <w:r w:rsidRPr="00596116">
        <w:rPr>
          <w:rFonts w:cs="Times New Roman"/>
          <w:szCs w:val="24"/>
        </w:rPr>
        <w:t>.</w:t>
      </w:r>
      <w:r w:rsidR="006071F8" w:rsidRPr="00596116">
        <w:rPr>
          <w:rStyle w:val="Znakapoznpodarou"/>
          <w:rFonts w:cs="Times New Roman"/>
          <w:szCs w:val="24"/>
        </w:rPr>
        <w:footnoteReference w:id="37"/>
      </w:r>
      <w:r w:rsidRPr="00596116">
        <w:rPr>
          <w:rFonts w:cs="Times New Roman"/>
          <w:szCs w:val="24"/>
        </w:rPr>
        <w:t xml:space="preserve"> Základní formou financování médií veřejné služby je forma poplatků, pevně zakořeněná napříč západní Evropou a s rostoucí podporou na východě kontinentu. V některých zemích je však veřejnoprávní vysílání financováno formou ročního přídělu ze státní</w:t>
      </w:r>
      <w:r w:rsidR="0095118F" w:rsidRPr="00596116">
        <w:rPr>
          <w:rFonts w:cs="Times New Roman"/>
          <w:szCs w:val="24"/>
        </w:rPr>
        <w:t>ho rozpočtu. Tato metoda je ale</w:t>
      </w:r>
      <w:r w:rsidRPr="00596116">
        <w:rPr>
          <w:rFonts w:cs="Times New Roman"/>
          <w:szCs w:val="24"/>
        </w:rPr>
        <w:t xml:space="preserve"> nebe</w:t>
      </w:r>
      <w:r w:rsidR="0095118F" w:rsidRPr="00596116">
        <w:rPr>
          <w:rFonts w:cs="Times New Roman"/>
          <w:szCs w:val="24"/>
        </w:rPr>
        <w:t>zpečná z hlediska nezávislosti m</w:t>
      </w:r>
      <w:r w:rsidRPr="00596116">
        <w:rPr>
          <w:rFonts w:cs="Times New Roman"/>
          <w:szCs w:val="24"/>
        </w:rPr>
        <w:t>édií veřejné služby. Takto financovaná média mohou totiž odrážet především státní vysílání, spíše než skutečně nezávislé, veřejnou službu poskytující, vysílání.</w:t>
      </w:r>
      <w:r w:rsidR="00CA6D9B">
        <w:rPr>
          <w:rStyle w:val="Znakapoznpodarou"/>
          <w:rFonts w:cs="Times New Roman"/>
          <w:szCs w:val="24"/>
        </w:rPr>
        <w:footnoteReference w:id="38"/>
      </w:r>
    </w:p>
    <w:p w:rsidR="009523F8" w:rsidRDefault="0095118F" w:rsidP="001067B8">
      <w:pPr>
        <w:spacing w:after="0"/>
        <w:ind w:firstLine="708"/>
        <w:jc w:val="both"/>
        <w:rPr>
          <w:rFonts w:cs="Times New Roman"/>
          <w:color w:val="FF0000"/>
          <w:szCs w:val="24"/>
        </w:rPr>
      </w:pPr>
      <w:r w:rsidRPr="00596116">
        <w:rPr>
          <w:rFonts w:cs="Times New Roman"/>
          <w:szCs w:val="24"/>
        </w:rPr>
        <w:t>Financování v</w:t>
      </w:r>
      <w:r w:rsidR="00EF566C" w:rsidRPr="00596116">
        <w:rPr>
          <w:rFonts w:cs="Times New Roman"/>
          <w:szCs w:val="24"/>
        </w:rPr>
        <w:t xml:space="preserve">eřejnoprávních médií prostřednictvím měsíčních poplatků </w:t>
      </w:r>
      <w:r w:rsidRPr="00596116">
        <w:rPr>
          <w:rFonts w:cs="Times New Roman"/>
          <w:szCs w:val="24"/>
        </w:rPr>
        <w:t>je vhodné, protože jsou pak tato média nezávislá</w:t>
      </w:r>
      <w:r w:rsidR="00EF566C" w:rsidRPr="00596116">
        <w:rPr>
          <w:rFonts w:cs="Times New Roman"/>
          <w:szCs w:val="24"/>
        </w:rPr>
        <w:t xml:space="preserve"> na těch, kteří státní rozpočet rozdělují. Nemusí se tedy snažit zalíbit nikomu, především nikomu z těch, kdo jsou právě u moci, aby si zajistili odpovídající finance na své provoz</w:t>
      </w:r>
      <w:r w:rsidRPr="00596116">
        <w:rPr>
          <w:rFonts w:cs="Times New Roman"/>
          <w:szCs w:val="24"/>
        </w:rPr>
        <w:t>ování. Nicméně tato nezávislost</w:t>
      </w:r>
      <w:r w:rsidR="00EF566C" w:rsidRPr="00596116">
        <w:rPr>
          <w:rFonts w:cs="Times New Roman"/>
          <w:szCs w:val="24"/>
        </w:rPr>
        <w:t xml:space="preserve"> je také v podstatě jen zdánlivá, protože jsou to nakonec stejně politici, kdo o výši poplatku za rozhlasové a televizní </w:t>
      </w:r>
      <w:r w:rsidR="00EF566C" w:rsidRPr="00596116">
        <w:rPr>
          <w:rFonts w:cs="Times New Roman"/>
          <w:szCs w:val="24"/>
        </w:rPr>
        <w:lastRenderedPageBreak/>
        <w:t>vy</w:t>
      </w:r>
      <w:r w:rsidR="00F057AB" w:rsidRPr="00596116">
        <w:rPr>
          <w:rFonts w:cs="Times New Roman"/>
          <w:szCs w:val="24"/>
        </w:rPr>
        <w:t xml:space="preserve">sílání rozhodují. </w:t>
      </w:r>
      <w:r w:rsidR="00427CEA" w:rsidRPr="00596116">
        <w:rPr>
          <w:rFonts w:cs="Times New Roman"/>
          <w:szCs w:val="24"/>
        </w:rPr>
        <w:t>Vysílat nezávisle na politických vlivech, je přitom jedním z klíčových znaků veřejnoprávního vysílání.</w:t>
      </w:r>
      <w:r w:rsidR="00F55E7F">
        <w:rPr>
          <w:rStyle w:val="Znakapoznpodarou"/>
          <w:rFonts w:cs="Times New Roman"/>
          <w:szCs w:val="24"/>
        </w:rPr>
        <w:footnoteReference w:id="39"/>
      </w:r>
      <w:r w:rsidR="00427CEA" w:rsidRPr="00596116">
        <w:rPr>
          <w:rFonts w:cs="Times New Roman"/>
          <w:szCs w:val="24"/>
        </w:rPr>
        <w:t xml:space="preserve"> </w:t>
      </w:r>
    </w:p>
    <w:p w:rsidR="00EF566C" w:rsidRPr="00596116" w:rsidRDefault="00EF566C" w:rsidP="001067B8">
      <w:pPr>
        <w:spacing w:after="0"/>
        <w:ind w:firstLine="708"/>
        <w:jc w:val="both"/>
        <w:rPr>
          <w:rFonts w:cs="Times New Roman"/>
          <w:szCs w:val="24"/>
        </w:rPr>
      </w:pPr>
      <w:r w:rsidRPr="00596116">
        <w:rPr>
          <w:rFonts w:cs="Times New Roman"/>
          <w:szCs w:val="24"/>
        </w:rPr>
        <w:t>Financování veřejnoprávních médií ze státního rozpočtu má ale i další úskalí. Jsou-li totiž tato média financována ze státního rozpočtu, stávají se v podstatě státní společností se vším, co to obnáší. V tomto případě může nastat problém například v platovém ohodnocení,</w:t>
      </w:r>
      <w:r w:rsidR="00AE1828" w:rsidRPr="00596116">
        <w:rPr>
          <w:rFonts w:cs="Times New Roman"/>
          <w:szCs w:val="24"/>
        </w:rPr>
        <w:t xml:space="preserve"> ve kterém mohou </w:t>
      </w:r>
      <w:r w:rsidR="00423CDC">
        <w:rPr>
          <w:rFonts w:cs="Times New Roman"/>
          <w:szCs w:val="24"/>
        </w:rPr>
        <w:t>být média veřejné služby omezena</w:t>
      </w:r>
      <w:r w:rsidR="00AE1828" w:rsidRPr="00596116">
        <w:rPr>
          <w:rFonts w:cs="Times New Roman"/>
          <w:szCs w:val="24"/>
        </w:rPr>
        <w:t xml:space="preserve"> různými tabulkami,</w:t>
      </w:r>
      <w:r w:rsidRPr="00596116">
        <w:rPr>
          <w:rFonts w:cs="Times New Roman"/>
          <w:szCs w:val="24"/>
        </w:rPr>
        <w:t xml:space="preserve"> což by byl ve sféře s přímou komerční konkurencí velký handicap.</w:t>
      </w:r>
      <w:r w:rsidR="00267854" w:rsidRPr="00596116">
        <w:rPr>
          <w:rStyle w:val="Znakapoznpodarou"/>
          <w:rFonts w:cs="Times New Roman"/>
          <w:szCs w:val="24"/>
        </w:rPr>
        <w:footnoteReference w:id="40"/>
      </w:r>
      <w:r w:rsidRPr="00596116">
        <w:rPr>
          <w:rFonts w:cs="Times New Roman"/>
          <w:szCs w:val="24"/>
        </w:rPr>
        <w:t xml:space="preserve"> Na druhou stranu financování prostřednictvím veřejnosti, tedy například měsíčními poplatky</w:t>
      </w:r>
      <w:r w:rsidR="0095118F" w:rsidRPr="00596116">
        <w:rPr>
          <w:rFonts w:cs="Times New Roman"/>
          <w:szCs w:val="24"/>
        </w:rPr>
        <w:t>, dává v</w:t>
      </w:r>
      <w:r w:rsidRPr="00596116">
        <w:rPr>
          <w:rFonts w:cs="Times New Roman"/>
          <w:szCs w:val="24"/>
        </w:rPr>
        <w:t xml:space="preserve">eřejnoprávním médiím jisté právo na samosprávu. Ovšem samozřejmě podléhající veřejné kontrole. </w:t>
      </w:r>
    </w:p>
    <w:p w:rsidR="00EF566C" w:rsidRPr="004C702B" w:rsidRDefault="00EF566C" w:rsidP="001067B8">
      <w:pPr>
        <w:spacing w:after="0"/>
        <w:ind w:firstLine="708"/>
        <w:jc w:val="both"/>
        <w:rPr>
          <w:rFonts w:cs="Times New Roman"/>
          <w:szCs w:val="24"/>
        </w:rPr>
      </w:pPr>
      <w:r w:rsidRPr="00596116">
        <w:rPr>
          <w:rFonts w:cs="Times New Roman"/>
          <w:szCs w:val="24"/>
        </w:rPr>
        <w:t>I když byly výše vyjmenovány především klady, je nesporné, že ani systém poplatků za rozhlasové a televizní vysílání není bez chyby. Jednou z nich je, že pouhé vlastnictví rádia, nebo televize je zavazující k</w:t>
      </w:r>
      <w:r w:rsidR="0095118F" w:rsidRPr="00596116">
        <w:rPr>
          <w:rFonts w:cs="Times New Roman"/>
          <w:szCs w:val="24"/>
        </w:rPr>
        <w:t> </w:t>
      </w:r>
      <w:r w:rsidRPr="00596116">
        <w:rPr>
          <w:rFonts w:cs="Times New Roman"/>
          <w:szCs w:val="24"/>
        </w:rPr>
        <w:t>platbě</w:t>
      </w:r>
      <w:r w:rsidR="0095118F" w:rsidRPr="00596116">
        <w:rPr>
          <w:rFonts w:cs="Times New Roman"/>
          <w:szCs w:val="24"/>
        </w:rPr>
        <w:t xml:space="preserve"> těchto poplatků. </w:t>
      </w:r>
      <w:r w:rsidR="0095118F" w:rsidRPr="004C702B">
        <w:rPr>
          <w:rFonts w:cs="Times New Roman"/>
          <w:szCs w:val="24"/>
        </w:rPr>
        <w:t>I když tedy občan tyto služby</w:t>
      </w:r>
      <w:r w:rsidRPr="004C702B">
        <w:rPr>
          <w:rFonts w:cs="Times New Roman"/>
          <w:szCs w:val="24"/>
        </w:rPr>
        <w:t xml:space="preserve"> prokaza</w:t>
      </w:r>
      <w:r w:rsidR="0095118F" w:rsidRPr="004C702B">
        <w:rPr>
          <w:rFonts w:cs="Times New Roman"/>
          <w:szCs w:val="24"/>
        </w:rPr>
        <w:t>telně nevyužívá, je povinen</w:t>
      </w:r>
      <w:r w:rsidRPr="004C702B">
        <w:rPr>
          <w:rFonts w:cs="Times New Roman"/>
          <w:szCs w:val="24"/>
        </w:rPr>
        <w:t xml:space="preserve"> poplatky </w:t>
      </w:r>
      <w:r w:rsidR="008F51AE">
        <w:rPr>
          <w:rFonts w:cs="Times New Roman"/>
          <w:szCs w:val="24"/>
        </w:rPr>
        <w:t>hradit</w:t>
      </w:r>
      <w:r w:rsidRPr="004C702B">
        <w:rPr>
          <w:rFonts w:cs="Times New Roman"/>
          <w:szCs w:val="24"/>
        </w:rPr>
        <w:t xml:space="preserve">. Platí fakticky pouze za možnost </w:t>
      </w:r>
      <w:r w:rsidR="0095118F" w:rsidRPr="004C702B">
        <w:rPr>
          <w:rFonts w:cs="Times New Roman"/>
          <w:szCs w:val="24"/>
        </w:rPr>
        <w:t>v</w:t>
      </w:r>
      <w:r w:rsidRPr="004C702B">
        <w:rPr>
          <w:rFonts w:cs="Times New Roman"/>
          <w:szCs w:val="24"/>
        </w:rPr>
        <w:t>eřejnoprávní vysílání využívat.</w:t>
      </w:r>
      <w:r w:rsidR="00FF569E">
        <w:rPr>
          <w:rStyle w:val="Znakapoznpodarou"/>
          <w:rFonts w:cs="Times New Roman"/>
          <w:szCs w:val="24"/>
        </w:rPr>
        <w:footnoteReference w:id="41"/>
      </w:r>
    </w:p>
    <w:p w:rsidR="00EF566C" w:rsidRPr="00596116" w:rsidRDefault="00EF566C" w:rsidP="001067B8">
      <w:pPr>
        <w:spacing w:after="0"/>
        <w:ind w:firstLine="708"/>
        <w:jc w:val="both"/>
        <w:rPr>
          <w:rFonts w:cs="Times New Roman"/>
          <w:szCs w:val="24"/>
        </w:rPr>
      </w:pPr>
      <w:r w:rsidRPr="00596116">
        <w:rPr>
          <w:rFonts w:cs="Times New Roman"/>
          <w:szCs w:val="24"/>
        </w:rPr>
        <w:t>To by bylo ospravedlnitel</w:t>
      </w:r>
      <w:r w:rsidR="0095118F" w:rsidRPr="00596116">
        <w:rPr>
          <w:rFonts w:cs="Times New Roman"/>
          <w:szCs w:val="24"/>
        </w:rPr>
        <w:t xml:space="preserve">né, </w:t>
      </w:r>
      <w:r w:rsidR="008F51AE">
        <w:rPr>
          <w:rFonts w:cs="Times New Roman"/>
          <w:szCs w:val="24"/>
        </w:rPr>
        <w:t>přijmeme-li</w:t>
      </w:r>
      <w:r w:rsidR="0095118F" w:rsidRPr="00596116">
        <w:rPr>
          <w:rFonts w:cs="Times New Roman"/>
          <w:szCs w:val="24"/>
        </w:rPr>
        <w:t>, že je v</w:t>
      </w:r>
      <w:r w:rsidRPr="00596116">
        <w:rPr>
          <w:rFonts w:cs="Times New Roman"/>
          <w:szCs w:val="24"/>
        </w:rPr>
        <w:t>eřejnoprávní vysílání důležité pro celou společnost z důvodu jejího vzdělávání a informovanosti</w:t>
      </w:r>
      <w:r w:rsidR="0095118F" w:rsidRPr="00596116">
        <w:rPr>
          <w:rFonts w:cs="Times New Roman"/>
          <w:szCs w:val="24"/>
        </w:rPr>
        <w:t>, a tím</w:t>
      </w:r>
      <w:r w:rsidRPr="00596116">
        <w:rPr>
          <w:rFonts w:cs="Times New Roman"/>
          <w:szCs w:val="24"/>
        </w:rPr>
        <w:t xml:space="preserve"> celé společnosti prospívá a </w:t>
      </w:r>
      <w:r w:rsidR="008F51AE">
        <w:rPr>
          <w:rFonts w:cs="Times New Roman"/>
          <w:szCs w:val="24"/>
        </w:rPr>
        <w:t>veřejnost</w:t>
      </w:r>
      <w:r w:rsidRPr="00596116">
        <w:rPr>
          <w:rFonts w:cs="Times New Roman"/>
          <w:szCs w:val="24"/>
        </w:rPr>
        <w:t xml:space="preserve"> z něj těží. Každý občan </w:t>
      </w:r>
      <w:r w:rsidRPr="009B794D">
        <w:rPr>
          <w:rFonts w:cs="Times New Roman"/>
          <w:szCs w:val="24"/>
        </w:rPr>
        <w:t xml:space="preserve">vlastnící televizi </w:t>
      </w:r>
      <w:r w:rsidR="00423CDC" w:rsidRPr="009B794D">
        <w:rPr>
          <w:rFonts w:cs="Times New Roman"/>
          <w:szCs w:val="24"/>
        </w:rPr>
        <w:t>je tedy povinen platit poplatek</w:t>
      </w:r>
      <w:r w:rsidR="0095118F" w:rsidRPr="009B794D">
        <w:rPr>
          <w:rFonts w:cs="Times New Roman"/>
          <w:szCs w:val="24"/>
        </w:rPr>
        <w:t xml:space="preserve">, nehledě na to, </w:t>
      </w:r>
      <w:r w:rsidR="008F51AE">
        <w:rPr>
          <w:rFonts w:cs="Times New Roman"/>
          <w:szCs w:val="24"/>
        </w:rPr>
        <w:t>zda</w:t>
      </w:r>
      <w:r w:rsidR="0095118F" w:rsidRPr="009B794D">
        <w:rPr>
          <w:rFonts w:cs="Times New Roman"/>
          <w:szCs w:val="24"/>
        </w:rPr>
        <w:t xml:space="preserve"> </w:t>
      </w:r>
      <w:r w:rsidR="008F51AE">
        <w:rPr>
          <w:rFonts w:cs="Times New Roman"/>
          <w:szCs w:val="24"/>
        </w:rPr>
        <w:t xml:space="preserve">vůbec </w:t>
      </w:r>
      <w:r w:rsidR="0095118F" w:rsidRPr="009B794D">
        <w:rPr>
          <w:rFonts w:cs="Times New Roman"/>
          <w:szCs w:val="24"/>
        </w:rPr>
        <w:t>v</w:t>
      </w:r>
      <w:r w:rsidRPr="009B794D">
        <w:rPr>
          <w:rFonts w:cs="Times New Roman"/>
          <w:szCs w:val="24"/>
        </w:rPr>
        <w:t xml:space="preserve">eřejnoprávní vysílání </w:t>
      </w:r>
      <w:r w:rsidR="0095118F" w:rsidRPr="009B794D">
        <w:rPr>
          <w:rFonts w:cs="Times New Roman"/>
          <w:szCs w:val="24"/>
        </w:rPr>
        <w:t xml:space="preserve">užívá, protože je existence </w:t>
      </w:r>
      <w:r w:rsidR="008F51AE">
        <w:rPr>
          <w:rFonts w:cs="Times New Roman"/>
          <w:szCs w:val="24"/>
        </w:rPr>
        <w:t>takového</w:t>
      </w:r>
      <w:r w:rsidRPr="009B794D">
        <w:rPr>
          <w:rFonts w:cs="Times New Roman"/>
          <w:szCs w:val="24"/>
        </w:rPr>
        <w:t xml:space="preserve"> vysílání prospěšná a zaslouží si svoji existenci podpořit všemi.</w:t>
      </w:r>
      <w:r w:rsidRPr="00596116">
        <w:rPr>
          <w:rFonts w:cs="Times New Roman"/>
          <w:szCs w:val="24"/>
        </w:rPr>
        <w:t xml:space="preserve"> Placení rozhlasových a televizních poplatků </w:t>
      </w:r>
      <w:r w:rsidR="00C300E8" w:rsidRPr="00596116">
        <w:rPr>
          <w:rFonts w:cs="Times New Roman"/>
          <w:szCs w:val="24"/>
        </w:rPr>
        <w:t>je tak</w:t>
      </w:r>
      <w:r w:rsidRPr="00596116">
        <w:rPr>
          <w:rFonts w:cs="Times New Roman"/>
          <w:szCs w:val="24"/>
        </w:rPr>
        <w:t xml:space="preserve"> v podstatě solidární akt pro dobro celé společnosti. </w:t>
      </w:r>
    </w:p>
    <w:p w:rsidR="006E73A6" w:rsidRPr="00596116" w:rsidRDefault="006E73A6" w:rsidP="001067B8">
      <w:pPr>
        <w:spacing w:after="0"/>
        <w:jc w:val="both"/>
        <w:rPr>
          <w:rFonts w:cs="Times New Roman"/>
          <w:b/>
          <w:szCs w:val="24"/>
        </w:rPr>
      </w:pPr>
    </w:p>
    <w:p w:rsidR="00622BE3" w:rsidRPr="00596116" w:rsidRDefault="00596116" w:rsidP="001067B8">
      <w:pPr>
        <w:pStyle w:val="Nadpis3"/>
        <w:jc w:val="both"/>
      </w:pPr>
      <w:bookmarkStart w:id="10" w:name="_Toc373848038"/>
      <w:r>
        <w:t>2.3</w:t>
      </w:r>
      <w:r w:rsidR="00EF566C" w:rsidRPr="00596116">
        <w:t>.1 Vliv financování médií na plnění jejich úkolů</w:t>
      </w:r>
      <w:bookmarkEnd w:id="10"/>
    </w:p>
    <w:p w:rsidR="00686FED" w:rsidRDefault="00EF566C" w:rsidP="001067B8">
      <w:pPr>
        <w:spacing w:after="0"/>
        <w:ind w:firstLine="708"/>
        <w:jc w:val="both"/>
        <w:rPr>
          <w:rFonts w:cs="Times New Roman"/>
          <w:szCs w:val="24"/>
        </w:rPr>
      </w:pPr>
      <w:r w:rsidRPr="00596116">
        <w:rPr>
          <w:rFonts w:cs="Times New Roman"/>
          <w:szCs w:val="24"/>
        </w:rPr>
        <w:t>Většina dnešních médií má povahu komerčních subjektů, což znamená, že jejich hlavním záměrem je</w:t>
      </w:r>
      <w:r w:rsidR="009B794D">
        <w:rPr>
          <w:rFonts w:cs="Times New Roman"/>
          <w:szCs w:val="24"/>
        </w:rPr>
        <w:t xml:space="preserve"> na rozdíl od veřejnoprávních médií</w:t>
      </w:r>
      <w:r w:rsidRPr="00596116">
        <w:rPr>
          <w:rFonts w:cs="Times New Roman"/>
          <w:szCs w:val="24"/>
        </w:rPr>
        <w:t xml:space="preserve"> vytváření zisku.</w:t>
      </w:r>
      <w:r w:rsidR="00916675" w:rsidRPr="00596116">
        <w:rPr>
          <w:rStyle w:val="Znakapoznpodarou"/>
          <w:rFonts w:cs="Times New Roman"/>
          <w:szCs w:val="24"/>
        </w:rPr>
        <w:footnoteReference w:id="42"/>
      </w:r>
      <w:r w:rsidRPr="00596116">
        <w:rPr>
          <w:rFonts w:cs="Times New Roman"/>
          <w:szCs w:val="24"/>
        </w:rPr>
        <w:t xml:space="preserve"> Pro komerční média jsou nejvýznamnějším příjmem výnosy z reklamy. Pro veřejnoprávní média patří mezi nejdůležitější příjmy, jak už bylo řečeno, poplatky za rozhlasové a televizní vysílání. Mezi další důležité faktory ve financování veřejnoprávních médií patří ale také příjmy z reklamy, ze sponzoringu a poněkud okrajově i vlastní hospodářská činnost, mezi níž patří například příjmy z prodeje autorských práv.</w:t>
      </w:r>
      <w:r w:rsidR="00916675" w:rsidRPr="00596116">
        <w:rPr>
          <w:rStyle w:val="Znakapoznpodarou"/>
          <w:rFonts w:cs="Times New Roman"/>
          <w:szCs w:val="24"/>
        </w:rPr>
        <w:footnoteReference w:id="43"/>
      </w:r>
      <w:r w:rsidR="006E73A6" w:rsidRPr="00596116">
        <w:rPr>
          <w:rFonts w:cs="Times New Roman"/>
          <w:szCs w:val="24"/>
        </w:rPr>
        <w:tab/>
      </w:r>
    </w:p>
    <w:p w:rsidR="00EF566C" w:rsidRPr="00596116" w:rsidRDefault="00EF566C" w:rsidP="001067B8">
      <w:pPr>
        <w:spacing w:after="0"/>
        <w:ind w:firstLine="708"/>
        <w:jc w:val="both"/>
        <w:rPr>
          <w:rFonts w:cs="Times New Roman"/>
          <w:szCs w:val="24"/>
        </w:rPr>
      </w:pPr>
      <w:proofErr w:type="spellStart"/>
      <w:r w:rsidRPr="00596116">
        <w:rPr>
          <w:rFonts w:cs="Times New Roman"/>
          <w:szCs w:val="24"/>
        </w:rPr>
        <w:lastRenderedPageBreak/>
        <w:t>Altschullův</w:t>
      </w:r>
      <w:proofErr w:type="spellEnd"/>
      <w:r w:rsidRPr="00596116">
        <w:rPr>
          <w:rFonts w:cs="Times New Roman"/>
          <w:szCs w:val="24"/>
        </w:rPr>
        <w:t xml:space="preserve"> druhý zákon žurnalistiky praví: „Obsah médií vždy odráží zájmy těch, kdo tato média financují.“ Pakliže jsou tedy komerční média závislá na příjmech z inzerce, hrozí zde nebezpečí, že se zájmy inzerentů dostanou do rozporu napřík</w:t>
      </w:r>
      <w:r w:rsidR="00C300E8" w:rsidRPr="00596116">
        <w:rPr>
          <w:rFonts w:cs="Times New Roman"/>
          <w:szCs w:val="24"/>
        </w:rPr>
        <w:t>lad s principem svobody projevu</w:t>
      </w:r>
      <w:r w:rsidRPr="00596116">
        <w:rPr>
          <w:rFonts w:cs="Times New Roman"/>
          <w:szCs w:val="24"/>
        </w:rPr>
        <w:t xml:space="preserve"> nebo práva na informace. Toto nebezpečí nicméně</w:t>
      </w:r>
      <w:r w:rsidR="002508CE">
        <w:rPr>
          <w:rFonts w:cs="Times New Roman"/>
          <w:szCs w:val="24"/>
        </w:rPr>
        <w:t xml:space="preserve"> </w:t>
      </w:r>
      <w:r w:rsidRPr="00596116">
        <w:rPr>
          <w:rFonts w:cs="Times New Roman"/>
          <w:szCs w:val="24"/>
        </w:rPr>
        <w:t>nehrozí pouze u komerčních médií, ale také u veřejnopr</w:t>
      </w:r>
      <w:r w:rsidR="00C300E8" w:rsidRPr="00596116">
        <w:rPr>
          <w:rFonts w:cs="Times New Roman"/>
          <w:szCs w:val="24"/>
        </w:rPr>
        <w:t>ávních médií. Jak víme</w:t>
      </w:r>
      <w:r w:rsidR="006E73A6" w:rsidRPr="00596116">
        <w:rPr>
          <w:rFonts w:cs="Times New Roman"/>
          <w:szCs w:val="24"/>
        </w:rPr>
        <w:t>, nejsou to pouze koncesionářské</w:t>
      </w:r>
      <w:r w:rsidRPr="00596116">
        <w:rPr>
          <w:rFonts w:cs="Times New Roman"/>
          <w:szCs w:val="24"/>
        </w:rPr>
        <w:t xml:space="preserve"> poplatky, jimi</w:t>
      </w:r>
      <w:r w:rsidR="00C300E8" w:rsidRPr="00596116">
        <w:rPr>
          <w:rFonts w:cs="Times New Roman"/>
          <w:szCs w:val="24"/>
        </w:rPr>
        <w:t>ž je v</w:t>
      </w:r>
      <w:r w:rsidRPr="00596116">
        <w:rPr>
          <w:rFonts w:cs="Times New Roman"/>
          <w:szCs w:val="24"/>
        </w:rPr>
        <w:t>eřejnoprávní médium živo</w:t>
      </w:r>
      <w:r w:rsidR="009C137B" w:rsidRPr="00596116">
        <w:rPr>
          <w:rFonts w:cs="Times New Roman"/>
          <w:szCs w:val="24"/>
        </w:rPr>
        <w:t xml:space="preserve">. </w:t>
      </w:r>
      <w:r w:rsidRPr="00596116">
        <w:rPr>
          <w:rFonts w:cs="Times New Roman"/>
          <w:szCs w:val="24"/>
        </w:rPr>
        <w:t>Ani média veřejné služby se tedy nevyhnou tlaku inzerentů, jenž podle některých autorů způsobuje destrukci žurnalistiky.</w:t>
      </w:r>
      <w:r w:rsidR="00916675" w:rsidRPr="00596116">
        <w:rPr>
          <w:rStyle w:val="Znakapoznpodarou"/>
          <w:rFonts w:cs="Times New Roman"/>
          <w:szCs w:val="24"/>
        </w:rPr>
        <w:footnoteReference w:id="44"/>
      </w:r>
      <w:r w:rsidR="009B794D">
        <w:rPr>
          <w:rFonts w:cs="Times New Roman"/>
          <w:szCs w:val="24"/>
        </w:rPr>
        <w:t xml:space="preserve"> </w:t>
      </w:r>
      <w:r w:rsidR="002175F6" w:rsidRPr="00596116">
        <w:rPr>
          <w:rFonts w:cs="Times New Roman"/>
          <w:szCs w:val="24"/>
        </w:rPr>
        <w:t>V této souvislosti je vhodné zmínit doporučení výboru ministrů členským státům o úloze médií veřejné služby v informační společnosti, které mimo jiné stanovuje</w:t>
      </w:r>
      <w:r w:rsidR="00C640C2" w:rsidRPr="00596116">
        <w:rPr>
          <w:rFonts w:cs="Times New Roman"/>
          <w:szCs w:val="24"/>
        </w:rPr>
        <w:t>, že způsob financování by</w:t>
      </w:r>
      <w:r w:rsidR="002508CE">
        <w:rPr>
          <w:rFonts w:cs="Times New Roman"/>
          <w:szCs w:val="24"/>
        </w:rPr>
        <w:t>:</w:t>
      </w:r>
      <w:r w:rsidR="00C640C2" w:rsidRPr="00596116">
        <w:rPr>
          <w:rFonts w:cs="Times New Roman"/>
          <w:szCs w:val="24"/>
        </w:rPr>
        <w:t xml:space="preserve"> </w:t>
      </w:r>
      <w:r w:rsidR="00C640C2" w:rsidRPr="009523F8">
        <w:rPr>
          <w:rFonts w:cs="Times New Roman"/>
          <w:i/>
          <w:szCs w:val="24"/>
        </w:rPr>
        <w:t>„</w:t>
      </w:r>
      <w:r w:rsidR="002508CE">
        <w:rPr>
          <w:rFonts w:cs="Times New Roman"/>
          <w:i/>
          <w:szCs w:val="24"/>
        </w:rPr>
        <w:t xml:space="preserve">… </w:t>
      </w:r>
      <w:r w:rsidR="00C640C2" w:rsidRPr="009523F8">
        <w:rPr>
          <w:rFonts w:cs="Times New Roman"/>
          <w:i/>
          <w:szCs w:val="24"/>
        </w:rPr>
        <w:t>neměl ohrozit princip univerzálnosti médií veřejné služby nebo vést k rozlišování mezi různými skupinami společnosti. Při vývoji nových systémů financování by členské státy měly věnovat řádnou pozornost povaze obsahu poskytovaného v zájmu veřejnosti a v obecném zájmu.</w:t>
      </w:r>
      <w:r w:rsidR="00C640C2" w:rsidRPr="00686FED">
        <w:rPr>
          <w:rFonts w:cs="Times New Roman"/>
          <w:i/>
          <w:szCs w:val="24"/>
        </w:rPr>
        <w:t>“</w:t>
      </w:r>
      <w:r w:rsidR="003122E3" w:rsidRPr="00596116">
        <w:rPr>
          <w:rFonts w:cs="Times New Roman"/>
          <w:szCs w:val="24"/>
        </w:rPr>
        <w:t xml:space="preserve"> </w:t>
      </w:r>
      <w:r w:rsidR="00686FED">
        <w:rPr>
          <w:rStyle w:val="Znakapoznpodarou"/>
          <w:rFonts w:cs="Times New Roman"/>
          <w:szCs w:val="24"/>
        </w:rPr>
        <w:footnoteReference w:id="45"/>
      </w:r>
      <w:r w:rsidR="00686FED">
        <w:rPr>
          <w:rFonts w:cs="Times New Roman"/>
          <w:szCs w:val="24"/>
        </w:rPr>
        <w:t xml:space="preserve"> </w:t>
      </w:r>
      <w:r w:rsidR="003122E3" w:rsidRPr="00596116">
        <w:rPr>
          <w:rFonts w:cs="Times New Roman"/>
          <w:szCs w:val="24"/>
        </w:rPr>
        <w:t>Podnikatelská činnost nesmí ohrozit plnění úkolů veřejné služby, které veřejnoprávním médiím plynou ze zákona.</w:t>
      </w:r>
      <w:r w:rsidR="00686FED">
        <w:rPr>
          <w:rStyle w:val="Znakapoznpodarou"/>
          <w:rFonts w:cs="Times New Roman"/>
          <w:szCs w:val="24"/>
        </w:rPr>
        <w:footnoteReference w:id="46"/>
      </w:r>
      <w:r w:rsidR="003122E3" w:rsidRPr="00596116">
        <w:rPr>
          <w:rFonts w:cs="Times New Roman"/>
          <w:szCs w:val="24"/>
        </w:rPr>
        <w:t xml:space="preserve"> </w:t>
      </w:r>
    </w:p>
    <w:p w:rsidR="00EF566C" w:rsidRPr="00596116" w:rsidRDefault="00EF566C" w:rsidP="001067B8">
      <w:pPr>
        <w:spacing w:after="0"/>
        <w:ind w:firstLine="708"/>
        <w:jc w:val="both"/>
        <w:rPr>
          <w:rFonts w:cs="Times New Roman"/>
          <w:szCs w:val="24"/>
        </w:rPr>
      </w:pPr>
      <w:r w:rsidRPr="00596116">
        <w:rPr>
          <w:rFonts w:cs="Times New Roman"/>
          <w:szCs w:val="24"/>
        </w:rPr>
        <w:t xml:space="preserve">Je pochopitelné, že spolu média soupeří o co největší zájem diváků. Konkurence je nezbytná a zdravá a je dobře, že má společnost na výběr z celé řady konkurenčních médií. Konkurence by měla vést k neustálému zlepšování a </w:t>
      </w:r>
      <w:r w:rsidR="00607255">
        <w:rPr>
          <w:rFonts w:cs="Times New Roman"/>
          <w:szCs w:val="24"/>
        </w:rPr>
        <w:t xml:space="preserve">tím </w:t>
      </w:r>
      <w:r w:rsidRPr="00596116">
        <w:rPr>
          <w:rFonts w:cs="Times New Roman"/>
          <w:szCs w:val="24"/>
        </w:rPr>
        <w:t>zabraňovat stagnaci. Snaha o co největší s</w:t>
      </w:r>
      <w:r w:rsidR="00607255">
        <w:rPr>
          <w:rFonts w:cs="Times New Roman"/>
          <w:szCs w:val="24"/>
        </w:rPr>
        <w:t>ledovanost, a tedy o maximalizaci zisků</w:t>
      </w:r>
      <w:r w:rsidRPr="00596116">
        <w:rPr>
          <w:rFonts w:cs="Times New Roman"/>
          <w:szCs w:val="24"/>
        </w:rPr>
        <w:t>, má ale především ve zpravodajství negativní účin</w:t>
      </w:r>
      <w:r w:rsidR="00C300E8" w:rsidRPr="00596116">
        <w:rPr>
          <w:rFonts w:cs="Times New Roman"/>
          <w:szCs w:val="24"/>
        </w:rPr>
        <w:t>ky. Komercializace médií vyvíjí</w:t>
      </w:r>
      <w:r w:rsidRPr="00596116">
        <w:rPr>
          <w:rFonts w:cs="Times New Roman"/>
          <w:szCs w:val="24"/>
        </w:rPr>
        <w:t xml:space="preserve"> prostřednictvím vydavatelů, či vlastníků, na novináře tlak, který výrazně ztěžuje výkon nezaujaté žurnalistiky.</w:t>
      </w:r>
      <w:r w:rsidR="00916675" w:rsidRPr="00596116">
        <w:rPr>
          <w:rStyle w:val="Znakapoznpodarou"/>
          <w:rFonts w:cs="Times New Roman"/>
          <w:szCs w:val="24"/>
        </w:rPr>
        <w:footnoteReference w:id="47"/>
      </w:r>
      <w:r w:rsidR="009B794D">
        <w:rPr>
          <w:rFonts w:cs="Times New Roman"/>
          <w:szCs w:val="24"/>
        </w:rPr>
        <w:t xml:space="preserve"> </w:t>
      </w:r>
      <w:r w:rsidR="001A2F85" w:rsidRPr="00596116">
        <w:rPr>
          <w:rFonts w:cs="Times New Roman"/>
          <w:szCs w:val="24"/>
        </w:rPr>
        <w:t>Alarmující</w:t>
      </w:r>
      <w:r w:rsidR="004671A6" w:rsidRPr="00596116">
        <w:rPr>
          <w:rFonts w:cs="Times New Roman"/>
          <w:szCs w:val="24"/>
        </w:rPr>
        <w:t xml:space="preserve"> je na tom to, že se k této praxi začínají přiklá</w:t>
      </w:r>
      <w:r w:rsidR="009B794D">
        <w:rPr>
          <w:rFonts w:cs="Times New Roman"/>
          <w:szCs w:val="24"/>
        </w:rPr>
        <w:t>nět i veřejnoprávní média, která</w:t>
      </w:r>
      <w:r w:rsidR="004671A6" w:rsidRPr="00596116">
        <w:rPr>
          <w:rFonts w:cs="Times New Roman"/>
          <w:szCs w:val="24"/>
        </w:rPr>
        <w:t xml:space="preserve"> se snaží skloubit veřejnou službu s honbou za senzací, proto, aby získala prostředky z reklamy.</w:t>
      </w:r>
      <w:r w:rsidR="00515E91">
        <w:rPr>
          <w:rStyle w:val="Znakapoznpodarou"/>
          <w:rFonts w:cs="Times New Roman"/>
          <w:szCs w:val="24"/>
        </w:rPr>
        <w:footnoteReference w:id="48"/>
      </w:r>
      <w:r w:rsidR="004671A6" w:rsidRPr="00596116">
        <w:rPr>
          <w:rFonts w:cs="Times New Roman"/>
          <w:szCs w:val="24"/>
        </w:rPr>
        <w:t xml:space="preserve"> </w:t>
      </w:r>
      <w:r w:rsidRPr="00596116">
        <w:rPr>
          <w:rFonts w:cs="Times New Roman"/>
          <w:szCs w:val="24"/>
        </w:rPr>
        <w:t>A na tyto zpravoda</w:t>
      </w:r>
      <w:r w:rsidR="009B794D">
        <w:rPr>
          <w:rFonts w:cs="Times New Roman"/>
          <w:szCs w:val="24"/>
        </w:rPr>
        <w:t>jské dostihy</w:t>
      </w:r>
      <w:r w:rsidRPr="00596116">
        <w:rPr>
          <w:rFonts w:cs="Times New Roman"/>
          <w:szCs w:val="24"/>
        </w:rPr>
        <w:t xml:space="preserve"> doplatí především divák, protože nestranné a nezaujaté zpravodajství je hlavně v jeho zájmu. </w:t>
      </w:r>
    </w:p>
    <w:p w:rsidR="00AB25DA" w:rsidRDefault="00AB25DA" w:rsidP="001067B8">
      <w:pPr>
        <w:spacing w:after="0"/>
        <w:jc w:val="both"/>
        <w:rPr>
          <w:rFonts w:cs="Times New Roman"/>
          <w:b/>
          <w:sz w:val="28"/>
          <w:szCs w:val="28"/>
        </w:rPr>
      </w:pPr>
    </w:p>
    <w:p w:rsidR="00622BE3" w:rsidRPr="00596116" w:rsidRDefault="00AB25DA" w:rsidP="00D1728D">
      <w:pPr>
        <w:pStyle w:val="Nadpis2"/>
        <w:rPr>
          <w:szCs w:val="24"/>
        </w:rPr>
      </w:pPr>
      <w:bookmarkStart w:id="11" w:name="_Toc373848039"/>
      <w:r>
        <w:t>2.4</w:t>
      </w:r>
      <w:r w:rsidR="00EF566C" w:rsidRPr="00596116">
        <w:t xml:space="preserve"> Zpravodajství veřejné služby a rozdíl mezi zpravodajstvím komerčních stanic</w:t>
      </w:r>
      <w:bookmarkEnd w:id="11"/>
    </w:p>
    <w:p w:rsidR="00EF566C" w:rsidRPr="00596116" w:rsidRDefault="004C702B" w:rsidP="001067B8">
      <w:pPr>
        <w:spacing w:after="0"/>
        <w:ind w:firstLine="708"/>
        <w:jc w:val="both"/>
        <w:rPr>
          <w:rFonts w:cs="Times New Roman"/>
          <w:szCs w:val="24"/>
        </w:rPr>
      </w:pPr>
      <w:r>
        <w:rPr>
          <w:rFonts w:cs="Times New Roman"/>
          <w:szCs w:val="24"/>
        </w:rPr>
        <w:t>Tlakem</w:t>
      </w:r>
      <w:r w:rsidR="00607255">
        <w:rPr>
          <w:rFonts w:cs="Times New Roman"/>
          <w:szCs w:val="24"/>
        </w:rPr>
        <w:t xml:space="preserve"> zájmových subjektů stojících mimo vnitřní strukturu</w:t>
      </w:r>
      <w:r>
        <w:rPr>
          <w:rFonts w:cs="Times New Roman"/>
          <w:szCs w:val="24"/>
        </w:rPr>
        <w:t xml:space="preserve"> médií je nejvíce ohrožena</w:t>
      </w:r>
      <w:r w:rsidR="00EF566C" w:rsidRPr="00596116">
        <w:rPr>
          <w:rFonts w:cs="Times New Roman"/>
          <w:szCs w:val="24"/>
        </w:rPr>
        <w:t xml:space="preserve"> žurnalistika, jež je podle mnohých autorů v krizi. Poskytovat pravdivé, objektivní a vyvážené </w:t>
      </w:r>
      <w:r w:rsidR="00EF566C" w:rsidRPr="00596116">
        <w:rPr>
          <w:rFonts w:cs="Times New Roman"/>
          <w:szCs w:val="24"/>
        </w:rPr>
        <w:lastRenderedPageBreak/>
        <w:t>zpravodajství je přitom jedním z hlavních úkolů veřejnoprávních médií.</w:t>
      </w:r>
      <w:r w:rsidR="00916675" w:rsidRPr="00596116">
        <w:rPr>
          <w:rStyle w:val="Znakapoznpodarou"/>
          <w:rFonts w:cs="Times New Roman"/>
          <w:szCs w:val="24"/>
        </w:rPr>
        <w:footnoteReference w:id="49"/>
      </w:r>
      <w:r w:rsidR="00AB25DA">
        <w:rPr>
          <w:rFonts w:cs="Times New Roman"/>
          <w:szCs w:val="24"/>
        </w:rPr>
        <w:t xml:space="preserve"> </w:t>
      </w:r>
      <w:r w:rsidR="00C40317" w:rsidRPr="00596116">
        <w:rPr>
          <w:rFonts w:cs="Times New Roman"/>
          <w:szCs w:val="24"/>
        </w:rPr>
        <w:t>Ta by měla plnit „</w:t>
      </w:r>
      <w:r w:rsidR="00C40317" w:rsidRPr="009523F8">
        <w:rPr>
          <w:rFonts w:cs="Times New Roman"/>
          <w:szCs w:val="24"/>
        </w:rPr>
        <w:t xml:space="preserve">roli nestranného a nezávislého zdroje </w:t>
      </w:r>
      <w:r w:rsidRPr="009523F8">
        <w:rPr>
          <w:rFonts w:cs="Times New Roman"/>
          <w:szCs w:val="24"/>
        </w:rPr>
        <w:t>informací, názorů a komentářů, a měla by dávat</w:t>
      </w:r>
      <w:r w:rsidR="00C40317" w:rsidRPr="009523F8">
        <w:rPr>
          <w:rFonts w:cs="Times New Roman"/>
          <w:szCs w:val="24"/>
        </w:rPr>
        <w:t xml:space="preserve"> prostor pro širokou škálu programů a služeb a dodržova</w:t>
      </w:r>
      <w:r w:rsidRPr="009523F8">
        <w:rPr>
          <w:rFonts w:cs="Times New Roman"/>
          <w:szCs w:val="24"/>
        </w:rPr>
        <w:t>t</w:t>
      </w:r>
      <w:r w:rsidR="00C40317" w:rsidRPr="009523F8">
        <w:rPr>
          <w:rFonts w:cs="Times New Roman"/>
          <w:szCs w:val="24"/>
        </w:rPr>
        <w:t xml:space="preserve"> přitom vysoké standardy etiky a kvality.“</w:t>
      </w:r>
      <w:r w:rsidR="00E55632">
        <w:rPr>
          <w:rFonts w:cs="Times New Roman"/>
          <w:szCs w:val="24"/>
        </w:rPr>
        <w:t xml:space="preserve"> </w:t>
      </w:r>
      <w:r w:rsidR="00151B7C" w:rsidRPr="009523F8">
        <w:rPr>
          <w:rStyle w:val="Znakapoznpodarou"/>
          <w:rFonts w:cs="Times New Roman"/>
          <w:szCs w:val="24"/>
        </w:rPr>
        <w:footnoteReference w:id="50"/>
      </w:r>
      <w:r w:rsidR="00C40317" w:rsidRPr="00596116">
        <w:rPr>
          <w:rFonts w:cs="Times New Roman"/>
          <w:color w:val="FF0000"/>
          <w:szCs w:val="24"/>
        </w:rPr>
        <w:t xml:space="preserve"> </w:t>
      </w:r>
      <w:r w:rsidR="00EF566C" w:rsidRPr="00596116">
        <w:rPr>
          <w:rFonts w:cs="Times New Roman"/>
          <w:szCs w:val="24"/>
        </w:rPr>
        <w:t>Důležitá</w:t>
      </w:r>
      <w:r w:rsidR="008F51AE">
        <w:rPr>
          <w:rFonts w:cs="Times New Roman"/>
          <w:szCs w:val="24"/>
        </w:rPr>
        <w:t xml:space="preserve"> aby měla</w:t>
      </w:r>
      <w:r w:rsidR="00EF566C" w:rsidRPr="00596116">
        <w:rPr>
          <w:rFonts w:cs="Times New Roman"/>
          <w:szCs w:val="24"/>
        </w:rPr>
        <w:t xml:space="preserve"> veřejnost</w:t>
      </w:r>
      <w:r w:rsidR="008F51AE">
        <w:rPr>
          <w:rFonts w:cs="Times New Roman"/>
          <w:szCs w:val="24"/>
        </w:rPr>
        <w:t xml:space="preserve"> ve zpravodajství důvěru a jistotu</w:t>
      </w:r>
      <w:r w:rsidR="00EF566C" w:rsidRPr="00596116">
        <w:rPr>
          <w:rFonts w:cs="Times New Roman"/>
          <w:szCs w:val="24"/>
        </w:rPr>
        <w:t>, že zpravodajství je nezávislé a nezkreslené. Novináři při výkonu své praxe totiž ani zdaleka pouze suše neinformují, nýbrž skutečnosti také interpretují. Interpretace dává prostor manipulaci. Info</w:t>
      </w:r>
      <w:r w:rsidR="00102939">
        <w:rPr>
          <w:rFonts w:cs="Times New Roman"/>
          <w:szCs w:val="24"/>
        </w:rPr>
        <w:t>rmace jsou nám mnohdy podávány</w:t>
      </w:r>
      <w:r w:rsidR="00EF566C" w:rsidRPr="00596116">
        <w:rPr>
          <w:rFonts w:cs="Times New Roman"/>
          <w:szCs w:val="24"/>
        </w:rPr>
        <w:t xml:space="preserve"> </w:t>
      </w:r>
      <w:r w:rsidR="00102939">
        <w:rPr>
          <w:rFonts w:cs="Times New Roman"/>
          <w:szCs w:val="24"/>
        </w:rPr>
        <w:t>tak, aby částečně odváděly pozornost od jádra problému.</w:t>
      </w:r>
      <w:r w:rsidR="00EF566C" w:rsidRPr="00596116">
        <w:rPr>
          <w:rFonts w:cs="Times New Roman"/>
          <w:szCs w:val="24"/>
        </w:rPr>
        <w:t xml:space="preserve"> </w:t>
      </w:r>
    </w:p>
    <w:p w:rsidR="00EF566C" w:rsidRPr="00596116" w:rsidRDefault="006E2AD9" w:rsidP="001067B8">
      <w:pPr>
        <w:spacing w:after="0"/>
        <w:ind w:firstLine="708"/>
        <w:jc w:val="both"/>
        <w:rPr>
          <w:rFonts w:cs="Times New Roman"/>
          <w:szCs w:val="24"/>
        </w:rPr>
      </w:pPr>
      <w:r w:rsidRPr="00596116">
        <w:rPr>
          <w:rFonts w:cs="Times New Roman"/>
          <w:szCs w:val="24"/>
        </w:rPr>
        <w:t xml:space="preserve">Jiří </w:t>
      </w:r>
      <w:proofErr w:type="spellStart"/>
      <w:r w:rsidRPr="00596116">
        <w:rPr>
          <w:rFonts w:cs="Times New Roman"/>
          <w:szCs w:val="24"/>
        </w:rPr>
        <w:t>Zázvozda</w:t>
      </w:r>
      <w:proofErr w:type="spellEnd"/>
      <w:r w:rsidRPr="00596116">
        <w:rPr>
          <w:rFonts w:cs="Times New Roman"/>
          <w:szCs w:val="24"/>
        </w:rPr>
        <w:t>, člen rady Č</w:t>
      </w:r>
      <w:r w:rsidR="00EF566C" w:rsidRPr="00596116">
        <w:rPr>
          <w:rFonts w:cs="Times New Roman"/>
          <w:szCs w:val="24"/>
        </w:rPr>
        <w:t xml:space="preserve">eské televize, mluví o vyvažování. Informace, které se k nám prostřednictvím zpravodajství dostávají, jsou sice pravdivé, ale doplněné o další nepotřebné </w:t>
      </w:r>
      <w:r w:rsidR="001F527F" w:rsidRPr="00596116">
        <w:rPr>
          <w:rFonts w:cs="Times New Roman"/>
          <w:szCs w:val="24"/>
        </w:rPr>
        <w:t>skutečnosti, které podbízejí</w:t>
      </w:r>
      <w:r w:rsidR="00EF566C" w:rsidRPr="00596116">
        <w:rPr>
          <w:rFonts w:cs="Times New Roman"/>
          <w:szCs w:val="24"/>
        </w:rPr>
        <w:t xml:space="preserve"> i u prvotně negativní zprávy, k tvorbě neutrálního názoru. </w:t>
      </w:r>
      <w:r w:rsidR="004C702B">
        <w:rPr>
          <w:rFonts w:cs="Times New Roman"/>
          <w:szCs w:val="24"/>
        </w:rPr>
        <w:t>Dále</w:t>
      </w:r>
      <w:r w:rsidR="00EF566C" w:rsidRPr="00596116">
        <w:rPr>
          <w:rFonts w:cs="Times New Roman"/>
          <w:szCs w:val="24"/>
        </w:rPr>
        <w:t xml:space="preserve"> uvádí: </w:t>
      </w:r>
      <w:r w:rsidR="00EF566C" w:rsidRPr="00596116">
        <w:rPr>
          <w:rFonts w:cs="Times New Roman"/>
          <w:i/>
          <w:szCs w:val="24"/>
        </w:rPr>
        <w:t>„Mnohdy jsme si už jaksi zvykli na vyvažování, tato praxe odbourává možné nepříjemnosti se všemi možnými regulátory a kritiky…“</w:t>
      </w:r>
      <w:r w:rsidR="00E55632">
        <w:rPr>
          <w:rFonts w:cs="Times New Roman"/>
          <w:i/>
          <w:szCs w:val="24"/>
        </w:rPr>
        <w:t xml:space="preserve"> </w:t>
      </w:r>
      <w:r w:rsidR="00916675" w:rsidRPr="00596116">
        <w:rPr>
          <w:rStyle w:val="Znakapoznpodarou"/>
          <w:rFonts w:cs="Times New Roman"/>
          <w:szCs w:val="24"/>
        </w:rPr>
        <w:footnoteReference w:id="51"/>
      </w:r>
      <w:r w:rsidR="00EF566C" w:rsidRPr="00596116">
        <w:rPr>
          <w:rFonts w:cs="Times New Roman"/>
          <w:szCs w:val="24"/>
        </w:rPr>
        <w:t xml:space="preserve"> Jako příklad prezentuje případ policisty, který způsobil pod vlivem alkoholu dopravní nehodu, načež odmítl krevní zkoušku. Tento holý popis skutečnosti je třeba vyvážit zveřejněním informací o policistově bezvadném pracovním nasazení, </w:t>
      </w:r>
      <w:r w:rsidR="00AB1F3C">
        <w:rPr>
          <w:rFonts w:cs="Times New Roman"/>
          <w:szCs w:val="24"/>
        </w:rPr>
        <w:t>čestným</w:t>
      </w:r>
      <w:r w:rsidR="00EF566C" w:rsidRPr="00596116">
        <w:rPr>
          <w:rFonts w:cs="Times New Roman"/>
          <w:szCs w:val="24"/>
        </w:rPr>
        <w:t xml:space="preserve"> odstoupením</w:t>
      </w:r>
      <w:r w:rsidR="00AB1F3C">
        <w:rPr>
          <w:rFonts w:cs="Times New Roman"/>
          <w:szCs w:val="24"/>
        </w:rPr>
        <w:t xml:space="preserve"> z funkce</w:t>
      </w:r>
      <w:r w:rsidR="00EF566C" w:rsidRPr="00596116">
        <w:rPr>
          <w:rFonts w:cs="Times New Roman"/>
          <w:szCs w:val="24"/>
        </w:rPr>
        <w:t>, nebo mediální štvanicí.</w:t>
      </w:r>
      <w:r w:rsidR="00695241" w:rsidRPr="00596116">
        <w:rPr>
          <w:rStyle w:val="Znakapoznpodarou"/>
          <w:rFonts w:cs="Times New Roman"/>
          <w:szCs w:val="24"/>
        </w:rPr>
        <w:footnoteReference w:id="52"/>
      </w:r>
    </w:p>
    <w:p w:rsidR="00EF566C" w:rsidRPr="00596116" w:rsidRDefault="00EF566C" w:rsidP="001067B8">
      <w:pPr>
        <w:spacing w:after="0"/>
        <w:ind w:firstLine="708"/>
        <w:jc w:val="both"/>
        <w:rPr>
          <w:rFonts w:cs="Times New Roman"/>
          <w:szCs w:val="24"/>
        </w:rPr>
      </w:pPr>
      <w:r w:rsidRPr="00596116">
        <w:rPr>
          <w:rFonts w:cs="Times New Roman"/>
          <w:szCs w:val="24"/>
        </w:rPr>
        <w:t>Tím</w:t>
      </w:r>
      <w:r w:rsidR="001F527F" w:rsidRPr="00596116">
        <w:rPr>
          <w:rFonts w:cs="Times New Roman"/>
          <w:szCs w:val="24"/>
        </w:rPr>
        <w:t>to</w:t>
      </w:r>
      <w:r w:rsidR="004C702B">
        <w:rPr>
          <w:rFonts w:cs="Times New Roman"/>
          <w:szCs w:val="24"/>
        </w:rPr>
        <w:t xml:space="preserve"> postupem</w:t>
      </w:r>
      <w:r w:rsidR="001F527F" w:rsidRPr="00596116">
        <w:rPr>
          <w:rFonts w:cs="Times New Roman"/>
          <w:szCs w:val="24"/>
        </w:rPr>
        <w:t xml:space="preserve"> se zpráva stává „objektivní“</w:t>
      </w:r>
      <w:r w:rsidRPr="00596116">
        <w:rPr>
          <w:rFonts w:cs="Times New Roman"/>
          <w:szCs w:val="24"/>
        </w:rPr>
        <w:t xml:space="preserve"> nebo „vyvážená“, protože byly publikovány</w:t>
      </w:r>
      <w:r w:rsidR="001F527F" w:rsidRPr="00596116">
        <w:rPr>
          <w:rFonts w:cs="Times New Roman"/>
          <w:szCs w:val="24"/>
        </w:rPr>
        <w:t>,</w:t>
      </w:r>
      <w:r w:rsidRPr="00596116">
        <w:rPr>
          <w:rFonts w:cs="Times New Roman"/>
          <w:szCs w:val="24"/>
        </w:rPr>
        <w:t xml:space="preserve"> jak informace z „jedné stránky“, tak i z „druhé stránky“</w:t>
      </w:r>
      <w:r w:rsidR="004C702B">
        <w:rPr>
          <w:rFonts w:cs="Times New Roman"/>
          <w:szCs w:val="24"/>
        </w:rPr>
        <w:t>.</w:t>
      </w:r>
      <w:r w:rsidRPr="00596116">
        <w:rPr>
          <w:rFonts w:cs="Times New Roman"/>
          <w:szCs w:val="24"/>
        </w:rPr>
        <w:t xml:space="preserve"> </w:t>
      </w:r>
      <w:r w:rsidR="00FE2679">
        <w:rPr>
          <w:rFonts w:cs="Times New Roman"/>
          <w:szCs w:val="24"/>
        </w:rPr>
        <w:t>Tím se informace dostává do</w:t>
      </w:r>
      <w:r w:rsidRPr="00596116">
        <w:rPr>
          <w:rFonts w:cs="Times New Roman"/>
          <w:szCs w:val="24"/>
        </w:rPr>
        <w:t xml:space="preserve"> neutrální, nezávadné roviny. „</w:t>
      </w:r>
      <w:r w:rsidRPr="00596116">
        <w:rPr>
          <w:rFonts w:cs="Times New Roman"/>
          <w:i/>
          <w:szCs w:val="24"/>
        </w:rPr>
        <w:t>Ministr se může se svým podřízeným úspěšně rozloučit a novinář má klidnou noc.</w:t>
      </w:r>
      <w:r w:rsidRPr="00596116">
        <w:rPr>
          <w:rFonts w:cs="Times New Roman"/>
          <w:szCs w:val="24"/>
        </w:rPr>
        <w:t>“</w:t>
      </w:r>
      <w:r w:rsidR="00E55632">
        <w:rPr>
          <w:rFonts w:cs="Times New Roman"/>
          <w:szCs w:val="24"/>
        </w:rPr>
        <w:t xml:space="preserve"> </w:t>
      </w:r>
      <w:r w:rsidR="00695241" w:rsidRPr="00596116">
        <w:rPr>
          <w:rStyle w:val="Znakapoznpodarou"/>
          <w:rFonts w:cs="Times New Roman"/>
          <w:szCs w:val="24"/>
        </w:rPr>
        <w:footnoteReference w:id="53"/>
      </w:r>
      <w:r w:rsidRPr="00596116">
        <w:rPr>
          <w:rFonts w:cs="Times New Roman"/>
          <w:szCs w:val="24"/>
        </w:rPr>
        <w:t xml:space="preserve"> Otázkou je, zda publikum tyto vyvažovací informace k tvorbě vlastního názoru potřebuje, nebo jsou prostředkem k manipulaci a ovlivňování veřejného mínění mocenskými subjekty. Je totiž fakt, že tento „druhý pohled na věc“ se zdaleka nepoužívá u všech zpráv. V reportáži o tom, že</w:t>
      </w:r>
      <w:r w:rsidR="001F527F" w:rsidRPr="00596116">
        <w:rPr>
          <w:rFonts w:cs="Times New Roman"/>
          <w:szCs w:val="24"/>
        </w:rPr>
        <w:t xml:space="preserve"> v hospodě muž pobodal kamaráda,</w:t>
      </w:r>
      <w:r w:rsidRPr="00596116">
        <w:rPr>
          <w:rFonts w:cs="Times New Roman"/>
          <w:szCs w:val="24"/>
        </w:rPr>
        <w:t xml:space="preserve"> se sotva dozvíme, že byl útočník v podstatě prima ch</w:t>
      </w:r>
      <w:r w:rsidR="00FE2679">
        <w:rPr>
          <w:rFonts w:cs="Times New Roman"/>
          <w:szCs w:val="24"/>
        </w:rPr>
        <w:t xml:space="preserve">lap, který udělal chybu. Mnohem častěji </w:t>
      </w:r>
      <w:r w:rsidRPr="00596116">
        <w:rPr>
          <w:rFonts w:cs="Times New Roman"/>
          <w:szCs w:val="24"/>
        </w:rPr>
        <w:t>jsou</w:t>
      </w:r>
      <w:r w:rsidR="00FE2679">
        <w:rPr>
          <w:rFonts w:cs="Times New Roman"/>
          <w:szCs w:val="24"/>
        </w:rPr>
        <w:t xml:space="preserve"> zprávy tohoto typu okořeněny o</w:t>
      </w:r>
      <w:r w:rsidRPr="00596116">
        <w:rPr>
          <w:rFonts w:cs="Times New Roman"/>
          <w:szCs w:val="24"/>
        </w:rPr>
        <w:t xml:space="preserve"> dramatické záběry kamer na krev na podlaze a hororová znělka. </w:t>
      </w:r>
    </w:p>
    <w:p w:rsidR="00EF566C" w:rsidRPr="00596116" w:rsidRDefault="00EF566C" w:rsidP="001067B8">
      <w:pPr>
        <w:spacing w:after="0"/>
        <w:ind w:firstLine="708"/>
        <w:jc w:val="both"/>
        <w:rPr>
          <w:rFonts w:cs="Times New Roman"/>
          <w:szCs w:val="24"/>
        </w:rPr>
      </w:pPr>
      <w:r w:rsidRPr="00596116">
        <w:rPr>
          <w:rFonts w:cs="Times New Roman"/>
          <w:szCs w:val="24"/>
        </w:rPr>
        <w:t xml:space="preserve">Každý, kdo se alespoň jednou díval na zprávy, </w:t>
      </w:r>
      <w:r w:rsidR="004C702B">
        <w:rPr>
          <w:rFonts w:cs="Times New Roman"/>
          <w:szCs w:val="24"/>
        </w:rPr>
        <w:t>se s tímto trendem setkal</w:t>
      </w:r>
      <w:r w:rsidRPr="00596116">
        <w:rPr>
          <w:rFonts w:cs="Times New Roman"/>
          <w:szCs w:val="24"/>
        </w:rPr>
        <w:t xml:space="preserve">. Záběry jako ze špatného thrilleru: </w:t>
      </w:r>
      <w:r w:rsidR="00E55632">
        <w:rPr>
          <w:rFonts w:cs="Times New Roman"/>
          <w:szCs w:val="24"/>
        </w:rPr>
        <w:t>„</w:t>
      </w:r>
      <w:proofErr w:type="spellStart"/>
      <w:r w:rsidRPr="00596116">
        <w:rPr>
          <w:rFonts w:cs="Times New Roman"/>
          <w:szCs w:val="24"/>
        </w:rPr>
        <w:t>klipo</w:t>
      </w:r>
      <w:r w:rsidR="001F527F" w:rsidRPr="00596116">
        <w:rPr>
          <w:rFonts w:cs="Times New Roman"/>
          <w:szCs w:val="24"/>
        </w:rPr>
        <w:t>v</w:t>
      </w:r>
      <w:r w:rsidR="00E55632">
        <w:rPr>
          <w:rFonts w:cs="Times New Roman"/>
          <w:szCs w:val="24"/>
        </w:rPr>
        <w:t>itý</w:t>
      </w:r>
      <w:proofErr w:type="spellEnd"/>
      <w:r w:rsidR="00E55632">
        <w:rPr>
          <w:rFonts w:cs="Times New Roman"/>
          <w:szCs w:val="24"/>
        </w:rPr>
        <w:t>“</w:t>
      </w:r>
      <w:r w:rsidR="001F527F" w:rsidRPr="00596116">
        <w:rPr>
          <w:rFonts w:cs="Times New Roman"/>
          <w:szCs w:val="24"/>
        </w:rPr>
        <w:t xml:space="preserve"> střih, ponuré záběry</w:t>
      </w:r>
      <w:r w:rsidRPr="00596116">
        <w:rPr>
          <w:rFonts w:cs="Times New Roman"/>
          <w:szCs w:val="24"/>
        </w:rPr>
        <w:t xml:space="preserve"> na policejní pásky a blikající majáky prokládané emotivním komentářem redaktora</w:t>
      </w:r>
      <w:r w:rsidR="001F527F" w:rsidRPr="00596116">
        <w:rPr>
          <w:rFonts w:cs="Times New Roman"/>
          <w:szCs w:val="24"/>
        </w:rPr>
        <w:t>,</w:t>
      </w:r>
      <w:r w:rsidRPr="00596116">
        <w:rPr>
          <w:rFonts w:cs="Times New Roman"/>
          <w:szCs w:val="24"/>
        </w:rPr>
        <w:t xml:space="preserve"> vyprávějícího hluboký lidský příběh, případně rozhovorem s „obyčejnými lidmi“, kteří samo sebou nechápou, proč se ta či ona tragédie stala. To vše podkreslené znělkou, pří které by si i ten největší optimista dal nejraději sklenku vína a </w:t>
      </w:r>
      <w:r w:rsidRPr="00596116">
        <w:rPr>
          <w:rFonts w:cs="Times New Roman"/>
          <w:szCs w:val="24"/>
        </w:rPr>
        <w:lastRenderedPageBreak/>
        <w:t>zalezl do postele. Napětí sílí, atmosféra graduje, emoce jsou na maximum, čekáme na pointu od redaktora v terénu. Uf, ještěže je tady další zpráva! V Benešově se narodilo devět štěňátek, ale ještě předtím nám</w:t>
      </w:r>
      <w:r w:rsidR="001F527F" w:rsidRPr="00596116">
        <w:rPr>
          <w:rFonts w:cs="Times New Roman"/>
          <w:szCs w:val="24"/>
        </w:rPr>
        <w:t>,</w:t>
      </w:r>
      <w:r w:rsidRPr="00596116">
        <w:rPr>
          <w:rFonts w:cs="Times New Roman"/>
          <w:szCs w:val="24"/>
        </w:rPr>
        <w:t xml:space="preserve"> Jirko, pověz, co budeme dávat od osmi. </w:t>
      </w:r>
    </w:p>
    <w:p w:rsidR="00AE1828" w:rsidRPr="00596116" w:rsidRDefault="00EF566C" w:rsidP="001067B8">
      <w:pPr>
        <w:spacing w:after="0"/>
        <w:ind w:firstLine="708"/>
        <w:jc w:val="both"/>
        <w:rPr>
          <w:rFonts w:cs="Times New Roman"/>
          <w:szCs w:val="24"/>
        </w:rPr>
      </w:pPr>
      <w:r w:rsidRPr="00596116">
        <w:rPr>
          <w:rFonts w:cs="Times New Roman"/>
          <w:szCs w:val="24"/>
        </w:rPr>
        <w:t>Pro tento trend se vžil pojem „</w:t>
      </w:r>
      <w:proofErr w:type="spellStart"/>
      <w:r w:rsidRPr="00596116">
        <w:rPr>
          <w:rFonts w:cs="Times New Roman"/>
          <w:szCs w:val="24"/>
        </w:rPr>
        <w:t>infotainment</w:t>
      </w:r>
      <w:proofErr w:type="spellEnd"/>
      <w:r w:rsidRPr="00596116">
        <w:rPr>
          <w:rFonts w:cs="Times New Roman"/>
          <w:szCs w:val="24"/>
        </w:rPr>
        <w:t>“. Tradiční z</w:t>
      </w:r>
      <w:r w:rsidR="00F34F08">
        <w:rPr>
          <w:rFonts w:cs="Times New Roman"/>
          <w:szCs w:val="24"/>
        </w:rPr>
        <w:t>pravodajství je příliš nudné a nezáživné</w:t>
      </w:r>
      <w:r w:rsidRPr="00596116">
        <w:rPr>
          <w:rFonts w:cs="Times New Roman"/>
          <w:szCs w:val="24"/>
        </w:rPr>
        <w:t xml:space="preserve">, zaměřeno především na podávání důležitých informací. V dnešní době je tento koncept pro širší publikum nezábavný, proto se především, avšak nikoli pouze, komerční média vydávají cestou </w:t>
      </w:r>
      <w:proofErr w:type="spellStart"/>
      <w:r w:rsidRPr="00596116">
        <w:rPr>
          <w:rFonts w:cs="Times New Roman"/>
          <w:szCs w:val="24"/>
        </w:rPr>
        <w:t>infotainmentu</w:t>
      </w:r>
      <w:proofErr w:type="spellEnd"/>
      <w:r w:rsidRPr="00596116">
        <w:rPr>
          <w:rFonts w:cs="Times New Roman"/>
          <w:szCs w:val="24"/>
        </w:rPr>
        <w:t xml:space="preserve">. Tento pojem vychází z anglických slov </w:t>
      </w:r>
      <w:proofErr w:type="spellStart"/>
      <w:r w:rsidRPr="00596116">
        <w:rPr>
          <w:rFonts w:cs="Times New Roman"/>
          <w:szCs w:val="24"/>
        </w:rPr>
        <w:t>information</w:t>
      </w:r>
      <w:proofErr w:type="spellEnd"/>
      <w:r w:rsidRPr="00596116">
        <w:rPr>
          <w:rFonts w:cs="Times New Roman"/>
          <w:szCs w:val="24"/>
        </w:rPr>
        <w:t xml:space="preserve"> a </w:t>
      </w:r>
      <w:proofErr w:type="spellStart"/>
      <w:r w:rsidRPr="00596116">
        <w:rPr>
          <w:rFonts w:cs="Times New Roman"/>
          <w:szCs w:val="24"/>
        </w:rPr>
        <w:t>entertainment</w:t>
      </w:r>
      <w:proofErr w:type="spellEnd"/>
      <w:r w:rsidRPr="00596116">
        <w:rPr>
          <w:rFonts w:cs="Times New Roman"/>
          <w:szCs w:val="24"/>
        </w:rPr>
        <w:t xml:space="preserve"> - tedy informace a zábava. Jde o skloubení zpravodajství se zábavou za účelem přitáhnutí pozornosti co nej</w:t>
      </w:r>
      <w:r w:rsidR="00F34F08">
        <w:rPr>
          <w:rFonts w:cs="Times New Roman"/>
          <w:szCs w:val="24"/>
        </w:rPr>
        <w:t>širšího</w:t>
      </w:r>
      <w:r w:rsidRPr="00596116">
        <w:rPr>
          <w:rFonts w:cs="Times New Roman"/>
          <w:szCs w:val="24"/>
        </w:rPr>
        <w:t xml:space="preserve"> publika.</w:t>
      </w:r>
      <w:r w:rsidR="003C7FC2">
        <w:rPr>
          <w:rStyle w:val="Znakapoznpodarou"/>
          <w:rFonts w:cs="Times New Roman"/>
          <w:szCs w:val="24"/>
        </w:rPr>
        <w:footnoteReference w:id="54"/>
      </w:r>
      <w:r w:rsidRPr="00596116">
        <w:rPr>
          <w:rFonts w:cs="Times New Roman"/>
          <w:szCs w:val="24"/>
        </w:rPr>
        <w:t xml:space="preserve"> Editoři, kteří mají hlavní slovo při tvorbě zpravodajských relací, pochopitelně zkoumají grafy sledovanosti. Z hlediska divácké oblíbenosti vede samozřejmě drama. Profilování </w:t>
      </w:r>
      <w:r w:rsidR="001F527F" w:rsidRPr="00596116">
        <w:rPr>
          <w:rFonts w:cs="Times New Roman"/>
          <w:szCs w:val="24"/>
        </w:rPr>
        <w:t>na hodné a zlé, emoce a</w:t>
      </w:r>
      <w:r w:rsidRPr="00596116">
        <w:rPr>
          <w:rFonts w:cs="Times New Roman"/>
          <w:szCs w:val="24"/>
        </w:rPr>
        <w:t xml:space="preserve"> lidské příběhy. A kde jsou diváci, tam jsou také inzerenti</w:t>
      </w:r>
      <w:r w:rsidR="00AE1828" w:rsidRPr="00596116">
        <w:rPr>
          <w:rFonts w:cs="Times New Roman"/>
          <w:szCs w:val="24"/>
        </w:rPr>
        <w:t>.</w:t>
      </w:r>
      <w:r w:rsidR="003C7FC2">
        <w:rPr>
          <w:rStyle w:val="Znakapoznpodarou"/>
          <w:rFonts w:cs="Times New Roman"/>
          <w:szCs w:val="24"/>
        </w:rPr>
        <w:footnoteReference w:id="55"/>
      </w:r>
    </w:p>
    <w:p w:rsidR="00EF566C" w:rsidRPr="00596116" w:rsidRDefault="00EF566C" w:rsidP="001067B8">
      <w:pPr>
        <w:spacing w:after="0"/>
        <w:ind w:firstLine="708"/>
        <w:jc w:val="both"/>
        <w:rPr>
          <w:rFonts w:cs="Times New Roman"/>
          <w:szCs w:val="24"/>
        </w:rPr>
      </w:pPr>
      <w:proofErr w:type="spellStart"/>
      <w:r w:rsidRPr="00596116">
        <w:rPr>
          <w:rFonts w:cs="Times New Roman"/>
          <w:szCs w:val="24"/>
        </w:rPr>
        <w:t>Infotainment</w:t>
      </w:r>
      <w:proofErr w:type="spellEnd"/>
      <w:r w:rsidRPr="00596116">
        <w:rPr>
          <w:rFonts w:cs="Times New Roman"/>
          <w:szCs w:val="24"/>
        </w:rPr>
        <w:t xml:space="preserve"> se projevuje nejen zpracováním, jak jsem se jej pokusil popsat výše, ale také výběrem témat. Patrný je zde rozdíl mezi komerčními médii a médii ve</w:t>
      </w:r>
      <w:r w:rsidR="001F527F" w:rsidRPr="00596116">
        <w:rPr>
          <w:rFonts w:cs="Times New Roman"/>
          <w:szCs w:val="24"/>
        </w:rPr>
        <w:t xml:space="preserve">řejné služby. Klíčové je </w:t>
      </w:r>
      <w:r w:rsidR="001A2F85" w:rsidRPr="00596116">
        <w:rPr>
          <w:rFonts w:cs="Times New Roman"/>
          <w:szCs w:val="24"/>
        </w:rPr>
        <w:t>však to</w:t>
      </w:r>
      <w:r w:rsidRPr="00596116">
        <w:rPr>
          <w:rFonts w:cs="Times New Roman"/>
          <w:szCs w:val="24"/>
        </w:rPr>
        <w:t>, co od každého druhu médií divák očekává. Od veřejnoprávních médií je logické vyžadovat informace, které jsou důležité</w:t>
      </w:r>
      <w:r w:rsidR="001F527F" w:rsidRPr="00596116">
        <w:rPr>
          <w:rFonts w:cs="Times New Roman"/>
          <w:szCs w:val="24"/>
        </w:rPr>
        <w:t>,</w:t>
      </w:r>
      <w:r w:rsidRPr="00596116">
        <w:rPr>
          <w:rFonts w:cs="Times New Roman"/>
          <w:szCs w:val="24"/>
        </w:rPr>
        <w:t xml:space="preserve"> a </w:t>
      </w:r>
      <w:r w:rsidR="001A2F85" w:rsidRPr="00596116">
        <w:rPr>
          <w:rFonts w:cs="Times New Roman"/>
          <w:szCs w:val="24"/>
        </w:rPr>
        <w:t>které</w:t>
      </w:r>
      <w:r w:rsidRPr="00596116">
        <w:rPr>
          <w:rFonts w:cs="Times New Roman"/>
          <w:szCs w:val="24"/>
        </w:rPr>
        <w:t xml:space="preserve"> mají pro život diváků nějaký význam. Tyto informace by pak měly být nezkreslené subjektivními pocity reportérů. Co se naopak od zpravodajských relací veřejnoprávních médií nevyžaduje, je, aby byly zábavné, protože od toho má veřejnoprávní médium jiné relace. Ve zprávách by se měla veřejnoprávní média soustředit především na nestranné a nezávislé zpravodajství, přičemž zábava je na posledním místě a neměla by být vyvolávána uměle zkreslováním zpráv a výběrem divácky přitažlivých, ale veskrze nepotřebných informací.</w:t>
      </w:r>
      <w:r w:rsidR="00695241" w:rsidRPr="00596116">
        <w:rPr>
          <w:rStyle w:val="Znakapoznpodarou"/>
          <w:rFonts w:cs="Times New Roman"/>
          <w:szCs w:val="24"/>
        </w:rPr>
        <w:footnoteReference w:id="56"/>
      </w:r>
    </w:p>
    <w:p w:rsidR="00EF566C" w:rsidRPr="00596116" w:rsidRDefault="00EF566C" w:rsidP="001067B8">
      <w:pPr>
        <w:spacing w:after="0"/>
        <w:ind w:firstLine="708"/>
        <w:jc w:val="both"/>
        <w:rPr>
          <w:rFonts w:cs="Times New Roman"/>
          <w:szCs w:val="24"/>
        </w:rPr>
      </w:pPr>
      <w:r w:rsidRPr="00596116">
        <w:rPr>
          <w:rFonts w:cs="Times New Roman"/>
          <w:szCs w:val="24"/>
        </w:rPr>
        <w:t xml:space="preserve">U komerčních médií se divák také chce dozvědět vše podstatné, ale zároveň očekává, že se bude bavit. Zde nastupuje právě </w:t>
      </w:r>
      <w:proofErr w:type="spellStart"/>
      <w:r w:rsidRPr="00596116">
        <w:rPr>
          <w:rFonts w:cs="Times New Roman"/>
          <w:szCs w:val="24"/>
        </w:rPr>
        <w:t>infotainment</w:t>
      </w:r>
      <w:proofErr w:type="spellEnd"/>
      <w:r w:rsidR="001F527F" w:rsidRPr="00596116">
        <w:rPr>
          <w:rFonts w:cs="Times New Roman"/>
          <w:szCs w:val="24"/>
        </w:rPr>
        <w:t>,</w:t>
      </w:r>
      <w:r w:rsidRPr="00596116">
        <w:rPr>
          <w:rFonts w:cs="Times New Roman"/>
          <w:szCs w:val="24"/>
        </w:rPr>
        <w:t xml:space="preserve"> tedy kombinace zpravodajství a zábavy. Komerční média se tomu pochopitelně ráda podřídí, protože prvořadé není poskytování veřejné služby, nýbrž tvorba zisku. Rozdělení zpravodajských relací komerčních a veřejnoprávních médií ale také není úplně černobílé a tyto dvě sféry se nezřídka prolínají. Důvodem je totiž publikum, které mají oba druhy médií společné</w:t>
      </w:r>
      <w:r w:rsidR="00605797" w:rsidRPr="00596116">
        <w:rPr>
          <w:rFonts w:cs="Times New Roman"/>
          <w:szCs w:val="24"/>
        </w:rPr>
        <w:t>,</w:t>
      </w:r>
      <w:r w:rsidR="00F34F08">
        <w:rPr>
          <w:rFonts w:cs="Times New Roman"/>
          <w:szCs w:val="24"/>
        </w:rPr>
        <w:t xml:space="preserve"> </w:t>
      </w:r>
      <w:r w:rsidR="00605797" w:rsidRPr="00596116">
        <w:rPr>
          <w:rFonts w:cs="Times New Roman"/>
          <w:szCs w:val="24"/>
        </w:rPr>
        <w:t>a o které soupeří. Často se tak</w:t>
      </w:r>
      <w:r w:rsidRPr="00596116">
        <w:rPr>
          <w:rFonts w:cs="Times New Roman"/>
          <w:szCs w:val="24"/>
        </w:rPr>
        <w:t xml:space="preserve"> stane, že veřejnoprávní zpravodajství „zabrousí“ do sféry komerčních médií</w:t>
      </w:r>
      <w:r w:rsidR="00605797" w:rsidRPr="00596116">
        <w:rPr>
          <w:rFonts w:cs="Times New Roman"/>
          <w:szCs w:val="24"/>
        </w:rPr>
        <w:t>,</w:t>
      </w:r>
      <w:r w:rsidRPr="00596116">
        <w:rPr>
          <w:rFonts w:cs="Times New Roman"/>
          <w:szCs w:val="24"/>
        </w:rPr>
        <w:t xml:space="preserve"> a naopak. Netřeba říkat, že se tak děje na úkor seriózní žurnalistiky.</w:t>
      </w:r>
      <w:r w:rsidR="00695241" w:rsidRPr="00596116">
        <w:rPr>
          <w:rStyle w:val="Znakapoznpodarou"/>
          <w:rFonts w:cs="Times New Roman"/>
          <w:szCs w:val="24"/>
        </w:rPr>
        <w:footnoteReference w:id="57"/>
      </w:r>
      <w:r w:rsidR="009523F8">
        <w:rPr>
          <w:rFonts w:cs="Times New Roman"/>
          <w:szCs w:val="24"/>
        </w:rPr>
        <w:t xml:space="preserve"> </w:t>
      </w:r>
    </w:p>
    <w:p w:rsidR="00EF566C" w:rsidRPr="00596116" w:rsidRDefault="00EF566C" w:rsidP="001067B8">
      <w:pPr>
        <w:spacing w:after="0"/>
        <w:ind w:firstLine="708"/>
        <w:jc w:val="both"/>
        <w:rPr>
          <w:rFonts w:cs="Times New Roman"/>
          <w:szCs w:val="24"/>
        </w:rPr>
      </w:pPr>
      <w:r w:rsidRPr="00596116">
        <w:rPr>
          <w:rFonts w:cs="Times New Roman"/>
          <w:szCs w:val="24"/>
        </w:rPr>
        <w:t xml:space="preserve">Jiří </w:t>
      </w:r>
      <w:proofErr w:type="spellStart"/>
      <w:r w:rsidRPr="00596116">
        <w:rPr>
          <w:rFonts w:cs="Times New Roman"/>
          <w:szCs w:val="24"/>
        </w:rPr>
        <w:t>Zázvo</w:t>
      </w:r>
      <w:r w:rsidR="00E55632">
        <w:rPr>
          <w:rFonts w:cs="Times New Roman"/>
          <w:szCs w:val="24"/>
        </w:rPr>
        <w:t>z</w:t>
      </w:r>
      <w:r w:rsidRPr="00596116">
        <w:rPr>
          <w:rFonts w:cs="Times New Roman"/>
          <w:szCs w:val="24"/>
        </w:rPr>
        <w:t>da</w:t>
      </w:r>
      <w:proofErr w:type="spellEnd"/>
      <w:r w:rsidRPr="00596116">
        <w:rPr>
          <w:rFonts w:cs="Times New Roman"/>
          <w:szCs w:val="24"/>
        </w:rPr>
        <w:t xml:space="preserve"> to shrnuje takto: </w:t>
      </w:r>
      <w:r w:rsidRPr="00596116">
        <w:rPr>
          <w:rFonts w:cs="Times New Roman"/>
          <w:i/>
          <w:szCs w:val="24"/>
        </w:rPr>
        <w:t xml:space="preserve">„Zpravodajství je konstruované a příběhy, které každý den zaznamenáváme v jednotlivých relacích, jsou toho skvělým dokladem, ještě víc rozostřují hranice mezi realitou a </w:t>
      </w:r>
      <w:r w:rsidRPr="00596116">
        <w:rPr>
          <w:rFonts w:cs="Times New Roman"/>
          <w:i/>
          <w:szCs w:val="24"/>
        </w:rPr>
        <w:lastRenderedPageBreak/>
        <w:t>fikcí.“</w:t>
      </w:r>
      <w:r w:rsidR="00E55632">
        <w:rPr>
          <w:rFonts w:cs="Times New Roman"/>
          <w:i/>
          <w:szCs w:val="24"/>
        </w:rPr>
        <w:t xml:space="preserve"> </w:t>
      </w:r>
      <w:r w:rsidR="00695241" w:rsidRPr="00596116">
        <w:rPr>
          <w:rStyle w:val="Znakapoznpodarou"/>
          <w:rFonts w:cs="Times New Roman"/>
          <w:szCs w:val="24"/>
        </w:rPr>
        <w:footnoteReference w:id="58"/>
      </w:r>
      <w:r w:rsidRPr="00596116">
        <w:rPr>
          <w:rFonts w:cs="Times New Roman"/>
          <w:szCs w:val="24"/>
        </w:rPr>
        <w:t>. S tímto shrnutím naprosto souhlasím a považuji ho za alarmující obzvláště, jedná-li se o média veřejné služby. Ta by měla ve zpravodajských relacích především informovat. Naproti tomu komerční média mohou informovat a bavit</w:t>
      </w:r>
      <w:r w:rsidRPr="009523F8">
        <w:rPr>
          <w:rFonts w:cs="Times New Roman"/>
          <w:szCs w:val="24"/>
        </w:rPr>
        <w:t>.</w:t>
      </w:r>
      <w:r w:rsidR="003C7FC2" w:rsidRPr="009523F8">
        <w:rPr>
          <w:rStyle w:val="Znakapoznpodarou"/>
          <w:rFonts w:cs="Times New Roman"/>
          <w:szCs w:val="24"/>
        </w:rPr>
        <w:footnoteReference w:id="59"/>
      </w:r>
    </w:p>
    <w:p w:rsidR="001A2F85" w:rsidRPr="00596116" w:rsidRDefault="00512C73" w:rsidP="001067B8">
      <w:pPr>
        <w:spacing w:after="0"/>
        <w:ind w:firstLine="708"/>
        <w:jc w:val="both"/>
        <w:rPr>
          <w:rFonts w:cs="Times New Roman"/>
          <w:szCs w:val="24"/>
        </w:rPr>
      </w:pPr>
      <w:r w:rsidRPr="00596116">
        <w:rPr>
          <w:rFonts w:cs="Times New Roman"/>
          <w:szCs w:val="24"/>
        </w:rPr>
        <w:t>Účel</w:t>
      </w:r>
      <w:r w:rsidR="00A92AC6" w:rsidRPr="00596116">
        <w:rPr>
          <w:rFonts w:cs="Times New Roman"/>
          <w:szCs w:val="24"/>
        </w:rPr>
        <w:t xml:space="preserve"> nestranně informovat plyne provozovatelům veřejnoprávních médií z celé řady </w:t>
      </w:r>
      <w:r w:rsidR="007E06B7" w:rsidRPr="00596116">
        <w:rPr>
          <w:rFonts w:cs="Times New Roman"/>
          <w:szCs w:val="24"/>
        </w:rPr>
        <w:t>dokumentů a právních předpisů</w:t>
      </w:r>
      <w:r w:rsidR="00A92AC6" w:rsidRPr="00596116">
        <w:rPr>
          <w:rFonts w:cs="Times New Roman"/>
          <w:szCs w:val="24"/>
        </w:rPr>
        <w:t xml:space="preserve">. Jedná se například o Doporučení k financování veřejnoprávního vysílání, kde se uvádí, že: </w:t>
      </w:r>
      <w:r w:rsidR="00A92AC6" w:rsidRPr="009523F8">
        <w:rPr>
          <w:rFonts w:cs="Times New Roman"/>
          <w:i/>
          <w:szCs w:val="24"/>
        </w:rPr>
        <w:t>„Provozovatelé veřejnoprávního vysílání musí být důležitým veřejným zdrojem objektivních informací a různých politických názorů. Musí dodržovat vysoké normy objektivity, nestrannosti a nezávislosti na politickém a ekonomickém zasahování, měli by podléhat větší veřejné kontrole a mít větší odpovědnost za své programy ve srovnání s provozovateli komerčního vysílání…“</w:t>
      </w:r>
      <w:r w:rsidR="00200A81" w:rsidRPr="009523F8">
        <w:rPr>
          <w:rFonts w:cs="Times New Roman"/>
          <w:szCs w:val="24"/>
        </w:rPr>
        <w:t xml:space="preserve"> </w:t>
      </w:r>
      <w:r w:rsidR="003C7FC2" w:rsidRPr="009523F8">
        <w:rPr>
          <w:rStyle w:val="Znakapoznpodarou"/>
          <w:rFonts w:cs="Times New Roman"/>
          <w:szCs w:val="24"/>
        </w:rPr>
        <w:footnoteReference w:id="60"/>
      </w:r>
      <w:r w:rsidR="003C7FC2">
        <w:rPr>
          <w:rFonts w:cs="Times New Roman"/>
          <w:szCs w:val="24"/>
        </w:rPr>
        <w:t xml:space="preserve"> </w:t>
      </w:r>
      <w:r w:rsidR="007B40E3" w:rsidRPr="00596116">
        <w:rPr>
          <w:rFonts w:cs="Times New Roman"/>
          <w:szCs w:val="24"/>
        </w:rPr>
        <w:t xml:space="preserve">Ve stejném doporučení se ve vztahu ke zpravodajství také píše, že by veřejnoprávní média měla sledovat veřejný zájem a nekomerční cíle. </w:t>
      </w:r>
      <w:r w:rsidR="00AB1F3C">
        <w:rPr>
          <w:rFonts w:cs="Times New Roman"/>
          <w:szCs w:val="24"/>
        </w:rPr>
        <w:t>Srovnáme-li tuzemské komerční</w:t>
      </w:r>
      <w:r w:rsidR="00266985" w:rsidRPr="00596116">
        <w:rPr>
          <w:rFonts w:cs="Times New Roman"/>
          <w:szCs w:val="24"/>
        </w:rPr>
        <w:t xml:space="preserve"> </w:t>
      </w:r>
      <w:r w:rsidR="00F34F08">
        <w:rPr>
          <w:rFonts w:cs="Times New Roman"/>
          <w:szCs w:val="24"/>
        </w:rPr>
        <w:t xml:space="preserve">a veřejnoprávní </w:t>
      </w:r>
      <w:r w:rsidR="00266985" w:rsidRPr="00596116">
        <w:rPr>
          <w:rFonts w:cs="Times New Roman"/>
          <w:szCs w:val="24"/>
        </w:rPr>
        <w:t>zpravodajství</w:t>
      </w:r>
      <w:r w:rsidR="00F34F08">
        <w:rPr>
          <w:rFonts w:cs="Times New Roman"/>
          <w:szCs w:val="24"/>
        </w:rPr>
        <w:t>,</w:t>
      </w:r>
      <w:r w:rsidR="00266985" w:rsidRPr="00596116">
        <w:rPr>
          <w:rFonts w:cs="Times New Roman"/>
          <w:szCs w:val="24"/>
        </w:rPr>
        <w:t xml:space="preserve"> je zde nepochybně vidět jistý rozdíl. Nicméně </w:t>
      </w:r>
      <w:r w:rsidR="004671A6" w:rsidRPr="00596116">
        <w:rPr>
          <w:rFonts w:cs="Times New Roman"/>
          <w:szCs w:val="24"/>
        </w:rPr>
        <w:t>mám za to</w:t>
      </w:r>
      <w:r w:rsidR="00266985" w:rsidRPr="00596116">
        <w:rPr>
          <w:rFonts w:cs="Times New Roman"/>
          <w:szCs w:val="24"/>
        </w:rPr>
        <w:t>, že se tyto sféry stále více prolínají.</w:t>
      </w:r>
      <w:r w:rsidR="00200A81">
        <w:rPr>
          <w:rStyle w:val="Znakapoznpodarou"/>
          <w:rFonts w:cs="Times New Roman"/>
          <w:szCs w:val="24"/>
        </w:rPr>
        <w:footnoteReference w:id="61"/>
      </w:r>
    </w:p>
    <w:p w:rsidR="00A92AC6" w:rsidRPr="00596116" w:rsidRDefault="004671A6" w:rsidP="001067B8">
      <w:pPr>
        <w:spacing w:after="0"/>
        <w:ind w:firstLine="708"/>
        <w:jc w:val="both"/>
        <w:rPr>
          <w:rFonts w:cs="Times New Roman"/>
          <w:szCs w:val="24"/>
        </w:rPr>
      </w:pPr>
      <w:r w:rsidRPr="00596116">
        <w:rPr>
          <w:rFonts w:cs="Times New Roman"/>
          <w:szCs w:val="24"/>
        </w:rPr>
        <w:t xml:space="preserve">O překrývání se s komerčním vysíláním mluví i Doporučení </w:t>
      </w:r>
      <w:r w:rsidR="00045D91">
        <w:rPr>
          <w:rFonts w:cs="Times New Roman"/>
          <w:szCs w:val="24"/>
        </w:rPr>
        <w:t>parlamentního shromáždění</w:t>
      </w:r>
      <w:r w:rsidRPr="00596116">
        <w:rPr>
          <w:rFonts w:cs="Times New Roman"/>
          <w:color w:val="FF0000"/>
          <w:szCs w:val="24"/>
        </w:rPr>
        <w:t xml:space="preserve"> </w:t>
      </w:r>
      <w:r w:rsidRPr="00596116">
        <w:rPr>
          <w:rFonts w:cs="Times New Roman"/>
          <w:szCs w:val="24"/>
        </w:rPr>
        <w:t>o vysílání veřejné služby. Podle tohoto dokumentu vede tento jev ke s</w:t>
      </w:r>
      <w:r w:rsidR="00045D91">
        <w:rPr>
          <w:rFonts w:cs="Times New Roman"/>
          <w:szCs w:val="24"/>
        </w:rPr>
        <w:t xml:space="preserve">nižování intelektuální kvality. </w:t>
      </w:r>
      <w:r w:rsidR="00266985" w:rsidRPr="00596116">
        <w:rPr>
          <w:rFonts w:cs="Times New Roman"/>
          <w:szCs w:val="24"/>
        </w:rPr>
        <w:t xml:space="preserve">Jistě, na České televizi jsme se zatím </w:t>
      </w:r>
      <w:r w:rsidR="001A2F85" w:rsidRPr="00596116">
        <w:rPr>
          <w:rFonts w:cs="Times New Roman"/>
          <w:szCs w:val="24"/>
        </w:rPr>
        <w:t xml:space="preserve">sice </w:t>
      </w:r>
      <w:r w:rsidR="00266985" w:rsidRPr="00596116">
        <w:rPr>
          <w:rFonts w:cs="Times New Roman"/>
          <w:szCs w:val="24"/>
        </w:rPr>
        <w:t xml:space="preserve">nedočkali reportáží typu dnes už takřka legendárního objevu televize </w:t>
      </w:r>
      <w:r w:rsidR="00AB1F3C">
        <w:rPr>
          <w:rFonts w:cs="Times New Roman"/>
          <w:szCs w:val="24"/>
        </w:rPr>
        <w:t>N</w:t>
      </w:r>
      <w:r w:rsidR="00266985" w:rsidRPr="00596116">
        <w:rPr>
          <w:rFonts w:cs="Times New Roman"/>
          <w:szCs w:val="24"/>
        </w:rPr>
        <w:t xml:space="preserve">ova, která v hlavní zpravodajské relaci odhalila, že voda v mrazu mrzne. Bojím se však, aby to nebyla jen otázka času. </w:t>
      </w:r>
    </w:p>
    <w:p w:rsidR="00227224" w:rsidRPr="00596116" w:rsidRDefault="007B40E3" w:rsidP="001067B8">
      <w:pPr>
        <w:spacing w:after="0"/>
        <w:ind w:firstLine="708"/>
        <w:jc w:val="both"/>
        <w:rPr>
          <w:rFonts w:cs="Times New Roman"/>
          <w:szCs w:val="24"/>
        </w:rPr>
      </w:pPr>
      <w:r w:rsidRPr="00596116">
        <w:rPr>
          <w:rFonts w:cs="Times New Roman"/>
          <w:szCs w:val="24"/>
        </w:rPr>
        <w:t>V souvislosti se zmíněným vyvažováním je také úsměvné, že se tento termín nachází dokonce i v zákoně o České televizi.</w:t>
      </w:r>
      <w:r w:rsidR="00077BDD" w:rsidRPr="00596116">
        <w:rPr>
          <w:rFonts w:cs="Times New Roman"/>
          <w:szCs w:val="24"/>
        </w:rPr>
        <w:t xml:space="preserve"> Konkrétně v odst. 2 § 2 tohoto zákona je uvedeno, že mezi hlavní úkoly veřejné služby v oblasti televizního vysílání patří zejména </w:t>
      </w:r>
      <w:r w:rsidR="00077BDD" w:rsidRPr="00045D91">
        <w:rPr>
          <w:rFonts w:cs="Times New Roman"/>
          <w:i/>
          <w:szCs w:val="24"/>
        </w:rPr>
        <w:t>„poskytování objektivních, ověřených, ve svém celku vyvážených a všestranných informací pro svobodné vytváření názorů.“</w:t>
      </w:r>
      <w:r w:rsidR="00E55632">
        <w:rPr>
          <w:rFonts w:cs="Times New Roman"/>
          <w:i/>
          <w:szCs w:val="24"/>
        </w:rPr>
        <w:t xml:space="preserve"> </w:t>
      </w:r>
      <w:r w:rsidR="00045D91">
        <w:rPr>
          <w:rStyle w:val="Znakapoznpodarou"/>
          <w:rFonts w:cs="Times New Roman"/>
          <w:i/>
          <w:szCs w:val="24"/>
        </w:rPr>
        <w:footnoteReference w:id="62"/>
      </w:r>
      <w:r w:rsidR="00F34F08">
        <w:rPr>
          <w:rFonts w:cs="Times New Roman"/>
          <w:szCs w:val="24"/>
        </w:rPr>
        <w:t xml:space="preserve"> </w:t>
      </w:r>
      <w:r w:rsidR="00077BDD" w:rsidRPr="00596116">
        <w:rPr>
          <w:rFonts w:cs="Times New Roman"/>
          <w:szCs w:val="24"/>
        </w:rPr>
        <w:t xml:space="preserve">Je otázkou, jak zákonodárce vyvažování informací myslel, jen doufám, že ne v tom smyslu, v jakém je dnes zneužíváno. </w:t>
      </w:r>
      <w:r w:rsidR="00C36094" w:rsidRPr="00596116">
        <w:rPr>
          <w:rFonts w:cs="Times New Roman"/>
          <w:szCs w:val="24"/>
        </w:rPr>
        <w:t>V zákoně o provozování rozhlasového a televizního vysílání na adjektivum vyvážené taktéž několikrát narazíme. § 31 odst</w:t>
      </w:r>
      <w:r w:rsidR="00E55632">
        <w:rPr>
          <w:rFonts w:cs="Times New Roman"/>
          <w:szCs w:val="24"/>
        </w:rPr>
        <w:t>.</w:t>
      </w:r>
      <w:r w:rsidR="00C36094" w:rsidRPr="00596116">
        <w:rPr>
          <w:rFonts w:cs="Times New Roman"/>
          <w:szCs w:val="24"/>
        </w:rPr>
        <w:t xml:space="preserve"> 3 říká: „</w:t>
      </w:r>
      <w:r w:rsidR="00C36094" w:rsidRPr="009523F8">
        <w:rPr>
          <w:rFonts w:cs="Times New Roman"/>
          <w:szCs w:val="24"/>
        </w:rPr>
        <w:t>Provozovatel vysílání je povinen zajistit, aby ve zpravodajských a politicko</w:t>
      </w:r>
      <w:r w:rsidR="00E55632">
        <w:rPr>
          <w:rFonts w:cs="Times New Roman"/>
          <w:szCs w:val="24"/>
        </w:rPr>
        <w:t>-</w:t>
      </w:r>
      <w:r w:rsidR="00C36094" w:rsidRPr="009523F8">
        <w:rPr>
          <w:rFonts w:cs="Times New Roman"/>
          <w:szCs w:val="24"/>
        </w:rPr>
        <w:t xml:space="preserve">publicistických pořadech bylo dbáno zásad objektivity a vyváženosti a zejména nebyla v celku vysílaného programu jednostranně zvýhodňována žádná politická strana nebo hnutí, popřípadě jejich názory nebo názory jednotlivých skupin veřejnosti, a to s </w:t>
      </w:r>
      <w:r w:rsidR="00C36094" w:rsidRPr="009523F8">
        <w:rPr>
          <w:rFonts w:cs="Times New Roman"/>
          <w:szCs w:val="24"/>
        </w:rPr>
        <w:lastRenderedPageBreak/>
        <w:t>přihlédnutím k jejich reálnému postavení v politickém a společenském životě.“</w:t>
      </w:r>
      <w:r w:rsidR="00E55632">
        <w:rPr>
          <w:rFonts w:cs="Times New Roman"/>
          <w:szCs w:val="24"/>
        </w:rPr>
        <w:t xml:space="preserve"> </w:t>
      </w:r>
      <w:r w:rsidR="00291AE1" w:rsidRPr="009523F8">
        <w:rPr>
          <w:rStyle w:val="Znakapoznpodarou"/>
          <w:rFonts w:cs="Times New Roman"/>
          <w:szCs w:val="24"/>
        </w:rPr>
        <w:footnoteReference w:id="63"/>
      </w:r>
      <w:r w:rsidR="00F34F08">
        <w:rPr>
          <w:rFonts w:cs="Times New Roman"/>
          <w:szCs w:val="24"/>
        </w:rPr>
        <w:t xml:space="preserve"> </w:t>
      </w:r>
      <w:r w:rsidR="00C36094" w:rsidRPr="00596116">
        <w:rPr>
          <w:rFonts w:cs="Times New Roman"/>
          <w:szCs w:val="24"/>
        </w:rPr>
        <w:t xml:space="preserve">Je-li vyvážené zpravodajství myšleno jako zákaz znevýhodňování, nebo naopak prosazování politických stran nebo hnutí, pak je to samozřejmě v pořádku. </w:t>
      </w:r>
    </w:p>
    <w:p w:rsidR="001A2F85" w:rsidRPr="00596116" w:rsidRDefault="00227224" w:rsidP="001067B8">
      <w:pPr>
        <w:spacing w:after="0"/>
        <w:ind w:firstLine="708"/>
        <w:jc w:val="both"/>
        <w:rPr>
          <w:rFonts w:cs="Times New Roman"/>
          <w:szCs w:val="24"/>
        </w:rPr>
      </w:pPr>
      <w:r w:rsidRPr="00596116">
        <w:rPr>
          <w:rFonts w:cs="Times New Roman"/>
          <w:szCs w:val="24"/>
        </w:rPr>
        <w:t xml:space="preserve">Z hlediska de </w:t>
      </w:r>
      <w:proofErr w:type="spellStart"/>
      <w:r w:rsidRPr="00596116">
        <w:rPr>
          <w:rFonts w:cs="Times New Roman"/>
          <w:szCs w:val="24"/>
        </w:rPr>
        <w:t>lege</w:t>
      </w:r>
      <w:proofErr w:type="spellEnd"/>
      <w:r w:rsidRPr="00596116">
        <w:rPr>
          <w:rFonts w:cs="Times New Roman"/>
          <w:szCs w:val="24"/>
        </w:rPr>
        <w:t xml:space="preserve"> </w:t>
      </w:r>
      <w:proofErr w:type="spellStart"/>
      <w:r w:rsidRPr="00596116">
        <w:rPr>
          <w:rFonts w:cs="Times New Roman"/>
          <w:szCs w:val="24"/>
        </w:rPr>
        <w:t>ferenda</w:t>
      </w:r>
      <w:proofErr w:type="spellEnd"/>
      <w:r w:rsidRPr="00596116">
        <w:rPr>
          <w:rFonts w:cs="Times New Roman"/>
          <w:szCs w:val="24"/>
        </w:rPr>
        <w:t xml:space="preserve"> bych </w:t>
      </w:r>
      <w:r w:rsidR="00F34F08">
        <w:rPr>
          <w:rFonts w:cs="Times New Roman"/>
          <w:szCs w:val="24"/>
        </w:rPr>
        <w:t>ale</w:t>
      </w:r>
      <w:r w:rsidRPr="00596116">
        <w:rPr>
          <w:rFonts w:cs="Times New Roman"/>
          <w:szCs w:val="24"/>
        </w:rPr>
        <w:t xml:space="preserve"> uznal za vhodné zakotvit pro provozovatele veřejnoprávního vysílání nejen to, že informace musí být vyvážené, objektivní, nezkreslené atd., ale že musí být pro člověka alespoň elementárně přínosné</w:t>
      </w:r>
      <w:r w:rsidR="004E0D36" w:rsidRPr="00596116">
        <w:rPr>
          <w:rFonts w:cs="Times New Roman"/>
          <w:szCs w:val="24"/>
        </w:rPr>
        <w:t>.</w:t>
      </w:r>
      <w:r w:rsidR="00440B81" w:rsidRPr="00596116">
        <w:rPr>
          <w:rFonts w:cs="Times New Roman"/>
          <w:szCs w:val="24"/>
        </w:rPr>
        <w:t xml:space="preserve"> Je mi jasné, že by se jednalo o velice neurčitý právní pojem. Alespoň deklaratorně by ale dle mého názoru měl své </w:t>
      </w:r>
      <w:r w:rsidR="001A2F85" w:rsidRPr="00596116">
        <w:rPr>
          <w:rFonts w:cs="Times New Roman"/>
          <w:szCs w:val="24"/>
        </w:rPr>
        <w:t>opodstatnění</w:t>
      </w:r>
      <w:r w:rsidR="00440B81" w:rsidRPr="00596116">
        <w:rPr>
          <w:rFonts w:cs="Times New Roman"/>
          <w:szCs w:val="24"/>
        </w:rPr>
        <w:t>.</w:t>
      </w:r>
    </w:p>
    <w:p w:rsidR="007B40E3" w:rsidRPr="00596116" w:rsidRDefault="001A2F85" w:rsidP="001067B8">
      <w:pPr>
        <w:spacing w:after="0"/>
        <w:ind w:firstLine="708"/>
        <w:jc w:val="both"/>
        <w:rPr>
          <w:rFonts w:cs="Times New Roman"/>
          <w:szCs w:val="24"/>
        </w:rPr>
      </w:pPr>
      <w:r w:rsidRPr="00596116">
        <w:rPr>
          <w:rFonts w:cs="Times New Roman"/>
          <w:szCs w:val="24"/>
        </w:rPr>
        <w:t xml:space="preserve">Podle </w:t>
      </w:r>
      <w:r w:rsidR="004E0D36" w:rsidRPr="00596116">
        <w:rPr>
          <w:rFonts w:cs="Times New Roman"/>
          <w:szCs w:val="24"/>
        </w:rPr>
        <w:t>mého názoru</w:t>
      </w:r>
      <w:r w:rsidRPr="00596116">
        <w:rPr>
          <w:rFonts w:cs="Times New Roman"/>
          <w:szCs w:val="24"/>
        </w:rPr>
        <w:t xml:space="preserve"> je totiž zcela chybné</w:t>
      </w:r>
      <w:r w:rsidR="004E0D36" w:rsidRPr="00596116">
        <w:rPr>
          <w:rFonts w:cs="Times New Roman"/>
          <w:szCs w:val="24"/>
        </w:rPr>
        <w:t xml:space="preserve"> vybírat témata podle toho, jak budou pro </w:t>
      </w:r>
      <w:r w:rsidRPr="00596116">
        <w:rPr>
          <w:rFonts w:cs="Times New Roman"/>
          <w:szCs w:val="24"/>
        </w:rPr>
        <w:t>publikum</w:t>
      </w:r>
      <w:r w:rsidR="004E0D36" w:rsidRPr="00596116">
        <w:rPr>
          <w:rFonts w:cs="Times New Roman"/>
          <w:szCs w:val="24"/>
        </w:rPr>
        <w:t xml:space="preserve"> zábavné.</w:t>
      </w:r>
      <w:r w:rsidR="000E29FE">
        <w:rPr>
          <w:rFonts w:cs="Times New Roman"/>
          <w:szCs w:val="24"/>
        </w:rPr>
        <w:t xml:space="preserve"> Výstižný</w:t>
      </w:r>
      <w:r w:rsidR="00227224" w:rsidRPr="00596116">
        <w:rPr>
          <w:rFonts w:cs="Times New Roman"/>
          <w:szCs w:val="24"/>
        </w:rPr>
        <w:t xml:space="preserve"> příklad uvádí ve svém článku Pavel Zuna</w:t>
      </w:r>
      <w:r w:rsidR="00985DD8" w:rsidRPr="00596116">
        <w:rPr>
          <w:rFonts w:cs="Times New Roman"/>
          <w:szCs w:val="24"/>
        </w:rPr>
        <w:t xml:space="preserve">: </w:t>
      </w:r>
      <w:r w:rsidR="00985DD8" w:rsidRPr="009523F8">
        <w:rPr>
          <w:rFonts w:cs="Times New Roman"/>
          <w:i/>
          <w:szCs w:val="24"/>
        </w:rPr>
        <w:t>„Informace, které divák vyžaduje, jsou vlastně jakékoliv informace, které potřebuje nějakým způsobem k životu. Kdybych to měl definovat, tak asi daleko spíše je to informace o deregulaci nájemného, než informace o tom, že v Horní Dolní dědeček sekerou napadl babičku.“</w:t>
      </w:r>
      <w:r w:rsidR="00E55632">
        <w:rPr>
          <w:rFonts w:cs="Times New Roman"/>
          <w:i/>
          <w:szCs w:val="24"/>
        </w:rPr>
        <w:t xml:space="preserve"> </w:t>
      </w:r>
      <w:r w:rsidR="00291AE1">
        <w:rPr>
          <w:rStyle w:val="Znakapoznpodarou"/>
          <w:rFonts w:cs="Times New Roman"/>
          <w:szCs w:val="24"/>
        </w:rPr>
        <w:footnoteReference w:id="64"/>
      </w:r>
      <w:r w:rsidR="00291AE1">
        <w:rPr>
          <w:rFonts w:cs="Times New Roman"/>
          <w:i/>
          <w:szCs w:val="24"/>
        </w:rPr>
        <w:t xml:space="preserve"> </w:t>
      </w:r>
      <w:r w:rsidR="00985DD8" w:rsidRPr="00596116">
        <w:rPr>
          <w:rFonts w:cs="Times New Roman"/>
          <w:szCs w:val="24"/>
        </w:rPr>
        <w:t>S tím nelze než souhlasit. Komerční stanice se v těchto případech mohou vyžívat, jak chtějí, ale pokud se jedná o médium veřejné služby, nepřijde mi podobná informace nikterak společensky přínosná.</w:t>
      </w:r>
      <w:r w:rsidR="00A2476B" w:rsidRPr="00596116">
        <w:rPr>
          <w:rFonts w:cs="Times New Roman"/>
          <w:szCs w:val="24"/>
        </w:rPr>
        <w:t xml:space="preserve"> Otázkou ovšem je, jestli by publikum mělo skutečně většinově o zpravodajství, oproštěné od skandálů a nevyžívající se v krvavých detailech, zájem. To</w:t>
      </w:r>
      <w:r w:rsidR="000E29FE">
        <w:rPr>
          <w:rFonts w:cs="Times New Roman"/>
          <w:szCs w:val="24"/>
        </w:rPr>
        <w:t>,</w:t>
      </w:r>
      <w:r w:rsidR="00A2476B" w:rsidRPr="00596116">
        <w:rPr>
          <w:rFonts w:cs="Times New Roman"/>
          <w:szCs w:val="24"/>
        </w:rPr>
        <w:t xml:space="preserve"> o co má veřejnost zájem totiž nemusí být</w:t>
      </w:r>
      <w:r w:rsidR="007E06B7" w:rsidRPr="00596116">
        <w:rPr>
          <w:rFonts w:cs="Times New Roman"/>
          <w:szCs w:val="24"/>
        </w:rPr>
        <w:t xml:space="preserve"> nutně</w:t>
      </w:r>
      <w:r w:rsidR="00A2476B" w:rsidRPr="00596116">
        <w:rPr>
          <w:rFonts w:cs="Times New Roman"/>
          <w:szCs w:val="24"/>
        </w:rPr>
        <w:t xml:space="preserve"> v zájmu veřejnosti. </w:t>
      </w:r>
    </w:p>
    <w:p w:rsidR="00EF566C" w:rsidRPr="00596116" w:rsidRDefault="00EF566C" w:rsidP="001067B8">
      <w:pPr>
        <w:jc w:val="both"/>
        <w:rPr>
          <w:rFonts w:cs="Times New Roman"/>
        </w:rPr>
      </w:pPr>
    </w:p>
    <w:p w:rsidR="00DD0348" w:rsidRDefault="003572CA" w:rsidP="001067B8">
      <w:pPr>
        <w:pStyle w:val="Nadpis1"/>
        <w:jc w:val="both"/>
      </w:pPr>
      <w:bookmarkStart w:id="12" w:name="_Toc373848040"/>
      <w:r>
        <w:t xml:space="preserve">3 </w:t>
      </w:r>
      <w:r w:rsidR="00AF6236" w:rsidRPr="00596116">
        <w:t xml:space="preserve">Komparace právní úpravy veřejnoprávních médií v České republice a </w:t>
      </w:r>
      <w:r w:rsidR="00564DBE">
        <w:t xml:space="preserve">ve </w:t>
      </w:r>
      <w:r w:rsidR="00AF6236" w:rsidRPr="00596116">
        <w:t>Velké Británii</w:t>
      </w:r>
      <w:bookmarkEnd w:id="12"/>
    </w:p>
    <w:p w:rsidR="00AF6236" w:rsidRPr="00596116" w:rsidRDefault="00C61D94" w:rsidP="00C61D94">
      <w:pPr>
        <w:spacing w:after="0"/>
        <w:ind w:firstLine="708"/>
        <w:jc w:val="both"/>
        <w:rPr>
          <w:rFonts w:cs="Times New Roman"/>
          <w:szCs w:val="24"/>
        </w:rPr>
      </w:pPr>
      <w:r>
        <w:rPr>
          <w:rFonts w:cs="Times New Roman"/>
          <w:szCs w:val="24"/>
        </w:rPr>
        <w:t>M</w:t>
      </w:r>
      <w:r w:rsidR="00AF6236" w:rsidRPr="00596116">
        <w:rPr>
          <w:rFonts w:cs="Times New Roman"/>
          <w:szCs w:val="24"/>
        </w:rPr>
        <w:t>édia jsou v současné společnosti nesmírně mocné subjekty, jejichž vliv je neustále na vzestupu. Je proto zajímavé, že mediální právo není v České republice uznáváno jako samostatné odvětví, ale velkou většinou autorů je považováno za mezioborové</w:t>
      </w:r>
      <w:r w:rsidR="00AF6236" w:rsidRPr="00421F36">
        <w:rPr>
          <w:rFonts w:cs="Times New Roman"/>
          <w:szCs w:val="24"/>
        </w:rPr>
        <w:t xml:space="preserve">. Například Ján </w:t>
      </w:r>
      <w:proofErr w:type="spellStart"/>
      <w:r w:rsidR="00AF6236" w:rsidRPr="00421F36">
        <w:rPr>
          <w:rFonts w:cs="Times New Roman"/>
          <w:szCs w:val="24"/>
        </w:rPr>
        <w:t>Drgonec</w:t>
      </w:r>
      <w:proofErr w:type="spellEnd"/>
      <w:r w:rsidR="00AF6236" w:rsidRPr="00421F36">
        <w:rPr>
          <w:rFonts w:cs="Times New Roman"/>
          <w:szCs w:val="24"/>
        </w:rPr>
        <w:t xml:space="preserve"> na mediální právo nahlíží jako </w:t>
      </w:r>
      <w:proofErr w:type="gramStart"/>
      <w:r w:rsidR="00AF6236" w:rsidRPr="00421F36">
        <w:rPr>
          <w:rFonts w:cs="Times New Roman"/>
          <w:szCs w:val="24"/>
        </w:rPr>
        <w:t>na</w:t>
      </w:r>
      <w:proofErr w:type="gramEnd"/>
      <w:r w:rsidR="00AF6236" w:rsidRPr="00421F36">
        <w:rPr>
          <w:rFonts w:cs="Times New Roman"/>
          <w:szCs w:val="24"/>
        </w:rPr>
        <w:t>: „komplexní odvětví, které v sobě spojuje úpravy ústavního, správního, trestního, hmotného a procesního, obchodního, občanského, pracovního, finančního, mezinárodního i nadnárodního práva.“</w:t>
      </w:r>
      <w:r w:rsidR="00AF6236" w:rsidRPr="00421F36">
        <w:rPr>
          <w:rFonts w:cs="Times New Roman"/>
          <w:szCs w:val="24"/>
          <w:vertAlign w:val="superscript"/>
        </w:rPr>
        <w:footnoteReference w:id="65"/>
      </w:r>
      <w:r w:rsidR="00AF6236" w:rsidRPr="00596116">
        <w:rPr>
          <w:rFonts w:cs="Times New Roman"/>
          <w:szCs w:val="24"/>
        </w:rPr>
        <w:t xml:space="preserve"> Právní úprava médií je dnes svěřena mnoha právním předpisům, které mohou mít rozdílné subjekty, předmět i obsah. Všechny ale sdílí jeden společný prvek, a tím je objekt – média. Nejobecněji lze konstatovat, že mediální právo je ta část právního řadu, která reguluje oblast masových médií.</w:t>
      </w:r>
      <w:r w:rsidR="00AF6236" w:rsidRPr="00596116">
        <w:rPr>
          <w:rFonts w:cs="Times New Roman"/>
          <w:szCs w:val="24"/>
          <w:vertAlign w:val="superscript"/>
        </w:rPr>
        <w:footnoteReference w:id="66"/>
      </w:r>
    </w:p>
    <w:p w:rsidR="00AF6236" w:rsidRPr="00596116" w:rsidRDefault="00AF6236" w:rsidP="009523F8">
      <w:pPr>
        <w:spacing w:after="0"/>
        <w:ind w:firstLine="708"/>
        <w:jc w:val="both"/>
        <w:rPr>
          <w:rFonts w:cs="Times New Roman"/>
          <w:szCs w:val="24"/>
        </w:rPr>
      </w:pPr>
      <w:r w:rsidRPr="00596116">
        <w:rPr>
          <w:rFonts w:cs="Times New Roman"/>
          <w:szCs w:val="24"/>
        </w:rPr>
        <w:t xml:space="preserve">Základem Českého mediálního práva je právo ústavní, protože v něm nalezneme ustanovení pojící se ke svobodě projevu a právu na informace. Mezi další prameny mediálního </w:t>
      </w:r>
      <w:r w:rsidRPr="00596116">
        <w:rPr>
          <w:rFonts w:cs="Times New Roman"/>
          <w:szCs w:val="24"/>
        </w:rPr>
        <w:lastRenderedPageBreak/>
        <w:t>práva patří například zákon o rozhlasovém a televizním vysílání, tiskový zákon,</w:t>
      </w:r>
      <w:r w:rsidR="00FE3D5A">
        <w:rPr>
          <w:rFonts w:cs="Times New Roman"/>
          <w:szCs w:val="24"/>
        </w:rPr>
        <w:t xml:space="preserve"> </w:t>
      </w:r>
      <w:r w:rsidRPr="00596116">
        <w:rPr>
          <w:rFonts w:cs="Times New Roman"/>
          <w:szCs w:val="24"/>
        </w:rPr>
        <w:t>zákon o České televizi, zákon o rozhlasových a televizních poplatcích, zákon</w:t>
      </w:r>
      <w:r w:rsidR="00FE3D5A">
        <w:rPr>
          <w:rFonts w:cs="Times New Roman"/>
          <w:szCs w:val="24"/>
        </w:rPr>
        <w:t xml:space="preserve"> </w:t>
      </w:r>
      <w:r w:rsidRPr="00596116">
        <w:rPr>
          <w:rFonts w:cs="Times New Roman"/>
          <w:szCs w:val="24"/>
        </w:rPr>
        <w:t xml:space="preserve">o audiovizuální službě na vyžádání, autorský zákon, ale také zákony regulující reklamu, zákony na ochranu spotřebitele a řada dalších. </w:t>
      </w:r>
    </w:p>
    <w:p w:rsidR="00AF6236" w:rsidRPr="00596116" w:rsidRDefault="00AF6236" w:rsidP="009523F8">
      <w:pPr>
        <w:spacing w:after="0"/>
        <w:ind w:firstLine="708"/>
        <w:jc w:val="both"/>
        <w:rPr>
          <w:rFonts w:cs="Times New Roman"/>
          <w:szCs w:val="24"/>
        </w:rPr>
      </w:pPr>
      <w:r w:rsidRPr="00596116">
        <w:rPr>
          <w:rFonts w:cs="Times New Roman"/>
          <w:szCs w:val="24"/>
        </w:rPr>
        <w:t>Současné mediální právo vychází z práva tiskového, protože tisk byl prvním skutečně ma</w:t>
      </w:r>
      <w:r w:rsidR="000E29FE">
        <w:rPr>
          <w:rFonts w:cs="Times New Roman"/>
          <w:szCs w:val="24"/>
        </w:rPr>
        <w:t>sovým médiem. V první polovině 20. století</w:t>
      </w:r>
      <w:r w:rsidRPr="00596116">
        <w:rPr>
          <w:rFonts w:cs="Times New Roman"/>
          <w:szCs w:val="24"/>
        </w:rPr>
        <w:t xml:space="preserve"> bylo</w:t>
      </w:r>
      <w:r w:rsidR="000E29FE">
        <w:rPr>
          <w:rFonts w:cs="Times New Roman"/>
          <w:szCs w:val="24"/>
        </w:rPr>
        <w:t xml:space="preserve"> v Československu</w:t>
      </w:r>
      <w:r w:rsidRPr="00596116">
        <w:rPr>
          <w:rFonts w:cs="Times New Roman"/>
          <w:szCs w:val="24"/>
        </w:rPr>
        <w:t xml:space="preserve"> tiskové právo definováno jako </w:t>
      </w:r>
      <w:r w:rsidRPr="00596116">
        <w:rPr>
          <w:rFonts w:cs="Times New Roman"/>
          <w:i/>
          <w:szCs w:val="24"/>
        </w:rPr>
        <w:t>„souhrn zvláštních právních norem, jimiž se reguluje projev myšlenek tiskem.“</w:t>
      </w:r>
      <w:r w:rsidRPr="00596116">
        <w:rPr>
          <w:rFonts w:cs="Times New Roman"/>
          <w:szCs w:val="24"/>
          <w:vertAlign w:val="superscript"/>
        </w:rPr>
        <w:footnoteReference w:id="67"/>
      </w:r>
      <w:r w:rsidR="000E29FE">
        <w:rPr>
          <w:rFonts w:cs="Times New Roman"/>
          <w:szCs w:val="24"/>
        </w:rPr>
        <w:t xml:space="preserve"> Z výše uvedeného je patrné</w:t>
      </w:r>
      <w:r w:rsidRPr="00596116">
        <w:rPr>
          <w:rFonts w:cs="Times New Roman"/>
          <w:szCs w:val="24"/>
        </w:rPr>
        <w:t xml:space="preserve">, že od samého počátku bylo potřeba hromadné sdělovací prostředky regulovat, nebo regulací alespoň zabránit jejich zneužití, ať už soukromými subjekty, nebo, jak jsme zažili v minulosti, státem. </w:t>
      </w:r>
    </w:p>
    <w:p w:rsidR="00D8662B" w:rsidRPr="00596116" w:rsidRDefault="00D8662B" w:rsidP="009523F8">
      <w:pPr>
        <w:spacing w:after="0"/>
        <w:jc w:val="both"/>
        <w:rPr>
          <w:rFonts w:cs="Times New Roman"/>
        </w:rPr>
      </w:pPr>
      <w:r w:rsidRPr="00596116">
        <w:rPr>
          <w:rFonts w:cs="Times New Roman"/>
        </w:rPr>
        <w:tab/>
        <w:t xml:space="preserve">Zákonem zřizujícím veřejnoprávní vysílání v České republice je zákon o České televizi č. 483/1991 Sb. ve znění dalších zákonů. </w:t>
      </w:r>
      <w:r w:rsidR="00140E05" w:rsidRPr="00596116">
        <w:rPr>
          <w:rFonts w:cs="Times New Roman"/>
        </w:rPr>
        <w:t>Provozovatelem vysílání ze zákona je Česká televize. Je to právnická osoba, která hospodaří s vlastním majetkem.</w:t>
      </w:r>
      <w:r w:rsidR="00DE5E53">
        <w:rPr>
          <w:rStyle w:val="Znakapoznpodarou"/>
          <w:rFonts w:cs="Times New Roman"/>
        </w:rPr>
        <w:footnoteReference w:id="68"/>
      </w:r>
      <w:r w:rsidR="00140E05" w:rsidRPr="00596116">
        <w:rPr>
          <w:rFonts w:cs="Times New Roman"/>
        </w:rPr>
        <w:t xml:space="preserve"> </w:t>
      </w:r>
    </w:p>
    <w:p w:rsidR="00140E05" w:rsidRPr="00596116" w:rsidRDefault="00140E05" w:rsidP="009523F8">
      <w:pPr>
        <w:spacing w:after="0"/>
        <w:jc w:val="both"/>
        <w:rPr>
          <w:rFonts w:cs="Times New Roman"/>
        </w:rPr>
      </w:pPr>
      <w:r w:rsidRPr="00596116">
        <w:rPr>
          <w:rFonts w:cs="Times New Roman"/>
        </w:rPr>
        <w:tab/>
        <w:t xml:space="preserve">Úkolem České televize je poskytování služby veřejnosti tvorbou a šířením televizních programů prostřednictvím </w:t>
      </w:r>
      <w:r w:rsidR="00435057" w:rsidRPr="00596116">
        <w:rPr>
          <w:rFonts w:cs="Times New Roman"/>
        </w:rPr>
        <w:t xml:space="preserve">provozování </w:t>
      </w:r>
      <w:r w:rsidRPr="00596116">
        <w:rPr>
          <w:rFonts w:cs="Times New Roman"/>
        </w:rPr>
        <w:t>analogového</w:t>
      </w:r>
      <w:r w:rsidR="00435057" w:rsidRPr="00596116">
        <w:rPr>
          <w:rFonts w:cs="Times New Roman"/>
        </w:rPr>
        <w:t>, či digitálního</w:t>
      </w:r>
      <w:r w:rsidRPr="00596116">
        <w:rPr>
          <w:rFonts w:cs="Times New Roman"/>
        </w:rPr>
        <w:t xml:space="preserve"> televizního vysílání dvou televizních program</w:t>
      </w:r>
      <w:r w:rsidR="00435057" w:rsidRPr="00596116">
        <w:rPr>
          <w:rFonts w:cs="Times New Roman"/>
        </w:rPr>
        <w:t xml:space="preserve">ů, </w:t>
      </w:r>
      <w:r w:rsidR="0094182D" w:rsidRPr="00596116">
        <w:rPr>
          <w:rFonts w:cs="Times New Roman"/>
        </w:rPr>
        <w:t>a dalších dvou televizních programů složených z dílčích datových toků</w:t>
      </w:r>
      <w:r w:rsidRPr="00596116">
        <w:rPr>
          <w:rFonts w:cs="Times New Roman"/>
        </w:rPr>
        <w:t xml:space="preserve">. </w:t>
      </w:r>
      <w:r w:rsidR="0094182D" w:rsidRPr="00596116">
        <w:rPr>
          <w:rFonts w:cs="Times New Roman"/>
        </w:rPr>
        <w:t>Vysílání musí poskytovat celoplošně, což dle zákona znamená, že minimálně 95% obyvatel České republiky</w:t>
      </w:r>
      <w:r w:rsidR="00FE3D5A">
        <w:rPr>
          <w:rFonts w:cs="Times New Roman"/>
        </w:rPr>
        <w:t>,</w:t>
      </w:r>
      <w:r w:rsidR="0094182D" w:rsidRPr="00596116">
        <w:rPr>
          <w:rFonts w:cs="Times New Roman"/>
        </w:rPr>
        <w:t xml:space="preserve"> počítaných podle údajů vyplývajících z posledního sčítání lidu, musí mít možnost program přijímat. </w:t>
      </w:r>
      <w:r w:rsidR="00FF3842" w:rsidRPr="00596116">
        <w:rPr>
          <w:rFonts w:cs="Times New Roman"/>
        </w:rPr>
        <w:t>Mimo to, poskytuje Česká televize audiovizuál</w:t>
      </w:r>
      <w:r w:rsidR="00FE3D5A">
        <w:rPr>
          <w:rFonts w:cs="Times New Roman"/>
        </w:rPr>
        <w:t xml:space="preserve">ní mediální služby na vyžádání. </w:t>
      </w:r>
      <w:r w:rsidRPr="00596116">
        <w:rPr>
          <w:rFonts w:cs="Times New Roman"/>
        </w:rPr>
        <w:t>Veřejnou službu naplňuje například posky</w:t>
      </w:r>
      <w:r w:rsidR="00435057" w:rsidRPr="00596116">
        <w:rPr>
          <w:rFonts w:cs="Times New Roman"/>
        </w:rPr>
        <w:t>továním objektivních informací pro svobodnou tvorbu názorů, přispíváním k právnímu vědomí obyvatel České republiky, či výrobou a vysíláním především zpravodajských, publicistických, dokumentárních, uměleckých, dramatických, sportovních, zábavných a vzdělávacích pořadů a pořadů pro děti a mládež.</w:t>
      </w:r>
      <w:r w:rsidR="008873FC">
        <w:rPr>
          <w:rStyle w:val="Znakapoznpodarou"/>
          <w:rFonts w:cs="Times New Roman"/>
        </w:rPr>
        <w:footnoteReference w:id="69"/>
      </w:r>
      <w:r w:rsidR="00FF3842" w:rsidRPr="00596116">
        <w:rPr>
          <w:rFonts w:cs="Times New Roman"/>
        </w:rPr>
        <w:t xml:space="preserve"> Poslání a povinnosti České televize upřesňuje Statut České televize.</w:t>
      </w:r>
    </w:p>
    <w:p w:rsidR="00AA5481" w:rsidRPr="00596116" w:rsidRDefault="007D41C9" w:rsidP="003F1624">
      <w:pPr>
        <w:spacing w:after="0"/>
        <w:jc w:val="both"/>
        <w:rPr>
          <w:rFonts w:cs="Times New Roman"/>
        </w:rPr>
      </w:pPr>
      <w:r w:rsidRPr="00596116">
        <w:rPr>
          <w:rFonts w:cs="Times New Roman"/>
        </w:rPr>
        <w:tab/>
      </w:r>
      <w:r w:rsidR="000A72BE" w:rsidRPr="00596116">
        <w:rPr>
          <w:rFonts w:cs="Times New Roman"/>
        </w:rPr>
        <w:t xml:space="preserve">Velká Británie má z hlediska vysílání veřejné služby obrovský význam. Právě tato země je „rodným místem“ </w:t>
      </w:r>
      <w:proofErr w:type="spellStart"/>
      <w:r w:rsidR="000A72BE" w:rsidRPr="00596116">
        <w:rPr>
          <w:rFonts w:cs="Times New Roman"/>
        </w:rPr>
        <w:t>British</w:t>
      </w:r>
      <w:proofErr w:type="spellEnd"/>
      <w:r w:rsidR="00FE3D5A">
        <w:rPr>
          <w:rFonts w:cs="Times New Roman"/>
        </w:rPr>
        <w:t xml:space="preserve"> </w:t>
      </w:r>
      <w:proofErr w:type="spellStart"/>
      <w:r w:rsidR="000A72BE" w:rsidRPr="00596116">
        <w:rPr>
          <w:rFonts w:cs="Times New Roman"/>
        </w:rPr>
        <w:t>Broadcasting</w:t>
      </w:r>
      <w:proofErr w:type="spellEnd"/>
      <w:r w:rsidR="00FE3D5A">
        <w:rPr>
          <w:rFonts w:cs="Times New Roman"/>
        </w:rPr>
        <w:t xml:space="preserve"> </w:t>
      </w:r>
      <w:proofErr w:type="spellStart"/>
      <w:r w:rsidR="000A72BE" w:rsidRPr="00596116">
        <w:rPr>
          <w:rFonts w:cs="Times New Roman"/>
        </w:rPr>
        <w:t>Corporation</w:t>
      </w:r>
      <w:proofErr w:type="spellEnd"/>
      <w:r w:rsidR="00FE3D5A">
        <w:rPr>
          <w:rFonts w:cs="Times New Roman"/>
        </w:rPr>
        <w:t xml:space="preserve"> známé pod zkratkou BBC</w:t>
      </w:r>
      <w:r w:rsidR="000A72BE" w:rsidRPr="00596116">
        <w:rPr>
          <w:rFonts w:cs="Times New Roman"/>
        </w:rPr>
        <w:t>. BBC je pionýrem veřejnoprávního vysílání a nejstarším provozovatelem vysílání tohoto druhu na světě.</w:t>
      </w:r>
      <w:r w:rsidR="008873FC">
        <w:rPr>
          <w:rStyle w:val="Znakapoznpodarou"/>
          <w:rFonts w:cs="Times New Roman"/>
        </w:rPr>
        <w:footnoteReference w:id="70"/>
      </w:r>
      <w:r w:rsidR="000A72BE" w:rsidRPr="00596116">
        <w:rPr>
          <w:rFonts w:cs="Times New Roman"/>
        </w:rPr>
        <w:t xml:space="preserve"> Vznik BBC se datuje do roku 1922.</w:t>
      </w:r>
      <w:r w:rsidR="008873FC">
        <w:rPr>
          <w:rStyle w:val="Znakapoznpodarou"/>
          <w:rFonts w:cs="Times New Roman"/>
        </w:rPr>
        <w:footnoteReference w:id="71"/>
      </w:r>
      <w:r w:rsidR="00F00F42" w:rsidRPr="00596116">
        <w:rPr>
          <w:rFonts w:cs="Times New Roman"/>
        </w:rPr>
        <w:t xml:space="preserve"> </w:t>
      </w:r>
      <w:r w:rsidR="000A72BE" w:rsidRPr="00596116">
        <w:rPr>
          <w:rFonts w:cs="Times New Roman"/>
        </w:rPr>
        <w:t xml:space="preserve"> </w:t>
      </w:r>
    </w:p>
    <w:p w:rsidR="007D41C9" w:rsidRPr="00596116" w:rsidRDefault="00FC2E72" w:rsidP="003F1624">
      <w:pPr>
        <w:spacing w:after="0"/>
        <w:ind w:firstLine="708"/>
        <w:jc w:val="both"/>
        <w:rPr>
          <w:rFonts w:cs="Times New Roman"/>
        </w:rPr>
      </w:pPr>
      <w:r w:rsidRPr="00596116">
        <w:rPr>
          <w:rFonts w:cs="Times New Roman"/>
        </w:rPr>
        <w:t>BBC je jako p</w:t>
      </w:r>
      <w:r w:rsidR="00176682" w:rsidRPr="00596116">
        <w:rPr>
          <w:rFonts w:cs="Times New Roman"/>
        </w:rPr>
        <w:t>rovozovatel vysílání ze zákona</w:t>
      </w:r>
      <w:r w:rsidRPr="00596116">
        <w:rPr>
          <w:rFonts w:cs="Times New Roman"/>
        </w:rPr>
        <w:t xml:space="preserve"> ústavně zřízena </w:t>
      </w:r>
      <w:proofErr w:type="spellStart"/>
      <w:r w:rsidR="00176682" w:rsidRPr="00596116">
        <w:rPr>
          <w:rFonts w:cs="Times New Roman"/>
        </w:rPr>
        <w:t>Royal</w:t>
      </w:r>
      <w:proofErr w:type="spellEnd"/>
      <w:r w:rsidR="00176682" w:rsidRPr="00596116">
        <w:rPr>
          <w:rFonts w:cs="Times New Roman"/>
        </w:rPr>
        <w:t xml:space="preserve"> Charter</w:t>
      </w:r>
      <w:r w:rsidRPr="00596116">
        <w:rPr>
          <w:rFonts w:cs="Times New Roman"/>
        </w:rPr>
        <w:t>.</w:t>
      </w:r>
      <w:r w:rsidR="003F1624">
        <w:rPr>
          <w:rStyle w:val="Znakapoznpodarou"/>
          <w:rFonts w:cs="Times New Roman"/>
        </w:rPr>
        <w:footnoteReference w:id="72"/>
      </w:r>
      <w:r w:rsidR="00FE3D5A">
        <w:rPr>
          <w:rFonts w:cs="Times New Roman"/>
        </w:rPr>
        <w:t xml:space="preserve"> </w:t>
      </w:r>
      <w:r w:rsidR="00BC354E" w:rsidRPr="00596116">
        <w:rPr>
          <w:rFonts w:cs="Times New Roman"/>
        </w:rPr>
        <w:t xml:space="preserve">Tento dokument ústavní síly stanovuje její veřejné účely, garantuje nezávislost a nastiňuje povinnosti </w:t>
      </w:r>
      <w:r w:rsidR="00BC354E" w:rsidRPr="00596116">
        <w:rPr>
          <w:rFonts w:cs="Times New Roman"/>
        </w:rPr>
        <w:lastRenderedPageBreak/>
        <w:t xml:space="preserve">Trust a </w:t>
      </w:r>
      <w:proofErr w:type="spellStart"/>
      <w:r w:rsidR="00BC354E" w:rsidRPr="00596116">
        <w:rPr>
          <w:rFonts w:cs="Times New Roman"/>
        </w:rPr>
        <w:t>Executive</w:t>
      </w:r>
      <w:proofErr w:type="spellEnd"/>
      <w:r w:rsidR="00FE3D5A">
        <w:rPr>
          <w:rFonts w:cs="Times New Roman"/>
        </w:rPr>
        <w:t xml:space="preserve"> </w:t>
      </w:r>
      <w:proofErr w:type="spellStart"/>
      <w:r w:rsidR="00BC354E" w:rsidRPr="00596116">
        <w:rPr>
          <w:rFonts w:cs="Times New Roman"/>
        </w:rPr>
        <w:t>Board</w:t>
      </w:r>
      <w:proofErr w:type="spellEnd"/>
      <w:r w:rsidR="00FE3D5A">
        <w:rPr>
          <w:rFonts w:cs="Times New Roman"/>
        </w:rPr>
        <w:t xml:space="preserve"> o nichž se zmíním dále</w:t>
      </w:r>
      <w:r w:rsidR="00BC354E" w:rsidRPr="00596116">
        <w:rPr>
          <w:rFonts w:cs="Times New Roman"/>
        </w:rPr>
        <w:t xml:space="preserve">. </w:t>
      </w:r>
      <w:proofErr w:type="spellStart"/>
      <w:r w:rsidR="00F15B7D" w:rsidRPr="00596116">
        <w:rPr>
          <w:rFonts w:cs="Times New Roman"/>
        </w:rPr>
        <w:t>Royal</w:t>
      </w:r>
      <w:proofErr w:type="spellEnd"/>
      <w:r w:rsidR="00F15B7D" w:rsidRPr="00596116">
        <w:rPr>
          <w:rFonts w:cs="Times New Roman"/>
        </w:rPr>
        <w:t xml:space="preserve"> Charter se vydává na dobu deseti let. Aktuálně je v platnosti od 19. září 2006 a účinnosti nabyla 1. Ledna 2007. Framework </w:t>
      </w:r>
      <w:proofErr w:type="spellStart"/>
      <w:r w:rsidR="00F15B7D" w:rsidRPr="00596116">
        <w:rPr>
          <w:rFonts w:cs="Times New Roman"/>
        </w:rPr>
        <w:t>agreement</w:t>
      </w:r>
      <w:proofErr w:type="spellEnd"/>
      <w:r w:rsidR="00F15B7D" w:rsidRPr="00596116">
        <w:rPr>
          <w:rFonts w:cs="Times New Roman"/>
        </w:rPr>
        <w:t xml:space="preserve"> je dohoda, kterou BBC uzavírá s ministerstvem kultury, médií a sportu.</w:t>
      </w:r>
      <w:r w:rsidR="003D5945">
        <w:rPr>
          <w:rStyle w:val="Znakapoznpodarou"/>
          <w:rFonts w:cs="Times New Roman"/>
        </w:rPr>
        <w:footnoteReference w:id="73"/>
      </w:r>
      <w:r w:rsidR="003932F4" w:rsidRPr="00596116">
        <w:rPr>
          <w:rFonts w:cs="Times New Roman"/>
        </w:rPr>
        <w:t xml:space="preserve"> </w:t>
      </w:r>
      <w:r w:rsidR="00FE3D5A">
        <w:rPr>
          <w:rFonts w:cs="Times New Roman"/>
        </w:rPr>
        <w:t>Tento doprovodný dokument</w:t>
      </w:r>
      <w:r w:rsidRPr="00596116">
        <w:rPr>
          <w:rFonts w:cs="Times New Roman"/>
        </w:rPr>
        <w:t xml:space="preserve"> vyhlašuje vydavatelskou nezávislost BBC a</w:t>
      </w:r>
      <w:r w:rsidR="00BC354E" w:rsidRPr="00596116">
        <w:rPr>
          <w:rFonts w:cs="Times New Roman"/>
        </w:rPr>
        <w:t xml:space="preserve"> detailně</w:t>
      </w:r>
      <w:r w:rsidRPr="00596116">
        <w:rPr>
          <w:rFonts w:cs="Times New Roman"/>
        </w:rPr>
        <w:t xml:space="preserve"> specifikuje </w:t>
      </w:r>
      <w:r w:rsidR="00BC354E" w:rsidRPr="00596116">
        <w:rPr>
          <w:rFonts w:cs="Times New Roman"/>
        </w:rPr>
        <w:t>úlohu její veřejné služby</w:t>
      </w:r>
      <w:r w:rsidR="00176682" w:rsidRPr="00596116">
        <w:rPr>
          <w:rFonts w:cs="Times New Roman"/>
        </w:rPr>
        <w:t>.</w:t>
      </w:r>
      <w:r w:rsidR="00FE3D5A">
        <w:rPr>
          <w:rFonts w:cs="Times New Roman"/>
        </w:rPr>
        <w:t xml:space="preserve"> </w:t>
      </w:r>
      <w:r w:rsidR="00F15B7D" w:rsidRPr="00596116">
        <w:rPr>
          <w:rFonts w:cs="Times New Roman"/>
        </w:rPr>
        <w:t>Důležitost této dohody spočívá také v tom, že spolu s</w:t>
      </w:r>
      <w:r w:rsidR="00FE3D5A">
        <w:rPr>
          <w:rFonts w:cs="Times New Roman"/>
        </w:rPr>
        <w:t> </w:t>
      </w:r>
      <w:proofErr w:type="spellStart"/>
      <w:proofErr w:type="gramStart"/>
      <w:r w:rsidR="00F15B7D" w:rsidRPr="00596116">
        <w:rPr>
          <w:rFonts w:cs="Times New Roman"/>
        </w:rPr>
        <w:t>Royal</w:t>
      </w:r>
      <w:proofErr w:type="spellEnd"/>
      <w:proofErr w:type="gramEnd"/>
      <w:r w:rsidR="00FE3D5A">
        <w:rPr>
          <w:rFonts w:cs="Times New Roman"/>
        </w:rPr>
        <w:t xml:space="preserve"> </w:t>
      </w:r>
      <w:r w:rsidR="00F15B7D" w:rsidRPr="00596116">
        <w:rPr>
          <w:rFonts w:cs="Times New Roman"/>
        </w:rPr>
        <w:t>Cha</w:t>
      </w:r>
      <w:r w:rsidR="00FE3D5A">
        <w:rPr>
          <w:rFonts w:cs="Times New Roman"/>
        </w:rPr>
        <w:t>r</w:t>
      </w:r>
      <w:r w:rsidR="00F15B7D" w:rsidRPr="00596116">
        <w:rPr>
          <w:rFonts w:cs="Times New Roman"/>
        </w:rPr>
        <w:t xml:space="preserve">ter potvrzuje nezávislost BBC na vládě. </w:t>
      </w:r>
      <w:r w:rsidR="00E77E95" w:rsidRPr="00596116">
        <w:rPr>
          <w:rFonts w:cs="Times New Roman"/>
        </w:rPr>
        <w:t>Konkrétně, že BBC musí být nezávislá</w:t>
      </w:r>
      <w:r w:rsidR="00FE3D5A">
        <w:rPr>
          <w:rFonts w:cs="Times New Roman"/>
        </w:rPr>
        <w:t xml:space="preserve"> </w:t>
      </w:r>
      <w:r w:rsidR="00E77E95" w:rsidRPr="00596116">
        <w:rPr>
          <w:rFonts w:cs="Times New Roman"/>
        </w:rPr>
        <w:t>ve všech záležitostech týkajících se obsahu své produkce a řízení svých záležitostí.</w:t>
      </w:r>
      <w:r w:rsidR="003F1624" w:rsidRPr="003F1624">
        <w:rPr>
          <w:rStyle w:val="Znakapoznpodarou"/>
          <w:rFonts w:cs="Times New Roman"/>
        </w:rPr>
        <w:t xml:space="preserve"> </w:t>
      </w:r>
      <w:r w:rsidR="003F1624">
        <w:rPr>
          <w:rStyle w:val="Znakapoznpodarou"/>
          <w:rFonts w:cs="Times New Roman"/>
        </w:rPr>
        <w:footnoteReference w:id="74"/>
      </w:r>
      <w:r w:rsidR="00E77E95" w:rsidRPr="00596116">
        <w:rPr>
          <w:rFonts w:cs="Times New Roman"/>
        </w:rPr>
        <w:t xml:space="preserve"> </w:t>
      </w:r>
    </w:p>
    <w:p w:rsidR="00F15B7D" w:rsidRDefault="00171A2D" w:rsidP="003F1624">
      <w:pPr>
        <w:spacing w:after="0"/>
        <w:ind w:firstLine="708"/>
        <w:jc w:val="both"/>
        <w:rPr>
          <w:rFonts w:cs="Times New Roman"/>
          <w:color w:val="FF0000"/>
        </w:rPr>
      </w:pPr>
      <w:r w:rsidRPr="00596116">
        <w:rPr>
          <w:rFonts w:cs="Times New Roman"/>
        </w:rPr>
        <w:t xml:space="preserve">Cíle veřejné služby stanovené </w:t>
      </w:r>
      <w:proofErr w:type="spellStart"/>
      <w:r w:rsidRPr="00596116">
        <w:rPr>
          <w:rFonts w:cs="Times New Roman"/>
        </w:rPr>
        <w:t>Royal</w:t>
      </w:r>
      <w:proofErr w:type="spellEnd"/>
      <w:r w:rsidRPr="00596116">
        <w:rPr>
          <w:rFonts w:cs="Times New Roman"/>
        </w:rPr>
        <w:t xml:space="preserve"> Charter jsou: podporovat občanství a občanskou společnost; podpora vzdělávání; reprezentace Velké Británie, jejích národů, krajů a komunit; uvádění Velkou Británii do světa a svět do Velké Británie; podporou svých dalších úkolů poskytnout publiku prospěch z vyvíjejících se komunikačních technologií a navíc zaujmout vedoucí úlohu v přechodu na digitální televizní vysílání.</w:t>
      </w:r>
      <w:r w:rsidR="003D5945">
        <w:rPr>
          <w:rStyle w:val="Znakapoznpodarou"/>
          <w:rFonts w:cs="Times New Roman"/>
        </w:rPr>
        <w:footnoteReference w:id="75"/>
      </w:r>
      <w:r w:rsidRPr="00596116">
        <w:rPr>
          <w:rFonts w:cs="Times New Roman"/>
        </w:rPr>
        <w:t xml:space="preserve"> </w:t>
      </w:r>
    </w:p>
    <w:p w:rsidR="00FE3D5A" w:rsidRPr="00FE3D5A" w:rsidRDefault="00FE3D5A" w:rsidP="001067B8">
      <w:pPr>
        <w:ind w:firstLine="708"/>
        <w:jc w:val="both"/>
        <w:rPr>
          <w:rFonts w:cs="Times New Roman"/>
        </w:rPr>
      </w:pPr>
      <w:r>
        <w:rPr>
          <w:rFonts w:cs="Times New Roman"/>
        </w:rPr>
        <w:t>Mezi Britsk</w:t>
      </w:r>
      <w:r w:rsidR="00690F85">
        <w:rPr>
          <w:rFonts w:cs="Times New Roman"/>
        </w:rPr>
        <w:t xml:space="preserve">ou a Českou právní úpravou je patrná řada rozdílů. Nedostatek České úpravy spatřuji zejména v tom, že na rozdíl od Velké Británie není v pravidelných časových úsecích aktualizována. To, že je potřeba </w:t>
      </w:r>
      <w:proofErr w:type="spellStart"/>
      <w:r w:rsidR="00690F85">
        <w:rPr>
          <w:rFonts w:cs="Times New Roman"/>
        </w:rPr>
        <w:t>Royal</w:t>
      </w:r>
      <w:proofErr w:type="spellEnd"/>
      <w:r w:rsidR="00690F85">
        <w:rPr>
          <w:rFonts w:cs="Times New Roman"/>
        </w:rPr>
        <w:t xml:space="preserve"> Charter v desetiletých intervalech přezkoumat, vnímám jako jednoznačné pozitivum. Tento postup totiž dle mého názoru nutí zákonodárce průběžně právní úpravu kontrolovat a případně vylepšovat. Myslím, že se tímto snáze reaguje na měnící se podmínky ve společnosti a ve světě.</w:t>
      </w:r>
    </w:p>
    <w:p w:rsidR="007D095F" w:rsidRDefault="007D095F" w:rsidP="001067B8">
      <w:pPr>
        <w:pStyle w:val="Nadpis2"/>
        <w:jc w:val="both"/>
      </w:pPr>
    </w:p>
    <w:p w:rsidR="003932F4" w:rsidRPr="00596116" w:rsidRDefault="003572CA" w:rsidP="001067B8">
      <w:pPr>
        <w:pStyle w:val="Nadpis2"/>
        <w:jc w:val="both"/>
      </w:pPr>
      <w:bookmarkStart w:id="13" w:name="_Toc373848042"/>
      <w:r>
        <w:t>3.</w:t>
      </w:r>
      <w:r w:rsidR="00C61D94">
        <w:t>1</w:t>
      </w:r>
      <w:r>
        <w:t xml:space="preserve"> </w:t>
      </w:r>
      <w:r w:rsidR="00E97FB1" w:rsidRPr="00596116">
        <w:t>Regulace a kontrola</w:t>
      </w:r>
      <w:bookmarkEnd w:id="13"/>
      <w:r w:rsidR="00E97FB1" w:rsidRPr="00596116">
        <w:t xml:space="preserve"> </w:t>
      </w:r>
    </w:p>
    <w:p w:rsidR="00E97FB1" w:rsidRPr="00596116" w:rsidRDefault="004E0D93" w:rsidP="005D6370">
      <w:pPr>
        <w:spacing w:after="0"/>
        <w:ind w:firstLine="708"/>
        <w:jc w:val="both"/>
        <w:rPr>
          <w:rFonts w:cs="Times New Roman"/>
        </w:rPr>
      </w:pPr>
      <w:r w:rsidRPr="00596116">
        <w:rPr>
          <w:rFonts w:cs="Times New Roman"/>
        </w:rPr>
        <w:t>V České republice je ústředním správním úřadem vykonávajícím státní správu v</w:t>
      </w:r>
      <w:r w:rsidR="00BF538B">
        <w:rPr>
          <w:rFonts w:cs="Times New Roman"/>
        </w:rPr>
        <w:t xml:space="preserve"> </w:t>
      </w:r>
      <w:r w:rsidRPr="00596116">
        <w:rPr>
          <w:rFonts w:cs="Times New Roman"/>
        </w:rPr>
        <w:t>oblasti rozhlasového a televizního vysílání, převzatého vysílání a v oblasti audiovizuálních mediálních služeb</w:t>
      </w:r>
      <w:r w:rsidR="00DE5E53">
        <w:rPr>
          <w:rFonts w:cs="Times New Roman"/>
        </w:rPr>
        <w:t xml:space="preserve"> na vyžádání</w:t>
      </w:r>
      <w:r w:rsidRPr="00596116">
        <w:rPr>
          <w:rFonts w:cs="Times New Roman"/>
        </w:rPr>
        <w:t xml:space="preserve"> Rada pro rozhlasové a televizní vysílání. V působnosti má tento orgán například rozhodovat o udělování licencí k provozování rozhlasového a televizního vysílání a registraci</w:t>
      </w:r>
      <w:r w:rsidR="00BF538B">
        <w:rPr>
          <w:rFonts w:cs="Times New Roman"/>
        </w:rPr>
        <w:t>,</w:t>
      </w:r>
      <w:r w:rsidRPr="00596116">
        <w:rPr>
          <w:rFonts w:cs="Times New Roman"/>
        </w:rPr>
        <w:t xml:space="preserve"> k provozování převzatého vysílání, monitoring obsahu vysílání, dohled nad souladem s právními předpisy v oblasti rozhlasového a televizního vysílání, či ukládání sankcí.</w:t>
      </w:r>
      <w:r w:rsidR="003D5945">
        <w:rPr>
          <w:rStyle w:val="Znakapoznpodarou"/>
          <w:rFonts w:cs="Times New Roman"/>
        </w:rPr>
        <w:footnoteReference w:id="76"/>
      </w:r>
    </w:p>
    <w:p w:rsidR="00E253EB" w:rsidRPr="00596116" w:rsidRDefault="00E253EB" w:rsidP="005D6370">
      <w:pPr>
        <w:spacing w:after="0"/>
        <w:jc w:val="both"/>
        <w:rPr>
          <w:rFonts w:cs="Times New Roman"/>
        </w:rPr>
      </w:pPr>
      <w:r w:rsidRPr="00596116">
        <w:rPr>
          <w:rFonts w:cs="Times New Roman"/>
        </w:rPr>
        <w:tab/>
        <w:t xml:space="preserve">Rada pro rozhlasové a televizní vysílání je odpovědná Poslanecké sněmovně. Její povinností je každoročně předkládat Poslanecké sněmovně výroční zprávu o své činnosti a o </w:t>
      </w:r>
      <w:r w:rsidRPr="00596116">
        <w:rPr>
          <w:rFonts w:cs="Times New Roman"/>
        </w:rPr>
        <w:lastRenderedPageBreak/>
        <w:t>stavu v oblasti rozhlasového a televizního vysílání a v oblasti poskytování audiovizuálních mediálních služeb na vyžádání. V případě, že rada výroční zprávu opakovaně pro závažné nedostatky neschválí, nebo neplní dlouhodobě a závažným způsobem povinnosti jí svěřené, může Poslanecká sněmovna navrhnout předsedovy vlády její odvolání.</w:t>
      </w:r>
    </w:p>
    <w:p w:rsidR="005D6370" w:rsidRDefault="00AB40BC" w:rsidP="005D6370">
      <w:pPr>
        <w:spacing w:after="0"/>
        <w:jc w:val="both"/>
      </w:pPr>
      <w:r w:rsidRPr="00596116">
        <w:rPr>
          <w:rFonts w:cs="Times New Roman"/>
        </w:rPr>
        <w:tab/>
        <w:t xml:space="preserve">Obdobnou funkci jako Rada pro rozhlasové a televizní vysílání má ve Velké Británii </w:t>
      </w:r>
      <w:proofErr w:type="spellStart"/>
      <w:r w:rsidRPr="00596116">
        <w:rPr>
          <w:rFonts w:cs="Times New Roman"/>
        </w:rPr>
        <w:t>The</w:t>
      </w:r>
      <w:proofErr w:type="spellEnd"/>
      <w:r w:rsidRPr="00596116">
        <w:rPr>
          <w:rFonts w:cs="Times New Roman"/>
        </w:rPr>
        <w:t xml:space="preserve"> Office </w:t>
      </w:r>
      <w:proofErr w:type="spellStart"/>
      <w:r w:rsidRPr="00596116">
        <w:rPr>
          <w:rFonts w:cs="Times New Roman"/>
        </w:rPr>
        <w:t>of</w:t>
      </w:r>
      <w:proofErr w:type="spellEnd"/>
      <w:r w:rsidRPr="00596116">
        <w:rPr>
          <w:rFonts w:cs="Times New Roman"/>
        </w:rPr>
        <w:t xml:space="preserve"> </w:t>
      </w:r>
      <w:proofErr w:type="spellStart"/>
      <w:r w:rsidRPr="00596116">
        <w:rPr>
          <w:rFonts w:cs="Times New Roman"/>
        </w:rPr>
        <w:t>Communications</w:t>
      </w:r>
      <w:proofErr w:type="spellEnd"/>
      <w:r w:rsidRPr="00596116">
        <w:rPr>
          <w:rFonts w:cs="Times New Roman"/>
        </w:rPr>
        <w:t xml:space="preserve"> (</w:t>
      </w:r>
      <w:proofErr w:type="spellStart"/>
      <w:r w:rsidRPr="00596116">
        <w:rPr>
          <w:rFonts w:cs="Times New Roman"/>
        </w:rPr>
        <w:t>Ofcom</w:t>
      </w:r>
      <w:proofErr w:type="spellEnd"/>
      <w:r w:rsidRPr="00596116">
        <w:rPr>
          <w:rFonts w:cs="Times New Roman"/>
        </w:rPr>
        <w:t xml:space="preserve">). </w:t>
      </w:r>
      <w:r w:rsidR="00936B34" w:rsidRPr="00596116">
        <w:rPr>
          <w:rFonts w:cs="Times New Roman"/>
        </w:rPr>
        <w:t>Jedná se o nezávislý regulační orgán, d</w:t>
      </w:r>
      <w:r w:rsidRPr="00596116">
        <w:rPr>
          <w:rFonts w:cs="Times New Roman"/>
        </w:rPr>
        <w:t>o jeho</w:t>
      </w:r>
      <w:r w:rsidR="00936B34" w:rsidRPr="00596116">
        <w:rPr>
          <w:rFonts w:cs="Times New Roman"/>
        </w:rPr>
        <w:t>ž</w:t>
      </w:r>
      <w:r w:rsidRPr="00596116">
        <w:rPr>
          <w:rFonts w:cs="Times New Roman"/>
        </w:rPr>
        <w:t xml:space="preserve"> působnosti však spad</w:t>
      </w:r>
      <w:r w:rsidR="00443880" w:rsidRPr="00596116">
        <w:rPr>
          <w:rFonts w:cs="Times New Roman"/>
        </w:rPr>
        <w:t xml:space="preserve">ají </w:t>
      </w:r>
      <w:r w:rsidRPr="00596116">
        <w:rPr>
          <w:rFonts w:cs="Times New Roman"/>
        </w:rPr>
        <w:t>mimo</w:t>
      </w:r>
      <w:r w:rsidR="00443880" w:rsidRPr="00596116">
        <w:rPr>
          <w:rFonts w:cs="Times New Roman"/>
        </w:rPr>
        <w:t xml:space="preserve"> rozhlasové a</w:t>
      </w:r>
      <w:r w:rsidRPr="00596116">
        <w:rPr>
          <w:rFonts w:cs="Times New Roman"/>
        </w:rPr>
        <w:t xml:space="preserve"> televizní vysílání také </w:t>
      </w:r>
      <w:r w:rsidR="00443880" w:rsidRPr="00596116">
        <w:rPr>
          <w:rFonts w:cs="Times New Roman"/>
        </w:rPr>
        <w:t xml:space="preserve">telekomunikační </w:t>
      </w:r>
      <w:r w:rsidR="00936B34" w:rsidRPr="00596116">
        <w:rPr>
          <w:rFonts w:cs="Times New Roman"/>
        </w:rPr>
        <w:t xml:space="preserve">a bezdrátové komunikační </w:t>
      </w:r>
      <w:r w:rsidR="00443880" w:rsidRPr="00596116">
        <w:rPr>
          <w:rFonts w:cs="Times New Roman"/>
        </w:rPr>
        <w:t xml:space="preserve">služby. </w:t>
      </w:r>
      <w:proofErr w:type="spellStart"/>
      <w:r w:rsidR="00B02F5C" w:rsidRPr="00596116">
        <w:rPr>
          <w:rFonts w:cs="Times New Roman"/>
        </w:rPr>
        <w:t>Ofcom</w:t>
      </w:r>
      <w:proofErr w:type="spellEnd"/>
      <w:r w:rsidR="00B02F5C" w:rsidRPr="00596116">
        <w:rPr>
          <w:rFonts w:cs="Times New Roman"/>
        </w:rPr>
        <w:t xml:space="preserve"> také zajišťuje například dostupnost elektronických komunikací po celém Spojeném království, udržuje vysokou kvalitu a diverzitu televizního a rozhlasového vysílání a zabezpečuje ochranu veřejnosti před neoprávněným narušením soukromí.</w:t>
      </w:r>
      <w:r w:rsidR="00936B34" w:rsidRPr="00596116">
        <w:rPr>
          <w:rFonts w:cs="Times New Roman"/>
        </w:rPr>
        <w:t xml:space="preserve"> Hlavní rozhodovací pravomoc má v rámci </w:t>
      </w:r>
      <w:proofErr w:type="spellStart"/>
      <w:r w:rsidR="00936B34" w:rsidRPr="00596116">
        <w:rPr>
          <w:rFonts w:cs="Times New Roman"/>
        </w:rPr>
        <w:t>Ofcomu</w:t>
      </w:r>
      <w:proofErr w:type="spellEnd"/>
      <w:r w:rsidR="00936B34" w:rsidRPr="00596116">
        <w:rPr>
          <w:rFonts w:cs="Times New Roman"/>
        </w:rPr>
        <w:t xml:space="preserve"> Rada </w:t>
      </w:r>
      <w:proofErr w:type="spellStart"/>
      <w:r w:rsidR="00936B34" w:rsidRPr="00596116">
        <w:rPr>
          <w:rFonts w:cs="Times New Roman"/>
        </w:rPr>
        <w:t>Ofcomu</w:t>
      </w:r>
      <w:proofErr w:type="spellEnd"/>
      <w:r w:rsidR="00936B34" w:rsidRPr="00596116">
        <w:rPr>
          <w:rFonts w:cs="Times New Roman"/>
        </w:rPr>
        <w:t xml:space="preserve"> (</w:t>
      </w:r>
      <w:proofErr w:type="spellStart"/>
      <w:r w:rsidR="00936B34" w:rsidRPr="00596116">
        <w:rPr>
          <w:rFonts w:cs="Times New Roman"/>
        </w:rPr>
        <w:t>OfcomBoard</w:t>
      </w:r>
      <w:proofErr w:type="spellEnd"/>
      <w:r w:rsidR="00936B34" w:rsidRPr="00596116">
        <w:rPr>
          <w:rFonts w:cs="Times New Roman"/>
        </w:rPr>
        <w:t>), která je jmenována ministrem kultury, médií a sportu a ministrem průmyslu a obchodu.</w:t>
      </w:r>
      <w:r w:rsidR="003D5945">
        <w:rPr>
          <w:rStyle w:val="Znakapoznpodarou"/>
          <w:rFonts w:cs="Times New Roman"/>
        </w:rPr>
        <w:footnoteReference w:id="77"/>
      </w:r>
    </w:p>
    <w:p w:rsidR="00B02F5C" w:rsidRPr="00596116" w:rsidRDefault="00B02F5C" w:rsidP="005D6370">
      <w:pPr>
        <w:spacing w:after="0"/>
        <w:jc w:val="both"/>
        <w:rPr>
          <w:rFonts w:cs="Times New Roman"/>
        </w:rPr>
      </w:pPr>
      <w:r w:rsidRPr="00596116">
        <w:rPr>
          <w:rFonts w:cs="Times New Roman"/>
        </w:rPr>
        <w:tab/>
      </w:r>
      <w:r w:rsidR="00BB3A99" w:rsidRPr="00596116">
        <w:rPr>
          <w:rFonts w:cs="Times New Roman"/>
        </w:rPr>
        <w:t>Zmiňované orgány působí v obou zemích především v komerčním sektoru. Jak v České republice, tak ve Velké Británii</w:t>
      </w:r>
      <w:r w:rsidR="003A61DD" w:rsidRPr="00596116">
        <w:rPr>
          <w:rFonts w:cs="Times New Roman"/>
        </w:rPr>
        <w:t xml:space="preserve"> jsou ale veřejnoprávní média</w:t>
      </w:r>
      <w:r w:rsidR="00B874EB" w:rsidRPr="00596116">
        <w:rPr>
          <w:rFonts w:cs="Times New Roman"/>
        </w:rPr>
        <w:t xml:space="preserve"> z větší části</w:t>
      </w:r>
      <w:r w:rsidR="003A61DD" w:rsidRPr="00596116">
        <w:rPr>
          <w:rFonts w:cs="Times New Roman"/>
        </w:rPr>
        <w:t xml:space="preserve"> kontrolovány orgány </w:t>
      </w:r>
      <w:r w:rsidR="00B874EB" w:rsidRPr="00596116">
        <w:rPr>
          <w:rFonts w:cs="Times New Roman"/>
        </w:rPr>
        <w:t>s</w:t>
      </w:r>
      <w:r w:rsidR="003250D0">
        <w:rPr>
          <w:rFonts w:cs="Times New Roman"/>
        </w:rPr>
        <w:t>peciálními</w:t>
      </w:r>
      <w:r w:rsidR="003A61DD" w:rsidRPr="00596116">
        <w:rPr>
          <w:rFonts w:cs="Times New Roman"/>
        </w:rPr>
        <w:t xml:space="preserve">. V České republice jde o Radu České televize, což je </w:t>
      </w:r>
      <w:r w:rsidR="00031BDB" w:rsidRPr="00596116">
        <w:rPr>
          <w:rFonts w:cs="Times New Roman"/>
        </w:rPr>
        <w:t xml:space="preserve">podle zákona o České televizi </w:t>
      </w:r>
      <w:r w:rsidR="003A61DD" w:rsidRPr="00596116">
        <w:rPr>
          <w:rFonts w:cs="Times New Roman"/>
        </w:rPr>
        <w:t>orgán</w:t>
      </w:r>
      <w:r w:rsidR="003A61DD" w:rsidRPr="009523F8">
        <w:rPr>
          <w:rFonts w:cs="Times New Roman"/>
        </w:rPr>
        <w:t xml:space="preserve">, </w:t>
      </w:r>
      <w:r w:rsidR="00031BDB" w:rsidRPr="009523F8">
        <w:rPr>
          <w:rFonts w:cs="Times New Roman"/>
        </w:rPr>
        <w:t>jímž se uplatňuje právo veřejnosti na kontrolu činnosti České televize.</w:t>
      </w:r>
      <w:r w:rsidR="00031BDB" w:rsidRPr="009523F8">
        <w:rPr>
          <w:rFonts w:cs="Times New Roman"/>
          <w:color w:val="FF0000"/>
        </w:rPr>
        <w:t xml:space="preserve"> </w:t>
      </w:r>
      <w:r w:rsidR="00031BDB" w:rsidRPr="009523F8">
        <w:rPr>
          <w:rFonts w:cs="Times New Roman"/>
        </w:rPr>
        <w:t>Členy rady volí a odvolává Poslanecká sněmovna na návrh sdružení představující kulturní, regionální, sociální, odborové, zaměstnavatelské, náboženské, vzdělávací, vědecké, ekologické a národnostní zájmy.</w:t>
      </w:r>
      <w:r w:rsidR="005D6370" w:rsidRPr="009523F8">
        <w:rPr>
          <w:rStyle w:val="Znakapoznpodarou"/>
          <w:rFonts w:cs="Times New Roman"/>
        </w:rPr>
        <w:t xml:space="preserve"> </w:t>
      </w:r>
      <w:r w:rsidR="005D6370" w:rsidRPr="009523F8">
        <w:rPr>
          <w:rStyle w:val="Znakapoznpodarou"/>
          <w:rFonts w:cs="Times New Roman"/>
        </w:rPr>
        <w:footnoteReference w:id="78"/>
      </w:r>
      <w:r w:rsidR="005D6370" w:rsidRPr="00596116">
        <w:rPr>
          <w:rFonts w:cs="Times New Roman"/>
          <w:color w:val="FF0000"/>
        </w:rPr>
        <w:t xml:space="preserve"> </w:t>
      </w:r>
    </w:p>
    <w:p w:rsidR="00031BDB" w:rsidRPr="00596116" w:rsidRDefault="00031BDB" w:rsidP="005778FC">
      <w:pPr>
        <w:spacing w:after="0"/>
        <w:jc w:val="both"/>
        <w:rPr>
          <w:rFonts w:cs="Times New Roman"/>
        </w:rPr>
      </w:pPr>
      <w:r w:rsidRPr="00596116">
        <w:rPr>
          <w:rFonts w:cs="Times New Roman"/>
        </w:rPr>
        <w:tab/>
        <w:t>Do působnosti rady České televize patří: jmenovat a odvolat generálního ředitele</w:t>
      </w:r>
      <w:r w:rsidR="00E51E25" w:rsidRPr="00596116">
        <w:rPr>
          <w:rFonts w:cs="Times New Roman"/>
        </w:rPr>
        <w:t xml:space="preserve"> neplní-li Česká televize úkoly veřejné služby, poruší-li své povinnosti, nebo přestane splňovat předpoklady své funkce, nebo po šest měsíců nevykonává svou fun</w:t>
      </w:r>
      <w:r w:rsidR="00E23BD5">
        <w:rPr>
          <w:rFonts w:cs="Times New Roman"/>
        </w:rPr>
        <w:t>k</w:t>
      </w:r>
      <w:r w:rsidR="00E51E25" w:rsidRPr="00596116">
        <w:rPr>
          <w:rFonts w:cs="Times New Roman"/>
        </w:rPr>
        <w:t>ci</w:t>
      </w:r>
      <w:r w:rsidR="005D6370">
        <w:rPr>
          <w:rFonts w:cs="Times New Roman"/>
        </w:rPr>
        <w:t>.</w:t>
      </w:r>
      <w:r w:rsidR="005D6370">
        <w:rPr>
          <w:rStyle w:val="Znakapoznpodarou"/>
          <w:rFonts w:cs="Times New Roman"/>
        </w:rPr>
        <w:footnoteReference w:id="79"/>
      </w:r>
      <w:r w:rsidR="003250D0">
        <w:rPr>
          <w:rFonts w:cs="Times New Roman"/>
        </w:rPr>
        <w:t xml:space="preserve"> Dále</w:t>
      </w:r>
      <w:r w:rsidRPr="00596116">
        <w:rPr>
          <w:rFonts w:cs="Times New Roman"/>
        </w:rPr>
        <w:t xml:space="preserve"> schvalovat rozpočet České televize; kontrolovat využívání finančních zdrojů; dohlížet na plnění úkolů veřejné služby atd. Povinností rady je předložit každoročně Poslanecké sněmovně Výroční zprávu o činnosti České televize a Výroční zprávu o hospodaření České televize</w:t>
      </w:r>
      <w:r w:rsidR="00E51E25" w:rsidRPr="00596116">
        <w:rPr>
          <w:rFonts w:cs="Times New Roman"/>
        </w:rPr>
        <w:t>.</w:t>
      </w:r>
      <w:r w:rsidR="005D6370">
        <w:rPr>
          <w:rStyle w:val="Znakapoznpodarou"/>
          <w:rFonts w:cs="Times New Roman"/>
        </w:rPr>
        <w:footnoteReference w:id="80"/>
      </w:r>
      <w:r w:rsidR="00E51E25" w:rsidRPr="00596116">
        <w:rPr>
          <w:rFonts w:cs="Times New Roman"/>
        </w:rPr>
        <w:t xml:space="preserve"> Poradním orgánem ve v oblasti kontroly hospodaření České televize, je Dozorčí komise, volená Radou České Televize.</w:t>
      </w:r>
    </w:p>
    <w:p w:rsidR="00E51E25" w:rsidRDefault="00E51E25" w:rsidP="005778FC">
      <w:pPr>
        <w:spacing w:after="0"/>
        <w:jc w:val="both"/>
        <w:rPr>
          <w:rStyle w:val="Hypertextovodkaz"/>
          <w:rFonts w:cs="Times New Roman"/>
        </w:rPr>
      </w:pPr>
      <w:r w:rsidRPr="00596116">
        <w:rPr>
          <w:rFonts w:cs="Times New Roman"/>
        </w:rPr>
        <w:tab/>
      </w:r>
      <w:r w:rsidR="00843831" w:rsidRPr="00596116">
        <w:rPr>
          <w:rFonts w:cs="Times New Roman"/>
        </w:rPr>
        <w:t>Řídícím a kontrolním orgánem BBC je</w:t>
      </w:r>
      <w:r w:rsidR="003250D0">
        <w:rPr>
          <w:rFonts w:cs="Times New Roman"/>
        </w:rPr>
        <w:t xml:space="preserve"> výše zmiňované</w:t>
      </w:r>
      <w:r w:rsidR="00E23BD5">
        <w:rPr>
          <w:rFonts w:cs="Times New Roman"/>
        </w:rPr>
        <w:t xml:space="preserve"> BBC Trust. Domnívám se, že</w:t>
      </w:r>
      <w:r w:rsidR="00843831" w:rsidRPr="00596116">
        <w:rPr>
          <w:rFonts w:cs="Times New Roman"/>
        </w:rPr>
        <w:t xml:space="preserve"> slovo </w:t>
      </w:r>
      <w:r w:rsidR="00E23BD5">
        <w:rPr>
          <w:rFonts w:cs="Times New Roman"/>
        </w:rPr>
        <w:t>„t</w:t>
      </w:r>
      <w:r w:rsidR="00843831" w:rsidRPr="00596116">
        <w:rPr>
          <w:rFonts w:cs="Times New Roman"/>
        </w:rPr>
        <w:t>rust</w:t>
      </w:r>
      <w:r w:rsidR="00E23BD5">
        <w:rPr>
          <w:rFonts w:cs="Times New Roman"/>
        </w:rPr>
        <w:t>“</w:t>
      </w:r>
      <w:r w:rsidR="00843831" w:rsidRPr="00596116">
        <w:rPr>
          <w:rFonts w:cs="Times New Roman"/>
        </w:rPr>
        <w:t xml:space="preserve"> (důvěra) by mělo evokovat důvěru vloženou do tohoto orgánu jako strážce veřejného zájmu.</w:t>
      </w:r>
      <w:r w:rsidR="005D6370">
        <w:rPr>
          <w:rStyle w:val="Znakapoznpodarou"/>
          <w:rFonts w:cs="Times New Roman"/>
        </w:rPr>
        <w:footnoteReference w:id="81"/>
      </w:r>
      <w:r w:rsidR="00843831" w:rsidRPr="00596116">
        <w:rPr>
          <w:rFonts w:cs="Times New Roman"/>
        </w:rPr>
        <w:t xml:space="preserve"> BBC Trust </w:t>
      </w:r>
      <w:r w:rsidR="00E652E9" w:rsidRPr="00596116">
        <w:rPr>
          <w:rFonts w:cs="Times New Roman"/>
        </w:rPr>
        <w:t>plní úkoly stanovené v </w:t>
      </w:r>
      <w:proofErr w:type="spellStart"/>
      <w:r w:rsidR="00E652E9" w:rsidRPr="00596116">
        <w:rPr>
          <w:rFonts w:cs="Times New Roman"/>
        </w:rPr>
        <w:t>Royal</w:t>
      </w:r>
      <w:proofErr w:type="spellEnd"/>
      <w:r w:rsidR="00E652E9" w:rsidRPr="00596116">
        <w:rPr>
          <w:rFonts w:cs="Times New Roman"/>
        </w:rPr>
        <w:t xml:space="preserve"> Charter, tedy nastavovat cíle veřejné služby a posuzovat plnění jejích úkolů, rozhodovat o návrzích BBC na změny, či zřízení nových služeb, kontrolovat hospodaření s finančními prostředky atd. Skládá se z dvanácti členů, me</w:t>
      </w:r>
      <w:r w:rsidR="003F3447" w:rsidRPr="00596116">
        <w:rPr>
          <w:rFonts w:cs="Times New Roman"/>
        </w:rPr>
        <w:t>z</w:t>
      </w:r>
      <w:r w:rsidR="00E652E9" w:rsidRPr="00596116">
        <w:rPr>
          <w:rFonts w:cs="Times New Roman"/>
        </w:rPr>
        <w:t xml:space="preserve">i </w:t>
      </w:r>
      <w:r w:rsidR="00E652E9" w:rsidRPr="00596116">
        <w:rPr>
          <w:rFonts w:cs="Times New Roman"/>
        </w:rPr>
        <w:lastRenderedPageBreak/>
        <w:t xml:space="preserve">nimiž jsou </w:t>
      </w:r>
      <w:r w:rsidR="003F3447" w:rsidRPr="00596116">
        <w:rPr>
          <w:rFonts w:cs="Times New Roman"/>
        </w:rPr>
        <w:t>zástupci Anglie, Skotska, Walesu a Severního Irska.</w:t>
      </w:r>
      <w:r w:rsidR="005D6370">
        <w:rPr>
          <w:rStyle w:val="Znakapoznpodarou"/>
          <w:rFonts w:cs="Times New Roman"/>
        </w:rPr>
        <w:footnoteReference w:id="82"/>
      </w:r>
      <w:hyperlink r:id="rId8" w:history="1"/>
      <w:r w:rsidR="003F3447" w:rsidRPr="00596116">
        <w:rPr>
          <w:rFonts w:cs="Times New Roman"/>
        </w:rPr>
        <w:t xml:space="preserve"> Členy BBC Trust jmenuje královna na návrh ministrů po transparentním výběrovém řízení. Poradními orgány BBC Trust jsou Audience Councils, které jsou čtyři, z nichž každý Audience Council zastupuje jednu z částí Velké Británie. Členy těchto poradních výborů jmenuje BBC Trust z nezávislých dobrovolníků vně strukturu BBC.</w:t>
      </w:r>
      <w:r w:rsidR="005D6370">
        <w:rPr>
          <w:rStyle w:val="Znakapoznpodarou"/>
          <w:rFonts w:cs="Times New Roman"/>
        </w:rPr>
        <w:footnoteReference w:id="83"/>
      </w:r>
      <w:r w:rsidR="003F3447" w:rsidRPr="00596116">
        <w:rPr>
          <w:rFonts w:cs="Times New Roman"/>
        </w:rPr>
        <w:t xml:space="preserve"> </w:t>
      </w:r>
    </w:p>
    <w:p w:rsidR="003250D0" w:rsidRDefault="003250D0" w:rsidP="005778FC">
      <w:pPr>
        <w:spacing w:after="0"/>
        <w:jc w:val="both"/>
        <w:rPr>
          <w:rFonts w:cs="Times New Roman"/>
        </w:rPr>
      </w:pPr>
      <w:r>
        <w:rPr>
          <w:rFonts w:cs="Times New Roman"/>
        </w:rPr>
        <w:tab/>
        <w:t>V oblasti regulace a kontroly jsou si obě země</w:t>
      </w:r>
      <w:r w:rsidR="003A0981">
        <w:rPr>
          <w:rFonts w:cs="Times New Roman"/>
        </w:rPr>
        <w:t xml:space="preserve">, </w:t>
      </w:r>
      <w:r w:rsidR="00F826CB">
        <w:rPr>
          <w:rFonts w:cs="Times New Roman"/>
        </w:rPr>
        <w:t>v oblasti</w:t>
      </w:r>
      <w:r w:rsidR="003A0981">
        <w:rPr>
          <w:rFonts w:cs="Times New Roman"/>
        </w:rPr>
        <w:t xml:space="preserve"> činnosti orgánů,</w:t>
      </w:r>
      <w:r>
        <w:rPr>
          <w:rFonts w:cs="Times New Roman"/>
        </w:rPr>
        <w:t xml:space="preserve"> velmi podobné.</w:t>
      </w:r>
      <w:r w:rsidR="003A0981">
        <w:rPr>
          <w:rFonts w:cs="Times New Roman"/>
        </w:rPr>
        <w:t xml:space="preserve"> Z tohoto hlediska lze spatřit rozdíl pouze v tom, že do působnosti O</w:t>
      </w:r>
      <w:r w:rsidR="005D6370">
        <w:rPr>
          <w:rFonts w:cs="Times New Roman"/>
        </w:rPr>
        <w:t>fcom</w:t>
      </w:r>
      <w:r w:rsidR="003A0981">
        <w:rPr>
          <w:rFonts w:cs="Times New Roman"/>
        </w:rPr>
        <w:t>u spadají i telekomunikační a bezdrátové komunikační služby, zatímco Rada pro rozhlasové a televizní vysílání se soustřeďuje pouze na rozhlasové a televizní vysílání.</w:t>
      </w:r>
    </w:p>
    <w:p w:rsidR="003A0981" w:rsidRPr="00596116" w:rsidRDefault="003A0981" w:rsidP="005778FC">
      <w:pPr>
        <w:spacing w:after="0"/>
        <w:jc w:val="both"/>
        <w:rPr>
          <w:rFonts w:cs="Times New Roman"/>
        </w:rPr>
      </w:pPr>
      <w:r>
        <w:rPr>
          <w:rFonts w:cs="Times New Roman"/>
        </w:rPr>
        <w:tab/>
        <w:t>Další odlišnost vyplývá ze způsobu ustavování do funkcí řídících pracovníků do regulačních a kontrolních orgánů. Rada České televize je volena poslaneckou sněmovnou, zatímco BBC Trust jmenuje královna na návrh ministrů. Stejně tak Rada pro rozhlasové a televizní vysílání</w:t>
      </w:r>
      <w:r w:rsidR="00E23BD5">
        <w:rPr>
          <w:rFonts w:cs="Times New Roman"/>
        </w:rPr>
        <w:t xml:space="preserve"> je</w:t>
      </w:r>
      <w:r>
        <w:rPr>
          <w:rFonts w:cs="Times New Roman"/>
        </w:rPr>
        <w:t xml:space="preserve"> jmenována poslanci, na rozdíl od O</w:t>
      </w:r>
      <w:r w:rsidR="005D6370">
        <w:rPr>
          <w:rFonts w:cs="Times New Roman"/>
        </w:rPr>
        <w:t>fcom</w:t>
      </w:r>
      <w:r>
        <w:rPr>
          <w:rFonts w:cs="Times New Roman"/>
        </w:rPr>
        <w:t xml:space="preserve">u, který je jmenován </w:t>
      </w:r>
      <w:r w:rsidRPr="003A0981">
        <w:rPr>
          <w:rFonts w:cs="Times New Roman"/>
        </w:rPr>
        <w:t>ministrem kultury, médií a sportu a ministrem průmyslu a obchodu.</w:t>
      </w:r>
    </w:p>
    <w:p w:rsidR="007D095F" w:rsidRDefault="007D095F" w:rsidP="001067B8">
      <w:pPr>
        <w:pStyle w:val="Nadpis2"/>
        <w:jc w:val="both"/>
      </w:pPr>
    </w:p>
    <w:p w:rsidR="00E253EB" w:rsidRPr="00596116" w:rsidRDefault="003572CA" w:rsidP="001067B8">
      <w:pPr>
        <w:pStyle w:val="Nadpis2"/>
        <w:jc w:val="both"/>
      </w:pPr>
      <w:bookmarkStart w:id="14" w:name="_Toc373848043"/>
      <w:r>
        <w:t>3.</w:t>
      </w:r>
      <w:r w:rsidR="00C61D94">
        <w:t>2</w:t>
      </w:r>
      <w:r>
        <w:t xml:space="preserve"> </w:t>
      </w:r>
      <w:r w:rsidR="00440B81" w:rsidRPr="00596116">
        <w:t>Financování</w:t>
      </w:r>
      <w:bookmarkEnd w:id="14"/>
    </w:p>
    <w:p w:rsidR="00440B81" w:rsidRDefault="00874734" w:rsidP="005778FC">
      <w:pPr>
        <w:spacing w:after="0"/>
        <w:ind w:firstLine="708"/>
        <w:jc w:val="both"/>
        <w:rPr>
          <w:rFonts w:cs="Times New Roman"/>
        </w:rPr>
      </w:pPr>
      <w:r w:rsidRPr="00596116">
        <w:rPr>
          <w:rFonts w:cs="Times New Roman"/>
        </w:rPr>
        <w:t>Veřejná služba České televize je financována poplatky, které stanovuje zákon</w:t>
      </w:r>
      <w:r w:rsidR="005D6370">
        <w:rPr>
          <w:rFonts w:cs="Times New Roman"/>
        </w:rPr>
        <w:t xml:space="preserve"> č.</w:t>
      </w:r>
      <w:r w:rsidRPr="00596116">
        <w:rPr>
          <w:rFonts w:cs="Times New Roman"/>
        </w:rPr>
        <w:t xml:space="preserve"> 348/2005 Sb. o rozhlasových a televizních poplatcích. Platbou poplatku</w:t>
      </w:r>
      <w:r w:rsidR="003D7A2E" w:rsidRPr="00596116">
        <w:rPr>
          <w:rFonts w:cs="Times New Roman"/>
        </w:rPr>
        <w:t xml:space="preserve"> ve výši 135 Kč</w:t>
      </w:r>
      <w:r w:rsidRPr="00596116">
        <w:rPr>
          <w:rFonts w:cs="Times New Roman"/>
        </w:rPr>
        <w:t xml:space="preserve"> jsou povinni fyzické a právnické osoby, které vlastní, nebo alespoň jeden měsíc užívají televizní přijímač.</w:t>
      </w:r>
      <w:r w:rsidR="00C4788E">
        <w:rPr>
          <w:rStyle w:val="Znakapoznpodarou"/>
          <w:rFonts w:cs="Times New Roman"/>
        </w:rPr>
        <w:footnoteReference w:id="84"/>
      </w:r>
      <w:r w:rsidRPr="00596116">
        <w:rPr>
          <w:rFonts w:cs="Times New Roman"/>
        </w:rPr>
        <w:t xml:space="preserve"> Od poplatku jsou osvobozeny osoby a domácnosti, jejichž čistý příjem za uplynulé kalendářní čtvrtletí je nižší než 2,15násobek životního minima. § 4 odst. 1 zákona osvobozuje i některé další fyzické a právnické osoby. Právnické osoby</w:t>
      </w:r>
      <w:r w:rsidR="003D7A2E" w:rsidRPr="00596116">
        <w:rPr>
          <w:rFonts w:cs="Times New Roman"/>
        </w:rPr>
        <w:t xml:space="preserve"> a rovněž podnikající fyzické osoby, které používají televizní přijímač k podnikání,</w:t>
      </w:r>
      <w:r w:rsidRPr="00596116">
        <w:rPr>
          <w:rFonts w:cs="Times New Roman"/>
        </w:rPr>
        <w:t xml:space="preserve"> platí poplatek z každého televizního přijímače. Fyzické osoby platí poplatek z jednoho televizního přijímače i v případě, že jich vlastní více.</w:t>
      </w:r>
      <w:r w:rsidR="005D6370">
        <w:rPr>
          <w:rStyle w:val="Znakapoznpodarou"/>
          <w:rFonts w:cs="Times New Roman"/>
        </w:rPr>
        <w:footnoteReference w:id="85"/>
      </w:r>
      <w:r w:rsidRPr="00596116">
        <w:rPr>
          <w:rFonts w:cs="Times New Roman"/>
        </w:rPr>
        <w:t xml:space="preserve"> </w:t>
      </w:r>
    </w:p>
    <w:p w:rsidR="0094030B" w:rsidRPr="00596116" w:rsidRDefault="007D332D" w:rsidP="005778FC">
      <w:pPr>
        <w:spacing w:after="0"/>
        <w:ind w:firstLine="708"/>
        <w:jc w:val="both"/>
        <w:rPr>
          <w:rFonts w:cs="Times New Roman"/>
        </w:rPr>
      </w:pPr>
      <w:r w:rsidRPr="007D095F">
        <w:rPr>
          <w:rFonts w:cs="Times New Roman"/>
        </w:rPr>
        <w:t>Televizní přijímač je dle zákona č 348/2005 o rozhlasových a televizních poplatcích zařízení technicky způsobilé k individuálně volitelné reprodukci televizního vysílání.</w:t>
      </w:r>
      <w:r w:rsidRPr="007D095F">
        <w:rPr>
          <w:rStyle w:val="Znakapoznpodarou"/>
          <w:rFonts w:cs="Times New Roman"/>
        </w:rPr>
        <w:footnoteReference w:id="86"/>
      </w:r>
      <w:r w:rsidRPr="007D095F">
        <w:rPr>
          <w:rFonts w:cs="Times New Roman"/>
        </w:rPr>
        <w:t xml:space="preserve"> Toto kritérium splňuje i osobní počítač vybavený televizní kartou nebo USB tv tunerem. Osobní počítač bez televizní karty, či mobilní telefon televizním přijímačem nejsou. </w:t>
      </w:r>
      <w:r w:rsidR="00800F67" w:rsidRPr="007D095F">
        <w:rPr>
          <w:rFonts w:cs="Times New Roman"/>
        </w:rPr>
        <w:t xml:space="preserve">Mobilní operátoři, ani poskytovatelé nešíří vysílání dostupné pro každého občana, ale poskytují tyto služby individuálně. </w:t>
      </w:r>
      <w:r w:rsidRPr="007D095F">
        <w:rPr>
          <w:rFonts w:cs="Times New Roman"/>
        </w:rPr>
        <w:t>Vysílání</w:t>
      </w:r>
      <w:r w:rsidR="00800F67" w:rsidRPr="007D095F">
        <w:rPr>
          <w:rFonts w:cs="Times New Roman"/>
        </w:rPr>
        <w:t xml:space="preserve"> prostřednictvím internetu, ani vysílání, které je možné přijímat na mobilním </w:t>
      </w:r>
      <w:r w:rsidR="00800F67" w:rsidRPr="007D095F">
        <w:rPr>
          <w:rFonts w:cs="Times New Roman"/>
        </w:rPr>
        <w:lastRenderedPageBreak/>
        <w:t>telefonu, proto není televizním vysíláním.</w:t>
      </w:r>
      <w:r w:rsidR="00800F67" w:rsidRPr="007D095F">
        <w:rPr>
          <w:rStyle w:val="Znakapoznpodarou"/>
          <w:rFonts w:cs="Times New Roman"/>
        </w:rPr>
        <w:footnoteReference w:id="87"/>
      </w:r>
      <w:r w:rsidR="00800F67" w:rsidRPr="007D095F">
        <w:rPr>
          <w:rFonts w:cs="Times New Roman"/>
        </w:rPr>
        <w:t xml:space="preserve"> </w:t>
      </w:r>
      <w:r w:rsidR="00FF284C" w:rsidRPr="007D095F">
        <w:rPr>
          <w:rFonts w:cs="Times New Roman"/>
        </w:rPr>
        <w:t>Ve Velké Británii se televizní přijímač</w:t>
      </w:r>
      <w:r w:rsidR="00AD14AA" w:rsidRPr="007D095F">
        <w:rPr>
          <w:rFonts w:cs="Times New Roman"/>
        </w:rPr>
        <w:t>, ani televizní vysílání</w:t>
      </w:r>
      <w:r w:rsidR="00FF284C" w:rsidRPr="007D095F">
        <w:rPr>
          <w:rFonts w:cs="Times New Roman"/>
        </w:rPr>
        <w:t xml:space="preserve"> nerozlišuje, poplatky je tedy nutné platit, i pokud j</w:t>
      </w:r>
      <w:r w:rsidR="00AD14AA" w:rsidRPr="007D095F">
        <w:rPr>
          <w:rFonts w:cs="Times New Roman"/>
        </w:rPr>
        <w:t>e ke sledování, či nahrávání televizních programů používán osobní počítač (bez televizní karty, například ke sledování prostřednictvím internetu), laptop, mobilní telefon nebo jiný přijímač.</w:t>
      </w:r>
      <w:r w:rsidR="00AD14AA" w:rsidRPr="007D095F">
        <w:rPr>
          <w:rStyle w:val="Znakapoznpodarou"/>
          <w:rFonts w:cs="Times New Roman"/>
        </w:rPr>
        <w:footnoteReference w:id="88"/>
      </w:r>
    </w:p>
    <w:p w:rsidR="003D7A2E" w:rsidRPr="00596116" w:rsidRDefault="003D7A2E" w:rsidP="005778FC">
      <w:pPr>
        <w:spacing w:after="0"/>
        <w:jc w:val="both"/>
        <w:rPr>
          <w:rFonts w:cs="Times New Roman"/>
        </w:rPr>
      </w:pPr>
      <w:r w:rsidRPr="00596116">
        <w:rPr>
          <w:rFonts w:cs="Times New Roman"/>
        </w:rPr>
        <w:tab/>
        <w:t xml:space="preserve">Česká televize může </w:t>
      </w:r>
      <w:r w:rsidR="00925819">
        <w:rPr>
          <w:rFonts w:cs="Times New Roman"/>
        </w:rPr>
        <w:t>také</w:t>
      </w:r>
      <w:r w:rsidRPr="00596116">
        <w:rPr>
          <w:rFonts w:cs="Times New Roman"/>
        </w:rPr>
        <w:t xml:space="preserve"> provozovat podnikatelskou činnost, pokud tím neohrozí poskytování veřejné služby. Výnosy z reklamy na programu ČT 2 je povinna, po odečtení nákladů na správu reklam, je povinna převést Státnímu fondu kultury České republiky. Výdělek z reklam vysílaných na programu ČT 4 slouží k financování sportovních programů.</w:t>
      </w:r>
      <w:r w:rsidR="00C4788E">
        <w:rPr>
          <w:rStyle w:val="Znakapoznpodarou"/>
          <w:rFonts w:cs="Times New Roman"/>
        </w:rPr>
        <w:footnoteReference w:id="89"/>
      </w:r>
      <w:r w:rsidRPr="00596116">
        <w:rPr>
          <w:rFonts w:cs="Times New Roman"/>
        </w:rPr>
        <w:t xml:space="preserve"> </w:t>
      </w:r>
    </w:p>
    <w:p w:rsidR="003D7A2E" w:rsidRPr="00596116" w:rsidRDefault="003D7A2E" w:rsidP="005778FC">
      <w:pPr>
        <w:spacing w:after="0"/>
        <w:jc w:val="both"/>
        <w:rPr>
          <w:rFonts w:cs="Times New Roman"/>
        </w:rPr>
      </w:pPr>
      <w:r w:rsidRPr="00596116">
        <w:rPr>
          <w:rFonts w:cs="Times New Roman"/>
        </w:rPr>
        <w:tab/>
      </w:r>
      <w:r w:rsidR="00974501" w:rsidRPr="00596116">
        <w:rPr>
          <w:rFonts w:cs="Times New Roman"/>
        </w:rPr>
        <w:t>Principy financování BBC nejsou od Českého modelu nijak zásadně odlišné.</w:t>
      </w:r>
      <w:r w:rsidR="000841B7" w:rsidRPr="00596116">
        <w:rPr>
          <w:rFonts w:cs="Times New Roman"/>
        </w:rPr>
        <w:t xml:space="preserve"> Přesto lze naleznout jisté procesní a jiné </w:t>
      </w:r>
      <w:r w:rsidR="00F826CB">
        <w:rPr>
          <w:rFonts w:cs="Times New Roman"/>
        </w:rPr>
        <w:t>rozdíly</w:t>
      </w:r>
      <w:r w:rsidR="000841B7" w:rsidRPr="00596116">
        <w:rPr>
          <w:rFonts w:cs="Times New Roman"/>
        </w:rPr>
        <w:t>.</w:t>
      </w:r>
      <w:r w:rsidR="00974501" w:rsidRPr="00596116">
        <w:rPr>
          <w:rFonts w:cs="Times New Roman"/>
        </w:rPr>
        <w:t xml:space="preserve"> BBC je stejně jako Česká televize financována formou koncesionářských poplatků. </w:t>
      </w:r>
      <w:r w:rsidR="000841B7" w:rsidRPr="00596116">
        <w:rPr>
          <w:rFonts w:cs="Times New Roman"/>
        </w:rPr>
        <w:t xml:space="preserve">Každý kdo ve Velké Británii sleduje, nebo zaznamenává televizní vysílání, musí platit licenční poplatky, které se vztahují i na televizní vysílání na počítači a mobilním telefonu. Výši poplatku stanovuje vláda a podléhá schválení parlamentu. Od roku 2010 je suma stanovena na 145,50 liber. </w:t>
      </w:r>
      <w:r w:rsidR="00FE33C2" w:rsidRPr="00596116">
        <w:rPr>
          <w:rFonts w:cs="Times New Roman"/>
        </w:rPr>
        <w:t>Rozdíl nalezneme</w:t>
      </w:r>
      <w:r w:rsidR="000841B7" w:rsidRPr="00596116">
        <w:rPr>
          <w:rFonts w:cs="Times New Roman"/>
        </w:rPr>
        <w:t xml:space="preserve"> také</w:t>
      </w:r>
      <w:r w:rsidR="00FE33C2" w:rsidRPr="00596116">
        <w:rPr>
          <w:rFonts w:cs="Times New Roman"/>
        </w:rPr>
        <w:t xml:space="preserve"> například v tom, že jsou poplatníci povinni platit pouze jeden poplatek za větší množství televizorů</w:t>
      </w:r>
      <w:r w:rsidR="000841B7" w:rsidRPr="00596116">
        <w:rPr>
          <w:rFonts w:cs="Times New Roman"/>
        </w:rPr>
        <w:t xml:space="preserve"> i</w:t>
      </w:r>
      <w:r w:rsidR="00FE33C2" w:rsidRPr="00596116">
        <w:rPr>
          <w:rFonts w:cs="Times New Roman"/>
        </w:rPr>
        <w:t xml:space="preserve"> v obchodních prostorách. </w:t>
      </w:r>
    </w:p>
    <w:p w:rsidR="004D0F27" w:rsidRPr="00596116" w:rsidRDefault="004D0F27" w:rsidP="005778FC">
      <w:pPr>
        <w:spacing w:after="0"/>
        <w:jc w:val="both"/>
        <w:rPr>
          <w:rFonts w:cs="Times New Roman"/>
        </w:rPr>
      </w:pPr>
      <w:r w:rsidRPr="00596116">
        <w:rPr>
          <w:rFonts w:cs="Times New Roman"/>
        </w:rPr>
        <w:tab/>
      </w:r>
      <w:r w:rsidR="00967FC8" w:rsidRPr="00596116">
        <w:rPr>
          <w:rFonts w:cs="Times New Roman"/>
        </w:rPr>
        <w:t>V textu jsem několikrát zmínil doplňkové financování veřejnoprávního vysílání</w:t>
      </w:r>
      <w:r w:rsidR="00822DD7">
        <w:rPr>
          <w:rFonts w:cs="Times New Roman"/>
        </w:rPr>
        <w:t xml:space="preserve"> prostřednictvím výnosů</w:t>
      </w:r>
      <w:r w:rsidR="00967FC8" w:rsidRPr="00596116">
        <w:rPr>
          <w:rFonts w:cs="Times New Roman"/>
        </w:rPr>
        <w:t xml:space="preserve"> z reklamy. </w:t>
      </w:r>
      <w:r w:rsidR="00822DD7">
        <w:rPr>
          <w:rFonts w:cs="Times New Roman"/>
        </w:rPr>
        <w:t>Jsem si vědom</w:t>
      </w:r>
      <w:r w:rsidR="00967FC8" w:rsidRPr="00596116">
        <w:rPr>
          <w:rFonts w:cs="Times New Roman"/>
        </w:rPr>
        <w:t xml:space="preserve">, že se jedná o běžnou praxi, ale tento způsob financování </w:t>
      </w:r>
      <w:r w:rsidR="00822DD7">
        <w:rPr>
          <w:rFonts w:cs="Times New Roman"/>
        </w:rPr>
        <w:t>nepovažuji za</w:t>
      </w:r>
      <w:r w:rsidR="00967FC8" w:rsidRPr="00596116">
        <w:rPr>
          <w:rFonts w:cs="Times New Roman"/>
        </w:rPr>
        <w:t xml:space="preserve"> nejvhodnější. </w:t>
      </w:r>
      <w:r w:rsidR="00B57E56">
        <w:rPr>
          <w:rFonts w:cs="Times New Roman"/>
        </w:rPr>
        <w:t>Jeví se mi jako</w:t>
      </w:r>
      <w:r w:rsidR="00967FC8" w:rsidRPr="00596116">
        <w:rPr>
          <w:rFonts w:cs="Times New Roman"/>
        </w:rPr>
        <w:t xml:space="preserve"> nemožné, aby se forma financování </w:t>
      </w:r>
      <w:r w:rsidR="00B57E56">
        <w:rPr>
          <w:rFonts w:cs="Times New Roman"/>
        </w:rPr>
        <w:t xml:space="preserve">prostřednictvím reklamy </w:t>
      </w:r>
      <w:r w:rsidR="00967FC8" w:rsidRPr="00596116">
        <w:rPr>
          <w:rFonts w:cs="Times New Roman"/>
        </w:rPr>
        <w:t xml:space="preserve">nedostala do </w:t>
      </w:r>
      <w:r w:rsidR="00B57E56">
        <w:rPr>
          <w:rFonts w:cs="Times New Roman"/>
        </w:rPr>
        <w:t>střetu zájmů</w:t>
      </w:r>
      <w:r w:rsidR="00967FC8" w:rsidRPr="00596116">
        <w:rPr>
          <w:rFonts w:cs="Times New Roman"/>
        </w:rPr>
        <w:t xml:space="preserve"> s veřejnou službou. </w:t>
      </w:r>
      <w:r w:rsidR="00B57E56">
        <w:rPr>
          <w:rFonts w:cs="Times New Roman"/>
        </w:rPr>
        <w:t xml:space="preserve">Jsem toho názoru, že </w:t>
      </w:r>
      <w:r w:rsidR="00967FC8" w:rsidRPr="00596116">
        <w:rPr>
          <w:rFonts w:cs="Times New Roman"/>
        </w:rPr>
        <w:t xml:space="preserve"> veřejnoprávní média</w:t>
      </w:r>
      <w:r w:rsidR="00B57E56">
        <w:rPr>
          <w:rFonts w:cs="Times New Roman"/>
        </w:rPr>
        <w:t xml:space="preserve"> by</w:t>
      </w:r>
      <w:r w:rsidR="00967FC8" w:rsidRPr="00596116">
        <w:rPr>
          <w:rFonts w:cs="Times New Roman"/>
        </w:rPr>
        <w:t xml:space="preserve"> měla být financována výhradně koncesionářskými poplatky</w:t>
      </w:r>
      <w:r w:rsidR="00B57E56">
        <w:rPr>
          <w:rFonts w:cs="Times New Roman"/>
        </w:rPr>
        <w:t>,</w:t>
      </w:r>
      <w:r w:rsidR="00967FC8" w:rsidRPr="00596116">
        <w:rPr>
          <w:rFonts w:cs="Times New Roman"/>
        </w:rPr>
        <w:t xml:space="preserve"> i </w:t>
      </w:r>
      <w:r w:rsidR="00B57E56">
        <w:rPr>
          <w:rFonts w:cs="Times New Roman"/>
        </w:rPr>
        <w:t>za cenu toho, že by se tím částečně snížily příjmy do jejich rozpoč</w:t>
      </w:r>
      <w:r w:rsidR="00967FC8" w:rsidRPr="00596116">
        <w:rPr>
          <w:rFonts w:cs="Times New Roman"/>
        </w:rPr>
        <w:t>t</w:t>
      </w:r>
      <w:r w:rsidR="00B57E56">
        <w:rPr>
          <w:rFonts w:cs="Times New Roman"/>
        </w:rPr>
        <w:t>ů</w:t>
      </w:r>
      <w:r w:rsidR="00967FC8" w:rsidRPr="00596116">
        <w:rPr>
          <w:rFonts w:cs="Times New Roman"/>
        </w:rPr>
        <w:t xml:space="preserve">. </w:t>
      </w:r>
      <w:r w:rsidR="00B57E56">
        <w:rPr>
          <w:rFonts w:cs="Times New Roman"/>
        </w:rPr>
        <w:t>Výše současných poplatků za te</w:t>
      </w:r>
      <w:r w:rsidR="00967FC8" w:rsidRPr="00596116">
        <w:rPr>
          <w:rFonts w:cs="Times New Roman"/>
        </w:rPr>
        <w:t>levizní a rozhlasové</w:t>
      </w:r>
      <w:r w:rsidR="00B57E56">
        <w:rPr>
          <w:rFonts w:cs="Times New Roman"/>
        </w:rPr>
        <w:t xml:space="preserve"> vysílání je dle mého názoru dostačující. </w:t>
      </w:r>
      <w:r w:rsidR="00967FC8" w:rsidRPr="00596116">
        <w:rPr>
          <w:rFonts w:cs="Times New Roman"/>
        </w:rPr>
        <w:t xml:space="preserve"> </w:t>
      </w:r>
    </w:p>
    <w:p w:rsidR="00E44DA1" w:rsidRPr="00596116" w:rsidRDefault="00E44DA1" w:rsidP="001067B8">
      <w:pPr>
        <w:jc w:val="both"/>
        <w:rPr>
          <w:rFonts w:cs="Times New Roman"/>
        </w:rPr>
      </w:pPr>
    </w:p>
    <w:p w:rsidR="004D78CC" w:rsidRPr="00596116" w:rsidRDefault="004D78CC" w:rsidP="001067B8">
      <w:pPr>
        <w:jc w:val="both"/>
        <w:rPr>
          <w:rFonts w:cs="Times New Roman"/>
        </w:rPr>
      </w:pPr>
    </w:p>
    <w:p w:rsidR="00C61D94" w:rsidRDefault="00C61D94" w:rsidP="00CE1D44">
      <w:pPr>
        <w:pStyle w:val="Nadpis1"/>
      </w:pPr>
      <w:bookmarkStart w:id="15" w:name="_Toc373848044"/>
    </w:p>
    <w:p w:rsidR="00C61D94" w:rsidRPr="00C61D94" w:rsidRDefault="00C61D94" w:rsidP="00C61D94"/>
    <w:p w:rsidR="00C61D94" w:rsidRDefault="00C61D94" w:rsidP="00CE1D44">
      <w:pPr>
        <w:pStyle w:val="Nadpis1"/>
      </w:pPr>
    </w:p>
    <w:p w:rsidR="004D78CC" w:rsidRPr="003572CA" w:rsidRDefault="00231191" w:rsidP="00CE1D44">
      <w:pPr>
        <w:pStyle w:val="Nadpis1"/>
      </w:pPr>
      <w:r w:rsidRPr="003572CA">
        <w:t>Závěr</w:t>
      </w:r>
      <w:bookmarkEnd w:id="15"/>
    </w:p>
    <w:p w:rsidR="008A1FAC" w:rsidRPr="00596116" w:rsidRDefault="00231191" w:rsidP="00E65DB9">
      <w:pPr>
        <w:spacing w:after="0"/>
        <w:jc w:val="both"/>
        <w:rPr>
          <w:rFonts w:cs="Times New Roman"/>
        </w:rPr>
      </w:pPr>
      <w:r w:rsidRPr="00596116">
        <w:rPr>
          <w:rFonts w:cs="Times New Roman"/>
        </w:rPr>
        <w:tab/>
      </w:r>
      <w:r w:rsidR="001C5465" w:rsidRPr="00596116">
        <w:rPr>
          <w:rFonts w:cs="Times New Roman"/>
        </w:rPr>
        <w:t>V</w:t>
      </w:r>
      <w:r w:rsidR="00B57E56">
        <w:rPr>
          <w:rFonts w:cs="Times New Roman"/>
        </w:rPr>
        <w:t xml:space="preserve"> textu bakalářské práce </w:t>
      </w:r>
      <w:r w:rsidR="001C5465" w:rsidRPr="00596116">
        <w:rPr>
          <w:rFonts w:cs="Times New Roman"/>
        </w:rPr>
        <w:t>jsem se zabýval problematikou veřejné služby v médiích.</w:t>
      </w:r>
      <w:r w:rsidR="00451D6D">
        <w:rPr>
          <w:rFonts w:cs="Times New Roman"/>
        </w:rPr>
        <w:t xml:space="preserve"> V úvodu jsem p</w:t>
      </w:r>
      <w:r w:rsidR="001C5465" w:rsidRPr="00596116">
        <w:rPr>
          <w:rFonts w:cs="Times New Roman"/>
        </w:rPr>
        <w:t>opsal</w:t>
      </w:r>
      <w:r w:rsidR="00451D6D">
        <w:rPr>
          <w:rFonts w:cs="Times New Roman"/>
        </w:rPr>
        <w:t xml:space="preserve"> základní pojmy, které se týkají médií</w:t>
      </w:r>
      <w:r w:rsidR="001C5465" w:rsidRPr="00596116">
        <w:rPr>
          <w:rFonts w:cs="Times New Roman"/>
        </w:rPr>
        <w:t xml:space="preserve"> </w:t>
      </w:r>
      <w:r w:rsidR="00451D6D">
        <w:rPr>
          <w:rFonts w:cs="Times New Roman"/>
        </w:rPr>
        <w:t>a jejich podstaty</w:t>
      </w:r>
      <w:r w:rsidR="001C5465" w:rsidRPr="00596116">
        <w:rPr>
          <w:rFonts w:cs="Times New Roman"/>
        </w:rPr>
        <w:t>.</w:t>
      </w:r>
      <w:r w:rsidR="0028396C">
        <w:rPr>
          <w:rFonts w:cs="Times New Roman"/>
        </w:rPr>
        <w:t xml:space="preserve"> </w:t>
      </w:r>
      <w:r w:rsidR="00FC33AD">
        <w:rPr>
          <w:rFonts w:cs="Times New Roman"/>
        </w:rPr>
        <w:t xml:space="preserve">Při </w:t>
      </w:r>
      <w:r w:rsidR="008416E4">
        <w:rPr>
          <w:rFonts w:cs="Times New Roman"/>
        </w:rPr>
        <w:t xml:space="preserve">zkoumání </w:t>
      </w:r>
      <w:r w:rsidR="00FC33AD">
        <w:rPr>
          <w:rFonts w:cs="Times New Roman"/>
        </w:rPr>
        <w:t>pojmů jsem d</w:t>
      </w:r>
      <w:r w:rsidR="0028396C">
        <w:rPr>
          <w:rFonts w:cs="Times New Roman"/>
        </w:rPr>
        <w:t>ospěl</w:t>
      </w:r>
      <w:r w:rsidR="00AE2893">
        <w:rPr>
          <w:rFonts w:cs="Times New Roman"/>
        </w:rPr>
        <w:t xml:space="preserve"> </w:t>
      </w:r>
      <w:r w:rsidR="0028396C">
        <w:rPr>
          <w:rFonts w:cs="Times New Roman"/>
        </w:rPr>
        <w:t>k </w:t>
      </w:r>
      <w:r w:rsidR="00FC33AD">
        <w:rPr>
          <w:rFonts w:cs="Times New Roman"/>
        </w:rPr>
        <w:t>závěru</w:t>
      </w:r>
      <w:r w:rsidR="0028396C">
        <w:rPr>
          <w:rFonts w:cs="Times New Roman"/>
        </w:rPr>
        <w:t>, že</w:t>
      </w:r>
      <w:r w:rsidR="00FC33AD">
        <w:rPr>
          <w:rFonts w:cs="Times New Roman"/>
        </w:rPr>
        <w:t xml:space="preserve"> </w:t>
      </w:r>
      <w:r w:rsidR="00AE2893">
        <w:rPr>
          <w:rFonts w:cs="Times New Roman"/>
        </w:rPr>
        <w:t xml:space="preserve">masová </w:t>
      </w:r>
      <w:r w:rsidR="00FC33AD">
        <w:rPr>
          <w:rFonts w:cs="Times New Roman"/>
        </w:rPr>
        <w:t xml:space="preserve">média </w:t>
      </w:r>
      <w:r w:rsidR="00451D6D">
        <w:rPr>
          <w:rFonts w:cs="Times New Roman"/>
        </w:rPr>
        <w:t>ovlivňují život jedince a společnosti</w:t>
      </w:r>
      <w:r w:rsidR="00AE2893">
        <w:rPr>
          <w:rFonts w:cs="Times New Roman"/>
        </w:rPr>
        <w:t xml:space="preserve">. Domnívám se také, že </w:t>
      </w:r>
      <w:r w:rsidR="00451D6D">
        <w:rPr>
          <w:rFonts w:cs="Times New Roman"/>
        </w:rPr>
        <w:t>jejich vliv je dostatečně velký na to, aby mohla</w:t>
      </w:r>
      <w:r w:rsidR="006C0BF4">
        <w:rPr>
          <w:rFonts w:cs="Times New Roman"/>
        </w:rPr>
        <w:t xml:space="preserve"> s celou společností manipulovat.  Nic to však nemění na tom, že </w:t>
      </w:r>
      <w:r w:rsidR="008A1FAC" w:rsidRPr="00596116">
        <w:rPr>
          <w:rFonts w:cs="Times New Roman"/>
        </w:rPr>
        <w:t>se</w:t>
      </w:r>
      <w:r w:rsidR="0028396C">
        <w:rPr>
          <w:rFonts w:cs="Times New Roman"/>
        </w:rPr>
        <w:t xml:space="preserve"> média</w:t>
      </w:r>
      <w:r w:rsidR="008A1FAC" w:rsidRPr="00596116">
        <w:rPr>
          <w:rFonts w:cs="Times New Roman"/>
        </w:rPr>
        <w:t xml:space="preserve"> v moderní společnosti nezastupitelně podílejí na informování </w:t>
      </w:r>
      <w:r w:rsidR="008416E4">
        <w:rPr>
          <w:rFonts w:cs="Times New Roman"/>
        </w:rPr>
        <w:t>veřejnosti, jejím vzdělávání</w:t>
      </w:r>
      <w:r w:rsidR="008A1FAC" w:rsidRPr="00596116">
        <w:rPr>
          <w:rFonts w:cs="Times New Roman"/>
        </w:rPr>
        <w:t xml:space="preserve"> a šíření kultury. </w:t>
      </w:r>
      <w:r w:rsidR="006C0BF4">
        <w:rPr>
          <w:rFonts w:cs="Times New Roman"/>
        </w:rPr>
        <w:t>O důležitosti médií s</w:t>
      </w:r>
      <w:r w:rsidR="0028396C">
        <w:rPr>
          <w:rFonts w:cs="Times New Roman"/>
        </w:rPr>
        <w:t>vědčí i to, jak velkou po</w:t>
      </w:r>
      <w:r w:rsidR="008416E4">
        <w:rPr>
          <w:rFonts w:cs="Times New Roman"/>
        </w:rPr>
        <w:t>zornost dané problematice věnuje</w:t>
      </w:r>
      <w:r w:rsidR="0028396C">
        <w:rPr>
          <w:rFonts w:cs="Times New Roman"/>
        </w:rPr>
        <w:t xml:space="preserve"> Rada Evropy, stejně jako Evropská unie.</w:t>
      </w:r>
    </w:p>
    <w:p w:rsidR="00C26C08" w:rsidRDefault="008A1FAC" w:rsidP="00E65DB9">
      <w:pPr>
        <w:spacing w:after="0"/>
        <w:jc w:val="both"/>
        <w:rPr>
          <w:rFonts w:cs="Times New Roman"/>
        </w:rPr>
      </w:pPr>
      <w:r w:rsidRPr="00596116">
        <w:rPr>
          <w:rFonts w:cs="Times New Roman"/>
        </w:rPr>
        <w:tab/>
        <w:t xml:space="preserve">Z hlediska </w:t>
      </w:r>
      <w:r w:rsidR="00C26C08">
        <w:rPr>
          <w:rFonts w:cs="Times New Roman"/>
        </w:rPr>
        <w:t>charakteru</w:t>
      </w:r>
      <w:r w:rsidRPr="00596116">
        <w:rPr>
          <w:rFonts w:cs="Times New Roman"/>
        </w:rPr>
        <w:t xml:space="preserve"> se média dělí na </w:t>
      </w:r>
      <w:r w:rsidR="00907509" w:rsidRPr="00596116">
        <w:rPr>
          <w:rFonts w:cs="Times New Roman"/>
        </w:rPr>
        <w:t>soukromá a veřejnoprávní.</w:t>
      </w:r>
      <w:r w:rsidR="0028396C">
        <w:rPr>
          <w:rFonts w:cs="Times New Roman"/>
        </w:rPr>
        <w:t xml:space="preserve"> </w:t>
      </w:r>
      <w:r w:rsidR="0028396C" w:rsidRPr="0028396C">
        <w:rPr>
          <w:rFonts w:cs="Times New Roman"/>
        </w:rPr>
        <w:t xml:space="preserve">Zaměřil jsem se na srovnání nejdůležitějších činitelů obou skupin. </w:t>
      </w:r>
    </w:p>
    <w:p w:rsidR="00C26C08" w:rsidRDefault="00C26C08" w:rsidP="00E65DB9">
      <w:pPr>
        <w:spacing w:after="0"/>
        <w:jc w:val="both"/>
        <w:rPr>
          <w:rFonts w:cs="Times New Roman"/>
        </w:rPr>
      </w:pPr>
      <w:r>
        <w:rPr>
          <w:rFonts w:cs="Times New Roman"/>
        </w:rPr>
        <w:tab/>
      </w:r>
      <w:r w:rsidR="007329B3">
        <w:rPr>
          <w:rFonts w:cs="Times New Roman"/>
        </w:rPr>
        <w:t>V k</w:t>
      </w:r>
      <w:r>
        <w:rPr>
          <w:rFonts w:cs="Times New Roman"/>
        </w:rPr>
        <w:t>apitol</w:t>
      </w:r>
      <w:r w:rsidR="007329B3">
        <w:rPr>
          <w:rFonts w:cs="Times New Roman"/>
        </w:rPr>
        <w:t>e</w:t>
      </w:r>
      <w:r>
        <w:rPr>
          <w:rFonts w:cs="Times New Roman"/>
        </w:rPr>
        <w:t xml:space="preserve"> Média veřejné služby jsem</w:t>
      </w:r>
      <w:r w:rsidR="007329B3">
        <w:rPr>
          <w:rFonts w:cs="Times New Roman"/>
        </w:rPr>
        <w:t xml:space="preserve"> nejprve popsal charakter těchto médií.</w:t>
      </w:r>
      <w:r>
        <w:rPr>
          <w:rFonts w:cs="Times New Roman"/>
        </w:rPr>
        <w:t xml:space="preserve"> </w:t>
      </w:r>
      <w:r w:rsidR="007329B3">
        <w:rPr>
          <w:rFonts w:cs="Times New Roman"/>
        </w:rPr>
        <w:t>Poté jsem kapitolu</w:t>
      </w:r>
      <w:r>
        <w:rPr>
          <w:rFonts w:cs="Times New Roman"/>
        </w:rPr>
        <w:t xml:space="preserve"> rozdělil na několik podkapitol podle znaků veřejnoprávního vysílání.  V podkapitole Provozovatelé ve</w:t>
      </w:r>
      <w:r w:rsidR="00B95B3D">
        <w:rPr>
          <w:rFonts w:cs="Times New Roman"/>
        </w:rPr>
        <w:t>ř</w:t>
      </w:r>
      <w:r>
        <w:rPr>
          <w:rFonts w:cs="Times New Roman"/>
        </w:rPr>
        <w:t xml:space="preserve">ejnoprávního </w:t>
      </w:r>
      <w:r w:rsidR="00451D6D">
        <w:rPr>
          <w:rFonts w:cs="Times New Roman"/>
        </w:rPr>
        <w:t>vysílání jsem nejprve definoval pojem podle zákona a</w:t>
      </w:r>
      <w:r w:rsidR="00B95B3D">
        <w:rPr>
          <w:rFonts w:cs="Times New Roman"/>
        </w:rPr>
        <w:t xml:space="preserve"> </w:t>
      </w:r>
      <w:r w:rsidR="00451D6D">
        <w:rPr>
          <w:rFonts w:cs="Times New Roman"/>
        </w:rPr>
        <w:t>p</w:t>
      </w:r>
      <w:r w:rsidR="00B95B3D">
        <w:rPr>
          <w:rFonts w:cs="Times New Roman"/>
        </w:rPr>
        <w:t xml:space="preserve">oté jsem srovnal jeho povinnosti v porovnání s povinnostmi provozovatelů soukromých. </w:t>
      </w:r>
      <w:r>
        <w:rPr>
          <w:rFonts w:cs="Times New Roman"/>
        </w:rPr>
        <w:t>Zjistil jsem, že na provozovatele ze zákon</w:t>
      </w:r>
      <w:r w:rsidR="008416E4">
        <w:rPr>
          <w:rFonts w:cs="Times New Roman"/>
        </w:rPr>
        <w:t>a jsou kladeny vyšší nároky a mají</w:t>
      </w:r>
      <w:r>
        <w:rPr>
          <w:rFonts w:cs="Times New Roman"/>
        </w:rPr>
        <w:t xml:space="preserve"> širší spektrum povinností, než provozovatel</w:t>
      </w:r>
      <w:r w:rsidR="008416E4">
        <w:rPr>
          <w:rFonts w:cs="Times New Roman"/>
        </w:rPr>
        <w:t>é</w:t>
      </w:r>
      <w:r>
        <w:rPr>
          <w:rFonts w:cs="Times New Roman"/>
        </w:rPr>
        <w:t xml:space="preserve"> </w:t>
      </w:r>
      <w:r w:rsidR="008416E4">
        <w:rPr>
          <w:rFonts w:cs="Times New Roman"/>
        </w:rPr>
        <w:t xml:space="preserve">vysílání </w:t>
      </w:r>
      <w:r>
        <w:rPr>
          <w:rFonts w:cs="Times New Roman"/>
        </w:rPr>
        <w:t>komerčního. Vyšší požadavky plynou především z účelu veřejnoprávního vysílání, tedy poskytování veřejné služby.</w:t>
      </w:r>
    </w:p>
    <w:p w:rsidR="007329B3" w:rsidRDefault="007329B3" w:rsidP="00E65DB9">
      <w:pPr>
        <w:spacing w:after="0"/>
        <w:jc w:val="both"/>
        <w:rPr>
          <w:rFonts w:cs="Times New Roman"/>
        </w:rPr>
      </w:pPr>
      <w:r>
        <w:rPr>
          <w:rFonts w:cs="Times New Roman"/>
        </w:rPr>
        <w:tab/>
        <w:t xml:space="preserve">V podkapitole Publikum jsem zjistil, </w:t>
      </w:r>
      <w:r w:rsidR="00C70635">
        <w:rPr>
          <w:rFonts w:cs="Times New Roman"/>
        </w:rPr>
        <w:t xml:space="preserve">že </w:t>
      </w:r>
      <w:r>
        <w:rPr>
          <w:rFonts w:cs="Times New Roman"/>
        </w:rPr>
        <w:t>veřejnoprávní</w:t>
      </w:r>
      <w:r w:rsidR="00C70635">
        <w:rPr>
          <w:rFonts w:cs="Times New Roman"/>
        </w:rPr>
        <w:t xml:space="preserve"> a komerční</w:t>
      </w:r>
      <w:r>
        <w:rPr>
          <w:rFonts w:cs="Times New Roman"/>
        </w:rPr>
        <w:t xml:space="preserve"> vysílání </w:t>
      </w:r>
      <w:r w:rsidR="00C70635">
        <w:rPr>
          <w:rFonts w:cs="Times New Roman"/>
        </w:rPr>
        <w:t>se zásadně odlišuje zejména tím, pro které diváky, či skupiny diváků je určeno</w:t>
      </w:r>
      <w:r>
        <w:rPr>
          <w:rFonts w:cs="Times New Roman"/>
        </w:rPr>
        <w:t xml:space="preserve">. Vysílání veřejné služby musí být jednak technicky dostupné, a také obsahově určené celému spektru společnosti. Ve vysílání veřejnoprávním by se měly objevovat pořady pro všechny vrstvy a členy společnosti. </w:t>
      </w:r>
      <w:r w:rsidR="00C70635">
        <w:rPr>
          <w:rFonts w:cs="Times New Roman"/>
        </w:rPr>
        <w:t>Naproti tomu vysílání k</w:t>
      </w:r>
      <w:r>
        <w:rPr>
          <w:rFonts w:cs="Times New Roman"/>
        </w:rPr>
        <w:t xml:space="preserve">omerční se může zaměřit pouze na jednotlivé skupiny a svůj obsah </w:t>
      </w:r>
      <w:r w:rsidR="00C70635">
        <w:rPr>
          <w:rFonts w:cs="Times New Roman"/>
        </w:rPr>
        <w:t xml:space="preserve">podle toho </w:t>
      </w:r>
      <w:r>
        <w:rPr>
          <w:rFonts w:cs="Times New Roman"/>
        </w:rPr>
        <w:t>koncipovat.</w:t>
      </w:r>
    </w:p>
    <w:p w:rsidR="007329B3" w:rsidRDefault="007329B3" w:rsidP="00E65DB9">
      <w:pPr>
        <w:spacing w:after="0"/>
        <w:jc w:val="both"/>
        <w:rPr>
          <w:rFonts w:cs="Times New Roman"/>
        </w:rPr>
      </w:pPr>
      <w:r>
        <w:rPr>
          <w:rFonts w:cs="Times New Roman"/>
        </w:rPr>
        <w:tab/>
      </w:r>
      <w:r w:rsidR="00E4611E">
        <w:rPr>
          <w:rFonts w:cs="Times New Roman"/>
        </w:rPr>
        <w:t>Podkapitola Financování úzce souvisí s podkapitolou Zpravodajství. V prvé řadě jsem zkoumal různé modely financování médií a shrnul jsem jejich výhody a ne</w:t>
      </w:r>
      <w:r w:rsidR="00C70635">
        <w:rPr>
          <w:rFonts w:cs="Times New Roman"/>
        </w:rPr>
        <w:t>dostatky</w:t>
      </w:r>
      <w:r w:rsidR="00E4611E">
        <w:rPr>
          <w:rFonts w:cs="Times New Roman"/>
        </w:rPr>
        <w:t>.</w:t>
      </w:r>
      <w:r w:rsidR="002F4B94">
        <w:rPr>
          <w:rFonts w:cs="Times New Roman"/>
        </w:rPr>
        <w:t xml:space="preserve"> Dospěl jsem k závěru, že forma financování veřejnoprávního vysílání koncesionářskými poplatky v kombinaci s prodejem reklamního času může ohrožovat nezávislost</w:t>
      </w:r>
      <w:r w:rsidR="00C70635">
        <w:rPr>
          <w:rFonts w:cs="Times New Roman"/>
        </w:rPr>
        <w:t xml:space="preserve"> daného veřejnoprávního média</w:t>
      </w:r>
      <w:r w:rsidR="002F4B94">
        <w:rPr>
          <w:rFonts w:cs="Times New Roman"/>
        </w:rPr>
        <w:t>. I částečná závislost veřejnoprávního vysílání na příjmech z inzerce může médium vystavit vně</w:t>
      </w:r>
      <w:r w:rsidR="00451D6D">
        <w:rPr>
          <w:rFonts w:cs="Times New Roman"/>
        </w:rPr>
        <w:t>jším tlakům různých zájmových</w:t>
      </w:r>
      <w:r w:rsidR="002F4B94">
        <w:rPr>
          <w:rFonts w:cs="Times New Roman"/>
        </w:rPr>
        <w:t xml:space="preserve"> subjektů. </w:t>
      </w:r>
    </w:p>
    <w:p w:rsidR="00A451D5" w:rsidRDefault="00A451D5" w:rsidP="00E65DB9">
      <w:pPr>
        <w:spacing w:after="0"/>
        <w:jc w:val="both"/>
        <w:rPr>
          <w:rFonts w:cs="Times New Roman"/>
        </w:rPr>
      </w:pPr>
      <w:r>
        <w:rPr>
          <w:rFonts w:cs="Times New Roman"/>
        </w:rPr>
        <w:tab/>
      </w:r>
      <w:r w:rsidR="00B55957">
        <w:rPr>
          <w:rFonts w:cs="Times New Roman"/>
        </w:rPr>
        <w:t xml:space="preserve">Pro zkoumání dopadu, jaký může </w:t>
      </w:r>
      <w:r w:rsidR="00451D6D">
        <w:rPr>
          <w:rFonts w:cs="Times New Roman"/>
        </w:rPr>
        <w:t>takový</w:t>
      </w:r>
      <w:r w:rsidR="00B55957">
        <w:rPr>
          <w:rFonts w:cs="Times New Roman"/>
        </w:rPr>
        <w:t xml:space="preserve"> tlak na veřejnoprávní vysílání mít, jsem vybral zpravodajství, jakožto jeden ze základních úkolů médií veřejné služby. Zjistil jsem, že se veřejnoprávní média ve snaze zaujmout co nejširší publikum</w:t>
      </w:r>
      <w:r w:rsidR="00451D6D">
        <w:rPr>
          <w:rFonts w:cs="Times New Roman"/>
        </w:rPr>
        <w:t>,</w:t>
      </w:r>
      <w:r w:rsidR="00B55957">
        <w:rPr>
          <w:rFonts w:cs="Times New Roman"/>
        </w:rPr>
        <w:t xml:space="preserve"> často přiklánějí k bulvarizaci svých zpravodajských relací. Tento trend je možné </w:t>
      </w:r>
      <w:r w:rsidR="008E3693">
        <w:rPr>
          <w:rFonts w:cs="Times New Roman"/>
        </w:rPr>
        <w:t>pozorovat</w:t>
      </w:r>
      <w:r w:rsidR="00B55957">
        <w:rPr>
          <w:rFonts w:cs="Times New Roman"/>
        </w:rPr>
        <w:t xml:space="preserve"> jak na </w:t>
      </w:r>
      <w:r w:rsidR="008E3693">
        <w:rPr>
          <w:rFonts w:cs="Times New Roman"/>
        </w:rPr>
        <w:t xml:space="preserve">formě </w:t>
      </w:r>
      <w:r w:rsidR="00B55957">
        <w:rPr>
          <w:rFonts w:cs="Times New Roman"/>
        </w:rPr>
        <w:t xml:space="preserve">zpracování těchto relací, tak </w:t>
      </w:r>
      <w:r w:rsidR="00B55957">
        <w:rPr>
          <w:rFonts w:cs="Times New Roman"/>
        </w:rPr>
        <w:lastRenderedPageBreak/>
        <w:t xml:space="preserve">i </w:t>
      </w:r>
      <w:r w:rsidR="008E3693">
        <w:rPr>
          <w:rFonts w:cs="Times New Roman"/>
        </w:rPr>
        <w:t>na samotném výběru témat,</w:t>
      </w:r>
      <w:r w:rsidR="00B55957">
        <w:rPr>
          <w:rFonts w:cs="Times New Roman"/>
        </w:rPr>
        <w:t xml:space="preserve"> divácky přitažlivých témat. I veřejnoprávní média se často uchylují k </w:t>
      </w:r>
      <w:r w:rsidR="0062484A">
        <w:rPr>
          <w:rFonts w:cs="Times New Roman"/>
        </w:rPr>
        <w:t>i</w:t>
      </w:r>
      <w:r w:rsidR="008C7758">
        <w:rPr>
          <w:rFonts w:cs="Times New Roman"/>
        </w:rPr>
        <w:t>nfotainmentu, tedy kombinaci i</w:t>
      </w:r>
      <w:r w:rsidR="00B55957">
        <w:rPr>
          <w:rFonts w:cs="Times New Roman"/>
        </w:rPr>
        <w:t>nformací a zábavy. Jejich úkolem je však poskytovat nezávislé, nestranné, objektivní a vyvážené zpravodajství</w:t>
      </w:r>
      <w:r w:rsidR="008E3693">
        <w:rPr>
          <w:rFonts w:cs="Times New Roman"/>
        </w:rPr>
        <w:t>. Zpravodajství by se tedy nemělo uměle přizpůsobovat</w:t>
      </w:r>
      <w:r w:rsidR="00B55957">
        <w:rPr>
          <w:rFonts w:cs="Times New Roman"/>
        </w:rPr>
        <w:t>, aby bylo pro diváka zábavné, nýbrž aby mu bylo přínosné.</w:t>
      </w:r>
      <w:r w:rsidR="006A474D">
        <w:rPr>
          <w:rFonts w:cs="Times New Roman"/>
        </w:rPr>
        <w:t xml:space="preserve"> Ke zprostředkovávání zábavy mají veřejnoprávní média jiné relace. Přesto je skutečnost často jiná. </w:t>
      </w:r>
    </w:p>
    <w:p w:rsidR="006A474D" w:rsidRDefault="006A474D" w:rsidP="00E65DB9">
      <w:pPr>
        <w:spacing w:after="0"/>
        <w:jc w:val="both"/>
        <w:rPr>
          <w:rFonts w:cs="Times New Roman"/>
        </w:rPr>
      </w:pPr>
      <w:r>
        <w:rPr>
          <w:rFonts w:cs="Times New Roman"/>
        </w:rPr>
        <w:tab/>
        <w:t xml:space="preserve">Proto jsem v podkapitole Zpravodajství z hlediska de lege ferenda navrhl zakotvit provozovatelům veřejnoprávního vysílání nové kritérium poskytování zpravodajství. Mimo to, aby bylo zpravodajství vyvážené, objektivní, nezávislé a nestranné, si myslím, že by mělo poskytovat informace důležité a přínosné. Proto bych pojem přínosné, či důležité informace implementoval do zákona o České televizi. Jsem si vědom, že se jedná o pojmy značně neurčité a těžko vymahatelné. Nicméně jsem toho názoru, že by měly přinejmenším z principiálního hlediska své uplatnění. </w:t>
      </w:r>
    </w:p>
    <w:p w:rsidR="007329B3" w:rsidRDefault="00184B3C" w:rsidP="00E65DB9">
      <w:pPr>
        <w:spacing w:after="0"/>
        <w:jc w:val="both"/>
        <w:rPr>
          <w:rFonts w:cs="Times New Roman"/>
        </w:rPr>
      </w:pPr>
      <w:r>
        <w:rPr>
          <w:rFonts w:cs="Times New Roman"/>
        </w:rPr>
        <w:tab/>
      </w:r>
      <w:r w:rsidR="008E3693">
        <w:rPr>
          <w:rFonts w:cs="Times New Roman"/>
        </w:rPr>
        <w:t>Domnívám se</w:t>
      </w:r>
      <w:r>
        <w:rPr>
          <w:rFonts w:cs="Times New Roman"/>
        </w:rPr>
        <w:t xml:space="preserve">, že by měla být veřejnoprávní média financována výhradně formou poplatků, aby se nemusela uchylovat k výše zmíněným praktikám. Jsem totiž přesvědčen, že skloubit poskytování veřejné služby se snahou neustále uměle zvyšovat sledovanost, lze pouze na úkor </w:t>
      </w:r>
      <w:r w:rsidR="008E3693">
        <w:rPr>
          <w:rFonts w:cs="Times New Roman"/>
        </w:rPr>
        <w:t xml:space="preserve">kvality </w:t>
      </w:r>
      <w:r>
        <w:rPr>
          <w:rFonts w:cs="Times New Roman"/>
        </w:rPr>
        <w:t>veřejné služby.</w:t>
      </w:r>
      <w:r w:rsidR="007329B3">
        <w:rPr>
          <w:rFonts w:cs="Times New Roman"/>
        </w:rPr>
        <w:tab/>
      </w:r>
    </w:p>
    <w:p w:rsidR="00184B3C" w:rsidRPr="0028396C" w:rsidRDefault="00184B3C" w:rsidP="00E65DB9">
      <w:pPr>
        <w:spacing w:after="0"/>
        <w:jc w:val="both"/>
        <w:rPr>
          <w:rFonts w:cs="Times New Roman"/>
        </w:rPr>
      </w:pPr>
      <w:r>
        <w:rPr>
          <w:rFonts w:cs="Times New Roman"/>
        </w:rPr>
        <w:tab/>
        <w:t>Ve třetí kapitole</w:t>
      </w:r>
      <w:r w:rsidR="007A4FA3">
        <w:rPr>
          <w:rFonts w:cs="Times New Roman"/>
        </w:rPr>
        <w:t xml:space="preserve"> jsem komparoval</w:t>
      </w:r>
      <w:r>
        <w:rPr>
          <w:rFonts w:cs="Times New Roman"/>
        </w:rPr>
        <w:t xml:space="preserve"> systém veřejnoprávního vysílání v České republice </w:t>
      </w:r>
      <w:r w:rsidR="008E3693">
        <w:rPr>
          <w:rFonts w:cs="Times New Roman"/>
        </w:rPr>
        <w:t>se systémem ve</w:t>
      </w:r>
      <w:r>
        <w:rPr>
          <w:rFonts w:cs="Times New Roman"/>
        </w:rPr>
        <w:t xml:space="preserve"> Velké </w:t>
      </w:r>
      <w:r w:rsidR="007A4FA3">
        <w:rPr>
          <w:rFonts w:cs="Times New Roman"/>
        </w:rPr>
        <w:t>B</w:t>
      </w:r>
      <w:r>
        <w:rPr>
          <w:rFonts w:cs="Times New Roman"/>
        </w:rPr>
        <w:t xml:space="preserve">ritánii. </w:t>
      </w:r>
      <w:r w:rsidR="008C7758">
        <w:rPr>
          <w:rFonts w:cs="Times New Roman"/>
        </w:rPr>
        <w:t>Nejprve</w:t>
      </w:r>
      <w:r w:rsidR="007A4FA3">
        <w:rPr>
          <w:rFonts w:cs="Times New Roman"/>
        </w:rPr>
        <w:t xml:space="preserve"> jsem porovnával základní právní prameny vysílání veřejné služby. V České republice se jedná o </w:t>
      </w:r>
      <w:r w:rsidR="007A4FA3" w:rsidRPr="007A4FA3">
        <w:rPr>
          <w:rFonts w:cs="Times New Roman"/>
        </w:rPr>
        <w:t>zákon o České televiz</w:t>
      </w:r>
      <w:r w:rsidR="007A4FA3">
        <w:rPr>
          <w:rFonts w:cs="Times New Roman"/>
        </w:rPr>
        <w:t xml:space="preserve">i č. 483/1991 Sb, ve Velké Británii pak Royal Charter. V obou dokumentech jsou uvedeny cíle vysílání, které </w:t>
      </w:r>
      <w:r w:rsidR="008E3693">
        <w:rPr>
          <w:rFonts w:cs="Times New Roman"/>
        </w:rPr>
        <w:t xml:space="preserve">se </w:t>
      </w:r>
      <w:r w:rsidR="007A4FA3">
        <w:rPr>
          <w:rFonts w:cs="Times New Roman"/>
        </w:rPr>
        <w:t>v obou zemích velmi podob</w:t>
      </w:r>
      <w:r w:rsidR="008E3693">
        <w:rPr>
          <w:rFonts w:cs="Times New Roman"/>
        </w:rPr>
        <w:t>ají. I tak lze ovšem</w:t>
      </w:r>
      <w:r w:rsidR="007A4FA3">
        <w:rPr>
          <w:rFonts w:cs="Times New Roman"/>
        </w:rPr>
        <w:t xml:space="preserve"> nalézt v těchto zákonech řadu rozdílů. </w:t>
      </w:r>
      <w:r w:rsidR="008E3693">
        <w:rPr>
          <w:rFonts w:cs="Times New Roman"/>
        </w:rPr>
        <w:t>Dle mého názoru nejdůležitějším</w:t>
      </w:r>
      <w:r w:rsidR="007A4FA3">
        <w:rPr>
          <w:rFonts w:cs="Times New Roman"/>
        </w:rPr>
        <w:t xml:space="preserve"> je, že Royal Charter podléhá v desetiletých intervalech revizi, což usnadňuje její aktualizaci a umožňuje </w:t>
      </w:r>
      <w:r w:rsidR="00FE4010">
        <w:rPr>
          <w:rFonts w:cs="Times New Roman"/>
        </w:rPr>
        <w:t xml:space="preserve">relativně </w:t>
      </w:r>
      <w:r w:rsidR="007A4FA3">
        <w:rPr>
          <w:rFonts w:cs="Times New Roman"/>
        </w:rPr>
        <w:t>pružně reagovat</w:t>
      </w:r>
      <w:r w:rsidR="00C24C52">
        <w:rPr>
          <w:rFonts w:cs="Times New Roman"/>
        </w:rPr>
        <w:t xml:space="preserve"> na neustále se měnící podmínky</w:t>
      </w:r>
      <w:r w:rsidR="008C7758">
        <w:rPr>
          <w:rFonts w:cs="Times New Roman"/>
        </w:rPr>
        <w:t>. Tento systém by mohl být přínosem</w:t>
      </w:r>
      <w:r w:rsidR="007A4FA3">
        <w:rPr>
          <w:rFonts w:cs="Times New Roman"/>
        </w:rPr>
        <w:t xml:space="preserve"> i </w:t>
      </w:r>
      <w:r w:rsidR="008C7758">
        <w:rPr>
          <w:rFonts w:cs="Times New Roman"/>
        </w:rPr>
        <w:t>pro Českou republiku</w:t>
      </w:r>
      <w:r w:rsidR="007A4FA3">
        <w:rPr>
          <w:rFonts w:cs="Times New Roman"/>
        </w:rPr>
        <w:t xml:space="preserve">. </w:t>
      </w:r>
    </w:p>
    <w:p w:rsidR="0028396C" w:rsidRDefault="0028396C" w:rsidP="00E65DB9">
      <w:pPr>
        <w:spacing w:after="0"/>
        <w:jc w:val="both"/>
        <w:rPr>
          <w:rFonts w:cs="Times New Roman"/>
        </w:rPr>
      </w:pPr>
      <w:r>
        <w:rPr>
          <w:rFonts w:cs="Times New Roman"/>
        </w:rPr>
        <w:tab/>
      </w:r>
      <w:r w:rsidR="00FE4010">
        <w:rPr>
          <w:rFonts w:cs="Times New Roman"/>
        </w:rPr>
        <w:t xml:space="preserve">V podkapitole Regulace a kontrola jsem srovnával regulační kontrolní orgány. V České republice jsou to Rada pro rozhlasové a televizní vysílání a Rada České televize. Ve Velké Británii se jedná o </w:t>
      </w:r>
      <w:r w:rsidR="00FE4010" w:rsidRPr="00FE4010">
        <w:rPr>
          <w:rFonts w:cs="Times New Roman"/>
        </w:rPr>
        <w:t>The Office of Communications (Ofcom)</w:t>
      </w:r>
      <w:r w:rsidR="00C24C52">
        <w:rPr>
          <w:rFonts w:cs="Times New Roman"/>
        </w:rPr>
        <w:t xml:space="preserve"> a BBC Trust. V této oblasti je jedním z největších rozdílů to, že Ofcom má ve své působnosti nejen rozhlasové a televizní vysílání, ale také telekomunikační a bezdrátové telekomunikační služby. </w:t>
      </w:r>
      <w:r w:rsidR="008C7758">
        <w:rPr>
          <w:rFonts w:cs="Times New Roman"/>
        </w:rPr>
        <w:t>Vedle toho</w:t>
      </w:r>
      <w:r w:rsidR="008E3693">
        <w:rPr>
          <w:rFonts w:cs="Times New Roman"/>
        </w:rPr>
        <w:t xml:space="preserve"> </w:t>
      </w:r>
      <w:r w:rsidR="00C24C52">
        <w:rPr>
          <w:rFonts w:cs="Times New Roman"/>
        </w:rPr>
        <w:t>v</w:t>
      </w:r>
      <w:r w:rsidR="008C7758">
        <w:rPr>
          <w:rFonts w:cs="Times New Roman"/>
        </w:rPr>
        <w:t>e Velké</w:t>
      </w:r>
      <w:r w:rsidR="00C24C52">
        <w:rPr>
          <w:rFonts w:cs="Times New Roman"/>
        </w:rPr>
        <w:t> Británii jmenují do funkcí v těchto organizacích ministři, zatímco v</w:t>
      </w:r>
      <w:r w:rsidR="008C7758">
        <w:rPr>
          <w:rFonts w:cs="Times New Roman"/>
        </w:rPr>
        <w:t> </w:t>
      </w:r>
      <w:r w:rsidR="00C24C52">
        <w:rPr>
          <w:rFonts w:cs="Times New Roman"/>
        </w:rPr>
        <w:t>Česk</w:t>
      </w:r>
      <w:r w:rsidR="008C7758">
        <w:rPr>
          <w:rFonts w:cs="Times New Roman"/>
        </w:rPr>
        <w:t>é republice</w:t>
      </w:r>
      <w:r w:rsidR="00C24C52">
        <w:rPr>
          <w:rFonts w:cs="Times New Roman"/>
        </w:rPr>
        <w:t xml:space="preserve"> je to </w:t>
      </w:r>
      <w:r w:rsidR="008C7758">
        <w:rPr>
          <w:rFonts w:cs="Times New Roman"/>
        </w:rPr>
        <w:t>P</w:t>
      </w:r>
      <w:r w:rsidR="00C24C52">
        <w:rPr>
          <w:rFonts w:cs="Times New Roman"/>
        </w:rPr>
        <w:t>oslanecká sněmovna.</w:t>
      </w:r>
    </w:p>
    <w:p w:rsidR="0028396C" w:rsidRDefault="00C24C52" w:rsidP="00E65DB9">
      <w:pPr>
        <w:spacing w:after="0"/>
        <w:jc w:val="both"/>
        <w:rPr>
          <w:rFonts w:cs="Times New Roman"/>
        </w:rPr>
      </w:pPr>
      <w:r>
        <w:rPr>
          <w:rFonts w:cs="Times New Roman"/>
        </w:rPr>
        <w:tab/>
      </w:r>
      <w:r w:rsidR="00E65DB9">
        <w:rPr>
          <w:rFonts w:cs="Times New Roman"/>
        </w:rPr>
        <w:t xml:space="preserve">Poslední podkapitolu jsem věnoval financování. Zde jsem nezpozoroval žádné zásadní odlišnosti. Jak BBC, tak Česká televize, získávají finanční prostředky z koncesionářských poplatků a shodně mohou také vykonávat vlastní podnikatelskou činnost a poskytovat reklamní čas. Ve </w:t>
      </w:r>
      <w:r w:rsidR="00E65DB9">
        <w:rPr>
          <w:rFonts w:cs="Times New Roman"/>
        </w:rPr>
        <w:lastRenderedPageBreak/>
        <w:t>Velké Británii jsou však poplatky placeny ročně, na rozdíl od České republiky, kde jsou placeny měsíčně.</w:t>
      </w:r>
    </w:p>
    <w:p w:rsidR="004D78CC" w:rsidRPr="00596116" w:rsidRDefault="00E65DB9" w:rsidP="001067B8">
      <w:pPr>
        <w:jc w:val="both"/>
        <w:rPr>
          <w:rFonts w:cs="Times New Roman"/>
        </w:rPr>
      </w:pPr>
      <w:r>
        <w:rPr>
          <w:rFonts w:cs="Times New Roman"/>
        </w:rPr>
        <w:tab/>
        <w:t>Po důkladné</w:t>
      </w:r>
      <w:r w:rsidR="008E3693">
        <w:rPr>
          <w:rFonts w:cs="Times New Roman"/>
        </w:rPr>
        <w:t>m</w:t>
      </w:r>
      <w:r>
        <w:rPr>
          <w:rFonts w:cs="Times New Roman"/>
        </w:rPr>
        <w:t xml:space="preserve"> prozkoumání tématu zastávám názor, že i když systém veřejnoprávního vysílání není dokonalý, své místo v moderní demokratické společnosti rozhodně má. Při srovnávání úkolů veřejné služby </w:t>
      </w:r>
      <w:r w:rsidR="008E3693">
        <w:rPr>
          <w:rFonts w:cs="Times New Roman"/>
        </w:rPr>
        <w:t>s</w:t>
      </w:r>
      <w:r w:rsidR="000C1BD7">
        <w:rPr>
          <w:rFonts w:cs="Times New Roman"/>
        </w:rPr>
        <w:t> cíli komerčního</w:t>
      </w:r>
      <w:r w:rsidR="008E3693">
        <w:rPr>
          <w:rFonts w:cs="Times New Roman"/>
        </w:rPr>
        <w:t xml:space="preserve"> </w:t>
      </w:r>
      <w:r w:rsidR="000C1BD7">
        <w:rPr>
          <w:rFonts w:cs="Times New Roman"/>
        </w:rPr>
        <w:t>vysílání</w:t>
      </w:r>
      <w:r w:rsidR="008E3693">
        <w:rPr>
          <w:rFonts w:cs="Times New Roman"/>
        </w:rPr>
        <w:t xml:space="preserve"> </w:t>
      </w:r>
      <w:r>
        <w:rPr>
          <w:rFonts w:cs="Times New Roman"/>
        </w:rPr>
        <w:t xml:space="preserve">jsem narazil na velkou řadu zcela zásadních rozdílů, které důležitost veřejnoprávního vysílání jednoznačně opodstatňují. </w:t>
      </w:r>
    </w:p>
    <w:p w:rsidR="004D78CC" w:rsidRPr="00596116" w:rsidRDefault="004D78CC" w:rsidP="001067B8">
      <w:pPr>
        <w:jc w:val="both"/>
        <w:rPr>
          <w:rFonts w:cs="Times New Roman"/>
        </w:rPr>
      </w:pPr>
    </w:p>
    <w:p w:rsidR="004D78CC" w:rsidRPr="00596116" w:rsidRDefault="004D78CC" w:rsidP="001067B8">
      <w:pPr>
        <w:jc w:val="both"/>
        <w:rPr>
          <w:rFonts w:cs="Times New Roman"/>
        </w:rPr>
      </w:pPr>
    </w:p>
    <w:p w:rsidR="004D78CC" w:rsidRPr="00596116" w:rsidRDefault="004D78CC" w:rsidP="001067B8">
      <w:pPr>
        <w:jc w:val="both"/>
        <w:rPr>
          <w:rFonts w:cs="Times New Roman"/>
        </w:rPr>
      </w:pPr>
    </w:p>
    <w:p w:rsidR="004D78CC" w:rsidRDefault="004D78CC"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CE1D44" w:rsidRDefault="00CE1D44" w:rsidP="00CE1D44">
      <w:pPr>
        <w:pStyle w:val="Nadpis1"/>
      </w:pPr>
      <w:bookmarkStart w:id="16" w:name="_Toc373848045"/>
      <w:r>
        <w:t>Seznam literatury</w:t>
      </w:r>
      <w:bookmarkEnd w:id="16"/>
    </w:p>
    <w:p w:rsidR="00E27F9D" w:rsidRPr="00E27F9D" w:rsidRDefault="00E27F9D" w:rsidP="00E27F9D">
      <w:pPr>
        <w:rPr>
          <w:b/>
          <w:szCs w:val="24"/>
        </w:rPr>
      </w:pPr>
      <w:bookmarkStart w:id="17" w:name="_Toc373848046"/>
      <w:r w:rsidRPr="00E27F9D">
        <w:rPr>
          <w:b/>
          <w:szCs w:val="24"/>
        </w:rPr>
        <w:t>Knižní díla</w:t>
      </w:r>
    </w:p>
    <w:p w:rsidR="00E27F9D" w:rsidRPr="00E27F9D" w:rsidRDefault="00E27F9D" w:rsidP="00E27F9D">
      <w:pPr>
        <w:rPr>
          <w:szCs w:val="24"/>
        </w:rPr>
      </w:pPr>
      <w:r w:rsidRPr="00E27F9D">
        <w:rPr>
          <w:szCs w:val="24"/>
        </w:rPr>
        <w:t>POUPEROVÁ, Olga. Regulace médií. Praha: Leges, 2010. 272 s.</w:t>
      </w:r>
    </w:p>
    <w:p w:rsidR="00E27F9D" w:rsidRPr="00E27F9D" w:rsidRDefault="00E27F9D" w:rsidP="00E27F9D">
      <w:pPr>
        <w:rPr>
          <w:szCs w:val="24"/>
        </w:rPr>
      </w:pPr>
      <w:r w:rsidRPr="00E27F9D">
        <w:rPr>
          <w:szCs w:val="24"/>
        </w:rPr>
        <w:t>SCHELLMAN, Bernhard a kol. Média – základní pojmy – návrhy – výroba. Praha: Europa-Sobotáles, 2004. 482 s.</w:t>
      </w:r>
    </w:p>
    <w:p w:rsidR="00E27F9D" w:rsidRPr="00E27F9D" w:rsidRDefault="00E27F9D" w:rsidP="00E27F9D">
      <w:pPr>
        <w:rPr>
          <w:szCs w:val="24"/>
        </w:rPr>
      </w:pPr>
      <w:r w:rsidRPr="00E27F9D">
        <w:rPr>
          <w:szCs w:val="24"/>
        </w:rPr>
        <w:t>HUNZIKER, Peter. Medien, Kommunikation und Ges</w:t>
      </w:r>
      <w:r w:rsidR="00C61D94">
        <w:rPr>
          <w:szCs w:val="24"/>
        </w:rPr>
        <w:t>ellschaft. Darmstadt: WBG, 1988.</w:t>
      </w:r>
      <w:r w:rsidRPr="00E27F9D">
        <w:rPr>
          <w:szCs w:val="24"/>
        </w:rPr>
        <w:t xml:space="preserve"> 151 s. </w:t>
      </w:r>
    </w:p>
    <w:p w:rsidR="00E27F9D" w:rsidRPr="00E27F9D" w:rsidRDefault="00E27F9D" w:rsidP="00E27F9D">
      <w:pPr>
        <w:rPr>
          <w:szCs w:val="24"/>
        </w:rPr>
      </w:pPr>
      <w:r w:rsidRPr="00E27F9D">
        <w:rPr>
          <w:szCs w:val="24"/>
        </w:rPr>
        <w:t xml:space="preserve">HIEBEL, Hans H. a kol. Die Medien. </w:t>
      </w:r>
      <w:proofErr w:type="spellStart"/>
      <w:r w:rsidRPr="00E27F9D">
        <w:rPr>
          <w:szCs w:val="24"/>
        </w:rPr>
        <w:t>München</w:t>
      </w:r>
      <w:proofErr w:type="spellEnd"/>
      <w:r w:rsidRPr="00E27F9D">
        <w:rPr>
          <w:szCs w:val="24"/>
        </w:rPr>
        <w:t xml:space="preserve">: </w:t>
      </w:r>
      <w:proofErr w:type="spellStart"/>
      <w:r w:rsidRPr="00E27F9D">
        <w:rPr>
          <w:szCs w:val="24"/>
        </w:rPr>
        <w:t>Wilhelm</w:t>
      </w:r>
      <w:proofErr w:type="spellEnd"/>
      <w:r w:rsidRPr="00E27F9D">
        <w:rPr>
          <w:szCs w:val="24"/>
        </w:rPr>
        <w:t xml:space="preserve"> </w:t>
      </w:r>
      <w:proofErr w:type="spellStart"/>
      <w:r w:rsidRPr="00E27F9D">
        <w:rPr>
          <w:szCs w:val="24"/>
        </w:rPr>
        <w:t>Fink</w:t>
      </w:r>
      <w:proofErr w:type="spellEnd"/>
      <w:r w:rsidRPr="00E27F9D">
        <w:rPr>
          <w:szCs w:val="24"/>
        </w:rPr>
        <w:t>, 1998</w:t>
      </w:r>
      <w:r w:rsidR="00C61D94">
        <w:rPr>
          <w:szCs w:val="24"/>
        </w:rPr>
        <w:t>.</w:t>
      </w:r>
      <w:r w:rsidRPr="00E27F9D">
        <w:rPr>
          <w:szCs w:val="24"/>
        </w:rPr>
        <w:t xml:space="preserve"> 273 s.</w:t>
      </w:r>
    </w:p>
    <w:p w:rsidR="00E27F9D" w:rsidRPr="00E27F9D" w:rsidRDefault="00E27F9D" w:rsidP="00E27F9D">
      <w:pPr>
        <w:rPr>
          <w:szCs w:val="24"/>
        </w:rPr>
      </w:pPr>
      <w:r w:rsidRPr="00E27F9D">
        <w:rPr>
          <w:szCs w:val="24"/>
        </w:rPr>
        <w:t>KROUPA, Jiří a kol. Mediální právo. Br</w:t>
      </w:r>
      <w:r w:rsidR="00C61D94">
        <w:rPr>
          <w:szCs w:val="24"/>
        </w:rPr>
        <w:t>no: Masarykova univerzita, 2009.</w:t>
      </w:r>
      <w:r w:rsidRPr="00E27F9D">
        <w:rPr>
          <w:szCs w:val="24"/>
        </w:rPr>
        <w:t xml:space="preserve"> 248 s.</w:t>
      </w:r>
    </w:p>
    <w:p w:rsidR="00E27F9D" w:rsidRPr="00E27F9D" w:rsidRDefault="00E27F9D" w:rsidP="00E27F9D">
      <w:pPr>
        <w:rPr>
          <w:szCs w:val="24"/>
        </w:rPr>
      </w:pPr>
      <w:r w:rsidRPr="00E27F9D">
        <w:rPr>
          <w:szCs w:val="24"/>
        </w:rPr>
        <w:t>JIRÁK, Jan, KÖPPLOVÁ, Barbara. Masová média. Praha: Portál, 2009. 416 s.</w:t>
      </w:r>
    </w:p>
    <w:p w:rsidR="00E27F9D" w:rsidRPr="00E27F9D" w:rsidRDefault="00E27F9D" w:rsidP="00E27F9D">
      <w:pPr>
        <w:rPr>
          <w:szCs w:val="24"/>
        </w:rPr>
      </w:pPr>
      <w:r w:rsidRPr="00E27F9D">
        <w:rPr>
          <w:rFonts w:cs="Arial"/>
          <w:szCs w:val="24"/>
          <w:shd w:val="clear" w:color="auto" w:fill="FFFFFF"/>
        </w:rPr>
        <w:t xml:space="preserve">HENDRYCH, Dušan a kol., </w:t>
      </w:r>
      <w:r w:rsidRPr="00E27F9D">
        <w:rPr>
          <w:rFonts w:cs="Arial"/>
          <w:i/>
          <w:szCs w:val="24"/>
          <w:shd w:val="clear" w:color="auto" w:fill="FFFFFF"/>
        </w:rPr>
        <w:t>Správní právo. Obecná část.</w:t>
      </w:r>
      <w:r w:rsidR="00C61D94">
        <w:rPr>
          <w:rFonts w:cs="Arial"/>
          <w:szCs w:val="24"/>
          <w:shd w:val="clear" w:color="auto" w:fill="FFFFFF"/>
        </w:rPr>
        <w:t xml:space="preserve"> Praha: C. H. Beck 1994.</w:t>
      </w:r>
      <w:r w:rsidRPr="00E27F9D">
        <w:rPr>
          <w:rFonts w:cs="Arial"/>
          <w:szCs w:val="24"/>
          <w:shd w:val="clear" w:color="auto" w:fill="FFFFFF"/>
        </w:rPr>
        <w:t xml:space="preserve"> 832 s.</w:t>
      </w:r>
    </w:p>
    <w:p w:rsidR="00E27F9D" w:rsidRPr="00E27F9D" w:rsidRDefault="00E27F9D" w:rsidP="00E27F9D">
      <w:pPr>
        <w:rPr>
          <w:szCs w:val="24"/>
        </w:rPr>
      </w:pPr>
      <w:r w:rsidRPr="00E27F9D">
        <w:rPr>
          <w:rFonts w:cs="Arial"/>
          <w:szCs w:val="24"/>
          <w:shd w:val="clear" w:color="auto" w:fill="FFFFFF"/>
        </w:rPr>
        <w:t xml:space="preserve">HOETZEL, Jiří, </w:t>
      </w:r>
      <w:r w:rsidRPr="00E27F9D">
        <w:rPr>
          <w:rFonts w:cs="Arial"/>
          <w:i/>
          <w:szCs w:val="24"/>
          <w:shd w:val="clear" w:color="auto" w:fill="FFFFFF"/>
        </w:rPr>
        <w:t>Československé správní právo. Část všeobecná.</w:t>
      </w:r>
      <w:r w:rsidRPr="00E27F9D">
        <w:rPr>
          <w:rFonts w:cs="Arial"/>
          <w:szCs w:val="24"/>
          <w:shd w:val="clear" w:color="auto" w:fill="FFFFFF"/>
        </w:rPr>
        <w:t xml:space="preserve"> </w:t>
      </w:r>
      <w:r w:rsidR="00C61D94">
        <w:rPr>
          <w:rFonts w:cs="Arial"/>
          <w:szCs w:val="24"/>
          <w:shd w:val="clear" w:color="auto" w:fill="FFFFFF"/>
        </w:rPr>
        <w:t xml:space="preserve">2. vyd., Praha: </w:t>
      </w:r>
      <w:proofErr w:type="spellStart"/>
      <w:r w:rsidR="00C61D94">
        <w:rPr>
          <w:rFonts w:cs="Arial"/>
          <w:szCs w:val="24"/>
          <w:shd w:val="clear" w:color="auto" w:fill="FFFFFF"/>
        </w:rPr>
        <w:t>Melantrich</w:t>
      </w:r>
      <w:proofErr w:type="spellEnd"/>
      <w:r w:rsidR="00C61D94">
        <w:rPr>
          <w:rFonts w:cs="Arial"/>
          <w:szCs w:val="24"/>
          <w:shd w:val="clear" w:color="auto" w:fill="FFFFFF"/>
        </w:rPr>
        <w:t xml:space="preserve"> 1937.</w:t>
      </w:r>
      <w:r w:rsidRPr="00E27F9D">
        <w:rPr>
          <w:rFonts w:cs="Arial"/>
          <w:szCs w:val="24"/>
          <w:shd w:val="clear" w:color="auto" w:fill="FFFFFF"/>
        </w:rPr>
        <w:t xml:space="preserve"> 454 s.</w:t>
      </w:r>
    </w:p>
    <w:p w:rsidR="00E27F9D" w:rsidRPr="00E27F9D" w:rsidRDefault="00E27F9D" w:rsidP="00E27F9D">
      <w:pPr>
        <w:rPr>
          <w:b/>
          <w:szCs w:val="24"/>
        </w:rPr>
      </w:pPr>
      <w:r>
        <w:rPr>
          <w:b/>
          <w:szCs w:val="24"/>
        </w:rPr>
        <w:t xml:space="preserve">Příspěvky ve </w:t>
      </w:r>
      <w:r w:rsidRPr="00E27F9D">
        <w:rPr>
          <w:b/>
          <w:szCs w:val="24"/>
        </w:rPr>
        <w:t>Sborní</w:t>
      </w:r>
      <w:r>
        <w:rPr>
          <w:b/>
          <w:szCs w:val="24"/>
        </w:rPr>
        <w:t>cích</w:t>
      </w:r>
    </w:p>
    <w:p w:rsidR="00E27F9D" w:rsidRPr="00E27F9D" w:rsidRDefault="00E27F9D" w:rsidP="00E27F9D">
      <w:pPr>
        <w:rPr>
          <w:szCs w:val="24"/>
        </w:rPr>
      </w:pPr>
      <w:r w:rsidRPr="00E27F9D">
        <w:rPr>
          <w:szCs w:val="24"/>
        </w:rPr>
        <w:t xml:space="preserve">BARTOŇ, Michal. Veřejnoprávní sdělovací prostředky – sdělovací prostředky veřejné služby. </w:t>
      </w:r>
      <w:r w:rsidRPr="00E27F9D">
        <w:rPr>
          <w:i/>
          <w:szCs w:val="24"/>
        </w:rPr>
        <w:t>Správní právo</w:t>
      </w:r>
      <w:r w:rsidRPr="00E27F9D">
        <w:rPr>
          <w:szCs w:val="24"/>
        </w:rPr>
        <w:t>, roč. 38, č 3, s. 160.</w:t>
      </w:r>
    </w:p>
    <w:p w:rsidR="00E27F9D" w:rsidRPr="00E27F9D" w:rsidRDefault="00E27F9D" w:rsidP="00E27F9D">
      <w:pPr>
        <w:rPr>
          <w:szCs w:val="24"/>
        </w:rPr>
      </w:pPr>
      <w:r w:rsidRPr="00E27F9D">
        <w:rPr>
          <w:szCs w:val="24"/>
        </w:rPr>
        <w:t>ZUNA, Pavel. Rozdíl mezi zpravodajstvím veřejné služby a komerčním zpravodajstvím. In</w:t>
      </w:r>
      <w:r w:rsidRPr="00E27F9D">
        <w:rPr>
          <w:i/>
          <w:szCs w:val="24"/>
        </w:rPr>
        <w:t>Veřejná služba ve veřejnoprávních médiích</w:t>
      </w:r>
      <w:r w:rsidRPr="00E27F9D">
        <w:rPr>
          <w:szCs w:val="24"/>
        </w:rPr>
        <w:t>. Praha: Votobia Praha, 2003, s. 28.</w:t>
      </w:r>
    </w:p>
    <w:p w:rsidR="00E27F9D" w:rsidRPr="00E27F9D" w:rsidRDefault="00E27F9D" w:rsidP="00E27F9D">
      <w:pPr>
        <w:rPr>
          <w:b/>
          <w:szCs w:val="24"/>
        </w:rPr>
      </w:pPr>
      <w:r w:rsidRPr="00E27F9D">
        <w:rPr>
          <w:szCs w:val="24"/>
        </w:rPr>
        <w:t xml:space="preserve">ZÁZVOZDA, Jiří. Limity komerčního zpravodajství, rozdílné metody práce při sestavování hlavních zpravodajských relací. In </w:t>
      </w:r>
      <w:r w:rsidRPr="00E27F9D">
        <w:rPr>
          <w:i/>
          <w:szCs w:val="24"/>
        </w:rPr>
        <w:t>Veřejná služba ve veřejnoprávních médiích</w:t>
      </w:r>
      <w:r w:rsidRPr="00E27F9D">
        <w:rPr>
          <w:szCs w:val="24"/>
        </w:rPr>
        <w:t>. Praha: Votobia Praha, 2003, s. 23.</w:t>
      </w:r>
    </w:p>
    <w:p w:rsidR="00E27F9D" w:rsidRPr="00E27F9D" w:rsidRDefault="00E27F9D" w:rsidP="00E27F9D">
      <w:pPr>
        <w:rPr>
          <w:b/>
          <w:szCs w:val="24"/>
        </w:rPr>
      </w:pPr>
      <w:r w:rsidRPr="00E27F9D">
        <w:rPr>
          <w:b/>
          <w:szCs w:val="24"/>
        </w:rPr>
        <w:t>Právní předpisy</w:t>
      </w:r>
    </w:p>
    <w:p w:rsidR="00E27F9D" w:rsidRPr="00E27F9D" w:rsidRDefault="00E27F9D" w:rsidP="00E27F9D">
      <w:pPr>
        <w:rPr>
          <w:szCs w:val="24"/>
        </w:rPr>
      </w:pPr>
      <w:r w:rsidRPr="00E27F9D">
        <w:rPr>
          <w:szCs w:val="24"/>
        </w:rPr>
        <w:t>zákon č. 483/1991 Sb., o České televizi</w:t>
      </w:r>
    </w:p>
    <w:p w:rsidR="00E27F9D" w:rsidRPr="00E27F9D" w:rsidRDefault="00E27F9D" w:rsidP="00E27F9D">
      <w:pPr>
        <w:rPr>
          <w:szCs w:val="24"/>
        </w:rPr>
      </w:pPr>
      <w:r w:rsidRPr="00E27F9D">
        <w:rPr>
          <w:szCs w:val="24"/>
        </w:rPr>
        <w:t>zákon č. 231/2001 Sb., o provozování rozhlasového a televizního vysílání</w:t>
      </w:r>
    </w:p>
    <w:p w:rsidR="00E27F9D" w:rsidRPr="00E27F9D" w:rsidRDefault="00E27F9D" w:rsidP="00E27F9D">
      <w:pPr>
        <w:rPr>
          <w:szCs w:val="24"/>
        </w:rPr>
      </w:pPr>
      <w:r w:rsidRPr="00E27F9D">
        <w:rPr>
          <w:szCs w:val="24"/>
        </w:rPr>
        <w:t>Royal Charter for the continuance of the British Broadcasting Corporation</w:t>
      </w:r>
    </w:p>
    <w:p w:rsidR="00E27F9D" w:rsidRPr="00E27F9D" w:rsidRDefault="00E27F9D" w:rsidP="00E27F9D">
      <w:pPr>
        <w:rPr>
          <w:b/>
          <w:szCs w:val="24"/>
        </w:rPr>
      </w:pPr>
    </w:p>
    <w:p w:rsidR="00E27F9D" w:rsidRPr="00E27F9D" w:rsidRDefault="00E27F9D" w:rsidP="00E27F9D">
      <w:pPr>
        <w:rPr>
          <w:b/>
          <w:szCs w:val="24"/>
        </w:rPr>
      </w:pPr>
      <w:r w:rsidRPr="00E27F9D">
        <w:rPr>
          <w:b/>
          <w:szCs w:val="24"/>
        </w:rPr>
        <w:lastRenderedPageBreak/>
        <w:t xml:space="preserve">Právní akty </w:t>
      </w:r>
      <w:r w:rsidR="00C61D94">
        <w:rPr>
          <w:b/>
          <w:szCs w:val="24"/>
        </w:rPr>
        <w:t>E</w:t>
      </w:r>
      <w:r w:rsidRPr="00E27F9D">
        <w:rPr>
          <w:b/>
          <w:szCs w:val="24"/>
        </w:rPr>
        <w:t xml:space="preserve">vropské unie </w:t>
      </w:r>
    </w:p>
    <w:p w:rsidR="00E27F9D" w:rsidRPr="00E27F9D" w:rsidRDefault="00E27F9D" w:rsidP="00E27F9D">
      <w:pPr>
        <w:rPr>
          <w:szCs w:val="24"/>
        </w:rPr>
      </w:pPr>
      <w:r w:rsidRPr="00E27F9D">
        <w:rPr>
          <w:szCs w:val="24"/>
        </w:rPr>
        <w:t>Doporučení Výboru ministrů CM/REC (2007) 3, o úloze médií veřejné služby v informační společnosti</w:t>
      </w:r>
    </w:p>
    <w:p w:rsidR="00E27F9D" w:rsidRPr="00E27F9D" w:rsidRDefault="00E27F9D" w:rsidP="00E27F9D">
      <w:pPr>
        <w:rPr>
          <w:szCs w:val="24"/>
        </w:rPr>
      </w:pPr>
      <w:r w:rsidRPr="00E27F9D">
        <w:rPr>
          <w:szCs w:val="24"/>
        </w:rPr>
        <w:t>Doporučení Parlamentního shromáždění Rady Evropy č. 1641 (2004), o vysílání veřejné služby</w:t>
      </w:r>
    </w:p>
    <w:p w:rsidR="00E27F9D" w:rsidRPr="00E27F9D" w:rsidRDefault="00E27F9D" w:rsidP="00E27F9D">
      <w:pPr>
        <w:rPr>
          <w:szCs w:val="24"/>
        </w:rPr>
      </w:pPr>
      <w:r w:rsidRPr="00E27F9D">
        <w:rPr>
          <w:szCs w:val="24"/>
        </w:rPr>
        <w:t>Doporučení parlamentního shromáždění č. 1878 (2009), k financování veřejnoprávního vysílání</w:t>
      </w:r>
    </w:p>
    <w:p w:rsidR="00E27F9D" w:rsidRPr="00E27F9D" w:rsidRDefault="00E27F9D" w:rsidP="00E27F9D">
      <w:pPr>
        <w:rPr>
          <w:b/>
          <w:szCs w:val="24"/>
        </w:rPr>
      </w:pPr>
      <w:r w:rsidRPr="00E27F9D">
        <w:rPr>
          <w:szCs w:val="24"/>
        </w:rPr>
        <w:t>Deklarace Výboru ministrů o zajištění nezávislosti veřejnoprávního vysílání v členských státech</w:t>
      </w:r>
    </w:p>
    <w:p w:rsidR="00E27F9D" w:rsidRPr="00E27F9D" w:rsidRDefault="00E27F9D" w:rsidP="00E27F9D">
      <w:pPr>
        <w:rPr>
          <w:b/>
          <w:szCs w:val="24"/>
        </w:rPr>
      </w:pPr>
      <w:r w:rsidRPr="00E27F9D">
        <w:rPr>
          <w:b/>
          <w:szCs w:val="24"/>
        </w:rPr>
        <w:t>Internetové zdroje</w:t>
      </w:r>
    </w:p>
    <w:p w:rsidR="00E27F9D" w:rsidRPr="00E27F9D" w:rsidRDefault="00E27F9D" w:rsidP="00E27F9D">
      <w:pPr>
        <w:pStyle w:val="Textpoznpodarou"/>
        <w:rPr>
          <w:sz w:val="24"/>
          <w:szCs w:val="24"/>
        </w:rPr>
      </w:pPr>
      <w:r w:rsidRPr="00E27F9D">
        <w:rPr>
          <w:i/>
          <w:sz w:val="24"/>
          <w:szCs w:val="24"/>
        </w:rPr>
        <w:t>The Futureof Public Service Broadcasting, 4. Evropská ministerská konference konaná ve dnech 7.-8. prosince 1994 v Praze [online]. Council of Europe [citováno 8. března 2013]. Dostupné na &lt;http://www.coe.int/t/dghl/standardsetting/media/doc/DH-MM(2006)004_en.pdf &gt;</w:t>
      </w:r>
    </w:p>
    <w:p w:rsidR="00E27F9D" w:rsidRPr="00E27F9D" w:rsidRDefault="00E27F9D" w:rsidP="00E27F9D">
      <w:pPr>
        <w:rPr>
          <w:b/>
          <w:szCs w:val="24"/>
        </w:rPr>
      </w:pPr>
    </w:p>
    <w:p w:rsidR="00E27F9D" w:rsidRPr="00E27F9D" w:rsidRDefault="00E27F9D" w:rsidP="00E27F9D">
      <w:pPr>
        <w:pStyle w:val="Textpoznpodarou"/>
        <w:rPr>
          <w:sz w:val="24"/>
          <w:szCs w:val="24"/>
          <w:lang w:val="en-US"/>
        </w:rPr>
      </w:pPr>
      <w:r w:rsidRPr="00E27F9D">
        <w:rPr>
          <w:sz w:val="24"/>
          <w:szCs w:val="24"/>
        </w:rPr>
        <w:t xml:space="preserve">RUMPHORST, Werner. </w:t>
      </w:r>
      <w:r w:rsidRPr="00E27F9D">
        <w:rPr>
          <w:i/>
          <w:sz w:val="24"/>
          <w:szCs w:val="24"/>
        </w:rPr>
        <w:t>Public Service Broadcasting: Model Law</w:t>
      </w:r>
      <w:r w:rsidRPr="00E27F9D">
        <w:rPr>
          <w:sz w:val="24"/>
          <w:szCs w:val="24"/>
        </w:rPr>
        <w:t xml:space="preserve"> </w:t>
      </w:r>
      <w:r w:rsidRPr="00E27F9D">
        <w:rPr>
          <w:sz w:val="24"/>
          <w:szCs w:val="24"/>
          <w:lang w:val="en-US"/>
        </w:rPr>
        <w:t>[online]. 2003 [</w:t>
      </w:r>
      <w:r w:rsidRPr="00E27F9D">
        <w:rPr>
          <w:sz w:val="24"/>
          <w:szCs w:val="24"/>
        </w:rPr>
        <w:t>cit. 9. března 2013</w:t>
      </w:r>
      <w:r w:rsidRPr="00E27F9D">
        <w:rPr>
          <w:sz w:val="24"/>
          <w:szCs w:val="24"/>
          <w:lang w:val="en-US"/>
        </w:rPr>
        <w:t>]. Dostupné na &lt;http://www.ebu.ch/CMSimages/en/leg_p_model_law_psb_210207_tcm6-50150.pdf&gt;</w:t>
      </w:r>
    </w:p>
    <w:p w:rsidR="00E27F9D" w:rsidRPr="00E27F9D" w:rsidRDefault="00E27F9D" w:rsidP="00E27F9D">
      <w:pPr>
        <w:rPr>
          <w:b/>
          <w:szCs w:val="24"/>
          <w:lang w:val="en-US"/>
        </w:rPr>
      </w:pPr>
    </w:p>
    <w:p w:rsidR="00E27F9D" w:rsidRPr="00E27F9D" w:rsidRDefault="00E27F9D" w:rsidP="00E27F9D">
      <w:pPr>
        <w:rPr>
          <w:szCs w:val="24"/>
        </w:rPr>
      </w:pPr>
      <w:r w:rsidRPr="00E27F9D">
        <w:rPr>
          <w:i/>
          <w:szCs w:val="24"/>
        </w:rPr>
        <w:t>Who we are</w:t>
      </w:r>
      <w:r w:rsidRPr="00E27F9D">
        <w:rPr>
          <w:szCs w:val="24"/>
        </w:rPr>
        <w:t xml:space="preserve"> [online]. bbc.co.uk [cit. 30. března 2013]. Dostupné na http://www.bbc.co.uk/aboutthebbc/insidethebbc/whoweare/</w:t>
      </w:r>
    </w:p>
    <w:p w:rsidR="00E27F9D" w:rsidRPr="00E27F9D" w:rsidRDefault="00E27F9D" w:rsidP="00E27F9D">
      <w:pPr>
        <w:rPr>
          <w:szCs w:val="24"/>
        </w:rPr>
      </w:pPr>
      <w:r w:rsidRPr="00E27F9D">
        <w:rPr>
          <w:i/>
          <w:szCs w:val="24"/>
        </w:rPr>
        <w:t>BBC Structure</w:t>
      </w:r>
      <w:r w:rsidRPr="00E27F9D">
        <w:rPr>
          <w:szCs w:val="24"/>
        </w:rPr>
        <w:t xml:space="preserve"> [online]. bbc.co.uk [cit. 30. března 2013]. Dostupné na &lt;http://www.bbc.co.uk/aboutthebbc/insidethebbc/managementstructure/bbcstructure/&gt;</w:t>
      </w:r>
    </w:p>
    <w:p w:rsidR="00E27F9D" w:rsidRPr="00E27F9D" w:rsidRDefault="00E27F9D" w:rsidP="00E27F9D">
      <w:pPr>
        <w:rPr>
          <w:szCs w:val="24"/>
          <w:lang w:val="de-DE"/>
        </w:rPr>
      </w:pPr>
      <w:r w:rsidRPr="00E27F9D">
        <w:rPr>
          <w:i/>
          <w:szCs w:val="24"/>
        </w:rPr>
        <w:t xml:space="preserve">Charter and Agreement </w:t>
      </w:r>
      <w:r w:rsidRPr="00E27F9D">
        <w:rPr>
          <w:szCs w:val="24"/>
          <w:lang w:val="en-US"/>
        </w:rPr>
        <w:t xml:space="preserve">[online]. bbc.co.uk [cit. 30. března 2013]. </w:t>
      </w:r>
      <w:r w:rsidRPr="00E27F9D">
        <w:rPr>
          <w:szCs w:val="24"/>
          <w:lang w:val="de-DE"/>
        </w:rPr>
        <w:t>Dostupné na &lt;http://www.bbc.co.uk/bbctrust/governance/regulatory_framework/charter_agreement.html&gt;</w:t>
      </w:r>
    </w:p>
    <w:p w:rsidR="00E27F9D" w:rsidRPr="00E27F9D" w:rsidRDefault="00E27F9D" w:rsidP="00E27F9D">
      <w:pPr>
        <w:pStyle w:val="Textpoznpodarou"/>
        <w:rPr>
          <w:sz w:val="24"/>
          <w:szCs w:val="24"/>
          <w:lang w:val="de-DE"/>
        </w:rPr>
      </w:pPr>
      <w:r w:rsidRPr="00E27F9D">
        <w:rPr>
          <w:i/>
          <w:sz w:val="24"/>
          <w:szCs w:val="24"/>
        </w:rPr>
        <w:t xml:space="preserve">How Ofcom is run </w:t>
      </w:r>
      <w:r w:rsidRPr="00E27F9D">
        <w:rPr>
          <w:sz w:val="24"/>
          <w:szCs w:val="24"/>
          <w:lang w:val="en-US"/>
        </w:rPr>
        <w:t xml:space="preserve">[online]. ofcom.org [cit. 31 března 2013]. </w:t>
      </w:r>
      <w:r w:rsidRPr="00E27F9D">
        <w:rPr>
          <w:sz w:val="24"/>
          <w:szCs w:val="24"/>
          <w:lang w:val="de-DE"/>
        </w:rPr>
        <w:t>Dostupné na &lt;http://www.ofcom.org.uk/about/how-ofcom-is-run/&gt;</w:t>
      </w:r>
    </w:p>
    <w:p w:rsidR="00E27F9D" w:rsidRPr="00E27F9D" w:rsidRDefault="00E27F9D" w:rsidP="00E27F9D">
      <w:pPr>
        <w:rPr>
          <w:b/>
          <w:szCs w:val="24"/>
          <w:lang w:val="de-DE"/>
        </w:rPr>
      </w:pPr>
    </w:p>
    <w:p w:rsidR="00E27F9D" w:rsidRPr="00E27F9D" w:rsidRDefault="00E27F9D" w:rsidP="00E27F9D">
      <w:pPr>
        <w:rPr>
          <w:szCs w:val="24"/>
        </w:rPr>
      </w:pPr>
      <w:r w:rsidRPr="00E27F9D">
        <w:rPr>
          <w:i/>
          <w:szCs w:val="24"/>
        </w:rPr>
        <w:t>Audience councils</w:t>
      </w:r>
      <w:r w:rsidRPr="00E27F9D">
        <w:rPr>
          <w:szCs w:val="24"/>
        </w:rPr>
        <w:t xml:space="preserve"> [online]. bbc.co.uk [cit. 10. dubna 2013]. Dostupné na http://www.bbc.co.uk/bbctrust/who_we_are/audience_councils/</w:t>
      </w:r>
    </w:p>
    <w:p w:rsidR="00E27F9D" w:rsidRPr="00E27F9D" w:rsidRDefault="00E27F9D" w:rsidP="00E27F9D">
      <w:pPr>
        <w:pStyle w:val="Textpoznpodarou"/>
        <w:rPr>
          <w:sz w:val="24"/>
          <w:szCs w:val="24"/>
        </w:rPr>
      </w:pPr>
      <w:r w:rsidRPr="00E27F9D">
        <w:rPr>
          <w:i/>
          <w:sz w:val="24"/>
          <w:szCs w:val="24"/>
        </w:rPr>
        <w:t xml:space="preserve">Co všechno je televizním přijímačem a podléhá tedy platbě televizního poplatku? </w:t>
      </w:r>
      <w:r w:rsidRPr="00E27F9D">
        <w:rPr>
          <w:sz w:val="24"/>
          <w:szCs w:val="24"/>
        </w:rPr>
        <w:t>[online]. Česká televize [cit. 26. dubna 2013]. Dostupné na &lt;https://tvp.ceskatelevize.cz/poplatky/faq.php?id=04&gt;</w:t>
      </w:r>
    </w:p>
    <w:p w:rsidR="00E27F9D" w:rsidRPr="00E27F9D" w:rsidRDefault="00E27F9D" w:rsidP="00E27F9D">
      <w:pPr>
        <w:rPr>
          <w:b/>
          <w:szCs w:val="24"/>
          <w:lang w:val="en-US"/>
        </w:rPr>
      </w:pPr>
    </w:p>
    <w:p w:rsidR="00E27F9D" w:rsidRPr="00E27F9D" w:rsidRDefault="00E27F9D" w:rsidP="00E27F9D">
      <w:pPr>
        <w:pStyle w:val="Textpoznpodarou"/>
        <w:rPr>
          <w:sz w:val="24"/>
          <w:szCs w:val="24"/>
        </w:rPr>
      </w:pPr>
      <w:r w:rsidRPr="00E27F9D">
        <w:rPr>
          <w:i/>
          <w:sz w:val="24"/>
          <w:szCs w:val="24"/>
        </w:rPr>
        <w:t xml:space="preserve">TV Licence Fee: briefing </w:t>
      </w:r>
      <w:r w:rsidRPr="00E27F9D">
        <w:rPr>
          <w:sz w:val="24"/>
          <w:szCs w:val="24"/>
          <w:lang w:val="en-US"/>
        </w:rPr>
        <w:t xml:space="preserve">[online]. bbc.co.uk [cit. 26. dubna 2013]. </w:t>
      </w:r>
      <w:r w:rsidRPr="00E27F9D">
        <w:rPr>
          <w:sz w:val="24"/>
          <w:szCs w:val="24"/>
          <w:lang w:val="de-DE"/>
        </w:rPr>
        <w:t>Dostup</w:t>
      </w:r>
      <w:r w:rsidRPr="00E27F9D">
        <w:rPr>
          <w:sz w:val="24"/>
          <w:szCs w:val="24"/>
        </w:rPr>
        <w:t>é na &lt;http://www.bbc.co.uk/pressoffice/keyfacts/stories/licencefee2.shtml&gt;</w:t>
      </w:r>
    </w:p>
    <w:p w:rsidR="00CE1D44" w:rsidRDefault="00C20D61" w:rsidP="00CE1D44">
      <w:pPr>
        <w:pStyle w:val="Nadpis1"/>
      </w:pPr>
      <w:r>
        <w:lastRenderedPageBreak/>
        <w:t>Shrnutí/</w:t>
      </w:r>
      <w:proofErr w:type="spellStart"/>
      <w:r>
        <w:t>S</w:t>
      </w:r>
      <w:r w:rsidR="00CE1D44">
        <w:t>ummary</w:t>
      </w:r>
      <w:bookmarkEnd w:id="17"/>
      <w:proofErr w:type="spellEnd"/>
    </w:p>
    <w:p w:rsidR="00C17C21" w:rsidRDefault="00C17C21" w:rsidP="00C20D61">
      <w:pPr>
        <w:ind w:firstLine="708"/>
        <w:jc w:val="both"/>
        <w:rPr>
          <w:rFonts w:cs="Times New Roman"/>
        </w:rPr>
      </w:pPr>
      <w:r>
        <w:rPr>
          <w:rFonts w:cs="Times New Roman"/>
        </w:rPr>
        <w:t xml:space="preserve">Ve své bakalářské práci jsem se zaměřil na problematiku veřejnoprávního vysílání a vzhledem k rozsahu práce, </w:t>
      </w:r>
      <w:proofErr w:type="gramStart"/>
      <w:r>
        <w:rPr>
          <w:rFonts w:cs="Times New Roman"/>
        </w:rPr>
        <w:t>jsem</w:t>
      </w:r>
      <w:proofErr w:type="gramEnd"/>
      <w:r>
        <w:rPr>
          <w:rFonts w:cs="Times New Roman"/>
        </w:rPr>
        <w:t xml:space="preserve"> se soustředil především na vysílání televizní. </w:t>
      </w:r>
      <w:r w:rsidR="00830986" w:rsidRPr="00830986">
        <w:rPr>
          <w:rFonts w:cs="Times New Roman"/>
        </w:rPr>
        <w:t>Zaměřil jsem se na komparaci veřejnoprávních sdělovacích prostředků se soukromými. Vymezuji úlohu a základní principy veřejnoprávního vysílání v kontrastu s vysíláním komerčním. Srovnávám zákonem dané rozdíly v povinnostech provozovatelů obou druhů médií, jejich cílovou skupinu, druhy financování a vliv financování na plnění veřejné služby. Velkou pozornost věnuji zpravodajství, jakožto důležitému prvku veřejné služby a tomu, jaký může mít rozdílný typ financování vliv na nezaujaté a nezkreslené zpravodajství.</w:t>
      </w:r>
      <w:r w:rsidR="00830986">
        <w:rPr>
          <w:rFonts w:cs="Times New Roman"/>
        </w:rPr>
        <w:t xml:space="preserve"> </w:t>
      </w:r>
      <w:r w:rsidR="00830986" w:rsidRPr="00830986">
        <w:rPr>
          <w:rFonts w:cs="Times New Roman"/>
        </w:rPr>
        <w:t>V neposlední řadě srovnávám systém veřejnoprávního vysílání v České republice a ve Velké Británii.</w:t>
      </w:r>
    </w:p>
    <w:p w:rsidR="00084C17" w:rsidRDefault="00084C17" w:rsidP="00C20D61">
      <w:pPr>
        <w:ind w:firstLine="708"/>
        <w:jc w:val="both"/>
        <w:rPr>
          <w:rFonts w:cs="Times New Roman"/>
        </w:rPr>
      </w:pPr>
      <w:r>
        <w:rPr>
          <w:rFonts w:cs="Times New Roman"/>
        </w:rPr>
        <w:t xml:space="preserve">In my </w:t>
      </w:r>
      <w:proofErr w:type="spellStart"/>
      <w:r>
        <w:rPr>
          <w:rFonts w:cs="Times New Roman"/>
        </w:rPr>
        <w:t>bachelors</w:t>
      </w:r>
      <w:proofErr w:type="spellEnd"/>
      <w:r>
        <w:rPr>
          <w:rFonts w:cs="Times New Roman"/>
        </w:rPr>
        <w:t xml:space="preserve"> thesis, I </w:t>
      </w:r>
      <w:proofErr w:type="spellStart"/>
      <w:r>
        <w:rPr>
          <w:rFonts w:cs="Times New Roman"/>
        </w:rPr>
        <w:t>address</w:t>
      </w:r>
      <w:proofErr w:type="spellEnd"/>
      <w:r>
        <w:rPr>
          <w:rFonts w:cs="Times New Roman"/>
        </w:rPr>
        <w:t xml:space="preserve"> the problem of </w:t>
      </w:r>
      <w:r w:rsidRPr="00084C17">
        <w:rPr>
          <w:rFonts w:cs="Tahoma"/>
          <w:color w:val="000000"/>
          <w:szCs w:val="24"/>
          <w:shd w:val="clear" w:color="auto" w:fill="FFFFFF"/>
        </w:rPr>
        <w:t xml:space="preserve">Public Service Mass Media </w:t>
      </w:r>
      <w:r>
        <w:rPr>
          <w:rFonts w:cs="Tahoma"/>
          <w:color w:val="000000"/>
          <w:szCs w:val="24"/>
          <w:shd w:val="clear" w:color="auto" w:fill="FFFFFF"/>
        </w:rPr>
        <w:t>and due to range of bachelors thesis I pa</w:t>
      </w:r>
      <w:r w:rsidR="007416F3">
        <w:rPr>
          <w:rFonts w:cs="Tahoma"/>
          <w:color w:val="000000"/>
          <w:szCs w:val="24"/>
          <w:shd w:val="clear" w:color="auto" w:fill="FFFFFF"/>
        </w:rPr>
        <w:t>y</w:t>
      </w:r>
      <w:r>
        <w:rPr>
          <w:rFonts w:cs="Tahoma"/>
          <w:color w:val="000000"/>
          <w:szCs w:val="24"/>
          <w:shd w:val="clear" w:color="auto" w:fill="FFFFFF"/>
        </w:rPr>
        <w:t xml:space="preserve"> </w:t>
      </w:r>
      <w:r w:rsidR="007416F3">
        <w:rPr>
          <w:rFonts w:cs="Tahoma"/>
          <w:color w:val="000000"/>
          <w:szCs w:val="24"/>
          <w:shd w:val="clear" w:color="auto" w:fill="FFFFFF"/>
        </w:rPr>
        <w:t xml:space="preserve">close </w:t>
      </w:r>
      <w:r>
        <w:rPr>
          <w:rFonts w:cs="Tahoma"/>
          <w:color w:val="000000"/>
          <w:szCs w:val="24"/>
          <w:shd w:val="clear" w:color="auto" w:fill="FFFFFF"/>
        </w:rPr>
        <w:t>attention to television broadcasting.</w:t>
      </w:r>
      <w:r w:rsidR="007416F3">
        <w:rPr>
          <w:rFonts w:cs="Tahoma"/>
          <w:color w:val="000000"/>
          <w:szCs w:val="24"/>
          <w:shd w:val="clear" w:color="auto" w:fill="FFFFFF"/>
        </w:rPr>
        <w:t xml:space="preserve"> I concentrate on comparison of public service mass media with private ones. I define tasks and fundamental principles of public service broadcasting in contrast with private media. </w:t>
      </w:r>
      <w:r w:rsidR="007416F3" w:rsidRPr="00995671">
        <w:rPr>
          <w:rStyle w:val="apple-style-span"/>
          <w:bCs/>
          <w:color w:val="111111"/>
          <w:szCs w:val="24"/>
          <w:shd w:val="clear" w:color="auto" w:fill="FFFFFF"/>
          <w:lang w:val="en-US"/>
        </w:rPr>
        <w:t>I further examine</w:t>
      </w:r>
      <w:r w:rsidR="007416F3">
        <w:rPr>
          <w:rStyle w:val="apple-style-span"/>
          <w:bCs/>
          <w:color w:val="111111"/>
          <w:szCs w:val="24"/>
          <w:shd w:val="clear" w:color="auto" w:fill="FFFFFF"/>
          <w:lang w:val="en-US"/>
        </w:rPr>
        <w:t xml:space="preserve"> </w:t>
      </w:r>
      <w:r w:rsidR="00922C9C">
        <w:rPr>
          <w:rStyle w:val="apple-style-span"/>
          <w:bCs/>
          <w:color w:val="111111"/>
          <w:szCs w:val="24"/>
          <w:shd w:val="clear" w:color="auto" w:fill="FFFFFF"/>
          <w:lang w:val="en-US"/>
        </w:rPr>
        <w:t>duties of practitioners of both types of media, their audience, type of financing and especially influence that financing ha</w:t>
      </w:r>
      <w:r w:rsidR="00E27F9D">
        <w:rPr>
          <w:rStyle w:val="apple-style-span"/>
          <w:bCs/>
          <w:color w:val="111111"/>
          <w:szCs w:val="24"/>
          <w:shd w:val="clear" w:color="auto" w:fill="FFFFFF"/>
          <w:lang w:val="en-US"/>
        </w:rPr>
        <w:t>s</w:t>
      </w:r>
      <w:r w:rsidR="00922C9C">
        <w:rPr>
          <w:rStyle w:val="apple-style-span"/>
          <w:bCs/>
          <w:color w:val="111111"/>
          <w:szCs w:val="24"/>
          <w:shd w:val="clear" w:color="auto" w:fill="FFFFFF"/>
          <w:lang w:val="en-US"/>
        </w:rPr>
        <w:t xml:space="preserve"> on their public service and in particular on coverage. And </w:t>
      </w:r>
      <w:r w:rsidR="00E27F9D">
        <w:rPr>
          <w:rStyle w:val="apple-style-span"/>
          <w:bCs/>
          <w:color w:val="111111"/>
          <w:szCs w:val="24"/>
          <w:shd w:val="clear" w:color="auto" w:fill="FFFFFF"/>
          <w:lang w:val="en-US"/>
        </w:rPr>
        <w:t>in the end</w:t>
      </w:r>
      <w:r w:rsidR="00922C9C">
        <w:rPr>
          <w:rStyle w:val="apple-style-span"/>
          <w:bCs/>
          <w:color w:val="111111"/>
          <w:szCs w:val="24"/>
          <w:shd w:val="clear" w:color="auto" w:fill="FFFFFF"/>
          <w:lang w:val="en-US"/>
        </w:rPr>
        <w:t xml:space="preserve"> I compare the systems of public service broadcasting in Czech republic and Great Britain.</w:t>
      </w:r>
    </w:p>
    <w:p w:rsidR="00E27F9D" w:rsidRDefault="00E27F9D" w:rsidP="00CE1D44">
      <w:pPr>
        <w:pStyle w:val="Nadpis1"/>
      </w:pPr>
      <w:bookmarkStart w:id="18" w:name="_Toc373848047"/>
    </w:p>
    <w:p w:rsidR="00C20D61" w:rsidRDefault="00C20D61" w:rsidP="00CE1D44">
      <w:pPr>
        <w:pStyle w:val="Nadpis1"/>
      </w:pPr>
    </w:p>
    <w:p w:rsidR="00C20D61" w:rsidRDefault="00C20D61" w:rsidP="00CE1D44">
      <w:pPr>
        <w:pStyle w:val="Nadpis1"/>
      </w:pPr>
    </w:p>
    <w:p w:rsidR="00CE1D44" w:rsidRDefault="00CE1D44" w:rsidP="00CE1D44">
      <w:pPr>
        <w:pStyle w:val="Nadpis1"/>
      </w:pPr>
      <w:r>
        <w:t>K</w:t>
      </w:r>
      <w:r w:rsidR="00C20D61">
        <w:t>líčová slova/</w:t>
      </w:r>
      <w:proofErr w:type="spellStart"/>
      <w:r w:rsidR="00C20D61">
        <w:t>K</w:t>
      </w:r>
      <w:r>
        <w:t>ey</w:t>
      </w:r>
      <w:proofErr w:type="spellEnd"/>
      <w:r>
        <w:t xml:space="preserve"> </w:t>
      </w:r>
      <w:proofErr w:type="spellStart"/>
      <w:r>
        <w:t>words</w:t>
      </w:r>
      <w:bookmarkEnd w:id="18"/>
      <w:proofErr w:type="spellEnd"/>
    </w:p>
    <w:p w:rsidR="008A1609" w:rsidRDefault="008A1609" w:rsidP="001067B8">
      <w:pPr>
        <w:jc w:val="both"/>
        <w:rPr>
          <w:rFonts w:cs="Times New Roman"/>
        </w:rPr>
      </w:pPr>
      <w:r>
        <w:rPr>
          <w:rFonts w:cs="Times New Roman"/>
        </w:rPr>
        <w:t>Média, masová média, veřejnoprávní vysílání, Česká televize, BBC</w:t>
      </w:r>
    </w:p>
    <w:p w:rsidR="008A1609" w:rsidRDefault="008A1609" w:rsidP="001067B8">
      <w:pPr>
        <w:jc w:val="both"/>
        <w:rPr>
          <w:rFonts w:cs="Times New Roman"/>
        </w:rPr>
      </w:pPr>
      <w:r>
        <w:rPr>
          <w:rFonts w:cs="Times New Roman"/>
        </w:rPr>
        <w:t>Media, mass media, public service broadcasting</w:t>
      </w:r>
      <w:r w:rsidR="00C42573">
        <w:rPr>
          <w:rFonts w:cs="Times New Roman"/>
        </w:rPr>
        <w:t>, Czech television, BBC</w:t>
      </w: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Default="008A1609" w:rsidP="001067B8">
      <w:pPr>
        <w:jc w:val="both"/>
        <w:rPr>
          <w:rFonts w:cs="Times New Roman"/>
        </w:rPr>
      </w:pPr>
    </w:p>
    <w:p w:rsidR="008A1609" w:rsidRPr="00596116" w:rsidRDefault="008A1609" w:rsidP="001067B8">
      <w:pPr>
        <w:jc w:val="both"/>
        <w:rPr>
          <w:rFonts w:cs="Times New Roman"/>
        </w:rPr>
      </w:pPr>
      <w:bookmarkStart w:id="19" w:name="_GoBack"/>
      <w:bookmarkEnd w:id="19"/>
    </w:p>
    <w:sectPr w:rsidR="008A1609" w:rsidRPr="00596116" w:rsidSect="005867FD">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F7" w:rsidRDefault="005658F7" w:rsidP="00E31176">
      <w:pPr>
        <w:spacing w:after="0" w:line="240" w:lineRule="auto"/>
      </w:pPr>
      <w:r>
        <w:separator/>
      </w:r>
    </w:p>
  </w:endnote>
  <w:endnote w:type="continuationSeparator" w:id="0">
    <w:p w:rsidR="005658F7" w:rsidRDefault="005658F7" w:rsidP="00E31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634757"/>
      <w:docPartObj>
        <w:docPartGallery w:val="Page Numbers (Bottom of Page)"/>
        <w:docPartUnique/>
      </w:docPartObj>
    </w:sdtPr>
    <w:sdtContent>
      <w:p w:rsidR="007D095F" w:rsidRDefault="001752C8">
        <w:pPr>
          <w:pStyle w:val="Zpat"/>
          <w:jc w:val="center"/>
        </w:pPr>
        <w:r>
          <w:fldChar w:fldCharType="begin"/>
        </w:r>
        <w:r w:rsidR="007D095F">
          <w:instrText>PAGE   \* MERGEFORMAT</w:instrText>
        </w:r>
        <w:r>
          <w:fldChar w:fldCharType="separate"/>
        </w:r>
        <w:r w:rsidR="005867FD">
          <w:rPr>
            <w:noProof/>
          </w:rPr>
          <w:t>30</w:t>
        </w:r>
        <w:r>
          <w:fldChar w:fldCharType="end"/>
        </w:r>
      </w:p>
    </w:sdtContent>
  </w:sdt>
  <w:p w:rsidR="007D095F" w:rsidRDefault="007D09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F7" w:rsidRDefault="005658F7" w:rsidP="00E31176">
      <w:pPr>
        <w:spacing w:after="0" w:line="240" w:lineRule="auto"/>
      </w:pPr>
      <w:r>
        <w:separator/>
      </w:r>
    </w:p>
  </w:footnote>
  <w:footnote w:type="continuationSeparator" w:id="0">
    <w:p w:rsidR="005658F7" w:rsidRDefault="005658F7" w:rsidP="00E31176">
      <w:pPr>
        <w:spacing w:after="0" w:line="240" w:lineRule="auto"/>
      </w:pPr>
      <w:r>
        <w:continuationSeparator/>
      </w:r>
    </w:p>
  </w:footnote>
  <w:footnote w:id="1">
    <w:p w:rsidR="007D095F" w:rsidRPr="00DE0249" w:rsidRDefault="007D095F" w:rsidP="00A42820">
      <w:pPr>
        <w:pStyle w:val="Textpoznpodarou"/>
      </w:pPr>
      <w:r>
        <w:rPr>
          <w:rStyle w:val="Znakapoznpodarou"/>
        </w:rPr>
        <w:footnoteRef/>
      </w:r>
      <w:r>
        <w:t xml:space="preserve"> </w:t>
      </w:r>
      <w:r w:rsidRPr="0009740A">
        <w:t xml:space="preserve">Doporučení Výboru ministrů CM/REC (2007) 3, o úloze médií veřejné služby v informační společnosti [online]. </w:t>
      </w:r>
      <w:proofErr w:type="spellStart"/>
      <w:r w:rsidRPr="0009740A">
        <w:t>Council</w:t>
      </w:r>
      <w:proofErr w:type="spellEnd"/>
      <w:r w:rsidRPr="0009740A">
        <w:t xml:space="preserve"> </w:t>
      </w:r>
      <w:proofErr w:type="spellStart"/>
      <w:r w:rsidRPr="0009740A">
        <w:t>of</w:t>
      </w:r>
      <w:proofErr w:type="spellEnd"/>
      <w:r w:rsidRPr="0009740A">
        <w:t xml:space="preserve"> </w:t>
      </w:r>
      <w:proofErr w:type="spellStart"/>
      <w:r w:rsidRPr="0009740A">
        <w:t>Europe</w:t>
      </w:r>
      <w:proofErr w:type="spellEnd"/>
      <w:r w:rsidRPr="0009740A">
        <w:t xml:space="preserve"> [cit. 20.  </w:t>
      </w:r>
      <w:proofErr w:type="spellStart"/>
      <w:proofErr w:type="gramStart"/>
      <w:r w:rsidRPr="0009740A">
        <w:rPr>
          <w:lang w:val="en-US"/>
        </w:rPr>
        <w:t>Března</w:t>
      </w:r>
      <w:proofErr w:type="spellEnd"/>
      <w:r w:rsidRPr="0009740A">
        <w:rPr>
          <w:lang w:val="en-US"/>
        </w:rPr>
        <w:t xml:space="preserve"> 2013].</w:t>
      </w:r>
      <w:proofErr w:type="gramEnd"/>
      <w:r w:rsidRPr="0009740A">
        <w:rPr>
          <w:lang w:val="en-US"/>
        </w:rPr>
        <w:t xml:space="preserve"> </w:t>
      </w:r>
      <w:proofErr w:type="spellStart"/>
      <w:r w:rsidRPr="0009740A">
        <w:rPr>
          <w:lang w:val="en-US"/>
        </w:rPr>
        <w:t>Dostupn</w:t>
      </w:r>
      <w:proofErr w:type="spellEnd"/>
      <w:r w:rsidRPr="0009740A">
        <w:t xml:space="preserve">é </w:t>
      </w:r>
      <w:proofErr w:type="gramStart"/>
      <w:r w:rsidRPr="0009740A">
        <w:t>na</w:t>
      </w:r>
      <w:proofErr w:type="gramEnd"/>
      <w:r w:rsidRPr="0009740A">
        <w:t xml:space="preserve"> &lt;https://wcd.coe.int/ViewDoc.jsp?id=1089759&amp;Site=COE&amp;BackColorInternet=DBDCF2&amp;BackColorIntranet=FDC864&amp;BackColorLogged=FDC864&gt;.</w:t>
      </w:r>
    </w:p>
  </w:footnote>
  <w:footnote w:id="2">
    <w:p w:rsidR="007D095F" w:rsidRPr="00AE1828" w:rsidRDefault="007D095F" w:rsidP="00A42820">
      <w:pPr>
        <w:pStyle w:val="Textpoznpodarou"/>
      </w:pPr>
      <w:r>
        <w:rPr>
          <w:rStyle w:val="Znakapoznpodarou"/>
        </w:rPr>
        <w:footnoteRef/>
      </w:r>
      <w:r>
        <w:t xml:space="preserve"> POUPEROVÁ, Olga. </w:t>
      </w:r>
      <w:r w:rsidRPr="00AE1828">
        <w:rPr>
          <w:i/>
        </w:rPr>
        <w:t>Regulace médií.</w:t>
      </w:r>
      <w:r>
        <w:rPr>
          <w:i/>
        </w:rPr>
        <w:t xml:space="preserve"> </w:t>
      </w:r>
      <w:r>
        <w:t xml:space="preserve">Praha: </w:t>
      </w:r>
      <w:proofErr w:type="spellStart"/>
      <w:r>
        <w:t>Leges</w:t>
      </w:r>
      <w:proofErr w:type="spellEnd"/>
      <w:r>
        <w:t>, 2010. s.</w:t>
      </w:r>
      <w:r w:rsidRPr="00F046B3">
        <w:t xml:space="preserve"> </w:t>
      </w:r>
      <w:r>
        <w:t>13.</w:t>
      </w:r>
    </w:p>
  </w:footnote>
  <w:footnote w:id="3">
    <w:p w:rsidR="007D095F" w:rsidRDefault="007D095F" w:rsidP="00A42820">
      <w:pPr>
        <w:pStyle w:val="Textpoznpodarou"/>
      </w:pPr>
      <w:r>
        <w:rPr>
          <w:rStyle w:val="Znakapoznpodarou"/>
        </w:rPr>
        <w:footnoteRef/>
      </w:r>
      <w:r>
        <w:t xml:space="preserve"> Tamtéž</w:t>
      </w:r>
    </w:p>
  </w:footnote>
  <w:footnote w:id="4">
    <w:p w:rsidR="007D095F" w:rsidRPr="00B84C97" w:rsidRDefault="007D095F" w:rsidP="00A42820">
      <w:pPr>
        <w:pStyle w:val="Textpoznpodarou"/>
      </w:pPr>
      <w:r w:rsidRPr="00B84C97">
        <w:rPr>
          <w:rStyle w:val="Znakapoznpodarou"/>
        </w:rPr>
        <w:footnoteRef/>
      </w:r>
      <w:r w:rsidRPr="00B84C97">
        <w:t xml:space="preserve"> SCHELLMAN, Bernhard a kol. </w:t>
      </w:r>
      <w:r w:rsidRPr="00B84C97">
        <w:rPr>
          <w:i/>
          <w:iCs/>
        </w:rPr>
        <w:t xml:space="preserve">Média – základní pojmy – návrhy – výroba. </w:t>
      </w:r>
      <w:r w:rsidRPr="00B84C97">
        <w:t>Praha: Europa-Sobotáles, 2004. s. 9.</w:t>
      </w:r>
    </w:p>
  </w:footnote>
  <w:footnote w:id="5">
    <w:p w:rsidR="007D095F" w:rsidRPr="00B84C97" w:rsidRDefault="007D095F" w:rsidP="00A42820">
      <w:pPr>
        <w:pStyle w:val="Textpoznpodarou"/>
      </w:pPr>
      <w:r w:rsidRPr="00B84C97">
        <w:rPr>
          <w:rStyle w:val="Znakapoznpodarou"/>
        </w:rPr>
        <w:footnoteRef/>
      </w:r>
      <w:r w:rsidRPr="00B84C97">
        <w:t xml:space="preserve"> HUNZIKER, Peter. </w:t>
      </w:r>
      <w:proofErr w:type="spellStart"/>
      <w:r w:rsidRPr="00B84C97">
        <w:rPr>
          <w:i/>
        </w:rPr>
        <w:t>Medien</w:t>
      </w:r>
      <w:proofErr w:type="spellEnd"/>
      <w:r w:rsidRPr="00B84C97">
        <w:rPr>
          <w:i/>
        </w:rPr>
        <w:t xml:space="preserve">, </w:t>
      </w:r>
      <w:proofErr w:type="spellStart"/>
      <w:r w:rsidRPr="00B84C97">
        <w:rPr>
          <w:i/>
        </w:rPr>
        <w:t>Kommunikation</w:t>
      </w:r>
      <w:proofErr w:type="spellEnd"/>
      <w:r w:rsidRPr="00B84C97">
        <w:rPr>
          <w:i/>
        </w:rPr>
        <w:t xml:space="preserve"> </w:t>
      </w:r>
      <w:proofErr w:type="spellStart"/>
      <w:r w:rsidRPr="00B84C97">
        <w:rPr>
          <w:i/>
        </w:rPr>
        <w:t>und</w:t>
      </w:r>
      <w:proofErr w:type="spellEnd"/>
      <w:r w:rsidRPr="00B84C97">
        <w:rPr>
          <w:i/>
        </w:rPr>
        <w:t xml:space="preserve"> </w:t>
      </w:r>
      <w:proofErr w:type="spellStart"/>
      <w:r w:rsidRPr="00B84C97">
        <w:rPr>
          <w:i/>
        </w:rPr>
        <w:t>Gesellschaft</w:t>
      </w:r>
      <w:proofErr w:type="spellEnd"/>
      <w:r w:rsidRPr="00B84C97">
        <w:rPr>
          <w:i/>
        </w:rPr>
        <w:t>.</w:t>
      </w:r>
      <w:r w:rsidRPr="00B84C97">
        <w:t xml:space="preserve"> Darmstadt: WBG, 1988, s. 15.</w:t>
      </w:r>
      <w:r w:rsidRPr="00B84C97">
        <w:rPr>
          <w:i/>
        </w:rPr>
        <w:t xml:space="preserve"> </w:t>
      </w:r>
    </w:p>
  </w:footnote>
  <w:footnote w:id="6">
    <w:p w:rsidR="007D095F" w:rsidRPr="00B84C97" w:rsidRDefault="007D095F" w:rsidP="00A42820">
      <w:pPr>
        <w:pStyle w:val="Textpoznpodarou"/>
      </w:pPr>
      <w:r w:rsidRPr="00B84C97">
        <w:rPr>
          <w:rStyle w:val="Znakapoznpodarou"/>
        </w:rPr>
        <w:footnoteRef/>
      </w:r>
      <w:r w:rsidRPr="00B84C97">
        <w:t xml:space="preserve"> HIEBEL, Hans H. a kol. </w:t>
      </w:r>
      <w:r w:rsidRPr="00B84C97">
        <w:rPr>
          <w:i/>
        </w:rPr>
        <w:t xml:space="preserve">Die </w:t>
      </w:r>
      <w:proofErr w:type="spellStart"/>
      <w:r w:rsidRPr="00B84C97">
        <w:rPr>
          <w:i/>
        </w:rPr>
        <w:t>Medien</w:t>
      </w:r>
      <w:proofErr w:type="spellEnd"/>
      <w:r w:rsidRPr="00B84C97">
        <w:rPr>
          <w:i/>
        </w:rPr>
        <w:t xml:space="preserve">. </w:t>
      </w:r>
      <w:r w:rsidRPr="00B84C97">
        <w:t>M</w:t>
      </w:r>
      <w:r w:rsidRPr="00B84C97">
        <w:rPr>
          <w:lang w:val="de-DE"/>
        </w:rPr>
        <w:t>ü</w:t>
      </w:r>
      <w:proofErr w:type="spellStart"/>
      <w:r w:rsidRPr="00B84C97">
        <w:t>nchen</w:t>
      </w:r>
      <w:proofErr w:type="spellEnd"/>
      <w:r w:rsidRPr="00B84C97">
        <w:t xml:space="preserve">: </w:t>
      </w:r>
      <w:proofErr w:type="spellStart"/>
      <w:r w:rsidRPr="00B84C97">
        <w:t>Wilhelm</w:t>
      </w:r>
      <w:proofErr w:type="spellEnd"/>
      <w:r w:rsidRPr="00B84C97">
        <w:t xml:space="preserve"> </w:t>
      </w:r>
      <w:proofErr w:type="spellStart"/>
      <w:r w:rsidRPr="00B84C97">
        <w:t>Fink</w:t>
      </w:r>
      <w:proofErr w:type="spellEnd"/>
      <w:r w:rsidRPr="00B84C97">
        <w:t>, 1998, s. 12.</w:t>
      </w:r>
    </w:p>
    <w:p w:rsidR="007D095F" w:rsidRDefault="007D095F" w:rsidP="00A42820">
      <w:pPr>
        <w:pStyle w:val="Textpoznpodarou"/>
      </w:pPr>
    </w:p>
  </w:footnote>
  <w:footnote w:id="7">
    <w:p w:rsidR="007D095F" w:rsidRDefault="007D095F" w:rsidP="00A42820">
      <w:pPr>
        <w:pStyle w:val="Textpoznpodarou"/>
      </w:pPr>
      <w:r>
        <w:rPr>
          <w:rStyle w:val="Znakapoznpodarou"/>
        </w:rPr>
        <w:footnoteRef/>
      </w:r>
      <w:r>
        <w:t xml:space="preserve"> </w:t>
      </w:r>
      <w:r w:rsidRPr="00E31176">
        <w:t>POUPEROVÁ</w:t>
      </w:r>
      <w:r>
        <w:t>:</w:t>
      </w:r>
      <w:r w:rsidRPr="00E31176">
        <w:t xml:space="preserve"> </w:t>
      </w:r>
      <w:r w:rsidRPr="00AE1828">
        <w:rPr>
          <w:i/>
        </w:rPr>
        <w:t>Regulace médií</w:t>
      </w:r>
      <w:r w:rsidRPr="00E31176">
        <w:t>.</w:t>
      </w:r>
      <w:r>
        <w:t xml:space="preserve"> </w:t>
      </w:r>
      <w:proofErr w:type="gramStart"/>
      <w:r>
        <w:t>s.</w:t>
      </w:r>
      <w:proofErr w:type="gramEnd"/>
      <w:r>
        <w:t xml:space="preserve"> 21.</w:t>
      </w:r>
    </w:p>
  </w:footnote>
  <w:footnote w:id="8">
    <w:p w:rsidR="007D095F" w:rsidRDefault="007D095F" w:rsidP="00A42820">
      <w:pPr>
        <w:pStyle w:val="Textpoznpodarou"/>
      </w:pPr>
      <w:r>
        <w:rPr>
          <w:rStyle w:val="Znakapoznpodarou"/>
        </w:rPr>
        <w:footnoteRef/>
      </w:r>
      <w:r>
        <w:t xml:space="preserve"> Např. zákon č. </w:t>
      </w:r>
      <w:r w:rsidRPr="0007644A">
        <w:t>483/1991 Sb.</w:t>
      </w:r>
      <w:r>
        <w:t xml:space="preserve">, o České televizi, nebo také zákon č. </w:t>
      </w:r>
      <w:r w:rsidRPr="0007644A">
        <w:t>231/2001 Sb.</w:t>
      </w:r>
      <w:r>
        <w:t xml:space="preserve">, </w:t>
      </w:r>
      <w:r w:rsidRPr="0007644A">
        <w:t>o provozování rozhlasového a televizního vysílání</w:t>
      </w:r>
      <w:r>
        <w:t>.</w:t>
      </w:r>
    </w:p>
  </w:footnote>
  <w:footnote w:id="9">
    <w:p w:rsidR="007D095F" w:rsidRDefault="007D095F" w:rsidP="00A42820">
      <w:pPr>
        <w:pStyle w:val="Textpoznpodarou"/>
      </w:pPr>
      <w:r>
        <w:rPr>
          <w:rStyle w:val="Znakapoznpodarou"/>
        </w:rPr>
        <w:footnoteRef/>
      </w:r>
      <w:r>
        <w:t xml:space="preserve"> </w:t>
      </w:r>
      <w:r w:rsidRPr="00D23362">
        <w:t xml:space="preserve">KROUPA, Jiří a kol. </w:t>
      </w:r>
      <w:r w:rsidRPr="00D23362">
        <w:rPr>
          <w:i/>
        </w:rPr>
        <w:t>Mediální právo</w:t>
      </w:r>
      <w:r w:rsidRPr="00D23362">
        <w:t xml:space="preserve">. Brno: Masarykova univerzita, 2009, s. </w:t>
      </w:r>
      <w:r>
        <w:t>19</w:t>
      </w:r>
      <w:r w:rsidRPr="00D23362">
        <w:t>.</w:t>
      </w:r>
    </w:p>
  </w:footnote>
  <w:footnote w:id="10">
    <w:p w:rsidR="007D095F" w:rsidRDefault="007D095F" w:rsidP="00A42820">
      <w:pPr>
        <w:pStyle w:val="Textpoznpodarou"/>
      </w:pPr>
      <w:r>
        <w:rPr>
          <w:rStyle w:val="Znakapoznpodarou"/>
        </w:rPr>
        <w:footnoteRef/>
      </w:r>
      <w:r>
        <w:t xml:space="preserve"> </w:t>
      </w:r>
      <w:r w:rsidRPr="00E31176">
        <w:t>JIRÁK, Jan, K</w:t>
      </w:r>
      <w:r w:rsidRPr="00F046B3">
        <w:t>Ö</w:t>
      </w:r>
      <w:r w:rsidRPr="00E31176">
        <w:t>PPLOVÁ, Barbara</w:t>
      </w:r>
      <w:r w:rsidRPr="00E31176">
        <w:rPr>
          <w:i/>
          <w:iCs/>
        </w:rPr>
        <w:t xml:space="preserve">. Masová média. </w:t>
      </w:r>
      <w:r w:rsidRPr="00E31176">
        <w:t>Praha: Portál, 2009. s.</w:t>
      </w:r>
      <w:r w:rsidRPr="00F046B3">
        <w:t xml:space="preserve"> </w:t>
      </w:r>
      <w:r w:rsidRPr="00E31176">
        <w:t>21</w:t>
      </w:r>
      <w:r>
        <w:t>.</w:t>
      </w:r>
    </w:p>
  </w:footnote>
  <w:footnote w:id="11">
    <w:p w:rsidR="007D095F" w:rsidRDefault="007D095F" w:rsidP="00A42820">
      <w:pPr>
        <w:pStyle w:val="Textpoznpodarou"/>
      </w:pPr>
      <w:r>
        <w:rPr>
          <w:rStyle w:val="Znakapoznpodarou"/>
        </w:rPr>
        <w:footnoteRef/>
      </w:r>
      <w:r>
        <w:t xml:space="preserve"> </w:t>
      </w:r>
      <w:r w:rsidRPr="00C17C21">
        <w:t>Doporučení Výboru ministrů CM/REC (2007) 3, o úloze médií veřejné služby v informační společnosti</w:t>
      </w:r>
      <w:r w:rsidRPr="00200A81">
        <w:t xml:space="preserve"> [online].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w:t>
      </w:r>
      <w:r w:rsidRPr="00200A81">
        <w:t xml:space="preserve">[cit. 20.  </w:t>
      </w:r>
      <w:proofErr w:type="spellStart"/>
      <w:proofErr w:type="gramStart"/>
      <w:r w:rsidRPr="00200A81">
        <w:rPr>
          <w:lang w:val="en-US"/>
        </w:rPr>
        <w:t>Března</w:t>
      </w:r>
      <w:proofErr w:type="spellEnd"/>
      <w:r w:rsidRPr="00200A81">
        <w:rPr>
          <w:lang w:val="en-US"/>
        </w:rPr>
        <w:t xml:space="preserve"> 2013].</w:t>
      </w:r>
      <w:proofErr w:type="gramEnd"/>
      <w:r w:rsidRPr="00200A81">
        <w:rPr>
          <w:lang w:val="en-US"/>
        </w:rPr>
        <w:t xml:space="preserve"> </w:t>
      </w:r>
      <w:proofErr w:type="spellStart"/>
      <w:r w:rsidRPr="00E14B2E">
        <w:rPr>
          <w:lang w:val="en-US"/>
        </w:rPr>
        <w:t>Dostupn</w:t>
      </w:r>
      <w:proofErr w:type="spellEnd"/>
      <w:r>
        <w:t xml:space="preserve">é </w:t>
      </w:r>
      <w:proofErr w:type="gramStart"/>
      <w:r>
        <w:t>na</w:t>
      </w:r>
      <w:proofErr w:type="gramEnd"/>
      <w:r>
        <w:t xml:space="preserve"> h</w:t>
      </w:r>
      <w:r w:rsidRPr="00D23362">
        <w:t>ttps://wcd.coe.int/ViewDoc.jsp?id=1089759&amp;Site=COE&amp;BackColorInternet=DBDCF2&amp;BackColorIntranet=FDC864&amp;BackColorLogged=FDC864&gt;.</w:t>
      </w:r>
    </w:p>
  </w:footnote>
  <w:footnote w:id="12">
    <w:p w:rsidR="007D095F" w:rsidRDefault="007D095F" w:rsidP="00A42820">
      <w:pPr>
        <w:pStyle w:val="Textpoznpodarou"/>
      </w:pPr>
      <w:r>
        <w:rPr>
          <w:rStyle w:val="Znakapoznpodarou"/>
        </w:rPr>
        <w:footnoteRef/>
      </w:r>
      <w:r w:rsidRPr="00200A81">
        <w:t>JIRÁK, K</w:t>
      </w:r>
      <w:r w:rsidRPr="008F6FFB">
        <w:t>Ö</w:t>
      </w:r>
      <w:r w:rsidRPr="00200A81">
        <w:t>PPLOVÁ</w:t>
      </w:r>
      <w:r>
        <w:t>:</w:t>
      </w:r>
      <w:r>
        <w:rPr>
          <w:i/>
          <w:iCs/>
        </w:rPr>
        <w:t xml:space="preserve"> Masová média</w:t>
      </w:r>
      <w:r w:rsidRPr="00E31176">
        <w:t xml:space="preserve"> s.</w:t>
      </w:r>
      <w:r w:rsidRPr="00F046B3">
        <w:t xml:space="preserve"> </w:t>
      </w:r>
      <w:r w:rsidRPr="00E31176">
        <w:t>22</w:t>
      </w:r>
      <w:r>
        <w:t>.</w:t>
      </w:r>
    </w:p>
  </w:footnote>
  <w:footnote w:id="13">
    <w:p w:rsidR="007D095F" w:rsidRDefault="007D095F" w:rsidP="00A42820">
      <w:pPr>
        <w:pStyle w:val="Textpoznpodarou"/>
      </w:pPr>
      <w:r>
        <w:rPr>
          <w:rStyle w:val="Znakapoznpodarou"/>
        </w:rPr>
        <w:footnoteRef/>
      </w:r>
      <w:r>
        <w:t xml:space="preserve"> Tamtéž</w:t>
      </w:r>
    </w:p>
  </w:footnote>
  <w:footnote w:id="14">
    <w:p w:rsidR="007D095F" w:rsidRDefault="007D095F" w:rsidP="00A42820">
      <w:pPr>
        <w:pStyle w:val="Textpoznpodarou"/>
      </w:pPr>
      <w:r>
        <w:rPr>
          <w:rStyle w:val="Znakapoznpodarou"/>
        </w:rPr>
        <w:footnoteRef/>
      </w:r>
      <w:r>
        <w:t xml:space="preserve"> Tamtéž</w:t>
      </w:r>
    </w:p>
  </w:footnote>
  <w:footnote w:id="15">
    <w:p w:rsidR="007D095F" w:rsidRPr="004A72AD" w:rsidRDefault="007D095F" w:rsidP="00A42820">
      <w:pPr>
        <w:pStyle w:val="Textpoznpodarou"/>
      </w:pPr>
      <w:r>
        <w:rPr>
          <w:rStyle w:val="Znakapoznpodarou"/>
        </w:rPr>
        <w:footnoteRef/>
      </w:r>
      <w:r>
        <w:t xml:space="preserve"> Tamtéž </w:t>
      </w:r>
      <w:r>
        <w:rPr>
          <w:iCs/>
        </w:rPr>
        <w:t>s.</w:t>
      </w:r>
      <w:r w:rsidRPr="00F046B3">
        <w:rPr>
          <w:iCs/>
        </w:rPr>
        <w:t xml:space="preserve"> </w:t>
      </w:r>
      <w:r>
        <w:rPr>
          <w:iCs/>
        </w:rPr>
        <w:t>82.</w:t>
      </w:r>
    </w:p>
  </w:footnote>
  <w:footnote w:id="16">
    <w:p w:rsidR="007D095F" w:rsidRDefault="007D095F" w:rsidP="00A42820">
      <w:pPr>
        <w:pStyle w:val="Textpoznpodarou"/>
      </w:pPr>
      <w:r>
        <w:rPr>
          <w:rStyle w:val="Znakapoznpodarou"/>
        </w:rPr>
        <w:footnoteRef/>
      </w:r>
      <w:r>
        <w:t xml:space="preserve"> Tamtéž s. 83.</w:t>
      </w:r>
    </w:p>
  </w:footnote>
  <w:footnote w:id="17">
    <w:p w:rsidR="007D095F" w:rsidRDefault="007D095F" w:rsidP="00A42820">
      <w:pPr>
        <w:pStyle w:val="Textpoznpodarou"/>
      </w:pPr>
      <w:r>
        <w:rPr>
          <w:rStyle w:val="Znakapoznpodarou"/>
        </w:rPr>
        <w:footnoteRef/>
      </w:r>
      <w:r>
        <w:t xml:space="preserve"> </w:t>
      </w:r>
      <w:r w:rsidRPr="00871754">
        <w:t>JIRÁK, KÖPPLOVÁ</w:t>
      </w:r>
      <w:r>
        <w:t>:</w:t>
      </w:r>
      <w:r w:rsidRPr="00871754">
        <w:t xml:space="preserve"> </w:t>
      </w:r>
      <w:r w:rsidRPr="008F6FFB">
        <w:rPr>
          <w:i/>
        </w:rPr>
        <w:t>Masová média</w:t>
      </w:r>
      <w:r w:rsidRPr="00871754">
        <w:t xml:space="preserve">. </w:t>
      </w:r>
      <w:proofErr w:type="gramStart"/>
      <w:r w:rsidRPr="00871754">
        <w:t>s.</w:t>
      </w:r>
      <w:proofErr w:type="gramEnd"/>
      <w:r w:rsidRPr="00871754">
        <w:t xml:space="preserve"> 8</w:t>
      </w:r>
      <w:r>
        <w:t>4</w:t>
      </w:r>
      <w:r w:rsidRPr="00871754">
        <w:t>.</w:t>
      </w:r>
    </w:p>
  </w:footnote>
  <w:footnote w:id="18">
    <w:p w:rsidR="007D095F" w:rsidRPr="0009740A" w:rsidRDefault="007D095F" w:rsidP="00A42820">
      <w:pPr>
        <w:pStyle w:val="Textpoznpodarou"/>
      </w:pPr>
      <w:r>
        <w:rPr>
          <w:rStyle w:val="Znakapoznpodarou"/>
        </w:rPr>
        <w:footnoteRef/>
      </w:r>
      <w:r>
        <w:t xml:space="preserve"> </w:t>
      </w:r>
      <w:r w:rsidRPr="007E7853">
        <w:t>Doporučení Parlamentního shromáždění Rady Evropy</w:t>
      </w:r>
      <w:r>
        <w:t xml:space="preserve"> č.</w:t>
      </w:r>
      <w:r w:rsidRPr="007E7853">
        <w:t xml:space="preserve"> 1641 (2004)</w:t>
      </w:r>
      <w:r>
        <w:t xml:space="preserve">, o vysílání veřejné služby [online].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[cit. 25. března 2013]. Dostupné na &lt;</w:t>
      </w:r>
      <w:r w:rsidRPr="0009740A">
        <w:t>https://wcd.coe.int/ViewDoc.jsp?id=778473&amp;Site=COE&amp;BackColorInternet=DBDCF2&amp;BackColorIntranet=FDC864&amp;BackColorLogged=FDC864</w:t>
      </w:r>
      <w:r>
        <w:t>&gt;</w:t>
      </w:r>
    </w:p>
  </w:footnote>
  <w:footnote w:id="19">
    <w:p w:rsidR="007D095F" w:rsidRDefault="007D095F" w:rsidP="00A42820">
      <w:pPr>
        <w:pStyle w:val="Textpoznpodarou"/>
      </w:pPr>
      <w:r>
        <w:rPr>
          <w:rStyle w:val="Znakapoznpodarou"/>
        </w:rPr>
        <w:footnoteRef/>
      </w:r>
      <w:r>
        <w:rPr>
          <w:i/>
        </w:rPr>
        <w:t xml:space="preserve"> </w:t>
      </w:r>
      <w:proofErr w:type="spellStart"/>
      <w:r w:rsidRPr="00F55E7F">
        <w:rPr>
          <w:i/>
        </w:rPr>
        <w:t>The</w:t>
      </w:r>
      <w:proofErr w:type="spellEnd"/>
      <w:r w:rsidRPr="00F55E7F">
        <w:rPr>
          <w:i/>
        </w:rPr>
        <w:t xml:space="preserve"> </w:t>
      </w:r>
      <w:proofErr w:type="spellStart"/>
      <w:r w:rsidRPr="00F55E7F">
        <w:rPr>
          <w:i/>
        </w:rPr>
        <w:t>Futureof</w:t>
      </w:r>
      <w:proofErr w:type="spellEnd"/>
      <w:r w:rsidRPr="00F55E7F">
        <w:rPr>
          <w:i/>
        </w:rPr>
        <w:t xml:space="preserve"> Public </w:t>
      </w:r>
      <w:proofErr w:type="spellStart"/>
      <w:r w:rsidRPr="00F55E7F">
        <w:rPr>
          <w:i/>
        </w:rPr>
        <w:t>Service</w:t>
      </w:r>
      <w:proofErr w:type="spellEnd"/>
      <w:r w:rsidRPr="00F55E7F">
        <w:rPr>
          <w:i/>
        </w:rPr>
        <w:t xml:space="preserve"> </w:t>
      </w:r>
      <w:proofErr w:type="spellStart"/>
      <w:r w:rsidRPr="00F55E7F">
        <w:rPr>
          <w:i/>
        </w:rPr>
        <w:t>Broadcasting</w:t>
      </w:r>
      <w:proofErr w:type="spellEnd"/>
      <w:r w:rsidRPr="00F55E7F">
        <w:rPr>
          <w:i/>
        </w:rPr>
        <w:t xml:space="preserve">, 4. Evropská ministerská konference konaná ve </w:t>
      </w:r>
      <w:proofErr w:type="gramStart"/>
      <w:r w:rsidRPr="00F55E7F">
        <w:rPr>
          <w:i/>
        </w:rPr>
        <w:t>dnech 7.-8. prosince</w:t>
      </w:r>
      <w:proofErr w:type="gramEnd"/>
      <w:r w:rsidRPr="00F55E7F">
        <w:rPr>
          <w:i/>
        </w:rPr>
        <w:t xml:space="preserve"> 1994 v Praze [online]. </w:t>
      </w:r>
      <w:proofErr w:type="spellStart"/>
      <w:r w:rsidRPr="00F55E7F">
        <w:rPr>
          <w:i/>
        </w:rPr>
        <w:t>Council</w:t>
      </w:r>
      <w:proofErr w:type="spellEnd"/>
      <w:r w:rsidRPr="00F55E7F">
        <w:rPr>
          <w:i/>
        </w:rPr>
        <w:t xml:space="preserve"> </w:t>
      </w:r>
      <w:proofErr w:type="spellStart"/>
      <w:r w:rsidRPr="00F55E7F">
        <w:rPr>
          <w:i/>
        </w:rPr>
        <w:t>of</w:t>
      </w:r>
      <w:proofErr w:type="spellEnd"/>
      <w:r w:rsidRPr="00F55E7F">
        <w:rPr>
          <w:i/>
        </w:rPr>
        <w:t xml:space="preserve"> </w:t>
      </w:r>
      <w:proofErr w:type="spellStart"/>
      <w:r w:rsidRPr="00F55E7F">
        <w:rPr>
          <w:i/>
        </w:rPr>
        <w:t>Europe</w:t>
      </w:r>
      <w:proofErr w:type="spellEnd"/>
      <w:r w:rsidRPr="00F55E7F">
        <w:rPr>
          <w:i/>
        </w:rPr>
        <w:t xml:space="preserve"> [citováno 8. března 2013]. Dostupné na &lt;http://www.coe.int/t/dghl/standardsetting/media/doc/DH-MM(2006)004_en.pdf &gt;</w:t>
      </w:r>
    </w:p>
  </w:footnote>
  <w:footnote w:id="20">
    <w:p w:rsidR="007D095F" w:rsidRDefault="007D095F" w:rsidP="00A42820">
      <w:pPr>
        <w:pStyle w:val="Textpoznpodarou"/>
      </w:pPr>
      <w:r>
        <w:rPr>
          <w:rStyle w:val="Znakapoznpodarou"/>
        </w:rPr>
        <w:footnoteRef/>
      </w:r>
      <w:r>
        <w:t xml:space="preserve"> zákon č. </w:t>
      </w:r>
      <w:r w:rsidRPr="00F046B3">
        <w:t>231/2001 Sb.</w:t>
      </w:r>
      <w:r>
        <w:t xml:space="preserve">, </w:t>
      </w:r>
      <w:r w:rsidRPr="00F046B3">
        <w:t>o provozování rozhlasového a televizního vysílání</w:t>
      </w:r>
      <w:r>
        <w:t>, ve znění pozdějších předpisů</w:t>
      </w:r>
    </w:p>
  </w:footnote>
  <w:footnote w:id="21">
    <w:p w:rsidR="007D095F" w:rsidRDefault="007D095F" w:rsidP="00A42820">
      <w:pPr>
        <w:pStyle w:val="Textpoznpodarou"/>
      </w:pPr>
      <w:r>
        <w:rPr>
          <w:rStyle w:val="Znakapoznpodarou"/>
        </w:rPr>
        <w:footnoteRef/>
      </w:r>
      <w:r>
        <w:t xml:space="preserve"> </w:t>
      </w:r>
      <w:proofErr w:type="gramStart"/>
      <w:r>
        <w:t>POUPEROVÁ:.</w:t>
      </w:r>
      <w:proofErr w:type="gramEnd"/>
      <w:r>
        <w:t xml:space="preserve"> </w:t>
      </w:r>
      <w:r w:rsidRPr="008F6FFB">
        <w:rPr>
          <w:i/>
        </w:rPr>
        <w:t>Regulace médií</w:t>
      </w:r>
      <w:r>
        <w:t>, s. 60.</w:t>
      </w:r>
    </w:p>
  </w:footnote>
  <w:footnote w:id="22">
    <w:p w:rsidR="007D095F" w:rsidRDefault="007D095F" w:rsidP="00A42820">
      <w:pPr>
        <w:pStyle w:val="Textpoznpodarou"/>
      </w:pPr>
      <w:r>
        <w:rPr>
          <w:rStyle w:val="Znakapoznpodarou"/>
        </w:rPr>
        <w:footnoteRef/>
      </w:r>
      <w:r>
        <w:t xml:space="preserve"> BARTOŇ, Michal. </w:t>
      </w:r>
      <w:r w:rsidRPr="008F6FFB">
        <w:t>Veřejnoprávní sdělovací prostředky – sdělovací prostředky veřejné služby</w:t>
      </w:r>
      <w:r>
        <w:t xml:space="preserve">. </w:t>
      </w:r>
      <w:r w:rsidRPr="0003124A">
        <w:rPr>
          <w:i/>
        </w:rPr>
        <w:t>Správní právo</w:t>
      </w:r>
      <w:r>
        <w:t>, roč. 38, č 3, s. 160.</w:t>
      </w:r>
    </w:p>
  </w:footnote>
  <w:footnote w:id="23">
    <w:p w:rsidR="007D095F" w:rsidRDefault="007D095F" w:rsidP="00A42820">
      <w:pPr>
        <w:pStyle w:val="Textpoznpodarou"/>
      </w:pPr>
      <w:r>
        <w:rPr>
          <w:rStyle w:val="Znakapoznpodarou"/>
        </w:rPr>
        <w:footnoteRef/>
      </w:r>
      <w:r>
        <w:t xml:space="preserve"> Tamtéž s. 161.</w:t>
      </w:r>
    </w:p>
  </w:footnote>
  <w:footnote w:id="24">
    <w:p w:rsidR="007D095F" w:rsidRDefault="007D095F" w:rsidP="00A42820">
      <w:pPr>
        <w:pStyle w:val="Textpoznpodarou"/>
      </w:pPr>
      <w:r>
        <w:rPr>
          <w:rStyle w:val="Znakapoznpodarou"/>
        </w:rPr>
        <w:footnoteRef/>
      </w:r>
      <w:r>
        <w:t xml:space="preserve"> Tamtéž s. 162.</w:t>
      </w:r>
    </w:p>
  </w:footnote>
  <w:footnote w:id="25">
    <w:p w:rsidR="007D095F" w:rsidRDefault="007D095F" w:rsidP="00A42820">
      <w:pPr>
        <w:pStyle w:val="Textpoznpodarou"/>
      </w:pPr>
      <w:r>
        <w:rPr>
          <w:rStyle w:val="Znakapoznpodarou"/>
        </w:rPr>
        <w:footnoteRef/>
      </w:r>
      <w:r>
        <w:t xml:space="preserve"> </w:t>
      </w:r>
      <w:r>
        <w:rPr>
          <w:rFonts w:cs="Arial"/>
          <w:shd w:val="clear" w:color="auto" w:fill="FFFFFF"/>
        </w:rPr>
        <w:t>HOETZEL</w:t>
      </w:r>
      <w:r w:rsidRPr="004E4644">
        <w:rPr>
          <w:rFonts w:cs="Arial"/>
          <w:shd w:val="clear" w:color="auto" w:fill="FFFFFF"/>
        </w:rPr>
        <w:t>,</w:t>
      </w:r>
      <w:r>
        <w:rPr>
          <w:rFonts w:cs="Arial"/>
          <w:shd w:val="clear" w:color="auto" w:fill="FFFFFF"/>
        </w:rPr>
        <w:t xml:space="preserve"> Jiří,</w:t>
      </w:r>
      <w:r w:rsidRPr="004E4644">
        <w:rPr>
          <w:rFonts w:cs="Arial"/>
          <w:shd w:val="clear" w:color="auto" w:fill="FFFFFF"/>
        </w:rPr>
        <w:t xml:space="preserve"> </w:t>
      </w:r>
      <w:r w:rsidRPr="004E4644">
        <w:rPr>
          <w:rFonts w:cs="Arial"/>
          <w:i/>
          <w:shd w:val="clear" w:color="auto" w:fill="FFFFFF"/>
        </w:rPr>
        <w:t>Československé správní právo. Část všeobecná.</w:t>
      </w:r>
      <w:r w:rsidRPr="004E4644">
        <w:rPr>
          <w:rFonts w:cs="Arial"/>
          <w:shd w:val="clear" w:color="auto" w:fill="FFFFFF"/>
        </w:rPr>
        <w:t xml:space="preserve"> 2. vyd., Praha</w:t>
      </w:r>
      <w:r>
        <w:rPr>
          <w:rFonts w:cs="Arial"/>
          <w:shd w:val="clear" w:color="auto" w:fill="FFFFFF"/>
        </w:rPr>
        <w:t xml:space="preserve">: </w:t>
      </w:r>
      <w:proofErr w:type="spellStart"/>
      <w:r w:rsidRPr="004E4644">
        <w:rPr>
          <w:rFonts w:cs="Arial"/>
          <w:shd w:val="clear" w:color="auto" w:fill="FFFFFF"/>
        </w:rPr>
        <w:t>Melantrich</w:t>
      </w:r>
      <w:proofErr w:type="spellEnd"/>
      <w:r w:rsidRPr="004E4644">
        <w:rPr>
          <w:rFonts w:cs="Arial"/>
          <w:shd w:val="clear" w:color="auto" w:fill="FFFFFF"/>
        </w:rPr>
        <w:t xml:space="preserve"> 1937, s. 73</w:t>
      </w:r>
    </w:p>
  </w:footnote>
  <w:footnote w:id="26">
    <w:p w:rsidR="007D095F" w:rsidRDefault="007D095F" w:rsidP="00A42820">
      <w:pPr>
        <w:pStyle w:val="Textpoznpodarou"/>
      </w:pPr>
      <w:r>
        <w:rPr>
          <w:rStyle w:val="Znakapoznpodarou"/>
        </w:rPr>
        <w:footnoteRef/>
      </w:r>
      <w:r>
        <w:t xml:space="preserve"> </w:t>
      </w:r>
      <w:r w:rsidRPr="00B730F3">
        <w:t>BARTOŇ</w:t>
      </w:r>
      <w:r>
        <w:t>:</w:t>
      </w:r>
      <w:r w:rsidRPr="00B730F3">
        <w:t xml:space="preserve"> </w:t>
      </w:r>
      <w:r w:rsidRPr="008F6FFB">
        <w:rPr>
          <w:i/>
        </w:rPr>
        <w:t>Veřejnoprávní sdělovací prostředky</w:t>
      </w:r>
      <w:r>
        <w:t>…, s. 162-163.</w:t>
      </w:r>
    </w:p>
  </w:footnote>
  <w:footnote w:id="27">
    <w:p w:rsidR="007D095F" w:rsidRDefault="007D095F" w:rsidP="00A42820">
      <w:pPr>
        <w:pStyle w:val="Textpoznpodarou"/>
      </w:pPr>
      <w:r>
        <w:rPr>
          <w:rStyle w:val="Znakapoznpodarou"/>
        </w:rPr>
        <w:footnoteRef/>
      </w:r>
      <w:r>
        <w:t xml:space="preserve"> </w:t>
      </w:r>
      <w:r w:rsidRPr="00F94F56">
        <w:rPr>
          <w:rFonts w:cs="Arial"/>
          <w:shd w:val="clear" w:color="auto" w:fill="FFFFFF"/>
        </w:rPr>
        <w:t xml:space="preserve">HENDRYCH, Dušan a kol., </w:t>
      </w:r>
      <w:r w:rsidRPr="00F94F56">
        <w:rPr>
          <w:rFonts w:cs="Arial"/>
          <w:i/>
          <w:shd w:val="clear" w:color="auto" w:fill="FFFFFF"/>
        </w:rPr>
        <w:t>Správní právo. Obecná část.</w:t>
      </w:r>
      <w:r w:rsidRPr="00F94F56">
        <w:rPr>
          <w:rFonts w:cs="Arial"/>
          <w:shd w:val="clear" w:color="auto" w:fill="FFFFFF"/>
        </w:rPr>
        <w:t xml:space="preserve"> Praha</w:t>
      </w:r>
      <w:r>
        <w:rPr>
          <w:rFonts w:cs="Arial"/>
          <w:shd w:val="clear" w:color="auto" w:fill="FFFFFF"/>
        </w:rPr>
        <w:t xml:space="preserve">: </w:t>
      </w:r>
      <w:r w:rsidRPr="0044299F">
        <w:rPr>
          <w:rFonts w:cs="Arial"/>
          <w:shd w:val="clear" w:color="auto" w:fill="FFFFFF"/>
        </w:rPr>
        <w:t xml:space="preserve">C. H. Beck </w:t>
      </w:r>
      <w:r w:rsidRPr="00F94F56">
        <w:rPr>
          <w:rFonts w:cs="Arial"/>
          <w:shd w:val="clear" w:color="auto" w:fill="FFFFFF"/>
        </w:rPr>
        <w:t>1994, s. 186</w:t>
      </w:r>
      <w:r>
        <w:rPr>
          <w:rFonts w:cs="Arial"/>
          <w:shd w:val="clear" w:color="auto" w:fill="FFFFFF"/>
        </w:rPr>
        <w:t>.</w:t>
      </w:r>
    </w:p>
  </w:footnote>
  <w:footnote w:id="28">
    <w:p w:rsidR="007D095F" w:rsidRDefault="007D095F" w:rsidP="00A42820">
      <w:pPr>
        <w:pStyle w:val="Textpoznpodarou"/>
      </w:pPr>
      <w:r>
        <w:rPr>
          <w:rStyle w:val="Znakapoznpodarou"/>
        </w:rPr>
        <w:footnoteRef/>
      </w:r>
      <w:r>
        <w:t xml:space="preserve"> </w:t>
      </w:r>
      <w:r w:rsidRPr="00B421BF">
        <w:t>zákon č. 231/2001 Sb., o provozování rozhlasového a televizního vysílání, ve znění pozdějších předpisů</w:t>
      </w:r>
    </w:p>
  </w:footnote>
  <w:footnote w:id="29">
    <w:p w:rsidR="007D095F" w:rsidRDefault="007D095F" w:rsidP="00A42820">
      <w:pPr>
        <w:pStyle w:val="Textpoznpodarou"/>
      </w:pPr>
      <w:r>
        <w:rPr>
          <w:rStyle w:val="Znakapoznpodarou"/>
        </w:rPr>
        <w:footnoteRef/>
      </w:r>
      <w:r>
        <w:t xml:space="preserve"> KROUPA, Jiří a kol. </w:t>
      </w:r>
      <w:r w:rsidRPr="0003124A">
        <w:rPr>
          <w:i/>
        </w:rPr>
        <w:t>Mediální právo</w:t>
      </w:r>
      <w:r>
        <w:t>. Brno: Masarykova univerzita, 2009, s. 26.</w:t>
      </w:r>
    </w:p>
  </w:footnote>
  <w:footnote w:id="30">
    <w:p w:rsidR="007D095F" w:rsidRDefault="007D095F" w:rsidP="00A42820">
      <w:pPr>
        <w:pStyle w:val="Textpoznpodarou"/>
      </w:pPr>
      <w:r>
        <w:rPr>
          <w:rStyle w:val="Znakapoznpodarou"/>
        </w:rPr>
        <w:footnoteRef/>
      </w:r>
      <w:r>
        <w:t xml:space="preserve"> §9 odst. 1 a odst. 2 zákona č. 483/1991 Sb., o České televizi, ve znění pozdějších předpisů.</w:t>
      </w:r>
    </w:p>
  </w:footnote>
  <w:footnote w:id="31">
    <w:p w:rsidR="007D095F" w:rsidRDefault="007D095F" w:rsidP="00A42820">
      <w:pPr>
        <w:pStyle w:val="Textpoznpodarou"/>
      </w:pPr>
      <w:r>
        <w:rPr>
          <w:rStyle w:val="Znakapoznpodarou"/>
        </w:rPr>
        <w:footnoteRef/>
      </w:r>
      <w:r>
        <w:t xml:space="preserve"> </w:t>
      </w:r>
      <w:r w:rsidRPr="00B730F3">
        <w:t>BARTOŇ</w:t>
      </w:r>
      <w:r>
        <w:t>:</w:t>
      </w:r>
      <w:r w:rsidRPr="00B730F3">
        <w:t xml:space="preserve"> </w:t>
      </w:r>
      <w:r w:rsidRPr="008F6FFB">
        <w:rPr>
          <w:i/>
        </w:rPr>
        <w:t>Veřejnoprávní sdělovací prostředky</w:t>
      </w:r>
      <w:r>
        <w:t>…, s. 163.</w:t>
      </w:r>
    </w:p>
  </w:footnote>
  <w:footnote w:id="32">
    <w:p w:rsidR="007D095F" w:rsidRDefault="007D095F">
      <w:pPr>
        <w:pStyle w:val="Textpoznpodarou"/>
      </w:pPr>
      <w:r>
        <w:rPr>
          <w:rStyle w:val="Znakapoznpodarou"/>
        </w:rPr>
        <w:footnoteRef/>
      </w:r>
      <w:r>
        <w:rPr>
          <w:i/>
        </w:rPr>
        <w:t xml:space="preserve"> </w:t>
      </w:r>
      <w:r w:rsidRPr="00B84C97">
        <w:rPr>
          <w:i/>
        </w:rPr>
        <w:t xml:space="preserve">Pražská </w:t>
      </w:r>
      <w:proofErr w:type="gramStart"/>
      <w:r w:rsidRPr="00B84C97">
        <w:rPr>
          <w:i/>
        </w:rPr>
        <w:t>rezoluce</w:t>
      </w:r>
      <w:r w:rsidRPr="00B84C97">
        <w:t>.8 s.</w:t>
      </w:r>
      <w:proofErr w:type="gramEnd"/>
    </w:p>
  </w:footnote>
  <w:footnote w:id="33">
    <w:p w:rsidR="007D095F" w:rsidRDefault="007D095F">
      <w:pPr>
        <w:pStyle w:val="Textpoznpodarou"/>
      </w:pPr>
      <w:r w:rsidRPr="00C20D61">
        <w:rPr>
          <w:rStyle w:val="Znakapoznpodarou"/>
        </w:rPr>
        <w:footnoteRef/>
      </w:r>
      <w:r w:rsidRPr="00C20D61">
        <w:t xml:space="preserve"> </w:t>
      </w:r>
      <w:r w:rsidR="00C20D61" w:rsidRPr="00C20D61">
        <w:t xml:space="preserve">viz. </w:t>
      </w:r>
      <w:r w:rsidRPr="00C20D61">
        <w:rPr>
          <w:i/>
        </w:rPr>
        <w:t>Pražská rezoluce</w:t>
      </w:r>
    </w:p>
  </w:footnote>
  <w:footnote w:id="34">
    <w:p w:rsidR="007D095F" w:rsidRDefault="007D095F">
      <w:pPr>
        <w:pStyle w:val="Textpoznpodarou"/>
      </w:pPr>
      <w:r>
        <w:rPr>
          <w:rStyle w:val="Znakapoznpodarou"/>
        </w:rPr>
        <w:footnoteRef/>
      </w:r>
      <w:r>
        <w:t xml:space="preserve"> §2 odst. 1 zákona č. 483/1991, o České televizi</w:t>
      </w:r>
      <w:r w:rsidRPr="008B0A54">
        <w:t>, ve znění pozdějších předpisů</w:t>
      </w:r>
      <w:r>
        <w:t>.</w:t>
      </w:r>
    </w:p>
  </w:footnote>
  <w:footnote w:id="35">
    <w:p w:rsidR="007D095F" w:rsidRDefault="007D095F">
      <w:pPr>
        <w:pStyle w:val="Textpoznpodarou"/>
      </w:pPr>
      <w:r>
        <w:rPr>
          <w:rStyle w:val="Znakapoznpodarou"/>
        </w:rPr>
        <w:footnoteRef/>
      </w:r>
      <w:r>
        <w:t xml:space="preserve"> §3 odst. 1 písm. a) zákona </w:t>
      </w:r>
      <w:r w:rsidRPr="008B0A54">
        <w:t>č. 483/1991, o České televizi, ve znění pozdějších předpisů</w:t>
      </w:r>
      <w:r>
        <w:t>.</w:t>
      </w:r>
    </w:p>
  </w:footnote>
  <w:footnote w:id="36">
    <w:p w:rsidR="007D095F" w:rsidRDefault="007D095F">
      <w:pPr>
        <w:pStyle w:val="Textpoznpodarou"/>
      </w:pPr>
      <w:r>
        <w:rPr>
          <w:rStyle w:val="Znakapoznpodarou"/>
        </w:rPr>
        <w:footnoteRef/>
      </w:r>
      <w:r w:rsidRPr="008B0A54">
        <w:t xml:space="preserve"> §3 odst. 1 písm. </w:t>
      </w:r>
      <w:r>
        <w:t>e</w:t>
      </w:r>
      <w:r w:rsidRPr="008B0A54">
        <w:t>) zákona č. 483/1991, o České televizi, ve znění pozdějších předpisů.</w:t>
      </w:r>
    </w:p>
  </w:footnote>
  <w:footnote w:id="37">
    <w:p w:rsidR="007D095F" w:rsidRDefault="007D095F">
      <w:pPr>
        <w:pStyle w:val="Textpoznpodarou"/>
      </w:pPr>
      <w:r>
        <w:rPr>
          <w:rStyle w:val="Znakapoznpodarou"/>
        </w:rPr>
        <w:footnoteRef/>
      </w:r>
      <w:r>
        <w:rPr>
          <w:i/>
        </w:rPr>
        <w:t xml:space="preserve"> </w:t>
      </w:r>
      <w:proofErr w:type="spellStart"/>
      <w:r w:rsidRPr="00267854">
        <w:rPr>
          <w:i/>
        </w:rPr>
        <w:t>The</w:t>
      </w:r>
      <w:proofErr w:type="spellEnd"/>
      <w:r>
        <w:rPr>
          <w:i/>
        </w:rPr>
        <w:t xml:space="preserve"> </w:t>
      </w:r>
      <w:proofErr w:type="spellStart"/>
      <w:r w:rsidRPr="00267854">
        <w:rPr>
          <w:i/>
        </w:rPr>
        <w:t>Futureof</w:t>
      </w:r>
      <w:proofErr w:type="spellEnd"/>
      <w:r w:rsidRPr="00267854">
        <w:rPr>
          <w:i/>
        </w:rPr>
        <w:t xml:space="preserve"> Public </w:t>
      </w:r>
      <w:proofErr w:type="spellStart"/>
      <w:r w:rsidRPr="00267854">
        <w:rPr>
          <w:i/>
        </w:rPr>
        <w:t>Service</w:t>
      </w:r>
      <w:proofErr w:type="spellEnd"/>
      <w:r>
        <w:rPr>
          <w:i/>
        </w:rPr>
        <w:t xml:space="preserve"> </w:t>
      </w:r>
      <w:proofErr w:type="spellStart"/>
      <w:r w:rsidRPr="00267854">
        <w:rPr>
          <w:i/>
        </w:rPr>
        <w:t>Broadcasting</w:t>
      </w:r>
      <w:proofErr w:type="spellEnd"/>
      <w:r w:rsidRPr="00267854">
        <w:rPr>
          <w:i/>
        </w:rPr>
        <w:t xml:space="preserve">, 4. Evropská ministerská konference konaná ve </w:t>
      </w:r>
      <w:proofErr w:type="gramStart"/>
      <w:r w:rsidRPr="00267854">
        <w:rPr>
          <w:i/>
        </w:rPr>
        <w:t>dnech 7.-8. prosince</w:t>
      </w:r>
      <w:proofErr w:type="gramEnd"/>
      <w:r w:rsidRPr="00267854">
        <w:rPr>
          <w:i/>
        </w:rPr>
        <w:t xml:space="preserve"> 1994 v</w:t>
      </w:r>
      <w:r>
        <w:rPr>
          <w:i/>
        </w:rPr>
        <w:t> </w:t>
      </w:r>
      <w:r w:rsidRPr="00267854">
        <w:rPr>
          <w:i/>
        </w:rPr>
        <w:t>Praze</w:t>
      </w:r>
      <w:r>
        <w:rPr>
          <w:i/>
        </w:rPr>
        <w:t xml:space="preserve"> </w:t>
      </w:r>
      <w:r w:rsidRPr="00A540FA">
        <w:t>[online]</w:t>
      </w:r>
      <w:r>
        <w:rPr>
          <w:i/>
        </w:rPr>
        <w:t xml:space="preserve">.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[citováno 8. března 2013].</w:t>
      </w:r>
      <w:r w:rsidRPr="00267854">
        <w:rPr>
          <w:i/>
        </w:rPr>
        <w:t xml:space="preserve"> </w:t>
      </w:r>
      <w:r w:rsidRPr="00F55E7F">
        <w:t>Dostupné na</w:t>
      </w:r>
      <w:r w:rsidRPr="00267854">
        <w:rPr>
          <w:i/>
        </w:rPr>
        <w:t xml:space="preserve"> &lt;</w:t>
      </w:r>
      <w:r w:rsidRPr="00F55E7F">
        <w:rPr>
          <w:i/>
        </w:rPr>
        <w:t xml:space="preserve">http://www.coe.int/t/dghl/standardsetting/media/doc/DH-MM(2006)004_en.pdf </w:t>
      </w:r>
      <w:r w:rsidRPr="00267854">
        <w:rPr>
          <w:i/>
          <w:lang w:val="pl-PL"/>
        </w:rPr>
        <w:t>&gt;</w:t>
      </w:r>
    </w:p>
  </w:footnote>
  <w:footnote w:id="38">
    <w:p w:rsidR="007D095F" w:rsidRPr="00F5258F" w:rsidRDefault="007D095F">
      <w:pPr>
        <w:pStyle w:val="Textpoznpodarou"/>
        <w:rPr>
          <w:lang w:val="en-US"/>
        </w:rPr>
      </w:pPr>
      <w:r>
        <w:rPr>
          <w:rStyle w:val="Znakapoznpodarou"/>
        </w:rPr>
        <w:footnoteRef/>
      </w:r>
      <w:r>
        <w:t xml:space="preserve"> RUMPHORST, Werner. </w:t>
      </w:r>
      <w:r w:rsidRPr="00B9267C">
        <w:rPr>
          <w:i/>
        </w:rPr>
        <w:t xml:space="preserve">Public </w:t>
      </w:r>
      <w:proofErr w:type="spellStart"/>
      <w:r w:rsidRPr="00B9267C">
        <w:rPr>
          <w:i/>
        </w:rPr>
        <w:t>Service</w:t>
      </w:r>
      <w:proofErr w:type="spellEnd"/>
      <w:r w:rsidRPr="00B9267C">
        <w:rPr>
          <w:i/>
        </w:rPr>
        <w:t xml:space="preserve"> </w:t>
      </w:r>
      <w:proofErr w:type="spellStart"/>
      <w:r w:rsidRPr="00B9267C">
        <w:rPr>
          <w:i/>
        </w:rPr>
        <w:t>Broadcasting</w:t>
      </w:r>
      <w:proofErr w:type="spellEnd"/>
      <w:r w:rsidRPr="00B9267C">
        <w:rPr>
          <w:i/>
        </w:rPr>
        <w:t xml:space="preserve">: Model </w:t>
      </w:r>
      <w:proofErr w:type="spellStart"/>
      <w:r w:rsidRPr="00B9267C">
        <w:rPr>
          <w:i/>
        </w:rPr>
        <w:t>Law</w:t>
      </w:r>
      <w:proofErr w:type="spellEnd"/>
      <w:r>
        <w:t xml:space="preserve"> </w:t>
      </w:r>
      <w:r>
        <w:rPr>
          <w:lang w:val="en-US"/>
        </w:rPr>
        <w:t xml:space="preserve">[online]. </w:t>
      </w:r>
      <w:proofErr w:type="gramStart"/>
      <w:r>
        <w:rPr>
          <w:lang w:val="en-US"/>
        </w:rPr>
        <w:t>2003 [</w:t>
      </w:r>
      <w:r>
        <w:t>cit. 9. března 2013</w:t>
      </w:r>
      <w:r>
        <w:rPr>
          <w:lang w:val="en-US"/>
        </w:rPr>
        <w:t>].</w:t>
      </w:r>
      <w:proofErr w:type="gramEnd"/>
      <w:r>
        <w:rPr>
          <w:lang w:val="en-US"/>
        </w:rPr>
        <w:t xml:space="preserve"> </w:t>
      </w:r>
      <w:proofErr w:type="spellStart"/>
      <w:r w:rsidRPr="00F5258F">
        <w:rPr>
          <w:lang w:val="en-US"/>
        </w:rPr>
        <w:t>Dostupné</w:t>
      </w:r>
      <w:proofErr w:type="spellEnd"/>
      <w:r w:rsidRPr="00F5258F">
        <w:rPr>
          <w:lang w:val="en-US"/>
        </w:rPr>
        <w:t xml:space="preserve"> </w:t>
      </w:r>
      <w:proofErr w:type="spellStart"/>
      <w:r w:rsidRPr="00F5258F">
        <w:rPr>
          <w:lang w:val="en-US"/>
        </w:rPr>
        <w:t>na</w:t>
      </w:r>
      <w:proofErr w:type="spellEnd"/>
      <w:r w:rsidRPr="00F5258F">
        <w:rPr>
          <w:lang w:val="en-US"/>
        </w:rPr>
        <w:t xml:space="preserve"> &lt;http://www.ebu.ch/CMSimages/en/leg_p_model_law_psb_210207_tcm6-50150.pdf&gt;</w:t>
      </w:r>
    </w:p>
  </w:footnote>
  <w:footnote w:id="39">
    <w:p w:rsidR="007D095F" w:rsidRDefault="007D095F">
      <w:pPr>
        <w:pStyle w:val="Textpoznpodarou"/>
      </w:pPr>
      <w:r>
        <w:rPr>
          <w:rStyle w:val="Znakapoznpodarou"/>
        </w:rPr>
        <w:footnoteRef/>
      </w:r>
      <w:r>
        <w:t xml:space="preserve"> </w:t>
      </w:r>
      <w:r w:rsidRPr="00F55E7F">
        <w:t xml:space="preserve">Doporučení Parlamentního shromáždění Rady Evropy č. 1641 (2004), o vysílání veřejné služby [online]. </w:t>
      </w:r>
      <w:proofErr w:type="spellStart"/>
      <w:r w:rsidRPr="00F55E7F">
        <w:t>Council</w:t>
      </w:r>
      <w:proofErr w:type="spellEnd"/>
      <w:r w:rsidRPr="00F55E7F">
        <w:t xml:space="preserve"> </w:t>
      </w:r>
      <w:proofErr w:type="spellStart"/>
      <w:r w:rsidRPr="00F55E7F">
        <w:t>of</w:t>
      </w:r>
      <w:proofErr w:type="spellEnd"/>
      <w:r w:rsidRPr="00F55E7F">
        <w:t xml:space="preserve"> </w:t>
      </w:r>
      <w:proofErr w:type="spellStart"/>
      <w:r w:rsidRPr="00F55E7F">
        <w:t>Europe</w:t>
      </w:r>
      <w:proofErr w:type="spellEnd"/>
      <w:r w:rsidRPr="00F55E7F">
        <w:t xml:space="preserve"> [cit. 25. března 2013]. Dostupné na &lt;https://wcd.coe.int/ViewDoc.jsp?id=778473&amp;Site=COE&amp;BackColorInternet=DBDCF2&amp;BackColorIntranet=FDC864&amp;BackColorLogged=FDC864&gt;</w:t>
      </w:r>
    </w:p>
  </w:footnote>
  <w:footnote w:id="40">
    <w:p w:rsidR="007D095F" w:rsidRDefault="007D095F">
      <w:pPr>
        <w:pStyle w:val="Textpoznpodarou"/>
      </w:pPr>
      <w:r>
        <w:rPr>
          <w:rStyle w:val="Znakapoznpodarou"/>
        </w:rPr>
        <w:footnoteRef/>
      </w:r>
      <w:r>
        <w:t xml:space="preserve"> ZUNA: </w:t>
      </w:r>
      <w:r w:rsidRPr="008F6FFB">
        <w:rPr>
          <w:i/>
        </w:rPr>
        <w:t xml:space="preserve">Rozdíl mezi zpravodajstvím veřejné </w:t>
      </w:r>
      <w:proofErr w:type="gramStart"/>
      <w:r w:rsidRPr="008F6FFB">
        <w:rPr>
          <w:i/>
        </w:rPr>
        <w:t>služby</w:t>
      </w:r>
      <w:r>
        <w:rPr>
          <w:i/>
        </w:rPr>
        <w:t>.</w:t>
      </w:r>
      <w:r>
        <w:t>.., s.</w:t>
      </w:r>
      <w:proofErr w:type="gramEnd"/>
      <w:r>
        <w:t xml:space="preserve"> 28.</w:t>
      </w:r>
    </w:p>
  </w:footnote>
  <w:footnote w:id="41">
    <w:p w:rsidR="007D095F" w:rsidRDefault="007D095F">
      <w:pPr>
        <w:pStyle w:val="Textpoznpodarou"/>
      </w:pPr>
      <w:r>
        <w:rPr>
          <w:rStyle w:val="Znakapoznpodarou"/>
        </w:rPr>
        <w:footnoteRef/>
      </w:r>
      <w:r>
        <w:t xml:space="preserve"> Zákon č. </w:t>
      </w:r>
      <w:r w:rsidRPr="00FF569E">
        <w:t>483/1991 Sb.</w:t>
      </w:r>
      <w:r>
        <w:t>, o České televizi, ve znění pozdějších předpisů</w:t>
      </w:r>
    </w:p>
  </w:footnote>
  <w:footnote w:id="42">
    <w:p w:rsidR="007D095F" w:rsidRDefault="007D095F">
      <w:pPr>
        <w:pStyle w:val="Textpoznpodarou"/>
      </w:pPr>
      <w:r>
        <w:rPr>
          <w:rStyle w:val="Znakapoznpodarou"/>
        </w:rPr>
        <w:footnoteRef/>
      </w:r>
      <w:r>
        <w:t xml:space="preserve"> </w:t>
      </w:r>
      <w:r w:rsidRPr="00686FED">
        <w:t>ZUNA</w:t>
      </w:r>
      <w:r>
        <w:t>:</w:t>
      </w:r>
      <w:r w:rsidRPr="00686FED">
        <w:t xml:space="preserve"> </w:t>
      </w:r>
      <w:r w:rsidRPr="008F6FFB">
        <w:rPr>
          <w:i/>
        </w:rPr>
        <w:t>Rozdíl mezi zpravodajstvím veřejné služby</w:t>
      </w:r>
      <w:r>
        <w:t>…, s. 29.</w:t>
      </w:r>
    </w:p>
  </w:footnote>
  <w:footnote w:id="43">
    <w:p w:rsidR="007D095F" w:rsidRDefault="007D095F">
      <w:pPr>
        <w:pStyle w:val="Textpoznpodarou"/>
      </w:pPr>
      <w:r>
        <w:rPr>
          <w:rStyle w:val="Znakapoznpodarou"/>
        </w:rPr>
        <w:footnoteRef/>
      </w:r>
      <w:r>
        <w:t xml:space="preserve"> </w:t>
      </w:r>
      <w:r w:rsidRPr="00916675">
        <w:t>JIRÁK, KÖPPLOVÁ</w:t>
      </w:r>
      <w:r w:rsidRPr="00916675">
        <w:rPr>
          <w:i/>
          <w:iCs/>
        </w:rPr>
        <w:t xml:space="preserve">. Masová </w:t>
      </w:r>
      <w:proofErr w:type="gramStart"/>
      <w:r w:rsidRPr="00916675">
        <w:rPr>
          <w:i/>
          <w:iCs/>
        </w:rPr>
        <w:t>média...,</w:t>
      </w:r>
      <w:r w:rsidRPr="00916675">
        <w:rPr>
          <w:iCs/>
        </w:rPr>
        <w:t>162</w:t>
      </w:r>
      <w:proofErr w:type="gramEnd"/>
      <w:r w:rsidRPr="00916675">
        <w:rPr>
          <w:iCs/>
        </w:rPr>
        <w:t xml:space="preserve"> s.</w:t>
      </w:r>
    </w:p>
  </w:footnote>
  <w:footnote w:id="44">
    <w:p w:rsidR="007D095F" w:rsidRDefault="007D095F">
      <w:pPr>
        <w:pStyle w:val="Textpoznpodarou"/>
      </w:pPr>
      <w:r>
        <w:rPr>
          <w:rStyle w:val="Znakapoznpodarou"/>
        </w:rPr>
        <w:footnoteRef/>
      </w:r>
      <w:r>
        <w:t xml:space="preserve"> </w:t>
      </w:r>
      <w:r w:rsidRPr="008F6FFB">
        <w:t xml:space="preserve">JIRÁK, KÖPPLOVÁ. </w:t>
      </w:r>
      <w:r w:rsidRPr="008F6FFB">
        <w:rPr>
          <w:i/>
        </w:rPr>
        <w:t xml:space="preserve">Masová </w:t>
      </w:r>
      <w:proofErr w:type="gramStart"/>
      <w:r w:rsidRPr="008F6FFB">
        <w:rPr>
          <w:i/>
        </w:rPr>
        <w:t>média</w:t>
      </w:r>
      <w:r w:rsidRPr="008F6FFB">
        <w:t>...,16</w:t>
      </w:r>
      <w:r>
        <w:t>3</w:t>
      </w:r>
      <w:proofErr w:type="gramEnd"/>
      <w:r w:rsidRPr="008F6FFB">
        <w:t xml:space="preserve"> s.</w:t>
      </w:r>
    </w:p>
  </w:footnote>
  <w:footnote w:id="45">
    <w:p w:rsidR="007D095F" w:rsidRDefault="007D095F">
      <w:pPr>
        <w:pStyle w:val="Textpoznpodarou"/>
      </w:pPr>
      <w:r>
        <w:rPr>
          <w:rStyle w:val="Znakapoznpodarou"/>
        </w:rPr>
        <w:footnoteRef/>
      </w:r>
      <w:r>
        <w:t xml:space="preserve"> </w:t>
      </w:r>
      <w:r w:rsidRPr="00686FED">
        <w:t xml:space="preserve">Doporučení Výboru ministrů CM/REC (2007) 3, o úloze médií veřejné služby v informační společnosti [online]. </w:t>
      </w:r>
      <w:proofErr w:type="spellStart"/>
      <w:r w:rsidRPr="00686FED">
        <w:t>Council</w:t>
      </w:r>
      <w:proofErr w:type="spellEnd"/>
      <w:r w:rsidRPr="00686FED">
        <w:t xml:space="preserve"> </w:t>
      </w:r>
      <w:proofErr w:type="spellStart"/>
      <w:r w:rsidRPr="00686FED">
        <w:t>of</w:t>
      </w:r>
      <w:proofErr w:type="spellEnd"/>
      <w:r w:rsidRPr="00686FED">
        <w:t xml:space="preserve"> </w:t>
      </w:r>
      <w:proofErr w:type="spellStart"/>
      <w:r w:rsidRPr="00686FED">
        <w:t>Europe</w:t>
      </w:r>
      <w:proofErr w:type="spellEnd"/>
      <w:r w:rsidRPr="00686FED">
        <w:t xml:space="preserve"> [cit. 20.  Března 2013]. Dostupné na &lt;https://wcd.coe.int/ViewDoc.jsp?id=1089759&amp;Site=COE&amp;BackColorInternet=DBDCF2&amp;BackColorIntranet=FDC864&amp;BackColorLogged=FDC864&gt;.</w:t>
      </w:r>
    </w:p>
  </w:footnote>
  <w:footnote w:id="46">
    <w:p w:rsidR="007D095F" w:rsidRDefault="007D095F">
      <w:pPr>
        <w:pStyle w:val="Textpoznpodarou"/>
      </w:pPr>
      <w:r>
        <w:rPr>
          <w:rStyle w:val="Znakapoznpodarou"/>
        </w:rPr>
        <w:footnoteRef/>
      </w:r>
      <w:r>
        <w:t xml:space="preserve"> </w:t>
      </w:r>
      <w:r w:rsidRPr="00515E91">
        <w:t>KROUPA</w:t>
      </w:r>
      <w:r>
        <w:t>:</w:t>
      </w:r>
      <w:r w:rsidRPr="00515E91">
        <w:t xml:space="preserve"> </w:t>
      </w:r>
      <w:r w:rsidRPr="008F6FFB">
        <w:rPr>
          <w:i/>
        </w:rPr>
        <w:t>Mediální právo</w:t>
      </w:r>
      <w:r w:rsidRPr="00515E91">
        <w:t>,</w:t>
      </w:r>
      <w:r>
        <w:t xml:space="preserve"> s. 133.</w:t>
      </w:r>
    </w:p>
  </w:footnote>
  <w:footnote w:id="47">
    <w:p w:rsidR="007D095F" w:rsidRDefault="007D095F">
      <w:pPr>
        <w:pStyle w:val="Textpoznpodarou"/>
      </w:pPr>
      <w:r>
        <w:rPr>
          <w:rStyle w:val="Znakapoznpodarou"/>
        </w:rPr>
        <w:footnoteRef/>
      </w:r>
      <w:r>
        <w:t xml:space="preserve"> </w:t>
      </w:r>
      <w:r w:rsidRPr="00515E91">
        <w:t>JIRÁK, KÖPPLOVÁ</w:t>
      </w:r>
      <w:r>
        <w:t>:</w:t>
      </w:r>
      <w:r w:rsidRPr="00515E91">
        <w:t xml:space="preserve"> </w:t>
      </w:r>
      <w:r w:rsidRPr="008F6FFB">
        <w:rPr>
          <w:i/>
        </w:rPr>
        <w:t xml:space="preserve">Masová </w:t>
      </w:r>
      <w:proofErr w:type="gramStart"/>
      <w:r w:rsidRPr="008F6FFB">
        <w:rPr>
          <w:i/>
        </w:rPr>
        <w:t>média</w:t>
      </w:r>
      <w:r w:rsidRPr="00515E91">
        <w:t>...,</w:t>
      </w:r>
      <w:r>
        <w:t xml:space="preserve"> 163</w:t>
      </w:r>
      <w:proofErr w:type="gramEnd"/>
      <w:r w:rsidRPr="00515E91">
        <w:t xml:space="preserve"> s.</w:t>
      </w:r>
    </w:p>
  </w:footnote>
  <w:footnote w:id="48">
    <w:p w:rsidR="007D095F" w:rsidRDefault="007D095F">
      <w:pPr>
        <w:pStyle w:val="Textpoznpodarou"/>
      </w:pPr>
      <w:r>
        <w:rPr>
          <w:rStyle w:val="Znakapoznpodarou"/>
        </w:rPr>
        <w:footnoteRef/>
      </w:r>
      <w:r>
        <w:t xml:space="preserve"> </w:t>
      </w:r>
      <w:r w:rsidRPr="00515E91">
        <w:t xml:space="preserve">Doporučení Parlamentního shromáždění Rady Evropy č. 1641 (2004), o vysílání veřejné služby [online]. </w:t>
      </w:r>
      <w:proofErr w:type="spellStart"/>
      <w:r w:rsidRPr="00515E91">
        <w:t>Council</w:t>
      </w:r>
      <w:proofErr w:type="spellEnd"/>
      <w:r w:rsidRPr="00515E91">
        <w:t xml:space="preserve"> </w:t>
      </w:r>
      <w:proofErr w:type="spellStart"/>
      <w:r w:rsidRPr="00515E91">
        <w:t>of</w:t>
      </w:r>
      <w:proofErr w:type="spellEnd"/>
      <w:r w:rsidRPr="00515E91">
        <w:t xml:space="preserve"> </w:t>
      </w:r>
      <w:proofErr w:type="spellStart"/>
      <w:r w:rsidRPr="00515E91">
        <w:t>Europe</w:t>
      </w:r>
      <w:proofErr w:type="spellEnd"/>
      <w:r w:rsidRPr="00515E91">
        <w:t xml:space="preserve"> [cit. 25. března 2013]. Dostupné na &lt;https://wcd.coe.int/ViewDoc.jsp?id=778473&amp;Site=COE&amp;BackColorInternet=DBDCF2&amp;BackColorIntranet=FDC864&amp;BackColorLogged=FDC864&gt;</w:t>
      </w:r>
    </w:p>
  </w:footnote>
  <w:footnote w:id="49">
    <w:p w:rsidR="007D095F" w:rsidRDefault="007D095F">
      <w:pPr>
        <w:pStyle w:val="Textpoznpodarou"/>
      </w:pPr>
      <w:r>
        <w:rPr>
          <w:rStyle w:val="Znakapoznpodarou"/>
        </w:rPr>
        <w:footnoteRef/>
      </w:r>
      <w:r>
        <w:t xml:space="preserve"> Viz. Pražská rezoluce</w:t>
      </w:r>
    </w:p>
  </w:footnote>
  <w:footnote w:id="50">
    <w:p w:rsidR="007D095F" w:rsidRDefault="007D095F">
      <w:pPr>
        <w:pStyle w:val="Textpoznpodarou"/>
      </w:pPr>
      <w:r>
        <w:rPr>
          <w:rStyle w:val="Znakapoznpodarou"/>
        </w:rPr>
        <w:footnoteRef/>
      </w:r>
      <w:r>
        <w:t xml:space="preserve"> </w:t>
      </w:r>
      <w:r w:rsidRPr="00151B7C">
        <w:t xml:space="preserve">Doporučení Výboru ministrů CM/REC (2007) 3, o úloze médií veřejné služby v informační společnosti [online]. </w:t>
      </w:r>
      <w:proofErr w:type="spellStart"/>
      <w:r w:rsidRPr="00151B7C">
        <w:t>Council</w:t>
      </w:r>
      <w:proofErr w:type="spellEnd"/>
      <w:r w:rsidRPr="00151B7C">
        <w:t xml:space="preserve"> </w:t>
      </w:r>
      <w:proofErr w:type="spellStart"/>
      <w:r w:rsidRPr="00151B7C">
        <w:t>of</w:t>
      </w:r>
      <w:proofErr w:type="spellEnd"/>
      <w:r w:rsidRPr="00151B7C">
        <w:t xml:space="preserve"> </w:t>
      </w:r>
      <w:proofErr w:type="spellStart"/>
      <w:r w:rsidRPr="00151B7C">
        <w:t>Europe</w:t>
      </w:r>
      <w:proofErr w:type="spellEnd"/>
      <w:r w:rsidRPr="00151B7C">
        <w:t xml:space="preserve"> [cit. 20.  Března 2013]. Dostupné na &lt;https://wcd.coe.int/ViewDoc.jsp?id=1089759&amp;Site=COE&amp;BackColorInternet=DBDCF2&amp;BackColorIntranet=FDC864&amp;BackColorLogged=FDC864&gt;.</w:t>
      </w:r>
    </w:p>
  </w:footnote>
  <w:footnote w:id="51">
    <w:p w:rsidR="007D095F" w:rsidRDefault="007D095F">
      <w:pPr>
        <w:pStyle w:val="Textpoznpodarou"/>
      </w:pPr>
      <w:r>
        <w:rPr>
          <w:rStyle w:val="Znakapoznpodarou"/>
        </w:rPr>
        <w:footnoteRef/>
      </w:r>
      <w:r w:rsidRPr="00916675">
        <w:t>Z</w:t>
      </w:r>
      <w:r>
        <w:t>ÁZVOZDA, Jiří</w:t>
      </w:r>
      <w:r w:rsidRPr="00916675">
        <w:t xml:space="preserve">. </w:t>
      </w:r>
      <w:r>
        <w:t>Limity komerčního zpravodajství, rozdílné metody práce při sestavování hlavních zpravodajských relací</w:t>
      </w:r>
      <w:r w:rsidRPr="00916675">
        <w:t xml:space="preserve">. In </w:t>
      </w:r>
      <w:r w:rsidRPr="00916675">
        <w:rPr>
          <w:i/>
        </w:rPr>
        <w:t>Veřejná služba ve veřejnoprávních médiích</w:t>
      </w:r>
      <w:r w:rsidRPr="00916675">
        <w:t xml:space="preserve">. Praha: </w:t>
      </w:r>
      <w:proofErr w:type="spellStart"/>
      <w:r w:rsidRPr="00916675">
        <w:t>Votobia</w:t>
      </w:r>
      <w:proofErr w:type="spellEnd"/>
      <w:r w:rsidRPr="00916675">
        <w:t xml:space="preserve"> Praha, 2003, s. </w:t>
      </w:r>
      <w:r>
        <w:t>23</w:t>
      </w:r>
      <w:r w:rsidRPr="00916675">
        <w:t>.</w:t>
      </w:r>
    </w:p>
  </w:footnote>
  <w:footnote w:id="52">
    <w:p w:rsidR="007D095F" w:rsidRDefault="007D095F">
      <w:pPr>
        <w:pStyle w:val="Textpoznpodarou"/>
      </w:pPr>
      <w:r>
        <w:rPr>
          <w:rStyle w:val="Znakapoznpodarou"/>
        </w:rPr>
        <w:footnoteRef/>
      </w:r>
      <w:r>
        <w:t xml:space="preserve"> Tamtéž</w:t>
      </w:r>
    </w:p>
  </w:footnote>
  <w:footnote w:id="53">
    <w:p w:rsidR="007D095F" w:rsidRDefault="007D095F">
      <w:pPr>
        <w:pStyle w:val="Textpoznpodarou"/>
      </w:pPr>
      <w:r>
        <w:rPr>
          <w:rStyle w:val="Znakapoznpodarou"/>
        </w:rPr>
        <w:footnoteRef/>
      </w:r>
      <w:r>
        <w:t xml:space="preserve"> </w:t>
      </w:r>
      <w:r w:rsidRPr="00C55970">
        <w:t>ZÁZVOZDA</w:t>
      </w:r>
      <w:r>
        <w:t>:</w:t>
      </w:r>
      <w:r w:rsidRPr="00C55970">
        <w:t xml:space="preserve"> </w:t>
      </w:r>
      <w:r w:rsidRPr="008F6FFB">
        <w:rPr>
          <w:i/>
        </w:rPr>
        <w:t>Limity komerčního zpravodajství</w:t>
      </w:r>
      <w:r>
        <w:t>…, s. 23.</w:t>
      </w:r>
    </w:p>
  </w:footnote>
  <w:footnote w:id="54">
    <w:p w:rsidR="007D095F" w:rsidRDefault="007D095F">
      <w:pPr>
        <w:pStyle w:val="Textpoznpodarou"/>
      </w:pPr>
      <w:r>
        <w:rPr>
          <w:rStyle w:val="Znakapoznpodarou"/>
        </w:rPr>
        <w:footnoteRef/>
      </w:r>
      <w:r>
        <w:t xml:space="preserve"> </w:t>
      </w:r>
      <w:r w:rsidRPr="003C7FC2">
        <w:t>ZUNA</w:t>
      </w:r>
      <w:r>
        <w:t>:</w:t>
      </w:r>
      <w:r w:rsidRPr="003C7FC2">
        <w:t xml:space="preserve"> </w:t>
      </w:r>
      <w:r w:rsidRPr="008F6FFB">
        <w:rPr>
          <w:i/>
        </w:rPr>
        <w:t>Rozdíl mezi zpravodajstvím veřejné služby</w:t>
      </w:r>
      <w:r w:rsidRPr="003C7FC2">
        <w:t>…, s. 29</w:t>
      </w:r>
    </w:p>
  </w:footnote>
  <w:footnote w:id="55">
    <w:p w:rsidR="007D095F" w:rsidRDefault="007D095F">
      <w:pPr>
        <w:pStyle w:val="Textpoznpodarou"/>
      </w:pPr>
      <w:r>
        <w:rPr>
          <w:rStyle w:val="Znakapoznpodarou"/>
        </w:rPr>
        <w:footnoteRef/>
      </w:r>
      <w:r>
        <w:t xml:space="preserve"> </w:t>
      </w:r>
      <w:proofErr w:type="gramStart"/>
      <w:r w:rsidRPr="003C7FC2">
        <w:t>ZÁZVOZDA</w:t>
      </w:r>
      <w:r>
        <w:t>:.</w:t>
      </w:r>
      <w:r w:rsidRPr="008F6FFB">
        <w:rPr>
          <w:i/>
        </w:rPr>
        <w:t>Limity</w:t>
      </w:r>
      <w:proofErr w:type="gramEnd"/>
      <w:r w:rsidRPr="008F6FFB">
        <w:rPr>
          <w:i/>
        </w:rPr>
        <w:t xml:space="preserve"> komerčního zpravodajství</w:t>
      </w:r>
      <w:r w:rsidRPr="003C7FC2">
        <w:t>…, s.</w:t>
      </w:r>
      <w:r>
        <w:t xml:space="preserve"> 26.</w:t>
      </w:r>
    </w:p>
  </w:footnote>
  <w:footnote w:id="56">
    <w:p w:rsidR="007D095F" w:rsidRDefault="007D095F">
      <w:pPr>
        <w:pStyle w:val="Textpoznpodarou"/>
      </w:pPr>
      <w:r>
        <w:rPr>
          <w:rStyle w:val="Znakapoznpodarou"/>
        </w:rPr>
        <w:footnoteRef/>
      </w:r>
      <w:r>
        <w:t xml:space="preserve"> </w:t>
      </w:r>
      <w:r w:rsidRPr="003C7FC2">
        <w:t>ZUNA</w:t>
      </w:r>
      <w:r>
        <w:t>:</w:t>
      </w:r>
      <w:r w:rsidRPr="003C7FC2">
        <w:t xml:space="preserve"> </w:t>
      </w:r>
      <w:r w:rsidRPr="008F6FFB">
        <w:rPr>
          <w:i/>
        </w:rPr>
        <w:t>Rozdíl mezi zpravodajstvím veřejné služby</w:t>
      </w:r>
      <w:r w:rsidRPr="003C7FC2">
        <w:t>…, s.</w:t>
      </w:r>
      <w:r>
        <w:t xml:space="preserve"> 30.</w:t>
      </w:r>
    </w:p>
  </w:footnote>
  <w:footnote w:id="57">
    <w:p w:rsidR="007D095F" w:rsidRDefault="007D095F">
      <w:pPr>
        <w:pStyle w:val="Textpoznpodarou"/>
      </w:pPr>
      <w:r>
        <w:rPr>
          <w:rStyle w:val="Znakapoznpodarou"/>
        </w:rPr>
        <w:footnoteRef/>
      </w:r>
      <w:r>
        <w:t xml:space="preserve"> Tamtéž</w:t>
      </w:r>
    </w:p>
  </w:footnote>
  <w:footnote w:id="58">
    <w:p w:rsidR="007D095F" w:rsidRDefault="007D095F">
      <w:pPr>
        <w:pStyle w:val="Textpoznpodarou"/>
      </w:pPr>
      <w:r>
        <w:rPr>
          <w:rStyle w:val="Znakapoznpodarou"/>
        </w:rPr>
        <w:footnoteRef/>
      </w:r>
      <w:r w:rsidRPr="003C7FC2">
        <w:t>ZÁZVOZDA</w:t>
      </w:r>
      <w:r>
        <w:t>:</w:t>
      </w:r>
      <w:r w:rsidRPr="003C7FC2">
        <w:t xml:space="preserve"> </w:t>
      </w:r>
      <w:r w:rsidRPr="008F6FFB">
        <w:rPr>
          <w:i/>
        </w:rPr>
        <w:t>Limity komerčního zpravodajství</w:t>
      </w:r>
      <w:r w:rsidRPr="003C7FC2">
        <w:t>…, s.</w:t>
      </w:r>
      <w:r w:rsidRPr="00695241">
        <w:t xml:space="preserve"> 2</w:t>
      </w:r>
      <w:r>
        <w:t>6</w:t>
      </w:r>
      <w:r w:rsidRPr="00695241">
        <w:t>.</w:t>
      </w:r>
    </w:p>
  </w:footnote>
  <w:footnote w:id="59">
    <w:p w:rsidR="007D095F" w:rsidRPr="003C7FC2" w:rsidRDefault="007D095F">
      <w:pPr>
        <w:pStyle w:val="Textpoznpodarou"/>
      </w:pPr>
      <w:r>
        <w:rPr>
          <w:rStyle w:val="Znakapoznpodarou"/>
        </w:rPr>
        <w:footnoteRef/>
      </w:r>
      <w:r>
        <w:t xml:space="preserve"> </w:t>
      </w:r>
      <w:r w:rsidRPr="003C7FC2">
        <w:t>ZUNA</w:t>
      </w:r>
      <w:r>
        <w:t>:</w:t>
      </w:r>
      <w:r w:rsidRPr="003C7FC2">
        <w:t xml:space="preserve"> </w:t>
      </w:r>
      <w:r w:rsidRPr="008F6FFB">
        <w:rPr>
          <w:i/>
        </w:rPr>
        <w:t>Rozdíl mezi zpravodajstvím veřejné služby</w:t>
      </w:r>
      <w:r w:rsidRPr="003C7FC2">
        <w:t>…, s.</w:t>
      </w:r>
      <w:r>
        <w:t xml:space="preserve"> 31.</w:t>
      </w:r>
    </w:p>
  </w:footnote>
  <w:footnote w:id="60">
    <w:p w:rsidR="007D095F" w:rsidRPr="00045D91" w:rsidRDefault="007D095F">
      <w:pPr>
        <w:pStyle w:val="Textpoznpodarou"/>
      </w:pPr>
      <w:r>
        <w:rPr>
          <w:rStyle w:val="Znakapoznpodarou"/>
        </w:rPr>
        <w:footnoteRef/>
      </w:r>
      <w:r>
        <w:t xml:space="preserve"> Doporučení parlamentního shromáždění č. 1878 (2009), </w:t>
      </w:r>
      <w:r w:rsidRPr="003C7FC2">
        <w:t>k financování veřejnoprávního vysílání</w:t>
      </w:r>
      <w:r>
        <w:t xml:space="preserve"> [online].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[cit. 20. března 2013]. Dostupné na &lt;</w:t>
      </w:r>
      <w:r w:rsidRPr="00045D91">
        <w:t>https://wcd.coe.int/ViewDoc.jsp?id=1614213&amp;Site=COE&amp;BackColorInternet=DBDCF2&amp;BackColorIntranet=FDC864&amp;BackColorLogged=FDC864</w:t>
      </w:r>
      <w:r>
        <w:t>&gt;</w:t>
      </w:r>
    </w:p>
  </w:footnote>
  <w:footnote w:id="61">
    <w:p w:rsidR="007D095F" w:rsidRPr="00045D91" w:rsidRDefault="007D095F" w:rsidP="00200A81">
      <w:pPr>
        <w:pStyle w:val="Textpoznpodarou"/>
      </w:pPr>
      <w:r>
        <w:rPr>
          <w:rStyle w:val="Znakapoznpodarou"/>
        </w:rPr>
        <w:footnoteRef/>
      </w:r>
      <w:r>
        <w:t xml:space="preserve"> Deklarace Výboru ministrů o zajištění nezávislosti veřejnoprávního vysílání v členských státech [online]. </w:t>
      </w:r>
      <w:proofErr w:type="spellStart"/>
      <w:r>
        <w:t>Council</w:t>
      </w:r>
      <w:proofErr w:type="spellEnd"/>
      <w:r>
        <w:t xml:space="preserve"> </w:t>
      </w:r>
      <w:proofErr w:type="spellStart"/>
      <w:r>
        <w:t>of</w:t>
      </w:r>
      <w:proofErr w:type="spellEnd"/>
      <w:r>
        <w:t xml:space="preserve"> </w:t>
      </w:r>
      <w:proofErr w:type="spellStart"/>
      <w:r>
        <w:t>Europe</w:t>
      </w:r>
      <w:proofErr w:type="spellEnd"/>
      <w:r>
        <w:t xml:space="preserve"> [cit. 20 března 2013]. Dostupné na &lt;</w:t>
      </w:r>
      <w:r w:rsidRPr="00045D91">
        <w:t>https://wcd.coe.int/ViewDoc.jsp?id=1041345&amp;Site=COE&amp;BackColorInternet=DBDCF2&amp;BackColorIntranet=FDC864&amp;BackColorLogged=FDC864</w:t>
      </w:r>
      <w:r>
        <w:t>&gt;</w:t>
      </w:r>
    </w:p>
  </w:footnote>
  <w:footnote w:id="62">
    <w:p w:rsidR="007D095F" w:rsidRDefault="007D095F">
      <w:pPr>
        <w:pStyle w:val="Textpoznpodarou"/>
      </w:pPr>
      <w:r>
        <w:rPr>
          <w:rStyle w:val="Znakapoznpodarou"/>
        </w:rPr>
        <w:footnoteRef/>
      </w:r>
      <w:r>
        <w:t xml:space="preserve"> z</w:t>
      </w:r>
      <w:r w:rsidRPr="00291AE1">
        <w:t>ákon č. 483/1991 Sb., o České televizi, ve znění pozdějších předpisů</w:t>
      </w:r>
      <w:r>
        <w:t>.</w:t>
      </w:r>
    </w:p>
  </w:footnote>
  <w:footnote w:id="63">
    <w:p w:rsidR="007D095F" w:rsidRDefault="007D095F">
      <w:pPr>
        <w:pStyle w:val="Textpoznpodarou"/>
      </w:pPr>
      <w:r>
        <w:rPr>
          <w:rStyle w:val="Znakapoznpodarou"/>
        </w:rPr>
        <w:footnoteRef/>
      </w:r>
      <w:r>
        <w:t xml:space="preserve"> </w:t>
      </w:r>
      <w:r w:rsidRPr="00045D91">
        <w:t>zákon č. 231/2001 Sb., o provozování rozhlasového a televizního vysílání, ve znění pozdějších předpisů</w:t>
      </w:r>
      <w:r>
        <w:t>.</w:t>
      </w:r>
    </w:p>
  </w:footnote>
  <w:footnote w:id="64">
    <w:p w:rsidR="007D095F" w:rsidRDefault="007D095F">
      <w:pPr>
        <w:pStyle w:val="Textpoznpodarou"/>
      </w:pPr>
      <w:r>
        <w:rPr>
          <w:rStyle w:val="Znakapoznpodarou"/>
        </w:rPr>
        <w:footnoteRef/>
      </w:r>
      <w:r>
        <w:t xml:space="preserve"> </w:t>
      </w:r>
      <w:r w:rsidRPr="00291AE1">
        <w:t>ZUNA</w:t>
      </w:r>
      <w:r>
        <w:t>:</w:t>
      </w:r>
      <w:r w:rsidRPr="00291AE1">
        <w:t xml:space="preserve"> </w:t>
      </w:r>
      <w:r w:rsidRPr="008F6FFB">
        <w:rPr>
          <w:i/>
        </w:rPr>
        <w:t>Rozdíl mezi zpravodajstvím veřejné služby</w:t>
      </w:r>
      <w:r w:rsidRPr="00291AE1">
        <w:t>…, s.</w:t>
      </w:r>
      <w:r>
        <w:t xml:space="preserve"> 30.</w:t>
      </w:r>
    </w:p>
  </w:footnote>
  <w:footnote w:id="65">
    <w:p w:rsidR="007D095F" w:rsidRDefault="007D095F" w:rsidP="00AF6236">
      <w:pPr>
        <w:pStyle w:val="Textpoznpodarou"/>
      </w:pPr>
      <w:r>
        <w:rPr>
          <w:rStyle w:val="Znakapoznpodarou"/>
        </w:rPr>
        <w:footnoteRef/>
      </w:r>
      <w:r w:rsidR="00662B3E">
        <w:t xml:space="preserve"> </w:t>
      </w:r>
      <w:r w:rsidRPr="008F1312">
        <w:t>KROUPA</w:t>
      </w:r>
      <w:r>
        <w:t>:</w:t>
      </w:r>
      <w:r w:rsidRPr="008F1312">
        <w:t xml:space="preserve"> </w:t>
      </w:r>
      <w:r w:rsidRPr="008F6FFB">
        <w:rPr>
          <w:i/>
        </w:rPr>
        <w:t>Mediální právo</w:t>
      </w:r>
      <w:r>
        <w:t xml:space="preserve">, </w:t>
      </w:r>
      <w:r w:rsidRPr="008F1312">
        <w:t>s.</w:t>
      </w:r>
      <w:r>
        <w:t xml:space="preserve"> </w:t>
      </w:r>
      <w:r w:rsidRPr="008F1312">
        <w:t>21</w:t>
      </w:r>
      <w:r>
        <w:t>.</w:t>
      </w:r>
    </w:p>
  </w:footnote>
  <w:footnote w:id="66">
    <w:p w:rsidR="007D095F" w:rsidRDefault="007D095F" w:rsidP="00AF6236">
      <w:pPr>
        <w:pStyle w:val="Textpoznpodarou"/>
      </w:pPr>
      <w:r>
        <w:rPr>
          <w:rStyle w:val="Znakapoznpodarou"/>
        </w:rPr>
        <w:footnoteRef/>
      </w:r>
      <w:r>
        <w:t xml:space="preserve"> </w:t>
      </w:r>
      <w:r w:rsidRPr="008F6FFB">
        <w:t xml:space="preserve">KROUPA: </w:t>
      </w:r>
      <w:r w:rsidRPr="008F6FFB">
        <w:rPr>
          <w:i/>
        </w:rPr>
        <w:t>Mediální právo</w:t>
      </w:r>
      <w:r w:rsidRPr="008F6FFB">
        <w:t>…, s. 19</w:t>
      </w:r>
    </w:p>
  </w:footnote>
  <w:footnote w:id="67">
    <w:p w:rsidR="007D095F" w:rsidRDefault="007D095F" w:rsidP="00AF6236">
      <w:pPr>
        <w:pStyle w:val="Textpoznpodarou"/>
      </w:pPr>
      <w:r>
        <w:rPr>
          <w:rStyle w:val="Znakapoznpodarou"/>
        </w:rPr>
        <w:footnoteRef/>
      </w:r>
      <w:r>
        <w:t xml:space="preserve"> KROUPA: </w:t>
      </w:r>
      <w:r w:rsidRPr="008F6FFB">
        <w:rPr>
          <w:i/>
        </w:rPr>
        <w:t>Mediální právo</w:t>
      </w:r>
      <w:r>
        <w:t>…, s. 19.</w:t>
      </w:r>
    </w:p>
  </w:footnote>
  <w:footnote w:id="68">
    <w:p w:rsidR="007D095F" w:rsidRDefault="007D095F">
      <w:pPr>
        <w:pStyle w:val="Textpoznpodarou"/>
      </w:pPr>
      <w:r>
        <w:rPr>
          <w:rStyle w:val="Znakapoznpodarou"/>
        </w:rPr>
        <w:footnoteRef/>
      </w:r>
      <w:r>
        <w:t xml:space="preserve"> § 1 </w:t>
      </w:r>
      <w:proofErr w:type="gramStart"/>
      <w:r>
        <w:t xml:space="preserve">odst. 2 </w:t>
      </w:r>
      <w:r w:rsidRPr="00DE5E53">
        <w:t xml:space="preserve"> zákona</w:t>
      </w:r>
      <w:proofErr w:type="gramEnd"/>
      <w:r w:rsidRPr="00DE5E53">
        <w:t xml:space="preserve"> č. 483/1991, o České televizi, ve znění pozdějších předpisů.</w:t>
      </w:r>
    </w:p>
  </w:footnote>
  <w:footnote w:id="69">
    <w:p w:rsidR="007D095F" w:rsidRDefault="007D095F">
      <w:pPr>
        <w:pStyle w:val="Textpoznpodarou"/>
      </w:pPr>
      <w:r>
        <w:rPr>
          <w:rStyle w:val="Znakapoznpodarou"/>
        </w:rPr>
        <w:footnoteRef/>
      </w:r>
      <w:r>
        <w:t xml:space="preserve"> § 2 </w:t>
      </w:r>
      <w:r w:rsidRPr="008873FC">
        <w:t>zákon</w:t>
      </w:r>
      <w:r>
        <w:t>a</w:t>
      </w:r>
      <w:r w:rsidRPr="008873FC">
        <w:t xml:space="preserve"> č. 483/1991 Sb., o České televizi, ve znění pozdějších předpisů</w:t>
      </w:r>
      <w:r>
        <w:t>.</w:t>
      </w:r>
    </w:p>
  </w:footnote>
  <w:footnote w:id="70">
    <w:p w:rsidR="007D095F" w:rsidRDefault="007D095F">
      <w:pPr>
        <w:pStyle w:val="Textpoznpodarou"/>
      </w:pPr>
      <w:r>
        <w:rPr>
          <w:rStyle w:val="Znakapoznpodarou"/>
        </w:rPr>
        <w:footnoteRef/>
      </w:r>
      <w:r>
        <w:t xml:space="preserve"> </w:t>
      </w:r>
      <w:r w:rsidRPr="008873FC">
        <w:t>BARTOŇ</w:t>
      </w:r>
      <w:r>
        <w:t>:</w:t>
      </w:r>
      <w:r w:rsidRPr="008873FC">
        <w:t xml:space="preserve"> </w:t>
      </w:r>
      <w:r w:rsidRPr="008F6FFB">
        <w:rPr>
          <w:i/>
        </w:rPr>
        <w:t>Veřejnoprávní sdělovací prostředky</w:t>
      </w:r>
      <w:r>
        <w:t>…, s. 157.</w:t>
      </w:r>
    </w:p>
  </w:footnote>
  <w:footnote w:id="71">
    <w:p w:rsidR="007D095F" w:rsidRPr="003F1624" w:rsidRDefault="007D095F">
      <w:pPr>
        <w:pStyle w:val="Textpoznpodarou"/>
        <w:rPr>
          <w:lang w:val="de-DE"/>
        </w:rPr>
      </w:pPr>
      <w:r>
        <w:rPr>
          <w:rStyle w:val="Znakapoznpodarou"/>
        </w:rPr>
        <w:footnoteRef/>
      </w:r>
      <w:r>
        <w:t xml:space="preserve"> </w:t>
      </w:r>
      <w:proofErr w:type="spellStart"/>
      <w:r w:rsidRPr="003F1624">
        <w:rPr>
          <w:i/>
        </w:rPr>
        <w:t>Who</w:t>
      </w:r>
      <w:proofErr w:type="spellEnd"/>
      <w:r w:rsidRPr="003F1624">
        <w:rPr>
          <w:i/>
        </w:rPr>
        <w:t xml:space="preserve"> </w:t>
      </w:r>
      <w:proofErr w:type="spellStart"/>
      <w:r w:rsidRPr="003F1624">
        <w:rPr>
          <w:i/>
        </w:rPr>
        <w:t>we</w:t>
      </w:r>
      <w:proofErr w:type="spellEnd"/>
      <w:r w:rsidRPr="003F1624">
        <w:rPr>
          <w:i/>
        </w:rPr>
        <w:t xml:space="preserve"> are</w:t>
      </w:r>
      <w:r w:rsidRPr="003F1624">
        <w:t xml:space="preserve"> [online]. bbc.co.uk [cit. 30. března 2013]. Dostupné na &lt;http://www.bbc.co.uk/aboutthebbc/insidethebbc/whoweare/&gt;</w:t>
      </w:r>
    </w:p>
  </w:footnote>
  <w:footnote w:id="72">
    <w:p w:rsidR="007D095F" w:rsidRDefault="007D095F">
      <w:pPr>
        <w:pStyle w:val="Textpoznpodarou"/>
      </w:pPr>
      <w:r>
        <w:rPr>
          <w:rStyle w:val="Znakapoznpodarou"/>
        </w:rPr>
        <w:footnoteRef/>
      </w:r>
      <w:r>
        <w:t xml:space="preserve"> </w:t>
      </w:r>
      <w:r w:rsidRPr="003F1624">
        <w:rPr>
          <w:i/>
        </w:rPr>
        <w:t xml:space="preserve">BBC </w:t>
      </w:r>
      <w:proofErr w:type="spellStart"/>
      <w:r w:rsidRPr="003F1624">
        <w:rPr>
          <w:i/>
        </w:rPr>
        <w:t>Structure</w:t>
      </w:r>
      <w:proofErr w:type="spellEnd"/>
      <w:r w:rsidRPr="003F1624">
        <w:t xml:space="preserve"> [online]. bbc.co.uk [cit. 30. března 2013]. Dostupné na &lt;http://www.bbc.co.uk/aboutthebbc/insidethebbc/managementstructure/bbcstructure/&gt;</w:t>
      </w:r>
    </w:p>
  </w:footnote>
  <w:footnote w:id="73">
    <w:p w:rsidR="007D095F" w:rsidRPr="003D5945" w:rsidRDefault="007D095F">
      <w:pPr>
        <w:pStyle w:val="Textpoznpodarou"/>
      </w:pPr>
      <w:r>
        <w:rPr>
          <w:rStyle w:val="Znakapoznpodarou"/>
        </w:rPr>
        <w:footnoteRef/>
      </w:r>
      <w:r>
        <w:t xml:space="preserve"> Bod 49 </w:t>
      </w:r>
      <w:proofErr w:type="spellStart"/>
      <w:r>
        <w:t>Royal</w:t>
      </w:r>
      <w:proofErr w:type="spellEnd"/>
      <w:r>
        <w:t xml:space="preserve"> Charter </w:t>
      </w:r>
      <w:proofErr w:type="spellStart"/>
      <w:r>
        <w:t>for</w:t>
      </w:r>
      <w:proofErr w:type="spellEnd"/>
      <w:r>
        <w:t xml:space="preserve"> </w:t>
      </w:r>
      <w:proofErr w:type="spellStart"/>
      <w:r>
        <w:t>the</w:t>
      </w:r>
      <w:proofErr w:type="spellEnd"/>
      <w:r>
        <w:t xml:space="preserve"> </w:t>
      </w:r>
      <w:proofErr w:type="spellStart"/>
      <w:r>
        <w:t>continuance</w:t>
      </w:r>
      <w:proofErr w:type="spellEnd"/>
      <w:r>
        <w:t xml:space="preserve"> </w:t>
      </w:r>
      <w:proofErr w:type="spellStart"/>
      <w:r>
        <w:t>of</w:t>
      </w:r>
      <w:proofErr w:type="spellEnd"/>
      <w:r>
        <w:t xml:space="preserve"> </w:t>
      </w:r>
      <w:proofErr w:type="spellStart"/>
      <w:r>
        <w:t>the</w:t>
      </w:r>
      <w:proofErr w:type="spellEnd"/>
      <w:r>
        <w:t xml:space="preserve"> </w:t>
      </w:r>
      <w:proofErr w:type="spellStart"/>
      <w:r>
        <w:t>British</w:t>
      </w:r>
      <w:proofErr w:type="spellEnd"/>
      <w:r>
        <w:t xml:space="preserve"> </w:t>
      </w:r>
      <w:proofErr w:type="spellStart"/>
      <w:r>
        <w:t>Broadcasting</w:t>
      </w:r>
      <w:proofErr w:type="spellEnd"/>
      <w:r>
        <w:t xml:space="preserve"> </w:t>
      </w:r>
      <w:proofErr w:type="spellStart"/>
      <w:r>
        <w:t>Corporation</w:t>
      </w:r>
      <w:proofErr w:type="spellEnd"/>
      <w:r>
        <w:t xml:space="preserve"> [online]. bbc.co.uk [cit. 30 března 2013]. Dostupné na &lt;</w:t>
      </w:r>
      <w:r w:rsidRPr="003D5945">
        <w:t>http://downloads.bbc.co.uk/bbctrust/assets/files/pdf/about/how_we_govern/charter.pdf</w:t>
      </w:r>
      <w:r>
        <w:t>&gt;</w:t>
      </w:r>
    </w:p>
  </w:footnote>
  <w:footnote w:id="74">
    <w:p w:rsidR="007D095F" w:rsidRDefault="007D095F" w:rsidP="003F1624">
      <w:pPr>
        <w:pStyle w:val="Textpoznpodarou"/>
      </w:pPr>
      <w:r>
        <w:rPr>
          <w:rStyle w:val="Znakapoznpodarou"/>
        </w:rPr>
        <w:footnoteRef/>
      </w:r>
      <w:r>
        <w:t xml:space="preserve"> </w:t>
      </w:r>
      <w:r w:rsidRPr="008873FC">
        <w:rPr>
          <w:i/>
        </w:rPr>
        <w:t xml:space="preserve">Charter </w:t>
      </w:r>
      <w:proofErr w:type="spellStart"/>
      <w:r w:rsidRPr="008873FC">
        <w:rPr>
          <w:i/>
        </w:rPr>
        <w:t>and</w:t>
      </w:r>
      <w:proofErr w:type="spellEnd"/>
      <w:r w:rsidRPr="008873FC">
        <w:rPr>
          <w:i/>
        </w:rPr>
        <w:t xml:space="preserve"> </w:t>
      </w:r>
      <w:proofErr w:type="spellStart"/>
      <w:r w:rsidRPr="008873FC">
        <w:rPr>
          <w:i/>
        </w:rPr>
        <w:t>Agreement</w:t>
      </w:r>
      <w:proofErr w:type="spellEnd"/>
      <w:r>
        <w:rPr>
          <w:i/>
        </w:rPr>
        <w:t xml:space="preserve"> </w:t>
      </w:r>
      <w:r>
        <w:rPr>
          <w:lang w:val="en-US"/>
        </w:rPr>
        <w:t xml:space="preserve">[online]. bbc.co.uk [cit. 30. </w:t>
      </w:r>
      <w:proofErr w:type="spellStart"/>
      <w:proofErr w:type="gramStart"/>
      <w:r>
        <w:rPr>
          <w:lang w:val="en-US"/>
        </w:rPr>
        <w:t>března</w:t>
      </w:r>
      <w:proofErr w:type="spellEnd"/>
      <w:proofErr w:type="gramEnd"/>
      <w:r>
        <w:rPr>
          <w:lang w:val="en-US"/>
        </w:rPr>
        <w:t xml:space="preserve"> 2013]. </w:t>
      </w:r>
      <w:proofErr w:type="spellStart"/>
      <w:r w:rsidRPr="003F1624">
        <w:rPr>
          <w:lang w:val="de-DE"/>
        </w:rPr>
        <w:t>Dostupné</w:t>
      </w:r>
      <w:proofErr w:type="spellEnd"/>
      <w:r w:rsidRPr="003F1624">
        <w:rPr>
          <w:lang w:val="de-DE"/>
        </w:rPr>
        <w:t xml:space="preserve"> na &lt;http://www.bbc.co.uk/bbctrust/governance/regulatory_framework/charter_agreement.html</w:t>
      </w:r>
      <w:r>
        <w:rPr>
          <w:lang w:val="de-DE"/>
        </w:rPr>
        <w:t>&gt;</w:t>
      </w:r>
    </w:p>
  </w:footnote>
  <w:footnote w:id="75">
    <w:p w:rsidR="007D095F" w:rsidRDefault="007D095F">
      <w:pPr>
        <w:pStyle w:val="Textpoznpodarou"/>
      </w:pPr>
      <w:r>
        <w:rPr>
          <w:rStyle w:val="Znakapoznpodarou"/>
        </w:rPr>
        <w:footnoteRef/>
      </w:r>
      <w:r>
        <w:t xml:space="preserve"> </w:t>
      </w:r>
      <w:r w:rsidRPr="003D5945">
        <w:t xml:space="preserve">Bod </w:t>
      </w:r>
      <w:r>
        <w:t>4</w:t>
      </w:r>
      <w:r w:rsidRPr="003D5945">
        <w:t xml:space="preserve"> </w:t>
      </w:r>
      <w:proofErr w:type="spellStart"/>
      <w:r w:rsidRPr="003D5945">
        <w:t>Royal</w:t>
      </w:r>
      <w:proofErr w:type="spellEnd"/>
      <w:r w:rsidRPr="003D5945">
        <w:t xml:space="preserve"> Charter </w:t>
      </w:r>
      <w:proofErr w:type="spellStart"/>
      <w:r w:rsidRPr="003D5945">
        <w:t>for</w:t>
      </w:r>
      <w:proofErr w:type="spellEnd"/>
      <w:r w:rsidRPr="003D5945">
        <w:t xml:space="preserve"> </w:t>
      </w:r>
      <w:proofErr w:type="spellStart"/>
      <w:r w:rsidRPr="003D5945">
        <w:t>the</w:t>
      </w:r>
      <w:proofErr w:type="spellEnd"/>
      <w:r w:rsidRPr="003D5945">
        <w:t xml:space="preserve"> </w:t>
      </w:r>
      <w:proofErr w:type="spellStart"/>
      <w:r w:rsidRPr="003D5945">
        <w:t>continuance</w:t>
      </w:r>
      <w:proofErr w:type="spellEnd"/>
      <w:r w:rsidRPr="003D5945">
        <w:t xml:space="preserve"> </w:t>
      </w:r>
      <w:proofErr w:type="spellStart"/>
      <w:r w:rsidRPr="003D5945">
        <w:t>of</w:t>
      </w:r>
      <w:proofErr w:type="spellEnd"/>
      <w:r w:rsidRPr="003D5945">
        <w:t xml:space="preserve"> </w:t>
      </w:r>
      <w:proofErr w:type="spellStart"/>
      <w:r w:rsidRPr="003D5945">
        <w:t>the</w:t>
      </w:r>
      <w:proofErr w:type="spellEnd"/>
      <w:r w:rsidRPr="003D5945">
        <w:t xml:space="preserve"> </w:t>
      </w:r>
      <w:proofErr w:type="spellStart"/>
      <w:r w:rsidRPr="003D5945">
        <w:t>British</w:t>
      </w:r>
      <w:proofErr w:type="spellEnd"/>
      <w:r w:rsidRPr="003D5945">
        <w:t xml:space="preserve"> </w:t>
      </w:r>
      <w:proofErr w:type="spellStart"/>
      <w:r w:rsidRPr="003D5945">
        <w:t>Broadcasting</w:t>
      </w:r>
      <w:proofErr w:type="spellEnd"/>
      <w:r w:rsidRPr="003D5945">
        <w:t xml:space="preserve"> </w:t>
      </w:r>
      <w:proofErr w:type="spellStart"/>
      <w:r w:rsidRPr="003D5945">
        <w:t>Corporation</w:t>
      </w:r>
      <w:proofErr w:type="spellEnd"/>
      <w:r>
        <w:t>.</w:t>
      </w:r>
    </w:p>
  </w:footnote>
  <w:footnote w:id="76">
    <w:p w:rsidR="007D095F" w:rsidRDefault="007D095F">
      <w:pPr>
        <w:pStyle w:val="Textpoznpodarou"/>
      </w:pPr>
      <w:r>
        <w:rPr>
          <w:rStyle w:val="Znakapoznpodarou"/>
        </w:rPr>
        <w:footnoteRef/>
      </w:r>
      <w:r>
        <w:t xml:space="preserve"> § 2 odst. 5 </w:t>
      </w:r>
      <w:r w:rsidRPr="003D5945">
        <w:t>zákon</w:t>
      </w:r>
      <w:r>
        <w:t>a</w:t>
      </w:r>
      <w:r w:rsidRPr="003D5945">
        <w:t xml:space="preserve"> č. 231/2001 Sb., o provozování rozhlasového a televizního vysílání, ve znění pozdějších předpisů</w:t>
      </w:r>
      <w:r>
        <w:t>.</w:t>
      </w:r>
    </w:p>
  </w:footnote>
  <w:footnote w:id="77">
    <w:p w:rsidR="007D095F" w:rsidRPr="005D6370" w:rsidRDefault="007D095F">
      <w:pPr>
        <w:pStyle w:val="Textpoznpodarou"/>
        <w:rPr>
          <w:lang w:val="de-DE"/>
        </w:rPr>
      </w:pPr>
      <w:r>
        <w:rPr>
          <w:rStyle w:val="Znakapoznpodarou"/>
        </w:rPr>
        <w:footnoteRef/>
      </w:r>
      <w:r>
        <w:t xml:space="preserve"> </w:t>
      </w:r>
      <w:proofErr w:type="spellStart"/>
      <w:r w:rsidRPr="003D5945">
        <w:rPr>
          <w:i/>
        </w:rPr>
        <w:t>How</w:t>
      </w:r>
      <w:proofErr w:type="spellEnd"/>
      <w:r w:rsidRPr="003D5945">
        <w:rPr>
          <w:i/>
        </w:rPr>
        <w:t xml:space="preserve"> </w:t>
      </w:r>
      <w:proofErr w:type="spellStart"/>
      <w:r w:rsidRPr="003D5945">
        <w:rPr>
          <w:i/>
        </w:rPr>
        <w:t>Ofcom</w:t>
      </w:r>
      <w:proofErr w:type="spellEnd"/>
      <w:r w:rsidRPr="003D5945">
        <w:rPr>
          <w:i/>
        </w:rPr>
        <w:t xml:space="preserve"> </w:t>
      </w:r>
      <w:proofErr w:type="spellStart"/>
      <w:r w:rsidRPr="003D5945">
        <w:rPr>
          <w:i/>
        </w:rPr>
        <w:t>is</w:t>
      </w:r>
      <w:proofErr w:type="spellEnd"/>
      <w:r w:rsidRPr="003D5945">
        <w:rPr>
          <w:i/>
        </w:rPr>
        <w:t xml:space="preserve"> run</w:t>
      </w:r>
      <w:r>
        <w:rPr>
          <w:i/>
        </w:rPr>
        <w:t xml:space="preserve"> </w:t>
      </w:r>
      <w:r>
        <w:rPr>
          <w:lang w:val="en-US"/>
        </w:rPr>
        <w:t xml:space="preserve">[online]. ofcom.org [cit. </w:t>
      </w:r>
      <w:proofErr w:type="gramStart"/>
      <w:r>
        <w:rPr>
          <w:lang w:val="en-US"/>
        </w:rPr>
        <w:t xml:space="preserve">31 </w:t>
      </w:r>
      <w:proofErr w:type="spellStart"/>
      <w:r>
        <w:rPr>
          <w:lang w:val="en-US"/>
        </w:rPr>
        <w:t>března</w:t>
      </w:r>
      <w:proofErr w:type="spellEnd"/>
      <w:r>
        <w:rPr>
          <w:lang w:val="en-US"/>
        </w:rPr>
        <w:t xml:space="preserve"> 2013].</w:t>
      </w:r>
      <w:proofErr w:type="gramEnd"/>
      <w:r>
        <w:rPr>
          <w:lang w:val="en-US"/>
        </w:rPr>
        <w:t xml:space="preserve"> </w:t>
      </w:r>
      <w:proofErr w:type="spellStart"/>
      <w:r w:rsidRPr="005D6370">
        <w:rPr>
          <w:lang w:val="de-DE"/>
        </w:rPr>
        <w:t>Dostupné</w:t>
      </w:r>
      <w:proofErr w:type="spellEnd"/>
      <w:r w:rsidRPr="005D6370">
        <w:rPr>
          <w:lang w:val="de-DE"/>
        </w:rPr>
        <w:t xml:space="preserve"> na </w:t>
      </w:r>
      <w:r>
        <w:rPr>
          <w:lang w:val="de-DE"/>
        </w:rPr>
        <w:t>&lt;</w:t>
      </w:r>
      <w:r w:rsidRPr="005D6370">
        <w:rPr>
          <w:lang w:val="de-DE"/>
        </w:rPr>
        <w:t>http://www.ofcom.org.uk/about/how-ofcom-is-run/</w:t>
      </w:r>
      <w:r>
        <w:rPr>
          <w:lang w:val="de-DE"/>
        </w:rPr>
        <w:t>&gt;</w:t>
      </w:r>
    </w:p>
  </w:footnote>
  <w:footnote w:id="78">
    <w:p w:rsidR="007D095F" w:rsidRDefault="007D095F" w:rsidP="005D6370">
      <w:pPr>
        <w:pStyle w:val="Textpoznpodarou"/>
      </w:pPr>
      <w:r>
        <w:rPr>
          <w:rStyle w:val="Znakapoznpodarou"/>
        </w:rPr>
        <w:footnoteRef/>
      </w:r>
      <w:r>
        <w:t xml:space="preserve"> § 4 zákona o České televizi, ve znění pozdějších předpisů.</w:t>
      </w:r>
    </w:p>
  </w:footnote>
  <w:footnote w:id="79">
    <w:p w:rsidR="007D095F" w:rsidRDefault="007D095F">
      <w:pPr>
        <w:pStyle w:val="Textpoznpodarou"/>
      </w:pPr>
      <w:r>
        <w:rPr>
          <w:rStyle w:val="Znakapoznpodarou"/>
        </w:rPr>
        <w:footnoteRef/>
      </w:r>
      <w:r>
        <w:t xml:space="preserve"> § 6 a §9 zákona o České televizi, ve znění pozdějších předpisů.</w:t>
      </w:r>
    </w:p>
  </w:footnote>
  <w:footnote w:id="80">
    <w:p w:rsidR="007D095F" w:rsidRDefault="007D095F">
      <w:pPr>
        <w:pStyle w:val="Textpoznpodarou"/>
      </w:pPr>
      <w:r>
        <w:rPr>
          <w:rStyle w:val="Znakapoznpodarou"/>
        </w:rPr>
        <w:footnoteRef/>
      </w:r>
      <w:r>
        <w:t xml:space="preserve"> § 8 zákona o České televizi, ve znění pozdějších předpisů.</w:t>
      </w:r>
    </w:p>
  </w:footnote>
  <w:footnote w:id="81">
    <w:p w:rsidR="007D095F" w:rsidRDefault="007D095F">
      <w:pPr>
        <w:pStyle w:val="Textpoznpodarou"/>
      </w:pPr>
      <w:r>
        <w:rPr>
          <w:rStyle w:val="Znakapoznpodarou"/>
        </w:rPr>
        <w:footnoteRef/>
      </w:r>
      <w:r>
        <w:t xml:space="preserve"> </w:t>
      </w:r>
      <w:r w:rsidRPr="005D6370">
        <w:t xml:space="preserve">Bod </w:t>
      </w:r>
      <w:r>
        <w:t>12</w:t>
      </w:r>
      <w:r w:rsidRPr="005D6370">
        <w:t xml:space="preserve"> </w:t>
      </w:r>
      <w:proofErr w:type="spellStart"/>
      <w:r w:rsidRPr="005D6370">
        <w:t>Royal</w:t>
      </w:r>
      <w:proofErr w:type="spellEnd"/>
      <w:r w:rsidRPr="005D6370">
        <w:t xml:space="preserve"> Charter </w:t>
      </w:r>
      <w:proofErr w:type="spellStart"/>
      <w:r w:rsidRPr="005D6370">
        <w:t>for</w:t>
      </w:r>
      <w:proofErr w:type="spellEnd"/>
      <w:r w:rsidRPr="005D6370">
        <w:t xml:space="preserve"> </w:t>
      </w:r>
      <w:proofErr w:type="spellStart"/>
      <w:r w:rsidRPr="005D6370">
        <w:t>the</w:t>
      </w:r>
      <w:proofErr w:type="spellEnd"/>
      <w:r w:rsidRPr="005D6370">
        <w:t xml:space="preserve"> </w:t>
      </w:r>
      <w:proofErr w:type="spellStart"/>
      <w:r w:rsidRPr="005D6370">
        <w:t>continuance</w:t>
      </w:r>
      <w:proofErr w:type="spellEnd"/>
      <w:r w:rsidRPr="005D6370">
        <w:t xml:space="preserve"> </w:t>
      </w:r>
      <w:proofErr w:type="spellStart"/>
      <w:r w:rsidRPr="005D6370">
        <w:t>of</w:t>
      </w:r>
      <w:proofErr w:type="spellEnd"/>
      <w:r w:rsidRPr="005D6370">
        <w:t xml:space="preserve"> </w:t>
      </w:r>
      <w:proofErr w:type="spellStart"/>
      <w:r w:rsidRPr="005D6370">
        <w:t>the</w:t>
      </w:r>
      <w:proofErr w:type="spellEnd"/>
      <w:r w:rsidRPr="005D6370">
        <w:t xml:space="preserve"> </w:t>
      </w:r>
      <w:proofErr w:type="spellStart"/>
      <w:r w:rsidRPr="005D6370">
        <w:t>British</w:t>
      </w:r>
      <w:proofErr w:type="spellEnd"/>
      <w:r w:rsidRPr="005D6370">
        <w:t xml:space="preserve"> </w:t>
      </w:r>
      <w:proofErr w:type="spellStart"/>
      <w:r w:rsidRPr="005D6370">
        <w:t>Broadcasting</w:t>
      </w:r>
      <w:proofErr w:type="spellEnd"/>
      <w:r w:rsidRPr="005D6370">
        <w:t xml:space="preserve"> </w:t>
      </w:r>
      <w:proofErr w:type="spellStart"/>
      <w:r w:rsidRPr="005D6370">
        <w:t>Corporation</w:t>
      </w:r>
      <w:proofErr w:type="spellEnd"/>
      <w:r w:rsidRPr="005D6370">
        <w:t>.</w:t>
      </w:r>
    </w:p>
  </w:footnote>
  <w:footnote w:id="82">
    <w:p w:rsidR="007D095F" w:rsidRDefault="007D095F">
      <w:pPr>
        <w:pStyle w:val="Textpoznpodarou"/>
      </w:pPr>
      <w:r>
        <w:rPr>
          <w:rStyle w:val="Znakapoznpodarou"/>
        </w:rPr>
        <w:footnoteRef/>
      </w:r>
      <w:r>
        <w:t xml:space="preserve"> </w:t>
      </w:r>
      <w:proofErr w:type="spellStart"/>
      <w:r w:rsidRPr="005D6370">
        <w:rPr>
          <w:i/>
        </w:rPr>
        <w:t>Who</w:t>
      </w:r>
      <w:proofErr w:type="spellEnd"/>
      <w:r w:rsidRPr="005D6370">
        <w:rPr>
          <w:i/>
        </w:rPr>
        <w:t xml:space="preserve"> </w:t>
      </w:r>
      <w:proofErr w:type="spellStart"/>
      <w:r w:rsidRPr="005D6370">
        <w:rPr>
          <w:i/>
        </w:rPr>
        <w:t>we</w:t>
      </w:r>
      <w:proofErr w:type="spellEnd"/>
      <w:r w:rsidRPr="005D6370">
        <w:rPr>
          <w:i/>
        </w:rPr>
        <w:t xml:space="preserve"> are</w:t>
      </w:r>
      <w:r w:rsidRPr="005D6370">
        <w:t xml:space="preserve"> [online]. bbc.co.uk [cit. </w:t>
      </w:r>
      <w:r>
        <w:t>10</w:t>
      </w:r>
      <w:r w:rsidRPr="005D6370">
        <w:t xml:space="preserve">. </w:t>
      </w:r>
      <w:r>
        <w:t>dubna</w:t>
      </w:r>
      <w:r w:rsidRPr="005D6370">
        <w:t xml:space="preserve"> 2013]. Dostupné na &lt;http://www.bbc.co.uk/aboutthebbc/insidethebbc/whoweare/&gt;</w:t>
      </w:r>
    </w:p>
  </w:footnote>
  <w:footnote w:id="83">
    <w:p w:rsidR="007D095F" w:rsidRDefault="007D095F">
      <w:pPr>
        <w:pStyle w:val="Textpoznpodarou"/>
      </w:pPr>
      <w:r>
        <w:rPr>
          <w:rStyle w:val="Znakapoznpodarou"/>
        </w:rPr>
        <w:footnoteRef/>
      </w:r>
      <w:r>
        <w:t xml:space="preserve"> </w:t>
      </w:r>
      <w:r w:rsidRPr="005D6370">
        <w:rPr>
          <w:i/>
        </w:rPr>
        <w:t xml:space="preserve">Audience </w:t>
      </w:r>
      <w:proofErr w:type="spellStart"/>
      <w:r w:rsidRPr="005D6370">
        <w:rPr>
          <w:i/>
        </w:rPr>
        <w:t>councils</w:t>
      </w:r>
      <w:proofErr w:type="spellEnd"/>
      <w:r>
        <w:t xml:space="preserve"> [online]. bbc.co.uk [cit. 1</w:t>
      </w:r>
      <w:r w:rsidRPr="005D6370">
        <w:t xml:space="preserve">0. </w:t>
      </w:r>
      <w:r>
        <w:t>dubna</w:t>
      </w:r>
      <w:r w:rsidRPr="005D6370">
        <w:t xml:space="preserve"> 2013]. Dostupné na &lt;http://www.bbc.co.uk/bbctrust/who_we_are/audience_councils/&gt;</w:t>
      </w:r>
    </w:p>
  </w:footnote>
  <w:footnote w:id="84">
    <w:p w:rsidR="007D095F" w:rsidRDefault="007D095F">
      <w:pPr>
        <w:pStyle w:val="Textpoznpodarou"/>
      </w:pPr>
      <w:r>
        <w:rPr>
          <w:rStyle w:val="Znakapoznpodarou"/>
        </w:rPr>
        <w:footnoteRef/>
      </w:r>
      <w:r>
        <w:t xml:space="preserve"> §6 </w:t>
      </w:r>
      <w:r w:rsidRPr="005D6370">
        <w:t>zákon</w:t>
      </w:r>
      <w:r>
        <w:t>a č.</w:t>
      </w:r>
      <w:r w:rsidRPr="005D6370">
        <w:t xml:space="preserve"> 348/2005 Sb. o rozhlasových a televizních poplatcích</w:t>
      </w:r>
      <w:r>
        <w:t>, ve znění pozdějších předpisů.</w:t>
      </w:r>
    </w:p>
  </w:footnote>
  <w:footnote w:id="85">
    <w:p w:rsidR="007D095F" w:rsidRDefault="007D095F">
      <w:pPr>
        <w:pStyle w:val="Textpoznpodarou"/>
      </w:pPr>
      <w:r>
        <w:rPr>
          <w:rStyle w:val="Znakapoznpodarou"/>
        </w:rPr>
        <w:footnoteRef/>
      </w:r>
      <w:r>
        <w:t xml:space="preserve"> §4 </w:t>
      </w:r>
      <w:r w:rsidRPr="00C4788E">
        <w:t>zákona o rozhlasových a televizních poplatcích</w:t>
      </w:r>
      <w:r w:rsidRPr="00A37F27">
        <w:t>, ve znění pozdějších předpisů.</w:t>
      </w:r>
    </w:p>
  </w:footnote>
  <w:footnote w:id="86">
    <w:p w:rsidR="007D095F" w:rsidRDefault="007D095F">
      <w:pPr>
        <w:pStyle w:val="Textpoznpodarou"/>
      </w:pPr>
      <w:r>
        <w:rPr>
          <w:rStyle w:val="Znakapoznpodarou"/>
        </w:rPr>
        <w:footnoteRef/>
      </w:r>
      <w:r>
        <w:t xml:space="preserve"> §2 odst. 1 </w:t>
      </w:r>
      <w:r w:rsidRPr="007D332D">
        <w:t>zákona o rozhlasových a televizních poplatcíc</w:t>
      </w:r>
      <w:r>
        <w:t>h, ve znění pozdějších předpisů.</w:t>
      </w:r>
    </w:p>
  </w:footnote>
  <w:footnote w:id="87">
    <w:p w:rsidR="007D095F" w:rsidRPr="00800F67" w:rsidRDefault="007D095F">
      <w:pPr>
        <w:pStyle w:val="Textpoznpodarou"/>
      </w:pPr>
      <w:r>
        <w:rPr>
          <w:rStyle w:val="Znakapoznpodarou"/>
        </w:rPr>
        <w:footnoteRef/>
      </w:r>
      <w:r>
        <w:t xml:space="preserve">  </w:t>
      </w:r>
      <w:r w:rsidRPr="00800F67">
        <w:rPr>
          <w:i/>
        </w:rPr>
        <w:t>Co všechno je televizním přijímačem a podléhá tedy platbě televizního poplatku?</w:t>
      </w:r>
      <w:r>
        <w:rPr>
          <w:i/>
        </w:rPr>
        <w:t xml:space="preserve"> </w:t>
      </w:r>
      <w:r w:rsidRPr="00800F67">
        <w:t xml:space="preserve">[online]. </w:t>
      </w:r>
      <w:r>
        <w:t xml:space="preserve">Česká televize </w:t>
      </w:r>
      <w:r w:rsidRPr="00800F67">
        <w:t>[cit. 26. d</w:t>
      </w:r>
      <w:r>
        <w:t>ubna 2013]. Dostupné na</w:t>
      </w:r>
      <w:r w:rsidRPr="00800F67">
        <w:t xml:space="preserve"> </w:t>
      </w:r>
      <w:r>
        <w:t>&lt;</w:t>
      </w:r>
      <w:r w:rsidRPr="00800F67">
        <w:t>https://tvp.ceskatelevize.cz/poplatky/faq.php?id=04</w:t>
      </w:r>
      <w:r>
        <w:t>&gt;</w:t>
      </w:r>
    </w:p>
  </w:footnote>
  <w:footnote w:id="88">
    <w:p w:rsidR="007D095F" w:rsidRPr="00AD14AA" w:rsidRDefault="007D095F">
      <w:pPr>
        <w:pStyle w:val="Textpoznpodarou"/>
      </w:pPr>
      <w:r>
        <w:rPr>
          <w:rStyle w:val="Znakapoznpodarou"/>
        </w:rPr>
        <w:footnoteRef/>
      </w:r>
      <w:r>
        <w:t xml:space="preserve"> </w:t>
      </w:r>
      <w:r w:rsidRPr="00AD14AA">
        <w:rPr>
          <w:i/>
        </w:rPr>
        <w:t xml:space="preserve">TV Licence </w:t>
      </w:r>
      <w:proofErr w:type="spellStart"/>
      <w:r w:rsidRPr="00AD14AA">
        <w:rPr>
          <w:i/>
        </w:rPr>
        <w:t>Fee</w:t>
      </w:r>
      <w:proofErr w:type="spellEnd"/>
      <w:r w:rsidRPr="00AD14AA">
        <w:rPr>
          <w:i/>
        </w:rPr>
        <w:t>: briefing</w:t>
      </w:r>
      <w:r>
        <w:rPr>
          <w:i/>
        </w:rPr>
        <w:t xml:space="preserve"> </w:t>
      </w:r>
      <w:r>
        <w:rPr>
          <w:lang w:val="en-US"/>
        </w:rPr>
        <w:t xml:space="preserve">[online]. bbc.co.uk [cit. 26. </w:t>
      </w:r>
      <w:proofErr w:type="spellStart"/>
      <w:proofErr w:type="gramStart"/>
      <w:r>
        <w:rPr>
          <w:lang w:val="en-US"/>
        </w:rPr>
        <w:t>dubna</w:t>
      </w:r>
      <w:proofErr w:type="spellEnd"/>
      <w:proofErr w:type="gramEnd"/>
      <w:r>
        <w:rPr>
          <w:lang w:val="en-US"/>
        </w:rPr>
        <w:t xml:space="preserve"> 2013]. </w:t>
      </w:r>
      <w:proofErr w:type="spellStart"/>
      <w:r w:rsidRPr="00AD14AA">
        <w:rPr>
          <w:lang w:val="de-DE"/>
        </w:rPr>
        <w:t>Dostup</w:t>
      </w:r>
      <w:proofErr w:type="spellEnd"/>
      <w:r>
        <w:t>é na &lt;</w:t>
      </w:r>
      <w:r w:rsidRPr="00AD14AA">
        <w:t>http://www.bbc.co.uk/pressoffice/keyfacts/stories/licencefee2.shtml</w:t>
      </w:r>
      <w:r>
        <w:t>&gt;</w:t>
      </w:r>
    </w:p>
  </w:footnote>
  <w:footnote w:id="89">
    <w:p w:rsidR="007D095F" w:rsidRDefault="007D095F">
      <w:pPr>
        <w:pStyle w:val="Textpoznpodarou"/>
      </w:pPr>
      <w:r>
        <w:rPr>
          <w:rStyle w:val="Znakapoznpodarou"/>
        </w:rPr>
        <w:footnoteRef/>
      </w:r>
      <w:r>
        <w:t xml:space="preserve"> §11 zákona </w:t>
      </w:r>
      <w:r w:rsidRPr="00C4788E">
        <w:t>o rozhlasových a televizních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DB8"/>
    <w:multiLevelType w:val="hybridMultilevel"/>
    <w:tmpl w:val="DF22B622"/>
    <w:lvl w:ilvl="0" w:tplc="FFFFFFFF">
      <w:start w:val="1"/>
      <w:numFmt w:val="lowerRoman"/>
      <w:lvlText w:val="%1."/>
      <w:lvlJc w:val="left"/>
      <w:pPr>
        <w:tabs>
          <w:tab w:val="num" w:pos="425"/>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8C548D6"/>
    <w:multiLevelType w:val="hybridMultilevel"/>
    <w:tmpl w:val="8D100AB2"/>
    <w:lvl w:ilvl="0" w:tplc="B1EE9CF2">
      <w:start w:val="2"/>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F566C"/>
    <w:rsid w:val="00015875"/>
    <w:rsid w:val="0003124A"/>
    <w:rsid w:val="00031BDB"/>
    <w:rsid w:val="00032B76"/>
    <w:rsid w:val="00043A04"/>
    <w:rsid w:val="00045D91"/>
    <w:rsid w:val="00056DF6"/>
    <w:rsid w:val="00061D63"/>
    <w:rsid w:val="000638BF"/>
    <w:rsid w:val="0007644A"/>
    <w:rsid w:val="00077BDD"/>
    <w:rsid w:val="000841B7"/>
    <w:rsid w:val="00084C17"/>
    <w:rsid w:val="0009740A"/>
    <w:rsid w:val="000A586D"/>
    <w:rsid w:val="000A72BE"/>
    <w:rsid w:val="000B2937"/>
    <w:rsid w:val="000C1BD7"/>
    <w:rsid w:val="000C5982"/>
    <w:rsid w:val="000C78A8"/>
    <w:rsid w:val="000E29FE"/>
    <w:rsid w:val="000E4A2C"/>
    <w:rsid w:val="000F14B8"/>
    <w:rsid w:val="000F6B7C"/>
    <w:rsid w:val="00102939"/>
    <w:rsid w:val="00102E58"/>
    <w:rsid w:val="00104275"/>
    <w:rsid w:val="001067B8"/>
    <w:rsid w:val="00122D34"/>
    <w:rsid w:val="00140E05"/>
    <w:rsid w:val="00150AB1"/>
    <w:rsid w:val="00151B7C"/>
    <w:rsid w:val="0015317B"/>
    <w:rsid w:val="00156652"/>
    <w:rsid w:val="00160DFF"/>
    <w:rsid w:val="001619D5"/>
    <w:rsid w:val="001711C3"/>
    <w:rsid w:val="00171A2D"/>
    <w:rsid w:val="001752C8"/>
    <w:rsid w:val="00176682"/>
    <w:rsid w:val="00184B3C"/>
    <w:rsid w:val="001975F1"/>
    <w:rsid w:val="001A2F85"/>
    <w:rsid w:val="001A353F"/>
    <w:rsid w:val="001C5465"/>
    <w:rsid w:val="001C763E"/>
    <w:rsid w:val="001D0141"/>
    <w:rsid w:val="001D68DE"/>
    <w:rsid w:val="001F46CF"/>
    <w:rsid w:val="001F527F"/>
    <w:rsid w:val="00200A81"/>
    <w:rsid w:val="00204349"/>
    <w:rsid w:val="002047C0"/>
    <w:rsid w:val="00205F33"/>
    <w:rsid w:val="00206746"/>
    <w:rsid w:val="00212A91"/>
    <w:rsid w:val="002175F6"/>
    <w:rsid w:val="00227224"/>
    <w:rsid w:val="00230CC5"/>
    <w:rsid w:val="00231191"/>
    <w:rsid w:val="002375E3"/>
    <w:rsid w:val="0024720E"/>
    <w:rsid w:val="002508CE"/>
    <w:rsid w:val="00266985"/>
    <w:rsid w:val="00267854"/>
    <w:rsid w:val="00271FA1"/>
    <w:rsid w:val="0028396C"/>
    <w:rsid w:val="00291AE1"/>
    <w:rsid w:val="00296741"/>
    <w:rsid w:val="002D50FF"/>
    <w:rsid w:val="002E2B9C"/>
    <w:rsid w:val="002F4B94"/>
    <w:rsid w:val="003062F8"/>
    <w:rsid w:val="003122E3"/>
    <w:rsid w:val="003250D0"/>
    <w:rsid w:val="0034281C"/>
    <w:rsid w:val="00343EB2"/>
    <w:rsid w:val="003449B6"/>
    <w:rsid w:val="003572CA"/>
    <w:rsid w:val="0039049F"/>
    <w:rsid w:val="003932F4"/>
    <w:rsid w:val="003A0981"/>
    <w:rsid w:val="003A6021"/>
    <w:rsid w:val="003A61DD"/>
    <w:rsid w:val="003B3C13"/>
    <w:rsid w:val="003C55EF"/>
    <w:rsid w:val="003C7FC2"/>
    <w:rsid w:val="003D5067"/>
    <w:rsid w:val="003D5945"/>
    <w:rsid w:val="003D5D5C"/>
    <w:rsid w:val="003D7A2E"/>
    <w:rsid w:val="003F1624"/>
    <w:rsid w:val="003F3447"/>
    <w:rsid w:val="003F48CB"/>
    <w:rsid w:val="003F74AF"/>
    <w:rsid w:val="00412A19"/>
    <w:rsid w:val="00421F36"/>
    <w:rsid w:val="004220FC"/>
    <w:rsid w:val="00423CDC"/>
    <w:rsid w:val="00427CEA"/>
    <w:rsid w:val="00430515"/>
    <w:rsid w:val="00435057"/>
    <w:rsid w:val="00436452"/>
    <w:rsid w:val="00440B81"/>
    <w:rsid w:val="0044299F"/>
    <w:rsid w:val="00443880"/>
    <w:rsid w:val="004447AE"/>
    <w:rsid w:val="00451D6D"/>
    <w:rsid w:val="0045404B"/>
    <w:rsid w:val="004661BA"/>
    <w:rsid w:val="004671A6"/>
    <w:rsid w:val="004977D3"/>
    <w:rsid w:val="004A72AD"/>
    <w:rsid w:val="004B34E1"/>
    <w:rsid w:val="004B390C"/>
    <w:rsid w:val="004C702B"/>
    <w:rsid w:val="004D0F27"/>
    <w:rsid w:val="004D78CC"/>
    <w:rsid w:val="004E0D36"/>
    <w:rsid w:val="004E0D93"/>
    <w:rsid w:val="004E7495"/>
    <w:rsid w:val="004F798F"/>
    <w:rsid w:val="00512C73"/>
    <w:rsid w:val="00515E91"/>
    <w:rsid w:val="0055016B"/>
    <w:rsid w:val="00552784"/>
    <w:rsid w:val="0056107F"/>
    <w:rsid w:val="00564DBE"/>
    <w:rsid w:val="005658F7"/>
    <w:rsid w:val="00574EC1"/>
    <w:rsid w:val="005778FC"/>
    <w:rsid w:val="005867FD"/>
    <w:rsid w:val="00596116"/>
    <w:rsid w:val="005B7E94"/>
    <w:rsid w:val="005C0E1A"/>
    <w:rsid w:val="005D0796"/>
    <w:rsid w:val="005D2281"/>
    <w:rsid w:val="005D6370"/>
    <w:rsid w:val="005F1F55"/>
    <w:rsid w:val="00605797"/>
    <w:rsid w:val="006071F8"/>
    <w:rsid w:val="00607255"/>
    <w:rsid w:val="00611068"/>
    <w:rsid w:val="00622BE3"/>
    <w:rsid w:val="0062484A"/>
    <w:rsid w:val="0062612C"/>
    <w:rsid w:val="006340CA"/>
    <w:rsid w:val="00643099"/>
    <w:rsid w:val="00654719"/>
    <w:rsid w:val="0066071B"/>
    <w:rsid w:val="00660F2D"/>
    <w:rsid w:val="00662B3E"/>
    <w:rsid w:val="00665337"/>
    <w:rsid w:val="00677943"/>
    <w:rsid w:val="00686FED"/>
    <w:rsid w:val="006878BA"/>
    <w:rsid w:val="00690F85"/>
    <w:rsid w:val="00691DC5"/>
    <w:rsid w:val="00695241"/>
    <w:rsid w:val="006A474D"/>
    <w:rsid w:val="006A47A0"/>
    <w:rsid w:val="006C0BF4"/>
    <w:rsid w:val="006C4AC1"/>
    <w:rsid w:val="006D56D8"/>
    <w:rsid w:val="006E126E"/>
    <w:rsid w:val="006E1BE0"/>
    <w:rsid w:val="006E2AD9"/>
    <w:rsid w:val="006E73A6"/>
    <w:rsid w:val="00701A17"/>
    <w:rsid w:val="0070297D"/>
    <w:rsid w:val="007069C7"/>
    <w:rsid w:val="00717087"/>
    <w:rsid w:val="007329B3"/>
    <w:rsid w:val="0073680E"/>
    <w:rsid w:val="007416F3"/>
    <w:rsid w:val="0074300C"/>
    <w:rsid w:val="00744AD6"/>
    <w:rsid w:val="00750367"/>
    <w:rsid w:val="00751F99"/>
    <w:rsid w:val="0076300F"/>
    <w:rsid w:val="0078718D"/>
    <w:rsid w:val="007934CD"/>
    <w:rsid w:val="00794C4F"/>
    <w:rsid w:val="007A4FA3"/>
    <w:rsid w:val="007B40E3"/>
    <w:rsid w:val="007B6D21"/>
    <w:rsid w:val="007D095F"/>
    <w:rsid w:val="007D1030"/>
    <w:rsid w:val="007D332D"/>
    <w:rsid w:val="007D4177"/>
    <w:rsid w:val="007D41C9"/>
    <w:rsid w:val="007E06B7"/>
    <w:rsid w:val="007E0DCA"/>
    <w:rsid w:val="007E7853"/>
    <w:rsid w:val="007F4439"/>
    <w:rsid w:val="007F4EC7"/>
    <w:rsid w:val="00800F67"/>
    <w:rsid w:val="0080111A"/>
    <w:rsid w:val="008035AD"/>
    <w:rsid w:val="00821D5C"/>
    <w:rsid w:val="00822DD7"/>
    <w:rsid w:val="00830986"/>
    <w:rsid w:val="008416E4"/>
    <w:rsid w:val="00843385"/>
    <w:rsid w:val="00843831"/>
    <w:rsid w:val="00865A4F"/>
    <w:rsid w:val="00871754"/>
    <w:rsid w:val="00874734"/>
    <w:rsid w:val="00880276"/>
    <w:rsid w:val="008873FC"/>
    <w:rsid w:val="008A1609"/>
    <w:rsid w:val="008A1FAC"/>
    <w:rsid w:val="008A22DB"/>
    <w:rsid w:val="008B0A54"/>
    <w:rsid w:val="008C7758"/>
    <w:rsid w:val="008D1DFB"/>
    <w:rsid w:val="008E063D"/>
    <w:rsid w:val="008E3209"/>
    <w:rsid w:val="008E3693"/>
    <w:rsid w:val="008F1312"/>
    <w:rsid w:val="008F51AE"/>
    <w:rsid w:val="008F6FFB"/>
    <w:rsid w:val="00906E9F"/>
    <w:rsid w:val="00907509"/>
    <w:rsid w:val="009075DE"/>
    <w:rsid w:val="00911F80"/>
    <w:rsid w:val="009121F7"/>
    <w:rsid w:val="00916675"/>
    <w:rsid w:val="00922C9C"/>
    <w:rsid w:val="00923236"/>
    <w:rsid w:val="00925819"/>
    <w:rsid w:val="0093345F"/>
    <w:rsid w:val="00936B34"/>
    <w:rsid w:val="0094030B"/>
    <w:rsid w:val="0094182D"/>
    <w:rsid w:val="00950138"/>
    <w:rsid w:val="0095118F"/>
    <w:rsid w:val="009523F8"/>
    <w:rsid w:val="00966917"/>
    <w:rsid w:val="00967FC8"/>
    <w:rsid w:val="00974501"/>
    <w:rsid w:val="00985DD8"/>
    <w:rsid w:val="009A6D1C"/>
    <w:rsid w:val="009A7A69"/>
    <w:rsid w:val="009B0E53"/>
    <w:rsid w:val="009B2467"/>
    <w:rsid w:val="009B794D"/>
    <w:rsid w:val="009C0724"/>
    <w:rsid w:val="009C137B"/>
    <w:rsid w:val="009E565E"/>
    <w:rsid w:val="009F05BB"/>
    <w:rsid w:val="00A03902"/>
    <w:rsid w:val="00A20D35"/>
    <w:rsid w:val="00A2476B"/>
    <w:rsid w:val="00A30C2F"/>
    <w:rsid w:val="00A30C64"/>
    <w:rsid w:val="00A34AEC"/>
    <w:rsid w:val="00A36894"/>
    <w:rsid w:val="00A37F27"/>
    <w:rsid w:val="00A42820"/>
    <w:rsid w:val="00A451D5"/>
    <w:rsid w:val="00A50B85"/>
    <w:rsid w:val="00A5192F"/>
    <w:rsid w:val="00A51ADE"/>
    <w:rsid w:val="00A533A4"/>
    <w:rsid w:val="00A540FA"/>
    <w:rsid w:val="00A766E2"/>
    <w:rsid w:val="00A91C38"/>
    <w:rsid w:val="00A92AC6"/>
    <w:rsid w:val="00A966D8"/>
    <w:rsid w:val="00AA06AB"/>
    <w:rsid w:val="00AA5481"/>
    <w:rsid w:val="00AB1A21"/>
    <w:rsid w:val="00AB1F3C"/>
    <w:rsid w:val="00AB25DA"/>
    <w:rsid w:val="00AB40BC"/>
    <w:rsid w:val="00AD14AA"/>
    <w:rsid w:val="00AD6075"/>
    <w:rsid w:val="00AD6BEF"/>
    <w:rsid w:val="00AE1828"/>
    <w:rsid w:val="00AE2893"/>
    <w:rsid w:val="00AE32F2"/>
    <w:rsid w:val="00AF6236"/>
    <w:rsid w:val="00AF6AA3"/>
    <w:rsid w:val="00B02F5C"/>
    <w:rsid w:val="00B054CD"/>
    <w:rsid w:val="00B10896"/>
    <w:rsid w:val="00B14C03"/>
    <w:rsid w:val="00B22E50"/>
    <w:rsid w:val="00B3554C"/>
    <w:rsid w:val="00B421BF"/>
    <w:rsid w:val="00B42E44"/>
    <w:rsid w:val="00B55957"/>
    <w:rsid w:val="00B57E56"/>
    <w:rsid w:val="00B730F3"/>
    <w:rsid w:val="00B84C97"/>
    <w:rsid w:val="00B874EB"/>
    <w:rsid w:val="00B9267C"/>
    <w:rsid w:val="00B95B3D"/>
    <w:rsid w:val="00BA28AB"/>
    <w:rsid w:val="00BA2DC8"/>
    <w:rsid w:val="00BA3FDE"/>
    <w:rsid w:val="00BA55B5"/>
    <w:rsid w:val="00BB12B6"/>
    <w:rsid w:val="00BB3A99"/>
    <w:rsid w:val="00BC354E"/>
    <w:rsid w:val="00BD21B4"/>
    <w:rsid w:val="00BD782F"/>
    <w:rsid w:val="00BD7C3C"/>
    <w:rsid w:val="00BF538B"/>
    <w:rsid w:val="00C02AFA"/>
    <w:rsid w:val="00C10C98"/>
    <w:rsid w:val="00C17C21"/>
    <w:rsid w:val="00C20D61"/>
    <w:rsid w:val="00C24C52"/>
    <w:rsid w:val="00C2582B"/>
    <w:rsid w:val="00C26481"/>
    <w:rsid w:val="00C26C08"/>
    <w:rsid w:val="00C300E8"/>
    <w:rsid w:val="00C36094"/>
    <w:rsid w:val="00C40317"/>
    <w:rsid w:val="00C42573"/>
    <w:rsid w:val="00C4788E"/>
    <w:rsid w:val="00C5358D"/>
    <w:rsid w:val="00C55970"/>
    <w:rsid w:val="00C57493"/>
    <w:rsid w:val="00C60084"/>
    <w:rsid w:val="00C61292"/>
    <w:rsid w:val="00C61D94"/>
    <w:rsid w:val="00C630AE"/>
    <w:rsid w:val="00C640C2"/>
    <w:rsid w:val="00C70635"/>
    <w:rsid w:val="00C92041"/>
    <w:rsid w:val="00C94F37"/>
    <w:rsid w:val="00CA226F"/>
    <w:rsid w:val="00CA602C"/>
    <w:rsid w:val="00CA6D9B"/>
    <w:rsid w:val="00CE1D44"/>
    <w:rsid w:val="00CF2076"/>
    <w:rsid w:val="00D01137"/>
    <w:rsid w:val="00D1124B"/>
    <w:rsid w:val="00D13ED3"/>
    <w:rsid w:val="00D1728D"/>
    <w:rsid w:val="00D2110C"/>
    <w:rsid w:val="00D23362"/>
    <w:rsid w:val="00D31239"/>
    <w:rsid w:val="00D32026"/>
    <w:rsid w:val="00D40DB1"/>
    <w:rsid w:val="00D746D4"/>
    <w:rsid w:val="00D8662B"/>
    <w:rsid w:val="00D86B89"/>
    <w:rsid w:val="00D93DF3"/>
    <w:rsid w:val="00D94376"/>
    <w:rsid w:val="00D976E6"/>
    <w:rsid w:val="00DB2516"/>
    <w:rsid w:val="00DC632D"/>
    <w:rsid w:val="00DD0348"/>
    <w:rsid w:val="00DD174E"/>
    <w:rsid w:val="00DE0249"/>
    <w:rsid w:val="00DE2544"/>
    <w:rsid w:val="00DE5E53"/>
    <w:rsid w:val="00DF118E"/>
    <w:rsid w:val="00DF32A3"/>
    <w:rsid w:val="00E15DC9"/>
    <w:rsid w:val="00E23BD5"/>
    <w:rsid w:val="00E253EB"/>
    <w:rsid w:val="00E27F9D"/>
    <w:rsid w:val="00E31176"/>
    <w:rsid w:val="00E37B89"/>
    <w:rsid w:val="00E44DA1"/>
    <w:rsid w:val="00E4611E"/>
    <w:rsid w:val="00E51E25"/>
    <w:rsid w:val="00E55632"/>
    <w:rsid w:val="00E652E9"/>
    <w:rsid w:val="00E65DB9"/>
    <w:rsid w:val="00E71542"/>
    <w:rsid w:val="00E73437"/>
    <w:rsid w:val="00E76494"/>
    <w:rsid w:val="00E77E95"/>
    <w:rsid w:val="00E97FB1"/>
    <w:rsid w:val="00EC1A9C"/>
    <w:rsid w:val="00EC40BB"/>
    <w:rsid w:val="00EC40D7"/>
    <w:rsid w:val="00ED2C36"/>
    <w:rsid w:val="00EF35B3"/>
    <w:rsid w:val="00EF566C"/>
    <w:rsid w:val="00EF6E9B"/>
    <w:rsid w:val="00F00F42"/>
    <w:rsid w:val="00F046B3"/>
    <w:rsid w:val="00F057AB"/>
    <w:rsid w:val="00F05F3B"/>
    <w:rsid w:val="00F13802"/>
    <w:rsid w:val="00F15B7D"/>
    <w:rsid w:val="00F21539"/>
    <w:rsid w:val="00F33282"/>
    <w:rsid w:val="00F34F08"/>
    <w:rsid w:val="00F363F9"/>
    <w:rsid w:val="00F5258F"/>
    <w:rsid w:val="00F54279"/>
    <w:rsid w:val="00F55E7F"/>
    <w:rsid w:val="00F62F96"/>
    <w:rsid w:val="00F65A57"/>
    <w:rsid w:val="00F757BF"/>
    <w:rsid w:val="00F826CB"/>
    <w:rsid w:val="00F97D25"/>
    <w:rsid w:val="00FA1F22"/>
    <w:rsid w:val="00FA4460"/>
    <w:rsid w:val="00FC263A"/>
    <w:rsid w:val="00FC2E72"/>
    <w:rsid w:val="00FC33AD"/>
    <w:rsid w:val="00FD252D"/>
    <w:rsid w:val="00FE2679"/>
    <w:rsid w:val="00FE33C2"/>
    <w:rsid w:val="00FE3D5A"/>
    <w:rsid w:val="00FE4010"/>
    <w:rsid w:val="00FE4018"/>
    <w:rsid w:val="00FF284C"/>
    <w:rsid w:val="00FF3842"/>
    <w:rsid w:val="00FF569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116"/>
    <w:pPr>
      <w:spacing w:line="360" w:lineRule="auto"/>
    </w:pPr>
    <w:rPr>
      <w:rFonts w:ascii="Garamond" w:hAnsi="Garamond"/>
      <w:sz w:val="24"/>
    </w:rPr>
  </w:style>
  <w:style w:type="paragraph" w:styleId="Nadpis1">
    <w:name w:val="heading 1"/>
    <w:basedOn w:val="Normln"/>
    <w:next w:val="Normln"/>
    <w:link w:val="Nadpis1Char"/>
    <w:uiPriority w:val="9"/>
    <w:qFormat/>
    <w:rsid w:val="00596116"/>
    <w:pPr>
      <w:keepNext/>
      <w:keepLines/>
      <w:spacing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96116"/>
    <w:pPr>
      <w:keepNext/>
      <w:keepLines/>
      <w:spacing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596116"/>
    <w:pPr>
      <w:keepNext/>
      <w:keepLines/>
      <w:spacing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F566C"/>
    <w:rPr>
      <w:color w:val="0000FF" w:themeColor="hyperlink"/>
      <w:u w:val="single"/>
    </w:rPr>
  </w:style>
  <w:style w:type="paragraph" w:styleId="Textpoznpodarou">
    <w:name w:val="footnote text"/>
    <w:basedOn w:val="Normln"/>
    <w:link w:val="TextpoznpodarouChar"/>
    <w:uiPriority w:val="99"/>
    <w:semiHidden/>
    <w:unhideWhenUsed/>
    <w:rsid w:val="00E311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1176"/>
    <w:rPr>
      <w:sz w:val="20"/>
      <w:szCs w:val="20"/>
    </w:rPr>
  </w:style>
  <w:style w:type="character" w:styleId="Znakapoznpodarou">
    <w:name w:val="footnote reference"/>
    <w:basedOn w:val="Standardnpsmoodstavce"/>
    <w:uiPriority w:val="99"/>
    <w:semiHidden/>
    <w:unhideWhenUsed/>
    <w:rsid w:val="00E31176"/>
    <w:rPr>
      <w:vertAlign w:val="superscript"/>
    </w:rPr>
  </w:style>
  <w:style w:type="paragraph" w:styleId="Odstavecseseznamem">
    <w:name w:val="List Paragraph"/>
    <w:basedOn w:val="Normln"/>
    <w:uiPriority w:val="34"/>
    <w:qFormat/>
    <w:rsid w:val="00E31176"/>
    <w:pPr>
      <w:ind w:left="720"/>
      <w:contextualSpacing/>
    </w:pPr>
  </w:style>
  <w:style w:type="character" w:customStyle="1" w:styleId="Nadpis1Char">
    <w:name w:val="Nadpis 1 Char"/>
    <w:basedOn w:val="Standardnpsmoodstavce"/>
    <w:link w:val="Nadpis1"/>
    <w:uiPriority w:val="9"/>
    <w:rsid w:val="00596116"/>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596116"/>
    <w:rPr>
      <w:rFonts w:ascii="Garamond" w:eastAsiaTheme="majorEastAsia" w:hAnsi="Garamond" w:cstheme="majorBidi"/>
      <w:b/>
      <w:bCs/>
      <w:sz w:val="28"/>
      <w:szCs w:val="26"/>
    </w:rPr>
  </w:style>
  <w:style w:type="paragraph" w:styleId="Podtitul">
    <w:name w:val="Subtitle"/>
    <w:aliases w:val="nadpis 3"/>
    <w:basedOn w:val="Normln"/>
    <w:next w:val="Normln"/>
    <w:link w:val="PodtitulChar"/>
    <w:uiPriority w:val="11"/>
    <w:qFormat/>
    <w:rsid w:val="00596116"/>
    <w:pPr>
      <w:spacing w:after="0"/>
      <w:jc w:val="both"/>
    </w:pPr>
    <w:rPr>
      <w:rFonts w:cs="Times New Roman"/>
      <w:b/>
      <w:szCs w:val="32"/>
    </w:rPr>
  </w:style>
  <w:style w:type="character" w:customStyle="1" w:styleId="PodtitulChar">
    <w:name w:val="Podtitul Char"/>
    <w:aliases w:val="nadpis 3 Char"/>
    <w:basedOn w:val="Standardnpsmoodstavce"/>
    <w:link w:val="Podtitul"/>
    <w:uiPriority w:val="11"/>
    <w:rsid w:val="00596116"/>
    <w:rPr>
      <w:rFonts w:ascii="Garamond" w:hAnsi="Garamond" w:cs="Times New Roman"/>
      <w:b/>
      <w:sz w:val="24"/>
      <w:szCs w:val="32"/>
    </w:rPr>
  </w:style>
  <w:style w:type="paragraph" w:styleId="Nzev">
    <w:name w:val="Title"/>
    <w:basedOn w:val="Normln"/>
    <w:next w:val="Normln"/>
    <w:link w:val="NzevChar"/>
    <w:uiPriority w:val="10"/>
    <w:qFormat/>
    <w:rsid w:val="005961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96116"/>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596116"/>
    <w:rPr>
      <w:rFonts w:ascii="Garamond" w:eastAsiaTheme="majorEastAsia" w:hAnsi="Garamond" w:cstheme="majorBidi"/>
      <w:b/>
      <w:bCs/>
      <w:sz w:val="24"/>
    </w:rPr>
  </w:style>
  <w:style w:type="paragraph" w:styleId="Obsah1">
    <w:name w:val="toc 1"/>
    <w:basedOn w:val="Normln"/>
    <w:next w:val="Normln"/>
    <w:autoRedefine/>
    <w:uiPriority w:val="39"/>
    <w:unhideWhenUsed/>
    <w:qFormat/>
    <w:rsid w:val="007F4439"/>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qFormat/>
    <w:rsid w:val="003572CA"/>
    <w:pPr>
      <w:spacing w:after="0"/>
      <w:ind w:left="240"/>
    </w:pPr>
    <w:rPr>
      <w:rFonts w:asciiTheme="minorHAnsi" w:hAnsiTheme="minorHAnsi"/>
      <w:smallCaps/>
      <w:sz w:val="20"/>
      <w:szCs w:val="20"/>
    </w:rPr>
  </w:style>
  <w:style w:type="paragraph" w:styleId="Obsah3">
    <w:name w:val="toc 3"/>
    <w:basedOn w:val="Normln"/>
    <w:next w:val="Normln"/>
    <w:autoRedefine/>
    <w:uiPriority w:val="39"/>
    <w:unhideWhenUsed/>
    <w:qFormat/>
    <w:rsid w:val="003572CA"/>
    <w:pPr>
      <w:spacing w:after="0"/>
      <w:ind w:left="480"/>
    </w:pPr>
    <w:rPr>
      <w:rFonts w:asciiTheme="minorHAnsi" w:hAnsiTheme="minorHAnsi"/>
      <w:i/>
      <w:iCs/>
      <w:sz w:val="20"/>
      <w:szCs w:val="20"/>
    </w:rPr>
  </w:style>
  <w:style w:type="character" w:styleId="Odkaznakoment">
    <w:name w:val="annotation reference"/>
    <w:basedOn w:val="Standardnpsmoodstavce"/>
    <w:uiPriority w:val="99"/>
    <w:semiHidden/>
    <w:unhideWhenUsed/>
    <w:rsid w:val="00212A91"/>
    <w:rPr>
      <w:sz w:val="16"/>
      <w:szCs w:val="16"/>
    </w:rPr>
  </w:style>
  <w:style w:type="paragraph" w:styleId="Textkomente">
    <w:name w:val="annotation text"/>
    <w:basedOn w:val="Normln"/>
    <w:link w:val="TextkomenteChar"/>
    <w:uiPriority w:val="99"/>
    <w:semiHidden/>
    <w:unhideWhenUsed/>
    <w:rsid w:val="00212A91"/>
    <w:pPr>
      <w:spacing w:line="240" w:lineRule="auto"/>
    </w:pPr>
    <w:rPr>
      <w:sz w:val="20"/>
      <w:szCs w:val="20"/>
    </w:rPr>
  </w:style>
  <w:style w:type="character" w:customStyle="1" w:styleId="TextkomenteChar">
    <w:name w:val="Text komentáře Char"/>
    <w:basedOn w:val="Standardnpsmoodstavce"/>
    <w:link w:val="Textkomente"/>
    <w:uiPriority w:val="99"/>
    <w:semiHidden/>
    <w:rsid w:val="00212A91"/>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212A91"/>
    <w:rPr>
      <w:b/>
      <w:bCs/>
    </w:rPr>
  </w:style>
  <w:style w:type="character" w:customStyle="1" w:styleId="PedmtkomenteChar">
    <w:name w:val="Předmět komentáře Char"/>
    <w:basedOn w:val="TextkomenteChar"/>
    <w:link w:val="Pedmtkomente"/>
    <w:uiPriority w:val="99"/>
    <w:semiHidden/>
    <w:rsid w:val="00212A91"/>
    <w:rPr>
      <w:rFonts w:ascii="Garamond" w:hAnsi="Garamond"/>
      <w:b/>
      <w:bCs/>
      <w:sz w:val="20"/>
      <w:szCs w:val="20"/>
    </w:rPr>
  </w:style>
  <w:style w:type="paragraph" w:styleId="Textbubliny">
    <w:name w:val="Balloon Text"/>
    <w:basedOn w:val="Normln"/>
    <w:link w:val="TextbublinyChar"/>
    <w:uiPriority w:val="99"/>
    <w:semiHidden/>
    <w:unhideWhenUsed/>
    <w:rsid w:val="00212A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A91"/>
    <w:rPr>
      <w:rFonts w:ascii="Tahoma" w:hAnsi="Tahoma" w:cs="Tahoma"/>
      <w:sz w:val="16"/>
      <w:szCs w:val="16"/>
    </w:rPr>
  </w:style>
  <w:style w:type="paragraph" w:styleId="Zhlav">
    <w:name w:val="header"/>
    <w:basedOn w:val="Normln"/>
    <w:link w:val="ZhlavChar"/>
    <w:uiPriority w:val="99"/>
    <w:unhideWhenUsed/>
    <w:rsid w:val="00F332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3282"/>
    <w:rPr>
      <w:rFonts w:ascii="Garamond" w:hAnsi="Garamond"/>
      <w:sz w:val="24"/>
    </w:rPr>
  </w:style>
  <w:style w:type="paragraph" w:styleId="Zpat">
    <w:name w:val="footer"/>
    <w:basedOn w:val="Normln"/>
    <w:link w:val="ZpatChar"/>
    <w:uiPriority w:val="99"/>
    <w:unhideWhenUsed/>
    <w:rsid w:val="00F332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33282"/>
    <w:rPr>
      <w:rFonts w:ascii="Garamond" w:hAnsi="Garamond"/>
      <w:sz w:val="24"/>
    </w:rPr>
  </w:style>
  <w:style w:type="character" w:customStyle="1" w:styleId="apple-style-span">
    <w:name w:val="apple-style-span"/>
    <w:basedOn w:val="Standardnpsmoodstavce"/>
    <w:rsid w:val="007416F3"/>
  </w:style>
  <w:style w:type="paragraph" w:styleId="Nadpisobsahu">
    <w:name w:val="TOC Heading"/>
    <w:basedOn w:val="Nadpis1"/>
    <w:next w:val="Normln"/>
    <w:uiPriority w:val="39"/>
    <w:semiHidden/>
    <w:unhideWhenUsed/>
    <w:qFormat/>
    <w:rsid w:val="007D095F"/>
    <w:pPr>
      <w:spacing w:before="480" w:line="276" w:lineRule="auto"/>
      <w:outlineLvl w:val="9"/>
    </w:pPr>
    <w:rPr>
      <w:rFonts w:asciiTheme="majorHAnsi" w:hAnsiTheme="majorHAnsi"/>
      <w:color w:val="365F91" w:themeColor="accent1" w:themeShade="BF"/>
      <w:sz w:val="28"/>
      <w:lang w:eastAsia="cs-CZ"/>
    </w:rPr>
  </w:style>
  <w:style w:type="paragraph" w:styleId="Obsah4">
    <w:name w:val="toc 4"/>
    <w:basedOn w:val="Normln"/>
    <w:next w:val="Normln"/>
    <w:autoRedefine/>
    <w:uiPriority w:val="39"/>
    <w:unhideWhenUsed/>
    <w:rsid w:val="007D095F"/>
    <w:pPr>
      <w:spacing w:after="0"/>
      <w:ind w:left="720"/>
    </w:pPr>
    <w:rPr>
      <w:rFonts w:asciiTheme="minorHAnsi" w:hAnsiTheme="minorHAnsi"/>
      <w:sz w:val="18"/>
      <w:szCs w:val="18"/>
    </w:rPr>
  </w:style>
  <w:style w:type="paragraph" w:styleId="Obsah5">
    <w:name w:val="toc 5"/>
    <w:basedOn w:val="Normln"/>
    <w:next w:val="Normln"/>
    <w:autoRedefine/>
    <w:uiPriority w:val="39"/>
    <w:unhideWhenUsed/>
    <w:rsid w:val="007D095F"/>
    <w:pPr>
      <w:spacing w:after="0"/>
      <w:ind w:left="960"/>
    </w:pPr>
    <w:rPr>
      <w:rFonts w:asciiTheme="minorHAnsi" w:hAnsiTheme="minorHAnsi"/>
      <w:sz w:val="18"/>
      <w:szCs w:val="18"/>
    </w:rPr>
  </w:style>
  <w:style w:type="paragraph" w:styleId="Obsah6">
    <w:name w:val="toc 6"/>
    <w:basedOn w:val="Normln"/>
    <w:next w:val="Normln"/>
    <w:autoRedefine/>
    <w:uiPriority w:val="39"/>
    <w:unhideWhenUsed/>
    <w:rsid w:val="007D095F"/>
    <w:pPr>
      <w:spacing w:after="0"/>
      <w:ind w:left="1200"/>
    </w:pPr>
    <w:rPr>
      <w:rFonts w:asciiTheme="minorHAnsi" w:hAnsiTheme="minorHAnsi"/>
      <w:sz w:val="18"/>
      <w:szCs w:val="18"/>
    </w:rPr>
  </w:style>
  <w:style w:type="paragraph" w:styleId="Obsah7">
    <w:name w:val="toc 7"/>
    <w:basedOn w:val="Normln"/>
    <w:next w:val="Normln"/>
    <w:autoRedefine/>
    <w:uiPriority w:val="39"/>
    <w:unhideWhenUsed/>
    <w:rsid w:val="007D095F"/>
    <w:pPr>
      <w:spacing w:after="0"/>
      <w:ind w:left="1440"/>
    </w:pPr>
    <w:rPr>
      <w:rFonts w:asciiTheme="minorHAnsi" w:hAnsiTheme="minorHAnsi"/>
      <w:sz w:val="18"/>
      <w:szCs w:val="18"/>
    </w:rPr>
  </w:style>
  <w:style w:type="paragraph" w:styleId="Obsah8">
    <w:name w:val="toc 8"/>
    <w:basedOn w:val="Normln"/>
    <w:next w:val="Normln"/>
    <w:autoRedefine/>
    <w:uiPriority w:val="39"/>
    <w:unhideWhenUsed/>
    <w:rsid w:val="007D095F"/>
    <w:pPr>
      <w:spacing w:after="0"/>
      <w:ind w:left="1680"/>
    </w:pPr>
    <w:rPr>
      <w:rFonts w:asciiTheme="minorHAnsi" w:hAnsiTheme="minorHAnsi"/>
      <w:sz w:val="18"/>
      <w:szCs w:val="18"/>
    </w:rPr>
  </w:style>
  <w:style w:type="paragraph" w:styleId="Obsah9">
    <w:name w:val="toc 9"/>
    <w:basedOn w:val="Normln"/>
    <w:next w:val="Normln"/>
    <w:autoRedefine/>
    <w:uiPriority w:val="39"/>
    <w:unhideWhenUsed/>
    <w:rsid w:val="007D095F"/>
    <w:pPr>
      <w:spacing w:after="0"/>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116"/>
    <w:pPr>
      <w:spacing w:line="360" w:lineRule="auto"/>
    </w:pPr>
    <w:rPr>
      <w:rFonts w:ascii="Garamond" w:hAnsi="Garamond"/>
      <w:sz w:val="24"/>
    </w:rPr>
  </w:style>
  <w:style w:type="paragraph" w:styleId="Nadpis1">
    <w:name w:val="heading 1"/>
    <w:basedOn w:val="Normln"/>
    <w:next w:val="Normln"/>
    <w:link w:val="Nadpis1Char"/>
    <w:uiPriority w:val="9"/>
    <w:qFormat/>
    <w:rsid w:val="00596116"/>
    <w:pPr>
      <w:keepNext/>
      <w:keepLines/>
      <w:spacing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96116"/>
    <w:pPr>
      <w:keepNext/>
      <w:keepLines/>
      <w:spacing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596116"/>
    <w:pPr>
      <w:keepNext/>
      <w:keepLines/>
      <w:spacing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F566C"/>
    <w:rPr>
      <w:color w:val="0000FF" w:themeColor="hyperlink"/>
      <w:u w:val="single"/>
    </w:rPr>
  </w:style>
  <w:style w:type="paragraph" w:styleId="Textpoznpodarou">
    <w:name w:val="footnote text"/>
    <w:basedOn w:val="Normln"/>
    <w:link w:val="TextpoznpodarouChar"/>
    <w:uiPriority w:val="99"/>
    <w:semiHidden/>
    <w:unhideWhenUsed/>
    <w:rsid w:val="00E311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31176"/>
    <w:rPr>
      <w:sz w:val="20"/>
      <w:szCs w:val="20"/>
    </w:rPr>
  </w:style>
  <w:style w:type="character" w:styleId="Znakapoznpodarou">
    <w:name w:val="footnote reference"/>
    <w:basedOn w:val="Standardnpsmoodstavce"/>
    <w:uiPriority w:val="99"/>
    <w:semiHidden/>
    <w:unhideWhenUsed/>
    <w:rsid w:val="00E31176"/>
    <w:rPr>
      <w:vertAlign w:val="superscript"/>
    </w:rPr>
  </w:style>
  <w:style w:type="paragraph" w:styleId="Odstavecseseznamem">
    <w:name w:val="List Paragraph"/>
    <w:basedOn w:val="Normln"/>
    <w:uiPriority w:val="34"/>
    <w:qFormat/>
    <w:rsid w:val="00E31176"/>
    <w:pPr>
      <w:ind w:left="720"/>
      <w:contextualSpacing/>
    </w:pPr>
  </w:style>
  <w:style w:type="character" w:customStyle="1" w:styleId="Nadpis1Char">
    <w:name w:val="Nadpis 1 Char"/>
    <w:basedOn w:val="Standardnpsmoodstavce"/>
    <w:link w:val="Nadpis1"/>
    <w:uiPriority w:val="9"/>
    <w:rsid w:val="00596116"/>
    <w:rPr>
      <w:rFonts w:ascii="Garamond" w:eastAsiaTheme="majorEastAsia" w:hAnsi="Garamond" w:cstheme="majorBidi"/>
      <w:b/>
      <w:bCs/>
      <w:sz w:val="32"/>
      <w:szCs w:val="28"/>
    </w:rPr>
  </w:style>
  <w:style w:type="character" w:customStyle="1" w:styleId="Nadpis2Char">
    <w:name w:val="Nadpis 2 Char"/>
    <w:basedOn w:val="Standardnpsmoodstavce"/>
    <w:link w:val="Nadpis2"/>
    <w:uiPriority w:val="9"/>
    <w:rsid w:val="00596116"/>
    <w:rPr>
      <w:rFonts w:ascii="Garamond" w:eastAsiaTheme="majorEastAsia" w:hAnsi="Garamond" w:cstheme="majorBidi"/>
      <w:b/>
      <w:bCs/>
      <w:sz w:val="28"/>
      <w:szCs w:val="26"/>
    </w:rPr>
  </w:style>
  <w:style w:type="paragraph" w:styleId="Podtitul">
    <w:name w:val="Subtitle"/>
    <w:aliases w:val="nadpis 3"/>
    <w:basedOn w:val="Normln"/>
    <w:next w:val="Normln"/>
    <w:link w:val="PodtitulChar"/>
    <w:uiPriority w:val="11"/>
    <w:qFormat/>
    <w:rsid w:val="00596116"/>
    <w:pPr>
      <w:spacing w:after="0"/>
      <w:jc w:val="both"/>
    </w:pPr>
    <w:rPr>
      <w:rFonts w:cs="Times New Roman"/>
      <w:b/>
      <w:szCs w:val="32"/>
    </w:rPr>
  </w:style>
  <w:style w:type="character" w:customStyle="1" w:styleId="PodtitulChar">
    <w:name w:val="Podtitul Char"/>
    <w:aliases w:val="nadpis 3 Char"/>
    <w:basedOn w:val="Standardnpsmoodstavce"/>
    <w:link w:val="Podtitul"/>
    <w:uiPriority w:val="11"/>
    <w:rsid w:val="00596116"/>
    <w:rPr>
      <w:rFonts w:ascii="Garamond" w:hAnsi="Garamond" w:cs="Times New Roman"/>
      <w:b/>
      <w:sz w:val="24"/>
      <w:szCs w:val="32"/>
    </w:rPr>
  </w:style>
  <w:style w:type="paragraph" w:styleId="Nzev">
    <w:name w:val="Title"/>
    <w:basedOn w:val="Normln"/>
    <w:next w:val="Normln"/>
    <w:link w:val="NzevChar"/>
    <w:uiPriority w:val="10"/>
    <w:qFormat/>
    <w:rsid w:val="005961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96116"/>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596116"/>
    <w:rPr>
      <w:rFonts w:ascii="Garamond" w:eastAsiaTheme="majorEastAsia" w:hAnsi="Garamond" w:cstheme="majorBidi"/>
      <w:b/>
      <w:bCs/>
      <w:sz w:val="24"/>
    </w:rPr>
  </w:style>
  <w:style w:type="paragraph" w:styleId="Obsah1">
    <w:name w:val="toc 1"/>
    <w:basedOn w:val="Normln"/>
    <w:next w:val="Normln"/>
    <w:autoRedefine/>
    <w:uiPriority w:val="39"/>
    <w:unhideWhenUsed/>
    <w:qFormat/>
    <w:rsid w:val="007F4439"/>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qFormat/>
    <w:rsid w:val="003572CA"/>
    <w:pPr>
      <w:spacing w:after="0"/>
      <w:ind w:left="240"/>
    </w:pPr>
    <w:rPr>
      <w:rFonts w:asciiTheme="minorHAnsi" w:hAnsiTheme="minorHAnsi"/>
      <w:smallCaps/>
      <w:sz w:val="20"/>
      <w:szCs w:val="20"/>
    </w:rPr>
  </w:style>
  <w:style w:type="paragraph" w:styleId="Obsah3">
    <w:name w:val="toc 3"/>
    <w:basedOn w:val="Normln"/>
    <w:next w:val="Normln"/>
    <w:autoRedefine/>
    <w:uiPriority w:val="39"/>
    <w:unhideWhenUsed/>
    <w:qFormat/>
    <w:rsid w:val="003572CA"/>
    <w:pPr>
      <w:spacing w:after="0"/>
      <w:ind w:left="480"/>
    </w:pPr>
    <w:rPr>
      <w:rFonts w:asciiTheme="minorHAnsi" w:hAnsiTheme="minorHAnsi"/>
      <w:i/>
      <w:iCs/>
      <w:sz w:val="20"/>
      <w:szCs w:val="20"/>
    </w:rPr>
  </w:style>
  <w:style w:type="character" w:styleId="Odkaznakoment">
    <w:name w:val="annotation reference"/>
    <w:basedOn w:val="Standardnpsmoodstavce"/>
    <w:uiPriority w:val="99"/>
    <w:semiHidden/>
    <w:unhideWhenUsed/>
    <w:rsid w:val="00212A91"/>
    <w:rPr>
      <w:sz w:val="16"/>
      <w:szCs w:val="16"/>
    </w:rPr>
  </w:style>
  <w:style w:type="paragraph" w:styleId="Textkomente">
    <w:name w:val="annotation text"/>
    <w:basedOn w:val="Normln"/>
    <w:link w:val="TextkomenteChar"/>
    <w:uiPriority w:val="99"/>
    <w:semiHidden/>
    <w:unhideWhenUsed/>
    <w:rsid w:val="00212A91"/>
    <w:pPr>
      <w:spacing w:line="240" w:lineRule="auto"/>
    </w:pPr>
    <w:rPr>
      <w:sz w:val="20"/>
      <w:szCs w:val="20"/>
    </w:rPr>
  </w:style>
  <w:style w:type="character" w:customStyle="1" w:styleId="TextkomenteChar">
    <w:name w:val="Text komentáře Char"/>
    <w:basedOn w:val="Standardnpsmoodstavce"/>
    <w:link w:val="Textkomente"/>
    <w:uiPriority w:val="99"/>
    <w:semiHidden/>
    <w:rsid w:val="00212A91"/>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212A91"/>
    <w:rPr>
      <w:b/>
      <w:bCs/>
    </w:rPr>
  </w:style>
  <w:style w:type="character" w:customStyle="1" w:styleId="PedmtkomenteChar">
    <w:name w:val="Předmět komentáře Char"/>
    <w:basedOn w:val="TextkomenteChar"/>
    <w:link w:val="Pedmtkomente"/>
    <w:uiPriority w:val="99"/>
    <w:semiHidden/>
    <w:rsid w:val="00212A91"/>
    <w:rPr>
      <w:rFonts w:ascii="Garamond" w:hAnsi="Garamond"/>
      <w:b/>
      <w:bCs/>
      <w:sz w:val="20"/>
      <w:szCs w:val="20"/>
    </w:rPr>
  </w:style>
  <w:style w:type="paragraph" w:styleId="Textbubliny">
    <w:name w:val="Balloon Text"/>
    <w:basedOn w:val="Normln"/>
    <w:link w:val="TextbublinyChar"/>
    <w:uiPriority w:val="99"/>
    <w:semiHidden/>
    <w:unhideWhenUsed/>
    <w:rsid w:val="00212A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A91"/>
    <w:rPr>
      <w:rFonts w:ascii="Tahoma" w:hAnsi="Tahoma" w:cs="Tahoma"/>
      <w:sz w:val="16"/>
      <w:szCs w:val="16"/>
    </w:rPr>
  </w:style>
  <w:style w:type="paragraph" w:styleId="Zhlav">
    <w:name w:val="header"/>
    <w:basedOn w:val="Normln"/>
    <w:link w:val="ZhlavChar"/>
    <w:uiPriority w:val="99"/>
    <w:unhideWhenUsed/>
    <w:rsid w:val="00F332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3282"/>
    <w:rPr>
      <w:rFonts w:ascii="Garamond" w:hAnsi="Garamond"/>
      <w:sz w:val="24"/>
    </w:rPr>
  </w:style>
  <w:style w:type="paragraph" w:styleId="Zpat">
    <w:name w:val="footer"/>
    <w:basedOn w:val="Normln"/>
    <w:link w:val="ZpatChar"/>
    <w:uiPriority w:val="99"/>
    <w:unhideWhenUsed/>
    <w:rsid w:val="00F33282"/>
    <w:pPr>
      <w:tabs>
        <w:tab w:val="center" w:pos="4536"/>
        <w:tab w:val="right" w:pos="9072"/>
      </w:tabs>
      <w:spacing w:after="0" w:line="240" w:lineRule="auto"/>
    </w:pPr>
  </w:style>
  <w:style w:type="character" w:customStyle="1" w:styleId="ZpatChar">
    <w:name w:val="Zápatí Char"/>
    <w:basedOn w:val="Standardnpsmoodstavce"/>
    <w:link w:val="Zpat"/>
    <w:uiPriority w:val="99"/>
    <w:rsid w:val="00F33282"/>
    <w:rPr>
      <w:rFonts w:ascii="Garamond" w:hAnsi="Garamond"/>
      <w:sz w:val="24"/>
    </w:rPr>
  </w:style>
  <w:style w:type="character" w:customStyle="1" w:styleId="apple-style-span">
    <w:name w:val="apple-style-span"/>
    <w:basedOn w:val="Standardnpsmoodstavce"/>
    <w:rsid w:val="007416F3"/>
  </w:style>
  <w:style w:type="paragraph" w:styleId="Nadpisobsahu">
    <w:name w:val="TOC Heading"/>
    <w:basedOn w:val="Nadpis1"/>
    <w:next w:val="Normln"/>
    <w:uiPriority w:val="39"/>
    <w:semiHidden/>
    <w:unhideWhenUsed/>
    <w:qFormat/>
    <w:rsid w:val="007D095F"/>
    <w:pPr>
      <w:spacing w:before="480" w:line="276" w:lineRule="auto"/>
      <w:outlineLvl w:val="9"/>
    </w:pPr>
    <w:rPr>
      <w:rFonts w:asciiTheme="majorHAnsi" w:hAnsiTheme="majorHAnsi"/>
      <w:color w:val="365F91" w:themeColor="accent1" w:themeShade="BF"/>
      <w:sz w:val="28"/>
      <w:lang w:eastAsia="cs-CZ"/>
    </w:rPr>
  </w:style>
  <w:style w:type="paragraph" w:styleId="Obsah4">
    <w:name w:val="toc 4"/>
    <w:basedOn w:val="Normln"/>
    <w:next w:val="Normln"/>
    <w:autoRedefine/>
    <w:uiPriority w:val="39"/>
    <w:unhideWhenUsed/>
    <w:rsid w:val="007D095F"/>
    <w:pPr>
      <w:spacing w:after="0"/>
      <w:ind w:left="720"/>
    </w:pPr>
    <w:rPr>
      <w:rFonts w:asciiTheme="minorHAnsi" w:hAnsiTheme="minorHAnsi"/>
      <w:sz w:val="18"/>
      <w:szCs w:val="18"/>
    </w:rPr>
  </w:style>
  <w:style w:type="paragraph" w:styleId="Obsah5">
    <w:name w:val="toc 5"/>
    <w:basedOn w:val="Normln"/>
    <w:next w:val="Normln"/>
    <w:autoRedefine/>
    <w:uiPriority w:val="39"/>
    <w:unhideWhenUsed/>
    <w:rsid w:val="007D095F"/>
    <w:pPr>
      <w:spacing w:after="0"/>
      <w:ind w:left="960"/>
    </w:pPr>
    <w:rPr>
      <w:rFonts w:asciiTheme="minorHAnsi" w:hAnsiTheme="minorHAnsi"/>
      <w:sz w:val="18"/>
      <w:szCs w:val="18"/>
    </w:rPr>
  </w:style>
  <w:style w:type="paragraph" w:styleId="Obsah6">
    <w:name w:val="toc 6"/>
    <w:basedOn w:val="Normln"/>
    <w:next w:val="Normln"/>
    <w:autoRedefine/>
    <w:uiPriority w:val="39"/>
    <w:unhideWhenUsed/>
    <w:rsid w:val="007D095F"/>
    <w:pPr>
      <w:spacing w:after="0"/>
      <w:ind w:left="1200"/>
    </w:pPr>
    <w:rPr>
      <w:rFonts w:asciiTheme="minorHAnsi" w:hAnsiTheme="minorHAnsi"/>
      <w:sz w:val="18"/>
      <w:szCs w:val="18"/>
    </w:rPr>
  </w:style>
  <w:style w:type="paragraph" w:styleId="Obsah7">
    <w:name w:val="toc 7"/>
    <w:basedOn w:val="Normln"/>
    <w:next w:val="Normln"/>
    <w:autoRedefine/>
    <w:uiPriority w:val="39"/>
    <w:unhideWhenUsed/>
    <w:rsid w:val="007D095F"/>
    <w:pPr>
      <w:spacing w:after="0"/>
      <w:ind w:left="1440"/>
    </w:pPr>
    <w:rPr>
      <w:rFonts w:asciiTheme="minorHAnsi" w:hAnsiTheme="minorHAnsi"/>
      <w:sz w:val="18"/>
      <w:szCs w:val="18"/>
    </w:rPr>
  </w:style>
  <w:style w:type="paragraph" w:styleId="Obsah8">
    <w:name w:val="toc 8"/>
    <w:basedOn w:val="Normln"/>
    <w:next w:val="Normln"/>
    <w:autoRedefine/>
    <w:uiPriority w:val="39"/>
    <w:unhideWhenUsed/>
    <w:rsid w:val="007D095F"/>
    <w:pPr>
      <w:spacing w:after="0"/>
      <w:ind w:left="1680"/>
    </w:pPr>
    <w:rPr>
      <w:rFonts w:asciiTheme="minorHAnsi" w:hAnsiTheme="minorHAnsi"/>
      <w:sz w:val="18"/>
      <w:szCs w:val="18"/>
    </w:rPr>
  </w:style>
  <w:style w:type="paragraph" w:styleId="Obsah9">
    <w:name w:val="toc 9"/>
    <w:basedOn w:val="Normln"/>
    <w:next w:val="Normln"/>
    <w:autoRedefine/>
    <w:uiPriority w:val="39"/>
    <w:unhideWhenUsed/>
    <w:rsid w:val="007D095F"/>
    <w:pPr>
      <w:spacing w:after="0"/>
      <w:ind w:left="19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249392450">
      <w:bodyDiv w:val="1"/>
      <w:marLeft w:val="0"/>
      <w:marRight w:val="0"/>
      <w:marTop w:val="0"/>
      <w:marBottom w:val="0"/>
      <w:divBdr>
        <w:top w:val="none" w:sz="0" w:space="0" w:color="auto"/>
        <w:left w:val="none" w:sz="0" w:space="0" w:color="auto"/>
        <w:bottom w:val="none" w:sz="0" w:space="0" w:color="auto"/>
        <w:right w:val="none" w:sz="0" w:space="0" w:color="auto"/>
      </w:divBdr>
      <w:divsChild>
        <w:div w:id="1180896524">
          <w:marLeft w:val="0"/>
          <w:marRight w:val="0"/>
          <w:marTop w:val="0"/>
          <w:marBottom w:val="0"/>
          <w:divBdr>
            <w:top w:val="none" w:sz="0" w:space="0" w:color="auto"/>
            <w:left w:val="none" w:sz="0" w:space="0" w:color="auto"/>
            <w:bottom w:val="none" w:sz="0" w:space="0" w:color="auto"/>
            <w:right w:val="none" w:sz="0" w:space="0" w:color="auto"/>
          </w:divBdr>
        </w:div>
        <w:div w:id="312222137">
          <w:marLeft w:val="0"/>
          <w:marRight w:val="0"/>
          <w:marTop w:val="0"/>
          <w:marBottom w:val="0"/>
          <w:divBdr>
            <w:top w:val="none" w:sz="0" w:space="0" w:color="auto"/>
            <w:left w:val="none" w:sz="0" w:space="0" w:color="auto"/>
            <w:bottom w:val="none" w:sz="0" w:space="0" w:color="auto"/>
            <w:right w:val="none" w:sz="0" w:space="0" w:color="auto"/>
          </w:divBdr>
        </w:div>
        <w:div w:id="1391922751">
          <w:marLeft w:val="0"/>
          <w:marRight w:val="0"/>
          <w:marTop w:val="0"/>
          <w:marBottom w:val="0"/>
          <w:divBdr>
            <w:top w:val="none" w:sz="0" w:space="0" w:color="auto"/>
            <w:left w:val="none" w:sz="0" w:space="0" w:color="auto"/>
            <w:bottom w:val="none" w:sz="0" w:space="0" w:color="auto"/>
            <w:right w:val="none" w:sz="0" w:space="0" w:color="auto"/>
          </w:divBdr>
        </w:div>
        <w:div w:id="33577714">
          <w:marLeft w:val="0"/>
          <w:marRight w:val="0"/>
          <w:marTop w:val="0"/>
          <w:marBottom w:val="0"/>
          <w:divBdr>
            <w:top w:val="none" w:sz="0" w:space="0" w:color="auto"/>
            <w:left w:val="none" w:sz="0" w:space="0" w:color="auto"/>
            <w:bottom w:val="none" w:sz="0" w:space="0" w:color="auto"/>
            <w:right w:val="none" w:sz="0" w:space="0" w:color="auto"/>
          </w:divBdr>
        </w:div>
        <w:div w:id="500463546">
          <w:marLeft w:val="0"/>
          <w:marRight w:val="0"/>
          <w:marTop w:val="0"/>
          <w:marBottom w:val="0"/>
          <w:divBdr>
            <w:top w:val="none" w:sz="0" w:space="0" w:color="auto"/>
            <w:left w:val="none" w:sz="0" w:space="0" w:color="auto"/>
            <w:bottom w:val="none" w:sz="0" w:space="0" w:color="auto"/>
            <w:right w:val="none" w:sz="0" w:space="0" w:color="auto"/>
          </w:divBdr>
        </w:div>
        <w:div w:id="1118791220">
          <w:marLeft w:val="0"/>
          <w:marRight w:val="0"/>
          <w:marTop w:val="0"/>
          <w:marBottom w:val="0"/>
          <w:divBdr>
            <w:top w:val="none" w:sz="0" w:space="0" w:color="auto"/>
            <w:left w:val="none" w:sz="0" w:space="0" w:color="auto"/>
            <w:bottom w:val="none" w:sz="0" w:space="0" w:color="auto"/>
            <w:right w:val="none" w:sz="0" w:space="0" w:color="auto"/>
          </w:divBdr>
        </w:div>
        <w:div w:id="247346575">
          <w:marLeft w:val="0"/>
          <w:marRight w:val="0"/>
          <w:marTop w:val="0"/>
          <w:marBottom w:val="0"/>
          <w:divBdr>
            <w:top w:val="none" w:sz="0" w:space="0" w:color="auto"/>
            <w:left w:val="none" w:sz="0" w:space="0" w:color="auto"/>
            <w:bottom w:val="none" w:sz="0" w:space="0" w:color="auto"/>
            <w:right w:val="none" w:sz="0" w:space="0" w:color="auto"/>
          </w:divBdr>
        </w:div>
        <w:div w:id="1027439565">
          <w:marLeft w:val="0"/>
          <w:marRight w:val="0"/>
          <w:marTop w:val="0"/>
          <w:marBottom w:val="0"/>
          <w:divBdr>
            <w:top w:val="none" w:sz="0" w:space="0" w:color="auto"/>
            <w:left w:val="none" w:sz="0" w:space="0" w:color="auto"/>
            <w:bottom w:val="none" w:sz="0" w:space="0" w:color="auto"/>
            <w:right w:val="none" w:sz="0" w:space="0" w:color="auto"/>
          </w:divBdr>
        </w:div>
        <w:div w:id="642852064">
          <w:marLeft w:val="0"/>
          <w:marRight w:val="0"/>
          <w:marTop w:val="0"/>
          <w:marBottom w:val="0"/>
          <w:divBdr>
            <w:top w:val="none" w:sz="0" w:space="0" w:color="auto"/>
            <w:left w:val="none" w:sz="0" w:space="0" w:color="auto"/>
            <w:bottom w:val="none" w:sz="0" w:space="0" w:color="auto"/>
            <w:right w:val="none" w:sz="0" w:space="0" w:color="auto"/>
          </w:divBdr>
        </w:div>
        <w:div w:id="659776330">
          <w:marLeft w:val="0"/>
          <w:marRight w:val="0"/>
          <w:marTop w:val="0"/>
          <w:marBottom w:val="0"/>
          <w:divBdr>
            <w:top w:val="none" w:sz="0" w:space="0" w:color="auto"/>
            <w:left w:val="none" w:sz="0" w:space="0" w:color="auto"/>
            <w:bottom w:val="none" w:sz="0" w:space="0" w:color="auto"/>
            <w:right w:val="none" w:sz="0" w:space="0" w:color="auto"/>
          </w:divBdr>
        </w:div>
        <w:div w:id="979729265">
          <w:marLeft w:val="0"/>
          <w:marRight w:val="0"/>
          <w:marTop w:val="0"/>
          <w:marBottom w:val="0"/>
          <w:divBdr>
            <w:top w:val="none" w:sz="0" w:space="0" w:color="auto"/>
            <w:left w:val="none" w:sz="0" w:space="0" w:color="auto"/>
            <w:bottom w:val="none" w:sz="0" w:space="0" w:color="auto"/>
            <w:right w:val="none" w:sz="0" w:space="0" w:color="auto"/>
          </w:divBdr>
        </w:div>
        <w:div w:id="1487431119">
          <w:marLeft w:val="0"/>
          <w:marRight w:val="0"/>
          <w:marTop w:val="0"/>
          <w:marBottom w:val="0"/>
          <w:divBdr>
            <w:top w:val="none" w:sz="0" w:space="0" w:color="auto"/>
            <w:left w:val="none" w:sz="0" w:space="0" w:color="auto"/>
            <w:bottom w:val="none" w:sz="0" w:space="0" w:color="auto"/>
            <w:right w:val="none" w:sz="0" w:space="0" w:color="auto"/>
          </w:divBdr>
        </w:div>
        <w:div w:id="1653290625">
          <w:marLeft w:val="0"/>
          <w:marRight w:val="0"/>
          <w:marTop w:val="0"/>
          <w:marBottom w:val="0"/>
          <w:divBdr>
            <w:top w:val="none" w:sz="0" w:space="0" w:color="auto"/>
            <w:left w:val="none" w:sz="0" w:space="0" w:color="auto"/>
            <w:bottom w:val="none" w:sz="0" w:space="0" w:color="auto"/>
            <w:right w:val="none" w:sz="0" w:space="0" w:color="auto"/>
          </w:divBdr>
        </w:div>
        <w:div w:id="383987685">
          <w:marLeft w:val="0"/>
          <w:marRight w:val="0"/>
          <w:marTop w:val="0"/>
          <w:marBottom w:val="0"/>
          <w:divBdr>
            <w:top w:val="none" w:sz="0" w:space="0" w:color="auto"/>
            <w:left w:val="none" w:sz="0" w:space="0" w:color="auto"/>
            <w:bottom w:val="none" w:sz="0" w:space="0" w:color="auto"/>
            <w:right w:val="none" w:sz="0" w:space="0" w:color="auto"/>
          </w:divBdr>
        </w:div>
        <w:div w:id="1844971431">
          <w:marLeft w:val="0"/>
          <w:marRight w:val="0"/>
          <w:marTop w:val="0"/>
          <w:marBottom w:val="0"/>
          <w:divBdr>
            <w:top w:val="none" w:sz="0" w:space="0" w:color="auto"/>
            <w:left w:val="none" w:sz="0" w:space="0" w:color="auto"/>
            <w:bottom w:val="none" w:sz="0" w:space="0" w:color="auto"/>
            <w:right w:val="none" w:sz="0" w:space="0" w:color="auto"/>
          </w:divBdr>
        </w:div>
      </w:divsChild>
    </w:div>
    <w:div w:id="379943127">
      <w:bodyDiv w:val="1"/>
      <w:marLeft w:val="0"/>
      <w:marRight w:val="0"/>
      <w:marTop w:val="0"/>
      <w:marBottom w:val="0"/>
      <w:divBdr>
        <w:top w:val="none" w:sz="0" w:space="0" w:color="auto"/>
        <w:left w:val="none" w:sz="0" w:space="0" w:color="auto"/>
        <w:bottom w:val="none" w:sz="0" w:space="0" w:color="auto"/>
        <w:right w:val="none" w:sz="0" w:space="0" w:color="auto"/>
      </w:divBdr>
    </w:div>
    <w:div w:id="486944775">
      <w:bodyDiv w:val="1"/>
      <w:marLeft w:val="0"/>
      <w:marRight w:val="0"/>
      <w:marTop w:val="0"/>
      <w:marBottom w:val="0"/>
      <w:divBdr>
        <w:top w:val="none" w:sz="0" w:space="0" w:color="auto"/>
        <w:left w:val="none" w:sz="0" w:space="0" w:color="auto"/>
        <w:bottom w:val="none" w:sz="0" w:space="0" w:color="auto"/>
        <w:right w:val="none" w:sz="0" w:space="0" w:color="auto"/>
      </w:divBdr>
    </w:div>
    <w:div w:id="1121336715">
      <w:bodyDiv w:val="1"/>
      <w:marLeft w:val="0"/>
      <w:marRight w:val="0"/>
      <w:marTop w:val="0"/>
      <w:marBottom w:val="0"/>
      <w:divBdr>
        <w:top w:val="none" w:sz="0" w:space="0" w:color="auto"/>
        <w:left w:val="none" w:sz="0" w:space="0" w:color="auto"/>
        <w:bottom w:val="none" w:sz="0" w:space="0" w:color="auto"/>
        <w:right w:val="none" w:sz="0" w:space="0" w:color="auto"/>
      </w:divBdr>
    </w:div>
    <w:div w:id="1184903918">
      <w:bodyDiv w:val="1"/>
      <w:marLeft w:val="0"/>
      <w:marRight w:val="0"/>
      <w:marTop w:val="0"/>
      <w:marBottom w:val="0"/>
      <w:divBdr>
        <w:top w:val="none" w:sz="0" w:space="0" w:color="auto"/>
        <w:left w:val="none" w:sz="0" w:space="0" w:color="auto"/>
        <w:bottom w:val="none" w:sz="0" w:space="0" w:color="auto"/>
        <w:right w:val="none" w:sz="0" w:space="0" w:color="auto"/>
      </w:divBdr>
    </w:div>
    <w:div w:id="1526796270">
      <w:bodyDiv w:val="1"/>
      <w:marLeft w:val="0"/>
      <w:marRight w:val="0"/>
      <w:marTop w:val="0"/>
      <w:marBottom w:val="0"/>
      <w:divBdr>
        <w:top w:val="none" w:sz="0" w:space="0" w:color="auto"/>
        <w:left w:val="none" w:sz="0" w:space="0" w:color="auto"/>
        <w:bottom w:val="none" w:sz="0" w:space="0" w:color="auto"/>
        <w:right w:val="none" w:sz="0" w:space="0" w:color="auto"/>
      </w:divBdr>
    </w:div>
    <w:div w:id="1695500621">
      <w:bodyDiv w:val="1"/>
      <w:marLeft w:val="0"/>
      <w:marRight w:val="0"/>
      <w:marTop w:val="0"/>
      <w:marBottom w:val="0"/>
      <w:divBdr>
        <w:top w:val="none" w:sz="0" w:space="0" w:color="auto"/>
        <w:left w:val="none" w:sz="0" w:space="0" w:color="auto"/>
        <w:bottom w:val="none" w:sz="0" w:space="0" w:color="auto"/>
        <w:right w:val="none" w:sz="0" w:space="0" w:color="auto"/>
      </w:divBdr>
    </w:div>
    <w:div w:id="17850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bbctrust/who_we_ar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4396-FB23-4E62-8DB0-A3989DA5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8647</Words>
  <Characters>51021</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maťasek</dc:creator>
  <cp:lastModifiedBy>obsluha</cp:lastModifiedBy>
  <cp:revision>3</cp:revision>
  <cp:lastPrinted>2013-12-17T13:54:00Z</cp:lastPrinted>
  <dcterms:created xsi:type="dcterms:W3CDTF">2013-12-16T22:19:00Z</dcterms:created>
  <dcterms:modified xsi:type="dcterms:W3CDTF">2013-12-17T13:54:00Z</dcterms:modified>
</cp:coreProperties>
</file>