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DA99D" w14:textId="77777777" w:rsidR="00263E9F" w:rsidRPr="002E5BED" w:rsidRDefault="00263E9F" w:rsidP="00263E9F">
      <w:pPr>
        <w:jc w:val="center"/>
        <w:rPr>
          <w:rFonts w:cs="Times New Roman"/>
          <w:sz w:val="40"/>
          <w:szCs w:val="40"/>
        </w:rPr>
      </w:pPr>
      <w:r w:rsidRPr="002E5BED">
        <w:rPr>
          <w:rFonts w:cs="Times New Roman"/>
          <w:sz w:val="40"/>
          <w:szCs w:val="40"/>
        </w:rPr>
        <w:t>UNIVERZITA PALACKÉHO V OLOMOUCI</w:t>
      </w:r>
    </w:p>
    <w:p w14:paraId="72E0C29D" w14:textId="77777777" w:rsidR="00263E9F" w:rsidRPr="002E5BED" w:rsidRDefault="00263E9F" w:rsidP="00263E9F">
      <w:pPr>
        <w:jc w:val="center"/>
        <w:rPr>
          <w:rFonts w:cs="Times New Roman"/>
          <w:sz w:val="40"/>
          <w:szCs w:val="40"/>
        </w:rPr>
      </w:pPr>
      <w:r w:rsidRPr="002E5BED">
        <w:rPr>
          <w:rFonts w:cs="Times New Roman"/>
          <w:sz w:val="40"/>
          <w:szCs w:val="40"/>
        </w:rPr>
        <w:t>FILOZOFICKÁ FAKULTA</w:t>
      </w:r>
    </w:p>
    <w:p w14:paraId="3396E9A3" w14:textId="77777777" w:rsidR="00263E9F" w:rsidRDefault="00263E9F" w:rsidP="00263E9F">
      <w:pPr>
        <w:jc w:val="center"/>
        <w:rPr>
          <w:rFonts w:cs="Times New Roman"/>
          <w:sz w:val="40"/>
          <w:szCs w:val="40"/>
        </w:rPr>
      </w:pPr>
      <w:r w:rsidRPr="002E5BED">
        <w:rPr>
          <w:rFonts w:cs="Times New Roman"/>
          <w:sz w:val="40"/>
          <w:szCs w:val="40"/>
        </w:rPr>
        <w:t>KATEDRA BOHEMISTIKY</w:t>
      </w:r>
    </w:p>
    <w:p w14:paraId="3F8DDB92" w14:textId="77777777" w:rsidR="00263E9F" w:rsidRDefault="00263E9F" w:rsidP="00263E9F">
      <w:pPr>
        <w:jc w:val="center"/>
        <w:rPr>
          <w:rFonts w:cs="Times New Roman"/>
          <w:sz w:val="40"/>
          <w:szCs w:val="40"/>
        </w:rPr>
      </w:pPr>
    </w:p>
    <w:p w14:paraId="402D4336" w14:textId="77777777" w:rsidR="00263E9F" w:rsidRDefault="00263E9F" w:rsidP="00263E9F">
      <w:pPr>
        <w:jc w:val="center"/>
        <w:rPr>
          <w:rFonts w:cs="Times New Roman"/>
          <w:sz w:val="40"/>
          <w:szCs w:val="40"/>
        </w:rPr>
      </w:pPr>
    </w:p>
    <w:p w14:paraId="237839EC" w14:textId="77777777" w:rsidR="00263E9F" w:rsidRDefault="00263E9F" w:rsidP="00263E9F">
      <w:pPr>
        <w:jc w:val="center"/>
        <w:rPr>
          <w:rFonts w:cs="Times New Roman"/>
          <w:sz w:val="40"/>
          <w:szCs w:val="40"/>
        </w:rPr>
      </w:pPr>
    </w:p>
    <w:p w14:paraId="5652DB44" w14:textId="77777777" w:rsidR="00263E9F" w:rsidRDefault="00263E9F" w:rsidP="00263E9F">
      <w:pPr>
        <w:jc w:val="center"/>
        <w:rPr>
          <w:rFonts w:cs="Times New Roman"/>
          <w:sz w:val="40"/>
          <w:szCs w:val="40"/>
        </w:rPr>
      </w:pPr>
      <w:r>
        <w:rPr>
          <w:rFonts w:cs="Times New Roman"/>
          <w:sz w:val="40"/>
          <w:szCs w:val="40"/>
        </w:rPr>
        <w:t xml:space="preserve">Současná česká literatura ve filmovém hávu </w:t>
      </w:r>
      <w:r>
        <w:rPr>
          <w:rFonts w:cs="Times New Roman"/>
          <w:sz w:val="40"/>
          <w:szCs w:val="40"/>
        </w:rPr>
        <w:br/>
        <w:t>(nad prózami a filmy Hastrman, Národní třída, Poslední aristokratka)</w:t>
      </w:r>
      <w:r>
        <w:rPr>
          <w:rFonts w:cs="Times New Roman"/>
          <w:sz w:val="40"/>
          <w:szCs w:val="40"/>
        </w:rPr>
        <w:br/>
      </w:r>
      <w:proofErr w:type="spellStart"/>
      <w:r>
        <w:rPr>
          <w:rFonts w:cs="Times New Roman"/>
          <w:sz w:val="40"/>
          <w:szCs w:val="40"/>
        </w:rPr>
        <w:t>Contemporary</w:t>
      </w:r>
      <w:proofErr w:type="spellEnd"/>
      <w:r>
        <w:rPr>
          <w:rFonts w:cs="Times New Roman"/>
          <w:sz w:val="40"/>
          <w:szCs w:val="40"/>
        </w:rPr>
        <w:t xml:space="preserve"> Czech </w:t>
      </w:r>
      <w:proofErr w:type="spellStart"/>
      <w:r>
        <w:rPr>
          <w:rFonts w:cs="Times New Roman"/>
          <w:sz w:val="40"/>
          <w:szCs w:val="40"/>
        </w:rPr>
        <w:t>Literature</w:t>
      </w:r>
      <w:proofErr w:type="spellEnd"/>
      <w:r>
        <w:rPr>
          <w:rFonts w:cs="Times New Roman"/>
          <w:sz w:val="40"/>
          <w:szCs w:val="40"/>
        </w:rPr>
        <w:t xml:space="preserve"> in </w:t>
      </w:r>
      <w:proofErr w:type="spellStart"/>
      <w:r>
        <w:rPr>
          <w:rFonts w:cs="Times New Roman"/>
          <w:sz w:val="40"/>
          <w:szCs w:val="40"/>
        </w:rPr>
        <w:t>the</w:t>
      </w:r>
      <w:proofErr w:type="spellEnd"/>
      <w:r>
        <w:rPr>
          <w:rFonts w:cs="Times New Roman"/>
          <w:sz w:val="40"/>
          <w:szCs w:val="40"/>
        </w:rPr>
        <w:t xml:space="preserve"> </w:t>
      </w:r>
      <w:proofErr w:type="spellStart"/>
      <w:r>
        <w:rPr>
          <w:rFonts w:cs="Times New Roman"/>
          <w:sz w:val="40"/>
          <w:szCs w:val="40"/>
        </w:rPr>
        <w:t>Pictures</w:t>
      </w:r>
      <w:proofErr w:type="spellEnd"/>
      <w:r>
        <w:rPr>
          <w:rFonts w:cs="Times New Roman"/>
          <w:sz w:val="40"/>
          <w:szCs w:val="40"/>
        </w:rPr>
        <w:t xml:space="preserve"> </w:t>
      </w:r>
      <w:r>
        <w:rPr>
          <w:rFonts w:cs="Times New Roman"/>
          <w:sz w:val="40"/>
          <w:szCs w:val="40"/>
        </w:rPr>
        <w:br/>
        <w:t xml:space="preserve">(prose and </w:t>
      </w:r>
      <w:proofErr w:type="spellStart"/>
      <w:r>
        <w:rPr>
          <w:rFonts w:cs="Times New Roman"/>
          <w:sz w:val="40"/>
          <w:szCs w:val="40"/>
        </w:rPr>
        <w:t>cinematography</w:t>
      </w:r>
      <w:proofErr w:type="spellEnd"/>
      <w:r>
        <w:rPr>
          <w:rFonts w:cs="Times New Roman"/>
          <w:sz w:val="40"/>
          <w:szCs w:val="40"/>
        </w:rPr>
        <w:t xml:space="preserve"> </w:t>
      </w:r>
      <w:proofErr w:type="spellStart"/>
      <w:r>
        <w:rPr>
          <w:rFonts w:cs="Times New Roman"/>
          <w:sz w:val="40"/>
          <w:szCs w:val="40"/>
        </w:rPr>
        <w:t>of</w:t>
      </w:r>
      <w:proofErr w:type="spellEnd"/>
      <w:r>
        <w:rPr>
          <w:rFonts w:cs="Times New Roman"/>
          <w:sz w:val="40"/>
          <w:szCs w:val="40"/>
        </w:rPr>
        <w:t xml:space="preserve"> Hastrman, Národní třída, Poslední aristokratka)</w:t>
      </w:r>
    </w:p>
    <w:p w14:paraId="43B292F3" w14:textId="77777777" w:rsidR="00263E9F" w:rsidRPr="002E5BED" w:rsidRDefault="00263E9F" w:rsidP="00263E9F">
      <w:pPr>
        <w:jc w:val="center"/>
        <w:rPr>
          <w:rFonts w:cs="Times New Roman"/>
          <w:b/>
          <w:bCs/>
          <w:sz w:val="28"/>
          <w:szCs w:val="28"/>
        </w:rPr>
      </w:pPr>
    </w:p>
    <w:p w14:paraId="34BC468D" w14:textId="77777777" w:rsidR="00263E9F" w:rsidRDefault="00263E9F" w:rsidP="00263E9F">
      <w:pPr>
        <w:jc w:val="center"/>
        <w:rPr>
          <w:rFonts w:cs="Times New Roman"/>
          <w:b/>
          <w:bCs/>
          <w:sz w:val="28"/>
          <w:szCs w:val="28"/>
        </w:rPr>
      </w:pPr>
    </w:p>
    <w:p w14:paraId="35EB53A2" w14:textId="25EC7AF3" w:rsidR="00263E9F" w:rsidRDefault="00263E9F" w:rsidP="00263E9F">
      <w:pPr>
        <w:jc w:val="center"/>
        <w:rPr>
          <w:rFonts w:cs="Times New Roman"/>
          <w:b/>
          <w:bCs/>
          <w:sz w:val="28"/>
          <w:szCs w:val="28"/>
        </w:rPr>
      </w:pPr>
      <w:r w:rsidRPr="002E5BED">
        <w:rPr>
          <w:rFonts w:cs="Times New Roman"/>
          <w:b/>
          <w:bCs/>
          <w:sz w:val="28"/>
          <w:szCs w:val="28"/>
        </w:rPr>
        <w:t>Bakalářská práce</w:t>
      </w:r>
    </w:p>
    <w:p w14:paraId="1FF44179" w14:textId="77777777" w:rsidR="00263E9F" w:rsidRDefault="00263E9F" w:rsidP="00263E9F">
      <w:pPr>
        <w:jc w:val="center"/>
        <w:rPr>
          <w:rFonts w:cs="Times New Roman"/>
          <w:b/>
          <w:bCs/>
          <w:sz w:val="28"/>
          <w:szCs w:val="28"/>
        </w:rPr>
      </w:pPr>
    </w:p>
    <w:p w14:paraId="78808DB4" w14:textId="77777777" w:rsidR="00263E9F" w:rsidRDefault="00263E9F" w:rsidP="00263E9F">
      <w:pPr>
        <w:jc w:val="center"/>
        <w:rPr>
          <w:rFonts w:cs="Times New Roman"/>
          <w:sz w:val="28"/>
          <w:szCs w:val="28"/>
        </w:rPr>
      </w:pPr>
    </w:p>
    <w:p w14:paraId="76C92EEB" w14:textId="77777777" w:rsidR="00263E9F" w:rsidRDefault="00263E9F" w:rsidP="00263E9F">
      <w:pPr>
        <w:jc w:val="center"/>
        <w:rPr>
          <w:rFonts w:cs="Times New Roman"/>
          <w:sz w:val="28"/>
          <w:szCs w:val="28"/>
        </w:rPr>
      </w:pPr>
      <w:r w:rsidRPr="002E5BED">
        <w:rPr>
          <w:rFonts w:cs="Times New Roman"/>
          <w:sz w:val="28"/>
          <w:szCs w:val="28"/>
        </w:rPr>
        <w:t xml:space="preserve">Česká filologie se zaměřením na editorskou práci ve sdělovacích prostředcích </w:t>
      </w:r>
    </w:p>
    <w:p w14:paraId="1F19E961" w14:textId="77777777" w:rsidR="00263E9F" w:rsidRDefault="00263E9F" w:rsidP="00263E9F">
      <w:pPr>
        <w:jc w:val="center"/>
        <w:rPr>
          <w:rFonts w:cs="Times New Roman"/>
          <w:sz w:val="28"/>
          <w:szCs w:val="28"/>
        </w:rPr>
      </w:pPr>
    </w:p>
    <w:p w14:paraId="401AF964" w14:textId="77777777" w:rsidR="00263E9F" w:rsidRDefault="00263E9F" w:rsidP="00263E9F">
      <w:pPr>
        <w:jc w:val="center"/>
        <w:rPr>
          <w:rFonts w:cs="Times New Roman"/>
          <w:sz w:val="28"/>
          <w:szCs w:val="28"/>
        </w:rPr>
      </w:pPr>
    </w:p>
    <w:p w14:paraId="65DE5249" w14:textId="77777777" w:rsidR="00263E9F" w:rsidRDefault="00263E9F" w:rsidP="00263E9F">
      <w:pPr>
        <w:jc w:val="center"/>
        <w:rPr>
          <w:rFonts w:cs="Times New Roman"/>
          <w:sz w:val="28"/>
          <w:szCs w:val="28"/>
        </w:rPr>
      </w:pPr>
      <w:r>
        <w:rPr>
          <w:rFonts w:cs="Times New Roman"/>
          <w:sz w:val="28"/>
          <w:szCs w:val="28"/>
        </w:rPr>
        <w:t xml:space="preserve">Vedoucí práce: prof. PhDr. Lubomír Machala, CSc. </w:t>
      </w:r>
    </w:p>
    <w:p w14:paraId="1D079602" w14:textId="77777777" w:rsidR="00263E9F" w:rsidRDefault="00263E9F" w:rsidP="00263E9F">
      <w:pPr>
        <w:jc w:val="center"/>
        <w:rPr>
          <w:rFonts w:cs="Times New Roman"/>
          <w:sz w:val="28"/>
          <w:szCs w:val="28"/>
        </w:rPr>
      </w:pPr>
    </w:p>
    <w:p w14:paraId="47129C40" w14:textId="77777777" w:rsidR="00263E9F" w:rsidRDefault="00263E9F" w:rsidP="00263E9F">
      <w:pPr>
        <w:jc w:val="center"/>
        <w:rPr>
          <w:rFonts w:cs="Times New Roman"/>
          <w:sz w:val="28"/>
          <w:szCs w:val="28"/>
        </w:rPr>
      </w:pPr>
      <w:r>
        <w:rPr>
          <w:rFonts w:cs="Times New Roman"/>
          <w:sz w:val="28"/>
          <w:szCs w:val="28"/>
        </w:rPr>
        <w:t xml:space="preserve">Olomouc 2022 </w:t>
      </w:r>
    </w:p>
    <w:p w14:paraId="30010EB4" w14:textId="77777777" w:rsidR="00263E9F" w:rsidRDefault="00263E9F" w:rsidP="00263E9F">
      <w:pPr>
        <w:jc w:val="center"/>
        <w:rPr>
          <w:rFonts w:cs="Times New Roman"/>
          <w:sz w:val="28"/>
          <w:szCs w:val="28"/>
        </w:rPr>
      </w:pPr>
    </w:p>
    <w:p w14:paraId="339DE5DC" w14:textId="77777777" w:rsidR="00263E9F" w:rsidRDefault="00263E9F" w:rsidP="00263E9F"/>
    <w:p w14:paraId="4B87F3ED" w14:textId="77777777" w:rsidR="00263E9F" w:rsidRDefault="00263E9F" w:rsidP="00263E9F"/>
    <w:p w14:paraId="39A59E1E" w14:textId="77777777" w:rsidR="00263E9F" w:rsidRDefault="00263E9F" w:rsidP="00263E9F"/>
    <w:p w14:paraId="21AFC8A1" w14:textId="77777777" w:rsidR="00263E9F" w:rsidRDefault="00263E9F" w:rsidP="00263E9F"/>
    <w:p w14:paraId="6FB09942" w14:textId="77777777" w:rsidR="00263E9F" w:rsidRDefault="00263E9F" w:rsidP="00263E9F"/>
    <w:p w14:paraId="64F471D5" w14:textId="77777777" w:rsidR="00263E9F" w:rsidRDefault="00263E9F" w:rsidP="00263E9F"/>
    <w:p w14:paraId="10BFF823" w14:textId="77777777" w:rsidR="00263E9F" w:rsidRDefault="00263E9F" w:rsidP="00263E9F"/>
    <w:p w14:paraId="2F9EFE94" w14:textId="77777777" w:rsidR="00263E9F" w:rsidRDefault="00263E9F" w:rsidP="00263E9F"/>
    <w:p w14:paraId="01993F86" w14:textId="77777777" w:rsidR="00263E9F" w:rsidRDefault="00263E9F" w:rsidP="00263E9F"/>
    <w:p w14:paraId="6F269D4B" w14:textId="77777777" w:rsidR="00263E9F" w:rsidRDefault="00263E9F" w:rsidP="00263E9F"/>
    <w:p w14:paraId="376D2721" w14:textId="77777777" w:rsidR="00263E9F" w:rsidRDefault="00263E9F" w:rsidP="00263E9F"/>
    <w:p w14:paraId="7182FD1E" w14:textId="77777777" w:rsidR="00263E9F" w:rsidRDefault="00263E9F" w:rsidP="00263E9F"/>
    <w:p w14:paraId="493569D3" w14:textId="77777777" w:rsidR="00263E9F" w:rsidRDefault="00263E9F" w:rsidP="00263E9F"/>
    <w:p w14:paraId="21299C4B" w14:textId="77777777" w:rsidR="00263E9F" w:rsidRDefault="00263E9F" w:rsidP="00263E9F"/>
    <w:p w14:paraId="545DBE83" w14:textId="77777777" w:rsidR="00263E9F" w:rsidRDefault="00263E9F" w:rsidP="00263E9F"/>
    <w:p w14:paraId="2B629C8E" w14:textId="77777777" w:rsidR="00263E9F" w:rsidRDefault="00263E9F" w:rsidP="00263E9F"/>
    <w:p w14:paraId="011CBBD2" w14:textId="77777777" w:rsidR="00263E9F" w:rsidRDefault="00263E9F" w:rsidP="00263E9F"/>
    <w:p w14:paraId="465E1EA9" w14:textId="77777777" w:rsidR="00263E9F" w:rsidRDefault="00263E9F" w:rsidP="00263E9F"/>
    <w:p w14:paraId="23CB1C27" w14:textId="77777777" w:rsidR="00263E9F" w:rsidRDefault="00263E9F" w:rsidP="00263E9F"/>
    <w:p w14:paraId="4203D28B" w14:textId="77777777" w:rsidR="00263E9F" w:rsidRDefault="00263E9F" w:rsidP="00263E9F"/>
    <w:p w14:paraId="27B0F830" w14:textId="77777777" w:rsidR="00263E9F" w:rsidRDefault="00263E9F" w:rsidP="00263E9F"/>
    <w:p w14:paraId="4B2E0D2C" w14:textId="77777777" w:rsidR="00263E9F" w:rsidRDefault="00263E9F" w:rsidP="00263E9F"/>
    <w:p w14:paraId="40BC329E" w14:textId="77777777" w:rsidR="00263E9F" w:rsidRDefault="00263E9F" w:rsidP="00263E9F"/>
    <w:p w14:paraId="0EEEA4E1" w14:textId="77777777" w:rsidR="00263E9F" w:rsidRDefault="00263E9F" w:rsidP="00263E9F"/>
    <w:p w14:paraId="7437F82B" w14:textId="77777777" w:rsidR="00263E9F" w:rsidRDefault="00263E9F" w:rsidP="00263E9F"/>
    <w:p w14:paraId="22387ED0" w14:textId="77777777" w:rsidR="00263E9F" w:rsidRDefault="00263E9F" w:rsidP="00263E9F"/>
    <w:p w14:paraId="6C65A855" w14:textId="77777777" w:rsidR="00263E9F" w:rsidRDefault="00263E9F" w:rsidP="00263E9F"/>
    <w:p w14:paraId="12F7BC9E" w14:textId="2B187F61" w:rsidR="00263E9F" w:rsidRDefault="00263E9F" w:rsidP="00263E9F">
      <w:pPr>
        <w:rPr>
          <w:rFonts w:cs="Times New Roman"/>
          <w:szCs w:val="24"/>
        </w:rPr>
      </w:pPr>
      <w:r w:rsidRPr="004D249B">
        <w:rPr>
          <w:rFonts w:cs="Times New Roman"/>
          <w:szCs w:val="24"/>
        </w:rPr>
        <w:t xml:space="preserve">Prohlašuji, že </w:t>
      </w:r>
      <w:r>
        <w:rPr>
          <w:rFonts w:cs="Times New Roman"/>
          <w:szCs w:val="24"/>
        </w:rPr>
        <w:t xml:space="preserve">tuto bakalářskou práci </w:t>
      </w:r>
      <w:r w:rsidRPr="004D249B">
        <w:rPr>
          <w:rFonts w:cs="Times New Roman"/>
          <w:szCs w:val="24"/>
        </w:rPr>
        <w:t>jsem vypracovala samostatně za odborného vedení prof. PhDr. Lubomíra Machaly</w:t>
      </w:r>
      <w:r>
        <w:rPr>
          <w:rFonts w:cs="Times New Roman"/>
          <w:szCs w:val="24"/>
        </w:rPr>
        <w:t>,</w:t>
      </w:r>
      <w:r w:rsidRPr="004D249B">
        <w:rPr>
          <w:rFonts w:cs="Times New Roman"/>
          <w:szCs w:val="24"/>
        </w:rPr>
        <w:t xml:space="preserve"> CSc</w:t>
      </w:r>
      <w:r>
        <w:rPr>
          <w:rFonts w:cs="Times New Roman"/>
          <w:szCs w:val="24"/>
        </w:rPr>
        <w:t>.</w:t>
      </w:r>
      <w:r w:rsidR="00412F47">
        <w:rPr>
          <w:rFonts w:cs="Times New Roman"/>
          <w:szCs w:val="24"/>
        </w:rPr>
        <w:t>,</w:t>
      </w:r>
      <w:r>
        <w:rPr>
          <w:rFonts w:cs="Times New Roman"/>
          <w:szCs w:val="24"/>
        </w:rPr>
        <w:t xml:space="preserve"> a uvedla v ní všechny použité zdroje a literaturu. </w:t>
      </w:r>
    </w:p>
    <w:p w14:paraId="450BB710" w14:textId="77777777" w:rsidR="00263E9F" w:rsidRDefault="00263E9F" w:rsidP="00263E9F">
      <w:pPr>
        <w:rPr>
          <w:rFonts w:cs="Times New Roman"/>
          <w:szCs w:val="24"/>
        </w:rPr>
      </w:pPr>
      <w:r>
        <w:rPr>
          <w:rFonts w:cs="Times New Roman"/>
          <w:szCs w:val="24"/>
        </w:rPr>
        <w:br/>
        <w:t>V Olomouci dne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w:t>
      </w:r>
    </w:p>
    <w:p w14:paraId="6D7ACD75" w14:textId="77777777" w:rsidR="00263E9F" w:rsidRDefault="00263E9F" w:rsidP="00263E9F">
      <w:pPr>
        <w:rPr>
          <w:rFonts w:cs="Times New Roman"/>
          <w:szCs w:val="24"/>
        </w:rPr>
      </w:pPr>
    </w:p>
    <w:p w14:paraId="1B28E9E2" w14:textId="77777777" w:rsidR="00263E9F" w:rsidRDefault="00263E9F" w:rsidP="00263E9F">
      <w:pPr>
        <w:rPr>
          <w:rFonts w:cs="Times New Roman"/>
          <w:szCs w:val="24"/>
        </w:rPr>
      </w:pPr>
    </w:p>
    <w:p w14:paraId="0BA137A1" w14:textId="77777777" w:rsidR="00263E9F" w:rsidRDefault="00263E9F" w:rsidP="00263E9F">
      <w:pPr>
        <w:rPr>
          <w:rFonts w:cs="Times New Roman"/>
          <w:szCs w:val="24"/>
        </w:rPr>
      </w:pPr>
    </w:p>
    <w:p w14:paraId="42DFDBA1" w14:textId="77777777" w:rsidR="00263E9F" w:rsidRDefault="00263E9F" w:rsidP="00263E9F">
      <w:pPr>
        <w:rPr>
          <w:rFonts w:cs="Times New Roman"/>
          <w:szCs w:val="24"/>
        </w:rPr>
      </w:pPr>
    </w:p>
    <w:p w14:paraId="20F9758C" w14:textId="77777777" w:rsidR="00263E9F" w:rsidRDefault="00263E9F" w:rsidP="00263E9F">
      <w:pPr>
        <w:rPr>
          <w:rFonts w:cs="Times New Roman"/>
          <w:szCs w:val="24"/>
        </w:rPr>
      </w:pPr>
    </w:p>
    <w:p w14:paraId="1D1F4F55" w14:textId="77777777" w:rsidR="00263E9F" w:rsidRDefault="00263E9F" w:rsidP="00263E9F">
      <w:pPr>
        <w:rPr>
          <w:rFonts w:cs="Times New Roman"/>
          <w:szCs w:val="24"/>
        </w:rPr>
      </w:pPr>
    </w:p>
    <w:p w14:paraId="553330B1" w14:textId="77777777" w:rsidR="00263E9F" w:rsidRDefault="00263E9F" w:rsidP="00263E9F">
      <w:pPr>
        <w:rPr>
          <w:rFonts w:cs="Times New Roman"/>
          <w:szCs w:val="24"/>
        </w:rPr>
      </w:pPr>
    </w:p>
    <w:p w14:paraId="27DFD4B6" w14:textId="77777777" w:rsidR="00263E9F" w:rsidRDefault="00263E9F" w:rsidP="00263E9F">
      <w:pPr>
        <w:rPr>
          <w:rFonts w:cs="Times New Roman"/>
          <w:szCs w:val="24"/>
        </w:rPr>
      </w:pPr>
    </w:p>
    <w:p w14:paraId="50F01EDC" w14:textId="77777777" w:rsidR="00263E9F" w:rsidRDefault="00263E9F" w:rsidP="00263E9F">
      <w:pPr>
        <w:rPr>
          <w:rFonts w:cs="Times New Roman"/>
          <w:szCs w:val="24"/>
        </w:rPr>
      </w:pPr>
    </w:p>
    <w:p w14:paraId="26DCC879" w14:textId="77777777" w:rsidR="00263E9F" w:rsidRDefault="00263E9F" w:rsidP="00263E9F">
      <w:pPr>
        <w:rPr>
          <w:rFonts w:cs="Times New Roman"/>
          <w:szCs w:val="24"/>
        </w:rPr>
      </w:pPr>
    </w:p>
    <w:p w14:paraId="7F0388AB" w14:textId="77777777" w:rsidR="00263E9F" w:rsidRDefault="00263E9F" w:rsidP="00263E9F">
      <w:pPr>
        <w:rPr>
          <w:rFonts w:cs="Times New Roman"/>
          <w:szCs w:val="24"/>
        </w:rPr>
      </w:pPr>
    </w:p>
    <w:p w14:paraId="459F0999" w14:textId="77777777" w:rsidR="00263E9F" w:rsidRDefault="00263E9F" w:rsidP="00263E9F">
      <w:pPr>
        <w:rPr>
          <w:rFonts w:cs="Times New Roman"/>
          <w:szCs w:val="24"/>
        </w:rPr>
      </w:pPr>
    </w:p>
    <w:p w14:paraId="014007A1" w14:textId="77777777" w:rsidR="00263E9F" w:rsidRDefault="00263E9F" w:rsidP="00263E9F">
      <w:pPr>
        <w:rPr>
          <w:rFonts w:cs="Times New Roman"/>
          <w:szCs w:val="24"/>
        </w:rPr>
      </w:pPr>
    </w:p>
    <w:p w14:paraId="10716530" w14:textId="77777777" w:rsidR="00263E9F" w:rsidRDefault="00263E9F" w:rsidP="00263E9F">
      <w:pPr>
        <w:rPr>
          <w:rFonts w:cs="Times New Roman"/>
          <w:szCs w:val="24"/>
        </w:rPr>
      </w:pPr>
    </w:p>
    <w:p w14:paraId="694390AB" w14:textId="77777777" w:rsidR="00263E9F" w:rsidRDefault="00263E9F" w:rsidP="00263E9F">
      <w:pPr>
        <w:rPr>
          <w:rFonts w:cs="Times New Roman"/>
          <w:szCs w:val="24"/>
        </w:rPr>
      </w:pPr>
    </w:p>
    <w:p w14:paraId="6011D83B" w14:textId="77777777" w:rsidR="00263E9F" w:rsidRDefault="00263E9F" w:rsidP="00263E9F">
      <w:pPr>
        <w:rPr>
          <w:rFonts w:cs="Times New Roman"/>
          <w:szCs w:val="24"/>
        </w:rPr>
      </w:pPr>
    </w:p>
    <w:p w14:paraId="27A14B5E" w14:textId="77777777" w:rsidR="00263E9F" w:rsidRDefault="00263E9F" w:rsidP="00263E9F">
      <w:pPr>
        <w:rPr>
          <w:rFonts w:cs="Times New Roman"/>
          <w:szCs w:val="24"/>
        </w:rPr>
      </w:pPr>
    </w:p>
    <w:p w14:paraId="71D51941" w14:textId="77777777" w:rsidR="00263E9F" w:rsidRDefault="00263E9F" w:rsidP="00263E9F">
      <w:pPr>
        <w:rPr>
          <w:rFonts w:cs="Times New Roman"/>
          <w:szCs w:val="24"/>
        </w:rPr>
      </w:pPr>
    </w:p>
    <w:p w14:paraId="1736D717" w14:textId="77777777" w:rsidR="00263E9F" w:rsidRDefault="00263E9F" w:rsidP="00263E9F">
      <w:pPr>
        <w:rPr>
          <w:rFonts w:cs="Times New Roman"/>
          <w:szCs w:val="24"/>
        </w:rPr>
      </w:pPr>
    </w:p>
    <w:p w14:paraId="2DE6463A" w14:textId="77777777" w:rsidR="00263E9F" w:rsidRDefault="00263E9F" w:rsidP="00263E9F">
      <w:pPr>
        <w:rPr>
          <w:rFonts w:cs="Times New Roman"/>
          <w:szCs w:val="24"/>
        </w:rPr>
      </w:pPr>
    </w:p>
    <w:p w14:paraId="7620F3BC" w14:textId="77777777" w:rsidR="00263E9F" w:rsidRDefault="00263E9F" w:rsidP="00263E9F">
      <w:pPr>
        <w:spacing w:line="276" w:lineRule="auto"/>
        <w:rPr>
          <w:rFonts w:cs="Times New Roman"/>
          <w:szCs w:val="24"/>
        </w:rPr>
      </w:pPr>
    </w:p>
    <w:p w14:paraId="69337D3D" w14:textId="77777777" w:rsidR="00263E9F" w:rsidRDefault="00263E9F" w:rsidP="00263E9F">
      <w:pPr>
        <w:spacing w:line="276" w:lineRule="auto"/>
        <w:rPr>
          <w:rFonts w:cs="Times New Roman"/>
          <w:szCs w:val="24"/>
        </w:rPr>
      </w:pPr>
      <w:r w:rsidRPr="009B56B2">
        <w:rPr>
          <w:rFonts w:cs="Times New Roman"/>
          <w:szCs w:val="24"/>
        </w:rPr>
        <w:t xml:space="preserve">Ráda bych poděkovala vedoucímu </w:t>
      </w:r>
      <w:r>
        <w:rPr>
          <w:rFonts w:cs="Times New Roman"/>
          <w:szCs w:val="24"/>
        </w:rPr>
        <w:t>své</w:t>
      </w:r>
      <w:r w:rsidRPr="009B56B2">
        <w:rPr>
          <w:rFonts w:cs="Times New Roman"/>
          <w:szCs w:val="24"/>
        </w:rPr>
        <w:t xml:space="preserve"> práce panu prof. PhDr. Lubomíru Machalovi, CS</w:t>
      </w:r>
      <w:r>
        <w:rPr>
          <w:rFonts w:cs="Times New Roman"/>
          <w:szCs w:val="24"/>
        </w:rPr>
        <w:t>c</w:t>
      </w:r>
      <w:r w:rsidRPr="009B56B2">
        <w:rPr>
          <w:rFonts w:cs="Times New Roman"/>
          <w:szCs w:val="24"/>
        </w:rPr>
        <w:t>., za jeho bezmeznou trpělivost</w:t>
      </w:r>
      <w:r>
        <w:rPr>
          <w:rFonts w:cs="Times New Roman"/>
          <w:szCs w:val="24"/>
        </w:rPr>
        <w:t>,</w:t>
      </w:r>
      <w:r w:rsidRPr="009B56B2">
        <w:rPr>
          <w:rFonts w:cs="Times New Roman"/>
          <w:szCs w:val="24"/>
        </w:rPr>
        <w:t xml:space="preserve"> cenné připomínky</w:t>
      </w:r>
      <w:r>
        <w:rPr>
          <w:rFonts w:cs="Times New Roman"/>
          <w:szCs w:val="24"/>
        </w:rPr>
        <w:t xml:space="preserve"> a rady, </w:t>
      </w:r>
      <w:r w:rsidRPr="009B56B2">
        <w:rPr>
          <w:rFonts w:cs="Times New Roman"/>
          <w:szCs w:val="24"/>
        </w:rPr>
        <w:t>bez nichž by tato práce nevznikla.</w:t>
      </w:r>
    </w:p>
    <w:p w14:paraId="69877433" w14:textId="6026DF5F" w:rsidR="00EB7684" w:rsidRDefault="00EB7684">
      <w:pPr>
        <w:spacing w:after="160" w:line="259" w:lineRule="auto"/>
        <w:ind w:firstLine="0"/>
        <w:jc w:val="left"/>
      </w:pPr>
      <w:r>
        <w:br w:type="page"/>
      </w:r>
    </w:p>
    <w:sdt>
      <w:sdtPr>
        <w:rPr>
          <w:rFonts w:ascii="Times New Roman" w:eastAsiaTheme="minorHAnsi" w:hAnsi="Times New Roman" w:cstheme="minorBidi"/>
          <w:color w:val="auto"/>
          <w:sz w:val="24"/>
          <w:szCs w:val="22"/>
          <w:lang w:eastAsia="en-US"/>
        </w:rPr>
        <w:id w:val="-2104107463"/>
        <w:docPartObj>
          <w:docPartGallery w:val="Table of Contents"/>
          <w:docPartUnique/>
        </w:docPartObj>
      </w:sdtPr>
      <w:sdtEndPr>
        <w:rPr>
          <w:b/>
          <w:bCs/>
        </w:rPr>
      </w:sdtEndPr>
      <w:sdtContent>
        <w:p w14:paraId="5EEDD0F8" w14:textId="2032F8B7" w:rsidR="00EB7684" w:rsidRPr="00EB7684" w:rsidRDefault="00EB7684" w:rsidP="00255D97">
          <w:pPr>
            <w:pStyle w:val="Nadpisobsahu"/>
            <w:spacing w:after="240" w:line="360" w:lineRule="auto"/>
            <w:rPr>
              <w:color w:val="auto"/>
              <w:sz w:val="28"/>
              <w:szCs w:val="28"/>
            </w:rPr>
          </w:pPr>
          <w:r w:rsidRPr="00EB7684">
            <w:rPr>
              <w:color w:val="auto"/>
              <w:sz w:val="28"/>
              <w:szCs w:val="28"/>
            </w:rPr>
            <w:t>Obsah</w:t>
          </w:r>
        </w:p>
        <w:p w14:paraId="3B704088" w14:textId="78233B00" w:rsidR="00EB7684" w:rsidRDefault="00EB7684" w:rsidP="00255D97">
          <w:pPr>
            <w:pStyle w:val="Obsah1"/>
            <w:tabs>
              <w:tab w:val="right" w:leader="dot" w:pos="9062"/>
            </w:tabs>
            <w:ind w:firstLine="0"/>
            <w:jc w:val="left"/>
            <w:rPr>
              <w:noProof/>
            </w:rPr>
          </w:pPr>
          <w:r>
            <w:fldChar w:fldCharType="begin"/>
          </w:r>
          <w:r>
            <w:instrText xml:space="preserve"> TOC \o "1-3" \h \z \u </w:instrText>
          </w:r>
          <w:r>
            <w:fldChar w:fldCharType="separate"/>
          </w:r>
          <w:hyperlink w:anchor="_Toc105528213" w:history="1">
            <w:r w:rsidRPr="00E01A03">
              <w:rPr>
                <w:rStyle w:val="Hypertextovodkaz"/>
                <w:noProof/>
              </w:rPr>
              <w:t>ÚVOD</w:t>
            </w:r>
            <w:r>
              <w:rPr>
                <w:noProof/>
                <w:webHidden/>
              </w:rPr>
              <w:tab/>
            </w:r>
            <w:r>
              <w:rPr>
                <w:noProof/>
                <w:webHidden/>
              </w:rPr>
              <w:fldChar w:fldCharType="begin"/>
            </w:r>
            <w:r>
              <w:rPr>
                <w:noProof/>
                <w:webHidden/>
              </w:rPr>
              <w:instrText xml:space="preserve"> PAGEREF _Toc105528213 \h </w:instrText>
            </w:r>
            <w:r>
              <w:rPr>
                <w:noProof/>
                <w:webHidden/>
              </w:rPr>
            </w:r>
            <w:r>
              <w:rPr>
                <w:noProof/>
                <w:webHidden/>
              </w:rPr>
              <w:fldChar w:fldCharType="separate"/>
            </w:r>
            <w:r w:rsidR="00140974">
              <w:rPr>
                <w:noProof/>
                <w:webHidden/>
              </w:rPr>
              <w:t>6</w:t>
            </w:r>
            <w:r>
              <w:rPr>
                <w:noProof/>
                <w:webHidden/>
              </w:rPr>
              <w:fldChar w:fldCharType="end"/>
            </w:r>
          </w:hyperlink>
        </w:p>
        <w:p w14:paraId="5C6864C4" w14:textId="35B00A8A" w:rsidR="00EB7684" w:rsidRDefault="000A78DD" w:rsidP="00255D97">
          <w:pPr>
            <w:pStyle w:val="Obsah1"/>
            <w:tabs>
              <w:tab w:val="right" w:leader="dot" w:pos="9062"/>
            </w:tabs>
            <w:ind w:firstLine="0"/>
            <w:jc w:val="left"/>
            <w:rPr>
              <w:noProof/>
            </w:rPr>
          </w:pPr>
          <w:hyperlink w:anchor="_Toc105528214" w:history="1">
            <w:r w:rsidR="00EB7684" w:rsidRPr="00E01A03">
              <w:rPr>
                <w:rStyle w:val="Hypertextovodkaz"/>
                <w:noProof/>
              </w:rPr>
              <w:t>TEORETICKÁ ČÁST</w:t>
            </w:r>
            <w:r w:rsidR="00EB7684">
              <w:rPr>
                <w:noProof/>
                <w:webHidden/>
              </w:rPr>
              <w:tab/>
            </w:r>
            <w:r w:rsidR="00EB7684">
              <w:rPr>
                <w:noProof/>
                <w:webHidden/>
              </w:rPr>
              <w:fldChar w:fldCharType="begin"/>
            </w:r>
            <w:r w:rsidR="00EB7684">
              <w:rPr>
                <w:noProof/>
                <w:webHidden/>
              </w:rPr>
              <w:instrText xml:space="preserve"> PAGEREF _Toc105528214 \h </w:instrText>
            </w:r>
            <w:r w:rsidR="00EB7684">
              <w:rPr>
                <w:noProof/>
                <w:webHidden/>
              </w:rPr>
            </w:r>
            <w:r w:rsidR="00EB7684">
              <w:rPr>
                <w:noProof/>
                <w:webHidden/>
              </w:rPr>
              <w:fldChar w:fldCharType="separate"/>
            </w:r>
            <w:r w:rsidR="00140974">
              <w:rPr>
                <w:noProof/>
                <w:webHidden/>
              </w:rPr>
              <w:t>8</w:t>
            </w:r>
            <w:r w:rsidR="00EB7684">
              <w:rPr>
                <w:noProof/>
                <w:webHidden/>
              </w:rPr>
              <w:fldChar w:fldCharType="end"/>
            </w:r>
          </w:hyperlink>
        </w:p>
        <w:p w14:paraId="2BEE985C" w14:textId="023B2735" w:rsidR="00EB7684" w:rsidRDefault="000A78DD" w:rsidP="00255D97">
          <w:pPr>
            <w:pStyle w:val="Obsah1"/>
            <w:tabs>
              <w:tab w:val="left" w:pos="440"/>
              <w:tab w:val="right" w:leader="dot" w:pos="9062"/>
            </w:tabs>
            <w:ind w:firstLine="0"/>
            <w:jc w:val="left"/>
            <w:rPr>
              <w:noProof/>
            </w:rPr>
          </w:pPr>
          <w:hyperlink w:anchor="_Toc105528215" w:history="1">
            <w:r w:rsidR="00EB7684" w:rsidRPr="00E01A03">
              <w:rPr>
                <w:rStyle w:val="Hypertextovodkaz"/>
                <w:noProof/>
              </w:rPr>
              <w:t>1</w:t>
            </w:r>
            <w:r w:rsidR="00EB7684">
              <w:rPr>
                <w:noProof/>
              </w:rPr>
              <w:tab/>
            </w:r>
            <w:r w:rsidR="00EB7684" w:rsidRPr="00E01A03">
              <w:rPr>
                <w:rStyle w:val="Hypertextovodkaz"/>
                <w:noProof/>
              </w:rPr>
              <w:t>VYMEZENÍ POJMŮ ADAPTACE A KOMPARACE</w:t>
            </w:r>
            <w:r w:rsidR="00EB7684">
              <w:rPr>
                <w:noProof/>
                <w:webHidden/>
              </w:rPr>
              <w:tab/>
            </w:r>
            <w:r w:rsidR="00EB7684">
              <w:rPr>
                <w:noProof/>
                <w:webHidden/>
              </w:rPr>
              <w:fldChar w:fldCharType="begin"/>
            </w:r>
            <w:r w:rsidR="00EB7684">
              <w:rPr>
                <w:noProof/>
                <w:webHidden/>
              </w:rPr>
              <w:instrText xml:space="preserve"> PAGEREF _Toc105528215 \h </w:instrText>
            </w:r>
            <w:r w:rsidR="00EB7684">
              <w:rPr>
                <w:noProof/>
                <w:webHidden/>
              </w:rPr>
            </w:r>
            <w:r w:rsidR="00EB7684">
              <w:rPr>
                <w:noProof/>
                <w:webHidden/>
              </w:rPr>
              <w:fldChar w:fldCharType="separate"/>
            </w:r>
            <w:r w:rsidR="00140974">
              <w:rPr>
                <w:noProof/>
                <w:webHidden/>
              </w:rPr>
              <w:t>8</w:t>
            </w:r>
            <w:r w:rsidR="00EB7684">
              <w:rPr>
                <w:noProof/>
                <w:webHidden/>
              </w:rPr>
              <w:fldChar w:fldCharType="end"/>
            </w:r>
          </w:hyperlink>
        </w:p>
        <w:p w14:paraId="7B57BD23" w14:textId="051AE32F" w:rsidR="00EB7684" w:rsidRDefault="000A78DD" w:rsidP="00255D97">
          <w:pPr>
            <w:pStyle w:val="Obsah1"/>
            <w:tabs>
              <w:tab w:val="left" w:pos="440"/>
              <w:tab w:val="right" w:leader="dot" w:pos="9062"/>
            </w:tabs>
            <w:ind w:firstLine="0"/>
            <w:jc w:val="left"/>
            <w:rPr>
              <w:noProof/>
            </w:rPr>
          </w:pPr>
          <w:hyperlink w:anchor="_Toc105528216" w:history="1">
            <w:r w:rsidR="00EB7684" w:rsidRPr="00E01A03">
              <w:rPr>
                <w:rStyle w:val="Hypertextovodkaz"/>
                <w:noProof/>
              </w:rPr>
              <w:t>2</w:t>
            </w:r>
            <w:r w:rsidR="00EB7684">
              <w:rPr>
                <w:noProof/>
              </w:rPr>
              <w:tab/>
            </w:r>
            <w:r w:rsidR="00EB7684" w:rsidRPr="00E01A03">
              <w:rPr>
                <w:rStyle w:val="Hypertextovodkaz"/>
                <w:noProof/>
              </w:rPr>
              <w:t>ADAPTAČNÍ ASPEKTY</w:t>
            </w:r>
            <w:r w:rsidR="00EB7684">
              <w:rPr>
                <w:noProof/>
                <w:webHidden/>
              </w:rPr>
              <w:tab/>
            </w:r>
            <w:r w:rsidR="00EB7684">
              <w:rPr>
                <w:noProof/>
                <w:webHidden/>
              </w:rPr>
              <w:fldChar w:fldCharType="begin"/>
            </w:r>
            <w:r w:rsidR="00EB7684">
              <w:rPr>
                <w:noProof/>
                <w:webHidden/>
              </w:rPr>
              <w:instrText xml:space="preserve"> PAGEREF _Toc105528216 \h </w:instrText>
            </w:r>
            <w:r w:rsidR="00EB7684">
              <w:rPr>
                <w:noProof/>
                <w:webHidden/>
              </w:rPr>
            </w:r>
            <w:r w:rsidR="00EB7684">
              <w:rPr>
                <w:noProof/>
                <w:webHidden/>
              </w:rPr>
              <w:fldChar w:fldCharType="separate"/>
            </w:r>
            <w:r w:rsidR="00140974">
              <w:rPr>
                <w:noProof/>
                <w:webHidden/>
              </w:rPr>
              <w:t>9</w:t>
            </w:r>
            <w:r w:rsidR="00EB7684">
              <w:rPr>
                <w:noProof/>
                <w:webHidden/>
              </w:rPr>
              <w:fldChar w:fldCharType="end"/>
            </w:r>
          </w:hyperlink>
        </w:p>
        <w:p w14:paraId="6FFFDF00" w14:textId="18325407" w:rsidR="00EB7684" w:rsidRDefault="000A78DD" w:rsidP="00255D97">
          <w:pPr>
            <w:pStyle w:val="Obsah1"/>
            <w:tabs>
              <w:tab w:val="left" w:pos="440"/>
              <w:tab w:val="right" w:leader="dot" w:pos="9062"/>
            </w:tabs>
            <w:ind w:firstLine="0"/>
            <w:jc w:val="left"/>
            <w:rPr>
              <w:noProof/>
            </w:rPr>
          </w:pPr>
          <w:hyperlink w:anchor="_Toc105528217" w:history="1">
            <w:r w:rsidR="00EB7684" w:rsidRPr="00E01A03">
              <w:rPr>
                <w:rStyle w:val="Hypertextovodkaz"/>
                <w:noProof/>
              </w:rPr>
              <w:t>3</w:t>
            </w:r>
            <w:r w:rsidR="00EB7684">
              <w:rPr>
                <w:noProof/>
              </w:rPr>
              <w:tab/>
            </w:r>
            <w:r w:rsidR="00EB7684" w:rsidRPr="00E01A03">
              <w:rPr>
                <w:rStyle w:val="Hypertextovodkaz"/>
                <w:noProof/>
              </w:rPr>
              <w:t>ESTETICKÁ HODNOTA</w:t>
            </w:r>
            <w:r w:rsidR="00EB7684">
              <w:rPr>
                <w:noProof/>
                <w:webHidden/>
              </w:rPr>
              <w:tab/>
            </w:r>
            <w:r w:rsidR="00EB7684">
              <w:rPr>
                <w:noProof/>
                <w:webHidden/>
              </w:rPr>
              <w:fldChar w:fldCharType="begin"/>
            </w:r>
            <w:r w:rsidR="00EB7684">
              <w:rPr>
                <w:noProof/>
                <w:webHidden/>
              </w:rPr>
              <w:instrText xml:space="preserve"> PAGEREF _Toc105528217 \h </w:instrText>
            </w:r>
            <w:r w:rsidR="00EB7684">
              <w:rPr>
                <w:noProof/>
                <w:webHidden/>
              </w:rPr>
            </w:r>
            <w:r w:rsidR="00EB7684">
              <w:rPr>
                <w:noProof/>
                <w:webHidden/>
              </w:rPr>
              <w:fldChar w:fldCharType="separate"/>
            </w:r>
            <w:r w:rsidR="00140974">
              <w:rPr>
                <w:noProof/>
                <w:webHidden/>
              </w:rPr>
              <w:t>9</w:t>
            </w:r>
            <w:r w:rsidR="00EB7684">
              <w:rPr>
                <w:noProof/>
                <w:webHidden/>
              </w:rPr>
              <w:fldChar w:fldCharType="end"/>
            </w:r>
          </w:hyperlink>
        </w:p>
        <w:p w14:paraId="461AE36F" w14:textId="4DA3FF05" w:rsidR="00EB7684" w:rsidRDefault="000A78DD" w:rsidP="00255D97">
          <w:pPr>
            <w:pStyle w:val="Obsah1"/>
            <w:tabs>
              <w:tab w:val="right" w:leader="dot" w:pos="9062"/>
            </w:tabs>
            <w:ind w:firstLine="0"/>
            <w:jc w:val="left"/>
            <w:rPr>
              <w:noProof/>
            </w:rPr>
          </w:pPr>
          <w:hyperlink w:anchor="_Toc105528218" w:history="1">
            <w:r w:rsidR="00EB7684" w:rsidRPr="00E01A03">
              <w:rPr>
                <w:rStyle w:val="Hypertextovodkaz"/>
                <w:noProof/>
              </w:rPr>
              <w:t>PRAKTICKÁ ČÁST</w:t>
            </w:r>
            <w:r w:rsidR="00EB7684">
              <w:rPr>
                <w:noProof/>
                <w:webHidden/>
              </w:rPr>
              <w:tab/>
            </w:r>
            <w:r w:rsidR="00EB7684">
              <w:rPr>
                <w:noProof/>
                <w:webHidden/>
              </w:rPr>
              <w:fldChar w:fldCharType="begin"/>
            </w:r>
            <w:r w:rsidR="00EB7684">
              <w:rPr>
                <w:noProof/>
                <w:webHidden/>
              </w:rPr>
              <w:instrText xml:space="preserve"> PAGEREF _Toc105528218 \h </w:instrText>
            </w:r>
            <w:r w:rsidR="00EB7684">
              <w:rPr>
                <w:noProof/>
                <w:webHidden/>
              </w:rPr>
            </w:r>
            <w:r w:rsidR="00EB7684">
              <w:rPr>
                <w:noProof/>
                <w:webHidden/>
              </w:rPr>
              <w:fldChar w:fldCharType="separate"/>
            </w:r>
            <w:r w:rsidR="00140974">
              <w:rPr>
                <w:noProof/>
                <w:webHidden/>
              </w:rPr>
              <w:t>11</w:t>
            </w:r>
            <w:r w:rsidR="00EB7684">
              <w:rPr>
                <w:noProof/>
                <w:webHidden/>
              </w:rPr>
              <w:fldChar w:fldCharType="end"/>
            </w:r>
          </w:hyperlink>
        </w:p>
        <w:p w14:paraId="1093EA7A" w14:textId="415F21D6" w:rsidR="00EB7684" w:rsidRDefault="000A78DD" w:rsidP="00255D97">
          <w:pPr>
            <w:pStyle w:val="Obsah1"/>
            <w:tabs>
              <w:tab w:val="left" w:pos="440"/>
              <w:tab w:val="right" w:leader="dot" w:pos="9062"/>
            </w:tabs>
            <w:ind w:firstLine="0"/>
            <w:jc w:val="left"/>
            <w:rPr>
              <w:noProof/>
            </w:rPr>
          </w:pPr>
          <w:hyperlink w:anchor="_Toc105528219" w:history="1">
            <w:r w:rsidR="00EB7684" w:rsidRPr="00E01A03">
              <w:rPr>
                <w:rStyle w:val="Hypertextovodkaz"/>
                <w:noProof/>
              </w:rPr>
              <w:t>4</w:t>
            </w:r>
            <w:r w:rsidR="00EB7684">
              <w:rPr>
                <w:noProof/>
              </w:rPr>
              <w:tab/>
            </w:r>
            <w:r w:rsidR="00EB7684" w:rsidRPr="00E01A03">
              <w:rPr>
                <w:rStyle w:val="Hypertextovodkaz"/>
                <w:noProof/>
              </w:rPr>
              <w:t>HASTRMAN – ZELENÝ ROMÁN</w:t>
            </w:r>
            <w:r w:rsidR="00EB7684">
              <w:rPr>
                <w:noProof/>
                <w:webHidden/>
              </w:rPr>
              <w:tab/>
            </w:r>
            <w:r w:rsidR="00EB7684">
              <w:rPr>
                <w:noProof/>
                <w:webHidden/>
              </w:rPr>
              <w:fldChar w:fldCharType="begin"/>
            </w:r>
            <w:r w:rsidR="00EB7684">
              <w:rPr>
                <w:noProof/>
                <w:webHidden/>
              </w:rPr>
              <w:instrText xml:space="preserve"> PAGEREF _Toc105528219 \h </w:instrText>
            </w:r>
            <w:r w:rsidR="00EB7684">
              <w:rPr>
                <w:noProof/>
                <w:webHidden/>
              </w:rPr>
            </w:r>
            <w:r w:rsidR="00EB7684">
              <w:rPr>
                <w:noProof/>
                <w:webHidden/>
              </w:rPr>
              <w:fldChar w:fldCharType="separate"/>
            </w:r>
            <w:r w:rsidR="00140974">
              <w:rPr>
                <w:noProof/>
                <w:webHidden/>
              </w:rPr>
              <w:t>11</w:t>
            </w:r>
            <w:r w:rsidR="00EB7684">
              <w:rPr>
                <w:noProof/>
                <w:webHidden/>
              </w:rPr>
              <w:fldChar w:fldCharType="end"/>
            </w:r>
          </w:hyperlink>
        </w:p>
        <w:p w14:paraId="1596F2EF" w14:textId="53A3AAF4" w:rsidR="00EB7684" w:rsidRDefault="000A78DD" w:rsidP="00255D97">
          <w:pPr>
            <w:pStyle w:val="Obsah2"/>
            <w:tabs>
              <w:tab w:val="left" w:pos="880"/>
              <w:tab w:val="right" w:leader="dot" w:pos="9062"/>
            </w:tabs>
            <w:ind w:firstLine="0"/>
            <w:jc w:val="left"/>
            <w:rPr>
              <w:noProof/>
            </w:rPr>
          </w:pPr>
          <w:hyperlink w:anchor="_Toc105528220" w:history="1">
            <w:r w:rsidR="00EB7684" w:rsidRPr="00E01A03">
              <w:rPr>
                <w:rStyle w:val="Hypertextovodkaz"/>
                <w:noProof/>
                <w:lang w:eastAsia="cs-CZ"/>
              </w:rPr>
              <w:t>4.1</w:t>
            </w:r>
            <w:r w:rsidR="00EB7684">
              <w:rPr>
                <w:noProof/>
              </w:rPr>
              <w:tab/>
            </w:r>
            <w:r w:rsidR="00EB7684" w:rsidRPr="00E01A03">
              <w:rPr>
                <w:rStyle w:val="Hypertextovodkaz"/>
                <w:noProof/>
                <w:shd w:val="clear" w:color="auto" w:fill="FFFFFF"/>
                <w:lang w:eastAsia="cs-CZ"/>
              </w:rPr>
              <w:t>DĚJ</w:t>
            </w:r>
            <w:r w:rsidR="00EB7684">
              <w:rPr>
                <w:noProof/>
                <w:webHidden/>
              </w:rPr>
              <w:tab/>
            </w:r>
            <w:r w:rsidR="00EB7684">
              <w:rPr>
                <w:noProof/>
                <w:webHidden/>
              </w:rPr>
              <w:fldChar w:fldCharType="begin"/>
            </w:r>
            <w:r w:rsidR="00EB7684">
              <w:rPr>
                <w:noProof/>
                <w:webHidden/>
              </w:rPr>
              <w:instrText xml:space="preserve"> PAGEREF _Toc105528220 \h </w:instrText>
            </w:r>
            <w:r w:rsidR="00EB7684">
              <w:rPr>
                <w:noProof/>
                <w:webHidden/>
              </w:rPr>
            </w:r>
            <w:r w:rsidR="00EB7684">
              <w:rPr>
                <w:noProof/>
                <w:webHidden/>
              </w:rPr>
              <w:fldChar w:fldCharType="separate"/>
            </w:r>
            <w:r w:rsidR="00140974">
              <w:rPr>
                <w:noProof/>
                <w:webHidden/>
              </w:rPr>
              <w:t>12</w:t>
            </w:r>
            <w:r w:rsidR="00EB7684">
              <w:rPr>
                <w:noProof/>
                <w:webHidden/>
              </w:rPr>
              <w:fldChar w:fldCharType="end"/>
            </w:r>
          </w:hyperlink>
        </w:p>
        <w:p w14:paraId="5AF27F88" w14:textId="2B6912F9" w:rsidR="00EB7684" w:rsidRDefault="000A78DD" w:rsidP="00255D97">
          <w:pPr>
            <w:pStyle w:val="Obsah2"/>
            <w:tabs>
              <w:tab w:val="left" w:pos="880"/>
              <w:tab w:val="right" w:leader="dot" w:pos="9062"/>
            </w:tabs>
            <w:ind w:firstLine="0"/>
            <w:jc w:val="left"/>
            <w:rPr>
              <w:noProof/>
            </w:rPr>
          </w:pPr>
          <w:hyperlink w:anchor="_Toc105528221" w:history="1">
            <w:r w:rsidR="00EB7684" w:rsidRPr="00E01A03">
              <w:rPr>
                <w:rStyle w:val="Hypertextovodkaz"/>
                <w:noProof/>
                <w:lang w:eastAsia="cs-CZ"/>
              </w:rPr>
              <w:t>4.2</w:t>
            </w:r>
            <w:r w:rsidR="00EB7684">
              <w:rPr>
                <w:noProof/>
              </w:rPr>
              <w:tab/>
            </w:r>
            <w:r w:rsidR="00EB7684" w:rsidRPr="00E01A03">
              <w:rPr>
                <w:rStyle w:val="Hypertextovodkaz"/>
                <w:noProof/>
                <w:shd w:val="clear" w:color="auto" w:fill="FFFFFF"/>
                <w:lang w:eastAsia="cs-CZ"/>
              </w:rPr>
              <w:t>POSTAVY</w:t>
            </w:r>
            <w:r w:rsidR="00EB7684">
              <w:rPr>
                <w:noProof/>
                <w:webHidden/>
              </w:rPr>
              <w:tab/>
            </w:r>
            <w:r w:rsidR="00EB7684">
              <w:rPr>
                <w:noProof/>
                <w:webHidden/>
              </w:rPr>
              <w:fldChar w:fldCharType="begin"/>
            </w:r>
            <w:r w:rsidR="00EB7684">
              <w:rPr>
                <w:noProof/>
                <w:webHidden/>
              </w:rPr>
              <w:instrText xml:space="preserve"> PAGEREF _Toc105528221 \h </w:instrText>
            </w:r>
            <w:r w:rsidR="00EB7684">
              <w:rPr>
                <w:noProof/>
                <w:webHidden/>
              </w:rPr>
            </w:r>
            <w:r w:rsidR="00EB7684">
              <w:rPr>
                <w:noProof/>
                <w:webHidden/>
              </w:rPr>
              <w:fldChar w:fldCharType="separate"/>
            </w:r>
            <w:r w:rsidR="00140974">
              <w:rPr>
                <w:noProof/>
                <w:webHidden/>
              </w:rPr>
              <w:t>14</w:t>
            </w:r>
            <w:r w:rsidR="00EB7684">
              <w:rPr>
                <w:noProof/>
                <w:webHidden/>
              </w:rPr>
              <w:fldChar w:fldCharType="end"/>
            </w:r>
          </w:hyperlink>
        </w:p>
        <w:p w14:paraId="241373E7" w14:textId="021D72E4" w:rsidR="00EB7684" w:rsidRDefault="000A78DD" w:rsidP="00255D97">
          <w:pPr>
            <w:pStyle w:val="Obsah2"/>
            <w:tabs>
              <w:tab w:val="left" w:pos="880"/>
              <w:tab w:val="right" w:leader="dot" w:pos="9062"/>
            </w:tabs>
            <w:ind w:firstLine="0"/>
            <w:jc w:val="left"/>
            <w:rPr>
              <w:noProof/>
            </w:rPr>
          </w:pPr>
          <w:hyperlink w:anchor="_Toc105528222" w:history="1">
            <w:r w:rsidR="00EB7684" w:rsidRPr="00E01A03">
              <w:rPr>
                <w:rStyle w:val="Hypertextovodkaz"/>
                <w:noProof/>
                <w:lang w:eastAsia="cs-CZ"/>
              </w:rPr>
              <w:t>4.3</w:t>
            </w:r>
            <w:r w:rsidR="00EB7684">
              <w:rPr>
                <w:noProof/>
              </w:rPr>
              <w:tab/>
            </w:r>
            <w:r w:rsidR="00EB7684" w:rsidRPr="00E01A03">
              <w:rPr>
                <w:rStyle w:val="Hypertextovodkaz"/>
                <w:noProof/>
                <w:shd w:val="clear" w:color="auto" w:fill="FFFFFF"/>
                <w:lang w:eastAsia="cs-CZ"/>
              </w:rPr>
              <w:t>JAZYKOVÉ A DALŠÍ PROSTŘEDKY</w:t>
            </w:r>
            <w:r w:rsidR="00EB7684">
              <w:rPr>
                <w:noProof/>
                <w:webHidden/>
              </w:rPr>
              <w:tab/>
            </w:r>
            <w:r w:rsidR="00EB7684">
              <w:rPr>
                <w:noProof/>
                <w:webHidden/>
              </w:rPr>
              <w:fldChar w:fldCharType="begin"/>
            </w:r>
            <w:r w:rsidR="00EB7684">
              <w:rPr>
                <w:noProof/>
                <w:webHidden/>
              </w:rPr>
              <w:instrText xml:space="preserve"> PAGEREF _Toc105528222 \h </w:instrText>
            </w:r>
            <w:r w:rsidR="00EB7684">
              <w:rPr>
                <w:noProof/>
                <w:webHidden/>
              </w:rPr>
            </w:r>
            <w:r w:rsidR="00EB7684">
              <w:rPr>
                <w:noProof/>
                <w:webHidden/>
              </w:rPr>
              <w:fldChar w:fldCharType="separate"/>
            </w:r>
            <w:r w:rsidR="00140974">
              <w:rPr>
                <w:noProof/>
                <w:webHidden/>
              </w:rPr>
              <w:t>16</w:t>
            </w:r>
            <w:r w:rsidR="00EB7684">
              <w:rPr>
                <w:noProof/>
                <w:webHidden/>
              </w:rPr>
              <w:fldChar w:fldCharType="end"/>
            </w:r>
          </w:hyperlink>
        </w:p>
        <w:p w14:paraId="19522330" w14:textId="65D718F0" w:rsidR="00EB7684" w:rsidRDefault="000A78DD" w:rsidP="00255D97">
          <w:pPr>
            <w:pStyle w:val="Obsah1"/>
            <w:tabs>
              <w:tab w:val="left" w:pos="440"/>
              <w:tab w:val="right" w:leader="dot" w:pos="9062"/>
            </w:tabs>
            <w:ind w:firstLine="0"/>
            <w:jc w:val="left"/>
            <w:rPr>
              <w:noProof/>
            </w:rPr>
          </w:pPr>
          <w:hyperlink w:anchor="_Toc105528223" w:history="1">
            <w:r w:rsidR="00EB7684" w:rsidRPr="00E01A03">
              <w:rPr>
                <w:rStyle w:val="Hypertextovodkaz"/>
                <w:noProof/>
                <w:lang w:eastAsia="cs-CZ"/>
              </w:rPr>
              <w:t>5</w:t>
            </w:r>
            <w:r w:rsidR="00EB7684">
              <w:rPr>
                <w:noProof/>
              </w:rPr>
              <w:tab/>
            </w:r>
            <w:r w:rsidR="00EB7684" w:rsidRPr="00E01A03">
              <w:rPr>
                <w:rStyle w:val="Hypertextovodkaz"/>
                <w:noProof/>
                <w:shd w:val="clear" w:color="auto" w:fill="FFFFFF"/>
                <w:lang w:eastAsia="cs-CZ"/>
              </w:rPr>
              <w:t>FILMOVÉ ZPRACOVÁNÍ HASTRMANA</w:t>
            </w:r>
            <w:r w:rsidR="00EB7684">
              <w:rPr>
                <w:noProof/>
                <w:webHidden/>
              </w:rPr>
              <w:tab/>
            </w:r>
            <w:r w:rsidR="00EB7684">
              <w:rPr>
                <w:noProof/>
                <w:webHidden/>
              </w:rPr>
              <w:fldChar w:fldCharType="begin"/>
            </w:r>
            <w:r w:rsidR="00EB7684">
              <w:rPr>
                <w:noProof/>
                <w:webHidden/>
              </w:rPr>
              <w:instrText xml:space="preserve"> PAGEREF _Toc105528223 \h </w:instrText>
            </w:r>
            <w:r w:rsidR="00EB7684">
              <w:rPr>
                <w:noProof/>
                <w:webHidden/>
              </w:rPr>
            </w:r>
            <w:r w:rsidR="00EB7684">
              <w:rPr>
                <w:noProof/>
                <w:webHidden/>
              </w:rPr>
              <w:fldChar w:fldCharType="separate"/>
            </w:r>
            <w:r w:rsidR="00140974">
              <w:rPr>
                <w:noProof/>
                <w:webHidden/>
              </w:rPr>
              <w:t>17</w:t>
            </w:r>
            <w:r w:rsidR="00EB7684">
              <w:rPr>
                <w:noProof/>
                <w:webHidden/>
              </w:rPr>
              <w:fldChar w:fldCharType="end"/>
            </w:r>
          </w:hyperlink>
        </w:p>
        <w:p w14:paraId="7F1C99BD" w14:textId="67C2682F" w:rsidR="00EB7684" w:rsidRDefault="000A78DD" w:rsidP="00255D97">
          <w:pPr>
            <w:pStyle w:val="Obsah2"/>
            <w:tabs>
              <w:tab w:val="left" w:pos="880"/>
              <w:tab w:val="right" w:leader="dot" w:pos="9062"/>
            </w:tabs>
            <w:ind w:firstLine="0"/>
            <w:jc w:val="left"/>
            <w:rPr>
              <w:noProof/>
            </w:rPr>
          </w:pPr>
          <w:hyperlink w:anchor="_Toc105528224" w:history="1">
            <w:r w:rsidR="00EB7684" w:rsidRPr="00E01A03">
              <w:rPr>
                <w:rStyle w:val="Hypertextovodkaz"/>
                <w:rFonts w:cs="Times New Roman"/>
                <w:noProof/>
              </w:rPr>
              <w:t>5.1</w:t>
            </w:r>
            <w:r w:rsidR="00EB7684">
              <w:rPr>
                <w:noProof/>
              </w:rPr>
              <w:tab/>
            </w:r>
            <w:r w:rsidR="00EB7684" w:rsidRPr="00E01A03">
              <w:rPr>
                <w:rStyle w:val="Hypertextovodkaz"/>
                <w:rFonts w:cs="Times New Roman"/>
                <w:noProof/>
                <w:shd w:val="clear" w:color="auto" w:fill="FFFFFF"/>
              </w:rPr>
              <w:t>FILMOVÉ PROSTŘEDKY</w:t>
            </w:r>
            <w:r w:rsidR="00EB7684">
              <w:rPr>
                <w:noProof/>
                <w:webHidden/>
              </w:rPr>
              <w:tab/>
            </w:r>
            <w:r w:rsidR="00EB7684">
              <w:rPr>
                <w:noProof/>
                <w:webHidden/>
              </w:rPr>
              <w:fldChar w:fldCharType="begin"/>
            </w:r>
            <w:r w:rsidR="00EB7684">
              <w:rPr>
                <w:noProof/>
                <w:webHidden/>
              </w:rPr>
              <w:instrText xml:space="preserve"> PAGEREF _Toc105528224 \h </w:instrText>
            </w:r>
            <w:r w:rsidR="00EB7684">
              <w:rPr>
                <w:noProof/>
                <w:webHidden/>
              </w:rPr>
            </w:r>
            <w:r w:rsidR="00EB7684">
              <w:rPr>
                <w:noProof/>
                <w:webHidden/>
              </w:rPr>
              <w:fldChar w:fldCharType="separate"/>
            </w:r>
            <w:r w:rsidR="00140974">
              <w:rPr>
                <w:noProof/>
                <w:webHidden/>
              </w:rPr>
              <w:t>18</w:t>
            </w:r>
            <w:r w:rsidR="00EB7684">
              <w:rPr>
                <w:noProof/>
                <w:webHidden/>
              </w:rPr>
              <w:fldChar w:fldCharType="end"/>
            </w:r>
          </w:hyperlink>
        </w:p>
        <w:p w14:paraId="0742D56F" w14:textId="7EC3DB1D" w:rsidR="00EB7684" w:rsidRDefault="000A78DD" w:rsidP="00255D97">
          <w:pPr>
            <w:pStyle w:val="Obsah1"/>
            <w:tabs>
              <w:tab w:val="left" w:pos="440"/>
              <w:tab w:val="right" w:leader="dot" w:pos="9062"/>
            </w:tabs>
            <w:ind w:firstLine="0"/>
            <w:jc w:val="left"/>
            <w:rPr>
              <w:noProof/>
            </w:rPr>
          </w:pPr>
          <w:hyperlink w:anchor="_Toc105528225" w:history="1">
            <w:r w:rsidR="00EB7684" w:rsidRPr="00E01A03">
              <w:rPr>
                <w:rStyle w:val="Hypertextovodkaz"/>
                <w:noProof/>
              </w:rPr>
              <w:t>6</w:t>
            </w:r>
            <w:r w:rsidR="00EB7684">
              <w:rPr>
                <w:noProof/>
              </w:rPr>
              <w:tab/>
            </w:r>
            <w:r w:rsidR="00EB7684" w:rsidRPr="00E01A03">
              <w:rPr>
                <w:rStyle w:val="Hypertextovodkaz"/>
                <w:noProof/>
              </w:rPr>
              <w:t>KOMPARACE LITERÁRNÍ PŘEDLOHY A FILMOVÉHO ZPRACOVÁNÍ</w:t>
            </w:r>
            <w:r w:rsidR="00EB7684">
              <w:rPr>
                <w:noProof/>
                <w:webHidden/>
              </w:rPr>
              <w:tab/>
            </w:r>
            <w:r w:rsidR="00EB7684">
              <w:rPr>
                <w:noProof/>
                <w:webHidden/>
              </w:rPr>
              <w:fldChar w:fldCharType="begin"/>
            </w:r>
            <w:r w:rsidR="00EB7684">
              <w:rPr>
                <w:noProof/>
                <w:webHidden/>
              </w:rPr>
              <w:instrText xml:space="preserve"> PAGEREF _Toc105528225 \h </w:instrText>
            </w:r>
            <w:r w:rsidR="00EB7684">
              <w:rPr>
                <w:noProof/>
                <w:webHidden/>
              </w:rPr>
            </w:r>
            <w:r w:rsidR="00EB7684">
              <w:rPr>
                <w:noProof/>
                <w:webHidden/>
              </w:rPr>
              <w:fldChar w:fldCharType="separate"/>
            </w:r>
            <w:r w:rsidR="00140974">
              <w:rPr>
                <w:noProof/>
                <w:webHidden/>
              </w:rPr>
              <w:t>19</w:t>
            </w:r>
            <w:r w:rsidR="00EB7684">
              <w:rPr>
                <w:noProof/>
                <w:webHidden/>
              </w:rPr>
              <w:fldChar w:fldCharType="end"/>
            </w:r>
          </w:hyperlink>
        </w:p>
        <w:p w14:paraId="2A02BAD9" w14:textId="05CE93EF" w:rsidR="00EB7684" w:rsidRDefault="000A78DD" w:rsidP="00255D97">
          <w:pPr>
            <w:pStyle w:val="Obsah1"/>
            <w:tabs>
              <w:tab w:val="left" w:pos="440"/>
              <w:tab w:val="right" w:leader="dot" w:pos="9062"/>
            </w:tabs>
            <w:ind w:firstLine="0"/>
            <w:jc w:val="left"/>
            <w:rPr>
              <w:noProof/>
            </w:rPr>
          </w:pPr>
          <w:hyperlink w:anchor="_Toc105528226" w:history="1">
            <w:r w:rsidR="00EB7684" w:rsidRPr="00E01A03">
              <w:rPr>
                <w:rStyle w:val="Hypertextovodkaz"/>
                <w:noProof/>
              </w:rPr>
              <w:t>7</w:t>
            </w:r>
            <w:r w:rsidR="00EB7684">
              <w:rPr>
                <w:noProof/>
              </w:rPr>
              <w:tab/>
            </w:r>
            <w:r w:rsidR="00EB7684" w:rsidRPr="00E01A03">
              <w:rPr>
                <w:rStyle w:val="Hypertextovodkaz"/>
                <w:noProof/>
              </w:rPr>
              <w:t>ESTETICKÁ PŮSOBIVOST FILMOVÉHO SNÍMKU</w:t>
            </w:r>
            <w:r w:rsidR="00EB7684">
              <w:rPr>
                <w:noProof/>
                <w:webHidden/>
              </w:rPr>
              <w:tab/>
            </w:r>
            <w:r w:rsidR="00EB7684">
              <w:rPr>
                <w:noProof/>
                <w:webHidden/>
              </w:rPr>
              <w:fldChar w:fldCharType="begin"/>
            </w:r>
            <w:r w:rsidR="00EB7684">
              <w:rPr>
                <w:noProof/>
                <w:webHidden/>
              </w:rPr>
              <w:instrText xml:space="preserve"> PAGEREF _Toc105528226 \h </w:instrText>
            </w:r>
            <w:r w:rsidR="00EB7684">
              <w:rPr>
                <w:noProof/>
                <w:webHidden/>
              </w:rPr>
            </w:r>
            <w:r w:rsidR="00EB7684">
              <w:rPr>
                <w:noProof/>
                <w:webHidden/>
              </w:rPr>
              <w:fldChar w:fldCharType="separate"/>
            </w:r>
            <w:r w:rsidR="00140974">
              <w:rPr>
                <w:noProof/>
                <w:webHidden/>
              </w:rPr>
              <w:t>22</w:t>
            </w:r>
            <w:r w:rsidR="00EB7684">
              <w:rPr>
                <w:noProof/>
                <w:webHidden/>
              </w:rPr>
              <w:fldChar w:fldCharType="end"/>
            </w:r>
          </w:hyperlink>
        </w:p>
        <w:p w14:paraId="45C6E129" w14:textId="7044C0E8" w:rsidR="00EB7684" w:rsidRDefault="000A78DD" w:rsidP="00255D97">
          <w:pPr>
            <w:pStyle w:val="Obsah1"/>
            <w:tabs>
              <w:tab w:val="left" w:pos="440"/>
              <w:tab w:val="right" w:leader="dot" w:pos="9062"/>
            </w:tabs>
            <w:ind w:firstLine="0"/>
            <w:jc w:val="left"/>
            <w:rPr>
              <w:noProof/>
            </w:rPr>
          </w:pPr>
          <w:hyperlink w:anchor="_Toc105528227" w:history="1">
            <w:r w:rsidR="00EB7684" w:rsidRPr="00E01A03">
              <w:rPr>
                <w:rStyle w:val="Hypertextovodkaz"/>
                <w:noProof/>
              </w:rPr>
              <w:t>8</w:t>
            </w:r>
            <w:r w:rsidR="00EB7684">
              <w:rPr>
                <w:noProof/>
              </w:rPr>
              <w:tab/>
            </w:r>
            <w:r w:rsidR="00EB7684" w:rsidRPr="00E01A03">
              <w:rPr>
                <w:rStyle w:val="Hypertextovodkaz"/>
                <w:noProof/>
              </w:rPr>
              <w:t>NÁRODNÍ TŘÍDA</w:t>
            </w:r>
            <w:r w:rsidR="00EB7684">
              <w:rPr>
                <w:noProof/>
                <w:webHidden/>
              </w:rPr>
              <w:tab/>
            </w:r>
            <w:r w:rsidR="00EB7684">
              <w:rPr>
                <w:noProof/>
                <w:webHidden/>
              </w:rPr>
              <w:fldChar w:fldCharType="begin"/>
            </w:r>
            <w:r w:rsidR="00EB7684">
              <w:rPr>
                <w:noProof/>
                <w:webHidden/>
              </w:rPr>
              <w:instrText xml:space="preserve"> PAGEREF _Toc105528227 \h </w:instrText>
            </w:r>
            <w:r w:rsidR="00EB7684">
              <w:rPr>
                <w:noProof/>
                <w:webHidden/>
              </w:rPr>
            </w:r>
            <w:r w:rsidR="00EB7684">
              <w:rPr>
                <w:noProof/>
                <w:webHidden/>
              </w:rPr>
              <w:fldChar w:fldCharType="separate"/>
            </w:r>
            <w:r w:rsidR="00140974">
              <w:rPr>
                <w:noProof/>
                <w:webHidden/>
              </w:rPr>
              <w:t>22</w:t>
            </w:r>
            <w:r w:rsidR="00EB7684">
              <w:rPr>
                <w:noProof/>
                <w:webHidden/>
              </w:rPr>
              <w:fldChar w:fldCharType="end"/>
            </w:r>
          </w:hyperlink>
        </w:p>
        <w:p w14:paraId="79B8C2EC" w14:textId="38105475" w:rsidR="00EB7684" w:rsidRDefault="000A78DD" w:rsidP="00255D97">
          <w:pPr>
            <w:pStyle w:val="Obsah2"/>
            <w:tabs>
              <w:tab w:val="left" w:pos="880"/>
              <w:tab w:val="right" w:leader="dot" w:pos="9062"/>
            </w:tabs>
            <w:ind w:firstLine="0"/>
            <w:jc w:val="left"/>
            <w:rPr>
              <w:noProof/>
            </w:rPr>
          </w:pPr>
          <w:hyperlink w:anchor="_Toc105528228" w:history="1">
            <w:r w:rsidR="00EB7684" w:rsidRPr="00E01A03">
              <w:rPr>
                <w:rStyle w:val="Hypertextovodkaz"/>
                <w:noProof/>
              </w:rPr>
              <w:t>8.1</w:t>
            </w:r>
            <w:r w:rsidR="00EB7684">
              <w:rPr>
                <w:noProof/>
              </w:rPr>
              <w:tab/>
            </w:r>
            <w:r w:rsidR="00EB7684" w:rsidRPr="00E01A03">
              <w:rPr>
                <w:rStyle w:val="Hypertextovodkaz"/>
                <w:noProof/>
              </w:rPr>
              <w:t>DĚJ</w:t>
            </w:r>
            <w:r w:rsidR="00EB7684">
              <w:rPr>
                <w:noProof/>
                <w:webHidden/>
              </w:rPr>
              <w:tab/>
            </w:r>
            <w:r w:rsidR="00EB7684">
              <w:rPr>
                <w:noProof/>
                <w:webHidden/>
              </w:rPr>
              <w:fldChar w:fldCharType="begin"/>
            </w:r>
            <w:r w:rsidR="00EB7684">
              <w:rPr>
                <w:noProof/>
                <w:webHidden/>
              </w:rPr>
              <w:instrText xml:space="preserve"> PAGEREF _Toc105528228 \h </w:instrText>
            </w:r>
            <w:r w:rsidR="00EB7684">
              <w:rPr>
                <w:noProof/>
                <w:webHidden/>
              </w:rPr>
            </w:r>
            <w:r w:rsidR="00EB7684">
              <w:rPr>
                <w:noProof/>
                <w:webHidden/>
              </w:rPr>
              <w:fldChar w:fldCharType="separate"/>
            </w:r>
            <w:r w:rsidR="00140974">
              <w:rPr>
                <w:noProof/>
                <w:webHidden/>
              </w:rPr>
              <w:t>23</w:t>
            </w:r>
            <w:r w:rsidR="00EB7684">
              <w:rPr>
                <w:noProof/>
                <w:webHidden/>
              </w:rPr>
              <w:fldChar w:fldCharType="end"/>
            </w:r>
          </w:hyperlink>
        </w:p>
        <w:p w14:paraId="401AE08E" w14:textId="32DF59AC" w:rsidR="00EB7684" w:rsidRDefault="000A78DD" w:rsidP="00255D97">
          <w:pPr>
            <w:pStyle w:val="Obsah2"/>
            <w:tabs>
              <w:tab w:val="left" w:pos="880"/>
              <w:tab w:val="right" w:leader="dot" w:pos="9062"/>
            </w:tabs>
            <w:ind w:firstLine="0"/>
            <w:jc w:val="left"/>
            <w:rPr>
              <w:noProof/>
            </w:rPr>
          </w:pPr>
          <w:hyperlink w:anchor="_Toc105528229" w:history="1">
            <w:r w:rsidR="00EB7684" w:rsidRPr="00E01A03">
              <w:rPr>
                <w:rStyle w:val="Hypertextovodkaz"/>
                <w:noProof/>
              </w:rPr>
              <w:t>8.2</w:t>
            </w:r>
            <w:r w:rsidR="00EB7684">
              <w:rPr>
                <w:noProof/>
              </w:rPr>
              <w:tab/>
            </w:r>
            <w:r w:rsidR="00EB7684" w:rsidRPr="00E01A03">
              <w:rPr>
                <w:rStyle w:val="Hypertextovodkaz"/>
                <w:noProof/>
              </w:rPr>
              <w:t>POSTAVY</w:t>
            </w:r>
            <w:r w:rsidR="00EB7684">
              <w:rPr>
                <w:noProof/>
                <w:webHidden/>
              </w:rPr>
              <w:tab/>
            </w:r>
            <w:r w:rsidR="00EB7684">
              <w:rPr>
                <w:noProof/>
                <w:webHidden/>
              </w:rPr>
              <w:fldChar w:fldCharType="begin"/>
            </w:r>
            <w:r w:rsidR="00EB7684">
              <w:rPr>
                <w:noProof/>
                <w:webHidden/>
              </w:rPr>
              <w:instrText xml:space="preserve"> PAGEREF _Toc105528229 \h </w:instrText>
            </w:r>
            <w:r w:rsidR="00EB7684">
              <w:rPr>
                <w:noProof/>
                <w:webHidden/>
              </w:rPr>
            </w:r>
            <w:r w:rsidR="00EB7684">
              <w:rPr>
                <w:noProof/>
                <w:webHidden/>
              </w:rPr>
              <w:fldChar w:fldCharType="separate"/>
            </w:r>
            <w:r w:rsidR="00140974">
              <w:rPr>
                <w:noProof/>
                <w:webHidden/>
              </w:rPr>
              <w:t>24</w:t>
            </w:r>
            <w:r w:rsidR="00EB7684">
              <w:rPr>
                <w:noProof/>
                <w:webHidden/>
              </w:rPr>
              <w:fldChar w:fldCharType="end"/>
            </w:r>
          </w:hyperlink>
        </w:p>
        <w:p w14:paraId="62257523" w14:textId="7060A96B" w:rsidR="00EB7684" w:rsidRDefault="000A78DD" w:rsidP="00255D97">
          <w:pPr>
            <w:pStyle w:val="Obsah2"/>
            <w:tabs>
              <w:tab w:val="left" w:pos="880"/>
              <w:tab w:val="right" w:leader="dot" w:pos="9062"/>
            </w:tabs>
            <w:ind w:firstLine="0"/>
            <w:jc w:val="left"/>
            <w:rPr>
              <w:noProof/>
            </w:rPr>
          </w:pPr>
          <w:hyperlink w:anchor="_Toc105528230" w:history="1">
            <w:r w:rsidR="00EB7684" w:rsidRPr="00E01A03">
              <w:rPr>
                <w:rStyle w:val="Hypertextovodkaz"/>
                <w:noProof/>
              </w:rPr>
              <w:t>8.3</w:t>
            </w:r>
            <w:r w:rsidR="00EB7684">
              <w:rPr>
                <w:noProof/>
              </w:rPr>
              <w:tab/>
            </w:r>
            <w:r w:rsidR="00EB7684" w:rsidRPr="00E01A03">
              <w:rPr>
                <w:rStyle w:val="Hypertextovodkaz"/>
                <w:noProof/>
              </w:rPr>
              <w:t>JAZYKOVÉ A DALŠÍ PROSTŘEDKY</w:t>
            </w:r>
            <w:r w:rsidR="00EB7684">
              <w:rPr>
                <w:noProof/>
                <w:webHidden/>
              </w:rPr>
              <w:tab/>
            </w:r>
            <w:r w:rsidR="00EB7684">
              <w:rPr>
                <w:noProof/>
                <w:webHidden/>
              </w:rPr>
              <w:fldChar w:fldCharType="begin"/>
            </w:r>
            <w:r w:rsidR="00EB7684">
              <w:rPr>
                <w:noProof/>
                <w:webHidden/>
              </w:rPr>
              <w:instrText xml:space="preserve"> PAGEREF _Toc105528230 \h </w:instrText>
            </w:r>
            <w:r w:rsidR="00EB7684">
              <w:rPr>
                <w:noProof/>
                <w:webHidden/>
              </w:rPr>
            </w:r>
            <w:r w:rsidR="00EB7684">
              <w:rPr>
                <w:noProof/>
                <w:webHidden/>
              </w:rPr>
              <w:fldChar w:fldCharType="separate"/>
            </w:r>
            <w:r w:rsidR="00140974">
              <w:rPr>
                <w:noProof/>
                <w:webHidden/>
              </w:rPr>
              <w:t>25</w:t>
            </w:r>
            <w:r w:rsidR="00EB7684">
              <w:rPr>
                <w:noProof/>
                <w:webHidden/>
              </w:rPr>
              <w:fldChar w:fldCharType="end"/>
            </w:r>
          </w:hyperlink>
        </w:p>
        <w:p w14:paraId="520B997A" w14:textId="708AE407" w:rsidR="00EB7684" w:rsidRDefault="000A78DD" w:rsidP="00255D97">
          <w:pPr>
            <w:pStyle w:val="Obsah1"/>
            <w:tabs>
              <w:tab w:val="left" w:pos="440"/>
              <w:tab w:val="right" w:leader="dot" w:pos="9062"/>
            </w:tabs>
            <w:ind w:firstLine="0"/>
            <w:jc w:val="left"/>
            <w:rPr>
              <w:noProof/>
            </w:rPr>
          </w:pPr>
          <w:hyperlink w:anchor="_Toc105528231" w:history="1">
            <w:r w:rsidR="00EB7684" w:rsidRPr="00E01A03">
              <w:rPr>
                <w:rStyle w:val="Hypertextovodkaz"/>
                <w:noProof/>
              </w:rPr>
              <w:t>9</w:t>
            </w:r>
            <w:r w:rsidR="00EB7684">
              <w:rPr>
                <w:noProof/>
              </w:rPr>
              <w:tab/>
            </w:r>
            <w:r w:rsidR="00EB7684" w:rsidRPr="00E01A03">
              <w:rPr>
                <w:rStyle w:val="Hypertextovodkaz"/>
                <w:noProof/>
              </w:rPr>
              <w:t>FILMOVÉ ZPRACOVÁNÍ NÁRODNÍ TŘÍDY</w:t>
            </w:r>
            <w:r w:rsidR="00EB7684">
              <w:rPr>
                <w:noProof/>
                <w:webHidden/>
              </w:rPr>
              <w:tab/>
            </w:r>
            <w:r w:rsidR="00EB7684">
              <w:rPr>
                <w:noProof/>
                <w:webHidden/>
              </w:rPr>
              <w:fldChar w:fldCharType="begin"/>
            </w:r>
            <w:r w:rsidR="00EB7684">
              <w:rPr>
                <w:noProof/>
                <w:webHidden/>
              </w:rPr>
              <w:instrText xml:space="preserve"> PAGEREF _Toc105528231 \h </w:instrText>
            </w:r>
            <w:r w:rsidR="00EB7684">
              <w:rPr>
                <w:noProof/>
                <w:webHidden/>
              </w:rPr>
            </w:r>
            <w:r w:rsidR="00EB7684">
              <w:rPr>
                <w:noProof/>
                <w:webHidden/>
              </w:rPr>
              <w:fldChar w:fldCharType="separate"/>
            </w:r>
            <w:r w:rsidR="00140974">
              <w:rPr>
                <w:noProof/>
                <w:webHidden/>
              </w:rPr>
              <w:t>26</w:t>
            </w:r>
            <w:r w:rsidR="00EB7684">
              <w:rPr>
                <w:noProof/>
                <w:webHidden/>
              </w:rPr>
              <w:fldChar w:fldCharType="end"/>
            </w:r>
          </w:hyperlink>
        </w:p>
        <w:p w14:paraId="220BCE64" w14:textId="0692868D" w:rsidR="00EB7684" w:rsidRDefault="000A78DD" w:rsidP="00255D97">
          <w:pPr>
            <w:pStyle w:val="Obsah2"/>
            <w:tabs>
              <w:tab w:val="left" w:pos="880"/>
              <w:tab w:val="right" w:leader="dot" w:pos="9062"/>
            </w:tabs>
            <w:ind w:firstLine="0"/>
            <w:jc w:val="left"/>
            <w:rPr>
              <w:noProof/>
            </w:rPr>
          </w:pPr>
          <w:hyperlink w:anchor="_Toc105528232" w:history="1">
            <w:r w:rsidR="00EB7684" w:rsidRPr="00E01A03">
              <w:rPr>
                <w:rStyle w:val="Hypertextovodkaz"/>
                <w:noProof/>
              </w:rPr>
              <w:t>9.1</w:t>
            </w:r>
            <w:r w:rsidR="00EB7684">
              <w:rPr>
                <w:noProof/>
              </w:rPr>
              <w:tab/>
            </w:r>
            <w:r w:rsidR="00EB7684" w:rsidRPr="00E01A03">
              <w:rPr>
                <w:rStyle w:val="Hypertextovodkaz"/>
                <w:noProof/>
              </w:rPr>
              <w:t>FILMOVÉ PROSTŘEDKY</w:t>
            </w:r>
            <w:r w:rsidR="00EB7684">
              <w:rPr>
                <w:noProof/>
                <w:webHidden/>
              </w:rPr>
              <w:tab/>
            </w:r>
            <w:r w:rsidR="00EB7684">
              <w:rPr>
                <w:noProof/>
                <w:webHidden/>
              </w:rPr>
              <w:fldChar w:fldCharType="begin"/>
            </w:r>
            <w:r w:rsidR="00EB7684">
              <w:rPr>
                <w:noProof/>
                <w:webHidden/>
              </w:rPr>
              <w:instrText xml:space="preserve"> PAGEREF _Toc105528232 \h </w:instrText>
            </w:r>
            <w:r w:rsidR="00EB7684">
              <w:rPr>
                <w:noProof/>
                <w:webHidden/>
              </w:rPr>
            </w:r>
            <w:r w:rsidR="00EB7684">
              <w:rPr>
                <w:noProof/>
                <w:webHidden/>
              </w:rPr>
              <w:fldChar w:fldCharType="separate"/>
            </w:r>
            <w:r w:rsidR="00140974">
              <w:rPr>
                <w:noProof/>
                <w:webHidden/>
              </w:rPr>
              <w:t>26</w:t>
            </w:r>
            <w:r w:rsidR="00EB7684">
              <w:rPr>
                <w:noProof/>
                <w:webHidden/>
              </w:rPr>
              <w:fldChar w:fldCharType="end"/>
            </w:r>
          </w:hyperlink>
        </w:p>
        <w:p w14:paraId="39F9897A" w14:textId="4C52F9A8" w:rsidR="00EB7684" w:rsidRDefault="000A78DD" w:rsidP="00255D97">
          <w:pPr>
            <w:pStyle w:val="Obsah1"/>
            <w:tabs>
              <w:tab w:val="left" w:pos="660"/>
              <w:tab w:val="right" w:leader="dot" w:pos="9062"/>
            </w:tabs>
            <w:ind w:firstLine="0"/>
            <w:jc w:val="left"/>
            <w:rPr>
              <w:noProof/>
            </w:rPr>
          </w:pPr>
          <w:hyperlink w:anchor="_Toc105528233" w:history="1">
            <w:r w:rsidR="00EB7684" w:rsidRPr="00E01A03">
              <w:rPr>
                <w:rStyle w:val="Hypertextovodkaz"/>
                <w:noProof/>
              </w:rPr>
              <w:t>10</w:t>
            </w:r>
            <w:r w:rsidR="00EB7684">
              <w:rPr>
                <w:noProof/>
              </w:rPr>
              <w:tab/>
            </w:r>
            <w:r w:rsidR="00EB7684" w:rsidRPr="00E01A03">
              <w:rPr>
                <w:rStyle w:val="Hypertextovodkaz"/>
                <w:noProof/>
              </w:rPr>
              <w:t>KOMPARACE LITERÁRNÍ PŘEDLOHY A FILMOVÉ ZPRACOVÁNÍ</w:t>
            </w:r>
            <w:r w:rsidR="00EB7684">
              <w:rPr>
                <w:noProof/>
                <w:webHidden/>
              </w:rPr>
              <w:tab/>
            </w:r>
            <w:r w:rsidR="00EB7684">
              <w:rPr>
                <w:noProof/>
                <w:webHidden/>
              </w:rPr>
              <w:fldChar w:fldCharType="begin"/>
            </w:r>
            <w:r w:rsidR="00EB7684">
              <w:rPr>
                <w:noProof/>
                <w:webHidden/>
              </w:rPr>
              <w:instrText xml:space="preserve"> PAGEREF _Toc105528233 \h </w:instrText>
            </w:r>
            <w:r w:rsidR="00EB7684">
              <w:rPr>
                <w:noProof/>
                <w:webHidden/>
              </w:rPr>
            </w:r>
            <w:r w:rsidR="00EB7684">
              <w:rPr>
                <w:noProof/>
                <w:webHidden/>
              </w:rPr>
              <w:fldChar w:fldCharType="separate"/>
            </w:r>
            <w:r w:rsidR="00140974">
              <w:rPr>
                <w:noProof/>
                <w:webHidden/>
              </w:rPr>
              <w:t>27</w:t>
            </w:r>
            <w:r w:rsidR="00EB7684">
              <w:rPr>
                <w:noProof/>
                <w:webHidden/>
              </w:rPr>
              <w:fldChar w:fldCharType="end"/>
            </w:r>
          </w:hyperlink>
        </w:p>
        <w:p w14:paraId="351BDB2C" w14:textId="11B4D902" w:rsidR="00EB7684" w:rsidRDefault="000A78DD" w:rsidP="00255D97">
          <w:pPr>
            <w:pStyle w:val="Obsah1"/>
            <w:tabs>
              <w:tab w:val="left" w:pos="660"/>
              <w:tab w:val="right" w:leader="dot" w:pos="9062"/>
            </w:tabs>
            <w:ind w:firstLine="0"/>
            <w:jc w:val="left"/>
            <w:rPr>
              <w:noProof/>
            </w:rPr>
          </w:pPr>
          <w:hyperlink w:anchor="_Toc105528234" w:history="1">
            <w:r w:rsidR="00EB7684" w:rsidRPr="00E01A03">
              <w:rPr>
                <w:rStyle w:val="Hypertextovodkaz"/>
                <w:noProof/>
              </w:rPr>
              <w:t>11</w:t>
            </w:r>
            <w:r w:rsidR="00EB7684">
              <w:rPr>
                <w:noProof/>
              </w:rPr>
              <w:tab/>
            </w:r>
            <w:r w:rsidR="00EB7684" w:rsidRPr="00E01A03">
              <w:rPr>
                <w:rStyle w:val="Hypertextovodkaz"/>
                <w:noProof/>
              </w:rPr>
              <w:t>ESTETICKÁ PŮSOBIVOST VÝSLEDNÉHO SNÍMKU</w:t>
            </w:r>
            <w:r w:rsidR="00EB7684">
              <w:rPr>
                <w:noProof/>
                <w:webHidden/>
              </w:rPr>
              <w:tab/>
            </w:r>
            <w:r w:rsidR="00EB7684">
              <w:rPr>
                <w:noProof/>
                <w:webHidden/>
              </w:rPr>
              <w:fldChar w:fldCharType="begin"/>
            </w:r>
            <w:r w:rsidR="00EB7684">
              <w:rPr>
                <w:noProof/>
                <w:webHidden/>
              </w:rPr>
              <w:instrText xml:space="preserve"> PAGEREF _Toc105528234 \h </w:instrText>
            </w:r>
            <w:r w:rsidR="00EB7684">
              <w:rPr>
                <w:noProof/>
                <w:webHidden/>
              </w:rPr>
            </w:r>
            <w:r w:rsidR="00EB7684">
              <w:rPr>
                <w:noProof/>
                <w:webHidden/>
              </w:rPr>
              <w:fldChar w:fldCharType="separate"/>
            </w:r>
            <w:r w:rsidR="00140974">
              <w:rPr>
                <w:noProof/>
                <w:webHidden/>
              </w:rPr>
              <w:t>30</w:t>
            </w:r>
            <w:r w:rsidR="00EB7684">
              <w:rPr>
                <w:noProof/>
                <w:webHidden/>
              </w:rPr>
              <w:fldChar w:fldCharType="end"/>
            </w:r>
          </w:hyperlink>
        </w:p>
        <w:p w14:paraId="08B3F643" w14:textId="2F4E9A12" w:rsidR="00EB7684" w:rsidRDefault="000A78DD" w:rsidP="00255D97">
          <w:pPr>
            <w:pStyle w:val="Obsah1"/>
            <w:tabs>
              <w:tab w:val="left" w:pos="660"/>
              <w:tab w:val="right" w:leader="dot" w:pos="9062"/>
            </w:tabs>
            <w:ind w:firstLine="0"/>
            <w:jc w:val="left"/>
            <w:rPr>
              <w:noProof/>
            </w:rPr>
          </w:pPr>
          <w:hyperlink w:anchor="_Toc105528235" w:history="1">
            <w:r w:rsidR="00EB7684" w:rsidRPr="00E01A03">
              <w:rPr>
                <w:rStyle w:val="Hypertextovodkaz"/>
                <w:noProof/>
              </w:rPr>
              <w:t>12</w:t>
            </w:r>
            <w:r w:rsidR="00EB7684">
              <w:rPr>
                <w:noProof/>
              </w:rPr>
              <w:tab/>
            </w:r>
            <w:r w:rsidR="00EB7684" w:rsidRPr="00E01A03">
              <w:rPr>
                <w:rStyle w:val="Hypertextovodkaz"/>
                <w:noProof/>
              </w:rPr>
              <w:t>POSLEDNÍ ARISTOKRATKA</w:t>
            </w:r>
            <w:r w:rsidR="00EB7684">
              <w:rPr>
                <w:noProof/>
                <w:webHidden/>
              </w:rPr>
              <w:tab/>
            </w:r>
            <w:r w:rsidR="00EB7684">
              <w:rPr>
                <w:noProof/>
                <w:webHidden/>
              </w:rPr>
              <w:fldChar w:fldCharType="begin"/>
            </w:r>
            <w:r w:rsidR="00EB7684">
              <w:rPr>
                <w:noProof/>
                <w:webHidden/>
              </w:rPr>
              <w:instrText xml:space="preserve"> PAGEREF _Toc105528235 \h </w:instrText>
            </w:r>
            <w:r w:rsidR="00EB7684">
              <w:rPr>
                <w:noProof/>
                <w:webHidden/>
              </w:rPr>
            </w:r>
            <w:r w:rsidR="00EB7684">
              <w:rPr>
                <w:noProof/>
                <w:webHidden/>
              </w:rPr>
              <w:fldChar w:fldCharType="separate"/>
            </w:r>
            <w:r w:rsidR="00140974">
              <w:rPr>
                <w:noProof/>
                <w:webHidden/>
              </w:rPr>
              <w:t>30</w:t>
            </w:r>
            <w:r w:rsidR="00EB7684">
              <w:rPr>
                <w:noProof/>
                <w:webHidden/>
              </w:rPr>
              <w:fldChar w:fldCharType="end"/>
            </w:r>
          </w:hyperlink>
        </w:p>
        <w:p w14:paraId="7AFB228E" w14:textId="51737B17" w:rsidR="00EB7684" w:rsidRDefault="000A78DD" w:rsidP="00255D97">
          <w:pPr>
            <w:pStyle w:val="Obsah2"/>
            <w:tabs>
              <w:tab w:val="left" w:pos="880"/>
              <w:tab w:val="right" w:leader="dot" w:pos="9062"/>
            </w:tabs>
            <w:ind w:firstLine="0"/>
            <w:jc w:val="left"/>
            <w:rPr>
              <w:noProof/>
            </w:rPr>
          </w:pPr>
          <w:hyperlink w:anchor="_Toc105528236" w:history="1">
            <w:r w:rsidR="00EB7684" w:rsidRPr="00E01A03">
              <w:rPr>
                <w:rStyle w:val="Hypertextovodkaz"/>
                <w:noProof/>
              </w:rPr>
              <w:t>12.1</w:t>
            </w:r>
            <w:r w:rsidR="00EB7684">
              <w:rPr>
                <w:noProof/>
              </w:rPr>
              <w:tab/>
            </w:r>
            <w:r w:rsidR="00EB7684" w:rsidRPr="00E01A03">
              <w:rPr>
                <w:rStyle w:val="Hypertextovodkaz"/>
                <w:noProof/>
              </w:rPr>
              <w:t>DĚJ</w:t>
            </w:r>
            <w:r w:rsidR="00EB7684">
              <w:rPr>
                <w:noProof/>
                <w:webHidden/>
              </w:rPr>
              <w:tab/>
            </w:r>
            <w:r w:rsidR="00EB7684">
              <w:rPr>
                <w:noProof/>
                <w:webHidden/>
              </w:rPr>
              <w:fldChar w:fldCharType="begin"/>
            </w:r>
            <w:r w:rsidR="00EB7684">
              <w:rPr>
                <w:noProof/>
                <w:webHidden/>
              </w:rPr>
              <w:instrText xml:space="preserve"> PAGEREF _Toc105528236 \h </w:instrText>
            </w:r>
            <w:r w:rsidR="00EB7684">
              <w:rPr>
                <w:noProof/>
                <w:webHidden/>
              </w:rPr>
            </w:r>
            <w:r w:rsidR="00EB7684">
              <w:rPr>
                <w:noProof/>
                <w:webHidden/>
              </w:rPr>
              <w:fldChar w:fldCharType="separate"/>
            </w:r>
            <w:r w:rsidR="00140974">
              <w:rPr>
                <w:noProof/>
                <w:webHidden/>
              </w:rPr>
              <w:t>31</w:t>
            </w:r>
            <w:r w:rsidR="00EB7684">
              <w:rPr>
                <w:noProof/>
                <w:webHidden/>
              </w:rPr>
              <w:fldChar w:fldCharType="end"/>
            </w:r>
          </w:hyperlink>
        </w:p>
        <w:p w14:paraId="0F69A6F6" w14:textId="56A8747D" w:rsidR="00EB7684" w:rsidRDefault="000A78DD" w:rsidP="00255D97">
          <w:pPr>
            <w:pStyle w:val="Obsah2"/>
            <w:tabs>
              <w:tab w:val="left" w:pos="880"/>
              <w:tab w:val="right" w:leader="dot" w:pos="9062"/>
            </w:tabs>
            <w:ind w:firstLine="0"/>
            <w:jc w:val="left"/>
            <w:rPr>
              <w:noProof/>
            </w:rPr>
          </w:pPr>
          <w:hyperlink w:anchor="_Toc105528237" w:history="1">
            <w:r w:rsidR="00EB7684" w:rsidRPr="00E01A03">
              <w:rPr>
                <w:rStyle w:val="Hypertextovodkaz"/>
                <w:noProof/>
              </w:rPr>
              <w:t>12.2</w:t>
            </w:r>
            <w:r w:rsidR="00EB7684">
              <w:rPr>
                <w:noProof/>
              </w:rPr>
              <w:tab/>
            </w:r>
            <w:r w:rsidR="00EB7684" w:rsidRPr="00E01A03">
              <w:rPr>
                <w:rStyle w:val="Hypertextovodkaz"/>
                <w:noProof/>
              </w:rPr>
              <w:t>POSTAVY</w:t>
            </w:r>
            <w:r w:rsidR="00EB7684">
              <w:rPr>
                <w:noProof/>
                <w:webHidden/>
              </w:rPr>
              <w:tab/>
            </w:r>
            <w:r w:rsidR="00EB7684">
              <w:rPr>
                <w:noProof/>
                <w:webHidden/>
              </w:rPr>
              <w:fldChar w:fldCharType="begin"/>
            </w:r>
            <w:r w:rsidR="00EB7684">
              <w:rPr>
                <w:noProof/>
                <w:webHidden/>
              </w:rPr>
              <w:instrText xml:space="preserve"> PAGEREF _Toc105528237 \h </w:instrText>
            </w:r>
            <w:r w:rsidR="00EB7684">
              <w:rPr>
                <w:noProof/>
                <w:webHidden/>
              </w:rPr>
            </w:r>
            <w:r w:rsidR="00EB7684">
              <w:rPr>
                <w:noProof/>
                <w:webHidden/>
              </w:rPr>
              <w:fldChar w:fldCharType="separate"/>
            </w:r>
            <w:r w:rsidR="00140974">
              <w:rPr>
                <w:noProof/>
                <w:webHidden/>
              </w:rPr>
              <w:t>33</w:t>
            </w:r>
            <w:r w:rsidR="00EB7684">
              <w:rPr>
                <w:noProof/>
                <w:webHidden/>
              </w:rPr>
              <w:fldChar w:fldCharType="end"/>
            </w:r>
          </w:hyperlink>
        </w:p>
        <w:p w14:paraId="6336EB21" w14:textId="1BD943CD" w:rsidR="00EB7684" w:rsidRDefault="000A78DD" w:rsidP="00255D97">
          <w:pPr>
            <w:pStyle w:val="Obsah2"/>
            <w:tabs>
              <w:tab w:val="left" w:pos="880"/>
              <w:tab w:val="right" w:leader="dot" w:pos="9062"/>
            </w:tabs>
            <w:ind w:firstLine="0"/>
            <w:jc w:val="left"/>
            <w:rPr>
              <w:noProof/>
            </w:rPr>
          </w:pPr>
          <w:hyperlink w:anchor="_Toc105528238" w:history="1">
            <w:r w:rsidR="00EB7684" w:rsidRPr="00E01A03">
              <w:rPr>
                <w:rStyle w:val="Hypertextovodkaz"/>
                <w:noProof/>
              </w:rPr>
              <w:t>12.3</w:t>
            </w:r>
            <w:r w:rsidR="00EB7684">
              <w:rPr>
                <w:noProof/>
              </w:rPr>
              <w:tab/>
            </w:r>
            <w:r w:rsidR="00EB7684" w:rsidRPr="00E01A03">
              <w:rPr>
                <w:rStyle w:val="Hypertextovodkaz"/>
                <w:noProof/>
              </w:rPr>
              <w:t>JAZYKOVÉ A DALŠÍ PROSTŘEDKY</w:t>
            </w:r>
            <w:r w:rsidR="00EB7684">
              <w:rPr>
                <w:noProof/>
                <w:webHidden/>
              </w:rPr>
              <w:tab/>
            </w:r>
            <w:r w:rsidR="00EB7684">
              <w:rPr>
                <w:noProof/>
                <w:webHidden/>
              </w:rPr>
              <w:fldChar w:fldCharType="begin"/>
            </w:r>
            <w:r w:rsidR="00EB7684">
              <w:rPr>
                <w:noProof/>
                <w:webHidden/>
              </w:rPr>
              <w:instrText xml:space="preserve"> PAGEREF _Toc105528238 \h </w:instrText>
            </w:r>
            <w:r w:rsidR="00EB7684">
              <w:rPr>
                <w:noProof/>
                <w:webHidden/>
              </w:rPr>
            </w:r>
            <w:r w:rsidR="00EB7684">
              <w:rPr>
                <w:noProof/>
                <w:webHidden/>
              </w:rPr>
              <w:fldChar w:fldCharType="separate"/>
            </w:r>
            <w:r w:rsidR="00140974">
              <w:rPr>
                <w:noProof/>
                <w:webHidden/>
              </w:rPr>
              <w:t>36</w:t>
            </w:r>
            <w:r w:rsidR="00EB7684">
              <w:rPr>
                <w:noProof/>
                <w:webHidden/>
              </w:rPr>
              <w:fldChar w:fldCharType="end"/>
            </w:r>
          </w:hyperlink>
        </w:p>
        <w:p w14:paraId="4CE740EE" w14:textId="2E8F22CF" w:rsidR="00EB7684" w:rsidRDefault="000A78DD" w:rsidP="00255D97">
          <w:pPr>
            <w:pStyle w:val="Obsah1"/>
            <w:tabs>
              <w:tab w:val="left" w:pos="660"/>
              <w:tab w:val="right" w:leader="dot" w:pos="9062"/>
            </w:tabs>
            <w:ind w:firstLine="0"/>
            <w:jc w:val="left"/>
            <w:rPr>
              <w:noProof/>
            </w:rPr>
          </w:pPr>
          <w:hyperlink w:anchor="_Toc105528239" w:history="1">
            <w:r w:rsidR="00EB7684" w:rsidRPr="00E01A03">
              <w:rPr>
                <w:rStyle w:val="Hypertextovodkaz"/>
                <w:noProof/>
              </w:rPr>
              <w:t>13</w:t>
            </w:r>
            <w:r w:rsidR="00EB7684">
              <w:rPr>
                <w:noProof/>
              </w:rPr>
              <w:tab/>
            </w:r>
            <w:r w:rsidR="00EB7684" w:rsidRPr="00E01A03">
              <w:rPr>
                <w:rStyle w:val="Hypertextovodkaz"/>
                <w:noProof/>
              </w:rPr>
              <w:t>FILMOVÉ ZPRACOVÁNÍ POSLEDNÍ ARISTOKRATKY</w:t>
            </w:r>
            <w:r w:rsidR="00EB7684">
              <w:rPr>
                <w:noProof/>
                <w:webHidden/>
              </w:rPr>
              <w:tab/>
            </w:r>
            <w:r w:rsidR="00EB7684">
              <w:rPr>
                <w:noProof/>
                <w:webHidden/>
              </w:rPr>
              <w:fldChar w:fldCharType="begin"/>
            </w:r>
            <w:r w:rsidR="00EB7684">
              <w:rPr>
                <w:noProof/>
                <w:webHidden/>
              </w:rPr>
              <w:instrText xml:space="preserve"> PAGEREF _Toc105528239 \h </w:instrText>
            </w:r>
            <w:r w:rsidR="00EB7684">
              <w:rPr>
                <w:noProof/>
                <w:webHidden/>
              </w:rPr>
            </w:r>
            <w:r w:rsidR="00EB7684">
              <w:rPr>
                <w:noProof/>
                <w:webHidden/>
              </w:rPr>
              <w:fldChar w:fldCharType="separate"/>
            </w:r>
            <w:r w:rsidR="00140974">
              <w:rPr>
                <w:noProof/>
                <w:webHidden/>
              </w:rPr>
              <w:t>37</w:t>
            </w:r>
            <w:r w:rsidR="00EB7684">
              <w:rPr>
                <w:noProof/>
                <w:webHidden/>
              </w:rPr>
              <w:fldChar w:fldCharType="end"/>
            </w:r>
          </w:hyperlink>
        </w:p>
        <w:p w14:paraId="5EB2D289" w14:textId="161E001A" w:rsidR="00EB7684" w:rsidRDefault="000A78DD" w:rsidP="00255D97">
          <w:pPr>
            <w:pStyle w:val="Obsah2"/>
            <w:tabs>
              <w:tab w:val="left" w:pos="880"/>
              <w:tab w:val="right" w:leader="dot" w:pos="9062"/>
            </w:tabs>
            <w:ind w:firstLine="0"/>
            <w:jc w:val="left"/>
            <w:rPr>
              <w:noProof/>
            </w:rPr>
          </w:pPr>
          <w:hyperlink w:anchor="_Toc105528240" w:history="1">
            <w:r w:rsidR="00EB7684" w:rsidRPr="00E01A03">
              <w:rPr>
                <w:rStyle w:val="Hypertextovodkaz"/>
                <w:noProof/>
              </w:rPr>
              <w:t>13.1</w:t>
            </w:r>
            <w:r w:rsidR="00EB7684">
              <w:rPr>
                <w:noProof/>
              </w:rPr>
              <w:tab/>
            </w:r>
            <w:r w:rsidR="00EB7684" w:rsidRPr="00E01A03">
              <w:rPr>
                <w:rStyle w:val="Hypertextovodkaz"/>
                <w:noProof/>
              </w:rPr>
              <w:t>FILMOVÉ PROSTŘEDKY</w:t>
            </w:r>
            <w:r w:rsidR="00EB7684">
              <w:rPr>
                <w:noProof/>
                <w:webHidden/>
              </w:rPr>
              <w:tab/>
            </w:r>
            <w:r w:rsidR="00EB7684">
              <w:rPr>
                <w:noProof/>
                <w:webHidden/>
              </w:rPr>
              <w:fldChar w:fldCharType="begin"/>
            </w:r>
            <w:r w:rsidR="00EB7684">
              <w:rPr>
                <w:noProof/>
                <w:webHidden/>
              </w:rPr>
              <w:instrText xml:space="preserve"> PAGEREF _Toc105528240 \h </w:instrText>
            </w:r>
            <w:r w:rsidR="00EB7684">
              <w:rPr>
                <w:noProof/>
                <w:webHidden/>
              </w:rPr>
            </w:r>
            <w:r w:rsidR="00EB7684">
              <w:rPr>
                <w:noProof/>
                <w:webHidden/>
              </w:rPr>
              <w:fldChar w:fldCharType="separate"/>
            </w:r>
            <w:r w:rsidR="00140974">
              <w:rPr>
                <w:noProof/>
                <w:webHidden/>
              </w:rPr>
              <w:t>37</w:t>
            </w:r>
            <w:r w:rsidR="00EB7684">
              <w:rPr>
                <w:noProof/>
                <w:webHidden/>
              </w:rPr>
              <w:fldChar w:fldCharType="end"/>
            </w:r>
          </w:hyperlink>
        </w:p>
        <w:p w14:paraId="0D43B713" w14:textId="695E3287" w:rsidR="00EB7684" w:rsidRDefault="000A78DD" w:rsidP="00255D97">
          <w:pPr>
            <w:pStyle w:val="Obsah1"/>
            <w:tabs>
              <w:tab w:val="left" w:pos="660"/>
              <w:tab w:val="right" w:leader="dot" w:pos="9062"/>
            </w:tabs>
            <w:ind w:firstLine="0"/>
            <w:jc w:val="left"/>
            <w:rPr>
              <w:noProof/>
            </w:rPr>
          </w:pPr>
          <w:hyperlink w:anchor="_Toc105528241" w:history="1">
            <w:r w:rsidR="00EB7684" w:rsidRPr="00E01A03">
              <w:rPr>
                <w:rStyle w:val="Hypertextovodkaz"/>
                <w:noProof/>
              </w:rPr>
              <w:t>14</w:t>
            </w:r>
            <w:r w:rsidR="00EB7684">
              <w:rPr>
                <w:noProof/>
              </w:rPr>
              <w:tab/>
            </w:r>
            <w:r w:rsidR="00EB7684" w:rsidRPr="00E01A03">
              <w:rPr>
                <w:rStyle w:val="Hypertextovodkaz"/>
                <w:noProof/>
              </w:rPr>
              <w:t>KOMPARACE LITERÁRNÍ PŘEDLOHY A FILMOVÉHO ZPRACOVÁNÍ</w:t>
            </w:r>
            <w:r w:rsidR="00EB7684">
              <w:rPr>
                <w:noProof/>
                <w:webHidden/>
              </w:rPr>
              <w:tab/>
            </w:r>
            <w:r w:rsidR="00EB7684">
              <w:rPr>
                <w:noProof/>
                <w:webHidden/>
              </w:rPr>
              <w:fldChar w:fldCharType="begin"/>
            </w:r>
            <w:r w:rsidR="00EB7684">
              <w:rPr>
                <w:noProof/>
                <w:webHidden/>
              </w:rPr>
              <w:instrText xml:space="preserve"> PAGEREF _Toc105528241 \h </w:instrText>
            </w:r>
            <w:r w:rsidR="00EB7684">
              <w:rPr>
                <w:noProof/>
                <w:webHidden/>
              </w:rPr>
            </w:r>
            <w:r w:rsidR="00EB7684">
              <w:rPr>
                <w:noProof/>
                <w:webHidden/>
              </w:rPr>
              <w:fldChar w:fldCharType="separate"/>
            </w:r>
            <w:r w:rsidR="00140974">
              <w:rPr>
                <w:noProof/>
                <w:webHidden/>
              </w:rPr>
              <w:t>38</w:t>
            </w:r>
            <w:r w:rsidR="00EB7684">
              <w:rPr>
                <w:noProof/>
                <w:webHidden/>
              </w:rPr>
              <w:fldChar w:fldCharType="end"/>
            </w:r>
          </w:hyperlink>
        </w:p>
        <w:p w14:paraId="79D31D8E" w14:textId="7457A6C5" w:rsidR="00EB7684" w:rsidRDefault="000A78DD" w:rsidP="00255D97">
          <w:pPr>
            <w:pStyle w:val="Obsah1"/>
            <w:tabs>
              <w:tab w:val="left" w:pos="660"/>
              <w:tab w:val="right" w:leader="dot" w:pos="9062"/>
            </w:tabs>
            <w:ind w:firstLine="0"/>
            <w:jc w:val="left"/>
            <w:rPr>
              <w:noProof/>
            </w:rPr>
          </w:pPr>
          <w:hyperlink w:anchor="_Toc105528242" w:history="1">
            <w:r w:rsidR="00EB7684" w:rsidRPr="00E01A03">
              <w:rPr>
                <w:rStyle w:val="Hypertextovodkaz"/>
                <w:noProof/>
              </w:rPr>
              <w:t>15</w:t>
            </w:r>
            <w:r w:rsidR="00EB7684">
              <w:rPr>
                <w:noProof/>
              </w:rPr>
              <w:tab/>
            </w:r>
            <w:r w:rsidR="00EB7684" w:rsidRPr="00E01A03">
              <w:rPr>
                <w:rStyle w:val="Hypertextovodkaz"/>
                <w:noProof/>
              </w:rPr>
              <w:t>ESTETICKÁ PŮSOBIVOST FILMOVÉHO ZPRACOVÁNÍ</w:t>
            </w:r>
            <w:r w:rsidR="00EB7684">
              <w:rPr>
                <w:noProof/>
                <w:webHidden/>
              </w:rPr>
              <w:tab/>
            </w:r>
            <w:r w:rsidR="00EB7684">
              <w:rPr>
                <w:noProof/>
                <w:webHidden/>
              </w:rPr>
              <w:fldChar w:fldCharType="begin"/>
            </w:r>
            <w:r w:rsidR="00EB7684">
              <w:rPr>
                <w:noProof/>
                <w:webHidden/>
              </w:rPr>
              <w:instrText xml:space="preserve"> PAGEREF _Toc105528242 \h </w:instrText>
            </w:r>
            <w:r w:rsidR="00EB7684">
              <w:rPr>
                <w:noProof/>
                <w:webHidden/>
              </w:rPr>
            </w:r>
            <w:r w:rsidR="00EB7684">
              <w:rPr>
                <w:noProof/>
                <w:webHidden/>
              </w:rPr>
              <w:fldChar w:fldCharType="separate"/>
            </w:r>
            <w:r w:rsidR="00140974">
              <w:rPr>
                <w:noProof/>
                <w:webHidden/>
              </w:rPr>
              <w:t>41</w:t>
            </w:r>
            <w:r w:rsidR="00EB7684">
              <w:rPr>
                <w:noProof/>
                <w:webHidden/>
              </w:rPr>
              <w:fldChar w:fldCharType="end"/>
            </w:r>
          </w:hyperlink>
        </w:p>
        <w:p w14:paraId="3321BFA1" w14:textId="2F025D9D" w:rsidR="00EB7684" w:rsidRDefault="000A78DD" w:rsidP="00255D97">
          <w:pPr>
            <w:pStyle w:val="Obsah1"/>
            <w:tabs>
              <w:tab w:val="right" w:leader="dot" w:pos="9062"/>
            </w:tabs>
            <w:ind w:firstLine="0"/>
            <w:jc w:val="left"/>
            <w:rPr>
              <w:noProof/>
            </w:rPr>
          </w:pPr>
          <w:hyperlink w:anchor="_Toc105528243" w:history="1">
            <w:r w:rsidR="00EB7684" w:rsidRPr="00E01A03">
              <w:rPr>
                <w:rStyle w:val="Hypertextovodkaz"/>
                <w:noProof/>
              </w:rPr>
              <w:t>ZÁVĚR</w:t>
            </w:r>
            <w:r w:rsidR="00EB7684">
              <w:rPr>
                <w:noProof/>
                <w:webHidden/>
              </w:rPr>
              <w:tab/>
            </w:r>
            <w:r w:rsidR="00EB7684">
              <w:rPr>
                <w:noProof/>
                <w:webHidden/>
              </w:rPr>
              <w:fldChar w:fldCharType="begin"/>
            </w:r>
            <w:r w:rsidR="00EB7684">
              <w:rPr>
                <w:noProof/>
                <w:webHidden/>
              </w:rPr>
              <w:instrText xml:space="preserve"> PAGEREF _Toc105528243 \h </w:instrText>
            </w:r>
            <w:r w:rsidR="00EB7684">
              <w:rPr>
                <w:noProof/>
                <w:webHidden/>
              </w:rPr>
            </w:r>
            <w:r w:rsidR="00EB7684">
              <w:rPr>
                <w:noProof/>
                <w:webHidden/>
              </w:rPr>
              <w:fldChar w:fldCharType="separate"/>
            </w:r>
            <w:r w:rsidR="00140974">
              <w:rPr>
                <w:noProof/>
                <w:webHidden/>
              </w:rPr>
              <w:t>42</w:t>
            </w:r>
            <w:r w:rsidR="00EB7684">
              <w:rPr>
                <w:noProof/>
                <w:webHidden/>
              </w:rPr>
              <w:fldChar w:fldCharType="end"/>
            </w:r>
          </w:hyperlink>
        </w:p>
        <w:p w14:paraId="30C164D2" w14:textId="635DDF44" w:rsidR="00EB7684" w:rsidRDefault="000A78DD" w:rsidP="00255D97">
          <w:pPr>
            <w:pStyle w:val="Obsah1"/>
            <w:tabs>
              <w:tab w:val="right" w:leader="dot" w:pos="9062"/>
            </w:tabs>
            <w:ind w:firstLine="0"/>
            <w:jc w:val="left"/>
            <w:rPr>
              <w:noProof/>
            </w:rPr>
          </w:pPr>
          <w:hyperlink w:anchor="_Toc105528244" w:history="1">
            <w:r w:rsidR="00EB7684" w:rsidRPr="00E01A03">
              <w:rPr>
                <w:rStyle w:val="Hypertextovodkaz"/>
                <w:noProof/>
              </w:rPr>
              <w:t>RESUMÉ</w:t>
            </w:r>
            <w:r w:rsidR="00EB7684">
              <w:rPr>
                <w:noProof/>
                <w:webHidden/>
              </w:rPr>
              <w:tab/>
            </w:r>
            <w:r w:rsidR="00EB7684">
              <w:rPr>
                <w:noProof/>
                <w:webHidden/>
              </w:rPr>
              <w:fldChar w:fldCharType="begin"/>
            </w:r>
            <w:r w:rsidR="00EB7684">
              <w:rPr>
                <w:noProof/>
                <w:webHidden/>
              </w:rPr>
              <w:instrText xml:space="preserve"> PAGEREF _Toc105528244 \h </w:instrText>
            </w:r>
            <w:r w:rsidR="00EB7684">
              <w:rPr>
                <w:noProof/>
                <w:webHidden/>
              </w:rPr>
            </w:r>
            <w:r w:rsidR="00EB7684">
              <w:rPr>
                <w:noProof/>
                <w:webHidden/>
              </w:rPr>
              <w:fldChar w:fldCharType="separate"/>
            </w:r>
            <w:r w:rsidR="00140974">
              <w:rPr>
                <w:noProof/>
                <w:webHidden/>
              </w:rPr>
              <w:t>45</w:t>
            </w:r>
            <w:r w:rsidR="00EB7684">
              <w:rPr>
                <w:noProof/>
                <w:webHidden/>
              </w:rPr>
              <w:fldChar w:fldCharType="end"/>
            </w:r>
          </w:hyperlink>
        </w:p>
        <w:p w14:paraId="0645A442" w14:textId="16414666" w:rsidR="00EB7684" w:rsidRDefault="000A78DD" w:rsidP="00255D97">
          <w:pPr>
            <w:pStyle w:val="Obsah1"/>
            <w:tabs>
              <w:tab w:val="right" w:leader="dot" w:pos="9062"/>
            </w:tabs>
            <w:ind w:firstLine="0"/>
            <w:jc w:val="left"/>
            <w:rPr>
              <w:noProof/>
            </w:rPr>
          </w:pPr>
          <w:hyperlink w:anchor="_Toc105528245" w:history="1">
            <w:r w:rsidR="00EB7684" w:rsidRPr="00E01A03">
              <w:rPr>
                <w:rStyle w:val="Hypertextovodkaz"/>
                <w:noProof/>
              </w:rPr>
              <w:t>LITERATURA</w:t>
            </w:r>
            <w:r w:rsidR="00EB7684">
              <w:rPr>
                <w:noProof/>
                <w:webHidden/>
              </w:rPr>
              <w:tab/>
            </w:r>
            <w:r w:rsidR="00EB7684">
              <w:rPr>
                <w:noProof/>
                <w:webHidden/>
              </w:rPr>
              <w:fldChar w:fldCharType="begin"/>
            </w:r>
            <w:r w:rsidR="00EB7684">
              <w:rPr>
                <w:noProof/>
                <w:webHidden/>
              </w:rPr>
              <w:instrText xml:space="preserve"> PAGEREF _Toc105528245 \h </w:instrText>
            </w:r>
            <w:r w:rsidR="00EB7684">
              <w:rPr>
                <w:noProof/>
                <w:webHidden/>
              </w:rPr>
            </w:r>
            <w:r w:rsidR="00EB7684">
              <w:rPr>
                <w:noProof/>
                <w:webHidden/>
              </w:rPr>
              <w:fldChar w:fldCharType="separate"/>
            </w:r>
            <w:r w:rsidR="00140974">
              <w:rPr>
                <w:noProof/>
                <w:webHidden/>
              </w:rPr>
              <w:t>46</w:t>
            </w:r>
            <w:r w:rsidR="00EB7684">
              <w:rPr>
                <w:noProof/>
                <w:webHidden/>
              </w:rPr>
              <w:fldChar w:fldCharType="end"/>
            </w:r>
          </w:hyperlink>
        </w:p>
        <w:p w14:paraId="38BB34E5" w14:textId="7EA7A053" w:rsidR="00EB7684" w:rsidRDefault="000A78DD" w:rsidP="00255D97">
          <w:pPr>
            <w:pStyle w:val="Obsah1"/>
            <w:tabs>
              <w:tab w:val="right" w:leader="dot" w:pos="9062"/>
            </w:tabs>
            <w:ind w:firstLine="0"/>
            <w:jc w:val="left"/>
            <w:rPr>
              <w:noProof/>
            </w:rPr>
          </w:pPr>
          <w:hyperlink w:anchor="_Toc105528246" w:history="1">
            <w:r w:rsidR="00EB7684" w:rsidRPr="00E01A03">
              <w:rPr>
                <w:rStyle w:val="Hypertextovodkaz"/>
                <w:noProof/>
              </w:rPr>
              <w:t>PŘÍLOHY</w:t>
            </w:r>
            <w:r w:rsidR="00EB7684">
              <w:rPr>
                <w:noProof/>
                <w:webHidden/>
              </w:rPr>
              <w:tab/>
            </w:r>
            <w:r w:rsidR="00EB7684">
              <w:rPr>
                <w:noProof/>
                <w:webHidden/>
              </w:rPr>
              <w:fldChar w:fldCharType="begin"/>
            </w:r>
            <w:r w:rsidR="00EB7684">
              <w:rPr>
                <w:noProof/>
                <w:webHidden/>
              </w:rPr>
              <w:instrText xml:space="preserve"> PAGEREF _Toc105528246 \h </w:instrText>
            </w:r>
            <w:r w:rsidR="00EB7684">
              <w:rPr>
                <w:noProof/>
                <w:webHidden/>
              </w:rPr>
            </w:r>
            <w:r w:rsidR="00EB7684">
              <w:rPr>
                <w:noProof/>
                <w:webHidden/>
              </w:rPr>
              <w:fldChar w:fldCharType="separate"/>
            </w:r>
            <w:r w:rsidR="00140974">
              <w:rPr>
                <w:noProof/>
                <w:webHidden/>
              </w:rPr>
              <w:t>49</w:t>
            </w:r>
            <w:r w:rsidR="00EB7684">
              <w:rPr>
                <w:noProof/>
                <w:webHidden/>
              </w:rPr>
              <w:fldChar w:fldCharType="end"/>
            </w:r>
          </w:hyperlink>
        </w:p>
        <w:p w14:paraId="6476A790" w14:textId="4805D51B" w:rsidR="00EB7684" w:rsidRDefault="00EB7684" w:rsidP="00255D97">
          <w:pPr>
            <w:ind w:firstLine="0"/>
            <w:jc w:val="left"/>
          </w:pPr>
          <w:r>
            <w:rPr>
              <w:b/>
              <w:bCs/>
            </w:rPr>
            <w:fldChar w:fldCharType="end"/>
          </w:r>
        </w:p>
      </w:sdtContent>
    </w:sdt>
    <w:p w14:paraId="4E541754" w14:textId="77777777" w:rsidR="00263E9F" w:rsidRDefault="00263E9F" w:rsidP="00263E9F">
      <w:pPr>
        <w:ind w:firstLine="0"/>
      </w:pPr>
    </w:p>
    <w:p w14:paraId="751234DE" w14:textId="5683148B" w:rsidR="00140974" w:rsidRDefault="00140974">
      <w:pPr>
        <w:spacing w:after="160" w:line="259" w:lineRule="auto"/>
        <w:ind w:firstLine="0"/>
        <w:jc w:val="left"/>
        <w:sectPr w:rsidR="00140974">
          <w:footerReference w:type="default" r:id="rId8"/>
          <w:pgSz w:w="11906" w:h="16838"/>
          <w:pgMar w:top="1417" w:right="1417" w:bottom="1417" w:left="1417" w:header="708" w:footer="708" w:gutter="0"/>
          <w:cols w:space="708"/>
          <w:docGrid w:linePitch="360"/>
        </w:sectPr>
      </w:pPr>
    </w:p>
    <w:p w14:paraId="4AB7CBCB" w14:textId="7C3C54AF" w:rsidR="00263E9F" w:rsidRDefault="00263E9F" w:rsidP="008615F4">
      <w:pPr>
        <w:pStyle w:val="Nadpis1"/>
        <w:numPr>
          <w:ilvl w:val="0"/>
          <w:numId w:val="0"/>
        </w:numPr>
      </w:pPr>
      <w:bookmarkStart w:id="0" w:name="_Toc105528213"/>
      <w:r>
        <w:lastRenderedPageBreak/>
        <w:t>ÚVOD</w:t>
      </w:r>
      <w:bookmarkEnd w:id="0"/>
      <w:r>
        <w:t xml:space="preserve"> </w:t>
      </w:r>
    </w:p>
    <w:p w14:paraId="0F002FD8" w14:textId="65DB6675" w:rsidR="00263E9F" w:rsidRDefault="00263E9F" w:rsidP="00263E9F">
      <w:pPr>
        <w:ind w:firstLine="0"/>
        <w:rPr>
          <w:rFonts w:cs="Times New Roman"/>
          <w:szCs w:val="24"/>
        </w:rPr>
      </w:pPr>
      <w:r w:rsidRPr="00D42CA6">
        <w:rPr>
          <w:rFonts w:cs="Times New Roman"/>
          <w:szCs w:val="24"/>
        </w:rPr>
        <w:t>V předkládané bakalářské práci se hodláme zaměřit na filmové adaptace několika současných českých próz.</w:t>
      </w:r>
      <w:r>
        <w:rPr>
          <w:rFonts w:cs="Times New Roman"/>
          <w:szCs w:val="24"/>
        </w:rPr>
        <w:t xml:space="preserve"> </w:t>
      </w:r>
      <w:r w:rsidRPr="005E615F">
        <w:rPr>
          <w:rFonts w:cs="Times New Roman"/>
          <w:szCs w:val="24"/>
        </w:rPr>
        <w:t xml:space="preserve">Výběr titulů je motivován mou zálibou v současné české literatuře </w:t>
      </w:r>
      <w:r w:rsidRPr="005E615F">
        <w:rPr>
          <w:rFonts w:cs="Times New Roman"/>
          <w:szCs w:val="24"/>
        </w:rPr>
        <w:br/>
        <w:t>a kinematografii</w:t>
      </w:r>
      <w:r w:rsidR="000A2139" w:rsidRPr="005E615F">
        <w:rPr>
          <w:rFonts w:cs="Times New Roman"/>
          <w:szCs w:val="24"/>
        </w:rPr>
        <w:t xml:space="preserve">. Tituly byly zvoleny </w:t>
      </w:r>
      <w:r w:rsidRPr="005E615F">
        <w:rPr>
          <w:rFonts w:cs="Times New Roman"/>
          <w:szCs w:val="24"/>
        </w:rPr>
        <w:t xml:space="preserve">proto, že na </w:t>
      </w:r>
      <w:r w:rsidR="000A2139" w:rsidRPr="005E615F">
        <w:rPr>
          <w:rFonts w:cs="Times New Roman"/>
          <w:szCs w:val="24"/>
        </w:rPr>
        <w:t xml:space="preserve">nich </w:t>
      </w:r>
      <w:r w:rsidRPr="005E615F">
        <w:rPr>
          <w:rFonts w:cs="Times New Roman"/>
          <w:szCs w:val="24"/>
        </w:rPr>
        <w:t xml:space="preserve">lze demonstrovat </w:t>
      </w:r>
      <w:r w:rsidR="00FB4923">
        <w:rPr>
          <w:rFonts w:cs="Times New Roman"/>
          <w:szCs w:val="24"/>
        </w:rPr>
        <w:t xml:space="preserve">uměleckou </w:t>
      </w:r>
      <w:r w:rsidRPr="005E615F">
        <w:rPr>
          <w:rFonts w:cs="Times New Roman"/>
          <w:szCs w:val="24"/>
        </w:rPr>
        <w:t xml:space="preserve">degradaci knižních předloh ve snaze vytvořit divácky přitažlivý snímek. </w:t>
      </w:r>
      <w:r w:rsidRPr="00D42CA6">
        <w:rPr>
          <w:rFonts w:cs="Times New Roman"/>
          <w:szCs w:val="24"/>
        </w:rPr>
        <w:t xml:space="preserve">Konkrétně jde o díla Miloše Urbana, </w:t>
      </w:r>
      <w:r w:rsidRPr="00D42CA6">
        <w:rPr>
          <w:rFonts w:cs="Times New Roman"/>
          <w:i/>
          <w:iCs/>
          <w:szCs w:val="24"/>
        </w:rPr>
        <w:t>Hastrman Zelený román</w:t>
      </w:r>
      <w:r w:rsidRPr="00D42CA6">
        <w:rPr>
          <w:rFonts w:cs="Times New Roman"/>
          <w:szCs w:val="24"/>
        </w:rPr>
        <w:t xml:space="preserve"> (2001)</w:t>
      </w:r>
      <w:r>
        <w:rPr>
          <w:rFonts w:cs="Times New Roman"/>
          <w:szCs w:val="24"/>
        </w:rPr>
        <w:t>. Próza byla zfilmována režisérem Ondřejem Havelkou (2018).</w:t>
      </w:r>
      <w:r>
        <w:rPr>
          <w:rStyle w:val="Znakapoznpodarou"/>
          <w:rFonts w:cs="Times New Roman"/>
          <w:szCs w:val="24"/>
        </w:rPr>
        <w:footnoteReference w:id="1"/>
      </w:r>
      <w:r>
        <w:rPr>
          <w:rFonts w:cs="Times New Roman"/>
          <w:szCs w:val="24"/>
        </w:rPr>
        <w:t xml:space="preserve"> Dále </w:t>
      </w:r>
      <w:r w:rsidR="00FB4923">
        <w:rPr>
          <w:rFonts w:cs="Times New Roman"/>
          <w:szCs w:val="24"/>
        </w:rPr>
        <w:t xml:space="preserve">bude reflektována </w:t>
      </w:r>
      <w:r w:rsidRPr="00914B78">
        <w:rPr>
          <w:rFonts w:cs="Times New Roman"/>
          <w:i/>
          <w:iCs/>
          <w:szCs w:val="24"/>
        </w:rPr>
        <w:t>Národní třída</w:t>
      </w:r>
      <w:r>
        <w:rPr>
          <w:rFonts w:cs="Times New Roman"/>
          <w:szCs w:val="24"/>
        </w:rPr>
        <w:t xml:space="preserve"> (2013) Jaroslava </w:t>
      </w:r>
      <w:proofErr w:type="spellStart"/>
      <w:r>
        <w:rPr>
          <w:rFonts w:cs="Times New Roman"/>
          <w:szCs w:val="24"/>
        </w:rPr>
        <w:t>Rudiše</w:t>
      </w:r>
      <w:proofErr w:type="spellEnd"/>
      <w:r w:rsidR="00FB4923">
        <w:rPr>
          <w:rFonts w:cs="Times New Roman"/>
          <w:szCs w:val="24"/>
        </w:rPr>
        <w:t>, kterou</w:t>
      </w:r>
      <w:r>
        <w:rPr>
          <w:rFonts w:cs="Times New Roman"/>
          <w:szCs w:val="24"/>
        </w:rPr>
        <w:t xml:space="preserve"> adaptova</w:t>
      </w:r>
      <w:r w:rsidR="00FB4923">
        <w:rPr>
          <w:rFonts w:cs="Times New Roman"/>
          <w:szCs w:val="24"/>
        </w:rPr>
        <w:t>l</w:t>
      </w:r>
      <w:r>
        <w:rPr>
          <w:rFonts w:cs="Times New Roman"/>
          <w:szCs w:val="24"/>
        </w:rPr>
        <w:t xml:space="preserve"> režisér Štěpán </w:t>
      </w:r>
      <w:proofErr w:type="spellStart"/>
      <w:r>
        <w:rPr>
          <w:rFonts w:cs="Times New Roman"/>
          <w:szCs w:val="24"/>
        </w:rPr>
        <w:t>Altrichter</w:t>
      </w:r>
      <w:proofErr w:type="spellEnd"/>
      <w:r w:rsidR="00111AD7">
        <w:rPr>
          <w:rFonts w:cs="Times New Roman"/>
          <w:szCs w:val="24"/>
        </w:rPr>
        <w:t xml:space="preserve"> </w:t>
      </w:r>
      <w:r>
        <w:rPr>
          <w:rFonts w:cs="Times New Roman"/>
          <w:szCs w:val="24"/>
        </w:rPr>
        <w:t>(2019)</w:t>
      </w:r>
      <w:r>
        <w:rPr>
          <w:rStyle w:val="Znakapoznpodarou"/>
          <w:rFonts w:cs="Times New Roman"/>
          <w:szCs w:val="24"/>
        </w:rPr>
        <w:footnoteReference w:id="2"/>
      </w:r>
      <w:r>
        <w:rPr>
          <w:rFonts w:cs="Times New Roman"/>
          <w:szCs w:val="24"/>
        </w:rPr>
        <w:t xml:space="preserve"> a </w:t>
      </w:r>
      <w:r w:rsidRPr="00914B78">
        <w:rPr>
          <w:rFonts w:cs="Times New Roman"/>
          <w:i/>
          <w:iCs/>
          <w:szCs w:val="24"/>
        </w:rPr>
        <w:t>Poslední aristokratka</w:t>
      </w:r>
      <w:r>
        <w:rPr>
          <w:rFonts w:cs="Times New Roman"/>
          <w:szCs w:val="24"/>
        </w:rPr>
        <w:t xml:space="preserve"> (2012) spisovatele Evžena Bočka, která inspirovala režiséra Jiřího Vejdělka (2019).</w:t>
      </w:r>
      <w:r>
        <w:rPr>
          <w:rStyle w:val="Znakapoznpodarou"/>
          <w:rFonts w:cs="Times New Roman"/>
          <w:szCs w:val="24"/>
        </w:rPr>
        <w:footnoteReference w:id="3"/>
      </w:r>
      <w:r>
        <w:rPr>
          <w:rFonts w:cs="Times New Roman"/>
          <w:szCs w:val="24"/>
        </w:rPr>
        <w:t xml:space="preserve"> U výše uvedených titulů se pokusíme zjistit k jakým změnám či redukcím v nich při převodu do jiného mediálního kódu došlo. Zajímá nás také, jaký vliv měly tyto změny na uměleckou kvalitu a </w:t>
      </w:r>
      <w:r w:rsidR="00FB4923">
        <w:rPr>
          <w:rFonts w:cs="Times New Roman"/>
          <w:szCs w:val="24"/>
        </w:rPr>
        <w:t xml:space="preserve">estetickou </w:t>
      </w:r>
      <w:r>
        <w:rPr>
          <w:rFonts w:cs="Times New Roman"/>
          <w:szCs w:val="24"/>
        </w:rPr>
        <w:t>přesvědčivost vzniklých filmů. Práce je rozdělena na dvě části, teoretickou a praktickou.</w:t>
      </w:r>
    </w:p>
    <w:p w14:paraId="1173F540" w14:textId="77777777" w:rsidR="000A2139" w:rsidRDefault="000A2139" w:rsidP="000A2139">
      <w:r>
        <w:t xml:space="preserve">V teoretické části se zaměříme na dvě stěžejní roviny týkající se převodu literárních předloh do filmového provedení. První rovinou našeho diskurzu je vymezení pojmů </w:t>
      </w:r>
      <w:r>
        <w:rPr>
          <w:i/>
          <w:iCs/>
        </w:rPr>
        <w:t>adaptace </w:t>
      </w:r>
      <w:r>
        <w:t xml:space="preserve">a </w:t>
      </w:r>
      <w:r w:rsidRPr="0026395C">
        <w:rPr>
          <w:i/>
          <w:iCs/>
        </w:rPr>
        <w:t>komparace</w:t>
      </w:r>
      <w:r>
        <w:t>, což jsou klíčové termíny této bakalářské práce. Rovněž se budeme zabývat deskripcí adaptačních aspektů. Na jejich základě můžeme identifikovat případné změny (zejm. redukce či zploštění) v estetické působivosti filmového provedení oproti dílu původnímu. Problematice estetické účinnosti, tedy otázce identifikování do jaké míry, v níž se daří převádět knižní předlohy do filmových podob, je druhou rovinou teoretické části.</w:t>
      </w:r>
    </w:p>
    <w:p w14:paraId="4C408D9D" w14:textId="7ACF27CB" w:rsidR="000A2139" w:rsidRDefault="000A2139" w:rsidP="000A2139">
      <w:r>
        <w:t xml:space="preserve">V praktické části se budeme zabývat stručnou analytickou deskripcí a následnou komparací jednotlivých segmentů, jež jsou přítomny, jak v knižní předloze, tak ve filmu. Jedná se v první řadě o téma, se kterým úzce souvisí motivická výstavba, postavy a jazykový plán. Na těchto segmentech jsou nejvíce patrné rozdíly, k nimž při převodu došlo, a to jak v sémantickém plánu, tak v estetické působivosti a přesvědčivosti nových (filmových) artefaktů. Neméně důležité jsou při převodu literární předlohy do filmové podoby také segmenty, jež v literárních předlohách absentují, například zvuk, hudba, střih či kostýmy. </w:t>
      </w:r>
      <w:r w:rsidR="006A13D7">
        <w:t>Ve snaze o</w:t>
      </w:r>
      <w:r>
        <w:t xml:space="preserve"> komplexní analýz</w:t>
      </w:r>
      <w:r w:rsidR="006A13D7">
        <w:t>u</w:t>
      </w:r>
      <w:r>
        <w:t xml:space="preserve"> se budeme věnovat i těmto filmovým prostředkům.</w:t>
      </w:r>
      <w:r>
        <w:tab/>
      </w:r>
    </w:p>
    <w:p w14:paraId="19592B2F" w14:textId="7836A315" w:rsidR="008F037B" w:rsidRDefault="008F037B" w:rsidP="008F037B">
      <w:r>
        <w:lastRenderedPageBreak/>
        <w:t xml:space="preserve">Na proces adaptace </w:t>
      </w:r>
      <w:r w:rsidRPr="009B56B2">
        <w:t>literární předlohy do filmové podoby je potřeba nahlížet jako</w:t>
      </w:r>
      <w:r>
        <w:t xml:space="preserve"> </w:t>
      </w:r>
      <w:r w:rsidRPr="009B56B2">
        <w:t>na přeměnu obsahu skrze různé umělecké formy</w:t>
      </w:r>
      <w:r>
        <w:t xml:space="preserve">, a proto není </w:t>
      </w:r>
      <w:r w:rsidR="006A13D7">
        <w:t xml:space="preserve">přínosné </w:t>
      </w:r>
      <w:r>
        <w:t>komparovat literární text s filmem mechanicky a izolovaně. Smysluplnější je porovnávat jak společné a rozdílné rysy obsažené v obou formách, tak i samotnou kvalitu zpracování literární předlohy.</w:t>
      </w:r>
    </w:p>
    <w:p w14:paraId="43B3D028" w14:textId="7EDC53F4" w:rsidR="008F037B" w:rsidRDefault="008F037B" w:rsidP="008F037B">
      <w:r>
        <w:t xml:space="preserve">Cílem uvedené bakalářské práce je analýza a komparace zpracování výše uvedeného vzorku knižních předloh </w:t>
      </w:r>
      <w:r w:rsidR="006A13D7">
        <w:t xml:space="preserve">s jeho </w:t>
      </w:r>
      <w:r>
        <w:t>filmov</w:t>
      </w:r>
      <w:r w:rsidR="006A13D7">
        <w:t>ou</w:t>
      </w:r>
      <w:r>
        <w:t xml:space="preserve"> podob</w:t>
      </w:r>
      <w:r w:rsidR="006A13D7">
        <w:t>ou</w:t>
      </w:r>
      <w:r>
        <w:t xml:space="preserve"> a problematika s tímto převodem spjatá. Klademe si otázk</w:t>
      </w:r>
      <w:r w:rsidR="006A13D7">
        <w:t>y</w:t>
      </w:r>
      <w:r>
        <w:t>, do jaké míry se filmoví tvůrci drželi základních prvků díla jako je téma, motivická výstavba, postavy či jazykový plán, a naopak do jaké míry z knižní předlohy svým zpracováním odbočili, což je úzce spjato s estetickou působivostí a kvalitou daného snímku.</w:t>
      </w:r>
    </w:p>
    <w:p w14:paraId="3ED065F7" w14:textId="5BE497DC" w:rsidR="008F037B" w:rsidRDefault="008F037B" w:rsidP="008F037B">
      <w:pPr>
        <w:ind w:firstLine="0"/>
      </w:pPr>
    </w:p>
    <w:p w14:paraId="4CA03194" w14:textId="77777777" w:rsidR="008615F4" w:rsidRDefault="008615F4">
      <w:pPr>
        <w:spacing w:after="160" w:line="259" w:lineRule="auto"/>
        <w:ind w:firstLine="0"/>
        <w:jc w:val="left"/>
      </w:pPr>
      <w:r>
        <w:br w:type="page"/>
      </w:r>
    </w:p>
    <w:p w14:paraId="6BA2B8AC" w14:textId="05CAB576" w:rsidR="008F037B" w:rsidRDefault="008F037B" w:rsidP="008615F4">
      <w:pPr>
        <w:pStyle w:val="Nadpis1"/>
        <w:numPr>
          <w:ilvl w:val="0"/>
          <w:numId w:val="0"/>
        </w:numPr>
      </w:pPr>
      <w:bookmarkStart w:id="1" w:name="_Toc105528214"/>
      <w:r>
        <w:lastRenderedPageBreak/>
        <w:t>TEORETICKÁ ČÁST</w:t>
      </w:r>
      <w:bookmarkEnd w:id="1"/>
      <w:r>
        <w:t xml:space="preserve"> </w:t>
      </w:r>
    </w:p>
    <w:p w14:paraId="69A4CADB" w14:textId="0C58C26D" w:rsidR="008F037B" w:rsidRPr="008615F4" w:rsidRDefault="008F037B" w:rsidP="008F037B">
      <w:pPr>
        <w:ind w:firstLine="0"/>
        <w:rPr>
          <w:rFonts w:cs="Times New Roman"/>
          <w:szCs w:val="24"/>
        </w:rPr>
      </w:pPr>
      <w:r w:rsidRPr="006D41DC">
        <w:rPr>
          <w:rFonts w:cs="Times New Roman"/>
          <w:szCs w:val="24"/>
        </w:rPr>
        <w:t xml:space="preserve">V první části této kapitoly vymezíme pojmy </w:t>
      </w:r>
      <w:r w:rsidRPr="006D41DC">
        <w:rPr>
          <w:rFonts w:cs="Times New Roman"/>
          <w:i/>
          <w:iCs/>
          <w:szCs w:val="24"/>
        </w:rPr>
        <w:t>adaptace</w:t>
      </w:r>
      <w:r w:rsidRPr="006D41DC">
        <w:rPr>
          <w:rFonts w:cs="Times New Roman"/>
          <w:szCs w:val="24"/>
        </w:rPr>
        <w:t xml:space="preserve"> a </w:t>
      </w:r>
      <w:r w:rsidRPr="006D41DC">
        <w:rPr>
          <w:rFonts w:cs="Times New Roman"/>
          <w:i/>
          <w:iCs/>
          <w:szCs w:val="24"/>
        </w:rPr>
        <w:t>komparace</w:t>
      </w:r>
      <w:r w:rsidRPr="006D41DC">
        <w:rPr>
          <w:rFonts w:cs="Times New Roman"/>
          <w:szCs w:val="24"/>
        </w:rPr>
        <w:t>. Následně se zaměříme na deskripci adaptačních aspektů. V neposlední řadě nás bude zajímat samotná estetická hodnota a problematika s ní spjatá.</w:t>
      </w:r>
    </w:p>
    <w:p w14:paraId="73B8B392" w14:textId="049E78DF" w:rsidR="008F037B" w:rsidRDefault="008F037B" w:rsidP="008615F4">
      <w:pPr>
        <w:pStyle w:val="Nadpis1"/>
      </w:pPr>
      <w:bookmarkStart w:id="2" w:name="_Toc105528215"/>
      <w:r w:rsidRPr="008615F4">
        <w:t>VYMEZENÍ</w:t>
      </w:r>
      <w:r>
        <w:t xml:space="preserve"> POJMŮ ADAPTACE A KOMPARACE</w:t>
      </w:r>
      <w:bookmarkEnd w:id="2"/>
      <w:r>
        <w:t xml:space="preserve"> </w:t>
      </w:r>
    </w:p>
    <w:p w14:paraId="1351D9AD" w14:textId="77777777" w:rsidR="008F037B" w:rsidRDefault="008F037B" w:rsidP="008F037B">
      <w:pPr>
        <w:ind w:firstLine="0"/>
      </w:pPr>
      <w:r w:rsidRPr="006D41DC">
        <w:t xml:space="preserve">Pojem </w:t>
      </w:r>
      <w:r w:rsidRPr="006D41DC">
        <w:rPr>
          <w:i/>
          <w:iCs/>
        </w:rPr>
        <w:t>adaptace</w:t>
      </w:r>
      <w:r w:rsidRPr="006D41DC">
        <w:t xml:space="preserve"> pochází z latinského</w:t>
      </w:r>
      <w:r w:rsidRPr="00EA25D5">
        <w:rPr>
          <w:i/>
          <w:iCs/>
        </w:rPr>
        <w:t xml:space="preserve"> </w:t>
      </w:r>
      <w:proofErr w:type="spellStart"/>
      <w:r w:rsidRPr="00EA25D5">
        <w:rPr>
          <w:i/>
          <w:iCs/>
        </w:rPr>
        <w:t>adaptio</w:t>
      </w:r>
      <w:proofErr w:type="spellEnd"/>
      <w:r w:rsidRPr="006D41DC">
        <w:t xml:space="preserve"> – tj. přiz</w:t>
      </w:r>
      <w:r>
        <w:t>působení.</w:t>
      </w:r>
      <w:r>
        <w:rPr>
          <w:rStyle w:val="Znakapoznpodarou"/>
          <w:rFonts w:cs="Times New Roman"/>
          <w:szCs w:val="24"/>
        </w:rPr>
        <w:footnoteReference w:id="4"/>
      </w:r>
      <w:r>
        <w:t xml:space="preserve"> </w:t>
      </w:r>
      <w:r w:rsidRPr="009B56B2">
        <w:t>Adaptaci bychom mohli zjednodušeně definovat jako proces, při němž dochází k transformaci původního podkladu do</w:t>
      </w:r>
      <w:r>
        <w:t> </w:t>
      </w:r>
      <w:r w:rsidRPr="009B56B2">
        <w:t>jiné umělecké formy. Existuje řada různých autorů,</w:t>
      </w:r>
      <w:r>
        <w:t xml:space="preserve"> kteří se touto problematikou zabývají, přičemž je příznačné, že většina z nich přistupuje k pojmu adaptace jiným způsobem. </w:t>
      </w:r>
    </w:p>
    <w:p w14:paraId="5A2589E6" w14:textId="77777777" w:rsidR="008F037B" w:rsidRDefault="008F037B" w:rsidP="008F037B">
      <w:proofErr w:type="spellStart"/>
      <w:r w:rsidRPr="009B56B2">
        <w:t>Étienne</w:t>
      </w:r>
      <w:proofErr w:type="spellEnd"/>
      <w:r>
        <w:t xml:space="preserve"> </w:t>
      </w:r>
      <w:proofErr w:type="spellStart"/>
      <w:r w:rsidRPr="009B56B2">
        <w:t>Souriau</w:t>
      </w:r>
      <w:proofErr w:type="spellEnd"/>
      <w:r w:rsidRPr="009B56B2">
        <w:t xml:space="preserve"> v knize </w:t>
      </w:r>
      <w:r w:rsidRPr="009B56B2">
        <w:rPr>
          <w:i/>
          <w:iCs/>
        </w:rPr>
        <w:t>Encyklopedie estetiky</w:t>
      </w:r>
      <w:r w:rsidRPr="009B56B2">
        <w:t xml:space="preserve"> definuje</w:t>
      </w:r>
      <w:r>
        <w:t xml:space="preserve"> pojem </w:t>
      </w:r>
      <w:r w:rsidRPr="006D41DC">
        <w:rPr>
          <w:i/>
          <w:iCs/>
        </w:rPr>
        <w:t>adaptace</w:t>
      </w:r>
      <w:r>
        <w:rPr>
          <w:i/>
          <w:iCs/>
        </w:rPr>
        <w:t xml:space="preserve"> </w:t>
      </w:r>
      <w:r>
        <w:t xml:space="preserve">jako činnost, při které dochází k úpravě či celkové transformaci </w:t>
      </w:r>
      <w:r w:rsidRPr="009B56B2">
        <w:t>zdrojového materiálu za účelem dosažení jiného uměleckého vyznění.</w:t>
      </w:r>
      <w:r w:rsidRPr="009B56B2">
        <w:rPr>
          <w:rStyle w:val="Znakapoznpodarou"/>
          <w:rFonts w:cs="Times New Roman"/>
          <w:szCs w:val="24"/>
        </w:rPr>
        <w:footnoteReference w:id="5"/>
      </w:r>
      <w:r>
        <w:t xml:space="preserve"> </w:t>
      </w:r>
      <w:r w:rsidRPr="009B56B2">
        <w:t>Podrobněji se také věnuje přímo filmové adaptaci a píše: „Filmová díla často čerpají námět nebo některé z použitých prvků z literatury či divadla. Výběr těchto námětů je většinou výsledkem kompromisu mezi uměleckými hledisky (některé zápletky jsou přímo předurčeny k filmovému ztvárnění) a hledisky ekonomickými (tržní hodnota námětu, vycházející z jeho renomé nebo již získaných úspěchů).“</w:t>
      </w:r>
      <w:r w:rsidRPr="009B56B2">
        <w:rPr>
          <w:rStyle w:val="Znakapoznpodarou"/>
          <w:rFonts w:cs="Times New Roman"/>
          <w:szCs w:val="24"/>
        </w:rPr>
        <w:footnoteReference w:id="6"/>
      </w:r>
      <w:r>
        <w:t xml:space="preserve"> </w:t>
      </w:r>
      <w:proofErr w:type="spellStart"/>
      <w:r>
        <w:t>Souriau</w:t>
      </w:r>
      <w:proofErr w:type="spellEnd"/>
      <w:r>
        <w:t xml:space="preserve"> se také zabývá </w:t>
      </w:r>
      <w:r w:rsidRPr="009B56B2">
        <w:t>problematikou spjatou se samotným procesem adaptace a uvádí, že při transformaci literárního textu je nutno dbát na určitou souvislost a celkovou kohezi děje, který má být zpracován.</w:t>
      </w:r>
      <w:r>
        <w:t xml:space="preserve"> Největší problém vidí právě v převodu z jazyka do </w:t>
      </w:r>
      <w:r w:rsidRPr="009B56B2">
        <w:t>audiovizuálního vyjádření, tedy transformaci verbálního textu do vizuální podoby a píše: „Dochází též k zjednodušení díla: omezení počtu postav, okleštění děje, nahrazení psychologických analýz a všeho, co se týká vnitřního života postav, vnějšími náznaky, případně symbolickými narážkami.“</w:t>
      </w:r>
      <w:r w:rsidRPr="009B56B2">
        <w:rPr>
          <w:rStyle w:val="Znakapoznpodarou"/>
          <w:rFonts w:cs="Times New Roman"/>
          <w:szCs w:val="24"/>
        </w:rPr>
        <w:footnoteReference w:id="7"/>
      </w:r>
    </w:p>
    <w:p w14:paraId="4ABAE303" w14:textId="6BC554F2" w:rsidR="008F037B" w:rsidRDefault="008F037B" w:rsidP="008615F4">
      <w:r>
        <w:t xml:space="preserve">Pojem </w:t>
      </w:r>
      <w:r w:rsidRPr="00311E5B">
        <w:rPr>
          <w:i/>
          <w:iCs/>
        </w:rPr>
        <w:t>komparace</w:t>
      </w:r>
      <w:r>
        <w:rPr>
          <w:i/>
          <w:iCs/>
        </w:rPr>
        <w:t xml:space="preserve"> </w:t>
      </w:r>
      <w:r>
        <w:t xml:space="preserve">pochází z latinského </w:t>
      </w:r>
      <w:proofErr w:type="spellStart"/>
      <w:r w:rsidRPr="00311E5B">
        <w:rPr>
          <w:i/>
          <w:iCs/>
        </w:rPr>
        <w:t>compare</w:t>
      </w:r>
      <w:proofErr w:type="spellEnd"/>
      <w:r>
        <w:t xml:space="preserve"> – srovnávat.</w:t>
      </w:r>
      <w:r>
        <w:rPr>
          <w:rStyle w:val="Znakapoznpodarou"/>
          <w:rFonts w:cs="Times New Roman"/>
          <w:szCs w:val="24"/>
        </w:rPr>
        <w:footnoteReference w:id="8"/>
      </w:r>
      <w:r>
        <w:t xml:space="preserve"> Jde o disciplínu, která se zaměřuje na srovnávání různých literárních textů, ale zároveň také srovnáváním literatury s jinými uměleckými diskurzy (například film, hudba či výtvarné umění.)</w:t>
      </w:r>
      <w:r>
        <w:rPr>
          <w:rStyle w:val="Znakapoznpodarou"/>
          <w:rFonts w:cs="Times New Roman"/>
          <w:szCs w:val="24"/>
        </w:rPr>
        <w:footnoteReference w:id="9"/>
      </w:r>
      <w:r>
        <w:t xml:space="preserve"> Podobně jako </w:t>
      </w:r>
      <w:r>
        <w:lastRenderedPageBreak/>
        <w:t>u </w:t>
      </w:r>
      <w:r w:rsidRPr="007D5049">
        <w:rPr>
          <w:i/>
          <w:iCs/>
        </w:rPr>
        <w:t>adaptace</w:t>
      </w:r>
      <w:r>
        <w:t>, tak i u</w:t>
      </w:r>
      <w:r w:rsidRPr="007D5049">
        <w:rPr>
          <w:i/>
          <w:iCs/>
        </w:rPr>
        <w:t xml:space="preserve"> komparace</w:t>
      </w:r>
      <w:r>
        <w:rPr>
          <w:i/>
          <w:iCs/>
        </w:rPr>
        <w:t xml:space="preserve"> </w:t>
      </w:r>
      <w:r>
        <w:t xml:space="preserve">existuje řada různých způsobů, jak nahlížet na srovnávání mezi literárním textem a filmovým zpracováním, přesto se jeví jako nejefektivnější možnost, srovnávat je především na základě jejich rozdílných a společných znaků. </w:t>
      </w:r>
    </w:p>
    <w:p w14:paraId="76BD6269" w14:textId="2D2B2ED0" w:rsidR="008F037B" w:rsidRDefault="008F037B" w:rsidP="008615F4">
      <w:pPr>
        <w:pStyle w:val="Nadpis1"/>
      </w:pPr>
      <w:bookmarkStart w:id="4" w:name="_Toc105528216"/>
      <w:r>
        <w:t>ADAPTAČNÍ ASPEKTY</w:t>
      </w:r>
      <w:bookmarkEnd w:id="4"/>
      <w:r>
        <w:t xml:space="preserve"> </w:t>
      </w:r>
    </w:p>
    <w:p w14:paraId="20E654A5" w14:textId="77777777" w:rsidR="005E615F" w:rsidRDefault="008F037B" w:rsidP="005E615F">
      <w:pPr>
        <w:ind w:firstLine="0"/>
      </w:pPr>
      <w:r w:rsidRPr="009B56B2">
        <w:t>Dříve, než přistoupím</w:t>
      </w:r>
      <w:r>
        <w:t>e</w:t>
      </w:r>
      <w:r w:rsidRPr="009B56B2">
        <w:t xml:space="preserve"> k deskripci konkrétních adaptačních modelů, je potřeba také zmínit obecné adaptační aspekty, které jsou neméně důležité pro následnou analýzu vybraného vzorku</w:t>
      </w:r>
      <w:r>
        <w:t xml:space="preserve"> </w:t>
      </w:r>
      <w:r w:rsidRPr="009B56B2">
        <w:t>děl</w:t>
      </w:r>
      <w:r>
        <w:t>.</w:t>
      </w:r>
    </w:p>
    <w:p w14:paraId="3348C27C" w14:textId="52D90C9A" w:rsidR="008F037B" w:rsidRDefault="008F037B" w:rsidP="008615F4">
      <w:pPr>
        <w:ind w:firstLine="708"/>
      </w:pPr>
      <w:r w:rsidRPr="009B56B2">
        <w:t xml:space="preserve">Michal </w:t>
      </w:r>
      <w:proofErr w:type="spellStart"/>
      <w:r w:rsidRPr="009B56B2">
        <w:t>Horniak</w:t>
      </w:r>
      <w:proofErr w:type="spellEnd"/>
      <w:r w:rsidRPr="009B56B2">
        <w:t xml:space="preserve"> v knize </w:t>
      </w:r>
      <w:r w:rsidRPr="009B56B2">
        <w:rPr>
          <w:i/>
          <w:iCs/>
        </w:rPr>
        <w:t>Panorama českého filmu</w:t>
      </w:r>
      <w:r w:rsidRPr="009B56B2">
        <w:t xml:space="preserve"> uvádí tři aspekty přepisu literárních děl do</w:t>
      </w:r>
      <w:r>
        <w:t> </w:t>
      </w:r>
      <w:r w:rsidRPr="009B56B2">
        <w:t>filmové podoby. První z</w:t>
      </w:r>
      <w:r>
        <w:t> </w:t>
      </w:r>
      <w:r w:rsidRPr="009B56B2">
        <w:t>nich</w:t>
      </w:r>
      <w:r>
        <w:t>,</w:t>
      </w:r>
      <w:r w:rsidRPr="009B56B2">
        <w:t xml:space="preserve"> </w:t>
      </w:r>
      <w:r w:rsidRPr="00C95AFC">
        <w:rPr>
          <w:i/>
        </w:rPr>
        <w:t>kvantitativní</w:t>
      </w:r>
      <w:r w:rsidRPr="009B56B2">
        <w:t>, jak vypovídá jeho samotný název, označuje množství či také míru motivů, které byly převedeny. Podle množství převedených motivů dělíme přepisy na věrné</w:t>
      </w:r>
      <w:r>
        <w:t xml:space="preserve"> (</w:t>
      </w:r>
      <w:r w:rsidRPr="00EA25D5">
        <w:rPr>
          <w:i/>
          <w:iCs/>
        </w:rPr>
        <w:t>Rozmarné léto</w:t>
      </w:r>
      <w:r>
        <w:t>, adaptace Jiřího Menzela), volné (</w:t>
      </w:r>
      <w:r w:rsidRPr="00EA25D5">
        <w:rPr>
          <w:i/>
          <w:iCs/>
        </w:rPr>
        <w:t>Cikáni</w:t>
      </w:r>
      <w:r>
        <w:t>, adaptace Karla Antona) či na motivy (</w:t>
      </w:r>
      <w:r w:rsidRPr="00EA25D5">
        <w:rPr>
          <w:i/>
          <w:iCs/>
        </w:rPr>
        <w:t>Dědeček automobil</w:t>
      </w:r>
      <w:r>
        <w:t xml:space="preserve">, adaptace Alfréda </w:t>
      </w:r>
      <w:proofErr w:type="spellStart"/>
      <w:r>
        <w:t>Radoka</w:t>
      </w:r>
      <w:proofErr w:type="spellEnd"/>
      <w:r>
        <w:t>).</w:t>
      </w:r>
      <w:r w:rsidRPr="00EA25D5">
        <w:t xml:space="preserve"> </w:t>
      </w:r>
      <w:r w:rsidRPr="009B56B2">
        <w:t xml:space="preserve">Druhým aspektem, který autor popisuje, je aspekt </w:t>
      </w:r>
      <w:r w:rsidRPr="00C95AFC">
        <w:rPr>
          <w:i/>
        </w:rPr>
        <w:t>kvalitativní</w:t>
      </w:r>
      <w:r w:rsidRPr="009B56B2">
        <w:t>. „Kvalitativní</w:t>
      </w:r>
      <w:r>
        <w:t> </w:t>
      </w:r>
      <w:r w:rsidRPr="009B56B2">
        <w:t>aspekt představuje práci s myšlenkou, smyslem</w:t>
      </w:r>
      <w:r>
        <w:t xml:space="preserve"> </w:t>
      </w:r>
      <w:r w:rsidRPr="009B56B2">
        <w:t>a poetikou díla. Tento aspekt nehodnotí film samotný, ale jeho myšlenkovou závislost na předloze.“</w:t>
      </w:r>
      <w:r w:rsidRPr="009B56B2">
        <w:rPr>
          <w:rStyle w:val="Znakapoznpodarou"/>
          <w:rFonts w:cs="Times New Roman"/>
          <w:szCs w:val="24"/>
        </w:rPr>
        <w:footnoteReference w:id="10"/>
      </w:r>
      <w:r w:rsidRPr="009B56B2">
        <w:t xml:space="preserve"> Podle </w:t>
      </w:r>
      <w:proofErr w:type="spellStart"/>
      <w:r w:rsidRPr="009B56B2">
        <w:t>Horniaka</w:t>
      </w:r>
      <w:proofErr w:type="spellEnd"/>
      <w:r w:rsidRPr="009B56B2">
        <w:t xml:space="preserve"> tak</w:t>
      </w:r>
      <w:r>
        <w:t> </w:t>
      </w:r>
      <w:r w:rsidRPr="009B56B2">
        <w:t>rozlišujeme adaptaci (myšlenka byla dodržena</w:t>
      </w:r>
      <w:r>
        <w:t xml:space="preserve"> </w:t>
      </w:r>
      <w:r w:rsidRPr="009B56B2">
        <w:t xml:space="preserve">a rezonuje s předlohou), interpretaci (filmové zpracování je do velké míry odkloněno od literární předlohy) a rezignaci (úplný odklon od myšlenky díla). Třetí aspekt autor nazývá </w:t>
      </w:r>
      <w:r w:rsidRPr="00C95AFC">
        <w:rPr>
          <w:i/>
        </w:rPr>
        <w:t>realizační</w:t>
      </w:r>
      <w:r w:rsidRPr="009B56B2">
        <w:t>. Ten se zabývá především použitím filmových prostředků</w:t>
      </w:r>
      <w:r>
        <w:t xml:space="preserve"> (tj.</w:t>
      </w:r>
      <w:r w:rsidRPr="009B56B2">
        <w:t xml:space="preserve"> hudba, střih či kostýmy</w:t>
      </w:r>
      <w:r>
        <w:t>)</w:t>
      </w:r>
      <w:r w:rsidRPr="009B56B2">
        <w:t>.</w:t>
      </w:r>
      <w:r w:rsidRPr="009B56B2">
        <w:rPr>
          <w:rStyle w:val="Znakapoznpodarou"/>
          <w:rFonts w:cs="Times New Roman"/>
          <w:szCs w:val="24"/>
        </w:rPr>
        <w:footnoteReference w:id="11"/>
      </w:r>
      <w:r w:rsidRPr="009B56B2">
        <w:tab/>
      </w:r>
    </w:p>
    <w:p w14:paraId="551ACE3F" w14:textId="0EFD6AC7" w:rsidR="008F037B" w:rsidRDefault="008F037B" w:rsidP="008615F4">
      <w:pPr>
        <w:pStyle w:val="Nadpis1"/>
      </w:pPr>
      <w:bookmarkStart w:id="7" w:name="_Toc105528217"/>
      <w:r>
        <w:t>ESTETICKÁ HODNOTA</w:t>
      </w:r>
      <w:bookmarkEnd w:id="7"/>
      <w:r>
        <w:t xml:space="preserve"> </w:t>
      </w:r>
    </w:p>
    <w:p w14:paraId="6011C17B" w14:textId="77777777" w:rsidR="008F037B" w:rsidRDefault="008F037B" w:rsidP="008F037B">
      <w:pPr>
        <w:ind w:firstLine="0"/>
      </w:pPr>
      <w:bookmarkStart w:id="8" w:name="_Hlk105498825"/>
      <w:r w:rsidRPr="009B56B2">
        <w:t xml:space="preserve">Estetická hodnota je široký pojem, kterým se již několik desítek let zabývají teoretici nejrůznějších disciplín, ať už lingvistických či uměleckých. Vzhledem k povaze </w:t>
      </w:r>
      <w:r>
        <w:t>naší</w:t>
      </w:r>
      <w:r w:rsidRPr="009B56B2">
        <w:t xml:space="preserve"> práce</w:t>
      </w:r>
      <w:r>
        <w:t>,</w:t>
      </w:r>
      <w:r w:rsidRPr="009B56B2">
        <w:t xml:space="preserve"> je</w:t>
      </w:r>
      <w:r>
        <w:t xml:space="preserve"> proto </w:t>
      </w:r>
      <w:r w:rsidRPr="009B56B2">
        <w:t>bezpředmětné snažit se definovat tento pojem. Důležitější je zabývat se změnami estetické hodnoty, ke kterým dochází při samotné transformaci literární předlohy do</w:t>
      </w:r>
      <w:r>
        <w:t> </w:t>
      </w:r>
      <w:r w:rsidRPr="009B56B2">
        <w:t xml:space="preserve">audiovizuální podoby. Při transformaci se totiž estetická hodnota mění. Film </w:t>
      </w:r>
      <w:r>
        <w:t>(</w:t>
      </w:r>
      <w:r w:rsidRPr="009B56B2">
        <w:t>jako každý jiný druh umění</w:t>
      </w:r>
      <w:r>
        <w:t>)</w:t>
      </w:r>
      <w:r w:rsidRPr="009B56B2">
        <w:t xml:space="preserve"> vnáší do estetického osvojení si určitou rozličnost estetických vztahů, zdánlivou náhodnost, něco své, nové, zvláštní, čímž se proces obrazového vnímání neustále </w:t>
      </w:r>
      <w:r w:rsidRPr="009B56B2">
        <w:lastRenderedPageBreak/>
        <w:t>rozšiřuje a</w:t>
      </w:r>
      <w:r>
        <w:t> </w:t>
      </w:r>
      <w:r w:rsidRPr="009B56B2">
        <w:t>mění.</w:t>
      </w:r>
      <w:r w:rsidRPr="009B56B2">
        <w:rPr>
          <w:rStyle w:val="Znakapoznpodarou"/>
          <w:rFonts w:cs="Times New Roman"/>
          <w:szCs w:val="24"/>
        </w:rPr>
        <w:footnoteReference w:id="12"/>
      </w:r>
      <w:r>
        <w:t xml:space="preserve"> </w:t>
      </w:r>
      <w:r w:rsidRPr="009B56B2">
        <w:t>Změna estetické hodnoty může být v základní rovině dvojí – obohacení a</w:t>
      </w:r>
      <w:r>
        <w:t> </w:t>
      </w:r>
      <w:r w:rsidRPr="009B56B2">
        <w:t>oslabení.</w:t>
      </w:r>
    </w:p>
    <w:p w14:paraId="24386586" w14:textId="308C94DE" w:rsidR="008F037B" w:rsidRDefault="008F037B" w:rsidP="008F037B">
      <w:r w:rsidRPr="009B56B2">
        <w:t>Ať už se jedná o obohacení či oslabení – základní mechanismus je stejný. Filmoví tvůrci mají pří tvorbě díla k dispozici široké spektrum uměleckých prostředků, díky kterým mohou onu estetickou hodnotu povýšit nebo naopak oslabi</w:t>
      </w:r>
      <w:r>
        <w:t>t. Mezi tyto prvky patří například</w:t>
      </w:r>
      <w:r w:rsidR="004F0C9C">
        <w:t xml:space="preserve"> </w:t>
      </w:r>
      <w:r>
        <w:t>hudba, kostýmy, nasvícení či samotná vizualizace (zvuk, kamera, střih).</w:t>
      </w:r>
    </w:p>
    <w:p w14:paraId="229B975B" w14:textId="77777777" w:rsidR="008F037B" w:rsidRDefault="008F037B" w:rsidP="008F037B">
      <w:r w:rsidRPr="009B56B2">
        <w:t xml:space="preserve">Gizela </w:t>
      </w:r>
      <w:proofErr w:type="spellStart"/>
      <w:r w:rsidRPr="009B56B2">
        <w:t>Miháliková</w:t>
      </w:r>
      <w:proofErr w:type="spellEnd"/>
      <w:r w:rsidRPr="009B56B2">
        <w:t xml:space="preserve"> v knize </w:t>
      </w:r>
      <w:r w:rsidRPr="009B56B2">
        <w:rPr>
          <w:i/>
          <w:iCs/>
        </w:rPr>
        <w:t xml:space="preserve">Estetické paralely a osobitosti </w:t>
      </w:r>
      <w:proofErr w:type="spellStart"/>
      <w:r w:rsidRPr="009B56B2">
        <w:rPr>
          <w:i/>
          <w:iCs/>
        </w:rPr>
        <w:t>vzťahu</w:t>
      </w:r>
      <w:proofErr w:type="spellEnd"/>
      <w:r>
        <w:rPr>
          <w:i/>
          <w:iCs/>
        </w:rPr>
        <w:t xml:space="preserve"> </w:t>
      </w:r>
      <w:proofErr w:type="spellStart"/>
      <w:r w:rsidRPr="009B56B2">
        <w:rPr>
          <w:i/>
          <w:iCs/>
        </w:rPr>
        <w:t>literatúry</w:t>
      </w:r>
      <w:proofErr w:type="spellEnd"/>
      <w:r w:rsidRPr="009B56B2">
        <w:rPr>
          <w:i/>
          <w:iCs/>
        </w:rPr>
        <w:t>, divadla, filmu a</w:t>
      </w:r>
      <w:r>
        <w:rPr>
          <w:i/>
          <w:iCs/>
        </w:rPr>
        <w:t> </w:t>
      </w:r>
      <w:proofErr w:type="spellStart"/>
      <w:r w:rsidRPr="009B56B2">
        <w:rPr>
          <w:i/>
          <w:iCs/>
        </w:rPr>
        <w:t>televízie</w:t>
      </w:r>
      <w:proofErr w:type="spellEnd"/>
      <w:r>
        <w:rPr>
          <w:i/>
          <w:iCs/>
        </w:rPr>
        <w:t xml:space="preserve"> </w:t>
      </w:r>
      <w:r w:rsidRPr="009B56B2">
        <w:t>píše:</w:t>
      </w:r>
      <w:r>
        <w:t xml:space="preserve"> </w:t>
      </w:r>
      <w:r w:rsidRPr="009B56B2">
        <w:t xml:space="preserve">„Film </w:t>
      </w:r>
      <w:proofErr w:type="spellStart"/>
      <w:r>
        <w:t>ako</w:t>
      </w:r>
      <w:proofErr w:type="spellEnd"/>
      <w:r w:rsidRPr="009B56B2">
        <w:t xml:space="preserve"> nová </w:t>
      </w:r>
      <w:proofErr w:type="spellStart"/>
      <w:r w:rsidRPr="009B56B2">
        <w:t>umelecká</w:t>
      </w:r>
      <w:proofErr w:type="spellEnd"/>
      <w:r w:rsidRPr="009B56B2">
        <w:t xml:space="preserve"> disciplína tým, že syntetizoval výrazové možnosti </w:t>
      </w:r>
      <w:proofErr w:type="spellStart"/>
      <w:r w:rsidRPr="009B56B2">
        <w:t>iných</w:t>
      </w:r>
      <w:proofErr w:type="spellEnd"/>
      <w:r>
        <w:t xml:space="preserve"> </w:t>
      </w:r>
      <w:proofErr w:type="spellStart"/>
      <w:r w:rsidRPr="009B56B2">
        <w:t>umení</w:t>
      </w:r>
      <w:proofErr w:type="spellEnd"/>
      <w:r>
        <w:t xml:space="preserve"> </w:t>
      </w:r>
      <w:proofErr w:type="spellStart"/>
      <w:r w:rsidRPr="009B56B2">
        <w:t>napriek</w:t>
      </w:r>
      <w:proofErr w:type="spellEnd"/>
      <w:r w:rsidRPr="009B56B2">
        <w:t xml:space="preserve"> tomu, že </w:t>
      </w:r>
      <w:proofErr w:type="spellStart"/>
      <w:r w:rsidRPr="009B56B2">
        <w:t>sa</w:t>
      </w:r>
      <w:proofErr w:type="spellEnd"/>
      <w:r w:rsidRPr="009B56B2">
        <w:t xml:space="preserve"> nimi </w:t>
      </w:r>
      <w:proofErr w:type="spellStart"/>
      <w:r w:rsidRPr="009B56B2">
        <w:t>inšpiroval</w:t>
      </w:r>
      <w:proofErr w:type="spellEnd"/>
      <w:r w:rsidRPr="009B56B2">
        <w:t xml:space="preserve">, či </w:t>
      </w:r>
      <w:proofErr w:type="spellStart"/>
      <w:r w:rsidRPr="009B56B2">
        <w:t>priamo</w:t>
      </w:r>
      <w:proofErr w:type="spellEnd"/>
      <w:r w:rsidRPr="009B56B2">
        <w:t xml:space="preserve"> z nich čerpal, </w:t>
      </w:r>
      <w:proofErr w:type="spellStart"/>
      <w:r w:rsidRPr="009B56B2">
        <w:t>nielenže</w:t>
      </w:r>
      <w:proofErr w:type="spellEnd"/>
      <w:r w:rsidRPr="009B56B2">
        <w:t xml:space="preserve"> neohrozil </w:t>
      </w:r>
      <w:proofErr w:type="spellStart"/>
      <w:r w:rsidRPr="009B56B2">
        <w:t>ich</w:t>
      </w:r>
      <w:proofErr w:type="spellEnd"/>
      <w:r>
        <w:t xml:space="preserve"> </w:t>
      </w:r>
      <w:proofErr w:type="spellStart"/>
      <w:r w:rsidRPr="009B56B2">
        <w:t>svojbytnú</w:t>
      </w:r>
      <w:proofErr w:type="spellEnd"/>
      <w:r>
        <w:t xml:space="preserve"> </w:t>
      </w:r>
      <w:proofErr w:type="spellStart"/>
      <w:r w:rsidRPr="009B56B2">
        <w:t>existenciu</w:t>
      </w:r>
      <w:proofErr w:type="spellEnd"/>
      <w:r w:rsidRPr="009B56B2">
        <w:t xml:space="preserve"> – naopak, </w:t>
      </w:r>
      <w:proofErr w:type="spellStart"/>
      <w:r w:rsidRPr="009B56B2">
        <w:t>svojími</w:t>
      </w:r>
      <w:proofErr w:type="spellEnd"/>
      <w:r w:rsidRPr="009B56B2">
        <w:t xml:space="preserve"> výrazovými </w:t>
      </w:r>
      <w:proofErr w:type="spellStart"/>
      <w:r w:rsidRPr="009B56B2">
        <w:t>možnosťami</w:t>
      </w:r>
      <w:proofErr w:type="spellEnd"/>
      <w:r w:rsidRPr="009B56B2">
        <w:t xml:space="preserve"> každé z</w:t>
      </w:r>
      <w:r>
        <w:t> </w:t>
      </w:r>
      <w:proofErr w:type="spellStart"/>
      <w:r>
        <w:t>týchto</w:t>
      </w:r>
      <w:proofErr w:type="spellEnd"/>
      <w:r>
        <w:t xml:space="preserve"> </w:t>
      </w:r>
      <w:proofErr w:type="spellStart"/>
      <w:r>
        <w:t>umení</w:t>
      </w:r>
      <w:proofErr w:type="spellEnd"/>
      <w:r>
        <w:t xml:space="preserve"> obohacoval o určité, </w:t>
      </w:r>
      <w:proofErr w:type="spellStart"/>
      <w:r>
        <w:t>kvalitatívne</w:t>
      </w:r>
      <w:proofErr w:type="spellEnd"/>
      <w:r>
        <w:t xml:space="preserve"> nové prvky.“</w:t>
      </w:r>
      <w:r>
        <w:rPr>
          <w:rStyle w:val="Znakapoznpodarou"/>
          <w:rFonts w:cs="Times New Roman"/>
          <w:szCs w:val="24"/>
        </w:rPr>
        <w:footnoteReference w:id="13"/>
      </w:r>
    </w:p>
    <w:p w14:paraId="460A3116" w14:textId="4E447B9C" w:rsidR="008F037B" w:rsidRDefault="008F037B" w:rsidP="008F037B">
      <w:r w:rsidRPr="009B56B2">
        <w:t>Můžeme tedy zjednodušeně konstatovat, že</w:t>
      </w:r>
      <w:r>
        <w:t> </w:t>
      </w:r>
      <w:r w:rsidRPr="009B56B2">
        <w:t>díky možnosti využití uměleckých prostředků, možností inspirace z jiných uměleckých sfér (divadlo, fotografie, výtvarné umění, hudba a</w:t>
      </w:r>
      <w:r>
        <w:t> </w:t>
      </w:r>
      <w:r w:rsidRPr="009B56B2">
        <w:t>architektura) může docházet k</w:t>
      </w:r>
      <w:r>
        <w:t> </w:t>
      </w:r>
      <w:r w:rsidRPr="009B56B2">
        <w:t>obohacení</w:t>
      </w:r>
      <w:r>
        <w:t>,</w:t>
      </w:r>
      <w:r w:rsidRPr="009B56B2">
        <w:t xml:space="preserve"> či</w:t>
      </w:r>
      <w:r>
        <w:t> </w:t>
      </w:r>
      <w:r w:rsidRPr="009B56B2">
        <w:t xml:space="preserve">naopak k oslabení estetické hodnoty adaptovaného díla. Estetickou hodnotu výsledného díla je poměrně náročné jednoznačně definovat, neboť estetické působení adaptovaného díla je velmi individuální. To, co na jednoho recipienta může působit esteticky hodnotně, může působit opačně na jiného. </w:t>
      </w:r>
    </w:p>
    <w:p w14:paraId="331CB1DE" w14:textId="6EE05CA6" w:rsidR="008F037B" w:rsidRDefault="008F037B" w:rsidP="008F037B">
      <w:pPr>
        <w:ind w:firstLine="0"/>
      </w:pPr>
    </w:p>
    <w:p w14:paraId="3AC5429C" w14:textId="77777777" w:rsidR="008615F4" w:rsidRDefault="008615F4">
      <w:pPr>
        <w:spacing w:after="160" w:line="259" w:lineRule="auto"/>
        <w:ind w:firstLine="0"/>
        <w:jc w:val="left"/>
      </w:pPr>
      <w:r>
        <w:br w:type="page"/>
      </w:r>
    </w:p>
    <w:p w14:paraId="304F45B1" w14:textId="44278279" w:rsidR="008F037B" w:rsidRDefault="008F037B" w:rsidP="008615F4">
      <w:pPr>
        <w:pStyle w:val="Nadpis1"/>
        <w:numPr>
          <w:ilvl w:val="0"/>
          <w:numId w:val="0"/>
        </w:numPr>
      </w:pPr>
      <w:bookmarkStart w:id="10" w:name="_Toc105528218"/>
      <w:r>
        <w:lastRenderedPageBreak/>
        <w:t>PRAKTICKÁ ČÁST</w:t>
      </w:r>
      <w:bookmarkEnd w:id="10"/>
      <w:r>
        <w:t xml:space="preserve"> </w:t>
      </w:r>
    </w:p>
    <w:p w14:paraId="61D3FC8D" w14:textId="77777777" w:rsidR="008F037B" w:rsidRDefault="008F037B" w:rsidP="008F037B">
      <w:pPr>
        <w:ind w:firstLine="0"/>
        <w:rPr>
          <w:rFonts w:cs="Times New Roman"/>
          <w:szCs w:val="24"/>
        </w:rPr>
      </w:pPr>
      <w:bookmarkStart w:id="11" w:name="_Hlk105498849"/>
      <w:r w:rsidRPr="00080F0A">
        <w:rPr>
          <w:rFonts w:cs="Times New Roman"/>
          <w:szCs w:val="24"/>
        </w:rPr>
        <w:t>V rámci praktické části v prvé řadě provedeme stručnou analýzu literární předlohy, která zahrnuje především popis základních rysů a specifik textu (např. grafická stránka) či kompozice. Následně podrobíme deskripci téma, motivickou výstavbu, postavy, jazykové a</w:t>
      </w:r>
      <w:r>
        <w:rPr>
          <w:rFonts w:cs="Times New Roman"/>
          <w:szCs w:val="24"/>
        </w:rPr>
        <w:t> </w:t>
      </w:r>
      <w:r w:rsidRPr="00080F0A">
        <w:rPr>
          <w:rFonts w:cs="Times New Roman"/>
          <w:szCs w:val="24"/>
        </w:rPr>
        <w:t>umělecké prostředky. Dalším krokem bude analýza filmového zpracování, obsahující základní faktografické údaje (režisér, scenárista či herecké obsazení) a použité filmové prostředky (hudba, kamera, střih a kostýmy).</w:t>
      </w:r>
    </w:p>
    <w:p w14:paraId="66C1EDD9" w14:textId="7942EF2E" w:rsidR="008F037B" w:rsidRDefault="008F037B" w:rsidP="008615F4">
      <w:r w:rsidRPr="00080F0A">
        <w:t xml:space="preserve">V druhé řadě se zaměříme na komparaci obou kódů díla, jež je pilířem této bakalářské práce. V této části budeme podrobně komparovat téma, motivickou výstavbu, vybrané scény, postavy, jazykové a umělecké prostředky. Posledním neméně důležitým krokem, je otázka estetické hodnoty. Bude nás zajímat, co se při transformaci literární předlohy do filmové podoby „stalo“, a nakolik se filmovým tvůrcům podařilo zachovat základní prvky literárního díla, a naopak do jaké míry se od nich odklonili. </w:t>
      </w:r>
      <w:bookmarkEnd w:id="11"/>
    </w:p>
    <w:p w14:paraId="5E178D98" w14:textId="776F3926" w:rsidR="008F037B" w:rsidRDefault="008F037B" w:rsidP="008615F4">
      <w:pPr>
        <w:pStyle w:val="Nadpis1"/>
      </w:pPr>
      <w:bookmarkStart w:id="12" w:name="_Toc105528219"/>
      <w:r>
        <w:t>HASTRMAN – ZELENÝ ROMÁN</w:t>
      </w:r>
      <w:bookmarkEnd w:id="12"/>
      <w:r>
        <w:t xml:space="preserve"> </w:t>
      </w:r>
    </w:p>
    <w:p w14:paraId="2A542B8F" w14:textId="77777777" w:rsidR="008F037B" w:rsidRDefault="008F037B" w:rsidP="008F037B">
      <w:pPr>
        <w:ind w:firstLine="0"/>
        <w:rPr>
          <w:rFonts w:eastAsia="Times New Roman" w:cs="Times New Roman"/>
          <w:color w:val="000000"/>
          <w:szCs w:val="24"/>
          <w:shd w:val="clear" w:color="auto" w:fill="FFFFFF"/>
          <w:lang w:eastAsia="cs-CZ"/>
        </w:rPr>
      </w:pPr>
      <w:r w:rsidRPr="00C95AFC">
        <w:rPr>
          <w:rFonts w:cs="Times New Roman"/>
          <w:i/>
          <w:szCs w:val="24"/>
        </w:rPr>
        <w:t>Magnesií Literou</w:t>
      </w:r>
      <w:r w:rsidRPr="009B56B2">
        <w:rPr>
          <w:rFonts w:cs="Times New Roman"/>
          <w:szCs w:val="24"/>
        </w:rPr>
        <w:t xml:space="preserve"> oceněná próza spisovatele Miloše Urbana </w:t>
      </w:r>
      <w:r w:rsidRPr="009B56B2">
        <w:rPr>
          <w:rFonts w:cs="Times New Roman"/>
          <w:i/>
          <w:iCs/>
          <w:szCs w:val="24"/>
        </w:rPr>
        <w:t xml:space="preserve">Hastrman </w:t>
      </w:r>
      <w:r w:rsidRPr="009B56B2">
        <w:rPr>
          <w:rFonts w:cs="Times New Roman"/>
          <w:szCs w:val="24"/>
        </w:rPr>
        <w:t xml:space="preserve">s podtitulem </w:t>
      </w:r>
      <w:r w:rsidRPr="009B56B2">
        <w:rPr>
          <w:rFonts w:cs="Times New Roman"/>
          <w:i/>
          <w:iCs/>
          <w:szCs w:val="24"/>
        </w:rPr>
        <w:t>Zelený román</w:t>
      </w:r>
      <w:r w:rsidRPr="009B56B2">
        <w:rPr>
          <w:rFonts w:cs="Times New Roman"/>
          <w:szCs w:val="24"/>
        </w:rPr>
        <w:t xml:space="preserve"> vyšla v roce 2001 v nakladatelství Argo.</w:t>
      </w:r>
      <w:r w:rsidRPr="009B56B2">
        <w:rPr>
          <w:rStyle w:val="Znakapoznpodarou"/>
          <w:rFonts w:cs="Times New Roman"/>
          <w:szCs w:val="24"/>
        </w:rPr>
        <w:footnoteReference w:id="14"/>
      </w:r>
      <w:r w:rsidRPr="009B56B2">
        <w:rPr>
          <w:rFonts w:cs="Times New Roman"/>
          <w:szCs w:val="24"/>
        </w:rPr>
        <w:t xml:space="preserve"> Žánrově bychom mohli </w:t>
      </w:r>
      <w:r>
        <w:rPr>
          <w:rFonts w:cs="Times New Roman"/>
          <w:szCs w:val="24"/>
        </w:rPr>
        <w:t xml:space="preserve">tuto prózu </w:t>
      </w:r>
      <w:r w:rsidRPr="009B56B2">
        <w:rPr>
          <w:rFonts w:cs="Times New Roman"/>
          <w:szCs w:val="24"/>
        </w:rPr>
        <w:t xml:space="preserve">označit za utopický až agitační román. Sám autor svou prózu označil jako </w:t>
      </w:r>
      <w:r w:rsidRPr="00C95AFC">
        <w:rPr>
          <w:rFonts w:cs="Times New Roman"/>
          <w:i/>
          <w:szCs w:val="24"/>
        </w:rPr>
        <w:t>romantickou, ekologickou a</w:t>
      </w:r>
      <w:r>
        <w:t> </w:t>
      </w:r>
      <w:r w:rsidRPr="00C95AFC">
        <w:rPr>
          <w:rFonts w:cs="Times New Roman"/>
          <w:i/>
          <w:szCs w:val="24"/>
        </w:rPr>
        <w:t>utopickou</w:t>
      </w:r>
      <w:r w:rsidRPr="009B56B2">
        <w:rPr>
          <w:rFonts w:cs="Times New Roman"/>
          <w:szCs w:val="24"/>
        </w:rPr>
        <w:t>.</w:t>
      </w:r>
      <w:r>
        <w:rPr>
          <w:rStyle w:val="Znakapoznpodarou"/>
          <w:rFonts w:cs="Times New Roman"/>
          <w:szCs w:val="24"/>
        </w:rPr>
        <w:footnoteReference w:id="15"/>
      </w:r>
      <w:r>
        <w:rPr>
          <w:rFonts w:eastAsia="Times New Roman" w:cs="Times New Roman"/>
          <w:color w:val="000000"/>
          <w:szCs w:val="24"/>
          <w:shd w:val="clear" w:color="auto" w:fill="FFFFFF"/>
          <w:lang w:eastAsia="cs-CZ"/>
        </w:rPr>
        <w:t xml:space="preserve"> </w:t>
      </w:r>
      <w:r w:rsidRPr="009B56B2">
        <w:rPr>
          <w:rFonts w:cs="Times New Roman"/>
          <w:szCs w:val="24"/>
        </w:rPr>
        <w:t>Tímto označením Urban odkazuje k žánrové diferenciaci a</w:t>
      </w:r>
      <w:r>
        <w:rPr>
          <w:rFonts w:cs="Times New Roman"/>
          <w:szCs w:val="24"/>
        </w:rPr>
        <w:t> </w:t>
      </w:r>
      <w:r w:rsidRPr="009B56B2">
        <w:rPr>
          <w:rFonts w:cs="Times New Roman"/>
          <w:szCs w:val="24"/>
        </w:rPr>
        <w:t>nejednotnosti prózy. Při psaní románu se autor inspiroval vlastními vzpomínkami z dětství. „</w:t>
      </w:r>
      <w:r w:rsidRPr="009B56B2">
        <w:rPr>
          <w:rFonts w:eastAsia="Times New Roman" w:cs="Times New Roman"/>
          <w:color w:val="000000"/>
          <w:szCs w:val="24"/>
          <w:shd w:val="clear" w:color="auto" w:fill="FFFFFF"/>
          <w:lang w:eastAsia="cs-CZ"/>
        </w:rPr>
        <w:t>I já jsem strašně zoufalý z té situace v severních Čechách, kde jsem vyrůstal. Když končil bolševický režim, tak jsem si myslel, že těžba tamějších kopců ustane – ale ona neustává, stejně jako se dál stavějí hnusný paneláky. Jsem tam jen občas, nicméně ty pohledy na zdevastovanou krajinu, ty uřezané kopce mě vždycky zdeptají. A od takových myšlenek není daleko k</w:t>
      </w:r>
      <w:r>
        <w:rPr>
          <w:rFonts w:eastAsia="Times New Roman" w:cs="Times New Roman"/>
          <w:color w:val="000000"/>
          <w:szCs w:val="24"/>
          <w:shd w:val="clear" w:color="auto" w:fill="FFFFFF"/>
          <w:lang w:eastAsia="cs-CZ"/>
        </w:rPr>
        <w:t> </w:t>
      </w:r>
      <w:r w:rsidRPr="009B56B2">
        <w:rPr>
          <w:rFonts w:eastAsia="Times New Roman" w:cs="Times New Roman"/>
          <w:color w:val="000000"/>
          <w:szCs w:val="24"/>
          <w:shd w:val="clear" w:color="auto" w:fill="FFFFFF"/>
          <w:lang w:eastAsia="cs-CZ"/>
        </w:rPr>
        <w:t>terorismu: když vás něco strašně naštve, máte chuť toho druhého rovnou zabít, anebo se vám aspoň otevírá kudla v kapse. Nastane zkrat, a je z vás terorista!“</w:t>
      </w:r>
      <w:r>
        <w:rPr>
          <w:rStyle w:val="Znakapoznpodarou"/>
          <w:rFonts w:eastAsia="Times New Roman" w:cs="Times New Roman"/>
          <w:color w:val="000000"/>
          <w:szCs w:val="24"/>
          <w:shd w:val="clear" w:color="auto" w:fill="FFFFFF"/>
          <w:lang w:eastAsia="cs-CZ"/>
        </w:rPr>
        <w:footnoteReference w:id="16"/>
      </w:r>
    </w:p>
    <w:p w14:paraId="7A17D51A" w14:textId="77777777" w:rsidR="008F037B" w:rsidRDefault="008F037B" w:rsidP="008F037B">
      <w:pPr>
        <w:rPr>
          <w:shd w:val="clear" w:color="auto" w:fill="FFFFFF"/>
          <w:lang w:eastAsia="cs-CZ"/>
        </w:rPr>
      </w:pPr>
      <w:r w:rsidRPr="009B56B2">
        <w:rPr>
          <w:shd w:val="clear" w:color="auto" w:fill="FFFFFF"/>
          <w:lang w:eastAsia="cs-CZ"/>
        </w:rPr>
        <w:t>V rámci analyzovaného díla je také nutno zmínit grafickou úpravu, která je specifická a</w:t>
      </w:r>
      <w:r>
        <w:rPr>
          <w:shd w:val="clear" w:color="auto" w:fill="FFFFFF"/>
          <w:lang w:eastAsia="cs-CZ"/>
        </w:rPr>
        <w:t> </w:t>
      </w:r>
      <w:r w:rsidRPr="009B56B2">
        <w:rPr>
          <w:shd w:val="clear" w:color="auto" w:fill="FFFFFF"/>
          <w:lang w:eastAsia="cs-CZ"/>
        </w:rPr>
        <w:t>o</w:t>
      </w:r>
      <w:r>
        <w:rPr>
          <w:shd w:val="clear" w:color="auto" w:fill="FFFFFF"/>
          <w:lang w:eastAsia="cs-CZ"/>
        </w:rPr>
        <w:t> </w:t>
      </w:r>
      <w:r w:rsidRPr="009B56B2">
        <w:rPr>
          <w:shd w:val="clear" w:color="auto" w:fill="FFFFFF"/>
          <w:lang w:eastAsia="cs-CZ"/>
        </w:rPr>
        <w:t>jejíž realizac</w:t>
      </w:r>
      <w:r>
        <w:rPr>
          <w:shd w:val="clear" w:color="auto" w:fill="FFFFFF"/>
          <w:lang w:eastAsia="cs-CZ"/>
        </w:rPr>
        <w:t>i</w:t>
      </w:r>
      <w:r w:rsidRPr="009B56B2">
        <w:rPr>
          <w:shd w:val="clear" w:color="auto" w:fill="FFFFFF"/>
          <w:lang w:eastAsia="cs-CZ"/>
        </w:rPr>
        <w:t xml:space="preserve"> se postaral Pavel </w:t>
      </w:r>
      <w:proofErr w:type="spellStart"/>
      <w:r w:rsidRPr="009B56B2">
        <w:rPr>
          <w:shd w:val="clear" w:color="auto" w:fill="FFFFFF"/>
          <w:lang w:eastAsia="cs-CZ"/>
        </w:rPr>
        <w:t>Růt</w:t>
      </w:r>
      <w:proofErr w:type="spellEnd"/>
      <w:r w:rsidRPr="009B56B2">
        <w:rPr>
          <w:shd w:val="clear" w:color="auto" w:fill="FFFFFF"/>
          <w:lang w:eastAsia="cs-CZ"/>
        </w:rPr>
        <w:t>.</w:t>
      </w:r>
      <w:r w:rsidRPr="009B56B2">
        <w:rPr>
          <w:rStyle w:val="Znakapoznpodarou"/>
          <w:rFonts w:eastAsia="Times New Roman" w:cs="Times New Roman"/>
          <w:color w:val="000000"/>
          <w:szCs w:val="24"/>
          <w:shd w:val="clear" w:color="auto" w:fill="FFFFFF"/>
          <w:lang w:eastAsia="cs-CZ"/>
        </w:rPr>
        <w:footnoteReference w:id="17"/>
      </w:r>
      <w:r w:rsidRPr="009B56B2">
        <w:rPr>
          <w:shd w:val="clear" w:color="auto" w:fill="FFFFFF"/>
          <w:lang w:eastAsia="cs-CZ"/>
        </w:rPr>
        <w:t xml:space="preserve"> Jednotlivé kapitoly jsou od sebe odděleny ilustrací </w:t>
      </w:r>
      <w:r w:rsidRPr="009B56B2">
        <w:rPr>
          <w:shd w:val="clear" w:color="auto" w:fill="FFFFFF"/>
          <w:lang w:eastAsia="cs-CZ"/>
        </w:rPr>
        <w:lastRenderedPageBreak/>
        <w:t>malého vodníka (</w:t>
      </w:r>
      <w:r>
        <w:rPr>
          <w:shd w:val="clear" w:color="auto" w:fill="FFFFFF"/>
          <w:lang w:eastAsia="cs-CZ"/>
        </w:rPr>
        <w:t>viz P</w:t>
      </w:r>
      <w:r w:rsidRPr="009B56B2">
        <w:rPr>
          <w:shd w:val="clear" w:color="auto" w:fill="FFFFFF"/>
          <w:lang w:eastAsia="cs-CZ"/>
        </w:rPr>
        <w:t>říloha č.</w:t>
      </w:r>
      <w:r>
        <w:rPr>
          <w:shd w:val="clear" w:color="auto" w:fill="FFFFFF"/>
          <w:lang w:eastAsia="cs-CZ"/>
        </w:rPr>
        <w:t xml:space="preserve"> </w:t>
      </w:r>
      <w:r w:rsidRPr="009B56B2">
        <w:rPr>
          <w:shd w:val="clear" w:color="auto" w:fill="FFFFFF"/>
          <w:lang w:eastAsia="cs-CZ"/>
        </w:rPr>
        <w:t>1). Stránky románu, písmo i vakáty jsou zelené. Barvy záložkových stužek odkazují recipienta k postavě Kateřiny, jejíž oči mají stejnou barvu (zelenou a</w:t>
      </w:r>
      <w:r>
        <w:rPr>
          <w:shd w:val="clear" w:color="auto" w:fill="FFFFFF"/>
          <w:lang w:eastAsia="cs-CZ"/>
        </w:rPr>
        <w:t> </w:t>
      </w:r>
      <w:r w:rsidRPr="009B56B2">
        <w:rPr>
          <w:shd w:val="clear" w:color="auto" w:fill="FFFFFF"/>
          <w:lang w:eastAsia="cs-CZ"/>
        </w:rPr>
        <w:t>modrou). Ilustrace jsou monochromatické, jednoduché bez propracovanějších detailů a</w:t>
      </w:r>
      <w:r>
        <w:rPr>
          <w:shd w:val="clear" w:color="auto" w:fill="FFFFFF"/>
          <w:lang w:eastAsia="cs-CZ"/>
        </w:rPr>
        <w:t> </w:t>
      </w:r>
      <w:r w:rsidRPr="009B56B2">
        <w:rPr>
          <w:shd w:val="clear" w:color="auto" w:fill="FFFFFF"/>
          <w:lang w:eastAsia="cs-CZ"/>
        </w:rPr>
        <w:t>objevují se jak na přebalu knihy (</w:t>
      </w:r>
      <w:r>
        <w:rPr>
          <w:shd w:val="clear" w:color="auto" w:fill="FFFFFF"/>
          <w:lang w:eastAsia="cs-CZ"/>
        </w:rPr>
        <w:t>viz P</w:t>
      </w:r>
      <w:r w:rsidRPr="009B56B2">
        <w:rPr>
          <w:shd w:val="clear" w:color="auto" w:fill="FFFFFF"/>
          <w:lang w:eastAsia="cs-CZ"/>
        </w:rPr>
        <w:t>říloha č.</w:t>
      </w:r>
      <w:r>
        <w:rPr>
          <w:shd w:val="clear" w:color="auto" w:fill="FFFFFF"/>
          <w:lang w:eastAsia="cs-CZ"/>
        </w:rPr>
        <w:t xml:space="preserve"> </w:t>
      </w:r>
      <w:r w:rsidRPr="009B56B2">
        <w:rPr>
          <w:shd w:val="clear" w:color="auto" w:fill="FFFFFF"/>
          <w:lang w:eastAsia="cs-CZ"/>
        </w:rPr>
        <w:t>2), tak v rámci celého literárního textu. Výše</w:t>
      </w:r>
      <w:r>
        <w:rPr>
          <w:shd w:val="clear" w:color="auto" w:fill="FFFFFF"/>
          <w:lang w:eastAsia="cs-CZ"/>
        </w:rPr>
        <w:t> </w:t>
      </w:r>
      <w:r w:rsidRPr="009B56B2">
        <w:rPr>
          <w:shd w:val="clear" w:color="auto" w:fill="FFFFFF"/>
          <w:lang w:eastAsia="cs-CZ"/>
        </w:rPr>
        <w:t>uvedené ilustrace jsou důležité z toho hlediska, že vždy explicitně poukazují na obsah samotného textu.</w:t>
      </w:r>
      <w:r>
        <w:rPr>
          <w:shd w:val="clear" w:color="auto" w:fill="FFFFFF"/>
          <w:lang w:eastAsia="cs-CZ"/>
        </w:rPr>
        <w:t xml:space="preserve"> Ve většině případů se jedná o erotické velmi explicitní ilustrace (viz Příloha č. 3), přičemž </w:t>
      </w:r>
      <w:proofErr w:type="spellStart"/>
      <w:r>
        <w:rPr>
          <w:shd w:val="clear" w:color="auto" w:fill="FFFFFF"/>
          <w:lang w:eastAsia="cs-CZ"/>
        </w:rPr>
        <w:t>detabuizaci</w:t>
      </w:r>
      <w:proofErr w:type="spellEnd"/>
      <w:r>
        <w:rPr>
          <w:shd w:val="clear" w:color="auto" w:fill="FFFFFF"/>
          <w:lang w:eastAsia="cs-CZ"/>
        </w:rPr>
        <w:t xml:space="preserve"> erotiky můžeme považovat za jeden hlavních rysů postmodernistické prózy, kterou </w:t>
      </w:r>
      <w:r w:rsidRPr="005E4304">
        <w:rPr>
          <w:i/>
          <w:iCs/>
          <w:shd w:val="clear" w:color="auto" w:fill="FFFFFF"/>
          <w:lang w:eastAsia="cs-CZ"/>
        </w:rPr>
        <w:t xml:space="preserve">Hastrman </w:t>
      </w:r>
      <w:r>
        <w:rPr>
          <w:shd w:val="clear" w:color="auto" w:fill="FFFFFF"/>
          <w:lang w:eastAsia="cs-CZ"/>
        </w:rPr>
        <w:t>bezpochyby je.</w:t>
      </w:r>
    </w:p>
    <w:p w14:paraId="49C1EB10" w14:textId="6939DC37" w:rsidR="008F037B" w:rsidRDefault="008F037B" w:rsidP="008615F4">
      <w:pPr>
        <w:rPr>
          <w:shd w:val="clear" w:color="auto" w:fill="FFFFFF"/>
          <w:lang w:eastAsia="cs-CZ"/>
        </w:rPr>
      </w:pPr>
      <w:r w:rsidRPr="009B56B2">
        <w:rPr>
          <w:shd w:val="clear" w:color="auto" w:fill="FFFFFF"/>
          <w:lang w:eastAsia="cs-CZ"/>
        </w:rPr>
        <w:t>Román je rozdělen na dvě části, kniha první a kniha druhá. Každá část je specifická, a to jak z hlediska narativu, tak i z hlediska motivů či postav. Kompoziční výstavba románu je</w:t>
      </w:r>
      <w:r>
        <w:rPr>
          <w:shd w:val="clear" w:color="auto" w:fill="FFFFFF"/>
          <w:lang w:eastAsia="cs-CZ"/>
        </w:rPr>
        <w:t> </w:t>
      </w:r>
      <w:r w:rsidRPr="009B56B2">
        <w:rPr>
          <w:shd w:val="clear" w:color="auto" w:fill="FFFFFF"/>
          <w:lang w:eastAsia="cs-CZ"/>
        </w:rPr>
        <w:t xml:space="preserve">poměrně jednoduchá. Byla zvolena chronologická kompozice s občasnými retrospektivními pasážemi. V knize je primárně užito vypravěče personálního, používajícího </w:t>
      </w:r>
      <w:proofErr w:type="spellStart"/>
      <w:r w:rsidRPr="00C95AFC">
        <w:rPr>
          <w:i/>
          <w:shd w:val="clear" w:color="auto" w:fill="FFFFFF"/>
          <w:lang w:eastAsia="cs-CZ"/>
        </w:rPr>
        <w:t>ich</w:t>
      </w:r>
      <w:proofErr w:type="spellEnd"/>
      <w:r w:rsidRPr="00C95AFC">
        <w:rPr>
          <w:i/>
          <w:shd w:val="clear" w:color="auto" w:fill="FFFFFF"/>
          <w:lang w:eastAsia="cs-CZ"/>
        </w:rPr>
        <w:t>-formu</w:t>
      </w:r>
      <w:r>
        <w:rPr>
          <w:shd w:val="clear" w:color="auto" w:fill="FFFFFF"/>
          <w:lang w:eastAsia="cs-CZ"/>
        </w:rPr>
        <w:t xml:space="preserve">, </w:t>
      </w:r>
      <w:r w:rsidRPr="009B56B2">
        <w:rPr>
          <w:shd w:val="clear" w:color="auto" w:fill="FFFFFF"/>
          <w:lang w:eastAsia="cs-CZ"/>
        </w:rPr>
        <w:t xml:space="preserve">je jím protagonista příběhu. V určitých pasážích se ale také setkáváme s vypravěčem vševědoucím (nadosobním), který popisuje činy protagonisty pomocí </w:t>
      </w:r>
      <w:proofErr w:type="spellStart"/>
      <w:r w:rsidRPr="00C95AFC">
        <w:rPr>
          <w:i/>
          <w:shd w:val="clear" w:color="auto" w:fill="FFFFFF"/>
          <w:lang w:eastAsia="cs-CZ"/>
        </w:rPr>
        <w:t>er</w:t>
      </w:r>
      <w:proofErr w:type="spellEnd"/>
      <w:r w:rsidRPr="00C95AFC">
        <w:rPr>
          <w:i/>
          <w:shd w:val="clear" w:color="auto" w:fill="FFFFFF"/>
          <w:lang w:eastAsia="cs-CZ"/>
        </w:rPr>
        <w:t>-formy</w:t>
      </w:r>
      <w:r w:rsidRPr="009B56B2">
        <w:rPr>
          <w:shd w:val="clear" w:color="auto" w:fill="FFFFFF"/>
          <w:lang w:eastAsia="cs-CZ"/>
        </w:rPr>
        <w:t>. „Baron de Caus se tedy postaral o své služebnictvo a pohodlí a začal se v novém bydlišti usazovat. Jen ten klobouk mu nadále chyběl – jarní vítr mu vysoušel vlasy a</w:t>
      </w:r>
      <w:r>
        <w:rPr>
          <w:shd w:val="clear" w:color="auto" w:fill="FFFFFF"/>
          <w:lang w:eastAsia="cs-CZ"/>
        </w:rPr>
        <w:t xml:space="preserve"> </w:t>
      </w:r>
      <w:r w:rsidRPr="009B56B2">
        <w:rPr>
          <w:shd w:val="clear" w:color="auto" w:fill="FFFFFF"/>
          <w:lang w:eastAsia="cs-CZ"/>
        </w:rPr>
        <w:t>způsoboval nepříjemnou malátnost.“</w:t>
      </w:r>
      <w:r w:rsidRPr="009B56B2">
        <w:rPr>
          <w:rStyle w:val="Znakapoznpodarou"/>
          <w:rFonts w:eastAsia="Times New Roman" w:cs="Times New Roman"/>
          <w:color w:val="000000"/>
          <w:szCs w:val="24"/>
          <w:shd w:val="clear" w:color="auto" w:fill="FFFFFF"/>
          <w:lang w:eastAsia="cs-CZ"/>
        </w:rPr>
        <w:footnoteReference w:id="18"/>
      </w:r>
    </w:p>
    <w:p w14:paraId="1B62C300" w14:textId="75A7DE40" w:rsidR="008F037B" w:rsidRDefault="008F037B" w:rsidP="008615F4">
      <w:pPr>
        <w:pStyle w:val="Nadpis2"/>
        <w:rPr>
          <w:shd w:val="clear" w:color="auto" w:fill="FFFFFF"/>
          <w:lang w:eastAsia="cs-CZ"/>
        </w:rPr>
      </w:pPr>
      <w:bookmarkStart w:id="15" w:name="_Toc105528220"/>
      <w:r>
        <w:rPr>
          <w:shd w:val="clear" w:color="auto" w:fill="FFFFFF"/>
          <w:lang w:eastAsia="cs-CZ"/>
        </w:rPr>
        <w:t>DĚJ</w:t>
      </w:r>
      <w:bookmarkEnd w:id="15"/>
      <w:r>
        <w:rPr>
          <w:shd w:val="clear" w:color="auto" w:fill="FFFFFF"/>
          <w:lang w:eastAsia="cs-CZ"/>
        </w:rPr>
        <w:t xml:space="preserve"> </w:t>
      </w:r>
    </w:p>
    <w:p w14:paraId="76A40734" w14:textId="77777777" w:rsidR="008F037B" w:rsidRDefault="008F037B" w:rsidP="008F037B">
      <w:pPr>
        <w:ind w:firstLine="0"/>
        <w:rPr>
          <w:rFonts w:cs="Times New Roman"/>
          <w:szCs w:val="24"/>
        </w:rPr>
      </w:pPr>
      <w:bookmarkStart w:id="16" w:name="_Hlk105498917"/>
      <w:r w:rsidRPr="002F0F47">
        <w:rPr>
          <w:rFonts w:cs="Times New Roman"/>
          <w:szCs w:val="24"/>
        </w:rPr>
        <w:t xml:space="preserve">Děj první části knihy se odehrává ve třicátých letech devatenáctého století ve vesnici Stará Ves, konkrétně v okolí Dolanských rybníků a hory </w:t>
      </w:r>
      <w:proofErr w:type="spellStart"/>
      <w:r w:rsidRPr="002F0F47">
        <w:rPr>
          <w:rFonts w:cs="Times New Roman"/>
          <w:szCs w:val="24"/>
        </w:rPr>
        <w:t>Vlhošť</w:t>
      </w:r>
      <w:proofErr w:type="spellEnd"/>
      <w:r w:rsidRPr="002F0F47">
        <w:rPr>
          <w:rFonts w:cs="Times New Roman"/>
          <w:szCs w:val="24"/>
        </w:rPr>
        <w:t xml:space="preserve">. Protagonistou příběhu je baron Johann </w:t>
      </w:r>
      <w:proofErr w:type="spellStart"/>
      <w:r w:rsidRPr="002F0F47">
        <w:rPr>
          <w:rFonts w:cs="Times New Roman"/>
          <w:szCs w:val="24"/>
        </w:rPr>
        <w:t>Salmon</w:t>
      </w:r>
      <w:proofErr w:type="spellEnd"/>
      <w:r w:rsidRPr="002F0F47">
        <w:rPr>
          <w:rFonts w:cs="Times New Roman"/>
          <w:szCs w:val="24"/>
        </w:rPr>
        <w:t xml:space="preserve"> de Caus, který se navrací do rodného kraje, aby jej rekultivoval a aby našel dlouho hledaný klid. Nejprve se seznamuje s rychtářem Matějem Kolářem a učitelem Vovesem, posléze se setká i s farářem </w:t>
      </w:r>
      <w:proofErr w:type="spellStart"/>
      <w:r w:rsidRPr="002F0F47">
        <w:rPr>
          <w:rFonts w:cs="Times New Roman"/>
          <w:szCs w:val="24"/>
        </w:rPr>
        <w:t>Fideliem</w:t>
      </w:r>
      <w:proofErr w:type="spellEnd"/>
      <w:r w:rsidRPr="002F0F47">
        <w:rPr>
          <w:rFonts w:cs="Times New Roman"/>
          <w:szCs w:val="24"/>
        </w:rPr>
        <w:t>.</w:t>
      </w:r>
    </w:p>
    <w:p w14:paraId="0DB54DEE" w14:textId="77777777" w:rsidR="008F037B" w:rsidRDefault="008F037B" w:rsidP="008F037B">
      <w:r>
        <w:t xml:space="preserve">Hybatelem první části příběhu jsou nejrůznější pohanské tradice, při kterých protagonista poprvé spatří Kateřinu (zvyk vítání jara, kdy umírá její milý Jakub). Při dalším zvyku se s ní i poprvé setkává a čtenář zde může pozorovat jejich prvotní citové vzplanutí. </w:t>
      </w:r>
      <w:r w:rsidRPr="00253B9E">
        <w:t>Vzájemné sympatie se prohlubují na</w:t>
      </w:r>
      <w:r>
        <w:t xml:space="preserve"> </w:t>
      </w:r>
      <w:r w:rsidRPr="00253B9E">
        <w:t>Velikonoce, kdy je protagonista rychtářem pozván na návštěvu. Kateřině baronova náklonnost imponuje</w:t>
      </w:r>
      <w:r>
        <w:t>,</w:t>
      </w:r>
      <w:r w:rsidRPr="00253B9E">
        <w:t xml:space="preserve"> po obědě se s ním vydává do místní hospody, kde se inscenuje tradiční velikonoční fraška</w:t>
      </w:r>
      <w:r>
        <w:t xml:space="preserve">, připravena učitelem. Původně nábožensky motivovaná inscenace se ale mění na satirickou hru o Jakubově smrti, kterou recipient může chápat jako učitelovu mstu za Kateřininu neopětovanou lásku. </w:t>
      </w:r>
      <w:r w:rsidRPr="005D7C02">
        <w:t xml:space="preserve">Učitelova nevraživost vůči baronovi započne zjištěním, že Kateřina obdarovává barona červenou kraslicí, kterou věnuje pouze jednomu muži </w:t>
      </w:r>
      <w:r w:rsidRPr="005D7C02">
        <w:lastRenderedPageBreak/>
        <w:t>z celé vesnice.</w:t>
      </w:r>
      <w:r>
        <w:tab/>
      </w:r>
      <w:r w:rsidRPr="005D7C02">
        <w:t xml:space="preserve"> Děj</w:t>
      </w:r>
      <w:r>
        <w:t> </w:t>
      </w:r>
      <w:r w:rsidRPr="005D7C02">
        <w:t>příběhu plyne pomalu dál a recipient se setkává s dalšími podrobně vykreslenými pohanskými rituály (například obětování kohouta pro zajištění vláhy). Po tomto obřadu baron navštěvuje faráře Fidelia, u kterého si všímá dřevěné skříně, která je zahalena tajemství</w:t>
      </w:r>
      <w:r>
        <w:t>m,</w:t>
      </w:r>
      <w:r w:rsidRPr="005D7C02">
        <w:t xml:space="preserve"> duchovní o ní odmítá mluvit. </w:t>
      </w:r>
      <w:proofErr w:type="spellStart"/>
      <w:r w:rsidRPr="005D7C02">
        <w:t>Fidelius</w:t>
      </w:r>
      <w:proofErr w:type="spellEnd"/>
      <w:r w:rsidRPr="005D7C02">
        <w:t xml:space="preserve"> rovněž napomíná protagonistu za jeho účast</w:t>
      </w:r>
      <w:r>
        <w:t xml:space="preserve"> při pohanských rituálech a vyjadřuje své obavy o Kateřinu. </w:t>
      </w:r>
      <w:r w:rsidRPr="005D7C02">
        <w:t>Prosí jej, aby j</w:t>
      </w:r>
      <w:r>
        <w:t>i</w:t>
      </w:r>
      <w:r w:rsidRPr="005D7C02">
        <w:t xml:space="preserve"> odvedl z</w:t>
      </w:r>
      <w:r>
        <w:t> </w:t>
      </w:r>
      <w:r w:rsidRPr="005D7C02">
        <w:t>vesnice</w:t>
      </w:r>
      <w:r>
        <w:t>,</w:t>
      </w:r>
      <w:r w:rsidRPr="005D7C02">
        <w:t xml:space="preserve"> a</w:t>
      </w:r>
      <w:r>
        <w:t> </w:t>
      </w:r>
      <w:r w:rsidRPr="005D7C02">
        <w:t xml:space="preserve">napomohl tak </w:t>
      </w:r>
      <w:r>
        <w:t xml:space="preserve">k </w:t>
      </w:r>
      <w:r w:rsidRPr="005D7C02">
        <w:t>její nápravě. Baron se tedy rozhodne pozvat Kateřinu na vyjížďku k Dokskému jezeru, kde poprvé nepřímo poukáže na své nadpřirozené schopnosti (chození po</w:t>
      </w:r>
      <w:r>
        <w:t> </w:t>
      </w:r>
      <w:r w:rsidRPr="005D7C02">
        <w:t>vodní hladině), což Kateřina záhy také zkouší, ale začne se topit a baron ji zachrání.</w:t>
      </w:r>
      <w:r>
        <w:t xml:space="preserve"> </w:t>
      </w:r>
      <w:r w:rsidRPr="005D7C02">
        <w:t>Po</w:t>
      </w:r>
      <w:r>
        <w:t> </w:t>
      </w:r>
      <w:r w:rsidRPr="005D7C02">
        <w:t>tomto incidentu lze pozorovat velkou změnu</w:t>
      </w:r>
      <w:r>
        <w:t xml:space="preserve"> v dívčině chování. </w:t>
      </w:r>
      <w:r w:rsidRPr="005D7C02">
        <w:t>Působí klidněji, šťastněji a</w:t>
      </w:r>
      <w:r>
        <w:t> </w:t>
      </w:r>
      <w:r w:rsidRPr="005D7C02">
        <w:t>také se začne opět navracet ke katolické víře, což duchovní samozřejmě vítá.</w:t>
      </w:r>
      <w:r>
        <w:t xml:space="preserve"> Baron se i nadále snaží o rekultivaci vsi, </w:t>
      </w:r>
      <w:r w:rsidRPr="005D7C02">
        <w:t>konkrétně Černého mlýna, ve kterém přebývá. V</w:t>
      </w:r>
      <w:r>
        <w:t> </w:t>
      </w:r>
      <w:r w:rsidRPr="005D7C02">
        <w:t>tomto</w:t>
      </w:r>
      <w:r>
        <w:t> </w:t>
      </w:r>
      <w:r w:rsidRPr="005D7C02">
        <w:t>momentě protagonista zabíjí nadlesního z </w:t>
      </w:r>
      <w:proofErr w:type="spellStart"/>
      <w:r w:rsidRPr="005D7C02">
        <w:t>Lipé</w:t>
      </w:r>
      <w:proofErr w:type="spellEnd"/>
      <w:r w:rsidRPr="005D7C02">
        <w:t xml:space="preserve">, neboť ten mu znepříjemňuje přestavbu. Při opravě Černého mlýna baron nechá z hory </w:t>
      </w:r>
      <w:proofErr w:type="spellStart"/>
      <w:r w:rsidRPr="005D7C02">
        <w:t>Vlhošť</w:t>
      </w:r>
      <w:proofErr w:type="spellEnd"/>
      <w:r w:rsidRPr="005D7C02">
        <w:t xml:space="preserve"> vylomit kameny, jež</w:t>
      </w:r>
      <w:r>
        <w:t> </w:t>
      </w:r>
      <w:r w:rsidRPr="005D7C02">
        <w:t>symbolizují rovnováhu v kraji.</w:t>
      </w:r>
      <w:r>
        <w:t xml:space="preserve"> </w:t>
      </w:r>
      <w:r w:rsidRPr="005D7C02">
        <w:t>Děj graduje v předvečer svátku svatého Jana, kdy</w:t>
      </w:r>
      <w:r>
        <w:t> </w:t>
      </w:r>
      <w:r w:rsidRPr="005D7C02">
        <w:t>se</w:t>
      </w:r>
      <w:r>
        <w:t> </w:t>
      </w:r>
      <w:r w:rsidRPr="005D7C02">
        <w:t xml:space="preserve">všichni muži (rychtář, farář, učitel, </w:t>
      </w:r>
      <w:proofErr w:type="spellStart"/>
      <w:r w:rsidRPr="005D7C02">
        <w:t>Francl</w:t>
      </w:r>
      <w:proofErr w:type="spellEnd"/>
      <w:r w:rsidRPr="005D7C02">
        <w:t xml:space="preserve"> i baron) účastní Kateřinou iniciovaného</w:t>
      </w:r>
      <w:r>
        <w:t xml:space="preserve"> pohanského obřadu, jehož obsahem je sběr květin.</w:t>
      </w:r>
    </w:p>
    <w:p w14:paraId="7F7B56A2" w14:textId="62C594C1" w:rsidR="008F037B" w:rsidRDefault="008F037B" w:rsidP="008F037B">
      <w:r w:rsidRPr="005D7C02">
        <w:t>Po úspěšném splnění úkolu se baron vloupe k faráři, aby odkryl tajemství ukrývající se v dřevěné skříni. Nalézá zde dřevěnou podobiznu Kateřiny, která faráři slouží k ukájení. V den oslavy svátku svatého Jana Kateřině postupně dochází, že na baronovi je něco nepřirozeného a</w:t>
      </w:r>
      <w:r>
        <w:t> </w:t>
      </w:r>
      <w:r w:rsidRPr="005D7C02">
        <w:t>její city k němu začínají chladnout.</w:t>
      </w:r>
      <w:r>
        <w:t xml:space="preserve"> Zlomovou událostí je oslava obžínek. </w:t>
      </w:r>
      <w:r w:rsidRPr="00232119">
        <w:t>Při této příležitosti vesničané pořádají veselku, které se</w:t>
      </w:r>
      <w:r>
        <w:t> </w:t>
      </w:r>
      <w:r w:rsidRPr="00232119">
        <w:t>účastní jak Kateřina, tak i baron.</w:t>
      </w:r>
      <w:r>
        <w:t xml:space="preserve"> Kateřina protagonistu provokuje </w:t>
      </w:r>
      <w:r w:rsidRPr="00232119">
        <w:t xml:space="preserve">a tancuje s místním chasníkem Romanem, se kterým z veselky utíká. Baron je pronásleduje, </w:t>
      </w:r>
      <w:r>
        <w:t xml:space="preserve">poté </w:t>
      </w:r>
      <w:r w:rsidRPr="00232119">
        <w:t>Romana napadne a zmocní se Kateřiny. Ta mu v šoku usekne ukazováček.</w:t>
      </w:r>
      <w:r w:rsidRPr="00F82C71">
        <w:t xml:space="preserve"> </w:t>
      </w:r>
      <w:r>
        <w:t xml:space="preserve">Onen incident vidí také učitel Voves, který poprvé poukáže na fakt, že baron je nadpřirozená bytost, která přinese jejich kraji zkázu, a </w:t>
      </w:r>
      <w:r w:rsidR="00056BA1">
        <w:t xml:space="preserve">je </w:t>
      </w:r>
      <w:r>
        <w:t>potřeba se</w:t>
      </w:r>
      <w:r w:rsidR="00056BA1">
        <w:t xml:space="preserve"> jí</w:t>
      </w:r>
      <w:r>
        <w:t xml:space="preserve"> zbavit. </w:t>
      </w:r>
      <w:r w:rsidRPr="00232119">
        <w:t>V kraji zavládne zima a se zamrzlou vodou baronovi ubývají síly</w:t>
      </w:r>
      <w:r w:rsidR="007530D4">
        <w:t>. Z</w:t>
      </w:r>
      <w:r w:rsidRPr="00232119">
        <w:t>ačíná si uvědomovat, že kraj bude muset opustit.</w:t>
      </w:r>
      <w:r>
        <w:t xml:space="preserve"> </w:t>
      </w:r>
      <w:r w:rsidRPr="00232119">
        <w:t xml:space="preserve">V závěru první části knihy baronův sluha </w:t>
      </w:r>
      <w:proofErr w:type="spellStart"/>
      <w:r w:rsidRPr="00232119">
        <w:t>Francl</w:t>
      </w:r>
      <w:proofErr w:type="spellEnd"/>
      <w:r w:rsidRPr="00232119">
        <w:t xml:space="preserve"> umírá a farář </w:t>
      </w:r>
      <w:proofErr w:type="spellStart"/>
      <w:r w:rsidRPr="00232119">
        <w:t>Fidelius</w:t>
      </w:r>
      <w:proofErr w:type="spellEnd"/>
      <w:r w:rsidRPr="00232119">
        <w:t xml:space="preserve"> mu přijde dát poslední</w:t>
      </w:r>
      <w:r>
        <w:t xml:space="preserve"> pomazání. Mezi hastrmanem a farářem dojde k potyčce, při které se farář dozvídá, že baron je nadpřirozená bytost. </w:t>
      </w:r>
      <w:r w:rsidRPr="00232119">
        <w:t>Naopak baron namítá, že je farář pokrytec</w:t>
      </w:r>
      <w:r>
        <w:t>,</w:t>
      </w:r>
      <w:r w:rsidRPr="00232119">
        <w:t xml:space="preserve"> a </w:t>
      </w:r>
      <w:r>
        <w:t xml:space="preserve">že </w:t>
      </w:r>
      <w:r w:rsidRPr="00232119">
        <w:t>nežije v souladu s duchovními přikázáními</w:t>
      </w:r>
      <w:r>
        <w:t xml:space="preserve">. Po tomto konfliktu protagonista unáší Kateřinu a ukládá ji do ledové hrobky, jejíž vchod chrání vylomené </w:t>
      </w:r>
      <w:proofErr w:type="spellStart"/>
      <w:r>
        <w:t>vlhošťské</w:t>
      </w:r>
      <w:proofErr w:type="spellEnd"/>
      <w:r>
        <w:t xml:space="preserve"> kameny.</w:t>
      </w:r>
    </w:p>
    <w:p w14:paraId="39B78761" w14:textId="0D0C7C53" w:rsidR="008F037B" w:rsidRPr="001B3AC6" w:rsidRDefault="008F037B" w:rsidP="008F037B">
      <w:r w:rsidRPr="00232119">
        <w:rPr>
          <w:rFonts w:cs="Times New Roman"/>
          <w:szCs w:val="24"/>
        </w:rPr>
        <w:t xml:space="preserve">Druhá část příběhu se odehrává v současnosti. Panenská příroda byla poničena průmyslovým odvětvím a na hoře </w:t>
      </w:r>
      <w:proofErr w:type="spellStart"/>
      <w:r w:rsidRPr="00232119">
        <w:rPr>
          <w:rFonts w:cs="Times New Roman"/>
          <w:szCs w:val="24"/>
        </w:rPr>
        <w:t>Vlhošť</w:t>
      </w:r>
      <w:proofErr w:type="spellEnd"/>
      <w:r w:rsidRPr="00232119">
        <w:rPr>
          <w:rFonts w:cs="Times New Roman"/>
          <w:szCs w:val="24"/>
        </w:rPr>
        <w:t xml:space="preserve"> byla zahájena těžba čediče, kterou vede společnost </w:t>
      </w:r>
      <w:proofErr w:type="spellStart"/>
      <w:r w:rsidRPr="00232119">
        <w:rPr>
          <w:rFonts w:cs="Times New Roman"/>
          <w:szCs w:val="24"/>
        </w:rPr>
        <w:t>Titanie</w:t>
      </w:r>
      <w:proofErr w:type="spellEnd"/>
      <w:r w:rsidRPr="00232119">
        <w:rPr>
          <w:rFonts w:cs="Times New Roman"/>
          <w:szCs w:val="24"/>
        </w:rPr>
        <w:t>.</w:t>
      </w:r>
      <w:r>
        <w:rPr>
          <w:rFonts w:cs="Times New Roman"/>
          <w:szCs w:val="24"/>
        </w:rPr>
        <w:t xml:space="preserve"> Hastrman zásadně nesouhlasí s jejich počiny, pro záchranu přírody se rozhodne celé představenstvo společnosti </w:t>
      </w:r>
      <w:proofErr w:type="spellStart"/>
      <w:r>
        <w:rPr>
          <w:rFonts w:cs="Times New Roman"/>
          <w:szCs w:val="24"/>
        </w:rPr>
        <w:t>Titanie</w:t>
      </w:r>
      <w:proofErr w:type="spellEnd"/>
      <w:r>
        <w:rPr>
          <w:rFonts w:cs="Times New Roman"/>
          <w:szCs w:val="24"/>
        </w:rPr>
        <w:t xml:space="preserve"> vyvraždit. Podobně jako hastrman, tak i ekologické sdružení </w:t>
      </w:r>
      <w:r w:rsidRPr="00345E95">
        <w:rPr>
          <w:rFonts w:cs="Times New Roman"/>
          <w:i/>
          <w:iCs/>
          <w:szCs w:val="24"/>
        </w:rPr>
        <w:lastRenderedPageBreak/>
        <w:t>Děti Vody</w:t>
      </w:r>
      <w:r>
        <w:rPr>
          <w:rFonts w:cs="Times New Roman"/>
          <w:szCs w:val="24"/>
        </w:rPr>
        <w:t xml:space="preserve"> v čele s Tomášem Morem, usilují o záchranu přírody a rekultivaci Staré Vsi. Na rozdíl od hastrmana, ale volí pacifický </w:t>
      </w:r>
      <w:r w:rsidR="006F36FC">
        <w:rPr>
          <w:rFonts w:cs="Times New Roman"/>
          <w:szCs w:val="24"/>
        </w:rPr>
        <w:t>přístup</w:t>
      </w:r>
      <w:r>
        <w:rPr>
          <w:rFonts w:cs="Times New Roman"/>
          <w:szCs w:val="24"/>
        </w:rPr>
        <w:t xml:space="preserve">. V momentě, kdy jsou všichni členové představenstva mrtví, protagonistovi dochází, že nerovnost, jež panuje v přírodě, </w:t>
      </w:r>
      <w:r w:rsidRPr="00232119">
        <w:rPr>
          <w:rFonts w:cs="Times New Roman"/>
          <w:szCs w:val="24"/>
        </w:rPr>
        <w:t xml:space="preserve">není zapříčiněna pouze těžbou na hoře </w:t>
      </w:r>
      <w:proofErr w:type="spellStart"/>
      <w:r w:rsidRPr="00232119">
        <w:rPr>
          <w:rFonts w:cs="Times New Roman"/>
          <w:szCs w:val="24"/>
        </w:rPr>
        <w:t>Vlhošť</w:t>
      </w:r>
      <w:proofErr w:type="spellEnd"/>
      <w:r w:rsidRPr="00232119">
        <w:rPr>
          <w:rFonts w:cs="Times New Roman"/>
          <w:szCs w:val="24"/>
        </w:rPr>
        <w:t>, ale</w:t>
      </w:r>
      <w:r>
        <w:rPr>
          <w:rFonts w:cs="Times New Roman"/>
          <w:szCs w:val="24"/>
        </w:rPr>
        <w:t> </w:t>
      </w:r>
      <w:r w:rsidRPr="00232119">
        <w:rPr>
          <w:rFonts w:cs="Times New Roman"/>
          <w:szCs w:val="24"/>
        </w:rPr>
        <w:t>že</w:t>
      </w:r>
      <w:r>
        <w:rPr>
          <w:rFonts w:cs="Times New Roman"/>
          <w:szCs w:val="24"/>
        </w:rPr>
        <w:t> </w:t>
      </w:r>
      <w:r w:rsidRPr="00232119">
        <w:rPr>
          <w:rFonts w:cs="Times New Roman"/>
          <w:szCs w:val="24"/>
        </w:rPr>
        <w:t>k</w:t>
      </w:r>
      <w:r>
        <w:rPr>
          <w:rFonts w:cs="Times New Roman"/>
          <w:szCs w:val="24"/>
        </w:rPr>
        <w:t> </w:t>
      </w:r>
      <w:r w:rsidRPr="00232119">
        <w:rPr>
          <w:rFonts w:cs="Times New Roman"/>
          <w:szCs w:val="24"/>
        </w:rPr>
        <w:t>ní</w:t>
      </w:r>
      <w:r>
        <w:rPr>
          <w:rFonts w:cs="Times New Roman"/>
          <w:szCs w:val="24"/>
        </w:rPr>
        <w:t> </w:t>
      </w:r>
      <w:r w:rsidRPr="00232119">
        <w:rPr>
          <w:rFonts w:cs="Times New Roman"/>
          <w:szCs w:val="24"/>
        </w:rPr>
        <w:t>také přispěl on sám</w:t>
      </w:r>
      <w:r>
        <w:rPr>
          <w:rFonts w:cs="Times New Roman"/>
          <w:szCs w:val="24"/>
        </w:rPr>
        <w:t xml:space="preserve">. Rozhodne se </w:t>
      </w:r>
      <w:r w:rsidRPr="00232119">
        <w:rPr>
          <w:rFonts w:cs="Times New Roman"/>
          <w:szCs w:val="24"/>
        </w:rPr>
        <w:t xml:space="preserve">Kateřinu probudit k životu. Ta si ze svého předchozího života pamatuje pouze fragmenty, tudíž k baronovi nechová žádnou zášť. Postupně se seznamuje s Tomášem Morem a začíná se zapojovat do aktivit </w:t>
      </w:r>
      <w:r w:rsidRPr="00C95AFC">
        <w:rPr>
          <w:rFonts w:cs="Times New Roman"/>
          <w:i/>
          <w:szCs w:val="24"/>
        </w:rPr>
        <w:t>Dětí Vody</w:t>
      </w:r>
      <w:r>
        <w:rPr>
          <w:rFonts w:cs="Times New Roman"/>
          <w:szCs w:val="24"/>
        </w:rPr>
        <w:t xml:space="preserve">. Příběh vrcholí </w:t>
      </w:r>
      <w:r w:rsidRPr="00232119">
        <w:rPr>
          <w:rFonts w:cs="Times New Roman"/>
          <w:szCs w:val="24"/>
        </w:rPr>
        <w:t xml:space="preserve">snahou těchto mladých lidí dostat na horu </w:t>
      </w:r>
      <w:proofErr w:type="spellStart"/>
      <w:r w:rsidRPr="00232119">
        <w:rPr>
          <w:rFonts w:cs="Times New Roman"/>
          <w:szCs w:val="24"/>
        </w:rPr>
        <w:t>Vlhošť</w:t>
      </w:r>
      <w:proofErr w:type="spellEnd"/>
      <w:r w:rsidRPr="00232119">
        <w:rPr>
          <w:rFonts w:cs="Times New Roman"/>
          <w:szCs w:val="24"/>
        </w:rPr>
        <w:t xml:space="preserve"> zpět pověstný viklan.</w:t>
      </w:r>
      <w:r>
        <w:rPr>
          <w:rFonts w:cs="Times New Roman"/>
          <w:szCs w:val="24"/>
        </w:rPr>
        <w:t xml:space="preserve"> Baron se jim snaží pomoci, v momentě, kdy nad hlavou drží viklan, Kateřina mu usekne hlavu. Tímto činem se příroda opět vrací do rovnováhy.</w:t>
      </w:r>
    </w:p>
    <w:p w14:paraId="628345F8" w14:textId="60E8C3C0" w:rsidR="008F037B" w:rsidRDefault="008F037B" w:rsidP="008615F4">
      <w:pPr>
        <w:pStyle w:val="Nadpis2"/>
        <w:rPr>
          <w:shd w:val="clear" w:color="auto" w:fill="FFFFFF"/>
          <w:lang w:eastAsia="cs-CZ"/>
        </w:rPr>
      </w:pPr>
      <w:bookmarkStart w:id="17" w:name="_Toc105528221"/>
      <w:bookmarkEnd w:id="16"/>
      <w:r>
        <w:rPr>
          <w:shd w:val="clear" w:color="auto" w:fill="FFFFFF"/>
          <w:lang w:eastAsia="cs-CZ"/>
        </w:rPr>
        <w:t>POSTAVY</w:t>
      </w:r>
      <w:bookmarkEnd w:id="17"/>
      <w:r>
        <w:rPr>
          <w:shd w:val="clear" w:color="auto" w:fill="FFFFFF"/>
          <w:lang w:eastAsia="cs-CZ"/>
        </w:rPr>
        <w:t xml:space="preserve"> </w:t>
      </w:r>
    </w:p>
    <w:p w14:paraId="6179B258" w14:textId="77777777" w:rsidR="008F037B" w:rsidRPr="00AD7575" w:rsidRDefault="008F037B" w:rsidP="008F037B">
      <w:pPr>
        <w:ind w:firstLine="0"/>
        <w:rPr>
          <w:rFonts w:cs="Times New Roman"/>
          <w:szCs w:val="24"/>
        </w:rPr>
      </w:pPr>
      <w:r w:rsidRPr="00AD7575">
        <w:rPr>
          <w:rFonts w:cs="Times New Roman"/>
          <w:szCs w:val="24"/>
        </w:rPr>
        <w:t xml:space="preserve">V této próze můžeme sledovat široké spektrum postav. </w:t>
      </w:r>
      <w:r w:rsidRPr="00AD7575">
        <w:rPr>
          <w:rFonts w:eastAsia="Times New Roman" w:cs="Times New Roman"/>
          <w:color w:val="000000"/>
          <w:szCs w:val="24"/>
          <w:shd w:val="clear" w:color="auto" w:fill="FFFFFF"/>
          <w:lang w:eastAsia="cs-CZ"/>
        </w:rPr>
        <w:t>Stěžejní pro následnou komparaci jsou postavy objevující se v první části knihy. Pro komplexní pochopení celého díla je zapotřebí stručně charakterizovat i postavy vystupující v druhé části příběhu.</w:t>
      </w:r>
    </w:p>
    <w:p w14:paraId="2900BB93" w14:textId="5CD71576" w:rsidR="008F037B" w:rsidRDefault="008F037B" w:rsidP="008F037B">
      <w:pPr>
        <w:ind w:firstLine="0"/>
        <w:rPr>
          <w:shd w:val="clear" w:color="auto" w:fill="FFFFFF"/>
          <w:lang w:eastAsia="cs-CZ"/>
        </w:rPr>
      </w:pPr>
    </w:p>
    <w:p w14:paraId="54AAB747" w14:textId="77777777" w:rsidR="008F037B" w:rsidRDefault="008F037B" w:rsidP="008F037B">
      <w:pPr>
        <w:ind w:firstLine="0"/>
        <w:rPr>
          <w:rFonts w:cs="Times New Roman"/>
          <w:szCs w:val="24"/>
          <w:u w:val="single"/>
        </w:rPr>
      </w:pPr>
      <w:r w:rsidRPr="00AD7575">
        <w:rPr>
          <w:rFonts w:cs="Times New Roman"/>
          <w:szCs w:val="24"/>
          <w:u w:val="single"/>
        </w:rPr>
        <w:t xml:space="preserve">Baron Johann </w:t>
      </w:r>
      <w:proofErr w:type="spellStart"/>
      <w:r w:rsidRPr="00AD7575">
        <w:rPr>
          <w:rFonts w:cs="Times New Roman"/>
          <w:szCs w:val="24"/>
          <w:u w:val="single"/>
        </w:rPr>
        <w:t>Salmon</w:t>
      </w:r>
      <w:proofErr w:type="spellEnd"/>
      <w:r w:rsidRPr="00AD7575">
        <w:rPr>
          <w:rFonts w:cs="Times New Roman"/>
          <w:szCs w:val="24"/>
          <w:u w:val="single"/>
        </w:rPr>
        <w:t xml:space="preserve"> de Caus</w:t>
      </w:r>
    </w:p>
    <w:p w14:paraId="344600A6" w14:textId="77777777" w:rsidR="008F037B" w:rsidRDefault="008F037B" w:rsidP="008F037B">
      <w:pPr>
        <w:ind w:firstLine="0"/>
        <w:rPr>
          <w:rFonts w:eastAsia="Times New Roman" w:cs="Times New Roman"/>
          <w:color w:val="000000"/>
          <w:szCs w:val="24"/>
          <w:shd w:val="clear" w:color="auto" w:fill="FFFFFF"/>
          <w:lang w:eastAsia="cs-CZ"/>
        </w:rPr>
      </w:pPr>
      <w:r>
        <w:rPr>
          <w:rFonts w:eastAsia="Times New Roman" w:cs="Times New Roman"/>
          <w:color w:val="000000"/>
          <w:szCs w:val="24"/>
          <w:shd w:val="clear" w:color="auto" w:fill="FFFFFF"/>
          <w:lang w:eastAsia="cs-CZ"/>
        </w:rPr>
        <w:t>Baron je protagonistou obou částí příběhu. Již jeho jméno odkazuje k vodnímu živlu (</w:t>
      </w:r>
      <w:proofErr w:type="spellStart"/>
      <w:r w:rsidRPr="00C95AFC">
        <w:rPr>
          <w:rFonts w:eastAsia="Times New Roman" w:cs="Times New Roman"/>
          <w:i/>
          <w:color w:val="000000"/>
          <w:szCs w:val="24"/>
          <w:shd w:val="clear" w:color="auto" w:fill="FFFFFF"/>
          <w:lang w:eastAsia="cs-CZ"/>
        </w:rPr>
        <w:t>salmon</w:t>
      </w:r>
      <w:proofErr w:type="spellEnd"/>
      <w:r w:rsidRPr="00C95AFC">
        <w:rPr>
          <w:rFonts w:eastAsia="Times New Roman" w:cs="Times New Roman"/>
          <w:i/>
          <w:color w:val="000000"/>
          <w:szCs w:val="24"/>
          <w:shd w:val="clear" w:color="auto" w:fill="FFFFFF"/>
          <w:lang w:eastAsia="cs-CZ"/>
        </w:rPr>
        <w:t xml:space="preserve"> </w:t>
      </w:r>
      <w:r>
        <w:rPr>
          <w:rFonts w:eastAsia="Times New Roman" w:cs="Times New Roman"/>
          <w:color w:val="000000"/>
          <w:szCs w:val="24"/>
          <w:shd w:val="clear" w:color="auto" w:fill="FFFFFF"/>
          <w:lang w:eastAsia="cs-CZ"/>
        </w:rPr>
        <w:t xml:space="preserve">znamená v českém překladu </w:t>
      </w:r>
      <w:r w:rsidRPr="00C95AFC">
        <w:rPr>
          <w:rFonts w:eastAsia="Times New Roman" w:cs="Times New Roman"/>
          <w:i/>
          <w:color w:val="000000"/>
          <w:szCs w:val="24"/>
          <w:shd w:val="clear" w:color="auto" w:fill="FFFFFF"/>
          <w:lang w:eastAsia="cs-CZ"/>
        </w:rPr>
        <w:t>losos</w:t>
      </w:r>
      <w:r>
        <w:rPr>
          <w:rFonts w:eastAsia="Times New Roman" w:cs="Times New Roman"/>
          <w:color w:val="000000"/>
          <w:szCs w:val="24"/>
          <w:shd w:val="clear" w:color="auto" w:fill="FFFFFF"/>
          <w:lang w:eastAsia="cs-CZ"/>
        </w:rPr>
        <w:t xml:space="preserve">). </w:t>
      </w:r>
      <w:r w:rsidRPr="009B56B2">
        <w:rPr>
          <w:rFonts w:eastAsia="Times New Roman" w:cs="Times New Roman"/>
          <w:color w:val="000000"/>
          <w:szCs w:val="24"/>
          <w:shd w:val="clear" w:color="auto" w:fill="FFFFFF"/>
          <w:lang w:eastAsia="cs-CZ"/>
        </w:rPr>
        <w:t>V knize se recipient setkává s přímou i nepřímou charakteristikou postavy. V rámci přímé charakteristiky je nutno zmínit především jeho neobvyklý vzhled. „Žlutozelené, poněkud vypoulené oči, propadlé tváře v bledém obličeji, nos, do kterého by mohlo pršet, ústa s tenkými rty, už při náznaku úsměvu odhalujícími dvě</w:t>
      </w:r>
      <w:r>
        <w:rPr>
          <w:rFonts w:eastAsia="Times New Roman" w:cs="Times New Roman"/>
          <w:color w:val="000000"/>
          <w:szCs w:val="24"/>
          <w:shd w:val="clear" w:color="auto" w:fill="FFFFFF"/>
          <w:lang w:eastAsia="cs-CZ"/>
        </w:rPr>
        <w:t> </w:t>
      </w:r>
      <w:r w:rsidRPr="009B56B2">
        <w:rPr>
          <w:rFonts w:eastAsia="Times New Roman" w:cs="Times New Roman"/>
          <w:color w:val="000000"/>
          <w:szCs w:val="24"/>
          <w:shd w:val="clear" w:color="auto" w:fill="FFFFFF"/>
          <w:lang w:eastAsia="cs-CZ"/>
        </w:rPr>
        <w:t>řady štičích zoubků. Hubený krk s vystouplým ohryzkem, dlouhé vlasy neurčitého odstínu, připomínající vodní trávu.“</w:t>
      </w:r>
      <w:r w:rsidRPr="009B56B2">
        <w:rPr>
          <w:rStyle w:val="Znakapoznpodarou"/>
          <w:rFonts w:eastAsia="Times New Roman" w:cs="Times New Roman"/>
          <w:color w:val="000000"/>
          <w:szCs w:val="24"/>
          <w:shd w:val="clear" w:color="auto" w:fill="FFFFFF"/>
          <w:lang w:eastAsia="cs-CZ"/>
        </w:rPr>
        <w:footnoteReference w:id="19"/>
      </w:r>
      <w:r w:rsidRPr="009B56B2">
        <w:rPr>
          <w:rFonts w:eastAsia="Times New Roman" w:cs="Times New Roman"/>
          <w:color w:val="000000"/>
          <w:szCs w:val="24"/>
          <w:shd w:val="clear" w:color="auto" w:fill="FFFFFF"/>
          <w:lang w:eastAsia="cs-CZ"/>
        </w:rPr>
        <w:t xml:space="preserve"> Důležitým aspektem je také protagonistův oděv, díky</w:t>
      </w:r>
      <w:r>
        <w:rPr>
          <w:rFonts w:eastAsia="Times New Roman" w:cs="Times New Roman"/>
          <w:color w:val="000000"/>
          <w:szCs w:val="24"/>
          <w:shd w:val="clear" w:color="auto" w:fill="FFFFFF"/>
          <w:lang w:eastAsia="cs-CZ"/>
        </w:rPr>
        <w:t> </w:t>
      </w:r>
      <w:r w:rsidRPr="009B56B2">
        <w:rPr>
          <w:rFonts w:eastAsia="Times New Roman" w:cs="Times New Roman"/>
          <w:color w:val="000000"/>
          <w:szCs w:val="24"/>
          <w:shd w:val="clear" w:color="auto" w:fill="FFFFFF"/>
          <w:lang w:eastAsia="cs-CZ"/>
        </w:rPr>
        <w:t>kterému můžeme dedukovat jeho společensky vyšší postavení. Zpočátku je oděn dle nejnovější francouzské módy, to se ale záhy mění a hastrman obléká zelený frak, který je pro jeho personalitu charakteristický.</w:t>
      </w:r>
    </w:p>
    <w:p w14:paraId="7C93C2AF" w14:textId="77777777" w:rsidR="008F037B" w:rsidRDefault="008F037B" w:rsidP="008F037B">
      <w:pPr>
        <w:rPr>
          <w:shd w:val="clear" w:color="auto" w:fill="FFFFFF"/>
          <w:lang w:eastAsia="cs-CZ"/>
        </w:rPr>
      </w:pPr>
      <w:r>
        <w:rPr>
          <w:shd w:val="clear" w:color="auto" w:fill="FFFFFF"/>
          <w:lang w:eastAsia="cs-CZ"/>
        </w:rPr>
        <w:t xml:space="preserve">Z nepřímé charakteristiky plyne, že baron je vzdělaný a zcestovalý aristokrat. </w:t>
      </w:r>
      <w:r w:rsidRPr="009B56B2">
        <w:rPr>
          <w:shd w:val="clear" w:color="auto" w:fill="FFFFFF"/>
          <w:lang w:eastAsia="cs-CZ"/>
        </w:rPr>
        <w:t>Již v první části knihy pozorujeme impulzy, které odkazují k faktu, že se jedná o nadpřirozenou bytost (například baronova neustálá potřeba vlhkých vlasů, nefritové hrníčky uložené ve sklepě či schopnost</w:t>
      </w:r>
      <w:r>
        <w:rPr>
          <w:shd w:val="clear" w:color="auto" w:fill="FFFFFF"/>
          <w:lang w:eastAsia="cs-CZ"/>
        </w:rPr>
        <w:t xml:space="preserve"> </w:t>
      </w:r>
      <w:r w:rsidRPr="009B56B2">
        <w:rPr>
          <w:shd w:val="clear" w:color="auto" w:fill="FFFFFF"/>
          <w:lang w:eastAsia="cs-CZ"/>
        </w:rPr>
        <w:t>chodit po vod</w:t>
      </w:r>
      <w:r>
        <w:rPr>
          <w:shd w:val="clear" w:color="auto" w:fill="FFFFFF"/>
          <w:lang w:eastAsia="cs-CZ"/>
        </w:rPr>
        <w:t>ní hladině</w:t>
      </w:r>
      <w:r w:rsidRPr="009B56B2">
        <w:rPr>
          <w:shd w:val="clear" w:color="auto" w:fill="FFFFFF"/>
          <w:lang w:eastAsia="cs-CZ"/>
        </w:rPr>
        <w:t xml:space="preserve">). Posledním, ale neméně důležitým atributem, </w:t>
      </w:r>
      <w:r>
        <w:rPr>
          <w:shd w:val="clear" w:color="auto" w:fill="FFFFFF"/>
          <w:lang w:eastAsia="cs-CZ"/>
        </w:rPr>
        <w:t>který</w:t>
      </w:r>
      <w:r w:rsidRPr="009B56B2">
        <w:rPr>
          <w:shd w:val="clear" w:color="auto" w:fill="FFFFFF"/>
          <w:lang w:eastAsia="cs-CZ"/>
        </w:rPr>
        <w:t xml:space="preserve"> signalizuje jeho nadpřirozenou podstatu, jsou pudy dravce. Baron se je snaží</w:t>
      </w:r>
      <w:r>
        <w:rPr>
          <w:shd w:val="clear" w:color="auto" w:fill="FFFFFF"/>
          <w:lang w:eastAsia="cs-CZ"/>
        </w:rPr>
        <w:t xml:space="preserve"> potlačovat</w:t>
      </w:r>
      <w:r w:rsidRPr="009B56B2">
        <w:rPr>
          <w:shd w:val="clear" w:color="auto" w:fill="FFFFFF"/>
          <w:lang w:eastAsia="cs-CZ"/>
        </w:rPr>
        <w:t>, to se mu ale nedaří</w:t>
      </w:r>
      <w:r>
        <w:rPr>
          <w:shd w:val="clear" w:color="auto" w:fill="FFFFFF"/>
          <w:lang w:eastAsia="cs-CZ"/>
        </w:rPr>
        <w:t>,</w:t>
      </w:r>
      <w:r w:rsidRPr="009B56B2">
        <w:rPr>
          <w:shd w:val="clear" w:color="auto" w:fill="FFFFFF"/>
          <w:lang w:eastAsia="cs-CZ"/>
        </w:rPr>
        <w:t xml:space="preserve"> v</w:t>
      </w:r>
      <w:r>
        <w:rPr>
          <w:shd w:val="clear" w:color="auto" w:fill="FFFFFF"/>
          <w:lang w:eastAsia="cs-CZ"/>
        </w:rPr>
        <w:t> </w:t>
      </w:r>
      <w:r w:rsidRPr="009B56B2">
        <w:rPr>
          <w:shd w:val="clear" w:color="auto" w:fill="FFFFFF"/>
          <w:lang w:eastAsia="cs-CZ"/>
        </w:rPr>
        <w:t>závěru</w:t>
      </w:r>
      <w:r>
        <w:rPr>
          <w:shd w:val="clear" w:color="auto" w:fill="FFFFFF"/>
          <w:lang w:eastAsia="cs-CZ"/>
        </w:rPr>
        <w:t xml:space="preserve"> jim podléhá.</w:t>
      </w:r>
    </w:p>
    <w:p w14:paraId="4BA0A05F" w14:textId="77777777" w:rsidR="008F037B" w:rsidRDefault="008F037B" w:rsidP="008F037B">
      <w:pPr>
        <w:rPr>
          <w:shd w:val="clear" w:color="auto" w:fill="FFFFFF"/>
          <w:lang w:eastAsia="cs-CZ"/>
        </w:rPr>
      </w:pPr>
      <w:r>
        <w:rPr>
          <w:shd w:val="clear" w:color="auto" w:fill="FFFFFF"/>
          <w:lang w:eastAsia="cs-CZ"/>
        </w:rPr>
        <w:lastRenderedPageBreak/>
        <w:t xml:space="preserve">V druhé knize pozorujeme výrazný obrat v pojetí protagonistovy postavy, který se netýká pouze jeho oděvu a vzezření, ale primárně jeho chování. Z vlídného zcestovalého aristokrata </w:t>
      </w:r>
      <w:r w:rsidRPr="009B56B2">
        <w:rPr>
          <w:shd w:val="clear" w:color="auto" w:fill="FFFFFF"/>
          <w:lang w:eastAsia="cs-CZ"/>
        </w:rPr>
        <w:t xml:space="preserve">se stává chladnokrevný dravec, </w:t>
      </w:r>
      <w:r w:rsidRPr="00C95AFC">
        <w:rPr>
          <w:i/>
          <w:shd w:val="clear" w:color="auto" w:fill="FFFFFF"/>
          <w:lang w:eastAsia="cs-CZ"/>
        </w:rPr>
        <w:t>ekoterorista</w:t>
      </w:r>
      <w:r w:rsidRPr="009B56B2">
        <w:rPr>
          <w:shd w:val="clear" w:color="auto" w:fill="FFFFFF"/>
          <w:lang w:eastAsia="cs-CZ"/>
        </w:rPr>
        <w:t>, jenž svého cíle chce dosáhnout nehledě na okolnosti. Zde se objevuje i jeho „druhá osobnost“, tedy hastrman, který je</w:t>
      </w:r>
      <w:r>
        <w:rPr>
          <w:shd w:val="clear" w:color="auto" w:fill="FFFFFF"/>
          <w:lang w:eastAsia="cs-CZ"/>
        </w:rPr>
        <w:t xml:space="preserve"> vykonavatelem všech vražd. </w:t>
      </w:r>
      <w:r w:rsidRPr="009B56B2">
        <w:rPr>
          <w:shd w:val="clear" w:color="auto" w:fill="FFFFFF"/>
          <w:lang w:eastAsia="cs-CZ"/>
        </w:rPr>
        <w:t>„Hastrman jedná. Zařadí zpátečku, strčí nohu k pedálům a</w:t>
      </w:r>
      <w:r>
        <w:rPr>
          <w:shd w:val="clear" w:color="auto" w:fill="FFFFFF"/>
          <w:lang w:eastAsia="cs-CZ"/>
        </w:rPr>
        <w:t> </w:t>
      </w:r>
      <w:r w:rsidRPr="009B56B2">
        <w:rPr>
          <w:shd w:val="clear" w:color="auto" w:fill="FFFFFF"/>
          <w:lang w:eastAsia="cs-CZ"/>
        </w:rPr>
        <w:t>dupne na plyn. Současně přetáhne řidičova stehna zeleným prutem – nohy nadskočí</w:t>
      </w:r>
      <w:r>
        <w:rPr>
          <w:shd w:val="clear" w:color="auto" w:fill="FFFFFF"/>
          <w:lang w:eastAsia="cs-CZ"/>
        </w:rPr>
        <w:t xml:space="preserve"> </w:t>
      </w:r>
      <w:r w:rsidRPr="009B56B2">
        <w:rPr>
          <w:shd w:val="clear" w:color="auto" w:fill="FFFFFF"/>
          <w:lang w:eastAsia="cs-CZ"/>
        </w:rPr>
        <w:t>a uvolní brzdu a spojku. Přední pohon poslušně zabere a vrhne automobil dozadu. Pozpátku se šineme z náspu, vjedeme do vody a klesáme níž.“</w:t>
      </w:r>
      <w:r w:rsidRPr="009B56B2">
        <w:rPr>
          <w:rStyle w:val="Znakapoznpodarou"/>
          <w:rFonts w:eastAsia="Times New Roman" w:cs="Times New Roman"/>
          <w:color w:val="000000"/>
          <w:szCs w:val="24"/>
          <w:shd w:val="clear" w:color="auto" w:fill="FFFFFF"/>
          <w:lang w:eastAsia="cs-CZ"/>
        </w:rPr>
        <w:footnoteReference w:id="20"/>
      </w:r>
    </w:p>
    <w:p w14:paraId="6C352C75" w14:textId="77777777" w:rsidR="008F037B" w:rsidRDefault="008F037B" w:rsidP="008F037B">
      <w:pPr>
        <w:ind w:firstLine="0"/>
        <w:rPr>
          <w:rFonts w:cs="Times New Roman"/>
          <w:szCs w:val="24"/>
          <w:u w:val="single"/>
        </w:rPr>
      </w:pPr>
    </w:p>
    <w:p w14:paraId="4EF77D70" w14:textId="77777777" w:rsidR="008F037B" w:rsidRDefault="008F037B" w:rsidP="008F037B">
      <w:pPr>
        <w:ind w:firstLine="0"/>
        <w:rPr>
          <w:rFonts w:cs="Times New Roman"/>
          <w:szCs w:val="24"/>
          <w:u w:val="single"/>
        </w:rPr>
      </w:pPr>
      <w:r>
        <w:rPr>
          <w:rFonts w:cs="Times New Roman"/>
          <w:szCs w:val="24"/>
          <w:u w:val="single"/>
        </w:rPr>
        <w:t xml:space="preserve">Kateřina Kolářová </w:t>
      </w:r>
    </w:p>
    <w:p w14:paraId="07941220" w14:textId="77777777" w:rsidR="008F037B" w:rsidRDefault="008F037B" w:rsidP="008F037B">
      <w:pPr>
        <w:ind w:firstLine="0"/>
        <w:rPr>
          <w:rFonts w:cs="Times New Roman"/>
          <w:szCs w:val="24"/>
        </w:rPr>
      </w:pPr>
      <w:r w:rsidRPr="009B56B2">
        <w:rPr>
          <w:rFonts w:eastAsia="Times New Roman" w:cs="Times New Roman"/>
          <w:color w:val="000000"/>
          <w:szCs w:val="24"/>
          <w:shd w:val="clear" w:color="auto" w:fill="FFFFFF"/>
          <w:lang w:eastAsia="cs-CZ"/>
        </w:rPr>
        <w:t xml:space="preserve">Její přímou charakteristiku rovněž nalezneme v samotném textu. </w:t>
      </w:r>
      <w:r>
        <w:rPr>
          <w:rFonts w:cs="Times New Roman"/>
          <w:szCs w:val="24"/>
        </w:rPr>
        <w:t>„</w:t>
      </w:r>
      <w:r w:rsidRPr="009B56B2">
        <w:rPr>
          <w:rFonts w:cs="Times New Roman"/>
          <w:szCs w:val="24"/>
        </w:rPr>
        <w:t xml:space="preserve">Oči byly divné, ale krása její oválné tváře brala za srdce. [...] Světlé vlasy měla dívka utažené a spletené do copu, který si přehodila přes rameno, takže jí spadal na prsa a zdobil bílou spodničku růžovou pentlí, zatímco </w:t>
      </w:r>
      <w:proofErr w:type="spellStart"/>
      <w:r w:rsidRPr="009B56B2">
        <w:rPr>
          <w:rFonts w:cs="Times New Roman"/>
          <w:szCs w:val="24"/>
        </w:rPr>
        <w:t>lajblík</w:t>
      </w:r>
      <w:proofErr w:type="spellEnd"/>
      <w:r w:rsidRPr="009B56B2">
        <w:rPr>
          <w:rFonts w:cs="Times New Roman"/>
          <w:szCs w:val="24"/>
        </w:rPr>
        <w:t xml:space="preserve"> byl černý, přehozený modrým plédem. Sukně byly bílé a nohy holé, botky se</w:t>
      </w:r>
      <w:r>
        <w:rPr>
          <w:rFonts w:cs="Times New Roman"/>
          <w:szCs w:val="24"/>
        </w:rPr>
        <w:t> </w:t>
      </w:r>
      <w:r w:rsidRPr="009B56B2">
        <w:rPr>
          <w:rFonts w:cs="Times New Roman"/>
          <w:szCs w:val="24"/>
        </w:rPr>
        <w:t>houpaly na šňůrkách pověšených přes rameno. Oděv byl čistý a sváteční, ale na silném mladém těle jako by ho nebylo dost. Muži se smrtkou se dívka téměř vyrovnala, její paže a</w:t>
      </w:r>
      <w:r>
        <w:rPr>
          <w:rFonts w:cs="Times New Roman"/>
          <w:szCs w:val="24"/>
        </w:rPr>
        <w:t> </w:t>
      </w:r>
      <w:r w:rsidRPr="009B56B2">
        <w:rPr>
          <w:rFonts w:cs="Times New Roman"/>
          <w:szCs w:val="24"/>
        </w:rPr>
        <w:t>nohy si nezadaly s</w:t>
      </w:r>
      <w:r>
        <w:rPr>
          <w:rFonts w:cs="Times New Roman"/>
          <w:szCs w:val="24"/>
        </w:rPr>
        <w:t> </w:t>
      </w:r>
      <w:r w:rsidRPr="009B56B2">
        <w:rPr>
          <w:rFonts w:cs="Times New Roman"/>
          <w:szCs w:val="24"/>
        </w:rPr>
        <w:t>jeho.“</w:t>
      </w:r>
      <w:r w:rsidRPr="009B56B2">
        <w:rPr>
          <w:rStyle w:val="Znakapoznpodarou"/>
          <w:rFonts w:cs="Times New Roman"/>
          <w:szCs w:val="24"/>
        </w:rPr>
        <w:footnoteReference w:id="21"/>
      </w:r>
    </w:p>
    <w:p w14:paraId="56880055" w14:textId="77777777" w:rsidR="008F037B" w:rsidRDefault="008F037B" w:rsidP="008F037B">
      <w:r>
        <w:rPr>
          <w:shd w:val="clear" w:color="auto" w:fill="FFFFFF"/>
          <w:lang w:eastAsia="cs-CZ"/>
        </w:rPr>
        <w:t>Kateřina je vzdělaná a inteligentní dívka, ale zároveň také problémová a nevyzpytatelná. Primárním hybatelem jejího chování je postoj k víře. Igor Fic</w:t>
      </w:r>
      <w:r>
        <w:rPr>
          <w:rStyle w:val="Znakapoznpodarou"/>
          <w:rFonts w:eastAsia="Times New Roman" w:cs="Times New Roman"/>
          <w:color w:val="000000"/>
          <w:szCs w:val="24"/>
          <w:shd w:val="clear" w:color="auto" w:fill="FFFFFF"/>
          <w:lang w:eastAsia="cs-CZ"/>
        </w:rPr>
        <w:footnoteReference w:id="22"/>
      </w:r>
      <w:r>
        <w:rPr>
          <w:shd w:val="clear" w:color="auto" w:fill="FFFFFF"/>
          <w:lang w:eastAsia="cs-CZ"/>
        </w:rPr>
        <w:t xml:space="preserve"> ji označil jako </w:t>
      </w:r>
      <w:r w:rsidRPr="009B56B2">
        <w:rPr>
          <w:shd w:val="clear" w:color="auto" w:fill="FFFFFF"/>
          <w:lang w:eastAsia="cs-CZ"/>
        </w:rPr>
        <w:t>„zprostředkovatelku pohanského kultu.“</w:t>
      </w:r>
      <w:r w:rsidRPr="009B56B2">
        <w:rPr>
          <w:rStyle w:val="Znakapoznpodarou"/>
          <w:rFonts w:eastAsia="Times New Roman" w:cs="Times New Roman"/>
          <w:color w:val="000000"/>
          <w:szCs w:val="24"/>
          <w:shd w:val="clear" w:color="auto" w:fill="FFFFFF"/>
          <w:lang w:eastAsia="cs-CZ"/>
        </w:rPr>
        <w:footnoteReference w:id="23"/>
      </w:r>
      <w:r>
        <w:rPr>
          <w:shd w:val="clear" w:color="auto" w:fill="FFFFFF"/>
          <w:lang w:eastAsia="cs-CZ"/>
        </w:rPr>
        <w:t xml:space="preserve"> </w:t>
      </w:r>
      <w:r w:rsidRPr="009B56B2">
        <w:rPr>
          <w:shd w:val="clear" w:color="auto" w:fill="FFFFFF"/>
          <w:lang w:eastAsia="cs-CZ"/>
        </w:rPr>
        <w:t>Odvrátila se</w:t>
      </w:r>
      <w:r>
        <w:rPr>
          <w:shd w:val="clear" w:color="auto" w:fill="FFFFFF"/>
          <w:lang w:eastAsia="cs-CZ"/>
        </w:rPr>
        <w:t> </w:t>
      </w:r>
      <w:r w:rsidRPr="009B56B2">
        <w:rPr>
          <w:shd w:val="clear" w:color="auto" w:fill="FFFFFF"/>
          <w:lang w:eastAsia="cs-CZ"/>
        </w:rPr>
        <w:t>od katolické víry a</w:t>
      </w:r>
      <w:r>
        <w:rPr>
          <w:shd w:val="clear" w:color="auto" w:fill="FFFFFF"/>
          <w:lang w:eastAsia="cs-CZ"/>
        </w:rPr>
        <w:t> </w:t>
      </w:r>
      <w:r w:rsidRPr="009B56B2">
        <w:rPr>
          <w:shd w:val="clear" w:color="auto" w:fill="FFFFFF"/>
          <w:lang w:eastAsia="cs-CZ"/>
        </w:rPr>
        <w:t>společně s ostatními mladými lidmi z vesnice praktikuje pohanské zvyky. „</w:t>
      </w:r>
      <w:r w:rsidRPr="009B56B2">
        <w:t>Ona</w:t>
      </w:r>
      <w:r>
        <w:t> </w:t>
      </w:r>
      <w:r w:rsidRPr="009B56B2">
        <w:t>je</w:t>
      </w:r>
      <w:r>
        <w:t> </w:t>
      </w:r>
      <w:r w:rsidRPr="009B56B2">
        <w:t>realizátorkou všech obřadů obětování přírodním bůžkům, ona zajišťuje sounáležitost života celé vesnice s tajemnými silami přírody, na nichž se člověk nesmí zpronevěřit.“</w:t>
      </w:r>
      <w:r w:rsidRPr="009B56B2">
        <w:rPr>
          <w:rStyle w:val="Znakapoznpodarou"/>
          <w:rFonts w:cs="Times New Roman"/>
          <w:szCs w:val="24"/>
        </w:rPr>
        <w:footnoteReference w:id="24"/>
      </w:r>
      <w:r w:rsidRPr="009B56B2">
        <w:t xml:space="preserve"> Postava Kateřiny se objevuje i v druhé části příběhu, a to konkrétně v pasáži, kdy ji hastrman probudí do moderního světa. Charakteristika její postavy se ale nijak zásadně nemění. </w:t>
      </w:r>
    </w:p>
    <w:p w14:paraId="3A81AB40" w14:textId="77777777" w:rsidR="008F037B" w:rsidRDefault="008F037B" w:rsidP="008F037B">
      <w:pPr>
        <w:ind w:firstLine="0"/>
        <w:rPr>
          <w:rFonts w:cs="Times New Roman"/>
          <w:szCs w:val="24"/>
          <w:u w:val="single"/>
        </w:rPr>
      </w:pPr>
    </w:p>
    <w:p w14:paraId="1B937F15" w14:textId="77777777" w:rsidR="008F037B" w:rsidRDefault="008F037B" w:rsidP="008F037B">
      <w:pPr>
        <w:ind w:firstLine="0"/>
        <w:rPr>
          <w:rFonts w:cs="Times New Roman"/>
          <w:szCs w:val="24"/>
          <w:u w:val="single"/>
        </w:rPr>
      </w:pPr>
      <w:r w:rsidRPr="000927AA">
        <w:rPr>
          <w:rFonts w:cs="Times New Roman"/>
          <w:szCs w:val="24"/>
          <w:u w:val="single"/>
        </w:rPr>
        <w:t>Kantor Voves</w:t>
      </w:r>
    </w:p>
    <w:p w14:paraId="047F1163" w14:textId="77777777" w:rsidR="008F037B" w:rsidRDefault="008F037B" w:rsidP="008F037B">
      <w:pPr>
        <w:ind w:firstLine="0"/>
        <w:rPr>
          <w:rFonts w:cs="Times New Roman"/>
          <w:szCs w:val="24"/>
        </w:rPr>
      </w:pPr>
      <w:r w:rsidRPr="009C2F74">
        <w:rPr>
          <w:rFonts w:cs="Times New Roman"/>
          <w:szCs w:val="24"/>
        </w:rPr>
        <w:t xml:space="preserve">Postavu kantora Vovese bychom mohli charakterizovat jako patrona místního vzdělání, který se hlásí k češství a považuje se za vlastence. Jeho vlasteneckou tužbu může recipient spatřit </w:t>
      </w:r>
      <w:r w:rsidRPr="009C2F74">
        <w:rPr>
          <w:rFonts w:cs="Times New Roman"/>
          <w:szCs w:val="24"/>
        </w:rPr>
        <w:lastRenderedPageBreak/>
        <w:t>například v četbě zakázaných knih.</w:t>
      </w:r>
      <w:r>
        <w:rPr>
          <w:rFonts w:cs="Times New Roman"/>
          <w:color w:val="FF0000"/>
          <w:szCs w:val="24"/>
        </w:rPr>
        <w:t xml:space="preserve"> </w:t>
      </w:r>
      <w:r w:rsidRPr="009B56B2">
        <w:rPr>
          <w:rFonts w:cs="Times New Roman"/>
          <w:szCs w:val="24"/>
        </w:rPr>
        <w:t xml:space="preserve">Jedná se o pragmaticky smýšlejícího člověka, jenž explicitně nepodporuje ani jednu víru, ale pohanských rituálů se </w:t>
      </w:r>
      <w:r>
        <w:rPr>
          <w:rFonts w:cs="Times New Roman"/>
          <w:szCs w:val="24"/>
        </w:rPr>
        <w:t>(</w:t>
      </w:r>
      <w:r w:rsidRPr="009B56B2">
        <w:rPr>
          <w:rFonts w:cs="Times New Roman"/>
          <w:szCs w:val="24"/>
        </w:rPr>
        <w:t>kvůli přítomnosti Kateřiny</w:t>
      </w:r>
      <w:r>
        <w:rPr>
          <w:rFonts w:cs="Times New Roman"/>
          <w:szCs w:val="24"/>
        </w:rPr>
        <w:t>)</w:t>
      </w:r>
      <w:r w:rsidRPr="009B56B2">
        <w:rPr>
          <w:rFonts w:cs="Times New Roman"/>
          <w:szCs w:val="24"/>
        </w:rPr>
        <w:t xml:space="preserve"> vždy účastní.</w:t>
      </w:r>
    </w:p>
    <w:p w14:paraId="19CAC4C1" w14:textId="77777777" w:rsidR="008F037B" w:rsidRDefault="008F037B" w:rsidP="008F037B">
      <w:pPr>
        <w:ind w:firstLine="0"/>
        <w:rPr>
          <w:rFonts w:cs="Times New Roman"/>
          <w:szCs w:val="24"/>
          <w:u w:val="single"/>
        </w:rPr>
      </w:pPr>
    </w:p>
    <w:p w14:paraId="12EAE606" w14:textId="77777777" w:rsidR="008F037B" w:rsidRDefault="008F037B" w:rsidP="008F037B">
      <w:pPr>
        <w:ind w:firstLine="0"/>
        <w:rPr>
          <w:rFonts w:cs="Times New Roman"/>
          <w:szCs w:val="24"/>
          <w:u w:val="single"/>
        </w:rPr>
      </w:pPr>
      <w:r w:rsidRPr="000927AA">
        <w:rPr>
          <w:rFonts w:cs="Times New Roman"/>
          <w:szCs w:val="24"/>
          <w:u w:val="single"/>
        </w:rPr>
        <w:t xml:space="preserve">Farář </w:t>
      </w:r>
      <w:proofErr w:type="spellStart"/>
      <w:r w:rsidRPr="000927AA">
        <w:rPr>
          <w:rFonts w:cs="Times New Roman"/>
          <w:szCs w:val="24"/>
          <w:u w:val="single"/>
        </w:rPr>
        <w:t>Fidelius</w:t>
      </w:r>
      <w:proofErr w:type="spellEnd"/>
      <w:r w:rsidRPr="000927AA">
        <w:rPr>
          <w:rFonts w:cs="Times New Roman"/>
          <w:szCs w:val="24"/>
          <w:u w:val="single"/>
        </w:rPr>
        <w:t xml:space="preserve"> </w:t>
      </w:r>
    </w:p>
    <w:p w14:paraId="588739B6" w14:textId="77777777" w:rsidR="008F037B" w:rsidRDefault="008F037B" w:rsidP="008F037B">
      <w:pPr>
        <w:ind w:firstLine="0"/>
        <w:rPr>
          <w:rFonts w:cs="Times New Roman"/>
          <w:szCs w:val="24"/>
        </w:rPr>
      </w:pPr>
      <w:r w:rsidRPr="009B56B2">
        <w:rPr>
          <w:rFonts w:cs="Times New Roman"/>
          <w:szCs w:val="24"/>
        </w:rPr>
        <w:t>Postava faráře Fidelia je rozporuplná. Na jedné straně se jedná o duchovního, který se snaží rekatolizovat obyvatelstvo, na druhé straně některé z jeho činů hrubě odporují duchovnímu životu (</w:t>
      </w:r>
      <w:r>
        <w:rPr>
          <w:rFonts w:cs="Times New Roman"/>
          <w:szCs w:val="24"/>
        </w:rPr>
        <w:t>srov.</w:t>
      </w:r>
      <w:r w:rsidRPr="009B56B2">
        <w:rPr>
          <w:rFonts w:cs="Times New Roman"/>
          <w:szCs w:val="24"/>
        </w:rPr>
        <w:t xml:space="preserve"> jeho extrémní obsese Kateřinou).</w:t>
      </w:r>
    </w:p>
    <w:p w14:paraId="56BDEA89" w14:textId="77777777" w:rsidR="008F037B" w:rsidRDefault="008F037B" w:rsidP="008F037B">
      <w:pPr>
        <w:ind w:firstLine="0"/>
        <w:rPr>
          <w:rFonts w:cs="Times New Roman"/>
          <w:szCs w:val="24"/>
          <w:u w:val="single"/>
        </w:rPr>
      </w:pPr>
    </w:p>
    <w:p w14:paraId="4EDB676E" w14:textId="77777777" w:rsidR="008F037B" w:rsidRDefault="008F037B" w:rsidP="008F037B">
      <w:pPr>
        <w:ind w:firstLine="0"/>
        <w:rPr>
          <w:rFonts w:cs="Times New Roman"/>
          <w:szCs w:val="24"/>
          <w:u w:val="single"/>
        </w:rPr>
      </w:pPr>
      <w:r w:rsidRPr="000927AA">
        <w:rPr>
          <w:rFonts w:cs="Times New Roman"/>
          <w:szCs w:val="24"/>
          <w:u w:val="single"/>
        </w:rPr>
        <w:t xml:space="preserve">Představenstvo společnosti </w:t>
      </w:r>
      <w:proofErr w:type="spellStart"/>
      <w:r w:rsidRPr="000927AA">
        <w:rPr>
          <w:rFonts w:cs="Times New Roman"/>
          <w:szCs w:val="24"/>
          <w:u w:val="single"/>
        </w:rPr>
        <w:t>Titanie</w:t>
      </w:r>
      <w:proofErr w:type="spellEnd"/>
      <w:r w:rsidRPr="000927AA">
        <w:rPr>
          <w:rFonts w:cs="Times New Roman"/>
          <w:szCs w:val="24"/>
          <w:u w:val="single"/>
        </w:rPr>
        <w:t xml:space="preserve"> </w:t>
      </w:r>
    </w:p>
    <w:p w14:paraId="521BC2BF" w14:textId="77777777" w:rsidR="008F037B" w:rsidRDefault="008F037B" w:rsidP="008F037B">
      <w:pPr>
        <w:ind w:firstLine="0"/>
        <w:rPr>
          <w:rFonts w:cs="Times New Roman"/>
          <w:szCs w:val="24"/>
        </w:rPr>
      </w:pPr>
      <w:r>
        <w:rPr>
          <w:rFonts w:cs="Times New Roman"/>
          <w:szCs w:val="24"/>
        </w:rPr>
        <w:t xml:space="preserve">Mezi postavy společenstva </w:t>
      </w:r>
      <w:proofErr w:type="spellStart"/>
      <w:r>
        <w:rPr>
          <w:rFonts w:cs="Times New Roman"/>
          <w:szCs w:val="24"/>
        </w:rPr>
        <w:t>Titanie</w:t>
      </w:r>
      <w:proofErr w:type="spellEnd"/>
      <w:r>
        <w:rPr>
          <w:rFonts w:cs="Times New Roman"/>
          <w:szCs w:val="24"/>
        </w:rPr>
        <w:t xml:space="preserve"> patří </w:t>
      </w:r>
      <w:r w:rsidRPr="009B56B2">
        <w:rPr>
          <w:rFonts w:cs="Times New Roman"/>
          <w:szCs w:val="24"/>
        </w:rPr>
        <w:t xml:space="preserve">Pavel </w:t>
      </w:r>
      <w:proofErr w:type="spellStart"/>
      <w:r w:rsidRPr="009B56B2">
        <w:rPr>
          <w:rFonts w:cs="Times New Roman"/>
          <w:szCs w:val="24"/>
        </w:rPr>
        <w:t>Otrla</w:t>
      </w:r>
      <w:proofErr w:type="spellEnd"/>
      <w:r w:rsidRPr="009B56B2">
        <w:rPr>
          <w:rFonts w:cs="Times New Roman"/>
          <w:szCs w:val="24"/>
        </w:rPr>
        <w:t xml:space="preserve"> (ředitel </w:t>
      </w:r>
      <w:proofErr w:type="spellStart"/>
      <w:r w:rsidRPr="009B56B2">
        <w:rPr>
          <w:rFonts w:cs="Times New Roman"/>
          <w:szCs w:val="24"/>
        </w:rPr>
        <w:t>Titanie</w:t>
      </w:r>
      <w:proofErr w:type="spellEnd"/>
      <w:r w:rsidRPr="009B56B2">
        <w:rPr>
          <w:rFonts w:cs="Times New Roman"/>
          <w:szCs w:val="24"/>
        </w:rPr>
        <w:t xml:space="preserve">), Generál Lee (řídící pracovník kamenolomu), Hana </w:t>
      </w:r>
      <w:proofErr w:type="spellStart"/>
      <w:r w:rsidRPr="009B56B2">
        <w:rPr>
          <w:rFonts w:cs="Times New Roman"/>
          <w:szCs w:val="24"/>
        </w:rPr>
        <w:t>Brianovová</w:t>
      </w:r>
      <w:proofErr w:type="spellEnd"/>
      <w:r w:rsidRPr="009B56B2">
        <w:rPr>
          <w:rFonts w:cs="Times New Roman"/>
          <w:szCs w:val="24"/>
        </w:rPr>
        <w:t xml:space="preserve"> (předsedkyně </w:t>
      </w:r>
      <w:proofErr w:type="spellStart"/>
      <w:r w:rsidRPr="009B56B2">
        <w:rPr>
          <w:rFonts w:cs="Times New Roman"/>
          <w:szCs w:val="24"/>
        </w:rPr>
        <w:t>Titanie</w:t>
      </w:r>
      <w:proofErr w:type="spellEnd"/>
      <w:r w:rsidRPr="009B56B2">
        <w:rPr>
          <w:rFonts w:cs="Times New Roman"/>
          <w:szCs w:val="24"/>
        </w:rPr>
        <w:t xml:space="preserve">), Karel </w:t>
      </w:r>
      <w:proofErr w:type="spellStart"/>
      <w:r w:rsidRPr="009B56B2">
        <w:rPr>
          <w:rFonts w:cs="Times New Roman"/>
          <w:szCs w:val="24"/>
        </w:rPr>
        <w:t>Kreuz</w:t>
      </w:r>
      <w:proofErr w:type="spellEnd"/>
      <w:r w:rsidRPr="009B56B2">
        <w:rPr>
          <w:rFonts w:cs="Times New Roman"/>
          <w:szCs w:val="24"/>
        </w:rPr>
        <w:t xml:space="preserve"> (pracovník Báňského úřadu v České Lípě), David </w:t>
      </w:r>
      <w:proofErr w:type="spellStart"/>
      <w:r w:rsidRPr="009B56B2">
        <w:rPr>
          <w:rFonts w:cs="Times New Roman"/>
          <w:szCs w:val="24"/>
        </w:rPr>
        <w:t>Kostryba</w:t>
      </w:r>
      <w:proofErr w:type="spellEnd"/>
      <w:r w:rsidRPr="009B56B2">
        <w:rPr>
          <w:rFonts w:cs="Times New Roman"/>
          <w:szCs w:val="24"/>
        </w:rPr>
        <w:t xml:space="preserve"> (pracovník Zemského hornického úřadu), Aleš Mastil (pracovník </w:t>
      </w:r>
      <w:r>
        <w:rPr>
          <w:rFonts w:cs="Times New Roman"/>
          <w:szCs w:val="24"/>
        </w:rPr>
        <w:t>m</w:t>
      </w:r>
      <w:r w:rsidRPr="009B56B2">
        <w:rPr>
          <w:rFonts w:cs="Times New Roman"/>
          <w:szCs w:val="24"/>
        </w:rPr>
        <w:t xml:space="preserve">inisterstva životního prostředí) a Petr </w:t>
      </w:r>
      <w:proofErr w:type="spellStart"/>
      <w:r w:rsidRPr="009B56B2">
        <w:rPr>
          <w:rFonts w:cs="Times New Roman"/>
          <w:szCs w:val="24"/>
        </w:rPr>
        <w:t>Kučala</w:t>
      </w:r>
      <w:proofErr w:type="spellEnd"/>
      <w:r w:rsidRPr="009B56B2">
        <w:rPr>
          <w:rFonts w:cs="Times New Roman"/>
          <w:szCs w:val="24"/>
        </w:rPr>
        <w:t xml:space="preserve"> (ministr životního prostředí).</w:t>
      </w:r>
      <w:r>
        <w:rPr>
          <w:rFonts w:cs="Times New Roman"/>
          <w:szCs w:val="24"/>
        </w:rPr>
        <w:t xml:space="preserve"> Všechny výše zmíněné postavy můžeme charakterizovat jako silně zkorumpované osoby, jejichž hlavním cílem je zisk.</w:t>
      </w:r>
    </w:p>
    <w:p w14:paraId="0E0B06C9" w14:textId="77777777" w:rsidR="008F037B" w:rsidRDefault="008F037B" w:rsidP="008F037B">
      <w:pPr>
        <w:ind w:firstLine="0"/>
        <w:rPr>
          <w:rFonts w:cs="Times New Roman"/>
          <w:szCs w:val="24"/>
          <w:u w:val="single"/>
        </w:rPr>
      </w:pPr>
    </w:p>
    <w:p w14:paraId="581007FD" w14:textId="77777777" w:rsidR="008F037B" w:rsidRDefault="008F037B" w:rsidP="008F037B">
      <w:pPr>
        <w:ind w:firstLine="0"/>
        <w:rPr>
          <w:rFonts w:cs="Times New Roman"/>
          <w:szCs w:val="24"/>
          <w:u w:val="single"/>
        </w:rPr>
      </w:pPr>
      <w:r w:rsidRPr="000927AA">
        <w:rPr>
          <w:rFonts w:cs="Times New Roman"/>
          <w:szCs w:val="24"/>
          <w:u w:val="single"/>
        </w:rPr>
        <w:t>Tomáš Mor a Děti Vody</w:t>
      </w:r>
    </w:p>
    <w:p w14:paraId="425F2D01" w14:textId="01923FC7" w:rsidR="008F037B" w:rsidRPr="008615F4" w:rsidRDefault="008F037B" w:rsidP="008F037B">
      <w:pPr>
        <w:ind w:firstLine="0"/>
        <w:rPr>
          <w:rFonts w:cs="Times New Roman"/>
          <w:iCs/>
          <w:szCs w:val="24"/>
        </w:rPr>
      </w:pPr>
      <w:r>
        <w:rPr>
          <w:rFonts w:cs="Times New Roman"/>
          <w:szCs w:val="24"/>
        </w:rPr>
        <w:t xml:space="preserve">Tomáš Mor je mladý, ambiciózní muž, který stojí v čele ekologického sdružení Děti Vody. Jeho jméno i název sdružení (podobně jako u jména protagonisty) můžeme chápat jako aluzi. Postava Tomáše Mora je odkazem na zakladatele utopického žánru, Thomase </w:t>
      </w:r>
      <w:proofErr w:type="spellStart"/>
      <w:r>
        <w:rPr>
          <w:rFonts w:cs="Times New Roman"/>
          <w:szCs w:val="24"/>
        </w:rPr>
        <w:t>Moora</w:t>
      </w:r>
      <w:proofErr w:type="spellEnd"/>
      <w:r>
        <w:rPr>
          <w:rFonts w:cs="Times New Roman"/>
          <w:szCs w:val="24"/>
        </w:rPr>
        <w:t>,</w:t>
      </w:r>
      <w:r>
        <w:rPr>
          <w:rStyle w:val="Znakapoznpodarou"/>
          <w:rFonts w:cs="Times New Roman"/>
          <w:szCs w:val="24"/>
        </w:rPr>
        <w:footnoteReference w:id="25"/>
      </w:r>
      <w:r>
        <w:rPr>
          <w:rFonts w:cs="Times New Roman"/>
          <w:szCs w:val="24"/>
        </w:rPr>
        <w:t xml:space="preserve"> podobně jako on i Tomáš Mor se stává zakladatelem nově vzniklé utopické společnosti ve Staré Vsi. Sdružení </w:t>
      </w:r>
      <w:r w:rsidRPr="00252161">
        <w:rPr>
          <w:rFonts w:cs="Times New Roman"/>
          <w:iCs/>
          <w:szCs w:val="24"/>
        </w:rPr>
        <w:t>Děti Vody</w:t>
      </w:r>
      <w:r>
        <w:rPr>
          <w:rFonts w:cs="Times New Roman"/>
          <w:szCs w:val="24"/>
        </w:rPr>
        <w:t xml:space="preserve"> je aluzí na reálnou ekologickou společnost </w:t>
      </w:r>
      <w:r w:rsidRPr="00252161">
        <w:rPr>
          <w:rFonts w:cs="Times New Roman"/>
          <w:iCs/>
          <w:szCs w:val="24"/>
        </w:rPr>
        <w:t>Děti Země.</w:t>
      </w:r>
    </w:p>
    <w:p w14:paraId="3F399326" w14:textId="1E584C83" w:rsidR="008F037B" w:rsidRDefault="008F037B" w:rsidP="008615F4">
      <w:pPr>
        <w:pStyle w:val="Nadpis2"/>
        <w:rPr>
          <w:shd w:val="clear" w:color="auto" w:fill="FFFFFF"/>
          <w:lang w:eastAsia="cs-CZ"/>
        </w:rPr>
      </w:pPr>
      <w:bookmarkStart w:id="19" w:name="_Toc105528222"/>
      <w:r>
        <w:rPr>
          <w:shd w:val="clear" w:color="auto" w:fill="FFFFFF"/>
          <w:lang w:eastAsia="cs-CZ"/>
        </w:rPr>
        <w:t>JAZYKOVÉ A DALŠÍ PROSTŘEDKY</w:t>
      </w:r>
      <w:bookmarkEnd w:id="19"/>
      <w:r>
        <w:rPr>
          <w:shd w:val="clear" w:color="auto" w:fill="FFFFFF"/>
          <w:lang w:eastAsia="cs-CZ"/>
        </w:rPr>
        <w:t xml:space="preserve"> </w:t>
      </w:r>
    </w:p>
    <w:p w14:paraId="724D0E2B" w14:textId="3046D401" w:rsidR="008F037B" w:rsidRDefault="008F037B" w:rsidP="008F037B">
      <w:pPr>
        <w:ind w:firstLine="0"/>
        <w:rPr>
          <w:rFonts w:cs="Times New Roman"/>
          <w:szCs w:val="24"/>
        </w:rPr>
      </w:pPr>
      <w:r w:rsidRPr="009B56B2">
        <w:rPr>
          <w:rFonts w:cs="Times New Roman"/>
          <w:szCs w:val="24"/>
        </w:rPr>
        <w:t>Jazykový plán díla je bohat</w:t>
      </w:r>
      <w:r>
        <w:rPr>
          <w:rFonts w:cs="Times New Roman"/>
          <w:szCs w:val="24"/>
        </w:rPr>
        <w:t>ě p</w:t>
      </w:r>
      <w:r w:rsidRPr="009B56B2">
        <w:rPr>
          <w:rFonts w:cs="Times New Roman"/>
          <w:szCs w:val="24"/>
        </w:rPr>
        <w:t>ropracovaný.</w:t>
      </w:r>
      <w:r>
        <w:rPr>
          <w:rFonts w:cs="Times New Roman"/>
          <w:szCs w:val="24"/>
        </w:rPr>
        <w:t xml:space="preserve"> </w:t>
      </w:r>
      <w:r w:rsidRPr="009B56B2">
        <w:rPr>
          <w:rFonts w:cs="Times New Roman"/>
          <w:szCs w:val="24"/>
        </w:rPr>
        <w:t>Autor používá především jazyk spisovný. V některých částech literárního textu (především v druhé části knihy) se vyskytují i</w:t>
      </w:r>
      <w:r>
        <w:rPr>
          <w:rFonts w:cs="Times New Roman"/>
          <w:szCs w:val="24"/>
        </w:rPr>
        <w:t> </w:t>
      </w:r>
      <w:r w:rsidRPr="009B56B2">
        <w:rPr>
          <w:rFonts w:cs="Times New Roman"/>
          <w:szCs w:val="24"/>
        </w:rPr>
        <w:t>nespisovné variety jazyka („Má štěstí, říkám po chvíli, nechci ho zabít, přestože ukradl z povrchu země celou horu a nic jiného než odprásknout</w:t>
      </w:r>
      <w:r>
        <w:rPr>
          <w:rFonts w:cs="Times New Roman"/>
          <w:szCs w:val="24"/>
        </w:rPr>
        <w:t xml:space="preserve"> </w:t>
      </w:r>
      <w:r w:rsidRPr="009B56B2">
        <w:rPr>
          <w:rFonts w:cs="Times New Roman"/>
          <w:szCs w:val="24"/>
        </w:rPr>
        <w:t>si nezaslouží.“</w:t>
      </w:r>
      <w:r w:rsidRPr="009B56B2">
        <w:rPr>
          <w:rStyle w:val="Znakapoznpodarou"/>
          <w:rFonts w:cs="Times New Roman"/>
          <w:szCs w:val="24"/>
        </w:rPr>
        <w:footnoteReference w:id="26"/>
      </w:r>
      <w:r w:rsidRPr="009B56B2">
        <w:rPr>
          <w:rFonts w:cs="Times New Roman"/>
          <w:szCs w:val="24"/>
        </w:rPr>
        <w:t>). V díle se hojně vyskytují latinské citáty</w:t>
      </w:r>
      <w:r>
        <w:rPr>
          <w:rFonts w:cs="Times New Roman"/>
          <w:szCs w:val="24"/>
        </w:rPr>
        <w:t xml:space="preserve"> „</w:t>
      </w:r>
      <w:proofErr w:type="spellStart"/>
      <w:r>
        <w:rPr>
          <w:rFonts w:cs="Times New Roman"/>
          <w:szCs w:val="24"/>
        </w:rPr>
        <w:t>Spinam</w:t>
      </w:r>
      <w:proofErr w:type="spellEnd"/>
      <w:r>
        <w:rPr>
          <w:rFonts w:cs="Times New Roman"/>
          <w:szCs w:val="24"/>
        </w:rPr>
        <w:t xml:space="preserve"> </w:t>
      </w:r>
      <w:proofErr w:type="spellStart"/>
      <w:r>
        <w:rPr>
          <w:rFonts w:cs="Times New Roman"/>
          <w:szCs w:val="24"/>
        </w:rPr>
        <w:t>timet</w:t>
      </w:r>
      <w:proofErr w:type="spellEnd"/>
      <w:r>
        <w:rPr>
          <w:rFonts w:cs="Times New Roman"/>
          <w:szCs w:val="24"/>
        </w:rPr>
        <w:t xml:space="preserve"> </w:t>
      </w:r>
      <w:proofErr w:type="spellStart"/>
      <w:r>
        <w:rPr>
          <w:rFonts w:cs="Times New Roman"/>
          <w:szCs w:val="24"/>
        </w:rPr>
        <w:t>quicunque</w:t>
      </w:r>
      <w:proofErr w:type="spellEnd"/>
      <w:r>
        <w:rPr>
          <w:rFonts w:cs="Times New Roman"/>
          <w:szCs w:val="24"/>
        </w:rPr>
        <w:t xml:space="preserve">, non </w:t>
      </w:r>
      <w:proofErr w:type="spellStart"/>
      <w:r>
        <w:rPr>
          <w:rFonts w:cs="Times New Roman"/>
          <w:szCs w:val="24"/>
        </w:rPr>
        <w:t>carpet</w:t>
      </w:r>
      <w:proofErr w:type="spellEnd"/>
      <w:r>
        <w:rPr>
          <w:rFonts w:cs="Times New Roman"/>
          <w:szCs w:val="24"/>
        </w:rPr>
        <w:t xml:space="preserve"> </w:t>
      </w:r>
      <w:proofErr w:type="spellStart"/>
      <w:r>
        <w:rPr>
          <w:rFonts w:cs="Times New Roman"/>
          <w:szCs w:val="24"/>
        </w:rPr>
        <w:t>rosam</w:t>
      </w:r>
      <w:proofErr w:type="spellEnd"/>
      <w:r>
        <w:rPr>
          <w:rFonts w:cs="Times New Roman"/>
          <w:szCs w:val="24"/>
        </w:rPr>
        <w:t>“,</w:t>
      </w:r>
      <w:r>
        <w:rPr>
          <w:rStyle w:val="Znakapoznpodarou"/>
          <w:rFonts w:cs="Times New Roman"/>
          <w:szCs w:val="24"/>
        </w:rPr>
        <w:footnoteReference w:id="27"/>
      </w:r>
      <w:r>
        <w:rPr>
          <w:rFonts w:cs="Times New Roman"/>
          <w:szCs w:val="24"/>
        </w:rPr>
        <w:t xml:space="preserve"> ale také pasáže psané německy </w:t>
      </w:r>
      <w:r w:rsidRPr="009B56B2">
        <w:rPr>
          <w:rFonts w:cs="Times New Roman"/>
          <w:szCs w:val="24"/>
        </w:rPr>
        <w:t>„</w:t>
      </w:r>
      <w:proofErr w:type="spellStart"/>
      <w:r w:rsidRPr="009B56B2">
        <w:rPr>
          <w:rFonts w:cs="Times New Roman"/>
          <w:szCs w:val="24"/>
        </w:rPr>
        <w:t>Ruhigan</w:t>
      </w:r>
      <w:proofErr w:type="spellEnd"/>
      <w:r w:rsidRPr="009B56B2">
        <w:rPr>
          <w:rFonts w:cs="Times New Roman"/>
          <w:szCs w:val="24"/>
        </w:rPr>
        <w:t xml:space="preserve">, </w:t>
      </w:r>
      <w:proofErr w:type="spellStart"/>
      <w:r w:rsidRPr="009B56B2">
        <w:rPr>
          <w:rFonts w:cs="Times New Roman"/>
          <w:szCs w:val="24"/>
        </w:rPr>
        <w:lastRenderedPageBreak/>
        <w:t>sagt</w:t>
      </w:r>
      <w:proofErr w:type="spellEnd"/>
      <w:r w:rsidRPr="009B56B2">
        <w:rPr>
          <w:rFonts w:cs="Times New Roman"/>
          <w:szCs w:val="24"/>
        </w:rPr>
        <w:t xml:space="preserve"> der </w:t>
      </w:r>
      <w:proofErr w:type="spellStart"/>
      <w:r w:rsidRPr="009B56B2">
        <w:rPr>
          <w:rFonts w:cs="Times New Roman"/>
          <w:szCs w:val="24"/>
        </w:rPr>
        <w:t>Weihnachtsmann</w:t>
      </w:r>
      <w:proofErr w:type="spellEnd"/>
      <w:r w:rsidR="00E6209E">
        <w:rPr>
          <w:rFonts w:cs="Times New Roman"/>
          <w:szCs w:val="24"/>
        </w:rPr>
        <w:t>,</w:t>
      </w:r>
      <w:r w:rsidRPr="009B56B2">
        <w:rPr>
          <w:rFonts w:cs="Times New Roman"/>
          <w:szCs w:val="24"/>
        </w:rPr>
        <w:t>“</w:t>
      </w:r>
      <w:r w:rsidRPr="009B56B2">
        <w:rPr>
          <w:rStyle w:val="Znakapoznpodarou"/>
          <w:rFonts w:cs="Times New Roman"/>
          <w:szCs w:val="24"/>
        </w:rPr>
        <w:footnoteReference w:id="28"/>
      </w:r>
      <w:r>
        <w:rPr>
          <w:rFonts w:cs="Times New Roman"/>
          <w:szCs w:val="24"/>
        </w:rPr>
        <w:t xml:space="preserve"> či anglicismy </w:t>
      </w:r>
      <w:r w:rsidRPr="009B56B2">
        <w:rPr>
          <w:rFonts w:cs="Times New Roman"/>
          <w:szCs w:val="24"/>
        </w:rPr>
        <w:t xml:space="preserve">„Je to rozený </w:t>
      </w:r>
      <w:proofErr w:type="spellStart"/>
      <w:r w:rsidRPr="009B56B2">
        <w:rPr>
          <w:rFonts w:cs="Times New Roman"/>
          <w:szCs w:val="24"/>
        </w:rPr>
        <w:t>peacemaker</w:t>
      </w:r>
      <w:proofErr w:type="spellEnd"/>
      <w:r w:rsidRPr="009B56B2">
        <w:rPr>
          <w:rFonts w:cs="Times New Roman"/>
          <w:szCs w:val="24"/>
        </w:rPr>
        <w:t>“</w:t>
      </w:r>
      <w:r w:rsidR="00E6209E">
        <w:rPr>
          <w:rFonts w:cs="Times New Roman"/>
          <w:szCs w:val="24"/>
        </w:rPr>
        <w:t>.</w:t>
      </w:r>
      <w:r w:rsidRPr="009B56B2">
        <w:rPr>
          <w:rStyle w:val="Znakapoznpodarou"/>
          <w:rFonts w:cs="Times New Roman"/>
          <w:szCs w:val="24"/>
        </w:rPr>
        <w:footnoteReference w:id="29"/>
      </w:r>
      <w:r>
        <w:rPr>
          <w:rFonts w:cs="Times New Roman"/>
          <w:szCs w:val="24"/>
        </w:rPr>
        <w:t xml:space="preserve"> </w:t>
      </w:r>
      <w:r w:rsidRPr="009B56B2">
        <w:rPr>
          <w:rFonts w:cs="Times New Roman"/>
          <w:szCs w:val="24"/>
        </w:rPr>
        <w:t>Stejně jako spisovný jazyk, tak i znalost světových jazyků podtrhují protagonistovo společensky vyšší postavení. Na lexikální rovině z hlediska příznakovosti jazykových prostředků se nejčastěji setkáváme s archaismy („Arci…“</w:t>
      </w:r>
      <w:r w:rsidRPr="009B56B2">
        <w:rPr>
          <w:rStyle w:val="Znakapoznpodarou"/>
          <w:rFonts w:cs="Times New Roman"/>
          <w:szCs w:val="24"/>
        </w:rPr>
        <w:footnoteReference w:id="30"/>
      </w:r>
      <w:r w:rsidRPr="009B56B2">
        <w:rPr>
          <w:rFonts w:cs="Times New Roman"/>
          <w:szCs w:val="24"/>
        </w:rPr>
        <w:t xml:space="preserve"> a „…žertva…“</w:t>
      </w:r>
      <w:r w:rsidRPr="009B56B2">
        <w:rPr>
          <w:rStyle w:val="Znakapoznpodarou"/>
          <w:rFonts w:cs="Times New Roman"/>
          <w:szCs w:val="24"/>
        </w:rPr>
        <w:footnoteReference w:id="31"/>
      </w:r>
      <w:r w:rsidRPr="009B56B2">
        <w:rPr>
          <w:rFonts w:cs="Times New Roman"/>
          <w:szCs w:val="24"/>
        </w:rPr>
        <w:t>) či termíny („Třaskavý vodík, aktivovaný hořícím kyslíkem spolu s pralátkou flogistonem, nabývá před rozpadem podoby ikozaedru…“</w:t>
      </w:r>
      <w:r w:rsidRPr="009B56B2">
        <w:rPr>
          <w:rStyle w:val="Znakapoznpodarou"/>
          <w:rFonts w:cs="Times New Roman"/>
          <w:szCs w:val="24"/>
        </w:rPr>
        <w:footnoteReference w:id="32"/>
      </w:r>
      <w:r w:rsidRPr="009B56B2">
        <w:rPr>
          <w:rFonts w:cs="Times New Roman"/>
          <w:szCs w:val="24"/>
        </w:rPr>
        <w:t>). Co se týče syntaktické výstavby textu, byl</w:t>
      </w:r>
      <w:r>
        <w:rPr>
          <w:rFonts w:cs="Times New Roman"/>
          <w:szCs w:val="24"/>
        </w:rPr>
        <w:t>a</w:t>
      </w:r>
      <w:r w:rsidRPr="009B56B2">
        <w:rPr>
          <w:rFonts w:cs="Times New Roman"/>
          <w:szCs w:val="24"/>
        </w:rPr>
        <w:t xml:space="preserve"> použit</w:t>
      </w:r>
      <w:r>
        <w:rPr>
          <w:rFonts w:cs="Times New Roman"/>
          <w:szCs w:val="24"/>
        </w:rPr>
        <w:t>a</w:t>
      </w:r>
      <w:r w:rsidRPr="009B56B2">
        <w:rPr>
          <w:rFonts w:cs="Times New Roman"/>
          <w:szCs w:val="24"/>
        </w:rPr>
        <w:t xml:space="preserve"> delší souvětí, jejichž části autor primárně propojil parataktickými spojkami</w:t>
      </w:r>
      <w:r>
        <w:rPr>
          <w:rFonts w:cs="Times New Roman"/>
          <w:szCs w:val="24"/>
        </w:rPr>
        <w:t>.</w:t>
      </w:r>
    </w:p>
    <w:p w14:paraId="11258C06" w14:textId="77777777" w:rsidR="008F037B" w:rsidRDefault="008F037B" w:rsidP="008F037B">
      <w:r w:rsidRPr="009B56B2">
        <w:t xml:space="preserve">Autor rovněž </w:t>
      </w:r>
      <w:r>
        <w:t>použil</w:t>
      </w:r>
      <w:r w:rsidRPr="009B56B2">
        <w:t xml:space="preserve"> básnick</w:t>
      </w:r>
      <w:r>
        <w:t>é</w:t>
      </w:r>
      <w:r w:rsidRPr="009B56B2">
        <w:t xml:space="preserve"> prostředk</w:t>
      </w:r>
      <w:r>
        <w:t>y, n</w:t>
      </w:r>
      <w:r w:rsidRPr="009B56B2">
        <w:t>ejčastěji se zde vyskytují personifikace, a</w:t>
      </w:r>
      <w:r>
        <w:t> </w:t>
      </w:r>
      <w:r w:rsidRPr="009B56B2">
        <w:t>to</w:t>
      </w:r>
      <w:r>
        <w:t> </w:t>
      </w:r>
      <w:r w:rsidRPr="009B56B2">
        <w:t xml:space="preserve">především v pasážích, kdy je popisována příroda (hora </w:t>
      </w:r>
      <w:proofErr w:type="spellStart"/>
      <w:r w:rsidRPr="009B56B2">
        <w:t>Vlhošť</w:t>
      </w:r>
      <w:proofErr w:type="spellEnd"/>
      <w:r w:rsidRPr="009B56B2">
        <w:t>)</w:t>
      </w:r>
      <w:r>
        <w:t>. Uvedeme na příkladu:</w:t>
      </w:r>
      <w:r w:rsidRPr="009B56B2">
        <w:t xml:space="preserve"> „Já se držím svého: ministr se dopustil hříchu, když dovolil vytrhat hoře vnitřnosti.“</w:t>
      </w:r>
      <w:r w:rsidRPr="009B56B2">
        <w:rPr>
          <w:rStyle w:val="Znakapoznpodarou"/>
          <w:rFonts w:cs="Times New Roman"/>
          <w:szCs w:val="24"/>
        </w:rPr>
        <w:footnoteReference w:id="33"/>
      </w:r>
    </w:p>
    <w:p w14:paraId="7E0E2DF3" w14:textId="03FFE1DD" w:rsidR="008F037B" w:rsidRPr="00E6209E" w:rsidRDefault="008F037B" w:rsidP="00E6209E">
      <w:r w:rsidRPr="009B56B2">
        <w:t>Důležité je také zmínit specifický atribut textu, který je pro postmodernistickou prózu typický</w:t>
      </w:r>
      <w:r>
        <w:t>,</w:t>
      </w:r>
      <w:r w:rsidRPr="009B56B2">
        <w:t xml:space="preserve"> </w:t>
      </w:r>
      <w:r>
        <w:t xml:space="preserve">a tím </w:t>
      </w:r>
      <w:r w:rsidRPr="009B56B2">
        <w:t>je jím intertextovost. Urban hojně užívá aluze, jednak explicitní, ale také skryté. Především se jedná o aluze na literární či filozofická díla (ale také jejich autory). Explicitně se</w:t>
      </w:r>
      <w:r>
        <w:t> </w:t>
      </w:r>
      <w:r w:rsidRPr="009B56B2">
        <w:t xml:space="preserve">setkáváme s aluzí na dílo německého spisovatele Johanna Wolfganga von Goetha </w:t>
      </w:r>
      <w:r w:rsidRPr="00C95AFC">
        <w:rPr>
          <w:i/>
        </w:rPr>
        <w:t>Utrpení mladého Werthera</w:t>
      </w:r>
      <w:r w:rsidRPr="009B56B2">
        <w:t>: „</w:t>
      </w:r>
      <w:r>
        <w:t>…</w:t>
      </w:r>
      <w:r w:rsidRPr="009B56B2">
        <w:t xml:space="preserve">o </w:t>
      </w:r>
      <w:proofErr w:type="spellStart"/>
      <w:r w:rsidRPr="009B56B2">
        <w:t>takovémhle</w:t>
      </w:r>
      <w:proofErr w:type="spellEnd"/>
      <w:r w:rsidRPr="009B56B2">
        <w:t xml:space="preserve"> kabátě četl ve Wertherovi</w:t>
      </w:r>
      <w:r>
        <w:t xml:space="preserve">, </w:t>
      </w:r>
      <w:r w:rsidRPr="009B56B2">
        <w:t>jestli prý toto dílko znám. Řekl jsem, že osobně znám autora.“</w:t>
      </w:r>
      <w:r w:rsidRPr="009B56B2">
        <w:rPr>
          <w:rStyle w:val="Znakapoznpodarou"/>
          <w:rFonts w:cs="Times New Roman"/>
          <w:szCs w:val="24"/>
        </w:rPr>
        <w:footnoteReference w:id="34"/>
      </w:r>
      <w:r>
        <w:t xml:space="preserve"> </w:t>
      </w:r>
      <w:r w:rsidRPr="009B56B2">
        <w:t>Další aluzí na tohoto spisovatele by mohlo být samotné jméno protagonisty, které zní rovněž Johann.</w:t>
      </w:r>
    </w:p>
    <w:p w14:paraId="0414DFA5" w14:textId="3702DDB3" w:rsidR="008F037B" w:rsidRDefault="008F037B" w:rsidP="00E6209E">
      <w:pPr>
        <w:pStyle w:val="Nadpis1"/>
        <w:rPr>
          <w:shd w:val="clear" w:color="auto" w:fill="FFFFFF"/>
          <w:lang w:eastAsia="cs-CZ"/>
        </w:rPr>
      </w:pPr>
      <w:bookmarkStart w:id="20" w:name="_Toc105528223"/>
      <w:r>
        <w:rPr>
          <w:shd w:val="clear" w:color="auto" w:fill="FFFFFF"/>
          <w:lang w:eastAsia="cs-CZ"/>
        </w:rPr>
        <w:t>FILMOVÉ ZPRACOVÁNÍ HASTRMANA</w:t>
      </w:r>
      <w:bookmarkEnd w:id="20"/>
      <w:r>
        <w:rPr>
          <w:shd w:val="clear" w:color="auto" w:fill="FFFFFF"/>
          <w:lang w:eastAsia="cs-CZ"/>
        </w:rPr>
        <w:t xml:space="preserve"> </w:t>
      </w:r>
    </w:p>
    <w:p w14:paraId="24143ACE" w14:textId="77777777" w:rsidR="008F037B" w:rsidRDefault="008F037B" w:rsidP="008F037B">
      <w:pPr>
        <w:ind w:firstLine="0"/>
        <w:rPr>
          <w:rFonts w:cs="Times New Roman"/>
          <w:szCs w:val="24"/>
        </w:rPr>
      </w:pPr>
      <w:r w:rsidRPr="00BA3801">
        <w:rPr>
          <w:rFonts w:cs="Times New Roman"/>
          <w:szCs w:val="24"/>
        </w:rPr>
        <w:t>Filmové zpracování stejnojmenného románu Miloše Urbana mělo premiéru v roce 2018. Na</w:t>
      </w:r>
      <w:r>
        <w:rPr>
          <w:rFonts w:cs="Times New Roman"/>
          <w:szCs w:val="24"/>
        </w:rPr>
        <w:t> </w:t>
      </w:r>
      <w:r w:rsidRPr="00BA3801">
        <w:rPr>
          <w:rFonts w:cs="Times New Roman"/>
          <w:szCs w:val="24"/>
        </w:rPr>
        <w:t xml:space="preserve">jeho scénáři se </w:t>
      </w:r>
      <w:r>
        <w:rPr>
          <w:rFonts w:cs="Times New Roman"/>
          <w:szCs w:val="24"/>
        </w:rPr>
        <w:t>(kromě</w:t>
      </w:r>
      <w:r w:rsidRPr="00BA3801">
        <w:rPr>
          <w:rFonts w:cs="Times New Roman"/>
          <w:szCs w:val="24"/>
        </w:rPr>
        <w:t xml:space="preserve"> režiséra Ondřeje Havelky</w:t>
      </w:r>
      <w:r>
        <w:rPr>
          <w:rFonts w:cs="Times New Roman"/>
          <w:szCs w:val="24"/>
        </w:rPr>
        <w:t>)</w:t>
      </w:r>
      <w:r w:rsidRPr="00BA3801">
        <w:rPr>
          <w:rFonts w:cs="Times New Roman"/>
          <w:szCs w:val="24"/>
        </w:rPr>
        <w:t xml:space="preserve"> podílel rovněž i Petr </w:t>
      </w:r>
      <w:proofErr w:type="spellStart"/>
      <w:r w:rsidRPr="00BA3801">
        <w:rPr>
          <w:rFonts w:cs="Times New Roman"/>
          <w:szCs w:val="24"/>
        </w:rPr>
        <w:t>Hudský</w:t>
      </w:r>
      <w:proofErr w:type="spellEnd"/>
      <w:r w:rsidRPr="00BA3801">
        <w:rPr>
          <w:rFonts w:cs="Times New Roman"/>
          <w:szCs w:val="24"/>
        </w:rPr>
        <w:t>.</w:t>
      </w:r>
      <w:r w:rsidRPr="00BA3801">
        <w:rPr>
          <w:rStyle w:val="Znakapoznpodarou"/>
          <w:rFonts w:cs="Times New Roman"/>
          <w:szCs w:val="24"/>
        </w:rPr>
        <w:footnoteReference w:id="35"/>
      </w:r>
      <w:r w:rsidRPr="00BA3801">
        <w:rPr>
          <w:rFonts w:cs="Times New Roman"/>
          <w:szCs w:val="24"/>
        </w:rPr>
        <w:t xml:space="preserve"> Snímek řadíme do žánru romantického thrilleru. Natáčení, dle slov Ondřeje Havelky, probíhalo v magickém prostředí v oblasti kolem </w:t>
      </w:r>
      <w:proofErr w:type="spellStart"/>
      <w:r w:rsidRPr="00BA3801">
        <w:rPr>
          <w:rFonts w:cs="Times New Roman"/>
          <w:szCs w:val="24"/>
        </w:rPr>
        <w:t>Vlhoště</w:t>
      </w:r>
      <w:proofErr w:type="spellEnd"/>
      <w:r w:rsidRPr="00BA3801">
        <w:rPr>
          <w:rFonts w:cs="Times New Roman"/>
          <w:szCs w:val="24"/>
        </w:rPr>
        <w:t xml:space="preserve"> u České Lípy. Nejčastěji pak (dle knižní předlohy) v okolí Dolanského a </w:t>
      </w:r>
      <w:proofErr w:type="spellStart"/>
      <w:r w:rsidRPr="00BA3801">
        <w:rPr>
          <w:rFonts w:cs="Times New Roman"/>
          <w:szCs w:val="24"/>
        </w:rPr>
        <w:t>Holanského</w:t>
      </w:r>
      <w:proofErr w:type="spellEnd"/>
      <w:r w:rsidRPr="00BA3801">
        <w:rPr>
          <w:rFonts w:cs="Times New Roman"/>
          <w:szCs w:val="24"/>
        </w:rPr>
        <w:t xml:space="preserve"> rybníka.</w:t>
      </w:r>
      <w:r>
        <w:rPr>
          <w:rStyle w:val="Znakapoznpodarou"/>
          <w:rFonts w:cs="Times New Roman"/>
          <w:szCs w:val="24"/>
        </w:rPr>
        <w:footnoteReference w:id="36"/>
      </w:r>
    </w:p>
    <w:p w14:paraId="3720B82B" w14:textId="77777777" w:rsidR="008F037B" w:rsidRPr="008F037B" w:rsidRDefault="008F037B" w:rsidP="008F037B">
      <w:pPr>
        <w:rPr>
          <w:rStyle w:val="Zdraznn"/>
          <w:rFonts w:cs="Times New Roman"/>
          <w:i w:val="0"/>
          <w:iCs w:val="0"/>
          <w:szCs w:val="24"/>
          <w:shd w:val="clear" w:color="auto" w:fill="FFFFFF"/>
        </w:rPr>
      </w:pPr>
      <w:r w:rsidRPr="00BA3801">
        <w:lastRenderedPageBreak/>
        <w:t xml:space="preserve">Je </w:t>
      </w:r>
      <w:r>
        <w:t>rovněž</w:t>
      </w:r>
      <w:r w:rsidRPr="00BA3801">
        <w:t xml:space="preserve"> důležité zmínit fakt, že</w:t>
      </w:r>
      <w:r>
        <w:t> </w:t>
      </w:r>
      <w:r w:rsidRPr="00BA3801">
        <w:t>filmové zpracování odráží pouze první část literárního textu. Jak uvedl i sám režisér Ondřej Havelka</w:t>
      </w:r>
      <w:r>
        <w:t xml:space="preserve">: </w:t>
      </w:r>
      <w:r w:rsidRPr="00F55060">
        <w:rPr>
          <w:rStyle w:val="Zdraznn"/>
          <w:rFonts w:cs="Times New Roman"/>
          <w:szCs w:val="24"/>
          <w:shd w:val="clear" w:color="auto" w:fill="FFFFFF"/>
        </w:rPr>
        <w:t>„</w:t>
      </w:r>
      <w:hyperlink r:id="rId9" w:history="1">
        <w:r w:rsidRPr="008F037B">
          <w:rPr>
            <w:rStyle w:val="Hypertextovodkaz"/>
            <w:rFonts w:cs="Times New Roman"/>
            <w:color w:val="auto"/>
            <w:szCs w:val="24"/>
            <w:u w:val="none"/>
          </w:rPr>
          <w:t>Miloš Urban</w:t>
        </w:r>
      </w:hyperlink>
      <w:r w:rsidRPr="000A2031">
        <w:rPr>
          <w:rStyle w:val="Zdraznn"/>
          <w:rFonts w:cs="Times New Roman"/>
          <w:szCs w:val="24"/>
          <w:shd w:val="clear" w:color="auto" w:fill="FFFFFF"/>
        </w:rPr>
        <w:t> </w:t>
      </w:r>
      <w:r w:rsidRPr="008F037B">
        <w:rPr>
          <w:rStyle w:val="Zdraznn"/>
          <w:rFonts w:cs="Times New Roman"/>
          <w:i w:val="0"/>
          <w:iCs w:val="0"/>
          <w:szCs w:val="24"/>
          <w:shd w:val="clear" w:color="auto" w:fill="FFFFFF"/>
        </w:rPr>
        <w:t>napsal velice rozsáhlý dvojdílný román, tedy jsme museli z té velice barvité a mnohovrstevnaté knihy vyselektovat jen jistou tematickou linii.“</w:t>
      </w:r>
      <w:r w:rsidRPr="00807774">
        <w:rPr>
          <w:rStyle w:val="Znakapoznpodarou"/>
          <w:rFonts w:cs="Times New Roman"/>
          <w:szCs w:val="24"/>
          <w:shd w:val="clear" w:color="auto" w:fill="FFFFFF"/>
        </w:rPr>
        <w:footnoteReference w:id="37"/>
      </w:r>
    </w:p>
    <w:p w14:paraId="7D462076" w14:textId="714C3B55" w:rsidR="008F037B" w:rsidRDefault="008F037B" w:rsidP="008F037B">
      <w:pPr>
        <w:rPr>
          <w:rStyle w:val="Zdraznn"/>
          <w:rFonts w:cs="Times New Roman"/>
          <w:i w:val="0"/>
          <w:iCs w:val="0"/>
          <w:szCs w:val="24"/>
          <w:shd w:val="clear" w:color="auto" w:fill="FFFFFF"/>
        </w:rPr>
      </w:pPr>
      <w:r w:rsidRPr="008F037B">
        <w:rPr>
          <w:rStyle w:val="Zdraznn"/>
          <w:rFonts w:cs="Times New Roman"/>
          <w:i w:val="0"/>
          <w:iCs w:val="0"/>
          <w:szCs w:val="24"/>
          <w:shd w:val="clear" w:color="auto" w:fill="FFFFFF"/>
        </w:rPr>
        <w:t xml:space="preserve">Roli barona Johanna </w:t>
      </w:r>
      <w:proofErr w:type="spellStart"/>
      <w:r w:rsidRPr="008F037B">
        <w:rPr>
          <w:rStyle w:val="Zdraznn"/>
          <w:rFonts w:cs="Times New Roman"/>
          <w:i w:val="0"/>
          <w:iCs w:val="0"/>
          <w:szCs w:val="24"/>
          <w:shd w:val="clear" w:color="auto" w:fill="FFFFFF"/>
        </w:rPr>
        <w:t>Salmona</w:t>
      </w:r>
      <w:proofErr w:type="spellEnd"/>
      <w:r w:rsidRPr="008F037B">
        <w:rPr>
          <w:rStyle w:val="Zdraznn"/>
          <w:rFonts w:cs="Times New Roman"/>
          <w:i w:val="0"/>
          <w:iCs w:val="0"/>
          <w:szCs w:val="24"/>
          <w:shd w:val="clear" w:color="auto" w:fill="FFFFFF"/>
        </w:rPr>
        <w:t xml:space="preserve"> de Caus ztvárnil herec Karel Dobrý. Kateřinu Kolářovou si zahrála herečka Simona Zmrzlá a vedlejší role ztvárnili Jan Kolařík (farář </w:t>
      </w:r>
      <w:proofErr w:type="spellStart"/>
      <w:r w:rsidRPr="008F037B">
        <w:rPr>
          <w:rStyle w:val="Zdraznn"/>
          <w:rFonts w:cs="Times New Roman"/>
          <w:i w:val="0"/>
          <w:iCs w:val="0"/>
          <w:szCs w:val="24"/>
          <w:shd w:val="clear" w:color="auto" w:fill="FFFFFF"/>
        </w:rPr>
        <w:t>Fidelius</w:t>
      </w:r>
      <w:proofErr w:type="spellEnd"/>
      <w:r w:rsidRPr="008F037B">
        <w:rPr>
          <w:rStyle w:val="Zdraznn"/>
          <w:rFonts w:cs="Times New Roman"/>
          <w:i w:val="0"/>
          <w:iCs w:val="0"/>
          <w:szCs w:val="24"/>
          <w:shd w:val="clear" w:color="auto" w:fill="FFFFFF"/>
        </w:rPr>
        <w:t xml:space="preserve">), Jiří Maryško (učitel Voves), Vladimír Polívka (Jakub) a Jiří Lábus (Ferdinand </w:t>
      </w:r>
      <w:proofErr w:type="spellStart"/>
      <w:r w:rsidRPr="008F037B">
        <w:rPr>
          <w:rStyle w:val="Zdraznn"/>
          <w:rFonts w:cs="Times New Roman"/>
          <w:i w:val="0"/>
          <w:iCs w:val="0"/>
          <w:szCs w:val="24"/>
          <w:shd w:val="clear" w:color="auto" w:fill="FFFFFF"/>
        </w:rPr>
        <w:t>Francl</w:t>
      </w:r>
      <w:proofErr w:type="spellEnd"/>
      <w:r w:rsidRPr="008F037B">
        <w:rPr>
          <w:rStyle w:val="Zdraznn"/>
          <w:rFonts w:cs="Times New Roman"/>
          <w:i w:val="0"/>
          <w:iCs w:val="0"/>
          <w:szCs w:val="24"/>
          <w:shd w:val="clear" w:color="auto" w:fill="FFFFFF"/>
        </w:rPr>
        <w:t>).</w:t>
      </w:r>
      <w:r w:rsidRPr="009F5566">
        <w:rPr>
          <w:rStyle w:val="Znakapoznpodarou"/>
          <w:rFonts w:cs="Times New Roman"/>
          <w:szCs w:val="24"/>
          <w:shd w:val="clear" w:color="auto" w:fill="FFFFFF"/>
        </w:rPr>
        <w:footnoteReference w:id="38"/>
      </w:r>
    </w:p>
    <w:p w14:paraId="79940E8C" w14:textId="0754DC0F" w:rsidR="008F037B" w:rsidRDefault="008F037B" w:rsidP="00E6209E">
      <w:pPr>
        <w:pStyle w:val="Nadpis2"/>
        <w:rPr>
          <w:rStyle w:val="Zdraznn"/>
          <w:rFonts w:cs="Times New Roman"/>
          <w:i w:val="0"/>
          <w:iCs w:val="0"/>
          <w:szCs w:val="24"/>
          <w:shd w:val="clear" w:color="auto" w:fill="FFFFFF"/>
        </w:rPr>
      </w:pPr>
      <w:bookmarkStart w:id="23" w:name="_Toc105528224"/>
      <w:r>
        <w:rPr>
          <w:rStyle w:val="Zdraznn"/>
          <w:rFonts w:cs="Times New Roman"/>
          <w:i w:val="0"/>
          <w:iCs w:val="0"/>
          <w:szCs w:val="24"/>
          <w:shd w:val="clear" w:color="auto" w:fill="FFFFFF"/>
        </w:rPr>
        <w:t>FILMOVÉ PROSTŘEDKY</w:t>
      </w:r>
      <w:bookmarkEnd w:id="23"/>
      <w:r>
        <w:rPr>
          <w:rStyle w:val="Zdraznn"/>
          <w:rFonts w:cs="Times New Roman"/>
          <w:i w:val="0"/>
          <w:iCs w:val="0"/>
          <w:szCs w:val="24"/>
          <w:shd w:val="clear" w:color="auto" w:fill="FFFFFF"/>
        </w:rPr>
        <w:t xml:space="preserve"> </w:t>
      </w:r>
    </w:p>
    <w:p w14:paraId="3249843D" w14:textId="77777777" w:rsidR="008F037B" w:rsidRPr="008F037B" w:rsidRDefault="008F037B" w:rsidP="008F037B">
      <w:pPr>
        <w:ind w:firstLine="0"/>
        <w:rPr>
          <w:rStyle w:val="Zdraznn"/>
          <w:rFonts w:cs="Times New Roman"/>
          <w:i w:val="0"/>
          <w:iCs w:val="0"/>
          <w:szCs w:val="24"/>
          <w:shd w:val="clear" w:color="auto" w:fill="FFFFFF"/>
        </w:rPr>
      </w:pPr>
      <w:r w:rsidRPr="008F037B">
        <w:rPr>
          <w:rStyle w:val="Zdraznn"/>
          <w:rFonts w:cs="Times New Roman"/>
          <w:i w:val="0"/>
          <w:iCs w:val="0"/>
          <w:szCs w:val="24"/>
          <w:shd w:val="clear" w:color="auto" w:fill="FFFFFF"/>
        </w:rPr>
        <w:t xml:space="preserve">Použití filmových prostředků spadá do výše definovaného realizačního aspektu. V rámci filmového zpracování </w:t>
      </w:r>
      <w:r w:rsidRPr="005F5530">
        <w:rPr>
          <w:rStyle w:val="Zdraznn"/>
          <w:rFonts w:cs="Times New Roman"/>
          <w:szCs w:val="24"/>
          <w:shd w:val="clear" w:color="auto" w:fill="FFFFFF"/>
        </w:rPr>
        <w:t>Hastrmana</w:t>
      </w:r>
      <w:r w:rsidRPr="008F037B">
        <w:rPr>
          <w:rStyle w:val="Zdraznn"/>
          <w:rFonts w:cs="Times New Roman"/>
          <w:i w:val="0"/>
          <w:iCs w:val="0"/>
          <w:szCs w:val="24"/>
          <w:shd w:val="clear" w:color="auto" w:fill="FFFFFF"/>
        </w:rPr>
        <w:t xml:space="preserve"> je potřeba vyzdvihnout hudbu, kostýmy, kameru a střih. </w:t>
      </w:r>
    </w:p>
    <w:p w14:paraId="4962E0B1" w14:textId="0B50F4D8" w:rsidR="008F037B" w:rsidRDefault="008F037B" w:rsidP="008F037B">
      <w:pPr>
        <w:ind w:firstLine="360"/>
        <w:rPr>
          <w:rFonts w:cs="Times New Roman"/>
          <w:szCs w:val="24"/>
        </w:rPr>
      </w:pPr>
      <w:r w:rsidRPr="006B6BCE">
        <w:rPr>
          <w:rFonts w:cs="Times New Roman"/>
          <w:szCs w:val="24"/>
        </w:rPr>
        <w:t>Celý snímek je prokládán lidovými písněmi, jako je například</w:t>
      </w:r>
      <w:r w:rsidRPr="006B6BCE">
        <w:rPr>
          <w:rFonts w:cs="Times New Roman"/>
          <w:i/>
          <w:iCs/>
          <w:szCs w:val="24"/>
        </w:rPr>
        <w:t xml:space="preserve"> Neseme smrt stařenu, Ach, můj milý</w:t>
      </w:r>
      <w:r>
        <w:rPr>
          <w:rFonts w:cs="Times New Roman"/>
          <w:szCs w:val="24"/>
        </w:rPr>
        <w:t xml:space="preserve"> </w:t>
      </w:r>
      <w:r w:rsidRPr="006B6BCE">
        <w:rPr>
          <w:rFonts w:cs="Times New Roman"/>
          <w:szCs w:val="24"/>
        </w:rPr>
        <w:t>a mnohé další. Všechny lidové písně, ve kterých zní ženský hlas, nazpívala představitelka Kateřiny, herečka Simona Zmrzlá. O jejich následnou úpravu se postaral režisér Ondřej Havelka.</w:t>
      </w:r>
      <w:r w:rsidRPr="006B6BCE">
        <w:rPr>
          <w:rStyle w:val="Znakapoznpodarou"/>
          <w:rFonts w:cs="Times New Roman"/>
          <w:szCs w:val="24"/>
        </w:rPr>
        <w:footnoteReference w:id="39"/>
      </w:r>
      <w:r w:rsidRPr="006B6BCE">
        <w:rPr>
          <w:rFonts w:cs="Times New Roman"/>
          <w:szCs w:val="24"/>
        </w:rPr>
        <w:t xml:space="preserve"> Lidová hudba velmi výrazně podtrhuje atmosféru filmu a dokresluje motivickou výstavbu, jelikož většinou zaznívá v sekvencích, kde jsou vykreslovány pohanské zvyky. Dobové kostýmy realizovala kostymérka Eva Kotková, která za ně rovněž získala ocenění Českého lva</w:t>
      </w:r>
      <w:r w:rsidRPr="006B6BCE">
        <w:rPr>
          <w:rFonts w:cs="Times New Roman"/>
          <w:i/>
          <w:iCs/>
          <w:szCs w:val="24"/>
        </w:rPr>
        <w:t xml:space="preserve"> </w:t>
      </w:r>
      <w:r w:rsidRPr="006B6BCE">
        <w:rPr>
          <w:rFonts w:cs="Times New Roman"/>
          <w:szCs w:val="24"/>
        </w:rPr>
        <w:t>v roce 2018.</w:t>
      </w:r>
      <w:r w:rsidRPr="006B6BCE">
        <w:rPr>
          <w:rStyle w:val="Znakapoznpodarou"/>
          <w:rFonts w:cs="Times New Roman"/>
          <w:szCs w:val="24"/>
        </w:rPr>
        <w:footnoteReference w:id="40"/>
      </w:r>
      <w:r w:rsidRPr="006B6BCE">
        <w:rPr>
          <w:rFonts w:cs="Times New Roman"/>
          <w:szCs w:val="24"/>
        </w:rPr>
        <w:t xml:space="preserve"> Podobně jako hudba, tak i samotné kostýmy dokreslují celkovou atmosféru počátku devatenáctého století, kam je děj situován (viz Příloha č. 4 a 5). Poslední dva filmové prostředky, a to kamera a střih dopomáhají k celkovému dramatickému vyznění celého snímku. Tvůrci velmi často používají velkých detailů (například detail na Kateřininy oči), čímž se jim daří vystupňovat dramatičnost na maximum. V dramatických sekvencích se také objevuje dynamický střih, který sledujeme především v momentech, ve kterých dochází k zásadní eskalaci děje (například jedna ze závěrečných scén, kdy se hastrman za bouřlivého počasí zmocňuje Kateřiny). </w:t>
      </w:r>
    </w:p>
    <w:p w14:paraId="4063E702" w14:textId="3CDE1B13" w:rsidR="008F037B" w:rsidRDefault="008F037B" w:rsidP="00E6209E">
      <w:pPr>
        <w:pStyle w:val="Nadpis1"/>
      </w:pPr>
      <w:bookmarkStart w:id="25" w:name="_Toc105528225"/>
      <w:r>
        <w:lastRenderedPageBreak/>
        <w:t>KOMPARACE LITERÁRNÍ PŘEDLOHY A FILMOVÉHO ZPRACOVÁNÍ</w:t>
      </w:r>
      <w:bookmarkEnd w:id="25"/>
      <w:r>
        <w:t xml:space="preserve"> </w:t>
      </w:r>
    </w:p>
    <w:p w14:paraId="0BD5876B" w14:textId="77777777" w:rsidR="00FE1F09" w:rsidRDefault="00FE1F09" w:rsidP="00FE1F09">
      <w:pPr>
        <w:ind w:firstLine="0"/>
        <w:rPr>
          <w:rFonts w:cs="Times New Roman"/>
          <w:szCs w:val="24"/>
        </w:rPr>
      </w:pPr>
      <w:r>
        <w:rPr>
          <w:rFonts w:cs="Times New Roman"/>
          <w:szCs w:val="24"/>
        </w:rPr>
        <w:t xml:space="preserve">Hlavní téma literární předlohy </w:t>
      </w:r>
      <w:r w:rsidRPr="009B56B2">
        <w:rPr>
          <w:rFonts w:cs="Times New Roman"/>
          <w:szCs w:val="24"/>
        </w:rPr>
        <w:t>spočívá v nastolení rovnováhy mezi přírodními a lidskými principy, které jsou neustále narušovány.</w:t>
      </w:r>
      <w:r>
        <w:rPr>
          <w:rFonts w:cs="Times New Roman"/>
          <w:szCs w:val="24"/>
        </w:rPr>
        <w:t xml:space="preserve"> </w:t>
      </w:r>
      <w:r w:rsidRPr="009B56B2">
        <w:rPr>
          <w:rFonts w:cs="Times New Roman"/>
          <w:szCs w:val="24"/>
        </w:rPr>
        <w:t>Ať už je to ohrožení ze strany zástupce přírodní</w:t>
      </w:r>
      <w:r>
        <w:rPr>
          <w:rFonts w:cs="Times New Roman"/>
          <w:szCs w:val="24"/>
        </w:rPr>
        <w:t>ch</w:t>
      </w:r>
      <w:r w:rsidRPr="009B56B2">
        <w:rPr>
          <w:rFonts w:cs="Times New Roman"/>
          <w:szCs w:val="24"/>
        </w:rPr>
        <w:t xml:space="preserve"> sil, tedy hastrmana, který pod tíhou citů a projevů lidskosti není schopen naplnit své prvotní poslání (tedy udržení přírodní rovnováhy), tak posléze ze strany moderní společnosti, která nectí přírodu, ale naopak ji cíleně za účelem finančního zisku devastuje.</w:t>
      </w:r>
      <w:r>
        <w:rPr>
          <w:rFonts w:cs="Times New Roman"/>
          <w:szCs w:val="24"/>
        </w:rPr>
        <w:t xml:space="preserve"> Zatímco hlavním tématem snímku je láska, která se objevuje v několika různých podobách. </w:t>
      </w:r>
      <w:r w:rsidRPr="009B56B2">
        <w:rPr>
          <w:rFonts w:cs="Times New Roman"/>
          <w:szCs w:val="24"/>
        </w:rPr>
        <w:t>První podobou je láska mezi Kateřinou a Jakubem, tedy pravdivá a čistá</w:t>
      </w:r>
      <w:r>
        <w:rPr>
          <w:rFonts w:cs="Times New Roman"/>
          <w:szCs w:val="24"/>
        </w:rPr>
        <w:t xml:space="preserve">. Druhou z nich je láska neopětovaná, kterou sledujeme mezi Kateřinou, farářem a učitelem. </w:t>
      </w:r>
      <w:r w:rsidRPr="009B56B2">
        <w:rPr>
          <w:rFonts w:cs="Times New Roman"/>
          <w:szCs w:val="24"/>
        </w:rPr>
        <w:t>Poslední a zároveň tou nejdůležitější podobou tohoto tématu je vztah mezi Kateřinou a hastrmanem, který je</w:t>
      </w:r>
      <w:r>
        <w:rPr>
          <w:rFonts w:cs="Times New Roman"/>
          <w:szCs w:val="24"/>
        </w:rPr>
        <w:t> </w:t>
      </w:r>
      <w:r w:rsidRPr="009B56B2">
        <w:rPr>
          <w:rFonts w:cs="Times New Roman"/>
          <w:szCs w:val="24"/>
        </w:rPr>
        <w:t xml:space="preserve">proměnlivý a obtížně definovatelný. I přesto lze konstatovat, že láska mezi nadpřirozenou bytostí a lidskou dívkou je hybatelem celého </w:t>
      </w:r>
      <w:r>
        <w:rPr>
          <w:rFonts w:cs="Times New Roman"/>
          <w:szCs w:val="24"/>
        </w:rPr>
        <w:t>narativu. Vzhledem k tomu, že v rámci tématu došlo k výraznému odklonu od literární předlohy, klasifikujeme filmové zpracování (dle aspektu kvalitativního) jako rezignaci.</w:t>
      </w:r>
    </w:p>
    <w:p w14:paraId="19B8D091" w14:textId="77777777" w:rsidR="00FE1F09" w:rsidRDefault="00FE1F09" w:rsidP="00FE1F09">
      <w:r>
        <w:t xml:space="preserve">V důsledku převodu literárního textu do audiovizuálního formátu došlo i ke změně některých ze zásadních pasáží, a to hned v několika rovinách. V první rovině dochází k situaci, kdy jsou některé pasáže z literární předlohy ve snímku úplně vypuštěny </w:t>
      </w:r>
      <w:r w:rsidRPr="009B56B2">
        <w:t>(</w:t>
      </w:r>
      <w:r>
        <w:t>například hastrmanova smrt, která má zajistit přírodní rovnováhu)</w:t>
      </w:r>
      <w:r w:rsidRPr="009B56B2">
        <w:t>.</w:t>
      </w:r>
      <w:r>
        <w:t xml:space="preserve"> </w:t>
      </w:r>
      <w:r w:rsidRPr="009B56B2">
        <w:t xml:space="preserve">V druhé rovině se jedná o </w:t>
      </w:r>
      <w:r>
        <w:t>sekvence</w:t>
      </w:r>
      <w:r w:rsidRPr="009B56B2">
        <w:t>, které se objevují pouze v</w:t>
      </w:r>
      <w:r>
        <w:t> </w:t>
      </w:r>
      <w:r w:rsidRPr="009B56B2">
        <w:t>filmovém zpracování (rozzuření vesničané lynčují barona).</w:t>
      </w:r>
      <w:r>
        <w:t xml:space="preserve"> </w:t>
      </w:r>
      <w:r w:rsidRPr="009B56B2">
        <w:t xml:space="preserve">Třetí rovinu pak tvoří pasáže, které jsou obsaženy v obou kódech, ale oproti literární předloze jsou ve filmovém </w:t>
      </w:r>
      <w:r>
        <w:t>zpracování</w:t>
      </w:r>
      <w:r w:rsidRPr="009B56B2">
        <w:t xml:space="preserve"> pozměněny. Jako příklad takovéto změny můžeme označit smrt nadlesního </w:t>
      </w:r>
      <w:proofErr w:type="spellStart"/>
      <w:r w:rsidRPr="009B56B2">
        <w:t>Kabelatsche</w:t>
      </w:r>
      <w:proofErr w:type="spellEnd"/>
      <w:r w:rsidRPr="009B56B2">
        <w:t>.</w:t>
      </w:r>
      <w:r>
        <w:t xml:space="preserve"> </w:t>
      </w:r>
      <w:r w:rsidRPr="009B56B2">
        <w:t xml:space="preserve">V literární předloze ho hastrman zavraždil kvůli domněnce, že se jej chystá připravit </w:t>
      </w:r>
      <w:r>
        <w:t>o jeho pracovníky. Naopak ve filmovém zpracování jej hastrman zabil kvůli jeho nevhodnému chování ke Kateřině.</w:t>
      </w:r>
    </w:p>
    <w:p w14:paraId="62260318" w14:textId="77777777" w:rsidR="00FE1F09" w:rsidRDefault="00FE1F09" w:rsidP="00FE1F09">
      <w:r w:rsidRPr="008C53B2">
        <w:t>K výrazné změně</w:t>
      </w:r>
      <w:r>
        <w:t xml:space="preserve"> a redukci došlo také z hlediska motivické a symbolické výstavby textu. Některé motivy se objevují v obou analyzovaných kódech ve stejné míře, jiné v odlišné míře a některé zcela absentují. Mezi nejdůležitější absentující motiv řadíme motiv oběti. Ten se v knižní předloze prolíná oběma částmi. V první části knihy se s ním setkáváme především ve spojitosti s pohanskými rituály (Kateřina obětuje kohouta, aby pršelo). V druhé části knihy </w:t>
      </w:r>
      <w:r w:rsidRPr="009B56B2">
        <w:t>je tento motiv mnohem explicitnější, neboť onou obětí je</w:t>
      </w:r>
      <w:r>
        <w:t> </w:t>
      </w:r>
      <w:r w:rsidRPr="009B56B2">
        <w:t>samotný protagonista. Jeho smrt, tedy jeho oběť, má navrátit potřebnou rovnováhu jak v přírodě, tak i v celém kraji. Naopak ve filmovém zpracování tento motiv téměř absentuje, neboť se s ním setkáváme jenom ve výše uvedené situaci, kdy Kateřina obětuje kohouta</w:t>
      </w:r>
      <w:r>
        <w:t>.</w:t>
      </w:r>
    </w:p>
    <w:p w14:paraId="6751A74D" w14:textId="77777777" w:rsidR="00FE1F09" w:rsidRDefault="00FE1F09" w:rsidP="00FE1F09">
      <w:r>
        <w:lastRenderedPageBreak/>
        <w:t>Druhou skupinu tvoří motivy</w:t>
      </w:r>
      <w:r w:rsidRPr="009B56B2">
        <w:t>, které jsou přítomn</w:t>
      </w:r>
      <w:r>
        <w:t>y</w:t>
      </w:r>
      <w:r w:rsidRPr="009B56B2">
        <w:t xml:space="preserve"> v obou analyzovaných </w:t>
      </w:r>
      <w:r>
        <w:t>díl</w:t>
      </w:r>
      <w:r w:rsidRPr="009B56B2">
        <w:t>ech, ale</w:t>
      </w:r>
      <w:r>
        <w:t> </w:t>
      </w:r>
      <w:r w:rsidRPr="009B56B2">
        <w:t>v rozdílné míře. Prvním z těchto motivů je motiv dravce, jenž je úzce spjat s postavou protagonisty. Motiv dravce se objevuje v obou částech knihy, je ale nutno podotknout, že</w:t>
      </w:r>
      <w:r>
        <w:t> </w:t>
      </w:r>
      <w:r w:rsidRPr="009B56B2">
        <w:t>v první části knihy se s tímto motivem setkáme jen velmi sporadicky (vražda nadlesního z</w:t>
      </w:r>
      <w:r>
        <w:t> </w:t>
      </w:r>
      <w:proofErr w:type="spellStart"/>
      <w:r w:rsidRPr="009B56B2">
        <w:t>Lipé</w:t>
      </w:r>
      <w:proofErr w:type="spellEnd"/>
      <w:r>
        <w:t xml:space="preserve">, </w:t>
      </w:r>
      <w:r w:rsidRPr="009B56B2">
        <w:t>zmocnění se Kateřiny).</w:t>
      </w:r>
      <w:r>
        <w:t xml:space="preserve"> V druhé části knihy se tento motiv objevuje v mnohem větší míře. </w:t>
      </w:r>
      <w:r w:rsidRPr="009B56B2">
        <w:t xml:space="preserve">Protože právě zde </w:t>
      </w:r>
      <w:r>
        <w:t>„</w:t>
      </w:r>
      <w:r w:rsidRPr="009B56B2">
        <w:t>vystupuje na povrch</w:t>
      </w:r>
      <w:r>
        <w:t>“</w:t>
      </w:r>
      <w:r w:rsidRPr="009B56B2">
        <w:t xml:space="preserve"> i druhá baronova osobnost, tedy nadpřirozený hastrman. Právě hastrman je ten dravec, který je strůjcem všech vražd</w:t>
      </w:r>
      <w:r>
        <w:t>,</w:t>
      </w:r>
      <w:r w:rsidRPr="009B56B2">
        <w:t xml:space="preserve"> a</w:t>
      </w:r>
      <w:r>
        <w:t> </w:t>
      </w:r>
      <w:r w:rsidRPr="009B56B2">
        <w:t>zároveň k nim barona nabádá. Ve filmovém zpracování sice recipient vidí, že se jedná o</w:t>
      </w:r>
      <w:r>
        <w:t> </w:t>
      </w:r>
      <w:r w:rsidRPr="009B56B2">
        <w:t>nadpřirozenou bytost, ale jeho druhá</w:t>
      </w:r>
      <w:r>
        <w:t>,</w:t>
      </w:r>
      <w:r w:rsidRPr="009B56B2">
        <w:t xml:space="preserve"> dr</w:t>
      </w:r>
      <w:r>
        <w:t>a</w:t>
      </w:r>
      <w:r w:rsidRPr="009B56B2">
        <w:t>vá stránka osobnosti je po vzoru první části literární předlohy výrazně potlačena. Druhým z těchto motivů je motiv lásky. V literárním textu je motiv lásky mírně upozaděn, zatímco ve filmovém zpracování bychom je</w:t>
      </w:r>
      <w:r>
        <w:t>j</w:t>
      </w:r>
      <w:r w:rsidRPr="009B56B2">
        <w:t xml:space="preserve"> mohli chápat jako jeden z hlavních motivů, který je hybatelem všech hastrmanových činů.</w:t>
      </w:r>
    </w:p>
    <w:p w14:paraId="428C3147" w14:textId="77777777" w:rsidR="00FE1F09" w:rsidRDefault="00FE1F09" w:rsidP="00FE1F09">
      <w:r w:rsidRPr="009B56B2">
        <w:t>V poslední řadě se budeme zabývat motivy, které jsou přítomny v obou analyzovaných kódech ve stejné míře. Jedná se o motiv vody, víry a soka. Motiv vody je úzce spjat s postavou hastrmana</w:t>
      </w:r>
      <w:r>
        <w:t xml:space="preserve">, </w:t>
      </w:r>
      <w:r w:rsidRPr="009B56B2">
        <w:t xml:space="preserve">můžeme jej dedukovat z jeho záliby ve vodních tocích či jeho neustálé potřebě </w:t>
      </w:r>
      <w:r w:rsidRPr="002C0773">
        <w:rPr>
          <w:iCs/>
        </w:rPr>
        <w:t>mít mokré vlasy</w:t>
      </w:r>
      <w:r w:rsidRPr="009B56B2">
        <w:t>, protože právě z vody čerpá sílu. Motiv víry bychom mohli rozdělit do dvou pomyslných rovin. První rovinu tvoří víra pohanská, jejíž představitelkou je</w:t>
      </w:r>
      <w:r>
        <w:t> </w:t>
      </w:r>
      <w:r w:rsidRPr="009B56B2">
        <w:t>především Kateřina. Druhá rovina je pak spjata s</w:t>
      </w:r>
      <w:r>
        <w:t> </w:t>
      </w:r>
      <w:r w:rsidRPr="009B56B2">
        <w:t>baronem</w:t>
      </w:r>
      <w:r>
        <w:t xml:space="preserve">, </w:t>
      </w:r>
      <w:r w:rsidRPr="009B56B2">
        <w:t>jeho silným ateismem a</w:t>
      </w:r>
      <w:r>
        <w:t> </w:t>
      </w:r>
      <w:r w:rsidRPr="009B56B2">
        <w:t>pohrdáním jakoukoli vírou. „Křesťan nejsem ani špatný, ani dobrý, odvětil jsem. Křtu této vaší svátosti, jak tomu říkáte, jsem sice nebyl ušetřen, ale nikdy jsem ji nepřijal za svou. Ještě mi chcete dát rozhřešení?“</w:t>
      </w:r>
      <w:r w:rsidRPr="009B56B2">
        <w:rPr>
          <w:rStyle w:val="Znakapoznpodarou"/>
          <w:rFonts w:cs="Times New Roman"/>
          <w:szCs w:val="24"/>
        </w:rPr>
        <w:footnoteReference w:id="41"/>
      </w:r>
      <w:r>
        <w:t xml:space="preserve"> </w:t>
      </w:r>
      <w:r w:rsidRPr="009B56B2">
        <w:t>V této motivické rovině je nutno zmínit také postavu faráře Fidelia, který se jak</w:t>
      </w:r>
      <w:r>
        <w:t xml:space="preserve"> ve filmu, tak </w:t>
      </w:r>
      <w:r w:rsidRPr="009B56B2">
        <w:t xml:space="preserve">i v knize pokouší o rekatolizaci vesničanů. Posledním motivem, který </w:t>
      </w:r>
      <w:r>
        <w:t xml:space="preserve">nás zaujal, </w:t>
      </w:r>
      <w:r w:rsidRPr="009B56B2">
        <w:t>je motiv soka. Tento motiv spatřujeme v obou kódech, a to hlav</w:t>
      </w:r>
      <w:r>
        <w:t>n</w:t>
      </w:r>
      <w:r w:rsidRPr="009B56B2">
        <w:t xml:space="preserve">ě v nevraživosti mezi </w:t>
      </w:r>
      <w:r>
        <w:t>baronem</w:t>
      </w:r>
      <w:r w:rsidRPr="009B56B2">
        <w:t>, učitele</w:t>
      </w:r>
      <w:r>
        <w:t>m</w:t>
      </w:r>
      <w:r w:rsidRPr="009B56B2">
        <w:t xml:space="preserve"> a faráře</w:t>
      </w:r>
      <w:r>
        <w:t>m</w:t>
      </w:r>
      <w:r w:rsidRPr="009B56B2">
        <w:t>, která je z</w:t>
      </w:r>
      <w:r>
        <w:t>apříčiněna</w:t>
      </w:r>
      <w:r w:rsidRPr="009B56B2">
        <w:t xml:space="preserve"> láskou ke Kateřině. </w:t>
      </w:r>
      <w:r>
        <w:t xml:space="preserve">Na základě kvantity a také míry převedených motivů tento snímek označujeme za přepis takzvaný volný. </w:t>
      </w:r>
      <w:r w:rsidRPr="008620F3">
        <w:t>Vzhledem k povaze filmového zpracování se museli tvůrci uchýlit k zásadní redukci motivů, protože literární text má široké spektrum motivů a symbolů. V případě pokusu o přepis věrný by snímek musel mít delší stopáž, a tudíž by nebyl tak divácky přitažlivý. Některé z důležitých motivů a symbolů byly zcela vypuštěny, což způsobilo oslabení estetické hodnoty</w:t>
      </w:r>
      <w:r>
        <w:t>, kterou se budeme zabývat v následující kapitole.</w:t>
      </w:r>
    </w:p>
    <w:p w14:paraId="174B57BF" w14:textId="77777777" w:rsidR="00FE1F09" w:rsidRDefault="00FE1F09" w:rsidP="00FE1F09">
      <w:r w:rsidRPr="0056134B">
        <w:t>Jak jsme již zmiňovali výše</w:t>
      </w:r>
      <w:r>
        <w:t>,</w:t>
      </w:r>
      <w:r w:rsidRPr="0056134B">
        <w:t xml:space="preserve"> ke změnám dochází i na rovině symbolické výstav</w:t>
      </w:r>
      <w:r>
        <w:t>b</w:t>
      </w:r>
      <w:r w:rsidRPr="0056134B">
        <w:t>y textu. V rámci absence symbolů je nutno zmínit</w:t>
      </w:r>
      <w:r>
        <w:t xml:space="preserve"> </w:t>
      </w:r>
      <w:proofErr w:type="spellStart"/>
      <w:r w:rsidRPr="0056134B">
        <w:t>Odradka</w:t>
      </w:r>
      <w:proofErr w:type="spellEnd"/>
      <w:r w:rsidRPr="0056134B">
        <w:t xml:space="preserve"> a viklan.</w:t>
      </w:r>
      <w:r>
        <w:t xml:space="preserve"> </w:t>
      </w:r>
      <w:proofErr w:type="spellStart"/>
      <w:r w:rsidRPr="009B56B2">
        <w:t>Odradka</w:t>
      </w:r>
      <w:proofErr w:type="spellEnd"/>
      <w:r w:rsidRPr="009B56B2">
        <w:t xml:space="preserve"> vidí vždy jen protagonista</w:t>
      </w:r>
      <w:r>
        <w:t xml:space="preserve"> </w:t>
      </w:r>
      <w:r>
        <w:lastRenderedPageBreak/>
        <w:t>a</w:t>
      </w:r>
      <w:r w:rsidRPr="009B56B2">
        <w:t xml:space="preserve"> je popisován jako </w:t>
      </w:r>
      <w:r>
        <w:t>„</w:t>
      </w:r>
      <w:r w:rsidRPr="009B56B2">
        <w:t>dřevěná modla v podobě dítěte v povijanu“</w:t>
      </w:r>
      <w:r w:rsidRPr="009B56B2">
        <w:rPr>
          <w:rStyle w:val="Znakapoznpodarou"/>
          <w:rFonts w:cs="Times New Roman"/>
          <w:szCs w:val="24"/>
        </w:rPr>
        <w:footnoteReference w:id="42"/>
      </w:r>
      <w:r>
        <w:t xml:space="preserve"> </w:t>
      </w:r>
      <w:r w:rsidRPr="009B56B2">
        <w:t xml:space="preserve">Se symbolem dřevěné modly se setkáváme vždy v situacích, kdy baronovi hrozí nějaké nebezpečí a </w:t>
      </w:r>
      <w:proofErr w:type="spellStart"/>
      <w:r w:rsidRPr="009B56B2">
        <w:t>Odradek</w:t>
      </w:r>
      <w:proofErr w:type="spellEnd"/>
      <w:r w:rsidRPr="009B56B2">
        <w:t xml:space="preserve"> se jej snaží před něčím varovat. Varování se většinou týká toho, že</w:t>
      </w:r>
      <w:r>
        <w:t xml:space="preserve"> baron zapomíná na svou nadpřirozenou podstatu </w:t>
      </w:r>
      <w:r w:rsidRPr="009B56B2">
        <w:t>a nebezpečně se sbližujeme s lidmi, čímž</w:t>
      </w:r>
      <w:r>
        <w:t> </w:t>
      </w:r>
      <w:r w:rsidRPr="009B56B2">
        <w:t xml:space="preserve">dochází k narušení nastoleného řádu. „Johan </w:t>
      </w:r>
      <w:proofErr w:type="spellStart"/>
      <w:r w:rsidRPr="009B56B2">
        <w:t>Salmon</w:t>
      </w:r>
      <w:proofErr w:type="spellEnd"/>
      <w:r w:rsidRPr="009B56B2">
        <w:t xml:space="preserve"> de Caus, dozvěděl bych se,</w:t>
      </w:r>
      <w:r>
        <w:t xml:space="preserve"> se </w:t>
      </w:r>
      <w:r w:rsidRPr="009B56B2">
        <w:t>zhlédl v roli lidumila</w:t>
      </w:r>
      <w:r>
        <w:t>,</w:t>
      </w:r>
      <w:r w:rsidRPr="009B56B2">
        <w:t xml:space="preserve"> a čím dál tím víc zapomíná na to, kým se narodil, kým je a kým musí být do posledního dne svého života. Lidé ať jsou lidmi, on ať je jejich postrach, jejich varovný prst.“</w:t>
      </w:r>
      <w:r w:rsidRPr="009B56B2">
        <w:rPr>
          <w:rStyle w:val="Znakapoznpodarou"/>
          <w:rFonts w:cs="Times New Roman"/>
          <w:szCs w:val="24"/>
        </w:rPr>
        <w:footnoteReference w:id="43"/>
      </w:r>
      <w:r>
        <w:t xml:space="preserve"> </w:t>
      </w:r>
      <w:r w:rsidRPr="009B56B2">
        <w:t xml:space="preserve">Symbol </w:t>
      </w:r>
      <w:proofErr w:type="spellStart"/>
      <w:r w:rsidRPr="009B56B2">
        <w:t>Odradka</w:t>
      </w:r>
      <w:proofErr w:type="spellEnd"/>
      <w:r w:rsidRPr="009B56B2">
        <w:t xml:space="preserve"> je naposledy přítomen ve chvíli, kdy baron umírá</w:t>
      </w:r>
      <w:r>
        <w:t>,</w:t>
      </w:r>
      <w:r w:rsidRPr="009B56B2">
        <w:t xml:space="preserve"> a zároveň sám uznává, že si nedokázal udržet odstup od lidí, což jej nakonec stálo život. „Do kraje pod</w:t>
      </w:r>
      <w:r>
        <w:t> </w:t>
      </w:r>
      <w:r w:rsidRPr="009B56B2">
        <w:t>horou jsem přišel dvakrát.</w:t>
      </w:r>
      <w:r>
        <w:t xml:space="preserve"> </w:t>
      </w:r>
      <w:r w:rsidRPr="009B56B2">
        <w:t>Poprvé jako ten, jímž jsem se narodil, podruhé jako ten, kým</w:t>
      </w:r>
      <w:r>
        <w:t> </w:t>
      </w:r>
      <w:r w:rsidRPr="009B56B2">
        <w:t>jsem</w:t>
      </w:r>
      <w:r>
        <w:t xml:space="preserve"> se stavěl být na tomto světě </w:t>
      </w:r>
      <w:r w:rsidRPr="009B56B2">
        <w:t>a kým jsem se</w:t>
      </w:r>
      <w:r>
        <w:t>,</w:t>
      </w:r>
      <w:r w:rsidRPr="009B56B2">
        <w:t xml:space="preserve"> na samém odchodu z něho opravdu stal.“</w:t>
      </w:r>
      <w:r w:rsidRPr="009B56B2">
        <w:rPr>
          <w:rStyle w:val="Znakapoznpodarou"/>
          <w:rFonts w:cs="Times New Roman"/>
          <w:szCs w:val="24"/>
        </w:rPr>
        <w:footnoteReference w:id="44"/>
      </w:r>
      <w:r>
        <w:t xml:space="preserve"> </w:t>
      </w:r>
      <w:r w:rsidRPr="009B56B2">
        <w:t xml:space="preserve">Dalším symbolem je viklan. Tento podivuhodný kámen stojí na hoře </w:t>
      </w:r>
      <w:proofErr w:type="spellStart"/>
      <w:r w:rsidRPr="009B56B2">
        <w:t>Vlhošť</w:t>
      </w:r>
      <w:proofErr w:type="spellEnd"/>
      <w:r w:rsidRPr="009B56B2">
        <w:t xml:space="preserve"> a</w:t>
      </w:r>
      <w:r>
        <w:t> </w:t>
      </w:r>
      <w:r w:rsidRPr="009B56B2">
        <w:t>vesničané mu připisují nadpřirozenou moc. Má symbolizovat rovnováhu mezi přírodou a</w:t>
      </w:r>
      <w:r>
        <w:t> </w:t>
      </w:r>
      <w:r w:rsidRPr="009B56B2">
        <w:t>lidmi, která je několikrát narušena. Poprvé k tomuto narušení dojde v momentě, kdy</w:t>
      </w:r>
      <w:r>
        <w:t> </w:t>
      </w:r>
      <w:r w:rsidRPr="009B56B2">
        <w:t>je</w:t>
      </w:r>
      <w:r>
        <w:t> </w:t>
      </w:r>
      <w:r w:rsidRPr="009B56B2">
        <w:t>kámen vylomen protagonistou</w:t>
      </w:r>
      <w:r>
        <w:t xml:space="preserve"> a je použit pro přestavbu Černého mlýna. V</w:t>
      </w:r>
      <w:r w:rsidRPr="009B56B2">
        <w:t>iklan se</w:t>
      </w:r>
      <w:r>
        <w:t> </w:t>
      </w:r>
      <w:r w:rsidRPr="009B56B2">
        <w:t xml:space="preserve">přestane hýbat a dojde k narušení rovnováhy v celém kraji. Druhým, fatálnějším narušením, je těžba na hoře </w:t>
      </w:r>
      <w:proofErr w:type="spellStart"/>
      <w:r w:rsidRPr="009B56B2">
        <w:t>Vlhošť</w:t>
      </w:r>
      <w:proofErr w:type="spellEnd"/>
      <w:r w:rsidRPr="009B56B2">
        <w:t>, kdy je kámen naprosto odsunut. Pro obnovení rovnováhy musí být viklan umístěn zpět, děje se tak při rekultivaci Staré Vsi. S těmito důležitými symboly, které dokreslují celkovou atmosféru literární předlohy</w:t>
      </w:r>
      <w:r>
        <w:t>,</w:t>
      </w:r>
      <w:r w:rsidRPr="009B56B2">
        <w:t xml:space="preserve"> se ve filmovém zpracování nesetkáme.</w:t>
      </w:r>
    </w:p>
    <w:p w14:paraId="407203E4" w14:textId="77777777" w:rsidR="00FE1F09" w:rsidRDefault="00FE1F09" w:rsidP="00FE1F09">
      <w:r w:rsidRPr="009B56B2">
        <w:t>V rámci postav je nutno konstatovat, že nedochází k žádné zásadní změně</w:t>
      </w:r>
      <w:r>
        <w:t>. P</w:t>
      </w:r>
      <w:r w:rsidRPr="009B56B2">
        <w:t>ostavy, které se</w:t>
      </w:r>
      <w:r>
        <w:t> </w:t>
      </w:r>
      <w:r w:rsidRPr="009B56B2">
        <w:t>objevují v</w:t>
      </w:r>
      <w:r>
        <w:t> první části</w:t>
      </w:r>
      <w:r w:rsidRPr="009B56B2">
        <w:t> literární předlo</w:t>
      </w:r>
      <w:r>
        <w:t>hy,</w:t>
      </w:r>
      <w:r w:rsidRPr="009B56B2">
        <w:t xml:space="preserve"> jsou přítomny také ve filmovém zpracování</w:t>
      </w:r>
      <w:r>
        <w:t xml:space="preserve">, </w:t>
      </w:r>
      <w:r w:rsidRPr="009B56B2">
        <w:t>jejich důležité</w:t>
      </w:r>
      <w:r>
        <w:t xml:space="preserve"> charakterové rysy jsou zachovány. Lze ale pozorovat mírné nuance, a to především u postavy protagonisty a Kateřiny. </w:t>
      </w:r>
      <w:r w:rsidRPr="009B56B2">
        <w:t xml:space="preserve">Hastrman je ve filmovém zpracování mnohem více citově založený a veškeré své činy koná právě z důvodu lásky ke Kateřině. Naopak v knižní předloze (převážně pak v druhé části knihy) jsou jeho činy motivovány nejenom láskou, ale zároveň také jeho touhou po nastolení rovnováhy v přírodě. U postavy Kateřiny dochází pouze ke změnám týkající se jejího vzezření (barva vlasů). Pojetí ostatních postav zůstalo </w:t>
      </w:r>
      <w:r>
        <w:t xml:space="preserve">zachováno </w:t>
      </w:r>
      <w:r w:rsidRPr="009B56B2">
        <w:t>v nejvyšší možné míře.</w:t>
      </w:r>
    </w:p>
    <w:p w14:paraId="710C22EF" w14:textId="77777777" w:rsidR="00FE1F09" w:rsidRDefault="00FE1F09" w:rsidP="00FE1F09">
      <w:r w:rsidRPr="009B56B2">
        <w:t>Jazykový plán</w:t>
      </w:r>
      <w:r>
        <w:t xml:space="preserve"> je</w:t>
      </w:r>
      <w:r w:rsidRPr="009B56B2">
        <w:t xml:space="preserve"> podroben </w:t>
      </w:r>
      <w:r>
        <w:t xml:space="preserve">částečným změnám. Jak v literární předloze, tak i ve filmovém zpracování je pro promluvy postav použita spisovná a místy nespisovná čeština. Částečně se ve snímku objevuje také německý jazyk a archaická čeština (především v sekvencích, kde postavy zpívají lidové písně). Ve snímku ale naopak absentují například latinské citáty, anglicismy či </w:t>
      </w:r>
      <w:r>
        <w:lastRenderedPageBreak/>
        <w:t xml:space="preserve">termíny. </w:t>
      </w:r>
      <w:r w:rsidRPr="009B56B2">
        <w:t>K razantnějším změnám dochází v rámci syntaktické výstavby, což</w:t>
      </w:r>
      <w:r>
        <w:t> </w:t>
      </w:r>
      <w:r w:rsidRPr="009B56B2">
        <w:t>je</w:t>
      </w:r>
      <w:r>
        <w:t> </w:t>
      </w:r>
      <w:r w:rsidRPr="009B56B2">
        <w:t>při převodu literárního díla do audiovizuální</w:t>
      </w:r>
      <w:r>
        <w:t>ho kódu</w:t>
      </w:r>
      <w:r w:rsidRPr="009B56B2">
        <w:t xml:space="preserve"> </w:t>
      </w:r>
      <w:r>
        <w:t>jev velmi častý</w:t>
      </w:r>
      <w:r w:rsidRPr="009B56B2">
        <w:t xml:space="preserve">. </w:t>
      </w:r>
      <w:r>
        <w:t>Ve snímku dochází k částečným změnám, a to i v rámci uměleckých prostředků. S aluzemi, které Urban v textu hojně využívá, se ve filmovém zpracování setkáváme pouze v sekvenci, kdy baron vypráví Kateřině o anglických a německých spisovatelích. Personifikace, která je přítomna především v druhé části literární předlohy, ve filmu absentuje.</w:t>
      </w:r>
    </w:p>
    <w:p w14:paraId="7B65C9AF" w14:textId="16215338" w:rsidR="00FE1F09" w:rsidRDefault="00FE1F09" w:rsidP="00E6209E">
      <w:pPr>
        <w:pStyle w:val="Nadpis1"/>
      </w:pPr>
      <w:bookmarkStart w:id="26" w:name="_Toc105528226"/>
      <w:r>
        <w:t>ESTETICKÁ PŮSOBIVOST FILMOVÉHO SNÍMKU</w:t>
      </w:r>
      <w:bookmarkEnd w:id="26"/>
      <w:r>
        <w:t xml:space="preserve"> </w:t>
      </w:r>
    </w:p>
    <w:p w14:paraId="05638179" w14:textId="77777777" w:rsidR="00FE1F09" w:rsidRDefault="00FE1F09" w:rsidP="00FE1F09">
      <w:pPr>
        <w:ind w:firstLine="0"/>
        <w:rPr>
          <w:rFonts w:cs="Times New Roman"/>
          <w:szCs w:val="24"/>
        </w:rPr>
      </w:pPr>
      <w:r>
        <w:rPr>
          <w:rFonts w:cs="Times New Roman"/>
          <w:szCs w:val="24"/>
        </w:rPr>
        <w:t xml:space="preserve">Estetická působivost výsledného snímku je velmi úzce spojena jak se změnou hlavní myšlenky literární předlohy, tak s redukcí motivů, postav a jazykových prostředků. Na základě </w:t>
      </w:r>
      <w:r w:rsidRPr="00283793">
        <w:rPr>
          <w:rFonts w:cs="Times New Roman"/>
          <w:szCs w:val="24"/>
        </w:rPr>
        <w:t>těchto změn a redukcí došlo k markantnímu oslabení estetické hodnoty. Ani</w:t>
      </w:r>
      <w:r>
        <w:rPr>
          <w:rFonts w:cs="Times New Roman"/>
          <w:szCs w:val="24"/>
        </w:rPr>
        <w:t> </w:t>
      </w:r>
      <w:r w:rsidRPr="00283793">
        <w:rPr>
          <w:rFonts w:cs="Times New Roman"/>
          <w:szCs w:val="24"/>
        </w:rPr>
        <w:t xml:space="preserve">použité filmové prostředky jako je hudba, kostýmy, kamera či střih nebyly schopny vyvážit onu redukci. Literární předloha je výjimečným estetickým počinem a pro zachování její působivosti neměla být filmovým tvůrci tak dramaticky redukována. </w:t>
      </w:r>
      <w:r>
        <w:rPr>
          <w:rFonts w:cs="Times New Roman"/>
          <w:szCs w:val="24"/>
        </w:rPr>
        <w:t>L</w:t>
      </w:r>
      <w:r w:rsidRPr="00283793">
        <w:rPr>
          <w:rFonts w:cs="Times New Roman"/>
          <w:szCs w:val="24"/>
        </w:rPr>
        <w:t>inie lásky, která se</w:t>
      </w:r>
      <w:r>
        <w:rPr>
          <w:rFonts w:cs="Times New Roman"/>
          <w:szCs w:val="24"/>
        </w:rPr>
        <w:t> </w:t>
      </w:r>
      <w:r w:rsidRPr="00283793">
        <w:rPr>
          <w:rFonts w:cs="Times New Roman"/>
          <w:szCs w:val="24"/>
        </w:rPr>
        <w:t xml:space="preserve">ve filmovém zpracování jeví jako hybatel celého narativu, znehodnocuje původní autorský záměr, tedy hlubší myšlenku, </w:t>
      </w:r>
      <w:r>
        <w:rPr>
          <w:rFonts w:cs="Times New Roman"/>
          <w:szCs w:val="24"/>
        </w:rPr>
        <w:t xml:space="preserve">která </w:t>
      </w:r>
      <w:r w:rsidRPr="00283793">
        <w:rPr>
          <w:rFonts w:cs="Times New Roman"/>
          <w:szCs w:val="24"/>
        </w:rPr>
        <w:t>tkví v podstatě smyslu přírodní rovnováhy a oběti, jež</w:t>
      </w:r>
      <w:r>
        <w:rPr>
          <w:rFonts w:cs="Times New Roman"/>
          <w:szCs w:val="24"/>
        </w:rPr>
        <w:t> </w:t>
      </w:r>
      <w:r w:rsidRPr="00283793">
        <w:rPr>
          <w:rFonts w:cs="Times New Roman"/>
          <w:szCs w:val="24"/>
        </w:rPr>
        <w:t>je</w:t>
      </w:r>
      <w:r>
        <w:rPr>
          <w:rFonts w:cs="Times New Roman"/>
          <w:szCs w:val="24"/>
        </w:rPr>
        <w:t> </w:t>
      </w:r>
      <w:r w:rsidRPr="00283793">
        <w:rPr>
          <w:rFonts w:cs="Times New Roman"/>
          <w:szCs w:val="24"/>
        </w:rPr>
        <w:t>potřeba pro její udržení podstoupit. Nadčasová a specifická myšlenka literárního textu měla být z hlediska estetického vyznění díla zachována i ve filmovém zpracování, což</w:t>
      </w:r>
      <w:r>
        <w:rPr>
          <w:rFonts w:cs="Times New Roman"/>
          <w:szCs w:val="24"/>
        </w:rPr>
        <w:t> </w:t>
      </w:r>
      <w:r w:rsidRPr="00283793">
        <w:rPr>
          <w:rFonts w:cs="Times New Roman"/>
          <w:szCs w:val="24"/>
        </w:rPr>
        <w:t>se</w:t>
      </w:r>
      <w:r>
        <w:rPr>
          <w:rFonts w:cs="Times New Roman"/>
          <w:szCs w:val="24"/>
        </w:rPr>
        <w:t> </w:t>
      </w:r>
      <w:r w:rsidRPr="00283793">
        <w:rPr>
          <w:rFonts w:cs="Times New Roman"/>
          <w:szCs w:val="24"/>
        </w:rPr>
        <w:t>bohužel filmovým tvůrcům nepodařilo.</w:t>
      </w:r>
    </w:p>
    <w:p w14:paraId="31471667" w14:textId="6E25D094" w:rsidR="00FE1F09" w:rsidRDefault="00085761" w:rsidP="00E6209E">
      <w:pPr>
        <w:pStyle w:val="Nadpis1"/>
      </w:pPr>
      <w:bookmarkStart w:id="27" w:name="_Toc105528227"/>
      <w:r>
        <w:t>NÁRODNÍ TŘÍDA</w:t>
      </w:r>
      <w:bookmarkEnd w:id="27"/>
      <w:r>
        <w:t xml:space="preserve"> </w:t>
      </w:r>
    </w:p>
    <w:p w14:paraId="6867598F" w14:textId="77777777" w:rsidR="00085761" w:rsidRDefault="00085761" w:rsidP="00085761">
      <w:pPr>
        <w:ind w:firstLine="0"/>
        <w:rPr>
          <w:rFonts w:cs="Times New Roman"/>
          <w:szCs w:val="24"/>
        </w:rPr>
      </w:pPr>
      <w:r>
        <w:rPr>
          <w:rFonts w:cs="Times New Roman"/>
          <w:szCs w:val="24"/>
        </w:rPr>
        <w:t xml:space="preserve">Novela </w:t>
      </w:r>
      <w:r>
        <w:rPr>
          <w:rFonts w:cs="Times New Roman"/>
          <w:i/>
          <w:iCs/>
          <w:szCs w:val="24"/>
        </w:rPr>
        <w:t>Národní třída</w:t>
      </w:r>
      <w:r>
        <w:rPr>
          <w:rFonts w:cs="Times New Roman"/>
          <w:szCs w:val="24"/>
        </w:rPr>
        <w:t xml:space="preserve"> spisovatele Jaroslava </w:t>
      </w:r>
      <w:proofErr w:type="spellStart"/>
      <w:r>
        <w:rPr>
          <w:rFonts w:cs="Times New Roman"/>
          <w:szCs w:val="24"/>
        </w:rPr>
        <w:t>Rudiše</w:t>
      </w:r>
      <w:proofErr w:type="spellEnd"/>
      <w:r>
        <w:rPr>
          <w:rFonts w:cs="Times New Roman"/>
          <w:szCs w:val="24"/>
        </w:rPr>
        <w:t xml:space="preserve"> vyšla v roce 2013 v nakladatelství Labyrint. Původně se jednalo o divadelní hru, jež byla inscenována režisérem Jiřím </w:t>
      </w:r>
      <w:proofErr w:type="spellStart"/>
      <w:r>
        <w:rPr>
          <w:rFonts w:cs="Times New Roman"/>
          <w:szCs w:val="24"/>
        </w:rPr>
        <w:t>Honzírkem</w:t>
      </w:r>
      <w:proofErr w:type="spellEnd"/>
      <w:r>
        <w:rPr>
          <w:rFonts w:cs="Times New Roman"/>
          <w:szCs w:val="24"/>
        </w:rPr>
        <w:t xml:space="preserve"> v brněnském divadle </w:t>
      </w:r>
      <w:proofErr w:type="spellStart"/>
      <w:r>
        <w:rPr>
          <w:rFonts w:cs="Times New Roman"/>
          <w:szCs w:val="24"/>
        </w:rPr>
        <w:t>Feste</w:t>
      </w:r>
      <w:proofErr w:type="spellEnd"/>
      <w:r>
        <w:rPr>
          <w:rFonts w:cs="Times New Roman"/>
          <w:szCs w:val="24"/>
        </w:rPr>
        <w:t xml:space="preserve"> v roce 2012.</w:t>
      </w:r>
      <w:r>
        <w:rPr>
          <w:rStyle w:val="Znakapoznpodarou"/>
          <w:rFonts w:cs="Times New Roman"/>
          <w:szCs w:val="24"/>
        </w:rPr>
        <w:footnoteReference w:id="45"/>
      </w:r>
      <w:r>
        <w:rPr>
          <w:rFonts w:cs="Times New Roman"/>
          <w:szCs w:val="24"/>
        </w:rPr>
        <w:t xml:space="preserve"> Při psaní novely autora inspirovala píseň </w:t>
      </w:r>
      <w:r w:rsidRPr="00732F8A">
        <w:rPr>
          <w:rFonts w:cs="Times New Roman"/>
          <w:i/>
          <w:iCs/>
          <w:szCs w:val="24"/>
        </w:rPr>
        <w:t>Vlci u dveří</w:t>
      </w:r>
      <w:r>
        <w:rPr>
          <w:rFonts w:cs="Times New Roman"/>
          <w:i/>
          <w:iCs/>
          <w:szCs w:val="24"/>
        </w:rPr>
        <w:t xml:space="preserve"> </w:t>
      </w:r>
      <w:r>
        <w:rPr>
          <w:rFonts w:cs="Times New Roman"/>
          <w:szCs w:val="24"/>
        </w:rPr>
        <w:t>hudební skupiny Umakart. Literární předloha, stejně tak jako filmové zpracování, věrně odráží celkovou atmosféru textu písně.</w:t>
      </w:r>
    </w:p>
    <w:p w14:paraId="5FE3B537" w14:textId="77777777" w:rsidR="00085761" w:rsidRDefault="00085761" w:rsidP="00085761">
      <w:r>
        <w:t xml:space="preserve">Kompoziční výstavba díla je velmi jednoduchá. Autor pro tuto novelu zvolil chronologickou kompozici s občasnými retrospektivními pasážemi. Novela je napsána formou vnitřního monologu protagonisty, ale objevují se zde i krátké dialogy (například v kapitole </w:t>
      </w:r>
      <w:r w:rsidRPr="00732F8A">
        <w:rPr>
          <w:i/>
          <w:iCs/>
        </w:rPr>
        <w:t>Jizvy</w:t>
      </w:r>
      <w:r w:rsidRPr="00732F8A">
        <w:t>)</w:t>
      </w:r>
      <w:r>
        <w:t>.</w:t>
      </w:r>
    </w:p>
    <w:p w14:paraId="24E7F9DD" w14:textId="17A9068D" w:rsidR="00085761" w:rsidRPr="00E6209E" w:rsidRDefault="00085761" w:rsidP="00E6209E">
      <w:r>
        <w:lastRenderedPageBreak/>
        <w:t xml:space="preserve">Próza je rozdělena do devatenácti krátkých kapitol označených římskými číslicemi, výjimkou je kapitola desátá – </w:t>
      </w:r>
      <w:r w:rsidRPr="00B30C1B">
        <w:rPr>
          <w:i/>
        </w:rPr>
        <w:t>Jizvy</w:t>
      </w:r>
      <w:r>
        <w:t xml:space="preserve">, jež se liší nejen označením, ale také vypravěčskou formou a typem vypravěče. Ve všech ostatních kapitolách se recipient setkává s takzvaným personálním vypravěčem a </w:t>
      </w:r>
      <w:proofErr w:type="spellStart"/>
      <w:r w:rsidRPr="00FE1475">
        <w:rPr>
          <w:i/>
          <w:iCs/>
        </w:rPr>
        <w:t>ich</w:t>
      </w:r>
      <w:proofErr w:type="spellEnd"/>
      <w:r w:rsidRPr="00FE1475">
        <w:rPr>
          <w:i/>
          <w:iCs/>
        </w:rPr>
        <w:t>-formou</w:t>
      </w:r>
      <w:r>
        <w:t xml:space="preserve">. V desáté kapitole, </w:t>
      </w:r>
      <w:r w:rsidRPr="00B30C1B">
        <w:rPr>
          <w:i/>
        </w:rPr>
        <w:t>Jizvy</w:t>
      </w:r>
      <w:r>
        <w:t xml:space="preserve">, je pro účel objektivizace užito </w:t>
      </w:r>
      <w:proofErr w:type="spellStart"/>
      <w:r w:rsidRPr="00FE1475">
        <w:rPr>
          <w:i/>
          <w:iCs/>
        </w:rPr>
        <w:t>er</w:t>
      </w:r>
      <w:proofErr w:type="spellEnd"/>
      <w:r w:rsidRPr="00FE1475">
        <w:rPr>
          <w:i/>
          <w:iCs/>
        </w:rPr>
        <w:t>-formy</w:t>
      </w:r>
      <w:r>
        <w:t xml:space="preserve"> a vypravěče vševědoucího (nadosobního).</w:t>
      </w:r>
    </w:p>
    <w:p w14:paraId="0F1C362C" w14:textId="72C21076" w:rsidR="00085761" w:rsidRDefault="00085761" w:rsidP="00E6209E">
      <w:pPr>
        <w:pStyle w:val="Nadpis2"/>
      </w:pPr>
      <w:bookmarkStart w:id="29" w:name="_Toc105528228"/>
      <w:r>
        <w:t>DĚJ</w:t>
      </w:r>
      <w:bookmarkEnd w:id="29"/>
      <w:r>
        <w:t xml:space="preserve"> </w:t>
      </w:r>
    </w:p>
    <w:p w14:paraId="349CDCBB" w14:textId="77777777" w:rsidR="00085761" w:rsidRDefault="00085761" w:rsidP="00085761">
      <w:pPr>
        <w:ind w:firstLine="0"/>
        <w:rPr>
          <w:rFonts w:cs="Times New Roman"/>
          <w:szCs w:val="24"/>
        </w:rPr>
      </w:pPr>
      <w:r>
        <w:rPr>
          <w:rFonts w:cs="Times New Roman"/>
          <w:szCs w:val="24"/>
        </w:rPr>
        <w:t>Děj novely je zasazen do současnosti. Celý příběh se odehrává převážně na sídlišti na severu Prahy a v podniku Severka. Protagonista (</w:t>
      </w:r>
      <w:proofErr w:type="spellStart"/>
      <w:r>
        <w:rPr>
          <w:rFonts w:cs="Times New Roman"/>
          <w:szCs w:val="24"/>
        </w:rPr>
        <w:t>Vandam</w:t>
      </w:r>
      <w:proofErr w:type="spellEnd"/>
      <w:r>
        <w:rPr>
          <w:rFonts w:cs="Times New Roman"/>
          <w:szCs w:val="24"/>
        </w:rPr>
        <w:t xml:space="preserve">) pracuje jako natěrač střech, bojuje sám se sebou, ale také s každým, který dle jeho slov „dělá problémy a je ho potřeba poučit o životě“. Jeho nenávist ke všemu a všem je zapříčiněna traumatem z dětství. Toto trauma pramení z tragické rodinné události, kterou byla sebevražda jeho otce. Ten holdoval alkoholu a následně se dozvěděl, že má rakovinu. </w:t>
      </w:r>
      <w:proofErr w:type="spellStart"/>
      <w:r>
        <w:rPr>
          <w:rFonts w:cs="Times New Roman"/>
          <w:szCs w:val="24"/>
        </w:rPr>
        <w:t>Vandamova</w:t>
      </w:r>
      <w:proofErr w:type="spellEnd"/>
      <w:r>
        <w:rPr>
          <w:rFonts w:cs="Times New Roman"/>
          <w:szCs w:val="24"/>
        </w:rPr>
        <w:t xml:space="preserve"> matka tíhu ztráty manžela neunesla a psychicky se zhroutila. Protagonista nenalezl podporu ani ze strany svého bratra. „Brácha je vítězný dítě </w:t>
      </w:r>
      <w:proofErr w:type="spellStart"/>
      <w:r>
        <w:rPr>
          <w:rFonts w:cs="Times New Roman"/>
          <w:szCs w:val="24"/>
        </w:rPr>
        <w:t>jedný</w:t>
      </w:r>
      <w:proofErr w:type="spellEnd"/>
      <w:r>
        <w:rPr>
          <w:rFonts w:cs="Times New Roman"/>
          <w:szCs w:val="24"/>
        </w:rPr>
        <w:t xml:space="preserve"> revoluce. Jo, je </w:t>
      </w:r>
      <w:proofErr w:type="spellStart"/>
      <w:r>
        <w:rPr>
          <w:rFonts w:cs="Times New Roman"/>
          <w:szCs w:val="24"/>
        </w:rPr>
        <w:t>chytrej</w:t>
      </w:r>
      <w:proofErr w:type="spellEnd"/>
      <w:r>
        <w:rPr>
          <w:rFonts w:cs="Times New Roman"/>
          <w:szCs w:val="24"/>
        </w:rPr>
        <w:t xml:space="preserve">. Ale já s nim mám </w:t>
      </w:r>
      <w:proofErr w:type="spellStart"/>
      <w:r>
        <w:rPr>
          <w:rFonts w:cs="Times New Roman"/>
          <w:szCs w:val="24"/>
        </w:rPr>
        <w:t>drobnej</w:t>
      </w:r>
      <w:proofErr w:type="spellEnd"/>
      <w:r>
        <w:rPr>
          <w:rFonts w:cs="Times New Roman"/>
          <w:szCs w:val="24"/>
        </w:rPr>
        <w:t xml:space="preserve"> problém. A on se mnou taky.“</w:t>
      </w:r>
      <w:r>
        <w:rPr>
          <w:rStyle w:val="Znakapoznpodarou"/>
          <w:rFonts w:cs="Times New Roman"/>
          <w:szCs w:val="24"/>
        </w:rPr>
        <w:footnoteReference w:id="46"/>
      </w:r>
      <w:r>
        <w:rPr>
          <w:rFonts w:cs="Times New Roman"/>
          <w:szCs w:val="24"/>
        </w:rPr>
        <w:t xml:space="preserve"> </w:t>
      </w:r>
      <w:proofErr w:type="spellStart"/>
      <w:r>
        <w:rPr>
          <w:rFonts w:cs="Times New Roman"/>
          <w:szCs w:val="24"/>
        </w:rPr>
        <w:t>Vandam</w:t>
      </w:r>
      <w:proofErr w:type="spellEnd"/>
      <w:r>
        <w:rPr>
          <w:rFonts w:cs="Times New Roman"/>
          <w:szCs w:val="24"/>
        </w:rPr>
        <w:t xml:space="preserve"> většinu svého času tráví v hospodě Severka, a to ze tří prostých důvodů. Za prvé je Severka místo, kde se necítí být outsiderem, ale naopak vůdcem. Jeho přátelé (hlavně Mrazák) ho obdivují za jeho činy na Národní třídě v roce 1989, kde dal první impulz k zahájení revoluce, což mu dodává ono potřebné a chybějící uznání. Za druhé jsou to jeho sklony k alkoholismu a sympatie, které chová k výčepní Lucii. Posledním důvodem je jeho neustálá touha dostávat se do potyček, které se většinou jeví jako bezdůvodné. Napětí v novele eskaluje v situaci, kdy se v Severce objeví exekutor, který po Lucii vymáhá peníze. </w:t>
      </w:r>
      <w:proofErr w:type="spellStart"/>
      <w:r>
        <w:rPr>
          <w:rFonts w:cs="Times New Roman"/>
          <w:szCs w:val="24"/>
        </w:rPr>
        <w:t>Vandam</w:t>
      </w:r>
      <w:proofErr w:type="spellEnd"/>
      <w:r>
        <w:rPr>
          <w:rFonts w:cs="Times New Roman"/>
          <w:szCs w:val="24"/>
        </w:rPr>
        <w:t xml:space="preserve"> zasáhne, ale šarvátku prohraje. Zraněného protagonistu odvážejí policisté, kteří ho ubijí v lese za sídlištěm. Onen les je možno chápat jako paralelu k </w:t>
      </w:r>
      <w:proofErr w:type="spellStart"/>
      <w:r>
        <w:rPr>
          <w:rFonts w:cs="Times New Roman"/>
          <w:szCs w:val="24"/>
        </w:rPr>
        <w:t>Vandamovu</w:t>
      </w:r>
      <w:proofErr w:type="spellEnd"/>
      <w:r>
        <w:rPr>
          <w:rFonts w:cs="Times New Roman"/>
          <w:szCs w:val="24"/>
        </w:rPr>
        <w:t xml:space="preserve"> problémovému životu, neboť les symbolizuje temnotu, která je v protagonistovi hluboko zakořeněná. Potyčka, kterou děj vrcholí, je pro interpretaci a kompletní pochopení narativu velmi důležitá, protože až v tomto momentu se recipient dozvídá pravdivé informace o protagonistově činu na Národní třídě. Protagonista dal první impulz k revoluci, ale stál na jiné straně, než by čtenář očekával. Nebyl mezi demonstrujícími, nýbrž na straně policistů. Novela končí melancholickým monologem, kdy </w:t>
      </w:r>
      <w:proofErr w:type="spellStart"/>
      <w:r>
        <w:rPr>
          <w:rFonts w:cs="Times New Roman"/>
          <w:szCs w:val="24"/>
        </w:rPr>
        <w:t>Vandam</w:t>
      </w:r>
      <w:proofErr w:type="spellEnd"/>
      <w:r>
        <w:rPr>
          <w:rFonts w:cs="Times New Roman"/>
          <w:szCs w:val="24"/>
        </w:rPr>
        <w:t xml:space="preserve"> přehodnocuje svůj dosavadní život a po příjezdu rychlé záchranné služby umírá.</w:t>
      </w:r>
    </w:p>
    <w:p w14:paraId="48FF3CE8" w14:textId="1A413091" w:rsidR="00085761" w:rsidRDefault="00085761" w:rsidP="00E6209E">
      <w:pPr>
        <w:pStyle w:val="Nadpis2"/>
      </w:pPr>
      <w:bookmarkStart w:id="30" w:name="_Toc105528229"/>
      <w:r>
        <w:lastRenderedPageBreak/>
        <w:t>POSTAVY</w:t>
      </w:r>
      <w:bookmarkEnd w:id="30"/>
      <w:r>
        <w:t xml:space="preserve"> </w:t>
      </w:r>
    </w:p>
    <w:p w14:paraId="0A810AFA" w14:textId="77777777" w:rsidR="00085761" w:rsidRDefault="00085761" w:rsidP="00085761">
      <w:pPr>
        <w:ind w:firstLine="0"/>
        <w:rPr>
          <w:rFonts w:cs="Times New Roman"/>
          <w:szCs w:val="24"/>
        </w:rPr>
      </w:pPr>
      <w:r>
        <w:rPr>
          <w:rFonts w:cs="Times New Roman"/>
          <w:szCs w:val="24"/>
        </w:rPr>
        <w:t xml:space="preserve">V novele </w:t>
      </w:r>
      <w:r w:rsidRPr="004D4087">
        <w:rPr>
          <w:rFonts w:cs="Times New Roman"/>
          <w:i/>
          <w:iCs/>
          <w:szCs w:val="24"/>
        </w:rPr>
        <w:t>Národní třída</w:t>
      </w:r>
      <w:r>
        <w:rPr>
          <w:rFonts w:cs="Times New Roman"/>
          <w:szCs w:val="24"/>
        </w:rPr>
        <w:t xml:space="preserve"> se </w:t>
      </w:r>
      <w:proofErr w:type="spellStart"/>
      <w:r>
        <w:rPr>
          <w:rFonts w:cs="Times New Roman"/>
          <w:szCs w:val="24"/>
        </w:rPr>
        <w:t>Rudiš</w:t>
      </w:r>
      <w:proofErr w:type="spellEnd"/>
      <w:r>
        <w:rPr>
          <w:rFonts w:cs="Times New Roman"/>
          <w:szCs w:val="24"/>
        </w:rPr>
        <w:t xml:space="preserve"> příliš nezabýval přímou charakteristikou jednotlivých postav, nýbrž větší důraz kladl na charakteristiky nepřímé.</w:t>
      </w:r>
    </w:p>
    <w:p w14:paraId="6BF15A9F" w14:textId="2DDCE70B" w:rsidR="00085761" w:rsidRDefault="00085761" w:rsidP="008F037B">
      <w:pPr>
        <w:ind w:firstLine="0"/>
        <w:rPr>
          <w:rFonts w:cs="Times New Roman"/>
          <w:szCs w:val="24"/>
        </w:rPr>
      </w:pPr>
    </w:p>
    <w:p w14:paraId="78136320" w14:textId="77777777" w:rsidR="00085761" w:rsidRDefault="00085761" w:rsidP="00085761">
      <w:pPr>
        <w:ind w:firstLine="0"/>
        <w:rPr>
          <w:rFonts w:cs="Times New Roman"/>
          <w:szCs w:val="24"/>
          <w:u w:val="single"/>
        </w:rPr>
      </w:pPr>
      <w:proofErr w:type="spellStart"/>
      <w:r w:rsidRPr="001D5BE6">
        <w:rPr>
          <w:rFonts w:cs="Times New Roman"/>
          <w:szCs w:val="24"/>
          <w:u w:val="single"/>
        </w:rPr>
        <w:t>Vandam</w:t>
      </w:r>
      <w:proofErr w:type="spellEnd"/>
    </w:p>
    <w:p w14:paraId="1ACEBF3C" w14:textId="77777777" w:rsidR="00085761" w:rsidRPr="001D5BE6" w:rsidRDefault="00085761" w:rsidP="00085761">
      <w:pPr>
        <w:ind w:firstLine="0"/>
        <w:rPr>
          <w:rFonts w:cs="Times New Roman"/>
          <w:szCs w:val="24"/>
          <w:u w:val="single"/>
        </w:rPr>
      </w:pPr>
      <w:r w:rsidRPr="006814FA">
        <w:rPr>
          <w:rFonts w:cs="Times New Roman"/>
          <w:szCs w:val="24"/>
        </w:rPr>
        <w:t>Protagonis</w:t>
      </w:r>
      <w:r>
        <w:rPr>
          <w:rFonts w:cs="Times New Roman"/>
          <w:szCs w:val="24"/>
        </w:rPr>
        <w:t xml:space="preserve">tou příběhu, v tomto případě antihrdinou, je </w:t>
      </w:r>
      <w:proofErr w:type="spellStart"/>
      <w:r>
        <w:rPr>
          <w:rFonts w:cs="Times New Roman"/>
          <w:szCs w:val="24"/>
        </w:rPr>
        <w:t>Vandam</w:t>
      </w:r>
      <w:proofErr w:type="spellEnd"/>
      <w:r>
        <w:rPr>
          <w:rFonts w:cs="Times New Roman"/>
          <w:szCs w:val="24"/>
        </w:rPr>
        <w:t xml:space="preserve">, kterého bychom mohli označit jako outsidera. Je nutno zmínit, že tento typ postav je pro </w:t>
      </w:r>
      <w:proofErr w:type="spellStart"/>
      <w:r>
        <w:rPr>
          <w:rFonts w:cs="Times New Roman"/>
          <w:szCs w:val="24"/>
        </w:rPr>
        <w:t>Rudiše</w:t>
      </w:r>
      <w:proofErr w:type="spellEnd"/>
      <w:r>
        <w:rPr>
          <w:rFonts w:cs="Times New Roman"/>
          <w:szCs w:val="24"/>
        </w:rPr>
        <w:t xml:space="preserve"> velmi signifikantní a setkáváme se s ním i v jeho dřívějších dílech, jako je například </w:t>
      </w:r>
      <w:r>
        <w:rPr>
          <w:rFonts w:cs="Times New Roman"/>
          <w:i/>
          <w:iCs/>
          <w:szCs w:val="24"/>
        </w:rPr>
        <w:t>Konec punku v Helsinkách</w:t>
      </w:r>
      <w:r>
        <w:rPr>
          <w:rFonts w:cs="Times New Roman"/>
          <w:szCs w:val="24"/>
        </w:rPr>
        <w:t xml:space="preserve"> (2010; postava starého alkoholika a vyznavače punkového životního stylu </w:t>
      </w:r>
      <w:proofErr w:type="spellStart"/>
      <w:r>
        <w:rPr>
          <w:rFonts w:cs="Times New Roman"/>
          <w:szCs w:val="24"/>
        </w:rPr>
        <w:t>Oleho</w:t>
      </w:r>
      <w:proofErr w:type="spellEnd"/>
      <w:r>
        <w:rPr>
          <w:rFonts w:cs="Times New Roman"/>
          <w:szCs w:val="24"/>
        </w:rPr>
        <w:t>)</w:t>
      </w:r>
      <w:r>
        <w:rPr>
          <w:rStyle w:val="Znakapoznpodarou"/>
          <w:rFonts w:cs="Times New Roman"/>
          <w:szCs w:val="24"/>
        </w:rPr>
        <w:footnoteReference w:id="47"/>
      </w:r>
      <w:r>
        <w:rPr>
          <w:rFonts w:cs="Times New Roman"/>
          <w:szCs w:val="24"/>
        </w:rPr>
        <w:t xml:space="preserve"> či v díle </w:t>
      </w:r>
      <w:r>
        <w:rPr>
          <w:rFonts w:cs="Times New Roman"/>
          <w:i/>
          <w:iCs/>
          <w:szCs w:val="24"/>
        </w:rPr>
        <w:t>Grandhotel</w:t>
      </w:r>
      <w:r>
        <w:rPr>
          <w:rFonts w:cs="Times New Roman"/>
          <w:szCs w:val="24"/>
        </w:rPr>
        <w:t xml:space="preserve"> (2006; postava samotářského pracovníka hotelu </w:t>
      </w:r>
      <w:proofErr w:type="spellStart"/>
      <w:r>
        <w:rPr>
          <w:rFonts w:cs="Times New Roman"/>
          <w:szCs w:val="24"/>
        </w:rPr>
        <w:t>Fleischmana</w:t>
      </w:r>
      <w:proofErr w:type="spellEnd"/>
      <w:r>
        <w:rPr>
          <w:rFonts w:cs="Times New Roman"/>
          <w:szCs w:val="24"/>
        </w:rPr>
        <w:t>).</w:t>
      </w:r>
      <w:r>
        <w:rPr>
          <w:rStyle w:val="Znakapoznpodarou"/>
          <w:rFonts w:cs="Times New Roman"/>
          <w:szCs w:val="24"/>
        </w:rPr>
        <w:footnoteReference w:id="48"/>
      </w:r>
      <w:r>
        <w:rPr>
          <w:rFonts w:cs="Times New Roman"/>
          <w:szCs w:val="24"/>
        </w:rPr>
        <w:t xml:space="preserve"> </w:t>
      </w:r>
      <w:proofErr w:type="spellStart"/>
      <w:r>
        <w:rPr>
          <w:rFonts w:cs="Times New Roman"/>
          <w:szCs w:val="24"/>
        </w:rPr>
        <w:t>Vandam</w:t>
      </w:r>
      <w:proofErr w:type="spellEnd"/>
      <w:r>
        <w:rPr>
          <w:rFonts w:cs="Times New Roman"/>
          <w:szCs w:val="24"/>
        </w:rPr>
        <w:t xml:space="preserve"> je popisován jako člověk, který v minulosti bojoval s drogovou závislostí, kterou v současnosti vystřídaly problémy s alkoholem. Ústředním hybatelem </w:t>
      </w:r>
      <w:proofErr w:type="spellStart"/>
      <w:r>
        <w:rPr>
          <w:rFonts w:cs="Times New Roman"/>
          <w:szCs w:val="24"/>
        </w:rPr>
        <w:t>Vandamova</w:t>
      </w:r>
      <w:proofErr w:type="spellEnd"/>
      <w:r>
        <w:rPr>
          <w:rFonts w:cs="Times New Roman"/>
          <w:szCs w:val="24"/>
        </w:rPr>
        <w:t xml:space="preserve"> chování je jeho neustálý vnitřní boj. Pocit méněcennosti, nemožnost vyrovnat se s minulostí a celkový odpor ke společnosti ho motivují až k přehnaně agresivnímu chování a snaze svými činy méněcennost kompenzovat. Protagonista se považuje za vůdce, do jisté míry vnímá jako vzor Adolfa Hitlera, o čemž svědčí i první kapitola novely, která je uvozena slovy: „Adolf Hitler mi zachránil život.“</w:t>
      </w:r>
      <w:r>
        <w:rPr>
          <w:rStyle w:val="Znakapoznpodarou"/>
          <w:rFonts w:cs="Times New Roman"/>
          <w:szCs w:val="24"/>
        </w:rPr>
        <w:footnoteReference w:id="49"/>
      </w:r>
      <w:r>
        <w:rPr>
          <w:rFonts w:cs="Times New Roman"/>
          <w:szCs w:val="24"/>
        </w:rPr>
        <w:br/>
      </w:r>
    </w:p>
    <w:p w14:paraId="088B16F9" w14:textId="77777777" w:rsidR="00085761" w:rsidRDefault="00085761" w:rsidP="00085761">
      <w:pPr>
        <w:ind w:firstLine="0"/>
        <w:rPr>
          <w:rFonts w:cs="Times New Roman"/>
          <w:szCs w:val="24"/>
          <w:u w:val="single"/>
        </w:rPr>
      </w:pPr>
      <w:r w:rsidRPr="001D5BE6">
        <w:rPr>
          <w:rFonts w:cs="Times New Roman"/>
          <w:szCs w:val="24"/>
          <w:u w:val="single"/>
        </w:rPr>
        <w:t>Vedlejší postavy – Lucie a Mrazák</w:t>
      </w:r>
    </w:p>
    <w:p w14:paraId="5AFD0E72" w14:textId="77777777" w:rsidR="00085761" w:rsidRDefault="00085761" w:rsidP="00085761">
      <w:pPr>
        <w:ind w:firstLine="0"/>
        <w:rPr>
          <w:rFonts w:cs="Times New Roman"/>
          <w:szCs w:val="24"/>
        </w:rPr>
      </w:pPr>
      <w:r>
        <w:rPr>
          <w:rFonts w:cs="Times New Roman"/>
          <w:szCs w:val="24"/>
        </w:rPr>
        <w:t xml:space="preserve">Vedlejší postavou je čtyřicetiletá Lucie pracující jako výčepní v hospodě Severka. O této postavě se z textu dozvídáme pouze informace o jejím vzhledu. „Odbarvený blonďatý vlasy. </w:t>
      </w:r>
      <w:proofErr w:type="spellStart"/>
      <w:r>
        <w:rPr>
          <w:rFonts w:cs="Times New Roman"/>
          <w:szCs w:val="24"/>
        </w:rPr>
        <w:t>Hezkej</w:t>
      </w:r>
      <w:proofErr w:type="spellEnd"/>
      <w:r>
        <w:rPr>
          <w:rFonts w:cs="Times New Roman"/>
          <w:szCs w:val="24"/>
        </w:rPr>
        <w:t xml:space="preserve"> zadek. Hubený nohy. Prsa tak akorát do ruky. Trochu vrásky a trochu kruhy pod očima, ale která ženská by je z nás tady neměla. Na zápěstí má dvě jizvy.“</w:t>
      </w:r>
      <w:r>
        <w:rPr>
          <w:rStyle w:val="Znakapoznpodarou"/>
          <w:rFonts w:cs="Times New Roman"/>
          <w:szCs w:val="24"/>
        </w:rPr>
        <w:footnoteReference w:id="50"/>
      </w:r>
    </w:p>
    <w:p w14:paraId="392009E6" w14:textId="7A678C99" w:rsidR="00085761" w:rsidRDefault="00085761" w:rsidP="00085761">
      <w:r>
        <w:t xml:space="preserve">Další vedlejší postavou je muž jménem Mrazák, protagonistův přítel. Tuto postavu bychom mohli charakterizovat podobně jako </w:t>
      </w:r>
      <w:proofErr w:type="spellStart"/>
      <w:r>
        <w:t>Vandama</w:t>
      </w:r>
      <w:proofErr w:type="spellEnd"/>
      <w:r>
        <w:t xml:space="preserve">. Outsider, jehož hlavním koníčkem je pití alkoholu. Mimo jiné se ale Mrazák také zajímá o lov (jeho otec byl myslivec). </w:t>
      </w:r>
    </w:p>
    <w:p w14:paraId="7189C49D" w14:textId="77777777" w:rsidR="008F630F" w:rsidRPr="009A676A" w:rsidRDefault="008F630F" w:rsidP="00085761"/>
    <w:p w14:paraId="1D289845" w14:textId="77777777" w:rsidR="00085761" w:rsidRDefault="00085761" w:rsidP="00085761">
      <w:pPr>
        <w:ind w:firstLine="0"/>
        <w:rPr>
          <w:rFonts w:cs="Times New Roman"/>
          <w:szCs w:val="24"/>
          <w:u w:val="single"/>
        </w:rPr>
      </w:pPr>
      <w:r w:rsidRPr="009E093E">
        <w:rPr>
          <w:rFonts w:cs="Times New Roman"/>
          <w:szCs w:val="24"/>
          <w:u w:val="single"/>
        </w:rPr>
        <w:t>Epizodické a fiktivní postavy</w:t>
      </w:r>
    </w:p>
    <w:p w14:paraId="39664F21" w14:textId="77777777" w:rsidR="00085761" w:rsidRDefault="00085761" w:rsidP="00085761">
      <w:pPr>
        <w:ind w:firstLine="0"/>
        <w:rPr>
          <w:rFonts w:cs="Times New Roman"/>
          <w:szCs w:val="24"/>
          <w:lang w:eastAsia="cs-CZ"/>
        </w:rPr>
      </w:pPr>
      <w:r>
        <w:rPr>
          <w:rFonts w:cs="Times New Roman"/>
          <w:szCs w:val="24"/>
          <w:lang w:eastAsia="cs-CZ"/>
        </w:rPr>
        <w:t xml:space="preserve">Mezi epizodické postavy řadíme postavy policistů a exekutora. Těmto postavám v textu není věnován příliš velký prostor. Tudíž se nevyskytuje jejich přímá ani nepřímá charakteristika. </w:t>
      </w:r>
      <w:r>
        <w:rPr>
          <w:rFonts w:cs="Times New Roman"/>
          <w:szCs w:val="24"/>
          <w:lang w:eastAsia="cs-CZ"/>
        </w:rPr>
        <w:lastRenderedPageBreak/>
        <w:t xml:space="preserve">Zmiňujeme je ale z toho důvodu, neboť jsou to právě oni, kteří v závěru příběhu sehrají zásadní roli (kvůli nim </w:t>
      </w:r>
      <w:proofErr w:type="spellStart"/>
      <w:r>
        <w:rPr>
          <w:rFonts w:cs="Times New Roman"/>
          <w:szCs w:val="24"/>
          <w:lang w:eastAsia="cs-CZ"/>
        </w:rPr>
        <w:t>Vandam</w:t>
      </w:r>
      <w:proofErr w:type="spellEnd"/>
      <w:r>
        <w:rPr>
          <w:rFonts w:cs="Times New Roman"/>
          <w:szCs w:val="24"/>
          <w:lang w:eastAsia="cs-CZ"/>
        </w:rPr>
        <w:t xml:space="preserve"> umírá).</w:t>
      </w:r>
    </w:p>
    <w:p w14:paraId="0E986CDD" w14:textId="4263CA9C" w:rsidR="00085761" w:rsidRPr="00E6209E" w:rsidRDefault="00085761" w:rsidP="00E6209E">
      <w:pPr>
        <w:rPr>
          <w:lang w:eastAsia="cs-CZ"/>
        </w:rPr>
      </w:pPr>
      <w:r>
        <w:rPr>
          <w:lang w:eastAsia="cs-CZ"/>
        </w:rPr>
        <w:t xml:space="preserve">Z hlediska literární teorie bychom jako fiktivní postavu mohli označit protagonistova syna, o kterém se dozvídáme pouze jeho věk. Je nutno podotknout, že tato postava v textu nevystupuje explicitně. </w:t>
      </w:r>
      <w:proofErr w:type="spellStart"/>
      <w:r>
        <w:rPr>
          <w:lang w:eastAsia="cs-CZ"/>
        </w:rPr>
        <w:t>Vandam</w:t>
      </w:r>
      <w:proofErr w:type="spellEnd"/>
      <w:r>
        <w:rPr>
          <w:lang w:eastAsia="cs-CZ"/>
        </w:rPr>
        <w:t xml:space="preserve"> k ní promlouvá pouze skrz svůj vnitřní monolog nebo se k ní vrací v retrospektivních pasážích.</w:t>
      </w:r>
    </w:p>
    <w:p w14:paraId="56455547" w14:textId="67C53979" w:rsidR="00085761" w:rsidRDefault="00085761" w:rsidP="00E6209E">
      <w:pPr>
        <w:pStyle w:val="Nadpis2"/>
      </w:pPr>
      <w:bookmarkStart w:id="33" w:name="_Toc105528230"/>
      <w:r>
        <w:t>JAZYKOVÉ A DALŠÍ PROSTŘEDKY</w:t>
      </w:r>
      <w:bookmarkEnd w:id="33"/>
      <w:r>
        <w:t xml:space="preserve"> </w:t>
      </w:r>
    </w:p>
    <w:p w14:paraId="21F144DD" w14:textId="77777777" w:rsidR="00085761" w:rsidRDefault="00085761" w:rsidP="00085761">
      <w:pPr>
        <w:ind w:firstLine="0"/>
        <w:rPr>
          <w:rFonts w:cs="Times New Roman"/>
          <w:szCs w:val="24"/>
        </w:rPr>
      </w:pPr>
      <w:r>
        <w:rPr>
          <w:rFonts w:cs="Times New Roman"/>
          <w:szCs w:val="24"/>
        </w:rPr>
        <w:t xml:space="preserve">Jazykový plán díla explicitně koresponduje s narativem, což dokresluje celkovou atmosféru literární předlohy. Autor využívá pro </w:t>
      </w:r>
      <w:proofErr w:type="spellStart"/>
      <w:r>
        <w:rPr>
          <w:rFonts w:cs="Times New Roman"/>
          <w:szCs w:val="24"/>
        </w:rPr>
        <w:t>Vandamův</w:t>
      </w:r>
      <w:proofErr w:type="spellEnd"/>
      <w:r>
        <w:rPr>
          <w:rFonts w:cs="Times New Roman"/>
          <w:szCs w:val="24"/>
        </w:rPr>
        <w:t xml:space="preserve"> monolog primárně jazyk nespisovný, ale také obecnou češtinu a slang. Těchto variet je užíváno také v různých dialozích. V textu se také objevuje německý jazyk, jehož využívání je pro autorovu tvorbu příznačné (viz </w:t>
      </w:r>
      <w:r w:rsidRPr="001D2A9F">
        <w:rPr>
          <w:rFonts w:cs="Times New Roman"/>
          <w:i/>
          <w:iCs/>
          <w:szCs w:val="24"/>
        </w:rPr>
        <w:t>Konec punku v Helsinkách</w:t>
      </w:r>
      <w:r>
        <w:rPr>
          <w:rFonts w:cs="Times New Roman"/>
          <w:szCs w:val="24"/>
        </w:rPr>
        <w:t xml:space="preserve">, 2010: „A zase </w:t>
      </w:r>
      <w:proofErr w:type="spellStart"/>
      <w:r>
        <w:rPr>
          <w:rFonts w:cs="Times New Roman"/>
          <w:szCs w:val="24"/>
        </w:rPr>
        <w:t>nevim</w:t>
      </w:r>
      <w:proofErr w:type="spellEnd"/>
      <w:r>
        <w:rPr>
          <w:rFonts w:cs="Times New Roman"/>
          <w:szCs w:val="24"/>
        </w:rPr>
        <w:t xml:space="preserve">, jestli nebudu v tom. Takže </w:t>
      </w:r>
      <w:proofErr w:type="spellStart"/>
      <w:r>
        <w:rPr>
          <w:rFonts w:cs="Times New Roman"/>
          <w:szCs w:val="24"/>
        </w:rPr>
        <w:t>danke</w:t>
      </w:r>
      <w:proofErr w:type="spellEnd"/>
      <w:r>
        <w:rPr>
          <w:rFonts w:cs="Times New Roman"/>
          <w:szCs w:val="24"/>
        </w:rPr>
        <w:t xml:space="preserve"> všem. </w:t>
      </w:r>
      <w:proofErr w:type="spellStart"/>
      <w:r>
        <w:rPr>
          <w:rFonts w:cs="Times New Roman"/>
          <w:szCs w:val="24"/>
        </w:rPr>
        <w:t>Danke</w:t>
      </w:r>
      <w:proofErr w:type="spellEnd"/>
      <w:r>
        <w:rPr>
          <w:rFonts w:cs="Times New Roman"/>
          <w:szCs w:val="24"/>
        </w:rPr>
        <w:t xml:space="preserve"> </w:t>
      </w:r>
      <w:proofErr w:type="spellStart"/>
      <w:r>
        <w:rPr>
          <w:rFonts w:cs="Times New Roman"/>
          <w:szCs w:val="24"/>
        </w:rPr>
        <w:t>danke</w:t>
      </w:r>
      <w:proofErr w:type="spellEnd"/>
      <w:r>
        <w:rPr>
          <w:rFonts w:cs="Times New Roman"/>
          <w:szCs w:val="24"/>
        </w:rPr>
        <w:t>“).</w:t>
      </w:r>
      <w:r>
        <w:rPr>
          <w:rStyle w:val="Znakapoznpodarou"/>
          <w:rFonts w:cs="Times New Roman"/>
          <w:szCs w:val="24"/>
        </w:rPr>
        <w:footnoteReference w:id="51"/>
      </w:r>
      <w:r>
        <w:rPr>
          <w:rFonts w:cs="Times New Roman"/>
          <w:szCs w:val="24"/>
        </w:rPr>
        <w:t xml:space="preserve"> Německy psané pasáže se objevují především v situacích, kde je použita nevlastní přímá řeč (když </w:t>
      </w:r>
      <w:proofErr w:type="spellStart"/>
      <w:r>
        <w:rPr>
          <w:rFonts w:cs="Times New Roman"/>
          <w:szCs w:val="24"/>
        </w:rPr>
        <w:t>Vandam</w:t>
      </w:r>
      <w:proofErr w:type="spellEnd"/>
      <w:r>
        <w:rPr>
          <w:rFonts w:cs="Times New Roman"/>
          <w:szCs w:val="24"/>
        </w:rPr>
        <w:t xml:space="preserve"> promlouvá ve své mysli k vlastnímu synovi) „</w:t>
      </w:r>
      <w:proofErr w:type="spellStart"/>
      <w:r>
        <w:rPr>
          <w:rFonts w:cs="Times New Roman"/>
          <w:szCs w:val="24"/>
        </w:rPr>
        <w:t>Konzentration</w:t>
      </w:r>
      <w:proofErr w:type="spellEnd"/>
      <w:r>
        <w:rPr>
          <w:rFonts w:cs="Times New Roman"/>
          <w:szCs w:val="24"/>
        </w:rPr>
        <w:t xml:space="preserve">, </w:t>
      </w:r>
      <w:proofErr w:type="spellStart"/>
      <w:r>
        <w:rPr>
          <w:rFonts w:cs="Times New Roman"/>
          <w:szCs w:val="24"/>
        </w:rPr>
        <w:t>Junge</w:t>
      </w:r>
      <w:proofErr w:type="spellEnd"/>
      <w:r>
        <w:rPr>
          <w:rFonts w:cs="Times New Roman"/>
          <w:szCs w:val="24"/>
        </w:rPr>
        <w:t>.“</w:t>
      </w:r>
      <w:r>
        <w:rPr>
          <w:rStyle w:val="Znakapoznpodarou"/>
          <w:rFonts w:cs="Times New Roman"/>
          <w:szCs w:val="24"/>
        </w:rPr>
        <w:footnoteReference w:id="52"/>
      </w:r>
      <w:r>
        <w:rPr>
          <w:rFonts w:cs="Times New Roman"/>
          <w:szCs w:val="24"/>
        </w:rPr>
        <w:t xml:space="preserve"> V lexikální rovině sledujeme využití slov příznakových, a to zejména vulgarismů. Tyto jazykové prostředky autor využívá z důvodu dokreslení celkové atmosféry literárního díla. Vzhledem k povaze příběhu, který je zasazen do společensky nižší vrstvy, se užití vulgarismů přímo nabízí. Syntaktická výstavba textu je jednoduchá, využívány jsou krátké syntaktické konstrukce, případně i větné ekvivalenty, které se pro spád děje jeví jako velmi efektivní. „Cajk. Cajk. Stará dobrá ruční práce.“</w:t>
      </w:r>
      <w:r>
        <w:rPr>
          <w:rStyle w:val="Znakapoznpodarou"/>
          <w:rFonts w:cs="Times New Roman"/>
          <w:szCs w:val="24"/>
        </w:rPr>
        <w:footnoteReference w:id="53"/>
      </w:r>
      <w:r>
        <w:rPr>
          <w:rFonts w:cs="Times New Roman"/>
          <w:szCs w:val="24"/>
        </w:rPr>
        <w:t xml:space="preserve"> Velmi nápadné jsou také prostředky hláskové instrumentace. Mezi nejvíce patrné patří zkracování předního vysokého vokálu „i“ nebo také hojně se vyskytující diftong „ej“, který je typický pro obecnou češtinu. „Já si vždycky před spaním </w:t>
      </w:r>
      <w:proofErr w:type="spellStart"/>
      <w:r>
        <w:rPr>
          <w:rFonts w:cs="Times New Roman"/>
          <w:szCs w:val="24"/>
        </w:rPr>
        <w:t>pouštim</w:t>
      </w:r>
      <w:proofErr w:type="spellEnd"/>
      <w:r>
        <w:rPr>
          <w:rFonts w:cs="Times New Roman"/>
          <w:szCs w:val="24"/>
        </w:rPr>
        <w:t xml:space="preserve"> </w:t>
      </w:r>
      <w:proofErr w:type="spellStart"/>
      <w:r>
        <w:rPr>
          <w:rFonts w:cs="Times New Roman"/>
          <w:szCs w:val="24"/>
        </w:rPr>
        <w:t>nějakej</w:t>
      </w:r>
      <w:proofErr w:type="spellEnd"/>
      <w:r>
        <w:rPr>
          <w:rFonts w:cs="Times New Roman"/>
          <w:szCs w:val="24"/>
        </w:rPr>
        <w:t xml:space="preserve"> film, jinak neusnu.“</w:t>
      </w:r>
      <w:r>
        <w:rPr>
          <w:rStyle w:val="Znakapoznpodarou"/>
          <w:rFonts w:cs="Times New Roman"/>
          <w:szCs w:val="24"/>
        </w:rPr>
        <w:footnoteReference w:id="54"/>
      </w:r>
    </w:p>
    <w:p w14:paraId="3FEB878F" w14:textId="77777777" w:rsidR="00085761" w:rsidRDefault="00085761" w:rsidP="00085761">
      <w:r>
        <w:t>V novele se také objevují umělecké prostředky, jako jsou anafory. „</w:t>
      </w:r>
      <w:proofErr w:type="spellStart"/>
      <w:r>
        <w:t>Valej</w:t>
      </w:r>
      <w:proofErr w:type="spellEnd"/>
      <w:r>
        <w:t xml:space="preserve"> do tebe, že máš </w:t>
      </w:r>
      <w:proofErr w:type="spellStart"/>
      <w:r>
        <w:t>bejt</w:t>
      </w:r>
      <w:proofErr w:type="spellEnd"/>
      <w:r>
        <w:t xml:space="preserve"> </w:t>
      </w:r>
      <w:proofErr w:type="spellStart"/>
      <w:r>
        <w:t>šťastnej</w:t>
      </w:r>
      <w:proofErr w:type="spellEnd"/>
      <w:r>
        <w:t xml:space="preserve">. </w:t>
      </w:r>
      <w:proofErr w:type="spellStart"/>
      <w:r>
        <w:t>Valej</w:t>
      </w:r>
      <w:proofErr w:type="spellEnd"/>
      <w:r>
        <w:t xml:space="preserve"> do tebe, že si toho máš vážit. </w:t>
      </w:r>
      <w:proofErr w:type="spellStart"/>
      <w:r>
        <w:t>Valej</w:t>
      </w:r>
      <w:proofErr w:type="spellEnd"/>
      <w:r>
        <w:t xml:space="preserve"> do tebe, že jim máš dát při volbách hlas.“</w:t>
      </w:r>
      <w:r>
        <w:rPr>
          <w:rStyle w:val="Znakapoznpodarou"/>
          <w:rFonts w:cs="Times New Roman"/>
          <w:szCs w:val="24"/>
        </w:rPr>
        <w:footnoteReference w:id="55"/>
      </w:r>
      <w:r>
        <w:t xml:space="preserve"> Velmi často se také vyskytují nejrůznější metafory a přirovnání. „Bažiny a </w:t>
      </w:r>
      <w:proofErr w:type="spellStart"/>
      <w:r>
        <w:t>hlubokej</w:t>
      </w:r>
      <w:proofErr w:type="spellEnd"/>
      <w:r>
        <w:t xml:space="preserve"> </w:t>
      </w:r>
      <w:proofErr w:type="spellStart"/>
      <w:r>
        <w:t>velkej</w:t>
      </w:r>
      <w:proofErr w:type="spellEnd"/>
      <w:r>
        <w:t xml:space="preserve"> les. Celý Česko je přece jedna bažina. Celá Evropa.“</w:t>
      </w:r>
      <w:r>
        <w:rPr>
          <w:rStyle w:val="Znakapoznpodarou"/>
          <w:rFonts w:cs="Times New Roman"/>
          <w:szCs w:val="24"/>
        </w:rPr>
        <w:footnoteReference w:id="56"/>
      </w:r>
    </w:p>
    <w:p w14:paraId="68E511F6" w14:textId="689B24ED" w:rsidR="00085761" w:rsidRPr="00E6209E" w:rsidRDefault="00085761" w:rsidP="00E6209E">
      <w:pPr>
        <w:rPr>
          <w:color w:val="202122"/>
          <w:shd w:val="clear" w:color="auto" w:fill="FFFFFF"/>
        </w:rPr>
      </w:pPr>
      <w:r>
        <w:lastRenderedPageBreak/>
        <w:t>Posledním, ale neméně důležitým uměleckým prostředkem, jenž autor využil, j</w:t>
      </w:r>
      <w:r w:rsidR="00513928">
        <w:t>e</w:t>
      </w:r>
      <w:r>
        <w:t xml:space="preserve"> aluze. Narážky na historicko-společenský kontext definují protagonistovu zálibu v nejrůznějších válkách a bitvách. „A v listopadu 1620 na Bílý hoře. A v prosinci 1805 u Slavkova. A v červenci 1866 u Hradce Králové</w:t>
      </w:r>
      <w:r>
        <w:rPr>
          <w:color w:val="202122"/>
          <w:shd w:val="clear" w:color="auto" w:fill="FFFFFF"/>
        </w:rPr>
        <w:t>.“</w:t>
      </w:r>
      <w:r>
        <w:rPr>
          <w:rStyle w:val="Znakapoznpodarou"/>
          <w:rFonts w:cs="Times New Roman"/>
          <w:color w:val="202122"/>
          <w:szCs w:val="24"/>
          <w:shd w:val="clear" w:color="auto" w:fill="FFFFFF"/>
        </w:rPr>
        <w:footnoteReference w:id="57"/>
      </w:r>
    </w:p>
    <w:p w14:paraId="0A8B3F84" w14:textId="5C388A0D" w:rsidR="00085761" w:rsidRDefault="00085761" w:rsidP="00E6209E">
      <w:pPr>
        <w:pStyle w:val="Nadpis1"/>
      </w:pPr>
      <w:bookmarkStart w:id="34" w:name="_Toc105528231"/>
      <w:r>
        <w:t>FILMOVÉ ZPRACOVÁNÍ NÁRODNÍ TŘÍDY</w:t>
      </w:r>
      <w:bookmarkEnd w:id="34"/>
      <w:r>
        <w:t xml:space="preserve"> </w:t>
      </w:r>
    </w:p>
    <w:p w14:paraId="4D463951" w14:textId="77777777" w:rsidR="00085761" w:rsidRDefault="00085761" w:rsidP="00085761">
      <w:pPr>
        <w:ind w:firstLine="0"/>
        <w:rPr>
          <w:rFonts w:cs="Times New Roman"/>
          <w:szCs w:val="24"/>
        </w:rPr>
      </w:pPr>
      <w:r>
        <w:rPr>
          <w:rFonts w:cs="Times New Roman"/>
          <w:szCs w:val="24"/>
        </w:rPr>
        <w:t xml:space="preserve">Filmová adaptace stejnojmenné novely měla premiéru 26. 09. 2019. Režisérem snímku je Štěpán </w:t>
      </w:r>
      <w:proofErr w:type="spellStart"/>
      <w:r>
        <w:rPr>
          <w:rFonts w:cs="Times New Roman"/>
          <w:szCs w:val="24"/>
        </w:rPr>
        <w:t>Altrichter</w:t>
      </w:r>
      <w:proofErr w:type="spellEnd"/>
      <w:r>
        <w:rPr>
          <w:rFonts w:cs="Times New Roman"/>
          <w:szCs w:val="24"/>
        </w:rPr>
        <w:t xml:space="preserve">, který se společně s Jaroslavem </w:t>
      </w:r>
      <w:proofErr w:type="spellStart"/>
      <w:r>
        <w:rPr>
          <w:rFonts w:cs="Times New Roman"/>
          <w:szCs w:val="24"/>
        </w:rPr>
        <w:t>Rudišem</w:t>
      </w:r>
      <w:proofErr w:type="spellEnd"/>
      <w:r>
        <w:rPr>
          <w:rFonts w:cs="Times New Roman"/>
          <w:szCs w:val="24"/>
        </w:rPr>
        <w:t xml:space="preserve"> podílel i na scénáři.</w:t>
      </w:r>
      <w:r>
        <w:rPr>
          <w:rStyle w:val="Znakapoznpodarou"/>
          <w:rFonts w:cs="Times New Roman"/>
          <w:szCs w:val="24"/>
        </w:rPr>
        <w:footnoteReference w:id="58"/>
      </w:r>
      <w:r>
        <w:rPr>
          <w:rFonts w:cs="Times New Roman"/>
          <w:szCs w:val="24"/>
        </w:rPr>
        <w:t xml:space="preserve"> Scénář k </w:t>
      </w:r>
      <w:r>
        <w:rPr>
          <w:rFonts w:cs="Times New Roman"/>
          <w:i/>
          <w:iCs/>
          <w:szCs w:val="24"/>
        </w:rPr>
        <w:t>Národní třídě</w:t>
      </w:r>
      <w:r>
        <w:rPr>
          <w:rFonts w:cs="Times New Roman"/>
          <w:szCs w:val="24"/>
        </w:rPr>
        <w:t xml:space="preserve"> tvůrci společně psali v Berlíně, v Praze i ve Švýcarsku. „Práce s Járou probíhala výborně. Jako zkušený autor, jehož díla se už několikrát adaptovala na plátno, věděl o slavném Formanově výroku, že „jestliže chcete převést román do filmové podoby, hlavně nesmíte natočit rovnou ten román, protože film funguje podle úplně jiných pravidel a principů. Musíte z knihy vytáhnout tu hlavní esenci, hlavní myšlenku a atmosféru a její postavy a pak z toho udělat film.“ Říká režisér Štěpán </w:t>
      </w:r>
      <w:proofErr w:type="spellStart"/>
      <w:r>
        <w:rPr>
          <w:rFonts w:cs="Times New Roman"/>
          <w:szCs w:val="24"/>
        </w:rPr>
        <w:t>Altrichter</w:t>
      </w:r>
      <w:proofErr w:type="spellEnd"/>
      <w:r>
        <w:rPr>
          <w:rFonts w:cs="Times New Roman"/>
          <w:szCs w:val="24"/>
        </w:rPr>
        <w:t>.</w:t>
      </w:r>
      <w:r>
        <w:rPr>
          <w:rStyle w:val="Znakapoznpodarou"/>
          <w:rFonts w:cs="Times New Roman"/>
          <w:szCs w:val="24"/>
        </w:rPr>
        <w:footnoteReference w:id="59"/>
      </w:r>
    </w:p>
    <w:p w14:paraId="452E436E" w14:textId="7BADB51B" w:rsidR="00085761" w:rsidRDefault="00085761" w:rsidP="00BF572A">
      <w:r>
        <w:t>Hlavní roli (</w:t>
      </w:r>
      <w:proofErr w:type="spellStart"/>
      <w:r>
        <w:t>Vandam</w:t>
      </w:r>
      <w:proofErr w:type="spellEnd"/>
      <w:r>
        <w:t xml:space="preserve">) ve snímku ztvárnil herec Dejvického divadla Hynek Čermák. Postavu výčepní Lucie si zahrála Kateřina Janečková. Protagonistovy přátele výborně ztvárnili Jan Cina (Psycho) a Jiří </w:t>
      </w:r>
      <w:proofErr w:type="spellStart"/>
      <w:r>
        <w:t>Šoch</w:t>
      </w:r>
      <w:proofErr w:type="spellEnd"/>
      <w:r>
        <w:t xml:space="preserve"> (Mrazák). Ve snímku si také zahrál Jiří Langmajer (</w:t>
      </w:r>
      <w:proofErr w:type="spellStart"/>
      <w:r>
        <w:t>Vandamův</w:t>
      </w:r>
      <w:proofErr w:type="spellEnd"/>
      <w:r>
        <w:t xml:space="preserve"> bratr) a Václav Neužil (developer/exekutor </w:t>
      </w:r>
      <w:proofErr w:type="spellStart"/>
      <w:r>
        <w:t>Milner</w:t>
      </w:r>
      <w:proofErr w:type="spellEnd"/>
      <w:r>
        <w:t>).</w:t>
      </w:r>
      <w:r>
        <w:rPr>
          <w:rStyle w:val="Znakapoznpodarou"/>
          <w:rFonts w:cs="Times New Roman"/>
          <w:szCs w:val="24"/>
        </w:rPr>
        <w:footnoteReference w:id="60"/>
      </w:r>
    </w:p>
    <w:p w14:paraId="4A93E267" w14:textId="3FFC2AFB" w:rsidR="00085761" w:rsidRDefault="00085761" w:rsidP="00BF572A">
      <w:pPr>
        <w:pStyle w:val="Nadpis2"/>
      </w:pPr>
      <w:bookmarkStart w:id="35" w:name="_Toc105528232"/>
      <w:r>
        <w:t>FILMOVÉ PROSTŘEDKY</w:t>
      </w:r>
      <w:bookmarkEnd w:id="35"/>
      <w:r>
        <w:t xml:space="preserve"> </w:t>
      </w:r>
    </w:p>
    <w:p w14:paraId="2CEB8A21" w14:textId="77777777" w:rsidR="00085761" w:rsidRDefault="00085761" w:rsidP="00085761">
      <w:pPr>
        <w:ind w:firstLine="0"/>
        <w:rPr>
          <w:rFonts w:cs="Times New Roman"/>
          <w:szCs w:val="24"/>
        </w:rPr>
      </w:pPr>
      <w:r>
        <w:rPr>
          <w:rFonts w:cs="Times New Roman"/>
          <w:szCs w:val="24"/>
        </w:rPr>
        <w:t xml:space="preserve">Pro komplexní analýzu díla je zapotřebí zmínit použité filmové prostředky, jako jsou střih, hudba a kostýmy. Jaroslav </w:t>
      </w:r>
      <w:proofErr w:type="spellStart"/>
      <w:r>
        <w:rPr>
          <w:rFonts w:cs="Times New Roman"/>
          <w:szCs w:val="24"/>
        </w:rPr>
        <w:t>Rudiš</w:t>
      </w:r>
      <w:proofErr w:type="spellEnd"/>
      <w:r>
        <w:rPr>
          <w:rFonts w:cs="Times New Roman"/>
          <w:szCs w:val="24"/>
        </w:rPr>
        <w:t xml:space="preserve"> i Štěpán </w:t>
      </w:r>
      <w:proofErr w:type="spellStart"/>
      <w:r>
        <w:rPr>
          <w:rFonts w:cs="Times New Roman"/>
          <w:szCs w:val="24"/>
        </w:rPr>
        <w:t>Altrichter</w:t>
      </w:r>
      <w:proofErr w:type="spellEnd"/>
      <w:r>
        <w:rPr>
          <w:rFonts w:cs="Times New Roman"/>
          <w:szCs w:val="24"/>
        </w:rPr>
        <w:t xml:space="preserve"> jsou silně spjati s hudbou k filmu. </w:t>
      </w:r>
      <w:r w:rsidRPr="009B56B2">
        <w:rPr>
          <w:rFonts w:cs="Times New Roman"/>
          <w:szCs w:val="24"/>
        </w:rPr>
        <w:t xml:space="preserve">„Při psaní knihy mě velmi inspirovala píseň </w:t>
      </w:r>
      <w:r w:rsidRPr="00B30C1B">
        <w:rPr>
          <w:rFonts w:cs="Times New Roman"/>
          <w:i/>
          <w:szCs w:val="24"/>
        </w:rPr>
        <w:t>Vlci u dveří</w:t>
      </w:r>
      <w:r w:rsidRPr="009B56B2">
        <w:rPr>
          <w:rFonts w:cs="Times New Roman"/>
          <w:szCs w:val="24"/>
        </w:rPr>
        <w:t xml:space="preserve">. Ten temný, bezvýchodný sídlištní text k ní napsal básník Jan </w:t>
      </w:r>
      <w:proofErr w:type="spellStart"/>
      <w:r w:rsidRPr="009B56B2">
        <w:rPr>
          <w:rFonts w:cs="Times New Roman"/>
          <w:szCs w:val="24"/>
        </w:rPr>
        <w:t>Těsnohlídek</w:t>
      </w:r>
      <w:proofErr w:type="spellEnd"/>
      <w:r w:rsidRPr="009B56B2">
        <w:rPr>
          <w:rFonts w:cs="Times New Roman"/>
          <w:szCs w:val="24"/>
        </w:rPr>
        <w:t>, kterého mám taky velmi rád. A</w:t>
      </w:r>
      <w:r>
        <w:rPr>
          <w:rFonts w:cs="Times New Roman"/>
          <w:szCs w:val="24"/>
        </w:rPr>
        <w:t> </w:t>
      </w:r>
      <w:r w:rsidRPr="009B56B2">
        <w:rPr>
          <w:rFonts w:cs="Times New Roman"/>
          <w:szCs w:val="24"/>
        </w:rPr>
        <w:t xml:space="preserve">já z něj cituju v úvodu knihy. Tak jsem moc rád, že písnička Umakartu </w:t>
      </w:r>
      <w:r w:rsidRPr="00B30C1B">
        <w:rPr>
          <w:rFonts w:cs="Times New Roman"/>
          <w:i/>
          <w:szCs w:val="24"/>
        </w:rPr>
        <w:t>Vlci u dveří</w:t>
      </w:r>
      <w:r w:rsidRPr="009B56B2">
        <w:rPr>
          <w:rFonts w:cs="Times New Roman"/>
          <w:szCs w:val="24"/>
        </w:rPr>
        <w:t xml:space="preserve"> teď zní na úplném konci filmu </w:t>
      </w:r>
      <w:r w:rsidRPr="005F5530">
        <w:rPr>
          <w:rFonts w:cs="Times New Roman"/>
          <w:i/>
          <w:szCs w:val="24"/>
        </w:rPr>
        <w:t>Národní třída</w:t>
      </w:r>
      <w:r w:rsidRPr="009B56B2">
        <w:rPr>
          <w:rFonts w:cs="Times New Roman"/>
          <w:szCs w:val="24"/>
        </w:rPr>
        <w:t xml:space="preserve">, hezky se tím ten oblouk uzavírá.“ Říká </w:t>
      </w:r>
      <w:proofErr w:type="spellStart"/>
      <w:r w:rsidRPr="009B56B2">
        <w:rPr>
          <w:rFonts w:cs="Times New Roman"/>
          <w:szCs w:val="24"/>
        </w:rPr>
        <w:t>Rudiš</w:t>
      </w:r>
      <w:proofErr w:type="spellEnd"/>
      <w:r w:rsidRPr="009B56B2">
        <w:rPr>
          <w:rFonts w:cs="Times New Roman"/>
          <w:szCs w:val="24"/>
        </w:rPr>
        <w:t>.</w:t>
      </w:r>
      <w:r>
        <w:rPr>
          <w:rStyle w:val="Znakapoznpodarou"/>
          <w:rFonts w:cs="Times New Roman"/>
          <w:szCs w:val="24"/>
        </w:rPr>
        <w:footnoteReference w:id="61"/>
      </w:r>
      <w:r>
        <w:rPr>
          <w:rFonts w:cs="Times New Roman"/>
          <w:szCs w:val="24"/>
        </w:rPr>
        <w:t xml:space="preserve"> Ve filmovém zpracování se objevuje </w:t>
      </w:r>
      <w:r w:rsidRPr="009B56B2">
        <w:rPr>
          <w:rFonts w:cs="Times New Roman"/>
          <w:szCs w:val="24"/>
        </w:rPr>
        <w:lastRenderedPageBreak/>
        <w:t>i</w:t>
      </w:r>
      <w:r>
        <w:rPr>
          <w:rFonts w:cs="Times New Roman"/>
          <w:szCs w:val="24"/>
        </w:rPr>
        <w:t> </w:t>
      </w:r>
      <w:r w:rsidRPr="009B56B2">
        <w:rPr>
          <w:rFonts w:cs="Times New Roman"/>
          <w:szCs w:val="24"/>
        </w:rPr>
        <w:t>žánr typický pro americkou populární hudbu z šedesátých let</w:t>
      </w:r>
      <w:r>
        <w:rPr>
          <w:rFonts w:cs="Times New Roman"/>
          <w:szCs w:val="24"/>
        </w:rPr>
        <w:t>,</w:t>
      </w:r>
      <w:r w:rsidRPr="009B56B2">
        <w:rPr>
          <w:rFonts w:cs="Times New Roman"/>
          <w:szCs w:val="24"/>
        </w:rPr>
        <w:t xml:space="preserve"> tzv. </w:t>
      </w:r>
      <w:proofErr w:type="spellStart"/>
      <w:r w:rsidRPr="009B56B2">
        <w:rPr>
          <w:rFonts w:cs="Times New Roman"/>
          <w:szCs w:val="24"/>
        </w:rPr>
        <w:t>black</w:t>
      </w:r>
      <w:proofErr w:type="spellEnd"/>
      <w:r w:rsidRPr="009B56B2">
        <w:rPr>
          <w:rFonts w:cs="Times New Roman"/>
          <w:szCs w:val="24"/>
        </w:rPr>
        <w:t xml:space="preserve"> music. O</w:t>
      </w:r>
      <w:r>
        <w:rPr>
          <w:rFonts w:cs="Times New Roman"/>
          <w:szCs w:val="24"/>
        </w:rPr>
        <w:t> </w:t>
      </w:r>
      <w:r w:rsidRPr="009B56B2">
        <w:rPr>
          <w:rFonts w:cs="Times New Roman"/>
          <w:szCs w:val="24"/>
        </w:rPr>
        <w:t xml:space="preserve">instrumentální hudbu se postarala německá dvojice – hudební producent </w:t>
      </w:r>
      <w:proofErr w:type="spellStart"/>
      <w:r w:rsidRPr="009B56B2">
        <w:rPr>
          <w:rFonts w:cs="Times New Roman"/>
          <w:szCs w:val="24"/>
        </w:rPr>
        <w:t>Reentko</w:t>
      </w:r>
      <w:proofErr w:type="spellEnd"/>
      <w:r w:rsidRPr="009B56B2">
        <w:rPr>
          <w:rFonts w:cs="Times New Roman"/>
          <w:szCs w:val="24"/>
        </w:rPr>
        <w:t xml:space="preserve"> </w:t>
      </w:r>
      <w:proofErr w:type="spellStart"/>
      <w:r w:rsidRPr="009B56B2">
        <w:rPr>
          <w:rFonts w:cs="Times New Roman"/>
          <w:szCs w:val="24"/>
        </w:rPr>
        <w:t>Dirks</w:t>
      </w:r>
      <w:proofErr w:type="spellEnd"/>
      <w:r w:rsidRPr="009B56B2">
        <w:rPr>
          <w:rFonts w:cs="Times New Roman"/>
          <w:szCs w:val="24"/>
        </w:rPr>
        <w:t xml:space="preserve"> a</w:t>
      </w:r>
      <w:r>
        <w:rPr>
          <w:rFonts w:cs="Times New Roman"/>
          <w:szCs w:val="24"/>
        </w:rPr>
        <w:t> </w:t>
      </w:r>
      <w:r w:rsidRPr="009B56B2">
        <w:rPr>
          <w:rFonts w:cs="Times New Roman"/>
          <w:szCs w:val="24"/>
        </w:rPr>
        <w:t xml:space="preserve">skladatel a klavírista </w:t>
      </w:r>
      <w:proofErr w:type="spellStart"/>
      <w:r w:rsidRPr="009B56B2">
        <w:rPr>
          <w:rFonts w:cs="Times New Roman"/>
          <w:szCs w:val="24"/>
        </w:rPr>
        <w:t>Clemens</w:t>
      </w:r>
      <w:proofErr w:type="spellEnd"/>
      <w:r w:rsidRPr="009B56B2">
        <w:rPr>
          <w:rFonts w:cs="Times New Roman"/>
          <w:szCs w:val="24"/>
        </w:rPr>
        <w:t xml:space="preserve"> </w:t>
      </w:r>
      <w:proofErr w:type="spellStart"/>
      <w:r w:rsidRPr="009B56B2">
        <w:rPr>
          <w:rFonts w:cs="Times New Roman"/>
          <w:szCs w:val="24"/>
        </w:rPr>
        <w:t>Poetzsch</w:t>
      </w:r>
      <w:proofErr w:type="spellEnd"/>
      <w:r w:rsidRPr="009B56B2">
        <w:rPr>
          <w:rFonts w:cs="Times New Roman"/>
          <w:szCs w:val="24"/>
        </w:rPr>
        <w:t>.</w:t>
      </w:r>
      <w:r>
        <w:rPr>
          <w:rStyle w:val="Znakapoznpodarou"/>
          <w:rFonts w:cs="Times New Roman"/>
          <w:szCs w:val="24"/>
        </w:rPr>
        <w:footnoteReference w:id="62"/>
      </w:r>
      <w:r w:rsidRPr="009B56B2">
        <w:rPr>
          <w:rFonts w:cs="Times New Roman"/>
          <w:szCs w:val="24"/>
        </w:rPr>
        <w:t xml:space="preserve"> Hudba v rámci tohoto snímku dotváří estetický prožitek. Jako příklady je možno uvést dvě scény. První</w:t>
      </w:r>
      <w:r>
        <w:rPr>
          <w:rFonts w:cs="Times New Roman"/>
          <w:szCs w:val="24"/>
        </w:rPr>
        <w:t xml:space="preserve"> </w:t>
      </w:r>
      <w:r w:rsidRPr="009B56B2">
        <w:rPr>
          <w:rFonts w:cs="Times New Roman"/>
          <w:szCs w:val="24"/>
        </w:rPr>
        <w:t>scéna je situována na Národní třídu, kdy rozhořčený protagonista vystupuje z auta a v pozadí zní německá píseň, která umocňuje až agresivní charakter scény. Další scéna, ve které protagonista dává utržené peníze Lucii, je</w:t>
      </w:r>
      <w:r>
        <w:rPr>
          <w:rFonts w:cs="Times New Roman"/>
          <w:szCs w:val="24"/>
        </w:rPr>
        <w:t> </w:t>
      </w:r>
      <w:r w:rsidRPr="009B56B2">
        <w:rPr>
          <w:rFonts w:cs="Times New Roman"/>
          <w:szCs w:val="24"/>
        </w:rPr>
        <w:t>podkreslena melancholickou hudbou</w:t>
      </w:r>
      <w:r>
        <w:rPr>
          <w:rFonts w:cs="Times New Roman"/>
          <w:szCs w:val="24"/>
        </w:rPr>
        <w:t xml:space="preserve">, která u recipienta vyvolává pocit smutku a soucitu. </w:t>
      </w:r>
      <w:r w:rsidRPr="009B56B2">
        <w:rPr>
          <w:rFonts w:cs="Times New Roman"/>
          <w:szCs w:val="24"/>
        </w:rPr>
        <w:t>Celkovou atmosféru snímku pak dokresluje samotný střih. Ve snímku se objevují dva základní typy střihu. Jeden střih je typický pro</w:t>
      </w:r>
      <w:r>
        <w:rPr>
          <w:rFonts w:cs="Times New Roman"/>
          <w:szCs w:val="24"/>
        </w:rPr>
        <w:t> </w:t>
      </w:r>
      <w:r w:rsidRPr="009B56B2">
        <w:rPr>
          <w:rFonts w:cs="Times New Roman"/>
          <w:szCs w:val="24"/>
        </w:rPr>
        <w:t xml:space="preserve">dramatické sekvence snímku, například při </w:t>
      </w:r>
      <w:proofErr w:type="spellStart"/>
      <w:r w:rsidRPr="009B56B2">
        <w:rPr>
          <w:rFonts w:cs="Times New Roman"/>
          <w:szCs w:val="24"/>
        </w:rPr>
        <w:t>Vandamových</w:t>
      </w:r>
      <w:proofErr w:type="spellEnd"/>
      <w:r w:rsidRPr="009B56B2">
        <w:rPr>
          <w:rFonts w:cs="Times New Roman"/>
          <w:szCs w:val="24"/>
        </w:rPr>
        <w:t xml:space="preserve"> potyčkách. V</w:t>
      </w:r>
      <w:r>
        <w:rPr>
          <w:rFonts w:cs="Times New Roman"/>
          <w:szCs w:val="24"/>
        </w:rPr>
        <w:t> </w:t>
      </w:r>
      <w:r w:rsidRPr="009B56B2">
        <w:rPr>
          <w:rFonts w:cs="Times New Roman"/>
          <w:szCs w:val="24"/>
        </w:rPr>
        <w:t>těchto</w:t>
      </w:r>
      <w:r>
        <w:rPr>
          <w:rFonts w:cs="Times New Roman"/>
          <w:szCs w:val="24"/>
        </w:rPr>
        <w:t> </w:t>
      </w:r>
      <w:r w:rsidRPr="009B56B2">
        <w:rPr>
          <w:rFonts w:cs="Times New Roman"/>
          <w:szCs w:val="24"/>
        </w:rPr>
        <w:t xml:space="preserve">sekvencích střih napomáhá dynamičnosti celé situace. Naopak v sekvencích, </w:t>
      </w:r>
      <w:r>
        <w:rPr>
          <w:rFonts w:cs="Times New Roman"/>
          <w:szCs w:val="24"/>
        </w:rPr>
        <w:t xml:space="preserve">ve kterých </w:t>
      </w:r>
      <w:r w:rsidRPr="009B56B2">
        <w:rPr>
          <w:rFonts w:cs="Times New Roman"/>
          <w:szCs w:val="24"/>
        </w:rPr>
        <w:t>protagonista rozjímá</w:t>
      </w:r>
      <w:r>
        <w:rPr>
          <w:rFonts w:cs="Times New Roman"/>
          <w:szCs w:val="24"/>
        </w:rPr>
        <w:t>,</w:t>
      </w:r>
      <w:r w:rsidRPr="009B56B2">
        <w:rPr>
          <w:rFonts w:cs="Times New Roman"/>
          <w:szCs w:val="24"/>
        </w:rPr>
        <w:t xml:space="preserve"> nebo se jedná o symbolickou pasáž, záběry temného lesa či</w:t>
      </w:r>
      <w:r>
        <w:rPr>
          <w:rFonts w:cs="Times New Roman"/>
          <w:szCs w:val="24"/>
        </w:rPr>
        <w:t> </w:t>
      </w:r>
      <w:r w:rsidRPr="009B56B2">
        <w:rPr>
          <w:rFonts w:cs="Times New Roman"/>
          <w:szCs w:val="24"/>
        </w:rPr>
        <w:t>protagonistovy vzpomínky, je možno vypozorovat pomalý kontinuální střih, který naopak dodává klid celé situaci. Posledním filmovým prostředkem, je</w:t>
      </w:r>
      <w:r>
        <w:rPr>
          <w:rFonts w:cs="Times New Roman"/>
          <w:szCs w:val="24"/>
        </w:rPr>
        <w:t>n</w:t>
      </w:r>
      <w:r w:rsidRPr="009B56B2">
        <w:rPr>
          <w:rFonts w:cs="Times New Roman"/>
          <w:szCs w:val="24"/>
        </w:rPr>
        <w:t xml:space="preserve">ž </w:t>
      </w:r>
      <w:r>
        <w:rPr>
          <w:rFonts w:cs="Times New Roman"/>
          <w:szCs w:val="24"/>
        </w:rPr>
        <w:t>u</w:t>
      </w:r>
      <w:r w:rsidRPr="009B56B2">
        <w:rPr>
          <w:rFonts w:cs="Times New Roman"/>
          <w:szCs w:val="24"/>
        </w:rPr>
        <w:t>tváří estetický prožitek</w:t>
      </w:r>
      <w:r>
        <w:rPr>
          <w:rFonts w:cs="Times New Roman"/>
          <w:szCs w:val="24"/>
        </w:rPr>
        <w:t>,</w:t>
      </w:r>
      <w:r w:rsidRPr="009B56B2">
        <w:rPr>
          <w:rFonts w:cs="Times New Roman"/>
          <w:szCs w:val="24"/>
        </w:rPr>
        <w:t xml:space="preserve"> jsou kostýmy. Jako příklad můžeme uvést protagonistovu signifikantní, červenou bundu s nápisem </w:t>
      </w:r>
      <w:proofErr w:type="spellStart"/>
      <w:r w:rsidRPr="00B30C1B">
        <w:rPr>
          <w:rFonts w:cs="Times New Roman"/>
          <w:i/>
          <w:szCs w:val="24"/>
        </w:rPr>
        <w:t>Vandam</w:t>
      </w:r>
      <w:proofErr w:type="spellEnd"/>
      <w:r w:rsidRPr="009B56B2">
        <w:rPr>
          <w:rFonts w:cs="Times New Roman"/>
          <w:szCs w:val="24"/>
        </w:rPr>
        <w:t xml:space="preserve"> (příloha č. 7).</w:t>
      </w:r>
    </w:p>
    <w:p w14:paraId="46B6CBD0" w14:textId="27874D1E" w:rsidR="00085761" w:rsidRDefault="00AF5481" w:rsidP="00BF572A">
      <w:pPr>
        <w:pStyle w:val="Nadpis1"/>
      </w:pPr>
      <w:bookmarkStart w:id="36" w:name="_Toc105528233"/>
      <w:r>
        <w:t xml:space="preserve">  </w:t>
      </w:r>
      <w:r w:rsidR="00085761">
        <w:t>KOMPARACE LITERÁRNÍ PŘEDLOHY A FILMOVÉ ZPRACOVÁNÍ</w:t>
      </w:r>
      <w:bookmarkEnd w:id="36"/>
    </w:p>
    <w:p w14:paraId="64FF3740" w14:textId="77777777" w:rsidR="00291700" w:rsidRDefault="00291700" w:rsidP="00291700">
      <w:pPr>
        <w:ind w:firstLine="0"/>
        <w:rPr>
          <w:rFonts w:cs="Times New Roman"/>
          <w:szCs w:val="24"/>
        </w:rPr>
      </w:pPr>
      <w:r w:rsidRPr="00B04667">
        <w:rPr>
          <w:rFonts w:cs="Times New Roman"/>
          <w:szCs w:val="24"/>
        </w:rPr>
        <w:t xml:space="preserve">Hlavním tématem literární předlohy je protagonistova touha stát se vůdcem, kterou se snaží zakrýt svou neschopnost začlenit se do společnosti a zároveň kompenzovat své osobní nevyřešené problémy a traumata pramenící z jeho dětství. </w:t>
      </w:r>
      <w:r>
        <w:rPr>
          <w:rFonts w:cs="Times New Roman"/>
          <w:szCs w:val="24"/>
        </w:rPr>
        <w:t xml:space="preserve">Hlavním tématem filmového zpracování, stejně jako v knižní předloze, je protagonistova touha uspokojit svůj pocit méněcennosti, ale hybatelem jeho chování nejsou pouze jeho vlastní (sobecké) pohnutky, nýbrž touha stát se hrdinou pro ženu, kterou miluje, čímž se snímek stává konzumním a má povahu takzvaného </w:t>
      </w:r>
      <w:proofErr w:type="spellStart"/>
      <w:r w:rsidRPr="00B30C1B">
        <w:rPr>
          <w:rFonts w:cs="Times New Roman"/>
          <w:i/>
          <w:szCs w:val="24"/>
        </w:rPr>
        <w:t>blockbusteru</w:t>
      </w:r>
      <w:proofErr w:type="spellEnd"/>
      <w:r>
        <w:rPr>
          <w:rFonts w:cs="Times New Roman"/>
          <w:szCs w:val="24"/>
        </w:rPr>
        <w:t>. Na základě komparace témat obou kódů jsme dospěli k názoru, že snímek není možno označit jako adaptaci, ale jako takzvanou interpretaci, která je spojena s odklonem od hlavního tématu zdrojového textu.</w:t>
      </w:r>
    </w:p>
    <w:p w14:paraId="2DF791DB" w14:textId="595A09E8" w:rsidR="00291700" w:rsidRDefault="00291700" w:rsidP="00291700">
      <w:r>
        <w:t xml:space="preserve">S tématem úzce souvisí i jednotlivé pasáže, které rovněž prošly výraznou redukcí. </w:t>
      </w:r>
      <w:r w:rsidRPr="009B56B2">
        <w:t xml:space="preserve">Některé </w:t>
      </w:r>
      <w:r>
        <w:t>pasáže</w:t>
      </w:r>
      <w:r w:rsidRPr="009B56B2">
        <w:t xml:space="preserve"> jsou ve snímku pojaty naprosto identicky po vzoru literární předlohy. Jako příklad nám</w:t>
      </w:r>
      <w:r>
        <w:t> </w:t>
      </w:r>
      <w:r w:rsidRPr="009B56B2">
        <w:t xml:space="preserve">poslouží </w:t>
      </w:r>
      <w:r>
        <w:t>„</w:t>
      </w:r>
      <w:r w:rsidRPr="009B56B2">
        <w:t>ikonická scéna</w:t>
      </w:r>
      <w:r>
        <w:t>“</w:t>
      </w:r>
      <w:r w:rsidRPr="009B56B2">
        <w:t>, ve které se protagonista po krátkém a velmi vulgárním rozhovoru dostane do konfliktu s mužem, který navštívil podnik Severka. „</w:t>
      </w:r>
      <w:proofErr w:type="spellStart"/>
      <w:r w:rsidRPr="009B56B2">
        <w:t>Myslim</w:t>
      </w:r>
      <w:proofErr w:type="spellEnd"/>
      <w:r w:rsidRPr="009B56B2">
        <w:t xml:space="preserve">, </w:t>
      </w:r>
      <w:r w:rsidRPr="009B56B2">
        <w:lastRenderedPageBreak/>
        <w:t>že</w:t>
      </w:r>
      <w:r>
        <w:t> </w:t>
      </w:r>
      <w:r w:rsidRPr="009B56B2">
        <w:t>potřebuješ poučit. Poučit o životě. A on: Takže chceš přes piču, jo? Zdá se mi, že jo. A tak přes tu píču dostal.“</w:t>
      </w:r>
      <w:r w:rsidRPr="009B56B2">
        <w:rPr>
          <w:rStyle w:val="Znakapoznpodarou"/>
          <w:rFonts w:cs="Times New Roman"/>
          <w:szCs w:val="24"/>
        </w:rPr>
        <w:footnoteReference w:id="63"/>
      </w:r>
      <w:r>
        <w:t xml:space="preserve"> Naopak se ale objevují části, které jsou přítomny pouze ve filmovém zpracování, ale v literárním textu absentují (jakákoliv sekvence, ve které se objevuje postava Psycha). V rámci narativu </w:t>
      </w:r>
      <w:r w:rsidRPr="009B56B2">
        <w:t xml:space="preserve">nalezneme také určité pasáže, které jsou obsaženy v obou kódech, ale v rozlišných pojetích. Jedná se například o </w:t>
      </w:r>
      <w:proofErr w:type="spellStart"/>
      <w:r w:rsidRPr="009B56B2">
        <w:t>Vandamovu</w:t>
      </w:r>
      <w:proofErr w:type="spellEnd"/>
      <w:r w:rsidRPr="009B56B2">
        <w:t xml:space="preserve"> potyčku s</w:t>
      </w:r>
      <w:r>
        <w:t xml:space="preserve"> exekutorem. </w:t>
      </w:r>
      <w:r w:rsidRPr="009B56B2">
        <w:t>V</w:t>
      </w:r>
      <w:r>
        <w:t> </w:t>
      </w:r>
      <w:r w:rsidRPr="009B56B2">
        <w:t>novele</w:t>
      </w:r>
      <w:r>
        <w:t xml:space="preserve"> k ní dochází v hospodě Severka a protagonista z ní vychází jako poražený, zatímco ve snímku se tato potyčka odehrává v pánských šatnách a poraženým je </w:t>
      </w:r>
      <w:proofErr w:type="spellStart"/>
      <w:r>
        <w:t>Milner</w:t>
      </w:r>
      <w:proofErr w:type="spellEnd"/>
      <w:r>
        <w:t xml:space="preserve">. S tímto konfliktem je také spjat konec příběhu. V obou kódech policisté odvážejí zbitého protagonistu na policejní stanici. Je ale důležité zmínit, že v knižní předloze </w:t>
      </w:r>
      <w:proofErr w:type="spellStart"/>
      <w:r>
        <w:t>Vandam</w:t>
      </w:r>
      <w:proofErr w:type="spellEnd"/>
      <w:r>
        <w:t xml:space="preserve"> umírá. V novele se dokonce recipient setkává i s jeho vnitřním monologem, který vede těsně před smrtí. „Přikládá mi něco na hrudník, takový dvě placky, a vypálí do mě proud. Ale já to </w:t>
      </w:r>
      <w:proofErr w:type="spellStart"/>
      <w:r>
        <w:t>necejtim</w:t>
      </w:r>
      <w:proofErr w:type="spellEnd"/>
      <w:r>
        <w:t xml:space="preserve">. Hledá baterkou moje oči. Plácá mě po tváři. Ještě jednou do mě vypálí proud. Ale já to </w:t>
      </w:r>
      <w:proofErr w:type="spellStart"/>
      <w:r>
        <w:t>necejtim</w:t>
      </w:r>
      <w:proofErr w:type="spellEnd"/>
      <w:r>
        <w:t>.“</w:t>
      </w:r>
      <w:r>
        <w:rPr>
          <w:rStyle w:val="Znakapoznpodarou"/>
          <w:rFonts w:cs="Times New Roman"/>
          <w:szCs w:val="24"/>
        </w:rPr>
        <w:footnoteReference w:id="64"/>
      </w:r>
      <w:r>
        <w:t xml:space="preserve"> Naopak v filmovém zpracování snímek končí záběrem na zbitého protagonistu kráčejícího temným lesem. I z tohoto důvodu bychom mohli konstatovat, že snímek má otevřený konec, neboť divák se explicitně nedozvídá, zda protagonista umírá, či nikoli. </w:t>
      </w:r>
    </w:p>
    <w:p w14:paraId="0DA33EDA" w14:textId="77777777" w:rsidR="00291700" w:rsidRDefault="00291700" w:rsidP="00291700">
      <w:r>
        <w:t xml:space="preserve">Stejně jako téma i motivická a symbolická výstavba prošla výraznou redukcí. </w:t>
      </w:r>
      <w:r w:rsidRPr="009B56B2">
        <w:t>V literární předloze lze, oproti filmovému zpracování, nalézt mnohem větší spektrum jednotlivých motivů. Zároveň se také v literárním textu objevují motivy, které ve snímku absentují.</w:t>
      </w:r>
      <w:r>
        <w:t xml:space="preserve"> </w:t>
      </w:r>
      <w:r w:rsidRPr="009B56B2">
        <w:t>Mezi</w:t>
      </w:r>
      <w:r>
        <w:t> </w:t>
      </w:r>
      <w:r w:rsidRPr="009B56B2">
        <w:t>tyto absentující motivy bychom mohli zařadit hlavně postoje a názory protagonisty spojeny s vyznáváním extremistických ideologií. Konkrétně se jedná</w:t>
      </w:r>
      <w:r>
        <w:t xml:space="preserve"> </w:t>
      </w:r>
      <w:r w:rsidRPr="009B56B2">
        <w:t>o motiv rasismu, který je</w:t>
      </w:r>
      <w:r>
        <w:t> </w:t>
      </w:r>
      <w:r w:rsidRPr="009B56B2">
        <w:t xml:space="preserve">v předloze velmi nápadný. „Když </w:t>
      </w:r>
      <w:proofErr w:type="spellStart"/>
      <w:r w:rsidRPr="009B56B2">
        <w:t>sou</w:t>
      </w:r>
      <w:proofErr w:type="spellEnd"/>
      <w:r w:rsidRPr="009B56B2">
        <w:t xml:space="preserve"> tichý jako </w:t>
      </w:r>
      <w:proofErr w:type="spellStart"/>
      <w:r w:rsidRPr="009B56B2">
        <w:t>pingpongáči</w:t>
      </w:r>
      <w:proofErr w:type="spellEnd"/>
      <w:r w:rsidRPr="009B56B2">
        <w:t xml:space="preserve"> s těma jejich </w:t>
      </w:r>
      <w:proofErr w:type="spellStart"/>
      <w:r w:rsidRPr="009B56B2">
        <w:t>večerkama</w:t>
      </w:r>
      <w:proofErr w:type="spellEnd"/>
      <w:r w:rsidRPr="009B56B2">
        <w:t xml:space="preserve"> v kočárkárnách.“</w:t>
      </w:r>
      <w:r w:rsidRPr="009B56B2">
        <w:rPr>
          <w:rStyle w:val="Znakapoznpodarou"/>
          <w:rFonts w:cs="Times New Roman"/>
          <w:szCs w:val="24"/>
        </w:rPr>
        <w:footnoteReference w:id="65"/>
      </w:r>
      <w:r w:rsidRPr="009B56B2">
        <w:t>, ale také motiv nacismu, který ve filmu recipient takřka nepostřehne. „A</w:t>
      </w:r>
      <w:r>
        <w:t> </w:t>
      </w:r>
      <w:r w:rsidRPr="009B56B2">
        <w:t xml:space="preserve">tak řvu: </w:t>
      </w:r>
      <w:proofErr w:type="spellStart"/>
      <w:r w:rsidRPr="009B56B2">
        <w:t>Sieg</w:t>
      </w:r>
      <w:proofErr w:type="spellEnd"/>
      <w:r w:rsidRPr="009B56B2">
        <w:t xml:space="preserve"> </w:t>
      </w:r>
      <w:proofErr w:type="spellStart"/>
      <w:r w:rsidRPr="009B56B2">
        <w:t>Heil</w:t>
      </w:r>
      <w:proofErr w:type="spellEnd"/>
      <w:r w:rsidRPr="009B56B2">
        <w:t xml:space="preserve">! </w:t>
      </w:r>
      <w:proofErr w:type="spellStart"/>
      <w:r w:rsidRPr="009B56B2">
        <w:t>Sieg</w:t>
      </w:r>
      <w:proofErr w:type="spellEnd"/>
      <w:r w:rsidRPr="009B56B2">
        <w:t xml:space="preserve"> </w:t>
      </w:r>
      <w:proofErr w:type="spellStart"/>
      <w:r w:rsidRPr="009B56B2">
        <w:t>Heil</w:t>
      </w:r>
      <w:proofErr w:type="spellEnd"/>
      <w:r w:rsidRPr="009B56B2">
        <w:t xml:space="preserve">!! </w:t>
      </w:r>
      <w:proofErr w:type="spellStart"/>
      <w:r w:rsidRPr="009B56B2">
        <w:t>Sieg</w:t>
      </w:r>
      <w:proofErr w:type="spellEnd"/>
      <w:r w:rsidRPr="009B56B2">
        <w:t xml:space="preserve"> </w:t>
      </w:r>
      <w:proofErr w:type="spellStart"/>
      <w:r w:rsidRPr="009B56B2">
        <w:t>Heil</w:t>
      </w:r>
      <w:proofErr w:type="spellEnd"/>
      <w:r w:rsidRPr="009B56B2">
        <w:t>!!!“</w:t>
      </w:r>
      <w:r w:rsidRPr="009B56B2">
        <w:rPr>
          <w:rStyle w:val="Znakapoznpodarou"/>
          <w:rFonts w:cs="Times New Roman"/>
          <w:szCs w:val="24"/>
        </w:rPr>
        <w:footnoteReference w:id="66"/>
      </w:r>
    </w:p>
    <w:p w14:paraId="4AAEDED4" w14:textId="77777777" w:rsidR="00291700" w:rsidRDefault="00291700" w:rsidP="00291700">
      <w:r>
        <w:t xml:space="preserve">Mezi symboly, jež se ve snímku nevyskytují, patří symbol </w:t>
      </w:r>
      <w:r w:rsidRPr="001441C7">
        <w:rPr>
          <w:iCs/>
        </w:rPr>
        <w:t>vlka</w:t>
      </w:r>
      <w:r>
        <w:t xml:space="preserve"> a </w:t>
      </w:r>
      <w:r w:rsidRPr="001441C7">
        <w:rPr>
          <w:iCs/>
        </w:rPr>
        <w:t>jilmu</w:t>
      </w:r>
      <w:r>
        <w:t xml:space="preserve">. </w:t>
      </w:r>
      <w:r w:rsidRPr="009B56B2">
        <w:t xml:space="preserve">Symbol vlka odráží </w:t>
      </w:r>
      <w:proofErr w:type="spellStart"/>
      <w:r w:rsidRPr="009B56B2">
        <w:t>Vandamovu</w:t>
      </w:r>
      <w:proofErr w:type="spellEnd"/>
      <w:r w:rsidRPr="009B56B2">
        <w:t xml:space="preserve"> personalitu, neboť vlk je tradičně interpretován jako samotář, ale</w:t>
      </w:r>
      <w:r>
        <w:t> </w:t>
      </w:r>
      <w:r w:rsidRPr="009B56B2">
        <w:t>ve</w:t>
      </w:r>
      <w:r>
        <w:t> </w:t>
      </w:r>
      <w:r w:rsidRPr="009B56B2">
        <w:t xml:space="preserve">smečce vůdce, stejně tak jako protagonista. </w:t>
      </w:r>
      <w:r w:rsidRPr="00006856">
        <w:t xml:space="preserve">Ve snímku byl tento motiv nahrazen jiným zvířetem, a to divočákem. </w:t>
      </w:r>
      <w:r w:rsidRPr="00222D41">
        <w:t>Toto divoké zvíře je tradičně považováno za symbol nezkrotného bojovníka, ale také síly a odvahy.</w:t>
      </w:r>
      <w:r>
        <w:t xml:space="preserve"> Vzhledem k rozdílnému pojetí protagonistovy postavy, je ve snímku kvůli jeho chování, divočák příznačnější. Co se týče symbolu jilmu, dle starověkých mytologických výkladů je jilm chápán jako strom smrti. Tento symbol vede k lepšímu pochopení propojení </w:t>
      </w:r>
      <w:r>
        <w:lastRenderedPageBreak/>
        <w:t xml:space="preserve">protagonisty s temným lesem, který je jakousi paralelou k jeho životu. </w:t>
      </w:r>
      <w:r w:rsidRPr="009B56B2">
        <w:t xml:space="preserve">Sídliště za lesem, </w:t>
      </w:r>
      <w:r>
        <w:t>ve</w:t>
      </w:r>
      <w:r w:rsidRPr="009B56B2">
        <w:t xml:space="preserve"> kterém žije, má symbolizovat jeho společensky nižší postavení, zatímco luxusní </w:t>
      </w:r>
      <w:r>
        <w:t>čtvrť</w:t>
      </w:r>
      <w:r w:rsidRPr="009B56B2">
        <w:t xml:space="preserve"> na opačné straně, kde žije jeho bratr,</w:t>
      </w:r>
      <w:r>
        <w:t xml:space="preserve"> ztvárňuje společensky vyšší postavení.</w:t>
      </w:r>
    </w:p>
    <w:p w14:paraId="31A7363F" w14:textId="77777777" w:rsidR="00291700" w:rsidRDefault="00291700" w:rsidP="00291700">
      <w:r>
        <w:t xml:space="preserve">Další rovinu, kterou musíme v rámci motivické výstavby zohlednit, je míra zobrazení motivů a především způsob jejich ztvárnění. </w:t>
      </w:r>
      <w:r w:rsidRPr="009B56B2">
        <w:t>Za dva nejdůležitější považujeme motiv lásky a</w:t>
      </w:r>
      <w:r>
        <w:t> </w:t>
      </w:r>
      <w:r w:rsidRPr="009B56B2">
        <w:t>hrdinství. Zmíněné motivy se vyskytují v obou kódech, ač v literární předloze bychom je</w:t>
      </w:r>
      <w:r>
        <w:t> </w:t>
      </w:r>
      <w:r w:rsidRPr="009B56B2">
        <w:t xml:space="preserve">řadili mezi sekundární. Naopak ve filmu tyto motivy bezpochyby klasifikujeme jako primární. Na základě těchto dvou motivů dochází ke změně hlavní myšlenky snímku. V literární předloze se </w:t>
      </w:r>
      <w:proofErr w:type="spellStart"/>
      <w:r w:rsidRPr="009B56B2">
        <w:t>Vandam</w:t>
      </w:r>
      <w:proofErr w:type="spellEnd"/>
      <w:r w:rsidRPr="009B56B2">
        <w:t xml:space="preserve"> cítí být hrdinou, ale jeho hlavním posláním je stát se vůdcem.</w:t>
      </w:r>
      <w:r>
        <w:t xml:space="preserve"> </w:t>
      </w:r>
      <w:r w:rsidRPr="009B56B2">
        <w:t>Naopak ve filmovém zpracování sledujeme protagonistu, který se primárně snaží stát hrdinou, a především pomáhat ženě do které se zamiloval. Co se týče literární předlohy, motiv lásky je</w:t>
      </w:r>
      <w:r>
        <w:t> </w:t>
      </w:r>
      <w:r w:rsidRPr="009B56B2">
        <w:t xml:space="preserve">upozaděn a objevuje se sporadicky pouze v kapitole </w:t>
      </w:r>
      <w:r w:rsidRPr="00B30C1B">
        <w:rPr>
          <w:i/>
        </w:rPr>
        <w:t>Jizvy</w:t>
      </w:r>
      <w:r w:rsidRPr="009B56B2">
        <w:t xml:space="preserve">. </w:t>
      </w:r>
      <w:r>
        <w:t xml:space="preserve">Naproti tomu </w:t>
      </w:r>
      <w:r w:rsidRPr="009B56B2">
        <w:t>ve filmu by</w:t>
      </w:r>
      <w:r>
        <w:t> </w:t>
      </w:r>
      <w:r w:rsidRPr="009B56B2">
        <w:t>se</w:t>
      </w:r>
      <w:r>
        <w:t> </w:t>
      </w:r>
      <w:r w:rsidRPr="009B56B2">
        <w:t>o</w:t>
      </w:r>
      <w:r>
        <w:t> </w:t>
      </w:r>
      <w:r w:rsidRPr="009B56B2">
        <w:t>lásce dalo hovořit jako o hlavním tématu celého příběhu. V obou analyzovaných kódech lze nalézt další motivy</w:t>
      </w:r>
      <w:r>
        <w:t>,</w:t>
      </w:r>
      <w:r w:rsidRPr="009B56B2">
        <w:t xml:space="preserve"> jako je například motiv odporu k demokracii (potažmo společnosti), motiv vnitřního boje, motiv temné minulosti a nejdůležitější motiv touhy po uznání. Výše</w:t>
      </w:r>
      <w:r>
        <w:t> </w:t>
      </w:r>
      <w:r w:rsidRPr="009B56B2">
        <w:t>zmíněné motivy se objevují jak v literární předloze, tak ve filmovém zpracování.</w:t>
      </w:r>
      <w:r>
        <w:t xml:space="preserve"> Na základě této analýzy motivické výstavby obou kódů díla označujeme snímek </w:t>
      </w:r>
      <w:r w:rsidRPr="0022608A">
        <w:rPr>
          <w:i/>
          <w:iCs/>
        </w:rPr>
        <w:t>Národní třída</w:t>
      </w:r>
      <w:r>
        <w:t xml:space="preserve"> jako přepis takzvaný volný (dle aspektu kvantitativního). </w:t>
      </w:r>
    </w:p>
    <w:p w14:paraId="76D8D072" w14:textId="77777777" w:rsidR="00291700" w:rsidRDefault="00291700" w:rsidP="00291700">
      <w:r w:rsidRPr="009B56B2">
        <w:t>Po analýze literárního textu a filmového zpracování jsme dospěli k názoru, že</w:t>
      </w:r>
      <w:r>
        <w:t xml:space="preserve"> v</w:t>
      </w:r>
      <w:r w:rsidRPr="009B56B2">
        <w:t xml:space="preserve"> pojetí postav došlo výrazným změnám a redukcím</w:t>
      </w:r>
      <w:r>
        <w:t>, které</w:t>
      </w:r>
      <w:r w:rsidRPr="009B56B2">
        <w:t xml:space="preserve"> můžeme nejlépe demonstrovat na postavě protagonisty </w:t>
      </w:r>
      <w:proofErr w:type="spellStart"/>
      <w:r w:rsidRPr="009B56B2">
        <w:t>Vandama</w:t>
      </w:r>
      <w:proofErr w:type="spellEnd"/>
      <w:r>
        <w:t xml:space="preserve">. Jak je již zmíněno výše, v literární předloze se jedná o člověka, který bojuje sám se sebou. Své pocity si kompenzuje nejrůznějšími a často bezdůvodnými potyčkami, díky kterým se cítí být silnější a lepší než ostatní. Ve filmovém zpracování </w:t>
      </w:r>
      <w:r w:rsidRPr="009B56B2">
        <w:t xml:space="preserve">sledujeme v pojetí postavy razantní změnu. </w:t>
      </w:r>
      <w:proofErr w:type="spellStart"/>
      <w:r w:rsidRPr="009B56B2">
        <w:t>Vandam</w:t>
      </w:r>
      <w:proofErr w:type="spellEnd"/>
      <w:r w:rsidRPr="009B56B2">
        <w:t xml:space="preserve"> není t</w:t>
      </w:r>
      <w:r>
        <w:t>a</w:t>
      </w:r>
      <w:r w:rsidRPr="009B56B2">
        <w:t>k nekompromisní, ba</w:t>
      </w:r>
      <w:r>
        <w:t> </w:t>
      </w:r>
      <w:r w:rsidRPr="009B56B2">
        <w:t>dokonce projevuje sympatie a</w:t>
      </w:r>
      <w:r>
        <w:t> </w:t>
      </w:r>
      <w:r w:rsidRPr="009B56B2">
        <w:t>city. Jeho postava nepůsobí přehnaně sebestředně, a proto s ním divák do jisté míry sympatizuje. Konflikty, do nichž se po celou dobu příběhu dostává, už nevnímáme jako potřebu uspokojit svou touhu po uznání, nýbrž jako projev náklonnosti k milované ženě.</w:t>
      </w:r>
    </w:p>
    <w:p w14:paraId="76C1A324" w14:textId="77777777" w:rsidR="00291700" w:rsidRDefault="00291700" w:rsidP="00291700">
      <w:r>
        <w:t xml:space="preserve">Je nutno zmínit také postavy, které se vyskytují pouze v literární předloze, ale ve filmu absentují (postava protagonistova přítele, narkomana Psycha). Setkáváme se ale také s postavami, které se objevují v obou dílech, ale oproti novele ve filmovém snímku dostávají více prostoru. Jde o postavu protagonistova bratra, se kterou se v knize setkáváme pouze v retrospektivních pasážích. Ve filmu tato postava sehrává podstatnou roli. Další takovouto postavou je exekutor </w:t>
      </w:r>
      <w:proofErr w:type="spellStart"/>
      <w:r>
        <w:t>Milner</w:t>
      </w:r>
      <w:proofErr w:type="spellEnd"/>
      <w:r>
        <w:t>. Tuto postavu v literární předloze označujeme jako epizodickou, ale ve filmu je velmi důležitá po celou dobu příběhu.</w:t>
      </w:r>
    </w:p>
    <w:p w14:paraId="627DC097" w14:textId="60E23C44" w:rsidR="00085761" w:rsidRDefault="00291700" w:rsidP="00BF572A">
      <w:r>
        <w:lastRenderedPageBreak/>
        <w:t>Jazykový plán obou srovnávaných děl je téměř totožný. Byl využit primárně jazyk nespisovný, ale také obecná čeština a slang.</w:t>
      </w:r>
      <w:r>
        <w:tab/>
      </w:r>
      <w:r w:rsidRPr="009B56B2">
        <w:t>Z hlediska příznakovosti jazykových prostředků byly v obou dílech použity vulgarismy, ve filmovém snímku je jejich užívání posíleno.</w:t>
      </w:r>
      <w:r>
        <w:t xml:space="preserve"> Syntaktická výstava je rovněž totožná. Ve filmovém zpracování ale absentují německé pasáže, a to zejména proto, že protagonista skrze vnitřní monolog nepromlouvá se svým synem. Co se týká uměleckých prostředků, byly zachovány anafory, metafory i aluze.</w:t>
      </w:r>
    </w:p>
    <w:p w14:paraId="3D8FAD19" w14:textId="5FF17B7E" w:rsidR="00291700" w:rsidRDefault="00AF5481" w:rsidP="00BF572A">
      <w:pPr>
        <w:pStyle w:val="Nadpis1"/>
      </w:pPr>
      <w:bookmarkStart w:id="37" w:name="_Toc105528234"/>
      <w:r>
        <w:t xml:space="preserve">  </w:t>
      </w:r>
      <w:r w:rsidR="00291700">
        <w:t>ESTETICKÁ PŮSOBIVOST VÝSLEDNÉHO SNÍMKU</w:t>
      </w:r>
      <w:bookmarkEnd w:id="37"/>
      <w:r w:rsidR="00291700">
        <w:t xml:space="preserve"> </w:t>
      </w:r>
    </w:p>
    <w:p w14:paraId="4CFF7A5C" w14:textId="38EBEF29" w:rsidR="00291700" w:rsidRPr="00BF572A" w:rsidRDefault="00291700" w:rsidP="00085761">
      <w:pPr>
        <w:ind w:firstLine="0"/>
        <w:rPr>
          <w:rFonts w:cs="Times New Roman"/>
          <w:szCs w:val="24"/>
        </w:rPr>
      </w:pPr>
      <w:r>
        <w:rPr>
          <w:rFonts w:cs="Times New Roman"/>
          <w:szCs w:val="24"/>
        </w:rPr>
        <w:t xml:space="preserve">Jak jsme již zmiňovali v teoretické části, definovat estetickou hodnotu filmového zpracování je velmi složité. Na základě předchozí analýzy lze konstatovat, že snímek </w:t>
      </w:r>
      <w:r w:rsidRPr="00CF76FF">
        <w:rPr>
          <w:rFonts w:cs="Times New Roman"/>
          <w:i/>
          <w:iCs/>
          <w:szCs w:val="24"/>
        </w:rPr>
        <w:t>Národní třída</w:t>
      </w:r>
      <w:r>
        <w:rPr>
          <w:rFonts w:cs="Times New Roman"/>
          <w:szCs w:val="24"/>
        </w:rPr>
        <w:t xml:space="preserve"> je z hlediska estetické působivosti literární předlohy do velké míry oslaben, a to zejména proto, že došlo k odklonu od hlavního tématu literárního textu, ale také proto, že došlo k změně v pojetí protagonistovy postavy. V důsledku tohoto narušení poté dochází k zcela odlišnému vyznění filmu, a tudíž i ke změně autorského záměru. Na druhé straně ale nesmíme opomenout filmové prostředky (hudba, střih a kostýmy), které i přes redukci a změnu původního díla, dodávají snímku kýženou estetickou působivost. Je ale nutno zmínit, že se jedná o estetickou hodnotu pouze v rovině vizuality, nikoli v rovině hodnoty literárního textu. I přes snahu filmových tvůrců obohatit snímek na rovině vizuality (a tím také pozvednout estetickou hodnotu), ale musíme konstatovat, že estetická působivost zdrojového textu převodem do audiovizuálního kódu utrpěla a byla oslabena. </w:t>
      </w:r>
    </w:p>
    <w:p w14:paraId="72B2D521" w14:textId="0CE15A31" w:rsidR="00291700" w:rsidRDefault="00AF5481" w:rsidP="00BF572A">
      <w:pPr>
        <w:pStyle w:val="Nadpis1"/>
      </w:pPr>
      <w:bookmarkStart w:id="38" w:name="_Toc105528235"/>
      <w:r>
        <w:t xml:space="preserve">  </w:t>
      </w:r>
      <w:r w:rsidR="00291700">
        <w:t>POSLEDNÍ ARISTOKRATKA</w:t>
      </w:r>
      <w:bookmarkEnd w:id="38"/>
      <w:r w:rsidR="00291700">
        <w:t xml:space="preserve"> </w:t>
      </w:r>
    </w:p>
    <w:p w14:paraId="7430DAAF" w14:textId="77777777" w:rsidR="00291700" w:rsidRDefault="00291700" w:rsidP="00291700">
      <w:pPr>
        <w:ind w:firstLine="0"/>
        <w:rPr>
          <w:rFonts w:cs="Times New Roman"/>
          <w:szCs w:val="24"/>
        </w:rPr>
      </w:pPr>
      <w:r>
        <w:rPr>
          <w:rFonts w:cs="Times New Roman"/>
          <w:szCs w:val="24"/>
        </w:rPr>
        <w:t xml:space="preserve">Humoristická próza Evžena Bočka, </w:t>
      </w:r>
      <w:r w:rsidRPr="00647CEC">
        <w:rPr>
          <w:rFonts w:cs="Times New Roman"/>
          <w:i/>
          <w:iCs/>
          <w:szCs w:val="24"/>
        </w:rPr>
        <w:t>Poslední aristokrat</w:t>
      </w:r>
      <w:r>
        <w:rPr>
          <w:rFonts w:cs="Times New Roman"/>
          <w:i/>
          <w:iCs/>
          <w:szCs w:val="24"/>
        </w:rPr>
        <w:t>k</w:t>
      </w:r>
      <w:r w:rsidRPr="00647CEC">
        <w:rPr>
          <w:rFonts w:cs="Times New Roman"/>
          <w:i/>
          <w:iCs/>
          <w:szCs w:val="24"/>
        </w:rPr>
        <w:t>a</w:t>
      </w:r>
      <w:r>
        <w:rPr>
          <w:rFonts w:cs="Times New Roman"/>
          <w:szCs w:val="24"/>
        </w:rPr>
        <w:t xml:space="preserve"> je první knihou z pentalogie o aristokratce </w:t>
      </w:r>
      <w:r w:rsidRPr="009B56B2">
        <w:rPr>
          <w:rFonts w:cs="Times New Roman"/>
          <w:szCs w:val="24"/>
        </w:rPr>
        <w:t>(</w:t>
      </w:r>
      <w:r w:rsidRPr="009B56B2">
        <w:rPr>
          <w:rFonts w:cs="Times New Roman"/>
          <w:i/>
          <w:iCs/>
          <w:szCs w:val="24"/>
        </w:rPr>
        <w:t>Aristokratka ve varu</w:t>
      </w:r>
      <w:r>
        <w:rPr>
          <w:rFonts w:cs="Times New Roman"/>
          <w:i/>
          <w:iCs/>
          <w:szCs w:val="24"/>
        </w:rPr>
        <w:t>,</w:t>
      </w:r>
      <w:r w:rsidRPr="009B56B2">
        <w:rPr>
          <w:rFonts w:cs="Times New Roman"/>
          <w:szCs w:val="24"/>
        </w:rPr>
        <w:t xml:space="preserve"> 2013, </w:t>
      </w:r>
      <w:r w:rsidRPr="009B56B2">
        <w:rPr>
          <w:rFonts w:cs="Times New Roman"/>
          <w:i/>
          <w:iCs/>
          <w:szCs w:val="24"/>
        </w:rPr>
        <w:t>Aristokratka na koni</w:t>
      </w:r>
      <w:r>
        <w:rPr>
          <w:rFonts w:cs="Times New Roman"/>
          <w:i/>
          <w:iCs/>
          <w:szCs w:val="24"/>
        </w:rPr>
        <w:t>,</w:t>
      </w:r>
      <w:r w:rsidRPr="009B56B2">
        <w:rPr>
          <w:rFonts w:cs="Times New Roman"/>
          <w:szCs w:val="24"/>
        </w:rPr>
        <w:t xml:space="preserve"> 2016, </w:t>
      </w:r>
      <w:r w:rsidRPr="009B56B2">
        <w:rPr>
          <w:rFonts w:cs="Times New Roman"/>
          <w:i/>
          <w:iCs/>
          <w:szCs w:val="24"/>
        </w:rPr>
        <w:t>Aristokratka a vlna zločinnosti na zámku Kostka</w:t>
      </w:r>
      <w:r>
        <w:rPr>
          <w:rFonts w:cs="Times New Roman"/>
          <w:i/>
          <w:iCs/>
          <w:szCs w:val="24"/>
        </w:rPr>
        <w:t>,</w:t>
      </w:r>
      <w:r w:rsidRPr="009B56B2">
        <w:rPr>
          <w:rFonts w:cs="Times New Roman"/>
          <w:szCs w:val="24"/>
        </w:rPr>
        <w:t xml:space="preserve"> 2018 a </w:t>
      </w:r>
      <w:r w:rsidRPr="009B56B2">
        <w:rPr>
          <w:rFonts w:cs="Times New Roman"/>
          <w:i/>
          <w:iCs/>
          <w:szCs w:val="24"/>
        </w:rPr>
        <w:t>Aristokratka u královského dvora</w:t>
      </w:r>
      <w:r>
        <w:rPr>
          <w:rFonts w:cs="Times New Roman"/>
          <w:szCs w:val="24"/>
        </w:rPr>
        <w:t xml:space="preserve">, </w:t>
      </w:r>
      <w:r w:rsidRPr="009B56B2">
        <w:rPr>
          <w:rFonts w:cs="Times New Roman"/>
          <w:szCs w:val="24"/>
        </w:rPr>
        <w:t>2020).</w:t>
      </w:r>
      <w:r>
        <w:rPr>
          <w:rStyle w:val="Znakapoznpodarou"/>
          <w:rFonts w:cs="Times New Roman"/>
          <w:szCs w:val="24"/>
        </w:rPr>
        <w:footnoteReference w:id="67"/>
      </w:r>
      <w:r>
        <w:rPr>
          <w:rFonts w:cs="Times New Roman"/>
          <w:szCs w:val="24"/>
        </w:rPr>
        <w:t xml:space="preserve"> Kniha v</w:t>
      </w:r>
      <w:r w:rsidRPr="009B56B2">
        <w:rPr>
          <w:rFonts w:cs="Times New Roman"/>
          <w:szCs w:val="24"/>
        </w:rPr>
        <w:t>yšla v roce 2012 v nakladatelství Druhé město v Brně.</w:t>
      </w:r>
      <w:r w:rsidRPr="009B56B2">
        <w:rPr>
          <w:rStyle w:val="Znakapoznpodarou"/>
          <w:rFonts w:cs="Times New Roman"/>
          <w:szCs w:val="24"/>
        </w:rPr>
        <w:footnoteReference w:id="68"/>
      </w:r>
      <w:r>
        <w:rPr>
          <w:rFonts w:cs="Times New Roman"/>
          <w:szCs w:val="24"/>
        </w:rPr>
        <w:t xml:space="preserve"> </w:t>
      </w:r>
      <w:r w:rsidRPr="009B56B2">
        <w:rPr>
          <w:rFonts w:cs="Times New Roman"/>
          <w:szCs w:val="24"/>
        </w:rPr>
        <w:t xml:space="preserve">Ve stejném roce autor za tento literární počin </w:t>
      </w:r>
      <w:r>
        <w:rPr>
          <w:rFonts w:cs="Times New Roman"/>
          <w:szCs w:val="24"/>
        </w:rPr>
        <w:t xml:space="preserve">obdržel </w:t>
      </w:r>
      <w:r w:rsidRPr="009B56B2">
        <w:rPr>
          <w:rFonts w:cs="Times New Roman"/>
          <w:szCs w:val="24"/>
        </w:rPr>
        <w:t>cenu Miroslava Švandrlíka.</w:t>
      </w:r>
      <w:r w:rsidRPr="009B56B2">
        <w:rPr>
          <w:rStyle w:val="Znakapoznpodarou"/>
          <w:rFonts w:cs="Times New Roman"/>
          <w:szCs w:val="24"/>
        </w:rPr>
        <w:footnoteReference w:id="69"/>
      </w:r>
      <w:r w:rsidRPr="009B56B2">
        <w:rPr>
          <w:rFonts w:cs="Times New Roman"/>
          <w:szCs w:val="24"/>
        </w:rPr>
        <w:t xml:space="preserve"> Autorův zájem o zámecké prostředí je úzce spojen s jeho osobním životem, již dlouhodobě zastává pozici kastelána na zámku v Miloticích. </w:t>
      </w:r>
      <w:r w:rsidRPr="009B56B2">
        <w:rPr>
          <w:rFonts w:cs="Times New Roman"/>
          <w:szCs w:val="24"/>
        </w:rPr>
        <w:lastRenderedPageBreak/>
        <w:t xml:space="preserve">Zámecké prostředí tematizuje i ve svých dřívějších dílech (například </w:t>
      </w:r>
      <w:r w:rsidRPr="009B56B2">
        <w:rPr>
          <w:rFonts w:cs="Times New Roman"/>
          <w:i/>
          <w:iCs/>
          <w:szCs w:val="24"/>
        </w:rPr>
        <w:t>Deník kastelána</w:t>
      </w:r>
      <w:r w:rsidRPr="00B30C1B">
        <w:rPr>
          <w:rFonts w:cs="Times New Roman"/>
          <w:iCs/>
          <w:szCs w:val="24"/>
        </w:rPr>
        <w:t>,</w:t>
      </w:r>
      <w:r w:rsidRPr="009B56B2">
        <w:rPr>
          <w:rFonts w:cs="Times New Roman"/>
          <w:i/>
          <w:iCs/>
          <w:szCs w:val="24"/>
        </w:rPr>
        <w:t xml:space="preserve"> </w:t>
      </w:r>
      <w:r w:rsidRPr="00B30C1B">
        <w:rPr>
          <w:rFonts w:cs="Times New Roman"/>
          <w:iCs/>
          <w:szCs w:val="24"/>
        </w:rPr>
        <w:t>2000</w:t>
      </w:r>
      <w:r w:rsidRPr="00023174">
        <w:rPr>
          <w:rFonts w:cs="Times New Roman"/>
          <w:szCs w:val="24"/>
        </w:rPr>
        <w:t>,</w:t>
      </w:r>
      <w:r w:rsidRPr="009B56B2">
        <w:rPr>
          <w:rFonts w:cs="Times New Roman"/>
          <w:szCs w:val="24"/>
        </w:rPr>
        <w:t xml:space="preserve"> jež vydal pod pseudonymem Jan Bittner).</w:t>
      </w:r>
      <w:r>
        <w:rPr>
          <w:rStyle w:val="Znakapoznpodarou"/>
          <w:rFonts w:cs="Times New Roman"/>
          <w:szCs w:val="24"/>
        </w:rPr>
        <w:footnoteReference w:id="70"/>
      </w:r>
    </w:p>
    <w:p w14:paraId="114262CA" w14:textId="77777777" w:rsidR="00291700" w:rsidRDefault="00291700" w:rsidP="00291700">
      <w:r w:rsidRPr="009B56B2">
        <w:t>Próza je naps</w:t>
      </w:r>
      <w:r>
        <w:t>ána</w:t>
      </w:r>
      <w:r w:rsidRPr="009B56B2">
        <w:t xml:space="preserve"> formou deníkového zápisu protagonistky, přičemž názvy jednotlivých kapitol nejsou jednotné. Někdy je kapitola označena celou větou či slovem (</w:t>
      </w:r>
      <w:r w:rsidRPr="009B56B2">
        <w:rPr>
          <w:i/>
          <w:iCs/>
        </w:rPr>
        <w:t>Sedm dnů do</w:t>
      </w:r>
      <w:r>
        <w:rPr>
          <w:i/>
          <w:iCs/>
        </w:rPr>
        <w:t> </w:t>
      </w:r>
      <w:r w:rsidRPr="009B56B2">
        <w:rPr>
          <w:i/>
          <w:iCs/>
        </w:rPr>
        <w:t>odletu)</w:t>
      </w:r>
      <w:r w:rsidRPr="003111FF">
        <w:rPr>
          <w:rStyle w:val="Znakapoznpodarou"/>
          <w:rFonts w:cs="Times New Roman"/>
          <w:szCs w:val="24"/>
        </w:rPr>
        <w:footnoteReference w:id="71"/>
      </w:r>
      <w:r w:rsidRPr="009B56B2">
        <w:rPr>
          <w:i/>
          <w:iCs/>
        </w:rPr>
        <w:t xml:space="preserve">, </w:t>
      </w:r>
      <w:r w:rsidRPr="009B56B2">
        <w:t>jindy se objevují pouze data</w:t>
      </w:r>
      <w:r>
        <w:t xml:space="preserve"> </w:t>
      </w:r>
      <w:r w:rsidRPr="009B56B2">
        <w:t>(</w:t>
      </w:r>
      <w:r w:rsidRPr="009B56B2">
        <w:rPr>
          <w:i/>
          <w:iCs/>
        </w:rPr>
        <w:t>6.12</w:t>
      </w:r>
      <w:r w:rsidRPr="009B56B2">
        <w:t>).</w:t>
      </w:r>
      <w:r w:rsidRPr="009B56B2">
        <w:rPr>
          <w:rStyle w:val="Znakapoznpodarou"/>
          <w:rFonts w:cs="Times New Roman"/>
          <w:szCs w:val="24"/>
        </w:rPr>
        <w:footnoteReference w:id="72"/>
      </w:r>
      <w:r w:rsidRPr="009B56B2">
        <w:t xml:space="preserve"> Vypravěčem příběhu je protagonistka (vypravěč personální) používající primárně </w:t>
      </w:r>
      <w:proofErr w:type="spellStart"/>
      <w:r w:rsidRPr="003111FF">
        <w:rPr>
          <w:i/>
          <w:iCs/>
        </w:rPr>
        <w:t>ich</w:t>
      </w:r>
      <w:proofErr w:type="spellEnd"/>
      <w:r w:rsidRPr="003111FF">
        <w:rPr>
          <w:i/>
          <w:iCs/>
        </w:rPr>
        <w:t>-formu.</w:t>
      </w:r>
    </w:p>
    <w:p w14:paraId="3AD4928F" w14:textId="77777777" w:rsidR="00291700" w:rsidRDefault="00291700" w:rsidP="00291700">
      <w:pPr>
        <w:rPr>
          <w:i/>
          <w:iCs/>
        </w:rPr>
      </w:pPr>
      <w:r w:rsidRPr="009B56B2">
        <w:t>Kompozice díla je specifická.</w:t>
      </w:r>
      <w:r>
        <w:t xml:space="preserve"> </w:t>
      </w:r>
      <w:r w:rsidRPr="009B56B2">
        <w:t xml:space="preserve">Deníkové zápisy autor kombinuje s osobní korespondencí, která probíhá mezi protagonistkou a Maxem </w:t>
      </w:r>
      <w:proofErr w:type="spellStart"/>
      <w:r w:rsidRPr="009B56B2">
        <w:t>Launem</w:t>
      </w:r>
      <w:proofErr w:type="spellEnd"/>
      <w:r w:rsidRPr="009B56B2">
        <w:t>. Objevují se také nejrůznější výčty (například časový harmonogram zámecké akce</w:t>
      </w:r>
      <w:r>
        <w:t xml:space="preserve">) </w:t>
      </w:r>
      <w:r w:rsidRPr="009B56B2">
        <w:t xml:space="preserve">či texty písní, jež komponuje zahradník pan Krása (skladby jako </w:t>
      </w:r>
      <w:r w:rsidRPr="00F1578A">
        <w:rPr>
          <w:i/>
          <w:iCs/>
        </w:rPr>
        <w:t>Karcinom</w:t>
      </w:r>
      <w:r w:rsidRPr="009B56B2">
        <w:t xml:space="preserve"> či </w:t>
      </w:r>
      <w:r w:rsidRPr="00F1578A">
        <w:rPr>
          <w:i/>
          <w:iCs/>
        </w:rPr>
        <w:t>Písek</w:t>
      </w:r>
      <w:r w:rsidRPr="009B56B2">
        <w:t xml:space="preserve"> </w:t>
      </w:r>
      <w:r w:rsidRPr="00B30C1B">
        <w:rPr>
          <w:i/>
        </w:rPr>
        <w:t>v ledvinách</w:t>
      </w:r>
      <w:r w:rsidRPr="009B56B2">
        <w:t>). Autor zvolil chronologickou kompozici (což dokládají i data deníkových zápisů) s občasnými retrospektivními pasážemi. Ty</w:t>
      </w:r>
      <w:r>
        <w:t> </w:t>
      </w:r>
      <w:r w:rsidRPr="009B56B2">
        <w:t>se</w:t>
      </w:r>
      <w:r>
        <w:t> </w:t>
      </w:r>
      <w:r w:rsidRPr="009B56B2">
        <w:t>ve</w:t>
      </w:r>
      <w:r>
        <w:t> </w:t>
      </w:r>
      <w:r w:rsidRPr="009B56B2">
        <w:t>většině případů vyskytují ve formě vzpomínek služebnictva (převážně Josefa a</w:t>
      </w:r>
      <w:r>
        <w:t> </w:t>
      </w:r>
      <w:r w:rsidRPr="009B56B2">
        <w:t>Milady) na svatbu Heleny Vondráčkové. „Josef má ze svatby doživotní trauma. Podle jeho slov nebylo na Kostce tolik Němců ani za okupace.“</w:t>
      </w:r>
      <w:r w:rsidRPr="009B56B2">
        <w:rPr>
          <w:rStyle w:val="Znakapoznpodarou"/>
          <w:rFonts w:cs="Times New Roman"/>
          <w:szCs w:val="24"/>
        </w:rPr>
        <w:footnoteReference w:id="73"/>
      </w:r>
      <w:r>
        <w:t xml:space="preserve"> </w:t>
      </w:r>
      <w:r w:rsidRPr="009B56B2">
        <w:t xml:space="preserve">Kromě monologů v textu nalezneme také nejrůznější dialogy („Já: Je tu baronka </w:t>
      </w:r>
      <w:proofErr w:type="spellStart"/>
      <w:r w:rsidRPr="009B56B2">
        <w:t>Orsi</w:t>
      </w:r>
      <w:proofErr w:type="spellEnd"/>
      <w:r w:rsidRPr="009B56B2">
        <w:t xml:space="preserve"> a přivezla nám nějaké psy. Otec chce vědět, jestli na Kostce měli naši předkové psy. Josef: Psy? Jaké psy? Vy jste objednali psy? Já:</w:t>
      </w:r>
      <w:r>
        <w:t> </w:t>
      </w:r>
      <w:r w:rsidRPr="009B56B2">
        <w:t>Neobjednali. Josef: A proč je teda přivezla?</w:t>
      </w:r>
      <w:r>
        <w:t>“</w:t>
      </w:r>
      <w:r w:rsidRPr="009B56B2">
        <w:t>).</w:t>
      </w:r>
      <w:r w:rsidRPr="009B56B2">
        <w:rPr>
          <w:rStyle w:val="Znakapoznpodarou"/>
          <w:rFonts w:cs="Times New Roman"/>
          <w:szCs w:val="24"/>
        </w:rPr>
        <w:footnoteReference w:id="74"/>
      </w:r>
    </w:p>
    <w:p w14:paraId="2F092EC2" w14:textId="04569371" w:rsidR="00291700" w:rsidRDefault="00291700" w:rsidP="00BF572A">
      <w:pPr>
        <w:pStyle w:val="Nadpis2"/>
      </w:pPr>
      <w:bookmarkStart w:id="40" w:name="_Toc105528236"/>
      <w:r>
        <w:t>DĚJ</w:t>
      </w:r>
      <w:bookmarkEnd w:id="40"/>
      <w:r>
        <w:t xml:space="preserve"> </w:t>
      </w:r>
    </w:p>
    <w:p w14:paraId="54C57BAA" w14:textId="77777777" w:rsidR="00291700" w:rsidRDefault="00291700" w:rsidP="00291700">
      <w:pPr>
        <w:ind w:firstLine="0"/>
        <w:rPr>
          <w:rFonts w:cs="Times New Roman"/>
          <w:szCs w:val="24"/>
        </w:rPr>
      </w:pPr>
      <w:r w:rsidRPr="009061AC">
        <w:rPr>
          <w:rFonts w:cs="Times New Roman"/>
          <w:szCs w:val="24"/>
        </w:rPr>
        <w:t xml:space="preserve">Děj prózy se začíná odehrávat v newyorském bytě rodiny Kostkových v roce 1996, kdy se Frank dozvídá, že všechna potřebná administrativa byla vyřešena a zámek Kostka je po právu opět jeho. Narativ obsahuje široké spektrum komických zápletek a rovněž jednou začíná. Rodina řeší, jak převést mrtvé a zpopelněné předky z USA do Čech. Dozvídají se, že takováto přeprava by byla finančně náročná, a proto se rozhodnou zpopelněné předky přesypat do plechovek od slaných oříšků. Rodina Kostkových odlétá do Čech, kde na jejich přílet netrpělivě čeká doktor Benda. Po dalších peripetiích (spojených s jejich ubytováním v hotelu) se konečně dostávají na zámek Kostka, kde se seznamují se služebnictvem. Rodina je zvyklá na jiný způsob života, jejich adaptace na české prostředí často vytváří onu zmíněnou komiku. Autor zde rovněž </w:t>
      </w:r>
      <w:r w:rsidRPr="009061AC">
        <w:rPr>
          <w:rFonts w:cs="Times New Roman"/>
          <w:szCs w:val="24"/>
        </w:rPr>
        <w:lastRenderedPageBreak/>
        <w:t>až satiricky poukazuje na rozdíly životní úrovně ve Státech a Evropě, jakým způsobem Američané vnímají východní Evropu. („Matka nás na zítřek objednala všechny k zubaři. Jedna její kamarádka totiž někde četla, že zubaři ve východní Evropě nepoužívají anestezii. Otec sice prohlásil, že je to nesmysl, ale v noci jsem ho slyšela, jak telefonuje na české velvyslanectví do Washingtonu, aby zjistil, jak to je.“)</w:t>
      </w:r>
      <w:r w:rsidRPr="009061AC">
        <w:rPr>
          <w:rStyle w:val="Znakapoznpodarou"/>
          <w:rFonts w:cs="Times New Roman"/>
          <w:szCs w:val="24"/>
        </w:rPr>
        <w:footnoteReference w:id="75"/>
      </w:r>
      <w:r w:rsidRPr="009061AC">
        <w:rPr>
          <w:rFonts w:cs="Times New Roman"/>
          <w:szCs w:val="24"/>
        </w:rPr>
        <w:t xml:space="preserve"> Po seznámení se s služebnictvem i místními zvyky a</w:t>
      </w:r>
      <w:r>
        <w:rPr>
          <w:rFonts w:cs="Times New Roman"/>
          <w:szCs w:val="24"/>
        </w:rPr>
        <w:t> </w:t>
      </w:r>
      <w:r w:rsidRPr="009061AC">
        <w:rPr>
          <w:rFonts w:cs="Times New Roman"/>
          <w:szCs w:val="24"/>
        </w:rPr>
        <w:t>kuchyní začíná Frank řešit financování zámku. Služebnictvo si myslí, že Frank je bohatý a</w:t>
      </w:r>
      <w:r>
        <w:rPr>
          <w:rFonts w:cs="Times New Roman"/>
          <w:szCs w:val="24"/>
        </w:rPr>
        <w:t> </w:t>
      </w:r>
      <w:r w:rsidRPr="009061AC">
        <w:rPr>
          <w:rFonts w:cs="Times New Roman"/>
          <w:szCs w:val="24"/>
        </w:rPr>
        <w:t xml:space="preserve">zámek se už nikdy nebude muset otvírat pro veřejnost, což vystřídá realita, a následné zjištění, že tomu tak není. Příjezd českých aristokratů si také nenechá ujít farář či baronka </w:t>
      </w:r>
      <w:proofErr w:type="spellStart"/>
      <w:r w:rsidRPr="009061AC">
        <w:rPr>
          <w:rFonts w:cs="Times New Roman"/>
          <w:szCs w:val="24"/>
        </w:rPr>
        <w:t>Orsi</w:t>
      </w:r>
      <w:proofErr w:type="spellEnd"/>
      <w:r w:rsidRPr="009061AC">
        <w:rPr>
          <w:rFonts w:cs="Times New Roman"/>
          <w:szCs w:val="24"/>
        </w:rPr>
        <w:t>, která Frankovi vnutí dvě černé (a velmi drahé) dogy, jelikož (dle jejího tvrzení) aristokratické rodiny na zámku Kostka vždy dogy měly. Protagonistka se dále snaží seznámit se s rodinnou historií, skrze četbu nejrůznějších deníků svých předků. („Deník hraběnky Kláry mě ovšem dost zklamal. O životě na zámku v něm není skoro slovo. Hraběnka se věnuje popisům skutečných či domnělých chorob, které ji sužovaly, sužují nebo by sužovat mohly.“)</w:t>
      </w:r>
      <w:r w:rsidRPr="009061AC">
        <w:rPr>
          <w:rStyle w:val="Znakapoznpodarou"/>
          <w:rFonts w:cs="Times New Roman"/>
          <w:szCs w:val="24"/>
        </w:rPr>
        <w:footnoteReference w:id="76"/>
      </w:r>
      <w:r w:rsidRPr="009061AC">
        <w:rPr>
          <w:rFonts w:cs="Times New Roman"/>
          <w:szCs w:val="24"/>
        </w:rPr>
        <w:t xml:space="preserve"> Narativ dále pokračuje návštěvou aristokratických sousedů </w:t>
      </w:r>
      <w:proofErr w:type="spellStart"/>
      <w:r w:rsidRPr="009061AC">
        <w:rPr>
          <w:rFonts w:cs="Times New Roman"/>
          <w:szCs w:val="24"/>
        </w:rPr>
        <w:t>Launů</w:t>
      </w:r>
      <w:proofErr w:type="spellEnd"/>
      <w:r w:rsidRPr="009061AC">
        <w:rPr>
          <w:rFonts w:cs="Times New Roman"/>
          <w:szCs w:val="24"/>
        </w:rPr>
        <w:t xml:space="preserve"> ze zámku Hvězda. Zde se Marie seznamuje s vrstevníkem Maxem, se kterým si posléze vyměňují dopisy. Frank po rozhovoru s Maxovým otcem zjišťuje, že i rodina </w:t>
      </w:r>
      <w:proofErr w:type="spellStart"/>
      <w:r w:rsidRPr="009061AC">
        <w:rPr>
          <w:rFonts w:cs="Times New Roman"/>
          <w:szCs w:val="24"/>
        </w:rPr>
        <w:t>Launů</w:t>
      </w:r>
      <w:proofErr w:type="spellEnd"/>
      <w:r w:rsidRPr="009061AC">
        <w:rPr>
          <w:rFonts w:cs="Times New Roman"/>
          <w:szCs w:val="24"/>
        </w:rPr>
        <w:t xml:space="preserve"> se potýká s finančními problémy. Rodina </w:t>
      </w:r>
      <w:proofErr w:type="spellStart"/>
      <w:r w:rsidRPr="009061AC">
        <w:rPr>
          <w:rFonts w:cs="Times New Roman"/>
          <w:szCs w:val="24"/>
        </w:rPr>
        <w:t>Launů</w:t>
      </w:r>
      <w:proofErr w:type="spellEnd"/>
      <w:r w:rsidRPr="009061AC">
        <w:rPr>
          <w:rFonts w:cs="Times New Roman"/>
          <w:szCs w:val="24"/>
        </w:rPr>
        <w:t xml:space="preserve"> řeší svou nepříznivou situaci pomocí nejrůznějších prohlídek a akcí pro veřejnost, které organizuje jejich kastelánka Milada. Maxův otec navrhne, že by Milada mohla pomoct s organizací těchto akcí i na zámku Kostka. Franka tato zpráva nadchne a souhlasí. Těsně před Vánocemi Milada nabídku na práci přijímá. Její nadšení z příjezdu ale nesdílí nikdo jiný kromě Franka (proti je hlavně kastelán Josef). Milada tvrdí, že zámek musí začít vydělávat peníze, a je tudíž potřeba změnit přístup. Proto navrhne první akci, která se má konat den před Štědrým dnem. Tato akce spočívá v tom, že rodina i služebnictvo se převléknou do dobových kostýmů a ukáží návštěvníkům, jak tráví Vánoce pravá aristokratická rodina. Akce je zrealizována, nedopadne úplně dle jejich představ (opět se rodina potýká s velmi komickými lapáliemi, jako je například opilá paní Tichá či nezkrotné dogy). Frank je z výsledku akce nadšený a souhlasí, aby Milada i nadále organizovala akce pro veřejnost. Děj pokračuje oslavou Nového roku, kdy si mají dle rodové tradice (na které si Frank velmi potrpí), prohodit aristokraté se služebnictvem role. Tato tradice, ale po několika hodinách „ztroskotá“, protože rodina není schopná držet tempo se služebnictvem. Právník Benda pozve Kostkovi na výlet do Prahy, kde se setkávají s dalšími aristokraty a zjišťují, že s finančními problémy se potýkají téměř všichni. V Praze </w:t>
      </w:r>
      <w:r w:rsidRPr="009061AC">
        <w:rPr>
          <w:rFonts w:cs="Times New Roman"/>
          <w:szCs w:val="24"/>
        </w:rPr>
        <w:lastRenderedPageBreak/>
        <w:t xml:space="preserve">dochází k domluvě mezi Bendou a Frankem (právník mu odpustí dluhy výměnou za pobyt své problematické dcery na zámku). Objevuje se také další dějová linie, která se týká majetkových sporů v rodině </w:t>
      </w:r>
      <w:proofErr w:type="spellStart"/>
      <w:r w:rsidRPr="009061AC">
        <w:rPr>
          <w:rFonts w:cs="Times New Roman"/>
          <w:szCs w:val="24"/>
        </w:rPr>
        <w:t>Launů</w:t>
      </w:r>
      <w:proofErr w:type="spellEnd"/>
      <w:r w:rsidRPr="009061AC">
        <w:rPr>
          <w:rFonts w:cs="Times New Roman"/>
          <w:szCs w:val="24"/>
        </w:rPr>
        <w:t>. Jejich konflikty se stupňují do takové míry, že se Max se svým dědečkem a otcem musí nastěhovat do staré hájovny. V tuto chvíli je jim nabídnut azyl ze strany rodiny Kostkových a poprvé je možno spatřit náznaky citů mezi hlavní hrdinkou Marií a Maxem („Tajně jsem doufala, že nabídku přijmou, ale odmítli</w:t>
      </w:r>
      <w:r w:rsidRPr="004077FD">
        <w:rPr>
          <w:rFonts w:cs="Times New Roman"/>
          <w:szCs w:val="24"/>
        </w:rPr>
        <w:t xml:space="preserve"> s tím, že se nastěhovali do opuštěné hájovny, která patří knížeti Schwarzenbergovi.“)</w:t>
      </w:r>
      <w:r w:rsidRPr="004077FD">
        <w:rPr>
          <w:rStyle w:val="Znakapoznpodarou"/>
          <w:rFonts w:cs="Times New Roman"/>
          <w:szCs w:val="24"/>
        </w:rPr>
        <w:footnoteReference w:id="77"/>
      </w:r>
      <w:r>
        <w:rPr>
          <w:rFonts w:cs="Times New Roman"/>
          <w:szCs w:val="24"/>
        </w:rPr>
        <w:t xml:space="preserve"> Narativ graduje v situaci, kdy Milada realizuje projekt s názvem </w:t>
      </w:r>
      <w:r w:rsidRPr="009061AC">
        <w:rPr>
          <w:rFonts w:cs="Times New Roman"/>
          <w:i/>
          <w:iCs/>
          <w:szCs w:val="24"/>
        </w:rPr>
        <w:t>Totální zámek</w:t>
      </w:r>
      <w:r>
        <w:rPr>
          <w:rFonts w:cs="Times New Roman"/>
          <w:szCs w:val="24"/>
        </w:rPr>
        <w:t xml:space="preserve">, který má přilákat co nejvíce turistů. </w:t>
      </w:r>
      <w:r w:rsidRPr="004077FD">
        <w:rPr>
          <w:rFonts w:cs="Times New Roman"/>
          <w:szCs w:val="24"/>
        </w:rPr>
        <w:t xml:space="preserve">Tento projekt zahrnuje jak změnu obhlídkových tras, tak zaměření se na to, co návštěvníkům připadá zajímavé (paranormální jevy, sklepy, pikantní informace či salónek, </w:t>
      </w:r>
      <w:r>
        <w:rPr>
          <w:rFonts w:cs="Times New Roman"/>
          <w:szCs w:val="24"/>
        </w:rPr>
        <w:t>který</w:t>
      </w:r>
      <w:r w:rsidRPr="004077FD">
        <w:rPr>
          <w:rFonts w:cs="Times New Roman"/>
          <w:szCs w:val="24"/>
        </w:rPr>
        <w:t xml:space="preserve"> bude věrně demonstrovat svatbu Heleny Vondráčkové). Celé osazenstvo zámku se tedy bedlivě připravuje na tento projekt. Kostku navštěvují i fotografové a novináři, aby se tato událost dostala co nejvíce do mediálního prostoru. </w:t>
      </w:r>
      <w:r>
        <w:rPr>
          <w:rFonts w:cs="Times New Roman"/>
          <w:szCs w:val="24"/>
        </w:rPr>
        <w:t>P</w:t>
      </w:r>
      <w:r w:rsidRPr="004077FD">
        <w:rPr>
          <w:rFonts w:cs="Times New Roman"/>
          <w:szCs w:val="24"/>
        </w:rPr>
        <w:t>řípravy i samotná návštěva novinářů jsou doprovázeny komickými lapáliemi</w:t>
      </w:r>
      <w:r>
        <w:rPr>
          <w:rFonts w:cs="Times New Roman"/>
          <w:szCs w:val="24"/>
        </w:rPr>
        <w:t>,</w:t>
      </w:r>
      <w:r w:rsidRPr="004077FD">
        <w:rPr>
          <w:rFonts w:cs="Times New Roman"/>
          <w:szCs w:val="24"/>
        </w:rPr>
        <w:t xml:space="preserve"> ostatně jako po celou dobu příběhu. V březnu nastává DEN D, jak jej označuje protagonistka. Miladina predikce se vyplní</w:t>
      </w:r>
      <w:r>
        <w:rPr>
          <w:rFonts w:cs="Times New Roman"/>
          <w:szCs w:val="24"/>
        </w:rPr>
        <w:t>,</w:t>
      </w:r>
      <w:r w:rsidRPr="004077FD">
        <w:rPr>
          <w:rFonts w:cs="Times New Roman"/>
          <w:szCs w:val="24"/>
        </w:rPr>
        <w:t xml:space="preserve"> a tato akce sklidí obrovský úspěch, dokonce se ob</w:t>
      </w:r>
      <w:r>
        <w:rPr>
          <w:rFonts w:cs="Times New Roman"/>
          <w:szCs w:val="24"/>
        </w:rPr>
        <w:t>ej</w:t>
      </w:r>
      <w:r w:rsidRPr="004077FD">
        <w:rPr>
          <w:rFonts w:cs="Times New Roman"/>
          <w:szCs w:val="24"/>
        </w:rPr>
        <w:t>de bez větších nezdarů.</w:t>
      </w:r>
      <w:r>
        <w:rPr>
          <w:rFonts w:cs="Times New Roman"/>
          <w:szCs w:val="24"/>
        </w:rPr>
        <w:t xml:space="preserve"> Narativ knihy se schyluje ke konci plánováním další akce, kterou je svatba dvou penzistů a zároveň také fanoušků Heleny Vondráčkové. </w:t>
      </w:r>
      <w:r w:rsidRPr="004077FD">
        <w:rPr>
          <w:rFonts w:cs="Times New Roman"/>
          <w:szCs w:val="24"/>
        </w:rPr>
        <w:t>Na tuto událost Boček volně navazuje v dalším díle své pentalogie (</w:t>
      </w:r>
      <w:r w:rsidRPr="004077FD">
        <w:rPr>
          <w:rFonts w:cs="Times New Roman"/>
          <w:i/>
          <w:iCs/>
          <w:szCs w:val="24"/>
        </w:rPr>
        <w:t xml:space="preserve">Aristokratka ve varu, </w:t>
      </w:r>
      <w:r w:rsidRPr="004077FD">
        <w:rPr>
          <w:rFonts w:cs="Times New Roman"/>
          <w:szCs w:val="24"/>
        </w:rPr>
        <w:t>2013</w:t>
      </w:r>
      <w:r w:rsidRPr="004077FD">
        <w:rPr>
          <w:rFonts w:cs="Times New Roman"/>
          <w:i/>
          <w:iCs/>
          <w:szCs w:val="24"/>
        </w:rPr>
        <w:t>).</w:t>
      </w:r>
      <w:r w:rsidRPr="004077FD">
        <w:rPr>
          <w:rFonts w:cs="Times New Roman"/>
          <w:szCs w:val="24"/>
        </w:rPr>
        <w:t xml:space="preserve"> Próza je zakončena osobní korespondenc</w:t>
      </w:r>
      <w:r>
        <w:rPr>
          <w:rFonts w:cs="Times New Roman"/>
          <w:szCs w:val="24"/>
        </w:rPr>
        <w:t>í</w:t>
      </w:r>
      <w:r w:rsidRPr="004077FD">
        <w:rPr>
          <w:rFonts w:cs="Times New Roman"/>
          <w:szCs w:val="24"/>
        </w:rPr>
        <w:t xml:space="preserve"> mezi Marií a Maxem</w:t>
      </w:r>
      <w:r>
        <w:rPr>
          <w:rFonts w:cs="Times New Roman"/>
          <w:szCs w:val="24"/>
        </w:rPr>
        <w:t>.</w:t>
      </w:r>
    </w:p>
    <w:p w14:paraId="130966CF" w14:textId="554AB7B9" w:rsidR="00291700" w:rsidRDefault="00291700" w:rsidP="00BF572A">
      <w:pPr>
        <w:pStyle w:val="Nadpis2"/>
      </w:pPr>
      <w:bookmarkStart w:id="41" w:name="_Toc105528237"/>
      <w:r>
        <w:t>POSTAVY</w:t>
      </w:r>
      <w:bookmarkEnd w:id="41"/>
      <w:r>
        <w:t xml:space="preserve"> </w:t>
      </w:r>
    </w:p>
    <w:p w14:paraId="37649437" w14:textId="77777777" w:rsidR="00291700" w:rsidRDefault="00291700" w:rsidP="00291700">
      <w:pPr>
        <w:ind w:firstLine="0"/>
        <w:rPr>
          <w:rFonts w:cs="Times New Roman"/>
          <w:szCs w:val="24"/>
        </w:rPr>
      </w:pPr>
      <w:r>
        <w:rPr>
          <w:rFonts w:cs="Times New Roman"/>
          <w:szCs w:val="24"/>
        </w:rPr>
        <w:t>V tomto literárním textu se Boček příliš nezabýval přímou charakteristikou postav, větší důraz klad na nepřímou.</w:t>
      </w:r>
    </w:p>
    <w:p w14:paraId="2896D694" w14:textId="77777777" w:rsidR="00291700" w:rsidRDefault="00291700" w:rsidP="00291700">
      <w:pPr>
        <w:ind w:firstLine="0"/>
        <w:rPr>
          <w:rFonts w:cs="Times New Roman"/>
          <w:szCs w:val="24"/>
          <w:u w:val="single"/>
        </w:rPr>
      </w:pPr>
    </w:p>
    <w:p w14:paraId="3DB2A204" w14:textId="77777777" w:rsidR="00291700" w:rsidRDefault="00291700" w:rsidP="00291700">
      <w:pPr>
        <w:ind w:firstLine="0"/>
        <w:rPr>
          <w:rFonts w:cs="Times New Roman"/>
          <w:szCs w:val="24"/>
          <w:u w:val="single"/>
        </w:rPr>
      </w:pPr>
      <w:r w:rsidRPr="009061AC">
        <w:rPr>
          <w:rFonts w:cs="Times New Roman"/>
          <w:szCs w:val="24"/>
          <w:u w:val="single"/>
        </w:rPr>
        <w:t>Marie Kostková</w:t>
      </w:r>
    </w:p>
    <w:p w14:paraId="08FE3A6A" w14:textId="77777777" w:rsidR="00291700" w:rsidRDefault="00291700" w:rsidP="00291700">
      <w:pPr>
        <w:ind w:firstLine="0"/>
        <w:rPr>
          <w:rFonts w:cs="Times New Roman"/>
          <w:i/>
          <w:iCs/>
          <w:szCs w:val="24"/>
        </w:rPr>
      </w:pPr>
      <w:r w:rsidRPr="009B56B2">
        <w:rPr>
          <w:rFonts w:cs="Times New Roman"/>
          <w:szCs w:val="24"/>
        </w:rPr>
        <w:t>Protagonistkou příběhu je devatenáctiletá Marie Kostková. „Narodila jsem se v New Yorku. Byla jsem Američanka. Pro ostatní Američany jsem byla Mary Kostka.“</w:t>
      </w:r>
      <w:r w:rsidRPr="009B56B2">
        <w:rPr>
          <w:rStyle w:val="Znakapoznpodarou"/>
          <w:rFonts w:cs="Times New Roman"/>
          <w:szCs w:val="24"/>
        </w:rPr>
        <w:footnoteReference w:id="78"/>
      </w:r>
      <w:r w:rsidRPr="009B56B2">
        <w:rPr>
          <w:rFonts w:cs="Times New Roman"/>
          <w:szCs w:val="24"/>
        </w:rPr>
        <w:t xml:space="preserve"> Autor se v próze příliš nezabýval přímou charakteristikou postav, tudíž jejich v</w:t>
      </w:r>
      <w:r>
        <w:rPr>
          <w:rFonts w:cs="Times New Roman"/>
          <w:szCs w:val="24"/>
        </w:rPr>
        <w:t>zhled</w:t>
      </w:r>
      <w:r w:rsidRPr="009B56B2">
        <w:rPr>
          <w:rFonts w:cs="Times New Roman"/>
          <w:szCs w:val="24"/>
        </w:rPr>
        <w:t xml:space="preserve"> je závisl</w:t>
      </w:r>
      <w:r>
        <w:rPr>
          <w:rFonts w:cs="Times New Roman"/>
          <w:szCs w:val="24"/>
        </w:rPr>
        <w:t>ý</w:t>
      </w:r>
      <w:r w:rsidRPr="009B56B2">
        <w:rPr>
          <w:rFonts w:cs="Times New Roman"/>
          <w:szCs w:val="24"/>
        </w:rPr>
        <w:t xml:space="preserve"> pouze na</w:t>
      </w:r>
      <w:r>
        <w:rPr>
          <w:rFonts w:cs="Times New Roman"/>
          <w:szCs w:val="24"/>
        </w:rPr>
        <w:t> </w:t>
      </w:r>
      <w:r w:rsidRPr="009B56B2">
        <w:rPr>
          <w:rFonts w:cs="Times New Roman"/>
          <w:szCs w:val="24"/>
        </w:rPr>
        <w:t>imaginaci čtenáře. Nepřímá charakteristika se v textu objevuje a lze j</w:t>
      </w:r>
      <w:r>
        <w:rPr>
          <w:rFonts w:cs="Times New Roman"/>
          <w:szCs w:val="24"/>
        </w:rPr>
        <w:t>i</w:t>
      </w:r>
      <w:r w:rsidRPr="009B56B2">
        <w:rPr>
          <w:rFonts w:cs="Times New Roman"/>
          <w:szCs w:val="24"/>
        </w:rPr>
        <w:t xml:space="preserve"> dedukovat ze</w:t>
      </w:r>
      <w:r>
        <w:rPr>
          <w:rFonts w:cs="Times New Roman"/>
          <w:szCs w:val="24"/>
        </w:rPr>
        <w:t> </w:t>
      </w:r>
      <w:r w:rsidRPr="009B56B2">
        <w:rPr>
          <w:rFonts w:cs="Times New Roman"/>
          <w:szCs w:val="24"/>
        </w:rPr>
        <w:t>samotného příběhu, nikoliv z explicitního popisu. Díky této nepřímé charakteristice bychom protagonistku mohli popsat jako milou, inteligentní</w:t>
      </w:r>
      <w:r>
        <w:rPr>
          <w:rFonts w:cs="Times New Roman"/>
          <w:szCs w:val="24"/>
        </w:rPr>
        <w:t xml:space="preserve"> </w:t>
      </w:r>
      <w:r w:rsidRPr="009B56B2">
        <w:rPr>
          <w:rFonts w:cs="Times New Roman"/>
          <w:szCs w:val="24"/>
        </w:rPr>
        <w:t xml:space="preserve">a pragmaticky smýšlející dívku </w:t>
      </w:r>
      <w:r w:rsidRPr="009B56B2">
        <w:rPr>
          <w:rFonts w:cs="Times New Roman"/>
          <w:szCs w:val="24"/>
        </w:rPr>
        <w:lastRenderedPageBreak/>
        <w:t>aristokratického původu, která se snaží adaptovat na jiné prostředí, než ve kterém byla zvyklá doposud žít. Jako jediná z rodiny se velmi zajímá o rodovou historii, a rovněž také o své předchůdkyně, které nesly stejné jméno – Marie. V pořadí je tedy Marie III</w:t>
      </w:r>
      <w:r>
        <w:rPr>
          <w:rFonts w:cs="Times New Roman"/>
          <w:szCs w:val="24"/>
        </w:rPr>
        <w:t>.</w:t>
      </w:r>
      <w:r w:rsidRPr="009B56B2">
        <w:rPr>
          <w:rFonts w:cs="Times New Roman"/>
          <w:szCs w:val="24"/>
        </w:rPr>
        <w:t>, ač podle rodinné pověry se toto jméno dívkám nedává. Každá z jej</w:t>
      </w:r>
      <w:r>
        <w:rPr>
          <w:rFonts w:cs="Times New Roman"/>
          <w:szCs w:val="24"/>
        </w:rPr>
        <w:t>í</w:t>
      </w:r>
      <w:r w:rsidRPr="009B56B2">
        <w:rPr>
          <w:rFonts w:cs="Times New Roman"/>
          <w:szCs w:val="24"/>
        </w:rPr>
        <w:t>ch předchůdkyň zemřela velmi mladá, a</w:t>
      </w:r>
      <w:r>
        <w:rPr>
          <w:rFonts w:cs="Times New Roman"/>
          <w:szCs w:val="24"/>
        </w:rPr>
        <w:t> </w:t>
      </w:r>
      <w:r w:rsidRPr="009B56B2">
        <w:rPr>
          <w:rFonts w:cs="Times New Roman"/>
          <w:szCs w:val="24"/>
        </w:rPr>
        <w:t>proto se jméno Marie považuje za prokleté. „Marii I</w:t>
      </w:r>
      <w:r>
        <w:rPr>
          <w:rFonts w:cs="Times New Roman"/>
          <w:szCs w:val="24"/>
        </w:rPr>
        <w:t>.</w:t>
      </w:r>
      <w:r w:rsidRPr="009B56B2">
        <w:rPr>
          <w:rFonts w:cs="Times New Roman"/>
          <w:szCs w:val="24"/>
        </w:rPr>
        <w:t xml:space="preserve"> pochovali v roce 1450 do rodinné hrobky, aniž se přesvědčili, že je dostatečně mrtvá. Když o pár let později hrobku otevřeli, seděla na schodech. Od té doby jsme pohřbíváni v zatlučených rakvích. Zatlučen</w:t>
      </w:r>
      <w:r>
        <w:rPr>
          <w:rFonts w:cs="Times New Roman"/>
          <w:szCs w:val="24"/>
        </w:rPr>
        <w:t>á je i</w:t>
      </w:r>
      <w:r w:rsidRPr="009B56B2">
        <w:rPr>
          <w:rFonts w:cs="Times New Roman"/>
          <w:szCs w:val="24"/>
        </w:rPr>
        <w:t xml:space="preserve"> rakev Marie II., která při jednom z pokusů o výrobu kamene mudrců vynalezla zřejmě dynamit. Do rakve zatloukli pouze část jejího šatníku a paruku, protože tělo zmizelo spolu</w:t>
      </w:r>
      <w:r>
        <w:rPr>
          <w:rFonts w:cs="Times New Roman"/>
          <w:szCs w:val="24"/>
        </w:rPr>
        <w:t xml:space="preserve"> </w:t>
      </w:r>
      <w:r w:rsidRPr="009B56B2">
        <w:rPr>
          <w:rFonts w:cs="Times New Roman"/>
          <w:szCs w:val="24"/>
        </w:rPr>
        <w:t>s věží, kde měla laboratoř. Obě jsou naše strašidla. Ani jedna se nedožila dvaceti. Mně</w:t>
      </w:r>
      <w:r>
        <w:rPr>
          <w:rFonts w:cs="Times New Roman"/>
          <w:szCs w:val="24"/>
        </w:rPr>
        <w:t> </w:t>
      </w:r>
      <w:r w:rsidRPr="009B56B2">
        <w:rPr>
          <w:rFonts w:cs="Times New Roman"/>
          <w:szCs w:val="24"/>
        </w:rPr>
        <w:t>je</w:t>
      </w:r>
      <w:r>
        <w:rPr>
          <w:rFonts w:cs="Times New Roman"/>
          <w:szCs w:val="24"/>
        </w:rPr>
        <w:t> </w:t>
      </w:r>
      <w:r w:rsidRPr="009B56B2">
        <w:rPr>
          <w:rFonts w:cs="Times New Roman"/>
          <w:szCs w:val="24"/>
        </w:rPr>
        <w:t>devatenáct.“</w:t>
      </w:r>
      <w:r w:rsidRPr="009B56B2">
        <w:rPr>
          <w:rStyle w:val="Znakapoznpodarou"/>
          <w:rFonts w:cs="Times New Roman"/>
          <w:szCs w:val="24"/>
        </w:rPr>
        <w:footnoteReference w:id="79"/>
      </w:r>
    </w:p>
    <w:p w14:paraId="1C13A883" w14:textId="77777777" w:rsidR="00291700" w:rsidRDefault="00291700" w:rsidP="00291700">
      <w:pPr>
        <w:ind w:firstLine="0"/>
        <w:rPr>
          <w:rFonts w:cs="Times New Roman"/>
          <w:szCs w:val="24"/>
          <w:u w:val="single"/>
        </w:rPr>
      </w:pPr>
    </w:p>
    <w:p w14:paraId="39345F50" w14:textId="77777777" w:rsidR="00291700" w:rsidRDefault="00291700" w:rsidP="00291700">
      <w:pPr>
        <w:ind w:firstLine="0"/>
        <w:rPr>
          <w:rFonts w:cs="Times New Roman"/>
          <w:szCs w:val="24"/>
          <w:u w:val="single"/>
        </w:rPr>
      </w:pPr>
      <w:r w:rsidRPr="00A551E4">
        <w:rPr>
          <w:rFonts w:cs="Times New Roman"/>
          <w:szCs w:val="24"/>
          <w:u w:val="single"/>
        </w:rPr>
        <w:t>Frank a Vivien Kostkovi</w:t>
      </w:r>
    </w:p>
    <w:p w14:paraId="293962F8" w14:textId="77777777" w:rsidR="00291700" w:rsidRDefault="00291700" w:rsidP="00291700">
      <w:pPr>
        <w:ind w:firstLine="0"/>
        <w:rPr>
          <w:rFonts w:cs="Times New Roman"/>
          <w:szCs w:val="24"/>
        </w:rPr>
      </w:pPr>
      <w:r w:rsidRPr="009B56B2">
        <w:rPr>
          <w:rFonts w:cs="Times New Roman"/>
          <w:szCs w:val="24"/>
        </w:rPr>
        <w:t>Postavu Franka, celým jménem Františka Antonína z Kostky, bychom mohli popsat jako muže středního věku, jenž zdědil aristokratický titul. Ve Spojených státech působil jako učitel literatury. Mezi jeho signifikantní rysy patří lakota, vulgární vyjadřování, touha po penězích a</w:t>
      </w:r>
      <w:r>
        <w:rPr>
          <w:rFonts w:cs="Times New Roman"/>
          <w:szCs w:val="24"/>
        </w:rPr>
        <w:t> </w:t>
      </w:r>
      <w:r w:rsidRPr="009B56B2">
        <w:rPr>
          <w:rFonts w:cs="Times New Roman"/>
          <w:szCs w:val="24"/>
        </w:rPr>
        <w:t xml:space="preserve">do jisté míry i závist (ta se váže především na knížete </w:t>
      </w:r>
      <w:r w:rsidRPr="009B56B2">
        <w:rPr>
          <w:rFonts w:cs="Times New Roman"/>
          <w:color w:val="202122"/>
          <w:szCs w:val="24"/>
          <w:shd w:val="clear" w:color="auto" w:fill="FFFFFF"/>
        </w:rPr>
        <w:t>Schwarzenberg</w:t>
      </w:r>
      <w:r w:rsidRPr="009B56B2">
        <w:rPr>
          <w:rFonts w:cs="Times New Roman"/>
          <w:szCs w:val="24"/>
        </w:rPr>
        <w:t>a)</w:t>
      </w:r>
      <w:r w:rsidRPr="009B56B2">
        <w:rPr>
          <w:rStyle w:val="Znakapoznpodarou"/>
          <w:rFonts w:cs="Times New Roman"/>
          <w:szCs w:val="24"/>
        </w:rPr>
        <w:footnoteReference w:id="80"/>
      </w:r>
      <w:r w:rsidRPr="009B56B2">
        <w:rPr>
          <w:rFonts w:cs="Times New Roman"/>
          <w:szCs w:val="24"/>
        </w:rPr>
        <w:t>.</w:t>
      </w:r>
      <w:r>
        <w:rPr>
          <w:rFonts w:cs="Times New Roman"/>
          <w:szCs w:val="24"/>
        </w:rPr>
        <w:t xml:space="preserve"> Postavu Vivien bychom mohli popsat jako typickou Američanku. Neumí pořádně česky, což umocňuje komičnost celé postavy. </w:t>
      </w:r>
      <w:r w:rsidRPr="009B56B2">
        <w:rPr>
          <w:rFonts w:cs="Times New Roman"/>
          <w:szCs w:val="24"/>
        </w:rPr>
        <w:t>Na druhou stranu se ale cítí velmi výjimečně, neboť její muž nese aristokratický titul</w:t>
      </w:r>
      <w:r>
        <w:rPr>
          <w:rFonts w:cs="Times New Roman"/>
          <w:szCs w:val="24"/>
        </w:rPr>
        <w:t>,</w:t>
      </w:r>
      <w:r w:rsidRPr="009B56B2">
        <w:rPr>
          <w:rFonts w:cs="Times New Roman"/>
          <w:szCs w:val="24"/>
        </w:rPr>
        <w:t xml:space="preserve"> a ona se tak může vydávat za hraběnku. Svůj volný čas nejraději tráví čtením životopisů princezny Diany, ke které vzhlíží.</w:t>
      </w:r>
    </w:p>
    <w:p w14:paraId="199694F2" w14:textId="77777777" w:rsidR="00291700" w:rsidRDefault="00291700" w:rsidP="00291700">
      <w:pPr>
        <w:ind w:firstLine="0"/>
        <w:rPr>
          <w:rFonts w:cs="Times New Roman"/>
          <w:szCs w:val="24"/>
          <w:u w:val="single"/>
        </w:rPr>
      </w:pPr>
    </w:p>
    <w:p w14:paraId="40DCBB04" w14:textId="77777777" w:rsidR="00291700" w:rsidRDefault="00291700" w:rsidP="00291700">
      <w:pPr>
        <w:ind w:firstLine="0"/>
        <w:rPr>
          <w:rFonts w:cs="Times New Roman"/>
          <w:szCs w:val="24"/>
          <w:u w:val="single"/>
        </w:rPr>
      </w:pPr>
      <w:r w:rsidRPr="00A551E4">
        <w:rPr>
          <w:rFonts w:cs="Times New Roman"/>
          <w:szCs w:val="24"/>
          <w:u w:val="single"/>
        </w:rPr>
        <w:t>Kastelán Josef</w:t>
      </w:r>
    </w:p>
    <w:p w14:paraId="6EFF5DA5" w14:textId="77777777" w:rsidR="00291700" w:rsidRDefault="00291700" w:rsidP="00291700">
      <w:pPr>
        <w:ind w:firstLine="0"/>
        <w:rPr>
          <w:rFonts w:cs="Times New Roman"/>
          <w:szCs w:val="24"/>
        </w:rPr>
      </w:pPr>
      <w:r>
        <w:rPr>
          <w:rFonts w:cs="Times New Roman"/>
          <w:szCs w:val="24"/>
        </w:rPr>
        <w:t xml:space="preserve">Postavu kastelána Josefa (ale i ostatní služebnictvo) bychom mohli označit za velmi důležité postavy, a to proto že v textu mají nepostradatelnou roli. Josef je Marií popisován takto </w:t>
      </w:r>
      <w:r w:rsidRPr="009B56B2">
        <w:rPr>
          <w:rFonts w:cs="Times New Roman"/>
          <w:szCs w:val="24"/>
        </w:rPr>
        <w:t>„Nosí svazek klíčů velký jako hlávka květáku, takže při pohybu vytváří iluzi pochodující carské gardy. Josefův pradědeček zachránil v jakési bitvě život mému prastrýci</w:t>
      </w:r>
      <w:r>
        <w:rPr>
          <w:rFonts w:cs="Times New Roman"/>
          <w:szCs w:val="24"/>
        </w:rPr>
        <w:t>,</w:t>
      </w:r>
      <w:r w:rsidRPr="009B56B2">
        <w:rPr>
          <w:rFonts w:cs="Times New Roman"/>
          <w:szCs w:val="24"/>
        </w:rPr>
        <w:t xml:space="preserve"> a ten ho z vděčnosti udělal kastelánem na Kostce, přestože byl jenom vyučený holič [...] Od té doby jejich rod věrně slouží našemu rodu.“</w:t>
      </w:r>
      <w:r w:rsidRPr="009B56B2">
        <w:rPr>
          <w:rStyle w:val="Znakapoznpodarou"/>
          <w:rFonts w:cs="Times New Roman"/>
          <w:szCs w:val="24"/>
        </w:rPr>
        <w:footnoteReference w:id="81"/>
      </w:r>
      <w:r w:rsidRPr="009B56B2">
        <w:rPr>
          <w:rFonts w:cs="Times New Roman"/>
          <w:szCs w:val="24"/>
        </w:rPr>
        <w:t xml:space="preserve"> Josef se jeví jako líný, nevstřícný</w:t>
      </w:r>
      <w:r>
        <w:rPr>
          <w:rFonts w:cs="Times New Roman"/>
          <w:szCs w:val="24"/>
        </w:rPr>
        <w:t xml:space="preserve">, </w:t>
      </w:r>
      <w:r w:rsidRPr="009B56B2">
        <w:rPr>
          <w:rFonts w:cs="Times New Roman"/>
          <w:szCs w:val="24"/>
        </w:rPr>
        <w:t xml:space="preserve">do jisté míry také konzervativní člověk, jehož myšlenky a názory jsou úzce spjaty s dobou socialismu. Josef ze všeho nejvíce </w:t>
      </w:r>
      <w:r w:rsidRPr="009B56B2">
        <w:rPr>
          <w:rFonts w:cs="Times New Roman"/>
          <w:szCs w:val="24"/>
        </w:rPr>
        <w:lastRenderedPageBreak/>
        <w:t xml:space="preserve">opovrhuje návštěvníky, které nazývá „mufloni“ a byl by nejraději, kdyby pro ně zámek zůstal navždy nepřístupný. </w:t>
      </w:r>
    </w:p>
    <w:p w14:paraId="55B870EF" w14:textId="77777777" w:rsidR="00291700" w:rsidRDefault="00291700" w:rsidP="00291700">
      <w:pPr>
        <w:ind w:firstLine="0"/>
        <w:rPr>
          <w:rFonts w:cs="Times New Roman"/>
          <w:szCs w:val="24"/>
          <w:u w:val="single"/>
        </w:rPr>
      </w:pPr>
    </w:p>
    <w:p w14:paraId="1FD1738B" w14:textId="77777777" w:rsidR="00291700" w:rsidRDefault="00291700" w:rsidP="00291700">
      <w:pPr>
        <w:ind w:firstLine="0"/>
        <w:rPr>
          <w:rFonts w:cs="Times New Roman"/>
          <w:szCs w:val="24"/>
          <w:u w:val="single"/>
        </w:rPr>
      </w:pPr>
      <w:r w:rsidRPr="00A551E4">
        <w:rPr>
          <w:rFonts w:cs="Times New Roman"/>
          <w:szCs w:val="24"/>
          <w:u w:val="single"/>
        </w:rPr>
        <w:t>Paní Tichá</w:t>
      </w:r>
    </w:p>
    <w:p w14:paraId="414A527E" w14:textId="77777777" w:rsidR="00291700" w:rsidRDefault="00291700" w:rsidP="00291700">
      <w:pPr>
        <w:ind w:firstLine="0"/>
        <w:rPr>
          <w:rFonts w:cs="Times New Roman"/>
          <w:szCs w:val="24"/>
        </w:rPr>
      </w:pPr>
      <w:r w:rsidRPr="009B56B2">
        <w:rPr>
          <w:rFonts w:cs="Times New Roman"/>
          <w:szCs w:val="24"/>
        </w:rPr>
        <w:t>Další z postav služebnictva je paní Tichá. Ta pracuje již řadu let jako hospodyně na zámku Kostka. Jde o ženu v důchodovém věku</w:t>
      </w:r>
      <w:r>
        <w:rPr>
          <w:rFonts w:cs="Times New Roman"/>
          <w:szCs w:val="24"/>
        </w:rPr>
        <w:t xml:space="preserve"> se</w:t>
      </w:r>
      <w:r w:rsidRPr="009B56B2">
        <w:rPr>
          <w:rFonts w:cs="Times New Roman"/>
          <w:szCs w:val="24"/>
        </w:rPr>
        <w:t xml:space="preserve"> zálib</w:t>
      </w:r>
      <w:r>
        <w:rPr>
          <w:rFonts w:cs="Times New Roman"/>
          <w:szCs w:val="24"/>
        </w:rPr>
        <w:t>ou</w:t>
      </w:r>
      <w:r w:rsidRPr="009B56B2">
        <w:rPr>
          <w:rFonts w:cs="Times New Roman"/>
          <w:szCs w:val="24"/>
        </w:rPr>
        <w:t xml:space="preserve"> v alkoholu, který mnohdy i sama vyrábí (domácí ořechovka). Charakteristickým rysem je pro ni nevybíravá mluva (argot a</w:t>
      </w:r>
      <w:r>
        <w:rPr>
          <w:rFonts w:cs="Times New Roman"/>
          <w:szCs w:val="24"/>
        </w:rPr>
        <w:t> </w:t>
      </w:r>
      <w:r w:rsidRPr="009B56B2">
        <w:rPr>
          <w:rFonts w:cs="Times New Roman"/>
          <w:szCs w:val="24"/>
        </w:rPr>
        <w:t xml:space="preserve">vulgarismy) a záliba v hitech Heleny Vondráčkové. </w:t>
      </w:r>
    </w:p>
    <w:p w14:paraId="5B4B920D" w14:textId="77777777" w:rsidR="00291700" w:rsidRDefault="00291700" w:rsidP="00291700">
      <w:pPr>
        <w:ind w:firstLine="0"/>
        <w:rPr>
          <w:rFonts w:cs="Times New Roman"/>
          <w:szCs w:val="24"/>
          <w:u w:val="single"/>
        </w:rPr>
      </w:pPr>
    </w:p>
    <w:p w14:paraId="7D2ED43C" w14:textId="77777777" w:rsidR="00291700" w:rsidRDefault="00291700" w:rsidP="00291700">
      <w:pPr>
        <w:ind w:firstLine="0"/>
        <w:rPr>
          <w:rFonts w:cs="Times New Roman"/>
          <w:szCs w:val="24"/>
          <w:u w:val="single"/>
        </w:rPr>
      </w:pPr>
      <w:r w:rsidRPr="00A551E4">
        <w:rPr>
          <w:rFonts w:cs="Times New Roman"/>
          <w:szCs w:val="24"/>
          <w:u w:val="single"/>
        </w:rPr>
        <w:t>Pan Krása</w:t>
      </w:r>
    </w:p>
    <w:p w14:paraId="089107FF" w14:textId="77777777" w:rsidR="00291700" w:rsidRDefault="00291700" w:rsidP="00291700">
      <w:pPr>
        <w:ind w:firstLine="0"/>
        <w:rPr>
          <w:rFonts w:cs="Times New Roman"/>
          <w:i/>
          <w:iCs/>
          <w:szCs w:val="24"/>
        </w:rPr>
      </w:pPr>
      <w:r>
        <w:rPr>
          <w:rFonts w:cs="Times New Roman"/>
          <w:szCs w:val="24"/>
        </w:rPr>
        <w:t xml:space="preserve">Mezi další postavy patří pan Krása, který dle Marie vypadá jako pan </w:t>
      </w:r>
      <w:proofErr w:type="spellStart"/>
      <w:r>
        <w:rPr>
          <w:rFonts w:cs="Times New Roman"/>
          <w:szCs w:val="24"/>
        </w:rPr>
        <w:t>Spock</w:t>
      </w:r>
      <w:proofErr w:type="spellEnd"/>
      <w:r>
        <w:rPr>
          <w:rFonts w:cs="Times New Roman"/>
          <w:szCs w:val="24"/>
        </w:rPr>
        <w:t xml:space="preserve"> ze seriálu Star </w:t>
      </w:r>
      <w:proofErr w:type="spellStart"/>
      <w:r>
        <w:rPr>
          <w:rFonts w:cs="Times New Roman"/>
          <w:szCs w:val="24"/>
        </w:rPr>
        <w:t>Trek</w:t>
      </w:r>
      <w:proofErr w:type="spellEnd"/>
      <w:r>
        <w:rPr>
          <w:rFonts w:cs="Times New Roman"/>
          <w:szCs w:val="24"/>
        </w:rPr>
        <w:t xml:space="preserve">. </w:t>
      </w:r>
      <w:r w:rsidRPr="009B56B2">
        <w:rPr>
          <w:rFonts w:cs="Times New Roman"/>
          <w:szCs w:val="24"/>
        </w:rPr>
        <w:t>Pana Krásu bychom mohli charakterizovat jako podivína, který má problém s navazováním sociálních vztahů, a to hlavně se ženami. Mezi</w:t>
      </w:r>
      <w:r>
        <w:rPr>
          <w:rFonts w:cs="Times New Roman"/>
          <w:szCs w:val="24"/>
        </w:rPr>
        <w:t> </w:t>
      </w:r>
      <w:r w:rsidRPr="009B56B2">
        <w:rPr>
          <w:rFonts w:cs="Times New Roman"/>
          <w:szCs w:val="24"/>
        </w:rPr>
        <w:t>jeho největší zálibu patří pozorování svého zdravotního stavu (trpí hypochondrií). Mimo</w:t>
      </w:r>
      <w:r>
        <w:rPr>
          <w:rFonts w:cs="Times New Roman"/>
          <w:szCs w:val="24"/>
        </w:rPr>
        <w:t> </w:t>
      </w:r>
      <w:r w:rsidRPr="009B56B2">
        <w:rPr>
          <w:rFonts w:cs="Times New Roman"/>
          <w:szCs w:val="24"/>
        </w:rPr>
        <w:t>jiné se stará o zámeckou zahradu a také komponuje písně, které odráží jeho zdravotní stav či neopětovanou lásku. (Potkal jsem Tě včera v noci s tím svým novým přítelem, naštvalo mě, že je štíhlý, já jsem trochu při těle…“)</w:t>
      </w:r>
      <w:r w:rsidRPr="009B56B2">
        <w:rPr>
          <w:rStyle w:val="Znakapoznpodarou"/>
          <w:rFonts w:cs="Times New Roman"/>
          <w:szCs w:val="24"/>
        </w:rPr>
        <w:footnoteReference w:id="82"/>
      </w:r>
    </w:p>
    <w:p w14:paraId="3EEC8167" w14:textId="77777777" w:rsidR="00291700" w:rsidRDefault="00291700" w:rsidP="00291700">
      <w:pPr>
        <w:ind w:firstLine="0"/>
        <w:rPr>
          <w:rFonts w:cs="Times New Roman"/>
          <w:szCs w:val="24"/>
          <w:u w:val="single"/>
        </w:rPr>
      </w:pPr>
    </w:p>
    <w:p w14:paraId="122D1600" w14:textId="77777777" w:rsidR="00291700" w:rsidRDefault="00291700" w:rsidP="00291700">
      <w:pPr>
        <w:ind w:firstLine="0"/>
        <w:rPr>
          <w:rFonts w:cs="Times New Roman"/>
          <w:szCs w:val="24"/>
          <w:u w:val="single"/>
        </w:rPr>
      </w:pPr>
      <w:r w:rsidRPr="003A02DB">
        <w:rPr>
          <w:rFonts w:cs="Times New Roman"/>
          <w:szCs w:val="24"/>
          <w:u w:val="single"/>
        </w:rPr>
        <w:t>Kastelánka Milada</w:t>
      </w:r>
    </w:p>
    <w:p w14:paraId="66B1BFB6" w14:textId="77777777" w:rsidR="00291700" w:rsidRDefault="00291700" w:rsidP="00291700">
      <w:pPr>
        <w:ind w:firstLine="0"/>
        <w:rPr>
          <w:rFonts w:cs="Times New Roman"/>
          <w:szCs w:val="24"/>
        </w:rPr>
      </w:pPr>
      <w:r>
        <w:rPr>
          <w:rFonts w:cs="Times New Roman"/>
          <w:szCs w:val="24"/>
        </w:rPr>
        <w:t xml:space="preserve">Další pozoruhodnou postavou je kastelánka Milada, která v minulosti pracovala na zámku Hvězda. </w:t>
      </w:r>
      <w:r w:rsidRPr="009B56B2">
        <w:rPr>
          <w:rFonts w:cs="Times New Roman"/>
          <w:szCs w:val="24"/>
        </w:rPr>
        <w:t xml:space="preserve">Milada je rodinou </w:t>
      </w:r>
      <w:proofErr w:type="spellStart"/>
      <w:r w:rsidRPr="009B56B2">
        <w:rPr>
          <w:rFonts w:cs="Times New Roman"/>
          <w:szCs w:val="24"/>
        </w:rPr>
        <w:t>Launů</w:t>
      </w:r>
      <w:proofErr w:type="spellEnd"/>
      <w:r w:rsidRPr="009B56B2">
        <w:rPr>
          <w:rFonts w:cs="Times New Roman"/>
          <w:szCs w:val="24"/>
        </w:rPr>
        <w:t xml:space="preserve"> popisována jako „</w:t>
      </w:r>
      <w:proofErr w:type="spellStart"/>
      <w:r w:rsidRPr="009B56B2">
        <w:rPr>
          <w:rFonts w:cs="Times New Roman"/>
          <w:szCs w:val="24"/>
        </w:rPr>
        <w:t>Pinochetova</w:t>
      </w:r>
      <w:proofErr w:type="spellEnd"/>
      <w:r w:rsidRPr="009B56B2">
        <w:rPr>
          <w:rFonts w:cs="Times New Roman"/>
          <w:szCs w:val="24"/>
        </w:rPr>
        <w:t xml:space="preserve"> sestřenka“, ale</w:t>
      </w:r>
      <w:r>
        <w:rPr>
          <w:rFonts w:cs="Times New Roman"/>
          <w:szCs w:val="24"/>
        </w:rPr>
        <w:t> </w:t>
      </w:r>
      <w:r w:rsidRPr="009B56B2">
        <w:rPr>
          <w:rFonts w:cs="Times New Roman"/>
          <w:szCs w:val="24"/>
        </w:rPr>
        <w:t>objektivně bychom ji mohli charakterizovat jako ženu, která má smysl pro pořádek a</w:t>
      </w:r>
      <w:r>
        <w:rPr>
          <w:rFonts w:cs="Times New Roman"/>
          <w:szCs w:val="24"/>
        </w:rPr>
        <w:t> </w:t>
      </w:r>
      <w:r w:rsidRPr="009B56B2">
        <w:rPr>
          <w:rFonts w:cs="Times New Roman"/>
          <w:szCs w:val="24"/>
        </w:rPr>
        <w:t>organizaci. Milada je zároveň organizátorkou všech akcí, které se na Kostce konají.</w:t>
      </w:r>
    </w:p>
    <w:p w14:paraId="4C148E6B" w14:textId="77777777" w:rsidR="00291700" w:rsidRDefault="00291700" w:rsidP="00291700">
      <w:pPr>
        <w:ind w:firstLine="0"/>
        <w:rPr>
          <w:rFonts w:cs="Times New Roman"/>
          <w:szCs w:val="24"/>
          <w:u w:val="single"/>
        </w:rPr>
      </w:pPr>
    </w:p>
    <w:p w14:paraId="4BA88EE3" w14:textId="77777777" w:rsidR="00291700" w:rsidRDefault="00291700" w:rsidP="00291700">
      <w:pPr>
        <w:ind w:firstLine="0"/>
        <w:rPr>
          <w:rFonts w:cs="Times New Roman"/>
          <w:szCs w:val="24"/>
          <w:u w:val="single"/>
        </w:rPr>
      </w:pPr>
      <w:r w:rsidRPr="005E600E">
        <w:rPr>
          <w:rFonts w:cs="Times New Roman"/>
          <w:szCs w:val="24"/>
          <w:u w:val="single"/>
        </w:rPr>
        <w:t xml:space="preserve">Právník Benda a jeho dcera </w:t>
      </w:r>
      <w:proofErr w:type="spellStart"/>
      <w:r w:rsidRPr="005E600E">
        <w:rPr>
          <w:rFonts w:cs="Times New Roman"/>
          <w:szCs w:val="24"/>
          <w:u w:val="single"/>
        </w:rPr>
        <w:t>Deniska</w:t>
      </w:r>
      <w:proofErr w:type="spellEnd"/>
      <w:r w:rsidRPr="005E600E">
        <w:rPr>
          <w:rFonts w:cs="Times New Roman"/>
          <w:szCs w:val="24"/>
          <w:u w:val="single"/>
        </w:rPr>
        <w:tab/>
      </w:r>
    </w:p>
    <w:p w14:paraId="1C7E8983" w14:textId="77777777" w:rsidR="00291700" w:rsidRDefault="00291700" w:rsidP="00291700">
      <w:pPr>
        <w:ind w:firstLine="0"/>
        <w:rPr>
          <w:rFonts w:cs="Times New Roman"/>
          <w:szCs w:val="24"/>
        </w:rPr>
      </w:pPr>
      <w:r w:rsidRPr="009B56B2">
        <w:rPr>
          <w:rFonts w:cs="Times New Roman"/>
          <w:szCs w:val="24"/>
        </w:rPr>
        <w:t>Mezi vedlejší postavy, které jsou ale rovněž důležité pro naši následnou analýzu, řadíme postavu právníka Bendy</w:t>
      </w:r>
      <w:r>
        <w:rPr>
          <w:rFonts w:cs="Times New Roman"/>
          <w:szCs w:val="24"/>
        </w:rPr>
        <w:t xml:space="preserve"> a</w:t>
      </w:r>
      <w:r w:rsidRPr="009B56B2">
        <w:rPr>
          <w:rFonts w:cs="Times New Roman"/>
          <w:szCs w:val="24"/>
        </w:rPr>
        <w:t xml:space="preserve"> jeho dcer</w:t>
      </w:r>
      <w:r>
        <w:rPr>
          <w:rFonts w:cs="Times New Roman"/>
          <w:szCs w:val="24"/>
        </w:rPr>
        <w:t>u</w:t>
      </w:r>
      <w:r w:rsidRPr="009B56B2">
        <w:rPr>
          <w:rFonts w:cs="Times New Roman"/>
          <w:szCs w:val="24"/>
        </w:rPr>
        <w:t xml:space="preserve"> </w:t>
      </w:r>
      <w:proofErr w:type="spellStart"/>
      <w:r w:rsidRPr="009B56B2">
        <w:rPr>
          <w:rFonts w:cs="Times New Roman"/>
          <w:szCs w:val="24"/>
        </w:rPr>
        <w:t>Denisk</w:t>
      </w:r>
      <w:r>
        <w:rPr>
          <w:rFonts w:cs="Times New Roman"/>
          <w:szCs w:val="24"/>
        </w:rPr>
        <w:t>u</w:t>
      </w:r>
      <w:proofErr w:type="spellEnd"/>
      <w:r>
        <w:rPr>
          <w:rFonts w:cs="Times New Roman"/>
          <w:szCs w:val="24"/>
        </w:rPr>
        <w:t xml:space="preserve">. </w:t>
      </w:r>
      <w:r w:rsidRPr="009B56B2">
        <w:rPr>
          <w:rFonts w:cs="Times New Roman"/>
          <w:szCs w:val="24"/>
        </w:rPr>
        <w:t>Doktor Benda je český advokát</w:t>
      </w:r>
      <w:r>
        <w:rPr>
          <w:rFonts w:cs="Times New Roman"/>
          <w:szCs w:val="24"/>
        </w:rPr>
        <w:t xml:space="preserve"> a</w:t>
      </w:r>
      <w:r w:rsidRPr="009B56B2">
        <w:rPr>
          <w:rFonts w:cs="Times New Roman"/>
          <w:szCs w:val="24"/>
        </w:rPr>
        <w:t xml:space="preserve"> pro rodinu Kostkových vyřizuje převod majetku. Mohli bychom ho charakterizovat jako férového člověka, který rovněž Frankovi pomáhá z finanční tísně. Z textu se dozvídáme, že</w:t>
      </w:r>
      <w:r>
        <w:rPr>
          <w:rFonts w:cs="Times New Roman"/>
          <w:szCs w:val="24"/>
        </w:rPr>
        <w:t> </w:t>
      </w:r>
      <w:r w:rsidRPr="009B56B2">
        <w:rPr>
          <w:rFonts w:cs="Times New Roman"/>
          <w:szCs w:val="24"/>
        </w:rPr>
        <w:t>je</w:t>
      </w:r>
      <w:r>
        <w:rPr>
          <w:rFonts w:cs="Times New Roman"/>
          <w:szCs w:val="24"/>
        </w:rPr>
        <w:t> </w:t>
      </w:r>
      <w:r w:rsidRPr="009B56B2">
        <w:rPr>
          <w:rFonts w:cs="Times New Roman"/>
          <w:szCs w:val="24"/>
        </w:rPr>
        <w:t>rozvedený</w:t>
      </w:r>
      <w:r>
        <w:rPr>
          <w:rFonts w:cs="Times New Roman"/>
          <w:szCs w:val="24"/>
        </w:rPr>
        <w:t xml:space="preserve">, </w:t>
      </w:r>
      <w:r w:rsidRPr="009B56B2">
        <w:rPr>
          <w:rFonts w:cs="Times New Roman"/>
          <w:szCs w:val="24"/>
        </w:rPr>
        <w:t xml:space="preserve">má dceru </w:t>
      </w:r>
      <w:proofErr w:type="spellStart"/>
      <w:r w:rsidRPr="009B56B2">
        <w:rPr>
          <w:rFonts w:cs="Times New Roman"/>
          <w:szCs w:val="24"/>
        </w:rPr>
        <w:t>Denisku</w:t>
      </w:r>
      <w:proofErr w:type="spellEnd"/>
      <w:r>
        <w:rPr>
          <w:rFonts w:cs="Times New Roman"/>
          <w:szCs w:val="24"/>
        </w:rPr>
        <w:t>,</w:t>
      </w:r>
      <w:r w:rsidRPr="009B56B2">
        <w:rPr>
          <w:rFonts w:cs="Times New Roman"/>
          <w:szCs w:val="24"/>
        </w:rPr>
        <w:t xml:space="preserve"> se kterou </w:t>
      </w:r>
      <w:r>
        <w:rPr>
          <w:rFonts w:cs="Times New Roman"/>
          <w:szCs w:val="24"/>
        </w:rPr>
        <w:t>„</w:t>
      </w:r>
      <w:r w:rsidRPr="009B56B2">
        <w:rPr>
          <w:rFonts w:cs="Times New Roman"/>
          <w:szCs w:val="24"/>
        </w:rPr>
        <w:t>to nemá lehké</w:t>
      </w:r>
      <w:r>
        <w:rPr>
          <w:rFonts w:cs="Times New Roman"/>
          <w:szCs w:val="24"/>
        </w:rPr>
        <w:t>“</w:t>
      </w:r>
      <w:r w:rsidRPr="009B56B2">
        <w:rPr>
          <w:rFonts w:cs="Times New Roman"/>
          <w:szCs w:val="24"/>
        </w:rPr>
        <w:t xml:space="preserve">. „Je jí dvacet a váží třicet devět kilo. Váhu piercingu, prstenů, náramků a řetězů si netroufám odhadnout, nicméně to vypadá, jakoby se na ni převrátil regál v železářství. Svého otce oslovuje </w:t>
      </w:r>
      <w:proofErr w:type="spellStart"/>
      <w:r w:rsidRPr="009B56B2">
        <w:rPr>
          <w:rFonts w:cs="Times New Roman"/>
          <w:szCs w:val="24"/>
        </w:rPr>
        <w:t>Mufáku</w:t>
      </w:r>
      <w:proofErr w:type="spellEnd"/>
      <w:r w:rsidRPr="009B56B2">
        <w:rPr>
          <w:rFonts w:cs="Times New Roman"/>
          <w:szCs w:val="24"/>
        </w:rPr>
        <w:t>.“</w:t>
      </w:r>
      <w:r w:rsidRPr="009B56B2">
        <w:rPr>
          <w:rStyle w:val="Znakapoznpodarou"/>
          <w:rFonts w:cs="Times New Roman"/>
          <w:szCs w:val="24"/>
        </w:rPr>
        <w:footnoteReference w:id="83"/>
      </w:r>
      <w:r w:rsidRPr="009B56B2">
        <w:rPr>
          <w:rFonts w:cs="Times New Roman"/>
          <w:szCs w:val="24"/>
        </w:rPr>
        <w:t>O postavě</w:t>
      </w:r>
      <w:r>
        <w:rPr>
          <w:rFonts w:cs="Times New Roman"/>
          <w:szCs w:val="24"/>
        </w:rPr>
        <w:t> </w:t>
      </w:r>
      <w:proofErr w:type="spellStart"/>
      <w:r w:rsidRPr="009B56B2">
        <w:rPr>
          <w:rFonts w:cs="Times New Roman"/>
          <w:szCs w:val="24"/>
        </w:rPr>
        <w:t>Denisky</w:t>
      </w:r>
      <w:proofErr w:type="spellEnd"/>
      <w:r w:rsidRPr="009B56B2">
        <w:rPr>
          <w:rFonts w:cs="Times New Roman"/>
          <w:szCs w:val="24"/>
        </w:rPr>
        <w:t xml:space="preserve"> se tedy recipient </w:t>
      </w:r>
      <w:r w:rsidRPr="009B56B2">
        <w:rPr>
          <w:rFonts w:cs="Times New Roman"/>
          <w:szCs w:val="24"/>
        </w:rPr>
        <w:lastRenderedPageBreak/>
        <w:t>dozvídá nejen přímou charakteristiku, ale také tu nepřímou. V minulosti bojovala s anorexií a</w:t>
      </w:r>
      <w:r>
        <w:rPr>
          <w:rFonts w:cs="Times New Roman"/>
          <w:szCs w:val="24"/>
        </w:rPr>
        <w:t> </w:t>
      </w:r>
      <w:r w:rsidRPr="009B56B2">
        <w:rPr>
          <w:rFonts w:cs="Times New Roman"/>
          <w:szCs w:val="24"/>
        </w:rPr>
        <w:t>podstoupila odvykací kůru. Dle svých slov se zajímá o</w:t>
      </w:r>
      <w:r>
        <w:rPr>
          <w:rFonts w:cs="Times New Roman"/>
          <w:szCs w:val="24"/>
        </w:rPr>
        <w:t> </w:t>
      </w:r>
      <w:r w:rsidRPr="009B56B2">
        <w:rPr>
          <w:rFonts w:cs="Times New Roman"/>
          <w:szCs w:val="24"/>
        </w:rPr>
        <w:t>historii či paranormální jevy, a proto j</w:t>
      </w:r>
      <w:r>
        <w:rPr>
          <w:rFonts w:cs="Times New Roman"/>
          <w:szCs w:val="24"/>
        </w:rPr>
        <w:t>i</w:t>
      </w:r>
      <w:r w:rsidRPr="009B56B2">
        <w:rPr>
          <w:rFonts w:cs="Times New Roman"/>
          <w:szCs w:val="24"/>
        </w:rPr>
        <w:t xml:space="preserve"> velmi nadchne idea se na zámek na nějaký čas nastěhovat.</w:t>
      </w:r>
    </w:p>
    <w:p w14:paraId="3D6E2169" w14:textId="77777777" w:rsidR="00291700" w:rsidRDefault="00291700" w:rsidP="00291700">
      <w:pPr>
        <w:ind w:firstLine="0"/>
        <w:rPr>
          <w:rFonts w:cs="Times New Roman"/>
          <w:szCs w:val="24"/>
          <w:u w:val="single"/>
        </w:rPr>
      </w:pPr>
    </w:p>
    <w:p w14:paraId="4504832C" w14:textId="77777777" w:rsidR="00291700" w:rsidRPr="00A551E4" w:rsidRDefault="00291700" w:rsidP="00291700">
      <w:pPr>
        <w:ind w:firstLine="0"/>
        <w:rPr>
          <w:rFonts w:cs="Times New Roman"/>
          <w:szCs w:val="24"/>
        </w:rPr>
      </w:pPr>
      <w:r w:rsidRPr="005E600E">
        <w:rPr>
          <w:rFonts w:cs="Times New Roman"/>
          <w:szCs w:val="24"/>
          <w:u w:val="single"/>
        </w:rPr>
        <w:t xml:space="preserve">Max </w:t>
      </w:r>
      <w:proofErr w:type="spellStart"/>
      <w:r w:rsidRPr="005E600E">
        <w:rPr>
          <w:rFonts w:cs="Times New Roman"/>
          <w:szCs w:val="24"/>
          <w:u w:val="single"/>
        </w:rPr>
        <w:t>Laun</w:t>
      </w:r>
      <w:proofErr w:type="spellEnd"/>
    </w:p>
    <w:p w14:paraId="08C2B426" w14:textId="1DEBC755" w:rsidR="00291700" w:rsidRPr="00BF572A" w:rsidRDefault="00291700" w:rsidP="00085761">
      <w:pPr>
        <w:ind w:firstLine="0"/>
        <w:rPr>
          <w:rFonts w:cs="Times New Roman"/>
          <w:szCs w:val="24"/>
        </w:rPr>
      </w:pPr>
      <w:r>
        <w:rPr>
          <w:rFonts w:cs="Times New Roman"/>
          <w:szCs w:val="24"/>
        </w:rPr>
        <w:t xml:space="preserve">Poslední postavou, které věnujeme pozornost, je Max </w:t>
      </w:r>
      <w:proofErr w:type="spellStart"/>
      <w:r>
        <w:rPr>
          <w:rFonts w:cs="Times New Roman"/>
          <w:szCs w:val="24"/>
        </w:rPr>
        <w:t>Laun</w:t>
      </w:r>
      <w:proofErr w:type="spellEnd"/>
      <w:r>
        <w:rPr>
          <w:rFonts w:cs="Times New Roman"/>
          <w:szCs w:val="24"/>
        </w:rPr>
        <w:t xml:space="preserve">. </w:t>
      </w:r>
      <w:r w:rsidRPr="009B56B2">
        <w:rPr>
          <w:rFonts w:cs="Times New Roman"/>
          <w:szCs w:val="24"/>
        </w:rPr>
        <w:t xml:space="preserve">Jde o </w:t>
      </w:r>
      <w:r>
        <w:rPr>
          <w:rFonts w:cs="Times New Roman"/>
          <w:szCs w:val="24"/>
        </w:rPr>
        <w:t xml:space="preserve">mladého </w:t>
      </w:r>
      <w:r w:rsidRPr="009B56B2">
        <w:rPr>
          <w:rFonts w:cs="Times New Roman"/>
          <w:szCs w:val="24"/>
        </w:rPr>
        <w:t>aristokrata, jenž se svou rodinou žije na zámku Hvězda, k</w:t>
      </w:r>
      <w:r>
        <w:rPr>
          <w:rFonts w:cs="Times New Roman"/>
          <w:szCs w:val="24"/>
        </w:rPr>
        <w:t>terý</w:t>
      </w:r>
      <w:r w:rsidRPr="009B56B2">
        <w:rPr>
          <w:rFonts w:cs="Times New Roman"/>
          <w:szCs w:val="24"/>
        </w:rPr>
        <w:t xml:space="preserve"> </w:t>
      </w:r>
      <w:r>
        <w:rPr>
          <w:rFonts w:cs="Times New Roman"/>
          <w:szCs w:val="24"/>
        </w:rPr>
        <w:t>(</w:t>
      </w:r>
      <w:r w:rsidRPr="009B56B2">
        <w:rPr>
          <w:rFonts w:cs="Times New Roman"/>
          <w:szCs w:val="24"/>
        </w:rPr>
        <w:t>stejně jako Kostkovi</w:t>
      </w:r>
      <w:r>
        <w:rPr>
          <w:rFonts w:cs="Times New Roman"/>
          <w:szCs w:val="24"/>
        </w:rPr>
        <w:t>)</w:t>
      </w:r>
      <w:r w:rsidRPr="009B56B2">
        <w:rPr>
          <w:rFonts w:cs="Times New Roman"/>
          <w:szCs w:val="24"/>
        </w:rPr>
        <w:t xml:space="preserve"> řeší řadu problémů, </w:t>
      </w:r>
      <w:r>
        <w:rPr>
          <w:rFonts w:cs="Times New Roman"/>
          <w:szCs w:val="24"/>
        </w:rPr>
        <w:t>týkající se primárně majetku</w:t>
      </w:r>
      <w:r w:rsidRPr="009B56B2">
        <w:rPr>
          <w:rFonts w:cs="Times New Roman"/>
          <w:szCs w:val="24"/>
        </w:rPr>
        <w:t xml:space="preserve"> a vlastnictví zámku.</w:t>
      </w:r>
    </w:p>
    <w:p w14:paraId="0A193F38" w14:textId="72F99065" w:rsidR="00291700" w:rsidRDefault="00291700" w:rsidP="00BF572A">
      <w:pPr>
        <w:pStyle w:val="Nadpis2"/>
      </w:pPr>
      <w:bookmarkStart w:id="42" w:name="_Toc105528238"/>
      <w:r>
        <w:t>JAZYKOVÉ A DALŠÍ PROSTŘEDKY</w:t>
      </w:r>
      <w:bookmarkEnd w:id="42"/>
      <w:r>
        <w:t xml:space="preserve"> </w:t>
      </w:r>
    </w:p>
    <w:p w14:paraId="30A50CE6" w14:textId="77777777" w:rsidR="00291700" w:rsidRDefault="00291700" w:rsidP="00291700">
      <w:pPr>
        <w:ind w:firstLine="0"/>
        <w:rPr>
          <w:rFonts w:cs="Times New Roman"/>
          <w:szCs w:val="24"/>
        </w:rPr>
      </w:pPr>
      <w:r w:rsidRPr="009B56B2">
        <w:rPr>
          <w:rFonts w:cs="Times New Roman"/>
          <w:szCs w:val="24"/>
        </w:rPr>
        <w:t xml:space="preserve">Pro promluvy jednotlivých postav autor využil primárně jazyk spisovný. Často se ale také v knize setkáváme s výrazy nespisovnými (jako například </w:t>
      </w:r>
      <w:r w:rsidRPr="00B30C1B">
        <w:rPr>
          <w:rFonts w:cs="Times New Roman"/>
          <w:i/>
          <w:szCs w:val="24"/>
        </w:rPr>
        <w:t>vergl</w:t>
      </w:r>
      <w:r w:rsidRPr="009B56B2">
        <w:rPr>
          <w:rStyle w:val="Znakapoznpodarou"/>
          <w:rFonts w:cs="Times New Roman"/>
          <w:szCs w:val="24"/>
        </w:rPr>
        <w:footnoteReference w:id="84"/>
      </w:r>
      <w:r w:rsidRPr="009B56B2">
        <w:rPr>
          <w:rFonts w:cs="Times New Roman"/>
          <w:szCs w:val="24"/>
        </w:rPr>
        <w:t xml:space="preserve"> či </w:t>
      </w:r>
      <w:r w:rsidRPr="00B30C1B">
        <w:rPr>
          <w:rFonts w:cs="Times New Roman"/>
          <w:i/>
          <w:szCs w:val="24"/>
        </w:rPr>
        <w:t>ažaž</w:t>
      </w:r>
      <w:r w:rsidRPr="009B56B2">
        <w:rPr>
          <w:rStyle w:val="Znakapoznpodarou"/>
          <w:rFonts w:cs="Times New Roman"/>
          <w:szCs w:val="24"/>
        </w:rPr>
        <w:footnoteReference w:id="85"/>
      </w:r>
      <w:r w:rsidRPr="009B56B2">
        <w:rPr>
          <w:rFonts w:cs="Times New Roman"/>
          <w:szCs w:val="24"/>
        </w:rPr>
        <w:t>) či slangovými (</w:t>
      </w:r>
      <w:r w:rsidRPr="00B30C1B">
        <w:rPr>
          <w:rFonts w:cs="Times New Roman"/>
          <w:i/>
          <w:szCs w:val="24"/>
        </w:rPr>
        <w:t>šifonérů</w:t>
      </w:r>
      <w:r w:rsidRPr="009B56B2">
        <w:rPr>
          <w:rFonts w:cs="Times New Roman"/>
          <w:szCs w:val="24"/>
        </w:rPr>
        <w:t>).</w:t>
      </w:r>
      <w:r w:rsidRPr="009B56B2">
        <w:rPr>
          <w:rStyle w:val="Znakapoznpodarou"/>
          <w:rFonts w:cs="Times New Roman"/>
          <w:szCs w:val="24"/>
        </w:rPr>
        <w:footnoteReference w:id="86"/>
      </w:r>
      <w:r w:rsidRPr="009B56B2">
        <w:rPr>
          <w:rFonts w:cs="Times New Roman"/>
          <w:szCs w:val="24"/>
        </w:rPr>
        <w:t xml:space="preserve"> Z hlediska příznakovosti jazykových prostředků výrazně převažují výrazy pejorativní povahy (Při jízdě výtahem prohlásil, že s takovou </w:t>
      </w:r>
      <w:proofErr w:type="spellStart"/>
      <w:r w:rsidRPr="009B56B2">
        <w:rPr>
          <w:rFonts w:cs="Times New Roman"/>
          <w:szCs w:val="24"/>
        </w:rPr>
        <w:t>prožerem</w:t>
      </w:r>
      <w:proofErr w:type="spellEnd"/>
      <w:r w:rsidRPr="009B56B2">
        <w:rPr>
          <w:rFonts w:cs="Times New Roman"/>
          <w:szCs w:val="24"/>
        </w:rPr>
        <w:t xml:space="preserve"> Kostku ještě dřív, než</w:t>
      </w:r>
      <w:r>
        <w:rPr>
          <w:rFonts w:cs="Times New Roman"/>
          <w:szCs w:val="24"/>
        </w:rPr>
        <w:t> </w:t>
      </w:r>
      <w:r w:rsidRPr="009B56B2">
        <w:rPr>
          <w:rFonts w:cs="Times New Roman"/>
          <w:szCs w:val="24"/>
        </w:rPr>
        <w:t>ji uvidíme.“)</w:t>
      </w:r>
      <w:r w:rsidRPr="009B56B2">
        <w:rPr>
          <w:rStyle w:val="Znakapoznpodarou"/>
          <w:rFonts w:cs="Times New Roman"/>
          <w:szCs w:val="24"/>
        </w:rPr>
        <w:footnoteReference w:id="87"/>
      </w:r>
      <w:r w:rsidRPr="009B56B2">
        <w:rPr>
          <w:rFonts w:cs="Times New Roman"/>
          <w:szCs w:val="24"/>
        </w:rPr>
        <w:t xml:space="preserve"> či dokonce vulgarismy, které nejčastěji používá protagonistčin otec („A</w:t>
      </w:r>
      <w:r>
        <w:rPr>
          <w:rFonts w:cs="Times New Roman"/>
          <w:szCs w:val="24"/>
        </w:rPr>
        <w:t> </w:t>
      </w:r>
      <w:r w:rsidRPr="009B56B2">
        <w:rPr>
          <w:rFonts w:cs="Times New Roman"/>
          <w:szCs w:val="24"/>
        </w:rPr>
        <w:t>kurva“. Potom položil sluchátko a řekl, že se z toho posere.“)</w:t>
      </w:r>
      <w:r w:rsidRPr="009B56B2">
        <w:rPr>
          <w:rStyle w:val="Znakapoznpodarou"/>
          <w:rFonts w:cs="Times New Roman"/>
          <w:szCs w:val="24"/>
        </w:rPr>
        <w:footnoteReference w:id="88"/>
      </w:r>
      <w:r w:rsidRPr="009B56B2">
        <w:rPr>
          <w:rFonts w:cs="Times New Roman"/>
          <w:szCs w:val="24"/>
        </w:rPr>
        <w:t xml:space="preserve"> </w:t>
      </w:r>
      <w:r>
        <w:rPr>
          <w:rFonts w:cs="Times New Roman"/>
          <w:szCs w:val="24"/>
        </w:rPr>
        <w:t xml:space="preserve">nebo </w:t>
      </w:r>
      <w:r w:rsidRPr="009B56B2">
        <w:rPr>
          <w:rFonts w:cs="Times New Roman"/>
          <w:szCs w:val="24"/>
        </w:rPr>
        <w:t xml:space="preserve">hospodyně </w:t>
      </w:r>
      <w:r>
        <w:rPr>
          <w:rFonts w:cs="Times New Roman"/>
          <w:szCs w:val="24"/>
        </w:rPr>
        <w:t>p</w:t>
      </w:r>
      <w:r w:rsidRPr="009B56B2">
        <w:rPr>
          <w:rFonts w:cs="Times New Roman"/>
          <w:szCs w:val="24"/>
        </w:rPr>
        <w:t>aní Tichá. Nesmíme také opomenout angličtinu, kterou mluví Josef ve snaze dorozumět se</w:t>
      </w:r>
      <w:r>
        <w:rPr>
          <w:rFonts w:cs="Times New Roman"/>
          <w:szCs w:val="24"/>
        </w:rPr>
        <w:t> </w:t>
      </w:r>
      <w:r w:rsidRPr="009B56B2">
        <w:rPr>
          <w:rFonts w:cs="Times New Roman"/>
          <w:szCs w:val="24"/>
        </w:rPr>
        <w:t xml:space="preserve">s Vivien, ale také samotnou </w:t>
      </w:r>
      <w:proofErr w:type="spellStart"/>
      <w:r w:rsidRPr="009B56B2">
        <w:rPr>
          <w:rFonts w:cs="Times New Roman"/>
          <w:szCs w:val="24"/>
        </w:rPr>
        <w:t>Vivieninu</w:t>
      </w:r>
      <w:proofErr w:type="spellEnd"/>
      <w:r w:rsidRPr="009B56B2">
        <w:rPr>
          <w:rFonts w:cs="Times New Roman"/>
          <w:szCs w:val="24"/>
        </w:rPr>
        <w:t xml:space="preserve"> mluvu „Ti neunikla příšerná hatmatilka mojí matky, která </w:t>
      </w:r>
      <w:proofErr w:type="spellStart"/>
      <w:r w:rsidRPr="009B56B2">
        <w:rPr>
          <w:rFonts w:cs="Times New Roman"/>
          <w:b/>
          <w:bCs/>
          <w:szCs w:val="24"/>
        </w:rPr>
        <w:t>srtečně</w:t>
      </w:r>
      <w:proofErr w:type="spellEnd"/>
      <w:r w:rsidRPr="009B56B2">
        <w:rPr>
          <w:rFonts w:cs="Times New Roman"/>
          <w:b/>
          <w:bCs/>
          <w:szCs w:val="24"/>
        </w:rPr>
        <w:t xml:space="preserve"> </w:t>
      </w:r>
      <w:proofErr w:type="spellStart"/>
      <w:r w:rsidRPr="009B56B2">
        <w:rPr>
          <w:rFonts w:cs="Times New Roman"/>
          <w:b/>
          <w:bCs/>
          <w:szCs w:val="24"/>
        </w:rPr>
        <w:t>sfe</w:t>
      </w:r>
      <w:proofErr w:type="spellEnd"/>
      <w:r w:rsidRPr="009B56B2">
        <w:rPr>
          <w:rFonts w:cs="Times New Roman"/>
          <w:b/>
          <w:bCs/>
          <w:szCs w:val="24"/>
        </w:rPr>
        <w:t xml:space="preserve"> </w:t>
      </w:r>
      <w:proofErr w:type="spellStart"/>
      <w:r w:rsidRPr="009B56B2">
        <w:rPr>
          <w:rFonts w:cs="Times New Roman"/>
          <w:b/>
          <w:bCs/>
          <w:szCs w:val="24"/>
        </w:rPr>
        <w:t>posluchaše</w:t>
      </w:r>
      <w:proofErr w:type="spellEnd"/>
      <w:r w:rsidRPr="009B56B2">
        <w:rPr>
          <w:rFonts w:cs="Times New Roman"/>
          <w:b/>
          <w:bCs/>
          <w:szCs w:val="24"/>
        </w:rPr>
        <w:t xml:space="preserve"> k </w:t>
      </w:r>
      <w:proofErr w:type="spellStart"/>
      <w:r w:rsidRPr="009B56B2">
        <w:rPr>
          <w:rFonts w:cs="Times New Roman"/>
          <w:b/>
          <w:bCs/>
          <w:szCs w:val="24"/>
        </w:rPr>
        <w:t>navštšvě</w:t>
      </w:r>
      <w:proofErr w:type="spellEnd"/>
      <w:r w:rsidRPr="009B56B2">
        <w:rPr>
          <w:rFonts w:cs="Times New Roman"/>
          <w:b/>
          <w:bCs/>
          <w:szCs w:val="24"/>
        </w:rPr>
        <w:t xml:space="preserve"> Kostky a prošití </w:t>
      </w:r>
      <w:proofErr w:type="spellStart"/>
      <w:r w:rsidRPr="009B56B2">
        <w:rPr>
          <w:rFonts w:cs="Times New Roman"/>
          <w:b/>
          <w:bCs/>
          <w:szCs w:val="24"/>
        </w:rPr>
        <w:t>nejkrásnějšich</w:t>
      </w:r>
      <w:proofErr w:type="spellEnd"/>
      <w:r w:rsidRPr="009B56B2">
        <w:rPr>
          <w:rFonts w:cs="Times New Roman"/>
          <w:b/>
          <w:bCs/>
          <w:szCs w:val="24"/>
        </w:rPr>
        <w:t xml:space="preserve"> </w:t>
      </w:r>
      <w:proofErr w:type="spellStart"/>
      <w:r w:rsidRPr="009B56B2">
        <w:rPr>
          <w:rFonts w:cs="Times New Roman"/>
          <w:b/>
          <w:bCs/>
          <w:szCs w:val="24"/>
        </w:rPr>
        <w:t>sfátků</w:t>
      </w:r>
      <w:proofErr w:type="spellEnd"/>
      <w:r w:rsidRPr="009B56B2">
        <w:rPr>
          <w:rFonts w:cs="Times New Roman"/>
          <w:b/>
          <w:bCs/>
          <w:szCs w:val="24"/>
        </w:rPr>
        <w:t xml:space="preserve"> z </w:t>
      </w:r>
      <w:proofErr w:type="spellStart"/>
      <w:r w:rsidRPr="009B56B2">
        <w:rPr>
          <w:rFonts w:cs="Times New Roman"/>
          <w:b/>
          <w:bCs/>
          <w:szCs w:val="24"/>
        </w:rPr>
        <w:t>chrapeci</w:t>
      </w:r>
      <w:proofErr w:type="spellEnd"/>
      <w:r w:rsidRPr="009B56B2">
        <w:rPr>
          <w:rFonts w:cs="Times New Roman"/>
          <w:b/>
          <w:bCs/>
          <w:szCs w:val="24"/>
        </w:rPr>
        <w:t xml:space="preserve"> </w:t>
      </w:r>
      <w:proofErr w:type="spellStart"/>
      <w:r w:rsidRPr="009B56B2">
        <w:rPr>
          <w:rFonts w:cs="Times New Roman"/>
          <w:b/>
          <w:bCs/>
          <w:szCs w:val="24"/>
        </w:rPr>
        <w:t>rotinou</w:t>
      </w:r>
      <w:proofErr w:type="spellEnd"/>
      <w:r w:rsidRPr="009B56B2">
        <w:rPr>
          <w:rFonts w:cs="Times New Roman"/>
          <w:b/>
          <w:bCs/>
          <w:szCs w:val="24"/>
        </w:rPr>
        <w:t>.</w:t>
      </w:r>
      <w:r w:rsidRPr="009B56B2">
        <w:rPr>
          <w:rFonts w:cs="Times New Roman"/>
          <w:szCs w:val="24"/>
        </w:rPr>
        <w:t>“</w:t>
      </w:r>
      <w:r w:rsidRPr="009B56B2">
        <w:rPr>
          <w:rStyle w:val="Znakapoznpodarou"/>
          <w:rFonts w:cs="Times New Roman"/>
          <w:szCs w:val="24"/>
        </w:rPr>
        <w:footnoteReference w:id="89"/>
      </w:r>
      <w:r w:rsidRPr="009B56B2">
        <w:rPr>
          <w:rFonts w:cs="Times New Roman"/>
          <w:szCs w:val="24"/>
        </w:rPr>
        <w:t xml:space="preserve"> Dalšími příznakovými jazykovými prostředky, jež se v textu vyskytují</w:t>
      </w:r>
      <w:r>
        <w:rPr>
          <w:rFonts w:cs="Times New Roman"/>
          <w:szCs w:val="24"/>
        </w:rPr>
        <w:t>,</w:t>
      </w:r>
      <w:r w:rsidRPr="009B56B2">
        <w:rPr>
          <w:rFonts w:cs="Times New Roman"/>
          <w:szCs w:val="24"/>
        </w:rPr>
        <w:t xml:space="preserve"> jsou velmi netypické pro beletristický text, jsou termíny. Ty se nejčastěji objevují v promluvách pana Krásy, který se zaměřuje na svůj zdravotní stav. (Pan </w:t>
      </w:r>
      <w:proofErr w:type="spellStart"/>
      <w:r w:rsidRPr="009B56B2">
        <w:rPr>
          <w:rFonts w:cs="Times New Roman"/>
          <w:szCs w:val="24"/>
        </w:rPr>
        <w:t>Spock</w:t>
      </w:r>
      <w:proofErr w:type="spellEnd"/>
      <w:r w:rsidRPr="009B56B2">
        <w:rPr>
          <w:rFonts w:cs="Times New Roman"/>
          <w:szCs w:val="24"/>
        </w:rPr>
        <w:t>: když mi otec koupil klavír a</w:t>
      </w:r>
      <w:r>
        <w:rPr>
          <w:rFonts w:cs="Times New Roman"/>
          <w:szCs w:val="24"/>
        </w:rPr>
        <w:t> </w:t>
      </w:r>
      <w:r w:rsidRPr="009B56B2">
        <w:rPr>
          <w:rFonts w:cs="Times New Roman"/>
          <w:szCs w:val="24"/>
        </w:rPr>
        <w:t>když mi doktor řekl, že arytmie není symptom infarktu.“)</w:t>
      </w:r>
      <w:r w:rsidRPr="009B56B2">
        <w:rPr>
          <w:rStyle w:val="Znakapoznpodarou"/>
          <w:rFonts w:cs="Times New Roman"/>
          <w:szCs w:val="24"/>
        </w:rPr>
        <w:footnoteReference w:id="90"/>
      </w:r>
      <w:r>
        <w:rPr>
          <w:rFonts w:cs="Times New Roman"/>
          <w:szCs w:val="24"/>
        </w:rPr>
        <w:t xml:space="preserve"> </w:t>
      </w:r>
      <w:r w:rsidRPr="009B56B2">
        <w:rPr>
          <w:rFonts w:cs="Times New Roman"/>
          <w:szCs w:val="24"/>
        </w:rPr>
        <w:t>Autor využívá také přirovnání („Soudě dle jejího výrazu na společné fotce s Helenkou to musela být lajna kokainu dlouhá jak pálka na baseball.“)</w:t>
      </w:r>
      <w:r w:rsidRPr="009B56B2">
        <w:rPr>
          <w:rStyle w:val="Znakapoznpodarou"/>
          <w:rFonts w:cs="Times New Roman"/>
          <w:szCs w:val="24"/>
        </w:rPr>
        <w:footnoteReference w:id="91"/>
      </w:r>
      <w:r w:rsidRPr="009B56B2">
        <w:rPr>
          <w:rFonts w:cs="Times New Roman"/>
          <w:szCs w:val="24"/>
        </w:rPr>
        <w:t>či přísloví (jako například „panská láska po zajících skáče.“)</w:t>
      </w:r>
      <w:r w:rsidRPr="009B56B2">
        <w:rPr>
          <w:rStyle w:val="Znakapoznpodarou"/>
          <w:rFonts w:cs="Times New Roman"/>
          <w:szCs w:val="24"/>
        </w:rPr>
        <w:footnoteReference w:id="92"/>
      </w:r>
    </w:p>
    <w:p w14:paraId="17DC48E9" w14:textId="37848249" w:rsidR="00291700" w:rsidRDefault="00291700" w:rsidP="00BF572A">
      <w:r w:rsidRPr="009B56B2">
        <w:t xml:space="preserve">Co se týče dalších uměleckých prostředků v textu, podobně jako v díle </w:t>
      </w:r>
      <w:r w:rsidRPr="009B56B2">
        <w:rPr>
          <w:i/>
          <w:iCs/>
        </w:rPr>
        <w:t>Hastrman</w:t>
      </w:r>
      <w:r w:rsidRPr="009B56B2">
        <w:t>, se zde vyskytují nejrůznější aluze.</w:t>
      </w:r>
      <w:r>
        <w:t xml:space="preserve"> Týkající se nejrůznějšího historického, sociálního či kulturního </w:t>
      </w:r>
      <w:r>
        <w:lastRenderedPageBreak/>
        <w:t>dění.</w:t>
      </w:r>
      <w:r>
        <w:rPr>
          <w:rStyle w:val="Znakapoznpodarou"/>
          <w:rFonts w:cs="Times New Roman"/>
          <w:szCs w:val="24"/>
        </w:rPr>
        <w:footnoteReference w:id="93"/>
      </w:r>
      <w:r>
        <w:t xml:space="preserve"> </w:t>
      </w:r>
      <w:r w:rsidRPr="009B56B2">
        <w:t>Tyto aluze textu rovněž dodávají onu potřebnou humornost a také zajišťují větší efektivitu a spád děje.</w:t>
      </w:r>
      <w:r w:rsidRPr="009B56B2">
        <w:tab/>
      </w:r>
    </w:p>
    <w:p w14:paraId="36F7C9B5" w14:textId="186CF70A" w:rsidR="00291700" w:rsidRDefault="00291700" w:rsidP="00BF572A">
      <w:pPr>
        <w:pStyle w:val="Nadpis1"/>
      </w:pPr>
      <w:bookmarkStart w:id="43" w:name="_Toc105528239"/>
      <w:r>
        <w:t>FILMOVÉ ZPRACOVÁNÍ POSLEDNÍ ARISTOKRATKY</w:t>
      </w:r>
      <w:bookmarkEnd w:id="43"/>
      <w:r>
        <w:t xml:space="preserve"> </w:t>
      </w:r>
    </w:p>
    <w:p w14:paraId="0E22C15E" w14:textId="77777777" w:rsidR="00291700" w:rsidRDefault="00291700" w:rsidP="00291700">
      <w:pPr>
        <w:ind w:firstLine="0"/>
        <w:rPr>
          <w:rFonts w:cs="Times New Roman"/>
          <w:szCs w:val="24"/>
        </w:rPr>
      </w:pPr>
      <w:r w:rsidRPr="009B56B2">
        <w:rPr>
          <w:rFonts w:cs="Times New Roman"/>
          <w:szCs w:val="24"/>
        </w:rPr>
        <w:t xml:space="preserve">Filmová adaptace knižního bestselleru se do kin dostala v roce 2019. Režisérem snímku je </w:t>
      </w:r>
      <w:bookmarkStart w:id="44" w:name="_Hlk103611362"/>
      <w:r w:rsidRPr="009B56B2">
        <w:rPr>
          <w:rFonts w:cs="Times New Roman"/>
          <w:szCs w:val="24"/>
        </w:rPr>
        <w:t>Jiří Vejdělek.</w:t>
      </w:r>
      <w:r>
        <w:rPr>
          <w:rStyle w:val="Znakapoznpodarou"/>
          <w:rFonts w:cs="Times New Roman"/>
          <w:szCs w:val="24"/>
        </w:rPr>
        <w:footnoteReference w:id="94"/>
      </w:r>
      <w:r>
        <w:rPr>
          <w:rFonts w:cs="Times New Roman"/>
          <w:szCs w:val="24"/>
        </w:rPr>
        <w:t xml:space="preserve"> Snímek se natáčel na českých zámcích, např. na Lemberku, v Buchlovicích, v Rájci či Jaroslavicích. Velká část snímku byla také natočena na zámku v Miloticích.</w:t>
      </w:r>
      <w:r>
        <w:rPr>
          <w:rStyle w:val="Znakapoznpodarou"/>
          <w:rFonts w:cs="Times New Roman"/>
          <w:szCs w:val="24"/>
        </w:rPr>
        <w:footnoteReference w:id="95"/>
      </w:r>
      <w:r>
        <w:rPr>
          <w:rFonts w:cs="Times New Roman"/>
          <w:szCs w:val="24"/>
        </w:rPr>
        <w:t xml:space="preserve"> Spisovatel si ve filmu dokonce zahrál epizodní roli, a to hned v úvodní sekvenci snímku, v níž se představil jako jeden z advokátů.</w:t>
      </w:r>
      <w:r>
        <w:rPr>
          <w:rStyle w:val="Znakapoznpodarou"/>
          <w:rFonts w:cs="Times New Roman"/>
          <w:szCs w:val="24"/>
        </w:rPr>
        <w:footnoteReference w:id="96"/>
      </w:r>
      <w:bookmarkEnd w:id="44"/>
    </w:p>
    <w:p w14:paraId="6660FD66" w14:textId="47623624" w:rsidR="00291700" w:rsidRDefault="00291700" w:rsidP="00291700">
      <w:r>
        <w:t xml:space="preserve">Protagonistku snímku ztvárnila začínající divadelní herečka Yvona Stolařová (Marie Kostková). Roli jejich rodičů si zahráli Hynek Čermák (František Kostka) a Tatiana </w:t>
      </w:r>
      <w:proofErr w:type="spellStart"/>
      <w:r>
        <w:t>Dyková</w:t>
      </w:r>
      <w:proofErr w:type="spellEnd"/>
      <w:r>
        <w:t xml:space="preserve"> (Vivien Kostková). Do role služebnictva byla obsazena Eliška Balzerová (paní Tichá), Martin </w:t>
      </w:r>
      <w:proofErr w:type="spellStart"/>
      <w:r>
        <w:t>Pechlát</w:t>
      </w:r>
      <w:proofErr w:type="spellEnd"/>
      <w:r>
        <w:t xml:space="preserve"> (kastelán Josef) a Pavel Liška (pan Krása). Postavu Mariina aristokratického vrstevníka si zahrál Zdeněk </w:t>
      </w:r>
      <w:proofErr w:type="spellStart"/>
      <w:r>
        <w:t>Piškula</w:t>
      </w:r>
      <w:proofErr w:type="spellEnd"/>
      <w:r>
        <w:t xml:space="preserve"> (Max </w:t>
      </w:r>
      <w:proofErr w:type="spellStart"/>
      <w:r>
        <w:t>Laun</w:t>
      </w:r>
      <w:proofErr w:type="spellEnd"/>
      <w:r>
        <w:t xml:space="preserve">). Vedlejší postavy ztvárnili Vojtěch Kotek (advokát Benda) a Tatiana </w:t>
      </w:r>
      <w:proofErr w:type="spellStart"/>
      <w:r>
        <w:t>Pauhofová</w:t>
      </w:r>
      <w:proofErr w:type="spellEnd"/>
      <w:r>
        <w:t xml:space="preserve"> (teta </w:t>
      </w:r>
      <w:proofErr w:type="spellStart"/>
      <w:r>
        <w:t>Jess</w:t>
      </w:r>
      <w:proofErr w:type="spellEnd"/>
      <w:r>
        <w:t>).</w:t>
      </w:r>
      <w:r w:rsidR="002579A6">
        <w:rPr>
          <w:rStyle w:val="Znakapoznpodarou"/>
        </w:rPr>
        <w:footnoteReference w:id="97"/>
      </w:r>
    </w:p>
    <w:p w14:paraId="29AB37D5" w14:textId="40A6FDE3" w:rsidR="002579A6" w:rsidRDefault="002579A6" w:rsidP="00BF572A">
      <w:pPr>
        <w:pStyle w:val="Nadpis2"/>
      </w:pPr>
      <w:bookmarkStart w:id="45" w:name="_Toc105528240"/>
      <w:r>
        <w:t>FILMOVÉ PROSTŘEDKY</w:t>
      </w:r>
      <w:bookmarkEnd w:id="45"/>
      <w:r>
        <w:t xml:space="preserve"> </w:t>
      </w:r>
    </w:p>
    <w:p w14:paraId="0A2381BE" w14:textId="25C68BCD" w:rsidR="002579A6" w:rsidRPr="00DB3947" w:rsidRDefault="002579A6" w:rsidP="002579A6">
      <w:pPr>
        <w:ind w:firstLine="0"/>
        <w:rPr>
          <w:rFonts w:cs="Times New Roman"/>
          <w:szCs w:val="24"/>
        </w:rPr>
      </w:pPr>
      <w:r>
        <w:rPr>
          <w:rFonts w:cs="Times New Roman"/>
          <w:szCs w:val="24"/>
        </w:rPr>
        <w:t xml:space="preserve">Využité filmové prostředky, které hrají v tomto snímku důležitou roli, jsou hudba, kamera a kostýmy. Ve snímku se objevuje především instrumentální, místy až groteskně laděná hudba, která vždy výborně dokresluje komické scény. </w:t>
      </w:r>
      <w:r w:rsidRPr="009B56B2">
        <w:rPr>
          <w:rFonts w:cs="Times New Roman"/>
          <w:szCs w:val="24"/>
        </w:rPr>
        <w:t>Co se týče kamery</w:t>
      </w:r>
      <w:r>
        <w:rPr>
          <w:rFonts w:cs="Times New Roman"/>
          <w:szCs w:val="24"/>
        </w:rPr>
        <w:t>,</w:t>
      </w:r>
      <w:r w:rsidRPr="009B56B2">
        <w:rPr>
          <w:rFonts w:cs="Times New Roman"/>
          <w:szCs w:val="24"/>
        </w:rPr>
        <w:t xml:space="preserve"> setkáváme se</w:t>
      </w:r>
      <w:r>
        <w:rPr>
          <w:rFonts w:cs="Times New Roman"/>
          <w:szCs w:val="24"/>
        </w:rPr>
        <w:t> </w:t>
      </w:r>
      <w:r w:rsidRPr="009B56B2">
        <w:rPr>
          <w:rFonts w:cs="Times New Roman"/>
          <w:szCs w:val="24"/>
        </w:rPr>
        <w:t>nejčastěji s pomalými záběry na zasněženou krajinu, okolí zámku či samotný zámek, což</w:t>
      </w:r>
      <w:r>
        <w:rPr>
          <w:rFonts w:cs="Times New Roman"/>
          <w:szCs w:val="24"/>
        </w:rPr>
        <w:t> </w:t>
      </w:r>
      <w:r w:rsidRPr="009B56B2">
        <w:rPr>
          <w:rFonts w:cs="Times New Roman"/>
          <w:szCs w:val="24"/>
        </w:rPr>
        <w:t>v recipientovi vyvolává pocit jakéhosi přepychu. Posledním filmovým prostředkem, je</w:t>
      </w:r>
      <w:r>
        <w:rPr>
          <w:rFonts w:cs="Times New Roman"/>
          <w:szCs w:val="24"/>
        </w:rPr>
        <w:t>n</w:t>
      </w:r>
      <w:r w:rsidRPr="009B56B2">
        <w:rPr>
          <w:rFonts w:cs="Times New Roman"/>
          <w:szCs w:val="24"/>
        </w:rPr>
        <w:t>ž je středem našeho zájmu</w:t>
      </w:r>
      <w:r>
        <w:rPr>
          <w:rFonts w:cs="Times New Roman"/>
          <w:szCs w:val="24"/>
        </w:rPr>
        <w:t>,</w:t>
      </w:r>
      <w:r w:rsidRPr="009B56B2">
        <w:rPr>
          <w:rFonts w:cs="Times New Roman"/>
          <w:szCs w:val="24"/>
        </w:rPr>
        <w:t xml:space="preserve"> jsou kostýmy. Každý z kostýmů vždy věrně odráží ducha jednotlivých postav. Například elegantní kostýmy Vivien (</w:t>
      </w:r>
      <w:r w:rsidR="00566FCC">
        <w:rPr>
          <w:rFonts w:cs="Times New Roman"/>
          <w:szCs w:val="24"/>
        </w:rPr>
        <w:t xml:space="preserve">viz </w:t>
      </w:r>
      <w:r w:rsidR="00501358">
        <w:rPr>
          <w:rFonts w:cs="Times New Roman"/>
          <w:szCs w:val="24"/>
        </w:rPr>
        <w:t>P</w:t>
      </w:r>
      <w:r w:rsidRPr="009B56B2">
        <w:rPr>
          <w:rFonts w:cs="Times New Roman"/>
          <w:szCs w:val="24"/>
        </w:rPr>
        <w:t>říloha č. 8)</w:t>
      </w:r>
      <w:r>
        <w:rPr>
          <w:rFonts w:cs="Times New Roman"/>
          <w:szCs w:val="24"/>
        </w:rPr>
        <w:t>,</w:t>
      </w:r>
      <w:r w:rsidRPr="009B56B2">
        <w:rPr>
          <w:rFonts w:cs="Times New Roman"/>
          <w:szCs w:val="24"/>
        </w:rPr>
        <w:t xml:space="preserve"> honosný oděv baronky </w:t>
      </w:r>
      <w:proofErr w:type="spellStart"/>
      <w:r w:rsidRPr="009B56B2">
        <w:rPr>
          <w:rFonts w:cs="Times New Roman"/>
          <w:szCs w:val="24"/>
        </w:rPr>
        <w:t>Orsi</w:t>
      </w:r>
      <w:proofErr w:type="spellEnd"/>
      <w:r w:rsidRPr="009B56B2">
        <w:rPr>
          <w:rFonts w:cs="Times New Roman"/>
          <w:szCs w:val="24"/>
        </w:rPr>
        <w:t xml:space="preserve"> či prosté domácí oblečení služebnictva (</w:t>
      </w:r>
      <w:r w:rsidR="000F4EF4">
        <w:rPr>
          <w:rFonts w:cs="Times New Roman"/>
          <w:szCs w:val="24"/>
        </w:rPr>
        <w:t xml:space="preserve">viz </w:t>
      </w:r>
      <w:r w:rsidR="004A0D15">
        <w:rPr>
          <w:rFonts w:cs="Times New Roman"/>
          <w:szCs w:val="24"/>
        </w:rPr>
        <w:t>P</w:t>
      </w:r>
      <w:r w:rsidRPr="009B56B2">
        <w:rPr>
          <w:rFonts w:cs="Times New Roman"/>
          <w:szCs w:val="24"/>
        </w:rPr>
        <w:t>říloha č. 9).</w:t>
      </w:r>
    </w:p>
    <w:p w14:paraId="626E2E1A" w14:textId="7AD6B3E9" w:rsidR="002579A6" w:rsidRDefault="006E006C" w:rsidP="00BF572A">
      <w:pPr>
        <w:pStyle w:val="Nadpis1"/>
      </w:pPr>
      <w:bookmarkStart w:id="46" w:name="_Toc105528241"/>
      <w:r>
        <w:lastRenderedPageBreak/>
        <w:t xml:space="preserve">  </w:t>
      </w:r>
      <w:r w:rsidR="002579A6">
        <w:t>KOMPARACE LITERÁRNÍ PŘEDLOHY A FILMOVÉHO ZPRACOVÁNÍ</w:t>
      </w:r>
      <w:bookmarkEnd w:id="46"/>
      <w:r w:rsidR="002579A6">
        <w:t xml:space="preserve"> </w:t>
      </w:r>
    </w:p>
    <w:p w14:paraId="4D9A0794" w14:textId="63933FAF" w:rsidR="002579A6" w:rsidRDefault="002579A6" w:rsidP="002579A6">
      <w:pPr>
        <w:ind w:firstLine="0"/>
        <w:rPr>
          <w:rFonts w:cs="Times New Roman"/>
          <w:szCs w:val="24"/>
        </w:rPr>
      </w:pPr>
      <w:r>
        <w:rPr>
          <w:rFonts w:cs="Times New Roman"/>
          <w:szCs w:val="24"/>
        </w:rPr>
        <w:t xml:space="preserve">Hlavním tématem literárního textu je satirická a komická reflexe soudobé české společnosti a zejména naší aristokracie. Ve filmovém zpracování je satira také citelná, ale není hybatelem děje. Jde pouze o humorný podtext, který dotváří celkový narativ a činí ho více komickým. Hlavní téma snímku je postaveno na rodinných hodnotách a lásce. Toto téma je znatelné v několika různých rovinách. První rovinu tvoří láska k rodině. V druhé rovině hovoříme o lásce romantické, ke které dochází mezi Marií a Maxem. Vzhledem k tomu, že došlo ke změně, a do jisté míry i zásadní redukci hlavního tématu literární předlohy, označujeme snímek </w:t>
      </w:r>
      <w:r w:rsidRPr="00B30C1B">
        <w:rPr>
          <w:rFonts w:cs="Times New Roman"/>
          <w:i/>
          <w:szCs w:val="24"/>
        </w:rPr>
        <w:t>Poslední aristokratka</w:t>
      </w:r>
      <w:r>
        <w:rPr>
          <w:rFonts w:cs="Times New Roman"/>
          <w:szCs w:val="24"/>
        </w:rPr>
        <w:t xml:space="preserve"> jako interpretaci (dle aspektu kva</w:t>
      </w:r>
      <w:r w:rsidR="00DF781F">
        <w:rPr>
          <w:rFonts w:cs="Times New Roman"/>
          <w:szCs w:val="24"/>
        </w:rPr>
        <w:t>litativního</w:t>
      </w:r>
      <w:r>
        <w:rPr>
          <w:rFonts w:cs="Times New Roman"/>
          <w:szCs w:val="24"/>
        </w:rPr>
        <w:t>).</w:t>
      </w:r>
    </w:p>
    <w:p w14:paraId="292198E6" w14:textId="77777777" w:rsidR="002579A6" w:rsidRDefault="002579A6" w:rsidP="002579A6">
      <w:r>
        <w:t xml:space="preserve">Stejně jako u předchozích děl i zde pozorujeme redukci narativu či jednotlivých pasáží. Zatímco film končí oslavou Nového roku, tato oslava je v rámci literárního textu zhruba v polovině. Objevují se i pasáže, které se vyskytují pouze ve filmovém zpracování, ale v literárním textu absentují (situace, kdy na Marii padá křišťálový lustr, či rozhodnutí zámek prodat). Druhý zmíněný případ je zásadní redukcí, neboť kvůli této změně se mění i hlavní téma snímku. Naopak se ale také vyskytují pasáže, které se vyskytují v literárním textu, ale absentují ve filmu. </w:t>
      </w:r>
      <w:r w:rsidRPr="009B56B2">
        <w:t xml:space="preserve">Jako exemplární příklad můžeme uvést hraběcí zabijačku, akci, kterou opět organizovala </w:t>
      </w:r>
      <w:r>
        <w:t xml:space="preserve">kastelánka </w:t>
      </w:r>
      <w:r w:rsidRPr="009B56B2">
        <w:t>Milada.</w:t>
      </w:r>
      <w:r>
        <w:t xml:space="preserve"> V literární předloze má tato pasáž zásadní roli. </w:t>
      </w:r>
      <w:r w:rsidRPr="009B56B2">
        <w:t>A</w:t>
      </w:r>
      <w:r>
        <w:t> </w:t>
      </w:r>
      <w:r w:rsidRPr="009B56B2">
        <w:t>to z toho důvodu, že právě díky ní rodina Kostkových vydělala další peníze, které mohl</w:t>
      </w:r>
      <w:r>
        <w:t>y</w:t>
      </w:r>
      <w:r w:rsidRPr="009B56B2">
        <w:t xml:space="preserve"> dopomoct k jejich finanční stabilitě.</w:t>
      </w:r>
      <w:r>
        <w:t xml:space="preserve"> Samozřejmě se vyskytují i pasáže, které jsou v obou analyzovaných provedeních totožné, jako příklad můžeme uvést sekvenci ve které rodina v kostýmech jí štědrovečerní večeři.</w:t>
      </w:r>
    </w:p>
    <w:p w14:paraId="08F38B1F" w14:textId="77777777" w:rsidR="002579A6" w:rsidRDefault="002579A6" w:rsidP="002579A6">
      <w:r>
        <w:t xml:space="preserve">K redukcím a změnám dochází i v rámci motivické výstavby. </w:t>
      </w:r>
      <w:r w:rsidRPr="009B56B2">
        <w:t>Takřka jedinými společnými motivy, které se ve stejné míře vyskytují v obou kódech</w:t>
      </w:r>
      <w:r>
        <w:t>,</w:t>
      </w:r>
      <w:r w:rsidRPr="009B56B2">
        <w:t xml:space="preserve"> je motiv úpadku aristokracie a motiv rozdílu kultur. V literární předloze pozorujeme motiv úpadku aristokracie, a to ve dvou základních rovinách.</w:t>
      </w:r>
      <w:r>
        <w:t xml:space="preserve"> První rovina </w:t>
      </w:r>
      <w:r w:rsidRPr="009B56B2">
        <w:t>se týká rodiny Kostkových, převážně otce protagonistky. Frank se vymyká tradičním</w:t>
      </w:r>
      <w:r>
        <w:t xml:space="preserve"> představám o</w:t>
      </w:r>
      <w:r w:rsidRPr="009B56B2">
        <w:t xml:space="preserve"> aristokrat</w:t>
      </w:r>
      <w:r>
        <w:t>ech</w:t>
      </w:r>
      <w:r w:rsidRPr="009B56B2">
        <w:t>, a to především kvůli svému nevybíravému slovníku</w:t>
      </w:r>
      <w:r>
        <w:t xml:space="preserve"> a šetřivé povaze. </w:t>
      </w:r>
      <w:r w:rsidRPr="009B56B2">
        <w:t>Druhou rovinu pak tvoří úpadek aristokracie jako takové, se kterou se setkáváme primárně v knižní předloze, kde Frank zjišťuje, že</w:t>
      </w:r>
      <w:r>
        <w:t> </w:t>
      </w:r>
      <w:r w:rsidRPr="009B56B2">
        <w:t xml:space="preserve">finanční tíseň neřeší pouze on, ale i jiní čeští aristokraté. „Zjištění, že většina české šlechty jsou žebráci bez střechy nad hlavou, otce nadchlo. Dokonce se jel podívat na několik zámků, aby se ujistil, že nářky staronových vlastníků, nejsou přehnané. Podle fotek, které na místě pořídila matka, </w:t>
      </w:r>
      <w:r w:rsidRPr="009B56B2">
        <w:lastRenderedPageBreak/>
        <w:t>nejsou.“</w:t>
      </w:r>
      <w:r w:rsidRPr="009B56B2">
        <w:rPr>
          <w:rStyle w:val="Znakapoznpodarou"/>
          <w:rFonts w:cs="Times New Roman"/>
          <w:szCs w:val="24"/>
        </w:rPr>
        <w:footnoteReference w:id="98"/>
      </w:r>
      <w:r>
        <w:t xml:space="preserve"> </w:t>
      </w:r>
      <w:r w:rsidRPr="009B56B2">
        <w:t xml:space="preserve">Dalším motivem je motiv rozdílu kultur. S tímto motivem je úzce spjata především Marie, ale také její matka Vivien. Jako příklad můžeme uvést pasáž, ve které se rodina chystá na akci </w:t>
      </w:r>
      <w:r w:rsidRPr="00B30C1B">
        <w:rPr>
          <w:i/>
        </w:rPr>
        <w:t>Štědrovečerní večeře se šlechtou</w:t>
      </w:r>
      <w:r w:rsidRPr="009B56B2">
        <w:t xml:space="preserve"> a ženy se bojí jíst kapra. „Mnohem víc se ovšem bojím štědrovečerní večeře. Podle tradice budeme jíst kapra na modro. Vy Češi jste na to nejspíš zvyklí, ale my jsme kapra nikdy nejedli.“</w:t>
      </w:r>
      <w:r w:rsidRPr="009B56B2">
        <w:rPr>
          <w:rStyle w:val="Znakapoznpodarou"/>
          <w:rFonts w:cs="Times New Roman"/>
          <w:szCs w:val="24"/>
        </w:rPr>
        <w:footnoteReference w:id="99"/>
      </w:r>
      <w:r w:rsidRPr="009B56B2">
        <w:t xml:space="preserve"> Motiv rozdílu kultur je jasně </w:t>
      </w:r>
      <w:r>
        <w:t>patr</w:t>
      </w:r>
      <w:r w:rsidRPr="009B56B2">
        <w:t>ný i</w:t>
      </w:r>
      <w:r>
        <w:t> </w:t>
      </w:r>
      <w:r w:rsidRPr="009B56B2">
        <w:t>ve</w:t>
      </w:r>
      <w:r>
        <w:t> </w:t>
      </w:r>
      <w:r w:rsidRPr="009B56B2">
        <w:t>filmovém zpracování, kde je jeho hlavní představitelkou především Vivien. Demonstrovat tento fakt můžeme na sekvenci, při které spolu rodina a služebnictvo poprvé zasedají k večeři. Paní</w:t>
      </w:r>
      <w:r>
        <w:t> </w:t>
      </w:r>
      <w:r w:rsidRPr="009B56B2">
        <w:t>Tichá připraví husu se zelím, kterou Vivien začne jíst jako hamburger.</w:t>
      </w:r>
    </w:p>
    <w:p w14:paraId="022CD665" w14:textId="77777777" w:rsidR="002579A6" w:rsidRDefault="002579A6" w:rsidP="002579A6">
      <w:r w:rsidRPr="009B56B2">
        <w:t>Nyní přejdeme k motivům, které se vyskytují v literární předloze, ale ve filmovém zpracování buď absentují</w:t>
      </w:r>
      <w:r>
        <w:t>,</w:t>
      </w:r>
      <w:r w:rsidRPr="009B56B2">
        <w:t xml:space="preserve"> nebo se vyskytují pouze zřídka. Je to motiv rodové tradice, rodové historie, motiv jazykové bariéry či motiv víry. Mezi motivy, jež se vyskytují ve filmovém zpracování zřídka, ale v literární předloze jsou poměrně důležité, řadíme motiv rodové tradice a rodové historie. Hlavním představitelem motivu rodové tradice je Frank, který si na </w:t>
      </w:r>
      <w:r>
        <w:t>ni</w:t>
      </w:r>
      <w:r w:rsidRPr="009B56B2">
        <w:t xml:space="preserve"> velmi potrpí. Jako příklad můžeme uvést </w:t>
      </w:r>
      <w:r>
        <w:t>s</w:t>
      </w:r>
      <w:r w:rsidRPr="009B56B2">
        <w:t>ilves</w:t>
      </w:r>
      <w:r>
        <w:t>trovský zvyk, podle</w:t>
      </w:r>
      <w:r w:rsidRPr="009B56B2">
        <w:t xml:space="preserve"> něhož si  má šlechta</w:t>
      </w:r>
      <w:r>
        <w:t xml:space="preserve"> v tento den</w:t>
      </w:r>
      <w:r w:rsidRPr="009B56B2">
        <w:t xml:space="preserve"> se služebnictvem vyměnit role. „Otec má za to, že tradice máme dodržovat, zvláště když nás nic nestojí. U snídaně proto slavnostně oznámil, že si vyměníme role.“</w:t>
      </w:r>
      <w:r w:rsidRPr="009B56B2">
        <w:rPr>
          <w:rStyle w:val="Znakapoznpodarou"/>
          <w:rFonts w:cs="Times New Roman"/>
          <w:szCs w:val="24"/>
        </w:rPr>
        <w:footnoteReference w:id="100"/>
      </w:r>
      <w:r w:rsidRPr="009B56B2">
        <w:t xml:space="preserve"> </w:t>
      </w:r>
      <w:r>
        <w:t>Motiv rodové tradice</w:t>
      </w:r>
      <w:r w:rsidRPr="009B56B2">
        <w:t xml:space="preserve"> ve snímku pozorujeme například v momentě, kdy rodina slaví Vánoce. S motivem rodové historie je spojena především Marie, která se po celou dobu příběhu zabývá čtením deníků svých předků.</w:t>
      </w:r>
      <w:r>
        <w:t xml:space="preserve"> </w:t>
      </w:r>
      <w:r w:rsidRPr="009B56B2">
        <w:t>Vhled do rodové historie pozorujeme také ve filmovém zpracování. Konkrétně v situaci, kdy kastelán Josef provádí rodinu po zámku a poukazuje na nejrůznější exponáty z</w:t>
      </w:r>
      <w:r>
        <w:t> </w:t>
      </w:r>
      <w:r w:rsidRPr="009B56B2">
        <w:t>historie</w:t>
      </w:r>
      <w:r>
        <w:t>.</w:t>
      </w:r>
    </w:p>
    <w:p w14:paraId="0D2981AA" w14:textId="6E9A883B" w:rsidR="002579A6" w:rsidRDefault="002579A6" w:rsidP="002579A6">
      <w:r w:rsidRPr="009B56B2">
        <w:t>Dalšími motivy, kterými se budeme zabývat, jsou motivy, které jsou přítomny v próze, ale</w:t>
      </w:r>
      <w:r>
        <w:t> </w:t>
      </w:r>
      <w:r w:rsidRPr="009B56B2">
        <w:t>úplně absentují ve filmovém zpracování. Prvním z nich je motiv jazykové bariéry</w:t>
      </w:r>
      <w:r>
        <w:t xml:space="preserve">. Typickou </w:t>
      </w:r>
      <w:r w:rsidRPr="009B56B2">
        <w:t>představitelkou je Vivien, která neumí pořádně česky, a proto často dochází k různým humorným nedorozuměním</w:t>
      </w:r>
      <w:r>
        <w:t xml:space="preserve"> či jejímu komicky vyznívajícímu projevu, kterému js</w:t>
      </w:r>
      <w:r w:rsidR="00441497">
        <w:t>me</w:t>
      </w:r>
      <w:r>
        <w:t xml:space="preserve"> se podrobněji věnovali v kapitole o jazykových prostředcích</w:t>
      </w:r>
      <w:r w:rsidRPr="009B56B2">
        <w:t>. Posledním motivem, kterým se budeme v rámci literárního textu zabývat</w:t>
      </w:r>
      <w:r>
        <w:t>,</w:t>
      </w:r>
      <w:r w:rsidRPr="009B56B2">
        <w:t xml:space="preserve"> je motiv víry. V literární předloze je rodina katolické víry a snaží se</w:t>
      </w:r>
      <w:r>
        <w:t> </w:t>
      </w:r>
      <w:r w:rsidRPr="009B56B2">
        <w:t xml:space="preserve">dle tradic navštěvovat každou neděli mše. „Všichni Kostkové byli katolíci. My jsme také katolíci, ale vlažní. V New Yorku jsme do kostela chodili jenom jednou za rok – na </w:t>
      </w:r>
      <w:r w:rsidRPr="009B56B2">
        <w:lastRenderedPageBreak/>
        <w:t>zádušní mši, kterou otec dával sloužit za svoje příbuzné, protože jim to slíbil.“</w:t>
      </w:r>
      <w:r w:rsidRPr="009B56B2">
        <w:rPr>
          <w:rStyle w:val="Znakapoznpodarou"/>
          <w:rFonts w:cs="Times New Roman"/>
          <w:szCs w:val="24"/>
        </w:rPr>
        <w:footnoteReference w:id="101"/>
      </w:r>
      <w:r>
        <w:t xml:space="preserve"> </w:t>
      </w:r>
      <w:r w:rsidRPr="009B56B2">
        <w:t>Naopak ve filmovém zpracování se s tímto motivem nesetkáváme vůbec.</w:t>
      </w:r>
    </w:p>
    <w:p w14:paraId="0C60073E" w14:textId="77777777" w:rsidR="002579A6" w:rsidRDefault="002579A6" w:rsidP="002579A6">
      <w:r w:rsidRPr="009B56B2">
        <w:t>Poslední skupinu tvoří motivy, které se vyskytují pouze ve filmovém zpracování. Jde</w:t>
      </w:r>
      <w:r>
        <w:t> </w:t>
      </w:r>
      <w:r w:rsidRPr="009B56B2">
        <w:t>o</w:t>
      </w:r>
      <w:r>
        <w:t> </w:t>
      </w:r>
      <w:r w:rsidRPr="00F30296">
        <w:t xml:space="preserve">motiv </w:t>
      </w:r>
      <w:r w:rsidRPr="009B56B2">
        <w:t>rodiny, se kterou je úzce spjat</w:t>
      </w:r>
      <w:r>
        <w:t>o i obětování se</w:t>
      </w:r>
      <w:r w:rsidRPr="009B56B2">
        <w:t>. S</w:t>
      </w:r>
      <w:r>
        <w:t> oběma</w:t>
      </w:r>
      <w:r w:rsidRPr="009B56B2">
        <w:t xml:space="preserve"> je propojena především postava Vivien.</w:t>
      </w:r>
      <w:r>
        <w:t xml:space="preserve"> Ta je na zámku Kostka nešťastná, ale pro blaho své rodiny se nakonec rozhodne zůstat. </w:t>
      </w:r>
      <w:r w:rsidRPr="009B56B2">
        <w:t>V literární předloze motiv oběti úplně chybí, protože Kostkovi už při odletu z New Yorku věděli, že se nebudou vracet.</w:t>
      </w:r>
      <w:r>
        <w:t xml:space="preserve"> Posledním, nejdůležitějším motivem je láska. V knižní předloze tento motiv nehraje žádnou roli. Naopak ve filmu je jedním ze zásadních hybatelů celého narativu. </w:t>
      </w:r>
      <w:r w:rsidRPr="009B56B2">
        <w:t>Hovoříme především o lásce mezi Marií a</w:t>
      </w:r>
      <w:r>
        <w:t> </w:t>
      </w:r>
      <w:r w:rsidRPr="009B56B2">
        <w:t xml:space="preserve">Maxem, neboť právě kvůli jejich lásce se nakonec Vivien rozhodne na zámku zůstat. </w:t>
      </w:r>
      <w:r>
        <w:t xml:space="preserve">Z hlediska této analýzy a následné komparace motivického plánů obou provedení díla označujeme snímek </w:t>
      </w:r>
      <w:r w:rsidRPr="00DB5EE8">
        <w:rPr>
          <w:i/>
          <w:iCs/>
        </w:rPr>
        <w:t>Poslední aristokratka</w:t>
      </w:r>
      <w:r>
        <w:t xml:space="preserve"> jako přepis volný (dle aspektu kvantitativního).</w:t>
      </w:r>
    </w:p>
    <w:p w14:paraId="5B028DA2" w14:textId="77777777" w:rsidR="002579A6" w:rsidRDefault="002579A6" w:rsidP="002579A6">
      <w:r>
        <w:t xml:space="preserve">K redukcím dochází i z hlediska postav. </w:t>
      </w:r>
      <w:r w:rsidRPr="009B56B2">
        <w:t xml:space="preserve">Ve filmovém snímku úplně absentují dvě zásadní postavy, kterými je kastelánka Milada a dcera advokáta Bendy </w:t>
      </w:r>
      <w:proofErr w:type="spellStart"/>
      <w:r w:rsidRPr="009B56B2">
        <w:t>Deniska</w:t>
      </w:r>
      <w:proofErr w:type="spellEnd"/>
      <w:r w:rsidRPr="009B56B2">
        <w:t>. Postava kastelánky Milady je v literární předloze velmi důležitá, neboť je to právě ona, která realizuje všechny akce, které mají zámku Kostka zajistit návštěvníky a z nich plynoucí finance. Na</w:t>
      </w:r>
      <w:r>
        <w:t>proti tomu v</w:t>
      </w:r>
      <w:r w:rsidRPr="009B56B2">
        <w:t>e</w:t>
      </w:r>
      <w:r>
        <w:t> </w:t>
      </w:r>
      <w:r w:rsidRPr="009B56B2">
        <w:t xml:space="preserve">filmovém zpracování se této inciativy ujímá Frank. Postava </w:t>
      </w:r>
      <w:proofErr w:type="spellStart"/>
      <w:r w:rsidRPr="009B56B2">
        <w:t>Denisky</w:t>
      </w:r>
      <w:proofErr w:type="spellEnd"/>
      <w:r w:rsidRPr="009B56B2">
        <w:t xml:space="preserve"> ve filmovém zpracování rovněž absentuje</w:t>
      </w:r>
      <w:r>
        <w:t xml:space="preserve">, přestože v literárním textu je její role poměrně důležitá. </w:t>
      </w:r>
      <w:r w:rsidRPr="009B56B2">
        <w:t>Její adolescentní chování a nevybíravé poznámky dokreslují celkovou komickou atmosféru literární předlohy. Mezi postavy, které prošly výraznou změnou, patří postavy Franka a</w:t>
      </w:r>
      <w:r>
        <w:t> </w:t>
      </w:r>
      <w:r w:rsidRPr="009B56B2">
        <w:t xml:space="preserve">Vivien. V literárním textu je Frank vyobrazen jako extrémní lakomec, který šetří za každou cenu, a to mnohdy i na úkor rodiny (například, když nechce Marii půjčit auto kvůli </w:t>
      </w:r>
      <w:r>
        <w:t>drahým cenám pohonných hmot</w:t>
      </w:r>
      <w:r w:rsidRPr="009B56B2">
        <w:t>). Jeho postava také nejeví známky empatie. Oproti tomu ve filmovém zpracování, je tato postava empatická a na rodině j</w:t>
      </w:r>
      <w:r>
        <w:t>í</w:t>
      </w:r>
      <w:r w:rsidRPr="009B56B2">
        <w:t xml:space="preserve"> velmi záleží</w:t>
      </w:r>
      <w:r>
        <w:t xml:space="preserve">. S penězi sice nakládá opatrněji, ale zároveň se snaží i to, aby to nepůsobilo negativně na jeho rodinu </w:t>
      </w:r>
      <w:r w:rsidRPr="009B56B2">
        <w:t>(jako příklad můžeme uvést koupi dvou drahých lipicánů, aby udělal své ženě radost). Postava Vivien prošla rovněž změnami. Mezi tu nejvíce signifikantní patří její mluva. V literární předloze neumí pořádně česky, kdežto ve snímku češtinu ovládá perfektně, čímž se vytrácí ona komika spojena s</w:t>
      </w:r>
      <w:r>
        <w:t> </w:t>
      </w:r>
      <w:r w:rsidRPr="009B56B2">
        <w:t>nejrůznějšími</w:t>
      </w:r>
      <w:r>
        <w:t xml:space="preserve"> jazykovými nedorozuměními.</w:t>
      </w:r>
    </w:p>
    <w:p w14:paraId="0C0072AC" w14:textId="77777777" w:rsidR="002579A6" w:rsidRDefault="002579A6" w:rsidP="002579A6">
      <w:r>
        <w:t xml:space="preserve">Jazykový plán prošel rovněž redukcí. Pro promluvy postav tvůrci vybrali primárně jazyk spisovný. Objevují se ale také nespisovné variety, jako je například obecná čeština (kterou nejčastěji mluví paní Tichá či Frank). Důležitou změnou je také mluva Vivien, kterou </w:t>
      </w:r>
      <w:r>
        <w:lastRenderedPageBreak/>
        <w:t xml:space="preserve">zmiňujeme výše. V rámci příznakovosti jazykových prostředků se ve filmovém zpracování objevuje o dost méně vulgarismů, než je tomu u literární předlohy. Ve snímku se objevují spíše pejorativní výrazy. Umělecké prostředky, které jsou použity v literární předloze (přirovnání, přísloví či aluze) se ve snímku vyskytují pouze sporadicky. </w:t>
      </w:r>
    </w:p>
    <w:p w14:paraId="183D1B29" w14:textId="32CC4BD8" w:rsidR="002579A6" w:rsidRDefault="002669F1" w:rsidP="00BF572A">
      <w:pPr>
        <w:pStyle w:val="Nadpis1"/>
      </w:pPr>
      <w:bookmarkStart w:id="47" w:name="_Toc105528242"/>
      <w:r>
        <w:t xml:space="preserve">  </w:t>
      </w:r>
      <w:r w:rsidR="002579A6">
        <w:t>ESTETICKÁ PŮSOBIVOST FILMOVÉHO ZPRACOVÁNÍ</w:t>
      </w:r>
      <w:bookmarkEnd w:id="47"/>
      <w:r w:rsidR="002579A6">
        <w:t xml:space="preserve"> </w:t>
      </w:r>
    </w:p>
    <w:p w14:paraId="58FCA22D" w14:textId="58C8B78B" w:rsidR="002579A6" w:rsidRPr="00BF572A" w:rsidRDefault="002579A6" w:rsidP="002579A6">
      <w:pPr>
        <w:ind w:firstLine="0"/>
        <w:rPr>
          <w:rFonts w:cs="Times New Roman"/>
          <w:szCs w:val="24"/>
        </w:rPr>
      </w:pPr>
      <w:r>
        <w:rPr>
          <w:rFonts w:cs="Times New Roman"/>
          <w:szCs w:val="24"/>
        </w:rPr>
        <w:t xml:space="preserve">Na základě komparace obou zpracování díla můžeme konstatovat, že snímek </w:t>
      </w:r>
      <w:r w:rsidRPr="00FE4110">
        <w:rPr>
          <w:rFonts w:cs="Times New Roman"/>
          <w:i/>
          <w:iCs/>
          <w:szCs w:val="24"/>
        </w:rPr>
        <w:t>Poslední aristokratka</w:t>
      </w:r>
      <w:r>
        <w:rPr>
          <w:rFonts w:cs="Times New Roman"/>
          <w:i/>
          <w:iCs/>
          <w:szCs w:val="24"/>
        </w:rPr>
        <w:t xml:space="preserve"> </w:t>
      </w:r>
      <w:r>
        <w:rPr>
          <w:rFonts w:cs="Times New Roman"/>
          <w:szCs w:val="24"/>
        </w:rPr>
        <w:t xml:space="preserve">je z hlediska estetické působivosti literární předlohy oslaben. K oslabení dochází z toho důvodu, že filmoví tvůrci zredukovali a do jisté míry nahradili jak samotný narativ, tak i postavy a hlavní myšlenku díla. </w:t>
      </w:r>
      <w:r w:rsidRPr="009B56B2">
        <w:rPr>
          <w:rFonts w:cs="Times New Roman"/>
          <w:szCs w:val="24"/>
        </w:rPr>
        <w:t>V důsledku tohoto procesu dochází k rozdílnému pojetí literární předlohy a jeho sugestivita je narušena. Je ale také nutno konstatovat, že použití některých filmových prostředků naopak estetickou hodnotu díla navýšilo. Hovoříme především o využití autentické hudby a propracovaných kostým</w:t>
      </w:r>
      <w:r>
        <w:rPr>
          <w:rFonts w:cs="Times New Roman"/>
          <w:szCs w:val="24"/>
        </w:rPr>
        <w:t>ech</w:t>
      </w:r>
      <w:r w:rsidRPr="009B56B2">
        <w:rPr>
          <w:rFonts w:cs="Times New Roman"/>
          <w:szCs w:val="24"/>
        </w:rPr>
        <w:t>. Tyto dva filmové prostředky totiž dopomáhají k hodnotnějšímu diváckému zážitku. Například komické scény, které jsou obohaceny o groteskní hudbu</w:t>
      </w:r>
      <w:r>
        <w:rPr>
          <w:rFonts w:cs="Times New Roman"/>
          <w:szCs w:val="24"/>
        </w:rPr>
        <w:t>,</w:t>
      </w:r>
      <w:r w:rsidRPr="009B56B2">
        <w:rPr>
          <w:rFonts w:cs="Times New Roman"/>
          <w:szCs w:val="24"/>
        </w:rPr>
        <w:t xml:space="preserve"> působí na recipienta mnohem zábavněji, než</w:t>
      </w:r>
      <w:r>
        <w:rPr>
          <w:rFonts w:cs="Times New Roman"/>
          <w:szCs w:val="24"/>
        </w:rPr>
        <w:t> </w:t>
      </w:r>
      <w:r w:rsidRPr="009B56B2">
        <w:rPr>
          <w:rFonts w:cs="Times New Roman"/>
          <w:szCs w:val="24"/>
        </w:rPr>
        <w:t>když si</w:t>
      </w:r>
      <w:r>
        <w:rPr>
          <w:rFonts w:cs="Times New Roman"/>
          <w:szCs w:val="24"/>
        </w:rPr>
        <w:t> </w:t>
      </w:r>
      <w:r w:rsidRPr="009B56B2">
        <w:rPr>
          <w:rFonts w:cs="Times New Roman"/>
          <w:szCs w:val="24"/>
        </w:rPr>
        <w:t>recipient o</w:t>
      </w:r>
      <w:r>
        <w:rPr>
          <w:rFonts w:cs="Times New Roman"/>
          <w:szCs w:val="24"/>
        </w:rPr>
        <w:t> </w:t>
      </w:r>
      <w:r w:rsidRPr="009B56B2">
        <w:rPr>
          <w:rFonts w:cs="Times New Roman"/>
          <w:szCs w:val="24"/>
        </w:rPr>
        <w:t xml:space="preserve">těchto komických situacích pouze čte. </w:t>
      </w:r>
      <w:r>
        <w:rPr>
          <w:rFonts w:cs="Times New Roman"/>
          <w:szCs w:val="24"/>
        </w:rPr>
        <w:t>Celkově ale lze</w:t>
      </w:r>
      <w:r w:rsidRPr="009B56B2">
        <w:rPr>
          <w:rFonts w:cs="Times New Roman"/>
          <w:szCs w:val="24"/>
        </w:rPr>
        <w:t xml:space="preserve"> konstatovat, že</w:t>
      </w:r>
      <w:r>
        <w:rPr>
          <w:rFonts w:cs="Times New Roman"/>
          <w:szCs w:val="24"/>
        </w:rPr>
        <w:t> </w:t>
      </w:r>
      <w:r w:rsidRPr="009B56B2">
        <w:rPr>
          <w:rFonts w:cs="Times New Roman"/>
          <w:szCs w:val="24"/>
        </w:rPr>
        <w:t>estetická působivost literárního díla byla oslabena.</w:t>
      </w:r>
    </w:p>
    <w:p w14:paraId="644CB4DE" w14:textId="77777777" w:rsidR="00BF572A" w:rsidRDefault="00BF572A">
      <w:pPr>
        <w:spacing w:after="160" w:line="259" w:lineRule="auto"/>
        <w:ind w:firstLine="0"/>
        <w:jc w:val="left"/>
      </w:pPr>
      <w:r>
        <w:br w:type="page"/>
      </w:r>
    </w:p>
    <w:p w14:paraId="53D32521" w14:textId="27362C42" w:rsidR="002579A6" w:rsidRDefault="001410A6" w:rsidP="00BF572A">
      <w:pPr>
        <w:pStyle w:val="Nadpis1"/>
        <w:numPr>
          <w:ilvl w:val="0"/>
          <w:numId w:val="0"/>
        </w:numPr>
      </w:pPr>
      <w:bookmarkStart w:id="48" w:name="_Toc105528243"/>
      <w:r>
        <w:lastRenderedPageBreak/>
        <w:t>ZÁVĚR</w:t>
      </w:r>
      <w:bookmarkEnd w:id="48"/>
      <w:r>
        <w:t xml:space="preserve"> </w:t>
      </w:r>
    </w:p>
    <w:p w14:paraId="64CBEC1C" w14:textId="703F55B5" w:rsidR="001410A6" w:rsidRDefault="001410A6" w:rsidP="001410A6">
      <w:pPr>
        <w:ind w:firstLine="0"/>
        <w:rPr>
          <w:rFonts w:cs="Times New Roman"/>
          <w:szCs w:val="24"/>
        </w:rPr>
      </w:pPr>
      <w:r>
        <w:rPr>
          <w:rFonts w:cs="Times New Roman"/>
          <w:szCs w:val="24"/>
        </w:rPr>
        <w:t>Na předešlých stránkách jsme se pokusili uchopit a osvětlit problematiku filmových adaptací. Jak již bylo uvedeno v úvodu práce, tento proces převodu literárního textu do mediálního kódu je velmi problematický, a to z mnoha důvodů. Po námi provedené analýze a komparaci jsme zjistili, že ve všech třech případech</w:t>
      </w:r>
      <w:r w:rsidR="0014704D">
        <w:rPr>
          <w:rFonts w:cs="Times New Roman"/>
          <w:szCs w:val="24"/>
        </w:rPr>
        <w:t xml:space="preserve"> (</w:t>
      </w:r>
      <w:r w:rsidR="0014704D" w:rsidRPr="00111AD7">
        <w:rPr>
          <w:rFonts w:cs="Times New Roman"/>
          <w:i/>
          <w:iCs/>
          <w:szCs w:val="24"/>
        </w:rPr>
        <w:t>Hastrman, Národní třída, Poslední aristokratka</w:t>
      </w:r>
      <w:r w:rsidR="0014704D">
        <w:rPr>
          <w:rFonts w:cs="Times New Roman"/>
          <w:szCs w:val="24"/>
        </w:rPr>
        <w:t>)</w:t>
      </w:r>
      <w:r>
        <w:rPr>
          <w:rFonts w:cs="Times New Roman"/>
          <w:szCs w:val="24"/>
        </w:rPr>
        <w:t xml:space="preserve"> došlo k markantním redukcím a změnám, a to v různých dílčích prvcích díla jako je téma, scény, motivická a symbolická výstavba, postavy či jazykový plán. Tyto redukce se následně jeví jako značně diskutabilní, protože většinou negativně ovlivňují estetickou působivost výsledných filmových artefaktů. V našem výkladu jsme se ovšem snažili popsat i ostatní změny a redukce, které byly tvůrci provedeny, a rovněž je kriticky reflektovat.</w:t>
      </w:r>
    </w:p>
    <w:p w14:paraId="7E2DD173" w14:textId="1DC41C94" w:rsidR="001410A6" w:rsidRDefault="001410A6" w:rsidP="001410A6">
      <w:r>
        <w:t>U každého z námi analyzovaných děl (</w:t>
      </w:r>
      <w:r w:rsidRPr="00BC46F8">
        <w:rPr>
          <w:i/>
          <w:iCs/>
        </w:rPr>
        <w:t>Hastrman, Národní třída, Poslední aristokratka</w:t>
      </w:r>
      <w:r>
        <w:t>) jsme pak dospěli k názoru, že ač jsou tyto snímky chápány a prezentovány jako adaptace, dle adaptačního aspektu kva</w:t>
      </w:r>
      <w:r w:rsidR="00E827C5">
        <w:t>litativního</w:t>
      </w:r>
      <w:r>
        <w:t xml:space="preserve">, který definoval Michal </w:t>
      </w:r>
      <w:proofErr w:type="spellStart"/>
      <w:r>
        <w:t>Horniak</w:t>
      </w:r>
      <w:proofErr w:type="spellEnd"/>
      <w:r>
        <w:t xml:space="preserve">, </w:t>
      </w:r>
      <w:r w:rsidR="00447616">
        <w:t xml:space="preserve">není korektní </w:t>
      </w:r>
      <w:r>
        <w:t xml:space="preserve">je takto označovat. V případě snímku </w:t>
      </w:r>
      <w:r w:rsidRPr="00BC46F8">
        <w:rPr>
          <w:i/>
          <w:iCs/>
        </w:rPr>
        <w:t>Hastrman</w:t>
      </w:r>
      <w:r>
        <w:t xml:space="preserve"> totiž hovoříme o takzvané rezignaci, a to z důvodu úplného odklonu od hlavního tématu literární předlohy. Ve zbylých dvou případech hovoříme o takzvané intepretaci, a to z toho důvodu, že rovněž došlo k odklonu od hlavního tématu literární předlohy, ale i přesto se ve snímcích objevují impulzy, které ke zdrojovému textu odkazují. Co se týká aspektu kv</w:t>
      </w:r>
      <w:r w:rsidR="00DC228E">
        <w:t>antitativního</w:t>
      </w:r>
      <w:r>
        <w:t>, konstatujeme u námi analyzovaného vzorku děl, že došlo k takzvanému přepisu volnému, a to z toho důvodu, že některé motivy zůstaly zachovány, ale naopak některé byly přidány, úplně pozměněny, nebo byl pozměněn způsob jejich ztvárnění. Výše zmíněné poznatky nám ukázaly, že u všech třech filmových snímků došlo ke změně hlavního tématu literární předlohy, čímž došlo také k diametrálně odlišnému vyznění snímků.</w:t>
      </w:r>
    </w:p>
    <w:p w14:paraId="3EC91C78" w14:textId="0CB2675C" w:rsidR="001410A6" w:rsidRDefault="001410A6" w:rsidP="001410A6">
      <w:r>
        <w:t>Tyto redukce</w:t>
      </w:r>
      <w:r w:rsidR="00447616">
        <w:t xml:space="preserve"> a změny</w:t>
      </w:r>
      <w:r>
        <w:t xml:space="preserve"> se ale také samozřejmě dotkly i estetické hodnoty. Ve všech případech byla estetická hodnota </w:t>
      </w:r>
      <w:r w:rsidR="00447616">
        <w:t xml:space="preserve">výrazně </w:t>
      </w:r>
      <w:r>
        <w:t xml:space="preserve">narušena, a tím došlo i k narušení sugestivity a </w:t>
      </w:r>
      <w:r w:rsidR="00447616">
        <w:t>původního spisovatelského</w:t>
      </w:r>
      <w:r>
        <w:t xml:space="preserve"> záměru. I přesto, že v případě všech snímků tvůrci využili filmové prostředky (hudba, střih, kamera či kostýmy) pro obohacení estetické působivosti, jejich počiny považujeme za nezdařilé, neboť nedokázali převést základní kvality zdrojových textů, a ani je případně nahradit (doplnit) pozitivními kvalitami jinými.</w:t>
      </w:r>
      <w:r>
        <w:tab/>
      </w:r>
    </w:p>
    <w:p w14:paraId="4455EC74" w14:textId="69909182" w:rsidR="001410A6" w:rsidRDefault="001410A6" w:rsidP="001410A6">
      <w:r>
        <w:t xml:space="preserve">Zatímco literární díla a jejich hlavní linie se zaměřovala na hlubší témata, jako je ekologie, vůdcovství či </w:t>
      </w:r>
      <w:r w:rsidR="00447616">
        <w:t xml:space="preserve">kritika aktuálních </w:t>
      </w:r>
      <w:r>
        <w:t>poměrů</w:t>
      </w:r>
      <w:r w:rsidR="00447616">
        <w:t xml:space="preserve"> české společnosti</w:t>
      </w:r>
      <w:r>
        <w:t xml:space="preserve">, filmová zpracování se zaměřila na jedno jediné téma, kterým je láska. Tento trend redukce literárních předloh pro zvýšení diváckého zájmu (ale značného oslabení estetické hodnoty literárních předloh) </w:t>
      </w:r>
      <w:r>
        <w:lastRenderedPageBreak/>
        <w:t>můžeme pozorovat u většiny současné české filmové produkce, ve které téma lásky bezpochyby dominuje. Na základě celkové analýzy a komparace tak můžeme potvrdit, že snímky nejsou ani zdaleka tak esteticky působivé, jako jejich literární předlohy.</w:t>
      </w:r>
    </w:p>
    <w:p w14:paraId="1EB2F9DF" w14:textId="53289DFA" w:rsidR="001410A6" w:rsidRDefault="001410A6" w:rsidP="001410A6">
      <w:pPr>
        <w:ind w:firstLine="0"/>
      </w:pPr>
    </w:p>
    <w:p w14:paraId="584161FA" w14:textId="5F588BB6" w:rsidR="001410A6" w:rsidRDefault="001410A6" w:rsidP="001410A6">
      <w:pPr>
        <w:ind w:firstLine="0"/>
      </w:pPr>
    </w:p>
    <w:p w14:paraId="62F4A16D" w14:textId="764366ED" w:rsidR="001410A6" w:rsidRDefault="001410A6" w:rsidP="001410A6">
      <w:pPr>
        <w:ind w:firstLine="0"/>
      </w:pPr>
    </w:p>
    <w:p w14:paraId="12D08A23" w14:textId="655013E4" w:rsidR="001410A6" w:rsidRDefault="001410A6" w:rsidP="001410A6">
      <w:pPr>
        <w:ind w:firstLine="0"/>
      </w:pPr>
    </w:p>
    <w:p w14:paraId="4C17EDFD" w14:textId="4D11ECC9" w:rsidR="001410A6" w:rsidRDefault="001410A6" w:rsidP="001410A6">
      <w:pPr>
        <w:ind w:firstLine="0"/>
      </w:pPr>
    </w:p>
    <w:p w14:paraId="43B5A7BF" w14:textId="2AF1243A" w:rsidR="001410A6" w:rsidRDefault="001410A6" w:rsidP="001410A6">
      <w:pPr>
        <w:ind w:firstLine="0"/>
      </w:pPr>
    </w:p>
    <w:p w14:paraId="000796BF" w14:textId="3E2ED06A" w:rsidR="001410A6" w:rsidRDefault="001410A6" w:rsidP="001410A6">
      <w:pPr>
        <w:ind w:firstLine="0"/>
      </w:pPr>
    </w:p>
    <w:p w14:paraId="24FE40BC" w14:textId="490645B0" w:rsidR="001410A6" w:rsidRDefault="001410A6" w:rsidP="001410A6">
      <w:pPr>
        <w:ind w:firstLine="0"/>
      </w:pPr>
    </w:p>
    <w:p w14:paraId="10AC3F2A" w14:textId="3AFFFA03" w:rsidR="001410A6" w:rsidRDefault="001410A6" w:rsidP="001410A6">
      <w:pPr>
        <w:ind w:firstLine="0"/>
      </w:pPr>
    </w:p>
    <w:p w14:paraId="09271112" w14:textId="3AC69A0F" w:rsidR="001410A6" w:rsidRDefault="001410A6" w:rsidP="001410A6">
      <w:pPr>
        <w:ind w:firstLine="0"/>
      </w:pPr>
    </w:p>
    <w:p w14:paraId="701105F7" w14:textId="581ED0BC" w:rsidR="001410A6" w:rsidRDefault="001410A6" w:rsidP="001410A6">
      <w:pPr>
        <w:ind w:firstLine="0"/>
      </w:pPr>
    </w:p>
    <w:p w14:paraId="313AADD1" w14:textId="332AE585" w:rsidR="001410A6" w:rsidRDefault="001410A6" w:rsidP="001410A6">
      <w:pPr>
        <w:ind w:firstLine="0"/>
      </w:pPr>
    </w:p>
    <w:p w14:paraId="0FB3FACF" w14:textId="06A9825D" w:rsidR="001410A6" w:rsidRDefault="001410A6" w:rsidP="001410A6">
      <w:pPr>
        <w:ind w:firstLine="0"/>
      </w:pPr>
    </w:p>
    <w:p w14:paraId="2FFACEE0" w14:textId="43DF3DD8" w:rsidR="001410A6" w:rsidRDefault="001410A6" w:rsidP="001410A6">
      <w:pPr>
        <w:ind w:firstLine="0"/>
      </w:pPr>
    </w:p>
    <w:p w14:paraId="66545278" w14:textId="4BECBEFA" w:rsidR="001410A6" w:rsidRDefault="001410A6" w:rsidP="001410A6">
      <w:pPr>
        <w:ind w:firstLine="0"/>
      </w:pPr>
    </w:p>
    <w:p w14:paraId="5467608D" w14:textId="1CEFD1FF" w:rsidR="001410A6" w:rsidRDefault="001410A6" w:rsidP="001410A6">
      <w:pPr>
        <w:ind w:firstLine="0"/>
      </w:pPr>
    </w:p>
    <w:p w14:paraId="3757F622" w14:textId="448A4FAB" w:rsidR="001410A6" w:rsidRDefault="001410A6" w:rsidP="001410A6">
      <w:pPr>
        <w:ind w:firstLine="0"/>
      </w:pPr>
    </w:p>
    <w:p w14:paraId="091F1A62" w14:textId="0943CB1E" w:rsidR="001410A6" w:rsidRDefault="001410A6" w:rsidP="001410A6">
      <w:pPr>
        <w:ind w:firstLine="0"/>
      </w:pPr>
    </w:p>
    <w:p w14:paraId="1B0E142A" w14:textId="062857DE" w:rsidR="001410A6" w:rsidRDefault="001410A6" w:rsidP="001410A6">
      <w:pPr>
        <w:ind w:firstLine="0"/>
      </w:pPr>
    </w:p>
    <w:p w14:paraId="282FFD1E" w14:textId="77777777" w:rsidR="00BF572A" w:rsidRDefault="00BF572A">
      <w:pPr>
        <w:spacing w:after="160" w:line="259" w:lineRule="auto"/>
        <w:ind w:firstLine="0"/>
        <w:jc w:val="left"/>
      </w:pPr>
      <w:r>
        <w:br w:type="page"/>
      </w:r>
    </w:p>
    <w:p w14:paraId="54BF937F" w14:textId="4FA92CFE" w:rsidR="001410A6" w:rsidRDefault="001410A6" w:rsidP="001410A6">
      <w:pPr>
        <w:ind w:firstLine="0"/>
      </w:pPr>
      <w:r>
        <w:lastRenderedPageBreak/>
        <w:t xml:space="preserve">ANOTACE </w:t>
      </w:r>
    </w:p>
    <w:p w14:paraId="2D0E10CA" w14:textId="77777777" w:rsidR="001410A6" w:rsidRPr="009B56B2" w:rsidRDefault="001410A6" w:rsidP="001410A6">
      <w:pPr>
        <w:ind w:firstLine="0"/>
        <w:rPr>
          <w:rFonts w:cs="Times New Roman"/>
          <w:szCs w:val="24"/>
        </w:rPr>
      </w:pPr>
      <w:r w:rsidRPr="009B56B2">
        <w:rPr>
          <w:rFonts w:cs="Times New Roman"/>
          <w:szCs w:val="24"/>
        </w:rPr>
        <w:t xml:space="preserve">Jméno a příjmení: Sabina Műllerová </w:t>
      </w:r>
    </w:p>
    <w:p w14:paraId="0FA6F332" w14:textId="77777777" w:rsidR="001410A6" w:rsidRPr="009B56B2" w:rsidRDefault="001410A6" w:rsidP="001410A6">
      <w:pPr>
        <w:ind w:firstLine="0"/>
        <w:rPr>
          <w:rFonts w:cs="Times New Roman"/>
          <w:szCs w:val="24"/>
        </w:rPr>
      </w:pPr>
      <w:r w:rsidRPr="009B56B2">
        <w:rPr>
          <w:rFonts w:cs="Times New Roman"/>
          <w:szCs w:val="24"/>
        </w:rPr>
        <w:t xml:space="preserve">Název katedry: Katedra bohemistiky </w:t>
      </w:r>
    </w:p>
    <w:p w14:paraId="12CC8887" w14:textId="77777777" w:rsidR="001410A6" w:rsidRDefault="001410A6" w:rsidP="001410A6">
      <w:pPr>
        <w:ind w:firstLine="0"/>
        <w:rPr>
          <w:rFonts w:cs="Times New Roman"/>
          <w:szCs w:val="24"/>
        </w:rPr>
      </w:pPr>
      <w:r w:rsidRPr="009B56B2">
        <w:rPr>
          <w:rFonts w:cs="Times New Roman"/>
          <w:szCs w:val="24"/>
        </w:rPr>
        <w:t>Název fakulty: Filozofická fakulta Univerzity Palackého v</w:t>
      </w:r>
      <w:r>
        <w:rPr>
          <w:rFonts w:cs="Times New Roman"/>
          <w:szCs w:val="24"/>
        </w:rPr>
        <w:t> </w:t>
      </w:r>
      <w:r w:rsidRPr="009B56B2">
        <w:rPr>
          <w:rFonts w:cs="Times New Roman"/>
          <w:szCs w:val="24"/>
        </w:rPr>
        <w:t>Olomouci</w:t>
      </w:r>
    </w:p>
    <w:p w14:paraId="4B9E61D5" w14:textId="3AF8D1BD" w:rsidR="001410A6" w:rsidRDefault="001410A6" w:rsidP="001410A6">
      <w:pPr>
        <w:ind w:firstLine="0"/>
        <w:rPr>
          <w:rFonts w:cs="Times New Roman"/>
          <w:szCs w:val="24"/>
        </w:rPr>
      </w:pPr>
      <w:r w:rsidRPr="009B56B2">
        <w:rPr>
          <w:rFonts w:cs="Times New Roman"/>
          <w:szCs w:val="24"/>
        </w:rPr>
        <w:t xml:space="preserve">Název </w:t>
      </w:r>
      <w:r w:rsidR="00CD5D80">
        <w:rPr>
          <w:rFonts w:cs="Times New Roman"/>
          <w:szCs w:val="24"/>
        </w:rPr>
        <w:t>bakalářské</w:t>
      </w:r>
      <w:r w:rsidRPr="009B56B2">
        <w:rPr>
          <w:rFonts w:cs="Times New Roman"/>
          <w:szCs w:val="24"/>
        </w:rPr>
        <w:t xml:space="preserve"> práce: Současná česká literatura ve filmovém hávu (nad prózami a filmy Hastrman, Národní třída, Poslední aristokratka) </w:t>
      </w:r>
    </w:p>
    <w:p w14:paraId="161C0A77" w14:textId="77777777" w:rsidR="001410A6" w:rsidRPr="009B56B2" w:rsidRDefault="001410A6" w:rsidP="001410A6">
      <w:pPr>
        <w:ind w:firstLine="0"/>
        <w:rPr>
          <w:rFonts w:cs="Times New Roman"/>
          <w:szCs w:val="24"/>
        </w:rPr>
      </w:pPr>
      <w:r w:rsidRPr="009B56B2">
        <w:rPr>
          <w:rFonts w:cs="Times New Roman"/>
          <w:szCs w:val="24"/>
        </w:rPr>
        <w:t xml:space="preserve">Vedoucí práce: prof. PhDr. Lubomír Machala, CSc. </w:t>
      </w:r>
    </w:p>
    <w:p w14:paraId="4CCA21CA" w14:textId="222CC281" w:rsidR="001410A6" w:rsidRPr="009B56B2" w:rsidRDefault="001410A6" w:rsidP="001410A6">
      <w:pPr>
        <w:ind w:firstLine="0"/>
        <w:rPr>
          <w:rFonts w:cs="Times New Roman"/>
          <w:szCs w:val="24"/>
        </w:rPr>
      </w:pPr>
      <w:r w:rsidRPr="009B56B2">
        <w:rPr>
          <w:rFonts w:cs="Times New Roman"/>
          <w:szCs w:val="24"/>
        </w:rPr>
        <w:t>Počet znaků:</w:t>
      </w:r>
      <w:r>
        <w:rPr>
          <w:rFonts w:cs="Times New Roman"/>
          <w:szCs w:val="24"/>
        </w:rPr>
        <w:t xml:space="preserve"> 91 </w:t>
      </w:r>
      <w:r w:rsidR="008935E6">
        <w:rPr>
          <w:rFonts w:cs="Times New Roman"/>
          <w:szCs w:val="24"/>
        </w:rPr>
        <w:t>71</w:t>
      </w:r>
      <w:r w:rsidR="00EA4D5F">
        <w:rPr>
          <w:rFonts w:cs="Times New Roman"/>
          <w:szCs w:val="24"/>
        </w:rPr>
        <w:t>2</w:t>
      </w:r>
      <w:r>
        <w:rPr>
          <w:rFonts w:cs="Times New Roman"/>
          <w:szCs w:val="24"/>
        </w:rPr>
        <w:t xml:space="preserve"> </w:t>
      </w:r>
    </w:p>
    <w:p w14:paraId="017F22D2" w14:textId="77777777" w:rsidR="001410A6" w:rsidRPr="009B56B2" w:rsidRDefault="001410A6" w:rsidP="001410A6">
      <w:pPr>
        <w:ind w:firstLine="0"/>
        <w:rPr>
          <w:rFonts w:cs="Times New Roman"/>
          <w:szCs w:val="24"/>
        </w:rPr>
      </w:pPr>
      <w:r w:rsidRPr="009B56B2">
        <w:rPr>
          <w:rFonts w:cs="Times New Roman"/>
          <w:szCs w:val="24"/>
        </w:rPr>
        <w:t xml:space="preserve">Počet příloh: </w:t>
      </w:r>
      <w:r>
        <w:rPr>
          <w:rFonts w:cs="Times New Roman"/>
          <w:szCs w:val="24"/>
        </w:rPr>
        <w:t>8</w:t>
      </w:r>
    </w:p>
    <w:p w14:paraId="05677D01" w14:textId="77777777" w:rsidR="001410A6" w:rsidRPr="009B56B2" w:rsidRDefault="001410A6" w:rsidP="001410A6">
      <w:pPr>
        <w:ind w:firstLine="0"/>
        <w:rPr>
          <w:rFonts w:cs="Times New Roman"/>
          <w:szCs w:val="24"/>
        </w:rPr>
      </w:pPr>
      <w:r w:rsidRPr="009B56B2">
        <w:rPr>
          <w:rFonts w:cs="Times New Roman"/>
          <w:szCs w:val="24"/>
        </w:rPr>
        <w:t xml:space="preserve">Počet titulů použité literatury: 14 (literatura), 12 (elektronické zdroje) </w:t>
      </w:r>
    </w:p>
    <w:p w14:paraId="6E333101" w14:textId="77777777" w:rsidR="001410A6" w:rsidRPr="009B56B2" w:rsidRDefault="001410A6" w:rsidP="001410A6">
      <w:pPr>
        <w:ind w:firstLine="0"/>
        <w:rPr>
          <w:rFonts w:cs="Times New Roman"/>
          <w:szCs w:val="24"/>
        </w:rPr>
      </w:pPr>
      <w:r w:rsidRPr="009B56B2">
        <w:rPr>
          <w:rFonts w:cs="Times New Roman"/>
          <w:szCs w:val="24"/>
        </w:rPr>
        <w:t xml:space="preserve">Klíčová slova: Současná česká literatura, próza, filmová adaptace, estetická působivost </w:t>
      </w:r>
    </w:p>
    <w:p w14:paraId="3CEBEE0E" w14:textId="77777777" w:rsidR="001410A6" w:rsidRDefault="001410A6" w:rsidP="001410A6">
      <w:pPr>
        <w:ind w:firstLine="0"/>
        <w:rPr>
          <w:rFonts w:cs="Times New Roman"/>
          <w:szCs w:val="24"/>
        </w:rPr>
      </w:pPr>
    </w:p>
    <w:p w14:paraId="42185EE3" w14:textId="3102CD63" w:rsidR="001410A6" w:rsidRDefault="001410A6" w:rsidP="001410A6">
      <w:pPr>
        <w:ind w:firstLine="0"/>
        <w:rPr>
          <w:rFonts w:cs="Times New Roman"/>
          <w:szCs w:val="24"/>
        </w:rPr>
      </w:pPr>
      <w:r w:rsidRPr="009B56B2">
        <w:rPr>
          <w:rFonts w:cs="Times New Roman"/>
          <w:szCs w:val="24"/>
        </w:rPr>
        <w:t xml:space="preserve">Tato bakalářská práce zkoumá vybraný vzorek děl ze současné české literatury a jejich zpracování současnými českými filmovými tvůrci. Práce je rozdělena do dvou částí. První z nich je teoretická, která se primárně zabývá </w:t>
      </w:r>
      <w:r>
        <w:rPr>
          <w:rFonts w:cs="Times New Roman"/>
          <w:szCs w:val="24"/>
        </w:rPr>
        <w:t xml:space="preserve">vymezením pojmů adaptace a komparace, adaptačními aspekty a estetickou hodnotou. </w:t>
      </w:r>
      <w:r w:rsidRPr="009B56B2">
        <w:rPr>
          <w:rFonts w:cs="Times New Roman"/>
          <w:szCs w:val="24"/>
        </w:rPr>
        <w:t xml:space="preserve">Druhá část je praktická, zkoumá, k čemu došlo při transformaci z literárního díla na dílo filmové, a to konkrétně v případě próz Miloše Urbana </w:t>
      </w:r>
      <w:r w:rsidRPr="00B92CD8">
        <w:rPr>
          <w:rFonts w:cs="Times New Roman"/>
          <w:i/>
          <w:iCs/>
          <w:szCs w:val="24"/>
        </w:rPr>
        <w:t>Hastrman</w:t>
      </w:r>
      <w:r w:rsidRPr="009B56B2">
        <w:rPr>
          <w:rFonts w:cs="Times New Roman"/>
          <w:szCs w:val="24"/>
        </w:rPr>
        <w:t xml:space="preserve">, Jaroslava </w:t>
      </w:r>
      <w:proofErr w:type="spellStart"/>
      <w:r w:rsidRPr="009B56B2">
        <w:rPr>
          <w:rFonts w:cs="Times New Roman"/>
          <w:szCs w:val="24"/>
        </w:rPr>
        <w:t>Rudiše</w:t>
      </w:r>
      <w:proofErr w:type="spellEnd"/>
      <w:r w:rsidRPr="009B56B2">
        <w:rPr>
          <w:rFonts w:cs="Times New Roman"/>
          <w:szCs w:val="24"/>
        </w:rPr>
        <w:t xml:space="preserve"> </w:t>
      </w:r>
      <w:r w:rsidRPr="00B92CD8">
        <w:rPr>
          <w:rFonts w:cs="Times New Roman"/>
          <w:i/>
          <w:iCs/>
          <w:szCs w:val="24"/>
        </w:rPr>
        <w:t>Národní třída</w:t>
      </w:r>
      <w:r w:rsidRPr="009B56B2">
        <w:rPr>
          <w:rFonts w:cs="Times New Roman"/>
          <w:szCs w:val="24"/>
        </w:rPr>
        <w:t xml:space="preserve"> a Evžena Bočka </w:t>
      </w:r>
      <w:r w:rsidRPr="00AD45E6">
        <w:rPr>
          <w:rFonts w:cs="Times New Roman"/>
          <w:i/>
          <w:iCs/>
          <w:szCs w:val="24"/>
        </w:rPr>
        <w:t>Poslední aristokratka</w:t>
      </w:r>
      <w:r w:rsidRPr="009B56B2">
        <w:rPr>
          <w:rFonts w:cs="Times New Roman"/>
          <w:szCs w:val="24"/>
        </w:rPr>
        <w:t xml:space="preserve">. Cílem bakalářské práce je registrace a popis posunů změn, k nimž při převodu do jiného mediálního kódu došlo, a následná kritická reflexe, jak se tyto změny projevily jak v sémantickém plánu, tak hlavně v estetické působivosti a přesvědčivosti (filmových) artefaktů. </w:t>
      </w:r>
    </w:p>
    <w:p w14:paraId="5A0C6B24" w14:textId="3704C695" w:rsidR="001410A6" w:rsidRDefault="001410A6" w:rsidP="001410A6">
      <w:pPr>
        <w:ind w:firstLine="0"/>
      </w:pPr>
    </w:p>
    <w:p w14:paraId="4D431466" w14:textId="217277D4" w:rsidR="001410A6" w:rsidRDefault="001410A6" w:rsidP="001410A6">
      <w:pPr>
        <w:ind w:firstLine="0"/>
      </w:pPr>
    </w:p>
    <w:p w14:paraId="3F6BD3A3" w14:textId="26A2E2F7" w:rsidR="001410A6" w:rsidRDefault="001410A6" w:rsidP="001410A6">
      <w:pPr>
        <w:ind w:firstLine="0"/>
      </w:pPr>
    </w:p>
    <w:p w14:paraId="51E9F3E6" w14:textId="173E940D" w:rsidR="001410A6" w:rsidRDefault="001410A6" w:rsidP="001410A6">
      <w:pPr>
        <w:ind w:firstLine="0"/>
      </w:pPr>
    </w:p>
    <w:p w14:paraId="56C273DD" w14:textId="7CE3C783" w:rsidR="001410A6" w:rsidRDefault="001410A6" w:rsidP="001410A6">
      <w:pPr>
        <w:ind w:firstLine="0"/>
      </w:pPr>
    </w:p>
    <w:p w14:paraId="4969F1D0" w14:textId="006E90E8" w:rsidR="001410A6" w:rsidRDefault="001410A6" w:rsidP="001410A6">
      <w:pPr>
        <w:ind w:firstLine="0"/>
      </w:pPr>
    </w:p>
    <w:p w14:paraId="2CB9CDAE" w14:textId="6F1444EE" w:rsidR="001410A6" w:rsidRDefault="001410A6" w:rsidP="001410A6">
      <w:pPr>
        <w:ind w:firstLine="0"/>
      </w:pPr>
    </w:p>
    <w:p w14:paraId="77A5570E" w14:textId="1D09AE99" w:rsidR="001410A6" w:rsidRDefault="001410A6" w:rsidP="001410A6">
      <w:pPr>
        <w:ind w:firstLine="0"/>
      </w:pPr>
    </w:p>
    <w:p w14:paraId="177BD676" w14:textId="04DF2D29" w:rsidR="001410A6" w:rsidRDefault="001410A6" w:rsidP="001410A6">
      <w:pPr>
        <w:ind w:firstLine="0"/>
      </w:pPr>
    </w:p>
    <w:p w14:paraId="00D42B88" w14:textId="6696A545" w:rsidR="001410A6" w:rsidRDefault="001410A6" w:rsidP="001410A6">
      <w:pPr>
        <w:ind w:firstLine="0"/>
      </w:pPr>
    </w:p>
    <w:p w14:paraId="3C4F2FFE" w14:textId="44F1061B" w:rsidR="001410A6" w:rsidRDefault="001410A6" w:rsidP="001410A6">
      <w:pPr>
        <w:ind w:firstLine="0"/>
      </w:pPr>
    </w:p>
    <w:p w14:paraId="6D8403AF" w14:textId="7C8E5485" w:rsidR="001410A6" w:rsidRDefault="001410A6" w:rsidP="001410A6">
      <w:pPr>
        <w:ind w:firstLine="0"/>
      </w:pPr>
    </w:p>
    <w:p w14:paraId="70CEBADD" w14:textId="45E39331" w:rsidR="001410A6" w:rsidRDefault="001410A6" w:rsidP="001410A6">
      <w:pPr>
        <w:ind w:firstLine="0"/>
      </w:pPr>
    </w:p>
    <w:p w14:paraId="46928FA6" w14:textId="10BABD97" w:rsidR="001410A6" w:rsidRDefault="001410A6" w:rsidP="00BF572A">
      <w:pPr>
        <w:pStyle w:val="Nadpis1"/>
        <w:numPr>
          <w:ilvl w:val="0"/>
          <w:numId w:val="0"/>
        </w:numPr>
      </w:pPr>
      <w:bookmarkStart w:id="49" w:name="_Toc105528244"/>
      <w:r>
        <w:lastRenderedPageBreak/>
        <w:t>RESUMÉ</w:t>
      </w:r>
      <w:bookmarkEnd w:id="49"/>
      <w:r>
        <w:t xml:space="preserve"> </w:t>
      </w:r>
    </w:p>
    <w:p w14:paraId="030B7745" w14:textId="77777777" w:rsidR="001410A6" w:rsidRDefault="001410A6" w:rsidP="001410A6">
      <w:pPr>
        <w:ind w:firstLine="0"/>
        <w:rPr>
          <w:rFonts w:cs="Times New Roman"/>
          <w:szCs w:val="24"/>
        </w:rPr>
      </w:pPr>
      <w:proofErr w:type="spellStart"/>
      <w:r>
        <w:rPr>
          <w:rFonts w:cs="Times New Roman"/>
          <w:szCs w:val="24"/>
        </w:rPr>
        <w:t>This</w:t>
      </w:r>
      <w:proofErr w:type="spellEnd"/>
      <w:r>
        <w:rPr>
          <w:rFonts w:cs="Times New Roman"/>
          <w:szCs w:val="24"/>
        </w:rPr>
        <w:t xml:space="preserve"> </w:t>
      </w:r>
      <w:proofErr w:type="spellStart"/>
      <w:r>
        <w:rPr>
          <w:rFonts w:cs="Times New Roman"/>
          <w:szCs w:val="24"/>
        </w:rPr>
        <w:t>bachelo</w:t>
      </w:r>
      <w:r w:rsidRPr="002204C0">
        <w:rPr>
          <w:rFonts w:cs="Times New Roman"/>
          <w:szCs w:val="24"/>
        </w:rPr>
        <w:t>r</w:t>
      </w:r>
      <w:r w:rsidRPr="002204C0">
        <w:rPr>
          <w:rFonts w:cs="Times New Roman"/>
          <w:szCs w:val="24"/>
          <w:shd w:val="clear" w:color="auto" w:fill="FFFFFF"/>
        </w:rPr>
        <w:t>'s</w:t>
      </w:r>
      <w:proofErr w:type="spellEnd"/>
      <w:r w:rsidRPr="002204C0">
        <w:rPr>
          <w:rFonts w:cs="Times New Roman"/>
          <w:szCs w:val="24"/>
        </w:rPr>
        <w:t xml:space="preserve"> </w:t>
      </w:r>
      <w:r>
        <w:rPr>
          <w:rFonts w:cs="Times New Roman"/>
          <w:szCs w:val="24"/>
        </w:rPr>
        <w:t xml:space="preserve">thesis </w:t>
      </w:r>
      <w:proofErr w:type="spellStart"/>
      <w:r>
        <w:rPr>
          <w:rFonts w:cs="Times New Roman"/>
          <w:szCs w:val="24"/>
        </w:rPr>
        <w:t>studies</w:t>
      </w:r>
      <w:proofErr w:type="spellEnd"/>
      <w:r>
        <w:rPr>
          <w:rFonts w:cs="Times New Roman"/>
          <w:szCs w:val="24"/>
        </w:rPr>
        <w:t xml:space="preserve"> a </w:t>
      </w:r>
      <w:proofErr w:type="spellStart"/>
      <w:r>
        <w:rPr>
          <w:rFonts w:cs="Times New Roman"/>
          <w:szCs w:val="24"/>
        </w:rPr>
        <w:t>selected</w:t>
      </w:r>
      <w:proofErr w:type="spellEnd"/>
      <w:r>
        <w:rPr>
          <w:rFonts w:cs="Times New Roman"/>
          <w:szCs w:val="24"/>
        </w:rPr>
        <w:t xml:space="preserve"> sample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contemporary</w:t>
      </w:r>
      <w:proofErr w:type="spellEnd"/>
      <w:r>
        <w:rPr>
          <w:rFonts w:cs="Times New Roman"/>
          <w:szCs w:val="24"/>
        </w:rPr>
        <w:t xml:space="preserve"> Czech </w:t>
      </w:r>
      <w:proofErr w:type="spellStart"/>
      <w:r>
        <w:rPr>
          <w:rFonts w:cs="Times New Roman"/>
          <w:szCs w:val="24"/>
        </w:rPr>
        <w:t>literature</w:t>
      </w:r>
      <w:proofErr w:type="spellEnd"/>
      <w:r>
        <w:rPr>
          <w:rFonts w:cs="Times New Roman"/>
          <w:szCs w:val="24"/>
        </w:rPr>
        <w:t xml:space="preserve"> and </w:t>
      </w:r>
      <w:proofErr w:type="spellStart"/>
      <w:r>
        <w:rPr>
          <w:rFonts w:cs="Times New Roman"/>
          <w:szCs w:val="24"/>
        </w:rPr>
        <w:t>their</w:t>
      </w:r>
      <w:proofErr w:type="spellEnd"/>
      <w:r>
        <w:rPr>
          <w:rFonts w:cs="Times New Roman"/>
          <w:szCs w:val="24"/>
        </w:rPr>
        <w:t xml:space="preserve"> film </w:t>
      </w:r>
      <w:proofErr w:type="spellStart"/>
      <w:r>
        <w:rPr>
          <w:rFonts w:cs="Times New Roman"/>
          <w:szCs w:val="24"/>
        </w:rPr>
        <w:t>adaptations</w:t>
      </w:r>
      <w:proofErr w:type="spellEnd"/>
      <w:r>
        <w:rPr>
          <w:rFonts w:cs="Times New Roman"/>
          <w:szCs w:val="24"/>
        </w:rPr>
        <w:t xml:space="preserve"> by </w:t>
      </w:r>
      <w:proofErr w:type="spellStart"/>
      <w:r>
        <w:rPr>
          <w:rFonts w:cs="Times New Roman"/>
          <w:szCs w:val="24"/>
        </w:rPr>
        <w:t>contemporary</w:t>
      </w:r>
      <w:proofErr w:type="spellEnd"/>
      <w:r>
        <w:rPr>
          <w:rFonts w:cs="Times New Roman"/>
          <w:szCs w:val="24"/>
        </w:rPr>
        <w:t xml:space="preserve"> Czech </w:t>
      </w:r>
      <w:proofErr w:type="spellStart"/>
      <w:r>
        <w:rPr>
          <w:rFonts w:cs="Times New Roman"/>
          <w:szCs w:val="24"/>
        </w:rPr>
        <w:t>filmmakers</w:t>
      </w:r>
      <w:proofErr w:type="spellEnd"/>
      <w:r>
        <w:rPr>
          <w:rFonts w:cs="Times New Roman"/>
          <w:szCs w:val="24"/>
        </w:rPr>
        <w:t xml:space="preserve">. Thesis </w:t>
      </w:r>
      <w:proofErr w:type="spellStart"/>
      <w:r>
        <w:rPr>
          <w:rFonts w:cs="Times New Roman"/>
          <w:szCs w:val="24"/>
        </w:rPr>
        <w:t>is</w:t>
      </w:r>
      <w:proofErr w:type="spellEnd"/>
      <w:r>
        <w:rPr>
          <w:rFonts w:cs="Times New Roman"/>
          <w:szCs w:val="24"/>
        </w:rPr>
        <w:t xml:space="preserve"> </w:t>
      </w:r>
      <w:proofErr w:type="spellStart"/>
      <w:r>
        <w:rPr>
          <w:rFonts w:cs="Times New Roman"/>
          <w:szCs w:val="24"/>
        </w:rPr>
        <w:t>divided</w:t>
      </w:r>
      <w:proofErr w:type="spellEnd"/>
      <w:r>
        <w:rPr>
          <w:rFonts w:cs="Times New Roman"/>
          <w:szCs w:val="24"/>
        </w:rPr>
        <w:t xml:space="preserve"> </w:t>
      </w:r>
      <w:proofErr w:type="spellStart"/>
      <w:r>
        <w:rPr>
          <w:rFonts w:cs="Times New Roman"/>
          <w:szCs w:val="24"/>
        </w:rPr>
        <w:t>into</w:t>
      </w:r>
      <w:proofErr w:type="spellEnd"/>
      <w:r>
        <w:rPr>
          <w:rFonts w:cs="Times New Roman"/>
          <w:szCs w:val="24"/>
        </w:rPr>
        <w:t xml:space="preserve"> </w:t>
      </w:r>
      <w:proofErr w:type="spellStart"/>
      <w:r>
        <w:rPr>
          <w:rFonts w:cs="Times New Roman"/>
          <w:szCs w:val="24"/>
        </w:rPr>
        <w:t>two</w:t>
      </w:r>
      <w:proofErr w:type="spellEnd"/>
      <w:r>
        <w:rPr>
          <w:rFonts w:cs="Times New Roman"/>
          <w:szCs w:val="24"/>
        </w:rPr>
        <w:t xml:space="preserve"> </w:t>
      </w:r>
      <w:proofErr w:type="spellStart"/>
      <w:r>
        <w:rPr>
          <w:rFonts w:cs="Times New Roman"/>
          <w:szCs w:val="24"/>
        </w:rPr>
        <w:t>parts</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first</w:t>
      </w:r>
      <w:proofErr w:type="spellEnd"/>
      <w:r>
        <w:rPr>
          <w:rFonts w:cs="Times New Roman"/>
          <w:szCs w:val="24"/>
        </w:rPr>
        <w:t xml:space="preserve"> part </w:t>
      </w:r>
      <w:proofErr w:type="spellStart"/>
      <w:r>
        <w:rPr>
          <w:rFonts w:cs="Times New Roman"/>
          <w:szCs w:val="24"/>
        </w:rPr>
        <w:t>is</w:t>
      </w:r>
      <w:proofErr w:type="spellEnd"/>
      <w:r>
        <w:rPr>
          <w:rFonts w:cs="Times New Roman"/>
          <w:szCs w:val="24"/>
        </w:rPr>
        <w:t xml:space="preserve"> </w:t>
      </w:r>
      <w:proofErr w:type="spellStart"/>
      <w:r>
        <w:rPr>
          <w:rFonts w:cs="Times New Roman"/>
          <w:szCs w:val="24"/>
        </w:rPr>
        <w:t>theoretical</w:t>
      </w:r>
      <w:proofErr w:type="spellEnd"/>
      <w:r>
        <w:rPr>
          <w:rFonts w:cs="Times New Roman"/>
          <w:szCs w:val="24"/>
        </w:rPr>
        <w:t xml:space="preserve">, </w:t>
      </w:r>
      <w:proofErr w:type="spellStart"/>
      <w:r>
        <w:rPr>
          <w:rFonts w:cs="Times New Roman"/>
          <w:szCs w:val="24"/>
        </w:rPr>
        <w:t>which</w:t>
      </w:r>
      <w:proofErr w:type="spellEnd"/>
      <w:r>
        <w:rPr>
          <w:rFonts w:cs="Times New Roman"/>
          <w:szCs w:val="24"/>
        </w:rPr>
        <w:t xml:space="preserve"> </w:t>
      </w:r>
      <w:proofErr w:type="spellStart"/>
      <w:r>
        <w:rPr>
          <w:rFonts w:cs="Times New Roman"/>
          <w:szCs w:val="24"/>
        </w:rPr>
        <w:t>primarily</w:t>
      </w:r>
      <w:proofErr w:type="spellEnd"/>
      <w:r>
        <w:rPr>
          <w:rFonts w:cs="Times New Roman"/>
          <w:szCs w:val="24"/>
        </w:rPr>
        <w:t xml:space="preserve"> </w:t>
      </w:r>
      <w:proofErr w:type="spellStart"/>
      <w:r>
        <w:rPr>
          <w:rFonts w:cs="Times New Roman"/>
          <w:szCs w:val="24"/>
        </w:rPr>
        <w:t>deals</w:t>
      </w:r>
      <w:proofErr w:type="spellEnd"/>
      <w:r>
        <w:rPr>
          <w:rFonts w:cs="Times New Roman"/>
          <w:szCs w:val="24"/>
        </w:rPr>
        <w:t xml:space="preserve"> </w:t>
      </w:r>
      <w:proofErr w:type="spellStart"/>
      <w:r>
        <w:rPr>
          <w:rFonts w:cs="Times New Roman"/>
          <w:szCs w:val="24"/>
        </w:rPr>
        <w:t>with</w:t>
      </w:r>
      <w:proofErr w:type="spellEnd"/>
      <w:r>
        <w:rPr>
          <w:rFonts w:cs="Times New Roman"/>
          <w:szCs w:val="24"/>
        </w:rPr>
        <w:t xml:space="preserve"> </w:t>
      </w:r>
      <w:proofErr w:type="spellStart"/>
      <w:r>
        <w:rPr>
          <w:rFonts w:cs="Times New Roman"/>
          <w:szCs w:val="24"/>
        </w:rPr>
        <w:t>concepts</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adaptation</w:t>
      </w:r>
      <w:proofErr w:type="spellEnd"/>
      <w:r>
        <w:rPr>
          <w:rFonts w:cs="Times New Roman"/>
          <w:szCs w:val="24"/>
        </w:rPr>
        <w:t xml:space="preserve"> and </w:t>
      </w:r>
      <w:proofErr w:type="spellStart"/>
      <w:r>
        <w:rPr>
          <w:rFonts w:cs="Times New Roman"/>
          <w:szCs w:val="24"/>
        </w:rPr>
        <w:t>comparison</w:t>
      </w:r>
      <w:proofErr w:type="spellEnd"/>
      <w:r>
        <w:rPr>
          <w:rFonts w:cs="Times New Roman"/>
          <w:szCs w:val="24"/>
        </w:rPr>
        <w:t xml:space="preserve">, </w:t>
      </w:r>
      <w:proofErr w:type="spellStart"/>
      <w:r>
        <w:rPr>
          <w:rFonts w:cs="Times New Roman"/>
          <w:szCs w:val="24"/>
        </w:rPr>
        <w:t>adaptation</w:t>
      </w:r>
      <w:proofErr w:type="spellEnd"/>
      <w:r>
        <w:rPr>
          <w:rFonts w:cs="Times New Roman"/>
          <w:szCs w:val="24"/>
        </w:rPr>
        <w:t xml:space="preserve"> </w:t>
      </w:r>
      <w:proofErr w:type="spellStart"/>
      <w:r>
        <w:rPr>
          <w:rFonts w:cs="Times New Roman"/>
          <w:szCs w:val="24"/>
        </w:rPr>
        <w:t>aspects</w:t>
      </w:r>
      <w:proofErr w:type="spellEnd"/>
      <w:r>
        <w:rPr>
          <w:rFonts w:cs="Times New Roman"/>
          <w:szCs w:val="24"/>
        </w:rPr>
        <w:t xml:space="preserve"> and </w:t>
      </w:r>
      <w:proofErr w:type="spellStart"/>
      <w:r>
        <w:rPr>
          <w:rFonts w:cs="Times New Roman"/>
          <w:szCs w:val="24"/>
        </w:rPr>
        <w:t>aesthethic</w:t>
      </w:r>
      <w:proofErr w:type="spellEnd"/>
      <w:r>
        <w:rPr>
          <w:rFonts w:cs="Times New Roman"/>
          <w:szCs w:val="24"/>
        </w:rPr>
        <w:t xml:space="preserve"> </w:t>
      </w:r>
      <w:proofErr w:type="spellStart"/>
      <w:r>
        <w:rPr>
          <w:rFonts w:cs="Times New Roman"/>
          <w:szCs w:val="24"/>
        </w:rPr>
        <w:t>impact</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second part </w:t>
      </w:r>
      <w:proofErr w:type="spellStart"/>
      <w:r>
        <w:rPr>
          <w:rFonts w:cs="Times New Roman"/>
          <w:szCs w:val="24"/>
        </w:rPr>
        <w:t>is</w:t>
      </w:r>
      <w:proofErr w:type="spellEnd"/>
      <w:r>
        <w:rPr>
          <w:rFonts w:cs="Times New Roman"/>
          <w:szCs w:val="24"/>
        </w:rPr>
        <w:t xml:space="preserve"> </w:t>
      </w:r>
      <w:proofErr w:type="spellStart"/>
      <w:r>
        <w:rPr>
          <w:rFonts w:cs="Times New Roman"/>
          <w:szCs w:val="24"/>
        </w:rPr>
        <w:t>practical</w:t>
      </w:r>
      <w:proofErr w:type="spellEnd"/>
      <w:r>
        <w:rPr>
          <w:rFonts w:cs="Times New Roman"/>
          <w:szCs w:val="24"/>
        </w:rPr>
        <w:t xml:space="preserve">, </w:t>
      </w:r>
      <w:proofErr w:type="spellStart"/>
      <w:r>
        <w:rPr>
          <w:rFonts w:cs="Times New Roman"/>
          <w:szCs w:val="24"/>
        </w:rPr>
        <w:t>examining</w:t>
      </w:r>
      <w:proofErr w:type="spellEnd"/>
      <w:r>
        <w:rPr>
          <w:rFonts w:cs="Times New Roman"/>
          <w:szCs w:val="24"/>
        </w:rPr>
        <w:t xml:space="preserve"> </w:t>
      </w:r>
      <w:proofErr w:type="spellStart"/>
      <w:r>
        <w:rPr>
          <w:rFonts w:cs="Times New Roman"/>
          <w:szCs w:val="24"/>
        </w:rPr>
        <w:t>what</w:t>
      </w:r>
      <w:proofErr w:type="spellEnd"/>
      <w:r>
        <w:rPr>
          <w:rFonts w:cs="Times New Roman"/>
          <w:szCs w:val="24"/>
        </w:rPr>
        <w:t xml:space="preserve"> </w:t>
      </w:r>
      <w:proofErr w:type="spellStart"/>
      <w:r>
        <w:rPr>
          <w:rFonts w:cs="Times New Roman"/>
          <w:szCs w:val="24"/>
        </w:rPr>
        <w:t>happend</w:t>
      </w:r>
      <w:proofErr w:type="spellEnd"/>
      <w:r>
        <w:rPr>
          <w:rFonts w:cs="Times New Roman"/>
          <w:szCs w:val="24"/>
        </w:rPr>
        <w:t xml:space="preserve"> </w:t>
      </w:r>
      <w:proofErr w:type="spellStart"/>
      <w:r>
        <w:rPr>
          <w:rFonts w:cs="Times New Roman"/>
          <w:szCs w:val="24"/>
        </w:rPr>
        <w:t>during</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transformation</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a </w:t>
      </w:r>
      <w:proofErr w:type="spellStart"/>
      <w:r>
        <w:rPr>
          <w:rFonts w:cs="Times New Roman"/>
          <w:szCs w:val="24"/>
        </w:rPr>
        <w:t>piece</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literature</w:t>
      </w:r>
      <w:proofErr w:type="spellEnd"/>
      <w:r>
        <w:rPr>
          <w:rFonts w:cs="Times New Roman"/>
          <w:szCs w:val="24"/>
        </w:rPr>
        <w:t xml:space="preserve"> to a film </w:t>
      </w:r>
      <w:proofErr w:type="spellStart"/>
      <w:r>
        <w:rPr>
          <w:rFonts w:cs="Times New Roman"/>
          <w:szCs w:val="24"/>
        </w:rPr>
        <w:t>adaptatiton</w:t>
      </w:r>
      <w:proofErr w:type="spellEnd"/>
      <w:r>
        <w:rPr>
          <w:rFonts w:cs="Times New Roman"/>
          <w:szCs w:val="24"/>
        </w:rPr>
        <w:t xml:space="preserve">, </w:t>
      </w:r>
      <w:proofErr w:type="spellStart"/>
      <w:r>
        <w:rPr>
          <w:rFonts w:cs="Times New Roman"/>
          <w:szCs w:val="24"/>
        </w:rPr>
        <w:t>specifically</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case Hastrman by Miloš Urban, Národní třída by Jaroslav </w:t>
      </w:r>
      <w:proofErr w:type="spellStart"/>
      <w:r>
        <w:rPr>
          <w:rFonts w:cs="Times New Roman"/>
          <w:szCs w:val="24"/>
        </w:rPr>
        <w:t>Rudiš</w:t>
      </w:r>
      <w:proofErr w:type="spellEnd"/>
      <w:r>
        <w:rPr>
          <w:rFonts w:cs="Times New Roman"/>
          <w:szCs w:val="24"/>
        </w:rPr>
        <w:t xml:space="preserve"> and Poslední aristokratka by Evžen Boček.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aim</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bachelor</w:t>
      </w:r>
      <w:proofErr w:type="spellEnd"/>
      <w:r>
        <w:rPr>
          <w:rFonts w:cs="Times New Roman"/>
          <w:szCs w:val="24"/>
        </w:rPr>
        <w:t xml:space="preserve"> thesis </w:t>
      </w:r>
      <w:proofErr w:type="spellStart"/>
      <w:r>
        <w:rPr>
          <w:rFonts w:cs="Times New Roman"/>
          <w:szCs w:val="24"/>
        </w:rPr>
        <w:t>is</w:t>
      </w:r>
      <w:proofErr w:type="spellEnd"/>
      <w:r>
        <w:rPr>
          <w:rFonts w:cs="Times New Roman"/>
          <w:szCs w:val="24"/>
        </w:rPr>
        <w:t xml:space="preserve"> to </w:t>
      </w:r>
      <w:proofErr w:type="spellStart"/>
      <w:r>
        <w:rPr>
          <w:rFonts w:cs="Times New Roman"/>
          <w:szCs w:val="24"/>
        </w:rPr>
        <w:t>register</w:t>
      </w:r>
      <w:proofErr w:type="spellEnd"/>
      <w:r>
        <w:rPr>
          <w:rFonts w:cs="Times New Roman"/>
          <w:szCs w:val="24"/>
        </w:rPr>
        <w:t xml:space="preserve"> and </w:t>
      </w:r>
      <w:proofErr w:type="spellStart"/>
      <w:r>
        <w:rPr>
          <w:rFonts w:cs="Times New Roman"/>
          <w:szCs w:val="24"/>
        </w:rPr>
        <w:t>describe</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shifts</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changes</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occurred</w:t>
      </w:r>
      <w:proofErr w:type="spellEnd"/>
      <w:r>
        <w:rPr>
          <w:rFonts w:cs="Times New Roman"/>
          <w:szCs w:val="24"/>
        </w:rPr>
        <w:t xml:space="preserve"> </w:t>
      </w:r>
      <w:proofErr w:type="spellStart"/>
      <w:r>
        <w:rPr>
          <w:rFonts w:cs="Times New Roman"/>
          <w:szCs w:val="24"/>
        </w:rPr>
        <w:t>during</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transfer </w:t>
      </w:r>
      <w:proofErr w:type="spellStart"/>
      <w:r>
        <w:rPr>
          <w:rFonts w:cs="Times New Roman"/>
          <w:szCs w:val="24"/>
        </w:rPr>
        <w:t>from</w:t>
      </w:r>
      <w:proofErr w:type="spellEnd"/>
      <w:r>
        <w:rPr>
          <w:rFonts w:cs="Times New Roman"/>
          <w:szCs w:val="24"/>
        </w:rPr>
        <w:t xml:space="preserve"> </w:t>
      </w:r>
      <w:proofErr w:type="spellStart"/>
      <w:r>
        <w:rPr>
          <w:rFonts w:cs="Times New Roman"/>
          <w:szCs w:val="24"/>
        </w:rPr>
        <w:t>one</w:t>
      </w:r>
      <w:proofErr w:type="spellEnd"/>
      <w:r>
        <w:rPr>
          <w:rFonts w:cs="Times New Roman"/>
          <w:szCs w:val="24"/>
        </w:rPr>
        <w:t xml:space="preserve"> type </w:t>
      </w:r>
      <w:proofErr w:type="spellStart"/>
      <w:r>
        <w:rPr>
          <w:rFonts w:cs="Times New Roman"/>
          <w:szCs w:val="24"/>
        </w:rPr>
        <w:t>of</w:t>
      </w:r>
      <w:proofErr w:type="spellEnd"/>
      <w:r>
        <w:rPr>
          <w:rFonts w:cs="Times New Roman"/>
          <w:szCs w:val="24"/>
        </w:rPr>
        <w:t xml:space="preserve"> media </w:t>
      </w:r>
      <w:proofErr w:type="spellStart"/>
      <w:r>
        <w:rPr>
          <w:rFonts w:cs="Times New Roman"/>
          <w:szCs w:val="24"/>
        </w:rPr>
        <w:t>code</w:t>
      </w:r>
      <w:proofErr w:type="spellEnd"/>
      <w:r>
        <w:rPr>
          <w:rFonts w:cs="Times New Roman"/>
          <w:szCs w:val="24"/>
        </w:rPr>
        <w:t xml:space="preserve"> to </w:t>
      </w:r>
      <w:proofErr w:type="spellStart"/>
      <w:r>
        <w:rPr>
          <w:rFonts w:cs="Times New Roman"/>
          <w:szCs w:val="24"/>
        </w:rPr>
        <w:t>another</w:t>
      </w:r>
      <w:proofErr w:type="spellEnd"/>
      <w:r>
        <w:rPr>
          <w:rFonts w:cs="Times New Roman"/>
          <w:szCs w:val="24"/>
        </w:rPr>
        <w:t xml:space="preserve"> </w:t>
      </w:r>
      <w:proofErr w:type="spellStart"/>
      <w:r>
        <w:rPr>
          <w:rFonts w:cs="Times New Roman"/>
          <w:szCs w:val="24"/>
        </w:rPr>
        <w:t>followed</w:t>
      </w:r>
      <w:proofErr w:type="spellEnd"/>
      <w:r>
        <w:rPr>
          <w:rFonts w:cs="Times New Roman"/>
          <w:szCs w:val="24"/>
        </w:rPr>
        <w:t xml:space="preserve"> by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subsequent</w:t>
      </w:r>
      <w:proofErr w:type="spellEnd"/>
      <w:r>
        <w:rPr>
          <w:rFonts w:cs="Times New Roman"/>
          <w:szCs w:val="24"/>
        </w:rPr>
        <w:t xml:space="preserve"> </w:t>
      </w:r>
      <w:proofErr w:type="spellStart"/>
      <w:r>
        <w:rPr>
          <w:rFonts w:cs="Times New Roman"/>
          <w:szCs w:val="24"/>
        </w:rPr>
        <w:t>critical</w:t>
      </w:r>
      <w:proofErr w:type="spellEnd"/>
      <w:r>
        <w:rPr>
          <w:rFonts w:cs="Times New Roman"/>
          <w:szCs w:val="24"/>
        </w:rPr>
        <w:t xml:space="preserve"> reflex, </w:t>
      </w:r>
      <w:proofErr w:type="spellStart"/>
      <w:r>
        <w:rPr>
          <w:rFonts w:cs="Times New Roman"/>
          <w:szCs w:val="24"/>
        </w:rPr>
        <w:t>how</w:t>
      </w:r>
      <w:proofErr w:type="spellEnd"/>
      <w:r>
        <w:rPr>
          <w:rFonts w:cs="Times New Roman"/>
          <w:szCs w:val="24"/>
        </w:rPr>
        <w:t xml:space="preserve"> these </w:t>
      </w:r>
      <w:proofErr w:type="spellStart"/>
      <w:r>
        <w:rPr>
          <w:rFonts w:cs="Times New Roman"/>
          <w:szCs w:val="24"/>
        </w:rPr>
        <w:t>changes</w:t>
      </w:r>
      <w:proofErr w:type="spellEnd"/>
      <w:r>
        <w:rPr>
          <w:rFonts w:cs="Times New Roman"/>
          <w:szCs w:val="24"/>
        </w:rPr>
        <w:t xml:space="preserve"> are </w:t>
      </w:r>
      <w:proofErr w:type="spellStart"/>
      <w:r>
        <w:rPr>
          <w:rFonts w:cs="Times New Roman"/>
          <w:szCs w:val="24"/>
        </w:rPr>
        <w:t>reflected</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semantic</w:t>
      </w:r>
      <w:proofErr w:type="spellEnd"/>
      <w:r>
        <w:rPr>
          <w:rFonts w:cs="Times New Roman"/>
          <w:szCs w:val="24"/>
        </w:rPr>
        <w:t xml:space="preserve"> </w:t>
      </w:r>
      <w:proofErr w:type="spellStart"/>
      <w:r>
        <w:rPr>
          <w:rFonts w:cs="Times New Roman"/>
          <w:szCs w:val="24"/>
        </w:rPr>
        <w:t>plan</w:t>
      </w:r>
      <w:proofErr w:type="spellEnd"/>
      <w:r>
        <w:rPr>
          <w:rFonts w:cs="Times New Roman"/>
          <w:szCs w:val="24"/>
        </w:rPr>
        <w:t xml:space="preserve">, </w:t>
      </w:r>
      <w:proofErr w:type="spellStart"/>
      <w:r>
        <w:rPr>
          <w:rFonts w:cs="Times New Roman"/>
          <w:szCs w:val="24"/>
        </w:rPr>
        <w:t>especially</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aesthethic</w:t>
      </w:r>
      <w:proofErr w:type="spellEnd"/>
      <w:r>
        <w:rPr>
          <w:rFonts w:cs="Times New Roman"/>
          <w:szCs w:val="24"/>
        </w:rPr>
        <w:t xml:space="preserve"> </w:t>
      </w:r>
      <w:proofErr w:type="spellStart"/>
      <w:r>
        <w:rPr>
          <w:rFonts w:cs="Times New Roman"/>
          <w:szCs w:val="24"/>
        </w:rPr>
        <w:t>impact</w:t>
      </w:r>
      <w:proofErr w:type="spellEnd"/>
      <w:r>
        <w:rPr>
          <w:rFonts w:cs="Times New Roman"/>
          <w:szCs w:val="24"/>
        </w:rPr>
        <w:t xml:space="preserve"> and </w:t>
      </w:r>
      <w:proofErr w:type="spellStart"/>
      <w:r>
        <w:rPr>
          <w:rFonts w:cs="Times New Roman"/>
          <w:szCs w:val="24"/>
        </w:rPr>
        <w:t>persuasiveness</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(film) </w:t>
      </w:r>
      <w:proofErr w:type="spellStart"/>
      <w:r>
        <w:rPr>
          <w:rFonts w:cs="Times New Roman"/>
          <w:szCs w:val="24"/>
        </w:rPr>
        <w:t>artifacts</w:t>
      </w:r>
      <w:proofErr w:type="spellEnd"/>
      <w:r>
        <w:rPr>
          <w:rFonts w:cs="Times New Roman"/>
          <w:szCs w:val="24"/>
        </w:rPr>
        <w:t xml:space="preserve">. </w:t>
      </w:r>
    </w:p>
    <w:p w14:paraId="6707F383" w14:textId="7CC8232E" w:rsidR="001410A6" w:rsidRDefault="001410A6" w:rsidP="001410A6">
      <w:pPr>
        <w:ind w:firstLine="0"/>
      </w:pPr>
    </w:p>
    <w:p w14:paraId="24FA9818" w14:textId="3CA99847" w:rsidR="001410A6" w:rsidRDefault="001410A6" w:rsidP="001410A6">
      <w:pPr>
        <w:ind w:firstLine="0"/>
      </w:pPr>
    </w:p>
    <w:p w14:paraId="5143A12D" w14:textId="2A8B1CD5" w:rsidR="001410A6" w:rsidRDefault="001410A6" w:rsidP="001410A6">
      <w:pPr>
        <w:ind w:firstLine="0"/>
      </w:pPr>
    </w:p>
    <w:p w14:paraId="35DDD6EB" w14:textId="1A8AD069" w:rsidR="001410A6" w:rsidRDefault="001410A6" w:rsidP="001410A6">
      <w:pPr>
        <w:ind w:firstLine="0"/>
      </w:pPr>
    </w:p>
    <w:p w14:paraId="5A6A1A38" w14:textId="337CBA86" w:rsidR="001410A6" w:rsidRDefault="001410A6" w:rsidP="001410A6">
      <w:pPr>
        <w:ind w:firstLine="0"/>
      </w:pPr>
    </w:p>
    <w:p w14:paraId="530C7AE6" w14:textId="20D3A9B1" w:rsidR="001410A6" w:rsidRDefault="001410A6" w:rsidP="001410A6">
      <w:pPr>
        <w:ind w:firstLine="0"/>
      </w:pPr>
    </w:p>
    <w:p w14:paraId="7321A07F" w14:textId="6C1726FD" w:rsidR="001410A6" w:rsidRDefault="001410A6" w:rsidP="001410A6">
      <w:pPr>
        <w:ind w:firstLine="0"/>
      </w:pPr>
    </w:p>
    <w:p w14:paraId="4F3FA5AE" w14:textId="57C3E218" w:rsidR="001410A6" w:rsidRDefault="001410A6" w:rsidP="001410A6">
      <w:pPr>
        <w:ind w:firstLine="0"/>
      </w:pPr>
    </w:p>
    <w:p w14:paraId="10C5A36A" w14:textId="091AD42E" w:rsidR="001410A6" w:rsidRDefault="001410A6" w:rsidP="001410A6">
      <w:pPr>
        <w:ind w:firstLine="0"/>
      </w:pPr>
    </w:p>
    <w:p w14:paraId="654AA4CD" w14:textId="7BA1403C" w:rsidR="001410A6" w:rsidRDefault="001410A6" w:rsidP="001410A6">
      <w:pPr>
        <w:ind w:firstLine="0"/>
      </w:pPr>
    </w:p>
    <w:p w14:paraId="742A2FFC" w14:textId="117FCFDC" w:rsidR="001410A6" w:rsidRDefault="001410A6" w:rsidP="001410A6">
      <w:pPr>
        <w:ind w:firstLine="0"/>
      </w:pPr>
    </w:p>
    <w:p w14:paraId="6F55E164" w14:textId="4CB4BB8E" w:rsidR="001410A6" w:rsidRDefault="001410A6" w:rsidP="001410A6">
      <w:pPr>
        <w:ind w:firstLine="0"/>
      </w:pPr>
    </w:p>
    <w:p w14:paraId="4C8C04BC" w14:textId="329E8B72" w:rsidR="001410A6" w:rsidRDefault="001410A6" w:rsidP="001410A6">
      <w:pPr>
        <w:ind w:firstLine="0"/>
      </w:pPr>
    </w:p>
    <w:p w14:paraId="07586484" w14:textId="6514D618" w:rsidR="001410A6" w:rsidRDefault="001410A6" w:rsidP="001410A6">
      <w:pPr>
        <w:ind w:firstLine="0"/>
      </w:pPr>
    </w:p>
    <w:p w14:paraId="6B66551F" w14:textId="4FDC7082" w:rsidR="001410A6" w:rsidRDefault="001410A6" w:rsidP="001410A6">
      <w:pPr>
        <w:ind w:firstLine="0"/>
      </w:pPr>
    </w:p>
    <w:p w14:paraId="56D51AF2" w14:textId="48778916" w:rsidR="001410A6" w:rsidRDefault="001410A6" w:rsidP="001410A6">
      <w:pPr>
        <w:ind w:firstLine="0"/>
      </w:pPr>
    </w:p>
    <w:p w14:paraId="2CD2DC4C" w14:textId="305A1824" w:rsidR="001410A6" w:rsidRDefault="001410A6" w:rsidP="001410A6">
      <w:pPr>
        <w:ind w:firstLine="0"/>
      </w:pPr>
    </w:p>
    <w:p w14:paraId="0B5CF054" w14:textId="077C726D" w:rsidR="001410A6" w:rsidRDefault="001410A6" w:rsidP="001410A6">
      <w:pPr>
        <w:ind w:firstLine="0"/>
      </w:pPr>
    </w:p>
    <w:p w14:paraId="4C3E8402" w14:textId="155B1459" w:rsidR="001410A6" w:rsidRDefault="001410A6" w:rsidP="001410A6">
      <w:pPr>
        <w:ind w:firstLine="0"/>
      </w:pPr>
    </w:p>
    <w:p w14:paraId="62286914" w14:textId="435420CC" w:rsidR="001410A6" w:rsidRDefault="001410A6" w:rsidP="001410A6">
      <w:pPr>
        <w:ind w:firstLine="0"/>
      </w:pPr>
    </w:p>
    <w:p w14:paraId="0D7B079B" w14:textId="43DF8273" w:rsidR="001410A6" w:rsidRDefault="001410A6" w:rsidP="001410A6">
      <w:pPr>
        <w:ind w:firstLine="0"/>
      </w:pPr>
    </w:p>
    <w:p w14:paraId="5732EEB6" w14:textId="57FCA491" w:rsidR="001410A6" w:rsidRDefault="001410A6" w:rsidP="001410A6">
      <w:pPr>
        <w:ind w:firstLine="0"/>
      </w:pPr>
    </w:p>
    <w:p w14:paraId="12423076" w14:textId="3440CD1C" w:rsidR="001410A6" w:rsidRDefault="001410A6" w:rsidP="00BF572A">
      <w:pPr>
        <w:pStyle w:val="Nadpis1"/>
        <w:numPr>
          <w:ilvl w:val="0"/>
          <w:numId w:val="0"/>
        </w:numPr>
      </w:pPr>
      <w:bookmarkStart w:id="50" w:name="_Toc105528245"/>
      <w:r>
        <w:lastRenderedPageBreak/>
        <w:t>LITERATURA</w:t>
      </w:r>
      <w:bookmarkEnd w:id="50"/>
      <w:r>
        <w:t xml:space="preserve"> </w:t>
      </w:r>
    </w:p>
    <w:p w14:paraId="3A8AD4E2" w14:textId="77777777" w:rsidR="001410A6" w:rsidRPr="00AD400D" w:rsidRDefault="001410A6" w:rsidP="001410A6">
      <w:pPr>
        <w:pStyle w:val="Textpoznpodarou"/>
        <w:spacing w:after="240" w:line="360" w:lineRule="auto"/>
        <w:jc w:val="left"/>
        <w:rPr>
          <w:sz w:val="24"/>
          <w:szCs w:val="24"/>
        </w:rPr>
      </w:pPr>
      <w:r w:rsidRPr="00AD400D">
        <w:rPr>
          <w:sz w:val="24"/>
          <w:szCs w:val="24"/>
        </w:rPr>
        <w:t xml:space="preserve">BEKE, </w:t>
      </w:r>
      <w:proofErr w:type="spellStart"/>
      <w:r w:rsidRPr="00AD400D">
        <w:rPr>
          <w:sz w:val="24"/>
          <w:szCs w:val="24"/>
        </w:rPr>
        <w:t>Márton</w:t>
      </w:r>
      <w:proofErr w:type="spellEnd"/>
      <w:r w:rsidRPr="00AD400D">
        <w:rPr>
          <w:sz w:val="24"/>
          <w:szCs w:val="24"/>
        </w:rPr>
        <w:t xml:space="preserve">. </w:t>
      </w:r>
      <w:r w:rsidRPr="00AD400D">
        <w:rPr>
          <w:i/>
          <w:iCs/>
          <w:sz w:val="24"/>
          <w:szCs w:val="24"/>
        </w:rPr>
        <w:t xml:space="preserve">Aluze v Urbanově románu Hastrman. </w:t>
      </w:r>
      <w:r w:rsidRPr="00AD400D">
        <w:rPr>
          <w:sz w:val="24"/>
          <w:szCs w:val="24"/>
        </w:rPr>
        <w:t xml:space="preserve">In: </w:t>
      </w:r>
      <w:r w:rsidRPr="00AD400D">
        <w:rPr>
          <w:i/>
          <w:iCs/>
          <w:sz w:val="24"/>
          <w:szCs w:val="24"/>
        </w:rPr>
        <w:t>Postmodernismus v české a slovenské próze</w:t>
      </w:r>
      <w:r w:rsidRPr="00AD400D">
        <w:rPr>
          <w:sz w:val="24"/>
          <w:szCs w:val="24"/>
        </w:rPr>
        <w:t>. Opava: Slezská univerzita, 2003. 263 s. ISBN 80-7248-205-X.</w:t>
      </w:r>
    </w:p>
    <w:p w14:paraId="7B15BEEF" w14:textId="77777777" w:rsidR="001410A6" w:rsidRDefault="001410A6" w:rsidP="001410A6">
      <w:pPr>
        <w:spacing w:after="240"/>
        <w:ind w:firstLine="0"/>
        <w:jc w:val="left"/>
        <w:rPr>
          <w:rFonts w:cs="Times New Roman"/>
          <w:szCs w:val="24"/>
        </w:rPr>
      </w:pPr>
      <w:r w:rsidRPr="009B56B2">
        <w:rPr>
          <w:rFonts w:cs="Times New Roman"/>
          <w:caps/>
          <w:szCs w:val="24"/>
        </w:rPr>
        <w:t>BOČEK</w:t>
      </w:r>
      <w:r w:rsidRPr="009B56B2">
        <w:rPr>
          <w:rFonts w:cs="Times New Roman"/>
          <w:szCs w:val="24"/>
        </w:rPr>
        <w:t>, Evžen. </w:t>
      </w:r>
      <w:r w:rsidRPr="009B56B2">
        <w:rPr>
          <w:rFonts w:cs="Times New Roman"/>
          <w:i/>
          <w:iCs/>
          <w:szCs w:val="24"/>
        </w:rPr>
        <w:t>Poslední aristokratka</w:t>
      </w:r>
      <w:r w:rsidRPr="009B56B2">
        <w:rPr>
          <w:rFonts w:cs="Times New Roman"/>
          <w:szCs w:val="24"/>
        </w:rPr>
        <w:t>. Vyd. 1. Brno: Druhé město, 2012. 243 s. ISBN 978-80-7227-320-1.</w:t>
      </w:r>
    </w:p>
    <w:p w14:paraId="0C4AD90E" w14:textId="4B6B6B38" w:rsidR="001410A6" w:rsidRPr="009B56B2" w:rsidRDefault="001410A6" w:rsidP="001410A6">
      <w:pPr>
        <w:spacing w:after="240"/>
        <w:ind w:firstLine="0"/>
        <w:jc w:val="left"/>
        <w:rPr>
          <w:rFonts w:cs="Times New Roman"/>
          <w:szCs w:val="24"/>
        </w:rPr>
      </w:pPr>
      <w:r w:rsidRPr="009B56B2">
        <w:rPr>
          <w:rFonts w:cs="Times New Roman"/>
          <w:szCs w:val="24"/>
        </w:rPr>
        <w:t xml:space="preserve">FIC, Igor. </w:t>
      </w:r>
      <w:r w:rsidRPr="009B56B2">
        <w:rPr>
          <w:rFonts w:cs="Times New Roman"/>
          <w:i/>
          <w:iCs/>
          <w:szCs w:val="24"/>
        </w:rPr>
        <w:t>Hastrman aneb Dej, o čem doma nevíš.</w:t>
      </w:r>
      <w:r w:rsidRPr="009B56B2">
        <w:rPr>
          <w:rFonts w:cs="Times New Roman"/>
          <w:szCs w:val="24"/>
        </w:rPr>
        <w:t xml:space="preserve"> Tvar: literární týdeník: Praha: Československý spisovatel, 2001, č. 20. ISSN 0862-657X</w:t>
      </w:r>
      <w:r w:rsidR="00706C23">
        <w:rPr>
          <w:rFonts w:cs="Times New Roman"/>
          <w:szCs w:val="24"/>
        </w:rPr>
        <w:t>.</w:t>
      </w:r>
    </w:p>
    <w:p w14:paraId="2E7595E0" w14:textId="77777777" w:rsidR="001410A6" w:rsidRDefault="001410A6" w:rsidP="001410A6">
      <w:pPr>
        <w:pStyle w:val="Textpoznpodarou"/>
        <w:spacing w:after="240" w:line="360" w:lineRule="auto"/>
        <w:jc w:val="left"/>
        <w:rPr>
          <w:caps/>
          <w:sz w:val="24"/>
          <w:szCs w:val="24"/>
          <w:shd w:val="clear" w:color="auto" w:fill="FFFFFF"/>
        </w:rPr>
      </w:pPr>
      <w:r w:rsidRPr="009B56B2">
        <w:rPr>
          <w:caps/>
          <w:sz w:val="24"/>
          <w:szCs w:val="24"/>
        </w:rPr>
        <w:t>KRAUS</w:t>
      </w:r>
      <w:r w:rsidRPr="009B56B2">
        <w:rPr>
          <w:sz w:val="24"/>
          <w:szCs w:val="24"/>
        </w:rPr>
        <w:t>, Jiří. </w:t>
      </w:r>
      <w:r w:rsidRPr="009B56B2">
        <w:rPr>
          <w:i/>
          <w:iCs/>
          <w:sz w:val="24"/>
          <w:szCs w:val="24"/>
        </w:rPr>
        <w:t>Nový akademický slovník cizích slov: [A-Ž: studentské vydání] / kolektiv autorů pod vedením Jiřího Krause</w:t>
      </w:r>
      <w:r w:rsidRPr="009B56B2">
        <w:rPr>
          <w:sz w:val="24"/>
          <w:szCs w:val="24"/>
        </w:rPr>
        <w:t>. Vyd. 1., dotisk [</w:t>
      </w:r>
      <w:proofErr w:type="spellStart"/>
      <w:r w:rsidRPr="009B56B2">
        <w:rPr>
          <w:sz w:val="24"/>
          <w:szCs w:val="24"/>
        </w:rPr>
        <w:t>i.e</w:t>
      </w:r>
      <w:proofErr w:type="spellEnd"/>
      <w:r w:rsidRPr="009B56B2">
        <w:rPr>
          <w:sz w:val="24"/>
          <w:szCs w:val="24"/>
        </w:rPr>
        <w:t>. 1. brož. vyd.]. Praha: Academia, 2006. 879 s. ISBN 80-200-1415-2.</w:t>
      </w:r>
    </w:p>
    <w:p w14:paraId="70037728" w14:textId="77777777" w:rsidR="001410A6" w:rsidRDefault="001410A6" w:rsidP="001410A6">
      <w:pPr>
        <w:pStyle w:val="Textpoznpodarou"/>
        <w:spacing w:after="240" w:line="360" w:lineRule="auto"/>
        <w:jc w:val="left"/>
        <w:rPr>
          <w:caps/>
          <w:sz w:val="24"/>
          <w:szCs w:val="24"/>
        </w:rPr>
      </w:pPr>
      <w:r w:rsidRPr="009B56B2">
        <w:rPr>
          <w:caps/>
          <w:sz w:val="24"/>
          <w:szCs w:val="24"/>
          <w:shd w:val="clear" w:color="auto" w:fill="FFFFFF"/>
        </w:rPr>
        <w:t>MAREŠ</w:t>
      </w:r>
      <w:r w:rsidRPr="009B56B2">
        <w:rPr>
          <w:sz w:val="24"/>
          <w:szCs w:val="24"/>
          <w:shd w:val="clear" w:color="auto" w:fill="FFFFFF"/>
        </w:rPr>
        <w:t xml:space="preserve">, Petr, </w:t>
      </w:r>
      <w:proofErr w:type="spellStart"/>
      <w:r w:rsidRPr="009B56B2">
        <w:rPr>
          <w:sz w:val="24"/>
          <w:szCs w:val="24"/>
          <w:shd w:val="clear" w:color="auto" w:fill="FFFFFF"/>
        </w:rPr>
        <w:t>ed</w:t>
      </w:r>
      <w:proofErr w:type="spellEnd"/>
      <w:r w:rsidRPr="009B56B2">
        <w:rPr>
          <w:sz w:val="24"/>
          <w:szCs w:val="24"/>
          <w:shd w:val="clear" w:color="auto" w:fill="FFFFFF"/>
        </w:rPr>
        <w:t>. a </w:t>
      </w:r>
      <w:r w:rsidRPr="009B56B2">
        <w:rPr>
          <w:caps/>
          <w:sz w:val="24"/>
          <w:szCs w:val="24"/>
          <w:shd w:val="clear" w:color="auto" w:fill="FFFFFF"/>
        </w:rPr>
        <w:t>SZCZEPANIK</w:t>
      </w:r>
      <w:r w:rsidRPr="009B56B2">
        <w:rPr>
          <w:sz w:val="24"/>
          <w:szCs w:val="24"/>
          <w:shd w:val="clear" w:color="auto" w:fill="FFFFFF"/>
        </w:rPr>
        <w:t xml:space="preserve">, Petr, </w:t>
      </w:r>
      <w:proofErr w:type="spellStart"/>
      <w:r w:rsidRPr="009B56B2">
        <w:rPr>
          <w:sz w:val="24"/>
          <w:szCs w:val="24"/>
          <w:shd w:val="clear" w:color="auto" w:fill="FFFFFF"/>
        </w:rPr>
        <w:t>ed</w:t>
      </w:r>
      <w:proofErr w:type="spellEnd"/>
      <w:r w:rsidRPr="009B56B2">
        <w:rPr>
          <w:sz w:val="24"/>
          <w:szCs w:val="24"/>
          <w:shd w:val="clear" w:color="auto" w:fill="FFFFFF"/>
        </w:rPr>
        <w:t>. </w:t>
      </w:r>
      <w:r w:rsidRPr="009B56B2">
        <w:rPr>
          <w:i/>
          <w:iCs/>
          <w:sz w:val="24"/>
          <w:szCs w:val="24"/>
          <w:shd w:val="clear" w:color="auto" w:fill="FFFFFF"/>
        </w:rPr>
        <w:t>Tvořivé zrady: současné polské myšlení o filmu a audiovizuální kultuře: sborník filmové teorie 3</w:t>
      </w:r>
      <w:r w:rsidRPr="009B56B2">
        <w:rPr>
          <w:sz w:val="24"/>
          <w:szCs w:val="24"/>
          <w:shd w:val="clear" w:color="auto" w:fill="FFFFFF"/>
        </w:rPr>
        <w:t>. Vyd. v ČR 1. Praha: Národní filmový archiv, 2005. 500 s. Knihovna Iluminace; sv. 21. </w:t>
      </w:r>
      <w:r w:rsidRPr="009B56B2">
        <w:rPr>
          <w:sz w:val="24"/>
          <w:szCs w:val="24"/>
        </w:rPr>
        <w:t>ISBN 80-7004-119-6</w:t>
      </w:r>
      <w:r w:rsidRPr="009B56B2">
        <w:rPr>
          <w:sz w:val="24"/>
          <w:szCs w:val="24"/>
          <w:shd w:val="clear" w:color="auto" w:fill="FFFFFF"/>
        </w:rPr>
        <w:t>.</w:t>
      </w:r>
    </w:p>
    <w:p w14:paraId="4FFF2FFE" w14:textId="77777777" w:rsidR="001410A6" w:rsidRDefault="001410A6" w:rsidP="001410A6">
      <w:pPr>
        <w:pStyle w:val="Textpoznpodarou"/>
        <w:spacing w:after="240" w:line="360" w:lineRule="auto"/>
        <w:jc w:val="left"/>
        <w:rPr>
          <w:sz w:val="24"/>
          <w:szCs w:val="24"/>
        </w:rPr>
      </w:pPr>
      <w:r w:rsidRPr="009B56B2">
        <w:rPr>
          <w:caps/>
          <w:sz w:val="24"/>
          <w:szCs w:val="24"/>
        </w:rPr>
        <w:t>MIHÁLIKOVÁ</w:t>
      </w:r>
      <w:r w:rsidRPr="009B56B2">
        <w:rPr>
          <w:sz w:val="24"/>
          <w:szCs w:val="24"/>
        </w:rPr>
        <w:t>, Gizela. </w:t>
      </w:r>
      <w:r w:rsidRPr="009B56B2">
        <w:rPr>
          <w:i/>
          <w:iCs/>
          <w:sz w:val="24"/>
          <w:szCs w:val="24"/>
        </w:rPr>
        <w:t xml:space="preserve">Estetické paralely a osobitosti </w:t>
      </w:r>
      <w:proofErr w:type="spellStart"/>
      <w:r w:rsidRPr="009B56B2">
        <w:rPr>
          <w:i/>
          <w:iCs/>
          <w:sz w:val="24"/>
          <w:szCs w:val="24"/>
        </w:rPr>
        <w:t>vzťahu</w:t>
      </w:r>
      <w:proofErr w:type="spellEnd"/>
      <w:r w:rsidRPr="009B56B2">
        <w:rPr>
          <w:i/>
          <w:iCs/>
          <w:sz w:val="24"/>
          <w:szCs w:val="24"/>
        </w:rPr>
        <w:t xml:space="preserve"> </w:t>
      </w:r>
      <w:proofErr w:type="spellStart"/>
      <w:r w:rsidRPr="009B56B2">
        <w:rPr>
          <w:i/>
          <w:iCs/>
          <w:sz w:val="24"/>
          <w:szCs w:val="24"/>
        </w:rPr>
        <w:t>literatúry</w:t>
      </w:r>
      <w:proofErr w:type="spellEnd"/>
      <w:r w:rsidRPr="009B56B2">
        <w:rPr>
          <w:i/>
          <w:iCs/>
          <w:sz w:val="24"/>
          <w:szCs w:val="24"/>
        </w:rPr>
        <w:t xml:space="preserve">, divadla, filmu a </w:t>
      </w:r>
      <w:proofErr w:type="spellStart"/>
      <w:r w:rsidRPr="009B56B2">
        <w:rPr>
          <w:i/>
          <w:iCs/>
          <w:sz w:val="24"/>
          <w:szCs w:val="24"/>
        </w:rPr>
        <w:t>televízie</w:t>
      </w:r>
      <w:proofErr w:type="spellEnd"/>
      <w:r w:rsidRPr="009B56B2">
        <w:rPr>
          <w:sz w:val="24"/>
          <w:szCs w:val="24"/>
        </w:rPr>
        <w:t>. Bratislava, 1987.</w:t>
      </w:r>
    </w:p>
    <w:p w14:paraId="0BE103DC" w14:textId="77777777" w:rsidR="001410A6" w:rsidRPr="006B3385" w:rsidRDefault="001410A6" w:rsidP="001410A6">
      <w:pPr>
        <w:pStyle w:val="Textpoznpodarou"/>
        <w:spacing w:after="240" w:line="360" w:lineRule="auto"/>
        <w:jc w:val="left"/>
        <w:rPr>
          <w:rFonts w:cs="Times New Roman"/>
          <w:sz w:val="24"/>
          <w:szCs w:val="24"/>
        </w:rPr>
      </w:pPr>
      <w:r w:rsidRPr="00D16B0C">
        <w:rPr>
          <w:rFonts w:cs="Times New Roman"/>
          <w:sz w:val="24"/>
          <w:szCs w:val="24"/>
        </w:rPr>
        <w:t>PAVERA, Libor a VŠETIČKA, František. Lexikon literárních pojmů. 1. vyd. Olomouc: Nakladatelství Olomouc, 2002. 422 s. ISBN 80-7182-124-1.</w:t>
      </w:r>
    </w:p>
    <w:p w14:paraId="525DC791" w14:textId="77777777" w:rsidR="001410A6" w:rsidRPr="009B56B2" w:rsidRDefault="001410A6" w:rsidP="001410A6">
      <w:pPr>
        <w:spacing w:after="240"/>
        <w:ind w:firstLine="0"/>
        <w:jc w:val="left"/>
        <w:rPr>
          <w:rFonts w:cs="Times New Roman"/>
          <w:szCs w:val="24"/>
        </w:rPr>
      </w:pPr>
      <w:r w:rsidRPr="009B56B2">
        <w:rPr>
          <w:rFonts w:cs="Times New Roman"/>
          <w:szCs w:val="24"/>
        </w:rPr>
        <w:t xml:space="preserve">PTÁČEK, Luboš et al. </w:t>
      </w:r>
      <w:r w:rsidRPr="009B56B2">
        <w:rPr>
          <w:rFonts w:cs="Times New Roman"/>
          <w:i/>
          <w:iCs/>
          <w:szCs w:val="24"/>
        </w:rPr>
        <w:t xml:space="preserve">Panorama českého filmu. </w:t>
      </w:r>
      <w:r w:rsidRPr="009B56B2">
        <w:rPr>
          <w:rFonts w:cs="Times New Roman"/>
          <w:szCs w:val="24"/>
        </w:rPr>
        <w:t xml:space="preserve">Vyd. 1. Olomouc: </w:t>
      </w:r>
      <w:proofErr w:type="spellStart"/>
      <w:r w:rsidRPr="009B56B2">
        <w:rPr>
          <w:rFonts w:cs="Times New Roman"/>
          <w:szCs w:val="24"/>
        </w:rPr>
        <w:t>Rubico</w:t>
      </w:r>
      <w:proofErr w:type="spellEnd"/>
      <w:r w:rsidRPr="009B56B2">
        <w:rPr>
          <w:rFonts w:cs="Times New Roman"/>
          <w:szCs w:val="24"/>
        </w:rPr>
        <w:t>, 200. 514 s. ISBN 80-85839-54.</w:t>
      </w:r>
    </w:p>
    <w:p w14:paraId="72BDEBCD" w14:textId="77777777" w:rsidR="001410A6" w:rsidRPr="009B56B2" w:rsidRDefault="001410A6" w:rsidP="001410A6">
      <w:pPr>
        <w:spacing w:after="240"/>
        <w:ind w:firstLine="0"/>
        <w:jc w:val="left"/>
        <w:rPr>
          <w:rFonts w:cs="Times New Roman"/>
          <w:szCs w:val="24"/>
        </w:rPr>
      </w:pPr>
      <w:r w:rsidRPr="009B56B2">
        <w:rPr>
          <w:rFonts w:cs="Times New Roman"/>
          <w:caps/>
          <w:szCs w:val="24"/>
        </w:rPr>
        <w:t>RUDIŠ</w:t>
      </w:r>
      <w:r w:rsidRPr="009B56B2">
        <w:rPr>
          <w:rFonts w:cs="Times New Roman"/>
          <w:szCs w:val="24"/>
        </w:rPr>
        <w:t>, Jaroslav. </w:t>
      </w:r>
      <w:r w:rsidRPr="009B56B2">
        <w:rPr>
          <w:rFonts w:cs="Times New Roman"/>
          <w:i/>
          <w:iCs/>
          <w:szCs w:val="24"/>
        </w:rPr>
        <w:t>Grandhotel: román nad mraky</w:t>
      </w:r>
      <w:r w:rsidRPr="009B56B2">
        <w:rPr>
          <w:rFonts w:cs="Times New Roman"/>
          <w:szCs w:val="24"/>
        </w:rPr>
        <w:t>. 1. vyd. V Praze: Labyrint, 2006. 173 s. ISBN 80-85935-58-9.</w:t>
      </w:r>
    </w:p>
    <w:p w14:paraId="7B0C076A" w14:textId="77777777" w:rsidR="001410A6" w:rsidRPr="009B56B2" w:rsidRDefault="001410A6" w:rsidP="001410A6">
      <w:pPr>
        <w:spacing w:after="240"/>
        <w:ind w:firstLine="0"/>
        <w:jc w:val="left"/>
        <w:rPr>
          <w:rFonts w:cs="Times New Roman"/>
          <w:szCs w:val="24"/>
        </w:rPr>
      </w:pPr>
      <w:r w:rsidRPr="009B56B2">
        <w:rPr>
          <w:rFonts w:cs="Times New Roman"/>
          <w:caps/>
          <w:szCs w:val="24"/>
        </w:rPr>
        <w:t>RUDIŠ</w:t>
      </w:r>
      <w:r w:rsidRPr="009B56B2">
        <w:rPr>
          <w:rFonts w:cs="Times New Roman"/>
          <w:szCs w:val="24"/>
        </w:rPr>
        <w:t>, Jaroslav. </w:t>
      </w:r>
      <w:r w:rsidRPr="009B56B2">
        <w:rPr>
          <w:rFonts w:cs="Times New Roman"/>
          <w:i/>
          <w:iCs/>
          <w:szCs w:val="24"/>
        </w:rPr>
        <w:t>Konec punku v Helsinkách</w:t>
      </w:r>
      <w:r w:rsidRPr="009B56B2">
        <w:rPr>
          <w:rFonts w:cs="Times New Roman"/>
          <w:szCs w:val="24"/>
        </w:rPr>
        <w:t xml:space="preserve">. 1. vyd. V Praze: Labyrint, 2010. 260 s., [8] s. barev. obr. </w:t>
      </w:r>
      <w:proofErr w:type="spellStart"/>
      <w:r w:rsidRPr="009B56B2">
        <w:rPr>
          <w:rFonts w:cs="Times New Roman"/>
          <w:szCs w:val="24"/>
        </w:rPr>
        <w:t>příl</w:t>
      </w:r>
      <w:proofErr w:type="spellEnd"/>
      <w:r w:rsidRPr="009B56B2">
        <w:rPr>
          <w:rFonts w:cs="Times New Roman"/>
          <w:szCs w:val="24"/>
        </w:rPr>
        <w:t>. ISBN 978-80-87260-17-3.</w:t>
      </w:r>
    </w:p>
    <w:p w14:paraId="178555BC" w14:textId="77777777" w:rsidR="001410A6" w:rsidRDefault="001410A6" w:rsidP="001410A6">
      <w:pPr>
        <w:spacing w:after="240"/>
        <w:ind w:firstLine="0"/>
        <w:jc w:val="left"/>
        <w:rPr>
          <w:rFonts w:cs="Times New Roman"/>
          <w:szCs w:val="24"/>
        </w:rPr>
      </w:pPr>
      <w:r w:rsidRPr="009B56B2">
        <w:rPr>
          <w:rFonts w:cs="Times New Roman"/>
          <w:caps/>
          <w:szCs w:val="24"/>
        </w:rPr>
        <w:t>RUDIŠ</w:t>
      </w:r>
      <w:r w:rsidRPr="009B56B2">
        <w:rPr>
          <w:rFonts w:cs="Times New Roman"/>
          <w:szCs w:val="24"/>
        </w:rPr>
        <w:t>, Jaroslav. </w:t>
      </w:r>
      <w:r w:rsidRPr="009B56B2">
        <w:rPr>
          <w:rFonts w:cs="Times New Roman"/>
          <w:i/>
          <w:iCs/>
          <w:szCs w:val="24"/>
        </w:rPr>
        <w:t>Národní třída</w:t>
      </w:r>
      <w:r w:rsidRPr="009B56B2">
        <w:rPr>
          <w:rFonts w:cs="Times New Roman"/>
          <w:szCs w:val="24"/>
        </w:rPr>
        <w:t>. 1. vyd. V Praze: Labyrint, 2013. 148 s. ISBN 978-80-87260-55-5.</w:t>
      </w:r>
    </w:p>
    <w:p w14:paraId="7136DA3F" w14:textId="77777777" w:rsidR="001410A6" w:rsidRDefault="001410A6" w:rsidP="001410A6">
      <w:pPr>
        <w:spacing w:after="240"/>
        <w:ind w:firstLine="0"/>
        <w:jc w:val="left"/>
        <w:rPr>
          <w:rFonts w:cs="Times New Roman"/>
          <w:szCs w:val="24"/>
        </w:rPr>
      </w:pPr>
      <w:r w:rsidRPr="009B56B2">
        <w:rPr>
          <w:rFonts w:cs="Times New Roman"/>
          <w:szCs w:val="24"/>
        </w:rPr>
        <w:t xml:space="preserve">SANDERS, Julia: </w:t>
      </w:r>
      <w:proofErr w:type="spellStart"/>
      <w:r w:rsidRPr="009B56B2">
        <w:rPr>
          <w:rFonts w:cs="Times New Roman"/>
          <w:i/>
          <w:iCs/>
          <w:szCs w:val="24"/>
        </w:rPr>
        <w:t>Adaptation</w:t>
      </w:r>
      <w:proofErr w:type="spellEnd"/>
      <w:r w:rsidRPr="009B56B2">
        <w:rPr>
          <w:rFonts w:cs="Times New Roman"/>
          <w:i/>
          <w:iCs/>
          <w:szCs w:val="24"/>
        </w:rPr>
        <w:t xml:space="preserve"> and </w:t>
      </w:r>
      <w:proofErr w:type="spellStart"/>
      <w:r w:rsidRPr="009B56B2">
        <w:rPr>
          <w:rFonts w:cs="Times New Roman"/>
          <w:i/>
          <w:iCs/>
          <w:szCs w:val="24"/>
        </w:rPr>
        <w:t>appropriation</w:t>
      </w:r>
      <w:proofErr w:type="spellEnd"/>
      <w:r w:rsidRPr="009B56B2">
        <w:rPr>
          <w:rFonts w:cs="Times New Roman"/>
          <w:i/>
          <w:iCs/>
          <w:szCs w:val="24"/>
        </w:rPr>
        <w:t>, (</w:t>
      </w:r>
      <w:proofErr w:type="spellStart"/>
      <w:r w:rsidRPr="009B56B2">
        <w:rPr>
          <w:rFonts w:cs="Times New Roman"/>
          <w:i/>
          <w:iCs/>
          <w:szCs w:val="24"/>
        </w:rPr>
        <w:t>the</w:t>
      </w:r>
      <w:proofErr w:type="spellEnd"/>
      <w:r w:rsidRPr="009B56B2">
        <w:rPr>
          <w:rFonts w:cs="Times New Roman"/>
          <w:i/>
          <w:iCs/>
          <w:szCs w:val="24"/>
        </w:rPr>
        <w:t xml:space="preserve"> </w:t>
      </w:r>
      <w:proofErr w:type="spellStart"/>
      <w:r w:rsidRPr="009B56B2">
        <w:rPr>
          <w:rFonts w:cs="Times New Roman"/>
          <w:i/>
          <w:iCs/>
          <w:szCs w:val="24"/>
        </w:rPr>
        <w:t>new</w:t>
      </w:r>
      <w:proofErr w:type="spellEnd"/>
      <w:r w:rsidRPr="009B56B2">
        <w:rPr>
          <w:rFonts w:cs="Times New Roman"/>
          <w:i/>
          <w:iCs/>
          <w:szCs w:val="24"/>
        </w:rPr>
        <w:t xml:space="preserve"> </w:t>
      </w:r>
      <w:proofErr w:type="spellStart"/>
      <w:r w:rsidRPr="009B56B2">
        <w:rPr>
          <w:rFonts w:cs="Times New Roman"/>
          <w:i/>
          <w:iCs/>
          <w:szCs w:val="24"/>
        </w:rPr>
        <w:t>critical</w:t>
      </w:r>
      <w:proofErr w:type="spellEnd"/>
      <w:r w:rsidRPr="009B56B2">
        <w:rPr>
          <w:rFonts w:cs="Times New Roman"/>
          <w:i/>
          <w:iCs/>
          <w:szCs w:val="24"/>
        </w:rPr>
        <w:t xml:space="preserve"> idiom),</w:t>
      </w:r>
      <w:r w:rsidRPr="009B56B2">
        <w:rPr>
          <w:rFonts w:cs="Times New Roman"/>
          <w:szCs w:val="24"/>
        </w:rPr>
        <w:t xml:space="preserve"> London: Routledge,2005. 184 s. ISBN 0415311721.</w:t>
      </w:r>
    </w:p>
    <w:p w14:paraId="605F91A1" w14:textId="77777777" w:rsidR="001410A6" w:rsidRDefault="001410A6" w:rsidP="001410A6">
      <w:pPr>
        <w:spacing w:after="240"/>
        <w:ind w:firstLine="0"/>
        <w:jc w:val="left"/>
        <w:rPr>
          <w:rFonts w:cs="Times New Roman"/>
          <w:szCs w:val="24"/>
        </w:rPr>
      </w:pPr>
      <w:r w:rsidRPr="009B56B2">
        <w:rPr>
          <w:rFonts w:cs="Times New Roman"/>
          <w:caps/>
          <w:szCs w:val="24"/>
        </w:rPr>
        <w:lastRenderedPageBreak/>
        <w:t>SOURIAU</w:t>
      </w:r>
      <w:r w:rsidRPr="009B56B2">
        <w:rPr>
          <w:rFonts w:cs="Times New Roman"/>
          <w:szCs w:val="24"/>
        </w:rPr>
        <w:t xml:space="preserve">, </w:t>
      </w:r>
      <w:proofErr w:type="spellStart"/>
      <w:r w:rsidRPr="009B56B2">
        <w:rPr>
          <w:rFonts w:cs="Times New Roman"/>
          <w:szCs w:val="24"/>
        </w:rPr>
        <w:t>Étienne</w:t>
      </w:r>
      <w:proofErr w:type="spellEnd"/>
      <w:r w:rsidRPr="009B56B2">
        <w:rPr>
          <w:rFonts w:cs="Times New Roman"/>
          <w:szCs w:val="24"/>
        </w:rPr>
        <w:t>. </w:t>
      </w:r>
      <w:r w:rsidRPr="009B56B2">
        <w:rPr>
          <w:rFonts w:cs="Times New Roman"/>
          <w:i/>
          <w:iCs/>
          <w:szCs w:val="24"/>
        </w:rPr>
        <w:t>Encyklopedie estetiky: A-Z</w:t>
      </w:r>
      <w:r w:rsidRPr="009B56B2">
        <w:rPr>
          <w:rFonts w:cs="Times New Roman"/>
          <w:szCs w:val="24"/>
        </w:rPr>
        <w:t xml:space="preserve">. Praha: Victoria </w:t>
      </w:r>
      <w:proofErr w:type="spellStart"/>
      <w:r w:rsidRPr="009B56B2">
        <w:rPr>
          <w:rFonts w:cs="Times New Roman"/>
          <w:szCs w:val="24"/>
        </w:rPr>
        <w:t>Publishing</w:t>
      </w:r>
      <w:proofErr w:type="spellEnd"/>
      <w:r w:rsidRPr="009B56B2">
        <w:rPr>
          <w:rFonts w:cs="Times New Roman"/>
          <w:szCs w:val="24"/>
        </w:rPr>
        <w:t>, 1994. 939 s. ISBN 80-85605-18-X.</w:t>
      </w:r>
    </w:p>
    <w:p w14:paraId="4D62B94F" w14:textId="77777777" w:rsidR="001410A6" w:rsidRDefault="001410A6" w:rsidP="001410A6">
      <w:pPr>
        <w:spacing w:after="240"/>
        <w:ind w:firstLine="0"/>
        <w:jc w:val="left"/>
        <w:rPr>
          <w:rFonts w:cs="Times New Roman"/>
          <w:szCs w:val="24"/>
        </w:rPr>
      </w:pPr>
      <w:r w:rsidRPr="009B56B2">
        <w:rPr>
          <w:rFonts w:cs="Times New Roman"/>
          <w:caps/>
          <w:szCs w:val="24"/>
        </w:rPr>
        <w:t>URBAN</w:t>
      </w:r>
      <w:r w:rsidRPr="009B56B2">
        <w:rPr>
          <w:rFonts w:cs="Times New Roman"/>
          <w:szCs w:val="24"/>
        </w:rPr>
        <w:t>, Miloš. </w:t>
      </w:r>
      <w:r w:rsidRPr="009B56B2">
        <w:rPr>
          <w:rFonts w:cs="Times New Roman"/>
          <w:i/>
          <w:iCs/>
          <w:szCs w:val="24"/>
        </w:rPr>
        <w:t>Hastrman: zelený román</w:t>
      </w:r>
      <w:r w:rsidRPr="009B56B2">
        <w:rPr>
          <w:rFonts w:cs="Times New Roman"/>
          <w:szCs w:val="24"/>
        </w:rPr>
        <w:t>. Vyd. 1. Praha: Argo, 2001. 399 s. ISBN 80-7203-347-6.</w:t>
      </w:r>
    </w:p>
    <w:p w14:paraId="5F6BF426" w14:textId="77777777" w:rsidR="001410A6" w:rsidRDefault="001410A6" w:rsidP="001410A6">
      <w:pPr>
        <w:ind w:firstLine="0"/>
        <w:rPr>
          <w:rFonts w:cs="Times New Roman"/>
          <w:szCs w:val="24"/>
        </w:rPr>
      </w:pPr>
    </w:p>
    <w:p w14:paraId="4B823796" w14:textId="77777777" w:rsidR="001410A6" w:rsidRPr="00A54646" w:rsidRDefault="001410A6" w:rsidP="001410A6">
      <w:pPr>
        <w:ind w:firstLine="0"/>
        <w:rPr>
          <w:rStyle w:val="Hypertextovodkaz"/>
          <w:rFonts w:cs="Times New Roman"/>
          <w:b/>
          <w:bCs/>
          <w:szCs w:val="24"/>
        </w:rPr>
      </w:pPr>
      <w:r w:rsidRPr="00A54646">
        <w:rPr>
          <w:rFonts w:cs="Times New Roman"/>
          <w:b/>
          <w:bCs/>
          <w:szCs w:val="24"/>
        </w:rPr>
        <w:t>Elektronické zdroje</w:t>
      </w:r>
    </w:p>
    <w:p w14:paraId="5D9B50E7" w14:textId="77777777" w:rsidR="001410A6" w:rsidRPr="001410A6" w:rsidRDefault="001410A6" w:rsidP="001410A6">
      <w:pPr>
        <w:spacing w:after="240"/>
        <w:ind w:firstLine="0"/>
        <w:jc w:val="left"/>
        <w:rPr>
          <w:rStyle w:val="Hypertextovodkaz"/>
          <w:rFonts w:cs="Times New Roman"/>
          <w:color w:val="auto"/>
          <w:szCs w:val="24"/>
          <w:u w:val="none"/>
        </w:rPr>
      </w:pPr>
      <w:r w:rsidRPr="001410A6">
        <w:rPr>
          <w:rStyle w:val="Hypertextovodkaz"/>
          <w:rFonts w:cs="Times New Roman"/>
          <w:color w:val="auto"/>
          <w:szCs w:val="24"/>
          <w:u w:val="none"/>
        </w:rPr>
        <w:t xml:space="preserve">Česká televize [online]. </w:t>
      </w:r>
      <w:r w:rsidRPr="001410A6">
        <w:rPr>
          <w:rFonts w:cs="Times New Roman"/>
          <w:szCs w:val="24"/>
        </w:rPr>
        <w:t>© 1996-2021 [</w:t>
      </w:r>
      <w:r w:rsidRPr="001410A6">
        <w:rPr>
          <w:rStyle w:val="Hypertextovodkaz"/>
          <w:rFonts w:cs="Times New Roman"/>
          <w:color w:val="auto"/>
          <w:szCs w:val="24"/>
          <w:u w:val="none"/>
        </w:rPr>
        <w:t xml:space="preserve">cit. 20.3.2022] Dostupné z: </w:t>
      </w:r>
      <w:hyperlink r:id="rId10" w:history="1">
        <w:r w:rsidRPr="001410A6">
          <w:rPr>
            <w:rStyle w:val="Hypertextovodkaz"/>
            <w:rFonts w:cs="Times New Roman"/>
            <w:color w:val="auto"/>
            <w:szCs w:val="24"/>
            <w:u w:val="none"/>
          </w:rPr>
          <w:t>https://www.ceskatelevize.cz/porady/11889101501-narodni-trida/21851212023/12378-jak-vznikal-scenar/?fbclid=IwAR0bm6sCa7_WJPtV5hWCssRtqnnWI7Qj7SXtVJxs74oktJq-_JFlH79fbjA</w:t>
        </w:r>
      </w:hyperlink>
    </w:p>
    <w:p w14:paraId="2A7B9ED6" w14:textId="77777777" w:rsidR="001410A6" w:rsidRDefault="001410A6" w:rsidP="001410A6">
      <w:pPr>
        <w:spacing w:after="240"/>
        <w:ind w:firstLine="0"/>
        <w:jc w:val="left"/>
        <w:rPr>
          <w:rFonts w:cs="Times New Roman"/>
          <w:szCs w:val="24"/>
        </w:rPr>
      </w:pPr>
      <w:r w:rsidRPr="00D16B0C">
        <w:rPr>
          <w:rFonts w:cs="Times New Roman"/>
          <w:szCs w:val="24"/>
        </w:rPr>
        <w:t xml:space="preserve">Československá bibliografická databáze [online databáze]. Heslo „Evžen Boček“ [cit. 25.3.2022] Dostupné z: </w:t>
      </w:r>
      <w:hyperlink r:id="rId11" w:history="1">
        <w:r w:rsidRPr="002C5AA1">
          <w:rPr>
            <w:rStyle w:val="Hypertextovodkaz"/>
            <w:rFonts w:cs="Times New Roman"/>
            <w:color w:val="auto"/>
            <w:szCs w:val="24"/>
            <w:u w:val="none"/>
          </w:rPr>
          <w:t>https://www.cbdb.cz/autor-31218-evzen-bocek?show=knihy</w:t>
        </w:r>
      </w:hyperlink>
      <w:r w:rsidRPr="001410A6">
        <w:rPr>
          <w:rFonts w:cs="Times New Roman"/>
          <w:szCs w:val="24"/>
        </w:rPr>
        <w:t xml:space="preserve"> </w:t>
      </w:r>
    </w:p>
    <w:p w14:paraId="63894750" w14:textId="77777777" w:rsidR="001410A6" w:rsidRPr="00D16B0C" w:rsidRDefault="001410A6" w:rsidP="001410A6">
      <w:pPr>
        <w:spacing w:after="240"/>
        <w:ind w:firstLine="0"/>
        <w:jc w:val="left"/>
        <w:rPr>
          <w:rFonts w:cs="Times New Roman"/>
          <w:szCs w:val="24"/>
        </w:rPr>
      </w:pPr>
      <w:r w:rsidRPr="001410A6">
        <w:rPr>
          <w:rStyle w:val="Hypertextovodkaz"/>
          <w:rFonts w:cs="Times New Roman"/>
          <w:color w:val="auto"/>
          <w:szCs w:val="24"/>
          <w:u w:val="none"/>
        </w:rPr>
        <w:t>Československá filmová databáze [online databáze]. Heslo „Hastrman“ [cit. 20.2.2022] Dostupné z:</w:t>
      </w:r>
      <w:r w:rsidRPr="001410A6">
        <w:rPr>
          <w:rStyle w:val="Hypertextovodkaz"/>
          <w:rFonts w:cs="Times New Roman"/>
          <w:color w:val="auto"/>
          <w:szCs w:val="24"/>
        </w:rPr>
        <w:t xml:space="preserve"> </w:t>
      </w:r>
      <w:r w:rsidRPr="00D16B0C">
        <w:rPr>
          <w:rFonts w:cs="Times New Roman"/>
          <w:szCs w:val="24"/>
        </w:rPr>
        <w:t>https://www.csfd.cz/film/512864-hastrman/prehled/</w:t>
      </w:r>
    </w:p>
    <w:p w14:paraId="2481C485" w14:textId="77777777" w:rsidR="001410A6" w:rsidRPr="001410A6" w:rsidRDefault="001410A6" w:rsidP="001410A6">
      <w:pPr>
        <w:spacing w:after="240"/>
        <w:ind w:firstLine="0"/>
        <w:jc w:val="left"/>
        <w:rPr>
          <w:rFonts w:cs="Times New Roman"/>
          <w:szCs w:val="24"/>
        </w:rPr>
      </w:pPr>
      <w:r w:rsidRPr="001410A6">
        <w:rPr>
          <w:rStyle w:val="Hypertextovodkaz"/>
          <w:rFonts w:cs="Times New Roman"/>
          <w:color w:val="auto"/>
          <w:szCs w:val="24"/>
          <w:u w:val="none"/>
        </w:rPr>
        <w:t xml:space="preserve">Československá filmová databáze [online databáze]. Heslo „Hastrman“ [cit. 20.2.2022] Dostupné z: </w:t>
      </w:r>
      <w:hyperlink r:id="rId12" w:history="1">
        <w:r w:rsidRPr="001410A6">
          <w:rPr>
            <w:rStyle w:val="Hypertextovodkaz"/>
            <w:rFonts w:cs="Times New Roman"/>
            <w:color w:val="auto"/>
            <w:szCs w:val="24"/>
            <w:u w:val="none"/>
          </w:rPr>
          <w:t>https://www.csfd.cz/film/512864-hastrman/zajimavosti/</w:t>
        </w:r>
      </w:hyperlink>
    </w:p>
    <w:p w14:paraId="215CF0D8" w14:textId="77777777" w:rsidR="001410A6" w:rsidRPr="001410A6" w:rsidRDefault="001410A6" w:rsidP="001410A6">
      <w:pPr>
        <w:spacing w:after="240"/>
        <w:ind w:firstLine="0"/>
        <w:jc w:val="left"/>
        <w:rPr>
          <w:rFonts w:cs="Times New Roman"/>
          <w:szCs w:val="24"/>
        </w:rPr>
      </w:pPr>
      <w:r w:rsidRPr="001410A6">
        <w:rPr>
          <w:rStyle w:val="Hypertextovodkaz"/>
          <w:rFonts w:cs="Times New Roman"/>
          <w:color w:val="auto"/>
          <w:szCs w:val="24"/>
          <w:u w:val="none"/>
        </w:rPr>
        <w:t>Československá filmová databáze [online databáze]. Heslo „Národní třída“ [cit. 10.3.2022] Dostupné z: https://www.csfd.cz/film/666686-narodni-trida/prehled/</w:t>
      </w:r>
    </w:p>
    <w:p w14:paraId="05904FBC" w14:textId="77777777" w:rsidR="001410A6" w:rsidRPr="001410A6" w:rsidRDefault="001410A6" w:rsidP="001410A6">
      <w:pPr>
        <w:spacing w:after="240"/>
        <w:ind w:firstLine="0"/>
        <w:jc w:val="left"/>
        <w:rPr>
          <w:rFonts w:cs="Times New Roman"/>
          <w:szCs w:val="24"/>
        </w:rPr>
      </w:pPr>
      <w:r w:rsidRPr="001410A6">
        <w:rPr>
          <w:rStyle w:val="Hypertextovodkaz"/>
          <w:rFonts w:cs="Times New Roman"/>
          <w:color w:val="auto"/>
          <w:szCs w:val="24"/>
          <w:u w:val="none"/>
        </w:rPr>
        <w:t>Československá filmová databáze [online databáze]. Heslo „Poslední aristokratka“ [cit. 28.3.2022] Dostupné z: https://www.csfd.cz/film/667074-posledni-aristokratka/prehled/</w:t>
      </w:r>
    </w:p>
    <w:p w14:paraId="0C4F9ACB" w14:textId="77777777" w:rsidR="001410A6" w:rsidRPr="001410A6" w:rsidRDefault="001410A6" w:rsidP="001410A6">
      <w:pPr>
        <w:spacing w:after="240"/>
        <w:ind w:firstLine="0"/>
        <w:jc w:val="left"/>
        <w:rPr>
          <w:rFonts w:cs="Times New Roman"/>
          <w:szCs w:val="24"/>
        </w:rPr>
      </w:pPr>
      <w:r w:rsidRPr="001410A6">
        <w:rPr>
          <w:rStyle w:val="Hypertextovodkaz"/>
          <w:rFonts w:cs="Times New Roman"/>
          <w:color w:val="auto"/>
          <w:szCs w:val="24"/>
          <w:u w:val="none"/>
        </w:rPr>
        <w:t xml:space="preserve">Československá filmová databáze [online databáze]. Heslo „Poslední aristokratka“ </w:t>
      </w:r>
      <w:r w:rsidRPr="001410A6">
        <w:rPr>
          <w:rStyle w:val="Hypertextovodkaz"/>
          <w:rFonts w:cs="Times New Roman"/>
          <w:color w:val="auto"/>
          <w:szCs w:val="24"/>
          <w:u w:val="none"/>
        </w:rPr>
        <w:br/>
        <w:t xml:space="preserve">[cit. 29.3.2022] Dostupné z: </w:t>
      </w:r>
      <w:hyperlink r:id="rId13" w:history="1">
        <w:r w:rsidRPr="001410A6">
          <w:rPr>
            <w:rStyle w:val="Hypertextovodkaz"/>
            <w:rFonts w:cs="Times New Roman"/>
            <w:color w:val="auto"/>
            <w:szCs w:val="24"/>
            <w:u w:val="none"/>
          </w:rPr>
          <w:t>https://www.csfd.cz/film/667074-posledni-aristokratka/zajimavosti/</w:t>
        </w:r>
      </w:hyperlink>
    </w:p>
    <w:p w14:paraId="64F219C3" w14:textId="77777777" w:rsidR="001410A6" w:rsidRPr="001410A6" w:rsidRDefault="001410A6" w:rsidP="001410A6">
      <w:pPr>
        <w:spacing w:after="240"/>
        <w:ind w:firstLine="0"/>
        <w:jc w:val="left"/>
        <w:rPr>
          <w:rStyle w:val="Hypertextovodkaz"/>
          <w:rFonts w:cs="Times New Roman"/>
          <w:color w:val="auto"/>
          <w:szCs w:val="24"/>
          <w:u w:val="none"/>
        </w:rPr>
      </w:pPr>
      <w:r w:rsidRPr="001410A6">
        <w:rPr>
          <w:rStyle w:val="Hypertextovodkaz"/>
          <w:rFonts w:cs="Times New Roman"/>
          <w:color w:val="auto"/>
          <w:szCs w:val="24"/>
          <w:u w:val="none"/>
        </w:rPr>
        <w:t xml:space="preserve">Československá filmová databáze [online databáze]. Heslo „Poslední aristokratka“ [cit. 29.3.2022] Dostupné z: </w:t>
      </w:r>
      <w:hyperlink r:id="rId14" w:history="1">
        <w:r w:rsidRPr="001410A6">
          <w:rPr>
            <w:rStyle w:val="Hypertextovodkaz"/>
            <w:rFonts w:cs="Times New Roman"/>
            <w:color w:val="auto"/>
            <w:szCs w:val="24"/>
            <w:u w:val="none"/>
          </w:rPr>
          <w:t>https://www.csfd.cz/film/667074-posledni-aristokratka/hraji/</w:t>
        </w:r>
      </w:hyperlink>
    </w:p>
    <w:p w14:paraId="36D33AA3" w14:textId="77777777" w:rsidR="001410A6" w:rsidRPr="00D16B0C" w:rsidRDefault="001410A6" w:rsidP="001410A6">
      <w:pPr>
        <w:spacing w:after="240"/>
        <w:ind w:firstLine="0"/>
        <w:jc w:val="left"/>
        <w:rPr>
          <w:rFonts w:cs="Times New Roman"/>
          <w:szCs w:val="24"/>
        </w:rPr>
      </w:pPr>
      <w:r w:rsidRPr="00D16B0C">
        <w:rPr>
          <w:rFonts w:cs="Times New Roman"/>
          <w:szCs w:val="24"/>
        </w:rPr>
        <w:t xml:space="preserve">HORÁČKOVÁ, Alice, Urban: </w:t>
      </w:r>
      <w:r w:rsidRPr="00D16B0C">
        <w:rPr>
          <w:rFonts w:cs="Times New Roman"/>
          <w:i/>
          <w:iCs/>
          <w:szCs w:val="24"/>
        </w:rPr>
        <w:t>Jen počkejte, ztrestám vás svým románem!</w:t>
      </w:r>
      <w:r w:rsidRPr="00D16B0C">
        <w:rPr>
          <w:rFonts w:cs="Times New Roman"/>
          <w:szCs w:val="24"/>
        </w:rPr>
        <w:t xml:space="preserve"> MF DNES [online]. 15.5.2001 [cit. 5.2.2022] Dostupné z: </w:t>
      </w:r>
      <w:hyperlink r:id="rId15" w:history="1">
        <w:r w:rsidRPr="001410A6">
          <w:rPr>
            <w:rStyle w:val="Hypertextovodkaz"/>
            <w:rFonts w:cs="Times New Roman"/>
            <w:color w:val="auto"/>
            <w:szCs w:val="24"/>
            <w:u w:val="none"/>
          </w:rPr>
          <w:t>https://www.idnes.cz/kultura/vytvarne-umeni/urban-jen-pockejte-ztrestam-vas-svym-romanem.A010515_175240_vytvarneum_cfa</w:t>
        </w:r>
      </w:hyperlink>
    </w:p>
    <w:p w14:paraId="607D4F29" w14:textId="77777777" w:rsidR="001410A6" w:rsidRPr="00D16B0C" w:rsidRDefault="001410A6" w:rsidP="001410A6">
      <w:pPr>
        <w:spacing w:after="240"/>
        <w:ind w:firstLine="0"/>
        <w:jc w:val="left"/>
        <w:rPr>
          <w:rFonts w:cs="Times New Roman"/>
          <w:szCs w:val="24"/>
        </w:rPr>
      </w:pPr>
      <w:r w:rsidRPr="00D16B0C">
        <w:rPr>
          <w:rFonts w:cs="Times New Roman"/>
          <w:szCs w:val="24"/>
        </w:rPr>
        <w:lastRenderedPageBreak/>
        <w:t xml:space="preserve">Kritiky.cz [online]. 27.9.2018 [cit. 24.3.2022] Dostupné z: </w:t>
      </w:r>
      <w:hyperlink r:id="rId16" w:history="1">
        <w:r w:rsidRPr="001410A6">
          <w:rPr>
            <w:rStyle w:val="Hypertextovodkaz"/>
            <w:rFonts w:cs="Times New Roman"/>
            <w:color w:val="auto"/>
            <w:szCs w:val="24"/>
            <w:u w:val="none"/>
          </w:rPr>
          <w:t>https://www.kritiky.cz/narodni-trida-o-filmu/?fbclid=IwAR23CwYmNruSwm4Wk2tLttUaL-O9_USJJ_rZTOj5cAqhf1l4fSD9W83TIH4</w:t>
        </w:r>
      </w:hyperlink>
    </w:p>
    <w:p w14:paraId="4252D0D4" w14:textId="77777777" w:rsidR="001410A6" w:rsidRPr="001410A6" w:rsidRDefault="001410A6" w:rsidP="001410A6">
      <w:pPr>
        <w:spacing w:after="240"/>
        <w:ind w:firstLine="0"/>
        <w:jc w:val="left"/>
        <w:rPr>
          <w:rFonts w:cs="Times New Roman"/>
          <w:szCs w:val="24"/>
        </w:rPr>
      </w:pPr>
      <w:r w:rsidRPr="001410A6">
        <w:rPr>
          <w:rStyle w:val="Hypertextovodkaz"/>
          <w:rFonts w:cs="Times New Roman"/>
          <w:color w:val="auto"/>
          <w:szCs w:val="24"/>
          <w:u w:val="none"/>
        </w:rPr>
        <w:t xml:space="preserve">POLÁK, Vojtěch, </w:t>
      </w:r>
      <w:r w:rsidRPr="001410A6">
        <w:rPr>
          <w:rStyle w:val="Hypertextovodkaz"/>
          <w:rFonts w:cs="Times New Roman"/>
          <w:i/>
          <w:iCs/>
          <w:color w:val="auto"/>
          <w:szCs w:val="24"/>
          <w:u w:val="none"/>
        </w:rPr>
        <w:t xml:space="preserve">Hastrman – setkání s Milošem Urbanem a tvůrci stejnojmenného filmu. </w:t>
      </w:r>
      <w:r w:rsidRPr="001410A6">
        <w:rPr>
          <w:rStyle w:val="Hypertextovodkaz"/>
          <w:rFonts w:cs="Times New Roman"/>
          <w:color w:val="auto"/>
          <w:szCs w:val="24"/>
          <w:u w:val="none"/>
        </w:rPr>
        <w:t>KOSMAS [online] 24.4.2018 [cit. 15.2.2022] Dostupné z: https://www.kosmas.cz/oko/video/253386/hastrman-setkani-s-milosem-urbanem-a-tvurci-stejnojmenneho-filmu/</w:t>
      </w:r>
    </w:p>
    <w:p w14:paraId="7E22354C" w14:textId="4D9C9884" w:rsidR="001410A6" w:rsidRPr="00D16B0C" w:rsidRDefault="001410A6" w:rsidP="001410A6">
      <w:pPr>
        <w:spacing w:after="240"/>
        <w:ind w:firstLine="0"/>
        <w:jc w:val="left"/>
        <w:rPr>
          <w:rFonts w:cs="Times New Roman"/>
          <w:szCs w:val="24"/>
        </w:rPr>
      </w:pPr>
      <w:r w:rsidRPr="00D16B0C">
        <w:rPr>
          <w:rFonts w:cs="Times New Roman"/>
          <w:szCs w:val="24"/>
        </w:rPr>
        <w:t xml:space="preserve">PŘIBÁŇOVÁ, Alena, </w:t>
      </w:r>
      <w:r w:rsidRPr="00D16B0C">
        <w:rPr>
          <w:rFonts w:cs="Times New Roman"/>
          <w:i/>
          <w:iCs/>
          <w:szCs w:val="24"/>
        </w:rPr>
        <w:t>HOST.</w:t>
      </w:r>
      <w:r w:rsidRPr="00D16B0C">
        <w:rPr>
          <w:rFonts w:cs="Times New Roman"/>
          <w:szCs w:val="24"/>
        </w:rPr>
        <w:t xml:space="preserve"> Slovník české literatury po roce 1945 [online]. 31.12.2013 [cit. 5.2.2022] Dostupné z: </w:t>
      </w:r>
      <w:hyperlink r:id="rId17" w:history="1">
        <w:r w:rsidRPr="001410A6">
          <w:rPr>
            <w:rStyle w:val="Hypertextovodkaz"/>
            <w:rFonts w:cs="Times New Roman"/>
            <w:color w:val="auto"/>
            <w:szCs w:val="24"/>
            <w:u w:val="none"/>
          </w:rPr>
          <w:t>http://www.slovnikceskeliteratury.cz/showContent.jsp?docId=1691&amp;hl=Igor+Fic</w:t>
        </w:r>
      </w:hyperlink>
    </w:p>
    <w:p w14:paraId="01638E1D" w14:textId="77777777" w:rsidR="001410A6" w:rsidRDefault="001410A6" w:rsidP="001410A6">
      <w:pPr>
        <w:rPr>
          <w:rFonts w:cs="Times New Roman"/>
          <w:szCs w:val="24"/>
        </w:rPr>
      </w:pPr>
    </w:p>
    <w:p w14:paraId="634F986B" w14:textId="77777777" w:rsidR="001410A6" w:rsidRPr="00A54646" w:rsidRDefault="001410A6" w:rsidP="001410A6">
      <w:pPr>
        <w:ind w:firstLine="0"/>
        <w:rPr>
          <w:rFonts w:cs="Times New Roman"/>
          <w:b/>
          <w:bCs/>
          <w:szCs w:val="24"/>
        </w:rPr>
      </w:pPr>
      <w:r>
        <w:rPr>
          <w:rFonts w:cs="Times New Roman"/>
          <w:b/>
          <w:bCs/>
          <w:szCs w:val="24"/>
        </w:rPr>
        <w:t>Filmy</w:t>
      </w:r>
    </w:p>
    <w:p w14:paraId="7F972F50" w14:textId="77777777" w:rsidR="001410A6" w:rsidRPr="009D3CAB" w:rsidRDefault="001410A6" w:rsidP="001410A6">
      <w:pPr>
        <w:pStyle w:val="Textpoznpodarou"/>
        <w:spacing w:after="240"/>
        <w:jc w:val="left"/>
        <w:rPr>
          <w:sz w:val="24"/>
          <w:szCs w:val="24"/>
        </w:rPr>
      </w:pPr>
      <w:r w:rsidRPr="009D3CAB">
        <w:rPr>
          <w:i/>
          <w:iCs/>
          <w:sz w:val="24"/>
          <w:szCs w:val="24"/>
        </w:rPr>
        <w:t>Hastrman</w:t>
      </w:r>
      <w:r>
        <w:rPr>
          <w:sz w:val="24"/>
          <w:szCs w:val="24"/>
        </w:rPr>
        <w:t xml:space="preserve">. </w:t>
      </w:r>
      <w:r w:rsidRPr="009D3CAB">
        <w:rPr>
          <w:sz w:val="24"/>
          <w:szCs w:val="24"/>
        </w:rPr>
        <w:t>Režie Ondřej HAVELKA. Podle literární předlohy Miloše URBANA. Česko, 2018.</w:t>
      </w:r>
    </w:p>
    <w:p w14:paraId="65FF11B0" w14:textId="77777777" w:rsidR="001410A6" w:rsidRPr="009D3CAB" w:rsidRDefault="001410A6" w:rsidP="001410A6">
      <w:pPr>
        <w:spacing w:after="240"/>
        <w:ind w:firstLine="0"/>
        <w:jc w:val="left"/>
        <w:rPr>
          <w:rFonts w:cs="Times New Roman"/>
          <w:szCs w:val="24"/>
        </w:rPr>
      </w:pPr>
      <w:r w:rsidRPr="009D3CAB">
        <w:rPr>
          <w:rFonts w:cs="Times New Roman"/>
          <w:i/>
          <w:iCs/>
          <w:szCs w:val="24"/>
        </w:rPr>
        <w:t>Národní třída</w:t>
      </w:r>
      <w:r>
        <w:rPr>
          <w:rFonts w:cs="Times New Roman"/>
          <w:szCs w:val="24"/>
        </w:rPr>
        <w:t xml:space="preserve">. </w:t>
      </w:r>
      <w:r w:rsidRPr="009D3CAB">
        <w:rPr>
          <w:rFonts w:cs="Times New Roman"/>
          <w:szCs w:val="24"/>
        </w:rPr>
        <w:t>Režie Štěpán ALTRICHTER. Podle literární předlohy Jaroslava RUDIŠE. Česko, Německo, 2019.</w:t>
      </w:r>
    </w:p>
    <w:p w14:paraId="05567012" w14:textId="1FEFE734" w:rsidR="001410A6" w:rsidRDefault="001410A6" w:rsidP="001410A6">
      <w:pPr>
        <w:spacing w:after="240"/>
        <w:ind w:firstLine="0"/>
        <w:jc w:val="left"/>
        <w:rPr>
          <w:rFonts w:cs="Times New Roman"/>
          <w:szCs w:val="24"/>
        </w:rPr>
      </w:pPr>
      <w:r w:rsidRPr="009D3CAB">
        <w:rPr>
          <w:rFonts w:cs="Times New Roman"/>
          <w:i/>
          <w:iCs/>
          <w:szCs w:val="24"/>
        </w:rPr>
        <w:t>Poslední aristokratka</w:t>
      </w:r>
      <w:r>
        <w:rPr>
          <w:rFonts w:cs="Times New Roman"/>
          <w:szCs w:val="24"/>
        </w:rPr>
        <w:t xml:space="preserve">. </w:t>
      </w:r>
      <w:r w:rsidRPr="009D3CAB">
        <w:rPr>
          <w:rFonts w:cs="Times New Roman"/>
          <w:szCs w:val="24"/>
        </w:rPr>
        <w:t>Režie Jiří VEJDĚLEK. Podle literární předlohy Evžena BOČKA. Česko, Slovensko, 2019.</w:t>
      </w:r>
    </w:p>
    <w:p w14:paraId="51857D12" w14:textId="091C0AD0" w:rsidR="002C5AA1" w:rsidRDefault="002C5AA1" w:rsidP="001410A6">
      <w:pPr>
        <w:spacing w:after="240"/>
        <w:ind w:firstLine="0"/>
        <w:jc w:val="left"/>
        <w:rPr>
          <w:rFonts w:cs="Times New Roman"/>
          <w:szCs w:val="24"/>
        </w:rPr>
      </w:pPr>
    </w:p>
    <w:p w14:paraId="13D776ED" w14:textId="4BFA1FC3" w:rsidR="002C5AA1" w:rsidRDefault="002C5AA1" w:rsidP="001410A6">
      <w:pPr>
        <w:spacing w:after="240"/>
        <w:ind w:firstLine="0"/>
        <w:jc w:val="left"/>
        <w:rPr>
          <w:rFonts w:cs="Times New Roman"/>
          <w:szCs w:val="24"/>
        </w:rPr>
      </w:pPr>
    </w:p>
    <w:p w14:paraId="55A1687C" w14:textId="2C32456C" w:rsidR="002C5AA1" w:rsidRDefault="002C5AA1" w:rsidP="001410A6">
      <w:pPr>
        <w:spacing w:after="240"/>
        <w:ind w:firstLine="0"/>
        <w:jc w:val="left"/>
        <w:rPr>
          <w:rFonts w:cs="Times New Roman"/>
          <w:szCs w:val="24"/>
        </w:rPr>
      </w:pPr>
    </w:p>
    <w:p w14:paraId="1F9E1B0D" w14:textId="0F807AE5" w:rsidR="002C5AA1" w:rsidRDefault="002C5AA1" w:rsidP="001410A6">
      <w:pPr>
        <w:spacing w:after="240"/>
        <w:ind w:firstLine="0"/>
        <w:jc w:val="left"/>
        <w:rPr>
          <w:rFonts w:cs="Times New Roman"/>
          <w:szCs w:val="24"/>
        </w:rPr>
      </w:pPr>
    </w:p>
    <w:p w14:paraId="4EF76D5F" w14:textId="052BA89C" w:rsidR="002C5AA1" w:rsidRDefault="002C5AA1" w:rsidP="001410A6">
      <w:pPr>
        <w:spacing w:after="240"/>
        <w:ind w:firstLine="0"/>
        <w:jc w:val="left"/>
        <w:rPr>
          <w:rFonts w:cs="Times New Roman"/>
          <w:szCs w:val="24"/>
        </w:rPr>
      </w:pPr>
    </w:p>
    <w:p w14:paraId="76F02D01" w14:textId="76FB7260" w:rsidR="002C5AA1" w:rsidRDefault="002C5AA1" w:rsidP="001410A6">
      <w:pPr>
        <w:spacing w:after="240"/>
        <w:ind w:firstLine="0"/>
        <w:jc w:val="left"/>
        <w:rPr>
          <w:rFonts w:cs="Times New Roman"/>
          <w:szCs w:val="24"/>
        </w:rPr>
      </w:pPr>
    </w:p>
    <w:p w14:paraId="275FC630" w14:textId="2042D5EA" w:rsidR="002C5AA1" w:rsidRDefault="002C5AA1" w:rsidP="001410A6">
      <w:pPr>
        <w:spacing w:after="240"/>
        <w:ind w:firstLine="0"/>
        <w:jc w:val="left"/>
        <w:rPr>
          <w:rFonts w:cs="Times New Roman"/>
          <w:szCs w:val="24"/>
        </w:rPr>
      </w:pPr>
    </w:p>
    <w:p w14:paraId="3F152782" w14:textId="2999743B" w:rsidR="002C5AA1" w:rsidRDefault="002C5AA1" w:rsidP="001410A6">
      <w:pPr>
        <w:spacing w:after="240"/>
        <w:ind w:firstLine="0"/>
        <w:jc w:val="left"/>
        <w:rPr>
          <w:rFonts w:cs="Times New Roman"/>
          <w:szCs w:val="24"/>
        </w:rPr>
      </w:pPr>
    </w:p>
    <w:p w14:paraId="7F0CB247" w14:textId="56EE263D" w:rsidR="002C5AA1" w:rsidRDefault="00427978" w:rsidP="00BF572A">
      <w:pPr>
        <w:pStyle w:val="Nadpis1"/>
        <w:numPr>
          <w:ilvl w:val="0"/>
          <w:numId w:val="0"/>
        </w:numPr>
      </w:pPr>
      <w:bookmarkStart w:id="51" w:name="_Toc105528246"/>
      <w:r>
        <w:lastRenderedPageBreak/>
        <w:t>PŘÍLOHY</w:t>
      </w:r>
      <w:bookmarkEnd w:id="51"/>
      <w:r>
        <w:t xml:space="preserve"> </w:t>
      </w:r>
    </w:p>
    <w:p w14:paraId="5F1CBC90" w14:textId="36DEFE69" w:rsidR="00427978" w:rsidRDefault="002353B7" w:rsidP="001410A6">
      <w:pPr>
        <w:spacing w:after="240"/>
        <w:ind w:firstLine="0"/>
        <w:jc w:val="left"/>
        <w:rPr>
          <w:rFonts w:cs="Times New Roman"/>
          <w:szCs w:val="24"/>
        </w:rPr>
      </w:pPr>
      <w:r>
        <w:rPr>
          <w:noProof/>
          <w:lang w:eastAsia="cs-CZ"/>
        </w:rPr>
        <w:drawing>
          <wp:anchor distT="0" distB="0" distL="114300" distR="114300" simplePos="0" relativeHeight="251659264" behindDoc="0" locked="0" layoutInCell="1" allowOverlap="1" wp14:anchorId="6E70F6C9" wp14:editId="6959FAB8">
            <wp:simplePos x="0" y="0"/>
            <wp:positionH relativeFrom="column">
              <wp:posOffset>-279400</wp:posOffset>
            </wp:positionH>
            <wp:positionV relativeFrom="paragraph">
              <wp:posOffset>469265</wp:posOffset>
            </wp:positionV>
            <wp:extent cx="2879725" cy="2520315"/>
            <wp:effectExtent l="0" t="0" r="0" b="0"/>
            <wp:wrapNone/>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2520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0981CA" w14:textId="66A8E0A3" w:rsidR="001410A6" w:rsidRDefault="002353B7" w:rsidP="001410A6">
      <w:pPr>
        <w:ind w:firstLine="0"/>
      </w:pPr>
      <w:r>
        <w:rPr>
          <w:noProof/>
          <w:lang w:eastAsia="cs-CZ"/>
        </w:rPr>
        <w:drawing>
          <wp:anchor distT="0" distB="0" distL="114300" distR="114300" simplePos="0" relativeHeight="251661312" behindDoc="0" locked="0" layoutInCell="1" allowOverlap="1" wp14:anchorId="4B47E5C8" wp14:editId="2B587CA1">
            <wp:simplePos x="0" y="0"/>
            <wp:positionH relativeFrom="margin">
              <wp:posOffset>3427095</wp:posOffset>
            </wp:positionH>
            <wp:positionV relativeFrom="paragraph">
              <wp:posOffset>89535</wp:posOffset>
            </wp:positionV>
            <wp:extent cx="2879725" cy="2520315"/>
            <wp:effectExtent l="0" t="0" r="0" b="0"/>
            <wp:wrapNone/>
            <wp:docPr id="2" name="Obrázek 2" descr="Obsah obrázku text, mal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malování&#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2520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C46490" w14:textId="050B0447" w:rsidR="001410A6" w:rsidRDefault="001410A6" w:rsidP="001410A6"/>
    <w:p w14:paraId="090CE79C" w14:textId="4F1E09F0" w:rsidR="001410A6" w:rsidRDefault="001410A6" w:rsidP="001410A6"/>
    <w:p w14:paraId="4E7013DA" w14:textId="2E164CB7" w:rsidR="001410A6" w:rsidRPr="00166AB2" w:rsidRDefault="001410A6" w:rsidP="001410A6"/>
    <w:p w14:paraId="2F5CF535" w14:textId="4E303448" w:rsidR="001410A6" w:rsidRDefault="00213F42" w:rsidP="001410A6">
      <w:pPr>
        <w:rPr>
          <w:rFonts w:asciiTheme="majorHAnsi" w:eastAsiaTheme="majorEastAsia" w:hAnsiTheme="majorHAnsi" w:cstheme="majorBidi"/>
          <w:sz w:val="32"/>
          <w:szCs w:val="32"/>
        </w:rPr>
      </w:pPr>
      <w:r w:rsidRPr="00213F42">
        <w:rPr>
          <w:rFonts w:asciiTheme="majorHAnsi" w:eastAsiaTheme="majorEastAsia" w:hAnsiTheme="majorHAnsi" w:cstheme="majorBidi"/>
          <w:noProof/>
          <w:sz w:val="32"/>
          <w:szCs w:val="32"/>
          <w:lang w:eastAsia="cs-CZ"/>
        </w:rPr>
        <mc:AlternateContent>
          <mc:Choice Requires="wps">
            <w:drawing>
              <wp:anchor distT="45720" distB="45720" distL="114300" distR="114300" simplePos="0" relativeHeight="251679744" behindDoc="0" locked="0" layoutInCell="1" allowOverlap="1" wp14:anchorId="37121949" wp14:editId="692384C7">
                <wp:simplePos x="0" y="0"/>
                <wp:positionH relativeFrom="column">
                  <wp:posOffset>3875405</wp:posOffset>
                </wp:positionH>
                <wp:positionV relativeFrom="paragraph">
                  <wp:posOffset>5821045</wp:posOffset>
                </wp:positionV>
                <wp:extent cx="2360930" cy="1404620"/>
                <wp:effectExtent l="0" t="0" r="635" b="0"/>
                <wp:wrapSquare wrapText="bothSides"/>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81FCA61" w14:textId="0B7032BF" w:rsidR="003D19B1" w:rsidRDefault="003D19B1" w:rsidP="00213F42">
                            <w:pPr>
                              <w:jc w:val="right"/>
                            </w:pPr>
                            <w:r>
                              <w:t>Příloha č.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7121949" id="_x0000_t202" coordsize="21600,21600" o:spt="202" path="m,l,21600r21600,l21600,xe">
                <v:stroke joinstyle="miter"/>
                <v:path gradientshapeok="t" o:connecttype="rect"/>
              </v:shapetype>
              <v:shape id="Textové pole 2" o:spid="_x0000_s1026" type="#_x0000_t202" style="position:absolute;left:0;text-align:left;margin-left:305.15pt;margin-top:458.3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" stroked="f">
                <v:textbox style="mso-fit-shape-to-text:t">
                  <w:txbxContent>
                    <w:p w14:paraId="081FCA61" w14:textId="0B7032BF" w:rsidR="003D19B1" w:rsidRDefault="003D19B1" w:rsidP="00213F42">
                      <w:pPr>
                        <w:jc w:val="right"/>
                      </w:pPr>
                      <w:r>
                        <w:t>Příloha č. 4</w:t>
                      </w:r>
                    </w:p>
                  </w:txbxContent>
                </v:textbox>
                <w10:wrap type="square"/>
              </v:shape>
            </w:pict>
          </mc:Fallback>
        </mc:AlternateContent>
      </w:r>
      <w:r w:rsidRPr="00213F42">
        <w:rPr>
          <w:rFonts w:asciiTheme="majorHAnsi" w:eastAsiaTheme="majorEastAsia" w:hAnsiTheme="majorHAnsi" w:cstheme="majorBidi"/>
          <w:noProof/>
          <w:sz w:val="32"/>
          <w:szCs w:val="32"/>
          <w:lang w:eastAsia="cs-CZ"/>
        </w:rPr>
        <mc:AlternateContent>
          <mc:Choice Requires="wps">
            <w:drawing>
              <wp:anchor distT="45720" distB="45720" distL="114300" distR="114300" simplePos="0" relativeHeight="251681792" behindDoc="0" locked="0" layoutInCell="1" allowOverlap="1" wp14:anchorId="526198B1" wp14:editId="26703D70">
                <wp:simplePos x="0" y="0"/>
                <wp:positionH relativeFrom="column">
                  <wp:posOffset>320675</wp:posOffset>
                </wp:positionH>
                <wp:positionV relativeFrom="paragraph">
                  <wp:posOffset>5750560</wp:posOffset>
                </wp:positionV>
                <wp:extent cx="2360930" cy="1404620"/>
                <wp:effectExtent l="0" t="0" r="635" b="0"/>
                <wp:wrapSquare wrapText="bothSides"/>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DBFE7CB" w14:textId="50C94C44" w:rsidR="003D19B1" w:rsidRDefault="003D19B1" w:rsidP="00213F42">
                            <w:pPr>
                              <w:jc w:val="right"/>
                            </w:pPr>
                            <w:r>
                              <w:t>Příloha č.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6198B1" id="_x0000_s1027" type="#_x0000_t202" style="position:absolute;left:0;text-align:left;margin-left:25.25pt;margin-top:452.8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" stroked="f">
                <v:textbox style="mso-fit-shape-to-text:t">
                  <w:txbxContent>
                    <w:p w14:paraId="6DBFE7CB" w14:textId="50C94C44" w:rsidR="003D19B1" w:rsidRDefault="003D19B1" w:rsidP="00213F42">
                      <w:pPr>
                        <w:jc w:val="right"/>
                      </w:pPr>
                      <w:r>
                        <w:t>Příloha č. 3</w:t>
                      </w:r>
                    </w:p>
                  </w:txbxContent>
                </v:textbox>
                <w10:wrap type="square"/>
              </v:shape>
            </w:pict>
          </mc:Fallback>
        </mc:AlternateContent>
      </w:r>
      <w:r w:rsidRPr="00213F42">
        <w:rPr>
          <w:rFonts w:asciiTheme="majorHAnsi" w:eastAsiaTheme="majorEastAsia" w:hAnsiTheme="majorHAnsi" w:cstheme="majorBidi"/>
          <w:noProof/>
          <w:sz w:val="32"/>
          <w:szCs w:val="32"/>
          <w:lang w:eastAsia="cs-CZ"/>
        </w:rPr>
        <mc:AlternateContent>
          <mc:Choice Requires="wps">
            <w:drawing>
              <wp:anchor distT="45720" distB="45720" distL="114300" distR="114300" simplePos="0" relativeHeight="251683840" behindDoc="0" locked="0" layoutInCell="1" allowOverlap="1" wp14:anchorId="35BDF31D" wp14:editId="41F6705E">
                <wp:simplePos x="0" y="0"/>
                <wp:positionH relativeFrom="column">
                  <wp:posOffset>4015105</wp:posOffset>
                </wp:positionH>
                <wp:positionV relativeFrom="paragraph">
                  <wp:posOffset>1617345</wp:posOffset>
                </wp:positionV>
                <wp:extent cx="2360930" cy="1404620"/>
                <wp:effectExtent l="0" t="0" r="635" b="0"/>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B8D008" w14:textId="1C9980CF" w:rsidR="003D19B1" w:rsidRDefault="003D19B1" w:rsidP="00213F42">
                            <w:pPr>
                              <w:jc w:val="right"/>
                            </w:pPr>
                            <w:r>
                              <w:t>Příloha č.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BDF31D" id="_x0000_s1028" type="#_x0000_t202" style="position:absolute;left:0;text-align:left;margin-left:316.15pt;margin-top:127.3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" stroked="f">
                <v:textbox style="mso-fit-shape-to-text:t">
                  <w:txbxContent>
                    <w:p w14:paraId="11B8D008" w14:textId="1C9980CF" w:rsidR="003D19B1" w:rsidRDefault="003D19B1" w:rsidP="00213F42">
                      <w:pPr>
                        <w:jc w:val="right"/>
                      </w:pPr>
                      <w:r>
                        <w:t>Příloha č. 2</w:t>
                      </w:r>
                    </w:p>
                  </w:txbxContent>
                </v:textbox>
                <w10:wrap type="square"/>
              </v:shape>
            </w:pict>
          </mc:Fallback>
        </mc:AlternateContent>
      </w:r>
      <w:r w:rsidRPr="00213F42">
        <w:rPr>
          <w:rFonts w:asciiTheme="majorHAnsi" w:eastAsiaTheme="majorEastAsia" w:hAnsiTheme="majorHAnsi" w:cstheme="majorBidi"/>
          <w:noProof/>
          <w:sz w:val="32"/>
          <w:szCs w:val="32"/>
          <w:lang w:eastAsia="cs-CZ"/>
        </w:rPr>
        <mc:AlternateContent>
          <mc:Choice Requires="wps">
            <w:drawing>
              <wp:anchor distT="45720" distB="45720" distL="114300" distR="114300" simplePos="0" relativeHeight="251675648" behindDoc="0" locked="0" layoutInCell="1" allowOverlap="1" wp14:anchorId="35BB9CF7" wp14:editId="1D9699CC">
                <wp:simplePos x="0" y="0"/>
                <wp:positionH relativeFrom="column">
                  <wp:posOffset>280670</wp:posOffset>
                </wp:positionH>
                <wp:positionV relativeFrom="paragraph">
                  <wp:posOffset>1561465</wp:posOffset>
                </wp:positionV>
                <wp:extent cx="2360930" cy="1404620"/>
                <wp:effectExtent l="0" t="0" r="635"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F9F8A6" w14:textId="4CC1D6AC" w:rsidR="003D19B1" w:rsidRDefault="003D19B1" w:rsidP="00213F42">
                            <w:pPr>
                              <w:jc w:val="right"/>
                            </w:pPr>
                            <w:r>
                              <w:t>Příloha č.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BB9CF7" id="_x0000_s1029" type="#_x0000_t202" style="position:absolute;left:0;text-align:left;margin-left:22.1pt;margin-top:122.9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" stroked="f">
                <v:textbox style="mso-fit-shape-to-text:t">
                  <w:txbxContent>
                    <w:p w14:paraId="4BF9F8A6" w14:textId="4CC1D6AC" w:rsidR="003D19B1" w:rsidRDefault="003D19B1" w:rsidP="00213F42">
                      <w:pPr>
                        <w:jc w:val="right"/>
                      </w:pPr>
                      <w:r>
                        <w:t>Příloha č. 1</w:t>
                      </w:r>
                    </w:p>
                  </w:txbxContent>
                </v:textbox>
                <w10:wrap type="square"/>
              </v:shape>
            </w:pict>
          </mc:Fallback>
        </mc:AlternateContent>
      </w:r>
      <w:r w:rsidR="002353B7">
        <w:rPr>
          <w:noProof/>
          <w:lang w:eastAsia="cs-CZ"/>
        </w:rPr>
        <w:drawing>
          <wp:anchor distT="0" distB="0" distL="114300" distR="114300" simplePos="0" relativeHeight="251663360" behindDoc="0" locked="0" layoutInCell="1" allowOverlap="1" wp14:anchorId="37F3B772" wp14:editId="1CAA62E0">
            <wp:simplePos x="0" y="0"/>
            <wp:positionH relativeFrom="column">
              <wp:posOffset>3257550</wp:posOffset>
            </wp:positionH>
            <wp:positionV relativeFrom="paragraph">
              <wp:posOffset>3236595</wp:posOffset>
            </wp:positionV>
            <wp:extent cx="2879725" cy="2520315"/>
            <wp:effectExtent l="0" t="0" r="0" b="0"/>
            <wp:wrapNone/>
            <wp:docPr id="3" name="Obrázek 3" descr="Obsah obrázku text, tka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tkanina&#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2520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353B7">
        <w:rPr>
          <w:noProof/>
          <w:lang w:eastAsia="cs-CZ"/>
        </w:rPr>
        <w:drawing>
          <wp:anchor distT="0" distB="0" distL="114300" distR="114300" simplePos="0" relativeHeight="251665408" behindDoc="0" locked="0" layoutInCell="1" allowOverlap="1" wp14:anchorId="350B0BB8" wp14:editId="2B41F27D">
            <wp:simplePos x="0" y="0"/>
            <wp:positionH relativeFrom="margin">
              <wp:posOffset>-254000</wp:posOffset>
            </wp:positionH>
            <wp:positionV relativeFrom="paragraph">
              <wp:posOffset>3181985</wp:posOffset>
            </wp:positionV>
            <wp:extent cx="2879725" cy="2520315"/>
            <wp:effectExtent l="0" t="0" r="0" b="0"/>
            <wp:wrapNone/>
            <wp:docPr id="4" name="Obrázek 4" descr="Obsah obrázku osoba, pózování, exteriér,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osoba, pózování, exteriér, stojící&#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2520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10A6">
        <w:br w:type="page"/>
      </w:r>
    </w:p>
    <w:p w14:paraId="7D6B2158" w14:textId="3BECE5D0" w:rsidR="001410A6" w:rsidRDefault="001410A6" w:rsidP="002579A6">
      <w:pPr>
        <w:ind w:firstLine="0"/>
      </w:pPr>
    </w:p>
    <w:p w14:paraId="68FF7D5F" w14:textId="42D1ACB6" w:rsidR="00291700" w:rsidRDefault="00291700" w:rsidP="00085761">
      <w:pPr>
        <w:ind w:firstLine="0"/>
      </w:pPr>
    </w:p>
    <w:p w14:paraId="23AB8208" w14:textId="1E2202F3" w:rsidR="00085761" w:rsidRDefault="00204CE8" w:rsidP="008F037B">
      <w:pPr>
        <w:ind w:firstLine="0"/>
        <w:rPr>
          <w:rFonts w:cs="Times New Roman"/>
          <w:szCs w:val="24"/>
        </w:rPr>
      </w:pPr>
      <w:r>
        <w:rPr>
          <w:noProof/>
          <w:lang w:eastAsia="cs-CZ"/>
        </w:rPr>
        <w:drawing>
          <wp:anchor distT="0" distB="0" distL="114300" distR="114300" simplePos="0" relativeHeight="251667456" behindDoc="0" locked="0" layoutInCell="1" allowOverlap="1" wp14:anchorId="37714175" wp14:editId="296186CF">
            <wp:simplePos x="0" y="0"/>
            <wp:positionH relativeFrom="margin">
              <wp:posOffset>-381000</wp:posOffset>
            </wp:positionH>
            <wp:positionV relativeFrom="paragraph">
              <wp:posOffset>314325</wp:posOffset>
            </wp:positionV>
            <wp:extent cx="2879725" cy="2520315"/>
            <wp:effectExtent l="0" t="0" r="0" b="0"/>
            <wp:wrapNone/>
            <wp:docPr id="5" name="Obrázek 5" descr="Obsah obrázku budova, exteriér, osoba,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budova, exteriér, osoba, země&#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25" cy="2520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70C9AD" w14:textId="0B2ED159" w:rsidR="00FE1F09" w:rsidRDefault="002353B7" w:rsidP="008F037B">
      <w:pPr>
        <w:ind w:firstLine="0"/>
        <w:rPr>
          <w:rFonts w:cs="Times New Roman"/>
          <w:szCs w:val="24"/>
        </w:rPr>
      </w:pPr>
      <w:r>
        <w:rPr>
          <w:noProof/>
          <w:lang w:eastAsia="cs-CZ"/>
        </w:rPr>
        <w:drawing>
          <wp:anchor distT="0" distB="0" distL="114300" distR="114300" simplePos="0" relativeHeight="251669504" behindDoc="0" locked="0" layoutInCell="1" allowOverlap="1" wp14:anchorId="2ED8CA24" wp14:editId="58DC078B">
            <wp:simplePos x="0" y="0"/>
            <wp:positionH relativeFrom="page">
              <wp:posOffset>4214495</wp:posOffset>
            </wp:positionH>
            <wp:positionV relativeFrom="paragraph">
              <wp:posOffset>22225</wp:posOffset>
            </wp:positionV>
            <wp:extent cx="2879725" cy="2520315"/>
            <wp:effectExtent l="0" t="0" r="0" b="0"/>
            <wp:wrapNone/>
            <wp:docPr id="6" name="Obrázek 6"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osoba&#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725" cy="2520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A7B8F1" w14:textId="58350624" w:rsidR="008F037B" w:rsidRPr="008F037B" w:rsidRDefault="008F037B" w:rsidP="008F037B">
      <w:pPr>
        <w:ind w:firstLine="0"/>
        <w:rPr>
          <w:rStyle w:val="Zdraznn"/>
          <w:rFonts w:cs="Times New Roman"/>
          <w:i w:val="0"/>
          <w:iCs w:val="0"/>
          <w:szCs w:val="24"/>
          <w:shd w:val="clear" w:color="auto" w:fill="FFFFFF"/>
        </w:rPr>
      </w:pPr>
    </w:p>
    <w:p w14:paraId="1F67228E" w14:textId="710417CC" w:rsidR="008F037B" w:rsidRDefault="008F037B" w:rsidP="008F037B">
      <w:pPr>
        <w:ind w:firstLine="0"/>
        <w:rPr>
          <w:shd w:val="clear" w:color="auto" w:fill="FFFFFF"/>
          <w:lang w:eastAsia="cs-CZ"/>
        </w:rPr>
      </w:pPr>
    </w:p>
    <w:p w14:paraId="2FACD3A2" w14:textId="77777777" w:rsidR="008F037B" w:rsidRDefault="008F037B" w:rsidP="008F037B">
      <w:pPr>
        <w:ind w:firstLine="0"/>
      </w:pPr>
    </w:p>
    <w:p w14:paraId="6BD3C7EA" w14:textId="2568470B" w:rsidR="00263E9F" w:rsidRPr="002353B7" w:rsidRDefault="00213F42" w:rsidP="002353B7">
      <w:pPr>
        <w:ind w:firstLine="0"/>
        <w:rPr>
          <w:rFonts w:asciiTheme="majorHAnsi" w:eastAsiaTheme="majorEastAsia" w:hAnsiTheme="majorHAnsi" w:cstheme="majorBidi"/>
          <w:sz w:val="32"/>
          <w:szCs w:val="32"/>
        </w:rPr>
      </w:pPr>
      <w:r w:rsidRPr="00213F42">
        <w:rPr>
          <w:rFonts w:asciiTheme="majorHAnsi" w:eastAsiaTheme="majorEastAsia" w:hAnsiTheme="majorHAnsi" w:cstheme="majorBidi"/>
          <w:noProof/>
          <w:sz w:val="32"/>
          <w:szCs w:val="32"/>
          <w:lang w:eastAsia="cs-CZ"/>
        </w:rPr>
        <mc:AlternateContent>
          <mc:Choice Requires="wps">
            <w:drawing>
              <wp:anchor distT="45720" distB="45720" distL="114300" distR="114300" simplePos="0" relativeHeight="251685888" behindDoc="0" locked="0" layoutInCell="1" allowOverlap="1" wp14:anchorId="3E11F02F" wp14:editId="747C2FA4">
                <wp:simplePos x="0" y="0"/>
                <wp:positionH relativeFrom="column">
                  <wp:posOffset>3898900</wp:posOffset>
                </wp:positionH>
                <wp:positionV relativeFrom="paragraph">
                  <wp:posOffset>5874385</wp:posOffset>
                </wp:positionV>
                <wp:extent cx="2360930" cy="1404620"/>
                <wp:effectExtent l="0" t="0" r="635" b="0"/>
                <wp:wrapSquare wrapText="bothSides"/>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0EB8AA4" w14:textId="6A568842" w:rsidR="003D19B1" w:rsidRDefault="003D19B1" w:rsidP="00213F42">
                            <w:pPr>
                              <w:jc w:val="right"/>
                            </w:pPr>
                            <w:r>
                              <w:t>Příloha č. 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11F02F" id="_x0000_s1030" type="#_x0000_t202" style="position:absolute;left:0;text-align:left;margin-left:307pt;margin-top:462.5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" stroked="f">
                <v:textbox style="mso-fit-shape-to-text:t">
                  <w:txbxContent>
                    <w:p w14:paraId="30EB8AA4" w14:textId="6A568842" w:rsidR="003D19B1" w:rsidRDefault="003D19B1" w:rsidP="00213F42">
                      <w:pPr>
                        <w:jc w:val="right"/>
                      </w:pPr>
                      <w:r>
                        <w:t>Příloha č. 8</w:t>
                      </w:r>
                    </w:p>
                  </w:txbxContent>
                </v:textbox>
                <w10:wrap type="square"/>
              </v:shape>
            </w:pict>
          </mc:Fallback>
        </mc:AlternateContent>
      </w:r>
      <w:r w:rsidRPr="00213F42">
        <w:rPr>
          <w:rFonts w:asciiTheme="majorHAnsi" w:eastAsiaTheme="majorEastAsia" w:hAnsiTheme="majorHAnsi" w:cstheme="majorBidi"/>
          <w:noProof/>
          <w:sz w:val="32"/>
          <w:szCs w:val="32"/>
          <w:lang w:eastAsia="cs-CZ"/>
        </w:rPr>
        <mc:AlternateContent>
          <mc:Choice Requires="wps">
            <w:drawing>
              <wp:anchor distT="45720" distB="45720" distL="114300" distR="114300" simplePos="0" relativeHeight="251687936" behindDoc="0" locked="0" layoutInCell="1" allowOverlap="1" wp14:anchorId="47F5500F" wp14:editId="01D9ECFE">
                <wp:simplePos x="0" y="0"/>
                <wp:positionH relativeFrom="column">
                  <wp:posOffset>179705</wp:posOffset>
                </wp:positionH>
                <wp:positionV relativeFrom="paragraph">
                  <wp:posOffset>5870575</wp:posOffset>
                </wp:positionV>
                <wp:extent cx="2360930" cy="1404620"/>
                <wp:effectExtent l="0" t="0" r="635" b="0"/>
                <wp:wrapSquare wrapText="bothSides"/>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512279D" w14:textId="6B9F2BAE" w:rsidR="003D19B1" w:rsidRDefault="003D19B1" w:rsidP="00213F42">
                            <w:pPr>
                              <w:jc w:val="right"/>
                            </w:pPr>
                            <w:r>
                              <w:t>Příloha č. 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F5500F" id="_x0000_s1031" type="#_x0000_t202" style="position:absolute;left:0;text-align:left;margin-left:14.15pt;margin-top:462.2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" stroked="f">
                <v:textbox style="mso-fit-shape-to-text:t">
                  <w:txbxContent>
                    <w:p w14:paraId="3512279D" w14:textId="6B9F2BAE" w:rsidR="003D19B1" w:rsidRDefault="003D19B1" w:rsidP="00213F42">
                      <w:pPr>
                        <w:jc w:val="right"/>
                      </w:pPr>
                      <w:r>
                        <w:t>Příloha č. 7</w:t>
                      </w:r>
                    </w:p>
                  </w:txbxContent>
                </v:textbox>
                <w10:wrap type="square"/>
              </v:shape>
            </w:pict>
          </mc:Fallback>
        </mc:AlternateContent>
      </w:r>
      <w:r w:rsidRPr="00213F42">
        <w:rPr>
          <w:rFonts w:asciiTheme="majorHAnsi" w:eastAsiaTheme="majorEastAsia" w:hAnsiTheme="majorHAnsi" w:cstheme="majorBidi"/>
          <w:noProof/>
          <w:sz w:val="32"/>
          <w:szCs w:val="32"/>
          <w:lang w:eastAsia="cs-CZ"/>
        </w:rPr>
        <mc:AlternateContent>
          <mc:Choice Requires="wps">
            <w:drawing>
              <wp:anchor distT="45720" distB="45720" distL="114300" distR="114300" simplePos="0" relativeHeight="251689984" behindDoc="0" locked="0" layoutInCell="1" allowOverlap="1" wp14:anchorId="091A1EEE" wp14:editId="57A42857">
                <wp:simplePos x="0" y="0"/>
                <wp:positionH relativeFrom="column">
                  <wp:posOffset>3900805</wp:posOffset>
                </wp:positionH>
                <wp:positionV relativeFrom="paragraph">
                  <wp:posOffset>1590675</wp:posOffset>
                </wp:positionV>
                <wp:extent cx="2360930" cy="1404620"/>
                <wp:effectExtent l="0" t="0" r="635" b="0"/>
                <wp:wrapSquare wrapText="bothSides"/>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278F2E" w14:textId="5CDFCB52" w:rsidR="003D19B1" w:rsidRDefault="003D19B1" w:rsidP="00213F42">
                            <w:pPr>
                              <w:jc w:val="right"/>
                            </w:pPr>
                            <w:r>
                              <w:t>Příloha č.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1A1EEE" id="_x0000_s1032" type="#_x0000_t202" style="position:absolute;left:0;text-align:left;margin-left:307.15pt;margin-top:125.25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" stroked="f">
                <v:textbox style="mso-fit-shape-to-text:t">
                  <w:txbxContent>
                    <w:p w14:paraId="7F278F2E" w14:textId="5CDFCB52" w:rsidR="003D19B1" w:rsidRDefault="003D19B1" w:rsidP="00213F42">
                      <w:pPr>
                        <w:jc w:val="right"/>
                      </w:pPr>
                      <w:r>
                        <w:t>Příloha č. 6</w:t>
                      </w:r>
                    </w:p>
                  </w:txbxContent>
                </v:textbox>
                <w10:wrap type="square"/>
              </v:shape>
            </w:pict>
          </mc:Fallback>
        </mc:AlternateContent>
      </w:r>
      <w:r w:rsidRPr="00213F42">
        <w:rPr>
          <w:rFonts w:asciiTheme="majorHAnsi" w:eastAsiaTheme="majorEastAsia" w:hAnsiTheme="majorHAnsi" w:cstheme="majorBidi"/>
          <w:noProof/>
          <w:sz w:val="32"/>
          <w:szCs w:val="32"/>
          <w:lang w:eastAsia="cs-CZ"/>
        </w:rPr>
        <mc:AlternateContent>
          <mc:Choice Requires="wps">
            <w:drawing>
              <wp:anchor distT="45720" distB="45720" distL="114300" distR="114300" simplePos="0" relativeHeight="251677696" behindDoc="0" locked="0" layoutInCell="1" allowOverlap="1" wp14:anchorId="609366FD" wp14:editId="6E2B0A81">
                <wp:simplePos x="0" y="0"/>
                <wp:positionH relativeFrom="column">
                  <wp:posOffset>215900</wp:posOffset>
                </wp:positionH>
                <wp:positionV relativeFrom="paragraph">
                  <wp:posOffset>1605915</wp:posOffset>
                </wp:positionV>
                <wp:extent cx="2360930" cy="1404620"/>
                <wp:effectExtent l="0" t="0" r="635" b="0"/>
                <wp:wrapSquare wrapText="bothSides"/>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1757D52" w14:textId="68D43B15" w:rsidR="003D19B1" w:rsidRDefault="003D19B1" w:rsidP="00213F42">
                            <w:pPr>
                              <w:jc w:val="right"/>
                            </w:pPr>
                            <w:r>
                              <w:t>Příloha č.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9366FD" id="_x0000_s1033" type="#_x0000_t202" style="position:absolute;left:0;text-align:left;margin-left:17pt;margin-top:126.4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" stroked="f">
                <v:textbox style="mso-fit-shape-to-text:t">
                  <w:txbxContent>
                    <w:p w14:paraId="21757D52" w14:textId="68D43B15" w:rsidR="003D19B1" w:rsidRDefault="003D19B1" w:rsidP="00213F42">
                      <w:pPr>
                        <w:jc w:val="right"/>
                      </w:pPr>
                      <w:r>
                        <w:t>Příloha č. 5</w:t>
                      </w:r>
                    </w:p>
                  </w:txbxContent>
                </v:textbox>
                <w10:wrap type="square"/>
              </v:shape>
            </w:pict>
          </mc:Fallback>
        </mc:AlternateContent>
      </w:r>
      <w:r w:rsidR="00204CE8">
        <w:rPr>
          <w:noProof/>
          <w:lang w:eastAsia="cs-CZ"/>
        </w:rPr>
        <w:drawing>
          <wp:anchor distT="0" distB="0" distL="114300" distR="114300" simplePos="0" relativeHeight="251673600" behindDoc="0" locked="0" layoutInCell="1" allowOverlap="1" wp14:anchorId="4BA49F73" wp14:editId="342B8C92">
            <wp:simplePos x="0" y="0"/>
            <wp:positionH relativeFrom="column">
              <wp:posOffset>3278505</wp:posOffset>
            </wp:positionH>
            <wp:positionV relativeFrom="paragraph">
              <wp:posOffset>3279775</wp:posOffset>
            </wp:positionV>
            <wp:extent cx="2879725" cy="2520315"/>
            <wp:effectExtent l="0" t="0" r="0" b="0"/>
            <wp:wrapNone/>
            <wp:docPr id="8" name="Obrázek 8"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osoba&#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9725" cy="2520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04CE8">
        <w:rPr>
          <w:noProof/>
          <w:lang w:eastAsia="cs-CZ"/>
        </w:rPr>
        <w:drawing>
          <wp:anchor distT="0" distB="0" distL="114300" distR="114300" simplePos="0" relativeHeight="251671552" behindDoc="0" locked="0" layoutInCell="1" allowOverlap="1" wp14:anchorId="42A1E096" wp14:editId="685B16B2">
            <wp:simplePos x="0" y="0"/>
            <wp:positionH relativeFrom="margin">
              <wp:posOffset>-406400</wp:posOffset>
            </wp:positionH>
            <wp:positionV relativeFrom="paragraph">
              <wp:posOffset>3279775</wp:posOffset>
            </wp:positionV>
            <wp:extent cx="2879725" cy="2520315"/>
            <wp:effectExtent l="0" t="0" r="0" b="0"/>
            <wp:wrapNone/>
            <wp:docPr id="7" name="Obrázek 7" descr="Obsah obrázku osoba, savci, bílá, os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osoba, savci, bílá, osel&#10;&#10;Popis byl vytvořen automatic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9725" cy="2520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8"/>
    </w:p>
    <w:sectPr w:rsidR="00263E9F" w:rsidRPr="002353B7">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37AA" w14:textId="77777777" w:rsidR="000A78DD" w:rsidRDefault="000A78DD" w:rsidP="00263E9F">
      <w:pPr>
        <w:spacing w:line="240" w:lineRule="auto"/>
      </w:pPr>
      <w:r>
        <w:separator/>
      </w:r>
    </w:p>
  </w:endnote>
  <w:endnote w:type="continuationSeparator" w:id="0">
    <w:p w14:paraId="4F23523D" w14:textId="77777777" w:rsidR="000A78DD" w:rsidRDefault="000A78DD" w:rsidP="00263E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8530" w14:textId="055D43B7" w:rsidR="003D19B1" w:rsidRDefault="003D19B1">
    <w:pPr>
      <w:pStyle w:val="Zpat"/>
      <w:jc w:val="center"/>
    </w:pPr>
  </w:p>
  <w:p w14:paraId="4C3EFF58" w14:textId="77777777" w:rsidR="003D19B1" w:rsidRDefault="003D19B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510885"/>
      <w:docPartObj>
        <w:docPartGallery w:val="Page Numbers (Bottom of Page)"/>
        <w:docPartUnique/>
      </w:docPartObj>
    </w:sdtPr>
    <w:sdtEndPr/>
    <w:sdtContent>
      <w:p w14:paraId="20531405" w14:textId="5D791F4F" w:rsidR="003D19B1" w:rsidRDefault="003D19B1">
        <w:pPr>
          <w:pStyle w:val="Zpat"/>
          <w:jc w:val="center"/>
        </w:pPr>
        <w:r>
          <w:fldChar w:fldCharType="begin"/>
        </w:r>
        <w:r>
          <w:instrText>PAGE   \* MERGEFORMAT</w:instrText>
        </w:r>
        <w:r>
          <w:fldChar w:fldCharType="separate"/>
        </w:r>
        <w:r w:rsidR="00FE3087">
          <w:rPr>
            <w:noProof/>
          </w:rPr>
          <w:t>48</w:t>
        </w:r>
        <w:r>
          <w:fldChar w:fldCharType="end"/>
        </w:r>
      </w:p>
    </w:sdtContent>
  </w:sdt>
  <w:p w14:paraId="2E33D112" w14:textId="77777777" w:rsidR="003D19B1" w:rsidRDefault="003D19B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FA3CF" w14:textId="77777777" w:rsidR="000A78DD" w:rsidRDefault="000A78DD" w:rsidP="00A45F97">
      <w:pPr>
        <w:spacing w:line="240" w:lineRule="auto"/>
        <w:ind w:firstLine="0"/>
      </w:pPr>
      <w:r>
        <w:separator/>
      </w:r>
    </w:p>
  </w:footnote>
  <w:footnote w:type="continuationSeparator" w:id="0">
    <w:p w14:paraId="30F448FD" w14:textId="77777777" w:rsidR="000A78DD" w:rsidRDefault="000A78DD" w:rsidP="00263E9F">
      <w:pPr>
        <w:spacing w:line="240" w:lineRule="auto"/>
      </w:pPr>
      <w:r>
        <w:continuationSeparator/>
      </w:r>
    </w:p>
  </w:footnote>
  <w:footnote w:id="1">
    <w:p w14:paraId="1538289E" w14:textId="77777777" w:rsidR="003D19B1" w:rsidRDefault="003D19B1" w:rsidP="00263E9F">
      <w:pPr>
        <w:pStyle w:val="Textpoznpodarou"/>
      </w:pPr>
      <w:r>
        <w:rPr>
          <w:rStyle w:val="Znakapoznpodarou"/>
        </w:rPr>
        <w:footnoteRef/>
      </w:r>
      <w:r w:rsidRPr="00914B78">
        <w:rPr>
          <w:i/>
          <w:iCs/>
        </w:rPr>
        <w:t>Hastrman</w:t>
      </w:r>
      <w:r>
        <w:t xml:space="preserve"> [film]. Režie Ondřej HAVELKA. Podle literární předlohy Miloše URBANA. Česká republika, 2018.</w:t>
      </w:r>
    </w:p>
  </w:footnote>
  <w:footnote w:id="2">
    <w:p w14:paraId="267B0340" w14:textId="77777777" w:rsidR="003D19B1" w:rsidRDefault="003D19B1" w:rsidP="00263E9F">
      <w:pPr>
        <w:pStyle w:val="Textpoznpodarou"/>
      </w:pPr>
      <w:r>
        <w:rPr>
          <w:rStyle w:val="Znakapoznpodarou"/>
        </w:rPr>
        <w:footnoteRef/>
      </w:r>
      <w:r w:rsidRPr="00B11942">
        <w:rPr>
          <w:i/>
          <w:iCs/>
        </w:rPr>
        <w:t>Národní třída</w:t>
      </w:r>
      <w:r>
        <w:t xml:space="preserve"> [film]. Režie Štěpán ALTRICHTER. Podle literární předlohy Jaroslava RUDIŠE. Česká republika, Německo, 2019. </w:t>
      </w:r>
    </w:p>
  </w:footnote>
  <w:footnote w:id="3">
    <w:p w14:paraId="58387D86" w14:textId="77777777" w:rsidR="003D19B1" w:rsidRDefault="003D19B1" w:rsidP="00263E9F">
      <w:pPr>
        <w:pStyle w:val="Textpoznpodarou"/>
      </w:pPr>
      <w:r>
        <w:rPr>
          <w:rStyle w:val="Znakapoznpodarou"/>
        </w:rPr>
        <w:footnoteRef/>
      </w:r>
      <w:r w:rsidRPr="00B11942">
        <w:rPr>
          <w:i/>
          <w:iCs/>
        </w:rPr>
        <w:t>Poslední aristokratka</w:t>
      </w:r>
      <w:r>
        <w:t xml:space="preserve"> [film]. Režie Jiří VEJDĚLEK. Podle literární předlohy Evžena BOČKA. Česká republika, Slovensko, 2019. </w:t>
      </w:r>
    </w:p>
  </w:footnote>
  <w:footnote w:id="4">
    <w:p w14:paraId="46187A6B" w14:textId="77777777" w:rsidR="003D19B1" w:rsidRDefault="003D19B1" w:rsidP="008F037B">
      <w:pPr>
        <w:pStyle w:val="Textpoznpodarou"/>
      </w:pPr>
      <w:r>
        <w:rPr>
          <w:rStyle w:val="Znakapoznpodarou"/>
        </w:rPr>
        <w:footnoteRef/>
      </w:r>
      <w:r>
        <w:rPr>
          <w:caps/>
        </w:rPr>
        <w:t>KRAUS</w:t>
      </w:r>
      <w:r>
        <w:t>, Jiří. </w:t>
      </w:r>
      <w:r>
        <w:rPr>
          <w:i/>
          <w:iCs/>
        </w:rPr>
        <w:t>Nový akademický slovník cizích slov: [A-Ž: studentské vydání] / Kolektiv autorů pod vedením Jiřího Krause</w:t>
      </w:r>
      <w:r>
        <w:t>. Vyd. 1., dotisk [</w:t>
      </w:r>
      <w:proofErr w:type="spellStart"/>
      <w:r>
        <w:t>i.e</w:t>
      </w:r>
      <w:proofErr w:type="spellEnd"/>
      <w:r>
        <w:t>. 1. brož. vyd.]. Praha: Academia, 2006. 879 s. ISBN 80-200-1415-2.</w:t>
      </w:r>
    </w:p>
  </w:footnote>
  <w:footnote w:id="5">
    <w:p w14:paraId="6D2825E7" w14:textId="77777777" w:rsidR="003D19B1" w:rsidRDefault="003D19B1" w:rsidP="008F037B">
      <w:pPr>
        <w:pStyle w:val="Textpoznpodarou"/>
      </w:pPr>
      <w:r>
        <w:rPr>
          <w:rStyle w:val="Znakapoznpodarou"/>
        </w:rPr>
        <w:footnoteRef/>
      </w:r>
      <w:bookmarkStart w:id="3" w:name="_Hlk86576330"/>
      <w:r>
        <w:rPr>
          <w:caps/>
        </w:rPr>
        <w:t>SOURIAU</w:t>
      </w:r>
      <w:r>
        <w:t xml:space="preserve">, </w:t>
      </w:r>
      <w:proofErr w:type="spellStart"/>
      <w:r>
        <w:t>Étienne</w:t>
      </w:r>
      <w:proofErr w:type="spellEnd"/>
      <w:r>
        <w:t>. </w:t>
      </w:r>
      <w:r>
        <w:rPr>
          <w:i/>
          <w:iCs/>
        </w:rPr>
        <w:t>Encyklopedie estetiky: A-Z</w:t>
      </w:r>
      <w:r>
        <w:t xml:space="preserve">. Praha: Victoria </w:t>
      </w:r>
      <w:proofErr w:type="spellStart"/>
      <w:r>
        <w:t>Publishing</w:t>
      </w:r>
      <w:proofErr w:type="spellEnd"/>
      <w:r>
        <w:t>, 1994. 939 s. ISBN 80-85605-18-X.</w:t>
      </w:r>
      <w:bookmarkEnd w:id="3"/>
    </w:p>
  </w:footnote>
  <w:footnote w:id="6">
    <w:p w14:paraId="3842F798" w14:textId="77777777" w:rsidR="003D19B1" w:rsidRDefault="003D19B1" w:rsidP="008F037B">
      <w:pPr>
        <w:pStyle w:val="Textpoznpodarou"/>
      </w:pPr>
      <w:r>
        <w:rPr>
          <w:rStyle w:val="Znakapoznpodarou"/>
        </w:rPr>
        <w:footnoteRef/>
      </w:r>
      <w:r>
        <w:rPr>
          <w:caps/>
        </w:rPr>
        <w:t>SOURIAU</w:t>
      </w:r>
      <w:r>
        <w:t xml:space="preserve">, </w:t>
      </w:r>
      <w:proofErr w:type="spellStart"/>
      <w:r>
        <w:t>Étienne</w:t>
      </w:r>
      <w:proofErr w:type="spellEnd"/>
      <w:r>
        <w:t>. </w:t>
      </w:r>
      <w:r>
        <w:rPr>
          <w:i/>
          <w:iCs/>
        </w:rPr>
        <w:t>Encyklopedie estetiky: A-Z</w:t>
      </w:r>
      <w:r>
        <w:t xml:space="preserve">. Praha: Victoria </w:t>
      </w:r>
      <w:proofErr w:type="spellStart"/>
      <w:r>
        <w:t>Publishing</w:t>
      </w:r>
      <w:proofErr w:type="spellEnd"/>
      <w:r>
        <w:t>, 1994. 939 s. ISBN 80-85605-18-X., s. 21.</w:t>
      </w:r>
    </w:p>
  </w:footnote>
  <w:footnote w:id="7">
    <w:p w14:paraId="7C21529D" w14:textId="77777777" w:rsidR="003D19B1" w:rsidRDefault="003D19B1" w:rsidP="008F037B">
      <w:pPr>
        <w:pStyle w:val="Textpoznpodarou"/>
      </w:pPr>
      <w:r>
        <w:rPr>
          <w:rStyle w:val="Znakapoznpodarou"/>
        </w:rPr>
        <w:footnoteRef/>
      </w:r>
      <w:r>
        <w:t>Tamtéž.</w:t>
      </w:r>
    </w:p>
  </w:footnote>
  <w:footnote w:id="8">
    <w:p w14:paraId="283264D1" w14:textId="77777777" w:rsidR="003D19B1" w:rsidRDefault="003D19B1" w:rsidP="008F037B">
      <w:pPr>
        <w:pStyle w:val="Textpoznpodarou"/>
      </w:pPr>
      <w:r>
        <w:rPr>
          <w:rStyle w:val="Znakapoznpodarou"/>
        </w:rPr>
        <w:footnoteRef/>
      </w:r>
      <w:r>
        <w:t>KRAUS, Jiří. Nový akademický slovník cizích slov: [A-Ž: studentské vydání] / Kolektiv autorů pod vedením Jiřího Krause. Vyd. 1., dotisk [</w:t>
      </w:r>
      <w:proofErr w:type="spellStart"/>
      <w:r>
        <w:t>i.e</w:t>
      </w:r>
      <w:proofErr w:type="spellEnd"/>
      <w:r>
        <w:t xml:space="preserve">. 1. brož. vyd.]. Praha: Academia, 2006. 879 s. ISBN 80-200-1415-2. </w:t>
      </w:r>
    </w:p>
  </w:footnote>
  <w:footnote w:id="9">
    <w:p w14:paraId="30527042" w14:textId="77777777" w:rsidR="003D19B1" w:rsidRDefault="003D19B1" w:rsidP="008F037B">
      <w:pPr>
        <w:pStyle w:val="Textpoznpodarou"/>
      </w:pPr>
      <w:r>
        <w:rPr>
          <w:rStyle w:val="Znakapoznpodarou"/>
        </w:rPr>
        <w:footnoteRef/>
      </w:r>
      <w:r>
        <w:rPr>
          <w:caps/>
        </w:rPr>
        <w:t>PAVERA</w:t>
      </w:r>
      <w:r>
        <w:t>, Libor a </w:t>
      </w:r>
      <w:r>
        <w:rPr>
          <w:caps/>
        </w:rPr>
        <w:t>VŠETIČKA</w:t>
      </w:r>
      <w:r>
        <w:t>, František. </w:t>
      </w:r>
      <w:r>
        <w:rPr>
          <w:i/>
          <w:iCs/>
        </w:rPr>
        <w:t>Lexikon literárních pojmů</w:t>
      </w:r>
      <w:r>
        <w:t>. 1. vyd. Olomouc: Nakladatelství Olomouc, 2002. 422 s. ISBN 80-7182-124-1.</w:t>
      </w:r>
    </w:p>
  </w:footnote>
  <w:footnote w:id="10">
    <w:p w14:paraId="757A8304" w14:textId="77777777" w:rsidR="003D19B1" w:rsidRDefault="003D19B1" w:rsidP="008F037B">
      <w:pPr>
        <w:pStyle w:val="Textpoznpodarou"/>
      </w:pPr>
      <w:r>
        <w:rPr>
          <w:rStyle w:val="Znakapoznpodarou"/>
        </w:rPr>
        <w:footnoteRef/>
      </w:r>
      <w:bookmarkStart w:id="5" w:name="_Hlk101096320"/>
      <w:bookmarkStart w:id="6" w:name="_Hlk100995167"/>
      <w:r>
        <w:t xml:space="preserve">PTÁČEK, Luboš et al. </w:t>
      </w:r>
      <w:r>
        <w:rPr>
          <w:i/>
          <w:iCs/>
        </w:rPr>
        <w:t xml:space="preserve">Panorama českého filmu. </w:t>
      </w:r>
      <w:r>
        <w:t xml:space="preserve">Vyd. 1. Olomouc: </w:t>
      </w:r>
      <w:proofErr w:type="spellStart"/>
      <w:r>
        <w:t>Rubico</w:t>
      </w:r>
      <w:proofErr w:type="spellEnd"/>
      <w:r>
        <w:t>, 200. 514 s. ISBN 80-85839-54-</w:t>
      </w:r>
      <w:bookmarkEnd w:id="5"/>
      <w:r>
        <w:t>7., s. 247.</w:t>
      </w:r>
      <w:bookmarkEnd w:id="6"/>
    </w:p>
  </w:footnote>
  <w:footnote w:id="11">
    <w:p w14:paraId="78012DA8" w14:textId="77777777" w:rsidR="003D19B1" w:rsidRDefault="003D19B1" w:rsidP="008F037B">
      <w:pPr>
        <w:pStyle w:val="Textpoznpodarou"/>
      </w:pPr>
      <w:r>
        <w:rPr>
          <w:rStyle w:val="Znakapoznpodarou"/>
        </w:rPr>
        <w:footnoteRef/>
      </w:r>
      <w:r>
        <w:t>Tamtéž.</w:t>
      </w:r>
    </w:p>
  </w:footnote>
  <w:footnote w:id="12">
    <w:p w14:paraId="66F81B18" w14:textId="77777777" w:rsidR="003D19B1" w:rsidRDefault="003D19B1" w:rsidP="008F037B">
      <w:pPr>
        <w:pStyle w:val="Textpoznpodarou"/>
      </w:pPr>
      <w:r>
        <w:rPr>
          <w:rStyle w:val="Znakapoznpodarou"/>
        </w:rPr>
        <w:footnoteRef/>
      </w:r>
      <w:bookmarkStart w:id="9" w:name="_Hlk100995221"/>
      <w:r>
        <w:rPr>
          <w:caps/>
        </w:rPr>
        <w:t>MIHÁLIKOVÁ</w:t>
      </w:r>
      <w:r>
        <w:t>, Gizela. </w:t>
      </w:r>
      <w:r>
        <w:rPr>
          <w:i/>
          <w:iCs/>
        </w:rPr>
        <w:t xml:space="preserve">Estetické paralely a osobitosti </w:t>
      </w:r>
      <w:proofErr w:type="spellStart"/>
      <w:r>
        <w:rPr>
          <w:i/>
          <w:iCs/>
        </w:rPr>
        <w:t>vzťahu</w:t>
      </w:r>
      <w:proofErr w:type="spellEnd"/>
      <w:r>
        <w:rPr>
          <w:i/>
          <w:iCs/>
        </w:rPr>
        <w:t xml:space="preserve"> </w:t>
      </w:r>
      <w:proofErr w:type="spellStart"/>
      <w:r>
        <w:rPr>
          <w:i/>
          <w:iCs/>
        </w:rPr>
        <w:t>literatúry</w:t>
      </w:r>
      <w:proofErr w:type="spellEnd"/>
      <w:r>
        <w:rPr>
          <w:i/>
          <w:iCs/>
        </w:rPr>
        <w:t xml:space="preserve">, divadla, filmu a </w:t>
      </w:r>
      <w:proofErr w:type="spellStart"/>
      <w:r>
        <w:rPr>
          <w:i/>
          <w:iCs/>
        </w:rPr>
        <w:t>televízie</w:t>
      </w:r>
      <w:proofErr w:type="spellEnd"/>
      <w:r>
        <w:t>. Bratislava, 1987.</w:t>
      </w:r>
      <w:bookmarkEnd w:id="9"/>
    </w:p>
  </w:footnote>
  <w:footnote w:id="13">
    <w:p w14:paraId="57345A0F" w14:textId="77777777" w:rsidR="003D19B1" w:rsidRDefault="003D19B1" w:rsidP="008F037B">
      <w:pPr>
        <w:pStyle w:val="Textpoznpodarou"/>
      </w:pPr>
      <w:r>
        <w:rPr>
          <w:rStyle w:val="Znakapoznpodarou"/>
        </w:rPr>
        <w:footnoteRef/>
      </w:r>
      <w:r>
        <w:rPr>
          <w:caps/>
        </w:rPr>
        <w:t>MIHÁLIKOVÁ</w:t>
      </w:r>
      <w:r>
        <w:t>, Gizela. </w:t>
      </w:r>
      <w:r>
        <w:rPr>
          <w:i/>
          <w:iCs/>
        </w:rPr>
        <w:t xml:space="preserve">Estetické paralely a osobitosti </w:t>
      </w:r>
      <w:proofErr w:type="spellStart"/>
      <w:r>
        <w:rPr>
          <w:i/>
          <w:iCs/>
        </w:rPr>
        <w:t>vzťahu</w:t>
      </w:r>
      <w:proofErr w:type="spellEnd"/>
      <w:r>
        <w:rPr>
          <w:i/>
          <w:iCs/>
        </w:rPr>
        <w:t xml:space="preserve"> </w:t>
      </w:r>
      <w:proofErr w:type="spellStart"/>
      <w:r>
        <w:rPr>
          <w:i/>
          <w:iCs/>
        </w:rPr>
        <w:t>literatúry</w:t>
      </w:r>
      <w:proofErr w:type="spellEnd"/>
      <w:r>
        <w:rPr>
          <w:i/>
          <w:iCs/>
        </w:rPr>
        <w:t xml:space="preserve">, divadla, filmu a </w:t>
      </w:r>
      <w:proofErr w:type="spellStart"/>
      <w:r>
        <w:rPr>
          <w:i/>
          <w:iCs/>
        </w:rPr>
        <w:t>televízie</w:t>
      </w:r>
      <w:proofErr w:type="spellEnd"/>
      <w:r>
        <w:t>. Bratislava, 1987., s. 11.</w:t>
      </w:r>
    </w:p>
  </w:footnote>
  <w:footnote w:id="14">
    <w:p w14:paraId="51C8456E" w14:textId="77777777" w:rsidR="003D19B1" w:rsidRDefault="003D19B1" w:rsidP="008F037B">
      <w:pPr>
        <w:pStyle w:val="Textpoznpodarou"/>
      </w:pPr>
      <w:r>
        <w:rPr>
          <w:rStyle w:val="Znakapoznpodarou"/>
        </w:rPr>
        <w:footnoteRef/>
      </w:r>
      <w:r>
        <w:rPr>
          <w:caps/>
        </w:rPr>
        <w:t>URBAN</w:t>
      </w:r>
      <w:r>
        <w:t>, Miloš. </w:t>
      </w:r>
      <w:r>
        <w:rPr>
          <w:i/>
          <w:iCs/>
        </w:rPr>
        <w:t>Hastrman: zelený román</w:t>
      </w:r>
      <w:r>
        <w:t>. Vyd. 1. Praha: Argo, 2001. 399 s. ISBN 80-7203-347-6.</w:t>
      </w:r>
    </w:p>
  </w:footnote>
  <w:footnote w:id="15">
    <w:p w14:paraId="0B1C5D83" w14:textId="77777777" w:rsidR="003D19B1" w:rsidRDefault="003D19B1" w:rsidP="008F037B">
      <w:pPr>
        <w:pStyle w:val="Textpoznpodarou"/>
      </w:pPr>
      <w:r>
        <w:rPr>
          <w:rStyle w:val="Znakapoznpodarou"/>
        </w:rPr>
        <w:footnoteRef/>
      </w:r>
      <w:r>
        <w:t xml:space="preserve">HORÁČKOVÁ, Alice. Urban: Jen počkejte, ztrestám vás svým románem! MF DNES [online]. 15.5.2021 [cit. 5.2.2022] Dostupné z: </w:t>
      </w:r>
      <w:hyperlink r:id="rId1" w:history="1">
        <w:r w:rsidRPr="008F037B">
          <w:rPr>
            <w:rStyle w:val="Hypertextovodkaz"/>
            <w:color w:val="auto"/>
            <w:u w:val="none"/>
          </w:rPr>
          <w:t>http://www.idnes.cz/kultura/vytvarne-umeni/urban-jen-pockejte-ztrestam-vas-svym-romanem.A010515_175240_vytvarneum_cfa</w:t>
        </w:r>
      </w:hyperlink>
      <w:r w:rsidRPr="008F037B">
        <w:t xml:space="preserve"> </w:t>
      </w:r>
    </w:p>
  </w:footnote>
  <w:footnote w:id="16">
    <w:p w14:paraId="5A3C282E" w14:textId="77777777" w:rsidR="003D19B1" w:rsidRDefault="003D19B1" w:rsidP="008F037B">
      <w:pPr>
        <w:pStyle w:val="Textpoznpodarou"/>
      </w:pPr>
      <w:r>
        <w:rPr>
          <w:rStyle w:val="Znakapoznpodarou"/>
        </w:rPr>
        <w:footnoteRef/>
      </w:r>
      <w:r>
        <w:t>Tamtéž.</w:t>
      </w:r>
    </w:p>
  </w:footnote>
  <w:footnote w:id="17">
    <w:p w14:paraId="50DE5263" w14:textId="77777777" w:rsidR="003D19B1" w:rsidRDefault="003D19B1" w:rsidP="008F037B">
      <w:pPr>
        <w:pStyle w:val="Textpoznpodarou"/>
      </w:pPr>
      <w:r>
        <w:rPr>
          <w:rStyle w:val="Znakapoznpodarou"/>
        </w:rPr>
        <w:footnoteRef/>
      </w:r>
      <w:r>
        <w:rPr>
          <w:caps/>
        </w:rPr>
        <w:t>URBAN</w:t>
      </w:r>
      <w:r>
        <w:t>, Miloš. </w:t>
      </w:r>
      <w:r>
        <w:rPr>
          <w:i/>
          <w:iCs/>
        </w:rPr>
        <w:t>Hastrman: zelený román</w:t>
      </w:r>
      <w:r>
        <w:t>. Vyd. 1. Praha: Argo, 2001. 399 s. ISBN 80-7203-347-6.</w:t>
      </w:r>
    </w:p>
  </w:footnote>
  <w:footnote w:id="18">
    <w:p w14:paraId="7C0B8C75" w14:textId="77777777" w:rsidR="003D19B1" w:rsidRDefault="003D19B1" w:rsidP="008F037B">
      <w:pPr>
        <w:pStyle w:val="Textpoznpodarou"/>
      </w:pPr>
      <w:r>
        <w:rPr>
          <w:rStyle w:val="Znakapoznpodarou"/>
        </w:rPr>
        <w:footnoteRef/>
      </w:r>
      <w:bookmarkStart w:id="13" w:name="_Hlk100999520"/>
      <w:bookmarkStart w:id="14" w:name="_Hlk96779361"/>
      <w:r>
        <w:rPr>
          <w:caps/>
        </w:rPr>
        <w:t>URBAN</w:t>
      </w:r>
      <w:r>
        <w:t>, Miloš. </w:t>
      </w:r>
      <w:r>
        <w:rPr>
          <w:i/>
          <w:iCs/>
        </w:rPr>
        <w:t>Hastrman: zelený román</w:t>
      </w:r>
      <w:r>
        <w:t>. Vyd. 1. Praha: Argo, 2001</w:t>
      </w:r>
      <w:bookmarkEnd w:id="13"/>
      <w:r>
        <w:t>.  ISBN 80-7203-347-6. s. 54.</w:t>
      </w:r>
      <w:bookmarkEnd w:id="14"/>
    </w:p>
  </w:footnote>
  <w:footnote w:id="19">
    <w:p w14:paraId="380510A8" w14:textId="77777777" w:rsidR="003D19B1" w:rsidRDefault="003D19B1" w:rsidP="008F037B">
      <w:pPr>
        <w:pStyle w:val="Textpoznpodarou"/>
      </w:pPr>
      <w:r>
        <w:rPr>
          <w:rStyle w:val="Znakapoznpodarou"/>
        </w:rPr>
        <w:footnoteRef/>
      </w:r>
      <w:r>
        <w:rPr>
          <w:caps/>
        </w:rPr>
        <w:t>URBAN</w:t>
      </w:r>
      <w:r>
        <w:t>, Miloš. </w:t>
      </w:r>
      <w:r>
        <w:rPr>
          <w:i/>
          <w:iCs/>
        </w:rPr>
        <w:t>Hastrman: zelený román</w:t>
      </w:r>
      <w:r>
        <w:t>. Vyd. 1. Praha: Argo, 2001.  ISBN 80-7203-347-6. s. 54.s., s. 56.</w:t>
      </w:r>
    </w:p>
  </w:footnote>
  <w:footnote w:id="20">
    <w:p w14:paraId="355CCA6F" w14:textId="77777777" w:rsidR="003D19B1" w:rsidRDefault="003D19B1" w:rsidP="008F037B">
      <w:pPr>
        <w:pStyle w:val="Textpoznpodarou"/>
      </w:pPr>
      <w:r>
        <w:rPr>
          <w:rStyle w:val="Znakapoznpodarou"/>
        </w:rPr>
        <w:footnoteRef/>
      </w:r>
      <w:r>
        <w:rPr>
          <w:caps/>
        </w:rPr>
        <w:t>URBAN</w:t>
      </w:r>
      <w:r>
        <w:t>, Miloš. </w:t>
      </w:r>
      <w:r>
        <w:rPr>
          <w:i/>
          <w:iCs/>
        </w:rPr>
        <w:t>Hastrman: zelený román</w:t>
      </w:r>
      <w:r>
        <w:t xml:space="preserve">. Vyd. 1. Praha: Argo, 2001. 399 s. ISBN 80-7203-347-6, s. 333 – 334. </w:t>
      </w:r>
    </w:p>
  </w:footnote>
  <w:footnote w:id="21">
    <w:p w14:paraId="43CED027" w14:textId="77777777" w:rsidR="003D19B1" w:rsidRDefault="003D19B1" w:rsidP="008F037B">
      <w:pPr>
        <w:pStyle w:val="Textpoznpodarou"/>
      </w:pPr>
      <w:r>
        <w:rPr>
          <w:rStyle w:val="Znakapoznpodarou"/>
        </w:rPr>
        <w:footnoteRef/>
      </w:r>
      <w:r>
        <w:t>Tamtéž, s. 32.</w:t>
      </w:r>
    </w:p>
  </w:footnote>
  <w:footnote w:id="22">
    <w:p w14:paraId="70143B1C" w14:textId="77777777" w:rsidR="003D19B1" w:rsidRDefault="003D19B1" w:rsidP="008F037B">
      <w:pPr>
        <w:pStyle w:val="Textpoznpodarou"/>
      </w:pPr>
      <w:r>
        <w:rPr>
          <w:rStyle w:val="Znakapoznpodarou"/>
        </w:rPr>
        <w:footnoteRef/>
      </w:r>
      <w:r>
        <w:t xml:space="preserve">Pozn. Igor Fic je literární kritik a historik a v letech 1992-1995 pracoval jako šéfredaktor literárního časopisu Host. </w:t>
      </w:r>
    </w:p>
  </w:footnote>
  <w:footnote w:id="23">
    <w:p w14:paraId="532CA44C" w14:textId="77777777" w:rsidR="003D19B1" w:rsidRDefault="003D19B1" w:rsidP="008F037B">
      <w:pPr>
        <w:pStyle w:val="Textpoznpodarou"/>
      </w:pPr>
      <w:r>
        <w:rPr>
          <w:rStyle w:val="Znakapoznpodarou"/>
        </w:rPr>
        <w:footnoteRef/>
      </w:r>
      <w:bookmarkStart w:id="18" w:name="_Hlk100999552"/>
      <w:r>
        <w:t>FIC, Igor. Hastrman aneb Dej, o čem doma nevíš. Tvar: literární týdeník: Praha: Československý spisovatel, 2001, č. 20. ISSN 0862-657X</w:t>
      </w:r>
      <w:bookmarkEnd w:id="18"/>
    </w:p>
  </w:footnote>
  <w:footnote w:id="24">
    <w:p w14:paraId="72A7CCA6" w14:textId="77777777" w:rsidR="003D19B1" w:rsidRDefault="003D19B1" w:rsidP="008F037B">
      <w:pPr>
        <w:pStyle w:val="Textpoznpodarou"/>
      </w:pPr>
      <w:r>
        <w:rPr>
          <w:rStyle w:val="Znakapoznpodarou"/>
        </w:rPr>
        <w:footnoteRef/>
      </w:r>
      <w:r>
        <w:t>Tamtéž.</w:t>
      </w:r>
    </w:p>
  </w:footnote>
  <w:footnote w:id="25">
    <w:p w14:paraId="2A6302BA" w14:textId="77777777" w:rsidR="003D19B1" w:rsidRDefault="003D19B1" w:rsidP="008F037B">
      <w:pPr>
        <w:pStyle w:val="Textpoznpodarou"/>
      </w:pPr>
      <w:r>
        <w:rPr>
          <w:rStyle w:val="Znakapoznpodarou"/>
        </w:rPr>
        <w:footnoteRef/>
      </w:r>
      <w:r w:rsidRPr="00BA489E">
        <w:t xml:space="preserve">BEKE, </w:t>
      </w:r>
      <w:proofErr w:type="spellStart"/>
      <w:r w:rsidRPr="00BA489E">
        <w:t>Márton</w:t>
      </w:r>
      <w:proofErr w:type="spellEnd"/>
      <w:r w:rsidRPr="00BA489E">
        <w:t xml:space="preserve">. </w:t>
      </w:r>
      <w:r w:rsidRPr="00BA489E">
        <w:rPr>
          <w:i/>
          <w:iCs/>
        </w:rPr>
        <w:t xml:space="preserve">Aluze v Urbanově románu Hastrman. </w:t>
      </w:r>
      <w:r w:rsidRPr="00BA489E">
        <w:t xml:space="preserve">In: </w:t>
      </w:r>
      <w:r w:rsidRPr="00BA489E">
        <w:rPr>
          <w:i/>
          <w:iCs/>
        </w:rPr>
        <w:t>Postmodernismus v české a slovenské próze</w:t>
      </w:r>
      <w:r w:rsidRPr="00BA489E">
        <w:t>. Opava: Slezská univerzita, 2003. 263 s. ISBN 80-7248-205-X.</w:t>
      </w:r>
    </w:p>
  </w:footnote>
  <w:footnote w:id="26">
    <w:p w14:paraId="7BE6AFF7" w14:textId="77777777" w:rsidR="003D19B1" w:rsidRDefault="003D19B1" w:rsidP="008F037B">
      <w:pPr>
        <w:pStyle w:val="Textpoznpodarou"/>
      </w:pPr>
      <w:r>
        <w:rPr>
          <w:rStyle w:val="Znakapoznpodarou"/>
        </w:rPr>
        <w:footnoteRef/>
      </w:r>
      <w:r>
        <w:rPr>
          <w:caps/>
        </w:rPr>
        <w:t>URBAN</w:t>
      </w:r>
      <w:r>
        <w:t>, Miloš. </w:t>
      </w:r>
      <w:r>
        <w:rPr>
          <w:i/>
          <w:iCs/>
        </w:rPr>
        <w:t>Hastrman: zelený román</w:t>
      </w:r>
      <w:r>
        <w:t>. Vyd. 1. Praha: Argo, 2001. 399 s. ISBN 80-7203-347-6.,241.</w:t>
      </w:r>
    </w:p>
  </w:footnote>
  <w:footnote w:id="27">
    <w:p w14:paraId="5BF983D3" w14:textId="77777777" w:rsidR="003D19B1" w:rsidRDefault="003D19B1" w:rsidP="008F037B">
      <w:pPr>
        <w:pStyle w:val="Textpoznpodarou"/>
      </w:pPr>
      <w:r>
        <w:rPr>
          <w:rStyle w:val="Znakapoznpodarou"/>
        </w:rPr>
        <w:footnoteRef/>
      </w:r>
      <w:r>
        <w:t>Tamtéž, s. 166.</w:t>
      </w:r>
    </w:p>
  </w:footnote>
  <w:footnote w:id="28">
    <w:p w14:paraId="0E43217A" w14:textId="77777777" w:rsidR="003D19B1" w:rsidRDefault="003D19B1" w:rsidP="008F037B">
      <w:pPr>
        <w:pStyle w:val="Textpoznpodarou"/>
      </w:pPr>
      <w:r>
        <w:rPr>
          <w:rStyle w:val="Znakapoznpodarou"/>
        </w:rPr>
        <w:footnoteRef/>
      </w:r>
      <w:r>
        <w:rPr>
          <w:caps/>
        </w:rPr>
        <w:t>URBAN</w:t>
      </w:r>
      <w:r>
        <w:t>, Miloš. </w:t>
      </w:r>
      <w:r>
        <w:rPr>
          <w:i/>
          <w:iCs/>
        </w:rPr>
        <w:t>Hastrman: zelený román</w:t>
      </w:r>
      <w:r>
        <w:t>. Vyd. 1. Praha: Argo, 2001. 399 s. ISBN 80-7203-347-6.,241., s 331.</w:t>
      </w:r>
    </w:p>
  </w:footnote>
  <w:footnote w:id="29">
    <w:p w14:paraId="40680768" w14:textId="77777777" w:rsidR="003D19B1" w:rsidRDefault="003D19B1" w:rsidP="008F037B">
      <w:pPr>
        <w:pStyle w:val="Textpoznpodarou"/>
      </w:pPr>
      <w:r>
        <w:rPr>
          <w:rStyle w:val="Znakapoznpodarou"/>
        </w:rPr>
        <w:footnoteRef/>
      </w:r>
      <w:r>
        <w:t>Tamtéž, s. 382.</w:t>
      </w:r>
    </w:p>
  </w:footnote>
  <w:footnote w:id="30">
    <w:p w14:paraId="71F1028F" w14:textId="77777777" w:rsidR="003D19B1" w:rsidRDefault="003D19B1" w:rsidP="008F037B">
      <w:pPr>
        <w:pStyle w:val="Textpoznpodarou"/>
      </w:pPr>
      <w:r>
        <w:rPr>
          <w:rStyle w:val="Znakapoznpodarou"/>
        </w:rPr>
        <w:footnoteRef/>
      </w:r>
      <w:r>
        <w:t>Tamtéž, s. 63.</w:t>
      </w:r>
    </w:p>
  </w:footnote>
  <w:footnote w:id="31">
    <w:p w14:paraId="45FC29BA" w14:textId="77777777" w:rsidR="003D19B1" w:rsidRDefault="003D19B1" w:rsidP="008F037B">
      <w:pPr>
        <w:pStyle w:val="Textpoznpodarou"/>
      </w:pPr>
      <w:r>
        <w:rPr>
          <w:rStyle w:val="Znakapoznpodarou"/>
        </w:rPr>
        <w:footnoteRef/>
      </w:r>
      <w:r>
        <w:t>Tamtéž, s. 76.</w:t>
      </w:r>
    </w:p>
  </w:footnote>
  <w:footnote w:id="32">
    <w:p w14:paraId="75D98F1F" w14:textId="77777777" w:rsidR="003D19B1" w:rsidRDefault="003D19B1" w:rsidP="008F037B">
      <w:pPr>
        <w:pStyle w:val="Textpoznpodarou"/>
      </w:pPr>
      <w:r>
        <w:rPr>
          <w:rStyle w:val="Znakapoznpodarou"/>
        </w:rPr>
        <w:footnoteRef/>
      </w:r>
      <w:r>
        <w:t xml:space="preserve">Tamtéž, s. 230. </w:t>
      </w:r>
    </w:p>
  </w:footnote>
  <w:footnote w:id="33">
    <w:p w14:paraId="36548E33" w14:textId="77777777" w:rsidR="003D19B1" w:rsidRDefault="003D19B1" w:rsidP="008F037B">
      <w:pPr>
        <w:pStyle w:val="Textpoznpodarou"/>
      </w:pPr>
      <w:r>
        <w:rPr>
          <w:rStyle w:val="Znakapoznpodarou"/>
        </w:rPr>
        <w:footnoteRef/>
      </w:r>
      <w:r>
        <w:t>Tamtéž, s. 305.</w:t>
      </w:r>
    </w:p>
  </w:footnote>
  <w:footnote w:id="34">
    <w:p w14:paraId="64E010C5" w14:textId="77777777" w:rsidR="003D19B1" w:rsidRDefault="003D19B1" w:rsidP="008F037B">
      <w:pPr>
        <w:pStyle w:val="Textpoznpodarou"/>
      </w:pPr>
      <w:r>
        <w:rPr>
          <w:rStyle w:val="Znakapoznpodarou"/>
        </w:rPr>
        <w:footnoteRef/>
      </w:r>
      <w:r>
        <w:t xml:space="preserve">Tamtéž, s. 44. </w:t>
      </w:r>
    </w:p>
  </w:footnote>
  <w:footnote w:id="35">
    <w:p w14:paraId="06583CB7" w14:textId="77777777" w:rsidR="003D19B1" w:rsidRDefault="003D19B1" w:rsidP="008F037B">
      <w:pPr>
        <w:pStyle w:val="Textpoznpodarou"/>
      </w:pPr>
      <w:r>
        <w:rPr>
          <w:rStyle w:val="Znakapoznpodarou"/>
        </w:rPr>
        <w:footnoteRef/>
      </w:r>
      <w:bookmarkStart w:id="21" w:name="_Hlk101097068"/>
      <w:bookmarkStart w:id="22" w:name="_Hlk101102104"/>
      <w:bookmarkEnd w:id="21"/>
      <w:r w:rsidRPr="008F037B">
        <w:rPr>
          <w:rStyle w:val="Hypertextovodkaz"/>
          <w:color w:val="auto"/>
          <w:u w:val="none"/>
        </w:rPr>
        <w:t>Československá filmová databáze [online databáze]. Heslo „Hastrman“ [cit. 20.2.2022]. Dostupné z</w:t>
      </w:r>
      <w:r w:rsidRPr="000A2031">
        <w:rPr>
          <w:rStyle w:val="Hypertextovodkaz"/>
        </w:rPr>
        <w:t>:</w:t>
      </w:r>
      <w:r>
        <w:rPr>
          <w:rStyle w:val="Hypertextovodkaz"/>
        </w:rPr>
        <w:t> </w:t>
      </w:r>
      <w:r w:rsidRPr="00353EE7">
        <w:t>https://www.csfd.cz/film/512864-hastrman/prehled/</w:t>
      </w:r>
      <w:bookmarkEnd w:id="22"/>
    </w:p>
  </w:footnote>
  <w:footnote w:id="36">
    <w:p w14:paraId="021DF70D" w14:textId="77777777" w:rsidR="003D19B1" w:rsidRDefault="003D19B1" w:rsidP="008F037B">
      <w:pPr>
        <w:pStyle w:val="Textpoznpodarou"/>
      </w:pPr>
      <w:r>
        <w:rPr>
          <w:rStyle w:val="Znakapoznpodarou"/>
        </w:rPr>
        <w:footnoteRef/>
      </w:r>
      <w:r>
        <w:t xml:space="preserve">POLÁK, Vojtěch. Hastrman – setkání s Milošem Urbanem a tvůrci stejnojmenného filmu. KOSMAS [online] 24.4.2018 [cit. 15.2.2022] Dostupné z: htttp://www.kosmas.cz/oko/video/253386/hastrman-setkani-s-milosem-urbanem-a-tvurci-stejnojmenneho-filmu </w:t>
      </w:r>
    </w:p>
  </w:footnote>
  <w:footnote w:id="37">
    <w:p w14:paraId="529B5489" w14:textId="77777777" w:rsidR="003D19B1" w:rsidRDefault="003D19B1" w:rsidP="008F037B">
      <w:pPr>
        <w:pStyle w:val="Textpoznpodarou"/>
      </w:pPr>
      <w:r>
        <w:rPr>
          <w:rStyle w:val="Znakapoznpodarou"/>
        </w:rPr>
        <w:footnoteRef/>
      </w:r>
      <w:r>
        <w:t>Československá filmová databáze [online databáze]. Heslo „Hastrman“ [cit. 20.2.2022]. Dostupné z: https://www.csfd.cz/film/512864-hastrman/zajimavosti/</w:t>
      </w:r>
    </w:p>
  </w:footnote>
  <w:footnote w:id="38">
    <w:p w14:paraId="2C06E90F" w14:textId="77777777" w:rsidR="003D19B1" w:rsidRDefault="003D19B1" w:rsidP="008F037B">
      <w:pPr>
        <w:pStyle w:val="Textpoznpodarou"/>
      </w:pPr>
      <w:r>
        <w:rPr>
          <w:rStyle w:val="Znakapoznpodarou"/>
        </w:rPr>
        <w:footnoteRef/>
      </w:r>
      <w:r w:rsidRPr="00893925">
        <w:rPr>
          <w:i/>
          <w:iCs/>
        </w:rPr>
        <w:t xml:space="preserve">Hastrman </w:t>
      </w:r>
      <w:r>
        <w:t>[film]. Režie Ondřej HAVELKA. Podle literární předlohy Miloše URBANA. Česko, 2018.</w:t>
      </w:r>
    </w:p>
  </w:footnote>
  <w:footnote w:id="39">
    <w:p w14:paraId="7152B98B" w14:textId="77777777" w:rsidR="003D19B1" w:rsidRDefault="003D19B1" w:rsidP="008F037B">
      <w:pPr>
        <w:pStyle w:val="Textpoznpodarou"/>
      </w:pPr>
      <w:r>
        <w:rPr>
          <w:rStyle w:val="Znakapoznpodarou"/>
        </w:rPr>
        <w:footnoteRef/>
      </w:r>
      <w:bookmarkStart w:id="24" w:name="_Hlk101102153"/>
      <w:r w:rsidRPr="00283137">
        <w:rPr>
          <w:rStyle w:val="Hypertextovodkaz"/>
          <w:color w:val="auto"/>
          <w:u w:val="none"/>
        </w:rPr>
        <w:t>Československá filmová databáze [online databáze]. Heslo „Hastrman“ [cit. 20.2.2022]. Dostupné z: </w:t>
      </w:r>
      <w:hyperlink r:id="rId2" w:history="1">
        <w:r w:rsidRPr="00283137">
          <w:rPr>
            <w:rStyle w:val="Hypertextovodkaz"/>
            <w:color w:val="auto"/>
            <w:u w:val="none"/>
          </w:rPr>
          <w:t>https://www.csfd.cz/film/512864-hastrman/zajimavosti/</w:t>
        </w:r>
      </w:hyperlink>
      <w:bookmarkEnd w:id="24"/>
    </w:p>
  </w:footnote>
  <w:footnote w:id="40">
    <w:p w14:paraId="0DA50222" w14:textId="77777777" w:rsidR="003D19B1" w:rsidRPr="00A04F36" w:rsidRDefault="003D19B1" w:rsidP="008F037B">
      <w:pPr>
        <w:pStyle w:val="Textpoznpodarou"/>
        <w:rPr>
          <w:b/>
          <w:bCs/>
        </w:rPr>
      </w:pPr>
      <w:r>
        <w:rPr>
          <w:rStyle w:val="Znakapoznpodarou"/>
        </w:rPr>
        <w:footnoteRef/>
      </w:r>
      <w:r>
        <w:t>Tamtéž.</w:t>
      </w:r>
    </w:p>
    <w:p w14:paraId="0E4F96EA" w14:textId="77777777" w:rsidR="003D19B1" w:rsidRDefault="003D19B1" w:rsidP="008F037B">
      <w:pPr>
        <w:pStyle w:val="Textpoznpodarou"/>
      </w:pPr>
    </w:p>
  </w:footnote>
  <w:footnote w:id="41">
    <w:p w14:paraId="79A5143F" w14:textId="77777777" w:rsidR="003D19B1" w:rsidRDefault="003D19B1" w:rsidP="00FE1F09">
      <w:pPr>
        <w:pStyle w:val="Textpoznpodarou"/>
      </w:pPr>
      <w:r>
        <w:rPr>
          <w:rStyle w:val="Znakapoznpodarou"/>
        </w:rPr>
        <w:footnoteRef/>
      </w:r>
      <w:r>
        <w:rPr>
          <w:caps/>
        </w:rPr>
        <w:t>URBAN</w:t>
      </w:r>
      <w:r>
        <w:t>, Miloš. </w:t>
      </w:r>
      <w:r>
        <w:rPr>
          <w:i/>
          <w:iCs/>
        </w:rPr>
        <w:t>Hastrman: zelený román</w:t>
      </w:r>
      <w:r>
        <w:t>. Vyd. 1. Praha: Argo, 2001. ISBN 80-7203-347-6., s. 55.</w:t>
      </w:r>
    </w:p>
  </w:footnote>
  <w:footnote w:id="42">
    <w:p w14:paraId="4D06A49B" w14:textId="77777777" w:rsidR="003D19B1" w:rsidRDefault="003D19B1" w:rsidP="00FE1F09">
      <w:pPr>
        <w:pStyle w:val="Textpoznpodarou"/>
      </w:pPr>
      <w:r>
        <w:rPr>
          <w:rStyle w:val="Znakapoznpodarou"/>
        </w:rPr>
        <w:footnoteRef/>
      </w:r>
      <w:r>
        <w:rPr>
          <w:caps/>
        </w:rPr>
        <w:t>URBAN</w:t>
      </w:r>
      <w:r>
        <w:t>, Miloš. </w:t>
      </w:r>
      <w:r>
        <w:rPr>
          <w:i/>
          <w:iCs/>
        </w:rPr>
        <w:t>Hastrman: zelený román</w:t>
      </w:r>
      <w:r>
        <w:t>. Vyd. 1. Praha: Argo, 2001. 399 s. ISBN 80-7203-347-6., s.38.</w:t>
      </w:r>
    </w:p>
  </w:footnote>
  <w:footnote w:id="43">
    <w:p w14:paraId="12E5A18F" w14:textId="77777777" w:rsidR="003D19B1" w:rsidRDefault="003D19B1" w:rsidP="00FE1F09">
      <w:pPr>
        <w:pStyle w:val="Textpoznpodarou"/>
      </w:pPr>
      <w:r>
        <w:rPr>
          <w:rStyle w:val="Znakapoznpodarou"/>
        </w:rPr>
        <w:footnoteRef/>
      </w:r>
      <w:r>
        <w:t xml:space="preserve">Tamtéž, s. 154 – 155. </w:t>
      </w:r>
    </w:p>
  </w:footnote>
  <w:footnote w:id="44">
    <w:p w14:paraId="0E7396DC" w14:textId="77777777" w:rsidR="003D19B1" w:rsidRDefault="003D19B1" w:rsidP="00FE1F09">
      <w:pPr>
        <w:pStyle w:val="Textpoznpodarou"/>
      </w:pPr>
      <w:r>
        <w:rPr>
          <w:rStyle w:val="Znakapoznpodarou"/>
        </w:rPr>
        <w:footnoteRef/>
      </w:r>
      <w:r>
        <w:t>Tamtéž, s. 11.</w:t>
      </w:r>
    </w:p>
  </w:footnote>
  <w:footnote w:id="45">
    <w:p w14:paraId="04ACA1D6" w14:textId="77777777" w:rsidR="003D19B1" w:rsidRDefault="003D19B1" w:rsidP="00085761">
      <w:pPr>
        <w:pStyle w:val="Textpoznpodarou"/>
      </w:pPr>
      <w:r>
        <w:rPr>
          <w:rStyle w:val="Znakapoznpodarou"/>
        </w:rPr>
        <w:footnoteRef/>
      </w:r>
      <w:bookmarkStart w:id="28" w:name="_Hlk101098230"/>
      <w:r>
        <w:rPr>
          <w:caps/>
        </w:rPr>
        <w:t>RUDIŠ</w:t>
      </w:r>
      <w:r>
        <w:t>, Jaroslav. </w:t>
      </w:r>
      <w:r>
        <w:rPr>
          <w:i/>
          <w:iCs/>
        </w:rPr>
        <w:t>Národní třída</w:t>
      </w:r>
      <w:r>
        <w:t>. 1. vyd. Praha Labyrint, 2013. 148 s. ISBN 978-80-87260-55-5.</w:t>
      </w:r>
      <w:bookmarkEnd w:id="28"/>
    </w:p>
  </w:footnote>
  <w:footnote w:id="46">
    <w:p w14:paraId="00CCC735" w14:textId="77777777" w:rsidR="003D19B1" w:rsidRDefault="003D19B1" w:rsidP="00085761">
      <w:pPr>
        <w:pStyle w:val="Textpoznpodarou"/>
      </w:pPr>
      <w:r>
        <w:rPr>
          <w:rStyle w:val="Znakapoznpodarou"/>
        </w:rPr>
        <w:footnoteRef/>
      </w:r>
      <w:r>
        <w:rPr>
          <w:caps/>
        </w:rPr>
        <w:t>RUDIŠ</w:t>
      </w:r>
      <w:r>
        <w:t>, Jaroslav. </w:t>
      </w:r>
      <w:r>
        <w:rPr>
          <w:i/>
          <w:iCs/>
        </w:rPr>
        <w:t>Národní třída</w:t>
      </w:r>
      <w:r>
        <w:t>. 1. vyd. Praha: Labyrint, 2013. 148 s. ISBN 978-80-87260-55-5., s. 28.</w:t>
      </w:r>
    </w:p>
  </w:footnote>
  <w:footnote w:id="47">
    <w:p w14:paraId="2129E8A5" w14:textId="77777777" w:rsidR="003D19B1" w:rsidRDefault="003D19B1" w:rsidP="00085761">
      <w:pPr>
        <w:pStyle w:val="Textpoznpodarou"/>
      </w:pPr>
      <w:r>
        <w:rPr>
          <w:rStyle w:val="Znakapoznpodarou"/>
        </w:rPr>
        <w:footnoteRef/>
      </w:r>
      <w:bookmarkStart w:id="31" w:name="_Hlk101098239"/>
      <w:r>
        <w:rPr>
          <w:caps/>
        </w:rPr>
        <w:t>RUDIŠ</w:t>
      </w:r>
      <w:r>
        <w:t>, Jaroslav. </w:t>
      </w:r>
      <w:r>
        <w:rPr>
          <w:i/>
          <w:iCs/>
        </w:rPr>
        <w:t>Konec punku v Helsinkách</w:t>
      </w:r>
      <w:r>
        <w:t xml:space="preserve">. 1. vyd. Praha: Labyrint, 2010. 260 s., [8] s. barev. obr. </w:t>
      </w:r>
      <w:proofErr w:type="spellStart"/>
      <w:r>
        <w:t>příl</w:t>
      </w:r>
      <w:proofErr w:type="spellEnd"/>
      <w:r>
        <w:t>. ISBN 978-80-87260-17-3.</w:t>
      </w:r>
      <w:bookmarkEnd w:id="31"/>
    </w:p>
  </w:footnote>
  <w:footnote w:id="48">
    <w:p w14:paraId="5FCEC261" w14:textId="77777777" w:rsidR="003D19B1" w:rsidRDefault="003D19B1" w:rsidP="00085761">
      <w:pPr>
        <w:pStyle w:val="Textpoznpodarou"/>
      </w:pPr>
      <w:r>
        <w:rPr>
          <w:rStyle w:val="Znakapoznpodarou"/>
        </w:rPr>
        <w:footnoteRef/>
      </w:r>
      <w:bookmarkStart w:id="32" w:name="_Hlk101098245"/>
      <w:r>
        <w:rPr>
          <w:caps/>
        </w:rPr>
        <w:t>RUDIŠ</w:t>
      </w:r>
      <w:r>
        <w:t>, Jaroslav. </w:t>
      </w:r>
      <w:r>
        <w:rPr>
          <w:i/>
          <w:iCs/>
        </w:rPr>
        <w:t>Grandhotel: román nad mraky</w:t>
      </w:r>
      <w:r>
        <w:t>. 1. vyd. Praha: Labyrint, 2006. 173 s. ISBN 80-85935-58-9.</w:t>
      </w:r>
      <w:bookmarkEnd w:id="32"/>
    </w:p>
  </w:footnote>
  <w:footnote w:id="49">
    <w:p w14:paraId="1A03E52C" w14:textId="77777777" w:rsidR="003D19B1" w:rsidRDefault="003D19B1" w:rsidP="00085761">
      <w:pPr>
        <w:pStyle w:val="Textpoznpodarou"/>
      </w:pPr>
      <w:r>
        <w:rPr>
          <w:rStyle w:val="Znakapoznpodarou"/>
        </w:rPr>
        <w:footnoteRef/>
      </w:r>
      <w:r>
        <w:rPr>
          <w:caps/>
        </w:rPr>
        <w:t>RUDIŠ</w:t>
      </w:r>
      <w:r>
        <w:t>, Jaroslav. </w:t>
      </w:r>
      <w:r>
        <w:rPr>
          <w:i/>
          <w:iCs/>
        </w:rPr>
        <w:t>Národní třída</w:t>
      </w:r>
      <w:r>
        <w:t>. 1. vyd. Praha: Labyrint, 2013. 148 s. ISBN 978-80-87260-55-5., s. 7.</w:t>
      </w:r>
    </w:p>
  </w:footnote>
  <w:footnote w:id="50">
    <w:p w14:paraId="227B8BF9" w14:textId="77777777" w:rsidR="003D19B1" w:rsidRDefault="003D19B1" w:rsidP="00085761">
      <w:pPr>
        <w:pStyle w:val="Textpoznpodarou"/>
      </w:pPr>
      <w:r>
        <w:rPr>
          <w:rStyle w:val="Znakapoznpodarou"/>
        </w:rPr>
        <w:footnoteRef/>
      </w:r>
      <w:r>
        <w:t>Tamtéž, s. 34.</w:t>
      </w:r>
    </w:p>
  </w:footnote>
  <w:footnote w:id="51">
    <w:p w14:paraId="5998775B" w14:textId="77777777" w:rsidR="003D19B1" w:rsidRDefault="003D19B1" w:rsidP="00085761">
      <w:pPr>
        <w:pStyle w:val="Textpoznpodarou"/>
      </w:pPr>
      <w:r>
        <w:rPr>
          <w:rStyle w:val="Znakapoznpodarou"/>
        </w:rPr>
        <w:footnoteRef/>
      </w:r>
      <w:r>
        <w:rPr>
          <w:caps/>
        </w:rPr>
        <w:t>RUDIŠ</w:t>
      </w:r>
      <w:r>
        <w:t>, Jaroslav. </w:t>
      </w:r>
      <w:r>
        <w:rPr>
          <w:i/>
          <w:iCs/>
        </w:rPr>
        <w:t>Konec punku v Helsinkách</w:t>
      </w:r>
      <w:r>
        <w:t xml:space="preserve">. 1. vyd. Praha: Labyrint, 2010. 260 s., [8] s. barev. obr. </w:t>
      </w:r>
      <w:proofErr w:type="spellStart"/>
      <w:r>
        <w:t>příl</w:t>
      </w:r>
      <w:proofErr w:type="spellEnd"/>
      <w:r>
        <w:t>. ISBN 978-80-87260-17-3., s. 77.</w:t>
      </w:r>
    </w:p>
  </w:footnote>
  <w:footnote w:id="52">
    <w:p w14:paraId="4927B546" w14:textId="77777777" w:rsidR="003D19B1" w:rsidRDefault="003D19B1" w:rsidP="00085761">
      <w:pPr>
        <w:pStyle w:val="Textpoznpodarou"/>
      </w:pPr>
      <w:r>
        <w:rPr>
          <w:rStyle w:val="Znakapoznpodarou"/>
        </w:rPr>
        <w:footnoteRef/>
      </w:r>
      <w:r>
        <w:rPr>
          <w:caps/>
        </w:rPr>
        <w:t>RUDIŠ</w:t>
      </w:r>
      <w:r>
        <w:t>, Jaroslav. </w:t>
      </w:r>
      <w:r>
        <w:rPr>
          <w:i/>
          <w:iCs/>
        </w:rPr>
        <w:t>Národní třída</w:t>
      </w:r>
      <w:r>
        <w:t>. 1. vyd. Praha: Labyrint, 2013. 148 s. ISBN 978-80-87260-55-5., s. 42.</w:t>
      </w:r>
    </w:p>
  </w:footnote>
  <w:footnote w:id="53">
    <w:p w14:paraId="136228C2" w14:textId="77777777" w:rsidR="003D19B1" w:rsidRDefault="003D19B1" w:rsidP="00085761">
      <w:pPr>
        <w:pStyle w:val="Textpoznpodarou"/>
      </w:pPr>
      <w:r>
        <w:rPr>
          <w:rStyle w:val="Znakapoznpodarou"/>
        </w:rPr>
        <w:footnoteRef/>
      </w:r>
      <w:r>
        <w:t xml:space="preserve">Tamtéž, s. 43. </w:t>
      </w:r>
    </w:p>
  </w:footnote>
  <w:footnote w:id="54">
    <w:p w14:paraId="37C2444A" w14:textId="77777777" w:rsidR="003D19B1" w:rsidRDefault="003D19B1" w:rsidP="00085761">
      <w:pPr>
        <w:pStyle w:val="Textpoznpodarou"/>
      </w:pPr>
      <w:r>
        <w:rPr>
          <w:rStyle w:val="Znakapoznpodarou"/>
        </w:rPr>
        <w:footnoteRef/>
      </w:r>
      <w:r>
        <w:t>Tamtéž, s. 69.</w:t>
      </w:r>
    </w:p>
  </w:footnote>
  <w:footnote w:id="55">
    <w:p w14:paraId="32C28BFF" w14:textId="77777777" w:rsidR="003D19B1" w:rsidRDefault="003D19B1" w:rsidP="00085761">
      <w:pPr>
        <w:pStyle w:val="Textpoznpodarou"/>
      </w:pPr>
      <w:r>
        <w:rPr>
          <w:rStyle w:val="Znakapoznpodarou"/>
        </w:rPr>
        <w:footnoteRef/>
      </w:r>
      <w:r>
        <w:t>Tamtéž, s. 11.</w:t>
      </w:r>
    </w:p>
  </w:footnote>
  <w:footnote w:id="56">
    <w:p w14:paraId="6C81898E" w14:textId="77777777" w:rsidR="003D19B1" w:rsidRDefault="003D19B1" w:rsidP="00085761">
      <w:pPr>
        <w:pStyle w:val="Textpoznpodarou"/>
      </w:pPr>
      <w:r>
        <w:rPr>
          <w:rStyle w:val="Znakapoznpodarou"/>
        </w:rPr>
        <w:footnoteRef/>
      </w:r>
      <w:r>
        <w:t>Tamtéž, s. 74.</w:t>
      </w:r>
    </w:p>
  </w:footnote>
  <w:footnote w:id="57">
    <w:p w14:paraId="4086F736" w14:textId="77777777" w:rsidR="003D19B1" w:rsidRDefault="003D19B1" w:rsidP="00085761">
      <w:pPr>
        <w:pStyle w:val="Textpoznpodarou"/>
      </w:pPr>
      <w:r>
        <w:rPr>
          <w:rStyle w:val="Znakapoznpodarou"/>
        </w:rPr>
        <w:footnoteRef/>
      </w:r>
      <w:r>
        <w:t>Tamtéž, s. 16.</w:t>
      </w:r>
    </w:p>
  </w:footnote>
  <w:footnote w:id="58">
    <w:p w14:paraId="346F26B0" w14:textId="77777777" w:rsidR="003D19B1" w:rsidRDefault="003D19B1" w:rsidP="00085761">
      <w:pPr>
        <w:pStyle w:val="Textpoznpodarou"/>
      </w:pPr>
      <w:r>
        <w:rPr>
          <w:rStyle w:val="Znakapoznpodarou"/>
        </w:rPr>
        <w:footnoteRef/>
      </w:r>
      <w:r w:rsidRPr="00085761">
        <w:rPr>
          <w:rStyle w:val="Hypertextovodkaz"/>
          <w:color w:val="000000" w:themeColor="text1"/>
          <w:u w:val="none"/>
        </w:rPr>
        <w:t>Československá filmová databáze [online databáze]. Heslo „Národní třída“ [cit. 10.3.2022] Dostupné z: https://www.csfd.cz/film/666686-narodni-trida/prehled/</w:t>
      </w:r>
    </w:p>
  </w:footnote>
  <w:footnote w:id="59">
    <w:p w14:paraId="272BEB75" w14:textId="64F0EC5A" w:rsidR="003D19B1" w:rsidRPr="001760A5" w:rsidRDefault="003D19B1" w:rsidP="00085761">
      <w:pPr>
        <w:pStyle w:val="Textpoznpodarou"/>
      </w:pPr>
      <w:r>
        <w:rPr>
          <w:rStyle w:val="Znakapoznpodarou"/>
        </w:rPr>
        <w:footnoteRef/>
      </w:r>
      <w:r>
        <w:t xml:space="preserve">Česká </w:t>
      </w:r>
      <w:r w:rsidRPr="00C602B1">
        <w:t>televize</w:t>
      </w:r>
      <w:r>
        <w:t xml:space="preserve"> [online]. © 1996-2021 [cit. 20.3.2022] Dostupné z: </w:t>
      </w:r>
      <w:hyperlink r:id="rId3" w:history="1">
        <w:r w:rsidR="001760A5" w:rsidRPr="001760A5">
          <w:rPr>
            <w:rStyle w:val="Hypertextovodkaz"/>
            <w:color w:val="auto"/>
            <w:u w:val="none"/>
          </w:rPr>
          <w:t>https://www.ceskatelevize.cz/porady/11889101501-narodni-trida/21851212023/12378-jak-vznikal-scenar/?fbclid=lwAR0bm6sCa7</w:t>
        </w:r>
      </w:hyperlink>
    </w:p>
  </w:footnote>
  <w:footnote w:id="60">
    <w:p w14:paraId="5AF49FD9" w14:textId="77777777" w:rsidR="003D19B1" w:rsidRDefault="003D19B1" w:rsidP="00085761">
      <w:pPr>
        <w:pStyle w:val="Textpoznpodarou"/>
      </w:pPr>
      <w:r>
        <w:rPr>
          <w:rStyle w:val="Znakapoznpodarou"/>
        </w:rPr>
        <w:footnoteRef/>
      </w:r>
      <w:r w:rsidRPr="00572DBC">
        <w:rPr>
          <w:i/>
          <w:iCs/>
        </w:rPr>
        <w:t>Národní třída</w:t>
      </w:r>
      <w:r>
        <w:t xml:space="preserve"> [film]. Režie Štěpán ALTRICHTER. Podle literární předlohy Jaroslava RUDIŠE. Česko, Německo, 2019.</w:t>
      </w:r>
    </w:p>
  </w:footnote>
  <w:footnote w:id="61">
    <w:p w14:paraId="631EF086" w14:textId="77777777" w:rsidR="003D19B1" w:rsidRDefault="003D19B1" w:rsidP="00085761">
      <w:pPr>
        <w:pStyle w:val="Textpoznpodarou"/>
      </w:pPr>
      <w:r>
        <w:rPr>
          <w:rStyle w:val="Znakapoznpodarou"/>
        </w:rPr>
        <w:footnoteRef/>
      </w:r>
      <w:r>
        <w:t>Kritiky.cz [online]. 27.9.2018 [cit. 24.3.2022]. Dostupné z: http://www.kritiky.cz/narodni-trida-o-filmu/?fbclid=lwAR23CwYmNruSwm4Wk2tLttUaL-O9_USJJ_rZTOj5cAqhf1</w:t>
      </w:r>
    </w:p>
  </w:footnote>
  <w:footnote w:id="62">
    <w:p w14:paraId="34FE2B08" w14:textId="77777777" w:rsidR="003D19B1" w:rsidRDefault="003D19B1" w:rsidP="00085761">
      <w:pPr>
        <w:pStyle w:val="Textpoznpodarou"/>
      </w:pPr>
      <w:r>
        <w:rPr>
          <w:rStyle w:val="Znakapoznpodarou"/>
        </w:rPr>
        <w:footnoteRef/>
      </w:r>
      <w:r>
        <w:t>Kritiky.cz [online]. 27.9.2018 [cit. 24.3.2022]. Dostupné z: http://www.kritiky.cz/narodni-trida-o-filmu/?fbclid=lwAR23CwYmNruSwm4Wk2tLttUaL-O9_USJJ_rZTOj5cAqhf1</w:t>
      </w:r>
    </w:p>
  </w:footnote>
  <w:footnote w:id="63">
    <w:p w14:paraId="7AF9555A" w14:textId="77777777" w:rsidR="003D19B1" w:rsidRDefault="003D19B1" w:rsidP="00291700">
      <w:pPr>
        <w:pStyle w:val="Textpoznpodarou"/>
      </w:pPr>
      <w:r>
        <w:rPr>
          <w:rStyle w:val="Znakapoznpodarou"/>
        </w:rPr>
        <w:footnoteRef/>
      </w:r>
      <w:r>
        <w:rPr>
          <w:caps/>
        </w:rPr>
        <w:t>RUDIŠ</w:t>
      </w:r>
      <w:r>
        <w:t>, Jaroslav. </w:t>
      </w:r>
      <w:r>
        <w:rPr>
          <w:i/>
          <w:iCs/>
        </w:rPr>
        <w:t>Národní třída</w:t>
      </w:r>
      <w:r>
        <w:t>. 1. vyd. Praha: Labyrint, 2013. 148 s. ISBN 978-80-87260-55-5., s. 41.</w:t>
      </w:r>
    </w:p>
  </w:footnote>
  <w:footnote w:id="64">
    <w:p w14:paraId="4A4C44B9" w14:textId="77777777" w:rsidR="003D19B1" w:rsidRDefault="003D19B1" w:rsidP="00291700">
      <w:pPr>
        <w:pStyle w:val="Textpoznpodarou"/>
      </w:pPr>
      <w:r>
        <w:rPr>
          <w:rStyle w:val="Znakapoznpodarou"/>
        </w:rPr>
        <w:footnoteRef/>
      </w:r>
      <w:r>
        <w:t>Tamtéž, s. 146.</w:t>
      </w:r>
    </w:p>
  </w:footnote>
  <w:footnote w:id="65">
    <w:p w14:paraId="6AF53DC1" w14:textId="77777777" w:rsidR="003D19B1" w:rsidRDefault="003D19B1" w:rsidP="00291700">
      <w:pPr>
        <w:pStyle w:val="Textpoznpodarou"/>
      </w:pPr>
      <w:r>
        <w:rPr>
          <w:rStyle w:val="Znakapoznpodarou"/>
        </w:rPr>
        <w:footnoteRef/>
      </w:r>
      <w:r>
        <w:t>Tamtéž, s. 23.</w:t>
      </w:r>
    </w:p>
  </w:footnote>
  <w:footnote w:id="66">
    <w:p w14:paraId="5D4EF911" w14:textId="77777777" w:rsidR="003D19B1" w:rsidRDefault="003D19B1" w:rsidP="00291700">
      <w:pPr>
        <w:pStyle w:val="Textpoznpodarou"/>
      </w:pPr>
      <w:r>
        <w:rPr>
          <w:rStyle w:val="Znakapoznpodarou"/>
        </w:rPr>
        <w:footnoteRef/>
      </w:r>
      <w:r>
        <w:t>Tamtéž, s. 143.</w:t>
      </w:r>
    </w:p>
  </w:footnote>
  <w:footnote w:id="67">
    <w:p w14:paraId="0807541D" w14:textId="77777777" w:rsidR="003D19B1" w:rsidRPr="001410A6" w:rsidRDefault="003D19B1" w:rsidP="00291700">
      <w:pPr>
        <w:pStyle w:val="Textpoznpodarou"/>
      </w:pPr>
      <w:r>
        <w:rPr>
          <w:rStyle w:val="Znakapoznpodarou"/>
        </w:rPr>
        <w:footnoteRef/>
      </w:r>
      <w:r>
        <w:t>Československá bibliografická databáze [online databáze]. Heslo „Evžen Boček“ [cit.25.3.2022] Dostupné z: </w:t>
      </w:r>
      <w:hyperlink r:id="rId4" w:history="1">
        <w:r w:rsidRPr="001410A6">
          <w:rPr>
            <w:rStyle w:val="Hypertextovodkaz"/>
            <w:color w:val="auto"/>
            <w:u w:val="none"/>
          </w:rPr>
          <w:t>http://www.cbdb.cz/autor-31218-evzen-bocek?show=knihy</w:t>
        </w:r>
      </w:hyperlink>
    </w:p>
  </w:footnote>
  <w:footnote w:id="68">
    <w:p w14:paraId="1C32A00C" w14:textId="77777777" w:rsidR="003D19B1" w:rsidRDefault="003D19B1" w:rsidP="00291700">
      <w:pPr>
        <w:pStyle w:val="Textpoznpodarou"/>
      </w:pPr>
      <w:r>
        <w:rPr>
          <w:rStyle w:val="Znakapoznpodarou"/>
        </w:rPr>
        <w:footnoteRef/>
      </w:r>
      <w:bookmarkStart w:id="39" w:name="_Hlk101098317"/>
      <w:r>
        <w:rPr>
          <w:caps/>
        </w:rPr>
        <w:t>BOČEK</w:t>
      </w:r>
      <w:r>
        <w:t>, Evžen. </w:t>
      </w:r>
      <w:r>
        <w:rPr>
          <w:i/>
          <w:iCs/>
        </w:rPr>
        <w:t>Poslední aristokratka</w:t>
      </w:r>
      <w:r>
        <w:t>. 1. vyd.. Brno: Druhé město, 2012. 243 s. ISBN 978-80-7227-320-1.</w:t>
      </w:r>
      <w:bookmarkEnd w:id="39"/>
    </w:p>
  </w:footnote>
  <w:footnote w:id="69">
    <w:p w14:paraId="5D32B916" w14:textId="77777777" w:rsidR="003D19B1" w:rsidRDefault="003D19B1" w:rsidP="00291700">
      <w:pPr>
        <w:pStyle w:val="Textpoznpodarou"/>
      </w:pPr>
      <w:r>
        <w:rPr>
          <w:rStyle w:val="Znakapoznpodarou"/>
        </w:rPr>
        <w:footnoteRef/>
      </w:r>
      <w:r>
        <w:t xml:space="preserve">Pozn. Cena Miroslava Švandrlíka je literární ocenění, jež získává nejlepší humoristická próza napsána českým autorem vydána v předchozím kalendářním roce. </w:t>
      </w:r>
    </w:p>
  </w:footnote>
  <w:footnote w:id="70">
    <w:p w14:paraId="7DF35AD4" w14:textId="77777777" w:rsidR="003D19B1" w:rsidRDefault="003D19B1" w:rsidP="00291700">
      <w:pPr>
        <w:pStyle w:val="Textpoznpodarou"/>
      </w:pPr>
      <w:r>
        <w:rPr>
          <w:rStyle w:val="Znakapoznpodarou"/>
        </w:rPr>
        <w:footnoteRef/>
      </w:r>
      <w:r>
        <w:t>Československá bibliografická databáze [online databáze]. Heslo „Evžen Boček“ [cit.25.3.2022] Dostupné z: </w:t>
      </w:r>
      <w:hyperlink r:id="rId5" w:history="1">
        <w:r w:rsidRPr="001410A6">
          <w:rPr>
            <w:rStyle w:val="Hypertextovodkaz"/>
            <w:color w:val="auto"/>
            <w:u w:val="none"/>
          </w:rPr>
          <w:t>http://www.cbdb.cz/autor-31218-evzen-bocek?show=knihy</w:t>
        </w:r>
      </w:hyperlink>
    </w:p>
  </w:footnote>
  <w:footnote w:id="71">
    <w:p w14:paraId="7BF06F0C" w14:textId="77777777" w:rsidR="003D19B1" w:rsidRDefault="003D19B1" w:rsidP="00291700">
      <w:pPr>
        <w:pStyle w:val="Textpoznpodarou"/>
      </w:pPr>
      <w:r>
        <w:rPr>
          <w:rStyle w:val="Znakapoznpodarou"/>
        </w:rPr>
        <w:footnoteRef/>
      </w:r>
      <w:r>
        <w:rPr>
          <w:caps/>
        </w:rPr>
        <w:t>BOČEK</w:t>
      </w:r>
      <w:r>
        <w:t>, Evžen. </w:t>
      </w:r>
      <w:r>
        <w:rPr>
          <w:i/>
          <w:iCs/>
        </w:rPr>
        <w:t>Poslední aristokratka</w:t>
      </w:r>
      <w:r>
        <w:t>. 1. vyd.. Brno: Druhé město, 2012. 243 s. ISBN 978-80-7227-320-1., s. 10.</w:t>
      </w:r>
    </w:p>
  </w:footnote>
  <w:footnote w:id="72">
    <w:p w14:paraId="51E11F43" w14:textId="77777777" w:rsidR="003D19B1" w:rsidRDefault="003D19B1" w:rsidP="00291700">
      <w:pPr>
        <w:pStyle w:val="Textpoznpodarou"/>
      </w:pPr>
      <w:r>
        <w:rPr>
          <w:rStyle w:val="Znakapoznpodarou"/>
        </w:rPr>
        <w:footnoteRef/>
      </w:r>
      <w:r>
        <w:t xml:space="preserve"> Tamtéž, s. 23. </w:t>
      </w:r>
    </w:p>
  </w:footnote>
  <w:footnote w:id="73">
    <w:p w14:paraId="44792994" w14:textId="77777777" w:rsidR="003D19B1" w:rsidRDefault="003D19B1" w:rsidP="00291700">
      <w:pPr>
        <w:pStyle w:val="Textpoznpodarou"/>
      </w:pPr>
      <w:r>
        <w:rPr>
          <w:rStyle w:val="Znakapoznpodarou"/>
        </w:rPr>
        <w:footnoteRef/>
      </w:r>
      <w:r>
        <w:t xml:space="preserve"> Tamtéž, s. 171. </w:t>
      </w:r>
    </w:p>
  </w:footnote>
  <w:footnote w:id="74">
    <w:p w14:paraId="773CDD3E" w14:textId="77777777" w:rsidR="003D19B1" w:rsidRDefault="003D19B1" w:rsidP="00291700">
      <w:pPr>
        <w:pStyle w:val="Textpoznpodarou"/>
      </w:pPr>
      <w:r>
        <w:rPr>
          <w:rStyle w:val="Znakapoznpodarou"/>
        </w:rPr>
        <w:footnoteRef/>
      </w:r>
      <w:r>
        <w:t xml:space="preserve"> Tamtéž, s. 41.</w:t>
      </w:r>
    </w:p>
  </w:footnote>
  <w:footnote w:id="75">
    <w:p w14:paraId="37261BEC" w14:textId="77777777" w:rsidR="003D19B1" w:rsidRDefault="003D19B1" w:rsidP="00291700">
      <w:pPr>
        <w:pStyle w:val="Textpoznpodarou"/>
      </w:pPr>
      <w:r>
        <w:rPr>
          <w:rStyle w:val="Znakapoznpodarou"/>
        </w:rPr>
        <w:footnoteRef/>
      </w:r>
      <w:r>
        <w:rPr>
          <w:caps/>
        </w:rPr>
        <w:t>BOČEK</w:t>
      </w:r>
      <w:r>
        <w:t>, Evžen. </w:t>
      </w:r>
      <w:r>
        <w:rPr>
          <w:i/>
          <w:iCs/>
        </w:rPr>
        <w:t>Poslední aristokratka</w:t>
      </w:r>
      <w:r>
        <w:t>. 1. vyd. Brno: Druhé město, 2012. 243 s. ISBN 978-80-7227-320-1., s. 14.</w:t>
      </w:r>
    </w:p>
  </w:footnote>
  <w:footnote w:id="76">
    <w:p w14:paraId="4C0A0D8B" w14:textId="77777777" w:rsidR="003D19B1" w:rsidRDefault="003D19B1" w:rsidP="00291700">
      <w:pPr>
        <w:pStyle w:val="Textpoznpodarou"/>
      </w:pPr>
      <w:r>
        <w:rPr>
          <w:rStyle w:val="Znakapoznpodarou"/>
        </w:rPr>
        <w:footnoteRef/>
      </w:r>
      <w:r>
        <w:t>Tamtéž, s. 35.</w:t>
      </w:r>
    </w:p>
  </w:footnote>
  <w:footnote w:id="77">
    <w:p w14:paraId="38B65B0C" w14:textId="77777777" w:rsidR="003D19B1" w:rsidRDefault="003D19B1" w:rsidP="00291700">
      <w:pPr>
        <w:pStyle w:val="Textpoznpodarou"/>
      </w:pPr>
      <w:r>
        <w:rPr>
          <w:rStyle w:val="Znakapoznpodarou"/>
        </w:rPr>
        <w:footnoteRef/>
      </w:r>
      <w:r>
        <w:rPr>
          <w:caps/>
        </w:rPr>
        <w:t>BOČEK</w:t>
      </w:r>
      <w:r>
        <w:t>, Evžen. </w:t>
      </w:r>
      <w:r>
        <w:rPr>
          <w:i/>
          <w:iCs/>
        </w:rPr>
        <w:t>Poslední aristokratka</w:t>
      </w:r>
      <w:r>
        <w:t>. 1. vyd. Brno: Druhé město, 2012. 243 s. ISBN 978-80-7227-320-1., s. 121.</w:t>
      </w:r>
    </w:p>
  </w:footnote>
  <w:footnote w:id="78">
    <w:p w14:paraId="18EAB9CE" w14:textId="77777777" w:rsidR="003D19B1" w:rsidRDefault="003D19B1" w:rsidP="00291700">
      <w:pPr>
        <w:pStyle w:val="Textpoznpodarou"/>
      </w:pPr>
      <w:r>
        <w:rPr>
          <w:rStyle w:val="Znakapoznpodarou"/>
        </w:rPr>
        <w:footnoteRef/>
      </w:r>
      <w:r>
        <w:t xml:space="preserve">Tamtéž, s. 9. </w:t>
      </w:r>
    </w:p>
  </w:footnote>
  <w:footnote w:id="79">
    <w:p w14:paraId="7FE6DFBC" w14:textId="77777777" w:rsidR="003D19B1" w:rsidRDefault="003D19B1" w:rsidP="00291700">
      <w:pPr>
        <w:pStyle w:val="Textpoznpodarou"/>
      </w:pPr>
      <w:r>
        <w:rPr>
          <w:rStyle w:val="Znakapoznpodarou"/>
        </w:rPr>
        <w:footnoteRef/>
      </w:r>
      <w:r>
        <w:rPr>
          <w:caps/>
        </w:rPr>
        <w:t>BOČEK</w:t>
      </w:r>
      <w:r>
        <w:t>, Evžen. </w:t>
      </w:r>
      <w:r>
        <w:rPr>
          <w:i/>
          <w:iCs/>
        </w:rPr>
        <w:t>Poslední aristokratka</w:t>
      </w:r>
      <w:r>
        <w:t xml:space="preserve">. 1. vyd.. Brno: Druhé město, 2012. 243 s. ISBN 978-80-7227-320-1., s. 9. </w:t>
      </w:r>
    </w:p>
  </w:footnote>
  <w:footnote w:id="80">
    <w:p w14:paraId="57222F93" w14:textId="77777777" w:rsidR="003D19B1" w:rsidRDefault="003D19B1" w:rsidP="00291700">
      <w:pPr>
        <w:pStyle w:val="Textpoznpodarou"/>
      </w:pPr>
      <w:r>
        <w:rPr>
          <w:rStyle w:val="Znakapoznpodarou"/>
        </w:rPr>
        <w:footnoteRef/>
      </w:r>
      <w:r>
        <w:t xml:space="preserve">Pozn. </w:t>
      </w:r>
      <w:r w:rsidRPr="000D591F">
        <w:rPr>
          <w:rFonts w:cstheme="minorHAnsi"/>
        </w:rPr>
        <w:t>Jak sám autor</w:t>
      </w:r>
      <w:r>
        <w:rPr>
          <w:rFonts w:cstheme="minorHAnsi"/>
        </w:rPr>
        <w:t xml:space="preserve"> na začátku knihy</w:t>
      </w:r>
      <w:r w:rsidRPr="000D591F">
        <w:rPr>
          <w:rFonts w:cstheme="minorHAnsi"/>
        </w:rPr>
        <w:t xml:space="preserve"> přiznává, postava knížete Karla </w:t>
      </w:r>
      <w:r w:rsidRPr="000D591F">
        <w:rPr>
          <w:rFonts w:cstheme="minorHAnsi"/>
          <w:color w:val="202122"/>
          <w:shd w:val="clear" w:color="auto" w:fill="FFFFFF"/>
        </w:rPr>
        <w:t>Schwarzenberga</w:t>
      </w:r>
      <w:r>
        <w:rPr>
          <w:rFonts w:cstheme="minorHAnsi"/>
          <w:color w:val="202122"/>
          <w:shd w:val="clear" w:color="auto" w:fill="FFFFFF"/>
        </w:rPr>
        <w:t xml:space="preserve"> není fikcí, ale reálným odkazem na tohoto politika, který disponuje šlechtickým titulem. </w:t>
      </w:r>
    </w:p>
  </w:footnote>
  <w:footnote w:id="81">
    <w:p w14:paraId="5587F30B" w14:textId="77777777" w:rsidR="003D19B1" w:rsidRDefault="003D19B1" w:rsidP="00291700">
      <w:pPr>
        <w:pStyle w:val="Textpoznpodarou"/>
      </w:pPr>
      <w:r>
        <w:rPr>
          <w:rStyle w:val="Znakapoznpodarou"/>
        </w:rPr>
        <w:footnoteRef/>
      </w:r>
      <w:r>
        <w:rPr>
          <w:caps/>
        </w:rPr>
        <w:t>BOČEK</w:t>
      </w:r>
      <w:r>
        <w:t>, Evžen. </w:t>
      </w:r>
      <w:r>
        <w:rPr>
          <w:i/>
          <w:iCs/>
        </w:rPr>
        <w:t>Poslední aristokratka</w:t>
      </w:r>
      <w:r>
        <w:t xml:space="preserve">. 1.vyd.. Brno: Druhé město, 2012. 243 s. ISBN 978-80-7227-320-1., s. 25. </w:t>
      </w:r>
    </w:p>
  </w:footnote>
  <w:footnote w:id="82">
    <w:p w14:paraId="5B83C243" w14:textId="77777777" w:rsidR="003D19B1" w:rsidRDefault="003D19B1" w:rsidP="00291700">
      <w:pPr>
        <w:pStyle w:val="Textpoznpodarou"/>
      </w:pPr>
      <w:r>
        <w:rPr>
          <w:rStyle w:val="Znakapoznpodarou"/>
        </w:rPr>
        <w:footnoteRef/>
      </w:r>
      <w:r>
        <w:rPr>
          <w:caps/>
        </w:rPr>
        <w:t>BOČEK</w:t>
      </w:r>
      <w:r>
        <w:t>, Evžen. </w:t>
      </w:r>
      <w:r>
        <w:rPr>
          <w:i/>
          <w:iCs/>
        </w:rPr>
        <w:t>Poslední aristokratka</w:t>
      </w:r>
      <w:r>
        <w:t>. 1.vyd.. Brno: Druhé město, 2012. 243 s. ISBN 978-80-7227-320-1., s. 45.</w:t>
      </w:r>
    </w:p>
  </w:footnote>
  <w:footnote w:id="83">
    <w:p w14:paraId="68C0794D" w14:textId="77777777" w:rsidR="003D19B1" w:rsidRDefault="003D19B1" w:rsidP="00291700">
      <w:pPr>
        <w:pStyle w:val="Textpoznpodarou"/>
      </w:pPr>
      <w:r>
        <w:rPr>
          <w:rStyle w:val="Znakapoznpodarou"/>
        </w:rPr>
        <w:footnoteRef/>
      </w:r>
      <w:r>
        <w:t xml:space="preserve">Tamtéž, s. 74. </w:t>
      </w:r>
    </w:p>
  </w:footnote>
  <w:footnote w:id="84">
    <w:p w14:paraId="7CAE7C6F" w14:textId="77777777" w:rsidR="003D19B1" w:rsidRDefault="003D19B1" w:rsidP="00291700">
      <w:pPr>
        <w:pStyle w:val="Textpoznpodarou"/>
      </w:pPr>
      <w:r>
        <w:rPr>
          <w:rStyle w:val="Znakapoznpodarou"/>
        </w:rPr>
        <w:footnoteRef/>
      </w:r>
      <w:r>
        <w:rPr>
          <w:caps/>
        </w:rPr>
        <w:t>BOČEK</w:t>
      </w:r>
      <w:r>
        <w:t>, Evžen. </w:t>
      </w:r>
      <w:r>
        <w:rPr>
          <w:i/>
          <w:iCs/>
        </w:rPr>
        <w:t>Poslední aristokratka</w:t>
      </w:r>
      <w:r>
        <w:t>. 1.vyd.. Brno: Druhé město, 2012. 243 s. ISBN 978-80-7227-320-1., s. 77.</w:t>
      </w:r>
    </w:p>
  </w:footnote>
  <w:footnote w:id="85">
    <w:p w14:paraId="4CE8B1F9" w14:textId="77777777" w:rsidR="003D19B1" w:rsidRDefault="003D19B1" w:rsidP="00291700">
      <w:pPr>
        <w:pStyle w:val="Textpoznpodarou"/>
      </w:pPr>
      <w:r>
        <w:rPr>
          <w:rStyle w:val="Znakapoznpodarou"/>
        </w:rPr>
        <w:footnoteRef/>
      </w:r>
      <w:r>
        <w:t>Tamtéž, s. 42.</w:t>
      </w:r>
    </w:p>
  </w:footnote>
  <w:footnote w:id="86">
    <w:p w14:paraId="16007CD8" w14:textId="77777777" w:rsidR="003D19B1" w:rsidRDefault="003D19B1" w:rsidP="00291700">
      <w:pPr>
        <w:pStyle w:val="Textpoznpodarou"/>
      </w:pPr>
      <w:r>
        <w:rPr>
          <w:rStyle w:val="Znakapoznpodarou"/>
        </w:rPr>
        <w:footnoteRef/>
      </w:r>
      <w:r>
        <w:t>Tamtéž, s. 34.</w:t>
      </w:r>
    </w:p>
  </w:footnote>
  <w:footnote w:id="87">
    <w:p w14:paraId="2BC226B6" w14:textId="77777777" w:rsidR="003D19B1" w:rsidRDefault="003D19B1" w:rsidP="00291700">
      <w:pPr>
        <w:pStyle w:val="Textpoznpodarou"/>
      </w:pPr>
      <w:r>
        <w:rPr>
          <w:rStyle w:val="Znakapoznpodarou"/>
        </w:rPr>
        <w:footnoteRef/>
      </w:r>
      <w:r>
        <w:t xml:space="preserve">Tamtéž, s. 21. </w:t>
      </w:r>
    </w:p>
  </w:footnote>
  <w:footnote w:id="88">
    <w:p w14:paraId="5253EF74" w14:textId="77777777" w:rsidR="003D19B1" w:rsidRDefault="003D19B1" w:rsidP="00291700">
      <w:pPr>
        <w:pStyle w:val="Textpoznpodarou"/>
      </w:pPr>
      <w:r>
        <w:rPr>
          <w:rStyle w:val="Znakapoznpodarou"/>
        </w:rPr>
        <w:footnoteRef/>
      </w:r>
      <w:r>
        <w:t>Tamtéž, s. 11.</w:t>
      </w:r>
    </w:p>
  </w:footnote>
  <w:footnote w:id="89">
    <w:p w14:paraId="79161F16" w14:textId="77777777" w:rsidR="003D19B1" w:rsidRDefault="003D19B1" w:rsidP="00291700">
      <w:pPr>
        <w:pStyle w:val="Textpoznpodarou"/>
      </w:pPr>
      <w:r>
        <w:rPr>
          <w:rStyle w:val="Znakapoznpodarou"/>
        </w:rPr>
        <w:footnoteRef/>
      </w:r>
      <w:r>
        <w:t>Tamtéž, s. 57.</w:t>
      </w:r>
    </w:p>
  </w:footnote>
  <w:footnote w:id="90">
    <w:p w14:paraId="60B3890C" w14:textId="77777777" w:rsidR="003D19B1" w:rsidRDefault="003D19B1" w:rsidP="00291700">
      <w:pPr>
        <w:pStyle w:val="Textpoznpodarou"/>
      </w:pPr>
      <w:r>
        <w:rPr>
          <w:rStyle w:val="Znakapoznpodarou"/>
        </w:rPr>
        <w:footnoteRef/>
      </w:r>
      <w:r>
        <w:t xml:space="preserve">Tamtéž, s. 127. </w:t>
      </w:r>
    </w:p>
  </w:footnote>
  <w:footnote w:id="91">
    <w:p w14:paraId="629D8D84" w14:textId="77777777" w:rsidR="003D19B1" w:rsidRDefault="003D19B1" w:rsidP="00291700">
      <w:pPr>
        <w:pStyle w:val="Textpoznpodarou"/>
      </w:pPr>
      <w:r>
        <w:rPr>
          <w:rStyle w:val="Znakapoznpodarou"/>
        </w:rPr>
        <w:footnoteRef/>
      </w:r>
      <w:r>
        <w:t>Tamtéž, s. 172.</w:t>
      </w:r>
    </w:p>
  </w:footnote>
  <w:footnote w:id="92">
    <w:p w14:paraId="514AD9F8" w14:textId="77777777" w:rsidR="003D19B1" w:rsidRDefault="003D19B1" w:rsidP="00291700">
      <w:pPr>
        <w:pStyle w:val="Textpoznpodarou"/>
      </w:pPr>
      <w:r>
        <w:rPr>
          <w:rStyle w:val="Znakapoznpodarou"/>
        </w:rPr>
        <w:footnoteRef/>
      </w:r>
      <w:r>
        <w:t xml:space="preserve">Tamtéž, s. 126. </w:t>
      </w:r>
    </w:p>
  </w:footnote>
  <w:footnote w:id="93">
    <w:p w14:paraId="3F98D0D7" w14:textId="77777777" w:rsidR="003D19B1" w:rsidRDefault="003D19B1" w:rsidP="00291700">
      <w:pPr>
        <w:pStyle w:val="Textpoznpodarou"/>
      </w:pPr>
      <w:r>
        <w:rPr>
          <w:rStyle w:val="Znakapoznpodarou"/>
        </w:rPr>
        <w:footnoteRef/>
      </w:r>
      <w:r>
        <w:t xml:space="preserve">Aluzí je v textu opravdu mnoho, namátkou můžeme uvést například aluze na Ronalda Reagana, Fidela Castra, Monicu Lewinskou či Deana </w:t>
      </w:r>
      <w:proofErr w:type="spellStart"/>
      <w:r>
        <w:t>Reeda</w:t>
      </w:r>
      <w:proofErr w:type="spellEnd"/>
      <w:r>
        <w:t xml:space="preserve"> a mnohé další.</w:t>
      </w:r>
    </w:p>
  </w:footnote>
  <w:footnote w:id="94">
    <w:p w14:paraId="31E6327C" w14:textId="77777777" w:rsidR="003D19B1" w:rsidRDefault="003D19B1" w:rsidP="00291700">
      <w:pPr>
        <w:pStyle w:val="Textpoznpodarou"/>
      </w:pPr>
      <w:r>
        <w:rPr>
          <w:rStyle w:val="Znakapoznpodarou"/>
        </w:rPr>
        <w:footnoteRef/>
      </w:r>
      <w:r>
        <w:t>Československá filmová databáze [online databáze]. Heslo „Poslední aristokratka“ [cit.28.3.2022] Dostupné z: http://www.csfd.cz/film/667074-posledni-aristokratka/prehled/</w:t>
      </w:r>
    </w:p>
  </w:footnote>
  <w:footnote w:id="95">
    <w:p w14:paraId="672B7F42" w14:textId="77777777" w:rsidR="003D19B1" w:rsidRDefault="003D19B1" w:rsidP="00291700">
      <w:pPr>
        <w:pStyle w:val="Textpoznpodarou"/>
      </w:pPr>
      <w:r>
        <w:rPr>
          <w:rStyle w:val="Znakapoznpodarou"/>
        </w:rPr>
        <w:footnoteRef/>
      </w:r>
      <w:r>
        <w:t>Československá filmová databáze [online databáze]. Heslo „Poslední aristokratka“ [cit.28.3.2022] Dostupné z: http://www.csfd.cz/film/667074-posledni-aristokratka/zajimavosti/</w:t>
      </w:r>
    </w:p>
  </w:footnote>
  <w:footnote w:id="96">
    <w:p w14:paraId="353AB780" w14:textId="0F4E61E3" w:rsidR="003D19B1" w:rsidRDefault="003D19B1" w:rsidP="00291700">
      <w:pPr>
        <w:pStyle w:val="Textpoznpodarou"/>
      </w:pPr>
      <w:r>
        <w:rPr>
          <w:rStyle w:val="Znakapoznpodarou"/>
        </w:rPr>
        <w:footnoteRef/>
      </w:r>
      <w:r>
        <w:t>Československá filmová databáze [online databáze]. Heslo „Poslední aristokratka“ [cit.28.3.2022] Dostupné z: http://www.csfd.cz/film/667074-posledni-aristokratka/hraji/</w:t>
      </w:r>
    </w:p>
  </w:footnote>
  <w:footnote w:id="97">
    <w:p w14:paraId="7F72A757" w14:textId="7E9FB52D" w:rsidR="003D19B1" w:rsidRDefault="003D19B1">
      <w:pPr>
        <w:pStyle w:val="Textpoznpodarou"/>
      </w:pPr>
      <w:r>
        <w:rPr>
          <w:rStyle w:val="Znakapoznpodarou"/>
        </w:rPr>
        <w:footnoteRef/>
      </w:r>
      <w:r>
        <w:t xml:space="preserve"> Tamtéž.</w:t>
      </w:r>
    </w:p>
  </w:footnote>
  <w:footnote w:id="98">
    <w:p w14:paraId="083BF5DF" w14:textId="77777777" w:rsidR="003D19B1" w:rsidRDefault="003D19B1" w:rsidP="002579A6">
      <w:pPr>
        <w:pStyle w:val="Textpoznpodarou"/>
      </w:pPr>
      <w:r>
        <w:rPr>
          <w:rStyle w:val="Znakapoznpodarou"/>
        </w:rPr>
        <w:footnoteRef/>
      </w:r>
      <w:r>
        <w:rPr>
          <w:caps/>
        </w:rPr>
        <w:t>BOČEK</w:t>
      </w:r>
      <w:r>
        <w:t>, Evžen. </w:t>
      </w:r>
      <w:r>
        <w:rPr>
          <w:i/>
          <w:iCs/>
        </w:rPr>
        <w:t>Poslední aristokratka</w:t>
      </w:r>
      <w:r>
        <w:t>. 1. vyd.. Brno: Druhé město, 2012. 243 s. ISBN 978-80-7227-320-1., s. 108-109.</w:t>
      </w:r>
    </w:p>
  </w:footnote>
  <w:footnote w:id="99">
    <w:p w14:paraId="7F542720" w14:textId="77777777" w:rsidR="003D19B1" w:rsidRDefault="003D19B1" w:rsidP="002579A6">
      <w:pPr>
        <w:pStyle w:val="Textpoznpodarou"/>
      </w:pPr>
      <w:r>
        <w:rPr>
          <w:rStyle w:val="Znakapoznpodarou"/>
        </w:rPr>
        <w:footnoteRef/>
      </w:r>
      <w:r>
        <w:t>Tamtéž, s. 58.</w:t>
      </w:r>
    </w:p>
  </w:footnote>
  <w:footnote w:id="100">
    <w:p w14:paraId="5A6E02E4" w14:textId="77777777" w:rsidR="003D19B1" w:rsidRDefault="003D19B1" w:rsidP="002579A6">
      <w:pPr>
        <w:pStyle w:val="Textpoznpodarou"/>
      </w:pPr>
      <w:r>
        <w:rPr>
          <w:rStyle w:val="Znakapoznpodarou"/>
        </w:rPr>
        <w:footnoteRef/>
      </w:r>
      <w:r>
        <w:t xml:space="preserve">Tamtéž, s. 75. </w:t>
      </w:r>
    </w:p>
  </w:footnote>
  <w:footnote w:id="101">
    <w:p w14:paraId="4971BFDE" w14:textId="77777777" w:rsidR="003D19B1" w:rsidRDefault="003D19B1" w:rsidP="002579A6">
      <w:pPr>
        <w:pStyle w:val="Textpoznpodarou"/>
      </w:pPr>
      <w:r>
        <w:rPr>
          <w:rStyle w:val="Znakapoznpodarou"/>
        </w:rPr>
        <w:footnoteRef/>
      </w:r>
      <w:r>
        <w:rPr>
          <w:caps/>
        </w:rPr>
        <w:t>BOČEK</w:t>
      </w:r>
      <w:r>
        <w:t>, Evžen. </w:t>
      </w:r>
      <w:r>
        <w:rPr>
          <w:i/>
          <w:iCs/>
        </w:rPr>
        <w:t>Poslední aristokratka</w:t>
      </w:r>
      <w:r>
        <w:t>. 1. vyd. Brno: Druhé město, 2012. 243 s. ISBN 978-80-7227-320-1., s. 37.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434CFA"/>
    <w:multiLevelType w:val="multilevel"/>
    <w:tmpl w:val="D488EEAA"/>
    <w:lvl w:ilvl="0">
      <w:start w:val="1"/>
      <w:numFmt w:val="decimal"/>
      <w:pStyle w:val="Nadpis1"/>
      <w:lvlText w:val="%1"/>
      <w:lvlJc w:val="left"/>
      <w:pPr>
        <w:ind w:left="1636" w:hanging="360"/>
      </w:pPr>
    </w:lvl>
    <w:lvl w:ilvl="1">
      <w:start w:val="1"/>
      <w:numFmt w:val="decimal"/>
      <w:pStyle w:val="Nadpis2"/>
      <w:isLgl/>
      <w:lvlText w:val="%1.%2"/>
      <w:lvlJc w:val="left"/>
      <w:pPr>
        <w:ind w:left="780" w:hanging="4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2031949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E9F"/>
    <w:rsid w:val="00056BA1"/>
    <w:rsid w:val="00085761"/>
    <w:rsid w:val="000A2139"/>
    <w:rsid w:val="000A78DD"/>
    <w:rsid w:val="000F1040"/>
    <w:rsid w:val="000F4EF4"/>
    <w:rsid w:val="00111AD7"/>
    <w:rsid w:val="00140974"/>
    <w:rsid w:val="001410A6"/>
    <w:rsid w:val="0014704D"/>
    <w:rsid w:val="001760A5"/>
    <w:rsid w:val="001D19CD"/>
    <w:rsid w:val="001D2A9F"/>
    <w:rsid w:val="00204CE8"/>
    <w:rsid w:val="00213F42"/>
    <w:rsid w:val="002353B7"/>
    <w:rsid w:val="00255D97"/>
    <w:rsid w:val="002579A6"/>
    <w:rsid w:val="00263E9F"/>
    <w:rsid w:val="002669F1"/>
    <w:rsid w:val="00283137"/>
    <w:rsid w:val="00291700"/>
    <w:rsid w:val="002C5AA1"/>
    <w:rsid w:val="003111FF"/>
    <w:rsid w:val="00380F34"/>
    <w:rsid w:val="003A60D5"/>
    <w:rsid w:val="003D19B1"/>
    <w:rsid w:val="003F5C77"/>
    <w:rsid w:val="00412F47"/>
    <w:rsid w:val="0042702D"/>
    <w:rsid w:val="00427978"/>
    <w:rsid w:val="00441497"/>
    <w:rsid w:val="00447616"/>
    <w:rsid w:val="004A0D15"/>
    <w:rsid w:val="004F0C9C"/>
    <w:rsid w:val="00501358"/>
    <w:rsid w:val="00513928"/>
    <w:rsid w:val="00537D61"/>
    <w:rsid w:val="0054737F"/>
    <w:rsid w:val="00566FCC"/>
    <w:rsid w:val="005E615F"/>
    <w:rsid w:val="005F5530"/>
    <w:rsid w:val="00636824"/>
    <w:rsid w:val="006A13D7"/>
    <w:rsid w:val="006E006C"/>
    <w:rsid w:val="006F36FC"/>
    <w:rsid w:val="00706C23"/>
    <w:rsid w:val="007530D4"/>
    <w:rsid w:val="0075403B"/>
    <w:rsid w:val="00807774"/>
    <w:rsid w:val="008615F4"/>
    <w:rsid w:val="00863CF8"/>
    <w:rsid w:val="008935E6"/>
    <w:rsid w:val="008F037B"/>
    <w:rsid w:val="008F630F"/>
    <w:rsid w:val="00943DDC"/>
    <w:rsid w:val="009B4F29"/>
    <w:rsid w:val="009F5566"/>
    <w:rsid w:val="00A24DD5"/>
    <w:rsid w:val="00A45F97"/>
    <w:rsid w:val="00AD45E6"/>
    <w:rsid w:val="00AF5481"/>
    <w:rsid w:val="00B222D6"/>
    <w:rsid w:val="00B82E5D"/>
    <w:rsid w:val="00B92CD8"/>
    <w:rsid w:val="00BC0066"/>
    <w:rsid w:val="00BF572A"/>
    <w:rsid w:val="00CD5D80"/>
    <w:rsid w:val="00D413BC"/>
    <w:rsid w:val="00DC228E"/>
    <w:rsid w:val="00DF781F"/>
    <w:rsid w:val="00E6209E"/>
    <w:rsid w:val="00E827C5"/>
    <w:rsid w:val="00EA4D5F"/>
    <w:rsid w:val="00EB7684"/>
    <w:rsid w:val="00ED1358"/>
    <w:rsid w:val="00F201AD"/>
    <w:rsid w:val="00FB4923"/>
    <w:rsid w:val="00FD0B9E"/>
    <w:rsid w:val="00FE1475"/>
    <w:rsid w:val="00FE1F09"/>
    <w:rsid w:val="00FE30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82B64"/>
  <w15:chartTrackingRefBased/>
  <w15:docId w15:val="{106C090F-5E94-4A52-8ADC-596A1490E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3E9F"/>
    <w:pPr>
      <w:spacing w:after="0" w:line="360" w:lineRule="auto"/>
      <w:ind w:firstLine="567"/>
      <w:jc w:val="both"/>
    </w:pPr>
    <w:rPr>
      <w:rFonts w:ascii="Times New Roman" w:hAnsi="Times New Roman"/>
      <w:sz w:val="24"/>
    </w:rPr>
  </w:style>
  <w:style w:type="paragraph" w:styleId="Nadpis1">
    <w:name w:val="heading 1"/>
    <w:basedOn w:val="Normln"/>
    <w:next w:val="Normln"/>
    <w:link w:val="Nadpis1Char"/>
    <w:uiPriority w:val="9"/>
    <w:qFormat/>
    <w:rsid w:val="008F037B"/>
    <w:pPr>
      <w:keepNext/>
      <w:keepLines/>
      <w:numPr>
        <w:numId w:val="1"/>
      </w:numPr>
      <w:spacing w:before="720"/>
      <w:ind w:left="720"/>
      <w:outlineLvl w:val="0"/>
    </w:pPr>
    <w:rPr>
      <w:rFonts w:asciiTheme="majorHAnsi" w:eastAsiaTheme="majorEastAsia" w:hAnsiTheme="majorHAnsi" w:cstheme="majorBidi"/>
      <w:sz w:val="32"/>
      <w:szCs w:val="32"/>
    </w:rPr>
  </w:style>
  <w:style w:type="paragraph" w:styleId="Nadpis2">
    <w:name w:val="heading 2"/>
    <w:basedOn w:val="Normln"/>
    <w:next w:val="Normln"/>
    <w:link w:val="Nadpis2Char"/>
    <w:uiPriority w:val="9"/>
    <w:unhideWhenUsed/>
    <w:qFormat/>
    <w:rsid w:val="008F037B"/>
    <w:pPr>
      <w:keepNext/>
      <w:keepLines/>
      <w:numPr>
        <w:ilvl w:val="1"/>
        <w:numId w:val="1"/>
      </w:numPr>
      <w:spacing w:before="480"/>
      <w:outlineLvl w:val="1"/>
    </w:pPr>
    <w:rPr>
      <w:rFonts w:asciiTheme="majorHAnsi" w:eastAsiaTheme="majorEastAsia" w:hAnsiTheme="majorHAnsi" w:cstheme="majorBidi"/>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263E9F"/>
    <w:pPr>
      <w:spacing w:line="240" w:lineRule="auto"/>
      <w:ind w:firstLine="0"/>
    </w:pPr>
    <w:rPr>
      <w:sz w:val="20"/>
      <w:szCs w:val="20"/>
    </w:rPr>
  </w:style>
  <w:style w:type="character" w:customStyle="1" w:styleId="TextpoznpodarouChar">
    <w:name w:val="Text pozn. pod čarou Char"/>
    <w:basedOn w:val="Standardnpsmoodstavce"/>
    <w:link w:val="Textpoznpodarou"/>
    <w:uiPriority w:val="99"/>
    <w:rsid w:val="00263E9F"/>
    <w:rPr>
      <w:rFonts w:ascii="Times New Roman" w:hAnsi="Times New Roman"/>
      <w:sz w:val="20"/>
      <w:szCs w:val="20"/>
    </w:rPr>
  </w:style>
  <w:style w:type="character" w:styleId="Znakapoznpodarou">
    <w:name w:val="footnote reference"/>
    <w:basedOn w:val="Standardnpsmoodstavce"/>
    <w:uiPriority w:val="99"/>
    <w:unhideWhenUsed/>
    <w:rsid w:val="00263E9F"/>
    <w:rPr>
      <w:vertAlign w:val="superscript"/>
    </w:rPr>
  </w:style>
  <w:style w:type="character" w:styleId="Hypertextovodkaz">
    <w:name w:val="Hyperlink"/>
    <w:basedOn w:val="Standardnpsmoodstavce"/>
    <w:uiPriority w:val="99"/>
    <w:unhideWhenUsed/>
    <w:rsid w:val="008F037B"/>
    <w:rPr>
      <w:color w:val="0563C1" w:themeColor="hyperlink"/>
      <w:u w:val="single"/>
    </w:rPr>
  </w:style>
  <w:style w:type="character" w:customStyle="1" w:styleId="Nadpis1Char">
    <w:name w:val="Nadpis 1 Char"/>
    <w:basedOn w:val="Standardnpsmoodstavce"/>
    <w:link w:val="Nadpis1"/>
    <w:uiPriority w:val="9"/>
    <w:rsid w:val="008F037B"/>
    <w:rPr>
      <w:rFonts w:asciiTheme="majorHAnsi" w:eastAsiaTheme="majorEastAsia" w:hAnsiTheme="majorHAnsi" w:cstheme="majorBidi"/>
      <w:sz w:val="32"/>
      <w:szCs w:val="32"/>
    </w:rPr>
  </w:style>
  <w:style w:type="character" w:customStyle="1" w:styleId="Nadpis2Char">
    <w:name w:val="Nadpis 2 Char"/>
    <w:basedOn w:val="Standardnpsmoodstavce"/>
    <w:link w:val="Nadpis2"/>
    <w:uiPriority w:val="9"/>
    <w:rsid w:val="008F037B"/>
    <w:rPr>
      <w:rFonts w:asciiTheme="majorHAnsi" w:eastAsiaTheme="majorEastAsia" w:hAnsiTheme="majorHAnsi" w:cstheme="majorBidi"/>
      <w:sz w:val="28"/>
      <w:szCs w:val="26"/>
    </w:rPr>
  </w:style>
  <w:style w:type="character" w:styleId="Zdraznn">
    <w:name w:val="Emphasis"/>
    <w:basedOn w:val="Standardnpsmoodstavce"/>
    <w:uiPriority w:val="20"/>
    <w:qFormat/>
    <w:rsid w:val="008F037B"/>
    <w:rPr>
      <w:i/>
      <w:iCs/>
    </w:rPr>
  </w:style>
  <w:style w:type="character" w:customStyle="1" w:styleId="Nevyeenzmnka1">
    <w:name w:val="Nevyřešená zmínka1"/>
    <w:basedOn w:val="Standardnpsmoodstavce"/>
    <w:uiPriority w:val="99"/>
    <w:semiHidden/>
    <w:unhideWhenUsed/>
    <w:rsid w:val="001410A6"/>
    <w:rPr>
      <w:color w:val="605E5C"/>
      <w:shd w:val="clear" w:color="auto" w:fill="E1DFDD"/>
    </w:rPr>
  </w:style>
  <w:style w:type="paragraph" w:styleId="Nadpisobsahu">
    <w:name w:val="TOC Heading"/>
    <w:basedOn w:val="Nadpis1"/>
    <w:next w:val="Normln"/>
    <w:uiPriority w:val="39"/>
    <w:unhideWhenUsed/>
    <w:qFormat/>
    <w:rsid w:val="00EB7684"/>
    <w:pPr>
      <w:numPr>
        <w:numId w:val="0"/>
      </w:numPr>
      <w:spacing w:before="240" w:line="259" w:lineRule="auto"/>
      <w:jc w:val="left"/>
      <w:outlineLvl w:val="9"/>
    </w:pPr>
    <w:rPr>
      <w:color w:val="2F5496" w:themeColor="accent1" w:themeShade="BF"/>
      <w:lang w:eastAsia="cs-CZ"/>
    </w:rPr>
  </w:style>
  <w:style w:type="paragraph" w:styleId="Obsah1">
    <w:name w:val="toc 1"/>
    <w:basedOn w:val="Normln"/>
    <w:next w:val="Normln"/>
    <w:autoRedefine/>
    <w:uiPriority w:val="39"/>
    <w:unhideWhenUsed/>
    <w:rsid w:val="00EB7684"/>
    <w:pPr>
      <w:spacing w:after="100"/>
    </w:pPr>
  </w:style>
  <w:style w:type="paragraph" w:styleId="Obsah2">
    <w:name w:val="toc 2"/>
    <w:basedOn w:val="Normln"/>
    <w:next w:val="Normln"/>
    <w:autoRedefine/>
    <w:uiPriority w:val="39"/>
    <w:unhideWhenUsed/>
    <w:rsid w:val="00EB7684"/>
    <w:pPr>
      <w:spacing w:after="100"/>
      <w:ind w:left="240"/>
    </w:pPr>
  </w:style>
  <w:style w:type="paragraph" w:styleId="Zhlav">
    <w:name w:val="header"/>
    <w:basedOn w:val="Normln"/>
    <w:link w:val="ZhlavChar"/>
    <w:uiPriority w:val="99"/>
    <w:unhideWhenUsed/>
    <w:rsid w:val="00140974"/>
    <w:pPr>
      <w:tabs>
        <w:tab w:val="center" w:pos="4536"/>
        <w:tab w:val="right" w:pos="9072"/>
      </w:tabs>
      <w:spacing w:line="240" w:lineRule="auto"/>
    </w:pPr>
  </w:style>
  <w:style w:type="character" w:customStyle="1" w:styleId="ZhlavChar">
    <w:name w:val="Záhlaví Char"/>
    <w:basedOn w:val="Standardnpsmoodstavce"/>
    <w:link w:val="Zhlav"/>
    <w:uiPriority w:val="99"/>
    <w:rsid w:val="00140974"/>
    <w:rPr>
      <w:rFonts w:ascii="Times New Roman" w:hAnsi="Times New Roman"/>
      <w:sz w:val="24"/>
    </w:rPr>
  </w:style>
  <w:style w:type="paragraph" w:styleId="Zpat">
    <w:name w:val="footer"/>
    <w:basedOn w:val="Normln"/>
    <w:link w:val="ZpatChar"/>
    <w:uiPriority w:val="99"/>
    <w:unhideWhenUsed/>
    <w:rsid w:val="00140974"/>
    <w:pPr>
      <w:tabs>
        <w:tab w:val="center" w:pos="4536"/>
        <w:tab w:val="right" w:pos="9072"/>
      </w:tabs>
      <w:spacing w:line="240" w:lineRule="auto"/>
    </w:pPr>
  </w:style>
  <w:style w:type="character" w:customStyle="1" w:styleId="ZpatChar">
    <w:name w:val="Zápatí Char"/>
    <w:basedOn w:val="Standardnpsmoodstavce"/>
    <w:link w:val="Zpat"/>
    <w:uiPriority w:val="99"/>
    <w:rsid w:val="00140974"/>
    <w:rPr>
      <w:rFonts w:ascii="Times New Roman" w:hAnsi="Times New Roman"/>
      <w:sz w:val="24"/>
    </w:rPr>
  </w:style>
  <w:style w:type="character" w:styleId="Odkaznakoment">
    <w:name w:val="annotation reference"/>
    <w:basedOn w:val="Standardnpsmoodstavce"/>
    <w:uiPriority w:val="99"/>
    <w:semiHidden/>
    <w:unhideWhenUsed/>
    <w:rsid w:val="000F1040"/>
    <w:rPr>
      <w:sz w:val="16"/>
      <w:szCs w:val="16"/>
    </w:rPr>
  </w:style>
  <w:style w:type="paragraph" w:styleId="Textkomente">
    <w:name w:val="annotation text"/>
    <w:basedOn w:val="Normln"/>
    <w:link w:val="TextkomenteChar"/>
    <w:uiPriority w:val="99"/>
    <w:semiHidden/>
    <w:unhideWhenUsed/>
    <w:rsid w:val="000F1040"/>
    <w:pPr>
      <w:spacing w:line="240" w:lineRule="auto"/>
    </w:pPr>
    <w:rPr>
      <w:sz w:val="20"/>
      <w:szCs w:val="20"/>
    </w:rPr>
  </w:style>
  <w:style w:type="character" w:customStyle="1" w:styleId="TextkomenteChar">
    <w:name w:val="Text komentáře Char"/>
    <w:basedOn w:val="Standardnpsmoodstavce"/>
    <w:link w:val="Textkomente"/>
    <w:uiPriority w:val="99"/>
    <w:semiHidden/>
    <w:rsid w:val="000F1040"/>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0F1040"/>
    <w:rPr>
      <w:b/>
      <w:bCs/>
    </w:rPr>
  </w:style>
  <w:style w:type="character" w:customStyle="1" w:styleId="PedmtkomenteChar">
    <w:name w:val="Předmět komentáře Char"/>
    <w:basedOn w:val="TextkomenteChar"/>
    <w:link w:val="Pedmtkomente"/>
    <w:uiPriority w:val="99"/>
    <w:semiHidden/>
    <w:rsid w:val="000F1040"/>
    <w:rPr>
      <w:rFonts w:ascii="Times New Roman" w:hAnsi="Times New Roman"/>
      <w:b/>
      <w:bCs/>
      <w:sz w:val="20"/>
      <w:szCs w:val="20"/>
    </w:rPr>
  </w:style>
  <w:style w:type="paragraph" w:styleId="Textbubliny">
    <w:name w:val="Balloon Text"/>
    <w:basedOn w:val="Normln"/>
    <w:link w:val="TextbublinyChar"/>
    <w:uiPriority w:val="99"/>
    <w:semiHidden/>
    <w:unhideWhenUsed/>
    <w:rsid w:val="000F1040"/>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F1040"/>
    <w:rPr>
      <w:rFonts w:ascii="Segoe UI" w:hAnsi="Segoe UI" w:cs="Segoe UI"/>
      <w:sz w:val="18"/>
      <w:szCs w:val="18"/>
    </w:rPr>
  </w:style>
  <w:style w:type="paragraph" w:styleId="Revize">
    <w:name w:val="Revision"/>
    <w:hidden/>
    <w:uiPriority w:val="99"/>
    <w:semiHidden/>
    <w:rsid w:val="0014704D"/>
    <w:pPr>
      <w:spacing w:after="0" w:line="240" w:lineRule="auto"/>
    </w:pPr>
    <w:rPr>
      <w:rFonts w:ascii="Times New Roman" w:hAnsi="Times New Roman"/>
      <w:sz w:val="24"/>
    </w:rPr>
  </w:style>
  <w:style w:type="character" w:styleId="Nevyeenzmnka">
    <w:name w:val="Unresolved Mention"/>
    <w:basedOn w:val="Standardnpsmoodstavce"/>
    <w:uiPriority w:val="99"/>
    <w:semiHidden/>
    <w:unhideWhenUsed/>
    <w:rsid w:val="00176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sfd.cz/film/667074-posledni-aristokratka/zajimavosti/" TargetMode="External"/><Relationship Id="rId18" Type="http://schemas.openxmlformats.org/officeDocument/2006/relationships/image" Target="media/image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csfd.cz/film/512864-hastrman/zajimavosti/" TargetMode="External"/><Relationship Id="rId17" Type="http://schemas.openxmlformats.org/officeDocument/2006/relationships/hyperlink" Target="http://www.slovnikceskeliteratury.cz/showContent.jsp?docId=1691&amp;hl=Igor+Fic"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kritiky.cz/narodni-trida-o-filmu/?fbclid=IwAR23CwYmNruSwm4Wk2tLttUaL-O9_USJJ_rZTOj5cAqhf1l4fSD9W83TIH4"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bdb.cz/autor-31218-evzen-bocek?show=knihy"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idnes.cz/kultura/vytvarne-umeni/urban-jen-pockejte-ztrestam-vas-svym-romanem.A010515_175240_vytvarneum_cfa"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www.ceskatelevize.cz/porady/11889101501-narodni-trida/21851212023/12378-jak-vznikal-scenar/?fbclid=IwAR0bm6sCa7_WJPtV5hWCssRtqnnWI7Qj7SXtVJxs74oktJq-_JFlH79fbj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csfd.cz/tvurce/128989-milos-urban/" TargetMode="External"/><Relationship Id="rId14" Type="http://schemas.openxmlformats.org/officeDocument/2006/relationships/hyperlink" Target="https://www.csfd.cz/film/667074-posledni-aristokratka/hraji/" TargetMode="External"/><Relationship Id="rId22" Type="http://schemas.openxmlformats.org/officeDocument/2006/relationships/image" Target="media/image5.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eskatelevize.cz/porady/11889101501-narodni-trida/21851212023/12378-jak-vznikal-scenar/?fbclid=lwAR0bm6sCa7" TargetMode="External"/><Relationship Id="rId2" Type="http://schemas.openxmlformats.org/officeDocument/2006/relationships/hyperlink" Target="https://www.csfd.cz/film/512864-hastrman/zajimavosti/" TargetMode="External"/><Relationship Id="rId1" Type="http://schemas.openxmlformats.org/officeDocument/2006/relationships/hyperlink" Target="http://www.idnes.cz/kultura/vytvarne-umeni/urban-jen-pockejte-ztrestam-vas-svym-romanem.A010515_175240_vytvarneum_cfa" TargetMode="External"/><Relationship Id="rId5" Type="http://schemas.openxmlformats.org/officeDocument/2006/relationships/hyperlink" Target="http://www.cbdb.cz/autor-31218-evzen-bocek?show=knihy" TargetMode="External"/><Relationship Id="rId4" Type="http://schemas.openxmlformats.org/officeDocument/2006/relationships/hyperlink" Target="http://www.cbdb.cz/autor-31218-evzen-bocek?show=knih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51A0D-FC94-4391-AC8F-1B0BD8A3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50</Pages>
  <Words>13764</Words>
  <Characters>81214</Characters>
  <Application>Microsoft Office Word</Application>
  <DocSecurity>0</DocSecurity>
  <Lines>676</Lines>
  <Paragraphs>189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Műllerová</dc:creator>
  <cp:keywords/>
  <dc:description/>
  <cp:lastModifiedBy>Michaela Tomšů</cp:lastModifiedBy>
  <cp:revision>33</cp:revision>
  <dcterms:created xsi:type="dcterms:W3CDTF">2022-06-08T23:02:00Z</dcterms:created>
  <dcterms:modified xsi:type="dcterms:W3CDTF">2022-06-19T17:46:00Z</dcterms:modified>
</cp:coreProperties>
</file>