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455" w:rsidRDefault="00B40455" w:rsidP="0024693C">
      <w:pPr>
        <w:pStyle w:val="Default"/>
        <w:suppressAutoHyphens/>
        <w:spacing w:line="360" w:lineRule="auto"/>
        <w:jc w:val="center"/>
        <w:rPr>
          <w:b/>
          <w:bCs/>
          <w:color w:val="000000" w:themeColor="text1"/>
          <w:sz w:val="48"/>
          <w:szCs w:val="48"/>
        </w:rPr>
      </w:pPr>
      <w:r w:rsidRPr="00E77631">
        <w:rPr>
          <w:b/>
          <w:bCs/>
          <w:color w:val="000000" w:themeColor="text1"/>
          <w:sz w:val="48"/>
          <w:szCs w:val="48"/>
        </w:rPr>
        <w:t>Univerzita Palackého v</w:t>
      </w:r>
      <w:r w:rsidR="0024693C">
        <w:rPr>
          <w:b/>
          <w:bCs/>
          <w:color w:val="000000" w:themeColor="text1"/>
          <w:sz w:val="48"/>
          <w:szCs w:val="48"/>
        </w:rPr>
        <w:t> </w:t>
      </w:r>
      <w:r w:rsidRPr="00E77631">
        <w:rPr>
          <w:b/>
          <w:bCs/>
          <w:color w:val="000000" w:themeColor="text1"/>
          <w:sz w:val="48"/>
          <w:szCs w:val="48"/>
        </w:rPr>
        <w:t>Olomouci</w:t>
      </w:r>
    </w:p>
    <w:p w:rsidR="00B40455" w:rsidRDefault="00B40455" w:rsidP="0024693C">
      <w:pPr>
        <w:pStyle w:val="Default"/>
        <w:suppressAutoHyphens/>
        <w:spacing w:line="360" w:lineRule="auto"/>
        <w:jc w:val="center"/>
        <w:rPr>
          <w:b/>
          <w:bCs/>
          <w:color w:val="000000" w:themeColor="text1"/>
          <w:sz w:val="44"/>
          <w:szCs w:val="44"/>
        </w:rPr>
      </w:pPr>
      <w:r w:rsidRPr="00E77631">
        <w:rPr>
          <w:b/>
          <w:bCs/>
          <w:color w:val="000000" w:themeColor="text1"/>
          <w:sz w:val="44"/>
          <w:szCs w:val="44"/>
        </w:rPr>
        <w:t>Cyrilometodějská teologická fakulta</w:t>
      </w:r>
    </w:p>
    <w:p w:rsidR="00B40455" w:rsidRPr="00E77631" w:rsidRDefault="00B40455" w:rsidP="0024693C">
      <w:pPr>
        <w:pStyle w:val="Default"/>
        <w:suppressAutoHyphens/>
        <w:spacing w:line="360" w:lineRule="auto"/>
        <w:jc w:val="center"/>
        <w:rPr>
          <w:b/>
          <w:bCs/>
          <w:color w:val="000000" w:themeColor="text1"/>
          <w:sz w:val="40"/>
          <w:szCs w:val="40"/>
        </w:rPr>
      </w:pPr>
      <w:r w:rsidRPr="00E77631">
        <w:rPr>
          <w:b/>
          <w:bCs/>
          <w:color w:val="000000" w:themeColor="text1"/>
          <w:sz w:val="40"/>
          <w:szCs w:val="40"/>
        </w:rPr>
        <w:t>Katedra křesťanské sociální práce</w:t>
      </w:r>
    </w:p>
    <w:p w:rsidR="00B40455" w:rsidRDefault="00B40455" w:rsidP="0024693C">
      <w:pPr>
        <w:pStyle w:val="Default"/>
        <w:suppressAutoHyphens/>
        <w:spacing w:line="360" w:lineRule="auto"/>
        <w:jc w:val="center"/>
        <w:rPr>
          <w:color w:val="000000" w:themeColor="text1"/>
          <w:sz w:val="40"/>
          <w:szCs w:val="40"/>
        </w:rPr>
      </w:pPr>
    </w:p>
    <w:p w:rsidR="0024693C" w:rsidRPr="00E77631" w:rsidRDefault="0024693C" w:rsidP="0024693C">
      <w:pPr>
        <w:pStyle w:val="Default"/>
        <w:suppressAutoHyphens/>
        <w:spacing w:line="360" w:lineRule="auto"/>
        <w:jc w:val="center"/>
        <w:rPr>
          <w:color w:val="000000" w:themeColor="text1"/>
          <w:sz w:val="40"/>
          <w:szCs w:val="40"/>
        </w:rPr>
      </w:pPr>
    </w:p>
    <w:p w:rsidR="00B40455" w:rsidRPr="00E77631" w:rsidRDefault="005D69F3" w:rsidP="0024693C">
      <w:pPr>
        <w:pStyle w:val="Default"/>
        <w:suppressAutoHyphens/>
        <w:spacing w:line="360" w:lineRule="auto"/>
        <w:jc w:val="center"/>
        <w:rPr>
          <w:i/>
          <w:iCs/>
          <w:color w:val="000000" w:themeColor="text1"/>
          <w:sz w:val="44"/>
          <w:szCs w:val="44"/>
        </w:rPr>
      </w:pPr>
      <w:r w:rsidRPr="00E77631">
        <w:rPr>
          <w:i/>
          <w:iCs/>
          <w:color w:val="000000" w:themeColor="text1"/>
          <w:sz w:val="44"/>
          <w:szCs w:val="44"/>
        </w:rPr>
        <w:t>Sociální práce s</w:t>
      </w:r>
      <w:r w:rsidR="00B40455" w:rsidRPr="00E77631">
        <w:rPr>
          <w:i/>
          <w:iCs/>
          <w:color w:val="000000" w:themeColor="text1"/>
          <w:sz w:val="44"/>
          <w:szCs w:val="44"/>
        </w:rPr>
        <w:t xml:space="preserve"> rodinou</w:t>
      </w:r>
    </w:p>
    <w:p w:rsidR="0024693C" w:rsidRPr="00E77631" w:rsidRDefault="0024693C" w:rsidP="0024693C">
      <w:pPr>
        <w:pStyle w:val="Default"/>
        <w:suppressAutoHyphens/>
        <w:spacing w:line="360" w:lineRule="auto"/>
        <w:jc w:val="center"/>
        <w:rPr>
          <w:i/>
          <w:iCs/>
          <w:color w:val="000000" w:themeColor="text1"/>
          <w:sz w:val="44"/>
          <w:szCs w:val="44"/>
        </w:rPr>
      </w:pPr>
    </w:p>
    <w:p w:rsidR="005A7AFA" w:rsidRPr="00E77631" w:rsidRDefault="005A7AFA" w:rsidP="0024693C">
      <w:pPr>
        <w:pStyle w:val="Default"/>
        <w:suppressAutoHyphens/>
        <w:spacing w:line="360" w:lineRule="auto"/>
        <w:jc w:val="center"/>
        <w:rPr>
          <w:color w:val="000000" w:themeColor="text1"/>
          <w:sz w:val="40"/>
          <w:szCs w:val="40"/>
        </w:rPr>
      </w:pPr>
    </w:p>
    <w:p w:rsidR="005A7AFA" w:rsidRPr="005A7AFA" w:rsidRDefault="005A7AFA" w:rsidP="005A7AFA">
      <w:pPr>
        <w:pStyle w:val="Default"/>
        <w:suppressAutoHyphens/>
        <w:spacing w:line="360" w:lineRule="auto"/>
        <w:jc w:val="center"/>
        <w:rPr>
          <w:b/>
          <w:color w:val="000000" w:themeColor="text1"/>
          <w:sz w:val="44"/>
          <w:szCs w:val="36"/>
        </w:rPr>
      </w:pPr>
      <w:r w:rsidRPr="005A7AFA">
        <w:rPr>
          <w:b/>
          <w:color w:val="000000" w:themeColor="text1"/>
          <w:sz w:val="44"/>
          <w:szCs w:val="36"/>
        </w:rPr>
        <w:t>Diplomová práce</w:t>
      </w:r>
    </w:p>
    <w:p w:rsidR="00B40455" w:rsidRPr="005A7AFA" w:rsidRDefault="001F541F" w:rsidP="0024693C">
      <w:pPr>
        <w:pStyle w:val="Default"/>
        <w:suppressAutoHyphens/>
        <w:spacing w:line="360" w:lineRule="auto"/>
        <w:jc w:val="center"/>
        <w:rPr>
          <w:b/>
          <w:i/>
          <w:color w:val="000000" w:themeColor="text1"/>
          <w:sz w:val="40"/>
          <w:szCs w:val="28"/>
        </w:rPr>
      </w:pPr>
      <w:r w:rsidRPr="005A7AFA">
        <w:rPr>
          <w:b/>
          <w:i/>
          <w:color w:val="000000" w:themeColor="text1"/>
          <w:sz w:val="40"/>
          <w:szCs w:val="28"/>
        </w:rPr>
        <w:t>Přínosy dobrovolnictví</w:t>
      </w:r>
      <w:r w:rsidR="006E00DE" w:rsidRPr="005A7AFA">
        <w:rPr>
          <w:b/>
          <w:i/>
          <w:color w:val="000000" w:themeColor="text1"/>
          <w:sz w:val="40"/>
          <w:szCs w:val="28"/>
        </w:rPr>
        <w:t xml:space="preserve"> optikou</w:t>
      </w:r>
      <w:r w:rsidR="007C1B35" w:rsidRPr="005A7AFA">
        <w:rPr>
          <w:b/>
          <w:i/>
          <w:color w:val="000000" w:themeColor="text1"/>
          <w:sz w:val="40"/>
          <w:szCs w:val="28"/>
        </w:rPr>
        <w:t xml:space="preserve"> dobrovolníků seniorů</w:t>
      </w:r>
    </w:p>
    <w:p w:rsidR="00B40455" w:rsidRPr="00E77631" w:rsidRDefault="00B40455" w:rsidP="0024693C">
      <w:pPr>
        <w:pStyle w:val="Default"/>
        <w:suppressAutoHyphens/>
        <w:spacing w:line="360" w:lineRule="auto"/>
        <w:jc w:val="center"/>
        <w:rPr>
          <w:color w:val="000000" w:themeColor="text1"/>
          <w:sz w:val="28"/>
          <w:szCs w:val="28"/>
        </w:rPr>
      </w:pPr>
    </w:p>
    <w:p w:rsidR="00B40455" w:rsidRPr="00E77631" w:rsidRDefault="00B40455" w:rsidP="0024693C">
      <w:pPr>
        <w:pStyle w:val="Default"/>
        <w:suppressAutoHyphens/>
        <w:spacing w:line="360" w:lineRule="auto"/>
        <w:jc w:val="center"/>
        <w:rPr>
          <w:color w:val="000000" w:themeColor="text1"/>
          <w:sz w:val="28"/>
          <w:szCs w:val="28"/>
        </w:rPr>
      </w:pPr>
    </w:p>
    <w:p w:rsidR="00B40455" w:rsidRDefault="00B40455" w:rsidP="0024693C">
      <w:pPr>
        <w:pStyle w:val="Default"/>
        <w:suppressAutoHyphens/>
        <w:spacing w:line="360" w:lineRule="auto"/>
        <w:jc w:val="center"/>
        <w:rPr>
          <w:color w:val="000000" w:themeColor="text1"/>
          <w:sz w:val="36"/>
          <w:szCs w:val="36"/>
        </w:rPr>
      </w:pPr>
    </w:p>
    <w:p w:rsidR="0024693C" w:rsidRDefault="0024693C" w:rsidP="0024693C">
      <w:pPr>
        <w:pStyle w:val="Default"/>
        <w:suppressAutoHyphens/>
        <w:spacing w:line="360" w:lineRule="auto"/>
        <w:jc w:val="center"/>
        <w:rPr>
          <w:color w:val="000000" w:themeColor="text1"/>
          <w:sz w:val="36"/>
          <w:szCs w:val="36"/>
        </w:rPr>
      </w:pPr>
    </w:p>
    <w:p w:rsidR="005A7AFA" w:rsidRDefault="005A7AFA" w:rsidP="0024693C">
      <w:pPr>
        <w:pStyle w:val="Default"/>
        <w:suppressAutoHyphens/>
        <w:spacing w:line="360" w:lineRule="auto"/>
        <w:jc w:val="center"/>
        <w:rPr>
          <w:color w:val="000000" w:themeColor="text1"/>
          <w:sz w:val="36"/>
          <w:szCs w:val="36"/>
        </w:rPr>
      </w:pPr>
    </w:p>
    <w:p w:rsidR="005A7AFA" w:rsidRPr="00E77631" w:rsidRDefault="005A7AFA" w:rsidP="0024693C">
      <w:pPr>
        <w:pStyle w:val="Default"/>
        <w:suppressAutoHyphens/>
        <w:spacing w:line="360" w:lineRule="auto"/>
        <w:jc w:val="center"/>
        <w:rPr>
          <w:color w:val="000000" w:themeColor="text1"/>
          <w:sz w:val="36"/>
          <w:szCs w:val="36"/>
        </w:rPr>
      </w:pPr>
    </w:p>
    <w:p w:rsidR="00B40455" w:rsidRDefault="005A7AFA" w:rsidP="005A7AFA">
      <w:pPr>
        <w:pStyle w:val="Default"/>
        <w:suppressAutoHyphens/>
        <w:spacing w:line="360" w:lineRule="auto"/>
        <w:jc w:val="center"/>
        <w:rPr>
          <w:color w:val="000000" w:themeColor="text1"/>
          <w:sz w:val="36"/>
          <w:szCs w:val="36"/>
        </w:rPr>
      </w:pPr>
      <w:r>
        <w:rPr>
          <w:color w:val="000000" w:themeColor="text1"/>
          <w:sz w:val="36"/>
          <w:szCs w:val="36"/>
        </w:rPr>
        <w:t>V</w:t>
      </w:r>
      <w:r w:rsidR="00B40455" w:rsidRPr="00E77631">
        <w:rPr>
          <w:color w:val="000000" w:themeColor="text1"/>
          <w:sz w:val="36"/>
          <w:szCs w:val="36"/>
        </w:rPr>
        <w:t>edoucí práce: doc. PaedDr. Tatiana Matulayová, Ph.D.</w:t>
      </w:r>
    </w:p>
    <w:p w:rsidR="005A7AFA" w:rsidRPr="00E77631" w:rsidRDefault="005A7AFA" w:rsidP="005A7AFA">
      <w:pPr>
        <w:pStyle w:val="Default"/>
        <w:suppressAutoHyphens/>
        <w:spacing w:line="360" w:lineRule="auto"/>
        <w:jc w:val="center"/>
        <w:rPr>
          <w:color w:val="000000" w:themeColor="text1"/>
          <w:sz w:val="36"/>
          <w:szCs w:val="36"/>
        </w:rPr>
      </w:pPr>
    </w:p>
    <w:p w:rsidR="002A5479" w:rsidRDefault="005A7AFA" w:rsidP="0024693C">
      <w:pPr>
        <w:pStyle w:val="Default"/>
        <w:suppressAutoHyphens/>
        <w:spacing w:line="360" w:lineRule="auto"/>
        <w:jc w:val="center"/>
        <w:rPr>
          <w:color w:val="000000" w:themeColor="text1"/>
          <w:sz w:val="36"/>
          <w:szCs w:val="36"/>
        </w:rPr>
      </w:pPr>
      <w:r w:rsidRPr="005A7AFA">
        <w:rPr>
          <w:color w:val="000000" w:themeColor="text1"/>
          <w:sz w:val="32"/>
          <w:szCs w:val="40"/>
        </w:rPr>
        <w:t>Bc. Kristýna Pavlíčková, DiS</w:t>
      </w:r>
      <w:r w:rsidRPr="005A7AFA">
        <w:rPr>
          <w:color w:val="000000" w:themeColor="text1"/>
          <w:sz w:val="40"/>
          <w:szCs w:val="40"/>
        </w:rPr>
        <w:t>.</w:t>
      </w:r>
    </w:p>
    <w:p w:rsidR="005A7AFA" w:rsidRPr="005A7AFA" w:rsidRDefault="005A7AFA" w:rsidP="005A7AFA">
      <w:pPr>
        <w:suppressAutoHyphens/>
        <w:spacing w:line="360" w:lineRule="auto"/>
        <w:jc w:val="center"/>
        <w:rPr>
          <w:rFonts w:ascii="Times New Roman" w:hAnsi="Times New Roman" w:cs="Times New Roman"/>
          <w:color w:val="000000" w:themeColor="text1"/>
          <w:sz w:val="40"/>
          <w:szCs w:val="40"/>
        </w:rPr>
      </w:pPr>
      <w:r w:rsidRPr="005A7AFA">
        <w:rPr>
          <w:rFonts w:ascii="Times New Roman" w:hAnsi="Times New Roman" w:cs="Times New Roman"/>
          <w:bCs/>
          <w:color w:val="000000" w:themeColor="text1"/>
          <w:sz w:val="32"/>
          <w:szCs w:val="40"/>
        </w:rPr>
        <w:t xml:space="preserve">2018 </w:t>
      </w:r>
    </w:p>
    <w:p w:rsidR="00236544" w:rsidRDefault="0024693C" w:rsidP="0024693C">
      <w:pPr>
        <w:suppressAutoHyphens/>
        <w:rPr>
          <w:rFonts w:ascii="Times New Roman" w:hAnsi="Times New Roman" w:cs="Times New Roman"/>
          <w:color w:val="000000" w:themeColor="text1"/>
          <w:sz w:val="20"/>
          <w:szCs w:val="20"/>
        </w:rPr>
        <w:sectPr w:rsidR="00236544" w:rsidSect="00236544">
          <w:footerReference w:type="default" r:id="rId8"/>
          <w:footerReference w:type="first" r:id="rId9"/>
          <w:pgSz w:w="11906" w:h="16838" w:code="9"/>
          <w:pgMar w:top="1418" w:right="1418" w:bottom="1418" w:left="1418" w:header="709" w:footer="709" w:gutter="0"/>
          <w:pgNumType w:start="1"/>
          <w:cols w:space="708"/>
          <w:titlePg/>
          <w:docGrid w:linePitch="360"/>
        </w:sectPr>
      </w:pPr>
      <w:r>
        <w:rPr>
          <w:rFonts w:ascii="Times New Roman" w:hAnsi="Times New Roman" w:cs="Times New Roman"/>
          <w:color w:val="000000" w:themeColor="text1"/>
          <w:sz w:val="20"/>
          <w:szCs w:val="20"/>
        </w:rPr>
        <w:br w:type="page"/>
      </w:r>
    </w:p>
    <w:p w:rsidR="002A5479" w:rsidRPr="00E77631" w:rsidRDefault="00DD08F9" w:rsidP="005A7AFA">
      <w:pPr>
        <w:pStyle w:val="Default"/>
        <w:suppressAutoHyphens/>
        <w:spacing w:before="11000" w:line="360" w:lineRule="auto"/>
        <w:jc w:val="both"/>
        <w:rPr>
          <w:color w:val="000000" w:themeColor="text1"/>
        </w:rPr>
      </w:pPr>
      <w:r w:rsidRPr="00E77631">
        <w:rPr>
          <w:color w:val="000000" w:themeColor="text1"/>
        </w:rPr>
        <w:lastRenderedPageBreak/>
        <w:t xml:space="preserve">Prohlašuji, že jsem práci vypracovala samostatně a že jsem všechny použité informační zdroje uvedla v seznamu literatury. </w:t>
      </w:r>
    </w:p>
    <w:p w:rsidR="002A5479" w:rsidRPr="00E77631" w:rsidRDefault="002A5479" w:rsidP="0024693C">
      <w:pPr>
        <w:pStyle w:val="Default"/>
        <w:suppressAutoHyphens/>
        <w:spacing w:line="360" w:lineRule="auto"/>
        <w:jc w:val="both"/>
        <w:rPr>
          <w:color w:val="000000" w:themeColor="text1"/>
        </w:rPr>
      </w:pPr>
    </w:p>
    <w:p w:rsidR="002A5479" w:rsidRPr="00E77631" w:rsidRDefault="00F91DEC" w:rsidP="0024693C">
      <w:pPr>
        <w:pStyle w:val="Default"/>
        <w:suppressAutoHyphens/>
        <w:spacing w:line="360" w:lineRule="auto"/>
        <w:jc w:val="both"/>
        <w:rPr>
          <w:color w:val="000000" w:themeColor="text1"/>
        </w:rPr>
      </w:pPr>
      <w:r w:rsidRPr="00E77631">
        <w:rPr>
          <w:color w:val="000000" w:themeColor="text1"/>
        </w:rPr>
        <w:t>9. 4. 2018</w:t>
      </w:r>
    </w:p>
    <w:p w:rsidR="00E97E11" w:rsidRPr="00E77631" w:rsidRDefault="00E97E11" w:rsidP="0024693C">
      <w:pPr>
        <w:pStyle w:val="Default"/>
        <w:suppressAutoHyphens/>
        <w:spacing w:line="360" w:lineRule="auto"/>
        <w:jc w:val="both"/>
        <w:rPr>
          <w:color w:val="000000" w:themeColor="text1"/>
        </w:rPr>
      </w:pPr>
    </w:p>
    <w:p w:rsidR="000F153F" w:rsidRPr="00E77631" w:rsidRDefault="00DD08F9" w:rsidP="0024693C">
      <w:pPr>
        <w:suppressAutoHyphens/>
        <w:spacing w:line="360" w:lineRule="auto"/>
        <w:jc w:val="both"/>
        <w:rPr>
          <w:rFonts w:ascii="Times New Roman" w:hAnsi="Times New Roman" w:cs="Times New Roman"/>
          <w:color w:val="000000" w:themeColor="text1"/>
          <w:sz w:val="20"/>
          <w:szCs w:val="20"/>
        </w:rPr>
      </w:pPr>
      <w:r w:rsidRPr="00E77631">
        <w:rPr>
          <w:rFonts w:ascii="Times New Roman" w:hAnsi="Times New Roman" w:cs="Times New Roman"/>
          <w:color w:val="000000" w:themeColor="text1"/>
          <w:sz w:val="24"/>
          <w:szCs w:val="24"/>
        </w:rPr>
        <w:t>Kristýna Pavlíčková</w:t>
      </w:r>
      <w:r w:rsidR="00232AF3" w:rsidRPr="00E77631">
        <w:rPr>
          <w:rFonts w:ascii="Times New Roman" w:hAnsi="Times New Roman" w:cs="Times New Roman"/>
          <w:color w:val="000000" w:themeColor="text1"/>
          <w:sz w:val="20"/>
          <w:szCs w:val="20"/>
        </w:rPr>
        <w:br w:type="page"/>
      </w:r>
    </w:p>
    <w:p w:rsidR="005A7AFA" w:rsidRDefault="005A7AFA" w:rsidP="005A7AFA">
      <w:pPr>
        <w:suppressAutoHyphens/>
        <w:spacing w:before="11000" w:line="360" w:lineRule="auto"/>
        <w:rPr>
          <w:rFonts w:ascii="Times New Roman" w:hAnsi="Times New Roman" w:cs="Times New Roman"/>
          <w:b/>
          <w:color w:val="000000" w:themeColor="text1"/>
          <w:sz w:val="24"/>
          <w:szCs w:val="24"/>
        </w:rPr>
      </w:pPr>
    </w:p>
    <w:p w:rsidR="005772E4" w:rsidRPr="00E77631" w:rsidRDefault="006E0822" w:rsidP="005A7AFA">
      <w:pPr>
        <w:suppressAutoHyphens/>
        <w:spacing w:before="11000" w:line="360" w:lineRule="auto"/>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 xml:space="preserve">Poděkování </w:t>
      </w:r>
    </w:p>
    <w:p w:rsidR="00613CC6" w:rsidRPr="00E77631" w:rsidRDefault="00F91DEC" w:rsidP="0024693C">
      <w:pPr>
        <w:suppressAutoHyphens/>
        <w:spacing w:line="360" w:lineRule="auto"/>
        <w:jc w:val="both"/>
        <w:rPr>
          <w:rFonts w:ascii="Times New Roman" w:hAnsi="Times New Roman" w:cs="Times New Roman"/>
          <w:sz w:val="24"/>
          <w:szCs w:val="24"/>
        </w:rPr>
      </w:pPr>
      <w:r w:rsidRPr="00E77631">
        <w:rPr>
          <w:rFonts w:ascii="Times New Roman" w:hAnsi="Times New Roman" w:cs="Times New Roman"/>
          <w:sz w:val="24"/>
          <w:szCs w:val="24"/>
        </w:rPr>
        <w:t>Děkuji doc. PaedDr. Tatianě Matulayové</w:t>
      </w:r>
      <w:r w:rsidR="00560C1B" w:rsidRPr="00E77631">
        <w:rPr>
          <w:rFonts w:ascii="Times New Roman" w:hAnsi="Times New Roman" w:cs="Times New Roman"/>
          <w:sz w:val="24"/>
          <w:szCs w:val="24"/>
        </w:rPr>
        <w:t xml:space="preserve"> Ph.D. za </w:t>
      </w:r>
      <w:r w:rsidRPr="00E77631">
        <w:rPr>
          <w:rFonts w:ascii="Times New Roman" w:hAnsi="Times New Roman" w:cs="Times New Roman"/>
          <w:sz w:val="24"/>
          <w:szCs w:val="24"/>
        </w:rPr>
        <w:t>věnovaný čas</w:t>
      </w:r>
      <w:r w:rsidR="00560C1B" w:rsidRPr="00E77631">
        <w:rPr>
          <w:rFonts w:ascii="Times New Roman" w:hAnsi="Times New Roman" w:cs="Times New Roman"/>
          <w:sz w:val="24"/>
          <w:szCs w:val="24"/>
        </w:rPr>
        <w:t xml:space="preserve"> a především cenné rady, které mi byly po celou dobu tvorby této diplomové práce nápomocné. </w:t>
      </w:r>
      <w:r w:rsidRPr="00E77631">
        <w:rPr>
          <w:rFonts w:ascii="Times New Roman" w:hAnsi="Times New Roman" w:cs="Times New Roman"/>
          <w:sz w:val="24"/>
          <w:szCs w:val="24"/>
        </w:rPr>
        <w:t>Dále bych chtěla poděkovat rodině</w:t>
      </w:r>
      <w:r w:rsidR="00560C1B" w:rsidRPr="00E77631">
        <w:rPr>
          <w:rFonts w:ascii="Times New Roman" w:hAnsi="Times New Roman" w:cs="Times New Roman"/>
          <w:sz w:val="24"/>
          <w:szCs w:val="24"/>
        </w:rPr>
        <w:t xml:space="preserve"> a přátelům za to, že mě podporovali a drželi nad vodou </w:t>
      </w:r>
      <w:r w:rsidR="00560C1B" w:rsidRPr="00E77631">
        <w:rPr>
          <w:rFonts w:ascii="Times New Roman" w:hAnsi="Times New Roman" w:cs="Times New Roman"/>
          <w:sz w:val="24"/>
          <w:szCs w:val="24"/>
        </w:rPr>
        <w:sym w:font="Wingdings" w:char="F04A"/>
      </w:r>
    </w:p>
    <w:p w:rsidR="00613CC6" w:rsidRPr="00E77631" w:rsidRDefault="00613CC6" w:rsidP="0024693C">
      <w:pPr>
        <w:suppressAutoHyphens/>
        <w:spacing w:line="360" w:lineRule="auto"/>
        <w:rPr>
          <w:rFonts w:ascii="Times New Roman" w:hAnsi="Times New Roman" w:cs="Times New Roman"/>
          <w:sz w:val="24"/>
          <w:szCs w:val="24"/>
        </w:rPr>
      </w:pPr>
      <w:r w:rsidRPr="00E77631">
        <w:rPr>
          <w:rFonts w:ascii="Times New Roman" w:hAnsi="Times New Roman" w:cs="Times New Roman"/>
          <w:sz w:val="24"/>
          <w:szCs w:val="24"/>
        </w:rPr>
        <w:br w:type="page"/>
      </w:r>
    </w:p>
    <w:sdt>
      <w:sdtPr>
        <w:rPr>
          <w:rFonts w:asciiTheme="minorHAnsi" w:eastAsiaTheme="minorHAnsi" w:hAnsiTheme="minorHAnsi" w:cs="Times New Roman"/>
          <w:b w:val="0"/>
          <w:bCs w:val="0"/>
          <w:color w:val="auto"/>
          <w:sz w:val="22"/>
          <w:szCs w:val="22"/>
        </w:rPr>
        <w:id w:val="2089886336"/>
        <w:docPartObj>
          <w:docPartGallery w:val="Table of Contents"/>
          <w:docPartUnique/>
        </w:docPartObj>
      </w:sdtPr>
      <w:sdtContent>
        <w:p w:rsidR="0057547E" w:rsidRPr="00E77631" w:rsidRDefault="0057547E" w:rsidP="0024693C">
          <w:pPr>
            <w:pStyle w:val="Nadpisobsahu"/>
            <w:suppressAutoHyphens/>
            <w:spacing w:line="360" w:lineRule="auto"/>
            <w:rPr>
              <w:rFonts w:cs="Times New Roman"/>
            </w:rPr>
          </w:pPr>
          <w:r w:rsidRPr="00E77631">
            <w:rPr>
              <w:rFonts w:cs="Times New Roman"/>
            </w:rPr>
            <w:t>Obsah</w:t>
          </w:r>
        </w:p>
        <w:p w:rsidR="00EA69C1" w:rsidRDefault="00296C8C">
          <w:pPr>
            <w:pStyle w:val="Obsah1"/>
            <w:tabs>
              <w:tab w:val="right" w:leader="dot" w:pos="9060"/>
            </w:tabs>
            <w:rPr>
              <w:rFonts w:eastAsiaTheme="minorEastAsia"/>
              <w:noProof/>
              <w:lang w:eastAsia="cs-CZ"/>
            </w:rPr>
          </w:pPr>
          <w:r w:rsidRPr="00296C8C">
            <w:rPr>
              <w:rFonts w:ascii="Times New Roman" w:hAnsi="Times New Roman" w:cs="Times New Roman"/>
            </w:rPr>
            <w:fldChar w:fldCharType="begin"/>
          </w:r>
          <w:r w:rsidR="0057547E" w:rsidRPr="00E77631">
            <w:rPr>
              <w:rFonts w:ascii="Times New Roman" w:hAnsi="Times New Roman" w:cs="Times New Roman"/>
            </w:rPr>
            <w:instrText xml:space="preserve"> TOC \o "1-3" \h \z \u </w:instrText>
          </w:r>
          <w:r w:rsidRPr="00296C8C">
            <w:rPr>
              <w:rFonts w:ascii="Times New Roman" w:hAnsi="Times New Roman" w:cs="Times New Roman"/>
            </w:rPr>
            <w:fldChar w:fldCharType="separate"/>
          </w:r>
          <w:hyperlink w:anchor="_Toc511217899" w:history="1">
            <w:r w:rsidR="00EA69C1" w:rsidRPr="00FB63F8">
              <w:rPr>
                <w:rStyle w:val="Hypertextovodkaz"/>
                <w:rFonts w:cs="Times New Roman"/>
                <w:noProof/>
              </w:rPr>
              <w:t>ÚVOD</w:t>
            </w:r>
            <w:r w:rsidR="00EA69C1">
              <w:rPr>
                <w:noProof/>
                <w:webHidden/>
              </w:rPr>
              <w:tab/>
            </w:r>
            <w:r>
              <w:rPr>
                <w:noProof/>
                <w:webHidden/>
              </w:rPr>
              <w:fldChar w:fldCharType="begin"/>
            </w:r>
            <w:r w:rsidR="00EA69C1">
              <w:rPr>
                <w:noProof/>
                <w:webHidden/>
              </w:rPr>
              <w:instrText xml:space="preserve"> PAGEREF _Toc511217899 \h </w:instrText>
            </w:r>
            <w:r>
              <w:rPr>
                <w:noProof/>
                <w:webHidden/>
              </w:rPr>
            </w:r>
            <w:r>
              <w:rPr>
                <w:noProof/>
                <w:webHidden/>
              </w:rPr>
              <w:fldChar w:fldCharType="separate"/>
            </w:r>
            <w:r w:rsidR="007D64BE">
              <w:rPr>
                <w:noProof/>
                <w:webHidden/>
              </w:rPr>
              <w:t>5</w:t>
            </w:r>
            <w:r>
              <w:rPr>
                <w:noProof/>
                <w:webHidden/>
              </w:rPr>
              <w:fldChar w:fldCharType="end"/>
            </w:r>
          </w:hyperlink>
        </w:p>
        <w:p w:rsidR="00EA69C1" w:rsidRDefault="00296C8C">
          <w:pPr>
            <w:pStyle w:val="Obsah1"/>
            <w:tabs>
              <w:tab w:val="right" w:leader="dot" w:pos="9060"/>
            </w:tabs>
            <w:rPr>
              <w:rFonts w:eastAsiaTheme="minorEastAsia"/>
              <w:noProof/>
              <w:lang w:eastAsia="cs-CZ"/>
            </w:rPr>
          </w:pPr>
          <w:hyperlink w:anchor="_Toc511217900" w:history="1">
            <w:r w:rsidR="00EA69C1" w:rsidRPr="00FB63F8">
              <w:rPr>
                <w:rStyle w:val="Hypertextovodkaz"/>
                <w:rFonts w:cs="Times New Roman"/>
                <w:noProof/>
              </w:rPr>
              <w:t>TEORETICKÁ ČÁST</w:t>
            </w:r>
            <w:r w:rsidR="00EA69C1">
              <w:rPr>
                <w:noProof/>
                <w:webHidden/>
              </w:rPr>
              <w:tab/>
            </w:r>
            <w:r>
              <w:rPr>
                <w:noProof/>
                <w:webHidden/>
              </w:rPr>
              <w:fldChar w:fldCharType="begin"/>
            </w:r>
            <w:r w:rsidR="00EA69C1">
              <w:rPr>
                <w:noProof/>
                <w:webHidden/>
              </w:rPr>
              <w:instrText xml:space="preserve"> PAGEREF _Toc511217900 \h </w:instrText>
            </w:r>
            <w:r>
              <w:rPr>
                <w:noProof/>
                <w:webHidden/>
              </w:rPr>
            </w:r>
            <w:r>
              <w:rPr>
                <w:noProof/>
                <w:webHidden/>
              </w:rPr>
              <w:fldChar w:fldCharType="separate"/>
            </w:r>
            <w:r w:rsidR="007D64BE">
              <w:rPr>
                <w:noProof/>
                <w:webHidden/>
              </w:rPr>
              <w:t>6</w:t>
            </w:r>
            <w:r>
              <w:rPr>
                <w:noProof/>
                <w:webHidden/>
              </w:rPr>
              <w:fldChar w:fldCharType="end"/>
            </w:r>
          </w:hyperlink>
        </w:p>
        <w:p w:rsidR="00EA69C1" w:rsidRDefault="00296C8C">
          <w:pPr>
            <w:pStyle w:val="Obsah1"/>
            <w:tabs>
              <w:tab w:val="left" w:pos="440"/>
              <w:tab w:val="right" w:leader="dot" w:pos="9060"/>
            </w:tabs>
            <w:rPr>
              <w:rFonts w:eastAsiaTheme="minorEastAsia"/>
              <w:noProof/>
              <w:lang w:eastAsia="cs-CZ"/>
            </w:rPr>
          </w:pPr>
          <w:hyperlink w:anchor="_Toc511217901" w:history="1">
            <w:r w:rsidR="00EA69C1" w:rsidRPr="00FB63F8">
              <w:rPr>
                <w:rStyle w:val="Hypertextovodkaz"/>
                <w:rFonts w:cs="Times New Roman"/>
                <w:noProof/>
              </w:rPr>
              <w:t>1</w:t>
            </w:r>
            <w:r w:rsidR="00EA69C1">
              <w:rPr>
                <w:rFonts w:eastAsiaTheme="minorEastAsia"/>
                <w:noProof/>
                <w:lang w:eastAsia="cs-CZ"/>
              </w:rPr>
              <w:tab/>
            </w:r>
            <w:r w:rsidR="00EA69C1" w:rsidRPr="00053CD9">
              <w:rPr>
                <w:rStyle w:val="Hypertextovodkaz"/>
                <w:rFonts w:ascii="Times New Roman" w:hAnsi="Times New Roman" w:cs="Times New Roman"/>
                <w:noProof/>
              </w:rPr>
              <w:t>Dobrovolnictví</w:t>
            </w:r>
            <w:r w:rsidR="00EA69C1" w:rsidRPr="00FB63F8">
              <w:rPr>
                <w:rStyle w:val="Hypertextovodkaz"/>
                <w:rFonts w:cs="Times New Roman"/>
                <w:noProof/>
              </w:rPr>
              <w:t xml:space="preserve"> v životě seniora</w:t>
            </w:r>
            <w:r w:rsidR="00EA69C1">
              <w:rPr>
                <w:noProof/>
                <w:webHidden/>
              </w:rPr>
              <w:tab/>
            </w:r>
            <w:r>
              <w:rPr>
                <w:noProof/>
                <w:webHidden/>
              </w:rPr>
              <w:fldChar w:fldCharType="begin"/>
            </w:r>
            <w:r w:rsidR="00EA69C1">
              <w:rPr>
                <w:noProof/>
                <w:webHidden/>
              </w:rPr>
              <w:instrText xml:space="preserve"> PAGEREF _Toc511217901 \h </w:instrText>
            </w:r>
            <w:r>
              <w:rPr>
                <w:noProof/>
                <w:webHidden/>
              </w:rPr>
            </w:r>
            <w:r>
              <w:rPr>
                <w:noProof/>
                <w:webHidden/>
              </w:rPr>
              <w:fldChar w:fldCharType="separate"/>
            </w:r>
            <w:r w:rsidR="007D64BE">
              <w:rPr>
                <w:noProof/>
                <w:webHidden/>
              </w:rPr>
              <w:t>6</w:t>
            </w:r>
            <w:r>
              <w:rPr>
                <w:noProof/>
                <w:webHidden/>
              </w:rPr>
              <w:fldChar w:fldCharType="end"/>
            </w:r>
          </w:hyperlink>
        </w:p>
        <w:p w:rsidR="00EA69C1" w:rsidRDefault="00296C8C">
          <w:pPr>
            <w:pStyle w:val="Obsah2"/>
            <w:tabs>
              <w:tab w:val="left" w:pos="880"/>
              <w:tab w:val="right" w:leader="dot" w:pos="9060"/>
            </w:tabs>
            <w:rPr>
              <w:rFonts w:eastAsiaTheme="minorEastAsia"/>
              <w:noProof/>
              <w:lang w:eastAsia="cs-CZ"/>
            </w:rPr>
          </w:pPr>
          <w:hyperlink w:anchor="_Toc511217902" w:history="1">
            <w:r w:rsidR="00EA69C1" w:rsidRPr="00FB63F8">
              <w:rPr>
                <w:rStyle w:val="Hypertextovodkaz"/>
                <w:noProof/>
              </w:rPr>
              <w:t>1.1</w:t>
            </w:r>
            <w:r w:rsidR="00EA69C1">
              <w:rPr>
                <w:rFonts w:eastAsiaTheme="minorEastAsia"/>
                <w:noProof/>
                <w:lang w:eastAsia="cs-CZ"/>
              </w:rPr>
              <w:tab/>
            </w:r>
            <w:r w:rsidR="00EA69C1" w:rsidRPr="00AC0FB6">
              <w:rPr>
                <w:rStyle w:val="Hypertextovodkaz"/>
                <w:rFonts w:ascii="Times New Roman" w:hAnsi="Times New Roman" w:cs="Times New Roman"/>
                <w:noProof/>
              </w:rPr>
              <w:t>Dobrovolnictví</w:t>
            </w:r>
            <w:r w:rsidR="00EA69C1" w:rsidRPr="00FB63F8">
              <w:rPr>
                <w:rStyle w:val="Hypertextovodkaz"/>
                <w:noProof/>
              </w:rPr>
              <w:t xml:space="preserve"> jako forma volného času a občanské participace</w:t>
            </w:r>
            <w:r w:rsidR="00EA69C1">
              <w:rPr>
                <w:noProof/>
                <w:webHidden/>
              </w:rPr>
              <w:tab/>
            </w:r>
            <w:r>
              <w:rPr>
                <w:noProof/>
                <w:webHidden/>
              </w:rPr>
              <w:fldChar w:fldCharType="begin"/>
            </w:r>
            <w:r w:rsidR="00EA69C1">
              <w:rPr>
                <w:noProof/>
                <w:webHidden/>
              </w:rPr>
              <w:instrText xml:space="preserve"> PAGEREF _Toc511217902 \h </w:instrText>
            </w:r>
            <w:r>
              <w:rPr>
                <w:noProof/>
                <w:webHidden/>
              </w:rPr>
            </w:r>
            <w:r>
              <w:rPr>
                <w:noProof/>
                <w:webHidden/>
              </w:rPr>
              <w:fldChar w:fldCharType="separate"/>
            </w:r>
            <w:r w:rsidR="007D64BE">
              <w:rPr>
                <w:noProof/>
                <w:webHidden/>
              </w:rPr>
              <w:t>6</w:t>
            </w:r>
            <w:r>
              <w:rPr>
                <w:noProof/>
                <w:webHidden/>
              </w:rPr>
              <w:fldChar w:fldCharType="end"/>
            </w:r>
          </w:hyperlink>
        </w:p>
        <w:p w:rsidR="00EA69C1" w:rsidRDefault="00296C8C">
          <w:pPr>
            <w:pStyle w:val="Obsah2"/>
            <w:tabs>
              <w:tab w:val="left" w:pos="880"/>
              <w:tab w:val="right" w:leader="dot" w:pos="9060"/>
            </w:tabs>
            <w:rPr>
              <w:rFonts w:eastAsiaTheme="minorEastAsia"/>
              <w:noProof/>
              <w:lang w:eastAsia="cs-CZ"/>
            </w:rPr>
          </w:pPr>
          <w:hyperlink w:anchor="_Toc511217903" w:history="1">
            <w:r w:rsidR="00EA69C1" w:rsidRPr="00FB63F8">
              <w:rPr>
                <w:rStyle w:val="Hypertextovodkaz"/>
                <w:noProof/>
              </w:rPr>
              <w:t>1.2</w:t>
            </w:r>
            <w:r w:rsidR="00EA69C1">
              <w:rPr>
                <w:rFonts w:eastAsiaTheme="minorEastAsia"/>
                <w:noProof/>
                <w:lang w:eastAsia="cs-CZ"/>
              </w:rPr>
              <w:tab/>
            </w:r>
            <w:r w:rsidR="00EA69C1" w:rsidRPr="00FB63F8">
              <w:rPr>
                <w:rStyle w:val="Hypertextovodkaz"/>
                <w:noProof/>
              </w:rPr>
              <w:t>Stárnutí a stáří</w:t>
            </w:r>
            <w:r w:rsidR="00EA69C1">
              <w:rPr>
                <w:noProof/>
                <w:webHidden/>
              </w:rPr>
              <w:tab/>
            </w:r>
            <w:r>
              <w:rPr>
                <w:noProof/>
                <w:webHidden/>
              </w:rPr>
              <w:fldChar w:fldCharType="begin"/>
            </w:r>
            <w:r w:rsidR="00EA69C1">
              <w:rPr>
                <w:noProof/>
                <w:webHidden/>
              </w:rPr>
              <w:instrText xml:space="preserve"> PAGEREF _Toc511217903 \h </w:instrText>
            </w:r>
            <w:r>
              <w:rPr>
                <w:noProof/>
                <w:webHidden/>
              </w:rPr>
            </w:r>
            <w:r>
              <w:rPr>
                <w:noProof/>
                <w:webHidden/>
              </w:rPr>
              <w:fldChar w:fldCharType="separate"/>
            </w:r>
            <w:r w:rsidR="007D64BE">
              <w:rPr>
                <w:noProof/>
                <w:webHidden/>
              </w:rPr>
              <w:t>9</w:t>
            </w:r>
            <w:r>
              <w:rPr>
                <w:noProof/>
                <w:webHidden/>
              </w:rPr>
              <w:fldChar w:fldCharType="end"/>
            </w:r>
          </w:hyperlink>
        </w:p>
        <w:p w:rsidR="00EA69C1" w:rsidRDefault="00296C8C">
          <w:pPr>
            <w:pStyle w:val="Obsah2"/>
            <w:tabs>
              <w:tab w:val="left" w:pos="880"/>
              <w:tab w:val="right" w:leader="dot" w:pos="9060"/>
            </w:tabs>
            <w:rPr>
              <w:rFonts w:eastAsiaTheme="minorEastAsia"/>
              <w:noProof/>
              <w:lang w:eastAsia="cs-CZ"/>
            </w:rPr>
          </w:pPr>
          <w:hyperlink w:anchor="_Toc511217904" w:history="1">
            <w:r w:rsidR="00EA69C1" w:rsidRPr="00FB63F8">
              <w:rPr>
                <w:rStyle w:val="Hypertextovodkaz"/>
                <w:noProof/>
              </w:rPr>
              <w:t>1.3</w:t>
            </w:r>
            <w:r w:rsidR="00EA69C1">
              <w:rPr>
                <w:rFonts w:eastAsiaTheme="minorEastAsia"/>
                <w:noProof/>
                <w:lang w:eastAsia="cs-CZ"/>
              </w:rPr>
              <w:tab/>
            </w:r>
            <w:r w:rsidR="00EA69C1" w:rsidRPr="00FB63F8">
              <w:rPr>
                <w:rStyle w:val="Hypertextovodkaz"/>
                <w:noProof/>
              </w:rPr>
              <w:t>Postavení seniora ve společnosti</w:t>
            </w:r>
            <w:r w:rsidR="00EA69C1">
              <w:rPr>
                <w:noProof/>
                <w:webHidden/>
              </w:rPr>
              <w:tab/>
            </w:r>
            <w:r>
              <w:rPr>
                <w:noProof/>
                <w:webHidden/>
              </w:rPr>
              <w:fldChar w:fldCharType="begin"/>
            </w:r>
            <w:r w:rsidR="00EA69C1">
              <w:rPr>
                <w:noProof/>
                <w:webHidden/>
              </w:rPr>
              <w:instrText xml:space="preserve"> PAGEREF _Toc511217904 \h </w:instrText>
            </w:r>
            <w:r>
              <w:rPr>
                <w:noProof/>
                <w:webHidden/>
              </w:rPr>
            </w:r>
            <w:r>
              <w:rPr>
                <w:noProof/>
                <w:webHidden/>
              </w:rPr>
              <w:fldChar w:fldCharType="separate"/>
            </w:r>
            <w:r w:rsidR="007D64BE">
              <w:rPr>
                <w:noProof/>
                <w:webHidden/>
              </w:rPr>
              <w:t>11</w:t>
            </w:r>
            <w:r>
              <w:rPr>
                <w:noProof/>
                <w:webHidden/>
              </w:rPr>
              <w:fldChar w:fldCharType="end"/>
            </w:r>
          </w:hyperlink>
        </w:p>
        <w:p w:rsidR="00EA69C1" w:rsidRDefault="00296C8C">
          <w:pPr>
            <w:pStyle w:val="Obsah2"/>
            <w:tabs>
              <w:tab w:val="left" w:pos="880"/>
              <w:tab w:val="right" w:leader="dot" w:pos="9060"/>
            </w:tabs>
            <w:rPr>
              <w:rFonts w:eastAsiaTheme="minorEastAsia"/>
              <w:noProof/>
              <w:lang w:eastAsia="cs-CZ"/>
            </w:rPr>
          </w:pPr>
          <w:hyperlink w:anchor="_Toc511217905" w:history="1">
            <w:r w:rsidR="00EA69C1" w:rsidRPr="00FB63F8">
              <w:rPr>
                <w:rStyle w:val="Hypertextovodkaz"/>
                <w:noProof/>
              </w:rPr>
              <w:t>1.4</w:t>
            </w:r>
            <w:r w:rsidR="00EA69C1">
              <w:rPr>
                <w:rFonts w:eastAsiaTheme="minorEastAsia"/>
                <w:noProof/>
                <w:lang w:eastAsia="cs-CZ"/>
              </w:rPr>
              <w:tab/>
            </w:r>
            <w:r w:rsidR="00EA69C1" w:rsidRPr="00FB63F8">
              <w:rPr>
                <w:rStyle w:val="Hypertextovodkaz"/>
                <w:noProof/>
              </w:rPr>
              <w:t>Senior v roli dobrovolníka</w:t>
            </w:r>
            <w:r w:rsidR="00EA69C1">
              <w:rPr>
                <w:noProof/>
                <w:webHidden/>
              </w:rPr>
              <w:tab/>
            </w:r>
            <w:r>
              <w:rPr>
                <w:noProof/>
                <w:webHidden/>
              </w:rPr>
              <w:fldChar w:fldCharType="begin"/>
            </w:r>
            <w:r w:rsidR="00EA69C1">
              <w:rPr>
                <w:noProof/>
                <w:webHidden/>
              </w:rPr>
              <w:instrText xml:space="preserve"> PAGEREF _Toc511217905 \h </w:instrText>
            </w:r>
            <w:r>
              <w:rPr>
                <w:noProof/>
                <w:webHidden/>
              </w:rPr>
            </w:r>
            <w:r>
              <w:rPr>
                <w:noProof/>
                <w:webHidden/>
              </w:rPr>
              <w:fldChar w:fldCharType="separate"/>
            </w:r>
            <w:r w:rsidR="007D64BE">
              <w:rPr>
                <w:noProof/>
                <w:webHidden/>
              </w:rPr>
              <w:t>13</w:t>
            </w:r>
            <w:r>
              <w:rPr>
                <w:noProof/>
                <w:webHidden/>
              </w:rPr>
              <w:fldChar w:fldCharType="end"/>
            </w:r>
          </w:hyperlink>
        </w:p>
        <w:p w:rsidR="00EA69C1" w:rsidRDefault="00296C8C">
          <w:pPr>
            <w:pStyle w:val="Obsah2"/>
            <w:tabs>
              <w:tab w:val="left" w:pos="880"/>
              <w:tab w:val="right" w:leader="dot" w:pos="9060"/>
            </w:tabs>
            <w:rPr>
              <w:rFonts w:eastAsiaTheme="minorEastAsia"/>
              <w:noProof/>
              <w:lang w:eastAsia="cs-CZ"/>
            </w:rPr>
          </w:pPr>
          <w:hyperlink w:anchor="_Toc511217906" w:history="1">
            <w:r w:rsidR="00EA69C1" w:rsidRPr="00FB63F8">
              <w:rPr>
                <w:rStyle w:val="Hypertextovodkaz"/>
                <w:noProof/>
              </w:rPr>
              <w:t>1.5</w:t>
            </w:r>
            <w:r w:rsidR="00EA69C1">
              <w:rPr>
                <w:rFonts w:eastAsiaTheme="minorEastAsia"/>
                <w:noProof/>
                <w:lang w:eastAsia="cs-CZ"/>
              </w:rPr>
              <w:tab/>
            </w:r>
            <w:r w:rsidR="00EA69C1" w:rsidRPr="00FB63F8">
              <w:rPr>
                <w:rStyle w:val="Hypertextovodkaz"/>
                <w:noProof/>
              </w:rPr>
              <w:t>Koncept aktivního stárnutí</w:t>
            </w:r>
            <w:r w:rsidR="00EA69C1">
              <w:rPr>
                <w:noProof/>
                <w:webHidden/>
              </w:rPr>
              <w:tab/>
            </w:r>
            <w:r>
              <w:rPr>
                <w:noProof/>
                <w:webHidden/>
              </w:rPr>
              <w:fldChar w:fldCharType="begin"/>
            </w:r>
            <w:r w:rsidR="00EA69C1">
              <w:rPr>
                <w:noProof/>
                <w:webHidden/>
              </w:rPr>
              <w:instrText xml:space="preserve"> PAGEREF _Toc511217906 \h </w:instrText>
            </w:r>
            <w:r>
              <w:rPr>
                <w:noProof/>
                <w:webHidden/>
              </w:rPr>
            </w:r>
            <w:r>
              <w:rPr>
                <w:noProof/>
                <w:webHidden/>
              </w:rPr>
              <w:fldChar w:fldCharType="separate"/>
            </w:r>
            <w:r w:rsidR="007D64BE">
              <w:rPr>
                <w:noProof/>
                <w:webHidden/>
              </w:rPr>
              <w:t>14</w:t>
            </w:r>
            <w:r>
              <w:rPr>
                <w:noProof/>
                <w:webHidden/>
              </w:rPr>
              <w:fldChar w:fldCharType="end"/>
            </w:r>
          </w:hyperlink>
        </w:p>
        <w:p w:rsidR="00EA69C1" w:rsidRDefault="00296C8C">
          <w:pPr>
            <w:pStyle w:val="Obsah1"/>
            <w:tabs>
              <w:tab w:val="left" w:pos="440"/>
              <w:tab w:val="right" w:leader="dot" w:pos="9060"/>
            </w:tabs>
            <w:rPr>
              <w:rFonts w:eastAsiaTheme="minorEastAsia"/>
              <w:noProof/>
              <w:lang w:eastAsia="cs-CZ"/>
            </w:rPr>
          </w:pPr>
          <w:hyperlink w:anchor="_Toc511217907" w:history="1">
            <w:r w:rsidR="00EA69C1" w:rsidRPr="00FB63F8">
              <w:rPr>
                <w:rStyle w:val="Hypertextovodkaz"/>
                <w:rFonts w:cs="Times New Roman"/>
                <w:noProof/>
              </w:rPr>
              <w:t>2</w:t>
            </w:r>
            <w:r w:rsidR="00EA69C1">
              <w:rPr>
                <w:rFonts w:eastAsiaTheme="minorEastAsia"/>
                <w:noProof/>
                <w:lang w:eastAsia="cs-CZ"/>
              </w:rPr>
              <w:tab/>
            </w:r>
            <w:r w:rsidR="00EA69C1" w:rsidRPr="00FB63F8">
              <w:rPr>
                <w:rStyle w:val="Hypertextovodkaz"/>
                <w:rFonts w:cs="Times New Roman"/>
                <w:noProof/>
              </w:rPr>
              <w:t xml:space="preserve">Přínosy </w:t>
            </w:r>
            <w:r w:rsidR="00EA69C1" w:rsidRPr="00053CD9">
              <w:rPr>
                <w:rStyle w:val="Hypertextovodkaz"/>
                <w:rFonts w:ascii="Times New Roman" w:hAnsi="Times New Roman" w:cs="Times New Roman"/>
                <w:noProof/>
              </w:rPr>
              <w:t>dobrovolnictví</w:t>
            </w:r>
            <w:r w:rsidR="00EA69C1" w:rsidRPr="00FB63F8">
              <w:rPr>
                <w:rStyle w:val="Hypertextovodkaz"/>
                <w:rFonts w:cs="Times New Roman"/>
                <w:noProof/>
              </w:rPr>
              <w:t xml:space="preserve"> seniorů</w:t>
            </w:r>
            <w:r w:rsidR="00EA69C1">
              <w:rPr>
                <w:noProof/>
                <w:webHidden/>
              </w:rPr>
              <w:tab/>
            </w:r>
            <w:r>
              <w:rPr>
                <w:noProof/>
                <w:webHidden/>
              </w:rPr>
              <w:fldChar w:fldCharType="begin"/>
            </w:r>
            <w:r w:rsidR="00EA69C1">
              <w:rPr>
                <w:noProof/>
                <w:webHidden/>
              </w:rPr>
              <w:instrText xml:space="preserve"> PAGEREF _Toc511217907 \h </w:instrText>
            </w:r>
            <w:r>
              <w:rPr>
                <w:noProof/>
                <w:webHidden/>
              </w:rPr>
            </w:r>
            <w:r>
              <w:rPr>
                <w:noProof/>
                <w:webHidden/>
              </w:rPr>
              <w:fldChar w:fldCharType="separate"/>
            </w:r>
            <w:r w:rsidR="007D64BE">
              <w:rPr>
                <w:noProof/>
                <w:webHidden/>
              </w:rPr>
              <w:t>16</w:t>
            </w:r>
            <w:r>
              <w:rPr>
                <w:noProof/>
                <w:webHidden/>
              </w:rPr>
              <w:fldChar w:fldCharType="end"/>
            </w:r>
          </w:hyperlink>
        </w:p>
        <w:p w:rsidR="00EA69C1" w:rsidRDefault="00296C8C">
          <w:pPr>
            <w:pStyle w:val="Obsah1"/>
            <w:tabs>
              <w:tab w:val="left" w:pos="440"/>
              <w:tab w:val="right" w:leader="dot" w:pos="9060"/>
            </w:tabs>
            <w:rPr>
              <w:rFonts w:eastAsiaTheme="minorEastAsia"/>
              <w:noProof/>
              <w:lang w:eastAsia="cs-CZ"/>
            </w:rPr>
          </w:pPr>
          <w:hyperlink w:anchor="_Toc511217908" w:history="1">
            <w:r w:rsidR="00EA69C1" w:rsidRPr="00FB63F8">
              <w:rPr>
                <w:rStyle w:val="Hypertextovodkaz"/>
                <w:rFonts w:cs="Times New Roman"/>
                <w:noProof/>
              </w:rPr>
              <w:t>3</w:t>
            </w:r>
            <w:r w:rsidR="00EA69C1">
              <w:rPr>
                <w:rFonts w:eastAsiaTheme="minorEastAsia"/>
                <w:noProof/>
                <w:lang w:eastAsia="cs-CZ"/>
              </w:rPr>
              <w:tab/>
            </w:r>
            <w:r w:rsidR="00EA69C1" w:rsidRPr="00FB63F8">
              <w:rPr>
                <w:rStyle w:val="Hypertextovodkaz"/>
                <w:rFonts w:cs="Times New Roman"/>
                <w:noProof/>
              </w:rPr>
              <w:t>Dobrovolnictví jako součást životní dráhy</w:t>
            </w:r>
            <w:r w:rsidR="00EA69C1">
              <w:rPr>
                <w:noProof/>
                <w:webHidden/>
              </w:rPr>
              <w:tab/>
            </w:r>
            <w:r>
              <w:rPr>
                <w:noProof/>
                <w:webHidden/>
              </w:rPr>
              <w:fldChar w:fldCharType="begin"/>
            </w:r>
            <w:r w:rsidR="00EA69C1">
              <w:rPr>
                <w:noProof/>
                <w:webHidden/>
              </w:rPr>
              <w:instrText xml:space="preserve"> PAGEREF _Toc511217908 \h </w:instrText>
            </w:r>
            <w:r>
              <w:rPr>
                <w:noProof/>
                <w:webHidden/>
              </w:rPr>
            </w:r>
            <w:r>
              <w:rPr>
                <w:noProof/>
                <w:webHidden/>
              </w:rPr>
              <w:fldChar w:fldCharType="separate"/>
            </w:r>
            <w:r w:rsidR="007D64BE">
              <w:rPr>
                <w:noProof/>
                <w:webHidden/>
              </w:rPr>
              <w:t>20</w:t>
            </w:r>
            <w:r>
              <w:rPr>
                <w:noProof/>
                <w:webHidden/>
              </w:rPr>
              <w:fldChar w:fldCharType="end"/>
            </w:r>
          </w:hyperlink>
        </w:p>
        <w:p w:rsidR="00EA69C1" w:rsidRDefault="00296C8C">
          <w:pPr>
            <w:pStyle w:val="Obsah2"/>
            <w:tabs>
              <w:tab w:val="left" w:pos="880"/>
              <w:tab w:val="right" w:leader="dot" w:pos="9060"/>
            </w:tabs>
            <w:rPr>
              <w:rFonts w:eastAsiaTheme="minorEastAsia"/>
              <w:noProof/>
              <w:lang w:eastAsia="cs-CZ"/>
            </w:rPr>
          </w:pPr>
          <w:hyperlink w:anchor="_Toc511217909" w:history="1">
            <w:r w:rsidR="00EA69C1" w:rsidRPr="00FB63F8">
              <w:rPr>
                <w:rStyle w:val="Hypertextovodkaz"/>
                <w:noProof/>
              </w:rPr>
              <w:t>3.1</w:t>
            </w:r>
            <w:r w:rsidR="00EA69C1">
              <w:rPr>
                <w:rFonts w:eastAsiaTheme="minorEastAsia"/>
                <w:noProof/>
                <w:lang w:eastAsia="cs-CZ"/>
              </w:rPr>
              <w:tab/>
            </w:r>
            <w:r w:rsidR="00EA69C1" w:rsidRPr="00FB63F8">
              <w:rPr>
                <w:rStyle w:val="Hypertextovodkaz"/>
                <w:noProof/>
              </w:rPr>
              <w:t>Životní cyklus</w:t>
            </w:r>
            <w:r w:rsidR="00EA69C1">
              <w:rPr>
                <w:noProof/>
                <w:webHidden/>
              </w:rPr>
              <w:tab/>
            </w:r>
            <w:r>
              <w:rPr>
                <w:noProof/>
                <w:webHidden/>
              </w:rPr>
              <w:fldChar w:fldCharType="begin"/>
            </w:r>
            <w:r w:rsidR="00EA69C1">
              <w:rPr>
                <w:noProof/>
                <w:webHidden/>
              </w:rPr>
              <w:instrText xml:space="preserve"> PAGEREF _Toc511217909 \h </w:instrText>
            </w:r>
            <w:r>
              <w:rPr>
                <w:noProof/>
                <w:webHidden/>
              </w:rPr>
            </w:r>
            <w:r>
              <w:rPr>
                <w:noProof/>
                <w:webHidden/>
              </w:rPr>
              <w:fldChar w:fldCharType="separate"/>
            </w:r>
            <w:r w:rsidR="007D64BE">
              <w:rPr>
                <w:noProof/>
                <w:webHidden/>
              </w:rPr>
              <w:t>20</w:t>
            </w:r>
            <w:r>
              <w:rPr>
                <w:noProof/>
                <w:webHidden/>
              </w:rPr>
              <w:fldChar w:fldCharType="end"/>
            </w:r>
          </w:hyperlink>
        </w:p>
        <w:p w:rsidR="00EA69C1" w:rsidRDefault="00296C8C">
          <w:pPr>
            <w:pStyle w:val="Obsah2"/>
            <w:tabs>
              <w:tab w:val="left" w:pos="880"/>
              <w:tab w:val="right" w:leader="dot" w:pos="9060"/>
            </w:tabs>
            <w:rPr>
              <w:rFonts w:eastAsiaTheme="minorEastAsia"/>
              <w:noProof/>
              <w:lang w:eastAsia="cs-CZ"/>
            </w:rPr>
          </w:pPr>
          <w:hyperlink w:anchor="_Toc511217910" w:history="1">
            <w:r w:rsidR="00EA69C1" w:rsidRPr="00FB63F8">
              <w:rPr>
                <w:rStyle w:val="Hypertextovodkaz"/>
                <w:noProof/>
              </w:rPr>
              <w:t>3.2</w:t>
            </w:r>
            <w:r w:rsidR="00EA69C1">
              <w:rPr>
                <w:rFonts w:eastAsiaTheme="minorEastAsia"/>
                <w:noProof/>
                <w:lang w:eastAsia="cs-CZ"/>
              </w:rPr>
              <w:tab/>
            </w:r>
            <w:r w:rsidR="00EA69C1" w:rsidRPr="00FB63F8">
              <w:rPr>
                <w:rStyle w:val="Hypertextovodkaz"/>
                <w:noProof/>
              </w:rPr>
              <w:t>Životní dráha</w:t>
            </w:r>
            <w:r w:rsidR="00EA69C1">
              <w:rPr>
                <w:noProof/>
                <w:webHidden/>
              </w:rPr>
              <w:tab/>
            </w:r>
            <w:r>
              <w:rPr>
                <w:noProof/>
                <w:webHidden/>
              </w:rPr>
              <w:fldChar w:fldCharType="begin"/>
            </w:r>
            <w:r w:rsidR="00EA69C1">
              <w:rPr>
                <w:noProof/>
                <w:webHidden/>
              </w:rPr>
              <w:instrText xml:space="preserve"> PAGEREF _Toc511217910 \h </w:instrText>
            </w:r>
            <w:r>
              <w:rPr>
                <w:noProof/>
                <w:webHidden/>
              </w:rPr>
            </w:r>
            <w:r>
              <w:rPr>
                <w:noProof/>
                <w:webHidden/>
              </w:rPr>
              <w:fldChar w:fldCharType="separate"/>
            </w:r>
            <w:r w:rsidR="007D64BE">
              <w:rPr>
                <w:noProof/>
                <w:webHidden/>
              </w:rPr>
              <w:t>21</w:t>
            </w:r>
            <w:r>
              <w:rPr>
                <w:noProof/>
                <w:webHidden/>
              </w:rPr>
              <w:fldChar w:fldCharType="end"/>
            </w:r>
          </w:hyperlink>
        </w:p>
        <w:p w:rsidR="00EA69C1" w:rsidRDefault="00296C8C">
          <w:pPr>
            <w:pStyle w:val="Obsah2"/>
            <w:tabs>
              <w:tab w:val="left" w:pos="880"/>
              <w:tab w:val="right" w:leader="dot" w:pos="9060"/>
            </w:tabs>
            <w:rPr>
              <w:rFonts w:eastAsiaTheme="minorEastAsia"/>
              <w:noProof/>
              <w:lang w:eastAsia="cs-CZ"/>
            </w:rPr>
          </w:pPr>
          <w:hyperlink w:anchor="_Toc511217911" w:history="1">
            <w:r w:rsidR="00EA69C1" w:rsidRPr="00FB63F8">
              <w:rPr>
                <w:rStyle w:val="Hypertextovodkaz"/>
                <w:noProof/>
              </w:rPr>
              <w:t>3.3</w:t>
            </w:r>
            <w:r w:rsidR="00EA69C1">
              <w:rPr>
                <w:rFonts w:eastAsiaTheme="minorEastAsia"/>
                <w:noProof/>
                <w:lang w:eastAsia="cs-CZ"/>
              </w:rPr>
              <w:tab/>
            </w:r>
            <w:r w:rsidR="00EA69C1" w:rsidRPr="00FB63F8">
              <w:rPr>
                <w:rStyle w:val="Hypertextovodkaz"/>
                <w:noProof/>
              </w:rPr>
              <w:t>Životní dráha dobrovolníka</w:t>
            </w:r>
            <w:r w:rsidR="00EA69C1">
              <w:rPr>
                <w:noProof/>
                <w:webHidden/>
              </w:rPr>
              <w:tab/>
            </w:r>
            <w:r>
              <w:rPr>
                <w:noProof/>
                <w:webHidden/>
              </w:rPr>
              <w:fldChar w:fldCharType="begin"/>
            </w:r>
            <w:r w:rsidR="00EA69C1">
              <w:rPr>
                <w:noProof/>
                <w:webHidden/>
              </w:rPr>
              <w:instrText xml:space="preserve"> PAGEREF _Toc511217911 \h </w:instrText>
            </w:r>
            <w:r>
              <w:rPr>
                <w:noProof/>
                <w:webHidden/>
              </w:rPr>
            </w:r>
            <w:r>
              <w:rPr>
                <w:noProof/>
                <w:webHidden/>
              </w:rPr>
              <w:fldChar w:fldCharType="separate"/>
            </w:r>
            <w:r w:rsidR="007D64BE">
              <w:rPr>
                <w:noProof/>
                <w:webHidden/>
              </w:rPr>
              <w:t>22</w:t>
            </w:r>
            <w:r>
              <w:rPr>
                <w:noProof/>
                <w:webHidden/>
              </w:rPr>
              <w:fldChar w:fldCharType="end"/>
            </w:r>
          </w:hyperlink>
        </w:p>
        <w:p w:rsidR="00EA69C1" w:rsidRDefault="00296C8C">
          <w:pPr>
            <w:pStyle w:val="Obsah3"/>
            <w:tabs>
              <w:tab w:val="left" w:pos="1320"/>
              <w:tab w:val="right" w:leader="dot" w:pos="9060"/>
            </w:tabs>
            <w:rPr>
              <w:rFonts w:eastAsiaTheme="minorEastAsia"/>
              <w:noProof/>
              <w:lang w:eastAsia="cs-CZ"/>
            </w:rPr>
          </w:pPr>
          <w:hyperlink w:anchor="_Toc511217912" w:history="1">
            <w:r w:rsidR="00EA69C1" w:rsidRPr="00FB63F8">
              <w:rPr>
                <w:rStyle w:val="Hypertextovodkaz"/>
                <w:rFonts w:cs="Times New Roman"/>
                <w:noProof/>
              </w:rPr>
              <w:t>3.3.1</w:t>
            </w:r>
            <w:r w:rsidR="00EA69C1">
              <w:rPr>
                <w:rFonts w:eastAsiaTheme="minorEastAsia"/>
                <w:noProof/>
                <w:lang w:eastAsia="cs-CZ"/>
              </w:rPr>
              <w:tab/>
            </w:r>
            <w:r w:rsidR="00EA69C1" w:rsidRPr="00FB63F8">
              <w:rPr>
                <w:rStyle w:val="Hypertextovodkaz"/>
                <w:rFonts w:cs="Times New Roman"/>
                <w:noProof/>
              </w:rPr>
              <w:t>Vliv socializace a zkušeností</w:t>
            </w:r>
            <w:r w:rsidR="00EA69C1">
              <w:rPr>
                <w:noProof/>
                <w:webHidden/>
              </w:rPr>
              <w:tab/>
            </w:r>
            <w:r>
              <w:rPr>
                <w:noProof/>
                <w:webHidden/>
              </w:rPr>
              <w:fldChar w:fldCharType="begin"/>
            </w:r>
            <w:r w:rsidR="00EA69C1">
              <w:rPr>
                <w:noProof/>
                <w:webHidden/>
              </w:rPr>
              <w:instrText xml:space="preserve"> PAGEREF _Toc511217912 \h </w:instrText>
            </w:r>
            <w:r>
              <w:rPr>
                <w:noProof/>
                <w:webHidden/>
              </w:rPr>
            </w:r>
            <w:r>
              <w:rPr>
                <w:noProof/>
                <w:webHidden/>
              </w:rPr>
              <w:fldChar w:fldCharType="separate"/>
            </w:r>
            <w:r w:rsidR="007D64BE">
              <w:rPr>
                <w:noProof/>
                <w:webHidden/>
              </w:rPr>
              <w:t>22</w:t>
            </w:r>
            <w:r>
              <w:rPr>
                <w:noProof/>
                <w:webHidden/>
              </w:rPr>
              <w:fldChar w:fldCharType="end"/>
            </w:r>
          </w:hyperlink>
        </w:p>
        <w:p w:rsidR="00EA69C1" w:rsidRDefault="00296C8C">
          <w:pPr>
            <w:pStyle w:val="Obsah3"/>
            <w:tabs>
              <w:tab w:val="left" w:pos="1320"/>
              <w:tab w:val="right" w:leader="dot" w:pos="9060"/>
            </w:tabs>
            <w:rPr>
              <w:rFonts w:eastAsiaTheme="minorEastAsia"/>
              <w:noProof/>
              <w:lang w:eastAsia="cs-CZ"/>
            </w:rPr>
          </w:pPr>
          <w:hyperlink w:anchor="_Toc511217913" w:history="1">
            <w:r w:rsidR="00EA69C1" w:rsidRPr="00FB63F8">
              <w:rPr>
                <w:rStyle w:val="Hypertextovodkaz"/>
                <w:rFonts w:cs="Times New Roman"/>
                <w:noProof/>
              </w:rPr>
              <w:t>3.3.2</w:t>
            </w:r>
            <w:r w:rsidR="00EA69C1">
              <w:rPr>
                <w:rFonts w:eastAsiaTheme="minorEastAsia"/>
                <w:noProof/>
                <w:lang w:eastAsia="cs-CZ"/>
              </w:rPr>
              <w:tab/>
            </w:r>
            <w:r w:rsidR="00EA69C1" w:rsidRPr="00FB63F8">
              <w:rPr>
                <w:rStyle w:val="Hypertextovodkaz"/>
                <w:rFonts w:cs="Times New Roman"/>
                <w:noProof/>
              </w:rPr>
              <w:t>Vliv rodinného cyklu</w:t>
            </w:r>
            <w:r w:rsidR="00EA69C1">
              <w:rPr>
                <w:noProof/>
                <w:webHidden/>
              </w:rPr>
              <w:tab/>
            </w:r>
            <w:r>
              <w:rPr>
                <w:noProof/>
                <w:webHidden/>
              </w:rPr>
              <w:fldChar w:fldCharType="begin"/>
            </w:r>
            <w:r w:rsidR="00EA69C1">
              <w:rPr>
                <w:noProof/>
                <w:webHidden/>
              </w:rPr>
              <w:instrText xml:space="preserve"> PAGEREF _Toc511217913 \h </w:instrText>
            </w:r>
            <w:r>
              <w:rPr>
                <w:noProof/>
                <w:webHidden/>
              </w:rPr>
            </w:r>
            <w:r>
              <w:rPr>
                <w:noProof/>
                <w:webHidden/>
              </w:rPr>
              <w:fldChar w:fldCharType="separate"/>
            </w:r>
            <w:r w:rsidR="007D64BE">
              <w:rPr>
                <w:noProof/>
                <w:webHidden/>
              </w:rPr>
              <w:t>23</w:t>
            </w:r>
            <w:r>
              <w:rPr>
                <w:noProof/>
                <w:webHidden/>
              </w:rPr>
              <w:fldChar w:fldCharType="end"/>
            </w:r>
          </w:hyperlink>
        </w:p>
        <w:p w:rsidR="00EA69C1" w:rsidRDefault="00296C8C">
          <w:pPr>
            <w:pStyle w:val="Obsah3"/>
            <w:tabs>
              <w:tab w:val="left" w:pos="1320"/>
              <w:tab w:val="right" w:leader="dot" w:pos="9060"/>
            </w:tabs>
            <w:rPr>
              <w:rFonts w:eastAsiaTheme="minorEastAsia"/>
              <w:noProof/>
              <w:lang w:eastAsia="cs-CZ"/>
            </w:rPr>
          </w:pPr>
          <w:hyperlink w:anchor="_Toc511217914" w:history="1">
            <w:r w:rsidR="00EA69C1" w:rsidRPr="00FB63F8">
              <w:rPr>
                <w:rStyle w:val="Hypertextovodkaz"/>
                <w:rFonts w:cs="Times New Roman"/>
                <w:noProof/>
              </w:rPr>
              <w:t>3.3.3</w:t>
            </w:r>
            <w:r w:rsidR="00EA69C1">
              <w:rPr>
                <w:rFonts w:eastAsiaTheme="minorEastAsia"/>
                <w:noProof/>
                <w:lang w:eastAsia="cs-CZ"/>
              </w:rPr>
              <w:tab/>
            </w:r>
            <w:r w:rsidR="00EA69C1" w:rsidRPr="00FB63F8">
              <w:rPr>
                <w:rStyle w:val="Hypertextovodkaz"/>
                <w:rFonts w:cs="Times New Roman"/>
                <w:noProof/>
              </w:rPr>
              <w:t>Vliv historických událostí</w:t>
            </w:r>
            <w:r w:rsidR="00EA69C1">
              <w:rPr>
                <w:noProof/>
                <w:webHidden/>
              </w:rPr>
              <w:tab/>
            </w:r>
            <w:r>
              <w:rPr>
                <w:noProof/>
                <w:webHidden/>
              </w:rPr>
              <w:fldChar w:fldCharType="begin"/>
            </w:r>
            <w:r w:rsidR="00EA69C1">
              <w:rPr>
                <w:noProof/>
                <w:webHidden/>
              </w:rPr>
              <w:instrText xml:space="preserve"> PAGEREF _Toc511217914 \h </w:instrText>
            </w:r>
            <w:r>
              <w:rPr>
                <w:noProof/>
                <w:webHidden/>
              </w:rPr>
            </w:r>
            <w:r>
              <w:rPr>
                <w:noProof/>
                <w:webHidden/>
              </w:rPr>
              <w:fldChar w:fldCharType="separate"/>
            </w:r>
            <w:r w:rsidR="007D64BE">
              <w:rPr>
                <w:noProof/>
                <w:webHidden/>
              </w:rPr>
              <w:t>27</w:t>
            </w:r>
            <w:r>
              <w:rPr>
                <w:noProof/>
                <w:webHidden/>
              </w:rPr>
              <w:fldChar w:fldCharType="end"/>
            </w:r>
          </w:hyperlink>
        </w:p>
        <w:p w:rsidR="00EA69C1" w:rsidRDefault="00296C8C">
          <w:pPr>
            <w:pStyle w:val="Obsah1"/>
            <w:tabs>
              <w:tab w:val="right" w:leader="dot" w:pos="9060"/>
            </w:tabs>
            <w:rPr>
              <w:rFonts w:eastAsiaTheme="minorEastAsia"/>
              <w:noProof/>
              <w:lang w:eastAsia="cs-CZ"/>
            </w:rPr>
          </w:pPr>
          <w:hyperlink w:anchor="_Toc511217915" w:history="1">
            <w:r w:rsidR="00EA69C1" w:rsidRPr="00FB63F8">
              <w:rPr>
                <w:rStyle w:val="Hypertextovodkaz"/>
                <w:rFonts w:cs="Times New Roman"/>
                <w:noProof/>
              </w:rPr>
              <w:t>VÝZKUMNÁ ČÁST</w:t>
            </w:r>
            <w:r w:rsidR="00EA69C1">
              <w:rPr>
                <w:noProof/>
                <w:webHidden/>
              </w:rPr>
              <w:tab/>
            </w:r>
            <w:r>
              <w:rPr>
                <w:noProof/>
                <w:webHidden/>
              </w:rPr>
              <w:fldChar w:fldCharType="begin"/>
            </w:r>
            <w:r w:rsidR="00EA69C1">
              <w:rPr>
                <w:noProof/>
                <w:webHidden/>
              </w:rPr>
              <w:instrText xml:space="preserve"> PAGEREF _Toc511217915 \h </w:instrText>
            </w:r>
            <w:r>
              <w:rPr>
                <w:noProof/>
                <w:webHidden/>
              </w:rPr>
            </w:r>
            <w:r>
              <w:rPr>
                <w:noProof/>
                <w:webHidden/>
              </w:rPr>
              <w:fldChar w:fldCharType="separate"/>
            </w:r>
            <w:r w:rsidR="007D64BE">
              <w:rPr>
                <w:noProof/>
                <w:webHidden/>
              </w:rPr>
              <w:t>29</w:t>
            </w:r>
            <w:r>
              <w:rPr>
                <w:noProof/>
                <w:webHidden/>
              </w:rPr>
              <w:fldChar w:fldCharType="end"/>
            </w:r>
          </w:hyperlink>
        </w:p>
        <w:p w:rsidR="00EA69C1" w:rsidRDefault="00296C8C">
          <w:pPr>
            <w:pStyle w:val="Obsah1"/>
            <w:tabs>
              <w:tab w:val="left" w:pos="440"/>
              <w:tab w:val="right" w:leader="dot" w:pos="9060"/>
            </w:tabs>
            <w:rPr>
              <w:rFonts w:eastAsiaTheme="minorEastAsia"/>
              <w:noProof/>
              <w:lang w:eastAsia="cs-CZ"/>
            </w:rPr>
          </w:pPr>
          <w:hyperlink w:anchor="_Toc511217916" w:history="1">
            <w:r w:rsidR="00EA69C1" w:rsidRPr="00FB63F8">
              <w:rPr>
                <w:rStyle w:val="Hypertextovodkaz"/>
                <w:rFonts w:cs="Times New Roman"/>
                <w:noProof/>
              </w:rPr>
              <w:t>4</w:t>
            </w:r>
            <w:r w:rsidR="00EA69C1">
              <w:rPr>
                <w:rFonts w:eastAsiaTheme="minorEastAsia"/>
                <w:noProof/>
                <w:lang w:eastAsia="cs-CZ"/>
              </w:rPr>
              <w:tab/>
            </w:r>
            <w:r w:rsidR="00EA69C1" w:rsidRPr="00FB63F8">
              <w:rPr>
                <w:rStyle w:val="Hypertextovodkaz"/>
                <w:rFonts w:cs="Times New Roman"/>
                <w:noProof/>
              </w:rPr>
              <w:t>Metodologie výzkumu</w:t>
            </w:r>
            <w:r w:rsidR="00EA69C1">
              <w:rPr>
                <w:noProof/>
                <w:webHidden/>
              </w:rPr>
              <w:tab/>
            </w:r>
            <w:r>
              <w:rPr>
                <w:noProof/>
                <w:webHidden/>
              </w:rPr>
              <w:fldChar w:fldCharType="begin"/>
            </w:r>
            <w:r w:rsidR="00EA69C1">
              <w:rPr>
                <w:noProof/>
                <w:webHidden/>
              </w:rPr>
              <w:instrText xml:space="preserve"> PAGEREF _Toc511217916 \h </w:instrText>
            </w:r>
            <w:r>
              <w:rPr>
                <w:noProof/>
                <w:webHidden/>
              </w:rPr>
            </w:r>
            <w:r>
              <w:rPr>
                <w:noProof/>
                <w:webHidden/>
              </w:rPr>
              <w:fldChar w:fldCharType="separate"/>
            </w:r>
            <w:r w:rsidR="007D64BE">
              <w:rPr>
                <w:noProof/>
                <w:webHidden/>
              </w:rPr>
              <w:t>29</w:t>
            </w:r>
            <w:r>
              <w:rPr>
                <w:noProof/>
                <w:webHidden/>
              </w:rPr>
              <w:fldChar w:fldCharType="end"/>
            </w:r>
          </w:hyperlink>
        </w:p>
        <w:p w:rsidR="00EA69C1" w:rsidRDefault="00296C8C">
          <w:pPr>
            <w:pStyle w:val="Obsah2"/>
            <w:tabs>
              <w:tab w:val="left" w:pos="880"/>
              <w:tab w:val="right" w:leader="dot" w:pos="9060"/>
            </w:tabs>
            <w:rPr>
              <w:rFonts w:eastAsiaTheme="minorEastAsia"/>
              <w:noProof/>
              <w:lang w:eastAsia="cs-CZ"/>
            </w:rPr>
          </w:pPr>
          <w:hyperlink w:anchor="_Toc511217917" w:history="1">
            <w:r w:rsidR="00EA69C1" w:rsidRPr="00FB63F8">
              <w:rPr>
                <w:rStyle w:val="Hypertextovodkaz"/>
                <w:noProof/>
              </w:rPr>
              <w:t>4.1</w:t>
            </w:r>
            <w:r w:rsidR="00EA69C1">
              <w:rPr>
                <w:rFonts w:eastAsiaTheme="minorEastAsia"/>
                <w:noProof/>
                <w:lang w:eastAsia="cs-CZ"/>
              </w:rPr>
              <w:tab/>
            </w:r>
            <w:r w:rsidR="00EA69C1" w:rsidRPr="00FB63F8">
              <w:rPr>
                <w:rStyle w:val="Hypertextovodkaz"/>
                <w:noProof/>
              </w:rPr>
              <w:t>Výzkumný problém</w:t>
            </w:r>
            <w:r w:rsidR="00EA69C1">
              <w:rPr>
                <w:noProof/>
                <w:webHidden/>
              </w:rPr>
              <w:tab/>
            </w:r>
            <w:r>
              <w:rPr>
                <w:noProof/>
                <w:webHidden/>
              </w:rPr>
              <w:fldChar w:fldCharType="begin"/>
            </w:r>
            <w:r w:rsidR="00EA69C1">
              <w:rPr>
                <w:noProof/>
                <w:webHidden/>
              </w:rPr>
              <w:instrText xml:space="preserve"> PAGEREF _Toc511217917 \h </w:instrText>
            </w:r>
            <w:r>
              <w:rPr>
                <w:noProof/>
                <w:webHidden/>
              </w:rPr>
            </w:r>
            <w:r>
              <w:rPr>
                <w:noProof/>
                <w:webHidden/>
              </w:rPr>
              <w:fldChar w:fldCharType="separate"/>
            </w:r>
            <w:r w:rsidR="007D64BE">
              <w:rPr>
                <w:noProof/>
                <w:webHidden/>
              </w:rPr>
              <w:t>29</w:t>
            </w:r>
            <w:r>
              <w:rPr>
                <w:noProof/>
                <w:webHidden/>
              </w:rPr>
              <w:fldChar w:fldCharType="end"/>
            </w:r>
          </w:hyperlink>
        </w:p>
        <w:p w:rsidR="00EA69C1" w:rsidRDefault="00296C8C">
          <w:pPr>
            <w:pStyle w:val="Obsah2"/>
            <w:tabs>
              <w:tab w:val="left" w:pos="880"/>
              <w:tab w:val="right" w:leader="dot" w:pos="9060"/>
            </w:tabs>
            <w:rPr>
              <w:rFonts w:eastAsiaTheme="minorEastAsia"/>
              <w:noProof/>
              <w:lang w:eastAsia="cs-CZ"/>
            </w:rPr>
          </w:pPr>
          <w:hyperlink w:anchor="_Toc511217918" w:history="1">
            <w:r w:rsidR="00EA69C1" w:rsidRPr="00FB63F8">
              <w:rPr>
                <w:rStyle w:val="Hypertextovodkaz"/>
                <w:noProof/>
              </w:rPr>
              <w:t>4.2</w:t>
            </w:r>
            <w:r w:rsidR="00EA69C1">
              <w:rPr>
                <w:rFonts w:eastAsiaTheme="minorEastAsia"/>
                <w:noProof/>
                <w:lang w:eastAsia="cs-CZ"/>
              </w:rPr>
              <w:tab/>
            </w:r>
            <w:r w:rsidR="00EA69C1" w:rsidRPr="00FB63F8">
              <w:rPr>
                <w:rStyle w:val="Hypertextovodkaz"/>
                <w:noProof/>
              </w:rPr>
              <w:t>Výzkumný cíl</w:t>
            </w:r>
            <w:r w:rsidR="00EA69C1">
              <w:rPr>
                <w:noProof/>
                <w:webHidden/>
              </w:rPr>
              <w:tab/>
            </w:r>
            <w:r>
              <w:rPr>
                <w:noProof/>
                <w:webHidden/>
              </w:rPr>
              <w:fldChar w:fldCharType="begin"/>
            </w:r>
            <w:r w:rsidR="00EA69C1">
              <w:rPr>
                <w:noProof/>
                <w:webHidden/>
              </w:rPr>
              <w:instrText xml:space="preserve"> PAGEREF _Toc511217918 \h </w:instrText>
            </w:r>
            <w:r>
              <w:rPr>
                <w:noProof/>
                <w:webHidden/>
              </w:rPr>
            </w:r>
            <w:r>
              <w:rPr>
                <w:noProof/>
                <w:webHidden/>
              </w:rPr>
              <w:fldChar w:fldCharType="separate"/>
            </w:r>
            <w:r w:rsidR="007D64BE">
              <w:rPr>
                <w:noProof/>
                <w:webHidden/>
              </w:rPr>
              <w:t>30</w:t>
            </w:r>
            <w:r>
              <w:rPr>
                <w:noProof/>
                <w:webHidden/>
              </w:rPr>
              <w:fldChar w:fldCharType="end"/>
            </w:r>
          </w:hyperlink>
        </w:p>
        <w:p w:rsidR="00EA69C1" w:rsidRDefault="00296C8C">
          <w:pPr>
            <w:pStyle w:val="Obsah2"/>
            <w:tabs>
              <w:tab w:val="left" w:pos="880"/>
              <w:tab w:val="right" w:leader="dot" w:pos="9060"/>
            </w:tabs>
            <w:rPr>
              <w:rFonts w:eastAsiaTheme="minorEastAsia"/>
              <w:noProof/>
              <w:lang w:eastAsia="cs-CZ"/>
            </w:rPr>
          </w:pPr>
          <w:hyperlink w:anchor="_Toc511217919" w:history="1">
            <w:r w:rsidR="00EA69C1" w:rsidRPr="00FB63F8">
              <w:rPr>
                <w:rStyle w:val="Hypertextovodkaz"/>
                <w:noProof/>
              </w:rPr>
              <w:t>4.3</w:t>
            </w:r>
            <w:r w:rsidR="00EA69C1">
              <w:rPr>
                <w:rFonts w:eastAsiaTheme="minorEastAsia"/>
                <w:noProof/>
                <w:lang w:eastAsia="cs-CZ"/>
              </w:rPr>
              <w:tab/>
            </w:r>
            <w:r w:rsidR="00EA69C1" w:rsidRPr="00FB63F8">
              <w:rPr>
                <w:rStyle w:val="Hypertextovodkaz"/>
                <w:noProof/>
              </w:rPr>
              <w:t>Popis výzkumného souboru</w:t>
            </w:r>
            <w:r w:rsidR="00EA69C1">
              <w:rPr>
                <w:noProof/>
                <w:webHidden/>
              </w:rPr>
              <w:tab/>
            </w:r>
            <w:r>
              <w:rPr>
                <w:noProof/>
                <w:webHidden/>
              </w:rPr>
              <w:fldChar w:fldCharType="begin"/>
            </w:r>
            <w:r w:rsidR="00EA69C1">
              <w:rPr>
                <w:noProof/>
                <w:webHidden/>
              </w:rPr>
              <w:instrText xml:space="preserve"> PAGEREF _Toc511217919 \h </w:instrText>
            </w:r>
            <w:r>
              <w:rPr>
                <w:noProof/>
                <w:webHidden/>
              </w:rPr>
            </w:r>
            <w:r>
              <w:rPr>
                <w:noProof/>
                <w:webHidden/>
              </w:rPr>
              <w:fldChar w:fldCharType="separate"/>
            </w:r>
            <w:r w:rsidR="007D64BE">
              <w:rPr>
                <w:noProof/>
                <w:webHidden/>
              </w:rPr>
              <w:t>30</w:t>
            </w:r>
            <w:r>
              <w:rPr>
                <w:noProof/>
                <w:webHidden/>
              </w:rPr>
              <w:fldChar w:fldCharType="end"/>
            </w:r>
          </w:hyperlink>
        </w:p>
        <w:p w:rsidR="00EA69C1" w:rsidRDefault="00296C8C">
          <w:pPr>
            <w:pStyle w:val="Obsah2"/>
            <w:tabs>
              <w:tab w:val="left" w:pos="880"/>
              <w:tab w:val="right" w:leader="dot" w:pos="9060"/>
            </w:tabs>
            <w:rPr>
              <w:rFonts w:eastAsiaTheme="minorEastAsia"/>
              <w:noProof/>
              <w:lang w:eastAsia="cs-CZ"/>
            </w:rPr>
          </w:pPr>
          <w:hyperlink w:anchor="_Toc511217920" w:history="1">
            <w:r w:rsidR="00EA69C1" w:rsidRPr="00FB63F8">
              <w:rPr>
                <w:rStyle w:val="Hypertextovodkaz"/>
                <w:noProof/>
              </w:rPr>
              <w:t>4.4</w:t>
            </w:r>
            <w:r w:rsidR="00EA69C1">
              <w:rPr>
                <w:rFonts w:eastAsiaTheme="minorEastAsia"/>
                <w:noProof/>
                <w:lang w:eastAsia="cs-CZ"/>
              </w:rPr>
              <w:tab/>
            </w:r>
            <w:r w:rsidR="00EA69C1" w:rsidRPr="00FB63F8">
              <w:rPr>
                <w:rStyle w:val="Hypertextovodkaz"/>
                <w:noProof/>
              </w:rPr>
              <w:t>Výzkumná technika</w:t>
            </w:r>
            <w:r w:rsidR="00EA69C1">
              <w:rPr>
                <w:noProof/>
                <w:webHidden/>
              </w:rPr>
              <w:tab/>
            </w:r>
            <w:r>
              <w:rPr>
                <w:noProof/>
                <w:webHidden/>
              </w:rPr>
              <w:fldChar w:fldCharType="begin"/>
            </w:r>
            <w:r w:rsidR="00EA69C1">
              <w:rPr>
                <w:noProof/>
                <w:webHidden/>
              </w:rPr>
              <w:instrText xml:space="preserve"> PAGEREF _Toc511217920 \h </w:instrText>
            </w:r>
            <w:r>
              <w:rPr>
                <w:noProof/>
                <w:webHidden/>
              </w:rPr>
            </w:r>
            <w:r>
              <w:rPr>
                <w:noProof/>
                <w:webHidden/>
              </w:rPr>
              <w:fldChar w:fldCharType="separate"/>
            </w:r>
            <w:r w:rsidR="007D64BE">
              <w:rPr>
                <w:noProof/>
                <w:webHidden/>
              </w:rPr>
              <w:t>31</w:t>
            </w:r>
            <w:r>
              <w:rPr>
                <w:noProof/>
                <w:webHidden/>
              </w:rPr>
              <w:fldChar w:fldCharType="end"/>
            </w:r>
          </w:hyperlink>
        </w:p>
        <w:p w:rsidR="00EA69C1" w:rsidRDefault="00296C8C">
          <w:pPr>
            <w:pStyle w:val="Obsah2"/>
            <w:tabs>
              <w:tab w:val="left" w:pos="880"/>
              <w:tab w:val="right" w:leader="dot" w:pos="9060"/>
            </w:tabs>
            <w:rPr>
              <w:rFonts w:eastAsiaTheme="minorEastAsia"/>
              <w:noProof/>
              <w:lang w:eastAsia="cs-CZ"/>
            </w:rPr>
          </w:pPr>
          <w:hyperlink w:anchor="_Toc511217921" w:history="1">
            <w:r w:rsidR="00EA69C1" w:rsidRPr="00FB63F8">
              <w:rPr>
                <w:rStyle w:val="Hypertextovodkaz"/>
                <w:noProof/>
              </w:rPr>
              <w:t>4.5</w:t>
            </w:r>
            <w:r w:rsidR="00EA69C1">
              <w:rPr>
                <w:rFonts w:eastAsiaTheme="minorEastAsia"/>
                <w:noProof/>
                <w:lang w:eastAsia="cs-CZ"/>
              </w:rPr>
              <w:tab/>
            </w:r>
            <w:r w:rsidR="00EA69C1" w:rsidRPr="00FB63F8">
              <w:rPr>
                <w:rStyle w:val="Hypertextovodkaz"/>
                <w:noProof/>
              </w:rPr>
              <w:t>Metoda sběru a fixace dat</w:t>
            </w:r>
            <w:r w:rsidR="00EA69C1">
              <w:rPr>
                <w:noProof/>
                <w:webHidden/>
              </w:rPr>
              <w:tab/>
            </w:r>
            <w:r>
              <w:rPr>
                <w:noProof/>
                <w:webHidden/>
              </w:rPr>
              <w:fldChar w:fldCharType="begin"/>
            </w:r>
            <w:r w:rsidR="00EA69C1">
              <w:rPr>
                <w:noProof/>
                <w:webHidden/>
              </w:rPr>
              <w:instrText xml:space="preserve"> PAGEREF _Toc511217921 \h </w:instrText>
            </w:r>
            <w:r>
              <w:rPr>
                <w:noProof/>
                <w:webHidden/>
              </w:rPr>
            </w:r>
            <w:r>
              <w:rPr>
                <w:noProof/>
                <w:webHidden/>
              </w:rPr>
              <w:fldChar w:fldCharType="separate"/>
            </w:r>
            <w:r w:rsidR="007D64BE">
              <w:rPr>
                <w:noProof/>
                <w:webHidden/>
              </w:rPr>
              <w:t>32</w:t>
            </w:r>
            <w:r>
              <w:rPr>
                <w:noProof/>
                <w:webHidden/>
              </w:rPr>
              <w:fldChar w:fldCharType="end"/>
            </w:r>
          </w:hyperlink>
        </w:p>
        <w:p w:rsidR="00EA69C1" w:rsidRDefault="00296C8C">
          <w:pPr>
            <w:pStyle w:val="Obsah2"/>
            <w:tabs>
              <w:tab w:val="left" w:pos="880"/>
              <w:tab w:val="right" w:leader="dot" w:pos="9060"/>
            </w:tabs>
            <w:rPr>
              <w:rFonts w:eastAsiaTheme="minorEastAsia"/>
              <w:noProof/>
              <w:lang w:eastAsia="cs-CZ"/>
            </w:rPr>
          </w:pPr>
          <w:hyperlink w:anchor="_Toc511217922" w:history="1">
            <w:r w:rsidR="00EA69C1" w:rsidRPr="00FB63F8">
              <w:rPr>
                <w:rStyle w:val="Hypertextovodkaz"/>
                <w:noProof/>
              </w:rPr>
              <w:t>4.6</w:t>
            </w:r>
            <w:r w:rsidR="00EA69C1">
              <w:rPr>
                <w:rFonts w:eastAsiaTheme="minorEastAsia"/>
                <w:noProof/>
                <w:lang w:eastAsia="cs-CZ"/>
              </w:rPr>
              <w:tab/>
            </w:r>
            <w:r w:rsidR="00EA69C1" w:rsidRPr="00FB63F8">
              <w:rPr>
                <w:rStyle w:val="Hypertextovodkaz"/>
                <w:noProof/>
              </w:rPr>
              <w:t>Průběh výzkumu a jeho reflexe</w:t>
            </w:r>
            <w:r w:rsidR="00EA69C1">
              <w:rPr>
                <w:noProof/>
                <w:webHidden/>
              </w:rPr>
              <w:tab/>
            </w:r>
            <w:r>
              <w:rPr>
                <w:noProof/>
                <w:webHidden/>
              </w:rPr>
              <w:fldChar w:fldCharType="begin"/>
            </w:r>
            <w:r w:rsidR="00EA69C1">
              <w:rPr>
                <w:noProof/>
                <w:webHidden/>
              </w:rPr>
              <w:instrText xml:space="preserve"> PAGEREF _Toc511217922 \h </w:instrText>
            </w:r>
            <w:r>
              <w:rPr>
                <w:noProof/>
                <w:webHidden/>
              </w:rPr>
            </w:r>
            <w:r>
              <w:rPr>
                <w:noProof/>
                <w:webHidden/>
              </w:rPr>
              <w:fldChar w:fldCharType="separate"/>
            </w:r>
            <w:r w:rsidR="007D64BE">
              <w:rPr>
                <w:noProof/>
                <w:webHidden/>
              </w:rPr>
              <w:t>35</w:t>
            </w:r>
            <w:r>
              <w:rPr>
                <w:noProof/>
                <w:webHidden/>
              </w:rPr>
              <w:fldChar w:fldCharType="end"/>
            </w:r>
          </w:hyperlink>
        </w:p>
        <w:p w:rsidR="00EA69C1" w:rsidRDefault="00296C8C">
          <w:pPr>
            <w:pStyle w:val="Obsah1"/>
            <w:tabs>
              <w:tab w:val="left" w:pos="440"/>
              <w:tab w:val="right" w:leader="dot" w:pos="9060"/>
            </w:tabs>
            <w:rPr>
              <w:rFonts w:eastAsiaTheme="minorEastAsia"/>
              <w:noProof/>
              <w:lang w:eastAsia="cs-CZ"/>
            </w:rPr>
          </w:pPr>
          <w:hyperlink w:anchor="_Toc511217923" w:history="1">
            <w:r w:rsidR="00EA69C1" w:rsidRPr="00FB63F8">
              <w:rPr>
                <w:rStyle w:val="Hypertextovodkaz"/>
                <w:rFonts w:cs="Times New Roman"/>
                <w:noProof/>
              </w:rPr>
              <w:t>5</w:t>
            </w:r>
            <w:r w:rsidR="00EA69C1">
              <w:rPr>
                <w:rFonts w:eastAsiaTheme="minorEastAsia"/>
                <w:noProof/>
                <w:lang w:eastAsia="cs-CZ"/>
              </w:rPr>
              <w:tab/>
            </w:r>
            <w:r w:rsidR="00EA69C1" w:rsidRPr="00FB63F8">
              <w:rPr>
                <w:rStyle w:val="Hypertextovodkaz"/>
                <w:rFonts w:cs="Times New Roman"/>
                <w:noProof/>
              </w:rPr>
              <w:t>Výsledky výzkumu</w:t>
            </w:r>
            <w:r w:rsidR="00EA69C1">
              <w:rPr>
                <w:noProof/>
                <w:webHidden/>
              </w:rPr>
              <w:tab/>
            </w:r>
            <w:r>
              <w:rPr>
                <w:noProof/>
                <w:webHidden/>
              </w:rPr>
              <w:fldChar w:fldCharType="begin"/>
            </w:r>
            <w:r w:rsidR="00EA69C1">
              <w:rPr>
                <w:noProof/>
                <w:webHidden/>
              </w:rPr>
              <w:instrText xml:space="preserve"> PAGEREF _Toc511217923 \h </w:instrText>
            </w:r>
            <w:r>
              <w:rPr>
                <w:noProof/>
                <w:webHidden/>
              </w:rPr>
            </w:r>
            <w:r>
              <w:rPr>
                <w:noProof/>
                <w:webHidden/>
              </w:rPr>
              <w:fldChar w:fldCharType="separate"/>
            </w:r>
            <w:r w:rsidR="007D64BE">
              <w:rPr>
                <w:noProof/>
                <w:webHidden/>
              </w:rPr>
              <w:t>38</w:t>
            </w:r>
            <w:r>
              <w:rPr>
                <w:noProof/>
                <w:webHidden/>
              </w:rPr>
              <w:fldChar w:fldCharType="end"/>
            </w:r>
          </w:hyperlink>
        </w:p>
        <w:p w:rsidR="00EA69C1" w:rsidRDefault="00296C8C">
          <w:pPr>
            <w:pStyle w:val="Obsah2"/>
            <w:tabs>
              <w:tab w:val="left" w:pos="880"/>
              <w:tab w:val="right" w:leader="dot" w:pos="9060"/>
            </w:tabs>
            <w:rPr>
              <w:rFonts w:eastAsiaTheme="minorEastAsia"/>
              <w:noProof/>
              <w:lang w:eastAsia="cs-CZ"/>
            </w:rPr>
          </w:pPr>
          <w:hyperlink w:anchor="_Toc511217924" w:history="1">
            <w:r w:rsidR="00EA69C1" w:rsidRPr="00FB63F8">
              <w:rPr>
                <w:rStyle w:val="Hypertextovodkaz"/>
                <w:noProof/>
              </w:rPr>
              <w:t>5.1</w:t>
            </w:r>
            <w:r w:rsidR="00EA69C1">
              <w:rPr>
                <w:rFonts w:eastAsiaTheme="minorEastAsia"/>
                <w:noProof/>
                <w:lang w:eastAsia="cs-CZ"/>
              </w:rPr>
              <w:tab/>
            </w:r>
            <w:r w:rsidR="00EA69C1" w:rsidRPr="00FB63F8">
              <w:rPr>
                <w:rStyle w:val="Hypertextovodkaz"/>
                <w:noProof/>
              </w:rPr>
              <w:t>Změny v etapě životního cyklu jako počátek dobrovolnické dráhy</w:t>
            </w:r>
            <w:r w:rsidR="00EA69C1">
              <w:rPr>
                <w:noProof/>
                <w:webHidden/>
              </w:rPr>
              <w:tab/>
            </w:r>
            <w:r>
              <w:rPr>
                <w:noProof/>
                <w:webHidden/>
              </w:rPr>
              <w:fldChar w:fldCharType="begin"/>
            </w:r>
            <w:r w:rsidR="00EA69C1">
              <w:rPr>
                <w:noProof/>
                <w:webHidden/>
              </w:rPr>
              <w:instrText xml:space="preserve"> PAGEREF _Toc511217924 \h </w:instrText>
            </w:r>
            <w:r>
              <w:rPr>
                <w:noProof/>
                <w:webHidden/>
              </w:rPr>
            </w:r>
            <w:r>
              <w:rPr>
                <w:noProof/>
                <w:webHidden/>
              </w:rPr>
              <w:fldChar w:fldCharType="separate"/>
            </w:r>
            <w:r w:rsidR="007D64BE">
              <w:rPr>
                <w:noProof/>
                <w:webHidden/>
              </w:rPr>
              <w:t>38</w:t>
            </w:r>
            <w:r>
              <w:rPr>
                <w:noProof/>
                <w:webHidden/>
              </w:rPr>
              <w:fldChar w:fldCharType="end"/>
            </w:r>
          </w:hyperlink>
        </w:p>
        <w:p w:rsidR="00EA69C1" w:rsidRDefault="00296C8C">
          <w:pPr>
            <w:pStyle w:val="Obsah2"/>
            <w:tabs>
              <w:tab w:val="left" w:pos="880"/>
              <w:tab w:val="right" w:leader="dot" w:pos="9060"/>
            </w:tabs>
            <w:rPr>
              <w:rFonts w:eastAsiaTheme="minorEastAsia"/>
              <w:noProof/>
              <w:lang w:eastAsia="cs-CZ"/>
            </w:rPr>
          </w:pPr>
          <w:hyperlink w:anchor="_Toc511217925" w:history="1">
            <w:r w:rsidR="00EA69C1" w:rsidRPr="00FB63F8">
              <w:rPr>
                <w:rStyle w:val="Hypertextovodkaz"/>
                <w:noProof/>
              </w:rPr>
              <w:t>5.2</w:t>
            </w:r>
            <w:r w:rsidR="00EA69C1">
              <w:rPr>
                <w:rFonts w:eastAsiaTheme="minorEastAsia"/>
                <w:noProof/>
                <w:lang w:eastAsia="cs-CZ"/>
              </w:rPr>
              <w:tab/>
            </w:r>
            <w:r w:rsidR="00EA69C1" w:rsidRPr="00FB63F8">
              <w:rPr>
                <w:rStyle w:val="Hypertextovodkaz"/>
                <w:noProof/>
              </w:rPr>
              <w:t>Interpretace přínosů dobrovolníky seniory</w:t>
            </w:r>
            <w:r w:rsidR="00EA69C1">
              <w:rPr>
                <w:noProof/>
                <w:webHidden/>
              </w:rPr>
              <w:tab/>
            </w:r>
            <w:r>
              <w:rPr>
                <w:noProof/>
                <w:webHidden/>
              </w:rPr>
              <w:fldChar w:fldCharType="begin"/>
            </w:r>
            <w:r w:rsidR="00EA69C1">
              <w:rPr>
                <w:noProof/>
                <w:webHidden/>
              </w:rPr>
              <w:instrText xml:space="preserve"> PAGEREF _Toc511217925 \h </w:instrText>
            </w:r>
            <w:r>
              <w:rPr>
                <w:noProof/>
                <w:webHidden/>
              </w:rPr>
            </w:r>
            <w:r>
              <w:rPr>
                <w:noProof/>
                <w:webHidden/>
              </w:rPr>
              <w:fldChar w:fldCharType="separate"/>
            </w:r>
            <w:r w:rsidR="007D64BE">
              <w:rPr>
                <w:noProof/>
                <w:webHidden/>
              </w:rPr>
              <w:t>43</w:t>
            </w:r>
            <w:r>
              <w:rPr>
                <w:noProof/>
                <w:webHidden/>
              </w:rPr>
              <w:fldChar w:fldCharType="end"/>
            </w:r>
          </w:hyperlink>
        </w:p>
        <w:p w:rsidR="00EA69C1" w:rsidRDefault="00296C8C">
          <w:pPr>
            <w:pStyle w:val="Obsah1"/>
            <w:tabs>
              <w:tab w:val="left" w:pos="440"/>
              <w:tab w:val="right" w:leader="dot" w:pos="9060"/>
            </w:tabs>
            <w:rPr>
              <w:rFonts w:eastAsiaTheme="minorEastAsia"/>
              <w:noProof/>
              <w:lang w:eastAsia="cs-CZ"/>
            </w:rPr>
          </w:pPr>
          <w:hyperlink w:anchor="_Toc511217926" w:history="1">
            <w:r w:rsidR="00EA69C1" w:rsidRPr="00FB63F8">
              <w:rPr>
                <w:rStyle w:val="Hypertextovodkaz"/>
                <w:rFonts w:cs="Times New Roman"/>
                <w:noProof/>
              </w:rPr>
              <w:t>6</w:t>
            </w:r>
            <w:r w:rsidR="00EA69C1">
              <w:rPr>
                <w:rFonts w:eastAsiaTheme="minorEastAsia"/>
                <w:noProof/>
                <w:lang w:eastAsia="cs-CZ"/>
              </w:rPr>
              <w:tab/>
            </w:r>
            <w:r w:rsidR="00EA69C1" w:rsidRPr="00FB63F8">
              <w:rPr>
                <w:rStyle w:val="Hypertextovodkaz"/>
                <w:rFonts w:cs="Times New Roman"/>
                <w:noProof/>
              </w:rPr>
              <w:t>DISKUZE</w:t>
            </w:r>
            <w:r w:rsidR="00EA69C1">
              <w:rPr>
                <w:noProof/>
                <w:webHidden/>
              </w:rPr>
              <w:tab/>
            </w:r>
            <w:r>
              <w:rPr>
                <w:noProof/>
                <w:webHidden/>
              </w:rPr>
              <w:fldChar w:fldCharType="begin"/>
            </w:r>
            <w:r w:rsidR="00EA69C1">
              <w:rPr>
                <w:noProof/>
                <w:webHidden/>
              </w:rPr>
              <w:instrText xml:space="preserve"> PAGEREF _Toc511217926 \h </w:instrText>
            </w:r>
            <w:r>
              <w:rPr>
                <w:noProof/>
                <w:webHidden/>
              </w:rPr>
            </w:r>
            <w:r>
              <w:rPr>
                <w:noProof/>
                <w:webHidden/>
              </w:rPr>
              <w:fldChar w:fldCharType="separate"/>
            </w:r>
            <w:r w:rsidR="007D64BE">
              <w:rPr>
                <w:noProof/>
                <w:webHidden/>
              </w:rPr>
              <w:t>51</w:t>
            </w:r>
            <w:r>
              <w:rPr>
                <w:noProof/>
                <w:webHidden/>
              </w:rPr>
              <w:fldChar w:fldCharType="end"/>
            </w:r>
          </w:hyperlink>
        </w:p>
        <w:p w:rsidR="00EA69C1" w:rsidRDefault="00296C8C">
          <w:pPr>
            <w:pStyle w:val="Obsah1"/>
            <w:tabs>
              <w:tab w:val="left" w:pos="440"/>
              <w:tab w:val="right" w:leader="dot" w:pos="9060"/>
            </w:tabs>
            <w:rPr>
              <w:rFonts w:eastAsiaTheme="minorEastAsia"/>
              <w:noProof/>
              <w:lang w:eastAsia="cs-CZ"/>
            </w:rPr>
          </w:pPr>
          <w:hyperlink w:anchor="_Toc511217927" w:history="1">
            <w:r w:rsidR="00EA69C1" w:rsidRPr="00FB63F8">
              <w:rPr>
                <w:rStyle w:val="Hypertextovodkaz"/>
                <w:rFonts w:cs="Times New Roman"/>
                <w:noProof/>
              </w:rPr>
              <w:t>7</w:t>
            </w:r>
            <w:r w:rsidR="00EA69C1">
              <w:rPr>
                <w:rFonts w:eastAsiaTheme="minorEastAsia"/>
                <w:noProof/>
                <w:lang w:eastAsia="cs-CZ"/>
              </w:rPr>
              <w:tab/>
            </w:r>
            <w:r w:rsidR="00EA69C1" w:rsidRPr="00FB63F8">
              <w:rPr>
                <w:rStyle w:val="Hypertextovodkaz"/>
                <w:rFonts w:cs="Times New Roman"/>
                <w:noProof/>
              </w:rPr>
              <w:t>ZÁVĚR</w:t>
            </w:r>
            <w:r w:rsidR="00EA69C1">
              <w:rPr>
                <w:noProof/>
                <w:webHidden/>
              </w:rPr>
              <w:tab/>
            </w:r>
            <w:r>
              <w:rPr>
                <w:noProof/>
                <w:webHidden/>
              </w:rPr>
              <w:fldChar w:fldCharType="begin"/>
            </w:r>
            <w:r w:rsidR="00EA69C1">
              <w:rPr>
                <w:noProof/>
                <w:webHidden/>
              </w:rPr>
              <w:instrText xml:space="preserve"> PAGEREF _Toc511217927 \h </w:instrText>
            </w:r>
            <w:r>
              <w:rPr>
                <w:noProof/>
                <w:webHidden/>
              </w:rPr>
            </w:r>
            <w:r>
              <w:rPr>
                <w:noProof/>
                <w:webHidden/>
              </w:rPr>
              <w:fldChar w:fldCharType="separate"/>
            </w:r>
            <w:r w:rsidR="007D64BE">
              <w:rPr>
                <w:noProof/>
                <w:webHidden/>
              </w:rPr>
              <w:t>54</w:t>
            </w:r>
            <w:r>
              <w:rPr>
                <w:noProof/>
                <w:webHidden/>
              </w:rPr>
              <w:fldChar w:fldCharType="end"/>
            </w:r>
          </w:hyperlink>
        </w:p>
        <w:p w:rsidR="00EA69C1" w:rsidRDefault="00296C8C">
          <w:pPr>
            <w:pStyle w:val="Obsah1"/>
            <w:tabs>
              <w:tab w:val="right" w:leader="dot" w:pos="9060"/>
            </w:tabs>
            <w:rPr>
              <w:rFonts w:eastAsiaTheme="minorEastAsia"/>
              <w:noProof/>
              <w:lang w:eastAsia="cs-CZ"/>
            </w:rPr>
          </w:pPr>
          <w:hyperlink w:anchor="_Toc511217928" w:history="1">
            <w:r w:rsidR="00EA69C1" w:rsidRPr="00FB63F8">
              <w:rPr>
                <w:rStyle w:val="Hypertextovodkaz"/>
                <w:noProof/>
              </w:rPr>
              <w:t>SEZNAM POUŽITÉ</w:t>
            </w:r>
            <w:r w:rsidR="00EA69C1" w:rsidRPr="00FB63F8">
              <w:rPr>
                <w:rStyle w:val="Hypertextovodkaz"/>
                <w:rFonts w:cs="Times New Roman"/>
                <w:noProof/>
              </w:rPr>
              <w:t xml:space="preserve"> LITERATURY</w:t>
            </w:r>
            <w:r w:rsidR="00EA69C1">
              <w:rPr>
                <w:noProof/>
                <w:webHidden/>
              </w:rPr>
              <w:tab/>
            </w:r>
            <w:r>
              <w:rPr>
                <w:noProof/>
                <w:webHidden/>
              </w:rPr>
              <w:fldChar w:fldCharType="begin"/>
            </w:r>
            <w:r w:rsidR="00EA69C1">
              <w:rPr>
                <w:noProof/>
                <w:webHidden/>
              </w:rPr>
              <w:instrText xml:space="preserve"> PAGEREF _Toc511217928 \h </w:instrText>
            </w:r>
            <w:r>
              <w:rPr>
                <w:noProof/>
                <w:webHidden/>
              </w:rPr>
            </w:r>
            <w:r>
              <w:rPr>
                <w:noProof/>
                <w:webHidden/>
              </w:rPr>
              <w:fldChar w:fldCharType="separate"/>
            </w:r>
            <w:r w:rsidR="007D64BE">
              <w:rPr>
                <w:noProof/>
                <w:webHidden/>
              </w:rPr>
              <w:t>56</w:t>
            </w:r>
            <w:r>
              <w:rPr>
                <w:noProof/>
                <w:webHidden/>
              </w:rPr>
              <w:fldChar w:fldCharType="end"/>
            </w:r>
          </w:hyperlink>
        </w:p>
        <w:p w:rsidR="00C4310D" w:rsidRDefault="00296C8C" w:rsidP="0024693C">
          <w:pPr>
            <w:suppressAutoHyphens/>
            <w:spacing w:line="360" w:lineRule="auto"/>
            <w:rPr>
              <w:rFonts w:ascii="Times New Roman" w:hAnsi="Times New Roman" w:cs="Times New Roman"/>
              <w:b/>
              <w:bCs/>
            </w:rPr>
          </w:pPr>
          <w:r w:rsidRPr="00E77631">
            <w:rPr>
              <w:rFonts w:ascii="Times New Roman" w:hAnsi="Times New Roman" w:cs="Times New Roman"/>
              <w:b/>
              <w:bCs/>
            </w:rPr>
            <w:fldChar w:fldCharType="end"/>
          </w:r>
        </w:p>
      </w:sdtContent>
    </w:sdt>
    <w:p w:rsidR="00236544" w:rsidRDefault="006E0822" w:rsidP="0024693C">
      <w:pPr>
        <w:suppressAutoHyphens/>
        <w:spacing w:line="360" w:lineRule="auto"/>
        <w:rPr>
          <w:rFonts w:ascii="Times New Roman" w:hAnsi="Times New Roman" w:cs="Times New Roman"/>
        </w:rPr>
        <w:sectPr w:rsidR="00236544" w:rsidSect="00236544">
          <w:footerReference w:type="first" r:id="rId10"/>
          <w:type w:val="continuous"/>
          <w:pgSz w:w="11906" w:h="16838" w:code="9"/>
          <w:pgMar w:top="1418" w:right="1418" w:bottom="1418" w:left="1418" w:header="709" w:footer="709" w:gutter="0"/>
          <w:pgNumType w:start="1"/>
          <w:cols w:space="708"/>
          <w:titlePg/>
          <w:docGrid w:linePitch="360"/>
        </w:sectPr>
      </w:pPr>
      <w:r w:rsidRPr="00E77631">
        <w:rPr>
          <w:rFonts w:ascii="Times New Roman" w:hAnsi="Times New Roman" w:cs="Times New Roman"/>
        </w:rPr>
        <w:br w:type="page"/>
      </w:r>
    </w:p>
    <w:p w:rsidR="00232AF3" w:rsidRPr="00E77631" w:rsidRDefault="00232AF3" w:rsidP="0024693C">
      <w:pPr>
        <w:pStyle w:val="Nadpis1"/>
        <w:suppressAutoHyphens/>
        <w:spacing w:line="360" w:lineRule="auto"/>
        <w:rPr>
          <w:rFonts w:cs="Times New Roman"/>
        </w:rPr>
      </w:pPr>
      <w:bookmarkStart w:id="0" w:name="_Toc507747849"/>
      <w:bookmarkStart w:id="1" w:name="_Toc507747995"/>
      <w:bookmarkStart w:id="2" w:name="_Toc511073672"/>
      <w:bookmarkStart w:id="3" w:name="_Toc511217899"/>
      <w:r w:rsidRPr="00E77631">
        <w:rPr>
          <w:rFonts w:cs="Times New Roman"/>
        </w:rPr>
        <w:lastRenderedPageBreak/>
        <w:t>Ú</w:t>
      </w:r>
      <w:bookmarkEnd w:id="0"/>
      <w:bookmarkEnd w:id="1"/>
      <w:r w:rsidR="00353F91" w:rsidRPr="00E77631">
        <w:rPr>
          <w:rFonts w:cs="Times New Roman"/>
        </w:rPr>
        <w:t>VOD</w:t>
      </w:r>
      <w:bookmarkEnd w:id="2"/>
      <w:bookmarkEnd w:id="3"/>
    </w:p>
    <w:p w:rsidR="00930C32" w:rsidRPr="00E77631" w:rsidRDefault="0018784A"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shd w:val="clear" w:color="auto" w:fill="FFFFFF"/>
        </w:rPr>
        <w:t>Tato diplomová </w:t>
      </w:r>
      <w:r w:rsidRPr="00E77631">
        <w:rPr>
          <w:rStyle w:val="highlightnode"/>
          <w:rFonts w:ascii="Times New Roman" w:hAnsi="Times New Roman" w:cs="Times New Roman"/>
          <w:color w:val="000000" w:themeColor="text1"/>
          <w:sz w:val="24"/>
          <w:szCs w:val="24"/>
        </w:rPr>
        <w:t>práce</w:t>
      </w:r>
      <w:r w:rsidRPr="00E77631">
        <w:rPr>
          <w:rFonts w:ascii="Times New Roman" w:hAnsi="Times New Roman" w:cs="Times New Roman"/>
          <w:color w:val="000000" w:themeColor="text1"/>
          <w:sz w:val="24"/>
          <w:szCs w:val="24"/>
          <w:shd w:val="clear" w:color="auto" w:fill="FFFFFF"/>
        </w:rPr>
        <w:t> vznikla za podpory projektů </w:t>
      </w:r>
      <w:r w:rsidRPr="00E77631">
        <w:rPr>
          <w:rStyle w:val="highlightnode"/>
          <w:rFonts w:ascii="Times New Roman" w:hAnsi="Times New Roman" w:cs="Times New Roman"/>
          <w:color w:val="000000" w:themeColor="text1"/>
          <w:sz w:val="24"/>
          <w:szCs w:val="24"/>
        </w:rPr>
        <w:t xml:space="preserve">IGA_CMTF_2016_015 </w:t>
      </w:r>
      <w:r w:rsidRPr="00E77631">
        <w:rPr>
          <w:rFonts w:ascii="Times New Roman" w:hAnsi="Times New Roman" w:cs="Times New Roman"/>
          <w:color w:val="000000" w:themeColor="text1"/>
          <w:sz w:val="24"/>
          <w:szCs w:val="24"/>
          <w:shd w:val="clear" w:color="auto" w:fill="FFFFFF"/>
        </w:rPr>
        <w:t xml:space="preserve">Dobrovolnictví </w:t>
      </w:r>
      <w:r w:rsidR="00D77354">
        <w:rPr>
          <w:rFonts w:ascii="Times New Roman" w:hAnsi="Times New Roman" w:cs="Times New Roman"/>
          <w:color w:val="000000" w:themeColor="text1"/>
          <w:sz w:val="24"/>
          <w:szCs w:val="24"/>
          <w:shd w:val="clear" w:color="auto" w:fill="FFFFFF"/>
        </w:rPr>
        <w:br/>
      </w:r>
      <w:r w:rsidRPr="00E77631">
        <w:rPr>
          <w:rFonts w:ascii="Times New Roman" w:hAnsi="Times New Roman" w:cs="Times New Roman"/>
          <w:color w:val="000000" w:themeColor="text1"/>
          <w:sz w:val="24"/>
          <w:szCs w:val="24"/>
          <w:shd w:val="clear" w:color="auto" w:fill="FFFFFF"/>
        </w:rPr>
        <w:t xml:space="preserve">v sociálních službách prizmatem vědy o sociální práci a </w:t>
      </w:r>
      <w:r w:rsidRPr="00E77631">
        <w:rPr>
          <w:rStyle w:val="highlightnode"/>
          <w:rFonts w:ascii="Times New Roman" w:hAnsi="Times New Roman" w:cs="Times New Roman"/>
          <w:color w:val="000000" w:themeColor="text1"/>
          <w:sz w:val="24"/>
          <w:szCs w:val="24"/>
        </w:rPr>
        <w:t>IGA</w:t>
      </w:r>
      <w:r w:rsidRPr="00E77631">
        <w:rPr>
          <w:rFonts w:ascii="Times New Roman" w:hAnsi="Times New Roman" w:cs="Times New Roman"/>
          <w:color w:val="000000" w:themeColor="text1"/>
          <w:sz w:val="24"/>
          <w:szCs w:val="24"/>
          <w:shd w:val="clear" w:color="auto" w:fill="FFFFFF"/>
        </w:rPr>
        <w:t>_CMTF_2017_010 Profesionalizace a deprofesionalizace v praxi české sociální </w:t>
      </w:r>
      <w:r w:rsidRPr="00E77631">
        <w:rPr>
          <w:rStyle w:val="highlightnode"/>
          <w:rFonts w:ascii="Times New Roman" w:hAnsi="Times New Roman" w:cs="Times New Roman"/>
          <w:color w:val="000000" w:themeColor="text1"/>
          <w:sz w:val="24"/>
          <w:szCs w:val="24"/>
        </w:rPr>
        <w:t>práce.</w:t>
      </w:r>
    </w:p>
    <w:p w:rsidR="0070739C" w:rsidRPr="00E77631" w:rsidRDefault="009A2FC3"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Aktivní stárnutí a stáří je konceptem, který se v dnešní době stále více dostává do povědomí širšího okolí. Jedná se o koncept, který reaguje na zkvalitnění života člověka v pokročilejším věku. Jednou z oblastí tohoto konceptu je také dobrovolnictví,</w:t>
      </w:r>
      <w:r w:rsidR="004061B9" w:rsidRPr="00E77631">
        <w:rPr>
          <w:rFonts w:ascii="Times New Roman" w:hAnsi="Times New Roman" w:cs="Times New Roman"/>
          <w:color w:val="000000" w:themeColor="text1"/>
          <w:sz w:val="24"/>
          <w:szCs w:val="24"/>
        </w:rPr>
        <w:t xml:space="preserve"> jakožto prostředek k uspokojení potřeb seberealizace a sebeaktualizace, které patří mezi základní lidské potřeby. Tyto potřeby se oproti mladší generaci stávají o </w:t>
      </w:r>
      <w:r w:rsidR="005D3B8D" w:rsidRPr="00E77631">
        <w:rPr>
          <w:rFonts w:ascii="Times New Roman" w:hAnsi="Times New Roman" w:cs="Times New Roman"/>
          <w:color w:val="000000" w:themeColor="text1"/>
          <w:sz w:val="24"/>
          <w:szCs w:val="24"/>
        </w:rPr>
        <w:t>to důležitější</w:t>
      </w:r>
      <w:r w:rsidR="004061B9" w:rsidRPr="00E77631">
        <w:rPr>
          <w:rFonts w:ascii="Times New Roman" w:hAnsi="Times New Roman" w:cs="Times New Roman"/>
          <w:color w:val="000000" w:themeColor="text1"/>
          <w:sz w:val="24"/>
          <w:szCs w:val="24"/>
        </w:rPr>
        <w:t xml:space="preserve">, protože se jedná o období života, kdy se příležitosti a šance k uplatnění </w:t>
      </w:r>
      <w:r w:rsidR="00FE4569" w:rsidRPr="00E77631">
        <w:rPr>
          <w:rFonts w:ascii="Times New Roman" w:hAnsi="Times New Roman" w:cs="Times New Roman"/>
          <w:color w:val="000000" w:themeColor="text1"/>
          <w:sz w:val="24"/>
          <w:szCs w:val="24"/>
        </w:rPr>
        <w:t xml:space="preserve">se ve společnosti </w:t>
      </w:r>
      <w:r w:rsidR="004061B9" w:rsidRPr="00E77631">
        <w:rPr>
          <w:rFonts w:ascii="Times New Roman" w:hAnsi="Times New Roman" w:cs="Times New Roman"/>
          <w:color w:val="000000" w:themeColor="text1"/>
          <w:sz w:val="24"/>
          <w:szCs w:val="24"/>
        </w:rPr>
        <w:t xml:space="preserve">snižují. </w:t>
      </w:r>
      <w:r w:rsidR="005D3B8D" w:rsidRPr="00E77631">
        <w:rPr>
          <w:rFonts w:ascii="Times New Roman" w:hAnsi="Times New Roman" w:cs="Times New Roman"/>
          <w:color w:val="000000" w:themeColor="text1"/>
          <w:sz w:val="24"/>
          <w:szCs w:val="24"/>
        </w:rPr>
        <w:t xml:space="preserve">Skrze dobrovolnictví lze </w:t>
      </w:r>
      <w:r w:rsidR="00FE4569" w:rsidRPr="00E77631">
        <w:rPr>
          <w:rFonts w:ascii="Times New Roman" w:hAnsi="Times New Roman" w:cs="Times New Roman"/>
          <w:color w:val="000000" w:themeColor="text1"/>
          <w:sz w:val="24"/>
          <w:szCs w:val="24"/>
        </w:rPr>
        <w:t>seniorovi nabídnout jedinečnou možnost jak zužitkovat své znalosti a zkušenosti v různých oblastech společenského života</w:t>
      </w:r>
      <w:r w:rsidR="00AA5DC7" w:rsidRPr="00E77631">
        <w:rPr>
          <w:rFonts w:ascii="Times New Roman" w:hAnsi="Times New Roman" w:cs="Times New Roman"/>
          <w:color w:val="000000" w:themeColor="text1"/>
          <w:sz w:val="24"/>
          <w:szCs w:val="24"/>
        </w:rPr>
        <w:t xml:space="preserve">, dále ho podporovat v pocitu užitečnosti a v neposlední řadě mu zprostředkovat kontakt s okolím a mnoho dalších. V tomto případě hovoříme o přínosech dobrovolnictví, na které se v této práci zaměřuji. </w:t>
      </w:r>
    </w:p>
    <w:p w:rsidR="00A935FD" w:rsidRPr="00E77631" w:rsidRDefault="00A935FD"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Důležitou myšlenkou této práce je propojení jedinečného životního příběhu (životní dráhy) seniora s jeho dobrovolnickou zkušeností.</w:t>
      </w:r>
      <w:r w:rsidR="00C24C46" w:rsidRPr="00E77631">
        <w:rPr>
          <w:rFonts w:ascii="Times New Roman" w:hAnsi="Times New Roman" w:cs="Times New Roman"/>
          <w:color w:val="000000" w:themeColor="text1"/>
          <w:sz w:val="24"/>
          <w:szCs w:val="24"/>
        </w:rPr>
        <w:t xml:space="preserve"> Jak</w:t>
      </w:r>
      <w:r w:rsidR="006C266D" w:rsidRPr="00E77631">
        <w:rPr>
          <w:rFonts w:ascii="Times New Roman" w:hAnsi="Times New Roman" w:cs="Times New Roman"/>
          <w:color w:val="000000" w:themeColor="text1"/>
          <w:sz w:val="24"/>
          <w:szCs w:val="24"/>
        </w:rPr>
        <w:t xml:space="preserve"> již</w:t>
      </w:r>
      <w:r w:rsidR="00C24C46" w:rsidRPr="00E77631">
        <w:rPr>
          <w:rFonts w:ascii="Times New Roman" w:hAnsi="Times New Roman" w:cs="Times New Roman"/>
          <w:color w:val="000000" w:themeColor="text1"/>
          <w:sz w:val="24"/>
          <w:szCs w:val="24"/>
        </w:rPr>
        <w:t xml:space="preserve"> z níže uvedené teorie zjistíme, člověk v průběhu svého života prochází </w:t>
      </w:r>
      <w:r w:rsidR="006C266D" w:rsidRPr="00E77631">
        <w:rPr>
          <w:rFonts w:ascii="Times New Roman" w:hAnsi="Times New Roman" w:cs="Times New Roman"/>
          <w:color w:val="000000" w:themeColor="text1"/>
          <w:sz w:val="24"/>
          <w:szCs w:val="24"/>
        </w:rPr>
        <w:t>etapami, které s sebou nesou jistá očekávání ve výkonu rolí, které jsou pro každý životní úsek charakteristické. Je</w:t>
      </w:r>
      <w:r w:rsidR="00AA02AE" w:rsidRPr="00E77631">
        <w:rPr>
          <w:rFonts w:ascii="Times New Roman" w:hAnsi="Times New Roman" w:cs="Times New Roman"/>
          <w:color w:val="000000" w:themeColor="text1"/>
          <w:sz w:val="24"/>
          <w:szCs w:val="24"/>
        </w:rPr>
        <w:t xml:space="preserve">dná se například o roli </w:t>
      </w:r>
      <w:r w:rsidR="006C266D" w:rsidRPr="00E77631">
        <w:rPr>
          <w:rFonts w:ascii="Times New Roman" w:hAnsi="Times New Roman" w:cs="Times New Roman"/>
          <w:color w:val="000000" w:themeColor="text1"/>
          <w:sz w:val="24"/>
          <w:szCs w:val="24"/>
        </w:rPr>
        <w:t>partnera/ partnerky, manžela/manželky, rodiče, prarodiče, zaměstnance apod</w:t>
      </w:r>
      <w:r w:rsidR="00AA02AE" w:rsidRPr="00E77631">
        <w:rPr>
          <w:rFonts w:ascii="Times New Roman" w:hAnsi="Times New Roman" w:cs="Times New Roman"/>
          <w:color w:val="000000" w:themeColor="text1"/>
          <w:sz w:val="24"/>
          <w:szCs w:val="24"/>
        </w:rPr>
        <w:t>. To, do jaké míry se rozhodne</w:t>
      </w:r>
      <w:r w:rsidR="006C266D" w:rsidRPr="00E77631">
        <w:rPr>
          <w:rFonts w:ascii="Times New Roman" w:hAnsi="Times New Roman" w:cs="Times New Roman"/>
          <w:color w:val="000000" w:themeColor="text1"/>
          <w:sz w:val="24"/>
          <w:szCs w:val="24"/>
        </w:rPr>
        <w:t xml:space="preserve"> tyto role naplňovat, se promítne i ve výkonu dobrovolné činnosti. Nejedná se však pouze naplňování rolí, nýbrž svou úlohu zde hraje také prostředí, ve k</w:t>
      </w:r>
      <w:r w:rsidR="00803EA1" w:rsidRPr="00E77631">
        <w:rPr>
          <w:rFonts w:ascii="Times New Roman" w:hAnsi="Times New Roman" w:cs="Times New Roman"/>
          <w:color w:val="000000" w:themeColor="text1"/>
          <w:sz w:val="24"/>
          <w:szCs w:val="24"/>
        </w:rPr>
        <w:t xml:space="preserve">terém člověk vyrůstá </w:t>
      </w:r>
      <w:r w:rsidR="0024693C">
        <w:rPr>
          <w:rFonts w:ascii="Times New Roman" w:hAnsi="Times New Roman" w:cs="Times New Roman"/>
          <w:color w:val="000000" w:themeColor="text1"/>
          <w:sz w:val="24"/>
          <w:szCs w:val="24"/>
        </w:rPr>
        <w:br/>
      </w:r>
      <w:r w:rsidR="00803EA1" w:rsidRPr="00E77631">
        <w:rPr>
          <w:rFonts w:ascii="Times New Roman" w:hAnsi="Times New Roman" w:cs="Times New Roman"/>
          <w:color w:val="000000" w:themeColor="text1"/>
          <w:sz w:val="24"/>
          <w:szCs w:val="24"/>
        </w:rPr>
        <w:t xml:space="preserve">a které na něj působí. </w:t>
      </w:r>
      <w:r w:rsidR="00C24C46" w:rsidRPr="00E77631">
        <w:rPr>
          <w:rFonts w:ascii="Times New Roman" w:hAnsi="Times New Roman" w:cs="Times New Roman"/>
          <w:color w:val="000000" w:themeColor="text1"/>
          <w:sz w:val="24"/>
          <w:szCs w:val="24"/>
        </w:rPr>
        <w:t xml:space="preserve">Středem mého zájmu se </w:t>
      </w:r>
      <w:r w:rsidR="006C266D" w:rsidRPr="00E77631">
        <w:rPr>
          <w:rFonts w:ascii="Times New Roman" w:hAnsi="Times New Roman" w:cs="Times New Roman"/>
          <w:color w:val="000000" w:themeColor="text1"/>
          <w:sz w:val="24"/>
          <w:szCs w:val="24"/>
        </w:rPr>
        <w:t xml:space="preserve">tedy </w:t>
      </w:r>
      <w:r w:rsidR="00C24C46" w:rsidRPr="00E77631">
        <w:rPr>
          <w:rFonts w:ascii="Times New Roman" w:hAnsi="Times New Roman" w:cs="Times New Roman"/>
          <w:color w:val="000000" w:themeColor="text1"/>
          <w:sz w:val="24"/>
          <w:szCs w:val="24"/>
        </w:rPr>
        <w:t xml:space="preserve">stávají ty zásadní momenty v životě dobrovolníka seniora, které nějakým způsobem ovlivnily jeho </w:t>
      </w:r>
      <w:r w:rsidR="00942D8C" w:rsidRPr="00E77631">
        <w:rPr>
          <w:rFonts w:ascii="Times New Roman" w:hAnsi="Times New Roman" w:cs="Times New Roman"/>
          <w:color w:val="000000" w:themeColor="text1"/>
          <w:sz w:val="24"/>
          <w:szCs w:val="24"/>
        </w:rPr>
        <w:t xml:space="preserve">stávající dobrovolnickou angažovanost. </w:t>
      </w:r>
    </w:p>
    <w:p w:rsidR="004D136F" w:rsidRPr="00E77631" w:rsidRDefault="007F08B0"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Práce je rozdělena do dvou částí. Teoretické a praktické. První kapitola teoretické části je zaměřena na charakterist</w:t>
      </w:r>
      <w:r w:rsidR="00640DEE" w:rsidRPr="00E77631">
        <w:rPr>
          <w:rFonts w:ascii="Times New Roman" w:hAnsi="Times New Roman" w:cs="Times New Roman"/>
          <w:color w:val="000000" w:themeColor="text1"/>
          <w:sz w:val="24"/>
          <w:szCs w:val="24"/>
        </w:rPr>
        <w:t xml:space="preserve">iku dobrovolnictví jako volnočasové aktivity a specifické rysy </w:t>
      </w:r>
      <w:r w:rsidRPr="00E77631">
        <w:rPr>
          <w:rFonts w:ascii="Times New Roman" w:hAnsi="Times New Roman" w:cs="Times New Roman"/>
          <w:color w:val="000000" w:themeColor="text1"/>
          <w:sz w:val="24"/>
          <w:szCs w:val="24"/>
        </w:rPr>
        <w:t>dobrovolníka</w:t>
      </w:r>
      <w:r w:rsidR="00640DEE" w:rsidRPr="00E77631">
        <w:rPr>
          <w:rFonts w:ascii="Times New Roman" w:hAnsi="Times New Roman" w:cs="Times New Roman"/>
          <w:color w:val="000000" w:themeColor="text1"/>
          <w:sz w:val="24"/>
          <w:szCs w:val="24"/>
        </w:rPr>
        <w:t xml:space="preserve"> seniora</w:t>
      </w:r>
      <w:r w:rsidR="00976C89" w:rsidRPr="00E77631">
        <w:rPr>
          <w:rFonts w:ascii="Times New Roman" w:hAnsi="Times New Roman" w:cs="Times New Roman"/>
          <w:color w:val="000000" w:themeColor="text1"/>
          <w:sz w:val="24"/>
          <w:szCs w:val="24"/>
        </w:rPr>
        <w:t>. Ve druhé kapitole se věnuji stěžejnímu tématu této práce, a sice přínosům dobrovolnictví seniorů.</w:t>
      </w:r>
      <w:r w:rsidR="00AF2E1F" w:rsidRPr="00E77631">
        <w:rPr>
          <w:rFonts w:ascii="Times New Roman" w:hAnsi="Times New Roman" w:cs="Times New Roman"/>
          <w:color w:val="000000" w:themeColor="text1"/>
          <w:sz w:val="24"/>
          <w:szCs w:val="24"/>
        </w:rPr>
        <w:t xml:space="preserve"> Poslední kapitola obsahuje pojmy životní cyklus, životní dráha a dále se zaměřuje na životní dráhu dobrovolníka a ty faktory, které tuto dráhu ovlivňují. </w:t>
      </w:r>
      <w:r w:rsidR="004D136F" w:rsidRPr="00E77631">
        <w:rPr>
          <w:rFonts w:ascii="Times New Roman" w:hAnsi="Times New Roman" w:cs="Times New Roman"/>
          <w:color w:val="000000" w:themeColor="text1"/>
          <w:sz w:val="24"/>
          <w:szCs w:val="24"/>
        </w:rPr>
        <w:br w:type="page"/>
      </w:r>
    </w:p>
    <w:p w:rsidR="00A56E23" w:rsidRPr="00E77631" w:rsidRDefault="006E0955" w:rsidP="0024693C">
      <w:pPr>
        <w:pStyle w:val="Nadpis1"/>
        <w:suppressAutoHyphens/>
        <w:spacing w:line="360" w:lineRule="auto"/>
        <w:rPr>
          <w:rFonts w:cs="Times New Roman"/>
        </w:rPr>
      </w:pPr>
      <w:bookmarkStart w:id="4" w:name="_Toc511073673"/>
      <w:bookmarkStart w:id="5" w:name="_Toc511217900"/>
      <w:bookmarkStart w:id="6" w:name="_Toc507747850"/>
      <w:bookmarkStart w:id="7" w:name="_Toc507747996"/>
      <w:r w:rsidRPr="00E77631">
        <w:rPr>
          <w:rFonts w:cs="Times New Roman"/>
        </w:rPr>
        <w:lastRenderedPageBreak/>
        <w:t>TEORETICKÁ ČÁST</w:t>
      </w:r>
      <w:bookmarkEnd w:id="4"/>
      <w:bookmarkEnd w:id="5"/>
    </w:p>
    <w:p w:rsidR="00A0670C" w:rsidRPr="00E77631" w:rsidRDefault="00270D3B" w:rsidP="0024693C">
      <w:pPr>
        <w:pStyle w:val="Nadpis1"/>
        <w:suppressAutoHyphens/>
        <w:spacing w:line="360" w:lineRule="auto"/>
        <w:rPr>
          <w:rFonts w:cs="Times New Roman"/>
        </w:rPr>
      </w:pPr>
      <w:bookmarkStart w:id="8" w:name="_Toc511073674"/>
      <w:bookmarkStart w:id="9" w:name="_Toc511217901"/>
      <w:r w:rsidRPr="00E77631">
        <w:rPr>
          <w:rFonts w:cs="Times New Roman"/>
        </w:rPr>
        <w:t>1</w:t>
      </w:r>
      <w:r w:rsidR="0024693C">
        <w:rPr>
          <w:rFonts w:cs="Times New Roman"/>
        </w:rPr>
        <w:tab/>
      </w:r>
      <w:r w:rsidR="00431E48" w:rsidRPr="00E77631">
        <w:rPr>
          <w:rFonts w:cs="Times New Roman"/>
        </w:rPr>
        <w:t>Dobrovolnictví v životě seniora</w:t>
      </w:r>
      <w:bookmarkEnd w:id="6"/>
      <w:bookmarkEnd w:id="7"/>
      <w:bookmarkEnd w:id="8"/>
      <w:bookmarkEnd w:id="9"/>
    </w:p>
    <w:p w:rsidR="00B53D3C" w:rsidRPr="00E77631" w:rsidRDefault="00171767"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Dobrovolnictví</w:t>
      </w:r>
      <w:r w:rsidR="00B53D3C" w:rsidRPr="00E77631">
        <w:rPr>
          <w:rFonts w:ascii="Times New Roman" w:hAnsi="Times New Roman" w:cs="Times New Roman"/>
          <w:color w:val="000000" w:themeColor="text1"/>
          <w:sz w:val="24"/>
          <w:szCs w:val="24"/>
        </w:rPr>
        <w:t xml:space="preserve"> je aktivitou, která </w:t>
      </w:r>
      <w:r w:rsidRPr="00E77631">
        <w:rPr>
          <w:rFonts w:ascii="Times New Roman" w:hAnsi="Times New Roman" w:cs="Times New Roman"/>
          <w:color w:val="000000" w:themeColor="text1"/>
          <w:sz w:val="24"/>
          <w:szCs w:val="24"/>
        </w:rPr>
        <w:t xml:space="preserve">u seniora </w:t>
      </w:r>
      <w:r w:rsidR="00B53D3C" w:rsidRPr="00E77631">
        <w:rPr>
          <w:rFonts w:ascii="Times New Roman" w:hAnsi="Times New Roman" w:cs="Times New Roman"/>
          <w:color w:val="000000" w:themeColor="text1"/>
          <w:sz w:val="24"/>
          <w:szCs w:val="24"/>
        </w:rPr>
        <w:t>vyplňuje část jeho volného času, který po odchodu do starobního dů</w:t>
      </w:r>
      <w:r w:rsidR="009C01E5" w:rsidRPr="00E77631">
        <w:rPr>
          <w:rFonts w:ascii="Times New Roman" w:hAnsi="Times New Roman" w:cs="Times New Roman"/>
          <w:color w:val="000000" w:themeColor="text1"/>
          <w:sz w:val="24"/>
          <w:szCs w:val="24"/>
        </w:rPr>
        <w:t>chodu tvoří vyšší podíl, než u</w:t>
      </w:r>
      <w:r w:rsidR="00B53D3C" w:rsidRPr="00E77631">
        <w:rPr>
          <w:rFonts w:ascii="Times New Roman" w:hAnsi="Times New Roman" w:cs="Times New Roman"/>
          <w:color w:val="000000" w:themeColor="text1"/>
          <w:sz w:val="24"/>
          <w:szCs w:val="24"/>
        </w:rPr>
        <w:t xml:space="preserve"> člověka</w:t>
      </w:r>
      <w:r w:rsidR="009C01E5" w:rsidRPr="00E77631">
        <w:rPr>
          <w:rFonts w:ascii="Times New Roman" w:hAnsi="Times New Roman" w:cs="Times New Roman"/>
          <w:color w:val="000000" w:themeColor="text1"/>
          <w:sz w:val="24"/>
          <w:szCs w:val="24"/>
        </w:rPr>
        <w:t xml:space="preserve"> v zaměstnání</w:t>
      </w:r>
      <w:r w:rsidR="00B53D3C" w:rsidRPr="00E77631">
        <w:rPr>
          <w:rFonts w:ascii="Times New Roman" w:hAnsi="Times New Roman" w:cs="Times New Roman"/>
          <w:color w:val="000000" w:themeColor="text1"/>
          <w:sz w:val="24"/>
          <w:szCs w:val="24"/>
        </w:rPr>
        <w:t>. Prostřednictvím dobrovolnictví je seniorovi umožněna jedinečná možnost vrátit společnosti to, co do něj bylo vloženo a naopak také vytěžit</w:t>
      </w:r>
      <w:r w:rsidR="009C01E5" w:rsidRPr="00E77631">
        <w:rPr>
          <w:rFonts w:ascii="Times New Roman" w:hAnsi="Times New Roman" w:cs="Times New Roman"/>
          <w:color w:val="000000" w:themeColor="text1"/>
          <w:sz w:val="24"/>
          <w:szCs w:val="24"/>
        </w:rPr>
        <w:t xml:space="preserve"> z mnoha</w:t>
      </w:r>
      <w:r w:rsidR="00B53D3C" w:rsidRPr="00E77631">
        <w:rPr>
          <w:rFonts w:ascii="Times New Roman" w:hAnsi="Times New Roman" w:cs="Times New Roman"/>
          <w:color w:val="000000" w:themeColor="text1"/>
          <w:sz w:val="24"/>
          <w:szCs w:val="24"/>
        </w:rPr>
        <w:t xml:space="preserve"> benefitů, které podpoří období změn po skončení</w:t>
      </w:r>
      <w:r w:rsidR="009C01E5" w:rsidRPr="00E77631">
        <w:rPr>
          <w:rFonts w:ascii="Times New Roman" w:hAnsi="Times New Roman" w:cs="Times New Roman"/>
          <w:color w:val="000000" w:themeColor="text1"/>
          <w:sz w:val="24"/>
          <w:szCs w:val="24"/>
        </w:rPr>
        <w:t xml:space="preserve"> jeho</w:t>
      </w:r>
      <w:r w:rsidR="00B53D3C" w:rsidRPr="00E77631">
        <w:rPr>
          <w:rFonts w:ascii="Times New Roman" w:hAnsi="Times New Roman" w:cs="Times New Roman"/>
          <w:color w:val="000000" w:themeColor="text1"/>
          <w:sz w:val="24"/>
          <w:szCs w:val="24"/>
        </w:rPr>
        <w:t xml:space="preserve"> pracovní dráhy. Vzhledem k této skutečnosti považuji za důležité se v této úvodní kapitole zmínit o dobrovolnictví jakožto formě trávení volného času a občanské participace. Neméně důležitou součástí pak </w:t>
      </w:r>
      <w:r w:rsidR="009C01E5" w:rsidRPr="00E77631">
        <w:rPr>
          <w:rFonts w:ascii="Times New Roman" w:hAnsi="Times New Roman" w:cs="Times New Roman"/>
          <w:color w:val="000000" w:themeColor="text1"/>
          <w:sz w:val="24"/>
          <w:szCs w:val="24"/>
        </w:rPr>
        <w:t>bude charakteristika a specifické rysy dobrovolníka seniora a</w:t>
      </w:r>
      <w:r w:rsidR="00E81FC4" w:rsidRPr="00E77631">
        <w:rPr>
          <w:rFonts w:ascii="Times New Roman" w:hAnsi="Times New Roman" w:cs="Times New Roman"/>
          <w:color w:val="000000" w:themeColor="text1"/>
          <w:sz w:val="24"/>
          <w:szCs w:val="24"/>
        </w:rPr>
        <w:t xml:space="preserve"> jeho postavení ve společnosti, což podle mého názoru ovlivní charakter jeho dobrovolnické angažovanosti.</w:t>
      </w:r>
      <w:r w:rsidR="00EB339B" w:rsidRPr="00E77631">
        <w:rPr>
          <w:rFonts w:ascii="Times New Roman" w:hAnsi="Times New Roman" w:cs="Times New Roman"/>
          <w:color w:val="000000" w:themeColor="text1"/>
          <w:sz w:val="24"/>
          <w:szCs w:val="24"/>
        </w:rPr>
        <w:t xml:space="preserve"> Do závěru kapitoly pak řadím koncept aktivního stárnutí, který souvisí s aktivizací seniorů a zahrnuje také oblast dobrovolnictví. </w:t>
      </w:r>
    </w:p>
    <w:p w:rsidR="00270D3B" w:rsidRPr="00E77631" w:rsidRDefault="0057547E" w:rsidP="0024693C">
      <w:pPr>
        <w:pStyle w:val="Nadpis2"/>
        <w:suppressAutoHyphens/>
      </w:pPr>
      <w:bookmarkStart w:id="10" w:name="_Toc511217902"/>
      <w:r w:rsidRPr="00E77631">
        <w:t>1.1</w:t>
      </w:r>
      <w:bookmarkStart w:id="11" w:name="_Toc507747851"/>
      <w:bookmarkStart w:id="12" w:name="_Toc507747997"/>
      <w:bookmarkStart w:id="13" w:name="_Toc511073675"/>
      <w:r w:rsidR="0024693C">
        <w:tab/>
      </w:r>
      <w:r w:rsidR="00916A69" w:rsidRPr="00E77631">
        <w:t>D</w:t>
      </w:r>
      <w:r w:rsidR="001316B3" w:rsidRPr="00E77631">
        <w:t>obrovolnictví</w:t>
      </w:r>
      <w:r w:rsidR="00916A69" w:rsidRPr="00E77631">
        <w:t xml:space="preserve"> ja</w:t>
      </w:r>
      <w:r w:rsidR="00B36BEF" w:rsidRPr="00E77631">
        <w:t>ko forma volného času a občanské</w:t>
      </w:r>
      <w:r w:rsidR="00916A69" w:rsidRPr="00E77631">
        <w:t xml:space="preserve"> participace</w:t>
      </w:r>
      <w:bookmarkEnd w:id="10"/>
      <w:bookmarkEnd w:id="11"/>
      <w:bookmarkEnd w:id="12"/>
      <w:bookmarkEnd w:id="13"/>
    </w:p>
    <w:p w:rsidR="00E01053" w:rsidRPr="00E77631" w:rsidRDefault="00E01053"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V roce 2001 byla na Mezinárodní konferenci dobrovolníků v </w:t>
      </w:r>
      <w:r w:rsidR="002C42F2" w:rsidRPr="00E77631">
        <w:rPr>
          <w:rFonts w:ascii="Times New Roman" w:hAnsi="Times New Roman" w:cs="Times New Roman"/>
          <w:color w:val="000000" w:themeColor="text1"/>
          <w:sz w:val="24"/>
          <w:szCs w:val="24"/>
        </w:rPr>
        <w:t>Amster</w:t>
      </w:r>
      <w:r w:rsidRPr="00E77631">
        <w:rPr>
          <w:rFonts w:ascii="Times New Roman" w:hAnsi="Times New Roman" w:cs="Times New Roman"/>
          <w:color w:val="000000" w:themeColor="text1"/>
          <w:sz w:val="24"/>
          <w:szCs w:val="24"/>
        </w:rPr>
        <w:t xml:space="preserve">damu přijata Všeobecná deklarace dobrovolnictví, která považuje dobrovolnictví jako základní stavební prvek společnosti, skrze </w:t>
      </w:r>
      <w:r w:rsidR="00273D0D" w:rsidRPr="00E77631">
        <w:rPr>
          <w:rFonts w:ascii="Times New Roman" w:hAnsi="Times New Roman" w:cs="Times New Roman"/>
          <w:color w:val="000000" w:themeColor="text1"/>
          <w:sz w:val="24"/>
          <w:szCs w:val="24"/>
        </w:rPr>
        <w:t>který</w:t>
      </w:r>
      <w:r w:rsidRPr="00E77631">
        <w:rPr>
          <w:rFonts w:ascii="Times New Roman" w:hAnsi="Times New Roman" w:cs="Times New Roman"/>
          <w:color w:val="000000" w:themeColor="text1"/>
          <w:sz w:val="24"/>
          <w:szCs w:val="24"/>
        </w:rPr>
        <w:t xml:space="preserve"> se uskutečňují nejvznešenější aspirace lidstva, jako je touha po míru, svobodě, příležitostech, bezpečí a spravedlnosti pro všechny.</w:t>
      </w:r>
      <w:r w:rsidR="00273D0D" w:rsidRPr="00E77631">
        <w:rPr>
          <w:rFonts w:ascii="Times New Roman" w:hAnsi="Times New Roman" w:cs="Times New Roman"/>
          <w:color w:val="000000" w:themeColor="text1"/>
          <w:sz w:val="24"/>
          <w:szCs w:val="24"/>
        </w:rPr>
        <w:t xml:space="preserve"> (Všeobecn</w:t>
      </w:r>
      <w:r w:rsidR="00530B0A" w:rsidRPr="00E77631">
        <w:rPr>
          <w:rFonts w:ascii="Times New Roman" w:hAnsi="Times New Roman" w:cs="Times New Roman"/>
          <w:color w:val="000000" w:themeColor="text1"/>
          <w:sz w:val="24"/>
          <w:szCs w:val="24"/>
        </w:rPr>
        <w:t>á deklarace dobrovolnictví, 2017, online</w:t>
      </w:r>
      <w:r w:rsidR="00273D0D" w:rsidRPr="00E77631">
        <w:rPr>
          <w:rFonts w:ascii="Times New Roman" w:hAnsi="Times New Roman" w:cs="Times New Roman"/>
          <w:color w:val="000000" w:themeColor="text1"/>
          <w:sz w:val="24"/>
          <w:szCs w:val="24"/>
        </w:rPr>
        <w:t>).</w:t>
      </w:r>
    </w:p>
    <w:p w:rsidR="00555ED5" w:rsidRPr="00E77631" w:rsidRDefault="004B70C4"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Oldřich Matoušek (2008</w:t>
      </w:r>
      <w:r w:rsidR="00B33C2C" w:rsidRPr="00E77631">
        <w:rPr>
          <w:rFonts w:ascii="Times New Roman" w:hAnsi="Times New Roman" w:cs="Times New Roman"/>
          <w:color w:val="000000" w:themeColor="text1"/>
          <w:sz w:val="24"/>
          <w:szCs w:val="24"/>
        </w:rPr>
        <w:t>) definuje dobrovolnictví jako</w:t>
      </w:r>
      <w:r w:rsidRPr="00E77631">
        <w:rPr>
          <w:rFonts w:ascii="Times New Roman" w:hAnsi="Times New Roman" w:cs="Times New Roman"/>
          <w:i/>
          <w:color w:val="000000" w:themeColor="text1"/>
          <w:sz w:val="24"/>
          <w:szCs w:val="24"/>
        </w:rPr>
        <w:t>„</w:t>
      </w:r>
      <w:r w:rsidR="00617B81" w:rsidRPr="00E77631">
        <w:rPr>
          <w:rFonts w:ascii="Times New Roman" w:hAnsi="Times New Roman" w:cs="Times New Roman"/>
          <w:i/>
          <w:iCs/>
          <w:color w:val="000000" w:themeColor="text1"/>
          <w:sz w:val="24"/>
          <w:szCs w:val="24"/>
        </w:rPr>
        <w:t xml:space="preserve">neplacenou </w:t>
      </w:r>
      <w:r w:rsidRPr="00E77631">
        <w:rPr>
          <w:rFonts w:ascii="Times New Roman" w:hAnsi="Times New Roman" w:cs="Times New Roman"/>
          <w:i/>
          <w:iCs/>
          <w:color w:val="000000" w:themeColor="text1"/>
          <w:sz w:val="24"/>
          <w:szCs w:val="24"/>
        </w:rPr>
        <w:t>a nekariérní činnost, kterou lidé provádějí proto, aby pomohli svým bližním, komunitě nebo společnosti.“</w:t>
      </w:r>
      <w:r w:rsidRPr="00E77631">
        <w:rPr>
          <w:rFonts w:ascii="Times New Roman" w:hAnsi="Times New Roman" w:cs="Times New Roman"/>
          <w:iCs/>
          <w:color w:val="000000" w:themeColor="text1"/>
          <w:sz w:val="24"/>
          <w:szCs w:val="24"/>
        </w:rPr>
        <w:t xml:space="preserve"> (Matoušek, 2008 s. 49)</w:t>
      </w:r>
    </w:p>
    <w:p w:rsidR="00D310B6" w:rsidRPr="00E77631" w:rsidRDefault="00E01053"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Matouškovo</w:t>
      </w:r>
      <w:r w:rsidR="000C4899" w:rsidRPr="00E77631">
        <w:rPr>
          <w:rFonts w:ascii="Times New Roman" w:hAnsi="Times New Roman" w:cs="Times New Roman"/>
          <w:color w:val="000000" w:themeColor="text1"/>
          <w:sz w:val="24"/>
          <w:szCs w:val="24"/>
        </w:rPr>
        <w:t xml:space="preserve"> vymezení však může evokovat, že za dobrovolnictví bude považová</w:t>
      </w:r>
      <w:r w:rsidR="00D310B6" w:rsidRPr="00E77631">
        <w:rPr>
          <w:rFonts w:ascii="Times New Roman" w:hAnsi="Times New Roman" w:cs="Times New Roman"/>
          <w:color w:val="000000" w:themeColor="text1"/>
          <w:sz w:val="24"/>
          <w:szCs w:val="24"/>
        </w:rPr>
        <w:t xml:space="preserve">na </w:t>
      </w:r>
      <w:r w:rsidR="0024693C">
        <w:rPr>
          <w:rFonts w:ascii="Times New Roman" w:hAnsi="Times New Roman" w:cs="Times New Roman"/>
          <w:color w:val="000000" w:themeColor="text1"/>
          <w:sz w:val="24"/>
          <w:szCs w:val="24"/>
        </w:rPr>
        <w:br/>
      </w:r>
      <w:r w:rsidR="00D310B6" w:rsidRPr="00E77631">
        <w:rPr>
          <w:rFonts w:ascii="Times New Roman" w:hAnsi="Times New Roman" w:cs="Times New Roman"/>
          <w:color w:val="000000" w:themeColor="text1"/>
          <w:sz w:val="24"/>
          <w:szCs w:val="24"/>
        </w:rPr>
        <w:t>i péče matky o dítě, nebo péče</w:t>
      </w:r>
      <w:r w:rsidR="00617B81" w:rsidRPr="00E77631">
        <w:rPr>
          <w:rFonts w:ascii="Times New Roman" w:hAnsi="Times New Roman" w:cs="Times New Roman"/>
          <w:color w:val="000000" w:themeColor="text1"/>
          <w:sz w:val="24"/>
          <w:szCs w:val="24"/>
        </w:rPr>
        <w:t xml:space="preserve"> o jiného člena rodiny či sousedská výpomoc</w:t>
      </w:r>
      <w:r w:rsidR="000C4899" w:rsidRPr="00E77631">
        <w:rPr>
          <w:rFonts w:ascii="Times New Roman" w:hAnsi="Times New Roman" w:cs="Times New Roman"/>
          <w:color w:val="000000" w:themeColor="text1"/>
          <w:sz w:val="24"/>
          <w:szCs w:val="24"/>
        </w:rPr>
        <w:t>, což za d</w:t>
      </w:r>
      <w:r w:rsidR="006372F4" w:rsidRPr="00E77631">
        <w:rPr>
          <w:rFonts w:ascii="Times New Roman" w:hAnsi="Times New Roman" w:cs="Times New Roman"/>
          <w:color w:val="000000" w:themeColor="text1"/>
          <w:sz w:val="24"/>
          <w:szCs w:val="24"/>
        </w:rPr>
        <w:t>obrovolnictví dle Pennera nelze</w:t>
      </w:r>
      <w:r w:rsidR="00D310B6" w:rsidRPr="00E77631">
        <w:rPr>
          <w:rFonts w:ascii="Times New Roman" w:hAnsi="Times New Roman" w:cs="Times New Roman"/>
          <w:color w:val="000000" w:themeColor="text1"/>
          <w:sz w:val="24"/>
          <w:szCs w:val="24"/>
        </w:rPr>
        <w:t xml:space="preserve"> považovat.</w:t>
      </w:r>
      <w:r w:rsidR="006E1A98">
        <w:rPr>
          <w:rFonts w:ascii="Times New Roman" w:hAnsi="Times New Roman" w:cs="Times New Roman"/>
          <w:color w:val="000000" w:themeColor="text1"/>
          <w:sz w:val="24"/>
          <w:szCs w:val="24"/>
        </w:rPr>
        <w:t xml:space="preserve"> </w:t>
      </w:r>
      <w:r w:rsidR="006551BD" w:rsidRPr="00E77631">
        <w:rPr>
          <w:rFonts w:ascii="Times New Roman" w:hAnsi="Times New Roman" w:cs="Times New Roman"/>
          <w:color w:val="000000" w:themeColor="text1"/>
          <w:sz w:val="24"/>
          <w:szCs w:val="24"/>
        </w:rPr>
        <w:t>Penner 2002 (dle</w:t>
      </w:r>
      <w:r w:rsidR="00D310B6" w:rsidRPr="00E77631">
        <w:rPr>
          <w:rFonts w:ascii="Times New Roman" w:hAnsi="Times New Roman" w:cs="Times New Roman"/>
          <w:color w:val="000000" w:themeColor="text1"/>
          <w:sz w:val="24"/>
          <w:szCs w:val="24"/>
        </w:rPr>
        <w:t xml:space="preserve"> Frič, Pospíšilová, 2010) definuje dobrovolnictví jako dlouhodobé, plánované a svobodně zvolené prosociální chování ve prospěch cizích osob, které se odehrává v kontextu </w:t>
      </w:r>
      <w:r w:rsidR="006372F4" w:rsidRPr="00E77631">
        <w:rPr>
          <w:rFonts w:ascii="Times New Roman" w:hAnsi="Times New Roman" w:cs="Times New Roman"/>
          <w:color w:val="000000" w:themeColor="text1"/>
          <w:sz w:val="24"/>
          <w:szCs w:val="24"/>
        </w:rPr>
        <w:t xml:space="preserve">organizace. Autor </w:t>
      </w:r>
      <w:r w:rsidR="00D310B6" w:rsidRPr="00E77631">
        <w:rPr>
          <w:rFonts w:ascii="Times New Roman" w:hAnsi="Times New Roman" w:cs="Times New Roman"/>
          <w:color w:val="000000" w:themeColor="text1"/>
          <w:sz w:val="24"/>
          <w:szCs w:val="24"/>
        </w:rPr>
        <w:t xml:space="preserve">považuje za podstatné, že pomoc není vykonána pro rodinu, osoby blízké </w:t>
      </w:r>
      <w:r w:rsidR="001F7109" w:rsidRPr="00E77631">
        <w:rPr>
          <w:rFonts w:ascii="Times New Roman" w:hAnsi="Times New Roman" w:cs="Times New Roman"/>
          <w:color w:val="000000" w:themeColor="text1"/>
          <w:sz w:val="24"/>
          <w:szCs w:val="24"/>
        </w:rPr>
        <w:t xml:space="preserve">či přátele, protože taková forma pomoci </w:t>
      </w:r>
      <w:r w:rsidR="003A3593" w:rsidRPr="00E77631">
        <w:rPr>
          <w:rFonts w:ascii="Times New Roman" w:hAnsi="Times New Roman" w:cs="Times New Roman"/>
          <w:color w:val="000000" w:themeColor="text1"/>
          <w:sz w:val="24"/>
          <w:szCs w:val="24"/>
        </w:rPr>
        <w:t>podle něj</w:t>
      </w:r>
      <w:r w:rsidR="00D310B6" w:rsidRPr="00E77631">
        <w:rPr>
          <w:rFonts w:ascii="Times New Roman" w:hAnsi="Times New Roman" w:cs="Times New Roman"/>
          <w:color w:val="000000" w:themeColor="text1"/>
          <w:sz w:val="24"/>
          <w:szCs w:val="24"/>
        </w:rPr>
        <w:t xml:space="preserve"> zahrnuje reciprocitu a povinnost, tudíž nelze hovořit o svobodné volbě.</w:t>
      </w:r>
      <w:r w:rsidR="004575AE" w:rsidRPr="00E77631">
        <w:rPr>
          <w:rFonts w:ascii="Times New Roman" w:hAnsi="Times New Roman" w:cs="Times New Roman"/>
          <w:color w:val="000000" w:themeColor="text1"/>
          <w:sz w:val="24"/>
          <w:szCs w:val="24"/>
        </w:rPr>
        <w:t xml:space="preserve"> (Frič, Pospíšilová, 2010 s. 10)</w:t>
      </w:r>
    </w:p>
    <w:p w:rsidR="00816F39" w:rsidRPr="00E77631" w:rsidRDefault="00B57F55"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lastRenderedPageBreak/>
        <w:t xml:space="preserve">Taktéž Freeman (2018) tvrdí, že dobrovolnictví je práce vykonávaná bez finanční náhrady. Vytváří sociální vstup, který by jinak vyžadoval placené zdroje. </w:t>
      </w:r>
      <w:r w:rsidR="00B50A40" w:rsidRPr="00E77631">
        <w:rPr>
          <w:rFonts w:ascii="Times New Roman" w:hAnsi="Times New Roman" w:cs="Times New Roman"/>
          <w:color w:val="000000" w:themeColor="text1"/>
          <w:sz w:val="24"/>
          <w:szCs w:val="24"/>
        </w:rPr>
        <w:t>(Freeman, 1997</w:t>
      </w:r>
      <w:r w:rsidR="00EF06F7" w:rsidRPr="00E77631">
        <w:rPr>
          <w:rFonts w:ascii="Times New Roman" w:hAnsi="Times New Roman" w:cs="Times New Roman"/>
          <w:color w:val="000000" w:themeColor="text1"/>
          <w:sz w:val="24"/>
          <w:szCs w:val="24"/>
        </w:rPr>
        <w:t xml:space="preserve"> s. 142)</w:t>
      </w:r>
    </w:p>
    <w:p w:rsidR="00DC3E7F" w:rsidRPr="00E77631" w:rsidRDefault="001316B3"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Volnočasová perspektiva dobrovolnické činnosti</w:t>
      </w:r>
    </w:p>
    <w:p w:rsidR="00B234F3" w:rsidRPr="00E77631" w:rsidRDefault="00B234F3"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V souvislosti s cílem práce, kde se zabývám dobrovolnictvím seniorů, které je chápáno jako jeden ze způsobů trávení jejich volného času, bych se chtěla nejvíce věnovat </w:t>
      </w:r>
      <w:r w:rsidRPr="00E77631">
        <w:rPr>
          <w:rFonts w:ascii="Times New Roman" w:hAnsi="Times New Roman" w:cs="Times New Roman"/>
          <w:b/>
          <w:color w:val="000000" w:themeColor="text1"/>
          <w:sz w:val="24"/>
          <w:szCs w:val="24"/>
        </w:rPr>
        <w:t>volnočasové perspektivě</w:t>
      </w:r>
      <w:r w:rsidRPr="00E77631">
        <w:rPr>
          <w:rFonts w:ascii="Times New Roman" w:hAnsi="Times New Roman" w:cs="Times New Roman"/>
          <w:color w:val="000000" w:themeColor="text1"/>
          <w:sz w:val="24"/>
          <w:szCs w:val="24"/>
        </w:rPr>
        <w:t xml:space="preserve">, která na dobrovolnictví pohlíží jako na řízenou náplň volného času. Za podstatné považuji fakt, že tato perspektiva vnímá dobrovolnictví jako cestu k osobnímu růstu, k přínosům jako je seberealizace, rozvoj kreativity, rozvoj profesionálních a osobních vlastností. Dobrovolnictví je optikou této perspektivy chápáno jako cesta k relaxaci, k pozitivnímu zážitku, k vykonání autentické činnosti a požitku z vlastních přínosů pro druhé. Podobný efekt je spatřován i pro uživatele sociálních služeb. Dobrovolnictví se tak stává nástrojem k utváření a rozvíjení přátelského vztahu, k podpoře neformálního vzdělávání </w:t>
      </w:r>
      <w:r w:rsidR="00D77354">
        <w:rPr>
          <w:rFonts w:ascii="Times New Roman" w:hAnsi="Times New Roman" w:cs="Times New Roman"/>
          <w:color w:val="000000" w:themeColor="text1"/>
          <w:sz w:val="24"/>
          <w:szCs w:val="24"/>
        </w:rPr>
        <w:br/>
      </w:r>
      <w:r w:rsidRPr="00E77631">
        <w:rPr>
          <w:rFonts w:ascii="Times New Roman" w:hAnsi="Times New Roman" w:cs="Times New Roman"/>
          <w:color w:val="000000" w:themeColor="text1"/>
          <w:sz w:val="24"/>
          <w:szCs w:val="24"/>
        </w:rPr>
        <w:t xml:space="preserve">a osobního růstu dobrovolníků, k rozvíjení smyslu pro vzájemnost a altruismus. (Matoušek </w:t>
      </w:r>
      <w:r w:rsidR="00D77354">
        <w:rPr>
          <w:rFonts w:ascii="Times New Roman" w:hAnsi="Times New Roman" w:cs="Times New Roman"/>
          <w:color w:val="000000" w:themeColor="text1"/>
          <w:sz w:val="24"/>
          <w:szCs w:val="24"/>
        </w:rPr>
        <w:br/>
      </w:r>
      <w:r w:rsidRPr="00E77631">
        <w:rPr>
          <w:rFonts w:ascii="Times New Roman" w:hAnsi="Times New Roman" w:cs="Times New Roman"/>
          <w:color w:val="000000" w:themeColor="text1"/>
          <w:sz w:val="24"/>
          <w:szCs w:val="24"/>
        </w:rPr>
        <w:t>a kol., 2013 s. 328- 329)</w:t>
      </w:r>
    </w:p>
    <w:p w:rsidR="00916A69" w:rsidRPr="00E77631" w:rsidRDefault="00B234F3"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Jak uvádí Frič, Pospíšilová (2010) vlivem procesu individualizace, který je spojen se stále narůstajícím vlivem post</w:t>
      </w:r>
      <w:r w:rsidR="006E1A98">
        <w:rPr>
          <w:rFonts w:ascii="Times New Roman" w:hAnsi="Times New Roman" w:cs="Times New Roman"/>
          <w:color w:val="000000" w:themeColor="text1"/>
          <w:sz w:val="24"/>
          <w:szCs w:val="24"/>
        </w:rPr>
        <w:t xml:space="preserve"> </w:t>
      </w:r>
      <w:r w:rsidRPr="00E77631">
        <w:rPr>
          <w:rFonts w:ascii="Times New Roman" w:hAnsi="Times New Roman" w:cs="Times New Roman"/>
          <w:color w:val="000000" w:themeColor="text1"/>
          <w:sz w:val="24"/>
          <w:szCs w:val="24"/>
        </w:rPr>
        <w:t xml:space="preserve">materiálních hodnot, kterými jsou například svoboda výběru, zvyšování kvalifikace, rozšíření obzorů poznání nebo rozvoj pracovní kariéry, dochází k tomu, že se dobrovolnická realita stále více opírá o hodnoty zastávané právě volnočasovou perspektivou. Hodnoty dobrovolnictví se tak posunují směrem od altruismu k seberealizaci </w:t>
      </w:r>
      <w:r w:rsidR="00D77354">
        <w:rPr>
          <w:rFonts w:ascii="Times New Roman" w:hAnsi="Times New Roman" w:cs="Times New Roman"/>
          <w:color w:val="000000" w:themeColor="text1"/>
          <w:sz w:val="24"/>
          <w:szCs w:val="24"/>
        </w:rPr>
        <w:br/>
      </w:r>
      <w:r w:rsidRPr="00E77631">
        <w:rPr>
          <w:rFonts w:ascii="Times New Roman" w:hAnsi="Times New Roman" w:cs="Times New Roman"/>
          <w:color w:val="000000" w:themeColor="text1"/>
          <w:sz w:val="24"/>
          <w:szCs w:val="24"/>
        </w:rPr>
        <w:t xml:space="preserve">a praktickému užitku. Tento posun je dle Hustinxe a Lamertyna (dle Frič, Pospíšilová 2010) označován jako odklon od kolektivně orientovaného dobrovolníka k reflexivně orientovanému dobrovolníkovi. Lze tedy říci, že dnešní dobrovolníci si při výkonu své práce zakládají na jisté autonomii a míře svobody. Role dobrovolníka v dnešním světě se tedy odchyluje od tradiční formy, která byla chápána spíše jako amatérská, protože díky vysoké kvalifikaci se z dobrovolníka stává rovnocenný partner profesionálního pracovníka. V minulosti se dobrovolník rozhodoval na základě tradičních hodnot jako například pomoc druhým, nebo smysl pro povinnost vůči komunitě. Dnes se tato hodnotová orientace mění </w:t>
      </w:r>
      <w:r w:rsidR="00D77354">
        <w:rPr>
          <w:rFonts w:ascii="Times New Roman" w:hAnsi="Times New Roman" w:cs="Times New Roman"/>
          <w:color w:val="000000" w:themeColor="text1"/>
          <w:sz w:val="24"/>
          <w:szCs w:val="24"/>
        </w:rPr>
        <w:br/>
      </w:r>
      <w:r w:rsidRPr="00E77631">
        <w:rPr>
          <w:rFonts w:ascii="Times New Roman" w:hAnsi="Times New Roman" w:cs="Times New Roman"/>
          <w:color w:val="000000" w:themeColor="text1"/>
          <w:sz w:val="24"/>
          <w:szCs w:val="24"/>
        </w:rPr>
        <w:t xml:space="preserve">a těžištěm zájmů dobrovolníků se stává vlastní způsob seberealizace, velká svoboda výběru nebo preference jasně definovaných úkolů, které vedou k hmatatelným výsledkům. Tento fakt může v mnoha lidech evokovat dojem, že se vytrácí podstata „pravého dobrovolníka“, který staví na tradičních, stereotypních hodnotách a naopak nastupuje éra tzv. „sobeckého dobrovolníka“. Toto tvrzení Hustyx s Lamertynem popírají, protože odmítají redukovat </w:t>
      </w:r>
      <w:r w:rsidRPr="00E77631">
        <w:rPr>
          <w:rFonts w:ascii="Times New Roman" w:hAnsi="Times New Roman" w:cs="Times New Roman"/>
          <w:color w:val="000000" w:themeColor="text1"/>
          <w:sz w:val="24"/>
          <w:szCs w:val="24"/>
        </w:rPr>
        <w:lastRenderedPageBreak/>
        <w:t>individualismus na materialismus, konzumerismus a egoismus, které dobrovolníky poškozují. (Fr</w:t>
      </w:r>
      <w:r w:rsidR="006E1A98">
        <w:rPr>
          <w:rFonts w:ascii="Times New Roman" w:hAnsi="Times New Roman" w:cs="Times New Roman"/>
          <w:color w:val="000000" w:themeColor="text1"/>
          <w:sz w:val="24"/>
          <w:szCs w:val="24"/>
        </w:rPr>
        <w:t>ič, Pospíšilová 2010 s. 27- 28)</w:t>
      </w:r>
    </w:p>
    <w:p w:rsidR="00D10A31" w:rsidRPr="00E77631" w:rsidRDefault="00D10A31"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b/>
          <w:color w:val="000000" w:themeColor="text1"/>
          <w:sz w:val="24"/>
          <w:szCs w:val="24"/>
        </w:rPr>
        <w:t xml:space="preserve">Dobrovolnictví </w:t>
      </w:r>
      <w:r w:rsidR="001316B3" w:rsidRPr="00E77631">
        <w:rPr>
          <w:rFonts w:ascii="Times New Roman" w:hAnsi="Times New Roman" w:cs="Times New Roman"/>
          <w:b/>
          <w:color w:val="000000" w:themeColor="text1"/>
          <w:sz w:val="24"/>
          <w:szCs w:val="24"/>
        </w:rPr>
        <w:t>jako forma občanského aktivismu</w:t>
      </w:r>
    </w:p>
    <w:p w:rsidR="00E644CA" w:rsidRPr="00E77631" w:rsidRDefault="00816F39"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Dobrovolnictví je</w:t>
      </w:r>
      <w:r w:rsidR="00B234F3" w:rsidRPr="00E77631">
        <w:rPr>
          <w:rFonts w:ascii="Times New Roman" w:hAnsi="Times New Roman" w:cs="Times New Roman"/>
          <w:color w:val="000000" w:themeColor="text1"/>
          <w:sz w:val="24"/>
          <w:szCs w:val="24"/>
        </w:rPr>
        <w:t xml:space="preserve"> však celkově</w:t>
      </w:r>
      <w:r w:rsidRPr="00E77631">
        <w:rPr>
          <w:rFonts w:ascii="Times New Roman" w:hAnsi="Times New Roman" w:cs="Times New Roman"/>
          <w:color w:val="000000" w:themeColor="text1"/>
          <w:sz w:val="24"/>
          <w:szCs w:val="24"/>
        </w:rPr>
        <w:t xml:space="preserve"> natolik rozmanité, že jej nelze zachytit z jediné perspektivy. V roce 1993 Billis (dle Rochester, Pain, Howlett, 2010) vytvořil model, který zahrnuje tři perspektivy jenž zachycují fenomén dobrovolnictví. </w:t>
      </w:r>
      <w:r w:rsidR="009C5470" w:rsidRPr="00E77631">
        <w:rPr>
          <w:rFonts w:ascii="Times New Roman" w:hAnsi="Times New Roman" w:cs="Times New Roman"/>
          <w:color w:val="000000" w:themeColor="text1"/>
          <w:sz w:val="24"/>
          <w:szCs w:val="24"/>
        </w:rPr>
        <w:t>Vedle volnočasové a neziskové perspektivy definují také perspektivu občanského aktivismu, které bych se nyní chtěla věnovat.</w:t>
      </w:r>
      <w:r w:rsidRPr="00E77631">
        <w:rPr>
          <w:rFonts w:ascii="Times New Roman" w:hAnsi="Times New Roman" w:cs="Times New Roman"/>
          <w:color w:val="000000" w:themeColor="text1"/>
          <w:sz w:val="24"/>
          <w:szCs w:val="24"/>
        </w:rPr>
        <w:t xml:space="preserve"> (Rochester, Pain, Howlett, 2010 s. 15-16)</w:t>
      </w:r>
    </w:p>
    <w:p w:rsidR="009C5470" w:rsidRPr="00E77631" w:rsidRDefault="009C5470"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Přiblížení dobrovolnictví z hlediska občanské participace zde zahrnuji z toho důvodu, protože si myslím, že úzce souvisí s tématem této práce. Senioři se stávají aktivním</w:t>
      </w:r>
      <w:r w:rsidR="00F65F0D" w:rsidRPr="00E77631">
        <w:rPr>
          <w:rFonts w:ascii="Times New Roman" w:hAnsi="Times New Roman" w:cs="Times New Roman"/>
          <w:color w:val="000000" w:themeColor="text1"/>
          <w:sz w:val="24"/>
          <w:szCs w:val="24"/>
        </w:rPr>
        <w:t xml:space="preserve">i účastníky veřejného života, kde </w:t>
      </w:r>
      <w:r w:rsidRPr="00E77631">
        <w:rPr>
          <w:rFonts w:ascii="Times New Roman" w:hAnsi="Times New Roman" w:cs="Times New Roman"/>
          <w:color w:val="000000" w:themeColor="text1"/>
          <w:sz w:val="24"/>
          <w:szCs w:val="24"/>
        </w:rPr>
        <w:t xml:space="preserve">prostřednictvím dobrovolnictví </w:t>
      </w:r>
      <w:r w:rsidR="00F65F0D" w:rsidRPr="00E77631">
        <w:rPr>
          <w:rFonts w:ascii="Times New Roman" w:hAnsi="Times New Roman" w:cs="Times New Roman"/>
          <w:color w:val="000000" w:themeColor="text1"/>
          <w:sz w:val="24"/>
          <w:szCs w:val="24"/>
        </w:rPr>
        <w:t xml:space="preserve">jednak </w:t>
      </w:r>
      <w:r w:rsidRPr="00E77631">
        <w:rPr>
          <w:rFonts w:ascii="Times New Roman" w:hAnsi="Times New Roman" w:cs="Times New Roman"/>
          <w:color w:val="000000" w:themeColor="text1"/>
          <w:sz w:val="24"/>
          <w:szCs w:val="24"/>
        </w:rPr>
        <w:t xml:space="preserve">vrací společnosti to, co jim poskytla a z čeho </w:t>
      </w:r>
      <w:r w:rsidR="00F65F0D" w:rsidRPr="00E77631">
        <w:rPr>
          <w:rFonts w:ascii="Times New Roman" w:hAnsi="Times New Roman" w:cs="Times New Roman"/>
          <w:color w:val="000000" w:themeColor="text1"/>
          <w:sz w:val="24"/>
          <w:szCs w:val="24"/>
        </w:rPr>
        <w:t xml:space="preserve">mohli během svého života </w:t>
      </w:r>
      <w:r w:rsidR="00987175" w:rsidRPr="00E77631">
        <w:rPr>
          <w:rFonts w:ascii="Times New Roman" w:hAnsi="Times New Roman" w:cs="Times New Roman"/>
          <w:color w:val="000000" w:themeColor="text1"/>
          <w:sz w:val="24"/>
          <w:szCs w:val="24"/>
        </w:rPr>
        <w:t xml:space="preserve">čerpat, </w:t>
      </w:r>
      <w:r w:rsidR="00F65F0D" w:rsidRPr="00E77631">
        <w:rPr>
          <w:rFonts w:ascii="Times New Roman" w:hAnsi="Times New Roman" w:cs="Times New Roman"/>
          <w:color w:val="000000" w:themeColor="text1"/>
          <w:sz w:val="24"/>
          <w:szCs w:val="24"/>
        </w:rPr>
        <w:t>a jednak dostávají příležitost k seberealizaci a naplnění svých potřeb.</w:t>
      </w:r>
    </w:p>
    <w:p w:rsidR="008F4510" w:rsidRPr="00E77631" w:rsidRDefault="008F4510"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Z hlediska nejširší definice je občanská společnost společností občanů, kteří se sdružují v jistém politickém společenství, které je vymezeno jistými právy a povinnostmi. Díky občanské společnosti dostávají občané možnost participovat na výkonu suverénní moci. </w:t>
      </w:r>
      <w:r w:rsidR="00570895" w:rsidRPr="00E77631">
        <w:rPr>
          <w:rFonts w:ascii="Times New Roman" w:hAnsi="Times New Roman" w:cs="Times New Roman"/>
          <w:color w:val="000000" w:themeColor="text1"/>
          <w:sz w:val="24"/>
          <w:szCs w:val="24"/>
        </w:rPr>
        <w:t xml:space="preserve">Existence formálních i neformálních institucí představuje šanci zmírnění „vzdálenosti“ mezi občany a veřejnou mocí a vyjádření jejich zájmů a potřeb. Existence občanské společnosti je podle autora jedním z nejautentičtějších projevů lidské svobody a neodmyslitelnou součástí každé společnosti. </w:t>
      </w:r>
      <w:r w:rsidRPr="00E77631">
        <w:rPr>
          <w:rFonts w:ascii="Times New Roman" w:hAnsi="Times New Roman" w:cs="Times New Roman"/>
          <w:color w:val="000000" w:themeColor="text1"/>
          <w:sz w:val="24"/>
          <w:szCs w:val="24"/>
        </w:rPr>
        <w:t xml:space="preserve">(Skovajsa a kol., 2010 s. </w:t>
      </w:r>
      <w:r w:rsidR="00570895" w:rsidRPr="00E77631">
        <w:rPr>
          <w:rFonts w:ascii="Times New Roman" w:hAnsi="Times New Roman" w:cs="Times New Roman"/>
          <w:color w:val="000000" w:themeColor="text1"/>
          <w:sz w:val="24"/>
          <w:szCs w:val="24"/>
        </w:rPr>
        <w:t xml:space="preserve">63- </w:t>
      </w:r>
      <w:r w:rsidRPr="00E77631">
        <w:rPr>
          <w:rFonts w:ascii="Times New Roman" w:hAnsi="Times New Roman" w:cs="Times New Roman"/>
          <w:color w:val="000000" w:themeColor="text1"/>
          <w:sz w:val="24"/>
          <w:szCs w:val="24"/>
        </w:rPr>
        <w:t>75)</w:t>
      </w:r>
    </w:p>
    <w:p w:rsidR="00987175" w:rsidRPr="00E77631" w:rsidRDefault="0046066D"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Také Frič, Pospíšilová (2010) vnímají perspektivu občanské participace jako jednu z forem dobrovolnické činnosti. </w:t>
      </w:r>
      <w:r w:rsidR="00F52A78" w:rsidRPr="00E77631">
        <w:rPr>
          <w:rFonts w:ascii="Times New Roman" w:hAnsi="Times New Roman" w:cs="Times New Roman"/>
          <w:color w:val="000000" w:themeColor="text1"/>
          <w:sz w:val="24"/>
          <w:szCs w:val="24"/>
        </w:rPr>
        <w:t>Z hlediska této perspektivy je cesta k občanské angažovanosti skrze dobrovolnictví dvojí. První skrze hodnoty, postoje a nomy, které ovlivňují rozhodnutí stát se dobrovolníkem, a druhá skrze chování, které je charakteristické pro určitou komunitu, která člověka obklopuje. Autoři zmiňují Putnamův model sociálního kapitálu, který vnímá dobrovolnictví jako nástroj k podpoře vzájemně odlišných skupin osob a tím k vytváření vzájemné reciprocity a generalizované důvěry. (Fr</w:t>
      </w:r>
      <w:r w:rsidR="00965AA3" w:rsidRPr="00E77631">
        <w:rPr>
          <w:rFonts w:ascii="Times New Roman" w:hAnsi="Times New Roman" w:cs="Times New Roman"/>
          <w:color w:val="000000" w:themeColor="text1"/>
          <w:sz w:val="24"/>
          <w:szCs w:val="24"/>
        </w:rPr>
        <w:t>ič, Pospíšilová, 2010 s. 12-17)</w:t>
      </w:r>
    </w:p>
    <w:p w:rsidR="00965AA3" w:rsidRPr="00E77631" w:rsidRDefault="00965AA3"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V návaznosti na téma dobrovolnictví seniorů ja</w:t>
      </w:r>
      <w:r w:rsidR="002E44C7" w:rsidRPr="00E77631">
        <w:rPr>
          <w:rFonts w:ascii="Times New Roman" w:hAnsi="Times New Roman" w:cs="Times New Roman"/>
          <w:color w:val="000000" w:themeColor="text1"/>
          <w:sz w:val="24"/>
          <w:szCs w:val="24"/>
        </w:rPr>
        <w:t>kožto formu aktivní participace</w:t>
      </w:r>
      <w:r w:rsidRPr="00E77631">
        <w:rPr>
          <w:rFonts w:ascii="Times New Roman" w:hAnsi="Times New Roman" w:cs="Times New Roman"/>
          <w:color w:val="000000" w:themeColor="text1"/>
          <w:sz w:val="24"/>
          <w:szCs w:val="24"/>
        </w:rPr>
        <w:t xml:space="preserve"> ve společnosti bych zde ráda uvedla citaci z dokumentu Kvalita života ve stáří. Národní program přípravy na stárnutí na období 2008- 2012. </w:t>
      </w:r>
      <w:r w:rsidRPr="00E77631">
        <w:rPr>
          <w:rFonts w:ascii="Times New Roman" w:hAnsi="Times New Roman" w:cs="Times New Roman"/>
          <w:i/>
          <w:iCs/>
          <w:color w:val="000000" w:themeColor="text1"/>
          <w:sz w:val="24"/>
          <w:szCs w:val="24"/>
        </w:rPr>
        <w:t xml:space="preserve">Starší lidé mají v důsledku svých životních a pracovních zkušeností obrovský potenciál uplatnit své zkušenosti ve prospěch komunity a společnosti. </w:t>
      </w:r>
      <w:r w:rsidRPr="00E77631">
        <w:rPr>
          <w:rFonts w:ascii="Times New Roman" w:hAnsi="Times New Roman" w:cs="Times New Roman"/>
          <w:i/>
          <w:iCs/>
          <w:color w:val="000000" w:themeColor="text1"/>
          <w:sz w:val="24"/>
          <w:szCs w:val="24"/>
        </w:rPr>
        <w:lastRenderedPageBreak/>
        <w:t>Starší lidé mohou uplatnit své zkušenosti prostřednictvím dobrovolnictví, které je zdrojem seberealizace a sociálních kontaktů. Programy pro dobrovolníky by měly využít potenciálu starších osob a poskytovat příležitosti p</w:t>
      </w:r>
      <w:r w:rsidR="00DF476D">
        <w:rPr>
          <w:rFonts w:ascii="Times New Roman" w:hAnsi="Times New Roman" w:cs="Times New Roman"/>
          <w:i/>
          <w:iCs/>
          <w:color w:val="000000" w:themeColor="text1"/>
          <w:sz w:val="24"/>
          <w:szCs w:val="24"/>
        </w:rPr>
        <w:t>ro mezigene</w:t>
      </w:r>
      <w:r w:rsidRPr="00E77631">
        <w:rPr>
          <w:rFonts w:ascii="Times New Roman" w:hAnsi="Times New Roman" w:cs="Times New Roman"/>
          <w:i/>
          <w:iCs/>
          <w:color w:val="000000" w:themeColor="text1"/>
          <w:sz w:val="24"/>
          <w:szCs w:val="24"/>
        </w:rPr>
        <w:t xml:space="preserve">rační vztahy a solidaritu. Zkušenosti </w:t>
      </w:r>
      <w:r w:rsidR="00D77354">
        <w:rPr>
          <w:rFonts w:ascii="Times New Roman" w:hAnsi="Times New Roman" w:cs="Times New Roman"/>
          <w:i/>
          <w:iCs/>
          <w:color w:val="000000" w:themeColor="text1"/>
          <w:sz w:val="24"/>
          <w:szCs w:val="24"/>
        </w:rPr>
        <w:br/>
      </w:r>
      <w:r w:rsidRPr="00E77631">
        <w:rPr>
          <w:rFonts w:ascii="Times New Roman" w:hAnsi="Times New Roman" w:cs="Times New Roman"/>
          <w:i/>
          <w:iCs/>
          <w:color w:val="000000" w:themeColor="text1"/>
          <w:sz w:val="24"/>
          <w:szCs w:val="24"/>
        </w:rPr>
        <w:t xml:space="preserve">z dobrovolnictví mohou vést k uplatnění na trhu práce a ke „druhé“ kariéře. </w:t>
      </w:r>
      <w:r w:rsidR="0075796A" w:rsidRPr="00E77631">
        <w:rPr>
          <w:rFonts w:ascii="Times New Roman" w:hAnsi="Times New Roman" w:cs="Times New Roman"/>
          <w:color w:val="000000" w:themeColor="text1"/>
          <w:sz w:val="24"/>
          <w:szCs w:val="24"/>
        </w:rPr>
        <w:t>(Kvalita</w:t>
      </w:r>
      <w:r w:rsidR="004470D5" w:rsidRPr="00E77631">
        <w:rPr>
          <w:rFonts w:ascii="Times New Roman" w:hAnsi="Times New Roman" w:cs="Times New Roman"/>
          <w:color w:val="000000" w:themeColor="text1"/>
          <w:sz w:val="24"/>
          <w:szCs w:val="24"/>
        </w:rPr>
        <w:t xml:space="preserve"> života ve stáří,</w:t>
      </w:r>
      <w:r w:rsidR="0075796A" w:rsidRPr="00E77631">
        <w:rPr>
          <w:rFonts w:ascii="Times New Roman" w:hAnsi="Times New Roman" w:cs="Times New Roman"/>
          <w:color w:val="000000" w:themeColor="text1"/>
          <w:sz w:val="24"/>
          <w:szCs w:val="24"/>
        </w:rPr>
        <w:t xml:space="preserve"> 2008, s. </w:t>
      </w:r>
      <w:r w:rsidRPr="00E77631">
        <w:rPr>
          <w:rFonts w:ascii="Times New Roman" w:hAnsi="Times New Roman" w:cs="Times New Roman"/>
          <w:color w:val="000000" w:themeColor="text1"/>
          <w:sz w:val="24"/>
          <w:szCs w:val="24"/>
        </w:rPr>
        <w:t>32)</w:t>
      </w:r>
    </w:p>
    <w:p w:rsidR="00C14A5F" w:rsidRPr="0024693C" w:rsidRDefault="00F7043D" w:rsidP="0024693C">
      <w:pPr>
        <w:pStyle w:val="Nadpis2"/>
        <w:suppressAutoHyphens/>
      </w:pPr>
      <w:bookmarkStart w:id="14" w:name="_Toc507747852"/>
      <w:bookmarkStart w:id="15" w:name="_Toc507747998"/>
      <w:bookmarkStart w:id="16" w:name="_Toc511073676"/>
      <w:bookmarkStart w:id="17" w:name="_Toc511217903"/>
      <w:r w:rsidRPr="0024693C">
        <w:rPr>
          <w:rStyle w:val="Nadpis2Char"/>
          <w:b/>
          <w:bCs/>
        </w:rPr>
        <w:t>1</w:t>
      </w:r>
      <w:bookmarkEnd w:id="14"/>
      <w:bookmarkEnd w:id="15"/>
      <w:bookmarkEnd w:id="16"/>
      <w:r w:rsidRPr="0024693C">
        <w:t>.</w:t>
      </w:r>
      <w:r w:rsidR="00916A69" w:rsidRPr="0024693C">
        <w:rPr>
          <w:rStyle w:val="Nadpis2Char"/>
          <w:b/>
          <w:bCs/>
        </w:rPr>
        <w:t>2</w:t>
      </w:r>
      <w:r w:rsidR="0024693C">
        <w:rPr>
          <w:rStyle w:val="Nadpis2Char"/>
          <w:b/>
          <w:bCs/>
        </w:rPr>
        <w:tab/>
      </w:r>
      <w:r w:rsidR="00C14A5F" w:rsidRPr="0024693C">
        <w:rPr>
          <w:rStyle w:val="Nadpis2Char"/>
          <w:b/>
          <w:bCs/>
        </w:rPr>
        <w:t>Stárnutí a stáří</w:t>
      </w:r>
      <w:bookmarkEnd w:id="17"/>
    </w:p>
    <w:p w:rsidR="00E644CA" w:rsidRPr="00E77631" w:rsidRDefault="00E644CA"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b/>
          <w:color w:val="000000" w:themeColor="text1"/>
          <w:sz w:val="24"/>
          <w:szCs w:val="24"/>
        </w:rPr>
        <w:t>Stárnutí</w:t>
      </w:r>
      <w:r w:rsidRPr="00E77631">
        <w:rPr>
          <w:rFonts w:ascii="Times New Roman" w:hAnsi="Times New Roman" w:cs="Times New Roman"/>
          <w:color w:val="000000" w:themeColor="text1"/>
          <w:sz w:val="24"/>
          <w:szCs w:val="24"/>
        </w:rPr>
        <w:t xml:space="preserve"> (gerontogenze, involuce) lze charakterizovat jako přirozený biologický proces, během kterého dochází v organismu k řadě změn, které se týkají jak fyzické tak psychické stránky života člověka. Během tohoto procesu dochází k fyziologickým změnám, které vedou k omezení funkční schopnosti organismu a k jeho zániku. Tento jev probíhá již od početí, nicméně jako projev stárnutí jsou označovány ty funkce, k jejichž poklesu dojde až po období sexuální zralosti. Stárnutí se týká každého živého organismu bez rozdílu, nicméně u každého jedince má individuální průběh. (Holczerová, Dvořáčková, 2013, s. 21)</w:t>
      </w:r>
    </w:p>
    <w:p w:rsidR="00E644CA" w:rsidRPr="00E77631" w:rsidRDefault="00E644CA"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Haškovcová (2010) zdůrazňuje, že každý člověk stárne již od narození. Dodává, že stárnutí je diskontinuitní proces, což znamená, že v určitých fázích života člověk stárne rychleji, jindy pomaleji. (Haškovcová, 2010 s. 9)</w:t>
      </w:r>
    </w:p>
    <w:p w:rsidR="00E644CA" w:rsidRPr="00E77631" w:rsidRDefault="00E644CA"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Mezi nejdiskutovanější a nejzávažnější společenské otázky patří v současné době </w:t>
      </w:r>
      <w:r w:rsidRPr="00E77631">
        <w:rPr>
          <w:rFonts w:ascii="Times New Roman" w:hAnsi="Times New Roman" w:cs="Times New Roman"/>
          <w:b/>
          <w:color w:val="000000" w:themeColor="text1"/>
          <w:sz w:val="24"/>
          <w:szCs w:val="24"/>
        </w:rPr>
        <w:t>demografické stárnutí populace</w:t>
      </w:r>
      <w:r w:rsidRPr="00E77631">
        <w:rPr>
          <w:rFonts w:ascii="Times New Roman" w:hAnsi="Times New Roman" w:cs="Times New Roman"/>
          <w:color w:val="000000" w:themeColor="text1"/>
          <w:sz w:val="24"/>
          <w:szCs w:val="24"/>
        </w:rPr>
        <w:t xml:space="preserve">, které je definováno jako </w:t>
      </w:r>
      <w:r w:rsidRPr="00E77631">
        <w:rPr>
          <w:rFonts w:ascii="Times New Roman" w:hAnsi="Times New Roman" w:cs="Times New Roman"/>
          <w:i/>
          <w:color w:val="000000" w:themeColor="text1"/>
          <w:sz w:val="24"/>
          <w:szCs w:val="24"/>
        </w:rPr>
        <w:t xml:space="preserve">„proces, při němž se postupně mění věková struktura obyvatelstva takovým způsobem, že se </w:t>
      </w:r>
      <w:r w:rsidRPr="00E77631">
        <w:rPr>
          <w:rStyle w:val="Siln"/>
          <w:rFonts w:ascii="Times New Roman" w:hAnsi="Times New Roman" w:cs="Times New Roman"/>
          <w:b w:val="0"/>
          <w:i/>
          <w:color w:val="000000" w:themeColor="text1"/>
          <w:sz w:val="24"/>
          <w:szCs w:val="24"/>
        </w:rPr>
        <w:t>zvyšuje podíl seniorů a snižuje se podíl dětí</w:t>
      </w:r>
      <w:r w:rsidR="00081909">
        <w:rPr>
          <w:rStyle w:val="Siln"/>
          <w:rFonts w:ascii="Times New Roman" w:hAnsi="Times New Roman" w:cs="Times New Roman"/>
          <w:b w:val="0"/>
          <w:i/>
          <w:color w:val="000000" w:themeColor="text1"/>
          <w:sz w:val="24"/>
          <w:szCs w:val="24"/>
        </w:rPr>
        <w:t xml:space="preserve"> </w:t>
      </w:r>
      <w:r w:rsidRPr="00E77631">
        <w:rPr>
          <w:rFonts w:ascii="Times New Roman" w:hAnsi="Times New Roman" w:cs="Times New Roman"/>
          <w:i/>
          <w:color w:val="000000" w:themeColor="text1"/>
          <w:sz w:val="24"/>
          <w:szCs w:val="24"/>
        </w:rPr>
        <w:t>mladších 15 let“</w:t>
      </w:r>
      <w:r w:rsidRPr="00E77631">
        <w:rPr>
          <w:rFonts w:ascii="Times New Roman" w:hAnsi="Times New Roman" w:cs="Times New Roman"/>
          <w:color w:val="000000" w:themeColor="text1"/>
          <w:sz w:val="24"/>
          <w:szCs w:val="24"/>
        </w:rPr>
        <w:t>. (Rabušic, 1995 s. 12)</w:t>
      </w:r>
    </w:p>
    <w:p w:rsidR="00E644CA" w:rsidRPr="00E77631" w:rsidRDefault="004930C7" w:rsidP="00D77354">
      <w:pPr>
        <w:pStyle w:val="Normlnweb"/>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b/>
          <w:color w:val="000000" w:themeColor="text1"/>
          <w:sz w:val="24"/>
          <w:szCs w:val="24"/>
        </w:rPr>
        <w:t xml:space="preserve">Stáří </w:t>
      </w:r>
      <w:r w:rsidRPr="00E77631">
        <w:rPr>
          <w:rFonts w:ascii="Times New Roman" w:hAnsi="Times New Roman" w:cs="Times New Roman"/>
          <w:color w:val="000000" w:themeColor="text1"/>
          <w:sz w:val="24"/>
          <w:szCs w:val="24"/>
        </w:rPr>
        <w:t>je podle Haškovcové (2010)</w:t>
      </w:r>
      <w:r w:rsidR="0021224E">
        <w:rPr>
          <w:rFonts w:ascii="Times New Roman" w:hAnsi="Times New Roman" w:cs="Times New Roman"/>
          <w:color w:val="000000" w:themeColor="text1"/>
          <w:sz w:val="24"/>
          <w:szCs w:val="24"/>
        </w:rPr>
        <w:t xml:space="preserve"> </w:t>
      </w:r>
      <w:r w:rsidRPr="00E77631">
        <w:rPr>
          <w:rFonts w:ascii="Times New Roman" w:hAnsi="Times New Roman" w:cs="Times New Roman"/>
          <w:color w:val="000000" w:themeColor="text1"/>
          <w:sz w:val="24"/>
          <w:szCs w:val="24"/>
        </w:rPr>
        <w:t>přirozenou součástí lidského života. Stáří nelze vnímat jako nemoc, nýbrž jako souhrn přirozených změn, které jsou v lidském organismu přítomny celý život, ale nejzřetelnější jsou v pokročilejším</w:t>
      </w:r>
      <w:r w:rsidR="0021224E">
        <w:rPr>
          <w:rFonts w:ascii="Times New Roman" w:hAnsi="Times New Roman" w:cs="Times New Roman"/>
          <w:color w:val="000000" w:themeColor="text1"/>
          <w:sz w:val="24"/>
          <w:szCs w:val="24"/>
        </w:rPr>
        <w:t xml:space="preserve"> věku. (Haškovcová, 2010 s. 58)</w:t>
      </w:r>
    </w:p>
    <w:p w:rsidR="00E644CA" w:rsidRPr="00E77631" w:rsidRDefault="00E644CA" w:rsidP="00D77354">
      <w:pPr>
        <w:pStyle w:val="Normlnweb"/>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Na stáří můžeme nahlížet různými způsoby. Vedle věku kalendářního rozlišujeme například věk biologický, psychologický a sociální. </w:t>
      </w:r>
    </w:p>
    <w:p w:rsidR="00E644CA" w:rsidRPr="00E77631" w:rsidRDefault="00E644CA" w:rsidP="00D77354">
      <w:pPr>
        <w:pStyle w:val="Normlnweb"/>
        <w:suppressAutoHyphens/>
        <w:spacing w:line="360" w:lineRule="auto"/>
        <w:jc w:val="both"/>
        <w:rPr>
          <w:rFonts w:ascii="Times New Roman" w:hAnsi="Times New Roman" w:cs="Times New Roman"/>
          <w:color w:val="000000" w:themeColor="text1"/>
          <w:sz w:val="24"/>
          <w:szCs w:val="24"/>
        </w:rPr>
      </w:pPr>
      <w:r w:rsidRPr="0021224E">
        <w:rPr>
          <w:rFonts w:ascii="Times New Roman" w:hAnsi="Times New Roman" w:cs="Times New Roman"/>
          <w:color w:val="000000" w:themeColor="text1"/>
          <w:sz w:val="24"/>
          <w:szCs w:val="24"/>
        </w:rPr>
        <w:t>Kalendářní věk</w:t>
      </w:r>
      <w:r w:rsidR="0021224E" w:rsidRPr="0021224E">
        <w:rPr>
          <w:rFonts w:ascii="Times New Roman" w:hAnsi="Times New Roman" w:cs="Times New Roman"/>
          <w:color w:val="000000" w:themeColor="text1"/>
          <w:sz w:val="24"/>
          <w:szCs w:val="24"/>
        </w:rPr>
        <w:t xml:space="preserve"> </w:t>
      </w:r>
      <w:r w:rsidRPr="0021224E">
        <w:rPr>
          <w:rFonts w:ascii="Times New Roman" w:hAnsi="Times New Roman" w:cs="Times New Roman"/>
          <w:color w:val="000000" w:themeColor="text1"/>
          <w:sz w:val="24"/>
          <w:szCs w:val="24"/>
        </w:rPr>
        <w:t>je</w:t>
      </w:r>
      <w:r w:rsidRPr="00E77631">
        <w:rPr>
          <w:rFonts w:ascii="Times New Roman" w:hAnsi="Times New Roman" w:cs="Times New Roman"/>
          <w:color w:val="000000" w:themeColor="text1"/>
          <w:sz w:val="24"/>
          <w:szCs w:val="24"/>
        </w:rPr>
        <w:t xml:space="preserve"> dán datem narození, od kterého chronologicky plyne až do smrti. Tento věk jsme schopni přesně vymezit. Podle takové definice věku se řídí různé společenské konvence </w:t>
      </w:r>
      <w:r w:rsidR="00FC2925">
        <w:rPr>
          <w:rFonts w:ascii="Times New Roman" w:hAnsi="Times New Roman" w:cs="Times New Roman"/>
          <w:color w:val="000000" w:themeColor="text1"/>
          <w:sz w:val="24"/>
          <w:szCs w:val="24"/>
        </w:rPr>
        <w:br/>
      </w:r>
      <w:r w:rsidRPr="00E77631">
        <w:rPr>
          <w:rFonts w:ascii="Times New Roman" w:hAnsi="Times New Roman" w:cs="Times New Roman"/>
          <w:color w:val="000000" w:themeColor="text1"/>
          <w:sz w:val="24"/>
          <w:szCs w:val="24"/>
        </w:rPr>
        <w:t>a právní normy. Nutno podotknout, že kalendářní věk nemusí korespondovat s funkčním (biologickým) věkem. (Pacovský, 1997 s. 18- 19)</w:t>
      </w:r>
    </w:p>
    <w:p w:rsidR="00C16988" w:rsidRPr="00E77631" w:rsidRDefault="00E644CA" w:rsidP="00D77354">
      <w:pPr>
        <w:suppressAutoHyphens/>
        <w:autoSpaceDE w:val="0"/>
        <w:autoSpaceDN w:val="0"/>
        <w:adjustRightInd w:val="0"/>
        <w:spacing w:after="0" w:line="360" w:lineRule="auto"/>
        <w:jc w:val="both"/>
        <w:rPr>
          <w:rFonts w:ascii="Times New Roman" w:hAnsi="Times New Roman" w:cs="Times New Roman"/>
          <w:iCs/>
          <w:color w:val="000000" w:themeColor="text1"/>
          <w:sz w:val="24"/>
          <w:szCs w:val="24"/>
        </w:rPr>
      </w:pPr>
      <w:r w:rsidRPr="00E77631">
        <w:rPr>
          <w:rFonts w:ascii="Times New Roman" w:hAnsi="Times New Roman" w:cs="Times New Roman"/>
          <w:iCs/>
          <w:color w:val="000000" w:themeColor="text1"/>
          <w:sz w:val="24"/>
          <w:szCs w:val="24"/>
        </w:rPr>
        <w:lastRenderedPageBreak/>
        <w:t xml:space="preserve">Světová zdravotnická organizace (dle </w:t>
      </w:r>
      <w:r w:rsidRPr="00E77631">
        <w:rPr>
          <w:rFonts w:ascii="Times New Roman" w:hAnsi="Times New Roman" w:cs="Times New Roman"/>
          <w:color w:val="000000" w:themeColor="text1"/>
          <w:sz w:val="24"/>
          <w:szCs w:val="24"/>
        </w:rPr>
        <w:t xml:space="preserve">Holczerová, Dvořáčková, 2013, s. 22) </w:t>
      </w:r>
      <w:r w:rsidRPr="00E77631">
        <w:rPr>
          <w:rFonts w:ascii="Times New Roman" w:hAnsi="Times New Roman" w:cs="Times New Roman"/>
          <w:iCs/>
          <w:color w:val="000000" w:themeColor="text1"/>
          <w:sz w:val="24"/>
          <w:szCs w:val="24"/>
        </w:rPr>
        <w:t xml:space="preserve">vytvořila základní klasifikaci vyššího věku: 45-59 let </w:t>
      </w:r>
      <w:r w:rsidR="00182E70" w:rsidRPr="00E77631">
        <w:rPr>
          <w:rFonts w:ascii="Times New Roman" w:hAnsi="Times New Roman" w:cs="Times New Roman"/>
          <w:iCs/>
          <w:color w:val="000000" w:themeColor="text1"/>
          <w:sz w:val="24"/>
          <w:szCs w:val="24"/>
        </w:rPr>
        <w:t xml:space="preserve">jako </w:t>
      </w:r>
      <w:r w:rsidRPr="00E77631">
        <w:rPr>
          <w:rFonts w:ascii="Times New Roman" w:hAnsi="Times New Roman" w:cs="Times New Roman"/>
          <w:iCs/>
          <w:color w:val="000000" w:themeColor="text1"/>
          <w:sz w:val="24"/>
          <w:szCs w:val="24"/>
        </w:rPr>
        <w:t>střední nebo též zralý věk</w:t>
      </w:r>
      <w:r w:rsidR="00182E70" w:rsidRPr="00E77631">
        <w:rPr>
          <w:rFonts w:ascii="Times New Roman" w:hAnsi="Times New Roman" w:cs="Times New Roman"/>
          <w:iCs/>
          <w:color w:val="000000" w:themeColor="text1"/>
          <w:sz w:val="24"/>
          <w:szCs w:val="24"/>
        </w:rPr>
        <w:t xml:space="preserve">, </w:t>
      </w:r>
      <w:r w:rsidRPr="00E77631">
        <w:rPr>
          <w:rFonts w:ascii="Times New Roman" w:hAnsi="Times New Roman" w:cs="Times New Roman"/>
          <w:iCs/>
          <w:color w:val="000000" w:themeColor="text1"/>
          <w:sz w:val="24"/>
          <w:szCs w:val="24"/>
        </w:rPr>
        <w:t>60-74 let vyšší věk nebo také rané stáří</w:t>
      </w:r>
      <w:r w:rsidR="00182E70" w:rsidRPr="00E77631">
        <w:rPr>
          <w:rFonts w:ascii="Times New Roman" w:hAnsi="Times New Roman" w:cs="Times New Roman"/>
          <w:iCs/>
          <w:color w:val="000000" w:themeColor="text1"/>
          <w:sz w:val="24"/>
          <w:szCs w:val="24"/>
        </w:rPr>
        <w:t xml:space="preserve">, </w:t>
      </w:r>
      <w:r w:rsidRPr="00E77631">
        <w:rPr>
          <w:rFonts w:ascii="Times New Roman" w:hAnsi="Times New Roman" w:cs="Times New Roman"/>
          <w:iCs/>
          <w:color w:val="000000" w:themeColor="text1"/>
          <w:sz w:val="24"/>
          <w:szCs w:val="24"/>
        </w:rPr>
        <w:t xml:space="preserve">75-89 let stařecký věk </w:t>
      </w:r>
      <w:r w:rsidR="00182E70" w:rsidRPr="00E77631">
        <w:rPr>
          <w:rFonts w:ascii="Times New Roman" w:hAnsi="Times New Roman" w:cs="Times New Roman"/>
          <w:iCs/>
          <w:color w:val="000000" w:themeColor="text1"/>
          <w:sz w:val="24"/>
          <w:szCs w:val="24"/>
        </w:rPr>
        <w:t xml:space="preserve">a </w:t>
      </w:r>
      <w:r w:rsidRPr="00E77631">
        <w:rPr>
          <w:rFonts w:ascii="Times New Roman" w:hAnsi="Times New Roman" w:cs="Times New Roman"/>
          <w:iCs/>
          <w:color w:val="000000" w:themeColor="text1"/>
          <w:sz w:val="24"/>
          <w:szCs w:val="24"/>
        </w:rPr>
        <w:t>90 let</w:t>
      </w:r>
      <w:r w:rsidR="00182E70" w:rsidRPr="00E77631">
        <w:rPr>
          <w:rFonts w:ascii="Times New Roman" w:hAnsi="Times New Roman" w:cs="Times New Roman"/>
          <w:iCs/>
          <w:color w:val="000000" w:themeColor="text1"/>
          <w:sz w:val="24"/>
          <w:szCs w:val="24"/>
        </w:rPr>
        <w:t xml:space="preserve"> a</w:t>
      </w:r>
      <w:r w:rsidRPr="00E77631">
        <w:rPr>
          <w:rFonts w:ascii="Times New Roman" w:hAnsi="Times New Roman" w:cs="Times New Roman"/>
          <w:iCs/>
          <w:color w:val="000000" w:themeColor="text1"/>
          <w:sz w:val="24"/>
          <w:szCs w:val="24"/>
        </w:rPr>
        <w:t xml:space="preserve"> výše dlouhověkost</w:t>
      </w:r>
      <w:r w:rsidR="00182E70" w:rsidRPr="00E77631">
        <w:rPr>
          <w:rFonts w:ascii="Times New Roman" w:hAnsi="Times New Roman" w:cs="Times New Roman"/>
          <w:iCs/>
          <w:color w:val="000000" w:themeColor="text1"/>
          <w:sz w:val="24"/>
          <w:szCs w:val="24"/>
        </w:rPr>
        <w:t>.</w:t>
      </w:r>
    </w:p>
    <w:p w:rsidR="00E644CA" w:rsidRPr="00E77631" w:rsidRDefault="00C16988" w:rsidP="00D77354">
      <w:pPr>
        <w:pStyle w:val="Normlnweb"/>
        <w:suppressAutoHyphens/>
        <w:spacing w:line="360" w:lineRule="auto"/>
        <w:jc w:val="both"/>
        <w:rPr>
          <w:rFonts w:ascii="Times New Roman" w:hAnsi="Times New Roman" w:cs="Times New Roman"/>
          <w:color w:val="000000" w:themeColor="text1"/>
          <w:sz w:val="24"/>
          <w:szCs w:val="24"/>
        </w:rPr>
      </w:pPr>
      <w:r w:rsidRPr="0021224E">
        <w:rPr>
          <w:rFonts w:ascii="Times New Roman" w:hAnsi="Times New Roman" w:cs="Times New Roman"/>
          <w:color w:val="000000" w:themeColor="text1"/>
          <w:sz w:val="24"/>
          <w:szCs w:val="24"/>
        </w:rPr>
        <w:t>Biologický (</w:t>
      </w:r>
      <w:r w:rsidR="00E644CA" w:rsidRPr="0021224E">
        <w:rPr>
          <w:rFonts w:ascii="Times New Roman" w:hAnsi="Times New Roman" w:cs="Times New Roman"/>
          <w:color w:val="000000" w:themeColor="text1"/>
          <w:sz w:val="24"/>
          <w:szCs w:val="24"/>
        </w:rPr>
        <w:t>funkční) věk</w:t>
      </w:r>
      <w:r w:rsidR="0021224E" w:rsidRPr="0021224E">
        <w:rPr>
          <w:rFonts w:ascii="Times New Roman" w:hAnsi="Times New Roman" w:cs="Times New Roman"/>
          <w:color w:val="000000" w:themeColor="text1"/>
          <w:sz w:val="24"/>
          <w:szCs w:val="24"/>
        </w:rPr>
        <w:t xml:space="preserve"> </w:t>
      </w:r>
      <w:r w:rsidR="00E644CA" w:rsidRPr="0021224E">
        <w:rPr>
          <w:rFonts w:ascii="Times New Roman" w:hAnsi="Times New Roman" w:cs="Times New Roman"/>
          <w:color w:val="000000" w:themeColor="text1"/>
          <w:sz w:val="24"/>
          <w:szCs w:val="24"/>
        </w:rPr>
        <w:t>se</w:t>
      </w:r>
      <w:r w:rsidR="00E644CA" w:rsidRPr="00E77631">
        <w:rPr>
          <w:rFonts w:ascii="Times New Roman" w:hAnsi="Times New Roman" w:cs="Times New Roman"/>
          <w:color w:val="000000" w:themeColor="text1"/>
          <w:sz w:val="24"/>
          <w:szCs w:val="24"/>
        </w:rPr>
        <w:t xml:space="preserve"> odvíjí od fyziologických procesů, které se uskutečňují v lidském těle již od narození. V dnešní době, díky pokroku medicíny, kvalitnější lékařské péče </w:t>
      </w:r>
      <w:r w:rsidR="00D77354">
        <w:rPr>
          <w:rFonts w:ascii="Times New Roman" w:hAnsi="Times New Roman" w:cs="Times New Roman"/>
          <w:color w:val="000000" w:themeColor="text1"/>
          <w:sz w:val="24"/>
          <w:szCs w:val="24"/>
        </w:rPr>
        <w:br/>
      </w:r>
      <w:r w:rsidR="00E644CA" w:rsidRPr="00E77631">
        <w:rPr>
          <w:rFonts w:ascii="Times New Roman" w:hAnsi="Times New Roman" w:cs="Times New Roman"/>
          <w:color w:val="000000" w:themeColor="text1"/>
          <w:sz w:val="24"/>
          <w:szCs w:val="24"/>
        </w:rPr>
        <w:t>a lepších životních podmínek se lidé dožívají vyššího věku, než tomu bylo v minulosti. Fyziologické stárnutí a sním spojené zdravotní problémy se tak odsouvají do vyššího věku. (Fries, 1993 s. 35)</w:t>
      </w:r>
    </w:p>
    <w:p w:rsidR="00E644CA" w:rsidRPr="00E77631" w:rsidRDefault="00E644CA" w:rsidP="00D77354">
      <w:pPr>
        <w:pStyle w:val="Normlnweb"/>
        <w:suppressAutoHyphens/>
        <w:spacing w:line="360" w:lineRule="auto"/>
        <w:jc w:val="both"/>
        <w:rPr>
          <w:rFonts w:ascii="Times New Roman" w:hAnsi="Times New Roman" w:cs="Times New Roman"/>
          <w:color w:val="000000" w:themeColor="text1"/>
          <w:sz w:val="24"/>
          <w:szCs w:val="24"/>
        </w:rPr>
      </w:pPr>
      <w:r w:rsidRPr="0021224E">
        <w:rPr>
          <w:rFonts w:ascii="Times New Roman" w:hAnsi="Times New Roman" w:cs="Times New Roman"/>
          <w:color w:val="000000" w:themeColor="text1"/>
          <w:sz w:val="24"/>
          <w:szCs w:val="24"/>
        </w:rPr>
        <w:t>Psychologický věk</w:t>
      </w:r>
      <w:r w:rsidR="0021224E" w:rsidRPr="0021224E">
        <w:rPr>
          <w:rFonts w:ascii="Times New Roman" w:hAnsi="Times New Roman" w:cs="Times New Roman"/>
          <w:color w:val="000000" w:themeColor="text1"/>
          <w:sz w:val="24"/>
          <w:szCs w:val="24"/>
        </w:rPr>
        <w:t xml:space="preserve"> </w:t>
      </w:r>
      <w:r w:rsidRPr="00E77631">
        <w:rPr>
          <w:rFonts w:ascii="Times New Roman" w:hAnsi="Times New Roman" w:cs="Times New Roman"/>
          <w:color w:val="000000" w:themeColor="text1"/>
          <w:sz w:val="24"/>
          <w:szCs w:val="24"/>
        </w:rPr>
        <w:t xml:space="preserve">vystihuje subjektivní vnímání stáří. Tedy to, do jaké míry se člověk vnímá, že je starý. </w:t>
      </w:r>
      <w:r w:rsidRPr="0021224E">
        <w:rPr>
          <w:rFonts w:ascii="Times New Roman" w:hAnsi="Times New Roman" w:cs="Times New Roman"/>
          <w:color w:val="000000" w:themeColor="text1"/>
          <w:sz w:val="24"/>
          <w:szCs w:val="24"/>
        </w:rPr>
        <w:t>Sociální věk</w:t>
      </w:r>
      <w:r w:rsidRPr="00E77631">
        <w:rPr>
          <w:rFonts w:ascii="Times New Roman" w:hAnsi="Times New Roman" w:cs="Times New Roman"/>
          <w:color w:val="000000" w:themeColor="text1"/>
          <w:sz w:val="24"/>
          <w:szCs w:val="24"/>
        </w:rPr>
        <w:t xml:space="preserve"> se odráží od společenského statutu nebo role, kterou člověk ve společnosti zaujímá. S určitým sociálním statutem a rolemi jsou spojena také různá očekávání. Společnost očekává, že se člověk v daném věku, daného postavení a role bude chovat určitým způsobem, který je na základě společenských konvencí a norem akceptován </w:t>
      </w:r>
      <w:r w:rsidR="00D77354">
        <w:rPr>
          <w:rFonts w:ascii="Times New Roman" w:hAnsi="Times New Roman" w:cs="Times New Roman"/>
          <w:color w:val="000000" w:themeColor="text1"/>
          <w:sz w:val="24"/>
          <w:szCs w:val="24"/>
        </w:rPr>
        <w:br/>
      </w:r>
      <w:r w:rsidRPr="00E77631">
        <w:rPr>
          <w:rFonts w:ascii="Times New Roman" w:hAnsi="Times New Roman" w:cs="Times New Roman"/>
          <w:color w:val="000000" w:themeColor="text1"/>
          <w:sz w:val="24"/>
          <w:szCs w:val="24"/>
        </w:rPr>
        <w:t>a uznáván. (Čeledová, K</w:t>
      </w:r>
      <w:r w:rsidR="0021224E">
        <w:rPr>
          <w:rFonts w:ascii="Times New Roman" w:hAnsi="Times New Roman" w:cs="Times New Roman"/>
          <w:color w:val="000000" w:themeColor="text1"/>
          <w:sz w:val="24"/>
          <w:szCs w:val="24"/>
        </w:rPr>
        <w:t>alvach, Čevela, 2016, s. 13-15)</w:t>
      </w:r>
    </w:p>
    <w:p w:rsidR="00E644CA" w:rsidRPr="00E77631" w:rsidRDefault="00182E70"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b/>
          <w:color w:val="000000" w:themeColor="text1"/>
          <w:sz w:val="24"/>
          <w:szCs w:val="24"/>
        </w:rPr>
        <w:t>Stáří</w:t>
      </w:r>
      <w:r w:rsidRPr="00E77631">
        <w:rPr>
          <w:rFonts w:ascii="Times New Roman" w:hAnsi="Times New Roman" w:cs="Times New Roman"/>
          <w:color w:val="000000" w:themeColor="text1"/>
          <w:sz w:val="24"/>
          <w:szCs w:val="24"/>
        </w:rPr>
        <w:t xml:space="preserve"> je období, které je </w:t>
      </w:r>
      <w:r w:rsidRPr="00E77631">
        <w:rPr>
          <w:rFonts w:ascii="Times New Roman" w:hAnsi="Times New Roman" w:cs="Times New Roman"/>
          <w:b/>
          <w:color w:val="000000" w:themeColor="text1"/>
          <w:sz w:val="24"/>
          <w:szCs w:val="24"/>
        </w:rPr>
        <w:t>provázeno řadou změn</w:t>
      </w:r>
      <w:r w:rsidRPr="00E77631">
        <w:rPr>
          <w:rFonts w:ascii="Times New Roman" w:hAnsi="Times New Roman" w:cs="Times New Roman"/>
          <w:color w:val="000000" w:themeColor="text1"/>
          <w:sz w:val="24"/>
          <w:szCs w:val="24"/>
        </w:rPr>
        <w:t xml:space="preserve"> jak na úrovni fyzické, tak duševní. </w:t>
      </w:r>
      <w:r w:rsidR="00E644CA" w:rsidRPr="00E77631">
        <w:rPr>
          <w:rFonts w:ascii="Times New Roman" w:hAnsi="Times New Roman" w:cs="Times New Roman"/>
          <w:color w:val="000000" w:themeColor="text1"/>
          <w:sz w:val="24"/>
          <w:szCs w:val="24"/>
        </w:rPr>
        <w:t xml:space="preserve">V období stáří dochází ke stárnutí buněk všech tkání, což způsobuje změny jak na úrovni tělesné, tak </w:t>
      </w:r>
      <w:r w:rsidR="00D77354">
        <w:rPr>
          <w:rFonts w:ascii="Times New Roman" w:hAnsi="Times New Roman" w:cs="Times New Roman"/>
          <w:color w:val="000000" w:themeColor="text1"/>
          <w:sz w:val="24"/>
          <w:szCs w:val="24"/>
        </w:rPr>
        <w:br/>
      </w:r>
      <w:r w:rsidR="00E644CA" w:rsidRPr="00E77631">
        <w:rPr>
          <w:rFonts w:ascii="Times New Roman" w:hAnsi="Times New Roman" w:cs="Times New Roman"/>
          <w:color w:val="000000" w:themeColor="text1"/>
          <w:sz w:val="24"/>
          <w:szCs w:val="24"/>
        </w:rPr>
        <w:t xml:space="preserve">i duševní. V oblasti </w:t>
      </w:r>
      <w:r w:rsidR="00E644CA" w:rsidRPr="00E77631">
        <w:rPr>
          <w:rFonts w:ascii="Times New Roman" w:hAnsi="Times New Roman" w:cs="Times New Roman"/>
          <w:b/>
          <w:color w:val="000000" w:themeColor="text1"/>
          <w:sz w:val="24"/>
          <w:szCs w:val="24"/>
        </w:rPr>
        <w:t>kognitivních změ</w:t>
      </w:r>
      <w:r w:rsidR="00C16988" w:rsidRPr="00E77631">
        <w:rPr>
          <w:rFonts w:ascii="Times New Roman" w:hAnsi="Times New Roman" w:cs="Times New Roman"/>
          <w:b/>
          <w:color w:val="000000" w:themeColor="text1"/>
          <w:sz w:val="24"/>
          <w:szCs w:val="24"/>
        </w:rPr>
        <w:t>n</w:t>
      </w:r>
      <w:r w:rsidR="00C16988" w:rsidRPr="00E77631">
        <w:rPr>
          <w:rFonts w:ascii="Times New Roman" w:hAnsi="Times New Roman" w:cs="Times New Roman"/>
          <w:color w:val="000000" w:themeColor="text1"/>
          <w:sz w:val="24"/>
          <w:szCs w:val="24"/>
        </w:rPr>
        <w:t xml:space="preserve"> se zhoršuje smyslové vnímání a paměť.</w:t>
      </w:r>
      <w:r w:rsidR="0021224E">
        <w:rPr>
          <w:rFonts w:ascii="Times New Roman" w:hAnsi="Times New Roman" w:cs="Times New Roman"/>
          <w:color w:val="000000" w:themeColor="text1"/>
          <w:sz w:val="24"/>
          <w:szCs w:val="24"/>
        </w:rPr>
        <w:t xml:space="preserve"> </w:t>
      </w:r>
      <w:r w:rsidR="00E644CA" w:rsidRPr="00E77631">
        <w:rPr>
          <w:rFonts w:ascii="Times New Roman" w:hAnsi="Times New Roman" w:cs="Times New Roman"/>
          <w:b/>
          <w:color w:val="000000" w:themeColor="text1"/>
          <w:sz w:val="24"/>
          <w:szCs w:val="24"/>
        </w:rPr>
        <w:t>Emoční oblast</w:t>
      </w:r>
      <w:r w:rsidR="00E644CA" w:rsidRPr="00E77631">
        <w:rPr>
          <w:rFonts w:ascii="Times New Roman" w:hAnsi="Times New Roman" w:cs="Times New Roman"/>
          <w:color w:val="000000" w:themeColor="text1"/>
          <w:sz w:val="24"/>
          <w:szCs w:val="24"/>
        </w:rPr>
        <w:t xml:space="preserve"> má ve stáří odlišnou kvalitu. Emoce nejsou tolik intenzivní, jsou stabilnější, hodnocení situací je klidnější a racionálnější. Na počátku stáří se objevuje silná potřeba seberealizace, na konci dominuje potřeba emočního zakotvení a pozitivního přijetí blízkých osob. Lidé se </w:t>
      </w:r>
      <w:r w:rsidR="00D77354">
        <w:rPr>
          <w:rFonts w:ascii="Times New Roman" w:hAnsi="Times New Roman" w:cs="Times New Roman"/>
          <w:color w:val="000000" w:themeColor="text1"/>
          <w:sz w:val="24"/>
          <w:szCs w:val="24"/>
        </w:rPr>
        <w:br/>
      </w:r>
      <w:r w:rsidR="00E644CA" w:rsidRPr="00E77631">
        <w:rPr>
          <w:rFonts w:ascii="Times New Roman" w:hAnsi="Times New Roman" w:cs="Times New Roman"/>
          <w:color w:val="000000" w:themeColor="text1"/>
          <w:sz w:val="24"/>
          <w:szCs w:val="24"/>
        </w:rPr>
        <w:t>v pozdním stáří stávají mnohem introvertnější, jsou méně zaujati děním okol nich a soustředí se sami na sebe a na své problémy, což v přehnané míře může</w:t>
      </w:r>
      <w:r w:rsidR="00C16988" w:rsidRPr="00E77631">
        <w:rPr>
          <w:rFonts w:ascii="Times New Roman" w:hAnsi="Times New Roman" w:cs="Times New Roman"/>
          <w:color w:val="000000" w:themeColor="text1"/>
          <w:sz w:val="24"/>
          <w:szCs w:val="24"/>
        </w:rPr>
        <w:t xml:space="preserve"> být příčinou </w:t>
      </w:r>
      <w:r w:rsidR="00E644CA" w:rsidRPr="00E77631">
        <w:rPr>
          <w:rFonts w:ascii="Times New Roman" w:hAnsi="Times New Roman" w:cs="Times New Roman"/>
          <w:color w:val="000000" w:themeColor="text1"/>
          <w:sz w:val="24"/>
          <w:szCs w:val="24"/>
        </w:rPr>
        <w:t>psychických poruch. Co se týká citových vztahů, nijak se intenzita citů k blízkým nemění, ale mění se význam rodiny, který s věkem stoupá. Přibývá nová role jakožto prarodiče, která je nezastupitelná. Prarodiče učí svá vnoučata hodnotám a postojům, předávají zkušenosti z generace na generaci. Jejich vliv může být jak pozitivní, tak negativní, ale každopádně jsou ukazatelem modelu stáří a budoucí prarodičovské role dítěte. (Langmeier, Krejčířová, 2006 s. 202- 214)</w:t>
      </w:r>
    </w:p>
    <w:p w:rsidR="00E644CA" w:rsidRPr="00E77631" w:rsidRDefault="00E644CA"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Šimíčková, Čížkovská (2005) dodávají, že přesto, že je stáří provázeno řadou změn, které kladou na člověka vyšší nároky, se kterými není mnohdy snadné se vyrovnat, nemusí tyto změny nutně znamenat deg</w:t>
      </w:r>
      <w:r w:rsidR="00431E48" w:rsidRPr="00E77631">
        <w:rPr>
          <w:rFonts w:ascii="Times New Roman" w:hAnsi="Times New Roman" w:cs="Times New Roman"/>
          <w:color w:val="000000" w:themeColor="text1"/>
          <w:sz w:val="24"/>
          <w:szCs w:val="24"/>
        </w:rPr>
        <w:t>radaci</w:t>
      </w:r>
      <w:r w:rsidRPr="00E77631">
        <w:rPr>
          <w:rFonts w:ascii="Times New Roman" w:hAnsi="Times New Roman" w:cs="Times New Roman"/>
          <w:color w:val="000000" w:themeColor="text1"/>
          <w:sz w:val="24"/>
          <w:szCs w:val="24"/>
        </w:rPr>
        <w:t xml:space="preserve">. U každého člověka se vyskytují individuální rozdíly, které jsou ovlivněny činiteli, mezi které patří genetické faktory, zdravotní stav, různé okolnosti v životě člověka a také osobnost člověka. Autorky odkazují na výzkumy, které potvrzují, že </w:t>
      </w:r>
      <w:r w:rsidRPr="00E77631">
        <w:rPr>
          <w:rFonts w:ascii="Times New Roman" w:hAnsi="Times New Roman" w:cs="Times New Roman"/>
          <w:color w:val="000000" w:themeColor="text1"/>
          <w:sz w:val="24"/>
          <w:szCs w:val="24"/>
        </w:rPr>
        <w:lastRenderedPageBreak/>
        <w:t xml:space="preserve">vliv na průběh stárnutí a stáří nemají pouze genetické faktory, ale roli hraje také přítomnost zdravotních komplikací. Každá nemoc je stresovým faktorem a to nejen u starého, ale </w:t>
      </w:r>
      <w:r w:rsidR="00D77354">
        <w:rPr>
          <w:rFonts w:ascii="Times New Roman" w:hAnsi="Times New Roman" w:cs="Times New Roman"/>
          <w:color w:val="000000" w:themeColor="text1"/>
          <w:sz w:val="24"/>
          <w:szCs w:val="24"/>
        </w:rPr>
        <w:br/>
      </w:r>
      <w:r w:rsidRPr="00E77631">
        <w:rPr>
          <w:rFonts w:ascii="Times New Roman" w:hAnsi="Times New Roman" w:cs="Times New Roman"/>
          <w:color w:val="000000" w:themeColor="text1"/>
          <w:sz w:val="24"/>
          <w:szCs w:val="24"/>
        </w:rPr>
        <w:t>i zdravého člověka. Nese s sebou kromě tělesných změn také změny psychické. Duševní stárnutí je také pravděpodobně ovlivněno přítomností krizových, zátěžových situací během života člověka. Duševnímu a tělesnému stárnutí budou lépe odolávat ti jedinci, kteří život prožili bez velkých útrap, stresu a prudkých zvratů.  Další vliv na kvalitu života ve stáří mají také vztahy, které člověk udržuje se svým okolím. U lidí, kteří v průběhu života nežili v sociální izolaci je menší pravděpodobnost, že v ní nebudou žít ani ve stáří. Člověk se smyslem pro tvořivost bude přinášet společenské hodnoty i nadále ve vyšším věku. Aktivní jedinec se bude snažit postavit výzvám stáří, kdežto pasivní člověk bude odevzdaně oček</w:t>
      </w:r>
      <w:r w:rsidR="003816CB" w:rsidRPr="00E77631">
        <w:rPr>
          <w:rFonts w:ascii="Times New Roman" w:hAnsi="Times New Roman" w:cs="Times New Roman"/>
          <w:color w:val="000000" w:themeColor="text1"/>
          <w:sz w:val="24"/>
          <w:szCs w:val="24"/>
        </w:rPr>
        <w:t xml:space="preserve">ávat příchod konce. (Šimíčková - </w:t>
      </w:r>
      <w:r w:rsidRPr="00E77631">
        <w:rPr>
          <w:rFonts w:ascii="Times New Roman" w:hAnsi="Times New Roman" w:cs="Times New Roman"/>
          <w:color w:val="000000" w:themeColor="text1"/>
          <w:sz w:val="24"/>
          <w:szCs w:val="24"/>
        </w:rPr>
        <w:t>Čížkovská 2005, s. 135- 136)</w:t>
      </w:r>
    </w:p>
    <w:p w:rsidR="00F7043D" w:rsidRPr="00E77631" w:rsidRDefault="0057547E" w:rsidP="0024693C">
      <w:pPr>
        <w:pStyle w:val="Nadpis2"/>
        <w:suppressAutoHyphens/>
      </w:pPr>
      <w:bookmarkStart w:id="18" w:name="_Toc507747853"/>
      <w:bookmarkStart w:id="19" w:name="_Toc507747999"/>
      <w:bookmarkStart w:id="20" w:name="_Toc511073677"/>
      <w:bookmarkStart w:id="21" w:name="_Toc511217904"/>
      <w:r w:rsidRPr="00E77631">
        <w:t>1.3</w:t>
      </w:r>
      <w:r w:rsidR="0024693C">
        <w:tab/>
      </w:r>
      <w:r w:rsidR="00F7043D" w:rsidRPr="00E77631">
        <w:t>Postavení seniora ve společnosti</w:t>
      </w:r>
      <w:bookmarkEnd w:id="18"/>
      <w:bookmarkEnd w:id="19"/>
      <w:bookmarkEnd w:id="20"/>
      <w:bookmarkEnd w:id="21"/>
    </w:p>
    <w:p w:rsidR="00F7043D" w:rsidRPr="00E77631" w:rsidRDefault="00F7043D"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Na dobrovolnictví seniorů má patrně značný vliv také skutečnost, jakým způsobem je hodnotově nastavená společnost, jaké normy uznává a jak vnímá člověka v souvislosti s jeho věkem a rolemi, které jsou od něj v určité fázi života očekávány. Vzhledem k cíli práce, bych zde ráda uvedla, jaké postavení má ve společnosti osobnost seniora a jak je okolím vnímána, protože si myslím, že přínosy z dobrovolnictví nejsou tvořeny pouze subjektivním pocitem seniora, ale také tím, jak velké podpůrné prostředí jej obklopuje.</w:t>
      </w:r>
    </w:p>
    <w:p w:rsidR="00F7043D" w:rsidRPr="00E77631" w:rsidRDefault="00F7043D"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V souvislosti s tímto faktem můžeme hovořit o tzv</w:t>
      </w:r>
      <w:r w:rsidRPr="00E77631">
        <w:rPr>
          <w:rFonts w:ascii="Times New Roman" w:hAnsi="Times New Roman" w:cs="Times New Roman"/>
          <w:b/>
          <w:color w:val="000000" w:themeColor="text1"/>
          <w:sz w:val="24"/>
          <w:szCs w:val="24"/>
        </w:rPr>
        <w:t>. penzionování</w:t>
      </w:r>
      <w:r w:rsidRPr="00E77631">
        <w:rPr>
          <w:rFonts w:ascii="Times New Roman" w:hAnsi="Times New Roman" w:cs="Times New Roman"/>
          <w:color w:val="000000" w:themeColor="text1"/>
          <w:sz w:val="24"/>
          <w:szCs w:val="24"/>
        </w:rPr>
        <w:t>, což je jev, který se objevuje v soudobé společnosti a který nastává př</w:t>
      </w:r>
      <w:r w:rsidR="00D77354">
        <w:rPr>
          <w:rFonts w:ascii="Times New Roman" w:hAnsi="Times New Roman" w:cs="Times New Roman"/>
          <w:color w:val="000000" w:themeColor="text1"/>
          <w:sz w:val="24"/>
          <w:szCs w:val="24"/>
        </w:rPr>
        <w:t>i nástupu sociálního věku, nebo</w:t>
      </w:r>
      <w:r w:rsidRPr="00E77631">
        <w:rPr>
          <w:rFonts w:ascii="Times New Roman" w:hAnsi="Times New Roman" w:cs="Times New Roman"/>
          <w:color w:val="000000" w:themeColor="text1"/>
          <w:sz w:val="24"/>
          <w:szCs w:val="24"/>
        </w:rPr>
        <w:t xml:space="preserve"> odchodu do starobního důchodu. V tomto období se mění společenský status a prestiž. V důsledku změn, kterými člověk v tomto období prochází, se mohou vyskytnout pocity osamění, nedostatečného ocenění či užitečnosti. Ve společnosti s vysokou produktivitou je velké riziko degradace stáří. Nehovoříme až tak o nebezpečí chudoby, nýbrž o ztrátě společenské role tzv. životního programu. Společnost vytváří prostředí, kde se starý člověk dostává do role „nemít roli“. Na hodnotě stoupá role pracujícího člověka a naopak role penzionovaného přestává být uznávaná. Tento fakt je spojen s obavou naplnění volného času. Často se jedná „pouze“ o péči o vnoučata či domácnost, nikoli však o společensky atraktivní a uznávanou činnost, což může mít za důsledek snížení sebevědomí a vlastní hodnot</w:t>
      </w:r>
      <w:r w:rsidR="0021224E">
        <w:rPr>
          <w:rFonts w:ascii="Times New Roman" w:hAnsi="Times New Roman" w:cs="Times New Roman"/>
          <w:color w:val="000000" w:themeColor="text1"/>
          <w:sz w:val="24"/>
          <w:szCs w:val="24"/>
        </w:rPr>
        <w:t>y seniora. (Urban, 2006 s. 175)</w:t>
      </w:r>
    </w:p>
    <w:p w:rsidR="00F7043D" w:rsidRPr="00E77631" w:rsidRDefault="00F7043D"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Na základě výzkumu Vidovičové a Rabušice (2003), který se zaměřoval na problematiku sociálního opatření v oblasti strnutí z pohledu české společnosti, můžeme pozorovat </w:t>
      </w:r>
      <w:r w:rsidRPr="00E77631">
        <w:rPr>
          <w:rFonts w:ascii="Times New Roman" w:hAnsi="Times New Roman" w:cs="Times New Roman"/>
          <w:b/>
          <w:color w:val="000000" w:themeColor="text1"/>
          <w:sz w:val="24"/>
          <w:szCs w:val="24"/>
        </w:rPr>
        <w:t>postavení seniora optikou jednotlivých generací</w:t>
      </w:r>
      <w:r w:rsidRPr="00E77631">
        <w:rPr>
          <w:rFonts w:ascii="Times New Roman" w:hAnsi="Times New Roman" w:cs="Times New Roman"/>
          <w:color w:val="000000" w:themeColor="text1"/>
          <w:sz w:val="24"/>
          <w:szCs w:val="24"/>
        </w:rPr>
        <w:t xml:space="preserve">. Za alarmující považují autoři fakt, že </w:t>
      </w:r>
      <w:r w:rsidRPr="00E77631">
        <w:rPr>
          <w:rFonts w:ascii="Times New Roman" w:hAnsi="Times New Roman" w:cs="Times New Roman"/>
          <w:color w:val="000000" w:themeColor="text1"/>
          <w:sz w:val="24"/>
          <w:szCs w:val="24"/>
        </w:rPr>
        <w:lastRenderedPageBreak/>
        <w:t xml:space="preserve">česká populace nemá pravdivé mínění o tom, jak velký podíl zaujímá seniorská část obyvatelstva v ČR. Většina obyvatel žije v přesvědčení, že podíl seniorů nad 65 let věku je 30%, což je jednou tolik, než činí skutečnost. Na samotný jev stárnutí společnosti, obecně polovina obyvatelstva nahlíží sjistými obavami. Tento názor je pravděpodobně odrazem mediálního diskurzu, který vyobrazuje stárnutí a stáří jako problém nebo krizi. Důležitým zjištěním je však také to, že </w:t>
      </w:r>
      <w:r w:rsidRPr="00E77631">
        <w:rPr>
          <w:rFonts w:ascii="Times New Roman" w:hAnsi="Times New Roman" w:cs="Times New Roman"/>
          <w:b/>
          <w:color w:val="000000" w:themeColor="text1"/>
          <w:sz w:val="24"/>
          <w:szCs w:val="24"/>
        </w:rPr>
        <w:t>obecný postoj</w:t>
      </w:r>
      <w:r w:rsidRPr="00E77631">
        <w:rPr>
          <w:rFonts w:ascii="Times New Roman" w:hAnsi="Times New Roman" w:cs="Times New Roman"/>
          <w:color w:val="000000" w:themeColor="text1"/>
          <w:sz w:val="24"/>
          <w:szCs w:val="24"/>
        </w:rPr>
        <w:t xml:space="preserve"> české společnosti ke starým lidem </w:t>
      </w:r>
      <w:r w:rsidRPr="00E77631">
        <w:rPr>
          <w:rFonts w:ascii="Times New Roman" w:hAnsi="Times New Roman" w:cs="Times New Roman"/>
          <w:b/>
          <w:color w:val="000000" w:themeColor="text1"/>
          <w:sz w:val="24"/>
          <w:szCs w:val="24"/>
        </w:rPr>
        <w:t>je pozitivní</w:t>
      </w:r>
      <w:r w:rsidRPr="00E77631">
        <w:rPr>
          <w:rFonts w:ascii="Times New Roman" w:hAnsi="Times New Roman" w:cs="Times New Roman"/>
          <w:color w:val="000000" w:themeColor="text1"/>
          <w:sz w:val="24"/>
          <w:szCs w:val="24"/>
        </w:rPr>
        <w:t xml:space="preserve">. Senioři nejsou vnímáni jako překážka nebo přítěž. Obyvatelstvo zastává názor, že by měl mít senior prostor pro svá práva a měly by být brány v potaz jeho problémy a potřeby. Objevuje se také názor, že staří lidé jsou důležitou citovou oporou. Taktéž se mezi většinovou společností setkáváme s názorem, že starý člověk je moudrý, zkušený a nositel tradičních hodnot, což je vnímáno jako velmi cenné. Autoři se také </w:t>
      </w:r>
      <w:r w:rsidRPr="00E77631">
        <w:rPr>
          <w:rFonts w:ascii="Times New Roman" w:hAnsi="Times New Roman" w:cs="Times New Roman"/>
          <w:b/>
          <w:color w:val="000000" w:themeColor="text1"/>
          <w:sz w:val="24"/>
          <w:szCs w:val="24"/>
        </w:rPr>
        <w:t>zmiňují o negativních charakteristikách.</w:t>
      </w:r>
      <w:r w:rsidRPr="00E77631">
        <w:rPr>
          <w:rFonts w:ascii="Times New Roman" w:hAnsi="Times New Roman" w:cs="Times New Roman"/>
          <w:color w:val="000000" w:themeColor="text1"/>
          <w:sz w:val="24"/>
          <w:szCs w:val="24"/>
        </w:rPr>
        <w:t xml:space="preserve"> Jedná se o názor, že senioři představují ekonomickou zátěž pro systém, který vyjadřovali nejčastěji lidé s nižšími příjmy a obyvatelé velkých měst. Tento názor také častěji podporovali muži, ateisté a lidé žijící bez partnera. Naopak věřící, lidé z menších měst a vysokoškoláci zastávali názor, že následující generace by měla čerpat ze zkušeností, přítomnosti a znalostí starých lidí.  Podstatná část respondentů potvrzuje, že se dostává do kontaktu se seniory a že jim tato věková skupina není cizí. Přátelské a rodinné vztahy se seniory jsou velice důležité z hlediska eliminace stereotypů (ať už pozitivních či negativních) a bu</w:t>
      </w:r>
      <w:r w:rsidR="00636283" w:rsidRPr="00E77631">
        <w:rPr>
          <w:rFonts w:ascii="Times New Roman" w:hAnsi="Times New Roman" w:cs="Times New Roman"/>
          <w:color w:val="000000" w:themeColor="text1"/>
          <w:sz w:val="24"/>
          <w:szCs w:val="24"/>
        </w:rPr>
        <w:t>dování mezigenerační solidarity</w:t>
      </w:r>
      <w:r w:rsidRPr="00E77631">
        <w:rPr>
          <w:rFonts w:ascii="Times New Roman" w:hAnsi="Times New Roman" w:cs="Times New Roman"/>
          <w:color w:val="000000" w:themeColor="text1"/>
          <w:sz w:val="24"/>
          <w:szCs w:val="24"/>
        </w:rPr>
        <w:t xml:space="preserve">. (Vidovičová, Rabušic, 2003 </w:t>
      </w:r>
      <w:r w:rsidR="0021224E">
        <w:rPr>
          <w:rFonts w:ascii="Times New Roman" w:hAnsi="Times New Roman" w:cs="Times New Roman"/>
          <w:color w:val="000000" w:themeColor="text1"/>
          <w:sz w:val="24"/>
          <w:szCs w:val="24"/>
        </w:rPr>
        <w:t>s. 13- 40)</w:t>
      </w:r>
    </w:p>
    <w:p w:rsidR="00F7043D" w:rsidRPr="00E77631" w:rsidRDefault="00F7043D" w:rsidP="00D77354">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b/>
          <w:color w:val="000000" w:themeColor="text1"/>
          <w:sz w:val="24"/>
          <w:szCs w:val="24"/>
        </w:rPr>
        <w:t>V návaznosti na výkon dobrovolnické činnosti</w:t>
      </w:r>
      <w:r w:rsidRPr="00E77631">
        <w:rPr>
          <w:rFonts w:ascii="Times New Roman" w:hAnsi="Times New Roman" w:cs="Times New Roman"/>
          <w:color w:val="000000" w:themeColor="text1"/>
          <w:sz w:val="24"/>
          <w:szCs w:val="24"/>
        </w:rPr>
        <w:t>, bych zde ráda uvedla poznatky Repkové (2012) která se ve svém výzkumu „</w:t>
      </w:r>
      <w:r w:rsidRPr="00E77631">
        <w:rPr>
          <w:rFonts w:ascii="Times New Roman" w:hAnsi="Times New Roman" w:cs="Times New Roman"/>
          <w:i/>
          <w:color w:val="000000" w:themeColor="text1"/>
          <w:sz w:val="24"/>
          <w:szCs w:val="24"/>
        </w:rPr>
        <w:t>Institucionalizace dobrovolnických příležitostí pro starší osoby“</w:t>
      </w:r>
      <w:r w:rsidRPr="00E77631">
        <w:rPr>
          <w:rFonts w:ascii="Times New Roman" w:hAnsi="Times New Roman" w:cs="Times New Roman"/>
          <w:color w:val="000000" w:themeColor="text1"/>
          <w:sz w:val="24"/>
          <w:szCs w:val="24"/>
        </w:rPr>
        <w:t xml:space="preserve">, zabývala mimo jiné otázkou </w:t>
      </w:r>
      <w:r w:rsidRPr="00E77631">
        <w:rPr>
          <w:rFonts w:ascii="Times New Roman" w:hAnsi="Times New Roman" w:cs="Times New Roman"/>
          <w:b/>
          <w:color w:val="000000" w:themeColor="text1"/>
          <w:sz w:val="24"/>
          <w:szCs w:val="24"/>
        </w:rPr>
        <w:t>překážek a bariér ze strany společnosti</w:t>
      </w:r>
      <w:r w:rsidRPr="00E77631">
        <w:rPr>
          <w:rFonts w:ascii="Times New Roman" w:hAnsi="Times New Roman" w:cs="Times New Roman"/>
          <w:color w:val="000000" w:themeColor="text1"/>
          <w:sz w:val="24"/>
          <w:szCs w:val="24"/>
        </w:rPr>
        <w:t xml:space="preserve">, se kterými se starší lidé při zájmu o dobrovolnictví setkávají. S nerovnými příležitostmi ze strany společnosti se senioři setkávají nejen díky jejich nízkému sociálnímu statusu nebo skepsi vůči jejich schopnostem vykonávat dobrovolnickou činnost. Mezi bariéry řadí také stereotypy v oblasti zdravotního stavu, či nedostatek informovanosti o jejich možnostech a dostupnosti zdrojů. </w:t>
      </w:r>
      <w:r w:rsidRPr="00E77631">
        <w:rPr>
          <w:rFonts w:ascii="Times New Roman" w:hAnsi="Times New Roman" w:cs="Times New Roman"/>
          <w:b/>
          <w:color w:val="000000" w:themeColor="text1"/>
          <w:sz w:val="24"/>
          <w:szCs w:val="24"/>
        </w:rPr>
        <w:t>Znevýhodnění seniorův dobrovolnické angažovanosti</w:t>
      </w:r>
      <w:r w:rsidRPr="00E77631">
        <w:rPr>
          <w:rFonts w:ascii="Times New Roman" w:hAnsi="Times New Roman" w:cs="Times New Roman"/>
          <w:color w:val="000000" w:themeColor="text1"/>
          <w:sz w:val="24"/>
          <w:szCs w:val="24"/>
        </w:rPr>
        <w:t xml:space="preserve"> autorka kategorizuje do několika úrovní. </w:t>
      </w:r>
      <w:r w:rsidRPr="00E77631">
        <w:rPr>
          <w:rFonts w:ascii="Times New Roman" w:hAnsi="Times New Roman" w:cs="Times New Roman"/>
          <w:b/>
          <w:color w:val="000000" w:themeColor="text1"/>
          <w:sz w:val="24"/>
          <w:szCs w:val="24"/>
        </w:rPr>
        <w:t xml:space="preserve">Systémová úroveň: </w:t>
      </w:r>
      <w:r w:rsidRPr="00E77631">
        <w:rPr>
          <w:rFonts w:ascii="Times New Roman" w:hAnsi="Times New Roman" w:cs="Times New Roman"/>
          <w:color w:val="000000" w:themeColor="text1"/>
          <w:sz w:val="24"/>
          <w:szCs w:val="24"/>
        </w:rPr>
        <w:t xml:space="preserve">Znevýhodnění na úrovni systému je spojováno s celkovým nižším statusem seniorů. Senioři jsou primárně vnímání jako objekty pomoci, nikoli jako zdroj pomoci. Do této kategorie spadá také nedostatečná infrastruktura a finanční podpora dobrovolnických center, která tuto skupinu osob podporuje. V neposlední řadě autorka zmiňuje také snižování ochoty a motivace k dobrovolnictví v důsledku nerovného a oslabeného přístupu ke zdravotní péči. </w:t>
      </w:r>
      <w:r w:rsidRPr="00E77631">
        <w:rPr>
          <w:rFonts w:ascii="Times New Roman" w:hAnsi="Times New Roman" w:cs="Times New Roman"/>
          <w:b/>
          <w:color w:val="000000" w:themeColor="text1"/>
          <w:sz w:val="24"/>
          <w:szCs w:val="24"/>
        </w:rPr>
        <w:t xml:space="preserve">Organizační úroveň: </w:t>
      </w:r>
      <w:r w:rsidRPr="00E77631">
        <w:rPr>
          <w:rFonts w:ascii="Times New Roman" w:hAnsi="Times New Roman" w:cs="Times New Roman"/>
          <w:color w:val="000000" w:themeColor="text1"/>
          <w:sz w:val="24"/>
          <w:szCs w:val="24"/>
        </w:rPr>
        <w:t xml:space="preserve">Obavy v organizační oblasti </w:t>
      </w:r>
      <w:r w:rsidRPr="00E77631">
        <w:rPr>
          <w:rFonts w:ascii="Times New Roman" w:hAnsi="Times New Roman" w:cs="Times New Roman"/>
          <w:color w:val="000000" w:themeColor="text1"/>
          <w:sz w:val="24"/>
          <w:szCs w:val="24"/>
        </w:rPr>
        <w:lastRenderedPageBreak/>
        <w:t xml:space="preserve">jsou nejčastěji spojovány s trendem mladých lidí v neziskovém sektoru, kteří mnohdy neví, jak ke starším lidem přistupovat, nebo jak s nimi komunikovat. Znevýhodnění v této oblasti je spatřováno také v náboru dobrovolníků, nejčastěji tedy skrze internet a v prostředí mladých osob (školy), což vytváří nerovnou šanci pro zájemce z řad seniorů. </w:t>
      </w:r>
      <w:r w:rsidRPr="00E77631">
        <w:rPr>
          <w:rFonts w:ascii="Times New Roman" w:hAnsi="Times New Roman" w:cs="Times New Roman"/>
          <w:b/>
          <w:color w:val="000000" w:themeColor="text1"/>
          <w:sz w:val="24"/>
          <w:szCs w:val="24"/>
        </w:rPr>
        <w:t xml:space="preserve">Individuální úroveň: </w:t>
      </w:r>
      <w:r w:rsidRPr="00E77631">
        <w:rPr>
          <w:rFonts w:ascii="Times New Roman" w:hAnsi="Times New Roman" w:cs="Times New Roman"/>
          <w:color w:val="000000" w:themeColor="text1"/>
          <w:sz w:val="24"/>
          <w:szCs w:val="24"/>
        </w:rPr>
        <w:t>Na individuální úrovni je znevýhodnění seniorů spojováno se sníženou nebo chybějící zručností práce s počítačem a mobilním telefonem tzv. „ aktuálnost v čase“, které jsou v dnešní době nedílnou součástí výkonu práce. Řadit zde můžeme také slabší geografickou dostupnost „aktuálnost v prostoru“nebo oslabený fyzický stav. (Repková, 201</w:t>
      </w:r>
      <w:r w:rsidR="0021224E">
        <w:rPr>
          <w:rFonts w:ascii="Times New Roman" w:hAnsi="Times New Roman" w:cs="Times New Roman"/>
          <w:color w:val="000000" w:themeColor="text1"/>
          <w:sz w:val="24"/>
          <w:szCs w:val="24"/>
        </w:rPr>
        <w:t>2 s. 133- 134)</w:t>
      </w:r>
    </w:p>
    <w:p w:rsidR="00EE70E9" w:rsidRPr="00E77631" w:rsidRDefault="0057547E" w:rsidP="0024693C">
      <w:pPr>
        <w:pStyle w:val="Nadpis2"/>
        <w:suppressAutoHyphens/>
      </w:pPr>
      <w:bookmarkStart w:id="22" w:name="_Toc507747854"/>
      <w:bookmarkStart w:id="23" w:name="_Toc507748000"/>
      <w:bookmarkStart w:id="24" w:name="_Toc511073678"/>
      <w:bookmarkStart w:id="25" w:name="_Toc511217905"/>
      <w:r w:rsidRPr="00E77631">
        <w:t>1.4</w:t>
      </w:r>
      <w:r w:rsidR="0024693C">
        <w:tab/>
      </w:r>
      <w:r w:rsidR="00F7043D" w:rsidRPr="00E77631">
        <w:t xml:space="preserve">Senior </w:t>
      </w:r>
      <w:r w:rsidR="00636283" w:rsidRPr="00E77631">
        <w:t xml:space="preserve">v roli </w:t>
      </w:r>
      <w:r w:rsidR="00F7043D" w:rsidRPr="00E77631">
        <w:t>dobrovolník</w:t>
      </w:r>
      <w:r w:rsidR="00636283" w:rsidRPr="00E77631">
        <w:t>a</w:t>
      </w:r>
      <w:bookmarkEnd w:id="22"/>
      <w:bookmarkEnd w:id="23"/>
      <w:bookmarkEnd w:id="24"/>
      <w:bookmarkEnd w:id="25"/>
    </w:p>
    <w:p w:rsidR="00930085" w:rsidRPr="00E77631" w:rsidRDefault="00930085"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Je nepochybné, že senior v roli dobrovolníka bude specifický už jen svojí osobností. Osobností s mnoha životními zkušenostmi, životním naladěním a pohledem na svět, který se </w:t>
      </w:r>
      <w:r w:rsidR="00585FF0" w:rsidRPr="00E77631">
        <w:rPr>
          <w:rFonts w:ascii="Times New Roman" w:hAnsi="Times New Roman" w:cs="Times New Roman"/>
          <w:color w:val="000000" w:themeColor="text1"/>
          <w:sz w:val="24"/>
          <w:szCs w:val="24"/>
        </w:rPr>
        <w:t xml:space="preserve">pravděpodobně </w:t>
      </w:r>
      <w:r w:rsidRPr="00E77631">
        <w:rPr>
          <w:rFonts w:ascii="Times New Roman" w:hAnsi="Times New Roman" w:cs="Times New Roman"/>
          <w:color w:val="000000" w:themeColor="text1"/>
          <w:sz w:val="24"/>
          <w:szCs w:val="24"/>
        </w:rPr>
        <w:t xml:space="preserve">odrazí v jeho přístupu a chování, a bude odlišovat od dobrovolníka v jiné životní fázi. </w:t>
      </w:r>
    </w:p>
    <w:p w:rsidR="00E644CA" w:rsidRPr="00E77631" w:rsidRDefault="009270F0" w:rsidP="00211BBB">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Obecně lze d</w:t>
      </w:r>
      <w:r w:rsidR="00C16988" w:rsidRPr="00E77631">
        <w:rPr>
          <w:rFonts w:ascii="Times New Roman" w:hAnsi="Times New Roman" w:cs="Times New Roman"/>
          <w:color w:val="000000" w:themeColor="text1"/>
          <w:sz w:val="24"/>
          <w:szCs w:val="24"/>
        </w:rPr>
        <w:t>le Tošne</w:t>
      </w:r>
      <w:r w:rsidRPr="00E77631">
        <w:rPr>
          <w:rFonts w:ascii="Times New Roman" w:hAnsi="Times New Roman" w:cs="Times New Roman"/>
          <w:color w:val="000000" w:themeColor="text1"/>
          <w:sz w:val="24"/>
          <w:szCs w:val="24"/>
        </w:rPr>
        <w:t xml:space="preserve">ra a Sozanské (2002, s. 35) </w:t>
      </w:r>
      <w:r w:rsidR="00C16988" w:rsidRPr="00E77631">
        <w:rPr>
          <w:rFonts w:ascii="Times New Roman" w:hAnsi="Times New Roman" w:cs="Times New Roman"/>
          <w:color w:val="000000" w:themeColor="text1"/>
          <w:sz w:val="24"/>
          <w:szCs w:val="24"/>
        </w:rPr>
        <w:t>za dobrovolníka považovat osobu, která bez nároku na finanční odměnu nabízí svů</w:t>
      </w:r>
      <w:r w:rsidRPr="00E77631">
        <w:rPr>
          <w:rFonts w:ascii="Times New Roman" w:hAnsi="Times New Roman" w:cs="Times New Roman"/>
          <w:color w:val="000000" w:themeColor="text1"/>
          <w:sz w:val="24"/>
          <w:szCs w:val="24"/>
        </w:rPr>
        <w:t>j volný čas, vědomosti, energii a</w:t>
      </w:r>
      <w:r w:rsidR="00C16988" w:rsidRPr="00E77631">
        <w:rPr>
          <w:rFonts w:ascii="Times New Roman" w:hAnsi="Times New Roman" w:cs="Times New Roman"/>
          <w:color w:val="000000" w:themeColor="text1"/>
          <w:sz w:val="24"/>
          <w:szCs w:val="24"/>
        </w:rPr>
        <w:t xml:space="preserve"> dovednosti, které přináší užitek jiným lidem nebo celé společnosti. </w:t>
      </w:r>
    </w:p>
    <w:p w:rsidR="002E375F" w:rsidRPr="00E77631" w:rsidRDefault="00751C66" w:rsidP="00211BBB">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Nový</w:t>
      </w:r>
      <w:r w:rsidR="000A5C9A" w:rsidRPr="00E77631">
        <w:rPr>
          <w:rFonts w:ascii="Times New Roman" w:hAnsi="Times New Roman" w:cs="Times New Roman"/>
          <w:color w:val="000000" w:themeColor="text1"/>
          <w:sz w:val="24"/>
          <w:szCs w:val="24"/>
        </w:rPr>
        <w:t xml:space="preserve"> (2013)</w:t>
      </w:r>
      <w:r w:rsidRPr="00E77631">
        <w:rPr>
          <w:rFonts w:ascii="Times New Roman" w:hAnsi="Times New Roman" w:cs="Times New Roman"/>
          <w:color w:val="000000" w:themeColor="text1"/>
          <w:sz w:val="24"/>
          <w:szCs w:val="24"/>
        </w:rPr>
        <w:t xml:space="preserve"> se na dobrovolníka dívá jako na osobu, která</w:t>
      </w:r>
      <w:r w:rsidR="008D09AB" w:rsidRPr="00E77631">
        <w:rPr>
          <w:rFonts w:ascii="Times New Roman" w:hAnsi="Times New Roman" w:cs="Times New Roman"/>
          <w:color w:val="000000" w:themeColor="text1"/>
          <w:sz w:val="24"/>
          <w:szCs w:val="24"/>
        </w:rPr>
        <w:t xml:space="preserve"> se vzdá svého času ve prospěch někoho jiného. Za svůj věnovaný čas</w:t>
      </w:r>
      <w:r w:rsidR="000F5843" w:rsidRPr="00E77631">
        <w:rPr>
          <w:rFonts w:ascii="Times New Roman" w:hAnsi="Times New Roman" w:cs="Times New Roman"/>
          <w:color w:val="000000" w:themeColor="text1"/>
          <w:sz w:val="24"/>
          <w:szCs w:val="24"/>
        </w:rPr>
        <w:t xml:space="preserve"> podle něj</w:t>
      </w:r>
      <w:r w:rsidR="008D09AB" w:rsidRPr="00E77631">
        <w:rPr>
          <w:rFonts w:ascii="Times New Roman" w:hAnsi="Times New Roman" w:cs="Times New Roman"/>
          <w:color w:val="000000" w:themeColor="text1"/>
          <w:sz w:val="24"/>
          <w:szCs w:val="24"/>
        </w:rPr>
        <w:t xml:space="preserve"> vždycky něco získává. Ať už </w:t>
      </w:r>
      <w:r w:rsidR="000F5843" w:rsidRPr="00E77631">
        <w:rPr>
          <w:rFonts w:ascii="Times New Roman" w:hAnsi="Times New Roman" w:cs="Times New Roman"/>
          <w:color w:val="000000" w:themeColor="text1"/>
          <w:sz w:val="24"/>
          <w:szCs w:val="24"/>
        </w:rPr>
        <w:t xml:space="preserve">se jedná </w:t>
      </w:r>
      <w:r w:rsidR="00D77354">
        <w:rPr>
          <w:rFonts w:ascii="Times New Roman" w:hAnsi="Times New Roman" w:cs="Times New Roman"/>
          <w:color w:val="000000" w:themeColor="text1"/>
          <w:sz w:val="24"/>
          <w:szCs w:val="24"/>
        </w:rPr>
        <w:br/>
      </w:r>
      <w:r w:rsidR="000F5843" w:rsidRPr="00E77631">
        <w:rPr>
          <w:rFonts w:ascii="Times New Roman" w:hAnsi="Times New Roman" w:cs="Times New Roman"/>
          <w:color w:val="000000" w:themeColor="text1"/>
          <w:sz w:val="24"/>
          <w:szCs w:val="24"/>
        </w:rPr>
        <w:t xml:space="preserve">o </w:t>
      </w:r>
      <w:r w:rsidR="008D09AB" w:rsidRPr="00E77631">
        <w:rPr>
          <w:rFonts w:ascii="Times New Roman" w:hAnsi="Times New Roman" w:cs="Times New Roman"/>
          <w:color w:val="000000" w:themeColor="text1"/>
          <w:sz w:val="24"/>
          <w:szCs w:val="24"/>
        </w:rPr>
        <w:t>certifikát, vnitřní uspoko</w:t>
      </w:r>
      <w:r w:rsidR="000F5843" w:rsidRPr="00E77631">
        <w:rPr>
          <w:rFonts w:ascii="Times New Roman" w:hAnsi="Times New Roman" w:cs="Times New Roman"/>
          <w:color w:val="000000" w:themeColor="text1"/>
          <w:sz w:val="24"/>
          <w:szCs w:val="24"/>
        </w:rPr>
        <w:t>jení nebo zkušenosti. Z toho důvodu autor definici upřesňuje</w:t>
      </w:r>
      <w:r w:rsidR="008D09AB" w:rsidRPr="00E77631">
        <w:rPr>
          <w:rFonts w:ascii="Times New Roman" w:hAnsi="Times New Roman" w:cs="Times New Roman"/>
          <w:color w:val="000000" w:themeColor="text1"/>
          <w:sz w:val="24"/>
          <w:szCs w:val="24"/>
        </w:rPr>
        <w:t xml:space="preserve"> a </w:t>
      </w:r>
      <w:r w:rsidR="000F5843" w:rsidRPr="00E77631">
        <w:rPr>
          <w:rFonts w:ascii="Times New Roman" w:hAnsi="Times New Roman" w:cs="Times New Roman"/>
          <w:color w:val="000000" w:themeColor="text1"/>
          <w:sz w:val="24"/>
          <w:szCs w:val="24"/>
        </w:rPr>
        <w:t>za dobrovolníka považuje osobu, která za svůj darovaný čas nedostává hmotnou ani finanční</w:t>
      </w:r>
      <w:r w:rsidR="00B96FD9" w:rsidRPr="00E77631">
        <w:rPr>
          <w:rFonts w:ascii="Times New Roman" w:hAnsi="Times New Roman" w:cs="Times New Roman"/>
          <w:color w:val="000000" w:themeColor="text1"/>
          <w:sz w:val="24"/>
          <w:szCs w:val="24"/>
        </w:rPr>
        <w:t xml:space="preserve"> kompenzaci. D</w:t>
      </w:r>
      <w:r w:rsidR="00240F41" w:rsidRPr="00E77631">
        <w:rPr>
          <w:rFonts w:ascii="Times New Roman" w:hAnsi="Times New Roman" w:cs="Times New Roman"/>
          <w:color w:val="000000" w:themeColor="text1"/>
          <w:sz w:val="24"/>
          <w:szCs w:val="24"/>
        </w:rPr>
        <w:t>odává</w:t>
      </w:r>
      <w:r w:rsidR="00B96FD9" w:rsidRPr="00E77631">
        <w:rPr>
          <w:rFonts w:ascii="Times New Roman" w:hAnsi="Times New Roman" w:cs="Times New Roman"/>
          <w:color w:val="000000" w:themeColor="text1"/>
          <w:sz w:val="24"/>
          <w:szCs w:val="24"/>
        </w:rPr>
        <w:t xml:space="preserve"> však</w:t>
      </w:r>
      <w:r w:rsidR="00240F41" w:rsidRPr="00E77631">
        <w:rPr>
          <w:rFonts w:ascii="Times New Roman" w:hAnsi="Times New Roman" w:cs="Times New Roman"/>
          <w:color w:val="000000" w:themeColor="text1"/>
          <w:sz w:val="24"/>
          <w:szCs w:val="24"/>
        </w:rPr>
        <w:t xml:space="preserve">, že s tímto vymezením bývá v realitě problém, protože dobrovolník může být odměněn jinými benefity např. poukázkami </w:t>
      </w:r>
      <w:r w:rsidR="00FA228B" w:rsidRPr="00E77631">
        <w:rPr>
          <w:rFonts w:ascii="Times New Roman" w:hAnsi="Times New Roman" w:cs="Times New Roman"/>
          <w:color w:val="000000" w:themeColor="text1"/>
          <w:sz w:val="24"/>
          <w:szCs w:val="24"/>
        </w:rPr>
        <w:t>na služby, slevami na produkty nebo různými cenami</w:t>
      </w:r>
      <w:r w:rsidR="00240F41" w:rsidRPr="00E77631">
        <w:rPr>
          <w:rFonts w:ascii="Times New Roman" w:hAnsi="Times New Roman" w:cs="Times New Roman"/>
          <w:color w:val="000000" w:themeColor="text1"/>
          <w:sz w:val="24"/>
          <w:szCs w:val="24"/>
        </w:rPr>
        <w:t>. (Nový, 2013 s. 50)</w:t>
      </w:r>
    </w:p>
    <w:p w:rsidR="00547CF1" w:rsidRPr="00E77631" w:rsidRDefault="00547CF1" w:rsidP="00211BBB">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Mezi přednosti seniorů patří jejich časová flexibilita. Disponují větším množstvím času a také si mohou dovolit věnovat jeho podstatnou část do dobrovolných aktivit. Mezi jejich další výhodu patří důvěryhodnost, trpělivost, klidnější a vyrovnanější povaha nebo vysoká spolehlivost. Senioři mají také přirozeně větší předpoklad pracovat s cílovou skupinou seniorů, neboť jsou si věkově bližší a mohou tak sdílet společná témata. (Rochester, Hutchinson 2002 s. 22-23)</w:t>
      </w:r>
    </w:p>
    <w:p w:rsidR="009270F0" w:rsidRPr="00E77631" w:rsidRDefault="009270F0" w:rsidP="00211BBB">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lastRenderedPageBreak/>
        <w:t>Dobrovolníci senioři tvoří specifickou skupinu dobrovolníků. Díky jejich specifickým vlastnostem a dovednostem, jsou cenným zdrojem pomoc</w:t>
      </w:r>
      <w:r w:rsidR="00E0784F" w:rsidRPr="00E77631">
        <w:rPr>
          <w:rFonts w:ascii="Times New Roman" w:hAnsi="Times New Roman" w:cs="Times New Roman"/>
          <w:color w:val="000000" w:themeColor="text1"/>
          <w:sz w:val="24"/>
          <w:szCs w:val="24"/>
        </w:rPr>
        <w:t>i. P</w:t>
      </w:r>
      <w:r w:rsidRPr="00E77631">
        <w:rPr>
          <w:rFonts w:ascii="Times New Roman" w:hAnsi="Times New Roman" w:cs="Times New Roman"/>
          <w:color w:val="000000" w:themeColor="text1"/>
          <w:sz w:val="24"/>
          <w:szCs w:val="24"/>
        </w:rPr>
        <w:t>odle Repkové (2013,</w:t>
      </w:r>
      <w:r w:rsidR="00E0784F" w:rsidRPr="00E77631">
        <w:rPr>
          <w:rFonts w:ascii="Times New Roman" w:hAnsi="Times New Roman" w:cs="Times New Roman"/>
          <w:color w:val="000000" w:themeColor="text1"/>
          <w:sz w:val="24"/>
          <w:szCs w:val="24"/>
        </w:rPr>
        <w:t xml:space="preserve"> s. 138) k nim patří:</w:t>
      </w:r>
    </w:p>
    <w:p w:rsidR="009270F0" w:rsidRPr="00E77631" w:rsidRDefault="009270F0" w:rsidP="00211BBB">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b/>
          <w:color w:val="000000" w:themeColor="text1"/>
          <w:sz w:val="24"/>
          <w:szCs w:val="24"/>
        </w:rPr>
        <w:t>Vyšší disponibilita a flexibilita</w:t>
      </w:r>
      <w:r w:rsidRPr="00E77631">
        <w:rPr>
          <w:rFonts w:ascii="Times New Roman" w:hAnsi="Times New Roman" w:cs="Times New Roman"/>
          <w:color w:val="000000" w:themeColor="text1"/>
          <w:sz w:val="24"/>
          <w:szCs w:val="24"/>
        </w:rPr>
        <w:t xml:space="preserve">. Především ti senioři, kteří odešli do penze, mají většinou větší podíl volného času než pracující lidé, nebo studenti. Z toho důvodu jsou časově pružnější a připravenější zastoupit mladší kolegy.  </w:t>
      </w:r>
    </w:p>
    <w:p w:rsidR="009270F0" w:rsidRPr="00E77631" w:rsidRDefault="009270F0" w:rsidP="00211BBB">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b/>
          <w:color w:val="000000" w:themeColor="text1"/>
          <w:sz w:val="24"/>
          <w:szCs w:val="24"/>
        </w:rPr>
        <w:t>Reciprocita a čerpání ze životních zkušeností</w:t>
      </w:r>
      <w:r w:rsidRPr="00E77631">
        <w:rPr>
          <w:rFonts w:ascii="Times New Roman" w:hAnsi="Times New Roman" w:cs="Times New Roman"/>
          <w:color w:val="000000" w:themeColor="text1"/>
          <w:sz w:val="24"/>
          <w:szCs w:val="24"/>
        </w:rPr>
        <w:t>. Senioři jsou jedineční pro svoje životní zkušenosti, poznatky a postřehy, které mohou výrazně zkvalitnit poskytovanou péči. Nabízí svůj úhel pohledu, který může být nápomocný i kvalifikovaným pracovníkům. Dále pak pocit užitečnosti, sounáležitosti nebo udržování kontaktu s okolím je pro seniora velice cennou odměnou za svůj věnovaný čas.</w:t>
      </w:r>
    </w:p>
    <w:p w:rsidR="00D10A44" w:rsidRPr="00E77631" w:rsidRDefault="009270F0" w:rsidP="00211BBB">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b/>
          <w:color w:val="000000" w:themeColor="text1"/>
          <w:sz w:val="24"/>
          <w:szCs w:val="24"/>
        </w:rPr>
        <w:t xml:space="preserve">Celistvost, připravenost a standardizace. </w:t>
      </w:r>
      <w:r w:rsidRPr="00E77631">
        <w:rPr>
          <w:rFonts w:ascii="Times New Roman" w:hAnsi="Times New Roman" w:cs="Times New Roman"/>
          <w:color w:val="000000" w:themeColor="text1"/>
          <w:sz w:val="24"/>
          <w:szCs w:val="24"/>
        </w:rPr>
        <w:t xml:space="preserve">Starší lidé mají větší potřebu si věci dopředu plánovat, standardizovat, pečlivěji se připravovat a přistupovat k práci s větší zodpovědností </w:t>
      </w:r>
      <w:r w:rsidR="00211BBB">
        <w:rPr>
          <w:rFonts w:ascii="Times New Roman" w:hAnsi="Times New Roman" w:cs="Times New Roman"/>
          <w:color w:val="000000" w:themeColor="text1"/>
          <w:sz w:val="24"/>
          <w:szCs w:val="24"/>
        </w:rPr>
        <w:br/>
      </w:r>
      <w:r w:rsidRPr="00E77631">
        <w:rPr>
          <w:rFonts w:ascii="Times New Roman" w:hAnsi="Times New Roman" w:cs="Times New Roman"/>
          <w:color w:val="000000" w:themeColor="text1"/>
          <w:sz w:val="24"/>
          <w:szCs w:val="24"/>
        </w:rPr>
        <w:t xml:space="preserve">a vážností. </w:t>
      </w:r>
    </w:p>
    <w:p w:rsidR="00B36BEF" w:rsidRPr="00E77631" w:rsidRDefault="00585FF0" w:rsidP="00211BBB">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Bočková, Hastrmanová, Havrdová (2011, s. 73</w:t>
      </w:r>
      <w:r w:rsidR="00547CF1" w:rsidRPr="00E77631">
        <w:rPr>
          <w:rFonts w:ascii="Times New Roman" w:hAnsi="Times New Roman" w:cs="Times New Roman"/>
          <w:color w:val="000000" w:themeColor="text1"/>
          <w:sz w:val="24"/>
          <w:szCs w:val="24"/>
        </w:rPr>
        <w:t xml:space="preserve">) také uvádějí několik specifik vystihujících dobrovolníka seniora. Senioři bývají citlivější k potřebám ostatních lidí, jejich výhodou jsou také nabyté zkušenosti a znalosti ze života, které mohou zužitkovat v dalších činnostech.  </w:t>
      </w:r>
    </w:p>
    <w:p w:rsidR="005D03DD" w:rsidRPr="00E77631" w:rsidRDefault="0057547E" w:rsidP="0024693C">
      <w:pPr>
        <w:pStyle w:val="Nadpis2"/>
        <w:suppressAutoHyphens/>
      </w:pPr>
      <w:bookmarkStart w:id="26" w:name="_Toc507747855"/>
      <w:bookmarkStart w:id="27" w:name="_Toc507748001"/>
      <w:bookmarkStart w:id="28" w:name="_Toc511073679"/>
      <w:bookmarkStart w:id="29" w:name="_Toc511217906"/>
      <w:r w:rsidRPr="00E77631">
        <w:t>1.5</w:t>
      </w:r>
      <w:r w:rsidR="0024693C">
        <w:tab/>
      </w:r>
      <w:r w:rsidR="005D03DD" w:rsidRPr="00E77631">
        <w:t>Koncept aktivního stárnutí</w:t>
      </w:r>
      <w:bookmarkEnd w:id="26"/>
      <w:bookmarkEnd w:id="27"/>
      <w:bookmarkEnd w:id="28"/>
      <w:bookmarkEnd w:id="29"/>
    </w:p>
    <w:p w:rsidR="005D03DD" w:rsidRPr="00E77631" w:rsidRDefault="005D03DD"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Potřeba seberealizace a sebeaktualizace, tedy potřeba vykonávat činnost, která bude dávat životu člověka smysl, díky které bude osobnostně růst, která jej bude naplňovat a dávat pocit vlastní hodnoty, se řadí mezi základní lidské potřeby, které se týkají všech osob napříč všemi generacemi. Existují mylná přesvědčení o tom, že osoby ve stáří tyto potřeby nemají, protože svůj život téměř „prožily“ a nemají zájem ani energii a chuť se dále rozvíjet nebo realizovat. Samozřejmě, že je tato potřeba u starších osob vnímána jinou optikou, než </w:t>
      </w:r>
      <w:r w:rsidR="00211BBB">
        <w:rPr>
          <w:rFonts w:ascii="Times New Roman" w:hAnsi="Times New Roman" w:cs="Times New Roman"/>
          <w:color w:val="000000" w:themeColor="text1"/>
          <w:sz w:val="24"/>
          <w:szCs w:val="24"/>
        </w:rPr>
        <w:br/>
      </w:r>
      <w:r w:rsidRPr="00E77631">
        <w:rPr>
          <w:rFonts w:ascii="Times New Roman" w:hAnsi="Times New Roman" w:cs="Times New Roman"/>
          <w:color w:val="000000" w:themeColor="text1"/>
          <w:sz w:val="24"/>
          <w:szCs w:val="24"/>
        </w:rPr>
        <w:t>u adolescenta, nebo dospělého člověka, který se nachází v jiné životní fázi s odlišnými ambicemi nebo počtem zkušeností, nicméně i v tomto období je neméně zásadní. Z tohoto hlediska považuji za důležité zmínit se o konceptu aktivního stárnutí, kter</w:t>
      </w:r>
      <w:r w:rsidR="00697AF6" w:rsidRPr="00E77631">
        <w:rPr>
          <w:rFonts w:ascii="Times New Roman" w:hAnsi="Times New Roman" w:cs="Times New Roman"/>
          <w:color w:val="000000" w:themeColor="text1"/>
          <w:sz w:val="24"/>
          <w:szCs w:val="24"/>
        </w:rPr>
        <w:t xml:space="preserve">ý na tuto problematiku reaguje a který úzce souvisí s tématem dobrovolnictví seniorů, jehož je součástí. </w:t>
      </w:r>
    </w:p>
    <w:p w:rsidR="005D03DD" w:rsidRPr="00E77631" w:rsidRDefault="005D03DD"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Světová zdravotnická organizace definuje koncept aktivního stárnutí jako „ Proces, který optimalizuje příležitosti pro zdraví, participaci a bezpečí za účelem vylepšení kvality života s</w:t>
      </w:r>
      <w:r w:rsidR="0021224E">
        <w:rPr>
          <w:rFonts w:ascii="Times New Roman" w:hAnsi="Times New Roman" w:cs="Times New Roman"/>
          <w:color w:val="000000" w:themeColor="text1"/>
          <w:sz w:val="24"/>
          <w:szCs w:val="24"/>
        </w:rPr>
        <w:t>tarých lidí.“ (WHO, 2002 s. 12)</w:t>
      </w:r>
    </w:p>
    <w:p w:rsidR="00B36BEF" w:rsidRPr="00E77631" w:rsidRDefault="005D03DD" w:rsidP="0024693C">
      <w:pPr>
        <w:suppressAutoHyphens/>
        <w:autoSpaceDE w:val="0"/>
        <w:autoSpaceDN w:val="0"/>
        <w:adjustRightInd w:val="0"/>
        <w:spacing w:after="0"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lastRenderedPageBreak/>
        <w:t xml:space="preserve">V souvislosti s dobrovolnictvím seniorů a problematikou aktivního stárnutí v České Republice, zmiňuji například jednu z oblastí </w:t>
      </w:r>
      <w:r w:rsidRPr="00E77631">
        <w:rPr>
          <w:rFonts w:ascii="Times New Roman" w:hAnsi="Times New Roman" w:cs="Times New Roman"/>
          <w:b/>
          <w:color w:val="000000" w:themeColor="text1"/>
          <w:sz w:val="24"/>
          <w:szCs w:val="24"/>
        </w:rPr>
        <w:t>Národního akčního plánu</w:t>
      </w:r>
      <w:r w:rsidRPr="00E77631">
        <w:rPr>
          <w:rFonts w:ascii="Times New Roman" w:hAnsi="Times New Roman" w:cs="Times New Roman"/>
          <w:color w:val="000000" w:themeColor="text1"/>
          <w:sz w:val="24"/>
          <w:szCs w:val="24"/>
        </w:rPr>
        <w:t xml:space="preserve">, který se na tyto snaží reagovat. Vize priority spočívá ve vnímání seniorů jako aktivní, nedílné a samozřejmé součásti naší společnosti.Kroky budou směřovat ke zmenšení mezigenerační propasti a tím </w:t>
      </w:r>
      <w:r w:rsidR="00211BBB">
        <w:rPr>
          <w:rFonts w:ascii="Times New Roman" w:hAnsi="Times New Roman" w:cs="Times New Roman"/>
          <w:color w:val="000000" w:themeColor="text1"/>
          <w:sz w:val="24"/>
          <w:szCs w:val="24"/>
        </w:rPr>
        <w:br/>
      </w:r>
      <w:r w:rsidRPr="00E77631">
        <w:rPr>
          <w:rFonts w:ascii="Times New Roman" w:hAnsi="Times New Roman" w:cs="Times New Roman"/>
          <w:color w:val="000000" w:themeColor="text1"/>
          <w:sz w:val="24"/>
          <w:szCs w:val="24"/>
        </w:rPr>
        <w:t>i ke změně negativních postojů, které jsou vůči starší generaci utvářeny. Nezbytnost formování pozitivních mínění o starých lidech již v útlém věku. Zaměření pozornosti na aktivity, které povedou k citlivějšímu přístupu k potřebám seniorů. Významným nástrojem k naplnění těchto cílů je dobrovolnictví, skrze které dochází ke zvýšení kvality života seniorů, k aktivnímu zapojení do společenského dění a prevenci sociálního vyloučení osob po odchodu z pracovního prostředí. Aktivizace seniorů je v rámci tohoto programu spatřována ve využití multigeneračních center, poradenských pozic na úřadech práce nebo v nemocnicích, spolupráce s neziskovým sektorem a seniorskými organizacemi. Cílem této priority je tedy rozvíjet podmínky pro mezigenerační setkávání, zapojit seniory do dobrovolnické činnosti, podporovat kampaně a osvěty zaměřující se na eliminaci stereotypů vůči seniorům, protože to nejsou pouze příjemci, ale také významný zdroj pomoci. (Národní akční plán podporující pozitivní stárnutí pro období l</w:t>
      </w:r>
      <w:r w:rsidR="0021224E">
        <w:rPr>
          <w:rFonts w:ascii="Times New Roman" w:hAnsi="Times New Roman" w:cs="Times New Roman"/>
          <w:color w:val="000000" w:themeColor="text1"/>
          <w:sz w:val="24"/>
          <w:szCs w:val="24"/>
        </w:rPr>
        <w:t>et 2013- 2017, 2012, s. 11- 35)</w:t>
      </w:r>
    </w:p>
    <w:p w:rsidR="00B36BEF" w:rsidRPr="00E77631" w:rsidRDefault="00B36BEF" w:rsidP="0024693C">
      <w:pPr>
        <w:suppressAutoHyphens/>
        <w:spacing w:line="360" w:lineRule="auto"/>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br w:type="page"/>
      </w:r>
    </w:p>
    <w:p w:rsidR="00E14023" w:rsidRPr="00E77631" w:rsidRDefault="00270D3B" w:rsidP="0024693C">
      <w:pPr>
        <w:pStyle w:val="Nadpis1"/>
        <w:suppressAutoHyphens/>
        <w:spacing w:line="360" w:lineRule="auto"/>
        <w:rPr>
          <w:rFonts w:cs="Times New Roman"/>
        </w:rPr>
      </w:pPr>
      <w:bookmarkStart w:id="30" w:name="_Toc507747856"/>
      <w:bookmarkStart w:id="31" w:name="_Toc507748002"/>
      <w:bookmarkStart w:id="32" w:name="_Toc511073680"/>
      <w:bookmarkStart w:id="33" w:name="_Toc511217907"/>
      <w:r w:rsidRPr="00E77631">
        <w:rPr>
          <w:rFonts w:cs="Times New Roman"/>
        </w:rPr>
        <w:lastRenderedPageBreak/>
        <w:t>2</w:t>
      </w:r>
      <w:r w:rsidR="0024693C">
        <w:rPr>
          <w:rFonts w:cs="Times New Roman"/>
        </w:rPr>
        <w:tab/>
      </w:r>
      <w:r w:rsidR="00E14023" w:rsidRPr="00E77631">
        <w:rPr>
          <w:rFonts w:cs="Times New Roman"/>
        </w:rPr>
        <w:t>Přínosy</w:t>
      </w:r>
      <w:r w:rsidR="00081909">
        <w:rPr>
          <w:rFonts w:cs="Times New Roman"/>
        </w:rPr>
        <w:t xml:space="preserve"> </w:t>
      </w:r>
      <w:r w:rsidR="00E14023" w:rsidRPr="00E77631">
        <w:rPr>
          <w:rFonts w:cs="Times New Roman"/>
        </w:rPr>
        <w:t>dobrovolnictví seniorů</w:t>
      </w:r>
      <w:bookmarkEnd w:id="30"/>
      <w:bookmarkEnd w:id="31"/>
      <w:bookmarkEnd w:id="32"/>
      <w:bookmarkEnd w:id="33"/>
    </w:p>
    <w:p w:rsidR="007617AD" w:rsidRPr="00E77631" w:rsidRDefault="0001736C"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Existuje řada výzkumů</w:t>
      </w:r>
      <w:r w:rsidR="00077A5B" w:rsidRPr="00E77631">
        <w:rPr>
          <w:rFonts w:ascii="Times New Roman" w:hAnsi="Times New Roman" w:cs="Times New Roman"/>
          <w:color w:val="000000" w:themeColor="text1"/>
          <w:sz w:val="24"/>
          <w:szCs w:val="24"/>
        </w:rPr>
        <w:t xml:space="preserve">, které poukazují na to, </w:t>
      </w:r>
      <w:r w:rsidRPr="00E77631">
        <w:rPr>
          <w:rFonts w:ascii="Times New Roman" w:hAnsi="Times New Roman" w:cs="Times New Roman"/>
          <w:color w:val="000000" w:themeColor="text1"/>
          <w:sz w:val="24"/>
          <w:szCs w:val="24"/>
        </w:rPr>
        <w:t xml:space="preserve">že se v případě přínosů dobrovolnictví zaměřuje především na příjemce pomoci, ale opomíjenou skupinou zůstávají její poskytovatelé, tedy samotní dobrovolníci, pro které mají mnohdy výraznější a pozitivnější dopad. V této kapitole tedy poukážu na skutečnost, že dobrovolnictví neznamená pouze dávat, ale také mnoho čerpat. </w:t>
      </w:r>
      <w:r w:rsidR="003E71DF" w:rsidRPr="00E77631">
        <w:rPr>
          <w:rFonts w:ascii="Times New Roman" w:hAnsi="Times New Roman" w:cs="Times New Roman"/>
          <w:color w:val="000000" w:themeColor="text1"/>
          <w:sz w:val="24"/>
          <w:szCs w:val="24"/>
        </w:rPr>
        <w:t>Přínosy dobrovolníků seniorů a dobrovolníků ostatních věkových skupin se v mnoha případech prolínají. Některé přínosy tedy budou společné pro všechny věkové skupiny, některé pak specifické</w:t>
      </w:r>
      <w:r w:rsidR="00CC79D1" w:rsidRPr="00E77631">
        <w:rPr>
          <w:rFonts w:ascii="Times New Roman" w:hAnsi="Times New Roman" w:cs="Times New Roman"/>
          <w:color w:val="000000" w:themeColor="text1"/>
          <w:sz w:val="24"/>
          <w:szCs w:val="24"/>
        </w:rPr>
        <w:t xml:space="preserve"> pro skupinu seniorů</w:t>
      </w:r>
      <w:r w:rsidR="003E71DF" w:rsidRPr="00E77631">
        <w:rPr>
          <w:rFonts w:ascii="Times New Roman" w:hAnsi="Times New Roman" w:cs="Times New Roman"/>
          <w:color w:val="000000" w:themeColor="text1"/>
          <w:sz w:val="24"/>
          <w:szCs w:val="24"/>
        </w:rPr>
        <w:t xml:space="preserve">. </w:t>
      </w:r>
    </w:p>
    <w:p w:rsidR="007617AD" w:rsidRPr="00E77631" w:rsidRDefault="007617AD"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Výše uvedený text se odráží od myšlenky Stevensonové (2014), podle které může odchod do důchodu poskytnout šanci pracovat na projektu nebo záležitosti, která je pro něj důležitá, a to spíše pro vášeň než pro výplatu. Senioři mají jedinečnou sadu dovedností a znalostí, které mohou jako dobrovolníci nabídnout: celoživotní zkušenosti, které mohou pomoci pomáhat druhým v mnoha ohledech, od mentoringu a doučování mladších generací až po poskytování kariérového poradenství, nabízení služeb a péče. Dobrovolnictví není prospěšné pouze pro ty, kterým se pomáhá. Výzkum ukazuje, že dobrovolnictví poskytuje těm, kteří pomáhají, výhody duševního a tělesného zdraví. Podporuje také pozitivní sociální a rodinné vztahy </w:t>
      </w:r>
      <w:r w:rsidR="00211BBB">
        <w:rPr>
          <w:rFonts w:ascii="Times New Roman" w:hAnsi="Times New Roman" w:cs="Times New Roman"/>
          <w:color w:val="000000" w:themeColor="text1"/>
          <w:sz w:val="24"/>
          <w:szCs w:val="24"/>
        </w:rPr>
        <w:br/>
      </w:r>
      <w:r w:rsidRPr="00E77631">
        <w:rPr>
          <w:rFonts w:ascii="Times New Roman" w:hAnsi="Times New Roman" w:cs="Times New Roman"/>
          <w:color w:val="000000" w:themeColor="text1"/>
          <w:sz w:val="24"/>
          <w:szCs w:val="24"/>
        </w:rPr>
        <w:t>a přispívá k pozitivnímu obrazu seniorů jako zdravé a životně důležité součásti naší společnosti. Zde je jen několik důvodů, proč je dobrovolná čin</w:t>
      </w:r>
      <w:r w:rsidR="00FC4109" w:rsidRPr="00E77631">
        <w:rPr>
          <w:rFonts w:ascii="Times New Roman" w:hAnsi="Times New Roman" w:cs="Times New Roman"/>
          <w:color w:val="000000" w:themeColor="text1"/>
          <w:sz w:val="24"/>
          <w:szCs w:val="24"/>
        </w:rPr>
        <w:t>nost prospěšná. (Stevenson, 2014</w:t>
      </w:r>
      <w:r w:rsidRPr="00E77631">
        <w:rPr>
          <w:rFonts w:ascii="Times New Roman" w:hAnsi="Times New Roman" w:cs="Times New Roman"/>
          <w:color w:val="000000" w:themeColor="text1"/>
          <w:sz w:val="24"/>
          <w:szCs w:val="24"/>
        </w:rPr>
        <w:t>, online)</w:t>
      </w:r>
    </w:p>
    <w:p w:rsidR="0055485F" w:rsidRPr="00E77631" w:rsidRDefault="00620B84"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Wilson a Musick (1999) tvrdí, že většina lidí si pod dobrovolníkem představí osobu, která poskytuje svůj čas a energii na pomoc ostatním, aniž by očekávali zpět nějaké materiální výhody. To znamená, že dobrovolná práce, nemá pro dobrovolníka žádný důsledek. Ve skutečnosti je však dobrovolnictví prostředkem, pomocí kterého lze vytěžit mnohem více, než finanční odměnu. Existují výzkumné studie, které dokazují, že většina dobrovolníků věří, že pomoc ostatním, je dobrý způso</w:t>
      </w:r>
      <w:r w:rsidR="00CC79D1" w:rsidRPr="00E77631">
        <w:rPr>
          <w:rFonts w:ascii="Times New Roman" w:hAnsi="Times New Roman" w:cs="Times New Roman"/>
          <w:color w:val="000000" w:themeColor="text1"/>
          <w:sz w:val="24"/>
          <w:szCs w:val="24"/>
        </w:rPr>
        <w:t>b jak dojít k naplnění vyšších</w:t>
      </w:r>
      <w:r w:rsidRPr="00E77631">
        <w:rPr>
          <w:rFonts w:ascii="Times New Roman" w:hAnsi="Times New Roman" w:cs="Times New Roman"/>
          <w:color w:val="000000" w:themeColor="text1"/>
          <w:sz w:val="24"/>
          <w:szCs w:val="24"/>
        </w:rPr>
        <w:t xml:space="preserve"> hodnot</w:t>
      </w:r>
      <w:r w:rsidR="00CC79D1" w:rsidRPr="00E77631">
        <w:rPr>
          <w:rFonts w:ascii="Times New Roman" w:hAnsi="Times New Roman" w:cs="Times New Roman"/>
          <w:color w:val="000000" w:themeColor="text1"/>
          <w:sz w:val="24"/>
          <w:szCs w:val="24"/>
        </w:rPr>
        <w:t>, než jsou hodnoty materiální</w:t>
      </w:r>
      <w:r w:rsidRPr="00E77631">
        <w:rPr>
          <w:rFonts w:ascii="Times New Roman" w:hAnsi="Times New Roman" w:cs="Times New Roman"/>
          <w:color w:val="000000" w:themeColor="text1"/>
          <w:sz w:val="24"/>
          <w:szCs w:val="24"/>
        </w:rPr>
        <w:t>. (Wilson, Musick, 1999 s. 141)</w:t>
      </w:r>
    </w:p>
    <w:p w:rsidR="007C683B" w:rsidRPr="00E77631" w:rsidRDefault="00DC64A4"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Existují výzkumy, které prokazují pozitivní účinky v oblasti zvládání stresu, zlosti a úzkosti. Sociální kontakt může mít pozitivní dopad na celkovou psychickou pohodu. Dobrovolnictví také podporuje pocity štěstí. Výzkumníci pomocí měření hormonů a mozkové aktivity zjistili, že pomoc ostatním přináší obrovské potěšení. Další pozitivní vliv je zaznamenán ve </w:t>
      </w:r>
      <w:r w:rsidRPr="00E77631">
        <w:rPr>
          <w:rFonts w:ascii="Times New Roman" w:hAnsi="Times New Roman" w:cs="Times New Roman"/>
          <w:b/>
          <w:color w:val="000000" w:themeColor="text1"/>
          <w:sz w:val="24"/>
          <w:szCs w:val="24"/>
        </w:rPr>
        <w:t>zvýšení sebevědomí</w:t>
      </w:r>
      <w:r w:rsidRPr="00E77631">
        <w:rPr>
          <w:rFonts w:ascii="Times New Roman" w:hAnsi="Times New Roman" w:cs="Times New Roman"/>
          <w:color w:val="000000" w:themeColor="text1"/>
          <w:sz w:val="24"/>
          <w:szCs w:val="24"/>
        </w:rPr>
        <w:t>.</w:t>
      </w:r>
      <w:r w:rsidR="000D15ED" w:rsidRPr="00E77631">
        <w:rPr>
          <w:rFonts w:ascii="Times New Roman" w:hAnsi="Times New Roman" w:cs="Times New Roman"/>
          <w:color w:val="000000" w:themeColor="text1"/>
          <w:sz w:val="24"/>
          <w:szCs w:val="24"/>
        </w:rPr>
        <w:t xml:space="preserve"> Role dobrovolníka může zvýšit</w:t>
      </w:r>
      <w:r w:rsidRPr="00E77631">
        <w:rPr>
          <w:rFonts w:ascii="Times New Roman" w:hAnsi="Times New Roman" w:cs="Times New Roman"/>
          <w:b/>
          <w:color w:val="000000" w:themeColor="text1"/>
          <w:sz w:val="24"/>
          <w:szCs w:val="24"/>
        </w:rPr>
        <w:t>pocit hrdosti a identity</w:t>
      </w:r>
      <w:r w:rsidRPr="00E77631">
        <w:rPr>
          <w:rFonts w:ascii="Times New Roman" w:hAnsi="Times New Roman" w:cs="Times New Roman"/>
          <w:color w:val="000000" w:themeColor="text1"/>
          <w:sz w:val="24"/>
          <w:szCs w:val="24"/>
        </w:rPr>
        <w:t>. Čím pozitivnější pohled má člověk sám na sebe, tím pozitivněji vnímá svůj život a své cíle. V oblasti</w:t>
      </w:r>
      <w:r w:rsidR="000D15ED" w:rsidRPr="00E77631">
        <w:rPr>
          <w:rFonts w:ascii="Times New Roman" w:hAnsi="Times New Roman" w:cs="Times New Roman"/>
          <w:color w:val="000000" w:themeColor="text1"/>
          <w:sz w:val="24"/>
          <w:szCs w:val="24"/>
        </w:rPr>
        <w:t xml:space="preserve"> fyzické kondice </w:t>
      </w:r>
      <w:r w:rsidR="000D15ED" w:rsidRPr="00E77631">
        <w:rPr>
          <w:rFonts w:ascii="Times New Roman" w:hAnsi="Times New Roman" w:cs="Times New Roman"/>
          <w:color w:val="000000" w:themeColor="text1"/>
          <w:sz w:val="24"/>
          <w:szCs w:val="24"/>
        </w:rPr>
        <w:lastRenderedPageBreak/>
        <w:t>se jedná o</w:t>
      </w:r>
      <w:r w:rsidRPr="00E77631">
        <w:rPr>
          <w:rFonts w:ascii="Times New Roman" w:hAnsi="Times New Roman" w:cs="Times New Roman"/>
          <w:color w:val="000000" w:themeColor="text1"/>
          <w:sz w:val="24"/>
          <w:szCs w:val="24"/>
        </w:rPr>
        <w:t xml:space="preserve"> pokles úmrtnosti u osob, které pravidelně, dlouhodobě dobrovolničí. Zejména u starších lidí má </w:t>
      </w:r>
      <w:r w:rsidRPr="00E77631">
        <w:rPr>
          <w:rFonts w:ascii="Times New Roman" w:hAnsi="Times New Roman" w:cs="Times New Roman"/>
          <w:b/>
          <w:color w:val="000000" w:themeColor="text1"/>
          <w:sz w:val="24"/>
          <w:szCs w:val="24"/>
        </w:rPr>
        <w:t>pravidelná fyzická aktivitapozitivní vliv na krevní tlak, pohybový aparát a snižuje riziko kardiovaskulárních onemocnění</w:t>
      </w:r>
      <w:r w:rsidRPr="00E77631">
        <w:rPr>
          <w:rFonts w:ascii="Times New Roman" w:hAnsi="Times New Roman" w:cs="Times New Roman"/>
          <w:color w:val="000000" w:themeColor="text1"/>
          <w:sz w:val="24"/>
          <w:szCs w:val="24"/>
        </w:rPr>
        <w:t xml:space="preserve">. Je prokázáno, že dobrovolnictví pozitivně ovlivňuje poruchy sluchu, zraku, diabetes nebo poruchy trávení. </w:t>
      </w:r>
      <w:r w:rsidR="0021224E">
        <w:rPr>
          <w:rFonts w:ascii="Times New Roman" w:hAnsi="Times New Roman" w:cs="Times New Roman"/>
          <w:color w:val="000000" w:themeColor="text1"/>
          <w:sz w:val="24"/>
          <w:szCs w:val="24"/>
        </w:rPr>
        <w:t>(Segal, Robinson, 2017, online)</w:t>
      </w:r>
    </w:p>
    <w:p w:rsidR="00850A06" w:rsidRPr="00E77631" w:rsidRDefault="00DC64A4"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Také Grimm, S</w:t>
      </w:r>
      <w:r w:rsidR="00850A06" w:rsidRPr="00E77631">
        <w:rPr>
          <w:rFonts w:ascii="Times New Roman" w:hAnsi="Times New Roman" w:cs="Times New Roman"/>
          <w:color w:val="000000" w:themeColor="text1"/>
          <w:sz w:val="24"/>
          <w:szCs w:val="24"/>
        </w:rPr>
        <w:t>pring, Dietz, Oman (2007, dle Okun, August, Rook a kol. 2010, online</w:t>
      </w:r>
      <w:r w:rsidRPr="00E77631">
        <w:rPr>
          <w:rFonts w:ascii="Times New Roman" w:hAnsi="Times New Roman" w:cs="Times New Roman"/>
          <w:color w:val="000000" w:themeColor="text1"/>
          <w:sz w:val="24"/>
          <w:szCs w:val="24"/>
        </w:rPr>
        <w:t xml:space="preserve">) uvádí, že existují prokazatelné výsledky </w:t>
      </w:r>
      <w:r w:rsidRPr="00E77631">
        <w:rPr>
          <w:rFonts w:ascii="Times New Roman" w:hAnsi="Times New Roman" w:cs="Times New Roman"/>
          <w:b/>
          <w:color w:val="000000" w:themeColor="text1"/>
          <w:sz w:val="24"/>
          <w:szCs w:val="24"/>
        </w:rPr>
        <w:t>zlepšení životní úrovně, zdravotního stavu a nižší úrovně mortality</w:t>
      </w:r>
      <w:r w:rsidRPr="00E77631">
        <w:rPr>
          <w:rFonts w:ascii="Times New Roman" w:hAnsi="Times New Roman" w:cs="Times New Roman"/>
          <w:color w:val="000000" w:themeColor="text1"/>
          <w:sz w:val="24"/>
          <w:szCs w:val="24"/>
        </w:rPr>
        <w:t xml:space="preserve"> u osob, které vykonávají dlouhodobou dobrovolnickou činnost. Taktéž výsledky výzkumů prokázaly </w:t>
      </w:r>
      <w:r w:rsidRPr="00E77631">
        <w:rPr>
          <w:rFonts w:ascii="Times New Roman" w:hAnsi="Times New Roman" w:cs="Times New Roman"/>
          <w:b/>
          <w:color w:val="000000" w:themeColor="text1"/>
          <w:sz w:val="24"/>
          <w:szCs w:val="24"/>
        </w:rPr>
        <w:t>nižší výskyt deprese ve vyšším věku a celkové zlepšení funkčnosti organismu</w:t>
      </w:r>
      <w:r w:rsidRPr="00E77631">
        <w:rPr>
          <w:rFonts w:ascii="Times New Roman" w:hAnsi="Times New Roman" w:cs="Times New Roman"/>
          <w:color w:val="000000" w:themeColor="text1"/>
          <w:sz w:val="24"/>
          <w:szCs w:val="24"/>
        </w:rPr>
        <w:t xml:space="preserve"> než u osob, které nik</w:t>
      </w:r>
      <w:r w:rsidR="00850A06" w:rsidRPr="00E77631">
        <w:rPr>
          <w:rFonts w:ascii="Times New Roman" w:hAnsi="Times New Roman" w:cs="Times New Roman"/>
          <w:color w:val="000000" w:themeColor="text1"/>
          <w:sz w:val="24"/>
          <w:szCs w:val="24"/>
        </w:rPr>
        <w:t>dy dobrovolnictví nevykonávaly.</w:t>
      </w:r>
    </w:p>
    <w:p w:rsidR="00DC64A4" w:rsidRPr="00E77631" w:rsidRDefault="00DC64A4"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Podobné výsle</w:t>
      </w:r>
      <w:r w:rsidR="00850A06" w:rsidRPr="00E77631">
        <w:rPr>
          <w:rFonts w:ascii="Times New Roman" w:hAnsi="Times New Roman" w:cs="Times New Roman"/>
          <w:color w:val="000000" w:themeColor="text1"/>
          <w:sz w:val="24"/>
          <w:szCs w:val="24"/>
        </w:rPr>
        <w:t xml:space="preserve">dky zaznamenává také Brown, Nesse, Vinkour et al. </w:t>
      </w:r>
      <w:r w:rsidRPr="00E77631">
        <w:rPr>
          <w:rFonts w:ascii="Times New Roman" w:hAnsi="Times New Roman" w:cs="Times New Roman"/>
          <w:color w:val="000000" w:themeColor="text1"/>
          <w:sz w:val="24"/>
          <w:szCs w:val="24"/>
        </w:rPr>
        <w:t>(2003, online), který ve své studii poukazuje na souvislosti mezi sociálním kontaktem a dlouhověkostí. Výsledky studie poukazují na výrazné snížení úmrtnosti u osob, které v minulosti poskytovali pomoc příbuzným, sousedům nebo známým než u osob, které byly naopak na pomoci ostatních závislé.</w:t>
      </w:r>
    </w:p>
    <w:p w:rsidR="005A7B55" w:rsidRPr="00E77631" w:rsidRDefault="00121D3A"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D</w:t>
      </w:r>
      <w:r w:rsidR="005A7B55" w:rsidRPr="00E77631">
        <w:rPr>
          <w:rFonts w:ascii="Times New Roman" w:hAnsi="Times New Roman" w:cs="Times New Roman"/>
          <w:color w:val="000000" w:themeColor="text1"/>
          <w:sz w:val="24"/>
          <w:szCs w:val="24"/>
        </w:rPr>
        <w:t>obrovolnictví pomáhá</w:t>
      </w:r>
      <w:r w:rsidRPr="00E77631">
        <w:rPr>
          <w:rFonts w:ascii="Times New Roman" w:hAnsi="Times New Roman" w:cs="Times New Roman"/>
          <w:color w:val="000000" w:themeColor="text1"/>
          <w:sz w:val="24"/>
          <w:szCs w:val="24"/>
        </w:rPr>
        <w:t xml:space="preserve"> také</w:t>
      </w:r>
      <w:r w:rsidR="005A7B55" w:rsidRPr="00E77631">
        <w:rPr>
          <w:rFonts w:ascii="Times New Roman" w:hAnsi="Times New Roman" w:cs="Times New Roman"/>
          <w:color w:val="000000" w:themeColor="text1"/>
          <w:sz w:val="24"/>
          <w:szCs w:val="24"/>
        </w:rPr>
        <w:t xml:space="preserve"> k </w:t>
      </w:r>
      <w:r w:rsidR="005A7B55" w:rsidRPr="00E77631">
        <w:rPr>
          <w:rFonts w:ascii="Times New Roman" w:hAnsi="Times New Roman" w:cs="Times New Roman"/>
          <w:b/>
          <w:color w:val="000000" w:themeColor="text1"/>
          <w:sz w:val="24"/>
          <w:szCs w:val="24"/>
        </w:rPr>
        <w:t xml:space="preserve">získání pocitu větší lásky a štěstí z dobročinného darování. </w:t>
      </w:r>
      <w:r w:rsidR="005A7B55" w:rsidRPr="00E77631">
        <w:rPr>
          <w:rFonts w:ascii="Times New Roman" w:hAnsi="Times New Roman" w:cs="Times New Roman"/>
          <w:color w:val="000000" w:themeColor="text1"/>
          <w:sz w:val="24"/>
          <w:szCs w:val="24"/>
        </w:rPr>
        <w:t>Míru lásky a štěstí je obtížné změřit. Existují však výzkumy, které potvrdily, že lidé, kteří přiznali svoji dobrovolnickou angažovanost, se také subjektivně cítili šťastnější. Dobrovolnictví totiž buduje empatii, posiluje sociální vazby a dává pocit radosti, což jsou faktory, které zvyšují pocit lásky. (Horozow</w:t>
      </w:r>
      <w:r w:rsidR="0021224E">
        <w:rPr>
          <w:rFonts w:ascii="Times New Roman" w:hAnsi="Times New Roman" w:cs="Times New Roman"/>
          <w:color w:val="000000" w:themeColor="text1"/>
          <w:sz w:val="24"/>
          <w:szCs w:val="24"/>
        </w:rPr>
        <w:t>ski 2015, online)</w:t>
      </w:r>
    </w:p>
    <w:p w:rsidR="00DC64A4" w:rsidRPr="00E77631" w:rsidRDefault="007C683B"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color w:val="000000" w:themeColor="text1"/>
          <w:sz w:val="24"/>
          <w:szCs w:val="24"/>
        </w:rPr>
        <w:t xml:space="preserve">Psychická a fyzická kondice se zlepšuje ve chvíli, kdy je člověk spokojen sám se sebou a se svým životem. Právě dobrovolnictví je prostředek, který dává člověku </w:t>
      </w:r>
      <w:r w:rsidRPr="00E77631">
        <w:rPr>
          <w:rFonts w:ascii="Times New Roman" w:hAnsi="Times New Roman" w:cs="Times New Roman"/>
          <w:b/>
          <w:color w:val="000000" w:themeColor="text1"/>
          <w:sz w:val="24"/>
          <w:szCs w:val="24"/>
        </w:rPr>
        <w:t xml:space="preserve">pocit </w:t>
      </w:r>
      <w:r w:rsidR="00485101" w:rsidRPr="00E77631">
        <w:rPr>
          <w:rFonts w:ascii="Times New Roman" w:hAnsi="Times New Roman" w:cs="Times New Roman"/>
          <w:b/>
          <w:color w:val="000000" w:themeColor="text1"/>
          <w:sz w:val="24"/>
          <w:szCs w:val="24"/>
        </w:rPr>
        <w:t>vyššího sebevědomí, sebeúcty</w:t>
      </w:r>
      <w:r w:rsidR="00485101" w:rsidRPr="00E77631">
        <w:rPr>
          <w:rFonts w:ascii="Times New Roman" w:hAnsi="Times New Roman" w:cs="Times New Roman"/>
          <w:color w:val="000000" w:themeColor="text1"/>
          <w:sz w:val="24"/>
          <w:szCs w:val="24"/>
        </w:rPr>
        <w:t>. K psychické pohodě také přispívá</w:t>
      </w:r>
      <w:r w:rsidR="00816D49" w:rsidRPr="00E77631">
        <w:rPr>
          <w:rFonts w:ascii="Times New Roman" w:hAnsi="Times New Roman" w:cs="Times New Roman"/>
          <w:color w:val="000000" w:themeColor="text1"/>
          <w:sz w:val="24"/>
          <w:szCs w:val="24"/>
        </w:rPr>
        <w:t xml:space="preserve"> pocit</w:t>
      </w:r>
      <w:r w:rsidR="00485101" w:rsidRPr="00E77631">
        <w:rPr>
          <w:rFonts w:ascii="Times New Roman" w:hAnsi="Times New Roman" w:cs="Times New Roman"/>
          <w:color w:val="000000" w:themeColor="text1"/>
          <w:sz w:val="24"/>
          <w:szCs w:val="24"/>
        </w:rPr>
        <w:t xml:space="preserve"> užitečnosti, aktivity </w:t>
      </w:r>
      <w:r w:rsidR="00211BBB">
        <w:rPr>
          <w:rFonts w:ascii="Times New Roman" w:hAnsi="Times New Roman" w:cs="Times New Roman"/>
          <w:color w:val="000000" w:themeColor="text1"/>
          <w:sz w:val="24"/>
          <w:szCs w:val="24"/>
        </w:rPr>
        <w:br/>
      </w:r>
      <w:r w:rsidR="00485101" w:rsidRPr="00E77631">
        <w:rPr>
          <w:rFonts w:ascii="Times New Roman" w:hAnsi="Times New Roman" w:cs="Times New Roman"/>
          <w:color w:val="000000" w:themeColor="text1"/>
          <w:sz w:val="24"/>
          <w:szCs w:val="24"/>
        </w:rPr>
        <w:t>a odstranění sociální izolace</w:t>
      </w:r>
      <w:r w:rsidR="000E21DA" w:rsidRPr="00E77631">
        <w:rPr>
          <w:rFonts w:ascii="Times New Roman" w:hAnsi="Times New Roman" w:cs="Times New Roman"/>
          <w:color w:val="000000" w:themeColor="text1"/>
          <w:sz w:val="24"/>
          <w:szCs w:val="24"/>
        </w:rPr>
        <w:t xml:space="preserve">, což se rovněž řadí mezi další benefity dobrovolnictví. </w:t>
      </w:r>
      <w:r w:rsidR="00485101" w:rsidRPr="00E77631">
        <w:rPr>
          <w:rFonts w:ascii="Times New Roman" w:hAnsi="Times New Roman" w:cs="Times New Roman"/>
          <w:color w:val="000000" w:themeColor="text1"/>
          <w:sz w:val="24"/>
          <w:szCs w:val="24"/>
        </w:rPr>
        <w:t>(Rochester, Hutchions, 2002 s. 25- 26)</w:t>
      </w:r>
    </w:p>
    <w:p w:rsidR="00D17F1F" w:rsidRPr="00E77631" w:rsidRDefault="000D15ED"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Jedním z nejlepších způsobů, jak vytvořit nové přátele a posílit stávající vztahy, je připojení se ke společným aktivitám. Dobrovolnictví je jeden z nejlepších způsobů, jak se </w:t>
      </w:r>
      <w:r w:rsidRPr="00E77631">
        <w:rPr>
          <w:rFonts w:ascii="Times New Roman" w:hAnsi="Times New Roman" w:cs="Times New Roman"/>
          <w:b/>
          <w:color w:val="000000" w:themeColor="text1"/>
          <w:sz w:val="24"/>
          <w:szCs w:val="24"/>
        </w:rPr>
        <w:t>setkat s novými lidmi</w:t>
      </w:r>
      <w:r w:rsidRPr="00E77631">
        <w:rPr>
          <w:rFonts w:ascii="Times New Roman" w:hAnsi="Times New Roman" w:cs="Times New Roman"/>
          <w:color w:val="000000" w:themeColor="text1"/>
          <w:sz w:val="24"/>
          <w:szCs w:val="24"/>
        </w:rPr>
        <w:t xml:space="preserve">, jak </w:t>
      </w:r>
      <w:r w:rsidRPr="00E77631">
        <w:rPr>
          <w:rFonts w:ascii="Times New Roman" w:hAnsi="Times New Roman" w:cs="Times New Roman"/>
          <w:b/>
          <w:color w:val="000000" w:themeColor="text1"/>
          <w:sz w:val="24"/>
          <w:szCs w:val="24"/>
        </w:rPr>
        <w:t>posílit vazby na komunitu a rozšířit síť podpory</w:t>
      </w:r>
      <w:r w:rsidRPr="00E77631">
        <w:rPr>
          <w:rFonts w:ascii="Times New Roman" w:hAnsi="Times New Roman" w:cs="Times New Roman"/>
          <w:color w:val="000000" w:themeColor="text1"/>
          <w:sz w:val="24"/>
          <w:szCs w:val="24"/>
        </w:rPr>
        <w:t>. Vystavuje dobrovolníka lidem se společnými zájmy, sousedními zdroji a zábavným a naplňujícím činnostem. Dobrovolnictví dále dává možnost procvičit a rozvíjet sociální dovednosti, protože se jedná o pravidelné setkání se skupinou lidí se společným cílem.</w:t>
      </w:r>
      <w:r w:rsidR="0021224E">
        <w:rPr>
          <w:rFonts w:ascii="Times New Roman" w:hAnsi="Times New Roman" w:cs="Times New Roman"/>
          <w:color w:val="000000" w:themeColor="text1"/>
          <w:sz w:val="24"/>
          <w:szCs w:val="24"/>
        </w:rPr>
        <w:t xml:space="preserve"> </w:t>
      </w:r>
      <w:r w:rsidR="004E2546" w:rsidRPr="00E77631">
        <w:rPr>
          <w:rFonts w:ascii="Times New Roman" w:hAnsi="Times New Roman" w:cs="Times New Roman"/>
          <w:color w:val="000000" w:themeColor="text1"/>
          <w:sz w:val="24"/>
          <w:szCs w:val="24"/>
        </w:rPr>
        <w:t xml:space="preserve">Dobrovolnictví je </w:t>
      </w:r>
      <w:r w:rsidR="004E2546" w:rsidRPr="00E77631">
        <w:rPr>
          <w:rFonts w:ascii="Times New Roman" w:hAnsi="Times New Roman" w:cs="Times New Roman"/>
          <w:color w:val="000000" w:themeColor="text1"/>
          <w:sz w:val="24"/>
          <w:szCs w:val="24"/>
        </w:rPr>
        <w:lastRenderedPageBreak/>
        <w:t xml:space="preserve">jedinečný způsob, jak prozkoumat </w:t>
      </w:r>
      <w:r w:rsidR="00B9026B" w:rsidRPr="00E77631">
        <w:rPr>
          <w:rFonts w:ascii="Times New Roman" w:hAnsi="Times New Roman" w:cs="Times New Roman"/>
          <w:color w:val="000000" w:themeColor="text1"/>
          <w:sz w:val="24"/>
          <w:szCs w:val="24"/>
        </w:rPr>
        <w:t xml:space="preserve">své zájmy a vášně. Dělat dobrovolnou práci, která člověka </w:t>
      </w:r>
      <w:r w:rsidR="00B9026B" w:rsidRPr="00E77631">
        <w:rPr>
          <w:rFonts w:ascii="Times New Roman" w:hAnsi="Times New Roman" w:cs="Times New Roman"/>
          <w:b/>
          <w:color w:val="000000" w:themeColor="text1"/>
          <w:sz w:val="24"/>
          <w:szCs w:val="24"/>
        </w:rPr>
        <w:t>naplňujea dává pocit smysluplnosti, může být energizující a osvobozující</w:t>
      </w:r>
      <w:r w:rsidR="00B9026B" w:rsidRPr="00E77631">
        <w:rPr>
          <w:rFonts w:ascii="Times New Roman" w:hAnsi="Times New Roman" w:cs="Times New Roman"/>
          <w:color w:val="000000" w:themeColor="text1"/>
          <w:sz w:val="24"/>
          <w:szCs w:val="24"/>
        </w:rPr>
        <w:t xml:space="preserve"> únik z každodenní rutiny, ať už rodinných či jiných závazků. Dobrovolnictví taktéž poskytuje šanci rozvinout kreativitu, motivaci a vizi, která se promítne do dalších oblastí osobního života.</w:t>
      </w:r>
      <w:r w:rsidR="004649DB" w:rsidRPr="00E77631">
        <w:rPr>
          <w:rFonts w:ascii="Times New Roman" w:hAnsi="Times New Roman" w:cs="Times New Roman"/>
          <w:color w:val="000000" w:themeColor="text1"/>
          <w:sz w:val="24"/>
          <w:szCs w:val="24"/>
        </w:rPr>
        <w:t xml:space="preserve"> </w:t>
      </w:r>
      <w:r w:rsidR="0021224E">
        <w:rPr>
          <w:rFonts w:ascii="Times New Roman" w:hAnsi="Times New Roman" w:cs="Times New Roman"/>
          <w:color w:val="000000" w:themeColor="text1"/>
          <w:sz w:val="24"/>
          <w:szCs w:val="24"/>
        </w:rPr>
        <w:t>(Segal, Robinson, 2017, online)</w:t>
      </w:r>
    </w:p>
    <w:p w:rsidR="008D05BF" w:rsidRPr="00E77631" w:rsidRDefault="008D05BF"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Stevenson (2015)</w:t>
      </w:r>
      <w:r w:rsidR="00F13269" w:rsidRPr="00E77631">
        <w:rPr>
          <w:rFonts w:ascii="Times New Roman" w:hAnsi="Times New Roman" w:cs="Times New Roman"/>
          <w:color w:val="000000" w:themeColor="text1"/>
          <w:sz w:val="24"/>
          <w:szCs w:val="24"/>
        </w:rPr>
        <w:t xml:space="preserve"> se ztotožňuje s výše uvedenými autory a</w:t>
      </w:r>
      <w:r w:rsidR="00AB4646" w:rsidRPr="00E77631">
        <w:rPr>
          <w:rFonts w:ascii="Times New Roman" w:hAnsi="Times New Roman" w:cs="Times New Roman"/>
          <w:color w:val="000000" w:themeColor="text1"/>
          <w:sz w:val="24"/>
          <w:szCs w:val="24"/>
        </w:rPr>
        <w:t xml:space="preserve"> vymezuje pět důvodů, kvůli </w:t>
      </w:r>
      <w:r w:rsidR="00811F76" w:rsidRPr="00E77631">
        <w:rPr>
          <w:rFonts w:ascii="Times New Roman" w:hAnsi="Times New Roman" w:cs="Times New Roman"/>
          <w:color w:val="000000" w:themeColor="text1"/>
          <w:sz w:val="24"/>
          <w:szCs w:val="24"/>
        </w:rPr>
        <w:t>kterým</w:t>
      </w:r>
      <w:r w:rsidR="00AB4646" w:rsidRPr="00E77631">
        <w:rPr>
          <w:rFonts w:ascii="Times New Roman" w:hAnsi="Times New Roman" w:cs="Times New Roman"/>
          <w:color w:val="000000" w:themeColor="text1"/>
          <w:sz w:val="24"/>
          <w:szCs w:val="24"/>
        </w:rPr>
        <w:t xml:space="preserve"> je výhodné zastávat roli dobrovolníka i v seniorském věku:</w:t>
      </w:r>
    </w:p>
    <w:p w:rsidR="00811F76" w:rsidRPr="00E77631" w:rsidRDefault="00811F76"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b/>
          <w:color w:val="000000" w:themeColor="text1"/>
          <w:sz w:val="24"/>
          <w:szCs w:val="24"/>
        </w:rPr>
        <w:t>Pomáhá překlenout generační mezery</w:t>
      </w:r>
      <w:r w:rsidRPr="00E77631">
        <w:rPr>
          <w:rFonts w:ascii="Times New Roman" w:hAnsi="Times New Roman" w:cs="Times New Roman"/>
          <w:color w:val="000000" w:themeColor="text1"/>
          <w:sz w:val="24"/>
          <w:szCs w:val="24"/>
        </w:rPr>
        <w:t>. Senioři, kteří dobrovolničí, mají jedinečnou příležitost pracovat s mladými generacemi, pomáhat jim, a zároveň se od nich učit.</w:t>
      </w:r>
    </w:p>
    <w:p w:rsidR="00811F76" w:rsidRPr="00E77631" w:rsidRDefault="00811F76"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b/>
          <w:color w:val="000000" w:themeColor="text1"/>
          <w:sz w:val="24"/>
          <w:szCs w:val="24"/>
        </w:rPr>
        <w:t>Pomáhá změnit mínění o starších dospělých</w:t>
      </w:r>
      <w:r w:rsidRPr="00E77631">
        <w:rPr>
          <w:rFonts w:ascii="Times New Roman" w:hAnsi="Times New Roman" w:cs="Times New Roman"/>
          <w:color w:val="000000" w:themeColor="text1"/>
          <w:sz w:val="24"/>
          <w:szCs w:val="24"/>
        </w:rPr>
        <w:t xml:space="preserve">. </w:t>
      </w:r>
      <w:r w:rsidR="002034DC" w:rsidRPr="00E77631">
        <w:rPr>
          <w:rFonts w:ascii="Times New Roman" w:hAnsi="Times New Roman" w:cs="Times New Roman"/>
          <w:color w:val="000000" w:themeColor="text1"/>
          <w:sz w:val="24"/>
          <w:szCs w:val="24"/>
        </w:rPr>
        <w:t>Senioři v</w:t>
      </w:r>
      <w:r w:rsidRPr="00E77631">
        <w:rPr>
          <w:rFonts w:ascii="Times New Roman" w:hAnsi="Times New Roman" w:cs="Times New Roman"/>
          <w:color w:val="000000" w:themeColor="text1"/>
          <w:sz w:val="24"/>
          <w:szCs w:val="24"/>
        </w:rPr>
        <w:t>yužívají své talenty a dovednosti ve</w:t>
      </w:r>
      <w:r w:rsidR="002034DC" w:rsidRPr="00E77631">
        <w:rPr>
          <w:rFonts w:ascii="Times New Roman" w:hAnsi="Times New Roman" w:cs="Times New Roman"/>
          <w:color w:val="000000" w:themeColor="text1"/>
          <w:sz w:val="24"/>
          <w:szCs w:val="24"/>
        </w:rPr>
        <w:t xml:space="preserve"> světě různými způsoby, a tak </w:t>
      </w:r>
      <w:r w:rsidRPr="00E77631">
        <w:rPr>
          <w:rFonts w:ascii="Times New Roman" w:hAnsi="Times New Roman" w:cs="Times New Roman"/>
          <w:color w:val="000000" w:themeColor="text1"/>
          <w:sz w:val="24"/>
          <w:szCs w:val="24"/>
        </w:rPr>
        <w:t>prokazují, že jsou aktivní, zapojení a zásadní pro zdravou komunitu.</w:t>
      </w:r>
    </w:p>
    <w:p w:rsidR="00811F76" w:rsidRPr="00E77631" w:rsidRDefault="002034DC"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b/>
          <w:color w:val="000000" w:themeColor="text1"/>
          <w:sz w:val="24"/>
          <w:szCs w:val="24"/>
        </w:rPr>
        <w:t>Pomáhá zlepšit a udržet d</w:t>
      </w:r>
      <w:r w:rsidR="00811F76" w:rsidRPr="00E77631">
        <w:rPr>
          <w:rFonts w:ascii="Times New Roman" w:hAnsi="Times New Roman" w:cs="Times New Roman"/>
          <w:b/>
          <w:color w:val="000000" w:themeColor="text1"/>
          <w:sz w:val="24"/>
          <w:szCs w:val="24"/>
        </w:rPr>
        <w:t>uševní zdraví a může pomoci zabránit Alzheimerově chorobě.</w:t>
      </w:r>
      <w:r w:rsidR="00811F76" w:rsidRPr="00E77631">
        <w:rPr>
          <w:rFonts w:ascii="Times New Roman" w:hAnsi="Times New Roman" w:cs="Times New Roman"/>
          <w:color w:val="000000" w:themeColor="text1"/>
          <w:sz w:val="24"/>
          <w:szCs w:val="24"/>
        </w:rPr>
        <w:t xml:space="preserve"> Národní institut pro stárnutí uvádí, že účast na společenských volnočasových aktivitách </w:t>
      </w:r>
      <w:r w:rsidR="00211BBB">
        <w:rPr>
          <w:rFonts w:ascii="Times New Roman" w:hAnsi="Times New Roman" w:cs="Times New Roman"/>
          <w:color w:val="000000" w:themeColor="text1"/>
          <w:sz w:val="24"/>
          <w:szCs w:val="24"/>
        </w:rPr>
        <w:br/>
      </w:r>
      <w:r w:rsidR="00811F76" w:rsidRPr="00E77631">
        <w:rPr>
          <w:rFonts w:ascii="Times New Roman" w:hAnsi="Times New Roman" w:cs="Times New Roman"/>
          <w:color w:val="000000" w:themeColor="text1"/>
          <w:sz w:val="24"/>
          <w:szCs w:val="24"/>
        </w:rPr>
        <w:t>a smysluplných a produktivních aktivitách, jako je dobrovolnictví, může snížit riziko zdravotních problémů u seniorů, včetně demencí, a také zlepšit životnost. Být dobrovolníkem může přispět k udržen</w:t>
      </w:r>
      <w:r w:rsidRPr="00E77631">
        <w:rPr>
          <w:rFonts w:ascii="Times New Roman" w:hAnsi="Times New Roman" w:cs="Times New Roman"/>
          <w:color w:val="000000" w:themeColor="text1"/>
          <w:sz w:val="24"/>
          <w:szCs w:val="24"/>
        </w:rPr>
        <w:t>í mozkové aktivity</w:t>
      </w:r>
      <w:r w:rsidR="00811F76" w:rsidRPr="00E77631">
        <w:rPr>
          <w:rFonts w:ascii="Times New Roman" w:hAnsi="Times New Roman" w:cs="Times New Roman"/>
          <w:color w:val="000000" w:themeColor="text1"/>
          <w:sz w:val="24"/>
          <w:szCs w:val="24"/>
        </w:rPr>
        <w:t>, což</w:t>
      </w:r>
      <w:r w:rsidRPr="00E77631">
        <w:rPr>
          <w:rFonts w:ascii="Times New Roman" w:hAnsi="Times New Roman" w:cs="Times New Roman"/>
          <w:color w:val="000000" w:themeColor="text1"/>
          <w:sz w:val="24"/>
          <w:szCs w:val="24"/>
        </w:rPr>
        <w:t xml:space="preserve"> podle četných studií</w:t>
      </w:r>
      <w:r w:rsidR="00811F76" w:rsidRPr="00E77631">
        <w:rPr>
          <w:rFonts w:ascii="Times New Roman" w:hAnsi="Times New Roman" w:cs="Times New Roman"/>
          <w:color w:val="000000" w:themeColor="text1"/>
          <w:sz w:val="24"/>
          <w:szCs w:val="24"/>
        </w:rPr>
        <w:t xml:space="preserve"> přispívá k pokračujícímu kognitivní</w:t>
      </w:r>
      <w:r w:rsidRPr="00E77631">
        <w:rPr>
          <w:rFonts w:ascii="Times New Roman" w:hAnsi="Times New Roman" w:cs="Times New Roman"/>
          <w:color w:val="000000" w:themeColor="text1"/>
          <w:sz w:val="24"/>
          <w:szCs w:val="24"/>
        </w:rPr>
        <w:t xml:space="preserve">mu zdraví. </w:t>
      </w:r>
    </w:p>
    <w:p w:rsidR="00811F76" w:rsidRPr="00E77631" w:rsidRDefault="00811F76"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b/>
          <w:color w:val="000000" w:themeColor="text1"/>
          <w:sz w:val="24"/>
          <w:szCs w:val="24"/>
        </w:rPr>
        <w:t>Pomáhá předcházet vyšší izolaci a depresi</w:t>
      </w:r>
      <w:r w:rsidRPr="00E77631">
        <w:rPr>
          <w:rFonts w:ascii="Times New Roman" w:hAnsi="Times New Roman" w:cs="Times New Roman"/>
          <w:color w:val="000000" w:themeColor="text1"/>
          <w:sz w:val="24"/>
          <w:szCs w:val="24"/>
        </w:rPr>
        <w:t>. K</w:t>
      </w:r>
      <w:r w:rsidR="002034DC" w:rsidRPr="00E77631">
        <w:rPr>
          <w:rFonts w:ascii="Times New Roman" w:hAnsi="Times New Roman" w:cs="Times New Roman"/>
          <w:color w:val="000000" w:themeColor="text1"/>
          <w:sz w:val="24"/>
          <w:szCs w:val="24"/>
        </w:rPr>
        <w:t xml:space="preserve">romě získávání seniorů </w:t>
      </w:r>
      <w:r w:rsidRPr="00E77631">
        <w:rPr>
          <w:rFonts w:ascii="Times New Roman" w:hAnsi="Times New Roman" w:cs="Times New Roman"/>
          <w:color w:val="000000" w:themeColor="text1"/>
          <w:sz w:val="24"/>
          <w:szCs w:val="24"/>
        </w:rPr>
        <w:t>do společnosti přispívá dobrovolnictví k pozitivnímu vlivu na psychologické zdraví: podle organizace pro nár</w:t>
      </w:r>
      <w:r w:rsidR="002034DC" w:rsidRPr="00E77631">
        <w:rPr>
          <w:rFonts w:ascii="Times New Roman" w:hAnsi="Times New Roman" w:cs="Times New Roman"/>
          <w:color w:val="000000" w:themeColor="text1"/>
          <w:sz w:val="24"/>
          <w:szCs w:val="24"/>
        </w:rPr>
        <w:t>odní a komunitní služby jsou dobrovolníci spokojenější</w:t>
      </w:r>
      <w:r w:rsidRPr="00E77631">
        <w:rPr>
          <w:rFonts w:ascii="Times New Roman" w:hAnsi="Times New Roman" w:cs="Times New Roman"/>
          <w:color w:val="000000" w:themeColor="text1"/>
          <w:sz w:val="24"/>
          <w:szCs w:val="24"/>
        </w:rPr>
        <w:t xml:space="preserve"> s životem,</w:t>
      </w:r>
      <w:r w:rsidR="002034DC" w:rsidRPr="00E77631">
        <w:rPr>
          <w:rFonts w:ascii="Times New Roman" w:hAnsi="Times New Roman" w:cs="Times New Roman"/>
          <w:color w:val="000000" w:themeColor="text1"/>
          <w:sz w:val="24"/>
          <w:szCs w:val="24"/>
        </w:rPr>
        <w:t xml:space="preserve"> mají</w:t>
      </w:r>
      <w:r w:rsidRPr="00E77631">
        <w:rPr>
          <w:rFonts w:ascii="Times New Roman" w:hAnsi="Times New Roman" w:cs="Times New Roman"/>
          <w:color w:val="000000" w:themeColor="text1"/>
          <w:sz w:val="24"/>
          <w:szCs w:val="24"/>
        </w:rPr>
        <w:t xml:space="preserve"> smysl pro dosažení cíl</w:t>
      </w:r>
      <w:r w:rsidR="002034DC" w:rsidRPr="00E77631">
        <w:rPr>
          <w:rFonts w:ascii="Times New Roman" w:hAnsi="Times New Roman" w:cs="Times New Roman"/>
          <w:color w:val="000000" w:themeColor="text1"/>
          <w:sz w:val="24"/>
          <w:szCs w:val="24"/>
        </w:rPr>
        <w:t>e a úspěch, větší odolnost vůči stresu a nižší míru</w:t>
      </w:r>
      <w:r w:rsidRPr="00E77631">
        <w:rPr>
          <w:rFonts w:ascii="Times New Roman" w:hAnsi="Times New Roman" w:cs="Times New Roman"/>
          <w:color w:val="000000" w:themeColor="text1"/>
          <w:sz w:val="24"/>
          <w:szCs w:val="24"/>
        </w:rPr>
        <w:t xml:space="preserve"> deprese.</w:t>
      </w:r>
    </w:p>
    <w:p w:rsidR="00AB4646" w:rsidRPr="00E77631" w:rsidRDefault="00811F76"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b/>
          <w:color w:val="000000" w:themeColor="text1"/>
          <w:sz w:val="24"/>
          <w:szCs w:val="24"/>
        </w:rPr>
        <w:t>Podporuje zdravou fyzickou aktivitu</w:t>
      </w:r>
      <w:r w:rsidRPr="00E77631">
        <w:rPr>
          <w:rFonts w:ascii="Times New Roman" w:hAnsi="Times New Roman" w:cs="Times New Roman"/>
          <w:color w:val="000000" w:themeColor="text1"/>
          <w:sz w:val="24"/>
          <w:szCs w:val="24"/>
        </w:rPr>
        <w:t xml:space="preserve">. Dobrovolnictví může být dobré pro udržení </w:t>
      </w:r>
      <w:r w:rsidR="002034DC" w:rsidRPr="00E77631">
        <w:rPr>
          <w:rFonts w:ascii="Times New Roman" w:hAnsi="Times New Roman" w:cs="Times New Roman"/>
          <w:color w:val="000000" w:themeColor="text1"/>
          <w:sz w:val="24"/>
          <w:szCs w:val="24"/>
        </w:rPr>
        <w:t xml:space="preserve">aktivity </w:t>
      </w:r>
      <w:r w:rsidRPr="00E77631">
        <w:rPr>
          <w:rFonts w:ascii="Times New Roman" w:hAnsi="Times New Roman" w:cs="Times New Roman"/>
          <w:color w:val="000000" w:themeColor="text1"/>
          <w:sz w:val="24"/>
          <w:szCs w:val="24"/>
        </w:rPr>
        <w:t>tě</w:t>
      </w:r>
      <w:r w:rsidR="002034DC" w:rsidRPr="00E77631">
        <w:rPr>
          <w:rFonts w:ascii="Times New Roman" w:hAnsi="Times New Roman" w:cs="Times New Roman"/>
          <w:color w:val="000000" w:themeColor="text1"/>
          <w:sz w:val="24"/>
          <w:szCs w:val="24"/>
        </w:rPr>
        <w:t>la</w:t>
      </w:r>
      <w:r w:rsidRPr="00E77631">
        <w:rPr>
          <w:rFonts w:ascii="Times New Roman" w:hAnsi="Times New Roman" w:cs="Times New Roman"/>
          <w:color w:val="000000" w:themeColor="text1"/>
          <w:sz w:val="24"/>
          <w:szCs w:val="24"/>
        </w:rPr>
        <w:t>. Udržování zdravé úrovně fyzické kondice ve stáří pomáhá odvrátit nem</w:t>
      </w:r>
      <w:r w:rsidR="002034DC" w:rsidRPr="00E77631">
        <w:rPr>
          <w:rFonts w:ascii="Times New Roman" w:hAnsi="Times New Roman" w:cs="Times New Roman"/>
          <w:color w:val="000000" w:themeColor="text1"/>
          <w:sz w:val="24"/>
          <w:szCs w:val="24"/>
        </w:rPr>
        <w:t xml:space="preserve">oci, zranění </w:t>
      </w:r>
      <w:r w:rsidR="00211BBB">
        <w:rPr>
          <w:rFonts w:ascii="Times New Roman" w:hAnsi="Times New Roman" w:cs="Times New Roman"/>
          <w:color w:val="000000" w:themeColor="text1"/>
          <w:sz w:val="24"/>
          <w:szCs w:val="24"/>
        </w:rPr>
        <w:br/>
      </w:r>
      <w:r w:rsidR="002034DC" w:rsidRPr="00E77631">
        <w:rPr>
          <w:rFonts w:ascii="Times New Roman" w:hAnsi="Times New Roman" w:cs="Times New Roman"/>
          <w:color w:val="000000" w:themeColor="text1"/>
          <w:sz w:val="24"/>
          <w:szCs w:val="24"/>
        </w:rPr>
        <w:t>a dokonce i demenci. (</w:t>
      </w:r>
      <w:r w:rsidR="0021224E">
        <w:rPr>
          <w:rFonts w:ascii="Times New Roman" w:hAnsi="Times New Roman" w:cs="Times New Roman"/>
          <w:color w:val="000000" w:themeColor="text1"/>
          <w:sz w:val="24"/>
          <w:szCs w:val="24"/>
        </w:rPr>
        <w:t>Stevenson, 2015, online)</w:t>
      </w:r>
    </w:p>
    <w:p w:rsidR="00121D3A" w:rsidRPr="00E77631" w:rsidRDefault="009F622F"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Hladká (2008) se na přínosy dobrovolníků dívá z pohledu sociálně slabých či znevýhodněných jedinců, kteří se pomocí dobrovolnických aktivit snadněji zařazují do společenského dění. Zmiňuje například osoby se zdravotním postižením, nebo seniory, kteří kromě nového pohledu na svět získávají pocit užitečnosti, rovnocennosti, nebo smyslu života, což je pro jejich fungování ve společnosti důležitým momentem. (Hladká 2008 s. 5</w:t>
      </w:r>
      <w:r w:rsidR="00966354" w:rsidRPr="00E77631">
        <w:rPr>
          <w:rFonts w:ascii="Times New Roman" w:hAnsi="Times New Roman" w:cs="Times New Roman"/>
          <w:color w:val="000000" w:themeColor="text1"/>
          <w:sz w:val="24"/>
          <w:szCs w:val="24"/>
        </w:rPr>
        <w:t>, online</w:t>
      </w:r>
      <w:r w:rsidRPr="00E77631">
        <w:rPr>
          <w:rFonts w:ascii="Times New Roman" w:hAnsi="Times New Roman" w:cs="Times New Roman"/>
          <w:color w:val="000000" w:themeColor="text1"/>
          <w:sz w:val="24"/>
          <w:szCs w:val="24"/>
        </w:rPr>
        <w:t>)</w:t>
      </w:r>
    </w:p>
    <w:p w:rsidR="009F622F" w:rsidRPr="00E77631" w:rsidRDefault="009F622F"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lastRenderedPageBreak/>
        <w:t xml:space="preserve">Zajímavý přínos zmiňuje Horozowski (2015), podle kterého dobrovolnictví dává člověku </w:t>
      </w:r>
      <w:r w:rsidR="00694E9B" w:rsidRPr="00E77631">
        <w:rPr>
          <w:rFonts w:ascii="Times New Roman" w:hAnsi="Times New Roman" w:cs="Times New Roman"/>
          <w:color w:val="000000" w:themeColor="text1"/>
          <w:sz w:val="24"/>
          <w:szCs w:val="24"/>
        </w:rPr>
        <w:t xml:space="preserve">nejen </w:t>
      </w:r>
      <w:r w:rsidRPr="00E77631">
        <w:rPr>
          <w:rFonts w:ascii="Times New Roman" w:hAnsi="Times New Roman" w:cs="Times New Roman"/>
          <w:color w:val="000000" w:themeColor="text1"/>
          <w:sz w:val="24"/>
          <w:szCs w:val="24"/>
        </w:rPr>
        <w:t>pocit, že</w:t>
      </w:r>
      <w:r w:rsidR="00694E9B" w:rsidRPr="00E77631">
        <w:rPr>
          <w:rFonts w:ascii="Times New Roman" w:hAnsi="Times New Roman" w:cs="Times New Roman"/>
          <w:color w:val="000000" w:themeColor="text1"/>
          <w:sz w:val="24"/>
          <w:szCs w:val="24"/>
        </w:rPr>
        <w:t xml:space="preserve"> svůj čas tráví smysluplně, ale že ho má celkově více. </w:t>
      </w:r>
      <w:r w:rsidRPr="00E77631">
        <w:rPr>
          <w:rFonts w:ascii="Times New Roman" w:hAnsi="Times New Roman" w:cs="Times New Roman"/>
          <w:color w:val="000000" w:themeColor="text1"/>
          <w:sz w:val="24"/>
          <w:szCs w:val="24"/>
        </w:rPr>
        <w:t xml:space="preserve"> Tuto myšlenku podpořila Mogilnerová (dle Horozowski, 2015), na základě jejíhož výzkumu se potvrdilo, že dobrovolníci, kteří darují svůj čas ostatním, mají pocit, že ho mají daleko více, než osoby, které nevykonávají dobrovolnou činnost. Lidé se cítí časově bohatší, než ti, kteří svůj čas promarní</w:t>
      </w:r>
      <w:r w:rsidR="00694E9B" w:rsidRPr="00E77631">
        <w:rPr>
          <w:rFonts w:ascii="Times New Roman" w:hAnsi="Times New Roman" w:cs="Times New Roman"/>
          <w:color w:val="000000" w:themeColor="text1"/>
          <w:sz w:val="24"/>
          <w:szCs w:val="24"/>
        </w:rPr>
        <w:t>.</w:t>
      </w:r>
      <w:r w:rsidRPr="00E77631">
        <w:rPr>
          <w:rFonts w:ascii="Times New Roman" w:hAnsi="Times New Roman" w:cs="Times New Roman"/>
          <w:color w:val="000000" w:themeColor="text1"/>
          <w:sz w:val="24"/>
          <w:szCs w:val="24"/>
        </w:rPr>
        <w:t>(Horoz</w:t>
      </w:r>
      <w:r w:rsidR="00694E9B" w:rsidRPr="00E77631">
        <w:rPr>
          <w:rFonts w:ascii="Times New Roman" w:hAnsi="Times New Roman" w:cs="Times New Roman"/>
          <w:color w:val="000000" w:themeColor="text1"/>
          <w:sz w:val="24"/>
          <w:szCs w:val="24"/>
        </w:rPr>
        <w:t>owski,</w:t>
      </w:r>
      <w:r w:rsidR="00DC36CA">
        <w:rPr>
          <w:rFonts w:ascii="Times New Roman" w:hAnsi="Times New Roman" w:cs="Times New Roman"/>
          <w:color w:val="000000" w:themeColor="text1"/>
          <w:sz w:val="24"/>
          <w:szCs w:val="24"/>
        </w:rPr>
        <w:t xml:space="preserve"> </w:t>
      </w:r>
      <w:r w:rsidR="00694E9B" w:rsidRPr="00E77631">
        <w:rPr>
          <w:rFonts w:ascii="Times New Roman" w:hAnsi="Times New Roman" w:cs="Times New Roman"/>
          <w:color w:val="000000" w:themeColor="text1"/>
          <w:sz w:val="24"/>
          <w:szCs w:val="24"/>
        </w:rPr>
        <w:t>2015,</w:t>
      </w:r>
      <w:r w:rsidR="00DC36CA">
        <w:rPr>
          <w:rFonts w:ascii="Times New Roman" w:hAnsi="Times New Roman" w:cs="Times New Roman"/>
          <w:color w:val="000000" w:themeColor="text1"/>
          <w:sz w:val="24"/>
          <w:szCs w:val="24"/>
        </w:rPr>
        <w:t xml:space="preserve"> </w:t>
      </w:r>
      <w:r w:rsidRPr="00E77631">
        <w:rPr>
          <w:rFonts w:ascii="Times New Roman" w:hAnsi="Times New Roman" w:cs="Times New Roman"/>
          <w:color w:val="000000" w:themeColor="text1"/>
          <w:sz w:val="24"/>
          <w:szCs w:val="24"/>
        </w:rPr>
        <w:t>online)</w:t>
      </w:r>
    </w:p>
    <w:p w:rsidR="00E14023" w:rsidRPr="00E77631" w:rsidRDefault="00514191" w:rsidP="0024693C">
      <w:pPr>
        <w:suppressAutoHyphens/>
        <w:spacing w:line="360" w:lineRule="auto"/>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br w:type="page"/>
      </w:r>
    </w:p>
    <w:p w:rsidR="007A0774" w:rsidRPr="00E77631" w:rsidRDefault="0083465B" w:rsidP="0024693C">
      <w:pPr>
        <w:pStyle w:val="Nadpis1"/>
        <w:suppressAutoHyphens/>
        <w:spacing w:line="360" w:lineRule="auto"/>
        <w:rPr>
          <w:rFonts w:cs="Times New Roman"/>
        </w:rPr>
      </w:pPr>
      <w:bookmarkStart w:id="34" w:name="_Toc507747857"/>
      <w:bookmarkStart w:id="35" w:name="_Toc507748003"/>
      <w:bookmarkStart w:id="36" w:name="_Toc511073681"/>
      <w:bookmarkStart w:id="37" w:name="_Toc511217908"/>
      <w:r w:rsidRPr="00E77631">
        <w:rPr>
          <w:rFonts w:cs="Times New Roman"/>
        </w:rPr>
        <w:lastRenderedPageBreak/>
        <w:t>3</w:t>
      </w:r>
      <w:r w:rsidR="0024693C">
        <w:rPr>
          <w:rFonts w:cs="Times New Roman"/>
        </w:rPr>
        <w:tab/>
      </w:r>
      <w:r w:rsidR="006551BD" w:rsidRPr="00E77631">
        <w:rPr>
          <w:rFonts w:cs="Times New Roman"/>
        </w:rPr>
        <w:t>Dobrovolnictví jako součást životní dráhy</w:t>
      </w:r>
      <w:bookmarkEnd w:id="34"/>
      <w:bookmarkEnd w:id="35"/>
      <w:bookmarkEnd w:id="36"/>
      <w:bookmarkEnd w:id="37"/>
    </w:p>
    <w:p w:rsidR="00430A9A" w:rsidRPr="00E77631" w:rsidRDefault="00E16648"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Každý člověk je originální, neopakovatelná bytost, nesoucí si svůj životní příběh. Již od narození každý </w:t>
      </w:r>
      <w:r w:rsidR="00D15BC6" w:rsidRPr="00E77631">
        <w:rPr>
          <w:rFonts w:ascii="Times New Roman" w:hAnsi="Times New Roman" w:cs="Times New Roman"/>
          <w:color w:val="000000" w:themeColor="text1"/>
          <w:sz w:val="24"/>
          <w:szCs w:val="24"/>
        </w:rPr>
        <w:t xml:space="preserve">počíná svou životní cestu, </w:t>
      </w:r>
      <w:r w:rsidRPr="00E77631">
        <w:rPr>
          <w:rFonts w:ascii="Times New Roman" w:hAnsi="Times New Roman" w:cs="Times New Roman"/>
          <w:color w:val="000000" w:themeColor="text1"/>
          <w:sz w:val="24"/>
          <w:szCs w:val="24"/>
        </w:rPr>
        <w:t>vlastní osobitou historii, která pak v konečnosti utváří celek jedinečné životní dráhy. Na základě této skutečnosti je nutné ke každému člověku zachovat individuální přístup, nahl</w:t>
      </w:r>
      <w:r w:rsidR="00E20383" w:rsidRPr="00E77631">
        <w:rPr>
          <w:rFonts w:ascii="Times New Roman" w:hAnsi="Times New Roman" w:cs="Times New Roman"/>
          <w:color w:val="000000" w:themeColor="text1"/>
          <w:sz w:val="24"/>
          <w:szCs w:val="24"/>
        </w:rPr>
        <w:t>ížet na něj z celostního (</w:t>
      </w:r>
      <w:r w:rsidRPr="00E77631">
        <w:rPr>
          <w:rFonts w:ascii="Times New Roman" w:hAnsi="Times New Roman" w:cs="Times New Roman"/>
          <w:color w:val="000000" w:themeColor="text1"/>
          <w:sz w:val="24"/>
          <w:szCs w:val="24"/>
        </w:rPr>
        <w:t>holistického</w:t>
      </w:r>
      <w:r w:rsidR="00E20383" w:rsidRPr="00E77631">
        <w:rPr>
          <w:rFonts w:ascii="Times New Roman" w:hAnsi="Times New Roman" w:cs="Times New Roman"/>
          <w:color w:val="000000" w:themeColor="text1"/>
          <w:sz w:val="24"/>
          <w:szCs w:val="24"/>
        </w:rPr>
        <w:t>)</w:t>
      </w:r>
      <w:r w:rsidRPr="00E77631">
        <w:rPr>
          <w:rFonts w:ascii="Times New Roman" w:hAnsi="Times New Roman" w:cs="Times New Roman"/>
          <w:color w:val="000000" w:themeColor="text1"/>
          <w:sz w:val="24"/>
          <w:szCs w:val="24"/>
        </w:rPr>
        <w:t xml:space="preserve"> přístupu. Člověk z toho pohledu není jen </w:t>
      </w:r>
      <w:r w:rsidR="003559B4" w:rsidRPr="00E77631">
        <w:rPr>
          <w:rFonts w:ascii="Times New Roman" w:hAnsi="Times New Roman" w:cs="Times New Roman"/>
          <w:color w:val="000000" w:themeColor="text1"/>
          <w:sz w:val="24"/>
          <w:szCs w:val="24"/>
        </w:rPr>
        <w:t>živý organismu</w:t>
      </w:r>
      <w:r w:rsidR="00D15BC6" w:rsidRPr="00E77631">
        <w:rPr>
          <w:rFonts w:ascii="Times New Roman" w:hAnsi="Times New Roman" w:cs="Times New Roman"/>
          <w:color w:val="000000" w:themeColor="text1"/>
          <w:sz w:val="24"/>
          <w:szCs w:val="24"/>
        </w:rPr>
        <w:t>s</w:t>
      </w:r>
      <w:r w:rsidR="003559B4" w:rsidRPr="00E77631">
        <w:rPr>
          <w:rFonts w:ascii="Times New Roman" w:hAnsi="Times New Roman" w:cs="Times New Roman"/>
          <w:color w:val="000000" w:themeColor="text1"/>
          <w:sz w:val="24"/>
          <w:szCs w:val="24"/>
        </w:rPr>
        <w:t xml:space="preserve"> tvořený tělesnou schránkou</w:t>
      </w:r>
      <w:r w:rsidRPr="00E77631">
        <w:rPr>
          <w:rFonts w:ascii="Times New Roman" w:hAnsi="Times New Roman" w:cs="Times New Roman"/>
          <w:color w:val="000000" w:themeColor="text1"/>
          <w:sz w:val="24"/>
          <w:szCs w:val="24"/>
        </w:rPr>
        <w:t>, nicméně se jeho existence promítá i v rovinách psychologických, sociálních a spirituálních.</w:t>
      </w:r>
      <w:r w:rsidR="00BD1BA6">
        <w:rPr>
          <w:rFonts w:ascii="Times New Roman" w:hAnsi="Times New Roman" w:cs="Times New Roman"/>
          <w:color w:val="000000" w:themeColor="text1"/>
          <w:sz w:val="24"/>
          <w:szCs w:val="24"/>
        </w:rPr>
        <w:t xml:space="preserve"> </w:t>
      </w:r>
      <w:r w:rsidR="00BD60B0" w:rsidRPr="00E77631">
        <w:rPr>
          <w:rFonts w:ascii="Times New Roman" w:hAnsi="Times New Roman" w:cs="Times New Roman"/>
          <w:color w:val="000000" w:themeColor="text1"/>
          <w:sz w:val="24"/>
          <w:szCs w:val="24"/>
        </w:rPr>
        <w:t>P</w:t>
      </w:r>
      <w:r w:rsidR="00AB3364" w:rsidRPr="00E77631">
        <w:rPr>
          <w:rFonts w:ascii="Times New Roman" w:hAnsi="Times New Roman" w:cs="Times New Roman"/>
          <w:color w:val="000000" w:themeColor="text1"/>
          <w:sz w:val="24"/>
          <w:szCs w:val="24"/>
        </w:rPr>
        <w:t xml:space="preserve">ojmy </w:t>
      </w:r>
      <w:r w:rsidR="00BD60B0" w:rsidRPr="00E77631">
        <w:rPr>
          <w:rFonts w:ascii="Times New Roman" w:hAnsi="Times New Roman" w:cs="Times New Roman"/>
          <w:color w:val="000000" w:themeColor="text1"/>
          <w:sz w:val="24"/>
          <w:szCs w:val="24"/>
        </w:rPr>
        <w:t xml:space="preserve">životní cyklus a životní dráha, </w:t>
      </w:r>
      <w:r w:rsidR="00AB3364" w:rsidRPr="00E77631">
        <w:rPr>
          <w:rFonts w:ascii="Times New Roman" w:hAnsi="Times New Roman" w:cs="Times New Roman"/>
          <w:color w:val="000000" w:themeColor="text1"/>
          <w:sz w:val="24"/>
          <w:szCs w:val="24"/>
        </w:rPr>
        <w:t xml:space="preserve">se </w:t>
      </w:r>
      <w:r w:rsidR="003559B4" w:rsidRPr="00E77631">
        <w:rPr>
          <w:rFonts w:ascii="Times New Roman" w:hAnsi="Times New Roman" w:cs="Times New Roman"/>
          <w:color w:val="000000" w:themeColor="text1"/>
          <w:sz w:val="24"/>
          <w:szCs w:val="24"/>
        </w:rPr>
        <w:t xml:space="preserve">tedy </w:t>
      </w:r>
      <w:r w:rsidR="00AB3364" w:rsidRPr="00E77631">
        <w:rPr>
          <w:rFonts w:ascii="Times New Roman" w:hAnsi="Times New Roman" w:cs="Times New Roman"/>
          <w:color w:val="000000" w:themeColor="text1"/>
          <w:sz w:val="24"/>
          <w:szCs w:val="24"/>
        </w:rPr>
        <w:t xml:space="preserve">snaží zachytit vztahy mezi </w:t>
      </w:r>
      <w:r w:rsidR="003559B4" w:rsidRPr="00E77631">
        <w:rPr>
          <w:rFonts w:ascii="Times New Roman" w:hAnsi="Times New Roman" w:cs="Times New Roman"/>
          <w:color w:val="000000" w:themeColor="text1"/>
          <w:sz w:val="24"/>
          <w:szCs w:val="24"/>
        </w:rPr>
        <w:t xml:space="preserve">biologickými, psychologickými </w:t>
      </w:r>
      <w:r w:rsidR="00211BBB">
        <w:rPr>
          <w:rFonts w:ascii="Times New Roman" w:hAnsi="Times New Roman" w:cs="Times New Roman"/>
          <w:color w:val="000000" w:themeColor="text1"/>
          <w:sz w:val="24"/>
          <w:szCs w:val="24"/>
        </w:rPr>
        <w:br/>
      </w:r>
      <w:r w:rsidR="003559B4" w:rsidRPr="00E77631">
        <w:rPr>
          <w:rFonts w:ascii="Times New Roman" w:hAnsi="Times New Roman" w:cs="Times New Roman"/>
          <w:color w:val="000000" w:themeColor="text1"/>
          <w:sz w:val="24"/>
          <w:szCs w:val="24"/>
        </w:rPr>
        <w:t xml:space="preserve">a </w:t>
      </w:r>
      <w:r w:rsidR="00AB3364" w:rsidRPr="00E77631">
        <w:rPr>
          <w:rFonts w:ascii="Times New Roman" w:hAnsi="Times New Roman" w:cs="Times New Roman"/>
          <w:color w:val="000000" w:themeColor="text1"/>
          <w:sz w:val="24"/>
          <w:szCs w:val="24"/>
        </w:rPr>
        <w:t>sociálními aspekty lidského života</w:t>
      </w:r>
      <w:r w:rsidR="00B33C2C" w:rsidRPr="00E77631">
        <w:rPr>
          <w:rFonts w:ascii="Times New Roman" w:hAnsi="Times New Roman" w:cs="Times New Roman"/>
          <w:color w:val="000000" w:themeColor="text1"/>
          <w:sz w:val="24"/>
          <w:szCs w:val="24"/>
        </w:rPr>
        <w:t>.</w:t>
      </w:r>
      <w:r w:rsidR="00430A9A" w:rsidRPr="00E77631">
        <w:rPr>
          <w:rFonts w:ascii="Times New Roman" w:hAnsi="Times New Roman" w:cs="Times New Roman"/>
          <w:color w:val="000000" w:themeColor="text1"/>
          <w:sz w:val="24"/>
          <w:szCs w:val="24"/>
        </w:rPr>
        <w:t>Tyto skutečnosti navazují na cíl mé práce, protože to, s jakými významnými momenty se člověk na své cestě setká, a které budou utvářet celou jeho historii, bude mít nepochybný vliv i na</w:t>
      </w:r>
      <w:r w:rsidR="00945264" w:rsidRPr="00E77631">
        <w:rPr>
          <w:rFonts w:ascii="Times New Roman" w:hAnsi="Times New Roman" w:cs="Times New Roman"/>
          <w:color w:val="000000" w:themeColor="text1"/>
          <w:sz w:val="24"/>
          <w:szCs w:val="24"/>
        </w:rPr>
        <w:t xml:space="preserve"> to, jakým směrem se bude ubírat jeho angažovanost </w:t>
      </w:r>
      <w:r w:rsidR="00211BBB">
        <w:rPr>
          <w:rFonts w:ascii="Times New Roman" w:hAnsi="Times New Roman" w:cs="Times New Roman"/>
          <w:color w:val="000000" w:themeColor="text1"/>
          <w:sz w:val="24"/>
          <w:szCs w:val="24"/>
        </w:rPr>
        <w:br/>
      </w:r>
      <w:r w:rsidR="00945264" w:rsidRPr="00E77631">
        <w:rPr>
          <w:rFonts w:ascii="Times New Roman" w:hAnsi="Times New Roman" w:cs="Times New Roman"/>
          <w:color w:val="000000" w:themeColor="text1"/>
          <w:sz w:val="24"/>
          <w:szCs w:val="24"/>
        </w:rPr>
        <w:t xml:space="preserve">v </w:t>
      </w:r>
      <w:r w:rsidR="00430A9A" w:rsidRPr="00E77631">
        <w:rPr>
          <w:rFonts w:ascii="Times New Roman" w:hAnsi="Times New Roman" w:cs="Times New Roman"/>
          <w:color w:val="000000" w:themeColor="text1"/>
          <w:sz w:val="24"/>
          <w:szCs w:val="24"/>
        </w:rPr>
        <w:t xml:space="preserve">dobrovolnictví. </w:t>
      </w:r>
    </w:p>
    <w:p w:rsidR="00851749" w:rsidRPr="00E77631" w:rsidRDefault="00851749"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Poslední kapitolu teoretické části zaměřím na vymezení pojm</w:t>
      </w:r>
      <w:r w:rsidR="00BD60B0" w:rsidRPr="00E77631">
        <w:rPr>
          <w:rFonts w:ascii="Times New Roman" w:hAnsi="Times New Roman" w:cs="Times New Roman"/>
          <w:color w:val="000000" w:themeColor="text1"/>
          <w:sz w:val="24"/>
          <w:szCs w:val="24"/>
        </w:rPr>
        <w:t xml:space="preserve">u životního cyklu, životní dráhy a těch významných momentů v životní dráze člověka, které se promítají do výkonu dobrovolnických aktivit. </w:t>
      </w:r>
    </w:p>
    <w:p w:rsidR="00AB3364" w:rsidRPr="00E77631" w:rsidRDefault="0024693C" w:rsidP="0024693C">
      <w:pPr>
        <w:pStyle w:val="Nadpis2"/>
        <w:suppressAutoHyphens/>
      </w:pPr>
      <w:bookmarkStart w:id="38" w:name="_Toc507747858"/>
      <w:bookmarkStart w:id="39" w:name="_Toc507748004"/>
      <w:bookmarkStart w:id="40" w:name="_Toc511073682"/>
      <w:bookmarkStart w:id="41" w:name="_Toc511217909"/>
      <w:r>
        <w:t>3.1</w:t>
      </w:r>
      <w:r>
        <w:tab/>
      </w:r>
      <w:r w:rsidR="00AB3364" w:rsidRPr="00E77631">
        <w:t>Životní cyklus</w:t>
      </w:r>
      <w:bookmarkEnd w:id="38"/>
      <w:bookmarkEnd w:id="39"/>
      <w:bookmarkEnd w:id="40"/>
      <w:bookmarkEnd w:id="41"/>
    </w:p>
    <w:p w:rsidR="00072A83" w:rsidRPr="00E77631" w:rsidRDefault="00072A83"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Pod</w:t>
      </w:r>
      <w:r w:rsidR="00100B53" w:rsidRPr="00E77631">
        <w:rPr>
          <w:rFonts w:ascii="Times New Roman" w:hAnsi="Times New Roman" w:cs="Times New Roman"/>
          <w:color w:val="000000" w:themeColor="text1"/>
          <w:sz w:val="24"/>
          <w:szCs w:val="24"/>
        </w:rPr>
        <w:t>le sociologického slovníku (1996</w:t>
      </w:r>
      <w:r w:rsidRPr="00E77631">
        <w:rPr>
          <w:rFonts w:ascii="Times New Roman" w:hAnsi="Times New Roman" w:cs="Times New Roman"/>
          <w:color w:val="000000" w:themeColor="text1"/>
          <w:sz w:val="24"/>
          <w:szCs w:val="24"/>
        </w:rPr>
        <w:t>) je životní cyklus definován jako rozmezí jednoho lidského života, resp. sled podstatných životních změn a událostí, které jej charakterizují. Cyklus života tedy zahrnuje všechny klíčové momenty socializace jedince, se kterou je spojeno přijímání nových a opouštění starých rolí. Podle slovníku je tedy zřejmé, že cyklus života je utvářen právě okamžiky životních situací a s nimi spojených rolí. Na rozdíl od cyklu rodinného, je životní cyklus vázán čistě na jednotlivce a jeho biologické a společenské předpoklady k životu.</w:t>
      </w:r>
      <w:r w:rsidR="00100B53" w:rsidRPr="00E77631">
        <w:rPr>
          <w:rFonts w:ascii="Times New Roman" w:hAnsi="Times New Roman" w:cs="Times New Roman"/>
          <w:color w:val="000000" w:themeColor="text1"/>
          <w:sz w:val="24"/>
          <w:szCs w:val="24"/>
        </w:rPr>
        <w:t xml:space="preserve"> (Sociologický ústav AV ČR, 1996</w:t>
      </w:r>
      <w:r w:rsidRPr="00E77631">
        <w:rPr>
          <w:rFonts w:ascii="Times New Roman" w:hAnsi="Times New Roman" w:cs="Times New Roman"/>
          <w:color w:val="000000" w:themeColor="text1"/>
          <w:sz w:val="24"/>
          <w:szCs w:val="24"/>
        </w:rPr>
        <w:t xml:space="preserve"> s. 152)</w:t>
      </w:r>
    </w:p>
    <w:p w:rsidR="00AB3364" w:rsidRPr="00E77631" w:rsidRDefault="00FD3588"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Cyklus života se na první pohled zdá být ryze individuální záležitostí, nicméně je silně spjat s institucionální strukturou dané společnosti, právním řádem, nebo normativními představami o správném životě a správném sledu či načasování jednotlivých životních událostí. Životní cyklus není pouze biologické stárnutí člověka, proto ho ani nelze redukovat pouze na tuto rovinu. </w:t>
      </w:r>
      <w:r w:rsidRPr="00E77631">
        <w:rPr>
          <w:rFonts w:ascii="Times New Roman" w:hAnsi="Times New Roman" w:cs="Times New Roman"/>
          <w:b/>
          <w:color w:val="000000" w:themeColor="text1"/>
          <w:sz w:val="24"/>
          <w:szCs w:val="24"/>
        </w:rPr>
        <w:t>Životní cyklus jde ruku v ruce se sociálními normami, které s sebou nesou i jistá sociální očekávání</w:t>
      </w:r>
      <w:r w:rsidR="00A84C64" w:rsidRPr="00E77631">
        <w:rPr>
          <w:rFonts w:ascii="Times New Roman" w:hAnsi="Times New Roman" w:cs="Times New Roman"/>
          <w:b/>
          <w:color w:val="000000" w:themeColor="text1"/>
          <w:sz w:val="24"/>
          <w:szCs w:val="24"/>
        </w:rPr>
        <w:t>, která se v průběhu věku mění</w:t>
      </w:r>
      <w:r w:rsidR="00A84C64" w:rsidRPr="00E77631">
        <w:rPr>
          <w:rFonts w:ascii="Times New Roman" w:hAnsi="Times New Roman" w:cs="Times New Roman"/>
          <w:color w:val="000000" w:themeColor="text1"/>
          <w:sz w:val="24"/>
          <w:szCs w:val="24"/>
        </w:rPr>
        <w:t>. Život člověka je z perspektivy životního cyklu a životní dráhy soubor paralelních i po sobě následujících životních situací, které vytvářejí složitou spleť lidského života, která je tvořena ze sociálních vztahů a sociálních událostí, které jej definují. (Hamplová, Ša</w:t>
      </w:r>
      <w:r w:rsidR="008975BC">
        <w:rPr>
          <w:rFonts w:ascii="Times New Roman" w:hAnsi="Times New Roman" w:cs="Times New Roman"/>
          <w:color w:val="000000" w:themeColor="text1"/>
          <w:sz w:val="24"/>
          <w:szCs w:val="24"/>
        </w:rPr>
        <w:t>lamounová, Šamanová, 2006 s. 5)</w:t>
      </w:r>
    </w:p>
    <w:p w:rsidR="005D659E" w:rsidRPr="00E77631" w:rsidRDefault="005D659E"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lastRenderedPageBreak/>
        <w:t xml:space="preserve">Jak dále </w:t>
      </w:r>
      <w:r w:rsidR="00BC180F" w:rsidRPr="00E77631">
        <w:rPr>
          <w:rFonts w:ascii="Times New Roman" w:hAnsi="Times New Roman" w:cs="Times New Roman"/>
          <w:color w:val="000000" w:themeColor="text1"/>
          <w:sz w:val="24"/>
          <w:szCs w:val="24"/>
        </w:rPr>
        <w:t>uvádí sociologický slovník (1996</w:t>
      </w:r>
      <w:r w:rsidRPr="00E77631">
        <w:rPr>
          <w:rFonts w:ascii="Times New Roman" w:hAnsi="Times New Roman" w:cs="Times New Roman"/>
          <w:color w:val="000000" w:themeColor="text1"/>
          <w:sz w:val="24"/>
          <w:szCs w:val="24"/>
        </w:rPr>
        <w:t xml:space="preserve">), členěním životního cyklu se zabývá psychologie, která vychází z ontogeneze a jednotlivých životních fází, které váže na psychologická </w:t>
      </w:r>
      <w:r w:rsidR="00211BBB">
        <w:rPr>
          <w:rFonts w:ascii="Times New Roman" w:hAnsi="Times New Roman" w:cs="Times New Roman"/>
          <w:color w:val="000000" w:themeColor="text1"/>
          <w:sz w:val="24"/>
          <w:szCs w:val="24"/>
        </w:rPr>
        <w:br/>
      </w:r>
      <w:r w:rsidRPr="00E77631">
        <w:rPr>
          <w:rFonts w:ascii="Times New Roman" w:hAnsi="Times New Roman" w:cs="Times New Roman"/>
          <w:color w:val="000000" w:themeColor="text1"/>
          <w:sz w:val="24"/>
          <w:szCs w:val="24"/>
        </w:rPr>
        <w:t>a fyziologická vývojová stádia</w:t>
      </w:r>
      <w:r w:rsidR="006E1BC4" w:rsidRPr="00E77631">
        <w:rPr>
          <w:rFonts w:ascii="Times New Roman" w:hAnsi="Times New Roman" w:cs="Times New Roman"/>
          <w:color w:val="000000" w:themeColor="text1"/>
          <w:sz w:val="24"/>
          <w:szCs w:val="24"/>
        </w:rPr>
        <w:t>.</w:t>
      </w:r>
      <w:r w:rsidR="00BC180F" w:rsidRPr="00E77631">
        <w:rPr>
          <w:rFonts w:ascii="Times New Roman" w:hAnsi="Times New Roman" w:cs="Times New Roman"/>
          <w:color w:val="000000" w:themeColor="text1"/>
          <w:sz w:val="24"/>
          <w:szCs w:val="24"/>
        </w:rPr>
        <w:t xml:space="preserve"> (Sociologický ústav AV ČR, 1996</w:t>
      </w:r>
      <w:r w:rsidR="007D4954">
        <w:rPr>
          <w:rFonts w:ascii="Times New Roman" w:hAnsi="Times New Roman" w:cs="Times New Roman"/>
          <w:color w:val="000000" w:themeColor="text1"/>
          <w:sz w:val="24"/>
          <w:szCs w:val="24"/>
        </w:rPr>
        <w:t xml:space="preserve"> s. 730)</w:t>
      </w:r>
    </w:p>
    <w:p w:rsidR="005D659E" w:rsidRPr="00E77631" w:rsidRDefault="006E1BC4"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Vývoj člověka jak po stránce biologické, tak osobnostní začíná již v prenatálním období, tedy </w:t>
      </w:r>
      <w:r w:rsidR="00D15BC6" w:rsidRPr="00E77631">
        <w:rPr>
          <w:rFonts w:ascii="Times New Roman" w:hAnsi="Times New Roman" w:cs="Times New Roman"/>
          <w:color w:val="000000" w:themeColor="text1"/>
          <w:sz w:val="24"/>
          <w:szCs w:val="24"/>
        </w:rPr>
        <w:t xml:space="preserve">v období před narozením a </w:t>
      </w:r>
      <w:r w:rsidR="005D659E" w:rsidRPr="00E77631">
        <w:rPr>
          <w:rFonts w:ascii="Times New Roman" w:hAnsi="Times New Roman" w:cs="Times New Roman"/>
          <w:color w:val="000000" w:themeColor="text1"/>
          <w:sz w:val="24"/>
          <w:szCs w:val="24"/>
        </w:rPr>
        <w:t xml:space="preserve">končí zánikem organismu, tedy smrtí člověka. Špatenková (2013) definuje smrt jako proces zániku živého organismu, k němuž dochází přirozeně, nebo </w:t>
      </w:r>
      <w:r w:rsidR="00211BBB">
        <w:rPr>
          <w:rFonts w:ascii="Times New Roman" w:hAnsi="Times New Roman" w:cs="Times New Roman"/>
          <w:color w:val="000000" w:themeColor="text1"/>
          <w:sz w:val="24"/>
          <w:szCs w:val="24"/>
        </w:rPr>
        <w:br/>
      </w:r>
      <w:r w:rsidR="005D659E" w:rsidRPr="00E77631">
        <w:rPr>
          <w:rFonts w:ascii="Times New Roman" w:hAnsi="Times New Roman" w:cs="Times New Roman"/>
          <w:color w:val="000000" w:themeColor="text1"/>
          <w:sz w:val="24"/>
          <w:szCs w:val="24"/>
        </w:rPr>
        <w:t>v důsledku uplatnění biologických zákonitostí, či násilného zásahu do živého organismu, který nezvratně poškozuje a rozkládá jeho fu</w:t>
      </w:r>
      <w:r w:rsidR="007D4954">
        <w:rPr>
          <w:rFonts w:ascii="Times New Roman" w:hAnsi="Times New Roman" w:cs="Times New Roman"/>
          <w:color w:val="000000" w:themeColor="text1"/>
          <w:sz w:val="24"/>
          <w:szCs w:val="24"/>
        </w:rPr>
        <w:t>nkce. (Špatenková, 2013 s. 58)</w:t>
      </w:r>
    </w:p>
    <w:p w:rsidR="00AB3364" w:rsidRPr="00E77631" w:rsidRDefault="00740B97" w:rsidP="0024693C">
      <w:pPr>
        <w:pStyle w:val="Nadpis2"/>
        <w:suppressAutoHyphens/>
      </w:pPr>
      <w:bookmarkStart w:id="42" w:name="_Toc507747859"/>
      <w:bookmarkStart w:id="43" w:name="_Toc507748005"/>
      <w:bookmarkStart w:id="44" w:name="_Toc511073683"/>
      <w:bookmarkStart w:id="45" w:name="_Toc511217910"/>
      <w:r w:rsidRPr="00E77631">
        <w:t>3.</w:t>
      </w:r>
      <w:r w:rsidR="0024693C">
        <w:t>2</w:t>
      </w:r>
      <w:r w:rsidR="0024693C">
        <w:tab/>
      </w:r>
      <w:r w:rsidR="00AB3364" w:rsidRPr="00E77631">
        <w:t>Životní dráha</w:t>
      </w:r>
      <w:bookmarkEnd w:id="42"/>
      <w:bookmarkEnd w:id="43"/>
      <w:bookmarkEnd w:id="44"/>
      <w:bookmarkEnd w:id="45"/>
    </w:p>
    <w:p w:rsidR="00BB0E9F" w:rsidRPr="00E77631" w:rsidRDefault="00BA33BA"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Nový (1989) charakterizuje životní dráhu takto:</w:t>
      </w:r>
      <w:r w:rsidR="00C2352E" w:rsidRPr="00E77631">
        <w:rPr>
          <w:rFonts w:ascii="Times New Roman" w:hAnsi="Times New Roman" w:cs="Times New Roman"/>
          <w:i/>
          <w:color w:val="000000" w:themeColor="text1"/>
          <w:sz w:val="24"/>
          <w:szCs w:val="24"/>
        </w:rPr>
        <w:t>„Životní dráha je trajektorie člověka v sociálně historickém prostoru a čase, sled změn sociálního postavení a</w:t>
      </w:r>
      <w:r w:rsidR="00CC7C9A" w:rsidRPr="00E77631">
        <w:rPr>
          <w:rFonts w:ascii="Times New Roman" w:hAnsi="Times New Roman" w:cs="Times New Roman"/>
          <w:i/>
          <w:color w:val="000000" w:themeColor="text1"/>
          <w:sz w:val="24"/>
          <w:szCs w:val="24"/>
        </w:rPr>
        <w:t xml:space="preserve"> rolí jednotlivce. (…) Tvoří svébytnou dynamickou strukturu, skladbu komponent a aktivit (biopsychických, rodinných, pracovních, volnočasových), jež zajišťují uspokojování potřeb člověka </w:t>
      </w:r>
      <w:r w:rsidR="00211BBB">
        <w:rPr>
          <w:rFonts w:ascii="Times New Roman" w:hAnsi="Times New Roman" w:cs="Times New Roman"/>
          <w:i/>
          <w:color w:val="000000" w:themeColor="text1"/>
          <w:sz w:val="24"/>
          <w:szCs w:val="24"/>
        </w:rPr>
        <w:br/>
      </w:r>
      <w:r w:rsidR="00CC7C9A" w:rsidRPr="00E77631">
        <w:rPr>
          <w:rFonts w:ascii="Times New Roman" w:hAnsi="Times New Roman" w:cs="Times New Roman"/>
          <w:i/>
          <w:color w:val="000000" w:themeColor="text1"/>
          <w:sz w:val="24"/>
          <w:szCs w:val="24"/>
        </w:rPr>
        <w:t xml:space="preserve">a společnosti v průběhu diskontinuitně kontinuitního biografického času člověka“ </w:t>
      </w:r>
      <w:r w:rsidR="00CC7C9A" w:rsidRPr="00E77631">
        <w:rPr>
          <w:rFonts w:ascii="Times New Roman" w:hAnsi="Times New Roman" w:cs="Times New Roman"/>
          <w:color w:val="000000" w:themeColor="text1"/>
          <w:sz w:val="24"/>
          <w:szCs w:val="24"/>
        </w:rPr>
        <w:t>(Nový, 1989 s. 32- 33)</w:t>
      </w:r>
    </w:p>
    <w:p w:rsidR="00A422F8" w:rsidRPr="00E77631" w:rsidRDefault="002A2368"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Podle Nového (1989) lze rozlišit čtyři základní dimenze životní dráhy. </w:t>
      </w:r>
      <w:r w:rsidRPr="00E77631">
        <w:rPr>
          <w:rFonts w:ascii="Times New Roman" w:hAnsi="Times New Roman" w:cs="Times New Roman"/>
          <w:b/>
          <w:color w:val="000000" w:themeColor="text1"/>
          <w:sz w:val="24"/>
          <w:szCs w:val="24"/>
        </w:rPr>
        <w:t>První dimenze se týká délky a času</w:t>
      </w:r>
      <w:r w:rsidR="007D4954">
        <w:rPr>
          <w:rFonts w:ascii="Times New Roman" w:hAnsi="Times New Roman" w:cs="Times New Roman"/>
          <w:b/>
          <w:color w:val="000000" w:themeColor="text1"/>
          <w:sz w:val="24"/>
          <w:szCs w:val="24"/>
        </w:rPr>
        <w:t xml:space="preserve"> </w:t>
      </w:r>
      <w:r w:rsidR="0047399E" w:rsidRPr="00E77631">
        <w:rPr>
          <w:rFonts w:ascii="Times New Roman" w:hAnsi="Times New Roman" w:cs="Times New Roman"/>
          <w:color w:val="000000" w:themeColor="text1"/>
          <w:sz w:val="24"/>
          <w:szCs w:val="24"/>
        </w:rPr>
        <w:t>(cesta „od… k“)</w:t>
      </w:r>
      <w:r w:rsidR="0047399E" w:rsidRPr="00E77631">
        <w:rPr>
          <w:rFonts w:ascii="Times New Roman" w:hAnsi="Times New Roman" w:cs="Times New Roman"/>
          <w:b/>
          <w:color w:val="000000" w:themeColor="text1"/>
          <w:sz w:val="24"/>
          <w:szCs w:val="24"/>
        </w:rPr>
        <w:t xml:space="preserve">. </w:t>
      </w:r>
      <w:r w:rsidRPr="00E77631">
        <w:rPr>
          <w:rFonts w:ascii="Times New Roman" w:hAnsi="Times New Roman" w:cs="Times New Roman"/>
          <w:color w:val="000000" w:themeColor="text1"/>
          <w:sz w:val="24"/>
          <w:szCs w:val="24"/>
        </w:rPr>
        <w:t xml:space="preserve">Životní dráha je ohraničená počátkem a koncem, tedy narozením a smrtí. V tomto smyslu hovoříme o tzv. biografickém čase, který má u každého člověka individuální trvání. Biografický čas zároveň probíhá v čase sociálně historickém. Jedná se o historické události, které spoluutváří životní dráhu člověka. Např. války, </w:t>
      </w:r>
      <w:r w:rsidR="00B96FD9" w:rsidRPr="00E77631">
        <w:rPr>
          <w:rFonts w:ascii="Times New Roman" w:hAnsi="Times New Roman" w:cs="Times New Roman"/>
          <w:color w:val="000000" w:themeColor="text1"/>
          <w:sz w:val="24"/>
          <w:szCs w:val="24"/>
        </w:rPr>
        <w:t>politické režimy, revoluce aj.</w:t>
      </w:r>
      <w:r w:rsidR="007D4954">
        <w:rPr>
          <w:rFonts w:ascii="Times New Roman" w:hAnsi="Times New Roman" w:cs="Times New Roman"/>
          <w:color w:val="000000" w:themeColor="text1"/>
          <w:sz w:val="24"/>
          <w:szCs w:val="24"/>
        </w:rPr>
        <w:t xml:space="preserve"> </w:t>
      </w:r>
      <w:r w:rsidR="00833A80" w:rsidRPr="00E77631">
        <w:rPr>
          <w:rFonts w:ascii="Times New Roman" w:hAnsi="Times New Roman" w:cs="Times New Roman"/>
          <w:b/>
          <w:color w:val="000000" w:themeColor="text1"/>
          <w:sz w:val="24"/>
          <w:szCs w:val="24"/>
        </w:rPr>
        <w:t xml:space="preserve">Druhá dimenze zahrnuje </w:t>
      </w:r>
      <w:r w:rsidR="006A5497" w:rsidRPr="00E77631">
        <w:rPr>
          <w:rFonts w:ascii="Times New Roman" w:hAnsi="Times New Roman" w:cs="Times New Roman"/>
          <w:b/>
          <w:color w:val="000000" w:themeColor="text1"/>
          <w:sz w:val="24"/>
          <w:szCs w:val="24"/>
        </w:rPr>
        <w:t xml:space="preserve">horizontální </w:t>
      </w:r>
      <w:r w:rsidR="00833A80" w:rsidRPr="00E77631">
        <w:rPr>
          <w:rFonts w:ascii="Times New Roman" w:hAnsi="Times New Roman" w:cs="Times New Roman"/>
          <w:b/>
          <w:color w:val="000000" w:themeColor="text1"/>
          <w:sz w:val="24"/>
          <w:szCs w:val="24"/>
        </w:rPr>
        <w:t>prostor</w:t>
      </w:r>
      <w:r w:rsidR="0047399E" w:rsidRPr="00E77631">
        <w:rPr>
          <w:rFonts w:ascii="Times New Roman" w:hAnsi="Times New Roman" w:cs="Times New Roman"/>
          <w:color w:val="000000" w:themeColor="text1"/>
          <w:sz w:val="24"/>
          <w:szCs w:val="24"/>
        </w:rPr>
        <w:t xml:space="preserve"> (šířka),</w:t>
      </w:r>
      <w:r w:rsidR="00833A80" w:rsidRPr="00E77631">
        <w:rPr>
          <w:rFonts w:ascii="Times New Roman" w:hAnsi="Times New Roman" w:cs="Times New Roman"/>
          <w:color w:val="000000" w:themeColor="text1"/>
          <w:sz w:val="24"/>
          <w:szCs w:val="24"/>
        </w:rPr>
        <w:t xml:space="preserve"> ve kterém se životní dráha uskutečňuje. Prostor má v tomto smyslu více významů, a sice prostor z hlediska času (den má 24 hodin, rok 365 měsíců apod.), subjektivní prostor (psychofyzická vybavenost jedince), objektivní prostor (vazba na typ zaměstnání, bydliště</w:t>
      </w:r>
      <w:r w:rsidR="006A5497" w:rsidRPr="00E77631">
        <w:rPr>
          <w:rFonts w:ascii="Times New Roman" w:hAnsi="Times New Roman" w:cs="Times New Roman"/>
          <w:color w:val="000000" w:themeColor="text1"/>
          <w:sz w:val="24"/>
          <w:szCs w:val="24"/>
        </w:rPr>
        <w:t>, škola, síť služeb, volnočasové aktivity</w:t>
      </w:r>
      <w:r w:rsidR="00833A80" w:rsidRPr="00E77631">
        <w:rPr>
          <w:rFonts w:ascii="Times New Roman" w:hAnsi="Times New Roman" w:cs="Times New Roman"/>
          <w:color w:val="000000" w:themeColor="text1"/>
          <w:sz w:val="24"/>
          <w:szCs w:val="24"/>
        </w:rPr>
        <w:t>)</w:t>
      </w:r>
      <w:r w:rsidR="006A5497" w:rsidRPr="00E77631">
        <w:rPr>
          <w:rFonts w:ascii="Times New Roman" w:hAnsi="Times New Roman" w:cs="Times New Roman"/>
          <w:color w:val="000000" w:themeColor="text1"/>
          <w:sz w:val="24"/>
          <w:szCs w:val="24"/>
        </w:rPr>
        <w:t xml:space="preserve">. Do horizontálního prostoru patří také jevy sociokulturní povahy (bohatství znalostí, zájmy, dovednosti). Třetí </w:t>
      </w:r>
      <w:r w:rsidR="006A5497" w:rsidRPr="00E77631">
        <w:rPr>
          <w:rFonts w:ascii="Times New Roman" w:hAnsi="Times New Roman" w:cs="Times New Roman"/>
          <w:b/>
          <w:color w:val="000000" w:themeColor="text1"/>
          <w:sz w:val="24"/>
          <w:szCs w:val="24"/>
        </w:rPr>
        <w:t>dimenze souvisí s pojmem vertikálního prostoru</w:t>
      </w:r>
      <w:r w:rsidR="00425D29" w:rsidRPr="00E77631">
        <w:rPr>
          <w:rFonts w:ascii="Times New Roman" w:hAnsi="Times New Roman" w:cs="Times New Roman"/>
          <w:color w:val="000000" w:themeColor="text1"/>
          <w:sz w:val="24"/>
          <w:szCs w:val="24"/>
        </w:rPr>
        <w:t xml:space="preserve"> (nahoře- dole), </w:t>
      </w:r>
      <w:r w:rsidR="006A5497" w:rsidRPr="00E77631">
        <w:rPr>
          <w:rFonts w:ascii="Times New Roman" w:hAnsi="Times New Roman" w:cs="Times New Roman"/>
          <w:color w:val="000000" w:themeColor="text1"/>
          <w:sz w:val="24"/>
          <w:szCs w:val="24"/>
        </w:rPr>
        <w:t>která má vyloženě sociologický ráz.</w:t>
      </w:r>
      <w:r w:rsidR="007D4954">
        <w:rPr>
          <w:rFonts w:ascii="Times New Roman" w:hAnsi="Times New Roman" w:cs="Times New Roman"/>
          <w:color w:val="000000" w:themeColor="text1"/>
          <w:sz w:val="24"/>
          <w:szCs w:val="24"/>
        </w:rPr>
        <w:t xml:space="preserve"> </w:t>
      </w:r>
      <w:r w:rsidR="00425D29" w:rsidRPr="00E77631">
        <w:rPr>
          <w:rFonts w:ascii="Times New Roman" w:hAnsi="Times New Roman" w:cs="Times New Roman"/>
          <w:color w:val="000000" w:themeColor="text1"/>
          <w:sz w:val="24"/>
          <w:szCs w:val="24"/>
        </w:rPr>
        <w:t xml:space="preserve">Dimenze vertikálního prostoru poukazuje na rozdíly ve společenských systémech a jejich ekonomických či politických soustavách. </w:t>
      </w:r>
      <w:r w:rsidR="00C962EF" w:rsidRPr="00E77631">
        <w:rPr>
          <w:rFonts w:ascii="Times New Roman" w:hAnsi="Times New Roman" w:cs="Times New Roman"/>
          <w:color w:val="000000" w:themeColor="text1"/>
          <w:sz w:val="24"/>
          <w:szCs w:val="24"/>
        </w:rPr>
        <w:t xml:space="preserve">Poslední dimenze je </w:t>
      </w:r>
      <w:r w:rsidR="00C962EF" w:rsidRPr="00E77631">
        <w:rPr>
          <w:rFonts w:ascii="Times New Roman" w:hAnsi="Times New Roman" w:cs="Times New Roman"/>
          <w:b/>
          <w:color w:val="000000" w:themeColor="text1"/>
          <w:sz w:val="24"/>
          <w:szCs w:val="24"/>
        </w:rPr>
        <w:t>dimenze významu a hodnocení životní dráhy</w:t>
      </w:r>
      <w:r w:rsidR="008C3028" w:rsidRPr="00E77631">
        <w:rPr>
          <w:rFonts w:ascii="Times New Roman" w:hAnsi="Times New Roman" w:cs="Times New Roman"/>
          <w:color w:val="000000" w:themeColor="text1"/>
          <w:sz w:val="24"/>
          <w:szCs w:val="24"/>
        </w:rPr>
        <w:t xml:space="preserve">, která je velmi těžce uchopitelná a je úzce spjatá s otázkami </w:t>
      </w:r>
      <w:r w:rsidR="00906F19" w:rsidRPr="00E77631">
        <w:rPr>
          <w:rFonts w:ascii="Times New Roman" w:hAnsi="Times New Roman" w:cs="Times New Roman"/>
          <w:color w:val="000000" w:themeColor="text1"/>
          <w:sz w:val="24"/>
          <w:szCs w:val="24"/>
        </w:rPr>
        <w:t>filosofickými.</w:t>
      </w:r>
      <w:r w:rsidR="008F6AB6" w:rsidRPr="00E77631">
        <w:rPr>
          <w:rFonts w:ascii="Times New Roman" w:hAnsi="Times New Roman" w:cs="Times New Roman"/>
          <w:color w:val="000000" w:themeColor="text1"/>
          <w:sz w:val="24"/>
          <w:szCs w:val="24"/>
        </w:rPr>
        <w:t xml:space="preserve"> Zahrnuje dvě roviny: 1) R</w:t>
      </w:r>
      <w:r w:rsidR="008C3028" w:rsidRPr="00E77631">
        <w:rPr>
          <w:rFonts w:ascii="Times New Roman" w:hAnsi="Times New Roman" w:cs="Times New Roman"/>
          <w:color w:val="000000" w:themeColor="text1"/>
          <w:sz w:val="24"/>
          <w:szCs w:val="24"/>
        </w:rPr>
        <w:t>ovinu sebehodnocení, sebereflexe, interpretaci hodnot vlastního života, která se prom</w:t>
      </w:r>
      <w:r w:rsidR="008F6AB6" w:rsidRPr="00E77631">
        <w:rPr>
          <w:rFonts w:ascii="Times New Roman" w:hAnsi="Times New Roman" w:cs="Times New Roman"/>
          <w:color w:val="000000" w:themeColor="text1"/>
          <w:sz w:val="24"/>
          <w:szCs w:val="24"/>
        </w:rPr>
        <w:t xml:space="preserve">ítne do volby životní strategie. 2) Vliv okolní společnosti (rodina, přátelé, kolegové v práci apod.) na naše sebehodnocení, které je </w:t>
      </w:r>
      <w:r w:rsidR="008F6AB6" w:rsidRPr="00E77631">
        <w:rPr>
          <w:rFonts w:ascii="Times New Roman" w:hAnsi="Times New Roman" w:cs="Times New Roman"/>
          <w:color w:val="000000" w:themeColor="text1"/>
          <w:sz w:val="24"/>
          <w:szCs w:val="24"/>
        </w:rPr>
        <w:lastRenderedPageBreak/>
        <w:t xml:space="preserve">neustále v interakci. </w:t>
      </w:r>
      <w:r w:rsidR="00906F19" w:rsidRPr="00E77631">
        <w:rPr>
          <w:rFonts w:ascii="Times New Roman" w:hAnsi="Times New Roman" w:cs="Times New Roman"/>
          <w:color w:val="000000" w:themeColor="text1"/>
          <w:sz w:val="24"/>
          <w:szCs w:val="24"/>
        </w:rPr>
        <w:t>Hodnocení okolí je důležitým prvkem pro tvorbu sebehodnocení, protože poukazuje na postavení, roli, způsob jednání a na životní dráhu člověka ve společnosti. Tato mínění se v průběhu života proměňují.</w:t>
      </w:r>
      <w:r w:rsidR="007D4954">
        <w:rPr>
          <w:rFonts w:ascii="Times New Roman" w:hAnsi="Times New Roman" w:cs="Times New Roman"/>
          <w:color w:val="000000" w:themeColor="text1"/>
          <w:sz w:val="24"/>
          <w:szCs w:val="24"/>
        </w:rPr>
        <w:t xml:space="preserve"> Nový (1989 s. 8- 10)</w:t>
      </w:r>
    </w:p>
    <w:p w:rsidR="0050061C" w:rsidRPr="00E77631" w:rsidRDefault="0050061C"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Psychologie zkoumající člověka ve spojení s jeho celoživotním dějem se označuje jako psychologie životní cesty (life-span psychology), biodromální psychologie či psychologie životního běhu. Změnami v průběhu stárnutí a stáří z hlediska životní dráhy se zabývá gerontologická psychologie. Jejím cílem je </w:t>
      </w:r>
      <w:r w:rsidRPr="00E77631">
        <w:rPr>
          <w:rFonts w:ascii="Times New Roman" w:hAnsi="Times New Roman" w:cs="Times New Roman"/>
          <w:i/>
          <w:color w:val="000000" w:themeColor="text1"/>
          <w:sz w:val="24"/>
          <w:szCs w:val="24"/>
        </w:rPr>
        <w:t>„pochopení dynamického systému procesu vývoje jedince začleněného do společnosti“</w:t>
      </w:r>
      <w:r w:rsidR="00740B97" w:rsidRPr="00E77631">
        <w:rPr>
          <w:rFonts w:ascii="Times New Roman" w:hAnsi="Times New Roman" w:cs="Times New Roman"/>
          <w:color w:val="000000" w:themeColor="text1"/>
          <w:sz w:val="24"/>
          <w:szCs w:val="24"/>
        </w:rPr>
        <w:t xml:space="preserve"> (Křivohlavý, 2002, str. 136)</w:t>
      </w:r>
    </w:p>
    <w:p w:rsidR="00FD1EC3" w:rsidRPr="00E77631" w:rsidRDefault="0057547E" w:rsidP="0024693C">
      <w:pPr>
        <w:pStyle w:val="Nadpis2"/>
        <w:suppressAutoHyphens/>
      </w:pPr>
      <w:bookmarkStart w:id="46" w:name="_Toc507747860"/>
      <w:bookmarkStart w:id="47" w:name="_Toc507748006"/>
      <w:bookmarkStart w:id="48" w:name="_Toc511073684"/>
      <w:bookmarkStart w:id="49" w:name="_Toc511217911"/>
      <w:r w:rsidRPr="00E77631">
        <w:t>3.3</w:t>
      </w:r>
      <w:r w:rsidR="0024693C">
        <w:tab/>
      </w:r>
      <w:r w:rsidR="00031F11" w:rsidRPr="00E77631">
        <w:t>Životní dráha</w:t>
      </w:r>
      <w:r w:rsidR="007C43D6" w:rsidRPr="00E77631">
        <w:t xml:space="preserve"> dobrovolníka</w:t>
      </w:r>
      <w:bookmarkEnd w:id="46"/>
      <w:bookmarkEnd w:id="47"/>
      <w:bookmarkEnd w:id="48"/>
      <w:bookmarkEnd w:id="49"/>
    </w:p>
    <w:p w:rsidR="00BD7CAE" w:rsidRPr="00E77631" w:rsidRDefault="00517D36"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V návaznosti na výše uvedenou defin</w:t>
      </w:r>
      <w:r w:rsidR="003B6A69" w:rsidRPr="00E77631">
        <w:rPr>
          <w:rFonts w:ascii="Times New Roman" w:hAnsi="Times New Roman" w:cs="Times New Roman"/>
          <w:color w:val="000000" w:themeColor="text1"/>
          <w:sz w:val="24"/>
          <w:szCs w:val="24"/>
        </w:rPr>
        <w:t>ici životní dráhy, tedy</w:t>
      </w:r>
      <w:r w:rsidRPr="00E77631">
        <w:rPr>
          <w:rFonts w:ascii="Times New Roman" w:hAnsi="Times New Roman" w:cs="Times New Roman"/>
          <w:color w:val="000000" w:themeColor="text1"/>
          <w:sz w:val="24"/>
          <w:szCs w:val="24"/>
        </w:rPr>
        <w:t xml:space="preserve"> čl</w:t>
      </w:r>
      <w:r w:rsidR="00EC5C27" w:rsidRPr="00E77631">
        <w:rPr>
          <w:rFonts w:ascii="Times New Roman" w:hAnsi="Times New Roman" w:cs="Times New Roman"/>
          <w:color w:val="000000" w:themeColor="text1"/>
          <w:sz w:val="24"/>
          <w:szCs w:val="24"/>
        </w:rPr>
        <w:t>ověk v průběhu svého života přirozeně prochází fázemi, které jsou spjaty s výkonem rolí a s nimi spojených očekávání ze strany okolí. V rámci rodinného prostředí se jedná o roli dítěte, rodiče, prarodiče, partnerky, manžela/manželky,</w:t>
      </w:r>
      <w:r w:rsidR="00896D68" w:rsidRPr="00E77631">
        <w:rPr>
          <w:rFonts w:ascii="Times New Roman" w:hAnsi="Times New Roman" w:cs="Times New Roman"/>
          <w:color w:val="000000" w:themeColor="text1"/>
          <w:sz w:val="24"/>
          <w:szCs w:val="24"/>
        </w:rPr>
        <w:t xml:space="preserve"> sourozence aj. Z</w:t>
      </w:r>
      <w:r w:rsidR="00EC5C27" w:rsidRPr="00E77631">
        <w:rPr>
          <w:rFonts w:ascii="Times New Roman" w:hAnsi="Times New Roman" w:cs="Times New Roman"/>
          <w:color w:val="000000" w:themeColor="text1"/>
          <w:sz w:val="24"/>
          <w:szCs w:val="24"/>
        </w:rPr>
        <w:t> hlediska formálních vztahů pakroli zam</w:t>
      </w:r>
      <w:r w:rsidR="00896D68" w:rsidRPr="00E77631">
        <w:rPr>
          <w:rFonts w:ascii="Times New Roman" w:hAnsi="Times New Roman" w:cs="Times New Roman"/>
          <w:color w:val="000000" w:themeColor="text1"/>
          <w:sz w:val="24"/>
          <w:szCs w:val="24"/>
        </w:rPr>
        <w:t>ěstnance, st</w:t>
      </w:r>
      <w:r w:rsidR="007D4954">
        <w:rPr>
          <w:rFonts w:ascii="Times New Roman" w:hAnsi="Times New Roman" w:cs="Times New Roman"/>
          <w:color w:val="000000" w:themeColor="text1"/>
          <w:sz w:val="24"/>
          <w:szCs w:val="24"/>
        </w:rPr>
        <w:t>udenta, občana apod. Skutečnost</w:t>
      </w:r>
      <w:r w:rsidR="00896D68" w:rsidRPr="00E77631">
        <w:rPr>
          <w:rFonts w:ascii="Times New Roman" w:hAnsi="Times New Roman" w:cs="Times New Roman"/>
          <w:color w:val="000000" w:themeColor="text1"/>
          <w:sz w:val="24"/>
          <w:szCs w:val="24"/>
        </w:rPr>
        <w:t xml:space="preserve"> v jakém životním úseku se člověk nachází</w:t>
      </w:r>
      <w:r w:rsidR="00211BBB">
        <w:rPr>
          <w:rFonts w:ascii="Times New Roman" w:hAnsi="Times New Roman" w:cs="Times New Roman"/>
          <w:color w:val="000000" w:themeColor="text1"/>
          <w:sz w:val="24"/>
          <w:szCs w:val="24"/>
        </w:rPr>
        <w:t>,</w:t>
      </w:r>
      <w:r w:rsidR="00896D68" w:rsidRPr="00E77631">
        <w:rPr>
          <w:rFonts w:ascii="Times New Roman" w:hAnsi="Times New Roman" w:cs="Times New Roman"/>
          <w:color w:val="000000" w:themeColor="text1"/>
          <w:sz w:val="24"/>
          <w:szCs w:val="24"/>
        </w:rPr>
        <w:t xml:space="preserve"> a potažmo také to, s </w:t>
      </w:r>
      <w:r w:rsidR="003127C3" w:rsidRPr="00E77631">
        <w:rPr>
          <w:rFonts w:ascii="Times New Roman" w:hAnsi="Times New Roman" w:cs="Times New Roman"/>
          <w:color w:val="000000" w:themeColor="text1"/>
          <w:sz w:val="24"/>
          <w:szCs w:val="24"/>
        </w:rPr>
        <w:t xml:space="preserve">jakými rolemi je konfrontován, </w:t>
      </w:r>
      <w:r w:rsidR="00896D68" w:rsidRPr="00E77631">
        <w:rPr>
          <w:rFonts w:ascii="Times New Roman" w:hAnsi="Times New Roman" w:cs="Times New Roman"/>
          <w:color w:val="000000" w:themeColor="text1"/>
          <w:sz w:val="24"/>
          <w:szCs w:val="24"/>
        </w:rPr>
        <w:t>v jakém spol</w:t>
      </w:r>
      <w:r w:rsidR="003127C3" w:rsidRPr="00E77631">
        <w:rPr>
          <w:rFonts w:ascii="Times New Roman" w:hAnsi="Times New Roman" w:cs="Times New Roman"/>
          <w:color w:val="000000" w:themeColor="text1"/>
          <w:sz w:val="24"/>
          <w:szCs w:val="24"/>
        </w:rPr>
        <w:t xml:space="preserve">ečenském prostředí se vyskytuje nebo které historické události ovlivnily jeho život, </w:t>
      </w:r>
      <w:r w:rsidR="00896D68" w:rsidRPr="00E77631">
        <w:rPr>
          <w:rFonts w:ascii="Times New Roman" w:hAnsi="Times New Roman" w:cs="Times New Roman"/>
          <w:color w:val="000000" w:themeColor="text1"/>
          <w:sz w:val="24"/>
          <w:szCs w:val="24"/>
        </w:rPr>
        <w:t>se nepochyb</w:t>
      </w:r>
      <w:r w:rsidR="00211BBB">
        <w:rPr>
          <w:rFonts w:ascii="Times New Roman" w:hAnsi="Times New Roman" w:cs="Times New Roman"/>
          <w:color w:val="000000" w:themeColor="text1"/>
          <w:sz w:val="24"/>
          <w:szCs w:val="24"/>
        </w:rPr>
        <w:t>ně odrazí i ve faktu, zda</w:t>
      </w:r>
      <w:r w:rsidR="00A529C5" w:rsidRPr="00E77631">
        <w:rPr>
          <w:rFonts w:ascii="Times New Roman" w:hAnsi="Times New Roman" w:cs="Times New Roman"/>
          <w:color w:val="000000" w:themeColor="text1"/>
          <w:sz w:val="24"/>
          <w:szCs w:val="24"/>
        </w:rPr>
        <w:t>li se vůbec rozhodne dobrovolně věn</w:t>
      </w:r>
      <w:r w:rsidR="00A47B3C" w:rsidRPr="00E77631">
        <w:rPr>
          <w:rFonts w:ascii="Times New Roman" w:hAnsi="Times New Roman" w:cs="Times New Roman"/>
          <w:color w:val="000000" w:themeColor="text1"/>
          <w:sz w:val="24"/>
          <w:szCs w:val="24"/>
        </w:rPr>
        <w:t>ovat čas a energii do činnosti nad rámec</w:t>
      </w:r>
      <w:r w:rsidR="00A529C5" w:rsidRPr="00E77631">
        <w:rPr>
          <w:rFonts w:ascii="Times New Roman" w:hAnsi="Times New Roman" w:cs="Times New Roman"/>
          <w:color w:val="000000" w:themeColor="text1"/>
          <w:sz w:val="24"/>
          <w:szCs w:val="24"/>
        </w:rPr>
        <w:t xml:space="preserve"> svých povinností. Touto skutečností může být ovlivněna</w:t>
      </w:r>
      <w:r w:rsidR="00524FC6" w:rsidRPr="00E77631">
        <w:rPr>
          <w:rFonts w:ascii="Times New Roman" w:hAnsi="Times New Roman" w:cs="Times New Roman"/>
          <w:color w:val="000000" w:themeColor="text1"/>
          <w:sz w:val="24"/>
          <w:szCs w:val="24"/>
        </w:rPr>
        <w:t xml:space="preserve"> motivace, </w:t>
      </w:r>
      <w:r w:rsidR="00A529C5" w:rsidRPr="00E77631">
        <w:rPr>
          <w:rFonts w:ascii="Times New Roman" w:hAnsi="Times New Roman" w:cs="Times New Roman"/>
          <w:color w:val="000000" w:themeColor="text1"/>
          <w:sz w:val="24"/>
          <w:szCs w:val="24"/>
        </w:rPr>
        <w:t xml:space="preserve">frekvence a délka trvání dobrovolnictví. V této kapitole bych se tedy ráda věnovala těm momentům životní dráhy člověka, které nějakým způsobem vstupují do výkonu role dobrovolníka a nepochybně ji ovlivňují. </w:t>
      </w:r>
    </w:p>
    <w:p w:rsidR="008A023E" w:rsidRPr="00E77631" w:rsidRDefault="008A023E"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Dle Pospíšilové (2010) je dobrovolnictví pevně vevázáno do životní dráhy a jejich jednotlivých etap, které se odlišují od množství a charakteru zvolených aktivit či strukturou času. Pospíšilová dále uvádí </w:t>
      </w:r>
      <w:r w:rsidRPr="00E77631">
        <w:rPr>
          <w:rFonts w:ascii="Times New Roman" w:hAnsi="Times New Roman" w:cs="Times New Roman"/>
          <w:b/>
          <w:color w:val="000000" w:themeColor="text1"/>
          <w:sz w:val="24"/>
          <w:szCs w:val="24"/>
        </w:rPr>
        <w:t>tři klíčová období</w:t>
      </w:r>
      <w:r w:rsidRPr="00E77631">
        <w:rPr>
          <w:rFonts w:ascii="Times New Roman" w:hAnsi="Times New Roman" w:cs="Times New Roman"/>
          <w:color w:val="000000" w:themeColor="text1"/>
          <w:sz w:val="24"/>
          <w:szCs w:val="24"/>
        </w:rPr>
        <w:t xml:space="preserve">, která hrají ve vztahu k dobrovolnictví zásadní roli. Jedná se o </w:t>
      </w:r>
      <w:r w:rsidRPr="00E77631">
        <w:rPr>
          <w:rFonts w:ascii="Times New Roman" w:hAnsi="Times New Roman" w:cs="Times New Roman"/>
          <w:b/>
          <w:color w:val="000000" w:themeColor="text1"/>
          <w:sz w:val="24"/>
          <w:szCs w:val="24"/>
        </w:rPr>
        <w:t>mládí/ doba studií, rodina/ děti a odchod do důchodu</w:t>
      </w:r>
      <w:r w:rsidRPr="00E77631">
        <w:rPr>
          <w:rFonts w:ascii="Times New Roman" w:hAnsi="Times New Roman" w:cs="Times New Roman"/>
          <w:color w:val="000000" w:themeColor="text1"/>
          <w:sz w:val="24"/>
          <w:szCs w:val="24"/>
        </w:rPr>
        <w:t>. (Pospíšilová, 2010 s. 7)</w:t>
      </w:r>
    </w:p>
    <w:p w:rsidR="003127C3" w:rsidRPr="00E77631" w:rsidRDefault="0057547E" w:rsidP="0024693C">
      <w:pPr>
        <w:pStyle w:val="Nadpis3"/>
        <w:suppressAutoHyphens/>
        <w:spacing w:line="360" w:lineRule="auto"/>
        <w:rPr>
          <w:rFonts w:cs="Times New Roman"/>
        </w:rPr>
      </w:pPr>
      <w:bookmarkStart w:id="50" w:name="_Toc507747861"/>
      <w:bookmarkStart w:id="51" w:name="_Toc507748007"/>
      <w:bookmarkStart w:id="52" w:name="_Toc511217912"/>
      <w:r w:rsidRPr="00E77631">
        <w:rPr>
          <w:rFonts w:cs="Times New Roman"/>
        </w:rPr>
        <w:t>3.3.1</w:t>
      </w:r>
      <w:bookmarkStart w:id="53" w:name="_Toc511073685"/>
      <w:r w:rsidR="0024693C">
        <w:rPr>
          <w:rFonts w:cs="Times New Roman"/>
        </w:rPr>
        <w:tab/>
      </w:r>
      <w:r w:rsidR="003127C3" w:rsidRPr="00E77631">
        <w:rPr>
          <w:rFonts w:cs="Times New Roman"/>
        </w:rPr>
        <w:t>Vliv socializace a zkušeností</w:t>
      </w:r>
      <w:bookmarkEnd w:id="50"/>
      <w:bookmarkEnd w:id="51"/>
      <w:bookmarkEnd w:id="52"/>
      <w:bookmarkEnd w:id="53"/>
    </w:p>
    <w:p w:rsidR="004346F7" w:rsidRPr="00E77631" w:rsidRDefault="00812B91"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Janoski, Musick a kol. (1998), </w:t>
      </w:r>
      <w:r w:rsidR="008100C2" w:rsidRPr="00E77631">
        <w:rPr>
          <w:rFonts w:ascii="Times New Roman" w:hAnsi="Times New Roman" w:cs="Times New Roman"/>
          <w:color w:val="000000" w:themeColor="text1"/>
          <w:sz w:val="24"/>
          <w:szCs w:val="24"/>
        </w:rPr>
        <w:t xml:space="preserve">se ve své studii zaměřující se na vliv sociální participace </w:t>
      </w:r>
      <w:r w:rsidR="00211BBB">
        <w:rPr>
          <w:rFonts w:ascii="Times New Roman" w:hAnsi="Times New Roman" w:cs="Times New Roman"/>
          <w:color w:val="000000" w:themeColor="text1"/>
          <w:sz w:val="24"/>
          <w:szCs w:val="24"/>
        </w:rPr>
        <w:br/>
      </w:r>
      <w:r w:rsidR="008100C2" w:rsidRPr="00E77631">
        <w:rPr>
          <w:rFonts w:ascii="Times New Roman" w:hAnsi="Times New Roman" w:cs="Times New Roman"/>
          <w:color w:val="000000" w:themeColor="text1"/>
          <w:sz w:val="24"/>
          <w:szCs w:val="24"/>
        </w:rPr>
        <w:t xml:space="preserve">a prosociálních postojů na dobrovolnictví, zabývají otázkou počátečního impulzu, který vede k účasti na dobrovolných aktivitách. Při výzkumu vychází ze dvou sociologických přístupů. Normativistické perspektivy a perspektivy sociální praxe. </w:t>
      </w:r>
    </w:p>
    <w:p w:rsidR="00DC405A" w:rsidRPr="00E77631" w:rsidRDefault="008100C2"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b/>
          <w:color w:val="000000" w:themeColor="text1"/>
          <w:sz w:val="24"/>
          <w:szCs w:val="24"/>
        </w:rPr>
        <w:lastRenderedPageBreak/>
        <w:t>Z pohledu normativistické perspektivy</w:t>
      </w:r>
      <w:r w:rsidR="007D4954">
        <w:rPr>
          <w:rFonts w:ascii="Times New Roman" w:hAnsi="Times New Roman" w:cs="Times New Roman"/>
          <w:b/>
          <w:color w:val="000000" w:themeColor="text1"/>
          <w:sz w:val="24"/>
          <w:szCs w:val="24"/>
        </w:rPr>
        <w:t xml:space="preserve"> </w:t>
      </w:r>
      <w:r w:rsidR="00DF0062" w:rsidRPr="00E77631">
        <w:rPr>
          <w:rFonts w:ascii="Times New Roman" w:hAnsi="Times New Roman" w:cs="Times New Roman"/>
          <w:color w:val="000000" w:themeColor="text1"/>
          <w:sz w:val="24"/>
          <w:szCs w:val="24"/>
        </w:rPr>
        <w:t>Wuthnow</w:t>
      </w:r>
      <w:r w:rsidR="00F87F6E" w:rsidRPr="00E77631">
        <w:rPr>
          <w:rFonts w:ascii="Times New Roman" w:hAnsi="Times New Roman" w:cs="Times New Roman"/>
          <w:color w:val="000000" w:themeColor="text1"/>
          <w:sz w:val="24"/>
          <w:szCs w:val="24"/>
        </w:rPr>
        <w:t xml:space="preserve"> (</w:t>
      </w:r>
      <w:r w:rsidR="00DF0062" w:rsidRPr="00E77631">
        <w:rPr>
          <w:rFonts w:ascii="Times New Roman" w:hAnsi="Times New Roman" w:cs="Times New Roman"/>
          <w:color w:val="000000" w:themeColor="text1"/>
          <w:sz w:val="24"/>
          <w:szCs w:val="24"/>
        </w:rPr>
        <w:t xml:space="preserve">1995, </w:t>
      </w:r>
      <w:r w:rsidR="00F87F6E" w:rsidRPr="00E77631">
        <w:rPr>
          <w:rFonts w:ascii="Times New Roman" w:hAnsi="Times New Roman" w:cs="Times New Roman"/>
          <w:color w:val="000000" w:themeColor="text1"/>
          <w:sz w:val="24"/>
          <w:szCs w:val="24"/>
        </w:rPr>
        <w:t>dle</w:t>
      </w:r>
      <w:r w:rsidR="004346F7" w:rsidRPr="00E77631">
        <w:rPr>
          <w:rFonts w:ascii="Times New Roman" w:hAnsi="Times New Roman" w:cs="Times New Roman"/>
          <w:color w:val="000000" w:themeColor="text1"/>
          <w:sz w:val="24"/>
          <w:szCs w:val="24"/>
        </w:rPr>
        <w:t>Janoski, Musick a kol. 1998)</w:t>
      </w:r>
      <w:r w:rsidRPr="00E77631">
        <w:rPr>
          <w:rFonts w:ascii="Times New Roman" w:hAnsi="Times New Roman" w:cs="Times New Roman"/>
          <w:color w:val="000000" w:themeColor="text1"/>
          <w:sz w:val="24"/>
          <w:szCs w:val="24"/>
        </w:rPr>
        <w:t xml:space="preserve"> se postoj k dobrovolnictví počíná a vyvíjí v</w:t>
      </w:r>
      <w:r w:rsidR="003B6A69" w:rsidRPr="00E77631">
        <w:rPr>
          <w:rFonts w:ascii="Times New Roman" w:hAnsi="Times New Roman" w:cs="Times New Roman"/>
          <w:color w:val="000000" w:themeColor="text1"/>
          <w:sz w:val="24"/>
          <w:szCs w:val="24"/>
        </w:rPr>
        <w:t> </w:t>
      </w:r>
      <w:r w:rsidRPr="00E77631">
        <w:rPr>
          <w:rFonts w:ascii="Times New Roman" w:hAnsi="Times New Roman" w:cs="Times New Roman"/>
          <w:color w:val="000000" w:themeColor="text1"/>
          <w:sz w:val="24"/>
          <w:szCs w:val="24"/>
        </w:rPr>
        <w:t>rámci</w:t>
      </w:r>
      <w:r w:rsidR="003B6A69" w:rsidRPr="00E77631">
        <w:rPr>
          <w:rFonts w:ascii="Times New Roman" w:hAnsi="Times New Roman" w:cs="Times New Roman"/>
          <w:color w:val="000000" w:themeColor="text1"/>
          <w:sz w:val="24"/>
          <w:szCs w:val="24"/>
        </w:rPr>
        <w:t xml:space="preserve"> primární a sekundární</w:t>
      </w:r>
      <w:r w:rsidRPr="00E77631">
        <w:rPr>
          <w:rFonts w:ascii="Times New Roman" w:hAnsi="Times New Roman" w:cs="Times New Roman"/>
          <w:color w:val="000000" w:themeColor="text1"/>
          <w:sz w:val="24"/>
          <w:szCs w:val="24"/>
        </w:rPr>
        <w:t xml:space="preserve"> socializace. </w:t>
      </w:r>
      <w:r w:rsidR="004346F7" w:rsidRPr="00E77631">
        <w:rPr>
          <w:rFonts w:ascii="Times New Roman" w:hAnsi="Times New Roman" w:cs="Times New Roman"/>
          <w:color w:val="000000" w:themeColor="text1"/>
          <w:sz w:val="24"/>
          <w:szCs w:val="24"/>
        </w:rPr>
        <w:t xml:space="preserve">Chování člověka je </w:t>
      </w:r>
      <w:r w:rsidR="00DF0062" w:rsidRPr="00E77631">
        <w:rPr>
          <w:rFonts w:ascii="Times New Roman" w:hAnsi="Times New Roman" w:cs="Times New Roman"/>
          <w:color w:val="000000" w:themeColor="text1"/>
          <w:sz w:val="24"/>
          <w:szCs w:val="24"/>
        </w:rPr>
        <w:t xml:space="preserve">z tohoto pohledu </w:t>
      </w:r>
      <w:r w:rsidR="004346F7" w:rsidRPr="00E77631">
        <w:rPr>
          <w:rFonts w:ascii="Times New Roman" w:hAnsi="Times New Roman" w:cs="Times New Roman"/>
          <w:color w:val="000000" w:themeColor="text1"/>
          <w:sz w:val="24"/>
          <w:szCs w:val="24"/>
        </w:rPr>
        <w:t xml:space="preserve">odrazem </w:t>
      </w:r>
      <w:r w:rsidR="00DF0062" w:rsidRPr="00E77631">
        <w:rPr>
          <w:rFonts w:ascii="Times New Roman" w:hAnsi="Times New Roman" w:cs="Times New Roman"/>
          <w:color w:val="000000" w:themeColor="text1"/>
          <w:sz w:val="24"/>
          <w:szCs w:val="24"/>
        </w:rPr>
        <w:t>vlivu hodnot, norem a postojů, které na ně</w:t>
      </w:r>
      <w:r w:rsidR="003B6A69" w:rsidRPr="00E77631">
        <w:rPr>
          <w:rFonts w:ascii="Times New Roman" w:hAnsi="Times New Roman" w:cs="Times New Roman"/>
          <w:color w:val="000000" w:themeColor="text1"/>
          <w:sz w:val="24"/>
          <w:szCs w:val="24"/>
        </w:rPr>
        <w:t>j</w:t>
      </w:r>
      <w:r w:rsidR="00DF0062" w:rsidRPr="00E77631">
        <w:rPr>
          <w:rFonts w:ascii="Times New Roman" w:hAnsi="Times New Roman" w:cs="Times New Roman"/>
          <w:color w:val="000000" w:themeColor="text1"/>
          <w:sz w:val="24"/>
          <w:szCs w:val="24"/>
        </w:rPr>
        <w:t xml:space="preserve"> v průběhu života působí. Podle autora je to rodina, která má v rámci primární socializace z</w:t>
      </w:r>
      <w:r w:rsidR="003B6A69" w:rsidRPr="00E77631">
        <w:rPr>
          <w:rFonts w:ascii="Times New Roman" w:hAnsi="Times New Roman" w:cs="Times New Roman"/>
          <w:color w:val="000000" w:themeColor="text1"/>
          <w:sz w:val="24"/>
          <w:szCs w:val="24"/>
        </w:rPr>
        <w:t>ásadní vliv na vytvoření postojů</w:t>
      </w:r>
      <w:r w:rsidR="00DF0062" w:rsidRPr="00E77631">
        <w:rPr>
          <w:rFonts w:ascii="Times New Roman" w:hAnsi="Times New Roman" w:cs="Times New Roman"/>
          <w:color w:val="000000" w:themeColor="text1"/>
          <w:sz w:val="24"/>
          <w:szCs w:val="24"/>
        </w:rPr>
        <w:t xml:space="preserve"> k etice </w:t>
      </w:r>
      <w:r w:rsidR="001D67A3" w:rsidRPr="00E77631">
        <w:rPr>
          <w:rFonts w:ascii="Times New Roman" w:hAnsi="Times New Roman" w:cs="Times New Roman"/>
          <w:color w:val="000000" w:themeColor="text1"/>
          <w:sz w:val="24"/>
          <w:szCs w:val="24"/>
        </w:rPr>
        <w:t>péče. Později jsou podporovány</w:t>
      </w:r>
      <w:r w:rsidR="00DF0062" w:rsidRPr="00E77631">
        <w:rPr>
          <w:rFonts w:ascii="Times New Roman" w:hAnsi="Times New Roman" w:cs="Times New Roman"/>
          <w:color w:val="000000" w:themeColor="text1"/>
          <w:sz w:val="24"/>
          <w:szCs w:val="24"/>
        </w:rPr>
        <w:t xml:space="preserve"> vlivem sekundární soci</w:t>
      </w:r>
      <w:r w:rsidR="005B2375" w:rsidRPr="00E77631">
        <w:rPr>
          <w:rFonts w:ascii="Times New Roman" w:hAnsi="Times New Roman" w:cs="Times New Roman"/>
          <w:color w:val="000000" w:themeColor="text1"/>
          <w:sz w:val="24"/>
          <w:szCs w:val="24"/>
        </w:rPr>
        <w:t xml:space="preserve">alizace, </w:t>
      </w:r>
      <w:r w:rsidR="001D67A3" w:rsidRPr="00E77631">
        <w:rPr>
          <w:rFonts w:ascii="Times New Roman" w:hAnsi="Times New Roman" w:cs="Times New Roman"/>
          <w:color w:val="000000" w:themeColor="text1"/>
          <w:sz w:val="24"/>
          <w:szCs w:val="24"/>
        </w:rPr>
        <w:t xml:space="preserve">kdy na jedince působí jeho okolí (přátelé, škola, církev nebo dobrovolnické organizace). Jinými slovy řečeno, pravděpodobnost prosociálního chování se zvyšuje tehdy, pokud </w:t>
      </w:r>
      <w:r w:rsidR="000A3784" w:rsidRPr="00E77631">
        <w:rPr>
          <w:rFonts w:ascii="Times New Roman" w:hAnsi="Times New Roman" w:cs="Times New Roman"/>
          <w:color w:val="000000" w:themeColor="text1"/>
          <w:sz w:val="24"/>
          <w:szCs w:val="24"/>
        </w:rPr>
        <w:t>je toto zakotveno v hodnotách rodiny v rámci výchovy a</w:t>
      </w:r>
      <w:r w:rsidR="00F87F6E" w:rsidRPr="00E77631">
        <w:rPr>
          <w:rFonts w:ascii="Times New Roman" w:hAnsi="Times New Roman" w:cs="Times New Roman"/>
          <w:color w:val="000000" w:themeColor="text1"/>
          <w:sz w:val="24"/>
          <w:szCs w:val="24"/>
        </w:rPr>
        <w:t xml:space="preserve">následných vlivů okolí. </w:t>
      </w:r>
    </w:p>
    <w:p w:rsidR="00007A26" w:rsidRPr="00E77631" w:rsidRDefault="00F87F6E"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b/>
          <w:color w:val="000000" w:themeColor="text1"/>
          <w:sz w:val="24"/>
          <w:szCs w:val="24"/>
        </w:rPr>
        <w:t>Perspektiva sociální praxe</w:t>
      </w:r>
      <w:r w:rsidRPr="00E77631">
        <w:rPr>
          <w:rFonts w:ascii="Times New Roman" w:hAnsi="Times New Roman" w:cs="Times New Roman"/>
          <w:color w:val="000000" w:themeColor="text1"/>
          <w:sz w:val="24"/>
          <w:szCs w:val="24"/>
        </w:rPr>
        <w:t xml:space="preserve"> je založena na přesvědčení, že vzorce společenského chování, nemusí být nutně odrazem vlivu hodnot a norem. Obvyklé způsoby chování, mohou být založeny na zkušenostech, kterých jedinec v průběhu života nabývá. Dobrovolnictví tedy není výsledkem vlivu objektivních sociálních struktur, jako jsou vzory, hodnoty a normativní systémy, nýbrž se odráží od individuálních motivů a subjektivní interpretace každého jednotlivce. Bourdieu (1</w:t>
      </w:r>
      <w:r w:rsidR="00007A26" w:rsidRPr="00E77631">
        <w:rPr>
          <w:rFonts w:ascii="Times New Roman" w:hAnsi="Times New Roman" w:cs="Times New Roman"/>
          <w:color w:val="000000" w:themeColor="text1"/>
          <w:sz w:val="24"/>
          <w:szCs w:val="24"/>
        </w:rPr>
        <w:t>977, dle Janoski, Musick a kol., 1998) pro tento jev</w:t>
      </w:r>
      <w:r w:rsidRPr="00E77631">
        <w:rPr>
          <w:rFonts w:ascii="Times New Roman" w:hAnsi="Times New Roman" w:cs="Times New Roman"/>
          <w:color w:val="000000" w:themeColor="text1"/>
          <w:sz w:val="24"/>
          <w:szCs w:val="24"/>
        </w:rPr>
        <w:t xml:space="preserve"> používá termín „habitus“</w:t>
      </w:r>
      <w:r w:rsidR="00007A26" w:rsidRPr="00E77631">
        <w:rPr>
          <w:rFonts w:ascii="Times New Roman" w:hAnsi="Times New Roman" w:cs="Times New Roman"/>
          <w:color w:val="000000" w:themeColor="text1"/>
          <w:sz w:val="24"/>
          <w:szCs w:val="24"/>
        </w:rPr>
        <w:t xml:space="preserve">, kterým označuje systém predispozic. Lidé si zvykají na určité způsoby chování prostřednictvím každodenní praxe. </w:t>
      </w:r>
      <w:r w:rsidR="003B6A69" w:rsidRPr="00E77631">
        <w:rPr>
          <w:rFonts w:ascii="Times New Roman" w:hAnsi="Times New Roman" w:cs="Times New Roman"/>
          <w:color w:val="000000" w:themeColor="text1"/>
          <w:sz w:val="24"/>
          <w:szCs w:val="24"/>
        </w:rPr>
        <w:t>C</w:t>
      </w:r>
      <w:r w:rsidR="00007A26" w:rsidRPr="00E77631">
        <w:rPr>
          <w:rFonts w:ascii="Times New Roman" w:hAnsi="Times New Roman" w:cs="Times New Roman"/>
          <w:color w:val="000000" w:themeColor="text1"/>
          <w:sz w:val="24"/>
          <w:szCs w:val="24"/>
        </w:rPr>
        <w:t xml:space="preserve">ítí </w:t>
      </w:r>
      <w:r w:rsidR="003B6A69" w:rsidRPr="00E77631">
        <w:rPr>
          <w:rFonts w:ascii="Times New Roman" w:hAnsi="Times New Roman" w:cs="Times New Roman"/>
          <w:color w:val="000000" w:themeColor="text1"/>
          <w:sz w:val="24"/>
          <w:szCs w:val="24"/>
        </w:rPr>
        <w:t xml:space="preserve">se </w:t>
      </w:r>
      <w:r w:rsidR="00007A26" w:rsidRPr="00E77631">
        <w:rPr>
          <w:rFonts w:ascii="Times New Roman" w:hAnsi="Times New Roman" w:cs="Times New Roman"/>
          <w:color w:val="000000" w:themeColor="text1"/>
          <w:sz w:val="24"/>
          <w:szCs w:val="24"/>
        </w:rPr>
        <w:t xml:space="preserve">komfortněji na základě ustálených způsobů chování v rámci sociálních rutin, na které jsou zvyklí. Ty se naučí a poté je praktikují v každodenním životě. Collins (1987, dle Janoski, Musick a kol., 1998) označuje tento fakt jako „řetězce rituální interakce“. </w:t>
      </w:r>
      <w:r w:rsidR="003B6A69" w:rsidRPr="00E77631">
        <w:rPr>
          <w:rFonts w:ascii="Times New Roman" w:hAnsi="Times New Roman" w:cs="Times New Roman"/>
          <w:color w:val="000000" w:themeColor="text1"/>
          <w:sz w:val="24"/>
          <w:szCs w:val="24"/>
        </w:rPr>
        <w:t>Tento přístup</w:t>
      </w:r>
      <w:r w:rsidR="00CE112B" w:rsidRPr="00E77631">
        <w:rPr>
          <w:rFonts w:ascii="Times New Roman" w:hAnsi="Times New Roman" w:cs="Times New Roman"/>
          <w:color w:val="000000" w:themeColor="text1"/>
          <w:sz w:val="24"/>
          <w:szCs w:val="24"/>
        </w:rPr>
        <w:t xml:space="preserve"> tedy vyzdvihuje závaznou</w:t>
      </w:r>
      <w:r w:rsidR="003B6A69" w:rsidRPr="00E77631">
        <w:rPr>
          <w:rFonts w:ascii="Times New Roman" w:hAnsi="Times New Roman" w:cs="Times New Roman"/>
          <w:color w:val="000000" w:themeColor="text1"/>
          <w:sz w:val="24"/>
          <w:szCs w:val="24"/>
        </w:rPr>
        <w:t xml:space="preserve"> roli praxe. L</w:t>
      </w:r>
      <w:r w:rsidR="00CE112B" w:rsidRPr="00E77631">
        <w:rPr>
          <w:rFonts w:ascii="Times New Roman" w:hAnsi="Times New Roman" w:cs="Times New Roman"/>
          <w:color w:val="000000" w:themeColor="text1"/>
          <w:sz w:val="24"/>
          <w:szCs w:val="24"/>
        </w:rPr>
        <w:t>idé</w:t>
      </w:r>
      <w:r w:rsidR="003B6A69" w:rsidRPr="00E77631">
        <w:rPr>
          <w:rFonts w:ascii="Times New Roman" w:hAnsi="Times New Roman" w:cs="Times New Roman"/>
          <w:color w:val="000000" w:themeColor="text1"/>
          <w:sz w:val="24"/>
          <w:szCs w:val="24"/>
        </w:rPr>
        <w:t xml:space="preserve"> tedy</w:t>
      </w:r>
      <w:r w:rsidR="00CE112B" w:rsidRPr="00E77631">
        <w:rPr>
          <w:rFonts w:ascii="Times New Roman" w:hAnsi="Times New Roman" w:cs="Times New Roman"/>
          <w:color w:val="000000" w:themeColor="text1"/>
          <w:sz w:val="24"/>
          <w:szCs w:val="24"/>
        </w:rPr>
        <w:t xml:space="preserve"> získávají návyk k dobrovolnictví, protože jsou rutinně umístěni v sociálních situacích a společenských vztazích, prostřednictvím kterých nabývají potřebných dovedností a dispozic k výkonu dobrovolníka.</w:t>
      </w:r>
      <w:r w:rsidR="00A87B0C" w:rsidRPr="00E77631">
        <w:rPr>
          <w:rFonts w:ascii="Times New Roman" w:hAnsi="Times New Roman" w:cs="Times New Roman"/>
          <w:color w:val="000000" w:themeColor="text1"/>
          <w:sz w:val="24"/>
          <w:szCs w:val="24"/>
        </w:rPr>
        <w:t xml:space="preserve"> Tento jev nemusí být vědomý. Lidé nemusí předem cítit potřebu být dobrovolníkem. Příznivé nebo nepříznivé postoje k výkonu této role se vyvinou až s jejím počátkem. </w:t>
      </w:r>
      <w:r w:rsidR="007B35F6" w:rsidRPr="00E77631">
        <w:rPr>
          <w:rFonts w:ascii="Times New Roman" w:hAnsi="Times New Roman" w:cs="Times New Roman"/>
          <w:color w:val="000000" w:themeColor="text1"/>
          <w:sz w:val="24"/>
          <w:szCs w:val="24"/>
        </w:rPr>
        <w:t>(Jan</w:t>
      </w:r>
      <w:r w:rsidR="001206F2">
        <w:rPr>
          <w:rFonts w:ascii="Times New Roman" w:hAnsi="Times New Roman" w:cs="Times New Roman"/>
          <w:color w:val="000000" w:themeColor="text1"/>
          <w:sz w:val="24"/>
          <w:szCs w:val="24"/>
        </w:rPr>
        <w:t>oski, Musick, 1998 s. 496-498)</w:t>
      </w:r>
    </w:p>
    <w:p w:rsidR="002F72C6" w:rsidRPr="00E77631" w:rsidRDefault="008F36C0" w:rsidP="0024693C">
      <w:pPr>
        <w:pStyle w:val="Nadpis3"/>
        <w:suppressAutoHyphens/>
        <w:spacing w:line="360" w:lineRule="auto"/>
        <w:rPr>
          <w:rFonts w:cs="Times New Roman"/>
        </w:rPr>
      </w:pPr>
      <w:bookmarkStart w:id="54" w:name="_Toc507747862"/>
      <w:bookmarkStart w:id="55" w:name="_Toc507748008"/>
      <w:bookmarkStart w:id="56" w:name="_Toc511073686"/>
      <w:bookmarkStart w:id="57" w:name="_Toc511217913"/>
      <w:r w:rsidRPr="00E77631">
        <w:rPr>
          <w:rFonts w:cs="Times New Roman"/>
        </w:rPr>
        <w:t>3.</w:t>
      </w:r>
      <w:r w:rsidR="005938DC">
        <w:rPr>
          <w:rFonts w:cs="Times New Roman"/>
        </w:rPr>
        <w:t>3.</w:t>
      </w:r>
      <w:r w:rsidR="003127C3" w:rsidRPr="00E77631">
        <w:rPr>
          <w:rFonts w:cs="Times New Roman"/>
        </w:rPr>
        <w:t>2</w:t>
      </w:r>
      <w:r w:rsidR="0024693C">
        <w:rPr>
          <w:rFonts w:cs="Times New Roman"/>
        </w:rPr>
        <w:tab/>
      </w:r>
      <w:r w:rsidR="00B964F6" w:rsidRPr="00E77631">
        <w:rPr>
          <w:rFonts w:cs="Times New Roman"/>
        </w:rPr>
        <w:t>Vliv rodinného cyklu</w:t>
      </w:r>
      <w:bookmarkEnd w:id="54"/>
      <w:bookmarkEnd w:id="55"/>
      <w:bookmarkEnd w:id="56"/>
      <w:bookmarkEnd w:id="57"/>
    </w:p>
    <w:p w:rsidR="00232A92" w:rsidRPr="00E77631" w:rsidRDefault="00C5445A"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Podle Thomsona a Knoka (2016),</w:t>
      </w:r>
      <w:r w:rsidR="007D4954">
        <w:rPr>
          <w:rFonts w:ascii="Times New Roman" w:hAnsi="Times New Roman" w:cs="Times New Roman"/>
          <w:color w:val="000000" w:themeColor="text1"/>
          <w:sz w:val="24"/>
          <w:szCs w:val="24"/>
        </w:rPr>
        <w:t xml:space="preserve"> </w:t>
      </w:r>
      <w:r w:rsidR="00432317" w:rsidRPr="00E77631">
        <w:rPr>
          <w:rFonts w:ascii="Times New Roman" w:hAnsi="Times New Roman" w:cs="Times New Roman"/>
          <w:color w:val="000000" w:themeColor="text1"/>
          <w:sz w:val="24"/>
          <w:szCs w:val="24"/>
        </w:rPr>
        <w:t xml:space="preserve">je </w:t>
      </w:r>
      <w:r w:rsidR="00930005" w:rsidRPr="00E77631">
        <w:rPr>
          <w:rFonts w:ascii="Times New Roman" w:hAnsi="Times New Roman" w:cs="Times New Roman"/>
          <w:color w:val="000000" w:themeColor="text1"/>
          <w:sz w:val="24"/>
          <w:szCs w:val="24"/>
        </w:rPr>
        <w:t>zapojení do dobrovolnických s</w:t>
      </w:r>
      <w:r w:rsidR="00432317" w:rsidRPr="00E77631">
        <w:rPr>
          <w:rFonts w:ascii="Times New Roman" w:hAnsi="Times New Roman" w:cs="Times New Roman"/>
          <w:color w:val="000000" w:themeColor="text1"/>
          <w:sz w:val="24"/>
          <w:szCs w:val="24"/>
        </w:rPr>
        <w:t xml:space="preserve">družení </w:t>
      </w:r>
      <w:r w:rsidR="00930005" w:rsidRPr="00E77631">
        <w:rPr>
          <w:rFonts w:ascii="Times New Roman" w:hAnsi="Times New Roman" w:cs="Times New Roman"/>
          <w:color w:val="000000" w:themeColor="text1"/>
          <w:sz w:val="24"/>
          <w:szCs w:val="24"/>
        </w:rPr>
        <w:t>ovlivněno</w:t>
      </w:r>
      <w:r w:rsidRPr="00E77631">
        <w:rPr>
          <w:rFonts w:ascii="Times New Roman" w:hAnsi="Times New Roman" w:cs="Times New Roman"/>
          <w:color w:val="000000" w:themeColor="text1"/>
          <w:sz w:val="24"/>
          <w:szCs w:val="24"/>
        </w:rPr>
        <w:t xml:space="preserve"> postavení</w:t>
      </w:r>
      <w:r w:rsidR="00930005" w:rsidRPr="00E77631">
        <w:rPr>
          <w:rFonts w:ascii="Times New Roman" w:hAnsi="Times New Roman" w:cs="Times New Roman"/>
          <w:color w:val="000000" w:themeColor="text1"/>
          <w:sz w:val="24"/>
          <w:szCs w:val="24"/>
        </w:rPr>
        <w:t>m</w:t>
      </w:r>
      <w:r w:rsidRPr="00E77631">
        <w:rPr>
          <w:rFonts w:ascii="Times New Roman" w:hAnsi="Times New Roman" w:cs="Times New Roman"/>
          <w:color w:val="000000" w:themeColor="text1"/>
          <w:sz w:val="24"/>
          <w:szCs w:val="24"/>
        </w:rPr>
        <w:t xml:space="preserve"> jednotlivce v rodinném </w:t>
      </w:r>
      <w:r w:rsidR="00930005" w:rsidRPr="00E77631">
        <w:rPr>
          <w:rFonts w:ascii="Times New Roman" w:hAnsi="Times New Roman" w:cs="Times New Roman"/>
          <w:color w:val="000000" w:themeColor="text1"/>
          <w:sz w:val="24"/>
          <w:szCs w:val="24"/>
        </w:rPr>
        <w:t xml:space="preserve">životním cyklu. </w:t>
      </w:r>
      <w:r w:rsidRPr="00E77631">
        <w:rPr>
          <w:rFonts w:ascii="Times New Roman" w:hAnsi="Times New Roman" w:cs="Times New Roman"/>
          <w:color w:val="000000" w:themeColor="text1"/>
          <w:sz w:val="24"/>
          <w:szCs w:val="24"/>
        </w:rPr>
        <w:t>Povinnosti, které s sebou v každé životní fázi nesou jednotlivé role v rodině, mohou být konceptualizovány buďto jako podpora, nebo potlačení mimořádných rodinných aktivit, mezi které se řadí pr</w:t>
      </w:r>
      <w:r w:rsidR="00BB6C90" w:rsidRPr="00E77631">
        <w:rPr>
          <w:rFonts w:ascii="Times New Roman" w:hAnsi="Times New Roman" w:cs="Times New Roman"/>
          <w:color w:val="000000" w:themeColor="text1"/>
          <w:sz w:val="24"/>
          <w:szCs w:val="24"/>
        </w:rPr>
        <w:t>ávě dobrovolnictví. Očekávané změny, které se vyskytují s</w:t>
      </w:r>
      <w:r w:rsidR="00930005" w:rsidRPr="00E77631">
        <w:rPr>
          <w:rFonts w:ascii="Times New Roman" w:hAnsi="Times New Roman" w:cs="Times New Roman"/>
          <w:color w:val="000000" w:themeColor="text1"/>
          <w:sz w:val="24"/>
          <w:szCs w:val="24"/>
        </w:rPr>
        <w:t> </w:t>
      </w:r>
      <w:r w:rsidR="00BB6C90" w:rsidRPr="00E77631">
        <w:rPr>
          <w:rFonts w:ascii="Times New Roman" w:hAnsi="Times New Roman" w:cs="Times New Roman"/>
          <w:color w:val="000000" w:themeColor="text1"/>
          <w:sz w:val="24"/>
          <w:szCs w:val="24"/>
        </w:rPr>
        <w:t>příchodem</w:t>
      </w:r>
      <w:r w:rsidR="00930005" w:rsidRPr="00E77631">
        <w:rPr>
          <w:rFonts w:ascii="Times New Roman" w:hAnsi="Times New Roman" w:cs="Times New Roman"/>
          <w:color w:val="000000" w:themeColor="text1"/>
          <w:sz w:val="24"/>
          <w:szCs w:val="24"/>
        </w:rPr>
        <w:t xml:space="preserve"> (či ukončením)</w:t>
      </w:r>
      <w:r w:rsidR="00BB6C90" w:rsidRPr="00E77631">
        <w:rPr>
          <w:rFonts w:ascii="Times New Roman" w:hAnsi="Times New Roman" w:cs="Times New Roman"/>
          <w:color w:val="000000" w:themeColor="text1"/>
          <w:sz w:val="24"/>
          <w:szCs w:val="24"/>
        </w:rPr>
        <w:t xml:space="preserve"> manželství</w:t>
      </w:r>
      <w:r w:rsidR="00930005" w:rsidRPr="00E77631">
        <w:rPr>
          <w:rFonts w:ascii="Times New Roman" w:hAnsi="Times New Roman" w:cs="Times New Roman"/>
          <w:color w:val="000000" w:themeColor="text1"/>
          <w:sz w:val="24"/>
          <w:szCs w:val="24"/>
        </w:rPr>
        <w:t>,</w:t>
      </w:r>
      <w:r w:rsidR="00BD7CAE" w:rsidRPr="00E77631">
        <w:rPr>
          <w:rFonts w:ascii="Times New Roman" w:hAnsi="Times New Roman" w:cs="Times New Roman"/>
          <w:color w:val="000000" w:themeColor="text1"/>
          <w:sz w:val="24"/>
          <w:szCs w:val="24"/>
        </w:rPr>
        <w:t xml:space="preserve"> rodičovství</w:t>
      </w:r>
      <w:r w:rsidR="00B01DE7">
        <w:rPr>
          <w:rFonts w:ascii="Times New Roman" w:hAnsi="Times New Roman" w:cs="Times New Roman"/>
          <w:color w:val="000000" w:themeColor="text1"/>
          <w:sz w:val="24"/>
          <w:szCs w:val="24"/>
        </w:rPr>
        <w:t xml:space="preserve">, </w:t>
      </w:r>
      <w:r w:rsidR="00624403" w:rsidRPr="00E77631">
        <w:rPr>
          <w:rFonts w:ascii="Times New Roman" w:hAnsi="Times New Roman" w:cs="Times New Roman"/>
          <w:color w:val="000000" w:themeColor="text1"/>
          <w:sz w:val="24"/>
          <w:szCs w:val="24"/>
        </w:rPr>
        <w:t xml:space="preserve">nástupem do zaměstnání </w:t>
      </w:r>
      <w:r w:rsidR="00BB6C90" w:rsidRPr="00E77631">
        <w:rPr>
          <w:rFonts w:ascii="Times New Roman" w:hAnsi="Times New Roman" w:cs="Times New Roman"/>
          <w:color w:val="000000" w:themeColor="text1"/>
          <w:sz w:val="24"/>
          <w:szCs w:val="24"/>
        </w:rPr>
        <w:t>nebo odchodem do důchodu</w:t>
      </w:r>
      <w:r w:rsidR="00BD7CAE" w:rsidRPr="00E77631">
        <w:rPr>
          <w:rFonts w:ascii="Times New Roman" w:hAnsi="Times New Roman" w:cs="Times New Roman"/>
          <w:color w:val="000000" w:themeColor="text1"/>
          <w:sz w:val="24"/>
          <w:szCs w:val="24"/>
        </w:rPr>
        <w:t xml:space="preserve"> může být systematicky spojeno s očekáváním zapojení se do sekundárních aktivit. </w:t>
      </w:r>
      <w:r w:rsidR="00232A92" w:rsidRPr="00E77631">
        <w:rPr>
          <w:rFonts w:ascii="Times New Roman" w:hAnsi="Times New Roman" w:cs="Times New Roman"/>
          <w:color w:val="000000" w:themeColor="text1"/>
          <w:sz w:val="24"/>
          <w:szCs w:val="24"/>
        </w:rPr>
        <w:t>(Thomson, Knok 2016 s. 1)</w:t>
      </w:r>
    </w:p>
    <w:p w:rsidR="00A47B3C" w:rsidRPr="00E77631" w:rsidRDefault="00CB1AF8"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lastRenderedPageBreak/>
        <w:t xml:space="preserve">S výše uvedenými autory souhlasí také Selbe a Reed (2000), podle kterých existuje souvislost mezi mírou zapojení do dobrovolnictví a konkrétním postavením v životním cyklu, mírou sociální účasti a propojením mezi jednotlivými sociálními skupinami. Existuje hypotéza, ve které se předpokládá, že dobrovolníci budou mít tendenci vykazovat vysokou míru sociálního zapojení v ostatních sférách svého života jako je členství v občanských organizacích, interakce s rodinou a přáteli či komunitou církve. </w:t>
      </w:r>
      <w:r w:rsidR="00D76931" w:rsidRPr="00E77631">
        <w:rPr>
          <w:rFonts w:ascii="Times New Roman" w:hAnsi="Times New Roman" w:cs="Times New Roman"/>
          <w:color w:val="000000" w:themeColor="text1"/>
          <w:sz w:val="24"/>
          <w:szCs w:val="24"/>
        </w:rPr>
        <w:t>(Selbe, Reed, 2000 s. 3)</w:t>
      </w:r>
    </w:p>
    <w:p w:rsidR="00232A92" w:rsidRPr="00E77631" w:rsidRDefault="00232A92"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Rodičovství</w:t>
      </w:r>
    </w:p>
    <w:p w:rsidR="003F3FF6" w:rsidRPr="00E77631" w:rsidRDefault="00096BB2"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Většina lidí, musí svým rodinám věnovat nejen čas, ale také energii a peníze. Z toho hlediska se rodina stává jakýmsi centrem rozpočtu, které ovlivňuje další aktivity „navíc“. Jelikož rodina hraje hlavní roli při rozhodování přidělit zdroje jejím členům, lze tedy očekávat, že v momentě, kdy jsou rodinné povinnosti v rozporu s jinými úlohami, výsledek bude často směřován ve prospěch rodiny, nikoli ve prospěch mimo rodinných aktivit. Tuto skutečnost potvrzuje také fakt, </w:t>
      </w:r>
      <w:r w:rsidR="00D73507" w:rsidRPr="00E77631">
        <w:rPr>
          <w:rFonts w:ascii="Times New Roman" w:hAnsi="Times New Roman" w:cs="Times New Roman"/>
          <w:color w:val="000000" w:themeColor="text1"/>
          <w:sz w:val="24"/>
          <w:szCs w:val="24"/>
        </w:rPr>
        <w:t xml:space="preserve">že rodová identita, se řadí do vyšší úrovně hierarchie rolí, tudíž závazek vůči rodině je intenzivnější a povinnosti vůči rodině budou upřednostněny před mimořádnými povinnostmi. </w:t>
      </w:r>
      <w:r w:rsidR="00930005" w:rsidRPr="00E77631">
        <w:rPr>
          <w:rFonts w:ascii="Times New Roman" w:hAnsi="Times New Roman" w:cs="Times New Roman"/>
          <w:color w:val="000000" w:themeColor="text1"/>
          <w:sz w:val="24"/>
          <w:szCs w:val="24"/>
        </w:rPr>
        <w:t xml:space="preserve">Závazek k rodinným vztahům se však může rozšířit tak, aby byl schopen zahrnout i mimořádné aktivity pokud jsou kompatibilní s hodnotou </w:t>
      </w:r>
      <w:r w:rsidR="004625EB" w:rsidRPr="00E77631">
        <w:rPr>
          <w:rFonts w:ascii="Times New Roman" w:hAnsi="Times New Roman" w:cs="Times New Roman"/>
          <w:color w:val="000000" w:themeColor="text1"/>
          <w:sz w:val="24"/>
          <w:szCs w:val="24"/>
        </w:rPr>
        <w:t xml:space="preserve">rodinné identity. Autoři se ve vypracování hypotéz o vlivu etap životního cyklu rodiny na dobrovolnictví, opírají o povinnosti, se kterými se jednotliví členové v každé z etap setkávají. </w:t>
      </w:r>
      <w:r w:rsidR="00232A92" w:rsidRPr="00E77631">
        <w:rPr>
          <w:rFonts w:ascii="Times New Roman" w:hAnsi="Times New Roman" w:cs="Times New Roman"/>
          <w:color w:val="000000" w:themeColor="text1"/>
          <w:sz w:val="24"/>
          <w:szCs w:val="24"/>
        </w:rPr>
        <w:t>(Thomson, Knok 2016 s. 2)</w:t>
      </w:r>
    </w:p>
    <w:p w:rsidR="00BC4D45" w:rsidRPr="00E77631" w:rsidRDefault="00F01A43"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S příchodem dětí s</w:t>
      </w:r>
      <w:r w:rsidR="006970D6" w:rsidRPr="00E77631">
        <w:rPr>
          <w:rFonts w:ascii="Times New Roman" w:hAnsi="Times New Roman" w:cs="Times New Roman"/>
          <w:color w:val="000000" w:themeColor="text1"/>
          <w:sz w:val="24"/>
          <w:szCs w:val="24"/>
        </w:rPr>
        <w:t xml:space="preserve">e pozornost, energie a čas </w:t>
      </w:r>
      <w:r w:rsidR="008A5AC2" w:rsidRPr="00E77631">
        <w:rPr>
          <w:rFonts w:ascii="Times New Roman" w:hAnsi="Times New Roman" w:cs="Times New Roman"/>
          <w:color w:val="000000" w:themeColor="text1"/>
          <w:sz w:val="24"/>
          <w:szCs w:val="24"/>
        </w:rPr>
        <w:t xml:space="preserve">koncentruje k rodinné jednotce a zapojení do aktivit mimo rodinu tak ostře klesá. </w:t>
      </w:r>
      <w:r w:rsidR="008179AD" w:rsidRPr="00E77631">
        <w:rPr>
          <w:rFonts w:ascii="Times New Roman" w:hAnsi="Times New Roman" w:cs="Times New Roman"/>
          <w:color w:val="000000" w:themeColor="text1"/>
          <w:sz w:val="24"/>
          <w:szCs w:val="24"/>
        </w:rPr>
        <w:t xml:space="preserve">Tento pokles v zapojení mladých rodičů bývá znatelnější </w:t>
      </w:r>
      <w:r w:rsidR="005938DC">
        <w:rPr>
          <w:rFonts w:ascii="Times New Roman" w:hAnsi="Times New Roman" w:cs="Times New Roman"/>
          <w:color w:val="000000" w:themeColor="text1"/>
          <w:sz w:val="24"/>
          <w:szCs w:val="24"/>
        </w:rPr>
        <w:br/>
      </w:r>
      <w:r w:rsidR="008179AD" w:rsidRPr="00E77631">
        <w:rPr>
          <w:rFonts w:ascii="Times New Roman" w:hAnsi="Times New Roman" w:cs="Times New Roman"/>
          <w:color w:val="000000" w:themeColor="text1"/>
          <w:sz w:val="24"/>
          <w:szCs w:val="24"/>
        </w:rPr>
        <w:t xml:space="preserve">u žen, zejména těch, které se tradičně věnují mateřské roli nebo těch, které při výchově dětí pracují. </w:t>
      </w:r>
      <w:r w:rsidR="00EB0530" w:rsidRPr="00E77631">
        <w:rPr>
          <w:rFonts w:ascii="Times New Roman" w:hAnsi="Times New Roman" w:cs="Times New Roman"/>
          <w:color w:val="000000" w:themeColor="text1"/>
          <w:sz w:val="24"/>
          <w:szCs w:val="24"/>
        </w:rPr>
        <w:t>V době, kdy poslední dítě nastoupí do školního systému, rodině se opět naskýtají příležitosti věnovat se aktivitám v rámci komunity.</w:t>
      </w:r>
      <w:r w:rsidR="00AB49CF" w:rsidRPr="00E77631">
        <w:rPr>
          <w:rFonts w:ascii="Times New Roman" w:hAnsi="Times New Roman" w:cs="Times New Roman"/>
          <w:color w:val="000000" w:themeColor="text1"/>
          <w:sz w:val="24"/>
          <w:szCs w:val="24"/>
        </w:rPr>
        <w:t xml:space="preserve"> Některé stimuly přicházejí přímo ze strany dětí, které přivádějí rodiče do různých sdružení mládeže. </w:t>
      </w:r>
    </w:p>
    <w:p w:rsidR="00E16F48" w:rsidRPr="00E77631" w:rsidRDefault="00E16F48"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Autoři Selbee, Reed (2000) také zmiňují přítomnost dětí v domácnosti jako faktor ovlivňující míru zapojení do dobrovolnictví. Ve všech věkových skupinách vykazují osoby s dětmi do pěti let nejnižší míru zapojení, zatímco rodiny s dětmi od šesti let nejvyšší míru zapojení. Bezdětní spadají mezi tyto dvě skupiny. (Selbee, Reed, 2000 s. 3)</w:t>
      </w:r>
    </w:p>
    <w:p w:rsidR="000F50D4" w:rsidRPr="00E77631" w:rsidRDefault="000F50D4"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Souvislost mezi dobrovolnictvím a rodičovstvím zachycuje také </w:t>
      </w:r>
      <w:r w:rsidR="004A0EB1" w:rsidRPr="00E77631">
        <w:rPr>
          <w:rFonts w:ascii="Times New Roman" w:hAnsi="Times New Roman" w:cs="Times New Roman"/>
          <w:color w:val="000000" w:themeColor="text1"/>
          <w:sz w:val="24"/>
          <w:szCs w:val="24"/>
        </w:rPr>
        <w:t xml:space="preserve">Pospíšilová (2010), podle které se tento fakt týká především žen, protože právě ty se převážně zhošťují pečující role. </w:t>
      </w:r>
      <w:r w:rsidR="00211BBB">
        <w:rPr>
          <w:rFonts w:ascii="Times New Roman" w:hAnsi="Times New Roman" w:cs="Times New Roman"/>
          <w:color w:val="000000" w:themeColor="text1"/>
          <w:sz w:val="24"/>
          <w:szCs w:val="24"/>
        </w:rPr>
        <w:br/>
      </w:r>
      <w:r w:rsidR="004A0EB1" w:rsidRPr="00E77631">
        <w:rPr>
          <w:rFonts w:ascii="Times New Roman" w:hAnsi="Times New Roman" w:cs="Times New Roman"/>
          <w:color w:val="000000" w:themeColor="text1"/>
          <w:sz w:val="24"/>
          <w:szCs w:val="24"/>
        </w:rPr>
        <w:lastRenderedPageBreak/>
        <w:t>U mužů tedy není tento faktor tolik zásadní. Ukazuje se, že děti jsou těmi, kdo určuje časovou dotaci na aktivity nad rámec péče. Děti určují časový režim matky a vymezují tak dobu, kdy musí s dobrovolnictvím skončit a kdy se k němu může opět vrátit. Děti však nepředstavují pouze omezení v dobrovolných aktivitách, nýbrž je mohou naopak podněcovat zapojením matek do svých</w:t>
      </w:r>
      <w:r w:rsidR="00951295" w:rsidRPr="00E77631">
        <w:rPr>
          <w:rFonts w:ascii="Times New Roman" w:hAnsi="Times New Roman" w:cs="Times New Roman"/>
          <w:color w:val="000000" w:themeColor="text1"/>
          <w:sz w:val="24"/>
          <w:szCs w:val="24"/>
        </w:rPr>
        <w:t xml:space="preserve"> aktivit či</w:t>
      </w:r>
      <w:r w:rsidR="004A0EB1" w:rsidRPr="00E77631">
        <w:rPr>
          <w:rFonts w:ascii="Times New Roman" w:hAnsi="Times New Roman" w:cs="Times New Roman"/>
          <w:color w:val="000000" w:themeColor="text1"/>
          <w:sz w:val="24"/>
          <w:szCs w:val="24"/>
        </w:rPr>
        <w:t xml:space="preserve"> rozšířením ob</w:t>
      </w:r>
      <w:r w:rsidR="00951295" w:rsidRPr="00E77631">
        <w:rPr>
          <w:rFonts w:ascii="Times New Roman" w:hAnsi="Times New Roman" w:cs="Times New Roman"/>
          <w:color w:val="000000" w:themeColor="text1"/>
          <w:sz w:val="24"/>
          <w:szCs w:val="24"/>
        </w:rPr>
        <w:t xml:space="preserve">zoru a získáním nových kontaktů. (Pospíšilová, 2010 </w:t>
      </w:r>
      <w:r w:rsidR="00EA69C1">
        <w:rPr>
          <w:rFonts w:ascii="Times New Roman" w:hAnsi="Times New Roman" w:cs="Times New Roman"/>
          <w:color w:val="000000" w:themeColor="text1"/>
          <w:sz w:val="24"/>
          <w:szCs w:val="24"/>
        </w:rPr>
        <w:br/>
      </w:r>
      <w:bookmarkStart w:id="58" w:name="_GoBack"/>
      <w:bookmarkEnd w:id="58"/>
      <w:r w:rsidR="00951295" w:rsidRPr="00E77631">
        <w:rPr>
          <w:rFonts w:ascii="Times New Roman" w:hAnsi="Times New Roman" w:cs="Times New Roman"/>
          <w:color w:val="000000" w:themeColor="text1"/>
          <w:sz w:val="24"/>
          <w:szCs w:val="24"/>
        </w:rPr>
        <w:t>s. 8-10)</w:t>
      </w:r>
    </w:p>
    <w:p w:rsidR="003327BE" w:rsidRPr="00E77631" w:rsidRDefault="003F3FF6"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Dalším zásadním momentem v rodinném cyklu je období odchodu dětí z domova, s čímž se pojí tzv. syndrom prázdného hnízda. Nejen že páry získávají více času, které za normálních okolností věnovali dětem, ale hledají také kompenzační uspokojení v různých činnostech. V této době se tedy očekává prudký nárust zapoje</w:t>
      </w:r>
      <w:r w:rsidR="00FC3A09" w:rsidRPr="00E77631">
        <w:rPr>
          <w:rFonts w:ascii="Times New Roman" w:hAnsi="Times New Roman" w:cs="Times New Roman"/>
          <w:color w:val="000000" w:themeColor="text1"/>
          <w:sz w:val="24"/>
          <w:szCs w:val="24"/>
        </w:rPr>
        <w:t>ní do mimomanželských sdružení. S nástupem stáří a blížícím se koncem cyklu života by křivka míry dobrovolnického zapojení měla klesat. Stárnutí a stáří s sebou přináší změny nejen na úrovni tělesné (manifestace onemocnění, úbytek sil), ale také na úrovni změn rolí a postavení v rodině, které jsou spojeny s odchodem do starobního důchod</w:t>
      </w:r>
      <w:r w:rsidR="0098615E" w:rsidRPr="00E77631">
        <w:rPr>
          <w:rFonts w:ascii="Times New Roman" w:hAnsi="Times New Roman" w:cs="Times New Roman"/>
          <w:color w:val="000000" w:themeColor="text1"/>
          <w:sz w:val="24"/>
          <w:szCs w:val="24"/>
        </w:rPr>
        <w:t>u nebo úmrtím manžel</w:t>
      </w:r>
      <w:r w:rsidR="00211BBB">
        <w:rPr>
          <w:rFonts w:ascii="Times New Roman" w:hAnsi="Times New Roman" w:cs="Times New Roman"/>
          <w:color w:val="000000" w:themeColor="text1"/>
          <w:sz w:val="24"/>
          <w:szCs w:val="24"/>
        </w:rPr>
        <w:t xml:space="preserve">a/manželky či vrstevníků. </w:t>
      </w:r>
      <w:r w:rsidR="0098615E" w:rsidRPr="00E77631">
        <w:rPr>
          <w:rFonts w:ascii="Times New Roman" w:hAnsi="Times New Roman" w:cs="Times New Roman"/>
          <w:color w:val="000000" w:themeColor="text1"/>
          <w:sz w:val="24"/>
          <w:szCs w:val="24"/>
        </w:rPr>
        <w:t xml:space="preserve">V důsledku tohoto faktu se sociální vazby začínají postupně rozpadat. </w:t>
      </w:r>
      <w:r w:rsidR="00D36BE5" w:rsidRPr="00E77631">
        <w:rPr>
          <w:rFonts w:ascii="Times New Roman" w:hAnsi="Times New Roman" w:cs="Times New Roman"/>
          <w:color w:val="000000" w:themeColor="text1"/>
          <w:sz w:val="24"/>
          <w:szCs w:val="24"/>
        </w:rPr>
        <w:t>(Thomson, Knok, 2016 s. 1-3)</w:t>
      </w:r>
    </w:p>
    <w:p w:rsidR="00D74E18" w:rsidRPr="00E77631" w:rsidRDefault="00D073DC"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Manželství</w:t>
      </w:r>
    </w:p>
    <w:p w:rsidR="0060538F" w:rsidRPr="00E77631" w:rsidRDefault="005B7779"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Selbee a Reed (2000) popisují schéma účasti </w:t>
      </w:r>
      <w:r w:rsidR="00D74E18" w:rsidRPr="00E77631">
        <w:rPr>
          <w:rFonts w:ascii="Times New Roman" w:hAnsi="Times New Roman" w:cs="Times New Roman"/>
          <w:color w:val="000000" w:themeColor="text1"/>
          <w:sz w:val="24"/>
          <w:szCs w:val="24"/>
        </w:rPr>
        <w:t xml:space="preserve">sezdaných </w:t>
      </w:r>
      <w:r w:rsidRPr="00E77631">
        <w:rPr>
          <w:rFonts w:ascii="Times New Roman" w:hAnsi="Times New Roman" w:cs="Times New Roman"/>
          <w:color w:val="000000" w:themeColor="text1"/>
          <w:sz w:val="24"/>
          <w:szCs w:val="24"/>
        </w:rPr>
        <w:t xml:space="preserve">dobrovolníků z hlediska </w:t>
      </w:r>
      <w:r w:rsidR="0060538F" w:rsidRPr="00E77631">
        <w:rPr>
          <w:rFonts w:ascii="Times New Roman" w:hAnsi="Times New Roman" w:cs="Times New Roman"/>
          <w:color w:val="000000" w:themeColor="text1"/>
          <w:sz w:val="24"/>
          <w:szCs w:val="24"/>
        </w:rPr>
        <w:t xml:space="preserve">životního cyklu a označují jej jako </w:t>
      </w:r>
      <w:r w:rsidR="0060538F" w:rsidRPr="00E77631">
        <w:rPr>
          <w:rFonts w:ascii="Times New Roman" w:hAnsi="Times New Roman" w:cs="Times New Roman"/>
          <w:i/>
          <w:color w:val="000000" w:themeColor="text1"/>
          <w:sz w:val="24"/>
          <w:szCs w:val="24"/>
        </w:rPr>
        <w:t>„bell- shaped</w:t>
      </w:r>
      <w:r w:rsidR="00B01DE7">
        <w:rPr>
          <w:rFonts w:ascii="Times New Roman" w:hAnsi="Times New Roman" w:cs="Times New Roman"/>
          <w:i/>
          <w:color w:val="000000" w:themeColor="text1"/>
          <w:sz w:val="24"/>
          <w:szCs w:val="24"/>
        </w:rPr>
        <w:t xml:space="preserve"> </w:t>
      </w:r>
      <w:r w:rsidR="0060538F" w:rsidRPr="00E77631">
        <w:rPr>
          <w:rFonts w:ascii="Times New Roman" w:hAnsi="Times New Roman" w:cs="Times New Roman"/>
          <w:i/>
          <w:color w:val="000000" w:themeColor="text1"/>
          <w:sz w:val="24"/>
          <w:szCs w:val="24"/>
        </w:rPr>
        <w:t>curve</w:t>
      </w:r>
      <w:r w:rsidR="00A47B3C" w:rsidRPr="00E77631">
        <w:rPr>
          <w:rFonts w:ascii="Times New Roman" w:hAnsi="Times New Roman" w:cs="Times New Roman"/>
          <w:i/>
          <w:color w:val="000000" w:themeColor="text1"/>
          <w:sz w:val="24"/>
          <w:szCs w:val="24"/>
        </w:rPr>
        <w:t>“</w:t>
      </w:r>
      <w:r w:rsidR="00A47B3C" w:rsidRPr="00E77631">
        <w:rPr>
          <w:rFonts w:ascii="Times New Roman" w:hAnsi="Times New Roman" w:cs="Times New Roman"/>
          <w:color w:val="000000" w:themeColor="text1"/>
          <w:sz w:val="24"/>
          <w:szCs w:val="24"/>
        </w:rPr>
        <w:t xml:space="preserve"> (v překladu zvonovitou křivku</w:t>
      </w:r>
      <w:r w:rsidR="00D74E18" w:rsidRPr="00E77631">
        <w:rPr>
          <w:rFonts w:ascii="Times New Roman" w:hAnsi="Times New Roman" w:cs="Times New Roman"/>
          <w:color w:val="000000" w:themeColor="text1"/>
          <w:sz w:val="24"/>
          <w:szCs w:val="24"/>
        </w:rPr>
        <w:t>).</w:t>
      </w:r>
      <w:r w:rsidR="00FC1D09" w:rsidRPr="00E77631">
        <w:rPr>
          <w:rFonts w:ascii="Times New Roman" w:hAnsi="Times New Roman" w:cs="Times New Roman"/>
          <w:color w:val="000000" w:themeColor="text1"/>
          <w:sz w:val="24"/>
          <w:szCs w:val="24"/>
        </w:rPr>
        <w:t xml:space="preserve"> Toto schéma poukazuje na fakt, že nejnižší míra dobrovolnictví je zaznamenána mezi mladými manželi, vzrůstá v období střední dospělosti a ve stáří klesá.</w:t>
      </w:r>
      <w:r w:rsidR="0060538F" w:rsidRPr="00E77631">
        <w:rPr>
          <w:rFonts w:ascii="Times New Roman" w:hAnsi="Times New Roman" w:cs="Times New Roman"/>
          <w:color w:val="000000" w:themeColor="text1"/>
          <w:sz w:val="24"/>
          <w:szCs w:val="24"/>
        </w:rPr>
        <w:t xml:space="preserve"> V případě tzv. </w:t>
      </w:r>
      <w:r w:rsidR="0060538F" w:rsidRPr="00E77631">
        <w:rPr>
          <w:rFonts w:ascii="Times New Roman" w:hAnsi="Times New Roman" w:cs="Times New Roman"/>
          <w:i/>
          <w:color w:val="000000" w:themeColor="text1"/>
          <w:sz w:val="24"/>
          <w:szCs w:val="24"/>
        </w:rPr>
        <w:t>singles</w:t>
      </w:r>
      <w:r w:rsidR="00B01DE7">
        <w:rPr>
          <w:rFonts w:ascii="Times New Roman" w:hAnsi="Times New Roman" w:cs="Times New Roman"/>
          <w:i/>
          <w:color w:val="000000" w:themeColor="text1"/>
          <w:sz w:val="24"/>
          <w:szCs w:val="24"/>
        </w:rPr>
        <w:t xml:space="preserve"> </w:t>
      </w:r>
      <w:r w:rsidR="0060538F" w:rsidRPr="00E77631">
        <w:rPr>
          <w:rFonts w:ascii="Times New Roman" w:hAnsi="Times New Roman" w:cs="Times New Roman"/>
          <w:color w:val="000000" w:themeColor="text1"/>
          <w:sz w:val="24"/>
          <w:szCs w:val="24"/>
        </w:rPr>
        <w:t xml:space="preserve">(svobodných) se ale křivka mění. </w:t>
      </w:r>
      <w:r w:rsidR="00FC1D09" w:rsidRPr="00E77631">
        <w:rPr>
          <w:rFonts w:ascii="Times New Roman" w:hAnsi="Times New Roman" w:cs="Times New Roman"/>
          <w:color w:val="000000" w:themeColor="text1"/>
          <w:sz w:val="24"/>
          <w:szCs w:val="24"/>
        </w:rPr>
        <w:t>Nejvyšší podíl dobrovolníků je zaznamenán v mladé dospělosti, v polovině života klesá, znovu stoupá ve věku 45</w:t>
      </w:r>
      <w:r w:rsidR="003459EC" w:rsidRPr="00E77631">
        <w:rPr>
          <w:rFonts w:ascii="Times New Roman" w:hAnsi="Times New Roman" w:cs="Times New Roman"/>
          <w:color w:val="000000" w:themeColor="text1"/>
          <w:sz w:val="24"/>
          <w:szCs w:val="24"/>
        </w:rPr>
        <w:t>-60 let a po dosažení 65 let věku</w:t>
      </w:r>
      <w:r w:rsidR="00B964F6" w:rsidRPr="00E77631">
        <w:rPr>
          <w:rFonts w:ascii="Times New Roman" w:hAnsi="Times New Roman" w:cs="Times New Roman"/>
          <w:color w:val="000000" w:themeColor="text1"/>
          <w:sz w:val="24"/>
          <w:szCs w:val="24"/>
        </w:rPr>
        <w:t xml:space="preserve">, podobně jako </w:t>
      </w:r>
      <w:r w:rsidR="00211BBB">
        <w:rPr>
          <w:rFonts w:ascii="Times New Roman" w:hAnsi="Times New Roman" w:cs="Times New Roman"/>
          <w:color w:val="000000" w:themeColor="text1"/>
          <w:sz w:val="24"/>
          <w:szCs w:val="24"/>
        </w:rPr>
        <w:br/>
      </w:r>
      <w:r w:rsidR="00B964F6" w:rsidRPr="00E77631">
        <w:rPr>
          <w:rFonts w:ascii="Times New Roman" w:hAnsi="Times New Roman" w:cs="Times New Roman"/>
          <w:color w:val="000000" w:themeColor="text1"/>
          <w:sz w:val="24"/>
          <w:szCs w:val="24"/>
        </w:rPr>
        <w:t xml:space="preserve">u vdaných/ženatých, </w:t>
      </w:r>
      <w:r w:rsidR="003459EC" w:rsidRPr="00E77631">
        <w:rPr>
          <w:rFonts w:ascii="Times New Roman" w:hAnsi="Times New Roman" w:cs="Times New Roman"/>
          <w:color w:val="000000" w:themeColor="text1"/>
          <w:sz w:val="24"/>
          <w:szCs w:val="24"/>
        </w:rPr>
        <w:t xml:space="preserve">prudce klesá. </w:t>
      </w:r>
    </w:p>
    <w:p w:rsidR="00246571" w:rsidRPr="00E77631" w:rsidRDefault="00246571"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S výše uvedenými autory se shoduje také Pospíšilová (2010), která tvrdí, že mladí lidé (převážně z řad studentů) disponují velkým množstvím volného času</w:t>
      </w:r>
      <w:r w:rsidR="00D97CC4" w:rsidRPr="00E77631">
        <w:rPr>
          <w:rFonts w:ascii="Times New Roman" w:hAnsi="Times New Roman" w:cs="Times New Roman"/>
          <w:color w:val="000000" w:themeColor="text1"/>
          <w:sz w:val="24"/>
          <w:szCs w:val="24"/>
        </w:rPr>
        <w:t xml:space="preserve">, a </w:t>
      </w:r>
      <w:r w:rsidRPr="00E77631">
        <w:rPr>
          <w:rFonts w:ascii="Times New Roman" w:hAnsi="Times New Roman" w:cs="Times New Roman"/>
          <w:color w:val="000000" w:themeColor="text1"/>
          <w:sz w:val="24"/>
          <w:szCs w:val="24"/>
        </w:rPr>
        <w:t xml:space="preserve">tak je pravděpodobnější, že </w:t>
      </w:r>
      <w:r w:rsidR="00D97CC4" w:rsidRPr="00E77631">
        <w:rPr>
          <w:rFonts w:ascii="Times New Roman" w:hAnsi="Times New Roman" w:cs="Times New Roman"/>
          <w:color w:val="000000" w:themeColor="text1"/>
          <w:sz w:val="24"/>
          <w:szCs w:val="24"/>
        </w:rPr>
        <w:t>se budou více věnovat dobrovolným aktivitám. (Pospíšilová 2010 s. 7)</w:t>
      </w:r>
    </w:p>
    <w:p w:rsidR="00D74E18" w:rsidRPr="00E77631" w:rsidRDefault="00246571"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Naopak </w:t>
      </w:r>
      <w:r w:rsidR="0031566F" w:rsidRPr="00E77631">
        <w:rPr>
          <w:rFonts w:ascii="Times New Roman" w:hAnsi="Times New Roman" w:cs="Times New Roman"/>
          <w:color w:val="000000" w:themeColor="text1"/>
          <w:sz w:val="24"/>
          <w:szCs w:val="24"/>
        </w:rPr>
        <w:t xml:space="preserve">Thomson, Knok (2016) </w:t>
      </w:r>
      <w:r w:rsidR="00D74E18" w:rsidRPr="00E77631">
        <w:rPr>
          <w:rFonts w:ascii="Times New Roman" w:hAnsi="Times New Roman" w:cs="Times New Roman"/>
          <w:color w:val="000000" w:themeColor="text1"/>
          <w:sz w:val="24"/>
          <w:szCs w:val="24"/>
        </w:rPr>
        <w:t>konstatují, že mladí nesezdaní dospělí věnují velké procento svého času přátelům, budování kariéry a potažmo trávení veškerého času form</w:t>
      </w:r>
      <w:r w:rsidR="00B964F6" w:rsidRPr="00E77631">
        <w:rPr>
          <w:rFonts w:ascii="Times New Roman" w:hAnsi="Times New Roman" w:cs="Times New Roman"/>
          <w:color w:val="000000" w:themeColor="text1"/>
          <w:sz w:val="24"/>
          <w:szCs w:val="24"/>
        </w:rPr>
        <w:t xml:space="preserve">álními aktivitami. </w:t>
      </w:r>
      <w:r w:rsidR="00D74E18" w:rsidRPr="00E77631">
        <w:rPr>
          <w:rFonts w:ascii="Times New Roman" w:hAnsi="Times New Roman" w:cs="Times New Roman"/>
          <w:color w:val="000000" w:themeColor="text1"/>
          <w:sz w:val="24"/>
          <w:szCs w:val="24"/>
        </w:rPr>
        <w:t xml:space="preserve">Teprve po sňatku, vstupu do pracovního světa a začlenění se do společnosti větší </w:t>
      </w:r>
      <w:r w:rsidR="00D74E18" w:rsidRPr="00E77631">
        <w:rPr>
          <w:rFonts w:ascii="Times New Roman" w:hAnsi="Times New Roman" w:cs="Times New Roman"/>
          <w:color w:val="000000" w:themeColor="text1"/>
          <w:sz w:val="24"/>
          <w:szCs w:val="24"/>
        </w:rPr>
        <w:lastRenderedPageBreak/>
        <w:t>komunity, se může projevit zvýšená příslušnost k dobrovolnému sdružení.</w:t>
      </w:r>
      <w:r w:rsidR="00B01DE7">
        <w:rPr>
          <w:rFonts w:ascii="Times New Roman" w:hAnsi="Times New Roman" w:cs="Times New Roman"/>
          <w:color w:val="000000" w:themeColor="text1"/>
          <w:sz w:val="24"/>
          <w:szCs w:val="24"/>
        </w:rPr>
        <w:t xml:space="preserve"> (Thomson, Knok, 2016 s. 1-3)</w:t>
      </w:r>
    </w:p>
    <w:p w:rsidR="00FC2925" w:rsidRDefault="00FC292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6970D6" w:rsidRPr="00E77631" w:rsidRDefault="006970D6"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lastRenderedPageBreak/>
        <w:t>Zaměstnání</w:t>
      </w:r>
    </w:p>
    <w:p w:rsidR="00422684" w:rsidRPr="00E77631" w:rsidRDefault="00422684"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Dalším důležitým momentem v</w:t>
      </w:r>
      <w:r w:rsidR="00B964F6" w:rsidRPr="00E77631">
        <w:rPr>
          <w:rFonts w:ascii="Times New Roman" w:hAnsi="Times New Roman" w:cs="Times New Roman"/>
          <w:color w:val="000000" w:themeColor="text1"/>
          <w:sz w:val="24"/>
          <w:szCs w:val="24"/>
        </w:rPr>
        <w:t> </w:t>
      </w:r>
      <w:r w:rsidRPr="00E77631">
        <w:rPr>
          <w:rFonts w:ascii="Times New Roman" w:hAnsi="Times New Roman" w:cs="Times New Roman"/>
          <w:color w:val="000000" w:themeColor="text1"/>
          <w:sz w:val="24"/>
          <w:szCs w:val="24"/>
        </w:rPr>
        <w:t>životním</w:t>
      </w:r>
      <w:r w:rsidR="00B964F6" w:rsidRPr="00E77631">
        <w:rPr>
          <w:rFonts w:ascii="Times New Roman" w:hAnsi="Times New Roman" w:cs="Times New Roman"/>
          <w:color w:val="000000" w:themeColor="text1"/>
          <w:sz w:val="24"/>
          <w:szCs w:val="24"/>
        </w:rPr>
        <w:t xml:space="preserve"> a potažmo rodinném</w:t>
      </w:r>
      <w:r w:rsidRPr="00E77631">
        <w:rPr>
          <w:rFonts w:ascii="Times New Roman" w:hAnsi="Times New Roman" w:cs="Times New Roman"/>
          <w:color w:val="000000" w:themeColor="text1"/>
          <w:sz w:val="24"/>
          <w:szCs w:val="24"/>
        </w:rPr>
        <w:t xml:space="preserve"> cyklu dobrov</w:t>
      </w:r>
      <w:r w:rsidR="000C475E" w:rsidRPr="00E77631">
        <w:rPr>
          <w:rFonts w:ascii="Times New Roman" w:hAnsi="Times New Roman" w:cs="Times New Roman"/>
          <w:color w:val="000000" w:themeColor="text1"/>
          <w:sz w:val="24"/>
          <w:szCs w:val="24"/>
        </w:rPr>
        <w:t xml:space="preserve">olníka je nástup do zaměstnání (placené práce). </w:t>
      </w:r>
      <w:r w:rsidRPr="00E77631">
        <w:rPr>
          <w:rFonts w:ascii="Times New Roman" w:hAnsi="Times New Roman" w:cs="Times New Roman"/>
          <w:color w:val="000000" w:themeColor="text1"/>
          <w:sz w:val="24"/>
          <w:szCs w:val="24"/>
        </w:rPr>
        <w:t>To, jestli dobrovolník pracuje či nikoli se pravděpodobně odrazí v míře zapojení do dobrovolnické aktivity. O tomto faktu se zmiňují Selbe a Reed (2000), kteří tvrdí, že zaměstnanecký status ovlivňuje dobrovolnictví. Osoby, které pracují na plný úvazek</w:t>
      </w:r>
      <w:r w:rsidR="00211BBB">
        <w:rPr>
          <w:rFonts w:ascii="Times New Roman" w:hAnsi="Times New Roman" w:cs="Times New Roman"/>
          <w:color w:val="000000" w:themeColor="text1"/>
          <w:sz w:val="24"/>
          <w:szCs w:val="24"/>
        </w:rPr>
        <w:t>,</w:t>
      </w:r>
      <w:r w:rsidRPr="00E77631">
        <w:rPr>
          <w:rFonts w:ascii="Times New Roman" w:hAnsi="Times New Roman" w:cs="Times New Roman"/>
          <w:color w:val="000000" w:themeColor="text1"/>
          <w:sz w:val="24"/>
          <w:szCs w:val="24"/>
        </w:rPr>
        <w:t xml:space="preserve"> se v dobrovolnictví angažují méně, než osoby, které pracují na částečný úvazek nebo studují. </w:t>
      </w:r>
      <w:r w:rsidR="004D6E8B" w:rsidRPr="00E77631">
        <w:rPr>
          <w:rFonts w:ascii="Times New Roman" w:hAnsi="Times New Roman" w:cs="Times New Roman"/>
          <w:color w:val="000000" w:themeColor="text1"/>
          <w:sz w:val="24"/>
          <w:szCs w:val="24"/>
        </w:rPr>
        <w:t>(Selbe, R</w:t>
      </w:r>
      <w:r w:rsidR="000C475E" w:rsidRPr="00E77631">
        <w:rPr>
          <w:rFonts w:ascii="Times New Roman" w:hAnsi="Times New Roman" w:cs="Times New Roman"/>
          <w:color w:val="000000" w:themeColor="text1"/>
          <w:sz w:val="24"/>
          <w:szCs w:val="24"/>
        </w:rPr>
        <w:t xml:space="preserve">eed, </w:t>
      </w:r>
      <w:r w:rsidR="004D6E8B" w:rsidRPr="00E77631">
        <w:rPr>
          <w:rFonts w:ascii="Times New Roman" w:hAnsi="Times New Roman" w:cs="Times New Roman"/>
          <w:color w:val="000000" w:themeColor="text1"/>
          <w:sz w:val="24"/>
          <w:szCs w:val="24"/>
        </w:rPr>
        <w:t>2000 s. 3)</w:t>
      </w:r>
    </w:p>
    <w:p w:rsidR="00DE2925" w:rsidRPr="00E77631" w:rsidRDefault="000C475E"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Pospíšilová (2010) je podobného názoru jako výše uvedení autoři, protože podle ní se zaměstnání jakožto placená práce významně odrazí v prostoru, který bude vyhrazen pro dobrovolnictví. Na základě jejího výzkumu vyplývá, že nehraje až tak velkou roli fakt, že dobrovolnictví je neplacené a </w:t>
      </w:r>
      <w:r w:rsidR="00D073DC" w:rsidRPr="00E77631">
        <w:rPr>
          <w:rFonts w:ascii="Times New Roman" w:hAnsi="Times New Roman" w:cs="Times New Roman"/>
          <w:color w:val="000000" w:themeColor="text1"/>
          <w:sz w:val="24"/>
          <w:szCs w:val="24"/>
        </w:rPr>
        <w:t>zaměstnání placené, ale spíše to</w:t>
      </w:r>
      <w:r w:rsidRPr="00E77631">
        <w:rPr>
          <w:rFonts w:ascii="Times New Roman" w:hAnsi="Times New Roman" w:cs="Times New Roman"/>
          <w:color w:val="000000" w:themeColor="text1"/>
          <w:sz w:val="24"/>
          <w:szCs w:val="24"/>
        </w:rPr>
        <w:t xml:space="preserve">, že zaměstnání je povinná </w:t>
      </w:r>
      <w:r w:rsidR="00211BBB">
        <w:rPr>
          <w:rFonts w:ascii="Times New Roman" w:hAnsi="Times New Roman" w:cs="Times New Roman"/>
          <w:color w:val="000000" w:themeColor="text1"/>
          <w:sz w:val="24"/>
          <w:szCs w:val="24"/>
        </w:rPr>
        <w:br/>
      </w:r>
      <w:r w:rsidRPr="00E77631">
        <w:rPr>
          <w:rFonts w:ascii="Times New Roman" w:hAnsi="Times New Roman" w:cs="Times New Roman"/>
          <w:color w:val="000000" w:themeColor="text1"/>
          <w:sz w:val="24"/>
          <w:szCs w:val="24"/>
        </w:rPr>
        <w:t>a nutná věc, která vymezuje prostor pro dobrovolnictví.</w:t>
      </w:r>
      <w:r w:rsidR="00D073DC" w:rsidRPr="00E77631">
        <w:rPr>
          <w:rFonts w:ascii="Times New Roman" w:hAnsi="Times New Roman" w:cs="Times New Roman"/>
          <w:color w:val="000000" w:themeColor="text1"/>
          <w:sz w:val="24"/>
          <w:szCs w:val="24"/>
        </w:rPr>
        <w:t xml:space="preserve"> V momentě, kdy se v jednom poli střetne placené zaměstnání a dobrovolnictví, dělí se vždy jeden na úkor druhého. Čas věnovaný oběma oblastem a taktéž jejich nároky jsou vnímány jako pnutí a soupeření. Vztah mezi placenou prací a dobrovolnictvím z hlediska časových možností je dobrovolníky vnímán natolik intenzivně, že se stává jedním z klíčových znaků dobrovolnictví. </w:t>
      </w:r>
      <w:r w:rsidRPr="00E77631">
        <w:rPr>
          <w:rFonts w:ascii="Times New Roman" w:hAnsi="Times New Roman" w:cs="Times New Roman"/>
          <w:color w:val="000000" w:themeColor="text1"/>
          <w:sz w:val="24"/>
          <w:szCs w:val="24"/>
        </w:rPr>
        <w:t>S</w:t>
      </w:r>
      <w:r w:rsidR="00D073DC" w:rsidRPr="00E77631">
        <w:rPr>
          <w:rFonts w:ascii="Times New Roman" w:hAnsi="Times New Roman" w:cs="Times New Roman"/>
          <w:color w:val="000000" w:themeColor="text1"/>
          <w:sz w:val="24"/>
          <w:szCs w:val="24"/>
        </w:rPr>
        <w:t> časovým hlediskem</w:t>
      </w:r>
      <w:r w:rsidR="00B01DE7">
        <w:rPr>
          <w:rFonts w:ascii="Times New Roman" w:hAnsi="Times New Roman" w:cs="Times New Roman"/>
          <w:color w:val="000000" w:themeColor="text1"/>
          <w:sz w:val="24"/>
          <w:szCs w:val="24"/>
        </w:rPr>
        <w:t xml:space="preserve"> </w:t>
      </w:r>
      <w:r w:rsidR="00D073DC" w:rsidRPr="00E77631">
        <w:rPr>
          <w:rFonts w:ascii="Times New Roman" w:hAnsi="Times New Roman" w:cs="Times New Roman"/>
          <w:color w:val="000000" w:themeColor="text1"/>
          <w:sz w:val="24"/>
          <w:szCs w:val="24"/>
        </w:rPr>
        <w:t>se pojí také období</w:t>
      </w:r>
      <w:r w:rsidRPr="00E77631">
        <w:rPr>
          <w:rFonts w:ascii="Times New Roman" w:hAnsi="Times New Roman" w:cs="Times New Roman"/>
          <w:color w:val="000000" w:themeColor="text1"/>
          <w:sz w:val="24"/>
          <w:szCs w:val="24"/>
        </w:rPr>
        <w:t xml:space="preserve"> odchodu do důchodu, protože v tento moment se pravděpodobně zvýší časové možnosti a otevře se prostor pro dobrovolnou činnost. (Pospíši</w:t>
      </w:r>
      <w:r w:rsidR="00D073DC" w:rsidRPr="00E77631">
        <w:rPr>
          <w:rFonts w:ascii="Times New Roman" w:hAnsi="Times New Roman" w:cs="Times New Roman"/>
          <w:color w:val="000000" w:themeColor="text1"/>
          <w:sz w:val="24"/>
          <w:szCs w:val="24"/>
        </w:rPr>
        <w:t>lová, 2010 s. 7-13</w:t>
      </w:r>
      <w:r w:rsidRPr="00E77631">
        <w:rPr>
          <w:rFonts w:ascii="Times New Roman" w:hAnsi="Times New Roman" w:cs="Times New Roman"/>
          <w:color w:val="000000" w:themeColor="text1"/>
          <w:sz w:val="24"/>
          <w:szCs w:val="24"/>
        </w:rPr>
        <w:t>)</w:t>
      </w:r>
    </w:p>
    <w:p w:rsidR="003810F0" w:rsidRPr="00E77631" w:rsidRDefault="001F7115"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Autorka však mezi zaměstnáním a dobrovolnictvím nespatřuje pouze protipóly, nicméně v tomto </w:t>
      </w:r>
      <w:r w:rsidR="00F7130A" w:rsidRPr="00E77631">
        <w:rPr>
          <w:rFonts w:ascii="Times New Roman" w:hAnsi="Times New Roman" w:cs="Times New Roman"/>
          <w:color w:val="000000" w:themeColor="text1"/>
          <w:sz w:val="24"/>
          <w:szCs w:val="24"/>
        </w:rPr>
        <w:t xml:space="preserve">vztahu shledává také průsečíky a vzájemně provázaný celek. </w:t>
      </w:r>
      <w:r w:rsidR="0019433D" w:rsidRPr="00E77631">
        <w:rPr>
          <w:rFonts w:ascii="Times New Roman" w:hAnsi="Times New Roman" w:cs="Times New Roman"/>
          <w:color w:val="000000" w:themeColor="text1"/>
          <w:sz w:val="24"/>
          <w:szCs w:val="24"/>
        </w:rPr>
        <w:t>Me</w:t>
      </w:r>
      <w:r w:rsidR="00F7130A" w:rsidRPr="00E77631">
        <w:rPr>
          <w:rFonts w:ascii="Times New Roman" w:hAnsi="Times New Roman" w:cs="Times New Roman"/>
          <w:color w:val="000000" w:themeColor="text1"/>
          <w:sz w:val="24"/>
          <w:szCs w:val="24"/>
        </w:rPr>
        <w:t>zi shodné oblasti</w:t>
      </w:r>
      <w:r w:rsidR="0019433D" w:rsidRPr="00E77631">
        <w:rPr>
          <w:rFonts w:ascii="Times New Roman" w:hAnsi="Times New Roman" w:cs="Times New Roman"/>
          <w:color w:val="000000" w:themeColor="text1"/>
          <w:sz w:val="24"/>
          <w:szCs w:val="24"/>
        </w:rPr>
        <w:t xml:space="preserve"> patří společné téma či uplatnění zkušeností, znalostí a dovedností. Dále hovoří o propojení sociálních sítí, sdílení kontaktů a odraz sociálního postavení v obou oblastech. V neposlední řadě také zmiňuje dobrovolnictví jako prostředek vedoucí k zaměstnání. </w:t>
      </w:r>
      <w:r w:rsidR="006E33E9" w:rsidRPr="00E77631">
        <w:rPr>
          <w:rFonts w:ascii="Times New Roman" w:hAnsi="Times New Roman" w:cs="Times New Roman"/>
          <w:color w:val="000000" w:themeColor="text1"/>
          <w:sz w:val="24"/>
          <w:szCs w:val="24"/>
        </w:rPr>
        <w:t xml:space="preserve">(Pospíšilová, 2010 </w:t>
      </w:r>
      <w:r w:rsidR="00211BBB">
        <w:rPr>
          <w:rFonts w:ascii="Times New Roman" w:hAnsi="Times New Roman" w:cs="Times New Roman"/>
          <w:color w:val="000000" w:themeColor="text1"/>
          <w:sz w:val="24"/>
          <w:szCs w:val="24"/>
        </w:rPr>
        <w:br/>
      </w:r>
      <w:r w:rsidR="006E33E9" w:rsidRPr="00E77631">
        <w:rPr>
          <w:rFonts w:ascii="Times New Roman" w:hAnsi="Times New Roman" w:cs="Times New Roman"/>
          <w:color w:val="000000" w:themeColor="text1"/>
          <w:sz w:val="24"/>
          <w:szCs w:val="24"/>
        </w:rPr>
        <w:t>s. 18-19)</w:t>
      </w:r>
    </w:p>
    <w:p w:rsidR="00A47B3C" w:rsidRPr="00E77631" w:rsidRDefault="008F36C0" w:rsidP="0024693C">
      <w:pPr>
        <w:pStyle w:val="Nadpis3"/>
        <w:suppressAutoHyphens/>
        <w:spacing w:line="360" w:lineRule="auto"/>
        <w:rPr>
          <w:rFonts w:cs="Times New Roman"/>
        </w:rPr>
      </w:pPr>
      <w:bookmarkStart w:id="59" w:name="_Toc507747863"/>
      <w:bookmarkStart w:id="60" w:name="_Toc507748009"/>
      <w:bookmarkStart w:id="61" w:name="_Toc511073687"/>
      <w:bookmarkStart w:id="62" w:name="_Toc511217914"/>
      <w:r w:rsidRPr="00E77631">
        <w:rPr>
          <w:rFonts w:cs="Times New Roman"/>
        </w:rPr>
        <w:t>3.</w:t>
      </w:r>
      <w:r w:rsidR="005938DC">
        <w:rPr>
          <w:rFonts w:cs="Times New Roman"/>
        </w:rPr>
        <w:t>3.</w:t>
      </w:r>
      <w:r w:rsidR="003127C3" w:rsidRPr="00E77631">
        <w:rPr>
          <w:rFonts w:cs="Times New Roman"/>
        </w:rPr>
        <w:t>3</w:t>
      </w:r>
      <w:r w:rsidR="0024693C">
        <w:rPr>
          <w:rFonts w:cs="Times New Roman"/>
        </w:rPr>
        <w:tab/>
      </w:r>
      <w:r w:rsidR="00667DCD" w:rsidRPr="00E77631">
        <w:rPr>
          <w:rFonts w:cs="Times New Roman"/>
        </w:rPr>
        <w:t>Vliv historických událostí</w:t>
      </w:r>
      <w:bookmarkEnd w:id="59"/>
      <w:bookmarkEnd w:id="60"/>
      <w:bookmarkEnd w:id="61"/>
      <w:bookmarkEnd w:id="62"/>
    </w:p>
    <w:p w:rsidR="005C656E" w:rsidRPr="00E77631" w:rsidRDefault="00F259B9"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Senioři byli v průběhu svého života svědky politických událostí, které se promítly nejen do jejich osobní životní dráhy, ale i do dráhy v roli dobrovolníka. Touto skutečností se ve svém </w:t>
      </w:r>
      <w:r w:rsidR="006D6424" w:rsidRPr="00E77631">
        <w:rPr>
          <w:rFonts w:ascii="Times New Roman" w:hAnsi="Times New Roman" w:cs="Times New Roman"/>
          <w:color w:val="000000" w:themeColor="text1"/>
          <w:sz w:val="24"/>
          <w:szCs w:val="24"/>
        </w:rPr>
        <w:t>výzkumu zabývá Pospíšilová (2010</w:t>
      </w:r>
      <w:r w:rsidRPr="00E77631">
        <w:rPr>
          <w:rFonts w:ascii="Times New Roman" w:hAnsi="Times New Roman" w:cs="Times New Roman"/>
          <w:color w:val="000000" w:themeColor="text1"/>
          <w:sz w:val="24"/>
          <w:szCs w:val="24"/>
        </w:rPr>
        <w:t>), která se zaměř</w:t>
      </w:r>
      <w:r w:rsidR="005C656E" w:rsidRPr="00E77631">
        <w:rPr>
          <w:rFonts w:ascii="Times New Roman" w:hAnsi="Times New Roman" w:cs="Times New Roman"/>
          <w:color w:val="000000" w:themeColor="text1"/>
          <w:sz w:val="24"/>
          <w:szCs w:val="24"/>
        </w:rPr>
        <w:t xml:space="preserve">uje na charakter dobrovolnictví </w:t>
      </w:r>
      <w:r w:rsidRPr="00E77631">
        <w:rPr>
          <w:rFonts w:ascii="Times New Roman" w:hAnsi="Times New Roman" w:cs="Times New Roman"/>
          <w:color w:val="000000" w:themeColor="text1"/>
          <w:sz w:val="24"/>
          <w:szCs w:val="24"/>
        </w:rPr>
        <w:t>před rokem 1989</w:t>
      </w:r>
      <w:r w:rsidR="005C656E" w:rsidRPr="00E77631">
        <w:rPr>
          <w:rFonts w:ascii="Times New Roman" w:hAnsi="Times New Roman" w:cs="Times New Roman"/>
          <w:color w:val="000000" w:themeColor="text1"/>
          <w:sz w:val="24"/>
          <w:szCs w:val="24"/>
        </w:rPr>
        <w:t>, tedy v</w:t>
      </w:r>
      <w:r w:rsidR="002B5CD0" w:rsidRPr="00E77631">
        <w:rPr>
          <w:rFonts w:ascii="Times New Roman" w:hAnsi="Times New Roman" w:cs="Times New Roman"/>
          <w:color w:val="000000" w:themeColor="text1"/>
          <w:sz w:val="24"/>
          <w:szCs w:val="24"/>
        </w:rPr>
        <w:t> době komunistického</w:t>
      </w:r>
      <w:r w:rsidR="005C656E" w:rsidRPr="00E77631">
        <w:rPr>
          <w:rFonts w:ascii="Times New Roman" w:hAnsi="Times New Roman" w:cs="Times New Roman"/>
          <w:color w:val="000000" w:themeColor="text1"/>
          <w:sz w:val="24"/>
          <w:szCs w:val="24"/>
        </w:rPr>
        <w:t xml:space="preserve"> režim</w:t>
      </w:r>
      <w:r w:rsidR="002B5CD0" w:rsidRPr="00E77631">
        <w:rPr>
          <w:rFonts w:ascii="Times New Roman" w:hAnsi="Times New Roman" w:cs="Times New Roman"/>
          <w:color w:val="000000" w:themeColor="text1"/>
          <w:sz w:val="24"/>
          <w:szCs w:val="24"/>
        </w:rPr>
        <w:t>u</w:t>
      </w:r>
      <w:r w:rsidR="005C656E" w:rsidRPr="00E77631">
        <w:rPr>
          <w:rFonts w:ascii="Times New Roman" w:hAnsi="Times New Roman" w:cs="Times New Roman"/>
          <w:color w:val="000000" w:themeColor="text1"/>
          <w:sz w:val="24"/>
          <w:szCs w:val="24"/>
        </w:rPr>
        <w:t xml:space="preserve">. </w:t>
      </w:r>
    </w:p>
    <w:p w:rsidR="00734A27" w:rsidRPr="00E77631" w:rsidRDefault="0013727C" w:rsidP="0024693C">
      <w:pPr>
        <w:suppressAutoHyphens/>
        <w:autoSpaceDE w:val="0"/>
        <w:autoSpaceDN w:val="0"/>
        <w:adjustRightInd w:val="0"/>
        <w:spacing w:after="0"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lastRenderedPageBreak/>
        <w:t>Pospíšilová (2010</w:t>
      </w:r>
      <w:r w:rsidR="005C656E" w:rsidRPr="00E77631">
        <w:rPr>
          <w:rFonts w:ascii="Times New Roman" w:hAnsi="Times New Roman" w:cs="Times New Roman"/>
          <w:color w:val="000000" w:themeColor="text1"/>
          <w:sz w:val="24"/>
          <w:szCs w:val="24"/>
        </w:rPr>
        <w:t xml:space="preserve">) tvrdí, že zahraniční literatura předpokládá, že v době socializmu dobrovolnictví jako takové neexistovalo. </w:t>
      </w:r>
      <w:r w:rsidR="002E41DA" w:rsidRPr="00E77631">
        <w:rPr>
          <w:rFonts w:ascii="Times New Roman" w:hAnsi="Times New Roman" w:cs="Times New Roman"/>
          <w:color w:val="000000" w:themeColor="text1"/>
          <w:sz w:val="24"/>
          <w:szCs w:val="24"/>
        </w:rPr>
        <w:t xml:space="preserve">Teprve až od roku 1989, tedy od pádu komunistického režimu, dochází k převratnému </w:t>
      </w:r>
      <w:r w:rsidR="006536CB" w:rsidRPr="00E77631">
        <w:rPr>
          <w:rFonts w:ascii="Times New Roman" w:hAnsi="Times New Roman" w:cs="Times New Roman"/>
          <w:color w:val="000000" w:themeColor="text1"/>
          <w:sz w:val="24"/>
          <w:szCs w:val="24"/>
        </w:rPr>
        <w:t xml:space="preserve">rozvoji občanské společnosti a nárůstu dobrovolných organizací. </w:t>
      </w:r>
      <w:r w:rsidR="00E17570" w:rsidRPr="00E77631">
        <w:rPr>
          <w:rFonts w:ascii="Times New Roman" w:hAnsi="Times New Roman" w:cs="Times New Roman"/>
          <w:color w:val="000000" w:themeColor="text1"/>
          <w:sz w:val="24"/>
          <w:szCs w:val="24"/>
        </w:rPr>
        <w:t>Postkomunistické země se však oproti západním zemím vyznačovaly nízkým počtem dobrovolníků, a to z důvodu absence tradice autentického dobrovolnictví</w:t>
      </w:r>
      <w:r w:rsidR="009B31AC" w:rsidRPr="00E77631">
        <w:rPr>
          <w:rFonts w:ascii="Times New Roman" w:hAnsi="Times New Roman" w:cs="Times New Roman"/>
          <w:color w:val="000000" w:themeColor="text1"/>
          <w:sz w:val="24"/>
          <w:szCs w:val="24"/>
        </w:rPr>
        <w:t xml:space="preserve"> a pak také z důvodu odmítavého přístupu občanů k formám „dobrovolnictví“, které byly spíše výsledkem státem určené a kontrolované povinnosti. </w:t>
      </w:r>
      <w:r w:rsidR="00D46950" w:rsidRPr="00E77631">
        <w:rPr>
          <w:rFonts w:ascii="Times New Roman" w:hAnsi="Times New Roman" w:cs="Times New Roman"/>
          <w:color w:val="000000" w:themeColor="text1"/>
          <w:sz w:val="24"/>
          <w:szCs w:val="24"/>
        </w:rPr>
        <w:t xml:space="preserve">Z tohoto faktu vyplývá, že občané </w:t>
      </w:r>
      <w:r w:rsidR="0047166D" w:rsidRPr="00E77631">
        <w:rPr>
          <w:rFonts w:ascii="Times New Roman" w:hAnsi="Times New Roman" w:cs="Times New Roman"/>
          <w:color w:val="000000" w:themeColor="text1"/>
          <w:sz w:val="24"/>
          <w:szCs w:val="24"/>
        </w:rPr>
        <w:t xml:space="preserve">k této „dobrovolné“ aktivitě, která se paradoxně vyznačovala nesvobodou </w:t>
      </w:r>
      <w:r w:rsidR="00211BBB">
        <w:rPr>
          <w:rFonts w:ascii="Times New Roman" w:hAnsi="Times New Roman" w:cs="Times New Roman"/>
          <w:color w:val="000000" w:themeColor="text1"/>
          <w:sz w:val="24"/>
          <w:szCs w:val="24"/>
        </w:rPr>
        <w:br/>
      </w:r>
      <w:r w:rsidR="0047166D" w:rsidRPr="00E77631">
        <w:rPr>
          <w:rFonts w:ascii="Times New Roman" w:hAnsi="Times New Roman" w:cs="Times New Roman"/>
          <w:color w:val="000000" w:themeColor="text1"/>
          <w:sz w:val="24"/>
          <w:szCs w:val="24"/>
        </w:rPr>
        <w:t xml:space="preserve">a nedobrovolností, zaujali negativní postoj až odpor, což se poté promítlo do vývoje dobrovolnictví po roce 1989. </w:t>
      </w:r>
      <w:r w:rsidR="00C03AD0" w:rsidRPr="00E77631">
        <w:rPr>
          <w:rFonts w:ascii="Times New Roman" w:hAnsi="Times New Roman" w:cs="Times New Roman"/>
          <w:color w:val="000000" w:themeColor="text1"/>
          <w:sz w:val="24"/>
          <w:szCs w:val="24"/>
        </w:rPr>
        <w:t>Frič (2001,</w:t>
      </w:r>
      <w:r w:rsidRPr="00E77631">
        <w:rPr>
          <w:rFonts w:ascii="Times New Roman" w:hAnsi="Times New Roman" w:cs="Times New Roman"/>
          <w:color w:val="000000" w:themeColor="text1"/>
          <w:sz w:val="24"/>
          <w:szCs w:val="24"/>
        </w:rPr>
        <w:t xml:space="preserve"> s. 24-25, dle Pospíšilová, 2010</w:t>
      </w:r>
      <w:r w:rsidR="00C03AD0" w:rsidRPr="00E77631">
        <w:rPr>
          <w:rFonts w:ascii="Times New Roman" w:hAnsi="Times New Roman" w:cs="Times New Roman"/>
          <w:color w:val="000000" w:themeColor="text1"/>
          <w:sz w:val="24"/>
          <w:szCs w:val="24"/>
        </w:rPr>
        <w:t xml:space="preserve">) shrnuje celou situaci takto: </w:t>
      </w:r>
      <w:r w:rsidR="00C03AD0" w:rsidRPr="00E77631">
        <w:rPr>
          <w:rFonts w:ascii="Times New Roman" w:eastAsia="PalladioLOT-Roman" w:hAnsi="Times New Roman" w:cs="Times New Roman"/>
          <w:i/>
          <w:color w:val="000000" w:themeColor="text1"/>
          <w:sz w:val="24"/>
          <w:szCs w:val="24"/>
        </w:rPr>
        <w:t>„Až na výjimky, jako byly různé svépomocné aktivity, zasazené do lokálního prostředí (např. Akce Z), zanechala po sobě éra socialismu z hlediska dárcovství a dobrovolnictví vesměs negativní dědictví. Pojem „dobročinnost“ byl v očích běžného občana diskreditován hlavně díky jeho silné ideologizaci a vazbě takového konání na kariérní postup.“</w:t>
      </w:r>
    </w:p>
    <w:p w:rsidR="005D659E" w:rsidRPr="00E77631" w:rsidRDefault="0013727C" w:rsidP="0024693C">
      <w:pPr>
        <w:suppressAutoHyphens/>
        <w:autoSpaceDE w:val="0"/>
        <w:autoSpaceDN w:val="0"/>
        <w:adjustRightInd w:val="0"/>
        <w:spacing w:after="0"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Pospíšilová (2010</w:t>
      </w:r>
      <w:r w:rsidR="003D2AB6" w:rsidRPr="00E77631">
        <w:rPr>
          <w:rFonts w:ascii="Times New Roman" w:hAnsi="Times New Roman" w:cs="Times New Roman"/>
          <w:color w:val="000000" w:themeColor="text1"/>
          <w:sz w:val="24"/>
          <w:szCs w:val="24"/>
        </w:rPr>
        <w:t>) dodává, že na vytvoření postoje k dobrovolnictví po roce 1989 nemá pravděpodobně vliv pouze zlomový okamžik nástupu nového režimu, nicméně se svůj podíl nese také mikro</w:t>
      </w:r>
      <w:r w:rsidR="00B01DE7">
        <w:rPr>
          <w:rFonts w:ascii="Times New Roman" w:hAnsi="Times New Roman" w:cs="Times New Roman"/>
          <w:color w:val="000000" w:themeColor="text1"/>
          <w:sz w:val="24"/>
          <w:szCs w:val="24"/>
        </w:rPr>
        <w:t xml:space="preserve"> </w:t>
      </w:r>
      <w:r w:rsidR="003D2AB6" w:rsidRPr="00E77631">
        <w:rPr>
          <w:rFonts w:ascii="Times New Roman" w:hAnsi="Times New Roman" w:cs="Times New Roman"/>
          <w:color w:val="000000" w:themeColor="text1"/>
          <w:sz w:val="24"/>
          <w:szCs w:val="24"/>
        </w:rPr>
        <w:t xml:space="preserve">perspektiva každé individuální životní dráhy občana. Podle ní dobrovolnictví úzce souvisí s životními </w:t>
      </w:r>
      <w:r w:rsidR="009910D0" w:rsidRPr="00E77631">
        <w:rPr>
          <w:rFonts w:ascii="Times New Roman" w:hAnsi="Times New Roman" w:cs="Times New Roman"/>
          <w:color w:val="000000" w:themeColor="text1"/>
          <w:sz w:val="24"/>
          <w:szCs w:val="24"/>
        </w:rPr>
        <w:t>dráhami mužů a žen jak na úrovni objektivní (počátky a konce dobrovolnických epizod), tak na subjektivní úrovni (interpretace významu</w:t>
      </w:r>
      <w:r w:rsidR="00F154BD" w:rsidRPr="00E77631">
        <w:rPr>
          <w:rFonts w:ascii="Times New Roman" w:hAnsi="Times New Roman" w:cs="Times New Roman"/>
          <w:color w:val="000000" w:themeColor="text1"/>
          <w:sz w:val="24"/>
          <w:szCs w:val="24"/>
        </w:rPr>
        <w:t xml:space="preserve"> v kontextu vlastního života</w:t>
      </w:r>
      <w:r w:rsidR="009910D0" w:rsidRPr="00E77631">
        <w:rPr>
          <w:rFonts w:ascii="Times New Roman" w:hAnsi="Times New Roman" w:cs="Times New Roman"/>
          <w:color w:val="000000" w:themeColor="text1"/>
          <w:sz w:val="24"/>
          <w:szCs w:val="24"/>
        </w:rPr>
        <w:t xml:space="preserve">). </w:t>
      </w:r>
    </w:p>
    <w:p w:rsidR="00734A27" w:rsidRPr="00E77631" w:rsidRDefault="00734A27" w:rsidP="0024693C">
      <w:pPr>
        <w:suppressAutoHyphens/>
        <w:autoSpaceDE w:val="0"/>
        <w:autoSpaceDN w:val="0"/>
        <w:adjustRightInd w:val="0"/>
        <w:spacing w:after="0" w:line="360" w:lineRule="auto"/>
        <w:jc w:val="both"/>
        <w:rPr>
          <w:rFonts w:ascii="Times New Roman" w:eastAsia="PalladioLOT-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Výsledky výzkumu ukázaly, že </w:t>
      </w:r>
      <w:r w:rsidR="00EF36DE" w:rsidRPr="00E77631">
        <w:rPr>
          <w:rFonts w:ascii="Times New Roman" w:hAnsi="Times New Roman" w:cs="Times New Roman"/>
          <w:color w:val="000000" w:themeColor="text1"/>
          <w:sz w:val="24"/>
          <w:szCs w:val="24"/>
        </w:rPr>
        <w:t xml:space="preserve">dobrovolnictví před rokem 1989 je spojováno s pojmem </w:t>
      </w:r>
      <w:r w:rsidR="00EF36DE" w:rsidRPr="00E77631">
        <w:rPr>
          <w:rFonts w:ascii="Times New Roman" w:hAnsi="Times New Roman" w:cs="Times New Roman"/>
          <w:i/>
          <w:color w:val="000000" w:themeColor="text1"/>
          <w:sz w:val="24"/>
          <w:szCs w:val="24"/>
        </w:rPr>
        <w:t>zájmová činnost</w:t>
      </w:r>
      <w:r w:rsidR="00EF36DE" w:rsidRPr="00E77631">
        <w:rPr>
          <w:rFonts w:ascii="Times New Roman" w:hAnsi="Times New Roman" w:cs="Times New Roman"/>
          <w:color w:val="000000" w:themeColor="text1"/>
          <w:sz w:val="24"/>
          <w:szCs w:val="24"/>
        </w:rPr>
        <w:t>, což nelze</w:t>
      </w:r>
      <w:r w:rsidR="002729E7" w:rsidRPr="00E77631">
        <w:rPr>
          <w:rFonts w:ascii="Times New Roman" w:hAnsi="Times New Roman" w:cs="Times New Roman"/>
          <w:color w:val="000000" w:themeColor="text1"/>
          <w:sz w:val="24"/>
          <w:szCs w:val="24"/>
        </w:rPr>
        <w:t xml:space="preserve"> díky podobě</w:t>
      </w:r>
      <w:r w:rsidR="00EF36DE" w:rsidRPr="00E77631">
        <w:rPr>
          <w:rFonts w:ascii="Times New Roman" w:hAnsi="Times New Roman" w:cs="Times New Roman"/>
          <w:color w:val="000000" w:themeColor="text1"/>
          <w:sz w:val="24"/>
          <w:szCs w:val="24"/>
        </w:rPr>
        <w:t xml:space="preserve"> k dnešním formám dobrovolnictví přirovnat. Respondenti mají tendenci takovou formu dobrovolnictví vysvětlovat a ospravedlňovat. Zároveň vnímají rok 1989 jako významný mezník v dobrovolnictví,</w:t>
      </w:r>
      <w:r w:rsidR="006304C1" w:rsidRPr="00E77631">
        <w:rPr>
          <w:rFonts w:ascii="Times New Roman" w:hAnsi="Times New Roman" w:cs="Times New Roman"/>
          <w:color w:val="000000" w:themeColor="text1"/>
          <w:sz w:val="24"/>
          <w:szCs w:val="24"/>
        </w:rPr>
        <w:t xml:space="preserve"> protože v socialistickém režimu, vyznačovaném nesvobodou, </w:t>
      </w:r>
      <w:r w:rsidR="00EF36DE" w:rsidRPr="00E77631">
        <w:rPr>
          <w:rFonts w:ascii="Times New Roman" w:hAnsi="Times New Roman" w:cs="Times New Roman"/>
          <w:color w:val="000000" w:themeColor="text1"/>
          <w:sz w:val="24"/>
          <w:szCs w:val="24"/>
        </w:rPr>
        <w:t xml:space="preserve">skutečně nebylo možné. </w:t>
      </w:r>
      <w:r w:rsidR="004560FD" w:rsidRPr="00E77631">
        <w:rPr>
          <w:rFonts w:ascii="Times New Roman" w:hAnsi="Times New Roman" w:cs="Times New Roman"/>
          <w:color w:val="000000" w:themeColor="text1"/>
          <w:sz w:val="24"/>
          <w:szCs w:val="24"/>
        </w:rPr>
        <w:t>Respondenti vnímají svou identitu dobrovolníka až po pádu komunistického režimu a potažmo nástupem</w:t>
      </w:r>
      <w:r w:rsidR="002729E7" w:rsidRPr="00E77631">
        <w:rPr>
          <w:rFonts w:ascii="Times New Roman" w:hAnsi="Times New Roman" w:cs="Times New Roman"/>
          <w:color w:val="000000" w:themeColor="text1"/>
          <w:sz w:val="24"/>
          <w:szCs w:val="24"/>
        </w:rPr>
        <w:t xml:space="preserve"> nového charakteru dobrovolnictví. </w:t>
      </w:r>
      <w:r w:rsidR="0033796F" w:rsidRPr="00E77631">
        <w:rPr>
          <w:rFonts w:ascii="Times New Roman" w:hAnsi="Times New Roman" w:cs="Times New Roman"/>
          <w:color w:val="000000" w:themeColor="text1"/>
          <w:sz w:val="24"/>
          <w:szCs w:val="24"/>
        </w:rPr>
        <w:t>(Pospíšilová, 2010 s. 1-24)</w:t>
      </w:r>
    </w:p>
    <w:p w:rsidR="006551BD" w:rsidRPr="00E77631" w:rsidRDefault="006551BD" w:rsidP="0024693C">
      <w:pPr>
        <w:suppressAutoHyphens/>
        <w:spacing w:line="360" w:lineRule="auto"/>
        <w:ind w:firstLine="708"/>
        <w:jc w:val="both"/>
        <w:rPr>
          <w:rFonts w:ascii="Times New Roman" w:hAnsi="Times New Roman" w:cs="Times New Roman"/>
          <w:color w:val="000000" w:themeColor="text1"/>
          <w:sz w:val="24"/>
          <w:szCs w:val="24"/>
        </w:rPr>
      </w:pPr>
    </w:p>
    <w:p w:rsidR="00740B97" w:rsidRPr="00E77631" w:rsidRDefault="00740B97" w:rsidP="0024693C">
      <w:pPr>
        <w:suppressAutoHyphens/>
        <w:spacing w:line="360" w:lineRule="auto"/>
        <w:rPr>
          <w:rFonts w:ascii="Times New Roman" w:eastAsiaTheme="majorEastAsia" w:hAnsi="Times New Roman" w:cs="Times New Roman"/>
          <w:b/>
          <w:bCs/>
          <w:color w:val="000000" w:themeColor="text1"/>
          <w:sz w:val="28"/>
          <w:szCs w:val="28"/>
        </w:rPr>
      </w:pPr>
      <w:bookmarkStart w:id="63" w:name="_Toc507747864"/>
      <w:bookmarkStart w:id="64" w:name="_Toc507748010"/>
      <w:r w:rsidRPr="00E77631">
        <w:rPr>
          <w:rFonts w:ascii="Times New Roman" w:hAnsi="Times New Roman" w:cs="Times New Roman"/>
          <w:color w:val="000000" w:themeColor="text1"/>
        </w:rPr>
        <w:br w:type="page"/>
      </w:r>
    </w:p>
    <w:p w:rsidR="00A56E23" w:rsidRPr="00E77631" w:rsidRDefault="00A56E23" w:rsidP="0024693C">
      <w:pPr>
        <w:pStyle w:val="Nadpis1"/>
        <w:suppressAutoHyphens/>
        <w:spacing w:line="360" w:lineRule="auto"/>
        <w:rPr>
          <w:rFonts w:cs="Times New Roman"/>
        </w:rPr>
      </w:pPr>
      <w:bookmarkStart w:id="65" w:name="_Toc511073688"/>
      <w:bookmarkStart w:id="66" w:name="_Toc511217915"/>
      <w:r w:rsidRPr="00E77631">
        <w:rPr>
          <w:rFonts w:cs="Times New Roman"/>
        </w:rPr>
        <w:lastRenderedPageBreak/>
        <w:t>VÝZKUMNÁ ČÁST</w:t>
      </w:r>
      <w:bookmarkEnd w:id="65"/>
      <w:bookmarkEnd w:id="66"/>
    </w:p>
    <w:p w:rsidR="00997EC1" w:rsidRPr="00E77631" w:rsidRDefault="008E3171"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V této části diplomové práce se budu věnovat popisu výzkumného problému, tedy tomu, co je středem zájmu mého bádání a k jakým výsledkům se pokusím do</w:t>
      </w:r>
      <w:r w:rsidR="001B795B" w:rsidRPr="00E77631">
        <w:rPr>
          <w:rFonts w:ascii="Times New Roman" w:hAnsi="Times New Roman" w:cs="Times New Roman"/>
          <w:color w:val="000000" w:themeColor="text1"/>
          <w:sz w:val="24"/>
          <w:szCs w:val="24"/>
        </w:rPr>
        <w:t>stat. Dále zde popíšu populaci, na kterou</w:t>
      </w:r>
      <w:r w:rsidRPr="00E77631">
        <w:rPr>
          <w:rFonts w:ascii="Times New Roman" w:hAnsi="Times New Roman" w:cs="Times New Roman"/>
          <w:color w:val="000000" w:themeColor="text1"/>
          <w:sz w:val="24"/>
          <w:szCs w:val="24"/>
        </w:rPr>
        <w:t xml:space="preserve"> s</w:t>
      </w:r>
      <w:r w:rsidR="001B795B" w:rsidRPr="00E77631">
        <w:rPr>
          <w:rFonts w:ascii="Times New Roman" w:hAnsi="Times New Roman" w:cs="Times New Roman"/>
          <w:color w:val="000000" w:themeColor="text1"/>
          <w:sz w:val="24"/>
          <w:szCs w:val="24"/>
        </w:rPr>
        <w:t xml:space="preserve">e zaměřuji, výzkumnou techniku a </w:t>
      </w:r>
      <w:r w:rsidR="0083204D" w:rsidRPr="00E77631">
        <w:rPr>
          <w:rFonts w:ascii="Times New Roman" w:hAnsi="Times New Roman" w:cs="Times New Roman"/>
          <w:color w:val="000000" w:themeColor="text1"/>
          <w:sz w:val="24"/>
          <w:szCs w:val="24"/>
        </w:rPr>
        <w:t>metodu sběru a fixace dat. Rovněž se pokusím o reflexi průběhu výzkumu a nakonec interpretuji jeho výsledky,</w:t>
      </w:r>
      <w:r w:rsidR="001B795B" w:rsidRPr="00E77631">
        <w:rPr>
          <w:rFonts w:ascii="Times New Roman" w:hAnsi="Times New Roman" w:cs="Times New Roman"/>
          <w:color w:val="000000" w:themeColor="text1"/>
          <w:sz w:val="24"/>
          <w:szCs w:val="24"/>
        </w:rPr>
        <w:t xml:space="preserve"> které shrnu v závěru této práce.</w:t>
      </w:r>
    </w:p>
    <w:p w:rsidR="009D7E99" w:rsidRPr="00E77631" w:rsidRDefault="009D7E99" w:rsidP="0024693C">
      <w:pPr>
        <w:pStyle w:val="Nadpis1"/>
        <w:suppressAutoHyphens/>
        <w:spacing w:line="360" w:lineRule="auto"/>
        <w:rPr>
          <w:rFonts w:cs="Times New Roman"/>
          <w:sz w:val="24"/>
          <w:szCs w:val="24"/>
        </w:rPr>
      </w:pPr>
      <w:bookmarkStart w:id="67" w:name="_Toc511073689"/>
      <w:bookmarkStart w:id="68" w:name="_Toc511217916"/>
      <w:r w:rsidRPr="00E77631">
        <w:rPr>
          <w:rFonts w:cs="Times New Roman"/>
        </w:rPr>
        <w:t>4</w:t>
      </w:r>
      <w:r w:rsidR="0024693C">
        <w:rPr>
          <w:rFonts w:cs="Times New Roman"/>
        </w:rPr>
        <w:tab/>
      </w:r>
      <w:r w:rsidRPr="00E77631">
        <w:rPr>
          <w:rFonts w:cs="Times New Roman"/>
        </w:rPr>
        <w:t>Metodologie výzkumu</w:t>
      </w:r>
      <w:bookmarkEnd w:id="67"/>
      <w:bookmarkEnd w:id="68"/>
    </w:p>
    <w:p w:rsidR="008F36C0" w:rsidRPr="00E77631" w:rsidRDefault="008F36C0"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Tato kapitola bude obsahovat popis výzkumného problému a výzkumného cíle. Dále popíšu výzkumný soubor, zvolenou výzkumn</w:t>
      </w:r>
      <w:r w:rsidR="0026302F" w:rsidRPr="00E77631">
        <w:rPr>
          <w:rFonts w:ascii="Times New Roman" w:hAnsi="Times New Roman" w:cs="Times New Roman"/>
          <w:color w:val="000000" w:themeColor="text1"/>
          <w:sz w:val="24"/>
          <w:szCs w:val="24"/>
        </w:rPr>
        <w:t xml:space="preserve">ou techniku a metodu sběru a fixaci dat. Na konci kapitoly reflektuji průběh celého výzkumu. </w:t>
      </w:r>
    </w:p>
    <w:p w:rsidR="00F76F2F" w:rsidRPr="00E77631" w:rsidRDefault="009D7E99" w:rsidP="0024693C">
      <w:pPr>
        <w:pStyle w:val="Nadpis2"/>
        <w:suppressAutoHyphens/>
      </w:pPr>
      <w:bookmarkStart w:id="69" w:name="_Toc511073690"/>
      <w:bookmarkStart w:id="70" w:name="_Toc511217917"/>
      <w:bookmarkEnd w:id="63"/>
      <w:bookmarkEnd w:id="64"/>
      <w:r w:rsidRPr="00E77631">
        <w:t>4.1</w:t>
      </w:r>
      <w:r w:rsidR="0024693C">
        <w:tab/>
      </w:r>
      <w:r w:rsidR="00A56E23" w:rsidRPr="00E77631">
        <w:t>Výzkumný problém</w:t>
      </w:r>
      <w:bookmarkEnd w:id="69"/>
      <w:bookmarkEnd w:id="70"/>
    </w:p>
    <w:p w:rsidR="00F76F2F" w:rsidRPr="00E77631" w:rsidRDefault="00F76F2F"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Téma stárnutí populace a s ním spojený proces v demografických změnách je aktuální záležitost, se kterou se česká společnost bude pravděpodobně potýkat i v dalších letech. Jedná se o trend, který s sebou nese mnoho výzev, ale zároveň také úskalí. Vzhledem k tomu, že česká populace stárne, se do popředí stále více dostává téma stárnutí a stáří, což pro mnohé osoby představuje jisté obavy. Stáří bývá spojováno s mnoha mýty a stereotypy, které tak pomáhají k vykreslení negativního obrazu seniora ve společnosti. Senioři mívají často nálepku nepotřebných, nesoběstačných osob, závislých na pomoci ostatních, které pro společnost představují spíše zátěž, než aby do ní něco přinášeli. V důsledku tohoto faktu se mnoho seniorů potýká s nepochopením, diskriminací nebo sociální izolovaností, což degraduje jejich potenciál. Pravdou však zůstává, že ať už je starý člověk v jakékoli fyzické či psychické kondici, stále se jedná o člověka, s jedinečným životním příběhem, který je neopakovatelný a nenahraditelný. Starý člověk v sobě nese obrovský potenciál k tomu, aby se stal významným zdrojem podpory a pomoci pro mladší generace, ať už svými životními zkušenostmi a znalostmi, tak zkrátka svou originální historií, kterou může inspirovat své okolí. Na základě toho si senioři zaslouží takové prostředí, které bude zachovávat a ctít jejich důstojnost, respektovat jejich potřeby, podporovat a podněcovat jejich potenciál k dalšímu rozvoji a předávání toho, co se od života naučili a z čeho můžeme my, mladší generace čerpat. </w:t>
      </w:r>
    </w:p>
    <w:p w:rsidR="00A56E23" w:rsidRPr="00E77631" w:rsidRDefault="0068149E" w:rsidP="0024693C">
      <w:pPr>
        <w:suppressAutoHyphens/>
        <w:spacing w:line="360" w:lineRule="auto"/>
        <w:jc w:val="both"/>
        <w:rPr>
          <w:rFonts w:ascii="Times New Roman" w:hAnsi="Times New Roman" w:cs="Times New Roman"/>
          <w:color w:val="000000" w:themeColor="text1"/>
        </w:rPr>
      </w:pPr>
      <w:r w:rsidRPr="00E77631">
        <w:rPr>
          <w:rFonts w:ascii="Times New Roman" w:hAnsi="Times New Roman" w:cs="Times New Roman"/>
          <w:color w:val="000000" w:themeColor="text1"/>
          <w:sz w:val="24"/>
          <w:szCs w:val="24"/>
        </w:rPr>
        <w:t xml:space="preserve">Životní dráha seniora je plná momentů, které společně utváří celek jedinečného lidského života, který je obohacen sumou zážitků a zkušeností. Ať už jsou to radostné nebo méně radostné okamžiky, všechny se nějakým způsobem podílí na tom, kterým směrem se životní </w:t>
      </w:r>
      <w:r w:rsidRPr="00E77631">
        <w:rPr>
          <w:rFonts w:ascii="Times New Roman" w:hAnsi="Times New Roman" w:cs="Times New Roman"/>
          <w:color w:val="000000" w:themeColor="text1"/>
          <w:sz w:val="24"/>
          <w:szCs w:val="24"/>
        </w:rPr>
        <w:lastRenderedPageBreak/>
        <w:t>cesta bude ubírat, jaké aktivity bude člověk podnikat a také to, jak budou tyto aktivity ovlivněny. Jednou z aktivit, která je středem zájmu mých respondentů</w:t>
      </w:r>
      <w:r w:rsidR="005938DC">
        <w:rPr>
          <w:rFonts w:ascii="Times New Roman" w:hAnsi="Times New Roman" w:cs="Times New Roman"/>
          <w:color w:val="000000" w:themeColor="text1"/>
          <w:sz w:val="24"/>
          <w:szCs w:val="24"/>
        </w:rPr>
        <w:t>,</w:t>
      </w:r>
      <w:r w:rsidRPr="00E77631">
        <w:rPr>
          <w:rFonts w:ascii="Times New Roman" w:hAnsi="Times New Roman" w:cs="Times New Roman"/>
          <w:color w:val="000000" w:themeColor="text1"/>
          <w:sz w:val="24"/>
          <w:szCs w:val="24"/>
        </w:rPr>
        <w:t xml:space="preserve"> je dobrovolnictví. Mým zájmem je zjistit, jak se jednotlivé momenty, které se odehrály v životě seniora, a které vnímá jako podstatné</w:t>
      </w:r>
      <w:r w:rsidR="00B01DE7">
        <w:rPr>
          <w:rFonts w:ascii="Times New Roman" w:hAnsi="Times New Roman" w:cs="Times New Roman"/>
          <w:color w:val="000000" w:themeColor="text1"/>
          <w:sz w:val="24"/>
          <w:szCs w:val="24"/>
        </w:rPr>
        <w:t xml:space="preserve"> </w:t>
      </w:r>
      <w:r w:rsidR="0072256F" w:rsidRPr="00E77631">
        <w:rPr>
          <w:rFonts w:ascii="Times New Roman" w:hAnsi="Times New Roman" w:cs="Times New Roman"/>
          <w:color w:val="000000" w:themeColor="text1"/>
          <w:sz w:val="24"/>
          <w:szCs w:val="24"/>
        </w:rPr>
        <w:t>a zásadní</w:t>
      </w:r>
      <w:r w:rsidRPr="00E77631">
        <w:rPr>
          <w:rFonts w:ascii="Times New Roman" w:hAnsi="Times New Roman" w:cs="Times New Roman"/>
          <w:color w:val="000000" w:themeColor="text1"/>
          <w:sz w:val="24"/>
          <w:szCs w:val="24"/>
        </w:rPr>
        <w:t xml:space="preserve">, odrazily na průběhu jeho dobrovolnické dráhy v kontextu jejich přínosů. </w:t>
      </w:r>
    </w:p>
    <w:p w:rsidR="00A56E23" w:rsidRPr="00E77631" w:rsidRDefault="0057547E" w:rsidP="0024693C">
      <w:pPr>
        <w:pStyle w:val="Nadpis2"/>
        <w:suppressAutoHyphens/>
      </w:pPr>
      <w:bookmarkStart w:id="71" w:name="_Toc511073691"/>
      <w:bookmarkStart w:id="72" w:name="_Toc511217918"/>
      <w:r w:rsidRPr="00E77631">
        <w:t>4.2</w:t>
      </w:r>
      <w:r w:rsidR="0024693C">
        <w:tab/>
      </w:r>
      <w:r w:rsidR="00102E67" w:rsidRPr="00E77631">
        <w:t>Výzkumný cíl</w:t>
      </w:r>
      <w:bookmarkEnd w:id="71"/>
      <w:bookmarkEnd w:id="72"/>
    </w:p>
    <w:p w:rsidR="005B326C" w:rsidRPr="00E77631" w:rsidRDefault="0095362A"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Toto téma jsem si vybrala proto, že zastávám názor, že by senioři neměli být vnímáni jako jakési „břemeno“ společnosti, které je závislé na pomoci ostatních. Naopak bych chtěla poukázat na jejich obrovský potenciál nejen k tomu, že jsou schopni pomoci ostatním, ale především sami sobě. Dokážou si najít cestu k tomu, aby neprožili stáří pouze jako uživatelé sociálních služeb s nálepkou „zátěž pro společnost“, ale jako její aktivní a nepostradatelný zdroj pomoci. </w:t>
      </w:r>
    </w:p>
    <w:p w:rsidR="009750FA" w:rsidRPr="00E77631" w:rsidRDefault="00072943"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Při stanovení cíle práce jsem vycházela z předpokladu, že se č</w:t>
      </w:r>
      <w:r w:rsidR="009750FA" w:rsidRPr="00E77631">
        <w:rPr>
          <w:rFonts w:ascii="Times New Roman" w:hAnsi="Times New Roman" w:cs="Times New Roman"/>
          <w:color w:val="000000" w:themeColor="text1"/>
          <w:sz w:val="24"/>
          <w:szCs w:val="24"/>
        </w:rPr>
        <w:t>lověk rodí do určitého společenského prostředí, které jej obklopuje, působí na něj tím, že m</w:t>
      </w:r>
      <w:r w:rsidRPr="00E77631">
        <w:rPr>
          <w:rFonts w:ascii="Times New Roman" w:hAnsi="Times New Roman" w:cs="Times New Roman"/>
          <w:color w:val="000000" w:themeColor="text1"/>
          <w:sz w:val="24"/>
          <w:szCs w:val="24"/>
        </w:rPr>
        <w:t xml:space="preserve">u předává jisté vzorce chování, systém </w:t>
      </w:r>
      <w:r w:rsidR="009750FA" w:rsidRPr="00E77631">
        <w:rPr>
          <w:rFonts w:ascii="Times New Roman" w:hAnsi="Times New Roman" w:cs="Times New Roman"/>
          <w:color w:val="000000" w:themeColor="text1"/>
          <w:sz w:val="24"/>
          <w:szCs w:val="24"/>
        </w:rPr>
        <w:t xml:space="preserve">hodnot a utváří tak jeho pohled na svět, který se promítne v jeho směru životní dráhy. V průběhu života, je člověk také konfrontován s mnoha </w:t>
      </w:r>
      <w:r w:rsidR="007C6CD7" w:rsidRPr="00E77631">
        <w:rPr>
          <w:rFonts w:ascii="Times New Roman" w:hAnsi="Times New Roman" w:cs="Times New Roman"/>
          <w:color w:val="000000" w:themeColor="text1"/>
          <w:sz w:val="24"/>
          <w:szCs w:val="24"/>
        </w:rPr>
        <w:t>rolemi, které se mohou navzájem ovlivňovat a doplňovat.</w:t>
      </w:r>
      <w:r w:rsidR="009750FA" w:rsidRPr="00E77631">
        <w:rPr>
          <w:rFonts w:ascii="Times New Roman" w:hAnsi="Times New Roman" w:cs="Times New Roman"/>
          <w:color w:val="000000" w:themeColor="text1"/>
          <w:sz w:val="24"/>
          <w:szCs w:val="24"/>
        </w:rPr>
        <w:t xml:space="preserve"> Některé vykonává přirozeně, některé je nucen vykonávat. Důležité však je, že od každé role, společnost očekává jistý způsob chování a jejich naplnění. To, do jaké míry se člověk rozhodne tyto role naplňovat, se odrazí nejen v jeho osobním, ale také v profesním </w:t>
      </w:r>
      <w:r w:rsidR="007C6CD7" w:rsidRPr="00E77631">
        <w:rPr>
          <w:rFonts w:ascii="Times New Roman" w:hAnsi="Times New Roman" w:cs="Times New Roman"/>
          <w:color w:val="000000" w:themeColor="text1"/>
          <w:sz w:val="24"/>
          <w:szCs w:val="24"/>
        </w:rPr>
        <w:t>životě. T</w:t>
      </w:r>
      <w:r w:rsidR="007E729F" w:rsidRPr="00E77631">
        <w:rPr>
          <w:rFonts w:ascii="Times New Roman" w:hAnsi="Times New Roman" w:cs="Times New Roman"/>
          <w:color w:val="000000" w:themeColor="text1"/>
          <w:sz w:val="24"/>
          <w:szCs w:val="24"/>
        </w:rPr>
        <w:t xml:space="preserve">ato fakta také působí na výkon role dobrovolníka a naopak. </w:t>
      </w:r>
    </w:p>
    <w:p w:rsidR="008F36C0" w:rsidRPr="00E77631" w:rsidRDefault="00CB70D2"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b/>
          <w:color w:val="000000" w:themeColor="text1"/>
          <w:sz w:val="24"/>
          <w:szCs w:val="24"/>
        </w:rPr>
        <w:t>Cílem</w:t>
      </w:r>
      <w:r w:rsidRPr="00E77631">
        <w:rPr>
          <w:rFonts w:ascii="Times New Roman" w:hAnsi="Times New Roman" w:cs="Times New Roman"/>
          <w:color w:val="000000" w:themeColor="text1"/>
          <w:sz w:val="24"/>
          <w:szCs w:val="24"/>
        </w:rPr>
        <w:t xml:space="preserve"> této práce je </w:t>
      </w:r>
      <w:r w:rsidRPr="00E77631">
        <w:rPr>
          <w:rFonts w:ascii="Times New Roman" w:hAnsi="Times New Roman" w:cs="Times New Roman"/>
          <w:b/>
          <w:color w:val="000000" w:themeColor="text1"/>
          <w:sz w:val="24"/>
          <w:szCs w:val="24"/>
        </w:rPr>
        <w:t>zjistit, jak senioři dobrovolníci vnímají přínosy jejich dobrovolnické činnosti a zda mají tyto přínosy souvislost s jednotlivými etapami a momenty v jejich životních dráhách.</w:t>
      </w:r>
    </w:p>
    <w:p w:rsidR="00BF0166" w:rsidRPr="00E77631" w:rsidRDefault="0057547E" w:rsidP="0024693C">
      <w:pPr>
        <w:pStyle w:val="Nadpis2"/>
        <w:suppressAutoHyphens/>
      </w:pPr>
      <w:bookmarkStart w:id="73" w:name="_Toc511073692"/>
      <w:bookmarkStart w:id="74" w:name="_Toc511217919"/>
      <w:r w:rsidRPr="00E77631">
        <w:t>4.3</w:t>
      </w:r>
      <w:r w:rsidR="005938DC">
        <w:tab/>
      </w:r>
      <w:r w:rsidR="00BF0166" w:rsidRPr="00E77631">
        <w:t>Popis výzkumného souboru</w:t>
      </w:r>
      <w:bookmarkEnd w:id="73"/>
      <w:bookmarkEnd w:id="74"/>
    </w:p>
    <w:p w:rsidR="00F5527B" w:rsidRPr="00E77631" w:rsidRDefault="00240C8D" w:rsidP="00FC2925">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Co se týká výbě</w:t>
      </w:r>
      <w:r w:rsidR="00D00832" w:rsidRPr="00E77631">
        <w:rPr>
          <w:rFonts w:ascii="Times New Roman" w:hAnsi="Times New Roman" w:cs="Times New Roman"/>
          <w:color w:val="000000" w:themeColor="text1"/>
          <w:sz w:val="24"/>
          <w:szCs w:val="24"/>
        </w:rPr>
        <w:t xml:space="preserve">ru vhodného výzkumného souboru (vzorku), Kaufmann (2010) zdůrazňuje, že kritéria jako je pohlaví, věk nebo profese, nejsou pro kvalitativní výzkum tolik stěžejní, jako samotný příběh vypravěče. Dodává, že ačkoli vzorek není pro tento typ výzkumu tolik zásadní, musí být vyvážený. Výzkumník se musí vyhnout jakémukoli zevšeobecňování.  Kvalitativnímu výzkumu </w:t>
      </w:r>
      <w:r w:rsidR="00B56EE9" w:rsidRPr="00E77631">
        <w:rPr>
          <w:rFonts w:ascii="Times New Roman" w:hAnsi="Times New Roman" w:cs="Times New Roman"/>
          <w:color w:val="000000" w:themeColor="text1"/>
          <w:sz w:val="24"/>
          <w:szCs w:val="24"/>
        </w:rPr>
        <w:t>jde více než o soubor postojů, proto jsou účastníci vybrání nejen na základě kritérií</w:t>
      </w:r>
      <w:r w:rsidR="005A24B1" w:rsidRPr="00E77631">
        <w:rPr>
          <w:rFonts w:ascii="Times New Roman" w:hAnsi="Times New Roman" w:cs="Times New Roman"/>
          <w:color w:val="000000" w:themeColor="text1"/>
          <w:sz w:val="24"/>
          <w:szCs w:val="24"/>
        </w:rPr>
        <w:t xml:space="preserve">, které určí jejich projev, ale jejich </w:t>
      </w:r>
      <w:r w:rsidR="00B56EE9" w:rsidRPr="00E77631">
        <w:rPr>
          <w:rFonts w:ascii="Times New Roman" w:hAnsi="Times New Roman" w:cs="Times New Roman"/>
          <w:color w:val="000000" w:themeColor="text1"/>
          <w:sz w:val="24"/>
          <w:szCs w:val="24"/>
        </w:rPr>
        <w:t>úloha může být daleko dynamičtější. (Kaufmann, 2010 s. 49)</w:t>
      </w:r>
    </w:p>
    <w:p w:rsidR="005611AD" w:rsidRPr="00E77631" w:rsidRDefault="00F5527B"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lastRenderedPageBreak/>
        <w:t>Jak už vyplývá z cíle práce, zaměřuji se na populaci dobrovolníků seniorů. Cílem mého zájmu jsou senioři, kteří se věnují dlouhodobému dobrovolnictví, tedy minimálně jeden rok. Za seniora, pro účely této práce, považuji člověka v důchodovém věku</w:t>
      </w:r>
      <w:r w:rsidR="00233485" w:rsidRPr="00E77631">
        <w:rPr>
          <w:rFonts w:ascii="Times New Roman" w:hAnsi="Times New Roman" w:cs="Times New Roman"/>
          <w:color w:val="000000" w:themeColor="text1"/>
          <w:sz w:val="24"/>
          <w:szCs w:val="24"/>
        </w:rPr>
        <w:t xml:space="preserve">, což bylo jediné </w:t>
      </w:r>
      <w:r w:rsidR="00211BBB">
        <w:rPr>
          <w:rFonts w:ascii="Times New Roman" w:hAnsi="Times New Roman" w:cs="Times New Roman"/>
          <w:color w:val="000000" w:themeColor="text1"/>
          <w:sz w:val="24"/>
          <w:szCs w:val="24"/>
        </w:rPr>
        <w:br/>
      </w:r>
      <w:r w:rsidR="00233485" w:rsidRPr="00E77631">
        <w:rPr>
          <w:rFonts w:ascii="Times New Roman" w:hAnsi="Times New Roman" w:cs="Times New Roman"/>
          <w:color w:val="000000" w:themeColor="text1"/>
          <w:sz w:val="24"/>
          <w:szCs w:val="24"/>
        </w:rPr>
        <w:t xml:space="preserve">a nejdůležitější </w:t>
      </w:r>
      <w:r w:rsidR="00720C50" w:rsidRPr="00E77631">
        <w:rPr>
          <w:rFonts w:ascii="Times New Roman" w:hAnsi="Times New Roman" w:cs="Times New Roman"/>
          <w:color w:val="000000" w:themeColor="text1"/>
          <w:sz w:val="24"/>
          <w:szCs w:val="24"/>
        </w:rPr>
        <w:t>kritérium výběru vý</w:t>
      </w:r>
      <w:r w:rsidR="00233485" w:rsidRPr="00E77631">
        <w:rPr>
          <w:rFonts w:ascii="Times New Roman" w:hAnsi="Times New Roman" w:cs="Times New Roman"/>
          <w:color w:val="000000" w:themeColor="text1"/>
          <w:sz w:val="24"/>
          <w:szCs w:val="24"/>
        </w:rPr>
        <w:t>zkumného vzorku.</w:t>
      </w:r>
    </w:p>
    <w:p w:rsidR="00F5527B" w:rsidRPr="00E77631" w:rsidRDefault="00F5527B"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Oblast a místo dobrovolnické činnosti nehrají </w:t>
      </w:r>
      <w:r w:rsidR="00720C50" w:rsidRPr="00E77631">
        <w:rPr>
          <w:rFonts w:ascii="Times New Roman" w:hAnsi="Times New Roman" w:cs="Times New Roman"/>
          <w:color w:val="000000" w:themeColor="text1"/>
          <w:sz w:val="24"/>
          <w:szCs w:val="24"/>
        </w:rPr>
        <w:t xml:space="preserve">ve výběru respondentů </w:t>
      </w:r>
      <w:r w:rsidRPr="00E77631">
        <w:rPr>
          <w:rFonts w:ascii="Times New Roman" w:hAnsi="Times New Roman" w:cs="Times New Roman"/>
          <w:color w:val="000000" w:themeColor="text1"/>
          <w:sz w:val="24"/>
          <w:szCs w:val="24"/>
        </w:rPr>
        <w:t xml:space="preserve">roli. Jelikož se však pohybuji v sociální </w:t>
      </w:r>
      <w:r w:rsidR="00590EE9" w:rsidRPr="00E77631">
        <w:rPr>
          <w:rFonts w:ascii="Times New Roman" w:hAnsi="Times New Roman" w:cs="Times New Roman"/>
          <w:color w:val="000000" w:themeColor="text1"/>
          <w:sz w:val="24"/>
          <w:szCs w:val="24"/>
        </w:rPr>
        <w:t xml:space="preserve">oblasti, kde </w:t>
      </w:r>
      <w:r w:rsidRPr="00E77631">
        <w:rPr>
          <w:rFonts w:ascii="Times New Roman" w:hAnsi="Times New Roman" w:cs="Times New Roman"/>
          <w:color w:val="000000" w:themeColor="text1"/>
          <w:sz w:val="24"/>
          <w:szCs w:val="24"/>
        </w:rPr>
        <w:t xml:space="preserve">jsem měla možnost zkontaktovat několik koordinátorů dobrovolníků, kteří mi pomohli s hledáním respondentů, bude většina dobrovolníků </w:t>
      </w:r>
      <w:r w:rsidR="00590EE9" w:rsidRPr="00E77631">
        <w:rPr>
          <w:rFonts w:ascii="Times New Roman" w:hAnsi="Times New Roman" w:cs="Times New Roman"/>
          <w:color w:val="000000" w:themeColor="text1"/>
          <w:sz w:val="24"/>
          <w:szCs w:val="24"/>
        </w:rPr>
        <w:t xml:space="preserve">právě </w:t>
      </w:r>
      <w:r w:rsidRPr="00E77631">
        <w:rPr>
          <w:rFonts w:ascii="Times New Roman" w:hAnsi="Times New Roman" w:cs="Times New Roman"/>
          <w:color w:val="000000" w:themeColor="text1"/>
          <w:sz w:val="24"/>
          <w:szCs w:val="24"/>
        </w:rPr>
        <w:t>z oblasti sociálních služeb.</w:t>
      </w:r>
      <w:r w:rsidR="00590EE9" w:rsidRPr="00E77631">
        <w:rPr>
          <w:rFonts w:ascii="Times New Roman" w:hAnsi="Times New Roman" w:cs="Times New Roman"/>
          <w:color w:val="000000" w:themeColor="text1"/>
          <w:sz w:val="24"/>
          <w:szCs w:val="24"/>
        </w:rPr>
        <w:t xml:space="preserve"> Místo výkonu dobrovolnické činnosti je však různé. Ať už se jedná o dobrovolníky z města Olomouc, tak i z místa blízkosti mého bydliště Opavy. Ve výzkumu rovněž nehraje roli pohl</w:t>
      </w:r>
      <w:r w:rsidR="00DE5668" w:rsidRPr="00E77631">
        <w:rPr>
          <w:rFonts w:ascii="Times New Roman" w:hAnsi="Times New Roman" w:cs="Times New Roman"/>
          <w:color w:val="000000" w:themeColor="text1"/>
          <w:sz w:val="24"/>
          <w:szCs w:val="24"/>
        </w:rPr>
        <w:t>aví respondenta. S</w:t>
      </w:r>
      <w:r w:rsidR="00590EE9" w:rsidRPr="00E77631">
        <w:rPr>
          <w:rFonts w:ascii="Times New Roman" w:hAnsi="Times New Roman" w:cs="Times New Roman"/>
          <w:color w:val="000000" w:themeColor="text1"/>
          <w:sz w:val="24"/>
          <w:szCs w:val="24"/>
        </w:rPr>
        <w:t xml:space="preserve">nažila </w:t>
      </w:r>
      <w:r w:rsidR="00DE5668" w:rsidRPr="00E77631">
        <w:rPr>
          <w:rFonts w:ascii="Times New Roman" w:hAnsi="Times New Roman" w:cs="Times New Roman"/>
          <w:color w:val="000000" w:themeColor="text1"/>
          <w:sz w:val="24"/>
          <w:szCs w:val="24"/>
        </w:rPr>
        <w:t xml:space="preserve">jsem se však </w:t>
      </w:r>
      <w:r w:rsidR="00590EE9" w:rsidRPr="00E77631">
        <w:rPr>
          <w:rFonts w:ascii="Times New Roman" w:hAnsi="Times New Roman" w:cs="Times New Roman"/>
          <w:color w:val="000000" w:themeColor="text1"/>
          <w:sz w:val="24"/>
          <w:szCs w:val="24"/>
        </w:rPr>
        <w:t xml:space="preserve">o rovné zastoupení z řad mužů i žen. </w:t>
      </w:r>
      <w:r w:rsidR="00282595" w:rsidRPr="00E77631">
        <w:rPr>
          <w:rFonts w:ascii="Times New Roman" w:hAnsi="Times New Roman" w:cs="Times New Roman"/>
          <w:color w:val="000000" w:themeColor="text1"/>
          <w:sz w:val="24"/>
          <w:szCs w:val="24"/>
        </w:rPr>
        <w:t>Celkem se mi podařilo k</w:t>
      </w:r>
      <w:r w:rsidR="00B04F5B" w:rsidRPr="00E77631">
        <w:rPr>
          <w:rFonts w:ascii="Times New Roman" w:hAnsi="Times New Roman" w:cs="Times New Roman"/>
          <w:color w:val="000000" w:themeColor="text1"/>
          <w:sz w:val="24"/>
          <w:szCs w:val="24"/>
        </w:rPr>
        <w:t>ontaktovat pět respondentů a tři</w:t>
      </w:r>
      <w:r w:rsidR="00282595" w:rsidRPr="00E77631">
        <w:rPr>
          <w:rFonts w:ascii="Times New Roman" w:hAnsi="Times New Roman" w:cs="Times New Roman"/>
          <w:color w:val="000000" w:themeColor="text1"/>
          <w:sz w:val="24"/>
          <w:szCs w:val="24"/>
        </w:rPr>
        <w:t xml:space="preserve"> rozhovory jsem obdržela od kolegyně z pracovní skupiny projektu IGA. </w:t>
      </w:r>
    </w:p>
    <w:p w:rsidR="00282595" w:rsidRPr="00E77631" w:rsidRDefault="00233485"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Vzhledem k výše uvedeným skutečnostem se jako nejvhodnější metoda výběru vzorku jeví metoda záměrného</w:t>
      </w:r>
      <w:r w:rsidR="00303000" w:rsidRPr="00E77631">
        <w:rPr>
          <w:rFonts w:ascii="Times New Roman" w:hAnsi="Times New Roman" w:cs="Times New Roman"/>
          <w:color w:val="000000" w:themeColor="text1"/>
          <w:sz w:val="24"/>
          <w:szCs w:val="24"/>
        </w:rPr>
        <w:t xml:space="preserve"> (účelného) výběru. Miovský (2006) popisuje tuto metodu jako jednu z nejrozšířenějších metod kvalitativního výzkumu. Hlavním kritériem jsou vlastnosti účastníků výzkumu, které jsou cíleně vyhledávány. Metoda se nejlépe uplatňuje u snadně dostupného vzorku o menším počtu respondentů. (Miovský, 2006 s. 135-136).</w:t>
      </w:r>
    </w:p>
    <w:p w:rsidR="00A56E23" w:rsidRPr="00E77631" w:rsidRDefault="00BF0166" w:rsidP="0024693C">
      <w:pPr>
        <w:pStyle w:val="Nadpis2"/>
        <w:suppressAutoHyphens/>
      </w:pPr>
      <w:bookmarkStart w:id="75" w:name="_Toc511073693"/>
      <w:bookmarkStart w:id="76" w:name="_Toc511217920"/>
      <w:r w:rsidRPr="00E77631">
        <w:t>4.4</w:t>
      </w:r>
      <w:r w:rsidR="0024693C">
        <w:tab/>
      </w:r>
      <w:r w:rsidR="009D7E99" w:rsidRPr="00E77631">
        <w:t>Výzkumná technika</w:t>
      </w:r>
      <w:bookmarkEnd w:id="75"/>
      <w:bookmarkEnd w:id="76"/>
    </w:p>
    <w:p w:rsidR="006339EE" w:rsidRPr="00E77631" w:rsidRDefault="00BE4949"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Cílem této práce je porozumět tomu, jak senioři dobrovolníci vnímají přínosy své dobrovolnické činnosti a také zachytit souvislosti s jednotlivými životními etapami, což je velice subjektivní a individuální záležitost. Smyslem tedy je porozumět významu, který respondent přikládá každé jednotlivé situaci a také jakým způsobem ji interpretuje. Z tohoto důvodu se mi jako nejvhodnější metoda sběru dat zdála metoda kvalitativního výzkumného šetření. </w:t>
      </w:r>
    </w:p>
    <w:p w:rsidR="00040B99" w:rsidRPr="00E77631" w:rsidRDefault="00003CD9" w:rsidP="00FC2925">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Kvalitativní výzkum je charakteristický svými cíli, které se týkají porozumění některým aspektům společenského života, a také svými metodami, které (obecně) jako údaje pro analýzu generují slova, nikoliv čísla. </w:t>
      </w:r>
      <w:r w:rsidR="00F67F68" w:rsidRPr="00E77631">
        <w:rPr>
          <w:rFonts w:ascii="Times New Roman" w:hAnsi="Times New Roman" w:cs="Times New Roman"/>
          <w:color w:val="000000" w:themeColor="text1"/>
          <w:sz w:val="24"/>
          <w:szCs w:val="24"/>
        </w:rPr>
        <w:t>Kvalitativní metody obecně směřují k pochopení zkušeností a postojů. Tyto metody mají za cíl odpovědět na otázku "co", "jak" nebo „proč“, spíše než" kolik "nebo" jak moc“ na což se zaměřují spíše kvantitativní metody.</w:t>
      </w:r>
      <w:r w:rsidR="00BC6794" w:rsidRPr="00E77631">
        <w:rPr>
          <w:rFonts w:ascii="Times New Roman" w:hAnsi="Times New Roman" w:cs="Times New Roman"/>
          <w:color w:val="000000" w:themeColor="text1"/>
          <w:sz w:val="24"/>
          <w:szCs w:val="24"/>
        </w:rPr>
        <w:t xml:space="preserve"> Údaje se shromažďují pomocí rozhovorů a pozorování, ale je také možné použít knihy, dokumenty, videokazety aj. Při realizaci kvalitativního výzkumu je důležitá dovednost odstoupit a kriticky analyzovat situaci, rozeznat a vyhnout se zkreslení informací, získat platné a spolehlivé údaje, </w:t>
      </w:r>
      <w:r w:rsidR="00BC6794" w:rsidRPr="00E77631">
        <w:rPr>
          <w:rFonts w:ascii="Times New Roman" w:hAnsi="Times New Roman" w:cs="Times New Roman"/>
          <w:color w:val="000000" w:themeColor="text1"/>
          <w:sz w:val="24"/>
          <w:szCs w:val="24"/>
        </w:rPr>
        <w:lastRenderedPageBreak/>
        <w:t xml:space="preserve">udržet si analytický postup a také využívat dřívější zkušenosti a teoretické poznatky o daném problému. </w:t>
      </w:r>
      <w:r w:rsidR="00040B99" w:rsidRPr="00E77631">
        <w:rPr>
          <w:rFonts w:ascii="Times New Roman" w:hAnsi="Times New Roman" w:cs="Times New Roman"/>
          <w:color w:val="000000" w:themeColor="text1"/>
          <w:sz w:val="24"/>
          <w:szCs w:val="24"/>
        </w:rPr>
        <w:t>(Pat</w:t>
      </w:r>
      <w:r w:rsidR="00351AAE" w:rsidRPr="00E77631">
        <w:rPr>
          <w:rFonts w:ascii="Times New Roman" w:hAnsi="Times New Roman" w:cs="Times New Roman"/>
          <w:color w:val="000000" w:themeColor="text1"/>
          <w:sz w:val="24"/>
          <w:szCs w:val="24"/>
        </w:rPr>
        <w:t>t</w:t>
      </w:r>
      <w:r w:rsidR="00040B99" w:rsidRPr="00E77631">
        <w:rPr>
          <w:rFonts w:ascii="Times New Roman" w:hAnsi="Times New Roman" w:cs="Times New Roman"/>
          <w:color w:val="000000" w:themeColor="text1"/>
          <w:sz w:val="24"/>
          <w:szCs w:val="24"/>
        </w:rPr>
        <w:t>on,</w:t>
      </w:r>
      <w:r w:rsidR="00226B42">
        <w:rPr>
          <w:rFonts w:ascii="Times New Roman" w:hAnsi="Times New Roman" w:cs="Times New Roman"/>
          <w:color w:val="000000" w:themeColor="text1"/>
          <w:sz w:val="24"/>
          <w:szCs w:val="24"/>
        </w:rPr>
        <w:t xml:space="preserve"> Cochran, 2002 s. 2-3)</w:t>
      </w:r>
    </w:p>
    <w:p w:rsidR="00590C1C" w:rsidRPr="00E77631" w:rsidRDefault="00040B99"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Podle Strauss, Corbin (1999) se kvalitativním výzkumem myslí takový výzkum, jehož výsledků se nedosahuje pomocí statistických procedur, ani jiných způsobů kvantifikace. </w:t>
      </w:r>
      <w:r w:rsidR="00590C1C" w:rsidRPr="00E77631">
        <w:rPr>
          <w:rFonts w:ascii="Times New Roman" w:hAnsi="Times New Roman" w:cs="Times New Roman"/>
          <w:color w:val="000000" w:themeColor="text1"/>
          <w:sz w:val="24"/>
          <w:szCs w:val="24"/>
        </w:rPr>
        <w:t xml:space="preserve">Může se týkat oblasti života lidí, chování, příběhů, ale taky chodu organizací, hnutí nebo vzájemných vztahů. </w:t>
      </w:r>
      <w:r w:rsidR="008B7013" w:rsidRPr="00E77631">
        <w:rPr>
          <w:rFonts w:ascii="Times New Roman" w:hAnsi="Times New Roman" w:cs="Times New Roman"/>
          <w:color w:val="000000" w:themeColor="text1"/>
          <w:sz w:val="24"/>
          <w:szCs w:val="24"/>
        </w:rPr>
        <w:t xml:space="preserve">Jedním z důvodu, kdy je vhodné přistoupit ke kvalitativnímu výzkumu je podstata zkoumaného problému. V takovém případě se jedná o odhalení a porozumění podstaty zkoumaného problému o kterém toho příliš nevíme, nebo potřebujeme získat nové poznatky o tom, o čem už něco víme. Podstatou je získání detailních informací, které kvantitativní metodou získat nelze. </w:t>
      </w:r>
      <w:r w:rsidR="00AC5A94" w:rsidRPr="00E77631">
        <w:rPr>
          <w:rFonts w:ascii="Times New Roman" w:hAnsi="Times New Roman" w:cs="Times New Roman"/>
          <w:color w:val="000000" w:themeColor="text1"/>
          <w:sz w:val="24"/>
          <w:szCs w:val="24"/>
        </w:rPr>
        <w:t>Mezi hlavní složky kvalitativního výzkumu patří získání potřebných údajů, jejich analýza a interpretace a konečné písemné (ústní) výzkumné zprávy. (S</w:t>
      </w:r>
      <w:r w:rsidR="00226B42">
        <w:rPr>
          <w:rFonts w:ascii="Times New Roman" w:hAnsi="Times New Roman" w:cs="Times New Roman"/>
          <w:color w:val="000000" w:themeColor="text1"/>
          <w:sz w:val="24"/>
          <w:szCs w:val="24"/>
        </w:rPr>
        <w:t>trauss, Corbin, 1999 s. 10-12)</w:t>
      </w:r>
    </w:p>
    <w:p w:rsidR="00740B97" w:rsidRPr="00E77631" w:rsidRDefault="00DF2E06"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Miovský (2006) zmiňuje využití kvalitativního přístupu u těch jevů, které jsou jedinečné, neopakovatelné, stále se vyvíjející a měnící. Každý z respondentů může tyto jevy vnímat zcela odlišně a v jiné kvalitě, což si vyžaduje hlubší zp</w:t>
      </w:r>
      <w:r w:rsidR="00226B42">
        <w:rPr>
          <w:rFonts w:ascii="Times New Roman" w:hAnsi="Times New Roman" w:cs="Times New Roman"/>
          <w:color w:val="000000" w:themeColor="text1"/>
          <w:sz w:val="24"/>
          <w:szCs w:val="24"/>
        </w:rPr>
        <w:t>racování. (Miovský, 2006 s. 17)</w:t>
      </w:r>
    </w:p>
    <w:p w:rsidR="00590C1C" w:rsidRPr="00E77631" w:rsidRDefault="0057547E" w:rsidP="0024693C">
      <w:pPr>
        <w:pStyle w:val="Nadpis2"/>
        <w:suppressAutoHyphens/>
      </w:pPr>
      <w:bookmarkStart w:id="77" w:name="_Toc511073694"/>
      <w:bookmarkStart w:id="78" w:name="_Toc511217921"/>
      <w:r w:rsidRPr="00E77631">
        <w:t>4.5</w:t>
      </w:r>
      <w:r w:rsidR="0024693C">
        <w:tab/>
      </w:r>
      <w:r w:rsidR="00E053EC" w:rsidRPr="00E77631">
        <w:t>Metoda sběru a fixace dat</w:t>
      </w:r>
      <w:bookmarkEnd w:id="77"/>
      <w:bookmarkEnd w:id="78"/>
    </w:p>
    <w:p w:rsidR="00775E4B" w:rsidRPr="00E77631" w:rsidRDefault="0039717A"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Jelikož je mým zájmem zachytit </w:t>
      </w:r>
      <w:r w:rsidR="003F41FE" w:rsidRPr="00E77631">
        <w:rPr>
          <w:rFonts w:ascii="Times New Roman" w:hAnsi="Times New Roman" w:cs="Times New Roman"/>
          <w:color w:val="000000" w:themeColor="text1"/>
          <w:sz w:val="24"/>
          <w:szCs w:val="24"/>
        </w:rPr>
        <w:t xml:space="preserve">ty životní momenty, které se podílely na dobrovolnictví, bude mě jistě zajímat biografický příběh každého jednotlivého dobrovolníka. Budu se zajímat jak o </w:t>
      </w:r>
      <w:r w:rsidR="00D76A31" w:rsidRPr="00E77631">
        <w:rPr>
          <w:rFonts w:ascii="Times New Roman" w:hAnsi="Times New Roman" w:cs="Times New Roman"/>
          <w:color w:val="000000" w:themeColor="text1"/>
          <w:sz w:val="24"/>
          <w:szCs w:val="24"/>
        </w:rPr>
        <w:t>jeho minulost, tak i současnost a to z hlediska momentů, které respondent vnímá jako významné a které utvářejí celou jeho historii. Z toho důvodu</w:t>
      </w:r>
      <w:r w:rsidR="003F41FE" w:rsidRPr="00E77631">
        <w:rPr>
          <w:rFonts w:ascii="Times New Roman" w:hAnsi="Times New Roman" w:cs="Times New Roman"/>
          <w:color w:val="000000" w:themeColor="text1"/>
          <w:sz w:val="24"/>
          <w:szCs w:val="24"/>
        </w:rPr>
        <w:t xml:space="preserve"> se mi nejadekvátnější jeví použití metody narativního rozhovoru. </w:t>
      </w:r>
    </w:p>
    <w:p w:rsidR="003F41FE" w:rsidRPr="00E77631" w:rsidRDefault="00C727D7" w:rsidP="0024693C">
      <w:pPr>
        <w:suppressAutoHyphens/>
        <w:spacing w:line="360" w:lineRule="auto"/>
        <w:jc w:val="both"/>
        <w:rPr>
          <w:rFonts w:ascii="Times New Roman" w:hAnsi="Times New Roman" w:cs="Times New Roman"/>
          <w:color w:val="000000" w:themeColor="text1"/>
          <w:sz w:val="24"/>
          <w:szCs w:val="24"/>
          <w:shd w:val="clear" w:color="auto" w:fill="FFFFFF"/>
        </w:rPr>
      </w:pPr>
      <w:r w:rsidRPr="00E77631">
        <w:rPr>
          <w:rFonts w:ascii="Times New Roman" w:hAnsi="Times New Roman" w:cs="Times New Roman"/>
          <w:b/>
          <w:color w:val="000000" w:themeColor="text1"/>
          <w:sz w:val="24"/>
          <w:szCs w:val="24"/>
        </w:rPr>
        <w:t>Narativní rozhovor</w:t>
      </w:r>
      <w:r w:rsidRPr="00E77631">
        <w:rPr>
          <w:rFonts w:ascii="Times New Roman" w:hAnsi="Times New Roman" w:cs="Times New Roman"/>
          <w:color w:val="000000" w:themeColor="text1"/>
          <w:sz w:val="24"/>
          <w:szCs w:val="24"/>
        </w:rPr>
        <w:t xml:space="preserve"> je dílčím přístupem biografického přístupu. </w:t>
      </w:r>
      <w:r w:rsidR="00AD4CF9" w:rsidRPr="00E77631">
        <w:rPr>
          <w:rFonts w:ascii="Times New Roman" w:hAnsi="Times New Roman" w:cs="Times New Roman"/>
          <w:color w:val="000000" w:themeColor="text1"/>
          <w:sz w:val="24"/>
          <w:szCs w:val="24"/>
        </w:rPr>
        <w:t xml:space="preserve">Jedná se o nejčastěji polostrukturovaný rozhovor. Cílem badatele je </w:t>
      </w:r>
      <w:r w:rsidR="007E79A2" w:rsidRPr="00E77631">
        <w:rPr>
          <w:rFonts w:ascii="Times New Roman" w:hAnsi="Times New Roman" w:cs="Times New Roman"/>
          <w:color w:val="000000" w:themeColor="text1"/>
          <w:sz w:val="24"/>
          <w:szCs w:val="24"/>
        </w:rPr>
        <w:t>udržovat rozhovor u tématu, které je předmětem jeho zájmu. Podstata narativního rozhovoru je volné vyprávění o daném tématu, přičemž badatel velice minimalizuje své zásahy do konverzace. Rozhovor je poskládán z plynulého vyprávění, přičemž zásahy badatele jsou velice minimalizovány. Vstup do konverzace se děje pouze za účelem udržení tématu, formulace otázek, které rozvíjí daný problém, nebo zavedení řeči na další téma. Vedoucí rozhovoru by se neměl zaměřovat na otázky typu „proč?“, ale na detaily „Co se stalo pak? Vzpomenete si na</w:t>
      </w:r>
      <w:r w:rsidR="00266D21">
        <w:rPr>
          <w:rFonts w:ascii="Times New Roman" w:hAnsi="Times New Roman" w:cs="Times New Roman"/>
          <w:color w:val="000000" w:themeColor="text1"/>
          <w:sz w:val="24"/>
          <w:szCs w:val="24"/>
        </w:rPr>
        <w:t>…</w:t>
      </w:r>
      <w:r w:rsidR="007E79A2" w:rsidRPr="00E77631">
        <w:rPr>
          <w:rFonts w:ascii="Times New Roman" w:hAnsi="Times New Roman" w:cs="Times New Roman"/>
          <w:color w:val="000000" w:themeColor="text1"/>
          <w:sz w:val="24"/>
          <w:szCs w:val="24"/>
        </w:rPr>
        <w:t>“ (</w:t>
      </w:r>
      <w:r w:rsidR="00C2478B" w:rsidRPr="00E77631">
        <w:rPr>
          <w:rFonts w:ascii="Times New Roman" w:hAnsi="Times New Roman" w:cs="Times New Roman"/>
          <w:color w:val="000000" w:themeColor="text1"/>
          <w:sz w:val="24"/>
          <w:szCs w:val="24"/>
          <w:shd w:val="clear" w:color="auto" w:fill="FFFFFF"/>
        </w:rPr>
        <w:t>Bertaux-Kohli 1984, dle Svoboda, 2007 s. 4-5)</w:t>
      </w:r>
    </w:p>
    <w:p w:rsidR="00C2478B" w:rsidRPr="00E77631" w:rsidRDefault="00804204" w:rsidP="0024693C">
      <w:pPr>
        <w:suppressAutoHyphens/>
        <w:spacing w:line="360" w:lineRule="auto"/>
        <w:jc w:val="both"/>
        <w:rPr>
          <w:rFonts w:ascii="Times New Roman" w:hAnsi="Times New Roman" w:cs="Times New Roman"/>
          <w:color w:val="000000" w:themeColor="text1"/>
          <w:sz w:val="24"/>
          <w:szCs w:val="24"/>
          <w:shd w:val="clear" w:color="auto" w:fill="FFFFFF"/>
        </w:rPr>
      </w:pPr>
      <w:r w:rsidRPr="00E77631">
        <w:rPr>
          <w:rFonts w:ascii="Times New Roman" w:hAnsi="Times New Roman" w:cs="Times New Roman"/>
          <w:color w:val="000000" w:themeColor="text1"/>
          <w:sz w:val="24"/>
          <w:szCs w:val="24"/>
          <w:shd w:val="clear" w:color="auto" w:fill="FFFFFF"/>
        </w:rPr>
        <w:lastRenderedPageBreak/>
        <w:t>Podle Konopáska</w:t>
      </w:r>
      <w:r w:rsidR="00442FEB" w:rsidRPr="00E77631">
        <w:rPr>
          <w:rFonts w:ascii="Times New Roman" w:hAnsi="Times New Roman" w:cs="Times New Roman"/>
          <w:color w:val="000000" w:themeColor="text1"/>
          <w:sz w:val="24"/>
          <w:szCs w:val="24"/>
          <w:shd w:val="clear" w:color="auto" w:fill="FFFFFF"/>
        </w:rPr>
        <w:t xml:space="preserve"> (1994) </w:t>
      </w:r>
      <w:r w:rsidRPr="00E77631">
        <w:rPr>
          <w:rFonts w:ascii="Times New Roman" w:hAnsi="Times New Roman" w:cs="Times New Roman"/>
          <w:color w:val="000000" w:themeColor="text1"/>
          <w:sz w:val="24"/>
          <w:szCs w:val="24"/>
          <w:shd w:val="clear" w:color="auto" w:fill="FFFFFF"/>
        </w:rPr>
        <w:t xml:space="preserve">je strukturovaný rozhovor situován okolo epifanií. Epifanie představuje zásadní moment v lidském životě, který je paměť zaznamenala jako signifikantní a který udává životu chronologii. </w:t>
      </w:r>
      <w:r w:rsidR="00092A6B" w:rsidRPr="00E77631">
        <w:rPr>
          <w:rFonts w:ascii="Times New Roman" w:hAnsi="Times New Roman" w:cs="Times New Roman"/>
          <w:color w:val="000000" w:themeColor="text1"/>
          <w:sz w:val="24"/>
          <w:szCs w:val="24"/>
          <w:shd w:val="clear" w:color="auto" w:fill="FFFFFF"/>
        </w:rPr>
        <w:t>Ty události, které nejsou tolik významné a v životě vypravěče podstatné, jsou zapomenuty. Vyprávění se tak netýká přirozeného průběhu života vypravěče, nýbrž pouze zásadních momentů, které se během života udály (např. svatba, narození dítěte, smrt blízkého člověka apod.)</w:t>
      </w:r>
      <w:r w:rsidR="0044766F" w:rsidRPr="00E77631">
        <w:rPr>
          <w:rFonts w:ascii="Times New Roman" w:hAnsi="Times New Roman" w:cs="Times New Roman"/>
          <w:color w:val="000000" w:themeColor="text1"/>
          <w:sz w:val="24"/>
          <w:szCs w:val="24"/>
          <w:shd w:val="clear" w:color="auto" w:fill="FFFFFF"/>
        </w:rPr>
        <w:t>. Narativní (životopisná) výpověď se tedy týká jedinečných historií individuálních životů. (Konopásek, 1994 s. 13)</w:t>
      </w:r>
    </w:p>
    <w:p w:rsidR="00F10E33" w:rsidRPr="00E77631" w:rsidRDefault="00F10E33" w:rsidP="0024693C">
      <w:pPr>
        <w:suppressAutoHyphens/>
        <w:spacing w:line="360" w:lineRule="auto"/>
        <w:jc w:val="both"/>
        <w:rPr>
          <w:rFonts w:ascii="Times New Roman" w:hAnsi="Times New Roman" w:cs="Times New Roman"/>
          <w:color w:val="000000" w:themeColor="text1"/>
          <w:sz w:val="24"/>
          <w:szCs w:val="24"/>
          <w:shd w:val="clear" w:color="auto" w:fill="FFFFFF"/>
        </w:rPr>
      </w:pPr>
      <w:r w:rsidRPr="00E77631">
        <w:rPr>
          <w:rFonts w:ascii="Times New Roman" w:hAnsi="Times New Roman" w:cs="Times New Roman"/>
          <w:color w:val="000000" w:themeColor="text1"/>
          <w:sz w:val="24"/>
          <w:szCs w:val="24"/>
          <w:shd w:val="clear" w:color="auto" w:fill="FFFFFF"/>
        </w:rPr>
        <w:t xml:space="preserve">Jak je uvedeno výše, narativní rozhovor má nejčastější podobu polostrukturovaného rozhovoru, který jsem použila v získávání dat. Před samotným počátkem prvního rozhovoru, jsem v rámci pracovní skupiny projektu IGA obdržela několik užitečných informací, které mi poté při vedení rozhovoru velice pomohly. Jednalo se o okruhy témat, které se staly mým vodítkem pro utvoření si vlastních oblastí, podle kterých jsem poté celý rozhovor vedla. </w:t>
      </w:r>
      <w:r w:rsidR="00027707" w:rsidRPr="00E77631">
        <w:rPr>
          <w:rFonts w:ascii="Times New Roman" w:hAnsi="Times New Roman" w:cs="Times New Roman"/>
          <w:color w:val="000000" w:themeColor="text1"/>
          <w:sz w:val="24"/>
          <w:szCs w:val="24"/>
          <w:shd w:val="clear" w:color="auto" w:fill="FFFFFF"/>
        </w:rPr>
        <w:t xml:space="preserve">Rozhovor jsem se vždy snažila započnout větami na běžné téma, nikoli ihned na téma dobrovolnictví. Tímto se mi podařilo rozvolnit celkovou atmosféru, což bylo poté u následujících otázek velice znatelné. </w:t>
      </w:r>
      <w:r w:rsidR="00423D1B" w:rsidRPr="00E77631">
        <w:rPr>
          <w:rFonts w:ascii="Times New Roman" w:hAnsi="Times New Roman" w:cs="Times New Roman"/>
          <w:color w:val="000000" w:themeColor="text1"/>
          <w:sz w:val="24"/>
          <w:szCs w:val="24"/>
          <w:shd w:val="clear" w:color="auto" w:fill="FFFFFF"/>
        </w:rPr>
        <w:t xml:space="preserve">Po navození atmosféry, kdy jsem cítila, že je vhodné se přesunout k tématu, jsem se zeptala, zda k němu můžeme přejít. Většinou se však respondenti počátku tématu sami ujali, což mi usnadnilo situaci. </w:t>
      </w:r>
      <w:r w:rsidR="00501CE2" w:rsidRPr="00E77631">
        <w:rPr>
          <w:rFonts w:ascii="Times New Roman" w:hAnsi="Times New Roman" w:cs="Times New Roman"/>
          <w:color w:val="000000" w:themeColor="text1"/>
          <w:sz w:val="24"/>
          <w:szCs w:val="24"/>
          <w:shd w:val="clear" w:color="auto" w:fill="FFFFFF"/>
        </w:rPr>
        <w:t>Po celou dobu rozhovoru, jsem se snažila co nejméně vstupovat do výpovědí dotazovaných</w:t>
      </w:r>
      <w:r w:rsidR="0087446F" w:rsidRPr="00E77631">
        <w:rPr>
          <w:rFonts w:ascii="Times New Roman" w:hAnsi="Times New Roman" w:cs="Times New Roman"/>
          <w:color w:val="000000" w:themeColor="text1"/>
          <w:sz w:val="24"/>
          <w:szCs w:val="24"/>
          <w:shd w:val="clear" w:color="auto" w:fill="FFFFFF"/>
        </w:rPr>
        <w:t xml:space="preserve"> ponecháním větší míry</w:t>
      </w:r>
      <w:r w:rsidR="00501CE2" w:rsidRPr="00E77631">
        <w:rPr>
          <w:rFonts w:ascii="Times New Roman" w:hAnsi="Times New Roman" w:cs="Times New Roman"/>
          <w:color w:val="000000" w:themeColor="text1"/>
          <w:sz w:val="24"/>
          <w:szCs w:val="24"/>
          <w:shd w:val="clear" w:color="auto" w:fill="FFFFFF"/>
        </w:rPr>
        <w:t xml:space="preserve"> svobody v odpovědi a nikam ho nesměřovat. </w:t>
      </w:r>
      <w:r w:rsidR="0087446F" w:rsidRPr="00E77631">
        <w:rPr>
          <w:rFonts w:ascii="Times New Roman" w:hAnsi="Times New Roman" w:cs="Times New Roman"/>
          <w:color w:val="000000" w:themeColor="text1"/>
          <w:sz w:val="24"/>
          <w:szCs w:val="24"/>
          <w:shd w:val="clear" w:color="auto" w:fill="FFFFFF"/>
        </w:rPr>
        <w:t>Na druhou stranu jsem však využívala techniky aktivního naslouchání ve smyslu parafrázování, zrcadlení pocitů, uznání, pochvaly aj., což mi pomohlo lépe pochopit výpověď dotazovaného a udržet pohodovou atmosféru. Do rozhovoru jsem více zasáhla p</w:t>
      </w:r>
      <w:r w:rsidR="003F5005" w:rsidRPr="00E77631">
        <w:rPr>
          <w:rFonts w:ascii="Times New Roman" w:hAnsi="Times New Roman" w:cs="Times New Roman"/>
          <w:color w:val="000000" w:themeColor="text1"/>
          <w:sz w:val="24"/>
          <w:szCs w:val="24"/>
          <w:shd w:val="clear" w:color="auto" w:fill="FFFFFF"/>
        </w:rPr>
        <w:t xml:space="preserve">ouze v momentě, kdy se </w:t>
      </w:r>
      <w:r w:rsidR="0087446F" w:rsidRPr="00E77631">
        <w:rPr>
          <w:rFonts w:ascii="Times New Roman" w:hAnsi="Times New Roman" w:cs="Times New Roman"/>
          <w:color w:val="000000" w:themeColor="text1"/>
          <w:sz w:val="24"/>
          <w:szCs w:val="24"/>
          <w:shd w:val="clear" w:color="auto" w:fill="FFFFFF"/>
        </w:rPr>
        <w:t xml:space="preserve">dotazovaný </w:t>
      </w:r>
      <w:r w:rsidR="003F5005" w:rsidRPr="00E77631">
        <w:rPr>
          <w:rFonts w:ascii="Times New Roman" w:hAnsi="Times New Roman" w:cs="Times New Roman"/>
          <w:color w:val="000000" w:themeColor="text1"/>
          <w:sz w:val="24"/>
          <w:szCs w:val="24"/>
          <w:shd w:val="clear" w:color="auto" w:fill="FFFFFF"/>
        </w:rPr>
        <w:t>zcela odklonil od témat</w:t>
      </w:r>
      <w:r w:rsidR="0087446F" w:rsidRPr="00E77631">
        <w:rPr>
          <w:rFonts w:ascii="Times New Roman" w:hAnsi="Times New Roman" w:cs="Times New Roman"/>
          <w:color w:val="000000" w:themeColor="text1"/>
          <w:sz w:val="24"/>
          <w:szCs w:val="24"/>
          <w:shd w:val="clear" w:color="auto" w:fill="FFFFFF"/>
        </w:rPr>
        <w:t>u.</w:t>
      </w:r>
    </w:p>
    <w:p w:rsidR="00E41A80" w:rsidRPr="00E77631" w:rsidRDefault="00E41A80" w:rsidP="0024693C">
      <w:pPr>
        <w:suppressAutoHyphens/>
        <w:spacing w:line="360" w:lineRule="auto"/>
        <w:jc w:val="both"/>
        <w:rPr>
          <w:rFonts w:ascii="Times New Roman" w:hAnsi="Times New Roman" w:cs="Times New Roman"/>
          <w:color w:val="000000" w:themeColor="text1"/>
          <w:sz w:val="24"/>
          <w:szCs w:val="24"/>
          <w:shd w:val="clear" w:color="auto" w:fill="FFFFFF"/>
        </w:rPr>
      </w:pPr>
      <w:r w:rsidRPr="00E77631">
        <w:rPr>
          <w:rFonts w:ascii="Times New Roman" w:hAnsi="Times New Roman" w:cs="Times New Roman"/>
          <w:color w:val="000000" w:themeColor="text1"/>
          <w:sz w:val="24"/>
          <w:szCs w:val="24"/>
          <w:shd w:val="clear" w:color="auto" w:fill="FFFFFF"/>
        </w:rPr>
        <w:t>Na toto téma poukazuje Kaufmann (2010) a h</w:t>
      </w:r>
      <w:r w:rsidR="0087446F" w:rsidRPr="00E77631">
        <w:rPr>
          <w:rFonts w:ascii="Times New Roman" w:hAnsi="Times New Roman" w:cs="Times New Roman"/>
          <w:color w:val="000000" w:themeColor="text1"/>
          <w:sz w:val="24"/>
          <w:szCs w:val="24"/>
          <w:shd w:val="clear" w:color="auto" w:fill="FFFFFF"/>
        </w:rPr>
        <w:t>ovoří o tzv. chápajícím rozhovoru</w:t>
      </w:r>
      <w:r w:rsidRPr="00E77631">
        <w:rPr>
          <w:rFonts w:ascii="Times New Roman" w:hAnsi="Times New Roman" w:cs="Times New Roman"/>
          <w:color w:val="000000" w:themeColor="text1"/>
          <w:sz w:val="24"/>
          <w:szCs w:val="24"/>
          <w:shd w:val="clear" w:color="auto" w:fill="FFFFFF"/>
        </w:rPr>
        <w:t xml:space="preserve">. </w:t>
      </w:r>
      <w:r w:rsidR="004903B0" w:rsidRPr="00E77631">
        <w:rPr>
          <w:rFonts w:ascii="Times New Roman" w:hAnsi="Times New Roman" w:cs="Times New Roman"/>
          <w:color w:val="000000" w:themeColor="text1"/>
          <w:sz w:val="24"/>
          <w:szCs w:val="24"/>
          <w:shd w:val="clear" w:color="auto" w:fill="FFFFFF"/>
        </w:rPr>
        <w:t xml:space="preserve">V případě dotazování v takovéto formě rozhovoru </w:t>
      </w:r>
      <w:r w:rsidR="003E7746" w:rsidRPr="00E77631">
        <w:rPr>
          <w:rFonts w:ascii="Times New Roman" w:hAnsi="Times New Roman" w:cs="Times New Roman"/>
          <w:color w:val="000000" w:themeColor="text1"/>
          <w:sz w:val="24"/>
          <w:szCs w:val="24"/>
          <w:shd w:val="clear" w:color="auto" w:fill="FFFFFF"/>
        </w:rPr>
        <w:t xml:space="preserve">je seznam otázek velice flexibilní. Výzkumník nedodržuje pořadí otázek tak, jak si je předem připravil. Ponechává dotazovanému prostor, aby se sám rozmluvil. Ideálem je získat více, než pouhé odpovědi na otázky, ale rozsáhlejší výpověď bez výrazné odchylky od tématu. </w:t>
      </w:r>
      <w:r w:rsidR="008677E7" w:rsidRPr="00E77631">
        <w:rPr>
          <w:rFonts w:ascii="Times New Roman" w:hAnsi="Times New Roman" w:cs="Times New Roman"/>
          <w:color w:val="000000" w:themeColor="text1"/>
          <w:sz w:val="24"/>
          <w:szCs w:val="24"/>
          <w:shd w:val="clear" w:color="auto" w:fill="FFFFFF"/>
        </w:rPr>
        <w:t xml:space="preserve">Takový rozhovor si vyžaduje řádnou přípravu výzkumníka, který musí předem pečlivě vytvořit seznam otázek (okruhů) a v ideálním případě se je naučit zpaměti. Kaufmann upřednostňuje před okruhem otázek konkrétní formu otázky. </w:t>
      </w:r>
      <w:r w:rsidR="008A0700" w:rsidRPr="00E77631">
        <w:rPr>
          <w:rFonts w:ascii="Times New Roman" w:hAnsi="Times New Roman" w:cs="Times New Roman"/>
          <w:color w:val="000000" w:themeColor="text1"/>
          <w:sz w:val="24"/>
          <w:szCs w:val="24"/>
          <w:shd w:val="clear" w:color="auto" w:fill="FFFFFF"/>
        </w:rPr>
        <w:t xml:space="preserve">Dále zdůrazňuje koherenci celku otázek, které na sebe musí </w:t>
      </w:r>
      <w:r w:rsidR="00DC7565" w:rsidRPr="00E77631">
        <w:rPr>
          <w:rFonts w:ascii="Times New Roman" w:hAnsi="Times New Roman" w:cs="Times New Roman"/>
          <w:color w:val="000000" w:themeColor="text1"/>
          <w:sz w:val="24"/>
          <w:szCs w:val="24"/>
          <w:shd w:val="clear" w:color="auto" w:fill="FFFFFF"/>
        </w:rPr>
        <w:t xml:space="preserve">logicky </w:t>
      </w:r>
      <w:r w:rsidR="008A0700" w:rsidRPr="00E77631">
        <w:rPr>
          <w:rFonts w:ascii="Times New Roman" w:hAnsi="Times New Roman" w:cs="Times New Roman"/>
          <w:color w:val="000000" w:themeColor="text1"/>
          <w:sz w:val="24"/>
          <w:szCs w:val="24"/>
          <w:shd w:val="clear" w:color="auto" w:fill="FFFFFF"/>
        </w:rPr>
        <w:t>navazovat.</w:t>
      </w:r>
      <w:r w:rsidR="00DC7565" w:rsidRPr="00E77631">
        <w:rPr>
          <w:rFonts w:ascii="Times New Roman" w:hAnsi="Times New Roman" w:cs="Times New Roman"/>
          <w:color w:val="000000" w:themeColor="text1"/>
          <w:sz w:val="24"/>
          <w:szCs w:val="24"/>
          <w:shd w:val="clear" w:color="auto" w:fill="FFFFFF"/>
        </w:rPr>
        <w:t xml:space="preserve">Podle Singlyho (1992/2005, dle Kaufmann, 2010) jsou nesmyslné a překvapivé otázky nebo rychlé střídání témat cestou k odrazení. </w:t>
      </w:r>
      <w:r w:rsidR="00002F68" w:rsidRPr="00E77631">
        <w:rPr>
          <w:rFonts w:ascii="Times New Roman" w:hAnsi="Times New Roman" w:cs="Times New Roman"/>
          <w:color w:val="000000" w:themeColor="text1"/>
          <w:sz w:val="24"/>
          <w:szCs w:val="24"/>
          <w:shd w:val="clear" w:color="auto" w:fill="FFFFFF"/>
        </w:rPr>
        <w:t xml:space="preserve">Autor kromě jiného poukazuje také na důležité prvky rozhovoru, mezi které řadí empatii (porozumění a naslouchání), zaujetí (smích, lichotka, </w:t>
      </w:r>
      <w:r w:rsidR="00002F68" w:rsidRPr="00E77631">
        <w:rPr>
          <w:rFonts w:ascii="Times New Roman" w:hAnsi="Times New Roman" w:cs="Times New Roman"/>
          <w:color w:val="000000" w:themeColor="text1"/>
          <w:sz w:val="24"/>
          <w:szCs w:val="24"/>
          <w:shd w:val="clear" w:color="auto" w:fill="FFFFFF"/>
        </w:rPr>
        <w:lastRenderedPageBreak/>
        <w:t xml:space="preserve">kritika a vyjádření svého názoru), sebedůvěru, taktiku (humor, </w:t>
      </w:r>
      <w:r w:rsidR="005D7DF9" w:rsidRPr="00E77631">
        <w:rPr>
          <w:rFonts w:ascii="Times New Roman" w:hAnsi="Times New Roman" w:cs="Times New Roman"/>
          <w:color w:val="000000" w:themeColor="text1"/>
          <w:sz w:val="24"/>
          <w:szCs w:val="24"/>
          <w:shd w:val="clear" w:color="auto" w:fill="FFFFFF"/>
        </w:rPr>
        <w:t xml:space="preserve">originalita) a </w:t>
      </w:r>
      <w:r w:rsidR="00002F68" w:rsidRPr="00E77631">
        <w:rPr>
          <w:rFonts w:ascii="Times New Roman" w:hAnsi="Times New Roman" w:cs="Times New Roman"/>
          <w:color w:val="000000" w:themeColor="text1"/>
          <w:sz w:val="24"/>
          <w:szCs w:val="24"/>
          <w:shd w:val="clear" w:color="auto" w:fill="FFFFFF"/>
        </w:rPr>
        <w:t>ilustraci</w:t>
      </w:r>
      <w:r w:rsidR="005D7DF9" w:rsidRPr="00E77631">
        <w:rPr>
          <w:rFonts w:ascii="Times New Roman" w:hAnsi="Times New Roman" w:cs="Times New Roman"/>
          <w:color w:val="000000" w:themeColor="text1"/>
          <w:sz w:val="24"/>
          <w:szCs w:val="24"/>
          <w:shd w:val="clear" w:color="auto" w:fill="FFFFFF"/>
        </w:rPr>
        <w:t xml:space="preserve"> (klást vhodné otázky a tak získávat podněty k rozvití rozhovoru). (Kaufmann, 2010 s. 52-65</w:t>
      </w:r>
      <w:r w:rsidR="00DC7565" w:rsidRPr="00E77631">
        <w:rPr>
          <w:rFonts w:ascii="Times New Roman" w:hAnsi="Times New Roman" w:cs="Times New Roman"/>
          <w:color w:val="000000" w:themeColor="text1"/>
          <w:sz w:val="24"/>
          <w:szCs w:val="24"/>
          <w:shd w:val="clear" w:color="auto" w:fill="FFFFFF"/>
        </w:rPr>
        <w:t>)</w:t>
      </w:r>
    </w:p>
    <w:p w:rsidR="00034947" w:rsidRPr="00E77631" w:rsidRDefault="004220AB" w:rsidP="0024693C">
      <w:pPr>
        <w:suppressAutoHyphens/>
        <w:spacing w:line="360" w:lineRule="auto"/>
        <w:jc w:val="both"/>
        <w:rPr>
          <w:rFonts w:ascii="Times New Roman" w:hAnsi="Times New Roman" w:cs="Times New Roman"/>
          <w:color w:val="000000" w:themeColor="text1"/>
          <w:sz w:val="24"/>
          <w:szCs w:val="24"/>
          <w:shd w:val="clear" w:color="auto" w:fill="FFFFFF"/>
        </w:rPr>
      </w:pPr>
      <w:r w:rsidRPr="00E77631">
        <w:rPr>
          <w:rFonts w:ascii="Times New Roman" w:hAnsi="Times New Roman" w:cs="Times New Roman"/>
          <w:color w:val="000000" w:themeColor="text1"/>
          <w:sz w:val="24"/>
          <w:szCs w:val="24"/>
          <w:shd w:val="clear" w:color="auto" w:fill="FFFFFF"/>
        </w:rPr>
        <w:t xml:space="preserve">Při tvorbě tematických okruhů a potažmo konkrétních otázek, jsem vycházela ze vzoru, který jsem obdržela v rámci pracovní skupiny IGA. </w:t>
      </w:r>
      <w:r w:rsidRPr="00E77631">
        <w:rPr>
          <w:rFonts w:ascii="Times New Roman" w:hAnsi="Times New Roman" w:cs="Times New Roman"/>
          <w:b/>
          <w:color w:val="000000" w:themeColor="text1"/>
          <w:sz w:val="24"/>
          <w:szCs w:val="24"/>
          <w:shd w:val="clear" w:color="auto" w:fill="FFFFFF"/>
        </w:rPr>
        <w:t>Sestavila jsem seznam otázek</w:t>
      </w:r>
      <w:r w:rsidRPr="00E77631">
        <w:rPr>
          <w:rFonts w:ascii="Times New Roman" w:hAnsi="Times New Roman" w:cs="Times New Roman"/>
          <w:color w:val="000000" w:themeColor="text1"/>
          <w:sz w:val="24"/>
          <w:szCs w:val="24"/>
          <w:shd w:val="clear" w:color="auto" w:fill="FFFFFF"/>
        </w:rPr>
        <w:t>, které jsem se snažila řadit od obecnějších informací ke konkrétním. Samozřejmě se mi při rozhovorech potvrdilo, že se nelze striktně těchto otázek držet a je zapotřebí pružně reagovat na odpověď dotazovaného. Jednalo se o tyto otázky:</w:t>
      </w:r>
    </w:p>
    <w:p w:rsidR="004220AB" w:rsidRPr="00E77631" w:rsidRDefault="004220AB" w:rsidP="0024693C">
      <w:pPr>
        <w:pStyle w:val="Odstavecseseznamem"/>
        <w:numPr>
          <w:ilvl w:val="0"/>
          <w:numId w:val="38"/>
        </w:num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Co pro vás znamená slovo dobrovolnictví?</w:t>
      </w:r>
    </w:p>
    <w:p w:rsidR="004220AB" w:rsidRPr="00E77631" w:rsidRDefault="004220AB" w:rsidP="0024693C">
      <w:pPr>
        <w:pStyle w:val="Odstavecseseznamem"/>
        <w:numPr>
          <w:ilvl w:val="0"/>
          <w:numId w:val="38"/>
        </w:num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Odkdy jste začal/a přemýšlet o dobrovolnictví? Kdy to vlastně všechno začalo?</w:t>
      </w:r>
    </w:p>
    <w:p w:rsidR="004220AB" w:rsidRPr="00E77631" w:rsidRDefault="004220AB" w:rsidP="0024693C">
      <w:pPr>
        <w:pStyle w:val="Odstavecseseznamem"/>
        <w:numPr>
          <w:ilvl w:val="0"/>
          <w:numId w:val="38"/>
        </w:num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Co byl ten počáteční impuls?</w:t>
      </w:r>
    </w:p>
    <w:p w:rsidR="004220AB" w:rsidRPr="00E77631" w:rsidRDefault="004220AB" w:rsidP="0024693C">
      <w:pPr>
        <w:pStyle w:val="Odstavecseseznamem"/>
        <w:numPr>
          <w:ilvl w:val="0"/>
          <w:numId w:val="38"/>
        </w:num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Máte ještě jiné zkušenosti s dobrovolnictvím, než je vaše současná?</w:t>
      </w:r>
    </w:p>
    <w:p w:rsidR="004220AB" w:rsidRPr="00E77631" w:rsidRDefault="004220AB" w:rsidP="0024693C">
      <w:pPr>
        <w:pStyle w:val="Odstavecseseznamem"/>
        <w:numPr>
          <w:ilvl w:val="0"/>
          <w:numId w:val="38"/>
        </w:num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Co vás motivuje k tomu, abyste v tom setrval/a?</w:t>
      </w:r>
    </w:p>
    <w:p w:rsidR="0064720E" w:rsidRPr="00E77631" w:rsidRDefault="0064720E" w:rsidP="0024693C">
      <w:pPr>
        <w:pStyle w:val="Odstavecseseznamem"/>
        <w:numPr>
          <w:ilvl w:val="0"/>
          <w:numId w:val="38"/>
        </w:num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Dokážete si vzpomenout na</w:t>
      </w:r>
      <w:r w:rsidR="00350F1C" w:rsidRPr="00E77631">
        <w:rPr>
          <w:rFonts w:ascii="Times New Roman" w:hAnsi="Times New Roman" w:cs="Times New Roman"/>
          <w:color w:val="000000" w:themeColor="text1"/>
          <w:sz w:val="24"/>
          <w:szCs w:val="24"/>
        </w:rPr>
        <w:t xml:space="preserve"> události v </w:t>
      </w:r>
      <w:r w:rsidRPr="00E77631">
        <w:rPr>
          <w:rFonts w:ascii="Times New Roman" w:hAnsi="Times New Roman" w:cs="Times New Roman"/>
          <w:color w:val="000000" w:themeColor="text1"/>
          <w:sz w:val="24"/>
          <w:szCs w:val="24"/>
        </w:rPr>
        <w:t xml:space="preserve">životě, které </w:t>
      </w:r>
      <w:r w:rsidR="00350F1C" w:rsidRPr="00E77631">
        <w:rPr>
          <w:rFonts w:ascii="Times New Roman" w:hAnsi="Times New Roman" w:cs="Times New Roman"/>
          <w:color w:val="000000" w:themeColor="text1"/>
          <w:sz w:val="24"/>
          <w:szCs w:val="24"/>
        </w:rPr>
        <w:t>ovlivnily vaše dobrovolnictví?</w:t>
      </w:r>
    </w:p>
    <w:p w:rsidR="004220AB" w:rsidRPr="00E77631" w:rsidRDefault="00C95317" w:rsidP="0024693C">
      <w:pPr>
        <w:pStyle w:val="Odstavecseseznamem"/>
        <w:numPr>
          <w:ilvl w:val="0"/>
          <w:numId w:val="38"/>
        </w:num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Dokázal/a byste říct, co vám dobrovolnictví přináší?</w:t>
      </w:r>
    </w:p>
    <w:p w:rsidR="0064720E" w:rsidRPr="00E77631" w:rsidRDefault="0064720E" w:rsidP="0024693C">
      <w:pPr>
        <w:pStyle w:val="Odstavecseseznamem"/>
        <w:numPr>
          <w:ilvl w:val="0"/>
          <w:numId w:val="38"/>
        </w:num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Existuje naopak něco, co vám dobrovolnictví bere nebo vzalo?</w:t>
      </w:r>
    </w:p>
    <w:p w:rsidR="00FD4367" w:rsidRPr="00E77631" w:rsidRDefault="00FD4367" w:rsidP="0024693C">
      <w:pPr>
        <w:pStyle w:val="Odstavecseseznamem"/>
        <w:numPr>
          <w:ilvl w:val="0"/>
          <w:numId w:val="38"/>
        </w:num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Jaký máte názor na firemní dobrovolnictví?</w:t>
      </w:r>
    </w:p>
    <w:p w:rsidR="00D26D96" w:rsidRPr="00E77631" w:rsidRDefault="00DF6553"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K získání potřebných informací jsem kromě rozhovoru využila také jako doplňkovou formu strukturovaný dotazník a časovou osu, které byli rovněž vytvořeny v rámci projektu IGA. </w:t>
      </w:r>
      <w:r w:rsidR="00207012" w:rsidRPr="00E77631">
        <w:rPr>
          <w:rFonts w:ascii="Times New Roman" w:hAnsi="Times New Roman" w:cs="Times New Roman"/>
          <w:color w:val="000000" w:themeColor="text1"/>
          <w:sz w:val="24"/>
          <w:szCs w:val="24"/>
        </w:rPr>
        <w:t xml:space="preserve">Dotazník obsahuje základní informace o respondentovi (věk, pohlaví, stav, vzdělání aj.), jeho přínosech dobrovolnictví a dobrovolnické zkušenosti jeho příbuzných. Informace z tohoto dotazníku mi byly velice přínosné v zachycení komplexnosti zkoumaného problému. Rovněž přínosné bylo vytvoření časové osy, do které respondent zaznačoval ty okamžiky, které z jeho hlediska sehrály důležitou roli v jeho </w:t>
      </w:r>
      <w:r w:rsidR="00602742" w:rsidRPr="00E77631">
        <w:rPr>
          <w:rFonts w:ascii="Times New Roman" w:hAnsi="Times New Roman" w:cs="Times New Roman"/>
          <w:color w:val="000000" w:themeColor="text1"/>
          <w:sz w:val="24"/>
          <w:szCs w:val="24"/>
        </w:rPr>
        <w:t xml:space="preserve">dobrovolnické činnosti, z čehož jsem zjišťovala souvislosti s životní dráhou dobrovolníka. </w:t>
      </w:r>
    </w:p>
    <w:p w:rsidR="00BB7EEA" w:rsidRPr="00E77631" w:rsidRDefault="00F40E2C"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K</w:t>
      </w:r>
      <w:r w:rsidR="0061110B" w:rsidRPr="00E77631">
        <w:rPr>
          <w:rFonts w:ascii="Times New Roman" w:hAnsi="Times New Roman" w:cs="Times New Roman"/>
          <w:color w:val="000000" w:themeColor="text1"/>
          <w:sz w:val="24"/>
          <w:szCs w:val="24"/>
        </w:rPr>
        <w:t> </w:t>
      </w:r>
      <w:r w:rsidR="0061110B" w:rsidRPr="00E77631">
        <w:rPr>
          <w:rFonts w:ascii="Times New Roman" w:hAnsi="Times New Roman" w:cs="Times New Roman"/>
          <w:b/>
          <w:color w:val="000000" w:themeColor="text1"/>
          <w:sz w:val="24"/>
          <w:szCs w:val="24"/>
        </w:rPr>
        <w:t>uchování dat</w:t>
      </w:r>
      <w:r w:rsidR="0061110B" w:rsidRPr="00E77631">
        <w:rPr>
          <w:rFonts w:ascii="Times New Roman" w:hAnsi="Times New Roman" w:cs="Times New Roman"/>
          <w:color w:val="000000" w:themeColor="text1"/>
          <w:sz w:val="24"/>
          <w:szCs w:val="24"/>
        </w:rPr>
        <w:t xml:space="preserve"> jsem použila audiozáznam na mobilním telefonu. Snažila jsem se vybrat co nejméně rušivé prostředí tak, aby byl záznam co nejčistější. Hotový audio záznam jsem poté zpracovala jako transkripci, tedy jsem provedla jeho převedení do textové podoby. Transkripce byla doslovná. Po tomto kroku jsem se věnovala redukci všech získaných informací na ty, které jsou z hlediska mé práce nejpodstatnější. </w:t>
      </w:r>
    </w:p>
    <w:p w:rsidR="00E053EC" w:rsidRPr="00E77631" w:rsidRDefault="00BB7EEA"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Získaná data jsem analyzovala podle metody</w:t>
      </w:r>
      <w:r w:rsidR="00827E10" w:rsidRPr="00E77631">
        <w:rPr>
          <w:rFonts w:ascii="Times New Roman" w:hAnsi="Times New Roman" w:cs="Times New Roman"/>
          <w:color w:val="000000" w:themeColor="text1"/>
          <w:sz w:val="24"/>
          <w:szCs w:val="24"/>
        </w:rPr>
        <w:t xml:space="preserve"> tzv.</w:t>
      </w:r>
      <w:r w:rsidRPr="00E77631">
        <w:rPr>
          <w:rFonts w:ascii="Times New Roman" w:hAnsi="Times New Roman" w:cs="Times New Roman"/>
          <w:color w:val="000000" w:themeColor="text1"/>
          <w:sz w:val="24"/>
          <w:szCs w:val="24"/>
        </w:rPr>
        <w:t xml:space="preserve"> trsů, což podle Miovského (2006) znamená rozdělit všechny získané informace do skupin</w:t>
      </w:r>
      <w:r w:rsidR="009837EC" w:rsidRPr="00E77631">
        <w:rPr>
          <w:rFonts w:ascii="Times New Roman" w:hAnsi="Times New Roman" w:cs="Times New Roman"/>
          <w:color w:val="000000" w:themeColor="text1"/>
          <w:sz w:val="24"/>
          <w:szCs w:val="24"/>
        </w:rPr>
        <w:t xml:space="preserve">, podle jejich podobnosti. Výsledkem tohoto </w:t>
      </w:r>
      <w:r w:rsidR="009837EC" w:rsidRPr="00E77631">
        <w:rPr>
          <w:rFonts w:ascii="Times New Roman" w:hAnsi="Times New Roman" w:cs="Times New Roman"/>
          <w:color w:val="000000" w:themeColor="text1"/>
          <w:sz w:val="24"/>
          <w:szCs w:val="24"/>
        </w:rPr>
        <w:lastRenderedPageBreak/>
        <w:t>procesu jsou obecnější informace, které se vyznač</w:t>
      </w:r>
      <w:r w:rsidR="00827E10" w:rsidRPr="00E77631">
        <w:rPr>
          <w:rFonts w:ascii="Times New Roman" w:hAnsi="Times New Roman" w:cs="Times New Roman"/>
          <w:color w:val="000000" w:themeColor="text1"/>
          <w:sz w:val="24"/>
          <w:szCs w:val="24"/>
        </w:rPr>
        <w:t xml:space="preserve">ují společnými znaky. (Miovský, </w:t>
      </w:r>
      <w:r w:rsidR="009837EC" w:rsidRPr="00E77631">
        <w:rPr>
          <w:rFonts w:ascii="Times New Roman" w:hAnsi="Times New Roman" w:cs="Times New Roman"/>
          <w:color w:val="000000" w:themeColor="text1"/>
          <w:sz w:val="24"/>
          <w:szCs w:val="24"/>
        </w:rPr>
        <w:t xml:space="preserve">2006 </w:t>
      </w:r>
      <w:r w:rsidR="00211BBB">
        <w:rPr>
          <w:rFonts w:ascii="Times New Roman" w:hAnsi="Times New Roman" w:cs="Times New Roman"/>
          <w:color w:val="000000" w:themeColor="text1"/>
          <w:sz w:val="24"/>
          <w:szCs w:val="24"/>
        </w:rPr>
        <w:br/>
      </w:r>
      <w:r w:rsidR="009837EC" w:rsidRPr="00E77631">
        <w:rPr>
          <w:rFonts w:ascii="Times New Roman" w:hAnsi="Times New Roman" w:cs="Times New Roman"/>
          <w:color w:val="000000" w:themeColor="text1"/>
          <w:sz w:val="24"/>
          <w:szCs w:val="24"/>
        </w:rPr>
        <w:t>s. 221).</w:t>
      </w:r>
    </w:p>
    <w:p w:rsidR="001B0F63" w:rsidRPr="00E77631" w:rsidRDefault="001B0F63"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Co se týká </w:t>
      </w:r>
      <w:r w:rsidRPr="00E77631">
        <w:rPr>
          <w:rFonts w:ascii="Times New Roman" w:hAnsi="Times New Roman" w:cs="Times New Roman"/>
          <w:b/>
          <w:color w:val="000000" w:themeColor="text1"/>
          <w:sz w:val="24"/>
          <w:szCs w:val="24"/>
        </w:rPr>
        <w:t>etických zásad</w:t>
      </w:r>
      <w:r w:rsidR="00266D21">
        <w:rPr>
          <w:rFonts w:ascii="Times New Roman" w:hAnsi="Times New Roman" w:cs="Times New Roman"/>
          <w:b/>
          <w:color w:val="000000" w:themeColor="text1"/>
          <w:sz w:val="24"/>
          <w:szCs w:val="24"/>
        </w:rPr>
        <w:t xml:space="preserve"> </w:t>
      </w:r>
      <w:r w:rsidR="00827E10" w:rsidRPr="00E77631">
        <w:rPr>
          <w:rFonts w:ascii="Times New Roman" w:hAnsi="Times New Roman" w:cs="Times New Roman"/>
          <w:color w:val="000000" w:themeColor="text1"/>
          <w:sz w:val="24"/>
          <w:szCs w:val="24"/>
        </w:rPr>
        <w:t xml:space="preserve">při </w:t>
      </w:r>
      <w:r w:rsidRPr="00E77631">
        <w:rPr>
          <w:rFonts w:ascii="Times New Roman" w:hAnsi="Times New Roman" w:cs="Times New Roman"/>
          <w:color w:val="000000" w:themeColor="text1"/>
          <w:sz w:val="24"/>
          <w:szCs w:val="24"/>
        </w:rPr>
        <w:t>získávání dat,</w:t>
      </w:r>
      <w:r w:rsidR="00BD6979" w:rsidRPr="00E77631">
        <w:rPr>
          <w:rFonts w:ascii="Times New Roman" w:hAnsi="Times New Roman" w:cs="Times New Roman"/>
          <w:color w:val="000000" w:themeColor="text1"/>
          <w:sz w:val="24"/>
          <w:szCs w:val="24"/>
        </w:rPr>
        <w:t xml:space="preserve"> snažila jsem se postupovat tak, </w:t>
      </w:r>
      <w:r w:rsidR="0003559A" w:rsidRPr="00E77631">
        <w:rPr>
          <w:rFonts w:ascii="Times New Roman" w:hAnsi="Times New Roman" w:cs="Times New Roman"/>
          <w:color w:val="000000" w:themeColor="text1"/>
          <w:sz w:val="24"/>
          <w:szCs w:val="24"/>
        </w:rPr>
        <w:t>abych v respondentovi vzbudila důvěru a pocit bezpečí. Ještě před skutečným setkáním a pořízením nahrávky jsem</w:t>
      </w:r>
      <w:r w:rsidR="00405710" w:rsidRPr="00E77631">
        <w:rPr>
          <w:rFonts w:ascii="Times New Roman" w:hAnsi="Times New Roman" w:cs="Times New Roman"/>
          <w:color w:val="000000" w:themeColor="text1"/>
          <w:sz w:val="24"/>
          <w:szCs w:val="24"/>
        </w:rPr>
        <w:t xml:space="preserve"> se</w:t>
      </w:r>
      <w:r w:rsidR="0003559A" w:rsidRPr="00E77631">
        <w:rPr>
          <w:rFonts w:ascii="Times New Roman" w:hAnsi="Times New Roman" w:cs="Times New Roman"/>
          <w:color w:val="000000" w:themeColor="text1"/>
          <w:sz w:val="24"/>
          <w:szCs w:val="24"/>
        </w:rPr>
        <w:t xml:space="preserve"> při prvním kontaktu pomocí e mailu</w:t>
      </w:r>
      <w:r w:rsidR="00405710" w:rsidRPr="00E77631">
        <w:rPr>
          <w:rFonts w:ascii="Times New Roman" w:hAnsi="Times New Roman" w:cs="Times New Roman"/>
          <w:color w:val="000000" w:themeColor="text1"/>
          <w:sz w:val="24"/>
          <w:szCs w:val="24"/>
        </w:rPr>
        <w:t xml:space="preserve"> představila, jasně a stručně jsem popsala svůj zájem a cíl. Taktéž pro mě bylo důležité, aby respondenti předem věděli, </w:t>
      </w:r>
      <w:r w:rsidR="0003559A" w:rsidRPr="00E77631">
        <w:rPr>
          <w:rFonts w:ascii="Times New Roman" w:hAnsi="Times New Roman" w:cs="Times New Roman"/>
          <w:color w:val="000000" w:themeColor="text1"/>
          <w:sz w:val="24"/>
          <w:szCs w:val="24"/>
        </w:rPr>
        <w:t xml:space="preserve">že rozhovor bude použit pouze pro účely mé diplomové práce při zachování anonymity. </w:t>
      </w:r>
      <w:r w:rsidR="00BD6979" w:rsidRPr="00E77631">
        <w:rPr>
          <w:rFonts w:ascii="Times New Roman" w:hAnsi="Times New Roman" w:cs="Times New Roman"/>
          <w:color w:val="000000" w:themeColor="text1"/>
          <w:sz w:val="24"/>
          <w:szCs w:val="24"/>
        </w:rPr>
        <w:t>Na stejnou věc jsem poté upozornila ještě jednou</w:t>
      </w:r>
      <w:r w:rsidR="00405710" w:rsidRPr="00E77631">
        <w:rPr>
          <w:rFonts w:ascii="Times New Roman" w:hAnsi="Times New Roman" w:cs="Times New Roman"/>
          <w:color w:val="000000" w:themeColor="text1"/>
          <w:sz w:val="24"/>
          <w:szCs w:val="24"/>
        </w:rPr>
        <w:t xml:space="preserve"> při osobním kontaktu,</w:t>
      </w:r>
      <w:r w:rsidR="00BD6979" w:rsidRPr="00E77631">
        <w:rPr>
          <w:rFonts w:ascii="Times New Roman" w:hAnsi="Times New Roman" w:cs="Times New Roman"/>
          <w:color w:val="000000" w:themeColor="text1"/>
          <w:sz w:val="24"/>
          <w:szCs w:val="24"/>
        </w:rPr>
        <w:t xml:space="preserve"> těsně po spuštění nahrávání. </w:t>
      </w:r>
      <w:r w:rsidR="003F60B6" w:rsidRPr="00E77631">
        <w:rPr>
          <w:rFonts w:ascii="Times New Roman" w:hAnsi="Times New Roman" w:cs="Times New Roman"/>
          <w:color w:val="000000" w:themeColor="text1"/>
          <w:sz w:val="24"/>
          <w:szCs w:val="24"/>
        </w:rPr>
        <w:t>Po sdělení informací, jsem po účastnících výzkumu požadovala ústní souhlas</w:t>
      </w:r>
      <w:r w:rsidR="00405710" w:rsidRPr="00E77631">
        <w:rPr>
          <w:rFonts w:ascii="Times New Roman" w:hAnsi="Times New Roman" w:cs="Times New Roman"/>
          <w:color w:val="000000" w:themeColor="text1"/>
          <w:sz w:val="24"/>
          <w:szCs w:val="24"/>
        </w:rPr>
        <w:t xml:space="preserve"> s pořízením záznamu</w:t>
      </w:r>
      <w:r w:rsidR="003F60B6" w:rsidRPr="00E77631">
        <w:rPr>
          <w:rFonts w:ascii="Times New Roman" w:hAnsi="Times New Roman" w:cs="Times New Roman"/>
          <w:color w:val="000000" w:themeColor="text1"/>
          <w:sz w:val="24"/>
          <w:szCs w:val="24"/>
        </w:rPr>
        <w:t xml:space="preserve">. </w:t>
      </w:r>
      <w:r w:rsidR="00BD6979" w:rsidRPr="00E77631">
        <w:rPr>
          <w:rFonts w:ascii="Times New Roman" w:hAnsi="Times New Roman" w:cs="Times New Roman"/>
          <w:color w:val="000000" w:themeColor="text1"/>
          <w:sz w:val="24"/>
          <w:szCs w:val="24"/>
        </w:rPr>
        <w:t xml:space="preserve">Co se dále týká etické zásady při získávání dat, účast na rozhovorech </w:t>
      </w:r>
      <w:r w:rsidR="000C077D" w:rsidRPr="00E77631">
        <w:rPr>
          <w:rFonts w:ascii="Times New Roman" w:hAnsi="Times New Roman" w:cs="Times New Roman"/>
          <w:color w:val="000000" w:themeColor="text1"/>
          <w:sz w:val="24"/>
          <w:szCs w:val="24"/>
        </w:rPr>
        <w:t>byla zcela dobrovolná. Předem jsem dotazovaného</w:t>
      </w:r>
      <w:r w:rsidR="00BD6979" w:rsidRPr="00E77631">
        <w:rPr>
          <w:rFonts w:ascii="Times New Roman" w:hAnsi="Times New Roman" w:cs="Times New Roman"/>
          <w:color w:val="000000" w:themeColor="text1"/>
          <w:sz w:val="24"/>
          <w:szCs w:val="24"/>
        </w:rPr>
        <w:t xml:space="preserve"> obeznámila, o čem se spolu budeme bavit tak, aby se mohl na rozhovor připravit.</w:t>
      </w:r>
      <w:r w:rsidR="000C077D" w:rsidRPr="00E77631">
        <w:rPr>
          <w:rFonts w:ascii="Times New Roman" w:hAnsi="Times New Roman" w:cs="Times New Roman"/>
          <w:color w:val="000000" w:themeColor="text1"/>
          <w:sz w:val="24"/>
          <w:szCs w:val="24"/>
        </w:rPr>
        <w:t xml:space="preserve"> Během rozhovoru jsem </w:t>
      </w:r>
      <w:r w:rsidR="00BB375A" w:rsidRPr="00E77631">
        <w:rPr>
          <w:rFonts w:ascii="Times New Roman" w:hAnsi="Times New Roman" w:cs="Times New Roman"/>
          <w:color w:val="000000" w:themeColor="text1"/>
          <w:sz w:val="24"/>
          <w:szCs w:val="24"/>
        </w:rPr>
        <w:t xml:space="preserve">ponechala na dotazovaném svobodu ve sdělení informací tak, aby mu to bylo příjemné. </w:t>
      </w:r>
      <w:r w:rsidR="00BD6979" w:rsidRPr="00E77631">
        <w:rPr>
          <w:rFonts w:ascii="Times New Roman" w:hAnsi="Times New Roman" w:cs="Times New Roman"/>
          <w:color w:val="000000" w:themeColor="text1"/>
          <w:sz w:val="24"/>
          <w:szCs w:val="24"/>
        </w:rPr>
        <w:t>Záleželo mi rovněž na komfortním m</w:t>
      </w:r>
      <w:r w:rsidR="000C077D" w:rsidRPr="00E77631">
        <w:rPr>
          <w:rFonts w:ascii="Times New Roman" w:hAnsi="Times New Roman" w:cs="Times New Roman"/>
          <w:color w:val="000000" w:themeColor="text1"/>
          <w:sz w:val="24"/>
          <w:szCs w:val="24"/>
        </w:rPr>
        <w:t>ístě, a tak jsem jeho výběr ponechala na respondentovi. Většinou se jednal</w:t>
      </w:r>
      <w:r w:rsidR="009E7FF2" w:rsidRPr="00E77631">
        <w:rPr>
          <w:rFonts w:ascii="Times New Roman" w:hAnsi="Times New Roman" w:cs="Times New Roman"/>
          <w:color w:val="000000" w:themeColor="text1"/>
          <w:sz w:val="24"/>
          <w:szCs w:val="24"/>
        </w:rPr>
        <w:t>o o příjemnou, klidnou kavárnu nebo prostředí organizace.</w:t>
      </w:r>
    </w:p>
    <w:p w:rsidR="00997EC1" w:rsidRPr="00E77631" w:rsidRDefault="00E053EC"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(Švaříček, 2007, Hendl, 2005, a Pelikán, 1998, dle Dohnalová, </w:t>
      </w:r>
      <w:r w:rsidR="003F60B6" w:rsidRPr="00E77631">
        <w:rPr>
          <w:rFonts w:ascii="Times New Roman" w:hAnsi="Times New Roman" w:cs="Times New Roman"/>
          <w:color w:val="000000" w:themeColor="text1"/>
          <w:sz w:val="24"/>
          <w:szCs w:val="24"/>
        </w:rPr>
        <w:t>2011) v souvislosti s etikou výzkumu vyme</w:t>
      </w:r>
      <w:r w:rsidRPr="00E77631">
        <w:rPr>
          <w:rFonts w:ascii="Times New Roman" w:hAnsi="Times New Roman" w:cs="Times New Roman"/>
          <w:color w:val="000000" w:themeColor="text1"/>
          <w:sz w:val="24"/>
          <w:szCs w:val="24"/>
        </w:rPr>
        <w:t>zují</w:t>
      </w:r>
      <w:r w:rsidR="003F60B6" w:rsidRPr="00E77631">
        <w:rPr>
          <w:rFonts w:ascii="Times New Roman" w:hAnsi="Times New Roman" w:cs="Times New Roman"/>
          <w:color w:val="000000" w:themeColor="text1"/>
          <w:sz w:val="24"/>
          <w:szCs w:val="24"/>
        </w:rPr>
        <w:t xml:space="preserve"> tzv</w:t>
      </w:r>
      <w:r w:rsidR="00F66E6E" w:rsidRPr="00E77631">
        <w:rPr>
          <w:rFonts w:ascii="Times New Roman" w:hAnsi="Times New Roman" w:cs="Times New Roman"/>
          <w:color w:val="000000" w:themeColor="text1"/>
          <w:sz w:val="24"/>
          <w:szCs w:val="24"/>
        </w:rPr>
        <w:t xml:space="preserve">. </w:t>
      </w:r>
      <w:r w:rsidR="003F60B6" w:rsidRPr="00E77631">
        <w:rPr>
          <w:rFonts w:ascii="Times New Roman" w:hAnsi="Times New Roman" w:cs="Times New Roman"/>
          <w:color w:val="000000" w:themeColor="text1"/>
          <w:sz w:val="24"/>
          <w:szCs w:val="24"/>
        </w:rPr>
        <w:t xml:space="preserve">desatero </w:t>
      </w:r>
      <w:r w:rsidRPr="00E77631">
        <w:rPr>
          <w:rFonts w:ascii="Times New Roman" w:hAnsi="Times New Roman" w:cs="Times New Roman"/>
          <w:color w:val="000000" w:themeColor="text1"/>
          <w:sz w:val="24"/>
          <w:szCs w:val="24"/>
        </w:rPr>
        <w:t xml:space="preserve">etického chování. </w:t>
      </w:r>
      <w:r w:rsidR="00F66E6E" w:rsidRPr="00E77631">
        <w:rPr>
          <w:rFonts w:ascii="Times New Roman" w:hAnsi="Times New Roman" w:cs="Times New Roman"/>
          <w:color w:val="000000" w:themeColor="text1"/>
          <w:sz w:val="24"/>
          <w:szCs w:val="24"/>
        </w:rPr>
        <w:t xml:space="preserve">Jedná se o zachování soukromí </w:t>
      </w:r>
      <w:r w:rsidR="00211BBB">
        <w:rPr>
          <w:rFonts w:ascii="Times New Roman" w:hAnsi="Times New Roman" w:cs="Times New Roman"/>
          <w:color w:val="000000" w:themeColor="text1"/>
          <w:sz w:val="24"/>
          <w:szCs w:val="24"/>
        </w:rPr>
        <w:br/>
      </w:r>
      <w:r w:rsidR="00F66E6E" w:rsidRPr="00E77631">
        <w:rPr>
          <w:rFonts w:ascii="Times New Roman" w:hAnsi="Times New Roman" w:cs="Times New Roman"/>
          <w:color w:val="000000" w:themeColor="text1"/>
          <w:sz w:val="24"/>
          <w:szCs w:val="24"/>
        </w:rPr>
        <w:t>a důvěrnosti, nutnost pořízení informovaného souhlasu, zajištění emočního bezpečí, citlivost výzkumníka (domýšlení důsledků výzkumu), v </w:t>
      </w:r>
      <w:r w:rsidR="00997425" w:rsidRPr="00E77631">
        <w:rPr>
          <w:rFonts w:ascii="Times New Roman" w:hAnsi="Times New Roman" w:cs="Times New Roman"/>
          <w:color w:val="000000" w:themeColor="text1"/>
          <w:sz w:val="24"/>
          <w:szCs w:val="24"/>
        </w:rPr>
        <w:t>odůvodněných</w:t>
      </w:r>
      <w:r w:rsidR="00F66E6E" w:rsidRPr="00E77631">
        <w:rPr>
          <w:rFonts w:ascii="Times New Roman" w:hAnsi="Times New Roman" w:cs="Times New Roman"/>
          <w:color w:val="000000" w:themeColor="text1"/>
          <w:sz w:val="24"/>
          <w:szCs w:val="24"/>
        </w:rPr>
        <w:t xml:space="preserve"> případech zatajení citů </w:t>
      </w:r>
      <w:r w:rsidR="00211BBB">
        <w:rPr>
          <w:rFonts w:ascii="Times New Roman" w:hAnsi="Times New Roman" w:cs="Times New Roman"/>
          <w:color w:val="000000" w:themeColor="text1"/>
          <w:sz w:val="24"/>
          <w:szCs w:val="24"/>
        </w:rPr>
        <w:br/>
      </w:r>
      <w:r w:rsidR="00F66E6E" w:rsidRPr="00E77631">
        <w:rPr>
          <w:rFonts w:ascii="Times New Roman" w:hAnsi="Times New Roman" w:cs="Times New Roman"/>
          <w:color w:val="000000" w:themeColor="text1"/>
          <w:sz w:val="24"/>
          <w:szCs w:val="24"/>
        </w:rPr>
        <w:t>a okolností výzkumu, princip řádného odkazování, recipro</w:t>
      </w:r>
      <w:r w:rsidR="00997425" w:rsidRPr="00E77631">
        <w:rPr>
          <w:rFonts w:ascii="Times New Roman" w:hAnsi="Times New Roman" w:cs="Times New Roman"/>
          <w:color w:val="000000" w:themeColor="text1"/>
          <w:sz w:val="24"/>
          <w:szCs w:val="24"/>
        </w:rPr>
        <w:t>city</w:t>
      </w:r>
      <w:r w:rsidR="00F66E6E" w:rsidRPr="00E77631">
        <w:rPr>
          <w:rFonts w:ascii="Times New Roman" w:hAnsi="Times New Roman" w:cs="Times New Roman"/>
          <w:color w:val="000000" w:themeColor="text1"/>
          <w:sz w:val="24"/>
          <w:szCs w:val="24"/>
        </w:rPr>
        <w:t xml:space="preserve"> (výzkum nesmí ohrozit tělesné ani duševní zdraví zkoumaných), zpřístupnění práce účastníkům výzkumu a zodpo</w:t>
      </w:r>
      <w:r w:rsidR="00C21594" w:rsidRPr="00E77631">
        <w:rPr>
          <w:rFonts w:ascii="Times New Roman" w:hAnsi="Times New Roman" w:cs="Times New Roman"/>
          <w:color w:val="000000" w:themeColor="text1"/>
          <w:sz w:val="24"/>
          <w:szCs w:val="24"/>
        </w:rPr>
        <w:t>vědnost výzkumného pracovníka (</w:t>
      </w:r>
      <w:r w:rsidR="00F66E6E" w:rsidRPr="00E77631">
        <w:rPr>
          <w:rFonts w:ascii="Times New Roman" w:hAnsi="Times New Roman" w:cs="Times New Roman"/>
          <w:color w:val="000000" w:themeColor="text1"/>
          <w:sz w:val="24"/>
          <w:szCs w:val="24"/>
        </w:rPr>
        <w:t xml:space="preserve">za preciznost a objektivitu prováděného výzkumu). </w:t>
      </w:r>
      <w:r w:rsidR="00997EC1" w:rsidRPr="00E77631">
        <w:rPr>
          <w:rFonts w:ascii="Times New Roman" w:hAnsi="Times New Roman" w:cs="Times New Roman"/>
          <w:color w:val="000000" w:themeColor="text1"/>
          <w:sz w:val="24"/>
          <w:szCs w:val="24"/>
        </w:rPr>
        <w:t xml:space="preserve">(Dohnalová, 2011, </w:t>
      </w:r>
      <w:r w:rsidR="00997425" w:rsidRPr="00E77631">
        <w:rPr>
          <w:rFonts w:ascii="Times New Roman" w:hAnsi="Times New Roman" w:cs="Times New Roman"/>
          <w:color w:val="000000" w:themeColor="text1"/>
          <w:sz w:val="24"/>
          <w:szCs w:val="24"/>
        </w:rPr>
        <w:t>online)</w:t>
      </w:r>
    </w:p>
    <w:p w:rsidR="001435B4" w:rsidRPr="00E77631" w:rsidRDefault="00E053EC" w:rsidP="0024693C">
      <w:pPr>
        <w:pStyle w:val="Nadpis2"/>
        <w:suppressAutoHyphens/>
      </w:pPr>
      <w:bookmarkStart w:id="79" w:name="_Toc511073695"/>
      <w:bookmarkStart w:id="80" w:name="_Toc511217922"/>
      <w:r w:rsidRPr="00E77631">
        <w:t>4.6</w:t>
      </w:r>
      <w:r w:rsidR="000C1541">
        <w:tab/>
      </w:r>
      <w:r w:rsidR="00BF0166" w:rsidRPr="00E77631">
        <w:t>Průběh výzkumu a jeho reflexe</w:t>
      </w:r>
      <w:bookmarkEnd w:id="79"/>
      <w:bookmarkEnd w:id="80"/>
    </w:p>
    <w:p w:rsidR="001435B4" w:rsidRPr="00E77631" w:rsidRDefault="001435B4" w:rsidP="000C1541">
      <w:pPr>
        <w:suppressAutoHyphens/>
        <w:spacing w:line="360" w:lineRule="auto"/>
        <w:jc w:val="both"/>
        <w:rPr>
          <w:rStyle w:val="highlightnode"/>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shd w:val="clear" w:color="auto" w:fill="FFFFFF"/>
        </w:rPr>
        <w:t>Tento výzkum vznikl za podpory projektů </w:t>
      </w:r>
      <w:r w:rsidRPr="00E77631">
        <w:rPr>
          <w:rStyle w:val="highlightnode"/>
          <w:rFonts w:ascii="Times New Roman" w:hAnsi="Times New Roman" w:cs="Times New Roman"/>
          <w:color w:val="000000" w:themeColor="text1"/>
          <w:sz w:val="24"/>
          <w:szCs w:val="24"/>
        </w:rPr>
        <w:t xml:space="preserve">IGA_CMTF_2016_015 </w:t>
      </w:r>
      <w:r w:rsidRPr="00E77631">
        <w:rPr>
          <w:rFonts w:ascii="Times New Roman" w:hAnsi="Times New Roman" w:cs="Times New Roman"/>
          <w:color w:val="000000" w:themeColor="text1"/>
          <w:sz w:val="24"/>
          <w:szCs w:val="24"/>
          <w:shd w:val="clear" w:color="auto" w:fill="FFFFFF"/>
        </w:rPr>
        <w:t xml:space="preserve">Dobrovolnictví </w:t>
      </w:r>
      <w:r w:rsidR="00211BBB">
        <w:rPr>
          <w:rFonts w:ascii="Times New Roman" w:hAnsi="Times New Roman" w:cs="Times New Roman"/>
          <w:color w:val="000000" w:themeColor="text1"/>
          <w:sz w:val="24"/>
          <w:szCs w:val="24"/>
          <w:shd w:val="clear" w:color="auto" w:fill="FFFFFF"/>
        </w:rPr>
        <w:br/>
      </w:r>
      <w:r w:rsidRPr="00E77631">
        <w:rPr>
          <w:rFonts w:ascii="Times New Roman" w:hAnsi="Times New Roman" w:cs="Times New Roman"/>
          <w:color w:val="000000" w:themeColor="text1"/>
          <w:sz w:val="24"/>
          <w:szCs w:val="24"/>
          <w:shd w:val="clear" w:color="auto" w:fill="FFFFFF"/>
        </w:rPr>
        <w:t xml:space="preserve">v sociálních službách prizmatem vědy o sociální práci a </w:t>
      </w:r>
      <w:r w:rsidRPr="00E77631">
        <w:rPr>
          <w:rStyle w:val="highlightnode"/>
          <w:rFonts w:ascii="Times New Roman" w:hAnsi="Times New Roman" w:cs="Times New Roman"/>
          <w:color w:val="000000" w:themeColor="text1"/>
          <w:sz w:val="24"/>
          <w:szCs w:val="24"/>
        </w:rPr>
        <w:t>IGA</w:t>
      </w:r>
      <w:r w:rsidRPr="00E77631">
        <w:rPr>
          <w:rFonts w:ascii="Times New Roman" w:hAnsi="Times New Roman" w:cs="Times New Roman"/>
          <w:color w:val="000000" w:themeColor="text1"/>
          <w:sz w:val="24"/>
          <w:szCs w:val="24"/>
          <w:shd w:val="clear" w:color="auto" w:fill="FFFFFF"/>
        </w:rPr>
        <w:t>_CMTF_2017_010 Profesionalizace a deprofesionalizace v praxi české sociální </w:t>
      </w:r>
      <w:r w:rsidRPr="00E77631">
        <w:rPr>
          <w:rStyle w:val="highlightnode"/>
          <w:rFonts w:ascii="Times New Roman" w:hAnsi="Times New Roman" w:cs="Times New Roman"/>
          <w:color w:val="000000" w:themeColor="text1"/>
          <w:sz w:val="24"/>
          <w:szCs w:val="24"/>
        </w:rPr>
        <w:t xml:space="preserve">práce. </w:t>
      </w:r>
    </w:p>
    <w:p w:rsidR="001C6EBC" w:rsidRPr="00E77631" w:rsidRDefault="001C6EBC" w:rsidP="000C1541">
      <w:pPr>
        <w:suppressAutoHyphens/>
        <w:spacing w:line="360" w:lineRule="auto"/>
        <w:jc w:val="both"/>
        <w:rPr>
          <w:rStyle w:val="highlightnode"/>
          <w:rFonts w:ascii="Times New Roman" w:hAnsi="Times New Roman" w:cs="Times New Roman"/>
          <w:color w:val="000000" w:themeColor="text1"/>
          <w:sz w:val="24"/>
          <w:szCs w:val="24"/>
        </w:rPr>
      </w:pPr>
      <w:r w:rsidRPr="00E77631">
        <w:rPr>
          <w:rStyle w:val="highlightnode"/>
          <w:rFonts w:ascii="Times New Roman" w:hAnsi="Times New Roman" w:cs="Times New Roman"/>
          <w:color w:val="000000" w:themeColor="text1"/>
          <w:sz w:val="24"/>
          <w:szCs w:val="24"/>
        </w:rPr>
        <w:t xml:space="preserve">Vzhledem k etickým zásadám a přání </w:t>
      </w:r>
      <w:r w:rsidR="007E118E" w:rsidRPr="00E77631">
        <w:rPr>
          <w:rStyle w:val="highlightnode"/>
          <w:rFonts w:ascii="Times New Roman" w:hAnsi="Times New Roman" w:cs="Times New Roman"/>
          <w:color w:val="000000" w:themeColor="text1"/>
          <w:sz w:val="24"/>
          <w:szCs w:val="24"/>
        </w:rPr>
        <w:t xml:space="preserve">respondentů, zde budou uvedená smyšlená jména respondentů. </w:t>
      </w:r>
      <w:r w:rsidR="00B82815" w:rsidRPr="00E77631">
        <w:rPr>
          <w:rStyle w:val="highlightnode"/>
          <w:rFonts w:ascii="Times New Roman" w:hAnsi="Times New Roman" w:cs="Times New Roman"/>
          <w:color w:val="000000" w:themeColor="text1"/>
          <w:sz w:val="24"/>
          <w:szCs w:val="24"/>
        </w:rPr>
        <w:t>Celkem se mi podařilo získat data ze sedmi rozhovorů, z toho pět jsem p</w:t>
      </w:r>
      <w:r w:rsidR="00BF67AF" w:rsidRPr="00E77631">
        <w:rPr>
          <w:rStyle w:val="highlightnode"/>
          <w:rFonts w:ascii="Times New Roman" w:hAnsi="Times New Roman" w:cs="Times New Roman"/>
          <w:color w:val="000000" w:themeColor="text1"/>
          <w:sz w:val="24"/>
          <w:szCs w:val="24"/>
        </w:rPr>
        <w:t>rovedla osobně a tři</w:t>
      </w:r>
      <w:r w:rsidR="00B82815" w:rsidRPr="00E77631">
        <w:rPr>
          <w:rStyle w:val="highlightnode"/>
          <w:rFonts w:ascii="Times New Roman" w:hAnsi="Times New Roman" w:cs="Times New Roman"/>
          <w:color w:val="000000" w:themeColor="text1"/>
          <w:sz w:val="24"/>
          <w:szCs w:val="24"/>
        </w:rPr>
        <w:t xml:space="preserve"> jsem obdržela od kolegyně v rámci pracovní skupiny IGA. </w:t>
      </w:r>
      <w:r w:rsidR="00B861EC" w:rsidRPr="00E77631">
        <w:rPr>
          <w:rStyle w:val="highlightnode"/>
          <w:rFonts w:ascii="Times New Roman" w:hAnsi="Times New Roman" w:cs="Times New Roman"/>
          <w:color w:val="000000" w:themeColor="text1"/>
          <w:sz w:val="24"/>
          <w:szCs w:val="24"/>
        </w:rPr>
        <w:t xml:space="preserve">Sběr dat proběhl v měsících </w:t>
      </w:r>
      <w:r w:rsidR="008E3171" w:rsidRPr="00E77631">
        <w:rPr>
          <w:rStyle w:val="highlightnode"/>
          <w:rFonts w:ascii="Times New Roman" w:hAnsi="Times New Roman" w:cs="Times New Roman"/>
          <w:color w:val="000000" w:themeColor="text1"/>
          <w:sz w:val="24"/>
          <w:szCs w:val="24"/>
        </w:rPr>
        <w:t>červenec- srpen 2017</w:t>
      </w:r>
      <w:r w:rsidR="00B861EC" w:rsidRPr="00E77631">
        <w:rPr>
          <w:rStyle w:val="highlightnode"/>
          <w:rFonts w:ascii="Times New Roman" w:hAnsi="Times New Roman" w:cs="Times New Roman"/>
          <w:color w:val="000000" w:themeColor="text1"/>
          <w:sz w:val="24"/>
          <w:szCs w:val="24"/>
        </w:rPr>
        <w:t xml:space="preserve">. </w:t>
      </w:r>
    </w:p>
    <w:p w:rsidR="001435B4" w:rsidRPr="00E77631" w:rsidRDefault="001435B4" w:rsidP="000C1541">
      <w:pPr>
        <w:suppressAutoHyphens/>
        <w:spacing w:line="360" w:lineRule="auto"/>
        <w:jc w:val="both"/>
        <w:rPr>
          <w:rStyle w:val="highlightnode"/>
          <w:rFonts w:ascii="Times New Roman" w:hAnsi="Times New Roman" w:cs="Times New Roman"/>
          <w:color w:val="000000" w:themeColor="text1"/>
          <w:sz w:val="24"/>
          <w:szCs w:val="24"/>
        </w:rPr>
      </w:pPr>
      <w:r w:rsidRPr="00E77631">
        <w:rPr>
          <w:rStyle w:val="highlightnode"/>
          <w:rFonts w:ascii="Times New Roman" w:hAnsi="Times New Roman" w:cs="Times New Roman"/>
          <w:color w:val="000000" w:themeColor="text1"/>
          <w:sz w:val="24"/>
          <w:szCs w:val="24"/>
        </w:rPr>
        <w:lastRenderedPageBreak/>
        <w:t>Prvn</w:t>
      </w:r>
      <w:r w:rsidR="008E3171" w:rsidRPr="00E77631">
        <w:rPr>
          <w:rStyle w:val="highlightnode"/>
          <w:rFonts w:ascii="Times New Roman" w:hAnsi="Times New Roman" w:cs="Times New Roman"/>
          <w:color w:val="000000" w:themeColor="text1"/>
          <w:sz w:val="24"/>
          <w:szCs w:val="24"/>
        </w:rPr>
        <w:t xml:space="preserve">í rozhovor byl proveden </w:t>
      </w:r>
      <w:r w:rsidR="00865F2D" w:rsidRPr="00E77631">
        <w:rPr>
          <w:rStyle w:val="highlightnode"/>
          <w:rFonts w:ascii="Times New Roman" w:hAnsi="Times New Roman" w:cs="Times New Roman"/>
          <w:color w:val="000000" w:themeColor="text1"/>
          <w:sz w:val="24"/>
          <w:szCs w:val="24"/>
        </w:rPr>
        <w:t>s panem Radimem</w:t>
      </w:r>
      <w:r w:rsidRPr="00E77631">
        <w:rPr>
          <w:rStyle w:val="highlightnode"/>
          <w:rFonts w:ascii="Times New Roman" w:hAnsi="Times New Roman" w:cs="Times New Roman"/>
          <w:color w:val="000000" w:themeColor="text1"/>
          <w:sz w:val="24"/>
          <w:szCs w:val="24"/>
        </w:rPr>
        <w:t>, který je dobrovolníke</w:t>
      </w:r>
      <w:r w:rsidR="005A4552" w:rsidRPr="00E77631">
        <w:rPr>
          <w:rStyle w:val="highlightnode"/>
          <w:rFonts w:ascii="Times New Roman" w:hAnsi="Times New Roman" w:cs="Times New Roman"/>
          <w:color w:val="000000" w:themeColor="text1"/>
          <w:sz w:val="24"/>
          <w:szCs w:val="24"/>
        </w:rPr>
        <w:t>m v Maltézské pomoci v Olomouci. Konkr</w:t>
      </w:r>
      <w:r w:rsidR="0054757A" w:rsidRPr="00E77631">
        <w:rPr>
          <w:rStyle w:val="highlightnode"/>
          <w:rFonts w:ascii="Times New Roman" w:hAnsi="Times New Roman" w:cs="Times New Roman"/>
          <w:color w:val="000000" w:themeColor="text1"/>
          <w:sz w:val="24"/>
          <w:szCs w:val="24"/>
        </w:rPr>
        <w:t>étně se věnuje práci se seniory, které pravidelně navštěvuje a povídá si s nimi.</w:t>
      </w:r>
      <w:r w:rsidR="00266D21">
        <w:rPr>
          <w:rStyle w:val="highlightnode"/>
          <w:rFonts w:ascii="Times New Roman" w:hAnsi="Times New Roman" w:cs="Times New Roman"/>
          <w:color w:val="000000" w:themeColor="text1"/>
          <w:sz w:val="24"/>
          <w:szCs w:val="24"/>
        </w:rPr>
        <w:t xml:space="preserve"> </w:t>
      </w:r>
      <w:r w:rsidR="00565856" w:rsidRPr="00E77631">
        <w:rPr>
          <w:rStyle w:val="highlightnode"/>
          <w:rFonts w:ascii="Times New Roman" w:hAnsi="Times New Roman" w:cs="Times New Roman"/>
          <w:color w:val="000000" w:themeColor="text1"/>
          <w:sz w:val="24"/>
          <w:szCs w:val="24"/>
        </w:rPr>
        <w:t>Pa</w:t>
      </w:r>
      <w:r w:rsidR="00865F2D" w:rsidRPr="00E77631">
        <w:rPr>
          <w:rStyle w:val="highlightnode"/>
          <w:rFonts w:ascii="Times New Roman" w:hAnsi="Times New Roman" w:cs="Times New Roman"/>
          <w:color w:val="000000" w:themeColor="text1"/>
          <w:sz w:val="24"/>
          <w:szCs w:val="24"/>
        </w:rPr>
        <w:t>na Radima</w:t>
      </w:r>
      <w:r w:rsidRPr="00E77631">
        <w:rPr>
          <w:rStyle w:val="highlightnode"/>
          <w:rFonts w:ascii="Times New Roman" w:hAnsi="Times New Roman" w:cs="Times New Roman"/>
          <w:color w:val="000000" w:themeColor="text1"/>
          <w:sz w:val="24"/>
          <w:szCs w:val="24"/>
        </w:rPr>
        <w:t xml:space="preserve"> jsem zkontaktovala na základě předchozího doporučení své kamarádky, která v této organizaci pracuje ja</w:t>
      </w:r>
      <w:r w:rsidR="00A10D54" w:rsidRPr="00E77631">
        <w:rPr>
          <w:rStyle w:val="highlightnode"/>
          <w:rFonts w:ascii="Times New Roman" w:hAnsi="Times New Roman" w:cs="Times New Roman"/>
          <w:color w:val="000000" w:themeColor="text1"/>
          <w:sz w:val="24"/>
          <w:szCs w:val="24"/>
        </w:rPr>
        <w:t>ko koordin</w:t>
      </w:r>
      <w:r w:rsidR="00865F2D" w:rsidRPr="00E77631">
        <w:rPr>
          <w:rStyle w:val="highlightnode"/>
          <w:rFonts w:ascii="Times New Roman" w:hAnsi="Times New Roman" w:cs="Times New Roman"/>
          <w:color w:val="000000" w:themeColor="text1"/>
          <w:sz w:val="24"/>
          <w:szCs w:val="24"/>
        </w:rPr>
        <w:t xml:space="preserve">átorka dobrovolníků. S panem Radimem </w:t>
      </w:r>
      <w:r w:rsidR="00A10D54" w:rsidRPr="00E77631">
        <w:rPr>
          <w:rStyle w:val="highlightnode"/>
          <w:rFonts w:ascii="Times New Roman" w:hAnsi="Times New Roman" w:cs="Times New Roman"/>
          <w:color w:val="000000" w:themeColor="text1"/>
          <w:sz w:val="24"/>
          <w:szCs w:val="24"/>
        </w:rPr>
        <w:t>jsme se sešli v příjemné, klidné, kavárně. Už z počátku byla atmosféra velic</w:t>
      </w:r>
      <w:r w:rsidR="00865F2D" w:rsidRPr="00E77631">
        <w:rPr>
          <w:rStyle w:val="highlightnode"/>
          <w:rFonts w:ascii="Times New Roman" w:hAnsi="Times New Roman" w:cs="Times New Roman"/>
          <w:color w:val="000000" w:themeColor="text1"/>
          <w:sz w:val="24"/>
          <w:szCs w:val="24"/>
        </w:rPr>
        <w:t>e uvolněná, protože na mě</w:t>
      </w:r>
      <w:r w:rsidR="00266D21">
        <w:rPr>
          <w:rStyle w:val="highlightnode"/>
          <w:rFonts w:ascii="Times New Roman" w:hAnsi="Times New Roman" w:cs="Times New Roman"/>
          <w:color w:val="000000" w:themeColor="text1"/>
          <w:sz w:val="24"/>
          <w:szCs w:val="24"/>
        </w:rPr>
        <w:t xml:space="preserve"> </w:t>
      </w:r>
      <w:r w:rsidR="00A10D54" w:rsidRPr="00E77631">
        <w:rPr>
          <w:rStyle w:val="highlightnode"/>
          <w:rFonts w:ascii="Times New Roman" w:hAnsi="Times New Roman" w:cs="Times New Roman"/>
          <w:color w:val="000000" w:themeColor="text1"/>
          <w:sz w:val="24"/>
          <w:szCs w:val="24"/>
        </w:rPr>
        <w:t xml:space="preserve">působil velice příjemně. Téměř ihned jsme přešli k tématu dobrovolnictví, protože si to sám přál. </w:t>
      </w:r>
      <w:r w:rsidR="001C6EBC" w:rsidRPr="00E77631">
        <w:rPr>
          <w:rStyle w:val="highlightnode"/>
          <w:rFonts w:ascii="Times New Roman" w:hAnsi="Times New Roman" w:cs="Times New Roman"/>
          <w:color w:val="000000" w:themeColor="text1"/>
          <w:sz w:val="24"/>
          <w:szCs w:val="24"/>
        </w:rPr>
        <w:t>Začala jsem tedy podle seznamu otázek těmi obe</w:t>
      </w:r>
      <w:r w:rsidR="00865F2D" w:rsidRPr="00E77631">
        <w:rPr>
          <w:rStyle w:val="highlightnode"/>
          <w:rFonts w:ascii="Times New Roman" w:hAnsi="Times New Roman" w:cs="Times New Roman"/>
          <w:color w:val="000000" w:themeColor="text1"/>
          <w:sz w:val="24"/>
          <w:szCs w:val="24"/>
        </w:rPr>
        <w:t>cnějšími. Z</w:t>
      </w:r>
      <w:r w:rsidR="00266D21">
        <w:rPr>
          <w:rStyle w:val="highlightnode"/>
          <w:rFonts w:ascii="Times New Roman" w:hAnsi="Times New Roman" w:cs="Times New Roman"/>
          <w:color w:val="000000" w:themeColor="text1"/>
          <w:sz w:val="24"/>
          <w:szCs w:val="24"/>
        </w:rPr>
        <w:t xml:space="preserve"> </w:t>
      </w:r>
      <w:r w:rsidR="00865F2D" w:rsidRPr="00E77631">
        <w:rPr>
          <w:rStyle w:val="highlightnode"/>
          <w:rFonts w:ascii="Times New Roman" w:hAnsi="Times New Roman" w:cs="Times New Roman"/>
          <w:color w:val="000000" w:themeColor="text1"/>
          <w:sz w:val="24"/>
          <w:szCs w:val="24"/>
        </w:rPr>
        <w:t xml:space="preserve">počátku se jsem se dočkala </w:t>
      </w:r>
      <w:r w:rsidR="001C6EBC" w:rsidRPr="00E77631">
        <w:rPr>
          <w:rStyle w:val="highlightnode"/>
          <w:rFonts w:ascii="Times New Roman" w:hAnsi="Times New Roman" w:cs="Times New Roman"/>
          <w:color w:val="000000" w:themeColor="text1"/>
          <w:sz w:val="24"/>
          <w:szCs w:val="24"/>
        </w:rPr>
        <w:t>stručnější</w:t>
      </w:r>
      <w:r w:rsidR="00865F2D" w:rsidRPr="00E77631">
        <w:rPr>
          <w:rStyle w:val="highlightnode"/>
          <w:rFonts w:ascii="Times New Roman" w:hAnsi="Times New Roman" w:cs="Times New Roman"/>
          <w:color w:val="000000" w:themeColor="text1"/>
          <w:sz w:val="24"/>
          <w:szCs w:val="24"/>
        </w:rPr>
        <w:t>ch odpovědí</w:t>
      </w:r>
      <w:r w:rsidR="001C6EBC" w:rsidRPr="00E77631">
        <w:rPr>
          <w:rStyle w:val="highlightnode"/>
          <w:rFonts w:ascii="Times New Roman" w:hAnsi="Times New Roman" w:cs="Times New Roman"/>
          <w:color w:val="000000" w:themeColor="text1"/>
          <w:sz w:val="24"/>
          <w:szCs w:val="24"/>
        </w:rPr>
        <w:t>, ale s každou další otázkou se respondent více a více otevíral. V rozhovoru došlo také na citlivé téma úmrtí je</w:t>
      </w:r>
      <w:r w:rsidR="00865F2D" w:rsidRPr="00E77631">
        <w:rPr>
          <w:rStyle w:val="highlightnode"/>
          <w:rFonts w:ascii="Times New Roman" w:hAnsi="Times New Roman" w:cs="Times New Roman"/>
          <w:color w:val="000000" w:themeColor="text1"/>
          <w:sz w:val="24"/>
          <w:szCs w:val="24"/>
        </w:rPr>
        <w:t xml:space="preserve">ho blízké osoby, což bylo pro pana Radima citlivé. </w:t>
      </w:r>
      <w:r w:rsidR="001C6EBC" w:rsidRPr="00E77631">
        <w:rPr>
          <w:rStyle w:val="highlightnode"/>
          <w:rFonts w:ascii="Times New Roman" w:hAnsi="Times New Roman" w:cs="Times New Roman"/>
          <w:color w:val="000000" w:themeColor="text1"/>
          <w:sz w:val="24"/>
          <w:szCs w:val="24"/>
        </w:rPr>
        <w:t xml:space="preserve"> Přiznám se, že tato situace nebyla velice </w:t>
      </w:r>
      <w:r w:rsidR="002E3881" w:rsidRPr="00E77631">
        <w:rPr>
          <w:rStyle w:val="highlightnode"/>
          <w:rFonts w:ascii="Times New Roman" w:hAnsi="Times New Roman" w:cs="Times New Roman"/>
          <w:color w:val="000000" w:themeColor="text1"/>
          <w:sz w:val="24"/>
          <w:szCs w:val="24"/>
        </w:rPr>
        <w:t>příjemná, ale snažila jsem se pochopit, že situace není pro pana lehká a tak jsem řekla, že o tom mluvit nemusíme. Poté jsme dál pokračovali v rozhovoru na jiné téma. Celý rozhovor se nesl v pohodové atmosféře, zavtipkovali jsme si, popovídali si i o jiných tématech než dobrovolnictví. N</w:t>
      </w:r>
      <w:r w:rsidR="00865F2D" w:rsidRPr="00E77631">
        <w:rPr>
          <w:rStyle w:val="highlightnode"/>
          <w:rFonts w:ascii="Times New Roman" w:hAnsi="Times New Roman" w:cs="Times New Roman"/>
          <w:color w:val="000000" w:themeColor="text1"/>
          <w:sz w:val="24"/>
          <w:szCs w:val="24"/>
        </w:rPr>
        <w:t>a mé připravené otázky mi pan Radim</w:t>
      </w:r>
      <w:r w:rsidR="002E3881" w:rsidRPr="00E77631">
        <w:rPr>
          <w:rStyle w:val="highlightnode"/>
          <w:rFonts w:ascii="Times New Roman" w:hAnsi="Times New Roman" w:cs="Times New Roman"/>
          <w:color w:val="000000" w:themeColor="text1"/>
          <w:sz w:val="24"/>
          <w:szCs w:val="24"/>
        </w:rPr>
        <w:t xml:space="preserve"> odpověděl ihned a žádnou si nepřál vynechat. Tento pán se mi stal inspirací díky své životní filosofii a energii, která z něj vyzařovala. Velmi příjemné setkání. </w:t>
      </w:r>
    </w:p>
    <w:p w:rsidR="002E3881" w:rsidRPr="00E77631" w:rsidRDefault="002E3881" w:rsidP="000C1541">
      <w:pPr>
        <w:suppressAutoHyphens/>
        <w:spacing w:line="360" w:lineRule="auto"/>
        <w:jc w:val="both"/>
        <w:rPr>
          <w:rStyle w:val="highlightnode"/>
          <w:rFonts w:ascii="Times New Roman" w:hAnsi="Times New Roman" w:cs="Times New Roman"/>
          <w:color w:val="000000" w:themeColor="text1"/>
          <w:sz w:val="24"/>
          <w:szCs w:val="24"/>
        </w:rPr>
      </w:pPr>
      <w:r w:rsidRPr="00E77631">
        <w:rPr>
          <w:rStyle w:val="highlightnode"/>
          <w:rFonts w:ascii="Times New Roman" w:hAnsi="Times New Roman" w:cs="Times New Roman"/>
          <w:color w:val="000000" w:themeColor="text1"/>
          <w:sz w:val="24"/>
          <w:szCs w:val="24"/>
        </w:rPr>
        <w:t>Druhý rozhovor</w:t>
      </w:r>
      <w:r w:rsidR="00266D21">
        <w:rPr>
          <w:rStyle w:val="highlightnode"/>
          <w:rFonts w:ascii="Times New Roman" w:hAnsi="Times New Roman" w:cs="Times New Roman"/>
          <w:color w:val="000000" w:themeColor="text1"/>
          <w:sz w:val="24"/>
          <w:szCs w:val="24"/>
        </w:rPr>
        <w:t xml:space="preserve"> </w:t>
      </w:r>
      <w:r w:rsidR="00865F2D" w:rsidRPr="00E77631">
        <w:rPr>
          <w:rStyle w:val="highlightnode"/>
          <w:rFonts w:ascii="Times New Roman" w:hAnsi="Times New Roman" w:cs="Times New Roman"/>
          <w:color w:val="000000" w:themeColor="text1"/>
          <w:sz w:val="24"/>
          <w:szCs w:val="24"/>
        </w:rPr>
        <w:t>proběhl s panem Jaroslavem</w:t>
      </w:r>
      <w:r w:rsidR="005A4552" w:rsidRPr="00E77631">
        <w:rPr>
          <w:rStyle w:val="highlightnode"/>
          <w:rFonts w:ascii="Times New Roman" w:hAnsi="Times New Roman" w:cs="Times New Roman"/>
          <w:color w:val="000000" w:themeColor="text1"/>
          <w:sz w:val="24"/>
          <w:szCs w:val="24"/>
        </w:rPr>
        <w:t>, který je rovněž dobrovolníkem v Maltézské pomoci, prostřednictvím které</w:t>
      </w:r>
      <w:r w:rsidR="0054757A" w:rsidRPr="00E77631">
        <w:rPr>
          <w:rStyle w:val="highlightnode"/>
          <w:rFonts w:ascii="Times New Roman" w:hAnsi="Times New Roman" w:cs="Times New Roman"/>
          <w:color w:val="000000" w:themeColor="text1"/>
          <w:sz w:val="24"/>
          <w:szCs w:val="24"/>
        </w:rPr>
        <w:t xml:space="preserve"> se věnuje práci se seniory, se kterými si povídá i v německém jazyce,</w:t>
      </w:r>
      <w:r w:rsidR="005A4552" w:rsidRPr="00E77631">
        <w:rPr>
          <w:rStyle w:val="highlightnode"/>
          <w:rFonts w:ascii="Times New Roman" w:hAnsi="Times New Roman" w:cs="Times New Roman"/>
          <w:color w:val="000000" w:themeColor="text1"/>
          <w:sz w:val="24"/>
          <w:szCs w:val="24"/>
        </w:rPr>
        <w:t xml:space="preserve"> a na kterého jsem dostala kontakt o stejné koordinátorky dobrovolníků. Rozhovor proběl v kanceláři této organizace, takže jsme měli absolutní klid a soukromí, což bylo z hlediska pořízení rozhovoru nejideálnější. Tento pán byl zpočátku velice stručný, a bylo celkem obtížné získat rozsáhlejší výpověď. Po několika otázkách se však více otevřel </w:t>
      </w:r>
      <w:r w:rsidR="00211BBB">
        <w:rPr>
          <w:rStyle w:val="highlightnode"/>
          <w:rFonts w:ascii="Times New Roman" w:hAnsi="Times New Roman" w:cs="Times New Roman"/>
          <w:color w:val="000000" w:themeColor="text1"/>
          <w:sz w:val="24"/>
          <w:szCs w:val="24"/>
        </w:rPr>
        <w:br/>
      </w:r>
      <w:r w:rsidR="005A4552" w:rsidRPr="00E77631">
        <w:rPr>
          <w:rStyle w:val="highlightnode"/>
          <w:rFonts w:ascii="Times New Roman" w:hAnsi="Times New Roman" w:cs="Times New Roman"/>
          <w:color w:val="000000" w:themeColor="text1"/>
          <w:sz w:val="24"/>
          <w:szCs w:val="24"/>
        </w:rPr>
        <w:t>a rozpovídal. Tento rozhovor byl i z časového hlediska nejkratší avšak co se týká po stránce kvality in</w:t>
      </w:r>
      <w:r w:rsidR="00865F2D" w:rsidRPr="00E77631">
        <w:rPr>
          <w:rStyle w:val="highlightnode"/>
          <w:rFonts w:ascii="Times New Roman" w:hAnsi="Times New Roman" w:cs="Times New Roman"/>
          <w:color w:val="000000" w:themeColor="text1"/>
          <w:sz w:val="24"/>
          <w:szCs w:val="24"/>
        </w:rPr>
        <w:t>formací velice „výživný“. Pan Jaroslav</w:t>
      </w:r>
      <w:r w:rsidR="005A4552" w:rsidRPr="00E77631">
        <w:rPr>
          <w:rStyle w:val="highlightnode"/>
          <w:rFonts w:ascii="Times New Roman" w:hAnsi="Times New Roman" w:cs="Times New Roman"/>
          <w:color w:val="000000" w:themeColor="text1"/>
          <w:sz w:val="24"/>
          <w:szCs w:val="24"/>
        </w:rPr>
        <w:t xml:space="preserve"> působil velice klidně a vyrovnaně. </w:t>
      </w:r>
    </w:p>
    <w:p w:rsidR="005A4552" w:rsidRPr="00E77631" w:rsidRDefault="005A4552" w:rsidP="000C1541">
      <w:pPr>
        <w:suppressAutoHyphens/>
        <w:spacing w:line="360" w:lineRule="auto"/>
        <w:jc w:val="both"/>
        <w:rPr>
          <w:rStyle w:val="highlightnode"/>
          <w:rFonts w:ascii="Times New Roman" w:hAnsi="Times New Roman" w:cs="Times New Roman"/>
          <w:color w:val="000000" w:themeColor="text1"/>
          <w:sz w:val="24"/>
          <w:szCs w:val="24"/>
        </w:rPr>
      </w:pPr>
      <w:r w:rsidRPr="00E77631">
        <w:rPr>
          <w:rStyle w:val="highlightnode"/>
          <w:rFonts w:ascii="Times New Roman" w:hAnsi="Times New Roman" w:cs="Times New Roman"/>
          <w:color w:val="000000" w:themeColor="text1"/>
          <w:sz w:val="24"/>
          <w:szCs w:val="24"/>
        </w:rPr>
        <w:t>Další dva rozhovory jsem získala v srpnu s dobrovolníky, kteří působí v blízkosti mého bydliště.</w:t>
      </w:r>
      <w:r w:rsidR="00AC50DD" w:rsidRPr="00E77631">
        <w:rPr>
          <w:rStyle w:val="highlightnode"/>
          <w:rFonts w:ascii="Times New Roman" w:hAnsi="Times New Roman" w:cs="Times New Roman"/>
          <w:color w:val="000000" w:themeColor="text1"/>
          <w:sz w:val="24"/>
          <w:szCs w:val="24"/>
        </w:rPr>
        <w:t xml:space="preserve"> Kontakt jsem získala od své kolegyně, která ve stejném zařízení působí také jako dobrovolnice.</w:t>
      </w:r>
      <w:r w:rsidR="00865F2D" w:rsidRPr="00E77631">
        <w:rPr>
          <w:rStyle w:val="highlightnode"/>
          <w:rFonts w:ascii="Times New Roman" w:hAnsi="Times New Roman" w:cs="Times New Roman"/>
          <w:color w:val="000000" w:themeColor="text1"/>
          <w:sz w:val="24"/>
          <w:szCs w:val="24"/>
        </w:rPr>
        <w:t xml:space="preserve"> Jednalo se o paní Janu a pana Bohumila</w:t>
      </w:r>
      <w:r w:rsidRPr="00E77631">
        <w:rPr>
          <w:rStyle w:val="highlightnode"/>
          <w:rFonts w:ascii="Times New Roman" w:hAnsi="Times New Roman" w:cs="Times New Roman"/>
          <w:color w:val="000000" w:themeColor="text1"/>
          <w:sz w:val="24"/>
          <w:szCs w:val="24"/>
        </w:rPr>
        <w:t xml:space="preserve">, kteří působí jako dobrovolníci v domě se zvláštním režimem v Budišově nad Budišovkou. </w:t>
      </w:r>
      <w:r w:rsidR="00865F2D" w:rsidRPr="00E77631">
        <w:rPr>
          <w:rStyle w:val="highlightnode"/>
          <w:rFonts w:ascii="Times New Roman" w:hAnsi="Times New Roman" w:cs="Times New Roman"/>
          <w:color w:val="000000" w:themeColor="text1"/>
          <w:sz w:val="24"/>
          <w:szCs w:val="24"/>
        </w:rPr>
        <w:t>S paní Janou</w:t>
      </w:r>
      <w:r w:rsidR="0025296F" w:rsidRPr="00E77631">
        <w:rPr>
          <w:rStyle w:val="highlightnode"/>
          <w:rFonts w:ascii="Times New Roman" w:hAnsi="Times New Roman" w:cs="Times New Roman"/>
          <w:color w:val="000000" w:themeColor="text1"/>
          <w:sz w:val="24"/>
          <w:szCs w:val="24"/>
        </w:rPr>
        <w:t xml:space="preserve"> jsme se setkaly v místní kavárně a s pánem v jeho domě. Rozhovor s paní byl opět příjemný, protože se jednalo </w:t>
      </w:r>
      <w:r w:rsidR="00211BBB">
        <w:rPr>
          <w:rStyle w:val="highlightnode"/>
          <w:rFonts w:ascii="Times New Roman" w:hAnsi="Times New Roman" w:cs="Times New Roman"/>
          <w:color w:val="000000" w:themeColor="text1"/>
          <w:sz w:val="24"/>
          <w:szCs w:val="24"/>
        </w:rPr>
        <w:br/>
      </w:r>
      <w:r w:rsidR="0025296F" w:rsidRPr="00E77631">
        <w:rPr>
          <w:rStyle w:val="highlightnode"/>
          <w:rFonts w:ascii="Times New Roman" w:hAnsi="Times New Roman" w:cs="Times New Roman"/>
          <w:color w:val="000000" w:themeColor="text1"/>
          <w:sz w:val="24"/>
          <w:szCs w:val="24"/>
        </w:rPr>
        <w:t>o milou a na svůj věk velice aktivní paní plnou elánu.</w:t>
      </w:r>
      <w:r w:rsidR="00865F2D" w:rsidRPr="00E77631">
        <w:rPr>
          <w:rStyle w:val="highlightnode"/>
          <w:rFonts w:ascii="Times New Roman" w:hAnsi="Times New Roman" w:cs="Times New Roman"/>
          <w:color w:val="000000" w:themeColor="text1"/>
          <w:sz w:val="24"/>
          <w:szCs w:val="24"/>
        </w:rPr>
        <w:t xml:space="preserve"> Paní Jana</w:t>
      </w:r>
      <w:r w:rsidR="0063490B" w:rsidRPr="00E77631">
        <w:rPr>
          <w:rStyle w:val="highlightnode"/>
          <w:rFonts w:ascii="Times New Roman" w:hAnsi="Times New Roman" w:cs="Times New Roman"/>
          <w:color w:val="000000" w:themeColor="text1"/>
          <w:sz w:val="24"/>
          <w:szCs w:val="24"/>
        </w:rPr>
        <w:t xml:space="preserve"> do domova dochází pravidelně jednou týdně, kde klientům předčítá a povídá si s nimi.</w:t>
      </w:r>
      <w:r w:rsidR="0025296F" w:rsidRPr="00E77631">
        <w:rPr>
          <w:rStyle w:val="highlightnode"/>
          <w:rFonts w:ascii="Times New Roman" w:hAnsi="Times New Roman" w:cs="Times New Roman"/>
          <w:color w:val="000000" w:themeColor="text1"/>
          <w:sz w:val="24"/>
          <w:szCs w:val="24"/>
        </w:rPr>
        <w:t xml:space="preserve"> Povídali jsme si nejen o její dobrovolnické zkušenosti, nýbrž i o sportu, ke kterému máme obě blízko, takže i toto pomohlo v navození pohodov</w:t>
      </w:r>
      <w:r w:rsidR="00865F2D" w:rsidRPr="00E77631">
        <w:rPr>
          <w:rStyle w:val="highlightnode"/>
          <w:rFonts w:ascii="Times New Roman" w:hAnsi="Times New Roman" w:cs="Times New Roman"/>
          <w:color w:val="000000" w:themeColor="text1"/>
          <w:sz w:val="24"/>
          <w:szCs w:val="24"/>
        </w:rPr>
        <w:t>é atmosféry. Rozhovor s panem Bohumilem</w:t>
      </w:r>
      <w:r w:rsidR="0025296F" w:rsidRPr="00E77631">
        <w:rPr>
          <w:rStyle w:val="highlightnode"/>
          <w:rFonts w:ascii="Times New Roman" w:hAnsi="Times New Roman" w:cs="Times New Roman"/>
          <w:color w:val="000000" w:themeColor="text1"/>
          <w:sz w:val="24"/>
          <w:szCs w:val="24"/>
        </w:rPr>
        <w:t xml:space="preserve"> byl pro mě ze všech rozhovorů nejsilnějším zážitkem. </w:t>
      </w:r>
      <w:r w:rsidR="00BE37F0" w:rsidRPr="00E77631">
        <w:rPr>
          <w:rStyle w:val="highlightnode"/>
          <w:rFonts w:ascii="Times New Roman" w:hAnsi="Times New Roman" w:cs="Times New Roman"/>
          <w:color w:val="000000" w:themeColor="text1"/>
          <w:sz w:val="24"/>
          <w:szCs w:val="24"/>
        </w:rPr>
        <w:t xml:space="preserve">Do domova chodí jednou měsíčně, kde vede </w:t>
      </w:r>
      <w:r w:rsidR="00BE37F0" w:rsidRPr="00E77631">
        <w:rPr>
          <w:rStyle w:val="highlightnode"/>
          <w:rFonts w:ascii="Times New Roman" w:hAnsi="Times New Roman" w:cs="Times New Roman"/>
          <w:color w:val="000000" w:themeColor="text1"/>
          <w:sz w:val="24"/>
          <w:szCs w:val="24"/>
        </w:rPr>
        <w:lastRenderedPageBreak/>
        <w:t xml:space="preserve">pěveckou aktivitu. </w:t>
      </w:r>
      <w:r w:rsidR="00F771CA" w:rsidRPr="00E77631">
        <w:rPr>
          <w:rStyle w:val="highlightnode"/>
          <w:rFonts w:ascii="Times New Roman" w:hAnsi="Times New Roman" w:cs="Times New Roman"/>
          <w:color w:val="000000" w:themeColor="text1"/>
          <w:sz w:val="24"/>
          <w:szCs w:val="24"/>
        </w:rPr>
        <w:t>Rozhovor byl zajímavý u</w:t>
      </w:r>
      <w:r w:rsidR="0025296F" w:rsidRPr="00E77631">
        <w:rPr>
          <w:rStyle w:val="highlightnode"/>
          <w:rFonts w:ascii="Times New Roman" w:hAnsi="Times New Roman" w:cs="Times New Roman"/>
          <w:color w:val="000000" w:themeColor="text1"/>
          <w:sz w:val="24"/>
          <w:szCs w:val="24"/>
        </w:rPr>
        <w:t>ž jen místem konání, se kterým jsem vůbec nepočítala, ale také tím, jak skvělou atmosféru se svou paní dokázal navodit, což pomohlo v eliminaci mého lehkého stresu. Během rozhovoru mě pohostili kávou a domácím koláčem, což navodilo jistou „domáckou“ atmosféru, která se nes</w:t>
      </w:r>
      <w:r w:rsidR="00865F2D" w:rsidRPr="00E77631">
        <w:rPr>
          <w:rStyle w:val="highlightnode"/>
          <w:rFonts w:ascii="Times New Roman" w:hAnsi="Times New Roman" w:cs="Times New Roman"/>
          <w:color w:val="000000" w:themeColor="text1"/>
          <w:sz w:val="24"/>
          <w:szCs w:val="24"/>
        </w:rPr>
        <w:t>la i po zbytek rozhovoru. Pan Bohumil</w:t>
      </w:r>
      <w:r w:rsidR="0025296F" w:rsidRPr="00E77631">
        <w:rPr>
          <w:rStyle w:val="highlightnode"/>
          <w:rFonts w:ascii="Times New Roman" w:hAnsi="Times New Roman" w:cs="Times New Roman"/>
          <w:color w:val="000000" w:themeColor="text1"/>
          <w:sz w:val="24"/>
          <w:szCs w:val="24"/>
        </w:rPr>
        <w:t xml:space="preserve"> pracoval v minulosti jako učitel na základní škole, takže byl velice komunikativní a snadno „odbíhal“ od tématu, takže jsem ho musela často vracet zpět. Tento rozhovor byl podobně jako rozhovor s panem </w:t>
      </w:r>
      <w:r w:rsidR="00865F2D" w:rsidRPr="00E77631">
        <w:rPr>
          <w:rStyle w:val="highlightnode"/>
          <w:rFonts w:ascii="Times New Roman" w:hAnsi="Times New Roman" w:cs="Times New Roman"/>
          <w:color w:val="000000" w:themeColor="text1"/>
          <w:sz w:val="24"/>
          <w:szCs w:val="24"/>
        </w:rPr>
        <w:t>Radimem</w:t>
      </w:r>
      <w:r w:rsidR="0063490B" w:rsidRPr="00E77631">
        <w:rPr>
          <w:rStyle w:val="highlightnode"/>
          <w:rFonts w:ascii="Times New Roman" w:hAnsi="Times New Roman" w:cs="Times New Roman"/>
          <w:color w:val="000000" w:themeColor="text1"/>
          <w:sz w:val="24"/>
          <w:szCs w:val="24"/>
        </w:rPr>
        <w:t xml:space="preserve"> velice emotivní a to v</w:t>
      </w:r>
      <w:r w:rsidR="0025296F" w:rsidRPr="00E77631">
        <w:rPr>
          <w:rStyle w:val="highlightnode"/>
          <w:rFonts w:ascii="Times New Roman" w:hAnsi="Times New Roman" w:cs="Times New Roman"/>
          <w:color w:val="000000" w:themeColor="text1"/>
          <w:sz w:val="24"/>
          <w:szCs w:val="24"/>
        </w:rPr>
        <w:t xml:space="preserve"> momentně, kdy jsme se dostali k tématu </w:t>
      </w:r>
      <w:r w:rsidR="0063490B" w:rsidRPr="00E77631">
        <w:rPr>
          <w:rStyle w:val="highlightnode"/>
          <w:rFonts w:ascii="Times New Roman" w:hAnsi="Times New Roman" w:cs="Times New Roman"/>
          <w:color w:val="000000" w:themeColor="text1"/>
          <w:sz w:val="24"/>
          <w:szCs w:val="24"/>
        </w:rPr>
        <w:t xml:space="preserve">osudu lidí, kterým se jako dobrovolník věnuje. </w:t>
      </w:r>
      <w:r w:rsidR="00407026" w:rsidRPr="00E77631">
        <w:rPr>
          <w:rStyle w:val="highlightnode"/>
          <w:rFonts w:ascii="Times New Roman" w:hAnsi="Times New Roman" w:cs="Times New Roman"/>
          <w:color w:val="000000" w:themeColor="text1"/>
          <w:sz w:val="24"/>
          <w:szCs w:val="24"/>
        </w:rPr>
        <w:t>Tento pán byl rovněž plný elánu a životní energie, kterou ho</w:t>
      </w:r>
      <w:r w:rsidR="00C438CE" w:rsidRPr="00E77631">
        <w:rPr>
          <w:rStyle w:val="highlightnode"/>
          <w:rFonts w:ascii="Times New Roman" w:hAnsi="Times New Roman" w:cs="Times New Roman"/>
          <w:color w:val="000000" w:themeColor="text1"/>
          <w:sz w:val="24"/>
          <w:szCs w:val="24"/>
        </w:rPr>
        <w:t xml:space="preserve"> nabíjí především jeho vnoučata, </w:t>
      </w:r>
      <w:r w:rsidR="00407026" w:rsidRPr="00E77631">
        <w:rPr>
          <w:rStyle w:val="highlightnode"/>
          <w:rFonts w:ascii="Times New Roman" w:hAnsi="Times New Roman" w:cs="Times New Roman"/>
          <w:color w:val="000000" w:themeColor="text1"/>
          <w:sz w:val="24"/>
          <w:szCs w:val="24"/>
        </w:rPr>
        <w:t xml:space="preserve">o kterých měl tendence hodně vyprávět. </w:t>
      </w:r>
    </w:p>
    <w:p w:rsidR="00B861EC" w:rsidRPr="00E77631" w:rsidRDefault="00C92D91" w:rsidP="000C1541">
      <w:pPr>
        <w:suppressAutoHyphens/>
        <w:spacing w:line="360" w:lineRule="auto"/>
        <w:jc w:val="both"/>
        <w:rPr>
          <w:rStyle w:val="highlightnode"/>
          <w:rFonts w:ascii="Times New Roman" w:hAnsi="Times New Roman" w:cs="Times New Roman"/>
          <w:color w:val="000000" w:themeColor="text1"/>
          <w:sz w:val="24"/>
          <w:szCs w:val="24"/>
        </w:rPr>
      </w:pPr>
      <w:r w:rsidRPr="00E77631">
        <w:rPr>
          <w:rStyle w:val="highlightnode"/>
          <w:rFonts w:ascii="Times New Roman" w:hAnsi="Times New Roman" w:cs="Times New Roman"/>
          <w:color w:val="000000" w:themeColor="text1"/>
          <w:sz w:val="24"/>
          <w:szCs w:val="24"/>
        </w:rPr>
        <w:t>Poslední rozhovor jsem provedla s</w:t>
      </w:r>
      <w:r w:rsidR="002B6BFB" w:rsidRPr="00E77631">
        <w:rPr>
          <w:rStyle w:val="highlightnode"/>
          <w:rFonts w:ascii="Times New Roman" w:hAnsi="Times New Roman" w:cs="Times New Roman"/>
          <w:color w:val="000000" w:themeColor="text1"/>
          <w:sz w:val="24"/>
          <w:szCs w:val="24"/>
        </w:rPr>
        <w:t> </w:t>
      </w:r>
      <w:r w:rsidRPr="00E77631">
        <w:rPr>
          <w:rStyle w:val="highlightnode"/>
          <w:rFonts w:ascii="Times New Roman" w:hAnsi="Times New Roman" w:cs="Times New Roman"/>
          <w:color w:val="000000" w:themeColor="text1"/>
          <w:sz w:val="24"/>
          <w:szCs w:val="24"/>
        </w:rPr>
        <w:t>paní</w:t>
      </w:r>
      <w:r w:rsidR="00865F2D" w:rsidRPr="00E77631">
        <w:rPr>
          <w:rStyle w:val="highlightnode"/>
          <w:rFonts w:ascii="Times New Roman" w:hAnsi="Times New Roman" w:cs="Times New Roman"/>
          <w:color w:val="000000" w:themeColor="text1"/>
          <w:sz w:val="24"/>
          <w:szCs w:val="24"/>
        </w:rPr>
        <w:t xml:space="preserve"> Marcelou</w:t>
      </w:r>
      <w:r w:rsidRPr="00E77631">
        <w:rPr>
          <w:rStyle w:val="highlightnode"/>
          <w:rFonts w:ascii="Times New Roman" w:hAnsi="Times New Roman" w:cs="Times New Roman"/>
          <w:color w:val="000000" w:themeColor="text1"/>
          <w:sz w:val="24"/>
          <w:szCs w:val="24"/>
        </w:rPr>
        <w:t>, která se rovněž věnuje práci se seniory</w:t>
      </w:r>
      <w:r w:rsidR="00865F2D" w:rsidRPr="00E77631">
        <w:rPr>
          <w:rStyle w:val="highlightnode"/>
          <w:rFonts w:ascii="Times New Roman" w:hAnsi="Times New Roman" w:cs="Times New Roman"/>
          <w:color w:val="000000" w:themeColor="text1"/>
          <w:sz w:val="24"/>
          <w:szCs w:val="24"/>
        </w:rPr>
        <w:t xml:space="preserve">, </w:t>
      </w:r>
      <w:r w:rsidR="00211BBB">
        <w:rPr>
          <w:rStyle w:val="highlightnode"/>
          <w:rFonts w:ascii="Times New Roman" w:hAnsi="Times New Roman" w:cs="Times New Roman"/>
          <w:color w:val="000000" w:themeColor="text1"/>
          <w:sz w:val="24"/>
          <w:szCs w:val="24"/>
        </w:rPr>
        <w:br/>
      </w:r>
      <w:r w:rsidR="00865F2D" w:rsidRPr="00E77631">
        <w:rPr>
          <w:rStyle w:val="highlightnode"/>
          <w:rFonts w:ascii="Times New Roman" w:hAnsi="Times New Roman" w:cs="Times New Roman"/>
          <w:color w:val="000000" w:themeColor="text1"/>
          <w:sz w:val="24"/>
          <w:szCs w:val="24"/>
        </w:rPr>
        <w:t>a to</w:t>
      </w:r>
      <w:r w:rsidRPr="00E77631">
        <w:rPr>
          <w:rStyle w:val="highlightnode"/>
          <w:rFonts w:ascii="Times New Roman" w:hAnsi="Times New Roman" w:cs="Times New Roman"/>
          <w:color w:val="000000" w:themeColor="text1"/>
          <w:sz w:val="24"/>
          <w:szCs w:val="24"/>
        </w:rPr>
        <w:t xml:space="preserve"> na základně předchozí zkušenosti s </w:t>
      </w:r>
      <w:r w:rsidR="00B82815" w:rsidRPr="00E77631">
        <w:rPr>
          <w:rStyle w:val="highlightnode"/>
          <w:rFonts w:ascii="Times New Roman" w:hAnsi="Times New Roman" w:cs="Times New Roman"/>
          <w:color w:val="000000" w:themeColor="text1"/>
          <w:sz w:val="24"/>
          <w:szCs w:val="24"/>
        </w:rPr>
        <w:t>péčí</w:t>
      </w:r>
      <w:r w:rsidRPr="00E77631">
        <w:rPr>
          <w:rStyle w:val="highlightnode"/>
          <w:rFonts w:ascii="Times New Roman" w:hAnsi="Times New Roman" w:cs="Times New Roman"/>
          <w:color w:val="000000" w:themeColor="text1"/>
          <w:sz w:val="24"/>
          <w:szCs w:val="24"/>
        </w:rPr>
        <w:t xml:space="preserve"> o svého nemocného souseda, kterému byla společně se svým manželem oporou. </w:t>
      </w:r>
      <w:r w:rsidR="00234963" w:rsidRPr="00E77631">
        <w:rPr>
          <w:rStyle w:val="highlightnode"/>
          <w:rFonts w:ascii="Times New Roman" w:hAnsi="Times New Roman" w:cs="Times New Roman"/>
          <w:color w:val="000000" w:themeColor="text1"/>
          <w:sz w:val="24"/>
          <w:szCs w:val="24"/>
        </w:rPr>
        <w:t xml:space="preserve">Setkání opět proběhlo v příjemné </w:t>
      </w:r>
      <w:r w:rsidR="00B82815" w:rsidRPr="00E77631">
        <w:rPr>
          <w:rStyle w:val="highlightnode"/>
          <w:rFonts w:ascii="Times New Roman" w:hAnsi="Times New Roman" w:cs="Times New Roman"/>
          <w:color w:val="000000" w:themeColor="text1"/>
          <w:sz w:val="24"/>
          <w:szCs w:val="24"/>
        </w:rPr>
        <w:t>kavárně, kde však</w:t>
      </w:r>
      <w:r w:rsidR="00234963" w:rsidRPr="00E77631">
        <w:rPr>
          <w:rStyle w:val="highlightnode"/>
          <w:rFonts w:ascii="Times New Roman" w:hAnsi="Times New Roman" w:cs="Times New Roman"/>
          <w:color w:val="000000" w:themeColor="text1"/>
          <w:sz w:val="24"/>
          <w:szCs w:val="24"/>
        </w:rPr>
        <w:t xml:space="preserve"> bylo docela rušné prostředí, které jistým způsobem znehodnotilo záznam.</w:t>
      </w:r>
      <w:r w:rsidR="002B6BFB" w:rsidRPr="00E77631">
        <w:rPr>
          <w:rStyle w:val="highlightnode"/>
          <w:rFonts w:ascii="Times New Roman" w:hAnsi="Times New Roman" w:cs="Times New Roman"/>
          <w:color w:val="000000" w:themeColor="text1"/>
          <w:sz w:val="24"/>
          <w:szCs w:val="24"/>
        </w:rPr>
        <w:t xml:space="preserve"> Ani tento poslední rozhovor však nebyl zklamáním, nýbrž se jednalo o setkání s velice hovornou a pozitivní osobou, kterou role dobrovolníka velice naplňuje a pomáhá ji vyrovnat se se změnami, které v souvislosti s věkem přicházejí. </w:t>
      </w:r>
    </w:p>
    <w:p w:rsidR="00C43C10" w:rsidRPr="00E77631" w:rsidRDefault="00C43C10" w:rsidP="0024693C">
      <w:pPr>
        <w:suppressAutoHyphens/>
        <w:spacing w:line="360" w:lineRule="auto"/>
        <w:ind w:firstLine="708"/>
        <w:jc w:val="both"/>
        <w:rPr>
          <w:rFonts w:ascii="Times New Roman" w:hAnsi="Times New Roman" w:cs="Times New Roman"/>
          <w:color w:val="000000" w:themeColor="text1"/>
          <w:sz w:val="24"/>
          <w:szCs w:val="24"/>
        </w:rPr>
      </w:pPr>
    </w:p>
    <w:p w:rsidR="0026302F" w:rsidRPr="00E77631" w:rsidRDefault="0026302F" w:rsidP="0024693C">
      <w:pPr>
        <w:suppressAutoHyphens/>
        <w:spacing w:line="360" w:lineRule="auto"/>
        <w:rPr>
          <w:rFonts w:ascii="Times New Roman" w:eastAsiaTheme="majorEastAsia" w:hAnsi="Times New Roman" w:cs="Times New Roman"/>
          <w:b/>
          <w:bCs/>
          <w:color w:val="000000" w:themeColor="text1"/>
          <w:sz w:val="28"/>
          <w:szCs w:val="28"/>
        </w:rPr>
      </w:pPr>
      <w:r w:rsidRPr="00E77631">
        <w:rPr>
          <w:rFonts w:ascii="Times New Roman" w:hAnsi="Times New Roman" w:cs="Times New Roman"/>
          <w:color w:val="000000" w:themeColor="text1"/>
        </w:rPr>
        <w:br w:type="page"/>
      </w:r>
    </w:p>
    <w:p w:rsidR="00A56E23" w:rsidRPr="00E77631" w:rsidRDefault="009D7E99" w:rsidP="0024693C">
      <w:pPr>
        <w:pStyle w:val="Nadpis1"/>
        <w:suppressAutoHyphens/>
        <w:spacing w:line="360" w:lineRule="auto"/>
        <w:rPr>
          <w:rFonts w:cs="Times New Roman"/>
        </w:rPr>
      </w:pPr>
      <w:bookmarkStart w:id="81" w:name="_Toc511073696"/>
      <w:bookmarkStart w:id="82" w:name="_Toc511217923"/>
      <w:r w:rsidRPr="00E77631">
        <w:rPr>
          <w:rFonts w:cs="Times New Roman"/>
        </w:rPr>
        <w:lastRenderedPageBreak/>
        <w:t>5</w:t>
      </w:r>
      <w:r w:rsidR="000C1541">
        <w:rPr>
          <w:rFonts w:cs="Times New Roman"/>
        </w:rPr>
        <w:tab/>
      </w:r>
      <w:r w:rsidR="00695383" w:rsidRPr="00E77631">
        <w:rPr>
          <w:rFonts w:cs="Times New Roman"/>
        </w:rPr>
        <w:t>Výsledky výzkumu</w:t>
      </w:r>
      <w:bookmarkEnd w:id="81"/>
      <w:bookmarkEnd w:id="82"/>
    </w:p>
    <w:p w:rsidR="009E0B4D" w:rsidRPr="00E77631" w:rsidRDefault="00FB442B"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V této části práce se budu věnovat interpretaci přínosů dobrovolníků samotnými seniory dobrovolníky. Na zák</w:t>
      </w:r>
      <w:r w:rsidR="00BB37C9" w:rsidRPr="00E77631">
        <w:rPr>
          <w:rFonts w:ascii="Times New Roman" w:hAnsi="Times New Roman" w:cs="Times New Roman"/>
          <w:color w:val="000000" w:themeColor="text1"/>
          <w:sz w:val="24"/>
          <w:szCs w:val="24"/>
        </w:rPr>
        <w:t xml:space="preserve">ladě analýzy dat se zaměřím na oblast změny životní etapy </w:t>
      </w:r>
      <w:r w:rsidRPr="00E77631">
        <w:rPr>
          <w:rFonts w:ascii="Times New Roman" w:hAnsi="Times New Roman" w:cs="Times New Roman"/>
          <w:color w:val="000000" w:themeColor="text1"/>
          <w:sz w:val="24"/>
          <w:szCs w:val="24"/>
        </w:rPr>
        <w:t xml:space="preserve">jako motivaci k dobrovolnictví, dále dobrovolnictví jako nástroje k pomoci druhému člověku </w:t>
      </w:r>
      <w:r w:rsidR="00211BBB">
        <w:rPr>
          <w:rFonts w:ascii="Times New Roman" w:hAnsi="Times New Roman" w:cs="Times New Roman"/>
          <w:color w:val="000000" w:themeColor="text1"/>
          <w:sz w:val="24"/>
          <w:szCs w:val="24"/>
        </w:rPr>
        <w:br/>
      </w:r>
      <w:r w:rsidRPr="00E77631">
        <w:rPr>
          <w:rFonts w:ascii="Times New Roman" w:hAnsi="Times New Roman" w:cs="Times New Roman"/>
          <w:color w:val="000000" w:themeColor="text1"/>
          <w:sz w:val="24"/>
          <w:szCs w:val="24"/>
        </w:rPr>
        <w:t xml:space="preserve">a dobrovolnictví jako cesty k seberealizaci a sebeaktualizaci. </w:t>
      </w:r>
    </w:p>
    <w:p w:rsidR="0025544B" w:rsidRPr="00E77631" w:rsidRDefault="00F668C0" w:rsidP="0024693C">
      <w:pPr>
        <w:pStyle w:val="Nadpis2"/>
        <w:suppressAutoHyphens/>
      </w:pPr>
      <w:bookmarkStart w:id="83" w:name="_Toc511073697"/>
      <w:bookmarkStart w:id="84" w:name="_Toc511217924"/>
      <w:r w:rsidRPr="00E77631">
        <w:t>5.1</w:t>
      </w:r>
      <w:r w:rsidR="000C1541">
        <w:tab/>
      </w:r>
      <w:r w:rsidR="00232446" w:rsidRPr="00E77631">
        <w:t>Změny v etapě životního cyklu jako počátek dobrovolnické dráhy</w:t>
      </w:r>
      <w:bookmarkEnd w:id="83"/>
      <w:bookmarkEnd w:id="84"/>
    </w:p>
    <w:p w:rsidR="00032B54" w:rsidRPr="00E77631" w:rsidRDefault="00F668C0"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Přesto, že jsou </w:t>
      </w:r>
      <w:r w:rsidR="00032B54" w:rsidRPr="00E77631">
        <w:rPr>
          <w:rFonts w:ascii="Times New Roman" w:hAnsi="Times New Roman" w:cs="Times New Roman"/>
          <w:color w:val="000000" w:themeColor="text1"/>
          <w:sz w:val="24"/>
          <w:szCs w:val="24"/>
        </w:rPr>
        <w:t>přínosy dobr</w:t>
      </w:r>
      <w:r w:rsidR="00C13165" w:rsidRPr="00E77631">
        <w:rPr>
          <w:rFonts w:ascii="Times New Roman" w:hAnsi="Times New Roman" w:cs="Times New Roman"/>
          <w:color w:val="000000" w:themeColor="text1"/>
          <w:sz w:val="24"/>
          <w:szCs w:val="24"/>
        </w:rPr>
        <w:t xml:space="preserve">ovolníků stěžejním tématem mé </w:t>
      </w:r>
      <w:r w:rsidR="00032B54" w:rsidRPr="00E77631">
        <w:rPr>
          <w:rFonts w:ascii="Times New Roman" w:hAnsi="Times New Roman" w:cs="Times New Roman"/>
          <w:color w:val="000000" w:themeColor="text1"/>
          <w:sz w:val="24"/>
          <w:szCs w:val="24"/>
        </w:rPr>
        <w:t xml:space="preserve">práce, chtěla bych se </w:t>
      </w:r>
      <w:r w:rsidRPr="00E77631">
        <w:rPr>
          <w:rFonts w:ascii="Times New Roman" w:hAnsi="Times New Roman" w:cs="Times New Roman"/>
          <w:color w:val="000000" w:themeColor="text1"/>
          <w:sz w:val="24"/>
          <w:szCs w:val="24"/>
        </w:rPr>
        <w:t>nejpr</w:t>
      </w:r>
      <w:r w:rsidR="00032B54" w:rsidRPr="00E77631">
        <w:rPr>
          <w:rFonts w:ascii="Times New Roman" w:hAnsi="Times New Roman" w:cs="Times New Roman"/>
          <w:color w:val="000000" w:themeColor="text1"/>
          <w:sz w:val="24"/>
          <w:szCs w:val="24"/>
        </w:rPr>
        <w:t>v</w:t>
      </w:r>
      <w:r w:rsidRPr="00E77631">
        <w:rPr>
          <w:rFonts w:ascii="Times New Roman" w:hAnsi="Times New Roman" w:cs="Times New Roman"/>
          <w:color w:val="000000" w:themeColor="text1"/>
          <w:sz w:val="24"/>
          <w:szCs w:val="24"/>
        </w:rPr>
        <w:t>e v</w:t>
      </w:r>
      <w:r w:rsidR="00032B54" w:rsidRPr="00E77631">
        <w:rPr>
          <w:rFonts w:ascii="Times New Roman" w:hAnsi="Times New Roman" w:cs="Times New Roman"/>
          <w:color w:val="000000" w:themeColor="text1"/>
          <w:sz w:val="24"/>
          <w:szCs w:val="24"/>
        </w:rPr>
        <w:t> </w:t>
      </w:r>
      <w:r w:rsidRPr="00E77631">
        <w:rPr>
          <w:rFonts w:ascii="Times New Roman" w:hAnsi="Times New Roman" w:cs="Times New Roman"/>
          <w:color w:val="000000" w:themeColor="text1"/>
          <w:sz w:val="24"/>
          <w:szCs w:val="24"/>
        </w:rPr>
        <w:t xml:space="preserve">této kapitole zmínit o počátečním impulzu, který vedl k dobrovolnictví a potažmo </w:t>
      </w:r>
      <w:r w:rsidR="00211BBB">
        <w:rPr>
          <w:rFonts w:ascii="Times New Roman" w:hAnsi="Times New Roman" w:cs="Times New Roman"/>
          <w:color w:val="000000" w:themeColor="text1"/>
          <w:sz w:val="24"/>
          <w:szCs w:val="24"/>
        </w:rPr>
        <w:br/>
      </w:r>
      <w:r w:rsidRPr="00E77631">
        <w:rPr>
          <w:rFonts w:ascii="Times New Roman" w:hAnsi="Times New Roman" w:cs="Times New Roman"/>
          <w:color w:val="000000" w:themeColor="text1"/>
          <w:sz w:val="24"/>
          <w:szCs w:val="24"/>
        </w:rPr>
        <w:t>o motivaci,</w:t>
      </w:r>
      <w:r w:rsidR="00BB37C9" w:rsidRPr="00E77631">
        <w:rPr>
          <w:rFonts w:ascii="Times New Roman" w:hAnsi="Times New Roman" w:cs="Times New Roman"/>
          <w:color w:val="000000" w:themeColor="text1"/>
          <w:sz w:val="24"/>
          <w:szCs w:val="24"/>
        </w:rPr>
        <w:t xml:space="preserve"> která je</w:t>
      </w:r>
      <w:r w:rsidR="009E0B4D" w:rsidRPr="00E77631">
        <w:rPr>
          <w:rFonts w:ascii="Times New Roman" w:hAnsi="Times New Roman" w:cs="Times New Roman"/>
          <w:color w:val="000000" w:themeColor="text1"/>
          <w:sz w:val="24"/>
          <w:szCs w:val="24"/>
        </w:rPr>
        <w:t xml:space="preserve">, podle mého názoru, </w:t>
      </w:r>
      <w:r w:rsidR="00032B54" w:rsidRPr="00E77631">
        <w:rPr>
          <w:rFonts w:ascii="Times New Roman" w:hAnsi="Times New Roman" w:cs="Times New Roman"/>
          <w:color w:val="000000" w:themeColor="text1"/>
          <w:sz w:val="24"/>
          <w:szCs w:val="24"/>
        </w:rPr>
        <w:t>s přínosy velice úzce spjatá</w:t>
      </w:r>
      <w:r w:rsidR="00C13165" w:rsidRPr="00E77631">
        <w:rPr>
          <w:rFonts w:ascii="Times New Roman" w:hAnsi="Times New Roman" w:cs="Times New Roman"/>
          <w:color w:val="000000" w:themeColor="text1"/>
          <w:sz w:val="24"/>
          <w:szCs w:val="24"/>
        </w:rPr>
        <w:t>.</w:t>
      </w:r>
      <w:r w:rsidRPr="00E77631">
        <w:rPr>
          <w:rFonts w:ascii="Times New Roman" w:hAnsi="Times New Roman" w:cs="Times New Roman"/>
          <w:color w:val="000000" w:themeColor="text1"/>
          <w:sz w:val="24"/>
          <w:szCs w:val="24"/>
        </w:rPr>
        <w:t xml:space="preserve"> Tuto kapitolu zařazuji na první místo proto, že dobrovolníci ve svých výpovědích silně odkazovali</w:t>
      </w:r>
      <w:r w:rsidR="00822983">
        <w:rPr>
          <w:rFonts w:ascii="Times New Roman" w:hAnsi="Times New Roman" w:cs="Times New Roman"/>
          <w:color w:val="000000" w:themeColor="text1"/>
          <w:sz w:val="24"/>
          <w:szCs w:val="24"/>
        </w:rPr>
        <w:t xml:space="preserve"> </w:t>
      </w:r>
      <w:r w:rsidRPr="00E77631">
        <w:rPr>
          <w:rFonts w:ascii="Times New Roman" w:hAnsi="Times New Roman" w:cs="Times New Roman"/>
          <w:color w:val="000000" w:themeColor="text1"/>
          <w:sz w:val="24"/>
          <w:szCs w:val="24"/>
        </w:rPr>
        <w:t xml:space="preserve">na počátek své dobrovolnické dráhy, kterou spojovaly se změnami v životní etapě stáří, což je rovněž středem zájmu mého zjištění. </w:t>
      </w:r>
    </w:p>
    <w:p w:rsidR="00E032F0" w:rsidRPr="00E77631" w:rsidRDefault="00066508"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Z analýzy rozh</w:t>
      </w:r>
      <w:r w:rsidR="002371C0" w:rsidRPr="00E77631">
        <w:rPr>
          <w:rFonts w:ascii="Times New Roman" w:hAnsi="Times New Roman" w:cs="Times New Roman"/>
          <w:color w:val="000000" w:themeColor="text1"/>
          <w:sz w:val="24"/>
          <w:szCs w:val="24"/>
        </w:rPr>
        <w:t>ovorů vyplývá, že prvotní impuls</w:t>
      </w:r>
      <w:r w:rsidRPr="00E77631">
        <w:rPr>
          <w:rFonts w:ascii="Times New Roman" w:hAnsi="Times New Roman" w:cs="Times New Roman"/>
          <w:color w:val="000000" w:themeColor="text1"/>
          <w:sz w:val="24"/>
          <w:szCs w:val="24"/>
        </w:rPr>
        <w:t xml:space="preserve"> stát se dobrovolníkem, přišel se změnou</w:t>
      </w:r>
      <w:r w:rsidR="00822983">
        <w:rPr>
          <w:rFonts w:ascii="Times New Roman" w:hAnsi="Times New Roman" w:cs="Times New Roman"/>
          <w:color w:val="000000" w:themeColor="text1"/>
          <w:sz w:val="24"/>
          <w:szCs w:val="24"/>
        </w:rPr>
        <w:t xml:space="preserve"> </w:t>
      </w:r>
      <w:r w:rsidR="001545F2" w:rsidRPr="00E77631">
        <w:rPr>
          <w:rFonts w:ascii="Times New Roman" w:hAnsi="Times New Roman" w:cs="Times New Roman"/>
          <w:color w:val="000000" w:themeColor="text1"/>
          <w:sz w:val="24"/>
          <w:szCs w:val="24"/>
        </w:rPr>
        <w:t xml:space="preserve">životní etapy anebo </w:t>
      </w:r>
      <w:r w:rsidR="005B388C" w:rsidRPr="00E77631">
        <w:rPr>
          <w:rFonts w:ascii="Times New Roman" w:hAnsi="Times New Roman" w:cs="Times New Roman"/>
          <w:color w:val="000000" w:themeColor="text1"/>
          <w:sz w:val="24"/>
          <w:szCs w:val="24"/>
        </w:rPr>
        <w:t>události, která se</w:t>
      </w:r>
      <w:r w:rsidR="00BB37C9" w:rsidRPr="00E77631">
        <w:rPr>
          <w:rFonts w:ascii="Times New Roman" w:hAnsi="Times New Roman" w:cs="Times New Roman"/>
          <w:color w:val="000000" w:themeColor="text1"/>
          <w:sz w:val="24"/>
          <w:szCs w:val="24"/>
        </w:rPr>
        <w:t xml:space="preserve"> odehrála</w:t>
      </w:r>
      <w:r w:rsidR="005B388C" w:rsidRPr="00E77631">
        <w:rPr>
          <w:rFonts w:ascii="Times New Roman" w:hAnsi="Times New Roman" w:cs="Times New Roman"/>
          <w:color w:val="000000" w:themeColor="text1"/>
          <w:sz w:val="24"/>
          <w:szCs w:val="24"/>
        </w:rPr>
        <w:t xml:space="preserve"> po čas</w:t>
      </w:r>
      <w:r w:rsidR="00BB37C9" w:rsidRPr="00E77631">
        <w:rPr>
          <w:rFonts w:ascii="Times New Roman" w:hAnsi="Times New Roman" w:cs="Times New Roman"/>
          <w:color w:val="000000" w:themeColor="text1"/>
          <w:sz w:val="24"/>
          <w:szCs w:val="24"/>
        </w:rPr>
        <w:t xml:space="preserve"> životního cyklu</w:t>
      </w:r>
      <w:r w:rsidR="001545F2" w:rsidRPr="00E77631">
        <w:rPr>
          <w:rFonts w:ascii="Times New Roman" w:hAnsi="Times New Roman" w:cs="Times New Roman"/>
          <w:color w:val="000000" w:themeColor="text1"/>
          <w:sz w:val="24"/>
          <w:szCs w:val="24"/>
        </w:rPr>
        <w:t>.</w:t>
      </w:r>
      <w:r w:rsidR="00C97C56" w:rsidRPr="00E77631">
        <w:rPr>
          <w:rFonts w:ascii="Times New Roman" w:hAnsi="Times New Roman" w:cs="Times New Roman"/>
          <w:color w:val="000000" w:themeColor="text1"/>
          <w:sz w:val="24"/>
          <w:szCs w:val="24"/>
        </w:rPr>
        <w:t xml:space="preserve"> Nejedná</w:t>
      </w:r>
      <w:r w:rsidRPr="00E77631">
        <w:rPr>
          <w:rFonts w:ascii="Times New Roman" w:hAnsi="Times New Roman" w:cs="Times New Roman"/>
          <w:color w:val="000000" w:themeColor="text1"/>
          <w:sz w:val="24"/>
          <w:szCs w:val="24"/>
        </w:rPr>
        <w:t xml:space="preserve"> se však </w:t>
      </w:r>
      <w:r w:rsidR="00482A8F">
        <w:rPr>
          <w:rFonts w:ascii="Times New Roman" w:hAnsi="Times New Roman" w:cs="Times New Roman"/>
          <w:color w:val="000000" w:themeColor="text1"/>
          <w:sz w:val="24"/>
          <w:szCs w:val="24"/>
        </w:rPr>
        <w:br/>
      </w:r>
      <w:r w:rsidRPr="00E77631">
        <w:rPr>
          <w:rFonts w:ascii="Times New Roman" w:hAnsi="Times New Roman" w:cs="Times New Roman"/>
          <w:color w:val="000000" w:themeColor="text1"/>
          <w:sz w:val="24"/>
          <w:szCs w:val="24"/>
        </w:rPr>
        <w:t xml:space="preserve">o období změn v mládí či dospělosti, nýbrž o změny, které se vyskytují v pozdějším věku. </w:t>
      </w:r>
      <w:r w:rsidR="00C97C56" w:rsidRPr="00E77631">
        <w:rPr>
          <w:rFonts w:ascii="Times New Roman" w:hAnsi="Times New Roman" w:cs="Times New Roman"/>
          <w:color w:val="000000" w:themeColor="text1"/>
          <w:sz w:val="24"/>
          <w:szCs w:val="24"/>
        </w:rPr>
        <w:t xml:space="preserve">Převážně to jsou změny v souvislosti s odchodem </w:t>
      </w:r>
      <w:r w:rsidR="00E032F0" w:rsidRPr="00E77631">
        <w:rPr>
          <w:rFonts w:ascii="Times New Roman" w:hAnsi="Times New Roman" w:cs="Times New Roman"/>
          <w:color w:val="000000" w:themeColor="text1"/>
          <w:sz w:val="24"/>
          <w:szCs w:val="24"/>
        </w:rPr>
        <w:t xml:space="preserve">do starobního důchodu </w:t>
      </w:r>
      <w:r w:rsidR="001545F2" w:rsidRPr="00E77631">
        <w:rPr>
          <w:rFonts w:ascii="Times New Roman" w:hAnsi="Times New Roman" w:cs="Times New Roman"/>
          <w:color w:val="000000" w:themeColor="text1"/>
          <w:sz w:val="24"/>
          <w:szCs w:val="24"/>
        </w:rPr>
        <w:t xml:space="preserve">nebo </w:t>
      </w:r>
      <w:r w:rsidR="00D717FD" w:rsidRPr="00E77631">
        <w:rPr>
          <w:rFonts w:ascii="Times New Roman" w:hAnsi="Times New Roman" w:cs="Times New Roman"/>
          <w:color w:val="000000" w:themeColor="text1"/>
          <w:sz w:val="24"/>
          <w:szCs w:val="24"/>
        </w:rPr>
        <w:t>odchodem</w:t>
      </w:r>
      <w:r w:rsidR="001545F2" w:rsidRPr="00E77631">
        <w:rPr>
          <w:rFonts w:ascii="Times New Roman" w:hAnsi="Times New Roman" w:cs="Times New Roman"/>
          <w:color w:val="000000" w:themeColor="text1"/>
          <w:sz w:val="24"/>
          <w:szCs w:val="24"/>
        </w:rPr>
        <w:t xml:space="preserve"> blízkého člověka</w:t>
      </w:r>
      <w:r w:rsidR="00D717FD" w:rsidRPr="00E77631">
        <w:rPr>
          <w:rFonts w:ascii="Times New Roman" w:hAnsi="Times New Roman" w:cs="Times New Roman"/>
          <w:color w:val="000000" w:themeColor="text1"/>
          <w:sz w:val="24"/>
          <w:szCs w:val="24"/>
        </w:rPr>
        <w:t xml:space="preserve">, čímž mám na mysli odchod dětí z domova nebo úmrtí manžela/manželky. </w:t>
      </w:r>
      <w:r w:rsidR="00F47E3F" w:rsidRPr="00E77631">
        <w:rPr>
          <w:rFonts w:ascii="Times New Roman" w:hAnsi="Times New Roman" w:cs="Times New Roman"/>
          <w:color w:val="000000" w:themeColor="text1"/>
          <w:sz w:val="24"/>
          <w:szCs w:val="24"/>
        </w:rPr>
        <w:t xml:space="preserve">V tomto období, narůstá potřeba vyplnění času, který do té </w:t>
      </w:r>
      <w:r w:rsidR="009E0B4D" w:rsidRPr="00E77631">
        <w:rPr>
          <w:rFonts w:ascii="Times New Roman" w:hAnsi="Times New Roman" w:cs="Times New Roman"/>
          <w:color w:val="000000" w:themeColor="text1"/>
          <w:sz w:val="24"/>
          <w:szCs w:val="24"/>
        </w:rPr>
        <w:t xml:space="preserve">doby plynul ustáleným způsobem, takže potřeba toho, jak vyplnit volný čas nebyla tak vysoká. </w:t>
      </w:r>
    </w:p>
    <w:p w:rsidR="00827A45" w:rsidRPr="00E77631" w:rsidRDefault="00827A45"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Lucie:</w:t>
      </w:r>
    </w:p>
    <w:p w:rsidR="00E032F0" w:rsidRPr="00E77631" w:rsidRDefault="00827A45"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color w:val="000000" w:themeColor="text1"/>
        </w:rPr>
        <w:t xml:space="preserve">„… </w:t>
      </w:r>
      <w:r w:rsidRPr="00E77631">
        <w:rPr>
          <w:rFonts w:ascii="Times New Roman" w:hAnsi="Times New Roman" w:cs="Times New Roman"/>
          <w:i/>
          <w:color w:val="000000" w:themeColor="text1"/>
          <w:sz w:val="24"/>
          <w:szCs w:val="24"/>
        </w:rPr>
        <w:t>no a jak jsem šla do důchodu tak jsem měla manžela, ten zemřel, měla jsem pejska</w:t>
      </w:r>
      <w:r w:rsidR="00482A8F">
        <w:rPr>
          <w:rFonts w:ascii="Times New Roman" w:hAnsi="Times New Roman" w:cs="Times New Roman"/>
          <w:i/>
          <w:color w:val="000000" w:themeColor="text1"/>
          <w:sz w:val="24"/>
          <w:szCs w:val="24"/>
        </w:rPr>
        <w:t>,</w:t>
      </w:r>
      <w:r w:rsidRPr="00E77631">
        <w:rPr>
          <w:rFonts w:ascii="Times New Roman" w:hAnsi="Times New Roman" w:cs="Times New Roman"/>
          <w:i/>
          <w:color w:val="000000" w:themeColor="text1"/>
          <w:sz w:val="24"/>
          <w:szCs w:val="24"/>
        </w:rPr>
        <w:t xml:space="preserve"> ten zemřel. Tak jsem zůstala sama v tom bytě. Tak jsem si říkala, co budu dělat mezi čtyřma stěnama celý život čtyřiadvacet hodin. No tak jsem přemýšlela a pak jsem na internetu našla nějaké stránky z Charity, tak jsem to sjížděla a tam jsem našla, že hledají dobrovolníky. No tak jsem si říkala, to by bylo něco pro mě. Že budu chodit mezi lidma.“</w:t>
      </w:r>
    </w:p>
    <w:p w:rsidR="00E032F0" w:rsidRPr="00E77631" w:rsidRDefault="00E032F0"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Jana:</w:t>
      </w:r>
    </w:p>
    <w:p w:rsidR="004670C6" w:rsidRPr="00E77631" w:rsidRDefault="00E032F0" w:rsidP="0024693C">
      <w:pPr>
        <w:suppressAutoHyphens/>
        <w:spacing w:line="360" w:lineRule="auto"/>
        <w:jc w:val="both"/>
        <w:rPr>
          <w:rFonts w:ascii="Times New Roman" w:hAnsi="Times New Roman" w:cs="Times New Roman"/>
          <w:color w:val="000000" w:themeColor="text1"/>
        </w:rPr>
      </w:pPr>
      <w:r w:rsidRPr="00E77631">
        <w:rPr>
          <w:rFonts w:ascii="Times New Roman" w:hAnsi="Times New Roman" w:cs="Times New Roman"/>
          <w:i/>
          <w:color w:val="000000" w:themeColor="text1"/>
          <w:sz w:val="24"/>
          <w:szCs w:val="24"/>
        </w:rPr>
        <w:t>„Tak já jsem skončila vlastně s prací ve školství. Celý život jsem pracovala ve školství, 40 let, a šla jsem do důchodu jo, takže jsem si říkala, že vlastně ten čas, který se mi nabízí tak musím nějakým způsobem využít</w:t>
      </w:r>
      <w:r w:rsidR="00D717FD" w:rsidRPr="00E77631">
        <w:rPr>
          <w:rFonts w:ascii="Times New Roman" w:hAnsi="Times New Roman" w:cs="Times New Roman"/>
          <w:i/>
          <w:color w:val="000000" w:themeColor="text1"/>
          <w:sz w:val="24"/>
          <w:szCs w:val="24"/>
        </w:rPr>
        <w:t xml:space="preserve">… </w:t>
      </w:r>
      <w:r w:rsidR="00AF5836" w:rsidRPr="00E77631">
        <w:rPr>
          <w:rFonts w:ascii="Times New Roman" w:hAnsi="Times New Roman" w:cs="Times New Roman"/>
          <w:i/>
          <w:color w:val="000000" w:themeColor="text1"/>
        </w:rPr>
        <w:t xml:space="preserve">a říkám, jsem hledala něco, </w:t>
      </w:r>
      <w:r w:rsidR="00D717FD" w:rsidRPr="00E77631">
        <w:rPr>
          <w:rFonts w:ascii="Times New Roman" w:hAnsi="Times New Roman" w:cs="Times New Roman"/>
          <w:i/>
          <w:color w:val="000000" w:themeColor="text1"/>
        </w:rPr>
        <w:t>abych prostě nějak, jak říkám, využila ten čas nebo že já už jsem vlastně sama, dcera ta už bydlí někde jo, takže i takhle to člověk vnímá</w:t>
      </w:r>
      <w:r w:rsidR="00BC48C3" w:rsidRPr="00E77631">
        <w:rPr>
          <w:rFonts w:ascii="Times New Roman" w:hAnsi="Times New Roman" w:cs="Times New Roman"/>
          <w:i/>
          <w:color w:val="000000" w:themeColor="text1"/>
        </w:rPr>
        <w:t xml:space="preserve">…. </w:t>
      </w:r>
      <w:r w:rsidR="00BC48C3" w:rsidRPr="00E77631">
        <w:rPr>
          <w:rFonts w:ascii="Times New Roman" w:hAnsi="Times New Roman" w:cs="Times New Roman"/>
          <w:i/>
          <w:color w:val="000000" w:themeColor="text1"/>
          <w:sz w:val="24"/>
          <w:szCs w:val="24"/>
        </w:rPr>
        <w:t xml:space="preserve">No </w:t>
      </w:r>
      <w:r w:rsidR="00482A8F">
        <w:rPr>
          <w:rFonts w:ascii="Times New Roman" w:hAnsi="Times New Roman" w:cs="Times New Roman"/>
          <w:i/>
          <w:color w:val="000000" w:themeColor="text1"/>
          <w:sz w:val="24"/>
          <w:szCs w:val="24"/>
        </w:rPr>
        <w:br/>
      </w:r>
      <w:r w:rsidR="00BC48C3" w:rsidRPr="00E77631">
        <w:rPr>
          <w:rFonts w:ascii="Times New Roman" w:hAnsi="Times New Roman" w:cs="Times New Roman"/>
          <w:i/>
          <w:color w:val="000000" w:themeColor="text1"/>
          <w:sz w:val="24"/>
          <w:szCs w:val="24"/>
        </w:rPr>
        <w:t>a já jsem v podstatě před třemi lety ztratila tatínka, možná třeba i tady todle to.</w:t>
      </w:r>
      <w:r w:rsidR="00D717FD" w:rsidRPr="00E77631">
        <w:rPr>
          <w:rFonts w:ascii="Times New Roman" w:hAnsi="Times New Roman" w:cs="Times New Roman"/>
          <w:color w:val="000000" w:themeColor="text1"/>
        </w:rPr>
        <w:t>“</w:t>
      </w:r>
    </w:p>
    <w:p w:rsidR="00666DFC" w:rsidRPr="00E77631" w:rsidRDefault="002371C0"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lastRenderedPageBreak/>
        <w:t xml:space="preserve">Respondenti spojují počátek dobrovolnictví s novými událostmi, které se v souvislosti se změnou jejich životní etapy </w:t>
      </w:r>
      <w:r w:rsidR="00827A45" w:rsidRPr="00E77631">
        <w:rPr>
          <w:rFonts w:ascii="Times New Roman" w:hAnsi="Times New Roman" w:cs="Times New Roman"/>
          <w:color w:val="000000" w:themeColor="text1"/>
          <w:sz w:val="24"/>
          <w:szCs w:val="24"/>
        </w:rPr>
        <w:t>vyskytují. Jedná se o fakt, že míra zapojení do dobrovolnické činnosti závisí na tom, v jakém životním období se člově</w:t>
      </w:r>
      <w:r w:rsidR="00F47E3F" w:rsidRPr="00E77631">
        <w:rPr>
          <w:rFonts w:ascii="Times New Roman" w:hAnsi="Times New Roman" w:cs="Times New Roman"/>
          <w:color w:val="000000" w:themeColor="text1"/>
          <w:sz w:val="24"/>
          <w:szCs w:val="24"/>
        </w:rPr>
        <w:t>k nachází a jaké role vykonává.</w:t>
      </w:r>
      <w:r w:rsidR="00827A45" w:rsidRPr="00E77631">
        <w:rPr>
          <w:rFonts w:ascii="Times New Roman" w:hAnsi="Times New Roman" w:cs="Times New Roman"/>
          <w:color w:val="000000" w:themeColor="text1"/>
          <w:sz w:val="24"/>
          <w:szCs w:val="24"/>
        </w:rPr>
        <w:t xml:space="preserve"> Tyto změny s sebou přináší také přehodnocování nebo bilancování nad tím, co člověk pokládá za samozřejmé a co do té doby není až tak v popředí jeho zájmu.</w:t>
      </w:r>
      <w:r w:rsidR="00F47E3F" w:rsidRPr="00E77631">
        <w:rPr>
          <w:rFonts w:ascii="Times New Roman" w:hAnsi="Times New Roman" w:cs="Times New Roman"/>
          <w:color w:val="000000" w:themeColor="text1"/>
          <w:sz w:val="24"/>
          <w:szCs w:val="24"/>
        </w:rPr>
        <w:t xml:space="preserve"> S příchodem těchto změn se objevují „nové“potřeby jako je efektivní</w:t>
      </w:r>
      <w:r w:rsidR="00822983">
        <w:rPr>
          <w:rFonts w:ascii="Times New Roman" w:hAnsi="Times New Roman" w:cs="Times New Roman"/>
          <w:color w:val="000000" w:themeColor="text1"/>
          <w:sz w:val="24"/>
          <w:szCs w:val="24"/>
        </w:rPr>
        <w:t xml:space="preserve"> </w:t>
      </w:r>
      <w:r w:rsidR="00F47E3F" w:rsidRPr="00E77631">
        <w:rPr>
          <w:rFonts w:ascii="Times New Roman" w:hAnsi="Times New Roman" w:cs="Times New Roman"/>
          <w:color w:val="000000" w:themeColor="text1"/>
          <w:sz w:val="24"/>
          <w:szCs w:val="24"/>
        </w:rPr>
        <w:t xml:space="preserve">vyplnění volného času nebo společnost druhého člověka, které byly do té doby samozřejmostí. </w:t>
      </w:r>
    </w:p>
    <w:p w:rsidR="000731D9" w:rsidRPr="00E77631" w:rsidRDefault="000731D9"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Radim:</w:t>
      </w:r>
    </w:p>
    <w:p w:rsidR="000731D9" w:rsidRPr="00E77631" w:rsidRDefault="000731D9" w:rsidP="000C1541">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„Máte manželství, máte rodinu, máte děti, máte práci, starosti nějaký. Takže neřešíte to jako. A najednou prostě přijde okamžik, kdy se dostanete před nějakou věc a vy jí musíte řešit. To je přesně to, jak říkám, že život připravuje něco jako maturitní zkoušky. A teďka záleží na tom, jestli uspějete, nebo ne. Jestli neuspějete, dostanete šanci. Něco jako opravné zkoušky.“</w:t>
      </w:r>
    </w:p>
    <w:p w:rsidR="00666DFC" w:rsidRPr="00E77631" w:rsidRDefault="00666DFC"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Marcela:</w:t>
      </w:r>
    </w:p>
    <w:p w:rsidR="00666DFC" w:rsidRPr="00E77631" w:rsidRDefault="00666DFC"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 xml:space="preserve">„Když pracujete, máte děti, tak na to až tak nemyslíte, protože na to zkrátka nemáte čas. Jste v neustálém koloběhu a věci tak nějak plynou rychleji a nemáte moc času na přemýšlení </w:t>
      </w:r>
      <w:r w:rsidR="00482A8F">
        <w:rPr>
          <w:rFonts w:ascii="Times New Roman" w:hAnsi="Times New Roman" w:cs="Times New Roman"/>
          <w:i/>
          <w:color w:val="000000" w:themeColor="text1"/>
          <w:sz w:val="24"/>
          <w:szCs w:val="24"/>
        </w:rPr>
        <w:br/>
      </w:r>
      <w:r w:rsidRPr="00E77631">
        <w:rPr>
          <w:rFonts w:ascii="Times New Roman" w:hAnsi="Times New Roman" w:cs="Times New Roman"/>
          <w:i/>
          <w:color w:val="000000" w:themeColor="text1"/>
          <w:sz w:val="24"/>
          <w:szCs w:val="24"/>
        </w:rPr>
        <w:t>o takových věcech. No ale teď je to jiné. Děti jsou už velké, mám vnoučata, kt</w:t>
      </w:r>
      <w:r w:rsidR="003E237F" w:rsidRPr="00E77631">
        <w:rPr>
          <w:rFonts w:ascii="Times New Roman" w:hAnsi="Times New Roman" w:cs="Times New Roman"/>
          <w:i/>
          <w:color w:val="000000" w:themeColor="text1"/>
          <w:sz w:val="24"/>
          <w:szCs w:val="24"/>
        </w:rPr>
        <w:t xml:space="preserve">erá už jsou taky pomalu dospělá, </w:t>
      </w:r>
      <w:r w:rsidRPr="00E77631">
        <w:rPr>
          <w:rFonts w:ascii="Times New Roman" w:hAnsi="Times New Roman" w:cs="Times New Roman"/>
          <w:i/>
          <w:color w:val="000000" w:themeColor="text1"/>
          <w:sz w:val="24"/>
          <w:szCs w:val="24"/>
        </w:rPr>
        <w:t>a ten život je jiný. Mám víc času přemýšlet a taky čas na věci, k</w:t>
      </w:r>
      <w:r w:rsidR="003E237F" w:rsidRPr="00E77631">
        <w:rPr>
          <w:rFonts w:ascii="Times New Roman" w:hAnsi="Times New Roman" w:cs="Times New Roman"/>
          <w:i/>
          <w:color w:val="000000" w:themeColor="text1"/>
          <w:sz w:val="24"/>
          <w:szCs w:val="24"/>
        </w:rPr>
        <w:t>teré mě předtím ani nenapadly, a</w:t>
      </w:r>
      <w:r w:rsidRPr="00E77631">
        <w:rPr>
          <w:rFonts w:ascii="Times New Roman" w:hAnsi="Times New Roman" w:cs="Times New Roman"/>
          <w:i/>
          <w:color w:val="000000" w:themeColor="text1"/>
          <w:sz w:val="24"/>
          <w:szCs w:val="24"/>
        </w:rPr>
        <w:t>nebo na ně prostě ten čas nebyl. A to, že chodím do domova je jedna z věcí.“</w:t>
      </w:r>
    </w:p>
    <w:p w:rsidR="00827A45" w:rsidRPr="00E77631" w:rsidRDefault="00827A45"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Jana:</w:t>
      </w:r>
    </w:p>
    <w:p w:rsidR="00AF5836" w:rsidRPr="00E77631" w:rsidRDefault="00827A45" w:rsidP="000C1541">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„Tak já jsem skončila vlastně s prací ve školství. Celý život jsem pracovala ve školství, 40 let, a šla jsem do důchodu jo, takže jsem si říkala, že vlastně ten čas, který se mi nabízí tak musím nějakým způsobem využít.“</w:t>
      </w:r>
    </w:p>
    <w:p w:rsidR="0065612E" w:rsidRPr="00E77631" w:rsidRDefault="0065612E" w:rsidP="0024693C">
      <w:pPr>
        <w:suppressAutoHyphens/>
        <w:spacing w:line="360" w:lineRule="auto"/>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Jaroslav:</w:t>
      </w:r>
    </w:p>
    <w:p w:rsidR="0065612E" w:rsidRPr="000C1541" w:rsidRDefault="0065612E" w:rsidP="000C1541">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 něco udělat ve svém volném čase. Já teď su v důchodu, mám čas že, tak jsem chtěl, abych nebyl tak nečinný, ta</w:t>
      </w:r>
      <w:r w:rsidR="000C1541">
        <w:rPr>
          <w:rFonts w:ascii="Times New Roman" w:hAnsi="Times New Roman" w:cs="Times New Roman"/>
          <w:i/>
          <w:color w:val="000000" w:themeColor="text1"/>
          <w:sz w:val="24"/>
          <w:szCs w:val="24"/>
        </w:rPr>
        <w:t>k prostě něco dobrého udělat… „</w:t>
      </w:r>
    </w:p>
    <w:p w:rsidR="00C87040" w:rsidRPr="00E77631" w:rsidRDefault="00C87040"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Tomu, že </w:t>
      </w:r>
      <w:r w:rsidR="00002ED2" w:rsidRPr="00E77631">
        <w:rPr>
          <w:rFonts w:ascii="Times New Roman" w:hAnsi="Times New Roman" w:cs="Times New Roman"/>
          <w:color w:val="000000" w:themeColor="text1"/>
          <w:sz w:val="24"/>
          <w:szCs w:val="24"/>
        </w:rPr>
        <w:t>motivace k dobrovolnické aktivitě</w:t>
      </w:r>
      <w:r w:rsidRPr="00E77631">
        <w:rPr>
          <w:rFonts w:ascii="Times New Roman" w:hAnsi="Times New Roman" w:cs="Times New Roman"/>
          <w:color w:val="000000" w:themeColor="text1"/>
          <w:sz w:val="24"/>
          <w:szCs w:val="24"/>
        </w:rPr>
        <w:t xml:space="preserve"> souvisí se změnou pracovního poměru a potažmo </w:t>
      </w:r>
      <w:r w:rsidR="00002ED2" w:rsidRPr="00E77631">
        <w:rPr>
          <w:rFonts w:ascii="Times New Roman" w:hAnsi="Times New Roman" w:cs="Times New Roman"/>
          <w:color w:val="000000" w:themeColor="text1"/>
          <w:sz w:val="24"/>
          <w:szCs w:val="24"/>
        </w:rPr>
        <w:t xml:space="preserve">se </w:t>
      </w:r>
      <w:r w:rsidRPr="00E77631">
        <w:rPr>
          <w:rFonts w:ascii="Times New Roman" w:hAnsi="Times New Roman" w:cs="Times New Roman"/>
          <w:color w:val="000000" w:themeColor="text1"/>
          <w:sz w:val="24"/>
          <w:szCs w:val="24"/>
        </w:rPr>
        <w:t xml:space="preserve">získáním větší časové dotace na tyto aktivity, </w:t>
      </w:r>
      <w:r w:rsidR="00002ED2" w:rsidRPr="00E77631">
        <w:rPr>
          <w:rFonts w:ascii="Times New Roman" w:hAnsi="Times New Roman" w:cs="Times New Roman"/>
          <w:color w:val="000000" w:themeColor="text1"/>
          <w:sz w:val="24"/>
          <w:szCs w:val="24"/>
        </w:rPr>
        <w:t xml:space="preserve">nasvědčují výpovědi dobrovolníků, ze kterých vyplývá, že ze všech dotazovaných se pouze jedna žena věnuje dobrovolnictví od </w:t>
      </w:r>
      <w:r w:rsidR="00002ED2" w:rsidRPr="00E77631">
        <w:rPr>
          <w:rFonts w:ascii="Times New Roman" w:hAnsi="Times New Roman" w:cs="Times New Roman"/>
          <w:color w:val="000000" w:themeColor="text1"/>
          <w:sz w:val="24"/>
          <w:szCs w:val="24"/>
        </w:rPr>
        <w:lastRenderedPageBreak/>
        <w:t>mládí, tedy od svých dvaceti pěti let.  Ostatních sedm dobrovolníků s touto aktivitou začalo těsně před nástupem, nebo až po odchodu do starobního důchodu.</w:t>
      </w:r>
    </w:p>
    <w:p w:rsidR="008D5365" w:rsidRPr="00E77631" w:rsidRDefault="008D5365" w:rsidP="0024693C">
      <w:pPr>
        <w:suppressAutoHyphens/>
        <w:spacing w:line="360" w:lineRule="auto"/>
        <w:jc w:val="both"/>
        <w:rPr>
          <w:rFonts w:ascii="Times New Roman" w:hAnsi="Times New Roman" w:cs="Times New Roman"/>
          <w:color w:val="000000" w:themeColor="text1"/>
        </w:rPr>
      </w:pPr>
      <w:r w:rsidRPr="00E77631">
        <w:rPr>
          <w:rFonts w:ascii="Times New Roman" w:hAnsi="Times New Roman" w:cs="Times New Roman"/>
          <w:b/>
          <w:color w:val="000000" w:themeColor="text1"/>
          <w:sz w:val="24"/>
          <w:szCs w:val="24"/>
        </w:rPr>
        <w:t xml:space="preserve">Radim: </w:t>
      </w:r>
    </w:p>
    <w:p w:rsidR="00C43C10" w:rsidRPr="00E77631" w:rsidRDefault="00C43C10"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K: </w:t>
      </w:r>
      <w:r w:rsidR="008D5365" w:rsidRPr="00E77631">
        <w:rPr>
          <w:rFonts w:ascii="Times New Roman" w:hAnsi="Times New Roman" w:cs="Times New Roman"/>
          <w:color w:val="000000" w:themeColor="text1"/>
          <w:sz w:val="24"/>
          <w:szCs w:val="24"/>
        </w:rPr>
        <w:t>„</w:t>
      </w:r>
      <w:r w:rsidRPr="00E77631">
        <w:rPr>
          <w:rFonts w:ascii="Times New Roman" w:hAnsi="Times New Roman" w:cs="Times New Roman"/>
          <w:i/>
          <w:color w:val="000000" w:themeColor="text1"/>
          <w:sz w:val="24"/>
          <w:szCs w:val="24"/>
        </w:rPr>
        <w:t>Takže jste dobrovolnickou dráhu odstartoval až před</w:t>
      </w:r>
      <w:r w:rsidR="00822983">
        <w:rPr>
          <w:rFonts w:ascii="Times New Roman" w:hAnsi="Times New Roman" w:cs="Times New Roman"/>
          <w:i/>
          <w:color w:val="000000" w:themeColor="text1"/>
          <w:sz w:val="24"/>
          <w:szCs w:val="24"/>
        </w:rPr>
        <w:t xml:space="preserve"> </w:t>
      </w:r>
      <w:r w:rsidR="00077769" w:rsidRPr="00E77631">
        <w:rPr>
          <w:rFonts w:ascii="Times New Roman" w:hAnsi="Times New Roman" w:cs="Times New Roman"/>
          <w:i/>
          <w:color w:val="000000" w:themeColor="text1"/>
          <w:sz w:val="24"/>
          <w:szCs w:val="24"/>
        </w:rPr>
        <w:t xml:space="preserve">dvěma lety </w:t>
      </w:r>
      <w:r w:rsidRPr="00E77631">
        <w:rPr>
          <w:rFonts w:ascii="Times New Roman" w:hAnsi="Times New Roman" w:cs="Times New Roman"/>
          <w:i/>
          <w:color w:val="000000" w:themeColor="text1"/>
          <w:sz w:val="24"/>
          <w:szCs w:val="24"/>
        </w:rPr>
        <w:t>v Maltézské pomoci</w:t>
      </w:r>
      <w:r w:rsidR="0065612E" w:rsidRPr="00E77631">
        <w:rPr>
          <w:rFonts w:ascii="Times New Roman" w:hAnsi="Times New Roman" w:cs="Times New Roman"/>
          <w:color w:val="000000" w:themeColor="text1"/>
          <w:sz w:val="24"/>
          <w:szCs w:val="24"/>
        </w:rPr>
        <w:t xml:space="preserve"> … </w:t>
      </w:r>
      <w:r w:rsidR="00482A8F">
        <w:rPr>
          <w:rFonts w:ascii="Times New Roman" w:hAnsi="Times New Roman" w:cs="Times New Roman"/>
          <w:color w:val="000000" w:themeColor="text1"/>
          <w:sz w:val="24"/>
          <w:szCs w:val="24"/>
        </w:rPr>
        <w:br/>
      </w:r>
      <w:r w:rsidR="0065612E" w:rsidRPr="00E77631">
        <w:rPr>
          <w:rFonts w:ascii="Times New Roman" w:hAnsi="Times New Roman" w:cs="Times New Roman"/>
          <w:color w:val="000000" w:themeColor="text1"/>
          <w:sz w:val="24"/>
          <w:szCs w:val="24"/>
        </w:rPr>
        <w:t>a</w:t>
      </w:r>
      <w:r w:rsidRPr="00E77631">
        <w:rPr>
          <w:rFonts w:ascii="Times New Roman" w:hAnsi="Times New Roman" w:cs="Times New Roman"/>
          <w:i/>
          <w:color w:val="000000" w:themeColor="text1"/>
          <w:sz w:val="24"/>
          <w:szCs w:val="24"/>
        </w:rPr>
        <w:t xml:space="preserve"> předtím jste nikdy nikde nedobrovolničil</w:t>
      </w:r>
      <w:r w:rsidRPr="00E77631">
        <w:rPr>
          <w:rFonts w:ascii="Times New Roman" w:hAnsi="Times New Roman" w:cs="Times New Roman"/>
          <w:color w:val="000000" w:themeColor="text1"/>
          <w:sz w:val="24"/>
          <w:szCs w:val="24"/>
        </w:rPr>
        <w:t>?</w:t>
      </w:r>
      <w:r w:rsidR="008D5365" w:rsidRPr="00E77631">
        <w:rPr>
          <w:rFonts w:ascii="Times New Roman" w:hAnsi="Times New Roman" w:cs="Times New Roman"/>
          <w:color w:val="000000" w:themeColor="text1"/>
          <w:sz w:val="24"/>
          <w:szCs w:val="24"/>
        </w:rPr>
        <w:t>“</w:t>
      </w:r>
    </w:p>
    <w:p w:rsidR="00E032F0" w:rsidRPr="00E77631" w:rsidRDefault="00C43C10"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Radim: </w:t>
      </w:r>
      <w:r w:rsidR="008D5365" w:rsidRPr="00E77631">
        <w:rPr>
          <w:rFonts w:ascii="Times New Roman" w:hAnsi="Times New Roman" w:cs="Times New Roman"/>
          <w:color w:val="000000" w:themeColor="text1"/>
          <w:sz w:val="24"/>
          <w:szCs w:val="24"/>
        </w:rPr>
        <w:t>„</w:t>
      </w:r>
      <w:r w:rsidRPr="00E77631">
        <w:rPr>
          <w:rFonts w:ascii="Times New Roman" w:hAnsi="Times New Roman" w:cs="Times New Roman"/>
          <w:i/>
          <w:color w:val="000000" w:themeColor="text1"/>
          <w:sz w:val="24"/>
          <w:szCs w:val="24"/>
        </w:rPr>
        <w:t>Ne, tohle je první zkušenost</w:t>
      </w:r>
      <w:r w:rsidR="008D5365" w:rsidRPr="00E77631">
        <w:rPr>
          <w:rFonts w:ascii="Times New Roman" w:hAnsi="Times New Roman" w:cs="Times New Roman"/>
          <w:color w:val="000000" w:themeColor="text1"/>
          <w:sz w:val="24"/>
          <w:szCs w:val="24"/>
        </w:rPr>
        <w:t>.“</w:t>
      </w:r>
    </w:p>
    <w:p w:rsidR="008D5365" w:rsidRPr="00E77631" w:rsidRDefault="00077769"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b/>
          <w:color w:val="000000" w:themeColor="text1"/>
          <w:sz w:val="24"/>
          <w:szCs w:val="24"/>
        </w:rPr>
        <w:t>Jaroslav</w:t>
      </w:r>
      <w:r w:rsidRPr="00E77631">
        <w:rPr>
          <w:rFonts w:ascii="Times New Roman" w:hAnsi="Times New Roman" w:cs="Times New Roman"/>
          <w:color w:val="000000" w:themeColor="text1"/>
          <w:sz w:val="24"/>
          <w:szCs w:val="24"/>
        </w:rPr>
        <w:t xml:space="preserve">: </w:t>
      </w:r>
    </w:p>
    <w:p w:rsidR="00C43C10" w:rsidRPr="00E77631" w:rsidRDefault="008D5365" w:rsidP="000C1541">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w:t>
      </w:r>
      <w:r w:rsidR="007B05A7" w:rsidRPr="00E77631">
        <w:rPr>
          <w:rFonts w:ascii="Times New Roman" w:hAnsi="Times New Roman" w:cs="Times New Roman"/>
          <w:i/>
          <w:color w:val="000000" w:themeColor="text1"/>
          <w:sz w:val="24"/>
          <w:szCs w:val="24"/>
        </w:rPr>
        <w:t>No začal jsem v listopadu 2015.“</w:t>
      </w:r>
    </w:p>
    <w:p w:rsidR="00077769" w:rsidRPr="00E77631" w:rsidRDefault="00077769"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K: </w:t>
      </w:r>
      <w:r w:rsidR="008D5365" w:rsidRPr="00E77631">
        <w:rPr>
          <w:rFonts w:ascii="Times New Roman" w:hAnsi="Times New Roman" w:cs="Times New Roman"/>
          <w:color w:val="000000" w:themeColor="text1"/>
          <w:sz w:val="24"/>
          <w:szCs w:val="24"/>
        </w:rPr>
        <w:t>„</w:t>
      </w:r>
      <w:r w:rsidR="001545F2" w:rsidRPr="00E77631">
        <w:rPr>
          <w:rFonts w:ascii="Times New Roman" w:hAnsi="Times New Roman" w:cs="Times New Roman"/>
          <w:i/>
          <w:color w:val="000000" w:themeColor="text1"/>
          <w:sz w:val="24"/>
          <w:szCs w:val="24"/>
        </w:rPr>
        <w:t>A předtím než jste nastoupil do Maltézské pomoci jste dělal ještě jinde dobrovolníka?</w:t>
      </w:r>
    </w:p>
    <w:p w:rsidR="001545F2" w:rsidRPr="00E77631" w:rsidRDefault="001545F2" w:rsidP="000C1541">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color w:val="000000" w:themeColor="text1"/>
          <w:sz w:val="24"/>
          <w:szCs w:val="24"/>
        </w:rPr>
        <w:t xml:space="preserve">Jaroslav: </w:t>
      </w:r>
      <w:r w:rsidRPr="00E77631">
        <w:rPr>
          <w:rFonts w:ascii="Times New Roman" w:hAnsi="Times New Roman" w:cs="Times New Roman"/>
          <w:i/>
          <w:color w:val="000000" w:themeColor="text1"/>
          <w:sz w:val="24"/>
          <w:szCs w:val="24"/>
        </w:rPr>
        <w:t>Ne, je to poprvé v životě.</w:t>
      </w:r>
      <w:r w:rsidR="008D5365" w:rsidRPr="00E77631">
        <w:rPr>
          <w:rFonts w:ascii="Times New Roman" w:hAnsi="Times New Roman" w:cs="Times New Roman"/>
          <w:i/>
          <w:color w:val="000000" w:themeColor="text1"/>
          <w:sz w:val="24"/>
          <w:szCs w:val="24"/>
        </w:rPr>
        <w:t>“</w:t>
      </w:r>
    </w:p>
    <w:p w:rsidR="007B05A7" w:rsidRPr="00E77631" w:rsidRDefault="007B05A7" w:rsidP="0024693C">
      <w:pPr>
        <w:suppressAutoHyphens/>
        <w:spacing w:line="360" w:lineRule="auto"/>
        <w:jc w:val="both"/>
        <w:rPr>
          <w:rFonts w:ascii="Times New Roman" w:hAnsi="Times New Roman" w:cs="Times New Roman"/>
          <w:b/>
          <w:color w:val="000000" w:themeColor="text1"/>
        </w:rPr>
      </w:pPr>
      <w:r w:rsidRPr="00E77631">
        <w:rPr>
          <w:rFonts w:ascii="Times New Roman" w:hAnsi="Times New Roman" w:cs="Times New Roman"/>
          <w:b/>
          <w:color w:val="000000" w:themeColor="text1"/>
        </w:rPr>
        <w:t>Bohumil:</w:t>
      </w:r>
    </w:p>
    <w:p w:rsidR="007B05A7" w:rsidRPr="00E77631" w:rsidRDefault="007B05A7"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 tak ta paní za mnou přišla, to bylo v červnu 2012 a požádala mě, jestli bych s těmi starými lidmi něco nezazpíval, nezahrál a jestli bych s nimi veřejně nevystoupil... V té době jsem končil v zaměstnání, nastupoval jsem do předčasného důchodu“</w:t>
      </w:r>
    </w:p>
    <w:p w:rsidR="004162DE" w:rsidRPr="00E77631" w:rsidRDefault="00E921E7"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Motivace k dobrovolnictví je také u některých respondentů spojená s</w:t>
      </w:r>
      <w:r w:rsidR="004D2E85" w:rsidRPr="00E77631">
        <w:rPr>
          <w:rFonts w:ascii="Times New Roman" w:hAnsi="Times New Roman" w:cs="Times New Roman"/>
          <w:color w:val="000000" w:themeColor="text1"/>
          <w:sz w:val="24"/>
          <w:szCs w:val="24"/>
        </w:rPr>
        <w:t> křesťanským p</w:t>
      </w:r>
      <w:r w:rsidR="007B05A7" w:rsidRPr="00E77631">
        <w:rPr>
          <w:rFonts w:ascii="Times New Roman" w:hAnsi="Times New Roman" w:cs="Times New Roman"/>
          <w:color w:val="000000" w:themeColor="text1"/>
          <w:sz w:val="24"/>
          <w:szCs w:val="24"/>
        </w:rPr>
        <w:t>řesvědčením.</w:t>
      </w:r>
      <w:r w:rsidR="00822983">
        <w:rPr>
          <w:rFonts w:ascii="Times New Roman" w:hAnsi="Times New Roman" w:cs="Times New Roman"/>
          <w:color w:val="000000" w:themeColor="text1"/>
          <w:sz w:val="24"/>
          <w:szCs w:val="24"/>
        </w:rPr>
        <w:t xml:space="preserve"> </w:t>
      </w:r>
      <w:r w:rsidRPr="00E77631">
        <w:rPr>
          <w:rFonts w:ascii="Times New Roman" w:hAnsi="Times New Roman" w:cs="Times New Roman"/>
          <w:color w:val="000000" w:themeColor="text1"/>
          <w:sz w:val="24"/>
          <w:szCs w:val="24"/>
        </w:rPr>
        <w:t>Jedná se o ty dobrovolníky, kteří působí v</w:t>
      </w:r>
      <w:r w:rsidR="004D2E85" w:rsidRPr="00E77631">
        <w:rPr>
          <w:rFonts w:ascii="Times New Roman" w:hAnsi="Times New Roman" w:cs="Times New Roman"/>
          <w:color w:val="000000" w:themeColor="text1"/>
          <w:sz w:val="24"/>
          <w:szCs w:val="24"/>
        </w:rPr>
        <w:t xml:space="preserve"> zařízeních, </w:t>
      </w:r>
      <w:r w:rsidRPr="00E77631">
        <w:rPr>
          <w:rFonts w:ascii="Times New Roman" w:hAnsi="Times New Roman" w:cs="Times New Roman"/>
          <w:color w:val="000000" w:themeColor="text1"/>
          <w:sz w:val="24"/>
          <w:szCs w:val="24"/>
        </w:rPr>
        <w:t>které stojí na těchto hodnotách.</w:t>
      </w:r>
      <w:r w:rsidR="005C2561" w:rsidRPr="00E77631">
        <w:rPr>
          <w:rFonts w:ascii="Times New Roman" w:hAnsi="Times New Roman" w:cs="Times New Roman"/>
          <w:color w:val="000000" w:themeColor="text1"/>
          <w:sz w:val="24"/>
          <w:szCs w:val="24"/>
        </w:rPr>
        <w:t xml:space="preserve"> Jednalo se celkem</w:t>
      </w:r>
      <w:r w:rsidR="002D5030" w:rsidRPr="00E77631">
        <w:rPr>
          <w:rFonts w:ascii="Times New Roman" w:hAnsi="Times New Roman" w:cs="Times New Roman"/>
          <w:color w:val="000000" w:themeColor="text1"/>
          <w:sz w:val="24"/>
          <w:szCs w:val="24"/>
        </w:rPr>
        <w:t xml:space="preserve"> o pět dotazovaných, kteří sami</w:t>
      </w:r>
      <w:r w:rsidR="005C2561" w:rsidRPr="00E77631">
        <w:rPr>
          <w:rFonts w:ascii="Times New Roman" w:hAnsi="Times New Roman" w:cs="Times New Roman"/>
          <w:color w:val="000000" w:themeColor="text1"/>
          <w:sz w:val="24"/>
          <w:szCs w:val="24"/>
        </w:rPr>
        <w:t xml:space="preserve"> po dotazu na motivaci k dobrovolnictví zmínili víru v Boha a s ní spojené hodnoty a zásady, které dodržují. Zbylí tři respondenti, kteří nepůsobí v zařízení takového typu</w:t>
      </w:r>
      <w:r w:rsidR="00482A8F">
        <w:rPr>
          <w:rFonts w:ascii="Times New Roman" w:hAnsi="Times New Roman" w:cs="Times New Roman"/>
          <w:color w:val="000000" w:themeColor="text1"/>
          <w:sz w:val="24"/>
          <w:szCs w:val="24"/>
        </w:rPr>
        <w:t>,</w:t>
      </w:r>
      <w:r w:rsidR="005C2561" w:rsidRPr="00E77631">
        <w:rPr>
          <w:rFonts w:ascii="Times New Roman" w:hAnsi="Times New Roman" w:cs="Times New Roman"/>
          <w:color w:val="000000" w:themeColor="text1"/>
          <w:sz w:val="24"/>
          <w:szCs w:val="24"/>
        </w:rPr>
        <w:t xml:space="preserve"> se o víře vůbec nezmínili.</w:t>
      </w:r>
      <w:r w:rsidR="00822983">
        <w:rPr>
          <w:rFonts w:ascii="Times New Roman" w:hAnsi="Times New Roman" w:cs="Times New Roman"/>
          <w:color w:val="000000" w:themeColor="text1"/>
          <w:sz w:val="24"/>
          <w:szCs w:val="24"/>
        </w:rPr>
        <w:t xml:space="preserve"> </w:t>
      </w:r>
      <w:r w:rsidR="007F76E9" w:rsidRPr="00E77631">
        <w:rPr>
          <w:rFonts w:ascii="Times New Roman" w:hAnsi="Times New Roman" w:cs="Times New Roman"/>
          <w:color w:val="000000" w:themeColor="text1"/>
          <w:sz w:val="24"/>
          <w:szCs w:val="24"/>
        </w:rPr>
        <w:t>Z výroků dotazovaných z řad věřících se lze domnívat, že chování a motivace k pomoci druhému člověku je inspirovaná vzorem křesťanských zásad a hodnot. Tento fakt se odráží také na tom, jaký typ dobrovolnické činnosti tito lidé zvolili. Jedná se o pomoc člověku v nouzi (senioři, nemocní, zdravotně postižené osoby, umírající).</w:t>
      </w:r>
      <w:r w:rsidR="00252CF2" w:rsidRPr="00E77631">
        <w:rPr>
          <w:rFonts w:ascii="Times New Roman" w:hAnsi="Times New Roman" w:cs="Times New Roman"/>
          <w:color w:val="000000" w:themeColor="text1"/>
          <w:sz w:val="24"/>
          <w:szCs w:val="24"/>
        </w:rPr>
        <w:t xml:space="preserve"> Křesťanské hodnoty stojí na pomoci bližnímu jakožto lidské povinnosti, na což je při výpovědi respondentů kladen velký důraz. </w:t>
      </w:r>
    </w:p>
    <w:p w:rsidR="00252CF2" w:rsidRPr="00E77631" w:rsidRDefault="00252CF2" w:rsidP="0024693C">
      <w:pPr>
        <w:suppressAutoHyphens/>
        <w:spacing w:line="360" w:lineRule="auto"/>
        <w:jc w:val="both"/>
        <w:rPr>
          <w:rFonts w:ascii="Times New Roman" w:hAnsi="Times New Roman" w:cs="Times New Roman"/>
          <w:b/>
          <w:i/>
          <w:color w:val="000000" w:themeColor="text1"/>
          <w:sz w:val="24"/>
          <w:szCs w:val="24"/>
        </w:rPr>
      </w:pPr>
      <w:r w:rsidRPr="00E77631">
        <w:rPr>
          <w:rFonts w:ascii="Times New Roman" w:hAnsi="Times New Roman" w:cs="Times New Roman"/>
          <w:b/>
          <w:i/>
          <w:color w:val="000000" w:themeColor="text1"/>
          <w:sz w:val="24"/>
          <w:szCs w:val="24"/>
        </w:rPr>
        <w:t>Monika:</w:t>
      </w:r>
    </w:p>
    <w:p w:rsidR="00252CF2" w:rsidRPr="00E77631" w:rsidRDefault="00252CF2"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 jelikož jsem věřící člověk, tak jsem si říkala, že je dobré věnovat svůj volný čas svým bližním</w:t>
      </w:r>
      <w:r w:rsidR="00201C25" w:rsidRPr="00E77631">
        <w:rPr>
          <w:rFonts w:ascii="Times New Roman" w:hAnsi="Times New Roman" w:cs="Times New Roman"/>
          <w:i/>
          <w:color w:val="000000" w:themeColor="text1"/>
          <w:sz w:val="24"/>
          <w:szCs w:val="24"/>
        </w:rPr>
        <w:t xml:space="preserve">... </w:t>
      </w:r>
      <w:r w:rsidRPr="00E77631">
        <w:rPr>
          <w:rFonts w:ascii="Times New Roman" w:hAnsi="Times New Roman" w:cs="Times New Roman"/>
          <w:i/>
          <w:color w:val="000000" w:themeColor="text1"/>
          <w:sz w:val="24"/>
          <w:szCs w:val="24"/>
        </w:rPr>
        <w:t xml:space="preserve">aby je to povzbudilo, protože si myslím, že to náboženství je velice dobré pro ty kteří </w:t>
      </w:r>
      <w:r w:rsidRPr="00E77631">
        <w:rPr>
          <w:rFonts w:ascii="Times New Roman" w:hAnsi="Times New Roman" w:cs="Times New Roman"/>
          <w:i/>
          <w:color w:val="000000" w:themeColor="text1"/>
          <w:sz w:val="24"/>
          <w:szCs w:val="24"/>
        </w:rPr>
        <w:lastRenderedPageBreak/>
        <w:t>věří v Boha, že jim to utrpení…že jim to pomáhá přenášet to utrpení spolu s Bohem, když člověk v nic nevěří tak je takový bez nadějí …“</w:t>
      </w:r>
    </w:p>
    <w:p w:rsidR="001C605E" w:rsidRPr="00E77631" w:rsidRDefault="001C605E"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Jaroslav:</w:t>
      </w:r>
    </w:p>
    <w:p w:rsidR="0065612E" w:rsidRPr="00E77631" w:rsidRDefault="001C605E"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 je to vlastně na základě toho k</w:t>
      </w:r>
      <w:r w:rsidR="0065612E" w:rsidRPr="00E77631">
        <w:rPr>
          <w:rFonts w:ascii="Times New Roman" w:hAnsi="Times New Roman" w:cs="Times New Roman"/>
          <w:i/>
          <w:color w:val="000000" w:themeColor="text1"/>
          <w:sz w:val="24"/>
          <w:szCs w:val="24"/>
        </w:rPr>
        <w:t>řesťanského povědomí, protože Maltézská pomoc</w:t>
      </w:r>
      <w:r w:rsidRPr="00E77631">
        <w:rPr>
          <w:rFonts w:ascii="Times New Roman" w:hAnsi="Times New Roman" w:cs="Times New Roman"/>
          <w:i/>
          <w:color w:val="000000" w:themeColor="text1"/>
          <w:sz w:val="24"/>
          <w:szCs w:val="24"/>
        </w:rPr>
        <w:t xml:space="preserve"> pořádá </w:t>
      </w:r>
      <w:r w:rsidR="00482A8F">
        <w:rPr>
          <w:rFonts w:ascii="Times New Roman" w:hAnsi="Times New Roman" w:cs="Times New Roman"/>
          <w:i/>
          <w:color w:val="000000" w:themeColor="text1"/>
          <w:sz w:val="24"/>
          <w:szCs w:val="24"/>
        </w:rPr>
        <w:br/>
      </w:r>
      <w:r w:rsidRPr="00E77631">
        <w:rPr>
          <w:rFonts w:ascii="Times New Roman" w:hAnsi="Times New Roman" w:cs="Times New Roman"/>
          <w:i/>
          <w:color w:val="000000" w:themeColor="text1"/>
          <w:sz w:val="24"/>
          <w:szCs w:val="24"/>
        </w:rPr>
        <w:t xml:space="preserve">i mši na Svatém Kopečku, takže to beru z hlediska té křesťanské pomoci vlastně jakoby bližnímu… </w:t>
      </w:r>
      <w:r w:rsidR="0065612E" w:rsidRPr="00E77631">
        <w:rPr>
          <w:rFonts w:ascii="Times New Roman" w:hAnsi="Times New Roman" w:cs="Times New Roman"/>
          <w:i/>
          <w:color w:val="000000" w:themeColor="text1"/>
          <w:sz w:val="24"/>
          <w:szCs w:val="24"/>
        </w:rPr>
        <w:t>tak jak říkám, to je vlastně na základě křesťanství. Je to vlastně příklad Pana Ježíše. Když třeba chodíte na mše, slyšíte slovo Boží, slyšíte pana faráře, tak tam si to taky uvědomujete. Tam jsem si to hodně uvědomoval, že je potřeba udělat něco pro slabší. Myslím si, že zrovna tady by měl být člověk věřící jako. Aby měl to přesvědčení jako. Myslím si, že většina v Maltézské pomoci je věřících. Předpokladem tady podle mě je, aby to člověk opravdu dělal, tak aby byl věřící. Já bych řekl, že bez té víry bych to asi nedělal. Ta víra vás v podvědomí ovlivňuje. Kdybych nešel do kostela, nepřečetl bych si ani ten inzerát, protože já o jiném místě nevím, kde by ho měli vyvěšený. Kdybych neměl tu víru, tak bych tady určitě sto procentně nenastoupil. To máte jako tu Matku Terezu. Ta kdyby nevěřila, taky by se asi nestalo to, co udělala. Pomohla tolika chudákům.“</w:t>
      </w:r>
    </w:p>
    <w:p w:rsidR="00BB054F" w:rsidRPr="00E77631" w:rsidRDefault="00E275EA" w:rsidP="000C1541">
      <w:pPr>
        <w:suppressAutoHyphens/>
        <w:spacing w:line="360" w:lineRule="auto"/>
        <w:jc w:val="both"/>
        <w:rPr>
          <w:rFonts w:ascii="Times New Roman" w:hAnsi="Times New Roman" w:cs="Times New Roman"/>
          <w:color w:val="000000" w:themeColor="text1"/>
        </w:rPr>
      </w:pPr>
      <w:r w:rsidRPr="00E77631">
        <w:rPr>
          <w:rFonts w:ascii="Times New Roman" w:hAnsi="Times New Roman" w:cs="Times New Roman"/>
          <w:color w:val="000000" w:themeColor="text1"/>
        </w:rPr>
        <w:t>Zajímavou zkušenost má pan Radim, který při dotazu na to, co ho přimělo věnovat se dobrovolnictví</w:t>
      </w:r>
      <w:r w:rsidR="00482A8F">
        <w:rPr>
          <w:rFonts w:ascii="Times New Roman" w:hAnsi="Times New Roman" w:cs="Times New Roman"/>
          <w:color w:val="000000" w:themeColor="text1"/>
        </w:rPr>
        <w:t>,</w:t>
      </w:r>
      <w:r w:rsidRPr="00E77631">
        <w:rPr>
          <w:rFonts w:ascii="Times New Roman" w:hAnsi="Times New Roman" w:cs="Times New Roman"/>
          <w:color w:val="000000" w:themeColor="text1"/>
        </w:rPr>
        <w:t xml:space="preserve"> odkázal nejprve na svou nemoc, ve které se však obrátil na</w:t>
      </w:r>
      <w:r w:rsidR="00466176" w:rsidRPr="00E77631">
        <w:rPr>
          <w:rFonts w:ascii="Times New Roman" w:hAnsi="Times New Roman" w:cs="Times New Roman"/>
          <w:color w:val="000000" w:themeColor="text1"/>
        </w:rPr>
        <w:t xml:space="preserve"> Boha. Tedy i zde můžeme pozorovat počáteční impulz, který je zakořeněn ve víře. </w:t>
      </w:r>
    </w:p>
    <w:p w:rsidR="00E275EA" w:rsidRPr="00E77631" w:rsidRDefault="00E275EA"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Radim:</w:t>
      </w:r>
    </w:p>
    <w:p w:rsidR="00E261B0" w:rsidRPr="00E77631" w:rsidRDefault="00E275EA"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„Ono to všechno začalo úplně jinak. Já jsem v jisté době onemocněl. A když jsem byl v nemocnici tak, a byl jsem tam dlouho, tak mi lékaři řekli, že si semnou neví rady… v tu ránu jsem zjistil, že od nich nemůžu očekávat nějakou pomoc a obrátil jsem se na Boha. Prosil jsem ho, aby mi pomohl a pokud se tak stane tak bych chtěl, nebo požádal jsem ještě o další dar, abych uměl pomáhat druhým. Takhle to vlastně začalo… A ve Vídni jsem se několikrát dostal do kostela Maltézských rytířů. Nehledal jsem to, nevěděl jsem, jak se tam jde, nebo jak jsem se tam ocitl to nevím, ale až se to stalo po třetí, tak jsem začal přemýšlet proč. Proč zrovna tam? Takže jsem se začal zajímat co to vlastně ten řád je, kdy vznikl, jakou má funkci a proč vlastně je. No a to vlastně byl základ všeho.“</w:t>
      </w:r>
    </w:p>
    <w:p w:rsidR="00BB054F" w:rsidRPr="00E77631" w:rsidRDefault="004029B8"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Paní Iveta, která se dobrovolnictví věnuje</w:t>
      </w:r>
      <w:r w:rsidR="001C605E" w:rsidRPr="00E77631">
        <w:rPr>
          <w:rFonts w:ascii="Times New Roman" w:hAnsi="Times New Roman" w:cs="Times New Roman"/>
          <w:color w:val="000000" w:themeColor="text1"/>
          <w:sz w:val="24"/>
          <w:szCs w:val="24"/>
        </w:rPr>
        <w:t xml:space="preserve"> již 25 let, </w:t>
      </w:r>
      <w:r w:rsidRPr="00E77631">
        <w:rPr>
          <w:rFonts w:ascii="Times New Roman" w:hAnsi="Times New Roman" w:cs="Times New Roman"/>
          <w:color w:val="000000" w:themeColor="text1"/>
          <w:sz w:val="24"/>
          <w:szCs w:val="24"/>
        </w:rPr>
        <w:t xml:space="preserve">zmiňuje vedení ke křesťanským hodnotám již od dětství. </w:t>
      </w:r>
      <w:r w:rsidR="001C605E" w:rsidRPr="00E77631">
        <w:rPr>
          <w:rFonts w:ascii="Times New Roman" w:hAnsi="Times New Roman" w:cs="Times New Roman"/>
          <w:color w:val="000000" w:themeColor="text1"/>
          <w:sz w:val="24"/>
          <w:szCs w:val="24"/>
        </w:rPr>
        <w:t xml:space="preserve">Podle ní to byla právě rodina, která ji ukázala hodnoty pomoci </w:t>
      </w:r>
      <w:r w:rsidR="001C605E" w:rsidRPr="00E77631">
        <w:rPr>
          <w:rFonts w:ascii="Times New Roman" w:hAnsi="Times New Roman" w:cs="Times New Roman"/>
          <w:color w:val="000000" w:themeColor="text1"/>
          <w:sz w:val="24"/>
          <w:szCs w:val="24"/>
        </w:rPr>
        <w:lastRenderedPageBreak/>
        <w:t>bližnímu člověku,  která ji vychovávala k víře, což byl prvotní impuls, který ovlivnil její altruistické chování i v následujících letech.</w:t>
      </w:r>
    </w:p>
    <w:p w:rsidR="00252CF2" w:rsidRPr="00E77631" w:rsidRDefault="00252CF2"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Iveta:</w:t>
      </w:r>
    </w:p>
    <w:p w:rsidR="00252CF2" w:rsidRPr="00E77631" w:rsidRDefault="00252CF2" w:rsidP="0024693C">
      <w:pPr>
        <w:suppressAutoHyphens/>
        <w:spacing w:line="360" w:lineRule="auto"/>
        <w:jc w:val="both"/>
        <w:rPr>
          <w:rFonts w:ascii="Times New Roman" w:hAnsi="Times New Roman" w:cs="Times New Roman"/>
          <w:i/>
          <w:color w:val="000000" w:themeColor="text1"/>
        </w:rPr>
      </w:pPr>
      <w:r w:rsidRPr="00E77631">
        <w:rPr>
          <w:rFonts w:ascii="Times New Roman" w:hAnsi="Times New Roman" w:cs="Times New Roman"/>
          <w:b/>
          <w:i/>
          <w:color w:val="000000" w:themeColor="text1"/>
          <w:sz w:val="24"/>
          <w:szCs w:val="24"/>
        </w:rPr>
        <w:t>„</w:t>
      </w:r>
      <w:r w:rsidRPr="00E77631">
        <w:rPr>
          <w:rFonts w:ascii="Times New Roman" w:hAnsi="Times New Roman" w:cs="Times New Roman"/>
          <w:i/>
          <w:color w:val="000000" w:themeColor="text1"/>
        </w:rPr>
        <w:t xml:space="preserve"> Začala jsem to vlastně vykonávat tím, že my jsme byli doma vedeni ke křesťanské víře, tím že nás naši vedli k víře v Boha, tak z toho už pramenilo, že jsme měli vztah k těm blízkým lidem, že jsme s nimi cítili, že jsme vyhledávali takové potřebné… takže nás naši k tomu vedli, měla jsem sedm sourozenců, takže tam bylo hodně lásky a takové pochopení pro druhého člověka. Takže si myslím, že tam byl hlavní impulz už v té rodině v tom útlém dětství, že to tam bylo“</w:t>
      </w:r>
    </w:p>
    <w:p w:rsidR="00BB054F" w:rsidRPr="00E77631" w:rsidRDefault="002558A5"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Zajímavé bylo sledovat, že kromě paní Ivety si ostatní dobrovolníci málokdy vzpomněli na momenty z dětství nebo z mládí, které by dali do souvislosti se svou nynější dobrovolnickou aktivitou. Pouze další dva respondenti z osmi ve výpovědi odkázali na moment z minulosti (dětství, mládí), který se pojí s aktuální dobrovolnickou činností.</w:t>
      </w:r>
    </w:p>
    <w:p w:rsidR="002558A5" w:rsidRPr="00E77631" w:rsidRDefault="00E275EA"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Jana:</w:t>
      </w:r>
    </w:p>
    <w:p w:rsidR="00E275EA" w:rsidRPr="00E77631" w:rsidRDefault="00E275EA"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Pozn.: jako dobrovolnice se věnuje čtení klientům v domě se zvláštním režimem.</w:t>
      </w:r>
    </w:p>
    <w:p w:rsidR="00E275EA" w:rsidRPr="00E77631" w:rsidRDefault="002558A5"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 xml:space="preserve">„Tak já jsem skončila vlastně s prací ve školství. Celý život jsem pracovala ve školství 40 let </w:t>
      </w:r>
      <w:r w:rsidR="00482A8F">
        <w:rPr>
          <w:rFonts w:ascii="Times New Roman" w:hAnsi="Times New Roman" w:cs="Times New Roman"/>
          <w:i/>
          <w:color w:val="000000" w:themeColor="text1"/>
          <w:sz w:val="24"/>
          <w:szCs w:val="24"/>
        </w:rPr>
        <w:br/>
      </w:r>
      <w:r w:rsidRPr="00E77631">
        <w:rPr>
          <w:rFonts w:ascii="Times New Roman" w:hAnsi="Times New Roman" w:cs="Times New Roman"/>
          <w:i/>
          <w:color w:val="000000" w:themeColor="text1"/>
          <w:sz w:val="24"/>
          <w:szCs w:val="24"/>
        </w:rPr>
        <w:t xml:space="preserve">a šla jsem do důchodu jo … </w:t>
      </w:r>
      <w:r w:rsidR="00E275EA" w:rsidRPr="00E77631">
        <w:rPr>
          <w:rFonts w:ascii="Times New Roman" w:hAnsi="Times New Roman" w:cs="Times New Roman"/>
          <w:i/>
          <w:color w:val="000000" w:themeColor="text1"/>
          <w:sz w:val="24"/>
          <w:szCs w:val="24"/>
        </w:rPr>
        <w:t>Tak při tom čtení je fakt, když jsem četla dětem ve škole… tak seděly přesně tak potichu jako ty babičky. A byli rádi, když jim někdo četl. A ještě chceme, ještě chceme. Takže tady v tomdletom třeba, že byli opravdu velmi pozorní. Byť to třeba nebyli čtenáři, ale při tom poslechu byli opravdu pozorní. Takže asi tady v tom, jinak teda nevím no.“</w:t>
      </w:r>
    </w:p>
    <w:p w:rsidR="00E275EA" w:rsidRPr="00E77631" w:rsidRDefault="00E275EA"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Bohumil:</w:t>
      </w:r>
    </w:p>
    <w:p w:rsidR="00E275EA" w:rsidRPr="00E77631" w:rsidRDefault="00E275EA"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Pozn.: jako dobrovolník se věnuje aktivitě zaměřené na zpěv s klienty v domě se zvláštním režimem</w:t>
      </w:r>
    </w:p>
    <w:p w:rsidR="00E275EA" w:rsidRPr="00E77631" w:rsidRDefault="00E275EA"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„Nemám nějaké h</w:t>
      </w:r>
      <w:r w:rsidR="00466176" w:rsidRPr="00E77631">
        <w:rPr>
          <w:rFonts w:ascii="Times New Roman" w:hAnsi="Times New Roman" w:cs="Times New Roman"/>
          <w:i/>
          <w:color w:val="000000" w:themeColor="text1"/>
          <w:sz w:val="24"/>
          <w:szCs w:val="24"/>
        </w:rPr>
        <w:t>udební vzdělání, jen v rámci Pedagogické fakulty</w:t>
      </w:r>
      <w:r w:rsidRPr="00E77631">
        <w:rPr>
          <w:rFonts w:ascii="Times New Roman" w:hAnsi="Times New Roman" w:cs="Times New Roman"/>
          <w:i/>
          <w:color w:val="000000" w:themeColor="text1"/>
          <w:sz w:val="24"/>
          <w:szCs w:val="24"/>
        </w:rPr>
        <w:t xml:space="preserve"> v Ostravě, a potom jsem si ještě dodělával speciální pedagogiku v Olomouci. Vrátím se teď trošku do rodinného života, ale velmi krátce. Můj tatínek byl houslista. A nás všechny tři kluky vedl k hudbě. Zůstal jsem </w:t>
      </w:r>
      <w:r w:rsidR="00482A8F">
        <w:rPr>
          <w:rFonts w:ascii="Times New Roman" w:hAnsi="Times New Roman" w:cs="Times New Roman"/>
          <w:i/>
          <w:color w:val="000000" w:themeColor="text1"/>
          <w:sz w:val="24"/>
          <w:szCs w:val="24"/>
        </w:rPr>
        <w:br/>
      </w:r>
      <w:r w:rsidRPr="00E77631">
        <w:rPr>
          <w:rFonts w:ascii="Times New Roman" w:hAnsi="Times New Roman" w:cs="Times New Roman"/>
          <w:i/>
          <w:color w:val="000000" w:themeColor="text1"/>
          <w:sz w:val="24"/>
          <w:szCs w:val="24"/>
        </w:rPr>
        <w:t>u té hudby jenom já, já jsem to potom využil i v rámci toho studia a potom když jsem učil na té speciální škole, kde jsem učil všechny hudební výchovy.“</w:t>
      </w:r>
    </w:p>
    <w:p w:rsidR="00F668C0" w:rsidRPr="00E77631" w:rsidRDefault="0057547E" w:rsidP="0024693C">
      <w:pPr>
        <w:pStyle w:val="Nadpis2"/>
        <w:suppressAutoHyphens/>
      </w:pPr>
      <w:bookmarkStart w:id="85" w:name="_Toc511073698"/>
      <w:bookmarkStart w:id="86" w:name="_Toc511217925"/>
      <w:r w:rsidRPr="00E77631">
        <w:lastRenderedPageBreak/>
        <w:t>5.2</w:t>
      </w:r>
      <w:r w:rsidRPr="00E77631">
        <w:tab/>
      </w:r>
      <w:r w:rsidR="00F668C0" w:rsidRPr="00E77631">
        <w:t>Interpretace přínosů dobrovolníky seniory</w:t>
      </w:r>
      <w:bookmarkEnd w:id="85"/>
      <w:bookmarkEnd w:id="86"/>
    </w:p>
    <w:p w:rsidR="00F668C0" w:rsidRPr="00E77631" w:rsidRDefault="00F668C0"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V této kapitole se budu věnovat stěžejnímu tématu, a sice interpretaci přínosů dobrovolnictví samotnými dobrovolníky seniory. Kromě zjištění přínosů z dobrovolnické činnosti se pokusím zjistit, zda tyto přínosy souvisí a ovlivňují jednotlivé životní etapy dobrovolníků. Jak již z předchozí kapitoly vyplývá, bude se pravděpodobně nejvíce jednat o životní etapu stáří, ve které většina respondentů s touto aktivitou začala. </w:t>
      </w:r>
    </w:p>
    <w:p w:rsidR="005C5D17" w:rsidRPr="00E77631" w:rsidRDefault="002A48F0"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Z výpovědí se zdá, že dobrovolníci odlišují přínosy směrem sami k sobě a k ostatním. </w:t>
      </w:r>
      <w:r w:rsidR="00A81DB4" w:rsidRPr="00E77631">
        <w:rPr>
          <w:rFonts w:ascii="Times New Roman" w:hAnsi="Times New Roman" w:cs="Times New Roman"/>
          <w:color w:val="000000" w:themeColor="text1"/>
          <w:sz w:val="24"/>
          <w:szCs w:val="24"/>
        </w:rPr>
        <w:t>V</w:t>
      </w:r>
      <w:r w:rsidRPr="00E77631">
        <w:rPr>
          <w:rFonts w:ascii="Times New Roman" w:hAnsi="Times New Roman" w:cs="Times New Roman"/>
          <w:color w:val="000000" w:themeColor="text1"/>
          <w:sz w:val="24"/>
          <w:szCs w:val="24"/>
        </w:rPr>
        <w:t>alná většina dotazovaných řadí na první místo přínos, který vyplývá</w:t>
      </w:r>
      <w:r w:rsidR="00A81DB4" w:rsidRPr="00E77631">
        <w:rPr>
          <w:rFonts w:ascii="Times New Roman" w:hAnsi="Times New Roman" w:cs="Times New Roman"/>
          <w:color w:val="000000" w:themeColor="text1"/>
          <w:sz w:val="24"/>
          <w:szCs w:val="24"/>
        </w:rPr>
        <w:t xml:space="preserve"> z</w:t>
      </w:r>
      <w:r w:rsidR="00822983">
        <w:rPr>
          <w:rFonts w:ascii="Times New Roman" w:hAnsi="Times New Roman" w:cs="Times New Roman"/>
          <w:color w:val="000000" w:themeColor="text1"/>
          <w:sz w:val="24"/>
          <w:szCs w:val="24"/>
        </w:rPr>
        <w:t xml:space="preserve"> </w:t>
      </w:r>
      <w:r w:rsidRPr="00E77631">
        <w:rPr>
          <w:rFonts w:ascii="Times New Roman" w:hAnsi="Times New Roman" w:cs="Times New Roman"/>
          <w:b/>
          <w:color w:val="000000" w:themeColor="text1"/>
          <w:sz w:val="24"/>
          <w:szCs w:val="24"/>
        </w:rPr>
        <w:t>potěšení druhého člověka</w:t>
      </w:r>
      <w:r w:rsidR="00F00DEC" w:rsidRPr="00E77631">
        <w:rPr>
          <w:rFonts w:ascii="Times New Roman" w:hAnsi="Times New Roman" w:cs="Times New Roman"/>
          <w:b/>
          <w:color w:val="000000" w:themeColor="text1"/>
          <w:sz w:val="24"/>
          <w:szCs w:val="24"/>
        </w:rPr>
        <w:t xml:space="preserve">. </w:t>
      </w:r>
      <w:r w:rsidR="00F00DEC" w:rsidRPr="00E77631">
        <w:rPr>
          <w:rFonts w:ascii="Times New Roman" w:hAnsi="Times New Roman" w:cs="Times New Roman"/>
          <w:color w:val="000000" w:themeColor="text1"/>
          <w:sz w:val="24"/>
          <w:szCs w:val="24"/>
        </w:rPr>
        <w:t>Většina dotazovaných uvedla, že je u nich na prvním místě zájem druhého člověka. To, že v první řadě potěší druhého, pak sekundárně spokojí je samotné.</w:t>
      </w:r>
    </w:p>
    <w:p w:rsidR="00A81DB4" w:rsidRPr="00E77631" w:rsidRDefault="00A81DB4"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Jaroslav:</w:t>
      </w:r>
    </w:p>
    <w:p w:rsidR="00D33E3D" w:rsidRPr="00E77631" w:rsidRDefault="00A81DB4"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„Vlastně práce tam s paní, její problémy, ale hlavně tam chodím proto, protože si myslím, že to paní potěší. Ona je osamocená, za ní tam nikdo nechodí. Hlavní důvod je to, že jí udělám radost. To je prvořadý. No a to mě jako tak nějak drží.“</w:t>
      </w:r>
    </w:p>
    <w:p w:rsidR="00A81DB4" w:rsidRPr="00E77631" w:rsidRDefault="00DD5566"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Marcela</w:t>
      </w:r>
      <w:r w:rsidR="00A81DB4" w:rsidRPr="00E77631">
        <w:rPr>
          <w:rFonts w:ascii="Times New Roman" w:hAnsi="Times New Roman" w:cs="Times New Roman"/>
          <w:b/>
          <w:color w:val="000000" w:themeColor="text1"/>
          <w:sz w:val="24"/>
          <w:szCs w:val="24"/>
        </w:rPr>
        <w:t>:</w:t>
      </w:r>
    </w:p>
    <w:p w:rsidR="00DD5566" w:rsidRPr="00E77631" w:rsidRDefault="00DD5566" w:rsidP="0024693C">
      <w:pPr>
        <w:suppressAutoHyphens/>
        <w:spacing w:line="360" w:lineRule="auto"/>
        <w:jc w:val="both"/>
        <w:rPr>
          <w:rFonts w:ascii="Times New Roman" w:hAnsi="Times New Roman" w:cs="Times New Roman"/>
          <w:b/>
          <w:i/>
          <w:color w:val="000000" w:themeColor="text1"/>
          <w:sz w:val="24"/>
          <w:szCs w:val="24"/>
        </w:rPr>
      </w:pPr>
      <w:r w:rsidRPr="00E77631">
        <w:rPr>
          <w:rFonts w:ascii="Times New Roman" w:hAnsi="Times New Roman" w:cs="Times New Roman"/>
          <w:b/>
          <w:i/>
          <w:color w:val="000000" w:themeColor="text1"/>
          <w:sz w:val="24"/>
          <w:szCs w:val="24"/>
        </w:rPr>
        <w:t>K: To máte pravdu. Je pro vás to dobrovolnictví v něčem přínosné?</w:t>
      </w:r>
    </w:p>
    <w:p w:rsidR="00DD5566" w:rsidRPr="00E77631" w:rsidRDefault="00DD5566"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 xml:space="preserve">M: </w:t>
      </w:r>
      <w:r w:rsidR="00F00DEC" w:rsidRPr="00E77631">
        <w:rPr>
          <w:rFonts w:ascii="Times New Roman" w:hAnsi="Times New Roman" w:cs="Times New Roman"/>
          <w:i/>
          <w:color w:val="000000" w:themeColor="text1"/>
          <w:sz w:val="24"/>
          <w:szCs w:val="24"/>
        </w:rPr>
        <w:t>„</w:t>
      </w:r>
      <w:r w:rsidRPr="00E77631">
        <w:rPr>
          <w:rFonts w:ascii="Times New Roman" w:hAnsi="Times New Roman" w:cs="Times New Roman"/>
          <w:i/>
          <w:color w:val="000000" w:themeColor="text1"/>
          <w:sz w:val="24"/>
          <w:szCs w:val="24"/>
        </w:rPr>
        <w:t>V tom, že nemyslím na nesmysly (smích). Tak určitě si myslím, že to k něčemu je. Já to dělám hlavně pro ty lidi než sama pro sebe.</w:t>
      </w:r>
      <w:r w:rsidR="00F00DEC" w:rsidRPr="00E77631">
        <w:rPr>
          <w:rFonts w:ascii="Times New Roman" w:hAnsi="Times New Roman" w:cs="Times New Roman"/>
          <w:i/>
          <w:color w:val="000000" w:themeColor="text1"/>
          <w:sz w:val="24"/>
          <w:szCs w:val="24"/>
        </w:rPr>
        <w:t>“</w:t>
      </w:r>
    </w:p>
    <w:p w:rsidR="00DD5566" w:rsidRPr="00E77631" w:rsidRDefault="00DD5566" w:rsidP="0024693C">
      <w:pPr>
        <w:suppressAutoHyphens/>
        <w:spacing w:line="360" w:lineRule="auto"/>
        <w:jc w:val="both"/>
        <w:rPr>
          <w:rFonts w:ascii="Times New Roman" w:hAnsi="Times New Roman" w:cs="Times New Roman"/>
          <w:b/>
          <w:i/>
          <w:color w:val="000000" w:themeColor="text1"/>
          <w:sz w:val="24"/>
          <w:szCs w:val="24"/>
        </w:rPr>
      </w:pPr>
      <w:r w:rsidRPr="00E77631">
        <w:rPr>
          <w:rFonts w:ascii="Times New Roman" w:hAnsi="Times New Roman" w:cs="Times New Roman"/>
          <w:b/>
          <w:i/>
          <w:color w:val="000000" w:themeColor="text1"/>
          <w:sz w:val="24"/>
          <w:szCs w:val="24"/>
        </w:rPr>
        <w:t>K: Tak co vám to přináší?</w:t>
      </w:r>
    </w:p>
    <w:p w:rsidR="00D33E3D" w:rsidRPr="00E77631" w:rsidRDefault="00DD5566"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M: Tak jak jsem říkala, v první řadě je to, že tam můžu třeba někomu zpříjemnit den, nebo jak to říct. Protože ti lidi co tam jsou, to už jsou hodně staří lidé. Teda ne všichni, ale většina. Taky jak jsem řekla, že někteří tam jsou, nechci říct opuštěni, ale prostě jejich rodin</w:t>
      </w:r>
      <w:r w:rsidR="00F00DEC" w:rsidRPr="00E77631">
        <w:rPr>
          <w:rFonts w:ascii="Times New Roman" w:hAnsi="Times New Roman" w:cs="Times New Roman"/>
          <w:i/>
          <w:color w:val="000000" w:themeColor="text1"/>
          <w:sz w:val="24"/>
          <w:szCs w:val="24"/>
        </w:rPr>
        <w:t xml:space="preserve">a s nimi buď nějak nekomunikuje, </w:t>
      </w:r>
      <w:r w:rsidRPr="00E77631">
        <w:rPr>
          <w:rFonts w:ascii="Times New Roman" w:hAnsi="Times New Roman" w:cs="Times New Roman"/>
          <w:i/>
          <w:color w:val="000000" w:themeColor="text1"/>
          <w:sz w:val="24"/>
          <w:szCs w:val="24"/>
        </w:rPr>
        <w:t>nebo už zkrátka nikdo nežije</w:t>
      </w:r>
      <w:r w:rsidR="000D5B08" w:rsidRPr="00E77631">
        <w:rPr>
          <w:rFonts w:ascii="Times New Roman" w:hAnsi="Times New Roman" w:cs="Times New Roman"/>
          <w:i/>
          <w:color w:val="000000" w:themeColor="text1"/>
          <w:sz w:val="24"/>
          <w:szCs w:val="24"/>
        </w:rPr>
        <w:t>… Prostě základní je myslet na toho člověka, pro kterého tam jsem. To, že mu můž</w:t>
      </w:r>
      <w:r w:rsidR="00F00DEC" w:rsidRPr="00E77631">
        <w:rPr>
          <w:rFonts w:ascii="Times New Roman" w:hAnsi="Times New Roman" w:cs="Times New Roman"/>
          <w:i/>
          <w:color w:val="000000" w:themeColor="text1"/>
          <w:sz w:val="24"/>
          <w:szCs w:val="24"/>
        </w:rPr>
        <w:t>u pomoct nebo jak to říct, no... ž</w:t>
      </w:r>
      <w:r w:rsidR="000D5B08" w:rsidRPr="00E77631">
        <w:rPr>
          <w:rFonts w:ascii="Times New Roman" w:hAnsi="Times New Roman" w:cs="Times New Roman"/>
          <w:i/>
          <w:color w:val="000000" w:themeColor="text1"/>
          <w:sz w:val="24"/>
          <w:szCs w:val="24"/>
        </w:rPr>
        <w:t>e aspoň takto jsem k pomoci.“</w:t>
      </w:r>
    </w:p>
    <w:p w:rsidR="00D33E3D" w:rsidRPr="00E77631" w:rsidRDefault="00D33E3D"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Bohumil:</w:t>
      </w:r>
    </w:p>
    <w:p w:rsidR="00D33E3D" w:rsidRPr="00E77631" w:rsidRDefault="00D33E3D"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„Podstatné je to, že oni jsou rádi, já t</w:t>
      </w:r>
      <w:r w:rsidR="00F00DEC" w:rsidRPr="00E77631">
        <w:rPr>
          <w:rFonts w:ascii="Times New Roman" w:hAnsi="Times New Roman" w:cs="Times New Roman"/>
          <w:i/>
          <w:color w:val="000000" w:themeColor="text1"/>
          <w:sz w:val="24"/>
          <w:szCs w:val="24"/>
        </w:rPr>
        <w:t xml:space="preserve">o aspoň tak cítím, že jsou rádi, </w:t>
      </w:r>
      <w:r w:rsidRPr="00E77631">
        <w:rPr>
          <w:rFonts w:ascii="Times New Roman" w:hAnsi="Times New Roman" w:cs="Times New Roman"/>
          <w:i/>
          <w:color w:val="000000" w:themeColor="text1"/>
          <w:sz w:val="24"/>
          <w:szCs w:val="24"/>
        </w:rPr>
        <w:t xml:space="preserve">když tam přijdu a jak </w:t>
      </w:r>
      <w:r w:rsidR="00466176" w:rsidRPr="00E77631">
        <w:rPr>
          <w:rFonts w:ascii="Times New Roman" w:hAnsi="Times New Roman" w:cs="Times New Roman"/>
          <w:i/>
          <w:color w:val="000000" w:themeColor="text1"/>
          <w:sz w:val="24"/>
          <w:szCs w:val="24"/>
        </w:rPr>
        <w:t>prostě zpíváme. Nejlepší kdyby</w:t>
      </w:r>
      <w:r w:rsidRPr="00E77631">
        <w:rPr>
          <w:rFonts w:ascii="Times New Roman" w:hAnsi="Times New Roman" w:cs="Times New Roman"/>
          <w:i/>
          <w:color w:val="000000" w:themeColor="text1"/>
          <w:sz w:val="24"/>
          <w:szCs w:val="24"/>
        </w:rPr>
        <w:t>ste to na vlastní oči viděla, ten výraz v jejich tvářích. Já su tam pro ně</w:t>
      </w:r>
      <w:r w:rsidR="0047275D" w:rsidRPr="00E77631">
        <w:rPr>
          <w:rFonts w:ascii="Times New Roman" w:hAnsi="Times New Roman" w:cs="Times New Roman"/>
          <w:i/>
          <w:color w:val="000000" w:themeColor="text1"/>
          <w:sz w:val="24"/>
          <w:szCs w:val="24"/>
        </w:rPr>
        <w:t xml:space="preserve">… že vidím, že ty lidi mají na chvilku jiný zážitek nebo jak to říct, jsou prostě v jiném </w:t>
      </w:r>
      <w:r w:rsidR="0047275D" w:rsidRPr="00E77631">
        <w:rPr>
          <w:rFonts w:ascii="Times New Roman" w:hAnsi="Times New Roman" w:cs="Times New Roman"/>
          <w:i/>
          <w:color w:val="000000" w:themeColor="text1"/>
          <w:sz w:val="24"/>
          <w:szCs w:val="24"/>
        </w:rPr>
        <w:lastRenderedPageBreak/>
        <w:t xml:space="preserve">světě na chvilku. Možná, že se chvilkama oni přenesou </w:t>
      </w:r>
      <w:r w:rsidR="00F00DEC" w:rsidRPr="00E77631">
        <w:rPr>
          <w:rFonts w:ascii="Times New Roman" w:hAnsi="Times New Roman" w:cs="Times New Roman"/>
          <w:i/>
          <w:color w:val="000000" w:themeColor="text1"/>
          <w:sz w:val="24"/>
          <w:szCs w:val="24"/>
        </w:rPr>
        <w:t>na chvilku do mládí nebo dětství.  H</w:t>
      </w:r>
      <w:r w:rsidR="0047275D" w:rsidRPr="00E77631">
        <w:rPr>
          <w:rFonts w:ascii="Times New Roman" w:hAnsi="Times New Roman" w:cs="Times New Roman"/>
          <w:i/>
          <w:color w:val="000000" w:themeColor="text1"/>
          <w:sz w:val="24"/>
          <w:szCs w:val="24"/>
        </w:rPr>
        <w:t>lavně když tam říkáme ty říkanky asi. Zase každý z těch osmi to bere asi jinak.“</w:t>
      </w:r>
    </w:p>
    <w:p w:rsidR="008C4633" w:rsidRPr="00E77631" w:rsidRDefault="00C86663"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Z přínosu, ve kterém dobrovolnictví spatřují možnost pomoci druhému člověku, se krystalizuje další přínos, který s ním jde ruku v ruce. Zdá, se že zde panuje určitá reciprocita ve smyslu „pomoc druhému znamená pomoc mě samotnému“ Tento fakt si dobrovolníci vykládají prostřednictvím </w:t>
      </w:r>
      <w:r w:rsidRPr="00E77631">
        <w:rPr>
          <w:rFonts w:ascii="Times New Roman" w:hAnsi="Times New Roman" w:cs="Times New Roman"/>
          <w:b/>
          <w:color w:val="000000" w:themeColor="text1"/>
          <w:sz w:val="24"/>
          <w:szCs w:val="24"/>
        </w:rPr>
        <w:t>dobrého pocitu z vykonané činnosti,</w:t>
      </w:r>
      <w:r w:rsidRPr="00E77631">
        <w:rPr>
          <w:rFonts w:ascii="Times New Roman" w:hAnsi="Times New Roman" w:cs="Times New Roman"/>
          <w:color w:val="000000" w:themeColor="text1"/>
          <w:sz w:val="24"/>
          <w:szCs w:val="24"/>
        </w:rPr>
        <w:t xml:space="preserve"> k</w:t>
      </w:r>
      <w:r w:rsidR="001504F0" w:rsidRPr="00E77631">
        <w:rPr>
          <w:rFonts w:ascii="Times New Roman" w:hAnsi="Times New Roman" w:cs="Times New Roman"/>
          <w:color w:val="000000" w:themeColor="text1"/>
          <w:sz w:val="24"/>
          <w:szCs w:val="24"/>
        </w:rPr>
        <w:t>terá má pro ně především smysl a která je naplňuje.</w:t>
      </w:r>
      <w:r w:rsidR="00822983">
        <w:rPr>
          <w:rFonts w:ascii="Times New Roman" w:hAnsi="Times New Roman" w:cs="Times New Roman"/>
          <w:color w:val="000000" w:themeColor="text1"/>
          <w:sz w:val="24"/>
          <w:szCs w:val="24"/>
        </w:rPr>
        <w:t xml:space="preserve"> </w:t>
      </w:r>
      <w:r w:rsidR="009643A0" w:rsidRPr="00E77631">
        <w:rPr>
          <w:rFonts w:ascii="Times New Roman" w:hAnsi="Times New Roman" w:cs="Times New Roman"/>
          <w:b/>
          <w:color w:val="000000" w:themeColor="text1"/>
          <w:sz w:val="24"/>
          <w:szCs w:val="24"/>
        </w:rPr>
        <w:t>Potřeba smysluplné činnosti</w:t>
      </w:r>
      <w:r w:rsidR="009643A0" w:rsidRPr="00E77631">
        <w:rPr>
          <w:rFonts w:ascii="Times New Roman" w:hAnsi="Times New Roman" w:cs="Times New Roman"/>
          <w:color w:val="000000" w:themeColor="text1"/>
          <w:sz w:val="24"/>
          <w:szCs w:val="24"/>
        </w:rPr>
        <w:t>,</w:t>
      </w:r>
      <w:r w:rsidR="00F374C2" w:rsidRPr="00E77631">
        <w:rPr>
          <w:rFonts w:ascii="Times New Roman" w:hAnsi="Times New Roman" w:cs="Times New Roman"/>
          <w:color w:val="000000" w:themeColor="text1"/>
          <w:sz w:val="24"/>
          <w:szCs w:val="24"/>
        </w:rPr>
        <w:t xml:space="preserve"> která vyplní jejich čas,</w:t>
      </w:r>
      <w:r w:rsidR="009643A0" w:rsidRPr="00E77631">
        <w:rPr>
          <w:rFonts w:ascii="Times New Roman" w:hAnsi="Times New Roman" w:cs="Times New Roman"/>
          <w:color w:val="000000" w:themeColor="text1"/>
          <w:sz w:val="24"/>
          <w:szCs w:val="24"/>
        </w:rPr>
        <w:t xml:space="preserve"> je u těchto dobrovolníků velice znatelná. </w:t>
      </w:r>
      <w:r w:rsidR="00F00DEC" w:rsidRPr="00E77631">
        <w:rPr>
          <w:rFonts w:ascii="Times New Roman" w:hAnsi="Times New Roman" w:cs="Times New Roman"/>
          <w:color w:val="000000" w:themeColor="text1"/>
          <w:sz w:val="24"/>
          <w:szCs w:val="24"/>
        </w:rPr>
        <w:t>Dobrovolníci v tomto věku disponují větším množstvím času, než osoby v produktivním věku. Avšak potřeba naplnit čas takovým způsobem, který bude uspokojovat individu</w:t>
      </w:r>
      <w:r w:rsidR="00F374C2" w:rsidRPr="00E77631">
        <w:rPr>
          <w:rFonts w:ascii="Times New Roman" w:hAnsi="Times New Roman" w:cs="Times New Roman"/>
          <w:color w:val="000000" w:themeColor="text1"/>
          <w:sz w:val="24"/>
          <w:szCs w:val="24"/>
        </w:rPr>
        <w:t>ální potřeby každého, je stejná v každém věku.</w:t>
      </w:r>
      <w:r w:rsidR="00F00DEC" w:rsidRPr="00E77631">
        <w:rPr>
          <w:rFonts w:ascii="Times New Roman" w:hAnsi="Times New Roman" w:cs="Times New Roman"/>
          <w:color w:val="000000" w:themeColor="text1"/>
          <w:sz w:val="24"/>
          <w:szCs w:val="24"/>
        </w:rPr>
        <w:t xml:space="preserve"> V tomto ohledu dobrovolníci senioři často v rozhovorech vyzdvihují přínos týkající se aktivity, která má pro ně i pro okolí hodnotu. </w:t>
      </w:r>
    </w:p>
    <w:p w:rsidR="005F145E" w:rsidRPr="00E77631" w:rsidRDefault="005F145E"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Lucie:</w:t>
      </w:r>
    </w:p>
    <w:p w:rsidR="005F145E" w:rsidRPr="00E77631" w:rsidRDefault="005F145E"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„Doplnilo to moje prázdné chvíle…“</w:t>
      </w:r>
    </w:p>
    <w:p w:rsidR="001504F0" w:rsidRPr="00E77631" w:rsidRDefault="001504F0"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Iveta:</w:t>
      </w:r>
    </w:p>
    <w:p w:rsidR="00F374C2" w:rsidRPr="00E77631" w:rsidRDefault="001504F0"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„Co mi přináší…přináší mi takové vnitřní uspokojení. Přináší mi radost a tím, že jsem věřící tak vím, že prostě je to dobrá věc těm lidem pomáhat...že to je...že to má smysl. Jsem z toho šťastná, že ti druzí jsou rádi, že za nimi docházím a skutečně ti lidi jsou tak vděční a děkují vám za všechno…No mi to dává to, že ještě nejsem zbytečná v tom důchodě a že prostě můžu někomu udělat radost</w:t>
      </w:r>
      <w:r w:rsidR="00F374C2" w:rsidRPr="00E77631">
        <w:rPr>
          <w:rFonts w:ascii="Times New Roman" w:hAnsi="Times New Roman" w:cs="Times New Roman"/>
          <w:i/>
          <w:color w:val="000000" w:themeColor="text1"/>
          <w:sz w:val="24"/>
          <w:szCs w:val="24"/>
        </w:rPr>
        <w:t>.</w:t>
      </w:r>
      <w:r w:rsidRPr="00E77631">
        <w:rPr>
          <w:rFonts w:ascii="Times New Roman" w:hAnsi="Times New Roman" w:cs="Times New Roman"/>
          <w:i/>
          <w:color w:val="000000" w:themeColor="text1"/>
          <w:sz w:val="24"/>
          <w:szCs w:val="24"/>
        </w:rPr>
        <w:t>“</w:t>
      </w:r>
    </w:p>
    <w:p w:rsidR="001504F0" w:rsidRPr="00E77631" w:rsidRDefault="001504F0"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Monika:</w:t>
      </w:r>
    </w:p>
    <w:p w:rsidR="001504F0" w:rsidRPr="00E77631" w:rsidRDefault="001504F0"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„Já myslím, že pozitivní je to, když vidím, že mě vnímá a že je ráda, že jsem tam přišla, tak to je pozitivní no. A pro mě je to taky tak povzbuzující, že to není zbytečné.“</w:t>
      </w:r>
    </w:p>
    <w:p w:rsidR="001504F0" w:rsidRPr="00E77631" w:rsidRDefault="001504F0"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Radim:</w:t>
      </w:r>
    </w:p>
    <w:p w:rsidR="001504F0" w:rsidRPr="00E77631" w:rsidRDefault="001504F0" w:rsidP="0024693C">
      <w:pPr>
        <w:suppressAutoHyphens/>
        <w:spacing w:line="360" w:lineRule="auto"/>
        <w:jc w:val="both"/>
        <w:rPr>
          <w:rFonts w:ascii="Times New Roman" w:hAnsi="Times New Roman" w:cs="Times New Roman"/>
          <w:b/>
          <w:i/>
          <w:color w:val="000000" w:themeColor="text1"/>
          <w:sz w:val="24"/>
          <w:szCs w:val="24"/>
        </w:rPr>
      </w:pPr>
      <w:r w:rsidRPr="00E77631">
        <w:rPr>
          <w:rFonts w:ascii="Times New Roman" w:hAnsi="Times New Roman" w:cs="Times New Roman"/>
          <w:b/>
          <w:i/>
          <w:color w:val="000000" w:themeColor="text1"/>
          <w:sz w:val="24"/>
          <w:szCs w:val="24"/>
        </w:rPr>
        <w:t xml:space="preserve">K: </w:t>
      </w:r>
      <w:r w:rsidR="00466176" w:rsidRPr="00E77631">
        <w:rPr>
          <w:rFonts w:ascii="Times New Roman" w:hAnsi="Times New Roman" w:cs="Times New Roman"/>
          <w:b/>
          <w:i/>
          <w:color w:val="000000" w:themeColor="text1"/>
          <w:sz w:val="24"/>
          <w:szCs w:val="24"/>
        </w:rPr>
        <w:t>A co to znamená pro vás to dobrovolnictví?</w:t>
      </w:r>
    </w:p>
    <w:p w:rsidR="00E77631" w:rsidRPr="00E77631" w:rsidRDefault="001504F0"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R: Hmm</w:t>
      </w:r>
      <w:r w:rsidR="00F32772">
        <w:rPr>
          <w:rFonts w:ascii="Times New Roman" w:hAnsi="Times New Roman" w:cs="Times New Roman"/>
          <w:i/>
          <w:color w:val="000000" w:themeColor="text1"/>
          <w:sz w:val="24"/>
          <w:szCs w:val="24"/>
        </w:rPr>
        <w:t xml:space="preserve"> </w:t>
      </w:r>
      <w:r w:rsidRPr="00E77631">
        <w:rPr>
          <w:rFonts w:ascii="Times New Roman" w:hAnsi="Times New Roman" w:cs="Times New Roman"/>
          <w:i/>
          <w:color w:val="000000" w:themeColor="text1"/>
          <w:sz w:val="24"/>
          <w:szCs w:val="24"/>
        </w:rPr>
        <w:t xml:space="preserve">smysluplnej život. To vlastně říká všechno. </w:t>
      </w:r>
    </w:p>
    <w:p w:rsidR="00E77631" w:rsidRPr="00E77631" w:rsidRDefault="00E77631" w:rsidP="0024693C">
      <w:pPr>
        <w:suppressAutoHyphens/>
        <w:spacing w:line="360" w:lineRule="auto"/>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br w:type="page"/>
      </w:r>
    </w:p>
    <w:p w:rsidR="001504F0" w:rsidRPr="00E77631" w:rsidRDefault="001504F0"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lastRenderedPageBreak/>
        <w:t>Bohumil:</w:t>
      </w:r>
    </w:p>
    <w:p w:rsidR="008C4633" w:rsidRPr="00E77631" w:rsidRDefault="0047275D"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w:t>
      </w:r>
      <w:r w:rsidR="009643A0" w:rsidRPr="00E77631">
        <w:rPr>
          <w:rFonts w:ascii="Times New Roman" w:hAnsi="Times New Roman" w:cs="Times New Roman"/>
          <w:i/>
          <w:color w:val="000000" w:themeColor="text1"/>
          <w:sz w:val="24"/>
          <w:szCs w:val="24"/>
        </w:rPr>
        <w:t>Druhá věc je to, že vidím, že když mě to někdy stojí nějaký urči</w:t>
      </w:r>
      <w:r w:rsidR="00F374C2" w:rsidRPr="00E77631">
        <w:rPr>
          <w:rFonts w:ascii="Times New Roman" w:hAnsi="Times New Roman" w:cs="Times New Roman"/>
          <w:i/>
          <w:color w:val="000000" w:themeColor="text1"/>
          <w:sz w:val="24"/>
          <w:szCs w:val="24"/>
        </w:rPr>
        <w:t xml:space="preserve">tý čas, </w:t>
      </w:r>
      <w:r w:rsidR="009643A0" w:rsidRPr="00E77631">
        <w:rPr>
          <w:rFonts w:ascii="Times New Roman" w:hAnsi="Times New Roman" w:cs="Times New Roman"/>
          <w:i/>
          <w:color w:val="000000" w:themeColor="text1"/>
          <w:sz w:val="24"/>
          <w:szCs w:val="24"/>
        </w:rPr>
        <w:t>kdy se na to musím připravit a podobně, ale prostě že vidím, že to k něčemu je a hlavně to vidím na těch lidech, že když t</w:t>
      </w:r>
      <w:r w:rsidR="00F32772">
        <w:rPr>
          <w:rFonts w:ascii="Times New Roman" w:hAnsi="Times New Roman" w:cs="Times New Roman"/>
          <w:i/>
          <w:color w:val="000000" w:themeColor="text1"/>
          <w:sz w:val="24"/>
          <w:szCs w:val="24"/>
        </w:rPr>
        <w:t xml:space="preserve">am pořád chodí, tak je to baví, </w:t>
      </w:r>
      <w:r w:rsidR="009643A0" w:rsidRPr="00E77631">
        <w:rPr>
          <w:rFonts w:ascii="Times New Roman" w:hAnsi="Times New Roman" w:cs="Times New Roman"/>
          <w:i/>
          <w:color w:val="000000" w:themeColor="text1"/>
          <w:sz w:val="24"/>
          <w:szCs w:val="24"/>
        </w:rPr>
        <w:t>a že to k něčemu je</w:t>
      </w:r>
      <w:r w:rsidRPr="00E77631">
        <w:rPr>
          <w:rFonts w:ascii="Times New Roman" w:hAnsi="Times New Roman" w:cs="Times New Roman"/>
          <w:i/>
          <w:color w:val="000000" w:themeColor="text1"/>
          <w:sz w:val="24"/>
          <w:szCs w:val="24"/>
        </w:rPr>
        <w:t>…“</w:t>
      </w:r>
    </w:p>
    <w:p w:rsidR="008C4633" w:rsidRPr="00E77631" w:rsidRDefault="00E8302D"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Vedle potřeby vykonávat takovou činnost, která má pro dobrovolníka smysl a ve které může pomoci ostatním, se díky dobrovolnictví objevuje také </w:t>
      </w:r>
      <w:r w:rsidRPr="00E77631">
        <w:rPr>
          <w:rFonts w:ascii="Times New Roman" w:hAnsi="Times New Roman" w:cs="Times New Roman"/>
          <w:b/>
          <w:color w:val="000000" w:themeColor="text1"/>
          <w:sz w:val="24"/>
          <w:szCs w:val="24"/>
        </w:rPr>
        <w:t>pocit užitečnosti a potřebnosti</w:t>
      </w:r>
      <w:r w:rsidRPr="00E77631">
        <w:rPr>
          <w:rFonts w:ascii="Times New Roman" w:hAnsi="Times New Roman" w:cs="Times New Roman"/>
          <w:color w:val="000000" w:themeColor="text1"/>
          <w:sz w:val="24"/>
          <w:szCs w:val="24"/>
        </w:rPr>
        <w:t>. Naplnění těchto potřeb je v období stáří o to důležitější, protože se právě tehdy se senioři setkávají s </w:t>
      </w:r>
      <w:r w:rsidR="00F374C2" w:rsidRPr="00E77631">
        <w:rPr>
          <w:rFonts w:ascii="Times New Roman" w:hAnsi="Times New Roman" w:cs="Times New Roman"/>
          <w:color w:val="000000" w:themeColor="text1"/>
          <w:sz w:val="24"/>
          <w:szCs w:val="24"/>
        </w:rPr>
        <w:t xml:space="preserve">pocity marnosti a zbytečnosti. Okolí většinou tyto osoby vnímá jako nepotřebné </w:t>
      </w:r>
      <w:r w:rsidR="00482A8F">
        <w:rPr>
          <w:rFonts w:ascii="Times New Roman" w:hAnsi="Times New Roman" w:cs="Times New Roman"/>
          <w:color w:val="000000" w:themeColor="text1"/>
          <w:sz w:val="24"/>
          <w:szCs w:val="24"/>
        </w:rPr>
        <w:br/>
      </w:r>
      <w:r w:rsidR="00F374C2" w:rsidRPr="00E77631">
        <w:rPr>
          <w:rFonts w:ascii="Times New Roman" w:hAnsi="Times New Roman" w:cs="Times New Roman"/>
          <w:color w:val="000000" w:themeColor="text1"/>
          <w:sz w:val="24"/>
          <w:szCs w:val="24"/>
        </w:rPr>
        <w:t>a spíš jako přítěž, než jako zdroj pomoci. Z toho důvodu je pro dobrovolníky seniory tento přínos velmi cenný a je pro ně důležité pociťovat, že jsou stále potřební a nenahraditelní.</w:t>
      </w:r>
      <w:r w:rsidR="00F32772">
        <w:rPr>
          <w:rFonts w:ascii="Times New Roman" w:hAnsi="Times New Roman" w:cs="Times New Roman"/>
          <w:color w:val="000000" w:themeColor="text1"/>
          <w:sz w:val="24"/>
          <w:szCs w:val="24"/>
        </w:rPr>
        <w:t xml:space="preserve"> </w:t>
      </w:r>
      <w:r w:rsidR="00800A14" w:rsidRPr="00E77631">
        <w:rPr>
          <w:rFonts w:ascii="Times New Roman" w:hAnsi="Times New Roman" w:cs="Times New Roman"/>
          <w:color w:val="000000" w:themeColor="text1"/>
          <w:sz w:val="24"/>
          <w:szCs w:val="24"/>
        </w:rPr>
        <w:t xml:space="preserve">Tento přínos úzce souvisí se zpětnou </w:t>
      </w:r>
      <w:r w:rsidR="00F374C2" w:rsidRPr="00E77631">
        <w:rPr>
          <w:rFonts w:ascii="Times New Roman" w:hAnsi="Times New Roman" w:cs="Times New Roman"/>
          <w:color w:val="000000" w:themeColor="text1"/>
          <w:sz w:val="24"/>
          <w:szCs w:val="24"/>
        </w:rPr>
        <w:t>vazbou, na základě které se negativní</w:t>
      </w:r>
      <w:r w:rsidR="00800A14" w:rsidRPr="00E77631">
        <w:rPr>
          <w:rFonts w:ascii="Times New Roman" w:hAnsi="Times New Roman" w:cs="Times New Roman"/>
          <w:color w:val="000000" w:themeColor="text1"/>
          <w:sz w:val="24"/>
          <w:szCs w:val="24"/>
        </w:rPr>
        <w:t xml:space="preserve"> pocity zmírňují </w:t>
      </w:r>
      <w:r w:rsidR="00F374C2" w:rsidRPr="00E77631">
        <w:rPr>
          <w:rFonts w:ascii="Times New Roman" w:hAnsi="Times New Roman" w:cs="Times New Roman"/>
          <w:color w:val="000000" w:themeColor="text1"/>
          <w:sz w:val="24"/>
          <w:szCs w:val="24"/>
        </w:rPr>
        <w:t>nebo vytrácejí.</w:t>
      </w:r>
      <w:r w:rsidR="00F32772">
        <w:rPr>
          <w:rFonts w:ascii="Times New Roman" w:hAnsi="Times New Roman" w:cs="Times New Roman"/>
          <w:color w:val="000000" w:themeColor="text1"/>
          <w:sz w:val="24"/>
          <w:szCs w:val="24"/>
        </w:rPr>
        <w:t xml:space="preserve"> </w:t>
      </w:r>
      <w:r w:rsidR="00800A14" w:rsidRPr="00E77631">
        <w:rPr>
          <w:rFonts w:ascii="Times New Roman" w:hAnsi="Times New Roman" w:cs="Times New Roman"/>
          <w:b/>
          <w:color w:val="000000" w:themeColor="text1"/>
          <w:sz w:val="24"/>
          <w:szCs w:val="24"/>
        </w:rPr>
        <w:t>Pozitivní zpětná vazba</w:t>
      </w:r>
      <w:r w:rsidR="00800A14" w:rsidRPr="00E77631">
        <w:rPr>
          <w:rFonts w:ascii="Times New Roman" w:hAnsi="Times New Roman" w:cs="Times New Roman"/>
          <w:color w:val="000000" w:themeColor="text1"/>
          <w:sz w:val="24"/>
          <w:szCs w:val="24"/>
        </w:rPr>
        <w:t xml:space="preserve"> z okolí působí jednak motivačně a jednak dobrovolníka utvrzuje a posiluje v pocitu vlastní hodnoty. </w:t>
      </w:r>
    </w:p>
    <w:p w:rsidR="00E8302D" w:rsidRPr="00E77631" w:rsidRDefault="00E8302D"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Bohumil:</w:t>
      </w:r>
    </w:p>
    <w:p w:rsidR="00E8302D" w:rsidRPr="00E77631" w:rsidRDefault="00E8302D" w:rsidP="0024693C">
      <w:pPr>
        <w:suppressAutoHyphens/>
        <w:spacing w:line="360" w:lineRule="auto"/>
        <w:jc w:val="both"/>
        <w:rPr>
          <w:rFonts w:ascii="Times New Roman" w:hAnsi="Times New Roman" w:cs="Times New Roman"/>
          <w:b/>
          <w:i/>
          <w:color w:val="000000" w:themeColor="text1"/>
          <w:sz w:val="24"/>
          <w:szCs w:val="24"/>
        </w:rPr>
      </w:pPr>
      <w:r w:rsidRPr="00E77631">
        <w:rPr>
          <w:rFonts w:ascii="Times New Roman" w:hAnsi="Times New Roman" w:cs="Times New Roman"/>
          <w:b/>
          <w:i/>
          <w:color w:val="000000" w:themeColor="text1"/>
          <w:sz w:val="24"/>
          <w:szCs w:val="24"/>
        </w:rPr>
        <w:t xml:space="preserve">K: </w:t>
      </w:r>
      <w:r w:rsidR="000D1737" w:rsidRPr="00E77631">
        <w:rPr>
          <w:rFonts w:ascii="Times New Roman" w:hAnsi="Times New Roman" w:cs="Times New Roman"/>
          <w:b/>
          <w:i/>
          <w:color w:val="000000" w:themeColor="text1"/>
          <w:sz w:val="24"/>
          <w:szCs w:val="24"/>
        </w:rPr>
        <w:t xml:space="preserve">Můžete mít nějaký pocit z toho, </w:t>
      </w:r>
      <w:r w:rsidRPr="00E77631">
        <w:rPr>
          <w:rFonts w:ascii="Times New Roman" w:hAnsi="Times New Roman" w:cs="Times New Roman"/>
          <w:b/>
          <w:i/>
          <w:color w:val="000000" w:themeColor="text1"/>
          <w:sz w:val="24"/>
          <w:szCs w:val="24"/>
        </w:rPr>
        <w:t>jestli to děláte dobře.</w:t>
      </w:r>
    </w:p>
    <w:p w:rsidR="00F374C2" w:rsidRPr="00E77631" w:rsidRDefault="00E8302D"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i/>
          <w:color w:val="000000" w:themeColor="text1"/>
          <w:sz w:val="24"/>
          <w:szCs w:val="24"/>
        </w:rPr>
        <w:t xml:space="preserve">B: </w:t>
      </w:r>
      <w:r w:rsidR="00F374C2" w:rsidRPr="00E77631">
        <w:rPr>
          <w:rFonts w:ascii="Times New Roman" w:hAnsi="Times New Roman" w:cs="Times New Roman"/>
          <w:i/>
          <w:color w:val="000000" w:themeColor="text1"/>
          <w:sz w:val="24"/>
          <w:szCs w:val="24"/>
        </w:rPr>
        <w:t>„</w:t>
      </w:r>
      <w:r w:rsidRPr="00E77631">
        <w:rPr>
          <w:rFonts w:ascii="Times New Roman" w:hAnsi="Times New Roman" w:cs="Times New Roman"/>
          <w:i/>
          <w:color w:val="000000" w:themeColor="text1"/>
          <w:sz w:val="24"/>
          <w:szCs w:val="24"/>
        </w:rPr>
        <w:t>Já mám pocit, že to dělám dobře, ale jestli je to vždycky tak dobré, někdy je to lepší, někdy je to horší.</w:t>
      </w:r>
      <w:r w:rsidR="00F32772">
        <w:rPr>
          <w:rFonts w:ascii="Times New Roman" w:hAnsi="Times New Roman" w:cs="Times New Roman"/>
          <w:i/>
          <w:color w:val="000000" w:themeColor="text1"/>
          <w:sz w:val="24"/>
          <w:szCs w:val="24"/>
        </w:rPr>
        <w:t xml:space="preserve"> </w:t>
      </w:r>
      <w:r w:rsidR="000D5B08" w:rsidRPr="00E77631">
        <w:rPr>
          <w:rFonts w:ascii="Times New Roman" w:hAnsi="Times New Roman" w:cs="Times New Roman"/>
          <w:i/>
          <w:color w:val="000000" w:themeColor="text1"/>
          <w:sz w:val="24"/>
          <w:szCs w:val="24"/>
        </w:rPr>
        <w:t>Prostě člověk se do toho vloží a prostě to musíte vidět ty jejich obličeje</w:t>
      </w:r>
      <w:r w:rsidR="000D5B08" w:rsidRPr="00E77631">
        <w:rPr>
          <w:rFonts w:ascii="Times New Roman" w:hAnsi="Times New Roman" w:cs="Times New Roman"/>
          <w:color w:val="000000" w:themeColor="text1"/>
          <w:sz w:val="24"/>
          <w:szCs w:val="24"/>
        </w:rPr>
        <w:t>.</w:t>
      </w:r>
      <w:r w:rsidR="00F374C2" w:rsidRPr="00E77631">
        <w:rPr>
          <w:rFonts w:ascii="Times New Roman" w:hAnsi="Times New Roman" w:cs="Times New Roman"/>
          <w:color w:val="000000" w:themeColor="text1"/>
          <w:sz w:val="24"/>
          <w:szCs w:val="24"/>
        </w:rPr>
        <w:t>“</w:t>
      </w:r>
    </w:p>
    <w:p w:rsidR="00800A14" w:rsidRPr="00E77631" w:rsidRDefault="00800A14"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Radim:</w:t>
      </w:r>
    </w:p>
    <w:p w:rsidR="00800A14" w:rsidRPr="00E77631" w:rsidRDefault="000D5B08"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w:t>
      </w:r>
      <w:r w:rsidR="00800A14" w:rsidRPr="00E77631">
        <w:rPr>
          <w:rFonts w:ascii="Times New Roman" w:hAnsi="Times New Roman" w:cs="Times New Roman"/>
          <w:i/>
          <w:color w:val="000000" w:themeColor="text1"/>
          <w:sz w:val="24"/>
          <w:szCs w:val="24"/>
        </w:rPr>
        <w:t>Takže zase zpětná vazba. To mě naplňuje. Že vidím, že to dělám dobře, že se mi vrací zpětně reakce. Ne že by si na tom člověk zakládal, ale ta rea</w:t>
      </w:r>
      <w:r w:rsidR="00F32772">
        <w:rPr>
          <w:rFonts w:ascii="Times New Roman" w:hAnsi="Times New Roman" w:cs="Times New Roman"/>
          <w:i/>
          <w:color w:val="000000" w:themeColor="text1"/>
          <w:sz w:val="24"/>
          <w:szCs w:val="24"/>
        </w:rPr>
        <w:t xml:space="preserve">kce je důležitá. Aspoň víte, </w:t>
      </w:r>
      <w:r w:rsidR="00800A14" w:rsidRPr="00E77631">
        <w:rPr>
          <w:rFonts w:ascii="Times New Roman" w:hAnsi="Times New Roman" w:cs="Times New Roman"/>
          <w:i/>
          <w:color w:val="000000" w:themeColor="text1"/>
          <w:sz w:val="24"/>
          <w:szCs w:val="24"/>
        </w:rPr>
        <w:t xml:space="preserve">kde jdete </w:t>
      </w:r>
      <w:r w:rsidR="00482A8F">
        <w:rPr>
          <w:rFonts w:ascii="Times New Roman" w:hAnsi="Times New Roman" w:cs="Times New Roman"/>
          <w:i/>
          <w:color w:val="000000" w:themeColor="text1"/>
          <w:sz w:val="24"/>
          <w:szCs w:val="24"/>
        </w:rPr>
        <w:br/>
      </w:r>
      <w:r w:rsidR="00800A14" w:rsidRPr="00E77631">
        <w:rPr>
          <w:rFonts w:ascii="Times New Roman" w:hAnsi="Times New Roman" w:cs="Times New Roman"/>
          <w:i/>
          <w:color w:val="000000" w:themeColor="text1"/>
          <w:sz w:val="24"/>
          <w:szCs w:val="24"/>
        </w:rPr>
        <w:t>a jestli jdete správných směrem. To mě naplňuje</w:t>
      </w:r>
      <w:r w:rsidRPr="00E77631">
        <w:rPr>
          <w:rFonts w:ascii="Times New Roman" w:hAnsi="Times New Roman" w:cs="Times New Roman"/>
          <w:i/>
          <w:color w:val="000000" w:themeColor="text1"/>
          <w:sz w:val="24"/>
          <w:szCs w:val="24"/>
        </w:rPr>
        <w:t>.“</w:t>
      </w:r>
    </w:p>
    <w:p w:rsidR="005F145E" w:rsidRPr="00E77631" w:rsidRDefault="005F145E"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Marcela:</w:t>
      </w:r>
    </w:p>
    <w:p w:rsidR="005F145E" w:rsidRPr="00E77631" w:rsidRDefault="005F145E"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„To na těch lidech vidíte. Takoví lidé neklamou. Tak nějak to vždycky cítím, když tam jsem, že to co dělám je správné. Cítím potom takový vnitřní klid a pokoj. Neumím to moc vyjádřit, ale cítím se pak dobře“</w:t>
      </w:r>
    </w:p>
    <w:p w:rsidR="005F145E" w:rsidRPr="00E77631" w:rsidRDefault="005F145E"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Lucie:</w:t>
      </w:r>
    </w:p>
    <w:p w:rsidR="005F145E" w:rsidRPr="00E77631" w:rsidRDefault="005F145E"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 xml:space="preserve">„No třeba jak tam přijdu (pozn. do Oázy) tak mě klienti hned vítají a objímají mě, pusu mi dají a tak. Že mají z toho radost, že mě vidí a já zas, </w:t>
      </w:r>
      <w:r w:rsidR="00F374C2" w:rsidRPr="00E77631">
        <w:rPr>
          <w:rFonts w:ascii="Times New Roman" w:hAnsi="Times New Roman" w:cs="Times New Roman"/>
          <w:i/>
          <w:color w:val="000000" w:themeColor="text1"/>
          <w:sz w:val="24"/>
          <w:szCs w:val="24"/>
        </w:rPr>
        <w:t>mám radost, že oni mají radost.</w:t>
      </w:r>
      <w:r w:rsidRPr="00E77631">
        <w:rPr>
          <w:rFonts w:ascii="Times New Roman" w:hAnsi="Times New Roman" w:cs="Times New Roman"/>
          <w:i/>
          <w:color w:val="000000" w:themeColor="text1"/>
          <w:sz w:val="24"/>
          <w:szCs w:val="24"/>
        </w:rPr>
        <w:t>„</w:t>
      </w:r>
    </w:p>
    <w:p w:rsidR="005F145E" w:rsidRPr="00E77631" w:rsidRDefault="00727AE4"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lastRenderedPageBreak/>
        <w:t>Monika:</w:t>
      </w:r>
    </w:p>
    <w:p w:rsidR="000D1737" w:rsidRPr="00E77631" w:rsidRDefault="00727AE4"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„Ta vrchní sestra je moc hodná, jde vidět, že mi děkuje, že jsem ta přišla a jde vidět, že si tam lidi váží toho.“</w:t>
      </w:r>
    </w:p>
    <w:p w:rsidR="000D1737" w:rsidRPr="00E77631" w:rsidRDefault="000D1737" w:rsidP="000C1541">
      <w:pPr>
        <w:suppressAutoHyphens/>
        <w:spacing w:line="360" w:lineRule="auto"/>
        <w:jc w:val="both"/>
        <w:rPr>
          <w:rFonts w:ascii="Times New Roman" w:hAnsi="Times New Roman" w:cs="Times New Roman"/>
          <w:color w:val="000000" w:themeColor="text1"/>
        </w:rPr>
      </w:pPr>
      <w:r w:rsidRPr="00E77631">
        <w:rPr>
          <w:rFonts w:ascii="Times New Roman" w:hAnsi="Times New Roman" w:cs="Times New Roman"/>
          <w:color w:val="000000" w:themeColor="text1"/>
          <w:sz w:val="24"/>
          <w:szCs w:val="24"/>
        </w:rPr>
        <w:t xml:space="preserve">Zdá se, že dobrovolnictví je také způsob, jak „uniknout“ z rutiny všedního života. Respondenti často zmiňují tuto činnost jako relaxační prvek, nebo ji dokonce nazývají jako hobby. Takže lze říci, že další kladnou stránkou dobrovolnictví je </w:t>
      </w:r>
      <w:r w:rsidRPr="00E77631">
        <w:rPr>
          <w:rFonts w:ascii="Times New Roman" w:hAnsi="Times New Roman" w:cs="Times New Roman"/>
          <w:b/>
          <w:color w:val="000000" w:themeColor="text1"/>
          <w:sz w:val="24"/>
          <w:szCs w:val="24"/>
        </w:rPr>
        <w:t>poskytnutí možnosti</w:t>
      </w:r>
      <w:r w:rsidRPr="00E77631">
        <w:rPr>
          <w:rFonts w:ascii="Times New Roman" w:hAnsi="Times New Roman" w:cs="Times New Roman"/>
          <w:color w:val="000000" w:themeColor="text1"/>
          <w:sz w:val="24"/>
          <w:szCs w:val="24"/>
        </w:rPr>
        <w:t xml:space="preserve"> trávit seniorovy čas více barvitě nebo </w:t>
      </w:r>
      <w:r w:rsidRPr="00E77631">
        <w:rPr>
          <w:rFonts w:ascii="Times New Roman" w:hAnsi="Times New Roman" w:cs="Times New Roman"/>
          <w:b/>
          <w:color w:val="000000" w:themeColor="text1"/>
          <w:sz w:val="24"/>
          <w:szCs w:val="24"/>
        </w:rPr>
        <w:t>vyhnout se stereotypnímu způsobu života</w:t>
      </w:r>
      <w:r w:rsidRPr="00E77631">
        <w:rPr>
          <w:rFonts w:ascii="Times New Roman" w:hAnsi="Times New Roman" w:cs="Times New Roman"/>
          <w:color w:val="000000" w:themeColor="text1"/>
        </w:rPr>
        <w:t xml:space="preserve">. </w:t>
      </w:r>
    </w:p>
    <w:p w:rsidR="00A13E40" w:rsidRPr="00E77631" w:rsidRDefault="00A13E40"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 xml:space="preserve">Marcela: </w:t>
      </w:r>
    </w:p>
    <w:p w:rsidR="000D1737" w:rsidRPr="00E77631" w:rsidRDefault="00A13E40"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w:t>
      </w:r>
      <w:r w:rsidR="000D1737" w:rsidRPr="00E77631">
        <w:rPr>
          <w:rFonts w:ascii="Times New Roman" w:hAnsi="Times New Roman" w:cs="Times New Roman"/>
          <w:i/>
          <w:color w:val="000000" w:themeColor="text1"/>
          <w:sz w:val="24"/>
          <w:szCs w:val="24"/>
        </w:rPr>
        <w:t>Ty setkání jsou příjemné. Přijdu tam, popovídáme si, je to takový odpočinek bych řekla (smích)… Doma si tak s manželem nepopovídám a to je vlastně úpl</w:t>
      </w:r>
      <w:r w:rsidR="00863CE6" w:rsidRPr="00E77631">
        <w:rPr>
          <w:rFonts w:ascii="Times New Roman" w:hAnsi="Times New Roman" w:cs="Times New Roman"/>
          <w:i/>
          <w:color w:val="000000" w:themeColor="text1"/>
          <w:sz w:val="24"/>
          <w:szCs w:val="24"/>
        </w:rPr>
        <w:t>ně o něčem jiném.</w:t>
      </w:r>
      <w:r w:rsidRPr="00E77631">
        <w:rPr>
          <w:rFonts w:ascii="Times New Roman" w:hAnsi="Times New Roman" w:cs="Times New Roman"/>
          <w:i/>
          <w:color w:val="000000" w:themeColor="text1"/>
          <w:sz w:val="24"/>
          <w:szCs w:val="24"/>
        </w:rPr>
        <w:t>„</w:t>
      </w:r>
    </w:p>
    <w:p w:rsidR="000D1737" w:rsidRPr="00E77631" w:rsidRDefault="00A13E40" w:rsidP="0024693C">
      <w:pPr>
        <w:suppressAutoHyphens/>
        <w:spacing w:line="360" w:lineRule="auto"/>
        <w:jc w:val="both"/>
        <w:rPr>
          <w:rFonts w:ascii="Times New Roman" w:hAnsi="Times New Roman" w:cs="Times New Roman"/>
          <w:b/>
          <w:i/>
          <w:color w:val="000000" w:themeColor="text1"/>
          <w:sz w:val="24"/>
          <w:szCs w:val="24"/>
        </w:rPr>
      </w:pPr>
      <w:r w:rsidRPr="00E77631">
        <w:rPr>
          <w:rFonts w:ascii="Times New Roman" w:hAnsi="Times New Roman" w:cs="Times New Roman"/>
          <w:b/>
          <w:i/>
          <w:color w:val="000000" w:themeColor="text1"/>
          <w:sz w:val="24"/>
          <w:szCs w:val="24"/>
        </w:rPr>
        <w:t xml:space="preserve">K: </w:t>
      </w:r>
      <w:r w:rsidR="000D1737" w:rsidRPr="00E77631">
        <w:rPr>
          <w:rFonts w:ascii="Times New Roman" w:hAnsi="Times New Roman" w:cs="Times New Roman"/>
          <w:b/>
          <w:i/>
          <w:color w:val="000000" w:themeColor="text1"/>
          <w:sz w:val="24"/>
          <w:szCs w:val="24"/>
        </w:rPr>
        <w:t>O čem? V čem je to jiné?</w:t>
      </w:r>
    </w:p>
    <w:p w:rsidR="000D1737" w:rsidRPr="00E77631" w:rsidRDefault="00A13E40"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w:t>
      </w:r>
      <w:r w:rsidR="000D1737" w:rsidRPr="00E77631">
        <w:rPr>
          <w:rFonts w:ascii="Times New Roman" w:hAnsi="Times New Roman" w:cs="Times New Roman"/>
          <w:i/>
          <w:color w:val="000000" w:themeColor="text1"/>
          <w:sz w:val="24"/>
          <w:szCs w:val="24"/>
        </w:rPr>
        <w:t xml:space="preserve">Tak s manželem si povídáme o takových normálních věcech každodenních. Jsme oba dva v důchodu že, máme zahrádku, manžel teda rybaří takže to je jeho velká vášeň, no a bavíme se tak o vnoučatech kterým se snažíme </w:t>
      </w:r>
      <w:r w:rsidR="00F32772">
        <w:rPr>
          <w:rFonts w:ascii="Times New Roman" w:hAnsi="Times New Roman" w:cs="Times New Roman"/>
          <w:i/>
          <w:color w:val="000000" w:themeColor="text1"/>
          <w:sz w:val="24"/>
          <w:szCs w:val="24"/>
        </w:rPr>
        <w:t xml:space="preserve">věnovat, </w:t>
      </w:r>
      <w:r w:rsidR="000D1737" w:rsidRPr="00E77631">
        <w:rPr>
          <w:rFonts w:ascii="Times New Roman" w:hAnsi="Times New Roman" w:cs="Times New Roman"/>
          <w:i/>
          <w:color w:val="000000" w:themeColor="text1"/>
          <w:sz w:val="24"/>
          <w:szCs w:val="24"/>
        </w:rPr>
        <w:t>jak jen to jde a tak. Prostě běžné věci. A tam si spíš tak zavzpomínáme jak to bylo kdysi, povídají mi hodně o dětství a o mladí.</w:t>
      </w:r>
      <w:r w:rsidRPr="00E77631">
        <w:rPr>
          <w:rFonts w:ascii="Times New Roman" w:hAnsi="Times New Roman" w:cs="Times New Roman"/>
          <w:i/>
          <w:color w:val="000000" w:themeColor="text1"/>
          <w:sz w:val="24"/>
          <w:szCs w:val="24"/>
        </w:rPr>
        <w:t>“</w:t>
      </w:r>
    </w:p>
    <w:p w:rsidR="004670C6" w:rsidRPr="00E77631" w:rsidRDefault="004670C6"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 xml:space="preserve">Jaroslav: </w:t>
      </w:r>
    </w:p>
    <w:p w:rsidR="004670C6" w:rsidRPr="00E77631" w:rsidRDefault="004670C6" w:rsidP="0024693C">
      <w:pPr>
        <w:suppressAutoHyphens/>
        <w:spacing w:line="360" w:lineRule="auto"/>
        <w:jc w:val="both"/>
        <w:rPr>
          <w:rFonts w:ascii="Times New Roman" w:hAnsi="Times New Roman" w:cs="Times New Roman"/>
          <w:b/>
          <w:i/>
          <w:color w:val="000000" w:themeColor="text1"/>
          <w:sz w:val="24"/>
          <w:szCs w:val="24"/>
        </w:rPr>
      </w:pPr>
      <w:r w:rsidRPr="00E77631">
        <w:rPr>
          <w:rFonts w:ascii="Times New Roman" w:hAnsi="Times New Roman" w:cs="Times New Roman"/>
          <w:b/>
          <w:i/>
          <w:color w:val="000000" w:themeColor="text1"/>
          <w:sz w:val="24"/>
          <w:szCs w:val="24"/>
        </w:rPr>
        <w:t>K: Takže nejen že vy jste tady pro druhé, ale dobrovolnictví vám dává smysl v naplnění vašeho volného času.</w:t>
      </w:r>
    </w:p>
    <w:p w:rsidR="00872181" w:rsidRPr="00E77631" w:rsidRDefault="00863CE6"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 xml:space="preserve">J: </w:t>
      </w:r>
      <w:r w:rsidR="004670C6" w:rsidRPr="00E77631">
        <w:rPr>
          <w:rFonts w:ascii="Times New Roman" w:hAnsi="Times New Roman" w:cs="Times New Roman"/>
          <w:i/>
          <w:color w:val="000000" w:themeColor="text1"/>
          <w:sz w:val="24"/>
          <w:szCs w:val="24"/>
        </w:rPr>
        <w:t>„Ano, patří to mezi moje další hobby.“</w:t>
      </w:r>
    </w:p>
    <w:p w:rsidR="00863CE6" w:rsidRPr="00E77631" w:rsidRDefault="00872181"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color w:val="000000" w:themeColor="text1"/>
          <w:sz w:val="24"/>
          <w:szCs w:val="24"/>
        </w:rPr>
        <w:t xml:space="preserve">Několik dotazovaných spojovalo dobrovolnictví s možností realizovat se v činnostech, ve kterých vynikají a které je baví. Tedy opět i zde můžeme hovořit o vzájemném přínosu, který působí prospěšně pro obě strany. Dobrovolníci věnují svůj čas a kus sebe klientům, ale </w:t>
      </w:r>
      <w:r w:rsidRPr="00E77631">
        <w:rPr>
          <w:rFonts w:ascii="Times New Roman" w:hAnsi="Times New Roman" w:cs="Times New Roman"/>
          <w:b/>
          <w:color w:val="000000" w:themeColor="text1"/>
          <w:sz w:val="24"/>
          <w:szCs w:val="24"/>
        </w:rPr>
        <w:t xml:space="preserve">zároveň se tak realizují v tom, co je baví. </w:t>
      </w:r>
    </w:p>
    <w:p w:rsidR="00872181" w:rsidRPr="00E77631" w:rsidRDefault="0083289D"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Jaroslav:</w:t>
      </w:r>
    </w:p>
    <w:p w:rsidR="00E77631" w:rsidRPr="00E77631" w:rsidRDefault="0083289D"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„Já mam rád třeba cizí jazyky. Angličtinu a Němčinu. Jsem rád, že s paní můžu mluvit německy. Tak to je jako druhá věc.“</w:t>
      </w:r>
    </w:p>
    <w:p w:rsidR="00E77631" w:rsidRPr="00E77631" w:rsidRDefault="00E77631" w:rsidP="0024693C">
      <w:pPr>
        <w:suppressAutoHyphens/>
        <w:spacing w:line="360" w:lineRule="auto"/>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br w:type="page"/>
      </w:r>
    </w:p>
    <w:p w:rsidR="0083289D" w:rsidRPr="00E77631" w:rsidRDefault="0083289D"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lastRenderedPageBreak/>
        <w:t>Bohumil:</w:t>
      </w:r>
    </w:p>
    <w:p w:rsidR="00CB2A71" w:rsidRPr="00E77631" w:rsidRDefault="0083289D" w:rsidP="0024693C">
      <w:pPr>
        <w:suppressAutoHyphens/>
        <w:spacing w:line="360" w:lineRule="auto"/>
        <w:jc w:val="both"/>
        <w:rPr>
          <w:rFonts w:ascii="Times New Roman" w:hAnsi="Times New Roman" w:cs="Times New Roman"/>
          <w:b/>
          <w:i/>
          <w:color w:val="000000" w:themeColor="text1"/>
          <w:sz w:val="24"/>
          <w:szCs w:val="24"/>
        </w:rPr>
      </w:pPr>
      <w:r w:rsidRPr="00E77631">
        <w:rPr>
          <w:rFonts w:ascii="Times New Roman" w:hAnsi="Times New Roman" w:cs="Times New Roman"/>
          <w:i/>
          <w:color w:val="000000" w:themeColor="text1"/>
          <w:sz w:val="24"/>
          <w:szCs w:val="24"/>
        </w:rPr>
        <w:t xml:space="preserve">„No tak jednak to, že nezapomenu nadobro hrát všechny písničky (smích), já totiž doma den nebo dva dni předtím aspoň si to doma přehraju, tam kde jsme skončili. Takže </w:t>
      </w:r>
      <w:r w:rsidR="00863CE6" w:rsidRPr="00E77631">
        <w:rPr>
          <w:rFonts w:ascii="Times New Roman" w:hAnsi="Times New Roman" w:cs="Times New Roman"/>
          <w:i/>
          <w:color w:val="000000" w:themeColor="text1"/>
          <w:sz w:val="24"/>
          <w:szCs w:val="24"/>
        </w:rPr>
        <w:t xml:space="preserve">si tu sednu, procvičuju si to, </w:t>
      </w:r>
      <w:r w:rsidRPr="00E77631">
        <w:rPr>
          <w:rFonts w:ascii="Times New Roman" w:hAnsi="Times New Roman" w:cs="Times New Roman"/>
          <w:i/>
          <w:color w:val="000000" w:themeColor="text1"/>
          <w:sz w:val="24"/>
          <w:szCs w:val="24"/>
        </w:rPr>
        <w:t>co budeme ten den hrát. Nehraju si třebas celou písničku, ale projdu si to, abych nezapomněl prstoklad… Takže su rád, že dostanu se do té nálady a pak si řeknu, zejtra ve dvě to zahraju.“</w:t>
      </w:r>
    </w:p>
    <w:p w:rsidR="007712A0" w:rsidRPr="00E77631" w:rsidRDefault="00CC7C7D"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V rozhovorech o přínosech z dobrovolnictví, se postupně vykrystalizovalo další, z mého pohledu velice důležité téma. Dobrovolníci často naráželi na souvislost mezi dobrovolnictvím a jeho vlivem na vnímání reality</w:t>
      </w:r>
      <w:r w:rsidR="00B019A9" w:rsidRPr="00E77631">
        <w:rPr>
          <w:rFonts w:ascii="Times New Roman" w:hAnsi="Times New Roman" w:cs="Times New Roman"/>
          <w:color w:val="000000" w:themeColor="text1"/>
          <w:sz w:val="24"/>
          <w:szCs w:val="24"/>
        </w:rPr>
        <w:t>, která nějakým způsobem souvisí s jejich životní fází, ve které se aktuálně nachází</w:t>
      </w:r>
      <w:r w:rsidRPr="00E77631">
        <w:rPr>
          <w:rFonts w:ascii="Times New Roman" w:hAnsi="Times New Roman" w:cs="Times New Roman"/>
          <w:color w:val="000000" w:themeColor="text1"/>
          <w:sz w:val="24"/>
          <w:szCs w:val="24"/>
        </w:rPr>
        <w:t xml:space="preserve">. Abych byla konkrétnější, dobrovolnictví je těmito lidmi vnímáno jako cesta k častějšímu si uvědomění osudů lidí, kterým věnují svůj čas. Tyto osudy si pak dávají do souvislosti se svým vlastním životem, což je někdy nutí přemýšlet nad tím, jak bude vypadat jejich budoucnost a s čím vším budou konfrontováni. </w:t>
      </w:r>
    </w:p>
    <w:p w:rsidR="00970E07" w:rsidRPr="00E77631" w:rsidRDefault="00CB2A71"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Bohumil:</w:t>
      </w:r>
    </w:p>
    <w:p w:rsidR="00CB2A71" w:rsidRPr="00E77631" w:rsidRDefault="00CB2A71" w:rsidP="0024693C">
      <w:pPr>
        <w:suppressAutoHyphens/>
        <w:spacing w:line="360" w:lineRule="auto"/>
        <w:jc w:val="both"/>
        <w:rPr>
          <w:rFonts w:ascii="Times New Roman" w:hAnsi="Times New Roman" w:cs="Times New Roman"/>
          <w:b/>
          <w:i/>
          <w:color w:val="000000" w:themeColor="text1"/>
          <w:sz w:val="24"/>
          <w:szCs w:val="24"/>
        </w:rPr>
      </w:pPr>
      <w:r w:rsidRPr="00E77631">
        <w:rPr>
          <w:rFonts w:ascii="Times New Roman" w:hAnsi="Times New Roman" w:cs="Times New Roman"/>
          <w:b/>
          <w:i/>
          <w:color w:val="000000" w:themeColor="text1"/>
          <w:sz w:val="24"/>
          <w:szCs w:val="24"/>
        </w:rPr>
        <w:t>K:Vidím, že je pro vás těžké o tom vyprávět. Dojímá vás to..</w:t>
      </w:r>
    </w:p>
    <w:p w:rsidR="00CB2A71" w:rsidRPr="00E77631" w:rsidRDefault="00863CE6"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 xml:space="preserve">B: </w:t>
      </w:r>
      <w:r w:rsidR="00CB2A71" w:rsidRPr="00E77631">
        <w:rPr>
          <w:rFonts w:ascii="Times New Roman" w:hAnsi="Times New Roman" w:cs="Times New Roman"/>
          <w:i/>
          <w:color w:val="000000" w:themeColor="text1"/>
          <w:sz w:val="24"/>
          <w:szCs w:val="24"/>
        </w:rPr>
        <w:t>„To jo. Prostě, že člověk nikdy neví, jak dopadne, jak to všecko bude… No dává mi to to, že si někdy uvědomím, že taky mohu mít třebas takový podobný život ke konci.“</w:t>
      </w:r>
    </w:p>
    <w:p w:rsidR="00CB2A71" w:rsidRPr="00E77631" w:rsidRDefault="00CB2A71" w:rsidP="0024693C">
      <w:pPr>
        <w:suppressAutoHyphens/>
        <w:spacing w:line="360" w:lineRule="auto"/>
        <w:jc w:val="both"/>
        <w:rPr>
          <w:rFonts w:ascii="Times New Roman" w:hAnsi="Times New Roman" w:cs="Times New Roman"/>
          <w:b/>
          <w:i/>
          <w:color w:val="000000" w:themeColor="text1"/>
          <w:sz w:val="24"/>
          <w:szCs w:val="24"/>
        </w:rPr>
      </w:pPr>
      <w:r w:rsidRPr="00E77631">
        <w:rPr>
          <w:rFonts w:ascii="Times New Roman" w:hAnsi="Times New Roman" w:cs="Times New Roman"/>
          <w:b/>
          <w:i/>
          <w:color w:val="000000" w:themeColor="text1"/>
          <w:sz w:val="24"/>
          <w:szCs w:val="24"/>
        </w:rPr>
        <w:t>K: Hm.. takže můžeme říct, že tím, že tam pracujete jako dobrovolník, tak si to víc uvědomujete? Nebo jste si to uvědomoval i předtím, než jste tam začal chodit.</w:t>
      </w:r>
    </w:p>
    <w:p w:rsidR="00CB2A71" w:rsidRPr="00E77631" w:rsidRDefault="00863CE6"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 xml:space="preserve">B: </w:t>
      </w:r>
      <w:r w:rsidR="00CB2A71" w:rsidRPr="00E77631">
        <w:rPr>
          <w:rFonts w:ascii="Times New Roman" w:hAnsi="Times New Roman" w:cs="Times New Roman"/>
          <w:i/>
          <w:color w:val="000000" w:themeColor="text1"/>
          <w:sz w:val="24"/>
          <w:szCs w:val="24"/>
        </w:rPr>
        <w:t>„Tak teď je to intenzivnější. Teď nevím, jak to mám říct. Neví člověk co na něho přijde, nebo co mu může být. Rodinu mám tady, manželku mám tady, ale člověk neví co opravdu bude.“</w:t>
      </w:r>
    </w:p>
    <w:p w:rsidR="00E77631" w:rsidRPr="00E77631" w:rsidRDefault="00CB2A71"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K tomuto zjištění je ale velice důležité dodat, </w:t>
      </w:r>
      <w:r w:rsidR="007712A0" w:rsidRPr="00E77631">
        <w:rPr>
          <w:rFonts w:ascii="Times New Roman" w:hAnsi="Times New Roman" w:cs="Times New Roman"/>
          <w:color w:val="000000" w:themeColor="text1"/>
          <w:sz w:val="24"/>
          <w:szCs w:val="24"/>
        </w:rPr>
        <w:t>že se jedná o osoby, které disponují notnou dávkou životních zkušeností a nadhledu, které hrají v</w:t>
      </w:r>
      <w:r w:rsidR="00466176" w:rsidRPr="00E77631">
        <w:rPr>
          <w:rFonts w:ascii="Times New Roman" w:hAnsi="Times New Roman" w:cs="Times New Roman"/>
          <w:color w:val="000000" w:themeColor="text1"/>
          <w:sz w:val="24"/>
          <w:szCs w:val="24"/>
        </w:rPr>
        <w:t> uchopení tohoto</w:t>
      </w:r>
      <w:r w:rsidR="007712A0" w:rsidRPr="00E77631">
        <w:rPr>
          <w:rFonts w:ascii="Times New Roman" w:hAnsi="Times New Roman" w:cs="Times New Roman"/>
          <w:color w:val="000000" w:themeColor="text1"/>
          <w:sz w:val="24"/>
          <w:szCs w:val="24"/>
        </w:rPr>
        <w:t xml:space="preserve"> tématu dominantnější roli, </w:t>
      </w:r>
      <w:r w:rsidR="00970E07" w:rsidRPr="00E77631">
        <w:rPr>
          <w:rFonts w:ascii="Times New Roman" w:hAnsi="Times New Roman" w:cs="Times New Roman"/>
          <w:color w:val="000000" w:themeColor="text1"/>
          <w:sz w:val="24"/>
          <w:szCs w:val="24"/>
        </w:rPr>
        <w:t>než je dobrovolnická zkušenost. Lze říci, že názor, který dobrovolníci zaujímají</w:t>
      </w:r>
      <w:r w:rsidRPr="00E77631">
        <w:rPr>
          <w:rFonts w:ascii="Times New Roman" w:hAnsi="Times New Roman" w:cs="Times New Roman"/>
          <w:color w:val="000000" w:themeColor="text1"/>
          <w:sz w:val="24"/>
          <w:szCs w:val="24"/>
        </w:rPr>
        <w:t xml:space="preserve"> k realitě stáří a všem změnám, které toto období přináší,</w:t>
      </w:r>
      <w:r w:rsidR="00970E07" w:rsidRPr="00E77631">
        <w:rPr>
          <w:rFonts w:ascii="Times New Roman" w:hAnsi="Times New Roman" w:cs="Times New Roman"/>
          <w:color w:val="000000" w:themeColor="text1"/>
          <w:sz w:val="24"/>
          <w:szCs w:val="24"/>
        </w:rPr>
        <w:t xml:space="preserve"> je vytvořen spíše událostmi a zkušenostmi z průběhu </w:t>
      </w:r>
      <w:r w:rsidR="00E226AB" w:rsidRPr="00E77631">
        <w:rPr>
          <w:rFonts w:ascii="Times New Roman" w:hAnsi="Times New Roman" w:cs="Times New Roman"/>
          <w:color w:val="000000" w:themeColor="text1"/>
          <w:sz w:val="24"/>
          <w:szCs w:val="24"/>
        </w:rPr>
        <w:t>života. Skrze dobrovolnictví a potažmo kontakt s osobami v podobném věku, si tuto</w:t>
      </w:r>
      <w:r w:rsidR="00466176" w:rsidRPr="00E77631">
        <w:rPr>
          <w:rFonts w:ascii="Times New Roman" w:hAnsi="Times New Roman" w:cs="Times New Roman"/>
          <w:color w:val="000000" w:themeColor="text1"/>
          <w:sz w:val="24"/>
          <w:szCs w:val="24"/>
        </w:rPr>
        <w:t xml:space="preserve"> realitu opakovaně připomínají. </w:t>
      </w:r>
    </w:p>
    <w:p w:rsidR="00E77631" w:rsidRPr="00E77631" w:rsidRDefault="00E77631" w:rsidP="0024693C">
      <w:pPr>
        <w:suppressAutoHyphens/>
        <w:spacing w:line="360" w:lineRule="auto"/>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br w:type="page"/>
      </w:r>
    </w:p>
    <w:p w:rsidR="007712A0" w:rsidRPr="00E77631" w:rsidRDefault="007712A0"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lastRenderedPageBreak/>
        <w:t>Radim:</w:t>
      </w:r>
    </w:p>
    <w:p w:rsidR="007712A0" w:rsidRPr="00E77631" w:rsidRDefault="007712A0" w:rsidP="000C1541">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„Ale to nejenom dobrovolnictví. Dobrovolnictví slouží k tomu, abych přicházel k informacím. Ale můj postoj je jakoby návaznej na to. Teoreticky: Kdybych neprošel tady tím vývojem, tak sedím někde u piva třeba, poslouchám hloupý chlapský řeči, které jsou fakt stupidní… Tím vývojem jsem dospěl k tomu, že není potřeba na všechno nadávat, stěžovat si, ale že je potřeba vidět v tom to dobrý.“</w:t>
      </w:r>
    </w:p>
    <w:p w:rsidR="00970E07" w:rsidRPr="00E77631" w:rsidRDefault="00970E07"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Jaroslav:</w:t>
      </w:r>
    </w:p>
    <w:p w:rsidR="00970E07" w:rsidRPr="00E77631" w:rsidRDefault="00970E07" w:rsidP="0024693C">
      <w:pPr>
        <w:suppressAutoHyphens/>
        <w:spacing w:line="360" w:lineRule="auto"/>
        <w:jc w:val="both"/>
        <w:rPr>
          <w:rFonts w:ascii="Times New Roman" w:hAnsi="Times New Roman" w:cs="Times New Roman"/>
          <w:b/>
          <w:i/>
          <w:color w:val="000000" w:themeColor="text1"/>
          <w:sz w:val="24"/>
          <w:szCs w:val="24"/>
        </w:rPr>
      </w:pPr>
      <w:r w:rsidRPr="00E77631">
        <w:rPr>
          <w:rFonts w:ascii="Times New Roman" w:hAnsi="Times New Roman" w:cs="Times New Roman"/>
          <w:b/>
          <w:i/>
          <w:color w:val="000000" w:themeColor="text1"/>
          <w:sz w:val="24"/>
          <w:szCs w:val="24"/>
        </w:rPr>
        <w:t xml:space="preserve">K: Ano a když s ní trávíte ten čas, tedy myslím s paní, která se nachází v takovém stavu, přemýšlíte nad tím? Uvědomujete si něco? </w:t>
      </w:r>
    </w:p>
    <w:p w:rsidR="00970E07" w:rsidRPr="00E77631" w:rsidRDefault="00863CE6"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 xml:space="preserve">J: </w:t>
      </w:r>
      <w:r w:rsidR="00970E07" w:rsidRPr="00E77631">
        <w:rPr>
          <w:rFonts w:ascii="Times New Roman" w:hAnsi="Times New Roman" w:cs="Times New Roman"/>
          <w:i/>
          <w:color w:val="000000" w:themeColor="text1"/>
          <w:sz w:val="24"/>
          <w:szCs w:val="24"/>
        </w:rPr>
        <w:t>„Mě to dává takové uvědomění, takový celkový pohled na svět. Jak je ten svět nešťastný, ty nemoci, smrt..Vnímám to tak, že to tak musí být, že to změnit nemůžu, jako tu situaci, to zlo který tady vládne.“</w:t>
      </w:r>
    </w:p>
    <w:p w:rsidR="00970E07" w:rsidRPr="00E77631" w:rsidRDefault="00970E07"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b/>
          <w:i/>
          <w:color w:val="000000" w:themeColor="text1"/>
          <w:sz w:val="24"/>
          <w:szCs w:val="24"/>
        </w:rPr>
        <w:t>K: Hm.. a myslíte, že i přesto kdybyste dobrovolníka nedělal, tak toto uvědomění máte? Nebo vám k tomu přispělo to dobrovolnictví</w:t>
      </w:r>
      <w:r w:rsidRPr="00E77631">
        <w:rPr>
          <w:rFonts w:ascii="Times New Roman" w:hAnsi="Times New Roman" w:cs="Times New Roman"/>
          <w:i/>
          <w:color w:val="000000" w:themeColor="text1"/>
          <w:sz w:val="24"/>
          <w:szCs w:val="24"/>
        </w:rPr>
        <w:t>?</w:t>
      </w:r>
    </w:p>
    <w:p w:rsidR="00970E07" w:rsidRPr="00E77631" w:rsidRDefault="00863CE6"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J: „</w:t>
      </w:r>
      <w:r w:rsidR="00970E07" w:rsidRPr="00E77631">
        <w:rPr>
          <w:rFonts w:ascii="Times New Roman" w:hAnsi="Times New Roman" w:cs="Times New Roman"/>
          <w:i/>
          <w:color w:val="000000" w:themeColor="text1"/>
          <w:sz w:val="24"/>
          <w:szCs w:val="24"/>
        </w:rPr>
        <w:t xml:space="preserve">Uvědomuji si to daleko víc a vždycky si to každý týden připomínám…. To ovlivní každého člověka. Každý člověk, který onemocní nějakou vážnější nemocí, se už nechová tak, jako zdravý člověk. Je jen málo optimistů, kteří to dokáží překonávat.Ale tak já tak nějak za tu dobu už su na to tak nějak přizpůsobený a počítám s tím. Není mi to jedno, su z toho smutnej, ale nic s tím nenadělám.  A to ale nejenom tam. To když jde člověk do nemocnice, tak si to taky uvědomuje. Prostě všude. Tam si to jen spojí. V průběhu života se s tím člověk setkává </w:t>
      </w:r>
      <w:r w:rsidR="00482A8F">
        <w:rPr>
          <w:rFonts w:ascii="Times New Roman" w:hAnsi="Times New Roman" w:cs="Times New Roman"/>
          <w:i/>
          <w:color w:val="000000" w:themeColor="text1"/>
          <w:sz w:val="24"/>
          <w:szCs w:val="24"/>
        </w:rPr>
        <w:br/>
      </w:r>
      <w:r w:rsidR="00970E07" w:rsidRPr="00E77631">
        <w:rPr>
          <w:rFonts w:ascii="Times New Roman" w:hAnsi="Times New Roman" w:cs="Times New Roman"/>
          <w:i/>
          <w:color w:val="000000" w:themeColor="text1"/>
          <w:sz w:val="24"/>
          <w:szCs w:val="24"/>
        </w:rPr>
        <w:t>a tam si to jen spojí. To mám pořád v povědomí“</w:t>
      </w:r>
    </w:p>
    <w:p w:rsidR="00CB2A71" w:rsidRPr="00E77631" w:rsidRDefault="00CB2A71"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Lucie:</w:t>
      </w:r>
    </w:p>
    <w:p w:rsidR="00CB2A71" w:rsidRPr="00E77631" w:rsidRDefault="00863CE6" w:rsidP="0024693C">
      <w:pPr>
        <w:suppressAutoHyphens/>
        <w:spacing w:line="360" w:lineRule="auto"/>
        <w:jc w:val="both"/>
        <w:rPr>
          <w:rFonts w:ascii="Times New Roman" w:hAnsi="Times New Roman" w:cs="Times New Roman"/>
          <w:b/>
          <w:i/>
          <w:color w:val="000000" w:themeColor="text1"/>
          <w:sz w:val="24"/>
          <w:szCs w:val="24"/>
        </w:rPr>
      </w:pPr>
      <w:r w:rsidRPr="00E77631">
        <w:rPr>
          <w:rFonts w:ascii="Times New Roman" w:hAnsi="Times New Roman" w:cs="Times New Roman"/>
          <w:b/>
          <w:i/>
          <w:color w:val="000000" w:themeColor="text1"/>
          <w:sz w:val="24"/>
          <w:szCs w:val="24"/>
        </w:rPr>
        <w:t xml:space="preserve">K: </w:t>
      </w:r>
      <w:r w:rsidR="00CB2A71" w:rsidRPr="00E77631">
        <w:rPr>
          <w:rFonts w:ascii="Times New Roman" w:hAnsi="Times New Roman" w:cs="Times New Roman"/>
          <w:b/>
          <w:i/>
          <w:color w:val="000000" w:themeColor="text1"/>
          <w:sz w:val="24"/>
          <w:szCs w:val="24"/>
        </w:rPr>
        <w:t>Takže to není jen tím dobrovolnictvím, ale životem jako takovým?</w:t>
      </w:r>
    </w:p>
    <w:p w:rsidR="00E77631" w:rsidRPr="00E77631" w:rsidRDefault="00863CE6"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 xml:space="preserve">L: </w:t>
      </w:r>
      <w:r w:rsidR="00CB2A71" w:rsidRPr="00E77631">
        <w:rPr>
          <w:rFonts w:ascii="Times New Roman" w:hAnsi="Times New Roman" w:cs="Times New Roman"/>
          <w:i/>
          <w:color w:val="000000" w:themeColor="text1"/>
          <w:sz w:val="24"/>
          <w:szCs w:val="24"/>
        </w:rPr>
        <w:t>„Není to jen dobrovolnictvím, to vidí člověk všude kolem sebe. Jako tím, že tam do domova chodím pravidelně, tak tam si to připomínám pravidelně. Já už to ale beru jako součást života. Je to určité postižení každého člověka a já to nezměním že..</w:t>
      </w:r>
      <w:r w:rsidR="00F32772">
        <w:rPr>
          <w:rFonts w:ascii="Times New Roman" w:hAnsi="Times New Roman" w:cs="Times New Roman"/>
          <w:i/>
          <w:color w:val="000000" w:themeColor="text1"/>
          <w:sz w:val="24"/>
          <w:szCs w:val="24"/>
        </w:rPr>
        <w:t xml:space="preserve"> </w:t>
      </w:r>
      <w:r w:rsidR="00CB2A71" w:rsidRPr="00E77631">
        <w:rPr>
          <w:rFonts w:ascii="Times New Roman" w:hAnsi="Times New Roman" w:cs="Times New Roman"/>
          <w:i/>
          <w:color w:val="000000" w:themeColor="text1"/>
          <w:sz w:val="24"/>
          <w:szCs w:val="24"/>
        </w:rPr>
        <w:t>Tak to musím tak brát, musím to respektovat.“</w:t>
      </w:r>
    </w:p>
    <w:p w:rsidR="00E77631" w:rsidRPr="00E77631" w:rsidRDefault="00E77631" w:rsidP="0024693C">
      <w:pPr>
        <w:suppressAutoHyphens/>
        <w:spacing w:line="360" w:lineRule="auto"/>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br w:type="page"/>
      </w:r>
    </w:p>
    <w:p w:rsidR="00970E07" w:rsidRPr="00E77631" w:rsidRDefault="00970E07"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lastRenderedPageBreak/>
        <w:t>Jana:</w:t>
      </w:r>
    </w:p>
    <w:p w:rsidR="00970E07" w:rsidRPr="00E77631" w:rsidRDefault="00970E07"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b/>
          <w:i/>
          <w:color w:val="000000" w:themeColor="text1"/>
          <w:sz w:val="24"/>
          <w:szCs w:val="24"/>
        </w:rPr>
        <w:t>K:Přece jen jste v kontaktu s lidmi, kteří na tom nejsou zdravotně a taky někdy psychicky nejlíp. Nepůsobí to na vás?</w:t>
      </w:r>
    </w:p>
    <w:p w:rsidR="00970E07" w:rsidRPr="00E77631" w:rsidRDefault="00863CE6"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J: „</w:t>
      </w:r>
      <w:r w:rsidR="00970E07" w:rsidRPr="00E77631">
        <w:rPr>
          <w:rFonts w:ascii="Times New Roman" w:hAnsi="Times New Roman" w:cs="Times New Roman"/>
          <w:i/>
          <w:color w:val="000000" w:themeColor="text1"/>
          <w:sz w:val="24"/>
          <w:szCs w:val="24"/>
        </w:rPr>
        <w:t>Ne, ne. Víte</w:t>
      </w:r>
      <w:r w:rsidR="00F503F4">
        <w:rPr>
          <w:rFonts w:ascii="Times New Roman" w:hAnsi="Times New Roman" w:cs="Times New Roman"/>
          <w:i/>
          <w:color w:val="000000" w:themeColor="text1"/>
          <w:sz w:val="24"/>
          <w:szCs w:val="24"/>
        </w:rPr>
        <w:t>,</w:t>
      </w:r>
      <w:r w:rsidR="00970E07" w:rsidRPr="00E77631">
        <w:rPr>
          <w:rFonts w:ascii="Times New Roman" w:hAnsi="Times New Roman" w:cs="Times New Roman"/>
          <w:i/>
          <w:color w:val="000000" w:themeColor="text1"/>
          <w:sz w:val="24"/>
          <w:szCs w:val="24"/>
        </w:rPr>
        <w:t xml:space="preserve"> já jsem si taky prošla něčím v životě a beru to tak, že to prostě  k tomu životu nějak patří a ti lidé tam mají pěkný věk. Hodně těch babiček tam má přes osmdesát, takže pěkný věk. Já tohle ani neřeším, že bych to vzdala nebo tak. To ne.</w:t>
      </w:r>
      <w:r w:rsidRPr="00E77631">
        <w:rPr>
          <w:rFonts w:ascii="Times New Roman" w:hAnsi="Times New Roman" w:cs="Times New Roman"/>
          <w:i/>
          <w:color w:val="000000" w:themeColor="text1"/>
          <w:sz w:val="24"/>
          <w:szCs w:val="24"/>
        </w:rPr>
        <w:t>“</w:t>
      </w:r>
    </w:p>
    <w:p w:rsidR="00970E07" w:rsidRPr="00E77631" w:rsidRDefault="00970E07" w:rsidP="0024693C">
      <w:pPr>
        <w:suppressAutoHyphens/>
        <w:spacing w:line="360" w:lineRule="auto"/>
        <w:jc w:val="both"/>
        <w:rPr>
          <w:rFonts w:ascii="Times New Roman" w:hAnsi="Times New Roman" w:cs="Times New Roman"/>
          <w:b/>
          <w:i/>
          <w:color w:val="000000" w:themeColor="text1"/>
          <w:sz w:val="24"/>
          <w:szCs w:val="24"/>
        </w:rPr>
      </w:pPr>
      <w:r w:rsidRPr="00E77631">
        <w:rPr>
          <w:rFonts w:ascii="Times New Roman" w:hAnsi="Times New Roman" w:cs="Times New Roman"/>
          <w:b/>
          <w:i/>
          <w:color w:val="000000" w:themeColor="text1"/>
          <w:sz w:val="24"/>
          <w:szCs w:val="24"/>
        </w:rPr>
        <w:t>K: Můžu to tedy chápat tak, že to co se vám přihodilo v osobním životě, nějakým způsobem pomáhá zlepšit to vnímání toho co je tam?</w:t>
      </w:r>
    </w:p>
    <w:p w:rsidR="00970E07" w:rsidRPr="00E77631" w:rsidRDefault="00863CE6"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J: „</w:t>
      </w:r>
      <w:r w:rsidR="00970E07" w:rsidRPr="00E77631">
        <w:rPr>
          <w:rFonts w:ascii="Times New Roman" w:hAnsi="Times New Roman" w:cs="Times New Roman"/>
          <w:i/>
          <w:color w:val="000000" w:themeColor="text1"/>
          <w:sz w:val="24"/>
          <w:szCs w:val="24"/>
        </w:rPr>
        <w:t xml:space="preserve">Určitě. To určitě, určitě.  Že já jsem se starala doma o manžela, pak jsem se starala </w:t>
      </w:r>
      <w:r w:rsidR="00482A8F">
        <w:rPr>
          <w:rFonts w:ascii="Times New Roman" w:hAnsi="Times New Roman" w:cs="Times New Roman"/>
          <w:i/>
          <w:color w:val="000000" w:themeColor="text1"/>
          <w:sz w:val="24"/>
          <w:szCs w:val="24"/>
        </w:rPr>
        <w:br/>
      </w:r>
      <w:r w:rsidR="00970E07" w:rsidRPr="00E77631">
        <w:rPr>
          <w:rFonts w:ascii="Times New Roman" w:hAnsi="Times New Roman" w:cs="Times New Roman"/>
          <w:i/>
          <w:color w:val="000000" w:themeColor="text1"/>
          <w:sz w:val="24"/>
          <w:szCs w:val="24"/>
        </w:rPr>
        <w:t xml:space="preserve">o tatínka a oba dva vlastně byli velmi těžce nemocní, takže možná asi vím, co ten člověk tam prožívá. Vlastně asi nevím, no nevím, </w:t>
      </w:r>
      <w:r w:rsidRPr="00E77631">
        <w:rPr>
          <w:rFonts w:ascii="Times New Roman" w:hAnsi="Times New Roman" w:cs="Times New Roman"/>
          <w:i/>
          <w:color w:val="000000" w:themeColor="text1"/>
          <w:sz w:val="24"/>
          <w:szCs w:val="24"/>
        </w:rPr>
        <w:t>jestli vím (smích).“</w:t>
      </w:r>
    </w:p>
    <w:p w:rsidR="00420062" w:rsidRPr="00E77631" w:rsidRDefault="008D7B17"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U tématu přínosu dobrovolnictví se také nabízelo jeho opačné téma, tedy ztráty z dobrovolnictví. Zajímalo mě, jestli existuje něco, co by dobrovolníci označili jako negativní vedlejší jev, který se v souvislosti s jejich aktivitou vyskytl. Napadlo mě, jestli se dobrovolníci po čas svojí dobrovolnické dráhy dostali do situace, která pro ně nebyla příliš příjemná a která mohla ovlivnit právě ony přínosy. Až na jednu respondentku se žádný z dobrovolníků nikdy nesetkal se situací, kterou by vnímali nějak extra negativně a která by ovlivnila jejich činnost. Dobrovolníci se shodli na tom, že pokud by cítili, že jim v této činnosti není dobře a něco jim</w:t>
      </w:r>
      <w:r w:rsidR="006E5DD8" w:rsidRPr="00E77631">
        <w:rPr>
          <w:rFonts w:ascii="Times New Roman" w:hAnsi="Times New Roman" w:cs="Times New Roman"/>
          <w:color w:val="000000" w:themeColor="text1"/>
          <w:sz w:val="24"/>
          <w:szCs w:val="24"/>
        </w:rPr>
        <w:t xml:space="preserve"> ubírá, nevěnovali by se ji. </w:t>
      </w:r>
      <w:r w:rsidR="00872ECE" w:rsidRPr="00E77631">
        <w:rPr>
          <w:rFonts w:ascii="Times New Roman" w:hAnsi="Times New Roman" w:cs="Times New Roman"/>
          <w:color w:val="000000" w:themeColor="text1"/>
          <w:sz w:val="24"/>
          <w:szCs w:val="24"/>
        </w:rPr>
        <w:t xml:space="preserve">Pouze jedna respondentka se zmínila o zkušenosti, která pro ni nebyla příliš příjemná, avšak ne natolik, aby se rozhodla s touto aktivitou skončit. </w:t>
      </w:r>
    </w:p>
    <w:p w:rsidR="00872ECE" w:rsidRPr="00E77631" w:rsidRDefault="00872ECE" w:rsidP="0024693C">
      <w:pPr>
        <w:suppressAutoHyphens/>
        <w:spacing w:line="360" w:lineRule="auto"/>
        <w:jc w:val="both"/>
        <w:rPr>
          <w:rFonts w:ascii="Times New Roman" w:hAnsi="Times New Roman" w:cs="Times New Roman"/>
          <w:b/>
          <w:color w:val="000000" w:themeColor="text1"/>
          <w:sz w:val="24"/>
          <w:szCs w:val="24"/>
        </w:rPr>
      </w:pPr>
      <w:r w:rsidRPr="00E77631">
        <w:rPr>
          <w:rFonts w:ascii="Times New Roman" w:hAnsi="Times New Roman" w:cs="Times New Roman"/>
          <w:b/>
          <w:color w:val="000000" w:themeColor="text1"/>
          <w:sz w:val="24"/>
          <w:szCs w:val="24"/>
        </w:rPr>
        <w:t>Monika:</w:t>
      </w:r>
    </w:p>
    <w:p w:rsidR="00872ECE" w:rsidRPr="00E77631" w:rsidRDefault="00872ECE" w:rsidP="0024693C">
      <w:pPr>
        <w:suppressAutoHyphens/>
        <w:spacing w:line="360" w:lineRule="auto"/>
        <w:jc w:val="both"/>
        <w:rPr>
          <w:rFonts w:ascii="Times New Roman" w:hAnsi="Times New Roman" w:cs="Times New Roman"/>
          <w:i/>
          <w:color w:val="000000" w:themeColor="text1"/>
          <w:sz w:val="24"/>
          <w:szCs w:val="24"/>
        </w:rPr>
      </w:pPr>
      <w:r w:rsidRPr="00E77631">
        <w:rPr>
          <w:rFonts w:ascii="Times New Roman" w:hAnsi="Times New Roman" w:cs="Times New Roman"/>
          <w:i/>
          <w:color w:val="000000" w:themeColor="text1"/>
          <w:sz w:val="24"/>
          <w:szCs w:val="24"/>
        </w:rPr>
        <w:t xml:space="preserve">„Já vám řeknu, že jsem měla takovou úzkost, protože jsem se setkala s takovým nepochopením a … byly reakce všelijaké, někdy pacientka nechtěla, otočila se ke mně zády a vůbec si mě nevšímala. Takže to byly takové blbé pocity… Jednou se mi taky stalo, že jsem přišla do té vyšetřovny a paní doktorka řekla, že je tady problém. A já říkám jaký? Říkají pacientky, že jim vnucujete víru. A to jsem se zarazila. Tak jsem šla na ten pokoj, a sestřička mě potom ještě chytla a říká, jakého jste vyznání? A já ji řekla, jsem římskokatolická, asi si myslela, že jsem Jehovistka. Tak jsem z toho byla taková zaskočená…. Ale prostě bylo to několik roků, možná </w:t>
      </w:r>
      <w:r w:rsidRPr="00E77631">
        <w:rPr>
          <w:rFonts w:ascii="Times New Roman" w:hAnsi="Times New Roman" w:cs="Times New Roman"/>
          <w:i/>
          <w:color w:val="000000" w:themeColor="text1"/>
          <w:sz w:val="24"/>
          <w:szCs w:val="24"/>
        </w:rPr>
        <w:lastRenderedPageBreak/>
        <w:t>pět roků jsem to dělala, ale opravdu s úzkostí vždycky (pozn. dobrovolnictví v nemocnici, kde se paní nesetkala s poc</w:t>
      </w:r>
      <w:r w:rsidR="00BA10EE" w:rsidRPr="00E77631">
        <w:rPr>
          <w:rFonts w:ascii="Times New Roman" w:hAnsi="Times New Roman" w:cs="Times New Roman"/>
          <w:i/>
          <w:color w:val="000000" w:themeColor="text1"/>
          <w:sz w:val="24"/>
          <w:szCs w:val="24"/>
        </w:rPr>
        <w:t xml:space="preserve">hopením), a nevěděla jsem, </w:t>
      </w:r>
      <w:r w:rsidRPr="00E77631">
        <w:rPr>
          <w:rFonts w:ascii="Times New Roman" w:hAnsi="Times New Roman" w:cs="Times New Roman"/>
          <w:i/>
          <w:color w:val="000000" w:themeColor="text1"/>
          <w:sz w:val="24"/>
          <w:szCs w:val="24"/>
        </w:rPr>
        <w:t>jak dopadnu.“</w:t>
      </w:r>
    </w:p>
    <w:p w:rsidR="00BA10EE" w:rsidRPr="00E77631" w:rsidRDefault="00BA10EE"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V závěru bych chtěla připojit zjištění, které podle mého názoru také souvisí s tématem přínosů dobrovolnictví. Často se v rozhovorech objevovalo téma nastavení si hranic mezi osobním životem a dobrovolnictvím. Většina dobrovolníků si velmi dobře uvědomuje, že je důlež</w:t>
      </w:r>
      <w:r w:rsidR="00B61A80" w:rsidRPr="00E77631">
        <w:rPr>
          <w:rFonts w:ascii="Times New Roman" w:hAnsi="Times New Roman" w:cs="Times New Roman"/>
          <w:color w:val="000000" w:themeColor="text1"/>
          <w:sz w:val="24"/>
          <w:szCs w:val="24"/>
        </w:rPr>
        <w:t xml:space="preserve">ité mít vymezené hranice, v jejichž rozmezí se budou při výkonu této činnosti cítit bezpečně </w:t>
      </w:r>
      <w:r w:rsidR="00482A8F">
        <w:rPr>
          <w:rFonts w:ascii="Times New Roman" w:hAnsi="Times New Roman" w:cs="Times New Roman"/>
          <w:color w:val="000000" w:themeColor="text1"/>
          <w:sz w:val="24"/>
          <w:szCs w:val="24"/>
        </w:rPr>
        <w:br/>
      </w:r>
      <w:r w:rsidR="00B61A80" w:rsidRPr="00E77631">
        <w:rPr>
          <w:rFonts w:ascii="Times New Roman" w:hAnsi="Times New Roman" w:cs="Times New Roman"/>
          <w:color w:val="000000" w:themeColor="text1"/>
          <w:sz w:val="24"/>
          <w:szCs w:val="24"/>
        </w:rPr>
        <w:t>a dobře. Uvědomují si, že dobrovolnictví by nemělo být poskytováno na úkor</w:t>
      </w:r>
      <w:r w:rsidR="00617B1C" w:rsidRPr="00E77631">
        <w:rPr>
          <w:rFonts w:ascii="Times New Roman" w:hAnsi="Times New Roman" w:cs="Times New Roman"/>
          <w:color w:val="000000" w:themeColor="text1"/>
          <w:sz w:val="24"/>
          <w:szCs w:val="24"/>
        </w:rPr>
        <w:t xml:space="preserve"> jich samotných, nebo blízkých, a tedy se snaží tyto hranice nepřekračovat. </w:t>
      </w:r>
    </w:p>
    <w:p w:rsidR="00A56E23" w:rsidRPr="00E77631" w:rsidRDefault="00A56E23" w:rsidP="0024693C">
      <w:pPr>
        <w:suppressAutoHyphens/>
        <w:spacing w:line="360" w:lineRule="auto"/>
        <w:rPr>
          <w:rFonts w:ascii="Times New Roman" w:hAnsi="Times New Roman" w:cs="Times New Roman"/>
          <w:color w:val="000000" w:themeColor="text1"/>
        </w:rPr>
      </w:pPr>
    </w:p>
    <w:p w:rsidR="00D410A2" w:rsidRPr="00E77631" w:rsidRDefault="00D410A2" w:rsidP="0024693C">
      <w:pPr>
        <w:pStyle w:val="Nadpis1"/>
        <w:suppressAutoHyphens/>
        <w:spacing w:line="360" w:lineRule="auto"/>
        <w:rPr>
          <w:rFonts w:cs="Times New Roman"/>
        </w:rPr>
      </w:pPr>
      <w:r w:rsidRPr="00E77631">
        <w:rPr>
          <w:rFonts w:cs="Times New Roman"/>
        </w:rPr>
        <w:br w:type="page"/>
      </w:r>
      <w:bookmarkStart w:id="87" w:name="_Toc511073699"/>
      <w:bookmarkStart w:id="88" w:name="_Toc511217926"/>
      <w:r w:rsidR="00353F91" w:rsidRPr="00E77631">
        <w:rPr>
          <w:rFonts w:cs="Times New Roman"/>
        </w:rPr>
        <w:lastRenderedPageBreak/>
        <w:t>6</w:t>
      </w:r>
      <w:r w:rsidR="000C1541">
        <w:rPr>
          <w:rFonts w:cs="Times New Roman"/>
        </w:rPr>
        <w:tab/>
      </w:r>
      <w:r w:rsidR="00353F91" w:rsidRPr="00E77631">
        <w:rPr>
          <w:rFonts w:cs="Times New Roman"/>
        </w:rPr>
        <w:t>DISKUZE</w:t>
      </w:r>
      <w:bookmarkEnd w:id="87"/>
      <w:bookmarkEnd w:id="88"/>
    </w:p>
    <w:p w:rsidR="0098473A" w:rsidRPr="00E77631" w:rsidRDefault="00E15BAE"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Tato diplomová práce byla věnována dobrovolnictví seni</w:t>
      </w:r>
      <w:r w:rsidR="00115EB9" w:rsidRPr="00E77631">
        <w:rPr>
          <w:rFonts w:ascii="Times New Roman" w:hAnsi="Times New Roman" w:cs="Times New Roman"/>
          <w:color w:val="000000" w:themeColor="text1"/>
          <w:sz w:val="24"/>
          <w:szCs w:val="24"/>
        </w:rPr>
        <w:t xml:space="preserve">orů. Konkrétně bylo jejím cílem </w:t>
      </w:r>
      <w:r w:rsidRPr="00E77631">
        <w:rPr>
          <w:rFonts w:ascii="Times New Roman" w:hAnsi="Times New Roman" w:cs="Times New Roman"/>
          <w:color w:val="000000" w:themeColor="text1"/>
          <w:sz w:val="24"/>
          <w:szCs w:val="24"/>
        </w:rPr>
        <w:t>zjistit, zda a do jaké míry dobrovolnictví seniorů souvisí s jejich životními dráhami a jaké přínosy</w:t>
      </w:r>
      <w:r w:rsidR="00115EB9" w:rsidRPr="00E77631">
        <w:rPr>
          <w:rFonts w:ascii="Times New Roman" w:hAnsi="Times New Roman" w:cs="Times New Roman"/>
          <w:color w:val="000000" w:themeColor="text1"/>
          <w:sz w:val="24"/>
          <w:szCs w:val="24"/>
        </w:rPr>
        <w:t xml:space="preserve"> senioři</w:t>
      </w:r>
      <w:r w:rsidRPr="00E77631">
        <w:rPr>
          <w:rFonts w:ascii="Times New Roman" w:hAnsi="Times New Roman" w:cs="Times New Roman"/>
          <w:color w:val="000000" w:themeColor="text1"/>
          <w:sz w:val="24"/>
          <w:szCs w:val="24"/>
        </w:rPr>
        <w:t xml:space="preserve"> v tomto </w:t>
      </w:r>
      <w:r w:rsidR="00115EB9" w:rsidRPr="00E77631">
        <w:rPr>
          <w:rFonts w:ascii="Times New Roman" w:hAnsi="Times New Roman" w:cs="Times New Roman"/>
          <w:color w:val="000000" w:themeColor="text1"/>
          <w:sz w:val="24"/>
          <w:szCs w:val="24"/>
        </w:rPr>
        <w:t xml:space="preserve">kontextu vnímají. Výzkum jsem provedla pomoci kvalitativní výzkumné metody a jako techniku jsem zvolila narativní rozhovor. Celý výzkum se odehrál pod záštitou projektu IGA. </w:t>
      </w:r>
    </w:p>
    <w:p w:rsidR="0031754C" w:rsidRPr="00E77631" w:rsidRDefault="006D57ED"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Jak už zmiňuji výše, tento výzkum se zaměřoval na kontext životní dráhy dobrovolníka a její jednotlivé životní etapy, které by měly pravděpodobně celou činnost nějakým způsobem ovlivňovat. </w:t>
      </w:r>
      <w:r w:rsidR="008D6533" w:rsidRPr="00E77631">
        <w:rPr>
          <w:rFonts w:ascii="Times New Roman" w:hAnsi="Times New Roman" w:cs="Times New Roman"/>
          <w:color w:val="000000" w:themeColor="text1"/>
          <w:sz w:val="24"/>
          <w:szCs w:val="24"/>
        </w:rPr>
        <w:t xml:space="preserve">Z tohoto hlediska jsem došla k zajímavému </w:t>
      </w:r>
      <w:r w:rsidR="006A05D0" w:rsidRPr="00E77631">
        <w:rPr>
          <w:rFonts w:ascii="Times New Roman" w:hAnsi="Times New Roman" w:cs="Times New Roman"/>
          <w:color w:val="000000" w:themeColor="text1"/>
          <w:sz w:val="24"/>
          <w:szCs w:val="24"/>
        </w:rPr>
        <w:t xml:space="preserve">zjištění, a sice </w:t>
      </w:r>
      <w:r w:rsidR="008D6533" w:rsidRPr="00E77631">
        <w:rPr>
          <w:rFonts w:ascii="Times New Roman" w:hAnsi="Times New Roman" w:cs="Times New Roman"/>
          <w:color w:val="000000" w:themeColor="text1"/>
          <w:sz w:val="24"/>
          <w:szCs w:val="24"/>
        </w:rPr>
        <w:t xml:space="preserve">že až na jednu dobrovolnici začali všichni s touto činností až těsně před počátkem nebo až po nástupu do starobního důchodu. </w:t>
      </w:r>
      <w:r w:rsidR="006A05D0" w:rsidRPr="00E77631">
        <w:rPr>
          <w:rFonts w:ascii="Times New Roman" w:hAnsi="Times New Roman" w:cs="Times New Roman"/>
          <w:color w:val="000000" w:themeColor="text1"/>
          <w:sz w:val="24"/>
          <w:szCs w:val="24"/>
        </w:rPr>
        <w:t>Předtím nikdy dobrovolnické aktivity nev</w:t>
      </w:r>
      <w:r w:rsidR="00F47765" w:rsidRPr="00E77631">
        <w:rPr>
          <w:rFonts w:ascii="Times New Roman" w:hAnsi="Times New Roman" w:cs="Times New Roman"/>
          <w:color w:val="000000" w:themeColor="text1"/>
          <w:sz w:val="24"/>
          <w:szCs w:val="24"/>
        </w:rPr>
        <w:t>ykonávali. Právě odchod do starobního důchodu představuje předěl v životní dráze člověka, který s sebou přináší několik změn. Jednou z nich je právě vyšší množství čas</w:t>
      </w:r>
      <w:r w:rsidR="000D5D7E" w:rsidRPr="00E77631">
        <w:rPr>
          <w:rFonts w:ascii="Times New Roman" w:hAnsi="Times New Roman" w:cs="Times New Roman"/>
          <w:color w:val="000000" w:themeColor="text1"/>
          <w:sz w:val="24"/>
          <w:szCs w:val="24"/>
        </w:rPr>
        <w:t xml:space="preserve">ové dotace, která byla </w:t>
      </w:r>
      <w:r w:rsidR="001B24CE" w:rsidRPr="00E77631">
        <w:rPr>
          <w:rFonts w:ascii="Times New Roman" w:hAnsi="Times New Roman" w:cs="Times New Roman"/>
          <w:color w:val="000000" w:themeColor="text1"/>
          <w:sz w:val="24"/>
          <w:szCs w:val="24"/>
        </w:rPr>
        <w:t>do té doby věnována zaměstnání</w:t>
      </w:r>
      <w:r w:rsidR="004A53F5" w:rsidRPr="00E77631">
        <w:rPr>
          <w:rFonts w:ascii="Times New Roman" w:hAnsi="Times New Roman" w:cs="Times New Roman"/>
          <w:color w:val="000000" w:themeColor="text1"/>
          <w:sz w:val="24"/>
          <w:szCs w:val="24"/>
        </w:rPr>
        <w:t xml:space="preserve"> či péči o rodinu</w:t>
      </w:r>
      <w:r w:rsidR="001B24CE" w:rsidRPr="00E77631">
        <w:rPr>
          <w:rFonts w:ascii="Times New Roman" w:hAnsi="Times New Roman" w:cs="Times New Roman"/>
          <w:color w:val="000000" w:themeColor="text1"/>
          <w:sz w:val="24"/>
          <w:szCs w:val="24"/>
        </w:rPr>
        <w:t xml:space="preserve">. Potřeba vyplnit </w:t>
      </w:r>
      <w:r w:rsidR="00182119" w:rsidRPr="00E77631">
        <w:rPr>
          <w:rFonts w:ascii="Times New Roman" w:hAnsi="Times New Roman" w:cs="Times New Roman"/>
          <w:color w:val="000000" w:themeColor="text1"/>
          <w:sz w:val="24"/>
          <w:szCs w:val="24"/>
        </w:rPr>
        <w:t xml:space="preserve">určité množství </w:t>
      </w:r>
      <w:r w:rsidR="00523A53" w:rsidRPr="00E77631">
        <w:rPr>
          <w:rFonts w:ascii="Times New Roman" w:hAnsi="Times New Roman" w:cs="Times New Roman"/>
          <w:color w:val="000000" w:themeColor="text1"/>
          <w:sz w:val="24"/>
          <w:szCs w:val="24"/>
        </w:rPr>
        <w:t xml:space="preserve">nově vzniklého </w:t>
      </w:r>
      <w:r w:rsidR="00182119" w:rsidRPr="00E77631">
        <w:rPr>
          <w:rFonts w:ascii="Times New Roman" w:hAnsi="Times New Roman" w:cs="Times New Roman"/>
          <w:color w:val="000000" w:themeColor="text1"/>
          <w:sz w:val="24"/>
          <w:szCs w:val="24"/>
        </w:rPr>
        <w:t>času nějakou aktivitou</w:t>
      </w:r>
      <w:r w:rsidR="00C11564" w:rsidRPr="00E77631">
        <w:rPr>
          <w:rFonts w:ascii="Times New Roman" w:hAnsi="Times New Roman" w:cs="Times New Roman"/>
          <w:color w:val="000000" w:themeColor="text1"/>
          <w:sz w:val="24"/>
          <w:szCs w:val="24"/>
        </w:rPr>
        <w:t>, která by člověka naplňovala a dávala mu smysl a dobrý pocit z ní</w:t>
      </w:r>
      <w:r w:rsidR="00182119" w:rsidRPr="00E77631">
        <w:rPr>
          <w:rFonts w:ascii="Times New Roman" w:hAnsi="Times New Roman" w:cs="Times New Roman"/>
          <w:color w:val="000000" w:themeColor="text1"/>
          <w:sz w:val="24"/>
          <w:szCs w:val="24"/>
        </w:rPr>
        <w:t xml:space="preserve"> tedy vzrůstá.</w:t>
      </w:r>
      <w:r w:rsidR="00F32772">
        <w:rPr>
          <w:rFonts w:ascii="Times New Roman" w:hAnsi="Times New Roman" w:cs="Times New Roman"/>
          <w:color w:val="000000" w:themeColor="text1"/>
          <w:sz w:val="24"/>
          <w:szCs w:val="24"/>
        </w:rPr>
        <w:t xml:space="preserve"> </w:t>
      </w:r>
      <w:r w:rsidR="0043756E" w:rsidRPr="00E77631">
        <w:rPr>
          <w:rFonts w:ascii="Times New Roman" w:hAnsi="Times New Roman" w:cs="Times New Roman"/>
          <w:color w:val="000000" w:themeColor="text1"/>
          <w:sz w:val="24"/>
          <w:szCs w:val="24"/>
        </w:rPr>
        <w:t>Skrze dobrovolnictví lze toto větší množství volného času efektivně a smysluplně využít.</w:t>
      </w:r>
    </w:p>
    <w:p w:rsidR="00F81187" w:rsidRPr="00E77631" w:rsidRDefault="00F81187"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Podle</w:t>
      </w:r>
      <w:r w:rsidR="00850A06" w:rsidRPr="00E77631">
        <w:rPr>
          <w:rFonts w:ascii="Times New Roman" w:hAnsi="Times New Roman" w:cs="Times New Roman"/>
          <w:color w:val="000000" w:themeColor="text1"/>
          <w:sz w:val="24"/>
          <w:szCs w:val="24"/>
        </w:rPr>
        <w:t xml:space="preserve"> Van Willigena (2000, str. 1-11</w:t>
      </w:r>
      <w:r w:rsidR="008211F9" w:rsidRPr="00E77631">
        <w:rPr>
          <w:rFonts w:ascii="Times New Roman" w:hAnsi="Times New Roman" w:cs="Times New Roman"/>
          <w:color w:val="000000" w:themeColor="text1"/>
          <w:sz w:val="24"/>
          <w:szCs w:val="24"/>
        </w:rPr>
        <w:t xml:space="preserve">) </w:t>
      </w:r>
      <w:r w:rsidRPr="00E77631">
        <w:rPr>
          <w:rFonts w:ascii="Times New Roman" w:hAnsi="Times New Roman" w:cs="Times New Roman"/>
          <w:color w:val="000000" w:themeColor="text1"/>
          <w:sz w:val="24"/>
          <w:szCs w:val="24"/>
        </w:rPr>
        <w:t>existují výzkumy (Curtis, Grabb a Baer 1992, Janoski</w:t>
      </w:r>
      <w:r w:rsidR="00482A8F">
        <w:rPr>
          <w:rFonts w:ascii="Times New Roman" w:hAnsi="Times New Roman" w:cs="Times New Roman"/>
          <w:color w:val="000000" w:themeColor="text1"/>
          <w:sz w:val="24"/>
          <w:szCs w:val="24"/>
        </w:rPr>
        <w:br/>
      </w:r>
      <w:r w:rsidRPr="00E77631">
        <w:rPr>
          <w:rFonts w:ascii="Times New Roman" w:hAnsi="Times New Roman" w:cs="Times New Roman"/>
          <w:color w:val="000000" w:themeColor="text1"/>
          <w:sz w:val="24"/>
          <w:szCs w:val="24"/>
        </w:rPr>
        <w:t>a Wilson 1995, Knoke and Thompson 1977, Umberson, Chen, House, Hopkins a Slaten 1996), které dokazují, že účast na dobrovolné aktivitě může být v různých bodech života</w:t>
      </w:r>
      <w:r w:rsidR="00D97F01" w:rsidRPr="00E77631">
        <w:rPr>
          <w:rFonts w:ascii="Times New Roman" w:hAnsi="Times New Roman" w:cs="Times New Roman"/>
          <w:color w:val="000000" w:themeColor="text1"/>
          <w:sz w:val="24"/>
          <w:szCs w:val="24"/>
        </w:rPr>
        <w:t xml:space="preserve"> různá</w:t>
      </w:r>
      <w:r w:rsidRPr="00E77631">
        <w:rPr>
          <w:rFonts w:ascii="Times New Roman" w:hAnsi="Times New Roman" w:cs="Times New Roman"/>
          <w:color w:val="000000" w:themeColor="text1"/>
          <w:sz w:val="24"/>
          <w:szCs w:val="24"/>
        </w:rPr>
        <w:t>. Starší osoby dobrovolně investují více času než mladší dobrovolníci. Pravděpodobně alespoň částečně proto, že jím více disponují.</w:t>
      </w:r>
      <w:r w:rsidR="00F32772">
        <w:rPr>
          <w:rFonts w:ascii="Times New Roman" w:hAnsi="Times New Roman" w:cs="Times New Roman"/>
          <w:color w:val="000000" w:themeColor="text1"/>
          <w:sz w:val="24"/>
          <w:szCs w:val="24"/>
        </w:rPr>
        <w:t xml:space="preserve"> </w:t>
      </w:r>
      <w:r w:rsidR="00F26C7D" w:rsidRPr="00E77631">
        <w:rPr>
          <w:rFonts w:ascii="Times New Roman" w:hAnsi="Times New Roman" w:cs="Times New Roman"/>
          <w:color w:val="000000" w:themeColor="text1"/>
          <w:sz w:val="24"/>
          <w:szCs w:val="24"/>
        </w:rPr>
        <w:t>Dobrovolná aktivita se tedy v průběhu života liší v závislosti na tom, kdo</w:t>
      </w:r>
      <w:r w:rsidR="00D97F01" w:rsidRPr="00E77631">
        <w:rPr>
          <w:rFonts w:ascii="Times New Roman" w:hAnsi="Times New Roman" w:cs="Times New Roman"/>
          <w:color w:val="000000" w:themeColor="text1"/>
          <w:sz w:val="24"/>
          <w:szCs w:val="24"/>
        </w:rPr>
        <w:t xml:space="preserve"> hraje dobrovolnickou roli </w:t>
      </w:r>
      <w:r w:rsidR="00F26C7D" w:rsidRPr="00E77631">
        <w:rPr>
          <w:rFonts w:ascii="Times New Roman" w:hAnsi="Times New Roman" w:cs="Times New Roman"/>
          <w:color w:val="000000" w:themeColor="text1"/>
          <w:sz w:val="24"/>
          <w:szCs w:val="24"/>
        </w:rPr>
        <w:t>a kolik času jí je</w:t>
      </w:r>
      <w:r w:rsidR="00D97F01" w:rsidRPr="00E77631">
        <w:rPr>
          <w:rFonts w:ascii="Times New Roman" w:hAnsi="Times New Roman" w:cs="Times New Roman"/>
          <w:color w:val="000000" w:themeColor="text1"/>
          <w:sz w:val="24"/>
          <w:szCs w:val="24"/>
        </w:rPr>
        <w:t xml:space="preserve"> schopen věnovat. </w:t>
      </w:r>
    </w:p>
    <w:p w:rsidR="00742241" w:rsidRPr="00E77631" w:rsidRDefault="00626C9A"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Stejný autor také poukazuje na výsledky výzkumu z roku 2000, které ukazují, že se dobrovolnictví věnovalo 88% mladých dospělých a 39% starších dospělých. Starší dospělí byli však častěji aktivními dobrovolníky. 31% starších dobrovolníků uvedlo, že za posledních 12 měsíců vykázalo 80 nebo více dobrovol</w:t>
      </w:r>
      <w:r w:rsidR="00E2478B" w:rsidRPr="00E77631">
        <w:rPr>
          <w:rFonts w:ascii="Times New Roman" w:hAnsi="Times New Roman" w:cs="Times New Roman"/>
          <w:color w:val="000000" w:themeColor="text1"/>
          <w:sz w:val="24"/>
          <w:szCs w:val="24"/>
        </w:rPr>
        <w:t xml:space="preserve">nických hodin, na rozdíl od </w:t>
      </w:r>
      <w:r w:rsidRPr="00E77631">
        <w:rPr>
          <w:rFonts w:ascii="Times New Roman" w:hAnsi="Times New Roman" w:cs="Times New Roman"/>
          <w:color w:val="000000" w:themeColor="text1"/>
          <w:sz w:val="24"/>
          <w:szCs w:val="24"/>
        </w:rPr>
        <w:t>mladších do</w:t>
      </w:r>
      <w:r w:rsidR="00E2478B" w:rsidRPr="00E77631">
        <w:rPr>
          <w:rFonts w:ascii="Times New Roman" w:hAnsi="Times New Roman" w:cs="Times New Roman"/>
          <w:color w:val="000000" w:themeColor="text1"/>
          <w:sz w:val="24"/>
          <w:szCs w:val="24"/>
        </w:rPr>
        <w:t>brovolníků</w:t>
      </w:r>
      <w:r w:rsidR="001261C0" w:rsidRPr="00E77631">
        <w:rPr>
          <w:rFonts w:ascii="Times New Roman" w:hAnsi="Times New Roman" w:cs="Times New Roman"/>
          <w:color w:val="000000" w:themeColor="text1"/>
          <w:sz w:val="24"/>
          <w:szCs w:val="24"/>
        </w:rPr>
        <w:t>, kterých bylo 24%</w:t>
      </w:r>
      <w:r w:rsidRPr="00E77631">
        <w:rPr>
          <w:rFonts w:ascii="Times New Roman" w:hAnsi="Times New Roman" w:cs="Times New Roman"/>
          <w:color w:val="000000" w:themeColor="text1"/>
          <w:sz w:val="24"/>
          <w:szCs w:val="24"/>
        </w:rPr>
        <w:t xml:space="preserve">. V roce 2000 starší dobrovolníci vykonávali přibližně 72 hodin dobrovolnické práce, zatímco mladší dobrovolníci věnovali přibližně 63 hodin. </w:t>
      </w:r>
    </w:p>
    <w:p w:rsidR="0081231D" w:rsidRPr="00E77631" w:rsidRDefault="00CF29F7"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Jak vyplývá z výzkumu, d</w:t>
      </w:r>
      <w:r w:rsidR="00C11564" w:rsidRPr="00E77631">
        <w:rPr>
          <w:rFonts w:ascii="Times New Roman" w:hAnsi="Times New Roman" w:cs="Times New Roman"/>
          <w:color w:val="000000" w:themeColor="text1"/>
          <w:sz w:val="24"/>
          <w:szCs w:val="24"/>
        </w:rPr>
        <w:t>alší potřeba, která se v této době objevuje, je potřeba být užitečný své</w:t>
      </w:r>
      <w:r w:rsidRPr="00E77631">
        <w:rPr>
          <w:rFonts w:ascii="Times New Roman" w:hAnsi="Times New Roman" w:cs="Times New Roman"/>
          <w:color w:val="000000" w:themeColor="text1"/>
          <w:sz w:val="24"/>
          <w:szCs w:val="24"/>
        </w:rPr>
        <w:t>mu okolí. Mít vědomí, že senior, jakožto</w:t>
      </w:r>
      <w:r w:rsidR="00C11564" w:rsidRPr="00E77631">
        <w:rPr>
          <w:rFonts w:ascii="Times New Roman" w:hAnsi="Times New Roman" w:cs="Times New Roman"/>
          <w:color w:val="000000" w:themeColor="text1"/>
          <w:sz w:val="24"/>
          <w:szCs w:val="24"/>
        </w:rPr>
        <w:t xml:space="preserve"> člověk po o</w:t>
      </w:r>
      <w:r w:rsidRPr="00E77631">
        <w:rPr>
          <w:rFonts w:ascii="Times New Roman" w:hAnsi="Times New Roman" w:cs="Times New Roman"/>
          <w:color w:val="000000" w:themeColor="text1"/>
          <w:sz w:val="24"/>
          <w:szCs w:val="24"/>
        </w:rPr>
        <w:t>bdobí produktivního věku, není pro okolí přítěží, ale dokáže</w:t>
      </w:r>
      <w:r w:rsidR="00C11564" w:rsidRPr="00E77631">
        <w:rPr>
          <w:rFonts w:ascii="Times New Roman" w:hAnsi="Times New Roman" w:cs="Times New Roman"/>
          <w:color w:val="000000" w:themeColor="text1"/>
          <w:sz w:val="24"/>
          <w:szCs w:val="24"/>
        </w:rPr>
        <w:t xml:space="preserve"> být </w:t>
      </w:r>
      <w:r w:rsidRPr="00E77631">
        <w:rPr>
          <w:rFonts w:ascii="Times New Roman" w:hAnsi="Times New Roman" w:cs="Times New Roman"/>
          <w:color w:val="000000" w:themeColor="text1"/>
          <w:sz w:val="24"/>
          <w:szCs w:val="24"/>
        </w:rPr>
        <w:t xml:space="preserve">naopak nápomocný. Dobrovolnictví se tedy jeví jako jedna </w:t>
      </w:r>
      <w:r w:rsidRPr="00E77631">
        <w:rPr>
          <w:rFonts w:ascii="Times New Roman" w:hAnsi="Times New Roman" w:cs="Times New Roman"/>
          <w:color w:val="000000" w:themeColor="text1"/>
          <w:sz w:val="24"/>
          <w:szCs w:val="24"/>
        </w:rPr>
        <w:lastRenderedPageBreak/>
        <w:t>z možností, jak dát seniorovi šanci, aby mohl využít svůj potenci</w:t>
      </w:r>
      <w:r w:rsidR="00843E9B" w:rsidRPr="00E77631">
        <w:rPr>
          <w:rFonts w:ascii="Times New Roman" w:hAnsi="Times New Roman" w:cs="Times New Roman"/>
          <w:color w:val="000000" w:themeColor="text1"/>
          <w:sz w:val="24"/>
          <w:szCs w:val="24"/>
        </w:rPr>
        <w:t xml:space="preserve">ál a pomoci tam, kde je potřeba a kde se on sám chce realizovat. Toto je seniorem dobrovolníkem vnímáno jako jeden z nejdůležitějších přínosů. Potřeba potěšit a pomoct druhému člověku a potažmo se tak utvrdit v tom, že jsou tu stále potřební. </w:t>
      </w:r>
      <w:r w:rsidR="00BF63E9" w:rsidRPr="00E77631">
        <w:rPr>
          <w:rFonts w:ascii="Times New Roman" w:hAnsi="Times New Roman" w:cs="Times New Roman"/>
          <w:color w:val="000000" w:themeColor="text1"/>
          <w:sz w:val="24"/>
          <w:szCs w:val="24"/>
        </w:rPr>
        <w:t>S tímto přínosem se pojí také důležitost zpětné vazby, kterou dostávají od okolí. Při výkonu dobrovolnické činnost, se seniorům dostává převážně velké množství pozitivní zpětné vazby, která právě posiluje vědomí vlastní hodnoty a užitečnosti, což je vnímáno jako další přínosná záležitost.</w:t>
      </w:r>
      <w:r w:rsidR="00320B0D" w:rsidRPr="00E77631">
        <w:rPr>
          <w:rFonts w:ascii="Times New Roman" w:hAnsi="Times New Roman" w:cs="Times New Roman"/>
          <w:color w:val="000000" w:themeColor="text1"/>
          <w:sz w:val="24"/>
          <w:szCs w:val="24"/>
        </w:rPr>
        <w:t xml:space="preserve"> Dobrovolnictví se také stává možností setkávat se s novými lidmi a trávit s nimi část svého času, což působí jako prevence sociální izolace. </w:t>
      </w:r>
      <w:r w:rsidR="0081231D" w:rsidRPr="00E77631">
        <w:rPr>
          <w:rFonts w:ascii="Times New Roman" w:hAnsi="Times New Roman" w:cs="Times New Roman"/>
          <w:color w:val="000000" w:themeColor="text1"/>
          <w:sz w:val="24"/>
          <w:szCs w:val="24"/>
        </w:rPr>
        <w:t>Všechny tyto přínosy</w:t>
      </w:r>
      <w:r w:rsidR="00E12E70" w:rsidRPr="00E77631">
        <w:rPr>
          <w:rFonts w:ascii="Times New Roman" w:hAnsi="Times New Roman" w:cs="Times New Roman"/>
          <w:color w:val="000000" w:themeColor="text1"/>
          <w:sz w:val="24"/>
          <w:szCs w:val="24"/>
        </w:rPr>
        <w:t xml:space="preserve"> se potom podílí na </w:t>
      </w:r>
      <w:r w:rsidR="0081231D" w:rsidRPr="00E77631">
        <w:rPr>
          <w:rFonts w:ascii="Times New Roman" w:hAnsi="Times New Roman" w:cs="Times New Roman"/>
          <w:color w:val="000000" w:themeColor="text1"/>
          <w:sz w:val="24"/>
          <w:szCs w:val="24"/>
        </w:rPr>
        <w:t>zkvalitnění úrovně</w:t>
      </w:r>
      <w:r w:rsidR="00E12E70" w:rsidRPr="00E77631">
        <w:rPr>
          <w:rFonts w:ascii="Times New Roman" w:hAnsi="Times New Roman" w:cs="Times New Roman"/>
          <w:color w:val="000000" w:themeColor="text1"/>
          <w:sz w:val="24"/>
          <w:szCs w:val="24"/>
        </w:rPr>
        <w:t xml:space="preserve"> psychické kondice. </w:t>
      </w:r>
    </w:p>
    <w:p w:rsidR="002010EE" w:rsidRPr="00E77631" w:rsidRDefault="009D76D6"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Studie provedená</w:t>
      </w:r>
      <w:r w:rsidR="00E12E70" w:rsidRPr="00E77631">
        <w:rPr>
          <w:rFonts w:ascii="Times New Roman" w:hAnsi="Times New Roman" w:cs="Times New Roman"/>
          <w:color w:val="000000" w:themeColor="text1"/>
          <w:sz w:val="24"/>
          <w:szCs w:val="24"/>
        </w:rPr>
        <w:t xml:space="preserve"> společností Corporation</w:t>
      </w:r>
      <w:r w:rsidR="00F32772">
        <w:rPr>
          <w:rFonts w:ascii="Times New Roman" w:hAnsi="Times New Roman" w:cs="Times New Roman"/>
          <w:color w:val="000000" w:themeColor="text1"/>
          <w:sz w:val="24"/>
          <w:szCs w:val="24"/>
        </w:rPr>
        <w:t xml:space="preserve"> </w:t>
      </w:r>
      <w:r w:rsidR="00E12E70" w:rsidRPr="00E77631">
        <w:rPr>
          <w:rFonts w:ascii="Times New Roman" w:hAnsi="Times New Roman" w:cs="Times New Roman"/>
          <w:color w:val="000000" w:themeColor="text1"/>
          <w:sz w:val="24"/>
          <w:szCs w:val="24"/>
        </w:rPr>
        <w:t>for</w:t>
      </w:r>
      <w:r w:rsidR="00F32772">
        <w:rPr>
          <w:rFonts w:ascii="Times New Roman" w:hAnsi="Times New Roman" w:cs="Times New Roman"/>
          <w:color w:val="000000" w:themeColor="text1"/>
          <w:sz w:val="24"/>
          <w:szCs w:val="24"/>
        </w:rPr>
        <w:t xml:space="preserve"> </w:t>
      </w:r>
      <w:r w:rsidR="00E12E70" w:rsidRPr="00E77631">
        <w:rPr>
          <w:rFonts w:ascii="Times New Roman" w:hAnsi="Times New Roman" w:cs="Times New Roman"/>
          <w:color w:val="000000" w:themeColor="text1"/>
          <w:sz w:val="24"/>
          <w:szCs w:val="24"/>
        </w:rPr>
        <w:t>Nation</w:t>
      </w:r>
      <w:r w:rsidRPr="00E77631">
        <w:rPr>
          <w:rFonts w:ascii="Times New Roman" w:hAnsi="Times New Roman" w:cs="Times New Roman"/>
          <w:color w:val="000000" w:themeColor="text1"/>
          <w:sz w:val="24"/>
          <w:szCs w:val="24"/>
        </w:rPr>
        <w:t>al and Community</w:t>
      </w:r>
      <w:r w:rsidR="00F32772">
        <w:rPr>
          <w:rFonts w:ascii="Times New Roman" w:hAnsi="Times New Roman" w:cs="Times New Roman"/>
          <w:color w:val="000000" w:themeColor="text1"/>
          <w:sz w:val="24"/>
          <w:szCs w:val="24"/>
        </w:rPr>
        <w:t xml:space="preserve"> </w:t>
      </w:r>
      <w:r w:rsidRPr="00E77631">
        <w:rPr>
          <w:rFonts w:ascii="Times New Roman" w:hAnsi="Times New Roman" w:cs="Times New Roman"/>
          <w:color w:val="000000" w:themeColor="text1"/>
          <w:sz w:val="24"/>
          <w:szCs w:val="24"/>
        </w:rPr>
        <w:t>Service</w:t>
      </w:r>
      <w:r w:rsidR="00F32772">
        <w:rPr>
          <w:rFonts w:ascii="Times New Roman" w:hAnsi="Times New Roman" w:cs="Times New Roman"/>
          <w:color w:val="000000" w:themeColor="text1"/>
          <w:sz w:val="24"/>
          <w:szCs w:val="24"/>
        </w:rPr>
        <w:t xml:space="preserve"> </w:t>
      </w:r>
      <w:r w:rsidR="00E12E70" w:rsidRPr="00E77631">
        <w:rPr>
          <w:rFonts w:ascii="Times New Roman" w:hAnsi="Times New Roman" w:cs="Times New Roman"/>
          <w:color w:val="000000" w:themeColor="text1"/>
          <w:sz w:val="24"/>
          <w:szCs w:val="24"/>
        </w:rPr>
        <w:t xml:space="preserve">ukazuje, že dobrovolnictví má vliv na psychické zdraví člověka. Studie zaznamenala nižší úroveň deprese u osob, které se dlouhodobě věnovali dobrovolnické činnosti. </w:t>
      </w:r>
      <w:r w:rsidR="0081231D" w:rsidRPr="00E77631">
        <w:rPr>
          <w:rFonts w:ascii="Times New Roman" w:hAnsi="Times New Roman" w:cs="Times New Roman"/>
          <w:color w:val="000000" w:themeColor="text1"/>
          <w:sz w:val="24"/>
          <w:szCs w:val="24"/>
        </w:rPr>
        <w:t>Podle této studie d</w:t>
      </w:r>
      <w:r w:rsidR="00E22827" w:rsidRPr="00E77631">
        <w:rPr>
          <w:rFonts w:ascii="Times New Roman" w:hAnsi="Times New Roman" w:cs="Times New Roman"/>
          <w:color w:val="000000" w:themeColor="text1"/>
          <w:sz w:val="24"/>
          <w:szCs w:val="24"/>
        </w:rPr>
        <w:t xml:space="preserve">obrovolnictví </w:t>
      </w:r>
      <w:r w:rsidR="0081231D" w:rsidRPr="00E77631">
        <w:rPr>
          <w:rFonts w:ascii="Times New Roman" w:hAnsi="Times New Roman" w:cs="Times New Roman"/>
          <w:color w:val="000000" w:themeColor="text1"/>
          <w:sz w:val="24"/>
          <w:szCs w:val="24"/>
        </w:rPr>
        <w:t>také seniorovi poskytuje</w:t>
      </w:r>
      <w:r w:rsidR="00E22827" w:rsidRPr="00E77631">
        <w:rPr>
          <w:rFonts w:ascii="Times New Roman" w:hAnsi="Times New Roman" w:cs="Times New Roman"/>
          <w:color w:val="000000" w:themeColor="text1"/>
          <w:sz w:val="24"/>
          <w:szCs w:val="24"/>
        </w:rPr>
        <w:t xml:space="preserve"> pocit</w:t>
      </w:r>
      <w:r w:rsidR="0081231D" w:rsidRPr="00E77631">
        <w:rPr>
          <w:rFonts w:ascii="Times New Roman" w:hAnsi="Times New Roman" w:cs="Times New Roman"/>
          <w:color w:val="000000" w:themeColor="text1"/>
          <w:sz w:val="24"/>
          <w:szCs w:val="24"/>
        </w:rPr>
        <w:t>, že může být ve svém věku úspěšný a potřebný</w:t>
      </w:r>
      <w:r w:rsidRPr="00E77631">
        <w:rPr>
          <w:rFonts w:ascii="Times New Roman" w:hAnsi="Times New Roman" w:cs="Times New Roman"/>
          <w:color w:val="000000" w:themeColor="text1"/>
          <w:sz w:val="24"/>
          <w:szCs w:val="24"/>
        </w:rPr>
        <w:t>. (Corporation</w:t>
      </w:r>
      <w:r w:rsidR="00F32772">
        <w:rPr>
          <w:rFonts w:ascii="Times New Roman" w:hAnsi="Times New Roman" w:cs="Times New Roman"/>
          <w:color w:val="000000" w:themeColor="text1"/>
          <w:sz w:val="24"/>
          <w:szCs w:val="24"/>
        </w:rPr>
        <w:t xml:space="preserve"> </w:t>
      </w:r>
      <w:r w:rsidRPr="00E77631">
        <w:rPr>
          <w:rFonts w:ascii="Times New Roman" w:hAnsi="Times New Roman" w:cs="Times New Roman"/>
          <w:color w:val="000000" w:themeColor="text1"/>
          <w:sz w:val="24"/>
          <w:szCs w:val="24"/>
        </w:rPr>
        <w:t>for</w:t>
      </w:r>
      <w:r w:rsidR="00F32772">
        <w:rPr>
          <w:rFonts w:ascii="Times New Roman" w:hAnsi="Times New Roman" w:cs="Times New Roman"/>
          <w:color w:val="000000" w:themeColor="text1"/>
          <w:sz w:val="24"/>
          <w:szCs w:val="24"/>
        </w:rPr>
        <w:t xml:space="preserve"> </w:t>
      </w:r>
      <w:r w:rsidRPr="00E77631">
        <w:rPr>
          <w:rFonts w:ascii="Times New Roman" w:hAnsi="Times New Roman" w:cs="Times New Roman"/>
          <w:color w:val="000000" w:themeColor="text1"/>
          <w:sz w:val="24"/>
          <w:szCs w:val="24"/>
        </w:rPr>
        <w:t>National and Community</w:t>
      </w:r>
      <w:r w:rsidR="00F32772">
        <w:rPr>
          <w:rFonts w:ascii="Times New Roman" w:hAnsi="Times New Roman" w:cs="Times New Roman"/>
          <w:color w:val="000000" w:themeColor="text1"/>
          <w:sz w:val="24"/>
          <w:szCs w:val="24"/>
        </w:rPr>
        <w:t xml:space="preserve"> </w:t>
      </w:r>
      <w:r w:rsidRPr="00E77631">
        <w:rPr>
          <w:rFonts w:ascii="Times New Roman" w:hAnsi="Times New Roman" w:cs="Times New Roman"/>
          <w:color w:val="000000" w:themeColor="text1"/>
          <w:sz w:val="24"/>
          <w:szCs w:val="24"/>
        </w:rPr>
        <w:t>Service, 2007 s. 5-10</w:t>
      </w:r>
      <w:r w:rsidR="00E22827" w:rsidRPr="00E77631">
        <w:rPr>
          <w:rFonts w:ascii="Times New Roman" w:hAnsi="Times New Roman" w:cs="Times New Roman"/>
          <w:color w:val="000000" w:themeColor="text1"/>
          <w:sz w:val="24"/>
          <w:szCs w:val="24"/>
        </w:rPr>
        <w:t>)</w:t>
      </w:r>
    </w:p>
    <w:p w:rsidR="0031754C" w:rsidRPr="00E77631" w:rsidRDefault="000D5D7E"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Odchod do starobního důchodu však není pouze jediná změna, se kterou je člověk ve stáří konfrontován. </w:t>
      </w:r>
      <w:r w:rsidR="001B24CE" w:rsidRPr="00E77631">
        <w:rPr>
          <w:rFonts w:ascii="Times New Roman" w:hAnsi="Times New Roman" w:cs="Times New Roman"/>
          <w:color w:val="000000" w:themeColor="text1"/>
          <w:sz w:val="24"/>
          <w:szCs w:val="24"/>
        </w:rPr>
        <w:t>Objevují se i další situace, které se spolupodílejí na tom, že si člověk začne vyhledávat ak</w:t>
      </w:r>
      <w:r w:rsidR="0043756E" w:rsidRPr="00E77631">
        <w:rPr>
          <w:rFonts w:ascii="Times New Roman" w:hAnsi="Times New Roman" w:cs="Times New Roman"/>
          <w:color w:val="000000" w:themeColor="text1"/>
          <w:sz w:val="24"/>
          <w:szCs w:val="24"/>
        </w:rPr>
        <w:t xml:space="preserve">tivity, kterými by jednak vyplnil čas samoty a jednak se myšlenkami </w:t>
      </w:r>
      <w:r w:rsidR="00F32772" w:rsidRPr="00E77631">
        <w:rPr>
          <w:rFonts w:ascii="Times New Roman" w:hAnsi="Times New Roman" w:cs="Times New Roman"/>
          <w:color w:val="000000" w:themeColor="text1"/>
          <w:sz w:val="24"/>
          <w:szCs w:val="24"/>
        </w:rPr>
        <w:t>oprostil</w:t>
      </w:r>
      <w:r w:rsidR="0043756E" w:rsidRPr="00E77631">
        <w:rPr>
          <w:rFonts w:ascii="Times New Roman" w:hAnsi="Times New Roman" w:cs="Times New Roman"/>
          <w:color w:val="000000" w:themeColor="text1"/>
          <w:sz w:val="24"/>
          <w:szCs w:val="24"/>
        </w:rPr>
        <w:t xml:space="preserve"> od reality, kterou se do té doby nemusel tolik zabývat. V tomto období totiž přirozeně dochází ke ztrátě blízkých osob (manžela, manželky,</w:t>
      </w:r>
      <w:r w:rsidR="007459D8" w:rsidRPr="00E77631">
        <w:rPr>
          <w:rFonts w:ascii="Times New Roman" w:hAnsi="Times New Roman" w:cs="Times New Roman"/>
          <w:color w:val="000000" w:themeColor="text1"/>
          <w:sz w:val="24"/>
          <w:szCs w:val="24"/>
        </w:rPr>
        <w:t xml:space="preserve"> odchod dětí z domova,</w:t>
      </w:r>
      <w:r w:rsidR="0043756E" w:rsidRPr="00E77631">
        <w:rPr>
          <w:rFonts w:ascii="Times New Roman" w:hAnsi="Times New Roman" w:cs="Times New Roman"/>
          <w:color w:val="000000" w:themeColor="text1"/>
          <w:sz w:val="24"/>
          <w:szCs w:val="24"/>
        </w:rPr>
        <w:t xml:space="preserve"> přátel apod.), se kterými byl člověk zvyklý trávit podstatnou část svého života.  Dobrovolnictví se tak stává činností, </w:t>
      </w:r>
      <w:r w:rsidR="00BE30A3" w:rsidRPr="00E77631">
        <w:rPr>
          <w:rFonts w:ascii="Times New Roman" w:hAnsi="Times New Roman" w:cs="Times New Roman"/>
          <w:color w:val="000000" w:themeColor="text1"/>
          <w:sz w:val="24"/>
          <w:szCs w:val="24"/>
        </w:rPr>
        <w:t xml:space="preserve">která působí terapeuticky. Setkávání se s novými lidmi a sdílení podobných osudů zmírňuje nebo odstraňuje pocit osamění a alespoň na chvíli odvádí myšlenky od reality. </w:t>
      </w:r>
    </w:p>
    <w:p w:rsidR="00C5338E" w:rsidRPr="00E77631" w:rsidRDefault="00C5338E"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Důležitost sociální sítě ve svém výzkum</w:t>
      </w:r>
      <w:r w:rsidR="00B36D14" w:rsidRPr="00E77631">
        <w:rPr>
          <w:rFonts w:ascii="Times New Roman" w:hAnsi="Times New Roman" w:cs="Times New Roman"/>
          <w:color w:val="000000" w:themeColor="text1"/>
          <w:sz w:val="24"/>
          <w:szCs w:val="24"/>
        </w:rPr>
        <w:t>u zdůrazňuje také Mu</w:t>
      </w:r>
      <w:r w:rsidR="00DD00F9" w:rsidRPr="00E77631">
        <w:rPr>
          <w:rFonts w:ascii="Times New Roman" w:hAnsi="Times New Roman" w:cs="Times New Roman"/>
          <w:color w:val="000000" w:themeColor="text1"/>
          <w:sz w:val="24"/>
          <w:szCs w:val="24"/>
        </w:rPr>
        <w:t>t</w:t>
      </w:r>
      <w:r w:rsidR="00B36D14" w:rsidRPr="00E77631">
        <w:rPr>
          <w:rFonts w:ascii="Times New Roman" w:hAnsi="Times New Roman" w:cs="Times New Roman"/>
          <w:color w:val="000000" w:themeColor="text1"/>
          <w:sz w:val="24"/>
          <w:szCs w:val="24"/>
        </w:rPr>
        <w:t>chler, Burr a Caro</w:t>
      </w:r>
      <w:r w:rsidR="00F32772">
        <w:rPr>
          <w:rFonts w:ascii="Times New Roman" w:hAnsi="Times New Roman" w:cs="Times New Roman"/>
          <w:color w:val="000000" w:themeColor="text1"/>
          <w:sz w:val="24"/>
          <w:szCs w:val="24"/>
        </w:rPr>
        <w:t xml:space="preserve"> </w:t>
      </w:r>
      <w:r w:rsidRPr="00E77631">
        <w:rPr>
          <w:rFonts w:ascii="Times New Roman" w:hAnsi="Times New Roman" w:cs="Times New Roman"/>
          <w:color w:val="000000" w:themeColor="text1"/>
          <w:sz w:val="24"/>
          <w:szCs w:val="24"/>
        </w:rPr>
        <w:t>(2003). Dobrovolnictví je podle nich přínosné ve vytvoření a udržení sociální sítě (kontaktů s lidmi), k</w:t>
      </w:r>
      <w:r w:rsidR="007914ED" w:rsidRPr="00E77631">
        <w:rPr>
          <w:rFonts w:ascii="Times New Roman" w:hAnsi="Times New Roman" w:cs="Times New Roman"/>
          <w:color w:val="000000" w:themeColor="text1"/>
          <w:sz w:val="24"/>
          <w:szCs w:val="24"/>
        </w:rPr>
        <w:t>terá odstraňuje poc</w:t>
      </w:r>
      <w:r w:rsidR="00B36D14" w:rsidRPr="00E77631">
        <w:rPr>
          <w:rFonts w:ascii="Times New Roman" w:hAnsi="Times New Roman" w:cs="Times New Roman"/>
          <w:color w:val="000000" w:themeColor="text1"/>
          <w:sz w:val="24"/>
          <w:szCs w:val="24"/>
        </w:rPr>
        <w:t>it osamění. (Mu</w:t>
      </w:r>
      <w:r w:rsidR="00DD00F9" w:rsidRPr="00E77631">
        <w:rPr>
          <w:rFonts w:ascii="Times New Roman" w:hAnsi="Times New Roman" w:cs="Times New Roman"/>
          <w:color w:val="000000" w:themeColor="text1"/>
          <w:sz w:val="24"/>
          <w:szCs w:val="24"/>
        </w:rPr>
        <w:t>t</w:t>
      </w:r>
      <w:r w:rsidR="00B36D14" w:rsidRPr="00E77631">
        <w:rPr>
          <w:rFonts w:ascii="Times New Roman" w:hAnsi="Times New Roman" w:cs="Times New Roman"/>
          <w:color w:val="000000" w:themeColor="text1"/>
          <w:sz w:val="24"/>
          <w:szCs w:val="24"/>
        </w:rPr>
        <w:t>chler, Burr, Caro</w:t>
      </w:r>
      <w:r w:rsidR="00F32772">
        <w:rPr>
          <w:rFonts w:ascii="Times New Roman" w:hAnsi="Times New Roman" w:cs="Times New Roman"/>
          <w:color w:val="000000" w:themeColor="text1"/>
          <w:sz w:val="24"/>
          <w:szCs w:val="24"/>
        </w:rPr>
        <w:t>, 2003 s. 127)</w:t>
      </w:r>
    </w:p>
    <w:p w:rsidR="001261C0" w:rsidRPr="00E77631" w:rsidRDefault="0081231D"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Výsledky výzkumu také ukázaly, že se senior skrze dobrovolnictví podílí nejen na pomoci ostatním, ale také mu tato aktivita přináší prostor, jak se realizovat ve svých vlastních zájmech a koníčcích. V tomto smyslu zde existuje reciprocita v rámci pomoci. Dobrovolnictví zde funguje nejen jako pomoc druhému člověku, ale také dobrovolníkovi, který zde získává možnost dělat věci, které jej naplňují a baví.</w:t>
      </w:r>
    </w:p>
    <w:p w:rsidR="001261C0" w:rsidRPr="00E77631" w:rsidRDefault="001261C0"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lastRenderedPageBreak/>
        <w:t>Tento výsledek se shoduje s výsledky výzkumu Rochestera a Hutchisona (2002), kteří v souvislosti s dobrovolnickou činností zmiňují tzv. osobní a prosociální rovinu, tedy přínos nejen pro příjemce pomoci, ale také</w:t>
      </w:r>
      <w:r w:rsidR="00F32772">
        <w:rPr>
          <w:rFonts w:ascii="Times New Roman" w:hAnsi="Times New Roman" w:cs="Times New Roman"/>
          <w:color w:val="000000" w:themeColor="text1"/>
          <w:sz w:val="24"/>
          <w:szCs w:val="24"/>
        </w:rPr>
        <w:t xml:space="preserve"> pro dobrovolníky. (Rochestera, </w:t>
      </w:r>
      <w:r w:rsidR="004D6175" w:rsidRPr="00E77631">
        <w:rPr>
          <w:rFonts w:ascii="Times New Roman" w:hAnsi="Times New Roman" w:cs="Times New Roman"/>
          <w:color w:val="000000" w:themeColor="text1"/>
          <w:sz w:val="24"/>
          <w:szCs w:val="24"/>
        </w:rPr>
        <w:t>Hutchison</w:t>
      </w:r>
      <w:r w:rsidR="00F32772">
        <w:rPr>
          <w:rFonts w:ascii="Times New Roman" w:hAnsi="Times New Roman" w:cs="Times New Roman"/>
          <w:color w:val="000000" w:themeColor="text1"/>
          <w:sz w:val="24"/>
          <w:szCs w:val="24"/>
        </w:rPr>
        <w:t>, 2002 s. 24)</w:t>
      </w:r>
    </w:p>
    <w:p w:rsidR="0081231D" w:rsidRPr="00E77631" w:rsidRDefault="0000249C"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Dobrovolnictví se také jeví jako</w:t>
      </w:r>
      <w:r w:rsidR="007D106D" w:rsidRPr="00E77631">
        <w:rPr>
          <w:rFonts w:ascii="Times New Roman" w:hAnsi="Times New Roman" w:cs="Times New Roman"/>
          <w:color w:val="000000" w:themeColor="text1"/>
          <w:sz w:val="24"/>
          <w:szCs w:val="24"/>
        </w:rPr>
        <w:t xml:space="preserve"> prostor pro realizaci</w:t>
      </w:r>
      <w:r w:rsidRPr="00E77631">
        <w:rPr>
          <w:rFonts w:ascii="Times New Roman" w:hAnsi="Times New Roman" w:cs="Times New Roman"/>
          <w:color w:val="000000" w:themeColor="text1"/>
          <w:sz w:val="24"/>
          <w:szCs w:val="24"/>
        </w:rPr>
        <w:t xml:space="preserve"> hodnot,</w:t>
      </w:r>
      <w:r w:rsidR="007D106D" w:rsidRPr="00E77631">
        <w:rPr>
          <w:rFonts w:ascii="Times New Roman" w:hAnsi="Times New Roman" w:cs="Times New Roman"/>
          <w:color w:val="000000" w:themeColor="text1"/>
          <w:sz w:val="24"/>
          <w:szCs w:val="24"/>
        </w:rPr>
        <w:t xml:space="preserve"> které jsou pro ně důležité. Patří mezi ně i hodnota víry</w:t>
      </w:r>
      <w:r w:rsidR="008245FF" w:rsidRPr="00E77631">
        <w:rPr>
          <w:rFonts w:ascii="Times New Roman" w:hAnsi="Times New Roman" w:cs="Times New Roman"/>
          <w:color w:val="000000" w:themeColor="text1"/>
          <w:sz w:val="24"/>
          <w:szCs w:val="24"/>
        </w:rPr>
        <w:t xml:space="preserve"> v Boha</w:t>
      </w:r>
      <w:r w:rsidR="007D106D" w:rsidRPr="00E77631">
        <w:rPr>
          <w:rFonts w:ascii="Times New Roman" w:hAnsi="Times New Roman" w:cs="Times New Roman"/>
          <w:color w:val="000000" w:themeColor="text1"/>
          <w:sz w:val="24"/>
          <w:szCs w:val="24"/>
        </w:rPr>
        <w:t>. Dobrovolníci</w:t>
      </w:r>
      <w:r w:rsidR="008245FF" w:rsidRPr="00E77631">
        <w:rPr>
          <w:rFonts w:ascii="Times New Roman" w:hAnsi="Times New Roman" w:cs="Times New Roman"/>
          <w:color w:val="000000" w:themeColor="text1"/>
          <w:sz w:val="24"/>
          <w:szCs w:val="24"/>
        </w:rPr>
        <w:t xml:space="preserve"> senioři z řad věřících</w:t>
      </w:r>
      <w:r w:rsidR="0007574C" w:rsidRPr="00E77631">
        <w:rPr>
          <w:rFonts w:ascii="Times New Roman" w:hAnsi="Times New Roman" w:cs="Times New Roman"/>
          <w:color w:val="000000" w:themeColor="text1"/>
          <w:sz w:val="24"/>
          <w:szCs w:val="24"/>
        </w:rPr>
        <w:t xml:space="preserve"> (což byla větší polovina)</w:t>
      </w:r>
      <w:r w:rsidR="008245FF" w:rsidRPr="00E77631">
        <w:rPr>
          <w:rFonts w:ascii="Times New Roman" w:hAnsi="Times New Roman" w:cs="Times New Roman"/>
          <w:color w:val="000000" w:themeColor="text1"/>
          <w:sz w:val="24"/>
          <w:szCs w:val="24"/>
        </w:rPr>
        <w:t>, při dotazu na přínosy z dobrovolnictví odkazují na vzory křesťanských hodnot, které je motivují a inspirují k pomoci druhému člo</w:t>
      </w:r>
      <w:r w:rsidR="000B3BFA" w:rsidRPr="00E77631">
        <w:rPr>
          <w:rFonts w:ascii="Times New Roman" w:hAnsi="Times New Roman" w:cs="Times New Roman"/>
          <w:color w:val="000000" w:themeColor="text1"/>
          <w:sz w:val="24"/>
          <w:szCs w:val="24"/>
        </w:rPr>
        <w:t xml:space="preserve">věku, </w:t>
      </w:r>
      <w:r w:rsidR="0007574C" w:rsidRPr="00E77631">
        <w:rPr>
          <w:rFonts w:ascii="Times New Roman" w:hAnsi="Times New Roman" w:cs="Times New Roman"/>
          <w:color w:val="000000" w:themeColor="text1"/>
          <w:sz w:val="24"/>
          <w:szCs w:val="24"/>
        </w:rPr>
        <w:t>a které také pomáhají naplnit smysl jejich života</w:t>
      </w:r>
      <w:r w:rsidR="008245FF" w:rsidRPr="00E77631">
        <w:rPr>
          <w:rFonts w:ascii="Times New Roman" w:hAnsi="Times New Roman" w:cs="Times New Roman"/>
          <w:color w:val="000000" w:themeColor="text1"/>
          <w:sz w:val="24"/>
          <w:szCs w:val="24"/>
        </w:rPr>
        <w:t xml:space="preserve">. </w:t>
      </w:r>
    </w:p>
    <w:p w:rsidR="0031754C" w:rsidRPr="00E77631" w:rsidRDefault="000B3BFA"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V návaznosti </w:t>
      </w:r>
      <w:r w:rsidR="000376A8" w:rsidRPr="00E77631">
        <w:rPr>
          <w:rFonts w:ascii="Times New Roman" w:hAnsi="Times New Roman" w:cs="Times New Roman"/>
          <w:color w:val="000000" w:themeColor="text1"/>
          <w:sz w:val="24"/>
          <w:szCs w:val="24"/>
        </w:rPr>
        <w:t>na tyto fakta</w:t>
      </w:r>
      <w:r w:rsidRPr="00E77631">
        <w:rPr>
          <w:rFonts w:ascii="Times New Roman" w:hAnsi="Times New Roman" w:cs="Times New Roman"/>
          <w:color w:val="000000" w:themeColor="text1"/>
          <w:sz w:val="24"/>
          <w:szCs w:val="24"/>
        </w:rPr>
        <w:t xml:space="preserve"> zde uvádím výzkum </w:t>
      </w:r>
      <w:r w:rsidR="000376A8" w:rsidRPr="00E77631">
        <w:rPr>
          <w:rFonts w:ascii="Times New Roman" w:hAnsi="Times New Roman" w:cs="Times New Roman"/>
          <w:color w:val="000000" w:themeColor="text1"/>
          <w:sz w:val="24"/>
          <w:szCs w:val="24"/>
        </w:rPr>
        <w:t xml:space="preserve">z roku 2009, který se zaměřoval na duchovní potřeby seniorů. Výsledky tohoto výzkumu ukázaly, že u většiny seniorů duchovní potřeby převažují nad tělesnými. Nejčastěji byla uváděna potřeba dobrých mezilidských vztahů </w:t>
      </w:r>
      <w:r w:rsidR="00482A8F">
        <w:rPr>
          <w:rFonts w:ascii="Times New Roman" w:hAnsi="Times New Roman" w:cs="Times New Roman"/>
          <w:color w:val="000000" w:themeColor="text1"/>
          <w:sz w:val="24"/>
          <w:szCs w:val="24"/>
        </w:rPr>
        <w:br/>
      </w:r>
      <w:r w:rsidR="000376A8" w:rsidRPr="00E77631">
        <w:rPr>
          <w:rFonts w:ascii="Times New Roman" w:hAnsi="Times New Roman" w:cs="Times New Roman"/>
          <w:color w:val="000000" w:themeColor="text1"/>
          <w:sz w:val="24"/>
          <w:szCs w:val="24"/>
        </w:rPr>
        <w:t>(67,5 %), potřeba lásky (56,5%) a potřeba nebýt osamělý (53,0%)</w:t>
      </w:r>
      <w:r w:rsidR="002D6204" w:rsidRPr="00E77631">
        <w:rPr>
          <w:rFonts w:ascii="Times New Roman" w:hAnsi="Times New Roman" w:cs="Times New Roman"/>
          <w:color w:val="000000" w:themeColor="text1"/>
          <w:sz w:val="24"/>
          <w:szCs w:val="24"/>
        </w:rPr>
        <w:t xml:space="preserve"> a potřeba naplnění smyslu života (50,5 %)</w:t>
      </w:r>
      <w:r w:rsidR="0007574C" w:rsidRPr="00E77631">
        <w:rPr>
          <w:rFonts w:ascii="Times New Roman" w:hAnsi="Times New Roman" w:cs="Times New Roman"/>
          <w:color w:val="000000" w:themeColor="text1"/>
          <w:sz w:val="24"/>
          <w:szCs w:val="24"/>
        </w:rPr>
        <w:t>. (Burelová, 2009 s. 110).</w:t>
      </w:r>
    </w:p>
    <w:p w:rsidR="00EF1141" w:rsidRPr="00E77631" w:rsidRDefault="00EF1141"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Ve výzkumu se také otevřelo téma vnímání reality stáří skrze dobrovolnickou zkušenost. Dobrovolníci si díky pravidelným návštěvám klientů, mnohdy z řad jejich vrstevníků uvědomují, jakým směrem se může jejich život ubírat v momentě, kdy se objeví takové zdravotní problémy, které způsobí omezení jejich soběstačnosti. </w:t>
      </w:r>
      <w:r w:rsidR="006F7DEB" w:rsidRPr="00E77631">
        <w:rPr>
          <w:rFonts w:ascii="Times New Roman" w:hAnsi="Times New Roman" w:cs="Times New Roman"/>
          <w:color w:val="000000" w:themeColor="text1"/>
          <w:sz w:val="24"/>
          <w:szCs w:val="24"/>
        </w:rPr>
        <w:t xml:space="preserve">Lze tedy říci, že takováto pravidelná setkání tváří v tvář realitě stáří, vede některé seniory k bilancování nad vlastním životem. </w:t>
      </w:r>
    </w:p>
    <w:p w:rsidR="00FC2925" w:rsidRDefault="00FE0B92" w:rsidP="0024693C">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V souvislosti s výše uvedeným zjištěním bych zde chtěla uvést poznatky Hátlové (2010), která tvrdí, že jedním z nejpodstatnějších úkolů seniorského věku</w:t>
      </w:r>
      <w:r w:rsidR="00063C0E" w:rsidRPr="00E77631">
        <w:rPr>
          <w:rFonts w:ascii="Times New Roman" w:hAnsi="Times New Roman" w:cs="Times New Roman"/>
          <w:color w:val="000000" w:themeColor="text1"/>
          <w:sz w:val="24"/>
          <w:szCs w:val="24"/>
        </w:rPr>
        <w:t xml:space="preserve"> je přijetí vlastní konečnosti spojené s hodnocením vlastního života. </w:t>
      </w:r>
      <w:r w:rsidR="00825725" w:rsidRPr="00E77631">
        <w:rPr>
          <w:rFonts w:ascii="Times New Roman" w:hAnsi="Times New Roman" w:cs="Times New Roman"/>
          <w:color w:val="000000" w:themeColor="text1"/>
          <w:sz w:val="24"/>
          <w:szCs w:val="24"/>
        </w:rPr>
        <w:t xml:space="preserve">Velkou roli v přijetí reality a v sebehodnocení hrají zkušenosti, vzpomínky, především tedy jejich znovuobnovování a obohacování se o nové. </w:t>
      </w:r>
      <w:r w:rsidR="006F7DEB" w:rsidRPr="00E77631">
        <w:rPr>
          <w:rFonts w:ascii="Times New Roman" w:hAnsi="Times New Roman" w:cs="Times New Roman"/>
          <w:color w:val="000000" w:themeColor="text1"/>
          <w:sz w:val="24"/>
          <w:szCs w:val="24"/>
        </w:rPr>
        <w:t xml:space="preserve">Právě nové zkušenosti a připomínání si reality stáří vede k dalšímu směřování. To, jakým způsobem senior vnímá konečnost života, závisí na jeho aktuálním prožívání, na průběhu života a na jeho hodnocení. Závěrečnou etapu života pak zhoršuje pocit nenaplnění, marnosti nebo zbytečnosti. </w:t>
      </w:r>
      <w:r w:rsidR="00F32772">
        <w:rPr>
          <w:rFonts w:ascii="Times New Roman" w:hAnsi="Times New Roman" w:cs="Times New Roman"/>
          <w:color w:val="000000" w:themeColor="text1"/>
          <w:sz w:val="24"/>
          <w:szCs w:val="24"/>
        </w:rPr>
        <w:t>(Hátlová, 2010 s. 21)</w:t>
      </w:r>
    </w:p>
    <w:p w:rsidR="00FC2925" w:rsidRDefault="00FC29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74769E" w:rsidRPr="00E77631" w:rsidRDefault="00353F91" w:rsidP="0024693C">
      <w:pPr>
        <w:pStyle w:val="Nadpis1"/>
        <w:suppressAutoHyphens/>
        <w:spacing w:line="360" w:lineRule="auto"/>
        <w:rPr>
          <w:rFonts w:cs="Times New Roman"/>
        </w:rPr>
      </w:pPr>
      <w:bookmarkStart w:id="89" w:name="_Toc511073700"/>
      <w:bookmarkStart w:id="90" w:name="_Toc511217927"/>
      <w:r w:rsidRPr="00E77631">
        <w:rPr>
          <w:rFonts w:cs="Times New Roman"/>
        </w:rPr>
        <w:lastRenderedPageBreak/>
        <w:t>7</w:t>
      </w:r>
      <w:r w:rsidR="000C1541">
        <w:rPr>
          <w:rFonts w:cs="Times New Roman"/>
        </w:rPr>
        <w:tab/>
      </w:r>
      <w:r w:rsidRPr="00E77631">
        <w:rPr>
          <w:rFonts w:cs="Times New Roman"/>
        </w:rPr>
        <w:t>ZÁVĚR</w:t>
      </w:r>
      <w:bookmarkEnd w:id="89"/>
      <w:bookmarkEnd w:id="90"/>
    </w:p>
    <w:p w:rsidR="0074769E" w:rsidRPr="00E77631" w:rsidRDefault="0074769E"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Tato diplomová práce se zabývala dobrovolnictvím seniorů. Konkrétně byla zaměřena na přínosy z dobrovolnictví seniorů v návaznosti na kontext jejich životní dráhy. </w:t>
      </w:r>
    </w:p>
    <w:p w:rsidR="0074769E" w:rsidRPr="00E77631" w:rsidRDefault="0074769E"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Celá práce byla rozdělena na dvě č</w:t>
      </w:r>
      <w:r w:rsidR="00977815" w:rsidRPr="00E77631">
        <w:rPr>
          <w:rFonts w:ascii="Times New Roman" w:hAnsi="Times New Roman" w:cs="Times New Roman"/>
          <w:color w:val="000000" w:themeColor="text1"/>
          <w:sz w:val="24"/>
          <w:szCs w:val="24"/>
        </w:rPr>
        <w:t xml:space="preserve">ásti, teoretickou </w:t>
      </w:r>
      <w:r w:rsidR="00E17E32" w:rsidRPr="00E77631">
        <w:rPr>
          <w:rFonts w:ascii="Times New Roman" w:hAnsi="Times New Roman" w:cs="Times New Roman"/>
          <w:color w:val="000000" w:themeColor="text1"/>
          <w:sz w:val="24"/>
          <w:szCs w:val="24"/>
        </w:rPr>
        <w:t xml:space="preserve">a výzkumnou. Teoretická část byla </w:t>
      </w:r>
      <w:r w:rsidR="00977815" w:rsidRPr="00E77631">
        <w:rPr>
          <w:rFonts w:ascii="Times New Roman" w:hAnsi="Times New Roman" w:cs="Times New Roman"/>
          <w:color w:val="000000" w:themeColor="text1"/>
          <w:sz w:val="24"/>
          <w:szCs w:val="24"/>
        </w:rPr>
        <w:t>sestavena z</w:t>
      </w:r>
      <w:r w:rsidR="00E17E32" w:rsidRPr="00E77631">
        <w:rPr>
          <w:rFonts w:ascii="Times New Roman" w:hAnsi="Times New Roman" w:cs="Times New Roman"/>
          <w:color w:val="000000" w:themeColor="text1"/>
          <w:sz w:val="24"/>
          <w:szCs w:val="24"/>
        </w:rPr>
        <w:t>e</w:t>
      </w:r>
      <w:r w:rsidR="00977815" w:rsidRPr="00E77631">
        <w:rPr>
          <w:rFonts w:ascii="Times New Roman" w:hAnsi="Times New Roman" w:cs="Times New Roman"/>
          <w:color w:val="000000" w:themeColor="text1"/>
          <w:sz w:val="24"/>
          <w:szCs w:val="24"/>
        </w:rPr>
        <w:t> tří hlavních kapitol. V první kapitole</w:t>
      </w:r>
      <w:r w:rsidR="00E17E32" w:rsidRPr="00E77631">
        <w:rPr>
          <w:rFonts w:ascii="Times New Roman" w:hAnsi="Times New Roman" w:cs="Times New Roman"/>
          <w:color w:val="000000" w:themeColor="text1"/>
          <w:sz w:val="24"/>
          <w:szCs w:val="24"/>
        </w:rPr>
        <w:t xml:space="preserve"> jsem se věnovala dobrovolnictví v životě seniora. S</w:t>
      </w:r>
      <w:r w:rsidR="00977815" w:rsidRPr="00E77631">
        <w:rPr>
          <w:rFonts w:ascii="Times New Roman" w:hAnsi="Times New Roman" w:cs="Times New Roman"/>
          <w:color w:val="000000" w:themeColor="text1"/>
          <w:sz w:val="24"/>
          <w:szCs w:val="24"/>
        </w:rPr>
        <w:t xml:space="preserve">nažila </w:t>
      </w:r>
      <w:r w:rsidR="00E17E32" w:rsidRPr="00E77631">
        <w:rPr>
          <w:rFonts w:ascii="Times New Roman" w:hAnsi="Times New Roman" w:cs="Times New Roman"/>
          <w:color w:val="000000" w:themeColor="text1"/>
          <w:sz w:val="24"/>
          <w:szCs w:val="24"/>
        </w:rPr>
        <w:t xml:space="preserve">jsem se </w:t>
      </w:r>
      <w:r w:rsidR="00977815" w:rsidRPr="00E77631">
        <w:rPr>
          <w:rFonts w:ascii="Times New Roman" w:hAnsi="Times New Roman" w:cs="Times New Roman"/>
          <w:color w:val="000000" w:themeColor="text1"/>
          <w:sz w:val="24"/>
          <w:szCs w:val="24"/>
        </w:rPr>
        <w:t>vymezit pojem dobrovolnictví</w:t>
      </w:r>
      <w:r w:rsidR="00E17E32" w:rsidRPr="00E77631">
        <w:rPr>
          <w:rFonts w:ascii="Times New Roman" w:hAnsi="Times New Roman" w:cs="Times New Roman"/>
          <w:color w:val="000000" w:themeColor="text1"/>
          <w:sz w:val="24"/>
          <w:szCs w:val="24"/>
        </w:rPr>
        <w:t xml:space="preserve">, </w:t>
      </w:r>
      <w:r w:rsidR="00977815" w:rsidRPr="00E77631">
        <w:rPr>
          <w:rFonts w:ascii="Times New Roman" w:hAnsi="Times New Roman" w:cs="Times New Roman"/>
          <w:color w:val="000000" w:themeColor="text1"/>
          <w:sz w:val="24"/>
          <w:szCs w:val="24"/>
        </w:rPr>
        <w:t xml:space="preserve">a to především z hlediska volnočasové perspektivy a perspektivy občanské participace, </w:t>
      </w:r>
      <w:r w:rsidR="00E17E32" w:rsidRPr="00E77631">
        <w:rPr>
          <w:rFonts w:ascii="Times New Roman" w:hAnsi="Times New Roman" w:cs="Times New Roman"/>
          <w:color w:val="000000" w:themeColor="text1"/>
          <w:sz w:val="24"/>
          <w:szCs w:val="24"/>
        </w:rPr>
        <w:t>dále charakterizovat pojem stárnutí a stáří. Za podstatné jsem také považovala zmínit postavení seniora ve spol</w:t>
      </w:r>
      <w:r w:rsidR="00C14C1F" w:rsidRPr="00E77631">
        <w:rPr>
          <w:rFonts w:ascii="Times New Roman" w:hAnsi="Times New Roman" w:cs="Times New Roman"/>
          <w:color w:val="000000" w:themeColor="text1"/>
          <w:sz w:val="24"/>
          <w:szCs w:val="24"/>
        </w:rPr>
        <w:t xml:space="preserve">ečnosti </w:t>
      </w:r>
      <w:r w:rsidR="00482A8F">
        <w:rPr>
          <w:rFonts w:ascii="Times New Roman" w:hAnsi="Times New Roman" w:cs="Times New Roman"/>
          <w:color w:val="000000" w:themeColor="text1"/>
          <w:sz w:val="24"/>
          <w:szCs w:val="24"/>
        </w:rPr>
        <w:br/>
      </w:r>
      <w:r w:rsidR="00C14C1F" w:rsidRPr="00E77631">
        <w:rPr>
          <w:rFonts w:ascii="Times New Roman" w:hAnsi="Times New Roman" w:cs="Times New Roman"/>
          <w:color w:val="000000" w:themeColor="text1"/>
          <w:sz w:val="24"/>
          <w:szCs w:val="24"/>
        </w:rPr>
        <w:t xml:space="preserve">a </w:t>
      </w:r>
      <w:r w:rsidR="00E17E32" w:rsidRPr="00E77631">
        <w:rPr>
          <w:rFonts w:ascii="Times New Roman" w:hAnsi="Times New Roman" w:cs="Times New Roman"/>
          <w:color w:val="000000" w:themeColor="text1"/>
          <w:sz w:val="24"/>
          <w:szCs w:val="24"/>
        </w:rPr>
        <w:t xml:space="preserve">seniora v roli dobrovolníka, s čímž se pojí také koncept aktivního stárnutí, kterému jsem se rovněž krátce věnovala. </w:t>
      </w:r>
      <w:r w:rsidR="00346966" w:rsidRPr="00E77631">
        <w:rPr>
          <w:rFonts w:ascii="Times New Roman" w:hAnsi="Times New Roman" w:cs="Times New Roman"/>
          <w:color w:val="000000" w:themeColor="text1"/>
          <w:sz w:val="24"/>
          <w:szCs w:val="24"/>
        </w:rPr>
        <w:t xml:space="preserve">Druhá kapitola teoretické části se týkala stěžejního tématu celé diplomové práce, a sice přínosů dobrovolnictví u seniorů. </w:t>
      </w:r>
      <w:r w:rsidR="00C14C1F" w:rsidRPr="00E77631">
        <w:rPr>
          <w:rFonts w:ascii="Times New Roman" w:hAnsi="Times New Roman" w:cs="Times New Roman"/>
          <w:color w:val="000000" w:themeColor="text1"/>
          <w:sz w:val="24"/>
          <w:szCs w:val="24"/>
        </w:rPr>
        <w:t xml:space="preserve">Ve třetí kapitole jsem se pokusila </w:t>
      </w:r>
      <w:r w:rsidR="00482A8F">
        <w:rPr>
          <w:rFonts w:ascii="Times New Roman" w:hAnsi="Times New Roman" w:cs="Times New Roman"/>
          <w:color w:val="000000" w:themeColor="text1"/>
          <w:sz w:val="24"/>
          <w:szCs w:val="24"/>
        </w:rPr>
        <w:br/>
      </w:r>
      <w:r w:rsidR="00C14C1F" w:rsidRPr="00E77631">
        <w:rPr>
          <w:rFonts w:ascii="Times New Roman" w:hAnsi="Times New Roman" w:cs="Times New Roman"/>
          <w:color w:val="000000" w:themeColor="text1"/>
          <w:sz w:val="24"/>
          <w:szCs w:val="24"/>
        </w:rPr>
        <w:t xml:space="preserve">o propojení dobrovolnictví s tématem životní dráhy. Nejprve jsem tedy vymezila pojmy životní cyklus a životní dráha, které jsem se poté snažila navázat na roli dobrovolníka. Zmínila jsem tedy </w:t>
      </w:r>
      <w:r w:rsidR="00085BC6" w:rsidRPr="00E77631">
        <w:rPr>
          <w:rFonts w:ascii="Times New Roman" w:hAnsi="Times New Roman" w:cs="Times New Roman"/>
          <w:color w:val="000000" w:themeColor="text1"/>
          <w:sz w:val="24"/>
          <w:szCs w:val="24"/>
        </w:rPr>
        <w:t>jednotlivé momenty životní dráhy, které se promítají do dráhy dobrovolníka a nějakým způsobem ji ovlivňují.</w:t>
      </w:r>
    </w:p>
    <w:p w:rsidR="00D44ABB" w:rsidRPr="00E77631" w:rsidRDefault="00E259D8"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Ve výzkumné části jsem popsala výzkumný problém a výzkumn</w:t>
      </w:r>
      <w:r w:rsidR="00EF3488" w:rsidRPr="00E77631">
        <w:rPr>
          <w:rFonts w:ascii="Times New Roman" w:hAnsi="Times New Roman" w:cs="Times New Roman"/>
          <w:color w:val="000000" w:themeColor="text1"/>
          <w:sz w:val="24"/>
          <w:szCs w:val="24"/>
        </w:rPr>
        <w:t>ý cíl, kterým bylo zjistit přínosy dobrovolníků seniorů v kontextu jejich životní dráhy.</w:t>
      </w:r>
      <w:r w:rsidRPr="00E77631">
        <w:rPr>
          <w:rFonts w:ascii="Times New Roman" w:hAnsi="Times New Roman" w:cs="Times New Roman"/>
          <w:color w:val="000000" w:themeColor="text1"/>
          <w:sz w:val="24"/>
          <w:szCs w:val="24"/>
        </w:rPr>
        <w:t xml:space="preserve"> Dále jsem se věnovala charakteristice výzkumného souboru a popisu výzkumné techniky. Zvolila jsem kvalitativní výzkumné šetření</w:t>
      </w:r>
      <w:r w:rsidR="005165EB" w:rsidRPr="00E77631">
        <w:rPr>
          <w:rFonts w:ascii="Times New Roman" w:hAnsi="Times New Roman" w:cs="Times New Roman"/>
          <w:color w:val="000000" w:themeColor="text1"/>
          <w:sz w:val="24"/>
          <w:szCs w:val="24"/>
        </w:rPr>
        <w:t>. Jako metodu sběru dat jsem použila narativní rozhovor, který jsem vedla za pomocí předem sestaveného okruhu otázek. Ve výzkumné části dále kromě fixace získaných dat zmiňuji průběh celého výzkumu a jeho výsledky.</w:t>
      </w:r>
    </w:p>
    <w:p w:rsidR="00E52296" w:rsidRPr="00E77631" w:rsidRDefault="00EF3488" w:rsidP="000C1541">
      <w:pPr>
        <w:suppressAutoHyphens/>
        <w:spacing w:line="360" w:lineRule="auto"/>
        <w:jc w:val="both"/>
        <w:rPr>
          <w:rFonts w:ascii="Times New Roman" w:hAnsi="Times New Roman" w:cs="Times New Roman"/>
          <w:color w:val="000000" w:themeColor="text1"/>
          <w:sz w:val="24"/>
          <w:szCs w:val="24"/>
        </w:rPr>
      </w:pPr>
      <w:r w:rsidRPr="00E77631">
        <w:rPr>
          <w:rFonts w:ascii="Times New Roman" w:hAnsi="Times New Roman" w:cs="Times New Roman"/>
          <w:color w:val="000000" w:themeColor="text1"/>
          <w:sz w:val="24"/>
          <w:szCs w:val="24"/>
        </w:rPr>
        <w:t xml:space="preserve">Zjistila jsem, že valná většina dobrovolníků seniorů, začínají svojí dráhu dobrovolníka převážně s nástupem nebo těsně po nástupu do starobního důchodu. Za tímto faktem pravděpodobně stojí získání většího množství času na dobrovolné aktivity, který byl do té doby věnován nejen zaměstnání, ale také péči o rodinu. </w:t>
      </w:r>
      <w:r w:rsidR="004B343D" w:rsidRPr="00E77631">
        <w:rPr>
          <w:rFonts w:ascii="Times New Roman" w:hAnsi="Times New Roman" w:cs="Times New Roman"/>
          <w:color w:val="000000" w:themeColor="text1"/>
          <w:sz w:val="24"/>
          <w:szCs w:val="24"/>
        </w:rPr>
        <w:t xml:space="preserve">Za startem dobrovolnické dráhy seniora také pravděpodobně stojí změny v rodinném uspořádání. Mám tím na mysli odchod dětí z domova nebo úmrtí manžela/manželky, kterým byla věnována také podstatná část </w:t>
      </w:r>
      <w:r w:rsidR="00FD5F68" w:rsidRPr="00E77631">
        <w:rPr>
          <w:rFonts w:ascii="Times New Roman" w:hAnsi="Times New Roman" w:cs="Times New Roman"/>
          <w:color w:val="000000" w:themeColor="text1"/>
          <w:sz w:val="24"/>
          <w:szCs w:val="24"/>
        </w:rPr>
        <w:t xml:space="preserve">nejen času, ale také pozornosti. Dobrovolnictví se tedy v tomto případě, skrze kontakt s novými lidmi, stává jednou z možností </w:t>
      </w:r>
      <w:r w:rsidR="006C5779" w:rsidRPr="00E77631">
        <w:rPr>
          <w:rFonts w:ascii="Times New Roman" w:hAnsi="Times New Roman" w:cs="Times New Roman"/>
          <w:color w:val="000000" w:themeColor="text1"/>
          <w:sz w:val="24"/>
          <w:szCs w:val="24"/>
        </w:rPr>
        <w:t xml:space="preserve">prevence sociální izolace a také poskytuje prostor pro aktivity, které mohou usnadnit vyrovnání se se situací ztráty blízkého člověka. </w:t>
      </w:r>
      <w:r w:rsidR="004B5B72" w:rsidRPr="00E77631">
        <w:rPr>
          <w:rFonts w:ascii="Times New Roman" w:hAnsi="Times New Roman" w:cs="Times New Roman"/>
          <w:color w:val="000000" w:themeColor="text1"/>
          <w:sz w:val="24"/>
          <w:szCs w:val="24"/>
        </w:rPr>
        <w:t xml:space="preserve">Dobrovolnictví je dále přínosné z hlediska pocitu potřebnosti a užitečnosti pro okolí, který je pro seniory velice důležitý. V tomto případě lze hovořit o tzv. reciprocitu v rámci pomoci. Skrze pomoc </w:t>
      </w:r>
      <w:r w:rsidR="004B5B72" w:rsidRPr="00E77631">
        <w:rPr>
          <w:rFonts w:ascii="Times New Roman" w:hAnsi="Times New Roman" w:cs="Times New Roman"/>
          <w:color w:val="000000" w:themeColor="text1"/>
          <w:sz w:val="24"/>
          <w:szCs w:val="24"/>
        </w:rPr>
        <w:lastRenderedPageBreak/>
        <w:t>druhému člověku, kterou dobrovolníci často označují jako prvořadou, a skrze pozitivní zpětnou</w:t>
      </w:r>
      <w:r w:rsidR="00043920" w:rsidRPr="00E77631">
        <w:rPr>
          <w:rFonts w:ascii="Times New Roman" w:hAnsi="Times New Roman" w:cs="Times New Roman"/>
          <w:color w:val="000000" w:themeColor="text1"/>
          <w:sz w:val="24"/>
          <w:szCs w:val="24"/>
        </w:rPr>
        <w:t xml:space="preserve"> vazbu</w:t>
      </w:r>
      <w:r w:rsidR="004B5B72" w:rsidRPr="00E77631">
        <w:rPr>
          <w:rFonts w:ascii="Times New Roman" w:hAnsi="Times New Roman" w:cs="Times New Roman"/>
          <w:color w:val="000000" w:themeColor="text1"/>
          <w:sz w:val="24"/>
          <w:szCs w:val="24"/>
        </w:rPr>
        <w:t xml:space="preserve"> se seniorovi dostává pocit uznání a nenahraditelnosti, což působí kla</w:t>
      </w:r>
      <w:r w:rsidR="00043920" w:rsidRPr="00E77631">
        <w:rPr>
          <w:rFonts w:ascii="Times New Roman" w:hAnsi="Times New Roman" w:cs="Times New Roman"/>
          <w:color w:val="000000" w:themeColor="text1"/>
          <w:sz w:val="24"/>
          <w:szCs w:val="24"/>
        </w:rPr>
        <w:t xml:space="preserve">dně na jeho psychickou kondici a samozřejmě také motivaci. </w:t>
      </w:r>
      <w:r w:rsidR="002A538A" w:rsidRPr="00E77631">
        <w:rPr>
          <w:rFonts w:ascii="Times New Roman" w:hAnsi="Times New Roman" w:cs="Times New Roman"/>
          <w:color w:val="000000" w:themeColor="text1"/>
          <w:sz w:val="24"/>
          <w:szCs w:val="24"/>
        </w:rPr>
        <w:t xml:space="preserve">Dobrovolníci </w:t>
      </w:r>
      <w:r w:rsidR="00B505F7" w:rsidRPr="00E77631">
        <w:rPr>
          <w:rFonts w:ascii="Times New Roman" w:hAnsi="Times New Roman" w:cs="Times New Roman"/>
          <w:color w:val="000000" w:themeColor="text1"/>
          <w:sz w:val="24"/>
          <w:szCs w:val="24"/>
        </w:rPr>
        <w:t>senioři dále hovoří o potřebě výkonu činnosti, která pro ně bude mít smysl a bu</w:t>
      </w:r>
      <w:r w:rsidR="002A538A" w:rsidRPr="00E77631">
        <w:rPr>
          <w:rFonts w:ascii="Times New Roman" w:hAnsi="Times New Roman" w:cs="Times New Roman"/>
          <w:color w:val="000000" w:themeColor="text1"/>
          <w:sz w:val="24"/>
          <w:szCs w:val="24"/>
        </w:rPr>
        <w:t>de je naplňovat. Právě</w:t>
      </w:r>
      <w:r w:rsidR="00B505F7" w:rsidRPr="00E77631">
        <w:rPr>
          <w:rFonts w:ascii="Times New Roman" w:hAnsi="Times New Roman" w:cs="Times New Roman"/>
          <w:color w:val="000000" w:themeColor="text1"/>
          <w:sz w:val="24"/>
          <w:szCs w:val="24"/>
        </w:rPr>
        <w:t xml:space="preserve"> dobrovolnictví podle nich představuje jednu z možností, jak se svým časem </w:t>
      </w:r>
      <w:r w:rsidR="002B7AF9" w:rsidRPr="00E77631">
        <w:rPr>
          <w:rFonts w:ascii="Times New Roman" w:hAnsi="Times New Roman" w:cs="Times New Roman"/>
          <w:color w:val="000000" w:themeColor="text1"/>
          <w:sz w:val="24"/>
          <w:szCs w:val="24"/>
        </w:rPr>
        <w:t>naložit smysluplně a</w:t>
      </w:r>
      <w:r w:rsidR="00766570" w:rsidRPr="00E77631">
        <w:rPr>
          <w:rFonts w:ascii="Times New Roman" w:hAnsi="Times New Roman" w:cs="Times New Roman"/>
          <w:color w:val="000000" w:themeColor="text1"/>
          <w:sz w:val="24"/>
          <w:szCs w:val="24"/>
        </w:rPr>
        <w:t xml:space="preserve"> dělat něco, z čeho budou mít </w:t>
      </w:r>
      <w:r w:rsidR="002B7AF9" w:rsidRPr="00E77631">
        <w:rPr>
          <w:rFonts w:ascii="Times New Roman" w:hAnsi="Times New Roman" w:cs="Times New Roman"/>
          <w:color w:val="000000" w:themeColor="text1"/>
          <w:sz w:val="24"/>
          <w:szCs w:val="24"/>
        </w:rPr>
        <w:t>dobrý pocit</w:t>
      </w:r>
      <w:r w:rsidR="00B505F7" w:rsidRPr="00E77631">
        <w:rPr>
          <w:rFonts w:ascii="Times New Roman" w:hAnsi="Times New Roman" w:cs="Times New Roman"/>
          <w:color w:val="000000" w:themeColor="text1"/>
          <w:sz w:val="24"/>
          <w:szCs w:val="24"/>
        </w:rPr>
        <w:t xml:space="preserve">. </w:t>
      </w:r>
      <w:r w:rsidR="00C17EDE" w:rsidRPr="00E77631">
        <w:rPr>
          <w:rFonts w:ascii="Times New Roman" w:hAnsi="Times New Roman" w:cs="Times New Roman"/>
          <w:color w:val="000000" w:themeColor="text1"/>
          <w:sz w:val="24"/>
          <w:szCs w:val="24"/>
        </w:rPr>
        <w:t>Z výzkumu také vyplynulo, že dobrovolnictví se stává prostorem, který umožňuje nejen pomoc ostatním kolem sebe, ale také reali</w:t>
      </w:r>
      <w:r w:rsidR="00BB4C02" w:rsidRPr="00E77631">
        <w:rPr>
          <w:rFonts w:ascii="Times New Roman" w:hAnsi="Times New Roman" w:cs="Times New Roman"/>
          <w:color w:val="000000" w:themeColor="text1"/>
          <w:sz w:val="24"/>
          <w:szCs w:val="24"/>
        </w:rPr>
        <w:t>zaci vlastních zájmů a koníčků, což pomáhá</w:t>
      </w:r>
      <w:r w:rsidR="007F41DF" w:rsidRPr="00E77631">
        <w:rPr>
          <w:rFonts w:ascii="Times New Roman" w:hAnsi="Times New Roman" w:cs="Times New Roman"/>
          <w:color w:val="000000" w:themeColor="text1"/>
          <w:sz w:val="24"/>
          <w:szCs w:val="24"/>
        </w:rPr>
        <w:t xml:space="preserve"> naplnit potřebu seberealizace. V neposlední řadě byla pro většinu dobrovolníků z řad křesťanů důležitá potřeba realizovat hodnoty, které se s tímto pojí. Dobrovolnictví je tedy dále těmito lidmi vnímáno jako možnost </w:t>
      </w:r>
      <w:r w:rsidR="000D161D" w:rsidRPr="00E77631">
        <w:rPr>
          <w:rFonts w:ascii="Times New Roman" w:hAnsi="Times New Roman" w:cs="Times New Roman"/>
          <w:color w:val="000000" w:themeColor="text1"/>
          <w:sz w:val="24"/>
          <w:szCs w:val="24"/>
        </w:rPr>
        <w:t xml:space="preserve">praktikovat hodnoty víry, které jsou pro ně v životě důležité a dávají jejich životu smysl. </w:t>
      </w:r>
      <w:r w:rsidR="008B6C5A" w:rsidRPr="00E77631">
        <w:rPr>
          <w:rFonts w:ascii="Times New Roman" w:hAnsi="Times New Roman" w:cs="Times New Roman"/>
          <w:color w:val="000000" w:themeColor="text1"/>
          <w:sz w:val="24"/>
          <w:szCs w:val="24"/>
        </w:rPr>
        <w:t xml:space="preserve">Výzkum také ukázal, že prostřednictvím dobrovolnictví dochází u seniorů k neustálému připomínání si osudů jejich vrstevníků, což je dovádí nikoli k novým </w:t>
      </w:r>
      <w:r w:rsidR="009744BD" w:rsidRPr="00E77631">
        <w:rPr>
          <w:rFonts w:ascii="Times New Roman" w:hAnsi="Times New Roman" w:cs="Times New Roman"/>
          <w:color w:val="000000" w:themeColor="text1"/>
          <w:sz w:val="24"/>
          <w:szCs w:val="24"/>
        </w:rPr>
        <w:t xml:space="preserve">informacím, ale </w:t>
      </w:r>
      <w:r w:rsidR="008B6C5A" w:rsidRPr="00E77631">
        <w:rPr>
          <w:rFonts w:ascii="Times New Roman" w:hAnsi="Times New Roman" w:cs="Times New Roman"/>
          <w:color w:val="000000" w:themeColor="text1"/>
          <w:sz w:val="24"/>
          <w:szCs w:val="24"/>
        </w:rPr>
        <w:t>k</w:t>
      </w:r>
      <w:r w:rsidR="009744BD" w:rsidRPr="00E77631">
        <w:rPr>
          <w:rFonts w:ascii="Times New Roman" w:hAnsi="Times New Roman" w:cs="Times New Roman"/>
          <w:color w:val="000000" w:themeColor="text1"/>
          <w:sz w:val="24"/>
          <w:szCs w:val="24"/>
        </w:rPr>
        <w:t> častějšímu</w:t>
      </w:r>
      <w:r w:rsidR="008B6C5A" w:rsidRPr="00E77631">
        <w:rPr>
          <w:rFonts w:ascii="Times New Roman" w:hAnsi="Times New Roman" w:cs="Times New Roman"/>
          <w:color w:val="000000" w:themeColor="text1"/>
          <w:sz w:val="24"/>
          <w:szCs w:val="24"/>
        </w:rPr>
        <w:t xml:space="preserve"> se zamyšlení nad tím, jaký osud může potkat je samotné. </w:t>
      </w:r>
    </w:p>
    <w:p w:rsidR="007D5FA2" w:rsidRPr="00E77631" w:rsidRDefault="007D5FA2" w:rsidP="0024693C">
      <w:pPr>
        <w:suppressAutoHyphens/>
        <w:spacing w:line="360" w:lineRule="auto"/>
        <w:ind w:firstLine="708"/>
        <w:jc w:val="both"/>
        <w:rPr>
          <w:rFonts w:ascii="Times New Roman" w:hAnsi="Times New Roman" w:cs="Times New Roman"/>
          <w:color w:val="000000" w:themeColor="text1"/>
          <w:sz w:val="24"/>
          <w:szCs w:val="24"/>
        </w:rPr>
      </w:pPr>
    </w:p>
    <w:p w:rsidR="00C5338E" w:rsidRPr="00E77631" w:rsidRDefault="00C5338E" w:rsidP="0024693C">
      <w:pPr>
        <w:pStyle w:val="Nadpis1"/>
        <w:suppressAutoHyphens/>
        <w:spacing w:line="360" w:lineRule="auto"/>
        <w:rPr>
          <w:rFonts w:cs="Times New Roman"/>
        </w:rPr>
      </w:pPr>
      <w:r w:rsidRPr="00E77631">
        <w:rPr>
          <w:rFonts w:cs="Times New Roman"/>
        </w:rPr>
        <w:br w:type="page"/>
      </w:r>
    </w:p>
    <w:p w:rsidR="004D136F" w:rsidRPr="00E77631" w:rsidRDefault="00353F91" w:rsidP="0024693C">
      <w:pPr>
        <w:pStyle w:val="Nadpis1"/>
        <w:suppressAutoHyphens/>
        <w:spacing w:line="360" w:lineRule="auto"/>
        <w:rPr>
          <w:rFonts w:cs="Times New Roman"/>
        </w:rPr>
      </w:pPr>
      <w:bookmarkStart w:id="91" w:name="_Toc511073701"/>
      <w:bookmarkStart w:id="92" w:name="_Toc511217928"/>
      <w:r w:rsidRPr="00E77631">
        <w:lastRenderedPageBreak/>
        <w:t>SEZNAM POUŽITÉ</w:t>
      </w:r>
      <w:r w:rsidRPr="00E77631">
        <w:rPr>
          <w:rFonts w:cs="Times New Roman"/>
        </w:rPr>
        <w:t xml:space="preserve"> LITERATURY</w:t>
      </w:r>
      <w:bookmarkEnd w:id="91"/>
      <w:bookmarkEnd w:id="92"/>
    </w:p>
    <w:p w:rsidR="007E503B" w:rsidRPr="001A22DA" w:rsidRDefault="001C6198" w:rsidP="00482A8F">
      <w:pPr>
        <w:suppressAutoHyphens/>
        <w:spacing w:line="360" w:lineRule="auto"/>
        <w:jc w:val="both"/>
        <w:rPr>
          <w:rFonts w:ascii="Times New Roman" w:hAnsi="Times New Roman" w:cs="Times New Roman"/>
          <w:sz w:val="24"/>
          <w:szCs w:val="24"/>
          <w:shd w:val="clear" w:color="auto" w:fill="FFFFFF"/>
        </w:rPr>
      </w:pPr>
      <w:bookmarkStart w:id="93" w:name="_Toc511073702"/>
      <w:r w:rsidRPr="001A22DA">
        <w:rPr>
          <w:rFonts w:ascii="Times New Roman" w:hAnsi="Times New Roman" w:cs="Times New Roman"/>
          <w:sz w:val="24"/>
          <w:szCs w:val="24"/>
          <w:shd w:val="clear" w:color="auto" w:fill="FFFFFF"/>
          <w:lang w:val="en-GB"/>
        </w:rPr>
        <w:t>[</w:t>
      </w:r>
      <w:r w:rsidR="00482A8F" w:rsidRPr="001A22DA">
        <w:rPr>
          <w:rFonts w:ascii="Times New Roman" w:hAnsi="Times New Roman" w:cs="Times New Roman"/>
          <w:sz w:val="24"/>
          <w:szCs w:val="24"/>
          <w:shd w:val="clear" w:color="auto" w:fill="FFFFFF"/>
        </w:rPr>
        <w:t>1</w:t>
      </w:r>
      <w:r w:rsidRPr="001A22DA">
        <w:rPr>
          <w:rFonts w:ascii="Times New Roman" w:hAnsi="Times New Roman" w:cs="Times New Roman"/>
          <w:sz w:val="24"/>
          <w:szCs w:val="24"/>
          <w:shd w:val="clear" w:color="auto" w:fill="FFFFFF"/>
        </w:rPr>
        <w:t>]</w:t>
      </w:r>
      <w:r w:rsidR="007E503B" w:rsidRPr="001A22DA">
        <w:rPr>
          <w:rFonts w:ascii="Times New Roman" w:hAnsi="Times New Roman" w:cs="Times New Roman"/>
          <w:sz w:val="24"/>
          <w:szCs w:val="24"/>
          <w:shd w:val="clear" w:color="auto" w:fill="FFFFFF"/>
        </w:rPr>
        <w:t xml:space="preserve"> BOČKOVÁ, Lenk</w:t>
      </w:r>
      <w:r w:rsidR="000C03BF" w:rsidRPr="001A22DA">
        <w:rPr>
          <w:rFonts w:ascii="Times New Roman" w:hAnsi="Times New Roman" w:cs="Times New Roman"/>
          <w:sz w:val="24"/>
          <w:szCs w:val="24"/>
          <w:shd w:val="clear" w:color="auto" w:fill="FFFFFF"/>
        </w:rPr>
        <w:t>a. HASTRMANOVÁ, Šárka. HAVRDOVÁ. 2011.</w:t>
      </w:r>
      <w:r w:rsidR="007E503B" w:rsidRPr="001A22DA">
        <w:rPr>
          <w:rFonts w:ascii="Times New Roman" w:hAnsi="Times New Roman" w:cs="Times New Roman"/>
          <w:sz w:val="24"/>
          <w:szCs w:val="24"/>
          <w:shd w:val="clear" w:color="auto" w:fill="FFFFFF"/>
        </w:rPr>
        <w:t xml:space="preserve"> Egle. </w:t>
      </w:r>
      <w:r w:rsidR="007E503B" w:rsidRPr="001A22DA">
        <w:rPr>
          <w:rFonts w:ascii="Times New Roman" w:hAnsi="Times New Roman" w:cs="Times New Roman"/>
          <w:i/>
          <w:iCs/>
          <w:sz w:val="24"/>
          <w:szCs w:val="24"/>
          <w:shd w:val="clear" w:color="auto" w:fill="FFFFFF"/>
        </w:rPr>
        <w:t>50+ aktivně: fakta, inspirace a rady do druhé poloviny života</w:t>
      </w:r>
      <w:r w:rsidR="000C03BF" w:rsidRPr="001A22DA">
        <w:rPr>
          <w:rFonts w:ascii="Times New Roman" w:hAnsi="Times New Roman" w:cs="Times New Roman"/>
          <w:sz w:val="24"/>
          <w:szCs w:val="24"/>
          <w:shd w:val="clear" w:color="auto" w:fill="FFFFFF"/>
        </w:rPr>
        <w:t>. Praha: Respekt institut,</w:t>
      </w:r>
      <w:r w:rsidR="007E503B" w:rsidRPr="001A22DA">
        <w:rPr>
          <w:rFonts w:ascii="Times New Roman" w:hAnsi="Times New Roman" w:cs="Times New Roman"/>
          <w:sz w:val="24"/>
          <w:szCs w:val="24"/>
          <w:shd w:val="clear" w:color="auto" w:fill="FFFFFF"/>
        </w:rPr>
        <w:t xml:space="preserve"> 95 str. ISBN: 978-80-904153-2-4.</w:t>
      </w:r>
      <w:bookmarkEnd w:id="93"/>
    </w:p>
    <w:p w:rsidR="007E503B" w:rsidRPr="001A22DA" w:rsidRDefault="001C6198" w:rsidP="00482A8F">
      <w:pPr>
        <w:suppressAutoHyphens/>
        <w:spacing w:line="360" w:lineRule="auto"/>
        <w:jc w:val="both"/>
        <w:rPr>
          <w:rFonts w:ascii="Times New Roman" w:hAnsi="Times New Roman" w:cs="Times New Roman"/>
          <w:sz w:val="24"/>
          <w:szCs w:val="24"/>
        </w:rPr>
      </w:pPr>
      <w:bookmarkStart w:id="94" w:name="_Toc511073703"/>
      <w:r w:rsidRPr="001A22DA">
        <w:rPr>
          <w:rFonts w:ascii="Times New Roman" w:hAnsi="Times New Roman" w:cs="Times New Roman"/>
          <w:sz w:val="24"/>
          <w:szCs w:val="24"/>
        </w:rPr>
        <w:t>[</w:t>
      </w:r>
      <w:r w:rsidR="00482A8F" w:rsidRPr="001A22DA">
        <w:rPr>
          <w:rFonts w:ascii="Times New Roman" w:hAnsi="Times New Roman" w:cs="Times New Roman"/>
          <w:sz w:val="24"/>
          <w:szCs w:val="24"/>
        </w:rPr>
        <w:t>2</w:t>
      </w:r>
      <w:r w:rsidRPr="001A22DA">
        <w:rPr>
          <w:rFonts w:ascii="Times New Roman" w:hAnsi="Times New Roman" w:cs="Times New Roman"/>
          <w:sz w:val="24"/>
          <w:szCs w:val="24"/>
        </w:rPr>
        <w:t>]</w:t>
      </w:r>
      <w:r w:rsidR="007E503B" w:rsidRPr="001A22DA">
        <w:rPr>
          <w:rFonts w:ascii="Times New Roman" w:hAnsi="Times New Roman" w:cs="Times New Roman"/>
          <w:sz w:val="24"/>
          <w:szCs w:val="24"/>
        </w:rPr>
        <w:t xml:space="preserve"> BROWN, L. Stephanie. NESSE, M. Randoplh. VINKOUR, D. Amiram et al. PROVIDING SOCIAL SUPPORT MAY BE MORE BENEFICIAL THAN RECEIVING IT: ResultsFrom</w:t>
      </w:r>
      <w:r w:rsidR="00F503F4" w:rsidRPr="001A22DA">
        <w:rPr>
          <w:rFonts w:ascii="Times New Roman" w:hAnsi="Times New Roman" w:cs="Times New Roman"/>
          <w:sz w:val="24"/>
          <w:szCs w:val="24"/>
        </w:rPr>
        <w:br/>
      </w:r>
      <w:r w:rsidR="007E503B" w:rsidRPr="001A22DA">
        <w:rPr>
          <w:rFonts w:ascii="Times New Roman" w:hAnsi="Times New Roman" w:cs="Times New Roman"/>
          <w:sz w:val="24"/>
          <w:szCs w:val="24"/>
        </w:rPr>
        <w:t xml:space="preserve">a Prospective Study of Mortality. Psychological science, </w:t>
      </w:r>
      <w:r w:rsidR="007E503B" w:rsidRPr="001A22DA">
        <w:rPr>
          <w:rFonts w:ascii="Times New Roman" w:hAnsi="Times New Roman" w:cs="Times New Roman"/>
          <w:sz w:val="24"/>
          <w:szCs w:val="24"/>
          <w:shd w:val="clear" w:color="auto" w:fill="FFFFFF"/>
        </w:rPr>
        <w:t>VOL. 14, NO. 4, JULY </w:t>
      </w:r>
      <w:r w:rsidR="007E503B" w:rsidRPr="001A22DA">
        <w:rPr>
          <w:rStyle w:val="Zvraznn"/>
          <w:rFonts w:ascii="Times New Roman" w:hAnsi="Times New Roman" w:cs="Times New Roman"/>
          <w:bCs/>
          <w:i w:val="0"/>
          <w:iCs w:val="0"/>
          <w:sz w:val="24"/>
          <w:szCs w:val="24"/>
          <w:shd w:val="clear" w:color="auto" w:fill="FFFFFF"/>
        </w:rPr>
        <w:t>2003.</w:t>
      </w:r>
      <w:bookmarkEnd w:id="94"/>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rPr>
      </w:pPr>
      <w:r w:rsidRPr="001A22DA">
        <w:rPr>
          <w:rFonts w:ascii="Times New Roman" w:hAnsi="Times New Roman" w:cs="Times New Roman"/>
          <w:color w:val="000000" w:themeColor="text1"/>
          <w:sz w:val="24"/>
          <w:szCs w:val="24"/>
        </w:rPr>
        <w:t>[3]</w:t>
      </w:r>
      <w:r w:rsidR="007E503B" w:rsidRPr="001A22DA">
        <w:rPr>
          <w:rFonts w:ascii="Times New Roman" w:hAnsi="Times New Roman" w:cs="Times New Roman"/>
          <w:color w:val="000000" w:themeColor="text1"/>
          <w:sz w:val="24"/>
          <w:szCs w:val="24"/>
        </w:rPr>
        <w:t xml:space="preserve"> BURELOVÁ, Marie. Duchovní potřeby seniorů. (diplomová práce). 2009. Brno: Masarykova Univerzita. Dostupné z: </w:t>
      </w:r>
      <w:hyperlink r:id="rId11" w:history="1">
        <w:r w:rsidR="007E503B" w:rsidRPr="001A22DA">
          <w:rPr>
            <w:rStyle w:val="Hypertextovodkaz"/>
            <w:rFonts w:ascii="Times New Roman" w:hAnsi="Times New Roman" w:cs="Times New Roman"/>
            <w:color w:val="000000" w:themeColor="text1"/>
            <w:sz w:val="24"/>
            <w:szCs w:val="24"/>
            <w:u w:val="none"/>
          </w:rPr>
          <w:t>https://is.muni.cz/th/258439/lf_m/</w:t>
        </w:r>
      </w:hyperlink>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rPr>
      </w:pPr>
      <w:r w:rsidRPr="001A22DA">
        <w:rPr>
          <w:rFonts w:ascii="Times New Roman" w:hAnsi="Times New Roman" w:cs="Times New Roman"/>
          <w:color w:val="000000" w:themeColor="text1"/>
          <w:sz w:val="24"/>
          <w:szCs w:val="24"/>
        </w:rPr>
        <w:t>[4]</w:t>
      </w:r>
      <w:r w:rsidR="007E503B" w:rsidRPr="001A22DA">
        <w:rPr>
          <w:rFonts w:ascii="Times New Roman" w:hAnsi="Times New Roman" w:cs="Times New Roman"/>
          <w:color w:val="000000" w:themeColor="text1"/>
          <w:sz w:val="24"/>
          <w:szCs w:val="24"/>
        </w:rPr>
        <w:t xml:space="preserve"> CORPORATION FOR NATIONAL AND COMMUNI</w:t>
      </w:r>
      <w:r w:rsidR="00F503F4" w:rsidRPr="001A22DA">
        <w:rPr>
          <w:rFonts w:ascii="Times New Roman" w:hAnsi="Times New Roman" w:cs="Times New Roman"/>
          <w:color w:val="000000" w:themeColor="text1"/>
          <w:sz w:val="24"/>
          <w:szCs w:val="24"/>
        </w:rPr>
        <w:t>TY SERVICE. The</w:t>
      </w:r>
      <w:r w:rsidR="00ED01A5" w:rsidRPr="001A22DA">
        <w:rPr>
          <w:rFonts w:ascii="Times New Roman" w:hAnsi="Times New Roman" w:cs="Times New Roman"/>
          <w:color w:val="000000" w:themeColor="text1"/>
          <w:sz w:val="24"/>
          <w:szCs w:val="24"/>
        </w:rPr>
        <w:t xml:space="preserve"> </w:t>
      </w:r>
      <w:r w:rsidR="00F503F4" w:rsidRPr="001A22DA">
        <w:rPr>
          <w:rFonts w:ascii="Times New Roman" w:hAnsi="Times New Roman" w:cs="Times New Roman"/>
          <w:color w:val="000000" w:themeColor="text1"/>
          <w:sz w:val="24"/>
          <w:szCs w:val="24"/>
        </w:rPr>
        <w:t>health</w:t>
      </w:r>
      <w:r w:rsidR="00ED01A5" w:rsidRPr="001A22DA">
        <w:rPr>
          <w:rFonts w:ascii="Times New Roman" w:hAnsi="Times New Roman" w:cs="Times New Roman"/>
          <w:color w:val="000000" w:themeColor="text1"/>
          <w:sz w:val="24"/>
          <w:szCs w:val="24"/>
        </w:rPr>
        <w:t xml:space="preserve"> benefity </w:t>
      </w:r>
      <w:r w:rsidR="007E503B" w:rsidRPr="001A22DA">
        <w:rPr>
          <w:rFonts w:ascii="Times New Roman" w:hAnsi="Times New Roman" w:cs="Times New Roman"/>
          <w:color w:val="000000" w:themeColor="text1"/>
          <w:sz w:val="24"/>
          <w:szCs w:val="24"/>
        </w:rPr>
        <w:t>of</w:t>
      </w:r>
      <w:r w:rsidR="00ED01A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volunteering. A review</w:t>
      </w:r>
      <w:r w:rsidR="00ED01A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of</w:t>
      </w:r>
      <w:r w:rsidR="00ED01A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recent</w:t>
      </w:r>
      <w:r w:rsidR="00ED01A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research. 2007. Corporation</w:t>
      </w:r>
      <w:r w:rsidR="00ED01A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for</w:t>
      </w:r>
      <w:r w:rsidR="00ED01A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National and Community</w:t>
      </w:r>
      <w:r w:rsidR="00ED01A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Service, Office of</w:t>
      </w:r>
      <w:r w:rsidR="00ED01A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Research and Policy.</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shd w:val="clear" w:color="auto" w:fill="FFFFFF"/>
        </w:rPr>
      </w:pPr>
      <w:r w:rsidRPr="001A22DA">
        <w:rPr>
          <w:rFonts w:ascii="Times New Roman" w:hAnsi="Times New Roman" w:cs="Times New Roman"/>
          <w:color w:val="000000" w:themeColor="text1"/>
          <w:sz w:val="24"/>
          <w:szCs w:val="24"/>
          <w:shd w:val="clear" w:color="auto" w:fill="FFFFFF"/>
        </w:rPr>
        <w:t>[5]</w:t>
      </w:r>
      <w:r w:rsidR="007E503B" w:rsidRPr="001A22DA">
        <w:rPr>
          <w:rFonts w:ascii="Times New Roman" w:hAnsi="Times New Roman" w:cs="Times New Roman"/>
          <w:color w:val="000000" w:themeColor="text1"/>
          <w:sz w:val="24"/>
          <w:szCs w:val="24"/>
          <w:shd w:val="clear" w:color="auto" w:fill="FFFFFF"/>
        </w:rPr>
        <w:t xml:space="preserve"> ČELEDOVÁ, Libuše, KALVACH, Zdeněk a kol. 2016. Úvod do gerontologie. Praha: Karolinum. 154 str. ISBN: 978-80-246-3404-3.</w:t>
      </w:r>
    </w:p>
    <w:p w:rsidR="00B80928" w:rsidRPr="001A22DA" w:rsidRDefault="00482A8F" w:rsidP="00482A8F">
      <w:pPr>
        <w:suppressAutoHyphens/>
        <w:spacing w:line="360" w:lineRule="auto"/>
        <w:jc w:val="both"/>
        <w:rPr>
          <w:rFonts w:ascii="Times New Roman" w:hAnsi="Times New Roman" w:cs="Times New Roman"/>
          <w:sz w:val="24"/>
          <w:szCs w:val="24"/>
        </w:rPr>
      </w:pPr>
      <w:r w:rsidRPr="001A22DA">
        <w:rPr>
          <w:rFonts w:ascii="Times New Roman" w:hAnsi="Times New Roman" w:cs="Times New Roman"/>
          <w:sz w:val="24"/>
          <w:szCs w:val="24"/>
        </w:rPr>
        <w:t>[6]</w:t>
      </w:r>
      <w:r w:rsidR="00B80928" w:rsidRPr="001A22DA">
        <w:rPr>
          <w:rFonts w:ascii="Times New Roman" w:hAnsi="Times New Roman" w:cs="Times New Roman"/>
          <w:sz w:val="24"/>
          <w:szCs w:val="24"/>
        </w:rPr>
        <w:t xml:space="preserve"> DOHNALOVÁ, Zdenka. Výzkumníkovo desatero etického chování. Sociální práce/ sociálna práca, č. 1/2011. </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shd w:val="clear" w:color="auto" w:fill="FFFFFF"/>
        </w:rPr>
      </w:pPr>
      <w:r w:rsidRPr="001A22DA">
        <w:rPr>
          <w:rFonts w:ascii="Times New Roman" w:hAnsi="Times New Roman" w:cs="Times New Roman"/>
          <w:color w:val="000000" w:themeColor="text1"/>
          <w:sz w:val="24"/>
          <w:szCs w:val="24"/>
          <w:shd w:val="clear" w:color="auto" w:fill="FFFFFF"/>
        </w:rPr>
        <w:t>[7]</w:t>
      </w:r>
      <w:r w:rsidR="007E503B" w:rsidRPr="001A22DA">
        <w:rPr>
          <w:rFonts w:ascii="Times New Roman" w:hAnsi="Times New Roman" w:cs="Times New Roman"/>
          <w:color w:val="000000" w:themeColor="text1"/>
          <w:sz w:val="24"/>
          <w:szCs w:val="24"/>
          <w:shd w:val="clear" w:color="auto" w:fill="FFFFFF"/>
        </w:rPr>
        <w:t xml:space="preserve"> DVOŘÁČKOVÁ, Dagrmar. HOLCZEROVÁ, Vladimíra. 2013. Volnočasové aktivity pro seniory. Praha: Grada, 96 str. ISBN 978-80-247-4697-5.</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shd w:val="clear" w:color="auto" w:fill="FFFFFF"/>
        </w:rPr>
      </w:pPr>
      <w:r w:rsidRPr="001A22DA">
        <w:rPr>
          <w:rFonts w:ascii="Times New Roman" w:hAnsi="Times New Roman" w:cs="Times New Roman"/>
          <w:color w:val="000000" w:themeColor="text1"/>
          <w:sz w:val="24"/>
          <w:szCs w:val="24"/>
        </w:rPr>
        <w:t>[8]</w:t>
      </w:r>
      <w:r w:rsidR="007E503B" w:rsidRPr="001A22DA">
        <w:rPr>
          <w:rFonts w:ascii="Times New Roman" w:hAnsi="Times New Roman" w:cs="Times New Roman"/>
          <w:color w:val="000000" w:themeColor="text1"/>
          <w:sz w:val="24"/>
          <w:szCs w:val="24"/>
          <w:shd w:val="clear" w:color="auto" w:fill="FFFFFF"/>
        </w:rPr>
        <w:t xml:space="preserve">FRIČ, Pavol. POSPÍŠILOVÁ, Tereza. 2010. Vzorce a hodnoty dobrovolnictví, Praha: Hestia, 263 str. ISBN 978-80-903696-8-9. </w:t>
      </w:r>
    </w:p>
    <w:p w:rsidR="007E503B" w:rsidRPr="001A22DA" w:rsidRDefault="00482A8F" w:rsidP="00482A8F">
      <w:pPr>
        <w:suppressAutoHyphens/>
        <w:spacing w:line="360" w:lineRule="auto"/>
        <w:jc w:val="both"/>
        <w:rPr>
          <w:rFonts w:ascii="Times New Roman" w:hAnsi="Times New Roman" w:cs="Times New Roman"/>
          <w:sz w:val="24"/>
          <w:szCs w:val="24"/>
          <w:shd w:val="clear" w:color="auto" w:fill="FFFFFF"/>
        </w:rPr>
      </w:pPr>
      <w:bookmarkStart w:id="95" w:name="_Toc511073705"/>
      <w:r w:rsidRPr="001A22DA">
        <w:rPr>
          <w:rFonts w:ascii="Times New Roman" w:hAnsi="Times New Roman" w:cs="Times New Roman"/>
          <w:bCs/>
          <w:sz w:val="24"/>
          <w:szCs w:val="24"/>
          <w:shd w:val="clear" w:color="auto" w:fill="FFFFFF"/>
        </w:rPr>
        <w:t>[9]</w:t>
      </w:r>
      <w:r w:rsidR="007E503B" w:rsidRPr="001A22DA">
        <w:rPr>
          <w:rFonts w:ascii="Times New Roman" w:hAnsi="Times New Roman" w:cs="Times New Roman"/>
          <w:sz w:val="24"/>
          <w:szCs w:val="24"/>
          <w:shd w:val="clear" w:color="auto" w:fill="FFFFFF"/>
        </w:rPr>
        <w:t xml:space="preserve">FRIES, James. F., LORING. Kate. 1993. </w:t>
      </w:r>
      <w:r w:rsidR="007E503B" w:rsidRPr="001A22DA">
        <w:rPr>
          <w:rFonts w:ascii="Times New Roman" w:hAnsi="Times New Roman" w:cs="Times New Roman"/>
          <w:sz w:val="24"/>
          <w:szCs w:val="24"/>
        </w:rPr>
        <w:t xml:space="preserve">The Arthritis Helpbook. </w:t>
      </w:r>
      <w:r w:rsidR="007E503B" w:rsidRPr="001A22DA">
        <w:rPr>
          <w:rFonts w:ascii="Times New Roman" w:hAnsi="Times New Roman" w:cs="Times New Roman"/>
          <w:sz w:val="24"/>
          <w:szCs w:val="24"/>
          <w:shd w:val="clear" w:color="auto" w:fill="FFFFFF"/>
        </w:rPr>
        <w:t>AddisonWesley.</w:t>
      </w:r>
      <w:bookmarkEnd w:id="95"/>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rPr>
      </w:pPr>
      <w:r w:rsidRPr="001A22DA">
        <w:rPr>
          <w:rFonts w:ascii="Times New Roman" w:hAnsi="Times New Roman" w:cs="Times New Roman"/>
          <w:color w:val="000000" w:themeColor="text1"/>
          <w:sz w:val="24"/>
          <w:szCs w:val="24"/>
          <w:shd w:val="clear" w:color="auto" w:fill="FFFFFF"/>
        </w:rPr>
        <w:t>[10]</w:t>
      </w:r>
      <w:r w:rsidR="007E503B" w:rsidRPr="001A22DA">
        <w:rPr>
          <w:rFonts w:ascii="Times New Roman" w:hAnsi="Times New Roman" w:cs="Times New Roman"/>
          <w:color w:val="000000" w:themeColor="text1"/>
          <w:sz w:val="24"/>
          <w:szCs w:val="24"/>
          <w:shd w:val="clear" w:color="auto" w:fill="FFFFFF"/>
        </w:rPr>
        <w:t xml:space="preserve"> FREEMAN, B., Richard. 1997. </w:t>
      </w:r>
      <w:r w:rsidR="007E503B" w:rsidRPr="001A22DA">
        <w:rPr>
          <w:rFonts w:ascii="Times New Roman" w:hAnsi="Times New Roman" w:cs="Times New Roman"/>
          <w:color w:val="000000" w:themeColor="text1"/>
          <w:sz w:val="24"/>
          <w:szCs w:val="24"/>
        </w:rPr>
        <w:t>Working</w:t>
      </w:r>
      <w:r w:rsidR="00ED01A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for</w:t>
      </w:r>
      <w:r w:rsidR="00ED01A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Nothing: The Supply of</w:t>
      </w:r>
      <w:r w:rsidR="00ED01A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Volunteer</w:t>
      </w:r>
      <w:r w:rsidR="00ED01A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Labor. The University of Chicago Press on be</w:t>
      </w:r>
      <w:r w:rsidR="00ED01A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half</w:t>
      </w:r>
      <w:r w:rsidR="00ED01A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of</w:t>
      </w:r>
      <w:r w:rsidR="00ED01A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the Society of</w:t>
      </w:r>
      <w:r w:rsidR="00ED01A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Labor</w:t>
      </w:r>
      <w:r w:rsidR="00ED01A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Economists and the</w:t>
      </w:r>
      <w:r w:rsidR="00ED01A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National</w:t>
      </w:r>
      <w:r w:rsidR="00ED01A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Opinion</w:t>
      </w:r>
      <w:r w:rsidR="00ED01A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Research Center.</w:t>
      </w:r>
    </w:p>
    <w:p w:rsidR="007E503B" w:rsidRPr="001A22DA" w:rsidRDefault="00482A8F" w:rsidP="00482A8F">
      <w:pPr>
        <w:suppressAutoHyphens/>
        <w:spacing w:line="360" w:lineRule="auto"/>
        <w:jc w:val="both"/>
        <w:rPr>
          <w:rFonts w:ascii="Times New Roman" w:eastAsia="Times New Roman" w:hAnsi="Times New Roman" w:cs="Times New Roman"/>
          <w:color w:val="000000" w:themeColor="text1"/>
          <w:sz w:val="24"/>
          <w:szCs w:val="24"/>
          <w:lang w:eastAsia="cs-CZ"/>
        </w:rPr>
      </w:pPr>
      <w:r w:rsidRPr="001A22DA">
        <w:rPr>
          <w:rFonts w:ascii="Times New Roman" w:hAnsi="Times New Roman" w:cs="Times New Roman"/>
          <w:sz w:val="24"/>
          <w:szCs w:val="24"/>
        </w:rPr>
        <w:t>[</w:t>
      </w:r>
      <w:hyperlink r:id="rId12" w:history="1">
        <w:r w:rsidRPr="001A22DA">
          <w:rPr>
            <w:rFonts w:ascii="Times New Roman" w:hAnsi="Times New Roman" w:cs="Times New Roman"/>
            <w:color w:val="000000" w:themeColor="text1"/>
            <w:sz w:val="24"/>
            <w:szCs w:val="24"/>
          </w:rPr>
          <w:t>11]</w:t>
        </w:r>
        <w:r w:rsidR="006F78D4" w:rsidRPr="001A22DA">
          <w:rPr>
            <w:rFonts w:ascii="Times New Roman" w:hAnsi="Times New Roman" w:cs="Times New Roman"/>
            <w:color w:val="000000" w:themeColor="text1"/>
            <w:sz w:val="24"/>
            <w:szCs w:val="24"/>
          </w:rPr>
          <w:t xml:space="preserve"> </w:t>
        </w:r>
        <w:r w:rsidR="007E503B" w:rsidRPr="001A22DA">
          <w:rPr>
            <w:rStyle w:val="Hypertextovodkaz"/>
            <w:rFonts w:ascii="Times New Roman" w:hAnsi="Times New Roman" w:cs="Times New Roman"/>
            <w:color w:val="000000" w:themeColor="text1"/>
            <w:sz w:val="24"/>
            <w:szCs w:val="24"/>
            <w:u w:val="none"/>
          </w:rPr>
          <w:t>HAMPLOVÁ, Dana</w:t>
        </w:r>
      </w:hyperlink>
      <w:r w:rsidR="007E503B" w:rsidRPr="001A22DA">
        <w:rPr>
          <w:rFonts w:ascii="Times New Roman" w:hAnsi="Times New Roman" w:cs="Times New Roman"/>
          <w:color w:val="000000" w:themeColor="text1"/>
          <w:sz w:val="24"/>
          <w:szCs w:val="24"/>
          <w:shd w:val="clear" w:color="auto" w:fill="FFFFFF"/>
        </w:rPr>
        <w:t xml:space="preserve">. </w:t>
      </w:r>
      <w:hyperlink r:id="rId13" w:history="1">
        <w:r w:rsidR="007E503B" w:rsidRPr="001A22DA">
          <w:rPr>
            <w:rStyle w:val="Hypertextovodkaz"/>
            <w:rFonts w:ascii="Times New Roman" w:hAnsi="Times New Roman" w:cs="Times New Roman"/>
            <w:color w:val="000000" w:themeColor="text1"/>
            <w:sz w:val="24"/>
            <w:szCs w:val="24"/>
            <w:u w:val="none"/>
          </w:rPr>
          <w:t>ŠALAMOUNOVÁ, Petra</w:t>
        </w:r>
      </w:hyperlink>
      <w:r w:rsidR="007E503B" w:rsidRPr="001A22DA">
        <w:rPr>
          <w:rFonts w:ascii="Times New Roman" w:hAnsi="Times New Roman" w:cs="Times New Roman"/>
          <w:color w:val="000000" w:themeColor="text1"/>
          <w:sz w:val="24"/>
          <w:szCs w:val="24"/>
          <w:shd w:val="clear" w:color="auto" w:fill="FFFFFF"/>
        </w:rPr>
        <w:t>. </w:t>
      </w:r>
      <w:hyperlink r:id="rId14" w:history="1">
        <w:r w:rsidR="007E503B" w:rsidRPr="001A22DA">
          <w:rPr>
            <w:rStyle w:val="Hypertextovodkaz"/>
            <w:rFonts w:ascii="Times New Roman" w:hAnsi="Times New Roman" w:cs="Times New Roman"/>
            <w:color w:val="000000" w:themeColor="text1"/>
            <w:sz w:val="24"/>
            <w:szCs w:val="24"/>
            <w:u w:val="none"/>
          </w:rPr>
          <w:t>ŠAMANOVÁ, Gabriela</w:t>
        </w:r>
      </w:hyperlink>
      <w:r w:rsidR="007E503B" w:rsidRPr="001A22DA">
        <w:rPr>
          <w:rFonts w:ascii="Times New Roman" w:hAnsi="Times New Roman" w:cs="Times New Roman"/>
          <w:color w:val="000000" w:themeColor="text1"/>
          <w:sz w:val="24"/>
          <w:szCs w:val="24"/>
        </w:rPr>
        <w:t>.</w:t>
      </w:r>
      <w:r w:rsidR="006F78D4" w:rsidRPr="001A22DA">
        <w:rPr>
          <w:rFonts w:ascii="Times New Roman" w:hAnsi="Times New Roman" w:cs="Times New Roman"/>
          <w:color w:val="000000" w:themeColor="text1"/>
          <w:sz w:val="24"/>
          <w:szCs w:val="24"/>
        </w:rPr>
        <w:t xml:space="preserve"> 2006.</w:t>
      </w:r>
      <w:r w:rsidR="007E503B"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shd w:val="clear" w:color="auto" w:fill="FFFFFF"/>
        </w:rPr>
        <w:t>Životní cyklus - sociologické a demografické perspektivy.</w:t>
      </w:r>
      <w:r w:rsidR="006F78D4" w:rsidRPr="001A22DA">
        <w:rPr>
          <w:rFonts w:ascii="Times New Roman" w:hAnsi="Times New Roman" w:cs="Times New Roman"/>
          <w:color w:val="000000" w:themeColor="text1"/>
          <w:sz w:val="24"/>
          <w:szCs w:val="24"/>
          <w:shd w:val="clear" w:color="auto" w:fill="FFFFFF"/>
        </w:rPr>
        <w:t xml:space="preserve"> </w:t>
      </w:r>
      <w:hyperlink r:id="rId15" w:history="1">
        <w:r w:rsidR="007E503B" w:rsidRPr="001A22DA">
          <w:rPr>
            <w:rStyle w:val="Hypertextovodkaz"/>
            <w:rFonts w:ascii="Times New Roman" w:hAnsi="Times New Roman" w:cs="Times New Roman"/>
            <w:color w:val="000000" w:themeColor="text1"/>
            <w:sz w:val="24"/>
            <w:szCs w:val="24"/>
            <w:u w:val="none"/>
          </w:rPr>
          <w:t>SOCIOLOGICKÝ ČASOPIS</w:t>
        </w:r>
      </w:hyperlink>
      <w:r w:rsidR="007E503B" w:rsidRPr="001A22DA">
        <w:rPr>
          <w:rFonts w:ascii="Times New Roman" w:hAnsi="Times New Roman" w:cs="Times New Roman"/>
          <w:color w:val="000000" w:themeColor="text1"/>
          <w:sz w:val="24"/>
          <w:szCs w:val="24"/>
          <w:shd w:val="clear" w:color="auto" w:fill="FFFFFF"/>
        </w:rPr>
        <w:t> </w:t>
      </w:r>
      <w:hyperlink r:id="rId16" w:history="1">
        <w:r w:rsidR="007E503B" w:rsidRPr="001A22DA">
          <w:rPr>
            <w:rStyle w:val="Hypertextovodkaz"/>
            <w:rFonts w:ascii="Times New Roman" w:hAnsi="Times New Roman" w:cs="Times New Roman"/>
            <w:color w:val="000000" w:themeColor="text1"/>
            <w:sz w:val="24"/>
            <w:szCs w:val="24"/>
            <w:u w:val="none"/>
          </w:rPr>
          <w:t>Sociologický ústav AV ČR</w:t>
        </w:r>
      </w:hyperlink>
      <w:r w:rsidR="007E503B" w:rsidRPr="001A22DA">
        <w:rPr>
          <w:rFonts w:ascii="Times New Roman" w:hAnsi="Times New Roman" w:cs="Times New Roman"/>
          <w:color w:val="000000" w:themeColor="text1"/>
          <w:sz w:val="24"/>
          <w:szCs w:val="24"/>
        </w:rPr>
        <w:t xml:space="preserve">. </w:t>
      </w:r>
      <w:r w:rsidR="007E503B" w:rsidRPr="001A22DA">
        <w:rPr>
          <w:rFonts w:ascii="Times New Roman" w:eastAsia="Times New Roman" w:hAnsi="Times New Roman" w:cs="Times New Roman"/>
          <w:color w:val="000000" w:themeColor="text1"/>
          <w:sz w:val="24"/>
          <w:szCs w:val="24"/>
          <w:lang w:eastAsia="cs-CZ"/>
        </w:rPr>
        <w:t>ISBN:80-7330-082-6.</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shd w:val="clear" w:color="auto" w:fill="FFFFFF"/>
        </w:rPr>
      </w:pPr>
      <w:r w:rsidRPr="001A22DA">
        <w:rPr>
          <w:rFonts w:ascii="Times New Roman" w:hAnsi="Times New Roman" w:cs="Times New Roman"/>
          <w:color w:val="000000" w:themeColor="text1"/>
          <w:sz w:val="24"/>
          <w:szCs w:val="24"/>
        </w:rPr>
        <w:lastRenderedPageBreak/>
        <w:t>[12]</w:t>
      </w:r>
      <w:r w:rsidR="00CD4731"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shd w:val="clear" w:color="auto" w:fill="FFFFFF"/>
        </w:rPr>
        <w:t>HAŠKOVCOVÁ, Helena. 2010. Fenomén stáří. 368 str. ISBN 978-80-87109-19-9.</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rPr>
      </w:pPr>
      <w:r w:rsidRPr="001A22DA">
        <w:rPr>
          <w:rFonts w:ascii="Times New Roman" w:hAnsi="Times New Roman" w:cs="Times New Roman"/>
          <w:color w:val="000000" w:themeColor="text1"/>
          <w:sz w:val="24"/>
          <w:szCs w:val="24"/>
        </w:rPr>
        <w:t>[13]</w:t>
      </w:r>
      <w:r w:rsidR="007E503B" w:rsidRPr="001A22DA">
        <w:rPr>
          <w:rFonts w:ascii="Times New Roman" w:hAnsi="Times New Roman" w:cs="Times New Roman"/>
          <w:color w:val="000000" w:themeColor="text1"/>
          <w:sz w:val="24"/>
          <w:szCs w:val="24"/>
        </w:rPr>
        <w:t xml:space="preserve"> HÁTLOVÁ, Běla. Psychologie seniorského věku. 2010. Ústí nad Labem: Univerzita Jana Evangelisty Purkyně. </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rPr>
      </w:pPr>
      <w:r w:rsidRPr="001A22DA">
        <w:rPr>
          <w:rFonts w:ascii="Times New Roman" w:hAnsi="Times New Roman" w:cs="Times New Roman"/>
          <w:color w:val="000000" w:themeColor="text1"/>
          <w:sz w:val="24"/>
          <w:szCs w:val="24"/>
        </w:rPr>
        <w:t>[</w:t>
      </w:r>
      <w:r w:rsidR="007E503B" w:rsidRPr="001A22DA">
        <w:rPr>
          <w:rFonts w:ascii="Times New Roman" w:hAnsi="Times New Roman" w:cs="Times New Roman"/>
          <w:color w:val="000000" w:themeColor="text1"/>
          <w:sz w:val="24"/>
          <w:szCs w:val="24"/>
        </w:rPr>
        <w:t>14</w:t>
      </w:r>
      <w:r w:rsidRPr="001A22DA">
        <w:rPr>
          <w:rFonts w:ascii="Times New Roman" w:hAnsi="Times New Roman" w:cs="Times New Roman"/>
          <w:color w:val="000000" w:themeColor="text1"/>
          <w:sz w:val="24"/>
          <w:szCs w:val="24"/>
        </w:rPr>
        <w:t>]</w:t>
      </w:r>
      <w:r w:rsidR="007E503B" w:rsidRPr="001A22DA">
        <w:rPr>
          <w:rFonts w:ascii="Times New Roman" w:hAnsi="Times New Roman" w:cs="Times New Roman"/>
          <w:color w:val="000000" w:themeColor="text1"/>
          <w:sz w:val="24"/>
          <w:szCs w:val="24"/>
        </w:rPr>
        <w:t xml:space="preserve"> HLADKÁ, M. Význam dobrovolnictví jako specifického lidského zdroje. [online] Dostupný z: </w:t>
      </w:r>
      <w:hyperlink r:id="rId17" w:history="1">
        <w:r w:rsidR="007E503B" w:rsidRPr="001A22DA">
          <w:rPr>
            <w:rStyle w:val="Hypertextovodkaz"/>
            <w:rFonts w:ascii="Times New Roman" w:hAnsi="Times New Roman" w:cs="Times New Roman"/>
            <w:color w:val="000000" w:themeColor="text1"/>
            <w:sz w:val="24"/>
            <w:szCs w:val="24"/>
            <w:u w:val="none"/>
          </w:rPr>
          <w:t>http://www.e-cvns.cz/soubory/Konference_Pardubice_Hladka.pdf</w:t>
        </w:r>
      </w:hyperlink>
    </w:p>
    <w:p w:rsidR="009A58EB" w:rsidRPr="001A22DA" w:rsidRDefault="00482A8F" w:rsidP="00482A8F">
      <w:pPr>
        <w:suppressAutoHyphens/>
        <w:spacing w:line="360" w:lineRule="auto"/>
        <w:jc w:val="both"/>
        <w:rPr>
          <w:rFonts w:ascii="Times New Roman" w:hAnsi="Times New Roman" w:cs="Times New Roman"/>
          <w:sz w:val="24"/>
          <w:szCs w:val="24"/>
        </w:rPr>
      </w:pPr>
      <w:bookmarkStart w:id="96" w:name="_Toc511073706"/>
      <w:r w:rsidRPr="001A22DA">
        <w:rPr>
          <w:rFonts w:ascii="Times New Roman" w:hAnsi="Times New Roman" w:cs="Times New Roman"/>
          <w:sz w:val="24"/>
          <w:szCs w:val="24"/>
        </w:rPr>
        <w:t>[</w:t>
      </w:r>
      <w:r w:rsidR="007E503B" w:rsidRPr="001A22DA">
        <w:rPr>
          <w:rFonts w:ascii="Times New Roman" w:hAnsi="Times New Roman" w:cs="Times New Roman"/>
          <w:sz w:val="24"/>
          <w:szCs w:val="24"/>
        </w:rPr>
        <w:t>15</w:t>
      </w:r>
      <w:r w:rsidRPr="001A22DA">
        <w:rPr>
          <w:rFonts w:ascii="Times New Roman" w:hAnsi="Times New Roman" w:cs="Times New Roman"/>
          <w:sz w:val="24"/>
          <w:szCs w:val="24"/>
        </w:rPr>
        <w:t>]</w:t>
      </w:r>
      <w:r w:rsidR="007E503B" w:rsidRPr="001A22DA">
        <w:rPr>
          <w:rFonts w:ascii="Times New Roman" w:hAnsi="Times New Roman" w:cs="Times New Roman"/>
          <w:sz w:val="24"/>
          <w:szCs w:val="24"/>
        </w:rPr>
        <w:t xml:space="preserve"> HOROSZOWSKI, Mark. [online] </w:t>
      </w:r>
      <w:r w:rsidR="007E503B" w:rsidRPr="001A22DA">
        <w:rPr>
          <w:rFonts w:ascii="Times New Roman" w:hAnsi="Times New Roman" w:cs="Times New Roman"/>
          <w:bCs/>
          <w:sz w:val="24"/>
          <w:szCs w:val="24"/>
        </w:rPr>
        <w:t>5 Surprising</w:t>
      </w:r>
      <w:r w:rsidR="00CD4731" w:rsidRPr="001A22DA">
        <w:rPr>
          <w:rFonts w:ascii="Times New Roman" w:hAnsi="Times New Roman" w:cs="Times New Roman"/>
          <w:bCs/>
          <w:sz w:val="24"/>
          <w:szCs w:val="24"/>
        </w:rPr>
        <w:t xml:space="preserve"> </w:t>
      </w:r>
      <w:r w:rsidR="007E503B" w:rsidRPr="001A22DA">
        <w:rPr>
          <w:rFonts w:ascii="Times New Roman" w:hAnsi="Times New Roman" w:cs="Times New Roman"/>
          <w:bCs/>
          <w:sz w:val="24"/>
          <w:szCs w:val="24"/>
        </w:rPr>
        <w:t>Benefits</w:t>
      </w:r>
      <w:r w:rsidR="00CD4731" w:rsidRPr="001A22DA">
        <w:rPr>
          <w:rFonts w:ascii="Times New Roman" w:hAnsi="Times New Roman" w:cs="Times New Roman"/>
          <w:bCs/>
          <w:sz w:val="24"/>
          <w:szCs w:val="24"/>
        </w:rPr>
        <w:t xml:space="preserve"> </w:t>
      </w:r>
      <w:r w:rsidR="007E503B" w:rsidRPr="001A22DA">
        <w:rPr>
          <w:rFonts w:ascii="Times New Roman" w:hAnsi="Times New Roman" w:cs="Times New Roman"/>
          <w:bCs/>
          <w:sz w:val="24"/>
          <w:szCs w:val="24"/>
        </w:rPr>
        <w:t>Of</w:t>
      </w:r>
      <w:r w:rsidR="00CD4731" w:rsidRPr="001A22DA">
        <w:rPr>
          <w:rFonts w:ascii="Times New Roman" w:hAnsi="Times New Roman" w:cs="Times New Roman"/>
          <w:bCs/>
          <w:sz w:val="24"/>
          <w:szCs w:val="24"/>
        </w:rPr>
        <w:t xml:space="preserve"> </w:t>
      </w:r>
      <w:r w:rsidR="007E503B" w:rsidRPr="001A22DA">
        <w:rPr>
          <w:rFonts w:ascii="Times New Roman" w:hAnsi="Times New Roman" w:cs="Times New Roman"/>
          <w:bCs/>
          <w:sz w:val="24"/>
          <w:szCs w:val="24"/>
        </w:rPr>
        <w:t xml:space="preserve">Volunteering. </w:t>
      </w:r>
      <w:r w:rsidR="007E503B" w:rsidRPr="001A22DA">
        <w:rPr>
          <w:rFonts w:ascii="Times New Roman" w:hAnsi="Times New Roman" w:cs="Times New Roman"/>
          <w:sz w:val="24"/>
          <w:szCs w:val="24"/>
        </w:rPr>
        <w:t xml:space="preserve">[cit. 2015-03-19]. Dostupné z: </w:t>
      </w:r>
      <w:hyperlink r:id="rId18" w:anchor="23614f2d127b" w:history="1">
        <w:r w:rsidR="007E503B" w:rsidRPr="001A22DA">
          <w:rPr>
            <w:rStyle w:val="Hypertextovodkaz"/>
            <w:rFonts w:ascii="Times New Roman" w:hAnsi="Times New Roman" w:cs="Times New Roman"/>
            <w:color w:val="000000" w:themeColor="text1"/>
            <w:sz w:val="24"/>
            <w:szCs w:val="24"/>
            <w:u w:val="none"/>
          </w:rPr>
          <w:t>https://www.forbes.com/sites/nextavenue/2015/03/19/5-surprising-benefits-of-volunteering/#23614f2d127b</w:t>
        </w:r>
        <w:bookmarkEnd w:id="96"/>
      </w:hyperlink>
      <w:r w:rsidR="009A58EB" w:rsidRPr="001A22DA">
        <w:rPr>
          <w:rFonts w:ascii="Times New Roman" w:hAnsi="Times New Roman" w:cs="Times New Roman"/>
          <w:sz w:val="24"/>
          <w:szCs w:val="24"/>
        </w:rPr>
        <w:t>.</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rPr>
      </w:pPr>
      <w:r w:rsidRPr="001A22DA">
        <w:rPr>
          <w:rFonts w:ascii="Times New Roman" w:hAnsi="Times New Roman" w:cs="Times New Roman"/>
          <w:color w:val="000000" w:themeColor="text1"/>
          <w:sz w:val="24"/>
          <w:szCs w:val="24"/>
          <w:shd w:val="clear" w:color="auto" w:fill="FFFFFF"/>
        </w:rPr>
        <w:t>[</w:t>
      </w:r>
      <w:r w:rsidR="007E503B" w:rsidRPr="001A22DA">
        <w:rPr>
          <w:rFonts w:ascii="Times New Roman" w:hAnsi="Times New Roman" w:cs="Times New Roman"/>
          <w:color w:val="000000" w:themeColor="text1"/>
          <w:sz w:val="24"/>
          <w:szCs w:val="24"/>
          <w:shd w:val="clear" w:color="auto" w:fill="FFFFFF"/>
        </w:rPr>
        <w:t>16</w:t>
      </w:r>
      <w:r w:rsidRPr="001A22DA">
        <w:rPr>
          <w:rFonts w:ascii="Times New Roman" w:hAnsi="Times New Roman" w:cs="Times New Roman"/>
          <w:color w:val="000000" w:themeColor="text1"/>
          <w:sz w:val="24"/>
          <w:szCs w:val="24"/>
          <w:shd w:val="clear" w:color="auto" w:fill="FFFFFF"/>
        </w:rPr>
        <w:t>]</w:t>
      </w:r>
      <w:r w:rsidR="007E503B" w:rsidRPr="001A22DA">
        <w:rPr>
          <w:rFonts w:ascii="Times New Roman" w:hAnsi="Times New Roman" w:cs="Times New Roman"/>
          <w:color w:val="000000" w:themeColor="text1"/>
          <w:sz w:val="24"/>
          <w:szCs w:val="24"/>
          <w:shd w:val="clear" w:color="auto" w:fill="FFFFFF"/>
        </w:rPr>
        <w:t xml:space="preserve"> JANOSKI, Thomas. MUSICK, March et al.</w:t>
      </w:r>
      <w:r w:rsidR="007023A3" w:rsidRPr="001A22DA">
        <w:rPr>
          <w:rFonts w:ascii="Times New Roman" w:hAnsi="Times New Roman" w:cs="Times New Roman"/>
          <w:color w:val="000000" w:themeColor="text1"/>
          <w:sz w:val="24"/>
          <w:szCs w:val="24"/>
          <w:shd w:val="clear" w:color="auto" w:fill="FFFFFF"/>
        </w:rPr>
        <w:t xml:space="preserve"> 1998.</w:t>
      </w:r>
      <w:r w:rsidR="007E503B" w:rsidRPr="001A22DA">
        <w:rPr>
          <w:rFonts w:ascii="Times New Roman" w:hAnsi="Times New Roman" w:cs="Times New Roman"/>
          <w:color w:val="000000" w:themeColor="text1"/>
          <w:sz w:val="24"/>
          <w:szCs w:val="24"/>
          <w:shd w:val="clear" w:color="auto" w:fill="FFFFFF"/>
        </w:rPr>
        <w:t xml:space="preserve"> </w:t>
      </w:r>
      <w:r w:rsidR="007E503B" w:rsidRPr="001A22DA">
        <w:rPr>
          <w:rFonts w:ascii="Times New Roman" w:hAnsi="Times New Roman" w:cs="Times New Roman"/>
          <w:color w:val="000000" w:themeColor="text1"/>
          <w:sz w:val="24"/>
          <w:szCs w:val="24"/>
        </w:rPr>
        <w:t>Being</w:t>
      </w:r>
      <w:r w:rsidR="007023A3"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Volunteered? The</w:t>
      </w:r>
      <w:r w:rsidR="007023A3"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Impact</w:t>
      </w:r>
      <w:r w:rsidR="007023A3"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of</w:t>
      </w:r>
      <w:r w:rsidR="007023A3"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Social</w:t>
      </w:r>
      <w:r w:rsidR="007023A3"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Participation and Pro-Social</w:t>
      </w:r>
      <w:r w:rsidR="007023A3" w:rsidRPr="001A22DA">
        <w:rPr>
          <w:rFonts w:ascii="Times New Roman" w:hAnsi="Times New Roman" w:cs="Times New Roman"/>
          <w:color w:val="000000" w:themeColor="text1"/>
          <w:sz w:val="24"/>
          <w:szCs w:val="24"/>
        </w:rPr>
        <w:t xml:space="preserve"> Attitudes on Volunteering.</w:t>
      </w:r>
      <w:r w:rsidR="007E503B" w:rsidRPr="001A22DA">
        <w:rPr>
          <w:rFonts w:ascii="Times New Roman" w:hAnsi="Times New Roman" w:cs="Times New Roman"/>
          <w:color w:val="000000" w:themeColor="text1"/>
          <w:sz w:val="24"/>
          <w:szCs w:val="24"/>
        </w:rPr>
        <w:t xml:space="preserve"> Sociological</w:t>
      </w:r>
      <w:r w:rsidR="007023A3"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Forum, Vol. 13, No. 3, pp. 495-519.</w:t>
      </w:r>
    </w:p>
    <w:p w:rsidR="007E503B" w:rsidRPr="001A22DA" w:rsidRDefault="00482A8F" w:rsidP="00482A8F">
      <w:pPr>
        <w:suppressAutoHyphens/>
        <w:spacing w:line="360" w:lineRule="auto"/>
        <w:jc w:val="both"/>
        <w:rPr>
          <w:rFonts w:ascii="Times New Roman" w:eastAsia="Times New Roman" w:hAnsi="Times New Roman" w:cs="Times New Roman"/>
          <w:color w:val="000000" w:themeColor="text1"/>
          <w:sz w:val="24"/>
          <w:szCs w:val="24"/>
          <w:lang w:eastAsia="cs-CZ"/>
        </w:rPr>
      </w:pPr>
      <w:r w:rsidRPr="001A22DA">
        <w:rPr>
          <w:rFonts w:ascii="Times New Roman" w:hAnsi="Times New Roman" w:cs="Times New Roman"/>
          <w:color w:val="000000" w:themeColor="text1"/>
          <w:sz w:val="24"/>
          <w:szCs w:val="24"/>
        </w:rPr>
        <w:t>[</w:t>
      </w:r>
      <w:r w:rsidR="007E503B" w:rsidRPr="001A22DA">
        <w:rPr>
          <w:rFonts w:ascii="Times New Roman" w:hAnsi="Times New Roman" w:cs="Times New Roman"/>
          <w:color w:val="000000" w:themeColor="text1"/>
          <w:sz w:val="24"/>
          <w:szCs w:val="24"/>
        </w:rPr>
        <w:t>17</w:t>
      </w:r>
      <w:r w:rsidRPr="001A22DA">
        <w:rPr>
          <w:rFonts w:ascii="Times New Roman" w:hAnsi="Times New Roman" w:cs="Times New Roman"/>
          <w:color w:val="000000" w:themeColor="text1"/>
          <w:sz w:val="24"/>
          <w:szCs w:val="24"/>
        </w:rPr>
        <w:t>]</w:t>
      </w:r>
      <w:r w:rsidR="007E503B" w:rsidRPr="001A22DA">
        <w:rPr>
          <w:rFonts w:ascii="Times New Roman" w:hAnsi="Times New Roman" w:cs="Times New Roman"/>
          <w:color w:val="000000" w:themeColor="text1"/>
          <w:sz w:val="24"/>
          <w:szCs w:val="24"/>
        </w:rPr>
        <w:t xml:space="preserve"> KAUFMANN, Jean- Claude. </w:t>
      </w:r>
      <w:r w:rsidR="001A7E35" w:rsidRPr="001A22DA">
        <w:rPr>
          <w:rFonts w:ascii="Times New Roman" w:hAnsi="Times New Roman" w:cs="Times New Roman"/>
          <w:color w:val="000000" w:themeColor="text1"/>
          <w:sz w:val="24"/>
          <w:szCs w:val="24"/>
        </w:rPr>
        <w:t xml:space="preserve">2010. </w:t>
      </w:r>
      <w:r w:rsidR="007E503B" w:rsidRPr="001A22DA">
        <w:rPr>
          <w:rFonts w:ascii="Times New Roman" w:hAnsi="Times New Roman" w:cs="Times New Roman"/>
          <w:color w:val="000000" w:themeColor="text1"/>
          <w:sz w:val="24"/>
          <w:szCs w:val="24"/>
        </w:rPr>
        <w:t>Chá</w:t>
      </w:r>
      <w:r w:rsidR="001A7E35" w:rsidRPr="001A22DA">
        <w:rPr>
          <w:rFonts w:ascii="Times New Roman" w:hAnsi="Times New Roman" w:cs="Times New Roman"/>
          <w:color w:val="000000" w:themeColor="text1"/>
          <w:sz w:val="24"/>
          <w:szCs w:val="24"/>
        </w:rPr>
        <w:t xml:space="preserve">pající rozhovor. </w:t>
      </w:r>
      <w:r w:rsidR="007E503B" w:rsidRPr="001A22DA">
        <w:rPr>
          <w:rFonts w:ascii="Times New Roman" w:hAnsi="Times New Roman" w:cs="Times New Roman"/>
          <w:color w:val="000000" w:themeColor="text1"/>
          <w:sz w:val="24"/>
          <w:szCs w:val="24"/>
        </w:rPr>
        <w:t xml:space="preserve">Praha: Slon. 151 str. </w:t>
      </w:r>
      <w:r w:rsidR="007E503B" w:rsidRPr="001A22DA">
        <w:rPr>
          <w:rFonts w:ascii="Times New Roman" w:eastAsia="Times New Roman" w:hAnsi="Times New Roman" w:cs="Times New Roman"/>
          <w:color w:val="000000" w:themeColor="text1"/>
          <w:sz w:val="24"/>
          <w:szCs w:val="24"/>
          <w:lang w:eastAsia="cs-CZ"/>
        </w:rPr>
        <w:t>ISBN: 978-80-7419-033-9.</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shd w:val="clear" w:color="auto" w:fill="FFFFFF"/>
        </w:rPr>
      </w:pPr>
      <w:r w:rsidRPr="001A22DA">
        <w:rPr>
          <w:rFonts w:ascii="Times New Roman" w:hAnsi="Times New Roman" w:cs="Times New Roman"/>
          <w:color w:val="000000" w:themeColor="text1"/>
          <w:sz w:val="24"/>
          <w:szCs w:val="24"/>
          <w:shd w:val="clear" w:color="auto" w:fill="FFFFFF"/>
        </w:rPr>
        <w:t>[</w:t>
      </w:r>
      <w:r w:rsidR="007E503B" w:rsidRPr="001A22DA">
        <w:rPr>
          <w:rFonts w:ascii="Times New Roman" w:hAnsi="Times New Roman" w:cs="Times New Roman"/>
          <w:color w:val="000000" w:themeColor="text1"/>
          <w:sz w:val="24"/>
          <w:szCs w:val="24"/>
          <w:shd w:val="clear" w:color="auto" w:fill="FFFFFF"/>
        </w:rPr>
        <w:t>18</w:t>
      </w:r>
      <w:r w:rsidRPr="001A22DA">
        <w:rPr>
          <w:rFonts w:ascii="Times New Roman" w:hAnsi="Times New Roman" w:cs="Times New Roman"/>
          <w:color w:val="000000" w:themeColor="text1"/>
          <w:sz w:val="24"/>
          <w:szCs w:val="24"/>
          <w:shd w:val="clear" w:color="auto" w:fill="FFFFFF"/>
        </w:rPr>
        <w:t>]</w:t>
      </w:r>
      <w:r w:rsidR="007E503B" w:rsidRPr="001A22DA">
        <w:rPr>
          <w:rFonts w:ascii="Times New Roman" w:hAnsi="Times New Roman" w:cs="Times New Roman"/>
          <w:color w:val="000000" w:themeColor="text1"/>
          <w:sz w:val="24"/>
          <w:szCs w:val="24"/>
          <w:shd w:val="clear" w:color="auto" w:fill="FFFFFF"/>
        </w:rPr>
        <w:t xml:space="preserve"> KONOPÁSEK, Zdeněk. 1994. Auto/biografie a sociologie. Druhá verze. Praha. Institut sociologických studií FSV UK.</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rPr>
      </w:pPr>
      <w:r w:rsidRPr="001A22DA">
        <w:rPr>
          <w:rFonts w:ascii="Times New Roman" w:hAnsi="Times New Roman" w:cs="Times New Roman"/>
          <w:color w:val="000000" w:themeColor="text1"/>
          <w:sz w:val="24"/>
          <w:szCs w:val="24"/>
        </w:rPr>
        <w:t>[19]</w:t>
      </w:r>
      <w:r w:rsidR="007E503B" w:rsidRPr="001A22DA">
        <w:rPr>
          <w:rFonts w:ascii="Times New Roman" w:hAnsi="Times New Roman" w:cs="Times New Roman"/>
          <w:color w:val="000000" w:themeColor="text1"/>
          <w:sz w:val="24"/>
          <w:szCs w:val="24"/>
        </w:rPr>
        <w:t xml:space="preserve"> KNOKE, David. THOMSON, Randall. [online] </w:t>
      </w:r>
      <w:r w:rsidR="007E503B" w:rsidRPr="001A22DA">
        <w:rPr>
          <w:rFonts w:ascii="Times New Roman" w:hAnsi="Times New Roman" w:cs="Times New Roman"/>
          <w:bCs/>
          <w:color w:val="000000" w:themeColor="text1"/>
          <w:sz w:val="24"/>
          <w:szCs w:val="24"/>
        </w:rPr>
        <w:t>Voluntary</w:t>
      </w:r>
      <w:r w:rsidR="001A7E35" w:rsidRPr="001A22DA">
        <w:rPr>
          <w:rFonts w:ascii="Times New Roman" w:hAnsi="Times New Roman" w:cs="Times New Roman"/>
          <w:bCs/>
          <w:color w:val="000000" w:themeColor="text1"/>
          <w:sz w:val="24"/>
          <w:szCs w:val="24"/>
        </w:rPr>
        <w:t xml:space="preserve"> </w:t>
      </w:r>
      <w:r w:rsidR="007E503B" w:rsidRPr="001A22DA">
        <w:rPr>
          <w:rFonts w:ascii="Times New Roman" w:hAnsi="Times New Roman" w:cs="Times New Roman"/>
          <w:bCs/>
          <w:color w:val="000000" w:themeColor="text1"/>
          <w:sz w:val="24"/>
          <w:szCs w:val="24"/>
        </w:rPr>
        <w:t>Association</w:t>
      </w:r>
      <w:r w:rsidR="001A7E35" w:rsidRPr="001A22DA">
        <w:rPr>
          <w:rFonts w:ascii="Times New Roman" w:hAnsi="Times New Roman" w:cs="Times New Roman"/>
          <w:bCs/>
          <w:color w:val="000000" w:themeColor="text1"/>
          <w:sz w:val="24"/>
          <w:szCs w:val="24"/>
        </w:rPr>
        <w:t xml:space="preserve"> </w:t>
      </w:r>
      <w:r w:rsidR="007E503B" w:rsidRPr="001A22DA">
        <w:rPr>
          <w:rFonts w:ascii="Times New Roman" w:hAnsi="Times New Roman" w:cs="Times New Roman"/>
          <w:bCs/>
          <w:color w:val="000000" w:themeColor="text1"/>
          <w:sz w:val="24"/>
          <w:szCs w:val="24"/>
        </w:rPr>
        <w:t>Membership</w:t>
      </w:r>
      <w:r w:rsidR="001A7E35" w:rsidRPr="001A22DA">
        <w:rPr>
          <w:rFonts w:ascii="Times New Roman" w:hAnsi="Times New Roman" w:cs="Times New Roman"/>
          <w:bCs/>
          <w:color w:val="000000" w:themeColor="text1"/>
          <w:sz w:val="24"/>
          <w:szCs w:val="24"/>
        </w:rPr>
        <w:t xml:space="preserve"> </w:t>
      </w:r>
      <w:r w:rsidR="007E503B" w:rsidRPr="001A22DA">
        <w:rPr>
          <w:rFonts w:ascii="Times New Roman" w:hAnsi="Times New Roman" w:cs="Times New Roman"/>
          <w:bCs/>
          <w:color w:val="000000" w:themeColor="text1"/>
          <w:sz w:val="24"/>
          <w:szCs w:val="24"/>
        </w:rPr>
        <w:t>Trends and the</w:t>
      </w:r>
      <w:r w:rsidR="001A7E35" w:rsidRPr="001A22DA">
        <w:rPr>
          <w:rFonts w:ascii="Times New Roman" w:hAnsi="Times New Roman" w:cs="Times New Roman"/>
          <w:bCs/>
          <w:color w:val="000000" w:themeColor="text1"/>
          <w:sz w:val="24"/>
          <w:szCs w:val="24"/>
        </w:rPr>
        <w:t xml:space="preserve"> </w:t>
      </w:r>
      <w:r w:rsidR="007E503B" w:rsidRPr="001A22DA">
        <w:rPr>
          <w:rFonts w:ascii="Times New Roman" w:hAnsi="Times New Roman" w:cs="Times New Roman"/>
          <w:bCs/>
          <w:color w:val="000000" w:themeColor="text1"/>
          <w:sz w:val="24"/>
          <w:szCs w:val="24"/>
        </w:rPr>
        <w:t>Family</w:t>
      </w:r>
      <w:r w:rsidR="001A7E35" w:rsidRPr="001A22DA">
        <w:rPr>
          <w:rFonts w:ascii="Times New Roman" w:hAnsi="Times New Roman" w:cs="Times New Roman"/>
          <w:bCs/>
          <w:color w:val="000000" w:themeColor="text1"/>
          <w:sz w:val="24"/>
          <w:szCs w:val="24"/>
        </w:rPr>
        <w:t xml:space="preserve"> </w:t>
      </w:r>
      <w:r w:rsidR="007E503B" w:rsidRPr="001A22DA">
        <w:rPr>
          <w:rFonts w:ascii="Times New Roman" w:hAnsi="Times New Roman" w:cs="Times New Roman"/>
          <w:bCs/>
          <w:color w:val="000000" w:themeColor="text1"/>
          <w:sz w:val="24"/>
          <w:szCs w:val="24"/>
        </w:rPr>
        <w:t>Life</w:t>
      </w:r>
      <w:r w:rsidR="001A7E35" w:rsidRPr="001A22DA">
        <w:rPr>
          <w:rFonts w:ascii="Times New Roman" w:hAnsi="Times New Roman" w:cs="Times New Roman"/>
          <w:bCs/>
          <w:color w:val="000000" w:themeColor="text1"/>
          <w:sz w:val="24"/>
          <w:szCs w:val="24"/>
        </w:rPr>
        <w:t xml:space="preserve"> </w:t>
      </w:r>
      <w:r w:rsidR="007E503B" w:rsidRPr="001A22DA">
        <w:rPr>
          <w:rFonts w:ascii="Times New Roman" w:hAnsi="Times New Roman" w:cs="Times New Roman"/>
          <w:bCs/>
          <w:color w:val="000000" w:themeColor="text1"/>
          <w:sz w:val="24"/>
          <w:szCs w:val="24"/>
        </w:rPr>
        <w:t xml:space="preserve">Cycle. </w:t>
      </w:r>
      <w:r w:rsidR="007E503B" w:rsidRPr="001A22DA">
        <w:rPr>
          <w:rFonts w:ascii="Times New Roman" w:hAnsi="Times New Roman" w:cs="Times New Roman"/>
          <w:color w:val="000000" w:themeColor="text1"/>
          <w:sz w:val="24"/>
          <w:szCs w:val="24"/>
        </w:rPr>
        <w:t xml:space="preserve">[cit. 2016-05-05]. Dostupné z: </w:t>
      </w:r>
      <w:hyperlink r:id="rId19" w:history="1">
        <w:r w:rsidR="007E503B" w:rsidRPr="001A22DA">
          <w:rPr>
            <w:rStyle w:val="Hypertextovodkaz"/>
            <w:rFonts w:ascii="Times New Roman" w:hAnsi="Times New Roman" w:cs="Times New Roman"/>
            <w:color w:val="000000" w:themeColor="text1"/>
            <w:sz w:val="24"/>
            <w:szCs w:val="24"/>
            <w:u w:val="none"/>
          </w:rPr>
          <w:t>http://sf.oxfordjournals.org/</w:t>
        </w:r>
      </w:hyperlink>
      <w:r w:rsidR="007E503B" w:rsidRPr="001A22DA">
        <w:rPr>
          <w:rFonts w:ascii="Times New Roman" w:hAnsi="Times New Roman" w:cs="Times New Roman"/>
          <w:color w:val="000000" w:themeColor="text1"/>
          <w:sz w:val="24"/>
          <w:szCs w:val="24"/>
        </w:rPr>
        <w:t xml:space="preserve">. </w:t>
      </w:r>
    </w:p>
    <w:p w:rsidR="007E503B" w:rsidRPr="001A22DA" w:rsidRDefault="00482A8F" w:rsidP="00482A8F">
      <w:pPr>
        <w:suppressAutoHyphens/>
        <w:spacing w:line="360" w:lineRule="auto"/>
        <w:jc w:val="both"/>
        <w:rPr>
          <w:rFonts w:ascii="Times New Roman" w:hAnsi="Times New Roman" w:cs="Times New Roman"/>
          <w:sz w:val="24"/>
          <w:szCs w:val="24"/>
        </w:rPr>
      </w:pPr>
      <w:bookmarkStart w:id="97" w:name="_Toc511073707"/>
      <w:r w:rsidRPr="001A22DA">
        <w:rPr>
          <w:rFonts w:ascii="Times New Roman" w:hAnsi="Times New Roman" w:cs="Times New Roman"/>
          <w:sz w:val="24"/>
          <w:szCs w:val="24"/>
        </w:rPr>
        <w:t>[20]</w:t>
      </w:r>
      <w:r w:rsidR="007E503B" w:rsidRPr="001A22DA">
        <w:rPr>
          <w:rFonts w:ascii="Times New Roman" w:hAnsi="Times New Roman" w:cs="Times New Roman"/>
          <w:sz w:val="24"/>
          <w:szCs w:val="24"/>
        </w:rPr>
        <w:t xml:space="preserve"> KŘIVOHLAVÝ, Jaro.</w:t>
      </w:r>
      <w:r w:rsidR="001A7E35" w:rsidRPr="001A22DA">
        <w:rPr>
          <w:rFonts w:ascii="Times New Roman" w:hAnsi="Times New Roman" w:cs="Times New Roman"/>
          <w:sz w:val="24"/>
          <w:szCs w:val="24"/>
        </w:rPr>
        <w:t xml:space="preserve"> 2002. Psychologie nemoci.</w:t>
      </w:r>
      <w:r w:rsidR="007E503B" w:rsidRPr="001A22DA">
        <w:rPr>
          <w:rFonts w:ascii="Times New Roman" w:hAnsi="Times New Roman" w:cs="Times New Roman"/>
          <w:sz w:val="24"/>
          <w:szCs w:val="24"/>
        </w:rPr>
        <w:t xml:space="preserve"> Praha: Portál.</w:t>
      </w:r>
      <w:bookmarkEnd w:id="97"/>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shd w:val="clear" w:color="auto" w:fill="FBFBFA"/>
        </w:rPr>
      </w:pPr>
      <w:r w:rsidRPr="001A22DA">
        <w:rPr>
          <w:rFonts w:ascii="Times New Roman" w:hAnsi="Times New Roman" w:cs="Times New Roman"/>
          <w:color w:val="000000" w:themeColor="text1"/>
          <w:sz w:val="24"/>
          <w:szCs w:val="24"/>
          <w:shd w:val="clear" w:color="auto" w:fill="FFFFFF"/>
        </w:rPr>
        <w:t xml:space="preserve">[21] </w:t>
      </w:r>
      <w:r w:rsidR="007E503B" w:rsidRPr="001A22DA">
        <w:rPr>
          <w:rFonts w:ascii="Times New Roman" w:hAnsi="Times New Roman" w:cs="Times New Roman"/>
          <w:color w:val="000000" w:themeColor="text1"/>
          <w:sz w:val="24"/>
          <w:szCs w:val="24"/>
          <w:shd w:val="clear" w:color="auto" w:fill="FFFFFF"/>
        </w:rPr>
        <w:t xml:space="preserve">LANGMEIER, Josef. KREJČÍŘOVÁ, Dana. 2006. Vývojová psychologie, 2. aktualizované vydání. Praha: Grada. 368 str. </w:t>
      </w:r>
      <w:r w:rsidR="007E503B" w:rsidRPr="001A22DA">
        <w:rPr>
          <w:rStyle w:val="sx-text-light"/>
          <w:rFonts w:ascii="Times New Roman" w:hAnsi="Times New Roman" w:cs="Times New Roman"/>
          <w:color w:val="000000" w:themeColor="text1"/>
          <w:sz w:val="24"/>
          <w:szCs w:val="24"/>
          <w:shd w:val="clear" w:color="auto" w:fill="FBFBFA"/>
        </w:rPr>
        <w:t>ISBN: </w:t>
      </w:r>
      <w:r w:rsidR="007E503B" w:rsidRPr="001A22DA">
        <w:rPr>
          <w:rFonts w:ascii="Times New Roman" w:hAnsi="Times New Roman" w:cs="Times New Roman"/>
          <w:color w:val="000000" w:themeColor="text1"/>
          <w:sz w:val="24"/>
          <w:szCs w:val="24"/>
          <w:shd w:val="clear" w:color="auto" w:fill="FBFBFA"/>
        </w:rPr>
        <w:t>978-80-247-1284-0.</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shd w:val="clear" w:color="auto" w:fill="FFFFFF"/>
        </w:rPr>
      </w:pPr>
      <w:r w:rsidRPr="001A22DA">
        <w:rPr>
          <w:rFonts w:ascii="Times New Roman" w:hAnsi="Times New Roman" w:cs="Times New Roman"/>
          <w:color w:val="000000" w:themeColor="text1"/>
          <w:sz w:val="24"/>
          <w:szCs w:val="24"/>
        </w:rPr>
        <w:t>[</w:t>
      </w:r>
      <w:r w:rsidR="007E503B" w:rsidRPr="001A22DA">
        <w:rPr>
          <w:rFonts w:ascii="Times New Roman" w:hAnsi="Times New Roman" w:cs="Times New Roman"/>
          <w:color w:val="000000" w:themeColor="text1"/>
          <w:sz w:val="24"/>
          <w:szCs w:val="24"/>
        </w:rPr>
        <w:t>2</w:t>
      </w:r>
      <w:r w:rsidRPr="001A22DA">
        <w:rPr>
          <w:rFonts w:ascii="Times New Roman" w:hAnsi="Times New Roman" w:cs="Times New Roman"/>
          <w:color w:val="000000" w:themeColor="text1"/>
          <w:sz w:val="24"/>
          <w:szCs w:val="24"/>
        </w:rPr>
        <w:t>2]</w:t>
      </w:r>
      <w:r w:rsidR="007E503B" w:rsidRPr="001A22DA">
        <w:rPr>
          <w:rFonts w:ascii="Times New Roman" w:hAnsi="Times New Roman" w:cs="Times New Roman"/>
          <w:color w:val="000000" w:themeColor="text1"/>
          <w:sz w:val="24"/>
          <w:szCs w:val="24"/>
        </w:rPr>
        <w:t xml:space="preserve"> MATOUŠEK, Oldřich. 2008. Slovník sociální práce,</w:t>
      </w:r>
      <w:r w:rsidR="007E503B" w:rsidRPr="001A22DA">
        <w:rPr>
          <w:rFonts w:ascii="Times New Roman" w:hAnsi="Times New Roman" w:cs="Times New Roman"/>
          <w:color w:val="000000" w:themeColor="text1"/>
          <w:sz w:val="24"/>
          <w:szCs w:val="24"/>
          <w:shd w:val="clear" w:color="auto" w:fill="FFFFFF"/>
        </w:rPr>
        <w:t xml:space="preserve"> Praha: Portál, 271 str. ISBN 978-80-7367-368-0.</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shd w:val="clear" w:color="auto" w:fill="FFFFFF"/>
        </w:rPr>
      </w:pPr>
      <w:r w:rsidRPr="001A22DA">
        <w:rPr>
          <w:rFonts w:ascii="Times New Roman" w:hAnsi="Times New Roman" w:cs="Times New Roman"/>
          <w:color w:val="000000" w:themeColor="text1"/>
          <w:sz w:val="24"/>
          <w:szCs w:val="24"/>
          <w:shd w:val="clear" w:color="auto" w:fill="FFFFFF"/>
        </w:rPr>
        <w:t>[</w:t>
      </w:r>
      <w:r w:rsidR="007E503B" w:rsidRPr="001A22DA">
        <w:rPr>
          <w:rFonts w:ascii="Times New Roman" w:hAnsi="Times New Roman" w:cs="Times New Roman"/>
          <w:color w:val="000000" w:themeColor="text1"/>
          <w:sz w:val="24"/>
          <w:szCs w:val="24"/>
          <w:shd w:val="clear" w:color="auto" w:fill="FFFFFF"/>
        </w:rPr>
        <w:t>2</w:t>
      </w:r>
      <w:r w:rsidRPr="001A22DA">
        <w:rPr>
          <w:rFonts w:ascii="Times New Roman" w:hAnsi="Times New Roman" w:cs="Times New Roman"/>
          <w:color w:val="000000" w:themeColor="text1"/>
          <w:sz w:val="24"/>
          <w:szCs w:val="24"/>
          <w:shd w:val="clear" w:color="auto" w:fill="FFFFFF"/>
        </w:rPr>
        <w:t>3]</w:t>
      </w:r>
      <w:r w:rsidR="007E503B" w:rsidRPr="001A22DA">
        <w:rPr>
          <w:rFonts w:ascii="Times New Roman" w:hAnsi="Times New Roman" w:cs="Times New Roman"/>
          <w:color w:val="000000" w:themeColor="text1"/>
          <w:sz w:val="24"/>
          <w:szCs w:val="24"/>
          <w:shd w:val="clear" w:color="auto" w:fill="FFFFFF"/>
        </w:rPr>
        <w:t xml:space="preserve"> MATOUŠEK, Oldřich a kol. 2013. Encyklopedie sociální práce, Praha: Portál, 576 str. ISBN 978-80-262-0366-7.</w:t>
      </w:r>
    </w:p>
    <w:p w:rsidR="007E503B" w:rsidRPr="001A22DA" w:rsidRDefault="00482A8F" w:rsidP="00482A8F">
      <w:pPr>
        <w:suppressAutoHyphens/>
        <w:spacing w:line="360" w:lineRule="auto"/>
        <w:jc w:val="both"/>
        <w:rPr>
          <w:rFonts w:ascii="Times New Roman" w:hAnsi="Times New Roman" w:cs="Times New Roman"/>
          <w:sz w:val="24"/>
          <w:szCs w:val="24"/>
        </w:rPr>
      </w:pPr>
      <w:bookmarkStart w:id="98" w:name="_Toc511073708"/>
      <w:r w:rsidRPr="001A22DA">
        <w:rPr>
          <w:rFonts w:ascii="Times New Roman" w:hAnsi="Times New Roman" w:cs="Times New Roman"/>
          <w:sz w:val="24"/>
          <w:szCs w:val="24"/>
        </w:rPr>
        <w:t>[</w:t>
      </w:r>
      <w:r w:rsidR="007E503B" w:rsidRPr="001A22DA">
        <w:rPr>
          <w:rFonts w:ascii="Times New Roman" w:hAnsi="Times New Roman" w:cs="Times New Roman"/>
          <w:sz w:val="24"/>
          <w:szCs w:val="24"/>
        </w:rPr>
        <w:t>2</w:t>
      </w:r>
      <w:r w:rsidRPr="001A22DA">
        <w:rPr>
          <w:rFonts w:ascii="Times New Roman" w:hAnsi="Times New Roman" w:cs="Times New Roman"/>
          <w:sz w:val="24"/>
          <w:szCs w:val="24"/>
        </w:rPr>
        <w:t>4]</w:t>
      </w:r>
      <w:r w:rsidR="007E503B" w:rsidRPr="001A22DA">
        <w:rPr>
          <w:rFonts w:ascii="Times New Roman" w:hAnsi="Times New Roman" w:cs="Times New Roman"/>
          <w:sz w:val="24"/>
          <w:szCs w:val="24"/>
        </w:rPr>
        <w:t xml:space="preserve"> MAŘÍKOVÁ, Hana. PETRUSEK, Miloslav. VODÁKOVÁ, Alena a kol.</w:t>
      </w:r>
      <w:r w:rsidR="006F29F7" w:rsidRPr="001A22DA">
        <w:rPr>
          <w:rFonts w:ascii="Times New Roman" w:hAnsi="Times New Roman" w:cs="Times New Roman"/>
          <w:sz w:val="24"/>
          <w:szCs w:val="24"/>
        </w:rPr>
        <w:t xml:space="preserve"> 1996.</w:t>
      </w:r>
      <w:r w:rsidR="007E503B" w:rsidRPr="001A22DA">
        <w:rPr>
          <w:rFonts w:ascii="Times New Roman" w:hAnsi="Times New Roman" w:cs="Times New Roman"/>
          <w:sz w:val="24"/>
          <w:szCs w:val="24"/>
        </w:rPr>
        <w:t xml:space="preserve"> Ve</w:t>
      </w:r>
      <w:r w:rsidR="006F29F7" w:rsidRPr="001A22DA">
        <w:rPr>
          <w:rFonts w:ascii="Times New Roman" w:hAnsi="Times New Roman" w:cs="Times New Roman"/>
          <w:sz w:val="24"/>
          <w:szCs w:val="24"/>
        </w:rPr>
        <w:t xml:space="preserve">lký sociologický slovník. </w:t>
      </w:r>
      <w:r w:rsidR="007E503B" w:rsidRPr="001A22DA">
        <w:rPr>
          <w:rFonts w:ascii="Times New Roman" w:hAnsi="Times New Roman" w:cs="Times New Roman"/>
          <w:sz w:val="24"/>
          <w:szCs w:val="24"/>
        </w:rPr>
        <w:t>Sociologický ústav Akademie věd ČR. ISBN: 80-7184-311-3.</w:t>
      </w:r>
      <w:bookmarkEnd w:id="98"/>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shd w:val="clear" w:color="auto" w:fill="FFFFFF"/>
        </w:rPr>
      </w:pPr>
      <w:r w:rsidRPr="001A22DA">
        <w:rPr>
          <w:rFonts w:ascii="Times New Roman" w:hAnsi="Times New Roman" w:cs="Times New Roman"/>
          <w:color w:val="000000" w:themeColor="text1"/>
          <w:sz w:val="24"/>
          <w:szCs w:val="24"/>
        </w:rPr>
        <w:lastRenderedPageBreak/>
        <w:t>[</w:t>
      </w:r>
      <w:r w:rsidR="007E503B" w:rsidRPr="001A22DA">
        <w:rPr>
          <w:rFonts w:ascii="Times New Roman" w:hAnsi="Times New Roman" w:cs="Times New Roman"/>
          <w:color w:val="000000" w:themeColor="text1"/>
          <w:sz w:val="24"/>
          <w:szCs w:val="24"/>
        </w:rPr>
        <w:t>2</w:t>
      </w:r>
      <w:r w:rsidRPr="001A22DA">
        <w:rPr>
          <w:rFonts w:ascii="Times New Roman" w:hAnsi="Times New Roman" w:cs="Times New Roman"/>
          <w:color w:val="000000" w:themeColor="text1"/>
          <w:sz w:val="24"/>
          <w:szCs w:val="24"/>
        </w:rPr>
        <w:t>5]</w:t>
      </w:r>
      <w:r w:rsidR="007E503B" w:rsidRPr="001A22DA">
        <w:rPr>
          <w:rFonts w:ascii="Times New Roman" w:hAnsi="Times New Roman" w:cs="Times New Roman"/>
          <w:color w:val="000000" w:themeColor="text1"/>
          <w:sz w:val="24"/>
          <w:szCs w:val="24"/>
        </w:rPr>
        <w:t xml:space="preserve"> MINISTERSTVO PRÁCE A SOCIÁLNÍCH VĚCÍ. 2008. Kvalita života ve stáří. Ná</w:t>
      </w:r>
      <w:r w:rsidR="007E503B" w:rsidRPr="001A22DA">
        <w:rPr>
          <w:rFonts w:ascii="Times New Roman" w:eastAsia="Times New Roman" w:hAnsi="Times New Roman" w:cs="Times New Roman"/>
          <w:color w:val="000000" w:themeColor="text1"/>
          <w:sz w:val="24"/>
          <w:szCs w:val="24"/>
          <w:lang w:eastAsia="cs-CZ"/>
        </w:rPr>
        <w:t>rodní program přípravy na stárnutí na období let 2008 až 2012.</w:t>
      </w:r>
      <w:r w:rsidR="007E503B" w:rsidRPr="001A22DA">
        <w:rPr>
          <w:rFonts w:ascii="Times New Roman" w:hAnsi="Times New Roman" w:cs="Times New Roman"/>
          <w:color w:val="000000" w:themeColor="text1"/>
          <w:sz w:val="24"/>
          <w:szCs w:val="24"/>
          <w:shd w:val="clear" w:color="auto" w:fill="FFFFFF"/>
        </w:rPr>
        <w:t> </w:t>
      </w:r>
      <w:r w:rsidR="007E503B" w:rsidRPr="001A22DA">
        <w:rPr>
          <w:rStyle w:val="field260"/>
          <w:rFonts w:ascii="Times New Roman" w:hAnsi="Times New Roman" w:cs="Times New Roman"/>
          <w:color w:val="000000" w:themeColor="text1"/>
          <w:sz w:val="24"/>
          <w:szCs w:val="24"/>
          <w:shd w:val="clear" w:color="auto" w:fill="FFFFFF"/>
        </w:rPr>
        <w:t>Praha:</w:t>
      </w:r>
      <w:r w:rsidR="007E503B" w:rsidRPr="001A22DA">
        <w:rPr>
          <w:rFonts w:ascii="Times New Roman" w:hAnsi="Times New Roman" w:cs="Times New Roman"/>
          <w:color w:val="000000" w:themeColor="text1"/>
          <w:sz w:val="24"/>
          <w:szCs w:val="24"/>
          <w:shd w:val="clear" w:color="auto" w:fill="FFFFFF"/>
        </w:rPr>
        <w:t> </w:t>
      </w:r>
      <w:r w:rsidR="007E503B" w:rsidRPr="001A22DA">
        <w:rPr>
          <w:rStyle w:val="field260"/>
          <w:rFonts w:ascii="Times New Roman" w:hAnsi="Times New Roman" w:cs="Times New Roman"/>
          <w:color w:val="000000" w:themeColor="text1"/>
          <w:sz w:val="24"/>
          <w:szCs w:val="24"/>
          <w:shd w:val="clear" w:color="auto" w:fill="FFFFFF"/>
        </w:rPr>
        <w:t>Ministerstvo práce a sociálních věcí,</w:t>
      </w:r>
      <w:r w:rsidR="007E503B" w:rsidRPr="001A22DA">
        <w:rPr>
          <w:rFonts w:ascii="Times New Roman" w:hAnsi="Times New Roman" w:cs="Times New Roman"/>
          <w:color w:val="000000" w:themeColor="text1"/>
          <w:sz w:val="24"/>
          <w:szCs w:val="24"/>
          <w:shd w:val="clear" w:color="auto" w:fill="FFFFFF"/>
        </w:rPr>
        <w:t> </w:t>
      </w:r>
      <w:r w:rsidR="007E503B" w:rsidRPr="001A22DA">
        <w:rPr>
          <w:rStyle w:val="field260"/>
          <w:rFonts w:ascii="Times New Roman" w:hAnsi="Times New Roman" w:cs="Times New Roman"/>
          <w:color w:val="000000" w:themeColor="text1"/>
          <w:sz w:val="24"/>
          <w:szCs w:val="24"/>
          <w:shd w:val="clear" w:color="auto" w:fill="FFFFFF"/>
        </w:rPr>
        <w:t>55 str</w:t>
      </w:r>
      <w:r w:rsidR="007E503B" w:rsidRPr="001A22DA">
        <w:rPr>
          <w:rStyle w:val="field300"/>
          <w:rFonts w:ascii="Times New Roman" w:hAnsi="Times New Roman" w:cs="Times New Roman"/>
          <w:color w:val="000000" w:themeColor="text1"/>
          <w:sz w:val="24"/>
          <w:szCs w:val="24"/>
          <w:shd w:val="clear" w:color="auto" w:fill="FFFFFF"/>
        </w:rPr>
        <w:t xml:space="preserve">. </w:t>
      </w:r>
      <w:r w:rsidR="007E503B" w:rsidRPr="001A22DA">
        <w:rPr>
          <w:rFonts w:ascii="Times New Roman" w:hAnsi="Times New Roman" w:cs="Times New Roman"/>
          <w:color w:val="000000" w:themeColor="text1"/>
          <w:sz w:val="24"/>
          <w:szCs w:val="24"/>
          <w:shd w:val="clear" w:color="auto" w:fill="FFFFFF"/>
        </w:rPr>
        <w:t>ISBN 978-80-86878-65-2</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shd w:val="clear" w:color="auto" w:fill="FFFFFF"/>
        </w:rPr>
      </w:pPr>
      <w:r w:rsidRPr="001A22DA">
        <w:rPr>
          <w:rFonts w:ascii="Times New Roman" w:hAnsi="Times New Roman" w:cs="Times New Roman"/>
          <w:color w:val="000000" w:themeColor="text1"/>
          <w:sz w:val="24"/>
          <w:szCs w:val="24"/>
        </w:rPr>
        <w:t>[</w:t>
      </w:r>
      <w:r w:rsidR="007E503B" w:rsidRPr="001A22DA">
        <w:rPr>
          <w:rFonts w:ascii="Times New Roman" w:hAnsi="Times New Roman" w:cs="Times New Roman"/>
          <w:color w:val="000000" w:themeColor="text1"/>
          <w:sz w:val="24"/>
          <w:szCs w:val="24"/>
        </w:rPr>
        <w:t>2</w:t>
      </w:r>
      <w:r w:rsidRPr="001A22DA">
        <w:rPr>
          <w:rFonts w:ascii="Times New Roman" w:hAnsi="Times New Roman" w:cs="Times New Roman"/>
          <w:color w:val="000000" w:themeColor="text1"/>
          <w:sz w:val="24"/>
          <w:szCs w:val="24"/>
        </w:rPr>
        <w:t>6]</w:t>
      </w:r>
      <w:r w:rsidR="007E503B" w:rsidRPr="001A22DA">
        <w:rPr>
          <w:rFonts w:ascii="Times New Roman" w:hAnsi="Times New Roman" w:cs="Times New Roman"/>
          <w:color w:val="000000" w:themeColor="text1"/>
          <w:sz w:val="24"/>
          <w:szCs w:val="24"/>
        </w:rPr>
        <w:t xml:space="preserve"> MINISTERSTVO PRÁCE A SOCIÁLNÍCH VĚCÍ. </w:t>
      </w:r>
      <w:r w:rsidR="00E97D40" w:rsidRPr="001A22DA">
        <w:rPr>
          <w:rFonts w:ascii="Times New Roman" w:hAnsi="Times New Roman" w:cs="Times New Roman"/>
          <w:color w:val="000000" w:themeColor="text1"/>
          <w:sz w:val="24"/>
          <w:szCs w:val="24"/>
        </w:rPr>
        <w:t xml:space="preserve">2012. </w:t>
      </w:r>
      <w:r w:rsidR="007E503B" w:rsidRPr="001A22DA">
        <w:rPr>
          <w:rFonts w:ascii="Times New Roman" w:hAnsi="Times New Roman" w:cs="Times New Roman"/>
          <w:color w:val="000000" w:themeColor="text1"/>
          <w:sz w:val="24"/>
          <w:szCs w:val="24"/>
        </w:rPr>
        <w:t>Národní akční plán podporující pozitivní stárnutí p</w:t>
      </w:r>
      <w:r w:rsidR="00E97D40" w:rsidRPr="001A22DA">
        <w:rPr>
          <w:rFonts w:ascii="Times New Roman" w:hAnsi="Times New Roman" w:cs="Times New Roman"/>
          <w:color w:val="000000" w:themeColor="text1"/>
          <w:sz w:val="24"/>
          <w:szCs w:val="24"/>
        </w:rPr>
        <w:t xml:space="preserve">ro období let 2013- 2017. </w:t>
      </w:r>
      <w:r w:rsidR="007E503B" w:rsidRPr="001A22DA">
        <w:rPr>
          <w:rFonts w:ascii="Times New Roman" w:hAnsi="Times New Roman" w:cs="Times New Roman"/>
          <w:color w:val="000000" w:themeColor="text1"/>
          <w:sz w:val="24"/>
          <w:szCs w:val="24"/>
        </w:rPr>
        <w:t>MPSV ČR</w:t>
      </w:r>
      <w:r w:rsidR="007E503B" w:rsidRPr="001A22DA">
        <w:rPr>
          <w:rFonts w:ascii="Times New Roman" w:hAnsi="Times New Roman" w:cs="Times New Roman"/>
          <w:color w:val="000000" w:themeColor="text1"/>
          <w:sz w:val="24"/>
          <w:szCs w:val="24"/>
          <w:shd w:val="clear" w:color="auto" w:fill="FFFFFF"/>
        </w:rPr>
        <w:t>.</w:t>
      </w:r>
    </w:p>
    <w:p w:rsidR="007E503B" w:rsidRPr="001A22DA" w:rsidRDefault="00482A8F" w:rsidP="00482A8F">
      <w:pPr>
        <w:suppressAutoHyphens/>
        <w:spacing w:line="360" w:lineRule="auto"/>
        <w:jc w:val="both"/>
        <w:rPr>
          <w:rFonts w:ascii="Times New Roman" w:eastAsia="Times New Roman" w:hAnsi="Times New Roman" w:cs="Times New Roman"/>
          <w:sz w:val="24"/>
          <w:szCs w:val="24"/>
          <w:lang w:eastAsia="cs-CZ"/>
        </w:rPr>
      </w:pPr>
      <w:bookmarkStart w:id="99" w:name="_Toc511073709"/>
      <w:r w:rsidRPr="001A22DA">
        <w:rPr>
          <w:rFonts w:ascii="Times New Roman" w:eastAsia="Times New Roman" w:hAnsi="Times New Roman" w:cs="Times New Roman"/>
          <w:sz w:val="24"/>
          <w:szCs w:val="24"/>
          <w:lang w:eastAsia="cs-CZ"/>
        </w:rPr>
        <w:t>[</w:t>
      </w:r>
      <w:r w:rsidR="007E503B" w:rsidRPr="001A22DA">
        <w:rPr>
          <w:rFonts w:ascii="Times New Roman" w:eastAsia="Times New Roman" w:hAnsi="Times New Roman" w:cs="Times New Roman"/>
          <w:sz w:val="24"/>
          <w:szCs w:val="24"/>
          <w:lang w:eastAsia="cs-CZ"/>
        </w:rPr>
        <w:t>2</w:t>
      </w:r>
      <w:r w:rsidRPr="001A22DA">
        <w:rPr>
          <w:rFonts w:ascii="Times New Roman" w:eastAsia="Times New Roman" w:hAnsi="Times New Roman" w:cs="Times New Roman"/>
          <w:sz w:val="24"/>
          <w:szCs w:val="24"/>
          <w:lang w:eastAsia="cs-CZ"/>
        </w:rPr>
        <w:t>7]</w:t>
      </w:r>
      <w:r w:rsidR="007E503B" w:rsidRPr="001A22DA">
        <w:rPr>
          <w:rFonts w:ascii="Times New Roman" w:eastAsia="Times New Roman" w:hAnsi="Times New Roman" w:cs="Times New Roman"/>
          <w:sz w:val="24"/>
          <w:szCs w:val="24"/>
          <w:lang w:eastAsia="cs-CZ"/>
        </w:rPr>
        <w:t xml:space="preserve"> MIOVSKÝ, Michal. </w:t>
      </w:r>
      <w:r w:rsidR="007E503B" w:rsidRPr="001A22DA">
        <w:rPr>
          <w:rFonts w:ascii="Times New Roman" w:hAnsi="Times New Roman" w:cs="Times New Roman"/>
          <w:sz w:val="24"/>
          <w:szCs w:val="24"/>
        </w:rPr>
        <w:t xml:space="preserve">Kvalitativní přístup a metody v psychologickém výzkumu. 2006. Grada. 332 str. ISBN: </w:t>
      </w:r>
      <w:r w:rsidR="007E503B" w:rsidRPr="001A22DA">
        <w:rPr>
          <w:rFonts w:ascii="Times New Roman" w:eastAsia="Times New Roman" w:hAnsi="Times New Roman" w:cs="Times New Roman"/>
          <w:sz w:val="24"/>
          <w:szCs w:val="24"/>
          <w:lang w:eastAsia="cs-CZ"/>
        </w:rPr>
        <w:t>80-247-1362-4</w:t>
      </w:r>
      <w:bookmarkEnd w:id="99"/>
      <w:r w:rsidR="009A58EB" w:rsidRPr="001A22DA">
        <w:rPr>
          <w:rFonts w:ascii="Times New Roman" w:eastAsia="Times New Roman" w:hAnsi="Times New Roman" w:cs="Times New Roman"/>
          <w:sz w:val="24"/>
          <w:szCs w:val="24"/>
          <w:lang w:eastAsia="cs-CZ"/>
        </w:rPr>
        <w:t>.</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rPr>
      </w:pPr>
      <w:r w:rsidRPr="001A22DA">
        <w:rPr>
          <w:rFonts w:ascii="Times New Roman" w:hAnsi="Times New Roman" w:cs="Times New Roman"/>
          <w:color w:val="000000" w:themeColor="text1"/>
          <w:sz w:val="24"/>
          <w:szCs w:val="24"/>
        </w:rPr>
        <w:t>[</w:t>
      </w:r>
      <w:r w:rsidR="007E503B" w:rsidRPr="001A22DA">
        <w:rPr>
          <w:rFonts w:ascii="Times New Roman" w:hAnsi="Times New Roman" w:cs="Times New Roman"/>
          <w:color w:val="000000" w:themeColor="text1"/>
          <w:sz w:val="24"/>
          <w:szCs w:val="24"/>
        </w:rPr>
        <w:t>2</w:t>
      </w:r>
      <w:r w:rsidRPr="001A22DA">
        <w:rPr>
          <w:rFonts w:ascii="Times New Roman" w:hAnsi="Times New Roman" w:cs="Times New Roman"/>
          <w:color w:val="000000" w:themeColor="text1"/>
          <w:sz w:val="24"/>
          <w:szCs w:val="24"/>
        </w:rPr>
        <w:t>8]</w:t>
      </w:r>
      <w:r w:rsidR="007E503B" w:rsidRPr="001A22DA">
        <w:rPr>
          <w:rFonts w:ascii="Times New Roman" w:hAnsi="Times New Roman" w:cs="Times New Roman"/>
          <w:color w:val="000000" w:themeColor="text1"/>
          <w:sz w:val="24"/>
          <w:szCs w:val="24"/>
        </w:rPr>
        <w:t xml:space="preserve"> MUTCHLER, J.E. BURR, J.A. CARO, F.G.</w:t>
      </w:r>
      <w:r w:rsidR="002F2165" w:rsidRPr="001A22DA">
        <w:rPr>
          <w:rFonts w:ascii="Times New Roman" w:hAnsi="Times New Roman" w:cs="Times New Roman"/>
          <w:color w:val="000000" w:themeColor="text1"/>
          <w:sz w:val="24"/>
          <w:szCs w:val="24"/>
        </w:rPr>
        <w:t xml:space="preserve"> 2003.</w:t>
      </w:r>
      <w:r w:rsidR="007E503B" w:rsidRPr="001A22DA">
        <w:rPr>
          <w:rFonts w:ascii="Times New Roman" w:hAnsi="Times New Roman" w:cs="Times New Roman"/>
          <w:color w:val="000000" w:themeColor="text1"/>
          <w:sz w:val="24"/>
          <w:szCs w:val="24"/>
        </w:rPr>
        <w:t xml:space="preserve"> From</w:t>
      </w:r>
      <w:r w:rsidR="002F216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Paid</w:t>
      </w:r>
      <w:r w:rsidR="002F216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Worker to Volunteer: Leaving</w:t>
      </w:r>
      <w:r w:rsidR="002F216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the</w:t>
      </w:r>
      <w:r w:rsidR="002F216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Paid</w:t>
      </w:r>
      <w:r w:rsidR="002F216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Work</w:t>
      </w:r>
      <w:r w:rsidR="002F216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force and V</w:t>
      </w:r>
      <w:r w:rsidR="002F2165" w:rsidRPr="001A22DA">
        <w:rPr>
          <w:rFonts w:ascii="Times New Roman" w:hAnsi="Times New Roman" w:cs="Times New Roman"/>
          <w:color w:val="000000" w:themeColor="text1"/>
          <w:sz w:val="24"/>
          <w:szCs w:val="24"/>
        </w:rPr>
        <w:t xml:space="preserve">olunteering in Later Life. </w:t>
      </w:r>
      <w:r w:rsidR="007E503B" w:rsidRPr="001A22DA">
        <w:rPr>
          <w:rFonts w:ascii="Times New Roman" w:hAnsi="Times New Roman" w:cs="Times New Roman"/>
          <w:color w:val="000000" w:themeColor="text1"/>
          <w:sz w:val="24"/>
          <w:szCs w:val="24"/>
        </w:rPr>
        <w:t>Social</w:t>
      </w:r>
      <w:r w:rsidR="002F2165"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 xml:space="preserve">Forces 81(4): 1267-1293. </w:t>
      </w:r>
    </w:p>
    <w:p w:rsidR="007E503B" w:rsidRPr="001A22DA" w:rsidRDefault="00482A8F" w:rsidP="00482A8F">
      <w:pPr>
        <w:suppressAutoHyphens/>
        <w:spacing w:line="360" w:lineRule="auto"/>
        <w:jc w:val="both"/>
        <w:rPr>
          <w:rFonts w:ascii="Times New Roman" w:hAnsi="Times New Roman" w:cs="Times New Roman"/>
          <w:bCs/>
          <w:sz w:val="24"/>
          <w:szCs w:val="24"/>
          <w:shd w:val="clear" w:color="auto" w:fill="FFFFFF"/>
        </w:rPr>
      </w:pPr>
      <w:bookmarkStart w:id="100" w:name="_Toc511073710"/>
      <w:r w:rsidRPr="001A22DA">
        <w:rPr>
          <w:rFonts w:ascii="Times New Roman" w:hAnsi="Times New Roman" w:cs="Times New Roman"/>
          <w:sz w:val="24"/>
          <w:szCs w:val="24"/>
          <w:shd w:val="clear" w:color="auto" w:fill="FFFFFF"/>
        </w:rPr>
        <w:t>[</w:t>
      </w:r>
      <w:r w:rsidR="007E503B" w:rsidRPr="001A22DA">
        <w:rPr>
          <w:rFonts w:ascii="Times New Roman" w:hAnsi="Times New Roman" w:cs="Times New Roman"/>
          <w:sz w:val="24"/>
          <w:szCs w:val="24"/>
          <w:shd w:val="clear" w:color="auto" w:fill="FFFFFF"/>
        </w:rPr>
        <w:t>2</w:t>
      </w:r>
      <w:r w:rsidRPr="001A22DA">
        <w:rPr>
          <w:rFonts w:ascii="Times New Roman" w:hAnsi="Times New Roman" w:cs="Times New Roman"/>
          <w:sz w:val="24"/>
          <w:szCs w:val="24"/>
          <w:shd w:val="clear" w:color="auto" w:fill="FFFFFF"/>
        </w:rPr>
        <w:t>9]</w:t>
      </w:r>
      <w:r w:rsidR="007E503B" w:rsidRPr="001A22DA">
        <w:rPr>
          <w:rFonts w:ascii="Times New Roman" w:hAnsi="Times New Roman" w:cs="Times New Roman"/>
          <w:sz w:val="24"/>
          <w:szCs w:val="24"/>
          <w:shd w:val="clear" w:color="auto" w:fill="FFFFFF"/>
        </w:rPr>
        <w:t xml:space="preserve"> NOVÝ, Jan. </w:t>
      </w:r>
      <w:r w:rsidR="00B41CD8" w:rsidRPr="001A22DA">
        <w:rPr>
          <w:rFonts w:ascii="Times New Roman" w:hAnsi="Times New Roman" w:cs="Times New Roman"/>
          <w:sz w:val="24"/>
          <w:szCs w:val="24"/>
          <w:shd w:val="clear" w:color="auto" w:fill="FFFFFF"/>
        </w:rPr>
        <w:t xml:space="preserve">2013. </w:t>
      </w:r>
      <w:r w:rsidR="007E503B" w:rsidRPr="001A22DA">
        <w:rPr>
          <w:rFonts w:ascii="Times New Roman" w:hAnsi="Times New Roman" w:cs="Times New Roman"/>
          <w:bCs/>
          <w:sz w:val="24"/>
          <w:szCs w:val="24"/>
        </w:rPr>
        <w:t xml:space="preserve">Dobrovolnictví ve výzkumu a v praxi. </w:t>
      </w:r>
      <w:r w:rsidR="007E503B" w:rsidRPr="001A22DA">
        <w:rPr>
          <w:rFonts w:ascii="Times New Roman" w:hAnsi="Times New Roman" w:cs="Times New Roman"/>
          <w:sz w:val="24"/>
          <w:szCs w:val="24"/>
        </w:rPr>
        <w:t>Sborník konference konané u příležitosti 60. výr</w:t>
      </w:r>
      <w:r w:rsidR="00B41CD8" w:rsidRPr="001A22DA">
        <w:rPr>
          <w:rFonts w:ascii="Times New Roman" w:hAnsi="Times New Roman" w:cs="Times New Roman"/>
          <w:sz w:val="24"/>
          <w:szCs w:val="24"/>
        </w:rPr>
        <w:t xml:space="preserve">očí založení VŠE v Praze. </w:t>
      </w:r>
      <w:r w:rsidR="007E503B" w:rsidRPr="001A22DA">
        <w:rPr>
          <w:rFonts w:ascii="Times New Roman" w:hAnsi="Times New Roman" w:cs="Times New Roman"/>
          <w:sz w:val="24"/>
          <w:szCs w:val="24"/>
        </w:rPr>
        <w:t xml:space="preserve">Praha: Oeconomica. 136 str. ISBN: </w:t>
      </w:r>
      <w:r w:rsidR="007E503B" w:rsidRPr="001A22DA">
        <w:rPr>
          <w:rStyle w:val="Siln"/>
          <w:rFonts w:ascii="Times New Roman" w:hAnsi="Times New Roman" w:cs="Times New Roman"/>
          <w:b w:val="0"/>
          <w:sz w:val="24"/>
          <w:szCs w:val="24"/>
          <w:shd w:val="clear" w:color="auto" w:fill="FFFFFF"/>
        </w:rPr>
        <w:t>978-80-245-1986-9</w:t>
      </w:r>
      <w:bookmarkEnd w:id="100"/>
    </w:p>
    <w:p w:rsidR="007E503B" w:rsidRPr="001A22DA" w:rsidRDefault="00482A8F" w:rsidP="00482A8F">
      <w:pPr>
        <w:suppressAutoHyphens/>
        <w:spacing w:line="360" w:lineRule="auto"/>
        <w:jc w:val="both"/>
        <w:rPr>
          <w:rStyle w:val="isbn"/>
          <w:rFonts w:ascii="Times New Roman" w:hAnsi="Times New Roman" w:cs="Times New Roman"/>
          <w:sz w:val="24"/>
          <w:szCs w:val="24"/>
          <w:shd w:val="clear" w:color="auto" w:fill="FFFFFF"/>
        </w:rPr>
      </w:pPr>
      <w:bookmarkStart w:id="101" w:name="_Toc511073711"/>
      <w:r w:rsidRPr="001A22DA">
        <w:rPr>
          <w:rFonts w:ascii="Times New Roman" w:hAnsi="Times New Roman" w:cs="Times New Roman"/>
          <w:sz w:val="24"/>
          <w:szCs w:val="24"/>
        </w:rPr>
        <w:t>[30]</w:t>
      </w:r>
      <w:r w:rsidR="007E503B" w:rsidRPr="001A22DA">
        <w:rPr>
          <w:rFonts w:ascii="Times New Roman" w:hAnsi="Times New Roman" w:cs="Times New Roman"/>
          <w:sz w:val="24"/>
          <w:szCs w:val="24"/>
        </w:rPr>
        <w:t xml:space="preserve"> NOVÝ, Lubomír. Životní dráha jako sociologický problém. 1989. Brno: </w:t>
      </w:r>
      <w:r w:rsidR="007E503B" w:rsidRPr="001A22DA">
        <w:rPr>
          <w:rFonts w:ascii="Times New Roman" w:hAnsi="Times New Roman" w:cs="Times New Roman"/>
          <w:sz w:val="24"/>
          <w:szCs w:val="24"/>
          <w:shd w:val="clear" w:color="auto" w:fill="FFFFFF"/>
        </w:rPr>
        <w:t xml:space="preserve">Univerzita J.E. Purkyně. 150 str. </w:t>
      </w:r>
      <w:r w:rsidR="007E503B" w:rsidRPr="001A22DA">
        <w:rPr>
          <w:rStyle w:val="bold"/>
          <w:rFonts w:ascii="Times New Roman" w:hAnsi="Times New Roman" w:cs="Times New Roman"/>
          <w:bCs/>
          <w:sz w:val="24"/>
          <w:szCs w:val="24"/>
          <w:shd w:val="clear" w:color="auto" w:fill="FFFFFF"/>
        </w:rPr>
        <w:t>ISBN: </w:t>
      </w:r>
      <w:r w:rsidR="007E503B" w:rsidRPr="001A22DA">
        <w:rPr>
          <w:rStyle w:val="isbn"/>
          <w:rFonts w:ascii="Times New Roman" w:hAnsi="Times New Roman" w:cs="Times New Roman"/>
          <w:sz w:val="24"/>
          <w:szCs w:val="24"/>
          <w:shd w:val="clear" w:color="auto" w:fill="FFFFFF"/>
        </w:rPr>
        <w:t>8021001879.</w:t>
      </w:r>
      <w:bookmarkEnd w:id="101"/>
    </w:p>
    <w:p w:rsidR="007E503B" w:rsidRPr="001A22DA" w:rsidRDefault="00482A8F" w:rsidP="00482A8F">
      <w:pPr>
        <w:suppressAutoHyphens/>
        <w:spacing w:line="360" w:lineRule="auto"/>
        <w:jc w:val="both"/>
        <w:rPr>
          <w:rFonts w:ascii="Times New Roman" w:hAnsi="Times New Roman" w:cs="Times New Roman"/>
          <w:sz w:val="24"/>
          <w:szCs w:val="24"/>
        </w:rPr>
      </w:pPr>
      <w:bookmarkStart w:id="102" w:name="_Toc511073712"/>
      <w:r w:rsidRPr="001A22DA">
        <w:rPr>
          <w:rFonts w:ascii="Times New Roman" w:hAnsi="Times New Roman" w:cs="Times New Roman"/>
          <w:bCs/>
          <w:sz w:val="24"/>
          <w:szCs w:val="24"/>
        </w:rPr>
        <w:t>[</w:t>
      </w:r>
      <w:r w:rsidR="007E503B" w:rsidRPr="001A22DA">
        <w:rPr>
          <w:rFonts w:ascii="Times New Roman" w:hAnsi="Times New Roman" w:cs="Times New Roman"/>
          <w:bCs/>
          <w:sz w:val="24"/>
          <w:szCs w:val="24"/>
        </w:rPr>
        <w:t>3</w:t>
      </w:r>
      <w:r w:rsidRPr="001A22DA">
        <w:rPr>
          <w:rFonts w:ascii="Times New Roman" w:hAnsi="Times New Roman" w:cs="Times New Roman"/>
          <w:bCs/>
          <w:sz w:val="24"/>
          <w:szCs w:val="24"/>
        </w:rPr>
        <w:t>1]</w:t>
      </w:r>
      <w:r w:rsidR="007E503B" w:rsidRPr="001A22DA">
        <w:rPr>
          <w:rFonts w:ascii="Times New Roman" w:hAnsi="Times New Roman" w:cs="Times New Roman"/>
          <w:bCs/>
          <w:sz w:val="24"/>
          <w:szCs w:val="24"/>
        </w:rPr>
        <w:t xml:space="preserve"> OKUN, A. Morris. AUGUST, J. Kristin, ROOK, S. Karen et. al. </w:t>
      </w:r>
      <w:r w:rsidR="007E503B" w:rsidRPr="001A22DA">
        <w:rPr>
          <w:rFonts w:ascii="Times New Roman" w:hAnsi="Times New Roman" w:cs="Times New Roman"/>
          <w:sz w:val="24"/>
          <w:szCs w:val="24"/>
        </w:rPr>
        <w:t xml:space="preserve">[online] </w:t>
      </w:r>
      <w:r w:rsidR="007E503B" w:rsidRPr="001A22DA">
        <w:rPr>
          <w:rFonts w:ascii="Times New Roman" w:hAnsi="Times New Roman" w:cs="Times New Roman"/>
          <w:bCs/>
          <w:sz w:val="24"/>
          <w:szCs w:val="24"/>
        </w:rPr>
        <w:t>Does</w:t>
      </w:r>
      <w:r w:rsidR="001956A2" w:rsidRPr="001A22DA">
        <w:rPr>
          <w:rFonts w:ascii="Times New Roman" w:hAnsi="Times New Roman" w:cs="Times New Roman"/>
          <w:bCs/>
          <w:sz w:val="24"/>
          <w:szCs w:val="24"/>
        </w:rPr>
        <w:t xml:space="preserve"> </w:t>
      </w:r>
      <w:r w:rsidR="007E503B" w:rsidRPr="001A22DA">
        <w:rPr>
          <w:rFonts w:ascii="Times New Roman" w:hAnsi="Times New Roman" w:cs="Times New Roman"/>
          <w:bCs/>
          <w:sz w:val="24"/>
          <w:szCs w:val="24"/>
        </w:rPr>
        <w:t>Volunteering</w:t>
      </w:r>
      <w:r w:rsidR="001956A2" w:rsidRPr="001A22DA">
        <w:rPr>
          <w:rFonts w:ascii="Times New Roman" w:hAnsi="Times New Roman" w:cs="Times New Roman"/>
          <w:bCs/>
          <w:sz w:val="24"/>
          <w:szCs w:val="24"/>
        </w:rPr>
        <w:t xml:space="preserve"> </w:t>
      </w:r>
      <w:r w:rsidR="007E503B" w:rsidRPr="001A22DA">
        <w:rPr>
          <w:rFonts w:ascii="Times New Roman" w:hAnsi="Times New Roman" w:cs="Times New Roman"/>
          <w:bCs/>
          <w:sz w:val="24"/>
          <w:szCs w:val="24"/>
        </w:rPr>
        <w:t>Moderate</w:t>
      </w:r>
      <w:r w:rsidR="001956A2" w:rsidRPr="001A22DA">
        <w:rPr>
          <w:rFonts w:ascii="Times New Roman" w:hAnsi="Times New Roman" w:cs="Times New Roman"/>
          <w:bCs/>
          <w:sz w:val="24"/>
          <w:szCs w:val="24"/>
        </w:rPr>
        <w:t xml:space="preserve"> </w:t>
      </w:r>
      <w:r w:rsidR="007E503B" w:rsidRPr="001A22DA">
        <w:rPr>
          <w:rFonts w:ascii="Times New Roman" w:hAnsi="Times New Roman" w:cs="Times New Roman"/>
          <w:bCs/>
          <w:sz w:val="24"/>
          <w:szCs w:val="24"/>
        </w:rPr>
        <w:t>the</w:t>
      </w:r>
      <w:r w:rsidR="001956A2" w:rsidRPr="001A22DA">
        <w:rPr>
          <w:rFonts w:ascii="Times New Roman" w:hAnsi="Times New Roman" w:cs="Times New Roman"/>
          <w:bCs/>
          <w:sz w:val="24"/>
          <w:szCs w:val="24"/>
        </w:rPr>
        <w:t xml:space="preserve"> </w:t>
      </w:r>
      <w:r w:rsidR="007E503B" w:rsidRPr="001A22DA">
        <w:rPr>
          <w:rFonts w:ascii="Times New Roman" w:hAnsi="Times New Roman" w:cs="Times New Roman"/>
          <w:bCs/>
          <w:sz w:val="24"/>
          <w:szCs w:val="24"/>
        </w:rPr>
        <w:t>Relation</w:t>
      </w:r>
      <w:r w:rsidR="001956A2" w:rsidRPr="001A22DA">
        <w:rPr>
          <w:rFonts w:ascii="Times New Roman" w:hAnsi="Times New Roman" w:cs="Times New Roman"/>
          <w:bCs/>
          <w:sz w:val="24"/>
          <w:szCs w:val="24"/>
        </w:rPr>
        <w:t xml:space="preserve"> </w:t>
      </w:r>
      <w:r w:rsidR="007E503B" w:rsidRPr="001A22DA">
        <w:rPr>
          <w:rFonts w:ascii="Times New Roman" w:hAnsi="Times New Roman" w:cs="Times New Roman"/>
          <w:bCs/>
          <w:sz w:val="24"/>
          <w:szCs w:val="24"/>
        </w:rPr>
        <w:t>between</w:t>
      </w:r>
      <w:r w:rsidR="001956A2" w:rsidRPr="001A22DA">
        <w:rPr>
          <w:rFonts w:ascii="Times New Roman" w:hAnsi="Times New Roman" w:cs="Times New Roman"/>
          <w:bCs/>
          <w:sz w:val="24"/>
          <w:szCs w:val="24"/>
        </w:rPr>
        <w:t xml:space="preserve"> </w:t>
      </w:r>
      <w:r w:rsidR="007E503B" w:rsidRPr="001A22DA">
        <w:rPr>
          <w:rFonts w:ascii="Times New Roman" w:hAnsi="Times New Roman" w:cs="Times New Roman"/>
          <w:bCs/>
          <w:sz w:val="24"/>
          <w:szCs w:val="24"/>
        </w:rPr>
        <w:t>Functional</w:t>
      </w:r>
      <w:r w:rsidR="001956A2" w:rsidRPr="001A22DA">
        <w:rPr>
          <w:rFonts w:ascii="Times New Roman" w:hAnsi="Times New Roman" w:cs="Times New Roman"/>
          <w:bCs/>
          <w:sz w:val="24"/>
          <w:szCs w:val="24"/>
        </w:rPr>
        <w:t xml:space="preserve"> </w:t>
      </w:r>
      <w:r w:rsidR="007E503B" w:rsidRPr="001A22DA">
        <w:rPr>
          <w:rFonts w:ascii="Times New Roman" w:hAnsi="Times New Roman" w:cs="Times New Roman"/>
          <w:bCs/>
          <w:sz w:val="24"/>
          <w:szCs w:val="24"/>
        </w:rPr>
        <w:t xml:space="preserve">Limitations and Mortality? </w:t>
      </w:r>
      <w:r w:rsidR="007E503B" w:rsidRPr="001A22DA">
        <w:rPr>
          <w:rFonts w:ascii="Times New Roman" w:hAnsi="Times New Roman" w:cs="Times New Roman"/>
          <w:sz w:val="24"/>
          <w:szCs w:val="24"/>
        </w:rPr>
        <w:t xml:space="preserve">[cit. 2010-09-26]. Dostupné </w:t>
      </w:r>
      <w:r w:rsidR="00F503F4" w:rsidRPr="001A22DA">
        <w:rPr>
          <w:rFonts w:ascii="Times New Roman" w:hAnsi="Times New Roman" w:cs="Times New Roman"/>
          <w:sz w:val="24"/>
          <w:szCs w:val="24"/>
        </w:rPr>
        <w:br/>
      </w:r>
      <w:r w:rsidR="007E503B" w:rsidRPr="001A22DA">
        <w:rPr>
          <w:rFonts w:ascii="Times New Roman" w:hAnsi="Times New Roman" w:cs="Times New Roman"/>
          <w:sz w:val="24"/>
          <w:szCs w:val="24"/>
        </w:rPr>
        <w:t xml:space="preserve">z: </w:t>
      </w:r>
      <w:hyperlink r:id="rId20" w:anchor="R9" w:history="1">
        <w:r w:rsidR="007E503B" w:rsidRPr="001A22DA">
          <w:rPr>
            <w:rStyle w:val="Hypertextovodkaz"/>
            <w:rFonts w:ascii="Times New Roman" w:hAnsi="Times New Roman" w:cs="Times New Roman"/>
            <w:color w:val="000000" w:themeColor="text1"/>
            <w:sz w:val="24"/>
            <w:szCs w:val="24"/>
            <w:u w:val="none"/>
          </w:rPr>
          <w:t>https://www.ncbi.nlm.nih.gov/pmc/articles/PMC2975672/#R9</w:t>
        </w:r>
      </w:hyperlink>
      <w:r w:rsidR="007E503B" w:rsidRPr="001A22DA">
        <w:rPr>
          <w:rFonts w:ascii="Times New Roman" w:hAnsi="Times New Roman" w:cs="Times New Roman"/>
          <w:sz w:val="24"/>
          <w:szCs w:val="24"/>
        </w:rPr>
        <w:t>.</w:t>
      </w:r>
      <w:bookmarkEnd w:id="102"/>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shd w:val="clear" w:color="auto" w:fill="FFFFFF"/>
        </w:rPr>
      </w:pPr>
      <w:r w:rsidRPr="001A22DA">
        <w:rPr>
          <w:rFonts w:ascii="Times New Roman" w:hAnsi="Times New Roman" w:cs="Times New Roman"/>
          <w:color w:val="000000" w:themeColor="text1"/>
          <w:sz w:val="24"/>
          <w:szCs w:val="24"/>
          <w:shd w:val="clear" w:color="auto" w:fill="FFFFFF"/>
        </w:rPr>
        <w:t>[</w:t>
      </w:r>
      <w:r w:rsidR="007E503B" w:rsidRPr="001A22DA">
        <w:rPr>
          <w:rFonts w:ascii="Times New Roman" w:hAnsi="Times New Roman" w:cs="Times New Roman"/>
          <w:color w:val="000000" w:themeColor="text1"/>
          <w:sz w:val="24"/>
          <w:szCs w:val="24"/>
          <w:shd w:val="clear" w:color="auto" w:fill="FFFFFF"/>
        </w:rPr>
        <w:t>3</w:t>
      </w:r>
      <w:r w:rsidRPr="001A22DA">
        <w:rPr>
          <w:rFonts w:ascii="Times New Roman" w:hAnsi="Times New Roman" w:cs="Times New Roman"/>
          <w:color w:val="000000" w:themeColor="text1"/>
          <w:sz w:val="24"/>
          <w:szCs w:val="24"/>
          <w:shd w:val="clear" w:color="auto" w:fill="FFFFFF"/>
        </w:rPr>
        <w:t>2]</w:t>
      </w:r>
      <w:r w:rsidR="007E503B" w:rsidRPr="001A22DA">
        <w:rPr>
          <w:rFonts w:ascii="Times New Roman" w:hAnsi="Times New Roman" w:cs="Times New Roman"/>
          <w:color w:val="000000" w:themeColor="text1"/>
          <w:sz w:val="24"/>
          <w:szCs w:val="24"/>
          <w:shd w:val="clear" w:color="auto" w:fill="FFFFFF"/>
        </w:rPr>
        <w:t xml:space="preserve"> PACOVSKÝ, Vladimír. 1997.  Proti věku není léku? Úvahy o stárnutí a stáří. Praha: Karolinum. 124 str. ISBN 80-7184-486-1.</w:t>
      </w:r>
    </w:p>
    <w:p w:rsidR="007E503B" w:rsidRPr="001A22DA" w:rsidRDefault="00482A8F" w:rsidP="00482A8F">
      <w:pPr>
        <w:suppressAutoHyphens/>
        <w:spacing w:line="360" w:lineRule="auto"/>
        <w:jc w:val="both"/>
        <w:rPr>
          <w:rFonts w:ascii="Times New Roman" w:hAnsi="Times New Roman" w:cs="Times New Roman"/>
          <w:sz w:val="24"/>
          <w:szCs w:val="24"/>
        </w:rPr>
      </w:pPr>
      <w:bookmarkStart w:id="103" w:name="_Toc511073713"/>
      <w:r w:rsidRPr="001A22DA">
        <w:rPr>
          <w:rFonts w:ascii="Times New Roman" w:hAnsi="Times New Roman" w:cs="Times New Roman"/>
          <w:sz w:val="24"/>
          <w:szCs w:val="24"/>
        </w:rPr>
        <w:t>[</w:t>
      </w:r>
      <w:r w:rsidR="007E503B" w:rsidRPr="001A22DA">
        <w:rPr>
          <w:rFonts w:ascii="Times New Roman" w:hAnsi="Times New Roman" w:cs="Times New Roman"/>
          <w:sz w:val="24"/>
          <w:szCs w:val="24"/>
        </w:rPr>
        <w:t>3</w:t>
      </w:r>
      <w:r w:rsidRPr="001A22DA">
        <w:rPr>
          <w:rFonts w:ascii="Times New Roman" w:hAnsi="Times New Roman" w:cs="Times New Roman"/>
          <w:sz w:val="24"/>
          <w:szCs w:val="24"/>
        </w:rPr>
        <w:t>3]</w:t>
      </w:r>
      <w:r w:rsidR="007E503B" w:rsidRPr="001A22DA">
        <w:rPr>
          <w:rFonts w:ascii="Times New Roman" w:hAnsi="Times New Roman" w:cs="Times New Roman"/>
          <w:sz w:val="24"/>
          <w:szCs w:val="24"/>
          <w:lang w:eastAsia="cs-CZ"/>
        </w:rPr>
        <w:t>PATTON, Michael, Q. COCHRAN, M.</w:t>
      </w:r>
      <w:r w:rsidR="001956A2" w:rsidRPr="001A22DA">
        <w:rPr>
          <w:rFonts w:ascii="Times New Roman" w:hAnsi="Times New Roman" w:cs="Times New Roman"/>
          <w:sz w:val="24"/>
          <w:szCs w:val="24"/>
          <w:lang w:eastAsia="cs-CZ"/>
        </w:rPr>
        <w:t xml:space="preserve"> 2002.</w:t>
      </w:r>
      <w:r w:rsidR="007E503B" w:rsidRPr="001A22DA">
        <w:rPr>
          <w:rFonts w:ascii="Times New Roman" w:hAnsi="Times New Roman" w:cs="Times New Roman"/>
          <w:sz w:val="24"/>
          <w:szCs w:val="24"/>
          <w:lang w:eastAsia="cs-CZ"/>
        </w:rPr>
        <w:t xml:space="preserve"> </w:t>
      </w:r>
      <w:r w:rsidR="007E503B" w:rsidRPr="001A22DA">
        <w:rPr>
          <w:rStyle w:val="fn"/>
          <w:rFonts w:ascii="Times New Roman" w:hAnsi="Times New Roman" w:cs="Times New Roman"/>
          <w:sz w:val="24"/>
          <w:szCs w:val="24"/>
        </w:rPr>
        <w:t>Qualitative</w:t>
      </w:r>
      <w:r w:rsidR="001956A2" w:rsidRPr="001A22DA">
        <w:rPr>
          <w:rStyle w:val="fn"/>
          <w:rFonts w:ascii="Times New Roman" w:hAnsi="Times New Roman" w:cs="Times New Roman"/>
          <w:sz w:val="24"/>
          <w:szCs w:val="24"/>
        </w:rPr>
        <w:t xml:space="preserve"> </w:t>
      </w:r>
      <w:r w:rsidR="007E503B" w:rsidRPr="001A22DA">
        <w:rPr>
          <w:rStyle w:val="fn"/>
          <w:rFonts w:ascii="Times New Roman" w:hAnsi="Times New Roman" w:cs="Times New Roman"/>
          <w:sz w:val="24"/>
          <w:szCs w:val="24"/>
        </w:rPr>
        <w:t>Research</w:t>
      </w:r>
      <w:r w:rsidR="001956A2" w:rsidRPr="001A22DA">
        <w:rPr>
          <w:rStyle w:val="fn"/>
          <w:rFonts w:ascii="Times New Roman" w:hAnsi="Times New Roman" w:cs="Times New Roman"/>
          <w:sz w:val="24"/>
          <w:szCs w:val="24"/>
        </w:rPr>
        <w:t xml:space="preserve"> </w:t>
      </w:r>
      <w:r w:rsidR="007E503B" w:rsidRPr="001A22DA">
        <w:rPr>
          <w:rStyle w:val="fn"/>
          <w:rFonts w:ascii="Times New Roman" w:hAnsi="Times New Roman" w:cs="Times New Roman"/>
          <w:sz w:val="24"/>
          <w:szCs w:val="24"/>
        </w:rPr>
        <w:t>&amp;</w:t>
      </w:r>
      <w:r w:rsidR="001956A2" w:rsidRPr="001A22DA">
        <w:rPr>
          <w:rStyle w:val="fn"/>
          <w:rFonts w:ascii="Times New Roman" w:hAnsi="Times New Roman" w:cs="Times New Roman"/>
          <w:sz w:val="24"/>
          <w:szCs w:val="24"/>
        </w:rPr>
        <w:t xml:space="preserve"> </w:t>
      </w:r>
      <w:r w:rsidR="007E503B" w:rsidRPr="001A22DA">
        <w:rPr>
          <w:rStyle w:val="fn"/>
          <w:rFonts w:ascii="Times New Roman" w:hAnsi="Times New Roman" w:cs="Times New Roman"/>
          <w:sz w:val="24"/>
          <w:szCs w:val="24"/>
        </w:rPr>
        <w:t>Evaluation</w:t>
      </w:r>
      <w:r w:rsidR="001956A2" w:rsidRPr="001A22DA">
        <w:rPr>
          <w:rStyle w:val="fn"/>
          <w:rFonts w:ascii="Times New Roman" w:hAnsi="Times New Roman" w:cs="Times New Roman"/>
          <w:sz w:val="24"/>
          <w:szCs w:val="24"/>
        </w:rPr>
        <w:t xml:space="preserve"> Methods.</w:t>
      </w:r>
      <w:r w:rsidR="007E503B" w:rsidRPr="001A22DA">
        <w:rPr>
          <w:rStyle w:val="fn"/>
          <w:rFonts w:ascii="Times New Roman" w:hAnsi="Times New Roman" w:cs="Times New Roman"/>
          <w:sz w:val="24"/>
          <w:szCs w:val="24"/>
        </w:rPr>
        <w:t xml:space="preserve"> Sage. 598 str. ISBN: 0-7619- 1971-6.</w:t>
      </w:r>
      <w:bookmarkEnd w:id="103"/>
    </w:p>
    <w:p w:rsidR="007E503B" w:rsidRPr="001A22DA" w:rsidRDefault="00482A8F" w:rsidP="00482A8F">
      <w:pPr>
        <w:suppressAutoHyphens/>
        <w:spacing w:line="360" w:lineRule="auto"/>
        <w:jc w:val="both"/>
        <w:rPr>
          <w:rFonts w:ascii="Times New Roman" w:hAnsi="Times New Roman" w:cs="Times New Roman"/>
          <w:sz w:val="24"/>
          <w:szCs w:val="24"/>
          <w:shd w:val="clear" w:color="auto" w:fill="FFFFFF"/>
        </w:rPr>
      </w:pPr>
      <w:bookmarkStart w:id="104" w:name="_Toc511073714"/>
      <w:r w:rsidRPr="001A22DA">
        <w:rPr>
          <w:rFonts w:ascii="Times New Roman" w:hAnsi="Times New Roman" w:cs="Times New Roman"/>
          <w:sz w:val="24"/>
          <w:szCs w:val="24"/>
          <w:shd w:val="clear" w:color="auto" w:fill="FFFFFF"/>
        </w:rPr>
        <w:t>[</w:t>
      </w:r>
      <w:r w:rsidR="007E503B" w:rsidRPr="001A22DA">
        <w:rPr>
          <w:rFonts w:ascii="Times New Roman" w:hAnsi="Times New Roman" w:cs="Times New Roman"/>
          <w:sz w:val="24"/>
          <w:szCs w:val="24"/>
          <w:shd w:val="clear" w:color="auto" w:fill="FFFFFF"/>
        </w:rPr>
        <w:t>3</w:t>
      </w:r>
      <w:r w:rsidRPr="001A22DA">
        <w:rPr>
          <w:rFonts w:ascii="Times New Roman" w:hAnsi="Times New Roman" w:cs="Times New Roman"/>
          <w:sz w:val="24"/>
          <w:szCs w:val="24"/>
          <w:shd w:val="clear" w:color="auto" w:fill="FFFFFF"/>
        </w:rPr>
        <w:t>4]</w:t>
      </w:r>
      <w:r w:rsidR="007E503B" w:rsidRPr="001A22DA">
        <w:rPr>
          <w:rFonts w:ascii="Times New Roman" w:hAnsi="Times New Roman" w:cs="Times New Roman"/>
          <w:sz w:val="24"/>
          <w:szCs w:val="24"/>
          <w:shd w:val="clear" w:color="auto" w:fill="FFFFFF"/>
        </w:rPr>
        <w:t xml:space="preserve"> POSPÍŠILOVÁ, Tereza. </w:t>
      </w:r>
      <w:r w:rsidR="001956A2" w:rsidRPr="001A22DA">
        <w:rPr>
          <w:rFonts w:ascii="Times New Roman" w:hAnsi="Times New Roman" w:cs="Times New Roman"/>
          <w:sz w:val="24"/>
          <w:szCs w:val="24"/>
          <w:shd w:val="clear" w:color="auto" w:fill="FFFFFF"/>
        </w:rPr>
        <w:t xml:space="preserve">2010. </w:t>
      </w:r>
      <w:r w:rsidR="007E503B" w:rsidRPr="001A22DA">
        <w:rPr>
          <w:rFonts w:ascii="Times New Roman" w:hAnsi="Times New Roman" w:cs="Times New Roman"/>
          <w:sz w:val="24"/>
          <w:szCs w:val="24"/>
          <w:shd w:val="clear" w:color="auto" w:fill="FFFFFF"/>
        </w:rPr>
        <w:t>Dobrovolnictví v kontextu životní dráhy dobrovolníků. </w:t>
      </w:r>
      <w:r w:rsidR="007E503B" w:rsidRPr="001A22DA">
        <w:rPr>
          <w:rFonts w:ascii="Times New Roman" w:hAnsi="Times New Roman" w:cs="Times New Roman"/>
          <w:i/>
          <w:iCs/>
          <w:sz w:val="24"/>
          <w:szCs w:val="24"/>
          <w:shd w:val="clear" w:color="auto" w:fill="FFFFFF"/>
        </w:rPr>
        <w:t>Lidé města</w:t>
      </w:r>
      <w:r w:rsidR="007E503B" w:rsidRPr="001A22DA">
        <w:rPr>
          <w:rFonts w:ascii="Times New Roman" w:hAnsi="Times New Roman" w:cs="Times New Roman"/>
          <w:sz w:val="24"/>
          <w:szCs w:val="24"/>
          <w:shd w:val="clear" w:color="auto" w:fill="FFFFFF"/>
        </w:rPr>
        <w:t>.</w:t>
      </w:r>
      <w:r w:rsidR="001956A2" w:rsidRPr="001A22DA">
        <w:rPr>
          <w:rFonts w:ascii="Times New Roman" w:hAnsi="Times New Roman" w:cs="Times New Roman"/>
          <w:sz w:val="24"/>
          <w:szCs w:val="24"/>
          <w:shd w:val="clear" w:color="auto" w:fill="FFFFFF"/>
        </w:rPr>
        <w:t xml:space="preserve"> </w:t>
      </w:r>
      <w:r w:rsidR="007E503B" w:rsidRPr="001A22DA">
        <w:rPr>
          <w:rFonts w:ascii="Times New Roman" w:hAnsi="Times New Roman" w:cs="Times New Roman"/>
          <w:i/>
          <w:iCs/>
          <w:sz w:val="24"/>
          <w:szCs w:val="24"/>
          <w:shd w:val="clear" w:color="auto" w:fill="FFFFFF"/>
        </w:rPr>
        <w:t>Sociologický</w:t>
      </w:r>
      <w:r w:rsidR="007E503B" w:rsidRPr="001A22DA">
        <w:rPr>
          <w:rFonts w:ascii="Times New Roman" w:hAnsi="Times New Roman" w:cs="Times New Roman"/>
          <w:sz w:val="24"/>
          <w:szCs w:val="24"/>
          <w:shd w:val="clear" w:color="auto" w:fill="FFFFFF"/>
        </w:rPr>
        <w:t> časopis. str. 109-133.</w:t>
      </w:r>
      <w:bookmarkEnd w:id="104"/>
    </w:p>
    <w:p w:rsidR="007E503B" w:rsidRPr="001A22DA" w:rsidRDefault="00482A8F" w:rsidP="00482A8F">
      <w:pPr>
        <w:suppressAutoHyphens/>
        <w:spacing w:line="360" w:lineRule="auto"/>
        <w:jc w:val="both"/>
        <w:rPr>
          <w:rFonts w:ascii="Times New Roman" w:hAnsi="Times New Roman" w:cs="Times New Roman"/>
          <w:sz w:val="24"/>
          <w:szCs w:val="24"/>
          <w:shd w:val="clear" w:color="auto" w:fill="FFFFFF"/>
        </w:rPr>
      </w:pPr>
      <w:bookmarkStart w:id="105" w:name="_Toc511073715"/>
      <w:r w:rsidRPr="001A22DA">
        <w:rPr>
          <w:rFonts w:ascii="Times New Roman" w:hAnsi="Times New Roman" w:cs="Times New Roman"/>
          <w:sz w:val="24"/>
          <w:szCs w:val="24"/>
          <w:shd w:val="clear" w:color="auto" w:fill="FFFFFF"/>
        </w:rPr>
        <w:t>[</w:t>
      </w:r>
      <w:r w:rsidR="007E503B" w:rsidRPr="001A22DA">
        <w:rPr>
          <w:rFonts w:ascii="Times New Roman" w:hAnsi="Times New Roman" w:cs="Times New Roman"/>
          <w:sz w:val="24"/>
          <w:szCs w:val="24"/>
          <w:shd w:val="clear" w:color="auto" w:fill="FFFFFF"/>
        </w:rPr>
        <w:t>3</w:t>
      </w:r>
      <w:r w:rsidRPr="001A22DA">
        <w:rPr>
          <w:rFonts w:ascii="Times New Roman" w:hAnsi="Times New Roman" w:cs="Times New Roman"/>
          <w:sz w:val="24"/>
          <w:szCs w:val="24"/>
          <w:shd w:val="clear" w:color="auto" w:fill="FFFFFF"/>
        </w:rPr>
        <w:t>5]</w:t>
      </w:r>
      <w:r w:rsidR="007E503B" w:rsidRPr="001A22DA">
        <w:rPr>
          <w:rFonts w:ascii="Times New Roman" w:hAnsi="Times New Roman" w:cs="Times New Roman"/>
          <w:sz w:val="24"/>
          <w:szCs w:val="24"/>
          <w:shd w:val="clear" w:color="auto" w:fill="FFFFFF"/>
        </w:rPr>
        <w:t xml:space="preserve"> POSPÍŠILOVÁ, Tereza. </w:t>
      </w:r>
      <w:r w:rsidR="00727904" w:rsidRPr="001A22DA">
        <w:rPr>
          <w:rFonts w:ascii="Times New Roman" w:hAnsi="Times New Roman" w:cs="Times New Roman"/>
          <w:sz w:val="24"/>
          <w:szCs w:val="24"/>
          <w:shd w:val="clear" w:color="auto" w:fill="FFFFFF"/>
        </w:rPr>
        <w:t xml:space="preserve">2010. </w:t>
      </w:r>
      <w:r w:rsidR="007E503B" w:rsidRPr="001A22DA">
        <w:rPr>
          <w:rFonts w:ascii="Times New Roman" w:hAnsi="Times New Roman" w:cs="Times New Roman"/>
          <w:sz w:val="24"/>
          <w:szCs w:val="24"/>
          <w:shd w:val="clear" w:color="auto" w:fill="FFFFFF"/>
        </w:rPr>
        <w:t>Dobrovolnictví v České republice před rokem 1989: diskur</w:t>
      </w:r>
      <w:r w:rsidR="00727904" w:rsidRPr="001A22DA">
        <w:rPr>
          <w:rFonts w:ascii="Times New Roman" w:hAnsi="Times New Roman" w:cs="Times New Roman"/>
          <w:sz w:val="24"/>
          <w:szCs w:val="24"/>
          <w:shd w:val="clear" w:color="auto" w:fill="FFFFFF"/>
        </w:rPr>
        <w:t>zy, definice, aktualizace.</w:t>
      </w:r>
      <w:r w:rsidR="007E503B" w:rsidRPr="001A22DA">
        <w:rPr>
          <w:rFonts w:ascii="Times New Roman" w:hAnsi="Times New Roman" w:cs="Times New Roman"/>
          <w:sz w:val="24"/>
          <w:szCs w:val="24"/>
          <w:shd w:val="clear" w:color="auto" w:fill="FFFFFF"/>
        </w:rPr>
        <w:t xml:space="preserve"> </w:t>
      </w:r>
      <w:r w:rsidR="007E503B" w:rsidRPr="001A22DA">
        <w:rPr>
          <w:rFonts w:ascii="Times New Roman" w:hAnsi="Times New Roman" w:cs="Times New Roman"/>
          <w:i/>
          <w:iCs/>
          <w:sz w:val="24"/>
          <w:szCs w:val="24"/>
          <w:shd w:val="clear" w:color="auto" w:fill="FFFFFF"/>
        </w:rPr>
        <w:t>Sociologický</w:t>
      </w:r>
      <w:r w:rsidR="007E503B" w:rsidRPr="001A22DA">
        <w:rPr>
          <w:rFonts w:ascii="Times New Roman" w:hAnsi="Times New Roman" w:cs="Times New Roman"/>
          <w:sz w:val="24"/>
          <w:szCs w:val="24"/>
          <w:shd w:val="clear" w:color="auto" w:fill="FFFFFF"/>
        </w:rPr>
        <w:t> časopis. str. 887-910.</w:t>
      </w:r>
      <w:bookmarkEnd w:id="105"/>
      <w:r w:rsidR="007E503B" w:rsidRPr="001A22DA">
        <w:rPr>
          <w:rFonts w:ascii="Times New Roman" w:hAnsi="Times New Roman" w:cs="Times New Roman"/>
          <w:sz w:val="24"/>
          <w:szCs w:val="24"/>
          <w:shd w:val="clear" w:color="auto" w:fill="FFFFFF"/>
        </w:rPr>
        <w:t> </w:t>
      </w:r>
    </w:p>
    <w:p w:rsidR="00534D1C" w:rsidRPr="001A22DA" w:rsidRDefault="00482A8F" w:rsidP="00482A8F">
      <w:pPr>
        <w:suppressAutoHyphens/>
        <w:spacing w:line="360" w:lineRule="auto"/>
        <w:jc w:val="both"/>
        <w:rPr>
          <w:rFonts w:ascii="Times New Roman" w:hAnsi="Times New Roman" w:cs="Times New Roman"/>
          <w:color w:val="000000" w:themeColor="text1"/>
          <w:sz w:val="24"/>
          <w:szCs w:val="24"/>
          <w:shd w:val="clear" w:color="auto" w:fill="FFFFFF"/>
        </w:rPr>
      </w:pPr>
      <w:r w:rsidRPr="001A22DA">
        <w:rPr>
          <w:rFonts w:ascii="Times New Roman" w:hAnsi="Times New Roman" w:cs="Times New Roman"/>
          <w:color w:val="000000" w:themeColor="text1"/>
          <w:sz w:val="24"/>
          <w:szCs w:val="24"/>
          <w:shd w:val="clear" w:color="auto" w:fill="FFFFFF"/>
        </w:rPr>
        <w:t>[</w:t>
      </w:r>
      <w:r w:rsidR="007E503B" w:rsidRPr="001A22DA">
        <w:rPr>
          <w:rFonts w:ascii="Times New Roman" w:hAnsi="Times New Roman" w:cs="Times New Roman"/>
          <w:color w:val="000000" w:themeColor="text1"/>
          <w:sz w:val="24"/>
          <w:szCs w:val="24"/>
          <w:shd w:val="clear" w:color="auto" w:fill="FFFFFF"/>
        </w:rPr>
        <w:t>3</w:t>
      </w:r>
      <w:r w:rsidRPr="001A22DA">
        <w:rPr>
          <w:rFonts w:ascii="Times New Roman" w:hAnsi="Times New Roman" w:cs="Times New Roman"/>
          <w:color w:val="000000" w:themeColor="text1"/>
          <w:sz w:val="24"/>
          <w:szCs w:val="24"/>
          <w:shd w:val="clear" w:color="auto" w:fill="FFFFFF"/>
        </w:rPr>
        <w:t>6]</w:t>
      </w:r>
      <w:r w:rsidR="007E503B" w:rsidRPr="001A22DA">
        <w:rPr>
          <w:rFonts w:ascii="Times New Roman" w:hAnsi="Times New Roman" w:cs="Times New Roman"/>
          <w:color w:val="000000" w:themeColor="text1"/>
          <w:sz w:val="24"/>
          <w:szCs w:val="24"/>
          <w:shd w:val="clear" w:color="auto" w:fill="FFFFFF"/>
        </w:rPr>
        <w:t xml:space="preserve"> RABUŠIC, Ladislav. 1995. Česká společnost stárne. Masarykova univerzita v Brně. 192 str. ISBN: 80-210-1155-6.</w:t>
      </w:r>
    </w:p>
    <w:p w:rsidR="007E503B" w:rsidRPr="001A22DA" w:rsidRDefault="00482A8F" w:rsidP="00482A8F">
      <w:pPr>
        <w:suppressAutoHyphens/>
        <w:spacing w:line="360" w:lineRule="auto"/>
        <w:jc w:val="both"/>
        <w:rPr>
          <w:rFonts w:ascii="Times New Roman" w:hAnsi="Times New Roman" w:cs="Times New Roman"/>
          <w:sz w:val="24"/>
          <w:szCs w:val="24"/>
        </w:rPr>
      </w:pPr>
      <w:r w:rsidRPr="001A22DA">
        <w:rPr>
          <w:rFonts w:ascii="Times New Roman" w:hAnsi="Times New Roman" w:cs="Times New Roman"/>
          <w:sz w:val="24"/>
          <w:szCs w:val="24"/>
        </w:rPr>
        <w:lastRenderedPageBreak/>
        <w:t>[</w:t>
      </w:r>
      <w:r w:rsidR="00534D1C" w:rsidRPr="001A22DA">
        <w:rPr>
          <w:rFonts w:ascii="Times New Roman" w:hAnsi="Times New Roman" w:cs="Times New Roman"/>
          <w:sz w:val="24"/>
          <w:szCs w:val="24"/>
        </w:rPr>
        <w:t>3</w:t>
      </w:r>
      <w:r w:rsidRPr="001A22DA">
        <w:rPr>
          <w:rFonts w:ascii="Times New Roman" w:hAnsi="Times New Roman" w:cs="Times New Roman"/>
          <w:sz w:val="24"/>
          <w:szCs w:val="24"/>
        </w:rPr>
        <w:t>7]</w:t>
      </w:r>
      <w:r w:rsidR="00534D1C" w:rsidRPr="001A22DA">
        <w:rPr>
          <w:rFonts w:ascii="Times New Roman" w:hAnsi="Times New Roman" w:cs="Times New Roman"/>
          <w:sz w:val="24"/>
          <w:szCs w:val="24"/>
        </w:rPr>
        <w:t xml:space="preserve"> REPKOVÁ, Kvetoslava. 2013. Inštitucionalizácia dobrovolnických príležitostí</w:t>
      </w:r>
      <w:r w:rsidR="00727904" w:rsidRPr="001A22DA">
        <w:rPr>
          <w:rFonts w:ascii="Times New Roman" w:hAnsi="Times New Roman" w:cs="Times New Roman"/>
          <w:sz w:val="24"/>
          <w:szCs w:val="24"/>
        </w:rPr>
        <w:t xml:space="preserve"> </w:t>
      </w:r>
      <w:r w:rsidR="00534D1C" w:rsidRPr="001A22DA">
        <w:rPr>
          <w:rFonts w:ascii="Times New Roman" w:hAnsi="Times New Roman" w:cs="Times New Roman"/>
          <w:sz w:val="24"/>
          <w:szCs w:val="24"/>
        </w:rPr>
        <w:t>pre</w:t>
      </w:r>
      <w:r w:rsidR="00727904" w:rsidRPr="001A22DA">
        <w:rPr>
          <w:rFonts w:ascii="Times New Roman" w:hAnsi="Times New Roman" w:cs="Times New Roman"/>
          <w:sz w:val="24"/>
          <w:szCs w:val="24"/>
        </w:rPr>
        <w:t xml:space="preserve"> </w:t>
      </w:r>
      <w:r w:rsidR="00534D1C" w:rsidRPr="001A22DA">
        <w:rPr>
          <w:rFonts w:ascii="Times New Roman" w:hAnsi="Times New Roman" w:cs="Times New Roman"/>
          <w:sz w:val="24"/>
          <w:szCs w:val="24"/>
        </w:rPr>
        <w:t xml:space="preserve">staršie osoby. Sociální práce/ Sociálna práca, č. 2/2013, str. 133- 134. </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rPr>
      </w:pPr>
      <w:r w:rsidRPr="001A22DA">
        <w:rPr>
          <w:rFonts w:ascii="Times New Roman" w:hAnsi="Times New Roman" w:cs="Times New Roman"/>
          <w:color w:val="000000" w:themeColor="text1"/>
          <w:sz w:val="24"/>
          <w:szCs w:val="24"/>
        </w:rPr>
        <w:t>[</w:t>
      </w:r>
      <w:r w:rsidR="007E503B" w:rsidRPr="001A22DA">
        <w:rPr>
          <w:rFonts w:ascii="Times New Roman" w:hAnsi="Times New Roman" w:cs="Times New Roman"/>
          <w:color w:val="000000" w:themeColor="text1"/>
          <w:sz w:val="24"/>
          <w:szCs w:val="24"/>
        </w:rPr>
        <w:t>3</w:t>
      </w:r>
      <w:r w:rsidRPr="001A22DA">
        <w:rPr>
          <w:rFonts w:ascii="Times New Roman" w:hAnsi="Times New Roman" w:cs="Times New Roman"/>
          <w:color w:val="000000" w:themeColor="text1"/>
          <w:sz w:val="24"/>
          <w:szCs w:val="24"/>
        </w:rPr>
        <w:t>8]</w:t>
      </w:r>
      <w:r w:rsidR="007E503B" w:rsidRPr="001A22DA">
        <w:rPr>
          <w:rFonts w:ascii="Times New Roman" w:hAnsi="Times New Roman" w:cs="Times New Roman"/>
          <w:color w:val="000000" w:themeColor="text1"/>
          <w:sz w:val="24"/>
          <w:szCs w:val="24"/>
        </w:rPr>
        <w:t xml:space="preserve"> ROCHESTER, Colin. HUTCHISON, Romayne et al.</w:t>
      </w:r>
      <w:r w:rsidR="00727904" w:rsidRPr="001A22DA">
        <w:rPr>
          <w:rFonts w:ascii="Times New Roman" w:hAnsi="Times New Roman" w:cs="Times New Roman"/>
          <w:color w:val="000000" w:themeColor="text1"/>
          <w:sz w:val="24"/>
          <w:szCs w:val="24"/>
        </w:rPr>
        <w:t xml:space="preserve"> 2002.</w:t>
      </w:r>
      <w:r w:rsidR="007E503B" w:rsidRPr="001A22DA">
        <w:rPr>
          <w:rFonts w:ascii="Times New Roman" w:hAnsi="Times New Roman" w:cs="Times New Roman"/>
          <w:color w:val="000000" w:themeColor="text1"/>
          <w:sz w:val="24"/>
          <w:szCs w:val="24"/>
        </w:rPr>
        <w:t xml:space="preserve"> A Review</w:t>
      </w:r>
      <w:r w:rsidR="00727904"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of</w:t>
      </w:r>
      <w:r w:rsidR="00727904"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the</w:t>
      </w:r>
      <w:r w:rsidR="00727904"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Home Office Older</w:t>
      </w:r>
      <w:r w:rsidR="00727904"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Volunteers</w:t>
      </w:r>
      <w:r w:rsidR="00727904"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Initiative</w:t>
      </w:r>
      <w:r w:rsidR="00727904"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Home O</w:t>
      </w:r>
      <w:r w:rsidR="00727904" w:rsidRPr="001A22DA">
        <w:rPr>
          <w:rFonts w:ascii="Times New Roman" w:hAnsi="Times New Roman" w:cs="Times New Roman"/>
          <w:color w:val="000000" w:themeColor="text1"/>
          <w:sz w:val="24"/>
          <w:szCs w:val="24"/>
        </w:rPr>
        <w:t xml:space="preserve">ffice Research Study 248. </w:t>
      </w:r>
      <w:r w:rsidR="007E503B" w:rsidRPr="001A22DA">
        <w:rPr>
          <w:rFonts w:ascii="Times New Roman" w:hAnsi="Times New Roman" w:cs="Times New Roman"/>
          <w:color w:val="000000" w:themeColor="text1"/>
          <w:sz w:val="24"/>
          <w:szCs w:val="24"/>
        </w:rPr>
        <w:t>Home Office Research, Development and Statistics</w:t>
      </w:r>
      <w:r w:rsidR="00727904"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 xml:space="preserve">Directorate. </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rPr>
      </w:pPr>
      <w:r w:rsidRPr="001A22DA">
        <w:rPr>
          <w:rFonts w:ascii="Times New Roman" w:hAnsi="Times New Roman" w:cs="Times New Roman"/>
          <w:color w:val="000000" w:themeColor="text1"/>
          <w:sz w:val="24"/>
          <w:szCs w:val="24"/>
        </w:rPr>
        <w:t>[</w:t>
      </w:r>
      <w:r w:rsidR="007E503B" w:rsidRPr="001A22DA">
        <w:rPr>
          <w:rFonts w:ascii="Times New Roman" w:hAnsi="Times New Roman" w:cs="Times New Roman"/>
          <w:color w:val="000000" w:themeColor="text1"/>
          <w:sz w:val="24"/>
          <w:szCs w:val="24"/>
        </w:rPr>
        <w:t>3</w:t>
      </w:r>
      <w:r w:rsidRPr="001A22DA">
        <w:rPr>
          <w:rFonts w:ascii="Times New Roman" w:hAnsi="Times New Roman" w:cs="Times New Roman"/>
          <w:color w:val="000000" w:themeColor="text1"/>
          <w:sz w:val="24"/>
          <w:szCs w:val="24"/>
        </w:rPr>
        <w:t>9]</w:t>
      </w:r>
      <w:r w:rsidR="007E503B" w:rsidRPr="001A22DA">
        <w:rPr>
          <w:rFonts w:ascii="Times New Roman" w:hAnsi="Times New Roman" w:cs="Times New Roman"/>
          <w:color w:val="000000" w:themeColor="text1"/>
          <w:sz w:val="24"/>
          <w:szCs w:val="24"/>
        </w:rPr>
        <w:t xml:space="preserve"> ROCHESTER, Colin et al. 2010. Volunteering and Society in 21 st Century. US: Palgrave</w:t>
      </w:r>
      <w:r w:rsidR="001A01A0"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Macmillian, ISBN: 978-1-349-30314-4.</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rPr>
      </w:pPr>
      <w:bookmarkStart w:id="106" w:name="_Toc511073717"/>
      <w:r w:rsidRPr="001A22DA">
        <w:rPr>
          <w:rFonts w:ascii="Times New Roman" w:hAnsi="Times New Roman" w:cs="Times New Roman"/>
          <w:bCs/>
          <w:sz w:val="24"/>
          <w:szCs w:val="24"/>
        </w:rPr>
        <w:t>[40]</w:t>
      </w:r>
      <w:r w:rsidR="007E503B" w:rsidRPr="001A22DA">
        <w:rPr>
          <w:rFonts w:ascii="Times New Roman" w:hAnsi="Times New Roman" w:cs="Times New Roman"/>
          <w:bCs/>
          <w:sz w:val="24"/>
          <w:szCs w:val="24"/>
        </w:rPr>
        <w:t xml:space="preserve"> SEGAL, Jeanne. ROBINSON, Lawrence. </w:t>
      </w:r>
      <w:r w:rsidR="007E503B" w:rsidRPr="001A22DA">
        <w:rPr>
          <w:rFonts w:ascii="Times New Roman" w:hAnsi="Times New Roman" w:cs="Times New Roman"/>
          <w:sz w:val="24"/>
          <w:szCs w:val="24"/>
        </w:rPr>
        <w:t xml:space="preserve">[online] </w:t>
      </w:r>
      <w:r w:rsidR="007E503B" w:rsidRPr="001A22DA">
        <w:rPr>
          <w:rFonts w:ascii="Times New Roman" w:hAnsi="Times New Roman" w:cs="Times New Roman"/>
          <w:bCs/>
          <w:sz w:val="24"/>
          <w:szCs w:val="24"/>
        </w:rPr>
        <w:t>Volunteering and its</w:t>
      </w:r>
      <w:r w:rsidR="001A01A0" w:rsidRPr="001A22DA">
        <w:rPr>
          <w:rFonts w:ascii="Times New Roman" w:hAnsi="Times New Roman" w:cs="Times New Roman"/>
          <w:bCs/>
          <w:sz w:val="24"/>
          <w:szCs w:val="24"/>
        </w:rPr>
        <w:t xml:space="preserve"> </w:t>
      </w:r>
      <w:r w:rsidR="007E503B" w:rsidRPr="001A22DA">
        <w:rPr>
          <w:rFonts w:ascii="Times New Roman" w:hAnsi="Times New Roman" w:cs="Times New Roman"/>
          <w:bCs/>
          <w:sz w:val="24"/>
          <w:szCs w:val="24"/>
        </w:rPr>
        <w:t>Surprising</w:t>
      </w:r>
      <w:r w:rsidR="001A01A0" w:rsidRPr="001A22DA">
        <w:rPr>
          <w:rFonts w:ascii="Times New Roman" w:hAnsi="Times New Roman" w:cs="Times New Roman"/>
          <w:bCs/>
          <w:sz w:val="24"/>
          <w:szCs w:val="24"/>
        </w:rPr>
        <w:t xml:space="preserve"> </w:t>
      </w:r>
      <w:r w:rsidR="007E503B" w:rsidRPr="001A22DA">
        <w:rPr>
          <w:rFonts w:ascii="Times New Roman" w:hAnsi="Times New Roman" w:cs="Times New Roman"/>
          <w:bCs/>
          <w:sz w:val="24"/>
          <w:szCs w:val="24"/>
        </w:rPr>
        <w:t xml:space="preserve">Benefits. </w:t>
      </w:r>
      <w:r w:rsidR="007E503B" w:rsidRPr="001A22DA">
        <w:rPr>
          <w:rFonts w:ascii="Times New Roman" w:hAnsi="Times New Roman" w:cs="Times New Roman"/>
          <w:bCs/>
          <w:spacing w:val="12"/>
          <w:sz w:val="24"/>
          <w:szCs w:val="24"/>
        </w:rPr>
        <w:t>How</w:t>
      </w:r>
      <w:r w:rsidR="001A01A0" w:rsidRPr="001A22DA">
        <w:rPr>
          <w:rFonts w:ascii="Times New Roman" w:hAnsi="Times New Roman" w:cs="Times New Roman"/>
          <w:bCs/>
          <w:spacing w:val="12"/>
          <w:sz w:val="24"/>
          <w:szCs w:val="24"/>
        </w:rPr>
        <w:t xml:space="preserve"> </w:t>
      </w:r>
      <w:r w:rsidR="007E503B" w:rsidRPr="001A22DA">
        <w:rPr>
          <w:rFonts w:ascii="Times New Roman" w:hAnsi="Times New Roman" w:cs="Times New Roman"/>
          <w:bCs/>
          <w:spacing w:val="12"/>
          <w:sz w:val="24"/>
          <w:szCs w:val="24"/>
        </w:rPr>
        <w:t>Giving to Others</w:t>
      </w:r>
      <w:r w:rsidR="001A01A0" w:rsidRPr="001A22DA">
        <w:rPr>
          <w:rFonts w:ascii="Times New Roman" w:hAnsi="Times New Roman" w:cs="Times New Roman"/>
          <w:bCs/>
          <w:spacing w:val="12"/>
          <w:sz w:val="24"/>
          <w:szCs w:val="24"/>
        </w:rPr>
        <w:t xml:space="preserve"> </w:t>
      </w:r>
      <w:r w:rsidR="007E503B" w:rsidRPr="001A22DA">
        <w:rPr>
          <w:rFonts w:ascii="Times New Roman" w:hAnsi="Times New Roman" w:cs="Times New Roman"/>
          <w:bCs/>
          <w:spacing w:val="12"/>
          <w:sz w:val="24"/>
          <w:szCs w:val="24"/>
        </w:rPr>
        <w:t>Makes</w:t>
      </w:r>
      <w:r w:rsidR="001A01A0" w:rsidRPr="001A22DA">
        <w:rPr>
          <w:rFonts w:ascii="Times New Roman" w:hAnsi="Times New Roman" w:cs="Times New Roman"/>
          <w:bCs/>
          <w:spacing w:val="12"/>
          <w:sz w:val="24"/>
          <w:szCs w:val="24"/>
        </w:rPr>
        <w:t xml:space="preserve"> </w:t>
      </w:r>
      <w:r w:rsidR="007E503B" w:rsidRPr="001A22DA">
        <w:rPr>
          <w:rFonts w:ascii="Times New Roman" w:hAnsi="Times New Roman" w:cs="Times New Roman"/>
          <w:bCs/>
          <w:spacing w:val="12"/>
          <w:sz w:val="24"/>
          <w:szCs w:val="24"/>
        </w:rPr>
        <w:t>You</w:t>
      </w:r>
      <w:r w:rsidR="001A01A0" w:rsidRPr="001A22DA">
        <w:rPr>
          <w:rFonts w:ascii="Times New Roman" w:hAnsi="Times New Roman" w:cs="Times New Roman"/>
          <w:bCs/>
          <w:spacing w:val="12"/>
          <w:sz w:val="24"/>
          <w:szCs w:val="24"/>
        </w:rPr>
        <w:t xml:space="preserve"> </w:t>
      </w:r>
      <w:r w:rsidR="007E503B" w:rsidRPr="001A22DA">
        <w:rPr>
          <w:rFonts w:ascii="Times New Roman" w:hAnsi="Times New Roman" w:cs="Times New Roman"/>
          <w:bCs/>
          <w:spacing w:val="12"/>
          <w:sz w:val="24"/>
          <w:szCs w:val="24"/>
        </w:rPr>
        <w:t xml:space="preserve">Healthier and Happier. </w:t>
      </w:r>
      <w:r w:rsidR="007E503B" w:rsidRPr="001A22DA">
        <w:rPr>
          <w:rFonts w:ascii="Times New Roman" w:hAnsi="Times New Roman" w:cs="Times New Roman"/>
          <w:sz w:val="24"/>
          <w:szCs w:val="24"/>
        </w:rPr>
        <w:t xml:space="preserve">[cit. 2016-03-03]. Dostupné </w:t>
      </w:r>
      <w:r w:rsidR="00F503F4" w:rsidRPr="001A22DA">
        <w:rPr>
          <w:rFonts w:ascii="Times New Roman" w:hAnsi="Times New Roman" w:cs="Times New Roman"/>
          <w:sz w:val="24"/>
          <w:szCs w:val="24"/>
        </w:rPr>
        <w:br/>
      </w:r>
      <w:r w:rsidR="007E503B" w:rsidRPr="001A22DA">
        <w:rPr>
          <w:rFonts w:ascii="Times New Roman" w:hAnsi="Times New Roman" w:cs="Times New Roman"/>
          <w:sz w:val="24"/>
          <w:szCs w:val="24"/>
        </w:rPr>
        <w:t>z</w:t>
      </w:r>
      <w:r w:rsidR="007E503B" w:rsidRPr="001A22DA">
        <w:rPr>
          <w:rFonts w:ascii="Times New Roman" w:hAnsi="Times New Roman" w:cs="Times New Roman"/>
          <w:color w:val="000000" w:themeColor="text1"/>
          <w:sz w:val="24"/>
          <w:szCs w:val="24"/>
        </w:rPr>
        <w:t>:</w:t>
      </w:r>
      <w:hyperlink r:id="rId21" w:history="1">
        <w:r w:rsidR="001A01A0" w:rsidRPr="001A22DA">
          <w:rPr>
            <w:rStyle w:val="Hypertextovodkaz"/>
            <w:rFonts w:ascii="Times New Roman" w:hAnsi="Times New Roman" w:cs="Times New Roman"/>
            <w:color w:val="000000" w:themeColor="text1"/>
            <w:sz w:val="24"/>
            <w:szCs w:val="24"/>
            <w:u w:val="none"/>
          </w:rPr>
          <w:t>https://www.helpguide.org/articles/healthy-living/volunteering-and-its-surprising benefits.htm</w:t>
        </w:r>
      </w:hyperlink>
      <w:bookmarkEnd w:id="106"/>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shd w:val="clear" w:color="auto" w:fill="FFFFFF"/>
        </w:rPr>
      </w:pPr>
      <w:r w:rsidRPr="001A22DA">
        <w:rPr>
          <w:rFonts w:ascii="Times New Roman" w:hAnsi="Times New Roman" w:cs="Times New Roman"/>
          <w:bCs/>
          <w:color w:val="000000" w:themeColor="text1"/>
          <w:sz w:val="24"/>
          <w:szCs w:val="24"/>
        </w:rPr>
        <w:t>[</w:t>
      </w:r>
      <w:r w:rsidR="007E503B" w:rsidRPr="001A22DA">
        <w:rPr>
          <w:rFonts w:ascii="Times New Roman" w:hAnsi="Times New Roman" w:cs="Times New Roman"/>
          <w:bCs/>
          <w:color w:val="000000" w:themeColor="text1"/>
          <w:sz w:val="24"/>
          <w:szCs w:val="24"/>
        </w:rPr>
        <w:t>4</w:t>
      </w:r>
      <w:r w:rsidRPr="001A22DA">
        <w:rPr>
          <w:rFonts w:ascii="Times New Roman" w:hAnsi="Times New Roman" w:cs="Times New Roman"/>
          <w:bCs/>
          <w:color w:val="000000" w:themeColor="text1"/>
          <w:sz w:val="24"/>
          <w:szCs w:val="24"/>
        </w:rPr>
        <w:t>1]</w:t>
      </w:r>
      <w:r w:rsidR="007E503B" w:rsidRPr="001A22DA">
        <w:rPr>
          <w:rFonts w:ascii="Times New Roman" w:hAnsi="Times New Roman" w:cs="Times New Roman"/>
          <w:bCs/>
          <w:color w:val="000000" w:themeColor="text1"/>
          <w:sz w:val="24"/>
          <w:szCs w:val="24"/>
        </w:rPr>
        <w:t xml:space="preserve"> SELBEE, L. Kevin. REED, B. Paul. </w:t>
      </w:r>
      <w:r w:rsidR="007E503B" w:rsidRPr="001A22DA">
        <w:rPr>
          <w:rFonts w:ascii="Times New Roman" w:hAnsi="Times New Roman" w:cs="Times New Roman"/>
          <w:color w:val="000000" w:themeColor="text1"/>
          <w:sz w:val="24"/>
          <w:szCs w:val="24"/>
        </w:rPr>
        <w:t xml:space="preserve">[online] </w:t>
      </w:r>
      <w:r w:rsidR="007E503B" w:rsidRPr="001A22DA">
        <w:rPr>
          <w:rFonts w:ascii="Times New Roman" w:hAnsi="Times New Roman" w:cs="Times New Roman"/>
          <w:bCs/>
          <w:color w:val="000000" w:themeColor="text1"/>
          <w:sz w:val="24"/>
          <w:szCs w:val="24"/>
        </w:rPr>
        <w:t>Patterns</w:t>
      </w:r>
      <w:r w:rsidR="001A01A0" w:rsidRPr="001A22DA">
        <w:rPr>
          <w:rFonts w:ascii="Times New Roman" w:hAnsi="Times New Roman" w:cs="Times New Roman"/>
          <w:bCs/>
          <w:color w:val="000000" w:themeColor="text1"/>
          <w:sz w:val="24"/>
          <w:szCs w:val="24"/>
        </w:rPr>
        <w:t xml:space="preserve"> </w:t>
      </w:r>
      <w:r w:rsidR="007E503B" w:rsidRPr="001A22DA">
        <w:rPr>
          <w:rFonts w:ascii="Times New Roman" w:hAnsi="Times New Roman" w:cs="Times New Roman"/>
          <w:bCs/>
          <w:color w:val="000000" w:themeColor="text1"/>
          <w:sz w:val="24"/>
          <w:szCs w:val="24"/>
        </w:rPr>
        <w:t>of</w:t>
      </w:r>
      <w:r w:rsidR="001A01A0" w:rsidRPr="001A22DA">
        <w:rPr>
          <w:rFonts w:ascii="Times New Roman" w:hAnsi="Times New Roman" w:cs="Times New Roman"/>
          <w:bCs/>
          <w:color w:val="000000" w:themeColor="text1"/>
          <w:sz w:val="24"/>
          <w:szCs w:val="24"/>
        </w:rPr>
        <w:t xml:space="preserve"> </w:t>
      </w:r>
      <w:r w:rsidR="007E503B" w:rsidRPr="001A22DA">
        <w:rPr>
          <w:rFonts w:ascii="Times New Roman" w:hAnsi="Times New Roman" w:cs="Times New Roman"/>
          <w:bCs/>
          <w:color w:val="000000" w:themeColor="text1"/>
          <w:sz w:val="24"/>
          <w:szCs w:val="24"/>
        </w:rPr>
        <w:t>Volunteering</w:t>
      </w:r>
      <w:r w:rsidR="001A01A0" w:rsidRPr="001A22DA">
        <w:rPr>
          <w:rFonts w:ascii="Times New Roman" w:hAnsi="Times New Roman" w:cs="Times New Roman"/>
          <w:bCs/>
          <w:color w:val="000000" w:themeColor="text1"/>
          <w:sz w:val="24"/>
          <w:szCs w:val="24"/>
        </w:rPr>
        <w:t xml:space="preserve"> </w:t>
      </w:r>
      <w:r w:rsidR="007E503B" w:rsidRPr="001A22DA">
        <w:rPr>
          <w:rFonts w:ascii="Times New Roman" w:hAnsi="Times New Roman" w:cs="Times New Roman"/>
          <w:bCs/>
          <w:color w:val="000000" w:themeColor="text1"/>
          <w:sz w:val="24"/>
          <w:szCs w:val="24"/>
        </w:rPr>
        <w:t>Over</w:t>
      </w:r>
      <w:r w:rsidR="001A01A0" w:rsidRPr="001A22DA">
        <w:rPr>
          <w:rFonts w:ascii="Times New Roman" w:hAnsi="Times New Roman" w:cs="Times New Roman"/>
          <w:bCs/>
          <w:color w:val="000000" w:themeColor="text1"/>
          <w:sz w:val="24"/>
          <w:szCs w:val="24"/>
        </w:rPr>
        <w:t xml:space="preserve"> </w:t>
      </w:r>
      <w:r w:rsidR="007E503B" w:rsidRPr="001A22DA">
        <w:rPr>
          <w:rFonts w:ascii="Times New Roman" w:hAnsi="Times New Roman" w:cs="Times New Roman"/>
          <w:bCs/>
          <w:color w:val="000000" w:themeColor="text1"/>
          <w:sz w:val="24"/>
          <w:szCs w:val="24"/>
        </w:rPr>
        <w:t>the</w:t>
      </w:r>
      <w:r w:rsidR="001A01A0" w:rsidRPr="001A22DA">
        <w:rPr>
          <w:rFonts w:ascii="Times New Roman" w:hAnsi="Times New Roman" w:cs="Times New Roman"/>
          <w:bCs/>
          <w:color w:val="000000" w:themeColor="text1"/>
          <w:sz w:val="24"/>
          <w:szCs w:val="24"/>
        </w:rPr>
        <w:t xml:space="preserve"> </w:t>
      </w:r>
      <w:r w:rsidR="007E503B" w:rsidRPr="001A22DA">
        <w:rPr>
          <w:rFonts w:ascii="Times New Roman" w:hAnsi="Times New Roman" w:cs="Times New Roman"/>
          <w:bCs/>
          <w:color w:val="000000" w:themeColor="text1"/>
          <w:sz w:val="24"/>
          <w:szCs w:val="24"/>
        </w:rPr>
        <w:t>Life</w:t>
      </w:r>
      <w:r w:rsidR="001A01A0" w:rsidRPr="001A22DA">
        <w:rPr>
          <w:rFonts w:ascii="Times New Roman" w:hAnsi="Times New Roman" w:cs="Times New Roman"/>
          <w:bCs/>
          <w:color w:val="000000" w:themeColor="text1"/>
          <w:sz w:val="24"/>
          <w:szCs w:val="24"/>
        </w:rPr>
        <w:t xml:space="preserve"> </w:t>
      </w:r>
      <w:r w:rsidR="007E503B" w:rsidRPr="001A22DA">
        <w:rPr>
          <w:rFonts w:ascii="Times New Roman" w:hAnsi="Times New Roman" w:cs="Times New Roman"/>
          <w:bCs/>
          <w:color w:val="000000" w:themeColor="text1"/>
          <w:sz w:val="24"/>
          <w:szCs w:val="24"/>
        </w:rPr>
        <w:t>Cycle.</w:t>
      </w:r>
      <w:r w:rsidR="001A01A0" w:rsidRPr="001A22DA">
        <w:rPr>
          <w:rFonts w:ascii="Times New Roman" w:hAnsi="Times New Roman" w:cs="Times New Roman"/>
          <w:bCs/>
          <w:color w:val="000000" w:themeColor="text1"/>
          <w:sz w:val="24"/>
          <w:szCs w:val="24"/>
        </w:rPr>
        <w:t xml:space="preserve"> </w:t>
      </w:r>
      <w:r w:rsidR="007E503B" w:rsidRPr="001A22DA">
        <w:rPr>
          <w:rFonts w:ascii="Times New Roman" w:hAnsi="Times New Roman" w:cs="Times New Roman"/>
          <w:color w:val="000000" w:themeColor="text1"/>
          <w:sz w:val="24"/>
          <w:szCs w:val="24"/>
          <w:shd w:val="clear" w:color="auto" w:fill="FFFFFF"/>
        </w:rPr>
        <w:t>Statistics</w:t>
      </w:r>
      <w:r w:rsidR="001A01A0" w:rsidRPr="001A22DA">
        <w:rPr>
          <w:rFonts w:ascii="Times New Roman" w:hAnsi="Times New Roman" w:cs="Times New Roman"/>
          <w:color w:val="000000" w:themeColor="text1"/>
          <w:sz w:val="24"/>
          <w:szCs w:val="24"/>
          <w:shd w:val="clear" w:color="auto" w:fill="FFFFFF"/>
        </w:rPr>
        <w:t xml:space="preserve"> </w:t>
      </w:r>
      <w:r w:rsidR="007E503B" w:rsidRPr="001A22DA">
        <w:rPr>
          <w:rFonts w:ascii="Times New Roman" w:hAnsi="Times New Roman" w:cs="Times New Roman"/>
          <w:color w:val="000000" w:themeColor="text1"/>
          <w:sz w:val="24"/>
          <w:szCs w:val="24"/>
          <w:shd w:val="clear" w:color="auto" w:fill="FFFFFF"/>
        </w:rPr>
        <w:t>Canada.</w:t>
      </w:r>
      <w:r w:rsidR="001A01A0" w:rsidRPr="001A22DA">
        <w:rPr>
          <w:rFonts w:ascii="Times New Roman" w:hAnsi="Times New Roman" w:cs="Times New Roman"/>
          <w:color w:val="000000" w:themeColor="text1"/>
          <w:sz w:val="24"/>
          <w:szCs w:val="24"/>
          <w:shd w:val="clear" w:color="auto" w:fill="FFFFFF"/>
        </w:rPr>
        <w:t xml:space="preserve"> </w:t>
      </w:r>
      <w:r w:rsidR="001A01A0" w:rsidRPr="001A22DA">
        <w:rPr>
          <w:rFonts w:ascii="Times New Roman" w:hAnsi="Times New Roman" w:cs="Times New Roman"/>
          <w:color w:val="000000" w:themeColor="text1"/>
          <w:sz w:val="24"/>
          <w:szCs w:val="24"/>
        </w:rPr>
        <w:t xml:space="preserve">[cit. 2001-11-08]. Dostupné </w:t>
      </w:r>
      <w:r w:rsidR="007E503B" w:rsidRPr="001A22DA">
        <w:rPr>
          <w:rFonts w:ascii="Times New Roman" w:hAnsi="Times New Roman" w:cs="Times New Roman"/>
          <w:color w:val="000000" w:themeColor="text1"/>
          <w:sz w:val="24"/>
          <w:szCs w:val="24"/>
        </w:rPr>
        <w:t xml:space="preserve">z: </w:t>
      </w:r>
      <w:hyperlink r:id="rId22" w:history="1">
        <w:r w:rsidR="007E503B" w:rsidRPr="001A22DA">
          <w:rPr>
            <w:rStyle w:val="Hypertextovodkaz"/>
            <w:rFonts w:ascii="Times New Roman" w:hAnsi="Times New Roman" w:cs="Times New Roman"/>
            <w:color w:val="000000" w:themeColor="text1"/>
            <w:sz w:val="24"/>
            <w:szCs w:val="24"/>
            <w:u w:val="none"/>
            <w:shd w:val="clear" w:color="auto" w:fill="FFFFFF"/>
          </w:rPr>
          <w:t>www.volunteerspirit.org/files/volunteer%20pattern.pdf</w:t>
        </w:r>
      </w:hyperlink>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rPr>
      </w:pPr>
      <w:r w:rsidRPr="001A22DA">
        <w:rPr>
          <w:rFonts w:ascii="Times New Roman" w:hAnsi="Times New Roman" w:cs="Times New Roman"/>
          <w:color w:val="000000" w:themeColor="text1"/>
          <w:sz w:val="24"/>
          <w:szCs w:val="24"/>
        </w:rPr>
        <w:t>[</w:t>
      </w:r>
      <w:r w:rsidR="007E503B" w:rsidRPr="001A22DA">
        <w:rPr>
          <w:rFonts w:ascii="Times New Roman" w:hAnsi="Times New Roman" w:cs="Times New Roman"/>
          <w:color w:val="000000" w:themeColor="text1"/>
          <w:sz w:val="24"/>
          <w:szCs w:val="24"/>
        </w:rPr>
        <w:t>4</w:t>
      </w:r>
      <w:r w:rsidRPr="001A22DA">
        <w:rPr>
          <w:rFonts w:ascii="Times New Roman" w:hAnsi="Times New Roman" w:cs="Times New Roman"/>
          <w:color w:val="000000" w:themeColor="text1"/>
          <w:sz w:val="24"/>
          <w:szCs w:val="24"/>
        </w:rPr>
        <w:t>2]</w:t>
      </w:r>
      <w:r w:rsidR="007E503B" w:rsidRPr="001A22DA">
        <w:rPr>
          <w:rFonts w:ascii="Times New Roman" w:hAnsi="Times New Roman" w:cs="Times New Roman"/>
          <w:color w:val="000000" w:themeColor="text1"/>
          <w:sz w:val="24"/>
          <w:szCs w:val="24"/>
        </w:rPr>
        <w:t xml:space="preserve"> SKOVAJSA, Marek a kol. 2010. Občanský sektor. Organizovaná občanská společnost v České republice. Praha: Portál, ISBN: 978-80-7367-681-0.</w:t>
      </w:r>
    </w:p>
    <w:p w:rsidR="007E503B" w:rsidRPr="001A22DA" w:rsidRDefault="00482A8F" w:rsidP="00482A8F">
      <w:pPr>
        <w:suppressAutoHyphens/>
        <w:spacing w:line="360" w:lineRule="auto"/>
        <w:jc w:val="both"/>
        <w:rPr>
          <w:rFonts w:ascii="Times New Roman" w:hAnsi="Times New Roman" w:cs="Times New Roman"/>
          <w:sz w:val="24"/>
          <w:szCs w:val="24"/>
        </w:rPr>
      </w:pPr>
      <w:bookmarkStart w:id="107" w:name="_Toc511073718"/>
      <w:r w:rsidRPr="001A22DA">
        <w:rPr>
          <w:rFonts w:ascii="Times New Roman" w:hAnsi="Times New Roman" w:cs="Times New Roman"/>
          <w:bCs/>
          <w:sz w:val="24"/>
          <w:szCs w:val="24"/>
        </w:rPr>
        <w:t>[</w:t>
      </w:r>
      <w:r w:rsidR="007E503B" w:rsidRPr="001A22DA">
        <w:rPr>
          <w:rFonts w:ascii="Times New Roman" w:hAnsi="Times New Roman" w:cs="Times New Roman"/>
          <w:bCs/>
          <w:sz w:val="24"/>
          <w:szCs w:val="24"/>
        </w:rPr>
        <w:t>4</w:t>
      </w:r>
      <w:r w:rsidRPr="001A22DA">
        <w:rPr>
          <w:rFonts w:ascii="Times New Roman" w:hAnsi="Times New Roman" w:cs="Times New Roman"/>
          <w:bCs/>
          <w:sz w:val="24"/>
          <w:szCs w:val="24"/>
        </w:rPr>
        <w:t>3]</w:t>
      </w:r>
      <w:r w:rsidR="007E503B" w:rsidRPr="001A22DA">
        <w:rPr>
          <w:rFonts w:ascii="Times New Roman" w:hAnsi="Times New Roman" w:cs="Times New Roman"/>
          <w:bCs/>
          <w:sz w:val="24"/>
          <w:szCs w:val="24"/>
        </w:rPr>
        <w:t xml:space="preserve"> STEVENSON, Sarah. </w:t>
      </w:r>
      <w:r w:rsidR="007E503B" w:rsidRPr="001A22DA">
        <w:rPr>
          <w:rFonts w:ascii="Times New Roman" w:hAnsi="Times New Roman" w:cs="Times New Roman"/>
          <w:sz w:val="24"/>
          <w:szCs w:val="24"/>
        </w:rPr>
        <w:t xml:space="preserve">[online] </w:t>
      </w:r>
      <w:r w:rsidR="007E503B" w:rsidRPr="001A22DA">
        <w:rPr>
          <w:rFonts w:ascii="Times New Roman" w:hAnsi="Times New Roman" w:cs="Times New Roman"/>
          <w:bCs/>
          <w:sz w:val="24"/>
          <w:szCs w:val="24"/>
        </w:rPr>
        <w:t xml:space="preserve">5 ReasonsSeniorsShouldVolunteerTheirTime. </w:t>
      </w:r>
      <w:r w:rsidR="007E503B" w:rsidRPr="001A22DA">
        <w:rPr>
          <w:rFonts w:ascii="Times New Roman" w:hAnsi="Times New Roman" w:cs="Times New Roman"/>
          <w:sz w:val="24"/>
          <w:szCs w:val="24"/>
        </w:rPr>
        <w:t xml:space="preserve">[cit. 2014-09-26]. Dostupné z: </w:t>
      </w:r>
      <w:hyperlink r:id="rId23" w:history="1">
        <w:r w:rsidR="007E503B" w:rsidRPr="001A22DA">
          <w:rPr>
            <w:rStyle w:val="Hypertextovodkaz"/>
            <w:rFonts w:ascii="Times New Roman" w:hAnsi="Times New Roman" w:cs="Times New Roman"/>
            <w:color w:val="000000" w:themeColor="text1"/>
            <w:sz w:val="24"/>
            <w:szCs w:val="24"/>
            <w:u w:val="none"/>
          </w:rPr>
          <w:t>https://www.aplaceformom.com/blog/9-26-14-reasons-seniors-volunteer/</w:t>
        </w:r>
        <w:bookmarkEnd w:id="107"/>
      </w:hyperlink>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shd w:val="clear" w:color="auto" w:fill="FFFFFF"/>
        </w:rPr>
      </w:pPr>
      <w:r w:rsidRPr="001A22DA">
        <w:rPr>
          <w:rFonts w:ascii="Times New Roman" w:hAnsi="Times New Roman" w:cs="Times New Roman"/>
          <w:color w:val="000000" w:themeColor="text1"/>
          <w:sz w:val="24"/>
          <w:szCs w:val="24"/>
          <w:shd w:val="clear" w:color="auto" w:fill="FFFFFF"/>
        </w:rPr>
        <w:t>[</w:t>
      </w:r>
      <w:r w:rsidR="007E503B" w:rsidRPr="001A22DA">
        <w:rPr>
          <w:rFonts w:ascii="Times New Roman" w:hAnsi="Times New Roman" w:cs="Times New Roman"/>
          <w:color w:val="000000" w:themeColor="text1"/>
          <w:sz w:val="24"/>
          <w:szCs w:val="24"/>
          <w:shd w:val="clear" w:color="auto" w:fill="FFFFFF"/>
        </w:rPr>
        <w:t>4</w:t>
      </w:r>
      <w:r w:rsidRPr="001A22DA">
        <w:rPr>
          <w:rFonts w:ascii="Times New Roman" w:hAnsi="Times New Roman" w:cs="Times New Roman"/>
          <w:color w:val="000000" w:themeColor="text1"/>
          <w:sz w:val="24"/>
          <w:szCs w:val="24"/>
          <w:shd w:val="clear" w:color="auto" w:fill="FFFFFF"/>
        </w:rPr>
        <w:t>4]</w:t>
      </w:r>
      <w:r w:rsidR="007E503B" w:rsidRPr="001A22DA">
        <w:rPr>
          <w:rFonts w:ascii="Times New Roman" w:hAnsi="Times New Roman" w:cs="Times New Roman"/>
          <w:color w:val="000000" w:themeColor="text1"/>
          <w:sz w:val="24"/>
          <w:szCs w:val="24"/>
          <w:shd w:val="clear" w:color="auto" w:fill="FFFFFF"/>
        </w:rPr>
        <w:t xml:space="preserve"> STRAUSS, Anselm L. CORBIN, Juliet. </w:t>
      </w:r>
      <w:r w:rsidR="0035504D" w:rsidRPr="001A22DA">
        <w:rPr>
          <w:rFonts w:ascii="Times New Roman" w:hAnsi="Times New Roman" w:cs="Times New Roman"/>
          <w:color w:val="000000" w:themeColor="text1"/>
          <w:sz w:val="24"/>
          <w:szCs w:val="24"/>
          <w:shd w:val="clear" w:color="auto" w:fill="FFFFFF"/>
        </w:rPr>
        <w:t xml:space="preserve">1999. </w:t>
      </w:r>
      <w:r w:rsidR="007E503B" w:rsidRPr="001A22DA">
        <w:rPr>
          <w:rFonts w:ascii="Times New Roman" w:hAnsi="Times New Roman" w:cs="Times New Roman"/>
          <w:i/>
          <w:iCs/>
          <w:color w:val="000000" w:themeColor="text1"/>
          <w:sz w:val="24"/>
          <w:szCs w:val="24"/>
          <w:shd w:val="clear" w:color="auto" w:fill="FFFFFF"/>
        </w:rPr>
        <w:t>Základy kvalitativního výzkumu: postupy a techniky metody zakotvené teorie</w:t>
      </w:r>
      <w:r w:rsidR="0035504D" w:rsidRPr="001A22DA">
        <w:rPr>
          <w:rFonts w:ascii="Times New Roman" w:hAnsi="Times New Roman" w:cs="Times New Roman"/>
          <w:i/>
          <w:iCs/>
          <w:color w:val="000000" w:themeColor="text1"/>
          <w:sz w:val="24"/>
          <w:szCs w:val="24"/>
          <w:shd w:val="clear" w:color="auto" w:fill="FFFFFF"/>
        </w:rPr>
        <w:t>.</w:t>
      </w:r>
      <w:r w:rsidR="007E503B" w:rsidRPr="001A22DA">
        <w:rPr>
          <w:rFonts w:ascii="Times New Roman" w:hAnsi="Times New Roman" w:cs="Times New Roman"/>
          <w:color w:val="000000" w:themeColor="text1"/>
          <w:sz w:val="24"/>
          <w:szCs w:val="24"/>
          <w:shd w:val="clear" w:color="auto" w:fill="FFFFFF"/>
        </w:rPr>
        <w:t xml:space="preserve"> Vyd. 1. Boskovice: Albert, 196 str. ISBN 808583460X.</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shd w:val="clear" w:color="auto" w:fill="FFFFFF"/>
        </w:rPr>
      </w:pPr>
      <w:r w:rsidRPr="001A22DA">
        <w:rPr>
          <w:rFonts w:ascii="Times New Roman" w:hAnsi="Times New Roman" w:cs="Times New Roman"/>
          <w:color w:val="000000" w:themeColor="text1"/>
          <w:sz w:val="24"/>
          <w:szCs w:val="24"/>
          <w:lang w:eastAsia="cs-CZ"/>
        </w:rPr>
        <w:t>[</w:t>
      </w:r>
      <w:r w:rsidR="007E503B" w:rsidRPr="001A22DA">
        <w:rPr>
          <w:rFonts w:ascii="Times New Roman" w:hAnsi="Times New Roman" w:cs="Times New Roman"/>
          <w:color w:val="000000" w:themeColor="text1"/>
          <w:sz w:val="24"/>
          <w:szCs w:val="24"/>
          <w:lang w:eastAsia="cs-CZ"/>
        </w:rPr>
        <w:t>4</w:t>
      </w:r>
      <w:r w:rsidRPr="001A22DA">
        <w:rPr>
          <w:rFonts w:ascii="Times New Roman" w:hAnsi="Times New Roman" w:cs="Times New Roman"/>
          <w:color w:val="000000" w:themeColor="text1"/>
          <w:sz w:val="24"/>
          <w:szCs w:val="24"/>
          <w:lang w:eastAsia="cs-CZ"/>
        </w:rPr>
        <w:t>5]</w:t>
      </w:r>
      <w:r w:rsidR="007E503B" w:rsidRPr="001A22DA">
        <w:rPr>
          <w:rFonts w:ascii="Times New Roman" w:hAnsi="Times New Roman" w:cs="Times New Roman"/>
          <w:color w:val="000000" w:themeColor="text1"/>
          <w:sz w:val="24"/>
          <w:szCs w:val="24"/>
          <w:lang w:eastAsia="cs-CZ"/>
        </w:rPr>
        <w:t xml:space="preserve"> SVOBODA, Michal. </w:t>
      </w:r>
      <w:r w:rsidR="0035504D" w:rsidRPr="001A22DA">
        <w:rPr>
          <w:rFonts w:ascii="Times New Roman" w:hAnsi="Times New Roman" w:cs="Times New Roman"/>
          <w:color w:val="000000" w:themeColor="text1"/>
          <w:sz w:val="24"/>
          <w:szCs w:val="24"/>
          <w:lang w:eastAsia="cs-CZ"/>
        </w:rPr>
        <w:t xml:space="preserve">2007. </w:t>
      </w:r>
      <w:r w:rsidR="007E503B" w:rsidRPr="001A22DA">
        <w:rPr>
          <w:rFonts w:ascii="Times New Roman" w:hAnsi="Times New Roman" w:cs="Times New Roman"/>
          <w:color w:val="000000" w:themeColor="text1"/>
          <w:sz w:val="24"/>
          <w:szCs w:val="24"/>
          <w:lang w:eastAsia="cs-CZ"/>
        </w:rPr>
        <w:t>Biografická metoda v antrop</w:t>
      </w:r>
      <w:r w:rsidR="0035504D" w:rsidRPr="001A22DA">
        <w:rPr>
          <w:rFonts w:ascii="Times New Roman" w:hAnsi="Times New Roman" w:cs="Times New Roman"/>
          <w:color w:val="000000" w:themeColor="text1"/>
          <w:sz w:val="24"/>
          <w:szCs w:val="24"/>
          <w:lang w:eastAsia="cs-CZ"/>
        </w:rPr>
        <w:t>ologii. Přehledová studie.</w:t>
      </w:r>
      <w:r w:rsidR="007E503B" w:rsidRPr="001A22DA">
        <w:rPr>
          <w:rFonts w:ascii="Times New Roman" w:hAnsi="Times New Roman" w:cs="Times New Roman"/>
          <w:color w:val="000000" w:themeColor="text1"/>
          <w:sz w:val="24"/>
          <w:szCs w:val="24"/>
          <w:lang w:eastAsia="cs-CZ"/>
        </w:rPr>
        <w:t xml:space="preserve"> </w:t>
      </w:r>
      <w:r w:rsidR="007E503B" w:rsidRPr="001A22DA">
        <w:rPr>
          <w:rFonts w:ascii="Times New Roman" w:hAnsi="Times New Roman" w:cs="Times New Roman"/>
          <w:color w:val="000000" w:themeColor="text1"/>
          <w:sz w:val="24"/>
          <w:szCs w:val="24"/>
          <w:shd w:val="clear" w:color="auto" w:fill="FFFFFF"/>
        </w:rPr>
        <w:t>Centrum aplikované antropologie a terénního výzkumu (CAAT).</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shd w:val="clear" w:color="auto" w:fill="FFFFFF"/>
        </w:rPr>
      </w:pPr>
      <w:r w:rsidRPr="001A22DA">
        <w:rPr>
          <w:rFonts w:ascii="Times New Roman" w:hAnsi="Times New Roman" w:cs="Times New Roman"/>
          <w:color w:val="000000" w:themeColor="text1"/>
          <w:sz w:val="24"/>
          <w:szCs w:val="24"/>
          <w:shd w:val="clear" w:color="auto" w:fill="FFFFFF"/>
        </w:rPr>
        <w:t>[</w:t>
      </w:r>
      <w:r w:rsidR="007E503B" w:rsidRPr="001A22DA">
        <w:rPr>
          <w:rFonts w:ascii="Times New Roman" w:hAnsi="Times New Roman" w:cs="Times New Roman"/>
          <w:color w:val="000000" w:themeColor="text1"/>
          <w:sz w:val="24"/>
          <w:szCs w:val="24"/>
          <w:shd w:val="clear" w:color="auto" w:fill="FFFFFF"/>
        </w:rPr>
        <w:t>4</w:t>
      </w:r>
      <w:r w:rsidRPr="001A22DA">
        <w:rPr>
          <w:rFonts w:ascii="Times New Roman" w:hAnsi="Times New Roman" w:cs="Times New Roman"/>
          <w:color w:val="000000" w:themeColor="text1"/>
          <w:sz w:val="24"/>
          <w:szCs w:val="24"/>
          <w:shd w:val="clear" w:color="auto" w:fill="FFFFFF"/>
        </w:rPr>
        <w:t>6]</w:t>
      </w:r>
      <w:r w:rsidR="007E503B" w:rsidRPr="001A22DA">
        <w:rPr>
          <w:rFonts w:ascii="Times New Roman" w:hAnsi="Times New Roman" w:cs="Times New Roman"/>
          <w:color w:val="000000" w:themeColor="text1"/>
          <w:sz w:val="24"/>
          <w:szCs w:val="24"/>
          <w:shd w:val="clear" w:color="auto" w:fill="FFFFFF"/>
        </w:rPr>
        <w:t xml:space="preserve"> ŠIMČÍKOVÁ - ČÍŽKOVSKÁ, Jitka. 2005. Přehled vývojové psychologie. Olomouc: Univerzita Palackého. 175 str. ISBN:  80-244-0629-2.</w:t>
      </w:r>
    </w:p>
    <w:p w:rsidR="007E503B" w:rsidRPr="001A22DA" w:rsidRDefault="00482A8F" w:rsidP="00482A8F">
      <w:pPr>
        <w:suppressAutoHyphens/>
        <w:spacing w:line="360" w:lineRule="auto"/>
        <w:jc w:val="both"/>
        <w:rPr>
          <w:rFonts w:ascii="Times New Roman" w:hAnsi="Times New Roman" w:cs="Times New Roman"/>
          <w:sz w:val="24"/>
          <w:szCs w:val="24"/>
          <w:shd w:val="clear" w:color="auto" w:fill="FFFFFF"/>
        </w:rPr>
      </w:pPr>
      <w:bookmarkStart w:id="108" w:name="_Toc511073719"/>
      <w:r w:rsidRPr="001A22DA">
        <w:rPr>
          <w:rFonts w:ascii="Times New Roman" w:hAnsi="Times New Roman" w:cs="Times New Roman"/>
          <w:sz w:val="24"/>
          <w:szCs w:val="24"/>
        </w:rPr>
        <w:t>[</w:t>
      </w:r>
      <w:r w:rsidR="007E503B" w:rsidRPr="001A22DA">
        <w:rPr>
          <w:rFonts w:ascii="Times New Roman" w:hAnsi="Times New Roman" w:cs="Times New Roman"/>
          <w:sz w:val="24"/>
          <w:szCs w:val="24"/>
        </w:rPr>
        <w:t>4</w:t>
      </w:r>
      <w:r w:rsidRPr="001A22DA">
        <w:rPr>
          <w:rFonts w:ascii="Times New Roman" w:hAnsi="Times New Roman" w:cs="Times New Roman"/>
          <w:sz w:val="24"/>
          <w:szCs w:val="24"/>
        </w:rPr>
        <w:t>7]</w:t>
      </w:r>
      <w:r w:rsidR="007E503B" w:rsidRPr="001A22DA">
        <w:rPr>
          <w:rFonts w:ascii="Times New Roman" w:hAnsi="Times New Roman" w:cs="Times New Roman"/>
          <w:sz w:val="24"/>
          <w:szCs w:val="24"/>
        </w:rPr>
        <w:t xml:space="preserve"> ŠPATENKOVÁ, Naděžda.</w:t>
      </w:r>
      <w:r w:rsidR="0035504D" w:rsidRPr="001A22DA">
        <w:rPr>
          <w:rFonts w:ascii="Times New Roman" w:hAnsi="Times New Roman" w:cs="Times New Roman"/>
          <w:sz w:val="24"/>
          <w:szCs w:val="24"/>
        </w:rPr>
        <w:t xml:space="preserve"> 2013.</w:t>
      </w:r>
      <w:r w:rsidR="007E503B" w:rsidRPr="001A22DA">
        <w:rPr>
          <w:rFonts w:ascii="Times New Roman" w:hAnsi="Times New Roman" w:cs="Times New Roman"/>
          <w:sz w:val="24"/>
          <w:szCs w:val="24"/>
        </w:rPr>
        <w:t xml:space="preserve"> </w:t>
      </w:r>
      <w:hyperlink r:id="rId24" w:history="1">
        <w:r w:rsidR="007E503B" w:rsidRPr="001A22DA">
          <w:rPr>
            <w:rStyle w:val="Hypertextovodkaz"/>
            <w:rFonts w:ascii="Times New Roman" w:hAnsi="Times New Roman" w:cs="Times New Roman"/>
            <w:color w:val="000000" w:themeColor="text1"/>
            <w:sz w:val="24"/>
            <w:szCs w:val="24"/>
            <w:u w:val="none"/>
            <w:shd w:val="clear" w:color="auto" w:fill="FFFFFF"/>
          </w:rPr>
          <w:t xml:space="preserve">Poradenství pro pozůstalé-Principy, proces, metody, </w:t>
        </w:r>
        <w:r w:rsidR="00F503F4" w:rsidRPr="001A22DA">
          <w:rPr>
            <w:rStyle w:val="Hypertextovodkaz"/>
            <w:rFonts w:ascii="Times New Roman" w:hAnsi="Times New Roman" w:cs="Times New Roman"/>
            <w:color w:val="000000" w:themeColor="text1"/>
            <w:sz w:val="24"/>
            <w:szCs w:val="24"/>
            <w:u w:val="none"/>
            <w:shd w:val="clear" w:color="auto" w:fill="FFFFFF"/>
          </w:rPr>
          <w:br/>
        </w:r>
        <w:r w:rsidR="007E503B" w:rsidRPr="001A22DA">
          <w:rPr>
            <w:rStyle w:val="Hypertextovodkaz"/>
            <w:rFonts w:ascii="Times New Roman" w:hAnsi="Times New Roman" w:cs="Times New Roman"/>
            <w:color w:val="000000" w:themeColor="text1"/>
            <w:sz w:val="24"/>
            <w:szCs w:val="24"/>
            <w:u w:val="none"/>
            <w:shd w:val="clear" w:color="auto" w:fill="FFFFFF"/>
          </w:rPr>
          <w:t>2., aktualizované a doplněné vydání</w:t>
        </w:r>
      </w:hyperlink>
      <w:r w:rsidR="007E503B" w:rsidRPr="001A22DA">
        <w:rPr>
          <w:rFonts w:ascii="Times New Roman" w:hAnsi="Times New Roman" w:cs="Times New Roman"/>
          <w:sz w:val="24"/>
          <w:szCs w:val="24"/>
        </w:rPr>
        <w:t>.</w:t>
      </w:r>
      <w:r w:rsidR="0035504D" w:rsidRPr="001A22DA">
        <w:rPr>
          <w:rFonts w:ascii="Times New Roman" w:hAnsi="Times New Roman" w:cs="Times New Roman"/>
          <w:sz w:val="24"/>
          <w:szCs w:val="24"/>
        </w:rPr>
        <w:t xml:space="preserve"> </w:t>
      </w:r>
      <w:r w:rsidR="007E503B" w:rsidRPr="001A22DA">
        <w:rPr>
          <w:rFonts w:ascii="Times New Roman" w:hAnsi="Times New Roman" w:cs="Times New Roman"/>
          <w:sz w:val="24"/>
          <w:szCs w:val="24"/>
          <w:shd w:val="clear" w:color="auto" w:fill="FFFFFF"/>
        </w:rPr>
        <w:t>Grada</w:t>
      </w:r>
      <w:r w:rsidR="0035504D" w:rsidRPr="001A22DA">
        <w:rPr>
          <w:rFonts w:ascii="Times New Roman" w:hAnsi="Times New Roman" w:cs="Times New Roman"/>
          <w:sz w:val="24"/>
          <w:szCs w:val="24"/>
          <w:shd w:val="clear" w:color="auto" w:fill="FFFFFF"/>
        </w:rPr>
        <w:t xml:space="preserve"> </w:t>
      </w:r>
      <w:r w:rsidR="007E503B" w:rsidRPr="001A22DA">
        <w:rPr>
          <w:rFonts w:ascii="Times New Roman" w:hAnsi="Times New Roman" w:cs="Times New Roman"/>
          <w:sz w:val="24"/>
          <w:szCs w:val="24"/>
          <w:shd w:val="clear" w:color="auto" w:fill="FFFFFF"/>
        </w:rPr>
        <w:t>Publishing.</w:t>
      </w:r>
      <w:bookmarkEnd w:id="108"/>
    </w:p>
    <w:p w:rsidR="009A58EB" w:rsidRPr="001A22DA" w:rsidRDefault="00482A8F" w:rsidP="00482A8F">
      <w:pPr>
        <w:suppressAutoHyphens/>
        <w:spacing w:line="360" w:lineRule="auto"/>
        <w:jc w:val="both"/>
        <w:rPr>
          <w:rFonts w:ascii="Times New Roman" w:hAnsi="Times New Roman" w:cs="Times New Roman"/>
          <w:sz w:val="24"/>
          <w:szCs w:val="24"/>
          <w:shd w:val="clear" w:color="auto" w:fill="FFFFFF"/>
        </w:rPr>
      </w:pPr>
      <w:bookmarkStart w:id="109" w:name="_Toc511073720"/>
      <w:r w:rsidRPr="001A22DA">
        <w:rPr>
          <w:rFonts w:ascii="Times New Roman" w:hAnsi="Times New Roman" w:cs="Times New Roman"/>
          <w:sz w:val="24"/>
          <w:szCs w:val="24"/>
          <w:shd w:val="clear" w:color="auto" w:fill="FFFFFF"/>
        </w:rPr>
        <w:lastRenderedPageBreak/>
        <w:t>[</w:t>
      </w:r>
      <w:r w:rsidR="007E503B" w:rsidRPr="001A22DA">
        <w:rPr>
          <w:rFonts w:ascii="Times New Roman" w:hAnsi="Times New Roman" w:cs="Times New Roman"/>
          <w:sz w:val="24"/>
          <w:szCs w:val="24"/>
          <w:shd w:val="clear" w:color="auto" w:fill="FFFFFF"/>
        </w:rPr>
        <w:t>4</w:t>
      </w:r>
      <w:r w:rsidRPr="001A22DA">
        <w:rPr>
          <w:rFonts w:ascii="Times New Roman" w:hAnsi="Times New Roman" w:cs="Times New Roman"/>
          <w:sz w:val="24"/>
          <w:szCs w:val="24"/>
          <w:shd w:val="clear" w:color="auto" w:fill="FFFFFF"/>
        </w:rPr>
        <w:t>8]</w:t>
      </w:r>
      <w:r w:rsidR="007E503B" w:rsidRPr="001A22DA">
        <w:rPr>
          <w:rFonts w:ascii="Times New Roman" w:hAnsi="Times New Roman" w:cs="Times New Roman"/>
          <w:sz w:val="24"/>
          <w:szCs w:val="24"/>
          <w:shd w:val="clear" w:color="auto" w:fill="FFFFFF"/>
        </w:rPr>
        <w:t xml:space="preserve"> TOŠNER, Jiří. SOZANSKÁ, Olga. 2002. Dobrovolnictví a metodika práce s nimi v organizacích. Praha: Portál. 149 str. ISBN: 80-7178-514-8</w:t>
      </w:r>
      <w:bookmarkEnd w:id="109"/>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rPr>
      </w:pPr>
      <w:r w:rsidRPr="001A22DA">
        <w:rPr>
          <w:rFonts w:ascii="Times New Roman" w:hAnsi="Times New Roman" w:cs="Times New Roman"/>
          <w:color w:val="000000" w:themeColor="text1"/>
          <w:sz w:val="24"/>
          <w:szCs w:val="24"/>
        </w:rPr>
        <w:t>[</w:t>
      </w:r>
      <w:r w:rsidR="007E503B" w:rsidRPr="001A22DA">
        <w:rPr>
          <w:rFonts w:ascii="Times New Roman" w:hAnsi="Times New Roman" w:cs="Times New Roman"/>
          <w:color w:val="000000" w:themeColor="text1"/>
          <w:sz w:val="24"/>
          <w:szCs w:val="24"/>
        </w:rPr>
        <w:t>4</w:t>
      </w:r>
      <w:r w:rsidRPr="001A22DA">
        <w:rPr>
          <w:rFonts w:ascii="Times New Roman" w:hAnsi="Times New Roman" w:cs="Times New Roman"/>
          <w:color w:val="000000" w:themeColor="text1"/>
          <w:sz w:val="24"/>
          <w:szCs w:val="24"/>
        </w:rPr>
        <w:t>9]</w:t>
      </w:r>
      <w:r w:rsidR="007E503B" w:rsidRPr="001A22DA">
        <w:rPr>
          <w:rFonts w:ascii="Times New Roman" w:hAnsi="Times New Roman" w:cs="Times New Roman"/>
          <w:color w:val="000000" w:themeColor="text1"/>
          <w:sz w:val="24"/>
          <w:szCs w:val="24"/>
        </w:rPr>
        <w:t xml:space="preserve"> VAN WILLIGEN, Marieke. 2000. Differential</w:t>
      </w:r>
      <w:r w:rsidR="0035504D"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Benefits</w:t>
      </w:r>
      <w:r w:rsidR="0035504D"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of</w:t>
      </w:r>
      <w:r w:rsidR="0035504D"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Volunteering</w:t>
      </w:r>
      <w:r w:rsidR="0035504D"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Across</w:t>
      </w:r>
      <w:r w:rsidR="0035504D"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the</w:t>
      </w:r>
      <w:r w:rsidR="0035504D"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Life</w:t>
      </w:r>
      <w:r w:rsidR="0035504D"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Course. Journal</w:t>
      </w:r>
      <w:r w:rsidR="0035504D"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of Gerontology: SOCIAL SCIENCES. Copyright 2000 by The</w:t>
      </w:r>
      <w:r w:rsidR="0035504D"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Gerontological Society of America 2000, Vol. 55B, No. 5</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rPr>
      </w:pPr>
      <w:r w:rsidRPr="001A22DA">
        <w:rPr>
          <w:rFonts w:ascii="Times New Roman" w:hAnsi="Times New Roman" w:cs="Times New Roman"/>
          <w:color w:val="000000" w:themeColor="text1"/>
          <w:sz w:val="24"/>
          <w:szCs w:val="24"/>
        </w:rPr>
        <w:t>[50]</w:t>
      </w:r>
      <w:r w:rsidR="007E503B" w:rsidRPr="001A22DA">
        <w:rPr>
          <w:rFonts w:ascii="Times New Roman" w:hAnsi="Times New Roman" w:cs="Times New Roman"/>
          <w:color w:val="000000" w:themeColor="text1"/>
          <w:sz w:val="24"/>
          <w:szCs w:val="24"/>
        </w:rPr>
        <w:t xml:space="preserve"> VIDOVIĆOVÁ, Lucie, Ladislav RABUŠIC a Martina MAZÁČOVÁ. 2003. Senioři a sociální opatření v oblasti stárnutí v pohledu veřejnosti. Zpráva z empirického výzkumu. Praha: Výzkumný ústav práce a sociálních věcí, 67 str. Výzkumné zprávy.</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rPr>
      </w:pPr>
      <w:r w:rsidRPr="001A22DA">
        <w:rPr>
          <w:rFonts w:ascii="Times New Roman" w:hAnsi="Times New Roman" w:cs="Times New Roman"/>
          <w:color w:val="000000" w:themeColor="text1"/>
          <w:sz w:val="24"/>
          <w:szCs w:val="24"/>
        </w:rPr>
        <w:t>[51]</w:t>
      </w:r>
      <w:r w:rsidR="007E503B" w:rsidRPr="001A22DA">
        <w:rPr>
          <w:rFonts w:ascii="Times New Roman" w:hAnsi="Times New Roman" w:cs="Times New Roman"/>
          <w:color w:val="000000" w:themeColor="text1"/>
          <w:sz w:val="24"/>
          <w:szCs w:val="24"/>
        </w:rPr>
        <w:t xml:space="preserve"> VŠEOBECNÁ DEKLARACE DOBROVOLNICTVÍ. [online] [cit. 2017-08-10]. Dostupné </w:t>
      </w:r>
      <w:r w:rsidR="00F503F4" w:rsidRPr="001A22DA">
        <w:rPr>
          <w:rFonts w:ascii="Times New Roman" w:hAnsi="Times New Roman" w:cs="Times New Roman"/>
          <w:color w:val="000000" w:themeColor="text1"/>
          <w:sz w:val="24"/>
          <w:szCs w:val="24"/>
        </w:rPr>
        <w:br/>
      </w:r>
      <w:r w:rsidR="007E503B" w:rsidRPr="001A22DA">
        <w:rPr>
          <w:rFonts w:ascii="Times New Roman" w:hAnsi="Times New Roman" w:cs="Times New Roman"/>
          <w:color w:val="000000" w:themeColor="text1"/>
          <w:sz w:val="24"/>
          <w:szCs w:val="24"/>
        </w:rPr>
        <w:t xml:space="preserve">z: </w:t>
      </w:r>
      <w:hyperlink r:id="rId25" w:history="1">
        <w:r w:rsidR="007E503B" w:rsidRPr="001A22DA">
          <w:rPr>
            <w:rStyle w:val="Hypertextovodkaz"/>
            <w:rFonts w:ascii="Times New Roman" w:hAnsi="Times New Roman" w:cs="Times New Roman"/>
            <w:color w:val="000000" w:themeColor="text1"/>
            <w:sz w:val="24"/>
            <w:szCs w:val="24"/>
            <w:u w:val="none"/>
          </w:rPr>
          <w:t>http://www.nicm.cz/vseobecna-deklarace-o-dobrovolnictvi</w:t>
        </w:r>
      </w:hyperlink>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shd w:val="clear" w:color="auto" w:fill="FFFFFF"/>
        </w:rPr>
      </w:pPr>
      <w:r w:rsidRPr="001A22DA">
        <w:rPr>
          <w:rFonts w:ascii="Times New Roman" w:hAnsi="Times New Roman" w:cs="Times New Roman"/>
          <w:color w:val="000000" w:themeColor="text1"/>
          <w:sz w:val="24"/>
          <w:szCs w:val="24"/>
        </w:rPr>
        <w:t>[52]</w:t>
      </w:r>
      <w:r w:rsidR="007E503B" w:rsidRPr="001A22DA">
        <w:rPr>
          <w:rFonts w:ascii="Times New Roman" w:hAnsi="Times New Roman" w:cs="Times New Roman"/>
          <w:color w:val="000000" w:themeColor="text1"/>
          <w:sz w:val="24"/>
          <w:szCs w:val="24"/>
        </w:rPr>
        <w:t xml:space="preserve"> WHO. </w:t>
      </w:r>
      <w:r w:rsidR="00B70C8F" w:rsidRPr="001A22DA">
        <w:rPr>
          <w:rFonts w:ascii="Times New Roman" w:hAnsi="Times New Roman" w:cs="Times New Roman"/>
          <w:color w:val="000000" w:themeColor="text1"/>
          <w:sz w:val="24"/>
          <w:szCs w:val="24"/>
        </w:rPr>
        <w:t xml:space="preserve">2002. </w:t>
      </w:r>
      <w:r w:rsidR="007E503B" w:rsidRPr="001A22DA">
        <w:rPr>
          <w:rFonts w:ascii="Times New Roman" w:hAnsi="Times New Roman" w:cs="Times New Roman"/>
          <w:color w:val="000000" w:themeColor="text1"/>
          <w:sz w:val="24"/>
          <w:szCs w:val="24"/>
        </w:rPr>
        <w:t>Active</w:t>
      </w:r>
      <w:r w:rsidR="00F97C6A"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Ageing: A policy</w:t>
      </w:r>
      <w:r w:rsidR="00F97C6A"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framework. World</w:t>
      </w:r>
      <w:r w:rsidR="00F97C6A"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Health</w:t>
      </w:r>
      <w:r w:rsidR="00F97C6A" w:rsidRPr="001A22DA">
        <w:rPr>
          <w:rFonts w:ascii="Times New Roman" w:hAnsi="Times New Roman" w:cs="Times New Roman"/>
          <w:color w:val="000000" w:themeColor="text1"/>
          <w:sz w:val="24"/>
          <w:szCs w:val="24"/>
        </w:rPr>
        <w:t xml:space="preserve"> </w:t>
      </w:r>
      <w:r w:rsidR="00B70C8F" w:rsidRPr="001A22DA">
        <w:rPr>
          <w:rFonts w:ascii="Times New Roman" w:hAnsi="Times New Roman" w:cs="Times New Roman"/>
          <w:color w:val="000000" w:themeColor="text1"/>
          <w:sz w:val="24"/>
          <w:szCs w:val="24"/>
        </w:rPr>
        <w:t xml:space="preserve">Organization, </w:t>
      </w:r>
      <w:r w:rsidR="007E503B" w:rsidRPr="001A22DA">
        <w:rPr>
          <w:rFonts w:ascii="Times New Roman" w:hAnsi="Times New Roman" w:cs="Times New Roman"/>
          <w:color w:val="000000" w:themeColor="text1"/>
          <w:sz w:val="24"/>
          <w:szCs w:val="24"/>
        </w:rPr>
        <w:t xml:space="preserve">Geneva. </w:t>
      </w:r>
    </w:p>
    <w:p w:rsidR="007E503B" w:rsidRPr="001A22DA" w:rsidRDefault="00482A8F" w:rsidP="00482A8F">
      <w:pPr>
        <w:suppressAutoHyphens/>
        <w:spacing w:line="360" w:lineRule="auto"/>
        <w:jc w:val="both"/>
        <w:rPr>
          <w:rFonts w:ascii="Times New Roman" w:hAnsi="Times New Roman" w:cs="Times New Roman"/>
          <w:color w:val="000000" w:themeColor="text1"/>
          <w:sz w:val="24"/>
          <w:szCs w:val="24"/>
        </w:rPr>
      </w:pPr>
      <w:r w:rsidRPr="001A22DA">
        <w:rPr>
          <w:rFonts w:ascii="Times New Roman" w:hAnsi="Times New Roman" w:cs="Times New Roman"/>
          <w:color w:val="000000" w:themeColor="text1"/>
          <w:sz w:val="24"/>
          <w:szCs w:val="24"/>
        </w:rPr>
        <w:t>[53]</w:t>
      </w:r>
      <w:r w:rsidR="007E503B" w:rsidRPr="001A22DA">
        <w:rPr>
          <w:rFonts w:ascii="Times New Roman" w:hAnsi="Times New Roman" w:cs="Times New Roman"/>
          <w:color w:val="000000" w:themeColor="text1"/>
          <w:sz w:val="24"/>
          <w:szCs w:val="24"/>
        </w:rPr>
        <w:t xml:space="preserve"> WILSON, John. MUSICK, Marc A.</w:t>
      </w:r>
      <w:r w:rsidR="00A66E58" w:rsidRPr="001A22DA">
        <w:rPr>
          <w:rFonts w:ascii="Times New Roman" w:hAnsi="Times New Roman" w:cs="Times New Roman"/>
          <w:color w:val="000000" w:themeColor="text1"/>
          <w:sz w:val="24"/>
          <w:szCs w:val="24"/>
        </w:rPr>
        <w:t xml:space="preserve"> 1999. </w:t>
      </w:r>
      <w:r w:rsidR="007E503B" w:rsidRPr="001A22DA">
        <w:rPr>
          <w:rFonts w:ascii="Times New Roman" w:hAnsi="Times New Roman" w:cs="Times New Roman"/>
          <w:color w:val="000000" w:themeColor="text1"/>
          <w:sz w:val="24"/>
          <w:szCs w:val="24"/>
        </w:rPr>
        <w:t xml:space="preserve"> At</w:t>
      </w:r>
      <w:r w:rsidR="00A66E58" w:rsidRPr="001A22DA">
        <w:rPr>
          <w:rFonts w:ascii="Times New Roman" w:hAnsi="Times New Roman" w:cs="Times New Roman"/>
          <w:color w:val="000000" w:themeColor="text1"/>
          <w:sz w:val="24"/>
          <w:szCs w:val="24"/>
        </w:rPr>
        <w:t xml:space="preserve">tachment to Volunteering. </w:t>
      </w:r>
      <w:r w:rsidR="007E503B" w:rsidRPr="001A22DA">
        <w:rPr>
          <w:rFonts w:ascii="Times New Roman" w:hAnsi="Times New Roman" w:cs="Times New Roman"/>
          <w:color w:val="000000" w:themeColor="text1"/>
          <w:sz w:val="24"/>
          <w:szCs w:val="24"/>
        </w:rPr>
        <w:t>Sociological</w:t>
      </w:r>
      <w:r w:rsidR="00A66E58" w:rsidRPr="001A22DA">
        <w:rPr>
          <w:rFonts w:ascii="Times New Roman" w:hAnsi="Times New Roman" w:cs="Times New Roman"/>
          <w:color w:val="000000" w:themeColor="text1"/>
          <w:sz w:val="24"/>
          <w:szCs w:val="24"/>
        </w:rPr>
        <w:t xml:space="preserve"> </w:t>
      </w:r>
      <w:r w:rsidR="007E503B" w:rsidRPr="001A22DA">
        <w:rPr>
          <w:rFonts w:ascii="Times New Roman" w:hAnsi="Times New Roman" w:cs="Times New Roman"/>
          <w:color w:val="000000" w:themeColor="text1"/>
          <w:sz w:val="24"/>
          <w:szCs w:val="24"/>
        </w:rPr>
        <w:t xml:space="preserve">Forum 14 (2) </w:t>
      </w:r>
      <w:r w:rsidR="007E503B" w:rsidRPr="001A22DA">
        <w:rPr>
          <w:rStyle w:val="bold"/>
          <w:rFonts w:ascii="Times New Roman" w:hAnsi="Times New Roman" w:cs="Times New Roman"/>
          <w:bCs/>
          <w:color w:val="000000" w:themeColor="text1"/>
          <w:sz w:val="24"/>
          <w:szCs w:val="24"/>
          <w:bdr w:val="none" w:sz="0" w:space="0" w:color="auto" w:frame="1"/>
        </w:rPr>
        <w:t>ISSN:</w:t>
      </w:r>
      <w:r w:rsidR="007E503B" w:rsidRPr="001A22DA">
        <w:rPr>
          <w:rFonts w:ascii="Times New Roman" w:hAnsi="Times New Roman" w:cs="Times New Roman"/>
          <w:color w:val="000000" w:themeColor="text1"/>
          <w:sz w:val="24"/>
          <w:szCs w:val="24"/>
        </w:rPr>
        <w:t> </w:t>
      </w:r>
      <w:r w:rsidR="007E503B" w:rsidRPr="001A22DA">
        <w:rPr>
          <w:rFonts w:ascii="Times New Roman" w:hAnsi="Times New Roman" w:cs="Times New Roman"/>
          <w:color w:val="000000" w:themeColor="text1"/>
          <w:sz w:val="24"/>
          <w:szCs w:val="24"/>
          <w:bdr w:val="none" w:sz="0" w:space="0" w:color="auto" w:frame="1"/>
        </w:rPr>
        <w:t>0884-8971, 1573-7861.</w:t>
      </w:r>
    </w:p>
    <w:sectPr w:rsidR="007E503B" w:rsidRPr="001A22DA" w:rsidSect="00236544">
      <w:footerReference w:type="default" r:id="rId26"/>
      <w:footerReference w:type="first" r:id="rId27"/>
      <w:type w:val="continuous"/>
      <w:pgSz w:w="11906" w:h="16838"/>
      <w:pgMar w:top="1417" w:right="1417" w:bottom="1417" w:left="1417" w:header="708" w:footer="708" w:gutter="0"/>
      <w:pgNumType w:start="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B70" w:rsidRDefault="00B05B70" w:rsidP="006551BD">
      <w:pPr>
        <w:spacing w:after="0" w:line="240" w:lineRule="auto"/>
      </w:pPr>
      <w:r>
        <w:separator/>
      </w:r>
    </w:p>
  </w:endnote>
  <w:endnote w:type="continuationSeparator" w:id="1">
    <w:p w:rsidR="00B05B70" w:rsidRDefault="00B05B70" w:rsidP="00655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ladioLOT-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A6" w:rsidRDefault="00BD1BA6">
    <w:pPr>
      <w:pStyle w:val="Zpat"/>
      <w:jc w:val="right"/>
    </w:pPr>
  </w:p>
  <w:p w:rsidR="00BD1BA6" w:rsidRDefault="00BD1BA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985636"/>
      <w:docPartObj>
        <w:docPartGallery w:val="Page Numbers (Bottom of Page)"/>
        <w:docPartUnique/>
      </w:docPartObj>
    </w:sdtPr>
    <w:sdtContent>
      <w:p w:rsidR="00BD1BA6" w:rsidRDefault="00296C8C" w:rsidP="00236544">
        <w:pPr>
          <w:pStyle w:val="Zpat"/>
          <w:jc w:val="right"/>
        </w:pPr>
      </w:p>
    </w:sdtContent>
  </w:sdt>
  <w:p w:rsidR="00BD1BA6" w:rsidRDefault="00BD1BA6">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A6" w:rsidRDefault="00BD1BA6" w:rsidP="00236544">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A6" w:rsidRDefault="00296C8C">
    <w:pPr>
      <w:pStyle w:val="Zpat"/>
      <w:jc w:val="right"/>
    </w:pPr>
    <w:fldSimple w:instr=" PAGE   \* MERGEFORMAT ">
      <w:r w:rsidR="00053CD9">
        <w:rPr>
          <w:noProof/>
        </w:rPr>
        <w:t>60</w:t>
      </w:r>
    </w:fldSimple>
  </w:p>
  <w:p w:rsidR="00BD1BA6" w:rsidRDefault="00BD1BA6">
    <w:pPr>
      <w:pStyle w:val="Zp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A6" w:rsidRDefault="00BD1BA6" w:rsidP="00236544">
    <w:pPr>
      <w:pStyle w:val="Zpat"/>
      <w:jc w:val="right"/>
    </w:pPr>
    <w:r>
      <w:t>5</w:t>
    </w:r>
  </w:p>
  <w:p w:rsidR="00BD1BA6" w:rsidRDefault="00BD1BA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B70" w:rsidRDefault="00B05B70" w:rsidP="006551BD">
      <w:pPr>
        <w:spacing w:after="0" w:line="240" w:lineRule="auto"/>
      </w:pPr>
      <w:r>
        <w:separator/>
      </w:r>
    </w:p>
  </w:footnote>
  <w:footnote w:type="continuationSeparator" w:id="1">
    <w:p w:rsidR="00B05B70" w:rsidRDefault="00B05B70" w:rsidP="006551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ACD"/>
    <w:multiLevelType w:val="multilevel"/>
    <w:tmpl w:val="D7D45B8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B2729E"/>
    <w:multiLevelType w:val="multilevel"/>
    <w:tmpl w:val="DB8C32D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6662617"/>
    <w:multiLevelType w:val="hybridMultilevel"/>
    <w:tmpl w:val="F6E686B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12D06138"/>
    <w:multiLevelType w:val="hybridMultilevel"/>
    <w:tmpl w:val="A726F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1C5E7F"/>
    <w:multiLevelType w:val="hybridMultilevel"/>
    <w:tmpl w:val="BFF6E0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457C4F"/>
    <w:multiLevelType w:val="multilevel"/>
    <w:tmpl w:val="70282A3A"/>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8E3773A"/>
    <w:multiLevelType w:val="multilevel"/>
    <w:tmpl w:val="8E442B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1601065"/>
    <w:multiLevelType w:val="hybridMultilevel"/>
    <w:tmpl w:val="D8BE79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0E7D6A"/>
    <w:multiLevelType w:val="hybridMultilevel"/>
    <w:tmpl w:val="4260BCA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nsid w:val="2A48438F"/>
    <w:multiLevelType w:val="multilevel"/>
    <w:tmpl w:val="2CDA0E68"/>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0">
    <w:nsid w:val="2CF60465"/>
    <w:multiLevelType w:val="hybridMultilevel"/>
    <w:tmpl w:val="ACB2D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655FC6"/>
    <w:multiLevelType w:val="multilevel"/>
    <w:tmpl w:val="E5929CD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4345D1"/>
    <w:multiLevelType w:val="multilevel"/>
    <w:tmpl w:val="45A09D70"/>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59541E6"/>
    <w:multiLevelType w:val="multilevel"/>
    <w:tmpl w:val="CF127A22"/>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1B61968"/>
    <w:multiLevelType w:val="multilevel"/>
    <w:tmpl w:val="AF0E5186"/>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3C3526D"/>
    <w:multiLevelType w:val="hybridMultilevel"/>
    <w:tmpl w:val="A91C1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794074"/>
    <w:multiLevelType w:val="hybridMultilevel"/>
    <w:tmpl w:val="EBC6B94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
    <w:nsid w:val="519808CB"/>
    <w:multiLevelType w:val="multilevel"/>
    <w:tmpl w:val="2CAE84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44E789E"/>
    <w:multiLevelType w:val="hybridMultilevel"/>
    <w:tmpl w:val="4C5860A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59A96521"/>
    <w:multiLevelType w:val="hybridMultilevel"/>
    <w:tmpl w:val="5D341FDA"/>
    <w:lvl w:ilvl="0" w:tplc="1D12C38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5D91486A"/>
    <w:multiLevelType w:val="hybridMultilevel"/>
    <w:tmpl w:val="42B698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D96154B"/>
    <w:multiLevelType w:val="multilevel"/>
    <w:tmpl w:val="1D42F7A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0091535"/>
    <w:multiLevelType w:val="hybridMultilevel"/>
    <w:tmpl w:val="7C58C1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2046C4E"/>
    <w:multiLevelType w:val="multilevel"/>
    <w:tmpl w:val="8B084D9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54134AB"/>
    <w:multiLevelType w:val="hybridMultilevel"/>
    <w:tmpl w:val="78943A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6F766F1"/>
    <w:multiLevelType w:val="multilevel"/>
    <w:tmpl w:val="ED8E1E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86D75"/>
    <w:multiLevelType w:val="multilevel"/>
    <w:tmpl w:val="F2EABAFA"/>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69C330C0"/>
    <w:multiLevelType w:val="hybridMultilevel"/>
    <w:tmpl w:val="6608DC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A796D38"/>
    <w:multiLevelType w:val="hybridMultilevel"/>
    <w:tmpl w:val="8BFE0B4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nsid w:val="6A8E249B"/>
    <w:multiLevelType w:val="hybridMultilevel"/>
    <w:tmpl w:val="19AAED74"/>
    <w:lvl w:ilvl="0" w:tplc="8C7CF150">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AE764F2"/>
    <w:multiLevelType w:val="multilevel"/>
    <w:tmpl w:val="1D6E7324"/>
    <w:lvl w:ilvl="0">
      <w:start w:val="1"/>
      <w:numFmt w:val="decimal"/>
      <w:lvlText w:val="%1."/>
      <w:lvlJc w:val="left"/>
      <w:pPr>
        <w:ind w:left="1068" w:hanging="360"/>
      </w:pPr>
      <w:rPr>
        <w:rFonts w:hint="default"/>
        <w:b/>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1">
    <w:nsid w:val="6C0A1901"/>
    <w:multiLevelType w:val="hybridMultilevel"/>
    <w:tmpl w:val="C250EB0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nsid w:val="70141150"/>
    <w:multiLevelType w:val="hybridMultilevel"/>
    <w:tmpl w:val="A91036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nsid w:val="70233A4B"/>
    <w:multiLevelType w:val="hybridMultilevel"/>
    <w:tmpl w:val="179ABA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1D96D7E"/>
    <w:multiLevelType w:val="multilevel"/>
    <w:tmpl w:val="CB32BF5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1FE65B3"/>
    <w:multiLevelType w:val="multilevel"/>
    <w:tmpl w:val="B992AF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82564F3"/>
    <w:multiLevelType w:val="multilevel"/>
    <w:tmpl w:val="460E1DA6"/>
    <w:lvl w:ilvl="0">
      <w:start w:val="1"/>
      <w:numFmt w:val="decimal"/>
      <w:lvlText w:val="%1."/>
      <w:lvlJc w:val="left"/>
      <w:pPr>
        <w:ind w:left="720" w:hanging="360"/>
      </w:pPr>
      <w:rPr>
        <w:rFonts w:hint="default"/>
        <w:color w:val="000000" w:themeColor="text1"/>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98F46F4"/>
    <w:multiLevelType w:val="multilevel"/>
    <w:tmpl w:val="A676A6B4"/>
    <w:lvl w:ilvl="0">
      <w:start w:val="1"/>
      <w:numFmt w:val="decimal"/>
      <w:lvlText w:val="%1."/>
      <w:lvlJc w:val="left"/>
      <w:pPr>
        <w:ind w:left="420" w:hanging="360"/>
      </w:pPr>
      <w:rPr>
        <w:rFonts w:hint="default"/>
      </w:rPr>
    </w:lvl>
    <w:lvl w:ilvl="1">
      <w:start w:val="3"/>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8">
    <w:nsid w:val="7B2E5979"/>
    <w:multiLevelType w:val="multilevel"/>
    <w:tmpl w:val="5EE633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491DA0"/>
    <w:multiLevelType w:val="hybridMultilevel"/>
    <w:tmpl w:val="B31840B2"/>
    <w:lvl w:ilvl="0" w:tplc="BA1404F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F8909BF"/>
    <w:multiLevelType w:val="hybridMultilevel"/>
    <w:tmpl w:val="50F6726A"/>
    <w:lvl w:ilvl="0" w:tplc="52A6FFC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nsid w:val="7FA65005"/>
    <w:multiLevelType w:val="multilevel"/>
    <w:tmpl w:val="4300B548"/>
    <w:lvl w:ilvl="0">
      <w:start w:val="2"/>
      <w:numFmt w:val="decimal"/>
      <w:lvlText w:val="%1"/>
      <w:lvlJc w:val="left"/>
      <w:pPr>
        <w:ind w:left="720" w:hanging="360"/>
      </w:pPr>
      <w:rPr>
        <w:rFonts w:hint="default"/>
      </w:rPr>
    </w:lvl>
    <w:lvl w:ilvl="1">
      <w:start w:val="1"/>
      <w:numFmt w:val="decimal"/>
      <w:isLgl/>
      <w:lvlText w:val="%1.%2."/>
      <w:lvlJc w:val="left"/>
      <w:pPr>
        <w:ind w:left="780" w:hanging="360"/>
      </w:pPr>
      <w:rPr>
        <w:rFonts w:hint="default"/>
        <w:b w:val="0"/>
      </w:rPr>
    </w:lvl>
    <w:lvl w:ilvl="2">
      <w:start w:val="1"/>
      <w:numFmt w:val="decimal"/>
      <w:isLgl/>
      <w:lvlText w:val="%1.%2.%3."/>
      <w:lvlJc w:val="left"/>
      <w:pPr>
        <w:ind w:left="1200" w:hanging="720"/>
      </w:pPr>
      <w:rPr>
        <w:rFonts w:hint="default"/>
        <w:b w:val="0"/>
      </w:rPr>
    </w:lvl>
    <w:lvl w:ilvl="3">
      <w:start w:val="1"/>
      <w:numFmt w:val="decimal"/>
      <w:isLgl/>
      <w:lvlText w:val="%1.%2.%3.%4."/>
      <w:lvlJc w:val="left"/>
      <w:pPr>
        <w:ind w:left="1260" w:hanging="720"/>
      </w:pPr>
      <w:rPr>
        <w:rFonts w:hint="default"/>
        <w:b w:val="0"/>
      </w:rPr>
    </w:lvl>
    <w:lvl w:ilvl="4">
      <w:start w:val="1"/>
      <w:numFmt w:val="decimal"/>
      <w:isLgl/>
      <w:lvlText w:val="%1.%2.%3.%4.%5."/>
      <w:lvlJc w:val="left"/>
      <w:pPr>
        <w:ind w:left="1680" w:hanging="1080"/>
      </w:pPr>
      <w:rPr>
        <w:rFonts w:hint="default"/>
        <w:b w:val="0"/>
      </w:rPr>
    </w:lvl>
    <w:lvl w:ilvl="5">
      <w:start w:val="1"/>
      <w:numFmt w:val="decimal"/>
      <w:isLgl/>
      <w:lvlText w:val="%1.%2.%3.%4.%5.%6."/>
      <w:lvlJc w:val="left"/>
      <w:pPr>
        <w:ind w:left="174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220" w:hanging="1440"/>
      </w:pPr>
      <w:rPr>
        <w:rFonts w:hint="default"/>
        <w:b w:val="0"/>
      </w:rPr>
    </w:lvl>
    <w:lvl w:ilvl="8">
      <w:start w:val="1"/>
      <w:numFmt w:val="decimal"/>
      <w:isLgl/>
      <w:lvlText w:val="%1.%2.%3.%4.%5.%6.%7.%8.%9."/>
      <w:lvlJc w:val="left"/>
      <w:pPr>
        <w:ind w:left="2640" w:hanging="1800"/>
      </w:pPr>
      <w:rPr>
        <w:rFonts w:hint="default"/>
        <w:b w:val="0"/>
      </w:rPr>
    </w:lvl>
  </w:abstractNum>
  <w:num w:numId="1">
    <w:abstractNumId w:val="28"/>
  </w:num>
  <w:num w:numId="2">
    <w:abstractNumId w:val="8"/>
  </w:num>
  <w:num w:numId="3">
    <w:abstractNumId w:val="31"/>
  </w:num>
  <w:num w:numId="4">
    <w:abstractNumId w:val="2"/>
  </w:num>
  <w:num w:numId="5">
    <w:abstractNumId w:val="16"/>
  </w:num>
  <w:num w:numId="6">
    <w:abstractNumId w:val="29"/>
  </w:num>
  <w:num w:numId="7">
    <w:abstractNumId w:val="18"/>
  </w:num>
  <w:num w:numId="8">
    <w:abstractNumId w:val="15"/>
  </w:num>
  <w:num w:numId="9">
    <w:abstractNumId w:val="40"/>
  </w:num>
  <w:num w:numId="10">
    <w:abstractNumId w:val="3"/>
  </w:num>
  <w:num w:numId="11">
    <w:abstractNumId w:val="19"/>
  </w:num>
  <w:num w:numId="12">
    <w:abstractNumId w:val="9"/>
  </w:num>
  <w:num w:numId="13">
    <w:abstractNumId w:val="36"/>
  </w:num>
  <w:num w:numId="14">
    <w:abstractNumId w:val="20"/>
  </w:num>
  <w:num w:numId="15">
    <w:abstractNumId w:val="23"/>
  </w:num>
  <w:num w:numId="16">
    <w:abstractNumId w:val="32"/>
  </w:num>
  <w:num w:numId="17">
    <w:abstractNumId w:val="38"/>
  </w:num>
  <w:num w:numId="18">
    <w:abstractNumId w:val="1"/>
  </w:num>
  <w:num w:numId="19">
    <w:abstractNumId w:val="25"/>
  </w:num>
  <w:num w:numId="20">
    <w:abstractNumId w:val="10"/>
  </w:num>
  <w:num w:numId="21">
    <w:abstractNumId w:val="4"/>
  </w:num>
  <w:num w:numId="22">
    <w:abstractNumId w:val="34"/>
  </w:num>
  <w:num w:numId="23">
    <w:abstractNumId w:val="30"/>
  </w:num>
  <w:num w:numId="24">
    <w:abstractNumId w:val="22"/>
  </w:num>
  <w:num w:numId="25">
    <w:abstractNumId w:val="35"/>
  </w:num>
  <w:num w:numId="26">
    <w:abstractNumId w:val="37"/>
  </w:num>
  <w:num w:numId="27">
    <w:abstractNumId w:val="7"/>
  </w:num>
  <w:num w:numId="28">
    <w:abstractNumId w:val="27"/>
  </w:num>
  <w:num w:numId="29">
    <w:abstractNumId w:val="17"/>
  </w:num>
  <w:num w:numId="30">
    <w:abstractNumId w:val="26"/>
  </w:num>
  <w:num w:numId="31">
    <w:abstractNumId w:val="41"/>
  </w:num>
  <w:num w:numId="32">
    <w:abstractNumId w:val="33"/>
  </w:num>
  <w:num w:numId="33">
    <w:abstractNumId w:val="11"/>
  </w:num>
  <w:num w:numId="34">
    <w:abstractNumId w:val="39"/>
  </w:num>
  <w:num w:numId="35">
    <w:abstractNumId w:val="0"/>
  </w:num>
  <w:num w:numId="36">
    <w:abstractNumId w:val="12"/>
  </w:num>
  <w:num w:numId="37">
    <w:abstractNumId w:val="14"/>
  </w:num>
  <w:num w:numId="38">
    <w:abstractNumId w:val="24"/>
  </w:num>
  <w:num w:numId="39">
    <w:abstractNumId w:val="6"/>
  </w:num>
  <w:num w:numId="40">
    <w:abstractNumId w:val="5"/>
  </w:num>
  <w:num w:numId="41">
    <w:abstractNumId w:val="13"/>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A0670C"/>
    <w:rsid w:val="00001808"/>
    <w:rsid w:val="0000249C"/>
    <w:rsid w:val="00002ED2"/>
    <w:rsid w:val="00002F68"/>
    <w:rsid w:val="00003CD9"/>
    <w:rsid w:val="000071FE"/>
    <w:rsid w:val="0000726F"/>
    <w:rsid w:val="0000736A"/>
    <w:rsid w:val="00007A26"/>
    <w:rsid w:val="00011393"/>
    <w:rsid w:val="00011840"/>
    <w:rsid w:val="00011CC6"/>
    <w:rsid w:val="00012EC8"/>
    <w:rsid w:val="000146C5"/>
    <w:rsid w:val="00014A9C"/>
    <w:rsid w:val="00014BFE"/>
    <w:rsid w:val="000152DC"/>
    <w:rsid w:val="00016E5D"/>
    <w:rsid w:val="00017272"/>
    <w:rsid w:val="0001736C"/>
    <w:rsid w:val="00017F3C"/>
    <w:rsid w:val="00020CE4"/>
    <w:rsid w:val="00024029"/>
    <w:rsid w:val="00025A81"/>
    <w:rsid w:val="00027707"/>
    <w:rsid w:val="00031F11"/>
    <w:rsid w:val="00032B54"/>
    <w:rsid w:val="00034510"/>
    <w:rsid w:val="0003454B"/>
    <w:rsid w:val="00034947"/>
    <w:rsid w:val="0003559A"/>
    <w:rsid w:val="00035A37"/>
    <w:rsid w:val="000369A4"/>
    <w:rsid w:val="00036FA2"/>
    <w:rsid w:val="0003704C"/>
    <w:rsid w:val="000376A8"/>
    <w:rsid w:val="00040AEE"/>
    <w:rsid w:val="00040B99"/>
    <w:rsid w:val="00041DF1"/>
    <w:rsid w:val="000428D7"/>
    <w:rsid w:val="00042A11"/>
    <w:rsid w:val="00043920"/>
    <w:rsid w:val="00044E77"/>
    <w:rsid w:val="000466CC"/>
    <w:rsid w:val="00050CD4"/>
    <w:rsid w:val="00051FBE"/>
    <w:rsid w:val="00052155"/>
    <w:rsid w:val="00053CD9"/>
    <w:rsid w:val="00054CB5"/>
    <w:rsid w:val="00055687"/>
    <w:rsid w:val="00057207"/>
    <w:rsid w:val="0006149E"/>
    <w:rsid w:val="00061EB4"/>
    <w:rsid w:val="00063C0E"/>
    <w:rsid w:val="00066508"/>
    <w:rsid w:val="00072943"/>
    <w:rsid w:val="00072A83"/>
    <w:rsid w:val="000731D9"/>
    <w:rsid w:val="00073E81"/>
    <w:rsid w:val="00074BF3"/>
    <w:rsid w:val="0007574C"/>
    <w:rsid w:val="00075A1D"/>
    <w:rsid w:val="00077769"/>
    <w:rsid w:val="00077A5B"/>
    <w:rsid w:val="0008028F"/>
    <w:rsid w:val="00081909"/>
    <w:rsid w:val="00081AAA"/>
    <w:rsid w:val="00082F31"/>
    <w:rsid w:val="00085BC6"/>
    <w:rsid w:val="000861EE"/>
    <w:rsid w:val="00086D67"/>
    <w:rsid w:val="00090850"/>
    <w:rsid w:val="00090E3D"/>
    <w:rsid w:val="000929B9"/>
    <w:rsid w:val="00092A6B"/>
    <w:rsid w:val="000955D8"/>
    <w:rsid w:val="0009618A"/>
    <w:rsid w:val="00096BB2"/>
    <w:rsid w:val="000979F1"/>
    <w:rsid w:val="00097C7C"/>
    <w:rsid w:val="000A0D8F"/>
    <w:rsid w:val="000A1916"/>
    <w:rsid w:val="000A3784"/>
    <w:rsid w:val="000A3800"/>
    <w:rsid w:val="000A5C9A"/>
    <w:rsid w:val="000A6184"/>
    <w:rsid w:val="000A6284"/>
    <w:rsid w:val="000A7BE8"/>
    <w:rsid w:val="000B02C3"/>
    <w:rsid w:val="000B20F8"/>
    <w:rsid w:val="000B249E"/>
    <w:rsid w:val="000B294D"/>
    <w:rsid w:val="000B3BFA"/>
    <w:rsid w:val="000B3C39"/>
    <w:rsid w:val="000B67C1"/>
    <w:rsid w:val="000B708A"/>
    <w:rsid w:val="000C03BF"/>
    <w:rsid w:val="000C077D"/>
    <w:rsid w:val="000C07FD"/>
    <w:rsid w:val="000C1541"/>
    <w:rsid w:val="000C2BC9"/>
    <w:rsid w:val="000C2D3E"/>
    <w:rsid w:val="000C301E"/>
    <w:rsid w:val="000C464A"/>
    <w:rsid w:val="000C475E"/>
    <w:rsid w:val="000C4899"/>
    <w:rsid w:val="000C4B52"/>
    <w:rsid w:val="000C59E1"/>
    <w:rsid w:val="000C5D52"/>
    <w:rsid w:val="000C6EB5"/>
    <w:rsid w:val="000D0891"/>
    <w:rsid w:val="000D15ED"/>
    <w:rsid w:val="000D161D"/>
    <w:rsid w:val="000D1737"/>
    <w:rsid w:val="000D1839"/>
    <w:rsid w:val="000D25A6"/>
    <w:rsid w:val="000D2C63"/>
    <w:rsid w:val="000D5B08"/>
    <w:rsid w:val="000D5D7E"/>
    <w:rsid w:val="000D6B26"/>
    <w:rsid w:val="000D717E"/>
    <w:rsid w:val="000D7FEE"/>
    <w:rsid w:val="000E08D0"/>
    <w:rsid w:val="000E19EE"/>
    <w:rsid w:val="000E21DA"/>
    <w:rsid w:val="000E2332"/>
    <w:rsid w:val="000E5BAE"/>
    <w:rsid w:val="000E5C19"/>
    <w:rsid w:val="000E7C12"/>
    <w:rsid w:val="000F0172"/>
    <w:rsid w:val="000F0628"/>
    <w:rsid w:val="000F153F"/>
    <w:rsid w:val="000F2656"/>
    <w:rsid w:val="000F272F"/>
    <w:rsid w:val="000F383E"/>
    <w:rsid w:val="000F41A1"/>
    <w:rsid w:val="000F50D4"/>
    <w:rsid w:val="000F5843"/>
    <w:rsid w:val="00100898"/>
    <w:rsid w:val="00100B53"/>
    <w:rsid w:val="0010200A"/>
    <w:rsid w:val="00102E67"/>
    <w:rsid w:val="00104A86"/>
    <w:rsid w:val="00107C4B"/>
    <w:rsid w:val="00111358"/>
    <w:rsid w:val="00111938"/>
    <w:rsid w:val="00114911"/>
    <w:rsid w:val="00114D42"/>
    <w:rsid w:val="00115580"/>
    <w:rsid w:val="00115B86"/>
    <w:rsid w:val="00115EB9"/>
    <w:rsid w:val="00116D78"/>
    <w:rsid w:val="00117914"/>
    <w:rsid w:val="00117C18"/>
    <w:rsid w:val="001200F7"/>
    <w:rsid w:val="001206F2"/>
    <w:rsid w:val="00120781"/>
    <w:rsid w:val="001216D0"/>
    <w:rsid w:val="00121A10"/>
    <w:rsid w:val="00121D3A"/>
    <w:rsid w:val="0012286C"/>
    <w:rsid w:val="00125B80"/>
    <w:rsid w:val="001261C0"/>
    <w:rsid w:val="00126DDF"/>
    <w:rsid w:val="001316B3"/>
    <w:rsid w:val="00133127"/>
    <w:rsid w:val="00133FF9"/>
    <w:rsid w:val="00134298"/>
    <w:rsid w:val="00134C48"/>
    <w:rsid w:val="00135910"/>
    <w:rsid w:val="0013727C"/>
    <w:rsid w:val="00137C4F"/>
    <w:rsid w:val="001407D7"/>
    <w:rsid w:val="001435B4"/>
    <w:rsid w:val="00143FEE"/>
    <w:rsid w:val="001448E2"/>
    <w:rsid w:val="001457D7"/>
    <w:rsid w:val="00146F64"/>
    <w:rsid w:val="001504F0"/>
    <w:rsid w:val="0015184E"/>
    <w:rsid w:val="00153238"/>
    <w:rsid w:val="001545F2"/>
    <w:rsid w:val="00154752"/>
    <w:rsid w:val="001555DE"/>
    <w:rsid w:val="00160BBF"/>
    <w:rsid w:val="00165912"/>
    <w:rsid w:val="00165C00"/>
    <w:rsid w:val="00170ED1"/>
    <w:rsid w:val="00171767"/>
    <w:rsid w:val="00171C09"/>
    <w:rsid w:val="00176CC3"/>
    <w:rsid w:val="00176CE6"/>
    <w:rsid w:val="00177CC3"/>
    <w:rsid w:val="00180197"/>
    <w:rsid w:val="001807EB"/>
    <w:rsid w:val="00182119"/>
    <w:rsid w:val="00182E70"/>
    <w:rsid w:val="00184347"/>
    <w:rsid w:val="0018448F"/>
    <w:rsid w:val="0018784A"/>
    <w:rsid w:val="00191A01"/>
    <w:rsid w:val="001934D5"/>
    <w:rsid w:val="00193B90"/>
    <w:rsid w:val="00193D57"/>
    <w:rsid w:val="0019433D"/>
    <w:rsid w:val="001956A2"/>
    <w:rsid w:val="001959E7"/>
    <w:rsid w:val="00196B08"/>
    <w:rsid w:val="00197A0C"/>
    <w:rsid w:val="001A01A0"/>
    <w:rsid w:val="001A1545"/>
    <w:rsid w:val="001A22DA"/>
    <w:rsid w:val="001A3EF0"/>
    <w:rsid w:val="001A4897"/>
    <w:rsid w:val="001A7E35"/>
    <w:rsid w:val="001B0F63"/>
    <w:rsid w:val="001B24CE"/>
    <w:rsid w:val="001B3247"/>
    <w:rsid w:val="001B604A"/>
    <w:rsid w:val="001B6D7F"/>
    <w:rsid w:val="001B795B"/>
    <w:rsid w:val="001B7AD5"/>
    <w:rsid w:val="001C082D"/>
    <w:rsid w:val="001C1BAC"/>
    <w:rsid w:val="001C1F24"/>
    <w:rsid w:val="001C26C3"/>
    <w:rsid w:val="001C4447"/>
    <w:rsid w:val="001C4ED0"/>
    <w:rsid w:val="001C5AC6"/>
    <w:rsid w:val="001C605E"/>
    <w:rsid w:val="001C6198"/>
    <w:rsid w:val="001C6C28"/>
    <w:rsid w:val="001C6EBC"/>
    <w:rsid w:val="001D44F3"/>
    <w:rsid w:val="001D4C8F"/>
    <w:rsid w:val="001D4F61"/>
    <w:rsid w:val="001D655A"/>
    <w:rsid w:val="001D67A3"/>
    <w:rsid w:val="001E2FFD"/>
    <w:rsid w:val="001E3FEE"/>
    <w:rsid w:val="001E57C1"/>
    <w:rsid w:val="001E5BE9"/>
    <w:rsid w:val="001E5E89"/>
    <w:rsid w:val="001E75D0"/>
    <w:rsid w:val="001F0BF2"/>
    <w:rsid w:val="001F14DB"/>
    <w:rsid w:val="001F1EFB"/>
    <w:rsid w:val="001F22C3"/>
    <w:rsid w:val="001F25A0"/>
    <w:rsid w:val="001F2D2F"/>
    <w:rsid w:val="001F541F"/>
    <w:rsid w:val="001F5A2E"/>
    <w:rsid w:val="001F5A7E"/>
    <w:rsid w:val="001F5C22"/>
    <w:rsid w:val="001F5F3B"/>
    <w:rsid w:val="001F6502"/>
    <w:rsid w:val="001F65FC"/>
    <w:rsid w:val="001F6AA6"/>
    <w:rsid w:val="001F6CAB"/>
    <w:rsid w:val="001F7109"/>
    <w:rsid w:val="001F7115"/>
    <w:rsid w:val="001F754B"/>
    <w:rsid w:val="002007D5"/>
    <w:rsid w:val="00200A29"/>
    <w:rsid w:val="002010EE"/>
    <w:rsid w:val="002011B3"/>
    <w:rsid w:val="00201419"/>
    <w:rsid w:val="00201C25"/>
    <w:rsid w:val="002027C0"/>
    <w:rsid w:val="002034DC"/>
    <w:rsid w:val="00203D81"/>
    <w:rsid w:val="002043E5"/>
    <w:rsid w:val="00204403"/>
    <w:rsid w:val="00204C56"/>
    <w:rsid w:val="00205252"/>
    <w:rsid w:val="00207012"/>
    <w:rsid w:val="00207042"/>
    <w:rsid w:val="00207B0E"/>
    <w:rsid w:val="002115AF"/>
    <w:rsid w:val="0021186D"/>
    <w:rsid w:val="00211B07"/>
    <w:rsid w:val="00211BBB"/>
    <w:rsid w:val="0021224E"/>
    <w:rsid w:val="002151FD"/>
    <w:rsid w:val="002161FD"/>
    <w:rsid w:val="00216C91"/>
    <w:rsid w:val="002175E3"/>
    <w:rsid w:val="002202C7"/>
    <w:rsid w:val="0022037D"/>
    <w:rsid w:val="002214A7"/>
    <w:rsid w:val="00221CD2"/>
    <w:rsid w:val="0022261A"/>
    <w:rsid w:val="00222BAB"/>
    <w:rsid w:val="002236A2"/>
    <w:rsid w:val="00223FD3"/>
    <w:rsid w:val="002251BA"/>
    <w:rsid w:val="00225A3C"/>
    <w:rsid w:val="00226B42"/>
    <w:rsid w:val="00230474"/>
    <w:rsid w:val="00230560"/>
    <w:rsid w:val="0023109A"/>
    <w:rsid w:val="0023151B"/>
    <w:rsid w:val="0023172D"/>
    <w:rsid w:val="00232446"/>
    <w:rsid w:val="00232A92"/>
    <w:rsid w:val="00232AF3"/>
    <w:rsid w:val="00232F6F"/>
    <w:rsid w:val="00233485"/>
    <w:rsid w:val="00234963"/>
    <w:rsid w:val="00235620"/>
    <w:rsid w:val="00236544"/>
    <w:rsid w:val="002371C0"/>
    <w:rsid w:val="00240C8D"/>
    <w:rsid w:val="00240F41"/>
    <w:rsid w:val="00243B02"/>
    <w:rsid w:val="0024483C"/>
    <w:rsid w:val="00245BA6"/>
    <w:rsid w:val="00246571"/>
    <w:rsid w:val="00246916"/>
    <w:rsid w:val="0024693C"/>
    <w:rsid w:val="0024745D"/>
    <w:rsid w:val="00247603"/>
    <w:rsid w:val="002478CA"/>
    <w:rsid w:val="00252004"/>
    <w:rsid w:val="0025296F"/>
    <w:rsid w:val="00252CF2"/>
    <w:rsid w:val="00254E77"/>
    <w:rsid w:val="0025544B"/>
    <w:rsid w:val="002558A5"/>
    <w:rsid w:val="00256BE1"/>
    <w:rsid w:val="002608C2"/>
    <w:rsid w:val="00260B78"/>
    <w:rsid w:val="002628B3"/>
    <w:rsid w:val="0026302F"/>
    <w:rsid w:val="00264681"/>
    <w:rsid w:val="00264B1E"/>
    <w:rsid w:val="00266D21"/>
    <w:rsid w:val="00270D3B"/>
    <w:rsid w:val="00272272"/>
    <w:rsid w:val="002722AD"/>
    <w:rsid w:val="002724A3"/>
    <w:rsid w:val="002729E7"/>
    <w:rsid w:val="00273082"/>
    <w:rsid w:val="00273D0D"/>
    <w:rsid w:val="00275589"/>
    <w:rsid w:val="00277F86"/>
    <w:rsid w:val="002800B2"/>
    <w:rsid w:val="0028041B"/>
    <w:rsid w:val="00282595"/>
    <w:rsid w:val="00283018"/>
    <w:rsid w:val="002832A5"/>
    <w:rsid w:val="00283441"/>
    <w:rsid w:val="0028494A"/>
    <w:rsid w:val="00286264"/>
    <w:rsid w:val="00291701"/>
    <w:rsid w:val="002925C2"/>
    <w:rsid w:val="00292B85"/>
    <w:rsid w:val="00294564"/>
    <w:rsid w:val="00294BE1"/>
    <w:rsid w:val="00295967"/>
    <w:rsid w:val="00296B2C"/>
    <w:rsid w:val="00296C8C"/>
    <w:rsid w:val="002A2368"/>
    <w:rsid w:val="002A2652"/>
    <w:rsid w:val="002A48F0"/>
    <w:rsid w:val="002A4A2E"/>
    <w:rsid w:val="002A5353"/>
    <w:rsid w:val="002A538A"/>
    <w:rsid w:val="002A5479"/>
    <w:rsid w:val="002A76AC"/>
    <w:rsid w:val="002B0BCC"/>
    <w:rsid w:val="002B0CE8"/>
    <w:rsid w:val="002B253A"/>
    <w:rsid w:val="002B372B"/>
    <w:rsid w:val="002B382A"/>
    <w:rsid w:val="002B3B81"/>
    <w:rsid w:val="002B5CD0"/>
    <w:rsid w:val="002B6112"/>
    <w:rsid w:val="002B6A96"/>
    <w:rsid w:val="002B6BFB"/>
    <w:rsid w:val="002B7474"/>
    <w:rsid w:val="002B7A83"/>
    <w:rsid w:val="002B7AF9"/>
    <w:rsid w:val="002B7CCB"/>
    <w:rsid w:val="002C0476"/>
    <w:rsid w:val="002C0F48"/>
    <w:rsid w:val="002C42F2"/>
    <w:rsid w:val="002C4A61"/>
    <w:rsid w:val="002C5627"/>
    <w:rsid w:val="002C7034"/>
    <w:rsid w:val="002C73D3"/>
    <w:rsid w:val="002C7B08"/>
    <w:rsid w:val="002D2020"/>
    <w:rsid w:val="002D454F"/>
    <w:rsid w:val="002D4BD7"/>
    <w:rsid w:val="002D5030"/>
    <w:rsid w:val="002D5C3A"/>
    <w:rsid w:val="002D6204"/>
    <w:rsid w:val="002D62FE"/>
    <w:rsid w:val="002E0693"/>
    <w:rsid w:val="002E1766"/>
    <w:rsid w:val="002E1B5E"/>
    <w:rsid w:val="002E1E65"/>
    <w:rsid w:val="002E29C2"/>
    <w:rsid w:val="002E29D5"/>
    <w:rsid w:val="002E2BA4"/>
    <w:rsid w:val="002E375F"/>
    <w:rsid w:val="002E3881"/>
    <w:rsid w:val="002E41DA"/>
    <w:rsid w:val="002E44C7"/>
    <w:rsid w:val="002E4581"/>
    <w:rsid w:val="002E5C2F"/>
    <w:rsid w:val="002E604A"/>
    <w:rsid w:val="002E6CEE"/>
    <w:rsid w:val="002F0234"/>
    <w:rsid w:val="002F101E"/>
    <w:rsid w:val="002F2165"/>
    <w:rsid w:val="002F42B8"/>
    <w:rsid w:val="002F62CB"/>
    <w:rsid w:val="002F72C6"/>
    <w:rsid w:val="00300449"/>
    <w:rsid w:val="003009FE"/>
    <w:rsid w:val="003018B0"/>
    <w:rsid w:val="00301F38"/>
    <w:rsid w:val="00303000"/>
    <w:rsid w:val="00307056"/>
    <w:rsid w:val="00311637"/>
    <w:rsid w:val="00311784"/>
    <w:rsid w:val="003127C3"/>
    <w:rsid w:val="00312A5D"/>
    <w:rsid w:val="00313F42"/>
    <w:rsid w:val="0031566F"/>
    <w:rsid w:val="00316FE2"/>
    <w:rsid w:val="00317392"/>
    <w:rsid w:val="0031754C"/>
    <w:rsid w:val="00320B0D"/>
    <w:rsid w:val="00321D5C"/>
    <w:rsid w:val="0032341A"/>
    <w:rsid w:val="0032345B"/>
    <w:rsid w:val="003258F0"/>
    <w:rsid w:val="00326CD6"/>
    <w:rsid w:val="0033017C"/>
    <w:rsid w:val="00330F58"/>
    <w:rsid w:val="0033215A"/>
    <w:rsid w:val="003327BE"/>
    <w:rsid w:val="00336AD4"/>
    <w:rsid w:val="0033796F"/>
    <w:rsid w:val="00337AB0"/>
    <w:rsid w:val="00340FE4"/>
    <w:rsid w:val="00342CB8"/>
    <w:rsid w:val="0034555F"/>
    <w:rsid w:val="003459EC"/>
    <w:rsid w:val="00346966"/>
    <w:rsid w:val="0034702D"/>
    <w:rsid w:val="00350F1C"/>
    <w:rsid w:val="00351AAE"/>
    <w:rsid w:val="00353443"/>
    <w:rsid w:val="00353869"/>
    <w:rsid w:val="003539AB"/>
    <w:rsid w:val="00353F91"/>
    <w:rsid w:val="0035504D"/>
    <w:rsid w:val="0035509D"/>
    <w:rsid w:val="003559B4"/>
    <w:rsid w:val="003561AF"/>
    <w:rsid w:val="003566AA"/>
    <w:rsid w:val="003572E6"/>
    <w:rsid w:val="003574C9"/>
    <w:rsid w:val="00360A5F"/>
    <w:rsid w:val="00360FD9"/>
    <w:rsid w:val="00363087"/>
    <w:rsid w:val="00364254"/>
    <w:rsid w:val="003647BF"/>
    <w:rsid w:val="003669C9"/>
    <w:rsid w:val="0037096B"/>
    <w:rsid w:val="00370C7A"/>
    <w:rsid w:val="003715F2"/>
    <w:rsid w:val="00371B4B"/>
    <w:rsid w:val="0037258B"/>
    <w:rsid w:val="00372E0B"/>
    <w:rsid w:val="0037335B"/>
    <w:rsid w:val="00374CCF"/>
    <w:rsid w:val="003755D9"/>
    <w:rsid w:val="00375C9C"/>
    <w:rsid w:val="00375F0C"/>
    <w:rsid w:val="003810F0"/>
    <w:rsid w:val="003816CB"/>
    <w:rsid w:val="00381B37"/>
    <w:rsid w:val="003834C8"/>
    <w:rsid w:val="00385F78"/>
    <w:rsid w:val="00386C82"/>
    <w:rsid w:val="003871D0"/>
    <w:rsid w:val="003902FD"/>
    <w:rsid w:val="0039408B"/>
    <w:rsid w:val="00394318"/>
    <w:rsid w:val="003954FF"/>
    <w:rsid w:val="00396783"/>
    <w:rsid w:val="003967FC"/>
    <w:rsid w:val="00396DC3"/>
    <w:rsid w:val="0039705C"/>
    <w:rsid w:val="0039717A"/>
    <w:rsid w:val="00397DB6"/>
    <w:rsid w:val="003A07C4"/>
    <w:rsid w:val="003A0F9F"/>
    <w:rsid w:val="003A1D44"/>
    <w:rsid w:val="003A3593"/>
    <w:rsid w:val="003A7412"/>
    <w:rsid w:val="003B1120"/>
    <w:rsid w:val="003B1BA4"/>
    <w:rsid w:val="003B2B87"/>
    <w:rsid w:val="003B3D9B"/>
    <w:rsid w:val="003B3DBD"/>
    <w:rsid w:val="003B52CC"/>
    <w:rsid w:val="003B5725"/>
    <w:rsid w:val="003B5D1C"/>
    <w:rsid w:val="003B6A69"/>
    <w:rsid w:val="003C050C"/>
    <w:rsid w:val="003C3CFE"/>
    <w:rsid w:val="003C5260"/>
    <w:rsid w:val="003C681B"/>
    <w:rsid w:val="003D0975"/>
    <w:rsid w:val="003D0B1D"/>
    <w:rsid w:val="003D10D1"/>
    <w:rsid w:val="003D2AB6"/>
    <w:rsid w:val="003D3F61"/>
    <w:rsid w:val="003D4839"/>
    <w:rsid w:val="003D4A19"/>
    <w:rsid w:val="003D58C8"/>
    <w:rsid w:val="003D64FB"/>
    <w:rsid w:val="003D70F8"/>
    <w:rsid w:val="003D7810"/>
    <w:rsid w:val="003D7C76"/>
    <w:rsid w:val="003D7F0B"/>
    <w:rsid w:val="003E237F"/>
    <w:rsid w:val="003E71DF"/>
    <w:rsid w:val="003E7746"/>
    <w:rsid w:val="003E7EBE"/>
    <w:rsid w:val="003F19A6"/>
    <w:rsid w:val="003F3FF6"/>
    <w:rsid w:val="003F41FE"/>
    <w:rsid w:val="003F4DD2"/>
    <w:rsid w:val="003F5005"/>
    <w:rsid w:val="003F60B6"/>
    <w:rsid w:val="003F6599"/>
    <w:rsid w:val="00401788"/>
    <w:rsid w:val="00401F34"/>
    <w:rsid w:val="004029B8"/>
    <w:rsid w:val="00405710"/>
    <w:rsid w:val="004061B9"/>
    <w:rsid w:val="00407026"/>
    <w:rsid w:val="0040723E"/>
    <w:rsid w:val="00407DF9"/>
    <w:rsid w:val="004103C3"/>
    <w:rsid w:val="00411443"/>
    <w:rsid w:val="00411548"/>
    <w:rsid w:val="004122D6"/>
    <w:rsid w:val="00412AB5"/>
    <w:rsid w:val="00414651"/>
    <w:rsid w:val="00414CD0"/>
    <w:rsid w:val="004162DE"/>
    <w:rsid w:val="00417863"/>
    <w:rsid w:val="00417AD3"/>
    <w:rsid w:val="00420062"/>
    <w:rsid w:val="004220AB"/>
    <w:rsid w:val="00422684"/>
    <w:rsid w:val="0042325A"/>
    <w:rsid w:val="00423D1B"/>
    <w:rsid w:val="00425979"/>
    <w:rsid w:val="00425D29"/>
    <w:rsid w:val="00425F03"/>
    <w:rsid w:val="004276CF"/>
    <w:rsid w:val="0042775B"/>
    <w:rsid w:val="0043083C"/>
    <w:rsid w:val="00430A9A"/>
    <w:rsid w:val="00430B53"/>
    <w:rsid w:val="004314E4"/>
    <w:rsid w:val="00431E48"/>
    <w:rsid w:val="00431F34"/>
    <w:rsid w:val="00432317"/>
    <w:rsid w:val="00432783"/>
    <w:rsid w:val="00432B43"/>
    <w:rsid w:val="004336EB"/>
    <w:rsid w:val="004346F7"/>
    <w:rsid w:val="00435B1B"/>
    <w:rsid w:val="0043756E"/>
    <w:rsid w:val="00440376"/>
    <w:rsid w:val="00440A27"/>
    <w:rsid w:val="00442FEB"/>
    <w:rsid w:val="004440B4"/>
    <w:rsid w:val="00445C15"/>
    <w:rsid w:val="004470D5"/>
    <w:rsid w:val="0044766F"/>
    <w:rsid w:val="00451386"/>
    <w:rsid w:val="0045165C"/>
    <w:rsid w:val="004536C3"/>
    <w:rsid w:val="0045483C"/>
    <w:rsid w:val="00454A9E"/>
    <w:rsid w:val="00454E35"/>
    <w:rsid w:val="00455D7B"/>
    <w:rsid w:val="00455E92"/>
    <w:rsid w:val="004560FD"/>
    <w:rsid w:val="004573E9"/>
    <w:rsid w:val="004575AE"/>
    <w:rsid w:val="0046066D"/>
    <w:rsid w:val="0046084C"/>
    <w:rsid w:val="00461B40"/>
    <w:rsid w:val="004625EB"/>
    <w:rsid w:val="00462CE5"/>
    <w:rsid w:val="00463687"/>
    <w:rsid w:val="00463CCB"/>
    <w:rsid w:val="004649DB"/>
    <w:rsid w:val="00466176"/>
    <w:rsid w:val="00466527"/>
    <w:rsid w:val="004667B7"/>
    <w:rsid w:val="00467047"/>
    <w:rsid w:val="004670C6"/>
    <w:rsid w:val="0047166D"/>
    <w:rsid w:val="0047275D"/>
    <w:rsid w:val="00472951"/>
    <w:rsid w:val="0047399E"/>
    <w:rsid w:val="00476E9A"/>
    <w:rsid w:val="004772D5"/>
    <w:rsid w:val="00477A16"/>
    <w:rsid w:val="00482A8F"/>
    <w:rsid w:val="004842DE"/>
    <w:rsid w:val="00484477"/>
    <w:rsid w:val="00485101"/>
    <w:rsid w:val="004852ED"/>
    <w:rsid w:val="00485D59"/>
    <w:rsid w:val="00486BFD"/>
    <w:rsid w:val="0048781E"/>
    <w:rsid w:val="004903B0"/>
    <w:rsid w:val="004930C7"/>
    <w:rsid w:val="0049593C"/>
    <w:rsid w:val="004A06A1"/>
    <w:rsid w:val="004A06D9"/>
    <w:rsid w:val="004A0EB1"/>
    <w:rsid w:val="004A0F5D"/>
    <w:rsid w:val="004A20D9"/>
    <w:rsid w:val="004A25DC"/>
    <w:rsid w:val="004A2736"/>
    <w:rsid w:val="004A2F99"/>
    <w:rsid w:val="004A44AD"/>
    <w:rsid w:val="004A5352"/>
    <w:rsid w:val="004A53F5"/>
    <w:rsid w:val="004A6244"/>
    <w:rsid w:val="004A7B01"/>
    <w:rsid w:val="004B1BC6"/>
    <w:rsid w:val="004B343D"/>
    <w:rsid w:val="004B43B5"/>
    <w:rsid w:val="004B44F3"/>
    <w:rsid w:val="004B5B72"/>
    <w:rsid w:val="004B6BAF"/>
    <w:rsid w:val="004B70C4"/>
    <w:rsid w:val="004C221D"/>
    <w:rsid w:val="004C61E6"/>
    <w:rsid w:val="004C6983"/>
    <w:rsid w:val="004C6FE0"/>
    <w:rsid w:val="004C74BE"/>
    <w:rsid w:val="004C7E75"/>
    <w:rsid w:val="004D136F"/>
    <w:rsid w:val="004D2E85"/>
    <w:rsid w:val="004D4FAB"/>
    <w:rsid w:val="004D5F6D"/>
    <w:rsid w:val="004D6141"/>
    <w:rsid w:val="004D6175"/>
    <w:rsid w:val="004D65D7"/>
    <w:rsid w:val="004D6B04"/>
    <w:rsid w:val="004D6E8B"/>
    <w:rsid w:val="004D7DF5"/>
    <w:rsid w:val="004E0272"/>
    <w:rsid w:val="004E2546"/>
    <w:rsid w:val="004E2A78"/>
    <w:rsid w:val="004E4B7E"/>
    <w:rsid w:val="004E5FB0"/>
    <w:rsid w:val="004E69A6"/>
    <w:rsid w:val="004E6A9A"/>
    <w:rsid w:val="004E76BF"/>
    <w:rsid w:val="004F0260"/>
    <w:rsid w:val="004F3E35"/>
    <w:rsid w:val="004F549E"/>
    <w:rsid w:val="004F55D6"/>
    <w:rsid w:val="004F7F6A"/>
    <w:rsid w:val="0050004A"/>
    <w:rsid w:val="0050061C"/>
    <w:rsid w:val="00500767"/>
    <w:rsid w:val="00501CE2"/>
    <w:rsid w:val="00502930"/>
    <w:rsid w:val="00504045"/>
    <w:rsid w:val="0050530B"/>
    <w:rsid w:val="00505914"/>
    <w:rsid w:val="00505ADF"/>
    <w:rsid w:val="005102D6"/>
    <w:rsid w:val="0051333C"/>
    <w:rsid w:val="00514191"/>
    <w:rsid w:val="005150B4"/>
    <w:rsid w:val="005165EB"/>
    <w:rsid w:val="00516C1E"/>
    <w:rsid w:val="00517B35"/>
    <w:rsid w:val="00517C3F"/>
    <w:rsid w:val="00517CA1"/>
    <w:rsid w:val="00517CAF"/>
    <w:rsid w:val="00517D36"/>
    <w:rsid w:val="00520B90"/>
    <w:rsid w:val="00523A53"/>
    <w:rsid w:val="0052476E"/>
    <w:rsid w:val="00524EC6"/>
    <w:rsid w:val="00524FC6"/>
    <w:rsid w:val="00530870"/>
    <w:rsid w:val="00530B0A"/>
    <w:rsid w:val="00533FB8"/>
    <w:rsid w:val="00534D1C"/>
    <w:rsid w:val="00534FFD"/>
    <w:rsid w:val="0053719E"/>
    <w:rsid w:val="00537AF2"/>
    <w:rsid w:val="00541A3E"/>
    <w:rsid w:val="00543E13"/>
    <w:rsid w:val="005449EE"/>
    <w:rsid w:val="005468FF"/>
    <w:rsid w:val="00546C74"/>
    <w:rsid w:val="0054757A"/>
    <w:rsid w:val="00547CF1"/>
    <w:rsid w:val="00550812"/>
    <w:rsid w:val="005511AA"/>
    <w:rsid w:val="00551CEC"/>
    <w:rsid w:val="005526E8"/>
    <w:rsid w:val="0055485F"/>
    <w:rsid w:val="0055557B"/>
    <w:rsid w:val="00555ED5"/>
    <w:rsid w:val="00555F14"/>
    <w:rsid w:val="00560C1B"/>
    <w:rsid w:val="00561019"/>
    <w:rsid w:val="0056114E"/>
    <w:rsid w:val="005611AD"/>
    <w:rsid w:val="00562411"/>
    <w:rsid w:val="00565856"/>
    <w:rsid w:val="00570895"/>
    <w:rsid w:val="00571E7E"/>
    <w:rsid w:val="005728F1"/>
    <w:rsid w:val="00572B9E"/>
    <w:rsid w:val="00572C5B"/>
    <w:rsid w:val="0057543D"/>
    <w:rsid w:val="0057547E"/>
    <w:rsid w:val="00575D7F"/>
    <w:rsid w:val="00576B18"/>
    <w:rsid w:val="005772E4"/>
    <w:rsid w:val="005778FA"/>
    <w:rsid w:val="00580D2E"/>
    <w:rsid w:val="005829DC"/>
    <w:rsid w:val="00582BD5"/>
    <w:rsid w:val="0058574B"/>
    <w:rsid w:val="00585FF0"/>
    <w:rsid w:val="00587212"/>
    <w:rsid w:val="00590492"/>
    <w:rsid w:val="00590C1C"/>
    <w:rsid w:val="00590E94"/>
    <w:rsid w:val="00590EE9"/>
    <w:rsid w:val="005938DC"/>
    <w:rsid w:val="00595A08"/>
    <w:rsid w:val="00595FB4"/>
    <w:rsid w:val="005962E0"/>
    <w:rsid w:val="0059662E"/>
    <w:rsid w:val="005A03E7"/>
    <w:rsid w:val="005A24B1"/>
    <w:rsid w:val="005A4552"/>
    <w:rsid w:val="005A4C39"/>
    <w:rsid w:val="005A5B9F"/>
    <w:rsid w:val="005A5FC4"/>
    <w:rsid w:val="005A6B78"/>
    <w:rsid w:val="005A7906"/>
    <w:rsid w:val="005A79E9"/>
    <w:rsid w:val="005A7AFA"/>
    <w:rsid w:val="005A7B55"/>
    <w:rsid w:val="005A7C97"/>
    <w:rsid w:val="005B1898"/>
    <w:rsid w:val="005B2375"/>
    <w:rsid w:val="005B2B82"/>
    <w:rsid w:val="005B326C"/>
    <w:rsid w:val="005B388C"/>
    <w:rsid w:val="005B41EC"/>
    <w:rsid w:val="005B4F4C"/>
    <w:rsid w:val="005B7779"/>
    <w:rsid w:val="005B77D3"/>
    <w:rsid w:val="005C2561"/>
    <w:rsid w:val="005C4293"/>
    <w:rsid w:val="005C4E09"/>
    <w:rsid w:val="005C55AD"/>
    <w:rsid w:val="005C5D17"/>
    <w:rsid w:val="005C656E"/>
    <w:rsid w:val="005D03DD"/>
    <w:rsid w:val="005D0DF8"/>
    <w:rsid w:val="005D0E43"/>
    <w:rsid w:val="005D172D"/>
    <w:rsid w:val="005D3AE1"/>
    <w:rsid w:val="005D3B8D"/>
    <w:rsid w:val="005D4E4E"/>
    <w:rsid w:val="005D54EE"/>
    <w:rsid w:val="005D659E"/>
    <w:rsid w:val="005D69F3"/>
    <w:rsid w:val="005D73B9"/>
    <w:rsid w:val="005D7DF9"/>
    <w:rsid w:val="005E096D"/>
    <w:rsid w:val="005E1B37"/>
    <w:rsid w:val="005F145E"/>
    <w:rsid w:val="005F1727"/>
    <w:rsid w:val="005F202C"/>
    <w:rsid w:val="005F26CA"/>
    <w:rsid w:val="005F2714"/>
    <w:rsid w:val="005F3362"/>
    <w:rsid w:val="005F336D"/>
    <w:rsid w:val="005F44DB"/>
    <w:rsid w:val="005F61A9"/>
    <w:rsid w:val="005F68F3"/>
    <w:rsid w:val="005F7B8F"/>
    <w:rsid w:val="006009AF"/>
    <w:rsid w:val="006011BC"/>
    <w:rsid w:val="00601B8E"/>
    <w:rsid w:val="0060205F"/>
    <w:rsid w:val="00602742"/>
    <w:rsid w:val="006032C3"/>
    <w:rsid w:val="0060390C"/>
    <w:rsid w:val="0060538F"/>
    <w:rsid w:val="00607F8B"/>
    <w:rsid w:val="0061110B"/>
    <w:rsid w:val="006116ED"/>
    <w:rsid w:val="00611922"/>
    <w:rsid w:val="006136B6"/>
    <w:rsid w:val="00613CC6"/>
    <w:rsid w:val="0061458D"/>
    <w:rsid w:val="006146D5"/>
    <w:rsid w:val="006148A7"/>
    <w:rsid w:val="006149B2"/>
    <w:rsid w:val="00617A11"/>
    <w:rsid w:val="00617B1C"/>
    <w:rsid w:val="00617B81"/>
    <w:rsid w:val="00620B84"/>
    <w:rsid w:val="00620E97"/>
    <w:rsid w:val="00621A5B"/>
    <w:rsid w:val="00624273"/>
    <w:rsid w:val="00624403"/>
    <w:rsid w:val="00624E02"/>
    <w:rsid w:val="00625555"/>
    <w:rsid w:val="00625952"/>
    <w:rsid w:val="00626C9A"/>
    <w:rsid w:val="0062759F"/>
    <w:rsid w:val="006278B0"/>
    <w:rsid w:val="00627C16"/>
    <w:rsid w:val="00627F7C"/>
    <w:rsid w:val="006304C1"/>
    <w:rsid w:val="00632645"/>
    <w:rsid w:val="006339EE"/>
    <w:rsid w:val="00633AE3"/>
    <w:rsid w:val="00634511"/>
    <w:rsid w:val="0063490B"/>
    <w:rsid w:val="00634A1F"/>
    <w:rsid w:val="00636283"/>
    <w:rsid w:val="00637012"/>
    <w:rsid w:val="006372F4"/>
    <w:rsid w:val="00637C77"/>
    <w:rsid w:val="0064003D"/>
    <w:rsid w:val="006407E2"/>
    <w:rsid w:val="00640DEE"/>
    <w:rsid w:val="00641981"/>
    <w:rsid w:val="00643E53"/>
    <w:rsid w:val="0064483A"/>
    <w:rsid w:val="0064720E"/>
    <w:rsid w:val="006473E8"/>
    <w:rsid w:val="00647D05"/>
    <w:rsid w:val="00651011"/>
    <w:rsid w:val="006520D4"/>
    <w:rsid w:val="006536CB"/>
    <w:rsid w:val="006551BD"/>
    <w:rsid w:val="00655E6E"/>
    <w:rsid w:val="0065612E"/>
    <w:rsid w:val="00660EFD"/>
    <w:rsid w:val="006637A2"/>
    <w:rsid w:val="0066625C"/>
    <w:rsid w:val="00666DFC"/>
    <w:rsid w:val="00667DCD"/>
    <w:rsid w:val="006731C8"/>
    <w:rsid w:val="006737BE"/>
    <w:rsid w:val="00673FA5"/>
    <w:rsid w:val="00674DC3"/>
    <w:rsid w:val="00674F30"/>
    <w:rsid w:val="0067598B"/>
    <w:rsid w:val="006764D3"/>
    <w:rsid w:val="00676AB1"/>
    <w:rsid w:val="006774E8"/>
    <w:rsid w:val="00677DC0"/>
    <w:rsid w:val="00680A84"/>
    <w:rsid w:val="0068149E"/>
    <w:rsid w:val="00684227"/>
    <w:rsid w:val="006913F4"/>
    <w:rsid w:val="0069169F"/>
    <w:rsid w:val="006927A8"/>
    <w:rsid w:val="00694588"/>
    <w:rsid w:val="00694E37"/>
    <w:rsid w:val="00694E9B"/>
    <w:rsid w:val="00695383"/>
    <w:rsid w:val="006961C4"/>
    <w:rsid w:val="006970D6"/>
    <w:rsid w:val="00697AF6"/>
    <w:rsid w:val="00697DD9"/>
    <w:rsid w:val="006A0339"/>
    <w:rsid w:val="006A05D0"/>
    <w:rsid w:val="006A129D"/>
    <w:rsid w:val="006A5497"/>
    <w:rsid w:val="006A5866"/>
    <w:rsid w:val="006A5B39"/>
    <w:rsid w:val="006A6C79"/>
    <w:rsid w:val="006A7467"/>
    <w:rsid w:val="006B0C24"/>
    <w:rsid w:val="006B3202"/>
    <w:rsid w:val="006B4103"/>
    <w:rsid w:val="006B4205"/>
    <w:rsid w:val="006B53E8"/>
    <w:rsid w:val="006B5A19"/>
    <w:rsid w:val="006B5F61"/>
    <w:rsid w:val="006B6E48"/>
    <w:rsid w:val="006C266D"/>
    <w:rsid w:val="006C2ADD"/>
    <w:rsid w:val="006C4FCC"/>
    <w:rsid w:val="006C53FA"/>
    <w:rsid w:val="006C5779"/>
    <w:rsid w:val="006C75E5"/>
    <w:rsid w:val="006C7A32"/>
    <w:rsid w:val="006D3A58"/>
    <w:rsid w:val="006D4A08"/>
    <w:rsid w:val="006D57ED"/>
    <w:rsid w:val="006D6424"/>
    <w:rsid w:val="006E00DE"/>
    <w:rsid w:val="006E0822"/>
    <w:rsid w:val="006E0955"/>
    <w:rsid w:val="006E1A98"/>
    <w:rsid w:val="006E1BC4"/>
    <w:rsid w:val="006E33E9"/>
    <w:rsid w:val="006E5DD8"/>
    <w:rsid w:val="006E6494"/>
    <w:rsid w:val="006E6E95"/>
    <w:rsid w:val="006F1C1F"/>
    <w:rsid w:val="006F29F7"/>
    <w:rsid w:val="006F78D4"/>
    <w:rsid w:val="006F7DEB"/>
    <w:rsid w:val="00701659"/>
    <w:rsid w:val="00701B7B"/>
    <w:rsid w:val="007023A3"/>
    <w:rsid w:val="007030EE"/>
    <w:rsid w:val="00703DE7"/>
    <w:rsid w:val="00704023"/>
    <w:rsid w:val="007055AD"/>
    <w:rsid w:val="00705A1A"/>
    <w:rsid w:val="00706DDF"/>
    <w:rsid w:val="0070739C"/>
    <w:rsid w:val="00715326"/>
    <w:rsid w:val="007157BC"/>
    <w:rsid w:val="007169AE"/>
    <w:rsid w:val="0071704A"/>
    <w:rsid w:val="00720528"/>
    <w:rsid w:val="00720904"/>
    <w:rsid w:val="00720A80"/>
    <w:rsid w:val="00720C50"/>
    <w:rsid w:val="00720FAA"/>
    <w:rsid w:val="0072212C"/>
    <w:rsid w:val="0072256F"/>
    <w:rsid w:val="00723E73"/>
    <w:rsid w:val="00724BC5"/>
    <w:rsid w:val="0072500C"/>
    <w:rsid w:val="007255E0"/>
    <w:rsid w:val="007266DD"/>
    <w:rsid w:val="00727904"/>
    <w:rsid w:val="0072797A"/>
    <w:rsid w:val="00727AE4"/>
    <w:rsid w:val="00730EE8"/>
    <w:rsid w:val="007316BD"/>
    <w:rsid w:val="0073187C"/>
    <w:rsid w:val="00731C25"/>
    <w:rsid w:val="00733362"/>
    <w:rsid w:val="00733F88"/>
    <w:rsid w:val="00734291"/>
    <w:rsid w:val="007344E9"/>
    <w:rsid w:val="00734A27"/>
    <w:rsid w:val="00734ABF"/>
    <w:rsid w:val="00736BB1"/>
    <w:rsid w:val="007402B1"/>
    <w:rsid w:val="007402B5"/>
    <w:rsid w:val="00740B97"/>
    <w:rsid w:val="00740D7F"/>
    <w:rsid w:val="0074129E"/>
    <w:rsid w:val="00741625"/>
    <w:rsid w:val="00742241"/>
    <w:rsid w:val="0074424A"/>
    <w:rsid w:val="00744BF1"/>
    <w:rsid w:val="0074591E"/>
    <w:rsid w:val="007459D8"/>
    <w:rsid w:val="00745DE8"/>
    <w:rsid w:val="0074769E"/>
    <w:rsid w:val="0075109C"/>
    <w:rsid w:val="00751C66"/>
    <w:rsid w:val="0075220C"/>
    <w:rsid w:val="007522F9"/>
    <w:rsid w:val="007541B2"/>
    <w:rsid w:val="00754352"/>
    <w:rsid w:val="00754B20"/>
    <w:rsid w:val="00755B30"/>
    <w:rsid w:val="0075736E"/>
    <w:rsid w:val="0075765E"/>
    <w:rsid w:val="0075796A"/>
    <w:rsid w:val="00760AEE"/>
    <w:rsid w:val="007617AD"/>
    <w:rsid w:val="007619BD"/>
    <w:rsid w:val="00762B51"/>
    <w:rsid w:val="0076416D"/>
    <w:rsid w:val="00766570"/>
    <w:rsid w:val="0076661B"/>
    <w:rsid w:val="007673E0"/>
    <w:rsid w:val="007703A7"/>
    <w:rsid w:val="00770869"/>
    <w:rsid w:val="00770EE8"/>
    <w:rsid w:val="007712A0"/>
    <w:rsid w:val="007717A0"/>
    <w:rsid w:val="007723A9"/>
    <w:rsid w:val="007734FA"/>
    <w:rsid w:val="00773828"/>
    <w:rsid w:val="0077406F"/>
    <w:rsid w:val="00774C48"/>
    <w:rsid w:val="0077569B"/>
    <w:rsid w:val="00775B69"/>
    <w:rsid w:val="00775E4B"/>
    <w:rsid w:val="0077682A"/>
    <w:rsid w:val="00777CF4"/>
    <w:rsid w:val="00780AC5"/>
    <w:rsid w:val="00780BAE"/>
    <w:rsid w:val="00781555"/>
    <w:rsid w:val="00786F97"/>
    <w:rsid w:val="007914B9"/>
    <w:rsid w:val="007914ED"/>
    <w:rsid w:val="00791BA5"/>
    <w:rsid w:val="007943CB"/>
    <w:rsid w:val="00795487"/>
    <w:rsid w:val="00796E0B"/>
    <w:rsid w:val="007973AB"/>
    <w:rsid w:val="007973CA"/>
    <w:rsid w:val="007A0774"/>
    <w:rsid w:val="007A0A0F"/>
    <w:rsid w:val="007A12B3"/>
    <w:rsid w:val="007A2B94"/>
    <w:rsid w:val="007A338F"/>
    <w:rsid w:val="007A3B77"/>
    <w:rsid w:val="007A6425"/>
    <w:rsid w:val="007A6CDE"/>
    <w:rsid w:val="007A7156"/>
    <w:rsid w:val="007A7BD5"/>
    <w:rsid w:val="007B05A7"/>
    <w:rsid w:val="007B313A"/>
    <w:rsid w:val="007B324A"/>
    <w:rsid w:val="007B35F6"/>
    <w:rsid w:val="007B399A"/>
    <w:rsid w:val="007B40D4"/>
    <w:rsid w:val="007B47F3"/>
    <w:rsid w:val="007B4872"/>
    <w:rsid w:val="007B51E7"/>
    <w:rsid w:val="007C0D8C"/>
    <w:rsid w:val="007C1B35"/>
    <w:rsid w:val="007C43D6"/>
    <w:rsid w:val="007C683B"/>
    <w:rsid w:val="007C6CD7"/>
    <w:rsid w:val="007C6F6A"/>
    <w:rsid w:val="007C7086"/>
    <w:rsid w:val="007D106D"/>
    <w:rsid w:val="007D1854"/>
    <w:rsid w:val="007D1DD3"/>
    <w:rsid w:val="007D2714"/>
    <w:rsid w:val="007D2B51"/>
    <w:rsid w:val="007D4954"/>
    <w:rsid w:val="007D5167"/>
    <w:rsid w:val="007D5FA2"/>
    <w:rsid w:val="007D64BE"/>
    <w:rsid w:val="007E118E"/>
    <w:rsid w:val="007E1874"/>
    <w:rsid w:val="007E3069"/>
    <w:rsid w:val="007E4DE8"/>
    <w:rsid w:val="007E503B"/>
    <w:rsid w:val="007E53AA"/>
    <w:rsid w:val="007E67DC"/>
    <w:rsid w:val="007E729F"/>
    <w:rsid w:val="007E761A"/>
    <w:rsid w:val="007E79A2"/>
    <w:rsid w:val="007E7D72"/>
    <w:rsid w:val="007F033A"/>
    <w:rsid w:val="007F08B0"/>
    <w:rsid w:val="007F2398"/>
    <w:rsid w:val="007F41DF"/>
    <w:rsid w:val="007F436C"/>
    <w:rsid w:val="007F55D8"/>
    <w:rsid w:val="007F76E9"/>
    <w:rsid w:val="0080032A"/>
    <w:rsid w:val="00800A14"/>
    <w:rsid w:val="008011A6"/>
    <w:rsid w:val="008039CA"/>
    <w:rsid w:val="00803EA1"/>
    <w:rsid w:val="00804163"/>
    <w:rsid w:val="00804204"/>
    <w:rsid w:val="00804C90"/>
    <w:rsid w:val="008055F1"/>
    <w:rsid w:val="008059DA"/>
    <w:rsid w:val="00805C77"/>
    <w:rsid w:val="00807916"/>
    <w:rsid w:val="0080794C"/>
    <w:rsid w:val="008100C2"/>
    <w:rsid w:val="008106F6"/>
    <w:rsid w:val="008108CA"/>
    <w:rsid w:val="00811834"/>
    <w:rsid w:val="00811F76"/>
    <w:rsid w:val="0081231D"/>
    <w:rsid w:val="00812B91"/>
    <w:rsid w:val="00814E2B"/>
    <w:rsid w:val="00815B52"/>
    <w:rsid w:val="00816232"/>
    <w:rsid w:val="0081697F"/>
    <w:rsid w:val="00816D49"/>
    <w:rsid w:val="00816F39"/>
    <w:rsid w:val="008179AD"/>
    <w:rsid w:val="008211F9"/>
    <w:rsid w:val="00822983"/>
    <w:rsid w:val="0082396A"/>
    <w:rsid w:val="008245FF"/>
    <w:rsid w:val="0082495F"/>
    <w:rsid w:val="00824E7D"/>
    <w:rsid w:val="00825640"/>
    <w:rsid w:val="00825725"/>
    <w:rsid w:val="00825800"/>
    <w:rsid w:val="008263DD"/>
    <w:rsid w:val="00827A45"/>
    <w:rsid w:val="00827E10"/>
    <w:rsid w:val="0083044E"/>
    <w:rsid w:val="008313F0"/>
    <w:rsid w:val="00831C98"/>
    <w:rsid w:val="0083204D"/>
    <w:rsid w:val="0083289D"/>
    <w:rsid w:val="00833A80"/>
    <w:rsid w:val="0083465B"/>
    <w:rsid w:val="008355DF"/>
    <w:rsid w:val="0083647B"/>
    <w:rsid w:val="008371D8"/>
    <w:rsid w:val="008373C5"/>
    <w:rsid w:val="00837E92"/>
    <w:rsid w:val="0084162B"/>
    <w:rsid w:val="00842D07"/>
    <w:rsid w:val="00843434"/>
    <w:rsid w:val="00843DEA"/>
    <w:rsid w:val="00843E9B"/>
    <w:rsid w:val="008459F5"/>
    <w:rsid w:val="00850A06"/>
    <w:rsid w:val="00851749"/>
    <w:rsid w:val="00851AA2"/>
    <w:rsid w:val="00854CDD"/>
    <w:rsid w:val="00856FD9"/>
    <w:rsid w:val="00857C2E"/>
    <w:rsid w:val="0086256F"/>
    <w:rsid w:val="00862852"/>
    <w:rsid w:val="00863CE6"/>
    <w:rsid w:val="0086552C"/>
    <w:rsid w:val="00865F2D"/>
    <w:rsid w:val="0086757E"/>
    <w:rsid w:val="008677E7"/>
    <w:rsid w:val="00870184"/>
    <w:rsid w:val="00870A8F"/>
    <w:rsid w:val="00871B88"/>
    <w:rsid w:val="00872181"/>
    <w:rsid w:val="00872ECE"/>
    <w:rsid w:val="00873213"/>
    <w:rsid w:val="00873664"/>
    <w:rsid w:val="0087446F"/>
    <w:rsid w:val="00874DFF"/>
    <w:rsid w:val="00877A97"/>
    <w:rsid w:val="00880CBE"/>
    <w:rsid w:val="0088165A"/>
    <w:rsid w:val="00882473"/>
    <w:rsid w:val="008829B9"/>
    <w:rsid w:val="00884461"/>
    <w:rsid w:val="008866D0"/>
    <w:rsid w:val="0088673D"/>
    <w:rsid w:val="00887EA7"/>
    <w:rsid w:val="00896D68"/>
    <w:rsid w:val="008974BF"/>
    <w:rsid w:val="008975BC"/>
    <w:rsid w:val="008976CC"/>
    <w:rsid w:val="008A0150"/>
    <w:rsid w:val="008A023E"/>
    <w:rsid w:val="008A0700"/>
    <w:rsid w:val="008A4133"/>
    <w:rsid w:val="008A45C2"/>
    <w:rsid w:val="008A4941"/>
    <w:rsid w:val="008A59DB"/>
    <w:rsid w:val="008A5AC2"/>
    <w:rsid w:val="008A633C"/>
    <w:rsid w:val="008A63DF"/>
    <w:rsid w:val="008B0841"/>
    <w:rsid w:val="008B16D9"/>
    <w:rsid w:val="008B23C1"/>
    <w:rsid w:val="008B45F0"/>
    <w:rsid w:val="008B5D56"/>
    <w:rsid w:val="008B6539"/>
    <w:rsid w:val="008B6C5A"/>
    <w:rsid w:val="008B7013"/>
    <w:rsid w:val="008B79AB"/>
    <w:rsid w:val="008B7B17"/>
    <w:rsid w:val="008B7DCE"/>
    <w:rsid w:val="008C0AE8"/>
    <w:rsid w:val="008C3028"/>
    <w:rsid w:val="008C344C"/>
    <w:rsid w:val="008C36E0"/>
    <w:rsid w:val="008C394C"/>
    <w:rsid w:val="008C44C4"/>
    <w:rsid w:val="008C4633"/>
    <w:rsid w:val="008C5009"/>
    <w:rsid w:val="008C65EB"/>
    <w:rsid w:val="008D05BF"/>
    <w:rsid w:val="008D09AB"/>
    <w:rsid w:val="008D0CF3"/>
    <w:rsid w:val="008D0D0E"/>
    <w:rsid w:val="008D1E9C"/>
    <w:rsid w:val="008D2521"/>
    <w:rsid w:val="008D2B55"/>
    <w:rsid w:val="008D4380"/>
    <w:rsid w:val="008D5365"/>
    <w:rsid w:val="008D538A"/>
    <w:rsid w:val="008D5C4E"/>
    <w:rsid w:val="008D6533"/>
    <w:rsid w:val="008D6D03"/>
    <w:rsid w:val="008D7B17"/>
    <w:rsid w:val="008D7DA3"/>
    <w:rsid w:val="008E023C"/>
    <w:rsid w:val="008E0F3A"/>
    <w:rsid w:val="008E1F21"/>
    <w:rsid w:val="008E2DDE"/>
    <w:rsid w:val="008E3171"/>
    <w:rsid w:val="008E55DB"/>
    <w:rsid w:val="008E6E0C"/>
    <w:rsid w:val="008E6E56"/>
    <w:rsid w:val="008E7EDD"/>
    <w:rsid w:val="008F013A"/>
    <w:rsid w:val="008F0B88"/>
    <w:rsid w:val="008F1F13"/>
    <w:rsid w:val="008F2FD6"/>
    <w:rsid w:val="008F36C0"/>
    <w:rsid w:val="008F4510"/>
    <w:rsid w:val="008F5F35"/>
    <w:rsid w:val="008F6AB6"/>
    <w:rsid w:val="008F6CDF"/>
    <w:rsid w:val="008F74CC"/>
    <w:rsid w:val="00900F06"/>
    <w:rsid w:val="00901288"/>
    <w:rsid w:val="0090236D"/>
    <w:rsid w:val="0090267A"/>
    <w:rsid w:val="0090406D"/>
    <w:rsid w:val="00904F80"/>
    <w:rsid w:val="00906BB8"/>
    <w:rsid w:val="00906F19"/>
    <w:rsid w:val="00907663"/>
    <w:rsid w:val="009105A2"/>
    <w:rsid w:val="00911E6A"/>
    <w:rsid w:val="00912899"/>
    <w:rsid w:val="00913E4E"/>
    <w:rsid w:val="00914BD2"/>
    <w:rsid w:val="00916A69"/>
    <w:rsid w:val="00916C93"/>
    <w:rsid w:val="0091773D"/>
    <w:rsid w:val="00926BF1"/>
    <w:rsid w:val="009270F0"/>
    <w:rsid w:val="009273AF"/>
    <w:rsid w:val="00930005"/>
    <w:rsid w:val="00930085"/>
    <w:rsid w:val="00930AD2"/>
    <w:rsid w:val="00930C32"/>
    <w:rsid w:val="009311E0"/>
    <w:rsid w:val="009322DA"/>
    <w:rsid w:val="0093398F"/>
    <w:rsid w:val="009343B9"/>
    <w:rsid w:val="009354AD"/>
    <w:rsid w:val="00935CA0"/>
    <w:rsid w:val="0093622E"/>
    <w:rsid w:val="00936F41"/>
    <w:rsid w:val="0093781A"/>
    <w:rsid w:val="00937B42"/>
    <w:rsid w:val="009405B7"/>
    <w:rsid w:val="0094144C"/>
    <w:rsid w:val="00941666"/>
    <w:rsid w:val="0094183C"/>
    <w:rsid w:val="00941F1E"/>
    <w:rsid w:val="00942412"/>
    <w:rsid w:val="00942D8C"/>
    <w:rsid w:val="00943EDC"/>
    <w:rsid w:val="00944983"/>
    <w:rsid w:val="00945264"/>
    <w:rsid w:val="0094751C"/>
    <w:rsid w:val="0095035C"/>
    <w:rsid w:val="00951295"/>
    <w:rsid w:val="00952371"/>
    <w:rsid w:val="00952C37"/>
    <w:rsid w:val="0095362A"/>
    <w:rsid w:val="00954E9A"/>
    <w:rsid w:val="00955763"/>
    <w:rsid w:val="00955E90"/>
    <w:rsid w:val="00956C4B"/>
    <w:rsid w:val="0095713E"/>
    <w:rsid w:val="009606FE"/>
    <w:rsid w:val="009630D8"/>
    <w:rsid w:val="009643A0"/>
    <w:rsid w:val="00964836"/>
    <w:rsid w:val="00964890"/>
    <w:rsid w:val="0096537C"/>
    <w:rsid w:val="00965AA3"/>
    <w:rsid w:val="00966354"/>
    <w:rsid w:val="00970E07"/>
    <w:rsid w:val="009719B6"/>
    <w:rsid w:val="00972198"/>
    <w:rsid w:val="00972826"/>
    <w:rsid w:val="00972ECA"/>
    <w:rsid w:val="009744BD"/>
    <w:rsid w:val="009748E3"/>
    <w:rsid w:val="00974A26"/>
    <w:rsid w:val="009750FA"/>
    <w:rsid w:val="0097520F"/>
    <w:rsid w:val="00975F1D"/>
    <w:rsid w:val="00976C89"/>
    <w:rsid w:val="00976E57"/>
    <w:rsid w:val="00977815"/>
    <w:rsid w:val="009805C4"/>
    <w:rsid w:val="009822C0"/>
    <w:rsid w:val="009835F3"/>
    <w:rsid w:val="009837EC"/>
    <w:rsid w:val="00984314"/>
    <w:rsid w:val="0098473A"/>
    <w:rsid w:val="0098615E"/>
    <w:rsid w:val="00986EFB"/>
    <w:rsid w:val="00987175"/>
    <w:rsid w:val="009910D0"/>
    <w:rsid w:val="00991B91"/>
    <w:rsid w:val="00992037"/>
    <w:rsid w:val="00992403"/>
    <w:rsid w:val="00992746"/>
    <w:rsid w:val="00993E47"/>
    <w:rsid w:val="0099531C"/>
    <w:rsid w:val="00997289"/>
    <w:rsid w:val="00997425"/>
    <w:rsid w:val="00997EC1"/>
    <w:rsid w:val="009A030D"/>
    <w:rsid w:val="009A0856"/>
    <w:rsid w:val="009A1937"/>
    <w:rsid w:val="009A2FC3"/>
    <w:rsid w:val="009A4AE2"/>
    <w:rsid w:val="009A58EB"/>
    <w:rsid w:val="009B064D"/>
    <w:rsid w:val="009B0863"/>
    <w:rsid w:val="009B11AB"/>
    <w:rsid w:val="009B11D5"/>
    <w:rsid w:val="009B2069"/>
    <w:rsid w:val="009B2781"/>
    <w:rsid w:val="009B31AC"/>
    <w:rsid w:val="009B377B"/>
    <w:rsid w:val="009B6406"/>
    <w:rsid w:val="009B7DC0"/>
    <w:rsid w:val="009C0061"/>
    <w:rsid w:val="009C01E5"/>
    <w:rsid w:val="009C1699"/>
    <w:rsid w:val="009C2030"/>
    <w:rsid w:val="009C2A7B"/>
    <w:rsid w:val="009C3B71"/>
    <w:rsid w:val="009C3C21"/>
    <w:rsid w:val="009C5470"/>
    <w:rsid w:val="009C6C36"/>
    <w:rsid w:val="009C79D7"/>
    <w:rsid w:val="009D37F0"/>
    <w:rsid w:val="009D3AAC"/>
    <w:rsid w:val="009D6729"/>
    <w:rsid w:val="009D682C"/>
    <w:rsid w:val="009D76D6"/>
    <w:rsid w:val="009D79E4"/>
    <w:rsid w:val="009D7E99"/>
    <w:rsid w:val="009E0B4D"/>
    <w:rsid w:val="009E444C"/>
    <w:rsid w:val="009E7FF2"/>
    <w:rsid w:val="009F146C"/>
    <w:rsid w:val="009F230E"/>
    <w:rsid w:val="009F3388"/>
    <w:rsid w:val="009F413F"/>
    <w:rsid w:val="009F5F69"/>
    <w:rsid w:val="009F622F"/>
    <w:rsid w:val="009F71B7"/>
    <w:rsid w:val="009F7B43"/>
    <w:rsid w:val="009F7DD0"/>
    <w:rsid w:val="00A004A3"/>
    <w:rsid w:val="00A0583B"/>
    <w:rsid w:val="00A0670C"/>
    <w:rsid w:val="00A102B5"/>
    <w:rsid w:val="00A10D54"/>
    <w:rsid w:val="00A11066"/>
    <w:rsid w:val="00A11625"/>
    <w:rsid w:val="00A12F6B"/>
    <w:rsid w:val="00A13E40"/>
    <w:rsid w:val="00A14BDD"/>
    <w:rsid w:val="00A14F44"/>
    <w:rsid w:val="00A1558E"/>
    <w:rsid w:val="00A15B2C"/>
    <w:rsid w:val="00A16D38"/>
    <w:rsid w:val="00A16FC2"/>
    <w:rsid w:val="00A2092C"/>
    <w:rsid w:val="00A20AD1"/>
    <w:rsid w:val="00A22FE9"/>
    <w:rsid w:val="00A26956"/>
    <w:rsid w:val="00A30D1E"/>
    <w:rsid w:val="00A31B8A"/>
    <w:rsid w:val="00A34098"/>
    <w:rsid w:val="00A35A4F"/>
    <w:rsid w:val="00A401B2"/>
    <w:rsid w:val="00A422F8"/>
    <w:rsid w:val="00A43672"/>
    <w:rsid w:val="00A448F3"/>
    <w:rsid w:val="00A44FBD"/>
    <w:rsid w:val="00A466F7"/>
    <w:rsid w:val="00A4707F"/>
    <w:rsid w:val="00A4733B"/>
    <w:rsid w:val="00A47753"/>
    <w:rsid w:val="00A47B3C"/>
    <w:rsid w:val="00A47EB8"/>
    <w:rsid w:val="00A50043"/>
    <w:rsid w:val="00A5018B"/>
    <w:rsid w:val="00A504DB"/>
    <w:rsid w:val="00A50840"/>
    <w:rsid w:val="00A529C5"/>
    <w:rsid w:val="00A52DBA"/>
    <w:rsid w:val="00A54814"/>
    <w:rsid w:val="00A56E23"/>
    <w:rsid w:val="00A57425"/>
    <w:rsid w:val="00A61E72"/>
    <w:rsid w:val="00A646DB"/>
    <w:rsid w:val="00A66E58"/>
    <w:rsid w:val="00A67AE8"/>
    <w:rsid w:val="00A72822"/>
    <w:rsid w:val="00A73569"/>
    <w:rsid w:val="00A7389A"/>
    <w:rsid w:val="00A73BCA"/>
    <w:rsid w:val="00A81DB4"/>
    <w:rsid w:val="00A83D87"/>
    <w:rsid w:val="00A840A9"/>
    <w:rsid w:val="00A84C64"/>
    <w:rsid w:val="00A8683E"/>
    <w:rsid w:val="00A87B0C"/>
    <w:rsid w:val="00A87BAE"/>
    <w:rsid w:val="00A935FD"/>
    <w:rsid w:val="00A969D7"/>
    <w:rsid w:val="00A974C1"/>
    <w:rsid w:val="00A9792E"/>
    <w:rsid w:val="00A97DE4"/>
    <w:rsid w:val="00AA02AE"/>
    <w:rsid w:val="00AA0E02"/>
    <w:rsid w:val="00AA143A"/>
    <w:rsid w:val="00AA3C26"/>
    <w:rsid w:val="00AA45A6"/>
    <w:rsid w:val="00AA4D43"/>
    <w:rsid w:val="00AA53D4"/>
    <w:rsid w:val="00AA5843"/>
    <w:rsid w:val="00AA5DC7"/>
    <w:rsid w:val="00AB1D0B"/>
    <w:rsid w:val="00AB226E"/>
    <w:rsid w:val="00AB22C1"/>
    <w:rsid w:val="00AB3364"/>
    <w:rsid w:val="00AB4646"/>
    <w:rsid w:val="00AB49CF"/>
    <w:rsid w:val="00AB5346"/>
    <w:rsid w:val="00AB5E5C"/>
    <w:rsid w:val="00AB7F97"/>
    <w:rsid w:val="00AC0D0B"/>
    <w:rsid w:val="00AC0FB6"/>
    <w:rsid w:val="00AC2933"/>
    <w:rsid w:val="00AC50DD"/>
    <w:rsid w:val="00AC5A94"/>
    <w:rsid w:val="00AD0260"/>
    <w:rsid w:val="00AD0F29"/>
    <w:rsid w:val="00AD18A1"/>
    <w:rsid w:val="00AD4CF9"/>
    <w:rsid w:val="00AD5C0A"/>
    <w:rsid w:val="00AD7E53"/>
    <w:rsid w:val="00AE0689"/>
    <w:rsid w:val="00AE1C40"/>
    <w:rsid w:val="00AE3066"/>
    <w:rsid w:val="00AE348C"/>
    <w:rsid w:val="00AE5065"/>
    <w:rsid w:val="00AE5CD6"/>
    <w:rsid w:val="00AE6E2C"/>
    <w:rsid w:val="00AF06DC"/>
    <w:rsid w:val="00AF1DE0"/>
    <w:rsid w:val="00AF24FE"/>
    <w:rsid w:val="00AF25DD"/>
    <w:rsid w:val="00AF25F2"/>
    <w:rsid w:val="00AF2E1F"/>
    <w:rsid w:val="00AF3937"/>
    <w:rsid w:val="00AF5836"/>
    <w:rsid w:val="00AF5E2B"/>
    <w:rsid w:val="00B0096F"/>
    <w:rsid w:val="00B019A9"/>
    <w:rsid w:val="00B01DE7"/>
    <w:rsid w:val="00B01E82"/>
    <w:rsid w:val="00B03CDF"/>
    <w:rsid w:val="00B04F5B"/>
    <w:rsid w:val="00B05B70"/>
    <w:rsid w:val="00B05F72"/>
    <w:rsid w:val="00B068D7"/>
    <w:rsid w:val="00B11995"/>
    <w:rsid w:val="00B12A75"/>
    <w:rsid w:val="00B1495D"/>
    <w:rsid w:val="00B16E11"/>
    <w:rsid w:val="00B16E9D"/>
    <w:rsid w:val="00B17654"/>
    <w:rsid w:val="00B177B9"/>
    <w:rsid w:val="00B21001"/>
    <w:rsid w:val="00B2102E"/>
    <w:rsid w:val="00B21B98"/>
    <w:rsid w:val="00B21FD6"/>
    <w:rsid w:val="00B22BA5"/>
    <w:rsid w:val="00B234F3"/>
    <w:rsid w:val="00B24A6C"/>
    <w:rsid w:val="00B25655"/>
    <w:rsid w:val="00B25698"/>
    <w:rsid w:val="00B25F02"/>
    <w:rsid w:val="00B30211"/>
    <w:rsid w:val="00B308B2"/>
    <w:rsid w:val="00B30B7A"/>
    <w:rsid w:val="00B315BD"/>
    <w:rsid w:val="00B321E8"/>
    <w:rsid w:val="00B32969"/>
    <w:rsid w:val="00B32E0B"/>
    <w:rsid w:val="00B33C2C"/>
    <w:rsid w:val="00B34421"/>
    <w:rsid w:val="00B34BFD"/>
    <w:rsid w:val="00B34E7D"/>
    <w:rsid w:val="00B35409"/>
    <w:rsid w:val="00B355DE"/>
    <w:rsid w:val="00B36039"/>
    <w:rsid w:val="00B36BEF"/>
    <w:rsid w:val="00B36D14"/>
    <w:rsid w:val="00B36F61"/>
    <w:rsid w:val="00B37DA7"/>
    <w:rsid w:val="00B40455"/>
    <w:rsid w:val="00B40F88"/>
    <w:rsid w:val="00B41CC4"/>
    <w:rsid w:val="00B41CD8"/>
    <w:rsid w:val="00B42126"/>
    <w:rsid w:val="00B4216E"/>
    <w:rsid w:val="00B50044"/>
    <w:rsid w:val="00B503FD"/>
    <w:rsid w:val="00B505CB"/>
    <w:rsid w:val="00B505F7"/>
    <w:rsid w:val="00B50A40"/>
    <w:rsid w:val="00B51CFF"/>
    <w:rsid w:val="00B520CA"/>
    <w:rsid w:val="00B53573"/>
    <w:rsid w:val="00B53D3C"/>
    <w:rsid w:val="00B545F8"/>
    <w:rsid w:val="00B54928"/>
    <w:rsid w:val="00B568A1"/>
    <w:rsid w:val="00B56EE9"/>
    <w:rsid w:val="00B573B8"/>
    <w:rsid w:val="00B57544"/>
    <w:rsid w:val="00B57F55"/>
    <w:rsid w:val="00B60072"/>
    <w:rsid w:val="00B604C0"/>
    <w:rsid w:val="00B61A80"/>
    <w:rsid w:val="00B67748"/>
    <w:rsid w:val="00B70C8F"/>
    <w:rsid w:val="00B70F8C"/>
    <w:rsid w:val="00B71AA7"/>
    <w:rsid w:val="00B74C02"/>
    <w:rsid w:val="00B75A8A"/>
    <w:rsid w:val="00B80928"/>
    <w:rsid w:val="00B80969"/>
    <w:rsid w:val="00B81661"/>
    <w:rsid w:val="00B82815"/>
    <w:rsid w:val="00B82CB1"/>
    <w:rsid w:val="00B830C8"/>
    <w:rsid w:val="00B831A0"/>
    <w:rsid w:val="00B861EC"/>
    <w:rsid w:val="00B86B29"/>
    <w:rsid w:val="00B87735"/>
    <w:rsid w:val="00B87799"/>
    <w:rsid w:val="00B87944"/>
    <w:rsid w:val="00B9026B"/>
    <w:rsid w:val="00B91B45"/>
    <w:rsid w:val="00B934BA"/>
    <w:rsid w:val="00B94DE9"/>
    <w:rsid w:val="00B95785"/>
    <w:rsid w:val="00B95EA3"/>
    <w:rsid w:val="00B964F6"/>
    <w:rsid w:val="00B96FD9"/>
    <w:rsid w:val="00BA081D"/>
    <w:rsid w:val="00BA0F0E"/>
    <w:rsid w:val="00BA10EE"/>
    <w:rsid w:val="00BA197F"/>
    <w:rsid w:val="00BA1A86"/>
    <w:rsid w:val="00BA33BA"/>
    <w:rsid w:val="00BA43C3"/>
    <w:rsid w:val="00BA66A2"/>
    <w:rsid w:val="00BB054F"/>
    <w:rsid w:val="00BB0E9F"/>
    <w:rsid w:val="00BB0FBB"/>
    <w:rsid w:val="00BB24D1"/>
    <w:rsid w:val="00BB375A"/>
    <w:rsid w:val="00BB37C9"/>
    <w:rsid w:val="00BB4C02"/>
    <w:rsid w:val="00BB6929"/>
    <w:rsid w:val="00BB6C90"/>
    <w:rsid w:val="00BB7EEA"/>
    <w:rsid w:val="00BC180F"/>
    <w:rsid w:val="00BC192D"/>
    <w:rsid w:val="00BC2390"/>
    <w:rsid w:val="00BC3A9F"/>
    <w:rsid w:val="00BC3D42"/>
    <w:rsid w:val="00BC48C3"/>
    <w:rsid w:val="00BC4D45"/>
    <w:rsid w:val="00BC622A"/>
    <w:rsid w:val="00BC6794"/>
    <w:rsid w:val="00BD1BA6"/>
    <w:rsid w:val="00BD2166"/>
    <w:rsid w:val="00BD2CCA"/>
    <w:rsid w:val="00BD3B6A"/>
    <w:rsid w:val="00BD42C5"/>
    <w:rsid w:val="00BD4855"/>
    <w:rsid w:val="00BD4D7C"/>
    <w:rsid w:val="00BD60B0"/>
    <w:rsid w:val="00BD64AC"/>
    <w:rsid w:val="00BD6979"/>
    <w:rsid w:val="00BD7CAE"/>
    <w:rsid w:val="00BE09D9"/>
    <w:rsid w:val="00BE0BEF"/>
    <w:rsid w:val="00BE1581"/>
    <w:rsid w:val="00BE30A3"/>
    <w:rsid w:val="00BE3287"/>
    <w:rsid w:val="00BE37F0"/>
    <w:rsid w:val="00BE4949"/>
    <w:rsid w:val="00BE5713"/>
    <w:rsid w:val="00BE58CF"/>
    <w:rsid w:val="00BF0166"/>
    <w:rsid w:val="00BF079B"/>
    <w:rsid w:val="00BF15CD"/>
    <w:rsid w:val="00BF2723"/>
    <w:rsid w:val="00BF3212"/>
    <w:rsid w:val="00BF42A1"/>
    <w:rsid w:val="00BF5991"/>
    <w:rsid w:val="00BF63E9"/>
    <w:rsid w:val="00BF67AF"/>
    <w:rsid w:val="00BF7357"/>
    <w:rsid w:val="00C0025D"/>
    <w:rsid w:val="00C0068D"/>
    <w:rsid w:val="00C013AC"/>
    <w:rsid w:val="00C0151B"/>
    <w:rsid w:val="00C03AD0"/>
    <w:rsid w:val="00C05BB1"/>
    <w:rsid w:val="00C066D3"/>
    <w:rsid w:val="00C06C78"/>
    <w:rsid w:val="00C07557"/>
    <w:rsid w:val="00C11564"/>
    <w:rsid w:val="00C11E30"/>
    <w:rsid w:val="00C13165"/>
    <w:rsid w:val="00C14A5F"/>
    <w:rsid w:val="00C14C1F"/>
    <w:rsid w:val="00C16988"/>
    <w:rsid w:val="00C17EDE"/>
    <w:rsid w:val="00C17F98"/>
    <w:rsid w:val="00C214D1"/>
    <w:rsid w:val="00C21594"/>
    <w:rsid w:val="00C21F92"/>
    <w:rsid w:val="00C22D3A"/>
    <w:rsid w:val="00C2352E"/>
    <w:rsid w:val="00C2478B"/>
    <w:rsid w:val="00C24C46"/>
    <w:rsid w:val="00C250A5"/>
    <w:rsid w:val="00C27AA8"/>
    <w:rsid w:val="00C27F81"/>
    <w:rsid w:val="00C30965"/>
    <w:rsid w:val="00C322F0"/>
    <w:rsid w:val="00C32A35"/>
    <w:rsid w:val="00C331CB"/>
    <w:rsid w:val="00C33AF7"/>
    <w:rsid w:val="00C348A3"/>
    <w:rsid w:val="00C34FF2"/>
    <w:rsid w:val="00C3785F"/>
    <w:rsid w:val="00C40CB0"/>
    <w:rsid w:val="00C4228F"/>
    <w:rsid w:val="00C4310D"/>
    <w:rsid w:val="00C438CE"/>
    <w:rsid w:val="00C43C10"/>
    <w:rsid w:val="00C46CB5"/>
    <w:rsid w:val="00C5338E"/>
    <w:rsid w:val="00C53836"/>
    <w:rsid w:val="00C5445A"/>
    <w:rsid w:val="00C547B8"/>
    <w:rsid w:val="00C555EB"/>
    <w:rsid w:val="00C56208"/>
    <w:rsid w:val="00C5708D"/>
    <w:rsid w:val="00C576B2"/>
    <w:rsid w:val="00C63D2F"/>
    <w:rsid w:val="00C64A82"/>
    <w:rsid w:val="00C6552E"/>
    <w:rsid w:val="00C65A4F"/>
    <w:rsid w:val="00C65CCB"/>
    <w:rsid w:val="00C66A74"/>
    <w:rsid w:val="00C6727D"/>
    <w:rsid w:val="00C67F38"/>
    <w:rsid w:val="00C7260A"/>
    <w:rsid w:val="00C727D7"/>
    <w:rsid w:val="00C73CEF"/>
    <w:rsid w:val="00C75325"/>
    <w:rsid w:val="00C768EF"/>
    <w:rsid w:val="00C830D9"/>
    <w:rsid w:val="00C849C7"/>
    <w:rsid w:val="00C85BA6"/>
    <w:rsid w:val="00C85CB1"/>
    <w:rsid w:val="00C86663"/>
    <w:rsid w:val="00C86802"/>
    <w:rsid w:val="00C87040"/>
    <w:rsid w:val="00C915E0"/>
    <w:rsid w:val="00C92354"/>
    <w:rsid w:val="00C924DC"/>
    <w:rsid w:val="00C92D91"/>
    <w:rsid w:val="00C93BCE"/>
    <w:rsid w:val="00C95317"/>
    <w:rsid w:val="00C962A6"/>
    <w:rsid w:val="00C962EF"/>
    <w:rsid w:val="00C968C3"/>
    <w:rsid w:val="00C97B29"/>
    <w:rsid w:val="00C97B4C"/>
    <w:rsid w:val="00C97C56"/>
    <w:rsid w:val="00CA045D"/>
    <w:rsid w:val="00CA0553"/>
    <w:rsid w:val="00CA0EDB"/>
    <w:rsid w:val="00CA1264"/>
    <w:rsid w:val="00CA1B4A"/>
    <w:rsid w:val="00CA3491"/>
    <w:rsid w:val="00CA4F54"/>
    <w:rsid w:val="00CA563F"/>
    <w:rsid w:val="00CB023D"/>
    <w:rsid w:val="00CB0BBA"/>
    <w:rsid w:val="00CB1AF8"/>
    <w:rsid w:val="00CB2A71"/>
    <w:rsid w:val="00CB70D2"/>
    <w:rsid w:val="00CB7EFE"/>
    <w:rsid w:val="00CC04FA"/>
    <w:rsid w:val="00CC2262"/>
    <w:rsid w:val="00CC2395"/>
    <w:rsid w:val="00CC79D1"/>
    <w:rsid w:val="00CC7A6D"/>
    <w:rsid w:val="00CC7C7D"/>
    <w:rsid w:val="00CC7C9A"/>
    <w:rsid w:val="00CD0CF4"/>
    <w:rsid w:val="00CD2AB6"/>
    <w:rsid w:val="00CD43B1"/>
    <w:rsid w:val="00CD4731"/>
    <w:rsid w:val="00CD4981"/>
    <w:rsid w:val="00CD4DA5"/>
    <w:rsid w:val="00CD535F"/>
    <w:rsid w:val="00CD72F3"/>
    <w:rsid w:val="00CD7E9B"/>
    <w:rsid w:val="00CE01C3"/>
    <w:rsid w:val="00CE112B"/>
    <w:rsid w:val="00CE1AC6"/>
    <w:rsid w:val="00CE1FF4"/>
    <w:rsid w:val="00CE2C24"/>
    <w:rsid w:val="00CE4210"/>
    <w:rsid w:val="00CE4C5E"/>
    <w:rsid w:val="00CE54DD"/>
    <w:rsid w:val="00CE58E2"/>
    <w:rsid w:val="00CE5A88"/>
    <w:rsid w:val="00CE5F2D"/>
    <w:rsid w:val="00CE6BDF"/>
    <w:rsid w:val="00CF29F7"/>
    <w:rsid w:val="00CF2EE1"/>
    <w:rsid w:val="00CF30EA"/>
    <w:rsid w:val="00CF44D5"/>
    <w:rsid w:val="00CF6929"/>
    <w:rsid w:val="00CF7BF1"/>
    <w:rsid w:val="00D00492"/>
    <w:rsid w:val="00D00585"/>
    <w:rsid w:val="00D00832"/>
    <w:rsid w:val="00D01128"/>
    <w:rsid w:val="00D0124C"/>
    <w:rsid w:val="00D0205B"/>
    <w:rsid w:val="00D024D9"/>
    <w:rsid w:val="00D04E99"/>
    <w:rsid w:val="00D06690"/>
    <w:rsid w:val="00D07234"/>
    <w:rsid w:val="00D073DC"/>
    <w:rsid w:val="00D07F9F"/>
    <w:rsid w:val="00D105EC"/>
    <w:rsid w:val="00D10A31"/>
    <w:rsid w:val="00D10A44"/>
    <w:rsid w:val="00D11BFF"/>
    <w:rsid w:val="00D1415B"/>
    <w:rsid w:val="00D15BC6"/>
    <w:rsid w:val="00D17F1F"/>
    <w:rsid w:val="00D20143"/>
    <w:rsid w:val="00D2080F"/>
    <w:rsid w:val="00D21FA6"/>
    <w:rsid w:val="00D25026"/>
    <w:rsid w:val="00D26D96"/>
    <w:rsid w:val="00D310B6"/>
    <w:rsid w:val="00D31100"/>
    <w:rsid w:val="00D320DF"/>
    <w:rsid w:val="00D33E3D"/>
    <w:rsid w:val="00D34069"/>
    <w:rsid w:val="00D3664D"/>
    <w:rsid w:val="00D36BE5"/>
    <w:rsid w:val="00D36D2D"/>
    <w:rsid w:val="00D370A6"/>
    <w:rsid w:val="00D376D5"/>
    <w:rsid w:val="00D37FD4"/>
    <w:rsid w:val="00D410A2"/>
    <w:rsid w:val="00D41CFB"/>
    <w:rsid w:val="00D42487"/>
    <w:rsid w:val="00D42489"/>
    <w:rsid w:val="00D42B84"/>
    <w:rsid w:val="00D44261"/>
    <w:rsid w:val="00D44ABB"/>
    <w:rsid w:val="00D46950"/>
    <w:rsid w:val="00D47225"/>
    <w:rsid w:val="00D508DC"/>
    <w:rsid w:val="00D513C0"/>
    <w:rsid w:val="00D5161F"/>
    <w:rsid w:val="00D543CF"/>
    <w:rsid w:val="00D56A72"/>
    <w:rsid w:val="00D56B23"/>
    <w:rsid w:val="00D60B7F"/>
    <w:rsid w:val="00D63B7C"/>
    <w:rsid w:val="00D65087"/>
    <w:rsid w:val="00D66CD4"/>
    <w:rsid w:val="00D67792"/>
    <w:rsid w:val="00D67AAB"/>
    <w:rsid w:val="00D67E37"/>
    <w:rsid w:val="00D717B7"/>
    <w:rsid w:val="00D717FD"/>
    <w:rsid w:val="00D72BA2"/>
    <w:rsid w:val="00D730A5"/>
    <w:rsid w:val="00D73507"/>
    <w:rsid w:val="00D73893"/>
    <w:rsid w:val="00D74E18"/>
    <w:rsid w:val="00D76931"/>
    <w:rsid w:val="00D76A31"/>
    <w:rsid w:val="00D772BF"/>
    <w:rsid w:val="00D77354"/>
    <w:rsid w:val="00D77391"/>
    <w:rsid w:val="00D803E9"/>
    <w:rsid w:val="00D832CA"/>
    <w:rsid w:val="00D834F7"/>
    <w:rsid w:val="00D84ACB"/>
    <w:rsid w:val="00D84CE0"/>
    <w:rsid w:val="00D8669E"/>
    <w:rsid w:val="00D870E6"/>
    <w:rsid w:val="00D8736D"/>
    <w:rsid w:val="00D906B6"/>
    <w:rsid w:val="00D911ED"/>
    <w:rsid w:val="00D91702"/>
    <w:rsid w:val="00D97CC4"/>
    <w:rsid w:val="00D97DBF"/>
    <w:rsid w:val="00D97F01"/>
    <w:rsid w:val="00DA3A61"/>
    <w:rsid w:val="00DA6E2F"/>
    <w:rsid w:val="00DA79BA"/>
    <w:rsid w:val="00DB0F0B"/>
    <w:rsid w:val="00DB2DB8"/>
    <w:rsid w:val="00DB3BB4"/>
    <w:rsid w:val="00DB3C64"/>
    <w:rsid w:val="00DB4486"/>
    <w:rsid w:val="00DB5B44"/>
    <w:rsid w:val="00DC0D31"/>
    <w:rsid w:val="00DC22DA"/>
    <w:rsid w:val="00DC3263"/>
    <w:rsid w:val="00DC36CA"/>
    <w:rsid w:val="00DC3E7F"/>
    <w:rsid w:val="00DC405A"/>
    <w:rsid w:val="00DC5057"/>
    <w:rsid w:val="00DC61B8"/>
    <w:rsid w:val="00DC64A4"/>
    <w:rsid w:val="00DC751B"/>
    <w:rsid w:val="00DC7565"/>
    <w:rsid w:val="00DD00F9"/>
    <w:rsid w:val="00DD08F9"/>
    <w:rsid w:val="00DD135A"/>
    <w:rsid w:val="00DD13BF"/>
    <w:rsid w:val="00DD1714"/>
    <w:rsid w:val="00DD266E"/>
    <w:rsid w:val="00DD2C5A"/>
    <w:rsid w:val="00DD3F79"/>
    <w:rsid w:val="00DD41CA"/>
    <w:rsid w:val="00DD5242"/>
    <w:rsid w:val="00DD5566"/>
    <w:rsid w:val="00DD5E49"/>
    <w:rsid w:val="00DD720E"/>
    <w:rsid w:val="00DE025D"/>
    <w:rsid w:val="00DE0BEA"/>
    <w:rsid w:val="00DE2925"/>
    <w:rsid w:val="00DE3E73"/>
    <w:rsid w:val="00DE5668"/>
    <w:rsid w:val="00DE683C"/>
    <w:rsid w:val="00DF0062"/>
    <w:rsid w:val="00DF2C0D"/>
    <w:rsid w:val="00DF2CFD"/>
    <w:rsid w:val="00DF2E06"/>
    <w:rsid w:val="00DF3C75"/>
    <w:rsid w:val="00DF41D1"/>
    <w:rsid w:val="00DF476D"/>
    <w:rsid w:val="00DF6553"/>
    <w:rsid w:val="00DF72A2"/>
    <w:rsid w:val="00E00A16"/>
    <w:rsid w:val="00E01053"/>
    <w:rsid w:val="00E018B2"/>
    <w:rsid w:val="00E02826"/>
    <w:rsid w:val="00E032F0"/>
    <w:rsid w:val="00E053EC"/>
    <w:rsid w:val="00E06141"/>
    <w:rsid w:val="00E0721F"/>
    <w:rsid w:val="00E0784F"/>
    <w:rsid w:val="00E100E2"/>
    <w:rsid w:val="00E10577"/>
    <w:rsid w:val="00E11C80"/>
    <w:rsid w:val="00E12D6C"/>
    <w:rsid w:val="00E12E70"/>
    <w:rsid w:val="00E14023"/>
    <w:rsid w:val="00E14BDF"/>
    <w:rsid w:val="00E15BAE"/>
    <w:rsid w:val="00E16648"/>
    <w:rsid w:val="00E16F48"/>
    <w:rsid w:val="00E17570"/>
    <w:rsid w:val="00E17E32"/>
    <w:rsid w:val="00E20383"/>
    <w:rsid w:val="00E2244B"/>
    <w:rsid w:val="00E226AB"/>
    <w:rsid w:val="00E22827"/>
    <w:rsid w:val="00E233AD"/>
    <w:rsid w:val="00E236E5"/>
    <w:rsid w:val="00E23C20"/>
    <w:rsid w:val="00E2478B"/>
    <w:rsid w:val="00E247D2"/>
    <w:rsid w:val="00E24F7D"/>
    <w:rsid w:val="00E2515F"/>
    <w:rsid w:val="00E259D8"/>
    <w:rsid w:val="00E261B0"/>
    <w:rsid w:val="00E275EA"/>
    <w:rsid w:val="00E303A6"/>
    <w:rsid w:val="00E30ED7"/>
    <w:rsid w:val="00E31071"/>
    <w:rsid w:val="00E31690"/>
    <w:rsid w:val="00E31727"/>
    <w:rsid w:val="00E31FC4"/>
    <w:rsid w:val="00E344E9"/>
    <w:rsid w:val="00E34855"/>
    <w:rsid w:val="00E354EE"/>
    <w:rsid w:val="00E4004B"/>
    <w:rsid w:val="00E403D0"/>
    <w:rsid w:val="00E41A80"/>
    <w:rsid w:val="00E41C59"/>
    <w:rsid w:val="00E42019"/>
    <w:rsid w:val="00E43034"/>
    <w:rsid w:val="00E46963"/>
    <w:rsid w:val="00E4731B"/>
    <w:rsid w:val="00E516F3"/>
    <w:rsid w:val="00E52174"/>
    <w:rsid w:val="00E52296"/>
    <w:rsid w:val="00E5389E"/>
    <w:rsid w:val="00E553A3"/>
    <w:rsid w:val="00E6079F"/>
    <w:rsid w:val="00E6205E"/>
    <w:rsid w:val="00E644CA"/>
    <w:rsid w:val="00E649CE"/>
    <w:rsid w:val="00E64C96"/>
    <w:rsid w:val="00E65F40"/>
    <w:rsid w:val="00E67C5D"/>
    <w:rsid w:val="00E72480"/>
    <w:rsid w:val="00E73264"/>
    <w:rsid w:val="00E73F9E"/>
    <w:rsid w:val="00E76E08"/>
    <w:rsid w:val="00E77309"/>
    <w:rsid w:val="00E77631"/>
    <w:rsid w:val="00E7785A"/>
    <w:rsid w:val="00E807E6"/>
    <w:rsid w:val="00E8119C"/>
    <w:rsid w:val="00E81FC4"/>
    <w:rsid w:val="00E82FDD"/>
    <w:rsid w:val="00E8302D"/>
    <w:rsid w:val="00E83179"/>
    <w:rsid w:val="00E8423B"/>
    <w:rsid w:val="00E84DB3"/>
    <w:rsid w:val="00E85915"/>
    <w:rsid w:val="00E86216"/>
    <w:rsid w:val="00E874BF"/>
    <w:rsid w:val="00E90564"/>
    <w:rsid w:val="00E921E7"/>
    <w:rsid w:val="00E93944"/>
    <w:rsid w:val="00E93AD0"/>
    <w:rsid w:val="00E95E6B"/>
    <w:rsid w:val="00E974A0"/>
    <w:rsid w:val="00E97D40"/>
    <w:rsid w:val="00E97E11"/>
    <w:rsid w:val="00EA0CEA"/>
    <w:rsid w:val="00EA4A8E"/>
    <w:rsid w:val="00EA4E7E"/>
    <w:rsid w:val="00EA561B"/>
    <w:rsid w:val="00EA612A"/>
    <w:rsid w:val="00EA6469"/>
    <w:rsid w:val="00EA69C1"/>
    <w:rsid w:val="00EA6A8A"/>
    <w:rsid w:val="00EB0351"/>
    <w:rsid w:val="00EB0530"/>
    <w:rsid w:val="00EB339B"/>
    <w:rsid w:val="00EB6ED0"/>
    <w:rsid w:val="00EC2C40"/>
    <w:rsid w:val="00EC325D"/>
    <w:rsid w:val="00EC3EEA"/>
    <w:rsid w:val="00EC3F16"/>
    <w:rsid w:val="00EC49F1"/>
    <w:rsid w:val="00EC5C27"/>
    <w:rsid w:val="00EC7507"/>
    <w:rsid w:val="00ED00D4"/>
    <w:rsid w:val="00ED01A5"/>
    <w:rsid w:val="00ED2F62"/>
    <w:rsid w:val="00ED3DEB"/>
    <w:rsid w:val="00ED5CFF"/>
    <w:rsid w:val="00ED601B"/>
    <w:rsid w:val="00ED683F"/>
    <w:rsid w:val="00ED6F59"/>
    <w:rsid w:val="00ED7E89"/>
    <w:rsid w:val="00EE0C19"/>
    <w:rsid w:val="00EE30FA"/>
    <w:rsid w:val="00EE33AF"/>
    <w:rsid w:val="00EE3CCA"/>
    <w:rsid w:val="00EE40B5"/>
    <w:rsid w:val="00EE6D5F"/>
    <w:rsid w:val="00EE70E9"/>
    <w:rsid w:val="00EE7C8C"/>
    <w:rsid w:val="00EF06F7"/>
    <w:rsid w:val="00EF1141"/>
    <w:rsid w:val="00EF27DB"/>
    <w:rsid w:val="00EF3488"/>
    <w:rsid w:val="00EF36DE"/>
    <w:rsid w:val="00EF3D4F"/>
    <w:rsid w:val="00EF4DCB"/>
    <w:rsid w:val="00EF5913"/>
    <w:rsid w:val="00EF5F0B"/>
    <w:rsid w:val="00EF6102"/>
    <w:rsid w:val="00EF7655"/>
    <w:rsid w:val="00F00DEC"/>
    <w:rsid w:val="00F01A43"/>
    <w:rsid w:val="00F0268B"/>
    <w:rsid w:val="00F03B39"/>
    <w:rsid w:val="00F03D77"/>
    <w:rsid w:val="00F05ECB"/>
    <w:rsid w:val="00F0749E"/>
    <w:rsid w:val="00F10E33"/>
    <w:rsid w:val="00F1253C"/>
    <w:rsid w:val="00F13269"/>
    <w:rsid w:val="00F154BD"/>
    <w:rsid w:val="00F16D88"/>
    <w:rsid w:val="00F20C5C"/>
    <w:rsid w:val="00F212B3"/>
    <w:rsid w:val="00F23E5D"/>
    <w:rsid w:val="00F247B3"/>
    <w:rsid w:val="00F259B9"/>
    <w:rsid w:val="00F25DC3"/>
    <w:rsid w:val="00F26456"/>
    <w:rsid w:val="00F26A89"/>
    <w:rsid w:val="00F26B89"/>
    <w:rsid w:val="00F26C7D"/>
    <w:rsid w:val="00F274FA"/>
    <w:rsid w:val="00F3084B"/>
    <w:rsid w:val="00F3269D"/>
    <w:rsid w:val="00F32772"/>
    <w:rsid w:val="00F33418"/>
    <w:rsid w:val="00F335DD"/>
    <w:rsid w:val="00F341EA"/>
    <w:rsid w:val="00F348DE"/>
    <w:rsid w:val="00F34CEB"/>
    <w:rsid w:val="00F3670F"/>
    <w:rsid w:val="00F370CA"/>
    <w:rsid w:val="00F374C2"/>
    <w:rsid w:val="00F407AC"/>
    <w:rsid w:val="00F40C22"/>
    <w:rsid w:val="00F40E2C"/>
    <w:rsid w:val="00F41284"/>
    <w:rsid w:val="00F42C3C"/>
    <w:rsid w:val="00F42DBD"/>
    <w:rsid w:val="00F47765"/>
    <w:rsid w:val="00F47E3F"/>
    <w:rsid w:val="00F503F4"/>
    <w:rsid w:val="00F5086E"/>
    <w:rsid w:val="00F52A78"/>
    <w:rsid w:val="00F52F00"/>
    <w:rsid w:val="00F5403F"/>
    <w:rsid w:val="00F5527B"/>
    <w:rsid w:val="00F55C36"/>
    <w:rsid w:val="00F57BBB"/>
    <w:rsid w:val="00F616F2"/>
    <w:rsid w:val="00F62D05"/>
    <w:rsid w:val="00F64071"/>
    <w:rsid w:val="00F65F0D"/>
    <w:rsid w:val="00F665B7"/>
    <w:rsid w:val="00F668C0"/>
    <w:rsid w:val="00F66E6E"/>
    <w:rsid w:val="00F67F00"/>
    <w:rsid w:val="00F67F68"/>
    <w:rsid w:val="00F7043D"/>
    <w:rsid w:val="00F7130A"/>
    <w:rsid w:val="00F731A4"/>
    <w:rsid w:val="00F733FD"/>
    <w:rsid w:val="00F76144"/>
    <w:rsid w:val="00F768F7"/>
    <w:rsid w:val="00F76935"/>
    <w:rsid w:val="00F76A75"/>
    <w:rsid w:val="00F76F2F"/>
    <w:rsid w:val="00F771CA"/>
    <w:rsid w:val="00F80F29"/>
    <w:rsid w:val="00F81102"/>
    <w:rsid w:val="00F81187"/>
    <w:rsid w:val="00F8188B"/>
    <w:rsid w:val="00F82030"/>
    <w:rsid w:val="00F82F54"/>
    <w:rsid w:val="00F84460"/>
    <w:rsid w:val="00F87F6E"/>
    <w:rsid w:val="00F908C3"/>
    <w:rsid w:val="00F9190E"/>
    <w:rsid w:val="00F91DEC"/>
    <w:rsid w:val="00F92093"/>
    <w:rsid w:val="00F9418D"/>
    <w:rsid w:val="00F94215"/>
    <w:rsid w:val="00F94C4C"/>
    <w:rsid w:val="00F96F96"/>
    <w:rsid w:val="00F97C6A"/>
    <w:rsid w:val="00FA05B0"/>
    <w:rsid w:val="00FA1401"/>
    <w:rsid w:val="00FA228B"/>
    <w:rsid w:val="00FA33D4"/>
    <w:rsid w:val="00FA3590"/>
    <w:rsid w:val="00FA3C53"/>
    <w:rsid w:val="00FA59AB"/>
    <w:rsid w:val="00FA6836"/>
    <w:rsid w:val="00FA6CAE"/>
    <w:rsid w:val="00FA7DA4"/>
    <w:rsid w:val="00FA7E24"/>
    <w:rsid w:val="00FB023C"/>
    <w:rsid w:val="00FB09FF"/>
    <w:rsid w:val="00FB1F3F"/>
    <w:rsid w:val="00FB442B"/>
    <w:rsid w:val="00FB4741"/>
    <w:rsid w:val="00FB4F05"/>
    <w:rsid w:val="00FB53F5"/>
    <w:rsid w:val="00FB7390"/>
    <w:rsid w:val="00FC1D09"/>
    <w:rsid w:val="00FC2925"/>
    <w:rsid w:val="00FC372C"/>
    <w:rsid w:val="00FC3A09"/>
    <w:rsid w:val="00FC3FAD"/>
    <w:rsid w:val="00FC4109"/>
    <w:rsid w:val="00FC5B05"/>
    <w:rsid w:val="00FC5B4C"/>
    <w:rsid w:val="00FC5BDD"/>
    <w:rsid w:val="00FC633F"/>
    <w:rsid w:val="00FC63BB"/>
    <w:rsid w:val="00FC6A1F"/>
    <w:rsid w:val="00FC7677"/>
    <w:rsid w:val="00FD102F"/>
    <w:rsid w:val="00FD1EC3"/>
    <w:rsid w:val="00FD2347"/>
    <w:rsid w:val="00FD3588"/>
    <w:rsid w:val="00FD385D"/>
    <w:rsid w:val="00FD42E8"/>
    <w:rsid w:val="00FD4367"/>
    <w:rsid w:val="00FD4835"/>
    <w:rsid w:val="00FD5D18"/>
    <w:rsid w:val="00FD5F68"/>
    <w:rsid w:val="00FD773D"/>
    <w:rsid w:val="00FE08B9"/>
    <w:rsid w:val="00FE0B92"/>
    <w:rsid w:val="00FE0D9B"/>
    <w:rsid w:val="00FE1CD1"/>
    <w:rsid w:val="00FE4569"/>
    <w:rsid w:val="00FE470D"/>
    <w:rsid w:val="00FE4D00"/>
    <w:rsid w:val="00FE64B1"/>
    <w:rsid w:val="00FE7238"/>
    <w:rsid w:val="00FE74C1"/>
    <w:rsid w:val="00FE7842"/>
    <w:rsid w:val="00FE7CE4"/>
    <w:rsid w:val="00FF2D07"/>
    <w:rsid w:val="00FF31BF"/>
    <w:rsid w:val="00FF36B5"/>
    <w:rsid w:val="00FF58B3"/>
    <w:rsid w:val="00FF697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6B89"/>
  </w:style>
  <w:style w:type="paragraph" w:styleId="Nadpis1">
    <w:name w:val="heading 1"/>
    <w:basedOn w:val="Normln"/>
    <w:next w:val="Normln"/>
    <w:link w:val="Nadpis1Char"/>
    <w:autoRedefine/>
    <w:uiPriority w:val="9"/>
    <w:qFormat/>
    <w:rsid w:val="0057547E"/>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Nadpis2">
    <w:name w:val="heading 2"/>
    <w:basedOn w:val="Normln"/>
    <w:next w:val="Normln"/>
    <w:link w:val="Nadpis2Char"/>
    <w:autoRedefine/>
    <w:uiPriority w:val="9"/>
    <w:unhideWhenUsed/>
    <w:qFormat/>
    <w:rsid w:val="0024693C"/>
    <w:pPr>
      <w:keepNext/>
      <w:keepLines/>
      <w:spacing w:before="200" w:after="0" w:line="360" w:lineRule="auto"/>
      <w:outlineLvl w:val="1"/>
    </w:pPr>
    <w:rPr>
      <w:rFonts w:ascii="Times New Roman" w:eastAsiaTheme="majorEastAsia" w:hAnsi="Times New Roman" w:cs="Times New Roman"/>
      <w:b/>
      <w:bCs/>
      <w:color w:val="000000" w:themeColor="text1"/>
      <w:sz w:val="26"/>
      <w:szCs w:val="26"/>
    </w:rPr>
  </w:style>
  <w:style w:type="paragraph" w:styleId="Nadpis3">
    <w:name w:val="heading 3"/>
    <w:basedOn w:val="Normln"/>
    <w:next w:val="Normln"/>
    <w:link w:val="Nadpis3Char"/>
    <w:autoRedefine/>
    <w:uiPriority w:val="9"/>
    <w:unhideWhenUsed/>
    <w:qFormat/>
    <w:rsid w:val="008F36C0"/>
    <w:pPr>
      <w:keepNext/>
      <w:keepLines/>
      <w:spacing w:before="200" w:after="0"/>
      <w:outlineLvl w:val="2"/>
    </w:pPr>
    <w:rPr>
      <w:rFonts w:ascii="Times New Roman" w:eastAsiaTheme="majorEastAsia" w:hAnsi="Times New Roman" w:cstheme="majorBidi"/>
      <w:b/>
      <w:b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51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51BD"/>
  </w:style>
  <w:style w:type="paragraph" w:styleId="Zpat">
    <w:name w:val="footer"/>
    <w:basedOn w:val="Normln"/>
    <w:link w:val="ZpatChar"/>
    <w:uiPriority w:val="99"/>
    <w:unhideWhenUsed/>
    <w:rsid w:val="006551BD"/>
    <w:pPr>
      <w:tabs>
        <w:tab w:val="center" w:pos="4536"/>
        <w:tab w:val="right" w:pos="9072"/>
      </w:tabs>
      <w:spacing w:after="0" w:line="240" w:lineRule="auto"/>
    </w:pPr>
  </w:style>
  <w:style w:type="character" w:customStyle="1" w:styleId="ZpatChar">
    <w:name w:val="Zápatí Char"/>
    <w:basedOn w:val="Standardnpsmoodstavce"/>
    <w:link w:val="Zpat"/>
    <w:uiPriority w:val="99"/>
    <w:rsid w:val="006551BD"/>
  </w:style>
  <w:style w:type="paragraph" w:styleId="Odstavecseseznamem">
    <w:name w:val="List Paragraph"/>
    <w:basedOn w:val="Normln"/>
    <w:uiPriority w:val="34"/>
    <w:qFormat/>
    <w:rsid w:val="00DF72A2"/>
    <w:pPr>
      <w:ind w:left="720"/>
      <w:contextualSpacing/>
    </w:pPr>
  </w:style>
  <w:style w:type="character" w:styleId="Siln">
    <w:name w:val="Strong"/>
    <w:basedOn w:val="Standardnpsmoodstavce"/>
    <w:uiPriority w:val="22"/>
    <w:qFormat/>
    <w:rsid w:val="0084162B"/>
    <w:rPr>
      <w:b/>
      <w:bCs/>
    </w:rPr>
  </w:style>
  <w:style w:type="paragraph" w:styleId="Normlnweb">
    <w:name w:val="Normal (Web)"/>
    <w:basedOn w:val="Normln"/>
    <w:uiPriority w:val="99"/>
    <w:unhideWhenUsed/>
    <w:rsid w:val="000369A4"/>
    <w:pPr>
      <w:spacing w:before="75" w:after="75" w:line="240" w:lineRule="auto"/>
    </w:pPr>
    <w:rPr>
      <w:rFonts w:ascii="Arial" w:eastAsia="Times New Roman" w:hAnsi="Arial" w:cs="Arial"/>
      <w:color w:val="333333"/>
      <w:sz w:val="18"/>
      <w:szCs w:val="18"/>
      <w:lang w:eastAsia="cs-CZ"/>
    </w:rPr>
  </w:style>
  <w:style w:type="character" w:styleId="Zvraznn">
    <w:name w:val="Emphasis"/>
    <w:basedOn w:val="Standardnpsmoodstavce"/>
    <w:uiPriority w:val="20"/>
    <w:qFormat/>
    <w:rsid w:val="000369A4"/>
    <w:rPr>
      <w:i/>
      <w:iCs/>
    </w:rPr>
  </w:style>
  <w:style w:type="paragraph" w:styleId="Textbubliny">
    <w:name w:val="Balloon Text"/>
    <w:basedOn w:val="Normln"/>
    <w:link w:val="TextbublinyChar"/>
    <w:uiPriority w:val="99"/>
    <w:semiHidden/>
    <w:unhideWhenUsed/>
    <w:rsid w:val="000369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69A4"/>
    <w:rPr>
      <w:rFonts w:ascii="Tahoma" w:hAnsi="Tahoma" w:cs="Tahoma"/>
      <w:sz w:val="16"/>
      <w:szCs w:val="16"/>
    </w:rPr>
  </w:style>
  <w:style w:type="paragraph" w:customStyle="1" w:styleId="LBntext">
    <w:name w:val="L.Běžný text"/>
    <w:basedOn w:val="Normln"/>
    <w:link w:val="LBntextCharChar"/>
    <w:rsid w:val="00E16648"/>
    <w:pPr>
      <w:spacing w:after="0" w:line="360" w:lineRule="auto"/>
      <w:ind w:firstLine="539"/>
      <w:jc w:val="both"/>
    </w:pPr>
    <w:rPr>
      <w:rFonts w:ascii="Times New Roman" w:eastAsia="Times New Roman" w:hAnsi="Times New Roman" w:cs="Times New Roman"/>
      <w:sz w:val="24"/>
      <w:szCs w:val="20"/>
      <w:lang w:eastAsia="cs-CZ"/>
    </w:rPr>
  </w:style>
  <w:style w:type="character" w:customStyle="1" w:styleId="LBntextCharChar">
    <w:name w:val="L.Běžný text Char Char"/>
    <w:basedOn w:val="Standardnpsmoodstavce"/>
    <w:link w:val="LBntext"/>
    <w:rsid w:val="00E16648"/>
    <w:rPr>
      <w:rFonts w:ascii="Times New Roman" w:eastAsia="Times New Roman" w:hAnsi="Times New Roman" w:cs="Times New Roman"/>
      <w:sz w:val="24"/>
      <w:szCs w:val="20"/>
      <w:lang w:eastAsia="cs-CZ"/>
    </w:rPr>
  </w:style>
  <w:style w:type="paragraph" w:customStyle="1" w:styleId="Default">
    <w:name w:val="Default"/>
    <w:rsid w:val="00B404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uiPriority w:val="9"/>
    <w:rsid w:val="0057547E"/>
    <w:rPr>
      <w:rFonts w:ascii="Times New Roman" w:eastAsiaTheme="majorEastAsia" w:hAnsi="Times New Roman" w:cstheme="majorBidi"/>
      <w:b/>
      <w:bCs/>
      <w:color w:val="000000" w:themeColor="text1"/>
      <w:sz w:val="28"/>
      <w:szCs w:val="28"/>
    </w:rPr>
  </w:style>
  <w:style w:type="character" w:customStyle="1" w:styleId="Nadpis2Char">
    <w:name w:val="Nadpis 2 Char"/>
    <w:basedOn w:val="Standardnpsmoodstavce"/>
    <w:link w:val="Nadpis2"/>
    <w:uiPriority w:val="9"/>
    <w:rsid w:val="0024693C"/>
    <w:rPr>
      <w:rFonts w:ascii="Times New Roman" w:eastAsiaTheme="majorEastAsia" w:hAnsi="Times New Roman" w:cs="Times New Roman"/>
      <w:b/>
      <w:bCs/>
      <w:color w:val="000000" w:themeColor="text1"/>
      <w:sz w:val="26"/>
      <w:szCs w:val="26"/>
    </w:rPr>
  </w:style>
  <w:style w:type="character" w:customStyle="1" w:styleId="Nadpis3Char">
    <w:name w:val="Nadpis 3 Char"/>
    <w:basedOn w:val="Standardnpsmoodstavce"/>
    <w:link w:val="Nadpis3"/>
    <w:uiPriority w:val="9"/>
    <w:rsid w:val="008F36C0"/>
    <w:rPr>
      <w:rFonts w:ascii="Times New Roman" w:eastAsiaTheme="majorEastAsia" w:hAnsi="Times New Roman" w:cstheme="majorBidi"/>
      <w:b/>
      <w:bCs/>
      <w:color w:val="000000" w:themeColor="text1"/>
    </w:rPr>
  </w:style>
  <w:style w:type="paragraph" w:styleId="Nadpisobsahu">
    <w:name w:val="TOC Heading"/>
    <w:basedOn w:val="Nadpis1"/>
    <w:next w:val="Normln"/>
    <w:uiPriority w:val="39"/>
    <w:unhideWhenUsed/>
    <w:qFormat/>
    <w:rsid w:val="00270D3B"/>
    <w:pPr>
      <w:outlineLvl w:val="9"/>
    </w:pPr>
  </w:style>
  <w:style w:type="paragraph" w:styleId="Obsah1">
    <w:name w:val="toc 1"/>
    <w:basedOn w:val="Normln"/>
    <w:next w:val="Normln"/>
    <w:autoRedefine/>
    <w:uiPriority w:val="39"/>
    <w:unhideWhenUsed/>
    <w:rsid w:val="00270D3B"/>
    <w:pPr>
      <w:spacing w:after="100"/>
    </w:pPr>
  </w:style>
  <w:style w:type="paragraph" w:styleId="Obsah2">
    <w:name w:val="toc 2"/>
    <w:basedOn w:val="Normln"/>
    <w:next w:val="Normln"/>
    <w:autoRedefine/>
    <w:uiPriority w:val="39"/>
    <w:unhideWhenUsed/>
    <w:rsid w:val="00270D3B"/>
    <w:pPr>
      <w:spacing w:after="100"/>
      <w:ind w:left="220"/>
    </w:pPr>
  </w:style>
  <w:style w:type="paragraph" w:styleId="Obsah3">
    <w:name w:val="toc 3"/>
    <w:basedOn w:val="Normln"/>
    <w:next w:val="Normln"/>
    <w:autoRedefine/>
    <w:uiPriority w:val="39"/>
    <w:unhideWhenUsed/>
    <w:rsid w:val="00270D3B"/>
    <w:pPr>
      <w:spacing w:after="100"/>
      <w:ind w:left="440"/>
    </w:pPr>
  </w:style>
  <w:style w:type="character" w:styleId="Hypertextovodkaz">
    <w:name w:val="Hyperlink"/>
    <w:basedOn w:val="Standardnpsmoodstavce"/>
    <w:uiPriority w:val="99"/>
    <w:unhideWhenUsed/>
    <w:rsid w:val="00270D3B"/>
    <w:rPr>
      <w:color w:val="0000FF" w:themeColor="hyperlink"/>
      <w:u w:val="single"/>
    </w:rPr>
  </w:style>
  <w:style w:type="character" w:customStyle="1" w:styleId="highlightnode">
    <w:name w:val="highlightnode"/>
    <w:basedOn w:val="Standardnpsmoodstavce"/>
    <w:rsid w:val="0018784A"/>
  </w:style>
  <w:style w:type="character" w:customStyle="1" w:styleId="field260">
    <w:name w:val="field_260"/>
    <w:basedOn w:val="Standardnpsmoodstavce"/>
    <w:rsid w:val="007E503B"/>
  </w:style>
  <w:style w:type="character" w:customStyle="1" w:styleId="field300">
    <w:name w:val="field_300"/>
    <w:basedOn w:val="Standardnpsmoodstavce"/>
    <w:rsid w:val="007E503B"/>
  </w:style>
  <w:style w:type="character" w:customStyle="1" w:styleId="sx-text-light">
    <w:name w:val="sx-text-light"/>
    <w:basedOn w:val="Standardnpsmoodstavce"/>
    <w:rsid w:val="007E503B"/>
  </w:style>
  <w:style w:type="character" w:customStyle="1" w:styleId="bold">
    <w:name w:val="bold"/>
    <w:basedOn w:val="Standardnpsmoodstavce"/>
    <w:rsid w:val="007E503B"/>
  </w:style>
  <w:style w:type="character" w:customStyle="1" w:styleId="isbn">
    <w:name w:val="isbn"/>
    <w:basedOn w:val="Standardnpsmoodstavce"/>
    <w:rsid w:val="007E503B"/>
  </w:style>
  <w:style w:type="character" w:customStyle="1" w:styleId="fn">
    <w:name w:val="fn"/>
    <w:basedOn w:val="Standardnpsmoodstavce"/>
    <w:rsid w:val="007E503B"/>
  </w:style>
</w:styles>
</file>

<file path=word/webSettings.xml><?xml version="1.0" encoding="utf-8"?>
<w:webSettings xmlns:r="http://schemas.openxmlformats.org/officeDocument/2006/relationships" xmlns:w="http://schemas.openxmlformats.org/wordprocessingml/2006/main">
  <w:divs>
    <w:div w:id="112676338">
      <w:bodyDiv w:val="1"/>
      <w:marLeft w:val="0"/>
      <w:marRight w:val="0"/>
      <w:marTop w:val="0"/>
      <w:marBottom w:val="0"/>
      <w:divBdr>
        <w:top w:val="none" w:sz="0" w:space="0" w:color="auto"/>
        <w:left w:val="none" w:sz="0" w:space="0" w:color="auto"/>
        <w:bottom w:val="none" w:sz="0" w:space="0" w:color="auto"/>
        <w:right w:val="none" w:sz="0" w:space="0" w:color="auto"/>
      </w:divBdr>
      <w:divsChild>
        <w:div w:id="74087790">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osmas.cz/autor/16800/petra-salamounova/" TargetMode="External"/><Relationship Id="rId18" Type="http://schemas.openxmlformats.org/officeDocument/2006/relationships/hyperlink" Target="https://www.forbes.com/sites/nextavenue/2015/03/19/5-surprising-benefits-of-volunteering/"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helpguide.org/articles/healthy-living/volunteering-and-its-surprising%20benefits.htm" TargetMode="External"/><Relationship Id="rId7" Type="http://schemas.openxmlformats.org/officeDocument/2006/relationships/endnotes" Target="endnotes.xml"/><Relationship Id="rId12" Type="http://schemas.openxmlformats.org/officeDocument/2006/relationships/hyperlink" Target="https://www.kosmas.cz/autor/4133/dana-hamplova/" TargetMode="External"/><Relationship Id="rId17" Type="http://schemas.openxmlformats.org/officeDocument/2006/relationships/hyperlink" Target="http://www.e-cvns.cz/soubory/Konference_Pardubice_Hladka.pdf" TargetMode="External"/><Relationship Id="rId25" Type="http://schemas.openxmlformats.org/officeDocument/2006/relationships/hyperlink" Target="http://www.nicm.cz/vseobecna-deklarace-o-dobrovolnictvi" TargetMode="External"/><Relationship Id="rId2" Type="http://schemas.openxmlformats.org/officeDocument/2006/relationships/numbering" Target="numbering.xml"/><Relationship Id="rId16" Type="http://schemas.openxmlformats.org/officeDocument/2006/relationships/hyperlink" Target="https://www.kosmas.cz/nakladatelstvi/6122/sociologicky-ustav-av-cr/" TargetMode="External"/><Relationship Id="rId20" Type="http://schemas.openxmlformats.org/officeDocument/2006/relationships/hyperlink" Target="https://www.ncbi.nlm.nih.gov/pmc/articles/PMC297567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muni.cz/th/258439/lf_m/" TargetMode="External"/><Relationship Id="rId24" Type="http://schemas.openxmlformats.org/officeDocument/2006/relationships/hyperlink" Target="http://books.google.com/books?hl=en&amp;lr=&amp;id=WSpQVkLlUKwC&amp;oi=fnd&amp;pg=PA7&amp;dq=info:cliFjU5m4IIJ:scholar.google.com&amp;ots=TlKWgoBjAc&amp;sig=RrD7qZ2ZsFfUwTD8E_TRBN4-t6E" TargetMode="External"/><Relationship Id="rId5" Type="http://schemas.openxmlformats.org/officeDocument/2006/relationships/webSettings" Target="webSettings.xml"/><Relationship Id="rId15" Type="http://schemas.openxmlformats.org/officeDocument/2006/relationships/hyperlink" Target="https://www.kosmas.cz/nakladatelstvi/5943/sociologicky-casopis/" TargetMode="External"/><Relationship Id="rId23" Type="http://schemas.openxmlformats.org/officeDocument/2006/relationships/hyperlink" Target="https://www.aplaceformom.com/blog/9-26-14-reasons-seniors-volunteer/" TargetMode="Externa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f.oxfordjournals.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kosmas.cz/autor/16801/gabriela-samanova/" TargetMode="External"/><Relationship Id="rId22" Type="http://schemas.openxmlformats.org/officeDocument/2006/relationships/hyperlink" Target="http://www.volunteerspirit.org/files/volunteer%20pattern.pdf" TargetMode="External"/><Relationship Id="rId27" Type="http://schemas.openxmlformats.org/officeDocument/2006/relationships/footer" Target="footer5.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C4F92-F45D-4142-957A-001C4AFC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18140</Words>
  <Characters>107026</Characters>
  <Application>Microsoft Office Word</Application>
  <DocSecurity>0</DocSecurity>
  <Lines>891</Lines>
  <Paragraphs>249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2018-04-16T06:06:00Z</dcterms:created>
  <dcterms:modified xsi:type="dcterms:W3CDTF">2018-04-16T06:38:00Z</dcterms:modified>
</cp:coreProperties>
</file>