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0D3" w:rsidRDefault="007053F1">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UNIVERZITA PALACKÉHO V OLOMOUCI</w:t>
      </w:r>
    </w:p>
    <w:p w:rsidR="00B620D3" w:rsidRDefault="007053F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PEDAGOGICKÁ FAKULTA</w:t>
      </w:r>
    </w:p>
    <w:p w:rsidR="00B620D3" w:rsidRDefault="007053F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Katedra společenských věd</w:t>
      </w:r>
    </w:p>
    <w:p w:rsidR="00B620D3" w:rsidRDefault="00B620D3">
      <w:pPr>
        <w:spacing w:line="360" w:lineRule="auto"/>
        <w:jc w:val="center"/>
        <w:rPr>
          <w:rFonts w:ascii="Times New Roman" w:eastAsia="Times New Roman" w:hAnsi="Times New Roman" w:cs="Times New Roman"/>
          <w:sz w:val="28"/>
          <w:szCs w:val="28"/>
        </w:rPr>
      </w:pPr>
    </w:p>
    <w:p w:rsidR="00B620D3" w:rsidRDefault="00B620D3">
      <w:pPr>
        <w:spacing w:line="360" w:lineRule="auto"/>
        <w:jc w:val="center"/>
        <w:rPr>
          <w:rFonts w:ascii="Times New Roman" w:eastAsia="Times New Roman" w:hAnsi="Times New Roman" w:cs="Times New Roman"/>
          <w:sz w:val="28"/>
          <w:szCs w:val="28"/>
        </w:rPr>
      </w:pPr>
    </w:p>
    <w:p w:rsidR="00B620D3" w:rsidRDefault="00B620D3">
      <w:pPr>
        <w:spacing w:line="360" w:lineRule="auto"/>
        <w:jc w:val="center"/>
        <w:rPr>
          <w:rFonts w:ascii="Times New Roman" w:eastAsia="Times New Roman" w:hAnsi="Times New Roman" w:cs="Times New Roman"/>
          <w:sz w:val="28"/>
          <w:szCs w:val="28"/>
        </w:rPr>
      </w:pPr>
    </w:p>
    <w:p w:rsidR="00B620D3" w:rsidRDefault="007053F1">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Bakalářská práce</w:t>
      </w:r>
    </w:p>
    <w:p w:rsidR="00B620D3" w:rsidRDefault="00B620D3">
      <w:pPr>
        <w:spacing w:line="360" w:lineRule="auto"/>
        <w:jc w:val="center"/>
        <w:rPr>
          <w:rFonts w:ascii="Times New Roman" w:eastAsia="Times New Roman" w:hAnsi="Times New Roman" w:cs="Times New Roman"/>
          <w:sz w:val="24"/>
          <w:szCs w:val="24"/>
        </w:rPr>
      </w:pPr>
    </w:p>
    <w:p w:rsidR="00B620D3" w:rsidRDefault="007053F1">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Andreas Zachariadis</w:t>
      </w:r>
    </w:p>
    <w:p w:rsidR="00B620D3" w:rsidRDefault="007053F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Aktivizační metody ve společenskovědním vzdělávání</w:t>
      </w:r>
    </w:p>
    <w:p w:rsidR="00B620D3" w:rsidRDefault="00B620D3">
      <w:pPr>
        <w:spacing w:line="360" w:lineRule="auto"/>
        <w:rPr>
          <w:rFonts w:ascii="Times New Roman" w:eastAsia="Times New Roman" w:hAnsi="Times New Roman" w:cs="Times New Roman"/>
          <w:sz w:val="28"/>
          <w:szCs w:val="28"/>
        </w:rPr>
      </w:pPr>
    </w:p>
    <w:p w:rsidR="00B620D3" w:rsidRDefault="00B620D3">
      <w:pPr>
        <w:spacing w:line="360" w:lineRule="auto"/>
        <w:rPr>
          <w:rFonts w:ascii="Times New Roman" w:eastAsia="Times New Roman" w:hAnsi="Times New Roman" w:cs="Times New Roman"/>
          <w:sz w:val="28"/>
          <w:szCs w:val="28"/>
        </w:rPr>
      </w:pPr>
    </w:p>
    <w:p w:rsidR="00B620D3" w:rsidRDefault="00B620D3">
      <w:pPr>
        <w:spacing w:line="360" w:lineRule="auto"/>
        <w:rPr>
          <w:rFonts w:ascii="Times New Roman" w:eastAsia="Times New Roman" w:hAnsi="Times New Roman" w:cs="Times New Roman"/>
          <w:sz w:val="28"/>
          <w:szCs w:val="28"/>
        </w:rPr>
      </w:pPr>
    </w:p>
    <w:p w:rsidR="00B620D3" w:rsidRDefault="00B620D3">
      <w:pPr>
        <w:spacing w:line="360" w:lineRule="auto"/>
        <w:rPr>
          <w:rFonts w:ascii="Times New Roman" w:eastAsia="Times New Roman" w:hAnsi="Times New Roman" w:cs="Times New Roman"/>
          <w:sz w:val="28"/>
          <w:szCs w:val="28"/>
        </w:rPr>
      </w:pPr>
    </w:p>
    <w:p w:rsidR="00B620D3" w:rsidRDefault="00B620D3">
      <w:pPr>
        <w:spacing w:line="360" w:lineRule="auto"/>
        <w:rPr>
          <w:rFonts w:ascii="Times New Roman" w:eastAsia="Times New Roman" w:hAnsi="Times New Roman" w:cs="Times New Roman"/>
          <w:sz w:val="28"/>
          <w:szCs w:val="28"/>
        </w:rPr>
      </w:pPr>
    </w:p>
    <w:p w:rsidR="00B620D3" w:rsidRDefault="00B620D3">
      <w:pPr>
        <w:spacing w:line="360" w:lineRule="auto"/>
        <w:rPr>
          <w:rFonts w:ascii="Times New Roman" w:eastAsia="Times New Roman" w:hAnsi="Times New Roman" w:cs="Times New Roman"/>
          <w:sz w:val="28"/>
          <w:szCs w:val="28"/>
        </w:rPr>
      </w:pPr>
    </w:p>
    <w:p w:rsidR="00B620D3" w:rsidRDefault="00B620D3">
      <w:pPr>
        <w:spacing w:line="360" w:lineRule="auto"/>
        <w:rPr>
          <w:rFonts w:ascii="Times New Roman" w:eastAsia="Times New Roman" w:hAnsi="Times New Roman" w:cs="Times New Roman"/>
          <w:sz w:val="28"/>
          <w:szCs w:val="28"/>
        </w:rPr>
      </w:pPr>
    </w:p>
    <w:p w:rsidR="00B620D3" w:rsidRDefault="00B620D3">
      <w:pPr>
        <w:spacing w:line="360" w:lineRule="auto"/>
        <w:rPr>
          <w:rFonts w:ascii="Times New Roman" w:eastAsia="Times New Roman" w:hAnsi="Times New Roman" w:cs="Times New Roman"/>
          <w:sz w:val="28"/>
          <w:szCs w:val="28"/>
        </w:rPr>
      </w:pPr>
    </w:p>
    <w:p w:rsidR="00B620D3" w:rsidRDefault="00B620D3">
      <w:pPr>
        <w:spacing w:line="360" w:lineRule="auto"/>
        <w:rPr>
          <w:rFonts w:ascii="Times New Roman" w:eastAsia="Times New Roman" w:hAnsi="Times New Roman" w:cs="Times New Roman"/>
          <w:sz w:val="28"/>
          <w:szCs w:val="28"/>
        </w:rPr>
      </w:pPr>
    </w:p>
    <w:p w:rsidR="00B620D3" w:rsidRDefault="007053F1">
      <w:pPr>
        <w:spacing w:line="360" w:lineRule="auto"/>
        <w:rPr>
          <w:rFonts w:ascii="Times New Roman" w:eastAsia="Times New Roman" w:hAnsi="Times New Roman" w:cs="Times New Roman"/>
          <w:sz w:val="28"/>
          <w:szCs w:val="28"/>
        </w:rPr>
        <w:sectPr w:rsidR="00B620D3">
          <w:footerReference w:type="default" r:id="rId9"/>
          <w:pgSz w:w="11906" w:h="16838"/>
          <w:pgMar w:top="1417" w:right="1417" w:bottom="1417" w:left="1417" w:header="708" w:footer="708" w:gutter="0"/>
          <w:pgNumType w:start="0"/>
          <w:cols w:space="708" w:equalWidth="0">
            <w:col w:w="9406"/>
          </w:cols>
          <w:titlePg/>
        </w:sectPr>
      </w:pPr>
      <w:r>
        <w:rPr>
          <w:rFonts w:ascii="Times New Roman" w:eastAsia="Times New Roman" w:hAnsi="Times New Roman" w:cs="Times New Roman"/>
          <w:sz w:val="28"/>
          <w:szCs w:val="28"/>
        </w:rPr>
        <w:t>Olomouc 2020                                vedoucí práce: Vanda Vaníčková, Mgr. Ph.D</w:t>
      </w:r>
      <w:r w:rsidR="00A056B1">
        <w:rPr>
          <w:rFonts w:ascii="Times New Roman" w:eastAsia="Times New Roman" w:hAnsi="Times New Roman" w:cs="Times New Roman"/>
          <w:sz w:val="28"/>
          <w:szCs w:val="28"/>
        </w:rPr>
        <w:t>.</w:t>
      </w: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7053F1" w:rsidRDefault="007053F1">
      <w:pPr>
        <w:spacing w:line="360" w:lineRule="auto"/>
        <w:jc w:val="both"/>
        <w:rPr>
          <w:rFonts w:ascii="Times New Roman" w:eastAsia="Times New Roman" w:hAnsi="Times New Roman" w:cs="Times New Roman"/>
          <w:b/>
          <w:sz w:val="24"/>
          <w:szCs w:val="24"/>
        </w:rPr>
      </w:pPr>
    </w:p>
    <w:p w:rsidR="007053F1" w:rsidRDefault="007053F1">
      <w:pPr>
        <w:spacing w:line="360" w:lineRule="auto"/>
        <w:jc w:val="both"/>
        <w:rPr>
          <w:rFonts w:ascii="Times New Roman" w:eastAsia="Times New Roman" w:hAnsi="Times New Roman" w:cs="Times New Roman"/>
          <w:b/>
          <w:sz w:val="24"/>
          <w:szCs w:val="24"/>
        </w:rPr>
      </w:pPr>
    </w:p>
    <w:p w:rsidR="007053F1" w:rsidRDefault="007053F1">
      <w:pPr>
        <w:spacing w:line="360" w:lineRule="auto"/>
        <w:jc w:val="both"/>
        <w:rPr>
          <w:rFonts w:ascii="Times New Roman" w:eastAsia="Times New Roman" w:hAnsi="Times New Roman" w:cs="Times New Roman"/>
          <w:b/>
          <w:sz w:val="24"/>
          <w:szCs w:val="24"/>
        </w:rPr>
      </w:pPr>
    </w:p>
    <w:p w:rsidR="007053F1" w:rsidRDefault="007053F1">
      <w:pPr>
        <w:spacing w:line="360" w:lineRule="auto"/>
        <w:jc w:val="both"/>
        <w:rPr>
          <w:rFonts w:ascii="Times New Roman" w:eastAsia="Times New Roman" w:hAnsi="Times New Roman" w:cs="Times New Roman"/>
          <w:b/>
          <w:sz w:val="24"/>
          <w:szCs w:val="24"/>
        </w:rPr>
      </w:pPr>
    </w:p>
    <w:p w:rsidR="007053F1" w:rsidRDefault="007053F1">
      <w:pPr>
        <w:spacing w:line="360" w:lineRule="auto"/>
        <w:jc w:val="both"/>
        <w:rPr>
          <w:rFonts w:ascii="Times New Roman" w:eastAsia="Times New Roman" w:hAnsi="Times New Roman" w:cs="Times New Roman"/>
          <w:b/>
          <w:sz w:val="24"/>
          <w:szCs w:val="24"/>
        </w:rPr>
      </w:pPr>
    </w:p>
    <w:p w:rsidR="00B620D3" w:rsidRDefault="007053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Prohlášení</w:t>
      </w:r>
    </w:p>
    <w:p w:rsidR="00B620D3" w:rsidRDefault="00B620D3">
      <w:pPr>
        <w:spacing w:line="360" w:lineRule="auto"/>
        <w:jc w:val="both"/>
        <w:rPr>
          <w:rFonts w:ascii="Times New Roman" w:eastAsia="Times New Roman" w:hAnsi="Times New Roman" w:cs="Times New Roman"/>
          <w:sz w:val="24"/>
          <w:szCs w:val="24"/>
        </w:rPr>
      </w:pP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Tímto prohlašuji, že jsem bakalářskou práci vypracoval samostatně, a to jen za použití zdrojů uvedených v seznamu literatury, uvedeném na konci práce. Bakalářská práce byla zpracována v souladu se zákonem č. 121/2000 Sb., o autorském právu, o právech souvisejících s právem autorským a o změně některých zákonů (autorský zákon) v platném znění. </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souhlasím s uložením mé práce na půdu knihovny Univerzity Palackého v Olomouci a prohlašuji, že tištěná a elektronická verze této práce jsou shodné.</w:t>
      </w: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Třinci dne 12.1.2020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podpis: ………………….</w:t>
      </w: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B620D3">
      <w:pPr>
        <w:spacing w:line="360" w:lineRule="auto"/>
        <w:jc w:val="both"/>
        <w:rPr>
          <w:rFonts w:ascii="Times New Roman" w:eastAsia="Times New Roman" w:hAnsi="Times New Roman" w:cs="Times New Roman"/>
          <w:b/>
          <w:sz w:val="24"/>
          <w:szCs w:val="24"/>
        </w:rPr>
      </w:pPr>
    </w:p>
    <w:p w:rsidR="00B620D3" w:rsidRDefault="007053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Poděkování</w:t>
      </w:r>
    </w:p>
    <w:p w:rsidR="00B620D3" w:rsidRDefault="00B620D3">
      <w:pPr>
        <w:spacing w:line="360" w:lineRule="auto"/>
        <w:jc w:val="both"/>
        <w:rPr>
          <w:rFonts w:ascii="Times New Roman" w:eastAsia="Times New Roman" w:hAnsi="Times New Roman" w:cs="Times New Roman"/>
          <w:sz w:val="24"/>
          <w:szCs w:val="24"/>
        </w:rPr>
      </w:pP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Rád bych poděkoval všem, kteří mi s vypracováním mé bakalářské práce pomohli a usnadnili práci. Především bych chtěl poděkovat vedoucí mé bakalářské práce Mgr. Vandě Vaníčkové, Ph.D., také Mgr. Marcele Majetné i Mgr. Kateřině Macurové a dalším za poskytnutí odborných rozhovorů a inspiraci.</w:t>
      </w:r>
    </w:p>
    <w:p w:rsidR="00B620D3" w:rsidRDefault="00B620D3">
      <w:pPr>
        <w:pStyle w:val="Nadpis1"/>
      </w:pPr>
      <w:bookmarkStart w:id="0" w:name="_heading=h.gjdgxs" w:colFirst="0" w:colLast="0"/>
      <w:bookmarkStart w:id="1" w:name="_heading=h.rtckfkt3lb6i" w:colFirst="0" w:colLast="0"/>
      <w:bookmarkStart w:id="2" w:name="_heading=h.bedkxbcs5pdm" w:colFirst="0" w:colLast="0"/>
      <w:bookmarkStart w:id="3" w:name="_heading=h.v2ys10tnwcyr" w:colFirst="0" w:colLast="0"/>
      <w:bookmarkEnd w:id="0"/>
      <w:bookmarkEnd w:id="1"/>
      <w:bookmarkEnd w:id="2"/>
      <w:bookmarkEnd w:id="3"/>
    </w:p>
    <w:p w:rsidR="007053F1" w:rsidRPr="007053F1" w:rsidRDefault="007053F1" w:rsidP="007053F1">
      <w:pPr>
        <w:rPr>
          <w:lang w:val="en-US"/>
        </w:rPr>
      </w:pPr>
    </w:p>
    <w:p w:rsidR="00B620D3" w:rsidRDefault="007053F1">
      <w:pPr>
        <w:pStyle w:val="Nadpis1"/>
        <w:spacing w:line="360" w:lineRule="auto"/>
      </w:pPr>
      <w:bookmarkStart w:id="4" w:name="_heading=h.ytmeybgzk4z" w:colFirst="0" w:colLast="0"/>
      <w:bookmarkStart w:id="5" w:name="_Toc37369429"/>
      <w:bookmarkStart w:id="6" w:name="_Toc37370331"/>
      <w:bookmarkStart w:id="7" w:name="_Toc37378533"/>
      <w:bookmarkEnd w:id="4"/>
      <w:r>
        <w:lastRenderedPageBreak/>
        <w:t>OBSAH</w:t>
      </w:r>
      <w:bookmarkEnd w:id="5"/>
      <w:bookmarkEnd w:id="6"/>
      <w:bookmarkEnd w:id="7"/>
    </w:p>
    <w:sdt>
      <w:sdtPr>
        <w:id w:val="1189407495"/>
        <w:docPartObj>
          <w:docPartGallery w:val="Table of Contents"/>
          <w:docPartUnique/>
        </w:docPartObj>
      </w:sdtPr>
      <w:sdtEndPr>
        <w:rPr>
          <w:rFonts w:ascii="Calibri" w:hAnsi="Calibri" w:cs="Calibri"/>
          <w:b w:val="0"/>
          <w:bCs w:val="0"/>
          <w:noProof w:val="0"/>
          <w:sz w:val="22"/>
          <w:szCs w:val="22"/>
        </w:rPr>
      </w:sdtEndPr>
      <w:sdtContent>
        <w:p w:rsidR="00304D62" w:rsidRDefault="007053F1">
          <w:pPr>
            <w:pStyle w:val="Obsah1"/>
            <w:rPr>
              <w:rFonts w:asciiTheme="minorHAnsi" w:eastAsiaTheme="minorEastAsia" w:hAnsiTheme="minorHAnsi" w:cstheme="minorBidi"/>
              <w:b w:val="0"/>
              <w:bCs w:val="0"/>
              <w:sz w:val="22"/>
              <w:szCs w:val="22"/>
            </w:rPr>
          </w:pPr>
          <w:r w:rsidRPr="007053F1">
            <w:fldChar w:fldCharType="begin"/>
          </w:r>
          <w:r w:rsidRPr="007053F1">
            <w:instrText xml:space="preserve"> TOC \h \u \z </w:instrText>
          </w:r>
          <w:r w:rsidRPr="007053F1">
            <w:fldChar w:fldCharType="separate"/>
          </w:r>
          <w:hyperlink w:anchor="_Toc37378533" w:history="1">
            <w:r w:rsidR="00304D62" w:rsidRPr="00C760EF">
              <w:rPr>
                <w:rStyle w:val="Hypertextovodkaz"/>
              </w:rPr>
              <w:t>OBSAH</w:t>
            </w:r>
            <w:r w:rsidR="00304D62">
              <w:rPr>
                <w:webHidden/>
              </w:rPr>
              <w:tab/>
            </w:r>
            <w:r w:rsidR="00304D62">
              <w:rPr>
                <w:webHidden/>
              </w:rPr>
              <w:fldChar w:fldCharType="begin"/>
            </w:r>
            <w:r w:rsidR="00304D62">
              <w:rPr>
                <w:webHidden/>
              </w:rPr>
              <w:instrText xml:space="preserve"> PAGEREF _Toc37378533 \h </w:instrText>
            </w:r>
            <w:r w:rsidR="00304D62">
              <w:rPr>
                <w:webHidden/>
              </w:rPr>
            </w:r>
            <w:r w:rsidR="00304D62">
              <w:rPr>
                <w:webHidden/>
              </w:rPr>
              <w:fldChar w:fldCharType="separate"/>
            </w:r>
            <w:r w:rsidR="00304D62">
              <w:rPr>
                <w:webHidden/>
              </w:rPr>
              <w:t>3</w:t>
            </w:r>
            <w:r w:rsidR="00304D62">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34" w:history="1">
            <w:r w:rsidRPr="00C760EF">
              <w:rPr>
                <w:rStyle w:val="Hypertextovodkaz"/>
              </w:rPr>
              <w:t>ANOTACE</w:t>
            </w:r>
            <w:r>
              <w:rPr>
                <w:webHidden/>
              </w:rPr>
              <w:tab/>
            </w:r>
            <w:r>
              <w:rPr>
                <w:webHidden/>
              </w:rPr>
              <w:fldChar w:fldCharType="begin"/>
            </w:r>
            <w:r>
              <w:rPr>
                <w:webHidden/>
              </w:rPr>
              <w:instrText xml:space="preserve"> PAGEREF _Toc37378534 \h </w:instrText>
            </w:r>
            <w:r>
              <w:rPr>
                <w:webHidden/>
              </w:rPr>
            </w:r>
            <w:r>
              <w:rPr>
                <w:webHidden/>
              </w:rPr>
              <w:fldChar w:fldCharType="separate"/>
            </w:r>
            <w:r>
              <w:rPr>
                <w:webHidden/>
              </w:rPr>
              <w:t>4</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35" w:history="1">
            <w:r w:rsidRPr="00C760EF">
              <w:rPr>
                <w:rStyle w:val="Hypertextovodkaz"/>
              </w:rPr>
              <w:t>Seznam zkratek</w:t>
            </w:r>
            <w:r>
              <w:rPr>
                <w:webHidden/>
              </w:rPr>
              <w:tab/>
            </w:r>
            <w:r>
              <w:rPr>
                <w:webHidden/>
              </w:rPr>
              <w:fldChar w:fldCharType="begin"/>
            </w:r>
            <w:r>
              <w:rPr>
                <w:webHidden/>
              </w:rPr>
              <w:instrText xml:space="preserve"> PAGEREF _Toc37378535 \h </w:instrText>
            </w:r>
            <w:r>
              <w:rPr>
                <w:webHidden/>
              </w:rPr>
            </w:r>
            <w:r>
              <w:rPr>
                <w:webHidden/>
              </w:rPr>
              <w:fldChar w:fldCharType="separate"/>
            </w:r>
            <w:r>
              <w:rPr>
                <w:webHidden/>
              </w:rPr>
              <w:t>5</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36" w:history="1">
            <w:r w:rsidRPr="00C760EF">
              <w:rPr>
                <w:rStyle w:val="Hypertextovodkaz"/>
              </w:rPr>
              <w:t>ÚVOD</w:t>
            </w:r>
            <w:r>
              <w:rPr>
                <w:webHidden/>
              </w:rPr>
              <w:tab/>
            </w:r>
            <w:r>
              <w:rPr>
                <w:webHidden/>
              </w:rPr>
              <w:fldChar w:fldCharType="begin"/>
            </w:r>
            <w:r>
              <w:rPr>
                <w:webHidden/>
              </w:rPr>
              <w:instrText xml:space="preserve"> PAGEREF _Toc37378536 \h </w:instrText>
            </w:r>
            <w:r>
              <w:rPr>
                <w:webHidden/>
              </w:rPr>
            </w:r>
            <w:r>
              <w:rPr>
                <w:webHidden/>
              </w:rPr>
              <w:fldChar w:fldCharType="separate"/>
            </w:r>
            <w:r>
              <w:rPr>
                <w:webHidden/>
              </w:rPr>
              <w:t>7</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37" w:history="1">
            <w:r w:rsidRPr="00C760EF">
              <w:rPr>
                <w:rStyle w:val="Hypertextovodkaz"/>
              </w:rPr>
              <w:t>CÍLE PRÁCE</w:t>
            </w:r>
            <w:r>
              <w:rPr>
                <w:webHidden/>
              </w:rPr>
              <w:tab/>
            </w:r>
            <w:r>
              <w:rPr>
                <w:webHidden/>
              </w:rPr>
              <w:fldChar w:fldCharType="begin"/>
            </w:r>
            <w:r>
              <w:rPr>
                <w:webHidden/>
              </w:rPr>
              <w:instrText xml:space="preserve"> PAGEREF _Toc37378537 \h </w:instrText>
            </w:r>
            <w:r>
              <w:rPr>
                <w:webHidden/>
              </w:rPr>
            </w:r>
            <w:r>
              <w:rPr>
                <w:webHidden/>
              </w:rPr>
              <w:fldChar w:fldCharType="separate"/>
            </w:r>
            <w:r>
              <w:rPr>
                <w:webHidden/>
              </w:rPr>
              <w:t>9</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38" w:history="1">
            <w:r w:rsidRPr="00C760EF">
              <w:rPr>
                <w:rStyle w:val="Hypertextovodkaz"/>
              </w:rPr>
              <w:t>TEORETICKÁ ČÁST</w:t>
            </w:r>
            <w:r>
              <w:rPr>
                <w:webHidden/>
              </w:rPr>
              <w:tab/>
            </w:r>
            <w:r>
              <w:rPr>
                <w:webHidden/>
              </w:rPr>
              <w:fldChar w:fldCharType="begin"/>
            </w:r>
            <w:r>
              <w:rPr>
                <w:webHidden/>
              </w:rPr>
              <w:instrText xml:space="preserve"> PAGEREF _Toc37378538 \h </w:instrText>
            </w:r>
            <w:r>
              <w:rPr>
                <w:webHidden/>
              </w:rPr>
            </w:r>
            <w:r>
              <w:rPr>
                <w:webHidden/>
              </w:rPr>
              <w:fldChar w:fldCharType="separate"/>
            </w:r>
            <w:r>
              <w:rPr>
                <w:webHidden/>
              </w:rPr>
              <w:t>10</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39" w:history="1">
            <w:r w:rsidRPr="00C760EF">
              <w:rPr>
                <w:rStyle w:val="Hypertextovodkaz"/>
              </w:rPr>
              <w:t>1. KLASIFIKACE VÝUKOVÝCH METOD</w:t>
            </w:r>
            <w:r>
              <w:rPr>
                <w:webHidden/>
              </w:rPr>
              <w:tab/>
            </w:r>
            <w:r>
              <w:rPr>
                <w:webHidden/>
              </w:rPr>
              <w:fldChar w:fldCharType="begin"/>
            </w:r>
            <w:r>
              <w:rPr>
                <w:webHidden/>
              </w:rPr>
              <w:instrText xml:space="preserve"> PAGEREF _Toc37378539 \h </w:instrText>
            </w:r>
            <w:r>
              <w:rPr>
                <w:webHidden/>
              </w:rPr>
            </w:r>
            <w:r>
              <w:rPr>
                <w:webHidden/>
              </w:rPr>
              <w:fldChar w:fldCharType="separate"/>
            </w:r>
            <w:r>
              <w:rPr>
                <w:webHidden/>
              </w:rPr>
              <w:t>11</w:t>
            </w:r>
            <w:r>
              <w:rPr>
                <w:webHidden/>
              </w:rPr>
              <w:fldChar w:fldCharType="end"/>
            </w:r>
          </w:hyperlink>
        </w:p>
        <w:p w:rsidR="00304D62" w:rsidRDefault="00304D62">
          <w:pPr>
            <w:pStyle w:val="Obsah2"/>
            <w:tabs>
              <w:tab w:val="right" w:pos="9396"/>
            </w:tabs>
            <w:rPr>
              <w:rFonts w:asciiTheme="minorHAnsi" w:eastAsiaTheme="minorEastAsia" w:hAnsiTheme="minorHAnsi" w:cstheme="minorBidi"/>
              <w:noProof/>
            </w:rPr>
          </w:pPr>
          <w:hyperlink w:anchor="_Toc37378540" w:history="1">
            <w:r w:rsidRPr="00C760EF">
              <w:rPr>
                <w:rStyle w:val="Hypertextovodkaz"/>
                <w:noProof/>
              </w:rPr>
              <w:t>1.1. Metody tradiční</w:t>
            </w:r>
            <w:r>
              <w:rPr>
                <w:noProof/>
                <w:webHidden/>
              </w:rPr>
              <w:tab/>
            </w:r>
            <w:r>
              <w:rPr>
                <w:noProof/>
                <w:webHidden/>
              </w:rPr>
              <w:fldChar w:fldCharType="begin"/>
            </w:r>
            <w:r>
              <w:rPr>
                <w:noProof/>
                <w:webHidden/>
              </w:rPr>
              <w:instrText xml:space="preserve"> PAGEREF _Toc37378540 \h </w:instrText>
            </w:r>
            <w:r>
              <w:rPr>
                <w:noProof/>
                <w:webHidden/>
              </w:rPr>
            </w:r>
            <w:r>
              <w:rPr>
                <w:noProof/>
                <w:webHidden/>
              </w:rPr>
              <w:fldChar w:fldCharType="separate"/>
            </w:r>
            <w:r>
              <w:rPr>
                <w:noProof/>
                <w:webHidden/>
              </w:rPr>
              <w:t>13</w:t>
            </w:r>
            <w:r>
              <w:rPr>
                <w:noProof/>
                <w:webHidden/>
              </w:rPr>
              <w:fldChar w:fldCharType="end"/>
            </w:r>
          </w:hyperlink>
        </w:p>
        <w:p w:rsidR="00304D62" w:rsidRDefault="00304D62">
          <w:pPr>
            <w:pStyle w:val="Obsah2"/>
            <w:tabs>
              <w:tab w:val="right" w:pos="9396"/>
            </w:tabs>
            <w:rPr>
              <w:rFonts w:asciiTheme="minorHAnsi" w:eastAsiaTheme="minorEastAsia" w:hAnsiTheme="minorHAnsi" w:cstheme="minorBidi"/>
              <w:noProof/>
            </w:rPr>
          </w:pPr>
          <w:hyperlink w:anchor="_Toc37378541" w:history="1">
            <w:r w:rsidRPr="00C760EF">
              <w:rPr>
                <w:rStyle w:val="Hypertextovodkaz"/>
                <w:noProof/>
              </w:rPr>
              <w:t>1.2. Metody aktivizační (inovativní)</w:t>
            </w:r>
            <w:r>
              <w:rPr>
                <w:noProof/>
                <w:webHidden/>
              </w:rPr>
              <w:tab/>
            </w:r>
            <w:r>
              <w:rPr>
                <w:noProof/>
                <w:webHidden/>
              </w:rPr>
              <w:fldChar w:fldCharType="begin"/>
            </w:r>
            <w:r>
              <w:rPr>
                <w:noProof/>
                <w:webHidden/>
              </w:rPr>
              <w:instrText xml:space="preserve"> PAGEREF _Toc37378541 \h </w:instrText>
            </w:r>
            <w:r>
              <w:rPr>
                <w:noProof/>
                <w:webHidden/>
              </w:rPr>
            </w:r>
            <w:r>
              <w:rPr>
                <w:noProof/>
                <w:webHidden/>
              </w:rPr>
              <w:fldChar w:fldCharType="separate"/>
            </w:r>
            <w:r>
              <w:rPr>
                <w:noProof/>
                <w:webHidden/>
              </w:rPr>
              <w:t>14</w:t>
            </w:r>
            <w:r>
              <w:rPr>
                <w:noProof/>
                <w:webHidden/>
              </w:rPr>
              <w:fldChar w:fldCharType="end"/>
            </w:r>
          </w:hyperlink>
        </w:p>
        <w:p w:rsidR="00304D62" w:rsidRDefault="00304D62">
          <w:pPr>
            <w:pStyle w:val="Obsah2"/>
            <w:tabs>
              <w:tab w:val="right" w:pos="9396"/>
            </w:tabs>
            <w:rPr>
              <w:rFonts w:asciiTheme="minorHAnsi" w:eastAsiaTheme="minorEastAsia" w:hAnsiTheme="minorHAnsi" w:cstheme="minorBidi"/>
              <w:noProof/>
            </w:rPr>
          </w:pPr>
          <w:hyperlink w:anchor="_Toc37378542" w:history="1">
            <w:r w:rsidRPr="00C760EF">
              <w:rPr>
                <w:rStyle w:val="Hypertextovodkaz"/>
                <w:noProof/>
              </w:rPr>
              <w:t>1.3. Výchova, vzdělávání, výuka, učení a didaktika ve vztahu k aktivizačním metodám</w:t>
            </w:r>
            <w:r>
              <w:rPr>
                <w:noProof/>
                <w:webHidden/>
              </w:rPr>
              <w:tab/>
            </w:r>
            <w:r>
              <w:rPr>
                <w:noProof/>
                <w:webHidden/>
              </w:rPr>
              <w:fldChar w:fldCharType="begin"/>
            </w:r>
            <w:r>
              <w:rPr>
                <w:noProof/>
                <w:webHidden/>
              </w:rPr>
              <w:instrText xml:space="preserve"> PAGEREF _Toc37378542 \h </w:instrText>
            </w:r>
            <w:r>
              <w:rPr>
                <w:noProof/>
                <w:webHidden/>
              </w:rPr>
            </w:r>
            <w:r>
              <w:rPr>
                <w:noProof/>
                <w:webHidden/>
              </w:rPr>
              <w:fldChar w:fldCharType="separate"/>
            </w:r>
            <w:r>
              <w:rPr>
                <w:noProof/>
                <w:webHidden/>
              </w:rPr>
              <w:t>16</w:t>
            </w:r>
            <w:r>
              <w:rPr>
                <w:noProof/>
                <w:webHidden/>
              </w:rPr>
              <w:fldChar w:fldCharType="end"/>
            </w:r>
          </w:hyperlink>
        </w:p>
        <w:p w:rsidR="00304D62" w:rsidRDefault="00304D62">
          <w:pPr>
            <w:pStyle w:val="Obsah3"/>
            <w:tabs>
              <w:tab w:val="right" w:pos="9396"/>
            </w:tabs>
            <w:rPr>
              <w:rFonts w:asciiTheme="minorHAnsi" w:eastAsiaTheme="minorEastAsia" w:hAnsiTheme="minorHAnsi" w:cstheme="minorBidi"/>
              <w:noProof/>
            </w:rPr>
          </w:pPr>
          <w:hyperlink w:anchor="_Toc37378543" w:history="1">
            <w:r w:rsidRPr="00C760EF">
              <w:rPr>
                <w:rStyle w:val="Hypertextovodkaz"/>
                <w:noProof/>
              </w:rPr>
              <w:t>1.3.1. Výchova a vzdělávání</w:t>
            </w:r>
            <w:r>
              <w:rPr>
                <w:noProof/>
                <w:webHidden/>
              </w:rPr>
              <w:tab/>
            </w:r>
            <w:r>
              <w:rPr>
                <w:noProof/>
                <w:webHidden/>
              </w:rPr>
              <w:fldChar w:fldCharType="begin"/>
            </w:r>
            <w:r>
              <w:rPr>
                <w:noProof/>
                <w:webHidden/>
              </w:rPr>
              <w:instrText xml:space="preserve"> PAGEREF _Toc37378543 \h </w:instrText>
            </w:r>
            <w:r>
              <w:rPr>
                <w:noProof/>
                <w:webHidden/>
              </w:rPr>
            </w:r>
            <w:r>
              <w:rPr>
                <w:noProof/>
                <w:webHidden/>
              </w:rPr>
              <w:fldChar w:fldCharType="separate"/>
            </w:r>
            <w:r>
              <w:rPr>
                <w:noProof/>
                <w:webHidden/>
              </w:rPr>
              <w:t>16</w:t>
            </w:r>
            <w:r>
              <w:rPr>
                <w:noProof/>
                <w:webHidden/>
              </w:rPr>
              <w:fldChar w:fldCharType="end"/>
            </w:r>
          </w:hyperlink>
        </w:p>
        <w:p w:rsidR="00304D62" w:rsidRDefault="00304D62">
          <w:pPr>
            <w:pStyle w:val="Obsah3"/>
            <w:tabs>
              <w:tab w:val="right" w:pos="9396"/>
            </w:tabs>
            <w:rPr>
              <w:rFonts w:asciiTheme="minorHAnsi" w:eastAsiaTheme="minorEastAsia" w:hAnsiTheme="minorHAnsi" w:cstheme="minorBidi"/>
              <w:noProof/>
            </w:rPr>
          </w:pPr>
          <w:hyperlink w:anchor="_Toc37378544" w:history="1">
            <w:r w:rsidRPr="00C760EF">
              <w:rPr>
                <w:rStyle w:val="Hypertextovodkaz"/>
                <w:noProof/>
              </w:rPr>
              <w:t>1.3.2. Výuka</w:t>
            </w:r>
            <w:r>
              <w:rPr>
                <w:noProof/>
                <w:webHidden/>
              </w:rPr>
              <w:tab/>
            </w:r>
            <w:r>
              <w:rPr>
                <w:noProof/>
                <w:webHidden/>
              </w:rPr>
              <w:fldChar w:fldCharType="begin"/>
            </w:r>
            <w:r>
              <w:rPr>
                <w:noProof/>
                <w:webHidden/>
              </w:rPr>
              <w:instrText xml:space="preserve"> PAGEREF _Toc37378544 \h </w:instrText>
            </w:r>
            <w:r>
              <w:rPr>
                <w:noProof/>
                <w:webHidden/>
              </w:rPr>
            </w:r>
            <w:r>
              <w:rPr>
                <w:noProof/>
                <w:webHidden/>
              </w:rPr>
              <w:fldChar w:fldCharType="separate"/>
            </w:r>
            <w:r>
              <w:rPr>
                <w:noProof/>
                <w:webHidden/>
              </w:rPr>
              <w:t>17</w:t>
            </w:r>
            <w:r>
              <w:rPr>
                <w:noProof/>
                <w:webHidden/>
              </w:rPr>
              <w:fldChar w:fldCharType="end"/>
            </w:r>
          </w:hyperlink>
        </w:p>
        <w:p w:rsidR="00304D62" w:rsidRDefault="00304D62">
          <w:pPr>
            <w:pStyle w:val="Obsah3"/>
            <w:tabs>
              <w:tab w:val="right" w:pos="9396"/>
            </w:tabs>
            <w:rPr>
              <w:rFonts w:asciiTheme="minorHAnsi" w:eastAsiaTheme="minorEastAsia" w:hAnsiTheme="minorHAnsi" w:cstheme="minorBidi"/>
              <w:noProof/>
            </w:rPr>
          </w:pPr>
          <w:hyperlink w:anchor="_Toc37378545" w:history="1">
            <w:r w:rsidRPr="00C760EF">
              <w:rPr>
                <w:rStyle w:val="Hypertextovodkaz"/>
                <w:noProof/>
              </w:rPr>
              <w:t>1.3.3. Učení</w:t>
            </w:r>
            <w:r>
              <w:rPr>
                <w:noProof/>
                <w:webHidden/>
              </w:rPr>
              <w:tab/>
            </w:r>
            <w:r>
              <w:rPr>
                <w:noProof/>
                <w:webHidden/>
              </w:rPr>
              <w:fldChar w:fldCharType="begin"/>
            </w:r>
            <w:r>
              <w:rPr>
                <w:noProof/>
                <w:webHidden/>
              </w:rPr>
              <w:instrText xml:space="preserve"> PAGEREF _Toc37378545 \h </w:instrText>
            </w:r>
            <w:r>
              <w:rPr>
                <w:noProof/>
                <w:webHidden/>
              </w:rPr>
            </w:r>
            <w:r>
              <w:rPr>
                <w:noProof/>
                <w:webHidden/>
              </w:rPr>
              <w:fldChar w:fldCharType="separate"/>
            </w:r>
            <w:r>
              <w:rPr>
                <w:noProof/>
                <w:webHidden/>
              </w:rPr>
              <w:t>19</w:t>
            </w:r>
            <w:r>
              <w:rPr>
                <w:noProof/>
                <w:webHidden/>
              </w:rPr>
              <w:fldChar w:fldCharType="end"/>
            </w:r>
          </w:hyperlink>
        </w:p>
        <w:p w:rsidR="00304D62" w:rsidRDefault="00304D62">
          <w:pPr>
            <w:pStyle w:val="Obsah3"/>
            <w:tabs>
              <w:tab w:val="right" w:pos="9396"/>
            </w:tabs>
            <w:rPr>
              <w:rFonts w:asciiTheme="minorHAnsi" w:eastAsiaTheme="minorEastAsia" w:hAnsiTheme="minorHAnsi" w:cstheme="minorBidi"/>
              <w:noProof/>
            </w:rPr>
          </w:pPr>
          <w:hyperlink w:anchor="_Toc37378546" w:history="1">
            <w:r w:rsidRPr="00C760EF">
              <w:rPr>
                <w:rStyle w:val="Hypertextovodkaz"/>
                <w:noProof/>
              </w:rPr>
              <w:t>1.3.4. Didaktika</w:t>
            </w:r>
            <w:r>
              <w:rPr>
                <w:noProof/>
                <w:webHidden/>
              </w:rPr>
              <w:tab/>
            </w:r>
            <w:r>
              <w:rPr>
                <w:noProof/>
                <w:webHidden/>
              </w:rPr>
              <w:fldChar w:fldCharType="begin"/>
            </w:r>
            <w:r>
              <w:rPr>
                <w:noProof/>
                <w:webHidden/>
              </w:rPr>
              <w:instrText xml:space="preserve"> PAGEREF _Toc37378546 \h </w:instrText>
            </w:r>
            <w:r>
              <w:rPr>
                <w:noProof/>
                <w:webHidden/>
              </w:rPr>
            </w:r>
            <w:r>
              <w:rPr>
                <w:noProof/>
                <w:webHidden/>
              </w:rPr>
              <w:fldChar w:fldCharType="separate"/>
            </w:r>
            <w:r>
              <w:rPr>
                <w:noProof/>
                <w:webHidden/>
              </w:rPr>
              <w:t>19</w:t>
            </w:r>
            <w:r>
              <w:rPr>
                <w:noProof/>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47" w:history="1">
            <w:r w:rsidRPr="00C760EF">
              <w:rPr>
                <w:rStyle w:val="Hypertextovodkaz"/>
              </w:rPr>
              <w:t>2. OBČANSKÝ A SPOLEČENSKOVĚDNÍ ZÁKLAD                   V KURIKULÁRNÍCH DOKUMENTECH</w:t>
            </w:r>
            <w:r>
              <w:rPr>
                <w:webHidden/>
              </w:rPr>
              <w:tab/>
            </w:r>
            <w:r>
              <w:rPr>
                <w:webHidden/>
              </w:rPr>
              <w:fldChar w:fldCharType="begin"/>
            </w:r>
            <w:r>
              <w:rPr>
                <w:webHidden/>
              </w:rPr>
              <w:instrText xml:space="preserve"> PAGEREF _Toc37378547 \h </w:instrText>
            </w:r>
            <w:r>
              <w:rPr>
                <w:webHidden/>
              </w:rPr>
            </w:r>
            <w:r>
              <w:rPr>
                <w:webHidden/>
              </w:rPr>
              <w:fldChar w:fldCharType="separate"/>
            </w:r>
            <w:r>
              <w:rPr>
                <w:webHidden/>
              </w:rPr>
              <w:t>20</w:t>
            </w:r>
            <w:r>
              <w:rPr>
                <w:webHidden/>
              </w:rPr>
              <w:fldChar w:fldCharType="end"/>
            </w:r>
          </w:hyperlink>
        </w:p>
        <w:p w:rsidR="00304D62" w:rsidRDefault="00304D62">
          <w:pPr>
            <w:pStyle w:val="Obsah2"/>
            <w:tabs>
              <w:tab w:val="right" w:pos="9396"/>
            </w:tabs>
            <w:rPr>
              <w:rFonts w:asciiTheme="minorHAnsi" w:eastAsiaTheme="minorEastAsia" w:hAnsiTheme="minorHAnsi" w:cstheme="minorBidi"/>
              <w:noProof/>
            </w:rPr>
          </w:pPr>
          <w:hyperlink w:anchor="_Toc37378548" w:history="1">
            <w:r w:rsidRPr="00C760EF">
              <w:rPr>
                <w:rStyle w:val="Hypertextovodkaz"/>
                <w:noProof/>
              </w:rPr>
              <w:t>2.1. Postavení Občanského a společenskovědního základu v RVP pro gymnázia</w:t>
            </w:r>
            <w:r>
              <w:rPr>
                <w:noProof/>
                <w:webHidden/>
              </w:rPr>
              <w:tab/>
            </w:r>
            <w:r>
              <w:rPr>
                <w:noProof/>
                <w:webHidden/>
              </w:rPr>
              <w:fldChar w:fldCharType="begin"/>
            </w:r>
            <w:r>
              <w:rPr>
                <w:noProof/>
                <w:webHidden/>
              </w:rPr>
              <w:instrText xml:space="preserve"> PAGEREF _Toc37378548 \h </w:instrText>
            </w:r>
            <w:r>
              <w:rPr>
                <w:noProof/>
                <w:webHidden/>
              </w:rPr>
            </w:r>
            <w:r>
              <w:rPr>
                <w:noProof/>
                <w:webHidden/>
              </w:rPr>
              <w:fldChar w:fldCharType="separate"/>
            </w:r>
            <w:r>
              <w:rPr>
                <w:noProof/>
                <w:webHidden/>
              </w:rPr>
              <w:t>21</w:t>
            </w:r>
            <w:r>
              <w:rPr>
                <w:noProof/>
                <w:webHidden/>
              </w:rPr>
              <w:fldChar w:fldCharType="end"/>
            </w:r>
          </w:hyperlink>
        </w:p>
        <w:p w:rsidR="00304D62" w:rsidRDefault="00304D62">
          <w:pPr>
            <w:pStyle w:val="Obsah2"/>
            <w:tabs>
              <w:tab w:val="right" w:pos="9396"/>
            </w:tabs>
            <w:rPr>
              <w:rFonts w:asciiTheme="minorHAnsi" w:eastAsiaTheme="minorEastAsia" w:hAnsiTheme="minorHAnsi" w:cstheme="minorBidi"/>
              <w:noProof/>
            </w:rPr>
          </w:pPr>
          <w:hyperlink w:anchor="_Toc37378549" w:history="1">
            <w:r w:rsidRPr="00C760EF">
              <w:rPr>
                <w:rStyle w:val="Hypertextovodkaz"/>
                <w:noProof/>
              </w:rPr>
              <w:t>2.2. Postavení Občanského a společenskovědního základu v RVP pro základní vzdělávání</w:t>
            </w:r>
            <w:r>
              <w:rPr>
                <w:noProof/>
                <w:webHidden/>
              </w:rPr>
              <w:tab/>
            </w:r>
            <w:r>
              <w:rPr>
                <w:noProof/>
                <w:webHidden/>
              </w:rPr>
              <w:fldChar w:fldCharType="begin"/>
            </w:r>
            <w:r>
              <w:rPr>
                <w:noProof/>
                <w:webHidden/>
              </w:rPr>
              <w:instrText xml:space="preserve"> PAGEREF _Toc37378549 \h </w:instrText>
            </w:r>
            <w:r>
              <w:rPr>
                <w:noProof/>
                <w:webHidden/>
              </w:rPr>
            </w:r>
            <w:r>
              <w:rPr>
                <w:noProof/>
                <w:webHidden/>
              </w:rPr>
              <w:fldChar w:fldCharType="separate"/>
            </w:r>
            <w:r>
              <w:rPr>
                <w:noProof/>
                <w:webHidden/>
              </w:rPr>
              <w:t>21</w:t>
            </w:r>
            <w:r>
              <w:rPr>
                <w:noProof/>
                <w:webHidden/>
              </w:rPr>
              <w:fldChar w:fldCharType="end"/>
            </w:r>
          </w:hyperlink>
        </w:p>
        <w:p w:rsidR="00304D62" w:rsidRDefault="00304D62">
          <w:pPr>
            <w:pStyle w:val="Obsah2"/>
            <w:tabs>
              <w:tab w:val="right" w:pos="9396"/>
            </w:tabs>
            <w:rPr>
              <w:rFonts w:asciiTheme="minorHAnsi" w:eastAsiaTheme="minorEastAsia" w:hAnsiTheme="minorHAnsi" w:cstheme="minorBidi"/>
              <w:noProof/>
            </w:rPr>
          </w:pPr>
          <w:hyperlink w:anchor="_Toc37378550" w:history="1">
            <w:r w:rsidRPr="00C760EF">
              <w:rPr>
                <w:rStyle w:val="Hypertextovodkaz"/>
                <w:noProof/>
              </w:rPr>
              <w:t>2.3. Učitel společenských věd</w:t>
            </w:r>
            <w:r>
              <w:rPr>
                <w:noProof/>
                <w:webHidden/>
              </w:rPr>
              <w:tab/>
            </w:r>
            <w:r>
              <w:rPr>
                <w:noProof/>
                <w:webHidden/>
              </w:rPr>
              <w:fldChar w:fldCharType="begin"/>
            </w:r>
            <w:r>
              <w:rPr>
                <w:noProof/>
                <w:webHidden/>
              </w:rPr>
              <w:instrText xml:space="preserve"> PAGEREF _Toc37378550 \h </w:instrText>
            </w:r>
            <w:r>
              <w:rPr>
                <w:noProof/>
                <w:webHidden/>
              </w:rPr>
            </w:r>
            <w:r>
              <w:rPr>
                <w:noProof/>
                <w:webHidden/>
              </w:rPr>
              <w:fldChar w:fldCharType="separate"/>
            </w:r>
            <w:r>
              <w:rPr>
                <w:noProof/>
                <w:webHidden/>
              </w:rPr>
              <w:t>22</w:t>
            </w:r>
            <w:r>
              <w:rPr>
                <w:noProof/>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51" w:history="1">
            <w:r w:rsidRPr="00C760EF">
              <w:rPr>
                <w:rStyle w:val="Hypertextovodkaz"/>
              </w:rPr>
              <w:t>4. SUMÁŘ AKTIVIZAČNÍCH METOD</w:t>
            </w:r>
            <w:r>
              <w:rPr>
                <w:webHidden/>
              </w:rPr>
              <w:tab/>
            </w:r>
            <w:r>
              <w:rPr>
                <w:webHidden/>
              </w:rPr>
              <w:fldChar w:fldCharType="begin"/>
            </w:r>
            <w:r>
              <w:rPr>
                <w:webHidden/>
              </w:rPr>
              <w:instrText xml:space="preserve"> PAGEREF _Toc37378551 \h </w:instrText>
            </w:r>
            <w:r>
              <w:rPr>
                <w:webHidden/>
              </w:rPr>
            </w:r>
            <w:r>
              <w:rPr>
                <w:webHidden/>
              </w:rPr>
              <w:fldChar w:fldCharType="separate"/>
            </w:r>
            <w:r>
              <w:rPr>
                <w:webHidden/>
              </w:rPr>
              <w:t>23</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52" w:history="1">
            <w:r w:rsidRPr="00C760EF">
              <w:rPr>
                <w:rStyle w:val="Hypertextovodkaz"/>
              </w:rPr>
              <w:t>PRAKTICKÁ ČÁST</w:t>
            </w:r>
            <w:r>
              <w:rPr>
                <w:webHidden/>
              </w:rPr>
              <w:tab/>
            </w:r>
            <w:r>
              <w:rPr>
                <w:webHidden/>
              </w:rPr>
              <w:fldChar w:fldCharType="begin"/>
            </w:r>
            <w:r>
              <w:rPr>
                <w:webHidden/>
              </w:rPr>
              <w:instrText xml:space="preserve"> PAGEREF _Toc37378552 \h </w:instrText>
            </w:r>
            <w:r>
              <w:rPr>
                <w:webHidden/>
              </w:rPr>
            </w:r>
            <w:r>
              <w:rPr>
                <w:webHidden/>
              </w:rPr>
              <w:fldChar w:fldCharType="separate"/>
            </w:r>
            <w:r>
              <w:rPr>
                <w:webHidden/>
              </w:rPr>
              <w:t>31</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53" w:history="1">
            <w:r w:rsidRPr="00C760EF">
              <w:rPr>
                <w:rStyle w:val="Hypertextovodkaz"/>
              </w:rPr>
              <w:t>5. METODOLOGIE VYPRACOVÁNÍ PRAKTICKÉ ČÁSTI</w:t>
            </w:r>
            <w:r>
              <w:rPr>
                <w:webHidden/>
              </w:rPr>
              <w:tab/>
            </w:r>
            <w:r>
              <w:rPr>
                <w:webHidden/>
              </w:rPr>
              <w:fldChar w:fldCharType="begin"/>
            </w:r>
            <w:r>
              <w:rPr>
                <w:webHidden/>
              </w:rPr>
              <w:instrText xml:space="preserve"> PAGEREF _Toc37378553 \h </w:instrText>
            </w:r>
            <w:r>
              <w:rPr>
                <w:webHidden/>
              </w:rPr>
            </w:r>
            <w:r>
              <w:rPr>
                <w:webHidden/>
              </w:rPr>
              <w:fldChar w:fldCharType="separate"/>
            </w:r>
            <w:r>
              <w:rPr>
                <w:webHidden/>
              </w:rPr>
              <w:t>32</w:t>
            </w:r>
            <w:r>
              <w:rPr>
                <w:webHidden/>
              </w:rPr>
              <w:fldChar w:fldCharType="end"/>
            </w:r>
          </w:hyperlink>
        </w:p>
        <w:p w:rsidR="00304D62" w:rsidRDefault="00304D62">
          <w:pPr>
            <w:pStyle w:val="Obsah2"/>
            <w:tabs>
              <w:tab w:val="right" w:pos="9396"/>
            </w:tabs>
            <w:rPr>
              <w:rFonts w:asciiTheme="minorHAnsi" w:eastAsiaTheme="minorEastAsia" w:hAnsiTheme="minorHAnsi" w:cstheme="minorBidi"/>
              <w:noProof/>
            </w:rPr>
          </w:pPr>
          <w:hyperlink w:anchor="_Toc37378554" w:history="1">
            <w:r w:rsidRPr="00C760EF">
              <w:rPr>
                <w:rStyle w:val="Hypertextovodkaz"/>
                <w:noProof/>
              </w:rPr>
              <w:t>Na začátku psaní jakékoli práce je nutné stanovit si výzkumný cíl. Výzkumným cílem je plán výzkumných činností v čase, přičemž jsou definovány očekávané výstupy těchto dílčích cílů. Z hlediska času tyto cíle dělíme na dlouhodobé, střednědobé a krátkodobé (Ochrana 2019).</w:t>
            </w:r>
            <w:r>
              <w:rPr>
                <w:noProof/>
                <w:webHidden/>
              </w:rPr>
              <w:tab/>
            </w:r>
            <w:r>
              <w:rPr>
                <w:noProof/>
                <w:webHidden/>
              </w:rPr>
              <w:fldChar w:fldCharType="begin"/>
            </w:r>
            <w:r>
              <w:rPr>
                <w:noProof/>
                <w:webHidden/>
              </w:rPr>
              <w:instrText xml:space="preserve"> PAGEREF _Toc37378554 \h </w:instrText>
            </w:r>
            <w:r>
              <w:rPr>
                <w:noProof/>
                <w:webHidden/>
              </w:rPr>
            </w:r>
            <w:r>
              <w:rPr>
                <w:noProof/>
                <w:webHidden/>
              </w:rPr>
              <w:fldChar w:fldCharType="separate"/>
            </w:r>
            <w:r>
              <w:rPr>
                <w:noProof/>
                <w:webHidden/>
              </w:rPr>
              <w:t>32</w:t>
            </w:r>
            <w:r>
              <w:rPr>
                <w:noProof/>
                <w:webHidden/>
              </w:rPr>
              <w:fldChar w:fldCharType="end"/>
            </w:r>
          </w:hyperlink>
        </w:p>
        <w:p w:rsidR="00304D62" w:rsidRDefault="00304D62">
          <w:pPr>
            <w:pStyle w:val="Obsah2"/>
            <w:tabs>
              <w:tab w:val="right" w:pos="9396"/>
            </w:tabs>
            <w:rPr>
              <w:rFonts w:asciiTheme="minorHAnsi" w:eastAsiaTheme="minorEastAsia" w:hAnsiTheme="minorHAnsi" w:cstheme="minorBidi"/>
              <w:noProof/>
            </w:rPr>
          </w:pPr>
          <w:hyperlink w:anchor="_Toc37378555" w:history="1">
            <w:r w:rsidRPr="00C760EF">
              <w:rPr>
                <w:rStyle w:val="Hypertextovodkaz"/>
                <w:noProof/>
              </w:rPr>
              <w:t>5.1.Rozhovor</w:t>
            </w:r>
            <w:r>
              <w:rPr>
                <w:noProof/>
                <w:webHidden/>
              </w:rPr>
              <w:tab/>
            </w:r>
            <w:r>
              <w:rPr>
                <w:noProof/>
                <w:webHidden/>
              </w:rPr>
              <w:fldChar w:fldCharType="begin"/>
            </w:r>
            <w:r>
              <w:rPr>
                <w:noProof/>
                <w:webHidden/>
              </w:rPr>
              <w:instrText xml:space="preserve"> PAGEREF _Toc37378555 \h </w:instrText>
            </w:r>
            <w:r>
              <w:rPr>
                <w:noProof/>
                <w:webHidden/>
              </w:rPr>
            </w:r>
            <w:r>
              <w:rPr>
                <w:noProof/>
                <w:webHidden/>
              </w:rPr>
              <w:fldChar w:fldCharType="separate"/>
            </w:r>
            <w:r>
              <w:rPr>
                <w:noProof/>
                <w:webHidden/>
              </w:rPr>
              <w:t>32</w:t>
            </w:r>
            <w:r>
              <w:rPr>
                <w:noProof/>
                <w:webHidden/>
              </w:rPr>
              <w:fldChar w:fldCharType="end"/>
            </w:r>
          </w:hyperlink>
        </w:p>
        <w:p w:rsidR="00304D62" w:rsidRDefault="00304D62">
          <w:pPr>
            <w:pStyle w:val="Obsah3"/>
            <w:tabs>
              <w:tab w:val="right" w:pos="9396"/>
            </w:tabs>
            <w:rPr>
              <w:rFonts w:asciiTheme="minorHAnsi" w:eastAsiaTheme="minorEastAsia" w:hAnsiTheme="minorHAnsi" w:cstheme="minorBidi"/>
              <w:noProof/>
            </w:rPr>
          </w:pPr>
          <w:hyperlink w:anchor="_Toc37378556" w:history="1">
            <w:r w:rsidRPr="00C760EF">
              <w:rPr>
                <w:rStyle w:val="Hypertextovodkaz"/>
                <w:noProof/>
              </w:rPr>
              <w:t>5.1.1. Podoba rozhovoru</w:t>
            </w:r>
            <w:r>
              <w:rPr>
                <w:noProof/>
                <w:webHidden/>
              </w:rPr>
              <w:tab/>
            </w:r>
            <w:r>
              <w:rPr>
                <w:noProof/>
                <w:webHidden/>
              </w:rPr>
              <w:fldChar w:fldCharType="begin"/>
            </w:r>
            <w:r>
              <w:rPr>
                <w:noProof/>
                <w:webHidden/>
              </w:rPr>
              <w:instrText xml:space="preserve"> PAGEREF _Toc37378556 \h </w:instrText>
            </w:r>
            <w:r>
              <w:rPr>
                <w:noProof/>
                <w:webHidden/>
              </w:rPr>
            </w:r>
            <w:r>
              <w:rPr>
                <w:noProof/>
                <w:webHidden/>
              </w:rPr>
              <w:fldChar w:fldCharType="separate"/>
            </w:r>
            <w:r>
              <w:rPr>
                <w:noProof/>
                <w:webHidden/>
              </w:rPr>
              <w:t>33</w:t>
            </w:r>
            <w:r>
              <w:rPr>
                <w:noProof/>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57" w:history="1">
            <w:r w:rsidRPr="00C760EF">
              <w:rPr>
                <w:rStyle w:val="Hypertextovodkaz"/>
              </w:rPr>
              <w:t>6. VYHODNOCENÍ ROZHOVORŮ</w:t>
            </w:r>
            <w:r>
              <w:rPr>
                <w:webHidden/>
              </w:rPr>
              <w:tab/>
            </w:r>
            <w:r>
              <w:rPr>
                <w:webHidden/>
              </w:rPr>
              <w:fldChar w:fldCharType="begin"/>
            </w:r>
            <w:r>
              <w:rPr>
                <w:webHidden/>
              </w:rPr>
              <w:instrText xml:space="preserve"> PAGEREF _Toc37378557 \h </w:instrText>
            </w:r>
            <w:r>
              <w:rPr>
                <w:webHidden/>
              </w:rPr>
            </w:r>
            <w:r>
              <w:rPr>
                <w:webHidden/>
              </w:rPr>
              <w:fldChar w:fldCharType="separate"/>
            </w:r>
            <w:r>
              <w:rPr>
                <w:webHidden/>
              </w:rPr>
              <w:t>34</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58" w:history="1">
            <w:r w:rsidRPr="00C760EF">
              <w:rPr>
                <w:rStyle w:val="Hypertextovodkaz"/>
              </w:rPr>
              <w:t>7. METODICKÉ LISTY</w:t>
            </w:r>
            <w:r>
              <w:rPr>
                <w:webHidden/>
              </w:rPr>
              <w:tab/>
            </w:r>
            <w:r>
              <w:rPr>
                <w:webHidden/>
              </w:rPr>
              <w:fldChar w:fldCharType="begin"/>
            </w:r>
            <w:r>
              <w:rPr>
                <w:webHidden/>
              </w:rPr>
              <w:instrText xml:space="preserve"> PAGEREF _Toc37378558 \h </w:instrText>
            </w:r>
            <w:r>
              <w:rPr>
                <w:webHidden/>
              </w:rPr>
            </w:r>
            <w:r>
              <w:rPr>
                <w:webHidden/>
              </w:rPr>
              <w:fldChar w:fldCharType="separate"/>
            </w:r>
            <w:r>
              <w:rPr>
                <w:webHidden/>
              </w:rPr>
              <w:t>36</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59" w:history="1">
            <w:r w:rsidRPr="00C760EF">
              <w:rPr>
                <w:rStyle w:val="Hypertextovodkaz"/>
              </w:rPr>
              <w:t>8. DISKUSE</w:t>
            </w:r>
            <w:r>
              <w:rPr>
                <w:webHidden/>
              </w:rPr>
              <w:tab/>
            </w:r>
            <w:r>
              <w:rPr>
                <w:webHidden/>
              </w:rPr>
              <w:fldChar w:fldCharType="begin"/>
            </w:r>
            <w:r>
              <w:rPr>
                <w:webHidden/>
              </w:rPr>
              <w:instrText xml:space="preserve"> PAGEREF _Toc37378559 \h </w:instrText>
            </w:r>
            <w:r>
              <w:rPr>
                <w:webHidden/>
              </w:rPr>
            </w:r>
            <w:r>
              <w:rPr>
                <w:webHidden/>
              </w:rPr>
              <w:fldChar w:fldCharType="separate"/>
            </w:r>
            <w:r>
              <w:rPr>
                <w:webHidden/>
              </w:rPr>
              <w:t>44</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60" w:history="1">
            <w:r w:rsidRPr="00C760EF">
              <w:rPr>
                <w:rStyle w:val="Hypertextovodkaz"/>
              </w:rPr>
              <w:t>9. ZÁVĚR</w:t>
            </w:r>
            <w:r>
              <w:rPr>
                <w:webHidden/>
              </w:rPr>
              <w:tab/>
            </w:r>
            <w:r>
              <w:rPr>
                <w:webHidden/>
              </w:rPr>
              <w:fldChar w:fldCharType="begin"/>
            </w:r>
            <w:r>
              <w:rPr>
                <w:webHidden/>
              </w:rPr>
              <w:instrText xml:space="preserve"> PAGEREF _Toc37378560 \h </w:instrText>
            </w:r>
            <w:r>
              <w:rPr>
                <w:webHidden/>
              </w:rPr>
            </w:r>
            <w:r>
              <w:rPr>
                <w:webHidden/>
              </w:rPr>
              <w:fldChar w:fldCharType="separate"/>
            </w:r>
            <w:r>
              <w:rPr>
                <w:webHidden/>
              </w:rPr>
              <w:t>46</w:t>
            </w:r>
            <w:r>
              <w:rPr>
                <w:webHidden/>
              </w:rPr>
              <w:fldChar w:fldCharType="end"/>
            </w:r>
          </w:hyperlink>
        </w:p>
        <w:p w:rsidR="00304D62" w:rsidRDefault="00304D62">
          <w:pPr>
            <w:pStyle w:val="Obsah1"/>
            <w:rPr>
              <w:rFonts w:asciiTheme="minorHAnsi" w:eastAsiaTheme="minorEastAsia" w:hAnsiTheme="minorHAnsi" w:cstheme="minorBidi"/>
              <w:b w:val="0"/>
              <w:bCs w:val="0"/>
              <w:sz w:val="22"/>
              <w:szCs w:val="22"/>
            </w:rPr>
          </w:pPr>
          <w:hyperlink w:anchor="_Toc37378561" w:history="1">
            <w:r w:rsidRPr="00C760EF">
              <w:rPr>
                <w:rStyle w:val="Hypertextovodkaz"/>
              </w:rPr>
              <w:t>SEZNAM POUŽITÉ LITERATURY</w:t>
            </w:r>
            <w:r>
              <w:rPr>
                <w:webHidden/>
              </w:rPr>
              <w:tab/>
            </w:r>
            <w:r>
              <w:rPr>
                <w:webHidden/>
              </w:rPr>
              <w:fldChar w:fldCharType="begin"/>
            </w:r>
            <w:r>
              <w:rPr>
                <w:webHidden/>
              </w:rPr>
              <w:instrText xml:space="preserve"> PAGEREF _Toc37378561 \h </w:instrText>
            </w:r>
            <w:r>
              <w:rPr>
                <w:webHidden/>
              </w:rPr>
            </w:r>
            <w:r>
              <w:rPr>
                <w:webHidden/>
              </w:rPr>
              <w:fldChar w:fldCharType="separate"/>
            </w:r>
            <w:r>
              <w:rPr>
                <w:webHidden/>
              </w:rPr>
              <w:t>48</w:t>
            </w:r>
            <w:r>
              <w:rPr>
                <w:webHidden/>
              </w:rPr>
              <w:fldChar w:fldCharType="end"/>
            </w:r>
          </w:hyperlink>
        </w:p>
        <w:p w:rsidR="00B620D3" w:rsidRDefault="007053F1">
          <w:pPr>
            <w:tabs>
              <w:tab w:val="right" w:pos="9075"/>
            </w:tabs>
            <w:spacing w:before="200" w:after="80" w:line="360" w:lineRule="auto"/>
            <w:rPr>
              <w:rFonts w:ascii="Times New Roman" w:eastAsia="Times New Roman" w:hAnsi="Times New Roman" w:cs="Times New Roman"/>
              <w:b/>
              <w:sz w:val="24"/>
              <w:szCs w:val="24"/>
            </w:rPr>
          </w:pPr>
          <w:r w:rsidRPr="007053F1">
            <w:fldChar w:fldCharType="end"/>
          </w:r>
        </w:p>
      </w:sdtContent>
    </w:sdt>
    <w:p w:rsidR="00B620D3" w:rsidRDefault="00B620D3"/>
    <w:p w:rsidR="00B620D3" w:rsidRDefault="00B620D3">
      <w:pPr>
        <w:pStyle w:val="Nadpis1"/>
      </w:pPr>
      <w:bookmarkStart w:id="8" w:name="_heading=h.3p5e2bfmlsyo" w:colFirst="0" w:colLast="0"/>
      <w:bookmarkEnd w:id="8"/>
    </w:p>
    <w:p w:rsidR="00B620D3" w:rsidRDefault="00B620D3">
      <w:pPr>
        <w:pStyle w:val="Nadpis1"/>
      </w:pPr>
    </w:p>
    <w:p w:rsidR="00B620D3" w:rsidRDefault="00B620D3">
      <w:pPr>
        <w:pStyle w:val="Nadpis1"/>
      </w:pPr>
      <w:bookmarkStart w:id="9" w:name="_heading=h.balr2i7b0pzo" w:colFirst="0" w:colLast="0"/>
      <w:bookmarkEnd w:id="9"/>
    </w:p>
    <w:p w:rsidR="00B620D3" w:rsidRDefault="00B620D3">
      <w:pPr>
        <w:pStyle w:val="Nadpis1"/>
      </w:pPr>
      <w:bookmarkStart w:id="10" w:name="_heading=h.ubfjoxpl1xbz" w:colFirst="0" w:colLast="0"/>
      <w:bookmarkEnd w:id="10"/>
    </w:p>
    <w:p w:rsidR="00B620D3" w:rsidRDefault="00B620D3">
      <w:pPr>
        <w:pStyle w:val="Nadpis1"/>
      </w:pPr>
      <w:bookmarkStart w:id="11" w:name="_heading=h.cj3wu5wd2u7" w:colFirst="0" w:colLast="0"/>
      <w:bookmarkEnd w:id="11"/>
    </w:p>
    <w:p w:rsidR="00B620D3" w:rsidRDefault="00B620D3">
      <w:pPr>
        <w:pStyle w:val="Nadpis1"/>
      </w:pPr>
      <w:bookmarkStart w:id="12" w:name="_heading=h.zc4hpdshvfh4" w:colFirst="0" w:colLast="0"/>
      <w:bookmarkEnd w:id="12"/>
    </w:p>
    <w:p w:rsidR="00B620D3" w:rsidRDefault="00B620D3">
      <w:pPr>
        <w:pStyle w:val="Nadpis1"/>
      </w:pPr>
      <w:bookmarkStart w:id="13" w:name="_heading=h.pm0u1jkqt01g" w:colFirst="0" w:colLast="0"/>
      <w:bookmarkEnd w:id="13"/>
    </w:p>
    <w:p w:rsidR="00B620D3" w:rsidRDefault="00B620D3">
      <w:pPr>
        <w:pStyle w:val="Nadpis1"/>
      </w:pPr>
      <w:bookmarkStart w:id="14" w:name="_heading=h.ql47e4a1ly1" w:colFirst="0" w:colLast="0"/>
      <w:bookmarkEnd w:id="14"/>
    </w:p>
    <w:p w:rsidR="00B620D3" w:rsidRDefault="00B620D3">
      <w:pPr>
        <w:pStyle w:val="Nadpis1"/>
      </w:pPr>
      <w:bookmarkStart w:id="15" w:name="_heading=h.34exz6drasnw" w:colFirst="0" w:colLast="0"/>
      <w:bookmarkEnd w:id="15"/>
    </w:p>
    <w:p w:rsidR="00B620D3" w:rsidRDefault="00B620D3">
      <w:pPr>
        <w:pStyle w:val="Nadpis1"/>
      </w:pPr>
      <w:bookmarkStart w:id="16" w:name="_heading=h.j4s7nvizb5m8" w:colFirst="0" w:colLast="0"/>
      <w:bookmarkEnd w:id="16"/>
    </w:p>
    <w:p w:rsidR="00B620D3" w:rsidRDefault="00B620D3">
      <w:pPr>
        <w:pStyle w:val="Nadpis1"/>
      </w:pPr>
      <w:bookmarkStart w:id="17" w:name="_heading=h.kf59bh9sjwmu" w:colFirst="0" w:colLast="0"/>
      <w:bookmarkEnd w:id="17"/>
    </w:p>
    <w:p w:rsidR="00B620D3" w:rsidRDefault="00B620D3">
      <w:pPr>
        <w:pStyle w:val="Nadpis1"/>
      </w:pPr>
      <w:bookmarkStart w:id="18" w:name="_heading=h.eyxtlcghex6i" w:colFirst="0" w:colLast="0"/>
      <w:bookmarkEnd w:id="18"/>
    </w:p>
    <w:p w:rsidR="00B620D3" w:rsidRDefault="00B620D3">
      <w:pPr>
        <w:pStyle w:val="Nadpis1"/>
      </w:pPr>
      <w:bookmarkStart w:id="19" w:name="_heading=h.3kj23k9js9r0" w:colFirst="0" w:colLast="0"/>
      <w:bookmarkEnd w:id="19"/>
    </w:p>
    <w:p w:rsidR="00B620D3" w:rsidRDefault="00B620D3">
      <w:pPr>
        <w:pStyle w:val="Nadpis1"/>
      </w:pPr>
      <w:bookmarkStart w:id="20" w:name="_heading=h.3g1mlbt4sz0x" w:colFirst="0" w:colLast="0"/>
      <w:bookmarkEnd w:id="20"/>
    </w:p>
    <w:p w:rsidR="00B620D3" w:rsidRDefault="00B620D3">
      <w:pPr>
        <w:pStyle w:val="Nadpis1"/>
      </w:pPr>
      <w:bookmarkStart w:id="21" w:name="_heading=h.1iv912tmba1v" w:colFirst="0" w:colLast="0"/>
      <w:bookmarkEnd w:id="21"/>
    </w:p>
    <w:p w:rsidR="00B620D3" w:rsidRDefault="00B620D3">
      <w:pPr>
        <w:pStyle w:val="Nadpis1"/>
      </w:pPr>
      <w:bookmarkStart w:id="22" w:name="_heading=h.k4uy49op6jav" w:colFirst="0" w:colLast="0"/>
      <w:bookmarkEnd w:id="22"/>
    </w:p>
    <w:p w:rsidR="00B620D3" w:rsidRDefault="00B620D3">
      <w:pPr>
        <w:pStyle w:val="Nadpis1"/>
      </w:pPr>
      <w:bookmarkStart w:id="23" w:name="_heading=h.l4dfwz2cn5ju" w:colFirst="0" w:colLast="0"/>
      <w:bookmarkEnd w:id="23"/>
    </w:p>
    <w:p w:rsidR="00B620D3" w:rsidRDefault="00B620D3">
      <w:pPr>
        <w:pStyle w:val="Nadpis1"/>
      </w:pPr>
      <w:bookmarkStart w:id="24" w:name="_heading=h.x5jo3ljacuok" w:colFirst="0" w:colLast="0"/>
      <w:bookmarkEnd w:id="24"/>
    </w:p>
    <w:p w:rsidR="00B620D3" w:rsidRDefault="00B620D3">
      <w:pPr>
        <w:pStyle w:val="Nadpis1"/>
      </w:pPr>
      <w:bookmarkStart w:id="25" w:name="_heading=h.5p4bxhdiqei2" w:colFirst="0" w:colLast="0"/>
      <w:bookmarkEnd w:id="25"/>
    </w:p>
    <w:p w:rsidR="00B620D3" w:rsidRDefault="00B620D3">
      <w:pPr>
        <w:pStyle w:val="Nadpis1"/>
      </w:pPr>
      <w:bookmarkStart w:id="26" w:name="_heading=h.mzkqnqwi0opn" w:colFirst="0" w:colLast="0"/>
      <w:bookmarkEnd w:id="26"/>
    </w:p>
    <w:p w:rsidR="00B620D3" w:rsidRDefault="00B620D3">
      <w:pPr>
        <w:pStyle w:val="Nadpis1"/>
      </w:pPr>
      <w:bookmarkStart w:id="27" w:name="_heading=h.9z6ew36ook27" w:colFirst="0" w:colLast="0"/>
      <w:bookmarkEnd w:id="27"/>
    </w:p>
    <w:p w:rsidR="00B620D3" w:rsidRDefault="00B620D3">
      <w:pPr>
        <w:pStyle w:val="Nadpis1"/>
      </w:pPr>
      <w:bookmarkStart w:id="28" w:name="_heading=h.bwgx6xl533ko" w:colFirst="0" w:colLast="0"/>
      <w:bookmarkEnd w:id="28"/>
    </w:p>
    <w:p w:rsidR="00B620D3" w:rsidRDefault="00B620D3">
      <w:pPr>
        <w:pStyle w:val="Nadpis1"/>
      </w:pPr>
      <w:bookmarkStart w:id="29" w:name="_heading=h.dzqnapxy3xe0" w:colFirst="0" w:colLast="0"/>
      <w:bookmarkEnd w:id="29"/>
    </w:p>
    <w:p w:rsidR="007053F1" w:rsidRDefault="007053F1">
      <w:pPr>
        <w:pStyle w:val="Nadpis1"/>
      </w:pPr>
      <w:bookmarkStart w:id="30" w:name="_heading=h.j3j015q8n9rf" w:colFirst="0" w:colLast="0"/>
      <w:bookmarkStart w:id="31" w:name="_heading=h.b2gtr8wzmjpc" w:colFirst="0" w:colLast="0"/>
      <w:bookmarkStart w:id="32" w:name="_heading=h.v0c8b3lu9o9t" w:colFirst="0" w:colLast="0"/>
      <w:bookmarkStart w:id="33" w:name="_heading=h.g02xh62w2hse" w:colFirst="0" w:colLast="0"/>
      <w:bookmarkEnd w:id="30"/>
      <w:bookmarkEnd w:id="31"/>
      <w:bookmarkEnd w:id="32"/>
      <w:bookmarkEnd w:id="33"/>
    </w:p>
    <w:p w:rsidR="003834BF" w:rsidRDefault="003834BF" w:rsidP="003834BF">
      <w:pPr>
        <w:rPr>
          <w:lang w:val="en-US"/>
        </w:rPr>
      </w:pPr>
    </w:p>
    <w:p w:rsidR="003834BF" w:rsidRDefault="003834BF" w:rsidP="003834BF">
      <w:pPr>
        <w:rPr>
          <w:lang w:val="en-US"/>
        </w:rPr>
      </w:pPr>
    </w:p>
    <w:p w:rsidR="003834BF" w:rsidRDefault="003834BF" w:rsidP="003834BF">
      <w:pPr>
        <w:rPr>
          <w:lang w:val="en-US"/>
        </w:rPr>
      </w:pPr>
    </w:p>
    <w:p w:rsidR="003834BF" w:rsidRDefault="003834BF" w:rsidP="003834BF">
      <w:pPr>
        <w:rPr>
          <w:lang w:val="en-US"/>
        </w:rPr>
      </w:pPr>
    </w:p>
    <w:p w:rsidR="003834BF" w:rsidRDefault="003834BF" w:rsidP="003834BF">
      <w:pPr>
        <w:rPr>
          <w:lang w:val="en-US"/>
        </w:rPr>
      </w:pPr>
    </w:p>
    <w:p w:rsidR="00C76731" w:rsidRDefault="00C76731">
      <w:pPr>
        <w:pStyle w:val="Nadpis1"/>
      </w:pPr>
    </w:p>
    <w:p w:rsidR="003751B4" w:rsidRDefault="003751B4">
      <w:pPr>
        <w:pStyle w:val="Nadpis1"/>
      </w:pPr>
    </w:p>
    <w:p w:rsidR="00A74CDB" w:rsidRDefault="00A74CDB">
      <w:pPr>
        <w:pStyle w:val="Nadpis1"/>
      </w:pPr>
      <w:bookmarkStart w:id="34" w:name="_Toc37378534"/>
    </w:p>
    <w:p w:rsidR="00A74CDB" w:rsidRDefault="00A74CDB">
      <w:pPr>
        <w:pStyle w:val="Nadpis1"/>
      </w:pPr>
    </w:p>
    <w:p w:rsidR="00A74CDB" w:rsidRDefault="00A74CDB">
      <w:pPr>
        <w:pStyle w:val="Nadpis1"/>
      </w:pPr>
    </w:p>
    <w:p w:rsidR="00A74CDB" w:rsidRDefault="00A74CDB">
      <w:pPr>
        <w:pStyle w:val="Nadpis1"/>
      </w:pPr>
    </w:p>
    <w:p w:rsidR="00B620D3" w:rsidRDefault="007053F1">
      <w:pPr>
        <w:pStyle w:val="Nadpis1"/>
      </w:pPr>
      <w:r>
        <w:lastRenderedPageBreak/>
        <w:t>ANOTACE</w:t>
      </w:r>
      <w:bookmarkEnd w:id="34"/>
    </w:p>
    <w:p w:rsidR="00B620D3" w:rsidRDefault="00B620D3">
      <w:pPr>
        <w:pStyle w:val="Nadpis1"/>
      </w:pPr>
    </w:p>
    <w:tbl>
      <w:tblPr>
        <w:tblStyle w:val="a"/>
        <w:tblW w:w="9011"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395"/>
        <w:gridCol w:w="6616"/>
      </w:tblGrid>
      <w:tr w:rsidR="00B620D3">
        <w:tc>
          <w:tcPr>
            <w:tcW w:w="2395" w:type="dxa"/>
            <w:tcBorders>
              <w:top w:val="single" w:sz="24" w:space="0" w:color="000000"/>
              <w:lef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Jméno a příjmení:</w:t>
            </w:r>
          </w:p>
        </w:tc>
        <w:tc>
          <w:tcPr>
            <w:tcW w:w="6616" w:type="dxa"/>
            <w:tcBorders>
              <w:top w:val="single" w:sz="24" w:space="0" w:color="000000"/>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Andreas Zachariadis</w:t>
            </w:r>
          </w:p>
        </w:tc>
      </w:tr>
      <w:tr w:rsidR="00B620D3">
        <w:trPr>
          <w:trHeight w:val="397"/>
        </w:trPr>
        <w:tc>
          <w:tcPr>
            <w:tcW w:w="2395" w:type="dxa"/>
            <w:tcBorders>
              <w:lef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Katedra:</w:t>
            </w:r>
          </w:p>
        </w:tc>
        <w:tc>
          <w:tcPr>
            <w:tcW w:w="6616" w:type="dxa"/>
            <w:tcBorders>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Katedra společenských věd</w:t>
            </w:r>
          </w:p>
        </w:tc>
      </w:tr>
      <w:tr w:rsidR="00B620D3">
        <w:tc>
          <w:tcPr>
            <w:tcW w:w="2395" w:type="dxa"/>
            <w:tcBorders>
              <w:lef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Vedoucí práce:</w:t>
            </w:r>
          </w:p>
        </w:tc>
        <w:tc>
          <w:tcPr>
            <w:tcW w:w="6616" w:type="dxa"/>
            <w:tcBorders>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Mgr. Vanda Vaníčková, Ph.D.</w:t>
            </w:r>
          </w:p>
        </w:tc>
      </w:tr>
      <w:tr w:rsidR="00B620D3">
        <w:tc>
          <w:tcPr>
            <w:tcW w:w="2395" w:type="dxa"/>
            <w:tcBorders>
              <w:left w:val="single" w:sz="24" w:space="0" w:color="000000"/>
              <w:bottom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Rok obhajoby:</w:t>
            </w:r>
          </w:p>
        </w:tc>
        <w:tc>
          <w:tcPr>
            <w:tcW w:w="6616" w:type="dxa"/>
            <w:tcBorders>
              <w:bottom w:val="single" w:sz="24" w:space="0" w:color="000000"/>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bl>
    <w:p w:rsidR="00B620D3" w:rsidRDefault="00B620D3">
      <w:pPr>
        <w:spacing w:line="360" w:lineRule="auto"/>
        <w:jc w:val="both"/>
        <w:rPr>
          <w:rFonts w:ascii="Times New Roman" w:eastAsia="Times New Roman" w:hAnsi="Times New Roman" w:cs="Times New Roman"/>
          <w:sz w:val="24"/>
          <w:szCs w:val="24"/>
        </w:rPr>
      </w:pPr>
    </w:p>
    <w:tbl>
      <w:tblPr>
        <w:tblStyle w:val="a0"/>
        <w:tblW w:w="9011"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395"/>
        <w:gridCol w:w="6616"/>
      </w:tblGrid>
      <w:tr w:rsidR="00B620D3" w:rsidTr="00A056B1">
        <w:trPr>
          <w:trHeight w:val="307"/>
        </w:trPr>
        <w:tc>
          <w:tcPr>
            <w:tcW w:w="2395" w:type="dxa"/>
            <w:tcBorders>
              <w:top w:val="single" w:sz="24" w:space="0" w:color="000000"/>
              <w:left w:val="single" w:sz="24" w:space="0" w:color="000000"/>
            </w:tcBorders>
          </w:tcPr>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Název práce:</w:t>
            </w:r>
          </w:p>
        </w:tc>
        <w:tc>
          <w:tcPr>
            <w:tcW w:w="6616" w:type="dxa"/>
            <w:tcBorders>
              <w:top w:val="single" w:sz="24" w:space="0" w:color="000000"/>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Aktivizační metody ve společenskovědním vzdělávání</w:t>
            </w:r>
          </w:p>
        </w:tc>
      </w:tr>
      <w:tr w:rsidR="00B620D3">
        <w:tc>
          <w:tcPr>
            <w:tcW w:w="2395" w:type="dxa"/>
            <w:tcBorders>
              <w:left w:val="single" w:sz="24" w:space="0" w:color="000000"/>
            </w:tcBorders>
          </w:tcPr>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Název v angličtině:</w:t>
            </w:r>
          </w:p>
        </w:tc>
        <w:tc>
          <w:tcPr>
            <w:tcW w:w="6616" w:type="dxa"/>
            <w:tcBorders>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Activating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civic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p>
        </w:tc>
      </w:tr>
      <w:tr w:rsidR="00B620D3">
        <w:tc>
          <w:tcPr>
            <w:tcW w:w="2395" w:type="dxa"/>
            <w:tcBorders>
              <w:left w:val="single" w:sz="24" w:space="0" w:color="000000"/>
            </w:tcBorders>
          </w:tcPr>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Anotace práce:</w:t>
            </w:r>
          </w:p>
        </w:tc>
        <w:tc>
          <w:tcPr>
            <w:tcW w:w="6616" w:type="dxa"/>
            <w:tcBorders>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Následující text je cílený na problematiku aktivizačních metod, a to konkrétně ve vzdělávacím oboru Občanský a společenskovědní základ. Teoretická část je věnována vymezení základních pojmů a vyčleněním výukových metod. Praktická část je věnována konkrétním aktivizačním metodám a jejich aplikací</w:t>
            </w:r>
            <w:r w:rsidR="00A056B1">
              <w:rPr>
                <w:rFonts w:ascii="Times New Roman" w:eastAsia="Times New Roman" w:hAnsi="Times New Roman" w:cs="Times New Roman"/>
                <w:sz w:val="24"/>
                <w:szCs w:val="24"/>
              </w:rPr>
              <w:t>.</w:t>
            </w:r>
          </w:p>
        </w:tc>
      </w:tr>
      <w:tr w:rsidR="00B620D3">
        <w:tc>
          <w:tcPr>
            <w:tcW w:w="2395" w:type="dxa"/>
            <w:tcBorders>
              <w:left w:val="single" w:sz="24" w:space="0" w:color="000000"/>
            </w:tcBorders>
          </w:tcPr>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Klíčová slova:</w:t>
            </w:r>
          </w:p>
        </w:tc>
        <w:tc>
          <w:tcPr>
            <w:tcW w:w="6616" w:type="dxa"/>
            <w:tcBorders>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výuková metoda, aktivizační metody, komplexní metody, tradiční metody, společenské vědy, občanský a společenskovědní základ, vzdělávání</w:t>
            </w:r>
          </w:p>
        </w:tc>
      </w:tr>
      <w:tr w:rsidR="00B620D3">
        <w:tc>
          <w:tcPr>
            <w:tcW w:w="2395" w:type="dxa"/>
            <w:tcBorders>
              <w:left w:val="single" w:sz="24" w:space="0" w:color="000000"/>
            </w:tcBorders>
          </w:tcPr>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Anotace v angličtině</w:t>
            </w:r>
          </w:p>
        </w:tc>
        <w:tc>
          <w:tcPr>
            <w:tcW w:w="6616" w:type="dxa"/>
            <w:tcBorders>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targets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active</w:t>
            </w:r>
            <w:proofErr w:type="spellEnd"/>
            <w:r>
              <w:rPr>
                <w:rFonts w:ascii="Times New Roman" w:eastAsia="Times New Roman" w:hAnsi="Times New Roman" w:cs="Times New Roman"/>
                <w:sz w:val="24"/>
                <w:szCs w:val="24"/>
              </w:rPr>
              <w:t xml:space="preserve"> learning-</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specifically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civics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part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text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contributed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defining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breakdown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active</w:t>
            </w:r>
            <w:proofErr w:type="spellEnd"/>
            <w:r>
              <w:rPr>
                <w:rFonts w:ascii="Times New Roman" w:eastAsia="Times New Roman" w:hAnsi="Times New Roman" w:cs="Times New Roman"/>
                <w:sz w:val="24"/>
                <w:szCs w:val="24"/>
              </w:rPr>
              <w:t xml:space="preserve"> learning-</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Practical</w:t>
            </w:r>
            <w:proofErr w:type="spellEnd"/>
            <w:r>
              <w:rPr>
                <w:rFonts w:ascii="Times New Roman" w:eastAsia="Times New Roman" w:hAnsi="Times New Roman" w:cs="Times New Roman"/>
                <w:sz w:val="24"/>
                <w:szCs w:val="24"/>
              </w:rPr>
              <w:t xml:space="preserve"> part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contributed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specific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application</w:t>
            </w:r>
            <w:proofErr w:type="spellEnd"/>
            <w:r>
              <w:rPr>
                <w:rFonts w:ascii="Times New Roman" w:eastAsia="Times New Roman" w:hAnsi="Times New Roman" w:cs="Times New Roman"/>
                <w:sz w:val="24"/>
                <w:szCs w:val="24"/>
              </w:rPr>
              <w:t>.</w:t>
            </w:r>
          </w:p>
        </w:tc>
      </w:tr>
      <w:tr w:rsidR="00B620D3">
        <w:tc>
          <w:tcPr>
            <w:tcW w:w="2395" w:type="dxa"/>
            <w:tcBorders>
              <w:left w:val="single" w:sz="24" w:space="0" w:color="000000"/>
            </w:tcBorders>
          </w:tcPr>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Klíčová slova v angličtině</w:t>
            </w:r>
          </w:p>
        </w:tc>
        <w:tc>
          <w:tcPr>
            <w:tcW w:w="6616" w:type="dxa"/>
            <w:tcBorders>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civic</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science </w:t>
            </w:r>
            <w:proofErr w:type="spellStart"/>
            <w:r>
              <w:rPr>
                <w:rFonts w:ascii="Times New Roman" w:eastAsia="Times New Roman" w:hAnsi="Times New Roman" w:cs="Times New Roman"/>
                <w:sz w:val="24"/>
                <w:szCs w:val="24"/>
              </w:rPr>
              <w:t>basis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p>
        </w:tc>
      </w:tr>
      <w:tr w:rsidR="00B620D3">
        <w:tc>
          <w:tcPr>
            <w:tcW w:w="2395" w:type="dxa"/>
            <w:tcBorders>
              <w:lef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Přílohy práce:</w:t>
            </w:r>
          </w:p>
        </w:tc>
        <w:tc>
          <w:tcPr>
            <w:tcW w:w="6616" w:type="dxa"/>
            <w:tcBorders>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Příloha č.1 - Úplné znění rozhovorů</w:t>
            </w:r>
          </w:p>
        </w:tc>
      </w:tr>
      <w:tr w:rsidR="00B620D3">
        <w:tc>
          <w:tcPr>
            <w:tcW w:w="2395" w:type="dxa"/>
            <w:tcBorders>
              <w:lef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Rozsah práce:</w:t>
            </w:r>
          </w:p>
        </w:tc>
        <w:tc>
          <w:tcPr>
            <w:tcW w:w="6616" w:type="dxa"/>
            <w:tcBorders>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10C2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stran (bez kap. Seznam použité literatury a bez přílohy)</w:t>
            </w:r>
          </w:p>
        </w:tc>
      </w:tr>
      <w:tr w:rsidR="00B620D3">
        <w:tc>
          <w:tcPr>
            <w:tcW w:w="2395" w:type="dxa"/>
            <w:tcBorders>
              <w:left w:val="single" w:sz="24" w:space="0" w:color="000000"/>
              <w:bottom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Jazyk:</w:t>
            </w:r>
          </w:p>
        </w:tc>
        <w:tc>
          <w:tcPr>
            <w:tcW w:w="6616" w:type="dxa"/>
            <w:tcBorders>
              <w:bottom w:val="single" w:sz="24" w:space="0" w:color="000000"/>
              <w:right w:val="single" w:sz="24" w:space="0" w:color="000000"/>
            </w:tcBorders>
          </w:tcPr>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Čeština</w:t>
            </w:r>
          </w:p>
        </w:tc>
      </w:tr>
    </w:tbl>
    <w:p w:rsidR="00B620D3" w:rsidRDefault="00B620D3">
      <w:pPr>
        <w:spacing w:line="360" w:lineRule="auto"/>
        <w:jc w:val="both"/>
        <w:rPr>
          <w:rFonts w:ascii="Times New Roman" w:eastAsia="Times New Roman" w:hAnsi="Times New Roman" w:cs="Times New Roman"/>
          <w:sz w:val="24"/>
          <w:szCs w:val="24"/>
        </w:rPr>
      </w:pPr>
    </w:p>
    <w:p w:rsidR="007053F1" w:rsidRDefault="007053F1">
      <w:pPr>
        <w:pStyle w:val="Nadpis1"/>
      </w:pPr>
      <w:bookmarkStart w:id="35" w:name="_heading=h.d1alloef8h60" w:colFirst="0" w:colLast="0"/>
      <w:bookmarkEnd w:id="35"/>
    </w:p>
    <w:p w:rsidR="007053F1" w:rsidRDefault="007053F1">
      <w:pPr>
        <w:pStyle w:val="Nadpis1"/>
      </w:pPr>
    </w:p>
    <w:p w:rsidR="003834BF" w:rsidRDefault="003834BF">
      <w:pPr>
        <w:pStyle w:val="Nadpis1"/>
      </w:pPr>
    </w:p>
    <w:p w:rsidR="00B620D3" w:rsidRDefault="003834BF" w:rsidP="003834BF">
      <w:pPr>
        <w:pStyle w:val="Nadpis1"/>
      </w:pPr>
      <w:bookmarkStart w:id="36" w:name="_Toc37378535"/>
      <w:r>
        <w:lastRenderedPageBreak/>
        <w:t>Seznam zkratek</w:t>
      </w:r>
      <w:bookmarkEnd w:id="36"/>
    </w:p>
    <w:p w:rsidR="003834BF" w:rsidRDefault="003834BF">
      <w:pPr>
        <w:spacing w:line="360" w:lineRule="auto"/>
        <w:rPr>
          <w:rFonts w:ascii="Times New Roman" w:eastAsia="Times New Roman" w:hAnsi="Times New Roman" w:cs="Times New Roman"/>
          <w:sz w:val="24"/>
          <w:szCs w:val="24"/>
        </w:rPr>
      </w:pPr>
    </w:p>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RVP </w:t>
      </w:r>
      <w:r w:rsidR="00A05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Rámcový vzdělávací program</w:t>
      </w:r>
    </w:p>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RVP ZV </w:t>
      </w:r>
      <w:r w:rsidR="00A05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Rámcový vzdělávací program pro základní vzdělávání</w:t>
      </w:r>
    </w:p>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RVP G </w:t>
      </w:r>
      <w:r w:rsidR="00A05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Rámcový vzdělávací program pro gymnázia</w:t>
      </w:r>
    </w:p>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ŠVP </w:t>
      </w:r>
      <w:r w:rsidR="00A05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Školní vzdělávací program</w:t>
      </w:r>
    </w:p>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OSVZ </w:t>
      </w:r>
      <w:r w:rsidR="00A05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Občanský a společenskovědní základ</w:t>
      </w:r>
    </w:p>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ZSV </w:t>
      </w:r>
      <w:r w:rsidR="00A05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Základy společenských věd</w:t>
      </w:r>
    </w:p>
    <w:p w:rsidR="00B620D3" w:rsidRDefault="007053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 </w:t>
      </w:r>
      <w:r w:rsidR="00A05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Občanská výchova</w:t>
      </w:r>
    </w:p>
    <w:p w:rsidR="00B620D3" w:rsidRDefault="007053F1">
      <w:pPr>
        <w:spacing w:line="360" w:lineRule="auto"/>
        <w:rPr>
          <w:rFonts w:ascii="Times New Roman" w:eastAsia="Times New Roman" w:hAnsi="Times New Roman" w:cs="Times New Roman"/>
          <w:sz w:val="24"/>
          <w:szCs w:val="24"/>
        </w:rPr>
        <w:sectPr w:rsidR="00B620D3">
          <w:pgSz w:w="11906" w:h="16838"/>
          <w:pgMar w:top="1418" w:right="1134" w:bottom="1418" w:left="1701" w:header="709" w:footer="709" w:gutter="0"/>
          <w:cols w:space="708" w:equalWidth="0">
            <w:col w:w="9406"/>
          </w:cols>
        </w:sectPr>
      </w:pPr>
      <w:r>
        <w:rPr>
          <w:rFonts w:ascii="Times New Roman" w:eastAsia="Times New Roman" w:hAnsi="Times New Roman" w:cs="Times New Roman"/>
          <w:sz w:val="24"/>
          <w:szCs w:val="24"/>
        </w:rPr>
        <w:t xml:space="preserve">ON </w:t>
      </w:r>
      <w:r w:rsidR="00A05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Občanská</w:t>
      </w:r>
      <w:r w:rsidR="00A056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nauka</w:t>
      </w:r>
    </w:p>
    <w:p w:rsidR="00B620D3" w:rsidRDefault="007053F1">
      <w:pPr>
        <w:spacing w:line="36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„Jediným učitelem hodným toho jména jest ten, který vzbuzuje ducha</w:t>
      </w:r>
    </w:p>
    <w:p w:rsidR="00B620D3" w:rsidRDefault="007053F1">
      <w:pPr>
        <w:spacing w:line="36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svobodného přemýšlení a vyvinuje cit osobní odpovědnosti...“</w:t>
      </w:r>
    </w:p>
    <w:p w:rsidR="00B620D3" w:rsidRDefault="007053F1">
      <w:pPr>
        <w:spacing w:line="360" w:lineRule="auto"/>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Jan Amos Komenský</w:t>
      </w:r>
    </w:p>
    <w:p w:rsidR="00B620D3" w:rsidRDefault="007053F1">
      <w:pPr>
        <w:pStyle w:val="Nadpis1"/>
      </w:pPr>
      <w:bookmarkStart w:id="37" w:name="_Toc37378536"/>
      <w:r>
        <w:t>ÚVOD</w:t>
      </w:r>
      <w:bookmarkEnd w:id="37"/>
    </w:p>
    <w:p w:rsidR="00B620D3" w:rsidRDefault="00B620D3">
      <w:pPr>
        <w:spacing w:line="360" w:lineRule="auto"/>
        <w:jc w:val="both"/>
        <w:rPr>
          <w:rFonts w:ascii="Times New Roman" w:eastAsia="Times New Roman" w:hAnsi="Times New Roman" w:cs="Times New Roman"/>
          <w:sz w:val="24"/>
          <w:szCs w:val="24"/>
        </w:rPr>
      </w:pP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dnešní době velice rychle roste poptávka po používání inovativních metod ve výuce. S rychlým rozvojem vědy roste množství informací o světě a s nimi také nároky na studenta. Je tedy potřeba nalézat nové způsoby, jak informaci předat co nejvěrněji – </w:t>
      </w:r>
      <w:r w:rsidR="00C76731">
        <w:rPr>
          <w:rFonts w:ascii="Times New Roman" w:eastAsia="Times New Roman" w:hAnsi="Times New Roman" w:cs="Times New Roman"/>
          <w:sz w:val="24"/>
          <w:szCs w:val="24"/>
        </w:rPr>
        <w:t>aby se studenti</w:t>
      </w:r>
      <w:r>
        <w:rPr>
          <w:rFonts w:ascii="Times New Roman" w:eastAsia="Times New Roman" w:hAnsi="Times New Roman" w:cs="Times New Roman"/>
          <w:sz w:val="24"/>
          <w:szCs w:val="24"/>
        </w:rPr>
        <w:t xml:space="preserve"> danou látku</w:t>
      </w:r>
      <w:r w:rsidR="00C76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nejen</w:t>
      </w:r>
      <w:r w:rsidR="00C76731">
        <w:rPr>
          <w:rFonts w:ascii="Times New Roman" w:eastAsia="Times New Roman" w:hAnsi="Times New Roman" w:cs="Times New Roman"/>
          <w:sz w:val="24"/>
          <w:szCs w:val="24"/>
        </w:rPr>
        <w:t xml:space="preserve"> naučili</w:t>
      </w:r>
      <w:r>
        <w:rPr>
          <w:rFonts w:ascii="Times New Roman" w:eastAsia="Times New Roman" w:hAnsi="Times New Roman" w:cs="Times New Roman"/>
          <w:sz w:val="24"/>
          <w:szCs w:val="24"/>
        </w:rPr>
        <w:t xml:space="preserve"> pomocí poslechu výkladu nebo pomocí četby, ale </w:t>
      </w:r>
      <w:r w:rsidR="00C76731">
        <w:rPr>
          <w:rFonts w:ascii="Times New Roman" w:eastAsia="Times New Roman" w:hAnsi="Times New Roman" w:cs="Times New Roman"/>
          <w:sz w:val="24"/>
          <w:szCs w:val="24"/>
        </w:rPr>
        <w:t>aby</w:t>
      </w:r>
      <w:r>
        <w:rPr>
          <w:rFonts w:ascii="Times New Roman" w:eastAsia="Times New Roman" w:hAnsi="Times New Roman" w:cs="Times New Roman"/>
          <w:sz w:val="24"/>
          <w:szCs w:val="24"/>
        </w:rPr>
        <w:t xml:space="preserve"> dané učivo</w:t>
      </w:r>
      <w:r w:rsidR="00C76731">
        <w:rPr>
          <w:rFonts w:ascii="Times New Roman" w:eastAsia="Times New Roman" w:hAnsi="Times New Roman" w:cs="Times New Roman"/>
          <w:sz w:val="24"/>
          <w:szCs w:val="24"/>
        </w:rPr>
        <w:t xml:space="preserve"> opravdu</w:t>
      </w:r>
      <w:r>
        <w:rPr>
          <w:rFonts w:ascii="Times New Roman" w:eastAsia="Times New Roman" w:hAnsi="Times New Roman" w:cs="Times New Roman"/>
          <w:sz w:val="24"/>
          <w:szCs w:val="24"/>
        </w:rPr>
        <w:t xml:space="preserve"> umě</w:t>
      </w:r>
      <w:r w:rsidR="00C76731">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 přenést do praxe.</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Příprava na výuku pomocí aktivizačních metod je časově náročnější, zato však přináší větší uspokojení jak učitelům, tak studentům. Učitel 21. století by se </w:t>
      </w:r>
      <w:r w:rsidR="00C76731">
        <w:rPr>
          <w:rFonts w:ascii="Times New Roman" w:eastAsia="Times New Roman" w:hAnsi="Times New Roman" w:cs="Times New Roman"/>
          <w:sz w:val="24"/>
          <w:szCs w:val="24"/>
        </w:rPr>
        <w:t xml:space="preserve">tak </w:t>
      </w:r>
      <w:r>
        <w:rPr>
          <w:rFonts w:ascii="Times New Roman" w:eastAsia="Times New Roman" w:hAnsi="Times New Roman" w:cs="Times New Roman"/>
          <w:sz w:val="24"/>
          <w:szCs w:val="24"/>
        </w:rPr>
        <w:t>měl daleko více orientovat na žáka než na učivo. Mluvíme o takzvaném konstruktivistickém pojetí výuky (</w:t>
      </w:r>
      <w:proofErr w:type="spellStart"/>
      <w:r>
        <w:rPr>
          <w:rFonts w:ascii="Times New Roman" w:eastAsia="Times New Roman" w:hAnsi="Times New Roman" w:cs="Times New Roman"/>
          <w:sz w:val="24"/>
          <w:szCs w:val="24"/>
        </w:rPr>
        <w:t>Zormanová</w:t>
      </w:r>
      <w:proofErr w:type="spellEnd"/>
      <w:r>
        <w:rPr>
          <w:rFonts w:ascii="Times New Roman" w:eastAsia="Times New Roman" w:hAnsi="Times New Roman" w:cs="Times New Roman"/>
          <w:sz w:val="24"/>
          <w:szCs w:val="24"/>
        </w:rPr>
        <w:t xml:space="preserve"> 2012).</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uvád</w:t>
      </w:r>
      <w:r w:rsidR="003751B4">
        <w:rPr>
          <w:rFonts w:ascii="Times New Roman" w:eastAsia="Times New Roman" w:hAnsi="Times New Roman" w:cs="Times New Roman"/>
          <w:sz w:val="24"/>
          <w:szCs w:val="24"/>
        </w:rPr>
        <w:t>ějí</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Roehl</w:t>
      </w:r>
      <w:proofErr w:type="spellEnd"/>
      <w:r>
        <w:rPr>
          <w:rFonts w:ascii="Times New Roman" w:eastAsia="Times New Roman" w:hAnsi="Times New Roman" w:cs="Times New Roman"/>
          <w:sz w:val="24"/>
          <w:szCs w:val="24"/>
        </w:rPr>
        <w:t xml:space="preserve"> </w:t>
      </w:r>
      <w:r w:rsidR="003751B4">
        <w:rPr>
          <w:rFonts w:ascii="Times New Roman" w:eastAsia="Times New Roman" w:hAnsi="Times New Roman" w:cs="Times New Roman"/>
          <w:sz w:val="24"/>
          <w:szCs w:val="24"/>
        </w:rPr>
        <w:t xml:space="preserve">a </w:t>
      </w:r>
      <w:proofErr w:type="spellStart"/>
      <w:r w:rsidR="003751B4">
        <w:rPr>
          <w:rFonts w:ascii="Times New Roman" w:eastAsia="Times New Roman" w:hAnsi="Times New Roman" w:cs="Times New Roman"/>
          <w:sz w:val="24"/>
          <w:szCs w:val="24"/>
        </w:rPr>
        <w:t>Reddy</w:t>
      </w:r>
      <w:proofErr w:type="spellEnd"/>
      <w:r w:rsidR="003751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(2013), mileniálové </w:t>
      </w:r>
      <w:r w:rsidR="00A05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lidé narození v průběhu let 1982 až 2002, které nazýváme též označením z angličtiny „</w:t>
      </w:r>
      <w:proofErr w:type="spellStart"/>
      <w:r>
        <w:rPr>
          <w:rFonts w:ascii="Times New Roman" w:eastAsia="Times New Roman" w:hAnsi="Times New Roman" w:cs="Times New Roman"/>
          <w:sz w:val="24"/>
          <w:szCs w:val="24"/>
        </w:rPr>
        <w:t>digital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natives</w:t>
      </w:r>
      <w:proofErr w:type="spellEnd"/>
      <w:r w:rsidR="00C76731">
        <w:rPr>
          <w:rFonts w:ascii="Times New Roman" w:eastAsia="Times New Roman" w:hAnsi="Times New Roman" w:cs="Times New Roman"/>
          <w:sz w:val="24"/>
          <w:szCs w:val="24"/>
        </w:rPr>
        <w:t>,</w:t>
      </w:r>
      <w:r>
        <w:rPr>
          <w:rFonts w:ascii="Times New Roman" w:eastAsia="Times New Roman" w:hAnsi="Times New Roman" w:cs="Times New Roman"/>
          <w:sz w:val="24"/>
          <w:szCs w:val="24"/>
        </w:rPr>
        <w:t>” jsou generací, která byla vystavena informačním technologiím již od velmi útlého věku.</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mileniálech se ukazuje, že zastaralé styly učení už v dnešní době informačních technologií, na které se právě tato generace tak neskutečně rychle adaptovala, nefungují. Je tedy nutné, aby se tento celý edukační systém změnil. Robert Čapek (2015, S 17) ve své knize Moderní didaktika: lexikon výukových a hodnotících metod píše: </w:t>
      </w:r>
      <w:r>
        <w:rPr>
          <w:rFonts w:ascii="Times New Roman" w:eastAsia="Times New Roman" w:hAnsi="Times New Roman" w:cs="Times New Roman"/>
          <w:i/>
          <w:sz w:val="24"/>
          <w:szCs w:val="24"/>
        </w:rPr>
        <w:t>„Didaktika v českých školách je v kritickém stavu, „umění učit” je v českých sborovnách podceňovanou a nijak zvlášť nerozvíjenou dovedností”</w:t>
      </w:r>
      <w:r>
        <w:rPr>
          <w:rFonts w:ascii="Times New Roman" w:eastAsia="Times New Roman" w:hAnsi="Times New Roman" w:cs="Times New Roman"/>
          <w:sz w:val="24"/>
          <w:szCs w:val="24"/>
        </w:rPr>
        <w:t>.</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 dále uvádí, že tímto stylem právě ti učitelé, kteří žákům výuku znechucují, tím „vyrábějí” další generace nerozhodných a zpohodlnělých lidí, jež nebaví se nadále v čemkoli vzdělávat.</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Zavedení aktivizačních metod do výuky je jediným způsobem, jak tyto studenty </w:t>
      </w:r>
      <w:r w:rsidR="00A05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mileniály </w:t>
      </w:r>
      <w:r w:rsidR="006730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zaujmout, neboť oceňují především skupinovou práci a sociální aspekt vzdělávání mnohem více, než generace před nimi (</w:t>
      </w:r>
      <w:proofErr w:type="spellStart"/>
      <w:r>
        <w:rPr>
          <w:rFonts w:ascii="Times New Roman" w:eastAsia="Times New Roman" w:hAnsi="Times New Roman" w:cs="Times New Roman"/>
          <w:sz w:val="24"/>
          <w:szCs w:val="24"/>
        </w:rPr>
        <w:t>Roehl</w:t>
      </w:r>
      <w:proofErr w:type="spellEnd"/>
      <w:r w:rsidR="003751B4">
        <w:rPr>
          <w:rFonts w:ascii="Times New Roman" w:eastAsia="Times New Roman" w:hAnsi="Times New Roman" w:cs="Times New Roman"/>
          <w:sz w:val="24"/>
          <w:szCs w:val="24"/>
        </w:rPr>
        <w:t xml:space="preserve">, </w:t>
      </w:r>
      <w:proofErr w:type="spellStart"/>
      <w:r w:rsidR="003751B4">
        <w:rPr>
          <w:rFonts w:ascii="Times New Roman" w:eastAsia="Times New Roman" w:hAnsi="Times New Roman" w:cs="Times New Roman"/>
          <w:sz w:val="24"/>
          <w:szCs w:val="24"/>
        </w:rPr>
        <w:t>Reddy</w:t>
      </w:r>
      <w:proofErr w:type="spellEnd"/>
      <w:r>
        <w:rPr>
          <w:rFonts w:ascii="Times New Roman" w:eastAsia="Times New Roman" w:hAnsi="Times New Roman" w:cs="Times New Roman"/>
          <w:sz w:val="24"/>
          <w:szCs w:val="24"/>
        </w:rPr>
        <w:t xml:space="preserve"> 2013).</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Aktivizační metodou myslíme specifický přístup k vyučování, kdy je centrem pozornosti student. A na rozdíl od metod výkladových, je aktivně zapojen do celého procesu poznávání. Učí </w:t>
      </w:r>
      <w:r>
        <w:rPr>
          <w:rFonts w:ascii="Times New Roman" w:eastAsia="Times New Roman" w:hAnsi="Times New Roman" w:cs="Times New Roman"/>
          <w:sz w:val="24"/>
          <w:szCs w:val="24"/>
        </w:rPr>
        <w:lastRenderedPageBreak/>
        <w:t xml:space="preserve">se vesměs sám, namísto toho, aby seděl v lavici a mechanicky zapisoval, co učitel diktuje. Vyučující se tak během „moderně” vedené hodiny stává spíše moderátorem, který do vzdělávací situace zasahuje jen v případě potřeby. </w:t>
      </w:r>
      <w:r w:rsidR="00A056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Žáci se učí všechno průběžně s minimálním zásahem učitele a tím vnášejí do výuky významnou míru vlastní zodpovědnosti</w:t>
      </w:r>
      <w:r w:rsidR="002239BB">
        <w:rPr>
          <w:rFonts w:ascii="Times New Roman" w:eastAsia="Times New Roman" w:hAnsi="Times New Roman" w:cs="Times New Roman"/>
          <w:sz w:val="24"/>
          <w:szCs w:val="24"/>
        </w:rPr>
        <w:t xml:space="preserve"> (</w:t>
      </w:r>
      <w:proofErr w:type="spellStart"/>
      <w:r w:rsidR="00A70A7C">
        <w:rPr>
          <w:rFonts w:ascii="Times New Roman" w:eastAsia="Times New Roman" w:hAnsi="Times New Roman" w:cs="Times New Roman"/>
          <w:sz w:val="24"/>
          <w:szCs w:val="24"/>
        </w:rPr>
        <w:t>Carlgren</w:t>
      </w:r>
      <w:proofErr w:type="spellEnd"/>
      <w:r w:rsidR="00A70A7C">
        <w:rPr>
          <w:rFonts w:ascii="Times New Roman" w:eastAsia="Times New Roman" w:hAnsi="Times New Roman" w:cs="Times New Roman"/>
          <w:sz w:val="24"/>
          <w:szCs w:val="24"/>
        </w:rPr>
        <w:t xml:space="preserve"> 1991</w:t>
      </w:r>
      <w:r w:rsidR="002239B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 napsání mé bakalářské práce mě vedl způsob, jakým naprostá většina učitelů vede svou výuku a jaký jsem osobně jako dítě zažil. Frontálně. Konstruktivistické pojetí výuky, ke kterému se v textu dostanu, jim nic neříká. Jejich kurikulem jsou učebnice namísto školních vzdělávacích programů, do kterých nikdy </w:t>
      </w:r>
      <w:r w:rsidR="00A056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těží nahlédli, a tak žijí v iluzi, že musí probrat velké množství látky v krátkém čase (aby nebyli pozadu za kolegy) a na „hraní” nezbývá čas. </w:t>
      </w:r>
      <w:r w:rsidR="00C21382">
        <w:rPr>
          <w:rFonts w:ascii="Times New Roman" w:eastAsia="Times New Roman" w:hAnsi="Times New Roman" w:cs="Times New Roman"/>
          <w:sz w:val="24"/>
          <w:szCs w:val="24"/>
        </w:rPr>
        <w:t>Myslím si, že j</w:t>
      </w:r>
      <w:r>
        <w:rPr>
          <w:rFonts w:ascii="Times New Roman" w:eastAsia="Times New Roman" w:hAnsi="Times New Roman" w:cs="Times New Roman"/>
          <w:sz w:val="24"/>
          <w:szCs w:val="24"/>
        </w:rPr>
        <w:t>edinou dobrou didaktiku na českých školách často reprezentují jenom učitelé cizích jazyků</w:t>
      </w:r>
      <w:r w:rsidR="00C21382">
        <w:rPr>
          <w:rFonts w:ascii="Times New Roman" w:eastAsia="Times New Roman" w:hAnsi="Times New Roman" w:cs="Times New Roman"/>
          <w:sz w:val="24"/>
          <w:szCs w:val="24"/>
        </w:rPr>
        <w:t xml:space="preserve"> (tím nechci říct, že tomu tak je vždy)</w:t>
      </w:r>
      <w:r w:rsidR="00C21382">
        <w:rPr>
          <w:rStyle w:val="Znakapoznpodarou"/>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Právě od nich by se měli učitelé ostatních předmětů začít učit.</w:t>
      </w:r>
    </w:p>
    <w:p w:rsidR="00B620D3" w:rsidRDefault="007053F1">
      <w:pPr>
        <w:spacing w:line="360" w:lineRule="auto"/>
        <w:jc w:val="both"/>
        <w:rPr>
          <w:rFonts w:ascii="Times New Roman" w:eastAsia="Times New Roman" w:hAnsi="Times New Roman" w:cs="Times New Roman"/>
          <w:sz w:val="24"/>
          <w:szCs w:val="24"/>
        </w:rPr>
        <w:sectPr w:rsidR="00B620D3">
          <w:pgSz w:w="11906" w:h="16838"/>
          <w:pgMar w:top="1418" w:right="1134" w:bottom="1418" w:left="1701" w:header="709" w:footer="709" w:gutter="0"/>
          <w:cols w:space="708" w:equalWidth="0">
            <w:col w:w="9406"/>
          </w:cols>
        </w:sectPr>
      </w:pPr>
      <w:r>
        <w:rPr>
          <w:rFonts w:ascii="Times New Roman" w:eastAsia="Times New Roman" w:hAnsi="Times New Roman" w:cs="Times New Roman"/>
          <w:sz w:val="24"/>
          <w:szCs w:val="24"/>
        </w:rPr>
        <w:tab/>
        <w:t>Občanský a společenskovědní základ je obor, pro který je právě vysoká aktivizace žáka klíčová. Kde jinde by také měl žák pěstovat kompetence k občanství? V jakém jiném předmětu je takový prostor k diskusi a k vyjádření vlastního názoru jako právě zde? Učení se svázaných definic nazpaměť zkrátka nikdy nemůže vést k utváření svobodného demokratického občana.</w:t>
      </w:r>
    </w:p>
    <w:p w:rsidR="00B620D3" w:rsidRDefault="007053F1">
      <w:pPr>
        <w:pStyle w:val="Nadpis1"/>
        <w:spacing w:line="360" w:lineRule="auto"/>
        <w:jc w:val="both"/>
      </w:pPr>
      <w:bookmarkStart w:id="38" w:name="_Toc37378537"/>
      <w:r>
        <w:lastRenderedPageBreak/>
        <w:t>CÍLE PRÁCE</w:t>
      </w:r>
      <w:bookmarkEnd w:id="38"/>
    </w:p>
    <w:p w:rsidR="00B620D3" w:rsidRDefault="00B620D3">
      <w:pPr>
        <w:spacing w:line="360" w:lineRule="auto"/>
        <w:jc w:val="both"/>
        <w:rPr>
          <w:rFonts w:ascii="Times New Roman" w:eastAsia="Times New Roman" w:hAnsi="Times New Roman" w:cs="Times New Roman"/>
          <w:sz w:val="24"/>
          <w:szCs w:val="24"/>
        </w:rPr>
      </w:pP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Hlavním cílem mé bakalářské práce je zaměřit se co nejvíce celostně na problematiku aktivizačních metod ve vzdělávacím oboru Občanský a společenskovědní základ, charakterizovat vybrané aktivizační metody a vytvořit metodické listy pro konkrétní vyučovací hodiny, orientované právě na větší aktivizaci žáků.</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 první kapitole </w:t>
      </w:r>
      <w:r w:rsidR="00C21382">
        <w:rPr>
          <w:rFonts w:ascii="Times New Roman" w:eastAsia="Times New Roman" w:hAnsi="Times New Roman" w:cs="Times New Roman"/>
          <w:sz w:val="24"/>
          <w:szCs w:val="24"/>
        </w:rPr>
        <w:t>jsem se zaměřil</w:t>
      </w:r>
      <w:r>
        <w:rPr>
          <w:rFonts w:ascii="Times New Roman" w:eastAsia="Times New Roman" w:hAnsi="Times New Roman" w:cs="Times New Roman"/>
          <w:sz w:val="24"/>
          <w:szCs w:val="24"/>
        </w:rPr>
        <w:t xml:space="preserve"> na ústřední pojmy pedagogiky, které nelze opomenout. Jedná se o pojmy výchova, vzdělávání, výuka, učení a didaktika. Dále pak jde o pojem kurikulum V kapitole druhé bych se zaměřil na zařazení Občanského a společenskovědního základu ve významných kurikulárních dokumentech.</w:t>
      </w:r>
    </w:p>
    <w:p w:rsidR="00B620D3" w:rsidRDefault="007053F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Dále se chci zabývat klasifikací</w:t>
      </w:r>
      <w:r>
        <w:rPr>
          <w:rFonts w:ascii="Times New Roman" w:eastAsia="Times New Roman" w:hAnsi="Times New Roman" w:cs="Times New Roman"/>
          <w:color w:val="000000"/>
          <w:sz w:val="24"/>
          <w:szCs w:val="24"/>
        </w:rPr>
        <w:t xml:space="preserve"> výukových metod dle různých autorů a d</w:t>
      </w:r>
      <w:r>
        <w:rPr>
          <w:rFonts w:ascii="Times New Roman" w:eastAsia="Times New Roman" w:hAnsi="Times New Roman" w:cs="Times New Roman"/>
          <w:sz w:val="24"/>
          <w:szCs w:val="24"/>
        </w:rPr>
        <w:t>efinovat</w:t>
      </w:r>
      <w:r>
        <w:rPr>
          <w:rFonts w:ascii="Times New Roman" w:eastAsia="Times New Roman" w:hAnsi="Times New Roman" w:cs="Times New Roman"/>
          <w:color w:val="000000"/>
          <w:sz w:val="24"/>
          <w:szCs w:val="24"/>
        </w:rPr>
        <w:t xml:space="preserve"> pojem aktivizační metoda</w:t>
      </w:r>
      <w:r>
        <w:rPr>
          <w:rFonts w:ascii="Times New Roman" w:eastAsia="Times New Roman" w:hAnsi="Times New Roman" w:cs="Times New Roman"/>
          <w:sz w:val="24"/>
          <w:szCs w:val="24"/>
        </w:rPr>
        <w:t>; popisem vybraných</w:t>
      </w:r>
      <w:r>
        <w:rPr>
          <w:rFonts w:ascii="Times New Roman" w:eastAsia="Times New Roman" w:hAnsi="Times New Roman" w:cs="Times New Roman"/>
          <w:color w:val="000000"/>
          <w:sz w:val="24"/>
          <w:szCs w:val="24"/>
        </w:rPr>
        <w:t xml:space="preserve"> aktivizačních metod z několika úhlů pohledu a pop</w:t>
      </w:r>
      <w:r>
        <w:rPr>
          <w:rFonts w:ascii="Times New Roman" w:eastAsia="Times New Roman" w:hAnsi="Times New Roman" w:cs="Times New Roman"/>
          <w:sz w:val="24"/>
          <w:szCs w:val="24"/>
        </w:rPr>
        <w:t>sat</w:t>
      </w:r>
      <w:r>
        <w:rPr>
          <w:rFonts w:ascii="Times New Roman" w:eastAsia="Times New Roman" w:hAnsi="Times New Roman" w:cs="Times New Roman"/>
          <w:color w:val="000000"/>
          <w:sz w:val="24"/>
          <w:szCs w:val="24"/>
        </w:rPr>
        <w:t xml:space="preserve"> způsob, jak s nimi ve vyučovací hodině efektiv</w:t>
      </w:r>
      <w:r>
        <w:rPr>
          <w:rFonts w:ascii="Times New Roman" w:eastAsia="Times New Roman" w:hAnsi="Times New Roman" w:cs="Times New Roman"/>
          <w:sz w:val="24"/>
          <w:szCs w:val="24"/>
        </w:rPr>
        <w:t>ně</w:t>
      </w:r>
      <w:r>
        <w:rPr>
          <w:rFonts w:ascii="Times New Roman" w:eastAsia="Times New Roman" w:hAnsi="Times New Roman" w:cs="Times New Roman"/>
          <w:color w:val="000000"/>
          <w:sz w:val="24"/>
          <w:szCs w:val="24"/>
        </w:rPr>
        <w:t xml:space="preserve"> pracovat.</w:t>
      </w:r>
    </w:p>
    <w:p w:rsidR="00B620D3" w:rsidRDefault="007053F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Praktická část bude obsahovat vyhodnocení</w:t>
      </w:r>
      <w:r>
        <w:rPr>
          <w:rFonts w:ascii="Times New Roman" w:eastAsia="Times New Roman" w:hAnsi="Times New Roman" w:cs="Times New Roman"/>
          <w:color w:val="000000"/>
          <w:sz w:val="24"/>
          <w:szCs w:val="24"/>
        </w:rPr>
        <w:t xml:space="preserve"> krátkých rozhovorů s </w:t>
      </w:r>
      <w:r>
        <w:rPr>
          <w:rFonts w:ascii="Times New Roman" w:eastAsia="Times New Roman" w:hAnsi="Times New Roman" w:cs="Times New Roman"/>
          <w:sz w:val="24"/>
          <w:szCs w:val="24"/>
        </w:rPr>
        <w:t xml:space="preserve">několika učiteli na gymnáziích a základních školách. Pomocí těchto rozhovorů chci zjistit 1) korelaci mezi používáním aktivizačních metod ve výuce danými učiteli a profesní spokojeností </w:t>
      </w:r>
      <w:r w:rsidR="00BB52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zejména s přihlédnutím k syndromu vyhoření; 2) ověřit </w:t>
      </w:r>
      <w:r w:rsidR="00C5084F">
        <w:rPr>
          <w:rFonts w:ascii="Times New Roman" w:eastAsia="Times New Roman" w:hAnsi="Times New Roman" w:cs="Times New Roman"/>
          <w:sz w:val="24"/>
          <w:szCs w:val="24"/>
        </w:rPr>
        <w:t>tezi,</w:t>
      </w:r>
      <w:r>
        <w:rPr>
          <w:rFonts w:ascii="Times New Roman" w:eastAsia="Times New Roman" w:hAnsi="Times New Roman" w:cs="Times New Roman"/>
          <w:sz w:val="24"/>
          <w:szCs w:val="24"/>
        </w:rPr>
        <w:t xml:space="preserve"> zda začínající učitelé využívají aktivizační metody častěji, než jejich kolegové; 3) jestli jsou učitelé využívající „moderní přístupy” spokojenější se svým platovým ohodnocením. Následně budu vytvářet již zmíněné metodické listy.</w:t>
      </w:r>
    </w:p>
    <w:p w:rsidR="00B620D3" w:rsidRDefault="00B620D3">
      <w:pPr>
        <w:spacing w:line="360" w:lineRule="auto"/>
        <w:jc w:val="both"/>
        <w:rPr>
          <w:rFonts w:ascii="Times New Roman" w:eastAsia="Times New Roman" w:hAnsi="Times New Roman" w:cs="Times New Roman"/>
          <w:sz w:val="24"/>
          <w:szCs w:val="24"/>
        </w:rPr>
        <w:sectPr w:rsidR="00B620D3">
          <w:pgSz w:w="11906" w:h="16838"/>
          <w:pgMar w:top="1418" w:right="1134" w:bottom="1418" w:left="1701" w:header="709" w:footer="709" w:gutter="0"/>
          <w:cols w:space="708" w:equalWidth="0">
            <w:col w:w="9406"/>
          </w:cols>
        </w:sectPr>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rsidP="00A056B1">
      <w:pPr>
        <w:pStyle w:val="Nadpis1"/>
        <w:jc w:val="center"/>
      </w:pPr>
      <w:bookmarkStart w:id="39" w:name="_Toc37378538"/>
      <w:r>
        <w:t>TEORETICKÁ ČÁST</w:t>
      </w:r>
      <w:bookmarkEnd w:id="39"/>
    </w:p>
    <w:p w:rsidR="00A056B1" w:rsidRDefault="00A056B1">
      <w:pPr>
        <w:pStyle w:val="Nadpis1"/>
      </w:pPr>
    </w:p>
    <w:p w:rsidR="00A056B1" w:rsidRDefault="00A056B1">
      <w:pPr>
        <w:pStyle w:val="Nadpis1"/>
      </w:pPr>
    </w:p>
    <w:p w:rsidR="00517A23" w:rsidRPr="00517A23" w:rsidRDefault="00517A23" w:rsidP="00517A23">
      <w:pPr>
        <w:rPr>
          <w:lang w:val="en-US"/>
        </w:rPr>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Pr="00A056B1" w:rsidRDefault="00A056B1" w:rsidP="00A056B1">
      <w:pPr>
        <w:rPr>
          <w:lang w:val="en-US"/>
        </w:rPr>
      </w:pPr>
    </w:p>
    <w:p w:rsidR="00A056B1" w:rsidRDefault="00A056B1">
      <w:pPr>
        <w:pStyle w:val="Nadpis1"/>
      </w:pPr>
    </w:p>
    <w:p w:rsidR="00A056B1" w:rsidRDefault="00A056B1">
      <w:pPr>
        <w:pStyle w:val="Nadpis1"/>
      </w:pPr>
    </w:p>
    <w:p w:rsidR="00B620D3" w:rsidRDefault="007053F1">
      <w:pPr>
        <w:pStyle w:val="Nadpis1"/>
      </w:pPr>
      <w:bookmarkStart w:id="40" w:name="_Toc37378539"/>
      <w:r>
        <w:t xml:space="preserve">1. </w:t>
      </w:r>
      <w:r w:rsidR="00265650">
        <w:t>KLASIFIKACE VÝUKOVÝCH METOD</w:t>
      </w:r>
      <w:bookmarkEnd w:id="40"/>
    </w:p>
    <w:p w:rsidR="00B620D3" w:rsidRDefault="00B620D3">
      <w:pPr>
        <w:spacing w:line="360" w:lineRule="auto"/>
        <w:jc w:val="both"/>
        <w:rPr>
          <w:rFonts w:ascii="Times New Roman" w:eastAsia="Times New Roman" w:hAnsi="Times New Roman" w:cs="Times New Roman"/>
          <w:sz w:val="24"/>
          <w:szCs w:val="24"/>
        </w:rPr>
      </w:pPr>
    </w:p>
    <w:p w:rsidR="00265650" w:rsidRDefault="00265650" w:rsidP="002656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Slovo metoda je odvozeno z řeckého </w:t>
      </w:r>
      <w:proofErr w:type="spellStart"/>
      <w:r w:rsidRPr="00265650">
        <w:rPr>
          <w:rFonts w:ascii="Times New Roman" w:eastAsia="Times New Roman" w:hAnsi="Times New Roman" w:cs="Times New Roman"/>
          <w:i/>
          <w:iCs/>
          <w:sz w:val="24"/>
          <w:szCs w:val="24"/>
        </w:rPr>
        <w:t>methodos</w:t>
      </w:r>
      <w:proofErr w:type="spellEnd"/>
      <w:r>
        <w:rPr>
          <w:rFonts w:ascii="Times New Roman" w:eastAsia="Times New Roman" w:hAnsi="Times New Roman" w:cs="Times New Roman"/>
          <w:sz w:val="24"/>
          <w:szCs w:val="24"/>
        </w:rPr>
        <w:t>, tedy způsob, jakým se snažíme dojít k cíli. Vyučovací metoda tedy bude způsob, jakým učitel naplní cíle hodiny a kurikulum. Mezi hlavní kritéria, kterými se každá výuková metoda vyznačuje patří především předávání plnohodnotných poznatků žákům, rozvíjení poznávacích procesů žáka, je adekvátní, ekonomicky přijatelná a prakticky využitelná (Červenková 2013). Maňák (1997) dále doplňuje, že metoda je ucelená soustava určitých postupů jak teoretického, tak i praktického osvojování poznatků a dovedností.</w:t>
      </w:r>
    </w:p>
    <w:p w:rsidR="00265650" w:rsidRDefault="00265650" w:rsidP="002656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Ve škole by nemělo jít jen o to, aby si žáci osvojili jen plytké znalosti. Mělo by jít především o pěstování dovedností a schopnosti utvářet vlastní názor (Červenková 2013). To bohužel dnešní škola moc nepodporuje. Souvisí to s tím, že jediným hodnocením na našich školách jsou známky, a tak se škola stala pro studenty „honbou za jedničkami” (často za příslibem vyššího kapesného), než místem, kde mohou plně rozvinout svůj potenciál</w:t>
      </w:r>
      <w:r w:rsidR="00407E5C">
        <w:rPr>
          <w:rFonts w:ascii="Times New Roman" w:eastAsia="Times New Roman" w:hAnsi="Times New Roman" w:cs="Times New Roman"/>
          <w:sz w:val="24"/>
          <w:szCs w:val="24"/>
        </w:rPr>
        <w:t xml:space="preserve"> (Houška 1991, Čapek 2015)</w:t>
      </w:r>
      <w:r>
        <w:rPr>
          <w:rFonts w:ascii="Times New Roman" w:eastAsia="Times New Roman" w:hAnsi="Times New Roman" w:cs="Times New Roman"/>
          <w:sz w:val="24"/>
          <w:szCs w:val="24"/>
        </w:rPr>
        <w:t>.</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tuto deformaci pojetí školy mohou sami učitelé jejich nevhodným výběrem metod. Je prokázáno, že 60-80 % výuky na českých školách probíhá tak, že žáci sedí v lavici a zapisují si do sešitu to, co jim učitel diktuje. Mluvíme o takzvaném frontálním pojetí výuky. (Houška 1991).</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Volba správných výukových metod do dané hodiny by měla záviset především na typu a stupni školy, cílech výuky, učebních možnostech žáků a technické vybavenosti učeben a také na délce vyučovací hodiny, tj. musíme počítat s tím, že vyučovací hodina má ve většině případů 45 minut, a proto volíme metody tak, aby tuto časovou dotaci nepřekročily (Červenková 2013). V hodině </w:t>
      </w:r>
      <w:r w:rsidR="00A52F63">
        <w:rPr>
          <w:rFonts w:ascii="Times New Roman" w:eastAsia="Times New Roman" w:hAnsi="Times New Roman" w:cs="Times New Roman"/>
          <w:sz w:val="24"/>
          <w:szCs w:val="24"/>
        </w:rPr>
        <w:t>by se</w:t>
      </w:r>
      <w:r>
        <w:rPr>
          <w:rFonts w:ascii="Times New Roman" w:eastAsia="Times New Roman" w:hAnsi="Times New Roman" w:cs="Times New Roman"/>
          <w:sz w:val="24"/>
          <w:szCs w:val="24"/>
        </w:rPr>
        <w:t xml:space="preserve"> také neměl</w:t>
      </w:r>
      <w:r w:rsidR="00A52F6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zanedbávat správné využití techniky – zejména CD přehrávač, projektor, prezentace, video (Houška 1991).</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Metody v zásadě rozlišujeme na metody praktické a metody vědecké. Vědecká metoda je charakteristická svou systematičností, záměrností a badatelsky orientovanou činností. Vědecká metoda vychází primárně z vlastní iniciativy</w:t>
      </w:r>
      <w:r w:rsidR="00A52F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Naproti tomu praktická metoda znamená postup podle předem stanovených kritérií k dosažení cíle (Maňák 1997).</w:t>
      </w:r>
    </w:p>
    <w:p w:rsidR="00265650" w:rsidRDefault="00265650" w:rsidP="002656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hlediska pramene poznání a typu poznatků rozděluje Maňák (1997, S 7) výukové metody na:</w:t>
      </w:r>
    </w:p>
    <w:p w:rsidR="00265650" w:rsidRDefault="00265650" w:rsidP="00265650">
      <w:pPr>
        <w:numPr>
          <w:ilvl w:val="0"/>
          <w:numId w:val="10"/>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„Metody slovní</w:t>
      </w:r>
    </w:p>
    <w:p w:rsidR="00265650" w:rsidRDefault="00265650" w:rsidP="00265650">
      <w:pPr>
        <w:numPr>
          <w:ilvl w:val="0"/>
          <w:numId w:val="3"/>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Monologické metody (např. vysvětlování, výklad, přednáška)</w:t>
      </w:r>
    </w:p>
    <w:p w:rsidR="00265650" w:rsidRDefault="00265650" w:rsidP="00265650">
      <w:pPr>
        <w:numPr>
          <w:ilvl w:val="0"/>
          <w:numId w:val="3"/>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Dialogické metody (např. rozhovor, dialog, diskuse)</w:t>
      </w:r>
    </w:p>
    <w:p w:rsidR="00265650" w:rsidRDefault="00265650" w:rsidP="00265650">
      <w:pPr>
        <w:numPr>
          <w:ilvl w:val="0"/>
          <w:numId w:val="3"/>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Metody písemných prací (např. písemná cvičení, kompozice)</w:t>
      </w:r>
    </w:p>
    <w:p w:rsidR="00265650" w:rsidRDefault="00265650" w:rsidP="00265650">
      <w:pPr>
        <w:numPr>
          <w:ilvl w:val="0"/>
          <w:numId w:val="3"/>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Metody práce s učebnicí, knihou</w:t>
      </w:r>
    </w:p>
    <w:p w:rsidR="00265650" w:rsidRDefault="00265650" w:rsidP="00265650">
      <w:pPr>
        <w:numPr>
          <w:ilvl w:val="0"/>
          <w:numId w:val="10"/>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Metody názorně-demonstrační</w:t>
      </w:r>
    </w:p>
    <w:p w:rsidR="00265650" w:rsidRDefault="00265650" w:rsidP="00265650">
      <w:pPr>
        <w:numPr>
          <w:ilvl w:val="0"/>
          <w:numId w:val="30"/>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Pozorování předmětů a jevů</w:t>
      </w:r>
    </w:p>
    <w:p w:rsidR="00265650" w:rsidRDefault="00265650" w:rsidP="00265650">
      <w:pPr>
        <w:numPr>
          <w:ilvl w:val="0"/>
          <w:numId w:val="30"/>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Předvádění (předmětů, činností, pokusů, modelů)</w:t>
      </w:r>
    </w:p>
    <w:p w:rsidR="00265650" w:rsidRDefault="00265650" w:rsidP="00265650">
      <w:pPr>
        <w:numPr>
          <w:ilvl w:val="0"/>
          <w:numId w:val="30"/>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Demonstrace statických obrazů</w:t>
      </w:r>
    </w:p>
    <w:p w:rsidR="00265650" w:rsidRDefault="00265650" w:rsidP="00265650">
      <w:pPr>
        <w:numPr>
          <w:ilvl w:val="0"/>
          <w:numId w:val="30"/>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Projekce statická a dynamická</w:t>
      </w:r>
    </w:p>
    <w:p w:rsidR="00265650" w:rsidRDefault="00265650" w:rsidP="00265650">
      <w:pPr>
        <w:numPr>
          <w:ilvl w:val="0"/>
          <w:numId w:val="10"/>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Metody praktické</w:t>
      </w:r>
    </w:p>
    <w:p w:rsidR="00265650" w:rsidRDefault="00265650" w:rsidP="00265650">
      <w:pPr>
        <w:numPr>
          <w:ilvl w:val="0"/>
          <w:numId w:val="26"/>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Nácvik pohybových a praktických dovedností</w:t>
      </w:r>
    </w:p>
    <w:p w:rsidR="00265650" w:rsidRDefault="00265650" w:rsidP="00265650">
      <w:pPr>
        <w:numPr>
          <w:ilvl w:val="0"/>
          <w:numId w:val="26"/>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Žákovské laborování</w:t>
      </w:r>
    </w:p>
    <w:p w:rsidR="00265650" w:rsidRDefault="00265650" w:rsidP="00265650">
      <w:pPr>
        <w:numPr>
          <w:ilvl w:val="0"/>
          <w:numId w:val="26"/>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Pracovní činnosti (v dílnách, na pozemku)</w:t>
      </w:r>
    </w:p>
    <w:p w:rsidR="00265650" w:rsidRDefault="00265650" w:rsidP="00265650">
      <w:pPr>
        <w:numPr>
          <w:ilvl w:val="0"/>
          <w:numId w:val="26"/>
        </w:num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Grafické a výtvarné činnosti”</w:t>
      </w:r>
    </w:p>
    <w:p w:rsidR="00265650" w:rsidRDefault="00265650" w:rsidP="002656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Vyučovací metody </w:t>
      </w:r>
      <w:r w:rsidR="00A52F63">
        <w:rPr>
          <w:rFonts w:ascii="Times New Roman" w:eastAsia="Times New Roman" w:hAnsi="Times New Roman" w:cs="Times New Roman"/>
          <w:sz w:val="24"/>
          <w:szCs w:val="24"/>
        </w:rPr>
        <w:t>lze</w:t>
      </w:r>
      <w:r>
        <w:rPr>
          <w:rFonts w:ascii="Times New Roman" w:eastAsia="Times New Roman" w:hAnsi="Times New Roman" w:cs="Times New Roman"/>
          <w:sz w:val="24"/>
          <w:szCs w:val="24"/>
        </w:rPr>
        <w:t xml:space="preserve"> rozdělit podle mnoha jiných kritérií. Z hlediska zapojení žáka do výuky </w:t>
      </w:r>
      <w:r w:rsidR="00A52F63">
        <w:rPr>
          <w:rFonts w:ascii="Times New Roman" w:eastAsia="Times New Roman" w:hAnsi="Times New Roman" w:cs="Times New Roman"/>
          <w:sz w:val="24"/>
          <w:szCs w:val="24"/>
        </w:rPr>
        <w:t>lze</w:t>
      </w:r>
      <w:r>
        <w:rPr>
          <w:rFonts w:ascii="Times New Roman" w:eastAsia="Times New Roman" w:hAnsi="Times New Roman" w:cs="Times New Roman"/>
          <w:sz w:val="24"/>
          <w:szCs w:val="24"/>
        </w:rPr>
        <w:t xml:space="preserve"> metody rozdělit na sdělovací, samostatné a badatelské a poté zejména z hlediska myšlenkových operací na induktivní, deduktivní, srovnávací a analyticky-syntetické (Maňák 1997).</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Houška (1991) dělí metody vyučování na hru, socio drama, dramatizaci, problémové a badatelské metody, týmové a skupinové práce, programové vyučování, dialog, nácvik a výklad.</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Hru </w:t>
      </w:r>
      <w:r w:rsidR="00A52F63">
        <w:rPr>
          <w:rFonts w:ascii="Times New Roman" w:eastAsia="Times New Roman" w:hAnsi="Times New Roman" w:cs="Times New Roman"/>
          <w:sz w:val="24"/>
          <w:szCs w:val="24"/>
        </w:rPr>
        <w:t>je možné</w:t>
      </w:r>
      <w:r>
        <w:rPr>
          <w:rFonts w:ascii="Times New Roman" w:eastAsia="Times New Roman" w:hAnsi="Times New Roman" w:cs="Times New Roman"/>
          <w:sz w:val="24"/>
          <w:szCs w:val="24"/>
        </w:rPr>
        <w:t xml:space="preserve"> považovat za základní metodu, neboť ke hraní nepotřebuje být žák nijak motivován. Hra je lidskou přirozeností a hry hrajeme, i když nám za ní nikdo neslíbil dobrou známku. Zvyšuje se soustředěnost žáka a při hodině je tak dosaženo maximální efektivity. Učitel by měl hru jen iniciovat a už do ní dále nevstupovat. Hru dětem </w:t>
      </w:r>
      <w:r w:rsidR="00A52F63">
        <w:rPr>
          <w:rFonts w:ascii="Times New Roman" w:eastAsia="Times New Roman" w:hAnsi="Times New Roman" w:cs="Times New Roman"/>
          <w:sz w:val="24"/>
          <w:szCs w:val="24"/>
        </w:rPr>
        <w:t>nedoporučuje vnucovat</w:t>
      </w:r>
      <w:r>
        <w:rPr>
          <w:rFonts w:ascii="Times New Roman" w:eastAsia="Times New Roman" w:hAnsi="Times New Roman" w:cs="Times New Roman"/>
          <w:sz w:val="24"/>
          <w:szCs w:val="24"/>
        </w:rPr>
        <w:t xml:space="preserve">, pokud ji </w:t>
      </w:r>
      <w:r w:rsidR="00A52F63">
        <w:rPr>
          <w:rFonts w:ascii="Times New Roman" w:eastAsia="Times New Roman" w:hAnsi="Times New Roman" w:cs="Times New Roman"/>
          <w:sz w:val="24"/>
          <w:szCs w:val="24"/>
        </w:rPr>
        <w:t xml:space="preserve">samo dítě </w:t>
      </w:r>
      <w:r>
        <w:rPr>
          <w:rFonts w:ascii="Times New Roman" w:eastAsia="Times New Roman" w:hAnsi="Times New Roman" w:cs="Times New Roman"/>
          <w:sz w:val="24"/>
          <w:szCs w:val="24"/>
        </w:rPr>
        <w:t>nechce hrát. Každá hra by měla mít pravidla a měla by plnit své výchovně-vzdělávací cíle (Houška 1991).</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Socio drama je skupinovou metodou. Skupinky žáků by měly mít kolem 6 až 8 členů. Tato skupina hraje představení a zbytek třídy je v roli diváků. Žákům ve skupině jsou rozdány role a následná scéna je ničím jiným než improvizací. </w:t>
      </w:r>
      <w:r w:rsidR="00A52F63">
        <w:rPr>
          <w:rFonts w:ascii="Times New Roman" w:eastAsia="Times New Roman" w:hAnsi="Times New Roman" w:cs="Times New Roman"/>
          <w:sz w:val="24"/>
          <w:szCs w:val="24"/>
        </w:rPr>
        <w:t xml:space="preserve">Podobnou metodou je dramatizace. </w:t>
      </w:r>
      <w:r>
        <w:rPr>
          <w:rFonts w:ascii="Times New Roman" w:eastAsia="Times New Roman" w:hAnsi="Times New Roman" w:cs="Times New Roman"/>
          <w:sz w:val="24"/>
          <w:szCs w:val="24"/>
        </w:rPr>
        <w:t>Od socio dramatu se dramatizace liší tím, že jsou žákům předem rozdány role. Dramatizace – tedy divadelní scéna by měla být součástí výuky ideálně jednou za pololetí. V této divadelní hře má každý žák ve třídě svou roli, scénku si pečlivě nacvičí a předvádějí ji před celou školou - např. v tělocvičně (Houška 1991).</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Problémové a badatelské metody mají žáky přimět k aktivnímu učení se řešit reálné problémy. Badatelská metoda spočívá v tom, že žáky přesvědčím o tom, že jsou např. výzkumníci </w:t>
      </w:r>
      <w:r>
        <w:rPr>
          <w:rFonts w:ascii="Times New Roman" w:eastAsia="Times New Roman" w:hAnsi="Times New Roman" w:cs="Times New Roman"/>
          <w:sz w:val="24"/>
          <w:szCs w:val="24"/>
        </w:rPr>
        <w:lastRenderedPageBreak/>
        <w:t>a mají za úkol sestavit dotazník. Pro zvýšení efektivity a vcítění se do role pracovníka výzkumného ústavu by mělo např. přispět obléknout je do laboratorních plášťů, rozdat jim desky, na které mohou psát ve stoje a zaznamenávat výsledky svého pozorování atd. (Houška 1991).</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Programové vyučování podporuje individuální práci a řešení problémů žáka. </w:t>
      </w:r>
      <w:r w:rsidR="00A52F63">
        <w:rPr>
          <w:rFonts w:ascii="Times New Roman" w:eastAsia="Times New Roman" w:hAnsi="Times New Roman" w:cs="Times New Roman"/>
          <w:sz w:val="24"/>
          <w:szCs w:val="24"/>
        </w:rPr>
        <w:t>Jeho použití se hodí</w:t>
      </w:r>
      <w:r>
        <w:rPr>
          <w:rFonts w:ascii="Times New Roman" w:eastAsia="Times New Roman" w:hAnsi="Times New Roman" w:cs="Times New Roman"/>
          <w:sz w:val="24"/>
          <w:szCs w:val="24"/>
        </w:rPr>
        <w:t xml:space="preserve"> v přeplněných učebnách, protože mají žáci zadané přesné kroky toho, co mají v hodině samostatně dělat. S programovým vyučováním souvisí termín programované učebnice, které nabízí celou řadu úloh a otázek k textu, které studenta provází celou hodinou. Je zde minimální zapojení role učitele, který se může třeba připravovat na další hodinu (Houška 1991).</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Dialog </w:t>
      </w:r>
      <w:r w:rsidR="00A52F63">
        <w:rPr>
          <w:rFonts w:ascii="Times New Roman" w:eastAsia="Times New Roman" w:hAnsi="Times New Roman" w:cs="Times New Roman"/>
          <w:sz w:val="24"/>
          <w:szCs w:val="24"/>
        </w:rPr>
        <w:t>lze</w:t>
      </w:r>
      <w:r>
        <w:rPr>
          <w:rFonts w:ascii="Times New Roman" w:eastAsia="Times New Roman" w:hAnsi="Times New Roman" w:cs="Times New Roman"/>
          <w:sz w:val="24"/>
          <w:szCs w:val="24"/>
        </w:rPr>
        <w:t xml:space="preserve"> chápat jako dialog mezi žákem a učitelem, ale také mezi žáky navzájem. V druhém případě </w:t>
      </w:r>
      <w:r w:rsidR="00A52F63">
        <w:rPr>
          <w:rFonts w:ascii="Times New Roman" w:eastAsia="Times New Roman" w:hAnsi="Times New Roman" w:cs="Times New Roman"/>
          <w:sz w:val="24"/>
          <w:szCs w:val="24"/>
        </w:rPr>
        <w:t>jsou utvořeny</w:t>
      </w:r>
      <w:r>
        <w:rPr>
          <w:rFonts w:ascii="Times New Roman" w:eastAsia="Times New Roman" w:hAnsi="Times New Roman" w:cs="Times New Roman"/>
          <w:sz w:val="24"/>
          <w:szCs w:val="24"/>
        </w:rPr>
        <w:t xml:space="preserve"> skupinky skládající se ideálně z 5 žáků, kteří by měli mít rovnocenné postavení. Musí být jasné téma a neměl by probíhat pod časovým tlakem. Účastníci by si neměli skákat do řeči a měli by vést konstruktivní debatu, která je naučí argumentovat (Houška 1991).</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Výklad v českých školách tvoří nejvíce používanou (nadužívanou) metodu, kterou učitel ve své třídě používá. Výklad bychom ovšem měli používat pouze jako doplňkovou metodu, kdy žáky seznamujeme se zadáním práce a kdy by tedy nevěděli, jak dále postupovat samostatně nebo když si to aktuální situace ve třídě žádá</w:t>
      </w:r>
      <w:r w:rsidR="00A52F63">
        <w:rPr>
          <w:rFonts w:ascii="Times New Roman" w:eastAsia="Times New Roman" w:hAnsi="Times New Roman" w:cs="Times New Roman"/>
          <w:sz w:val="24"/>
          <w:szCs w:val="24"/>
        </w:rPr>
        <w:t xml:space="preserve"> (Houška 1991)</w:t>
      </w:r>
      <w:r>
        <w:rPr>
          <w:rFonts w:ascii="Times New Roman" w:eastAsia="Times New Roman" w:hAnsi="Times New Roman" w:cs="Times New Roman"/>
          <w:sz w:val="24"/>
          <w:szCs w:val="24"/>
        </w:rPr>
        <w:t>.</w:t>
      </w:r>
    </w:p>
    <w:p w:rsidR="00265650" w:rsidRDefault="00265650" w:rsidP="00265650">
      <w:pPr>
        <w:pStyle w:val="Nadpis2"/>
        <w:spacing w:line="360" w:lineRule="auto"/>
      </w:pPr>
    </w:p>
    <w:p w:rsidR="003834BF" w:rsidRDefault="003834BF" w:rsidP="003834BF">
      <w:pPr>
        <w:pStyle w:val="Nadpis2"/>
        <w:spacing w:line="360" w:lineRule="auto"/>
      </w:pPr>
      <w:bookmarkStart w:id="41" w:name="_Toc37378540"/>
      <w:r>
        <w:t>1.1. Metody tradiční</w:t>
      </w:r>
      <w:bookmarkEnd w:id="41"/>
    </w:p>
    <w:p w:rsidR="00265650" w:rsidRDefault="00265650" w:rsidP="00265650">
      <w:pPr>
        <w:spacing w:line="360" w:lineRule="auto"/>
        <w:jc w:val="both"/>
        <w:rPr>
          <w:rFonts w:ascii="Times New Roman" w:eastAsia="Times New Roman" w:hAnsi="Times New Roman" w:cs="Times New Roman"/>
          <w:sz w:val="24"/>
          <w:szCs w:val="24"/>
        </w:rPr>
      </w:pPr>
    </w:p>
    <w:p w:rsidR="00265650" w:rsidRDefault="00265650" w:rsidP="002656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 pochopení termínu aktivizační metoda je důležité, říct si, co to jsou tradiční vyučovací metody. </w:t>
      </w:r>
      <w:r w:rsidR="00A52F63">
        <w:rPr>
          <w:rFonts w:ascii="Times New Roman" w:eastAsia="Times New Roman" w:hAnsi="Times New Roman" w:cs="Times New Roman"/>
          <w:sz w:val="24"/>
          <w:szCs w:val="24"/>
        </w:rPr>
        <w:t>Nelze</w:t>
      </w:r>
      <w:r>
        <w:rPr>
          <w:rFonts w:ascii="Times New Roman" w:eastAsia="Times New Roman" w:hAnsi="Times New Roman" w:cs="Times New Roman"/>
          <w:sz w:val="24"/>
          <w:szCs w:val="24"/>
        </w:rPr>
        <w:t xml:space="preserve"> tradiční metodu</w:t>
      </w:r>
      <w:r w:rsidR="00A52F63">
        <w:rPr>
          <w:rFonts w:ascii="Times New Roman" w:eastAsia="Times New Roman" w:hAnsi="Times New Roman" w:cs="Times New Roman"/>
          <w:sz w:val="24"/>
          <w:szCs w:val="24"/>
        </w:rPr>
        <w:t xml:space="preserve"> chápat</w:t>
      </w:r>
      <w:r>
        <w:rPr>
          <w:rFonts w:ascii="Times New Roman" w:eastAsia="Times New Roman" w:hAnsi="Times New Roman" w:cs="Times New Roman"/>
          <w:sz w:val="24"/>
          <w:szCs w:val="24"/>
        </w:rPr>
        <w:t xml:space="preserve"> jako něco, co nemá v dnešním školství smysl. Naopak tyto tradiční metody jsou časem ověřené a fungující. Je jen potřeba umět s nimi nakládat rozumně a nestavět je do první linie, protože nová doba jakékoli tradice nutně přetváří k obrazu doby (Maňák 1997). </w:t>
      </w:r>
    </w:p>
    <w:p w:rsidR="00265650" w:rsidRDefault="00265650" w:rsidP="002656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Maňák (1997) uvádí několik tradičních metod. Tou nejstarší, která doprovázela lidskou společnost od samého počátku je předvádění a napodobování činností druhého člověka – otce, matky, později i jiných osob v okolí. Další je vyprávění a vysvětlování – díky této metodě se předávaly mýty (např. o stvoření světa) a lidé si je pamatovali zcela bezděčně (bez cíleného aktivního procesu učení v</w:t>
      </w:r>
      <w:r w:rsidR="001F2836">
        <w:rPr>
          <w:rFonts w:ascii="Times New Roman" w:eastAsia="Times New Roman" w:hAnsi="Times New Roman" w:cs="Times New Roman"/>
          <w:sz w:val="24"/>
          <w:szCs w:val="24"/>
        </w:rPr>
        <w:t> kontextu s</w:t>
      </w:r>
      <w:r>
        <w:rPr>
          <w:rFonts w:ascii="Times New Roman" w:eastAsia="Times New Roman" w:hAnsi="Times New Roman" w:cs="Times New Roman"/>
          <w:sz w:val="24"/>
          <w:szCs w:val="24"/>
        </w:rPr>
        <w:t xml:space="preserve"> příprav</w:t>
      </w:r>
      <w:r w:rsidR="001F2836">
        <w:rPr>
          <w:rFonts w:ascii="Times New Roman" w:eastAsia="Times New Roman" w:hAnsi="Times New Roman" w:cs="Times New Roman"/>
          <w:sz w:val="24"/>
          <w:szCs w:val="24"/>
        </w:rPr>
        <w:t>ou</w:t>
      </w:r>
      <w:r>
        <w:rPr>
          <w:rFonts w:ascii="Times New Roman" w:eastAsia="Times New Roman" w:hAnsi="Times New Roman" w:cs="Times New Roman"/>
          <w:sz w:val="24"/>
          <w:szCs w:val="24"/>
        </w:rPr>
        <w:t xml:space="preserve"> na zkoušení).</w:t>
      </w:r>
    </w:p>
    <w:p w:rsidR="00265650" w:rsidRDefault="00265650" w:rsidP="002656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Z období antického Řecka se až dodnes dochovala metoda přednášky a rozhovoru, její specifickou formou je pak sokratická metoda, která se stala základem pro dnešní heuristické </w:t>
      </w:r>
      <w:r>
        <w:rPr>
          <w:rFonts w:ascii="Times New Roman" w:eastAsia="Times New Roman" w:hAnsi="Times New Roman" w:cs="Times New Roman"/>
          <w:sz w:val="24"/>
          <w:szCs w:val="24"/>
        </w:rPr>
        <w:lastRenderedPageBreak/>
        <w:t>metody. Metoda synkretická je založena na principech analogie a srovnávání, jejím velkým propagátorem byl dokonce český pedagog Jan Amos Komenský (Maňák 1997).</w:t>
      </w:r>
    </w:p>
    <w:p w:rsidR="00265650" w:rsidRDefault="00265650" w:rsidP="00265650">
      <w:pPr>
        <w:spacing w:line="360" w:lineRule="auto"/>
        <w:jc w:val="both"/>
        <w:rPr>
          <w:rFonts w:ascii="Times New Roman" w:eastAsia="Times New Roman" w:hAnsi="Times New Roman" w:cs="Times New Roman"/>
          <w:sz w:val="24"/>
          <w:szCs w:val="24"/>
        </w:rPr>
      </w:pPr>
    </w:p>
    <w:p w:rsidR="00265650" w:rsidRDefault="00265650" w:rsidP="00265650">
      <w:pPr>
        <w:pStyle w:val="Nadpis2"/>
        <w:spacing w:line="360" w:lineRule="auto"/>
      </w:pPr>
      <w:bookmarkStart w:id="42" w:name="_Toc37378541"/>
      <w:r>
        <w:t>1.2.</w:t>
      </w:r>
      <w:r w:rsidR="003834BF">
        <w:t xml:space="preserve"> </w:t>
      </w:r>
      <w:r>
        <w:t>Metody aktivizační (inovativní)</w:t>
      </w:r>
      <w:bookmarkEnd w:id="42"/>
    </w:p>
    <w:p w:rsidR="00265650" w:rsidRDefault="00265650" w:rsidP="00265650">
      <w:pPr>
        <w:spacing w:line="360" w:lineRule="auto"/>
        <w:rPr>
          <w:rFonts w:ascii="Times New Roman" w:eastAsia="Times New Roman" w:hAnsi="Times New Roman" w:cs="Times New Roman"/>
          <w:sz w:val="24"/>
          <w:szCs w:val="24"/>
        </w:rPr>
      </w:pPr>
    </w:p>
    <w:p w:rsidR="00265650" w:rsidRDefault="00265650" w:rsidP="00265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Požadavky na změny ve vzdělávání na všech úrovních škol (ZŠ, SŠ, VOŠ, VŠ) se staly normálním jevem vzhledem k rychlému technologickému pokroku a dynamičnosti dnešní doby. Abychom zlepšovali studijní úspěchy studentů, doporučuje se používat alternativní vyučovací metody a postupy s častými řízenými diskusemi podněcující studenty ke kritickému myšlení (</w:t>
      </w:r>
      <w:proofErr w:type="spellStart"/>
      <w:r>
        <w:rPr>
          <w:rFonts w:ascii="Times New Roman" w:eastAsia="Times New Roman" w:hAnsi="Times New Roman" w:cs="Times New Roman"/>
          <w:sz w:val="24"/>
          <w:szCs w:val="24"/>
        </w:rPr>
        <w:t>Močinić</w:t>
      </w:r>
      <w:proofErr w:type="spellEnd"/>
      <w:r>
        <w:rPr>
          <w:rFonts w:ascii="Times New Roman" w:eastAsia="Times New Roman" w:hAnsi="Times New Roman" w:cs="Times New Roman"/>
          <w:sz w:val="24"/>
          <w:szCs w:val="24"/>
        </w:rPr>
        <w:t xml:space="preserve"> 2012). Tendenci vyhledávat stále dokonalejší a efektivnější metody výuky je ale podle Maňáka (1997) možné hledat už v dávných dobách pedagogické historie, nikoli jen v posledních dekádách.</w:t>
      </w:r>
    </w:p>
    <w:p w:rsidR="00265650" w:rsidRDefault="00265650" w:rsidP="00265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využívání aktivizačních metod (a jakýchkoli metod obecně) </w:t>
      </w:r>
      <w:r w:rsidR="001F2836">
        <w:rPr>
          <w:rFonts w:ascii="Times New Roman" w:eastAsia="Times New Roman" w:hAnsi="Times New Roman" w:cs="Times New Roman"/>
          <w:sz w:val="24"/>
          <w:szCs w:val="24"/>
        </w:rPr>
        <w:t>by si učitelé</w:t>
      </w:r>
      <w:r>
        <w:rPr>
          <w:rFonts w:ascii="Times New Roman" w:eastAsia="Times New Roman" w:hAnsi="Times New Roman" w:cs="Times New Roman"/>
          <w:sz w:val="24"/>
          <w:szCs w:val="24"/>
        </w:rPr>
        <w:t xml:space="preserve"> měli dávat pozor, aby se metody v určitém časovém horizontu co nejméně opakovaly. Při častém opakování jedné konkrétní metody se činnost stává stereotypem, který žáka přestane bavit, což nechceme. Maňák (1995, S 5) vyloženě píše, že tímto způsobem v žákovi umrtvujeme iniciativu. My chceme u žáků naopak rozvíjet celou řadu různých měkkých dovedností, a toho </w:t>
      </w:r>
      <w:r w:rsidR="001F2836">
        <w:rPr>
          <w:rFonts w:ascii="Times New Roman" w:eastAsia="Times New Roman" w:hAnsi="Times New Roman" w:cs="Times New Roman"/>
          <w:sz w:val="24"/>
          <w:szCs w:val="24"/>
        </w:rPr>
        <w:t>lze dosáhnout</w:t>
      </w:r>
      <w:r>
        <w:rPr>
          <w:rFonts w:ascii="Times New Roman" w:eastAsia="Times New Roman" w:hAnsi="Times New Roman" w:cs="Times New Roman"/>
          <w:sz w:val="24"/>
          <w:szCs w:val="24"/>
        </w:rPr>
        <w:t xml:space="preserve"> jen za pomoci použití co nejširší palety aktivizačních metod (Maňák 1997). Proto by měl pedagog zvládat například 50 metod a umět je rovněž v jedné vyučovací hodině vhodně kombinovat (Čapek 2015). </w:t>
      </w:r>
    </w:p>
    <w:p w:rsidR="00265650" w:rsidRDefault="00265650" w:rsidP="00265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druhou stranu je důležité, aby učitel používal aktivizační metodu jako prostředek k dosažení vzdělávacích cílů</w:t>
      </w:r>
      <w:r w:rsidR="00A70A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ne učivo jako prostředek k provedení metody. K volbě metody také patří respektování charakterových, věkových a psychických vlastností žáka (Maňák 1997).</w:t>
      </w:r>
    </w:p>
    <w:p w:rsidR="00265650" w:rsidRDefault="00265650" w:rsidP="00265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Studie provedená </w:t>
      </w:r>
      <w:proofErr w:type="spellStart"/>
      <w:r>
        <w:rPr>
          <w:rFonts w:ascii="Times New Roman" w:eastAsia="Times New Roman" w:hAnsi="Times New Roman" w:cs="Times New Roman"/>
          <w:sz w:val="24"/>
          <w:szCs w:val="24"/>
        </w:rPr>
        <w:t>Snježanou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Nevií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Močinić</w:t>
      </w:r>
      <w:proofErr w:type="spellEnd"/>
      <w:r>
        <w:rPr>
          <w:rFonts w:ascii="Times New Roman" w:eastAsia="Times New Roman" w:hAnsi="Times New Roman" w:cs="Times New Roman"/>
          <w:sz w:val="24"/>
          <w:szCs w:val="24"/>
        </w:rPr>
        <w:t xml:space="preserve"> (2012) ukazuje, že frontální výuka je velmi efektivní v kontextu předávání prostých znalostí, ale už nestačí, pokud chceme, aby žák látce skutečně porozuměl a dokázal kreativně řešit zadané úkoly. Ve své práci pak porovnává efektivitu rozličných aktivizačních metod vzhledem k metodám tradičním, ale také</w:t>
      </w:r>
      <w:r w:rsidR="001F2836">
        <w:rPr>
          <w:rFonts w:ascii="Times New Roman" w:eastAsia="Times New Roman" w:hAnsi="Times New Roman" w:cs="Times New Roman"/>
          <w:sz w:val="24"/>
          <w:szCs w:val="24"/>
        </w:rPr>
        <w:t xml:space="preserve"> efektivitu</w:t>
      </w:r>
      <w:r>
        <w:rPr>
          <w:rFonts w:ascii="Times New Roman" w:eastAsia="Times New Roman" w:hAnsi="Times New Roman" w:cs="Times New Roman"/>
          <w:sz w:val="24"/>
          <w:szCs w:val="24"/>
        </w:rPr>
        <w:t xml:space="preserve"> jedn</w:t>
      </w:r>
      <w:r w:rsidR="001F2836">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aktivizační metod</w:t>
      </w:r>
      <w:r w:rsidR="001F2836">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s druhou.</w:t>
      </w:r>
    </w:p>
    <w:p w:rsidR="00265650" w:rsidRDefault="00265650" w:rsidP="00265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dnešní době by se ale měla výuka zaměřovat nejen na předávání znalostí, ale také klíčových kompetencí. Toho však nemůže být dosaženo, pokud bude učitel ve výuce nadužívat </w:t>
      </w:r>
      <w:r>
        <w:rPr>
          <w:rFonts w:ascii="Times New Roman" w:eastAsia="Times New Roman" w:hAnsi="Times New Roman" w:cs="Times New Roman"/>
          <w:sz w:val="24"/>
          <w:szCs w:val="24"/>
        </w:rPr>
        <w:lastRenderedPageBreak/>
        <w:t xml:space="preserve">tradiční didaktické metody oproti metodám aktivizujícím. Aktivizační metody by proto podle </w:t>
      </w:r>
      <w:proofErr w:type="spellStart"/>
      <w:r>
        <w:rPr>
          <w:rFonts w:ascii="Times New Roman" w:eastAsia="Times New Roman" w:hAnsi="Times New Roman" w:cs="Times New Roman"/>
          <w:sz w:val="24"/>
          <w:szCs w:val="24"/>
        </w:rPr>
        <w:t>Močinić</w:t>
      </w:r>
      <w:proofErr w:type="spellEnd"/>
      <w:r>
        <w:rPr>
          <w:rFonts w:ascii="Times New Roman" w:eastAsia="Times New Roman" w:hAnsi="Times New Roman" w:cs="Times New Roman"/>
          <w:sz w:val="24"/>
          <w:szCs w:val="24"/>
        </w:rPr>
        <w:t xml:space="preserve"> (2012) měly splňovat tyto podmínky:</w:t>
      </w:r>
    </w:p>
    <w:p w:rsidR="00265650" w:rsidRDefault="00265650" w:rsidP="00265650">
      <w:pPr>
        <w:numPr>
          <w:ilvl w:val="0"/>
          <w:numId w:val="21"/>
        </w:numPr>
        <w:spacing w:before="240"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Měly by být dostatečně náročné a praktické</w:t>
      </w:r>
    </w:p>
    <w:p w:rsidR="00265650" w:rsidRDefault="00265650" w:rsidP="00265650">
      <w:pPr>
        <w:numPr>
          <w:ilvl w:val="0"/>
          <w:numId w:val="21"/>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Kombinovat více stylů učení</w:t>
      </w:r>
    </w:p>
    <w:p w:rsidR="00265650" w:rsidRDefault="00265650" w:rsidP="00265650">
      <w:pPr>
        <w:numPr>
          <w:ilvl w:val="0"/>
          <w:numId w:val="21"/>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Být vhodně vybrané, aby korespondovaly s obsahem kurikula</w:t>
      </w:r>
    </w:p>
    <w:p w:rsidR="00265650" w:rsidRDefault="00265650" w:rsidP="00265650">
      <w:pPr>
        <w:numPr>
          <w:ilvl w:val="0"/>
          <w:numId w:val="21"/>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Podporovat kooperativní učení</w:t>
      </w:r>
    </w:p>
    <w:p w:rsidR="00265650" w:rsidRDefault="00265650" w:rsidP="00265650">
      <w:pPr>
        <w:numPr>
          <w:ilvl w:val="0"/>
          <w:numId w:val="21"/>
        </w:num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Podporovat větší mozkovou aktivitu</w:t>
      </w:r>
    </w:p>
    <w:p w:rsidR="00265650" w:rsidRDefault="00265650" w:rsidP="00265650">
      <w:pPr>
        <w:numPr>
          <w:ilvl w:val="0"/>
          <w:numId w:val="21"/>
        </w:numPr>
        <w:spacing w:after="24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Sledovat postupné zlepšování výsledků žáka</w:t>
      </w:r>
    </w:p>
    <w:p w:rsidR="00265650" w:rsidRDefault="00265650" w:rsidP="0026565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 šetření provedeného mezi studenty univerzity v Pule v Chorvatsku plyne, že metody, které by člověk čekal že jsou nejefektivnější, skončily s nejhoršími výsledky (jinými slovy, podle studentů nejsou efektivní). Jsou jimi brainstorming, případová studie, inscenace, programované učení a didaktická hra. Jak autorka uvádí, zřejmě to je způsobeno tím, že studenti na používání metod ve výuce zkrátka nejsou zvyklí, tím pádem nejsou naučeni efektivní a samostatné práce (</w:t>
      </w:r>
      <w:proofErr w:type="spellStart"/>
      <w:r>
        <w:rPr>
          <w:rFonts w:ascii="Times New Roman" w:eastAsia="Times New Roman" w:hAnsi="Times New Roman" w:cs="Times New Roman"/>
          <w:sz w:val="24"/>
          <w:szCs w:val="24"/>
        </w:rPr>
        <w:t>Močinić</w:t>
      </w:r>
      <w:proofErr w:type="spellEnd"/>
      <w:r>
        <w:rPr>
          <w:rFonts w:ascii="Times New Roman" w:eastAsia="Times New Roman" w:hAnsi="Times New Roman" w:cs="Times New Roman"/>
          <w:sz w:val="24"/>
          <w:szCs w:val="24"/>
        </w:rPr>
        <w:t xml:space="preserve"> 2012).</w:t>
      </w:r>
    </w:p>
    <w:p w:rsidR="00265650" w:rsidRDefault="00265650" w:rsidP="002656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Maňák (1997, S 8) aktivizační metody rozděluje na:</w:t>
      </w:r>
    </w:p>
    <w:p w:rsidR="00265650" w:rsidRDefault="00265650" w:rsidP="00265650">
      <w:pPr>
        <w:numPr>
          <w:ilvl w:val="0"/>
          <w:numId w:val="8"/>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„Diskusní metody</w:t>
      </w:r>
    </w:p>
    <w:p w:rsidR="00265650" w:rsidRDefault="00265650" w:rsidP="00265650">
      <w:pPr>
        <w:numPr>
          <w:ilvl w:val="0"/>
          <w:numId w:val="8"/>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Situační metody</w:t>
      </w:r>
    </w:p>
    <w:p w:rsidR="00265650" w:rsidRDefault="00265650" w:rsidP="00265650">
      <w:pPr>
        <w:numPr>
          <w:ilvl w:val="0"/>
          <w:numId w:val="8"/>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Inscenační metody</w:t>
      </w:r>
    </w:p>
    <w:p w:rsidR="00265650" w:rsidRDefault="00265650" w:rsidP="00265650">
      <w:pPr>
        <w:numPr>
          <w:ilvl w:val="0"/>
          <w:numId w:val="8"/>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Didaktické hry</w:t>
      </w:r>
    </w:p>
    <w:p w:rsidR="00265650" w:rsidRDefault="00265650" w:rsidP="00265650">
      <w:pPr>
        <w:numPr>
          <w:ilvl w:val="0"/>
          <w:numId w:val="8"/>
        </w:num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Speciální metody”</w:t>
      </w:r>
    </w:p>
    <w:p w:rsidR="00265650" w:rsidRDefault="00265650" w:rsidP="002656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Aktivizační metody představují metody zpravidla méně známé, které vznikaly v souvislosti se zakládáním alternativních typů škol (</w:t>
      </w:r>
      <w:proofErr w:type="spellStart"/>
      <w:r>
        <w:rPr>
          <w:rFonts w:ascii="Times New Roman" w:eastAsia="Times New Roman" w:hAnsi="Times New Roman" w:cs="Times New Roman"/>
          <w:sz w:val="24"/>
          <w:szCs w:val="24"/>
        </w:rPr>
        <w:t>Waldorf</w:t>
      </w:r>
      <w:proofErr w:type="spellEnd"/>
      <w:r>
        <w:rPr>
          <w:rFonts w:ascii="Times New Roman" w:eastAsia="Times New Roman" w:hAnsi="Times New Roman" w:cs="Times New Roman"/>
          <w:sz w:val="24"/>
          <w:szCs w:val="24"/>
        </w:rPr>
        <w:t>, Montessori, ad.). Výuka, která obsahuje aktivizační metody, probíhá zpravidla za uvolněnější atmosféry a je zde větší motivace žáka k tomu, něco se dozvídat (Maňák 1997).</w:t>
      </w:r>
      <w:r w:rsidR="00A70A7C">
        <w:rPr>
          <w:rFonts w:ascii="Times New Roman" w:eastAsia="Times New Roman" w:hAnsi="Times New Roman" w:cs="Times New Roman"/>
          <w:sz w:val="24"/>
          <w:szCs w:val="24"/>
        </w:rPr>
        <w:t xml:space="preserve"> Je rovněž velkou chybou, že se v dnešních školách hovoří o aktivizačních metodách jako o nějakém nadstandardu a učitelé si myslí, že alternativní metody by měly patřit jen na alternativní školy (Čapek 2015).</w:t>
      </w:r>
    </w:p>
    <w:p w:rsidR="001F2836" w:rsidRDefault="001F2836" w:rsidP="00265650">
      <w:pPr>
        <w:spacing w:line="360" w:lineRule="auto"/>
        <w:jc w:val="both"/>
        <w:rPr>
          <w:rFonts w:ascii="Times New Roman" w:eastAsia="Times New Roman" w:hAnsi="Times New Roman" w:cs="Times New Roman"/>
          <w:sz w:val="24"/>
          <w:szCs w:val="24"/>
        </w:rPr>
      </w:pPr>
    </w:p>
    <w:p w:rsidR="001F2836" w:rsidRDefault="001F2836" w:rsidP="00265650">
      <w:pPr>
        <w:spacing w:line="360" w:lineRule="auto"/>
        <w:jc w:val="both"/>
        <w:rPr>
          <w:rFonts w:ascii="Times New Roman" w:eastAsia="Times New Roman" w:hAnsi="Times New Roman" w:cs="Times New Roman"/>
          <w:sz w:val="24"/>
          <w:szCs w:val="24"/>
        </w:rPr>
      </w:pPr>
    </w:p>
    <w:p w:rsidR="003834BF" w:rsidRDefault="003834BF" w:rsidP="00265650">
      <w:pPr>
        <w:spacing w:line="360" w:lineRule="auto"/>
        <w:jc w:val="both"/>
        <w:rPr>
          <w:rFonts w:ascii="Times New Roman" w:eastAsia="Times New Roman" w:hAnsi="Times New Roman" w:cs="Times New Roman"/>
          <w:sz w:val="24"/>
          <w:szCs w:val="24"/>
        </w:rPr>
      </w:pPr>
    </w:p>
    <w:p w:rsidR="00265650" w:rsidRDefault="00265650" w:rsidP="00265650">
      <w:pPr>
        <w:pStyle w:val="Nadpis2"/>
      </w:pPr>
      <w:bookmarkStart w:id="43" w:name="_Toc37378542"/>
      <w:r>
        <w:lastRenderedPageBreak/>
        <w:t>1.3.</w:t>
      </w:r>
      <w:r w:rsidR="003834BF">
        <w:t xml:space="preserve"> </w:t>
      </w:r>
      <w:r>
        <w:t>Výchova, vzdělávání, výuka, učení a didaktika ve vztahu k aktivizačním metodám</w:t>
      </w:r>
      <w:bookmarkEnd w:id="43"/>
    </w:p>
    <w:p w:rsidR="00265650" w:rsidRDefault="00265650" w:rsidP="006730FE">
      <w:pPr>
        <w:spacing w:line="360" w:lineRule="auto"/>
        <w:jc w:val="both"/>
        <w:rPr>
          <w:rFonts w:ascii="Times New Roman" w:eastAsia="Times New Roman" w:hAnsi="Times New Roman" w:cs="Times New Roman"/>
          <w:sz w:val="24"/>
          <w:szCs w:val="24"/>
        </w:rPr>
      </w:pPr>
    </w:p>
    <w:p w:rsidR="006730FE" w:rsidRDefault="006730FE" w:rsidP="006730F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této </w:t>
      </w:r>
      <w:r w:rsidR="00775F88">
        <w:rPr>
          <w:rFonts w:ascii="Times New Roman" w:eastAsia="Times New Roman" w:hAnsi="Times New Roman" w:cs="Times New Roman"/>
          <w:sz w:val="24"/>
          <w:szCs w:val="24"/>
        </w:rPr>
        <w:t>části kapitoly</w:t>
      </w:r>
      <w:r>
        <w:rPr>
          <w:rFonts w:ascii="Times New Roman" w:eastAsia="Times New Roman" w:hAnsi="Times New Roman" w:cs="Times New Roman"/>
          <w:sz w:val="24"/>
          <w:szCs w:val="24"/>
        </w:rPr>
        <w:t xml:space="preserve"> se budu v prvé řadě zabývat vybranými pojmy z pedagogiky, které souvisejí s tématem této bakalářské práce. V prvé řadě se jedná o samotný pojem pedagogika. Je to pojem velice klíčový, neboť stejně jako všechny vědy, i pedagogika se mění v čase. Respektive s postupem času a přibývajícími technologiemi se mění jednak obsah výuky, jednak přibývá názorů na vzdělávání, které je hlavním objektem pedagogiky (</w:t>
      </w:r>
      <w:proofErr w:type="spellStart"/>
      <w:r>
        <w:rPr>
          <w:rFonts w:ascii="Times New Roman" w:eastAsia="Times New Roman" w:hAnsi="Times New Roman" w:cs="Times New Roman"/>
          <w:sz w:val="24"/>
          <w:szCs w:val="24"/>
        </w:rPr>
        <w:t>Zvírotský</w:t>
      </w:r>
      <w:proofErr w:type="spellEnd"/>
      <w:r>
        <w:rPr>
          <w:rFonts w:ascii="Times New Roman" w:eastAsia="Times New Roman" w:hAnsi="Times New Roman" w:cs="Times New Roman"/>
          <w:sz w:val="24"/>
          <w:szCs w:val="24"/>
        </w:rPr>
        <w:t xml:space="preserve"> 2014).</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uvádí Kohout (2002), pedagogika je vědou, zabývající se všemi aspekty výchovy a vzdělávacího procesu. Předmětem pedagogiky je tedy edukační realita, která se stále vyvíjí v souladu s potřebami doby a má vůbec nejužší vztah s filosofií, sociologií, psychologií, etikou, politologií, antropologií.</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Pedagogiku lze rozdělit z hlediska individuálního vývoje jedince na předškolní, základní a střední věk v další návaznosti na andragogiku a </w:t>
      </w:r>
      <w:proofErr w:type="spellStart"/>
      <w:r>
        <w:rPr>
          <w:rFonts w:ascii="Times New Roman" w:eastAsia="Times New Roman" w:hAnsi="Times New Roman" w:cs="Times New Roman"/>
          <w:sz w:val="24"/>
          <w:szCs w:val="24"/>
        </w:rPr>
        <w:t>gerontagogiku</w:t>
      </w:r>
      <w:proofErr w:type="spellEnd"/>
      <w:r>
        <w:rPr>
          <w:rFonts w:ascii="Times New Roman" w:eastAsia="Times New Roman" w:hAnsi="Times New Roman" w:cs="Times New Roman"/>
          <w:sz w:val="24"/>
          <w:szCs w:val="24"/>
        </w:rPr>
        <w:t>. Z hlediska obsahu pak na pedagogiku obecnou, speciální, srovnávací a na filosofii výchovy.</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Zvírotský</w:t>
      </w:r>
      <w:proofErr w:type="spellEnd"/>
      <w:r>
        <w:rPr>
          <w:rFonts w:ascii="Times New Roman" w:eastAsia="Times New Roman" w:hAnsi="Times New Roman" w:cs="Times New Roman"/>
          <w:sz w:val="24"/>
          <w:szCs w:val="24"/>
        </w:rPr>
        <w:t xml:space="preserve"> (2014) pak uvádí rozdělení pedagogiky na tradiční a moderní. Paradigmatem tradiční pedagogiky je normativní paradigma, určující pravidla, formulující normy a vytyčením cílů. Paradigmatem moderní pedagogiky je paradigma explorativně explanační, tedy jen popisující a vysvětlující.</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pedagogické vědě pracujeme s množstvím různých vědeckých metod:</w:t>
      </w:r>
    </w:p>
    <w:p w:rsidR="00B620D3" w:rsidRDefault="007053F1">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Metody empirické</w:t>
      </w:r>
      <w:r>
        <w:rPr>
          <w:rFonts w:ascii="Times New Roman" w:eastAsia="Times New Roman" w:hAnsi="Times New Roman" w:cs="Times New Roman"/>
          <w:sz w:val="24"/>
          <w:szCs w:val="24"/>
        </w:rPr>
        <w:t xml:space="preserve"> </w:t>
      </w:r>
      <w:r w:rsidR="00BB52A7">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pozorování, dotazování, experiment nebo interview</w:t>
      </w:r>
    </w:p>
    <w:p w:rsidR="00B620D3" w:rsidRDefault="007053F1">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Metody teoretické</w:t>
      </w:r>
      <w:r>
        <w:rPr>
          <w:rFonts w:ascii="Times New Roman" w:eastAsia="Times New Roman" w:hAnsi="Times New Roman" w:cs="Times New Roman"/>
          <w:sz w:val="24"/>
          <w:szCs w:val="24"/>
        </w:rPr>
        <w:t xml:space="preserve"> </w:t>
      </w:r>
      <w:r w:rsidR="00BB52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analýza, syntéza, indukce a dedukce,</w:t>
      </w:r>
      <w:r>
        <w:rPr>
          <w:rFonts w:ascii="Times New Roman" w:eastAsia="Times New Roman" w:hAnsi="Times New Roman" w:cs="Times New Roman"/>
          <w:sz w:val="24"/>
          <w:szCs w:val="24"/>
        </w:rPr>
        <w:t xml:space="preserve"> ...</w:t>
      </w:r>
    </w:p>
    <w:p w:rsidR="00B620D3" w:rsidRDefault="007053F1">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Historicko-srovnávací metody (Kohout 2002)</w:t>
      </w:r>
    </w:p>
    <w:p w:rsidR="00265650" w:rsidRDefault="00265650" w:rsidP="00265650">
      <w:pPr>
        <w:pStyle w:val="Nadpis3"/>
      </w:pPr>
    </w:p>
    <w:p w:rsidR="00265650" w:rsidRDefault="00265650" w:rsidP="00265650">
      <w:pPr>
        <w:pStyle w:val="Nadpis3"/>
      </w:pPr>
      <w:bookmarkStart w:id="44" w:name="_Toc37378543"/>
      <w:r>
        <w:t>1.3.1. Výchova a vzdělávání</w:t>
      </w:r>
      <w:bookmarkEnd w:id="44"/>
    </w:p>
    <w:p w:rsidR="00B620D3" w:rsidRDefault="00B620D3">
      <w:pPr>
        <w:rPr>
          <w:rFonts w:ascii="Times New Roman" w:eastAsia="Times New Roman" w:hAnsi="Times New Roman" w:cs="Times New Roman"/>
        </w:rPr>
      </w:pPr>
    </w:p>
    <w:p w:rsidR="006730FE" w:rsidRDefault="006730F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Výchova a vzdělávání jsou pojmy, které úzce souvisí s tématem mé práce z toho důvodu, že se mění doba</w:t>
      </w:r>
      <w:r w:rsidR="00BE5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 které žijeme – žijeme v době nových technologi</w:t>
      </w:r>
      <w:r w:rsidR="00BE5D7E">
        <w:rPr>
          <w:rFonts w:ascii="Times New Roman" w:eastAsia="Times New Roman" w:hAnsi="Times New Roman" w:cs="Times New Roman"/>
          <w:sz w:val="24"/>
          <w:szCs w:val="24"/>
        </w:rPr>
        <w:t>í, je proto třeba nastavit nové výchovně-vzdělávací cíle.</w:t>
      </w:r>
    </w:p>
    <w:p w:rsidR="00B620D3" w:rsidRDefault="007053F1" w:rsidP="00BE5D7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Skalková (2007, 16) uvádí, že </w:t>
      </w:r>
      <w:r>
        <w:rPr>
          <w:rFonts w:ascii="Times New Roman" w:eastAsia="Times New Roman" w:hAnsi="Times New Roman" w:cs="Times New Roman"/>
        </w:rPr>
        <w:t>„</w:t>
      </w:r>
      <w:r>
        <w:rPr>
          <w:rFonts w:ascii="Times New Roman" w:eastAsia="Times New Roman" w:hAnsi="Times New Roman" w:cs="Times New Roman"/>
          <w:i/>
          <w:sz w:val="24"/>
          <w:szCs w:val="24"/>
        </w:rPr>
        <w:t>výchovu chápeme jako určitý druh sociální činnosti. Jejím podstatným znakem je záměrně a cílevědomě působit na osobnost a dosáhnout trvalejších změn v jejím vývoji, chování a jednání.”</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Výchova je záměrný proces utváření fyzických, mravních a estetických zdatností člověka. V celém jejím procesu na jedince zpravidla působí více faktorů </w:t>
      </w:r>
      <w:r w:rsidR="00BB52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škola, rodina, přátelé, </w:t>
      </w:r>
      <w:r w:rsidR="00407E5C">
        <w:rPr>
          <w:rFonts w:ascii="Times New Roman" w:eastAsia="Times New Roman" w:hAnsi="Times New Roman" w:cs="Times New Roman"/>
          <w:sz w:val="24"/>
          <w:szCs w:val="24"/>
        </w:rPr>
        <w:t xml:space="preserve">kroužky </w:t>
      </w:r>
      <w:r>
        <w:rPr>
          <w:rFonts w:ascii="Times New Roman" w:eastAsia="Times New Roman" w:hAnsi="Times New Roman" w:cs="Times New Roman"/>
          <w:sz w:val="24"/>
          <w:szCs w:val="24"/>
        </w:rPr>
        <w:t>atd. (Kohout 2002). Čáp (1990) rozlišuje tyto tři základní výchovné styly:</w:t>
      </w:r>
    </w:p>
    <w:p w:rsidR="00B620D3" w:rsidRDefault="007053F1">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Autoritativní výchovný styl</w:t>
      </w:r>
    </w:p>
    <w:p w:rsidR="00B620D3" w:rsidRDefault="007053F1">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Liberální výchovný styl</w:t>
      </w:r>
    </w:p>
    <w:p w:rsidR="00B620D3" w:rsidRDefault="007053F1">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Demokratický výchovný styl</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Autoritativní výchovný styl je takovým, kdy je vychovatel velmi přísný, hodně zakazuje a trestá, není empatický a nepřipouští potřeby vychovávaného. Tento styl je charakteristický častou kontrolou dětí, přesnými a přísnými požadavky pro dosažení výchovného cíle.</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Zastánce liberálního stylu do výchovy dítěte nezasahuje nebo do ní zasahuje jen zřídka. Děti liberálního pedagoga většinou neposlouchají a neplní jím zadané úkoly. Takový učitel nezíská u žáků autoritu, protože ani nevědí, co se po nich žádá a tím ztrácejí vhodnou motivaci. Žáci tak nemají dobré logické vedení a celá výuka postrádá řád a výchovný smysl.</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Demokratický výchovný styl, kdy vychovatel (učitel) respektuje lidská práva žáka, tím respektuje jeho individualitu. Učitel se nesnaží dávat najevo svou převahu a bere jednotlivé studenty jako rovnocenné partnery.</w:t>
      </w:r>
      <w:r w:rsidR="00407E5C">
        <w:rPr>
          <w:rFonts w:ascii="Times New Roman" w:eastAsia="Times New Roman" w:hAnsi="Times New Roman" w:cs="Times New Roman"/>
          <w:sz w:val="24"/>
          <w:szCs w:val="24"/>
        </w:rPr>
        <w:t xml:space="preserve"> Právě tento styl pro nás bude mít ve vztahu k aktivizačním metodám největší význam.</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Naproti tomu vzdělávání je organizovaný proces osvojování dovedností, návyků a faktografických údajů. (Kohout 2002).</w:t>
      </w:r>
    </w:p>
    <w:p w:rsidR="00B620D3" w:rsidRDefault="007053F1" w:rsidP="00BE5D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Skalková (2007) tvrdí, že vzdělávání je historicky podmíněno. Tedy v každém historickém období je třeba sledovat jiné cíle výchovy a obsah výuky. Vzdělaného člověka pak chápeme jako toho, jehož kvality odpovídají potřebám dané kultury a epochy. Dnes je vzdělaným člověkem ten, kdo chápe vztahy mezi jednotlivými fakty a ne ten, který si učivo jen mechanicky pamatuje.</w:t>
      </w:r>
    </w:p>
    <w:p w:rsidR="00BE5D7E" w:rsidRDefault="00BE5D7E" w:rsidP="00407E5C">
      <w:pPr>
        <w:spacing w:line="360" w:lineRule="auto"/>
        <w:jc w:val="both"/>
        <w:rPr>
          <w:rFonts w:ascii="Times New Roman" w:eastAsia="Times New Roman" w:hAnsi="Times New Roman" w:cs="Times New Roman"/>
          <w:sz w:val="24"/>
          <w:szCs w:val="24"/>
        </w:rPr>
      </w:pPr>
    </w:p>
    <w:p w:rsidR="00265650" w:rsidRDefault="00265650" w:rsidP="00265650">
      <w:pPr>
        <w:pStyle w:val="Nadpis3"/>
      </w:pPr>
      <w:bookmarkStart w:id="45" w:name="_Toc37378544"/>
      <w:r>
        <w:t>1.3.2. Výuka</w:t>
      </w:r>
      <w:bookmarkEnd w:id="45"/>
    </w:p>
    <w:p w:rsidR="00B620D3" w:rsidRDefault="00B620D3">
      <w:pPr>
        <w:rPr>
          <w:rFonts w:ascii="Times New Roman" w:eastAsia="Times New Roman" w:hAnsi="Times New Roman" w:cs="Times New Roman"/>
        </w:rPr>
      </w:pPr>
    </w:p>
    <w:p w:rsidR="00BE5D7E" w:rsidRDefault="00BE5D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uvádí Čapek (2015), doba, ve které žijeme je odlišná od doby, ve které žili naši rodiče, nicméně školství zůstalo pořád stejné od doby Johanna Friedricha Herbarta. Učitelé mají k dispozici moderní techniku, kterou nevyužívají a marně bojují s Rámcovými vzdělávacími programy a formulací smysluplných cílů hodiny (Čapek 2015). Jak vyplývá z dalšího textu, s tématem </w:t>
      </w:r>
      <w:r>
        <w:rPr>
          <w:rFonts w:ascii="Times New Roman" w:eastAsia="Times New Roman" w:hAnsi="Times New Roman" w:cs="Times New Roman"/>
          <w:sz w:val="24"/>
          <w:szCs w:val="24"/>
        </w:rPr>
        <w:lastRenderedPageBreak/>
        <w:t xml:space="preserve">aktivizačních metod úzce souvisí konstruktivní výuka, a tedy </w:t>
      </w:r>
      <w:proofErr w:type="spellStart"/>
      <w:r>
        <w:rPr>
          <w:rFonts w:ascii="Times New Roman" w:eastAsia="Times New Roman" w:hAnsi="Times New Roman" w:cs="Times New Roman"/>
          <w:sz w:val="24"/>
          <w:szCs w:val="24"/>
        </w:rPr>
        <w:t>Dewyho</w:t>
      </w:r>
      <w:proofErr w:type="spellEnd"/>
      <w:r>
        <w:rPr>
          <w:rFonts w:ascii="Times New Roman" w:eastAsia="Times New Roman" w:hAnsi="Times New Roman" w:cs="Times New Roman"/>
          <w:sz w:val="24"/>
          <w:szCs w:val="24"/>
        </w:rPr>
        <w:t xml:space="preserve"> pojetí výuky. Naopak s těmi tradičními výuka transmisivní, kterou můžeme ztotožnit právě se jménem J. F. Herbarta.</w:t>
      </w:r>
    </w:p>
    <w:p w:rsidR="00B620D3" w:rsidRDefault="007053F1" w:rsidP="00BE5D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Výuka je institucionalizovaná forma výchovy. A na rozdíl od výchovy a vzdělávání se u nás odehrává jen a pouze ve školských zařízeních. Výuka je dynamický prvek vázaný na osobu učitele a na potřeby doby (</w:t>
      </w:r>
      <w:proofErr w:type="spellStart"/>
      <w:r>
        <w:rPr>
          <w:rFonts w:ascii="Times New Roman" w:eastAsia="Times New Roman" w:hAnsi="Times New Roman" w:cs="Times New Roman"/>
          <w:sz w:val="24"/>
          <w:szCs w:val="24"/>
        </w:rPr>
        <w:t>Zormanová</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rPr>
        <w:t>Zormanová</w:t>
      </w:r>
      <w:proofErr w:type="spellEnd"/>
      <w:r>
        <w:rPr>
          <w:rFonts w:ascii="Times New Roman" w:eastAsia="Times New Roman" w:hAnsi="Times New Roman" w:cs="Times New Roman"/>
          <w:sz w:val="24"/>
          <w:szCs w:val="24"/>
        </w:rPr>
        <w:t xml:space="preserve"> dále uvádí dva různé způsoby pojetí výuky. </w:t>
      </w:r>
    </w:p>
    <w:p w:rsidR="00B620D3" w:rsidRDefault="007053F1">
      <w:pPr>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Transmisivní neboli předávající pojetí znamená, že učitel studentům zprostředkovává hotové znalosti. Toto pojetí výuky je tzv. pedocentrické, kde hlavní úlohu zastává učitel, kdežto žák je jen pasivním příjemcem. Převažuje tak metoda výkladu a pedagog se zaměřuje jen na naplnění učebních osnov. Rizikem této metody je větší míra nepozornosti žáků. Kritika tohoto pojetí výuky je spojována se jmény John </w:t>
      </w:r>
      <w:proofErr w:type="spellStart"/>
      <w:r>
        <w:rPr>
          <w:rFonts w:ascii="Times New Roman" w:eastAsia="Times New Roman" w:hAnsi="Times New Roman" w:cs="Times New Roman"/>
          <w:sz w:val="24"/>
          <w:szCs w:val="24"/>
        </w:rPr>
        <w:t>Dewey</w:t>
      </w:r>
      <w:proofErr w:type="spellEnd"/>
      <w:r>
        <w:rPr>
          <w:rFonts w:ascii="Times New Roman" w:eastAsia="Times New Roman" w:hAnsi="Times New Roman" w:cs="Times New Roman"/>
          <w:sz w:val="24"/>
          <w:szCs w:val="24"/>
        </w:rPr>
        <w:t>, Maria Montessori nebo Robert Steiner.</w:t>
      </w:r>
    </w:p>
    <w:p w:rsidR="00B620D3" w:rsidRDefault="007053F1">
      <w:pPr>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Konstruktivistické pojetí</w:t>
      </w:r>
      <w:r>
        <w:rPr>
          <w:rFonts w:ascii="Times New Roman" w:eastAsia="Times New Roman" w:hAnsi="Times New Roman" w:cs="Times New Roman"/>
        </w:rPr>
        <w:t xml:space="preserve"> </w:t>
      </w:r>
      <w:r>
        <w:rPr>
          <w:rFonts w:ascii="Times New Roman" w:eastAsia="Times New Roman" w:hAnsi="Times New Roman" w:cs="Times New Roman"/>
          <w:sz w:val="24"/>
          <w:szCs w:val="24"/>
        </w:rPr>
        <w:t>zdůrazňuje rozvoj analytického myšlení žáka a snaží se ho aktivně zapojit k náročnějším myšlenkovým operacím. Na rozdíl od běžné frontální výuky rozvíjí vlastní identitu žáka, podněcuje tvorbu jeho vlastních názorů a pojímá učení jako velmi aktivní proces.</w:t>
      </w:r>
    </w:p>
    <w:p w:rsidR="00B620D3" w:rsidRPr="00265650" w:rsidRDefault="007053F1" w:rsidP="00265650">
      <w:pPr>
        <w:spacing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Konstruktivismus bývá kritizován pro svou malou efektivitu k získávání komplexních vědomostí o světě. Z toho důvodu je vhodné spojit aktivizační a komplexní metody s těmi tradičními (</w:t>
      </w:r>
      <w:proofErr w:type="spellStart"/>
      <w:r>
        <w:rPr>
          <w:rFonts w:ascii="Times New Roman" w:eastAsia="Times New Roman" w:hAnsi="Times New Roman" w:cs="Times New Roman"/>
          <w:sz w:val="24"/>
          <w:szCs w:val="24"/>
        </w:rPr>
        <w:t>Zormanová</w:t>
      </w:r>
      <w:proofErr w:type="spellEnd"/>
      <w:r>
        <w:rPr>
          <w:rFonts w:ascii="Times New Roman" w:eastAsia="Times New Roman" w:hAnsi="Times New Roman" w:cs="Times New Roman"/>
          <w:sz w:val="24"/>
          <w:szCs w:val="24"/>
        </w:rPr>
        <w:t xml:space="preserve"> 2012).</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Vyučovací proces je hlavním předmětem didaktiky. Zahrnuje cíle procesu vyučování, učivo, metody, formy organizace výuky, didaktické pomůcky, učitele, žáka a podmínky, za kterých se proces vyučování uskutečňuje.</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Teorie vyučování podle J. F. Herbarta se vydává směrem slovně názorného vyučování, které je vymezeno čtyřmi formálními stupni poznání (Mazáčová, 2014):</w:t>
      </w:r>
    </w:p>
    <w:p w:rsidR="00B620D3" w:rsidRDefault="007053F1">
      <w:pPr>
        <w:numPr>
          <w:ilvl w:val="0"/>
          <w:numId w:val="3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Jasnost – jasný a srozumitelný výklad doplněný o názornou demonstraci</w:t>
      </w:r>
    </w:p>
    <w:p w:rsidR="00B620D3" w:rsidRDefault="007053F1">
      <w:pPr>
        <w:numPr>
          <w:ilvl w:val="0"/>
          <w:numId w:val="3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Asociace – objevování souvislostí, kdy pedagog řídí rozhovor</w:t>
      </w:r>
    </w:p>
    <w:p w:rsidR="00B620D3" w:rsidRDefault="007053F1">
      <w:pPr>
        <w:numPr>
          <w:ilvl w:val="0"/>
          <w:numId w:val="3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Systém – pochopení vztahů mezi jednotlivými informacemi</w:t>
      </w:r>
    </w:p>
    <w:p w:rsidR="00B620D3" w:rsidRDefault="007053F1">
      <w:pPr>
        <w:numPr>
          <w:ilvl w:val="0"/>
          <w:numId w:val="3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Metoda – žáci učiteli předvedou, že téma chápou, rozumí mu a </w:t>
      </w:r>
      <w:proofErr w:type="gramStart"/>
      <w:r>
        <w:rPr>
          <w:rFonts w:ascii="Times New Roman" w:eastAsia="Times New Roman" w:hAnsi="Times New Roman" w:cs="Times New Roman"/>
          <w:sz w:val="24"/>
          <w:szCs w:val="24"/>
        </w:rPr>
        <w:t>dokáží</w:t>
      </w:r>
      <w:proofErr w:type="gramEnd"/>
      <w:r>
        <w:rPr>
          <w:rFonts w:ascii="Times New Roman" w:eastAsia="Times New Roman" w:hAnsi="Times New Roman" w:cs="Times New Roman"/>
          <w:sz w:val="24"/>
          <w:szCs w:val="24"/>
        </w:rPr>
        <w:t xml:space="preserve"> učivo konkrétně aplikovat (Kohout 2002)</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Herbart upozorňuje na vzájemné vztahy mezi učitelem, žákem a probíraným učivem, tzv. </w:t>
      </w:r>
      <w:proofErr w:type="spellStart"/>
      <w:r>
        <w:rPr>
          <w:rFonts w:ascii="Times New Roman" w:eastAsia="Times New Roman" w:hAnsi="Times New Roman" w:cs="Times New Roman"/>
          <w:sz w:val="24"/>
          <w:szCs w:val="24"/>
        </w:rPr>
        <w:t>Herbartův</w:t>
      </w:r>
      <w:proofErr w:type="spellEnd"/>
      <w:r>
        <w:rPr>
          <w:rFonts w:ascii="Times New Roman" w:eastAsia="Times New Roman" w:hAnsi="Times New Roman" w:cs="Times New Roman"/>
          <w:sz w:val="24"/>
          <w:szCs w:val="24"/>
        </w:rPr>
        <w:t xml:space="preserve"> trojúhelník, kdy se jedná o vyučování orientované na učitele.</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 </w:t>
      </w:r>
      <w:proofErr w:type="spellStart"/>
      <w:r>
        <w:rPr>
          <w:rFonts w:ascii="Times New Roman" w:eastAsia="Times New Roman" w:hAnsi="Times New Roman" w:cs="Times New Roman"/>
          <w:sz w:val="24"/>
          <w:szCs w:val="24"/>
        </w:rPr>
        <w:t>Dewey</w:t>
      </w:r>
      <w:proofErr w:type="spellEnd"/>
      <w:r>
        <w:rPr>
          <w:rFonts w:ascii="Times New Roman" w:eastAsia="Times New Roman" w:hAnsi="Times New Roman" w:cs="Times New Roman"/>
          <w:sz w:val="24"/>
          <w:szCs w:val="24"/>
        </w:rPr>
        <w:t xml:space="preserve"> patřil mezi neodmyslitelné kritiky herbartovského pojetí výuky. Odmítá výuku bez aktivní participace žáka na výuce. Zastával výuku pomocí konání (praxe) a hájí přesun od předmětové výuce k projektové. </w:t>
      </w:r>
      <w:proofErr w:type="spellStart"/>
      <w:r>
        <w:rPr>
          <w:rFonts w:ascii="Times New Roman" w:eastAsia="Times New Roman" w:hAnsi="Times New Roman" w:cs="Times New Roman"/>
          <w:sz w:val="24"/>
          <w:szCs w:val="24"/>
        </w:rPr>
        <w:t>Dewyho</w:t>
      </w:r>
      <w:proofErr w:type="spellEnd"/>
      <w:r>
        <w:rPr>
          <w:rFonts w:ascii="Times New Roman" w:eastAsia="Times New Roman" w:hAnsi="Times New Roman" w:cs="Times New Roman"/>
          <w:sz w:val="24"/>
          <w:szCs w:val="24"/>
        </w:rPr>
        <w:t xml:space="preserve"> pojetím vyučování je tedy vyučováním orientovaným především na žáka (Mazáčová 2014).</w:t>
      </w:r>
    </w:p>
    <w:p w:rsidR="003834BF" w:rsidRDefault="007053F1" w:rsidP="003834B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Některé metody vyučování jsou efektivnější a jiné méně efektivní. Například přednáška je tou nejméně efektivní metodou, kdy si pamatujeme pouze cca 5 % informací. U skupinových diskusí jen 50 %, z praktických cvičení si pamatujeme 70 % a pokud látku učíme ostatní, můžeme si zapamatovat až 90 % informací (Kalhous, Obst 2009).</w:t>
      </w:r>
    </w:p>
    <w:p w:rsidR="003834BF" w:rsidRPr="003834BF" w:rsidRDefault="003834BF" w:rsidP="003834BF">
      <w:pPr>
        <w:spacing w:line="360" w:lineRule="auto"/>
        <w:ind w:firstLine="708"/>
        <w:jc w:val="both"/>
        <w:rPr>
          <w:rFonts w:ascii="Times New Roman" w:eastAsia="Times New Roman" w:hAnsi="Times New Roman" w:cs="Times New Roman"/>
          <w:sz w:val="24"/>
          <w:szCs w:val="24"/>
        </w:rPr>
      </w:pPr>
    </w:p>
    <w:p w:rsidR="00265650" w:rsidRDefault="00265650" w:rsidP="00265650">
      <w:pPr>
        <w:pStyle w:val="Nadpis3"/>
      </w:pPr>
      <w:bookmarkStart w:id="46" w:name="_Toc37378545"/>
      <w:r>
        <w:t>1.3.3. Učení</w:t>
      </w:r>
      <w:bookmarkEnd w:id="46"/>
    </w:p>
    <w:p w:rsidR="00B620D3" w:rsidRDefault="00B620D3">
      <w:pPr>
        <w:spacing w:line="360" w:lineRule="auto"/>
        <w:jc w:val="both"/>
        <w:rPr>
          <w:rFonts w:ascii="Times New Roman" w:eastAsia="Times New Roman" w:hAnsi="Times New Roman" w:cs="Times New Roman"/>
          <w:sz w:val="24"/>
          <w:szCs w:val="24"/>
        </w:rPr>
      </w:pP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Učení je, narozdíl od vyučování, samostatnou činností žáka nikoli činností učitele (laicky řečeno – učitel vyučuje, žák se to učí</w:t>
      </w:r>
      <w:r w:rsidR="008B2F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Proces učení rozvíjí vrozené předpoklady jedince. Cílem je upevňovat a osvojovat si nové zkušenosti a dovednosti</w:t>
      </w:r>
      <w:r w:rsidR="008B2F33">
        <w:rPr>
          <w:rFonts w:ascii="Times New Roman" w:eastAsia="Times New Roman" w:hAnsi="Times New Roman" w:cs="Times New Roman"/>
          <w:sz w:val="24"/>
          <w:szCs w:val="24"/>
        </w:rPr>
        <w:t xml:space="preserve"> (Kohout 2002)</w:t>
      </w:r>
      <w:r>
        <w:rPr>
          <w:rFonts w:ascii="Times New Roman" w:eastAsia="Times New Roman" w:hAnsi="Times New Roman" w:cs="Times New Roman"/>
          <w:sz w:val="24"/>
          <w:szCs w:val="24"/>
        </w:rPr>
        <w:t xml:space="preserve">. </w:t>
      </w:r>
      <w:r w:rsidR="008B2F33">
        <w:rPr>
          <w:rFonts w:ascii="Times New Roman" w:eastAsia="Times New Roman" w:hAnsi="Times New Roman" w:cs="Times New Roman"/>
          <w:sz w:val="24"/>
          <w:szCs w:val="24"/>
        </w:rPr>
        <w:t>Právě samostatné nebo skupinové učení žáka je alfou a omegou mnoha aktivizačních metod, které uvádím ve čtvrté kapitole.</w:t>
      </w:r>
    </w:p>
    <w:p w:rsidR="00265650" w:rsidRDefault="00265650">
      <w:pPr>
        <w:spacing w:line="360" w:lineRule="auto"/>
        <w:jc w:val="both"/>
        <w:rPr>
          <w:rFonts w:ascii="Times New Roman" w:eastAsia="Times New Roman" w:hAnsi="Times New Roman" w:cs="Times New Roman"/>
          <w:sz w:val="24"/>
          <w:szCs w:val="24"/>
        </w:rPr>
      </w:pPr>
    </w:p>
    <w:p w:rsidR="00265650" w:rsidRDefault="00265650" w:rsidP="00265650">
      <w:pPr>
        <w:pStyle w:val="Nadpis3"/>
      </w:pPr>
      <w:bookmarkStart w:id="47" w:name="_Toc37378546"/>
      <w:r>
        <w:t>1.3.4. Didaktika</w:t>
      </w:r>
      <w:bookmarkEnd w:id="47"/>
    </w:p>
    <w:p w:rsidR="00B620D3" w:rsidRDefault="00B620D3">
      <w:pPr>
        <w:spacing w:line="360" w:lineRule="auto"/>
        <w:jc w:val="both"/>
        <w:rPr>
          <w:rFonts w:ascii="Times New Roman" w:eastAsia="Times New Roman" w:hAnsi="Times New Roman" w:cs="Times New Roman"/>
          <w:sz w:val="24"/>
          <w:szCs w:val="24"/>
        </w:rPr>
      </w:pPr>
    </w:p>
    <w:p w:rsidR="008B2F33" w:rsidRDefault="007053F1" w:rsidP="008B2F3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Didaktika </w:t>
      </w:r>
      <w:r w:rsidR="008B2F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slovo řeckého původu, znamená vyučovat, vysvětlovat, dokazovat</w:t>
      </w:r>
      <w:r w:rsidR="00775F88">
        <w:rPr>
          <w:rFonts w:ascii="Times New Roman" w:eastAsia="Times New Roman" w:hAnsi="Times New Roman" w:cs="Times New Roman"/>
          <w:sz w:val="24"/>
          <w:szCs w:val="24"/>
        </w:rPr>
        <w:t xml:space="preserve"> (</w:t>
      </w:r>
      <w:proofErr w:type="spellStart"/>
      <w:r w:rsidR="00775F88">
        <w:rPr>
          <w:rFonts w:ascii="Times New Roman" w:eastAsia="Times New Roman" w:hAnsi="Times New Roman" w:cs="Times New Roman"/>
          <w:sz w:val="24"/>
          <w:szCs w:val="24"/>
        </w:rPr>
        <w:t>Zormanová</w:t>
      </w:r>
      <w:proofErr w:type="spellEnd"/>
      <w:r w:rsidR="00775F88">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 xml:space="preserve">. </w:t>
      </w:r>
      <w:r w:rsidR="008B2F33">
        <w:rPr>
          <w:rFonts w:ascii="Times New Roman" w:eastAsia="Times New Roman" w:hAnsi="Times New Roman" w:cs="Times New Roman"/>
          <w:sz w:val="24"/>
          <w:szCs w:val="24"/>
        </w:rPr>
        <w:t>Robert Čapek (2015) tvrdí, že dobrá didaktika je v našich školách stále velmi podceňována a vládne neochota zavádět ve výuce nějaké „novoty“ v podobě aktivizačních metod.</w:t>
      </w:r>
    </w:p>
    <w:p w:rsidR="008B2F33" w:rsidRDefault="00775F88" w:rsidP="008B2F33">
      <w:pPr>
        <w:spacing w:line="360" w:lineRule="auto"/>
        <w:ind w:firstLine="720"/>
        <w:jc w:val="both"/>
        <w:rPr>
          <w:rFonts w:ascii="Times New Roman" w:eastAsia="Times New Roman" w:hAnsi="Times New Roman" w:cs="Times New Roman"/>
          <w:sz w:val="24"/>
          <w:szCs w:val="24"/>
        </w:rPr>
        <w:sectPr w:rsidR="008B2F33">
          <w:pgSz w:w="11906" w:h="16838"/>
          <w:pgMar w:top="1418" w:right="1134" w:bottom="1418" w:left="1701" w:header="709" w:footer="709" w:gutter="0"/>
          <w:cols w:space="708" w:equalWidth="0">
            <w:col w:w="9406"/>
          </w:cols>
        </w:sectPr>
      </w:pPr>
      <w:r>
        <w:rPr>
          <w:rFonts w:ascii="Times New Roman" w:eastAsia="Times New Roman" w:hAnsi="Times New Roman" w:cs="Times New Roman"/>
          <w:sz w:val="24"/>
          <w:szCs w:val="24"/>
        </w:rPr>
        <w:t>Didaktikou lze rovněž chápat předmět vyučovaný na pedagogických fakultách. Didaktické předměty jsou dlouhodobě podceňovány a je jich málo. Studenti chápou tyto předměty jako něco vedlejšího, nakonec poznatky z těchto předmětů nejsou schopni ani ochotni převést do praxe Neumí a nechtějí ve výuce používat aktivizační metody, částečně protože žijí v názorové bublině     toho, že je učiva příliš mnoho a nemohou si tedy tyto metody používat. Částečně proto, že je, jak už jsem řekl neumí ovládat, protože didaktické předměty chápali jako něco vedlejšího nebo dokonce nejsou ochotni se po dokončení studia na vysoké škole v oblasti didaktiky (ať už obecné nebo oborové) dále vzdělávat (Čapek 2015).</w:t>
      </w:r>
    </w:p>
    <w:p w:rsidR="00B620D3" w:rsidRDefault="007053F1">
      <w:pPr>
        <w:pStyle w:val="Nadpis1"/>
      </w:pPr>
      <w:bookmarkStart w:id="48" w:name="_Toc37378547"/>
      <w:r>
        <w:lastRenderedPageBreak/>
        <w:t>2.</w:t>
      </w:r>
      <w:r w:rsidR="003834BF">
        <w:t xml:space="preserve"> </w:t>
      </w:r>
      <w:r>
        <w:t>OBČANSKÝ A SPOLEČENSKOVĚDNÍ ZÁKLAD                   V KURIKULÁRNÍCH DOKUMENTECH</w:t>
      </w:r>
      <w:bookmarkEnd w:id="48"/>
    </w:p>
    <w:p w:rsidR="00B620D3" w:rsidRDefault="00B620D3">
      <w:pPr>
        <w:jc w:val="both"/>
        <w:rPr>
          <w:rFonts w:ascii="Times New Roman" w:eastAsia="Times New Roman" w:hAnsi="Times New Roman" w:cs="Times New Roman"/>
        </w:rPr>
      </w:pPr>
    </w:p>
    <w:p w:rsidR="00B620D3" w:rsidRDefault="007053F1" w:rsidP="00B641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Slovo kurikulum má kořeny v latinském slově </w:t>
      </w:r>
      <w:proofErr w:type="spellStart"/>
      <w:r>
        <w:rPr>
          <w:rFonts w:ascii="Times New Roman" w:eastAsia="Times New Roman" w:hAnsi="Times New Roman" w:cs="Times New Roman"/>
          <w:i/>
          <w:sz w:val="24"/>
          <w:szCs w:val="24"/>
        </w:rPr>
        <w:t>currere</w:t>
      </w:r>
      <w:proofErr w:type="spellEnd"/>
      <w:r>
        <w:rPr>
          <w:rFonts w:ascii="Times New Roman" w:eastAsia="Times New Roman" w:hAnsi="Times New Roman" w:cs="Times New Roman"/>
          <w:sz w:val="24"/>
          <w:szCs w:val="24"/>
        </w:rPr>
        <w:t xml:space="preserve">, volně přeloženo </w:t>
      </w:r>
      <w:r w:rsidR="00BB52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probíhající kurz nebo kurz, který má proběhnout. Termín však nemá přesně stanovenou definici. </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Některé definice jsou zaměřeny na učivo, jiné na společnost a jiné spíše na žáka. Lze však </w:t>
      </w:r>
      <w:proofErr w:type="gramStart"/>
      <w:r>
        <w:rPr>
          <w:rFonts w:ascii="Times New Roman" w:eastAsia="Times New Roman" w:hAnsi="Times New Roman" w:cs="Times New Roman"/>
          <w:sz w:val="24"/>
          <w:szCs w:val="24"/>
        </w:rPr>
        <w:t>říci</w:t>
      </w:r>
      <w:proofErr w:type="gramEnd"/>
      <w:r>
        <w:rPr>
          <w:rFonts w:ascii="Times New Roman" w:eastAsia="Times New Roman" w:hAnsi="Times New Roman" w:cs="Times New Roman"/>
          <w:sz w:val="24"/>
          <w:szCs w:val="24"/>
        </w:rPr>
        <w:t>, že kurikulum je dokument, který určuje, čeho má být v daném kurzu dosaženo. V daném případě je kurzem celé studium na kterémkoliv stupni vzdělávání</w:t>
      </w:r>
      <w:r w:rsidR="001F2836">
        <w:rPr>
          <w:rFonts w:ascii="Times New Roman" w:eastAsia="Times New Roman" w:hAnsi="Times New Roman" w:cs="Times New Roman"/>
          <w:sz w:val="24"/>
          <w:szCs w:val="24"/>
        </w:rPr>
        <w:t xml:space="preserve"> (Morris 1996)</w:t>
      </w:r>
      <w:r>
        <w:rPr>
          <w:rFonts w:ascii="Times New Roman" w:eastAsia="Times New Roman" w:hAnsi="Times New Roman" w:cs="Times New Roman"/>
          <w:sz w:val="24"/>
          <w:szCs w:val="24"/>
        </w:rPr>
        <w:t>.</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třeba si rovněž uvědomit že: </w:t>
      </w:r>
    </w:p>
    <w:p w:rsidR="00B620D3" w:rsidRDefault="007053F1">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termín kurikulum nerovná se termínu sylabus. Hlavním rozdílem je fakt, že kurikulum </w:t>
      </w:r>
      <w:r w:rsidR="002656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rozdíl od sylabu </w:t>
      </w:r>
      <w:r w:rsidR="00407E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zahrnuje cíle výuky a očekávané výstupy žáka.</w:t>
      </w:r>
    </w:p>
    <w:p w:rsidR="00B620D3" w:rsidRDefault="007053F1">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naplnění kurikula znamená dosažení ideálního stavu, ke kterému by se měl vyučující co nejvíce přiblížit. Ne vždy je však učitel schopen držet se všech stanovených cílů a výstupů z hodiny. Často k jeho nenaplnění dochází z časových důvodů</w:t>
      </w:r>
      <w:r w:rsidR="001F2836">
        <w:rPr>
          <w:rFonts w:ascii="Times New Roman" w:eastAsia="Times New Roman" w:hAnsi="Times New Roman" w:cs="Times New Roman"/>
          <w:sz w:val="24"/>
          <w:szCs w:val="24"/>
        </w:rPr>
        <w:t xml:space="preserve"> (Morris 1996)</w:t>
      </w:r>
      <w:r>
        <w:rPr>
          <w:rFonts w:ascii="Times New Roman" w:eastAsia="Times New Roman" w:hAnsi="Times New Roman" w:cs="Times New Roman"/>
          <w:sz w:val="24"/>
          <w:szCs w:val="24"/>
        </w:rPr>
        <w:t>.</w:t>
      </w:r>
    </w:p>
    <w:p w:rsidR="00B64170" w:rsidRPr="00B64170" w:rsidRDefault="00B64170" w:rsidP="00B64170">
      <w:pPr>
        <w:spacing w:line="360" w:lineRule="auto"/>
        <w:ind w:firstLine="720"/>
        <w:jc w:val="both"/>
        <w:rPr>
          <w:sz w:val="24"/>
          <w:szCs w:val="24"/>
        </w:rPr>
      </w:pPr>
      <w:r w:rsidRPr="00B64170">
        <w:rPr>
          <w:sz w:val="24"/>
          <w:szCs w:val="24"/>
        </w:rPr>
        <w:t>Na základě RVP</w:t>
      </w:r>
      <w:r>
        <w:rPr>
          <w:sz w:val="24"/>
          <w:szCs w:val="24"/>
        </w:rPr>
        <w:t xml:space="preserve"> (viz níže)</w:t>
      </w:r>
      <w:r w:rsidRPr="00B64170">
        <w:rPr>
          <w:sz w:val="24"/>
          <w:szCs w:val="24"/>
        </w:rPr>
        <w:t xml:space="preserve"> se tvoří Školní vzdělávací programy (dále jen ŠVP</w:t>
      </w:r>
      <w:r>
        <w:rPr>
          <w:sz w:val="24"/>
          <w:szCs w:val="24"/>
        </w:rPr>
        <w:t>, jeden z existujících kurikulárních dokumentů</w:t>
      </w:r>
      <w:r w:rsidRPr="00B64170">
        <w:rPr>
          <w:sz w:val="24"/>
          <w:szCs w:val="24"/>
        </w:rPr>
        <w:t xml:space="preserve">). Tento dokument si tvoří jednotlivé školy v souladu s RVP, přičemž platí, že ŠVP musí nutně obsahovat všechny náležitosti, které obsahuje RVP. Kromě tohoto minima obsahuje ŠVP i učivo, které škola uzná za vhodné pro výuku svých oborů (561/2004 Sb.). </w:t>
      </w:r>
    </w:p>
    <w:p w:rsidR="00B64170" w:rsidRDefault="00B64170" w:rsidP="00B641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Tento vzdělávací obor je na základních školách realizovaný v podobě předmětů Občanská výchova, Výchova k občanství atd. Na školách středních formou předmětu Základy společenských věd či volitelných společenskovědních seminářů (obecně, například jako příprava k maturitní zkoušce), seminářů z ekonomie, psychologie, filosofie atd.</w:t>
      </w:r>
    </w:p>
    <w:p w:rsidR="00B64170" w:rsidRDefault="00B64170" w:rsidP="00B641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Občanský a společenskovědní základ (dále jen OSZ) se od jiných vyučovaných oborů liší hlavně svým rozsahem a rozmanitostí. Zatímco většina předmětů (dějepis, chemie, matematika, ...) zahrnují jen jednu vědní disciplínu, OSZ jich zahrnuje hned několik. Vedle psychologie, sociologie, ekonomie, etiky, filosofie, práva a politologie zde nalézáme spoustu mezioborových vztahů s jinými předměty (dějepis, matematika, čeština, environmentální výchova), které se jinde jen těžko hledají (Kuthan, Pelcová, Zicha 2018).</w:t>
      </w:r>
    </w:p>
    <w:p w:rsidR="00B64170" w:rsidRPr="00B64170" w:rsidRDefault="00B64170" w:rsidP="00B641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Obor dovoluje propojovat svůj obsah s obsahem veškerých průřezových témat, která jsou součástí Rámcových vzdělávacích programů. Pro srovnání k přírodopisu patří jen průřezové téma environmentální výchova (Balada 2006, 2007).</w:t>
      </w:r>
    </w:p>
    <w:p w:rsidR="00B620D3" w:rsidRDefault="007053F1">
      <w:pPr>
        <w:pStyle w:val="Nadpis2"/>
        <w:jc w:val="both"/>
      </w:pPr>
      <w:bookmarkStart w:id="49" w:name="_Toc37378548"/>
      <w:r>
        <w:t>2.1.</w:t>
      </w:r>
      <w:r w:rsidR="003834BF">
        <w:t xml:space="preserve"> </w:t>
      </w:r>
      <w:r>
        <w:t>Postavení Občanského a společenskovědního základu v</w:t>
      </w:r>
      <w:r w:rsidR="00265650">
        <w:t> </w:t>
      </w:r>
      <w:r>
        <w:t>RVP</w:t>
      </w:r>
      <w:r w:rsidR="00265650">
        <w:t xml:space="preserve"> pro</w:t>
      </w:r>
      <w:r>
        <w:t xml:space="preserve"> gymnázi</w:t>
      </w:r>
      <w:r w:rsidR="00265650">
        <w:t>a</w:t>
      </w:r>
      <w:bookmarkEnd w:id="49"/>
    </w:p>
    <w:p w:rsidR="00B620D3" w:rsidRDefault="00B620D3">
      <w:pPr>
        <w:spacing w:line="360" w:lineRule="auto"/>
        <w:jc w:val="both"/>
        <w:rPr>
          <w:rFonts w:ascii="Times New Roman" w:eastAsia="Times New Roman" w:hAnsi="Times New Roman" w:cs="Times New Roman"/>
          <w:sz w:val="24"/>
          <w:szCs w:val="24"/>
        </w:rPr>
      </w:pP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„Rámcové vzdělávací programy vymezují povinný obsah, rozsah a podmínky vzdělávání”</w:t>
      </w:r>
      <w:r>
        <w:rPr>
          <w:rFonts w:ascii="Times New Roman" w:eastAsia="Times New Roman" w:hAnsi="Times New Roman" w:cs="Times New Roman"/>
          <w:sz w:val="24"/>
          <w:szCs w:val="24"/>
        </w:rPr>
        <w:t xml:space="preserve"> (561/2004 Sb. S 2). Rámcové vzdělávací programy jsou výchozím kurikulárním dokumentem pro tvorbu Školních vzdělávacích programů (dále jen ŠVP). Dále se na základě RVP hodnotí výsledky vzdělávání a posuzuje se obsahová kvalita učebnic (561/2004 Sb.).</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Občanský a společenskovědní základ je v rámcovém vzdělávacím program (2007), dále jen RVP, gymnázií (RVP G) součástí vzdělávací oblasti Člověk a společnost</w:t>
      </w:r>
      <w:r w:rsidR="002656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Všeobecně vzdělávacími obory této vzdělávací oblasti jsou:</w:t>
      </w:r>
    </w:p>
    <w:p w:rsidR="00B620D3" w:rsidRDefault="007053F1">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Občanský a společenskovědní základ</w:t>
      </w:r>
    </w:p>
    <w:p w:rsidR="00B620D3" w:rsidRDefault="007053F1">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Dějepis</w:t>
      </w:r>
    </w:p>
    <w:p w:rsidR="00B620D3" w:rsidRDefault="007053F1">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Geografie</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vzdělávací oblast rozvíjí znalosti nabyté v rámci základního vzdělávání a učí žáky chápat společenské vztahy v širších souvislostech. Vzdělávací obor Občanský a společenskovědní základ se dále rozpadá do šesti menších „disciplín“, tzv. tematických okruhů (Balada 2007):</w:t>
      </w:r>
    </w:p>
    <w:p w:rsidR="00265650" w:rsidRDefault="00265650" w:rsidP="0026565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B620D3" w:rsidRDefault="007053F1">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Člověk jako jedinec (psychologie)</w:t>
      </w:r>
    </w:p>
    <w:p w:rsidR="00B620D3" w:rsidRDefault="007053F1">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Člověk ve společnosti (sociologie)</w:t>
      </w:r>
    </w:p>
    <w:p w:rsidR="00B620D3" w:rsidRDefault="007053F1">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Občan ve státě (politická věda)</w:t>
      </w:r>
    </w:p>
    <w:p w:rsidR="00B620D3" w:rsidRDefault="007053F1">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Občan a p</w:t>
      </w:r>
      <w:r>
        <w:rPr>
          <w:rFonts w:ascii="Times New Roman" w:eastAsia="Times New Roman" w:hAnsi="Times New Roman" w:cs="Times New Roman"/>
          <w:sz w:val="24"/>
          <w:szCs w:val="24"/>
        </w:rPr>
        <w:t>rá</w:t>
      </w:r>
      <w:r>
        <w:rPr>
          <w:rFonts w:ascii="Times New Roman" w:eastAsia="Times New Roman" w:hAnsi="Times New Roman" w:cs="Times New Roman"/>
          <w:color w:val="000000"/>
          <w:sz w:val="24"/>
          <w:szCs w:val="24"/>
        </w:rPr>
        <w:t>vo (právní věda)</w:t>
      </w:r>
    </w:p>
    <w:p w:rsidR="00B620D3" w:rsidRDefault="007053F1">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Mezinárodní vztahy, globální svět</w:t>
      </w:r>
    </w:p>
    <w:p w:rsidR="00B620D3" w:rsidRDefault="007053F1">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Úvod do filosofie a religionistiky</w:t>
      </w:r>
    </w:p>
    <w:p w:rsidR="00B620D3" w:rsidRDefault="00B620D3">
      <w:pPr>
        <w:spacing w:line="360" w:lineRule="auto"/>
        <w:jc w:val="both"/>
        <w:rPr>
          <w:rFonts w:ascii="Times New Roman" w:eastAsia="Times New Roman" w:hAnsi="Times New Roman" w:cs="Times New Roman"/>
          <w:sz w:val="24"/>
          <w:szCs w:val="24"/>
        </w:rPr>
      </w:pPr>
    </w:p>
    <w:p w:rsidR="00B620D3" w:rsidRDefault="007053F1">
      <w:pPr>
        <w:pStyle w:val="Nadpis2"/>
        <w:jc w:val="both"/>
      </w:pPr>
      <w:bookmarkStart w:id="50" w:name="_Toc37378549"/>
      <w:r>
        <w:t>2.2.</w:t>
      </w:r>
      <w:r w:rsidR="00265650">
        <w:t xml:space="preserve"> </w:t>
      </w:r>
      <w:r>
        <w:t>Postavení Občanského a společenskovědního základu v</w:t>
      </w:r>
      <w:r w:rsidR="00265650">
        <w:t> </w:t>
      </w:r>
      <w:r>
        <w:t>RVP</w:t>
      </w:r>
      <w:r w:rsidR="00265650">
        <w:t xml:space="preserve"> pro</w:t>
      </w:r>
      <w:r>
        <w:t xml:space="preserve"> základní vzdělávání</w:t>
      </w:r>
      <w:bookmarkEnd w:id="50"/>
    </w:p>
    <w:p w:rsidR="00B620D3" w:rsidRDefault="00B620D3">
      <w:pPr>
        <w:pStyle w:val="Nadpis2"/>
      </w:pP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Rámcový vzdělávací program</w:t>
      </w:r>
      <w:r w:rsidR="0002204F">
        <w:rPr>
          <w:rFonts w:ascii="Times New Roman" w:eastAsia="Times New Roman" w:hAnsi="Times New Roman" w:cs="Times New Roman"/>
          <w:sz w:val="24"/>
          <w:szCs w:val="24"/>
        </w:rPr>
        <w:t xml:space="preserve"> pro</w:t>
      </w:r>
      <w:r>
        <w:rPr>
          <w:rFonts w:ascii="Times New Roman" w:eastAsia="Times New Roman" w:hAnsi="Times New Roman" w:cs="Times New Roman"/>
          <w:sz w:val="24"/>
          <w:szCs w:val="24"/>
        </w:rPr>
        <w:t xml:space="preserve"> základní vzdělávání se liší volbou průřezových témat (viz RVP ZV). Ve vztahu k vzdělávací oblasti Člověk a společnost se změna týká zahrnutých vzdělávacích oborů. V této vzdělávací oblasti jsou zahrnutý obory Dějepis a Výchova k občanství, narozdíl od </w:t>
      </w:r>
      <w:r>
        <w:rPr>
          <w:rFonts w:ascii="Times New Roman" w:eastAsia="Times New Roman" w:hAnsi="Times New Roman" w:cs="Times New Roman"/>
          <w:sz w:val="24"/>
          <w:szCs w:val="24"/>
        </w:rPr>
        <w:lastRenderedPageBreak/>
        <w:t>RVP G, kde tato vzdělávací oblast zahrnuje ještě Zeměpis (Balada 2006, srov. Balada 2007). Další rozdíly jsou na úrovni zařazených tematických okruhů, které se týkají zejména jejich pojmenování. Úvod do filosofie zcela chybí:</w:t>
      </w:r>
    </w:p>
    <w:p w:rsidR="00B620D3" w:rsidRDefault="007053F1">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Člověk ve společnosti</w:t>
      </w:r>
    </w:p>
    <w:p w:rsidR="00B620D3" w:rsidRDefault="007053F1">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Člověk jako jedinec</w:t>
      </w:r>
    </w:p>
    <w:p w:rsidR="00B620D3" w:rsidRDefault="007053F1">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Člověk, stát a hospodářství</w:t>
      </w:r>
    </w:p>
    <w:p w:rsidR="00B620D3" w:rsidRDefault="007053F1">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Člověk, stát a právo</w:t>
      </w:r>
    </w:p>
    <w:p w:rsidR="00B620D3" w:rsidRPr="00B64170" w:rsidRDefault="007053F1" w:rsidP="00B64170">
      <w:pPr>
        <w:numPr>
          <w:ilvl w:val="0"/>
          <w:numId w:val="1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Mezinárodní vztahy a globální svět (Balada 2006)</w:t>
      </w:r>
    </w:p>
    <w:p w:rsidR="00B620D3" w:rsidRDefault="00B620D3">
      <w:pPr>
        <w:pStyle w:val="Nadpis1"/>
      </w:pPr>
    </w:p>
    <w:p w:rsidR="00B64170" w:rsidRDefault="00B64170" w:rsidP="00B64170">
      <w:pPr>
        <w:pStyle w:val="Nadpis2"/>
        <w:jc w:val="both"/>
      </w:pPr>
      <w:bookmarkStart w:id="51" w:name="_Toc37378550"/>
      <w:r>
        <w:t>2.</w:t>
      </w:r>
      <w:r>
        <w:t>3</w:t>
      </w:r>
      <w:r>
        <w:t xml:space="preserve">. </w:t>
      </w:r>
      <w:r>
        <w:t>Učitel společenských věd</w:t>
      </w:r>
      <w:bookmarkEnd w:id="51"/>
    </w:p>
    <w:p w:rsidR="00510C2B" w:rsidRDefault="00510C2B">
      <w:pPr>
        <w:pStyle w:val="Nadpis1"/>
        <w:spacing w:line="360" w:lineRule="auto"/>
      </w:pPr>
    </w:p>
    <w:p w:rsidR="00B64170" w:rsidRDefault="00B64170" w:rsidP="00B641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učitele společenských věd jsou kladeny velké nároky, co se týče přehledu o aktuálním dění v obci, ve státě i světě, a to jak politickém, tak ekonomickém. Učitel společenských věd by také měl mít nemálo dějepisných znalostí a umět vhodně propojovat aktuální znalosti studentů z dějepisu s probíranou látkou, ale zároveň látku propojovat s děním ve světě a aktuálními společenskými tématy, o kterých studenti vědí prostřednictvím médií, ale také s jejich každodenními zkušenostmi. Tato témata se neustále mění, proto by měl být učitel společenských věd vždy v obraze. </w:t>
      </w:r>
    </w:p>
    <w:p w:rsidR="00B64170" w:rsidRDefault="00B64170" w:rsidP="00B641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 musí věnovat nemálo času a úsilí v přípravě na vyučování, musí neustále promýšlet, jak přenést aktuální společenské téma do podoby, která bude pro žáky vstřebatelná a na jejímž základě se mohou dále učit. Je nutné, aby učitel směřoval studenty ke kolektivní a k tomu, aby vše, co se v hodině naučí, dokázali sami co nejlépe aplikovat i ve svém osobním životě (Havlíková 2014).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Lokšová</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Lokša</w:t>
      </w:r>
      <w:proofErr w:type="spellEnd"/>
      <w:r>
        <w:rPr>
          <w:rFonts w:ascii="Times New Roman" w:eastAsia="Times New Roman" w:hAnsi="Times New Roman" w:cs="Times New Roman"/>
          <w:sz w:val="24"/>
          <w:szCs w:val="24"/>
        </w:rPr>
        <w:t xml:space="preserve"> (2003) uvádějí jednoduchou pomůcku pro učitele, pokud se vydá cestou „Tvořivého vyučování”. Touto pomůckou je metoda „VYUČOVAT”: Jedná se o zkratku pro tyto zásady:</w:t>
      </w:r>
    </w:p>
    <w:p w:rsidR="00B64170" w:rsidRPr="00517A23" w:rsidRDefault="00B64170" w:rsidP="00B64170">
      <w:pPr>
        <w:spacing w:line="360" w:lineRule="auto"/>
        <w:rPr>
          <w:rFonts w:ascii="Times New Roman" w:eastAsia="Times New Roman" w:hAnsi="Times New Roman" w:cs="Times New Roman"/>
          <w:i/>
          <w:sz w:val="24"/>
          <w:szCs w:val="24"/>
        </w:rPr>
        <w:sectPr w:rsidR="00B64170" w:rsidRPr="00517A23">
          <w:pgSz w:w="11906" w:h="16838"/>
          <w:pgMar w:top="1418" w:right="1134" w:bottom="1418" w:left="1701" w:header="709" w:footer="709" w:gutter="0"/>
          <w:cols w:space="708" w:equalWidth="0">
            <w:col w:w="9406"/>
          </w:cols>
        </w:sectPr>
      </w:pPr>
      <w:r>
        <w:rPr>
          <w:rFonts w:ascii="Times New Roman" w:eastAsia="Times New Roman" w:hAnsi="Times New Roman" w:cs="Times New Roman"/>
          <w:i/>
          <w:sz w:val="24"/>
          <w:szCs w:val="24"/>
        </w:rPr>
        <w:t>„VY – vysvětlení</w:t>
      </w:r>
      <w:r>
        <w:rPr>
          <w:rFonts w:ascii="Times New Roman" w:eastAsia="Times New Roman" w:hAnsi="Times New Roman" w:cs="Times New Roman"/>
          <w:i/>
          <w:sz w:val="24"/>
          <w:szCs w:val="24"/>
        </w:rPr>
        <w:br/>
        <w:t>U – ukázka</w:t>
      </w:r>
      <w:r>
        <w:rPr>
          <w:rFonts w:ascii="Times New Roman" w:eastAsia="Times New Roman" w:hAnsi="Times New Roman" w:cs="Times New Roman"/>
          <w:i/>
          <w:sz w:val="24"/>
          <w:szCs w:val="24"/>
        </w:rPr>
        <w:br/>
        <w:t>Č – činnost</w:t>
      </w:r>
      <w:r>
        <w:rPr>
          <w:rFonts w:ascii="Times New Roman" w:eastAsia="Times New Roman" w:hAnsi="Times New Roman" w:cs="Times New Roman"/>
          <w:i/>
          <w:sz w:val="24"/>
          <w:szCs w:val="24"/>
        </w:rPr>
        <w:br/>
        <w:t>O – oprava a kontrola</w:t>
      </w:r>
      <w:r>
        <w:rPr>
          <w:rFonts w:ascii="Times New Roman" w:eastAsia="Times New Roman" w:hAnsi="Times New Roman" w:cs="Times New Roman"/>
          <w:i/>
          <w:sz w:val="24"/>
          <w:szCs w:val="24"/>
        </w:rPr>
        <w:br/>
        <w:t>V – Vybavovací pomůcky (žáci potřebují poznámky, nákresy atd., které jim látku později připomenou)</w:t>
      </w:r>
      <w:r>
        <w:rPr>
          <w:rFonts w:ascii="Times New Roman" w:eastAsia="Times New Roman" w:hAnsi="Times New Roman" w:cs="Times New Roman"/>
          <w:i/>
          <w:sz w:val="24"/>
          <w:szCs w:val="24"/>
        </w:rPr>
        <w:br/>
        <w:t>A – Aktivní opakování</w:t>
      </w:r>
      <w:r>
        <w:rPr>
          <w:rFonts w:ascii="Times New Roman" w:eastAsia="Times New Roman" w:hAnsi="Times New Roman" w:cs="Times New Roman"/>
          <w:i/>
          <w:sz w:val="24"/>
          <w:szCs w:val="24"/>
        </w:rPr>
        <w:br/>
        <w:t xml:space="preserve">T – Testování”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Lokšová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Lokša</w:t>
      </w:r>
      <w:proofErr w:type="spellEnd"/>
      <w:r>
        <w:rPr>
          <w:rFonts w:ascii="Times New Roman" w:eastAsia="Times New Roman" w:hAnsi="Times New Roman" w:cs="Times New Roman"/>
          <w:sz w:val="24"/>
          <w:szCs w:val="24"/>
        </w:rPr>
        <w:t xml:space="preserve"> 2003, S 105)</w:t>
      </w:r>
    </w:p>
    <w:p w:rsidR="00517A23" w:rsidRDefault="00A74CDB" w:rsidP="003834BF">
      <w:pPr>
        <w:pStyle w:val="Nadpis1"/>
      </w:pPr>
      <w:bookmarkStart w:id="52" w:name="_Toc37378551"/>
      <w:r>
        <w:lastRenderedPageBreak/>
        <w:t>3</w:t>
      </w:r>
      <w:r w:rsidR="003834BF">
        <w:t xml:space="preserve">. </w:t>
      </w:r>
      <w:r w:rsidR="00517A23">
        <w:t>SUMÁŘ AKTIVIZAČNÍCH METOD</w:t>
      </w:r>
      <w:bookmarkEnd w:id="52"/>
    </w:p>
    <w:p w:rsidR="00517A23" w:rsidRDefault="00517A23" w:rsidP="00517A23">
      <w:pPr>
        <w:rPr>
          <w:rFonts w:ascii="Times New Roman" w:eastAsia="Times New Roman" w:hAnsi="Times New Roman" w:cs="Times New Roman"/>
          <w:sz w:val="24"/>
          <w:szCs w:val="24"/>
        </w:rPr>
      </w:pPr>
    </w:p>
    <w:p w:rsidR="00517A23" w:rsidRDefault="00517A23" w:rsidP="00517A23">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Metoda převráceného vyučování (</w:t>
      </w:r>
      <w:proofErr w:type="spellStart"/>
      <w:r>
        <w:rPr>
          <w:rFonts w:ascii="Times New Roman" w:eastAsia="Times New Roman" w:hAnsi="Times New Roman" w:cs="Times New Roman"/>
          <w:b/>
          <w:i/>
          <w:sz w:val="24"/>
          <w:szCs w:val="24"/>
        </w:rPr>
        <w:t>fliped</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class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method</w:t>
      </w:r>
      <w:proofErr w:type="spellEnd"/>
      <w:r>
        <w:rPr>
          <w:rFonts w:ascii="Times New Roman" w:eastAsia="Times New Roman" w:hAnsi="Times New Roman" w:cs="Times New Roman"/>
          <w:b/>
          <w:i/>
          <w:sz w:val="24"/>
          <w:szCs w:val="24"/>
        </w:rPr>
        <w:t>)</w:t>
      </w:r>
    </w:p>
    <w:p w:rsidR="00517A23" w:rsidRDefault="00517A23" w:rsidP="00C96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výuková metoda převrací model klasického vyučování. Místo toho, aby se studenti doma učili na test to, co bylo řečeno v hodině, je studentům poskytnuta </w:t>
      </w:r>
      <w:r w:rsidR="0039550D">
        <w:rPr>
          <w:rFonts w:ascii="Times New Roman" w:eastAsia="Times New Roman" w:hAnsi="Times New Roman" w:cs="Times New Roman"/>
          <w:sz w:val="24"/>
          <w:szCs w:val="24"/>
        </w:rPr>
        <w:t>video lekce</w:t>
      </w:r>
      <w:r>
        <w:rPr>
          <w:rFonts w:ascii="Times New Roman" w:eastAsia="Times New Roman" w:hAnsi="Times New Roman" w:cs="Times New Roman"/>
          <w:sz w:val="24"/>
          <w:szCs w:val="24"/>
        </w:rPr>
        <w:t xml:space="preserve"> nebo jakýkoli jiný studijní materiál, který si doma prostudují. Následně, ve vyučovací hodině, je téma zopakováno formou diskuse a samostatných cvičení. Rozvržení takovéto výuky oproti běžné výuce může vypadat</w:t>
      </w:r>
      <w:r w:rsidR="0039550D">
        <w:rPr>
          <w:rFonts w:ascii="Times New Roman" w:eastAsia="Times New Roman" w:hAnsi="Times New Roman" w:cs="Times New Roman"/>
          <w:sz w:val="24"/>
          <w:szCs w:val="24"/>
        </w:rPr>
        <w:t xml:space="preserve"> v případě výuky</w:t>
      </w:r>
      <w:r>
        <w:rPr>
          <w:rFonts w:ascii="Times New Roman" w:eastAsia="Times New Roman" w:hAnsi="Times New Roman" w:cs="Times New Roman"/>
          <w:sz w:val="24"/>
          <w:szCs w:val="24"/>
        </w:rPr>
        <w:t xml:space="preserve"> například takto (Bergmann 2012)</w:t>
      </w:r>
      <w:r w:rsidR="0039550D">
        <w:rPr>
          <w:rStyle w:val="Znakapoznpodarou"/>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w:t>
      </w:r>
    </w:p>
    <w:p w:rsidR="00517A23" w:rsidRDefault="00517A23" w:rsidP="00517A2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Tab. 1 Rozvržení klasické výuky oproti převrácené výuce (Bergmann 2012)</w:t>
      </w:r>
    </w:p>
    <w:tbl>
      <w:tblPr>
        <w:tblStyle w:val="a1"/>
        <w:tblW w:w="9061"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531"/>
        <w:gridCol w:w="4530"/>
      </w:tblGrid>
      <w:tr w:rsidR="00517A23" w:rsidTr="00517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517A23" w:rsidRDefault="00517A23" w:rsidP="00517A23">
            <w:pPr>
              <w:spacing w:line="360" w:lineRule="auto"/>
              <w:jc w:val="both"/>
              <w:rPr>
                <w:rFonts w:ascii="Times New Roman" w:eastAsia="Times New Roman" w:hAnsi="Times New Roman" w:cs="Times New Roman"/>
              </w:rPr>
            </w:pPr>
            <w:r>
              <w:rPr>
                <w:rFonts w:ascii="Times New Roman" w:eastAsia="Times New Roman" w:hAnsi="Times New Roman" w:cs="Times New Roman"/>
              </w:rPr>
              <w:t>Běžná výuka</w:t>
            </w:r>
          </w:p>
        </w:tc>
        <w:tc>
          <w:tcPr>
            <w:tcW w:w="4530" w:type="dxa"/>
          </w:tcPr>
          <w:p w:rsidR="00517A23" w:rsidRDefault="00517A23" w:rsidP="00517A2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Převrácená výuka</w:t>
            </w:r>
          </w:p>
        </w:tc>
      </w:tr>
      <w:tr w:rsidR="00517A23" w:rsidTr="00517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517A23" w:rsidRDefault="00517A23" w:rsidP="00517A23">
            <w:pPr>
              <w:spacing w:line="360" w:lineRule="auto"/>
              <w:jc w:val="both"/>
              <w:rPr>
                <w:rFonts w:ascii="Times New Roman" w:eastAsia="Times New Roman" w:hAnsi="Times New Roman" w:cs="Times New Roman"/>
              </w:rPr>
            </w:pPr>
            <w:r>
              <w:rPr>
                <w:rFonts w:ascii="Times New Roman" w:eastAsia="Times New Roman" w:hAnsi="Times New Roman" w:cs="Times New Roman"/>
              </w:rPr>
              <w:t>Aktivita/časová dotace</w:t>
            </w:r>
          </w:p>
        </w:tc>
        <w:tc>
          <w:tcPr>
            <w:tcW w:w="4530" w:type="dxa"/>
          </w:tcPr>
          <w:p w:rsidR="00517A23" w:rsidRDefault="00517A23" w:rsidP="00517A2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Aktivita/časová dotace</w:t>
            </w:r>
          </w:p>
        </w:tc>
      </w:tr>
      <w:tr w:rsidR="00517A23" w:rsidTr="00517A23">
        <w:tc>
          <w:tcPr>
            <w:cnfStyle w:val="001000000000" w:firstRow="0" w:lastRow="0" w:firstColumn="1" w:lastColumn="0" w:oddVBand="0" w:evenVBand="0" w:oddHBand="0" w:evenHBand="0" w:firstRowFirstColumn="0" w:firstRowLastColumn="0" w:lastRowFirstColumn="0" w:lastRowLastColumn="0"/>
            <w:tcW w:w="4531" w:type="dxa"/>
          </w:tcPr>
          <w:p w:rsidR="00517A23" w:rsidRDefault="00517A23" w:rsidP="00517A23">
            <w:pPr>
              <w:spacing w:line="360" w:lineRule="auto"/>
              <w:jc w:val="both"/>
              <w:rPr>
                <w:rFonts w:ascii="Times New Roman" w:eastAsia="Times New Roman" w:hAnsi="Times New Roman" w:cs="Times New Roman"/>
              </w:rPr>
            </w:pPr>
            <w:r>
              <w:rPr>
                <w:rFonts w:ascii="Times New Roman" w:eastAsia="Times New Roman" w:hAnsi="Times New Roman" w:cs="Times New Roman"/>
                <w:b w:val="0"/>
              </w:rPr>
              <w:t>Aktivita na zahřátí/5 minut</w:t>
            </w:r>
          </w:p>
        </w:tc>
        <w:tc>
          <w:tcPr>
            <w:tcW w:w="4530" w:type="dxa"/>
          </w:tcPr>
          <w:p w:rsidR="00517A23" w:rsidRDefault="00517A23" w:rsidP="00517A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Aktivita na zahřátí/5 minut</w:t>
            </w:r>
          </w:p>
        </w:tc>
      </w:tr>
      <w:tr w:rsidR="00517A23" w:rsidTr="00517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517A23" w:rsidRDefault="00517A23" w:rsidP="00517A23">
            <w:pPr>
              <w:spacing w:line="360" w:lineRule="auto"/>
              <w:jc w:val="both"/>
              <w:rPr>
                <w:rFonts w:ascii="Times New Roman" w:eastAsia="Times New Roman" w:hAnsi="Times New Roman" w:cs="Times New Roman"/>
              </w:rPr>
            </w:pPr>
            <w:r>
              <w:rPr>
                <w:rFonts w:ascii="Times New Roman" w:eastAsia="Times New Roman" w:hAnsi="Times New Roman" w:cs="Times New Roman"/>
                <w:b w:val="0"/>
              </w:rPr>
              <w:t>Kontrola domácího úkolu/20 minut</w:t>
            </w:r>
          </w:p>
        </w:tc>
        <w:tc>
          <w:tcPr>
            <w:tcW w:w="4530" w:type="dxa"/>
          </w:tcPr>
          <w:p w:rsidR="00517A23" w:rsidRDefault="00517A23" w:rsidP="00517A2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Diskuse týkající se </w:t>
            </w:r>
            <w:proofErr w:type="spellStart"/>
            <w:r>
              <w:rPr>
                <w:rFonts w:ascii="Times New Roman" w:eastAsia="Times New Roman" w:hAnsi="Times New Roman" w:cs="Times New Roman"/>
              </w:rPr>
              <w:t>videolekce</w:t>
            </w:r>
            <w:proofErr w:type="spellEnd"/>
            <w:r>
              <w:rPr>
                <w:rFonts w:ascii="Times New Roman" w:eastAsia="Times New Roman" w:hAnsi="Times New Roman" w:cs="Times New Roman"/>
              </w:rPr>
              <w:t>/10 minut</w:t>
            </w:r>
          </w:p>
        </w:tc>
      </w:tr>
      <w:tr w:rsidR="00517A23" w:rsidTr="00517A23">
        <w:tc>
          <w:tcPr>
            <w:cnfStyle w:val="001000000000" w:firstRow="0" w:lastRow="0" w:firstColumn="1" w:lastColumn="0" w:oddVBand="0" w:evenVBand="0" w:oddHBand="0" w:evenHBand="0" w:firstRowFirstColumn="0" w:firstRowLastColumn="0" w:lastRowFirstColumn="0" w:lastRowLastColumn="0"/>
            <w:tcW w:w="4531" w:type="dxa"/>
          </w:tcPr>
          <w:p w:rsidR="00517A23" w:rsidRDefault="00517A23" w:rsidP="00517A23">
            <w:pPr>
              <w:spacing w:line="360" w:lineRule="auto"/>
              <w:jc w:val="both"/>
              <w:rPr>
                <w:rFonts w:ascii="Times New Roman" w:eastAsia="Times New Roman" w:hAnsi="Times New Roman" w:cs="Times New Roman"/>
              </w:rPr>
            </w:pPr>
            <w:r>
              <w:rPr>
                <w:rFonts w:ascii="Times New Roman" w:eastAsia="Times New Roman" w:hAnsi="Times New Roman" w:cs="Times New Roman"/>
                <w:b w:val="0"/>
              </w:rPr>
              <w:t>Výklad nové látky/30-45 minut</w:t>
            </w:r>
          </w:p>
        </w:tc>
        <w:tc>
          <w:tcPr>
            <w:tcW w:w="4530" w:type="dxa"/>
          </w:tcPr>
          <w:p w:rsidR="00517A23" w:rsidRDefault="00517A23" w:rsidP="00517A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Samostatné cvičení/75 minut</w:t>
            </w:r>
          </w:p>
        </w:tc>
      </w:tr>
      <w:tr w:rsidR="00517A23" w:rsidTr="00517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517A23" w:rsidRDefault="00517A23" w:rsidP="00517A23">
            <w:pPr>
              <w:spacing w:line="360" w:lineRule="auto"/>
              <w:jc w:val="both"/>
              <w:rPr>
                <w:rFonts w:ascii="Times New Roman" w:eastAsia="Times New Roman" w:hAnsi="Times New Roman" w:cs="Times New Roman"/>
              </w:rPr>
            </w:pPr>
            <w:r>
              <w:rPr>
                <w:rFonts w:ascii="Times New Roman" w:eastAsia="Times New Roman" w:hAnsi="Times New Roman" w:cs="Times New Roman"/>
                <w:b w:val="0"/>
              </w:rPr>
              <w:t>Samostatné cvičení/20-35 minut</w:t>
            </w:r>
          </w:p>
        </w:tc>
        <w:tc>
          <w:tcPr>
            <w:tcW w:w="4530" w:type="dxa"/>
          </w:tcPr>
          <w:p w:rsidR="00517A23" w:rsidRDefault="00517A23" w:rsidP="00517A2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bl>
    <w:p w:rsidR="00517A23" w:rsidRDefault="00517A23" w:rsidP="00517A23">
      <w:pPr>
        <w:spacing w:line="360" w:lineRule="auto"/>
        <w:jc w:val="both"/>
        <w:rPr>
          <w:rFonts w:ascii="Times New Roman" w:eastAsia="Times New Roman" w:hAnsi="Times New Roman" w:cs="Times New Roman"/>
          <w:i/>
          <w:sz w:val="24"/>
          <w:szCs w:val="24"/>
        </w:rPr>
      </w:pPr>
    </w:p>
    <w:p w:rsidR="00517A23" w:rsidRDefault="00517A23" w:rsidP="00C96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Jennifer </w:t>
      </w:r>
      <w:proofErr w:type="spellStart"/>
      <w:r>
        <w:rPr>
          <w:rFonts w:ascii="Times New Roman" w:eastAsia="Times New Roman" w:hAnsi="Times New Roman" w:cs="Times New Roman"/>
          <w:sz w:val="24"/>
          <w:szCs w:val="24"/>
        </w:rPr>
        <w:t>Gonzales</w:t>
      </w:r>
      <w:proofErr w:type="spellEnd"/>
      <w:r>
        <w:rPr>
          <w:rFonts w:ascii="Times New Roman" w:eastAsia="Times New Roman" w:hAnsi="Times New Roman" w:cs="Times New Roman"/>
          <w:sz w:val="24"/>
          <w:szCs w:val="24"/>
        </w:rPr>
        <w:t xml:space="preserve"> (2014) navrhuje upravený model převráceného vyučování, tzv. In-</w:t>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flip, kdy oproti běžnému převrácenému vyučování probíhají obě fáze (tedy i shlédnutí video lekce). Tato metoda je časově náročnější, proto je vhodná pro výuku v bloku.</w:t>
      </w:r>
    </w:p>
    <w:p w:rsidR="00517A23" w:rsidRDefault="00517A23" w:rsidP="00C96E9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tento styl vyučování se nejlépe hodí počítačová učebna. Studenty rozdělíme do několika skupin o stejném počtu členů (např. 6), přičemž každá skupina bude po danou dobu plnit úkoly na svém stanovišti:</w:t>
      </w:r>
    </w:p>
    <w:p w:rsidR="00517A23" w:rsidRDefault="00517A23" w:rsidP="00517A23">
      <w:pPr>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Jedna skupina bude například hrát pexeso (které se váže k probíranému tématu, popř. opakování některé z předchozích látek).</w:t>
      </w:r>
    </w:p>
    <w:p w:rsidR="00517A23" w:rsidRDefault="00517A23" w:rsidP="00517A23">
      <w:pPr>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druhém stanovišti budou studenti pracovat ve dvojicích na vyplnění pracovního listu. </w:t>
      </w:r>
    </w:p>
    <w:p w:rsidR="00517A23" w:rsidRDefault="00517A23" w:rsidP="00517A23">
      <w:pPr>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Třetí skupina bude přiřazovat kartičky s obrázky (popř. jiné předměty) ke kartičkám s nápisem.</w:t>
      </w:r>
    </w:p>
    <w:p w:rsidR="00517A23" w:rsidRDefault="00517A23" w:rsidP="00517A23">
      <w:pPr>
        <w:numPr>
          <w:ilvl w:val="0"/>
          <w:numId w:val="3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Poslední stůl bude vyhrazen pro vyplňování pracovního listu na základě video lekce. Znamená to, že většinu této výuky nebude poslední stanoviště obsazeno.</w:t>
      </w:r>
    </w:p>
    <w:p w:rsidR="00517A23" w:rsidRDefault="00517A23" w:rsidP="00C96E9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Učitel v takovéto třídě funguje spíše jako moderátor, než že by sám předával své znalosti třídě. Nezabývá se skupinkou, která sleduje video lekci, ale kontroluje, zda studenti na ostatních stanovištích pracují podle plánu, popřípadě opravuje zjištěné chyby a vysvětluje učivo, kterému studenti buď neporozuměli nebo je zajímají, případně se jich ptá různými návodnými otázkami a snaží se je dovést k správnému řešení.</w:t>
      </w:r>
    </w:p>
    <w:p w:rsidR="00517A23" w:rsidRDefault="00517A23" w:rsidP="00517A23">
      <w:pPr>
        <w:spacing w:line="360" w:lineRule="auto"/>
        <w:jc w:val="center"/>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Skládaná výuka (</w:t>
      </w:r>
      <w:proofErr w:type="spellStart"/>
      <w:r>
        <w:rPr>
          <w:rFonts w:ascii="Times New Roman" w:eastAsia="Times New Roman" w:hAnsi="Times New Roman" w:cs="Times New Roman"/>
          <w:b/>
          <w:i/>
          <w:color w:val="000000"/>
          <w:sz w:val="24"/>
          <w:szCs w:val="24"/>
          <w:highlight w:val="white"/>
        </w:rPr>
        <w:t>Jigsaw</w:t>
      </w:r>
      <w:proofErr w:type="spellEnd"/>
      <w:r>
        <w:rPr>
          <w:rFonts w:ascii="Times New Roman" w:eastAsia="Times New Roman" w:hAnsi="Times New Roman" w:cs="Times New Roman"/>
          <w:b/>
          <w:i/>
          <w:color w:val="000000"/>
          <w:sz w:val="24"/>
          <w:szCs w:val="24"/>
          <w:highlight w:val="white"/>
        </w:rPr>
        <w:t xml:space="preserve"> I)</w:t>
      </w:r>
    </w:p>
    <w:p w:rsidR="00517A23" w:rsidRDefault="00517A23" w:rsidP="00C96E94">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Metoda </w:t>
      </w:r>
      <w:proofErr w:type="spellStart"/>
      <w:r>
        <w:rPr>
          <w:rFonts w:ascii="Times New Roman" w:eastAsia="Times New Roman" w:hAnsi="Times New Roman" w:cs="Times New Roman"/>
          <w:color w:val="000000"/>
          <w:sz w:val="24"/>
          <w:szCs w:val="24"/>
          <w:highlight w:val="white"/>
        </w:rPr>
        <w:t>Jigsaw</w:t>
      </w:r>
      <w:proofErr w:type="spellEnd"/>
      <w:r>
        <w:rPr>
          <w:rFonts w:ascii="Times New Roman" w:eastAsia="Times New Roman" w:hAnsi="Times New Roman" w:cs="Times New Roman"/>
          <w:color w:val="000000"/>
          <w:sz w:val="24"/>
          <w:szCs w:val="24"/>
          <w:highlight w:val="white"/>
        </w:rPr>
        <w:t xml:space="preserve"> I je další skupinov</w:t>
      </w:r>
      <w:r>
        <w:rPr>
          <w:rFonts w:ascii="Times New Roman" w:eastAsia="Times New Roman" w:hAnsi="Times New Roman" w:cs="Times New Roman"/>
          <w:sz w:val="24"/>
          <w:szCs w:val="24"/>
          <w:highlight w:val="white"/>
        </w:rPr>
        <w:t>ou metodou</w:t>
      </w:r>
      <w:r>
        <w:rPr>
          <w:rFonts w:ascii="Times New Roman" w:eastAsia="Times New Roman" w:hAnsi="Times New Roman" w:cs="Times New Roman"/>
          <w:color w:val="000000"/>
          <w:sz w:val="24"/>
          <w:szCs w:val="24"/>
          <w:highlight w:val="white"/>
        </w:rPr>
        <w:t>. Skupinky žáků by měly být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 tak jako v předchozím případě</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 rovnocenné. Pokud třídu nelze rozdělit na skupiny o stejném počtu lidí, je třeba dva studenty ve skupině nechat zpracovávat jedno zadání dohromady</w:t>
      </w:r>
      <w:r w:rsidR="005247E7">
        <w:rPr>
          <w:rFonts w:ascii="Times New Roman" w:eastAsia="Times New Roman" w:hAnsi="Times New Roman" w:cs="Times New Roman"/>
          <w:color w:val="000000"/>
          <w:sz w:val="24"/>
          <w:szCs w:val="24"/>
          <w:highlight w:val="white"/>
        </w:rPr>
        <w:t>.</w:t>
      </w:r>
      <w:r w:rsidR="005247E7">
        <w:rPr>
          <w:rStyle w:val="Znakapoznpodarou"/>
          <w:rFonts w:ascii="Times New Roman" w:eastAsia="Times New Roman" w:hAnsi="Times New Roman" w:cs="Times New Roman"/>
          <w:color w:val="000000"/>
          <w:sz w:val="24"/>
          <w:szCs w:val="24"/>
          <w:highlight w:val="white"/>
        </w:rPr>
        <w:footnoteReference w:id="3"/>
      </w:r>
    </w:p>
    <w:p w:rsidR="00517A23" w:rsidRDefault="00517A23" w:rsidP="00C96E94">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Každý člen skupiny se samostatně naučí jednu část materiálu a společně se spolužáky, kteří obdrželi stejné téma vytvoří expertní skupinu. V této skupině své téma diskutují a snaží se přijít ke společné formulaci. Tyto expertní skupiny vytváříme proto, aby nedošlo k situaci, kdy jednomu studentovi něco unikne a své původní skupině tuto informaci podá špatně.</w:t>
      </w:r>
    </w:p>
    <w:p w:rsidR="00517A23" w:rsidRDefault="00517A23" w:rsidP="00C96E94">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Nakonec se tedy studenti rozdělí do svých původních skupin, kde každý třídu naučí svou část, ostatní si, na základě jeho výkladu, tvoří zápis. Nakonec každému studentovi rozdáme pracovní list (např. ve formě jednoduchého kvízu), abychom se ujistili, že mají žáci základní představu o probíraném tématu (Silver 2007).</w:t>
      </w:r>
    </w:p>
    <w:p w:rsidR="00517A23" w:rsidRDefault="00517A23" w:rsidP="00517A23">
      <w:pPr>
        <w:spacing w:line="360" w:lineRule="auto"/>
        <w:jc w:val="center"/>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sz w:val="24"/>
          <w:szCs w:val="24"/>
          <w:highlight w:val="white"/>
        </w:rPr>
        <w:t>Třístupňová d</w:t>
      </w:r>
      <w:r>
        <w:rPr>
          <w:rFonts w:ascii="Times New Roman" w:eastAsia="Times New Roman" w:hAnsi="Times New Roman" w:cs="Times New Roman"/>
          <w:b/>
          <w:i/>
          <w:color w:val="000000"/>
          <w:sz w:val="24"/>
          <w:szCs w:val="24"/>
          <w:highlight w:val="white"/>
        </w:rPr>
        <w:t>ebata</w:t>
      </w:r>
    </w:p>
    <w:p w:rsidR="00517A23" w:rsidRDefault="00517A23" w:rsidP="00517A23">
      <w:pPr>
        <w:spacing w:line="360" w:lineRule="auto"/>
        <w:ind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Před zahájením samotné aktivity napíšeme na tabuli nějaké tvrzení (tezi), které se týká aktuálního</w:t>
      </w:r>
      <w:r w:rsidR="00C96E94">
        <w:rPr>
          <w:rFonts w:ascii="Times New Roman" w:eastAsia="Times New Roman" w:hAnsi="Times New Roman" w:cs="Times New Roman"/>
          <w:color w:val="000000"/>
          <w:sz w:val="24"/>
          <w:szCs w:val="24"/>
          <w:highlight w:val="white"/>
        </w:rPr>
        <w:t xml:space="preserve"> společenského</w:t>
      </w:r>
      <w:r>
        <w:rPr>
          <w:rFonts w:ascii="Times New Roman" w:eastAsia="Times New Roman" w:hAnsi="Times New Roman" w:cs="Times New Roman"/>
          <w:color w:val="000000"/>
          <w:sz w:val="24"/>
          <w:szCs w:val="24"/>
          <w:highlight w:val="white"/>
        </w:rPr>
        <w:t xml:space="preserve"> tématu</w:t>
      </w:r>
      <w:r w:rsidR="00D13226">
        <w:rPr>
          <w:rStyle w:val="Znakapoznpodarou"/>
          <w:rFonts w:ascii="Times New Roman" w:eastAsia="Times New Roman" w:hAnsi="Times New Roman" w:cs="Times New Roman"/>
          <w:color w:val="000000"/>
          <w:sz w:val="24"/>
          <w:szCs w:val="24"/>
          <w:highlight w:val="white"/>
        </w:rPr>
        <w:footnoteReference w:id="4"/>
      </w:r>
      <w:r>
        <w:rPr>
          <w:rFonts w:ascii="Times New Roman" w:eastAsia="Times New Roman" w:hAnsi="Times New Roman" w:cs="Times New Roman"/>
          <w:color w:val="000000"/>
          <w:sz w:val="24"/>
          <w:szCs w:val="24"/>
          <w:highlight w:val="white"/>
        </w:rPr>
        <w:t>. Zde jsou nějaké příklady pro lepší představu:</w:t>
      </w:r>
    </w:p>
    <w:p w:rsidR="00517A23" w:rsidRDefault="00517A23" w:rsidP="00517A23">
      <w:pPr>
        <w:spacing w:line="360" w:lineRule="auto"/>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Česká republika by měla odejít z Evropské unie.</w:t>
      </w:r>
    </w:p>
    <w:p w:rsidR="00517A23" w:rsidRDefault="00517A23" w:rsidP="00517A23">
      <w:pPr>
        <w:spacing w:line="360" w:lineRule="auto"/>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Evropská unie by měla zrušit návrh na přijetí migračních kvót.</w:t>
      </w:r>
    </w:p>
    <w:p w:rsidR="00517A23" w:rsidRDefault="00517A23" w:rsidP="00517A23">
      <w:pPr>
        <w:spacing w:line="360" w:lineRule="auto"/>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Marihuana by měla být legalizována.</w:t>
      </w:r>
    </w:p>
    <w:p w:rsidR="00517A23" w:rsidRDefault="00517A23" w:rsidP="00517A23">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T</w:t>
      </w:r>
      <w:r>
        <w:rPr>
          <w:rFonts w:ascii="Times New Roman" w:eastAsia="Times New Roman" w:hAnsi="Times New Roman" w:cs="Times New Roman"/>
          <w:color w:val="000000"/>
          <w:sz w:val="24"/>
          <w:szCs w:val="24"/>
          <w:highlight w:val="white"/>
        </w:rPr>
        <w:t>řídu rozdělíme na tři skupiny:</w:t>
      </w:r>
    </w:p>
    <w:p w:rsidR="00517A23" w:rsidRDefault="00517A23" w:rsidP="00517A23">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Skupina „pro</w:t>
      </w:r>
      <w:r>
        <w:rPr>
          <w:rFonts w:ascii="Times New Roman" w:eastAsia="Times New Roman" w:hAnsi="Times New Roman" w:cs="Times New Roman"/>
          <w:sz w:val="24"/>
          <w:szCs w:val="24"/>
          <w:highlight w:val="white"/>
        </w:rPr>
        <w:t>”</w:t>
      </w:r>
    </w:p>
    <w:p w:rsidR="00517A23" w:rsidRDefault="00517A23" w:rsidP="00517A23">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Skupina „proti</w:t>
      </w:r>
      <w:r>
        <w:rPr>
          <w:rFonts w:ascii="Times New Roman" w:eastAsia="Times New Roman" w:hAnsi="Times New Roman" w:cs="Times New Roman"/>
          <w:sz w:val="24"/>
          <w:szCs w:val="24"/>
          <w:highlight w:val="white"/>
        </w:rPr>
        <w:t>”</w:t>
      </w:r>
    </w:p>
    <w:p w:rsidR="00517A23" w:rsidRDefault="00517A23" w:rsidP="00517A23">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Skupina pokládající otázky předchozím dvěma skupinám</w:t>
      </w:r>
    </w:p>
    <w:p w:rsidR="00517A23" w:rsidRDefault="00517A23" w:rsidP="00517A23">
      <w:pPr>
        <w:spacing w:line="360" w:lineRule="auto"/>
        <w:jc w:val="both"/>
        <w:rPr>
          <w:rFonts w:ascii="Times New Roman" w:eastAsia="Times New Roman" w:hAnsi="Times New Roman" w:cs="Times New Roman"/>
          <w:color w:val="000000"/>
          <w:sz w:val="24"/>
          <w:szCs w:val="24"/>
          <w:highlight w:val="white"/>
        </w:rPr>
      </w:pPr>
    </w:p>
    <w:p w:rsidR="00517A23" w:rsidRDefault="00517A23" w:rsidP="00517A23">
      <w:pPr>
        <w:spacing w:line="36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První a druhá skupina se prvních 10 minut domlouvají na svých „pro</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a „proti</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následně debatují a snaží se pokládat argumenty pro obhájení svého názoru. Třetí skupina </w:t>
      </w:r>
      <w:r>
        <w:rPr>
          <w:rFonts w:ascii="Times New Roman" w:eastAsia="Times New Roman" w:hAnsi="Times New Roman" w:cs="Times New Roman"/>
          <w:sz w:val="24"/>
          <w:szCs w:val="24"/>
          <w:highlight w:val="white"/>
        </w:rPr>
        <w:t>zatím</w:t>
      </w:r>
      <w:r>
        <w:rPr>
          <w:rFonts w:ascii="Times New Roman" w:eastAsia="Times New Roman" w:hAnsi="Times New Roman" w:cs="Times New Roman"/>
          <w:color w:val="000000"/>
          <w:sz w:val="24"/>
          <w:szCs w:val="24"/>
          <w:highlight w:val="white"/>
        </w:rPr>
        <w:t xml:space="preserve"> poslouchá a zapisuje si co nejvíce argumentů, popř. </w:t>
      </w:r>
      <w:r>
        <w:rPr>
          <w:rFonts w:ascii="Times New Roman" w:eastAsia="Times New Roman" w:hAnsi="Times New Roman" w:cs="Times New Roman"/>
          <w:sz w:val="24"/>
          <w:szCs w:val="24"/>
          <w:highlight w:val="white"/>
        </w:rPr>
        <w:t xml:space="preserve">zapisuje </w:t>
      </w:r>
      <w:r>
        <w:rPr>
          <w:rFonts w:ascii="Times New Roman" w:eastAsia="Times New Roman" w:hAnsi="Times New Roman" w:cs="Times New Roman"/>
          <w:color w:val="000000"/>
          <w:sz w:val="24"/>
          <w:szCs w:val="24"/>
          <w:highlight w:val="white"/>
        </w:rPr>
        <w:t xml:space="preserve">otázky, které </w:t>
      </w:r>
      <w:r>
        <w:rPr>
          <w:rFonts w:ascii="Times New Roman" w:eastAsia="Times New Roman" w:hAnsi="Times New Roman" w:cs="Times New Roman"/>
          <w:sz w:val="24"/>
          <w:szCs w:val="24"/>
          <w:highlight w:val="white"/>
        </w:rPr>
        <w:t>se týkají argumentů zbylých dvou skupin</w:t>
      </w:r>
      <w:r>
        <w:rPr>
          <w:rFonts w:ascii="Times New Roman" w:eastAsia="Times New Roman" w:hAnsi="Times New Roman" w:cs="Times New Roman"/>
          <w:color w:val="000000"/>
          <w:sz w:val="24"/>
          <w:szCs w:val="24"/>
          <w:highlight w:val="white"/>
        </w:rPr>
        <w:t xml:space="preserve">. Třetí skupina se ptá střídavě první </w:t>
      </w:r>
      <w:r>
        <w:rPr>
          <w:rFonts w:ascii="Times New Roman" w:eastAsia="Times New Roman" w:hAnsi="Times New Roman" w:cs="Times New Roman"/>
          <w:sz w:val="24"/>
          <w:szCs w:val="24"/>
          <w:highlight w:val="white"/>
        </w:rPr>
        <w:t>i</w:t>
      </w:r>
      <w:r>
        <w:rPr>
          <w:rFonts w:ascii="Times New Roman" w:eastAsia="Times New Roman" w:hAnsi="Times New Roman" w:cs="Times New Roman"/>
          <w:color w:val="000000"/>
          <w:sz w:val="24"/>
          <w:szCs w:val="24"/>
          <w:highlight w:val="white"/>
        </w:rPr>
        <w:t xml:space="preserve"> druhé skupiny a snaží se vymyslet </w:t>
      </w:r>
      <w:r>
        <w:rPr>
          <w:rFonts w:ascii="Times New Roman" w:eastAsia="Times New Roman" w:hAnsi="Times New Roman" w:cs="Times New Roman"/>
          <w:sz w:val="24"/>
          <w:szCs w:val="24"/>
          <w:highlight w:val="white"/>
        </w:rPr>
        <w:t>optimální řešení dané situace</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Rankin</w:t>
      </w:r>
      <w:proofErr w:type="spellEnd"/>
      <w:r>
        <w:rPr>
          <w:rFonts w:ascii="Times New Roman" w:eastAsia="Times New Roman" w:hAnsi="Times New Roman" w:cs="Times New Roman"/>
          <w:color w:val="000000"/>
          <w:sz w:val="24"/>
          <w:szCs w:val="24"/>
          <w:highlight w:val="white"/>
        </w:rPr>
        <w:t xml:space="preserve"> 2017).</w:t>
      </w:r>
    </w:p>
    <w:p w:rsidR="00517A23" w:rsidRDefault="00517A23" w:rsidP="00517A23">
      <w:pPr>
        <w:spacing w:line="36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sz w:val="24"/>
          <w:szCs w:val="24"/>
          <w:highlight w:val="white"/>
        </w:rPr>
        <w:t>Metoda ano/ne</w:t>
      </w:r>
    </w:p>
    <w:p w:rsidR="00517A23" w:rsidRDefault="00517A23" w:rsidP="00C96E94">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Tato metoda vyžaduje samostatnou práci studentů. Studentům jsou rozdány pracovní listy (každému jeden</w:t>
      </w:r>
      <w:r w:rsidR="00D13226">
        <w:rPr>
          <w:rStyle w:val="Znakapoznpodarou"/>
          <w:rFonts w:ascii="Times New Roman" w:eastAsia="Times New Roman" w:hAnsi="Times New Roman" w:cs="Times New Roman"/>
          <w:color w:val="000000"/>
          <w:sz w:val="24"/>
          <w:szCs w:val="24"/>
          <w:highlight w:val="white"/>
        </w:rPr>
        <w:footnoteReference w:id="5"/>
      </w:r>
      <w:r>
        <w:rPr>
          <w:rFonts w:ascii="Times New Roman" w:eastAsia="Times New Roman" w:hAnsi="Times New Roman" w:cs="Times New Roman"/>
          <w:color w:val="000000"/>
          <w:sz w:val="24"/>
          <w:szCs w:val="24"/>
          <w:highlight w:val="white"/>
        </w:rPr>
        <w:t>) s tabulkou na jedné straně a souvislým textem na straně druhé. Tabulka obsahuje čtyři sloupečky – „</w:t>
      </w:r>
      <w:r>
        <w:rPr>
          <w:rFonts w:ascii="Times New Roman" w:eastAsia="Times New Roman" w:hAnsi="Times New Roman" w:cs="Times New Roman"/>
          <w:sz w:val="24"/>
          <w:szCs w:val="24"/>
          <w:highlight w:val="white"/>
        </w:rPr>
        <w:t>PŘED”</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sz w:val="24"/>
          <w:szCs w:val="24"/>
          <w:highlight w:val="white"/>
        </w:rPr>
        <w:t>TVRZENÍ”</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sz w:val="24"/>
          <w:szCs w:val="24"/>
          <w:highlight w:val="white"/>
        </w:rPr>
        <w:t>PO”</w:t>
      </w:r>
      <w:r>
        <w:rPr>
          <w:rFonts w:ascii="Times New Roman" w:eastAsia="Times New Roman" w:hAnsi="Times New Roman" w:cs="Times New Roman"/>
          <w:color w:val="000000"/>
          <w:sz w:val="24"/>
          <w:szCs w:val="24"/>
          <w:highlight w:val="white"/>
        </w:rPr>
        <w:t xml:space="preserve"> a „</w:t>
      </w:r>
      <w:r>
        <w:rPr>
          <w:rFonts w:ascii="Times New Roman" w:eastAsia="Times New Roman" w:hAnsi="Times New Roman" w:cs="Times New Roman"/>
          <w:sz w:val="24"/>
          <w:szCs w:val="24"/>
          <w:highlight w:val="white"/>
        </w:rPr>
        <w:t>OPRAVA”</w:t>
      </w:r>
      <w:r>
        <w:rPr>
          <w:rFonts w:ascii="Times New Roman" w:eastAsia="Times New Roman" w:hAnsi="Times New Roman" w:cs="Times New Roman"/>
          <w:color w:val="000000"/>
          <w:sz w:val="24"/>
          <w:szCs w:val="24"/>
          <w:highlight w:val="white"/>
        </w:rPr>
        <w:t xml:space="preserve">. Tvrzení se vztahují k </w:t>
      </w:r>
      <w:r>
        <w:rPr>
          <w:rFonts w:ascii="Times New Roman" w:eastAsia="Times New Roman" w:hAnsi="Times New Roman" w:cs="Times New Roman"/>
          <w:sz w:val="24"/>
          <w:szCs w:val="24"/>
          <w:highlight w:val="white"/>
        </w:rPr>
        <w:t>danému učivu.</w:t>
      </w:r>
      <w:r>
        <w:rPr>
          <w:rFonts w:ascii="Times New Roman" w:eastAsia="Times New Roman" w:hAnsi="Times New Roman" w:cs="Times New Roman"/>
          <w:color w:val="000000"/>
          <w:sz w:val="24"/>
          <w:szCs w:val="24"/>
          <w:highlight w:val="white"/>
        </w:rPr>
        <w:t xml:space="preserve"> Tabulka může vypadat např. následovně:</w:t>
      </w:r>
    </w:p>
    <w:p w:rsidR="00517A23" w:rsidRDefault="00517A23" w:rsidP="00517A23">
      <w:pPr>
        <w:spacing w:line="360" w:lineRule="auto"/>
        <w:rPr>
          <w:rFonts w:ascii="Times New Roman" w:eastAsia="Times New Roman" w:hAnsi="Times New Roman" w:cs="Times New Roman"/>
          <w:sz w:val="20"/>
          <w:szCs w:val="20"/>
          <w:highlight w:val="white"/>
        </w:rPr>
      </w:pPr>
      <w:r>
        <w:rPr>
          <w:rFonts w:ascii="Times New Roman" w:eastAsia="Times New Roman" w:hAnsi="Times New Roman" w:cs="Times New Roman"/>
          <w:i/>
          <w:sz w:val="20"/>
          <w:szCs w:val="20"/>
          <w:highlight w:val="white"/>
        </w:rPr>
        <w:t>Tab. 2 Ukázka tabulky pro metodu Kritické myšlení</w:t>
      </w:r>
    </w:p>
    <w:tbl>
      <w:tblPr>
        <w:tblStyle w:val="a2"/>
        <w:tblW w:w="9073"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88"/>
        <w:gridCol w:w="4335"/>
        <w:gridCol w:w="1020"/>
        <w:gridCol w:w="2730"/>
      </w:tblGrid>
      <w:tr w:rsidR="00517A23" w:rsidTr="00517A23">
        <w:tc>
          <w:tcPr>
            <w:tcW w:w="988" w:type="dxa"/>
          </w:tcPr>
          <w:p w:rsidR="00517A23" w:rsidRDefault="00517A23" w:rsidP="00517A23">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Před</w:t>
            </w:r>
          </w:p>
        </w:tc>
        <w:tc>
          <w:tcPr>
            <w:tcW w:w="4335" w:type="dxa"/>
          </w:tcPr>
          <w:p w:rsidR="00517A23" w:rsidRDefault="00517A23" w:rsidP="00517A23">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Tvrzení</w:t>
            </w:r>
          </w:p>
        </w:tc>
        <w:tc>
          <w:tcPr>
            <w:tcW w:w="1020" w:type="dxa"/>
          </w:tcPr>
          <w:p w:rsidR="00517A23" w:rsidRDefault="00517A23" w:rsidP="00517A23">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Po</w:t>
            </w:r>
          </w:p>
        </w:tc>
        <w:tc>
          <w:tcPr>
            <w:tcW w:w="2730" w:type="dxa"/>
          </w:tcPr>
          <w:p w:rsidR="00517A23" w:rsidRDefault="00517A23" w:rsidP="00517A23">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Oprava</w:t>
            </w:r>
          </w:p>
        </w:tc>
      </w:tr>
      <w:tr w:rsidR="00517A23" w:rsidTr="00517A23">
        <w:tc>
          <w:tcPr>
            <w:tcW w:w="988" w:type="dxa"/>
          </w:tcPr>
          <w:p w:rsidR="00517A23" w:rsidRDefault="00517A23" w:rsidP="00517A23">
            <w:pPr>
              <w:spacing w:line="360" w:lineRule="auto"/>
              <w:rPr>
                <w:rFonts w:ascii="Times New Roman" w:eastAsia="Times New Roman" w:hAnsi="Times New Roman" w:cs="Times New Roman"/>
                <w:highlight w:val="white"/>
              </w:rPr>
            </w:pPr>
          </w:p>
        </w:tc>
        <w:tc>
          <w:tcPr>
            <w:tcW w:w="4335" w:type="dxa"/>
          </w:tcPr>
          <w:p w:rsidR="00517A23" w:rsidRDefault="00517A23" w:rsidP="00517A23">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V České republice je prezident volen            poměrným volebním systémem.</w:t>
            </w:r>
          </w:p>
        </w:tc>
        <w:tc>
          <w:tcPr>
            <w:tcW w:w="1020" w:type="dxa"/>
          </w:tcPr>
          <w:p w:rsidR="00517A23" w:rsidRDefault="00517A23" w:rsidP="00517A23">
            <w:pPr>
              <w:spacing w:line="360" w:lineRule="auto"/>
              <w:rPr>
                <w:rFonts w:ascii="Times New Roman" w:eastAsia="Times New Roman" w:hAnsi="Times New Roman" w:cs="Times New Roman"/>
                <w:highlight w:val="white"/>
              </w:rPr>
            </w:pPr>
          </w:p>
        </w:tc>
        <w:tc>
          <w:tcPr>
            <w:tcW w:w="2730" w:type="dxa"/>
          </w:tcPr>
          <w:p w:rsidR="00517A23" w:rsidRDefault="00517A23" w:rsidP="00517A23">
            <w:pPr>
              <w:spacing w:line="360" w:lineRule="auto"/>
              <w:rPr>
                <w:rFonts w:ascii="Times New Roman" w:eastAsia="Times New Roman" w:hAnsi="Times New Roman" w:cs="Times New Roman"/>
                <w:highlight w:val="white"/>
              </w:rPr>
            </w:pPr>
          </w:p>
        </w:tc>
      </w:tr>
      <w:tr w:rsidR="00517A23" w:rsidTr="00517A23">
        <w:tc>
          <w:tcPr>
            <w:tcW w:w="988" w:type="dxa"/>
          </w:tcPr>
          <w:p w:rsidR="00517A23" w:rsidRDefault="00517A23" w:rsidP="00517A23">
            <w:pPr>
              <w:spacing w:line="360" w:lineRule="auto"/>
              <w:rPr>
                <w:rFonts w:ascii="Times New Roman" w:eastAsia="Times New Roman" w:hAnsi="Times New Roman" w:cs="Times New Roman"/>
                <w:highlight w:val="white"/>
              </w:rPr>
            </w:pPr>
          </w:p>
        </w:tc>
        <w:tc>
          <w:tcPr>
            <w:tcW w:w="4335" w:type="dxa"/>
          </w:tcPr>
          <w:p w:rsidR="00517A23" w:rsidRDefault="00517A23" w:rsidP="00517A23">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Prvním československým prezidentem se stal    Gustav Husák.</w:t>
            </w:r>
          </w:p>
        </w:tc>
        <w:tc>
          <w:tcPr>
            <w:tcW w:w="1020" w:type="dxa"/>
          </w:tcPr>
          <w:p w:rsidR="00517A23" w:rsidRDefault="00517A23" w:rsidP="00517A23">
            <w:pPr>
              <w:spacing w:line="360" w:lineRule="auto"/>
              <w:rPr>
                <w:rFonts w:ascii="Times New Roman" w:eastAsia="Times New Roman" w:hAnsi="Times New Roman" w:cs="Times New Roman"/>
                <w:highlight w:val="white"/>
              </w:rPr>
            </w:pPr>
          </w:p>
        </w:tc>
        <w:tc>
          <w:tcPr>
            <w:tcW w:w="2730" w:type="dxa"/>
          </w:tcPr>
          <w:p w:rsidR="00517A23" w:rsidRDefault="00517A23" w:rsidP="00517A23">
            <w:pPr>
              <w:spacing w:line="360" w:lineRule="auto"/>
              <w:rPr>
                <w:rFonts w:ascii="Times New Roman" w:eastAsia="Times New Roman" w:hAnsi="Times New Roman" w:cs="Times New Roman"/>
                <w:highlight w:val="white"/>
              </w:rPr>
            </w:pPr>
          </w:p>
        </w:tc>
      </w:tr>
      <w:tr w:rsidR="00517A23" w:rsidTr="00517A23">
        <w:tc>
          <w:tcPr>
            <w:tcW w:w="988" w:type="dxa"/>
          </w:tcPr>
          <w:p w:rsidR="00517A23" w:rsidRDefault="00517A23" w:rsidP="00517A23">
            <w:pPr>
              <w:spacing w:line="360" w:lineRule="auto"/>
              <w:rPr>
                <w:rFonts w:ascii="Times New Roman" w:eastAsia="Times New Roman" w:hAnsi="Times New Roman" w:cs="Times New Roman"/>
                <w:highlight w:val="white"/>
              </w:rPr>
            </w:pPr>
          </w:p>
        </w:tc>
        <w:tc>
          <w:tcPr>
            <w:tcW w:w="4335" w:type="dxa"/>
          </w:tcPr>
          <w:p w:rsidR="00517A23" w:rsidRDefault="00517A23" w:rsidP="00517A23">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Aktivní volební právo má v ČR každý občan       starší 18 let.</w:t>
            </w:r>
          </w:p>
        </w:tc>
        <w:tc>
          <w:tcPr>
            <w:tcW w:w="1020" w:type="dxa"/>
          </w:tcPr>
          <w:p w:rsidR="00517A23" w:rsidRDefault="00517A23" w:rsidP="00517A23">
            <w:pPr>
              <w:spacing w:line="360" w:lineRule="auto"/>
              <w:rPr>
                <w:rFonts w:ascii="Times New Roman" w:eastAsia="Times New Roman" w:hAnsi="Times New Roman" w:cs="Times New Roman"/>
                <w:highlight w:val="white"/>
              </w:rPr>
            </w:pPr>
          </w:p>
        </w:tc>
        <w:tc>
          <w:tcPr>
            <w:tcW w:w="2730" w:type="dxa"/>
          </w:tcPr>
          <w:p w:rsidR="00517A23" w:rsidRDefault="00517A23" w:rsidP="00517A23">
            <w:pPr>
              <w:spacing w:line="360" w:lineRule="auto"/>
              <w:rPr>
                <w:rFonts w:ascii="Times New Roman" w:eastAsia="Times New Roman" w:hAnsi="Times New Roman" w:cs="Times New Roman"/>
                <w:highlight w:val="white"/>
              </w:rPr>
            </w:pPr>
          </w:p>
        </w:tc>
      </w:tr>
      <w:tr w:rsidR="00517A23" w:rsidTr="00517A23">
        <w:tc>
          <w:tcPr>
            <w:tcW w:w="988" w:type="dxa"/>
          </w:tcPr>
          <w:p w:rsidR="00517A23" w:rsidRDefault="00517A23" w:rsidP="00517A23">
            <w:pPr>
              <w:spacing w:line="360" w:lineRule="auto"/>
              <w:rPr>
                <w:rFonts w:ascii="Times New Roman" w:eastAsia="Times New Roman" w:hAnsi="Times New Roman" w:cs="Times New Roman"/>
                <w:highlight w:val="white"/>
              </w:rPr>
            </w:pPr>
          </w:p>
        </w:tc>
        <w:tc>
          <w:tcPr>
            <w:tcW w:w="4335" w:type="dxa"/>
          </w:tcPr>
          <w:p w:rsidR="00517A23" w:rsidRDefault="00517A23" w:rsidP="00517A23">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Prvním prezidentem České republiky se stal      Václav Havel v roce 1923.</w:t>
            </w:r>
          </w:p>
        </w:tc>
        <w:tc>
          <w:tcPr>
            <w:tcW w:w="1020" w:type="dxa"/>
          </w:tcPr>
          <w:p w:rsidR="00517A23" w:rsidRDefault="00517A23" w:rsidP="00517A23">
            <w:pPr>
              <w:spacing w:line="360" w:lineRule="auto"/>
              <w:rPr>
                <w:rFonts w:ascii="Times New Roman" w:eastAsia="Times New Roman" w:hAnsi="Times New Roman" w:cs="Times New Roman"/>
                <w:highlight w:val="white"/>
              </w:rPr>
            </w:pPr>
          </w:p>
        </w:tc>
        <w:tc>
          <w:tcPr>
            <w:tcW w:w="2730" w:type="dxa"/>
          </w:tcPr>
          <w:p w:rsidR="00517A23" w:rsidRDefault="00517A23" w:rsidP="00517A23">
            <w:pPr>
              <w:spacing w:line="360" w:lineRule="auto"/>
              <w:rPr>
                <w:rFonts w:ascii="Times New Roman" w:eastAsia="Times New Roman" w:hAnsi="Times New Roman" w:cs="Times New Roman"/>
                <w:highlight w:val="white"/>
              </w:rPr>
            </w:pPr>
          </w:p>
        </w:tc>
      </w:tr>
      <w:tr w:rsidR="00517A23" w:rsidTr="00517A23">
        <w:tc>
          <w:tcPr>
            <w:tcW w:w="988" w:type="dxa"/>
          </w:tcPr>
          <w:p w:rsidR="00517A23" w:rsidRDefault="00517A23" w:rsidP="00517A23">
            <w:pPr>
              <w:spacing w:line="360" w:lineRule="auto"/>
              <w:rPr>
                <w:rFonts w:ascii="Times New Roman" w:eastAsia="Times New Roman" w:hAnsi="Times New Roman" w:cs="Times New Roman"/>
                <w:highlight w:val="white"/>
              </w:rPr>
            </w:pPr>
          </w:p>
        </w:tc>
        <w:tc>
          <w:tcPr>
            <w:tcW w:w="4335" w:type="dxa"/>
          </w:tcPr>
          <w:p w:rsidR="00517A23" w:rsidRDefault="00517A23" w:rsidP="00517A23">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Do senátu může občan ČR kandidovat           až po 40. roce věku</w:t>
            </w:r>
          </w:p>
        </w:tc>
        <w:tc>
          <w:tcPr>
            <w:tcW w:w="1020" w:type="dxa"/>
          </w:tcPr>
          <w:p w:rsidR="00517A23" w:rsidRDefault="00517A23" w:rsidP="00517A23">
            <w:pPr>
              <w:spacing w:line="360" w:lineRule="auto"/>
              <w:rPr>
                <w:rFonts w:ascii="Times New Roman" w:eastAsia="Times New Roman" w:hAnsi="Times New Roman" w:cs="Times New Roman"/>
                <w:highlight w:val="white"/>
              </w:rPr>
            </w:pPr>
          </w:p>
        </w:tc>
        <w:tc>
          <w:tcPr>
            <w:tcW w:w="2730" w:type="dxa"/>
          </w:tcPr>
          <w:p w:rsidR="00517A23" w:rsidRDefault="00517A23" w:rsidP="00517A23">
            <w:pPr>
              <w:spacing w:line="360" w:lineRule="auto"/>
              <w:rPr>
                <w:rFonts w:ascii="Times New Roman" w:eastAsia="Times New Roman" w:hAnsi="Times New Roman" w:cs="Times New Roman"/>
                <w:highlight w:val="white"/>
              </w:rPr>
            </w:pPr>
          </w:p>
        </w:tc>
      </w:tr>
    </w:tbl>
    <w:p w:rsidR="00517A23" w:rsidRDefault="00517A23" w:rsidP="00517A23">
      <w:pPr>
        <w:spacing w:line="360" w:lineRule="auto"/>
        <w:rPr>
          <w:rFonts w:ascii="Times New Roman" w:eastAsia="Times New Roman" w:hAnsi="Times New Roman" w:cs="Times New Roman"/>
          <w:color w:val="000000"/>
          <w:sz w:val="24"/>
          <w:szCs w:val="24"/>
          <w:highlight w:val="white"/>
        </w:rPr>
      </w:pPr>
      <w:bookmarkStart w:id="53" w:name="_heading=h.1fob9te" w:colFirst="0" w:colLast="0"/>
      <w:bookmarkEnd w:id="53"/>
    </w:p>
    <w:p w:rsidR="00517A23" w:rsidRDefault="00517A23" w:rsidP="00517A23">
      <w:pPr>
        <w:spacing w:line="36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Napřed studenti na základě tvrzení v druhém sloup</w:t>
      </w:r>
      <w:r>
        <w:rPr>
          <w:rFonts w:ascii="Times New Roman" w:eastAsia="Times New Roman" w:hAnsi="Times New Roman" w:cs="Times New Roman"/>
          <w:sz w:val="24"/>
          <w:szCs w:val="24"/>
          <w:highlight w:val="white"/>
        </w:rPr>
        <w:t>ci</w:t>
      </w:r>
      <w:r>
        <w:rPr>
          <w:rFonts w:ascii="Times New Roman" w:eastAsia="Times New Roman" w:hAnsi="Times New Roman" w:cs="Times New Roman"/>
          <w:color w:val="000000"/>
          <w:sz w:val="24"/>
          <w:szCs w:val="24"/>
          <w:highlight w:val="white"/>
        </w:rPr>
        <w:t xml:space="preserve"> doplní sloupe</w:t>
      </w:r>
      <w:r>
        <w:rPr>
          <w:rFonts w:ascii="Times New Roman" w:eastAsia="Times New Roman" w:hAnsi="Times New Roman" w:cs="Times New Roman"/>
          <w:sz w:val="24"/>
          <w:szCs w:val="24"/>
          <w:highlight w:val="white"/>
        </w:rPr>
        <w:t>c</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PŘED”</w:t>
      </w:r>
      <w:r>
        <w:rPr>
          <w:rFonts w:ascii="Times New Roman" w:eastAsia="Times New Roman" w:hAnsi="Times New Roman" w:cs="Times New Roman"/>
          <w:color w:val="000000"/>
          <w:sz w:val="24"/>
          <w:szCs w:val="24"/>
          <w:highlight w:val="white"/>
        </w:rPr>
        <w:t xml:space="preserve"> podle toho, zda si myslí, že tvrzení je nebo není pravdivé. Studenti pro vyplnění používají symboly × a ✓. Po doplnění prvního sloupce si list otočí na text. Na základě uvedeného textu nyní doplní sloupe</w:t>
      </w:r>
      <w:r>
        <w:rPr>
          <w:rFonts w:ascii="Times New Roman" w:eastAsia="Times New Roman" w:hAnsi="Times New Roman" w:cs="Times New Roman"/>
          <w:sz w:val="24"/>
          <w:szCs w:val="24"/>
          <w:highlight w:val="white"/>
        </w:rPr>
        <w:t>c</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PO”</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s</w:t>
      </w:r>
      <w:r>
        <w:rPr>
          <w:rFonts w:ascii="Times New Roman" w:eastAsia="Times New Roman" w:hAnsi="Times New Roman" w:cs="Times New Roman"/>
          <w:color w:val="000000"/>
          <w:sz w:val="24"/>
          <w:szCs w:val="24"/>
          <w:highlight w:val="white"/>
        </w:rPr>
        <w:t xml:space="preserve"> použitím stejných symbolů </w:t>
      </w:r>
      <w:sdt>
        <w:sdtPr>
          <w:tag w:val="goog_rdk_0"/>
          <w:id w:val="-872304270"/>
        </w:sdtPr>
        <w:sdtContent>
          <w:r>
            <w:rPr>
              <w:rFonts w:ascii="Arial Unicode MS" w:eastAsia="Arial Unicode MS" w:hAnsi="Arial Unicode MS" w:cs="Arial Unicode MS"/>
              <w:sz w:val="24"/>
              <w:szCs w:val="24"/>
              <w:highlight w:val="white"/>
            </w:rPr>
            <w:t>× a ✓. Nakonec</w:t>
          </w:r>
        </w:sdtContent>
      </w:sdt>
      <w:r>
        <w:rPr>
          <w:rFonts w:ascii="Times New Roman" w:eastAsia="Times New Roman" w:hAnsi="Times New Roman" w:cs="Times New Roman"/>
          <w:color w:val="000000"/>
          <w:sz w:val="24"/>
          <w:szCs w:val="24"/>
          <w:highlight w:val="white"/>
        </w:rPr>
        <w:t xml:space="preserve"> nepravdivá tvrzení</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oprav</w:t>
      </w:r>
      <w:r>
        <w:rPr>
          <w:rFonts w:ascii="Times New Roman" w:eastAsia="Times New Roman" w:hAnsi="Times New Roman" w:cs="Times New Roman"/>
          <w:sz w:val="24"/>
          <w:szCs w:val="24"/>
          <w:highlight w:val="white"/>
        </w:rPr>
        <w:t>í v posledním sloupci (Kyncl 2013).</w:t>
      </w:r>
    </w:p>
    <w:p w:rsidR="00517A23" w:rsidRDefault="00517A23" w:rsidP="00517A23">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ab/>
        <w:t xml:space="preserve">Lze také provést variaci této metody </w:t>
      </w:r>
      <w:r>
        <w:rPr>
          <w:rFonts w:ascii="Times New Roman" w:eastAsia="Times New Roman" w:hAnsi="Times New Roman" w:cs="Times New Roman"/>
          <w:sz w:val="24"/>
          <w:szCs w:val="24"/>
          <w:highlight w:val="white"/>
        </w:rPr>
        <w:t>s použitím</w:t>
      </w:r>
      <w:r>
        <w:rPr>
          <w:rFonts w:ascii="Times New Roman" w:eastAsia="Times New Roman" w:hAnsi="Times New Roman" w:cs="Times New Roman"/>
          <w:color w:val="000000"/>
          <w:sz w:val="24"/>
          <w:szCs w:val="24"/>
          <w:highlight w:val="white"/>
        </w:rPr>
        <w:t xml:space="preserve"> videa místo textu. Video je</w:t>
      </w:r>
      <w:r>
        <w:rPr>
          <w:rFonts w:ascii="Times New Roman" w:eastAsia="Times New Roman" w:hAnsi="Times New Roman" w:cs="Times New Roman"/>
          <w:sz w:val="24"/>
          <w:szCs w:val="24"/>
          <w:highlight w:val="white"/>
        </w:rPr>
        <w:t xml:space="preserve"> však</w:t>
      </w:r>
      <w:r>
        <w:rPr>
          <w:rFonts w:ascii="Times New Roman" w:eastAsia="Times New Roman" w:hAnsi="Times New Roman" w:cs="Times New Roman"/>
          <w:color w:val="000000"/>
          <w:sz w:val="24"/>
          <w:szCs w:val="24"/>
          <w:highlight w:val="white"/>
        </w:rPr>
        <w:t xml:space="preserve"> vhodné pustit dvakrát</w:t>
      </w:r>
      <w:r>
        <w:rPr>
          <w:rFonts w:ascii="Times New Roman" w:eastAsia="Times New Roman" w:hAnsi="Times New Roman" w:cs="Times New Roman"/>
          <w:sz w:val="24"/>
          <w:szCs w:val="24"/>
          <w:highlight w:val="white"/>
        </w:rPr>
        <w:t>, přičemž druhé přehrání slouží jako kontrola (DÁT JAKO POZNÁMKU POD ČAROU!!!)</w:t>
      </w:r>
      <w:r>
        <w:rPr>
          <w:rFonts w:ascii="Times New Roman" w:eastAsia="Times New Roman" w:hAnsi="Times New Roman" w:cs="Times New Roman"/>
          <w:color w:val="000000"/>
          <w:sz w:val="24"/>
          <w:szCs w:val="24"/>
          <w:highlight w:val="white"/>
        </w:rPr>
        <w:t>.</w:t>
      </w:r>
    </w:p>
    <w:p w:rsidR="00517A23" w:rsidRDefault="00517A23" w:rsidP="00517A23">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Čapek (2015) uvádí taktéž metodu ano/ne, ovšem v jeho podání se jedná o metodu zcela odlišnou. Slouží totiž k opakování, nikoli k motivaci. Spočívá v tom, že vyučující nadiktuje otázky a žáci na papír </w:t>
      </w:r>
      <w:proofErr w:type="gramStart"/>
      <w:r>
        <w:rPr>
          <w:rFonts w:ascii="Times New Roman" w:eastAsia="Times New Roman" w:hAnsi="Times New Roman" w:cs="Times New Roman"/>
          <w:sz w:val="24"/>
          <w:szCs w:val="24"/>
          <w:highlight w:val="white"/>
        </w:rPr>
        <w:t>píší</w:t>
      </w:r>
      <w:proofErr w:type="gramEnd"/>
      <w:r>
        <w:rPr>
          <w:rFonts w:ascii="Times New Roman" w:eastAsia="Times New Roman" w:hAnsi="Times New Roman" w:cs="Times New Roman"/>
          <w:sz w:val="24"/>
          <w:szCs w:val="24"/>
          <w:highlight w:val="white"/>
        </w:rPr>
        <w:t xml:space="preserve"> (nebo ukazují učiteli na lístečcích) odpovědi ano nebo ne. </w:t>
      </w:r>
    </w:p>
    <w:p w:rsidR="00517A23" w:rsidRDefault="00517A23" w:rsidP="00517A23">
      <w:pPr>
        <w:spacing w:line="36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highlight w:val="white"/>
        </w:rPr>
        <w:t>Induktivní výuka (</w:t>
      </w:r>
      <w:proofErr w:type="spellStart"/>
      <w:r>
        <w:rPr>
          <w:rFonts w:ascii="Times New Roman" w:eastAsia="Times New Roman" w:hAnsi="Times New Roman" w:cs="Times New Roman"/>
          <w:b/>
          <w:i/>
          <w:color w:val="000000"/>
          <w:sz w:val="24"/>
          <w:szCs w:val="24"/>
          <w:highlight w:val="white"/>
        </w:rPr>
        <w:t>Inductive</w:t>
      </w:r>
      <w:proofErr w:type="spellEnd"/>
      <w:r>
        <w:rPr>
          <w:rFonts w:ascii="Times New Roman" w:eastAsia="Times New Roman" w:hAnsi="Times New Roman" w:cs="Times New Roman"/>
          <w:b/>
          <w:i/>
          <w:color w:val="000000"/>
          <w:sz w:val="24"/>
          <w:szCs w:val="24"/>
          <w:highlight w:val="white"/>
        </w:rPr>
        <w:t xml:space="preserve"> learning </w:t>
      </w:r>
      <w:proofErr w:type="spellStart"/>
      <w:r>
        <w:rPr>
          <w:rFonts w:ascii="Times New Roman" w:eastAsia="Times New Roman" w:hAnsi="Times New Roman" w:cs="Times New Roman"/>
          <w:b/>
          <w:i/>
          <w:color w:val="000000"/>
          <w:sz w:val="24"/>
          <w:szCs w:val="24"/>
          <w:highlight w:val="white"/>
        </w:rPr>
        <w:t>lesson</w:t>
      </w:r>
      <w:proofErr w:type="spellEnd"/>
      <w:r>
        <w:rPr>
          <w:rFonts w:ascii="Times New Roman" w:eastAsia="Times New Roman" w:hAnsi="Times New Roman" w:cs="Times New Roman"/>
          <w:b/>
          <w:i/>
          <w:color w:val="000000"/>
          <w:sz w:val="24"/>
          <w:szCs w:val="24"/>
          <w:highlight w:val="white"/>
        </w:rPr>
        <w:t>)</w:t>
      </w:r>
    </w:p>
    <w:p w:rsidR="00517A23" w:rsidRDefault="00517A23" w:rsidP="00517A23">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Induktivní výuka je opakem výuky deduktivní. To znamená, že žáci nejprve studují příklady a poté tyto příklady generalizují a na jejich základě </w:t>
      </w:r>
      <w:r>
        <w:rPr>
          <w:rFonts w:ascii="Times New Roman" w:eastAsia="Times New Roman" w:hAnsi="Times New Roman" w:cs="Times New Roman"/>
          <w:sz w:val="24"/>
          <w:szCs w:val="24"/>
          <w:highlight w:val="white"/>
        </w:rPr>
        <w:t xml:space="preserve">sestavují </w:t>
      </w:r>
      <w:r>
        <w:rPr>
          <w:rFonts w:ascii="Times New Roman" w:eastAsia="Times New Roman" w:hAnsi="Times New Roman" w:cs="Times New Roman"/>
          <w:color w:val="000000"/>
          <w:sz w:val="24"/>
          <w:szCs w:val="24"/>
          <w:highlight w:val="white"/>
        </w:rPr>
        <w:t>vlastní definice. Naproti tomu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běžně </w:t>
      </w:r>
      <w:r>
        <w:rPr>
          <w:rFonts w:ascii="Times New Roman" w:eastAsia="Times New Roman" w:hAnsi="Times New Roman" w:cs="Times New Roman"/>
          <w:sz w:val="24"/>
          <w:szCs w:val="24"/>
          <w:highlight w:val="white"/>
        </w:rPr>
        <w:t xml:space="preserve">užívané </w:t>
      </w:r>
      <w:r>
        <w:rPr>
          <w:rFonts w:ascii="Times New Roman" w:eastAsia="Times New Roman" w:hAnsi="Times New Roman" w:cs="Times New Roman"/>
          <w:color w:val="000000"/>
          <w:sz w:val="24"/>
          <w:szCs w:val="24"/>
          <w:highlight w:val="white"/>
        </w:rPr>
        <w:t>deduk</w:t>
      </w:r>
      <w:r>
        <w:rPr>
          <w:rFonts w:ascii="Times New Roman" w:eastAsia="Times New Roman" w:hAnsi="Times New Roman" w:cs="Times New Roman"/>
          <w:sz w:val="24"/>
          <w:szCs w:val="24"/>
          <w:highlight w:val="white"/>
        </w:rPr>
        <w:t>ční</w:t>
      </w:r>
      <w:r>
        <w:rPr>
          <w:rFonts w:ascii="Times New Roman" w:eastAsia="Times New Roman" w:hAnsi="Times New Roman" w:cs="Times New Roman"/>
          <w:color w:val="000000"/>
          <w:sz w:val="24"/>
          <w:szCs w:val="24"/>
          <w:highlight w:val="white"/>
        </w:rPr>
        <w:t xml:space="preserve"> metody, kdy učitel provede výklad a na tomto základě žáci </w:t>
      </w:r>
      <w:r>
        <w:rPr>
          <w:rFonts w:ascii="Times New Roman" w:eastAsia="Times New Roman" w:hAnsi="Times New Roman" w:cs="Times New Roman"/>
          <w:sz w:val="24"/>
          <w:szCs w:val="24"/>
          <w:highlight w:val="white"/>
        </w:rPr>
        <w:t>aplikují získané dovednosti na smyšlených příkladech</w:t>
      </w:r>
      <w:r>
        <w:rPr>
          <w:rFonts w:ascii="Times New Roman" w:eastAsia="Times New Roman" w:hAnsi="Times New Roman" w:cs="Times New Roman"/>
          <w:color w:val="000000"/>
          <w:sz w:val="24"/>
          <w:szCs w:val="24"/>
          <w:highlight w:val="white"/>
        </w:rPr>
        <w:t xml:space="preserve">. Metoda je založena na identifikaci obecných podobností a rozdílů (Silver 2007). </w:t>
      </w:r>
    </w:p>
    <w:p w:rsidR="00517A23" w:rsidRDefault="00517A23" w:rsidP="00517A23">
      <w:pPr>
        <w:spacing w:line="36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Dejme tomu, že je tématem hodiny „evropská integrace</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V t</w:t>
      </w:r>
      <w:r>
        <w:rPr>
          <w:rFonts w:ascii="Times New Roman" w:eastAsia="Times New Roman" w:hAnsi="Times New Roman" w:cs="Times New Roman"/>
          <w:sz w:val="24"/>
          <w:szCs w:val="24"/>
          <w:highlight w:val="white"/>
        </w:rPr>
        <w:t>omto</w:t>
      </w:r>
      <w:r>
        <w:rPr>
          <w:rFonts w:ascii="Times New Roman" w:eastAsia="Times New Roman" w:hAnsi="Times New Roman" w:cs="Times New Roman"/>
          <w:color w:val="000000"/>
          <w:sz w:val="24"/>
          <w:szCs w:val="24"/>
          <w:highlight w:val="white"/>
        </w:rPr>
        <w:t xml:space="preserve"> případě by učitel rozdělil třídu do několika skupin</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každé rozdal 28 kartiček se slepou mapou </w:t>
      </w:r>
      <w:r>
        <w:rPr>
          <w:rFonts w:ascii="Times New Roman" w:eastAsia="Times New Roman" w:hAnsi="Times New Roman" w:cs="Times New Roman"/>
          <w:sz w:val="24"/>
          <w:szCs w:val="24"/>
          <w:highlight w:val="white"/>
        </w:rPr>
        <w:t>členské země EU spolu se symbolem vlajky státu a základními informacemi o daném státu, jeho</w:t>
      </w:r>
      <w:r>
        <w:rPr>
          <w:rFonts w:ascii="Times New Roman" w:eastAsia="Times New Roman" w:hAnsi="Times New Roman" w:cs="Times New Roman"/>
          <w:color w:val="000000"/>
          <w:sz w:val="24"/>
          <w:szCs w:val="24"/>
          <w:highlight w:val="white"/>
        </w:rPr>
        <w:t xml:space="preserve"> státním zřízení, HDP, </w:t>
      </w:r>
      <w:r>
        <w:rPr>
          <w:rFonts w:ascii="Times New Roman" w:eastAsia="Times New Roman" w:hAnsi="Times New Roman" w:cs="Times New Roman"/>
          <w:sz w:val="24"/>
          <w:szCs w:val="24"/>
          <w:highlight w:val="white"/>
        </w:rPr>
        <w:t>zeměpisnou polohou (např. Severní Evropa)</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jazykem</w:t>
      </w:r>
      <w:r>
        <w:rPr>
          <w:rFonts w:ascii="Times New Roman" w:eastAsia="Times New Roman" w:hAnsi="Times New Roman" w:cs="Times New Roman"/>
          <w:color w:val="000000"/>
          <w:sz w:val="24"/>
          <w:szCs w:val="24"/>
          <w:highlight w:val="white"/>
        </w:rPr>
        <w:t xml:space="preserve"> (románský, slovanský, germánský), rozloh</w:t>
      </w:r>
      <w:r>
        <w:rPr>
          <w:rFonts w:ascii="Times New Roman" w:eastAsia="Times New Roman" w:hAnsi="Times New Roman" w:cs="Times New Roman"/>
          <w:sz w:val="24"/>
          <w:szCs w:val="24"/>
          <w:highlight w:val="white"/>
        </w:rPr>
        <w:t>ou a</w:t>
      </w:r>
      <w:r>
        <w:rPr>
          <w:rFonts w:ascii="Times New Roman" w:eastAsia="Times New Roman" w:hAnsi="Times New Roman" w:cs="Times New Roman"/>
          <w:color w:val="000000"/>
          <w:sz w:val="24"/>
          <w:szCs w:val="24"/>
          <w:highlight w:val="white"/>
        </w:rPr>
        <w:t xml:space="preserve"> poč</w:t>
      </w:r>
      <w:r>
        <w:rPr>
          <w:rFonts w:ascii="Times New Roman" w:eastAsia="Times New Roman" w:hAnsi="Times New Roman" w:cs="Times New Roman"/>
          <w:sz w:val="24"/>
          <w:szCs w:val="24"/>
          <w:highlight w:val="white"/>
        </w:rPr>
        <w:t>tem</w:t>
      </w:r>
      <w:r>
        <w:rPr>
          <w:rFonts w:ascii="Times New Roman" w:eastAsia="Times New Roman" w:hAnsi="Times New Roman" w:cs="Times New Roman"/>
          <w:color w:val="000000"/>
          <w:sz w:val="24"/>
          <w:szCs w:val="24"/>
          <w:highlight w:val="white"/>
        </w:rPr>
        <w:t xml:space="preserve"> obyvatel</w:t>
      </w:r>
      <w:r>
        <w:rPr>
          <w:rFonts w:ascii="Times New Roman" w:eastAsia="Times New Roman" w:hAnsi="Times New Roman" w:cs="Times New Roman"/>
          <w:sz w:val="24"/>
          <w:szCs w:val="24"/>
          <w:highlight w:val="white"/>
        </w:rPr>
        <w:t>.</w:t>
      </w:r>
    </w:p>
    <w:p w:rsidR="00517A23" w:rsidRDefault="00517A23" w:rsidP="00517A23">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sz w:val="24"/>
          <w:szCs w:val="24"/>
          <w:highlight w:val="white"/>
        </w:rPr>
        <w:t>Jednotlivé skupiny žáků</w:t>
      </w:r>
      <w:r>
        <w:rPr>
          <w:rFonts w:ascii="Times New Roman" w:eastAsia="Times New Roman" w:hAnsi="Times New Roman" w:cs="Times New Roman"/>
          <w:sz w:val="24"/>
          <w:szCs w:val="24"/>
          <w:highlight w:val="white"/>
        </w:rPr>
        <w:t xml:space="preserve"> řadí</w:t>
      </w:r>
      <w:r>
        <w:rPr>
          <w:rFonts w:ascii="Times New Roman" w:eastAsia="Times New Roman" w:hAnsi="Times New Roman" w:cs="Times New Roman"/>
          <w:color w:val="000000"/>
          <w:sz w:val="24"/>
          <w:szCs w:val="24"/>
          <w:highlight w:val="white"/>
        </w:rPr>
        <w:t xml:space="preserve"> členské státy E</w:t>
      </w:r>
      <w:r>
        <w:rPr>
          <w:rFonts w:ascii="Times New Roman" w:eastAsia="Times New Roman" w:hAnsi="Times New Roman" w:cs="Times New Roman"/>
          <w:sz w:val="24"/>
          <w:szCs w:val="24"/>
          <w:highlight w:val="white"/>
        </w:rPr>
        <w:t>U</w:t>
      </w:r>
      <w:r>
        <w:rPr>
          <w:rFonts w:ascii="Times New Roman" w:eastAsia="Times New Roman" w:hAnsi="Times New Roman" w:cs="Times New Roman"/>
          <w:color w:val="000000"/>
          <w:sz w:val="24"/>
          <w:szCs w:val="24"/>
          <w:highlight w:val="white"/>
        </w:rPr>
        <w:t xml:space="preserve"> na základě j</w:t>
      </w:r>
      <w:r>
        <w:rPr>
          <w:rFonts w:ascii="Times New Roman" w:eastAsia="Times New Roman" w:hAnsi="Times New Roman" w:cs="Times New Roman"/>
          <w:sz w:val="24"/>
          <w:szCs w:val="24"/>
          <w:highlight w:val="white"/>
        </w:rPr>
        <w:t>imi</w:t>
      </w:r>
      <w:r>
        <w:rPr>
          <w:rFonts w:ascii="Times New Roman" w:eastAsia="Times New Roman" w:hAnsi="Times New Roman" w:cs="Times New Roman"/>
          <w:color w:val="000000"/>
          <w:sz w:val="24"/>
          <w:szCs w:val="24"/>
          <w:highlight w:val="white"/>
        </w:rPr>
        <w:t xml:space="preserve"> zvoleného kritéria (např. podle jazyk</w:t>
      </w:r>
      <w:r>
        <w:rPr>
          <w:rFonts w:ascii="Times New Roman" w:eastAsia="Times New Roman" w:hAnsi="Times New Roman" w:cs="Times New Roman"/>
          <w:sz w:val="24"/>
          <w:szCs w:val="24"/>
          <w:highlight w:val="white"/>
        </w:rPr>
        <w:t xml:space="preserve">ových větví </w:t>
      </w:r>
      <w:r w:rsidR="003834BF">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na slovanské, germánské,</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 podle </w:t>
      </w:r>
      <w:proofErr w:type="gramStart"/>
      <w:r>
        <w:rPr>
          <w:rFonts w:ascii="Times New Roman" w:eastAsia="Times New Roman" w:hAnsi="Times New Roman" w:cs="Times New Roman"/>
          <w:color w:val="000000"/>
          <w:sz w:val="24"/>
          <w:szCs w:val="24"/>
          <w:highlight w:val="white"/>
        </w:rPr>
        <w:t xml:space="preserve">polohy </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sever</w:t>
      </w:r>
      <w:proofErr w:type="gramEnd"/>
      <w:r>
        <w:rPr>
          <w:rFonts w:ascii="Times New Roman" w:eastAsia="Times New Roman" w:hAnsi="Times New Roman" w:cs="Times New Roman"/>
          <w:color w:val="000000"/>
          <w:sz w:val="24"/>
          <w:szCs w:val="24"/>
          <w:highlight w:val="white"/>
        </w:rPr>
        <w:t xml:space="preserve">, východ, </w:t>
      </w:r>
      <w:r>
        <w:rPr>
          <w:rFonts w:ascii="Times New Roman" w:eastAsia="Times New Roman" w:hAnsi="Times New Roman" w:cs="Times New Roman"/>
          <w:sz w:val="24"/>
          <w:szCs w:val="24"/>
          <w:highlight w:val="white"/>
        </w:rPr>
        <w:t xml:space="preserve">jih, západ a </w:t>
      </w:r>
      <w:r>
        <w:rPr>
          <w:rFonts w:ascii="Times New Roman" w:eastAsia="Times New Roman" w:hAnsi="Times New Roman" w:cs="Times New Roman"/>
          <w:color w:val="000000"/>
          <w:sz w:val="24"/>
          <w:szCs w:val="24"/>
          <w:highlight w:val="white"/>
        </w:rPr>
        <w:t>střed Evrop</w:t>
      </w:r>
      <w:r>
        <w:rPr>
          <w:rFonts w:ascii="Times New Roman" w:eastAsia="Times New Roman" w:hAnsi="Times New Roman" w:cs="Times New Roman"/>
          <w:sz w:val="24"/>
          <w:szCs w:val="24"/>
          <w:highlight w:val="white"/>
        </w:rPr>
        <w:t>y</w:t>
      </w:r>
      <w:r>
        <w:rPr>
          <w:rFonts w:ascii="Times New Roman" w:eastAsia="Times New Roman" w:hAnsi="Times New Roman" w:cs="Times New Roman"/>
          <w:color w:val="000000"/>
          <w:sz w:val="24"/>
          <w:szCs w:val="24"/>
          <w:highlight w:val="white"/>
        </w:rPr>
        <w:t xml:space="preserve">). Každá skupina </w:t>
      </w:r>
      <w:r>
        <w:rPr>
          <w:rFonts w:ascii="Times New Roman" w:eastAsia="Times New Roman" w:hAnsi="Times New Roman" w:cs="Times New Roman"/>
          <w:sz w:val="24"/>
          <w:szCs w:val="24"/>
          <w:highlight w:val="white"/>
        </w:rPr>
        <w:t>musí svá kritéria umět obhájit</w:t>
      </w:r>
      <w:r>
        <w:rPr>
          <w:rFonts w:ascii="Times New Roman" w:eastAsia="Times New Roman" w:hAnsi="Times New Roman" w:cs="Times New Roman"/>
          <w:color w:val="000000"/>
          <w:sz w:val="24"/>
          <w:szCs w:val="24"/>
          <w:highlight w:val="white"/>
        </w:rPr>
        <w:t xml:space="preserve">. Barevné nalepovací papírky jim umožní identifikaci státu </w:t>
      </w:r>
      <w:r>
        <w:rPr>
          <w:rFonts w:ascii="Times New Roman" w:eastAsia="Times New Roman" w:hAnsi="Times New Roman" w:cs="Times New Roman"/>
          <w:sz w:val="24"/>
          <w:szCs w:val="24"/>
          <w:highlight w:val="white"/>
        </w:rPr>
        <w:t>na základě daných kritérií. S</w:t>
      </w:r>
      <w:r>
        <w:rPr>
          <w:rFonts w:ascii="Times New Roman" w:eastAsia="Times New Roman" w:hAnsi="Times New Roman" w:cs="Times New Roman"/>
          <w:color w:val="000000"/>
          <w:sz w:val="24"/>
          <w:szCs w:val="24"/>
          <w:highlight w:val="white"/>
        </w:rPr>
        <w:t xml:space="preserve">lovně pak obhájí, proč se rozhodli pro tento způsob klasifikace. Učitel může </w:t>
      </w:r>
      <w:r>
        <w:rPr>
          <w:rFonts w:ascii="Times New Roman" w:eastAsia="Times New Roman" w:hAnsi="Times New Roman" w:cs="Times New Roman"/>
          <w:sz w:val="24"/>
          <w:szCs w:val="24"/>
          <w:highlight w:val="white"/>
        </w:rPr>
        <w:t xml:space="preserve">přidat nové zadání – </w:t>
      </w:r>
      <w:r>
        <w:rPr>
          <w:rFonts w:ascii="Times New Roman" w:eastAsia="Times New Roman" w:hAnsi="Times New Roman" w:cs="Times New Roman"/>
          <w:color w:val="000000"/>
          <w:sz w:val="24"/>
          <w:szCs w:val="24"/>
          <w:highlight w:val="white"/>
        </w:rPr>
        <w:t>aby např. vymysleli nov</w:t>
      </w:r>
      <w:r>
        <w:rPr>
          <w:rFonts w:ascii="Times New Roman" w:eastAsia="Times New Roman" w:hAnsi="Times New Roman" w:cs="Times New Roman"/>
          <w:sz w:val="24"/>
          <w:szCs w:val="24"/>
          <w:highlight w:val="white"/>
        </w:rPr>
        <w:t xml:space="preserve">á </w:t>
      </w:r>
      <w:r>
        <w:rPr>
          <w:rFonts w:ascii="Times New Roman" w:eastAsia="Times New Roman" w:hAnsi="Times New Roman" w:cs="Times New Roman"/>
          <w:color w:val="000000"/>
          <w:sz w:val="24"/>
          <w:szCs w:val="24"/>
          <w:highlight w:val="white"/>
        </w:rPr>
        <w:t>kritéri</w:t>
      </w:r>
      <w:r>
        <w:rPr>
          <w:rFonts w:ascii="Times New Roman" w:eastAsia="Times New Roman" w:hAnsi="Times New Roman" w:cs="Times New Roman"/>
          <w:sz w:val="24"/>
          <w:szCs w:val="24"/>
          <w:highlight w:val="white"/>
        </w:rPr>
        <w:t>a.</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C</w:t>
      </w:r>
      <w:r>
        <w:rPr>
          <w:rFonts w:ascii="Times New Roman" w:eastAsia="Times New Roman" w:hAnsi="Times New Roman" w:cs="Times New Roman"/>
          <w:color w:val="000000"/>
          <w:sz w:val="24"/>
          <w:szCs w:val="24"/>
          <w:highlight w:val="white"/>
        </w:rPr>
        <w:t>elý proces je vhodné zopakovali ještě jednou.</w:t>
      </w:r>
    </w:p>
    <w:p w:rsidR="00517A23" w:rsidRDefault="00517A23" w:rsidP="00517A2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Oko rozumu (</w:t>
      </w:r>
      <w:proofErr w:type="spellStart"/>
      <w:r>
        <w:rPr>
          <w:rFonts w:ascii="Times New Roman" w:eastAsia="Times New Roman" w:hAnsi="Times New Roman" w:cs="Times New Roman"/>
          <w:b/>
          <w:i/>
          <w:sz w:val="24"/>
          <w:szCs w:val="24"/>
        </w:rPr>
        <w:t>The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mind’s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eye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strategy</w:t>
      </w:r>
      <w:proofErr w:type="spellEnd"/>
      <w:r>
        <w:rPr>
          <w:rFonts w:ascii="Times New Roman" w:eastAsia="Times New Roman" w:hAnsi="Times New Roman" w:cs="Times New Roman"/>
          <w:b/>
          <w:i/>
          <w:sz w:val="24"/>
          <w:szCs w:val="24"/>
        </w:rPr>
        <w:t>)</w:t>
      </w:r>
    </w:p>
    <w:p w:rsidR="00517A23" w:rsidRDefault="00517A23" w:rsidP="00517A2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metodu je vhodné aplikovat před čtením úryvku nějaké knihy nebo historického dokumentu, který se váže k probíranému tématu. Učitel si během přípravy vybere 20-30 slov z úryvku a studenty navnadí na úryvek (o čem je, z jaké doby atd.)</w:t>
      </w:r>
      <w:r w:rsidR="00D13226">
        <w:rPr>
          <w:rFonts w:ascii="Times New Roman" w:eastAsia="Times New Roman" w:hAnsi="Times New Roman" w:cs="Times New Roman"/>
          <w:sz w:val="24"/>
          <w:szCs w:val="24"/>
        </w:rPr>
        <w:t>.</w:t>
      </w:r>
    </w:p>
    <w:p w:rsidR="00517A23" w:rsidRPr="00D13226" w:rsidRDefault="00517A23" w:rsidP="00D13226">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Musí se jednat o klíčová slova, které bude třídě pomalu a dramaticky číst. Studenti mají za úkol si tyto slova živě představit v hlavě jako obrazy a scény. Studenti na základě svých představ můžou namalovat obrázek, vymyslet si otázku, na kterou chtějí v úryvku dostat odpověď nebo vytvoří nějakou predikci (o čem si myslí, že úryvek konkrétně bude) nebo mohou třídě vyjádřit své </w:t>
      </w:r>
      <w:r>
        <w:rPr>
          <w:rFonts w:ascii="Times New Roman" w:eastAsia="Times New Roman" w:hAnsi="Times New Roman" w:cs="Times New Roman"/>
          <w:sz w:val="24"/>
          <w:szCs w:val="24"/>
        </w:rPr>
        <w:lastRenderedPageBreak/>
        <w:t>pocity. Poté si studenti přečtou úryvek a porovnají ho se svými myšlenkami. Nakonec následuje diskuse (Silver 2007).</w:t>
      </w:r>
    </w:p>
    <w:p w:rsidR="00517A23" w:rsidRDefault="00517A23" w:rsidP="00517A2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Pojmová (myšlenková) mapa (</w:t>
      </w:r>
      <w:proofErr w:type="spellStart"/>
      <w:r>
        <w:rPr>
          <w:rFonts w:ascii="Times New Roman" w:eastAsia="Times New Roman" w:hAnsi="Times New Roman" w:cs="Times New Roman"/>
          <w:b/>
          <w:i/>
          <w:sz w:val="24"/>
          <w:szCs w:val="24"/>
        </w:rPr>
        <w:t>Concept</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mapping</w:t>
      </w:r>
      <w:proofErr w:type="spellEnd"/>
      <w:r>
        <w:rPr>
          <w:rFonts w:ascii="Times New Roman" w:eastAsia="Times New Roman" w:hAnsi="Times New Roman" w:cs="Times New Roman"/>
          <w:b/>
          <w:i/>
          <w:sz w:val="24"/>
          <w:szCs w:val="24"/>
        </w:rPr>
        <w:t>)</w:t>
      </w:r>
    </w:p>
    <w:p w:rsidR="00517A23" w:rsidRDefault="00517A23" w:rsidP="00D1322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Poprvé uvedli pojmové mapy do praxe Joseph D. </w:t>
      </w:r>
      <w:proofErr w:type="spellStart"/>
      <w:r>
        <w:rPr>
          <w:rFonts w:ascii="Times New Roman" w:eastAsia="Times New Roman" w:hAnsi="Times New Roman" w:cs="Times New Roman"/>
          <w:sz w:val="24"/>
          <w:szCs w:val="24"/>
        </w:rPr>
        <w:t>Novak</w:t>
      </w:r>
      <w:proofErr w:type="spellEnd"/>
      <w:r>
        <w:rPr>
          <w:rFonts w:ascii="Times New Roman" w:eastAsia="Times New Roman" w:hAnsi="Times New Roman" w:cs="Times New Roman"/>
          <w:sz w:val="24"/>
          <w:szCs w:val="24"/>
        </w:rPr>
        <w:t xml:space="preserve"> a Bob </w:t>
      </w:r>
      <w:proofErr w:type="spellStart"/>
      <w:r>
        <w:rPr>
          <w:rFonts w:ascii="Times New Roman" w:eastAsia="Times New Roman" w:hAnsi="Times New Roman" w:cs="Times New Roman"/>
          <w:sz w:val="24"/>
          <w:szCs w:val="24"/>
        </w:rPr>
        <w:t>Gowin</w:t>
      </w:r>
      <w:proofErr w:type="spellEnd"/>
      <w:r>
        <w:rPr>
          <w:rFonts w:ascii="Times New Roman" w:eastAsia="Times New Roman" w:hAnsi="Times New Roman" w:cs="Times New Roman"/>
          <w:sz w:val="24"/>
          <w:szCs w:val="24"/>
        </w:rPr>
        <w:t xml:space="preserve">. Ti definovali pojmovou mapu jako schématický diagram reprezentující klíčové pojmy, které jsou navzájem uspořádány v souvislostech. </w:t>
      </w:r>
      <w:proofErr w:type="spellStart"/>
      <w:r>
        <w:rPr>
          <w:rFonts w:ascii="Times New Roman" w:eastAsia="Times New Roman" w:hAnsi="Times New Roman" w:cs="Times New Roman"/>
          <w:sz w:val="24"/>
          <w:szCs w:val="24"/>
        </w:rPr>
        <w:t>Novak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Gowin</w:t>
      </w:r>
      <w:proofErr w:type="spellEnd"/>
      <w:r>
        <w:rPr>
          <w:rFonts w:ascii="Times New Roman" w:eastAsia="Times New Roman" w:hAnsi="Times New Roman" w:cs="Times New Roman"/>
          <w:sz w:val="24"/>
          <w:szCs w:val="24"/>
        </w:rPr>
        <w:t xml:space="preserve"> také formulují některá kritéria pro vyhodnocování studentových myšlenkových map učitelem. Učitel tak sleduje, zda jeho studenti plně rozumí probrané látce a jak dobře </w:t>
      </w:r>
      <w:proofErr w:type="gramStart"/>
      <w:r>
        <w:rPr>
          <w:rFonts w:ascii="Times New Roman" w:eastAsia="Times New Roman" w:hAnsi="Times New Roman" w:cs="Times New Roman"/>
          <w:sz w:val="24"/>
          <w:szCs w:val="24"/>
        </w:rPr>
        <w:t>dokáží</w:t>
      </w:r>
      <w:proofErr w:type="gramEnd"/>
      <w:r>
        <w:rPr>
          <w:rFonts w:ascii="Times New Roman" w:eastAsia="Times New Roman" w:hAnsi="Times New Roman" w:cs="Times New Roman"/>
          <w:sz w:val="24"/>
          <w:szCs w:val="24"/>
        </w:rPr>
        <w:t xml:space="preserve"> jednotlivé informace propojovat (</w:t>
      </w:r>
      <w:proofErr w:type="spellStart"/>
      <w:r>
        <w:rPr>
          <w:rFonts w:ascii="Times New Roman" w:eastAsia="Times New Roman" w:hAnsi="Times New Roman" w:cs="Times New Roman"/>
          <w:sz w:val="24"/>
          <w:szCs w:val="24"/>
        </w:rPr>
        <w:t>Novak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Gowin</w:t>
      </w:r>
      <w:proofErr w:type="spellEnd"/>
      <w:r>
        <w:rPr>
          <w:rFonts w:ascii="Times New Roman" w:eastAsia="Times New Roman" w:hAnsi="Times New Roman" w:cs="Times New Roman"/>
          <w:sz w:val="24"/>
          <w:szCs w:val="24"/>
        </w:rPr>
        <w:t xml:space="preserve"> 1984).</w:t>
      </w:r>
    </w:p>
    <w:p w:rsidR="00517A23" w:rsidRDefault="00517A23" w:rsidP="00517A23">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Pojmovými mapami ve vzdělávání a jejich efektivitou vůči klasickým metodám se zabývá Laura </w:t>
      </w:r>
      <w:proofErr w:type="spellStart"/>
      <w:r>
        <w:rPr>
          <w:rFonts w:ascii="Times New Roman" w:eastAsia="Times New Roman" w:hAnsi="Times New Roman" w:cs="Times New Roman"/>
          <w:sz w:val="24"/>
          <w:szCs w:val="24"/>
        </w:rPr>
        <w:t>Clayton</w:t>
      </w:r>
      <w:proofErr w:type="spellEnd"/>
      <w:r>
        <w:rPr>
          <w:rFonts w:ascii="Times New Roman" w:eastAsia="Times New Roman" w:hAnsi="Times New Roman" w:cs="Times New Roman"/>
          <w:sz w:val="24"/>
          <w:szCs w:val="24"/>
        </w:rPr>
        <w:t xml:space="preserve"> (2006) – odborná asistent na </w:t>
      </w:r>
      <w:proofErr w:type="spellStart"/>
      <w:r>
        <w:rPr>
          <w:rFonts w:ascii="Times New Roman" w:eastAsia="Times New Roman" w:hAnsi="Times New Roman" w:cs="Times New Roman"/>
          <w:sz w:val="24"/>
          <w:szCs w:val="24"/>
        </w:rPr>
        <w:t>Shepherd</w:t>
      </w:r>
      <w:proofErr w:type="spellEnd"/>
      <w:r>
        <w:rPr>
          <w:rFonts w:ascii="Times New Roman" w:eastAsia="Times New Roman" w:hAnsi="Times New Roman" w:cs="Times New Roman"/>
          <w:sz w:val="24"/>
          <w:szCs w:val="24"/>
        </w:rPr>
        <w:t xml:space="preserve"> University – ve své práci </w:t>
      </w:r>
      <w:proofErr w:type="spellStart"/>
      <w:r>
        <w:rPr>
          <w:rFonts w:ascii="Times New Roman" w:eastAsia="Times New Roman" w:hAnsi="Times New Roman" w:cs="Times New Roman"/>
          <w:i/>
          <w:sz w:val="24"/>
          <w:szCs w:val="24"/>
        </w:rPr>
        <w:t>Concept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mapping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effective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teaching-learnin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method</w:t>
      </w:r>
      <w:proofErr w:type="spellEnd"/>
      <w:r>
        <w:rPr>
          <w:rFonts w:ascii="Times New Roman" w:eastAsia="Times New Roman" w:hAnsi="Times New Roman" w:cs="Times New Roman"/>
          <w:sz w:val="24"/>
          <w:szCs w:val="24"/>
        </w:rPr>
        <w:t xml:space="preserve"> u studentů oboru Zdravotní sestra. Práce se snaží analyzovat celkem 7 studií uskutečněných v USA, které se zabývají tímto tématem. Pro různé tyto studie pak bylo použito odlišných přístupů.</w:t>
      </w:r>
    </w:p>
    <w:p w:rsidR="00517A23" w:rsidRDefault="00517A23" w:rsidP="00517A23">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Tři z těchto studií jasně prokázaly, že takto pracující studenti měli lepší výsledky v následovném testu v porovnání se staršími studenty, kteří měli kurz splněný v minulých letech. Ve dvou případech se jednalo o markantní zlepšení studijních výsledků. Další 2 studie prokázaly zlepšení kritického myšlení porovnání „</w:t>
      </w:r>
      <w:proofErr w:type="spellStart"/>
      <w:r>
        <w:rPr>
          <w:rFonts w:ascii="Times New Roman" w:eastAsia="Times New Roman" w:hAnsi="Times New Roman" w:cs="Times New Roman"/>
          <w:sz w:val="24"/>
          <w:szCs w:val="24"/>
        </w:rPr>
        <w:t>pretestu</w:t>
      </w:r>
      <w:proofErr w:type="spellEnd"/>
      <w:r>
        <w:rPr>
          <w:rFonts w:ascii="Times New Roman" w:eastAsia="Times New Roman" w:hAnsi="Times New Roman" w:cs="Times New Roman"/>
          <w:sz w:val="24"/>
          <w:szCs w:val="24"/>
        </w:rPr>
        <w:t>“ a následného testu. Studenti se na konci sledování zlepšili v samotné tvorbě myšlenkových map (v kontextu jakési čitelnosti a logičnosti map) v jedné studii až o 84 %. Rovněž se zvýšilo jejich nadšení pro předmět.</w:t>
      </w:r>
    </w:p>
    <w:p w:rsidR="00517A23" w:rsidRDefault="00517A23" w:rsidP="00517A23">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myslet kriticky a řešit problémy z klinické praxe je nezbytná pro každého studenta oboru Zdravotní sestra. Nové technologie ve zdravotnictví a větší poptávka po lepší péči si žádají používání aktivizačních metod díky kterým je výuka budoucích sester smysluplnější. Studenti nového milénia se nemohou spoléhat jen na plytké memorování, aby zdárně překlenuli hranici mezi teorií a praxí.</w:t>
      </w:r>
    </w:p>
    <w:p w:rsidR="00517A23" w:rsidRDefault="00517A23" w:rsidP="00517A23">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Tvorba pojmových map může pomoct jak učitelům studentů tohoto oboru, aby jejich studenti dokázali uvažovat v souvislostech dnešního světa komplexní zdravotní péče, tak samotným studentům.</w:t>
      </w:r>
    </w:p>
    <w:p w:rsidR="00517A23" w:rsidRDefault="00517A23" w:rsidP="00517A23">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Vyučující těchto oborů jsou pod tlakem přípravy studentů na profesi nuceni přemýšlet o efektivním používání aktivizujících metod ve výuce, namísto metod, které podporují plytké memorování dat bez kontextu. Nicméně je nutné provést daleko více studií zaměřených právě na </w:t>
      </w:r>
      <w:r>
        <w:rPr>
          <w:rFonts w:ascii="Times New Roman" w:eastAsia="Times New Roman" w:hAnsi="Times New Roman" w:cs="Times New Roman"/>
          <w:sz w:val="24"/>
          <w:szCs w:val="24"/>
        </w:rPr>
        <w:lastRenderedPageBreak/>
        <w:t>problematiku efektivity aktivizujících metod (konkrétně v tomto kontextu použití pojmových map) v kontextu rozvoje kritického myšlení a schopnost prioritizace, tedy oddělení podstatného od méně podstatného.</w:t>
      </w:r>
    </w:p>
    <w:p w:rsidR="00517A23" w:rsidRDefault="00517A23" w:rsidP="00517A23">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Smysluplné učení, založené na </w:t>
      </w:r>
      <w:proofErr w:type="spellStart"/>
      <w:r>
        <w:rPr>
          <w:rFonts w:ascii="Times New Roman" w:eastAsia="Times New Roman" w:hAnsi="Times New Roman" w:cs="Times New Roman"/>
          <w:sz w:val="24"/>
          <w:szCs w:val="24"/>
        </w:rPr>
        <w:t>Ausubelově</w:t>
      </w:r>
      <w:proofErr w:type="spellEnd"/>
      <w:r>
        <w:rPr>
          <w:rFonts w:ascii="Times New Roman" w:eastAsia="Times New Roman" w:hAnsi="Times New Roman" w:cs="Times New Roman"/>
          <w:sz w:val="24"/>
          <w:szCs w:val="24"/>
        </w:rPr>
        <w:t xml:space="preserve"> asimilační teorii učení, je teoretickým východiskem pro metodu pojmových map. David </w:t>
      </w:r>
      <w:proofErr w:type="spellStart"/>
      <w:r>
        <w:rPr>
          <w:rFonts w:ascii="Times New Roman" w:eastAsia="Times New Roman" w:hAnsi="Times New Roman" w:cs="Times New Roman"/>
          <w:sz w:val="24"/>
          <w:szCs w:val="24"/>
        </w:rPr>
        <w:t>Ausubel</w:t>
      </w:r>
      <w:proofErr w:type="spellEnd"/>
      <w:r>
        <w:rPr>
          <w:rFonts w:ascii="Times New Roman" w:eastAsia="Times New Roman" w:hAnsi="Times New Roman" w:cs="Times New Roman"/>
          <w:sz w:val="24"/>
          <w:szCs w:val="24"/>
        </w:rPr>
        <w:t xml:space="preserve"> používal tento termín – v angličtině </w:t>
      </w:r>
      <w:proofErr w:type="spellStart"/>
      <w:r>
        <w:rPr>
          <w:rFonts w:ascii="Times New Roman" w:eastAsia="Times New Roman" w:hAnsi="Times New Roman" w:cs="Times New Roman"/>
          <w:sz w:val="24"/>
          <w:szCs w:val="24"/>
        </w:rPr>
        <w:t>meaningfull</w:t>
      </w:r>
      <w:proofErr w:type="spellEnd"/>
      <w:r>
        <w:rPr>
          <w:rFonts w:ascii="Times New Roman" w:eastAsia="Times New Roman" w:hAnsi="Times New Roman" w:cs="Times New Roman"/>
          <w:sz w:val="24"/>
          <w:szCs w:val="24"/>
        </w:rPr>
        <w:t xml:space="preserve"> learning – v kontextu studia procesů stojících za získáváním nových znalostí. Metoda stojí na principu propojování těchto nových znalostí s tím, co už student zná. Dochází tak k lepšímu zapamatování látky nové a jejímu celostnímu pochopení. Do protikladu k smysluplnému učení stavěl prosté memorování (takovéto učení je tedy nesmysluplné).</w:t>
      </w:r>
    </w:p>
    <w:p w:rsidR="00517A23" w:rsidRDefault="00517A23" w:rsidP="00517A23">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Myšlenkové mapy pomáhají studentům hledat vztahy mezi jednotlivými střípky informací a prokazatelně se promítají v lepších akademických výsledcích (</w:t>
      </w:r>
      <w:proofErr w:type="spellStart"/>
      <w:r>
        <w:rPr>
          <w:rFonts w:ascii="Times New Roman" w:eastAsia="Times New Roman" w:hAnsi="Times New Roman" w:cs="Times New Roman"/>
          <w:sz w:val="24"/>
          <w:szCs w:val="24"/>
        </w:rPr>
        <w:t>Clayton</w:t>
      </w:r>
      <w:proofErr w:type="spellEnd"/>
      <w:r>
        <w:rPr>
          <w:rFonts w:ascii="Times New Roman" w:eastAsia="Times New Roman" w:hAnsi="Times New Roman" w:cs="Times New Roman"/>
          <w:sz w:val="24"/>
          <w:szCs w:val="24"/>
        </w:rPr>
        <w:t xml:space="preserve"> 2006).</w:t>
      </w:r>
    </w:p>
    <w:p w:rsidR="00517A23" w:rsidRDefault="00517A23" w:rsidP="00517A23">
      <w:pPr>
        <w:spacing w:before="240" w:after="24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Myšlenkové mapy se dají při výuce sestavovat během učitelova výkladu, při skupinových a laboratorních pracích (ty se ovšem netýkají Občanské nauky) a při diskusi – podle Čapka (2015) by se tedy dala myšlenková mapa použít jako jedna z návazných aktivizačních metod, tedy takových, které mohou plynule navázat na diskusi nebo brainstorming, popřípadě jinou metodu.</w:t>
      </w:r>
    </w:p>
    <w:p w:rsidR="00517A23" w:rsidRDefault="00517A23" w:rsidP="00517A2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Skupinová pojmová mapa (</w:t>
      </w:r>
      <w:proofErr w:type="spellStart"/>
      <w:r>
        <w:rPr>
          <w:rFonts w:ascii="Times New Roman" w:eastAsia="Times New Roman" w:hAnsi="Times New Roman" w:cs="Times New Roman"/>
          <w:b/>
          <w:i/>
          <w:sz w:val="24"/>
          <w:szCs w:val="24"/>
        </w:rPr>
        <w:t>Collaborative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concept</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mapping</w:t>
      </w:r>
      <w:proofErr w:type="spellEnd"/>
      <w:r>
        <w:rPr>
          <w:rFonts w:ascii="Times New Roman" w:eastAsia="Times New Roman" w:hAnsi="Times New Roman" w:cs="Times New Roman"/>
          <w:b/>
          <w:i/>
          <w:sz w:val="24"/>
          <w:szCs w:val="24"/>
        </w:rPr>
        <w:t>)</w:t>
      </w:r>
    </w:p>
    <w:p w:rsidR="00517A23" w:rsidRDefault="00517A23" w:rsidP="00D132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Studenti pracují opět ve skupinách, přičemž tato metoda slouží k rekapitulaci nově probrané látky (např. jako opakování na test). Dalším využitím může být využita pro mapování konceptu pro tvorbu školního projektu. </w:t>
      </w:r>
    </w:p>
    <w:p w:rsidR="00517A23" w:rsidRDefault="00517A23" w:rsidP="00517A23">
      <w:pPr>
        <w:spacing w:line="360" w:lineRule="auto"/>
        <w:ind w:firstLine="708"/>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Skupinová tvorba pojmových map je skvělým nástrojem pro to, aby student získal i jinou </w:t>
      </w:r>
      <w:r w:rsidR="00D13226">
        <w:rPr>
          <w:rFonts w:ascii="Times New Roman" w:eastAsia="Times New Roman" w:hAnsi="Times New Roman" w:cs="Times New Roman"/>
          <w:sz w:val="24"/>
          <w:szCs w:val="24"/>
        </w:rPr>
        <w:t xml:space="preserve">originální </w:t>
      </w:r>
      <w:r>
        <w:rPr>
          <w:rFonts w:ascii="Times New Roman" w:eastAsia="Times New Roman" w:hAnsi="Times New Roman" w:cs="Times New Roman"/>
          <w:sz w:val="24"/>
          <w:szCs w:val="24"/>
        </w:rPr>
        <w:t>perspektivu na nějaký řešený problém</w:t>
      </w:r>
      <w:r w:rsidR="00D13226">
        <w:rPr>
          <w:rFonts w:ascii="Times New Roman" w:eastAsia="Times New Roman" w:hAnsi="Times New Roman" w:cs="Times New Roman"/>
          <w:sz w:val="24"/>
          <w:szCs w:val="24"/>
        </w:rPr>
        <w:t xml:space="preserve"> a pochopil látku s větším odstupem a dokázal ji uchopit více celistvě</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Whenham</w:t>
      </w:r>
      <w:proofErr w:type="spellEnd"/>
      <w:r>
        <w:rPr>
          <w:rFonts w:ascii="Times New Roman" w:eastAsia="Times New Roman" w:hAnsi="Times New Roman" w:cs="Times New Roman"/>
          <w:sz w:val="24"/>
          <w:szCs w:val="24"/>
        </w:rPr>
        <w:t xml:space="preserve"> 2018).</w:t>
      </w:r>
    </w:p>
    <w:p w:rsidR="00517A23" w:rsidRDefault="00517A23" w:rsidP="00517A23">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i/>
          <w:sz w:val="24"/>
          <w:szCs w:val="24"/>
        </w:rPr>
        <w:t>Přiřazovačka</w:t>
      </w:r>
      <w:proofErr w:type="spellEnd"/>
    </w:p>
    <w:p w:rsidR="00517A23" w:rsidRDefault="00517A23" w:rsidP="00517A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 dá studentům do skupin tašku z různými předměty a kartičky s pojmy. Studenti přiřazují jednotlivé pojmy k určitému předmětu, který nepřímo symbolizuje daný pojem (např. filosofa) ke konkrétním pojmům</w:t>
      </w:r>
      <w:r w:rsidR="00D13226">
        <w:rPr>
          <w:rStyle w:val="Znakapoznpodarou"/>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w:t>
      </w:r>
    </w:p>
    <w:p w:rsidR="00517A23" w:rsidRDefault="00517A23" w:rsidP="00517A2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tašce bude např. filmová páska, banner s nápisem „Neznalým geometrie vstup zakázán“, prázdná porcelánová tabulka (tabula rasa) atd. Kartičky s pojmy budou potom: Platón, Zenon </w:t>
      </w:r>
      <w:r>
        <w:rPr>
          <w:rFonts w:ascii="Times New Roman" w:eastAsia="Times New Roman" w:hAnsi="Times New Roman" w:cs="Times New Roman"/>
          <w:sz w:val="24"/>
          <w:szCs w:val="24"/>
        </w:rPr>
        <w:lastRenderedPageBreak/>
        <w:t>z Eleje, John Locke atd. Studenti přiřazují pojmy (v tomto případě jména filosofů) k předmětu z tašky.</w:t>
      </w:r>
    </w:p>
    <w:p w:rsidR="00517A23" w:rsidRDefault="00517A23" w:rsidP="00517A23">
      <w:pPr>
        <w:spacing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Přiřazovačka</w:t>
      </w:r>
      <w:proofErr w:type="spellEnd"/>
      <w:r>
        <w:rPr>
          <w:rFonts w:ascii="Times New Roman" w:eastAsia="Times New Roman" w:hAnsi="Times New Roman" w:cs="Times New Roman"/>
          <w:sz w:val="24"/>
          <w:szCs w:val="24"/>
        </w:rPr>
        <w:t xml:space="preserve"> slouží jako krátké (10minutové) zopakování učiva. Lze využít zjednodušenou variaci s tištěnými obrázky místo hmatatelných předmětů</w:t>
      </w:r>
      <w:r w:rsidR="004649B0">
        <w:rPr>
          <w:rFonts w:ascii="Times New Roman" w:eastAsia="Times New Roman" w:hAnsi="Times New Roman" w:cs="Times New Roman"/>
          <w:sz w:val="24"/>
          <w:szCs w:val="24"/>
        </w:rPr>
        <w:t xml:space="preserve"> (Čapek 2015)</w:t>
      </w:r>
      <w:r>
        <w:rPr>
          <w:rFonts w:ascii="Times New Roman" w:eastAsia="Times New Roman" w:hAnsi="Times New Roman" w:cs="Times New Roman"/>
          <w:sz w:val="24"/>
          <w:szCs w:val="24"/>
        </w:rPr>
        <w:t>.</w:t>
      </w:r>
    </w:p>
    <w:p w:rsidR="00517A23" w:rsidRDefault="00517A23" w:rsidP="00517A2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Automatické psaní (</w:t>
      </w:r>
      <w:proofErr w:type="spellStart"/>
      <w:r>
        <w:rPr>
          <w:rFonts w:ascii="Times New Roman" w:eastAsia="Times New Roman" w:hAnsi="Times New Roman" w:cs="Times New Roman"/>
          <w:b/>
          <w:i/>
          <w:sz w:val="24"/>
          <w:szCs w:val="24"/>
        </w:rPr>
        <w:t>Clustering</w:t>
      </w:r>
      <w:proofErr w:type="spellEnd"/>
      <w:r>
        <w:rPr>
          <w:rFonts w:ascii="Times New Roman" w:eastAsia="Times New Roman" w:hAnsi="Times New Roman" w:cs="Times New Roman"/>
          <w:b/>
          <w:i/>
          <w:sz w:val="24"/>
          <w:szCs w:val="24"/>
        </w:rPr>
        <w:t>)</w:t>
      </w:r>
    </w:p>
    <w:p w:rsidR="00517A23" w:rsidRDefault="00517A23" w:rsidP="00166E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metodu je vhodné použít jako úvod do problematiky. Jde o způsob psaní, kdy student píše všechny myšlenky a pojmy, které ho k danému tématu napadnou, nehledí na gramatickou správnost, nevrací se a neškrtá. Zatím píše jen slova nebo slovní spojení. Až mu dojdou nápady, píše souvislý text, v kterém se snaží hledat souvislosti mezi slovy, které napsal v první fázi</w:t>
      </w:r>
      <w:r w:rsidR="00166ED4">
        <w:rPr>
          <w:rFonts w:ascii="Times New Roman" w:eastAsia="Times New Roman" w:hAnsi="Times New Roman" w:cs="Times New Roman"/>
          <w:sz w:val="24"/>
          <w:szCs w:val="24"/>
        </w:rPr>
        <w:t xml:space="preserve"> (Čapek 2015)</w:t>
      </w:r>
      <w:r>
        <w:rPr>
          <w:rFonts w:ascii="Times New Roman" w:eastAsia="Times New Roman" w:hAnsi="Times New Roman" w:cs="Times New Roman"/>
          <w:sz w:val="24"/>
          <w:szCs w:val="24"/>
        </w:rPr>
        <w:t xml:space="preserve">. </w:t>
      </w:r>
    </w:p>
    <w:p w:rsidR="00517A23" w:rsidRDefault="00517A23" w:rsidP="00517A2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Místo zapisování pojmů pod sebe lze také použít variantu, kdy žáci tvoří pojmovou mapu: na papír </w:t>
      </w:r>
      <w:proofErr w:type="gramStart"/>
      <w:r>
        <w:rPr>
          <w:rFonts w:ascii="Times New Roman" w:eastAsia="Times New Roman" w:hAnsi="Times New Roman" w:cs="Times New Roman"/>
          <w:sz w:val="24"/>
          <w:szCs w:val="24"/>
        </w:rPr>
        <w:t>píší</w:t>
      </w:r>
      <w:proofErr w:type="gramEnd"/>
      <w:r>
        <w:rPr>
          <w:rFonts w:ascii="Times New Roman" w:eastAsia="Times New Roman" w:hAnsi="Times New Roman" w:cs="Times New Roman"/>
          <w:sz w:val="24"/>
          <w:szCs w:val="24"/>
        </w:rPr>
        <w:t xml:space="preserve"> po dobu 2-3 minuty všechny slova, která je napadnou k danému tématu; poté kroužkují vždy stejnou barvou pojmy, které k sobě patří.</w:t>
      </w:r>
    </w:p>
    <w:p w:rsidR="00517A23" w:rsidRDefault="00517A23" w:rsidP="00517A23">
      <w:pPr>
        <w:spacing w:line="360" w:lineRule="auto"/>
        <w:ind w:firstLine="708"/>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Tato metoda se liší od běžného volného psaní tím, že nezahrnuje pouhé psaní souvislého textu na čas (se všemi zmíněnými pravidly), ale obsahuje i shlukování pojmů (proto </w:t>
      </w:r>
      <w:proofErr w:type="spellStart"/>
      <w:r>
        <w:rPr>
          <w:rFonts w:ascii="Times New Roman" w:eastAsia="Times New Roman" w:hAnsi="Times New Roman" w:cs="Times New Roman"/>
          <w:sz w:val="24"/>
          <w:szCs w:val="24"/>
        </w:rPr>
        <w:t>clustering</w:t>
      </w:r>
      <w:proofErr w:type="spellEnd"/>
      <w:r>
        <w:rPr>
          <w:rFonts w:ascii="Times New Roman" w:eastAsia="Times New Roman" w:hAnsi="Times New Roman" w:cs="Times New Roman"/>
          <w:sz w:val="24"/>
          <w:szCs w:val="24"/>
        </w:rPr>
        <w:t>) dle stanoveného kritéria (Čapek 2015).</w:t>
      </w:r>
      <w:r>
        <w:rPr>
          <w:rFonts w:ascii="Times New Roman" w:eastAsia="Times New Roman" w:hAnsi="Times New Roman" w:cs="Times New Roman"/>
          <w:sz w:val="24"/>
          <w:szCs w:val="24"/>
          <w:vertAlign w:val="superscript"/>
        </w:rPr>
        <w:t xml:space="preserve"> </w:t>
      </w:r>
    </w:p>
    <w:p w:rsidR="00517A23" w:rsidRDefault="00517A23" w:rsidP="00517A2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Čtyři rohy</w:t>
      </w:r>
    </w:p>
    <w:p w:rsidR="00517A23" w:rsidRDefault="00517A23" w:rsidP="00166E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Jedná se o metodu, kdy jsou do 4 rohů učebny rozmístěny </w:t>
      </w:r>
      <w:proofErr w:type="spellStart"/>
      <w:r>
        <w:rPr>
          <w:rFonts w:ascii="Times New Roman" w:eastAsia="Times New Roman" w:hAnsi="Times New Roman" w:cs="Times New Roman"/>
          <w:sz w:val="24"/>
          <w:szCs w:val="24"/>
        </w:rPr>
        <w:t>flipové</w:t>
      </w:r>
      <w:proofErr w:type="spellEnd"/>
      <w:r>
        <w:rPr>
          <w:rFonts w:ascii="Times New Roman" w:eastAsia="Times New Roman" w:hAnsi="Times New Roman" w:cs="Times New Roman"/>
          <w:sz w:val="24"/>
          <w:szCs w:val="24"/>
        </w:rPr>
        <w:t xml:space="preserve"> papíry. Na každém je napsána odlišná otázka. Žáci cestují od jednoho k druhému listu papíru a </w:t>
      </w:r>
      <w:proofErr w:type="gramStart"/>
      <w:r>
        <w:rPr>
          <w:rFonts w:ascii="Times New Roman" w:eastAsia="Times New Roman" w:hAnsi="Times New Roman" w:cs="Times New Roman"/>
          <w:sz w:val="24"/>
          <w:szCs w:val="24"/>
        </w:rPr>
        <w:t>píší</w:t>
      </w:r>
      <w:proofErr w:type="gramEnd"/>
      <w:r>
        <w:rPr>
          <w:rFonts w:ascii="Times New Roman" w:eastAsia="Times New Roman" w:hAnsi="Times New Roman" w:cs="Times New Roman"/>
          <w:sz w:val="24"/>
          <w:szCs w:val="24"/>
        </w:rPr>
        <w:t xml:space="preserve"> své odpovědi. Aktivita není nijak omezená, žáci se mohou vracet k předchozím stanovištím, psát kolik odpovědí je napadne a mohou se inspirovat odpověďmi kolegů, Nesmí škrtat odpovědi, které napsali jejich spolužáci (Kritické listy 2003</w:t>
      </w:r>
      <w:r w:rsidR="00166ED4">
        <w:rPr>
          <w:rFonts w:ascii="Times New Roman" w:eastAsia="Times New Roman" w:hAnsi="Times New Roman" w:cs="Times New Roman"/>
          <w:sz w:val="24"/>
          <w:szCs w:val="24"/>
        </w:rPr>
        <w:t>, Čapek 2015</w:t>
      </w:r>
      <w:r>
        <w:rPr>
          <w:rFonts w:ascii="Times New Roman" w:eastAsia="Times New Roman" w:hAnsi="Times New Roman" w:cs="Times New Roman"/>
          <w:sz w:val="24"/>
          <w:szCs w:val="24"/>
        </w:rPr>
        <w:t>).</w:t>
      </w:r>
    </w:p>
    <w:p w:rsidR="00517A23" w:rsidRDefault="00517A23" w:rsidP="00517A23">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i/>
          <w:sz w:val="24"/>
          <w:szCs w:val="24"/>
        </w:rPr>
        <w:t>Round</w:t>
      </w:r>
      <w:proofErr w:type="spellEnd"/>
      <w:r>
        <w:rPr>
          <w:rFonts w:ascii="Times New Roman" w:eastAsia="Times New Roman" w:hAnsi="Times New Roman" w:cs="Times New Roman"/>
          <w:b/>
          <w:i/>
          <w:sz w:val="24"/>
          <w:szCs w:val="24"/>
        </w:rPr>
        <w:t xml:space="preserve"> Robin</w:t>
      </w:r>
    </w:p>
    <w:p w:rsidR="00517A23" w:rsidRDefault="00517A23" w:rsidP="00517A2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Trochu jiná je metoda </w:t>
      </w:r>
      <w:proofErr w:type="spellStart"/>
      <w:r>
        <w:rPr>
          <w:rFonts w:ascii="Times New Roman" w:eastAsia="Times New Roman" w:hAnsi="Times New Roman" w:cs="Times New Roman"/>
          <w:sz w:val="24"/>
          <w:szCs w:val="24"/>
        </w:rPr>
        <w:t>Round</w:t>
      </w:r>
      <w:proofErr w:type="spellEnd"/>
      <w:r>
        <w:rPr>
          <w:rFonts w:ascii="Times New Roman" w:eastAsia="Times New Roman" w:hAnsi="Times New Roman" w:cs="Times New Roman"/>
          <w:sz w:val="24"/>
          <w:szCs w:val="24"/>
        </w:rPr>
        <w:t xml:space="preserve"> Robin. Jedná se o skupinovou aktivitu. Třída je rozdělena do několika skupin a žákům jsou opět rozdány </w:t>
      </w:r>
      <w:proofErr w:type="spellStart"/>
      <w:r>
        <w:rPr>
          <w:rFonts w:ascii="Times New Roman" w:eastAsia="Times New Roman" w:hAnsi="Times New Roman" w:cs="Times New Roman"/>
          <w:sz w:val="24"/>
          <w:szCs w:val="24"/>
        </w:rPr>
        <w:t>flipové</w:t>
      </w:r>
      <w:proofErr w:type="spellEnd"/>
      <w:r>
        <w:rPr>
          <w:rFonts w:ascii="Times New Roman" w:eastAsia="Times New Roman" w:hAnsi="Times New Roman" w:cs="Times New Roman"/>
          <w:sz w:val="24"/>
          <w:szCs w:val="24"/>
        </w:rPr>
        <w:t xml:space="preserve"> papíry. Každá skupina dostane jinou barvu fixu, aby ostatní odlišili, která myšlenka patří, které skupině. Skupiny na papír </w:t>
      </w:r>
      <w:proofErr w:type="gramStart"/>
      <w:r>
        <w:rPr>
          <w:rFonts w:ascii="Times New Roman" w:eastAsia="Times New Roman" w:hAnsi="Times New Roman" w:cs="Times New Roman"/>
          <w:sz w:val="24"/>
          <w:szCs w:val="24"/>
        </w:rPr>
        <w:t>píší</w:t>
      </w:r>
      <w:proofErr w:type="gramEnd"/>
      <w:r>
        <w:rPr>
          <w:rFonts w:ascii="Times New Roman" w:eastAsia="Times New Roman" w:hAnsi="Times New Roman" w:cs="Times New Roman"/>
          <w:sz w:val="24"/>
          <w:szCs w:val="24"/>
        </w:rPr>
        <w:t xml:space="preserve"> v krátkém časovém úseku své odpovědi na otázku (která je tentokrát pro celou třídu stejná). Po uplynutí časové dotace posouvají svůj papír další skupině a dostávají papír skupiny předchozí. Nyní </w:t>
      </w:r>
      <w:proofErr w:type="gramStart"/>
      <w:r>
        <w:rPr>
          <w:rFonts w:ascii="Times New Roman" w:eastAsia="Times New Roman" w:hAnsi="Times New Roman" w:cs="Times New Roman"/>
          <w:sz w:val="24"/>
          <w:szCs w:val="24"/>
        </w:rPr>
        <w:t>píší</w:t>
      </w:r>
      <w:proofErr w:type="gramEnd"/>
      <w:r>
        <w:rPr>
          <w:rFonts w:ascii="Times New Roman" w:eastAsia="Times New Roman" w:hAnsi="Times New Roman" w:cs="Times New Roman"/>
          <w:sz w:val="24"/>
          <w:szCs w:val="24"/>
        </w:rPr>
        <w:t xml:space="preserve"> k nápadům předchozí skupiny vlastní a k nápadům skupiny, od které </w:t>
      </w:r>
      <w:proofErr w:type="spellStart"/>
      <w:r>
        <w:rPr>
          <w:rFonts w:ascii="Times New Roman" w:eastAsia="Times New Roman" w:hAnsi="Times New Roman" w:cs="Times New Roman"/>
          <w:sz w:val="24"/>
          <w:szCs w:val="24"/>
        </w:rPr>
        <w:t>flipový</w:t>
      </w:r>
      <w:proofErr w:type="spellEnd"/>
      <w:r>
        <w:rPr>
          <w:rFonts w:ascii="Times New Roman" w:eastAsia="Times New Roman" w:hAnsi="Times New Roman" w:cs="Times New Roman"/>
          <w:sz w:val="24"/>
          <w:szCs w:val="24"/>
        </w:rPr>
        <w:t xml:space="preserve"> papír obdrželi píší křížek nebo </w:t>
      </w:r>
      <w:r>
        <w:rPr>
          <w:rFonts w:ascii="Times New Roman" w:eastAsia="Times New Roman" w:hAnsi="Times New Roman" w:cs="Times New Roman"/>
          <w:sz w:val="24"/>
          <w:szCs w:val="24"/>
        </w:rPr>
        <w:lastRenderedPageBreak/>
        <w:t>háček na základě toho, zda s tvrzením skupiny souhlasí či nikoliv (Kritické listy 2003</w:t>
      </w:r>
      <w:r w:rsidR="00166ED4">
        <w:rPr>
          <w:rFonts w:ascii="Times New Roman" w:eastAsia="Times New Roman" w:hAnsi="Times New Roman" w:cs="Times New Roman"/>
          <w:sz w:val="24"/>
          <w:szCs w:val="24"/>
        </w:rPr>
        <w:t>, Čapek 2015</w:t>
      </w:r>
      <w:r>
        <w:rPr>
          <w:rFonts w:ascii="Times New Roman" w:eastAsia="Times New Roman" w:hAnsi="Times New Roman" w:cs="Times New Roman"/>
          <w:sz w:val="24"/>
          <w:szCs w:val="24"/>
        </w:rPr>
        <w:t>).</w:t>
      </w:r>
    </w:p>
    <w:p w:rsidR="00517A23" w:rsidRDefault="00517A23" w:rsidP="00517A2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V – CH – D</w:t>
      </w:r>
    </w:p>
    <w:p w:rsidR="00517A23" w:rsidRDefault="00517A23" w:rsidP="00517A2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CH – D je zkratka pro vím, chci vědět, dozvěděl jsem se. Žák při této metodě obdrží tabulku, nebo si ji může vytvořit v sešitu. Tabulka obsahuje 3 sloupečky – první sloupeček VÍM, druhý CHCI VĚDĚT, třetí DOZVĚDĚL JSEM SE. Učitel na začátku hodiny sdělí třídě téma a studenti samostatně doplňují sloupečky. Do prvního píšou to, co už o tématu ví, do druhého to, co by chtěli vědět. Třetí sloupeček doplňují až na konci hodiny na základě toho, co nového se dozvěděli</w:t>
      </w:r>
      <w:r w:rsidR="00166ED4">
        <w:rPr>
          <w:rStyle w:val="Znakapoznpodarou"/>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(Čapek 2015).</w:t>
      </w:r>
    </w:p>
    <w:p w:rsidR="00517A23" w:rsidRDefault="00517A23" w:rsidP="00517A23">
      <w:pPr>
        <w:rPr>
          <w:rFonts w:ascii="Times New Roman" w:eastAsia="Times New Roman" w:hAnsi="Times New Roman" w:cs="Times New Roman"/>
          <w:sz w:val="24"/>
          <w:szCs w:val="24"/>
        </w:rPr>
      </w:pPr>
    </w:p>
    <w:p w:rsidR="00517A23" w:rsidRDefault="00517A23" w:rsidP="00517A23">
      <w:pPr>
        <w:rPr>
          <w:rFonts w:ascii="Times New Roman" w:eastAsia="Times New Roman" w:hAnsi="Times New Roman" w:cs="Times New Roman"/>
          <w:sz w:val="24"/>
          <w:szCs w:val="24"/>
        </w:rPr>
      </w:pPr>
    </w:p>
    <w:p w:rsidR="00517A23" w:rsidRPr="00517A23" w:rsidRDefault="00517A23" w:rsidP="00517A23">
      <w:pPr>
        <w:rPr>
          <w:rFonts w:ascii="Times New Roman" w:eastAsia="Times New Roman" w:hAnsi="Times New Roman" w:cs="Times New Roman"/>
          <w:sz w:val="24"/>
          <w:szCs w:val="24"/>
        </w:rPr>
        <w:sectPr w:rsidR="00517A23" w:rsidRPr="00517A23">
          <w:pgSz w:w="11906" w:h="16838"/>
          <w:pgMar w:top="1418" w:right="1134" w:bottom="1418" w:left="1701" w:header="709" w:footer="709" w:gutter="0"/>
          <w:cols w:space="708" w:equalWidth="0">
            <w:col w:w="9406"/>
          </w:cols>
        </w:sectPr>
      </w:pPr>
    </w:p>
    <w:p w:rsidR="00A056B1" w:rsidRDefault="00A056B1">
      <w:pPr>
        <w:pStyle w:val="Nadpis1"/>
      </w:pPr>
    </w:p>
    <w:p w:rsidR="00517A23" w:rsidRDefault="00517A23" w:rsidP="00A056B1">
      <w:pPr>
        <w:pStyle w:val="Nadpis1"/>
        <w:jc w:val="center"/>
      </w:pPr>
    </w:p>
    <w:p w:rsidR="00517A23" w:rsidRDefault="00517A23" w:rsidP="00A056B1">
      <w:pPr>
        <w:pStyle w:val="Nadpis1"/>
        <w:jc w:val="center"/>
      </w:pPr>
    </w:p>
    <w:p w:rsidR="00517A23" w:rsidRDefault="00517A23" w:rsidP="00A056B1">
      <w:pPr>
        <w:pStyle w:val="Nadpis1"/>
        <w:jc w:val="center"/>
      </w:pPr>
    </w:p>
    <w:p w:rsidR="00517A23" w:rsidRDefault="00517A23" w:rsidP="00A056B1">
      <w:pPr>
        <w:pStyle w:val="Nadpis1"/>
        <w:jc w:val="center"/>
      </w:pPr>
    </w:p>
    <w:p w:rsidR="00517A23" w:rsidRDefault="00517A23" w:rsidP="00A056B1">
      <w:pPr>
        <w:pStyle w:val="Nadpis1"/>
        <w:jc w:val="center"/>
      </w:pPr>
    </w:p>
    <w:p w:rsidR="00517A23" w:rsidRDefault="00517A23" w:rsidP="00A056B1">
      <w:pPr>
        <w:pStyle w:val="Nadpis1"/>
        <w:jc w:val="center"/>
      </w:pPr>
    </w:p>
    <w:p w:rsidR="00517A23" w:rsidRDefault="00517A23" w:rsidP="00517A23">
      <w:pPr>
        <w:rPr>
          <w:lang w:val="en-US"/>
        </w:rPr>
      </w:pPr>
    </w:p>
    <w:p w:rsidR="00517A23" w:rsidRDefault="00517A23" w:rsidP="00517A23">
      <w:pPr>
        <w:rPr>
          <w:lang w:val="en-US"/>
        </w:rPr>
      </w:pPr>
    </w:p>
    <w:p w:rsidR="00517A23" w:rsidRDefault="00517A23" w:rsidP="00517A23">
      <w:pPr>
        <w:rPr>
          <w:lang w:val="en-US"/>
        </w:rPr>
      </w:pPr>
    </w:p>
    <w:p w:rsidR="00517A23" w:rsidRDefault="00517A23" w:rsidP="00517A23">
      <w:pPr>
        <w:rPr>
          <w:lang w:val="en-US"/>
        </w:rPr>
      </w:pPr>
    </w:p>
    <w:p w:rsidR="00517A23" w:rsidRDefault="00517A23" w:rsidP="00517A23">
      <w:pPr>
        <w:rPr>
          <w:lang w:val="en-US"/>
        </w:rPr>
      </w:pPr>
    </w:p>
    <w:p w:rsidR="00517A23" w:rsidRDefault="00517A23" w:rsidP="00517A23">
      <w:pPr>
        <w:rPr>
          <w:lang w:val="en-US"/>
        </w:rPr>
      </w:pPr>
    </w:p>
    <w:p w:rsidR="00517A23" w:rsidRDefault="00517A23" w:rsidP="00517A23">
      <w:pPr>
        <w:rPr>
          <w:lang w:val="en-US"/>
        </w:rPr>
      </w:pPr>
    </w:p>
    <w:p w:rsidR="00517A23" w:rsidRDefault="00517A23" w:rsidP="00517A23">
      <w:pPr>
        <w:rPr>
          <w:lang w:val="en-US"/>
        </w:rPr>
      </w:pPr>
    </w:p>
    <w:p w:rsidR="00517A23" w:rsidRDefault="00517A23" w:rsidP="00517A23">
      <w:pPr>
        <w:rPr>
          <w:lang w:val="en-US"/>
        </w:rPr>
      </w:pPr>
    </w:p>
    <w:p w:rsidR="00517A23" w:rsidRPr="00517A23" w:rsidRDefault="00517A23" w:rsidP="00517A23">
      <w:pPr>
        <w:rPr>
          <w:lang w:val="en-US"/>
        </w:rPr>
      </w:pPr>
    </w:p>
    <w:p w:rsidR="00517A23" w:rsidRDefault="00517A23" w:rsidP="00A056B1">
      <w:pPr>
        <w:pStyle w:val="Nadpis1"/>
        <w:jc w:val="center"/>
      </w:pPr>
    </w:p>
    <w:p w:rsidR="00A056B1" w:rsidRDefault="00A056B1" w:rsidP="00A056B1">
      <w:pPr>
        <w:pStyle w:val="Nadpis1"/>
        <w:jc w:val="center"/>
      </w:pPr>
      <w:bookmarkStart w:id="54" w:name="_Toc37378552"/>
      <w:r>
        <w:t>PRAKTICKÁ ČÁST</w:t>
      </w:r>
      <w:bookmarkEnd w:id="54"/>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A056B1" w:rsidRDefault="00A056B1">
      <w:pPr>
        <w:pStyle w:val="Nadpis1"/>
      </w:pPr>
    </w:p>
    <w:p w:rsidR="00B620D3" w:rsidRDefault="00A74CDB" w:rsidP="003834BF">
      <w:pPr>
        <w:pStyle w:val="Nadpis1"/>
      </w:pPr>
      <w:bookmarkStart w:id="55" w:name="_Toc37378553"/>
      <w:r>
        <w:lastRenderedPageBreak/>
        <w:t>4</w:t>
      </w:r>
      <w:r w:rsidR="003834BF">
        <w:t xml:space="preserve">. </w:t>
      </w:r>
      <w:r w:rsidR="007053F1">
        <w:t>METODOLOGIE VYPRACOVÁNÍ PRAKTICKÉ ČÁSTI</w:t>
      </w:r>
      <w:bookmarkEnd w:id="55"/>
    </w:p>
    <w:p w:rsidR="00B620D3" w:rsidRDefault="00B620D3"/>
    <w:p w:rsidR="00B620D3" w:rsidRDefault="007053F1">
      <w:pPr>
        <w:pStyle w:val="Nadpis2"/>
        <w:spacing w:line="360" w:lineRule="auto"/>
        <w:jc w:val="both"/>
        <w:rPr>
          <w:b w:val="0"/>
          <w:sz w:val="24"/>
          <w:szCs w:val="24"/>
        </w:rPr>
      </w:pPr>
      <w:bookmarkStart w:id="56" w:name="_heading=h.lpin6e5w6ay6" w:colFirst="0" w:colLast="0"/>
      <w:bookmarkStart w:id="57" w:name="_Toc37370354"/>
      <w:bookmarkStart w:id="58" w:name="_Toc37378554"/>
      <w:bookmarkEnd w:id="56"/>
      <w:r>
        <w:rPr>
          <w:b w:val="0"/>
          <w:sz w:val="24"/>
          <w:szCs w:val="24"/>
        </w:rPr>
        <w:t>Na začátku psaní jakékoli práce je nutné stanovit si výzkumný cíl. Výzkumným cílem je plán výzkumných činností v čase, přičemž jsou definovány očekávané výstupy těchto dílčích cílů. Z hlediska času tyto cíle dělíme na dlouhodobé, střednědobé a krátkodobé (Ochrana 2019).</w:t>
      </w:r>
      <w:bookmarkEnd w:id="57"/>
      <w:bookmarkEnd w:id="58"/>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Krátkodobými cíli jsou v mé práci formulace výzkumných</w:t>
      </w:r>
      <w:r w:rsidR="00C5084F">
        <w:rPr>
          <w:rFonts w:ascii="Times New Roman" w:eastAsia="Times New Roman" w:hAnsi="Times New Roman" w:cs="Times New Roman"/>
          <w:sz w:val="24"/>
          <w:szCs w:val="24"/>
        </w:rPr>
        <w:t xml:space="preserve"> tezí</w:t>
      </w:r>
      <w:r>
        <w:rPr>
          <w:rFonts w:ascii="Times New Roman" w:eastAsia="Times New Roman" w:hAnsi="Times New Roman" w:cs="Times New Roman"/>
          <w:sz w:val="24"/>
          <w:szCs w:val="24"/>
        </w:rPr>
        <w:t xml:space="preserve">, které budu následně ověřovat na základě vyhodnocených rozhovorů s pedagogy. Samotné sestavování otázek k rozhovoru považují rovněž za krátkodobý cíl, vyhodnocení a následnou diskuzi nad provedenými rozhovory naopak za cíle střednědobé. Obsahem této praktické části práce je sestavení metodických listů pro dané téma hodiny, které by mohli učitelé ve svých hodinách aktivně používat (jako metodickou pomůcku pro sebe, nikoli pro žáky). </w:t>
      </w:r>
    </w:p>
    <w:p w:rsidR="00B620D3" w:rsidRDefault="007053F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Dlouhodobým cílem pro m</w:t>
      </w:r>
      <w:r w:rsidR="00166ED4">
        <w:rPr>
          <w:rFonts w:ascii="Times New Roman" w:eastAsia="Times New Roman" w:hAnsi="Times New Roman" w:cs="Times New Roman"/>
          <w:sz w:val="24"/>
          <w:szCs w:val="24"/>
        </w:rPr>
        <w:t>ě</w:t>
      </w:r>
      <w:r>
        <w:rPr>
          <w:rFonts w:ascii="Times New Roman" w:eastAsia="Times New Roman" w:hAnsi="Times New Roman" w:cs="Times New Roman"/>
          <w:sz w:val="24"/>
          <w:szCs w:val="24"/>
        </w:rPr>
        <w:t xml:space="preserve"> bylo rovněž studium literatury k napsání teoretické části práce a její samotné napsání. Ještě před začátkem psaní mé bakalářské práce jsem si vytvořil následující harmonogram cílů:</w:t>
      </w:r>
    </w:p>
    <w:p w:rsidR="00B620D3" w:rsidRDefault="007053F1">
      <w:pPr>
        <w:spacing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Tab.3 Rozvržení cílů v čase</w:t>
      </w:r>
    </w:p>
    <w:tbl>
      <w:tblPr>
        <w:tblStyle w:val="a3"/>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20"/>
        <w:gridCol w:w="1380"/>
        <w:gridCol w:w="1410"/>
        <w:gridCol w:w="1575"/>
        <w:gridCol w:w="1740"/>
        <w:gridCol w:w="1455"/>
      </w:tblGrid>
      <w:tr w:rsidR="00B620D3">
        <w:trPr>
          <w:trHeight w:val="485"/>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Listopad</w:t>
            </w:r>
          </w:p>
        </w:tc>
        <w:tc>
          <w:tcPr>
            <w:tcW w:w="1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Prosinec</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Leden</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Únor</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Březen</w:t>
            </w:r>
          </w:p>
        </w:tc>
        <w:tc>
          <w:tcPr>
            <w:tcW w:w="1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Duben</w:t>
            </w:r>
          </w:p>
        </w:tc>
      </w:tr>
      <w:tr w:rsidR="00B620D3">
        <w:trPr>
          <w:trHeight w:val="1310"/>
        </w:trPr>
        <w:tc>
          <w:tcPr>
            <w:tcW w:w="1320" w:type="dxa"/>
            <w:tcBorders>
              <w:top w:val="nil"/>
              <w:left w:val="single" w:sz="8" w:space="0" w:color="000000"/>
              <w:bottom w:val="single" w:sz="8" w:space="0" w:color="000000"/>
              <w:right w:val="single" w:sz="8" w:space="0" w:color="000000"/>
            </w:tcBorders>
            <w:shd w:val="clear" w:color="auto" w:fill="DE9A9A"/>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Studium literatury</w:t>
            </w:r>
          </w:p>
        </w:tc>
        <w:tc>
          <w:tcPr>
            <w:tcW w:w="1380" w:type="dxa"/>
            <w:tcBorders>
              <w:top w:val="nil"/>
              <w:left w:val="nil"/>
              <w:bottom w:val="single" w:sz="8" w:space="0" w:color="000000"/>
              <w:right w:val="single" w:sz="8" w:space="0" w:color="000000"/>
            </w:tcBorders>
            <w:shd w:val="clear" w:color="auto" w:fill="9CC2E5"/>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Sestavení teoretické části práce</w:t>
            </w:r>
          </w:p>
        </w:tc>
        <w:tc>
          <w:tcPr>
            <w:tcW w:w="1410" w:type="dxa"/>
            <w:tcBorders>
              <w:top w:val="nil"/>
              <w:left w:val="nil"/>
              <w:bottom w:val="single" w:sz="8" w:space="0" w:color="000000"/>
              <w:right w:val="single" w:sz="8" w:space="0" w:color="000000"/>
            </w:tcBorders>
            <w:shd w:val="clear" w:color="auto" w:fill="9CC2E5"/>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Sestavení teoretické části práce</w:t>
            </w:r>
          </w:p>
        </w:tc>
        <w:tc>
          <w:tcPr>
            <w:tcW w:w="1575"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Práce na tvorbě metodických listů</w:t>
            </w:r>
          </w:p>
        </w:tc>
        <w:tc>
          <w:tcPr>
            <w:tcW w:w="1740"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Práce na tvorbě metodických listů</w:t>
            </w:r>
          </w:p>
        </w:tc>
        <w:tc>
          <w:tcPr>
            <w:tcW w:w="1455" w:type="dxa"/>
            <w:tcBorders>
              <w:top w:val="nil"/>
              <w:left w:val="nil"/>
              <w:bottom w:val="single" w:sz="8" w:space="0" w:color="000000"/>
              <w:right w:val="single" w:sz="8" w:space="0" w:color="000000"/>
            </w:tcBorders>
            <w:shd w:val="clear" w:color="auto" w:fill="BF8F00"/>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Kontrola, provedení posledních úprav</w:t>
            </w:r>
          </w:p>
        </w:tc>
      </w:tr>
      <w:tr w:rsidR="00B620D3">
        <w:trPr>
          <w:trHeight w:val="770"/>
        </w:trPr>
        <w:tc>
          <w:tcPr>
            <w:tcW w:w="1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0" w:type="dxa"/>
            <w:tcBorders>
              <w:top w:val="nil"/>
              <w:left w:val="nil"/>
              <w:bottom w:val="single" w:sz="8" w:space="0" w:color="000000"/>
              <w:right w:val="single" w:sz="8" w:space="0" w:color="000000"/>
            </w:tcBorders>
            <w:shd w:val="clear" w:color="auto" w:fill="C5AFD3"/>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Sestavení rozhovorů</w:t>
            </w:r>
          </w:p>
        </w:tc>
        <w:tc>
          <w:tcPr>
            <w:tcW w:w="1575" w:type="dxa"/>
            <w:tcBorders>
              <w:top w:val="nil"/>
              <w:left w:val="nil"/>
              <w:bottom w:val="single" w:sz="8" w:space="0" w:color="000000"/>
              <w:right w:val="single" w:sz="8" w:space="0" w:color="000000"/>
            </w:tcBorders>
            <w:shd w:val="clear" w:color="auto" w:fill="FFD966"/>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Realizace rozhovorů</w:t>
            </w:r>
          </w:p>
        </w:tc>
        <w:tc>
          <w:tcPr>
            <w:tcW w:w="1740" w:type="dxa"/>
            <w:tcBorders>
              <w:top w:val="nil"/>
              <w:left w:val="nil"/>
              <w:bottom w:val="single" w:sz="8" w:space="0" w:color="000000"/>
              <w:right w:val="single" w:sz="8" w:space="0" w:color="000000"/>
            </w:tcBorders>
            <w:shd w:val="clear" w:color="auto" w:fill="F4B083"/>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Vyhodnocování rozhovorů</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B620D3" w:rsidRDefault="007053F1">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B620D3" w:rsidRDefault="00B620D3">
      <w:pPr>
        <w:spacing w:line="360" w:lineRule="auto"/>
        <w:jc w:val="both"/>
        <w:rPr>
          <w:rFonts w:ascii="Times New Roman" w:eastAsia="Times New Roman" w:hAnsi="Times New Roman" w:cs="Times New Roman"/>
          <w:sz w:val="24"/>
          <w:szCs w:val="24"/>
        </w:rPr>
      </w:pPr>
    </w:p>
    <w:p w:rsidR="00B620D3" w:rsidRDefault="00A74CDB">
      <w:pPr>
        <w:pStyle w:val="Nadpis2"/>
      </w:pPr>
      <w:bookmarkStart w:id="59" w:name="_Toc37378555"/>
      <w:r>
        <w:t>4</w:t>
      </w:r>
      <w:r w:rsidR="007053F1">
        <w:t>.1.Rozhovor</w:t>
      </w:r>
      <w:bookmarkEnd w:id="59"/>
    </w:p>
    <w:p w:rsidR="00B620D3" w:rsidRDefault="00B620D3"/>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Rozhovor je metoda kvalitativního výzkumu. </w:t>
      </w:r>
      <w:r w:rsidR="00BA512B">
        <w:rPr>
          <w:rFonts w:ascii="Times New Roman" w:eastAsia="Times New Roman" w:hAnsi="Times New Roman" w:cs="Times New Roman"/>
          <w:sz w:val="24"/>
          <w:szCs w:val="24"/>
        </w:rPr>
        <w:t>Rozhovor používám, protože vzhledem k stanoveným dílčím cílům preferuji</w:t>
      </w:r>
      <w:r>
        <w:rPr>
          <w:rFonts w:ascii="Times New Roman" w:eastAsia="Times New Roman" w:hAnsi="Times New Roman" w:cs="Times New Roman"/>
          <w:sz w:val="24"/>
          <w:szCs w:val="24"/>
        </w:rPr>
        <w:t xml:space="preserve"> menší počet respondentů s cílem zaměřit se na více podrobností.</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Kvalitativní výzkum sebou ovšem nese úskalí nesnadného vyhodnocování výsledků, narozdíl od kvantitativních metod výzkumu (př. dotazníkové šetření). Rozhovor by měl být poté doplněn o reflexní prvky (písemnou reflexi </w:t>
      </w:r>
      <w:r w:rsidR="00BB52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opis rozhovoru, videonahrávku rozhovoru). Proto v </w:t>
      </w:r>
      <w:r>
        <w:rPr>
          <w:rFonts w:ascii="Times New Roman" w:eastAsia="Times New Roman" w:hAnsi="Times New Roman" w:cs="Times New Roman"/>
          <w:sz w:val="24"/>
          <w:szCs w:val="24"/>
        </w:rPr>
        <w:lastRenderedPageBreak/>
        <w:t>příloze práce přikládám také písemný opis rozhovorů (Gulová, Šíp 2013). Celkem jsem rozhovor uskutečnit s dvanácti učiteli obou pohlaví, různého věku a na různých typech škol.</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Rozhovorem jsem se snažil potvrdit nebo vyvrátit následující </w:t>
      </w:r>
      <w:r w:rsidR="00BB52A7">
        <w:rPr>
          <w:rFonts w:ascii="Times New Roman" w:eastAsia="Times New Roman" w:hAnsi="Times New Roman" w:cs="Times New Roman"/>
          <w:sz w:val="24"/>
          <w:szCs w:val="24"/>
        </w:rPr>
        <w:t>výzkumné teze</w:t>
      </w:r>
      <w:r>
        <w:rPr>
          <w:rFonts w:ascii="Times New Roman" w:eastAsia="Times New Roman" w:hAnsi="Times New Roman" w:cs="Times New Roman"/>
          <w:sz w:val="24"/>
          <w:szCs w:val="24"/>
        </w:rPr>
        <w:t>:</w:t>
      </w:r>
    </w:p>
    <w:p w:rsidR="00B620D3" w:rsidRDefault="007053F1">
      <w:pPr>
        <w:numPr>
          <w:ilvl w:val="0"/>
          <w:numId w:val="1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Učitelé, kteří ve své výuce vyučují za pomoci aktivizujících metod zažívají syndrom vyhoření v menším počtu případů než ti, kteří učí „tradičně”.</w:t>
      </w:r>
    </w:p>
    <w:p w:rsidR="00B620D3" w:rsidRDefault="007053F1">
      <w:pPr>
        <w:numPr>
          <w:ilvl w:val="0"/>
          <w:numId w:val="1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Začínající učitelé využívají ve svých hodinách aktivizační metody častěji než </w:t>
      </w:r>
      <w:r w:rsidR="00B64170">
        <w:rPr>
          <w:rFonts w:ascii="Times New Roman" w:eastAsia="Times New Roman" w:hAnsi="Times New Roman" w:cs="Times New Roman"/>
          <w:sz w:val="24"/>
          <w:szCs w:val="24"/>
        </w:rPr>
        <w:t>učitelé s dlouhou praxí</w:t>
      </w:r>
      <w:r>
        <w:rPr>
          <w:rFonts w:ascii="Times New Roman" w:eastAsia="Times New Roman" w:hAnsi="Times New Roman" w:cs="Times New Roman"/>
          <w:sz w:val="24"/>
          <w:szCs w:val="24"/>
        </w:rPr>
        <w:t>.</w:t>
      </w:r>
    </w:p>
    <w:p w:rsidR="00BA512B" w:rsidRDefault="007053F1" w:rsidP="00BA512B">
      <w:pPr>
        <w:numPr>
          <w:ilvl w:val="0"/>
          <w:numId w:val="1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Učitelé, kteří se snaží plánovat a organizovat výuku tak, aby vedla k co největší aktivitě svých žáků pokládají své platové ohodnocení za nedostatečné vzhledem k jejich úsilí.</w:t>
      </w:r>
    </w:p>
    <w:p w:rsidR="00BA512B" w:rsidRPr="00BA512B" w:rsidRDefault="00BA512B" w:rsidP="00BA512B">
      <w:pPr>
        <w:spacing w:line="360" w:lineRule="auto"/>
        <w:jc w:val="both"/>
        <w:rPr>
          <w:rFonts w:ascii="Times New Roman" w:eastAsia="Times New Roman" w:hAnsi="Times New Roman" w:cs="Times New Roman"/>
          <w:sz w:val="24"/>
          <w:szCs w:val="24"/>
        </w:rPr>
      </w:pPr>
    </w:p>
    <w:p w:rsidR="00B620D3" w:rsidRDefault="00A74CDB">
      <w:pPr>
        <w:pStyle w:val="Nadpis3"/>
      </w:pPr>
      <w:bookmarkStart w:id="60" w:name="_Toc37378556"/>
      <w:r>
        <w:t>4</w:t>
      </w:r>
      <w:r w:rsidR="007053F1">
        <w:t>.</w:t>
      </w:r>
      <w:r w:rsidR="003834BF">
        <w:t>1</w:t>
      </w:r>
      <w:r w:rsidR="007053F1">
        <w:t>.</w:t>
      </w:r>
      <w:r w:rsidR="003834BF">
        <w:t>1</w:t>
      </w:r>
      <w:r w:rsidR="007053F1">
        <w:t>.</w:t>
      </w:r>
      <w:r w:rsidR="003834BF">
        <w:t xml:space="preserve"> </w:t>
      </w:r>
      <w:r w:rsidR="007053F1">
        <w:t>Podoba rozhovoru</w:t>
      </w:r>
      <w:bookmarkEnd w:id="60"/>
    </w:p>
    <w:p w:rsidR="00B620D3" w:rsidRDefault="00B620D3"/>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Respondentů jsem se v průběhu rozhovoru vždy ptal na tyto otázky:</w:t>
      </w:r>
    </w:p>
    <w:p w:rsidR="00B620D3" w:rsidRDefault="007053F1">
      <w:pPr>
        <w:numPr>
          <w:ilvl w:val="0"/>
          <w:numId w:val="23"/>
        </w:numPr>
        <w:shd w:val="clear" w:color="auto" w:fill="FFFFFF"/>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numPr>
          <w:ilvl w:val="0"/>
          <w:numId w:val="2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dlouho působíte jako pedagog a na jakém typu školy jste případně pracoval/a v minulosti (základní / střední)? </w:t>
      </w:r>
    </w:p>
    <w:p w:rsidR="00B620D3" w:rsidRDefault="007053F1">
      <w:pPr>
        <w:numPr>
          <w:ilvl w:val="0"/>
          <w:numId w:val="2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rozumíte pojmem aktivizační metoda</w:t>
      </w:r>
    </w:p>
    <w:p w:rsidR="00B620D3" w:rsidRDefault="007053F1">
      <w:pPr>
        <w:numPr>
          <w:ilvl w:val="0"/>
          <w:numId w:val="2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Setkala jste se někdy s pojmem aktivizující metody? Jestli ano, tak kde? </w:t>
      </w:r>
    </w:p>
    <w:p w:rsidR="00B620D3" w:rsidRDefault="007053F1">
      <w:pPr>
        <w:numPr>
          <w:ilvl w:val="0"/>
          <w:numId w:val="2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w:t>
      </w:r>
    </w:p>
    <w:p w:rsidR="00B620D3" w:rsidRDefault="007053F1">
      <w:pPr>
        <w:numPr>
          <w:ilvl w:val="0"/>
          <w:numId w:val="2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numPr>
          <w:ilvl w:val="0"/>
          <w:numId w:val="2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numPr>
          <w:ilvl w:val="0"/>
          <w:numId w:val="2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numPr>
          <w:ilvl w:val="0"/>
          <w:numId w:val="2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numPr>
          <w:ilvl w:val="0"/>
          <w:numId w:val="23"/>
        </w:numPr>
        <w:shd w:val="clear" w:color="auto" w:fill="FFFFFF"/>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B620D3">
      <w:pPr>
        <w:spacing w:line="360" w:lineRule="auto"/>
        <w:jc w:val="both"/>
        <w:rPr>
          <w:rFonts w:ascii="Times New Roman" w:eastAsia="Times New Roman" w:hAnsi="Times New Roman" w:cs="Times New Roman"/>
          <w:sz w:val="24"/>
          <w:szCs w:val="24"/>
        </w:rPr>
      </w:pPr>
    </w:p>
    <w:p w:rsidR="00B620D3" w:rsidRDefault="00B620D3">
      <w:pPr>
        <w:pStyle w:val="Nadpis1"/>
      </w:pPr>
      <w:bookmarkStart w:id="61" w:name="_heading=h.xm53nkxe08yl" w:colFirst="0" w:colLast="0"/>
      <w:bookmarkEnd w:id="61"/>
    </w:p>
    <w:p w:rsidR="007053F1" w:rsidRDefault="007053F1">
      <w:pPr>
        <w:pStyle w:val="Nadpis1"/>
      </w:pPr>
    </w:p>
    <w:p w:rsidR="007053F1" w:rsidRDefault="007053F1">
      <w:pPr>
        <w:pStyle w:val="Nadpis1"/>
      </w:pPr>
    </w:p>
    <w:p w:rsidR="007053F1" w:rsidRDefault="007053F1">
      <w:pPr>
        <w:pStyle w:val="Nadpis1"/>
      </w:pPr>
    </w:p>
    <w:p w:rsidR="007053F1" w:rsidRDefault="007053F1">
      <w:pPr>
        <w:pStyle w:val="Nadpis1"/>
      </w:pPr>
    </w:p>
    <w:p w:rsidR="00B620D3" w:rsidRDefault="00A74CDB" w:rsidP="003834BF">
      <w:pPr>
        <w:pStyle w:val="Nadpis1"/>
      </w:pPr>
      <w:bookmarkStart w:id="62" w:name="_Toc37378557"/>
      <w:r>
        <w:lastRenderedPageBreak/>
        <w:t>5</w:t>
      </w:r>
      <w:r w:rsidR="003834BF">
        <w:t xml:space="preserve">. </w:t>
      </w:r>
      <w:r w:rsidR="007053F1">
        <w:t>VYHODNOCENÍ ROZHOVORŮ</w:t>
      </w:r>
      <w:bookmarkEnd w:id="62"/>
    </w:p>
    <w:p w:rsidR="00B620D3" w:rsidRDefault="00B620D3"/>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Provedením rozhovorů se mi 2 ze 3 stanovených </w:t>
      </w:r>
      <w:r w:rsidR="00BB52A7">
        <w:rPr>
          <w:rFonts w:ascii="Times New Roman" w:eastAsia="Times New Roman" w:hAnsi="Times New Roman" w:cs="Times New Roman"/>
          <w:sz w:val="24"/>
          <w:szCs w:val="24"/>
        </w:rPr>
        <w:t>výzkumných tezí</w:t>
      </w:r>
      <w:r>
        <w:rPr>
          <w:rFonts w:ascii="Times New Roman" w:eastAsia="Times New Roman" w:hAnsi="Times New Roman" w:cs="Times New Roman"/>
          <w:sz w:val="24"/>
          <w:szCs w:val="24"/>
        </w:rPr>
        <w:t xml:space="preserve"> vyvrátily, jen jedna potvrdila. Rozhovory také odpověděly na spoustu otázek nad rámec stanovených </w:t>
      </w:r>
      <w:r w:rsidR="00C5084F">
        <w:rPr>
          <w:rFonts w:ascii="Times New Roman" w:eastAsia="Times New Roman" w:hAnsi="Times New Roman" w:cs="Times New Roman"/>
          <w:sz w:val="24"/>
          <w:szCs w:val="24"/>
        </w:rPr>
        <w:t>tezí</w:t>
      </w:r>
      <w:r>
        <w:rPr>
          <w:rFonts w:ascii="Times New Roman" w:eastAsia="Times New Roman" w:hAnsi="Times New Roman" w:cs="Times New Roman"/>
          <w:sz w:val="24"/>
          <w:szCs w:val="24"/>
        </w:rPr>
        <w:t>. Pro jejich vyhodnocení jsem se rozhodl respondenty de facto rozdělit do 3 skupin podle věku, respektive podle let praxe</w:t>
      </w:r>
      <w:r w:rsidR="00C508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to bez ohledu na jejich pohlaví, neboť všichni mí respondenti začali učit hned po skončení magisterského studia nebo učili souběžně s jeho ukončováním. Termín aktivizační metody pochopili správně všichni respondenti a každý z nich umí alespoň pár z nich pojmenovat.</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První kategorií jsou učitelé s maximálně pětiletou praxí. Tuto skupinu tvořilo 5 můžu a jedna žena. Právě tito začínající učitelé tvořili polovinu mých respondentů. Dva z dotazovaných mužů používá aktivizační metody k uvedení do nového učiva, anebo k opakování probraného učiva. Z těchto dvou mužů chápe jeden aktivizační metodou i prosté opakování učiva z minulé hodiny, někdy opakuje prostřednictvím doplňovačky na interaktivní tabuli nebo pomocí nejrůznějších her, jsou to ovšem krátké aktivity, ale ve zbytku hodiny učí formou frontální výuky. Proto ho řadím do této kategorie. </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 jeden z dotazovaných mužů používá aktivizační metody v každé hodině a frontálnímu stylu výuky se vyhýbá. Zbylí dva muži nepoužívají aktivizační metody skoro vůbec, anebo používají jen ty </w:t>
      </w:r>
      <w:r w:rsidR="00BA51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w:t>
      </w:r>
      <w:r w:rsidR="00BA51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jejich pohledu </w:t>
      </w:r>
      <w:r w:rsidR="00BA51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nejjednodušší. Tito muži tvrdí, že na ně ve výuce není čas, protože je učiva hodně a nestihli by ho jinak v rámci roku probrat. Dotazovaná žena používá aktivizační metody pravidelně a tvrdí že jí takhle orientovaná výuka daleko více baví a že se do každé hodiny snaží přinést něco speciálního i když se nemusí zrovna jednat o aktivizační metodu.</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Druhou skupinu tvoří učitelé, jejichž délka praxe se pohybuje v rozmezí 5 až 25 let tvoří 3 ženy do 50 let. Dvě z těchto žen používají aktivizační metody pravidelně, aspoň jednou týdně a střídají hodiny orientované směrem aktivizace žáka s frontální výukou v poměru 1 ku 1. Třetí žena pak používá aktivizační metody málo a spíše ve starších ročnících (konkrétně 8. a 9. třída), důvod však neuvedla.</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Třetí skupinu tvoří 3 ženy s praxí 25 a více let. Dvě z dotazovaných používají aktivizační metody jen někdy a spíše jako nástroj pro opakování učiva, nebo uvedení do nové látky. Třetí dotazovaná, učitelka z Ostravy-Poruby si nedokáže představit, že by učila jinak</w:t>
      </w:r>
      <w:r w:rsidR="00C508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než formou aktivizačních metod, které používá v každé hodině.</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Celkově lze tedy překvapivě vyvrátit </w:t>
      </w:r>
      <w:r w:rsidR="00BB52A7">
        <w:rPr>
          <w:rFonts w:ascii="Times New Roman" w:eastAsia="Times New Roman" w:hAnsi="Times New Roman" w:cs="Times New Roman"/>
          <w:sz w:val="24"/>
          <w:szCs w:val="24"/>
        </w:rPr>
        <w:t>tezi</w:t>
      </w:r>
      <w:r>
        <w:rPr>
          <w:rFonts w:ascii="Times New Roman" w:eastAsia="Times New Roman" w:hAnsi="Times New Roman" w:cs="Times New Roman"/>
          <w:sz w:val="24"/>
          <w:szCs w:val="24"/>
        </w:rPr>
        <w:t xml:space="preserve">, že mladší učitelé používají aktivizační metody častěji než učitelé s dlouholetou praxí. Situace je zde při porovnání začínajících učitelů (1. skupina) </w:t>
      </w:r>
      <w:r>
        <w:rPr>
          <w:rFonts w:ascii="Times New Roman" w:eastAsia="Times New Roman" w:hAnsi="Times New Roman" w:cs="Times New Roman"/>
          <w:sz w:val="24"/>
          <w:szCs w:val="24"/>
        </w:rPr>
        <w:lastRenderedPageBreak/>
        <w:t xml:space="preserve">a učitelů s delší praxí (2. a 3. skupina) téměř shodná. V první skupině se objevují 2 muži, kteří aktivizační metody </w:t>
      </w:r>
      <w:r w:rsidR="00C5084F">
        <w:rPr>
          <w:rFonts w:ascii="Times New Roman" w:eastAsia="Times New Roman" w:hAnsi="Times New Roman" w:cs="Times New Roman"/>
          <w:sz w:val="24"/>
          <w:szCs w:val="24"/>
        </w:rPr>
        <w:t>používají</w:t>
      </w:r>
      <w:r>
        <w:rPr>
          <w:rFonts w:ascii="Times New Roman" w:eastAsia="Times New Roman" w:hAnsi="Times New Roman" w:cs="Times New Roman"/>
          <w:sz w:val="24"/>
          <w:szCs w:val="24"/>
        </w:rPr>
        <w:t xml:space="preserve"> velice zřídka, což v tomto případě hraje ve velký neprospěch této mladé generace učitelů a lze to považovat za nedostatek.</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Tři z celkových dvanácti dotazovaných si v rámci pedagogické praxe prošli syndromem vyhoření. Všichni tito učitelé jsou ženy a 2 z nich používají aktivizační metody aktivně v každé vyučovací hodi</w:t>
      </w:r>
      <w:r w:rsidR="00C5084F">
        <w:rPr>
          <w:rFonts w:ascii="Times New Roman" w:eastAsia="Times New Roman" w:hAnsi="Times New Roman" w:cs="Times New Roman"/>
          <w:sz w:val="24"/>
          <w:szCs w:val="24"/>
        </w:rPr>
        <w:t>n</w:t>
      </w:r>
      <w:r>
        <w:rPr>
          <w:rFonts w:ascii="Times New Roman" w:eastAsia="Times New Roman" w:hAnsi="Times New Roman" w:cs="Times New Roman"/>
          <w:sz w:val="24"/>
          <w:szCs w:val="24"/>
        </w:rPr>
        <w:t>ě a jedna z nich tyto metody používá jen zřídka. Jeden z dotazovaných mužů tvrdí, že si tímto syndromem prošel ve 3. ročníku bakalářského studia</w:t>
      </w:r>
      <w:r w:rsidR="00C508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kdy dopisoval </w:t>
      </w:r>
      <w:r w:rsidR="00C5084F">
        <w:rPr>
          <w:rFonts w:ascii="Times New Roman" w:eastAsia="Times New Roman" w:hAnsi="Times New Roman" w:cs="Times New Roman"/>
          <w:sz w:val="24"/>
          <w:szCs w:val="24"/>
        </w:rPr>
        <w:t>bakalářskou</w:t>
      </w:r>
      <w:r>
        <w:rPr>
          <w:rFonts w:ascii="Times New Roman" w:eastAsia="Times New Roman" w:hAnsi="Times New Roman" w:cs="Times New Roman"/>
          <w:sz w:val="24"/>
          <w:szCs w:val="24"/>
        </w:rPr>
        <w:t xml:space="preserve"> práci, učil se na státní závěrečnou práci a do toho chodil na brigádu. Také přiznává, že ví, že má k tomuto syndromu sklony, a to kvůli své pedantské povaze. Je proto stále v kontaktu se svým psychologem. Jedna z učitelek ze 3. skupiny tvrdí, že si tento syndrom sice nezažila, ovšem už jí učitelství nenaplňuje tolik co dřív. Tato učitelka rovněž někdy používá aktivizační metody.</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tohoto pohledu lze říct, že mají k syndromu vyhoření sklony spíše lidé, kteří aktivizační metody ve výuce </w:t>
      </w:r>
      <w:r w:rsidR="00C5084F">
        <w:rPr>
          <w:rFonts w:ascii="Times New Roman" w:eastAsia="Times New Roman" w:hAnsi="Times New Roman" w:cs="Times New Roman"/>
          <w:sz w:val="24"/>
          <w:szCs w:val="24"/>
        </w:rPr>
        <w:t>používali</w:t>
      </w:r>
      <w:r>
        <w:rPr>
          <w:rFonts w:ascii="Times New Roman" w:eastAsia="Times New Roman" w:hAnsi="Times New Roman" w:cs="Times New Roman"/>
          <w:sz w:val="24"/>
          <w:szCs w:val="24"/>
        </w:rPr>
        <w:t xml:space="preserve"> a první </w:t>
      </w:r>
      <w:r w:rsidR="00BB52A7">
        <w:rPr>
          <w:rFonts w:ascii="Times New Roman" w:eastAsia="Times New Roman" w:hAnsi="Times New Roman" w:cs="Times New Roman"/>
          <w:sz w:val="24"/>
          <w:szCs w:val="24"/>
        </w:rPr>
        <w:t>výzkumná teze</w:t>
      </w:r>
      <w:r>
        <w:rPr>
          <w:rFonts w:ascii="Times New Roman" w:eastAsia="Times New Roman" w:hAnsi="Times New Roman" w:cs="Times New Roman"/>
          <w:sz w:val="24"/>
          <w:szCs w:val="24"/>
        </w:rPr>
        <w:t>, podle níž mají sklony k syndromu vyhoření spíše učitelé, kteří neučí za pomoci těchto metod je vyvrácena. Většina dotazovaných byli ovšem lidé, kteří aktivizační metody pravidelně používají, ovšem tímto syndromem si nikdy neprošli.</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osmi z dotazovaných respondentů se dá říct, že používají aktivizační metody ve výuce pravidelně nebo minimálně více než opravdu sporadicky. Pět z těchto osmi lidí je s platy učitelů nespokojena a uvítali by zvýšení. Dva z respondentů, kteří aktivizační metody </w:t>
      </w:r>
      <w:r w:rsidR="00C5084F">
        <w:rPr>
          <w:rFonts w:ascii="Times New Roman" w:eastAsia="Times New Roman" w:hAnsi="Times New Roman" w:cs="Times New Roman"/>
          <w:sz w:val="24"/>
          <w:szCs w:val="24"/>
        </w:rPr>
        <w:t>nepoužívají</w:t>
      </w:r>
      <w:r>
        <w:rPr>
          <w:rFonts w:ascii="Times New Roman" w:eastAsia="Times New Roman" w:hAnsi="Times New Roman" w:cs="Times New Roman"/>
          <w:sz w:val="24"/>
          <w:szCs w:val="24"/>
        </w:rPr>
        <w:t xml:space="preserve"> jsou se svými platy spokojeni. Naopak zbylí dva jsou s platy silně nespokojeni a není pro ně tudíž motivující snažit se o vymýšlení různých aktivit. Lze ale celkově potvrdit třetí </w:t>
      </w:r>
      <w:r w:rsidR="00BB52A7">
        <w:rPr>
          <w:rFonts w:ascii="Times New Roman" w:eastAsia="Times New Roman" w:hAnsi="Times New Roman" w:cs="Times New Roman"/>
          <w:sz w:val="24"/>
          <w:szCs w:val="24"/>
        </w:rPr>
        <w:t>tezi</w:t>
      </w:r>
      <w:r>
        <w:rPr>
          <w:rFonts w:ascii="Times New Roman" w:eastAsia="Times New Roman" w:hAnsi="Times New Roman" w:cs="Times New Roman"/>
          <w:sz w:val="24"/>
          <w:szCs w:val="24"/>
        </w:rPr>
        <w:t xml:space="preserve">. Učitelé, kteří se ve výuce snaží aktivně využívat tyto inovativní metody jsou opravdu méně spokojeni se svým platovým ohodnocením. </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 rámec stanovených </w:t>
      </w:r>
      <w:r w:rsidR="00BB52A7">
        <w:rPr>
          <w:rFonts w:ascii="Times New Roman" w:eastAsia="Times New Roman" w:hAnsi="Times New Roman" w:cs="Times New Roman"/>
          <w:sz w:val="24"/>
          <w:szCs w:val="24"/>
        </w:rPr>
        <w:t>vý</w:t>
      </w:r>
      <w:r w:rsidR="00C5084F">
        <w:rPr>
          <w:rFonts w:ascii="Times New Roman" w:eastAsia="Times New Roman" w:hAnsi="Times New Roman" w:cs="Times New Roman"/>
          <w:sz w:val="24"/>
          <w:szCs w:val="24"/>
        </w:rPr>
        <w:t>zkumných tezí</w:t>
      </w:r>
      <w:r>
        <w:rPr>
          <w:rFonts w:ascii="Times New Roman" w:eastAsia="Times New Roman" w:hAnsi="Times New Roman" w:cs="Times New Roman"/>
          <w:sz w:val="24"/>
          <w:szCs w:val="24"/>
        </w:rPr>
        <w:t xml:space="preserve"> lze z provedených rozhovorů vyčíst, že větší sklony k syndromu vyhoření mají spíše ženy než muži</w:t>
      </w:r>
      <w:r w:rsidR="00C508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to spíše profesně starší (nejvíc případů se objevilo v 2. skupině). Profesně spokojenější jsou pak učitelé, které práce s dětmi skutečně baví bez ohledu na jejich platové ohodnocení. Tito učitelé jsou rovněž ti, kteří aktivizační metody pravidelně používají. Učitelé</w:t>
      </w:r>
      <w:r w:rsidR="00C508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kteří je buď nepoužívají nebo je používají málo jsou profesně méně spokojeni.</w:t>
      </w:r>
      <w:r w:rsidR="008771EE">
        <w:rPr>
          <w:rFonts w:ascii="Times New Roman" w:eastAsia="Times New Roman" w:hAnsi="Times New Roman" w:cs="Times New Roman"/>
          <w:sz w:val="24"/>
          <w:szCs w:val="24"/>
        </w:rPr>
        <w:t xml:space="preserve"> Aktivizační metody více používají ženy než muži.</w:t>
      </w:r>
    </w:p>
    <w:p w:rsidR="008771EE" w:rsidRDefault="008771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Rád bych ovšem na závěr kapitoly upozornil, že se jedná o kvalitativní výzkum provedený s 12 respondenty. Nelze proto vyvozovat jakékoli obecnosti a proto vyzývám (dále i v diskusi) k provedení kvantitativního výzkumu za využití podobných výzkumných otázek a škál.</w:t>
      </w:r>
    </w:p>
    <w:p w:rsidR="003834BF" w:rsidRDefault="00A74CDB" w:rsidP="003834BF">
      <w:pPr>
        <w:pStyle w:val="Nadpis1"/>
      </w:pPr>
      <w:bookmarkStart w:id="63" w:name="_heading=h.a6kfayif27t6" w:colFirst="0" w:colLast="0"/>
      <w:bookmarkStart w:id="64" w:name="_heading=h.tqfxw849yqs7" w:colFirst="0" w:colLast="0"/>
      <w:bookmarkStart w:id="65" w:name="_heading=h.9hbhsvltso3" w:colFirst="0" w:colLast="0"/>
      <w:bookmarkStart w:id="66" w:name="_heading=h.syn58hl8281q" w:colFirst="0" w:colLast="0"/>
      <w:bookmarkStart w:id="67" w:name="_heading=h.5rhckb1txq74" w:colFirst="0" w:colLast="0"/>
      <w:bookmarkStart w:id="68" w:name="_heading=h.sa2y083gm4zx" w:colFirst="0" w:colLast="0"/>
      <w:bookmarkStart w:id="69" w:name="_heading=h.kuv57ig59txv" w:colFirst="0" w:colLast="0"/>
      <w:bookmarkStart w:id="70" w:name="_heading=h.48gsa8iwqnv1" w:colFirst="0" w:colLast="0"/>
      <w:bookmarkStart w:id="71" w:name="_heading=h.1d9h1ta2xc2b" w:colFirst="0" w:colLast="0"/>
      <w:bookmarkStart w:id="72" w:name="_heading=h.j4n0jhusqyx9" w:colFirst="0" w:colLast="0"/>
      <w:bookmarkStart w:id="73" w:name="_heading=h.35o86tx7a0sn" w:colFirst="0" w:colLast="0"/>
      <w:bookmarkStart w:id="74" w:name="_heading=h.i9744mgw5cx" w:colFirst="0" w:colLast="0"/>
      <w:bookmarkStart w:id="75" w:name="_heading=h.aozh8qu53og6" w:colFirst="0" w:colLast="0"/>
      <w:bookmarkStart w:id="76" w:name="_heading=h.h10gppl1f39b" w:colFirst="0" w:colLast="0"/>
      <w:bookmarkStart w:id="77" w:name="_heading=h.bbz0yjobja31" w:colFirst="0" w:colLast="0"/>
      <w:bookmarkStart w:id="78" w:name="_heading=h.qnn85h3i5j71" w:colFirst="0" w:colLast="0"/>
      <w:bookmarkStart w:id="79" w:name="_heading=h.a3udxi9jbtkj" w:colFirst="0" w:colLast="0"/>
      <w:bookmarkStart w:id="80" w:name="_heading=h.i74dxf2kkd6r" w:colFirst="0" w:colLast="0"/>
      <w:bookmarkStart w:id="81" w:name="_heading=h.e5t2xxka0u15" w:colFirst="0" w:colLast="0"/>
      <w:bookmarkStart w:id="82" w:name="_Toc3737855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lastRenderedPageBreak/>
        <w:t>6</w:t>
      </w:r>
      <w:r w:rsidR="003834BF">
        <w:t xml:space="preserve">. </w:t>
      </w:r>
      <w:r w:rsidR="00C76731">
        <w:t>METODICKÉ LISTY</w:t>
      </w:r>
      <w:bookmarkEnd w:id="82"/>
    </w:p>
    <w:p w:rsidR="00B620D3" w:rsidRDefault="00B620D3"/>
    <w:p w:rsidR="00C5084F" w:rsidRDefault="00C5084F" w:rsidP="00C5084F">
      <w:pPr>
        <w:spacing w:line="360" w:lineRule="auto"/>
        <w:jc w:val="both"/>
        <w:rPr>
          <w:rFonts w:ascii="Times New Roman" w:hAnsi="Times New Roman" w:cs="Times New Roman"/>
          <w:sz w:val="24"/>
          <w:szCs w:val="24"/>
        </w:rPr>
      </w:pPr>
      <w:r>
        <w:rPr>
          <w:rFonts w:ascii="Times New Roman" w:hAnsi="Times New Roman" w:cs="Times New Roman"/>
          <w:sz w:val="24"/>
          <w:szCs w:val="24"/>
        </w:rPr>
        <w:t>Metodické listy, které uvádím v této kapitole mají sloužit jako názorná ukázka toho, jak by mohly vypadat hodiny vedené pouze za použití aktivizačních metod uvedených v sumáři aktivizačních metod (viz kapitola 5) – které jsou více či méně poupravené pro potřeby dané hodiny, a to bez použití frontálního stylu výuky. Veškeré učivo je tedy žákovi předáno bez použití učitelova výkladu.</w:t>
      </w:r>
    </w:p>
    <w:p w:rsidR="00C5084F" w:rsidRDefault="00C5084F" w:rsidP="00C5084F">
      <w:pPr>
        <w:spacing w:line="360" w:lineRule="auto"/>
        <w:jc w:val="both"/>
        <w:rPr>
          <w:rFonts w:ascii="Times New Roman" w:hAnsi="Times New Roman" w:cs="Times New Roman"/>
          <w:sz w:val="24"/>
          <w:szCs w:val="24"/>
        </w:rPr>
      </w:pPr>
      <w:r>
        <w:rPr>
          <w:rFonts w:ascii="Times New Roman" w:hAnsi="Times New Roman" w:cs="Times New Roman"/>
          <w:sz w:val="24"/>
          <w:szCs w:val="24"/>
        </w:rPr>
        <w:tab/>
        <w:t>Tyto metodické listy by měly rovněž sloužit jako inspirace pro učitele, kterým se tato práce případně dostane do rukou</w:t>
      </w:r>
      <w:r w:rsidR="00AC7339">
        <w:rPr>
          <w:rFonts w:ascii="Times New Roman" w:hAnsi="Times New Roman" w:cs="Times New Roman"/>
          <w:sz w:val="24"/>
          <w:szCs w:val="24"/>
        </w:rPr>
        <w:t xml:space="preserve">. Byl bych rád, aby tyto listy (byť mají spíše formu </w:t>
      </w:r>
      <w:r w:rsidR="002A32A7">
        <w:rPr>
          <w:rFonts w:ascii="Times New Roman" w:hAnsi="Times New Roman" w:cs="Times New Roman"/>
          <w:sz w:val="24"/>
          <w:szCs w:val="24"/>
        </w:rPr>
        <w:t>jakéhosi tutoriálu</w:t>
      </w:r>
      <w:r w:rsidR="00AC7339">
        <w:rPr>
          <w:rFonts w:ascii="Times New Roman" w:hAnsi="Times New Roman" w:cs="Times New Roman"/>
          <w:sz w:val="24"/>
          <w:szCs w:val="24"/>
        </w:rPr>
        <w:t>) sloužily spíše k inspiraci k vlastní aktivitě, než aby se jimi tito učitelé řídili doslova.</w:t>
      </w:r>
      <w:r w:rsidR="002A32A7">
        <w:rPr>
          <w:rFonts w:ascii="Times New Roman" w:hAnsi="Times New Roman" w:cs="Times New Roman"/>
          <w:sz w:val="24"/>
          <w:szCs w:val="24"/>
        </w:rPr>
        <w:t xml:space="preserve"> To je také koneckonců důvod, proč u žádné z metod nezmiňuji časovou náročnost a cíle hodiny.</w:t>
      </w:r>
      <w:r w:rsidR="00B64170">
        <w:rPr>
          <w:rFonts w:ascii="Times New Roman" w:hAnsi="Times New Roman" w:cs="Times New Roman"/>
          <w:sz w:val="24"/>
          <w:szCs w:val="24"/>
        </w:rPr>
        <w:t xml:space="preserve"> Každý metodický list obsahuje 2-4 metody, které učitel v hodině propojuje.</w:t>
      </w:r>
    </w:p>
    <w:p w:rsidR="002A32A7" w:rsidRPr="00C5084F" w:rsidRDefault="002A32A7" w:rsidP="00C5084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735" cy="52793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5279390"/>
                    </a:xfrm>
                    <a:prstGeom prst="rect">
                      <a:avLst/>
                    </a:prstGeom>
                    <a:noFill/>
                    <a:ln>
                      <a:noFill/>
                    </a:ln>
                  </pic:spPr>
                </pic:pic>
              </a:graphicData>
            </a:graphic>
          </wp:inline>
        </w:drawing>
      </w:r>
    </w:p>
    <w:p w:rsidR="002A32A7" w:rsidRPr="008771EE" w:rsidRDefault="002A32A7">
      <w:pPr>
        <w:spacing w:line="360" w:lineRule="auto"/>
        <w:jc w:val="both"/>
        <w:rPr>
          <w:rFonts w:ascii="Times New Roman" w:eastAsia="Times New Roman" w:hAnsi="Times New Roman" w:cs="Times New Roman"/>
          <w:i/>
          <w:iCs/>
          <w:sz w:val="20"/>
          <w:szCs w:val="20"/>
        </w:rPr>
      </w:pPr>
      <w:r w:rsidRPr="008771EE">
        <w:rPr>
          <w:rFonts w:ascii="Times New Roman" w:eastAsia="Times New Roman" w:hAnsi="Times New Roman" w:cs="Times New Roman"/>
          <w:i/>
          <w:iCs/>
          <w:sz w:val="20"/>
          <w:szCs w:val="20"/>
        </w:rPr>
        <w:lastRenderedPageBreak/>
        <w:t>Obr. 1</w:t>
      </w:r>
      <w:r w:rsidR="001B1A4E" w:rsidRPr="008771EE">
        <w:rPr>
          <w:rFonts w:ascii="Times New Roman" w:eastAsia="Times New Roman" w:hAnsi="Times New Roman" w:cs="Times New Roman"/>
          <w:i/>
          <w:iCs/>
          <w:sz w:val="20"/>
          <w:szCs w:val="20"/>
        </w:rPr>
        <w:t xml:space="preserve"> Legenda k metodickým listům</w:t>
      </w:r>
    </w:p>
    <w:p w:rsidR="00B620D3" w:rsidRDefault="007053F1">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Metodický list číslo 1</w:t>
      </w:r>
    </w:p>
    <w:p w:rsidR="00B620D3" w:rsidRDefault="007053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 hodiny: Kultura (úvodní hodina)</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Induktivní výuka</w:t>
      </w:r>
      <w:r>
        <w:rPr>
          <w:rFonts w:ascii="Times New Roman" w:eastAsia="Times New Roman" w:hAnsi="Times New Roman" w:cs="Times New Roman"/>
          <w:sz w:val="24"/>
          <w:szCs w:val="24"/>
        </w:rPr>
        <w:t xml:space="preserve"> </w:t>
      </w:r>
      <w:r w:rsidR="00C508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Studenti jsou rozděleni do skupin po 5 až 6 lidech. Každé skupině jsou rozdány kartičky s nejrůznějšími obrázky a nápisy. Mezi obrázky se může objevit například karabáč, houbaření, runy, pyramida, týpí, Pražský orloj, sushi, </w:t>
      </w:r>
      <w:proofErr w:type="spellStart"/>
      <w:r>
        <w:rPr>
          <w:rFonts w:ascii="Times New Roman" w:eastAsia="Times New Roman" w:hAnsi="Times New Roman" w:cs="Times New Roman"/>
          <w:sz w:val="24"/>
          <w:szCs w:val="24"/>
        </w:rPr>
        <w:t>Naruto</w:t>
      </w:r>
      <w:proofErr w:type="spellEnd"/>
      <w:r>
        <w:rPr>
          <w:rFonts w:ascii="Times New Roman" w:eastAsia="Times New Roman" w:hAnsi="Times New Roman" w:cs="Times New Roman"/>
          <w:sz w:val="24"/>
          <w:szCs w:val="24"/>
        </w:rPr>
        <w:t xml:space="preserve">, fotka dědy </w:t>
      </w:r>
      <w:r w:rsidR="00AC7339">
        <w:rPr>
          <w:rFonts w:ascii="Times New Roman" w:eastAsia="Times New Roman" w:hAnsi="Times New Roman" w:cs="Times New Roman"/>
          <w:sz w:val="24"/>
          <w:szCs w:val="24"/>
        </w:rPr>
        <w:t>M</w:t>
      </w:r>
      <w:r>
        <w:rPr>
          <w:rFonts w:ascii="Times New Roman" w:eastAsia="Times New Roman" w:hAnsi="Times New Roman" w:cs="Times New Roman"/>
          <w:sz w:val="24"/>
          <w:szCs w:val="24"/>
        </w:rPr>
        <w:t>ráze z filmu Mrazík atd. Půlka obrázků by měla indikovat hmotnou kulturu, druhá půlka nehmotnou. Naopak mezi lístečky s nápisy bude japonská kultura, indická kultura, česká kultura, egyptská kultura atd.</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Studenti přiřazují obrázky k nápisům. Učitel sleduje práci jednotlivých skupinek a případ</w:t>
      </w:r>
      <w:r w:rsidR="00AC7339">
        <w:rPr>
          <w:rFonts w:ascii="Times New Roman" w:eastAsia="Times New Roman" w:hAnsi="Times New Roman" w:cs="Times New Roman"/>
          <w:sz w:val="24"/>
          <w:szCs w:val="24"/>
        </w:rPr>
        <w:t>ně</w:t>
      </w:r>
      <w:r>
        <w:rPr>
          <w:rFonts w:ascii="Times New Roman" w:eastAsia="Times New Roman" w:hAnsi="Times New Roman" w:cs="Times New Roman"/>
          <w:sz w:val="24"/>
          <w:szCs w:val="24"/>
        </w:rPr>
        <w:t xml:space="preserve"> jim dává návodné otázky, které by jim mohly pomoci. Neexistuje jedno správné řešení, některé obrázky by naopak měly být spekulativní.</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Poté, co všechny skupinky přiřadily obrázky k nápisům, učitel studentům řekne, ať se ve skupinkách vystřídají (tedy ať vytvoří skupinky nové). Nové skupiny by se nyní měly dohodnout na libovolném kritériu, které si zvolí a podle kterého budou obrázky seřazovat. Popřípadě mohou žáci na papír sepsat další kritéria, podle kterých by se daly obrázky rozhodit. Alespoň jednu skupinku by moh</w:t>
      </w:r>
      <w:r w:rsidR="00AC7339">
        <w:rPr>
          <w:rFonts w:ascii="Times New Roman" w:eastAsia="Times New Roman" w:hAnsi="Times New Roman" w:cs="Times New Roman"/>
          <w:sz w:val="24"/>
          <w:szCs w:val="24"/>
        </w:rPr>
        <w:t>l</w:t>
      </w:r>
      <w:r>
        <w:rPr>
          <w:rFonts w:ascii="Times New Roman" w:eastAsia="Times New Roman" w:hAnsi="Times New Roman" w:cs="Times New Roman"/>
          <w:sz w:val="24"/>
          <w:szCs w:val="24"/>
        </w:rPr>
        <w:t>o určitě napadnout dělení na kulturu hmotnou a nehmotnou. Pokud ne, je jim třeba poradit dalšími návodnými otázkami.</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2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Brainstorming</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Tématem brainstormingu budou prvky kultury, tedy znaky, které obecně charakterizují jakoukoli kulturu. Žáci přicházejí s nápady a učitel jich co nejvíce zapisuje na </w:t>
      </w:r>
      <w:r w:rsidR="004E5E2F">
        <w:rPr>
          <w:rFonts w:ascii="Times New Roman" w:eastAsia="Times New Roman" w:hAnsi="Times New Roman" w:cs="Times New Roman"/>
          <w:sz w:val="24"/>
          <w:szCs w:val="24"/>
        </w:rPr>
        <w:t>tabuli, popř.</w:t>
      </w:r>
      <w:r>
        <w:rPr>
          <w:rFonts w:ascii="Times New Roman" w:eastAsia="Times New Roman" w:hAnsi="Times New Roman" w:cs="Times New Roman"/>
          <w:sz w:val="24"/>
          <w:szCs w:val="24"/>
        </w:rPr>
        <w:t xml:space="preserve"> žáci sami chodí k tabuli a své myšlenky zapisují</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3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Myšlenková mapa</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Učitel nejdříve žáky seznámí s pojmem subkultura (popř. se ptá žáků, co to znamená jakožto součást brainstormingu). Poté studenti vytvářejí (jednotlivě nebo ve dvojicích) myšlenkovou mapu s následující strukturou: ve středu myšlenkové mapy </w:t>
      </w:r>
      <w:proofErr w:type="gramStart"/>
      <w:r>
        <w:rPr>
          <w:rFonts w:ascii="Times New Roman" w:eastAsia="Times New Roman" w:hAnsi="Times New Roman" w:cs="Times New Roman"/>
          <w:sz w:val="24"/>
          <w:szCs w:val="24"/>
        </w:rPr>
        <w:t>napíší</w:t>
      </w:r>
      <w:proofErr w:type="gramEnd"/>
      <w:r>
        <w:rPr>
          <w:rFonts w:ascii="Times New Roman" w:eastAsia="Times New Roman" w:hAnsi="Times New Roman" w:cs="Times New Roman"/>
          <w:sz w:val="24"/>
          <w:szCs w:val="24"/>
        </w:rPr>
        <w:t xml:space="preserve"> slovo subkultura a od tohoto středu vedou šipky k jednotlivým subkulturám, které je napadnou: např. punkeři, </w:t>
      </w:r>
      <w:proofErr w:type="spellStart"/>
      <w:r>
        <w:rPr>
          <w:rFonts w:ascii="Times New Roman" w:eastAsia="Times New Roman" w:hAnsi="Times New Roman" w:cs="Times New Roman"/>
          <w:sz w:val="24"/>
          <w:szCs w:val="24"/>
        </w:rPr>
        <w:t>metalheads</w:t>
      </w:r>
      <w:proofErr w:type="spellEnd"/>
      <w:r>
        <w:rPr>
          <w:rFonts w:ascii="Times New Roman" w:eastAsia="Times New Roman" w:hAnsi="Times New Roman" w:cs="Times New Roman"/>
          <w:sz w:val="24"/>
          <w:szCs w:val="24"/>
        </w:rPr>
        <w:t xml:space="preserve">, vegani, národnostní menšiny. Ke každé z těchto subkultur poté heslovitě </w:t>
      </w:r>
      <w:proofErr w:type="gramStart"/>
      <w:r>
        <w:rPr>
          <w:rFonts w:ascii="Times New Roman" w:eastAsia="Times New Roman" w:hAnsi="Times New Roman" w:cs="Times New Roman"/>
          <w:sz w:val="24"/>
          <w:szCs w:val="24"/>
        </w:rPr>
        <w:t>píší</w:t>
      </w:r>
      <w:proofErr w:type="gramEnd"/>
      <w:r>
        <w:rPr>
          <w:rFonts w:ascii="Times New Roman" w:eastAsia="Times New Roman" w:hAnsi="Times New Roman" w:cs="Times New Roman"/>
          <w:sz w:val="24"/>
          <w:szCs w:val="24"/>
        </w:rPr>
        <w:t xml:space="preserve"> její znaky.</w:t>
      </w:r>
    </w:p>
    <w:p w:rsidR="00B620D3" w:rsidRDefault="00B620D3">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b/>
          <w:sz w:val="24"/>
          <w:szCs w:val="24"/>
          <w:u w:val="single"/>
        </w:rPr>
      </w:pPr>
    </w:p>
    <w:p w:rsidR="007053F1" w:rsidRDefault="007053F1">
      <w:pPr>
        <w:spacing w:line="360" w:lineRule="auto"/>
        <w:jc w:val="both"/>
        <w:rPr>
          <w:rFonts w:ascii="Times New Roman" w:eastAsia="Times New Roman" w:hAnsi="Times New Roman" w:cs="Times New Roman"/>
          <w:b/>
          <w:sz w:val="24"/>
          <w:szCs w:val="24"/>
          <w:u w:val="single"/>
        </w:rPr>
      </w:pPr>
    </w:p>
    <w:p w:rsidR="00A74CDB" w:rsidRDefault="00A74CDB">
      <w:pPr>
        <w:spacing w:line="360" w:lineRule="auto"/>
        <w:jc w:val="both"/>
        <w:rPr>
          <w:rFonts w:ascii="Times New Roman" w:eastAsia="Times New Roman" w:hAnsi="Times New Roman" w:cs="Times New Roman"/>
          <w:b/>
          <w:sz w:val="24"/>
          <w:szCs w:val="24"/>
          <w:u w:val="single"/>
        </w:rPr>
      </w:pPr>
    </w:p>
    <w:p w:rsidR="00B620D3" w:rsidRDefault="007053F1">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Metodický list číslo 2</w:t>
      </w:r>
    </w:p>
    <w:p w:rsidR="00B620D3" w:rsidRDefault="007053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 hodiny: Masmédia</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Volné psaní</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 úvodu hodiny seznámíme žáky s jejím tématem a řekneme jim, aby do sešitu psali souvislý text, kde budou psát veškeré myšlenky, které je napadnou na téma masmédií</w:t>
      </w:r>
      <w:r w:rsidR="001B1A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přičemž dodržují obecné zásady psaní volného textu, které jsou uvedeny v sumáři aktivizačních metod. Toto je první část volného psaní.</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 druhé části volného psaní odpovídají žáci na otázku „Jaké typy masmédií znáš a čím jsou charakteristické.” V této části už žáci nepíšou souvislý text, ale jen odrážky. </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2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Projekt</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Třída je rozdělena na 6 skupin, tématem projektu bude Alkohol mezi nezletilými. Jednotlivé skupiny budou zastupovat vždy jeden sdělovací prostředek:</w:t>
      </w:r>
    </w:p>
    <w:p w:rsidR="00B620D3" w:rsidRDefault="007053F1">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skupina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bulvární časopis (článek)</w:t>
      </w:r>
    </w:p>
    <w:p w:rsidR="00B620D3" w:rsidRDefault="007053F1">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skupina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zpráva do seriózního tisku</w:t>
      </w:r>
    </w:p>
    <w:p w:rsidR="00B620D3" w:rsidRDefault="007053F1">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skupina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televizní zpravodajství (reportáž)</w:t>
      </w:r>
    </w:p>
    <w:p w:rsidR="00B620D3" w:rsidRDefault="007053F1">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skupina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zábavný pořad</w:t>
      </w:r>
    </w:p>
    <w:p w:rsidR="00B620D3" w:rsidRDefault="007053F1">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skupina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rozhovor v rádiu</w:t>
      </w:r>
    </w:p>
    <w:p w:rsidR="00B620D3" w:rsidRDefault="007053F1">
      <w:pPr>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skupina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příspěvek na sociální síti</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hodině studenti projekty vymyslí a zrealizují. Pokud v hodině zbyde čas, skupinky je začnou prezentovat tu samou hodinu. Projekty, na které nezbyde v</w:t>
      </w:r>
      <w:r w:rsidR="004E5E2F">
        <w:rPr>
          <w:rFonts w:ascii="Times New Roman" w:eastAsia="Times New Roman" w:hAnsi="Times New Roman" w:cs="Times New Roman"/>
          <w:sz w:val="24"/>
          <w:szCs w:val="24"/>
        </w:rPr>
        <w:t> </w:t>
      </w:r>
      <w:r w:rsidR="003751B4">
        <w:rPr>
          <w:rFonts w:ascii="Times New Roman" w:eastAsia="Times New Roman" w:hAnsi="Times New Roman" w:cs="Times New Roman"/>
          <w:sz w:val="24"/>
          <w:szCs w:val="24"/>
        </w:rPr>
        <w:t>té,</w:t>
      </w:r>
      <w:r w:rsidR="004E5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které hodině čas budou prezentovány další hodinu.</w:t>
      </w: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B620D3" w:rsidRPr="007053F1" w:rsidRDefault="007053F1">
      <w:pPr>
        <w:spacing w:line="360" w:lineRule="auto"/>
        <w:jc w:val="both"/>
        <w:rPr>
          <w:rFonts w:ascii="Times New Roman" w:eastAsia="Times New Roman" w:hAnsi="Times New Roman" w:cs="Times New Roman"/>
          <w:b/>
          <w:bCs/>
          <w:sz w:val="24"/>
          <w:szCs w:val="24"/>
          <w:u w:val="single"/>
        </w:rPr>
      </w:pPr>
      <w:r w:rsidRPr="007053F1">
        <w:rPr>
          <w:rFonts w:ascii="Times New Roman" w:eastAsia="Times New Roman" w:hAnsi="Times New Roman" w:cs="Times New Roman"/>
          <w:b/>
          <w:bCs/>
          <w:sz w:val="24"/>
          <w:szCs w:val="24"/>
          <w:u w:val="single"/>
        </w:rPr>
        <w:lastRenderedPageBreak/>
        <w:t>Metodický list číslo 3</w:t>
      </w:r>
    </w:p>
    <w:p w:rsidR="00B620D3" w:rsidRPr="007053F1" w:rsidRDefault="007053F1">
      <w:pPr>
        <w:spacing w:line="360" w:lineRule="auto"/>
        <w:jc w:val="both"/>
        <w:rPr>
          <w:rFonts w:ascii="Times New Roman" w:eastAsia="Times New Roman" w:hAnsi="Times New Roman" w:cs="Times New Roman"/>
          <w:b/>
          <w:bCs/>
          <w:sz w:val="24"/>
          <w:szCs w:val="24"/>
        </w:rPr>
      </w:pPr>
      <w:r w:rsidRPr="007053F1">
        <w:rPr>
          <w:rFonts w:ascii="Times New Roman" w:eastAsia="Times New Roman" w:hAnsi="Times New Roman" w:cs="Times New Roman"/>
          <w:b/>
          <w:bCs/>
          <w:sz w:val="24"/>
          <w:szCs w:val="24"/>
        </w:rPr>
        <w:t>Téma hodiny: Volby a politické strany (úvodní hodina)</w:t>
      </w:r>
    </w:p>
    <w:p w:rsidR="00B620D3" w:rsidRDefault="007053F1">
      <w:pPr>
        <w:spacing w:line="360" w:lineRule="auto"/>
        <w:jc w:val="both"/>
        <w:rPr>
          <w:rFonts w:ascii="Times New Roman" w:eastAsia="Times New Roman" w:hAnsi="Times New Roman" w:cs="Times New Roman"/>
          <w:sz w:val="24"/>
          <w:szCs w:val="24"/>
        </w:rPr>
      </w:pPr>
      <w:r w:rsidRPr="007053F1">
        <w:rPr>
          <w:rFonts w:ascii="Times New Roman" w:eastAsia="Times New Roman" w:hAnsi="Times New Roman" w:cs="Times New Roman"/>
          <w:sz w:val="24"/>
          <w:szCs w:val="24"/>
          <w:u w:val="single"/>
        </w:rPr>
        <w:t xml:space="preserve">1 </w:t>
      </w:r>
      <w:r w:rsidR="004E5E2F">
        <w:rPr>
          <w:rFonts w:ascii="Times New Roman" w:eastAsia="Times New Roman" w:hAnsi="Times New Roman" w:cs="Times New Roman"/>
          <w:sz w:val="24"/>
          <w:szCs w:val="24"/>
          <w:u w:val="single"/>
        </w:rPr>
        <w:t>–</w:t>
      </w:r>
      <w:r w:rsidRPr="007053F1">
        <w:rPr>
          <w:rFonts w:ascii="Times New Roman" w:eastAsia="Times New Roman" w:hAnsi="Times New Roman" w:cs="Times New Roman"/>
          <w:sz w:val="24"/>
          <w:szCs w:val="24"/>
          <w:u w:val="single"/>
        </w:rPr>
        <w:t xml:space="preserve"> skupinová práce</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Učitel rozdělí třídu do několika malých skupin a každé skupině rozdá dva stejně barevné papíry tak, aby každá skupina obdržela papíry jiné barvy. Každá z nich si vymyslí název své politické strany a poté sestaví volební program na jeden z papírů, který obdrželi od učitele. Z druhého papíru skupina vytvoří pásky podle počtu zbývajících žáků ve třídě a na pásek </w:t>
      </w:r>
      <w:proofErr w:type="gramStart"/>
      <w:r>
        <w:rPr>
          <w:rFonts w:ascii="Times New Roman" w:eastAsia="Times New Roman" w:hAnsi="Times New Roman" w:cs="Times New Roman"/>
          <w:sz w:val="24"/>
          <w:szCs w:val="24"/>
        </w:rPr>
        <w:t>napíší</w:t>
      </w:r>
      <w:proofErr w:type="gramEnd"/>
      <w:r>
        <w:rPr>
          <w:rFonts w:ascii="Times New Roman" w:eastAsia="Times New Roman" w:hAnsi="Times New Roman" w:cs="Times New Roman"/>
          <w:sz w:val="24"/>
          <w:szCs w:val="24"/>
        </w:rPr>
        <w:t xml:space="preserve"> pouze jméno své strany. Tento papírový pásek bude reprezentovat volební lístek. Svůj volební program poté skupinky vyvěsí na tabuli, nebo je rozmístí rovnoměrně do předních lavic a každému žákovi vně své skupiny přidělí jeden „volební lístek.” </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Aby mohly volby proběhnout anonymně, učitel položí za roh otevřených dveří třídy (tzn. na chodbu) židli a na ni položí volební urnu. Tuto urnu může v průběhu hodiny nechat vytvořit dívky za pomocí krabice, nůžek a temperových barev dívky z řad zájemkyň. Po uskutečněných volbách jsou sečteny hlasy a vítěznou stranu necháme vytvořit koalici. Na základě vytvořené koalice a opozice bude učitel se žáky pracovat další hodinu v kontextu projednávání zákonů a dalších úkonů, které souvisí s politikou v zemi.</w:t>
      </w:r>
    </w:p>
    <w:p w:rsidR="00B620D3" w:rsidRDefault="007053F1">
      <w:pPr>
        <w:spacing w:line="360" w:lineRule="auto"/>
        <w:jc w:val="both"/>
        <w:rPr>
          <w:rFonts w:ascii="Times New Roman" w:eastAsia="Times New Roman" w:hAnsi="Times New Roman" w:cs="Times New Roman"/>
          <w:sz w:val="24"/>
          <w:szCs w:val="24"/>
        </w:rPr>
      </w:pPr>
      <w:r w:rsidRPr="007053F1">
        <w:rPr>
          <w:rFonts w:ascii="Times New Roman" w:eastAsia="Times New Roman" w:hAnsi="Times New Roman" w:cs="Times New Roman"/>
          <w:sz w:val="24"/>
          <w:szCs w:val="24"/>
          <w:u w:val="single"/>
        </w:rPr>
        <w:t xml:space="preserve">2 </w:t>
      </w:r>
      <w:r w:rsidR="004E5E2F">
        <w:rPr>
          <w:rFonts w:ascii="Times New Roman" w:eastAsia="Times New Roman" w:hAnsi="Times New Roman" w:cs="Times New Roman"/>
          <w:sz w:val="24"/>
          <w:szCs w:val="24"/>
          <w:u w:val="single"/>
        </w:rPr>
        <w:t>–</w:t>
      </w:r>
      <w:r w:rsidRPr="007053F1">
        <w:rPr>
          <w:rFonts w:ascii="Times New Roman" w:eastAsia="Times New Roman" w:hAnsi="Times New Roman" w:cs="Times New Roman"/>
          <w:sz w:val="24"/>
          <w:szCs w:val="24"/>
          <w:u w:val="single"/>
        </w:rPr>
        <w:t xml:space="preserve"> Diskuse</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Řízenou diskusí </w:t>
      </w:r>
      <w:r w:rsidR="004E5E2F">
        <w:rPr>
          <w:rFonts w:ascii="Times New Roman" w:eastAsia="Times New Roman" w:hAnsi="Times New Roman" w:cs="Times New Roman"/>
          <w:sz w:val="24"/>
          <w:szCs w:val="24"/>
        </w:rPr>
        <w:t>učitel studenty navede</w:t>
      </w:r>
      <w:r>
        <w:rPr>
          <w:rFonts w:ascii="Times New Roman" w:eastAsia="Times New Roman" w:hAnsi="Times New Roman" w:cs="Times New Roman"/>
          <w:sz w:val="24"/>
          <w:szCs w:val="24"/>
        </w:rPr>
        <w:t xml:space="preserve"> k tomu, aby dokázali formulovat a vysvětlit základní znaky voleb na základě toho, jak probíhaly volby uskutečněné ve třídě.</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Následně učitel křídou vytvoří na zemi osu, kde bude rozdělena pravice, levice a politický střed. Vyzve skupiny</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aby prodiskutovali (na základě jejich volebního programu) zda by se charakterizovali spíše jako pravicová nebo levicová strana. Skupiny vyšlou své zástupce (předsedy strany) aby se postavili na nějaké místo na ose nakreslené na zemi. Zástupci by také měli dokázat udat důvody, proč se takto rozhodli.</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 neposlední řade učitel s žáky diskutuje nad aktivním a pasivním volebním právem, funkcí a znaky politických stran a nad tím, jaké politické strany v České republice znají a jestli by dokázali říct, zda se jedná o pravicovou, levicovou nebo středovou stranu.</w:t>
      </w: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B620D3" w:rsidRDefault="007053F1">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Metodický list číslo 4</w:t>
      </w:r>
    </w:p>
    <w:p w:rsidR="00B620D3" w:rsidRDefault="007053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 hodiny: Ústava České republiky</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Skupinová práce</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5E2F">
        <w:rPr>
          <w:rFonts w:ascii="Times New Roman" w:eastAsia="Times New Roman" w:hAnsi="Times New Roman" w:cs="Times New Roman"/>
          <w:sz w:val="24"/>
          <w:szCs w:val="24"/>
        </w:rPr>
        <w:t>Třída je rozdělena</w:t>
      </w:r>
      <w:r>
        <w:rPr>
          <w:rFonts w:ascii="Times New Roman" w:eastAsia="Times New Roman" w:hAnsi="Times New Roman" w:cs="Times New Roman"/>
          <w:sz w:val="24"/>
          <w:szCs w:val="24"/>
        </w:rPr>
        <w:t xml:space="preserve"> do 6 skupin a každé </w:t>
      </w:r>
      <w:r w:rsidR="004E5E2F">
        <w:rPr>
          <w:rFonts w:ascii="Times New Roman" w:eastAsia="Times New Roman" w:hAnsi="Times New Roman" w:cs="Times New Roman"/>
          <w:sz w:val="24"/>
          <w:szCs w:val="24"/>
        </w:rPr>
        <w:t xml:space="preserve">je </w:t>
      </w:r>
      <w:r>
        <w:rPr>
          <w:rFonts w:ascii="Times New Roman" w:eastAsia="Times New Roman" w:hAnsi="Times New Roman" w:cs="Times New Roman"/>
          <w:sz w:val="24"/>
          <w:szCs w:val="24"/>
        </w:rPr>
        <w:t>rozdá</w:t>
      </w:r>
      <w:r w:rsidR="004E5E2F">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úplně znění Ústavy ČR. Prvním úkolem </w:t>
      </w:r>
      <w:r w:rsidR="004E5E2F">
        <w:rPr>
          <w:rFonts w:ascii="Times New Roman" w:eastAsia="Times New Roman" w:hAnsi="Times New Roman" w:cs="Times New Roman"/>
          <w:sz w:val="24"/>
          <w:szCs w:val="24"/>
        </w:rPr>
        <w:t xml:space="preserve">skupinek </w:t>
      </w:r>
      <w:r>
        <w:rPr>
          <w:rFonts w:ascii="Times New Roman" w:eastAsia="Times New Roman" w:hAnsi="Times New Roman" w:cs="Times New Roman"/>
          <w:sz w:val="24"/>
          <w:szCs w:val="24"/>
        </w:rPr>
        <w:t xml:space="preserve">bude vytvořit osnovu Ústavy (aby znali její části) a budeme po nich </w:t>
      </w:r>
      <w:proofErr w:type="gramStart"/>
      <w:r>
        <w:rPr>
          <w:rFonts w:ascii="Times New Roman" w:eastAsia="Times New Roman" w:hAnsi="Times New Roman" w:cs="Times New Roman"/>
          <w:sz w:val="24"/>
          <w:szCs w:val="24"/>
        </w:rPr>
        <w:t>chtít</w:t>
      </w:r>
      <w:proofErr w:type="gramEnd"/>
      <w:r>
        <w:rPr>
          <w:rFonts w:ascii="Times New Roman" w:eastAsia="Times New Roman" w:hAnsi="Times New Roman" w:cs="Times New Roman"/>
          <w:sz w:val="24"/>
          <w:szCs w:val="24"/>
        </w:rPr>
        <w:t xml:space="preserve"> aby stručně a vlastními slovy vystihli obsah Preambule.</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2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Round</w:t>
      </w:r>
      <w:proofErr w:type="spellEnd"/>
      <w:r>
        <w:rPr>
          <w:rFonts w:ascii="Times New Roman" w:eastAsia="Times New Roman" w:hAnsi="Times New Roman" w:cs="Times New Roman"/>
          <w:sz w:val="24"/>
          <w:szCs w:val="24"/>
          <w:u w:val="single"/>
        </w:rPr>
        <w:t xml:space="preserve"> Robin</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Stejným skupinám </w:t>
      </w:r>
      <w:r w:rsidR="004E5E2F">
        <w:rPr>
          <w:rFonts w:ascii="Times New Roman" w:eastAsia="Times New Roman" w:hAnsi="Times New Roman" w:cs="Times New Roman"/>
          <w:sz w:val="24"/>
          <w:szCs w:val="24"/>
        </w:rPr>
        <w:t>poté učitel rozdá</w:t>
      </w:r>
      <w:r>
        <w:rPr>
          <w:rFonts w:ascii="Times New Roman" w:eastAsia="Times New Roman" w:hAnsi="Times New Roman" w:cs="Times New Roman"/>
          <w:sz w:val="24"/>
          <w:szCs w:val="24"/>
        </w:rPr>
        <w:t xml:space="preserve"> balící papíry, které členové skupin </w:t>
      </w:r>
      <w:proofErr w:type="gramStart"/>
      <w:r>
        <w:rPr>
          <w:rFonts w:ascii="Times New Roman" w:eastAsia="Times New Roman" w:hAnsi="Times New Roman" w:cs="Times New Roman"/>
          <w:sz w:val="24"/>
          <w:szCs w:val="24"/>
        </w:rPr>
        <w:t>podepíší</w:t>
      </w:r>
      <w:proofErr w:type="gramEnd"/>
      <w:r>
        <w:rPr>
          <w:rFonts w:ascii="Times New Roman" w:eastAsia="Times New Roman" w:hAnsi="Times New Roman" w:cs="Times New Roman"/>
          <w:sz w:val="24"/>
          <w:szCs w:val="24"/>
        </w:rPr>
        <w:t xml:space="preserve"> a různě barevné fixy. Každá skupinka sepíše 3 body každé hlavy ústavy, které si myslí, že jsou nejdůležitější tak, aby kolem nápisů zůstalo dost prostoru. Poté pošle skupinka papír některé další skupině a obdrží nový od některé z dalších skupin. Body skupiny předchozí může skupinka ohodnotit symboly + nebo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svou barvou fixu a může ke každé hlavě dopsat jeden svůj vlastní </w:t>
      </w:r>
      <w:proofErr w:type="gramStart"/>
      <w:r>
        <w:rPr>
          <w:rFonts w:ascii="Times New Roman" w:eastAsia="Times New Roman" w:hAnsi="Times New Roman" w:cs="Times New Roman"/>
          <w:sz w:val="24"/>
          <w:szCs w:val="24"/>
        </w:rPr>
        <w:t>bod</w:t>
      </w:r>
      <w:proofErr w:type="gramEnd"/>
      <w:r>
        <w:rPr>
          <w:rFonts w:ascii="Times New Roman" w:eastAsia="Times New Roman" w:hAnsi="Times New Roman" w:cs="Times New Roman"/>
          <w:sz w:val="24"/>
          <w:szCs w:val="24"/>
        </w:rPr>
        <w:t xml:space="preserve"> přičemž nic neškrtají.</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3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Třístupňový rozhovor</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Nyní </w:t>
      </w:r>
      <w:r w:rsidR="004E5E2F">
        <w:rPr>
          <w:rFonts w:ascii="Times New Roman" w:eastAsia="Times New Roman" w:hAnsi="Times New Roman" w:cs="Times New Roman"/>
          <w:sz w:val="24"/>
          <w:szCs w:val="24"/>
        </w:rPr>
        <w:t xml:space="preserve">učitel </w:t>
      </w:r>
      <w:r>
        <w:rPr>
          <w:rFonts w:ascii="Times New Roman" w:eastAsia="Times New Roman" w:hAnsi="Times New Roman" w:cs="Times New Roman"/>
          <w:sz w:val="24"/>
          <w:szCs w:val="24"/>
        </w:rPr>
        <w:t xml:space="preserve">spojí dohromady vždy 2 skupinky. Tím pádem ve třídě vzniknou 3 větší skupiny žáků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skupina A, B a C. Skupina A bude nyní zastávat názor PRO svobodné držení zbraně (stejně jako tomu je ve Spojených státech), druhá skupina (B) názory PROTI. Skupina C si zapisuje všechny postoje skupin A </w:t>
      </w:r>
      <w:r w:rsidR="00AC7339">
        <w:rPr>
          <w:rFonts w:ascii="Times New Roman" w:eastAsia="Times New Roman" w:hAnsi="Times New Roman" w:cs="Times New Roman"/>
          <w:sz w:val="24"/>
          <w:szCs w:val="24"/>
        </w:rPr>
        <w:t>respektive</w:t>
      </w:r>
      <w:r>
        <w:rPr>
          <w:rFonts w:ascii="Times New Roman" w:eastAsia="Times New Roman" w:hAnsi="Times New Roman" w:cs="Times New Roman"/>
          <w:sz w:val="24"/>
          <w:szCs w:val="24"/>
        </w:rPr>
        <w:t xml:space="preserve"> B a po skončení jejich vzájemné debaty (mezi A </w:t>
      </w:r>
      <w:r w:rsidR="00AC7339">
        <w:rPr>
          <w:rFonts w:ascii="Times New Roman" w:eastAsia="Times New Roman" w:hAnsi="Times New Roman" w:cs="Times New Roman"/>
          <w:sz w:val="24"/>
          <w:szCs w:val="24"/>
        </w:rPr>
        <w:t xml:space="preserve">respektive </w:t>
      </w:r>
      <w:r>
        <w:rPr>
          <w:rFonts w:ascii="Times New Roman" w:eastAsia="Times New Roman" w:hAnsi="Times New Roman" w:cs="Times New Roman"/>
          <w:sz w:val="24"/>
          <w:szCs w:val="24"/>
        </w:rPr>
        <w:t>B) se skupina C ptá na doplňující otázky případ</w:t>
      </w:r>
      <w:r w:rsidR="00AC7339">
        <w:rPr>
          <w:rFonts w:ascii="Times New Roman" w:eastAsia="Times New Roman" w:hAnsi="Times New Roman" w:cs="Times New Roman"/>
          <w:sz w:val="24"/>
          <w:szCs w:val="24"/>
        </w:rPr>
        <w:t>ně</w:t>
      </w:r>
      <w:r>
        <w:rPr>
          <w:rFonts w:ascii="Times New Roman" w:eastAsia="Times New Roman" w:hAnsi="Times New Roman" w:cs="Times New Roman"/>
          <w:sz w:val="24"/>
          <w:szCs w:val="24"/>
        </w:rPr>
        <w:t xml:space="preserve"> se snaží jejich postoj vyvrátit.</w:t>
      </w: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7053F1">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Metodický list číslo 5</w:t>
      </w:r>
    </w:p>
    <w:p w:rsidR="00B620D3" w:rsidRDefault="007053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 hodiny: Trestný čin</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Evokace</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začátku hodiny vyučující pustí na projektoru prezentaci s obrázky různých trestných činů a jiných přestupků. Studenti mají za úkol přijít na téma hodiny.</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2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Skupinová práce</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Učitel rozdělí třídu na skupiny a rozdá jim kartičky a články z novin z 5 případů trestného činu, popřípadě si můžou vymyslet vlastní detektivní příběh, na který se jich budeme ptát. Do lavic jim rozdáme Trestní zákoníky, ve kterých se budou muset zorientovat a najít, jaká sankce hrozí za spáchání těchto trestných činů.</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3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Čtyři rohy</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Učitel do každého rohu místnosti vyvěsí nebo položí na lavici </w:t>
      </w:r>
      <w:proofErr w:type="spellStart"/>
      <w:r>
        <w:rPr>
          <w:rFonts w:ascii="Times New Roman" w:eastAsia="Times New Roman" w:hAnsi="Times New Roman" w:cs="Times New Roman"/>
          <w:sz w:val="24"/>
          <w:szCs w:val="24"/>
        </w:rPr>
        <w:t>flipový</w:t>
      </w:r>
      <w:proofErr w:type="spellEnd"/>
      <w:r>
        <w:rPr>
          <w:rFonts w:ascii="Times New Roman" w:eastAsia="Times New Roman" w:hAnsi="Times New Roman" w:cs="Times New Roman"/>
          <w:sz w:val="24"/>
          <w:szCs w:val="24"/>
        </w:rPr>
        <w:t xml:space="preserve"> papír. Také může místo 2 </w:t>
      </w:r>
      <w:proofErr w:type="spellStart"/>
      <w:r>
        <w:rPr>
          <w:rFonts w:ascii="Times New Roman" w:eastAsia="Times New Roman" w:hAnsi="Times New Roman" w:cs="Times New Roman"/>
          <w:sz w:val="24"/>
          <w:szCs w:val="24"/>
        </w:rPr>
        <w:t>flipových</w:t>
      </w:r>
      <w:proofErr w:type="spellEnd"/>
      <w:r>
        <w:rPr>
          <w:rFonts w:ascii="Times New Roman" w:eastAsia="Times New Roman" w:hAnsi="Times New Roman" w:cs="Times New Roman"/>
          <w:sz w:val="24"/>
          <w:szCs w:val="24"/>
        </w:rPr>
        <w:t xml:space="preserve"> papírů v přední části třídy využít 2 křídla od tabule. Na každém z papírů je jedna otázka:</w:t>
      </w:r>
    </w:p>
    <w:p w:rsidR="00B620D3" w:rsidRDefault="007053F1">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Jaké druhy trestných činů znáš?</w:t>
      </w:r>
    </w:p>
    <w:p w:rsidR="00B620D3" w:rsidRDefault="007053F1">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Proč bys souhlasil/nesouhlasil s trestem smrti? - Tento </w:t>
      </w:r>
      <w:proofErr w:type="spellStart"/>
      <w:r>
        <w:rPr>
          <w:rFonts w:ascii="Times New Roman" w:eastAsia="Times New Roman" w:hAnsi="Times New Roman" w:cs="Times New Roman"/>
          <w:sz w:val="24"/>
          <w:szCs w:val="24"/>
        </w:rPr>
        <w:t>flipový</w:t>
      </w:r>
      <w:proofErr w:type="spellEnd"/>
      <w:r>
        <w:rPr>
          <w:rFonts w:ascii="Times New Roman" w:eastAsia="Times New Roman" w:hAnsi="Times New Roman" w:cs="Times New Roman"/>
          <w:sz w:val="24"/>
          <w:szCs w:val="24"/>
        </w:rPr>
        <w:t xml:space="preserve"> papír bude horizontálně rozdělen na 2 poloviny. Na jednu z nich budou žáci psát proč souhlasí, na druhou polovinu proč ne. Na </w:t>
      </w:r>
      <w:proofErr w:type="spellStart"/>
      <w:r>
        <w:rPr>
          <w:rFonts w:ascii="Times New Roman" w:eastAsia="Times New Roman" w:hAnsi="Times New Roman" w:cs="Times New Roman"/>
          <w:sz w:val="24"/>
          <w:szCs w:val="24"/>
        </w:rPr>
        <w:t>flipovém</w:t>
      </w:r>
      <w:proofErr w:type="spellEnd"/>
      <w:r>
        <w:rPr>
          <w:rFonts w:ascii="Times New Roman" w:eastAsia="Times New Roman" w:hAnsi="Times New Roman" w:cs="Times New Roman"/>
          <w:sz w:val="24"/>
          <w:szCs w:val="24"/>
        </w:rPr>
        <w:t xml:space="preserve"> papíru budou také štítky s</w:t>
      </w:r>
      <w:r w:rsidR="00AC7339">
        <w:rPr>
          <w:rFonts w:ascii="Times New Roman" w:eastAsia="Times New Roman" w:hAnsi="Times New Roman" w:cs="Times New Roman"/>
          <w:sz w:val="24"/>
          <w:szCs w:val="24"/>
        </w:rPr>
        <w:t> </w:t>
      </w:r>
      <w:r>
        <w:rPr>
          <w:rFonts w:ascii="Times New Roman" w:eastAsia="Times New Roman" w:hAnsi="Times New Roman" w:cs="Times New Roman"/>
          <w:sz w:val="24"/>
          <w:szCs w:val="24"/>
        </w:rPr>
        <w:t>vysvětlením</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kdo je </w:t>
      </w:r>
      <w:proofErr w:type="spellStart"/>
      <w:r>
        <w:rPr>
          <w:rFonts w:ascii="Times New Roman" w:eastAsia="Times New Roman" w:hAnsi="Times New Roman" w:cs="Times New Roman"/>
          <w:sz w:val="24"/>
          <w:szCs w:val="24"/>
        </w:rPr>
        <w:t>abolicionicta</w:t>
      </w:r>
      <w:proofErr w:type="spellEnd"/>
      <w:r>
        <w:rPr>
          <w:rFonts w:ascii="Times New Roman" w:eastAsia="Times New Roman" w:hAnsi="Times New Roman" w:cs="Times New Roman"/>
          <w:sz w:val="24"/>
          <w:szCs w:val="24"/>
        </w:rPr>
        <w:t xml:space="preserve"> a kdo </w:t>
      </w:r>
      <w:proofErr w:type="spellStart"/>
      <w:r>
        <w:rPr>
          <w:rFonts w:ascii="Times New Roman" w:eastAsia="Times New Roman" w:hAnsi="Times New Roman" w:cs="Times New Roman"/>
          <w:sz w:val="24"/>
          <w:szCs w:val="24"/>
        </w:rPr>
        <w:t>mortikalista</w:t>
      </w:r>
      <w:proofErr w:type="spellEnd"/>
      <w:r>
        <w:rPr>
          <w:rFonts w:ascii="Times New Roman" w:eastAsia="Times New Roman" w:hAnsi="Times New Roman" w:cs="Times New Roman"/>
          <w:sz w:val="24"/>
          <w:szCs w:val="24"/>
        </w:rPr>
        <w:t>.</w:t>
      </w:r>
    </w:p>
    <w:p w:rsidR="00B620D3" w:rsidRDefault="007053F1">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kterých okolností si myslíš, že není jinak trestné jednání považováno za protiprávní?</w:t>
      </w:r>
    </w:p>
    <w:p w:rsidR="00B620D3" w:rsidRDefault="007053F1">
      <w:pPr>
        <w:numPr>
          <w:ilvl w:val="0"/>
          <w:numId w:val="1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Jakým jiným způsobem</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než vězením může být pachatel trestného činu potrestán?</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závěr hodiny učitel papíry vyhodnocuje s celou třídou.</w:t>
      </w: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B620D3" w:rsidRDefault="007053F1">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Metodický list číslo 6</w:t>
      </w:r>
    </w:p>
    <w:p w:rsidR="00B620D3" w:rsidRDefault="007053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 hodiny: Trh peněz (úvodní hodina)</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Volné psaní</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Žáci po dobu 3 minut </w:t>
      </w:r>
      <w:proofErr w:type="gramStart"/>
      <w:r>
        <w:rPr>
          <w:rFonts w:ascii="Times New Roman" w:eastAsia="Times New Roman" w:hAnsi="Times New Roman" w:cs="Times New Roman"/>
          <w:sz w:val="24"/>
          <w:szCs w:val="24"/>
        </w:rPr>
        <w:t>píší</w:t>
      </w:r>
      <w:proofErr w:type="gramEnd"/>
      <w:r>
        <w:rPr>
          <w:rFonts w:ascii="Times New Roman" w:eastAsia="Times New Roman" w:hAnsi="Times New Roman" w:cs="Times New Roman"/>
          <w:sz w:val="24"/>
          <w:szCs w:val="24"/>
        </w:rPr>
        <w:t xml:space="preserve"> na papír všechny věci, které si myslí, že se mohly v minulosti (kdy ještě neexistovaly peníze) používat jako platidlo.</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2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Skupinová práce</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Poté se rozdělí do skupin po 6 a ze všech svých nápadů vyberou 10 druhů platidel, které si myslí, že jsou podle nich nejpraktičtější a seřadí je a) podle části světa, ve které si myslí, že se toto platidlo mohlo vyskytnout a za b) podle toho, jak se mohly v historii objevovat chronologicky za sebou.</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3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Debata</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Nyní rozdělíme třídu na 2 debatní skupiny, každé dáme k dispozici tištěné zdroje (články, statistiky, ...), aby si mohli vytvořit svůj balíček argumentů, které mohou v následné debatě použít. Pro větší efektivitu práce požádáme třídu</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aby si materiály mezi sebou v rámci jedné skupiny rozdělili. Teze zní: Česká republika by měla do 10 let přijmout euro. Skupina A bude zastávat názory PRO tuto tezi, skupina B proti.</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4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Volné psaní</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 zbytku hodiny provede učitel se žáky druhé volné psaní. Tentokrát však žáci </w:t>
      </w:r>
      <w:proofErr w:type="gramStart"/>
      <w:r>
        <w:rPr>
          <w:rFonts w:ascii="Times New Roman" w:eastAsia="Times New Roman" w:hAnsi="Times New Roman" w:cs="Times New Roman"/>
          <w:sz w:val="24"/>
          <w:szCs w:val="24"/>
        </w:rPr>
        <w:t>píší</w:t>
      </w:r>
      <w:proofErr w:type="gramEnd"/>
      <w:r>
        <w:rPr>
          <w:rFonts w:ascii="Times New Roman" w:eastAsia="Times New Roman" w:hAnsi="Times New Roman" w:cs="Times New Roman"/>
          <w:sz w:val="24"/>
          <w:szCs w:val="24"/>
        </w:rPr>
        <w:t xml:space="preserve"> souvislý text na téma Výhody a nevýhody bezhotovostní platby.</w:t>
      </w: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A74CDB" w:rsidRDefault="00A74CDB">
      <w:pPr>
        <w:spacing w:line="360" w:lineRule="auto"/>
        <w:jc w:val="both"/>
        <w:rPr>
          <w:rFonts w:ascii="Times New Roman" w:eastAsia="Times New Roman" w:hAnsi="Times New Roman" w:cs="Times New Roman"/>
          <w:sz w:val="24"/>
          <w:szCs w:val="24"/>
        </w:rPr>
      </w:pPr>
    </w:p>
    <w:p w:rsidR="00B620D3" w:rsidRDefault="007053F1">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Metodický list číslo 7</w:t>
      </w:r>
    </w:p>
    <w:p w:rsidR="00B620D3" w:rsidRDefault="007053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Téma hodiny: </w:t>
      </w:r>
      <w:r w:rsidR="00AC7339">
        <w:rPr>
          <w:rFonts w:ascii="Times New Roman" w:eastAsia="Times New Roman" w:hAnsi="Times New Roman" w:cs="Times New Roman"/>
          <w:b/>
          <w:sz w:val="24"/>
          <w:szCs w:val="24"/>
        </w:rPr>
        <w:t>Evropská</w:t>
      </w:r>
      <w:r>
        <w:rPr>
          <w:rFonts w:ascii="Times New Roman" w:eastAsia="Times New Roman" w:hAnsi="Times New Roman" w:cs="Times New Roman"/>
          <w:b/>
          <w:sz w:val="24"/>
          <w:szCs w:val="24"/>
        </w:rPr>
        <w:t xml:space="preserve"> integrace (úvodní hodina)</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Induktivní výuka</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Studenti vytvoří skupinky a každá z</w:t>
      </w:r>
      <w:r w:rsidR="00AC733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nich dostane 27 kartiček s mapkou členských států Evropské unie a tabulkovými informacemi o státě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geografické umístění, HDP, ve kterém roce se přidali (rozšíření), počet obyvatel, státní zřízení, nerostné bohatství. Počet kartiček se ale může lišit v rámci toho, jaký stát v budoucnosti vstoupí nebo vystoupí z Evropské unie.</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Studenti rozřazují členské země podle kritéria, na kterém se ve skupince sami dohodnou. Na lístečky </w:t>
      </w:r>
      <w:proofErr w:type="gramStart"/>
      <w:r>
        <w:rPr>
          <w:rFonts w:ascii="Times New Roman" w:eastAsia="Times New Roman" w:hAnsi="Times New Roman" w:cs="Times New Roman"/>
          <w:sz w:val="24"/>
          <w:szCs w:val="24"/>
        </w:rPr>
        <w:t>napíší</w:t>
      </w:r>
      <w:proofErr w:type="gramEnd"/>
      <w:r>
        <w:rPr>
          <w:rFonts w:ascii="Times New Roman" w:eastAsia="Times New Roman" w:hAnsi="Times New Roman" w:cs="Times New Roman"/>
          <w:sz w:val="24"/>
          <w:szCs w:val="24"/>
        </w:rPr>
        <w:t>, jaké jejich kritérium je a podle toho kartičky přiřazují. Měli by dokázat říct, jaká 1 věc všechny tyto země spojuje. Studenti zopakují první krok s tím, že tentokrát vymýšlejí nové kritérium</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2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Metoda ano/ne</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 této aktivitě se žáci seznámí s institucemi EU a jejich funkcí. Postup je dále formulován v sumáři aktivizačních metod.</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3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Zpětná vazba a rekapitulace učiva</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Učitel na závěr hodiny zhodnotí, jak studenti pracovali a dá jim zpětnou vazbu, zrekapituluje, co bylo obsahem hodiny, popřípadě doplní některé důležité informace.</w:t>
      </w: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B620D3" w:rsidRDefault="007053F1">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Metodický list číslo 8</w:t>
      </w:r>
    </w:p>
    <w:p w:rsidR="00B620D3" w:rsidRDefault="007053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Téma hodiny: Evropská integrace (2. hodina) </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Metoda V-CH-D (1. část)</w:t>
      </w:r>
      <w:r>
        <w:rPr>
          <w:rFonts w:ascii="Times New Roman" w:eastAsia="Times New Roman" w:hAnsi="Times New Roman" w:cs="Times New Roman"/>
          <w:sz w:val="24"/>
          <w:szCs w:val="24"/>
        </w:rPr>
        <w:t xml:space="preserve"> - Žáci si rozdělí papír formátu A4 na 2 poloviny (nebo pracují se svým sešitem formátu A5). Na levou stranu </w:t>
      </w:r>
      <w:proofErr w:type="gramStart"/>
      <w:r>
        <w:rPr>
          <w:rFonts w:ascii="Times New Roman" w:eastAsia="Times New Roman" w:hAnsi="Times New Roman" w:cs="Times New Roman"/>
          <w:sz w:val="24"/>
          <w:szCs w:val="24"/>
        </w:rPr>
        <w:t>píší</w:t>
      </w:r>
      <w:proofErr w:type="gramEnd"/>
      <w:r>
        <w:rPr>
          <w:rFonts w:ascii="Times New Roman" w:eastAsia="Times New Roman" w:hAnsi="Times New Roman" w:cs="Times New Roman"/>
          <w:sz w:val="24"/>
          <w:szCs w:val="24"/>
        </w:rPr>
        <w:t xml:space="preserve"> heslovitě vše, co ví o Evropské unii a pod čarou to, co by se chtěli dozvědět.</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2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Jigsaw</w:t>
      </w:r>
      <w:proofErr w:type="spellEnd"/>
      <w:r>
        <w:rPr>
          <w:rFonts w:ascii="Times New Roman" w:eastAsia="Times New Roman" w:hAnsi="Times New Roman" w:cs="Times New Roman"/>
          <w:sz w:val="24"/>
          <w:szCs w:val="24"/>
          <w:u w:val="single"/>
        </w:rPr>
        <w:t xml:space="preserve"> I</w:t>
      </w:r>
      <w:r>
        <w:rPr>
          <w:rFonts w:ascii="Times New Roman" w:eastAsia="Times New Roman" w:hAnsi="Times New Roman" w:cs="Times New Roman"/>
          <w:sz w:val="24"/>
          <w:szCs w:val="24"/>
        </w:rPr>
        <w:t xml:space="preserve">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každému žákovi je přiřazeno číslo 1 až 4 a podle toho utvoří skupinky (skupina je tvořena jedním žákem od každého čísla). Skupinkám jsou rozdány hand-</w:t>
      </w:r>
      <w:proofErr w:type="spellStart"/>
      <w:r>
        <w:rPr>
          <w:rFonts w:ascii="Times New Roman" w:eastAsia="Times New Roman" w:hAnsi="Times New Roman" w:cs="Times New Roman"/>
          <w:sz w:val="24"/>
          <w:szCs w:val="24"/>
        </w:rPr>
        <w:t>outy</w:t>
      </w:r>
      <w:proofErr w:type="spellEnd"/>
      <w:r>
        <w:rPr>
          <w:rFonts w:ascii="Times New Roman" w:eastAsia="Times New Roman" w:hAnsi="Times New Roman" w:cs="Times New Roman"/>
          <w:sz w:val="24"/>
          <w:szCs w:val="24"/>
        </w:rPr>
        <w:t xml:space="preserve"> obsahující učivo (každý žák ve skupině dostane jiné). Témata jsou následující:</w:t>
      </w:r>
    </w:p>
    <w:p w:rsidR="00B620D3" w:rsidRDefault="007053F1">
      <w:pPr>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Historické koncepce Evropské integrace (Jiří z Poděbrad, Victor Hugo, hrabě Mikuláš </w:t>
      </w:r>
      <w:proofErr w:type="spellStart"/>
      <w:r>
        <w:rPr>
          <w:rFonts w:ascii="Times New Roman" w:eastAsia="Times New Roman" w:hAnsi="Times New Roman" w:cs="Times New Roman"/>
          <w:sz w:val="24"/>
          <w:szCs w:val="24"/>
        </w:rPr>
        <w:t>Kalergi</w:t>
      </w:r>
      <w:proofErr w:type="spellEnd"/>
      <w:r>
        <w:rPr>
          <w:rFonts w:ascii="Times New Roman" w:eastAsia="Times New Roman" w:hAnsi="Times New Roman" w:cs="Times New Roman"/>
          <w:sz w:val="24"/>
          <w:szCs w:val="24"/>
        </w:rPr>
        <w:t>)</w:t>
      </w:r>
    </w:p>
    <w:p w:rsidR="00B620D3" w:rsidRDefault="007053F1">
      <w:pPr>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Vztah České republiky a evropské unie</w:t>
      </w:r>
    </w:p>
    <w:p w:rsidR="00B620D3" w:rsidRDefault="007053F1">
      <w:pPr>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Organizace, které předcházely Evropské unii (EHS, ESUO, Euratom, ES)</w:t>
      </w:r>
    </w:p>
    <w:p w:rsidR="00B620D3" w:rsidRDefault="007053F1">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Politiky EU a její rozpočet</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Poté, co se jednotlivci naučili své téma, rozdělí se do nových skupin, tak aby jednotlivci se stejným číslem byli taktéž ve stejné skupině. Jsou tedy vytvořeny expertní skupiny, které diskutují nad svým tématem a každý se snaží něčím přispět. Na konci této aktivity jsou rozděleni do původních skupin, kde si nyní vyměňují své nově nabyté znalosti.</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3. </w:t>
      </w:r>
      <w:r w:rsidR="004E5E2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V-CH-D (2. část)</w:t>
      </w:r>
      <w:r>
        <w:rPr>
          <w:rFonts w:ascii="Times New Roman" w:eastAsia="Times New Roman" w:hAnsi="Times New Roman" w:cs="Times New Roman"/>
          <w:sz w:val="24"/>
          <w:szCs w:val="24"/>
        </w:rPr>
        <w:t xml:space="preserve"> - Studenti se posadí do vlastních lavic a na pravou stranu sešitu (nebo přepůleného papíru) </w:t>
      </w:r>
      <w:proofErr w:type="gramStart"/>
      <w:r>
        <w:rPr>
          <w:rFonts w:ascii="Times New Roman" w:eastAsia="Times New Roman" w:hAnsi="Times New Roman" w:cs="Times New Roman"/>
          <w:sz w:val="24"/>
          <w:szCs w:val="24"/>
        </w:rPr>
        <w:t>napíší</w:t>
      </w:r>
      <w:proofErr w:type="gramEnd"/>
      <w:r>
        <w:rPr>
          <w:rFonts w:ascii="Times New Roman" w:eastAsia="Times New Roman" w:hAnsi="Times New Roman" w:cs="Times New Roman"/>
          <w:sz w:val="24"/>
          <w:szCs w:val="24"/>
        </w:rPr>
        <w:t xml:space="preserve"> heslovitě co nejvíc věcí, které se v hodině dozvěděli.</w:t>
      </w: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A74CDB" w:rsidRDefault="00A74CDB" w:rsidP="003834BF">
      <w:pPr>
        <w:pStyle w:val="Nadpis1"/>
      </w:pPr>
      <w:bookmarkStart w:id="83" w:name="_Toc37378559"/>
    </w:p>
    <w:p w:rsidR="003834BF" w:rsidRDefault="00A74CDB" w:rsidP="003834BF">
      <w:pPr>
        <w:pStyle w:val="Nadpis1"/>
      </w:pPr>
      <w:r>
        <w:lastRenderedPageBreak/>
        <w:t>7</w:t>
      </w:r>
      <w:r w:rsidR="003834BF">
        <w:t>. DISKUSE</w:t>
      </w:r>
      <w:bookmarkEnd w:id="83"/>
    </w:p>
    <w:p w:rsidR="00B620D3" w:rsidRDefault="00B620D3"/>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Výsledky provedeného výzkumu, který je součástí </w:t>
      </w:r>
      <w:r w:rsidR="004E5E2F">
        <w:rPr>
          <w:rFonts w:ascii="Times New Roman" w:eastAsia="Times New Roman" w:hAnsi="Times New Roman" w:cs="Times New Roman"/>
          <w:sz w:val="24"/>
          <w:szCs w:val="24"/>
        </w:rPr>
        <w:t>mé</w:t>
      </w:r>
      <w:r>
        <w:rPr>
          <w:rFonts w:ascii="Times New Roman" w:eastAsia="Times New Roman" w:hAnsi="Times New Roman" w:cs="Times New Roman"/>
          <w:sz w:val="24"/>
          <w:szCs w:val="24"/>
        </w:rPr>
        <w:t xml:space="preserve"> práce, jsou přímo ohromující. Povedlo se zmapovat stav, ve kterém se u nás nachází učitelství Občanského a společenskovědního základu. Většina z dotazovaných učitelů společenských věd a občanské výchovy používá aktivizační metody více méně pravidelně a většina z dotazovaných zná aktivizačních metod celkem hodně, což je v rozporu s tím, co tvrdí Robert Čapek (srov. 2015). Na druhou stranu výzkum potvrdil jeho tvrzení, že mladý učitel neznamená lepší didaktika (srov. Čapek 2015).</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Otázkou, zda aktivizační metody ve výuce učitelé aktivně používají či nikoli se zabývají i další bakalářské a diplomové práce. Výsledky naprosté většiny z nich se podobají výsledkům této práce. Podle dotazníkového šetření Růžičky (2011) používá i jiný než frontální způsob výuky 75</w:t>
      </w:r>
      <w:r w:rsidR="00AC73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dotazovaných učitelů a všichni dotazovaní učitelé se prý ve výuce opírají o aktivizační metody. Čtvrtina učitelů pak v šetření uvádí, že se do výuky snaží zapojit i žáky. Z rozhovorů provedených v této práci vyplývají výsledky o trochu horší, celkově používají dotazovaní učitelé ve výuce Občanského a společenskovědního základu aktivizující metody, dvě třetiny dotazovaných a podstatně míň jich používá aktivizační metody skutečně pravidelně. Všichni učitelé se setkali s pojmem aktivizační metody a několik jich zná, leč je ve výuce nepoužívá.</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Na druhou stranu Růžička (2011) v šetření cíleném na studenty zjistil, že více, než 80 % výuky je řízeno frontálně a s tím, že do výuky učitelé zařazují aktivizační metody souhlasily 3 % studentů.</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Taliánová (2008) ve svém výzkumu dotazovala 220 učitelů ošetřovatelství. Z tohoto množství respondentů používá aktivizační metody 21,4 % mužů </w:t>
      </w:r>
      <w:r w:rsidR="00AC7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učitelů a 55,4 % žen. To znamená, že celkově 38,4 % dotazovaných (bez ohledu na pohlaví) používá aktivizační metody, což je výrazně </w:t>
      </w:r>
      <w:proofErr w:type="gramStart"/>
      <w:r w:rsidR="003751B4">
        <w:rPr>
          <w:rFonts w:ascii="Times New Roman" w:eastAsia="Times New Roman" w:hAnsi="Times New Roman" w:cs="Times New Roman"/>
          <w:sz w:val="24"/>
          <w:szCs w:val="24"/>
        </w:rPr>
        <w:t>méně</w:t>
      </w:r>
      <w:proofErr w:type="gramEnd"/>
      <w:r w:rsidR="00AC73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než dokazuje výzkum provedený v této bakalářské práci.</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Podle slov Roberta Čapka (2015) je situace na středních školách (co se používání aktivizačních metod týče) horší, než na školách základních a o mnoho horší než na prvním stupni. Tuto tezi potvrzuje diplomová práce Aubrechtové (2007). Aktivizační metody prý používá každou hodinu 34 % učitelů základních škol, ale pouze 14 % gymnaziálních učitelů. Z mého výzkumu však vyplývá, že je situace takřka stejná jak na základních školách, tak na gymnáziích.</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Pro přesnější výsledky, než poskytuje tato práce je třeba získat daleko větší vzorek respondentů, pro větší přesnost v některých otázkách a snadnější vyhodnocování by pak bylo vhodně zvolit cestu dotazníkového šetření. Výsledky taky mohly být ovlivněny faktem, že </w:t>
      </w:r>
      <w:r>
        <w:rPr>
          <w:rFonts w:ascii="Times New Roman" w:eastAsia="Times New Roman" w:hAnsi="Times New Roman" w:cs="Times New Roman"/>
          <w:sz w:val="24"/>
          <w:szCs w:val="24"/>
        </w:rPr>
        <w:lastRenderedPageBreak/>
        <w:t xml:space="preserve">respondenti dopředu věděli, na jaké otázky se jich budu ptát, a tak se mohli na odpovědi lépe „teoreticky” připravit, šlo mi nicméně o maximální pohodlí mých respondentů, kteří ode </w:t>
      </w:r>
      <w:proofErr w:type="gramStart"/>
      <w:r>
        <w:rPr>
          <w:rFonts w:ascii="Times New Roman" w:eastAsia="Times New Roman" w:hAnsi="Times New Roman" w:cs="Times New Roman"/>
          <w:sz w:val="24"/>
          <w:szCs w:val="24"/>
        </w:rPr>
        <w:t>mne</w:t>
      </w:r>
      <w:proofErr w:type="gramEnd"/>
      <w:r>
        <w:rPr>
          <w:rFonts w:ascii="Times New Roman" w:eastAsia="Times New Roman" w:hAnsi="Times New Roman" w:cs="Times New Roman"/>
          <w:sz w:val="24"/>
          <w:szCs w:val="24"/>
        </w:rPr>
        <w:t xml:space="preserve"> taky chtěli znát otázky dopředu.</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Velký význam mé BP přikládám proto, že dává do souvislostí věci tak, jako žádná jiná absolventská práce či akademický výzkum, který jsem doposud četl a podává tak holistický pohled na současnou situaci, v jaké se nachází učitelství Občanského a společenskovědního základu na českých školách. Žádná jiná práce totiž nedávala do souvislosti aktivizační metody s profesní spokojeností učitele jako i s platy učitelů. Žádná jiná práce také nezkoumala vztah mezi používáním aktivizačních metod ve výuce a syndromem vyhoření. Znovu připomínám, že tímto syndromem si prošlo 25 % dotazovaných, což je v souladu s výsledky studií Egera a Čermáka (2000) - 28,81 %, </w:t>
      </w:r>
      <w:proofErr w:type="spellStart"/>
      <w:r>
        <w:rPr>
          <w:rFonts w:ascii="Times New Roman" w:eastAsia="Times New Roman" w:hAnsi="Times New Roman" w:cs="Times New Roman"/>
          <w:sz w:val="24"/>
          <w:szCs w:val="24"/>
        </w:rPr>
        <w:t>Urbanovské</w:t>
      </w:r>
      <w:proofErr w:type="spellEnd"/>
      <w:r>
        <w:rPr>
          <w:rFonts w:ascii="Times New Roman" w:eastAsia="Times New Roman" w:hAnsi="Times New Roman" w:cs="Times New Roman"/>
          <w:sz w:val="24"/>
          <w:szCs w:val="24"/>
        </w:rPr>
        <w:t xml:space="preserve"> a Kusáka (2005) - 26,04 %.</w:t>
      </w: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B620D3" w:rsidRDefault="00B620D3">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7053F1" w:rsidRDefault="007053F1">
      <w:pPr>
        <w:spacing w:line="360" w:lineRule="auto"/>
        <w:jc w:val="both"/>
        <w:rPr>
          <w:rFonts w:ascii="Times New Roman" w:eastAsia="Times New Roman" w:hAnsi="Times New Roman" w:cs="Times New Roman"/>
          <w:sz w:val="24"/>
          <w:szCs w:val="24"/>
        </w:rPr>
      </w:pPr>
    </w:p>
    <w:p w:rsidR="003834BF" w:rsidRDefault="00A74CDB" w:rsidP="003834BF">
      <w:pPr>
        <w:pStyle w:val="Nadpis1"/>
      </w:pPr>
      <w:bookmarkStart w:id="84" w:name="_Toc37378560"/>
      <w:r>
        <w:lastRenderedPageBreak/>
        <w:t>8</w:t>
      </w:r>
      <w:r w:rsidR="003834BF">
        <w:t>. ZÁVĚR</w:t>
      </w:r>
      <w:bookmarkEnd w:id="84"/>
    </w:p>
    <w:p w:rsidR="00B620D3" w:rsidRDefault="00B620D3"/>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této bakalářské práci jsem se zabýval problematikou využití aktivizačních metod v oboru Občanský a společenskovědní základ na střední, ale i na základní škole. Vytvořil jsem sumář aktivizačních metod na základě citované literatury, které jsem pak použil i pro tvorbu osmi metodických listů, které mohou učitelé aktivně používat ve svých hodinách, volně upravovat a aplikovat tak i na jiné tematické celky.</w:t>
      </w:r>
    </w:p>
    <w:p w:rsidR="00B620D3"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Třetí pomyslnou částí práce je tvorba a následné vyhodnocení rozhovorů. Tyto rozhovory jasně prokázaly vztah mezi syndromem vyhoření a používáním aktivizačních metod, bohužel však v neprospěch těchto „snažících se” učitelů. Vyhodnocení rozhovorů taktéž ukázalo, že tito učitelé jsou méně spokojeni se svým platem a také, že neplatí tvrzení, které říká, že profesně starší učitelé, mnohdy před důchodem jsou v tomto ohledu konzervativní a aktivizačním metodám se vyhýbají. Je tomu totiž, jak z práce vyplývá, mnohdy až naopak.</w:t>
      </w:r>
    </w:p>
    <w:p w:rsidR="00B620D3" w:rsidRDefault="007053F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Aktivizační metody jsou relativně nový fenomén, který v české literatuře a výzkumu nemá zatím velké zastoupení. Je proto potřeba lépe zmapovat současnou situaci českého školství právě v kontextu těchto aktivizačních metod. Tyto poznatky pak bude třeba rozšířit o výzkum efektivity </w:t>
      </w:r>
      <w:r w:rsidR="00AC7339">
        <w:rPr>
          <w:rFonts w:ascii="Times New Roman" w:eastAsia="Times New Roman" w:hAnsi="Times New Roman" w:cs="Times New Roman"/>
          <w:sz w:val="24"/>
          <w:szCs w:val="24"/>
        </w:rPr>
        <w:t>jednotlivých</w:t>
      </w:r>
      <w:r>
        <w:rPr>
          <w:rFonts w:ascii="Times New Roman" w:eastAsia="Times New Roman" w:hAnsi="Times New Roman" w:cs="Times New Roman"/>
          <w:sz w:val="24"/>
          <w:szCs w:val="24"/>
        </w:rPr>
        <w:t xml:space="preserve"> metod ve výuce za pomoci vytvoření několika experimentálních skupin žáků, ze kterých každé skupině bude učivo předáváno jinou metodou. Studijní výsledky jednotlivých skupin by se pak vyhodnotily znalostním testem. Na základě exaktních výstupů tohoto výzkumu je pak možné tyto nové poznatky aplikovat do předmětů zaměřených na obecnou a oborovou didaktiku na pedagogických fakultách.</w:t>
      </w:r>
    </w:p>
    <w:p w:rsidR="00B620D3" w:rsidRDefault="007053F1">
      <w:pPr>
        <w:spacing w:line="360" w:lineRule="auto"/>
        <w:jc w:val="both"/>
        <w:rPr>
          <w:rFonts w:ascii="Times New Roman" w:eastAsia="Times New Roman" w:hAnsi="Times New Roman" w:cs="Times New Roman"/>
          <w:sz w:val="24"/>
          <w:szCs w:val="24"/>
        </w:rPr>
        <w:sectPr w:rsidR="00B620D3">
          <w:pgSz w:w="11906" w:h="16838"/>
          <w:pgMar w:top="1418" w:right="1134" w:bottom="1418" w:left="1701" w:header="709" w:footer="709" w:gutter="0"/>
          <w:cols w:space="708" w:equalWidth="0">
            <w:col w:w="9406"/>
          </w:cols>
        </w:sectPr>
      </w:pPr>
      <w:r>
        <w:rPr>
          <w:rFonts w:ascii="Times New Roman" w:eastAsia="Times New Roman" w:hAnsi="Times New Roman" w:cs="Times New Roman"/>
          <w:sz w:val="24"/>
          <w:szCs w:val="24"/>
        </w:rPr>
        <w:tab/>
        <w:t xml:space="preserve">Nedílnou částí mé bakalářské práce jsou metodické listy. Jedná se o jakýsi nástin toho, jak by mohly vypadat hodiny Občanského a společenskovědního základu, které využívají maximální potenciál, který aktivizační metody nabízejí. Tyto metodické listy pokryly jen minimum kurikula v rámci vyučovacího oboru. Proto je nutné vytvořit více takovýchto materiálů. Proto také chci mou další aktivitu ubírat směrem tvorby plnohodnotné příručky pro učitele Občanského a společenskovědního základu jak na střední, tak na základní škole. Tato metodická příručka by zároveň pokryla veškeré učivo Občanského a společenskovědního základu v souladu s Rámcovým </w:t>
      </w:r>
      <w:r w:rsidR="004E5E2F">
        <w:rPr>
          <w:rFonts w:ascii="Times New Roman" w:eastAsia="Times New Roman" w:hAnsi="Times New Roman" w:cs="Times New Roman"/>
          <w:sz w:val="24"/>
          <w:szCs w:val="24"/>
        </w:rPr>
        <w:t>vzdělávacím</w:t>
      </w:r>
      <w:r>
        <w:rPr>
          <w:rFonts w:ascii="Times New Roman" w:eastAsia="Times New Roman" w:hAnsi="Times New Roman" w:cs="Times New Roman"/>
          <w:sz w:val="24"/>
          <w:szCs w:val="24"/>
        </w:rPr>
        <w:t xml:space="preserve"> programem </w:t>
      </w:r>
      <w:r w:rsidR="004E5E2F">
        <w:rPr>
          <w:rFonts w:ascii="Times New Roman" w:eastAsia="Times New Roman" w:hAnsi="Times New Roman" w:cs="Times New Roman"/>
          <w:sz w:val="24"/>
          <w:szCs w:val="24"/>
        </w:rPr>
        <w:t xml:space="preserve">pro </w:t>
      </w:r>
      <w:r>
        <w:rPr>
          <w:rFonts w:ascii="Times New Roman" w:eastAsia="Times New Roman" w:hAnsi="Times New Roman" w:cs="Times New Roman"/>
          <w:sz w:val="24"/>
          <w:szCs w:val="24"/>
        </w:rPr>
        <w:t>základní vzdělávání a Rámcovým vzdělávacím programem</w:t>
      </w:r>
      <w:r w:rsidR="004E5E2F">
        <w:rPr>
          <w:rFonts w:ascii="Times New Roman" w:eastAsia="Times New Roman" w:hAnsi="Times New Roman" w:cs="Times New Roman"/>
          <w:sz w:val="24"/>
          <w:szCs w:val="24"/>
        </w:rPr>
        <w:t xml:space="preserve"> </w:t>
      </w:r>
      <w:r w:rsidR="003751B4">
        <w:rPr>
          <w:rFonts w:ascii="Times New Roman" w:eastAsia="Times New Roman" w:hAnsi="Times New Roman" w:cs="Times New Roman"/>
          <w:sz w:val="24"/>
          <w:szCs w:val="24"/>
        </w:rPr>
        <w:t>pro gymnázia</w:t>
      </w:r>
      <w:r>
        <w:rPr>
          <w:rFonts w:ascii="Times New Roman" w:eastAsia="Times New Roman" w:hAnsi="Times New Roman" w:cs="Times New Roman"/>
          <w:sz w:val="24"/>
          <w:szCs w:val="24"/>
        </w:rPr>
        <w:t>.</w:t>
      </w:r>
    </w:p>
    <w:p w:rsidR="00B620D3" w:rsidRDefault="007053F1">
      <w:pPr>
        <w:pStyle w:val="Nadpis1"/>
      </w:pPr>
      <w:bookmarkStart w:id="85" w:name="_Toc37378561"/>
      <w:r>
        <w:lastRenderedPageBreak/>
        <w:t>SEZNAM POUŽITÉ LITERATURY</w:t>
      </w:r>
      <w:bookmarkEnd w:id="85"/>
    </w:p>
    <w:p w:rsidR="00B620D3" w:rsidRDefault="00B620D3">
      <w:pPr>
        <w:tabs>
          <w:tab w:val="left" w:pos="1012"/>
          <w:tab w:val="left" w:pos="1013"/>
        </w:tabs>
        <w:spacing w:line="360" w:lineRule="auto"/>
        <w:ind w:right="833"/>
        <w:rPr>
          <w:rFonts w:ascii="Times New Roman" w:eastAsia="Times New Roman" w:hAnsi="Times New Roman" w:cs="Times New Roman"/>
        </w:rPr>
      </w:pPr>
    </w:p>
    <w:p w:rsidR="007053F1" w:rsidRDefault="007053F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AUBRECHTOVÁ, Jitka. </w:t>
      </w:r>
      <w:r>
        <w:rPr>
          <w:rFonts w:ascii="Times New Roman" w:eastAsia="Times New Roman" w:hAnsi="Times New Roman" w:cs="Times New Roman"/>
          <w:i/>
          <w:color w:val="222222"/>
          <w:sz w:val="24"/>
          <w:szCs w:val="24"/>
          <w:highlight w:val="white"/>
        </w:rPr>
        <w:t>Využívání aktivizačních metod ve výuce na středních školách</w:t>
      </w:r>
      <w:r>
        <w:rPr>
          <w:rFonts w:ascii="Times New Roman" w:eastAsia="Times New Roman" w:hAnsi="Times New Roman" w:cs="Times New Roman"/>
          <w:color w:val="222222"/>
          <w:sz w:val="24"/>
          <w:szCs w:val="24"/>
          <w:highlight w:val="white"/>
        </w:rPr>
        <w:t>. Diplomová práce. Univerzita Karlova v Praze, I. lékařská fakulta, 2007. s. 86.</w:t>
      </w:r>
    </w:p>
    <w:p w:rsidR="007053F1" w:rsidRDefault="007053F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BALADA, Jan. </w:t>
      </w:r>
      <w:r>
        <w:rPr>
          <w:rFonts w:ascii="Times New Roman" w:eastAsia="Times New Roman" w:hAnsi="Times New Roman" w:cs="Times New Roman"/>
          <w:i/>
          <w:sz w:val="24"/>
          <w:szCs w:val="24"/>
          <w:highlight w:val="white"/>
        </w:rPr>
        <w:t>Rámcový vzdělávací program pro gymnázia: RVP G</w:t>
      </w:r>
      <w:r>
        <w:rPr>
          <w:rFonts w:ascii="Times New Roman" w:eastAsia="Times New Roman" w:hAnsi="Times New Roman" w:cs="Times New Roman"/>
          <w:sz w:val="24"/>
          <w:szCs w:val="24"/>
          <w:highlight w:val="white"/>
        </w:rPr>
        <w:t>. Praha: Výzkumný ústav pedagogický v Praze, c2007. ISBN 978-80-87000-11-3.</w:t>
      </w:r>
    </w:p>
    <w:p w:rsidR="007053F1" w:rsidRDefault="007053F1">
      <w:pPr>
        <w:rPr>
          <w:rFonts w:ascii="Times New Roman" w:eastAsia="Times New Roman" w:hAnsi="Times New Roman" w:cs="Times New Roman"/>
          <w:sz w:val="24"/>
          <w:szCs w:val="24"/>
          <w:highlight w:val="white"/>
        </w:rPr>
      </w:pPr>
      <w:r>
        <w:rPr>
          <w:rFonts w:ascii="Times New Roman" w:eastAsia="Times New Roman" w:hAnsi="Times New Roman" w:cs="Times New Roman"/>
          <w:color w:val="454545"/>
          <w:sz w:val="24"/>
          <w:szCs w:val="24"/>
          <w:highlight w:val="white"/>
        </w:rPr>
        <w:t xml:space="preserve">BALADA, Jan. </w:t>
      </w:r>
      <w:r>
        <w:rPr>
          <w:rFonts w:ascii="Times New Roman" w:eastAsia="Times New Roman" w:hAnsi="Times New Roman" w:cs="Times New Roman"/>
          <w:i/>
          <w:color w:val="454545"/>
          <w:sz w:val="24"/>
          <w:szCs w:val="24"/>
          <w:highlight w:val="white"/>
        </w:rPr>
        <w:t>Rámcový vzdělávací program pro základní vzdělávání: s přílohou upravující vzdělávání žáků s lehkým mentálním postižením</w:t>
      </w:r>
      <w:r>
        <w:rPr>
          <w:rFonts w:ascii="Times New Roman" w:eastAsia="Times New Roman" w:hAnsi="Times New Roman" w:cs="Times New Roman"/>
          <w:color w:val="454545"/>
          <w:sz w:val="24"/>
          <w:szCs w:val="24"/>
          <w:highlight w:val="white"/>
        </w:rPr>
        <w:t>. Dotisk 1. vyd. V Praze: Výzkumný ústav pedagogický, 2006. ISBN 80-87000-02-1.</w:t>
      </w:r>
    </w:p>
    <w:p w:rsidR="007053F1" w:rsidRDefault="007053F1">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BERGMANN, Jonathan a Aaron SAMS. </w:t>
      </w:r>
      <w:r>
        <w:rPr>
          <w:rFonts w:ascii="Times New Roman" w:eastAsia="Times New Roman" w:hAnsi="Times New Roman" w:cs="Times New Roman"/>
          <w:i/>
          <w:color w:val="000000"/>
          <w:sz w:val="24"/>
          <w:szCs w:val="24"/>
        </w:rPr>
        <w:t xml:space="preserve">Flip </w:t>
      </w:r>
      <w:proofErr w:type="spellStart"/>
      <w:r>
        <w:rPr>
          <w:rFonts w:ascii="Times New Roman" w:eastAsia="Times New Roman" w:hAnsi="Times New Roman" w:cs="Times New Roman"/>
          <w:i/>
          <w:color w:val="000000"/>
          <w:sz w:val="24"/>
          <w:szCs w:val="24"/>
        </w:rPr>
        <w:t>Your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Classroom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Reach</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Every</w:t>
      </w:r>
      <w:proofErr w:type="spellEnd"/>
      <w:r>
        <w:rPr>
          <w:rFonts w:ascii="Times New Roman" w:eastAsia="Times New Roman" w:hAnsi="Times New Roman" w:cs="Times New Roman"/>
          <w:i/>
          <w:color w:val="000000"/>
          <w:sz w:val="24"/>
          <w:szCs w:val="24"/>
        </w:rPr>
        <w:t xml:space="preserve"> Student in </w:t>
      </w:r>
      <w:proofErr w:type="spellStart"/>
      <w:r>
        <w:rPr>
          <w:rFonts w:ascii="Times New Roman" w:eastAsia="Times New Roman" w:hAnsi="Times New Roman" w:cs="Times New Roman"/>
          <w:i/>
          <w:color w:val="000000"/>
          <w:sz w:val="24"/>
          <w:szCs w:val="24"/>
        </w:rPr>
        <w:t>Every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Class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Every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Day</w:t>
      </w:r>
      <w:proofErr w:type="spellEnd"/>
      <w:r>
        <w:rPr>
          <w:rFonts w:ascii="Times New Roman" w:eastAsia="Times New Roman" w:hAnsi="Times New Roman" w:cs="Times New Roman"/>
          <w:color w:val="000000"/>
          <w:sz w:val="24"/>
          <w:szCs w:val="24"/>
          <w:highlight w:val="white"/>
        </w:rPr>
        <w:t xml:space="preserve">. International Society </w:t>
      </w:r>
      <w:proofErr w:type="spellStart"/>
      <w:r>
        <w:rPr>
          <w:rFonts w:ascii="Times New Roman" w:eastAsia="Times New Roman" w:hAnsi="Times New Roman" w:cs="Times New Roman"/>
          <w:color w:val="000000"/>
          <w:sz w:val="24"/>
          <w:szCs w:val="24"/>
          <w:highlight w:val="white"/>
        </w:rPr>
        <w:t>for</w:t>
      </w:r>
      <w:proofErr w:type="spellEnd"/>
      <w:r>
        <w:rPr>
          <w:rFonts w:ascii="Times New Roman" w:eastAsia="Times New Roman" w:hAnsi="Times New Roman" w:cs="Times New Roman"/>
          <w:color w:val="000000"/>
          <w:sz w:val="24"/>
          <w:szCs w:val="24"/>
          <w:highlight w:val="white"/>
        </w:rPr>
        <w:t xml:space="preserve"> Technology in </w:t>
      </w:r>
      <w:proofErr w:type="spellStart"/>
      <w:r>
        <w:rPr>
          <w:rFonts w:ascii="Times New Roman" w:eastAsia="Times New Roman" w:hAnsi="Times New Roman" w:cs="Times New Roman"/>
          <w:color w:val="000000"/>
          <w:sz w:val="24"/>
          <w:szCs w:val="24"/>
          <w:highlight w:val="white"/>
        </w:rPr>
        <w:t>Education</w:t>
      </w:r>
      <w:proofErr w:type="spellEnd"/>
      <w:r>
        <w:rPr>
          <w:rFonts w:ascii="Times New Roman" w:eastAsia="Times New Roman" w:hAnsi="Times New Roman" w:cs="Times New Roman"/>
          <w:color w:val="000000"/>
          <w:sz w:val="24"/>
          <w:szCs w:val="24"/>
          <w:highlight w:val="white"/>
        </w:rPr>
        <w:t>, 2012. ISBN 978-1-56484-315-9.</w:t>
      </w:r>
    </w:p>
    <w:p w:rsidR="007053F1" w:rsidRDefault="007053F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CLAYTON, Laura H. </w:t>
      </w:r>
      <w:proofErr w:type="spellStart"/>
      <w:r>
        <w:rPr>
          <w:rFonts w:ascii="Times New Roman" w:eastAsia="Times New Roman" w:hAnsi="Times New Roman" w:cs="Times New Roman"/>
          <w:i/>
          <w:sz w:val="24"/>
          <w:szCs w:val="24"/>
          <w:highlight w:val="white"/>
        </w:rPr>
        <w:t>Concept</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mapping</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an</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effective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active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teaching</w:t>
      </w:r>
      <w:proofErr w:type="spellEnd"/>
      <w:r>
        <w:rPr>
          <w:rFonts w:ascii="Times New Roman" w:eastAsia="Times New Roman" w:hAnsi="Times New Roman" w:cs="Times New Roman"/>
          <w:i/>
          <w:sz w:val="24"/>
          <w:szCs w:val="24"/>
          <w:highlight w:val="white"/>
        </w:rPr>
        <w:t xml:space="preserve">-learning </w:t>
      </w:r>
      <w:proofErr w:type="spellStart"/>
      <w:r>
        <w:rPr>
          <w:rFonts w:ascii="Times New Roman" w:eastAsia="Times New Roman" w:hAnsi="Times New Roman" w:cs="Times New Roman"/>
          <w:i/>
          <w:sz w:val="24"/>
          <w:szCs w:val="24"/>
          <w:highlight w:val="white"/>
        </w:rPr>
        <w:t>method</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Nursing</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education</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perspectives</w:t>
      </w:r>
      <w:proofErr w:type="spellEnd"/>
      <w:r>
        <w:rPr>
          <w:rFonts w:ascii="Times New Roman" w:eastAsia="Times New Roman" w:hAnsi="Times New Roman" w:cs="Times New Roman"/>
          <w:sz w:val="24"/>
          <w:szCs w:val="24"/>
          <w:highlight w:val="white"/>
        </w:rPr>
        <w:t>, 2006, 27.4: 197-203.</w:t>
      </w:r>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ČÁP, Jan. (1990). Psychologie mnohostranného vývoje člověka. Praha: Státní pedagogické nakladatelství. ISBN 80-042-2967-0.</w:t>
      </w:r>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ČAPEK, Robert. </w:t>
      </w:r>
      <w:r>
        <w:rPr>
          <w:rFonts w:ascii="Times New Roman" w:eastAsia="Times New Roman" w:hAnsi="Times New Roman" w:cs="Times New Roman"/>
          <w:i/>
          <w:sz w:val="24"/>
          <w:szCs w:val="24"/>
        </w:rPr>
        <w:t>Líný učitel: jak učit dobře a efektivně</w:t>
      </w:r>
      <w:r>
        <w:rPr>
          <w:rFonts w:ascii="Times New Roman" w:eastAsia="Times New Roman" w:hAnsi="Times New Roman" w:cs="Times New Roman"/>
          <w:sz w:val="24"/>
          <w:szCs w:val="24"/>
        </w:rPr>
        <w:t>. Praha: Raabe, [2017]. Dobrá škola. ISBN 978-80-7496-344-5.</w:t>
      </w:r>
    </w:p>
    <w:p w:rsidR="002239BB" w:rsidRDefault="002239BB">
      <w:pPr>
        <w:tabs>
          <w:tab w:val="left" w:pos="1012"/>
          <w:tab w:val="left" w:pos="1013"/>
        </w:tabs>
        <w:spacing w:line="360" w:lineRule="auto"/>
        <w:ind w:right="833"/>
        <w:rPr>
          <w:rFonts w:ascii="Times New Roman" w:eastAsia="Times New Roman" w:hAnsi="Times New Roman" w:cs="Times New Roman"/>
          <w:sz w:val="24"/>
          <w:szCs w:val="24"/>
        </w:rPr>
      </w:pPr>
      <w:r w:rsidRPr="002239BB">
        <w:rPr>
          <w:rFonts w:ascii="Times New Roman" w:eastAsia="Times New Roman" w:hAnsi="Times New Roman" w:cs="Times New Roman"/>
          <w:sz w:val="24"/>
          <w:szCs w:val="24"/>
        </w:rPr>
        <w:t>CARLGREN, Frans. Výchova ke svobodě: Pedagogika Rudolfa Steinera. Praha, 1991.</w:t>
      </w:r>
    </w:p>
    <w:p w:rsidR="007053F1" w:rsidRDefault="007053F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ČERVENKOVÁ, Iva. </w:t>
      </w:r>
      <w:r>
        <w:rPr>
          <w:rFonts w:ascii="Times New Roman" w:eastAsia="Times New Roman" w:hAnsi="Times New Roman" w:cs="Times New Roman"/>
          <w:i/>
          <w:color w:val="222222"/>
          <w:sz w:val="24"/>
          <w:szCs w:val="24"/>
          <w:highlight w:val="white"/>
        </w:rPr>
        <w:t>Výukové metody a organizace vyučování</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Ostrava: Ostravská</w:t>
      </w:r>
      <w:r>
        <w:rPr>
          <w:rFonts w:ascii="Times New Roman" w:eastAsia="Times New Roman" w:hAnsi="Times New Roman" w:cs="Times New Roman"/>
          <w:color w:val="222222"/>
          <w:sz w:val="24"/>
          <w:szCs w:val="24"/>
          <w:highlight w:val="white"/>
        </w:rPr>
        <w:t>, 2013, 153 s. ISBN 978-80-7464-238-8.</w:t>
      </w:r>
    </w:p>
    <w:p w:rsidR="007053F1" w:rsidRDefault="007053F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EGER, Ludvík, Jan ČERMÁK. </w:t>
      </w:r>
      <w:r>
        <w:rPr>
          <w:rFonts w:ascii="Times New Roman" w:eastAsia="Times New Roman" w:hAnsi="Times New Roman" w:cs="Times New Roman"/>
          <w:i/>
          <w:color w:val="222222"/>
          <w:sz w:val="24"/>
          <w:szCs w:val="24"/>
          <w:highlight w:val="white"/>
        </w:rPr>
        <w:t xml:space="preserve">Hodnocení </w:t>
      </w:r>
      <w:proofErr w:type="spellStart"/>
      <w:r>
        <w:rPr>
          <w:rFonts w:ascii="Times New Roman" w:eastAsia="Times New Roman" w:hAnsi="Times New Roman" w:cs="Times New Roman"/>
          <w:i/>
          <w:color w:val="222222"/>
          <w:sz w:val="24"/>
          <w:szCs w:val="24"/>
          <w:highlight w:val="white"/>
        </w:rPr>
        <w:t>burnout</w:t>
      </w:r>
      <w:proofErr w:type="spellEnd"/>
      <w:r>
        <w:rPr>
          <w:rFonts w:ascii="Times New Roman" w:eastAsia="Times New Roman" w:hAnsi="Times New Roman" w:cs="Times New Roman"/>
          <w:i/>
          <w:color w:val="222222"/>
          <w:sz w:val="24"/>
          <w:szCs w:val="24"/>
          <w:highlight w:val="white"/>
        </w:rPr>
        <w:t xml:space="preserve"> efektu u souboru českých učitelů</w:t>
      </w:r>
      <w:r>
        <w:rPr>
          <w:rFonts w:ascii="Times New Roman" w:eastAsia="Times New Roman" w:hAnsi="Times New Roman" w:cs="Times New Roman"/>
          <w:color w:val="222222"/>
          <w:sz w:val="24"/>
          <w:szCs w:val="24"/>
          <w:highlight w:val="white"/>
        </w:rPr>
        <w:t xml:space="preserve">. Pedagogika, 2000. s. </w:t>
      </w:r>
      <w:proofErr w:type="gramStart"/>
      <w:r>
        <w:rPr>
          <w:rFonts w:ascii="Times New Roman" w:eastAsia="Times New Roman" w:hAnsi="Times New Roman" w:cs="Times New Roman"/>
          <w:color w:val="222222"/>
          <w:sz w:val="24"/>
          <w:szCs w:val="24"/>
          <w:highlight w:val="white"/>
        </w:rPr>
        <w:t>65 - 67</w:t>
      </w:r>
      <w:proofErr w:type="gramEnd"/>
      <w:r>
        <w:rPr>
          <w:rFonts w:ascii="Times New Roman" w:eastAsia="Times New Roman" w:hAnsi="Times New Roman" w:cs="Times New Roman"/>
          <w:color w:val="222222"/>
          <w:sz w:val="24"/>
          <w:szCs w:val="24"/>
          <w:highlight w:val="white"/>
        </w:rPr>
        <w:t>. ISSN 0031-3815.</w:t>
      </w:r>
    </w:p>
    <w:p w:rsidR="007053F1" w:rsidRDefault="007053F1">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GONZALES, Jennifer.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In-</w:t>
      </w:r>
      <w:proofErr w:type="spellStart"/>
      <w:r>
        <w:rPr>
          <w:rFonts w:ascii="Times New Roman" w:eastAsia="Times New Roman" w:hAnsi="Times New Roman" w:cs="Times New Roman"/>
          <w:i/>
          <w:color w:val="000000"/>
          <w:sz w:val="24"/>
          <w:szCs w:val="24"/>
        </w:rPr>
        <w:t>Class</w:t>
      </w:r>
      <w:proofErr w:type="spellEnd"/>
      <w:r>
        <w:rPr>
          <w:rFonts w:ascii="Times New Roman" w:eastAsia="Times New Roman" w:hAnsi="Times New Roman" w:cs="Times New Roman"/>
          <w:i/>
          <w:color w:val="000000"/>
          <w:sz w:val="24"/>
          <w:szCs w:val="24"/>
        </w:rPr>
        <w:t xml:space="preserve"> Flip</w:t>
      </w:r>
      <w:r>
        <w:rPr>
          <w:rFonts w:ascii="Times New Roman" w:eastAsia="Times New Roman" w:hAnsi="Times New Roman" w:cs="Times New Roman"/>
          <w:color w:val="000000"/>
          <w:sz w:val="24"/>
          <w:szCs w:val="24"/>
          <w:highlight w:val="white"/>
        </w:rPr>
        <w:t xml:space="preserve"> [online]. 24.3.2014 [cit. 2019-11-24]. Dostupné z: </w:t>
      </w:r>
      <w:hyperlink r:id="rId11">
        <w:r>
          <w:rPr>
            <w:rFonts w:ascii="Times New Roman" w:eastAsia="Times New Roman" w:hAnsi="Times New Roman" w:cs="Times New Roman"/>
            <w:color w:val="0000FF"/>
            <w:sz w:val="24"/>
            <w:szCs w:val="24"/>
            <w:highlight w:val="white"/>
            <w:u w:val="single"/>
          </w:rPr>
          <w:t>https://www.youtube.com/watch?v=hhq3Yn_QgIA</w:t>
        </w:r>
      </w:hyperlink>
    </w:p>
    <w:p w:rsidR="007053F1" w:rsidRDefault="00705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GULOVÁ, Lenka a Radim ŠÍP, </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Výzkumné metody v pedagogické praxi</w:t>
      </w:r>
      <w:r>
        <w:rPr>
          <w:rFonts w:ascii="Times New Roman" w:eastAsia="Times New Roman" w:hAnsi="Times New Roman" w:cs="Times New Roman"/>
          <w:sz w:val="24"/>
          <w:szCs w:val="24"/>
        </w:rPr>
        <w:t>. Praha: Grada, 2013. Pedagogika (Grada). ISBN 978-80-247-4368-4.</w:t>
      </w:r>
    </w:p>
    <w:p w:rsidR="007053F1" w:rsidRDefault="007053F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HACKATHORN, Jana, et al. </w:t>
      </w:r>
      <w:r w:rsidRPr="003751B4">
        <w:rPr>
          <w:rFonts w:ascii="Times New Roman" w:eastAsia="Times New Roman" w:hAnsi="Times New Roman" w:cs="Times New Roman"/>
          <w:i/>
          <w:iCs/>
          <w:color w:val="222222"/>
          <w:sz w:val="24"/>
          <w:szCs w:val="24"/>
          <w:highlight w:val="white"/>
        </w:rPr>
        <w:t xml:space="preserve">Learning by </w:t>
      </w:r>
      <w:proofErr w:type="spellStart"/>
      <w:r w:rsidRPr="003751B4">
        <w:rPr>
          <w:rFonts w:ascii="Times New Roman" w:eastAsia="Times New Roman" w:hAnsi="Times New Roman" w:cs="Times New Roman"/>
          <w:i/>
          <w:iCs/>
          <w:color w:val="222222"/>
          <w:sz w:val="24"/>
          <w:szCs w:val="24"/>
          <w:highlight w:val="white"/>
        </w:rPr>
        <w:t>Doing</w:t>
      </w:r>
      <w:proofErr w:type="spellEnd"/>
      <w:r w:rsidRPr="003751B4">
        <w:rPr>
          <w:rFonts w:ascii="Times New Roman" w:eastAsia="Times New Roman" w:hAnsi="Times New Roman" w:cs="Times New Roman"/>
          <w:i/>
          <w:iCs/>
          <w:color w:val="222222"/>
          <w:sz w:val="24"/>
          <w:szCs w:val="24"/>
          <w:highlight w:val="white"/>
        </w:rPr>
        <w:t xml:space="preserve">: An </w:t>
      </w:r>
      <w:proofErr w:type="spellStart"/>
      <w:r w:rsidRPr="003751B4">
        <w:rPr>
          <w:rFonts w:ascii="Times New Roman" w:eastAsia="Times New Roman" w:hAnsi="Times New Roman" w:cs="Times New Roman"/>
          <w:i/>
          <w:iCs/>
          <w:color w:val="222222"/>
          <w:sz w:val="24"/>
          <w:szCs w:val="24"/>
          <w:highlight w:val="white"/>
        </w:rPr>
        <w:t>Empirical</w:t>
      </w:r>
      <w:proofErr w:type="spellEnd"/>
      <w:r w:rsidRPr="003751B4">
        <w:rPr>
          <w:rFonts w:ascii="Times New Roman" w:eastAsia="Times New Roman" w:hAnsi="Times New Roman" w:cs="Times New Roman"/>
          <w:i/>
          <w:iCs/>
          <w:color w:val="222222"/>
          <w:sz w:val="24"/>
          <w:szCs w:val="24"/>
          <w:highlight w:val="white"/>
        </w:rPr>
        <w:t xml:space="preserve"> Study </w:t>
      </w:r>
      <w:proofErr w:type="spellStart"/>
      <w:r w:rsidRPr="003751B4">
        <w:rPr>
          <w:rFonts w:ascii="Times New Roman" w:eastAsia="Times New Roman" w:hAnsi="Times New Roman" w:cs="Times New Roman"/>
          <w:i/>
          <w:iCs/>
          <w:color w:val="222222"/>
          <w:sz w:val="24"/>
          <w:szCs w:val="24"/>
          <w:highlight w:val="white"/>
        </w:rPr>
        <w:t>of</w:t>
      </w:r>
      <w:proofErr w:type="spellEnd"/>
      <w:r w:rsidRPr="003751B4">
        <w:rPr>
          <w:rFonts w:ascii="Times New Roman" w:eastAsia="Times New Roman" w:hAnsi="Times New Roman" w:cs="Times New Roman"/>
          <w:i/>
          <w:iCs/>
          <w:color w:val="222222"/>
          <w:sz w:val="24"/>
          <w:szCs w:val="24"/>
          <w:highlight w:val="white"/>
        </w:rPr>
        <w:t xml:space="preserve"> </w:t>
      </w:r>
      <w:proofErr w:type="spellStart"/>
      <w:r w:rsidRPr="003751B4">
        <w:rPr>
          <w:rFonts w:ascii="Times New Roman" w:eastAsia="Times New Roman" w:hAnsi="Times New Roman" w:cs="Times New Roman"/>
          <w:i/>
          <w:iCs/>
          <w:color w:val="222222"/>
          <w:sz w:val="24"/>
          <w:szCs w:val="24"/>
          <w:highlight w:val="white"/>
        </w:rPr>
        <w:t>Active</w:t>
      </w:r>
      <w:proofErr w:type="spellEnd"/>
      <w:r w:rsidRPr="003751B4">
        <w:rPr>
          <w:rFonts w:ascii="Times New Roman" w:eastAsia="Times New Roman" w:hAnsi="Times New Roman" w:cs="Times New Roman"/>
          <w:i/>
          <w:iCs/>
          <w:color w:val="222222"/>
          <w:sz w:val="24"/>
          <w:szCs w:val="24"/>
          <w:highlight w:val="white"/>
        </w:rPr>
        <w:t xml:space="preserve"> </w:t>
      </w:r>
      <w:proofErr w:type="spellStart"/>
      <w:r w:rsidRPr="003751B4">
        <w:rPr>
          <w:rFonts w:ascii="Times New Roman" w:eastAsia="Times New Roman" w:hAnsi="Times New Roman" w:cs="Times New Roman"/>
          <w:i/>
          <w:iCs/>
          <w:color w:val="222222"/>
          <w:sz w:val="24"/>
          <w:szCs w:val="24"/>
          <w:highlight w:val="white"/>
        </w:rPr>
        <w:t>Teaching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Techniques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Journal</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of</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Effective</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Teaching</w:t>
      </w:r>
      <w:proofErr w:type="spellEnd"/>
      <w:r>
        <w:rPr>
          <w:rFonts w:ascii="Times New Roman" w:eastAsia="Times New Roman" w:hAnsi="Times New Roman" w:cs="Times New Roman"/>
          <w:color w:val="222222"/>
          <w:sz w:val="24"/>
          <w:szCs w:val="24"/>
          <w:highlight w:val="white"/>
        </w:rPr>
        <w:t>, 2011, 11.2: 40-54</w:t>
      </w:r>
    </w:p>
    <w:p w:rsidR="007053F1" w:rsidRDefault="007053F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HAVLÍNOVÁ, Ivana. Didaktické náměty pro učitele občanské výchovy a základů společenských věd. Praha: Univerzita Karlova, Pedagogická fakulta, 2014</w:t>
      </w:r>
    </w:p>
    <w:p w:rsidR="007053F1" w:rsidRDefault="007053F1">
      <w:pPr>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HOUŠKA, Tomáš. </w:t>
      </w:r>
      <w:r>
        <w:rPr>
          <w:rFonts w:ascii="Times New Roman" w:eastAsia="Times New Roman" w:hAnsi="Times New Roman" w:cs="Times New Roman"/>
          <w:i/>
          <w:color w:val="212529"/>
          <w:sz w:val="24"/>
          <w:szCs w:val="24"/>
          <w:highlight w:val="white"/>
        </w:rPr>
        <w:t>Škola hrou</w:t>
      </w:r>
      <w:r>
        <w:rPr>
          <w:rFonts w:ascii="Times New Roman" w:eastAsia="Times New Roman" w:hAnsi="Times New Roman" w:cs="Times New Roman"/>
          <w:color w:val="212529"/>
          <w:sz w:val="24"/>
          <w:szCs w:val="24"/>
          <w:highlight w:val="white"/>
        </w:rPr>
        <w:t>. Praha: Tomáš Houška, 1991, 270 s. ISBN 8090070477.</w:t>
      </w:r>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KALHOUS, Zdeněk a Otto OBST. Školní didaktika. Vyd. 2. Praha: Portál, 2009. ISBN 978-80-7367-571-4.</w:t>
      </w:r>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KOHOUT, Karel. </w:t>
      </w:r>
      <w:r>
        <w:rPr>
          <w:rFonts w:ascii="Times New Roman" w:eastAsia="Times New Roman" w:hAnsi="Times New Roman" w:cs="Times New Roman"/>
          <w:i/>
          <w:sz w:val="24"/>
          <w:szCs w:val="24"/>
        </w:rPr>
        <w:t>Základy obecné pedagogiky</w:t>
      </w:r>
      <w:r>
        <w:rPr>
          <w:rFonts w:ascii="Times New Roman" w:eastAsia="Times New Roman" w:hAnsi="Times New Roman" w:cs="Times New Roman"/>
          <w:sz w:val="24"/>
          <w:szCs w:val="24"/>
        </w:rPr>
        <w:t xml:space="preserve">. Vyd. 1. Praha: Univerzita Jana Amose Komenského Praha, 2002. ISBN </w:t>
      </w:r>
      <w:r>
        <w:rPr>
          <w:rFonts w:ascii="Times New Roman" w:eastAsia="Times New Roman" w:hAnsi="Times New Roman" w:cs="Times New Roman"/>
          <w:sz w:val="24"/>
          <w:szCs w:val="24"/>
          <w:highlight w:val="white"/>
        </w:rPr>
        <w:t>80-7048-043-2</w:t>
      </w:r>
      <w:r>
        <w:rPr>
          <w:rFonts w:ascii="Times New Roman" w:eastAsia="Times New Roman" w:hAnsi="Times New Roman" w:cs="Times New Roman"/>
          <w:color w:val="454545"/>
          <w:sz w:val="24"/>
          <w:szCs w:val="24"/>
          <w:highlight w:val="white"/>
        </w:rPr>
        <w:t>.</w:t>
      </w:r>
    </w:p>
    <w:p w:rsidR="007053F1" w:rsidRDefault="007053F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Kritické listy: Čtvrtletník pro kritické myšlení ve školách</w:t>
      </w:r>
      <w:r>
        <w:rPr>
          <w:rFonts w:ascii="Times New Roman" w:eastAsia="Times New Roman" w:hAnsi="Times New Roman" w:cs="Times New Roman"/>
          <w:sz w:val="24"/>
          <w:szCs w:val="24"/>
        </w:rPr>
        <w:t>. Praha: Kritické myšlení, 2003, (12).</w:t>
      </w:r>
    </w:p>
    <w:p w:rsidR="007053F1" w:rsidRDefault="007053F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KUTHAN, Robert, Naděžda PELCOVÁ a Zbyněk ZICHA, </w:t>
      </w:r>
      <w:proofErr w:type="spellStart"/>
      <w:r>
        <w:rPr>
          <w:rFonts w:ascii="Times New Roman" w:eastAsia="Times New Roman" w:hAnsi="Times New Roman" w:cs="Times New Roman"/>
          <w:color w:val="222222"/>
          <w:sz w:val="24"/>
          <w:szCs w:val="24"/>
          <w:highlight w:val="white"/>
        </w:rPr>
        <w:t>ed</w:t>
      </w:r>
      <w:proofErr w:type="spellEnd"/>
      <w:r>
        <w:rPr>
          <w:rFonts w:ascii="Times New Roman" w:eastAsia="Times New Roman" w:hAnsi="Times New Roman" w:cs="Times New Roman"/>
          <w:color w:val="222222"/>
          <w:sz w:val="24"/>
          <w:szCs w:val="24"/>
          <w:highlight w:val="white"/>
        </w:rPr>
        <w:t xml:space="preserve">. </w:t>
      </w:r>
      <w:r w:rsidRPr="003751B4">
        <w:rPr>
          <w:rFonts w:ascii="Times New Roman" w:eastAsia="Times New Roman" w:hAnsi="Times New Roman" w:cs="Times New Roman"/>
          <w:i/>
          <w:iCs/>
          <w:color w:val="222222"/>
          <w:sz w:val="24"/>
          <w:szCs w:val="24"/>
          <w:highlight w:val="white"/>
        </w:rPr>
        <w:t>Kapitoly z didaktiky filosofie, etiky a společenských věd</w:t>
      </w:r>
      <w:r>
        <w:rPr>
          <w:rFonts w:ascii="Times New Roman" w:eastAsia="Times New Roman" w:hAnsi="Times New Roman" w:cs="Times New Roman"/>
          <w:color w:val="222222"/>
          <w:sz w:val="24"/>
          <w:szCs w:val="24"/>
          <w:highlight w:val="white"/>
        </w:rPr>
        <w:t>. Praha: Univerzita Karlova, Pedagogická fakulta, 2018</w:t>
      </w:r>
    </w:p>
    <w:p w:rsidR="007053F1" w:rsidRDefault="007053F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KYNCL, Libor. </w:t>
      </w:r>
      <w:proofErr w:type="gramStart"/>
      <w:r>
        <w:rPr>
          <w:rFonts w:ascii="Times New Roman" w:eastAsia="Times New Roman" w:hAnsi="Times New Roman" w:cs="Times New Roman"/>
          <w:i/>
          <w:color w:val="222222"/>
          <w:sz w:val="24"/>
          <w:szCs w:val="24"/>
          <w:highlight w:val="white"/>
        </w:rPr>
        <w:t>Ano - ne</w:t>
      </w:r>
      <w:proofErr w:type="gramEnd"/>
      <w:r>
        <w:rPr>
          <w:rFonts w:ascii="Times New Roman" w:eastAsia="Times New Roman" w:hAnsi="Times New Roman" w:cs="Times New Roman"/>
          <w:color w:val="222222"/>
          <w:sz w:val="24"/>
          <w:szCs w:val="24"/>
          <w:highlight w:val="white"/>
        </w:rPr>
        <w:t xml:space="preserve"> [online]. 12.4.2013 [cit. 2020-03-14]. Dostupné z: </w:t>
      </w:r>
      <w:hyperlink r:id="rId12">
        <w:r>
          <w:rPr>
            <w:rFonts w:ascii="Times New Roman" w:eastAsia="Times New Roman" w:hAnsi="Times New Roman" w:cs="Times New Roman"/>
            <w:color w:val="1155CC"/>
            <w:sz w:val="24"/>
            <w:szCs w:val="24"/>
            <w:highlight w:val="white"/>
            <w:u w:val="single"/>
          </w:rPr>
          <w:t>https://liborkyncl.estranky.cz/clanky/metody-rwct/ano---ne.html</w:t>
        </w:r>
      </w:hyperlink>
    </w:p>
    <w:p w:rsidR="007053F1" w:rsidRDefault="007053F1">
      <w:pPr>
        <w:rPr>
          <w:rFonts w:ascii="Times New Roman" w:eastAsia="Times New Roman" w:hAnsi="Times New Roman" w:cs="Times New Roman"/>
          <w:sz w:val="24"/>
          <w:szCs w:val="24"/>
          <w:shd w:val="clear" w:color="auto" w:fill="FAFAFA"/>
        </w:rPr>
      </w:pPr>
      <w:r>
        <w:rPr>
          <w:rFonts w:ascii="Times New Roman" w:eastAsia="Times New Roman" w:hAnsi="Times New Roman" w:cs="Times New Roman"/>
          <w:sz w:val="24"/>
          <w:szCs w:val="24"/>
          <w:shd w:val="clear" w:color="auto" w:fill="FAFAFA"/>
        </w:rPr>
        <w:t xml:space="preserve">LOKŠOVÁ, Irena a Jozef LOKŠA. </w:t>
      </w:r>
      <w:r>
        <w:rPr>
          <w:rFonts w:ascii="Times New Roman" w:eastAsia="Times New Roman" w:hAnsi="Times New Roman" w:cs="Times New Roman"/>
          <w:i/>
          <w:sz w:val="24"/>
          <w:szCs w:val="24"/>
          <w:shd w:val="clear" w:color="auto" w:fill="FAFAFA"/>
        </w:rPr>
        <w:t>Tvořivé vyučování</w:t>
      </w:r>
      <w:r>
        <w:rPr>
          <w:rFonts w:ascii="Times New Roman" w:eastAsia="Times New Roman" w:hAnsi="Times New Roman" w:cs="Times New Roman"/>
          <w:sz w:val="24"/>
          <w:szCs w:val="24"/>
          <w:shd w:val="clear" w:color="auto" w:fill="FAFAFA"/>
        </w:rPr>
        <w:t>. Praha: Grada, 2003. s. 105. ISBN 80-247-0374-2.</w:t>
      </w:r>
    </w:p>
    <w:p w:rsidR="007053F1" w:rsidRDefault="007053F1">
      <w:pPr>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shd w:val="clear" w:color="auto" w:fill="FAFAFA"/>
        </w:rPr>
        <w:t xml:space="preserve">MAŇÁK, Josef a Masarykova univerzita. </w:t>
      </w:r>
      <w:r>
        <w:rPr>
          <w:rFonts w:ascii="Times New Roman" w:eastAsia="Times New Roman" w:hAnsi="Times New Roman" w:cs="Times New Roman"/>
          <w:i/>
          <w:color w:val="222222"/>
          <w:sz w:val="24"/>
          <w:szCs w:val="24"/>
          <w:shd w:val="clear" w:color="auto" w:fill="FAFAFA"/>
        </w:rPr>
        <w:t>Alternativní metody a postupy</w:t>
      </w:r>
      <w:r>
        <w:rPr>
          <w:rFonts w:ascii="Times New Roman" w:eastAsia="Times New Roman" w:hAnsi="Times New Roman" w:cs="Times New Roman"/>
          <w:color w:val="222222"/>
          <w:sz w:val="24"/>
          <w:szCs w:val="24"/>
          <w:shd w:val="clear" w:color="auto" w:fill="FAFAFA"/>
        </w:rPr>
        <w:t>. Brno: Masarykova univerzita, 1997. s. 5. ISBN 80-210-1549-7.</w:t>
      </w:r>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MAZÁČOVÁ, Nataša. </w:t>
      </w:r>
      <w:r>
        <w:rPr>
          <w:rFonts w:ascii="Times New Roman" w:eastAsia="Times New Roman" w:hAnsi="Times New Roman" w:cs="Times New Roman"/>
          <w:i/>
          <w:sz w:val="24"/>
          <w:szCs w:val="24"/>
        </w:rPr>
        <w:t>Vybrané problémy obecné didaktiky</w:t>
      </w:r>
      <w:r>
        <w:rPr>
          <w:rFonts w:ascii="Times New Roman" w:eastAsia="Times New Roman" w:hAnsi="Times New Roman" w:cs="Times New Roman"/>
          <w:sz w:val="24"/>
          <w:szCs w:val="24"/>
        </w:rPr>
        <w:t>. V Praze: Univerzita Karlova, Pedagogická fakulta, 2014. ISBN 978-80-7290-677-2</w:t>
      </w:r>
    </w:p>
    <w:p w:rsidR="007053F1" w:rsidRDefault="007053F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MOČINIĆ, </w:t>
      </w:r>
      <w:proofErr w:type="spellStart"/>
      <w:r>
        <w:rPr>
          <w:rFonts w:ascii="Times New Roman" w:eastAsia="Times New Roman" w:hAnsi="Times New Roman" w:cs="Times New Roman"/>
          <w:sz w:val="24"/>
          <w:szCs w:val="24"/>
          <w:highlight w:val="white"/>
        </w:rPr>
        <w:t>Snježana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Nevia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i/>
          <w:sz w:val="24"/>
          <w:szCs w:val="24"/>
          <w:highlight w:val="white"/>
        </w:rPr>
        <w:t>Active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teaching</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strategies</w:t>
      </w:r>
      <w:proofErr w:type="spellEnd"/>
      <w:r>
        <w:rPr>
          <w:rFonts w:ascii="Times New Roman" w:eastAsia="Times New Roman" w:hAnsi="Times New Roman" w:cs="Times New Roman"/>
          <w:i/>
          <w:sz w:val="24"/>
          <w:szCs w:val="24"/>
          <w:highlight w:val="white"/>
        </w:rPr>
        <w:t xml:space="preserve"> in </w:t>
      </w:r>
      <w:proofErr w:type="spellStart"/>
      <w:r>
        <w:rPr>
          <w:rFonts w:ascii="Times New Roman" w:eastAsia="Times New Roman" w:hAnsi="Times New Roman" w:cs="Times New Roman"/>
          <w:i/>
          <w:sz w:val="24"/>
          <w:szCs w:val="24"/>
          <w:highlight w:val="white"/>
        </w:rPr>
        <w:t>higher</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education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Metodički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obzori</w:t>
      </w:r>
      <w:proofErr w:type="spellEnd"/>
      <w:r>
        <w:rPr>
          <w:rFonts w:ascii="Times New Roman" w:eastAsia="Times New Roman" w:hAnsi="Times New Roman" w:cs="Times New Roman"/>
          <w:sz w:val="24"/>
          <w:szCs w:val="24"/>
          <w:highlight w:val="white"/>
        </w:rPr>
        <w:t xml:space="preserve">: časopis za </w:t>
      </w:r>
      <w:proofErr w:type="spellStart"/>
      <w:r>
        <w:rPr>
          <w:rFonts w:ascii="Times New Roman" w:eastAsia="Times New Roman" w:hAnsi="Times New Roman" w:cs="Times New Roman"/>
          <w:sz w:val="24"/>
          <w:szCs w:val="24"/>
          <w:highlight w:val="white"/>
        </w:rPr>
        <w:t>odgojno-obrazovnu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teoriju</w:t>
      </w:r>
      <w:proofErr w:type="spellEnd"/>
      <w:r>
        <w:rPr>
          <w:rFonts w:ascii="Times New Roman" w:eastAsia="Times New Roman" w:hAnsi="Times New Roman" w:cs="Times New Roman"/>
          <w:sz w:val="24"/>
          <w:szCs w:val="24"/>
          <w:highlight w:val="white"/>
        </w:rPr>
        <w:t xml:space="preserve"> i </w:t>
      </w:r>
      <w:proofErr w:type="spellStart"/>
      <w:r>
        <w:rPr>
          <w:rFonts w:ascii="Times New Roman" w:eastAsia="Times New Roman" w:hAnsi="Times New Roman" w:cs="Times New Roman"/>
          <w:sz w:val="24"/>
          <w:szCs w:val="24"/>
          <w:highlight w:val="white"/>
        </w:rPr>
        <w:t>praksu</w:t>
      </w:r>
      <w:proofErr w:type="spellEnd"/>
      <w:r>
        <w:rPr>
          <w:rFonts w:ascii="Times New Roman" w:eastAsia="Times New Roman" w:hAnsi="Times New Roman" w:cs="Times New Roman"/>
          <w:sz w:val="24"/>
          <w:szCs w:val="24"/>
          <w:highlight w:val="white"/>
        </w:rPr>
        <w:t>, 2012, 7.15: 97-105.</w:t>
      </w:r>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MORRIS, Paul.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Hong Kong </w:t>
      </w:r>
      <w:proofErr w:type="spellStart"/>
      <w:r>
        <w:rPr>
          <w:rFonts w:ascii="Times New Roman" w:eastAsia="Times New Roman" w:hAnsi="Times New Roman" w:cs="Times New Roman"/>
          <w:i/>
          <w:sz w:val="24"/>
          <w:szCs w:val="24"/>
        </w:rPr>
        <w:t>School</w:t>
      </w:r>
      <w:proofErr w:type="spellEnd"/>
      <w:r>
        <w:rPr>
          <w:rFonts w:ascii="Times New Roman" w:eastAsia="Times New Roman" w:hAnsi="Times New Roman" w:cs="Times New Roman"/>
          <w:i/>
          <w:sz w:val="24"/>
          <w:szCs w:val="24"/>
        </w:rPr>
        <w:t xml:space="preserve"> Curriculum: Development, </w:t>
      </w:r>
      <w:proofErr w:type="spellStart"/>
      <w:r>
        <w:rPr>
          <w:rFonts w:ascii="Times New Roman" w:eastAsia="Times New Roman" w:hAnsi="Times New Roman" w:cs="Times New Roman"/>
          <w:i/>
          <w:sz w:val="24"/>
          <w:szCs w:val="24"/>
        </w:rPr>
        <w:t>Issues</w:t>
      </w:r>
      <w:proofErr w:type="spellEnd"/>
      <w:r>
        <w:rPr>
          <w:rFonts w:ascii="Times New Roman" w:eastAsia="Times New Roman" w:hAnsi="Times New Roman" w:cs="Times New Roman"/>
          <w:i/>
          <w:sz w:val="24"/>
          <w:szCs w:val="24"/>
        </w:rPr>
        <w:t xml:space="preserve"> and Polic</w:t>
      </w:r>
      <w:r>
        <w:rPr>
          <w:rFonts w:ascii="Times New Roman" w:eastAsia="Times New Roman" w:hAnsi="Times New Roman" w:cs="Times New Roman"/>
          <w:sz w:val="24"/>
          <w:szCs w:val="24"/>
        </w:rPr>
        <w:t xml:space="preserve"> [online]. 2. Hong Kong: Hong Kong University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1996 [cit. 2019-12-10]. ISBN 962 209 412 0. Dostupné z: </w:t>
      </w:r>
      <w:hyperlink r:id="rId13">
        <w:r>
          <w:rPr>
            <w:rFonts w:ascii="Times New Roman" w:eastAsia="Times New Roman" w:hAnsi="Times New Roman" w:cs="Times New Roman"/>
            <w:color w:val="0000FF"/>
            <w:sz w:val="24"/>
            <w:szCs w:val="24"/>
            <w:u w:val="single"/>
          </w:rPr>
          <w:t>https://hkupress.hku.hk/pro/con/903.pdf</w:t>
        </w:r>
      </w:hyperlink>
    </w:p>
    <w:p w:rsidR="007053F1" w:rsidRDefault="007053F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NOVAK, Joseph D.; GOWIN, D. Bob. </w:t>
      </w:r>
      <w:r>
        <w:rPr>
          <w:rFonts w:ascii="Times New Roman" w:eastAsia="Times New Roman" w:hAnsi="Times New Roman" w:cs="Times New Roman"/>
          <w:i/>
          <w:sz w:val="24"/>
          <w:szCs w:val="24"/>
          <w:highlight w:val="white"/>
        </w:rPr>
        <w:t xml:space="preserve">Learning </w:t>
      </w:r>
      <w:proofErr w:type="spellStart"/>
      <w:r>
        <w:rPr>
          <w:rFonts w:ascii="Times New Roman" w:eastAsia="Times New Roman" w:hAnsi="Times New Roman" w:cs="Times New Roman"/>
          <w:i/>
          <w:sz w:val="24"/>
          <w:szCs w:val="24"/>
          <w:highlight w:val="white"/>
        </w:rPr>
        <w:t>how</w:t>
      </w:r>
      <w:proofErr w:type="spellEnd"/>
      <w:r>
        <w:rPr>
          <w:rFonts w:ascii="Times New Roman" w:eastAsia="Times New Roman" w:hAnsi="Times New Roman" w:cs="Times New Roman"/>
          <w:i/>
          <w:sz w:val="24"/>
          <w:szCs w:val="24"/>
          <w:highlight w:val="white"/>
        </w:rPr>
        <w:t xml:space="preserve"> to </w:t>
      </w:r>
      <w:proofErr w:type="spellStart"/>
      <w:r>
        <w:rPr>
          <w:rFonts w:ascii="Times New Roman" w:eastAsia="Times New Roman" w:hAnsi="Times New Roman" w:cs="Times New Roman"/>
          <w:i/>
          <w:sz w:val="24"/>
          <w:szCs w:val="24"/>
          <w:highlight w:val="white"/>
        </w:rPr>
        <w:t>learn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cambridge</w:t>
      </w:r>
      <w:proofErr w:type="spellEnd"/>
      <w:r>
        <w:rPr>
          <w:rFonts w:ascii="Times New Roman" w:eastAsia="Times New Roman" w:hAnsi="Times New Roman" w:cs="Times New Roman"/>
          <w:sz w:val="24"/>
          <w:szCs w:val="24"/>
          <w:highlight w:val="white"/>
        </w:rPr>
        <w:t xml:space="preserve"> University </w:t>
      </w:r>
      <w:proofErr w:type="spellStart"/>
      <w:r>
        <w:rPr>
          <w:rFonts w:ascii="Times New Roman" w:eastAsia="Times New Roman" w:hAnsi="Times New Roman" w:cs="Times New Roman"/>
          <w:sz w:val="24"/>
          <w:szCs w:val="24"/>
          <w:highlight w:val="white"/>
        </w:rPr>
        <w:t>press</w:t>
      </w:r>
      <w:proofErr w:type="spellEnd"/>
      <w:r>
        <w:rPr>
          <w:rFonts w:ascii="Times New Roman" w:eastAsia="Times New Roman" w:hAnsi="Times New Roman" w:cs="Times New Roman"/>
          <w:sz w:val="24"/>
          <w:szCs w:val="24"/>
          <w:highlight w:val="white"/>
        </w:rPr>
        <w:t>, 1984.</w:t>
      </w:r>
    </w:p>
    <w:p w:rsidR="007053F1" w:rsidRDefault="00705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OCHRANA, František. </w:t>
      </w:r>
      <w:r>
        <w:rPr>
          <w:rFonts w:ascii="Times New Roman" w:eastAsia="Times New Roman" w:hAnsi="Times New Roman" w:cs="Times New Roman"/>
          <w:i/>
          <w:sz w:val="24"/>
          <w:szCs w:val="24"/>
        </w:rPr>
        <w:t>Metodologie, metody a metodika vědeckého výzkumu</w:t>
      </w:r>
      <w:r>
        <w:rPr>
          <w:rFonts w:ascii="Times New Roman" w:eastAsia="Times New Roman" w:hAnsi="Times New Roman" w:cs="Times New Roman"/>
          <w:sz w:val="24"/>
          <w:szCs w:val="24"/>
        </w:rPr>
        <w:t>. Praha: Univerzita Karlova, nakladatelství Karolinum, 2019. ISBN 978-80-246-4200-0.</w:t>
      </w:r>
    </w:p>
    <w:p w:rsidR="007053F1" w:rsidRDefault="007053F1">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RANKIN, Janet. </w:t>
      </w:r>
      <w:proofErr w:type="spellStart"/>
      <w:r>
        <w:rPr>
          <w:rFonts w:ascii="Times New Roman" w:eastAsia="Times New Roman" w:hAnsi="Times New Roman" w:cs="Times New Roman"/>
          <w:i/>
          <w:color w:val="000000"/>
          <w:sz w:val="24"/>
          <w:szCs w:val="24"/>
        </w:rPr>
        <w:t>Teaching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College</w:t>
      </w:r>
      <w:proofErr w:type="spellEnd"/>
      <w:r>
        <w:rPr>
          <w:rFonts w:ascii="Times New Roman" w:eastAsia="Times New Roman" w:hAnsi="Times New Roman" w:cs="Times New Roman"/>
          <w:i/>
          <w:color w:val="000000"/>
          <w:sz w:val="24"/>
          <w:szCs w:val="24"/>
        </w:rPr>
        <w:t xml:space="preserve">-Level Science and </w:t>
      </w:r>
      <w:proofErr w:type="spellStart"/>
      <w:r>
        <w:rPr>
          <w:rFonts w:ascii="Times New Roman" w:eastAsia="Times New Roman" w:hAnsi="Times New Roman" w:cs="Times New Roman"/>
          <w:i/>
          <w:color w:val="000000"/>
          <w:sz w:val="24"/>
          <w:szCs w:val="24"/>
        </w:rPr>
        <w:t>Engineering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Teaching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Methodologies</w:t>
      </w:r>
      <w:proofErr w:type="spellEnd"/>
      <w:r>
        <w:rPr>
          <w:rFonts w:ascii="Times New Roman" w:eastAsia="Times New Roman" w:hAnsi="Times New Roman" w:cs="Times New Roman"/>
          <w:i/>
          <w:color w:val="000000"/>
          <w:sz w:val="24"/>
          <w:szCs w:val="24"/>
        </w:rPr>
        <w:t xml:space="preserve">, Part II: </w:t>
      </w:r>
      <w:proofErr w:type="spellStart"/>
      <w:r>
        <w:rPr>
          <w:rFonts w:ascii="Times New Roman" w:eastAsia="Times New Roman" w:hAnsi="Times New Roman" w:cs="Times New Roman"/>
          <w:i/>
          <w:color w:val="000000"/>
          <w:sz w:val="24"/>
          <w:szCs w:val="24"/>
        </w:rPr>
        <w:t>Active</w:t>
      </w:r>
      <w:proofErr w:type="spellEnd"/>
      <w:r>
        <w:rPr>
          <w:rFonts w:ascii="Times New Roman" w:eastAsia="Times New Roman" w:hAnsi="Times New Roman" w:cs="Times New Roman"/>
          <w:i/>
          <w:color w:val="000000"/>
          <w:sz w:val="24"/>
          <w:szCs w:val="24"/>
        </w:rPr>
        <w:t xml:space="preserve"> Learning: </w:t>
      </w:r>
      <w:proofErr w:type="spellStart"/>
      <w:r>
        <w:rPr>
          <w:rFonts w:ascii="Times New Roman" w:eastAsia="Times New Roman" w:hAnsi="Times New Roman" w:cs="Times New Roman"/>
          <w:i/>
          <w:color w:val="000000"/>
          <w:sz w:val="24"/>
          <w:szCs w:val="24"/>
        </w:rPr>
        <w:t>Why</w:t>
      </w:r>
      <w:proofErr w:type="spellEnd"/>
      <w:r>
        <w:rPr>
          <w:rFonts w:ascii="Times New Roman" w:eastAsia="Times New Roman" w:hAnsi="Times New Roman" w:cs="Times New Roman"/>
          <w:i/>
          <w:color w:val="000000"/>
          <w:sz w:val="24"/>
          <w:szCs w:val="24"/>
        </w:rPr>
        <w:t xml:space="preserve"> and </w:t>
      </w:r>
      <w:proofErr w:type="spellStart"/>
      <w:r>
        <w:rPr>
          <w:rFonts w:ascii="Times New Roman" w:eastAsia="Times New Roman" w:hAnsi="Times New Roman" w:cs="Times New Roman"/>
          <w:i/>
          <w:color w:val="000000"/>
          <w:sz w:val="24"/>
          <w:szCs w:val="24"/>
        </w:rPr>
        <w:t>How</w:t>
      </w:r>
      <w:proofErr w:type="spellEnd"/>
      <w:r>
        <w:rPr>
          <w:rFonts w:ascii="Times New Roman" w:eastAsia="Times New Roman" w:hAnsi="Times New Roman" w:cs="Times New Roman"/>
          <w:color w:val="000000"/>
          <w:sz w:val="24"/>
          <w:szCs w:val="24"/>
          <w:highlight w:val="white"/>
        </w:rPr>
        <w:t xml:space="preserve"> [online]. 24.2.2017 [cit. 2019-11-24]. Dostupné z: </w:t>
      </w:r>
      <w:hyperlink r:id="rId14">
        <w:r>
          <w:rPr>
            <w:rFonts w:ascii="Times New Roman" w:eastAsia="Times New Roman" w:hAnsi="Times New Roman" w:cs="Times New Roman"/>
            <w:color w:val="0000FF"/>
            <w:sz w:val="24"/>
            <w:szCs w:val="24"/>
            <w:highlight w:val="white"/>
            <w:u w:val="single"/>
          </w:rPr>
          <w:t>https://www.youtube.com/watch?v=hGBNi4P9OfA&amp;t=4555s</w:t>
        </w:r>
      </w:hyperlink>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ROEHL, Amy; REDDY, </w:t>
      </w:r>
      <w:proofErr w:type="spellStart"/>
      <w:r>
        <w:rPr>
          <w:rFonts w:ascii="Times New Roman" w:eastAsia="Times New Roman" w:hAnsi="Times New Roman" w:cs="Times New Roman"/>
          <w:sz w:val="24"/>
          <w:szCs w:val="24"/>
        </w:rPr>
        <w:t>Shweta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Linga</w:t>
      </w:r>
      <w:proofErr w:type="spellEnd"/>
      <w:r>
        <w:rPr>
          <w:rFonts w:ascii="Times New Roman" w:eastAsia="Times New Roman" w:hAnsi="Times New Roman" w:cs="Times New Roman"/>
          <w:sz w:val="24"/>
          <w:szCs w:val="24"/>
        </w:rPr>
        <w:t xml:space="preserve">; SHANNON, </w:t>
      </w:r>
      <w:proofErr w:type="spellStart"/>
      <w:r>
        <w:rPr>
          <w:rFonts w:ascii="Times New Roman" w:eastAsia="Times New Roman" w:hAnsi="Times New Roman" w:cs="Times New Roman"/>
          <w:sz w:val="24"/>
          <w:szCs w:val="24"/>
        </w:rPr>
        <w:t>Gayla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flipped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classroom</w:t>
      </w:r>
      <w:proofErr w:type="spellEnd"/>
      <w:r>
        <w:rPr>
          <w:rFonts w:ascii="Times New Roman" w:eastAsia="Times New Roman" w:hAnsi="Times New Roman" w:cs="Times New Roman"/>
          <w:i/>
          <w:sz w:val="24"/>
          <w:szCs w:val="24"/>
        </w:rPr>
        <w:t xml:space="preserve">: An </w:t>
      </w:r>
      <w:proofErr w:type="spellStart"/>
      <w:r>
        <w:rPr>
          <w:rFonts w:ascii="Times New Roman" w:eastAsia="Times New Roman" w:hAnsi="Times New Roman" w:cs="Times New Roman"/>
          <w:i/>
          <w:sz w:val="24"/>
          <w:szCs w:val="24"/>
        </w:rPr>
        <w:t>opportunity</w:t>
      </w:r>
      <w:proofErr w:type="spellEnd"/>
      <w:r>
        <w:rPr>
          <w:rFonts w:ascii="Times New Roman" w:eastAsia="Times New Roman" w:hAnsi="Times New Roman" w:cs="Times New Roman"/>
          <w:i/>
          <w:sz w:val="24"/>
          <w:szCs w:val="24"/>
        </w:rPr>
        <w:t xml:space="preserve"> to </w:t>
      </w:r>
      <w:proofErr w:type="spellStart"/>
      <w:r>
        <w:rPr>
          <w:rFonts w:ascii="Times New Roman" w:eastAsia="Times New Roman" w:hAnsi="Times New Roman" w:cs="Times New Roman"/>
          <w:i/>
          <w:sz w:val="24"/>
          <w:szCs w:val="24"/>
        </w:rPr>
        <w:t>engage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millennial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students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through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active</w:t>
      </w:r>
      <w:proofErr w:type="spellEnd"/>
      <w:r>
        <w:rPr>
          <w:rFonts w:ascii="Times New Roman" w:eastAsia="Times New Roman" w:hAnsi="Times New Roman" w:cs="Times New Roman"/>
          <w:i/>
          <w:sz w:val="24"/>
          <w:szCs w:val="24"/>
        </w:rPr>
        <w:t xml:space="preserve"> learning </w:t>
      </w:r>
      <w:proofErr w:type="spellStart"/>
      <w:r>
        <w:rPr>
          <w:rFonts w:ascii="Times New Roman" w:eastAsia="Times New Roman" w:hAnsi="Times New Roman" w:cs="Times New Roman"/>
          <w:i/>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Consumer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Sciences</w:t>
      </w:r>
      <w:proofErr w:type="spellEnd"/>
      <w:r>
        <w:rPr>
          <w:rFonts w:ascii="Times New Roman" w:eastAsia="Times New Roman" w:hAnsi="Times New Roman" w:cs="Times New Roman"/>
          <w:sz w:val="24"/>
          <w:szCs w:val="24"/>
        </w:rPr>
        <w:t>, 2013, 105.2: 44-49.</w:t>
      </w:r>
    </w:p>
    <w:p w:rsidR="007053F1" w:rsidRDefault="007053F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RŮŽIČKA, M. Aktivizační metody ve výuce: BAKALÁŘSKÁ PRÁCE. [Online] 2011. https://is.muni.cz/th/68430/pedf_b/bakalarska_prace.pdf. </w:t>
      </w:r>
    </w:p>
    <w:p w:rsidR="007053F1" w:rsidRDefault="007053F1">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SILVER, Harvey F.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Strategic</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Teacher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Select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right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Research-Based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Strategy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for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Every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Lesson</w:t>
      </w:r>
      <w:proofErr w:type="spellEnd"/>
      <w:r>
        <w:rPr>
          <w:rFonts w:ascii="Times New Roman" w:eastAsia="Times New Roman" w:hAnsi="Times New Roman" w:cs="Times New Roman"/>
          <w:color w:val="000000"/>
          <w:sz w:val="24"/>
          <w:szCs w:val="24"/>
          <w:highlight w:val="white"/>
        </w:rPr>
        <w:t>. ASCD, 2007. ISBN 978-1416606093.</w:t>
      </w:r>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SKALKOVÁ, Jarmila. </w:t>
      </w:r>
      <w:r>
        <w:rPr>
          <w:rFonts w:ascii="Times New Roman" w:eastAsia="Times New Roman" w:hAnsi="Times New Roman" w:cs="Times New Roman"/>
          <w:i/>
          <w:sz w:val="24"/>
          <w:szCs w:val="24"/>
        </w:rPr>
        <w:t>Obecná didaktika: vyučovací proces, učivo a jeho výběr, metody, organizační formy vyučování</w:t>
      </w:r>
      <w:r>
        <w:rPr>
          <w:rFonts w:ascii="Times New Roman" w:eastAsia="Times New Roman" w:hAnsi="Times New Roman" w:cs="Times New Roman"/>
          <w:sz w:val="24"/>
          <w:szCs w:val="24"/>
        </w:rPr>
        <w:t>. Praha: Grada, 2007. Pedagogika (Grada). ISBN isbn978-80-247-1821-7.</w:t>
      </w:r>
    </w:p>
    <w:p w:rsidR="007053F1" w:rsidRDefault="007053F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TALIÁNOVÁ, Magda, et al. </w:t>
      </w:r>
      <w:r w:rsidRPr="003751B4">
        <w:rPr>
          <w:rFonts w:ascii="Times New Roman" w:eastAsia="Times New Roman" w:hAnsi="Times New Roman" w:cs="Times New Roman"/>
          <w:i/>
          <w:iCs/>
          <w:color w:val="222222"/>
          <w:sz w:val="24"/>
          <w:szCs w:val="24"/>
          <w:highlight w:val="white"/>
        </w:rPr>
        <w:t>Podpora kritického myšlení a používání aktivizačních metod ve výuce ošetřovatelství.</w:t>
      </w:r>
      <w:r>
        <w:rPr>
          <w:rFonts w:ascii="Times New Roman" w:eastAsia="Times New Roman" w:hAnsi="Times New Roman" w:cs="Times New Roman"/>
          <w:color w:val="222222"/>
          <w:sz w:val="24"/>
          <w:szCs w:val="24"/>
          <w:highlight w:val="white"/>
        </w:rPr>
        <w:t>, 2008. 1.2: 89-101. s. 13. ISSN: 1803-3430.</w:t>
      </w:r>
    </w:p>
    <w:p w:rsidR="007053F1" w:rsidRDefault="007053F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URBANOVSKÁ, Eva, Pavel KUSÁK. </w:t>
      </w:r>
      <w:r>
        <w:rPr>
          <w:rFonts w:ascii="Times New Roman" w:eastAsia="Times New Roman" w:hAnsi="Times New Roman" w:cs="Times New Roman"/>
          <w:i/>
          <w:color w:val="222222"/>
          <w:sz w:val="24"/>
          <w:szCs w:val="24"/>
          <w:highlight w:val="white"/>
        </w:rPr>
        <w:t>Syndrom vyhoření učitelů ve vztahu k vybraným determinantám</w:t>
      </w:r>
      <w:r>
        <w:rPr>
          <w:rFonts w:ascii="Times New Roman" w:eastAsia="Times New Roman" w:hAnsi="Times New Roman" w:cs="Times New Roman"/>
          <w:color w:val="222222"/>
          <w:sz w:val="24"/>
          <w:szCs w:val="24"/>
          <w:highlight w:val="white"/>
        </w:rPr>
        <w:t>. E-</w:t>
      </w:r>
      <w:proofErr w:type="spellStart"/>
      <w:r>
        <w:rPr>
          <w:rFonts w:ascii="Times New Roman" w:eastAsia="Times New Roman" w:hAnsi="Times New Roman" w:cs="Times New Roman"/>
          <w:color w:val="222222"/>
          <w:sz w:val="24"/>
          <w:szCs w:val="24"/>
          <w:highlight w:val="white"/>
        </w:rPr>
        <w:t>Pedagogium</w:t>
      </w:r>
      <w:proofErr w:type="spellEnd"/>
      <w:r>
        <w:rPr>
          <w:rFonts w:ascii="Times New Roman" w:eastAsia="Times New Roman" w:hAnsi="Times New Roman" w:cs="Times New Roman"/>
          <w:color w:val="222222"/>
          <w:sz w:val="24"/>
          <w:szCs w:val="24"/>
          <w:highlight w:val="white"/>
        </w:rPr>
        <w:t>, 2009, č. IV, s. 108-121. ISSN 1213-7758.</w:t>
      </w:r>
    </w:p>
    <w:p w:rsidR="007053F1" w:rsidRDefault="007053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WHENHAM, </w:t>
      </w:r>
      <w:proofErr w:type="spellStart"/>
      <w:r>
        <w:rPr>
          <w:rFonts w:ascii="Times New Roman" w:eastAsia="Times New Roman" w:hAnsi="Times New Roman" w:cs="Times New Roman"/>
          <w:sz w:val="24"/>
          <w:szCs w:val="24"/>
        </w:rPr>
        <w:t>Tricia</w:t>
      </w:r>
      <w:proofErr w:type="spellEnd"/>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Minute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Read</w:t>
      </w:r>
      <w:proofErr w:type="spellEnd"/>
      <w:r>
        <w:rPr>
          <w:rFonts w:ascii="Times New Roman" w:eastAsia="Times New Roman" w:hAnsi="Times New Roman" w:cs="Times New Roman"/>
          <w:sz w:val="24"/>
          <w:szCs w:val="24"/>
        </w:rPr>
        <w:t xml:space="preserve">: 15 </w:t>
      </w:r>
      <w:proofErr w:type="spellStart"/>
      <w:r>
        <w:rPr>
          <w:rFonts w:ascii="Times New Roman" w:eastAsia="Times New Roman" w:hAnsi="Times New Roman" w:cs="Times New Roman"/>
          <w:sz w:val="24"/>
          <w:szCs w:val="24"/>
        </w:rPr>
        <w:t>active</w:t>
      </w:r>
      <w:proofErr w:type="spellEnd"/>
      <w:r>
        <w:rPr>
          <w:rFonts w:ascii="Times New Roman" w:eastAsia="Times New Roman" w:hAnsi="Times New Roman" w:cs="Times New Roman"/>
          <w:sz w:val="24"/>
          <w:szCs w:val="24"/>
        </w:rPr>
        <w:t xml:space="preserve"> learning </w:t>
      </w:r>
      <w:proofErr w:type="spellStart"/>
      <w:r>
        <w:rPr>
          <w:rFonts w:ascii="Times New Roman" w:eastAsia="Times New Roman" w:hAnsi="Times New Roman" w:cs="Times New Roman"/>
          <w:sz w:val="24"/>
          <w:szCs w:val="24"/>
        </w:rPr>
        <w:t>activities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energize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[online]. 22.8.2018 [cit. 2019-11-25]. Dostupné z: </w:t>
      </w:r>
      <w:hyperlink r:id="rId15">
        <w:r>
          <w:rPr>
            <w:rFonts w:ascii="Times New Roman" w:eastAsia="Times New Roman" w:hAnsi="Times New Roman" w:cs="Times New Roman"/>
            <w:color w:val="0000FF"/>
            <w:sz w:val="24"/>
            <w:szCs w:val="24"/>
            <w:u w:val="single"/>
          </w:rPr>
          <w:t>https://www.nureva.com/blog/education/15-active-learning-activities-to-energize-your-next-college-class</w:t>
        </w:r>
      </w:hyperlink>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121/2000 Sb., o autorském právu, o právech souvisejících s právem autorským a o změně některých zákonů (autorský zákon) v platném znění</w:t>
      </w:r>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561/2004 Sb., o předškolním, základním, středním, vyšším odborném a jiném vzdělávání (školský zákon)</w:t>
      </w:r>
    </w:p>
    <w:p w:rsidR="007053F1" w:rsidRDefault="007053F1">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ZORMANOVÁ, Lucie. </w:t>
      </w:r>
      <w:r>
        <w:rPr>
          <w:rFonts w:ascii="Times New Roman" w:eastAsia="Times New Roman" w:hAnsi="Times New Roman" w:cs="Times New Roman"/>
          <w:i/>
          <w:sz w:val="24"/>
          <w:szCs w:val="24"/>
        </w:rPr>
        <w:t>Výukové metody v pedagogice: tradiční a inovativní metody, transmisivní a konstruktivistické pojetí výuky, klasifikace výukových metod</w:t>
      </w:r>
      <w:r>
        <w:rPr>
          <w:rFonts w:ascii="Times New Roman" w:eastAsia="Times New Roman" w:hAnsi="Times New Roman" w:cs="Times New Roman"/>
          <w:sz w:val="24"/>
          <w:szCs w:val="24"/>
        </w:rPr>
        <w:t>. Praha: Grada, 2012. Pedagogika (Grada). ISBN 978--80-247-4100-0.</w:t>
      </w:r>
    </w:p>
    <w:p w:rsidR="00B620D3" w:rsidRPr="002239BB" w:rsidRDefault="007053F1" w:rsidP="002239BB">
      <w:pPr>
        <w:tabs>
          <w:tab w:val="left" w:pos="1012"/>
          <w:tab w:val="left" w:pos="1013"/>
        </w:tabs>
        <w:spacing w:line="360" w:lineRule="auto"/>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ZVÍROTSKÝ, Michal. </w:t>
      </w:r>
      <w:r>
        <w:rPr>
          <w:rFonts w:ascii="Times New Roman" w:eastAsia="Times New Roman" w:hAnsi="Times New Roman" w:cs="Times New Roman"/>
          <w:i/>
          <w:sz w:val="24"/>
          <w:szCs w:val="24"/>
        </w:rPr>
        <w:t>Kapitoly z obecné pedagogiky</w:t>
      </w:r>
      <w:r>
        <w:rPr>
          <w:rFonts w:ascii="Times New Roman" w:eastAsia="Times New Roman" w:hAnsi="Times New Roman" w:cs="Times New Roman"/>
          <w:sz w:val="24"/>
          <w:szCs w:val="24"/>
        </w:rPr>
        <w:t>. V Praze: Univerzita Karlova, Pedagogická fakulta, 2014. ISBN 978-80-7290-660-4.</w:t>
      </w:r>
    </w:p>
    <w:p w:rsidR="00B620D3" w:rsidRDefault="00B620D3">
      <w:pPr>
        <w:rPr>
          <w:rFonts w:ascii="Times New Roman" w:eastAsia="Times New Roman" w:hAnsi="Times New Roman" w:cs="Times New Roman"/>
          <w:color w:val="454545"/>
          <w:sz w:val="24"/>
          <w:szCs w:val="24"/>
          <w:highlight w:val="white"/>
        </w:rPr>
      </w:pPr>
    </w:p>
    <w:p w:rsidR="007053F1" w:rsidRDefault="007053F1">
      <w:pPr>
        <w:rPr>
          <w:rFonts w:ascii="Times New Roman" w:eastAsia="Times New Roman" w:hAnsi="Times New Roman" w:cs="Times New Roman"/>
          <w:b/>
          <w:sz w:val="24"/>
          <w:szCs w:val="24"/>
          <w:highlight w:val="white"/>
        </w:rPr>
      </w:pPr>
    </w:p>
    <w:p w:rsidR="007053F1" w:rsidRDefault="007053F1">
      <w:pPr>
        <w:rPr>
          <w:rFonts w:ascii="Times New Roman" w:eastAsia="Times New Roman" w:hAnsi="Times New Roman" w:cs="Times New Roman"/>
          <w:b/>
          <w:sz w:val="24"/>
          <w:szCs w:val="24"/>
          <w:highlight w:val="white"/>
        </w:rPr>
      </w:pPr>
    </w:p>
    <w:p w:rsidR="007053F1" w:rsidRDefault="007053F1">
      <w:pPr>
        <w:rPr>
          <w:rFonts w:ascii="Times New Roman" w:eastAsia="Times New Roman" w:hAnsi="Times New Roman" w:cs="Times New Roman"/>
          <w:b/>
          <w:sz w:val="24"/>
          <w:szCs w:val="24"/>
          <w:highlight w:val="white"/>
        </w:rPr>
      </w:pPr>
    </w:p>
    <w:p w:rsidR="007053F1" w:rsidRDefault="007053F1">
      <w:pPr>
        <w:rPr>
          <w:rFonts w:ascii="Times New Roman" w:eastAsia="Times New Roman" w:hAnsi="Times New Roman" w:cs="Times New Roman"/>
          <w:b/>
          <w:sz w:val="24"/>
          <w:szCs w:val="24"/>
          <w:highlight w:val="white"/>
        </w:rPr>
      </w:pPr>
    </w:p>
    <w:p w:rsidR="003751B4" w:rsidRDefault="003751B4">
      <w:pPr>
        <w:rPr>
          <w:rFonts w:ascii="Times New Roman" w:eastAsia="Times New Roman" w:hAnsi="Times New Roman" w:cs="Times New Roman"/>
          <w:b/>
          <w:sz w:val="24"/>
          <w:szCs w:val="24"/>
          <w:highlight w:val="white"/>
        </w:rPr>
      </w:pPr>
    </w:p>
    <w:p w:rsidR="003751B4" w:rsidRDefault="003751B4">
      <w:pPr>
        <w:rPr>
          <w:rFonts w:ascii="Times New Roman" w:eastAsia="Times New Roman" w:hAnsi="Times New Roman" w:cs="Times New Roman"/>
          <w:b/>
          <w:sz w:val="24"/>
          <w:szCs w:val="24"/>
          <w:highlight w:val="white"/>
        </w:rPr>
      </w:pPr>
    </w:p>
    <w:p w:rsidR="003751B4" w:rsidRDefault="003751B4">
      <w:pPr>
        <w:rPr>
          <w:rFonts w:ascii="Times New Roman" w:eastAsia="Times New Roman" w:hAnsi="Times New Roman" w:cs="Times New Roman"/>
          <w:b/>
          <w:sz w:val="24"/>
          <w:szCs w:val="24"/>
          <w:highlight w:val="white"/>
        </w:rPr>
      </w:pPr>
    </w:p>
    <w:p w:rsidR="00B620D3" w:rsidRDefault="007053F1">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Příloha 1 - Doslovný přepis rozhovorů</w:t>
      </w:r>
    </w:p>
    <w:p w:rsidR="00B620D3" w:rsidRDefault="007053F1">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1 - muž</w:t>
      </w:r>
    </w:p>
    <w:p w:rsidR="00B620D3" w:rsidRDefault="007053F1">
      <w:pPr>
        <w:numPr>
          <w:ilvl w:val="0"/>
          <w:numId w:val="1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25 let</w:t>
      </w:r>
    </w:p>
    <w:p w:rsidR="00B620D3" w:rsidRDefault="007053F1">
      <w:pPr>
        <w:numPr>
          <w:ilvl w:val="0"/>
          <w:numId w:val="1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dlouho působíte jako pedagog a na jakém typu školy jste pracoval v minulosti (základní / střední)? </w:t>
      </w:r>
    </w:p>
    <w:p w:rsidR="00B620D3" w:rsidRDefault="007053F1">
      <w:pPr>
        <w:shd w:val="clear" w:color="auto" w:fill="FFFFFF"/>
        <w:spacing w:before="240" w:after="240" w:line="276"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Učím teprve dva a půl měsíce na vesnické základní škole.</w:t>
      </w:r>
    </w:p>
    <w:p w:rsidR="00B620D3" w:rsidRDefault="007053F1">
      <w:pPr>
        <w:numPr>
          <w:ilvl w:val="0"/>
          <w:numId w:val="1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Metoda, která změní žáka z pasivního příjemce informací v aktivního účastníka procesu získávání znalostí, vědomostí, dovedností.</w:t>
      </w:r>
    </w:p>
    <w:p w:rsidR="00B620D3" w:rsidRDefault="007053F1">
      <w:pPr>
        <w:numPr>
          <w:ilvl w:val="0"/>
          <w:numId w:val="1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Setkala jste se někdy s pojmem aktivizující metody? Jestli ano, tak kde? </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Na vysoké škole.</w:t>
      </w:r>
    </w:p>
    <w:p w:rsidR="00B620D3" w:rsidRDefault="007053F1">
      <w:pPr>
        <w:numPr>
          <w:ilvl w:val="0"/>
          <w:numId w:val="1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Převážně jen ty nejjednodušší. Někdy použiji projektovou výuku, kdy žáky rozdělím do skupin, každé rozdám část tématu z učebnice a na konci hodiny žáci prezentují své výstupy před třídou. Většinou jde o situace, kdy nemám moc času a potřebuji se připravit na další hodinu nebo doopravovat písemky.</w:t>
      </w:r>
    </w:p>
    <w:p w:rsidR="00B620D3" w:rsidRDefault="007053F1">
      <w:pPr>
        <w:numPr>
          <w:ilvl w:val="0"/>
          <w:numId w:val="1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Zatím pouze v omezeném spektru.</w:t>
      </w:r>
    </w:p>
    <w:p w:rsidR="00B620D3" w:rsidRDefault="007053F1">
      <w:pPr>
        <w:numPr>
          <w:ilvl w:val="0"/>
          <w:numId w:val="1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Jsme na začátku, takže samozřejmě zatím panuje nadšenost.</w:t>
      </w:r>
    </w:p>
    <w:p w:rsidR="00B620D3" w:rsidRDefault="007053F1">
      <w:pPr>
        <w:numPr>
          <w:ilvl w:val="0"/>
          <w:numId w:val="1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t>
      </w:r>
    </w:p>
    <w:p w:rsidR="00B620D3" w:rsidRDefault="007053F1">
      <w:pPr>
        <w:numPr>
          <w:ilvl w:val="0"/>
          <w:numId w:val="1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Naděje, že dokážu malé dítě nadchnout pro svůj obor</w:t>
      </w:r>
    </w:p>
    <w:p w:rsidR="00B620D3" w:rsidRDefault="007053F1">
      <w:pPr>
        <w:numPr>
          <w:ilvl w:val="0"/>
          <w:numId w:val="1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Zatím ano. S přibývajícími lety praxe a budoucí rodinou ale doufám, že platy učitelů porostou.</w:t>
      </w:r>
    </w:p>
    <w:p w:rsidR="00B620D3" w:rsidRDefault="007053F1">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Respondent 2 - muž</w:t>
      </w:r>
    </w:p>
    <w:p w:rsidR="00B620D3" w:rsidRDefault="007053F1">
      <w:pPr>
        <w:numPr>
          <w:ilvl w:val="0"/>
          <w:numId w:val="31"/>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25 let</w:t>
      </w:r>
    </w:p>
    <w:p w:rsidR="00B620D3" w:rsidRDefault="007053F1">
      <w:pPr>
        <w:numPr>
          <w:ilvl w:val="0"/>
          <w:numId w:val="31"/>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dlouho působíte jako pedagog a na jakém typu školy jste případně pracoval v minulosti (základní / střední)? </w:t>
      </w:r>
    </w:p>
    <w:p w:rsidR="00B620D3" w:rsidRDefault="007053F1">
      <w:pPr>
        <w:shd w:val="clear" w:color="auto" w:fill="FFFFFF"/>
        <w:spacing w:before="240" w:after="240" w:line="276"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Působím rokem na základní škole ve Zlíně</w:t>
      </w:r>
    </w:p>
    <w:p w:rsidR="00B620D3" w:rsidRDefault="007053F1">
      <w:pPr>
        <w:numPr>
          <w:ilvl w:val="0"/>
          <w:numId w:val="31"/>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Aktivizační metody představují určitý souhrn didaktických metod určených ke zvýšení aktivity žáka (např. dramatická výchova, situační metody, didaktické hry, myšlenkové </w:t>
      </w:r>
      <w:proofErr w:type="gramStart"/>
      <w:r>
        <w:rPr>
          <w:rFonts w:ascii="Times New Roman" w:eastAsia="Times New Roman" w:hAnsi="Times New Roman" w:cs="Times New Roman"/>
          <w:i/>
          <w:sz w:val="24"/>
          <w:szCs w:val="24"/>
        </w:rPr>
        <w:t>mapy,</w:t>
      </w:r>
      <w:proofErr w:type="gramEnd"/>
      <w:r>
        <w:rPr>
          <w:rFonts w:ascii="Times New Roman" w:eastAsia="Times New Roman" w:hAnsi="Times New Roman" w:cs="Times New Roman"/>
          <w:i/>
          <w:sz w:val="24"/>
          <w:szCs w:val="24"/>
        </w:rPr>
        <w:t xml:space="preserve"> atd.)</w:t>
      </w:r>
    </w:p>
    <w:p w:rsidR="00B620D3" w:rsidRDefault="007053F1">
      <w:pPr>
        <w:numPr>
          <w:ilvl w:val="0"/>
          <w:numId w:val="31"/>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Setkala jste se někdy s pojmem aktivizující metody? Jestli ano, tak kde?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Setkal na Pedagogické fakultě UP v Olomouci, kde jsme k nim měli povinný samostatný seminář s doktorkou Nábělkovou.</w:t>
      </w:r>
    </w:p>
    <w:p w:rsidR="00B620D3" w:rsidRDefault="007053F1">
      <w:pPr>
        <w:numPr>
          <w:ilvl w:val="0"/>
          <w:numId w:val="31"/>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Aktivizační metody nejčastěji využívám k seznámení žáků s novým tématem, nebo naopak na závěr tématu pro jeho shrnutí. Velmi se mi osvědčila tvorba myšlenkových map, didaktické hry, inscenační metody.</w:t>
      </w:r>
    </w:p>
    <w:p w:rsidR="00B620D3" w:rsidRDefault="007053F1">
      <w:pPr>
        <w:numPr>
          <w:ilvl w:val="0"/>
          <w:numId w:val="31"/>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Snažím se o to. V rámci DVPP jsem již absolvoval řadu užitečných seminářů, např. Dějiny každodennosti, Projektové vyučování, Práce s </w:t>
      </w:r>
      <w:proofErr w:type="spellStart"/>
      <w:r>
        <w:rPr>
          <w:rFonts w:ascii="Times New Roman" w:eastAsia="Times New Roman" w:hAnsi="Times New Roman" w:cs="Times New Roman"/>
          <w:i/>
          <w:sz w:val="24"/>
          <w:szCs w:val="24"/>
        </w:rPr>
        <w:t>s</w:t>
      </w:r>
      <w:proofErr w:type="spellEnd"/>
      <w:r>
        <w:rPr>
          <w:rFonts w:ascii="Times New Roman" w:eastAsia="Times New Roman" w:hAnsi="Times New Roman" w:cs="Times New Roman"/>
          <w:i/>
          <w:sz w:val="24"/>
          <w:szCs w:val="24"/>
        </w:rPr>
        <w:t xml:space="preserve"> diferencovanou třídou, atd</w:t>
      </w:r>
    </w:p>
    <w:p w:rsidR="00B620D3" w:rsidRDefault="007053F1">
      <w:pPr>
        <w:numPr>
          <w:ilvl w:val="0"/>
          <w:numId w:val="31"/>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Zatím ano, ovšem musím připustit, že tlak ze strany především rodičů je někdy příliš velký. Nicméně bych si nejspíše jinou profesi nevybral.</w:t>
      </w:r>
    </w:p>
    <w:p w:rsidR="00B620D3" w:rsidRDefault="007053F1">
      <w:pPr>
        <w:numPr>
          <w:ilvl w:val="0"/>
          <w:numId w:val="31"/>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Zatím se mi tento syndrom vyhýbá, ovšem řada mých (hlavně tedy profesně starších) kolegů jím právě prochází. </w:t>
      </w:r>
    </w:p>
    <w:p w:rsidR="00B620D3" w:rsidRDefault="007053F1">
      <w:pPr>
        <w:numPr>
          <w:ilvl w:val="0"/>
          <w:numId w:val="31"/>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 se týče vnitřní motivace, tak je to určitě smysluplnost práce, jejíž výsledky, lze občas mezi žáky pozorovat. Dále potom kolektiv, ve kterém pracuji, jenž má velmi dobré klima a atmosféru.</w:t>
      </w:r>
    </w:p>
    <w:p w:rsidR="00B620D3" w:rsidRDefault="00B620D3">
      <w:pPr>
        <w:shd w:val="clear" w:color="auto" w:fill="FFFFFF"/>
        <w:spacing w:before="240" w:after="240" w:line="240" w:lineRule="auto"/>
        <w:ind w:left="720"/>
        <w:jc w:val="both"/>
        <w:rPr>
          <w:rFonts w:ascii="Times New Roman" w:eastAsia="Times New Roman" w:hAnsi="Times New Roman" w:cs="Times New Roman"/>
          <w:i/>
          <w:sz w:val="24"/>
          <w:szCs w:val="24"/>
        </w:rPr>
      </w:pPr>
    </w:p>
    <w:p w:rsidR="00B620D3" w:rsidRDefault="007053F1">
      <w:pPr>
        <w:numPr>
          <w:ilvl w:val="0"/>
          <w:numId w:val="31"/>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 nastupujícího učitele je dle mého názoru ohodnocení dostačující. Nicméně je velká škoda, že zde není zjevný žádný profesní růst. Ano existují určité platové třídy a stupně nicméně, nemyslím si, že pro mé starší kolegy je platové hodnocení adekvátní. </w:t>
      </w:r>
    </w:p>
    <w:p w:rsidR="00B620D3" w:rsidRDefault="00B620D3">
      <w:pPr>
        <w:shd w:val="clear" w:color="auto" w:fill="FFFFFF"/>
        <w:spacing w:before="240" w:after="240" w:line="240" w:lineRule="auto"/>
        <w:ind w:left="720"/>
        <w:jc w:val="both"/>
        <w:rPr>
          <w:rFonts w:ascii="Times New Roman" w:eastAsia="Times New Roman" w:hAnsi="Times New Roman" w:cs="Times New Roman"/>
          <w:i/>
          <w:sz w:val="24"/>
          <w:szCs w:val="24"/>
        </w:rPr>
      </w:pPr>
    </w:p>
    <w:p w:rsidR="00B620D3" w:rsidRDefault="007053F1">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3 - muž</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26 let</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dlouho působíte jako pedagog a na jakém typu školy jste případně pracoval v </w:t>
      </w:r>
      <w:proofErr w:type="gramStart"/>
      <w:r>
        <w:rPr>
          <w:rFonts w:ascii="Times New Roman" w:eastAsia="Times New Roman" w:hAnsi="Times New Roman" w:cs="Times New Roman"/>
          <w:sz w:val="24"/>
          <w:szCs w:val="24"/>
        </w:rPr>
        <w:t>minulosti  (</w:t>
      </w:r>
      <w:proofErr w:type="gramEnd"/>
      <w:r>
        <w:rPr>
          <w:rFonts w:ascii="Times New Roman" w:eastAsia="Times New Roman" w:hAnsi="Times New Roman" w:cs="Times New Roman"/>
          <w:sz w:val="24"/>
          <w:szCs w:val="24"/>
        </w:rPr>
        <w:t xml:space="preserve">základní / střední)? </w:t>
      </w:r>
    </w:p>
    <w:p w:rsidR="00B620D3" w:rsidRDefault="007053F1">
      <w:pPr>
        <w:shd w:val="clear" w:color="auto" w:fill="FFFFFF"/>
        <w:spacing w:before="240" w:after="240" w:line="276"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roky na vyšším gymnáziu.</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Aktivizační metodou rozumím jakoukoliv aktivitu, která žáky “probudí” z polospánku, který na každého přichází při snaze o delší soustředění. Může být fyzická (zvedne žáky z lavic a rozproudí jim krev) nebo i mentální (hra v podobě kvízu apod). Žáci chvilku myslí na něco jiného, rozptýlí se a o to jednodušeji se jim poté pracuje. Ideálně zařazovat na začátku hodiny a v její půlce.</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Setkala jste se někdy s pojmem aktivizující metody? Jestli ano, tak kde?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jak při studiu na pedagogické fakultě, tak při volnočasových aktivitách, které již několik let organizuji pro školní klub své bývalé střední školy.</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Snažím se o to pravidelně minimálně každou hodinu. Nicméně nápady občas dochází a někdy aktivizační metoda musí ustoupit probírané látce, kterou je potřeba podat v kuse a není proto čas na jiné věci.</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Nespočet. Od tělovýchovných po vědomostní. Jestli teda dobře rozumím otázce.</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Inspiruji se u kolegů, čtu odborné i populárně naučné knížky, sleduji videa (přednášky i youtubery – často se od nich dá pochytit, jak dobře prezentovat). Nicméně vždy se snažím </w:t>
      </w:r>
      <w:r>
        <w:rPr>
          <w:rFonts w:ascii="Times New Roman" w:eastAsia="Times New Roman" w:hAnsi="Times New Roman" w:cs="Times New Roman"/>
          <w:i/>
          <w:sz w:val="24"/>
          <w:szCs w:val="24"/>
        </w:rPr>
        <w:lastRenderedPageBreak/>
        <w:t>implementovat pouze věci, které jsou v souladu s mým “základem” – způsobem vystupování, energií, didaktickými postupy.</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Jsem typ člověka, který nebude dělat něco, co ho nebaví. Představy byly samozřejmě jiné, ale zatím se pořád rozkoukávám, snažím se vyznat v papírování a samotné učení ještě dolaďuji. Pořád je kam se posouvat. A určitě mě to zatím naplňuje. Nicméně si umím představit, že si dřív či později naordinuji pauzu.</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Z profesního hlediska ne</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Učení mám tak nějak v sobě. Je mou přirozenou součástí. Mimo to mě baví předávat informace, které mám, tak, aby jim ostatní rozuměli. Nejsem člověk, který by potřeboval za každou cenu někomu pomáhat, nicméně vnímám, že touto prací využívám svůj potenciál a přirozený talent tím správným způsobem. Zároveň si myslím, že umím nad věcmi přemýšlet jinak než ostatní a rád to sdílím s ostatními.</w:t>
      </w:r>
    </w:p>
    <w:p w:rsidR="00B620D3" w:rsidRDefault="007053F1">
      <w:pPr>
        <w:numPr>
          <w:ilvl w:val="0"/>
          <w:numId w:val="3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Nemaje rodinu, auto ani potřebu cestovat do zahraničí musím říct, že ano, je dostačující (ty peníze mi stačí). Rozhodně ale není motivující ani adekvátní vynaloženému úsilí.</w:t>
      </w:r>
    </w:p>
    <w:p w:rsidR="00B620D3" w:rsidRDefault="007053F1">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4 - muž</w:t>
      </w:r>
    </w:p>
    <w:p w:rsidR="00B620D3" w:rsidRDefault="007053F1">
      <w:pPr>
        <w:numPr>
          <w:ilvl w:val="0"/>
          <w:numId w:val="2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28 let</w:t>
      </w:r>
    </w:p>
    <w:p w:rsidR="00B620D3" w:rsidRDefault="007053F1">
      <w:pPr>
        <w:numPr>
          <w:ilvl w:val="0"/>
          <w:numId w:val="2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dlouho působíte jako pedagog a na jakém typu školy jste případně pracoval v minulosti (základní / střední)? </w:t>
      </w:r>
    </w:p>
    <w:p w:rsidR="00B620D3" w:rsidRDefault="007053F1">
      <w:pPr>
        <w:shd w:val="clear" w:color="auto" w:fill="FFFFFF"/>
        <w:spacing w:before="240" w:after="240" w:line="276"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roky působím na gymnáziu</w:t>
      </w:r>
    </w:p>
    <w:p w:rsidR="00B620D3" w:rsidRDefault="007053F1">
      <w:pPr>
        <w:numPr>
          <w:ilvl w:val="0"/>
          <w:numId w:val="2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Metoda, při které se snažíme zapojit žáka do výuky a vzbudit v nich aktivitu v hodině.</w:t>
      </w:r>
    </w:p>
    <w:p w:rsidR="00B620D3" w:rsidRDefault="007053F1">
      <w:pPr>
        <w:numPr>
          <w:ilvl w:val="0"/>
          <w:numId w:val="2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Setkala jste se někdy s pojmem aktivizující metody? Jestli ano, tak kde?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Při studiu na vysoké škole a na odborných workshopech.</w:t>
      </w:r>
    </w:p>
    <w:p w:rsidR="00B620D3" w:rsidRDefault="007053F1">
      <w:pPr>
        <w:numPr>
          <w:ilvl w:val="0"/>
          <w:numId w:val="2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 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Aktivizační metody skoro vůbec nepoužívám. Na vysoké škole jsem se v didaktice učil spoustu metod, učitelé nám stále vykládali, že čím více jich budeme používat, tím lépe. Ve své praxi jsem ale zjistil, že jejich používání nemá smysl a neprobral bych se žáky všechno, co je třeba probrat. Zvláště ve filosofii, která tvoří polovinu maturitních otázek jsou aktivizační metody takřka nerealizovatelné. Co ale někdy používám je nějaká řízená diskuse, což se ve společenských vědách doslova nabízí. Dělám to hlavně v prvním ročníku, kdy studenti vylezli ze základních škol a toho učiva není tolik jako v nadcházejících letech.</w:t>
      </w:r>
    </w:p>
    <w:p w:rsidR="00B620D3" w:rsidRDefault="007053F1">
      <w:pPr>
        <w:numPr>
          <w:ilvl w:val="0"/>
          <w:numId w:val="2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Ano, sledováním aktualit, četbou odborné literatury, abych sám rozšiřoval znalosti z předmětů, které </w:t>
      </w:r>
      <w:proofErr w:type="gramStart"/>
      <w:r>
        <w:rPr>
          <w:rFonts w:ascii="Times New Roman" w:eastAsia="Times New Roman" w:hAnsi="Times New Roman" w:cs="Times New Roman"/>
          <w:i/>
          <w:sz w:val="24"/>
          <w:szCs w:val="24"/>
        </w:rPr>
        <w:t>učím - což</w:t>
      </w:r>
      <w:proofErr w:type="gramEnd"/>
      <w:r>
        <w:rPr>
          <w:rFonts w:ascii="Times New Roman" w:eastAsia="Times New Roman" w:hAnsi="Times New Roman" w:cs="Times New Roman"/>
          <w:i/>
          <w:sz w:val="24"/>
          <w:szCs w:val="24"/>
        </w:rPr>
        <w:t xml:space="preserve"> jsou společenské vědy a český jazyk. Dále se snažím číst Učitelské noviny, které máme k dispozici ve sborovně.</w:t>
      </w:r>
    </w:p>
    <w:p w:rsidR="00B620D3" w:rsidRDefault="007053F1">
      <w:pPr>
        <w:numPr>
          <w:ilvl w:val="0"/>
          <w:numId w:val="2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 dosavadní podobou práce jsem spokojen a baví mě.</w:t>
      </w:r>
    </w:p>
    <w:p w:rsidR="00B620D3" w:rsidRDefault="007053F1">
      <w:pPr>
        <w:numPr>
          <w:ilvl w:val="0"/>
          <w:numId w:val="2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Zatím musím zaklepat, že mě tato „nemoc” míjela obloukem. Z mého pozorování s tímto syndromem mají problém hlavně učitelé, kteří učí delší dobu. Nejvíce k němu pak mají sklon </w:t>
      </w:r>
      <w:proofErr w:type="spellStart"/>
      <w:r>
        <w:rPr>
          <w:rFonts w:ascii="Times New Roman" w:eastAsia="Times New Roman" w:hAnsi="Times New Roman" w:cs="Times New Roman"/>
          <w:i/>
          <w:sz w:val="24"/>
          <w:szCs w:val="24"/>
        </w:rPr>
        <w:t>matikáři</w:t>
      </w:r>
      <w:proofErr w:type="spellEnd"/>
      <w:r>
        <w:rPr>
          <w:rFonts w:ascii="Times New Roman" w:eastAsia="Times New Roman" w:hAnsi="Times New Roman" w:cs="Times New Roman"/>
          <w:i/>
          <w:sz w:val="24"/>
          <w:szCs w:val="24"/>
        </w:rPr>
        <w:t xml:space="preserve">, fyzikáři a </w:t>
      </w:r>
      <w:proofErr w:type="spellStart"/>
      <w:r>
        <w:rPr>
          <w:rFonts w:ascii="Times New Roman" w:eastAsia="Times New Roman" w:hAnsi="Times New Roman" w:cs="Times New Roman"/>
          <w:i/>
          <w:sz w:val="24"/>
          <w:szCs w:val="24"/>
        </w:rPr>
        <w:t>chemikáři</w:t>
      </w:r>
      <w:proofErr w:type="spellEnd"/>
      <w:r>
        <w:rPr>
          <w:rFonts w:ascii="Times New Roman" w:eastAsia="Times New Roman" w:hAnsi="Times New Roman" w:cs="Times New Roman"/>
          <w:i/>
          <w:sz w:val="24"/>
          <w:szCs w:val="24"/>
        </w:rPr>
        <w:t xml:space="preserve"> a spíše ženy než muži.</w:t>
      </w:r>
    </w:p>
    <w:p w:rsidR="00B620D3" w:rsidRDefault="007053F1">
      <w:pPr>
        <w:numPr>
          <w:ilvl w:val="0"/>
          <w:numId w:val="2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K práci pedagoga mě motivuje samotná nepostradatelnost naší profese pro společnost, jakožto vychovatele budoucích generací</w:t>
      </w:r>
    </w:p>
    <w:p w:rsidR="00B620D3" w:rsidRDefault="007053F1">
      <w:pPr>
        <w:numPr>
          <w:ilvl w:val="0"/>
          <w:numId w:val="27"/>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Zdaleka ne, v ostatních státech EU se mají učitelé daleko líp a jsou v těchto zemích také daleko více váženou profesí.</w:t>
      </w:r>
    </w:p>
    <w:p w:rsidR="00B620D3" w:rsidRDefault="007053F1">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5 - žena</w:t>
      </w:r>
    </w:p>
    <w:p w:rsidR="00B620D3" w:rsidRDefault="007053F1">
      <w:pPr>
        <w:numPr>
          <w:ilvl w:val="0"/>
          <w:numId w:val="24"/>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33</w:t>
      </w:r>
    </w:p>
    <w:p w:rsidR="00B620D3" w:rsidRDefault="007053F1">
      <w:pPr>
        <w:numPr>
          <w:ilvl w:val="0"/>
          <w:numId w:val="24"/>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dlouho působíte jako pedagog a na jakém typu školy jste případně působila v minulosti (základní / střední)? </w:t>
      </w:r>
    </w:p>
    <w:p w:rsidR="00B620D3" w:rsidRDefault="007053F1">
      <w:pPr>
        <w:shd w:val="clear" w:color="auto" w:fill="FFFFFF"/>
        <w:spacing w:before="240" w:after="240" w:line="276"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Druhým rokem pracuji na základní škole, předtím jsem pracovala 6 let na učilišti.</w:t>
      </w:r>
    </w:p>
    <w:p w:rsidR="00B620D3" w:rsidRDefault="007053F1">
      <w:pPr>
        <w:shd w:val="clear" w:color="auto" w:fill="FFFFFF"/>
        <w:spacing w:before="240" w:after="24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typ školy Vám vyhovuje víc?</w:t>
      </w:r>
    </w:p>
    <w:p w:rsidR="00B620D3" w:rsidRDefault="007053F1">
      <w:pPr>
        <w:shd w:val="clear" w:color="auto" w:fill="FFFFFF"/>
        <w:spacing w:before="240" w:after="240" w:line="276"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Rozhodně musím říct, že mi víc vyhovuje základní škola, děti jsou ještě „nezkažené” a ochotné pracovat.</w:t>
      </w:r>
    </w:p>
    <w:p w:rsidR="00B620D3" w:rsidRDefault="007053F1">
      <w:pPr>
        <w:numPr>
          <w:ilvl w:val="0"/>
          <w:numId w:val="24"/>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 rozumíte pojmem aktivizační metoda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Způsob výuky, při kterém má hlavní slovo žák, je kladen důraz na jeho aktivitu a přemýšlení.</w:t>
      </w:r>
    </w:p>
    <w:p w:rsidR="00B620D3" w:rsidRDefault="007053F1">
      <w:pPr>
        <w:numPr>
          <w:ilvl w:val="0"/>
          <w:numId w:val="24"/>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Setkala jste se někdy s pojmem aktivizující metody? Jestli ano, tak kde?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Ano, setkala jsem se s tímto termínem poprvé na veletrhu vzdělávání v Praze (Prague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Festival) a v rámci školení.</w:t>
      </w:r>
    </w:p>
    <w:p w:rsidR="00B620D3" w:rsidRDefault="007053F1">
      <w:pPr>
        <w:numPr>
          <w:ilvl w:val="0"/>
          <w:numId w:val="24"/>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 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snažím se alespoň jednou do týdne. Například brainstorming, diskuze nebo didaktické hry. Rovněž se snažím být hodně názorná a vysvětlovat učivo na příkladech, což vím, že není aktivizační metoda, ale také vím, že někteří mí kolegové se nesnaží ani v tomto.</w:t>
      </w:r>
    </w:p>
    <w:p w:rsidR="00B620D3" w:rsidRDefault="007053F1">
      <w:pPr>
        <w:numPr>
          <w:ilvl w:val="0"/>
          <w:numId w:val="24"/>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Ano, vyhledávám různé workshopy a přednášky. Vzdělávám se například na internetu poslechem </w:t>
      </w:r>
      <w:proofErr w:type="spellStart"/>
      <w:r>
        <w:rPr>
          <w:rFonts w:ascii="Times New Roman" w:eastAsia="Times New Roman" w:hAnsi="Times New Roman" w:cs="Times New Roman"/>
          <w:i/>
          <w:sz w:val="24"/>
          <w:szCs w:val="24"/>
        </w:rPr>
        <w:t>podcastů</w:t>
      </w:r>
      <w:proofErr w:type="spellEnd"/>
      <w:r>
        <w:rPr>
          <w:rFonts w:ascii="Times New Roman" w:eastAsia="Times New Roman" w:hAnsi="Times New Roman" w:cs="Times New Roman"/>
          <w:i/>
          <w:sz w:val="24"/>
          <w:szCs w:val="24"/>
        </w:rPr>
        <w:t xml:space="preserve"> a četbou odborné literatury.</w:t>
      </w:r>
    </w:p>
    <w:p w:rsidR="00B620D3" w:rsidRDefault="007053F1">
      <w:pPr>
        <w:numPr>
          <w:ilvl w:val="0"/>
          <w:numId w:val="24"/>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Baví mě, chci v dětech probudit zájem o můj předmět, zejména v nich probudit kritické myšlení a chci, aby lépe chápali politické dění ve světě.</w:t>
      </w:r>
    </w:p>
    <w:p w:rsidR="00B620D3" w:rsidRDefault="007053F1">
      <w:pPr>
        <w:numPr>
          <w:ilvl w:val="0"/>
          <w:numId w:val="24"/>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Zažila jsem si ho, když jsem učila na učilišti. Studenti tam neposlouchají a nechtějí vůbec pracovat. Často jsem po nich křičela a byla jsem tou prací znechucena. Proto jsem taky odešla a učím tam kde učím.</w:t>
      </w:r>
    </w:p>
    <w:p w:rsidR="00B620D3" w:rsidRDefault="007053F1">
      <w:pPr>
        <w:numPr>
          <w:ilvl w:val="0"/>
          <w:numId w:val="24"/>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Dobré výsledky mých žáků a když vidím jejich pokrok.</w:t>
      </w:r>
    </w:p>
    <w:p w:rsidR="00B620D3" w:rsidRDefault="007053F1">
      <w:pPr>
        <w:numPr>
          <w:ilvl w:val="0"/>
          <w:numId w:val="24"/>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Vždy je co zlepšovat, ale já jsem spokojená.</w:t>
      </w:r>
    </w:p>
    <w:p w:rsidR="00B620D3" w:rsidRDefault="00B620D3">
      <w:pPr>
        <w:shd w:val="clear" w:color="auto" w:fill="FFFFFF"/>
        <w:spacing w:before="240" w:after="240" w:line="240" w:lineRule="auto"/>
        <w:jc w:val="both"/>
        <w:rPr>
          <w:rFonts w:ascii="Times New Roman" w:eastAsia="Times New Roman" w:hAnsi="Times New Roman" w:cs="Times New Roman"/>
          <w:sz w:val="24"/>
          <w:szCs w:val="24"/>
        </w:rPr>
      </w:pPr>
    </w:p>
    <w:p w:rsidR="00B620D3" w:rsidRDefault="007053F1">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6 - žena</w:t>
      </w:r>
    </w:p>
    <w:p w:rsidR="00B620D3" w:rsidRDefault="007053F1">
      <w:pPr>
        <w:numPr>
          <w:ilvl w:val="0"/>
          <w:numId w:val="2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29</w:t>
      </w:r>
    </w:p>
    <w:p w:rsidR="00B620D3" w:rsidRDefault="007053F1">
      <w:pPr>
        <w:numPr>
          <w:ilvl w:val="0"/>
          <w:numId w:val="2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Jak dlouho působíte jako pedagog a na jakém typu školy jste případně působila v minulosti (základní / střední)? </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Druhým rokem pracuji na střední škole, zatím jsem nikdy jsem typ školy neměnila, ale chtěla bych si učitelství na základní škole vyzkoušet pro vlastní porovnání.</w:t>
      </w:r>
    </w:p>
    <w:p w:rsidR="00B620D3" w:rsidRDefault="007053F1">
      <w:pPr>
        <w:numPr>
          <w:ilvl w:val="0"/>
          <w:numId w:val="2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Je to aktivita, při které žáci dobrovolně a vědomě vyhledávají informace a pracují s nimi,</w:t>
      </w:r>
    </w:p>
    <w:p w:rsidR="00B620D3" w:rsidRDefault="007053F1">
      <w:pPr>
        <w:numPr>
          <w:ilvl w:val="0"/>
          <w:numId w:val="2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Setkala jste se někdy s pojmem aktivizující metody? Jestli ano, tak kde?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při studiích</w:t>
      </w:r>
    </w:p>
    <w:p w:rsidR="00B620D3" w:rsidRDefault="007053F1">
      <w:pPr>
        <w:numPr>
          <w:ilvl w:val="0"/>
          <w:numId w:val="2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 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Ano, používám, Snažím se do každé hodiny přinést něco speciálního (ne nutně aktivizační metodu) a neskutečně mě to baví. Používám diskusi na dané téma (dotýkající se politiky, ekologie, mezinárodních </w:t>
      </w:r>
      <w:proofErr w:type="gramStart"/>
      <w:r>
        <w:rPr>
          <w:rFonts w:ascii="Times New Roman" w:eastAsia="Times New Roman" w:hAnsi="Times New Roman" w:cs="Times New Roman"/>
          <w:i/>
          <w:sz w:val="24"/>
          <w:szCs w:val="24"/>
        </w:rPr>
        <w:t>vztahů,</w:t>
      </w:r>
      <w:proofErr w:type="gramEnd"/>
      <w:r>
        <w:rPr>
          <w:rFonts w:ascii="Times New Roman" w:eastAsia="Times New Roman" w:hAnsi="Times New Roman" w:cs="Times New Roman"/>
          <w:i/>
          <w:sz w:val="24"/>
          <w:szCs w:val="24"/>
        </w:rPr>
        <w:t xml:space="preserve"> atd.), inscenační hry a hry v obecném slova smyslu - často dělám to, že do hodiny přinesu nějakou stolní hru, například aktivity. Ale to spíš jen na konci </w:t>
      </w:r>
      <w:proofErr w:type="gramStart"/>
      <w:r>
        <w:rPr>
          <w:rFonts w:ascii="Times New Roman" w:eastAsia="Times New Roman" w:hAnsi="Times New Roman" w:cs="Times New Roman"/>
          <w:i/>
          <w:sz w:val="24"/>
          <w:szCs w:val="24"/>
        </w:rPr>
        <w:t>roku</w:t>
      </w:r>
      <w:proofErr w:type="gramEnd"/>
      <w:r>
        <w:rPr>
          <w:rFonts w:ascii="Times New Roman" w:eastAsia="Times New Roman" w:hAnsi="Times New Roman" w:cs="Times New Roman"/>
          <w:i/>
          <w:sz w:val="24"/>
          <w:szCs w:val="24"/>
        </w:rPr>
        <w:t xml:space="preserve"> když už je veškeré učivo probrané.</w:t>
      </w:r>
    </w:p>
    <w:p w:rsidR="00B620D3" w:rsidRDefault="007053F1">
      <w:pPr>
        <w:numPr>
          <w:ilvl w:val="0"/>
          <w:numId w:val="2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Spíše jen někdy tak brouzdám po internetu, kde hledám kreativní aktivity do hodin. Také se nechávám inspirovat od svých kolegů.</w:t>
      </w:r>
    </w:p>
    <w:p w:rsidR="00B620D3" w:rsidRDefault="007053F1">
      <w:pPr>
        <w:numPr>
          <w:ilvl w:val="0"/>
          <w:numId w:val="2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 svou prací jsem spokojena, sem tam se potýkám s nezájmem studentů, kteří si myslí, že společenské vědy k životu nepotřebují. Navíc jsem si vědoma, že s </w:t>
      </w:r>
      <w:proofErr w:type="spellStart"/>
      <w:r>
        <w:rPr>
          <w:rFonts w:ascii="Times New Roman" w:eastAsia="Times New Roman" w:hAnsi="Times New Roman" w:cs="Times New Roman"/>
          <w:i/>
          <w:sz w:val="24"/>
          <w:szCs w:val="24"/>
        </w:rPr>
        <w:t>nima</w:t>
      </w:r>
      <w:proofErr w:type="spellEnd"/>
      <w:r>
        <w:rPr>
          <w:rFonts w:ascii="Times New Roman" w:eastAsia="Times New Roman" w:hAnsi="Times New Roman" w:cs="Times New Roman"/>
          <w:i/>
          <w:sz w:val="24"/>
          <w:szCs w:val="24"/>
        </w:rPr>
        <w:t xml:space="preserve"> mlátí puberta, takže to relativně toleruji. A pokud učitel dělá hodně skupinových prací atd., tak to vlastně ani tolik nevadí.</w:t>
      </w:r>
    </w:p>
    <w:p w:rsidR="00B620D3" w:rsidRDefault="007053F1">
      <w:pPr>
        <w:numPr>
          <w:ilvl w:val="0"/>
          <w:numId w:val="2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Zatím ne, doufám, že to ani nepřijde.</w:t>
      </w:r>
    </w:p>
    <w:p w:rsidR="00B620D3" w:rsidRDefault="007053F1">
      <w:pPr>
        <w:numPr>
          <w:ilvl w:val="0"/>
          <w:numId w:val="2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Sama jsem měla výborné učitele, kteří mi předali spoustu vědomostí i vlastních zkušeností, za což jsem jim vděčná. Zároveň se to stalo důvodem, proč jsem šla studovat učitelství a proč se mu věnuji</w:t>
      </w:r>
    </w:p>
    <w:p w:rsidR="00B620D3" w:rsidRDefault="007053F1">
      <w:pPr>
        <w:numPr>
          <w:ilvl w:val="0"/>
          <w:numId w:val="2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Je minimálně lepší, než když jsem nastupovala, ale myslím, že menší zlepšení ocení každý.</w:t>
      </w:r>
    </w:p>
    <w:p w:rsidR="00B620D3" w:rsidRDefault="00B620D3">
      <w:pPr>
        <w:shd w:val="clear" w:color="auto" w:fill="FFFFFF"/>
        <w:spacing w:before="240" w:after="240" w:line="276" w:lineRule="auto"/>
        <w:rPr>
          <w:rFonts w:ascii="Times New Roman" w:eastAsia="Times New Roman" w:hAnsi="Times New Roman" w:cs="Times New Roman"/>
          <w:i/>
          <w:sz w:val="24"/>
          <w:szCs w:val="24"/>
        </w:rPr>
      </w:pPr>
    </w:p>
    <w:p w:rsidR="00B620D3" w:rsidRDefault="007053F1">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Respondent 7 - muž</w:t>
      </w:r>
    </w:p>
    <w:p w:rsidR="00B620D3" w:rsidRDefault="007053F1">
      <w:pPr>
        <w:numPr>
          <w:ilvl w:val="0"/>
          <w:numId w:val="22"/>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28</w:t>
      </w:r>
    </w:p>
    <w:p w:rsidR="00B620D3" w:rsidRDefault="007053F1">
      <w:pPr>
        <w:numPr>
          <w:ilvl w:val="0"/>
          <w:numId w:val="22"/>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dlouho působíte jako pedagog a na jakém typu školy jste případně působila v minulosti (základní / střední)? </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Učím na střední škole (na víceletém gymnáziu) 2 roky.</w:t>
      </w:r>
    </w:p>
    <w:p w:rsidR="00B620D3" w:rsidRDefault="007053F1">
      <w:pPr>
        <w:shd w:val="clear" w:color="auto" w:fill="FFFFFF"/>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Učíte své předměty na nižším i na vyšším gymnáziu?</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Ano, společenské vědy učím jak na vyšším, tak na nižším. Potom učím ještě </w:t>
      </w:r>
      <w:proofErr w:type="gramStart"/>
      <w:r>
        <w:rPr>
          <w:rFonts w:ascii="Times New Roman" w:eastAsia="Times New Roman" w:hAnsi="Times New Roman" w:cs="Times New Roman"/>
          <w:i/>
          <w:sz w:val="24"/>
          <w:szCs w:val="24"/>
        </w:rPr>
        <w:t>biologii - respektive</w:t>
      </w:r>
      <w:proofErr w:type="gramEnd"/>
      <w:r>
        <w:rPr>
          <w:rFonts w:ascii="Times New Roman" w:eastAsia="Times New Roman" w:hAnsi="Times New Roman" w:cs="Times New Roman"/>
          <w:i/>
          <w:sz w:val="24"/>
          <w:szCs w:val="24"/>
        </w:rPr>
        <w:t xml:space="preserve"> přírodopis na nižším gymnáziu, protože nemám aprobaci na učitelství biologie, chci si ji ale dodělávat. </w:t>
      </w:r>
    </w:p>
    <w:p w:rsidR="00B620D3" w:rsidRDefault="007053F1">
      <w:pPr>
        <w:numPr>
          <w:ilvl w:val="0"/>
          <w:numId w:val="22"/>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Aktivní zapojení studentů ve výuce za účelem upevnění probírané látky na základě vlastní aktivity.</w:t>
      </w:r>
    </w:p>
    <w:p w:rsidR="00B620D3" w:rsidRDefault="007053F1">
      <w:pPr>
        <w:numPr>
          <w:ilvl w:val="0"/>
          <w:numId w:val="22"/>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Setkal jste se někdy s pojmem aktivizující metody? Jestli ano, tak kde?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Poprvé během studia na VŠ, od té doby jsem si přečetl pár článku na internetu a v Učitelských novinách na toto téma.</w:t>
      </w:r>
    </w:p>
    <w:p w:rsidR="00B620D3" w:rsidRDefault="007053F1">
      <w:pPr>
        <w:numPr>
          <w:ilvl w:val="0"/>
          <w:numId w:val="22"/>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 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Aktivně používám ve výuce (např. na začátku každé hodiny provedu opakování z minulé hodiny nějakou netradiční činností - např. prostřednictvím doplňovačky na interaktivní tabuli, pomocí hry zmrzlík, nebo pomocí aplikace </w:t>
      </w:r>
      <w:proofErr w:type="spellStart"/>
      <w:r>
        <w:rPr>
          <w:rFonts w:ascii="Times New Roman" w:eastAsia="Times New Roman" w:hAnsi="Times New Roman" w:cs="Times New Roman"/>
          <w:i/>
          <w:sz w:val="24"/>
          <w:szCs w:val="24"/>
        </w:rPr>
        <w:t>Kahoot</w:t>
      </w:r>
      <w:proofErr w:type="spellEnd"/>
      <w:r>
        <w:rPr>
          <w:rFonts w:ascii="Times New Roman" w:eastAsia="Times New Roman" w:hAnsi="Times New Roman" w:cs="Times New Roman"/>
          <w:i/>
          <w:sz w:val="24"/>
          <w:szCs w:val="24"/>
        </w:rPr>
        <w:t>!).</w:t>
      </w:r>
    </w:p>
    <w:p w:rsidR="00B620D3" w:rsidRDefault="007053F1">
      <w:pPr>
        <w:numPr>
          <w:ilvl w:val="0"/>
          <w:numId w:val="22"/>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Konzultuji postupy s kolegy z praxe, zvláště s kolegy z VŠ, pořád se s dotazy pravidelně obracím na svou učitelku oborové didaktiky z vysoké školy.</w:t>
      </w:r>
    </w:p>
    <w:p w:rsidR="00B620D3" w:rsidRDefault="007053F1">
      <w:pPr>
        <w:numPr>
          <w:ilvl w:val="0"/>
          <w:numId w:val="22"/>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Mou spokojenost velice ovlivňují právě studenti. Do některých hodin se těším, do některých méně. Komplexně však mohu říct, že jsem spokojen</w:t>
      </w:r>
    </w:p>
    <w:p w:rsidR="00B620D3" w:rsidRDefault="007053F1">
      <w:pPr>
        <w:shd w:val="clear" w:color="auto" w:fill="FFFFFF"/>
        <w:spacing w:before="240" w:after="24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Učí se Vám lépe na nižším, nebo na vyšším gymnáziu?</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Těžko říct. Obojí má něco do sebe. Na vyšším gymnáziu s nimi můžu debatovat o vážnějších tématech a získat jejich relativně vyspělé názory. Na nižším se s nimi můžu zase </w:t>
      </w:r>
      <w:proofErr w:type="gramStart"/>
      <w:r>
        <w:rPr>
          <w:rFonts w:ascii="Times New Roman" w:eastAsia="Times New Roman" w:hAnsi="Times New Roman" w:cs="Times New Roman"/>
          <w:i/>
          <w:sz w:val="24"/>
          <w:szCs w:val="24"/>
        </w:rPr>
        <w:t>více  „</w:t>
      </w:r>
      <w:proofErr w:type="gramEnd"/>
      <w:r>
        <w:rPr>
          <w:rFonts w:ascii="Times New Roman" w:eastAsia="Times New Roman" w:hAnsi="Times New Roman" w:cs="Times New Roman"/>
          <w:i/>
          <w:sz w:val="24"/>
          <w:szCs w:val="24"/>
        </w:rPr>
        <w:t>vyblbnout.”</w:t>
      </w:r>
    </w:p>
    <w:p w:rsidR="00B620D3" w:rsidRDefault="007053F1">
      <w:pPr>
        <w:numPr>
          <w:ilvl w:val="0"/>
          <w:numId w:val="22"/>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Prošel jsem si jím během studia na vysoké škole, kdy se toho na mě ve třetím ročníku bakaláře nahrnulo strašně hodně: státnice, bakalářka, do toho jsem dělal brigádu. Dohromady mě to hodně vysilovalo až jsem musel najít pomoc psychologa. S ním jsem v kontaktu do teď, protože mám k tomuto syndromu ze své perfekcionistické povahy sklony.</w:t>
      </w:r>
    </w:p>
    <w:p w:rsidR="00B620D3" w:rsidRDefault="007053F1">
      <w:pPr>
        <w:numPr>
          <w:ilvl w:val="0"/>
          <w:numId w:val="22"/>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Sama jsem měla výborné učitele, kteří mi předali spoustu vědomostí i vlastních zkušeností, za což jsem jim vděčná. Zároveň se to stalo důvodem, proč jsem šla studovat učitelství a proč se mu věnuji.</w:t>
      </w:r>
    </w:p>
    <w:p w:rsidR="00B620D3" w:rsidRDefault="007053F1">
      <w:pPr>
        <w:numPr>
          <w:ilvl w:val="0"/>
          <w:numId w:val="22"/>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Dle mého názoru by si tato profese alespoň mírné zvýšení platů zasloužila. Nesouhlasím s výraznými rozdíly na základě let praxe.</w:t>
      </w:r>
    </w:p>
    <w:p w:rsidR="00B620D3" w:rsidRDefault="00B620D3">
      <w:pPr>
        <w:shd w:val="clear" w:color="auto" w:fill="FFFFFF"/>
        <w:spacing w:before="240" w:after="240" w:line="240" w:lineRule="auto"/>
        <w:jc w:val="both"/>
        <w:rPr>
          <w:rFonts w:ascii="Times New Roman" w:eastAsia="Times New Roman" w:hAnsi="Times New Roman" w:cs="Times New Roman"/>
          <w:sz w:val="24"/>
          <w:szCs w:val="24"/>
        </w:rPr>
      </w:pPr>
    </w:p>
    <w:p w:rsidR="00B620D3" w:rsidRDefault="007053F1">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8 - žena</w:t>
      </w:r>
    </w:p>
    <w:p w:rsidR="00B620D3" w:rsidRDefault="007053F1">
      <w:pPr>
        <w:numPr>
          <w:ilvl w:val="0"/>
          <w:numId w:val="1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52 let</w:t>
      </w:r>
    </w:p>
    <w:p w:rsidR="00B620D3" w:rsidRDefault="007053F1">
      <w:pPr>
        <w:numPr>
          <w:ilvl w:val="0"/>
          <w:numId w:val="1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dlouho působíte jako pedagog a na jakém typu školy jste případně působila v minulosti (základní / střední)? </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Učím 20 let na střední škole zemědělské v Zábřehu na Moravě, předtím jsem učila na základní škole.</w:t>
      </w:r>
    </w:p>
    <w:p w:rsidR="00B620D3" w:rsidRDefault="007053F1">
      <w:pPr>
        <w:shd w:val="clear" w:color="auto" w:fill="FFFFFF"/>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 jste učila jak dlouho?</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Učit jsem zde začala už během magisterského studia v Olomouci, kdy hledali náhradu za jednu paní učitelku.</w:t>
      </w:r>
    </w:p>
    <w:p w:rsidR="00B620D3" w:rsidRDefault="007053F1">
      <w:pPr>
        <w:shd w:val="clear" w:color="auto" w:fill="FFFFFF"/>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Vystudovala jste obory, které jste na základní škole učila?</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Ne, vystudovala jsem Biologii a Geografii na přírodovědecké fakultě. Když jsem nastoupila, dali mi občanskou nauku a němčinu.</w:t>
      </w:r>
    </w:p>
    <w:p w:rsidR="00B620D3" w:rsidRDefault="007053F1">
      <w:pPr>
        <w:numPr>
          <w:ilvl w:val="0"/>
          <w:numId w:val="1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Komunikace, schopnost přijímat řešení situací, nalézat alternativní řešení, odpovědné a cílené využití informačních technologií. Důraz je kladen i na praktické </w:t>
      </w:r>
      <w:proofErr w:type="gramStart"/>
      <w:r>
        <w:rPr>
          <w:rFonts w:ascii="Times New Roman" w:eastAsia="Times New Roman" w:hAnsi="Times New Roman" w:cs="Times New Roman"/>
          <w:i/>
          <w:sz w:val="24"/>
          <w:szCs w:val="24"/>
        </w:rPr>
        <w:t>činnosti</w:t>
      </w:r>
      <w:proofErr w:type="gramEnd"/>
      <w:r>
        <w:rPr>
          <w:rFonts w:ascii="Times New Roman" w:eastAsia="Times New Roman" w:hAnsi="Times New Roman" w:cs="Times New Roman"/>
          <w:i/>
          <w:sz w:val="24"/>
          <w:szCs w:val="24"/>
        </w:rPr>
        <w:t xml:space="preserve"> a především schopnost aplikace získaných poznatků. Žák je aktivní ve spolupráci s učitelem, přijímá nové informace, které se vlastními slovy snaží přebrat a pochopit, poté je může interpretovat dále.</w:t>
      </w:r>
    </w:p>
    <w:p w:rsidR="00B620D3" w:rsidRDefault="007053F1">
      <w:pPr>
        <w:numPr>
          <w:ilvl w:val="0"/>
          <w:numId w:val="1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Setkal jste se někdy s pojmem aktivizující metody? Jestli ano, tak kde?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s tímto pojmem jsem se setkávala celkem pravidelně na školeních pro učitele.</w:t>
      </w:r>
    </w:p>
    <w:p w:rsidR="00B620D3" w:rsidRDefault="007053F1">
      <w:pPr>
        <w:numPr>
          <w:ilvl w:val="0"/>
          <w:numId w:val="1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 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Snažím se některou z metod používat alespoň 1 měsíčně v té které třídě buď jako opakování probrané látky, nebo jako uvedení do tématu.</w:t>
      </w:r>
    </w:p>
    <w:p w:rsidR="00B620D3" w:rsidRDefault="007053F1">
      <w:pPr>
        <w:numPr>
          <w:ilvl w:val="0"/>
          <w:numId w:val="1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stále se pravidelně účastním odborných školení a seminářů.</w:t>
      </w:r>
    </w:p>
    <w:p w:rsidR="00B620D3" w:rsidRDefault="007053F1">
      <w:pPr>
        <w:numPr>
          <w:ilvl w:val="0"/>
          <w:numId w:val="1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baví, jsem profesně spokojená a snažím se pořád zlepšovat, i když už nejsem nejmladší.</w:t>
      </w:r>
    </w:p>
    <w:p w:rsidR="00B620D3" w:rsidRDefault="007053F1">
      <w:pPr>
        <w:numPr>
          <w:ilvl w:val="0"/>
          <w:numId w:val="1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t>
      </w:r>
    </w:p>
    <w:p w:rsidR="00B620D3" w:rsidRDefault="007053F1">
      <w:pPr>
        <w:numPr>
          <w:ilvl w:val="0"/>
          <w:numId w:val="1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Kromě práce s mladými lidmi mě baví učit o věcech, které znám z vlastní praxe, a tak předávat své odborné zkušenosti dál.</w:t>
      </w:r>
    </w:p>
    <w:p w:rsidR="00B620D3" w:rsidRDefault="007053F1">
      <w:pPr>
        <w:numPr>
          <w:ilvl w:val="0"/>
          <w:numId w:val="15"/>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je těžká otázka. Nedokážu na ni odpovědět. Asi záleží na jednotlivém učiteli, kolik úsilí daný učitel do výuky vkládá. Spravedlivé by bylo, kdyby učitel dostal tolik peněz, jak moc se snaží, ale to tak nejde. Já jsem spokojena s tím, co mám, ale máme na škole spoustu učitelů, kteří na platy nadávají, aniž by vyvíjeli snahu o zlepšení stylu své výuky. Je to hodně individuální.</w:t>
      </w:r>
    </w:p>
    <w:p w:rsidR="00B620D3" w:rsidRDefault="00B620D3">
      <w:pPr>
        <w:shd w:val="clear" w:color="auto" w:fill="FFFFFF"/>
        <w:spacing w:before="240" w:after="240" w:line="276" w:lineRule="auto"/>
        <w:ind w:left="720"/>
        <w:rPr>
          <w:rFonts w:ascii="Times New Roman" w:eastAsia="Times New Roman" w:hAnsi="Times New Roman" w:cs="Times New Roman"/>
          <w:i/>
          <w:sz w:val="24"/>
          <w:szCs w:val="24"/>
        </w:rPr>
      </w:pPr>
    </w:p>
    <w:p w:rsidR="00B620D3" w:rsidRDefault="007053F1">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9 - žena</w:t>
      </w:r>
    </w:p>
    <w:p w:rsidR="00B620D3" w:rsidRDefault="007053F1">
      <w:pPr>
        <w:numPr>
          <w:ilvl w:val="0"/>
          <w:numId w:val="20"/>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58 let</w:t>
      </w:r>
    </w:p>
    <w:p w:rsidR="00B620D3" w:rsidRDefault="007053F1">
      <w:pPr>
        <w:numPr>
          <w:ilvl w:val="0"/>
          <w:numId w:val="20"/>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dlouho působíte jako pedagog a na jakém typu školy jste případně působila v minulosti (základní / střední)? </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Učím 34 let na základní škole.</w:t>
      </w:r>
    </w:p>
    <w:p w:rsidR="00B620D3" w:rsidRDefault="007053F1">
      <w:pPr>
        <w:numPr>
          <w:ilvl w:val="0"/>
          <w:numId w:val="20"/>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Metoda, která podporuje aktivní učení, kritické myšlení, tvůrčí myšlení, skupinové diskuse, spolupráce </w:t>
      </w:r>
      <w:proofErr w:type="gramStart"/>
      <w:r>
        <w:rPr>
          <w:rFonts w:ascii="Times New Roman" w:eastAsia="Times New Roman" w:hAnsi="Times New Roman" w:cs="Times New Roman"/>
          <w:i/>
          <w:sz w:val="24"/>
          <w:szCs w:val="24"/>
        </w:rPr>
        <w:t>žák - žák</w:t>
      </w:r>
      <w:proofErr w:type="gramEnd"/>
      <w:r>
        <w:rPr>
          <w:rFonts w:ascii="Times New Roman" w:eastAsia="Times New Roman" w:hAnsi="Times New Roman" w:cs="Times New Roman"/>
          <w:i/>
          <w:sz w:val="24"/>
          <w:szCs w:val="24"/>
        </w:rPr>
        <w:t>, žák - skupina, žák - učitel.</w:t>
      </w:r>
    </w:p>
    <w:p w:rsidR="00B620D3" w:rsidRDefault="007053F1">
      <w:pPr>
        <w:numPr>
          <w:ilvl w:val="0"/>
          <w:numId w:val="20"/>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Setkal jste se někdy s pojmem aktivizující metody? Jestli ano, tak kde?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v průběhu celého svého vzdělávání a v rámci pedagogické praxe.</w:t>
      </w:r>
    </w:p>
    <w:p w:rsidR="00B620D3" w:rsidRDefault="007053F1">
      <w:pPr>
        <w:numPr>
          <w:ilvl w:val="0"/>
          <w:numId w:val="20"/>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 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Ano, v každé vyučovací hodině. Při učení žáků, kdy žák aktivně, vědomě a uvědoměle třídí informace, zařazuje je do struktur, analyzuje, srovnává a hodnotí informace, učí se samostatnosti a tvořivosti, rozvíjí </w:t>
      </w:r>
      <w:proofErr w:type="gramStart"/>
      <w:r>
        <w:rPr>
          <w:rFonts w:ascii="Times New Roman" w:eastAsia="Times New Roman" w:hAnsi="Times New Roman" w:cs="Times New Roman"/>
          <w:i/>
          <w:sz w:val="24"/>
          <w:szCs w:val="24"/>
        </w:rPr>
        <w:t>svojí</w:t>
      </w:r>
      <w:proofErr w:type="gramEnd"/>
      <w:r>
        <w:rPr>
          <w:rFonts w:ascii="Times New Roman" w:eastAsia="Times New Roman" w:hAnsi="Times New Roman" w:cs="Times New Roman"/>
          <w:i/>
          <w:sz w:val="24"/>
          <w:szCs w:val="24"/>
        </w:rPr>
        <w:t xml:space="preserve"> osobnost,</w:t>
      </w:r>
    </w:p>
    <w:p w:rsidR="00B620D3" w:rsidRDefault="007053F1">
      <w:pPr>
        <w:numPr>
          <w:ilvl w:val="0"/>
          <w:numId w:val="20"/>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samostudiem, ale také využívám DVPP</w:t>
      </w:r>
    </w:p>
    <w:p w:rsidR="00B620D3" w:rsidRDefault="007053F1">
      <w:pPr>
        <w:numPr>
          <w:ilvl w:val="0"/>
          <w:numId w:val="20"/>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nedovedu si představit, že bych dělala jinou práci.</w:t>
      </w:r>
    </w:p>
    <w:p w:rsidR="00B620D3" w:rsidRDefault="007053F1">
      <w:pPr>
        <w:numPr>
          <w:ilvl w:val="0"/>
          <w:numId w:val="20"/>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cca po 24 letech praxe při spolutvorbě ŠVP.</w:t>
      </w:r>
    </w:p>
    <w:p w:rsidR="00B620D3" w:rsidRDefault="007053F1">
      <w:pPr>
        <w:numPr>
          <w:ilvl w:val="0"/>
          <w:numId w:val="20"/>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Baví mě práce s dětmi.</w:t>
      </w:r>
    </w:p>
    <w:p w:rsidR="00B620D3" w:rsidRDefault="007053F1">
      <w:pPr>
        <w:numPr>
          <w:ilvl w:val="0"/>
          <w:numId w:val="20"/>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w:t>
      </w:r>
    </w:p>
    <w:p w:rsidR="00B620D3" w:rsidRDefault="00B620D3">
      <w:pPr>
        <w:shd w:val="clear" w:color="auto" w:fill="FFFFFF"/>
        <w:spacing w:before="240" w:after="240" w:line="276" w:lineRule="auto"/>
        <w:ind w:left="720"/>
        <w:rPr>
          <w:rFonts w:ascii="Times New Roman" w:eastAsia="Times New Roman" w:hAnsi="Times New Roman" w:cs="Times New Roman"/>
          <w:sz w:val="24"/>
          <w:szCs w:val="24"/>
        </w:rPr>
      </w:pPr>
    </w:p>
    <w:p w:rsidR="00B620D3" w:rsidRDefault="007053F1">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10 - žena</w:t>
      </w:r>
    </w:p>
    <w:p w:rsidR="00B620D3" w:rsidRDefault="007053F1">
      <w:pPr>
        <w:numPr>
          <w:ilvl w:val="0"/>
          <w:numId w:val="16"/>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46 let</w:t>
      </w:r>
    </w:p>
    <w:p w:rsidR="00B620D3" w:rsidRDefault="007053F1">
      <w:pPr>
        <w:numPr>
          <w:ilvl w:val="0"/>
          <w:numId w:val="16"/>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dlouho působíte jako pedagog a na jakém typu školy jste případně působila v minulosti (základní / střední)? </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 let na střední škole.</w:t>
      </w:r>
    </w:p>
    <w:p w:rsidR="00B620D3" w:rsidRDefault="007053F1">
      <w:pPr>
        <w:numPr>
          <w:ilvl w:val="0"/>
          <w:numId w:val="16"/>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Metoda ve výuce, kdy je zřetelně vidět aktivita žáka.</w:t>
      </w:r>
    </w:p>
    <w:p w:rsidR="00B620D3" w:rsidRDefault="007053F1">
      <w:pPr>
        <w:numPr>
          <w:ilvl w:val="0"/>
          <w:numId w:val="16"/>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Setkal jste se někdy s pojmem aktivizující metody? Jestli ano, tak kde?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 knize Aktivizační </w:t>
      </w:r>
      <w:proofErr w:type="spellStart"/>
      <w:r>
        <w:rPr>
          <w:rFonts w:ascii="Times New Roman" w:eastAsia="Times New Roman" w:hAnsi="Times New Roman" w:cs="Times New Roman"/>
          <w:i/>
          <w:sz w:val="24"/>
          <w:szCs w:val="24"/>
        </w:rPr>
        <w:t>medoty</w:t>
      </w:r>
      <w:proofErr w:type="spellEnd"/>
      <w:r>
        <w:rPr>
          <w:rFonts w:ascii="Times New Roman" w:eastAsia="Times New Roman" w:hAnsi="Times New Roman" w:cs="Times New Roman"/>
          <w:i/>
          <w:sz w:val="24"/>
          <w:szCs w:val="24"/>
        </w:rPr>
        <w:t xml:space="preserve"> ve výuce od Kotrby a Laciny.</w:t>
      </w:r>
    </w:p>
    <w:p w:rsidR="00B620D3" w:rsidRDefault="007053F1">
      <w:pPr>
        <w:numPr>
          <w:ilvl w:val="0"/>
          <w:numId w:val="16"/>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Používáte při výuce Výchovy k občanství aktivizující metody? Pokud ano, jak často? Které aktivizační metody znáte? Které aktivizační metody znáte?</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Střídám 1x klasickou frontální výuku a 1x výuku s aktivizační metodou, nejčastěji diskuse, práce ve skupinách, pexeso, luštění</w:t>
      </w:r>
    </w:p>
    <w:p w:rsidR="00B620D3" w:rsidRDefault="007053F1">
      <w:pPr>
        <w:numPr>
          <w:ilvl w:val="0"/>
          <w:numId w:val="16"/>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Pouze </w:t>
      </w:r>
      <w:proofErr w:type="gramStart"/>
      <w:r>
        <w:rPr>
          <w:rFonts w:ascii="Times New Roman" w:eastAsia="Times New Roman" w:hAnsi="Times New Roman" w:cs="Times New Roman"/>
          <w:i/>
          <w:sz w:val="24"/>
          <w:szCs w:val="24"/>
        </w:rPr>
        <w:t>samostudium - knihy</w:t>
      </w:r>
      <w:proofErr w:type="gramEnd"/>
      <w:r>
        <w:rPr>
          <w:rFonts w:ascii="Times New Roman" w:eastAsia="Times New Roman" w:hAnsi="Times New Roman" w:cs="Times New Roman"/>
          <w:i/>
          <w:sz w:val="24"/>
          <w:szCs w:val="24"/>
        </w:rPr>
        <w:t>, internet.</w:t>
      </w:r>
    </w:p>
    <w:p w:rsidR="00B620D3" w:rsidRDefault="007053F1">
      <w:pPr>
        <w:numPr>
          <w:ilvl w:val="0"/>
          <w:numId w:val="16"/>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Ještě stále převažují dny, kdy jsem spokojená.</w:t>
      </w:r>
    </w:p>
    <w:p w:rsidR="00B620D3" w:rsidRDefault="007053F1">
      <w:pPr>
        <w:numPr>
          <w:ilvl w:val="0"/>
          <w:numId w:val="16"/>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t>
      </w:r>
    </w:p>
    <w:p w:rsidR="00B620D3" w:rsidRDefault="007053F1">
      <w:pPr>
        <w:numPr>
          <w:ilvl w:val="0"/>
          <w:numId w:val="16"/>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Rozzářené tváře dětí v momentu pochopení, </w:t>
      </w:r>
      <w:proofErr w:type="spellStart"/>
      <w:r>
        <w:rPr>
          <w:rFonts w:ascii="Times New Roman" w:eastAsia="Times New Roman" w:hAnsi="Times New Roman" w:cs="Times New Roman"/>
          <w:i/>
          <w:sz w:val="24"/>
          <w:szCs w:val="24"/>
        </w:rPr>
        <w:t>samoržejmě</w:t>
      </w:r>
      <w:proofErr w:type="spellEnd"/>
      <w:r>
        <w:rPr>
          <w:rFonts w:ascii="Times New Roman" w:eastAsia="Times New Roman" w:hAnsi="Times New Roman" w:cs="Times New Roman"/>
          <w:i/>
          <w:sz w:val="24"/>
          <w:szCs w:val="24"/>
        </w:rPr>
        <w:t xml:space="preserve"> prázdniny a snad už i plat,</w:t>
      </w:r>
    </w:p>
    <w:p w:rsidR="00B620D3" w:rsidRDefault="007053F1">
      <w:pPr>
        <w:numPr>
          <w:ilvl w:val="0"/>
          <w:numId w:val="16"/>
        </w:num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Ještě ne, ale jsem optimistka.</w:t>
      </w:r>
    </w:p>
    <w:p w:rsidR="00B620D3" w:rsidRDefault="00B620D3">
      <w:pPr>
        <w:shd w:val="clear" w:color="auto" w:fill="FFFFFF"/>
        <w:spacing w:before="240" w:after="240" w:line="276" w:lineRule="auto"/>
        <w:rPr>
          <w:rFonts w:ascii="Times New Roman" w:eastAsia="Times New Roman" w:hAnsi="Times New Roman" w:cs="Times New Roman"/>
          <w:sz w:val="24"/>
          <w:szCs w:val="24"/>
        </w:rPr>
      </w:pPr>
    </w:p>
    <w:p w:rsidR="00B620D3" w:rsidRDefault="007053F1">
      <w:pPr>
        <w:shd w:val="clear" w:color="auto" w:fill="FFFFFF"/>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11 - žena</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42</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Jak dlouho působíte jako pedagog a na jakém typu školy (základní / střední)?</w:t>
      </w:r>
    </w:p>
    <w:p w:rsidR="00B620D3" w:rsidRDefault="007053F1">
      <w:pPr>
        <w:shd w:val="clear" w:color="auto" w:fill="FFFFFF"/>
        <w:spacing w:before="240" w:after="24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20 let na základní škole </w:t>
      </w:r>
      <w:proofErr w:type="spellStart"/>
      <w:r>
        <w:rPr>
          <w:rFonts w:ascii="Times New Roman" w:eastAsia="Times New Roman" w:hAnsi="Times New Roman" w:cs="Times New Roman"/>
          <w:i/>
          <w:sz w:val="24"/>
          <w:szCs w:val="24"/>
        </w:rPr>
        <w:t>A.Hrdličky</w:t>
      </w:r>
      <w:proofErr w:type="spellEnd"/>
      <w:r>
        <w:rPr>
          <w:rFonts w:ascii="Times New Roman" w:eastAsia="Times New Roman" w:hAnsi="Times New Roman" w:cs="Times New Roman"/>
          <w:i/>
          <w:sz w:val="24"/>
          <w:szCs w:val="24"/>
        </w:rPr>
        <w:t xml:space="preserve"> v Ostravě-</w:t>
      </w:r>
      <w:proofErr w:type="spellStart"/>
      <w:r>
        <w:rPr>
          <w:rFonts w:ascii="Times New Roman" w:eastAsia="Times New Roman" w:hAnsi="Times New Roman" w:cs="Times New Roman"/>
          <w:i/>
          <w:sz w:val="24"/>
          <w:szCs w:val="24"/>
        </w:rPr>
        <w:t>Porubě</w:t>
      </w:r>
      <w:proofErr w:type="spellEnd"/>
      <w:r>
        <w:rPr>
          <w:rFonts w:ascii="Times New Roman" w:eastAsia="Times New Roman" w:hAnsi="Times New Roman" w:cs="Times New Roman"/>
          <w:i/>
          <w:sz w:val="24"/>
          <w:szCs w:val="24"/>
        </w:rPr>
        <w:t>.</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Činnostní (praktické) učení.</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Setkala jste se někdy s pojmem aktivizující metody? Jestli ano, tak kde? </w:t>
      </w:r>
    </w:p>
    <w:p w:rsidR="00B620D3" w:rsidRDefault="007053F1">
      <w:pPr>
        <w:shd w:val="clear" w:color="auto" w:fill="FFFFFF"/>
        <w:spacing w:before="240" w:after="24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Ano, při studiu v oborové didaktice.</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Používáte při výuce Výchovy k občanství aktivizující metody? Pokud ano, jak často? </w:t>
      </w:r>
    </w:p>
    <w:p w:rsidR="00B620D3" w:rsidRDefault="007053F1">
      <w:pPr>
        <w:shd w:val="clear" w:color="auto" w:fill="FFFFFF"/>
        <w:spacing w:before="240" w:after="24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Málo, spíše ve starších ročnících (8. a 9. ročník).</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Které aktivizační metody znáte? Diskuse, projektová výuka</w:t>
      </w:r>
    </w:p>
    <w:p w:rsidR="00B620D3" w:rsidRDefault="007053F1">
      <w:pPr>
        <w:shd w:val="clear" w:color="auto" w:fill="FFFFFF"/>
        <w:spacing w:before="240" w:after="24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Diskuse, projektová výuka.</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Vzděláváte se nadále v oblasti didaktiky nebo předmětů, které vyučujete? Jestli ano, tak jakým způsobem?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V geografii ano, ve výchově k občanství ne, pouze samostudium a sledování nových učebních pomůcek.</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Jak byste ohodnotil/a svou profesní spokojenost? / Baví Vás práce učitele?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 jinak bych jí nedělala už 20 let</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Nedokážu odpovědět, určitě ano, ale toto se nedá objektivně </w:t>
      </w:r>
      <w:proofErr w:type="gramStart"/>
      <w:r>
        <w:rPr>
          <w:rFonts w:ascii="Times New Roman" w:eastAsia="Times New Roman" w:hAnsi="Times New Roman" w:cs="Times New Roman"/>
          <w:i/>
          <w:sz w:val="24"/>
          <w:szCs w:val="24"/>
        </w:rPr>
        <w:t>říci</w:t>
      </w:r>
      <w:proofErr w:type="gramEnd"/>
      <w:r>
        <w:rPr>
          <w:rFonts w:ascii="Times New Roman" w:eastAsia="Times New Roman" w:hAnsi="Times New Roman" w:cs="Times New Roman"/>
          <w:i/>
          <w:sz w:val="24"/>
          <w:szCs w:val="24"/>
        </w:rPr>
        <w:t>.</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Co Vás motivuje k práci pedagoga?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Baví mě to, snažím se učit nové věci.</w:t>
      </w:r>
    </w:p>
    <w:p w:rsidR="00B620D3" w:rsidRDefault="007053F1">
      <w:pPr>
        <w:numPr>
          <w:ilvl w:val="0"/>
          <w:numId w:val="14"/>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Zlepšilo se.</w:t>
      </w:r>
    </w:p>
    <w:p w:rsidR="00B620D3" w:rsidRDefault="00B620D3">
      <w:pPr>
        <w:shd w:val="clear" w:color="auto" w:fill="FFFFFF"/>
        <w:spacing w:before="240" w:after="240" w:line="276" w:lineRule="auto"/>
        <w:rPr>
          <w:rFonts w:ascii="Times New Roman" w:eastAsia="Times New Roman" w:hAnsi="Times New Roman" w:cs="Times New Roman"/>
          <w:i/>
          <w:sz w:val="24"/>
          <w:szCs w:val="24"/>
        </w:rPr>
      </w:pPr>
    </w:p>
    <w:p w:rsidR="00B620D3" w:rsidRDefault="007053F1">
      <w:pPr>
        <w:shd w:val="clear" w:color="auto" w:fill="FFFFFF"/>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12 - Žena</w:t>
      </w:r>
    </w:p>
    <w:p w:rsidR="00B620D3" w:rsidRDefault="007053F1">
      <w:pPr>
        <w:numPr>
          <w:ilvl w:val="0"/>
          <w:numId w:val="32"/>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Jaký je váš věk?</w:t>
      </w:r>
    </w:p>
    <w:p w:rsidR="00B620D3" w:rsidRDefault="007053F1">
      <w:pPr>
        <w:shd w:val="clear" w:color="auto" w:fill="FFFFFF"/>
        <w:spacing w:before="240" w:after="24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59 let</w:t>
      </w:r>
    </w:p>
    <w:p w:rsidR="00B620D3" w:rsidRDefault="007053F1">
      <w:pPr>
        <w:numPr>
          <w:ilvl w:val="0"/>
          <w:numId w:val="32"/>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Jak dlouho působíte jako pedagog a na jakém typu školy (základní / střední)?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Celkově učím 36 let - 21 let jsem učila na základní škole, posledních 15 ale učím na odborném učilišti.</w:t>
      </w:r>
    </w:p>
    <w:p w:rsidR="00B620D3" w:rsidRDefault="007053F1">
      <w:pPr>
        <w:numPr>
          <w:ilvl w:val="0"/>
          <w:numId w:val="32"/>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Co rozumíte pojmem aktivizační metoda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Veškeré působení učitele, které žáka bude motivovat k individuálnímu vztahu </w:t>
      </w:r>
      <w:proofErr w:type="spellStart"/>
      <w:r>
        <w:rPr>
          <w:rFonts w:ascii="Times New Roman" w:eastAsia="Times New Roman" w:hAnsi="Times New Roman" w:cs="Times New Roman"/>
          <w:i/>
          <w:sz w:val="24"/>
          <w:szCs w:val="24"/>
        </w:rPr>
        <w:t>vztahu</w:t>
      </w:r>
      <w:proofErr w:type="spellEnd"/>
      <w:r>
        <w:rPr>
          <w:rFonts w:ascii="Times New Roman" w:eastAsia="Times New Roman" w:hAnsi="Times New Roman" w:cs="Times New Roman"/>
          <w:i/>
          <w:sz w:val="24"/>
          <w:szCs w:val="24"/>
        </w:rPr>
        <w:t xml:space="preserve"> pro obsah učiva, jeho osvojení a následné dovednosti užívat.</w:t>
      </w:r>
    </w:p>
    <w:p w:rsidR="00B620D3" w:rsidRDefault="007053F1">
      <w:pPr>
        <w:numPr>
          <w:ilvl w:val="0"/>
          <w:numId w:val="32"/>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Setkala jste se někdy s pojmem aktivizující metody? Jestli ano, tak kde? </w:t>
      </w:r>
    </w:p>
    <w:p w:rsidR="00B620D3" w:rsidRDefault="007053F1">
      <w:pPr>
        <w:shd w:val="clear" w:color="auto" w:fill="FFFFFF"/>
        <w:spacing w:before="240" w:after="24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Ano, při samostudiu knih - např. Sociální dovednosti, Psychologie v učitelské praxi, Didaktika osobnostní výchovy a další.</w:t>
      </w:r>
    </w:p>
    <w:p w:rsidR="00B620D3" w:rsidRDefault="007053F1">
      <w:pPr>
        <w:numPr>
          <w:ilvl w:val="0"/>
          <w:numId w:val="32"/>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Používáte při výuce Výchovy k občanství aktivizující metody? Pokud ano, jak často? Které aktivizační metody znáte?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Ano, někdy aktivizační metodu </w:t>
      </w:r>
      <w:proofErr w:type="gramStart"/>
      <w:r>
        <w:rPr>
          <w:rFonts w:ascii="Times New Roman" w:eastAsia="Times New Roman" w:hAnsi="Times New Roman" w:cs="Times New Roman"/>
          <w:i/>
          <w:sz w:val="24"/>
          <w:szCs w:val="24"/>
        </w:rPr>
        <w:t>použiju</w:t>
      </w:r>
      <w:proofErr w:type="gramEnd"/>
      <w:r>
        <w:rPr>
          <w:rFonts w:ascii="Times New Roman" w:eastAsia="Times New Roman" w:hAnsi="Times New Roman" w:cs="Times New Roman"/>
          <w:i/>
          <w:sz w:val="24"/>
          <w:szCs w:val="24"/>
        </w:rPr>
        <w:t xml:space="preserve">. Znám Dialog, anketu, řízenou besedu, individuální pohovor, třídu mohu také aktivizovat humorem a nadsázkou, pochvalou, konfrontací, empatií. </w:t>
      </w:r>
    </w:p>
    <w:p w:rsidR="00B620D3" w:rsidRDefault="007053F1">
      <w:pPr>
        <w:numPr>
          <w:ilvl w:val="0"/>
          <w:numId w:val="32"/>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Vzděláváte se nadále v oblasti didaktiky nebo předmětů, které vyučujete? Jestli ano, tak jakým způsobem?</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Jak už jsem řekla, samostudiem. Považuji to za přínosnější, než sedět 2 hodiny na nějaké </w:t>
      </w:r>
      <w:proofErr w:type="gramStart"/>
      <w:r>
        <w:rPr>
          <w:rFonts w:ascii="Times New Roman" w:eastAsia="Times New Roman" w:hAnsi="Times New Roman" w:cs="Times New Roman"/>
          <w:i/>
          <w:sz w:val="24"/>
          <w:szCs w:val="24"/>
        </w:rPr>
        <w:t>přednášce..</w:t>
      </w:r>
      <w:proofErr w:type="gramEnd"/>
      <w:r>
        <w:rPr>
          <w:rFonts w:ascii="Times New Roman" w:eastAsia="Times New Roman" w:hAnsi="Times New Roman" w:cs="Times New Roman"/>
          <w:i/>
          <w:sz w:val="24"/>
          <w:szCs w:val="24"/>
        </w:rPr>
        <w:t xml:space="preserve"> Také se leccos o aktivizačních metodách dozvídám od svých mladších kolegů.</w:t>
      </w:r>
    </w:p>
    <w:p w:rsidR="00B620D3" w:rsidRDefault="007053F1">
      <w:pPr>
        <w:numPr>
          <w:ilvl w:val="0"/>
          <w:numId w:val="32"/>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Jak byste ohodnotil/a svou profesní spokojenost? / Baví Vás práce učitele?</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Práce s dětmi mě bavila a stále baví. Práce s dětmi na ZŠ je trochu </w:t>
      </w:r>
      <w:proofErr w:type="gramStart"/>
      <w:r>
        <w:rPr>
          <w:rFonts w:ascii="Times New Roman" w:eastAsia="Times New Roman" w:hAnsi="Times New Roman" w:cs="Times New Roman"/>
          <w:i/>
          <w:sz w:val="24"/>
          <w:szCs w:val="24"/>
        </w:rPr>
        <w:t>jiná - citovější</w:t>
      </w:r>
      <w:proofErr w:type="gramEnd"/>
      <w:r>
        <w:rPr>
          <w:rFonts w:ascii="Times New Roman" w:eastAsia="Times New Roman" w:hAnsi="Times New Roman" w:cs="Times New Roman"/>
          <w:i/>
          <w:sz w:val="24"/>
          <w:szCs w:val="24"/>
        </w:rPr>
        <w:t xml:space="preserve">, radostnější a každý úspěch žáka dělal radost i mě. U středoškoláků je to více o individuálnějším vztahu učitel - žák. Středoškoláci jsou podstatně dospělejší a podle toho se taky odvíjejí </w:t>
      </w:r>
      <w:proofErr w:type="spellStart"/>
      <w:r>
        <w:rPr>
          <w:rFonts w:ascii="Times New Roman" w:eastAsia="Times New Roman" w:hAnsi="Times New Roman" w:cs="Times New Roman"/>
          <w:i/>
          <w:sz w:val="24"/>
          <w:szCs w:val="24"/>
        </w:rPr>
        <w:t>nejich</w:t>
      </w:r>
      <w:proofErr w:type="spellEnd"/>
      <w:r>
        <w:rPr>
          <w:rFonts w:ascii="Times New Roman" w:eastAsia="Times New Roman" w:hAnsi="Times New Roman" w:cs="Times New Roman"/>
          <w:i/>
          <w:sz w:val="24"/>
          <w:szCs w:val="24"/>
        </w:rPr>
        <w:t xml:space="preserve"> názory.</w:t>
      </w:r>
    </w:p>
    <w:p w:rsidR="00B620D3" w:rsidRDefault="007053F1">
      <w:pPr>
        <w:numPr>
          <w:ilvl w:val="0"/>
          <w:numId w:val="32"/>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Prošel/prošla jste si někdy syndromem vyhoření? Po jak dlouhé době učitelské praxe?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 Ale za posledních 10 let mi učení nedělá takovou radost, jako dříve. Není to mou duševní pohodou, ale jen konstatováním současného stavu chování mládeže, přístupu rodičů k výchově v rodině.</w:t>
      </w:r>
    </w:p>
    <w:p w:rsidR="00B620D3" w:rsidRDefault="007053F1">
      <w:pPr>
        <w:numPr>
          <w:ilvl w:val="0"/>
          <w:numId w:val="32"/>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Co Vás motivuje k práci pedagoga?</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Nyní se dá </w:t>
      </w:r>
      <w:proofErr w:type="gramStart"/>
      <w:r>
        <w:rPr>
          <w:rFonts w:ascii="Times New Roman" w:eastAsia="Times New Roman" w:hAnsi="Times New Roman" w:cs="Times New Roman"/>
          <w:i/>
          <w:sz w:val="24"/>
          <w:szCs w:val="24"/>
        </w:rPr>
        <w:t>říci</w:t>
      </w:r>
      <w:proofErr w:type="gramEnd"/>
      <w:r>
        <w:rPr>
          <w:rFonts w:ascii="Times New Roman" w:eastAsia="Times New Roman" w:hAnsi="Times New Roman" w:cs="Times New Roman"/>
          <w:i/>
          <w:sz w:val="24"/>
          <w:szCs w:val="24"/>
        </w:rPr>
        <w:t>, že už učím ze setrvačnosti, kdysi jsem byla k práci pedagoga více motivovaná.</w:t>
      </w:r>
    </w:p>
    <w:p w:rsidR="00B620D3" w:rsidRDefault="007053F1">
      <w:pPr>
        <w:numPr>
          <w:ilvl w:val="0"/>
          <w:numId w:val="32"/>
        </w:numPr>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Je podle Vás platové ohodnocení učitelů dostačující? </w:t>
      </w:r>
    </w:p>
    <w:p w:rsidR="00B620D3" w:rsidRDefault="007053F1">
      <w:pPr>
        <w:shd w:val="clear" w:color="auto" w:fill="FFFFFF"/>
        <w:spacing w:before="240" w:after="240" w:line="276"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Podle mě je naprosto nedostačující ve srovnání s platy jiných vysokoškolsky vzdělaných lidí. Peníze se ženou politikům, kteří jsou nadhodnocováni, stejně tak jako IT specialisté, manažeři a pojišťováci. Učitelé jsou státní zaměstnanci, tak proč nedostávají výslužné jako např. policisté?</w:t>
      </w:r>
    </w:p>
    <w:sectPr w:rsidR="00B620D3">
      <w:pgSz w:w="11906" w:h="16838"/>
      <w:pgMar w:top="1418" w:right="1134" w:bottom="1418" w:left="1701" w:header="709" w:footer="709"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B60" w:rsidRDefault="00407B60">
      <w:pPr>
        <w:spacing w:after="0" w:line="240" w:lineRule="auto"/>
      </w:pPr>
      <w:r>
        <w:separator/>
      </w:r>
    </w:p>
  </w:endnote>
  <w:endnote w:type="continuationSeparator" w:id="0">
    <w:p w:rsidR="00407B60" w:rsidRDefault="0040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E2F" w:rsidRDefault="004E5E2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B60" w:rsidRDefault="00407B60">
      <w:pPr>
        <w:spacing w:after="0" w:line="240" w:lineRule="auto"/>
      </w:pPr>
      <w:r>
        <w:separator/>
      </w:r>
    </w:p>
  </w:footnote>
  <w:footnote w:type="continuationSeparator" w:id="0">
    <w:p w:rsidR="00407B60" w:rsidRDefault="00407B60">
      <w:pPr>
        <w:spacing w:after="0" w:line="240" w:lineRule="auto"/>
      </w:pPr>
      <w:r>
        <w:continuationSeparator/>
      </w:r>
    </w:p>
  </w:footnote>
  <w:footnote w:id="1">
    <w:p w:rsidR="00C21382" w:rsidRDefault="00C21382">
      <w:pPr>
        <w:pStyle w:val="Textpoznpodarou"/>
      </w:pPr>
      <w:r>
        <w:rPr>
          <w:rStyle w:val="Znakapoznpodarou"/>
        </w:rPr>
        <w:footnoteRef/>
      </w:r>
      <w:r>
        <w:t xml:space="preserve"> Na základě vlastní empirické zkušenosti usuzuji, že tito učitelé jazyků používají aktivizační metody a moderní techniku častěji, protože jazyk by se ani jinak kvalitně naučit nedal. Výuka jazyků rovněž není (na rozdíl od dějepisu, občanské výchovy apod.) tolik zaměřen na učivo, ale na to, naučit se daný jazyk plynule používat a na rozšíření slovní zásoby.</w:t>
      </w:r>
    </w:p>
  </w:footnote>
  <w:footnote w:id="2">
    <w:p w:rsidR="004E5E2F" w:rsidRDefault="004E5E2F">
      <w:pPr>
        <w:pStyle w:val="Textpoznpodarou"/>
      </w:pPr>
      <w:r>
        <w:rPr>
          <w:rStyle w:val="Znakapoznpodarou"/>
        </w:rPr>
        <w:footnoteRef/>
      </w:r>
      <w:r>
        <w:t xml:space="preserve"> V případě 45minutové vyučovací hodiny upravíme časové dotace na jednotlivé aktivity podle potřeby</w:t>
      </w:r>
    </w:p>
  </w:footnote>
  <w:footnote w:id="3">
    <w:p w:rsidR="004E5E2F" w:rsidRDefault="004E5E2F">
      <w:pPr>
        <w:pStyle w:val="Textpoznpodarou"/>
      </w:pPr>
      <w:r>
        <w:rPr>
          <w:rStyle w:val="Znakapoznpodarou"/>
        </w:rPr>
        <w:footnoteRef/>
      </w:r>
      <w:r>
        <w:t xml:space="preserve"> Stejné téma by mohli dohromady zpracovávat například slabší žáci (myslím tím žáky s výrazně pomalejším tempem), tím pádem je metoda velice vhodná pro inkluzivní třídu.</w:t>
      </w:r>
    </w:p>
  </w:footnote>
  <w:footnote w:id="4">
    <w:p w:rsidR="004E5E2F" w:rsidRDefault="004E5E2F">
      <w:pPr>
        <w:pStyle w:val="Textpoznpodarou"/>
      </w:pPr>
      <w:r>
        <w:rPr>
          <w:rStyle w:val="Znakapoznpodarou"/>
        </w:rPr>
        <w:footnoteRef/>
      </w:r>
      <w:r>
        <w:t xml:space="preserve"> Může se jednat také o fiktivní situaci, nemusí se nutně jednat o reálné „politické dilema“</w:t>
      </w:r>
    </w:p>
  </w:footnote>
  <w:footnote w:id="5">
    <w:p w:rsidR="004E5E2F" w:rsidRDefault="004E5E2F">
      <w:pPr>
        <w:pStyle w:val="Textpoznpodarou"/>
      </w:pPr>
      <w:r>
        <w:rPr>
          <w:rStyle w:val="Znakapoznpodarou"/>
        </w:rPr>
        <w:footnoteRef/>
      </w:r>
      <w:r>
        <w:t xml:space="preserve"> V praxi by se daly pracovní listy rozdat i jeden do </w:t>
      </w:r>
      <w:proofErr w:type="gramStart"/>
      <w:r>
        <w:t>dvojice</w:t>
      </w:r>
      <w:proofErr w:type="gramEnd"/>
      <w:r>
        <w:t xml:space="preserve"> popřípadě trojice</w:t>
      </w:r>
    </w:p>
  </w:footnote>
  <w:footnote w:id="6">
    <w:p w:rsidR="004E5E2F" w:rsidRDefault="004E5E2F">
      <w:pPr>
        <w:pStyle w:val="Textpoznpodarou"/>
      </w:pPr>
      <w:r>
        <w:rPr>
          <w:rStyle w:val="Znakapoznpodarou"/>
        </w:rPr>
        <w:footnoteRef/>
      </w:r>
      <w:r>
        <w:t xml:space="preserve"> V tomto se </w:t>
      </w:r>
      <w:proofErr w:type="spellStart"/>
      <w:r>
        <w:t>přiřazovačka</w:t>
      </w:r>
      <w:proofErr w:type="spellEnd"/>
      <w:r>
        <w:t xml:space="preserve"> velmi podobá induktivní výuce</w:t>
      </w:r>
    </w:p>
  </w:footnote>
  <w:footnote w:id="7">
    <w:p w:rsidR="004E5E2F" w:rsidRDefault="004E5E2F">
      <w:pPr>
        <w:pStyle w:val="Textpoznpodarou"/>
      </w:pPr>
      <w:r>
        <w:rPr>
          <w:rStyle w:val="Znakapoznpodarou"/>
        </w:rPr>
        <w:footnoteRef/>
      </w:r>
      <w:r>
        <w:t xml:space="preserve"> Pokud učitel nemá k dispozici předtištěné tabulky, může říct žákům, ať si rozdělí stránku v sešitě a použijí ji místo tabulky.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7D4"/>
    <w:multiLevelType w:val="multilevel"/>
    <w:tmpl w:val="6AA0D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3576E5"/>
    <w:multiLevelType w:val="multilevel"/>
    <w:tmpl w:val="21262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AD74B2"/>
    <w:multiLevelType w:val="multilevel"/>
    <w:tmpl w:val="4FBEB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F95816"/>
    <w:multiLevelType w:val="multilevel"/>
    <w:tmpl w:val="01D21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6D34CE"/>
    <w:multiLevelType w:val="multilevel"/>
    <w:tmpl w:val="FF8096F6"/>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E846B0"/>
    <w:multiLevelType w:val="multilevel"/>
    <w:tmpl w:val="4656B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EA6320"/>
    <w:multiLevelType w:val="multilevel"/>
    <w:tmpl w:val="1982F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5F5B88"/>
    <w:multiLevelType w:val="multilevel"/>
    <w:tmpl w:val="97120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FBC614C"/>
    <w:multiLevelType w:val="multilevel"/>
    <w:tmpl w:val="FC4A53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0A610F"/>
    <w:multiLevelType w:val="multilevel"/>
    <w:tmpl w:val="698EF7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5521BBE"/>
    <w:multiLevelType w:val="multilevel"/>
    <w:tmpl w:val="0BDC7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BE39F9"/>
    <w:multiLevelType w:val="multilevel"/>
    <w:tmpl w:val="8B829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E05C62"/>
    <w:multiLevelType w:val="multilevel"/>
    <w:tmpl w:val="D2F0F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A0209E"/>
    <w:multiLevelType w:val="multilevel"/>
    <w:tmpl w:val="2DA09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1B004B9"/>
    <w:multiLevelType w:val="multilevel"/>
    <w:tmpl w:val="D2742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530D87"/>
    <w:multiLevelType w:val="multilevel"/>
    <w:tmpl w:val="3CB69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4F3C38"/>
    <w:multiLevelType w:val="multilevel"/>
    <w:tmpl w:val="BCA49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7A1E16"/>
    <w:multiLevelType w:val="multilevel"/>
    <w:tmpl w:val="D8188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6AB6ED6"/>
    <w:multiLevelType w:val="multilevel"/>
    <w:tmpl w:val="B8BEC2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2579B1"/>
    <w:multiLevelType w:val="multilevel"/>
    <w:tmpl w:val="8C30765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505A81"/>
    <w:multiLevelType w:val="multilevel"/>
    <w:tmpl w:val="86C001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0CA349E"/>
    <w:multiLevelType w:val="multilevel"/>
    <w:tmpl w:val="9DB6E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AD2521"/>
    <w:multiLevelType w:val="multilevel"/>
    <w:tmpl w:val="27182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C7442FE"/>
    <w:multiLevelType w:val="multilevel"/>
    <w:tmpl w:val="B4A4A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DA3369C"/>
    <w:multiLevelType w:val="multilevel"/>
    <w:tmpl w:val="6E6A75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0091CD6"/>
    <w:multiLevelType w:val="multilevel"/>
    <w:tmpl w:val="0136D8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595F5409"/>
    <w:multiLevelType w:val="multilevel"/>
    <w:tmpl w:val="65529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612ECE"/>
    <w:multiLevelType w:val="multilevel"/>
    <w:tmpl w:val="A0207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A2E6192"/>
    <w:multiLevelType w:val="multilevel"/>
    <w:tmpl w:val="C3447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E066594"/>
    <w:multiLevelType w:val="multilevel"/>
    <w:tmpl w:val="6186A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E367837"/>
    <w:multiLevelType w:val="multilevel"/>
    <w:tmpl w:val="716EE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19549AE"/>
    <w:multiLevelType w:val="multilevel"/>
    <w:tmpl w:val="A244B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9151516"/>
    <w:multiLevelType w:val="multilevel"/>
    <w:tmpl w:val="2ADEF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84316A"/>
    <w:multiLevelType w:val="multilevel"/>
    <w:tmpl w:val="E5AA387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4" w15:restartNumberingAfterBreak="0">
    <w:nsid w:val="6EBD131A"/>
    <w:multiLevelType w:val="multilevel"/>
    <w:tmpl w:val="E2764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3460B56"/>
    <w:multiLevelType w:val="multilevel"/>
    <w:tmpl w:val="3B6859FE"/>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36" w15:restartNumberingAfterBreak="0">
    <w:nsid w:val="7F53759B"/>
    <w:multiLevelType w:val="multilevel"/>
    <w:tmpl w:val="33409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24"/>
  </w:num>
  <w:num w:numId="4">
    <w:abstractNumId w:val="36"/>
  </w:num>
  <w:num w:numId="5">
    <w:abstractNumId w:val="6"/>
  </w:num>
  <w:num w:numId="6">
    <w:abstractNumId w:val="35"/>
  </w:num>
  <w:num w:numId="7">
    <w:abstractNumId w:val="33"/>
  </w:num>
  <w:num w:numId="8">
    <w:abstractNumId w:val="18"/>
  </w:num>
  <w:num w:numId="9">
    <w:abstractNumId w:val="34"/>
  </w:num>
  <w:num w:numId="10">
    <w:abstractNumId w:val="19"/>
  </w:num>
  <w:num w:numId="11">
    <w:abstractNumId w:val="3"/>
  </w:num>
  <w:num w:numId="12">
    <w:abstractNumId w:val="16"/>
  </w:num>
  <w:num w:numId="13">
    <w:abstractNumId w:val="9"/>
  </w:num>
  <w:num w:numId="14">
    <w:abstractNumId w:val="30"/>
  </w:num>
  <w:num w:numId="15">
    <w:abstractNumId w:val="15"/>
  </w:num>
  <w:num w:numId="16">
    <w:abstractNumId w:val="11"/>
  </w:num>
  <w:num w:numId="17">
    <w:abstractNumId w:val="17"/>
  </w:num>
  <w:num w:numId="18">
    <w:abstractNumId w:val="22"/>
  </w:num>
  <w:num w:numId="19">
    <w:abstractNumId w:val="29"/>
  </w:num>
  <w:num w:numId="20">
    <w:abstractNumId w:val="0"/>
  </w:num>
  <w:num w:numId="21">
    <w:abstractNumId w:val="10"/>
  </w:num>
  <w:num w:numId="22">
    <w:abstractNumId w:val="27"/>
  </w:num>
  <w:num w:numId="23">
    <w:abstractNumId w:val="28"/>
  </w:num>
  <w:num w:numId="24">
    <w:abstractNumId w:val="12"/>
  </w:num>
  <w:num w:numId="25">
    <w:abstractNumId w:val="21"/>
  </w:num>
  <w:num w:numId="26">
    <w:abstractNumId w:val="20"/>
  </w:num>
  <w:num w:numId="27">
    <w:abstractNumId w:val="7"/>
  </w:num>
  <w:num w:numId="28">
    <w:abstractNumId w:val="5"/>
  </w:num>
  <w:num w:numId="29">
    <w:abstractNumId w:val="14"/>
  </w:num>
  <w:num w:numId="30">
    <w:abstractNumId w:val="25"/>
  </w:num>
  <w:num w:numId="31">
    <w:abstractNumId w:val="23"/>
  </w:num>
  <w:num w:numId="32">
    <w:abstractNumId w:val="13"/>
  </w:num>
  <w:num w:numId="33">
    <w:abstractNumId w:val="1"/>
  </w:num>
  <w:num w:numId="34">
    <w:abstractNumId w:val="26"/>
  </w:num>
  <w:num w:numId="35">
    <w:abstractNumId w:val="31"/>
  </w:num>
  <w:num w:numId="36">
    <w:abstractNumId w:val="3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D3"/>
    <w:rsid w:val="0002204F"/>
    <w:rsid w:val="00166ED4"/>
    <w:rsid w:val="001B1A4E"/>
    <w:rsid w:val="001F2836"/>
    <w:rsid w:val="002239BB"/>
    <w:rsid w:val="00265650"/>
    <w:rsid w:val="002A32A7"/>
    <w:rsid w:val="00304D62"/>
    <w:rsid w:val="003751B4"/>
    <w:rsid w:val="003834BF"/>
    <w:rsid w:val="0039550D"/>
    <w:rsid w:val="00407B60"/>
    <w:rsid w:val="00407E5C"/>
    <w:rsid w:val="004649B0"/>
    <w:rsid w:val="004E5E2F"/>
    <w:rsid w:val="00510C2B"/>
    <w:rsid w:val="00517A23"/>
    <w:rsid w:val="005247E7"/>
    <w:rsid w:val="006730FE"/>
    <w:rsid w:val="007053F1"/>
    <w:rsid w:val="00775F88"/>
    <w:rsid w:val="00803DCA"/>
    <w:rsid w:val="008771EE"/>
    <w:rsid w:val="008B2F33"/>
    <w:rsid w:val="00A056B1"/>
    <w:rsid w:val="00A52F63"/>
    <w:rsid w:val="00A70A7C"/>
    <w:rsid w:val="00A74CDB"/>
    <w:rsid w:val="00AC7339"/>
    <w:rsid w:val="00B620D3"/>
    <w:rsid w:val="00B64170"/>
    <w:rsid w:val="00BA512B"/>
    <w:rsid w:val="00BB52A7"/>
    <w:rsid w:val="00BE5D7E"/>
    <w:rsid w:val="00C21382"/>
    <w:rsid w:val="00C5084F"/>
    <w:rsid w:val="00C76731"/>
    <w:rsid w:val="00C96E94"/>
    <w:rsid w:val="00D13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C01B"/>
  <w15:docId w15:val="{67F3E85D-BEEA-4B38-8406-F1640540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74F9A"/>
    <w:pPr>
      <w:widowControl w:val="0"/>
      <w:autoSpaceDE w:val="0"/>
      <w:autoSpaceDN w:val="0"/>
      <w:spacing w:after="0" w:line="240" w:lineRule="auto"/>
      <w:ind w:right="1699"/>
      <w:outlineLvl w:val="0"/>
    </w:pPr>
    <w:rPr>
      <w:rFonts w:ascii="Times New Roman" w:eastAsia="Times New Roman" w:hAnsi="Times New Roman" w:cs="Times New Roman"/>
      <w:b/>
      <w:bCs/>
      <w:sz w:val="28"/>
      <w:szCs w:val="28"/>
      <w:lang w:val="en-US"/>
    </w:rPr>
  </w:style>
  <w:style w:type="paragraph" w:styleId="Nadpis2">
    <w:name w:val="heading 2"/>
    <w:basedOn w:val="Normln"/>
    <w:next w:val="Normln"/>
    <w:link w:val="Nadpis2Char"/>
    <w:uiPriority w:val="9"/>
    <w:unhideWhenUsed/>
    <w:qFormat/>
    <w:rsid w:val="000E57D0"/>
    <w:pPr>
      <w:keepNext/>
      <w:keepLines/>
      <w:spacing w:before="40" w:after="0"/>
      <w:outlineLvl w:val="1"/>
    </w:pPr>
    <w:rPr>
      <w:rFonts w:ascii="Times New Roman" w:eastAsiaTheme="majorEastAsia" w:hAnsi="Times New Roman" w:cstheme="majorBidi"/>
      <w:b/>
      <w:sz w:val="26"/>
      <w:szCs w:val="26"/>
    </w:rPr>
  </w:style>
  <w:style w:type="paragraph" w:styleId="Nadpis3">
    <w:name w:val="heading 3"/>
    <w:basedOn w:val="Normln"/>
    <w:next w:val="Normln"/>
    <w:link w:val="Nadpis3Char"/>
    <w:uiPriority w:val="9"/>
    <w:unhideWhenUsed/>
    <w:qFormat/>
    <w:rsid w:val="00C74F9A"/>
    <w:pPr>
      <w:keepNext/>
      <w:keepLines/>
      <w:spacing w:before="40" w:after="0"/>
      <w:outlineLvl w:val="2"/>
    </w:pPr>
    <w:rPr>
      <w:rFonts w:ascii="Times New Roman" w:eastAsiaTheme="majorEastAsia" w:hAnsi="Times New Roman" w:cstheme="majorBidi"/>
      <w:b/>
      <w:sz w:val="24"/>
      <w:szCs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uiPriority w:val="9"/>
    <w:rsid w:val="00C74F9A"/>
    <w:rPr>
      <w:rFonts w:ascii="Times New Roman" w:eastAsia="Times New Roman" w:hAnsi="Times New Roman" w:cs="Times New Roman"/>
      <w:b/>
      <w:bCs/>
      <w:sz w:val="28"/>
      <w:szCs w:val="28"/>
      <w:lang w:val="en-US"/>
    </w:rPr>
  </w:style>
  <w:style w:type="table" w:styleId="Mkatabulky">
    <w:name w:val="Table Grid"/>
    <w:basedOn w:val="Normlntabulka"/>
    <w:uiPriority w:val="39"/>
    <w:rsid w:val="00F60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E57D0"/>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Nadpis2Char">
    <w:name w:val="Nadpis 2 Char"/>
    <w:basedOn w:val="Standardnpsmoodstavce"/>
    <w:link w:val="Nadpis2"/>
    <w:uiPriority w:val="9"/>
    <w:rsid w:val="000E57D0"/>
    <w:rPr>
      <w:rFonts w:ascii="Times New Roman" w:eastAsiaTheme="majorEastAsia" w:hAnsi="Times New Roman" w:cstheme="majorBidi"/>
      <w:b/>
      <w:sz w:val="26"/>
      <w:szCs w:val="26"/>
    </w:rPr>
  </w:style>
  <w:style w:type="paragraph" w:styleId="Zhlav">
    <w:name w:val="header"/>
    <w:basedOn w:val="Normln"/>
    <w:link w:val="ZhlavChar"/>
    <w:uiPriority w:val="99"/>
    <w:unhideWhenUsed/>
    <w:rsid w:val="000E5A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5AC3"/>
  </w:style>
  <w:style w:type="paragraph" w:styleId="Zpat">
    <w:name w:val="footer"/>
    <w:basedOn w:val="Normln"/>
    <w:link w:val="ZpatChar"/>
    <w:uiPriority w:val="99"/>
    <w:unhideWhenUsed/>
    <w:rsid w:val="000E5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0E5AC3"/>
  </w:style>
  <w:style w:type="character" w:styleId="Hypertextovodkaz">
    <w:name w:val="Hyperlink"/>
    <w:basedOn w:val="Standardnpsmoodstavce"/>
    <w:uiPriority w:val="99"/>
    <w:unhideWhenUsed/>
    <w:rsid w:val="000E5AC3"/>
    <w:rPr>
      <w:color w:val="0000FF"/>
      <w:u w:val="single"/>
    </w:rPr>
  </w:style>
  <w:style w:type="paragraph" w:styleId="Textpoznpodarou">
    <w:name w:val="footnote text"/>
    <w:basedOn w:val="Normln"/>
    <w:link w:val="TextpoznpodarouChar"/>
    <w:uiPriority w:val="99"/>
    <w:semiHidden/>
    <w:unhideWhenUsed/>
    <w:rsid w:val="006E50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E5062"/>
    <w:rPr>
      <w:sz w:val="20"/>
      <w:szCs w:val="20"/>
    </w:rPr>
  </w:style>
  <w:style w:type="character" w:styleId="Znakapoznpodarou">
    <w:name w:val="footnote reference"/>
    <w:basedOn w:val="Standardnpsmoodstavce"/>
    <w:uiPriority w:val="99"/>
    <w:semiHidden/>
    <w:unhideWhenUsed/>
    <w:rsid w:val="006E5062"/>
    <w:rPr>
      <w:vertAlign w:val="superscript"/>
    </w:rPr>
  </w:style>
  <w:style w:type="character" w:customStyle="1" w:styleId="Nadpis3Char">
    <w:name w:val="Nadpis 3 Char"/>
    <w:basedOn w:val="Standardnpsmoodstavce"/>
    <w:link w:val="Nadpis3"/>
    <w:uiPriority w:val="9"/>
    <w:rsid w:val="00C74F9A"/>
    <w:rPr>
      <w:rFonts w:ascii="Times New Roman" w:eastAsiaTheme="majorEastAsia" w:hAnsi="Times New Roman" w:cstheme="majorBidi"/>
      <w:b/>
      <w:sz w:val="24"/>
      <w:szCs w:val="24"/>
    </w:rPr>
  </w:style>
  <w:style w:type="table" w:styleId="Barevntabulkasmkou6">
    <w:name w:val="Grid Table 6 Colorful"/>
    <w:basedOn w:val="Normlntabulka"/>
    <w:uiPriority w:val="51"/>
    <w:rsid w:val="00D753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0">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1">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Obsah1">
    <w:name w:val="toc 1"/>
    <w:basedOn w:val="Normln"/>
    <w:next w:val="Normln"/>
    <w:autoRedefine/>
    <w:uiPriority w:val="39"/>
    <w:unhideWhenUsed/>
    <w:rsid w:val="00517A23"/>
    <w:pPr>
      <w:tabs>
        <w:tab w:val="right" w:pos="9396"/>
      </w:tabs>
      <w:spacing w:after="100" w:line="360" w:lineRule="auto"/>
    </w:pPr>
    <w:rPr>
      <w:rFonts w:ascii="Times New Roman" w:hAnsi="Times New Roman" w:cs="Times New Roman"/>
      <w:b/>
      <w:bCs/>
      <w:noProof/>
      <w:sz w:val="24"/>
      <w:szCs w:val="24"/>
    </w:rPr>
  </w:style>
  <w:style w:type="paragraph" w:styleId="Obsah2">
    <w:name w:val="toc 2"/>
    <w:basedOn w:val="Normln"/>
    <w:next w:val="Normln"/>
    <w:autoRedefine/>
    <w:uiPriority w:val="39"/>
    <w:unhideWhenUsed/>
    <w:rsid w:val="00517A23"/>
    <w:pPr>
      <w:spacing w:after="100"/>
      <w:ind w:left="220"/>
    </w:pPr>
  </w:style>
  <w:style w:type="paragraph" w:styleId="Obsah3">
    <w:name w:val="toc 3"/>
    <w:basedOn w:val="Normln"/>
    <w:next w:val="Normln"/>
    <w:autoRedefine/>
    <w:uiPriority w:val="39"/>
    <w:unhideWhenUsed/>
    <w:rsid w:val="00517A23"/>
    <w:pPr>
      <w:spacing w:after="100"/>
      <w:ind w:left="440"/>
    </w:pPr>
  </w:style>
  <w:style w:type="character" w:styleId="Nevyeenzmnka">
    <w:name w:val="Unresolved Mention"/>
    <w:basedOn w:val="Standardnpsmoodstavce"/>
    <w:uiPriority w:val="99"/>
    <w:semiHidden/>
    <w:unhideWhenUsed/>
    <w:rsid w:val="00375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upress.hku.hk/pro/con/903.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iborkyncl.estranky.cz/clanky/metody-rwct/ano---n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hhq3Yn_QgIA" TargetMode="External"/><Relationship Id="rId5" Type="http://schemas.openxmlformats.org/officeDocument/2006/relationships/settings" Target="settings.xml"/><Relationship Id="rId15" Type="http://schemas.openxmlformats.org/officeDocument/2006/relationships/hyperlink" Target="https://www.nureva.com/blog/education/15-active-learning-activities-to-energize-your-next-college-class"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youtube.com/watch?v=hGBNi4P9OfA&amp;t=4555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79NWNwYlaPPoZvhY9aYGpgY45w==">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6D7A0F-3C63-45BC-906A-CAD868D1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65</Pages>
  <Words>15631</Words>
  <Characters>92223</Characters>
  <Application>Microsoft Office Word</Application>
  <DocSecurity>0</DocSecurity>
  <Lines>768</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Zachariadis</dc:creator>
  <cp:lastModifiedBy>Andreas Zachariadis</cp:lastModifiedBy>
  <cp:revision>11</cp:revision>
  <dcterms:created xsi:type="dcterms:W3CDTF">2019-12-10T21:09:00Z</dcterms:created>
  <dcterms:modified xsi:type="dcterms:W3CDTF">2020-04-10T00:47:00Z</dcterms:modified>
</cp:coreProperties>
</file>