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D869C" w14:textId="2C6534E6" w:rsidR="007A58DD" w:rsidRDefault="002E1721">
      <w:pPr>
        <w:rPr>
          <w:b/>
          <w:sz w:val="20"/>
          <w:szCs w:val="20"/>
        </w:rPr>
      </w:pPr>
      <w:r>
        <w:rPr>
          <w:b/>
          <w:sz w:val="20"/>
          <w:szCs w:val="20"/>
        </w:rPr>
        <w:t>Table S</w:t>
      </w:r>
      <w:r w:rsidR="003B5254">
        <w:rPr>
          <w:b/>
          <w:sz w:val="20"/>
          <w:szCs w:val="20"/>
        </w:rPr>
        <w:t xml:space="preserve">1    </w:t>
      </w:r>
      <w:r>
        <w:rPr>
          <w:b/>
          <w:sz w:val="20"/>
          <w:szCs w:val="20"/>
        </w:rPr>
        <w:t>Radiocarbon dates from core DIE-16, taken in 2016 from Diera Hollow, High Tatra Mountains, Slovakia</w:t>
      </w:r>
      <w:r w:rsidR="005912DE">
        <w:rPr>
          <w:b/>
          <w:sz w:val="20"/>
          <w:szCs w:val="20"/>
        </w:rPr>
        <w:t xml:space="preserve">. </w:t>
      </w:r>
      <w:r w:rsidR="00970D7C">
        <w:rPr>
          <w:b/>
          <w:sz w:val="20"/>
          <w:szCs w:val="20"/>
        </w:rPr>
        <w:t xml:space="preserve">Results provided by </w:t>
      </w:r>
      <w:r w:rsidR="005912DE">
        <w:rPr>
          <w:b/>
          <w:sz w:val="20"/>
          <w:szCs w:val="20"/>
        </w:rPr>
        <w:t>Poznan radiocarbon laboratory.</w:t>
      </w:r>
      <w:r w:rsidR="00F627CE">
        <w:rPr>
          <w:b/>
          <w:sz w:val="20"/>
          <w:szCs w:val="20"/>
        </w:rPr>
        <w:t xml:space="preserve"> </w:t>
      </w:r>
      <w:r w:rsidR="006528C2" w:rsidRPr="006528C2">
        <w:rPr>
          <w:b/>
          <w:sz w:val="20"/>
          <w:szCs w:val="20"/>
        </w:rPr>
        <w:t xml:space="preserve">The 14C ages were calibrated with the IntCal13 curve (Reimer et al., 2013) within a Bayesian age-depth modelling routine ‘BACON’ (Blaauw and Christen, 2011), which modelled all age information, including the sediment surface, using a Student-t distribution that accounted for scatter and allowed statistical outliers. </w:t>
      </w:r>
    </w:p>
    <w:tbl>
      <w:tblPr>
        <w:tblStyle w:val="a"/>
        <w:tblW w:w="8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365"/>
        <w:gridCol w:w="1500"/>
        <w:gridCol w:w="1500"/>
        <w:gridCol w:w="1485"/>
        <w:gridCol w:w="1440"/>
        <w:gridCol w:w="1440"/>
      </w:tblGrid>
      <w:tr w:rsidR="003B5254" w14:paraId="58FCF0FE" w14:textId="07AE54B5" w:rsidTr="003B5254">
        <w:trPr>
          <w:trHeight w:val="628"/>
        </w:trPr>
        <w:tc>
          <w:tcPr>
            <w:tcW w:w="136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51BD82" w14:textId="5E9BA75E" w:rsidR="003B5254" w:rsidRDefault="003B5254" w:rsidP="006528C2">
            <w:pPr>
              <w:rPr>
                <w:b/>
              </w:rPr>
            </w:pPr>
            <w:r>
              <w:rPr>
                <w:b/>
              </w:rPr>
              <w:t>Sample depth (cm)</w:t>
            </w:r>
          </w:p>
        </w:tc>
        <w:tc>
          <w:tcPr>
            <w:tcW w:w="1500" w:type="dxa"/>
          </w:tcPr>
          <w:p w14:paraId="51F8EB30" w14:textId="414652E6" w:rsidR="003B5254" w:rsidRDefault="003B5254" w:rsidP="006528C2">
            <w:pPr>
              <w:rPr>
                <w:b/>
              </w:rPr>
            </w:pPr>
            <w:r>
              <w:rPr>
                <w:b/>
              </w:rPr>
              <w:t>Lab code</w:t>
            </w:r>
          </w:p>
        </w:tc>
        <w:tc>
          <w:tcPr>
            <w:tcW w:w="1500" w:type="dxa"/>
          </w:tcPr>
          <w:p w14:paraId="3004ADE6" w14:textId="127FF579" w:rsidR="003B5254" w:rsidRDefault="003B5254" w:rsidP="006528C2">
            <w:pPr>
              <w:rPr>
                <w:b/>
              </w:rPr>
            </w:pPr>
            <w:r>
              <w:rPr>
                <w:b/>
              </w:rPr>
              <w:t>Dated material</w:t>
            </w:r>
          </w:p>
        </w:tc>
        <w:tc>
          <w:tcPr>
            <w:tcW w:w="1485" w:type="dxa"/>
          </w:tcPr>
          <w:p w14:paraId="778E65CC" w14:textId="78971CD2" w:rsidR="003B5254" w:rsidRPr="00970D7C" w:rsidRDefault="003B5254" w:rsidP="006528C2">
            <w:pPr>
              <w:rPr>
                <w:b/>
              </w:rPr>
            </w:pPr>
            <w:r>
              <w:rPr>
                <w:b/>
              </w:rPr>
              <w:t>Measured C</w:t>
            </w:r>
            <w:r>
              <w:rPr>
                <w:b/>
                <w:vertAlign w:val="superscript"/>
              </w:rPr>
              <w:t>14</w:t>
            </w:r>
            <w:r>
              <w:rPr>
                <w:b/>
              </w:rPr>
              <w:t xml:space="preserve"> age (BP)</w:t>
            </w:r>
          </w:p>
        </w:tc>
        <w:tc>
          <w:tcPr>
            <w:tcW w:w="14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A8657C" w14:textId="352F6DA7" w:rsidR="003B5254" w:rsidRDefault="003B5254" w:rsidP="006528C2">
            <w:pPr>
              <w:rPr>
                <w:b/>
              </w:rPr>
            </w:pPr>
            <w:r>
              <w:rPr>
                <w:b/>
              </w:rPr>
              <w:t>Calibrated age (yr BP)</w:t>
            </w:r>
          </w:p>
        </w:tc>
        <w:tc>
          <w:tcPr>
            <w:tcW w:w="1440" w:type="dxa"/>
          </w:tcPr>
          <w:p w14:paraId="01BBFEA0" w14:textId="0105D2D7" w:rsidR="003B5254" w:rsidRDefault="003B5254" w:rsidP="006528C2">
            <w:pPr>
              <w:rPr>
                <w:b/>
              </w:rPr>
            </w:pPr>
            <w:r>
              <w:rPr>
                <w:b/>
              </w:rPr>
              <w:t xml:space="preserve">Mean </w:t>
            </w:r>
          </w:p>
          <w:p w14:paraId="45F450C0" w14:textId="3D7662E0" w:rsidR="003B5254" w:rsidRDefault="003B5254" w:rsidP="006528C2">
            <w:pPr>
              <w:rPr>
                <w:b/>
              </w:rPr>
            </w:pPr>
            <w:r>
              <w:rPr>
                <w:b/>
              </w:rPr>
              <w:t>(yr BP)</w:t>
            </w:r>
          </w:p>
        </w:tc>
      </w:tr>
      <w:tr w:rsidR="003B5254" w14:paraId="0F4A1B76" w14:textId="48CA9F4B" w:rsidTr="0039607A">
        <w:trPr>
          <w:trHeight w:val="682"/>
        </w:trPr>
        <w:tc>
          <w:tcPr>
            <w:tcW w:w="1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B625B9" w14:textId="77777777" w:rsidR="003B5254" w:rsidRPr="00470084" w:rsidRDefault="003B5254" w:rsidP="003B5254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470084">
              <w:rPr>
                <w:sz w:val="24"/>
                <w:szCs w:val="24"/>
              </w:rPr>
              <w:t>22-23</w:t>
            </w:r>
          </w:p>
        </w:tc>
        <w:tc>
          <w:tcPr>
            <w:tcW w:w="1500" w:type="dxa"/>
            <w:vAlign w:val="bottom"/>
          </w:tcPr>
          <w:p w14:paraId="628670BD" w14:textId="41E71DA4" w:rsidR="003B5254" w:rsidRPr="00470084" w:rsidRDefault="003B5254" w:rsidP="003B5254">
            <w:pPr>
              <w:spacing w:before="240" w:after="240"/>
              <w:rPr>
                <w:sz w:val="20"/>
                <w:szCs w:val="24"/>
              </w:rPr>
            </w:pPr>
            <w:r w:rsidRPr="00470084">
              <w:rPr>
                <w:sz w:val="24"/>
                <w:szCs w:val="24"/>
              </w:rPr>
              <w:t>Poz-91232</w:t>
            </w:r>
          </w:p>
        </w:tc>
        <w:tc>
          <w:tcPr>
            <w:tcW w:w="1500" w:type="dxa"/>
          </w:tcPr>
          <w:p w14:paraId="3B2D3C92" w14:textId="55636E2C" w:rsidR="003B5254" w:rsidRPr="00470084" w:rsidRDefault="003B5254" w:rsidP="003B5254">
            <w:pPr>
              <w:spacing w:before="240" w:after="240"/>
              <w:rPr>
                <w:sz w:val="24"/>
                <w:szCs w:val="24"/>
              </w:rPr>
            </w:pPr>
            <w:r w:rsidRPr="00470084">
              <w:rPr>
                <w:sz w:val="20"/>
                <w:szCs w:val="24"/>
              </w:rPr>
              <w:t>Botanical macrofossils</w:t>
            </w:r>
          </w:p>
        </w:tc>
        <w:tc>
          <w:tcPr>
            <w:tcW w:w="1485" w:type="dxa"/>
            <w:vAlign w:val="bottom"/>
          </w:tcPr>
          <w:p w14:paraId="55A5A5AE" w14:textId="61D76D77" w:rsidR="003B5254" w:rsidRPr="00470084" w:rsidRDefault="003B5254" w:rsidP="003B5254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470084">
              <w:rPr>
                <w:sz w:val="24"/>
                <w:szCs w:val="24"/>
              </w:rPr>
              <w:t xml:space="preserve">230 ± 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14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5B93C5" w14:textId="0FCF55A1" w:rsidR="003B5254" w:rsidRPr="00470084" w:rsidRDefault="003B5254" w:rsidP="003B5254">
            <w:pPr>
              <w:spacing w:before="240"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278-94</w:t>
            </w:r>
          </w:p>
        </w:tc>
        <w:tc>
          <w:tcPr>
            <w:tcW w:w="1440" w:type="dxa"/>
            <w:vAlign w:val="bottom"/>
          </w:tcPr>
          <w:p w14:paraId="204DD19F" w14:textId="441E3316" w:rsidR="003B5254" w:rsidRDefault="003B5254" w:rsidP="003B5254">
            <w:pPr>
              <w:spacing w:before="240"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</w:tr>
      <w:tr w:rsidR="003B5254" w14:paraId="63ADC772" w14:textId="646F7E47" w:rsidTr="0039607A">
        <w:trPr>
          <w:trHeight w:val="340"/>
        </w:trPr>
        <w:tc>
          <w:tcPr>
            <w:tcW w:w="1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0C408E" w14:textId="77777777" w:rsidR="003B5254" w:rsidRPr="00470084" w:rsidRDefault="003B5254" w:rsidP="003B5254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470084">
              <w:rPr>
                <w:sz w:val="24"/>
                <w:szCs w:val="24"/>
              </w:rPr>
              <w:t>43-44</w:t>
            </w:r>
          </w:p>
        </w:tc>
        <w:tc>
          <w:tcPr>
            <w:tcW w:w="1500" w:type="dxa"/>
            <w:vAlign w:val="bottom"/>
          </w:tcPr>
          <w:p w14:paraId="442B1188" w14:textId="5A68FF7B" w:rsidR="003B5254" w:rsidRPr="00470084" w:rsidRDefault="003B5254" w:rsidP="003B5254">
            <w:pPr>
              <w:spacing w:before="240" w:after="240"/>
              <w:rPr>
                <w:sz w:val="20"/>
                <w:szCs w:val="24"/>
              </w:rPr>
            </w:pPr>
            <w:r w:rsidRPr="00470084">
              <w:rPr>
                <w:sz w:val="24"/>
                <w:szCs w:val="24"/>
              </w:rPr>
              <w:t>Poz-91233</w:t>
            </w:r>
          </w:p>
        </w:tc>
        <w:tc>
          <w:tcPr>
            <w:tcW w:w="1500" w:type="dxa"/>
          </w:tcPr>
          <w:p w14:paraId="3F0CEDD7" w14:textId="5A9FEBEF" w:rsidR="003B5254" w:rsidRPr="00470084" w:rsidRDefault="003B5254" w:rsidP="003B5254">
            <w:pPr>
              <w:spacing w:before="240" w:after="240"/>
              <w:rPr>
                <w:sz w:val="24"/>
                <w:szCs w:val="24"/>
              </w:rPr>
            </w:pPr>
            <w:r w:rsidRPr="00470084">
              <w:rPr>
                <w:sz w:val="20"/>
                <w:szCs w:val="24"/>
              </w:rPr>
              <w:t>Botanical macrofossils</w:t>
            </w:r>
          </w:p>
        </w:tc>
        <w:tc>
          <w:tcPr>
            <w:tcW w:w="1485" w:type="dxa"/>
            <w:vAlign w:val="bottom"/>
          </w:tcPr>
          <w:p w14:paraId="684FF4AF" w14:textId="7700284F" w:rsidR="003B5254" w:rsidRPr="00470084" w:rsidRDefault="003B5254" w:rsidP="003B5254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470084">
              <w:rPr>
                <w:sz w:val="24"/>
                <w:szCs w:val="24"/>
              </w:rPr>
              <w:t>335 ±</w:t>
            </w:r>
            <w:r>
              <w:rPr>
                <w:sz w:val="24"/>
                <w:szCs w:val="24"/>
              </w:rPr>
              <w:t xml:space="preserve"> 30</w:t>
            </w:r>
          </w:p>
        </w:tc>
        <w:tc>
          <w:tcPr>
            <w:tcW w:w="14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533AC7" w14:textId="48B77C53" w:rsidR="003B5254" w:rsidRPr="00470084" w:rsidRDefault="003B5254" w:rsidP="003B5254">
            <w:pPr>
              <w:spacing w:before="240"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491-336</w:t>
            </w:r>
          </w:p>
        </w:tc>
        <w:tc>
          <w:tcPr>
            <w:tcW w:w="1440" w:type="dxa"/>
            <w:vAlign w:val="bottom"/>
          </w:tcPr>
          <w:p w14:paraId="244C4881" w14:textId="6E28F30C" w:rsidR="003B5254" w:rsidRPr="00470084" w:rsidRDefault="003B5254" w:rsidP="003B5254">
            <w:pPr>
              <w:spacing w:before="240"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</w:t>
            </w:r>
          </w:p>
        </w:tc>
      </w:tr>
      <w:tr w:rsidR="003B5254" w14:paraId="1E74B107" w14:textId="1D86471F" w:rsidTr="0039607A">
        <w:trPr>
          <w:trHeight w:val="340"/>
        </w:trPr>
        <w:tc>
          <w:tcPr>
            <w:tcW w:w="1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C9517C" w14:textId="77777777" w:rsidR="003B5254" w:rsidRPr="00470084" w:rsidRDefault="003B5254" w:rsidP="003B5254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470084">
              <w:rPr>
                <w:sz w:val="24"/>
                <w:szCs w:val="24"/>
              </w:rPr>
              <w:t>65-66</w:t>
            </w:r>
          </w:p>
        </w:tc>
        <w:tc>
          <w:tcPr>
            <w:tcW w:w="1500" w:type="dxa"/>
            <w:vAlign w:val="bottom"/>
          </w:tcPr>
          <w:p w14:paraId="647913DE" w14:textId="091E08E6" w:rsidR="003B5254" w:rsidRPr="00470084" w:rsidRDefault="003B5254" w:rsidP="003B5254">
            <w:pPr>
              <w:spacing w:before="240" w:after="240"/>
              <w:rPr>
                <w:sz w:val="20"/>
                <w:szCs w:val="24"/>
              </w:rPr>
            </w:pPr>
            <w:r w:rsidRPr="00470084">
              <w:rPr>
                <w:sz w:val="24"/>
                <w:szCs w:val="24"/>
              </w:rPr>
              <w:t>Poz-91235</w:t>
            </w:r>
          </w:p>
        </w:tc>
        <w:tc>
          <w:tcPr>
            <w:tcW w:w="1500" w:type="dxa"/>
          </w:tcPr>
          <w:p w14:paraId="0A6ED501" w14:textId="434C62DA" w:rsidR="003B5254" w:rsidRPr="00470084" w:rsidRDefault="003B5254" w:rsidP="003B5254">
            <w:pPr>
              <w:spacing w:before="240" w:after="240"/>
              <w:rPr>
                <w:sz w:val="24"/>
                <w:szCs w:val="24"/>
              </w:rPr>
            </w:pPr>
            <w:r w:rsidRPr="00470084">
              <w:rPr>
                <w:sz w:val="20"/>
                <w:szCs w:val="24"/>
              </w:rPr>
              <w:t>Botanical macrofossils</w:t>
            </w:r>
          </w:p>
        </w:tc>
        <w:tc>
          <w:tcPr>
            <w:tcW w:w="1485" w:type="dxa"/>
            <w:vAlign w:val="bottom"/>
          </w:tcPr>
          <w:p w14:paraId="672B750A" w14:textId="257C768B" w:rsidR="003B5254" w:rsidRPr="00470084" w:rsidRDefault="003B5254" w:rsidP="003B5254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470084">
              <w:rPr>
                <w:sz w:val="24"/>
                <w:szCs w:val="24"/>
              </w:rPr>
              <w:t>830 ±</w:t>
            </w:r>
            <w:r>
              <w:rPr>
                <w:sz w:val="24"/>
                <w:szCs w:val="24"/>
              </w:rPr>
              <w:t xml:space="preserve"> 30</w:t>
            </w:r>
          </w:p>
        </w:tc>
        <w:tc>
          <w:tcPr>
            <w:tcW w:w="14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988104" w14:textId="70063754" w:rsidR="003B5254" w:rsidRPr="00470084" w:rsidRDefault="003B5254" w:rsidP="003B5254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470084">
              <w:rPr>
                <w:sz w:val="24"/>
                <w:szCs w:val="24"/>
              </w:rPr>
              <w:t>8</w:t>
            </w:r>
            <w:r w:rsidR="0038292B">
              <w:rPr>
                <w:sz w:val="24"/>
                <w:szCs w:val="24"/>
              </w:rPr>
              <w:t>94-688</w:t>
            </w:r>
          </w:p>
        </w:tc>
        <w:tc>
          <w:tcPr>
            <w:tcW w:w="1440" w:type="dxa"/>
            <w:vAlign w:val="bottom"/>
          </w:tcPr>
          <w:p w14:paraId="436323F6" w14:textId="3625A101" w:rsidR="003B5254" w:rsidRPr="00470084" w:rsidRDefault="0038292B" w:rsidP="003B5254">
            <w:pPr>
              <w:spacing w:before="240"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772</w:t>
            </w:r>
          </w:p>
        </w:tc>
      </w:tr>
      <w:tr w:rsidR="003B5254" w14:paraId="48BFB9F2" w14:textId="4D677AF2" w:rsidTr="0039607A">
        <w:trPr>
          <w:trHeight w:val="340"/>
        </w:trPr>
        <w:tc>
          <w:tcPr>
            <w:tcW w:w="1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B80E10" w14:textId="77777777" w:rsidR="003B5254" w:rsidRPr="00470084" w:rsidRDefault="003B5254" w:rsidP="003B5254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470084">
              <w:rPr>
                <w:sz w:val="24"/>
                <w:szCs w:val="24"/>
              </w:rPr>
              <w:t>87-88</w:t>
            </w:r>
          </w:p>
        </w:tc>
        <w:tc>
          <w:tcPr>
            <w:tcW w:w="1500" w:type="dxa"/>
            <w:vAlign w:val="bottom"/>
          </w:tcPr>
          <w:p w14:paraId="4A92EE3B" w14:textId="604812A7" w:rsidR="003B5254" w:rsidRPr="00470084" w:rsidRDefault="003B5254" w:rsidP="003B5254">
            <w:pPr>
              <w:spacing w:before="240" w:after="240"/>
              <w:rPr>
                <w:sz w:val="20"/>
                <w:szCs w:val="24"/>
              </w:rPr>
            </w:pPr>
            <w:r w:rsidRPr="00470084">
              <w:rPr>
                <w:sz w:val="24"/>
                <w:szCs w:val="24"/>
              </w:rPr>
              <w:t>Poz-91236</w:t>
            </w:r>
          </w:p>
        </w:tc>
        <w:tc>
          <w:tcPr>
            <w:tcW w:w="1500" w:type="dxa"/>
          </w:tcPr>
          <w:p w14:paraId="456E2620" w14:textId="13FC2137" w:rsidR="003B5254" w:rsidRPr="00470084" w:rsidRDefault="003B5254" w:rsidP="003B5254">
            <w:pPr>
              <w:spacing w:before="240" w:after="240"/>
              <w:rPr>
                <w:sz w:val="24"/>
                <w:szCs w:val="24"/>
              </w:rPr>
            </w:pPr>
            <w:r w:rsidRPr="00470084">
              <w:rPr>
                <w:sz w:val="20"/>
                <w:szCs w:val="24"/>
              </w:rPr>
              <w:t>Botanical macrofossils</w:t>
            </w:r>
          </w:p>
        </w:tc>
        <w:tc>
          <w:tcPr>
            <w:tcW w:w="1485" w:type="dxa"/>
            <w:vAlign w:val="bottom"/>
          </w:tcPr>
          <w:p w14:paraId="65026175" w14:textId="55E69E8B" w:rsidR="003B5254" w:rsidRPr="00470084" w:rsidRDefault="003B5254" w:rsidP="003B5254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470084">
              <w:rPr>
                <w:sz w:val="24"/>
                <w:szCs w:val="24"/>
              </w:rPr>
              <w:t>1470 ±</w:t>
            </w:r>
            <w:r>
              <w:rPr>
                <w:sz w:val="24"/>
                <w:szCs w:val="24"/>
              </w:rPr>
              <w:t xml:space="preserve"> 30</w:t>
            </w:r>
          </w:p>
        </w:tc>
        <w:tc>
          <w:tcPr>
            <w:tcW w:w="144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884145" w14:textId="4D996432" w:rsidR="003B5254" w:rsidRPr="00470084" w:rsidRDefault="003B5254" w:rsidP="003B5254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470084">
              <w:rPr>
                <w:sz w:val="24"/>
                <w:szCs w:val="24"/>
              </w:rPr>
              <w:t>14</w:t>
            </w:r>
            <w:r w:rsidR="0038292B">
              <w:rPr>
                <w:sz w:val="24"/>
                <w:szCs w:val="24"/>
              </w:rPr>
              <w:t>40-1280</w:t>
            </w:r>
          </w:p>
        </w:tc>
        <w:tc>
          <w:tcPr>
            <w:tcW w:w="1440" w:type="dxa"/>
            <w:vAlign w:val="bottom"/>
          </w:tcPr>
          <w:p w14:paraId="15E462F1" w14:textId="117191DF" w:rsidR="003B5254" w:rsidRPr="00470084" w:rsidRDefault="003B5254" w:rsidP="003B5254">
            <w:pPr>
              <w:spacing w:before="240" w:after="240"/>
              <w:jc w:val="center"/>
              <w:rPr>
                <w:sz w:val="24"/>
                <w:szCs w:val="24"/>
              </w:rPr>
            </w:pPr>
            <w:r w:rsidRPr="00470084">
              <w:rPr>
                <w:sz w:val="24"/>
                <w:szCs w:val="24"/>
              </w:rPr>
              <w:t>1</w:t>
            </w:r>
            <w:r w:rsidR="0038292B">
              <w:rPr>
                <w:sz w:val="24"/>
                <w:szCs w:val="24"/>
              </w:rPr>
              <w:t>340</w:t>
            </w:r>
          </w:p>
        </w:tc>
      </w:tr>
    </w:tbl>
    <w:p w14:paraId="7E4D5752" w14:textId="77777777" w:rsidR="007A58DD" w:rsidRDefault="007A58DD"/>
    <w:p w14:paraId="60693ED0" w14:textId="77777777" w:rsidR="007A58DD" w:rsidRDefault="007A58DD"/>
    <w:p w14:paraId="409B9DAF" w14:textId="77777777" w:rsidR="007A58DD" w:rsidRDefault="007A58DD">
      <w:bookmarkStart w:id="0" w:name="_GoBack"/>
      <w:bookmarkEnd w:id="0"/>
    </w:p>
    <w:sectPr w:rsidR="007A58D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8DD"/>
    <w:rsid w:val="002E1721"/>
    <w:rsid w:val="0038292B"/>
    <w:rsid w:val="003B5254"/>
    <w:rsid w:val="00470084"/>
    <w:rsid w:val="005912DE"/>
    <w:rsid w:val="006528C2"/>
    <w:rsid w:val="007A58DD"/>
    <w:rsid w:val="00970D7C"/>
    <w:rsid w:val="00F6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5F912"/>
  <w15:docId w15:val="{E84136C2-8FF7-4472-87C6-3826E7B56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Schafstall Nick Bennett</dc:creator>
  <cp:lastModifiedBy>Schafstall Nick Bennett</cp:lastModifiedBy>
  <cp:revision>5</cp:revision>
  <dcterms:created xsi:type="dcterms:W3CDTF">2019-11-29T15:16:00Z</dcterms:created>
  <dcterms:modified xsi:type="dcterms:W3CDTF">2020-05-15T16:44:00Z</dcterms:modified>
</cp:coreProperties>
</file>