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11F8" w14:textId="77777777" w:rsidR="00BD418C" w:rsidRPr="00BD418C" w:rsidRDefault="00BD418C" w:rsidP="007129DF">
      <w:pPr>
        <w:jc w:val="center"/>
        <w:rPr>
          <w:rFonts w:eastAsia="Calibri" w:cs="Times New Roman"/>
          <w:b/>
          <w:caps/>
          <w:sz w:val="32"/>
          <w:szCs w:val="28"/>
        </w:rPr>
      </w:pPr>
      <w:r w:rsidRPr="00BD418C">
        <w:rPr>
          <w:rFonts w:eastAsia="Calibri" w:cs="Times New Roman"/>
          <w:b/>
          <w:caps/>
          <w:sz w:val="32"/>
          <w:szCs w:val="28"/>
        </w:rPr>
        <w:t>Univerzita Palackého v Olomouci</w:t>
      </w:r>
    </w:p>
    <w:p w14:paraId="2E0230B6" w14:textId="36AD6352" w:rsidR="00BD418C" w:rsidRDefault="00BD418C" w:rsidP="007129DF">
      <w:pPr>
        <w:jc w:val="center"/>
        <w:rPr>
          <w:rFonts w:eastAsia="Calibri" w:cs="Times New Roman"/>
          <w:b/>
          <w:caps/>
          <w:sz w:val="28"/>
          <w:szCs w:val="28"/>
        </w:rPr>
      </w:pPr>
      <w:r w:rsidRPr="00BD418C">
        <w:rPr>
          <w:rFonts w:eastAsia="Calibri" w:cs="Times New Roman"/>
          <w:b/>
          <w:caps/>
          <w:sz w:val="28"/>
          <w:szCs w:val="28"/>
        </w:rPr>
        <w:t>Filozofická fakulta</w:t>
      </w:r>
    </w:p>
    <w:p w14:paraId="34C81EFA" w14:textId="7C591CA8" w:rsidR="007129DF" w:rsidRDefault="007129DF" w:rsidP="007129DF">
      <w:pPr>
        <w:jc w:val="center"/>
        <w:rPr>
          <w:rFonts w:eastAsia="Calibri" w:cs="Times New Roman"/>
          <w:b/>
          <w:caps/>
          <w:sz w:val="28"/>
          <w:szCs w:val="28"/>
        </w:rPr>
      </w:pPr>
    </w:p>
    <w:p w14:paraId="01AD4FF2" w14:textId="77777777" w:rsidR="007129DF" w:rsidRDefault="007129DF" w:rsidP="007129DF">
      <w:pPr>
        <w:jc w:val="center"/>
        <w:rPr>
          <w:rFonts w:eastAsia="Calibri" w:cs="Times New Roman"/>
          <w:b/>
          <w:caps/>
          <w:sz w:val="28"/>
          <w:szCs w:val="28"/>
        </w:rPr>
      </w:pPr>
    </w:p>
    <w:p w14:paraId="235DCA6A" w14:textId="5C972742" w:rsidR="007129DF" w:rsidRPr="00BD418C" w:rsidRDefault="007129DF" w:rsidP="007129DF">
      <w:pPr>
        <w:jc w:val="center"/>
        <w:rPr>
          <w:rFonts w:eastAsia="Calibri" w:cs="Times New Roman"/>
          <w:b/>
          <w:caps/>
          <w:sz w:val="28"/>
          <w:szCs w:val="28"/>
        </w:rPr>
      </w:pPr>
      <w:r>
        <w:rPr>
          <w:rFonts w:eastAsia="Calibri" w:cs="Times New Roman"/>
          <w:b/>
          <w:caps/>
          <w:noProof/>
          <w:sz w:val="28"/>
          <w:szCs w:val="28"/>
        </w:rPr>
        <w:drawing>
          <wp:inline distT="0" distB="0" distL="0" distR="0" wp14:anchorId="1B96E7C7" wp14:editId="5FB35EE0">
            <wp:extent cx="810883" cy="834289"/>
            <wp:effectExtent l="0" t="0" r="889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624" cy="843282"/>
                    </a:xfrm>
                    <a:prstGeom prst="rect">
                      <a:avLst/>
                    </a:prstGeom>
                    <a:noFill/>
                  </pic:spPr>
                </pic:pic>
              </a:graphicData>
            </a:graphic>
          </wp:inline>
        </w:drawing>
      </w:r>
    </w:p>
    <w:p w14:paraId="251372E3" w14:textId="77777777" w:rsidR="00BD418C" w:rsidRPr="00BD418C" w:rsidRDefault="00BD418C" w:rsidP="007129DF">
      <w:pPr>
        <w:jc w:val="center"/>
        <w:rPr>
          <w:rFonts w:eastAsia="Calibri" w:cs="Times New Roman"/>
          <w:szCs w:val="24"/>
        </w:rPr>
      </w:pPr>
    </w:p>
    <w:p w14:paraId="762B2DDA" w14:textId="77777777" w:rsidR="00BD418C" w:rsidRPr="00BD418C" w:rsidRDefault="00BD418C" w:rsidP="007129DF">
      <w:pPr>
        <w:jc w:val="center"/>
        <w:rPr>
          <w:rFonts w:eastAsia="Calibri" w:cs="Times New Roman"/>
          <w:szCs w:val="24"/>
        </w:rPr>
      </w:pPr>
    </w:p>
    <w:p w14:paraId="718AF7A8" w14:textId="77777777" w:rsidR="00BD418C" w:rsidRPr="00BD418C" w:rsidRDefault="00BD418C" w:rsidP="007129DF">
      <w:pPr>
        <w:jc w:val="center"/>
        <w:rPr>
          <w:rFonts w:eastAsia="Calibri" w:cs="Times New Roman"/>
          <w:szCs w:val="24"/>
        </w:rPr>
      </w:pPr>
    </w:p>
    <w:p w14:paraId="2994DD7F" w14:textId="77777777" w:rsidR="00BD418C" w:rsidRPr="00BD418C" w:rsidRDefault="00BD418C" w:rsidP="00727E4F">
      <w:pPr>
        <w:rPr>
          <w:rFonts w:eastAsia="Calibri" w:cs="Times New Roman"/>
          <w:szCs w:val="24"/>
        </w:rPr>
      </w:pPr>
    </w:p>
    <w:p w14:paraId="4F0208F5" w14:textId="77777777" w:rsidR="00BD418C" w:rsidRPr="00BD418C" w:rsidRDefault="00BD418C" w:rsidP="007129DF">
      <w:pPr>
        <w:jc w:val="center"/>
        <w:rPr>
          <w:rFonts w:eastAsia="Calibri" w:cs="Times New Roman"/>
          <w:szCs w:val="24"/>
        </w:rPr>
      </w:pPr>
    </w:p>
    <w:p w14:paraId="1C1E8535" w14:textId="77777777" w:rsidR="00BD418C" w:rsidRPr="00BD418C" w:rsidRDefault="00BD418C" w:rsidP="007129DF">
      <w:pPr>
        <w:jc w:val="center"/>
        <w:rPr>
          <w:rFonts w:eastAsia="Calibri" w:cs="Times New Roman"/>
          <w:szCs w:val="24"/>
        </w:rPr>
      </w:pPr>
    </w:p>
    <w:p w14:paraId="59E912CD" w14:textId="77777777" w:rsidR="00BD418C" w:rsidRPr="00BD418C" w:rsidRDefault="00BD418C" w:rsidP="007129DF">
      <w:pPr>
        <w:jc w:val="center"/>
        <w:rPr>
          <w:rFonts w:eastAsia="Calibri" w:cs="Times New Roman"/>
          <w:szCs w:val="24"/>
        </w:rPr>
      </w:pPr>
    </w:p>
    <w:p w14:paraId="5D83266D" w14:textId="77777777" w:rsidR="00BD418C" w:rsidRPr="00BD418C" w:rsidRDefault="00BD418C" w:rsidP="007129DF">
      <w:pPr>
        <w:jc w:val="center"/>
        <w:rPr>
          <w:rFonts w:eastAsia="Calibri" w:cs="Times New Roman"/>
          <w:szCs w:val="24"/>
        </w:rPr>
      </w:pPr>
    </w:p>
    <w:p w14:paraId="647EAEED" w14:textId="70E0B494" w:rsidR="00BD418C" w:rsidRPr="00BD418C" w:rsidRDefault="00BD418C" w:rsidP="007129DF">
      <w:pPr>
        <w:jc w:val="center"/>
        <w:rPr>
          <w:rFonts w:eastAsia="Calibri" w:cs="Times New Roman"/>
          <w:bCs/>
          <w:sz w:val="28"/>
          <w:szCs w:val="28"/>
        </w:rPr>
      </w:pPr>
      <w:r w:rsidRPr="00BD418C">
        <w:rPr>
          <w:rFonts w:eastAsia="Calibri" w:cs="Times New Roman"/>
          <w:bCs/>
          <w:sz w:val="28"/>
          <w:szCs w:val="28"/>
        </w:rPr>
        <w:t>Bakalářská diplomová práce</w:t>
      </w:r>
    </w:p>
    <w:p w14:paraId="6B099489" w14:textId="77777777" w:rsidR="00BD418C" w:rsidRPr="00BD418C" w:rsidRDefault="00BD418C" w:rsidP="00BD418C">
      <w:pPr>
        <w:jc w:val="center"/>
        <w:rPr>
          <w:rFonts w:eastAsia="Calibri" w:cs="Times New Roman"/>
          <w:b/>
          <w:bCs/>
          <w:sz w:val="28"/>
          <w:szCs w:val="28"/>
        </w:rPr>
      </w:pPr>
    </w:p>
    <w:p w14:paraId="69942ED3" w14:textId="77777777" w:rsidR="00BD418C" w:rsidRPr="00BD418C" w:rsidRDefault="00BD418C" w:rsidP="00BD418C">
      <w:pPr>
        <w:jc w:val="center"/>
        <w:rPr>
          <w:rFonts w:eastAsia="Calibri" w:cs="Times New Roman"/>
          <w:szCs w:val="24"/>
        </w:rPr>
      </w:pPr>
      <w:r w:rsidRPr="00BD418C">
        <w:rPr>
          <w:rFonts w:eastAsia="Calibri" w:cs="Times New Roman"/>
          <w:szCs w:val="24"/>
        </w:rPr>
        <w:t xml:space="preserve"> </w:t>
      </w:r>
    </w:p>
    <w:p w14:paraId="74D53395" w14:textId="77777777" w:rsidR="00BD418C" w:rsidRPr="00BD418C" w:rsidRDefault="00BD418C" w:rsidP="00BD418C">
      <w:pPr>
        <w:jc w:val="both"/>
        <w:rPr>
          <w:rFonts w:eastAsia="Calibri" w:cs="Times New Roman"/>
          <w:szCs w:val="24"/>
        </w:rPr>
      </w:pPr>
    </w:p>
    <w:p w14:paraId="3228E0A7" w14:textId="77777777" w:rsidR="00BD418C" w:rsidRPr="00BD418C" w:rsidRDefault="00BD418C" w:rsidP="00BD418C">
      <w:pPr>
        <w:jc w:val="both"/>
        <w:rPr>
          <w:rFonts w:eastAsia="Calibri" w:cs="Times New Roman"/>
          <w:szCs w:val="24"/>
        </w:rPr>
      </w:pPr>
    </w:p>
    <w:p w14:paraId="653F3484" w14:textId="77777777" w:rsidR="00BD418C" w:rsidRPr="00BD418C" w:rsidRDefault="00BD418C" w:rsidP="00BD418C">
      <w:pPr>
        <w:jc w:val="both"/>
        <w:rPr>
          <w:rFonts w:eastAsia="Calibri" w:cs="Times New Roman"/>
          <w:szCs w:val="24"/>
        </w:rPr>
      </w:pPr>
    </w:p>
    <w:p w14:paraId="44CEA197" w14:textId="77777777" w:rsidR="00BD418C" w:rsidRPr="00BD418C" w:rsidRDefault="00BD418C" w:rsidP="00BD418C">
      <w:pPr>
        <w:jc w:val="both"/>
        <w:rPr>
          <w:rFonts w:eastAsia="Calibri" w:cs="Times New Roman"/>
          <w:szCs w:val="24"/>
        </w:rPr>
      </w:pPr>
    </w:p>
    <w:p w14:paraId="4619FE70" w14:textId="77777777" w:rsidR="00BD418C" w:rsidRPr="00BD418C" w:rsidRDefault="00BD418C" w:rsidP="00BD418C">
      <w:pPr>
        <w:jc w:val="both"/>
        <w:rPr>
          <w:rFonts w:eastAsia="Calibri" w:cs="Times New Roman"/>
          <w:szCs w:val="24"/>
        </w:rPr>
      </w:pPr>
    </w:p>
    <w:p w14:paraId="6E42EDB2" w14:textId="77777777" w:rsidR="00BD418C" w:rsidRPr="00BD418C" w:rsidRDefault="00BD418C" w:rsidP="00BD418C">
      <w:pPr>
        <w:jc w:val="both"/>
        <w:rPr>
          <w:rFonts w:eastAsia="Calibri" w:cs="Times New Roman"/>
          <w:szCs w:val="24"/>
        </w:rPr>
      </w:pPr>
    </w:p>
    <w:p w14:paraId="18A5ABCB" w14:textId="77777777" w:rsidR="00BD418C" w:rsidRPr="00BD418C" w:rsidRDefault="00BD418C" w:rsidP="00BD418C">
      <w:pPr>
        <w:jc w:val="both"/>
        <w:rPr>
          <w:rFonts w:eastAsia="Calibri" w:cs="Times New Roman"/>
          <w:szCs w:val="24"/>
        </w:rPr>
      </w:pPr>
    </w:p>
    <w:p w14:paraId="26BC5467" w14:textId="383CC694" w:rsidR="00BD418C" w:rsidRPr="00BD418C" w:rsidRDefault="00BD418C" w:rsidP="00BD418C">
      <w:pPr>
        <w:rPr>
          <w:rFonts w:eastAsia="Calibri" w:cs="Times New Roman"/>
          <w:szCs w:val="24"/>
        </w:rPr>
      </w:pPr>
      <w:r w:rsidRPr="00BD418C">
        <w:rPr>
          <w:rFonts w:eastAsia="Calibri" w:cs="Times New Roman"/>
          <w:szCs w:val="24"/>
        </w:rPr>
        <w:t>Olomouc 20</w:t>
      </w:r>
      <w:r>
        <w:rPr>
          <w:rFonts w:eastAsia="Calibri" w:cs="Times New Roman"/>
          <w:szCs w:val="24"/>
        </w:rPr>
        <w:t>22</w:t>
      </w:r>
      <w:r w:rsidRPr="00BD418C">
        <w:rPr>
          <w:rFonts w:eastAsia="Calibri" w:cs="Times New Roman"/>
          <w:szCs w:val="24"/>
        </w:rPr>
        <w:t xml:space="preserve">                                                                           </w:t>
      </w:r>
      <w:r>
        <w:rPr>
          <w:rFonts w:eastAsia="Calibri" w:cs="Times New Roman"/>
          <w:szCs w:val="24"/>
        </w:rPr>
        <w:tab/>
        <w:t>Lenka Ležatková</w:t>
      </w:r>
    </w:p>
    <w:p w14:paraId="4482EC44" w14:textId="63116B52" w:rsidR="00BD418C" w:rsidRPr="00BD418C" w:rsidRDefault="00BD418C" w:rsidP="00BD418C">
      <w:pPr>
        <w:rPr>
          <w:rFonts w:ascii="Calibri" w:eastAsia="Calibri" w:hAnsi="Calibri" w:cs="Times New Roman"/>
        </w:rPr>
      </w:pPr>
      <w:r w:rsidRPr="00BD418C">
        <w:rPr>
          <w:rFonts w:ascii="Calibri" w:eastAsia="Calibri" w:hAnsi="Calibri" w:cs="Times New Roman"/>
        </w:rPr>
        <w:br w:type="page"/>
      </w:r>
    </w:p>
    <w:p w14:paraId="6DAEB6BB" w14:textId="77777777" w:rsidR="00BD418C" w:rsidRPr="00BD418C" w:rsidRDefault="00BD418C" w:rsidP="00BD418C">
      <w:pPr>
        <w:jc w:val="center"/>
        <w:rPr>
          <w:rFonts w:eastAsia="Calibri" w:cs="Times New Roman"/>
          <w:b/>
          <w:sz w:val="32"/>
          <w:szCs w:val="28"/>
        </w:rPr>
      </w:pPr>
      <w:r w:rsidRPr="00BD418C">
        <w:rPr>
          <w:rFonts w:eastAsia="Calibri" w:cs="Times New Roman"/>
          <w:b/>
          <w:sz w:val="32"/>
          <w:szCs w:val="28"/>
        </w:rPr>
        <w:lastRenderedPageBreak/>
        <w:t>UNIVERZITA PALACKÉHO V OLOMOUCI</w:t>
      </w:r>
    </w:p>
    <w:p w14:paraId="62A50F74" w14:textId="77777777" w:rsidR="00BD418C" w:rsidRPr="00BD418C" w:rsidRDefault="00BD418C" w:rsidP="00BD418C">
      <w:pPr>
        <w:jc w:val="center"/>
        <w:rPr>
          <w:rFonts w:eastAsia="Calibri" w:cs="Times New Roman"/>
          <w:b/>
          <w:sz w:val="28"/>
          <w:szCs w:val="28"/>
        </w:rPr>
      </w:pPr>
      <w:r w:rsidRPr="00BD418C">
        <w:rPr>
          <w:rFonts w:eastAsia="Calibri" w:cs="Times New Roman"/>
          <w:b/>
          <w:sz w:val="28"/>
          <w:szCs w:val="28"/>
        </w:rPr>
        <w:t>FILOZOFICKÁ FAKULTA</w:t>
      </w:r>
    </w:p>
    <w:p w14:paraId="714EC827" w14:textId="77777777" w:rsidR="00BD418C" w:rsidRPr="00BD418C" w:rsidRDefault="00BD418C" w:rsidP="00BD418C">
      <w:pPr>
        <w:jc w:val="center"/>
        <w:rPr>
          <w:rFonts w:eastAsia="Calibri" w:cs="Times New Roman"/>
          <w:b/>
          <w:szCs w:val="28"/>
        </w:rPr>
      </w:pPr>
      <w:r w:rsidRPr="00BD418C">
        <w:rPr>
          <w:rFonts w:eastAsia="Calibri" w:cs="Times New Roman"/>
          <w:b/>
          <w:szCs w:val="28"/>
        </w:rPr>
        <w:t>KATEDRA SOCIOLOGIE, ANDRAGOGIKY A KULTURNÍ ANTROPOLOGIE</w:t>
      </w:r>
    </w:p>
    <w:p w14:paraId="76617966" w14:textId="77777777" w:rsidR="00BD418C" w:rsidRPr="00BD418C" w:rsidRDefault="00BD418C" w:rsidP="00BD418C">
      <w:pPr>
        <w:jc w:val="both"/>
        <w:rPr>
          <w:rFonts w:eastAsia="Calibri" w:cs="Times New Roman"/>
          <w:szCs w:val="24"/>
        </w:rPr>
      </w:pPr>
    </w:p>
    <w:p w14:paraId="147B3A5D" w14:textId="77777777" w:rsidR="00BD418C" w:rsidRPr="00BD418C" w:rsidRDefault="00BD418C" w:rsidP="00BD418C">
      <w:pPr>
        <w:jc w:val="both"/>
        <w:rPr>
          <w:rFonts w:eastAsia="Calibri" w:cs="Times New Roman"/>
          <w:szCs w:val="24"/>
        </w:rPr>
      </w:pPr>
    </w:p>
    <w:p w14:paraId="567AC272" w14:textId="77777777" w:rsidR="00BD418C" w:rsidRPr="00BD418C" w:rsidRDefault="00BD418C" w:rsidP="00BD418C">
      <w:pPr>
        <w:jc w:val="both"/>
        <w:rPr>
          <w:rFonts w:eastAsia="Calibri" w:cs="Times New Roman"/>
          <w:szCs w:val="24"/>
        </w:rPr>
      </w:pPr>
    </w:p>
    <w:p w14:paraId="3E828640" w14:textId="77777777" w:rsidR="00BD418C" w:rsidRPr="00BD418C" w:rsidRDefault="00BD418C" w:rsidP="00BD418C">
      <w:pPr>
        <w:jc w:val="both"/>
        <w:rPr>
          <w:rFonts w:eastAsia="Calibri" w:cs="Times New Roman"/>
          <w:szCs w:val="24"/>
        </w:rPr>
      </w:pPr>
    </w:p>
    <w:p w14:paraId="3065223D" w14:textId="77777777" w:rsidR="00BD418C" w:rsidRPr="00BD418C" w:rsidRDefault="00BD418C" w:rsidP="00BD418C">
      <w:pPr>
        <w:jc w:val="both"/>
        <w:rPr>
          <w:rFonts w:eastAsia="Calibri" w:cs="Times New Roman"/>
          <w:szCs w:val="24"/>
        </w:rPr>
      </w:pPr>
    </w:p>
    <w:p w14:paraId="2991E9EE" w14:textId="77777777" w:rsidR="00C75026" w:rsidRDefault="00E43539" w:rsidP="00E43539">
      <w:pPr>
        <w:jc w:val="center"/>
        <w:rPr>
          <w:rFonts w:eastAsia="Calibri" w:cs="Times New Roman"/>
          <w:b/>
          <w:bCs/>
          <w:sz w:val="28"/>
          <w:szCs w:val="28"/>
        </w:rPr>
      </w:pPr>
      <w:bookmarkStart w:id="0" w:name="_Hlk119867669"/>
      <w:r w:rsidRPr="00E43539">
        <w:rPr>
          <w:rFonts w:eastAsia="Calibri" w:cs="Times New Roman"/>
          <w:b/>
          <w:bCs/>
          <w:sz w:val="28"/>
          <w:szCs w:val="28"/>
        </w:rPr>
        <w:t xml:space="preserve">Zapojení rodin do péče o umírající </w:t>
      </w:r>
    </w:p>
    <w:p w14:paraId="39E45057" w14:textId="11B360B6" w:rsidR="00BD418C" w:rsidRDefault="00E43539" w:rsidP="00E43539">
      <w:pPr>
        <w:jc w:val="center"/>
        <w:rPr>
          <w:rFonts w:eastAsia="Calibri" w:cs="Times New Roman"/>
          <w:b/>
          <w:bCs/>
          <w:sz w:val="28"/>
          <w:szCs w:val="28"/>
        </w:rPr>
      </w:pPr>
      <w:r w:rsidRPr="00E43539">
        <w:rPr>
          <w:rFonts w:eastAsia="Calibri" w:cs="Times New Roman"/>
          <w:b/>
          <w:bCs/>
          <w:sz w:val="28"/>
          <w:szCs w:val="28"/>
        </w:rPr>
        <w:t>v pobytových zařízeních sociální péče o seniory</w:t>
      </w:r>
    </w:p>
    <w:p w14:paraId="1D7015DE" w14:textId="77777777" w:rsidR="00C75026" w:rsidRPr="00E43539" w:rsidRDefault="00C75026" w:rsidP="00E43539">
      <w:pPr>
        <w:jc w:val="center"/>
        <w:rPr>
          <w:rFonts w:eastAsia="Calibri" w:cs="Times New Roman"/>
          <w:b/>
          <w:bCs/>
          <w:i/>
          <w:sz w:val="28"/>
          <w:szCs w:val="28"/>
        </w:rPr>
      </w:pPr>
    </w:p>
    <w:bookmarkEnd w:id="0"/>
    <w:p w14:paraId="06EAF792" w14:textId="77777777" w:rsidR="00BD418C" w:rsidRPr="00BD418C" w:rsidRDefault="00BD418C" w:rsidP="00BD418C">
      <w:pPr>
        <w:jc w:val="center"/>
        <w:rPr>
          <w:rFonts w:eastAsia="Calibri" w:cs="Times New Roman"/>
          <w:bCs/>
          <w:sz w:val="28"/>
          <w:szCs w:val="28"/>
        </w:rPr>
      </w:pPr>
      <w:r w:rsidRPr="00BD418C">
        <w:rPr>
          <w:rFonts w:eastAsia="Calibri" w:cs="Times New Roman"/>
          <w:bCs/>
          <w:sz w:val="28"/>
          <w:szCs w:val="28"/>
        </w:rPr>
        <w:t xml:space="preserve">Bakalářská diplomová práce </w:t>
      </w:r>
    </w:p>
    <w:p w14:paraId="7F2846F8" w14:textId="77777777" w:rsidR="00BD418C" w:rsidRPr="00BD418C" w:rsidRDefault="00BD418C" w:rsidP="00BD418C">
      <w:pPr>
        <w:jc w:val="center"/>
        <w:rPr>
          <w:rFonts w:eastAsia="Calibri" w:cs="Times New Roman"/>
          <w:b/>
          <w:bCs/>
          <w:sz w:val="28"/>
          <w:szCs w:val="28"/>
        </w:rPr>
      </w:pPr>
    </w:p>
    <w:p w14:paraId="47379B5E" w14:textId="6CAD24D3" w:rsidR="00BD418C" w:rsidRPr="00BD418C" w:rsidRDefault="00BD418C" w:rsidP="00BD418C">
      <w:pPr>
        <w:jc w:val="center"/>
        <w:rPr>
          <w:rFonts w:eastAsia="Calibri" w:cs="Times New Roman"/>
          <w:bCs/>
          <w:szCs w:val="28"/>
        </w:rPr>
      </w:pPr>
      <w:r w:rsidRPr="00BD418C">
        <w:rPr>
          <w:rFonts w:eastAsia="Calibri" w:cs="Times New Roman"/>
          <w:bCs/>
          <w:szCs w:val="28"/>
        </w:rPr>
        <w:t xml:space="preserve">Obor studia: </w:t>
      </w:r>
      <w:r>
        <w:rPr>
          <w:rFonts w:eastAsia="Calibri" w:cs="Times New Roman"/>
          <w:bCs/>
          <w:szCs w:val="28"/>
        </w:rPr>
        <w:t>Sociální práce</w:t>
      </w:r>
    </w:p>
    <w:p w14:paraId="3B5047FB" w14:textId="77777777" w:rsidR="00BD418C" w:rsidRPr="00BD418C" w:rsidRDefault="00BD418C" w:rsidP="00BD418C">
      <w:pPr>
        <w:jc w:val="both"/>
        <w:rPr>
          <w:rFonts w:eastAsia="Calibri" w:cs="Times New Roman"/>
          <w:sz w:val="28"/>
          <w:szCs w:val="28"/>
        </w:rPr>
      </w:pPr>
    </w:p>
    <w:p w14:paraId="11E63211" w14:textId="77777777" w:rsidR="00BD418C" w:rsidRPr="00BD418C" w:rsidRDefault="00BD418C" w:rsidP="00BD418C">
      <w:pPr>
        <w:jc w:val="both"/>
        <w:rPr>
          <w:rFonts w:eastAsia="Calibri" w:cs="Times New Roman"/>
          <w:sz w:val="28"/>
          <w:szCs w:val="28"/>
        </w:rPr>
      </w:pPr>
    </w:p>
    <w:p w14:paraId="471B6D66" w14:textId="77777777" w:rsidR="00BD418C" w:rsidRPr="00BD418C" w:rsidRDefault="00BD418C" w:rsidP="00BD418C">
      <w:pPr>
        <w:jc w:val="both"/>
        <w:rPr>
          <w:rFonts w:eastAsia="Calibri" w:cs="Times New Roman"/>
          <w:sz w:val="28"/>
          <w:szCs w:val="28"/>
        </w:rPr>
      </w:pPr>
    </w:p>
    <w:p w14:paraId="0240B6E1" w14:textId="77777777" w:rsidR="00BD418C" w:rsidRPr="00BD418C" w:rsidRDefault="00BD418C" w:rsidP="00BD418C">
      <w:pPr>
        <w:jc w:val="both"/>
        <w:rPr>
          <w:rFonts w:eastAsia="Calibri" w:cs="Times New Roman"/>
          <w:sz w:val="28"/>
          <w:szCs w:val="28"/>
        </w:rPr>
      </w:pPr>
    </w:p>
    <w:p w14:paraId="31CD6E01" w14:textId="77777777" w:rsidR="00BD418C" w:rsidRPr="00BD418C" w:rsidRDefault="00BD418C" w:rsidP="00BD418C">
      <w:pPr>
        <w:jc w:val="both"/>
        <w:rPr>
          <w:rFonts w:eastAsia="Calibri" w:cs="Times New Roman"/>
          <w:sz w:val="28"/>
          <w:szCs w:val="28"/>
        </w:rPr>
      </w:pPr>
    </w:p>
    <w:p w14:paraId="3101E87B" w14:textId="77777777" w:rsidR="00BD418C" w:rsidRPr="00BD418C" w:rsidRDefault="00BD418C" w:rsidP="00BD418C">
      <w:pPr>
        <w:jc w:val="both"/>
        <w:rPr>
          <w:rFonts w:eastAsia="Calibri" w:cs="Times New Roman"/>
          <w:sz w:val="28"/>
          <w:szCs w:val="28"/>
        </w:rPr>
      </w:pPr>
    </w:p>
    <w:p w14:paraId="31409641" w14:textId="00D61377" w:rsidR="00BD418C" w:rsidRPr="00BD418C" w:rsidRDefault="00BD418C" w:rsidP="00BD418C">
      <w:pPr>
        <w:rPr>
          <w:rFonts w:eastAsia="Calibri" w:cs="Times New Roman"/>
          <w:szCs w:val="24"/>
        </w:rPr>
      </w:pPr>
      <w:r w:rsidRPr="00BD418C">
        <w:rPr>
          <w:rFonts w:eastAsia="Calibri" w:cs="Times New Roman"/>
          <w:b/>
          <w:bCs/>
          <w:szCs w:val="24"/>
        </w:rPr>
        <w:t>Autor:</w:t>
      </w:r>
      <w:r w:rsidRPr="00BD418C">
        <w:rPr>
          <w:rFonts w:eastAsia="Calibri" w:cs="Times New Roman"/>
          <w:szCs w:val="24"/>
        </w:rPr>
        <w:t xml:space="preserve"> </w:t>
      </w:r>
      <w:r>
        <w:rPr>
          <w:rFonts w:eastAsia="Calibri" w:cs="Times New Roman"/>
          <w:szCs w:val="24"/>
        </w:rPr>
        <w:t>Lenka Ležatková</w:t>
      </w:r>
    </w:p>
    <w:p w14:paraId="15D11C76" w14:textId="06F52B20" w:rsidR="00BD418C" w:rsidRPr="00BD418C" w:rsidRDefault="00BD418C" w:rsidP="00BD418C">
      <w:pPr>
        <w:rPr>
          <w:rFonts w:eastAsia="Calibri" w:cs="Times New Roman"/>
          <w:szCs w:val="24"/>
        </w:rPr>
      </w:pPr>
      <w:r w:rsidRPr="00BD418C">
        <w:rPr>
          <w:rFonts w:eastAsia="Calibri" w:cs="Times New Roman"/>
          <w:b/>
          <w:bCs/>
          <w:szCs w:val="24"/>
        </w:rPr>
        <w:t>Vedoucí práce:</w:t>
      </w:r>
      <w:r w:rsidRPr="00BD418C">
        <w:rPr>
          <w:rFonts w:eastAsia="Calibri" w:cs="Times New Roman"/>
          <w:szCs w:val="24"/>
        </w:rPr>
        <w:t xml:space="preserve"> </w:t>
      </w:r>
      <w:bookmarkStart w:id="1" w:name="_Hlk121689077"/>
      <w:r>
        <w:rPr>
          <w:rFonts w:eastAsia="Calibri" w:cs="Times New Roman"/>
          <w:szCs w:val="24"/>
        </w:rPr>
        <w:t>PhDr. et Mgr. Naděžda Špatenková, Ph.D., MBA</w:t>
      </w:r>
      <w:bookmarkEnd w:id="1"/>
    </w:p>
    <w:p w14:paraId="123D98B9" w14:textId="77777777" w:rsidR="00BD418C" w:rsidRPr="00BD418C" w:rsidRDefault="00BD418C" w:rsidP="00BD418C">
      <w:pPr>
        <w:rPr>
          <w:rFonts w:eastAsia="Calibri" w:cs="Times New Roman"/>
          <w:szCs w:val="24"/>
        </w:rPr>
      </w:pPr>
    </w:p>
    <w:p w14:paraId="6018B5BA" w14:textId="77777777" w:rsidR="00BD418C" w:rsidRPr="00BD418C" w:rsidRDefault="00BD418C" w:rsidP="00BD418C">
      <w:pPr>
        <w:jc w:val="center"/>
        <w:rPr>
          <w:rFonts w:eastAsia="Calibri" w:cs="Times New Roman"/>
          <w:szCs w:val="24"/>
        </w:rPr>
      </w:pPr>
    </w:p>
    <w:p w14:paraId="43E7275D" w14:textId="0F8C0828" w:rsidR="00BD418C" w:rsidRPr="00BD418C" w:rsidRDefault="00BD418C" w:rsidP="00BD418C">
      <w:pPr>
        <w:jc w:val="center"/>
        <w:rPr>
          <w:rFonts w:eastAsia="Calibri" w:cs="Times New Roman"/>
          <w:szCs w:val="24"/>
        </w:rPr>
      </w:pPr>
      <w:r w:rsidRPr="00BD418C">
        <w:rPr>
          <w:rFonts w:eastAsia="Calibri" w:cs="Times New Roman"/>
          <w:szCs w:val="24"/>
        </w:rPr>
        <w:t>Olomouc 20</w:t>
      </w:r>
      <w:bookmarkStart w:id="2" w:name="_Toc358797728"/>
      <w:bookmarkStart w:id="3" w:name="_Toc358379058"/>
      <w:r>
        <w:rPr>
          <w:rFonts w:eastAsia="Calibri" w:cs="Times New Roman"/>
          <w:szCs w:val="24"/>
        </w:rPr>
        <w:t>22</w:t>
      </w:r>
    </w:p>
    <w:p w14:paraId="39D660C0" w14:textId="77777777" w:rsidR="007E5C6A" w:rsidRDefault="007E5C6A" w:rsidP="00BD418C">
      <w:pPr>
        <w:jc w:val="both"/>
        <w:rPr>
          <w:rFonts w:eastAsia="Calibri" w:cs="Times New Roman"/>
          <w:szCs w:val="24"/>
        </w:rPr>
        <w:sectPr w:rsidR="007E5C6A" w:rsidSect="007A06BA">
          <w:footerReference w:type="default" r:id="rId9"/>
          <w:pgSz w:w="11906" w:h="16838"/>
          <w:pgMar w:top="1418" w:right="1418" w:bottom="1418" w:left="2268" w:header="709" w:footer="709" w:gutter="0"/>
          <w:pgNumType w:start="0"/>
          <w:cols w:space="708"/>
          <w:docGrid w:linePitch="360"/>
        </w:sectPr>
      </w:pPr>
    </w:p>
    <w:p w14:paraId="15DE0137" w14:textId="77777777" w:rsidR="00BD418C" w:rsidRPr="00BD418C" w:rsidRDefault="00BD418C" w:rsidP="00BD418C">
      <w:pPr>
        <w:jc w:val="both"/>
        <w:rPr>
          <w:rFonts w:eastAsia="Calibri" w:cs="Times New Roman"/>
          <w:szCs w:val="24"/>
        </w:rPr>
      </w:pPr>
    </w:p>
    <w:p w14:paraId="00E15A13" w14:textId="77777777" w:rsidR="00BD418C" w:rsidRPr="00BD418C" w:rsidRDefault="00BD418C" w:rsidP="00BD418C">
      <w:pPr>
        <w:jc w:val="both"/>
        <w:rPr>
          <w:rFonts w:eastAsia="Calibri" w:cs="Times New Roman"/>
          <w:szCs w:val="24"/>
        </w:rPr>
      </w:pPr>
    </w:p>
    <w:p w14:paraId="60493C21" w14:textId="77777777" w:rsidR="00BD418C" w:rsidRPr="00BD418C" w:rsidRDefault="00BD418C" w:rsidP="00BD418C">
      <w:pPr>
        <w:jc w:val="both"/>
        <w:rPr>
          <w:rFonts w:eastAsia="Calibri" w:cs="Times New Roman"/>
          <w:szCs w:val="24"/>
        </w:rPr>
      </w:pPr>
    </w:p>
    <w:p w14:paraId="7494A4CA" w14:textId="77777777" w:rsidR="00BD418C" w:rsidRPr="00BD418C" w:rsidRDefault="00BD418C" w:rsidP="00BD418C">
      <w:pPr>
        <w:jc w:val="both"/>
        <w:rPr>
          <w:rFonts w:eastAsia="Calibri" w:cs="Times New Roman"/>
          <w:szCs w:val="24"/>
        </w:rPr>
      </w:pPr>
    </w:p>
    <w:p w14:paraId="0582C6C8" w14:textId="77777777" w:rsidR="00BD418C" w:rsidRPr="00BD418C" w:rsidRDefault="00BD418C" w:rsidP="00BD418C">
      <w:pPr>
        <w:jc w:val="both"/>
        <w:rPr>
          <w:rFonts w:eastAsia="Calibri" w:cs="Times New Roman"/>
          <w:szCs w:val="24"/>
        </w:rPr>
      </w:pPr>
    </w:p>
    <w:p w14:paraId="0510A1A1" w14:textId="77777777" w:rsidR="00BD418C" w:rsidRPr="00BD418C" w:rsidRDefault="00BD418C" w:rsidP="00BD418C">
      <w:pPr>
        <w:jc w:val="both"/>
        <w:rPr>
          <w:rFonts w:eastAsia="Calibri" w:cs="Times New Roman"/>
          <w:szCs w:val="24"/>
        </w:rPr>
      </w:pPr>
    </w:p>
    <w:p w14:paraId="6A154F17" w14:textId="77777777" w:rsidR="00BD418C" w:rsidRPr="00BD418C" w:rsidRDefault="00BD418C" w:rsidP="00BD418C">
      <w:pPr>
        <w:jc w:val="both"/>
        <w:rPr>
          <w:rFonts w:eastAsia="Calibri" w:cs="Times New Roman"/>
          <w:szCs w:val="24"/>
        </w:rPr>
      </w:pPr>
    </w:p>
    <w:p w14:paraId="4E8808A3" w14:textId="77777777" w:rsidR="00BD418C" w:rsidRPr="00BD418C" w:rsidRDefault="00BD418C" w:rsidP="00BD418C">
      <w:pPr>
        <w:jc w:val="both"/>
        <w:rPr>
          <w:rFonts w:eastAsia="Calibri" w:cs="Times New Roman"/>
          <w:szCs w:val="24"/>
        </w:rPr>
      </w:pPr>
    </w:p>
    <w:p w14:paraId="53C0228A" w14:textId="77777777" w:rsidR="00BD418C" w:rsidRPr="00BD418C" w:rsidRDefault="00BD418C" w:rsidP="00BD418C">
      <w:pPr>
        <w:jc w:val="both"/>
        <w:rPr>
          <w:rFonts w:eastAsia="Calibri" w:cs="Times New Roman"/>
          <w:szCs w:val="24"/>
        </w:rPr>
      </w:pPr>
    </w:p>
    <w:p w14:paraId="0CF9F35C" w14:textId="77777777" w:rsidR="00BD418C" w:rsidRPr="00BD418C" w:rsidRDefault="00BD418C" w:rsidP="00BD418C">
      <w:pPr>
        <w:jc w:val="both"/>
        <w:rPr>
          <w:rFonts w:eastAsia="Calibri" w:cs="Times New Roman"/>
          <w:szCs w:val="24"/>
        </w:rPr>
      </w:pPr>
    </w:p>
    <w:p w14:paraId="6BF9C11F" w14:textId="77777777" w:rsidR="00BD418C" w:rsidRPr="00BD418C" w:rsidRDefault="00BD418C" w:rsidP="00BD418C">
      <w:pPr>
        <w:jc w:val="both"/>
        <w:rPr>
          <w:rFonts w:eastAsia="Calibri" w:cs="Times New Roman"/>
          <w:szCs w:val="24"/>
        </w:rPr>
      </w:pPr>
    </w:p>
    <w:p w14:paraId="6772C502" w14:textId="77777777" w:rsidR="00BD418C" w:rsidRPr="00BD418C" w:rsidRDefault="00BD418C" w:rsidP="00BD418C">
      <w:pPr>
        <w:jc w:val="both"/>
        <w:rPr>
          <w:rFonts w:eastAsia="Calibri" w:cs="Times New Roman"/>
          <w:szCs w:val="24"/>
        </w:rPr>
      </w:pPr>
    </w:p>
    <w:p w14:paraId="38FCDC95" w14:textId="79DA29FB" w:rsidR="00BD418C" w:rsidRDefault="00BD418C" w:rsidP="00BD418C">
      <w:pPr>
        <w:jc w:val="both"/>
        <w:rPr>
          <w:rFonts w:eastAsia="Calibri" w:cs="Times New Roman"/>
          <w:szCs w:val="24"/>
        </w:rPr>
      </w:pPr>
    </w:p>
    <w:p w14:paraId="41898695" w14:textId="4E4B14C7" w:rsidR="00BD418C" w:rsidRDefault="00BD418C" w:rsidP="00BD418C">
      <w:pPr>
        <w:jc w:val="both"/>
        <w:rPr>
          <w:rFonts w:eastAsia="Calibri" w:cs="Times New Roman"/>
          <w:szCs w:val="24"/>
        </w:rPr>
      </w:pPr>
    </w:p>
    <w:p w14:paraId="31690364" w14:textId="77777777" w:rsidR="00BD418C" w:rsidRPr="00BD418C" w:rsidRDefault="00BD418C" w:rsidP="00BD418C">
      <w:pPr>
        <w:jc w:val="both"/>
        <w:rPr>
          <w:rFonts w:eastAsia="Calibri" w:cs="Times New Roman"/>
          <w:szCs w:val="24"/>
        </w:rPr>
      </w:pPr>
    </w:p>
    <w:p w14:paraId="57A70776" w14:textId="77777777" w:rsidR="00BD418C" w:rsidRPr="00BD418C" w:rsidRDefault="00BD418C" w:rsidP="00BD418C">
      <w:pPr>
        <w:spacing w:line="360" w:lineRule="auto"/>
        <w:jc w:val="both"/>
        <w:rPr>
          <w:rFonts w:eastAsia="Calibri" w:cs="Times New Roman"/>
          <w:szCs w:val="24"/>
        </w:rPr>
      </w:pPr>
    </w:p>
    <w:p w14:paraId="3DD610B6" w14:textId="480FACEE" w:rsidR="00BD418C" w:rsidRPr="00E43539" w:rsidRDefault="00BD418C" w:rsidP="00E43539">
      <w:pPr>
        <w:spacing w:line="360" w:lineRule="auto"/>
        <w:ind w:firstLine="708"/>
        <w:jc w:val="both"/>
        <w:rPr>
          <w:rFonts w:eastAsia="Calibri" w:cs="Times New Roman"/>
          <w:b/>
          <w:bCs/>
          <w:i/>
          <w:szCs w:val="24"/>
        </w:rPr>
      </w:pPr>
      <w:r w:rsidRPr="00BD418C">
        <w:rPr>
          <w:rFonts w:eastAsia="Calibri" w:cs="Times New Roman"/>
          <w:szCs w:val="24"/>
        </w:rPr>
        <w:t>Prohlašuji, že jsem bakalářskou</w:t>
      </w:r>
      <w:r w:rsidRPr="00BD418C">
        <w:rPr>
          <w:rFonts w:eastAsia="Calibri" w:cs="Times New Roman"/>
          <w:i/>
          <w:szCs w:val="24"/>
        </w:rPr>
        <w:t xml:space="preserve"> </w:t>
      </w:r>
      <w:r w:rsidRPr="00BD418C">
        <w:rPr>
          <w:rFonts w:eastAsia="Calibri" w:cs="Times New Roman"/>
          <w:szCs w:val="24"/>
        </w:rPr>
        <w:t>diplomovou práci na téma „</w:t>
      </w:r>
      <w:r w:rsidR="00E43539" w:rsidRPr="00E43539">
        <w:rPr>
          <w:rFonts w:eastAsia="Calibri" w:cs="Times New Roman"/>
          <w:b/>
          <w:bCs/>
          <w:i/>
          <w:szCs w:val="24"/>
        </w:rPr>
        <w:t>Zapojení rodin do péče o umírající v pobytových zařízeních sociální péče o seniory</w:t>
      </w:r>
      <w:r w:rsidRPr="00BD418C">
        <w:rPr>
          <w:rFonts w:eastAsia="Calibri" w:cs="Times New Roman"/>
          <w:szCs w:val="24"/>
        </w:rPr>
        <w:t>“ vypracova</w:t>
      </w:r>
      <w:r w:rsidR="00A62E98">
        <w:rPr>
          <w:rFonts w:eastAsia="Calibri" w:cs="Times New Roman"/>
          <w:szCs w:val="24"/>
        </w:rPr>
        <w:t>la</w:t>
      </w:r>
      <w:r w:rsidRPr="00BD418C">
        <w:rPr>
          <w:rFonts w:eastAsia="Calibri" w:cs="Times New Roman"/>
          <w:szCs w:val="24"/>
        </w:rPr>
        <w:t xml:space="preserve"> samostatně a uved</w:t>
      </w:r>
      <w:r w:rsidR="00A62E98">
        <w:rPr>
          <w:rFonts w:eastAsia="Calibri" w:cs="Times New Roman"/>
          <w:szCs w:val="24"/>
        </w:rPr>
        <w:t>la</w:t>
      </w:r>
      <w:r w:rsidRPr="00BD418C">
        <w:rPr>
          <w:rFonts w:eastAsia="Calibri" w:cs="Times New Roman"/>
          <w:szCs w:val="24"/>
        </w:rPr>
        <w:t xml:space="preserve"> v ní veškerou literaturu a ostatní zdroje, které jsem použi</w:t>
      </w:r>
      <w:r w:rsidR="00A62E98">
        <w:rPr>
          <w:rFonts w:eastAsia="Calibri" w:cs="Times New Roman"/>
          <w:szCs w:val="24"/>
        </w:rPr>
        <w:t>la</w:t>
      </w:r>
      <w:r w:rsidR="00E43539">
        <w:rPr>
          <w:rFonts w:eastAsia="Calibri" w:cs="Times New Roman"/>
          <w:szCs w:val="24"/>
        </w:rPr>
        <w:t>.</w:t>
      </w:r>
    </w:p>
    <w:p w14:paraId="584BDD99" w14:textId="77777777" w:rsidR="00BD418C" w:rsidRPr="00BD418C" w:rsidRDefault="00BD418C" w:rsidP="00BD418C">
      <w:pPr>
        <w:jc w:val="both"/>
        <w:rPr>
          <w:rFonts w:eastAsia="Calibri" w:cs="Times New Roman"/>
          <w:szCs w:val="24"/>
        </w:rPr>
      </w:pPr>
    </w:p>
    <w:p w14:paraId="71811B5C" w14:textId="284DFA1F" w:rsidR="00BD418C" w:rsidRPr="00BD418C" w:rsidRDefault="00BD418C" w:rsidP="00BD418C">
      <w:pPr>
        <w:jc w:val="both"/>
        <w:rPr>
          <w:rFonts w:eastAsia="Calibri" w:cs="Times New Roman"/>
          <w:szCs w:val="24"/>
        </w:rPr>
      </w:pPr>
      <w:r w:rsidRPr="00BD418C">
        <w:rPr>
          <w:rFonts w:eastAsia="Calibri" w:cs="Times New Roman"/>
          <w:szCs w:val="24"/>
        </w:rPr>
        <w:t>V Olomouci dne</w:t>
      </w:r>
      <w:r w:rsidR="0090118A">
        <w:rPr>
          <w:rFonts w:eastAsia="Calibri" w:cs="Times New Roman"/>
          <w:szCs w:val="24"/>
        </w:rPr>
        <w:t xml:space="preserve"> </w:t>
      </w:r>
      <w:r w:rsidR="00A8067E">
        <w:rPr>
          <w:rFonts w:eastAsia="Calibri" w:cs="Times New Roman"/>
          <w:szCs w:val="24"/>
        </w:rPr>
        <w:t>12. 12. 2022</w:t>
      </w:r>
      <w:r w:rsidRPr="00BD418C">
        <w:rPr>
          <w:rFonts w:eastAsia="Calibri" w:cs="Times New Roman"/>
          <w:szCs w:val="24"/>
        </w:rPr>
        <w:tab/>
      </w:r>
      <w:r w:rsidRPr="00BD418C">
        <w:rPr>
          <w:rFonts w:eastAsia="Calibri" w:cs="Times New Roman"/>
          <w:szCs w:val="24"/>
        </w:rPr>
        <w:tab/>
      </w:r>
      <w:r w:rsidR="0090118A">
        <w:rPr>
          <w:rFonts w:eastAsia="Calibri" w:cs="Times New Roman"/>
          <w:szCs w:val="24"/>
        </w:rPr>
        <w:t xml:space="preserve">         </w:t>
      </w:r>
      <w:r w:rsidRPr="00BD418C">
        <w:rPr>
          <w:rFonts w:eastAsia="Calibri" w:cs="Times New Roman"/>
          <w:szCs w:val="24"/>
        </w:rPr>
        <w:t xml:space="preserve">Podpis …………………… </w:t>
      </w:r>
    </w:p>
    <w:p w14:paraId="702CBE86" w14:textId="77777777" w:rsidR="00A62E98" w:rsidRDefault="00A62E98" w:rsidP="00BD418C">
      <w:pPr>
        <w:rPr>
          <w:rFonts w:eastAsia="Calibri" w:cs="Times New Roman"/>
          <w:b/>
          <w:kern w:val="32"/>
          <w:sz w:val="32"/>
          <w:szCs w:val="20"/>
          <w:lang w:eastAsia="cs-CZ"/>
        </w:rPr>
      </w:pPr>
    </w:p>
    <w:p w14:paraId="3A0E3ED1" w14:textId="63FAF5C0" w:rsidR="0099449C" w:rsidRDefault="0099449C" w:rsidP="00BD418C">
      <w:pPr>
        <w:rPr>
          <w:rFonts w:eastAsia="Calibri" w:cs="Times New Roman"/>
          <w:b/>
          <w:kern w:val="32"/>
          <w:sz w:val="32"/>
          <w:szCs w:val="20"/>
          <w:lang w:eastAsia="cs-CZ"/>
        </w:rPr>
      </w:pPr>
    </w:p>
    <w:p w14:paraId="2DB2AD54" w14:textId="77777777" w:rsidR="0099449C" w:rsidRDefault="0099449C">
      <w:pPr>
        <w:rPr>
          <w:rFonts w:eastAsia="Calibri" w:cs="Times New Roman"/>
          <w:b/>
          <w:kern w:val="32"/>
          <w:sz w:val="32"/>
          <w:szCs w:val="20"/>
          <w:lang w:eastAsia="cs-CZ"/>
        </w:rPr>
      </w:pPr>
      <w:r>
        <w:rPr>
          <w:rFonts w:eastAsia="Calibri" w:cs="Times New Roman"/>
          <w:b/>
          <w:kern w:val="32"/>
          <w:sz w:val="32"/>
          <w:szCs w:val="20"/>
          <w:lang w:eastAsia="cs-CZ"/>
        </w:rPr>
        <w:br w:type="page"/>
      </w:r>
    </w:p>
    <w:p w14:paraId="160F6FD9" w14:textId="77777777" w:rsidR="00A62E98" w:rsidRDefault="00A62E98" w:rsidP="00BD418C">
      <w:pPr>
        <w:rPr>
          <w:rFonts w:eastAsia="Calibri" w:cs="Times New Roman"/>
          <w:b/>
          <w:kern w:val="32"/>
          <w:sz w:val="32"/>
          <w:szCs w:val="20"/>
          <w:lang w:eastAsia="cs-CZ"/>
        </w:rPr>
      </w:pPr>
    </w:p>
    <w:p w14:paraId="38A8FED5" w14:textId="77777777" w:rsidR="00AF5411" w:rsidRDefault="00AF5411" w:rsidP="00BD418C">
      <w:pPr>
        <w:rPr>
          <w:rFonts w:eastAsia="Calibri" w:cs="Times New Roman"/>
          <w:bCs/>
          <w:kern w:val="32"/>
          <w:szCs w:val="24"/>
          <w:lang w:eastAsia="cs-CZ"/>
        </w:rPr>
      </w:pPr>
    </w:p>
    <w:p w14:paraId="628FAC38" w14:textId="77777777" w:rsidR="00AF5411" w:rsidRDefault="00AF5411" w:rsidP="00BD418C">
      <w:pPr>
        <w:rPr>
          <w:rFonts w:eastAsia="Calibri" w:cs="Times New Roman"/>
          <w:bCs/>
          <w:kern w:val="32"/>
          <w:szCs w:val="24"/>
          <w:lang w:eastAsia="cs-CZ"/>
        </w:rPr>
      </w:pPr>
    </w:p>
    <w:p w14:paraId="65B7817B" w14:textId="77777777" w:rsidR="00AF5411" w:rsidRDefault="00AF5411" w:rsidP="00BD418C">
      <w:pPr>
        <w:rPr>
          <w:rFonts w:eastAsia="Calibri" w:cs="Times New Roman"/>
          <w:bCs/>
          <w:kern w:val="32"/>
          <w:szCs w:val="24"/>
          <w:lang w:eastAsia="cs-CZ"/>
        </w:rPr>
      </w:pPr>
    </w:p>
    <w:p w14:paraId="32BE3D7D" w14:textId="77777777" w:rsidR="00AF5411" w:rsidRDefault="00AF5411" w:rsidP="00BD418C">
      <w:pPr>
        <w:rPr>
          <w:rFonts w:eastAsia="Calibri" w:cs="Times New Roman"/>
          <w:bCs/>
          <w:kern w:val="32"/>
          <w:szCs w:val="24"/>
          <w:lang w:eastAsia="cs-CZ"/>
        </w:rPr>
      </w:pPr>
    </w:p>
    <w:p w14:paraId="703A4FC5" w14:textId="77777777" w:rsidR="00AF5411" w:rsidRDefault="00AF5411" w:rsidP="00BD418C">
      <w:pPr>
        <w:rPr>
          <w:rFonts w:eastAsia="Calibri" w:cs="Times New Roman"/>
          <w:bCs/>
          <w:kern w:val="32"/>
          <w:szCs w:val="24"/>
          <w:lang w:eastAsia="cs-CZ"/>
        </w:rPr>
      </w:pPr>
    </w:p>
    <w:p w14:paraId="60485F6C" w14:textId="77777777" w:rsidR="00AF5411" w:rsidRDefault="00AF5411" w:rsidP="00BD418C">
      <w:pPr>
        <w:rPr>
          <w:rFonts w:eastAsia="Calibri" w:cs="Times New Roman"/>
          <w:bCs/>
          <w:kern w:val="32"/>
          <w:szCs w:val="24"/>
          <w:lang w:eastAsia="cs-CZ"/>
        </w:rPr>
      </w:pPr>
    </w:p>
    <w:p w14:paraId="2CA81DE9" w14:textId="77777777" w:rsidR="00AF5411" w:rsidRDefault="00AF5411" w:rsidP="00BD418C">
      <w:pPr>
        <w:rPr>
          <w:rFonts w:eastAsia="Calibri" w:cs="Times New Roman"/>
          <w:bCs/>
          <w:kern w:val="32"/>
          <w:szCs w:val="24"/>
          <w:lang w:eastAsia="cs-CZ"/>
        </w:rPr>
      </w:pPr>
    </w:p>
    <w:p w14:paraId="61C5CD8E" w14:textId="77777777" w:rsidR="00AF5411" w:rsidRDefault="00AF5411" w:rsidP="00BD418C">
      <w:pPr>
        <w:rPr>
          <w:rFonts w:eastAsia="Calibri" w:cs="Times New Roman"/>
          <w:bCs/>
          <w:kern w:val="32"/>
          <w:szCs w:val="24"/>
          <w:lang w:eastAsia="cs-CZ"/>
        </w:rPr>
      </w:pPr>
    </w:p>
    <w:p w14:paraId="49D61953" w14:textId="77777777" w:rsidR="00AF5411" w:rsidRDefault="00AF5411" w:rsidP="00BD418C">
      <w:pPr>
        <w:rPr>
          <w:rFonts w:eastAsia="Calibri" w:cs="Times New Roman"/>
          <w:bCs/>
          <w:kern w:val="32"/>
          <w:szCs w:val="24"/>
          <w:lang w:eastAsia="cs-CZ"/>
        </w:rPr>
      </w:pPr>
    </w:p>
    <w:p w14:paraId="6767A9AE" w14:textId="77777777" w:rsidR="00AF5411" w:rsidRDefault="00AF5411" w:rsidP="00BD418C">
      <w:pPr>
        <w:rPr>
          <w:rFonts w:eastAsia="Calibri" w:cs="Times New Roman"/>
          <w:bCs/>
          <w:kern w:val="32"/>
          <w:szCs w:val="24"/>
          <w:lang w:eastAsia="cs-CZ"/>
        </w:rPr>
      </w:pPr>
    </w:p>
    <w:p w14:paraId="136ED603" w14:textId="77777777" w:rsidR="00AF5411" w:rsidRDefault="00AF5411" w:rsidP="00BD418C">
      <w:pPr>
        <w:rPr>
          <w:rFonts w:eastAsia="Calibri" w:cs="Times New Roman"/>
          <w:bCs/>
          <w:kern w:val="32"/>
          <w:szCs w:val="24"/>
          <w:lang w:eastAsia="cs-CZ"/>
        </w:rPr>
      </w:pPr>
    </w:p>
    <w:p w14:paraId="23719643" w14:textId="43257AE5" w:rsidR="00AF5411" w:rsidRDefault="00AF5411" w:rsidP="00BD418C">
      <w:pPr>
        <w:rPr>
          <w:rFonts w:eastAsia="Calibri" w:cs="Times New Roman"/>
          <w:bCs/>
          <w:kern w:val="32"/>
          <w:szCs w:val="24"/>
          <w:lang w:eastAsia="cs-CZ"/>
        </w:rPr>
      </w:pPr>
    </w:p>
    <w:p w14:paraId="2C46B913" w14:textId="6EC8C0FC" w:rsidR="001268F9" w:rsidRDefault="001268F9" w:rsidP="001268F9">
      <w:pPr>
        <w:spacing w:line="360" w:lineRule="auto"/>
        <w:rPr>
          <w:rFonts w:eastAsia="Calibri" w:cs="Times New Roman"/>
          <w:bCs/>
          <w:kern w:val="32"/>
          <w:szCs w:val="24"/>
          <w:lang w:eastAsia="cs-CZ"/>
        </w:rPr>
      </w:pPr>
    </w:p>
    <w:p w14:paraId="34DBC95D" w14:textId="77777777" w:rsidR="001268F9" w:rsidRDefault="001268F9" w:rsidP="001268F9">
      <w:pPr>
        <w:spacing w:line="360" w:lineRule="auto"/>
        <w:rPr>
          <w:rFonts w:eastAsia="Calibri" w:cs="Times New Roman"/>
          <w:bCs/>
          <w:kern w:val="32"/>
          <w:szCs w:val="24"/>
          <w:lang w:eastAsia="cs-CZ"/>
        </w:rPr>
      </w:pPr>
    </w:p>
    <w:p w14:paraId="7E0691B4" w14:textId="520B435C" w:rsidR="00BD418C" w:rsidRPr="00F63336" w:rsidRDefault="00A441C2" w:rsidP="00A441C2">
      <w:pPr>
        <w:spacing w:after="0" w:line="360" w:lineRule="auto"/>
        <w:jc w:val="both"/>
        <w:rPr>
          <w:rFonts w:eastAsia="Calibri" w:cs="Times New Roman"/>
          <w:bCs/>
          <w:i/>
          <w:iCs/>
          <w:kern w:val="32"/>
          <w:szCs w:val="24"/>
          <w:lang w:eastAsia="cs-CZ"/>
        </w:rPr>
      </w:pPr>
      <w:r w:rsidRPr="00F63336">
        <w:rPr>
          <w:rFonts w:eastAsia="Calibri" w:cs="Times New Roman"/>
          <w:bCs/>
          <w:i/>
          <w:iCs/>
          <w:kern w:val="32"/>
          <w:szCs w:val="24"/>
          <w:lang w:eastAsia="cs-CZ"/>
        </w:rPr>
        <w:t>Tímto d</w:t>
      </w:r>
      <w:r w:rsidR="00503378" w:rsidRPr="00F63336">
        <w:rPr>
          <w:rFonts w:eastAsia="Calibri" w:cs="Times New Roman"/>
          <w:bCs/>
          <w:i/>
          <w:iCs/>
          <w:kern w:val="32"/>
          <w:szCs w:val="24"/>
          <w:lang w:eastAsia="cs-CZ"/>
        </w:rPr>
        <w:t>ěkuji vedoucí mé diplomové práce PhDr. et Mgr. Naděždě Špatenkové, Ph.D., MBA za ochotu, cenné rady a odborné vedení mé diplomové práce. Ráda bych zde poděkovala také s</w:t>
      </w:r>
      <w:r w:rsidR="00211A25" w:rsidRPr="00F63336">
        <w:rPr>
          <w:rFonts w:eastAsia="Calibri" w:cs="Times New Roman"/>
          <w:bCs/>
          <w:i/>
          <w:iCs/>
          <w:kern w:val="32"/>
          <w:szCs w:val="24"/>
          <w:lang w:eastAsia="cs-CZ"/>
        </w:rPr>
        <w:t>estře</w:t>
      </w:r>
      <w:r w:rsidR="00503378" w:rsidRPr="00F63336">
        <w:rPr>
          <w:rFonts w:eastAsia="Calibri" w:cs="Times New Roman"/>
          <w:bCs/>
          <w:i/>
          <w:iCs/>
          <w:kern w:val="32"/>
          <w:szCs w:val="24"/>
          <w:lang w:eastAsia="cs-CZ"/>
        </w:rPr>
        <w:t xml:space="preserve"> Leoně Martinkové za její neutuchající podporu, </w:t>
      </w:r>
      <w:r w:rsidR="001268F9" w:rsidRPr="00F63336">
        <w:rPr>
          <w:rFonts w:eastAsia="Calibri" w:cs="Times New Roman"/>
          <w:bCs/>
          <w:i/>
          <w:iCs/>
          <w:kern w:val="32"/>
          <w:szCs w:val="24"/>
          <w:lang w:eastAsia="cs-CZ"/>
        </w:rPr>
        <w:t>dále pak mým kolegům, přátelům a rodině.</w:t>
      </w:r>
      <w:r w:rsidR="00BD418C" w:rsidRPr="00F63336">
        <w:rPr>
          <w:rFonts w:eastAsia="Calibri" w:cs="Times New Roman"/>
          <w:bCs/>
          <w:i/>
          <w:iCs/>
          <w:kern w:val="32"/>
          <w:szCs w:val="24"/>
          <w:lang w:eastAsia="cs-CZ"/>
        </w:rPr>
        <w:br w:type="page"/>
      </w:r>
    </w:p>
    <w:p w14:paraId="5D10AB50" w14:textId="77777777" w:rsidR="00BD418C" w:rsidRPr="00BD418C" w:rsidRDefault="00BD418C" w:rsidP="00BD418C">
      <w:pPr>
        <w:keepNext/>
        <w:spacing w:before="240" w:after="60" w:line="240" w:lineRule="auto"/>
        <w:outlineLvl w:val="0"/>
        <w:rPr>
          <w:rFonts w:eastAsia="Calibri" w:cs="Times New Roman"/>
          <w:b/>
          <w:kern w:val="32"/>
          <w:sz w:val="32"/>
          <w:szCs w:val="20"/>
          <w:lang w:eastAsia="cs-CZ"/>
        </w:rPr>
      </w:pPr>
      <w:bookmarkStart w:id="4" w:name="_Toc120049603"/>
      <w:bookmarkStart w:id="5" w:name="_Toc121733928"/>
      <w:r w:rsidRPr="00BD418C">
        <w:rPr>
          <w:rFonts w:eastAsia="Calibri" w:cs="Times New Roman"/>
          <w:b/>
          <w:kern w:val="32"/>
          <w:sz w:val="32"/>
          <w:szCs w:val="20"/>
          <w:lang w:eastAsia="cs-CZ"/>
        </w:rPr>
        <w:lastRenderedPageBreak/>
        <w:t>Anotace</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5511"/>
      </w:tblGrid>
      <w:tr w:rsidR="003C00DA" w:rsidRPr="00BD418C" w14:paraId="3F12AC81" w14:textId="77777777" w:rsidTr="00095F7E">
        <w:trPr>
          <w:trHeight w:val="435"/>
        </w:trPr>
        <w:tc>
          <w:tcPr>
            <w:tcW w:w="2679" w:type="dxa"/>
            <w:tcBorders>
              <w:top w:val="double" w:sz="4" w:space="0" w:color="auto"/>
              <w:left w:val="double" w:sz="4" w:space="0" w:color="auto"/>
              <w:bottom w:val="single" w:sz="4" w:space="0" w:color="auto"/>
              <w:right w:val="single" w:sz="2" w:space="0" w:color="auto"/>
            </w:tcBorders>
            <w:hideMark/>
          </w:tcPr>
          <w:p w14:paraId="63890A48"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Jméno a příjmení:</w:t>
            </w:r>
          </w:p>
        </w:tc>
        <w:tc>
          <w:tcPr>
            <w:tcW w:w="5511" w:type="dxa"/>
            <w:tcBorders>
              <w:top w:val="double" w:sz="4" w:space="0" w:color="auto"/>
              <w:left w:val="single" w:sz="2" w:space="0" w:color="auto"/>
              <w:bottom w:val="single" w:sz="4" w:space="0" w:color="auto"/>
              <w:right w:val="double" w:sz="4" w:space="0" w:color="auto"/>
            </w:tcBorders>
          </w:tcPr>
          <w:p w14:paraId="1B5C4D6A" w14:textId="0864AB7C" w:rsidR="00BD418C" w:rsidRPr="00BD418C" w:rsidRDefault="00505739" w:rsidP="00BD418C">
            <w:pPr>
              <w:spacing w:after="0" w:line="240" w:lineRule="auto"/>
              <w:rPr>
                <w:rFonts w:eastAsia="Calibri" w:cs="Times New Roman"/>
                <w:i/>
                <w:szCs w:val="24"/>
              </w:rPr>
            </w:pPr>
            <w:r>
              <w:rPr>
                <w:rFonts w:eastAsia="Calibri" w:cs="Times New Roman"/>
                <w:i/>
                <w:szCs w:val="24"/>
              </w:rPr>
              <w:t>Lenka Ležatková</w:t>
            </w:r>
          </w:p>
        </w:tc>
      </w:tr>
      <w:tr w:rsidR="003C00DA" w:rsidRPr="00BD418C" w14:paraId="4E665669" w14:textId="77777777" w:rsidTr="00095F7E">
        <w:trPr>
          <w:trHeight w:val="435"/>
        </w:trPr>
        <w:tc>
          <w:tcPr>
            <w:tcW w:w="2679" w:type="dxa"/>
            <w:tcBorders>
              <w:top w:val="double" w:sz="4" w:space="0" w:color="auto"/>
              <w:left w:val="double" w:sz="4" w:space="0" w:color="auto"/>
              <w:bottom w:val="single" w:sz="4" w:space="0" w:color="auto"/>
              <w:right w:val="single" w:sz="2" w:space="0" w:color="auto"/>
            </w:tcBorders>
          </w:tcPr>
          <w:p w14:paraId="4A70B844"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Katedra:</w:t>
            </w:r>
          </w:p>
        </w:tc>
        <w:tc>
          <w:tcPr>
            <w:tcW w:w="5511" w:type="dxa"/>
            <w:tcBorders>
              <w:top w:val="double" w:sz="4" w:space="0" w:color="auto"/>
              <w:left w:val="single" w:sz="2" w:space="0" w:color="auto"/>
              <w:bottom w:val="single" w:sz="4" w:space="0" w:color="auto"/>
              <w:right w:val="double" w:sz="4" w:space="0" w:color="auto"/>
            </w:tcBorders>
          </w:tcPr>
          <w:p w14:paraId="6159D5A7" w14:textId="77777777" w:rsidR="00BD418C" w:rsidRPr="00BD418C" w:rsidRDefault="00BD418C" w:rsidP="00BD418C">
            <w:pPr>
              <w:spacing w:after="0" w:line="240" w:lineRule="auto"/>
              <w:rPr>
                <w:rFonts w:eastAsia="Calibri" w:cs="Times New Roman"/>
                <w:szCs w:val="24"/>
              </w:rPr>
            </w:pPr>
            <w:r w:rsidRPr="00BD418C">
              <w:rPr>
                <w:rFonts w:eastAsia="Calibri" w:cs="Times New Roman"/>
                <w:szCs w:val="24"/>
              </w:rPr>
              <w:t>Katedra sociologie, andragogiky a kulturní antropologie</w:t>
            </w:r>
          </w:p>
        </w:tc>
      </w:tr>
      <w:tr w:rsidR="003C00DA" w:rsidRPr="00BD418C" w14:paraId="6FAB7BB5" w14:textId="77777777" w:rsidTr="00095F7E">
        <w:trPr>
          <w:trHeight w:val="435"/>
        </w:trPr>
        <w:tc>
          <w:tcPr>
            <w:tcW w:w="2679" w:type="dxa"/>
            <w:tcBorders>
              <w:top w:val="double" w:sz="4" w:space="0" w:color="auto"/>
              <w:left w:val="double" w:sz="4" w:space="0" w:color="auto"/>
              <w:bottom w:val="single" w:sz="4" w:space="0" w:color="auto"/>
              <w:right w:val="single" w:sz="2" w:space="0" w:color="auto"/>
            </w:tcBorders>
          </w:tcPr>
          <w:p w14:paraId="470DE5D1"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 xml:space="preserve">Obor studia: </w:t>
            </w:r>
          </w:p>
        </w:tc>
        <w:tc>
          <w:tcPr>
            <w:tcW w:w="5511" w:type="dxa"/>
            <w:tcBorders>
              <w:top w:val="double" w:sz="4" w:space="0" w:color="auto"/>
              <w:left w:val="single" w:sz="2" w:space="0" w:color="auto"/>
              <w:bottom w:val="single" w:sz="4" w:space="0" w:color="auto"/>
              <w:right w:val="double" w:sz="4" w:space="0" w:color="auto"/>
            </w:tcBorders>
          </w:tcPr>
          <w:p w14:paraId="7B365D70" w14:textId="1A2B7EB3" w:rsidR="00BD418C" w:rsidRPr="00BD418C" w:rsidRDefault="00505739" w:rsidP="00BD418C">
            <w:pPr>
              <w:spacing w:after="0" w:line="240" w:lineRule="auto"/>
              <w:rPr>
                <w:rFonts w:eastAsia="Calibri" w:cs="Times New Roman"/>
                <w:i/>
                <w:szCs w:val="24"/>
              </w:rPr>
            </w:pPr>
            <w:r>
              <w:rPr>
                <w:rFonts w:eastAsia="Calibri" w:cs="Times New Roman"/>
                <w:i/>
                <w:szCs w:val="24"/>
              </w:rPr>
              <w:t>Sociální práce</w:t>
            </w:r>
          </w:p>
        </w:tc>
      </w:tr>
      <w:tr w:rsidR="003C00DA" w:rsidRPr="00BD418C" w14:paraId="1B79C2CC" w14:textId="77777777" w:rsidTr="00095F7E">
        <w:trPr>
          <w:trHeight w:val="415"/>
        </w:trPr>
        <w:tc>
          <w:tcPr>
            <w:tcW w:w="2679" w:type="dxa"/>
            <w:tcBorders>
              <w:top w:val="single" w:sz="2" w:space="0" w:color="auto"/>
              <w:left w:val="double" w:sz="4" w:space="0" w:color="auto"/>
              <w:bottom w:val="single" w:sz="4" w:space="0" w:color="auto"/>
              <w:right w:val="single" w:sz="2" w:space="0" w:color="auto"/>
            </w:tcBorders>
            <w:hideMark/>
          </w:tcPr>
          <w:p w14:paraId="20B5CFDC"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Obor obhajoby práce:</w:t>
            </w:r>
          </w:p>
        </w:tc>
        <w:tc>
          <w:tcPr>
            <w:tcW w:w="5511" w:type="dxa"/>
            <w:tcBorders>
              <w:top w:val="single" w:sz="2" w:space="0" w:color="auto"/>
              <w:left w:val="single" w:sz="2" w:space="0" w:color="auto"/>
              <w:bottom w:val="single" w:sz="4" w:space="0" w:color="auto"/>
              <w:right w:val="double" w:sz="4" w:space="0" w:color="auto"/>
            </w:tcBorders>
          </w:tcPr>
          <w:p w14:paraId="79F3DD32" w14:textId="783D6C29" w:rsidR="00BD418C" w:rsidRPr="00BD418C" w:rsidRDefault="00DC5DF8" w:rsidP="00BD418C">
            <w:pPr>
              <w:spacing w:after="0" w:line="240" w:lineRule="auto"/>
              <w:jc w:val="both"/>
              <w:rPr>
                <w:rFonts w:eastAsia="Calibri" w:cs="Times New Roman"/>
                <w:i/>
                <w:szCs w:val="24"/>
              </w:rPr>
            </w:pPr>
            <w:r>
              <w:rPr>
                <w:rFonts w:eastAsia="Calibri" w:cs="Times New Roman"/>
                <w:i/>
                <w:szCs w:val="24"/>
              </w:rPr>
              <w:t>S</w:t>
            </w:r>
            <w:r w:rsidR="00BD418C" w:rsidRPr="00BD418C">
              <w:rPr>
                <w:rFonts w:eastAsia="Calibri" w:cs="Times New Roman"/>
                <w:i/>
                <w:szCs w:val="24"/>
              </w:rPr>
              <w:t>ociální práce</w:t>
            </w:r>
          </w:p>
        </w:tc>
      </w:tr>
      <w:tr w:rsidR="003C00DA" w:rsidRPr="00BD418C" w14:paraId="512747D9" w14:textId="77777777" w:rsidTr="00095F7E">
        <w:trPr>
          <w:trHeight w:val="415"/>
        </w:trPr>
        <w:tc>
          <w:tcPr>
            <w:tcW w:w="2679" w:type="dxa"/>
            <w:tcBorders>
              <w:top w:val="single" w:sz="2" w:space="0" w:color="auto"/>
              <w:left w:val="double" w:sz="4" w:space="0" w:color="auto"/>
              <w:bottom w:val="single" w:sz="4" w:space="0" w:color="auto"/>
              <w:right w:val="single" w:sz="2" w:space="0" w:color="auto"/>
            </w:tcBorders>
            <w:hideMark/>
          </w:tcPr>
          <w:p w14:paraId="2932DADC"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Vedoucí práce:</w:t>
            </w:r>
          </w:p>
        </w:tc>
        <w:tc>
          <w:tcPr>
            <w:tcW w:w="5511" w:type="dxa"/>
            <w:tcBorders>
              <w:top w:val="single" w:sz="2" w:space="0" w:color="auto"/>
              <w:left w:val="single" w:sz="2" w:space="0" w:color="auto"/>
              <w:bottom w:val="single" w:sz="4" w:space="0" w:color="auto"/>
              <w:right w:val="double" w:sz="4" w:space="0" w:color="auto"/>
            </w:tcBorders>
          </w:tcPr>
          <w:p w14:paraId="1F030017" w14:textId="06A4D91E" w:rsidR="00BD418C" w:rsidRPr="00BD418C" w:rsidRDefault="00505739" w:rsidP="00BD418C">
            <w:pPr>
              <w:spacing w:after="0" w:line="240" w:lineRule="auto"/>
              <w:rPr>
                <w:rFonts w:eastAsia="Calibri" w:cs="Times New Roman"/>
                <w:szCs w:val="24"/>
              </w:rPr>
            </w:pPr>
            <w:r w:rsidRPr="00505739">
              <w:rPr>
                <w:rFonts w:eastAsia="Calibri" w:cs="Times New Roman"/>
                <w:i/>
                <w:szCs w:val="24"/>
              </w:rPr>
              <w:t>PhDr. et Mgr. Naděžda Špatenková, Ph.D., MBA</w:t>
            </w:r>
          </w:p>
        </w:tc>
      </w:tr>
      <w:tr w:rsidR="003C00DA" w:rsidRPr="00BD418C" w14:paraId="05649CE5" w14:textId="77777777" w:rsidTr="00095F7E">
        <w:trPr>
          <w:trHeight w:val="415"/>
        </w:trPr>
        <w:tc>
          <w:tcPr>
            <w:tcW w:w="2679" w:type="dxa"/>
            <w:tcBorders>
              <w:top w:val="single" w:sz="4" w:space="0" w:color="auto"/>
              <w:left w:val="double" w:sz="4" w:space="0" w:color="auto"/>
              <w:bottom w:val="double" w:sz="4" w:space="0" w:color="auto"/>
              <w:right w:val="single" w:sz="2" w:space="0" w:color="auto"/>
            </w:tcBorders>
            <w:hideMark/>
          </w:tcPr>
          <w:p w14:paraId="6AFC3356"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Rok obhajoby:</w:t>
            </w:r>
          </w:p>
        </w:tc>
        <w:tc>
          <w:tcPr>
            <w:tcW w:w="5511" w:type="dxa"/>
            <w:tcBorders>
              <w:top w:val="single" w:sz="2" w:space="0" w:color="auto"/>
              <w:left w:val="single" w:sz="2" w:space="0" w:color="auto"/>
              <w:bottom w:val="single" w:sz="4" w:space="0" w:color="auto"/>
              <w:right w:val="double" w:sz="4" w:space="0" w:color="auto"/>
            </w:tcBorders>
          </w:tcPr>
          <w:p w14:paraId="684A4C79" w14:textId="49BEA664" w:rsidR="00BD418C" w:rsidRPr="00BD418C" w:rsidRDefault="00BD418C" w:rsidP="00BD418C">
            <w:pPr>
              <w:spacing w:after="0" w:line="240" w:lineRule="auto"/>
              <w:rPr>
                <w:rFonts w:eastAsia="Calibri" w:cs="Times New Roman"/>
                <w:i/>
                <w:szCs w:val="24"/>
              </w:rPr>
            </w:pPr>
            <w:r w:rsidRPr="00BD418C">
              <w:rPr>
                <w:rFonts w:eastAsia="Calibri" w:cs="Times New Roman"/>
                <w:i/>
                <w:szCs w:val="24"/>
              </w:rPr>
              <w:t>20</w:t>
            </w:r>
            <w:r w:rsidR="00505739">
              <w:rPr>
                <w:rFonts w:eastAsia="Calibri" w:cs="Times New Roman"/>
                <w:i/>
                <w:szCs w:val="24"/>
              </w:rPr>
              <w:t>22</w:t>
            </w:r>
          </w:p>
        </w:tc>
      </w:tr>
      <w:tr w:rsidR="003C00DA" w:rsidRPr="00BD418C" w14:paraId="1524E073" w14:textId="77777777" w:rsidTr="00095F7E">
        <w:tc>
          <w:tcPr>
            <w:tcW w:w="2679" w:type="dxa"/>
            <w:tcBorders>
              <w:top w:val="double" w:sz="4" w:space="0" w:color="auto"/>
              <w:left w:val="nil"/>
              <w:bottom w:val="double" w:sz="4" w:space="0" w:color="auto"/>
              <w:right w:val="nil"/>
            </w:tcBorders>
          </w:tcPr>
          <w:p w14:paraId="7FE3B5FC" w14:textId="77777777" w:rsidR="00BD418C" w:rsidRPr="00BD418C" w:rsidRDefault="00BD418C" w:rsidP="00BD418C">
            <w:pPr>
              <w:spacing w:after="0" w:line="276" w:lineRule="auto"/>
              <w:rPr>
                <w:rFonts w:eastAsia="Calibri" w:cs="Times New Roman"/>
                <w:szCs w:val="24"/>
              </w:rPr>
            </w:pPr>
          </w:p>
        </w:tc>
        <w:tc>
          <w:tcPr>
            <w:tcW w:w="5511" w:type="dxa"/>
            <w:tcBorders>
              <w:top w:val="double" w:sz="4" w:space="0" w:color="auto"/>
              <w:left w:val="nil"/>
              <w:bottom w:val="double" w:sz="4" w:space="0" w:color="auto"/>
              <w:right w:val="nil"/>
            </w:tcBorders>
          </w:tcPr>
          <w:p w14:paraId="5DC9789C" w14:textId="77777777" w:rsidR="00BD418C" w:rsidRPr="00BD418C" w:rsidRDefault="00BD418C" w:rsidP="00BD418C">
            <w:pPr>
              <w:spacing w:after="0" w:line="276" w:lineRule="auto"/>
              <w:rPr>
                <w:rFonts w:eastAsia="Calibri" w:cs="Times New Roman"/>
                <w:szCs w:val="24"/>
              </w:rPr>
            </w:pPr>
          </w:p>
        </w:tc>
      </w:tr>
      <w:tr w:rsidR="003C00DA" w:rsidRPr="00BD418C" w14:paraId="0FC6F5E0" w14:textId="77777777" w:rsidTr="00095F7E">
        <w:trPr>
          <w:trHeight w:val="499"/>
        </w:trPr>
        <w:tc>
          <w:tcPr>
            <w:tcW w:w="2679" w:type="dxa"/>
            <w:tcBorders>
              <w:top w:val="double" w:sz="4" w:space="0" w:color="auto"/>
              <w:left w:val="double" w:sz="4" w:space="0" w:color="auto"/>
              <w:bottom w:val="single" w:sz="2" w:space="0" w:color="auto"/>
              <w:right w:val="single" w:sz="2" w:space="0" w:color="auto"/>
            </w:tcBorders>
            <w:hideMark/>
          </w:tcPr>
          <w:p w14:paraId="42C36535"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Název práce:</w:t>
            </w:r>
          </w:p>
        </w:tc>
        <w:tc>
          <w:tcPr>
            <w:tcW w:w="5511" w:type="dxa"/>
            <w:tcBorders>
              <w:top w:val="double" w:sz="4" w:space="0" w:color="auto"/>
              <w:left w:val="single" w:sz="2" w:space="0" w:color="auto"/>
              <w:bottom w:val="single" w:sz="2" w:space="0" w:color="auto"/>
              <w:right w:val="double" w:sz="4" w:space="0" w:color="auto"/>
            </w:tcBorders>
          </w:tcPr>
          <w:p w14:paraId="5D0E7C64" w14:textId="7665AC63" w:rsidR="00BD418C" w:rsidRPr="00E43539" w:rsidRDefault="00E43539" w:rsidP="003C00DA">
            <w:pPr>
              <w:spacing w:after="0" w:line="240" w:lineRule="auto"/>
              <w:rPr>
                <w:rFonts w:eastAsia="Calibri" w:cs="Times New Roman"/>
                <w:b/>
                <w:bCs/>
                <w:i/>
                <w:szCs w:val="24"/>
              </w:rPr>
            </w:pPr>
            <w:r w:rsidRPr="00E43539">
              <w:rPr>
                <w:rFonts w:eastAsia="Calibri" w:cs="Times New Roman"/>
                <w:b/>
                <w:bCs/>
                <w:szCs w:val="24"/>
              </w:rPr>
              <w:t>Zapojení rodin do péče o umírající v pobytových zařízeních sociální péče o seniory</w:t>
            </w:r>
          </w:p>
        </w:tc>
      </w:tr>
      <w:tr w:rsidR="003C00DA" w:rsidRPr="00BD418C" w14:paraId="5698A3C4" w14:textId="77777777" w:rsidTr="00095F7E">
        <w:trPr>
          <w:trHeight w:val="2415"/>
        </w:trPr>
        <w:tc>
          <w:tcPr>
            <w:tcW w:w="2679" w:type="dxa"/>
            <w:tcBorders>
              <w:top w:val="single" w:sz="2" w:space="0" w:color="auto"/>
              <w:left w:val="double" w:sz="4" w:space="0" w:color="auto"/>
              <w:bottom w:val="single" w:sz="2" w:space="0" w:color="auto"/>
              <w:right w:val="single" w:sz="2" w:space="0" w:color="auto"/>
            </w:tcBorders>
            <w:hideMark/>
          </w:tcPr>
          <w:p w14:paraId="5ED35B47"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Anotace práce:</w:t>
            </w:r>
          </w:p>
        </w:tc>
        <w:tc>
          <w:tcPr>
            <w:tcW w:w="5511" w:type="dxa"/>
            <w:tcBorders>
              <w:top w:val="single" w:sz="2" w:space="0" w:color="auto"/>
              <w:left w:val="single" w:sz="2" w:space="0" w:color="auto"/>
              <w:bottom w:val="single" w:sz="2" w:space="0" w:color="auto"/>
              <w:right w:val="double" w:sz="4" w:space="0" w:color="auto"/>
            </w:tcBorders>
          </w:tcPr>
          <w:p w14:paraId="6D61A8E1" w14:textId="1A240494" w:rsidR="00BD418C" w:rsidRPr="003C00DA" w:rsidRDefault="00D71A3B" w:rsidP="003C00DA">
            <w:pPr>
              <w:spacing w:after="0" w:line="240" w:lineRule="auto"/>
              <w:jc w:val="both"/>
              <w:rPr>
                <w:i/>
                <w:iCs/>
                <w:lang w:eastAsia="cs-CZ"/>
              </w:rPr>
            </w:pPr>
            <w:r>
              <w:rPr>
                <w:rFonts w:eastAsia="Calibri" w:cs="Times New Roman"/>
                <w:szCs w:val="24"/>
              </w:rPr>
              <w:t>Diplomová práce se zabývá možností zapojení rodin do péče o umírající</w:t>
            </w:r>
            <w:r w:rsidR="003A0DDB" w:rsidRPr="00D765C1">
              <w:rPr>
                <w:lang w:eastAsia="cs-CZ"/>
              </w:rPr>
              <w:t xml:space="preserve"> v pobytových zařízeních</w:t>
            </w:r>
            <w:r w:rsidR="003A0DDB">
              <w:rPr>
                <w:lang w:eastAsia="cs-CZ"/>
              </w:rPr>
              <w:t xml:space="preserve"> sociální péče o seniory</w:t>
            </w:r>
            <w:r w:rsidR="003C00DA">
              <w:rPr>
                <w:lang w:eastAsia="cs-CZ"/>
              </w:rPr>
              <w:t xml:space="preserve">. Zkoumá, </w:t>
            </w:r>
            <w:r w:rsidR="003A0DDB">
              <w:rPr>
                <w:lang w:eastAsia="cs-CZ"/>
              </w:rPr>
              <w:t xml:space="preserve">zda je </w:t>
            </w:r>
            <w:r w:rsidR="003C00DA">
              <w:rPr>
                <w:lang w:eastAsia="cs-CZ"/>
              </w:rPr>
              <w:t xml:space="preserve">v nich </w:t>
            </w:r>
            <w:r w:rsidR="003A0DDB">
              <w:rPr>
                <w:lang w:eastAsia="cs-CZ"/>
              </w:rPr>
              <w:t xml:space="preserve">rodinám doprovázení umožňováno a </w:t>
            </w:r>
            <w:r w:rsidR="003C00DA">
              <w:rPr>
                <w:lang w:eastAsia="cs-CZ"/>
              </w:rPr>
              <w:t xml:space="preserve">zda </w:t>
            </w:r>
            <w:r w:rsidR="003A0DDB">
              <w:rPr>
                <w:lang w:eastAsia="cs-CZ"/>
              </w:rPr>
              <w:t>závisí na z</w:t>
            </w:r>
            <w:r w:rsidR="003A0DDB" w:rsidRPr="009359BE">
              <w:rPr>
                <w:lang w:eastAsia="cs-CZ"/>
              </w:rPr>
              <w:t>avedení</w:t>
            </w:r>
            <w:r w:rsidR="003A0DDB">
              <w:rPr>
                <w:lang w:eastAsia="cs-CZ"/>
              </w:rPr>
              <w:t xml:space="preserve"> </w:t>
            </w:r>
            <w:r w:rsidR="003A0DDB" w:rsidRPr="009359BE">
              <w:rPr>
                <w:lang w:eastAsia="cs-CZ"/>
              </w:rPr>
              <w:t>paliativní péče v</w:t>
            </w:r>
            <w:r w:rsidR="003A0DDB">
              <w:rPr>
                <w:lang w:eastAsia="cs-CZ"/>
              </w:rPr>
              <w:t xml:space="preserve"> těchto </w:t>
            </w:r>
            <w:r w:rsidR="003A0DDB" w:rsidRPr="009359BE">
              <w:rPr>
                <w:lang w:eastAsia="cs-CZ"/>
              </w:rPr>
              <w:t>zařízení</w:t>
            </w:r>
            <w:r w:rsidR="003A0DDB">
              <w:rPr>
                <w:lang w:eastAsia="cs-CZ"/>
              </w:rPr>
              <w:t xml:space="preserve">ch. </w:t>
            </w:r>
            <w:r w:rsidR="004A042E">
              <w:rPr>
                <w:lang w:eastAsia="cs-CZ"/>
              </w:rPr>
              <w:t>Výzkumnou strategií byl zvolen kvantitativní výzkum s</w:t>
            </w:r>
            <w:r>
              <w:rPr>
                <w:lang w:eastAsia="cs-CZ"/>
              </w:rPr>
              <w:t> </w:t>
            </w:r>
            <w:r w:rsidR="004A042E">
              <w:rPr>
                <w:lang w:eastAsia="cs-CZ"/>
              </w:rPr>
              <w:t>dotazníkov</w:t>
            </w:r>
            <w:r>
              <w:rPr>
                <w:lang w:eastAsia="cs-CZ"/>
              </w:rPr>
              <w:t>ým</w:t>
            </w:r>
            <w:r w:rsidR="004A042E">
              <w:rPr>
                <w:lang w:eastAsia="cs-CZ"/>
              </w:rPr>
              <w:t xml:space="preserve"> šetření</w:t>
            </w:r>
            <w:r>
              <w:rPr>
                <w:lang w:eastAsia="cs-CZ"/>
              </w:rPr>
              <w:t xml:space="preserve">m v </w:t>
            </w:r>
            <w:r w:rsidRPr="00D765C1">
              <w:rPr>
                <w:lang w:eastAsia="cs-CZ"/>
              </w:rPr>
              <w:t>pobytových zařízeních</w:t>
            </w:r>
            <w:r w:rsidR="003C00DA">
              <w:rPr>
                <w:lang w:eastAsia="cs-CZ"/>
              </w:rPr>
              <w:t xml:space="preserve"> </w:t>
            </w:r>
            <w:r>
              <w:rPr>
                <w:lang w:eastAsia="cs-CZ"/>
              </w:rPr>
              <w:t>v Olomouckém a Zlínském kraji.</w:t>
            </w:r>
          </w:p>
        </w:tc>
      </w:tr>
      <w:tr w:rsidR="003C00DA" w:rsidRPr="00BD418C" w14:paraId="72F0E0F4" w14:textId="77777777" w:rsidTr="00095F7E">
        <w:trPr>
          <w:trHeight w:val="398"/>
        </w:trPr>
        <w:tc>
          <w:tcPr>
            <w:tcW w:w="2679" w:type="dxa"/>
            <w:tcBorders>
              <w:top w:val="single" w:sz="2" w:space="0" w:color="auto"/>
              <w:left w:val="double" w:sz="4" w:space="0" w:color="auto"/>
              <w:bottom w:val="single" w:sz="4" w:space="0" w:color="auto"/>
              <w:right w:val="single" w:sz="2" w:space="0" w:color="auto"/>
            </w:tcBorders>
            <w:hideMark/>
          </w:tcPr>
          <w:p w14:paraId="38CF82ED"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Klíčová slova:</w:t>
            </w:r>
          </w:p>
        </w:tc>
        <w:tc>
          <w:tcPr>
            <w:tcW w:w="5511" w:type="dxa"/>
            <w:tcBorders>
              <w:top w:val="single" w:sz="2" w:space="0" w:color="auto"/>
              <w:left w:val="single" w:sz="2" w:space="0" w:color="auto"/>
              <w:bottom w:val="single" w:sz="4" w:space="0" w:color="auto"/>
              <w:right w:val="double" w:sz="4" w:space="0" w:color="auto"/>
            </w:tcBorders>
          </w:tcPr>
          <w:p w14:paraId="0BDE8715" w14:textId="479F88DF" w:rsidR="00BD418C" w:rsidRPr="00BD418C" w:rsidRDefault="00480448" w:rsidP="003C00DA">
            <w:pPr>
              <w:spacing w:after="0" w:line="240" w:lineRule="auto"/>
              <w:jc w:val="both"/>
              <w:rPr>
                <w:rFonts w:eastAsia="Calibri" w:cs="Times New Roman"/>
                <w:szCs w:val="24"/>
              </w:rPr>
            </w:pPr>
            <w:r>
              <w:rPr>
                <w:rFonts w:eastAsia="Calibri" w:cs="Times New Roman"/>
                <w:szCs w:val="24"/>
              </w:rPr>
              <w:t>Umírání, smrt, senior, rodina, domov pro seniory, paliativní péče</w:t>
            </w:r>
          </w:p>
        </w:tc>
      </w:tr>
      <w:tr w:rsidR="003C00DA" w:rsidRPr="00BD418C" w14:paraId="02D29F9E" w14:textId="77777777" w:rsidTr="00095F7E">
        <w:trPr>
          <w:trHeight w:val="499"/>
        </w:trPr>
        <w:tc>
          <w:tcPr>
            <w:tcW w:w="2679" w:type="dxa"/>
            <w:tcBorders>
              <w:top w:val="single" w:sz="2" w:space="0" w:color="auto"/>
              <w:left w:val="double" w:sz="4" w:space="0" w:color="auto"/>
              <w:bottom w:val="single" w:sz="4" w:space="0" w:color="auto"/>
              <w:right w:val="single" w:sz="2" w:space="0" w:color="auto"/>
            </w:tcBorders>
            <w:hideMark/>
          </w:tcPr>
          <w:p w14:paraId="1DF2F6EA" w14:textId="77777777" w:rsidR="00BD418C" w:rsidRPr="00BD418C" w:rsidRDefault="00BD418C" w:rsidP="00BD418C">
            <w:pPr>
              <w:spacing w:after="0" w:line="276" w:lineRule="auto"/>
              <w:rPr>
                <w:rFonts w:eastAsia="Calibri" w:cs="Times New Roman"/>
                <w:b/>
                <w:szCs w:val="24"/>
                <w:lang w:val="en-GB"/>
              </w:rPr>
            </w:pPr>
            <w:r w:rsidRPr="00BD418C">
              <w:rPr>
                <w:rFonts w:eastAsia="Calibri" w:cs="Times New Roman"/>
                <w:b/>
                <w:szCs w:val="24"/>
                <w:lang w:val="en-GB"/>
              </w:rPr>
              <w:t>Title of Thesis:</w:t>
            </w:r>
          </w:p>
        </w:tc>
        <w:tc>
          <w:tcPr>
            <w:tcW w:w="5511" w:type="dxa"/>
            <w:tcBorders>
              <w:top w:val="single" w:sz="2" w:space="0" w:color="auto"/>
              <w:left w:val="single" w:sz="2" w:space="0" w:color="auto"/>
              <w:bottom w:val="single" w:sz="4" w:space="0" w:color="auto"/>
              <w:right w:val="double" w:sz="4" w:space="0" w:color="auto"/>
            </w:tcBorders>
          </w:tcPr>
          <w:p w14:paraId="0CF735AB" w14:textId="029DE4AF" w:rsidR="00BD418C" w:rsidRPr="00BD418C" w:rsidRDefault="00480448" w:rsidP="003C00DA">
            <w:pPr>
              <w:spacing w:after="0" w:line="240" w:lineRule="auto"/>
              <w:jc w:val="both"/>
              <w:rPr>
                <w:rFonts w:eastAsia="Calibri" w:cs="Times New Roman"/>
                <w:szCs w:val="24"/>
              </w:rPr>
            </w:pPr>
            <w:r w:rsidRPr="00480448">
              <w:rPr>
                <w:rFonts w:eastAsia="Calibri" w:cs="Times New Roman"/>
                <w:szCs w:val="24"/>
                <w:lang w:val="en"/>
              </w:rPr>
              <w:t>Involvement of families in the care of the dying in social care facilities for the elderly</w:t>
            </w:r>
            <w:r>
              <w:rPr>
                <w:rFonts w:eastAsia="Calibri" w:cs="Times New Roman"/>
                <w:szCs w:val="24"/>
                <w:lang w:val="en"/>
              </w:rPr>
              <w:t>.</w:t>
            </w:r>
          </w:p>
        </w:tc>
      </w:tr>
      <w:tr w:rsidR="003C00DA" w:rsidRPr="00BD418C" w14:paraId="734ECF65" w14:textId="77777777" w:rsidTr="00095F7E">
        <w:trPr>
          <w:trHeight w:val="2077"/>
        </w:trPr>
        <w:tc>
          <w:tcPr>
            <w:tcW w:w="2679" w:type="dxa"/>
            <w:tcBorders>
              <w:top w:val="single" w:sz="2" w:space="0" w:color="auto"/>
              <w:left w:val="double" w:sz="4" w:space="0" w:color="auto"/>
              <w:bottom w:val="single" w:sz="4" w:space="0" w:color="auto"/>
              <w:right w:val="single" w:sz="2" w:space="0" w:color="auto"/>
            </w:tcBorders>
            <w:hideMark/>
          </w:tcPr>
          <w:p w14:paraId="6542103E" w14:textId="77777777" w:rsidR="00BD418C" w:rsidRPr="00BD418C" w:rsidRDefault="00BD418C" w:rsidP="00BD418C">
            <w:pPr>
              <w:spacing w:after="0" w:line="276" w:lineRule="auto"/>
              <w:rPr>
                <w:rFonts w:eastAsia="Calibri" w:cs="Times New Roman"/>
                <w:b/>
                <w:szCs w:val="24"/>
                <w:lang w:val="en-GB"/>
              </w:rPr>
            </w:pPr>
            <w:r w:rsidRPr="00BD418C">
              <w:rPr>
                <w:rFonts w:eastAsia="Calibri" w:cs="Times New Roman"/>
                <w:b/>
                <w:szCs w:val="24"/>
                <w:lang w:val="en-GB"/>
              </w:rPr>
              <w:t>Annotation:</w:t>
            </w:r>
          </w:p>
        </w:tc>
        <w:tc>
          <w:tcPr>
            <w:tcW w:w="5511" w:type="dxa"/>
            <w:tcBorders>
              <w:top w:val="single" w:sz="2" w:space="0" w:color="auto"/>
              <w:left w:val="single" w:sz="2" w:space="0" w:color="auto"/>
              <w:bottom w:val="single" w:sz="4" w:space="0" w:color="auto"/>
              <w:right w:val="double" w:sz="4" w:space="0" w:color="auto"/>
            </w:tcBorders>
          </w:tcPr>
          <w:p w14:paraId="3275FBEF" w14:textId="6FD47628" w:rsidR="00BD418C" w:rsidRPr="00BD418C" w:rsidRDefault="00D84236" w:rsidP="00D84236">
            <w:pPr>
              <w:spacing w:after="0" w:line="240" w:lineRule="auto"/>
              <w:jc w:val="both"/>
              <w:rPr>
                <w:rFonts w:eastAsia="Calibri" w:cs="Times New Roman"/>
                <w:szCs w:val="24"/>
                <w:lang w:val="en-GB"/>
              </w:rPr>
            </w:pPr>
            <w:r w:rsidRPr="00D84236">
              <w:rPr>
                <w:rFonts w:eastAsia="Calibri" w:cs="Times New Roman"/>
                <w:szCs w:val="24"/>
                <w:lang w:val="en"/>
              </w:rPr>
              <w:t>The diploma thesis deals with the possibility of involving families in the care of the dying in social care facilities for the elderly. It examines whether families are allowed to be accompanied in them and whether it depends on the introduction of palliative care in these facilities. Quantitative research with a questionnaire survey in residential facilities in the Olomouc and Zlín regions was chosen as the research strategy.</w:t>
            </w:r>
          </w:p>
        </w:tc>
      </w:tr>
      <w:tr w:rsidR="003C00DA" w:rsidRPr="00BD418C" w14:paraId="4C0E4003" w14:textId="77777777" w:rsidTr="00095F7E">
        <w:trPr>
          <w:trHeight w:val="546"/>
        </w:trPr>
        <w:tc>
          <w:tcPr>
            <w:tcW w:w="2679" w:type="dxa"/>
            <w:tcBorders>
              <w:top w:val="single" w:sz="2" w:space="0" w:color="auto"/>
              <w:left w:val="double" w:sz="4" w:space="0" w:color="auto"/>
              <w:bottom w:val="single" w:sz="4" w:space="0" w:color="auto"/>
              <w:right w:val="single" w:sz="2" w:space="0" w:color="auto"/>
            </w:tcBorders>
            <w:hideMark/>
          </w:tcPr>
          <w:p w14:paraId="31775226" w14:textId="77777777" w:rsidR="00BD418C" w:rsidRPr="00BD418C" w:rsidRDefault="00BD418C" w:rsidP="00BD418C">
            <w:pPr>
              <w:spacing w:after="0" w:line="276" w:lineRule="auto"/>
              <w:rPr>
                <w:rFonts w:eastAsia="Calibri" w:cs="Times New Roman"/>
                <w:b/>
                <w:szCs w:val="24"/>
                <w:lang w:val="en-GB"/>
              </w:rPr>
            </w:pPr>
            <w:r w:rsidRPr="00BD418C">
              <w:rPr>
                <w:rFonts w:eastAsia="Calibri" w:cs="Times New Roman"/>
                <w:b/>
                <w:szCs w:val="24"/>
                <w:lang w:val="en-GB"/>
              </w:rPr>
              <w:t>Keywords:</w:t>
            </w:r>
          </w:p>
        </w:tc>
        <w:tc>
          <w:tcPr>
            <w:tcW w:w="5511" w:type="dxa"/>
            <w:tcBorders>
              <w:top w:val="single" w:sz="4" w:space="0" w:color="auto"/>
              <w:left w:val="single" w:sz="2" w:space="0" w:color="auto"/>
              <w:bottom w:val="single" w:sz="4" w:space="0" w:color="auto"/>
              <w:right w:val="double" w:sz="4" w:space="0" w:color="auto"/>
            </w:tcBorders>
          </w:tcPr>
          <w:p w14:paraId="49974A67" w14:textId="0787DB9C" w:rsidR="00BD418C" w:rsidRPr="008F612F" w:rsidRDefault="008F612F" w:rsidP="003C00DA">
            <w:pPr>
              <w:spacing w:after="0" w:line="240" w:lineRule="auto"/>
              <w:rPr>
                <w:rFonts w:eastAsia="MS Mincho" w:cs="Times New Roman"/>
                <w:szCs w:val="24"/>
              </w:rPr>
            </w:pPr>
            <w:r w:rsidRPr="008F612F">
              <w:rPr>
                <w:rFonts w:eastAsia="MS Mincho" w:cs="Times New Roman"/>
                <w:szCs w:val="24"/>
                <w:lang w:val="en"/>
              </w:rPr>
              <w:t>Dying, death, senior, family, nursing home, palliative care</w:t>
            </w:r>
          </w:p>
        </w:tc>
      </w:tr>
      <w:tr w:rsidR="003C00DA" w:rsidRPr="00BD418C" w14:paraId="35386C0E" w14:textId="77777777" w:rsidTr="00095F7E">
        <w:trPr>
          <w:trHeight w:val="359"/>
        </w:trPr>
        <w:tc>
          <w:tcPr>
            <w:tcW w:w="2679" w:type="dxa"/>
            <w:tcBorders>
              <w:top w:val="single" w:sz="2" w:space="0" w:color="auto"/>
              <w:left w:val="double" w:sz="4" w:space="0" w:color="auto"/>
              <w:bottom w:val="single" w:sz="4" w:space="0" w:color="auto"/>
              <w:right w:val="single" w:sz="2" w:space="0" w:color="auto"/>
            </w:tcBorders>
            <w:hideMark/>
          </w:tcPr>
          <w:p w14:paraId="59BA90D3"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Názvy příloh vázaných v práci:</w:t>
            </w:r>
          </w:p>
        </w:tc>
        <w:tc>
          <w:tcPr>
            <w:tcW w:w="5511" w:type="dxa"/>
            <w:tcBorders>
              <w:top w:val="single" w:sz="2" w:space="0" w:color="auto"/>
              <w:left w:val="single" w:sz="2" w:space="0" w:color="auto"/>
              <w:bottom w:val="single" w:sz="4" w:space="0" w:color="auto"/>
              <w:right w:val="double" w:sz="4" w:space="0" w:color="auto"/>
            </w:tcBorders>
          </w:tcPr>
          <w:p w14:paraId="6552D168" w14:textId="0330F6FE" w:rsidR="00BD418C" w:rsidRPr="00BD418C" w:rsidRDefault="008F612F" w:rsidP="00BD418C">
            <w:pPr>
              <w:spacing w:after="0" w:line="276" w:lineRule="auto"/>
              <w:rPr>
                <w:rFonts w:eastAsia="Calibri" w:cs="Times New Roman"/>
                <w:szCs w:val="24"/>
              </w:rPr>
            </w:pPr>
            <w:r>
              <w:rPr>
                <w:rFonts w:eastAsia="Calibri" w:cs="Times New Roman"/>
                <w:szCs w:val="24"/>
              </w:rPr>
              <w:t>Dotazníkové šetření</w:t>
            </w:r>
            <w:r w:rsidR="00020BCD">
              <w:rPr>
                <w:rFonts w:eastAsia="Calibri" w:cs="Times New Roman"/>
                <w:szCs w:val="24"/>
              </w:rPr>
              <w:t xml:space="preserve"> </w:t>
            </w:r>
          </w:p>
        </w:tc>
      </w:tr>
      <w:tr w:rsidR="003C00DA" w:rsidRPr="00BD418C" w14:paraId="5B18CC79" w14:textId="77777777" w:rsidTr="00095F7E">
        <w:trPr>
          <w:trHeight w:val="359"/>
        </w:trPr>
        <w:tc>
          <w:tcPr>
            <w:tcW w:w="2679" w:type="dxa"/>
            <w:tcBorders>
              <w:top w:val="single" w:sz="2" w:space="0" w:color="auto"/>
              <w:left w:val="double" w:sz="4" w:space="0" w:color="auto"/>
              <w:bottom w:val="single" w:sz="4" w:space="0" w:color="auto"/>
              <w:right w:val="single" w:sz="2" w:space="0" w:color="auto"/>
            </w:tcBorders>
          </w:tcPr>
          <w:p w14:paraId="509636CB"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 xml:space="preserve">Počet literatury </w:t>
            </w:r>
            <w:r w:rsidRPr="00BD418C">
              <w:rPr>
                <w:rFonts w:eastAsia="Calibri" w:cs="Times New Roman"/>
                <w:b/>
                <w:szCs w:val="24"/>
              </w:rPr>
              <w:br/>
              <w:t>a zdrojů:</w:t>
            </w:r>
          </w:p>
        </w:tc>
        <w:tc>
          <w:tcPr>
            <w:tcW w:w="5511" w:type="dxa"/>
            <w:tcBorders>
              <w:top w:val="single" w:sz="2" w:space="0" w:color="auto"/>
              <w:left w:val="single" w:sz="2" w:space="0" w:color="auto"/>
              <w:bottom w:val="single" w:sz="4" w:space="0" w:color="auto"/>
              <w:right w:val="double" w:sz="4" w:space="0" w:color="auto"/>
            </w:tcBorders>
          </w:tcPr>
          <w:p w14:paraId="2DC0DE31" w14:textId="1FF32F64" w:rsidR="00BD418C" w:rsidRPr="00BD418C" w:rsidRDefault="003847AB" w:rsidP="00BD418C">
            <w:pPr>
              <w:spacing w:after="0" w:line="276" w:lineRule="auto"/>
              <w:rPr>
                <w:rFonts w:eastAsia="Calibri" w:cs="Times New Roman"/>
                <w:szCs w:val="24"/>
              </w:rPr>
            </w:pPr>
            <w:r>
              <w:rPr>
                <w:rFonts w:eastAsia="Calibri" w:cs="Times New Roman"/>
                <w:szCs w:val="24"/>
              </w:rPr>
              <w:t>6</w:t>
            </w:r>
          </w:p>
        </w:tc>
      </w:tr>
      <w:tr w:rsidR="003C00DA" w:rsidRPr="00BD418C" w14:paraId="06E2E398" w14:textId="77777777" w:rsidTr="00095F7E">
        <w:trPr>
          <w:trHeight w:val="415"/>
        </w:trPr>
        <w:tc>
          <w:tcPr>
            <w:tcW w:w="2679" w:type="dxa"/>
            <w:tcBorders>
              <w:top w:val="single" w:sz="4" w:space="0" w:color="auto"/>
              <w:left w:val="double" w:sz="4" w:space="0" w:color="auto"/>
              <w:bottom w:val="double" w:sz="4" w:space="0" w:color="auto"/>
              <w:right w:val="single" w:sz="2" w:space="0" w:color="auto"/>
            </w:tcBorders>
            <w:hideMark/>
          </w:tcPr>
          <w:p w14:paraId="61693385" w14:textId="77777777" w:rsidR="00BD418C" w:rsidRPr="00BD418C" w:rsidRDefault="00BD418C" w:rsidP="00BD418C">
            <w:pPr>
              <w:spacing w:after="0" w:line="276" w:lineRule="auto"/>
              <w:rPr>
                <w:rFonts w:eastAsia="Calibri" w:cs="Times New Roman"/>
                <w:b/>
                <w:szCs w:val="24"/>
              </w:rPr>
            </w:pPr>
            <w:r w:rsidRPr="00BD418C">
              <w:rPr>
                <w:rFonts w:eastAsia="Calibri" w:cs="Times New Roman"/>
                <w:b/>
                <w:szCs w:val="24"/>
              </w:rPr>
              <w:t>Rozsah práce:</w:t>
            </w:r>
          </w:p>
        </w:tc>
        <w:tc>
          <w:tcPr>
            <w:tcW w:w="5511" w:type="dxa"/>
            <w:tcBorders>
              <w:top w:val="single" w:sz="4" w:space="0" w:color="auto"/>
              <w:left w:val="single" w:sz="2" w:space="0" w:color="auto"/>
              <w:bottom w:val="double" w:sz="4" w:space="0" w:color="auto"/>
              <w:right w:val="double" w:sz="4" w:space="0" w:color="auto"/>
            </w:tcBorders>
          </w:tcPr>
          <w:p w14:paraId="1BEA4EEF" w14:textId="0C8330C8" w:rsidR="00BD418C" w:rsidRPr="00BD418C" w:rsidRDefault="003847AB" w:rsidP="00BD418C">
            <w:pPr>
              <w:spacing w:after="0" w:line="276" w:lineRule="auto"/>
              <w:rPr>
                <w:rFonts w:eastAsia="Calibri" w:cs="Times New Roman"/>
                <w:szCs w:val="24"/>
              </w:rPr>
            </w:pPr>
            <w:r>
              <w:rPr>
                <w:rFonts w:eastAsia="Calibri" w:cs="Times New Roman"/>
                <w:szCs w:val="24"/>
              </w:rPr>
              <w:t>37</w:t>
            </w:r>
            <w:r w:rsidR="00BD418C" w:rsidRPr="00BD418C">
              <w:rPr>
                <w:rFonts w:eastAsia="Calibri" w:cs="Times New Roman"/>
                <w:szCs w:val="24"/>
              </w:rPr>
              <w:t xml:space="preserve"> s. (</w:t>
            </w:r>
            <w:r w:rsidR="00FF6CB5">
              <w:rPr>
                <w:rFonts w:eastAsia="Calibri" w:cs="Times New Roman"/>
                <w:szCs w:val="24"/>
              </w:rPr>
              <w:t>38 619</w:t>
            </w:r>
            <w:r w:rsidR="00BD418C" w:rsidRPr="00BD418C">
              <w:rPr>
                <w:rFonts w:eastAsia="Calibri" w:cs="Times New Roman"/>
                <w:i/>
                <w:szCs w:val="24"/>
              </w:rPr>
              <w:t xml:space="preserve"> </w:t>
            </w:r>
            <w:r w:rsidR="00BD418C" w:rsidRPr="00BD418C">
              <w:rPr>
                <w:rFonts w:eastAsia="Calibri" w:cs="Times New Roman"/>
                <w:szCs w:val="24"/>
              </w:rPr>
              <w:t>znaků s mezerami)</w:t>
            </w:r>
          </w:p>
        </w:tc>
      </w:tr>
    </w:tbl>
    <w:sdt>
      <w:sdtPr>
        <w:rPr>
          <w:b/>
          <w:bCs w:val="0"/>
          <w:szCs w:val="22"/>
          <w:lang w:eastAsia="en-US"/>
        </w:rPr>
        <w:id w:val="-1282877557"/>
        <w:docPartObj>
          <w:docPartGallery w:val="Table of Contents"/>
          <w:docPartUnique/>
        </w:docPartObj>
      </w:sdtPr>
      <w:sdtEndPr>
        <w:rPr>
          <w:b w:val="0"/>
        </w:rPr>
      </w:sdtEndPr>
      <w:sdtContent>
        <w:p w14:paraId="1169A206" w14:textId="456F4C09" w:rsidR="003C2C15" w:rsidRPr="00F51956" w:rsidRDefault="003C2C15" w:rsidP="0044437B">
          <w:pPr>
            <w:pStyle w:val="Bezmezer"/>
            <w:rPr>
              <w:b/>
              <w:bCs w:val="0"/>
            </w:rPr>
          </w:pPr>
          <w:r w:rsidRPr="00F51956">
            <w:rPr>
              <w:b/>
              <w:bCs w:val="0"/>
            </w:rPr>
            <w:t>Obsah</w:t>
          </w:r>
        </w:p>
        <w:p w14:paraId="7069838B" w14:textId="34BEB363" w:rsidR="003847AB" w:rsidRDefault="003C2C15">
          <w:pPr>
            <w:pStyle w:val="Obsah1"/>
            <w:rPr>
              <w:rFonts w:asciiTheme="minorHAnsi" w:eastAsiaTheme="minorEastAsia" w:hAnsiTheme="minorHAnsi" w:cstheme="minorBidi"/>
              <w:b w:val="0"/>
              <w:bCs w:val="0"/>
              <w:kern w:val="0"/>
              <w:sz w:val="22"/>
            </w:rPr>
          </w:pPr>
          <w:r>
            <w:fldChar w:fldCharType="begin"/>
          </w:r>
          <w:r>
            <w:instrText xml:space="preserve"> TOC \o "1-3" \h \z \u </w:instrText>
          </w:r>
          <w:r>
            <w:fldChar w:fldCharType="separate"/>
          </w:r>
          <w:hyperlink w:anchor="_Toc121733928" w:history="1">
            <w:r w:rsidR="003847AB" w:rsidRPr="007202C1">
              <w:rPr>
                <w:rStyle w:val="Hypertextovodkaz"/>
              </w:rPr>
              <w:t>Anotace</w:t>
            </w:r>
            <w:r w:rsidR="003847AB">
              <w:rPr>
                <w:webHidden/>
              </w:rPr>
              <w:tab/>
            </w:r>
            <w:r w:rsidR="003847AB">
              <w:rPr>
                <w:webHidden/>
              </w:rPr>
              <w:fldChar w:fldCharType="begin"/>
            </w:r>
            <w:r w:rsidR="003847AB">
              <w:rPr>
                <w:webHidden/>
              </w:rPr>
              <w:instrText xml:space="preserve"> PAGEREF _Toc121733928 \h </w:instrText>
            </w:r>
            <w:r w:rsidR="003847AB">
              <w:rPr>
                <w:webHidden/>
              </w:rPr>
            </w:r>
            <w:r w:rsidR="003847AB">
              <w:rPr>
                <w:webHidden/>
              </w:rPr>
              <w:fldChar w:fldCharType="separate"/>
            </w:r>
            <w:r w:rsidR="003847AB">
              <w:rPr>
                <w:webHidden/>
              </w:rPr>
              <w:t>4</w:t>
            </w:r>
            <w:r w:rsidR="003847AB">
              <w:rPr>
                <w:webHidden/>
              </w:rPr>
              <w:fldChar w:fldCharType="end"/>
            </w:r>
          </w:hyperlink>
        </w:p>
        <w:p w14:paraId="1AE86329" w14:textId="6A5EAAA4" w:rsidR="003847AB" w:rsidRDefault="003847AB">
          <w:pPr>
            <w:pStyle w:val="Obsah1"/>
            <w:rPr>
              <w:rFonts w:asciiTheme="minorHAnsi" w:eastAsiaTheme="minorEastAsia" w:hAnsiTheme="minorHAnsi" w:cstheme="minorBidi"/>
              <w:b w:val="0"/>
              <w:bCs w:val="0"/>
              <w:kern w:val="0"/>
              <w:sz w:val="22"/>
            </w:rPr>
          </w:pPr>
          <w:hyperlink w:anchor="_Toc121733929" w:history="1">
            <w:r w:rsidRPr="007202C1">
              <w:rPr>
                <w:rStyle w:val="Hypertextovodkaz"/>
              </w:rPr>
              <w:t>ÚVOD</w:t>
            </w:r>
            <w:r>
              <w:rPr>
                <w:webHidden/>
              </w:rPr>
              <w:tab/>
            </w:r>
            <w:r>
              <w:rPr>
                <w:webHidden/>
              </w:rPr>
              <w:fldChar w:fldCharType="begin"/>
            </w:r>
            <w:r>
              <w:rPr>
                <w:webHidden/>
              </w:rPr>
              <w:instrText xml:space="preserve"> PAGEREF _Toc121733929 \h </w:instrText>
            </w:r>
            <w:r>
              <w:rPr>
                <w:webHidden/>
              </w:rPr>
            </w:r>
            <w:r>
              <w:rPr>
                <w:webHidden/>
              </w:rPr>
              <w:fldChar w:fldCharType="separate"/>
            </w:r>
            <w:r>
              <w:rPr>
                <w:webHidden/>
              </w:rPr>
              <w:t>6</w:t>
            </w:r>
            <w:r>
              <w:rPr>
                <w:webHidden/>
              </w:rPr>
              <w:fldChar w:fldCharType="end"/>
            </w:r>
          </w:hyperlink>
        </w:p>
        <w:p w14:paraId="6030D284" w14:textId="123BBA03" w:rsidR="003847AB" w:rsidRDefault="003847AB">
          <w:pPr>
            <w:pStyle w:val="Obsah1"/>
            <w:rPr>
              <w:rFonts w:asciiTheme="minorHAnsi" w:eastAsiaTheme="minorEastAsia" w:hAnsiTheme="minorHAnsi" w:cstheme="minorBidi"/>
              <w:b w:val="0"/>
              <w:bCs w:val="0"/>
              <w:kern w:val="0"/>
              <w:sz w:val="22"/>
            </w:rPr>
          </w:pPr>
          <w:hyperlink w:anchor="_Toc121733930" w:history="1">
            <w:r w:rsidRPr="007202C1">
              <w:rPr>
                <w:rStyle w:val="Hypertextovodkaz"/>
              </w:rPr>
              <w:t>TEORETICKÁ ČÁST</w:t>
            </w:r>
            <w:r>
              <w:rPr>
                <w:webHidden/>
              </w:rPr>
              <w:tab/>
            </w:r>
            <w:r>
              <w:rPr>
                <w:webHidden/>
              </w:rPr>
              <w:fldChar w:fldCharType="begin"/>
            </w:r>
            <w:r>
              <w:rPr>
                <w:webHidden/>
              </w:rPr>
              <w:instrText xml:space="preserve"> PAGEREF _Toc121733930 \h </w:instrText>
            </w:r>
            <w:r>
              <w:rPr>
                <w:webHidden/>
              </w:rPr>
            </w:r>
            <w:r>
              <w:rPr>
                <w:webHidden/>
              </w:rPr>
              <w:fldChar w:fldCharType="separate"/>
            </w:r>
            <w:r>
              <w:rPr>
                <w:webHidden/>
              </w:rPr>
              <w:t>9</w:t>
            </w:r>
            <w:r>
              <w:rPr>
                <w:webHidden/>
              </w:rPr>
              <w:fldChar w:fldCharType="end"/>
            </w:r>
          </w:hyperlink>
        </w:p>
        <w:p w14:paraId="4C08FBC0" w14:textId="5BE2CE37" w:rsidR="003847AB" w:rsidRDefault="003847AB">
          <w:pPr>
            <w:pStyle w:val="Obsah2"/>
            <w:tabs>
              <w:tab w:val="left" w:pos="660"/>
              <w:tab w:val="right" w:leader="dot" w:pos="8210"/>
            </w:tabs>
            <w:rPr>
              <w:rFonts w:asciiTheme="minorHAnsi" w:eastAsiaTheme="minorEastAsia" w:hAnsiTheme="minorHAnsi"/>
              <w:noProof/>
              <w:sz w:val="22"/>
              <w:lang w:eastAsia="cs-CZ"/>
            </w:rPr>
          </w:pPr>
          <w:hyperlink w:anchor="_Toc121733931" w:history="1">
            <w:r w:rsidRPr="007202C1">
              <w:rPr>
                <w:rStyle w:val="Hypertextovodkaz"/>
                <w:noProof/>
              </w:rPr>
              <w:t>1.</w:t>
            </w:r>
            <w:r>
              <w:rPr>
                <w:rFonts w:asciiTheme="minorHAnsi" w:eastAsiaTheme="minorEastAsia" w:hAnsiTheme="minorHAnsi"/>
                <w:noProof/>
                <w:sz w:val="22"/>
                <w:lang w:eastAsia="cs-CZ"/>
              </w:rPr>
              <w:tab/>
            </w:r>
            <w:r w:rsidRPr="007202C1">
              <w:rPr>
                <w:rStyle w:val="Hypertextovodkaz"/>
                <w:noProof/>
              </w:rPr>
              <w:t>POBYTOVÁ ZAŘÍZENÍ SOCIÁLNÍ PÉČE O SENIORY</w:t>
            </w:r>
            <w:r>
              <w:rPr>
                <w:noProof/>
                <w:webHidden/>
              </w:rPr>
              <w:tab/>
            </w:r>
            <w:r>
              <w:rPr>
                <w:noProof/>
                <w:webHidden/>
              </w:rPr>
              <w:fldChar w:fldCharType="begin"/>
            </w:r>
            <w:r>
              <w:rPr>
                <w:noProof/>
                <w:webHidden/>
              </w:rPr>
              <w:instrText xml:space="preserve"> PAGEREF _Toc121733931 \h </w:instrText>
            </w:r>
            <w:r>
              <w:rPr>
                <w:noProof/>
                <w:webHidden/>
              </w:rPr>
            </w:r>
            <w:r>
              <w:rPr>
                <w:noProof/>
                <w:webHidden/>
              </w:rPr>
              <w:fldChar w:fldCharType="separate"/>
            </w:r>
            <w:r>
              <w:rPr>
                <w:noProof/>
                <w:webHidden/>
              </w:rPr>
              <w:t>9</w:t>
            </w:r>
            <w:r>
              <w:rPr>
                <w:noProof/>
                <w:webHidden/>
              </w:rPr>
              <w:fldChar w:fldCharType="end"/>
            </w:r>
          </w:hyperlink>
        </w:p>
        <w:p w14:paraId="0FAEE0E0" w14:textId="63053839"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32" w:history="1">
            <w:r w:rsidRPr="007202C1">
              <w:rPr>
                <w:rStyle w:val="Hypertextovodkaz"/>
                <w:noProof/>
              </w:rPr>
              <w:t>1.1.</w:t>
            </w:r>
            <w:r>
              <w:rPr>
                <w:rFonts w:asciiTheme="minorHAnsi" w:eastAsiaTheme="minorEastAsia" w:hAnsiTheme="minorHAnsi"/>
                <w:noProof/>
                <w:sz w:val="22"/>
                <w:lang w:eastAsia="cs-CZ"/>
              </w:rPr>
              <w:tab/>
            </w:r>
            <w:r w:rsidRPr="007202C1">
              <w:rPr>
                <w:rStyle w:val="Hypertextovodkaz"/>
                <w:noProof/>
              </w:rPr>
              <w:t>Sociální péče o seniory</w:t>
            </w:r>
            <w:r>
              <w:rPr>
                <w:noProof/>
                <w:webHidden/>
              </w:rPr>
              <w:tab/>
            </w:r>
            <w:r>
              <w:rPr>
                <w:noProof/>
                <w:webHidden/>
              </w:rPr>
              <w:fldChar w:fldCharType="begin"/>
            </w:r>
            <w:r>
              <w:rPr>
                <w:noProof/>
                <w:webHidden/>
              </w:rPr>
              <w:instrText xml:space="preserve"> PAGEREF _Toc121733932 \h </w:instrText>
            </w:r>
            <w:r>
              <w:rPr>
                <w:noProof/>
                <w:webHidden/>
              </w:rPr>
            </w:r>
            <w:r>
              <w:rPr>
                <w:noProof/>
                <w:webHidden/>
              </w:rPr>
              <w:fldChar w:fldCharType="separate"/>
            </w:r>
            <w:r>
              <w:rPr>
                <w:noProof/>
                <w:webHidden/>
              </w:rPr>
              <w:t>9</w:t>
            </w:r>
            <w:r>
              <w:rPr>
                <w:noProof/>
                <w:webHidden/>
              </w:rPr>
              <w:fldChar w:fldCharType="end"/>
            </w:r>
          </w:hyperlink>
        </w:p>
        <w:p w14:paraId="42F5A8F9" w14:textId="3A070306"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33" w:history="1">
            <w:r w:rsidRPr="007202C1">
              <w:rPr>
                <w:rStyle w:val="Hypertextovodkaz"/>
                <w:noProof/>
              </w:rPr>
              <w:t>1.2.</w:t>
            </w:r>
            <w:r>
              <w:rPr>
                <w:rFonts w:asciiTheme="minorHAnsi" w:eastAsiaTheme="minorEastAsia" w:hAnsiTheme="minorHAnsi"/>
                <w:noProof/>
                <w:sz w:val="22"/>
                <w:lang w:eastAsia="cs-CZ"/>
              </w:rPr>
              <w:tab/>
            </w:r>
            <w:r w:rsidRPr="007202C1">
              <w:rPr>
                <w:rStyle w:val="Hypertextovodkaz"/>
                <w:noProof/>
              </w:rPr>
              <w:t>Domovy pro seniory</w:t>
            </w:r>
            <w:r>
              <w:rPr>
                <w:noProof/>
                <w:webHidden/>
              </w:rPr>
              <w:tab/>
            </w:r>
            <w:r>
              <w:rPr>
                <w:noProof/>
                <w:webHidden/>
              </w:rPr>
              <w:fldChar w:fldCharType="begin"/>
            </w:r>
            <w:r>
              <w:rPr>
                <w:noProof/>
                <w:webHidden/>
              </w:rPr>
              <w:instrText xml:space="preserve"> PAGEREF _Toc121733933 \h </w:instrText>
            </w:r>
            <w:r>
              <w:rPr>
                <w:noProof/>
                <w:webHidden/>
              </w:rPr>
            </w:r>
            <w:r>
              <w:rPr>
                <w:noProof/>
                <w:webHidden/>
              </w:rPr>
              <w:fldChar w:fldCharType="separate"/>
            </w:r>
            <w:r>
              <w:rPr>
                <w:noProof/>
                <w:webHidden/>
              </w:rPr>
              <w:t>9</w:t>
            </w:r>
            <w:r>
              <w:rPr>
                <w:noProof/>
                <w:webHidden/>
              </w:rPr>
              <w:fldChar w:fldCharType="end"/>
            </w:r>
          </w:hyperlink>
        </w:p>
        <w:p w14:paraId="656029C1" w14:textId="63142D25"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34" w:history="1">
            <w:r w:rsidRPr="007202C1">
              <w:rPr>
                <w:rStyle w:val="Hypertextovodkaz"/>
                <w:noProof/>
              </w:rPr>
              <w:t>1.3.</w:t>
            </w:r>
            <w:r>
              <w:rPr>
                <w:rFonts w:asciiTheme="minorHAnsi" w:eastAsiaTheme="minorEastAsia" w:hAnsiTheme="minorHAnsi"/>
                <w:noProof/>
                <w:sz w:val="22"/>
                <w:lang w:eastAsia="cs-CZ"/>
              </w:rPr>
              <w:tab/>
            </w:r>
            <w:r w:rsidRPr="007202C1">
              <w:rPr>
                <w:rStyle w:val="Hypertextovodkaz"/>
                <w:noProof/>
              </w:rPr>
              <w:t>Domovy se zvláštním režimem</w:t>
            </w:r>
            <w:r>
              <w:rPr>
                <w:noProof/>
                <w:webHidden/>
              </w:rPr>
              <w:tab/>
            </w:r>
            <w:r>
              <w:rPr>
                <w:noProof/>
                <w:webHidden/>
              </w:rPr>
              <w:fldChar w:fldCharType="begin"/>
            </w:r>
            <w:r>
              <w:rPr>
                <w:noProof/>
                <w:webHidden/>
              </w:rPr>
              <w:instrText xml:space="preserve"> PAGEREF _Toc121733934 \h </w:instrText>
            </w:r>
            <w:r>
              <w:rPr>
                <w:noProof/>
                <w:webHidden/>
              </w:rPr>
            </w:r>
            <w:r>
              <w:rPr>
                <w:noProof/>
                <w:webHidden/>
              </w:rPr>
              <w:fldChar w:fldCharType="separate"/>
            </w:r>
            <w:r>
              <w:rPr>
                <w:noProof/>
                <w:webHidden/>
              </w:rPr>
              <w:t>10</w:t>
            </w:r>
            <w:r>
              <w:rPr>
                <w:noProof/>
                <w:webHidden/>
              </w:rPr>
              <w:fldChar w:fldCharType="end"/>
            </w:r>
          </w:hyperlink>
        </w:p>
        <w:p w14:paraId="352EAE06" w14:textId="5422294B" w:rsidR="003847AB" w:rsidRDefault="003847AB">
          <w:pPr>
            <w:pStyle w:val="Obsah2"/>
            <w:tabs>
              <w:tab w:val="left" w:pos="660"/>
              <w:tab w:val="right" w:leader="dot" w:pos="8210"/>
            </w:tabs>
            <w:rPr>
              <w:rFonts w:asciiTheme="minorHAnsi" w:eastAsiaTheme="minorEastAsia" w:hAnsiTheme="minorHAnsi"/>
              <w:noProof/>
              <w:sz w:val="22"/>
              <w:lang w:eastAsia="cs-CZ"/>
            </w:rPr>
          </w:pPr>
          <w:hyperlink w:anchor="_Toc121733935" w:history="1">
            <w:r w:rsidRPr="007202C1">
              <w:rPr>
                <w:rStyle w:val="Hypertextovodkaz"/>
                <w:noProof/>
              </w:rPr>
              <w:t>2.</w:t>
            </w:r>
            <w:r>
              <w:rPr>
                <w:rFonts w:asciiTheme="minorHAnsi" w:eastAsiaTheme="minorEastAsia" w:hAnsiTheme="minorHAnsi"/>
                <w:noProof/>
                <w:sz w:val="22"/>
                <w:lang w:eastAsia="cs-CZ"/>
              </w:rPr>
              <w:tab/>
            </w:r>
            <w:r w:rsidRPr="007202C1">
              <w:rPr>
                <w:rStyle w:val="Hypertextovodkaz"/>
                <w:noProof/>
              </w:rPr>
              <w:t>PÉČE O UMÍRAJÍCÍ V POBYTOVÝCH ZAŘÍZENÍCH</w:t>
            </w:r>
            <w:r>
              <w:rPr>
                <w:noProof/>
                <w:webHidden/>
              </w:rPr>
              <w:tab/>
            </w:r>
            <w:r>
              <w:rPr>
                <w:noProof/>
                <w:webHidden/>
              </w:rPr>
              <w:fldChar w:fldCharType="begin"/>
            </w:r>
            <w:r>
              <w:rPr>
                <w:noProof/>
                <w:webHidden/>
              </w:rPr>
              <w:instrText xml:space="preserve"> PAGEREF _Toc121733935 \h </w:instrText>
            </w:r>
            <w:r>
              <w:rPr>
                <w:noProof/>
                <w:webHidden/>
              </w:rPr>
            </w:r>
            <w:r>
              <w:rPr>
                <w:noProof/>
                <w:webHidden/>
              </w:rPr>
              <w:fldChar w:fldCharType="separate"/>
            </w:r>
            <w:r>
              <w:rPr>
                <w:noProof/>
                <w:webHidden/>
              </w:rPr>
              <w:t>10</w:t>
            </w:r>
            <w:r>
              <w:rPr>
                <w:noProof/>
                <w:webHidden/>
              </w:rPr>
              <w:fldChar w:fldCharType="end"/>
            </w:r>
          </w:hyperlink>
        </w:p>
        <w:p w14:paraId="5AD6FF02" w14:textId="2C24F25D"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37" w:history="1">
            <w:r w:rsidRPr="007202C1">
              <w:rPr>
                <w:rStyle w:val="Hypertextovodkaz"/>
                <w:noProof/>
              </w:rPr>
              <w:t>2.1.</w:t>
            </w:r>
            <w:r>
              <w:rPr>
                <w:rFonts w:asciiTheme="minorHAnsi" w:eastAsiaTheme="minorEastAsia" w:hAnsiTheme="minorHAnsi"/>
                <w:noProof/>
                <w:sz w:val="22"/>
                <w:lang w:eastAsia="cs-CZ"/>
              </w:rPr>
              <w:tab/>
            </w:r>
            <w:r w:rsidRPr="007202C1">
              <w:rPr>
                <w:rStyle w:val="Hypertextovodkaz"/>
                <w:noProof/>
              </w:rPr>
              <w:t>Institucionalizovaná péče o umírající seniory</w:t>
            </w:r>
            <w:r>
              <w:rPr>
                <w:noProof/>
                <w:webHidden/>
              </w:rPr>
              <w:tab/>
            </w:r>
            <w:r>
              <w:rPr>
                <w:noProof/>
                <w:webHidden/>
              </w:rPr>
              <w:fldChar w:fldCharType="begin"/>
            </w:r>
            <w:r>
              <w:rPr>
                <w:noProof/>
                <w:webHidden/>
              </w:rPr>
              <w:instrText xml:space="preserve"> PAGEREF _Toc121733937 \h </w:instrText>
            </w:r>
            <w:r>
              <w:rPr>
                <w:noProof/>
                <w:webHidden/>
              </w:rPr>
            </w:r>
            <w:r>
              <w:rPr>
                <w:noProof/>
                <w:webHidden/>
              </w:rPr>
              <w:fldChar w:fldCharType="separate"/>
            </w:r>
            <w:r>
              <w:rPr>
                <w:noProof/>
                <w:webHidden/>
              </w:rPr>
              <w:t>10</w:t>
            </w:r>
            <w:r>
              <w:rPr>
                <w:noProof/>
                <w:webHidden/>
              </w:rPr>
              <w:fldChar w:fldCharType="end"/>
            </w:r>
          </w:hyperlink>
        </w:p>
        <w:p w14:paraId="0501DFF9" w14:textId="6C498388"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38" w:history="1">
            <w:r w:rsidRPr="007202C1">
              <w:rPr>
                <w:rStyle w:val="Hypertextovodkaz"/>
                <w:noProof/>
              </w:rPr>
              <w:t>2.2.</w:t>
            </w:r>
            <w:r>
              <w:rPr>
                <w:rFonts w:asciiTheme="minorHAnsi" w:eastAsiaTheme="minorEastAsia" w:hAnsiTheme="minorHAnsi"/>
                <w:noProof/>
                <w:sz w:val="22"/>
                <w:lang w:eastAsia="cs-CZ"/>
              </w:rPr>
              <w:tab/>
            </w:r>
            <w:r w:rsidRPr="007202C1">
              <w:rPr>
                <w:rStyle w:val="Hypertextovodkaz"/>
                <w:noProof/>
              </w:rPr>
              <w:t>Paliativní péče v domovech pro seniory</w:t>
            </w:r>
            <w:r>
              <w:rPr>
                <w:noProof/>
                <w:webHidden/>
              </w:rPr>
              <w:tab/>
            </w:r>
            <w:r>
              <w:rPr>
                <w:noProof/>
                <w:webHidden/>
              </w:rPr>
              <w:fldChar w:fldCharType="begin"/>
            </w:r>
            <w:r>
              <w:rPr>
                <w:noProof/>
                <w:webHidden/>
              </w:rPr>
              <w:instrText xml:space="preserve"> PAGEREF _Toc121733938 \h </w:instrText>
            </w:r>
            <w:r>
              <w:rPr>
                <w:noProof/>
                <w:webHidden/>
              </w:rPr>
            </w:r>
            <w:r>
              <w:rPr>
                <w:noProof/>
                <w:webHidden/>
              </w:rPr>
              <w:fldChar w:fldCharType="separate"/>
            </w:r>
            <w:r>
              <w:rPr>
                <w:noProof/>
                <w:webHidden/>
              </w:rPr>
              <w:t>10</w:t>
            </w:r>
            <w:r>
              <w:rPr>
                <w:noProof/>
                <w:webHidden/>
              </w:rPr>
              <w:fldChar w:fldCharType="end"/>
            </w:r>
          </w:hyperlink>
        </w:p>
        <w:p w14:paraId="33FA0AAE" w14:textId="7D2E0C69" w:rsidR="003847AB" w:rsidRDefault="003847AB">
          <w:pPr>
            <w:pStyle w:val="Obsah2"/>
            <w:tabs>
              <w:tab w:val="left" w:pos="660"/>
              <w:tab w:val="right" w:leader="dot" w:pos="8210"/>
            </w:tabs>
            <w:rPr>
              <w:rFonts w:asciiTheme="minorHAnsi" w:eastAsiaTheme="minorEastAsia" w:hAnsiTheme="minorHAnsi"/>
              <w:noProof/>
              <w:sz w:val="22"/>
              <w:lang w:eastAsia="cs-CZ"/>
            </w:rPr>
          </w:pPr>
          <w:hyperlink w:anchor="_Toc121733939" w:history="1">
            <w:r w:rsidRPr="007202C1">
              <w:rPr>
                <w:rStyle w:val="Hypertextovodkaz"/>
                <w:noProof/>
              </w:rPr>
              <w:t>3.</w:t>
            </w:r>
            <w:r>
              <w:rPr>
                <w:rFonts w:asciiTheme="minorHAnsi" w:eastAsiaTheme="minorEastAsia" w:hAnsiTheme="minorHAnsi"/>
                <w:noProof/>
                <w:sz w:val="22"/>
                <w:lang w:eastAsia="cs-CZ"/>
              </w:rPr>
              <w:tab/>
            </w:r>
            <w:r w:rsidRPr="007202C1">
              <w:rPr>
                <w:rStyle w:val="Hypertextovodkaz"/>
                <w:noProof/>
              </w:rPr>
              <w:t>VÝZNAM RODINY V PÉČI O UMÍRAJÍCÍ SENIORY</w:t>
            </w:r>
            <w:r>
              <w:rPr>
                <w:noProof/>
                <w:webHidden/>
              </w:rPr>
              <w:tab/>
            </w:r>
            <w:r>
              <w:rPr>
                <w:noProof/>
                <w:webHidden/>
              </w:rPr>
              <w:fldChar w:fldCharType="begin"/>
            </w:r>
            <w:r>
              <w:rPr>
                <w:noProof/>
                <w:webHidden/>
              </w:rPr>
              <w:instrText xml:space="preserve"> PAGEREF _Toc121733939 \h </w:instrText>
            </w:r>
            <w:r>
              <w:rPr>
                <w:noProof/>
                <w:webHidden/>
              </w:rPr>
            </w:r>
            <w:r>
              <w:rPr>
                <w:noProof/>
                <w:webHidden/>
              </w:rPr>
              <w:fldChar w:fldCharType="separate"/>
            </w:r>
            <w:r>
              <w:rPr>
                <w:noProof/>
                <w:webHidden/>
              </w:rPr>
              <w:t>11</w:t>
            </w:r>
            <w:r>
              <w:rPr>
                <w:noProof/>
                <w:webHidden/>
              </w:rPr>
              <w:fldChar w:fldCharType="end"/>
            </w:r>
          </w:hyperlink>
        </w:p>
        <w:p w14:paraId="1A788A08" w14:textId="713A444E"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0" w:history="1">
            <w:r w:rsidRPr="007202C1">
              <w:rPr>
                <w:rStyle w:val="Hypertextovodkaz"/>
                <w:noProof/>
              </w:rPr>
              <w:t>3.1.</w:t>
            </w:r>
            <w:r>
              <w:rPr>
                <w:rFonts w:asciiTheme="minorHAnsi" w:eastAsiaTheme="minorEastAsia" w:hAnsiTheme="minorHAnsi"/>
                <w:noProof/>
                <w:sz w:val="22"/>
                <w:lang w:eastAsia="cs-CZ"/>
              </w:rPr>
              <w:tab/>
            </w:r>
            <w:r w:rsidRPr="007202C1">
              <w:rPr>
                <w:rStyle w:val="Hypertextovodkaz"/>
                <w:noProof/>
              </w:rPr>
              <w:t>Tradiční umírání doma v rodině</w:t>
            </w:r>
            <w:r>
              <w:rPr>
                <w:noProof/>
                <w:webHidden/>
              </w:rPr>
              <w:tab/>
            </w:r>
            <w:r>
              <w:rPr>
                <w:noProof/>
                <w:webHidden/>
              </w:rPr>
              <w:fldChar w:fldCharType="begin"/>
            </w:r>
            <w:r>
              <w:rPr>
                <w:noProof/>
                <w:webHidden/>
              </w:rPr>
              <w:instrText xml:space="preserve"> PAGEREF _Toc121733940 \h </w:instrText>
            </w:r>
            <w:r>
              <w:rPr>
                <w:noProof/>
                <w:webHidden/>
              </w:rPr>
            </w:r>
            <w:r>
              <w:rPr>
                <w:noProof/>
                <w:webHidden/>
              </w:rPr>
              <w:fldChar w:fldCharType="separate"/>
            </w:r>
            <w:r>
              <w:rPr>
                <w:noProof/>
                <w:webHidden/>
              </w:rPr>
              <w:t>11</w:t>
            </w:r>
            <w:r>
              <w:rPr>
                <w:noProof/>
                <w:webHidden/>
              </w:rPr>
              <w:fldChar w:fldCharType="end"/>
            </w:r>
          </w:hyperlink>
        </w:p>
        <w:p w14:paraId="1D542010" w14:textId="22DF1546"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1" w:history="1">
            <w:r w:rsidRPr="007202C1">
              <w:rPr>
                <w:rStyle w:val="Hypertextovodkaz"/>
                <w:noProof/>
              </w:rPr>
              <w:t>3.2.</w:t>
            </w:r>
            <w:r>
              <w:rPr>
                <w:rFonts w:asciiTheme="minorHAnsi" w:eastAsiaTheme="minorEastAsia" w:hAnsiTheme="minorHAnsi"/>
                <w:noProof/>
                <w:sz w:val="22"/>
                <w:lang w:eastAsia="cs-CZ"/>
              </w:rPr>
              <w:tab/>
            </w:r>
            <w:r w:rsidRPr="007202C1">
              <w:rPr>
                <w:rStyle w:val="Hypertextovodkaz"/>
                <w:noProof/>
              </w:rPr>
              <w:t>Funkce rodiny</w:t>
            </w:r>
            <w:r>
              <w:rPr>
                <w:noProof/>
                <w:webHidden/>
              </w:rPr>
              <w:tab/>
            </w:r>
            <w:r>
              <w:rPr>
                <w:noProof/>
                <w:webHidden/>
              </w:rPr>
              <w:fldChar w:fldCharType="begin"/>
            </w:r>
            <w:r>
              <w:rPr>
                <w:noProof/>
                <w:webHidden/>
              </w:rPr>
              <w:instrText xml:space="preserve"> PAGEREF _Toc121733941 \h </w:instrText>
            </w:r>
            <w:r>
              <w:rPr>
                <w:noProof/>
                <w:webHidden/>
              </w:rPr>
            </w:r>
            <w:r>
              <w:rPr>
                <w:noProof/>
                <w:webHidden/>
              </w:rPr>
              <w:fldChar w:fldCharType="separate"/>
            </w:r>
            <w:r>
              <w:rPr>
                <w:noProof/>
                <w:webHidden/>
              </w:rPr>
              <w:t>11</w:t>
            </w:r>
            <w:r>
              <w:rPr>
                <w:noProof/>
                <w:webHidden/>
              </w:rPr>
              <w:fldChar w:fldCharType="end"/>
            </w:r>
          </w:hyperlink>
        </w:p>
        <w:p w14:paraId="3F5EC068" w14:textId="4EFA15F4"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2" w:history="1">
            <w:r w:rsidRPr="007202C1">
              <w:rPr>
                <w:rStyle w:val="Hypertextovodkaz"/>
                <w:noProof/>
              </w:rPr>
              <w:t>3.3.</w:t>
            </w:r>
            <w:r>
              <w:rPr>
                <w:rFonts w:asciiTheme="minorHAnsi" w:eastAsiaTheme="minorEastAsia" w:hAnsiTheme="minorHAnsi"/>
                <w:noProof/>
                <w:sz w:val="22"/>
                <w:lang w:eastAsia="cs-CZ"/>
              </w:rPr>
              <w:tab/>
            </w:r>
            <w:r w:rsidRPr="007202C1">
              <w:rPr>
                <w:rStyle w:val="Hypertextovodkaz"/>
                <w:noProof/>
              </w:rPr>
              <w:t>Potřeby umírajících</w:t>
            </w:r>
            <w:r>
              <w:rPr>
                <w:noProof/>
                <w:webHidden/>
              </w:rPr>
              <w:tab/>
            </w:r>
            <w:r>
              <w:rPr>
                <w:noProof/>
                <w:webHidden/>
              </w:rPr>
              <w:fldChar w:fldCharType="begin"/>
            </w:r>
            <w:r>
              <w:rPr>
                <w:noProof/>
                <w:webHidden/>
              </w:rPr>
              <w:instrText xml:space="preserve"> PAGEREF _Toc121733942 \h </w:instrText>
            </w:r>
            <w:r>
              <w:rPr>
                <w:noProof/>
                <w:webHidden/>
              </w:rPr>
            </w:r>
            <w:r>
              <w:rPr>
                <w:noProof/>
                <w:webHidden/>
              </w:rPr>
              <w:fldChar w:fldCharType="separate"/>
            </w:r>
            <w:r>
              <w:rPr>
                <w:noProof/>
                <w:webHidden/>
              </w:rPr>
              <w:t>12</w:t>
            </w:r>
            <w:r>
              <w:rPr>
                <w:noProof/>
                <w:webHidden/>
              </w:rPr>
              <w:fldChar w:fldCharType="end"/>
            </w:r>
          </w:hyperlink>
        </w:p>
        <w:p w14:paraId="31083145" w14:textId="383B5C03"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3" w:history="1">
            <w:r w:rsidRPr="007202C1">
              <w:rPr>
                <w:rStyle w:val="Hypertextovodkaz"/>
                <w:noProof/>
              </w:rPr>
              <w:t>3.4.</w:t>
            </w:r>
            <w:r>
              <w:rPr>
                <w:rFonts w:asciiTheme="minorHAnsi" w:eastAsiaTheme="minorEastAsia" w:hAnsiTheme="minorHAnsi"/>
                <w:noProof/>
                <w:sz w:val="22"/>
                <w:lang w:eastAsia="cs-CZ"/>
              </w:rPr>
              <w:tab/>
            </w:r>
            <w:r w:rsidRPr="007202C1">
              <w:rPr>
                <w:rStyle w:val="Hypertextovodkaz"/>
                <w:noProof/>
              </w:rPr>
              <w:t>Zapojení rodin do péče o umírající v domovech pro seniory</w:t>
            </w:r>
            <w:r>
              <w:rPr>
                <w:noProof/>
                <w:webHidden/>
              </w:rPr>
              <w:tab/>
            </w:r>
            <w:r>
              <w:rPr>
                <w:noProof/>
                <w:webHidden/>
              </w:rPr>
              <w:fldChar w:fldCharType="begin"/>
            </w:r>
            <w:r>
              <w:rPr>
                <w:noProof/>
                <w:webHidden/>
              </w:rPr>
              <w:instrText xml:space="preserve"> PAGEREF _Toc121733943 \h </w:instrText>
            </w:r>
            <w:r>
              <w:rPr>
                <w:noProof/>
                <w:webHidden/>
              </w:rPr>
            </w:r>
            <w:r>
              <w:rPr>
                <w:noProof/>
                <w:webHidden/>
              </w:rPr>
              <w:fldChar w:fldCharType="separate"/>
            </w:r>
            <w:r>
              <w:rPr>
                <w:noProof/>
                <w:webHidden/>
              </w:rPr>
              <w:t>12</w:t>
            </w:r>
            <w:r>
              <w:rPr>
                <w:noProof/>
                <w:webHidden/>
              </w:rPr>
              <w:fldChar w:fldCharType="end"/>
            </w:r>
          </w:hyperlink>
        </w:p>
        <w:p w14:paraId="2256F597" w14:textId="5D70F6F0" w:rsidR="003847AB" w:rsidRDefault="003847AB">
          <w:pPr>
            <w:pStyle w:val="Obsah1"/>
            <w:rPr>
              <w:rFonts w:asciiTheme="minorHAnsi" w:eastAsiaTheme="minorEastAsia" w:hAnsiTheme="minorHAnsi" w:cstheme="minorBidi"/>
              <w:b w:val="0"/>
              <w:bCs w:val="0"/>
              <w:kern w:val="0"/>
              <w:sz w:val="22"/>
            </w:rPr>
          </w:pPr>
          <w:hyperlink w:anchor="_Toc121733944" w:history="1">
            <w:r w:rsidRPr="007202C1">
              <w:rPr>
                <w:rStyle w:val="Hypertextovodkaz"/>
              </w:rPr>
              <w:t>EMPIRICKÁ ČÁST</w:t>
            </w:r>
            <w:r>
              <w:rPr>
                <w:webHidden/>
              </w:rPr>
              <w:tab/>
            </w:r>
            <w:r>
              <w:rPr>
                <w:webHidden/>
              </w:rPr>
              <w:fldChar w:fldCharType="begin"/>
            </w:r>
            <w:r>
              <w:rPr>
                <w:webHidden/>
              </w:rPr>
              <w:instrText xml:space="preserve"> PAGEREF _Toc121733944 \h </w:instrText>
            </w:r>
            <w:r>
              <w:rPr>
                <w:webHidden/>
              </w:rPr>
            </w:r>
            <w:r>
              <w:rPr>
                <w:webHidden/>
              </w:rPr>
              <w:fldChar w:fldCharType="separate"/>
            </w:r>
            <w:r>
              <w:rPr>
                <w:webHidden/>
              </w:rPr>
              <w:t>13</w:t>
            </w:r>
            <w:r>
              <w:rPr>
                <w:webHidden/>
              </w:rPr>
              <w:fldChar w:fldCharType="end"/>
            </w:r>
          </w:hyperlink>
        </w:p>
        <w:p w14:paraId="7D186D4E" w14:textId="19F49D59" w:rsidR="003847AB" w:rsidRDefault="003847AB">
          <w:pPr>
            <w:pStyle w:val="Obsah2"/>
            <w:tabs>
              <w:tab w:val="left" w:pos="660"/>
              <w:tab w:val="right" w:leader="dot" w:pos="8210"/>
            </w:tabs>
            <w:rPr>
              <w:rFonts w:asciiTheme="minorHAnsi" w:eastAsiaTheme="minorEastAsia" w:hAnsiTheme="minorHAnsi"/>
              <w:noProof/>
              <w:sz w:val="22"/>
              <w:lang w:eastAsia="cs-CZ"/>
            </w:rPr>
          </w:pPr>
          <w:hyperlink w:anchor="_Toc121733945" w:history="1">
            <w:r w:rsidRPr="007202C1">
              <w:rPr>
                <w:rStyle w:val="Hypertextovodkaz"/>
                <w:bCs/>
                <w:noProof/>
              </w:rPr>
              <w:t>4.</w:t>
            </w:r>
            <w:r>
              <w:rPr>
                <w:rFonts w:asciiTheme="minorHAnsi" w:eastAsiaTheme="minorEastAsia" w:hAnsiTheme="minorHAnsi"/>
                <w:noProof/>
                <w:sz w:val="22"/>
                <w:lang w:eastAsia="cs-CZ"/>
              </w:rPr>
              <w:tab/>
            </w:r>
            <w:r w:rsidRPr="007202C1">
              <w:rPr>
                <w:rStyle w:val="Hypertextovodkaz"/>
                <w:noProof/>
              </w:rPr>
              <w:t>METODOLOGIE VÝZKUMNÉHO ŠETŘENÍ</w:t>
            </w:r>
            <w:r>
              <w:rPr>
                <w:noProof/>
                <w:webHidden/>
              </w:rPr>
              <w:tab/>
            </w:r>
            <w:r>
              <w:rPr>
                <w:noProof/>
                <w:webHidden/>
              </w:rPr>
              <w:fldChar w:fldCharType="begin"/>
            </w:r>
            <w:r>
              <w:rPr>
                <w:noProof/>
                <w:webHidden/>
              </w:rPr>
              <w:instrText xml:space="preserve"> PAGEREF _Toc121733945 \h </w:instrText>
            </w:r>
            <w:r>
              <w:rPr>
                <w:noProof/>
                <w:webHidden/>
              </w:rPr>
            </w:r>
            <w:r>
              <w:rPr>
                <w:noProof/>
                <w:webHidden/>
              </w:rPr>
              <w:fldChar w:fldCharType="separate"/>
            </w:r>
            <w:r>
              <w:rPr>
                <w:noProof/>
                <w:webHidden/>
              </w:rPr>
              <w:t>13</w:t>
            </w:r>
            <w:r>
              <w:rPr>
                <w:noProof/>
                <w:webHidden/>
              </w:rPr>
              <w:fldChar w:fldCharType="end"/>
            </w:r>
          </w:hyperlink>
        </w:p>
        <w:p w14:paraId="2D26462B" w14:textId="283A1C35"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6" w:history="1">
            <w:r w:rsidRPr="007202C1">
              <w:rPr>
                <w:rStyle w:val="Hypertextovodkaz"/>
                <w:noProof/>
              </w:rPr>
              <w:t>4.1.</w:t>
            </w:r>
            <w:r>
              <w:rPr>
                <w:rFonts w:asciiTheme="minorHAnsi" w:eastAsiaTheme="minorEastAsia" w:hAnsiTheme="minorHAnsi"/>
                <w:noProof/>
                <w:sz w:val="22"/>
                <w:lang w:eastAsia="cs-CZ"/>
              </w:rPr>
              <w:tab/>
            </w:r>
            <w:r w:rsidRPr="007202C1">
              <w:rPr>
                <w:rStyle w:val="Hypertextovodkaz"/>
                <w:noProof/>
              </w:rPr>
              <w:t>Cíl práce</w:t>
            </w:r>
            <w:r>
              <w:rPr>
                <w:noProof/>
                <w:webHidden/>
              </w:rPr>
              <w:tab/>
            </w:r>
            <w:r>
              <w:rPr>
                <w:noProof/>
                <w:webHidden/>
              </w:rPr>
              <w:fldChar w:fldCharType="begin"/>
            </w:r>
            <w:r>
              <w:rPr>
                <w:noProof/>
                <w:webHidden/>
              </w:rPr>
              <w:instrText xml:space="preserve"> PAGEREF _Toc121733946 \h </w:instrText>
            </w:r>
            <w:r>
              <w:rPr>
                <w:noProof/>
                <w:webHidden/>
              </w:rPr>
            </w:r>
            <w:r>
              <w:rPr>
                <w:noProof/>
                <w:webHidden/>
              </w:rPr>
              <w:fldChar w:fldCharType="separate"/>
            </w:r>
            <w:r>
              <w:rPr>
                <w:noProof/>
                <w:webHidden/>
              </w:rPr>
              <w:t>13</w:t>
            </w:r>
            <w:r>
              <w:rPr>
                <w:noProof/>
                <w:webHidden/>
              </w:rPr>
              <w:fldChar w:fldCharType="end"/>
            </w:r>
          </w:hyperlink>
        </w:p>
        <w:p w14:paraId="305EAAC7" w14:textId="0FE770A7"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7" w:history="1">
            <w:r w:rsidRPr="007202C1">
              <w:rPr>
                <w:rStyle w:val="Hypertextovodkaz"/>
                <w:noProof/>
              </w:rPr>
              <w:t>4.2.</w:t>
            </w:r>
            <w:r>
              <w:rPr>
                <w:rFonts w:asciiTheme="minorHAnsi" w:eastAsiaTheme="minorEastAsia" w:hAnsiTheme="minorHAnsi"/>
                <w:noProof/>
                <w:sz w:val="22"/>
                <w:lang w:eastAsia="cs-CZ"/>
              </w:rPr>
              <w:tab/>
            </w:r>
            <w:r w:rsidRPr="007202C1">
              <w:rPr>
                <w:rStyle w:val="Hypertextovodkaz"/>
                <w:noProof/>
              </w:rPr>
              <w:t>Výzkumné otázky</w:t>
            </w:r>
            <w:r>
              <w:rPr>
                <w:noProof/>
                <w:webHidden/>
              </w:rPr>
              <w:tab/>
            </w:r>
            <w:r>
              <w:rPr>
                <w:noProof/>
                <w:webHidden/>
              </w:rPr>
              <w:fldChar w:fldCharType="begin"/>
            </w:r>
            <w:r>
              <w:rPr>
                <w:noProof/>
                <w:webHidden/>
              </w:rPr>
              <w:instrText xml:space="preserve"> PAGEREF _Toc121733947 \h </w:instrText>
            </w:r>
            <w:r>
              <w:rPr>
                <w:noProof/>
                <w:webHidden/>
              </w:rPr>
            </w:r>
            <w:r>
              <w:rPr>
                <w:noProof/>
                <w:webHidden/>
              </w:rPr>
              <w:fldChar w:fldCharType="separate"/>
            </w:r>
            <w:r>
              <w:rPr>
                <w:noProof/>
                <w:webHidden/>
              </w:rPr>
              <w:t>13</w:t>
            </w:r>
            <w:r>
              <w:rPr>
                <w:noProof/>
                <w:webHidden/>
              </w:rPr>
              <w:fldChar w:fldCharType="end"/>
            </w:r>
          </w:hyperlink>
        </w:p>
        <w:p w14:paraId="3ACA4EE3" w14:textId="25FB7992"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8" w:history="1">
            <w:r w:rsidRPr="007202C1">
              <w:rPr>
                <w:rStyle w:val="Hypertextovodkaz"/>
                <w:noProof/>
              </w:rPr>
              <w:t>4.3.</w:t>
            </w:r>
            <w:r>
              <w:rPr>
                <w:rFonts w:asciiTheme="minorHAnsi" w:eastAsiaTheme="minorEastAsia" w:hAnsiTheme="minorHAnsi"/>
                <w:noProof/>
                <w:sz w:val="22"/>
                <w:lang w:eastAsia="cs-CZ"/>
              </w:rPr>
              <w:tab/>
            </w:r>
            <w:r w:rsidRPr="007202C1">
              <w:rPr>
                <w:rStyle w:val="Hypertextovodkaz"/>
                <w:noProof/>
              </w:rPr>
              <w:t>Popis metody sběru dat</w:t>
            </w:r>
            <w:r>
              <w:rPr>
                <w:noProof/>
                <w:webHidden/>
              </w:rPr>
              <w:tab/>
            </w:r>
            <w:r>
              <w:rPr>
                <w:noProof/>
                <w:webHidden/>
              </w:rPr>
              <w:fldChar w:fldCharType="begin"/>
            </w:r>
            <w:r>
              <w:rPr>
                <w:noProof/>
                <w:webHidden/>
              </w:rPr>
              <w:instrText xml:space="preserve"> PAGEREF _Toc121733948 \h </w:instrText>
            </w:r>
            <w:r>
              <w:rPr>
                <w:noProof/>
                <w:webHidden/>
              </w:rPr>
            </w:r>
            <w:r>
              <w:rPr>
                <w:noProof/>
                <w:webHidden/>
              </w:rPr>
              <w:fldChar w:fldCharType="separate"/>
            </w:r>
            <w:r>
              <w:rPr>
                <w:noProof/>
                <w:webHidden/>
              </w:rPr>
              <w:t>13</w:t>
            </w:r>
            <w:r>
              <w:rPr>
                <w:noProof/>
                <w:webHidden/>
              </w:rPr>
              <w:fldChar w:fldCharType="end"/>
            </w:r>
          </w:hyperlink>
        </w:p>
        <w:p w14:paraId="7E4135F3" w14:textId="1EDC0775" w:rsidR="003847AB" w:rsidRDefault="003847AB">
          <w:pPr>
            <w:pStyle w:val="Obsah3"/>
            <w:tabs>
              <w:tab w:val="left" w:pos="1100"/>
              <w:tab w:val="right" w:leader="dot" w:pos="8210"/>
            </w:tabs>
            <w:rPr>
              <w:rFonts w:asciiTheme="minorHAnsi" w:eastAsiaTheme="minorEastAsia" w:hAnsiTheme="minorHAnsi"/>
              <w:noProof/>
              <w:sz w:val="22"/>
              <w:lang w:eastAsia="cs-CZ"/>
            </w:rPr>
          </w:pPr>
          <w:hyperlink w:anchor="_Toc121733949" w:history="1">
            <w:r w:rsidRPr="007202C1">
              <w:rPr>
                <w:rStyle w:val="Hypertextovodkaz"/>
                <w:noProof/>
              </w:rPr>
              <w:t>4.4.</w:t>
            </w:r>
            <w:r>
              <w:rPr>
                <w:rFonts w:asciiTheme="minorHAnsi" w:eastAsiaTheme="minorEastAsia" w:hAnsiTheme="minorHAnsi"/>
                <w:noProof/>
                <w:sz w:val="22"/>
                <w:lang w:eastAsia="cs-CZ"/>
              </w:rPr>
              <w:tab/>
            </w:r>
            <w:r w:rsidRPr="007202C1">
              <w:rPr>
                <w:rStyle w:val="Hypertextovodkaz"/>
                <w:noProof/>
              </w:rPr>
              <w:t>Popis zkoumaného vzorku</w:t>
            </w:r>
            <w:r>
              <w:rPr>
                <w:noProof/>
                <w:webHidden/>
              </w:rPr>
              <w:tab/>
            </w:r>
            <w:r>
              <w:rPr>
                <w:noProof/>
                <w:webHidden/>
              </w:rPr>
              <w:fldChar w:fldCharType="begin"/>
            </w:r>
            <w:r>
              <w:rPr>
                <w:noProof/>
                <w:webHidden/>
              </w:rPr>
              <w:instrText xml:space="preserve"> PAGEREF _Toc121733949 \h </w:instrText>
            </w:r>
            <w:r>
              <w:rPr>
                <w:noProof/>
                <w:webHidden/>
              </w:rPr>
            </w:r>
            <w:r>
              <w:rPr>
                <w:noProof/>
                <w:webHidden/>
              </w:rPr>
              <w:fldChar w:fldCharType="separate"/>
            </w:r>
            <w:r>
              <w:rPr>
                <w:noProof/>
                <w:webHidden/>
              </w:rPr>
              <w:t>14</w:t>
            </w:r>
            <w:r>
              <w:rPr>
                <w:noProof/>
                <w:webHidden/>
              </w:rPr>
              <w:fldChar w:fldCharType="end"/>
            </w:r>
          </w:hyperlink>
        </w:p>
        <w:p w14:paraId="26BFA32A" w14:textId="40C73FAD" w:rsidR="003847AB" w:rsidRDefault="003847AB">
          <w:pPr>
            <w:pStyle w:val="Obsah2"/>
            <w:tabs>
              <w:tab w:val="left" w:pos="660"/>
              <w:tab w:val="right" w:leader="dot" w:pos="8210"/>
            </w:tabs>
            <w:rPr>
              <w:rFonts w:asciiTheme="minorHAnsi" w:eastAsiaTheme="minorEastAsia" w:hAnsiTheme="minorHAnsi"/>
              <w:noProof/>
              <w:sz w:val="22"/>
              <w:lang w:eastAsia="cs-CZ"/>
            </w:rPr>
          </w:pPr>
          <w:hyperlink w:anchor="_Toc121733950" w:history="1">
            <w:r w:rsidRPr="007202C1">
              <w:rPr>
                <w:rStyle w:val="Hypertextovodkaz"/>
                <w:bCs/>
                <w:noProof/>
              </w:rPr>
              <w:t>5.</w:t>
            </w:r>
            <w:r>
              <w:rPr>
                <w:rFonts w:asciiTheme="minorHAnsi" w:eastAsiaTheme="minorEastAsia" w:hAnsiTheme="minorHAnsi"/>
                <w:noProof/>
                <w:sz w:val="22"/>
                <w:lang w:eastAsia="cs-CZ"/>
              </w:rPr>
              <w:tab/>
            </w:r>
            <w:r w:rsidRPr="007202C1">
              <w:rPr>
                <w:rStyle w:val="Hypertextovodkaz"/>
                <w:noProof/>
              </w:rPr>
              <w:t>ANALÝZA DAT</w:t>
            </w:r>
            <w:r>
              <w:rPr>
                <w:noProof/>
                <w:webHidden/>
              </w:rPr>
              <w:tab/>
            </w:r>
            <w:r>
              <w:rPr>
                <w:noProof/>
                <w:webHidden/>
              </w:rPr>
              <w:fldChar w:fldCharType="begin"/>
            </w:r>
            <w:r>
              <w:rPr>
                <w:noProof/>
                <w:webHidden/>
              </w:rPr>
              <w:instrText xml:space="preserve"> PAGEREF _Toc121733950 \h </w:instrText>
            </w:r>
            <w:r>
              <w:rPr>
                <w:noProof/>
                <w:webHidden/>
              </w:rPr>
            </w:r>
            <w:r>
              <w:rPr>
                <w:noProof/>
                <w:webHidden/>
              </w:rPr>
              <w:fldChar w:fldCharType="separate"/>
            </w:r>
            <w:r>
              <w:rPr>
                <w:noProof/>
                <w:webHidden/>
              </w:rPr>
              <w:t>14</w:t>
            </w:r>
            <w:r>
              <w:rPr>
                <w:noProof/>
                <w:webHidden/>
              </w:rPr>
              <w:fldChar w:fldCharType="end"/>
            </w:r>
          </w:hyperlink>
        </w:p>
        <w:p w14:paraId="20E34DB6" w14:textId="5D4E860B" w:rsidR="003847AB" w:rsidRDefault="003847AB">
          <w:pPr>
            <w:pStyle w:val="Obsah2"/>
            <w:tabs>
              <w:tab w:val="left" w:pos="660"/>
              <w:tab w:val="right" w:leader="dot" w:pos="8210"/>
            </w:tabs>
            <w:rPr>
              <w:rFonts w:asciiTheme="minorHAnsi" w:eastAsiaTheme="minorEastAsia" w:hAnsiTheme="minorHAnsi"/>
              <w:noProof/>
              <w:sz w:val="22"/>
              <w:lang w:eastAsia="cs-CZ"/>
            </w:rPr>
          </w:pPr>
          <w:hyperlink w:anchor="_Toc121733951" w:history="1">
            <w:r w:rsidRPr="007202C1">
              <w:rPr>
                <w:rStyle w:val="Hypertextovodkaz"/>
                <w:noProof/>
              </w:rPr>
              <w:t>6.</w:t>
            </w:r>
            <w:r>
              <w:rPr>
                <w:rFonts w:asciiTheme="minorHAnsi" w:eastAsiaTheme="minorEastAsia" w:hAnsiTheme="minorHAnsi"/>
                <w:noProof/>
                <w:sz w:val="22"/>
                <w:lang w:eastAsia="cs-CZ"/>
              </w:rPr>
              <w:tab/>
            </w:r>
            <w:r w:rsidRPr="007202C1">
              <w:rPr>
                <w:rStyle w:val="Hypertextovodkaz"/>
                <w:noProof/>
              </w:rPr>
              <w:t>SHRNUTÍ VÝSLEDNÝCH ZJIŠTĚNÍ</w:t>
            </w:r>
            <w:r>
              <w:rPr>
                <w:noProof/>
                <w:webHidden/>
              </w:rPr>
              <w:tab/>
            </w:r>
            <w:r>
              <w:rPr>
                <w:noProof/>
                <w:webHidden/>
              </w:rPr>
              <w:fldChar w:fldCharType="begin"/>
            </w:r>
            <w:r>
              <w:rPr>
                <w:noProof/>
                <w:webHidden/>
              </w:rPr>
              <w:instrText xml:space="preserve"> PAGEREF _Toc121733951 \h </w:instrText>
            </w:r>
            <w:r>
              <w:rPr>
                <w:noProof/>
                <w:webHidden/>
              </w:rPr>
            </w:r>
            <w:r>
              <w:rPr>
                <w:noProof/>
                <w:webHidden/>
              </w:rPr>
              <w:fldChar w:fldCharType="separate"/>
            </w:r>
            <w:r>
              <w:rPr>
                <w:noProof/>
                <w:webHidden/>
              </w:rPr>
              <w:t>23</w:t>
            </w:r>
            <w:r>
              <w:rPr>
                <w:noProof/>
                <w:webHidden/>
              </w:rPr>
              <w:fldChar w:fldCharType="end"/>
            </w:r>
          </w:hyperlink>
        </w:p>
        <w:p w14:paraId="4B291596" w14:textId="024738C7" w:rsidR="003847AB" w:rsidRDefault="003847AB">
          <w:pPr>
            <w:pStyle w:val="Obsah1"/>
            <w:rPr>
              <w:rFonts w:asciiTheme="minorHAnsi" w:eastAsiaTheme="minorEastAsia" w:hAnsiTheme="minorHAnsi" w:cstheme="minorBidi"/>
              <w:b w:val="0"/>
              <w:bCs w:val="0"/>
              <w:kern w:val="0"/>
              <w:sz w:val="22"/>
            </w:rPr>
          </w:pPr>
          <w:hyperlink w:anchor="_Toc121733952" w:history="1">
            <w:r w:rsidRPr="007202C1">
              <w:rPr>
                <w:rStyle w:val="Hypertextovodkaz"/>
              </w:rPr>
              <w:t>ZÁVĚR</w:t>
            </w:r>
            <w:r>
              <w:rPr>
                <w:webHidden/>
              </w:rPr>
              <w:tab/>
            </w:r>
            <w:r>
              <w:rPr>
                <w:webHidden/>
              </w:rPr>
              <w:fldChar w:fldCharType="begin"/>
            </w:r>
            <w:r>
              <w:rPr>
                <w:webHidden/>
              </w:rPr>
              <w:instrText xml:space="preserve"> PAGEREF _Toc121733952 \h </w:instrText>
            </w:r>
            <w:r>
              <w:rPr>
                <w:webHidden/>
              </w:rPr>
            </w:r>
            <w:r>
              <w:rPr>
                <w:webHidden/>
              </w:rPr>
              <w:fldChar w:fldCharType="separate"/>
            </w:r>
            <w:r>
              <w:rPr>
                <w:webHidden/>
              </w:rPr>
              <w:t>27</w:t>
            </w:r>
            <w:r>
              <w:rPr>
                <w:webHidden/>
              </w:rPr>
              <w:fldChar w:fldCharType="end"/>
            </w:r>
          </w:hyperlink>
        </w:p>
        <w:p w14:paraId="022DE680" w14:textId="0D768BDF" w:rsidR="003847AB" w:rsidRDefault="003847AB">
          <w:pPr>
            <w:pStyle w:val="Obsah1"/>
            <w:rPr>
              <w:rFonts w:asciiTheme="minorHAnsi" w:eastAsiaTheme="minorEastAsia" w:hAnsiTheme="minorHAnsi" w:cstheme="minorBidi"/>
              <w:b w:val="0"/>
              <w:bCs w:val="0"/>
              <w:kern w:val="0"/>
              <w:sz w:val="22"/>
            </w:rPr>
          </w:pPr>
          <w:hyperlink w:anchor="_Toc121733953" w:history="1">
            <w:r w:rsidRPr="007202C1">
              <w:rPr>
                <w:rStyle w:val="Hypertextovodkaz"/>
              </w:rPr>
              <w:t>Seznam použitých zdrojů</w:t>
            </w:r>
            <w:r>
              <w:rPr>
                <w:webHidden/>
              </w:rPr>
              <w:tab/>
            </w:r>
            <w:r>
              <w:rPr>
                <w:webHidden/>
              </w:rPr>
              <w:fldChar w:fldCharType="begin"/>
            </w:r>
            <w:r>
              <w:rPr>
                <w:webHidden/>
              </w:rPr>
              <w:instrText xml:space="preserve"> PAGEREF _Toc121733953 \h </w:instrText>
            </w:r>
            <w:r>
              <w:rPr>
                <w:webHidden/>
              </w:rPr>
            </w:r>
            <w:r>
              <w:rPr>
                <w:webHidden/>
              </w:rPr>
              <w:fldChar w:fldCharType="separate"/>
            </w:r>
            <w:r>
              <w:rPr>
                <w:webHidden/>
              </w:rPr>
              <w:t>29</w:t>
            </w:r>
            <w:r>
              <w:rPr>
                <w:webHidden/>
              </w:rPr>
              <w:fldChar w:fldCharType="end"/>
            </w:r>
          </w:hyperlink>
        </w:p>
        <w:p w14:paraId="35F06929" w14:textId="46F8E5BD" w:rsidR="003847AB" w:rsidRDefault="003847AB">
          <w:pPr>
            <w:pStyle w:val="Obsah1"/>
            <w:rPr>
              <w:rFonts w:asciiTheme="minorHAnsi" w:eastAsiaTheme="minorEastAsia" w:hAnsiTheme="minorHAnsi" w:cstheme="minorBidi"/>
              <w:b w:val="0"/>
              <w:bCs w:val="0"/>
              <w:kern w:val="0"/>
              <w:sz w:val="22"/>
            </w:rPr>
          </w:pPr>
          <w:hyperlink w:anchor="_Toc121733954" w:history="1">
            <w:r w:rsidRPr="007202C1">
              <w:rPr>
                <w:rStyle w:val="Hypertextovodkaz"/>
              </w:rPr>
              <w:t>Seznam grafů</w:t>
            </w:r>
            <w:r>
              <w:rPr>
                <w:webHidden/>
              </w:rPr>
              <w:tab/>
            </w:r>
            <w:r>
              <w:rPr>
                <w:webHidden/>
              </w:rPr>
              <w:fldChar w:fldCharType="begin"/>
            </w:r>
            <w:r>
              <w:rPr>
                <w:webHidden/>
              </w:rPr>
              <w:instrText xml:space="preserve"> PAGEREF _Toc121733954 \h </w:instrText>
            </w:r>
            <w:r>
              <w:rPr>
                <w:webHidden/>
              </w:rPr>
            </w:r>
            <w:r>
              <w:rPr>
                <w:webHidden/>
              </w:rPr>
              <w:fldChar w:fldCharType="separate"/>
            </w:r>
            <w:r>
              <w:rPr>
                <w:webHidden/>
              </w:rPr>
              <w:t>29</w:t>
            </w:r>
            <w:r>
              <w:rPr>
                <w:webHidden/>
              </w:rPr>
              <w:fldChar w:fldCharType="end"/>
            </w:r>
          </w:hyperlink>
        </w:p>
        <w:p w14:paraId="62FF0743" w14:textId="2FE764EC" w:rsidR="003847AB" w:rsidRDefault="003847AB">
          <w:pPr>
            <w:pStyle w:val="Obsah1"/>
            <w:rPr>
              <w:rFonts w:asciiTheme="minorHAnsi" w:eastAsiaTheme="minorEastAsia" w:hAnsiTheme="minorHAnsi" w:cstheme="minorBidi"/>
              <w:b w:val="0"/>
              <w:bCs w:val="0"/>
              <w:kern w:val="0"/>
              <w:sz w:val="22"/>
            </w:rPr>
          </w:pPr>
          <w:hyperlink w:anchor="_Toc121733955" w:history="1">
            <w:r w:rsidRPr="007202C1">
              <w:rPr>
                <w:rStyle w:val="Hypertextovodkaz"/>
              </w:rPr>
              <w:t>Seznam tabulek</w:t>
            </w:r>
            <w:r>
              <w:rPr>
                <w:webHidden/>
              </w:rPr>
              <w:tab/>
            </w:r>
            <w:r>
              <w:rPr>
                <w:webHidden/>
              </w:rPr>
              <w:fldChar w:fldCharType="begin"/>
            </w:r>
            <w:r>
              <w:rPr>
                <w:webHidden/>
              </w:rPr>
              <w:instrText xml:space="preserve"> PAGEREF _Toc121733955 \h </w:instrText>
            </w:r>
            <w:r>
              <w:rPr>
                <w:webHidden/>
              </w:rPr>
            </w:r>
            <w:r>
              <w:rPr>
                <w:webHidden/>
              </w:rPr>
              <w:fldChar w:fldCharType="separate"/>
            </w:r>
            <w:r>
              <w:rPr>
                <w:webHidden/>
              </w:rPr>
              <w:t>29</w:t>
            </w:r>
            <w:r>
              <w:rPr>
                <w:webHidden/>
              </w:rPr>
              <w:fldChar w:fldCharType="end"/>
            </w:r>
          </w:hyperlink>
        </w:p>
        <w:p w14:paraId="6CC67D1D" w14:textId="358735F9" w:rsidR="003847AB" w:rsidRDefault="003847AB">
          <w:pPr>
            <w:pStyle w:val="Obsah1"/>
            <w:rPr>
              <w:rFonts w:asciiTheme="minorHAnsi" w:eastAsiaTheme="minorEastAsia" w:hAnsiTheme="minorHAnsi" w:cstheme="minorBidi"/>
              <w:b w:val="0"/>
              <w:bCs w:val="0"/>
              <w:kern w:val="0"/>
              <w:sz w:val="22"/>
            </w:rPr>
          </w:pPr>
          <w:hyperlink w:anchor="_Toc121733956" w:history="1">
            <w:r w:rsidRPr="007202C1">
              <w:rPr>
                <w:rStyle w:val="Hypertextovodkaz"/>
              </w:rPr>
              <w:t>Seznam příloh</w:t>
            </w:r>
            <w:r>
              <w:rPr>
                <w:webHidden/>
              </w:rPr>
              <w:tab/>
            </w:r>
            <w:r>
              <w:rPr>
                <w:webHidden/>
              </w:rPr>
              <w:fldChar w:fldCharType="begin"/>
            </w:r>
            <w:r>
              <w:rPr>
                <w:webHidden/>
              </w:rPr>
              <w:instrText xml:space="preserve"> PAGEREF _Toc121733956 \h </w:instrText>
            </w:r>
            <w:r>
              <w:rPr>
                <w:webHidden/>
              </w:rPr>
            </w:r>
            <w:r>
              <w:rPr>
                <w:webHidden/>
              </w:rPr>
              <w:fldChar w:fldCharType="separate"/>
            </w:r>
            <w:r>
              <w:rPr>
                <w:webHidden/>
              </w:rPr>
              <w:t>30</w:t>
            </w:r>
            <w:r>
              <w:rPr>
                <w:webHidden/>
              </w:rPr>
              <w:fldChar w:fldCharType="end"/>
            </w:r>
          </w:hyperlink>
        </w:p>
        <w:p w14:paraId="04CE6885" w14:textId="15BAB155" w:rsidR="000802B4" w:rsidRDefault="003C2C15">
          <w:pPr>
            <w:rPr>
              <w:b/>
              <w:bCs/>
            </w:rPr>
          </w:pPr>
          <w:r>
            <w:rPr>
              <w:b/>
              <w:bCs/>
            </w:rPr>
            <w:fldChar w:fldCharType="end"/>
          </w:r>
        </w:p>
        <w:p w14:paraId="12280E97" w14:textId="5AD3A784" w:rsidR="00D603DC" w:rsidRPr="00646A2F" w:rsidRDefault="003847AB"/>
      </w:sdtContent>
    </w:sdt>
    <w:p w14:paraId="43D92FB6" w14:textId="1F3011D0" w:rsidR="006F433E" w:rsidRDefault="006F433E" w:rsidP="00A70A45">
      <w:pPr>
        <w:spacing w:after="0"/>
        <w:jc w:val="right"/>
        <w:rPr>
          <w:i/>
          <w:iCs/>
          <w:lang w:eastAsia="cs-CZ"/>
        </w:rPr>
      </w:pPr>
      <w:r w:rsidRPr="006F433E">
        <w:rPr>
          <w:i/>
          <w:iCs/>
          <w:lang w:eastAsia="cs-CZ"/>
        </w:rPr>
        <w:lastRenderedPageBreak/>
        <w:t>„</w:t>
      </w:r>
      <w:r w:rsidR="0002369C" w:rsidRPr="006F433E">
        <w:rPr>
          <w:i/>
          <w:iCs/>
          <w:lang w:eastAsia="cs-CZ"/>
        </w:rPr>
        <w:t>A je to prosté jako zázrak a jako věčnost ve chvíli,</w:t>
      </w:r>
    </w:p>
    <w:p w14:paraId="170D8BC7" w14:textId="77777777" w:rsidR="003F3523" w:rsidRDefault="0002369C" w:rsidP="00A70A45">
      <w:pPr>
        <w:spacing w:after="0"/>
        <w:jc w:val="right"/>
        <w:rPr>
          <w:lang w:eastAsia="cs-CZ"/>
        </w:rPr>
      </w:pPr>
      <w:r w:rsidRPr="006F433E">
        <w:rPr>
          <w:i/>
          <w:iCs/>
          <w:lang w:eastAsia="cs-CZ"/>
        </w:rPr>
        <w:t>kdy zase znovu nebudeme, jako jsme předtím nebyli.</w:t>
      </w:r>
      <w:r w:rsidR="006F433E" w:rsidRPr="006F433E">
        <w:rPr>
          <w:i/>
          <w:iCs/>
          <w:lang w:eastAsia="cs-CZ"/>
        </w:rPr>
        <w:t>“</w:t>
      </w:r>
      <w:r w:rsidRPr="0002369C">
        <w:rPr>
          <w:lang w:eastAsia="cs-CZ"/>
        </w:rPr>
        <w:t xml:space="preserve"> </w:t>
      </w:r>
    </w:p>
    <w:p w14:paraId="7FC239E5" w14:textId="4ED3310C" w:rsidR="0002369C" w:rsidRPr="002837D5" w:rsidRDefault="0002369C" w:rsidP="003F3523">
      <w:pPr>
        <w:spacing w:after="0"/>
        <w:jc w:val="right"/>
        <w:rPr>
          <w:i/>
          <w:iCs/>
          <w:lang w:eastAsia="cs-CZ"/>
        </w:rPr>
      </w:pPr>
      <w:r w:rsidRPr="00C75026">
        <w:rPr>
          <w:sz w:val="16"/>
          <w:szCs w:val="16"/>
          <w:lang w:eastAsia="cs-CZ"/>
        </w:rPr>
        <w:t>Jan Skácel</w:t>
      </w:r>
    </w:p>
    <w:p w14:paraId="388A746D" w14:textId="77777777" w:rsidR="001357B2" w:rsidRDefault="001357B2" w:rsidP="0002369C">
      <w:pPr>
        <w:rPr>
          <w:lang w:eastAsia="cs-CZ"/>
        </w:rPr>
      </w:pPr>
    </w:p>
    <w:p w14:paraId="357D0E42" w14:textId="55DC52DC" w:rsidR="00B00C85" w:rsidRPr="007D006F" w:rsidRDefault="00B00C85" w:rsidP="006A3510">
      <w:pPr>
        <w:pStyle w:val="Nadpis1"/>
      </w:pPr>
      <w:bookmarkStart w:id="6" w:name="_Toc121733929"/>
      <w:r w:rsidRPr="002837D5">
        <w:t>Ú</w:t>
      </w:r>
      <w:r w:rsidR="000A2A9E" w:rsidRPr="002837D5">
        <w:t>VOD</w:t>
      </w:r>
      <w:bookmarkEnd w:id="6"/>
    </w:p>
    <w:p w14:paraId="6A9D4828" w14:textId="5A2A37B1" w:rsidR="00C73EA7" w:rsidRDefault="00A70A45" w:rsidP="00606756">
      <w:pPr>
        <w:spacing w:after="240" w:line="360" w:lineRule="auto"/>
        <w:jc w:val="both"/>
        <w:rPr>
          <w:lang w:eastAsia="cs-CZ"/>
        </w:rPr>
      </w:pPr>
      <w:r>
        <w:rPr>
          <w:lang w:eastAsia="cs-CZ"/>
        </w:rPr>
        <w:t>Umírání</w:t>
      </w:r>
      <w:r w:rsidR="001256B7">
        <w:rPr>
          <w:lang w:eastAsia="cs-CZ"/>
        </w:rPr>
        <w:t xml:space="preserve"> </w:t>
      </w:r>
      <w:r w:rsidR="0002369C">
        <w:rPr>
          <w:lang w:eastAsia="cs-CZ"/>
        </w:rPr>
        <w:t>p</w:t>
      </w:r>
      <w:r w:rsidR="0002369C" w:rsidRPr="0002369C">
        <w:rPr>
          <w:lang w:eastAsia="cs-CZ"/>
        </w:rPr>
        <w:t>atří k životu stejně jako zrození</w:t>
      </w:r>
      <w:r w:rsidR="00B00C85">
        <w:rPr>
          <w:lang w:eastAsia="cs-CZ"/>
        </w:rPr>
        <w:t>, které</w:t>
      </w:r>
      <w:r w:rsidR="0002369C" w:rsidRPr="0002369C">
        <w:rPr>
          <w:lang w:eastAsia="cs-CZ"/>
        </w:rPr>
        <w:t xml:space="preserve"> nám připadá </w:t>
      </w:r>
      <w:r w:rsidR="00A81720">
        <w:rPr>
          <w:lang w:eastAsia="cs-CZ"/>
        </w:rPr>
        <w:t xml:space="preserve">naprosto </w:t>
      </w:r>
      <w:r w:rsidR="0002369C" w:rsidRPr="0002369C">
        <w:rPr>
          <w:lang w:eastAsia="cs-CZ"/>
        </w:rPr>
        <w:t>přirozené, krásné a těšíme se</w:t>
      </w:r>
      <w:r w:rsidR="0002369C">
        <w:rPr>
          <w:lang w:eastAsia="cs-CZ"/>
        </w:rPr>
        <w:t xml:space="preserve"> n</w:t>
      </w:r>
      <w:r w:rsidR="0002369C" w:rsidRPr="0002369C">
        <w:rPr>
          <w:lang w:eastAsia="cs-CZ"/>
        </w:rPr>
        <w:t>a počátek nového života.</w:t>
      </w:r>
      <w:r w:rsidR="0002369C">
        <w:rPr>
          <w:lang w:eastAsia="cs-CZ"/>
        </w:rPr>
        <w:t xml:space="preserve"> </w:t>
      </w:r>
      <w:r w:rsidR="0002369C" w:rsidRPr="003B12E7">
        <w:rPr>
          <w:i/>
          <w:iCs/>
          <w:lang w:eastAsia="cs-CZ"/>
        </w:rPr>
        <w:t>Smrt nás naopak děsí, bojíme se ji</w:t>
      </w:r>
      <w:r w:rsidR="0002369C" w:rsidRPr="0002369C">
        <w:rPr>
          <w:lang w:eastAsia="cs-CZ"/>
        </w:rPr>
        <w:t>. A nechceme ji přijmout, ať už se týká nás osobně nebo našich blízkých. Přitom z pohledu historie</w:t>
      </w:r>
      <w:r w:rsidR="0002369C">
        <w:rPr>
          <w:lang w:eastAsia="cs-CZ"/>
        </w:rPr>
        <w:t xml:space="preserve"> s</w:t>
      </w:r>
      <w:r w:rsidR="0002369C" w:rsidRPr="0002369C">
        <w:rPr>
          <w:lang w:eastAsia="cs-CZ"/>
        </w:rPr>
        <w:t xml:space="preserve">mrt </w:t>
      </w:r>
      <w:r w:rsidR="00B00C85">
        <w:rPr>
          <w:lang w:eastAsia="cs-CZ"/>
        </w:rPr>
        <w:t xml:space="preserve">vždy </w:t>
      </w:r>
      <w:r w:rsidR="0002369C" w:rsidRPr="0002369C">
        <w:rPr>
          <w:lang w:eastAsia="cs-CZ"/>
        </w:rPr>
        <w:t>býv</w:t>
      </w:r>
      <w:r w:rsidR="0002369C">
        <w:rPr>
          <w:lang w:eastAsia="cs-CZ"/>
        </w:rPr>
        <w:t>ala</w:t>
      </w:r>
      <w:r w:rsidR="0002369C" w:rsidRPr="0002369C">
        <w:rPr>
          <w:lang w:eastAsia="cs-CZ"/>
        </w:rPr>
        <w:t xml:space="preserve"> </w:t>
      </w:r>
      <w:r w:rsidR="003B12E7">
        <w:rPr>
          <w:lang w:eastAsia="cs-CZ"/>
        </w:rPr>
        <w:t>vnímána</w:t>
      </w:r>
      <w:r w:rsidR="005718D8">
        <w:rPr>
          <w:lang w:eastAsia="cs-CZ"/>
        </w:rPr>
        <w:t xml:space="preserve"> </w:t>
      </w:r>
      <w:r w:rsidR="00A81720">
        <w:rPr>
          <w:lang w:eastAsia="cs-CZ"/>
        </w:rPr>
        <w:t xml:space="preserve">a brána </w:t>
      </w:r>
      <w:r w:rsidR="003B12E7">
        <w:rPr>
          <w:lang w:eastAsia="cs-CZ"/>
        </w:rPr>
        <w:t>jako</w:t>
      </w:r>
      <w:r w:rsidR="005718D8">
        <w:rPr>
          <w:lang w:eastAsia="cs-CZ"/>
        </w:rPr>
        <w:t xml:space="preserve"> </w:t>
      </w:r>
      <w:r w:rsidR="0002369C" w:rsidRPr="0002369C">
        <w:rPr>
          <w:lang w:eastAsia="cs-CZ"/>
        </w:rPr>
        <w:t>přirozen</w:t>
      </w:r>
      <w:r w:rsidR="003B12E7">
        <w:rPr>
          <w:lang w:eastAsia="cs-CZ"/>
        </w:rPr>
        <w:t>á</w:t>
      </w:r>
      <w:r w:rsidR="0002369C" w:rsidRPr="0002369C">
        <w:rPr>
          <w:lang w:eastAsia="cs-CZ"/>
        </w:rPr>
        <w:t xml:space="preserve"> součást života.</w:t>
      </w:r>
      <w:r w:rsidR="0002369C">
        <w:rPr>
          <w:lang w:eastAsia="cs-CZ"/>
        </w:rPr>
        <w:t xml:space="preserve"> </w:t>
      </w:r>
      <w:r w:rsidR="0002369C" w:rsidRPr="0002369C">
        <w:rPr>
          <w:lang w:eastAsia="cs-CZ"/>
        </w:rPr>
        <w:t>Je zřejmé, že minulý režim v tomto směru napáchal mnoho škod, neboť</w:t>
      </w:r>
      <w:r w:rsidR="0002369C">
        <w:rPr>
          <w:lang w:eastAsia="cs-CZ"/>
        </w:rPr>
        <w:t xml:space="preserve"> p</w:t>
      </w:r>
      <w:r w:rsidR="0002369C" w:rsidRPr="0002369C">
        <w:rPr>
          <w:lang w:eastAsia="cs-CZ"/>
        </w:rPr>
        <w:t>řirozené</w:t>
      </w:r>
      <w:r w:rsidR="0002369C">
        <w:rPr>
          <w:lang w:eastAsia="cs-CZ"/>
        </w:rPr>
        <w:t xml:space="preserve"> u</w:t>
      </w:r>
      <w:r w:rsidR="0002369C" w:rsidRPr="0002369C">
        <w:rPr>
          <w:lang w:eastAsia="cs-CZ"/>
        </w:rPr>
        <w:t xml:space="preserve">mírání </w:t>
      </w:r>
      <w:r w:rsidR="007D33C3" w:rsidRPr="007D33C3">
        <w:rPr>
          <w:lang w:eastAsia="cs-CZ"/>
        </w:rPr>
        <w:t>stářím</w:t>
      </w:r>
      <w:r w:rsidR="007D33C3">
        <w:rPr>
          <w:lang w:eastAsia="cs-CZ"/>
        </w:rPr>
        <w:t xml:space="preserve"> </w:t>
      </w:r>
      <w:r w:rsidR="0002369C" w:rsidRPr="0002369C">
        <w:rPr>
          <w:lang w:eastAsia="cs-CZ"/>
        </w:rPr>
        <w:t>bylo</w:t>
      </w:r>
      <w:r w:rsidR="003B12E7">
        <w:rPr>
          <w:lang w:eastAsia="cs-CZ"/>
        </w:rPr>
        <w:t xml:space="preserve"> v období komunismu</w:t>
      </w:r>
      <w:r w:rsidR="00A81720">
        <w:rPr>
          <w:lang w:eastAsia="cs-CZ"/>
        </w:rPr>
        <w:t xml:space="preserve"> tabuizováno,</w:t>
      </w:r>
      <w:r w:rsidR="0002369C" w:rsidRPr="0002369C">
        <w:rPr>
          <w:lang w:eastAsia="cs-CZ"/>
        </w:rPr>
        <w:t xml:space="preserve"> institucional</w:t>
      </w:r>
      <w:r w:rsidR="0002369C">
        <w:rPr>
          <w:lang w:eastAsia="cs-CZ"/>
        </w:rPr>
        <w:t>iz</w:t>
      </w:r>
      <w:r w:rsidR="0002369C" w:rsidRPr="0002369C">
        <w:rPr>
          <w:lang w:eastAsia="cs-CZ"/>
        </w:rPr>
        <w:t>ováno</w:t>
      </w:r>
      <w:r w:rsidR="003B12E7">
        <w:rPr>
          <w:lang w:eastAsia="cs-CZ"/>
        </w:rPr>
        <w:t>, umíralo se</w:t>
      </w:r>
      <w:r w:rsidR="00A81720">
        <w:rPr>
          <w:lang w:eastAsia="cs-CZ"/>
        </w:rPr>
        <w:t xml:space="preserve"> </w:t>
      </w:r>
      <w:r w:rsidR="001B7D1A">
        <w:rPr>
          <w:lang w:eastAsia="cs-CZ"/>
        </w:rPr>
        <w:t xml:space="preserve">převážně </w:t>
      </w:r>
      <w:r w:rsidR="00A81720">
        <w:rPr>
          <w:lang w:eastAsia="cs-CZ"/>
        </w:rPr>
        <w:t>v nemocnicích</w:t>
      </w:r>
      <w:r w:rsidR="003B12E7">
        <w:rPr>
          <w:lang w:eastAsia="cs-CZ"/>
        </w:rPr>
        <w:t xml:space="preserve"> </w:t>
      </w:r>
      <w:r w:rsidR="0002369C" w:rsidRPr="0002369C">
        <w:rPr>
          <w:lang w:eastAsia="cs-CZ"/>
        </w:rPr>
        <w:t>za plentami</w:t>
      </w:r>
      <w:r w:rsidR="001B7D1A">
        <w:rPr>
          <w:lang w:eastAsia="cs-CZ"/>
        </w:rPr>
        <w:t>,</w:t>
      </w:r>
      <w:r w:rsidR="0002369C" w:rsidRPr="0002369C">
        <w:rPr>
          <w:lang w:eastAsia="cs-CZ"/>
        </w:rPr>
        <w:t xml:space="preserve"> </w:t>
      </w:r>
      <w:r w:rsidR="0002369C">
        <w:rPr>
          <w:lang w:eastAsia="cs-CZ"/>
        </w:rPr>
        <w:t>v</w:t>
      </w:r>
      <w:r w:rsidR="005718D8">
        <w:rPr>
          <w:lang w:eastAsia="cs-CZ"/>
        </w:rPr>
        <w:t> </w:t>
      </w:r>
      <w:r w:rsidR="0002369C" w:rsidRPr="0002369C">
        <w:rPr>
          <w:lang w:eastAsia="cs-CZ"/>
        </w:rPr>
        <w:t>osam</w:t>
      </w:r>
      <w:r w:rsidR="003B12E7">
        <w:rPr>
          <w:lang w:eastAsia="cs-CZ"/>
        </w:rPr>
        <w:t>ění</w:t>
      </w:r>
      <w:r w:rsidR="005718D8">
        <w:rPr>
          <w:lang w:eastAsia="cs-CZ"/>
        </w:rPr>
        <w:t>,</w:t>
      </w:r>
      <w:r w:rsidR="0002369C" w:rsidRPr="0002369C">
        <w:rPr>
          <w:lang w:eastAsia="cs-CZ"/>
        </w:rPr>
        <w:t xml:space="preserve"> bez rodiny</w:t>
      </w:r>
      <w:r w:rsidR="005718D8">
        <w:rPr>
          <w:lang w:eastAsia="cs-CZ"/>
        </w:rPr>
        <w:t>.</w:t>
      </w:r>
      <w:r w:rsidR="0002369C" w:rsidRPr="0002369C">
        <w:rPr>
          <w:lang w:eastAsia="cs-CZ"/>
        </w:rPr>
        <w:t xml:space="preserve"> </w:t>
      </w:r>
      <w:r w:rsidR="001357B2">
        <w:rPr>
          <w:lang w:eastAsia="cs-CZ"/>
        </w:rPr>
        <w:t>M</w:t>
      </w:r>
      <w:r w:rsidR="007D33C3" w:rsidRPr="007D33C3">
        <w:rPr>
          <w:lang w:eastAsia="cs-CZ"/>
        </w:rPr>
        <w:t>álokdo z</w:t>
      </w:r>
      <w:r w:rsidR="003B12E7">
        <w:rPr>
          <w:lang w:eastAsia="cs-CZ"/>
        </w:rPr>
        <w:t> </w:t>
      </w:r>
      <w:r w:rsidR="007D33C3" w:rsidRPr="007D33C3">
        <w:rPr>
          <w:lang w:eastAsia="cs-CZ"/>
        </w:rPr>
        <w:t>n</w:t>
      </w:r>
      <w:r w:rsidR="003B12E7">
        <w:rPr>
          <w:lang w:eastAsia="cs-CZ"/>
        </w:rPr>
        <w:t>aší generace</w:t>
      </w:r>
      <w:r w:rsidR="007D33C3" w:rsidRPr="007D33C3">
        <w:rPr>
          <w:lang w:eastAsia="cs-CZ"/>
        </w:rPr>
        <w:t xml:space="preserve"> </w:t>
      </w:r>
      <w:r w:rsidR="005718D8">
        <w:rPr>
          <w:lang w:eastAsia="cs-CZ"/>
        </w:rPr>
        <w:t>m</w:t>
      </w:r>
      <w:r w:rsidR="003B12E7">
        <w:rPr>
          <w:lang w:eastAsia="cs-CZ"/>
        </w:rPr>
        <w:t>ěl možnost</w:t>
      </w:r>
      <w:r w:rsidR="005718D8">
        <w:rPr>
          <w:lang w:eastAsia="cs-CZ"/>
        </w:rPr>
        <w:t xml:space="preserve"> vidět</w:t>
      </w:r>
      <w:r w:rsidR="007D33C3" w:rsidRPr="007D33C3">
        <w:rPr>
          <w:lang w:eastAsia="cs-CZ"/>
        </w:rPr>
        <w:t xml:space="preserve"> umírat svou babičku </w:t>
      </w:r>
      <w:r w:rsidR="005718D8">
        <w:rPr>
          <w:lang w:eastAsia="cs-CZ"/>
        </w:rPr>
        <w:t xml:space="preserve">doma, </w:t>
      </w:r>
      <w:r w:rsidR="007D33C3">
        <w:rPr>
          <w:lang w:eastAsia="cs-CZ"/>
        </w:rPr>
        <w:t>v ob</w:t>
      </w:r>
      <w:r w:rsidR="007D33C3" w:rsidRPr="007D33C3">
        <w:rPr>
          <w:lang w:eastAsia="cs-CZ"/>
        </w:rPr>
        <w:t xml:space="preserve">klopení </w:t>
      </w:r>
      <w:r w:rsidR="003B12E7">
        <w:rPr>
          <w:lang w:eastAsia="cs-CZ"/>
        </w:rPr>
        <w:t xml:space="preserve">pečující </w:t>
      </w:r>
      <w:r w:rsidR="007D33C3" w:rsidRPr="007D33C3">
        <w:rPr>
          <w:lang w:eastAsia="cs-CZ"/>
        </w:rPr>
        <w:t>rodin</w:t>
      </w:r>
      <w:r w:rsidR="005718D8">
        <w:rPr>
          <w:lang w:eastAsia="cs-CZ"/>
        </w:rPr>
        <w:t>y</w:t>
      </w:r>
      <w:r w:rsidR="00432C39">
        <w:rPr>
          <w:lang w:eastAsia="cs-CZ"/>
        </w:rPr>
        <w:t>.</w:t>
      </w:r>
      <w:r w:rsidR="005718D8">
        <w:rPr>
          <w:lang w:eastAsia="cs-CZ"/>
        </w:rPr>
        <w:t xml:space="preserve"> </w:t>
      </w:r>
      <w:r w:rsidR="00432C39">
        <w:rPr>
          <w:lang w:eastAsia="cs-CZ"/>
        </w:rPr>
        <w:t>P</w:t>
      </w:r>
      <w:r w:rsidR="005718D8">
        <w:rPr>
          <w:lang w:eastAsia="cs-CZ"/>
        </w:rPr>
        <w:t xml:space="preserve">řestože </w:t>
      </w:r>
      <w:r w:rsidR="00432C39">
        <w:rPr>
          <w:lang w:eastAsia="cs-CZ"/>
        </w:rPr>
        <w:t xml:space="preserve">již </w:t>
      </w:r>
      <w:r w:rsidR="005718D8">
        <w:rPr>
          <w:lang w:eastAsia="cs-CZ"/>
        </w:rPr>
        <w:t xml:space="preserve">umírání </w:t>
      </w:r>
      <w:r w:rsidR="00432C39">
        <w:rPr>
          <w:lang w:eastAsia="cs-CZ"/>
        </w:rPr>
        <w:t>v posledních letech</w:t>
      </w:r>
      <w:r w:rsidR="005718D8">
        <w:rPr>
          <w:lang w:eastAsia="cs-CZ"/>
        </w:rPr>
        <w:t xml:space="preserve"> přestává být společensk</w:t>
      </w:r>
      <w:r w:rsidR="00432C39">
        <w:rPr>
          <w:lang w:eastAsia="cs-CZ"/>
        </w:rPr>
        <w:t>ým</w:t>
      </w:r>
      <w:r w:rsidR="005718D8">
        <w:rPr>
          <w:lang w:eastAsia="cs-CZ"/>
        </w:rPr>
        <w:t xml:space="preserve"> tabu, spousta z nás se smrti </w:t>
      </w:r>
      <w:r w:rsidR="00606756">
        <w:rPr>
          <w:lang w:eastAsia="cs-CZ"/>
        </w:rPr>
        <w:t>a umírání stále</w:t>
      </w:r>
      <w:r w:rsidR="005718D8">
        <w:rPr>
          <w:lang w:eastAsia="cs-CZ"/>
        </w:rPr>
        <w:t xml:space="preserve"> bojí</w:t>
      </w:r>
      <w:r>
        <w:rPr>
          <w:lang w:eastAsia="cs-CZ"/>
        </w:rPr>
        <w:t xml:space="preserve">. Svou roli v tom jistě hraje i nedostatek </w:t>
      </w:r>
      <w:r w:rsidR="00A81720" w:rsidRPr="00A70A45">
        <w:rPr>
          <w:lang w:eastAsia="cs-CZ"/>
        </w:rPr>
        <w:t>zkušenost</w:t>
      </w:r>
      <w:r>
        <w:rPr>
          <w:lang w:eastAsia="cs-CZ"/>
        </w:rPr>
        <w:t>í v tomto směru</w:t>
      </w:r>
      <w:r w:rsidR="00A81720" w:rsidRPr="00A70A45">
        <w:rPr>
          <w:lang w:eastAsia="cs-CZ"/>
        </w:rPr>
        <w:t>.</w:t>
      </w:r>
    </w:p>
    <w:p w14:paraId="6BB700AD" w14:textId="55EB8A76" w:rsidR="009725F6" w:rsidRDefault="007C1678" w:rsidP="00606756">
      <w:pPr>
        <w:spacing w:after="240" w:line="360" w:lineRule="auto"/>
        <w:jc w:val="both"/>
        <w:rPr>
          <w:lang w:eastAsia="cs-CZ"/>
        </w:rPr>
      </w:pPr>
      <w:r w:rsidRPr="001B7D1A">
        <w:rPr>
          <w:lang w:eastAsia="cs-CZ"/>
        </w:rPr>
        <w:t>Umíráním a tématem smrti jsem se poprvé</w:t>
      </w:r>
      <w:r w:rsidR="00432C39" w:rsidRPr="001B7D1A">
        <w:rPr>
          <w:lang w:eastAsia="cs-CZ"/>
        </w:rPr>
        <w:t xml:space="preserve"> </w:t>
      </w:r>
      <w:r w:rsidRPr="001B7D1A">
        <w:rPr>
          <w:lang w:eastAsia="cs-CZ"/>
        </w:rPr>
        <w:t xml:space="preserve">profesně začala zabývat </w:t>
      </w:r>
      <w:r w:rsidR="00C73EA7" w:rsidRPr="001B7D1A">
        <w:rPr>
          <w:lang w:eastAsia="cs-CZ"/>
        </w:rPr>
        <w:t xml:space="preserve">před téměř deseti lety </w:t>
      </w:r>
      <w:r w:rsidRPr="001B7D1A">
        <w:rPr>
          <w:lang w:eastAsia="cs-CZ"/>
        </w:rPr>
        <w:t>při své práci v pečovatelské službě, kde jsem se setkávala s lidmi na sklonku života. Oni sami se při našich rozhovorech často dotýkali umírání a dalších témat s umíráním spojených, jako například</w:t>
      </w:r>
      <w:r w:rsidR="001B7D1A" w:rsidRPr="001B7D1A">
        <w:rPr>
          <w:lang w:eastAsia="cs-CZ"/>
        </w:rPr>
        <w:t xml:space="preserve"> </w:t>
      </w:r>
      <w:r w:rsidR="00606756" w:rsidRPr="001B7D1A">
        <w:rPr>
          <w:lang w:eastAsia="cs-CZ"/>
        </w:rPr>
        <w:t>vztahů v</w:t>
      </w:r>
      <w:r w:rsidR="001B7D1A" w:rsidRPr="001B7D1A">
        <w:rPr>
          <w:lang w:eastAsia="cs-CZ"/>
        </w:rPr>
        <w:t> </w:t>
      </w:r>
      <w:r w:rsidR="00606756" w:rsidRPr="001B7D1A">
        <w:rPr>
          <w:lang w:eastAsia="cs-CZ"/>
        </w:rPr>
        <w:t>rodině</w:t>
      </w:r>
      <w:r w:rsidR="001B7D1A" w:rsidRPr="001B7D1A">
        <w:rPr>
          <w:lang w:eastAsia="cs-CZ"/>
        </w:rPr>
        <w:t>, odpuštění,</w:t>
      </w:r>
      <w:r w:rsidR="00606756" w:rsidRPr="001B7D1A">
        <w:rPr>
          <w:lang w:eastAsia="cs-CZ"/>
        </w:rPr>
        <w:t xml:space="preserve"> </w:t>
      </w:r>
      <w:r w:rsidRPr="001B7D1A">
        <w:rPr>
          <w:lang w:eastAsia="cs-CZ"/>
        </w:rPr>
        <w:t>smíření. Také často zmiňovali,</w:t>
      </w:r>
      <w:r w:rsidR="00606756" w:rsidRPr="001B7D1A">
        <w:rPr>
          <w:lang w:eastAsia="cs-CZ"/>
        </w:rPr>
        <w:t xml:space="preserve"> jak</w:t>
      </w:r>
      <w:r w:rsidRPr="001B7D1A">
        <w:rPr>
          <w:lang w:eastAsia="cs-CZ"/>
        </w:rPr>
        <w:t xml:space="preserve"> jsou rádi</w:t>
      </w:r>
      <w:r w:rsidR="00EF5174" w:rsidRPr="001B7D1A">
        <w:rPr>
          <w:lang w:eastAsia="cs-CZ"/>
        </w:rPr>
        <w:t xml:space="preserve">, že mohou být </w:t>
      </w:r>
      <w:r w:rsidRPr="001B7D1A">
        <w:rPr>
          <w:lang w:eastAsia="cs-CZ"/>
        </w:rPr>
        <w:t>dom</w:t>
      </w:r>
      <w:r w:rsidR="00432C39" w:rsidRPr="001B7D1A">
        <w:rPr>
          <w:lang w:eastAsia="cs-CZ"/>
        </w:rPr>
        <w:t xml:space="preserve">a se svými blízkými. </w:t>
      </w:r>
      <w:r w:rsidR="004516A9" w:rsidRPr="001B7D1A">
        <w:rPr>
          <w:lang w:eastAsia="cs-CZ"/>
        </w:rPr>
        <w:t>Byl</w:t>
      </w:r>
      <w:r w:rsidR="00606756" w:rsidRPr="001B7D1A">
        <w:rPr>
          <w:lang w:eastAsia="cs-CZ"/>
        </w:rPr>
        <w:t>o</w:t>
      </w:r>
      <w:r w:rsidR="004516A9" w:rsidRPr="001B7D1A">
        <w:rPr>
          <w:lang w:eastAsia="cs-CZ"/>
        </w:rPr>
        <w:t xml:space="preserve"> to m</w:t>
      </w:r>
      <w:r w:rsidR="00606756" w:rsidRPr="001B7D1A">
        <w:rPr>
          <w:lang w:eastAsia="cs-CZ"/>
        </w:rPr>
        <w:t>é</w:t>
      </w:r>
      <w:r w:rsidR="004516A9" w:rsidRPr="001B7D1A">
        <w:rPr>
          <w:lang w:eastAsia="cs-CZ"/>
        </w:rPr>
        <w:t xml:space="preserve"> první </w:t>
      </w:r>
      <w:r w:rsidR="00606756" w:rsidRPr="001B7D1A">
        <w:rPr>
          <w:lang w:eastAsia="cs-CZ"/>
        </w:rPr>
        <w:t>bližší setkání</w:t>
      </w:r>
      <w:r w:rsidR="004516A9" w:rsidRPr="001B7D1A">
        <w:rPr>
          <w:lang w:eastAsia="cs-CZ"/>
        </w:rPr>
        <w:t xml:space="preserve"> se stářím a sociálními službami.</w:t>
      </w:r>
    </w:p>
    <w:p w14:paraId="3ECB4EFA" w14:textId="4875D69C" w:rsidR="007C1678" w:rsidRDefault="00432C39" w:rsidP="00606756">
      <w:pPr>
        <w:spacing w:after="240" w:line="360" w:lineRule="auto"/>
        <w:jc w:val="both"/>
        <w:rPr>
          <w:lang w:eastAsia="cs-CZ"/>
        </w:rPr>
      </w:pPr>
      <w:r w:rsidRPr="00432C39">
        <w:rPr>
          <w:lang w:eastAsia="cs-CZ"/>
        </w:rPr>
        <w:t>Při m</w:t>
      </w:r>
      <w:r>
        <w:rPr>
          <w:lang w:eastAsia="cs-CZ"/>
        </w:rPr>
        <w:t>é</w:t>
      </w:r>
      <w:r w:rsidRPr="00432C39">
        <w:rPr>
          <w:lang w:eastAsia="cs-CZ"/>
        </w:rPr>
        <w:t>m následném působení v</w:t>
      </w:r>
      <w:r w:rsidR="007C1678" w:rsidRPr="00432C39">
        <w:rPr>
          <w:lang w:eastAsia="cs-CZ"/>
        </w:rPr>
        <w:t xml:space="preserve"> pohřební služb</w:t>
      </w:r>
      <w:r w:rsidRPr="00432C39">
        <w:rPr>
          <w:lang w:eastAsia="cs-CZ"/>
        </w:rPr>
        <w:t>ě</w:t>
      </w:r>
      <w:r w:rsidR="007C1678" w:rsidRPr="00432C39">
        <w:rPr>
          <w:lang w:eastAsia="cs-CZ"/>
        </w:rPr>
        <w:t xml:space="preserve">, jsem se </w:t>
      </w:r>
      <w:r>
        <w:rPr>
          <w:lang w:eastAsia="cs-CZ"/>
        </w:rPr>
        <w:t>jako</w:t>
      </w:r>
      <w:r w:rsidR="007C1678" w:rsidRPr="00432C39">
        <w:rPr>
          <w:lang w:eastAsia="cs-CZ"/>
        </w:rPr>
        <w:t xml:space="preserve"> sjedn</w:t>
      </w:r>
      <w:r>
        <w:rPr>
          <w:lang w:eastAsia="cs-CZ"/>
        </w:rPr>
        <w:t>avatel</w:t>
      </w:r>
      <w:r w:rsidR="007C1678" w:rsidRPr="00432C39">
        <w:rPr>
          <w:lang w:eastAsia="cs-CZ"/>
        </w:rPr>
        <w:t xml:space="preserve"> obřadů setkávala </w:t>
      </w:r>
      <w:r w:rsidR="007C1678" w:rsidRPr="001B7D1A">
        <w:rPr>
          <w:lang w:eastAsia="cs-CZ"/>
        </w:rPr>
        <w:t>s</w:t>
      </w:r>
      <w:r w:rsidR="00C73EA7" w:rsidRPr="001B7D1A">
        <w:rPr>
          <w:lang w:eastAsia="cs-CZ"/>
        </w:rPr>
        <w:t> čerstvě</w:t>
      </w:r>
      <w:r w:rsidR="00C73EA7">
        <w:rPr>
          <w:lang w:eastAsia="cs-CZ"/>
        </w:rPr>
        <w:t xml:space="preserve"> </w:t>
      </w:r>
      <w:r w:rsidR="007C1678" w:rsidRPr="00432C39">
        <w:rPr>
          <w:lang w:eastAsia="cs-CZ"/>
        </w:rPr>
        <w:t>pozůstalým</w:t>
      </w:r>
      <w:r w:rsidRPr="00432C39">
        <w:rPr>
          <w:lang w:eastAsia="cs-CZ"/>
        </w:rPr>
        <w:t>i</w:t>
      </w:r>
      <w:r w:rsidR="00C73EA7">
        <w:rPr>
          <w:lang w:eastAsia="cs-CZ"/>
        </w:rPr>
        <w:t xml:space="preserve">. </w:t>
      </w:r>
      <w:r w:rsidR="00EF5174">
        <w:rPr>
          <w:lang w:eastAsia="cs-CZ"/>
        </w:rPr>
        <w:t>Tehdy</w:t>
      </w:r>
      <w:r w:rsidR="007C1678">
        <w:rPr>
          <w:lang w:eastAsia="cs-CZ"/>
        </w:rPr>
        <w:t xml:space="preserve"> </w:t>
      </w:r>
      <w:r w:rsidR="007C1678" w:rsidRPr="00046793">
        <w:rPr>
          <w:lang w:eastAsia="cs-CZ"/>
        </w:rPr>
        <w:t>se</w:t>
      </w:r>
      <w:r w:rsidR="00046793">
        <w:rPr>
          <w:lang w:eastAsia="cs-CZ"/>
        </w:rPr>
        <w:t xml:space="preserve"> </w:t>
      </w:r>
      <w:r w:rsidR="00A81720">
        <w:rPr>
          <w:lang w:eastAsia="cs-CZ"/>
        </w:rPr>
        <w:t xml:space="preserve">mi </w:t>
      </w:r>
      <w:r w:rsidR="007C1678">
        <w:rPr>
          <w:lang w:eastAsia="cs-CZ"/>
        </w:rPr>
        <w:t>rodiny až příliš často svěřovaly se zkušenost</w:t>
      </w:r>
      <w:r w:rsidR="00EF5174">
        <w:rPr>
          <w:lang w:eastAsia="cs-CZ"/>
        </w:rPr>
        <w:t>mi</w:t>
      </w:r>
      <w:r w:rsidR="007C1678">
        <w:rPr>
          <w:lang w:eastAsia="cs-CZ"/>
        </w:rPr>
        <w:t xml:space="preserve"> z domovů pro seniory, kde jejich blízcí </w:t>
      </w:r>
      <w:r w:rsidR="001B7D1A">
        <w:rPr>
          <w:lang w:eastAsia="cs-CZ"/>
        </w:rPr>
        <w:t>právě</w:t>
      </w:r>
      <w:r w:rsidR="00EF5174">
        <w:rPr>
          <w:lang w:eastAsia="cs-CZ"/>
        </w:rPr>
        <w:t xml:space="preserve"> zemřeli. Pozůstalí těžce nesli</w:t>
      </w:r>
      <w:r w:rsidR="007C1678">
        <w:rPr>
          <w:lang w:eastAsia="cs-CZ"/>
        </w:rPr>
        <w:t xml:space="preserve">, že se nemohli se zesnulým rozloučit, nebylo jim </w:t>
      </w:r>
      <w:r w:rsidR="007C1678">
        <w:rPr>
          <w:lang w:eastAsia="cs-CZ"/>
        </w:rPr>
        <w:lastRenderedPageBreak/>
        <w:t xml:space="preserve">umožněno </w:t>
      </w:r>
      <w:r w:rsidR="004516A9">
        <w:rPr>
          <w:lang w:eastAsia="cs-CZ"/>
        </w:rPr>
        <w:t xml:space="preserve">předem </w:t>
      </w:r>
      <w:r w:rsidR="001B7D1A">
        <w:rPr>
          <w:lang w:eastAsia="cs-CZ"/>
        </w:rPr>
        <w:t xml:space="preserve">vybrat </w:t>
      </w:r>
      <w:r w:rsidR="00EF5174">
        <w:rPr>
          <w:lang w:eastAsia="cs-CZ"/>
        </w:rPr>
        <w:t xml:space="preserve">preferovanou </w:t>
      </w:r>
      <w:r w:rsidR="00DC3978">
        <w:rPr>
          <w:lang w:eastAsia="cs-CZ"/>
        </w:rPr>
        <w:t xml:space="preserve">pohřební službu, ani se </w:t>
      </w:r>
      <w:r>
        <w:rPr>
          <w:lang w:eastAsia="cs-CZ"/>
        </w:rPr>
        <w:t>jinak</w:t>
      </w:r>
      <w:r w:rsidR="00DC3978">
        <w:rPr>
          <w:lang w:eastAsia="cs-CZ"/>
        </w:rPr>
        <w:t xml:space="preserve"> podílet na doprovázení svého blízkého. </w:t>
      </w:r>
      <w:r w:rsidR="00606756">
        <w:rPr>
          <w:lang w:eastAsia="cs-CZ"/>
        </w:rPr>
        <w:t>Mohli jen čekat, až jim z domova pro seniory zavolají, že už jejich blízký zemřel</w:t>
      </w:r>
      <w:r w:rsidR="001B7D1A">
        <w:rPr>
          <w:lang w:eastAsia="cs-CZ"/>
        </w:rPr>
        <w:t>. Č</w:t>
      </w:r>
      <w:r w:rsidR="00606756">
        <w:rPr>
          <w:lang w:eastAsia="cs-CZ"/>
        </w:rPr>
        <w:t>asto až poté, co bylo jeho tělo odvezeno službu konající pohřební službou.</w:t>
      </w:r>
      <w:r w:rsidR="003B12E7">
        <w:rPr>
          <w:lang w:eastAsia="cs-CZ"/>
        </w:rPr>
        <w:t xml:space="preserve"> </w:t>
      </w:r>
      <w:r w:rsidR="00A5580A">
        <w:rPr>
          <w:lang w:eastAsia="cs-CZ"/>
        </w:rPr>
        <w:t xml:space="preserve">V horším případě byl umírající </w:t>
      </w:r>
      <w:r w:rsidR="00A81720">
        <w:rPr>
          <w:lang w:eastAsia="cs-CZ"/>
        </w:rPr>
        <w:t>pře</w:t>
      </w:r>
      <w:r w:rsidR="00A5580A">
        <w:rPr>
          <w:lang w:eastAsia="cs-CZ"/>
        </w:rPr>
        <w:t>vezen do nemocnice a zemřel tam</w:t>
      </w:r>
      <w:r w:rsidR="00A81720">
        <w:rPr>
          <w:lang w:eastAsia="cs-CZ"/>
        </w:rPr>
        <w:t xml:space="preserve"> osamocen</w:t>
      </w:r>
      <w:r w:rsidR="00A5580A">
        <w:rPr>
          <w:lang w:eastAsia="cs-CZ"/>
        </w:rPr>
        <w:t>.</w:t>
      </w:r>
      <w:r w:rsidR="00A318D1">
        <w:rPr>
          <w:lang w:eastAsia="cs-CZ"/>
        </w:rPr>
        <w:t xml:space="preserve"> </w:t>
      </w:r>
      <w:r w:rsidR="003B12E7">
        <w:rPr>
          <w:lang w:eastAsia="cs-CZ"/>
        </w:rPr>
        <w:t>Tehdy jsem se začala zabývat myšlenkou, proč tomu tak je? Proč v domovech seniorů ne</w:t>
      </w:r>
      <w:r w:rsidR="00A5580A">
        <w:rPr>
          <w:lang w:eastAsia="cs-CZ"/>
        </w:rPr>
        <w:t xml:space="preserve">respektují klientovo „doma“ a neumožní mu zemřít tak, jako by doma </w:t>
      </w:r>
      <w:r w:rsidR="00A81720">
        <w:rPr>
          <w:lang w:eastAsia="cs-CZ"/>
        </w:rPr>
        <w:t>doopravdy</w:t>
      </w:r>
      <w:r w:rsidR="00A5580A">
        <w:rPr>
          <w:lang w:eastAsia="cs-CZ"/>
        </w:rPr>
        <w:t xml:space="preserve"> byl, se vším, co k tomu patří, tedy i s podporou rodiny? Co v tom pracovníkům domova brání?</w:t>
      </w:r>
      <w:r w:rsidR="00A81720">
        <w:rPr>
          <w:lang w:eastAsia="cs-CZ"/>
        </w:rPr>
        <w:t xml:space="preserve"> Jsou to snad obavy jich samotných ze smrti? Nebo neví jak na to? Nemají v této oblasti zpracované metodické pokyny?</w:t>
      </w:r>
    </w:p>
    <w:p w14:paraId="2B01F7F1" w14:textId="7939BFDE" w:rsidR="004516A9" w:rsidRDefault="00C73EA7" w:rsidP="00606756">
      <w:pPr>
        <w:spacing w:after="240" w:line="360" w:lineRule="auto"/>
        <w:jc w:val="both"/>
        <w:rPr>
          <w:lang w:eastAsia="cs-CZ"/>
        </w:rPr>
      </w:pPr>
      <w:r>
        <w:rPr>
          <w:lang w:eastAsia="cs-CZ"/>
        </w:rPr>
        <w:t>Mé profesní kroky před n</w:t>
      </w:r>
      <w:r w:rsidR="00046793">
        <w:rPr>
          <w:lang w:eastAsia="cs-CZ"/>
        </w:rPr>
        <w:t>edávnem</w:t>
      </w:r>
      <w:r>
        <w:rPr>
          <w:lang w:eastAsia="cs-CZ"/>
        </w:rPr>
        <w:t xml:space="preserve"> zamířily </w:t>
      </w:r>
      <w:r w:rsidR="00606756">
        <w:rPr>
          <w:lang w:eastAsia="cs-CZ"/>
        </w:rPr>
        <w:t xml:space="preserve">také </w:t>
      </w:r>
      <w:r>
        <w:rPr>
          <w:lang w:eastAsia="cs-CZ"/>
        </w:rPr>
        <w:t xml:space="preserve">do domova pro seniory, kde jsem </w:t>
      </w:r>
      <w:r w:rsidR="00D43E34">
        <w:rPr>
          <w:lang w:eastAsia="cs-CZ"/>
        </w:rPr>
        <w:t xml:space="preserve">krátce </w:t>
      </w:r>
      <w:r>
        <w:rPr>
          <w:lang w:eastAsia="cs-CZ"/>
        </w:rPr>
        <w:t>pracovala na pozici aktivizačního pracovníka</w:t>
      </w:r>
      <w:r w:rsidR="00D43E34">
        <w:rPr>
          <w:lang w:eastAsia="cs-CZ"/>
        </w:rPr>
        <w:t>.</w:t>
      </w:r>
      <w:r>
        <w:rPr>
          <w:lang w:eastAsia="cs-CZ"/>
        </w:rPr>
        <w:t xml:space="preserve"> </w:t>
      </w:r>
      <w:r w:rsidR="00D43E34">
        <w:rPr>
          <w:lang w:eastAsia="cs-CZ"/>
        </w:rPr>
        <w:t>M</w:t>
      </w:r>
      <w:r>
        <w:rPr>
          <w:lang w:eastAsia="cs-CZ"/>
        </w:rPr>
        <w:t xml:space="preserve">ěla jsem možnost </w:t>
      </w:r>
      <w:r w:rsidR="004516A9">
        <w:rPr>
          <w:lang w:eastAsia="cs-CZ"/>
        </w:rPr>
        <w:t>vnímat</w:t>
      </w:r>
      <w:r w:rsidR="00D43E34">
        <w:rPr>
          <w:lang w:eastAsia="cs-CZ"/>
        </w:rPr>
        <w:t>,</w:t>
      </w:r>
      <w:r w:rsidR="004516A9">
        <w:rPr>
          <w:lang w:eastAsia="cs-CZ"/>
        </w:rPr>
        <w:t xml:space="preserve"> </w:t>
      </w:r>
      <w:r w:rsidR="00606756">
        <w:rPr>
          <w:lang w:eastAsia="cs-CZ"/>
        </w:rPr>
        <w:t>mimo jiné</w:t>
      </w:r>
      <w:r w:rsidR="00D43E34">
        <w:rPr>
          <w:lang w:eastAsia="cs-CZ"/>
        </w:rPr>
        <w:t>,</w:t>
      </w:r>
      <w:r w:rsidR="00606756">
        <w:rPr>
          <w:lang w:eastAsia="cs-CZ"/>
        </w:rPr>
        <w:t xml:space="preserve"> </w:t>
      </w:r>
      <w:r w:rsidR="004516A9">
        <w:rPr>
          <w:lang w:eastAsia="cs-CZ"/>
        </w:rPr>
        <w:t xml:space="preserve">nesnadnou situaci </w:t>
      </w:r>
      <w:r w:rsidR="00D43E34">
        <w:rPr>
          <w:lang w:eastAsia="cs-CZ"/>
        </w:rPr>
        <w:t xml:space="preserve">pracovníků </w:t>
      </w:r>
      <w:r w:rsidR="004516A9">
        <w:rPr>
          <w:lang w:eastAsia="cs-CZ"/>
        </w:rPr>
        <w:t>t</w:t>
      </w:r>
      <w:r w:rsidR="00D43E34">
        <w:rPr>
          <w:lang w:eastAsia="cs-CZ"/>
        </w:rPr>
        <w:t>ěchto</w:t>
      </w:r>
      <w:r w:rsidR="004516A9">
        <w:rPr>
          <w:lang w:eastAsia="cs-CZ"/>
        </w:rPr>
        <w:t xml:space="preserve"> zařízení</w:t>
      </w:r>
      <w:r w:rsidR="00037570">
        <w:rPr>
          <w:lang w:eastAsia="cs-CZ"/>
        </w:rPr>
        <w:t xml:space="preserve"> </w:t>
      </w:r>
      <w:r w:rsidR="00046793">
        <w:rPr>
          <w:lang w:eastAsia="cs-CZ"/>
        </w:rPr>
        <w:t>při</w:t>
      </w:r>
      <w:r w:rsidR="00037570">
        <w:rPr>
          <w:lang w:eastAsia="cs-CZ"/>
        </w:rPr>
        <w:t> jednání s rodinami</w:t>
      </w:r>
      <w:r w:rsidR="004516A9">
        <w:rPr>
          <w:lang w:eastAsia="cs-CZ"/>
        </w:rPr>
        <w:t>, nekoncepčnost při snaze o doprovázení a nastavování paliativní péče, či metodiky péče o umírající.</w:t>
      </w:r>
      <w:r w:rsidR="00037570">
        <w:rPr>
          <w:lang w:eastAsia="cs-CZ"/>
        </w:rPr>
        <w:t xml:space="preserve"> </w:t>
      </w:r>
      <w:r w:rsidR="00046793">
        <w:rPr>
          <w:lang w:eastAsia="cs-CZ"/>
        </w:rPr>
        <w:t xml:space="preserve">Rovněž jsem </w:t>
      </w:r>
      <w:r w:rsidR="00A5580A">
        <w:rPr>
          <w:lang w:eastAsia="cs-CZ"/>
        </w:rPr>
        <w:t>zaregistrovala</w:t>
      </w:r>
      <w:r w:rsidR="00606756">
        <w:rPr>
          <w:lang w:eastAsia="cs-CZ"/>
        </w:rPr>
        <w:t xml:space="preserve"> striktní rozdělení</w:t>
      </w:r>
      <w:r w:rsidR="001B7D1A">
        <w:rPr>
          <w:lang w:eastAsia="cs-CZ"/>
        </w:rPr>
        <w:t>, nízkou míru spolupráce</w:t>
      </w:r>
      <w:r w:rsidR="00046793">
        <w:rPr>
          <w:lang w:eastAsia="cs-CZ"/>
        </w:rPr>
        <w:t xml:space="preserve"> a</w:t>
      </w:r>
      <w:r w:rsidR="001B7D1A">
        <w:rPr>
          <w:lang w:eastAsia="cs-CZ"/>
        </w:rPr>
        <w:t xml:space="preserve"> omezenou</w:t>
      </w:r>
      <w:r w:rsidR="00046793">
        <w:rPr>
          <w:lang w:eastAsia="cs-CZ"/>
        </w:rPr>
        <w:t xml:space="preserve"> </w:t>
      </w:r>
      <w:r w:rsidR="001B7D1A" w:rsidRPr="001B7D1A">
        <w:rPr>
          <w:lang w:eastAsia="cs-CZ"/>
        </w:rPr>
        <w:t>komunikaci</w:t>
      </w:r>
      <w:r w:rsidR="00046793" w:rsidRPr="001B7D1A">
        <w:rPr>
          <w:lang w:eastAsia="cs-CZ"/>
        </w:rPr>
        <w:t xml:space="preserve"> </w:t>
      </w:r>
      <w:r w:rsidR="00046793">
        <w:rPr>
          <w:lang w:eastAsia="cs-CZ"/>
        </w:rPr>
        <w:t>mezi sociálním a</w:t>
      </w:r>
      <w:r w:rsidR="001B7D1A">
        <w:rPr>
          <w:lang w:eastAsia="cs-CZ"/>
        </w:rPr>
        <w:t xml:space="preserve"> </w:t>
      </w:r>
      <w:r w:rsidR="00046793">
        <w:rPr>
          <w:lang w:eastAsia="cs-CZ"/>
        </w:rPr>
        <w:t xml:space="preserve">zdravotním úsekem. Přesto </w:t>
      </w:r>
      <w:r w:rsidR="00037570">
        <w:rPr>
          <w:lang w:eastAsia="cs-CZ"/>
        </w:rPr>
        <w:t>však</w:t>
      </w:r>
      <w:r w:rsidR="00046793">
        <w:rPr>
          <w:lang w:eastAsia="cs-CZ"/>
        </w:rPr>
        <w:t xml:space="preserve"> </w:t>
      </w:r>
      <w:r w:rsidR="00606756">
        <w:rPr>
          <w:lang w:eastAsia="cs-CZ"/>
        </w:rPr>
        <w:t xml:space="preserve">lze </w:t>
      </w:r>
      <w:r w:rsidR="005B4183">
        <w:rPr>
          <w:lang w:eastAsia="cs-CZ"/>
        </w:rPr>
        <w:t xml:space="preserve">v těchto zařízeních </w:t>
      </w:r>
      <w:r w:rsidR="00606756">
        <w:rPr>
          <w:lang w:eastAsia="cs-CZ"/>
        </w:rPr>
        <w:t>zaznamen</w:t>
      </w:r>
      <w:r w:rsidR="001B7D1A">
        <w:rPr>
          <w:lang w:eastAsia="cs-CZ"/>
        </w:rPr>
        <w:t>ávat</w:t>
      </w:r>
      <w:r w:rsidR="00037570">
        <w:rPr>
          <w:lang w:eastAsia="cs-CZ"/>
        </w:rPr>
        <w:t xml:space="preserve"> pozitivní vývoj v</w:t>
      </w:r>
      <w:r w:rsidR="00046793">
        <w:rPr>
          <w:lang w:eastAsia="cs-CZ"/>
        </w:rPr>
        <w:t> </w:t>
      </w:r>
      <w:r w:rsidR="00037570">
        <w:rPr>
          <w:lang w:eastAsia="cs-CZ"/>
        </w:rPr>
        <w:t>oblasti</w:t>
      </w:r>
      <w:r w:rsidR="00046793">
        <w:rPr>
          <w:lang w:eastAsia="cs-CZ"/>
        </w:rPr>
        <w:t xml:space="preserve"> zavádění</w:t>
      </w:r>
      <w:r w:rsidR="00037570">
        <w:rPr>
          <w:lang w:eastAsia="cs-CZ"/>
        </w:rPr>
        <w:t xml:space="preserve"> paliativní péče</w:t>
      </w:r>
      <w:r w:rsidR="00606756">
        <w:rPr>
          <w:lang w:eastAsia="cs-CZ"/>
        </w:rPr>
        <w:t xml:space="preserve"> a doprovázení</w:t>
      </w:r>
      <w:r w:rsidR="00037570">
        <w:rPr>
          <w:lang w:eastAsia="cs-CZ"/>
        </w:rPr>
        <w:t xml:space="preserve"> </w:t>
      </w:r>
      <w:r w:rsidR="005B4183">
        <w:rPr>
          <w:lang w:eastAsia="cs-CZ"/>
        </w:rPr>
        <w:t>umírajících</w:t>
      </w:r>
      <w:r w:rsidR="00037570">
        <w:rPr>
          <w:lang w:eastAsia="cs-CZ"/>
        </w:rPr>
        <w:t>.</w:t>
      </w:r>
    </w:p>
    <w:p w14:paraId="5EBB4844" w14:textId="21DA6AF9" w:rsidR="004516A9" w:rsidRPr="00B61940" w:rsidRDefault="001B7D1A" w:rsidP="00606756">
      <w:pPr>
        <w:spacing w:after="240" w:line="360" w:lineRule="auto"/>
        <w:jc w:val="both"/>
        <w:rPr>
          <w:i/>
          <w:iCs/>
          <w:lang w:eastAsia="cs-CZ"/>
        </w:rPr>
      </w:pPr>
      <w:r w:rsidRPr="00B61940">
        <w:rPr>
          <w:lang w:eastAsia="cs-CZ"/>
        </w:rPr>
        <w:t xml:space="preserve">Při mém současném působení </w:t>
      </w:r>
      <w:r w:rsidR="004516A9" w:rsidRPr="00B61940">
        <w:rPr>
          <w:lang w:eastAsia="cs-CZ"/>
        </w:rPr>
        <w:t xml:space="preserve">v mobilním hospici </w:t>
      </w:r>
      <w:r w:rsidRPr="00B61940">
        <w:rPr>
          <w:lang w:eastAsia="cs-CZ"/>
        </w:rPr>
        <w:t>se</w:t>
      </w:r>
      <w:r w:rsidR="00B61940" w:rsidRPr="00B61940">
        <w:rPr>
          <w:lang w:eastAsia="cs-CZ"/>
        </w:rPr>
        <w:t xml:space="preserve"> mi nabízí</w:t>
      </w:r>
      <w:r w:rsidRPr="00B61940">
        <w:rPr>
          <w:lang w:eastAsia="cs-CZ"/>
        </w:rPr>
        <w:t xml:space="preserve"> </w:t>
      </w:r>
      <w:r w:rsidR="004516A9" w:rsidRPr="00B61940">
        <w:rPr>
          <w:lang w:eastAsia="cs-CZ"/>
        </w:rPr>
        <w:t>pohl</w:t>
      </w:r>
      <w:r w:rsidR="00B61940" w:rsidRPr="00B61940">
        <w:rPr>
          <w:lang w:eastAsia="cs-CZ"/>
        </w:rPr>
        <w:t>ed</w:t>
      </w:r>
      <w:r w:rsidR="004516A9" w:rsidRPr="00B61940">
        <w:rPr>
          <w:lang w:eastAsia="cs-CZ"/>
        </w:rPr>
        <w:t xml:space="preserve"> na smrt a umírání </w:t>
      </w:r>
      <w:r w:rsidR="00B61940">
        <w:rPr>
          <w:lang w:eastAsia="cs-CZ"/>
        </w:rPr>
        <w:t>ještě</w:t>
      </w:r>
      <w:r w:rsidR="00B61940" w:rsidRPr="00B61940">
        <w:rPr>
          <w:lang w:eastAsia="cs-CZ"/>
        </w:rPr>
        <w:t xml:space="preserve"> z jiného úhlu pohledu a všechny mé dosavadní profesní zkušenosti se tak propojují. </w:t>
      </w:r>
    </w:p>
    <w:p w14:paraId="6C9B22E5" w14:textId="373AC101" w:rsidR="003B12E7" w:rsidRDefault="00786EAC" w:rsidP="00606756">
      <w:pPr>
        <w:spacing w:after="240" w:line="360" w:lineRule="auto"/>
        <w:jc w:val="both"/>
        <w:rPr>
          <w:lang w:eastAsia="cs-CZ"/>
        </w:rPr>
      </w:pPr>
      <w:r>
        <w:rPr>
          <w:lang w:eastAsia="cs-CZ"/>
        </w:rPr>
        <w:t>V</w:t>
      </w:r>
      <w:r w:rsidR="00B61940">
        <w:rPr>
          <w:lang w:eastAsia="cs-CZ"/>
        </w:rPr>
        <w:t xml:space="preserve"> této </w:t>
      </w:r>
      <w:r>
        <w:rPr>
          <w:lang w:eastAsia="cs-CZ"/>
        </w:rPr>
        <w:t>bakalářské práci se v první kapitole teoretické části nejprve zaměřím na definování pobytových zařízení sociální péče o seniory a pro potřeby této práce  vymezím křehkého</w:t>
      </w:r>
      <w:r w:rsidR="008011A4">
        <w:rPr>
          <w:lang w:eastAsia="cs-CZ"/>
        </w:rPr>
        <w:t xml:space="preserve"> a</w:t>
      </w:r>
      <w:r>
        <w:rPr>
          <w:lang w:eastAsia="cs-CZ"/>
        </w:rPr>
        <w:t xml:space="preserve"> zranitelného </w:t>
      </w:r>
      <w:r w:rsidR="005B4183">
        <w:rPr>
          <w:lang w:eastAsia="cs-CZ"/>
        </w:rPr>
        <w:t>seniora</w:t>
      </w:r>
      <w:r w:rsidR="008011A4">
        <w:rPr>
          <w:lang w:eastAsia="cs-CZ"/>
        </w:rPr>
        <w:t xml:space="preserve"> jako typického uživatele </w:t>
      </w:r>
      <w:r w:rsidR="008011A4" w:rsidRPr="00D765C1">
        <w:rPr>
          <w:lang w:eastAsia="cs-CZ"/>
        </w:rPr>
        <w:t>pobytových zařízení</w:t>
      </w:r>
      <w:r w:rsidR="008011A4">
        <w:rPr>
          <w:lang w:eastAsia="cs-CZ"/>
        </w:rPr>
        <w:t xml:space="preserve"> sociální péče o seniory</w:t>
      </w:r>
      <w:r>
        <w:rPr>
          <w:lang w:eastAsia="cs-CZ"/>
        </w:rPr>
        <w:t xml:space="preserve">. Další kapitola se bude zabývat péčí o umírající v pobytových zařízeních sociální péče o seniory. Zmíním institucionální péči, která se rozvinula s rozvojem medicíny a dále se budu </w:t>
      </w:r>
      <w:r>
        <w:rPr>
          <w:lang w:eastAsia="cs-CZ"/>
        </w:rPr>
        <w:lastRenderedPageBreak/>
        <w:t xml:space="preserve">zabývat </w:t>
      </w:r>
      <w:r w:rsidRPr="008011A4">
        <w:rPr>
          <w:lang w:eastAsia="cs-CZ"/>
        </w:rPr>
        <w:t>rozvojem</w:t>
      </w:r>
      <w:r>
        <w:rPr>
          <w:lang w:eastAsia="cs-CZ"/>
        </w:rPr>
        <w:t xml:space="preserve"> paliativní péče, včetně paliativní </w:t>
      </w:r>
      <w:r w:rsidR="008011A4">
        <w:rPr>
          <w:lang w:eastAsia="cs-CZ"/>
        </w:rPr>
        <w:t xml:space="preserve">a mobilní hospicové </w:t>
      </w:r>
      <w:r>
        <w:rPr>
          <w:lang w:eastAsia="cs-CZ"/>
        </w:rPr>
        <w:t>péče v </w:t>
      </w:r>
      <w:r w:rsidR="008011A4" w:rsidRPr="00D765C1">
        <w:rPr>
          <w:lang w:eastAsia="cs-CZ"/>
        </w:rPr>
        <w:t>pobytových zařízeních</w:t>
      </w:r>
      <w:r w:rsidR="008011A4">
        <w:rPr>
          <w:lang w:eastAsia="cs-CZ"/>
        </w:rPr>
        <w:t xml:space="preserve"> sociální péče o seniory</w:t>
      </w:r>
      <w:r>
        <w:rPr>
          <w:lang w:eastAsia="cs-CZ"/>
        </w:rPr>
        <w:t xml:space="preserve">. Třetí a poslední kapitola </w:t>
      </w:r>
      <w:r w:rsidR="006F2EC1">
        <w:rPr>
          <w:lang w:eastAsia="cs-CZ"/>
        </w:rPr>
        <w:t>bude věnována možnostem zapojení rodiny</w:t>
      </w:r>
      <w:r w:rsidR="005B4183">
        <w:rPr>
          <w:lang w:eastAsia="cs-CZ"/>
        </w:rPr>
        <w:t xml:space="preserve"> </w:t>
      </w:r>
      <w:r w:rsidR="00D43E34">
        <w:rPr>
          <w:lang w:eastAsia="cs-CZ"/>
        </w:rPr>
        <w:t xml:space="preserve">do </w:t>
      </w:r>
      <w:r w:rsidR="005B4183">
        <w:rPr>
          <w:lang w:eastAsia="cs-CZ"/>
        </w:rPr>
        <w:t>péč</w:t>
      </w:r>
      <w:r w:rsidR="00D43E34">
        <w:rPr>
          <w:lang w:eastAsia="cs-CZ"/>
        </w:rPr>
        <w:t>e</w:t>
      </w:r>
      <w:r w:rsidR="005B4183">
        <w:rPr>
          <w:lang w:eastAsia="cs-CZ"/>
        </w:rPr>
        <w:t xml:space="preserve"> o umírající</w:t>
      </w:r>
      <w:r w:rsidR="006F2EC1">
        <w:rPr>
          <w:lang w:eastAsia="cs-CZ"/>
        </w:rPr>
        <w:t xml:space="preserve"> v </w:t>
      </w:r>
      <w:bookmarkStart w:id="7" w:name="_Hlk121416860"/>
      <w:r w:rsidR="006F2EC1">
        <w:rPr>
          <w:lang w:eastAsia="cs-CZ"/>
        </w:rPr>
        <w:t>pobytových zařízeních sociální péče o seniory</w:t>
      </w:r>
      <w:bookmarkEnd w:id="7"/>
      <w:r w:rsidR="006F2EC1">
        <w:rPr>
          <w:lang w:eastAsia="cs-CZ"/>
        </w:rPr>
        <w:t>. Zmíním tradiční formu péče o umírající</w:t>
      </w:r>
      <w:r w:rsidR="005B4183">
        <w:rPr>
          <w:lang w:eastAsia="cs-CZ"/>
        </w:rPr>
        <w:t xml:space="preserve"> </w:t>
      </w:r>
      <w:r w:rsidR="006F2EC1">
        <w:rPr>
          <w:lang w:eastAsia="cs-CZ"/>
        </w:rPr>
        <w:t xml:space="preserve">v rodinách a pokusím se </w:t>
      </w:r>
      <w:r w:rsidR="005B4183">
        <w:rPr>
          <w:lang w:eastAsia="cs-CZ"/>
        </w:rPr>
        <w:t>nastínit</w:t>
      </w:r>
      <w:r w:rsidR="006F2EC1">
        <w:rPr>
          <w:lang w:eastAsia="cs-CZ"/>
        </w:rPr>
        <w:t xml:space="preserve">, jaké možnosti péče o </w:t>
      </w:r>
      <w:r w:rsidR="00D43E34">
        <w:rPr>
          <w:lang w:eastAsia="cs-CZ"/>
        </w:rPr>
        <w:t>umírající</w:t>
      </w:r>
      <w:r w:rsidR="006F2EC1">
        <w:rPr>
          <w:lang w:eastAsia="cs-CZ"/>
        </w:rPr>
        <w:t xml:space="preserve"> </w:t>
      </w:r>
      <w:r w:rsidR="005B4183">
        <w:rPr>
          <w:lang w:eastAsia="cs-CZ"/>
        </w:rPr>
        <w:t xml:space="preserve">v </w:t>
      </w:r>
      <w:r w:rsidR="006F2EC1">
        <w:rPr>
          <w:lang w:eastAsia="cs-CZ"/>
        </w:rPr>
        <w:t xml:space="preserve"> </w:t>
      </w:r>
      <w:r w:rsidR="005B4183">
        <w:rPr>
          <w:lang w:eastAsia="cs-CZ"/>
        </w:rPr>
        <w:t xml:space="preserve">pobytových zařízeních sociální péče o seniory </w:t>
      </w:r>
      <w:r w:rsidR="006F2EC1">
        <w:rPr>
          <w:lang w:eastAsia="cs-CZ"/>
        </w:rPr>
        <w:t>mají rodinní příslušníci</w:t>
      </w:r>
      <w:r w:rsidR="008011A4">
        <w:rPr>
          <w:lang w:eastAsia="cs-CZ"/>
        </w:rPr>
        <w:t xml:space="preserve"> v současné době</w:t>
      </w:r>
      <w:r w:rsidR="006F2EC1">
        <w:rPr>
          <w:lang w:eastAsia="cs-CZ"/>
        </w:rPr>
        <w:t xml:space="preserve">. </w:t>
      </w:r>
      <w:r w:rsidR="008011A4">
        <w:rPr>
          <w:lang w:eastAsia="cs-CZ"/>
        </w:rPr>
        <w:t>Definuji</w:t>
      </w:r>
      <w:r w:rsidR="006F2EC1">
        <w:rPr>
          <w:lang w:eastAsia="cs-CZ"/>
        </w:rPr>
        <w:t xml:space="preserve"> také funkce rodiny a potřeby umírajících.</w:t>
      </w:r>
    </w:p>
    <w:p w14:paraId="3D056532" w14:textId="2469DD2F" w:rsidR="00725F3B" w:rsidRPr="00941B1E" w:rsidRDefault="00725F3B" w:rsidP="00606756">
      <w:pPr>
        <w:spacing w:after="240" w:line="360" w:lineRule="auto"/>
        <w:jc w:val="both"/>
        <w:rPr>
          <w:i/>
          <w:iCs/>
          <w:lang w:eastAsia="cs-CZ"/>
        </w:rPr>
      </w:pPr>
      <w:r>
        <w:rPr>
          <w:lang w:eastAsia="cs-CZ"/>
        </w:rPr>
        <w:t xml:space="preserve">Cílem mé bakalářské práce </w:t>
      </w:r>
      <w:r w:rsidR="00B229DA">
        <w:rPr>
          <w:lang w:eastAsia="cs-CZ"/>
        </w:rPr>
        <w:t>bude</w:t>
      </w:r>
      <w:r>
        <w:rPr>
          <w:lang w:eastAsia="cs-CZ"/>
        </w:rPr>
        <w:t xml:space="preserve"> zjistit,</w:t>
      </w:r>
      <w:r w:rsidR="00681D4E">
        <w:rPr>
          <w:lang w:eastAsia="cs-CZ"/>
        </w:rPr>
        <w:t xml:space="preserve"> </w:t>
      </w:r>
      <w:r w:rsidR="00681D4E" w:rsidRPr="00D765C1">
        <w:rPr>
          <w:lang w:eastAsia="cs-CZ"/>
        </w:rPr>
        <w:t xml:space="preserve">jaké postupy jsou využívány v </w:t>
      </w:r>
      <w:bookmarkStart w:id="8" w:name="_Hlk121439276"/>
      <w:r w:rsidR="00681D4E" w:rsidRPr="00D765C1">
        <w:rPr>
          <w:lang w:eastAsia="cs-CZ"/>
        </w:rPr>
        <w:t>pobytových zařízeních</w:t>
      </w:r>
      <w:r w:rsidR="00681D4E">
        <w:rPr>
          <w:lang w:eastAsia="cs-CZ"/>
        </w:rPr>
        <w:t xml:space="preserve"> sociální péče o seniory</w:t>
      </w:r>
      <w:bookmarkEnd w:id="8"/>
      <w:r w:rsidR="00681D4E" w:rsidRPr="00D765C1">
        <w:rPr>
          <w:lang w:eastAsia="cs-CZ"/>
        </w:rPr>
        <w:t xml:space="preserve"> pro</w:t>
      </w:r>
      <w:r w:rsidR="008011A4">
        <w:rPr>
          <w:lang w:eastAsia="cs-CZ"/>
        </w:rPr>
        <w:t xml:space="preserve"> </w:t>
      </w:r>
      <w:r w:rsidR="00681D4E" w:rsidRPr="00D765C1">
        <w:rPr>
          <w:lang w:eastAsia="cs-CZ"/>
        </w:rPr>
        <w:t>doprovázení umírajících rodinami a pro rozloučení se zesnulým</w:t>
      </w:r>
      <w:r w:rsidR="00524594">
        <w:rPr>
          <w:lang w:eastAsia="cs-CZ"/>
        </w:rPr>
        <w:t xml:space="preserve"> a zda je to rodinám umožňováno.</w:t>
      </w:r>
      <w:r w:rsidR="00681D4E">
        <w:rPr>
          <w:lang w:eastAsia="cs-CZ"/>
        </w:rPr>
        <w:t xml:space="preserve"> </w:t>
      </w:r>
      <w:r w:rsidR="009359BE" w:rsidRPr="009359BE">
        <w:rPr>
          <w:lang w:eastAsia="cs-CZ"/>
        </w:rPr>
        <w:t xml:space="preserve">Klíčovou otázkou </w:t>
      </w:r>
      <w:r w:rsidR="009725F6">
        <w:rPr>
          <w:lang w:eastAsia="cs-CZ"/>
        </w:rPr>
        <w:t xml:space="preserve">této práce </w:t>
      </w:r>
      <w:r w:rsidR="00B61940">
        <w:rPr>
          <w:lang w:eastAsia="cs-CZ"/>
        </w:rPr>
        <w:t>je</w:t>
      </w:r>
      <w:r w:rsidR="009359BE" w:rsidRPr="009359BE">
        <w:rPr>
          <w:lang w:eastAsia="cs-CZ"/>
        </w:rPr>
        <w:t>, zda z</w:t>
      </w:r>
      <w:r w:rsidR="00941B1E" w:rsidRPr="009359BE">
        <w:rPr>
          <w:lang w:eastAsia="cs-CZ"/>
        </w:rPr>
        <w:t>apojení rodin do péče o umírající v pobytových zařízeních sociální péče o seniory závisí na zavedení a praktikování paliativní péče v daném zařízení.</w:t>
      </w:r>
    </w:p>
    <w:p w14:paraId="1DFEE4E8" w14:textId="0E8554B4" w:rsidR="00725F3B" w:rsidRPr="003B12E7" w:rsidRDefault="00725F3B" w:rsidP="00606756">
      <w:pPr>
        <w:spacing w:after="240" w:line="360" w:lineRule="auto"/>
        <w:jc w:val="both"/>
        <w:rPr>
          <w:lang w:eastAsia="cs-CZ"/>
        </w:rPr>
      </w:pPr>
      <w:r>
        <w:rPr>
          <w:lang w:eastAsia="cs-CZ"/>
        </w:rPr>
        <w:t xml:space="preserve">V metodologické části </w:t>
      </w:r>
      <w:r w:rsidR="009725F6">
        <w:rPr>
          <w:lang w:eastAsia="cs-CZ"/>
        </w:rPr>
        <w:t xml:space="preserve">práce </w:t>
      </w:r>
      <w:r>
        <w:rPr>
          <w:lang w:eastAsia="cs-CZ"/>
        </w:rPr>
        <w:t>popíš</w:t>
      </w:r>
      <w:r w:rsidR="00FB2EDC">
        <w:rPr>
          <w:lang w:eastAsia="cs-CZ"/>
        </w:rPr>
        <w:t>u</w:t>
      </w:r>
      <w:r>
        <w:rPr>
          <w:lang w:eastAsia="cs-CZ"/>
        </w:rPr>
        <w:t xml:space="preserve"> metodu výzkumu</w:t>
      </w:r>
      <w:r w:rsidR="005B4183">
        <w:rPr>
          <w:lang w:eastAsia="cs-CZ"/>
        </w:rPr>
        <w:t xml:space="preserve">, </w:t>
      </w:r>
      <w:r>
        <w:rPr>
          <w:lang w:eastAsia="cs-CZ"/>
        </w:rPr>
        <w:t xml:space="preserve">sběru dat </w:t>
      </w:r>
      <w:r w:rsidR="00681D4E">
        <w:rPr>
          <w:lang w:eastAsia="cs-CZ"/>
        </w:rPr>
        <w:t xml:space="preserve">a výběr výzkumného souboru a vyhodnotím cíl své bakalářské práce. Výzkumná část bakalářské práce </w:t>
      </w:r>
      <w:r w:rsidR="008011A4">
        <w:rPr>
          <w:lang w:eastAsia="cs-CZ"/>
        </w:rPr>
        <w:t>bude</w:t>
      </w:r>
      <w:r w:rsidR="00681D4E">
        <w:rPr>
          <w:lang w:eastAsia="cs-CZ"/>
        </w:rPr>
        <w:t xml:space="preserve"> zaměřena na dotazníkové šetření v </w:t>
      </w:r>
      <w:r w:rsidR="00681D4E" w:rsidRPr="00D765C1">
        <w:rPr>
          <w:lang w:eastAsia="cs-CZ"/>
        </w:rPr>
        <w:t>pobytových zařízeních</w:t>
      </w:r>
      <w:r w:rsidR="00681D4E">
        <w:rPr>
          <w:lang w:eastAsia="cs-CZ"/>
        </w:rPr>
        <w:t xml:space="preserve"> sociální péče o seniory v Olomouckém a Zlínském kraji.</w:t>
      </w:r>
    </w:p>
    <w:p w14:paraId="65506DA2" w14:textId="36C8AEAE" w:rsidR="00681D4E" w:rsidRDefault="00681D4E">
      <w:pPr>
        <w:rPr>
          <w:lang w:eastAsia="cs-CZ"/>
        </w:rPr>
      </w:pPr>
      <w:r>
        <w:rPr>
          <w:lang w:eastAsia="cs-CZ"/>
        </w:rPr>
        <w:br w:type="page"/>
      </w:r>
    </w:p>
    <w:p w14:paraId="5FB8CE6F" w14:textId="13ABC9ED" w:rsidR="007C1678" w:rsidRDefault="002837D5" w:rsidP="006A3510">
      <w:pPr>
        <w:pStyle w:val="Nadpis1"/>
      </w:pPr>
      <w:bookmarkStart w:id="9" w:name="_Toc121733930"/>
      <w:r w:rsidRPr="000D2423">
        <w:lastRenderedPageBreak/>
        <w:t>TEORETICKÁ</w:t>
      </w:r>
      <w:r w:rsidRPr="002837D5">
        <w:t xml:space="preserve"> ČÁST</w:t>
      </w:r>
      <w:bookmarkEnd w:id="9"/>
    </w:p>
    <w:p w14:paraId="0DDEC4FB" w14:textId="77777777" w:rsidR="00235C2B" w:rsidRPr="00235C2B" w:rsidRDefault="00235C2B" w:rsidP="00235C2B">
      <w:pPr>
        <w:rPr>
          <w:lang w:eastAsia="cs-CZ"/>
        </w:rPr>
      </w:pPr>
    </w:p>
    <w:p w14:paraId="4D2FF840" w14:textId="11506E8F" w:rsidR="000B5F2A" w:rsidRPr="000B5F2A" w:rsidRDefault="007A06BA" w:rsidP="00EB6423">
      <w:pPr>
        <w:pStyle w:val="Nadpis2"/>
        <w:numPr>
          <w:ilvl w:val="0"/>
          <w:numId w:val="47"/>
        </w:numPr>
      </w:pPr>
      <w:bookmarkStart w:id="10" w:name="_Toc121733931"/>
      <w:r w:rsidRPr="003559D0">
        <w:t>POBYTOVÁ</w:t>
      </w:r>
      <w:r>
        <w:t xml:space="preserve"> ZAŘÍZENÍ </w:t>
      </w:r>
      <w:r w:rsidR="009679A5" w:rsidRPr="006162A6">
        <w:t>SOCIÁLNÍ</w:t>
      </w:r>
      <w:r w:rsidR="009679A5">
        <w:t xml:space="preserve"> PÉČE O SENIORY</w:t>
      </w:r>
      <w:bookmarkEnd w:id="10"/>
    </w:p>
    <w:p w14:paraId="0C26BAE5" w14:textId="500F1F39" w:rsidR="009679A5" w:rsidRDefault="000D4452" w:rsidP="00207799">
      <w:pPr>
        <w:pStyle w:val="Nadpis3"/>
      </w:pPr>
      <w:bookmarkStart w:id="11" w:name="_Toc121733932"/>
      <w:r>
        <w:t>Sociální péče o seniory</w:t>
      </w:r>
      <w:bookmarkEnd w:id="11"/>
    </w:p>
    <w:p w14:paraId="1774F94C" w14:textId="2AA35B4B" w:rsidR="00EE6C10" w:rsidRDefault="00EE6C10" w:rsidP="00C02A91">
      <w:pPr>
        <w:spacing w:after="0" w:line="360" w:lineRule="auto"/>
        <w:jc w:val="both"/>
        <w:rPr>
          <w:lang w:eastAsia="cs-CZ"/>
        </w:rPr>
      </w:pPr>
      <w:r>
        <w:rPr>
          <w:lang w:eastAsia="cs-CZ"/>
        </w:rPr>
        <w:t xml:space="preserve">Sociální služby se </w:t>
      </w:r>
      <w:r w:rsidR="00C02A91">
        <w:rPr>
          <w:lang w:eastAsia="cs-CZ"/>
        </w:rPr>
        <w:t>dle</w:t>
      </w:r>
      <w:r>
        <w:rPr>
          <w:lang w:eastAsia="cs-CZ"/>
        </w:rPr>
        <w:t xml:space="preserve"> zákona </w:t>
      </w:r>
      <w:r w:rsidR="00C02A91">
        <w:rPr>
          <w:lang w:eastAsia="cs-CZ"/>
        </w:rPr>
        <w:t xml:space="preserve">o sociálních službách </w:t>
      </w:r>
      <w:r>
        <w:rPr>
          <w:lang w:eastAsia="cs-CZ"/>
        </w:rPr>
        <w:t>dělí na pobytové, terénní a ambulantní. Jedná-li se</w:t>
      </w:r>
      <w:r w:rsidR="00C02A91">
        <w:rPr>
          <w:lang w:eastAsia="cs-CZ"/>
        </w:rPr>
        <w:t xml:space="preserve"> </w:t>
      </w:r>
      <w:r>
        <w:rPr>
          <w:lang w:eastAsia="cs-CZ"/>
        </w:rPr>
        <w:t>o pobytovou službu, je vždy spojená s ubytováním přímo v zařízení sociální</w:t>
      </w:r>
      <w:r w:rsidR="00C02A91">
        <w:rPr>
          <w:lang w:eastAsia="cs-CZ"/>
        </w:rPr>
        <w:t xml:space="preserve"> </w:t>
      </w:r>
      <w:r>
        <w:rPr>
          <w:lang w:eastAsia="cs-CZ"/>
        </w:rPr>
        <w:t>služby. (§ 33, ods. 1</w:t>
      </w:r>
      <w:r w:rsidR="00C02A91">
        <w:rPr>
          <w:lang w:eastAsia="cs-CZ"/>
        </w:rPr>
        <w:t>-</w:t>
      </w:r>
      <w:r>
        <w:rPr>
          <w:lang w:eastAsia="cs-CZ"/>
        </w:rPr>
        <w:t>2, zákona č.108/2006 Sb., o sociálních službách)</w:t>
      </w:r>
      <w:r w:rsidR="00C02A91">
        <w:rPr>
          <w:lang w:eastAsia="cs-CZ"/>
        </w:rPr>
        <w:t>. Pro potřeby této práce se zaměřím jen na ty pobytové služby, které úzce souvisí s umírajícím seniorem</w:t>
      </w:r>
      <w:r w:rsidR="00F36F13">
        <w:rPr>
          <w:lang w:eastAsia="cs-CZ"/>
        </w:rPr>
        <w:t>, tedy domovy pro seniory a domovy se zvláštním režimem.</w:t>
      </w:r>
    </w:p>
    <w:p w14:paraId="23F29431" w14:textId="77777777" w:rsidR="00C02A91" w:rsidRDefault="00C02A91" w:rsidP="00C02A91">
      <w:pPr>
        <w:spacing w:after="0" w:line="360" w:lineRule="auto"/>
        <w:jc w:val="both"/>
        <w:rPr>
          <w:lang w:eastAsia="cs-CZ"/>
        </w:rPr>
      </w:pPr>
    </w:p>
    <w:p w14:paraId="5AAA6C3A" w14:textId="4E1DA6F0" w:rsidR="009679A5" w:rsidRPr="00683A03" w:rsidRDefault="000D4452" w:rsidP="00207799">
      <w:pPr>
        <w:pStyle w:val="Nadpis3"/>
      </w:pPr>
      <w:bookmarkStart w:id="12" w:name="_Toc121733933"/>
      <w:r w:rsidRPr="00683A03">
        <w:t>Domovy pro seniory</w:t>
      </w:r>
      <w:bookmarkEnd w:id="12"/>
    </w:p>
    <w:p w14:paraId="0020D025" w14:textId="30C0F26A" w:rsidR="00F36F13" w:rsidRDefault="00F36F13" w:rsidP="00F36F13">
      <w:pPr>
        <w:spacing w:after="0" w:line="360" w:lineRule="auto"/>
        <w:jc w:val="both"/>
        <w:rPr>
          <w:lang w:eastAsia="cs-CZ"/>
        </w:rPr>
      </w:pPr>
      <w:r>
        <w:rPr>
          <w:lang w:eastAsia="cs-CZ"/>
        </w:rPr>
        <w:t>Podle zákona § 49 zákona č</w:t>
      </w:r>
      <w:r>
        <w:rPr>
          <w:lang w:eastAsia="cs-CZ"/>
        </w:rPr>
        <w:t>.</w:t>
      </w:r>
      <w:r>
        <w:rPr>
          <w:lang w:eastAsia="cs-CZ"/>
        </w:rPr>
        <w:t xml:space="preserve"> 108/2006 Sb., o sociálních službách se v domovech pro</w:t>
      </w:r>
      <w:r>
        <w:rPr>
          <w:lang w:eastAsia="cs-CZ"/>
        </w:rPr>
        <w:t xml:space="preserve"> </w:t>
      </w:r>
      <w:r>
        <w:rPr>
          <w:lang w:eastAsia="cs-CZ"/>
        </w:rPr>
        <w:t>seniory</w:t>
      </w:r>
      <w:r>
        <w:rPr>
          <w:lang w:eastAsia="cs-CZ"/>
        </w:rPr>
        <w:t xml:space="preserve"> </w:t>
      </w:r>
      <w:r>
        <w:rPr>
          <w:lang w:eastAsia="cs-CZ"/>
        </w:rPr>
        <w:t>poskytují pobytové služby osobám, které mají sníženou soběstačnost zejména</w:t>
      </w:r>
      <w:r>
        <w:rPr>
          <w:lang w:eastAsia="cs-CZ"/>
        </w:rPr>
        <w:t xml:space="preserve"> </w:t>
      </w:r>
      <w:r>
        <w:rPr>
          <w:lang w:eastAsia="cs-CZ"/>
        </w:rPr>
        <w:t>z důvodu věku a jejichž situace vyžaduje pravidelnou pomoc jiné fyzické osoby.</w:t>
      </w:r>
      <w:r>
        <w:rPr>
          <w:lang w:eastAsia="cs-CZ"/>
        </w:rPr>
        <w:t xml:space="preserve"> </w:t>
      </w:r>
      <w:r>
        <w:rPr>
          <w:lang w:eastAsia="cs-CZ"/>
        </w:rPr>
        <w:t>Každý poskytovatel sociální služby domov pro seniory je povinen zajistit</w:t>
      </w:r>
      <w:r>
        <w:rPr>
          <w:lang w:eastAsia="cs-CZ"/>
        </w:rPr>
        <w:t xml:space="preserve"> </w:t>
      </w:r>
      <w:r>
        <w:rPr>
          <w:lang w:eastAsia="cs-CZ"/>
        </w:rPr>
        <w:t>tyto základní činnosti:</w:t>
      </w:r>
    </w:p>
    <w:p w14:paraId="05DDBA77" w14:textId="364D6B0F" w:rsidR="00F36F13" w:rsidRDefault="00F36F13" w:rsidP="00F36F13">
      <w:pPr>
        <w:pStyle w:val="Odstavecseseznamem"/>
        <w:numPr>
          <w:ilvl w:val="0"/>
          <w:numId w:val="50"/>
        </w:numPr>
        <w:spacing w:after="0" w:line="360" w:lineRule="auto"/>
        <w:jc w:val="both"/>
        <w:rPr>
          <w:lang w:eastAsia="cs-CZ"/>
        </w:rPr>
      </w:pPr>
      <w:r>
        <w:rPr>
          <w:lang w:eastAsia="cs-CZ"/>
        </w:rPr>
        <w:t>poskytnutí ubytování</w:t>
      </w:r>
    </w:p>
    <w:p w14:paraId="2647225A" w14:textId="5310F058" w:rsidR="00F36F13" w:rsidRDefault="00F36F13" w:rsidP="00F36F13">
      <w:pPr>
        <w:pStyle w:val="Odstavecseseznamem"/>
        <w:numPr>
          <w:ilvl w:val="0"/>
          <w:numId w:val="50"/>
        </w:numPr>
        <w:spacing w:after="0" w:line="360" w:lineRule="auto"/>
        <w:jc w:val="both"/>
        <w:rPr>
          <w:lang w:eastAsia="cs-CZ"/>
        </w:rPr>
      </w:pPr>
      <w:r>
        <w:rPr>
          <w:lang w:eastAsia="cs-CZ"/>
        </w:rPr>
        <w:t>poskytnutí stravy</w:t>
      </w:r>
    </w:p>
    <w:p w14:paraId="11FDA49C" w14:textId="4BE14E43" w:rsidR="00F36F13" w:rsidRDefault="00F36F13" w:rsidP="00F36F13">
      <w:pPr>
        <w:pStyle w:val="Odstavecseseznamem"/>
        <w:numPr>
          <w:ilvl w:val="0"/>
          <w:numId w:val="50"/>
        </w:numPr>
        <w:spacing w:after="0" w:line="360" w:lineRule="auto"/>
        <w:jc w:val="both"/>
        <w:rPr>
          <w:lang w:eastAsia="cs-CZ"/>
        </w:rPr>
      </w:pPr>
      <w:r>
        <w:rPr>
          <w:lang w:eastAsia="cs-CZ"/>
        </w:rPr>
        <w:t>pomoc při zvládání běžných úkonů péče o vlastní osobu</w:t>
      </w:r>
    </w:p>
    <w:p w14:paraId="4AA0B406" w14:textId="1D844891" w:rsidR="00F36F13" w:rsidRDefault="00F36F13" w:rsidP="00F36F13">
      <w:pPr>
        <w:pStyle w:val="Odstavecseseznamem"/>
        <w:numPr>
          <w:ilvl w:val="0"/>
          <w:numId w:val="50"/>
        </w:numPr>
        <w:spacing w:after="0" w:line="360" w:lineRule="auto"/>
        <w:jc w:val="both"/>
        <w:rPr>
          <w:lang w:eastAsia="cs-CZ"/>
        </w:rPr>
      </w:pPr>
      <w:r>
        <w:rPr>
          <w:lang w:eastAsia="cs-CZ"/>
        </w:rPr>
        <w:t>pomoc při osobní hygieně nebo poskytnutí podmínek pro osobní hygienu</w:t>
      </w:r>
    </w:p>
    <w:p w14:paraId="122726FB" w14:textId="76E0AF8D" w:rsidR="00F36F13" w:rsidRDefault="00F36F13" w:rsidP="00F36F13">
      <w:pPr>
        <w:pStyle w:val="Odstavecseseznamem"/>
        <w:numPr>
          <w:ilvl w:val="0"/>
          <w:numId w:val="50"/>
        </w:numPr>
        <w:spacing w:after="0" w:line="360" w:lineRule="auto"/>
        <w:jc w:val="both"/>
        <w:rPr>
          <w:lang w:eastAsia="cs-CZ"/>
        </w:rPr>
      </w:pPr>
      <w:r>
        <w:rPr>
          <w:lang w:eastAsia="cs-CZ"/>
        </w:rPr>
        <w:t>zprostředkování kontaktu se společenským prostředím</w:t>
      </w:r>
    </w:p>
    <w:p w14:paraId="030F306C" w14:textId="24BB9C00" w:rsidR="00F36F13" w:rsidRDefault="00F36F13" w:rsidP="00F36F13">
      <w:pPr>
        <w:pStyle w:val="Odstavecseseznamem"/>
        <w:numPr>
          <w:ilvl w:val="0"/>
          <w:numId w:val="50"/>
        </w:numPr>
        <w:spacing w:after="0" w:line="360" w:lineRule="auto"/>
        <w:jc w:val="both"/>
        <w:rPr>
          <w:lang w:eastAsia="cs-CZ"/>
        </w:rPr>
      </w:pPr>
      <w:r>
        <w:rPr>
          <w:lang w:eastAsia="cs-CZ"/>
        </w:rPr>
        <w:t>sociálně terapeutické činnosti</w:t>
      </w:r>
    </w:p>
    <w:p w14:paraId="78C14C6A" w14:textId="4C5C7581" w:rsidR="00F36F13" w:rsidRDefault="00F36F13" w:rsidP="00F36F13">
      <w:pPr>
        <w:pStyle w:val="Odstavecseseznamem"/>
        <w:numPr>
          <w:ilvl w:val="0"/>
          <w:numId w:val="50"/>
        </w:numPr>
        <w:spacing w:after="0" w:line="360" w:lineRule="auto"/>
        <w:jc w:val="both"/>
        <w:rPr>
          <w:lang w:eastAsia="cs-CZ"/>
        </w:rPr>
      </w:pPr>
      <w:r>
        <w:rPr>
          <w:lang w:eastAsia="cs-CZ"/>
        </w:rPr>
        <w:t>aktivizační činnosti</w:t>
      </w:r>
    </w:p>
    <w:p w14:paraId="7BFD1614" w14:textId="1214B6F9" w:rsidR="00F36F13" w:rsidRPr="00683A03" w:rsidRDefault="00F36F13" w:rsidP="00F36F13">
      <w:pPr>
        <w:pStyle w:val="Odstavecseseznamem"/>
        <w:numPr>
          <w:ilvl w:val="0"/>
          <w:numId w:val="50"/>
        </w:numPr>
        <w:spacing w:after="0" w:line="360" w:lineRule="auto"/>
        <w:jc w:val="both"/>
        <w:rPr>
          <w:lang w:eastAsia="cs-CZ"/>
        </w:rPr>
      </w:pPr>
      <w:r>
        <w:rPr>
          <w:lang w:eastAsia="cs-CZ"/>
        </w:rPr>
        <w:t>pomoc při uplatňování práv, oprávněných zájmů a při obstarávání osobních</w:t>
      </w:r>
      <w:r>
        <w:rPr>
          <w:lang w:eastAsia="cs-CZ"/>
        </w:rPr>
        <w:t xml:space="preserve"> </w:t>
      </w:r>
      <w:r>
        <w:rPr>
          <w:lang w:eastAsia="cs-CZ"/>
        </w:rPr>
        <w:t>záležitostí</w:t>
      </w:r>
    </w:p>
    <w:p w14:paraId="4E849873" w14:textId="272CAD37" w:rsidR="003559D0" w:rsidRDefault="000D4452" w:rsidP="00207799">
      <w:pPr>
        <w:pStyle w:val="Nadpis3"/>
      </w:pPr>
      <w:bookmarkStart w:id="13" w:name="_Toc121733934"/>
      <w:r w:rsidRPr="00683A03">
        <w:lastRenderedPageBreak/>
        <w:t>Domovy se zvláštním režimem</w:t>
      </w:r>
      <w:bookmarkEnd w:id="13"/>
    </w:p>
    <w:p w14:paraId="77FDE607" w14:textId="243C8352" w:rsidR="00CF2900" w:rsidRPr="00CF2900" w:rsidRDefault="00CF2900" w:rsidP="00CF2900">
      <w:pPr>
        <w:spacing w:after="0" w:line="360" w:lineRule="auto"/>
        <w:jc w:val="both"/>
        <w:rPr>
          <w:lang w:eastAsia="cs-CZ"/>
        </w:rPr>
      </w:pPr>
      <w:r w:rsidRPr="00F36F13">
        <w:rPr>
          <w:iCs/>
          <w:lang w:eastAsia="cs-CZ"/>
        </w:rPr>
        <w:t>V domovech se zvláštním režimem se poskytují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w:t>
      </w:r>
      <w:r>
        <w:rPr>
          <w:i/>
          <w:lang w:eastAsia="cs-CZ"/>
        </w:rPr>
        <w:t xml:space="preserve"> (</w:t>
      </w:r>
      <w:r w:rsidRPr="00CF2900">
        <w:rPr>
          <w:iCs/>
          <w:lang w:eastAsia="cs-CZ"/>
        </w:rPr>
        <w:t>§ 50 odst. 1 zákona č. 108/2006 Sb., o sociálních službách</w:t>
      </w:r>
      <w:r>
        <w:rPr>
          <w:iCs/>
          <w:lang w:eastAsia="cs-CZ"/>
        </w:rPr>
        <w:t>).</w:t>
      </w:r>
    </w:p>
    <w:p w14:paraId="39C4CDF3" w14:textId="77777777" w:rsidR="00207799" w:rsidRPr="00207799" w:rsidRDefault="00207799" w:rsidP="00207799">
      <w:pPr>
        <w:rPr>
          <w:lang w:eastAsia="cs-CZ"/>
        </w:rPr>
      </w:pPr>
    </w:p>
    <w:p w14:paraId="446E9A24" w14:textId="54A3C900" w:rsidR="009679A5" w:rsidRDefault="009679A5" w:rsidP="00EB6423">
      <w:pPr>
        <w:pStyle w:val="Nadpis2"/>
      </w:pPr>
      <w:bookmarkStart w:id="14" w:name="_Toc121733935"/>
      <w:r>
        <w:t xml:space="preserve">PÉČE O </w:t>
      </w:r>
      <w:r w:rsidRPr="003559D0">
        <w:t>UMÍRAJÍCÍ</w:t>
      </w:r>
      <w:r>
        <w:t xml:space="preserve"> V POBYTOVÝCH ZAŘÍZENÍCH</w:t>
      </w:r>
      <w:bookmarkEnd w:id="14"/>
    </w:p>
    <w:p w14:paraId="4CD93419" w14:textId="77777777" w:rsidR="003559D0" w:rsidRPr="003559D0" w:rsidRDefault="003559D0" w:rsidP="003559D0">
      <w:pPr>
        <w:pStyle w:val="Odstavecseseznamem"/>
        <w:keepNext/>
        <w:keepLines/>
        <w:numPr>
          <w:ilvl w:val="0"/>
          <w:numId w:val="39"/>
        </w:numPr>
        <w:spacing w:before="40" w:after="240"/>
        <w:contextualSpacing w:val="0"/>
        <w:outlineLvl w:val="2"/>
        <w:rPr>
          <w:rFonts w:eastAsiaTheme="majorEastAsia" w:cstheme="majorBidi"/>
          <w:b/>
          <w:bCs/>
          <w:vanish/>
          <w:szCs w:val="24"/>
          <w:lang w:eastAsia="cs-CZ"/>
        </w:rPr>
      </w:pPr>
      <w:bookmarkStart w:id="15" w:name="_Toc121679417"/>
      <w:bookmarkStart w:id="16" w:name="_Toc121679827"/>
      <w:bookmarkStart w:id="17" w:name="_Toc121680503"/>
      <w:bookmarkStart w:id="18" w:name="_Toc121688047"/>
      <w:bookmarkStart w:id="19" w:name="_Toc121692466"/>
      <w:bookmarkStart w:id="20" w:name="_Toc121692960"/>
      <w:bookmarkStart w:id="21" w:name="_Toc121693467"/>
      <w:bookmarkStart w:id="22" w:name="_Toc121696333"/>
      <w:bookmarkStart w:id="23" w:name="_Toc121698132"/>
      <w:bookmarkStart w:id="24" w:name="_Toc121702666"/>
      <w:bookmarkStart w:id="25" w:name="_Toc121703379"/>
      <w:bookmarkStart w:id="26" w:name="_Toc121703409"/>
      <w:bookmarkStart w:id="27" w:name="_Toc121703689"/>
      <w:bookmarkStart w:id="28" w:name="_Toc121704815"/>
      <w:bookmarkStart w:id="29" w:name="_Toc121705084"/>
      <w:bookmarkStart w:id="30" w:name="_Toc121718298"/>
      <w:bookmarkStart w:id="31" w:name="_Toc121720151"/>
      <w:bookmarkStart w:id="32" w:name="_Toc121721512"/>
      <w:bookmarkStart w:id="33" w:name="_Toc121732547"/>
      <w:bookmarkStart w:id="34" w:name="_Toc121732576"/>
      <w:bookmarkStart w:id="35" w:name="_Toc12173393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75D9D9C" w14:textId="74C03B38" w:rsidR="009679A5" w:rsidRDefault="003575A8" w:rsidP="00207799">
      <w:pPr>
        <w:pStyle w:val="Nadpis3"/>
      </w:pPr>
      <w:bookmarkStart w:id="36" w:name="_Toc121733937"/>
      <w:r>
        <w:t>Institu</w:t>
      </w:r>
      <w:r w:rsidR="00207799">
        <w:t>cionalizovaná péče o umírající seniory</w:t>
      </w:r>
      <w:bookmarkEnd w:id="36"/>
    </w:p>
    <w:p w14:paraId="0DACC05E" w14:textId="3913AAC9" w:rsidR="00207799" w:rsidRPr="00207799" w:rsidRDefault="0055434A" w:rsidP="00595953">
      <w:pPr>
        <w:spacing w:line="360" w:lineRule="auto"/>
        <w:jc w:val="both"/>
        <w:rPr>
          <w:lang w:eastAsia="cs-CZ"/>
        </w:rPr>
      </w:pPr>
      <w:r>
        <w:rPr>
          <w:lang w:eastAsia="cs-CZ"/>
        </w:rPr>
        <w:t xml:space="preserve">Přestože můžeme v posledních letech pozorovat trend </w:t>
      </w:r>
      <w:r w:rsidR="00046593">
        <w:rPr>
          <w:lang w:eastAsia="cs-CZ"/>
        </w:rPr>
        <w:t xml:space="preserve">a snahu všech zainteresovaných </w:t>
      </w:r>
      <w:r>
        <w:rPr>
          <w:lang w:eastAsia="cs-CZ"/>
        </w:rPr>
        <w:t xml:space="preserve">umírat opět v domácím prostředí s láskyplnou péčí svých blízkých, ne vždy a všem se to může podařit, a to z mnoha důvodů. Umírající může být osamělý, bez rodiny, nebo v rodině nemusí být dobré vztahy. Jsou však případy, kdy by rodina o svého blízkého pečovat chtěla, ale nemůže. </w:t>
      </w:r>
      <w:r w:rsidR="00595953">
        <w:rPr>
          <w:lang w:eastAsia="cs-CZ"/>
        </w:rPr>
        <w:t xml:space="preserve">Pak je péče o umírajícího seniora v pobytových zařízeních sociální péče na místě a jak potvrzuje Špatenková (2014, s. 67), institucionalizace může být za určitých okolností považována za ideální volbu pro umírajícího i jeho rodinu. </w:t>
      </w:r>
      <w:r w:rsidR="00046593">
        <w:rPr>
          <w:lang w:eastAsia="cs-CZ"/>
        </w:rPr>
        <w:t xml:space="preserve"> V roli neformálního pečujícího m</w:t>
      </w:r>
      <w:r w:rsidR="00595953">
        <w:rPr>
          <w:lang w:eastAsia="cs-CZ"/>
        </w:rPr>
        <w:t xml:space="preserve">ohou nastat situace, kdy mu </w:t>
      </w:r>
      <w:r w:rsidR="00046593">
        <w:rPr>
          <w:lang w:eastAsia="cs-CZ"/>
        </w:rPr>
        <w:t xml:space="preserve">například </w:t>
      </w:r>
      <w:r w:rsidR="00595953">
        <w:rPr>
          <w:lang w:eastAsia="cs-CZ"/>
        </w:rPr>
        <w:t>nedostačující podpora sociálního systému státu neumožní o umírajícího pečovat doma (Špatenková 2014</w:t>
      </w:r>
      <w:r w:rsidR="00464B98">
        <w:rPr>
          <w:lang w:eastAsia="cs-CZ"/>
        </w:rPr>
        <w:t>,</w:t>
      </w:r>
      <w:r w:rsidR="00595953">
        <w:rPr>
          <w:lang w:eastAsia="cs-CZ"/>
        </w:rPr>
        <w:t xml:space="preserve"> s. 68)</w:t>
      </w:r>
      <w:r w:rsidR="00046593">
        <w:rPr>
          <w:lang w:eastAsia="cs-CZ"/>
        </w:rPr>
        <w:t>.</w:t>
      </w:r>
    </w:p>
    <w:p w14:paraId="0FFEA12C" w14:textId="77777777" w:rsidR="00207799" w:rsidRPr="00207799" w:rsidRDefault="00207799" w:rsidP="00207799">
      <w:pPr>
        <w:rPr>
          <w:lang w:eastAsia="cs-CZ"/>
        </w:rPr>
      </w:pPr>
    </w:p>
    <w:p w14:paraId="76ECB8A3" w14:textId="3679C0F8" w:rsidR="007A06BA" w:rsidRDefault="000D4452" w:rsidP="00207799">
      <w:pPr>
        <w:pStyle w:val="Nadpis3"/>
      </w:pPr>
      <w:bookmarkStart w:id="37" w:name="_Toc121733938"/>
      <w:r w:rsidRPr="00207799">
        <w:t>Paliativní péče v</w:t>
      </w:r>
      <w:r w:rsidR="009725F6" w:rsidRPr="00207799">
        <w:t> </w:t>
      </w:r>
      <w:r w:rsidRPr="00207799">
        <w:t>domovech</w:t>
      </w:r>
      <w:r w:rsidR="009725F6" w:rsidRPr="00207799">
        <w:t xml:space="preserve"> pro seniory</w:t>
      </w:r>
      <w:bookmarkEnd w:id="37"/>
    </w:p>
    <w:p w14:paraId="77ECB578" w14:textId="153DE6B0" w:rsidR="00207799" w:rsidRPr="00207799" w:rsidRDefault="004F0E0B" w:rsidP="004F0E0B">
      <w:pPr>
        <w:spacing w:after="0" w:line="360" w:lineRule="auto"/>
        <w:jc w:val="both"/>
        <w:rPr>
          <w:lang w:eastAsia="cs-CZ"/>
        </w:rPr>
      </w:pPr>
      <w:r>
        <w:rPr>
          <w:lang w:eastAsia="cs-CZ"/>
        </w:rPr>
        <w:t xml:space="preserve">Paliativní péčí můžeme popsat jako péči o umírající, která smrt neoddaluje ale zajišťuje umírajícímu péči, kterou tlumí bolest, mírní úzkost a dopřává mu </w:t>
      </w:r>
      <w:r>
        <w:rPr>
          <w:lang w:eastAsia="cs-CZ"/>
        </w:rPr>
        <w:lastRenderedPageBreak/>
        <w:t xml:space="preserve">také duchovní podporu. Může být poskytována v domovech umírajících, v lůžkových hospicích, v paliativních ambulancích a dalších zařízeních, jako jsou nemocniční zařízení a léčebny dlouhodobě nemocných. </w:t>
      </w:r>
      <w:r>
        <w:rPr>
          <w:lang w:eastAsia="cs-CZ"/>
        </w:rPr>
        <w:t>(Kalvach 2011, s. 222-223)</w:t>
      </w:r>
    </w:p>
    <w:p w14:paraId="2AA55BDC" w14:textId="77777777" w:rsidR="00207799" w:rsidRPr="00207799" w:rsidRDefault="00207799" w:rsidP="00207799">
      <w:pPr>
        <w:rPr>
          <w:lang w:eastAsia="cs-CZ"/>
        </w:rPr>
      </w:pPr>
    </w:p>
    <w:p w14:paraId="1EFA9163" w14:textId="44694E7C" w:rsidR="007A06BA" w:rsidRDefault="007A06BA" w:rsidP="00EB6423">
      <w:pPr>
        <w:pStyle w:val="Nadpis2"/>
      </w:pPr>
      <w:bookmarkStart w:id="38" w:name="_Toc121733939"/>
      <w:r>
        <w:t>VÝZNAM RODINY V PÉČI O UMÍRAJÍCÍ SENIORY</w:t>
      </w:r>
      <w:bookmarkEnd w:id="38"/>
    </w:p>
    <w:p w14:paraId="0E64C35E" w14:textId="5617A24E" w:rsidR="007A06BA" w:rsidRDefault="0017689E" w:rsidP="00207799">
      <w:pPr>
        <w:pStyle w:val="Nadpis3"/>
      </w:pPr>
      <w:bookmarkStart w:id="39" w:name="_Toc121733940"/>
      <w:r>
        <w:t>Tradiční u</w:t>
      </w:r>
      <w:r w:rsidR="000D4452">
        <w:t>mírání doma v </w:t>
      </w:r>
      <w:r w:rsidR="00AA0037">
        <w:t>rodině</w:t>
      </w:r>
      <w:bookmarkEnd w:id="39"/>
    </w:p>
    <w:p w14:paraId="6B9347E5" w14:textId="0DB95A0D" w:rsidR="00960E76" w:rsidRDefault="00960E76" w:rsidP="00717C7C">
      <w:pPr>
        <w:spacing w:after="0" w:line="360" w:lineRule="auto"/>
        <w:jc w:val="both"/>
        <w:rPr>
          <w:lang w:eastAsia="cs-CZ"/>
        </w:rPr>
      </w:pPr>
      <w:r>
        <w:rPr>
          <w:lang w:eastAsia="cs-CZ"/>
        </w:rPr>
        <w:t>Umírání byl</w:t>
      </w:r>
      <w:r w:rsidR="009F1CAF">
        <w:rPr>
          <w:lang w:eastAsia="cs-CZ"/>
        </w:rPr>
        <w:t>o</w:t>
      </w:r>
      <w:r>
        <w:rPr>
          <w:lang w:eastAsia="cs-CZ"/>
        </w:rPr>
        <w:t xml:space="preserve"> dříve naprosto běžnou součástí života každého člověka, rodiny, </w:t>
      </w:r>
      <w:r w:rsidR="009F1CAF">
        <w:rPr>
          <w:lang w:eastAsia="cs-CZ"/>
        </w:rPr>
        <w:t xml:space="preserve">celé </w:t>
      </w:r>
      <w:r>
        <w:rPr>
          <w:lang w:eastAsia="cs-CZ"/>
        </w:rPr>
        <w:t xml:space="preserve">společnosti. Pokud umírající nebyl osamocen, ale měl rodinu a blízké, bylo pro všechny přirozené, že zůstával doma, ve svém domácím prostředí, kde o něj blízcí pečovali až do konce jeho dnů. </w:t>
      </w:r>
      <w:r w:rsidR="002263A8">
        <w:rPr>
          <w:lang w:eastAsia="cs-CZ"/>
        </w:rPr>
        <w:t xml:space="preserve">Představa krásného umírání doma má své opodstatnění pouze tehdy, pokud měli umírající rodiny a neumírali osamoceni. Umírání se považovalo za sociální akt, kdy každý člen rodiny věděl, jaký je jeho úkol </w:t>
      </w:r>
      <w:r w:rsidR="00717C7C">
        <w:rPr>
          <w:lang w:eastAsia="cs-CZ"/>
        </w:rPr>
        <w:t xml:space="preserve">a byli si svými rolemi jisti, protože je zažívali </w:t>
      </w:r>
      <w:r w:rsidR="002263A8">
        <w:rPr>
          <w:lang w:eastAsia="cs-CZ"/>
        </w:rPr>
        <w:t xml:space="preserve">(Haškovcová 2000, s. </w:t>
      </w:r>
      <w:r w:rsidR="00717C7C">
        <w:rPr>
          <w:lang w:eastAsia="cs-CZ"/>
        </w:rPr>
        <w:t xml:space="preserve">25-26). </w:t>
      </w:r>
    </w:p>
    <w:p w14:paraId="784DC3C6" w14:textId="77777777" w:rsidR="00960E76" w:rsidRPr="00960E76" w:rsidRDefault="00960E76" w:rsidP="00960E76">
      <w:pPr>
        <w:rPr>
          <w:lang w:eastAsia="cs-CZ"/>
        </w:rPr>
      </w:pPr>
    </w:p>
    <w:p w14:paraId="69E9E2FE" w14:textId="13F8BEA3" w:rsidR="00207799" w:rsidRDefault="00207799" w:rsidP="00207799">
      <w:pPr>
        <w:pStyle w:val="Nadpis3"/>
      </w:pPr>
      <w:bookmarkStart w:id="40" w:name="_Toc121733941"/>
      <w:r>
        <w:t>Funkce rodiny</w:t>
      </w:r>
      <w:bookmarkEnd w:id="40"/>
    </w:p>
    <w:p w14:paraId="48B63A19" w14:textId="0AD0074B" w:rsidR="00AD51F9" w:rsidRPr="00AD51F9" w:rsidRDefault="00AD51F9" w:rsidP="00AD51F9">
      <w:pPr>
        <w:spacing w:after="0" w:line="360" w:lineRule="auto"/>
        <w:jc w:val="both"/>
        <w:rPr>
          <w:lang w:eastAsia="cs-CZ"/>
        </w:rPr>
      </w:pPr>
      <w:r>
        <w:rPr>
          <w:lang w:eastAsia="cs-CZ"/>
        </w:rPr>
        <w:t>Rodina je neodmyslitelnou součástí každého člověka, každý se do nějaké rodiny narodíme, někde vyrůstáme, dospíváme a všichni toužíme po milující a funkční rodině. Funkce rodiny takto definuje Máchová (</w:t>
      </w:r>
      <w:r w:rsidRPr="00AD51F9">
        <w:rPr>
          <w:szCs w:val="24"/>
          <w:lang w:eastAsia="cs-CZ"/>
        </w:rPr>
        <w:t xml:space="preserve">1974, s. </w:t>
      </w:r>
      <w:r w:rsidRPr="00AD51F9">
        <w:rPr>
          <w:rFonts w:eastAsia="Calibri" w:cs="Times New Roman"/>
          <w:szCs w:val="24"/>
        </w:rPr>
        <w:t>43-54)</w:t>
      </w:r>
      <w:r>
        <w:rPr>
          <w:rFonts w:eastAsia="Calibri" w:cs="Times New Roman"/>
          <w:szCs w:val="24"/>
        </w:rPr>
        <w:t>:</w:t>
      </w:r>
    </w:p>
    <w:p w14:paraId="0B3D9A78" w14:textId="3EAB7821" w:rsidR="00AD51F9" w:rsidRDefault="003015DC" w:rsidP="00AD51F9">
      <w:pPr>
        <w:spacing w:after="0" w:line="360" w:lineRule="auto"/>
        <w:jc w:val="both"/>
      </w:pPr>
      <w:r w:rsidRPr="003015DC">
        <w:rPr>
          <w:b/>
        </w:rPr>
        <w:t>Funkce biologická</w:t>
      </w:r>
      <w:r w:rsidR="002E3778">
        <w:rPr>
          <w:iCs/>
        </w:rPr>
        <w:t xml:space="preserve"> </w:t>
      </w:r>
      <w:r w:rsidR="002E3778">
        <w:rPr>
          <w:b/>
          <w:bCs/>
          <w:iCs/>
        </w:rPr>
        <w:t xml:space="preserve">- </w:t>
      </w:r>
      <w:r w:rsidRPr="003015DC">
        <w:t>zahrnuje</w:t>
      </w:r>
      <w:r w:rsidR="00AD51F9">
        <w:t xml:space="preserve"> základní funkci rodiny, kterou je reprodukce, sexualita partnerů, výchova dětí. Tyto funkce lze považovat za celospolečensky přínosné.</w:t>
      </w:r>
      <w:r w:rsidR="002E3778">
        <w:t xml:space="preserve"> A dá se říct, že zachovávají věčný koloběh života.</w:t>
      </w:r>
    </w:p>
    <w:p w14:paraId="39F3C20B" w14:textId="664F8C98" w:rsidR="00AD51F9" w:rsidRDefault="003015DC" w:rsidP="00AD51F9">
      <w:pPr>
        <w:spacing w:after="0" w:line="360" w:lineRule="auto"/>
        <w:jc w:val="both"/>
      </w:pPr>
      <w:r w:rsidRPr="003015DC">
        <w:rPr>
          <w:b/>
        </w:rPr>
        <w:t>Funkce</w:t>
      </w:r>
      <w:r w:rsidRPr="003015DC">
        <w:t xml:space="preserve"> </w:t>
      </w:r>
      <w:r w:rsidRPr="003015DC">
        <w:rPr>
          <w:b/>
        </w:rPr>
        <w:t>ekonomická</w:t>
      </w:r>
      <w:r w:rsidR="002E3778">
        <w:rPr>
          <w:b/>
        </w:rPr>
        <w:t xml:space="preserve"> - </w:t>
      </w:r>
      <w:r w:rsidR="002E3778" w:rsidRPr="002E3778">
        <w:rPr>
          <w:bCs/>
        </w:rPr>
        <w:t>tuto funkci lze pochopit dvojím způsobem</w:t>
      </w:r>
      <w:r w:rsidR="002E3778">
        <w:rPr>
          <w:bCs/>
        </w:rPr>
        <w:t xml:space="preserve"> a to jak ve smyslu výrobní činnosti,  tak funkce materiálního zabezpečení rodiny. </w:t>
      </w:r>
    </w:p>
    <w:p w14:paraId="4B7AF1D1" w14:textId="23FBED87" w:rsidR="00AD51F9" w:rsidRDefault="003015DC" w:rsidP="00AD51F9">
      <w:pPr>
        <w:spacing w:after="0" w:line="360" w:lineRule="auto"/>
        <w:jc w:val="both"/>
      </w:pPr>
      <w:r w:rsidRPr="003015DC">
        <w:rPr>
          <w:b/>
        </w:rPr>
        <w:t>Funkce výchovná</w:t>
      </w:r>
      <w:r w:rsidRPr="003015DC">
        <w:t xml:space="preserve"> </w:t>
      </w:r>
      <w:r w:rsidR="006F0C45">
        <w:rPr>
          <w:b/>
          <w:bCs/>
        </w:rPr>
        <w:t>–</w:t>
      </w:r>
      <w:r w:rsidRPr="003015DC">
        <w:t xml:space="preserve"> </w:t>
      </w:r>
      <w:r w:rsidR="006F0C45">
        <w:t>v průběhu historického vývoje společnosti se vyvíjela i tato funkce rodiny, přesto dopad výchovy v rodině zůstává významně zachován.</w:t>
      </w:r>
      <w:r w:rsidRPr="003015DC">
        <w:t xml:space="preserve"> </w:t>
      </w:r>
    </w:p>
    <w:p w14:paraId="4091C2D6" w14:textId="58AC4B92" w:rsidR="00207799" w:rsidRDefault="003015DC" w:rsidP="00AD51F9">
      <w:pPr>
        <w:spacing w:after="0" w:line="360" w:lineRule="auto"/>
        <w:jc w:val="both"/>
      </w:pPr>
      <w:r w:rsidRPr="003015DC">
        <w:rPr>
          <w:b/>
        </w:rPr>
        <w:lastRenderedPageBreak/>
        <w:t>Funkce emociální</w:t>
      </w:r>
      <w:r w:rsidRPr="003015DC">
        <w:t xml:space="preserve"> </w:t>
      </w:r>
      <w:r w:rsidR="00A772B8">
        <w:t>– tato funkce má naprosto nezastupitelný vliv a je ústřední rodinnou funkcí s důrazem na rozvíjení emocionální podstatu jedince. Vytváří důležité citové zázemí s pocitem bezpečí, lásky a jistoty.</w:t>
      </w:r>
    </w:p>
    <w:p w14:paraId="3DB24B6C" w14:textId="77777777" w:rsidR="00207799" w:rsidRDefault="00207799" w:rsidP="00207799"/>
    <w:p w14:paraId="27BEB066" w14:textId="77777777" w:rsidR="00207799" w:rsidRDefault="00207799" w:rsidP="00207799">
      <w:pPr>
        <w:pStyle w:val="Nadpis3"/>
      </w:pPr>
      <w:bookmarkStart w:id="41" w:name="_Toc121733942"/>
      <w:r>
        <w:t>Potřeby umírajících</w:t>
      </w:r>
      <w:bookmarkEnd w:id="41"/>
    </w:p>
    <w:p w14:paraId="05AD80A8" w14:textId="6992C9E0" w:rsidR="0037070A" w:rsidRDefault="0037070A" w:rsidP="00F170AD">
      <w:pPr>
        <w:spacing w:after="0" w:line="360" w:lineRule="auto"/>
        <w:rPr>
          <w:lang w:eastAsia="cs-CZ"/>
        </w:rPr>
      </w:pPr>
      <w:r>
        <w:rPr>
          <w:lang w:eastAsia="cs-CZ"/>
        </w:rPr>
        <w:t>Potřeby umírajících se vyvíjejí a mění s tím, jak se mění a vyvíjí jejich zdravotní stav a charakter onemocnění. Mění se průběhu přizpůsobování se nepříznivé diagnóze a zvládání obtíží (Kalvach 2011, s. 85).</w:t>
      </w:r>
    </w:p>
    <w:p w14:paraId="5C92F044" w14:textId="77777777" w:rsidR="007A06BA" w:rsidRDefault="007A06BA" w:rsidP="007A06BA">
      <w:pPr>
        <w:rPr>
          <w:lang w:eastAsia="cs-CZ"/>
        </w:rPr>
      </w:pPr>
    </w:p>
    <w:p w14:paraId="1BA9D438" w14:textId="2EA5659B" w:rsidR="007A06BA" w:rsidRDefault="0017689E" w:rsidP="00207799">
      <w:pPr>
        <w:pStyle w:val="Nadpis3"/>
      </w:pPr>
      <w:bookmarkStart w:id="42" w:name="_Toc121733943"/>
      <w:r>
        <w:t>Z</w:t>
      </w:r>
      <w:r w:rsidR="004C0049">
        <w:t>apojení rodin do péče o umírající v domovech pro seniory</w:t>
      </w:r>
      <w:bookmarkEnd w:id="42"/>
    </w:p>
    <w:p w14:paraId="5C8FF382" w14:textId="082CA307" w:rsidR="0070673D" w:rsidRDefault="00AD51F9" w:rsidP="002E3778">
      <w:pPr>
        <w:spacing w:line="360" w:lineRule="auto"/>
        <w:jc w:val="both"/>
        <w:rPr>
          <w:szCs w:val="24"/>
        </w:rPr>
      </w:pPr>
      <w:r w:rsidRPr="002E3778">
        <w:rPr>
          <w:szCs w:val="24"/>
        </w:rPr>
        <w:t xml:space="preserve">Přestože </w:t>
      </w:r>
      <w:r w:rsidR="002E3778" w:rsidRPr="002E3778">
        <w:rPr>
          <w:szCs w:val="24"/>
        </w:rPr>
        <w:t>senior žije v domově pro seniory, neznamená to, že by přestával být členem rodiny.</w:t>
      </w:r>
    </w:p>
    <w:p w14:paraId="3376F7EB" w14:textId="2ED48535" w:rsidR="002E3778" w:rsidRPr="002E3778" w:rsidRDefault="002E3778" w:rsidP="002E3778">
      <w:pPr>
        <w:spacing w:line="360" w:lineRule="auto"/>
        <w:jc w:val="both"/>
        <w:rPr>
          <w:szCs w:val="24"/>
        </w:rPr>
      </w:pPr>
      <w:r>
        <w:rPr>
          <w:szCs w:val="24"/>
        </w:rPr>
        <w:t>Rodina nadále může plnit minimálně dvě ze čtyř funkcí rodiny. Funkcí ekonomickou mohou rodiny zabezpečit participováním na úhradách za  a emocionální už jen samotnou přítomností u umírajícího. Emoční podporu blízkých nemůže a nedokáže nikdo jiný nahradit.</w:t>
      </w:r>
    </w:p>
    <w:p w14:paraId="5ED395B0" w14:textId="76225980" w:rsidR="002154A5" w:rsidRDefault="002154A5" w:rsidP="0070673D">
      <w:pPr>
        <w:pStyle w:val="Odstavecseseznamem"/>
        <w:spacing w:line="360" w:lineRule="auto"/>
        <w:ind w:left="1080"/>
        <w:jc w:val="both"/>
        <w:rPr>
          <w:szCs w:val="24"/>
        </w:rPr>
      </w:pPr>
    </w:p>
    <w:p w14:paraId="1ED0782A" w14:textId="46DE98C8" w:rsidR="002154A5" w:rsidRDefault="002154A5" w:rsidP="0070673D">
      <w:pPr>
        <w:pStyle w:val="Odstavecseseznamem"/>
        <w:spacing w:line="360" w:lineRule="auto"/>
        <w:ind w:left="1080"/>
        <w:jc w:val="both"/>
        <w:rPr>
          <w:szCs w:val="24"/>
        </w:rPr>
      </w:pPr>
    </w:p>
    <w:p w14:paraId="3B648404" w14:textId="1AA055BF" w:rsidR="002154A5" w:rsidRDefault="002154A5" w:rsidP="00D10597">
      <w:pPr>
        <w:rPr>
          <w:szCs w:val="24"/>
        </w:rPr>
      </w:pPr>
    </w:p>
    <w:p w14:paraId="1406537C" w14:textId="51BD8061" w:rsidR="005A2521" w:rsidRDefault="005A2521" w:rsidP="00D10597">
      <w:pPr>
        <w:rPr>
          <w:szCs w:val="24"/>
        </w:rPr>
      </w:pPr>
    </w:p>
    <w:p w14:paraId="6DF2FC40" w14:textId="2AFE4EDD" w:rsidR="005A2521" w:rsidRDefault="005A2521" w:rsidP="00D10597">
      <w:pPr>
        <w:rPr>
          <w:szCs w:val="24"/>
        </w:rPr>
      </w:pPr>
    </w:p>
    <w:p w14:paraId="79243DC9" w14:textId="264F7619" w:rsidR="005A2521" w:rsidRDefault="005A2521" w:rsidP="00D10597">
      <w:pPr>
        <w:rPr>
          <w:szCs w:val="24"/>
        </w:rPr>
      </w:pPr>
    </w:p>
    <w:p w14:paraId="51727040" w14:textId="494E0C2A" w:rsidR="005A2521" w:rsidRDefault="005A2521" w:rsidP="00D10597">
      <w:pPr>
        <w:rPr>
          <w:szCs w:val="24"/>
        </w:rPr>
      </w:pPr>
    </w:p>
    <w:p w14:paraId="52357987" w14:textId="0493A49D" w:rsidR="005A2521" w:rsidRDefault="005A2521" w:rsidP="00D10597">
      <w:pPr>
        <w:rPr>
          <w:szCs w:val="24"/>
        </w:rPr>
      </w:pPr>
    </w:p>
    <w:p w14:paraId="2F1ECAD7" w14:textId="77777777" w:rsidR="005A2521" w:rsidRPr="00D10597" w:rsidRDefault="005A2521" w:rsidP="00D10597">
      <w:pPr>
        <w:rPr>
          <w:szCs w:val="24"/>
        </w:rPr>
      </w:pPr>
    </w:p>
    <w:p w14:paraId="05D38933" w14:textId="1887FBFB" w:rsidR="002837D5" w:rsidRDefault="002837D5" w:rsidP="006A3510">
      <w:pPr>
        <w:pStyle w:val="Nadpis1"/>
      </w:pPr>
      <w:bookmarkStart w:id="43" w:name="_Toc121733944"/>
      <w:r>
        <w:lastRenderedPageBreak/>
        <w:t>EMPIRICKÁ ČÁST</w:t>
      </w:r>
      <w:bookmarkEnd w:id="43"/>
    </w:p>
    <w:p w14:paraId="09D8055B" w14:textId="77777777" w:rsidR="00235C2B" w:rsidRPr="00235C2B" w:rsidRDefault="00235C2B" w:rsidP="00235C2B">
      <w:pPr>
        <w:rPr>
          <w:lang w:eastAsia="cs-CZ"/>
        </w:rPr>
      </w:pPr>
    </w:p>
    <w:p w14:paraId="7734FE94" w14:textId="3EA89E8C" w:rsidR="00D765C1" w:rsidRPr="0044437B" w:rsidRDefault="001C37F3" w:rsidP="00EB6423">
      <w:pPr>
        <w:pStyle w:val="Nadpis2"/>
        <w:rPr>
          <w:bCs/>
        </w:rPr>
      </w:pPr>
      <w:bookmarkStart w:id="44" w:name="_Toc121733945"/>
      <w:r>
        <w:t>METODOLOGIE VÝZKUMNÉHO ŠETŘENÍ</w:t>
      </w:r>
      <w:bookmarkEnd w:id="44"/>
    </w:p>
    <w:p w14:paraId="463B544F" w14:textId="5E0F274B" w:rsidR="00F81A41" w:rsidRPr="0044437B" w:rsidRDefault="00E76075" w:rsidP="00207799">
      <w:pPr>
        <w:pStyle w:val="Nadpis3"/>
      </w:pPr>
      <w:bookmarkStart w:id="45" w:name="_Toc121733946"/>
      <w:r w:rsidRPr="0044437B">
        <w:t xml:space="preserve">Cíl </w:t>
      </w:r>
      <w:r w:rsidRPr="00861395">
        <w:t>práce</w:t>
      </w:r>
      <w:bookmarkEnd w:id="45"/>
    </w:p>
    <w:p w14:paraId="5391C8DB" w14:textId="74DD1C20" w:rsidR="00B229DA" w:rsidRDefault="00E76075" w:rsidP="0044437B">
      <w:pPr>
        <w:pStyle w:val="Bezmezer"/>
      </w:pPr>
      <w:r>
        <w:t xml:space="preserve">Předmětem mého empirického šetření </w:t>
      </w:r>
      <w:r w:rsidR="00874E6B">
        <w:t>je</w:t>
      </w:r>
      <w:r w:rsidR="00524594">
        <w:t xml:space="preserve"> zjistit, </w:t>
      </w:r>
      <w:r w:rsidR="00524594" w:rsidRPr="00D765C1">
        <w:t>jaké postupy jsou</w:t>
      </w:r>
      <w:r w:rsidR="00524594">
        <w:t xml:space="preserve"> </w:t>
      </w:r>
      <w:r w:rsidR="00524594" w:rsidRPr="00D765C1">
        <w:t>využívány v pobytových zařízeních</w:t>
      </w:r>
      <w:r w:rsidR="00524594">
        <w:t xml:space="preserve"> sociální péče o seniory</w:t>
      </w:r>
      <w:r w:rsidR="00524594" w:rsidRPr="00D765C1">
        <w:t xml:space="preserve"> pro</w:t>
      </w:r>
      <w:r w:rsidR="00524594">
        <w:t xml:space="preserve"> </w:t>
      </w:r>
      <w:r w:rsidR="00524594" w:rsidRPr="00D765C1">
        <w:t>doprovázení umírajících rodinami a pro rozloučení se zesnulým</w:t>
      </w:r>
      <w:r w:rsidR="00524594">
        <w:t xml:space="preserve"> a zda je to rodinám umožňováno.</w:t>
      </w:r>
    </w:p>
    <w:p w14:paraId="08B9F39A" w14:textId="77777777" w:rsidR="00F25969" w:rsidRDefault="00F25969" w:rsidP="0044437B">
      <w:pPr>
        <w:pStyle w:val="Bezmezer"/>
        <w:rPr>
          <w:b/>
        </w:rPr>
      </w:pPr>
    </w:p>
    <w:p w14:paraId="05F91BE4" w14:textId="1D85CB9B" w:rsidR="00F81A41" w:rsidRPr="0044437B" w:rsidRDefault="00E76075" w:rsidP="00207799">
      <w:pPr>
        <w:pStyle w:val="Nadpis3"/>
      </w:pPr>
      <w:bookmarkStart w:id="46" w:name="_Toc121733947"/>
      <w:r w:rsidRPr="0044437B">
        <w:t>Výzkumné otázky</w:t>
      </w:r>
      <w:bookmarkEnd w:id="46"/>
    </w:p>
    <w:p w14:paraId="24C8CE03" w14:textId="107E7FA0" w:rsidR="00E575E2" w:rsidRPr="001C37F3" w:rsidRDefault="00D765C1" w:rsidP="001C37F3">
      <w:pPr>
        <w:pStyle w:val="Bezmezer"/>
      </w:pPr>
      <w:bookmarkStart w:id="47" w:name="_Hlk121687995"/>
      <w:r w:rsidRPr="00FB2EDC">
        <w:t>1) Jaké postupy jsou v</w:t>
      </w:r>
      <w:r w:rsidR="00730F90" w:rsidRPr="00FB2EDC">
        <w:t>e zkoumaných</w:t>
      </w:r>
      <w:r w:rsidRPr="00FB2EDC">
        <w:t xml:space="preserve"> zařízeních využívány pro</w:t>
      </w:r>
      <w:r w:rsidRPr="00FB2EDC">
        <w:br/>
      </w:r>
      <w:r w:rsidR="00924B95">
        <w:t>zapojení rodin do péče o</w:t>
      </w:r>
      <w:r w:rsidRPr="00FB2EDC">
        <w:t xml:space="preserve"> umírající</w:t>
      </w:r>
      <w:r w:rsidR="00924B95">
        <w:t xml:space="preserve"> </w:t>
      </w:r>
      <w:r w:rsidRPr="00FB2EDC">
        <w:t>a pro rozloučení se zesnulým?</w:t>
      </w:r>
      <w:r w:rsidRPr="00FB2EDC">
        <w:br/>
        <w:t>2) Je umožněno rodinám umírajících zapojit</w:t>
      </w:r>
      <w:r w:rsidR="00924B95">
        <w:t xml:space="preserve"> se</w:t>
      </w:r>
      <w:r w:rsidRPr="00FB2EDC">
        <w:t xml:space="preserve"> do </w:t>
      </w:r>
      <w:r w:rsidR="00924B95">
        <w:t>péče o umírajícího</w:t>
      </w:r>
      <w:r w:rsidRPr="00FB2EDC">
        <w:t>?</w:t>
      </w:r>
      <w:r w:rsidRPr="00FB2EDC">
        <w:br/>
      </w:r>
      <w:r w:rsidR="00B229DA" w:rsidRPr="00B229DA">
        <w:t>3</w:t>
      </w:r>
      <w:r w:rsidRPr="00B229DA">
        <w:t>)</w:t>
      </w:r>
      <w:r w:rsidRPr="00FB2EDC">
        <w:rPr>
          <w:i/>
          <w:iCs/>
        </w:rPr>
        <w:t xml:space="preserve"> </w:t>
      </w:r>
      <w:r w:rsidR="00B229DA">
        <w:t>Je z</w:t>
      </w:r>
      <w:r w:rsidR="00730F90" w:rsidRPr="00FB2EDC">
        <w:t>apojování rodin do péče</w:t>
      </w:r>
      <w:r w:rsidR="00B229DA">
        <w:t xml:space="preserve"> o umírající závislé</w:t>
      </w:r>
      <w:r w:rsidR="00730F90" w:rsidRPr="00FB2EDC">
        <w:t xml:space="preserve"> na zavedení paliativní péče ve zkoumaných zařízeních?</w:t>
      </w:r>
    </w:p>
    <w:bookmarkEnd w:id="47"/>
    <w:p w14:paraId="0949C011" w14:textId="77777777" w:rsidR="0044437B" w:rsidRPr="0044437B" w:rsidRDefault="0044437B" w:rsidP="0044437B">
      <w:pPr>
        <w:pStyle w:val="Bezmezer"/>
        <w:rPr>
          <w:b/>
          <w:bCs w:val="0"/>
        </w:rPr>
      </w:pPr>
    </w:p>
    <w:p w14:paraId="41AA38F1" w14:textId="68AC2173" w:rsidR="00D765C1" w:rsidRPr="0044437B" w:rsidRDefault="00D765C1" w:rsidP="00207799">
      <w:pPr>
        <w:pStyle w:val="Nadpis3"/>
      </w:pPr>
      <w:bookmarkStart w:id="48" w:name="_Toc121733948"/>
      <w:r w:rsidRPr="0044437B">
        <w:t>Popis metody</w:t>
      </w:r>
      <w:r w:rsidR="00742311" w:rsidRPr="0044437B">
        <w:t xml:space="preserve"> sběru dat</w:t>
      </w:r>
      <w:bookmarkEnd w:id="48"/>
    </w:p>
    <w:p w14:paraId="4079B8ED" w14:textId="0850F947" w:rsidR="00D765C1" w:rsidRPr="00FB2EDC" w:rsidRDefault="00D765C1" w:rsidP="0044437B">
      <w:pPr>
        <w:pStyle w:val="Bezmezer"/>
        <w:rPr>
          <w:b/>
        </w:rPr>
      </w:pPr>
      <w:r w:rsidRPr="00FB2EDC">
        <w:t xml:space="preserve">Pro svůj výzkum v bakalářské práci </w:t>
      </w:r>
      <w:bookmarkStart w:id="49" w:name="_Hlk121709035"/>
      <w:r w:rsidRPr="00FB2EDC">
        <w:t xml:space="preserve">jsem </w:t>
      </w:r>
      <w:r w:rsidR="0022689E" w:rsidRPr="00FB2EDC">
        <w:t>použila</w:t>
      </w:r>
      <w:r w:rsidRPr="00FB2EDC">
        <w:t xml:space="preserve"> kvantitativní metodu</w:t>
      </w:r>
      <w:r w:rsidRPr="00FB2EDC">
        <w:br/>
        <w:t>s využitím dotazníkového šetření v pobytových zařízeních sociální péče o</w:t>
      </w:r>
      <w:r w:rsidRPr="00FB2EDC">
        <w:br/>
        <w:t xml:space="preserve">seniory v Olomouckém a Zlínském kraji. </w:t>
      </w:r>
    </w:p>
    <w:p w14:paraId="73B5FE24" w14:textId="7531A794" w:rsidR="00D765C1" w:rsidRDefault="00D765C1" w:rsidP="0044437B">
      <w:pPr>
        <w:pStyle w:val="Bezmezer"/>
        <w:rPr>
          <w:b/>
        </w:rPr>
      </w:pPr>
      <w:r w:rsidRPr="00FB2EDC">
        <w:t xml:space="preserve">Dotazník obsahoval </w:t>
      </w:r>
      <w:r w:rsidR="00730F90" w:rsidRPr="00FB2EDC">
        <w:t>celkem</w:t>
      </w:r>
      <w:r w:rsidRPr="00FB2EDC">
        <w:t xml:space="preserve"> 26</w:t>
      </w:r>
      <w:r w:rsidR="00D02777" w:rsidRPr="00FB2EDC">
        <w:t xml:space="preserve"> </w:t>
      </w:r>
      <w:r w:rsidRPr="00FB2EDC">
        <w:t xml:space="preserve">otázek, z nichž 15 </w:t>
      </w:r>
      <w:r w:rsidR="008B08C5" w:rsidRPr="00FB2EDC">
        <w:t xml:space="preserve">bylo </w:t>
      </w:r>
      <w:r w:rsidRPr="00FB2EDC">
        <w:t>polootevřených a 11 uzavřených</w:t>
      </w:r>
      <w:bookmarkEnd w:id="49"/>
      <w:r w:rsidRPr="00FB2EDC">
        <w:t xml:space="preserve">. </w:t>
      </w:r>
      <w:r w:rsidR="00D02777" w:rsidRPr="00FB2EDC">
        <w:t xml:space="preserve">V úvodu </w:t>
      </w:r>
      <w:r w:rsidRPr="00FB2EDC">
        <w:t xml:space="preserve">dotazníku jsem položila otázky identifikační a poté </w:t>
      </w:r>
      <w:r w:rsidRPr="00E76075">
        <w:t>otázky</w:t>
      </w:r>
      <w:r w:rsidR="00F81A41" w:rsidRPr="00E76075">
        <w:t xml:space="preserve"> </w:t>
      </w:r>
      <w:r w:rsidRPr="00E76075">
        <w:t>zjišťující</w:t>
      </w:r>
      <w:r w:rsidR="00F81A41" w:rsidRPr="00E76075">
        <w:t xml:space="preserve"> </w:t>
      </w:r>
      <w:r w:rsidRPr="00E76075">
        <w:t>fakta.</w:t>
      </w:r>
      <w:r w:rsidR="00E76075">
        <w:t xml:space="preserve"> </w:t>
      </w:r>
      <w:r w:rsidRPr="00FB2EDC">
        <w:t>Cílem dotazníku bylo získání detailních a komplexních informací týkající se</w:t>
      </w:r>
      <w:r w:rsidR="00E76075">
        <w:t xml:space="preserve"> </w:t>
      </w:r>
      <w:r w:rsidRPr="00255432">
        <w:t>zkoumaného jevu.</w:t>
      </w:r>
      <w:r w:rsidRPr="00FB2EDC">
        <w:t xml:space="preserve"> Data jsem sbírala v srpnu 2022.</w:t>
      </w:r>
    </w:p>
    <w:p w14:paraId="032BF07C" w14:textId="60BF06D4" w:rsidR="002154A5" w:rsidRDefault="00E76075" w:rsidP="0044437B">
      <w:pPr>
        <w:pStyle w:val="Bezmezer"/>
      </w:pPr>
      <w:r>
        <w:t>Dotazník</w:t>
      </w:r>
      <w:r w:rsidR="00E24C40">
        <w:t>ové šetření</w:t>
      </w:r>
      <w:r>
        <w:t>: příloha č. I</w:t>
      </w:r>
    </w:p>
    <w:p w14:paraId="0AAF0880" w14:textId="77777777" w:rsidR="007D006F" w:rsidRDefault="007D006F" w:rsidP="0044437B">
      <w:pPr>
        <w:pStyle w:val="Bezmezer"/>
        <w:rPr>
          <w:b/>
        </w:rPr>
      </w:pPr>
    </w:p>
    <w:p w14:paraId="45B695E9" w14:textId="291B006C" w:rsidR="00B85B90" w:rsidRPr="002154A5" w:rsidRDefault="00E76075" w:rsidP="00207799">
      <w:pPr>
        <w:pStyle w:val="Nadpis3"/>
      </w:pPr>
      <w:bookmarkStart w:id="50" w:name="_Toc121733949"/>
      <w:r w:rsidRPr="0044437B">
        <w:lastRenderedPageBreak/>
        <w:t>Popis zkoumaného vzorku</w:t>
      </w:r>
      <w:bookmarkEnd w:id="50"/>
    </w:p>
    <w:p w14:paraId="6F2249BA" w14:textId="36B3999B" w:rsidR="00845146" w:rsidRDefault="00D765C1" w:rsidP="0044437B">
      <w:pPr>
        <w:pStyle w:val="Bezmezer"/>
        <w:rPr>
          <w:b/>
        </w:rPr>
      </w:pPr>
      <w:r w:rsidRPr="00FB2EDC">
        <w:t xml:space="preserve">Respondenty jsem </w:t>
      </w:r>
      <w:r w:rsidR="00FF2586" w:rsidRPr="00FB2EDC">
        <w:t>získala</w:t>
      </w:r>
      <w:r w:rsidRPr="00FB2EDC">
        <w:t xml:space="preserve"> z registru poskytovatelů sociálních služeb na</w:t>
      </w:r>
      <w:r w:rsidR="00D02777" w:rsidRPr="00FB2EDC">
        <w:t xml:space="preserve"> </w:t>
      </w:r>
      <w:hyperlink r:id="rId10" w:history="1">
        <w:r w:rsidR="00845146" w:rsidRPr="00845146">
          <w:rPr>
            <w:rStyle w:val="Hypertextovodkaz"/>
            <w:color w:val="auto"/>
            <w:u w:val="none"/>
          </w:rPr>
          <w:t>www.mpsv.cz</w:t>
        </w:r>
      </w:hyperlink>
      <w:r w:rsidR="00845146">
        <w:t xml:space="preserve"> z června 2022</w:t>
      </w:r>
      <w:r w:rsidRPr="00FB2EDC">
        <w:t>. Výběr byl účelový</w:t>
      </w:r>
      <w:r w:rsidR="00845146">
        <w:t>, jednalo se o</w:t>
      </w:r>
      <w:r w:rsidR="00FF2586" w:rsidRPr="00FB2EDC">
        <w:t xml:space="preserve"> </w:t>
      </w:r>
      <w:r w:rsidR="00845146" w:rsidRPr="00FB2EDC">
        <w:t>pobytov</w:t>
      </w:r>
      <w:r w:rsidR="00845146">
        <w:t xml:space="preserve">á </w:t>
      </w:r>
      <w:r w:rsidR="00845146" w:rsidRPr="00FB2EDC">
        <w:t>zařízení sociální péče o seniory</w:t>
      </w:r>
      <w:r w:rsidR="00845146">
        <w:t xml:space="preserve"> </w:t>
      </w:r>
      <w:r w:rsidRPr="00FB2EDC">
        <w:t>působící na území</w:t>
      </w:r>
      <w:r w:rsidR="00845146">
        <w:t xml:space="preserve"> </w:t>
      </w:r>
      <w:r w:rsidRPr="00FB2EDC">
        <w:t xml:space="preserve">Olomouckého kraje, který se mě profesně dotýká. </w:t>
      </w:r>
      <w:r w:rsidR="006C64F8">
        <w:t>V</w:t>
      </w:r>
      <w:r w:rsidRPr="00FB2EDC">
        <w:t>zhledem k</w:t>
      </w:r>
      <w:r w:rsidR="008B08C5" w:rsidRPr="00FB2EDC">
        <w:t xml:space="preserve"> předpokladu </w:t>
      </w:r>
      <w:r w:rsidRPr="00FB2EDC">
        <w:t>malé</w:t>
      </w:r>
      <w:r w:rsidR="008B08C5" w:rsidRPr="00FB2EDC">
        <w:t xml:space="preserve"> </w:t>
      </w:r>
      <w:r w:rsidRPr="00FB2EDC">
        <w:t xml:space="preserve">návratnosti </w:t>
      </w:r>
      <w:r w:rsidR="00845146">
        <w:t xml:space="preserve">vyplněných dotazníků </w:t>
      </w:r>
      <w:r w:rsidR="006C64F8">
        <w:t xml:space="preserve">z Olomouckého kraje </w:t>
      </w:r>
      <w:r w:rsidRPr="00FB2EDC">
        <w:t xml:space="preserve">jsem  </w:t>
      </w:r>
      <w:r w:rsidR="006C64F8">
        <w:t>rozšířila výzkumný vzorek o</w:t>
      </w:r>
      <w:r w:rsidRPr="00FB2EDC">
        <w:t xml:space="preserve"> souse</w:t>
      </w:r>
      <w:r w:rsidR="008B08C5" w:rsidRPr="00FB2EDC">
        <w:t>d</w:t>
      </w:r>
      <w:r w:rsidR="006C64F8">
        <w:t xml:space="preserve">ící </w:t>
      </w:r>
      <w:r w:rsidRPr="00FB2EDC">
        <w:t>Zlínský</w:t>
      </w:r>
      <w:r w:rsidR="00845146">
        <w:t xml:space="preserve"> </w:t>
      </w:r>
      <w:r w:rsidRPr="00FB2EDC">
        <w:t>kraj.</w:t>
      </w:r>
      <w:r w:rsidR="00845146">
        <w:t xml:space="preserve"> </w:t>
      </w:r>
    </w:p>
    <w:p w14:paraId="037BA900" w14:textId="0245FB21" w:rsidR="00845146" w:rsidRDefault="00D765C1" w:rsidP="0044437B">
      <w:pPr>
        <w:pStyle w:val="Bezmezer"/>
        <w:rPr>
          <w:b/>
        </w:rPr>
      </w:pPr>
      <w:r w:rsidRPr="00FB2EDC">
        <w:t>Oslovila jsem</w:t>
      </w:r>
      <w:r w:rsidR="0022689E" w:rsidRPr="00FB2EDC">
        <w:t xml:space="preserve"> 77</w:t>
      </w:r>
      <w:r w:rsidRPr="00FB2EDC">
        <w:t xml:space="preserve"> pobytov</w:t>
      </w:r>
      <w:r w:rsidR="0022689E" w:rsidRPr="00FB2EDC">
        <w:t>ých</w:t>
      </w:r>
      <w:r w:rsidRPr="00FB2EDC">
        <w:t xml:space="preserve"> zařízení sociální péče pro seniory a domovy pro</w:t>
      </w:r>
      <w:r w:rsidR="00845146">
        <w:t xml:space="preserve"> </w:t>
      </w:r>
      <w:r w:rsidRPr="00FB2EDC">
        <w:t>seniory se zvláštním režime</w:t>
      </w:r>
      <w:r w:rsidR="00D02777" w:rsidRPr="00FB2EDC">
        <w:t>m</w:t>
      </w:r>
      <w:r w:rsidRPr="00FB2EDC">
        <w:t>. V případě, že jedno zařízení poskytovalo obě</w:t>
      </w:r>
      <w:r w:rsidR="00845146">
        <w:t xml:space="preserve"> </w:t>
      </w:r>
      <w:r w:rsidRPr="00FB2EDC">
        <w:t xml:space="preserve">služby, požádala jsem </w:t>
      </w:r>
      <w:r w:rsidR="008B08C5" w:rsidRPr="00FB2EDC">
        <w:t>respondenty</w:t>
      </w:r>
      <w:r w:rsidRPr="00FB2EDC">
        <w:t xml:space="preserve"> o vyplnění dotazníku pouze jednou.</w:t>
      </w:r>
      <w:r w:rsidR="00845146">
        <w:t xml:space="preserve"> Pro účely této práce jsem pominula domy s pečovatelskou službou, kde se zpravidla jedná o klienty s vyšší mírou soběstačnosti a nižší potřebou přímé sociální a zdravotní péče</w:t>
      </w:r>
      <w:r w:rsidR="00255432">
        <w:rPr>
          <w:b/>
        </w:rPr>
        <w:t>.</w:t>
      </w:r>
    </w:p>
    <w:p w14:paraId="4E25C4D3" w14:textId="10BA8BF6" w:rsidR="00D02777" w:rsidRPr="00FB2EDC" w:rsidRDefault="00D765C1" w:rsidP="0044437B">
      <w:pPr>
        <w:pStyle w:val="Bezmezer"/>
        <w:rPr>
          <w:b/>
        </w:rPr>
      </w:pPr>
      <w:bookmarkStart w:id="51" w:name="_Hlk121708742"/>
      <w:r w:rsidRPr="00FB2EDC">
        <w:t>Dotazník</w:t>
      </w:r>
      <w:r w:rsidR="008B08C5" w:rsidRPr="00FB2EDC">
        <w:t xml:space="preserve"> </w:t>
      </w:r>
      <w:r w:rsidRPr="00FB2EDC">
        <w:t>byl</w:t>
      </w:r>
      <w:r w:rsidR="008B08C5" w:rsidRPr="00FB2EDC">
        <w:t xml:space="preserve"> </w:t>
      </w:r>
      <w:r w:rsidRPr="00FB2EDC">
        <w:t>anony</w:t>
      </w:r>
      <w:r w:rsidR="008B08C5" w:rsidRPr="00FB2EDC">
        <w:t>mizován</w:t>
      </w:r>
      <w:r w:rsidRPr="00FB2EDC">
        <w:t xml:space="preserve"> a rozeslala jsem </w:t>
      </w:r>
      <w:r w:rsidR="00591368" w:rsidRPr="00FB2EDC">
        <w:t>jej</w:t>
      </w:r>
      <w:r w:rsidR="00845146">
        <w:t xml:space="preserve"> elektronicky</w:t>
      </w:r>
      <w:r w:rsidRPr="00FB2EDC">
        <w:t xml:space="preserve"> </w:t>
      </w:r>
      <w:r w:rsidR="008B08C5" w:rsidRPr="00FB2EDC">
        <w:t xml:space="preserve">na emailové adresy </w:t>
      </w:r>
      <w:r w:rsidRPr="00FB2EDC">
        <w:t>ved</w:t>
      </w:r>
      <w:r w:rsidR="00591368" w:rsidRPr="00FB2EDC">
        <w:t>oucích pracovníků</w:t>
      </w:r>
      <w:r w:rsidRPr="00FB2EDC">
        <w:t xml:space="preserve"> jednotlivých zařízení s</w:t>
      </w:r>
      <w:r w:rsidR="008B08C5" w:rsidRPr="00FB2EDC">
        <w:t> odkazem na webové stránky vyplnto.cz., kde byl dotazník umístěn k vyplnění.</w:t>
      </w:r>
      <w:r w:rsidR="0022689E" w:rsidRPr="00FB2EDC">
        <w:t xml:space="preserve"> Návratnost byla 19 (24,7</w:t>
      </w:r>
      <w:r w:rsidR="00591368" w:rsidRPr="00FB2EDC">
        <w:t xml:space="preserve"> </w:t>
      </w:r>
      <w:r w:rsidR="0022689E" w:rsidRPr="00FB2EDC">
        <w:t>%) vyplněných dotazníků.</w:t>
      </w:r>
    </w:p>
    <w:bookmarkEnd w:id="51"/>
    <w:p w14:paraId="732A6E79" w14:textId="553A57AE" w:rsidR="00E476E7" w:rsidRPr="00DE29EA" w:rsidRDefault="00E476E7" w:rsidP="00DE29EA">
      <w:pPr>
        <w:rPr>
          <w:bCs/>
          <w:szCs w:val="24"/>
          <w:lang w:eastAsia="cs-CZ"/>
        </w:rPr>
      </w:pPr>
    </w:p>
    <w:p w14:paraId="2EB57F2F" w14:textId="01F5476F" w:rsidR="0044437B" w:rsidRPr="00746E5F" w:rsidRDefault="00E76075" w:rsidP="00746E5F">
      <w:pPr>
        <w:pStyle w:val="Nadpis2"/>
        <w:rPr>
          <w:bCs/>
        </w:rPr>
      </w:pPr>
      <w:bookmarkStart w:id="52" w:name="_Toc121733950"/>
      <w:r w:rsidRPr="0044437B">
        <w:t>ANALÝZA DAT</w:t>
      </w:r>
      <w:bookmarkEnd w:id="52"/>
    </w:p>
    <w:p w14:paraId="3D2EEB30" w14:textId="4AA10C90" w:rsidR="00F71328" w:rsidRPr="0044437B" w:rsidRDefault="00F71328" w:rsidP="00746E5F">
      <w:pPr>
        <w:pStyle w:val="Nadpis4"/>
        <w:rPr>
          <w:bCs/>
        </w:rPr>
      </w:pPr>
      <w:r w:rsidRPr="0044437B">
        <w:t xml:space="preserve">Počet klientů zkoumaných </w:t>
      </w:r>
      <w:r w:rsidRPr="00746E5F">
        <w:t>zařízení</w:t>
      </w:r>
    </w:p>
    <w:p w14:paraId="73DDD2A8" w14:textId="277DB864" w:rsidR="00E476E7" w:rsidRDefault="00730F90" w:rsidP="0044437B">
      <w:pPr>
        <w:pStyle w:val="Bezmezer"/>
      </w:pPr>
      <w:r w:rsidRPr="00FB2EDC">
        <w:t>V úvodní otázce měli respondenti uvést, jaká je velikost jejich zařízení</w:t>
      </w:r>
      <w:r w:rsidR="007E7705" w:rsidRPr="00FB2EDC">
        <w:t xml:space="preserve"> podle počtu klientů, o které pečují</w:t>
      </w:r>
      <w:r w:rsidRPr="00FB2EDC">
        <w:t xml:space="preserve">. Z 19 zařízení </w:t>
      </w:r>
      <w:r w:rsidR="00885D6E" w:rsidRPr="00FB2EDC">
        <w:t>jich</w:t>
      </w:r>
      <w:r w:rsidRPr="00FB2EDC">
        <w:t xml:space="preserve"> 5 (</w:t>
      </w:r>
      <w:r w:rsidR="00885D6E" w:rsidRPr="00FB2EDC">
        <w:t>26,32</w:t>
      </w:r>
      <w:r w:rsidRPr="00FB2EDC">
        <w:t xml:space="preserve"> %) </w:t>
      </w:r>
      <w:r w:rsidR="00885D6E" w:rsidRPr="00FB2EDC">
        <w:t xml:space="preserve">pečuje maximálně o 30 klientů, </w:t>
      </w:r>
      <w:r w:rsidR="00696873" w:rsidRPr="00FB2EDC">
        <w:t>2</w:t>
      </w:r>
      <w:r w:rsidR="00885D6E" w:rsidRPr="00FB2EDC">
        <w:t xml:space="preserve"> (10,53 %) </w:t>
      </w:r>
      <w:r w:rsidR="00696873" w:rsidRPr="00FB2EDC">
        <w:t xml:space="preserve">zařízení </w:t>
      </w:r>
      <w:r w:rsidR="00885D6E" w:rsidRPr="00FB2EDC">
        <w:t>mají do 50 klientů, 51-70 klientů m</w:t>
      </w:r>
      <w:r w:rsidR="00696873" w:rsidRPr="00FB2EDC">
        <w:t>á 5 (26,32 %) zařízení</w:t>
      </w:r>
      <w:r w:rsidR="00885D6E" w:rsidRPr="0044437B">
        <w:t xml:space="preserve">. </w:t>
      </w:r>
      <w:r w:rsidR="00B33F15" w:rsidRPr="0044437B">
        <w:t>Kapacitu do</w:t>
      </w:r>
      <w:r w:rsidR="00696873" w:rsidRPr="00FB2EDC">
        <w:t xml:space="preserve"> 90 klientů další 2 (10,53 %) zařízení a nad 90 klientů pečuje 5 (26,32 %) </w:t>
      </w:r>
      <w:r w:rsidR="00B05B04">
        <w:t>zkoumaných</w:t>
      </w:r>
      <w:r w:rsidR="00696873" w:rsidRPr="00FB2EDC">
        <w:t xml:space="preserve"> zařízení.</w:t>
      </w:r>
      <w:r w:rsidR="00817C1C">
        <w:t xml:space="preserve"> Výzkumný vzorek lze tedy považovat za </w:t>
      </w:r>
      <w:r w:rsidR="00B05B04">
        <w:t>průkazný, neboť jsou zastoupen</w:t>
      </w:r>
      <w:r w:rsidR="00874E6B">
        <w:t>y</w:t>
      </w:r>
      <w:r w:rsidR="00B05B04">
        <w:t>, co do počtu klientů, všechn</w:t>
      </w:r>
      <w:r w:rsidR="00874E6B">
        <w:t>y typy</w:t>
      </w:r>
      <w:r w:rsidR="00B05B04">
        <w:t xml:space="preserve"> zkouman</w:t>
      </w:r>
      <w:r w:rsidR="00874E6B">
        <w:t>ých</w:t>
      </w:r>
      <w:r w:rsidR="00B05B04">
        <w:t xml:space="preserve"> zařízení.</w:t>
      </w:r>
    </w:p>
    <w:p w14:paraId="2ADFF62B" w14:textId="77777777" w:rsidR="0013373C" w:rsidRPr="00B33F15" w:rsidRDefault="0013373C" w:rsidP="0044437B">
      <w:pPr>
        <w:pStyle w:val="Bezmezer"/>
      </w:pPr>
    </w:p>
    <w:p w14:paraId="6663C000" w14:textId="5E69BC01" w:rsidR="00E476E7" w:rsidRPr="00E476E7" w:rsidRDefault="00E476E7" w:rsidP="00C031AD">
      <w:pPr>
        <w:pStyle w:val="Bezmezer"/>
        <w:jc w:val="left"/>
        <w:rPr>
          <w:noProof/>
        </w:rPr>
      </w:pPr>
      <w:bookmarkStart w:id="53" w:name="_Hlk121442390"/>
      <w:r w:rsidRPr="0044437B">
        <w:rPr>
          <w:b/>
          <w:bCs w:val="0"/>
          <w:noProof/>
        </w:rPr>
        <w:lastRenderedPageBreak/>
        <w:t>Graf č. 1:</w:t>
      </w:r>
      <w:r w:rsidRPr="00E476E7">
        <w:rPr>
          <w:noProof/>
        </w:rPr>
        <w:t xml:space="preserve"> </w:t>
      </w:r>
      <w:r w:rsidRPr="0044437B">
        <w:rPr>
          <w:i/>
          <w:iCs/>
          <w:noProof/>
        </w:rPr>
        <w:t xml:space="preserve">Velikost </w:t>
      </w:r>
      <w:r w:rsidR="006006F6" w:rsidRPr="0044437B">
        <w:rPr>
          <w:i/>
          <w:iCs/>
          <w:noProof/>
        </w:rPr>
        <w:t xml:space="preserve">všech zkoumaných </w:t>
      </w:r>
      <w:r w:rsidRPr="0044437B">
        <w:rPr>
          <w:i/>
          <w:iCs/>
          <w:noProof/>
        </w:rPr>
        <w:t>zařízení podle počtu klientů</w:t>
      </w:r>
      <w:bookmarkEnd w:id="53"/>
      <w:r w:rsidR="00C072F4" w:rsidRPr="00C072F4">
        <w:rPr>
          <w:noProof/>
        </w:rPr>
        <w:drawing>
          <wp:inline distT="0" distB="0" distL="0" distR="0" wp14:anchorId="7C280510" wp14:editId="26574421">
            <wp:extent cx="4572000" cy="3524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3524250"/>
                    </a:xfrm>
                    <a:prstGeom prst="rect">
                      <a:avLst/>
                    </a:prstGeom>
                  </pic:spPr>
                </pic:pic>
              </a:graphicData>
            </a:graphic>
          </wp:inline>
        </w:drawing>
      </w:r>
    </w:p>
    <w:p w14:paraId="04C6F850" w14:textId="5827FBDF" w:rsidR="00E476E7" w:rsidRDefault="00E476E7" w:rsidP="0044437B">
      <w:pPr>
        <w:pStyle w:val="Bezmezer"/>
      </w:pPr>
    </w:p>
    <w:p w14:paraId="10F67521" w14:textId="07EF6D6B" w:rsidR="007638FF" w:rsidRPr="006B48AB" w:rsidRDefault="007638FF" w:rsidP="001C37F3">
      <w:pPr>
        <w:pStyle w:val="Nadpis4"/>
        <w:rPr>
          <w:bCs/>
        </w:rPr>
      </w:pPr>
      <w:r w:rsidRPr="006B48AB">
        <w:t>Zavedení paliativního přístupu v zařízeních</w:t>
      </w:r>
    </w:p>
    <w:p w14:paraId="09A38EFB" w14:textId="77777777" w:rsidR="006E661C" w:rsidRDefault="00C343DF" w:rsidP="0044437B">
      <w:pPr>
        <w:pStyle w:val="Bezmezer"/>
        <w:rPr>
          <w:b/>
        </w:rPr>
      </w:pPr>
      <w:r w:rsidRPr="00C343DF">
        <w:t xml:space="preserve">Při vyhodnocování dotazníků jsem se </w:t>
      </w:r>
      <w:r w:rsidR="006E661C">
        <w:t xml:space="preserve">dále </w:t>
      </w:r>
      <w:r w:rsidRPr="00C343DF">
        <w:t xml:space="preserve">zaměřila na naznačenou souvislost, mezi zavedením paliativní péče a zapojováním rodin do péče o umírajícího v </w:t>
      </w:r>
      <w:bookmarkStart w:id="54" w:name="_Hlk121533459"/>
      <w:r w:rsidRPr="00C343DF">
        <w:t>pobytových zařízeních sociální péče o seniory</w:t>
      </w:r>
      <w:bookmarkEnd w:id="54"/>
      <w:r w:rsidRPr="00C343DF">
        <w:t xml:space="preserve">. </w:t>
      </w:r>
    </w:p>
    <w:p w14:paraId="09A956F3" w14:textId="6CDDEFF4" w:rsidR="00C343DF" w:rsidRPr="00DE29EA" w:rsidRDefault="00C343DF" w:rsidP="0044437B">
      <w:pPr>
        <w:pStyle w:val="Bezmezer"/>
        <w:rPr>
          <w:b/>
        </w:rPr>
      </w:pPr>
      <w:r w:rsidRPr="00C343DF">
        <w:t>Vytřídila jsem tedy respondenty dle odpověd</w:t>
      </w:r>
      <w:r w:rsidR="00B05B04">
        <w:t>i</w:t>
      </w:r>
      <w:r w:rsidRPr="00C343DF">
        <w:t xml:space="preserve"> na otázku č. 3, kde respondenti uváděli, zda mají, či nemají zavedenu paliativní péči ve svých zařízeních</w:t>
      </w:r>
      <w:r w:rsidR="00B33F15">
        <w:rPr>
          <w:b/>
        </w:rPr>
        <w:t xml:space="preserve">, </w:t>
      </w:r>
      <w:r w:rsidR="00B33F15" w:rsidRPr="00DE29EA">
        <w:rPr>
          <w:bCs w:val="0"/>
        </w:rPr>
        <w:t>k</w:t>
      </w:r>
      <w:r w:rsidR="006E661C">
        <w:t>dy</w:t>
      </w:r>
      <w:r w:rsidR="00696873" w:rsidRPr="00FB2EDC">
        <w:t xml:space="preserve"> 9 (47,37</w:t>
      </w:r>
      <w:r w:rsidR="00E476E7" w:rsidRPr="00FB2EDC">
        <w:t xml:space="preserve"> </w:t>
      </w:r>
      <w:r w:rsidR="00696873" w:rsidRPr="00FB2EDC">
        <w:t xml:space="preserve">%) </w:t>
      </w:r>
      <w:r w:rsidR="006E661C">
        <w:t xml:space="preserve">respondentů odpovědělo </w:t>
      </w:r>
      <w:r w:rsidR="00696873" w:rsidRPr="00FB2EDC">
        <w:t xml:space="preserve">ano, 4 (21,05 %) </w:t>
      </w:r>
      <w:r w:rsidR="00B05B04">
        <w:t xml:space="preserve">paliativní péči zavedenu </w:t>
      </w:r>
      <w:r w:rsidR="00696873" w:rsidRPr="00FB2EDC">
        <w:t>nemají</w:t>
      </w:r>
      <w:r w:rsidR="00E476E7" w:rsidRPr="00FB2EDC">
        <w:t xml:space="preserve"> a 6 (31,58 %)</w:t>
      </w:r>
      <w:r w:rsidR="007638FF">
        <w:t xml:space="preserve"> </w:t>
      </w:r>
      <w:r w:rsidR="006E661C">
        <w:t>respondentů</w:t>
      </w:r>
      <w:r w:rsidR="00E476E7" w:rsidRPr="00FB2EDC">
        <w:t xml:space="preserve"> uvádí, že paliativní přístup do svého zařízení zavádí. </w:t>
      </w:r>
      <w:r w:rsidRPr="00DE29EA">
        <w:rPr>
          <w:b/>
          <w:bCs w:val="0"/>
        </w:rPr>
        <w:t xml:space="preserve">Z tohoto rozdělení jsem vycházela </w:t>
      </w:r>
      <w:r w:rsidR="00B05B04" w:rsidRPr="00DE29EA">
        <w:rPr>
          <w:b/>
          <w:bCs w:val="0"/>
        </w:rPr>
        <w:t>také</w:t>
      </w:r>
      <w:r w:rsidRPr="00DE29EA">
        <w:rPr>
          <w:b/>
          <w:bCs w:val="0"/>
        </w:rPr>
        <w:t xml:space="preserve"> při dalším vyhodnocování odpovědí</w:t>
      </w:r>
      <w:r w:rsidR="00DE29EA">
        <w:rPr>
          <w:b/>
          <w:bCs w:val="0"/>
        </w:rPr>
        <w:t xml:space="preserve"> respondentů v celém výzkumu</w:t>
      </w:r>
      <w:r w:rsidRPr="00DE29EA">
        <w:rPr>
          <w:b/>
          <w:bCs w:val="0"/>
        </w:rPr>
        <w:t>.</w:t>
      </w:r>
      <w:r w:rsidR="00B05B04" w:rsidRPr="00DE29EA">
        <w:rPr>
          <w:b/>
          <w:bCs w:val="0"/>
        </w:rPr>
        <w:t xml:space="preserve"> </w:t>
      </w:r>
    </w:p>
    <w:p w14:paraId="751FB08D" w14:textId="3F522EF4" w:rsidR="00001182" w:rsidRPr="00235C2B" w:rsidRDefault="00B05B04" w:rsidP="0044437B">
      <w:pPr>
        <w:pStyle w:val="Bezmezer"/>
      </w:pPr>
      <w:r>
        <w:t xml:space="preserve">Překvapivým zjištěním je výrazná převaha zařízení, která paliativní přístup mají, nebo zavádějí. Výsledek však může být ovlivněn tím, že vedoucí pracovníci zařízení bez paliativního přístupu nejsou nakloněni jakékoli formě debaty o této problematice. </w:t>
      </w:r>
      <w:r w:rsidR="00506E40">
        <w:t>N</w:t>
      </w:r>
      <w:r>
        <w:t>ebo</w:t>
      </w:r>
      <w:r w:rsidR="00001182">
        <w:t xml:space="preserve"> si mohou být </w:t>
      </w:r>
      <w:r w:rsidR="00DE29EA">
        <w:t xml:space="preserve">tohoto nedostatku </w:t>
      </w:r>
      <w:r w:rsidR="00001182">
        <w:t>vědomi a raději dotazník ani nevyplní.</w:t>
      </w:r>
    </w:p>
    <w:p w14:paraId="4CFC0316" w14:textId="013F65F9" w:rsidR="006E661C" w:rsidRDefault="00316401" w:rsidP="0044437B">
      <w:pPr>
        <w:pStyle w:val="Bezmezer"/>
        <w:rPr>
          <w:b/>
        </w:rPr>
      </w:pPr>
      <w:bookmarkStart w:id="55" w:name="_Hlk121596854"/>
      <w:r w:rsidRPr="008A709A">
        <w:rPr>
          <w:b/>
          <w:bCs w:val="0"/>
          <w:noProof/>
        </w:rPr>
        <w:lastRenderedPageBreak/>
        <w:t>Graf č. 2:</w:t>
      </w:r>
      <w:r w:rsidRPr="00E476E7">
        <w:rPr>
          <w:noProof/>
        </w:rPr>
        <w:t xml:space="preserve"> </w:t>
      </w:r>
      <w:r w:rsidRPr="008A709A">
        <w:rPr>
          <w:i/>
          <w:iCs/>
          <w:noProof/>
        </w:rPr>
        <w:t>Míra zavedení paliativní péče ve všech zkoumaných zařízeních</w:t>
      </w:r>
    </w:p>
    <w:bookmarkEnd w:id="55"/>
    <w:p w14:paraId="01DCC393" w14:textId="6A32A7DD" w:rsidR="006E661C" w:rsidRDefault="006E661C" w:rsidP="0044437B">
      <w:pPr>
        <w:pStyle w:val="Bezmezer"/>
      </w:pPr>
      <w:r w:rsidRPr="006E661C">
        <w:rPr>
          <w:noProof/>
        </w:rPr>
        <w:drawing>
          <wp:inline distT="0" distB="0" distL="0" distR="0" wp14:anchorId="345EC00C" wp14:editId="05E5E4A6">
            <wp:extent cx="4572000" cy="321945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3219450"/>
                    </a:xfrm>
                    <a:prstGeom prst="rect">
                      <a:avLst/>
                    </a:prstGeom>
                    <a:ln>
                      <a:noFill/>
                    </a:ln>
                  </pic:spPr>
                </pic:pic>
              </a:graphicData>
            </a:graphic>
          </wp:inline>
        </w:drawing>
      </w:r>
    </w:p>
    <w:p w14:paraId="5A6BCF02" w14:textId="77777777" w:rsidR="00316401" w:rsidRDefault="00316401" w:rsidP="0044437B">
      <w:pPr>
        <w:pStyle w:val="Bezmezer"/>
      </w:pPr>
    </w:p>
    <w:p w14:paraId="795704C1" w14:textId="54444730" w:rsidR="00C343DF" w:rsidRPr="008A709A" w:rsidRDefault="00B1083B" w:rsidP="001C37F3">
      <w:pPr>
        <w:pStyle w:val="Nadpis4"/>
        <w:rPr>
          <w:bCs/>
        </w:rPr>
      </w:pPr>
      <w:r w:rsidRPr="008A709A">
        <w:t>Srovnání zařízení dle míry zavedení paliativní péče</w:t>
      </w:r>
    </w:p>
    <w:p w14:paraId="77D38EDF" w14:textId="1BB309D8" w:rsidR="00316401" w:rsidRDefault="00B1083B" w:rsidP="0044437B">
      <w:pPr>
        <w:pStyle w:val="Bezmezer"/>
        <w:rPr>
          <w:b/>
        </w:rPr>
      </w:pPr>
      <w:r>
        <w:t xml:space="preserve">Zařízení, která uvedla, že </w:t>
      </w:r>
      <w:r w:rsidR="006E661C">
        <w:t xml:space="preserve">již </w:t>
      </w:r>
      <w:r w:rsidRPr="00685F84">
        <w:t>mají</w:t>
      </w:r>
      <w:r>
        <w:t xml:space="preserve"> zaveden paliativní přístup péče</w:t>
      </w:r>
      <w:r w:rsidR="006E661C">
        <w:t>,</w:t>
      </w:r>
      <w:r>
        <w:t xml:space="preserve"> jsou co do počtu klientů</w:t>
      </w:r>
      <w:r w:rsidR="00B33F15">
        <w:rPr>
          <w:b/>
        </w:rPr>
        <w:t>,</w:t>
      </w:r>
      <w:r w:rsidR="00C072F4">
        <w:t xml:space="preserve"> malými zařízeními – do 30 klientů. Zařízení, která uvedla, že paliativní přístup zaveden nemají nejsou nijak významná svou velikostí</w:t>
      </w:r>
      <w:r w:rsidR="00316401">
        <w:t>. N</w:t>
      </w:r>
      <w:r w:rsidR="00C072F4">
        <w:t xml:space="preserve">aopak zařízení, která </w:t>
      </w:r>
      <w:r w:rsidR="006E2896">
        <w:t xml:space="preserve">paliativní </w:t>
      </w:r>
      <w:r w:rsidR="00C072F4">
        <w:t>péči v současné době zavádí</w:t>
      </w:r>
      <w:r w:rsidR="00316401">
        <w:t>,</w:t>
      </w:r>
      <w:r w:rsidR="00C072F4">
        <w:t xml:space="preserve"> j</w:t>
      </w:r>
      <w:r w:rsidR="00316401">
        <w:t>e</w:t>
      </w:r>
      <w:r w:rsidR="006E2896">
        <w:t xml:space="preserve"> 6</w:t>
      </w:r>
      <w:r w:rsidR="00C072F4">
        <w:t xml:space="preserve"> z celkového počtu </w:t>
      </w:r>
      <w:r w:rsidR="006E2896">
        <w:t>19</w:t>
      </w:r>
      <w:r w:rsidR="00C072F4">
        <w:t xml:space="preserve"> zařízení. Tito současně uvádějí, že jejich zřizovatelem je kraj (Olomoucký, nebo Zlínský). </w:t>
      </w:r>
      <w:r w:rsidR="00316401">
        <w:t xml:space="preserve">Z tohoto lze usuzovat, že v menších zařízeních, tzv. rodinného typu se paliativní přístup </w:t>
      </w:r>
      <w:r w:rsidR="006E2896">
        <w:t xml:space="preserve">může zavádět </w:t>
      </w:r>
      <w:r w:rsidR="00316401">
        <w:t xml:space="preserve">snadněji. </w:t>
      </w:r>
    </w:p>
    <w:p w14:paraId="59760538" w14:textId="4EE017A3" w:rsidR="001542B2" w:rsidRPr="00235C2B" w:rsidRDefault="005C4402" w:rsidP="0044437B">
      <w:pPr>
        <w:pStyle w:val="Bezmezer"/>
        <w:rPr>
          <w:b/>
        </w:rPr>
      </w:pPr>
      <w:r>
        <w:t>Je t</w:t>
      </w:r>
      <w:r w:rsidR="006E2896">
        <w:t xml:space="preserve">aké zajímavé </w:t>
      </w:r>
      <w:r w:rsidR="008F5DBF">
        <w:t>potvrdit</w:t>
      </w:r>
      <w:r w:rsidR="006E2896">
        <w:t xml:space="preserve"> si</w:t>
      </w:r>
      <w:r>
        <w:t xml:space="preserve"> to</w:t>
      </w:r>
      <w:r w:rsidR="006E2896">
        <w:t>, co se ukazuje z</w:t>
      </w:r>
      <w:r>
        <w:t xml:space="preserve"> praxe </w:t>
      </w:r>
      <w:r w:rsidR="006E2896">
        <w:t>mobilní</w:t>
      </w:r>
      <w:r>
        <w:t>ch</w:t>
      </w:r>
      <w:r w:rsidR="006E2896">
        <w:t xml:space="preserve"> hospi</w:t>
      </w:r>
      <w:r>
        <w:t>ců. A</w:t>
      </w:r>
      <w:r w:rsidR="006E2896">
        <w:t xml:space="preserve"> to, že krajská zařízení jsou </w:t>
      </w:r>
      <w:r w:rsidR="00B33F15" w:rsidRPr="00320DFD">
        <w:rPr>
          <w:bCs w:val="0"/>
        </w:rPr>
        <w:t>aktuálně</w:t>
      </w:r>
      <w:r w:rsidR="00B33F15">
        <w:rPr>
          <w:b/>
        </w:rPr>
        <w:t xml:space="preserve"> </w:t>
      </w:r>
      <w:r w:rsidR="006E2896">
        <w:t>připravena kopírovat</w:t>
      </w:r>
      <w:r>
        <w:t xml:space="preserve"> </w:t>
      </w:r>
      <w:r w:rsidR="006E2896">
        <w:t xml:space="preserve">současný trend </w:t>
      </w:r>
      <w:r>
        <w:t xml:space="preserve">zavádění </w:t>
      </w:r>
      <w:r w:rsidR="006E2896">
        <w:t>paliativní péče v </w:t>
      </w:r>
      <w:r w:rsidR="006E2896" w:rsidRPr="00C343DF">
        <w:t>pobytových zařízeních sociální péče o</w:t>
      </w:r>
      <w:r>
        <w:t xml:space="preserve"> </w:t>
      </w:r>
      <w:r w:rsidR="006E2896" w:rsidRPr="00C343DF">
        <w:t>seniory</w:t>
      </w:r>
      <w:r w:rsidR="006E2896">
        <w:t>.</w:t>
      </w:r>
      <w:r w:rsidR="00685F84">
        <w:t xml:space="preserve"> Vliv na tento trend mají jistě také grantové výzvy na zavádění paliativní péče v pobytových službách pro seniory, např. aktuálně vypsaný 2. ročník programu nadačního fondu</w:t>
      </w:r>
      <w:r w:rsidR="001542B2">
        <w:t xml:space="preserve"> Abakus</w:t>
      </w:r>
      <w:r w:rsidR="006C1904">
        <w:t xml:space="preserve">, neboť </w:t>
      </w:r>
      <w:r w:rsidR="004F6C30">
        <w:t xml:space="preserve">zavedení paliativního přístupu je pro </w:t>
      </w:r>
      <w:r w:rsidR="004F6C30" w:rsidRPr="00C343DF">
        <w:t>pobytov</w:t>
      </w:r>
      <w:r w:rsidR="004F6C30">
        <w:t>á</w:t>
      </w:r>
      <w:r w:rsidR="004F6C30" w:rsidRPr="00C343DF">
        <w:t xml:space="preserve"> zařízeních sociální péče o seniory</w:t>
      </w:r>
      <w:r w:rsidR="004F6C30">
        <w:t xml:space="preserve"> finančně značně nákladná záležitost.</w:t>
      </w:r>
    </w:p>
    <w:p w14:paraId="70FC0ED1" w14:textId="663DCFF6" w:rsidR="003F7A5E" w:rsidRPr="00A559A1" w:rsidRDefault="003F7A5E" w:rsidP="003F7A5E">
      <w:pPr>
        <w:spacing w:after="0" w:line="276" w:lineRule="auto"/>
        <w:rPr>
          <w:i/>
          <w:iCs/>
          <w:szCs w:val="24"/>
          <w:lang w:eastAsia="cs-CZ"/>
        </w:rPr>
      </w:pPr>
      <w:r w:rsidRPr="00A559A1">
        <w:rPr>
          <w:b/>
          <w:bCs/>
          <w:lang w:eastAsia="cs-CZ"/>
        </w:rPr>
        <w:lastRenderedPageBreak/>
        <w:t>Tabulka č. 1:</w:t>
      </w:r>
      <w:r w:rsidRPr="00A559A1">
        <w:rPr>
          <w:lang w:eastAsia="cs-CZ"/>
        </w:rPr>
        <w:t xml:space="preserve"> </w:t>
      </w:r>
      <w:bookmarkStart w:id="56" w:name="_Hlk121487070"/>
      <w:r w:rsidR="00316401" w:rsidRPr="00A559A1">
        <w:rPr>
          <w:i/>
          <w:iCs/>
          <w:szCs w:val="24"/>
          <w:lang w:eastAsia="cs-CZ"/>
        </w:rPr>
        <w:t>Zřizovatel</w:t>
      </w:r>
      <w:r w:rsidR="00DF64E2" w:rsidRPr="00A559A1">
        <w:rPr>
          <w:i/>
          <w:iCs/>
          <w:szCs w:val="24"/>
          <w:lang w:eastAsia="cs-CZ"/>
        </w:rPr>
        <w:t>é</w:t>
      </w:r>
      <w:r w:rsidRPr="00A559A1">
        <w:rPr>
          <w:i/>
          <w:iCs/>
          <w:szCs w:val="24"/>
          <w:lang w:eastAsia="cs-CZ"/>
        </w:rPr>
        <w:t xml:space="preserve"> </w:t>
      </w:r>
      <w:r w:rsidR="00DF64E2" w:rsidRPr="00A559A1">
        <w:rPr>
          <w:i/>
          <w:iCs/>
          <w:szCs w:val="24"/>
          <w:lang w:eastAsia="cs-CZ"/>
        </w:rPr>
        <w:t xml:space="preserve">6 </w:t>
      </w:r>
      <w:r w:rsidR="00316401" w:rsidRPr="00A559A1">
        <w:rPr>
          <w:i/>
          <w:iCs/>
          <w:szCs w:val="24"/>
          <w:lang w:eastAsia="cs-CZ"/>
        </w:rPr>
        <w:t>zařízení</w:t>
      </w:r>
      <w:r w:rsidR="006006F6" w:rsidRPr="00A559A1">
        <w:rPr>
          <w:i/>
          <w:iCs/>
          <w:szCs w:val="24"/>
          <w:lang w:eastAsia="cs-CZ"/>
        </w:rPr>
        <w:t xml:space="preserve"> </w:t>
      </w:r>
      <w:r w:rsidRPr="00A559A1">
        <w:rPr>
          <w:i/>
          <w:iCs/>
          <w:szCs w:val="24"/>
          <w:lang w:eastAsia="cs-CZ"/>
        </w:rPr>
        <w:t>zavádějících paliativní péči</w:t>
      </w:r>
    </w:p>
    <w:tbl>
      <w:tblPr>
        <w:tblW w:w="489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209"/>
        <w:gridCol w:w="991"/>
        <w:gridCol w:w="1850"/>
        <w:gridCol w:w="1988"/>
      </w:tblGrid>
      <w:tr w:rsidR="001542B2" w:rsidRPr="00316401" w14:paraId="7837D785" w14:textId="77777777" w:rsidTr="001542B2">
        <w:trPr>
          <w:tblCellSpacing w:w="0" w:type="dxa"/>
        </w:trPr>
        <w:tc>
          <w:tcPr>
            <w:tcW w:w="0" w:type="auto"/>
            <w:vAlign w:val="center"/>
            <w:hideMark/>
          </w:tcPr>
          <w:bookmarkEnd w:id="56"/>
          <w:p w14:paraId="5288D759" w14:textId="0C9B142D" w:rsidR="001542B2" w:rsidRPr="00316401" w:rsidRDefault="001542B2" w:rsidP="00316401">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Zřizovatel</w:t>
            </w:r>
          </w:p>
        </w:tc>
        <w:tc>
          <w:tcPr>
            <w:tcW w:w="0" w:type="auto"/>
            <w:vAlign w:val="center"/>
            <w:hideMark/>
          </w:tcPr>
          <w:p w14:paraId="66BA4C5E" w14:textId="77777777" w:rsidR="001542B2" w:rsidRPr="00316401" w:rsidRDefault="001542B2" w:rsidP="00316401">
            <w:pPr>
              <w:spacing w:after="0" w:line="240" w:lineRule="auto"/>
              <w:jc w:val="center"/>
              <w:rPr>
                <w:rFonts w:ascii="Times New Roman" w:eastAsia="Times New Roman" w:hAnsi="Times New Roman" w:cs="Times New Roman"/>
                <w:b/>
                <w:bCs/>
                <w:szCs w:val="24"/>
                <w:lang w:eastAsia="cs-CZ"/>
              </w:rPr>
            </w:pPr>
            <w:r w:rsidRPr="00316401">
              <w:rPr>
                <w:rFonts w:ascii="Times New Roman" w:eastAsia="Times New Roman" w:hAnsi="Times New Roman" w:cs="Times New Roman"/>
                <w:b/>
                <w:bCs/>
                <w:szCs w:val="24"/>
                <w:lang w:eastAsia="cs-CZ"/>
              </w:rPr>
              <w:t>Počet</w:t>
            </w:r>
          </w:p>
        </w:tc>
        <w:tc>
          <w:tcPr>
            <w:tcW w:w="0" w:type="auto"/>
            <w:vAlign w:val="center"/>
            <w:hideMark/>
          </w:tcPr>
          <w:p w14:paraId="1410A697" w14:textId="77777777" w:rsidR="001542B2" w:rsidRPr="00316401" w:rsidRDefault="001542B2" w:rsidP="00316401">
            <w:pPr>
              <w:spacing w:after="0" w:line="240" w:lineRule="auto"/>
              <w:jc w:val="center"/>
              <w:rPr>
                <w:rFonts w:ascii="Times New Roman" w:eastAsia="Times New Roman" w:hAnsi="Times New Roman" w:cs="Times New Roman"/>
                <w:b/>
                <w:bCs/>
                <w:szCs w:val="24"/>
                <w:lang w:eastAsia="cs-CZ"/>
              </w:rPr>
            </w:pPr>
            <w:r w:rsidRPr="00316401">
              <w:rPr>
                <w:rFonts w:ascii="Times New Roman" w:eastAsia="Times New Roman" w:hAnsi="Times New Roman" w:cs="Times New Roman"/>
                <w:b/>
                <w:bCs/>
                <w:szCs w:val="24"/>
                <w:lang w:eastAsia="cs-CZ"/>
              </w:rPr>
              <w:t>Lokálně %</w:t>
            </w:r>
          </w:p>
        </w:tc>
        <w:tc>
          <w:tcPr>
            <w:tcW w:w="0" w:type="auto"/>
            <w:vAlign w:val="center"/>
            <w:hideMark/>
          </w:tcPr>
          <w:p w14:paraId="5DD3ACAB" w14:textId="77777777" w:rsidR="001542B2" w:rsidRPr="00316401" w:rsidRDefault="001542B2" w:rsidP="00316401">
            <w:pPr>
              <w:spacing w:after="0" w:line="240" w:lineRule="auto"/>
              <w:jc w:val="center"/>
              <w:rPr>
                <w:rFonts w:ascii="Times New Roman" w:eastAsia="Times New Roman" w:hAnsi="Times New Roman" w:cs="Times New Roman"/>
                <w:b/>
                <w:bCs/>
                <w:szCs w:val="24"/>
                <w:lang w:eastAsia="cs-CZ"/>
              </w:rPr>
            </w:pPr>
            <w:r w:rsidRPr="00316401">
              <w:rPr>
                <w:rFonts w:ascii="Times New Roman" w:eastAsia="Times New Roman" w:hAnsi="Times New Roman" w:cs="Times New Roman"/>
                <w:b/>
                <w:bCs/>
                <w:szCs w:val="24"/>
                <w:lang w:eastAsia="cs-CZ"/>
              </w:rPr>
              <w:t>Globálně %</w:t>
            </w:r>
          </w:p>
        </w:tc>
      </w:tr>
      <w:tr w:rsidR="001542B2" w:rsidRPr="00316401" w14:paraId="6AFE22B8" w14:textId="77777777" w:rsidTr="001542B2">
        <w:trPr>
          <w:tblCellSpacing w:w="0" w:type="dxa"/>
        </w:trPr>
        <w:tc>
          <w:tcPr>
            <w:tcW w:w="0" w:type="auto"/>
            <w:vAlign w:val="center"/>
            <w:hideMark/>
          </w:tcPr>
          <w:p w14:paraId="11540B3F" w14:textId="77777777" w:rsidR="001542B2" w:rsidRPr="00316401" w:rsidRDefault="001542B2" w:rsidP="00316401">
            <w:pPr>
              <w:spacing w:after="0" w:line="240" w:lineRule="auto"/>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Krajský úřad</w:t>
            </w:r>
          </w:p>
        </w:tc>
        <w:tc>
          <w:tcPr>
            <w:tcW w:w="0" w:type="auto"/>
            <w:vAlign w:val="center"/>
            <w:hideMark/>
          </w:tcPr>
          <w:p w14:paraId="60402229" w14:textId="77777777" w:rsidR="001542B2" w:rsidRPr="00316401" w:rsidRDefault="001542B2" w:rsidP="00316401">
            <w:pPr>
              <w:spacing w:after="0" w:line="240" w:lineRule="auto"/>
              <w:jc w:val="center"/>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5</w:t>
            </w:r>
          </w:p>
        </w:tc>
        <w:tc>
          <w:tcPr>
            <w:tcW w:w="0" w:type="auto"/>
            <w:vAlign w:val="center"/>
            <w:hideMark/>
          </w:tcPr>
          <w:p w14:paraId="176B7A87" w14:textId="77777777" w:rsidR="001542B2" w:rsidRPr="00316401" w:rsidRDefault="001542B2" w:rsidP="00316401">
            <w:pPr>
              <w:spacing w:after="0" w:line="240" w:lineRule="auto"/>
              <w:jc w:val="center"/>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83,33 %</w:t>
            </w:r>
          </w:p>
        </w:tc>
        <w:tc>
          <w:tcPr>
            <w:tcW w:w="0" w:type="auto"/>
            <w:vAlign w:val="center"/>
            <w:hideMark/>
          </w:tcPr>
          <w:p w14:paraId="11485BA5" w14:textId="77777777" w:rsidR="001542B2" w:rsidRPr="00316401" w:rsidRDefault="001542B2" w:rsidP="00316401">
            <w:pPr>
              <w:spacing w:after="0" w:line="240" w:lineRule="auto"/>
              <w:jc w:val="center"/>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26,32 %</w:t>
            </w:r>
          </w:p>
        </w:tc>
      </w:tr>
      <w:tr w:rsidR="001542B2" w:rsidRPr="00316401" w14:paraId="2956E559" w14:textId="77777777" w:rsidTr="001542B2">
        <w:trPr>
          <w:tblCellSpacing w:w="0" w:type="dxa"/>
        </w:trPr>
        <w:tc>
          <w:tcPr>
            <w:tcW w:w="0" w:type="auto"/>
            <w:vAlign w:val="center"/>
            <w:hideMark/>
          </w:tcPr>
          <w:p w14:paraId="3286CF9A" w14:textId="77777777" w:rsidR="001542B2" w:rsidRPr="00316401" w:rsidRDefault="001542B2" w:rsidP="00316401">
            <w:pPr>
              <w:spacing w:after="0" w:line="240" w:lineRule="auto"/>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Městský/Obecní úřad</w:t>
            </w:r>
          </w:p>
        </w:tc>
        <w:tc>
          <w:tcPr>
            <w:tcW w:w="0" w:type="auto"/>
            <w:vAlign w:val="center"/>
            <w:hideMark/>
          </w:tcPr>
          <w:p w14:paraId="78D70A01" w14:textId="77777777" w:rsidR="001542B2" w:rsidRPr="00316401" w:rsidRDefault="001542B2" w:rsidP="00316401">
            <w:pPr>
              <w:spacing w:after="0" w:line="240" w:lineRule="auto"/>
              <w:jc w:val="center"/>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1</w:t>
            </w:r>
          </w:p>
        </w:tc>
        <w:tc>
          <w:tcPr>
            <w:tcW w:w="0" w:type="auto"/>
            <w:vAlign w:val="center"/>
            <w:hideMark/>
          </w:tcPr>
          <w:p w14:paraId="6CA7B801" w14:textId="77777777" w:rsidR="001542B2" w:rsidRPr="00316401" w:rsidRDefault="001542B2" w:rsidP="00316401">
            <w:pPr>
              <w:spacing w:after="0" w:line="240" w:lineRule="auto"/>
              <w:jc w:val="center"/>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16,67 %</w:t>
            </w:r>
          </w:p>
        </w:tc>
        <w:tc>
          <w:tcPr>
            <w:tcW w:w="0" w:type="auto"/>
            <w:vAlign w:val="center"/>
            <w:hideMark/>
          </w:tcPr>
          <w:p w14:paraId="794AF113" w14:textId="77777777" w:rsidR="001542B2" w:rsidRPr="00316401" w:rsidRDefault="001542B2" w:rsidP="00316401">
            <w:pPr>
              <w:spacing w:after="0" w:line="240" w:lineRule="auto"/>
              <w:jc w:val="center"/>
              <w:rPr>
                <w:rFonts w:ascii="Times New Roman" w:eastAsia="Times New Roman" w:hAnsi="Times New Roman" w:cs="Times New Roman"/>
                <w:szCs w:val="24"/>
                <w:lang w:eastAsia="cs-CZ"/>
              </w:rPr>
            </w:pPr>
            <w:r w:rsidRPr="00316401">
              <w:rPr>
                <w:rFonts w:ascii="Times New Roman" w:eastAsia="Times New Roman" w:hAnsi="Times New Roman" w:cs="Times New Roman"/>
                <w:szCs w:val="24"/>
                <w:lang w:eastAsia="cs-CZ"/>
              </w:rPr>
              <w:t>5,26 %</w:t>
            </w:r>
          </w:p>
        </w:tc>
      </w:tr>
    </w:tbl>
    <w:p w14:paraId="13ADC4C9" w14:textId="77777777" w:rsidR="00316401" w:rsidRDefault="00316401" w:rsidP="0044437B">
      <w:pPr>
        <w:pStyle w:val="Bezmezer"/>
      </w:pPr>
    </w:p>
    <w:p w14:paraId="5FA96444" w14:textId="77777777" w:rsidR="00D778DB" w:rsidRDefault="006E661C" w:rsidP="00D10597">
      <w:pPr>
        <w:pStyle w:val="Bezmezer"/>
      </w:pPr>
      <w:r>
        <w:t>Souvislost můžeme v</w:t>
      </w:r>
      <w:r w:rsidR="005C4402">
        <w:t>idět</w:t>
      </w:r>
      <w:r>
        <w:t xml:space="preserve"> také dle zřizovatele zařízení s již zavedeným paliativním přístupem. Celých 6 z celkových 9 uvádí jako svého zřizovatele církev. Dá se </w:t>
      </w:r>
      <w:r w:rsidR="005C4402">
        <w:t xml:space="preserve">tedy </w:t>
      </w:r>
      <w:r>
        <w:t xml:space="preserve">vyvodit, že </w:t>
      </w:r>
      <w:r w:rsidR="00001182">
        <w:t xml:space="preserve">poslání těchto zařízení bude významně souviset </w:t>
      </w:r>
      <w:r w:rsidRPr="00E575E2">
        <w:t>s</w:t>
      </w:r>
      <w:r w:rsidR="00E575E2">
        <w:rPr>
          <w:i/>
          <w:iCs/>
        </w:rPr>
        <w:t> </w:t>
      </w:r>
      <w:r w:rsidR="00E575E2" w:rsidRPr="00E575E2">
        <w:t xml:space="preserve">křesťanskými </w:t>
      </w:r>
      <w:r w:rsidR="00E575E2" w:rsidRPr="00001182">
        <w:t>hodnotami</w:t>
      </w:r>
      <w:r w:rsidR="005C4402" w:rsidRPr="00001182">
        <w:t xml:space="preserve">. </w:t>
      </w:r>
      <w:r w:rsidR="005C4402">
        <w:t>Tato zařízení mohou</w:t>
      </w:r>
      <w:r w:rsidR="006E2896">
        <w:t xml:space="preserve"> </w:t>
      </w:r>
      <w:r w:rsidR="001542B2">
        <w:t>považovat</w:t>
      </w:r>
      <w:r w:rsidR="006E2896">
        <w:t xml:space="preserve"> za přirozené, </w:t>
      </w:r>
      <w:r w:rsidR="005C4402">
        <w:t>že</w:t>
      </w:r>
      <w:r w:rsidR="006E2896">
        <w:t xml:space="preserve"> jejich klient umír</w:t>
      </w:r>
      <w:r w:rsidR="005C4402">
        <w:t>á „</w:t>
      </w:r>
      <w:r w:rsidR="006E2896">
        <w:t>doma</w:t>
      </w:r>
      <w:r w:rsidR="005C4402">
        <w:t>“.</w:t>
      </w:r>
      <w:r w:rsidR="00001182">
        <w:t xml:space="preserve"> </w:t>
      </w:r>
      <w:r w:rsidR="00001182" w:rsidRPr="00001182">
        <w:t>Samozřejmě za podmínky dobr</w:t>
      </w:r>
      <w:r w:rsidR="00001182">
        <w:t>é</w:t>
      </w:r>
      <w:r w:rsidR="00001182" w:rsidRPr="00001182">
        <w:t xml:space="preserve"> součinnosti vedení i personálu </w:t>
      </w:r>
      <w:r w:rsidR="00001182">
        <w:t>zařízení</w:t>
      </w:r>
      <w:r w:rsidR="00001182" w:rsidRPr="00001182">
        <w:t>.</w:t>
      </w:r>
      <w:bookmarkStart w:id="57" w:name="_Hlk121447542"/>
    </w:p>
    <w:p w14:paraId="26E0B460" w14:textId="77777777" w:rsidR="00D778DB" w:rsidRDefault="00D778DB" w:rsidP="00D10597">
      <w:pPr>
        <w:pStyle w:val="Bezmezer"/>
      </w:pPr>
    </w:p>
    <w:p w14:paraId="42508744" w14:textId="00786C55" w:rsidR="006006F6" w:rsidRPr="00A559A1" w:rsidRDefault="00D778DB" w:rsidP="00D10597">
      <w:pPr>
        <w:pStyle w:val="Bezmezer"/>
        <w:rPr>
          <w:i/>
          <w:iCs/>
        </w:rPr>
      </w:pPr>
      <w:r w:rsidRPr="00D778DB">
        <w:rPr>
          <w:b/>
          <w:bCs w:val="0"/>
        </w:rPr>
        <w:t>T</w:t>
      </w:r>
      <w:r w:rsidR="006006F6" w:rsidRPr="00A559A1">
        <w:rPr>
          <w:b/>
        </w:rPr>
        <w:t>abulka č. 2:</w:t>
      </w:r>
      <w:r w:rsidR="006006F6" w:rsidRPr="00A559A1">
        <w:t xml:space="preserve"> </w:t>
      </w:r>
      <w:r w:rsidR="006006F6" w:rsidRPr="00A559A1">
        <w:rPr>
          <w:i/>
          <w:iCs/>
        </w:rPr>
        <w:t>Zřizovatel</w:t>
      </w:r>
      <w:r w:rsidR="00DF64E2" w:rsidRPr="00A559A1">
        <w:rPr>
          <w:i/>
          <w:iCs/>
        </w:rPr>
        <w:t>é</w:t>
      </w:r>
      <w:r w:rsidR="006006F6" w:rsidRPr="00A559A1">
        <w:rPr>
          <w:i/>
          <w:iCs/>
        </w:rPr>
        <w:t xml:space="preserve"> 9 zařízení se zavedenou paliativní péčí</w:t>
      </w:r>
    </w:p>
    <w:tbl>
      <w:tblPr>
        <w:tblW w:w="42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6"/>
        <w:gridCol w:w="951"/>
        <w:gridCol w:w="1776"/>
        <w:gridCol w:w="1908"/>
      </w:tblGrid>
      <w:tr w:rsidR="003F7A5E" w:rsidRPr="003F7A5E" w14:paraId="26789F74" w14:textId="77777777" w:rsidTr="00A559A1">
        <w:trPr>
          <w:tblCellSpacing w:w="0" w:type="dxa"/>
        </w:trPr>
        <w:tc>
          <w:tcPr>
            <w:tcW w:w="0" w:type="auto"/>
            <w:vAlign w:val="center"/>
            <w:hideMark/>
          </w:tcPr>
          <w:bookmarkEnd w:id="57"/>
          <w:p w14:paraId="68A031C4" w14:textId="2015B3FC" w:rsidR="003F7A5E" w:rsidRPr="003F7A5E" w:rsidRDefault="006006F6" w:rsidP="003F7A5E">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Zřizovatel</w:t>
            </w:r>
          </w:p>
        </w:tc>
        <w:tc>
          <w:tcPr>
            <w:tcW w:w="0" w:type="auto"/>
            <w:vAlign w:val="center"/>
            <w:hideMark/>
          </w:tcPr>
          <w:p w14:paraId="64A21879" w14:textId="77777777" w:rsidR="003F7A5E" w:rsidRPr="003F7A5E" w:rsidRDefault="003F7A5E" w:rsidP="003F7A5E">
            <w:pPr>
              <w:spacing w:after="0" w:line="240" w:lineRule="auto"/>
              <w:jc w:val="center"/>
              <w:rPr>
                <w:rFonts w:ascii="Times New Roman" w:eastAsia="Times New Roman" w:hAnsi="Times New Roman" w:cs="Times New Roman"/>
                <w:b/>
                <w:bCs/>
                <w:szCs w:val="24"/>
                <w:lang w:eastAsia="cs-CZ"/>
              </w:rPr>
            </w:pPr>
            <w:r w:rsidRPr="003F7A5E">
              <w:rPr>
                <w:rFonts w:ascii="Times New Roman" w:eastAsia="Times New Roman" w:hAnsi="Times New Roman" w:cs="Times New Roman"/>
                <w:b/>
                <w:bCs/>
                <w:szCs w:val="24"/>
                <w:lang w:eastAsia="cs-CZ"/>
              </w:rPr>
              <w:t>Počet</w:t>
            </w:r>
          </w:p>
        </w:tc>
        <w:tc>
          <w:tcPr>
            <w:tcW w:w="0" w:type="auto"/>
            <w:vAlign w:val="center"/>
            <w:hideMark/>
          </w:tcPr>
          <w:p w14:paraId="3991C5DB" w14:textId="77777777" w:rsidR="003F7A5E" w:rsidRPr="003F7A5E" w:rsidRDefault="003F7A5E" w:rsidP="003F7A5E">
            <w:pPr>
              <w:spacing w:after="0" w:line="240" w:lineRule="auto"/>
              <w:jc w:val="center"/>
              <w:rPr>
                <w:rFonts w:ascii="Times New Roman" w:eastAsia="Times New Roman" w:hAnsi="Times New Roman" w:cs="Times New Roman"/>
                <w:b/>
                <w:bCs/>
                <w:szCs w:val="24"/>
                <w:lang w:eastAsia="cs-CZ"/>
              </w:rPr>
            </w:pPr>
            <w:r w:rsidRPr="003F7A5E">
              <w:rPr>
                <w:rFonts w:ascii="Times New Roman" w:eastAsia="Times New Roman" w:hAnsi="Times New Roman" w:cs="Times New Roman"/>
                <w:b/>
                <w:bCs/>
                <w:szCs w:val="24"/>
                <w:lang w:eastAsia="cs-CZ"/>
              </w:rPr>
              <w:t>Lokálně %</w:t>
            </w:r>
          </w:p>
        </w:tc>
        <w:tc>
          <w:tcPr>
            <w:tcW w:w="0" w:type="auto"/>
            <w:vAlign w:val="center"/>
            <w:hideMark/>
          </w:tcPr>
          <w:p w14:paraId="28602B9E" w14:textId="77777777" w:rsidR="003F7A5E" w:rsidRPr="003F7A5E" w:rsidRDefault="003F7A5E" w:rsidP="003F7A5E">
            <w:pPr>
              <w:spacing w:after="0" w:line="240" w:lineRule="auto"/>
              <w:jc w:val="center"/>
              <w:rPr>
                <w:rFonts w:ascii="Times New Roman" w:eastAsia="Times New Roman" w:hAnsi="Times New Roman" w:cs="Times New Roman"/>
                <w:b/>
                <w:bCs/>
                <w:szCs w:val="24"/>
                <w:lang w:eastAsia="cs-CZ"/>
              </w:rPr>
            </w:pPr>
            <w:r w:rsidRPr="003F7A5E">
              <w:rPr>
                <w:rFonts w:ascii="Times New Roman" w:eastAsia="Times New Roman" w:hAnsi="Times New Roman" w:cs="Times New Roman"/>
                <w:b/>
                <w:bCs/>
                <w:szCs w:val="24"/>
                <w:lang w:eastAsia="cs-CZ"/>
              </w:rPr>
              <w:t>Globálně %</w:t>
            </w:r>
          </w:p>
        </w:tc>
      </w:tr>
      <w:tr w:rsidR="003F7A5E" w:rsidRPr="003F7A5E" w14:paraId="11000E11" w14:textId="77777777" w:rsidTr="00A559A1">
        <w:trPr>
          <w:tblCellSpacing w:w="0" w:type="dxa"/>
        </w:trPr>
        <w:tc>
          <w:tcPr>
            <w:tcW w:w="0" w:type="auto"/>
            <w:vAlign w:val="center"/>
            <w:hideMark/>
          </w:tcPr>
          <w:p w14:paraId="7C89EC2B" w14:textId="77777777" w:rsidR="003F7A5E" w:rsidRPr="003F7A5E" w:rsidRDefault="003F7A5E" w:rsidP="003F7A5E">
            <w:pPr>
              <w:spacing w:after="0" w:line="240" w:lineRule="auto"/>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Církev</w:t>
            </w:r>
          </w:p>
        </w:tc>
        <w:tc>
          <w:tcPr>
            <w:tcW w:w="0" w:type="auto"/>
            <w:vAlign w:val="center"/>
            <w:hideMark/>
          </w:tcPr>
          <w:p w14:paraId="52363551"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6</w:t>
            </w:r>
          </w:p>
        </w:tc>
        <w:tc>
          <w:tcPr>
            <w:tcW w:w="0" w:type="auto"/>
            <w:vAlign w:val="center"/>
            <w:hideMark/>
          </w:tcPr>
          <w:p w14:paraId="04A83C78"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66,67 %</w:t>
            </w:r>
          </w:p>
        </w:tc>
        <w:tc>
          <w:tcPr>
            <w:tcW w:w="0" w:type="auto"/>
            <w:vAlign w:val="center"/>
            <w:hideMark/>
          </w:tcPr>
          <w:p w14:paraId="45248B7B"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31,58 %</w:t>
            </w:r>
          </w:p>
        </w:tc>
      </w:tr>
      <w:tr w:rsidR="003F7A5E" w:rsidRPr="003F7A5E" w14:paraId="008DF079" w14:textId="77777777" w:rsidTr="00A559A1">
        <w:trPr>
          <w:tblCellSpacing w:w="0" w:type="dxa"/>
        </w:trPr>
        <w:tc>
          <w:tcPr>
            <w:tcW w:w="0" w:type="auto"/>
            <w:vAlign w:val="center"/>
            <w:hideMark/>
          </w:tcPr>
          <w:p w14:paraId="4A284F5B" w14:textId="77777777" w:rsidR="003F7A5E" w:rsidRPr="003F7A5E" w:rsidRDefault="003F7A5E" w:rsidP="003F7A5E">
            <w:pPr>
              <w:spacing w:after="0" w:line="240" w:lineRule="auto"/>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Krajský úřad</w:t>
            </w:r>
          </w:p>
        </w:tc>
        <w:tc>
          <w:tcPr>
            <w:tcW w:w="0" w:type="auto"/>
            <w:vAlign w:val="center"/>
            <w:hideMark/>
          </w:tcPr>
          <w:p w14:paraId="07794435"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2</w:t>
            </w:r>
          </w:p>
        </w:tc>
        <w:tc>
          <w:tcPr>
            <w:tcW w:w="0" w:type="auto"/>
            <w:vAlign w:val="center"/>
            <w:hideMark/>
          </w:tcPr>
          <w:p w14:paraId="523A592E"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22,22 %</w:t>
            </w:r>
          </w:p>
        </w:tc>
        <w:tc>
          <w:tcPr>
            <w:tcW w:w="0" w:type="auto"/>
            <w:vAlign w:val="center"/>
            <w:hideMark/>
          </w:tcPr>
          <w:p w14:paraId="237C0ED5"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10,53 %</w:t>
            </w:r>
          </w:p>
        </w:tc>
      </w:tr>
      <w:tr w:rsidR="003F7A5E" w:rsidRPr="003F7A5E" w14:paraId="485669DC" w14:textId="77777777" w:rsidTr="00A559A1">
        <w:trPr>
          <w:tblCellSpacing w:w="0" w:type="dxa"/>
        </w:trPr>
        <w:tc>
          <w:tcPr>
            <w:tcW w:w="0" w:type="auto"/>
            <w:vAlign w:val="center"/>
            <w:hideMark/>
          </w:tcPr>
          <w:p w14:paraId="604F0894" w14:textId="4211863E" w:rsidR="003F7A5E" w:rsidRPr="003F7A5E" w:rsidRDefault="006006F6" w:rsidP="003F7A5E">
            <w:pPr>
              <w:spacing w:after="0" w:line="240" w:lineRule="auto"/>
              <w:rPr>
                <w:rFonts w:ascii="Times New Roman" w:eastAsia="Times New Roman" w:hAnsi="Times New Roman" w:cs="Times New Roman"/>
                <w:szCs w:val="24"/>
                <w:lang w:eastAsia="cs-CZ"/>
              </w:rPr>
            </w:pPr>
            <w:r w:rsidRPr="006006F6">
              <w:rPr>
                <w:rFonts w:ascii="Times New Roman" w:eastAsia="Times New Roman" w:hAnsi="Times New Roman" w:cs="Times New Roman"/>
                <w:szCs w:val="24"/>
                <w:lang w:eastAsia="cs-CZ"/>
              </w:rPr>
              <w:t>Z</w:t>
            </w:r>
            <w:r w:rsidR="003F7A5E" w:rsidRPr="003F7A5E">
              <w:rPr>
                <w:rFonts w:ascii="Times New Roman" w:eastAsia="Times New Roman" w:hAnsi="Times New Roman" w:cs="Times New Roman"/>
                <w:szCs w:val="24"/>
                <w:lang w:eastAsia="cs-CZ"/>
              </w:rPr>
              <w:t>apsaný spolek</w:t>
            </w:r>
          </w:p>
        </w:tc>
        <w:tc>
          <w:tcPr>
            <w:tcW w:w="0" w:type="auto"/>
            <w:vAlign w:val="center"/>
            <w:hideMark/>
          </w:tcPr>
          <w:p w14:paraId="5308FF91"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1</w:t>
            </w:r>
          </w:p>
        </w:tc>
        <w:tc>
          <w:tcPr>
            <w:tcW w:w="0" w:type="auto"/>
            <w:vAlign w:val="center"/>
            <w:hideMark/>
          </w:tcPr>
          <w:p w14:paraId="1B412EE7"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11,11 %</w:t>
            </w:r>
          </w:p>
        </w:tc>
        <w:tc>
          <w:tcPr>
            <w:tcW w:w="0" w:type="auto"/>
            <w:vAlign w:val="center"/>
            <w:hideMark/>
          </w:tcPr>
          <w:p w14:paraId="2EB10380" w14:textId="77777777" w:rsidR="003F7A5E" w:rsidRPr="003F7A5E" w:rsidRDefault="003F7A5E" w:rsidP="003F7A5E">
            <w:pPr>
              <w:spacing w:after="0" w:line="240" w:lineRule="auto"/>
              <w:jc w:val="center"/>
              <w:rPr>
                <w:rFonts w:ascii="Times New Roman" w:eastAsia="Times New Roman" w:hAnsi="Times New Roman" w:cs="Times New Roman"/>
                <w:szCs w:val="24"/>
                <w:lang w:eastAsia="cs-CZ"/>
              </w:rPr>
            </w:pPr>
            <w:r w:rsidRPr="003F7A5E">
              <w:rPr>
                <w:rFonts w:ascii="Times New Roman" w:eastAsia="Times New Roman" w:hAnsi="Times New Roman" w:cs="Times New Roman"/>
                <w:szCs w:val="24"/>
                <w:lang w:eastAsia="cs-CZ"/>
              </w:rPr>
              <w:t>5,26 %</w:t>
            </w:r>
          </w:p>
        </w:tc>
      </w:tr>
    </w:tbl>
    <w:p w14:paraId="2A65D4A6" w14:textId="77777777" w:rsidR="00363F6C" w:rsidRDefault="00363F6C" w:rsidP="0044437B">
      <w:pPr>
        <w:pStyle w:val="Bezmezer"/>
      </w:pPr>
    </w:p>
    <w:p w14:paraId="580CE3AB" w14:textId="6ACF365F" w:rsidR="00C343DF" w:rsidRPr="0044437B" w:rsidRDefault="00363F6C" w:rsidP="001C37F3">
      <w:pPr>
        <w:pStyle w:val="Nadpis4"/>
        <w:rPr>
          <w:bCs/>
        </w:rPr>
      </w:pPr>
      <w:r w:rsidRPr="0044437B">
        <w:t>Forma poskytování paliativní péče v zařízeních</w:t>
      </w:r>
    </w:p>
    <w:p w14:paraId="08CB4549" w14:textId="77777777" w:rsidR="001542B2" w:rsidRDefault="00363F6C" w:rsidP="0044437B">
      <w:pPr>
        <w:pStyle w:val="Bezmezer"/>
        <w:rPr>
          <w:b/>
        </w:rPr>
      </w:pPr>
      <w:r>
        <w:t>Zařízení se zavedenou paliativní péčí uvádí, že nejčastější formou poskytování paliativní péče v jejich zařízeních je vzdělávání pracovníků bez ucelené koncepce. Spolupráci s mobilními hospici udávají 3 zařízení</w:t>
      </w:r>
      <w:r w:rsidR="002644ED">
        <w:t xml:space="preserve">, vlastní metodiku mají zpracovánu </w:t>
      </w:r>
      <w:r w:rsidR="00A559A1">
        <w:t>pouze</w:t>
      </w:r>
      <w:r w:rsidR="002644ED">
        <w:t xml:space="preserve"> 2 zařízení z celkových 9</w:t>
      </w:r>
      <w:r w:rsidR="00A559A1">
        <w:t xml:space="preserve"> zařízení. </w:t>
      </w:r>
    </w:p>
    <w:p w14:paraId="0BDD359E" w14:textId="11BF7604" w:rsidR="00B849FE" w:rsidRDefault="00B849FE" w:rsidP="0044437B">
      <w:pPr>
        <w:pStyle w:val="Bezmezer"/>
        <w:rPr>
          <w:b/>
        </w:rPr>
      </w:pPr>
      <w:r>
        <w:t xml:space="preserve">V zařízeních, kde paliativní péči teprve zavádějí, spolupracují s mobilním hospicem ve 2 případech a 4 </w:t>
      </w:r>
      <w:r w:rsidR="007F2AE5">
        <w:t>zařízení vzdělávají pracovníky bez ucelené koncepce paliativní péče. Z celkových 15 zařízení se zavedenou, či zavádějící paliativní péč</w:t>
      </w:r>
      <w:r w:rsidR="00C37C4C">
        <w:rPr>
          <w:b/>
        </w:rPr>
        <w:t>í</w:t>
      </w:r>
      <w:r w:rsidR="007F2AE5">
        <w:t xml:space="preserve"> celá 1/3 </w:t>
      </w:r>
      <w:r w:rsidR="005C4402">
        <w:t xml:space="preserve"> </w:t>
      </w:r>
      <w:r w:rsidR="007F2AE5">
        <w:t xml:space="preserve">navázala spolupráci s mobilními hospici. </w:t>
      </w:r>
      <w:r w:rsidR="00802D50">
        <w:t>J</w:t>
      </w:r>
      <w:r w:rsidR="00802D50" w:rsidRPr="00802D50">
        <w:t xml:space="preserve">e zajímavé, že </w:t>
      </w:r>
      <w:r w:rsidR="00802D50">
        <w:t>jsou ta</w:t>
      </w:r>
      <w:r w:rsidR="00802D50" w:rsidRPr="00802D50">
        <w:t xml:space="preserve"> zařízení v podobné situaci, ale někdo to vnímá, že už „zavedeno má“ a někdo pokorně konstatuje, že teprve zavádí.</w:t>
      </w:r>
    </w:p>
    <w:p w14:paraId="191C9A71" w14:textId="57AF8E58" w:rsidR="007F2AE5" w:rsidRDefault="00A559A1" w:rsidP="0044437B">
      <w:pPr>
        <w:pStyle w:val="Bezmezer"/>
        <w:rPr>
          <w:b/>
        </w:rPr>
      </w:pPr>
      <w:r>
        <w:lastRenderedPageBreak/>
        <w:t xml:space="preserve">Mobilní hospice jsou dnes schopny </w:t>
      </w:r>
      <w:r w:rsidR="001542B2">
        <w:t>zajistit komplexní</w:t>
      </w:r>
      <w:r>
        <w:t xml:space="preserve"> péči o umírající nejen v jejich domácím prostředí, ale zcela logicky také „doma“ v </w:t>
      </w:r>
      <w:r w:rsidRPr="00FB2EDC">
        <w:t>pobytových zařízení</w:t>
      </w:r>
      <w:r w:rsidR="007F2AE5">
        <w:t>ch</w:t>
      </w:r>
      <w:r w:rsidRPr="00FB2EDC">
        <w:t xml:space="preserve"> sociální péče o seniory</w:t>
      </w:r>
      <w:r>
        <w:t xml:space="preserve">. </w:t>
      </w:r>
      <w:r w:rsidR="00694126">
        <w:t>Samozřejmě za podmínky dobré součinnosti vedení i personálu zařízení.</w:t>
      </w:r>
    </w:p>
    <w:p w14:paraId="4D854AF2" w14:textId="1E1D1456" w:rsidR="00025D1D" w:rsidRDefault="00A559A1" w:rsidP="00235C2B">
      <w:pPr>
        <w:pStyle w:val="Bezmezer"/>
        <w:rPr>
          <w:bCs w:val="0"/>
        </w:rPr>
      </w:pPr>
      <w:r>
        <w:t xml:space="preserve">Ze své </w:t>
      </w:r>
      <w:r w:rsidR="007F2AE5">
        <w:t xml:space="preserve">současné </w:t>
      </w:r>
      <w:r w:rsidR="001542B2">
        <w:t xml:space="preserve">pracovní </w:t>
      </w:r>
      <w:r>
        <w:t>zkušenosti</w:t>
      </w:r>
      <w:r w:rsidR="007F2AE5">
        <w:t xml:space="preserve"> v mobilním hospici </w:t>
      </w:r>
      <w:r>
        <w:t xml:space="preserve">mohu potvrdit, že tato spolupráce funguje velmi dobře. </w:t>
      </w:r>
      <w:r w:rsidR="00B849FE">
        <w:t xml:space="preserve">Počáteční nejasnosti a někdy </w:t>
      </w:r>
      <w:r w:rsidR="007F2AE5">
        <w:t>také</w:t>
      </w:r>
      <w:r w:rsidR="00B849FE">
        <w:t xml:space="preserve"> nedůvěra zaměstnanců zařízení </w:t>
      </w:r>
      <w:r w:rsidR="007F2AE5">
        <w:t>mizí</w:t>
      </w:r>
      <w:r w:rsidR="00B849FE">
        <w:t xml:space="preserve"> s prvními případy spolupráce. Ukazuje se</w:t>
      </w:r>
      <w:r w:rsidR="007F2AE5">
        <w:t xml:space="preserve"> však</w:t>
      </w:r>
      <w:r w:rsidR="00B849FE">
        <w:t xml:space="preserve">, že je velmi důležitá komunikace s rodinami klientů </w:t>
      </w:r>
      <w:r w:rsidR="005C4402">
        <w:t xml:space="preserve">těchto zařízení </w:t>
      </w:r>
      <w:r w:rsidR="00B849FE">
        <w:t>a také</w:t>
      </w:r>
      <w:r w:rsidR="005C4402">
        <w:t xml:space="preserve"> komunikace</w:t>
      </w:r>
      <w:r w:rsidR="00C37C4C">
        <w:rPr>
          <w:b/>
        </w:rPr>
        <w:t xml:space="preserve"> </w:t>
      </w:r>
      <w:r w:rsidR="00B849FE">
        <w:t>napříč jednotlivými úseky péče v</w:t>
      </w:r>
      <w:r w:rsidR="00C37C4C">
        <w:rPr>
          <w:b/>
        </w:rPr>
        <w:t> </w:t>
      </w:r>
      <w:r w:rsidR="00B849FE">
        <w:t>zařízeních</w:t>
      </w:r>
      <w:r w:rsidR="00C37C4C">
        <w:rPr>
          <w:b/>
        </w:rPr>
        <w:t xml:space="preserve">, </w:t>
      </w:r>
      <w:r w:rsidR="00C37C4C" w:rsidRPr="0044437B">
        <w:rPr>
          <w:bCs w:val="0"/>
        </w:rPr>
        <w:t>primárně zdravotním a sociálním</w:t>
      </w:r>
      <w:r w:rsidR="0044437B">
        <w:rPr>
          <w:bCs w:val="0"/>
        </w:rPr>
        <w:t xml:space="preserve"> úsekem</w:t>
      </w:r>
      <w:r w:rsidR="00C37C4C" w:rsidRPr="0044437B">
        <w:rPr>
          <w:bCs w:val="0"/>
        </w:rPr>
        <w:t>.</w:t>
      </w:r>
    </w:p>
    <w:p w14:paraId="5CA1DBC4" w14:textId="77777777" w:rsidR="00235C2B" w:rsidRPr="00DE29EA" w:rsidRDefault="00235C2B" w:rsidP="00235C2B">
      <w:pPr>
        <w:pStyle w:val="Bezmezer"/>
      </w:pPr>
    </w:p>
    <w:p w14:paraId="26ABCAC9" w14:textId="0201AECA" w:rsidR="00363F6C" w:rsidRPr="00A559A1" w:rsidRDefault="00363F6C" w:rsidP="00363F6C">
      <w:pPr>
        <w:spacing w:after="0" w:line="276" w:lineRule="auto"/>
        <w:rPr>
          <w:i/>
          <w:iCs/>
          <w:szCs w:val="24"/>
          <w:lang w:eastAsia="cs-CZ"/>
        </w:rPr>
      </w:pPr>
      <w:r w:rsidRPr="00A559A1">
        <w:rPr>
          <w:b/>
          <w:bCs/>
          <w:lang w:eastAsia="cs-CZ"/>
        </w:rPr>
        <w:t>Tabulka č. 3:</w:t>
      </w:r>
      <w:r w:rsidRPr="00A559A1">
        <w:rPr>
          <w:lang w:eastAsia="cs-CZ"/>
        </w:rPr>
        <w:t xml:space="preserve"> </w:t>
      </w:r>
      <w:r w:rsidR="007F2AE5">
        <w:rPr>
          <w:i/>
          <w:iCs/>
          <w:szCs w:val="24"/>
          <w:lang w:eastAsia="cs-CZ"/>
        </w:rPr>
        <w:t>Forma poskytování v</w:t>
      </w:r>
      <w:r w:rsidRPr="00A559A1">
        <w:rPr>
          <w:i/>
          <w:iCs/>
          <w:szCs w:val="24"/>
          <w:lang w:eastAsia="cs-CZ"/>
        </w:rPr>
        <w:t xml:space="preserve"> 9 zařízení</w:t>
      </w:r>
      <w:r w:rsidR="007F2AE5">
        <w:rPr>
          <w:i/>
          <w:iCs/>
          <w:szCs w:val="24"/>
          <w:lang w:eastAsia="cs-CZ"/>
        </w:rPr>
        <w:t>ch</w:t>
      </w:r>
      <w:r w:rsidRPr="00A559A1">
        <w:rPr>
          <w:i/>
          <w:iCs/>
          <w:szCs w:val="24"/>
          <w:lang w:eastAsia="cs-CZ"/>
        </w:rPr>
        <w:t xml:space="preserve"> se zavedenou paliativní péčí</w:t>
      </w:r>
    </w:p>
    <w:tbl>
      <w:tblPr>
        <w:tblW w:w="492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6"/>
        <w:gridCol w:w="987"/>
        <w:gridCol w:w="1555"/>
        <w:gridCol w:w="1455"/>
      </w:tblGrid>
      <w:tr w:rsidR="001542B2" w:rsidRPr="00363F6C" w14:paraId="0B3C7807" w14:textId="77777777" w:rsidTr="001542B2">
        <w:trPr>
          <w:tblCellSpacing w:w="0" w:type="dxa"/>
        </w:trPr>
        <w:tc>
          <w:tcPr>
            <w:tcW w:w="2530" w:type="pct"/>
            <w:vAlign w:val="center"/>
            <w:hideMark/>
          </w:tcPr>
          <w:p w14:paraId="24B5A922" w14:textId="5EE1DA86" w:rsidR="001542B2" w:rsidRPr="00363F6C" w:rsidRDefault="001542B2" w:rsidP="00363F6C">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Forma poskytované paliativní péče</w:t>
            </w:r>
          </w:p>
        </w:tc>
        <w:tc>
          <w:tcPr>
            <w:tcW w:w="610" w:type="pct"/>
            <w:vAlign w:val="center"/>
            <w:hideMark/>
          </w:tcPr>
          <w:p w14:paraId="6826358C" w14:textId="77777777" w:rsidR="001542B2" w:rsidRPr="00363F6C" w:rsidRDefault="001542B2" w:rsidP="00363F6C">
            <w:pPr>
              <w:spacing w:after="0" w:line="240" w:lineRule="auto"/>
              <w:jc w:val="center"/>
              <w:rPr>
                <w:rFonts w:ascii="Times New Roman" w:eastAsia="Times New Roman" w:hAnsi="Times New Roman" w:cs="Times New Roman"/>
                <w:b/>
                <w:bCs/>
                <w:szCs w:val="24"/>
                <w:lang w:eastAsia="cs-CZ"/>
              </w:rPr>
            </w:pPr>
            <w:r w:rsidRPr="00363F6C">
              <w:rPr>
                <w:rFonts w:ascii="Times New Roman" w:eastAsia="Times New Roman" w:hAnsi="Times New Roman" w:cs="Times New Roman"/>
                <w:b/>
                <w:bCs/>
                <w:szCs w:val="24"/>
                <w:lang w:eastAsia="cs-CZ"/>
              </w:rPr>
              <w:t>Počet</w:t>
            </w:r>
          </w:p>
        </w:tc>
        <w:tc>
          <w:tcPr>
            <w:tcW w:w="961" w:type="pct"/>
            <w:vAlign w:val="center"/>
            <w:hideMark/>
          </w:tcPr>
          <w:p w14:paraId="1CE11E8B" w14:textId="77777777" w:rsidR="001542B2" w:rsidRPr="00363F6C" w:rsidRDefault="001542B2" w:rsidP="00363F6C">
            <w:pPr>
              <w:spacing w:after="0" w:line="240" w:lineRule="auto"/>
              <w:jc w:val="center"/>
              <w:rPr>
                <w:rFonts w:ascii="Times New Roman" w:eastAsia="Times New Roman" w:hAnsi="Times New Roman" w:cs="Times New Roman"/>
                <w:b/>
                <w:bCs/>
                <w:szCs w:val="24"/>
                <w:lang w:eastAsia="cs-CZ"/>
              </w:rPr>
            </w:pPr>
            <w:r w:rsidRPr="00363F6C">
              <w:rPr>
                <w:rFonts w:ascii="Times New Roman" w:eastAsia="Times New Roman" w:hAnsi="Times New Roman" w:cs="Times New Roman"/>
                <w:b/>
                <w:bCs/>
                <w:szCs w:val="24"/>
                <w:lang w:eastAsia="cs-CZ"/>
              </w:rPr>
              <w:t>Lokálně %</w:t>
            </w:r>
          </w:p>
        </w:tc>
        <w:tc>
          <w:tcPr>
            <w:tcW w:w="899" w:type="pct"/>
            <w:vAlign w:val="center"/>
            <w:hideMark/>
          </w:tcPr>
          <w:p w14:paraId="035D7671" w14:textId="77777777" w:rsidR="001542B2" w:rsidRPr="00363F6C" w:rsidRDefault="001542B2" w:rsidP="00363F6C">
            <w:pPr>
              <w:spacing w:after="0" w:line="240" w:lineRule="auto"/>
              <w:jc w:val="center"/>
              <w:rPr>
                <w:rFonts w:ascii="Times New Roman" w:eastAsia="Times New Roman" w:hAnsi="Times New Roman" w:cs="Times New Roman"/>
                <w:b/>
                <w:bCs/>
                <w:szCs w:val="24"/>
                <w:lang w:eastAsia="cs-CZ"/>
              </w:rPr>
            </w:pPr>
            <w:r w:rsidRPr="00363F6C">
              <w:rPr>
                <w:rFonts w:ascii="Times New Roman" w:eastAsia="Times New Roman" w:hAnsi="Times New Roman" w:cs="Times New Roman"/>
                <w:b/>
                <w:bCs/>
                <w:szCs w:val="24"/>
                <w:lang w:eastAsia="cs-CZ"/>
              </w:rPr>
              <w:t>Globálně %</w:t>
            </w:r>
          </w:p>
        </w:tc>
      </w:tr>
      <w:tr w:rsidR="001542B2" w:rsidRPr="00363F6C" w14:paraId="726FDF11" w14:textId="77777777" w:rsidTr="001542B2">
        <w:trPr>
          <w:tblCellSpacing w:w="0" w:type="dxa"/>
        </w:trPr>
        <w:tc>
          <w:tcPr>
            <w:tcW w:w="2530" w:type="pct"/>
            <w:vAlign w:val="center"/>
            <w:hideMark/>
          </w:tcPr>
          <w:p w14:paraId="29D55061" w14:textId="77777777" w:rsidR="001542B2" w:rsidRPr="00363F6C" w:rsidRDefault="001542B2" w:rsidP="00363F6C">
            <w:pPr>
              <w:spacing w:after="0" w:line="240" w:lineRule="auto"/>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Vzděláváme pracovníky, ale nemáme ucelenou koncepci</w:t>
            </w:r>
          </w:p>
        </w:tc>
        <w:tc>
          <w:tcPr>
            <w:tcW w:w="610" w:type="pct"/>
            <w:vAlign w:val="center"/>
            <w:hideMark/>
          </w:tcPr>
          <w:p w14:paraId="777956AD"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4</w:t>
            </w:r>
          </w:p>
        </w:tc>
        <w:tc>
          <w:tcPr>
            <w:tcW w:w="961" w:type="pct"/>
            <w:vAlign w:val="center"/>
            <w:hideMark/>
          </w:tcPr>
          <w:p w14:paraId="04FF28F5"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44,44 %</w:t>
            </w:r>
          </w:p>
        </w:tc>
        <w:tc>
          <w:tcPr>
            <w:tcW w:w="899" w:type="pct"/>
            <w:vAlign w:val="center"/>
            <w:hideMark/>
          </w:tcPr>
          <w:p w14:paraId="4BD2E717"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21,05 %</w:t>
            </w:r>
          </w:p>
        </w:tc>
      </w:tr>
      <w:tr w:rsidR="001542B2" w:rsidRPr="00363F6C" w14:paraId="23F194A8" w14:textId="77777777" w:rsidTr="001542B2">
        <w:trPr>
          <w:tblCellSpacing w:w="0" w:type="dxa"/>
        </w:trPr>
        <w:tc>
          <w:tcPr>
            <w:tcW w:w="2530" w:type="pct"/>
            <w:vAlign w:val="center"/>
            <w:hideMark/>
          </w:tcPr>
          <w:p w14:paraId="48CD7142" w14:textId="77777777" w:rsidR="001542B2" w:rsidRPr="00363F6C" w:rsidRDefault="001542B2" w:rsidP="00363F6C">
            <w:pPr>
              <w:spacing w:after="0" w:line="240" w:lineRule="auto"/>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Spolupracujeme s mobilními hospici</w:t>
            </w:r>
          </w:p>
        </w:tc>
        <w:tc>
          <w:tcPr>
            <w:tcW w:w="610" w:type="pct"/>
            <w:vAlign w:val="center"/>
            <w:hideMark/>
          </w:tcPr>
          <w:p w14:paraId="0C7EC1FA"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3</w:t>
            </w:r>
          </w:p>
        </w:tc>
        <w:tc>
          <w:tcPr>
            <w:tcW w:w="961" w:type="pct"/>
            <w:vAlign w:val="center"/>
            <w:hideMark/>
          </w:tcPr>
          <w:p w14:paraId="75E454DB"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33,33 %</w:t>
            </w:r>
          </w:p>
        </w:tc>
        <w:tc>
          <w:tcPr>
            <w:tcW w:w="899" w:type="pct"/>
            <w:vAlign w:val="center"/>
            <w:hideMark/>
          </w:tcPr>
          <w:p w14:paraId="539848DF"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15,79 %</w:t>
            </w:r>
          </w:p>
        </w:tc>
      </w:tr>
      <w:tr w:rsidR="001542B2" w:rsidRPr="00363F6C" w14:paraId="63A583C1" w14:textId="77777777" w:rsidTr="001542B2">
        <w:trPr>
          <w:tblCellSpacing w:w="0" w:type="dxa"/>
        </w:trPr>
        <w:tc>
          <w:tcPr>
            <w:tcW w:w="2530" w:type="pct"/>
            <w:vAlign w:val="center"/>
            <w:hideMark/>
          </w:tcPr>
          <w:p w14:paraId="05E0C76D" w14:textId="77777777" w:rsidR="001542B2" w:rsidRPr="00363F6C" w:rsidRDefault="001542B2" w:rsidP="00363F6C">
            <w:pPr>
              <w:spacing w:after="0" w:line="240" w:lineRule="auto"/>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Máme vlastní metodiku a postupy paliativní péče</w:t>
            </w:r>
          </w:p>
        </w:tc>
        <w:tc>
          <w:tcPr>
            <w:tcW w:w="610" w:type="pct"/>
            <w:vAlign w:val="center"/>
            <w:hideMark/>
          </w:tcPr>
          <w:p w14:paraId="1B4F64A3"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2</w:t>
            </w:r>
          </w:p>
        </w:tc>
        <w:tc>
          <w:tcPr>
            <w:tcW w:w="961" w:type="pct"/>
            <w:vAlign w:val="center"/>
            <w:hideMark/>
          </w:tcPr>
          <w:p w14:paraId="4FD471FE"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22,22 %</w:t>
            </w:r>
          </w:p>
        </w:tc>
        <w:tc>
          <w:tcPr>
            <w:tcW w:w="899" w:type="pct"/>
            <w:vAlign w:val="center"/>
            <w:hideMark/>
          </w:tcPr>
          <w:p w14:paraId="242600A1" w14:textId="77777777" w:rsidR="001542B2" w:rsidRPr="00363F6C" w:rsidRDefault="001542B2" w:rsidP="00363F6C">
            <w:pPr>
              <w:spacing w:after="0" w:line="240" w:lineRule="auto"/>
              <w:jc w:val="center"/>
              <w:rPr>
                <w:rFonts w:ascii="Times New Roman" w:eastAsia="Times New Roman" w:hAnsi="Times New Roman" w:cs="Times New Roman"/>
                <w:szCs w:val="24"/>
                <w:lang w:eastAsia="cs-CZ"/>
              </w:rPr>
            </w:pPr>
            <w:r w:rsidRPr="00363F6C">
              <w:rPr>
                <w:rFonts w:ascii="Times New Roman" w:eastAsia="Times New Roman" w:hAnsi="Times New Roman" w:cs="Times New Roman"/>
                <w:szCs w:val="24"/>
                <w:lang w:eastAsia="cs-CZ"/>
              </w:rPr>
              <w:t>10,53 %</w:t>
            </w:r>
          </w:p>
        </w:tc>
      </w:tr>
    </w:tbl>
    <w:p w14:paraId="2CEEF418" w14:textId="5E74CB36" w:rsidR="00C343DF" w:rsidRPr="00FB2EDC" w:rsidRDefault="00C343DF" w:rsidP="0044437B">
      <w:pPr>
        <w:pStyle w:val="Bezmezer"/>
      </w:pPr>
    </w:p>
    <w:p w14:paraId="3AD19739" w14:textId="7AA41F26" w:rsidR="007F2AE5" w:rsidRPr="00A559A1" w:rsidRDefault="007F2AE5" w:rsidP="007F2AE5">
      <w:pPr>
        <w:spacing w:after="0" w:line="276" w:lineRule="auto"/>
        <w:rPr>
          <w:i/>
          <w:iCs/>
          <w:szCs w:val="24"/>
          <w:lang w:eastAsia="cs-CZ"/>
        </w:rPr>
      </w:pPr>
      <w:bookmarkStart w:id="58" w:name="_Hlk121597490"/>
      <w:r w:rsidRPr="00A559A1">
        <w:rPr>
          <w:b/>
          <w:bCs/>
          <w:lang w:eastAsia="cs-CZ"/>
        </w:rPr>
        <w:t xml:space="preserve">Tabulka č. </w:t>
      </w:r>
      <w:r>
        <w:rPr>
          <w:b/>
          <w:bCs/>
          <w:lang w:eastAsia="cs-CZ"/>
        </w:rPr>
        <w:t>4</w:t>
      </w:r>
      <w:r w:rsidRPr="00A559A1">
        <w:rPr>
          <w:b/>
          <w:bCs/>
          <w:lang w:eastAsia="cs-CZ"/>
        </w:rPr>
        <w:t>:</w:t>
      </w:r>
      <w:r w:rsidRPr="00A559A1">
        <w:rPr>
          <w:lang w:eastAsia="cs-CZ"/>
        </w:rPr>
        <w:t xml:space="preserve"> </w:t>
      </w:r>
      <w:r>
        <w:rPr>
          <w:i/>
          <w:iCs/>
          <w:szCs w:val="24"/>
          <w:lang w:eastAsia="cs-CZ"/>
        </w:rPr>
        <w:t>Forma poskytování v</w:t>
      </w:r>
      <w:r w:rsidRPr="00A559A1">
        <w:rPr>
          <w:i/>
          <w:iCs/>
          <w:szCs w:val="24"/>
          <w:lang w:eastAsia="cs-CZ"/>
        </w:rPr>
        <w:t xml:space="preserve"> 6 zařízení</w:t>
      </w:r>
      <w:r>
        <w:rPr>
          <w:i/>
          <w:iCs/>
          <w:szCs w:val="24"/>
          <w:lang w:eastAsia="cs-CZ"/>
        </w:rPr>
        <w:t>ch</w:t>
      </w:r>
      <w:r w:rsidRPr="00A559A1">
        <w:rPr>
          <w:i/>
          <w:iCs/>
          <w:szCs w:val="24"/>
          <w:lang w:eastAsia="cs-CZ"/>
        </w:rPr>
        <w:t xml:space="preserve"> zavádějících paliativní péči</w:t>
      </w:r>
    </w:p>
    <w:tbl>
      <w:tblPr>
        <w:tblW w:w="492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991"/>
        <w:gridCol w:w="1557"/>
        <w:gridCol w:w="1455"/>
      </w:tblGrid>
      <w:tr w:rsidR="001542B2" w:rsidRPr="003D3CF2" w14:paraId="199788EF" w14:textId="77777777" w:rsidTr="001542B2">
        <w:trPr>
          <w:tblCellSpacing w:w="0" w:type="dxa"/>
        </w:trPr>
        <w:tc>
          <w:tcPr>
            <w:tcW w:w="2527" w:type="pct"/>
            <w:vAlign w:val="center"/>
            <w:hideMark/>
          </w:tcPr>
          <w:bookmarkEnd w:id="58"/>
          <w:p w14:paraId="33B945F7" w14:textId="2F56DB2C" w:rsidR="001542B2" w:rsidRPr="003D3CF2" w:rsidRDefault="001542B2" w:rsidP="003D3CF2">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Forma poskytované paliativní péče</w:t>
            </w:r>
          </w:p>
        </w:tc>
        <w:tc>
          <w:tcPr>
            <w:tcW w:w="612" w:type="pct"/>
            <w:vAlign w:val="center"/>
            <w:hideMark/>
          </w:tcPr>
          <w:p w14:paraId="65BDF097" w14:textId="77777777" w:rsidR="001542B2" w:rsidRPr="003D3CF2" w:rsidRDefault="001542B2" w:rsidP="003D3CF2">
            <w:pPr>
              <w:spacing w:after="0" w:line="240" w:lineRule="auto"/>
              <w:jc w:val="center"/>
              <w:rPr>
                <w:rFonts w:ascii="Times New Roman" w:eastAsia="Times New Roman" w:hAnsi="Times New Roman" w:cs="Times New Roman"/>
                <w:b/>
                <w:bCs/>
                <w:szCs w:val="24"/>
                <w:lang w:eastAsia="cs-CZ"/>
              </w:rPr>
            </w:pPr>
            <w:r w:rsidRPr="003D3CF2">
              <w:rPr>
                <w:rFonts w:ascii="Times New Roman" w:eastAsia="Times New Roman" w:hAnsi="Times New Roman" w:cs="Times New Roman"/>
                <w:b/>
                <w:bCs/>
                <w:szCs w:val="24"/>
                <w:lang w:eastAsia="cs-CZ"/>
              </w:rPr>
              <w:t>Počet</w:t>
            </w:r>
          </w:p>
        </w:tc>
        <w:tc>
          <w:tcPr>
            <w:tcW w:w="962" w:type="pct"/>
            <w:vAlign w:val="center"/>
            <w:hideMark/>
          </w:tcPr>
          <w:p w14:paraId="42C3C538" w14:textId="77777777" w:rsidR="001542B2" w:rsidRPr="003D3CF2" w:rsidRDefault="001542B2" w:rsidP="003D3CF2">
            <w:pPr>
              <w:spacing w:after="0" w:line="240" w:lineRule="auto"/>
              <w:jc w:val="center"/>
              <w:rPr>
                <w:rFonts w:ascii="Times New Roman" w:eastAsia="Times New Roman" w:hAnsi="Times New Roman" w:cs="Times New Roman"/>
                <w:b/>
                <w:bCs/>
                <w:szCs w:val="24"/>
                <w:lang w:eastAsia="cs-CZ"/>
              </w:rPr>
            </w:pPr>
            <w:r w:rsidRPr="003D3CF2">
              <w:rPr>
                <w:rFonts w:ascii="Times New Roman" w:eastAsia="Times New Roman" w:hAnsi="Times New Roman" w:cs="Times New Roman"/>
                <w:b/>
                <w:bCs/>
                <w:szCs w:val="24"/>
                <w:lang w:eastAsia="cs-CZ"/>
              </w:rPr>
              <w:t>Lokálně %</w:t>
            </w:r>
          </w:p>
        </w:tc>
        <w:tc>
          <w:tcPr>
            <w:tcW w:w="899" w:type="pct"/>
            <w:vAlign w:val="center"/>
            <w:hideMark/>
          </w:tcPr>
          <w:p w14:paraId="6B71D28D" w14:textId="77777777" w:rsidR="001542B2" w:rsidRPr="003D3CF2" w:rsidRDefault="001542B2" w:rsidP="003D3CF2">
            <w:pPr>
              <w:spacing w:after="0" w:line="240" w:lineRule="auto"/>
              <w:jc w:val="center"/>
              <w:rPr>
                <w:rFonts w:ascii="Times New Roman" w:eastAsia="Times New Roman" w:hAnsi="Times New Roman" w:cs="Times New Roman"/>
                <w:b/>
                <w:bCs/>
                <w:szCs w:val="24"/>
                <w:lang w:eastAsia="cs-CZ"/>
              </w:rPr>
            </w:pPr>
            <w:r w:rsidRPr="003D3CF2">
              <w:rPr>
                <w:rFonts w:ascii="Times New Roman" w:eastAsia="Times New Roman" w:hAnsi="Times New Roman" w:cs="Times New Roman"/>
                <w:b/>
                <w:bCs/>
                <w:szCs w:val="24"/>
                <w:lang w:eastAsia="cs-CZ"/>
              </w:rPr>
              <w:t>Globálně %</w:t>
            </w:r>
          </w:p>
        </w:tc>
      </w:tr>
      <w:tr w:rsidR="001542B2" w:rsidRPr="003D3CF2" w14:paraId="032DDE0B" w14:textId="77777777" w:rsidTr="001542B2">
        <w:trPr>
          <w:tblCellSpacing w:w="0" w:type="dxa"/>
        </w:trPr>
        <w:tc>
          <w:tcPr>
            <w:tcW w:w="2527" w:type="pct"/>
            <w:vAlign w:val="center"/>
            <w:hideMark/>
          </w:tcPr>
          <w:p w14:paraId="656CF883" w14:textId="77777777" w:rsidR="001542B2" w:rsidRPr="003D3CF2" w:rsidRDefault="001542B2" w:rsidP="003D3CF2">
            <w:pPr>
              <w:spacing w:after="0" w:line="240" w:lineRule="auto"/>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Vzděláváme pracovníky, ale nemáme ucelenou koncepci</w:t>
            </w:r>
          </w:p>
        </w:tc>
        <w:tc>
          <w:tcPr>
            <w:tcW w:w="612" w:type="pct"/>
            <w:vAlign w:val="center"/>
            <w:hideMark/>
          </w:tcPr>
          <w:p w14:paraId="2086A291" w14:textId="77777777" w:rsidR="001542B2" w:rsidRPr="003D3CF2" w:rsidRDefault="001542B2" w:rsidP="003D3CF2">
            <w:pPr>
              <w:spacing w:after="0" w:line="240" w:lineRule="auto"/>
              <w:jc w:val="center"/>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4</w:t>
            </w:r>
          </w:p>
        </w:tc>
        <w:tc>
          <w:tcPr>
            <w:tcW w:w="962" w:type="pct"/>
            <w:vAlign w:val="center"/>
            <w:hideMark/>
          </w:tcPr>
          <w:p w14:paraId="68175A82" w14:textId="77777777" w:rsidR="001542B2" w:rsidRPr="003D3CF2" w:rsidRDefault="001542B2" w:rsidP="003D3CF2">
            <w:pPr>
              <w:spacing w:after="0" w:line="240" w:lineRule="auto"/>
              <w:jc w:val="center"/>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66,67 %</w:t>
            </w:r>
          </w:p>
        </w:tc>
        <w:tc>
          <w:tcPr>
            <w:tcW w:w="899" w:type="pct"/>
            <w:vAlign w:val="center"/>
            <w:hideMark/>
          </w:tcPr>
          <w:p w14:paraId="62F81227" w14:textId="77777777" w:rsidR="001542B2" w:rsidRPr="003D3CF2" w:rsidRDefault="001542B2" w:rsidP="003D3CF2">
            <w:pPr>
              <w:spacing w:after="0" w:line="240" w:lineRule="auto"/>
              <w:jc w:val="center"/>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21,05 %</w:t>
            </w:r>
          </w:p>
        </w:tc>
      </w:tr>
      <w:tr w:rsidR="001542B2" w:rsidRPr="003D3CF2" w14:paraId="001F9673" w14:textId="77777777" w:rsidTr="001542B2">
        <w:trPr>
          <w:tblCellSpacing w:w="0" w:type="dxa"/>
        </w:trPr>
        <w:tc>
          <w:tcPr>
            <w:tcW w:w="2527" w:type="pct"/>
            <w:vAlign w:val="center"/>
            <w:hideMark/>
          </w:tcPr>
          <w:p w14:paraId="11AC04F2" w14:textId="77777777" w:rsidR="001542B2" w:rsidRPr="003D3CF2" w:rsidRDefault="001542B2" w:rsidP="003D3CF2">
            <w:pPr>
              <w:spacing w:after="0" w:line="240" w:lineRule="auto"/>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Spolupracujeme s mobilními hospici</w:t>
            </w:r>
          </w:p>
        </w:tc>
        <w:tc>
          <w:tcPr>
            <w:tcW w:w="612" w:type="pct"/>
            <w:vAlign w:val="center"/>
            <w:hideMark/>
          </w:tcPr>
          <w:p w14:paraId="0F466D32" w14:textId="77777777" w:rsidR="001542B2" w:rsidRPr="003D3CF2" w:rsidRDefault="001542B2" w:rsidP="003D3CF2">
            <w:pPr>
              <w:spacing w:after="0" w:line="240" w:lineRule="auto"/>
              <w:jc w:val="center"/>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2</w:t>
            </w:r>
          </w:p>
        </w:tc>
        <w:tc>
          <w:tcPr>
            <w:tcW w:w="962" w:type="pct"/>
            <w:vAlign w:val="center"/>
            <w:hideMark/>
          </w:tcPr>
          <w:p w14:paraId="1BD7C0E7" w14:textId="77777777" w:rsidR="001542B2" w:rsidRPr="003D3CF2" w:rsidRDefault="001542B2" w:rsidP="003D3CF2">
            <w:pPr>
              <w:spacing w:after="0" w:line="240" w:lineRule="auto"/>
              <w:jc w:val="center"/>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33,33 %</w:t>
            </w:r>
          </w:p>
        </w:tc>
        <w:tc>
          <w:tcPr>
            <w:tcW w:w="899" w:type="pct"/>
            <w:vAlign w:val="center"/>
            <w:hideMark/>
          </w:tcPr>
          <w:p w14:paraId="3F101810" w14:textId="77777777" w:rsidR="001542B2" w:rsidRPr="003D3CF2" w:rsidRDefault="001542B2" w:rsidP="003D3CF2">
            <w:pPr>
              <w:spacing w:after="0" w:line="240" w:lineRule="auto"/>
              <w:jc w:val="center"/>
              <w:rPr>
                <w:rFonts w:ascii="Times New Roman" w:eastAsia="Times New Roman" w:hAnsi="Times New Roman" w:cs="Times New Roman"/>
                <w:szCs w:val="24"/>
                <w:lang w:eastAsia="cs-CZ"/>
              </w:rPr>
            </w:pPr>
            <w:r w:rsidRPr="003D3CF2">
              <w:rPr>
                <w:rFonts w:ascii="Times New Roman" w:eastAsia="Times New Roman" w:hAnsi="Times New Roman" w:cs="Times New Roman"/>
                <w:szCs w:val="24"/>
                <w:lang w:eastAsia="cs-CZ"/>
              </w:rPr>
              <w:t>10,53 %</w:t>
            </w:r>
          </w:p>
        </w:tc>
      </w:tr>
    </w:tbl>
    <w:p w14:paraId="66289C74" w14:textId="149691C0" w:rsidR="001542B2" w:rsidRDefault="001542B2" w:rsidP="0044437B">
      <w:pPr>
        <w:pStyle w:val="Bezmezer"/>
      </w:pPr>
    </w:p>
    <w:p w14:paraId="60DFB593" w14:textId="2AD91776" w:rsidR="00775DDD" w:rsidRDefault="00775DDD" w:rsidP="0044437B">
      <w:pPr>
        <w:pStyle w:val="Bezmezer"/>
      </w:pPr>
      <w:r>
        <w:t>Zpracování m</w:t>
      </w:r>
      <w:r w:rsidRPr="00775DDD">
        <w:t>etodick</w:t>
      </w:r>
      <w:r>
        <w:t>ých</w:t>
      </w:r>
      <w:r w:rsidRPr="00775DDD">
        <w:t xml:space="preserve"> pokyn</w:t>
      </w:r>
      <w:r>
        <w:t xml:space="preserve">ů péče o umírající klienty ve svých zařízeních potvrzuje 10 (52,63 %) zařízení, 4 (21,05 %) na ni pracují a 5 (26,32 %) zkoumaných zařízení metodiku nemá. </w:t>
      </w:r>
      <w:r w:rsidR="007A1C4D">
        <w:t>Na v</w:t>
      </w:r>
      <w:r>
        <w:t>ýsledky nem</w:t>
      </w:r>
      <w:r w:rsidR="007A1C4D">
        <w:t>á</w:t>
      </w:r>
      <w:r>
        <w:t xml:space="preserve"> </w:t>
      </w:r>
      <w:r w:rsidR="00515359">
        <w:t xml:space="preserve">nijak </w:t>
      </w:r>
      <w:r>
        <w:t>zásadní vliv</w:t>
      </w:r>
      <w:r w:rsidR="007A1C4D">
        <w:t xml:space="preserve"> </w:t>
      </w:r>
      <w:r w:rsidR="00845164">
        <w:t xml:space="preserve">zavedení paliativní péče ve zkoumaných zařízeních. </w:t>
      </w:r>
      <w:r w:rsidR="00515359">
        <w:t>Některá</w:t>
      </w:r>
      <w:r w:rsidR="00845164">
        <w:t xml:space="preserve">, která paliativní přístup zaveden mají, metodiku teprve zpracovávají a naopak, dvě zařízení bez paliativního přístupu metodiku </w:t>
      </w:r>
      <w:r w:rsidR="00515359">
        <w:t xml:space="preserve">již </w:t>
      </w:r>
      <w:r w:rsidR="00845164">
        <w:t>zpracovánu mají.</w:t>
      </w:r>
    </w:p>
    <w:p w14:paraId="6F04F7B0" w14:textId="17AF2D90" w:rsidR="00775DDD" w:rsidRDefault="00845164" w:rsidP="00E45DCB">
      <w:pPr>
        <w:pStyle w:val="Bezmezer"/>
        <w:jc w:val="left"/>
        <w:rPr>
          <w:i/>
          <w:iCs/>
          <w:noProof/>
        </w:rPr>
      </w:pPr>
      <w:r w:rsidRPr="00E45DCB">
        <w:rPr>
          <w:b/>
          <w:bCs w:val="0"/>
          <w:noProof/>
        </w:rPr>
        <w:lastRenderedPageBreak/>
        <w:t>Graf č. 3:</w:t>
      </w:r>
      <w:r w:rsidRPr="00E476E7">
        <w:rPr>
          <w:noProof/>
        </w:rPr>
        <w:t xml:space="preserve"> </w:t>
      </w:r>
      <w:r w:rsidRPr="00E45DCB">
        <w:rPr>
          <w:i/>
          <w:iCs/>
          <w:noProof/>
        </w:rPr>
        <w:t>Zpracování metodiky péče o umírající</w:t>
      </w:r>
      <w:r w:rsidR="00515359">
        <w:rPr>
          <w:i/>
          <w:iCs/>
          <w:noProof/>
        </w:rPr>
        <w:t xml:space="preserve"> ve všech zkoumaných zařízeních</w:t>
      </w:r>
      <w:r w:rsidR="00775DDD" w:rsidRPr="00775DDD">
        <w:rPr>
          <w:noProof/>
        </w:rPr>
        <w:drawing>
          <wp:inline distT="0" distB="0" distL="0" distR="0" wp14:anchorId="7D9EA157" wp14:editId="49A075CC">
            <wp:extent cx="4572000" cy="3362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3362325"/>
                    </a:xfrm>
                    <a:prstGeom prst="rect">
                      <a:avLst/>
                    </a:prstGeom>
                  </pic:spPr>
                </pic:pic>
              </a:graphicData>
            </a:graphic>
          </wp:inline>
        </w:drawing>
      </w:r>
    </w:p>
    <w:p w14:paraId="3673AD61" w14:textId="77777777" w:rsidR="005747B3" w:rsidRPr="005747B3" w:rsidRDefault="005747B3" w:rsidP="00E45DCB">
      <w:pPr>
        <w:pStyle w:val="Bezmezer"/>
        <w:jc w:val="left"/>
      </w:pPr>
    </w:p>
    <w:p w14:paraId="0769956D" w14:textId="3F721801" w:rsidR="0055360F" w:rsidRPr="00E45DCB" w:rsidRDefault="00960E4A" w:rsidP="001C37F3">
      <w:pPr>
        <w:pStyle w:val="Nadpis4"/>
        <w:rPr>
          <w:bCs/>
        </w:rPr>
      </w:pPr>
      <w:r w:rsidRPr="00E45DCB">
        <w:t xml:space="preserve">Zapojení rodin do péče o umírající </w:t>
      </w:r>
      <w:r w:rsidR="00F25969">
        <w:t xml:space="preserve">ve zkoumaných </w:t>
      </w:r>
      <w:r w:rsidRPr="00E45DCB">
        <w:t>zařízeních</w:t>
      </w:r>
    </w:p>
    <w:p w14:paraId="5FCA4ED6" w14:textId="7A551FB1" w:rsidR="007A2600" w:rsidRDefault="00DE1D45" w:rsidP="0044437B">
      <w:pPr>
        <w:pStyle w:val="Bezmezer"/>
      </w:pPr>
      <w:r>
        <w:t xml:space="preserve">Ze </w:t>
      </w:r>
      <w:r w:rsidR="007A2600" w:rsidRPr="007A2600">
        <w:t xml:space="preserve">4 (21,05 %) </w:t>
      </w:r>
      <w:r>
        <w:t>zařízení, která z</w:t>
      </w:r>
      <w:r w:rsidR="007A2600" w:rsidRPr="007A2600">
        <w:t>avedenou paliativní péči nemají,</w:t>
      </w:r>
      <w:r>
        <w:t xml:space="preserve"> v 1 (25 %) zařízení rodiny vůbec nemohou být přítomny u umírajícího. Ve 2 (50 %) zařízeních mohou být </w:t>
      </w:r>
      <w:r w:rsidR="004F6C30">
        <w:t xml:space="preserve">rodiny </w:t>
      </w:r>
      <w:r>
        <w:t>přítomn</w:t>
      </w:r>
      <w:r w:rsidR="004F6C30">
        <w:t>y</w:t>
      </w:r>
      <w:r>
        <w:t xml:space="preserve"> omezeně a pouze v 1 zařízení bez paliativního přístupu mohou být rodiny u lůžka umírajícího po neomezenou dobu. Tuto možnost </w:t>
      </w:r>
      <w:r w:rsidR="007A2600" w:rsidRPr="007A2600">
        <w:t>rodiny</w:t>
      </w:r>
      <w:r w:rsidR="009F47EA">
        <w:t xml:space="preserve"> </w:t>
      </w:r>
      <w:r w:rsidR="007A2600" w:rsidRPr="007A2600">
        <w:t>využívají</w:t>
      </w:r>
      <w:r w:rsidR="007A2600">
        <w:t xml:space="preserve">, </w:t>
      </w:r>
      <w:r>
        <w:t>i když respondenti udávají, že této možnosti využívají pouze jednotlivci.</w:t>
      </w:r>
    </w:p>
    <w:p w14:paraId="2918A0BE" w14:textId="77777777" w:rsidR="00DE1D45" w:rsidRPr="00DE1D45" w:rsidRDefault="00DE1D45" w:rsidP="0044437B">
      <w:pPr>
        <w:pStyle w:val="Bezmezer"/>
      </w:pPr>
    </w:p>
    <w:p w14:paraId="088D6A5C" w14:textId="5128B151" w:rsidR="007A2600" w:rsidRPr="00A559A1" w:rsidRDefault="007A2600" w:rsidP="007A2600">
      <w:pPr>
        <w:spacing w:after="0" w:line="276" w:lineRule="auto"/>
        <w:rPr>
          <w:i/>
          <w:iCs/>
          <w:szCs w:val="24"/>
          <w:lang w:eastAsia="cs-CZ"/>
        </w:rPr>
      </w:pPr>
      <w:r w:rsidRPr="00A559A1">
        <w:rPr>
          <w:b/>
          <w:bCs/>
          <w:lang w:eastAsia="cs-CZ"/>
        </w:rPr>
        <w:t xml:space="preserve">Tabulka č. </w:t>
      </w:r>
      <w:r>
        <w:rPr>
          <w:b/>
          <w:bCs/>
          <w:lang w:eastAsia="cs-CZ"/>
        </w:rPr>
        <w:t>5</w:t>
      </w:r>
      <w:r w:rsidRPr="00A559A1">
        <w:rPr>
          <w:b/>
          <w:bCs/>
          <w:lang w:eastAsia="cs-CZ"/>
        </w:rPr>
        <w:t>:</w:t>
      </w:r>
      <w:r w:rsidRPr="00A559A1">
        <w:rPr>
          <w:lang w:eastAsia="cs-CZ"/>
        </w:rPr>
        <w:t xml:space="preserve"> </w:t>
      </w:r>
      <w:r>
        <w:rPr>
          <w:i/>
          <w:iCs/>
          <w:szCs w:val="24"/>
          <w:lang w:eastAsia="cs-CZ"/>
        </w:rPr>
        <w:t>Respondenti bez zaveden</w:t>
      </w:r>
      <w:r w:rsidR="0044437B">
        <w:rPr>
          <w:i/>
          <w:iCs/>
          <w:szCs w:val="24"/>
          <w:lang w:eastAsia="cs-CZ"/>
        </w:rPr>
        <w:t>é</w:t>
      </w:r>
      <w:r>
        <w:rPr>
          <w:i/>
          <w:iCs/>
          <w:szCs w:val="24"/>
          <w:lang w:eastAsia="cs-CZ"/>
        </w:rPr>
        <w:t xml:space="preserve"> paliativní péče</w:t>
      </w:r>
    </w:p>
    <w:tbl>
      <w:tblPr>
        <w:tblW w:w="490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8"/>
        <w:gridCol w:w="738"/>
        <w:gridCol w:w="1377"/>
        <w:gridCol w:w="1479"/>
      </w:tblGrid>
      <w:tr w:rsidR="007A2600" w:rsidRPr="007A2600" w14:paraId="680014D7" w14:textId="77777777" w:rsidTr="007A2600">
        <w:trPr>
          <w:tblCellSpacing w:w="0" w:type="dxa"/>
        </w:trPr>
        <w:tc>
          <w:tcPr>
            <w:tcW w:w="0" w:type="auto"/>
            <w:vAlign w:val="center"/>
            <w:hideMark/>
          </w:tcPr>
          <w:p w14:paraId="55B37E57" w14:textId="19677169" w:rsidR="007A2600" w:rsidRPr="007A2600" w:rsidRDefault="007A2600" w:rsidP="007A2600">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Je rodině umožněno být s umírajícím?</w:t>
            </w:r>
          </w:p>
        </w:tc>
        <w:tc>
          <w:tcPr>
            <w:tcW w:w="0" w:type="auto"/>
            <w:vAlign w:val="center"/>
            <w:hideMark/>
          </w:tcPr>
          <w:p w14:paraId="6202A566" w14:textId="77777777" w:rsidR="007A2600" w:rsidRPr="007A2600" w:rsidRDefault="007A2600" w:rsidP="007A2600">
            <w:pPr>
              <w:spacing w:after="0" w:line="240" w:lineRule="auto"/>
              <w:jc w:val="center"/>
              <w:rPr>
                <w:rFonts w:ascii="Times New Roman" w:eastAsia="Times New Roman" w:hAnsi="Times New Roman" w:cs="Times New Roman"/>
                <w:b/>
                <w:bCs/>
                <w:szCs w:val="24"/>
                <w:lang w:eastAsia="cs-CZ"/>
              </w:rPr>
            </w:pPr>
            <w:r w:rsidRPr="007A2600">
              <w:rPr>
                <w:rFonts w:ascii="Times New Roman" w:eastAsia="Times New Roman" w:hAnsi="Times New Roman" w:cs="Times New Roman"/>
                <w:b/>
                <w:bCs/>
                <w:szCs w:val="24"/>
                <w:lang w:eastAsia="cs-CZ"/>
              </w:rPr>
              <w:t>Počet</w:t>
            </w:r>
          </w:p>
        </w:tc>
        <w:tc>
          <w:tcPr>
            <w:tcW w:w="0" w:type="auto"/>
            <w:vAlign w:val="center"/>
            <w:hideMark/>
          </w:tcPr>
          <w:p w14:paraId="1A901312" w14:textId="77777777" w:rsidR="007A2600" w:rsidRPr="007A2600" w:rsidRDefault="007A2600" w:rsidP="007A2600">
            <w:pPr>
              <w:spacing w:after="0" w:line="240" w:lineRule="auto"/>
              <w:jc w:val="center"/>
              <w:rPr>
                <w:rFonts w:ascii="Times New Roman" w:eastAsia="Times New Roman" w:hAnsi="Times New Roman" w:cs="Times New Roman"/>
                <w:b/>
                <w:bCs/>
                <w:szCs w:val="24"/>
                <w:lang w:eastAsia="cs-CZ"/>
              </w:rPr>
            </w:pPr>
            <w:r w:rsidRPr="007A2600">
              <w:rPr>
                <w:rFonts w:ascii="Times New Roman" w:eastAsia="Times New Roman" w:hAnsi="Times New Roman" w:cs="Times New Roman"/>
                <w:b/>
                <w:bCs/>
                <w:szCs w:val="24"/>
                <w:lang w:eastAsia="cs-CZ"/>
              </w:rPr>
              <w:t>Lokálně %</w:t>
            </w:r>
          </w:p>
        </w:tc>
        <w:tc>
          <w:tcPr>
            <w:tcW w:w="0" w:type="auto"/>
            <w:vAlign w:val="center"/>
            <w:hideMark/>
          </w:tcPr>
          <w:p w14:paraId="24386B4A" w14:textId="77777777" w:rsidR="007A2600" w:rsidRPr="007A2600" w:rsidRDefault="007A2600" w:rsidP="007A2600">
            <w:pPr>
              <w:spacing w:after="0" w:line="240" w:lineRule="auto"/>
              <w:jc w:val="center"/>
              <w:rPr>
                <w:rFonts w:ascii="Times New Roman" w:eastAsia="Times New Roman" w:hAnsi="Times New Roman" w:cs="Times New Roman"/>
                <w:b/>
                <w:bCs/>
                <w:szCs w:val="24"/>
                <w:lang w:eastAsia="cs-CZ"/>
              </w:rPr>
            </w:pPr>
            <w:r w:rsidRPr="007A2600">
              <w:rPr>
                <w:rFonts w:ascii="Times New Roman" w:eastAsia="Times New Roman" w:hAnsi="Times New Roman" w:cs="Times New Roman"/>
                <w:b/>
                <w:bCs/>
                <w:szCs w:val="24"/>
                <w:lang w:eastAsia="cs-CZ"/>
              </w:rPr>
              <w:t>Globálně %</w:t>
            </w:r>
          </w:p>
        </w:tc>
      </w:tr>
      <w:tr w:rsidR="007A2600" w:rsidRPr="007A2600" w14:paraId="6B6D3A43" w14:textId="77777777" w:rsidTr="007A2600">
        <w:trPr>
          <w:tblCellSpacing w:w="0" w:type="dxa"/>
        </w:trPr>
        <w:tc>
          <w:tcPr>
            <w:tcW w:w="0" w:type="auto"/>
            <w:vAlign w:val="center"/>
            <w:hideMark/>
          </w:tcPr>
          <w:p w14:paraId="662C6E98" w14:textId="77777777" w:rsidR="007A2600" w:rsidRPr="007A2600" w:rsidRDefault="007A2600" w:rsidP="007A2600">
            <w:pPr>
              <w:spacing w:after="0" w:line="240" w:lineRule="auto"/>
              <w:rPr>
                <w:rFonts w:ascii="Times New Roman" w:eastAsia="Times New Roman" w:hAnsi="Times New Roman" w:cs="Times New Roman"/>
                <w:szCs w:val="24"/>
                <w:lang w:eastAsia="cs-CZ"/>
              </w:rPr>
            </w:pPr>
            <w:r w:rsidRPr="007A2600">
              <w:rPr>
                <w:rFonts w:ascii="Times New Roman" w:eastAsia="Times New Roman" w:hAnsi="Times New Roman" w:cs="Times New Roman"/>
                <w:szCs w:val="24"/>
                <w:lang w:eastAsia="cs-CZ"/>
              </w:rPr>
              <w:t>Ano, omezeně</w:t>
            </w:r>
          </w:p>
        </w:tc>
        <w:tc>
          <w:tcPr>
            <w:tcW w:w="0" w:type="auto"/>
            <w:vAlign w:val="center"/>
            <w:hideMark/>
          </w:tcPr>
          <w:p w14:paraId="519BAC09"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2</w:t>
            </w:r>
          </w:p>
        </w:tc>
        <w:tc>
          <w:tcPr>
            <w:tcW w:w="0" w:type="auto"/>
            <w:vAlign w:val="center"/>
            <w:hideMark/>
          </w:tcPr>
          <w:p w14:paraId="5C23C7E9"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50 %</w:t>
            </w:r>
          </w:p>
        </w:tc>
        <w:tc>
          <w:tcPr>
            <w:tcW w:w="0" w:type="auto"/>
            <w:vAlign w:val="center"/>
            <w:hideMark/>
          </w:tcPr>
          <w:p w14:paraId="63B90C09"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10,53 %</w:t>
            </w:r>
          </w:p>
        </w:tc>
      </w:tr>
      <w:tr w:rsidR="007A2600" w:rsidRPr="007A2600" w14:paraId="5D2A8572" w14:textId="77777777" w:rsidTr="007A2600">
        <w:trPr>
          <w:tblCellSpacing w:w="0" w:type="dxa"/>
        </w:trPr>
        <w:tc>
          <w:tcPr>
            <w:tcW w:w="0" w:type="auto"/>
            <w:vAlign w:val="center"/>
            <w:hideMark/>
          </w:tcPr>
          <w:p w14:paraId="5860FFB2" w14:textId="77777777" w:rsidR="007A2600" w:rsidRPr="007A2600" w:rsidRDefault="007A2600" w:rsidP="007A2600">
            <w:pPr>
              <w:spacing w:after="0" w:line="240" w:lineRule="auto"/>
              <w:rPr>
                <w:rFonts w:ascii="Times New Roman" w:eastAsia="Times New Roman" w:hAnsi="Times New Roman" w:cs="Times New Roman"/>
                <w:szCs w:val="24"/>
                <w:lang w:eastAsia="cs-CZ"/>
              </w:rPr>
            </w:pPr>
            <w:r w:rsidRPr="007A2600">
              <w:rPr>
                <w:rFonts w:ascii="Times New Roman" w:eastAsia="Times New Roman" w:hAnsi="Times New Roman" w:cs="Times New Roman"/>
                <w:szCs w:val="24"/>
                <w:lang w:eastAsia="cs-CZ"/>
              </w:rPr>
              <w:t>Ne</w:t>
            </w:r>
          </w:p>
        </w:tc>
        <w:tc>
          <w:tcPr>
            <w:tcW w:w="0" w:type="auto"/>
            <w:vAlign w:val="center"/>
            <w:hideMark/>
          </w:tcPr>
          <w:p w14:paraId="1C3E241C"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w:t>
            </w:r>
          </w:p>
        </w:tc>
        <w:tc>
          <w:tcPr>
            <w:tcW w:w="0" w:type="auto"/>
            <w:vAlign w:val="center"/>
            <w:hideMark/>
          </w:tcPr>
          <w:p w14:paraId="16FC14D9"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25 %</w:t>
            </w:r>
          </w:p>
        </w:tc>
        <w:tc>
          <w:tcPr>
            <w:tcW w:w="0" w:type="auto"/>
            <w:vAlign w:val="center"/>
            <w:hideMark/>
          </w:tcPr>
          <w:p w14:paraId="5FB89808"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5,26 %</w:t>
            </w:r>
          </w:p>
        </w:tc>
      </w:tr>
      <w:tr w:rsidR="007A2600" w:rsidRPr="007A2600" w14:paraId="48AEBB4E" w14:textId="77777777" w:rsidTr="007A2600">
        <w:trPr>
          <w:tblCellSpacing w:w="0" w:type="dxa"/>
        </w:trPr>
        <w:tc>
          <w:tcPr>
            <w:tcW w:w="0" w:type="auto"/>
            <w:vAlign w:val="center"/>
            <w:hideMark/>
          </w:tcPr>
          <w:p w14:paraId="434E4C2B" w14:textId="77777777" w:rsidR="007A2600" w:rsidRPr="007A2600" w:rsidRDefault="007A2600" w:rsidP="007A2600">
            <w:pPr>
              <w:spacing w:after="0" w:line="240" w:lineRule="auto"/>
              <w:rPr>
                <w:rFonts w:ascii="Times New Roman" w:eastAsia="Times New Roman" w:hAnsi="Times New Roman" w:cs="Times New Roman"/>
                <w:szCs w:val="24"/>
                <w:lang w:eastAsia="cs-CZ"/>
              </w:rPr>
            </w:pPr>
            <w:r w:rsidRPr="007A2600">
              <w:rPr>
                <w:rFonts w:ascii="Times New Roman" w:eastAsia="Times New Roman" w:hAnsi="Times New Roman" w:cs="Times New Roman"/>
                <w:szCs w:val="24"/>
                <w:lang w:eastAsia="cs-CZ"/>
              </w:rPr>
              <w:t>Ano, po neomezenou dobu</w:t>
            </w:r>
          </w:p>
        </w:tc>
        <w:tc>
          <w:tcPr>
            <w:tcW w:w="0" w:type="auto"/>
            <w:vAlign w:val="center"/>
            <w:hideMark/>
          </w:tcPr>
          <w:p w14:paraId="2DCCDAB9"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w:t>
            </w:r>
          </w:p>
        </w:tc>
        <w:tc>
          <w:tcPr>
            <w:tcW w:w="0" w:type="auto"/>
            <w:vAlign w:val="center"/>
            <w:hideMark/>
          </w:tcPr>
          <w:p w14:paraId="26EFC187"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25 %</w:t>
            </w:r>
          </w:p>
        </w:tc>
        <w:tc>
          <w:tcPr>
            <w:tcW w:w="0" w:type="auto"/>
            <w:vAlign w:val="center"/>
            <w:hideMark/>
          </w:tcPr>
          <w:p w14:paraId="56E0151C" w14:textId="77777777" w:rsidR="007A2600" w:rsidRPr="00983E0C" w:rsidRDefault="007A2600" w:rsidP="007A2600">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5,26 %</w:t>
            </w:r>
          </w:p>
        </w:tc>
      </w:tr>
    </w:tbl>
    <w:p w14:paraId="7E0D8BEA" w14:textId="77E224C4" w:rsidR="007A2600" w:rsidRDefault="007A2600" w:rsidP="0044437B">
      <w:pPr>
        <w:pStyle w:val="Bezmezer"/>
      </w:pPr>
    </w:p>
    <w:p w14:paraId="39A97AD3" w14:textId="28346748" w:rsidR="0044437B" w:rsidRDefault="009F47EA" w:rsidP="0044437B">
      <w:pPr>
        <w:pStyle w:val="Bezmezer"/>
      </w:pPr>
      <w:r>
        <w:t xml:space="preserve">V zařízeních, ve kterých paliativní péči teprve zavádějí, </w:t>
      </w:r>
      <w:r w:rsidR="00320DFD">
        <w:t xml:space="preserve">rodinám umožňují být u lůžka umírajícího ve všech případech, avšak jen polovina zařízení uvádí, že </w:t>
      </w:r>
      <w:r w:rsidR="004F6C30">
        <w:lastRenderedPageBreak/>
        <w:t xml:space="preserve">je </w:t>
      </w:r>
      <w:r w:rsidR="00320DFD">
        <w:t xml:space="preserve">rodinám </w:t>
      </w:r>
      <w:r w:rsidR="004F6C30">
        <w:t xml:space="preserve">pobyt </w:t>
      </w:r>
      <w:r w:rsidR="00320DFD">
        <w:t xml:space="preserve">umožněn </w:t>
      </w:r>
      <w:r w:rsidR="004F6C30">
        <w:t xml:space="preserve">po </w:t>
      </w:r>
      <w:r w:rsidR="00320DFD">
        <w:t>neomeze</w:t>
      </w:r>
      <w:r w:rsidR="004F6C30">
        <w:t>nou dobu</w:t>
      </w:r>
      <w:r w:rsidR="00320DFD">
        <w:t xml:space="preserve">. </w:t>
      </w:r>
      <w:r w:rsidR="004F6C30">
        <w:t>Je možné, že d</w:t>
      </w:r>
      <w:r w:rsidR="00320DFD">
        <w:t xml:space="preserve">ruhá polovina </w:t>
      </w:r>
      <w:r w:rsidR="004F6C30">
        <w:t xml:space="preserve">zařízení </w:t>
      </w:r>
      <w:r w:rsidR="00320DFD">
        <w:t xml:space="preserve">může pobyt rodin </w:t>
      </w:r>
      <w:r w:rsidR="004F6C30">
        <w:t xml:space="preserve">u lůžka </w:t>
      </w:r>
      <w:r w:rsidR="00320DFD">
        <w:t>omezovat z</w:t>
      </w:r>
      <w:r w:rsidR="004F6C30">
        <w:t> </w:t>
      </w:r>
      <w:r w:rsidR="00320DFD">
        <w:t>časových</w:t>
      </w:r>
      <w:r w:rsidR="004F6C30">
        <w:t xml:space="preserve"> či</w:t>
      </w:r>
      <w:r w:rsidR="00320DFD">
        <w:t xml:space="preserve"> kapacitních důvodů, což ale postrádá logiku, protože smrt se ne</w:t>
      </w:r>
      <w:r w:rsidR="005E147E">
        <w:t>řídí</w:t>
      </w:r>
      <w:r w:rsidR="00320DFD">
        <w:t xml:space="preserve"> dle otevíracích hodin zařízení.</w:t>
      </w:r>
    </w:p>
    <w:p w14:paraId="47DEEBEC" w14:textId="64E1DF0E" w:rsidR="0044437B" w:rsidRDefault="0044437B" w:rsidP="0044437B">
      <w:pPr>
        <w:pStyle w:val="Bezmezer"/>
      </w:pPr>
    </w:p>
    <w:p w14:paraId="3A920C12" w14:textId="774A1599" w:rsidR="0044437B" w:rsidRPr="00A559A1" w:rsidRDefault="0044437B" w:rsidP="0044437B">
      <w:pPr>
        <w:spacing w:after="0" w:line="276" w:lineRule="auto"/>
        <w:rPr>
          <w:i/>
          <w:iCs/>
          <w:szCs w:val="24"/>
          <w:lang w:eastAsia="cs-CZ"/>
        </w:rPr>
      </w:pPr>
      <w:r w:rsidRPr="00A559A1">
        <w:rPr>
          <w:b/>
          <w:bCs/>
          <w:lang w:eastAsia="cs-CZ"/>
        </w:rPr>
        <w:t xml:space="preserve">Tabulka č. </w:t>
      </w:r>
      <w:r>
        <w:rPr>
          <w:b/>
          <w:bCs/>
          <w:lang w:eastAsia="cs-CZ"/>
        </w:rPr>
        <w:t>6</w:t>
      </w:r>
      <w:r w:rsidRPr="00A559A1">
        <w:rPr>
          <w:b/>
          <w:bCs/>
          <w:lang w:eastAsia="cs-CZ"/>
        </w:rPr>
        <w:t>:</w:t>
      </w:r>
      <w:r w:rsidRPr="00A559A1">
        <w:rPr>
          <w:lang w:eastAsia="cs-CZ"/>
        </w:rPr>
        <w:t xml:space="preserve"> </w:t>
      </w:r>
      <w:r>
        <w:rPr>
          <w:i/>
          <w:iCs/>
          <w:szCs w:val="24"/>
          <w:lang w:eastAsia="cs-CZ"/>
        </w:rPr>
        <w:t>Respondenti zavádějící paliativní péči</w:t>
      </w:r>
    </w:p>
    <w:tbl>
      <w:tblPr>
        <w:tblW w:w="492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75"/>
        <w:gridCol w:w="740"/>
        <w:gridCol w:w="1382"/>
        <w:gridCol w:w="1485"/>
      </w:tblGrid>
      <w:tr w:rsidR="0044437B" w:rsidRPr="00A90CFB" w14:paraId="1886502C" w14:textId="77777777" w:rsidTr="0044437B">
        <w:trPr>
          <w:tblCellSpacing w:w="0" w:type="dxa"/>
        </w:trPr>
        <w:tc>
          <w:tcPr>
            <w:tcW w:w="0" w:type="auto"/>
            <w:vAlign w:val="center"/>
            <w:hideMark/>
          </w:tcPr>
          <w:p w14:paraId="469F7DC6" w14:textId="0FC194F5" w:rsidR="0044437B" w:rsidRPr="00A90CFB" w:rsidRDefault="0044437B" w:rsidP="0044437B">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Je rodině umožněno být s umírajícím?</w:t>
            </w:r>
          </w:p>
        </w:tc>
        <w:tc>
          <w:tcPr>
            <w:tcW w:w="0" w:type="auto"/>
            <w:vAlign w:val="center"/>
            <w:hideMark/>
          </w:tcPr>
          <w:p w14:paraId="6FA8F669" w14:textId="77777777" w:rsidR="0044437B" w:rsidRPr="00A90CFB" w:rsidRDefault="0044437B" w:rsidP="0044437B">
            <w:pPr>
              <w:spacing w:after="0" w:line="240" w:lineRule="auto"/>
              <w:jc w:val="center"/>
              <w:rPr>
                <w:rFonts w:ascii="Times New Roman" w:eastAsia="Times New Roman" w:hAnsi="Times New Roman" w:cs="Times New Roman"/>
                <w:b/>
                <w:bCs/>
                <w:szCs w:val="24"/>
                <w:lang w:eastAsia="cs-CZ"/>
              </w:rPr>
            </w:pPr>
            <w:r w:rsidRPr="00A90CFB">
              <w:rPr>
                <w:rFonts w:ascii="Times New Roman" w:eastAsia="Times New Roman" w:hAnsi="Times New Roman" w:cs="Times New Roman"/>
                <w:b/>
                <w:bCs/>
                <w:szCs w:val="24"/>
                <w:lang w:eastAsia="cs-CZ"/>
              </w:rPr>
              <w:t>Počet</w:t>
            </w:r>
          </w:p>
        </w:tc>
        <w:tc>
          <w:tcPr>
            <w:tcW w:w="0" w:type="auto"/>
            <w:vAlign w:val="center"/>
            <w:hideMark/>
          </w:tcPr>
          <w:p w14:paraId="4002000C" w14:textId="77777777" w:rsidR="0044437B" w:rsidRPr="00A90CFB" w:rsidRDefault="0044437B" w:rsidP="0044437B">
            <w:pPr>
              <w:spacing w:after="0" w:line="240" w:lineRule="auto"/>
              <w:jc w:val="center"/>
              <w:rPr>
                <w:rFonts w:ascii="Times New Roman" w:eastAsia="Times New Roman" w:hAnsi="Times New Roman" w:cs="Times New Roman"/>
                <w:b/>
                <w:bCs/>
                <w:szCs w:val="24"/>
                <w:lang w:eastAsia="cs-CZ"/>
              </w:rPr>
            </w:pPr>
            <w:r w:rsidRPr="00A90CFB">
              <w:rPr>
                <w:rFonts w:ascii="Times New Roman" w:eastAsia="Times New Roman" w:hAnsi="Times New Roman" w:cs="Times New Roman"/>
                <w:b/>
                <w:bCs/>
                <w:szCs w:val="24"/>
                <w:lang w:eastAsia="cs-CZ"/>
              </w:rPr>
              <w:t>Lokálně %</w:t>
            </w:r>
          </w:p>
        </w:tc>
        <w:tc>
          <w:tcPr>
            <w:tcW w:w="0" w:type="auto"/>
            <w:vAlign w:val="center"/>
            <w:hideMark/>
          </w:tcPr>
          <w:p w14:paraId="27C8A766" w14:textId="77777777" w:rsidR="0044437B" w:rsidRPr="00A90CFB" w:rsidRDefault="0044437B" w:rsidP="0044437B">
            <w:pPr>
              <w:spacing w:after="0" w:line="240" w:lineRule="auto"/>
              <w:jc w:val="center"/>
              <w:rPr>
                <w:rFonts w:ascii="Times New Roman" w:eastAsia="Times New Roman" w:hAnsi="Times New Roman" w:cs="Times New Roman"/>
                <w:b/>
                <w:bCs/>
                <w:szCs w:val="24"/>
                <w:lang w:eastAsia="cs-CZ"/>
              </w:rPr>
            </w:pPr>
            <w:r w:rsidRPr="00A90CFB">
              <w:rPr>
                <w:rFonts w:ascii="Times New Roman" w:eastAsia="Times New Roman" w:hAnsi="Times New Roman" w:cs="Times New Roman"/>
                <w:b/>
                <w:bCs/>
                <w:szCs w:val="24"/>
                <w:lang w:eastAsia="cs-CZ"/>
              </w:rPr>
              <w:t>Globálně %</w:t>
            </w:r>
          </w:p>
        </w:tc>
      </w:tr>
      <w:tr w:rsidR="0044437B" w:rsidRPr="00A90CFB" w14:paraId="3D51BF35" w14:textId="77777777" w:rsidTr="0044437B">
        <w:trPr>
          <w:tblCellSpacing w:w="0" w:type="dxa"/>
        </w:trPr>
        <w:tc>
          <w:tcPr>
            <w:tcW w:w="0" w:type="auto"/>
            <w:vAlign w:val="center"/>
            <w:hideMark/>
          </w:tcPr>
          <w:p w14:paraId="73BE55D6" w14:textId="77777777" w:rsidR="0044437B" w:rsidRPr="00983E0C" w:rsidRDefault="0044437B" w:rsidP="0044437B">
            <w:pPr>
              <w:spacing w:after="0" w:line="240" w:lineRule="auto"/>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Ano, omezeně</w:t>
            </w:r>
          </w:p>
        </w:tc>
        <w:tc>
          <w:tcPr>
            <w:tcW w:w="0" w:type="auto"/>
            <w:vAlign w:val="center"/>
            <w:hideMark/>
          </w:tcPr>
          <w:p w14:paraId="67EFF93D"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3</w:t>
            </w:r>
          </w:p>
        </w:tc>
        <w:tc>
          <w:tcPr>
            <w:tcW w:w="0" w:type="auto"/>
            <w:vAlign w:val="center"/>
            <w:hideMark/>
          </w:tcPr>
          <w:p w14:paraId="7C3974CB"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50 %</w:t>
            </w:r>
          </w:p>
        </w:tc>
        <w:tc>
          <w:tcPr>
            <w:tcW w:w="0" w:type="auto"/>
            <w:vAlign w:val="center"/>
            <w:hideMark/>
          </w:tcPr>
          <w:p w14:paraId="43429591"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15,79 %</w:t>
            </w:r>
          </w:p>
        </w:tc>
      </w:tr>
      <w:tr w:rsidR="0044437B" w:rsidRPr="00A90CFB" w14:paraId="26FA86BF" w14:textId="77777777" w:rsidTr="0044437B">
        <w:trPr>
          <w:tblCellSpacing w:w="0" w:type="dxa"/>
        </w:trPr>
        <w:tc>
          <w:tcPr>
            <w:tcW w:w="0" w:type="auto"/>
            <w:vAlign w:val="center"/>
            <w:hideMark/>
          </w:tcPr>
          <w:p w14:paraId="0421367D" w14:textId="77777777" w:rsidR="0044437B" w:rsidRPr="00983E0C" w:rsidRDefault="0044437B" w:rsidP="0044437B">
            <w:pPr>
              <w:spacing w:after="0" w:line="240" w:lineRule="auto"/>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Ano, po neomezenou dobu</w:t>
            </w:r>
          </w:p>
        </w:tc>
        <w:tc>
          <w:tcPr>
            <w:tcW w:w="0" w:type="auto"/>
            <w:vAlign w:val="center"/>
            <w:hideMark/>
          </w:tcPr>
          <w:p w14:paraId="093411E9"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3</w:t>
            </w:r>
          </w:p>
        </w:tc>
        <w:tc>
          <w:tcPr>
            <w:tcW w:w="0" w:type="auto"/>
            <w:vAlign w:val="center"/>
            <w:hideMark/>
          </w:tcPr>
          <w:p w14:paraId="2D9FC979"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50 %</w:t>
            </w:r>
          </w:p>
        </w:tc>
        <w:tc>
          <w:tcPr>
            <w:tcW w:w="0" w:type="auto"/>
            <w:vAlign w:val="center"/>
            <w:hideMark/>
          </w:tcPr>
          <w:p w14:paraId="6600F8C7"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15,79 %</w:t>
            </w:r>
          </w:p>
        </w:tc>
      </w:tr>
    </w:tbl>
    <w:p w14:paraId="4852FEF0" w14:textId="093E91DD" w:rsidR="004A1B8F" w:rsidRDefault="004A1B8F" w:rsidP="0044437B">
      <w:pPr>
        <w:pStyle w:val="Bezmezer"/>
      </w:pPr>
    </w:p>
    <w:p w14:paraId="39913D1D" w14:textId="4584B4ED" w:rsidR="005E147E" w:rsidRDefault="00320DFD" w:rsidP="0044437B">
      <w:pPr>
        <w:pStyle w:val="Bezmezer"/>
      </w:pPr>
      <w:r>
        <w:t xml:space="preserve">V zařízeních s již zavedenou paliativní péčí je situace o poznání pozitivnější. Všechna </w:t>
      </w:r>
      <w:r w:rsidR="005E147E">
        <w:t xml:space="preserve">shodně </w:t>
      </w:r>
      <w:r>
        <w:t>uvádějí, že rodiny mohou být přítomny u lůžka umírajícího</w:t>
      </w:r>
      <w:r w:rsidR="004F6C30">
        <w:t>. P</w:t>
      </w:r>
      <w:r>
        <w:t xml:space="preserve">ouze jedno </w:t>
      </w:r>
      <w:r w:rsidR="005E147E">
        <w:t xml:space="preserve">zařízení </w:t>
      </w:r>
      <w:r>
        <w:t xml:space="preserve">omezuje dobu, kterou tam rodiny mohou strávit. </w:t>
      </w:r>
    </w:p>
    <w:p w14:paraId="50261C0A" w14:textId="77777777" w:rsidR="00D81054" w:rsidRDefault="00320DFD" w:rsidP="0044437B">
      <w:pPr>
        <w:pStyle w:val="Bezmezer"/>
      </w:pPr>
      <w:r>
        <w:t xml:space="preserve">Z výše uvedeného je zřejmé, že </w:t>
      </w:r>
      <w:r w:rsidR="00C031AD">
        <w:t xml:space="preserve">zavedení </w:t>
      </w:r>
      <w:r>
        <w:t>paliativní</w:t>
      </w:r>
      <w:r w:rsidR="00C031AD">
        <w:t>ho</w:t>
      </w:r>
      <w:r>
        <w:t xml:space="preserve"> přístup</w:t>
      </w:r>
      <w:r w:rsidR="00C031AD">
        <w:t>u</w:t>
      </w:r>
      <w:r>
        <w:t xml:space="preserve"> v</w:t>
      </w:r>
      <w:r w:rsidR="004F6C30">
        <w:t xml:space="preserve"> </w:t>
      </w:r>
      <w:r>
        <w:t>zařízeních má přímý vliv na zapojení rodin do péče o umírající ve</w:t>
      </w:r>
      <w:r w:rsidR="00673EA5">
        <w:t xml:space="preserve"> </w:t>
      </w:r>
      <w:r>
        <w:t>zkoumaných zařízeních</w:t>
      </w:r>
      <w:r w:rsidR="00673EA5">
        <w:t>.</w:t>
      </w:r>
      <w:r>
        <w:t xml:space="preserve"> </w:t>
      </w:r>
    </w:p>
    <w:p w14:paraId="406E7C37" w14:textId="10A2C9D8" w:rsidR="00A90CFB" w:rsidRDefault="00673EA5" w:rsidP="0044437B">
      <w:pPr>
        <w:pStyle w:val="Bezmezer"/>
      </w:pPr>
      <w:r w:rsidRPr="00673EA5">
        <w:t xml:space="preserve">Je tedy možné vyslovit předpoklad, že je velmi pravděpodobné, že i v dalších zařízeních, se zavedou paliativní péčí, se mohou rodiny </w:t>
      </w:r>
      <w:r w:rsidR="00D81054">
        <w:t>zapojit do</w:t>
      </w:r>
      <w:r w:rsidRPr="00673EA5">
        <w:t xml:space="preserve"> doprovázení umírajícího a dostávají v tom podporu.</w:t>
      </w:r>
    </w:p>
    <w:p w14:paraId="10D32DE6" w14:textId="77777777" w:rsidR="00320DFD" w:rsidRDefault="00320DFD" w:rsidP="0044437B">
      <w:pPr>
        <w:pStyle w:val="Bezmezer"/>
      </w:pPr>
    </w:p>
    <w:p w14:paraId="57D2CC8B" w14:textId="6058FDA7" w:rsidR="0044437B" w:rsidRPr="00A559A1" w:rsidRDefault="0044437B" w:rsidP="0044437B">
      <w:pPr>
        <w:spacing w:after="0" w:line="276" w:lineRule="auto"/>
        <w:rPr>
          <w:i/>
          <w:iCs/>
          <w:szCs w:val="24"/>
          <w:lang w:eastAsia="cs-CZ"/>
        </w:rPr>
      </w:pPr>
      <w:r w:rsidRPr="00A559A1">
        <w:rPr>
          <w:b/>
          <w:bCs/>
          <w:lang w:eastAsia="cs-CZ"/>
        </w:rPr>
        <w:t xml:space="preserve">Tabulka č. </w:t>
      </w:r>
      <w:r>
        <w:rPr>
          <w:b/>
          <w:bCs/>
          <w:lang w:eastAsia="cs-CZ"/>
        </w:rPr>
        <w:t>7</w:t>
      </w:r>
      <w:r w:rsidRPr="00A559A1">
        <w:rPr>
          <w:b/>
          <w:bCs/>
          <w:lang w:eastAsia="cs-CZ"/>
        </w:rPr>
        <w:t>:</w:t>
      </w:r>
      <w:r w:rsidRPr="00A559A1">
        <w:rPr>
          <w:lang w:eastAsia="cs-CZ"/>
        </w:rPr>
        <w:t xml:space="preserve"> </w:t>
      </w:r>
      <w:r>
        <w:rPr>
          <w:i/>
          <w:iCs/>
          <w:szCs w:val="24"/>
          <w:lang w:eastAsia="cs-CZ"/>
        </w:rPr>
        <w:t>Respondenti s již zavedenou paliativní péčí</w:t>
      </w:r>
    </w:p>
    <w:tbl>
      <w:tblPr>
        <w:tblW w:w="492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75"/>
        <w:gridCol w:w="740"/>
        <w:gridCol w:w="1382"/>
        <w:gridCol w:w="1485"/>
      </w:tblGrid>
      <w:tr w:rsidR="0044437B" w:rsidRPr="00A90CFB" w14:paraId="294AC611" w14:textId="77777777" w:rsidTr="00EC24E5">
        <w:trPr>
          <w:tblCellSpacing w:w="0" w:type="dxa"/>
        </w:trPr>
        <w:tc>
          <w:tcPr>
            <w:tcW w:w="0" w:type="auto"/>
            <w:vAlign w:val="center"/>
            <w:hideMark/>
          </w:tcPr>
          <w:p w14:paraId="47416C1B" w14:textId="0B913EBA" w:rsidR="0044437B" w:rsidRPr="00A90CFB" w:rsidRDefault="0044437B" w:rsidP="0044437B">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Je rodině umožněno být s umírajícím?</w:t>
            </w:r>
          </w:p>
        </w:tc>
        <w:tc>
          <w:tcPr>
            <w:tcW w:w="0" w:type="auto"/>
            <w:vAlign w:val="center"/>
            <w:hideMark/>
          </w:tcPr>
          <w:p w14:paraId="33DD2206" w14:textId="77777777" w:rsidR="0044437B" w:rsidRPr="00A90CFB" w:rsidRDefault="0044437B" w:rsidP="0044437B">
            <w:pPr>
              <w:spacing w:after="0" w:line="240" w:lineRule="auto"/>
              <w:jc w:val="center"/>
              <w:rPr>
                <w:rFonts w:ascii="Times New Roman" w:eastAsia="Times New Roman" w:hAnsi="Times New Roman" w:cs="Times New Roman"/>
                <w:b/>
                <w:bCs/>
                <w:szCs w:val="24"/>
                <w:lang w:eastAsia="cs-CZ"/>
              </w:rPr>
            </w:pPr>
            <w:r w:rsidRPr="00A90CFB">
              <w:rPr>
                <w:rFonts w:ascii="Times New Roman" w:eastAsia="Times New Roman" w:hAnsi="Times New Roman" w:cs="Times New Roman"/>
                <w:b/>
                <w:bCs/>
                <w:szCs w:val="24"/>
                <w:lang w:eastAsia="cs-CZ"/>
              </w:rPr>
              <w:t>Počet</w:t>
            </w:r>
          </w:p>
        </w:tc>
        <w:tc>
          <w:tcPr>
            <w:tcW w:w="0" w:type="auto"/>
            <w:vAlign w:val="center"/>
            <w:hideMark/>
          </w:tcPr>
          <w:p w14:paraId="456F0E54" w14:textId="77777777" w:rsidR="0044437B" w:rsidRPr="00A90CFB" w:rsidRDefault="0044437B" w:rsidP="0044437B">
            <w:pPr>
              <w:spacing w:after="0" w:line="240" w:lineRule="auto"/>
              <w:jc w:val="center"/>
              <w:rPr>
                <w:rFonts w:ascii="Times New Roman" w:eastAsia="Times New Roman" w:hAnsi="Times New Roman" w:cs="Times New Roman"/>
                <w:b/>
                <w:bCs/>
                <w:szCs w:val="24"/>
                <w:lang w:eastAsia="cs-CZ"/>
              </w:rPr>
            </w:pPr>
            <w:r w:rsidRPr="00A90CFB">
              <w:rPr>
                <w:rFonts w:ascii="Times New Roman" w:eastAsia="Times New Roman" w:hAnsi="Times New Roman" w:cs="Times New Roman"/>
                <w:b/>
                <w:bCs/>
                <w:szCs w:val="24"/>
                <w:lang w:eastAsia="cs-CZ"/>
              </w:rPr>
              <w:t>Lokálně %</w:t>
            </w:r>
          </w:p>
        </w:tc>
        <w:tc>
          <w:tcPr>
            <w:tcW w:w="0" w:type="auto"/>
            <w:vAlign w:val="center"/>
            <w:hideMark/>
          </w:tcPr>
          <w:p w14:paraId="508597AA" w14:textId="77777777" w:rsidR="0044437B" w:rsidRPr="00A90CFB" w:rsidRDefault="0044437B" w:rsidP="0044437B">
            <w:pPr>
              <w:spacing w:after="0" w:line="240" w:lineRule="auto"/>
              <w:jc w:val="center"/>
              <w:rPr>
                <w:rFonts w:ascii="Times New Roman" w:eastAsia="Times New Roman" w:hAnsi="Times New Roman" w:cs="Times New Roman"/>
                <w:b/>
                <w:bCs/>
                <w:szCs w:val="24"/>
                <w:lang w:eastAsia="cs-CZ"/>
              </w:rPr>
            </w:pPr>
            <w:r w:rsidRPr="00A90CFB">
              <w:rPr>
                <w:rFonts w:ascii="Times New Roman" w:eastAsia="Times New Roman" w:hAnsi="Times New Roman" w:cs="Times New Roman"/>
                <w:b/>
                <w:bCs/>
                <w:szCs w:val="24"/>
                <w:lang w:eastAsia="cs-CZ"/>
              </w:rPr>
              <w:t>Globálně %</w:t>
            </w:r>
          </w:p>
        </w:tc>
      </w:tr>
      <w:tr w:rsidR="0044437B" w:rsidRPr="00A90CFB" w14:paraId="71D766F3" w14:textId="77777777" w:rsidTr="00EC24E5">
        <w:trPr>
          <w:tblCellSpacing w:w="0" w:type="dxa"/>
        </w:trPr>
        <w:tc>
          <w:tcPr>
            <w:tcW w:w="0" w:type="auto"/>
            <w:vAlign w:val="center"/>
            <w:hideMark/>
          </w:tcPr>
          <w:p w14:paraId="349D5238" w14:textId="77777777" w:rsidR="0044437B" w:rsidRPr="00983E0C" w:rsidRDefault="0044437B" w:rsidP="0044437B">
            <w:pPr>
              <w:spacing w:after="0" w:line="240" w:lineRule="auto"/>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Ano, po neomezenou dobu</w:t>
            </w:r>
          </w:p>
        </w:tc>
        <w:tc>
          <w:tcPr>
            <w:tcW w:w="0" w:type="auto"/>
            <w:vAlign w:val="center"/>
            <w:hideMark/>
          </w:tcPr>
          <w:p w14:paraId="1267F23B"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8</w:t>
            </w:r>
          </w:p>
        </w:tc>
        <w:tc>
          <w:tcPr>
            <w:tcW w:w="0" w:type="auto"/>
            <w:vAlign w:val="center"/>
            <w:hideMark/>
          </w:tcPr>
          <w:p w14:paraId="38C48AA4"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88,89 %</w:t>
            </w:r>
          </w:p>
        </w:tc>
        <w:tc>
          <w:tcPr>
            <w:tcW w:w="0" w:type="auto"/>
            <w:vAlign w:val="center"/>
            <w:hideMark/>
          </w:tcPr>
          <w:p w14:paraId="67077ACF"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42,11 %</w:t>
            </w:r>
          </w:p>
        </w:tc>
      </w:tr>
      <w:tr w:rsidR="0044437B" w:rsidRPr="00A90CFB" w14:paraId="4A238BE3" w14:textId="77777777" w:rsidTr="00EC24E5">
        <w:trPr>
          <w:tblCellSpacing w:w="0" w:type="dxa"/>
        </w:trPr>
        <w:tc>
          <w:tcPr>
            <w:tcW w:w="0" w:type="auto"/>
            <w:vAlign w:val="center"/>
            <w:hideMark/>
          </w:tcPr>
          <w:p w14:paraId="6F9578ED" w14:textId="77777777" w:rsidR="0044437B" w:rsidRPr="00983E0C" w:rsidRDefault="0044437B" w:rsidP="0044437B">
            <w:pPr>
              <w:spacing w:after="0" w:line="240" w:lineRule="auto"/>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Ano, omezeně</w:t>
            </w:r>
          </w:p>
        </w:tc>
        <w:tc>
          <w:tcPr>
            <w:tcW w:w="0" w:type="auto"/>
            <w:vAlign w:val="center"/>
            <w:hideMark/>
          </w:tcPr>
          <w:p w14:paraId="544D17A7"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w:t>
            </w:r>
          </w:p>
        </w:tc>
        <w:tc>
          <w:tcPr>
            <w:tcW w:w="0" w:type="auto"/>
            <w:vAlign w:val="center"/>
            <w:hideMark/>
          </w:tcPr>
          <w:p w14:paraId="2C914FBD"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11,11 %</w:t>
            </w:r>
          </w:p>
        </w:tc>
        <w:tc>
          <w:tcPr>
            <w:tcW w:w="0" w:type="auto"/>
            <w:vAlign w:val="center"/>
            <w:hideMark/>
          </w:tcPr>
          <w:p w14:paraId="5DACD8FB" w14:textId="77777777" w:rsidR="0044437B" w:rsidRPr="00983E0C" w:rsidRDefault="0044437B" w:rsidP="0044437B">
            <w:pPr>
              <w:spacing w:after="0" w:line="240" w:lineRule="auto"/>
              <w:jc w:val="center"/>
              <w:rPr>
                <w:rFonts w:ascii="Times New Roman" w:eastAsia="Times New Roman" w:hAnsi="Times New Roman" w:cs="Times New Roman"/>
                <w:szCs w:val="24"/>
                <w:lang w:eastAsia="cs-CZ"/>
              </w:rPr>
            </w:pPr>
            <w:r w:rsidRPr="00983E0C">
              <w:rPr>
                <w:rFonts w:ascii="Times New Roman" w:eastAsia="Times New Roman" w:hAnsi="Times New Roman" w:cs="Times New Roman"/>
                <w:szCs w:val="24"/>
                <w:lang w:eastAsia="cs-CZ"/>
              </w:rPr>
              <w:t>5,26 %</w:t>
            </w:r>
          </w:p>
        </w:tc>
      </w:tr>
    </w:tbl>
    <w:p w14:paraId="5BDC15F5" w14:textId="77777777" w:rsidR="00D71A56" w:rsidRDefault="00D71A56" w:rsidP="0044437B">
      <w:pPr>
        <w:pStyle w:val="Bezmezer"/>
      </w:pPr>
    </w:p>
    <w:p w14:paraId="19FA7EF0" w14:textId="1DDE08DD" w:rsidR="004A1B8F" w:rsidRDefault="006B3C3B" w:rsidP="001C37F3">
      <w:pPr>
        <w:pStyle w:val="Nadpis4"/>
        <w:rPr>
          <w:bCs/>
        </w:rPr>
      </w:pPr>
      <w:r w:rsidRPr="006B3C3B">
        <w:t>Péče o tělo zesnulého</w:t>
      </w:r>
    </w:p>
    <w:p w14:paraId="5D734F19" w14:textId="12C4FCE7" w:rsidR="001A308D" w:rsidRDefault="00CC26D1" w:rsidP="0044437B">
      <w:pPr>
        <w:pStyle w:val="Bezmezer"/>
      </w:pPr>
      <w:r>
        <w:t>Poměrně j</w:t>
      </w:r>
      <w:r w:rsidR="00012D22">
        <w:t>asně vy</w:t>
      </w:r>
      <w:r w:rsidR="00D81054">
        <w:t>znívají</w:t>
      </w:r>
      <w:r w:rsidR="00012D22">
        <w:t xml:space="preserve"> </w:t>
      </w:r>
      <w:r w:rsidR="006E30AE">
        <w:t>o</w:t>
      </w:r>
      <w:r w:rsidR="00012D22">
        <w:t>dpovědi</w:t>
      </w:r>
      <w:r w:rsidR="006E30AE">
        <w:t xml:space="preserve"> také</w:t>
      </w:r>
      <w:r w:rsidR="00012D22">
        <w:t xml:space="preserve"> na otázku č. 19, zda zkoumaná zařízení umožňují rodinám péči o tělo zesnulého. Jedná se o </w:t>
      </w:r>
      <w:r w:rsidR="00D81054">
        <w:t>úpravu</w:t>
      </w:r>
      <w:r w:rsidR="00012D22">
        <w:t xml:space="preserve"> těla, jeho omytí a obléknutí</w:t>
      </w:r>
      <w:r>
        <w:t xml:space="preserve"> a celkovou </w:t>
      </w:r>
      <w:r w:rsidR="00012D22">
        <w:t>příprav</w:t>
      </w:r>
      <w:r w:rsidR="001A308D">
        <w:t>u</w:t>
      </w:r>
      <w:r w:rsidR="00012D22">
        <w:t xml:space="preserve"> k pohřbu. V minulosti naprosto běžná věc, dnes něco téměř nepředstavitelného. </w:t>
      </w:r>
      <w:r>
        <w:t>Pro</w:t>
      </w:r>
      <w:r w:rsidR="00012D22">
        <w:t xml:space="preserve"> zařízení </w:t>
      </w:r>
      <w:r>
        <w:t xml:space="preserve">je jistě umožnění péče </w:t>
      </w:r>
      <w:r>
        <w:lastRenderedPageBreak/>
        <w:t xml:space="preserve">o tělo rodinám </w:t>
      </w:r>
      <w:r w:rsidR="00012D22">
        <w:t>komplikovanější</w:t>
      </w:r>
      <w:r w:rsidR="006E30AE">
        <w:t>. Bylo by jednodušší</w:t>
      </w:r>
      <w:r w:rsidR="00012D22">
        <w:t xml:space="preserve"> zavolat pohřební službu a </w:t>
      </w:r>
      <w:r w:rsidR="001A308D">
        <w:t xml:space="preserve">nechat její pracovníky </w:t>
      </w:r>
      <w:r w:rsidR="006E30AE">
        <w:t xml:space="preserve">tělo odvézt, aby se sami o vše </w:t>
      </w:r>
      <w:r w:rsidR="001A308D">
        <w:t>profesionálně postar</w:t>
      </w:r>
      <w:r w:rsidR="006E30AE">
        <w:t>ali</w:t>
      </w:r>
      <w:r w:rsidR="001A308D">
        <w:t>. P</w:t>
      </w:r>
      <w:r>
        <w:t>rincip p</w:t>
      </w:r>
      <w:r w:rsidR="001A308D">
        <w:t>aliativní</w:t>
      </w:r>
      <w:r>
        <w:t>ho</w:t>
      </w:r>
      <w:r w:rsidR="001A308D">
        <w:t xml:space="preserve"> přístup</w:t>
      </w:r>
      <w:r>
        <w:t>u</w:t>
      </w:r>
      <w:r w:rsidR="001A308D">
        <w:t xml:space="preserve"> je </w:t>
      </w:r>
      <w:r w:rsidR="006E30AE">
        <w:t xml:space="preserve">však </w:t>
      </w:r>
      <w:r w:rsidR="001A308D">
        <w:t>možnosti opečovat svého blízkého i po smrti nakloněn, což je znát také z odpovědí respondentů. Ve všech případech, tedy 9 (100 %) z 9 zařízení</w:t>
      </w:r>
      <w:r w:rsidR="006E30AE">
        <w:t>,</w:t>
      </w:r>
      <w:r w:rsidR="001A308D">
        <w:t xml:space="preserve"> s</w:t>
      </w:r>
      <w:r w:rsidR="006E30AE">
        <w:t> již</w:t>
      </w:r>
      <w:r w:rsidR="001A308D">
        <w:t xml:space="preserve"> zavedeným paliativním přístupem, rodinám  péči o tělo zemřelého</w:t>
      </w:r>
      <w:r>
        <w:t xml:space="preserve"> umožňují</w:t>
      </w:r>
      <w:r w:rsidR="001A308D">
        <w:t xml:space="preserve">. Dodávají však, že toho využívají jen někteří. </w:t>
      </w:r>
    </w:p>
    <w:p w14:paraId="3B6F34FC" w14:textId="77777777" w:rsidR="00221F2A" w:rsidRDefault="00221F2A" w:rsidP="0044437B">
      <w:pPr>
        <w:pStyle w:val="Bezmezer"/>
      </w:pPr>
    </w:p>
    <w:p w14:paraId="29DE7AB2" w14:textId="2F3B1458" w:rsidR="005E68E5" w:rsidRPr="00A559A1" w:rsidRDefault="005E68E5" w:rsidP="005E68E5">
      <w:pPr>
        <w:spacing w:after="0" w:line="276" w:lineRule="auto"/>
        <w:rPr>
          <w:i/>
          <w:iCs/>
          <w:szCs w:val="24"/>
          <w:lang w:eastAsia="cs-CZ"/>
        </w:rPr>
      </w:pPr>
      <w:r w:rsidRPr="00A559A1">
        <w:rPr>
          <w:b/>
          <w:bCs/>
          <w:lang w:eastAsia="cs-CZ"/>
        </w:rPr>
        <w:t xml:space="preserve">Tabulka č. </w:t>
      </w:r>
      <w:r>
        <w:rPr>
          <w:b/>
          <w:bCs/>
          <w:lang w:eastAsia="cs-CZ"/>
        </w:rPr>
        <w:t>8</w:t>
      </w:r>
      <w:r w:rsidRPr="00A559A1">
        <w:rPr>
          <w:b/>
          <w:bCs/>
          <w:lang w:eastAsia="cs-CZ"/>
        </w:rPr>
        <w:t>:</w:t>
      </w:r>
      <w:r w:rsidRPr="00A559A1">
        <w:rPr>
          <w:lang w:eastAsia="cs-CZ"/>
        </w:rPr>
        <w:t xml:space="preserve"> </w:t>
      </w:r>
      <w:r w:rsidR="008B21B2">
        <w:rPr>
          <w:i/>
          <w:iCs/>
          <w:szCs w:val="24"/>
          <w:lang w:eastAsia="cs-CZ"/>
        </w:rPr>
        <w:t>Péče o tělo zesnulého v zařízeních se</w:t>
      </w:r>
      <w:r>
        <w:rPr>
          <w:i/>
          <w:iCs/>
          <w:szCs w:val="24"/>
          <w:lang w:eastAsia="cs-CZ"/>
        </w:rPr>
        <w:t xml:space="preserve"> zavedenou paliativní péčí</w:t>
      </w:r>
    </w:p>
    <w:tbl>
      <w:tblPr>
        <w:tblW w:w="442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51"/>
        <w:gridCol w:w="702"/>
        <w:gridCol w:w="1310"/>
        <w:gridCol w:w="1408"/>
      </w:tblGrid>
      <w:tr w:rsidR="00C52B29" w:rsidRPr="00221F2A" w14:paraId="19D270A7" w14:textId="77777777" w:rsidTr="00C52B29">
        <w:trPr>
          <w:tblCellSpacing w:w="0" w:type="dxa"/>
        </w:trPr>
        <w:tc>
          <w:tcPr>
            <w:tcW w:w="0" w:type="auto"/>
            <w:vAlign w:val="center"/>
            <w:hideMark/>
          </w:tcPr>
          <w:p w14:paraId="6E536DFC" w14:textId="38C5E40C" w:rsidR="00C52B29" w:rsidRPr="00221F2A" w:rsidRDefault="008B21B2" w:rsidP="00C52B29">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Umožňujete péči o tělo zesnulého?</w:t>
            </w:r>
          </w:p>
        </w:tc>
        <w:tc>
          <w:tcPr>
            <w:tcW w:w="0" w:type="auto"/>
            <w:vAlign w:val="center"/>
            <w:hideMark/>
          </w:tcPr>
          <w:p w14:paraId="11AF5E54" w14:textId="77777777" w:rsidR="00C52B29" w:rsidRPr="00221F2A" w:rsidRDefault="00C52B29" w:rsidP="00C52B29">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Počet</w:t>
            </w:r>
          </w:p>
        </w:tc>
        <w:tc>
          <w:tcPr>
            <w:tcW w:w="0" w:type="auto"/>
            <w:vAlign w:val="center"/>
            <w:hideMark/>
          </w:tcPr>
          <w:p w14:paraId="0FC277CA" w14:textId="77777777" w:rsidR="00C52B29" w:rsidRPr="00221F2A" w:rsidRDefault="00C52B29" w:rsidP="00C52B29">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Lokálně %</w:t>
            </w:r>
          </w:p>
        </w:tc>
        <w:tc>
          <w:tcPr>
            <w:tcW w:w="0" w:type="auto"/>
            <w:vAlign w:val="center"/>
            <w:hideMark/>
          </w:tcPr>
          <w:p w14:paraId="327A277F" w14:textId="77777777" w:rsidR="00C52B29" w:rsidRPr="00221F2A" w:rsidRDefault="00C52B29" w:rsidP="00C52B29">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Globálně %</w:t>
            </w:r>
          </w:p>
        </w:tc>
      </w:tr>
      <w:tr w:rsidR="00C52B29" w:rsidRPr="00221F2A" w14:paraId="4042E524" w14:textId="77777777" w:rsidTr="00C52B29">
        <w:trPr>
          <w:tblCellSpacing w:w="0" w:type="dxa"/>
        </w:trPr>
        <w:tc>
          <w:tcPr>
            <w:tcW w:w="0" w:type="auto"/>
            <w:vAlign w:val="center"/>
            <w:hideMark/>
          </w:tcPr>
          <w:p w14:paraId="39386D71" w14:textId="77777777" w:rsidR="00C52B29" w:rsidRPr="00221F2A" w:rsidRDefault="00C52B29" w:rsidP="00C52B29">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Ano, ale téměř toho nevyužívají</w:t>
            </w:r>
          </w:p>
        </w:tc>
        <w:tc>
          <w:tcPr>
            <w:tcW w:w="0" w:type="auto"/>
            <w:vAlign w:val="center"/>
            <w:hideMark/>
          </w:tcPr>
          <w:p w14:paraId="44CB596C" w14:textId="77777777" w:rsidR="00C52B29" w:rsidRPr="00221F2A" w:rsidRDefault="00C52B29" w:rsidP="00C52B29">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w:t>
            </w:r>
          </w:p>
        </w:tc>
        <w:tc>
          <w:tcPr>
            <w:tcW w:w="0" w:type="auto"/>
            <w:vAlign w:val="center"/>
            <w:hideMark/>
          </w:tcPr>
          <w:p w14:paraId="4832681D" w14:textId="77777777" w:rsidR="00C52B29" w:rsidRPr="00221F2A" w:rsidRDefault="00C52B29" w:rsidP="00C52B29">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55,56 %</w:t>
            </w:r>
          </w:p>
        </w:tc>
        <w:tc>
          <w:tcPr>
            <w:tcW w:w="0" w:type="auto"/>
            <w:vAlign w:val="center"/>
            <w:hideMark/>
          </w:tcPr>
          <w:p w14:paraId="50D0FF3E" w14:textId="77777777" w:rsidR="00C52B29" w:rsidRPr="00221F2A" w:rsidRDefault="00C52B29" w:rsidP="00C52B29">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26,32 %</w:t>
            </w:r>
          </w:p>
        </w:tc>
      </w:tr>
      <w:tr w:rsidR="00C52B29" w:rsidRPr="00221F2A" w14:paraId="007C197A" w14:textId="77777777" w:rsidTr="00C52B29">
        <w:trPr>
          <w:tblCellSpacing w:w="0" w:type="dxa"/>
        </w:trPr>
        <w:tc>
          <w:tcPr>
            <w:tcW w:w="0" w:type="auto"/>
            <w:vAlign w:val="center"/>
            <w:hideMark/>
          </w:tcPr>
          <w:p w14:paraId="615D7CCE" w14:textId="77777777" w:rsidR="00C52B29" w:rsidRPr="00221F2A" w:rsidRDefault="00C52B29" w:rsidP="00C52B29">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Ano a tuto možnost někteří využívají</w:t>
            </w:r>
          </w:p>
        </w:tc>
        <w:tc>
          <w:tcPr>
            <w:tcW w:w="0" w:type="auto"/>
            <w:vAlign w:val="center"/>
            <w:hideMark/>
          </w:tcPr>
          <w:p w14:paraId="5A89C5CC" w14:textId="77777777" w:rsidR="00C52B29" w:rsidRPr="00221F2A" w:rsidRDefault="00C52B29" w:rsidP="00C52B29">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4</w:t>
            </w:r>
          </w:p>
        </w:tc>
        <w:tc>
          <w:tcPr>
            <w:tcW w:w="0" w:type="auto"/>
            <w:vAlign w:val="center"/>
            <w:hideMark/>
          </w:tcPr>
          <w:p w14:paraId="72761094" w14:textId="77777777" w:rsidR="00C52B29" w:rsidRPr="00221F2A" w:rsidRDefault="00C52B29" w:rsidP="00C52B29">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44,44 %</w:t>
            </w:r>
          </w:p>
        </w:tc>
        <w:tc>
          <w:tcPr>
            <w:tcW w:w="0" w:type="auto"/>
            <w:vAlign w:val="center"/>
            <w:hideMark/>
          </w:tcPr>
          <w:p w14:paraId="3666E611" w14:textId="77777777" w:rsidR="00C52B29" w:rsidRPr="00221F2A" w:rsidRDefault="00C52B29" w:rsidP="00C52B29">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21,05 %</w:t>
            </w:r>
          </w:p>
        </w:tc>
      </w:tr>
    </w:tbl>
    <w:p w14:paraId="6EEB8631" w14:textId="0D2EC2E0" w:rsidR="001A308D" w:rsidRDefault="001A308D" w:rsidP="0044437B">
      <w:pPr>
        <w:pStyle w:val="Bezmezer"/>
      </w:pPr>
    </w:p>
    <w:p w14:paraId="55F6B0EA" w14:textId="20795199" w:rsidR="008B21B2" w:rsidRDefault="00CC26D1" w:rsidP="0044437B">
      <w:pPr>
        <w:pStyle w:val="Bezmezer"/>
      </w:pPr>
      <w:r>
        <w:t>Poněkud odlišně vyznívají výsledky odpovědí 6 zařízení, která paliativní přístup teprve zavádějí. Zde 4 respondenti odpovídají, že nejsou zařízeni na tuto možnost a 2 uvádějí, že rodinám sice umožňují péči o zesnulého, ale ty toho téměř nevyužívají.</w:t>
      </w:r>
      <w:r w:rsidR="006D45A0">
        <w:t xml:space="preserve"> </w:t>
      </w:r>
      <w:r w:rsidR="006D45A0" w:rsidRPr="006D45A0">
        <w:t>Z toho je patrné, že i příbuzní potřebují vést a dostávat podporu při doprovázení umírajících.</w:t>
      </w:r>
    </w:p>
    <w:p w14:paraId="63B39029" w14:textId="77777777" w:rsidR="00CC26D1" w:rsidRDefault="00CC26D1" w:rsidP="0044437B">
      <w:pPr>
        <w:pStyle w:val="Bezmezer"/>
      </w:pPr>
    </w:p>
    <w:p w14:paraId="68DB359A" w14:textId="14D9C0B7" w:rsidR="00AF0D5B" w:rsidRDefault="005E68E5" w:rsidP="0044437B">
      <w:pPr>
        <w:pStyle w:val="Bezmezer"/>
      </w:pPr>
      <w:r w:rsidRPr="00A559A1">
        <w:rPr>
          <w:b/>
        </w:rPr>
        <w:t xml:space="preserve">Tabulka č. </w:t>
      </w:r>
      <w:r>
        <w:rPr>
          <w:b/>
          <w:bCs w:val="0"/>
        </w:rPr>
        <w:t>9</w:t>
      </w:r>
      <w:r w:rsidRPr="00A559A1">
        <w:rPr>
          <w:b/>
        </w:rPr>
        <w:t>:</w:t>
      </w:r>
      <w:r w:rsidRPr="00A559A1">
        <w:t xml:space="preserve"> </w:t>
      </w:r>
      <w:r w:rsidR="008B21B2">
        <w:rPr>
          <w:i/>
          <w:iCs/>
        </w:rPr>
        <w:t>Péče o tělo zesnulého v zařízeních zavádějících paliativní péči</w:t>
      </w:r>
    </w:p>
    <w:tbl>
      <w:tblPr>
        <w:tblW w:w="438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87"/>
        <w:gridCol w:w="701"/>
        <w:gridCol w:w="1310"/>
        <w:gridCol w:w="1407"/>
      </w:tblGrid>
      <w:tr w:rsidR="0034274E" w:rsidRPr="001A308D" w14:paraId="134A6F0C" w14:textId="77777777" w:rsidTr="0034274E">
        <w:trPr>
          <w:tblCellSpacing w:w="0" w:type="dxa"/>
        </w:trPr>
        <w:tc>
          <w:tcPr>
            <w:tcW w:w="0" w:type="auto"/>
            <w:vAlign w:val="center"/>
            <w:hideMark/>
          </w:tcPr>
          <w:p w14:paraId="54D5786C" w14:textId="0C9FBD12" w:rsidR="0034274E" w:rsidRPr="001A308D" w:rsidRDefault="008B21B2" w:rsidP="0034274E">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Umožňujete péči o tělo zesnulého?</w:t>
            </w:r>
          </w:p>
        </w:tc>
        <w:tc>
          <w:tcPr>
            <w:tcW w:w="0" w:type="auto"/>
            <w:vAlign w:val="center"/>
            <w:hideMark/>
          </w:tcPr>
          <w:p w14:paraId="1C79A652" w14:textId="77777777" w:rsidR="0034274E" w:rsidRPr="001A308D" w:rsidRDefault="0034274E" w:rsidP="0034274E">
            <w:pPr>
              <w:spacing w:after="0" w:line="240" w:lineRule="auto"/>
              <w:jc w:val="center"/>
              <w:rPr>
                <w:rFonts w:ascii="Times New Roman" w:eastAsia="Times New Roman" w:hAnsi="Times New Roman" w:cs="Times New Roman"/>
                <w:b/>
                <w:bCs/>
                <w:szCs w:val="24"/>
                <w:lang w:eastAsia="cs-CZ"/>
              </w:rPr>
            </w:pPr>
            <w:r w:rsidRPr="001A308D">
              <w:rPr>
                <w:rFonts w:ascii="Times New Roman" w:eastAsia="Times New Roman" w:hAnsi="Times New Roman" w:cs="Times New Roman"/>
                <w:b/>
                <w:bCs/>
                <w:szCs w:val="24"/>
                <w:lang w:eastAsia="cs-CZ"/>
              </w:rPr>
              <w:t>Počet</w:t>
            </w:r>
          </w:p>
        </w:tc>
        <w:tc>
          <w:tcPr>
            <w:tcW w:w="0" w:type="auto"/>
            <w:vAlign w:val="center"/>
            <w:hideMark/>
          </w:tcPr>
          <w:p w14:paraId="01EE5E87" w14:textId="77777777" w:rsidR="0034274E" w:rsidRPr="001A308D" w:rsidRDefault="0034274E" w:rsidP="0034274E">
            <w:pPr>
              <w:spacing w:after="0" w:line="240" w:lineRule="auto"/>
              <w:jc w:val="center"/>
              <w:rPr>
                <w:rFonts w:ascii="Times New Roman" w:eastAsia="Times New Roman" w:hAnsi="Times New Roman" w:cs="Times New Roman"/>
                <w:b/>
                <w:bCs/>
                <w:szCs w:val="24"/>
                <w:lang w:eastAsia="cs-CZ"/>
              </w:rPr>
            </w:pPr>
            <w:r w:rsidRPr="001A308D">
              <w:rPr>
                <w:rFonts w:ascii="Times New Roman" w:eastAsia="Times New Roman" w:hAnsi="Times New Roman" w:cs="Times New Roman"/>
                <w:b/>
                <w:bCs/>
                <w:szCs w:val="24"/>
                <w:lang w:eastAsia="cs-CZ"/>
              </w:rPr>
              <w:t>Lokálně %</w:t>
            </w:r>
          </w:p>
        </w:tc>
        <w:tc>
          <w:tcPr>
            <w:tcW w:w="0" w:type="auto"/>
            <w:vAlign w:val="center"/>
            <w:hideMark/>
          </w:tcPr>
          <w:p w14:paraId="30AD0024" w14:textId="77777777" w:rsidR="0034274E" w:rsidRPr="001A308D" w:rsidRDefault="0034274E" w:rsidP="0034274E">
            <w:pPr>
              <w:spacing w:after="0" w:line="240" w:lineRule="auto"/>
              <w:jc w:val="center"/>
              <w:rPr>
                <w:rFonts w:ascii="Times New Roman" w:eastAsia="Times New Roman" w:hAnsi="Times New Roman" w:cs="Times New Roman"/>
                <w:b/>
                <w:bCs/>
                <w:szCs w:val="24"/>
                <w:lang w:eastAsia="cs-CZ"/>
              </w:rPr>
            </w:pPr>
            <w:r w:rsidRPr="001A308D">
              <w:rPr>
                <w:rFonts w:ascii="Times New Roman" w:eastAsia="Times New Roman" w:hAnsi="Times New Roman" w:cs="Times New Roman"/>
                <w:b/>
                <w:bCs/>
                <w:szCs w:val="24"/>
                <w:lang w:eastAsia="cs-CZ"/>
              </w:rPr>
              <w:t>Globálně %</w:t>
            </w:r>
          </w:p>
        </w:tc>
      </w:tr>
      <w:tr w:rsidR="0034274E" w:rsidRPr="001A308D" w14:paraId="76E6945E" w14:textId="77777777" w:rsidTr="0034274E">
        <w:trPr>
          <w:tblCellSpacing w:w="0" w:type="dxa"/>
        </w:trPr>
        <w:tc>
          <w:tcPr>
            <w:tcW w:w="0" w:type="auto"/>
            <w:vAlign w:val="center"/>
            <w:hideMark/>
          </w:tcPr>
          <w:p w14:paraId="2992CB58" w14:textId="77777777" w:rsidR="0034274E" w:rsidRPr="001A308D" w:rsidRDefault="0034274E" w:rsidP="0034274E">
            <w:pPr>
              <w:spacing w:after="0" w:line="240" w:lineRule="auto"/>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Ne, nejsme na to zařízeni</w:t>
            </w:r>
          </w:p>
        </w:tc>
        <w:tc>
          <w:tcPr>
            <w:tcW w:w="0" w:type="auto"/>
            <w:vAlign w:val="center"/>
            <w:hideMark/>
          </w:tcPr>
          <w:p w14:paraId="7F8FBA58" w14:textId="77777777" w:rsidR="0034274E" w:rsidRPr="001A308D" w:rsidRDefault="0034274E" w:rsidP="0034274E">
            <w:pPr>
              <w:spacing w:after="0" w:line="240" w:lineRule="auto"/>
              <w:jc w:val="center"/>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4</w:t>
            </w:r>
          </w:p>
        </w:tc>
        <w:tc>
          <w:tcPr>
            <w:tcW w:w="0" w:type="auto"/>
            <w:vAlign w:val="center"/>
            <w:hideMark/>
          </w:tcPr>
          <w:p w14:paraId="47ECB7D5" w14:textId="77777777" w:rsidR="0034274E" w:rsidRPr="001A308D" w:rsidRDefault="0034274E" w:rsidP="0034274E">
            <w:pPr>
              <w:spacing w:after="0" w:line="240" w:lineRule="auto"/>
              <w:jc w:val="center"/>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66,67 %</w:t>
            </w:r>
          </w:p>
        </w:tc>
        <w:tc>
          <w:tcPr>
            <w:tcW w:w="0" w:type="auto"/>
            <w:vAlign w:val="center"/>
            <w:hideMark/>
          </w:tcPr>
          <w:p w14:paraId="5F553594" w14:textId="77777777" w:rsidR="0034274E" w:rsidRPr="001A308D" w:rsidRDefault="0034274E" w:rsidP="0034274E">
            <w:pPr>
              <w:spacing w:after="0" w:line="240" w:lineRule="auto"/>
              <w:jc w:val="center"/>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21,05 %</w:t>
            </w:r>
          </w:p>
        </w:tc>
      </w:tr>
      <w:tr w:rsidR="0034274E" w:rsidRPr="001A308D" w14:paraId="529952BE" w14:textId="77777777" w:rsidTr="0034274E">
        <w:trPr>
          <w:tblCellSpacing w:w="0" w:type="dxa"/>
        </w:trPr>
        <w:tc>
          <w:tcPr>
            <w:tcW w:w="0" w:type="auto"/>
            <w:vAlign w:val="center"/>
            <w:hideMark/>
          </w:tcPr>
          <w:p w14:paraId="06D6BFE8" w14:textId="77777777" w:rsidR="0034274E" w:rsidRPr="001A308D" w:rsidRDefault="0034274E" w:rsidP="0034274E">
            <w:pPr>
              <w:spacing w:after="0" w:line="240" w:lineRule="auto"/>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Ano, ale téměř toho nevyužívají</w:t>
            </w:r>
          </w:p>
        </w:tc>
        <w:tc>
          <w:tcPr>
            <w:tcW w:w="0" w:type="auto"/>
            <w:vAlign w:val="center"/>
            <w:hideMark/>
          </w:tcPr>
          <w:p w14:paraId="778CCE2A" w14:textId="77777777" w:rsidR="0034274E" w:rsidRPr="001A308D" w:rsidRDefault="0034274E" w:rsidP="0034274E">
            <w:pPr>
              <w:spacing w:after="0" w:line="240" w:lineRule="auto"/>
              <w:jc w:val="center"/>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2</w:t>
            </w:r>
          </w:p>
        </w:tc>
        <w:tc>
          <w:tcPr>
            <w:tcW w:w="0" w:type="auto"/>
            <w:vAlign w:val="center"/>
            <w:hideMark/>
          </w:tcPr>
          <w:p w14:paraId="6FCE2BDF" w14:textId="77777777" w:rsidR="0034274E" w:rsidRPr="001A308D" w:rsidRDefault="0034274E" w:rsidP="0034274E">
            <w:pPr>
              <w:spacing w:after="0" w:line="240" w:lineRule="auto"/>
              <w:jc w:val="center"/>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33,33 %</w:t>
            </w:r>
          </w:p>
        </w:tc>
        <w:tc>
          <w:tcPr>
            <w:tcW w:w="0" w:type="auto"/>
            <w:vAlign w:val="center"/>
            <w:hideMark/>
          </w:tcPr>
          <w:p w14:paraId="53760BB6" w14:textId="77777777" w:rsidR="0034274E" w:rsidRPr="001A308D" w:rsidRDefault="0034274E" w:rsidP="0034274E">
            <w:pPr>
              <w:spacing w:after="0" w:line="240" w:lineRule="auto"/>
              <w:jc w:val="center"/>
              <w:rPr>
                <w:rFonts w:ascii="Times New Roman" w:eastAsia="Times New Roman" w:hAnsi="Times New Roman" w:cs="Times New Roman"/>
                <w:szCs w:val="24"/>
                <w:lang w:eastAsia="cs-CZ"/>
              </w:rPr>
            </w:pPr>
            <w:r w:rsidRPr="001A308D">
              <w:rPr>
                <w:rFonts w:ascii="Times New Roman" w:eastAsia="Times New Roman" w:hAnsi="Times New Roman" w:cs="Times New Roman"/>
                <w:szCs w:val="24"/>
                <w:lang w:eastAsia="cs-CZ"/>
              </w:rPr>
              <w:t>10,53 %</w:t>
            </w:r>
          </w:p>
        </w:tc>
      </w:tr>
    </w:tbl>
    <w:p w14:paraId="3418B300" w14:textId="77777777" w:rsidR="00CD4F49" w:rsidRDefault="00CD4F49" w:rsidP="0044437B">
      <w:pPr>
        <w:pStyle w:val="Bezmezer"/>
      </w:pPr>
    </w:p>
    <w:p w14:paraId="06F46861" w14:textId="66B98888" w:rsidR="008B21B2" w:rsidRDefault="006E30AE" w:rsidP="0044437B">
      <w:pPr>
        <w:pStyle w:val="Bezmezer"/>
      </w:pPr>
      <w:r>
        <w:t>Odpovědi respondentů, kteří ve svých zařízeních paliativní přístup nemají nejsou překvapivé. Nejsou na to zařízeni 2 ze 4 zařízení. Další 2 sice uvádí že péči o tělo rodinám umožňují, ale ty toho téměř nevyužívají. Je otázkou, nakolik jsou pracovníci těchto zařízení proškoleni v komunikaci s rodinou umírajících a následně s pozůstalými. A zda o tom sami dokážou začít mluvit. Rodiny tak nemusí být dostatečně informovány</w:t>
      </w:r>
      <w:r w:rsidR="00CD4F49">
        <w:t>.</w:t>
      </w:r>
    </w:p>
    <w:p w14:paraId="5E84E9CF" w14:textId="77777777" w:rsidR="00235C2B" w:rsidRDefault="00235C2B" w:rsidP="0044437B">
      <w:pPr>
        <w:pStyle w:val="Bezmezer"/>
      </w:pPr>
    </w:p>
    <w:p w14:paraId="0F300843" w14:textId="717AFDA7" w:rsidR="00221F2A" w:rsidRDefault="005E68E5" w:rsidP="0044437B">
      <w:pPr>
        <w:pStyle w:val="Bezmezer"/>
      </w:pPr>
      <w:r w:rsidRPr="00A559A1">
        <w:rPr>
          <w:b/>
        </w:rPr>
        <w:lastRenderedPageBreak/>
        <w:t xml:space="preserve">Tabulka č. </w:t>
      </w:r>
      <w:r w:rsidR="008B21B2">
        <w:rPr>
          <w:b/>
          <w:bCs w:val="0"/>
        </w:rPr>
        <w:t>10</w:t>
      </w:r>
      <w:r w:rsidRPr="00A559A1">
        <w:rPr>
          <w:b/>
        </w:rPr>
        <w:t>:</w:t>
      </w:r>
      <w:r w:rsidRPr="00A559A1">
        <w:t xml:space="preserve"> </w:t>
      </w:r>
      <w:r w:rsidR="008B21B2">
        <w:rPr>
          <w:i/>
          <w:iCs/>
        </w:rPr>
        <w:t>Péče o tělo zesnulého v zařízeních bez zavedené paliativní péče</w:t>
      </w:r>
    </w:p>
    <w:tbl>
      <w:tblPr>
        <w:tblW w:w="491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964"/>
        <w:gridCol w:w="709"/>
        <w:gridCol w:w="1701"/>
        <w:gridCol w:w="1701"/>
      </w:tblGrid>
      <w:tr w:rsidR="0034274E" w:rsidRPr="00221F2A" w14:paraId="6A91A411" w14:textId="77777777" w:rsidTr="00CE6021">
        <w:trPr>
          <w:tblCellSpacing w:w="0" w:type="dxa"/>
        </w:trPr>
        <w:tc>
          <w:tcPr>
            <w:tcW w:w="2454" w:type="pct"/>
            <w:vAlign w:val="center"/>
            <w:hideMark/>
          </w:tcPr>
          <w:p w14:paraId="090A8961" w14:textId="1370419F" w:rsidR="0034274E" w:rsidRPr="00221F2A" w:rsidRDefault="008B21B2" w:rsidP="0034274E">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Umožňujete péči o tělo zesnulého?</w:t>
            </w:r>
          </w:p>
        </w:tc>
        <w:tc>
          <w:tcPr>
            <w:tcW w:w="439" w:type="pct"/>
            <w:vAlign w:val="center"/>
            <w:hideMark/>
          </w:tcPr>
          <w:p w14:paraId="74450BAD"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Počet</w:t>
            </w:r>
          </w:p>
        </w:tc>
        <w:tc>
          <w:tcPr>
            <w:tcW w:w="1053" w:type="pct"/>
            <w:vAlign w:val="center"/>
            <w:hideMark/>
          </w:tcPr>
          <w:p w14:paraId="17DDE9F4"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Lokálně %</w:t>
            </w:r>
          </w:p>
        </w:tc>
        <w:tc>
          <w:tcPr>
            <w:tcW w:w="1053" w:type="pct"/>
            <w:vAlign w:val="center"/>
            <w:hideMark/>
          </w:tcPr>
          <w:p w14:paraId="37650417"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Globálně %</w:t>
            </w:r>
          </w:p>
        </w:tc>
      </w:tr>
      <w:tr w:rsidR="0034274E" w:rsidRPr="00221F2A" w14:paraId="5C9027B6" w14:textId="77777777" w:rsidTr="00CE6021">
        <w:trPr>
          <w:tblCellSpacing w:w="0" w:type="dxa"/>
        </w:trPr>
        <w:tc>
          <w:tcPr>
            <w:tcW w:w="2454" w:type="pct"/>
            <w:vAlign w:val="center"/>
            <w:hideMark/>
          </w:tcPr>
          <w:p w14:paraId="7050022E"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Ne, nejsme na to zařízeni</w:t>
            </w:r>
          </w:p>
        </w:tc>
        <w:tc>
          <w:tcPr>
            <w:tcW w:w="439" w:type="pct"/>
            <w:vAlign w:val="center"/>
            <w:hideMark/>
          </w:tcPr>
          <w:p w14:paraId="48708F07"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w:t>
            </w:r>
          </w:p>
        </w:tc>
        <w:tc>
          <w:tcPr>
            <w:tcW w:w="1053" w:type="pct"/>
            <w:vAlign w:val="center"/>
            <w:hideMark/>
          </w:tcPr>
          <w:p w14:paraId="212BE42D"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50 %</w:t>
            </w:r>
          </w:p>
        </w:tc>
        <w:tc>
          <w:tcPr>
            <w:tcW w:w="1053" w:type="pct"/>
            <w:vAlign w:val="center"/>
            <w:hideMark/>
          </w:tcPr>
          <w:p w14:paraId="2BDD43A7"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10,53 %</w:t>
            </w:r>
          </w:p>
        </w:tc>
      </w:tr>
      <w:tr w:rsidR="0034274E" w:rsidRPr="00221F2A" w14:paraId="47F2ADFD" w14:textId="77777777" w:rsidTr="00CE6021">
        <w:trPr>
          <w:tblCellSpacing w:w="0" w:type="dxa"/>
        </w:trPr>
        <w:tc>
          <w:tcPr>
            <w:tcW w:w="2454" w:type="pct"/>
            <w:vAlign w:val="center"/>
            <w:hideMark/>
          </w:tcPr>
          <w:p w14:paraId="21505AD8"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Ano a tuto možnost někteří využívají</w:t>
            </w:r>
          </w:p>
        </w:tc>
        <w:tc>
          <w:tcPr>
            <w:tcW w:w="439" w:type="pct"/>
            <w:vAlign w:val="center"/>
            <w:hideMark/>
          </w:tcPr>
          <w:p w14:paraId="22B9CF43"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w:t>
            </w:r>
          </w:p>
        </w:tc>
        <w:tc>
          <w:tcPr>
            <w:tcW w:w="1053" w:type="pct"/>
            <w:vAlign w:val="center"/>
            <w:hideMark/>
          </w:tcPr>
          <w:p w14:paraId="4D50F90F"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25 %</w:t>
            </w:r>
          </w:p>
        </w:tc>
        <w:tc>
          <w:tcPr>
            <w:tcW w:w="1053" w:type="pct"/>
            <w:vAlign w:val="center"/>
            <w:hideMark/>
          </w:tcPr>
          <w:p w14:paraId="366F855F"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5,26 %</w:t>
            </w:r>
          </w:p>
        </w:tc>
      </w:tr>
      <w:tr w:rsidR="0034274E" w:rsidRPr="00221F2A" w14:paraId="759964D5" w14:textId="77777777" w:rsidTr="00CE6021">
        <w:trPr>
          <w:tblCellSpacing w:w="0" w:type="dxa"/>
        </w:trPr>
        <w:tc>
          <w:tcPr>
            <w:tcW w:w="2454" w:type="pct"/>
            <w:vAlign w:val="center"/>
            <w:hideMark/>
          </w:tcPr>
          <w:p w14:paraId="44098B11"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Ano, ale téměř toho nevyužívají</w:t>
            </w:r>
          </w:p>
        </w:tc>
        <w:tc>
          <w:tcPr>
            <w:tcW w:w="439" w:type="pct"/>
            <w:vAlign w:val="center"/>
            <w:hideMark/>
          </w:tcPr>
          <w:p w14:paraId="3D28E1F1"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w:t>
            </w:r>
          </w:p>
        </w:tc>
        <w:tc>
          <w:tcPr>
            <w:tcW w:w="1053" w:type="pct"/>
            <w:vAlign w:val="center"/>
            <w:hideMark/>
          </w:tcPr>
          <w:p w14:paraId="6470C16D"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25 %</w:t>
            </w:r>
          </w:p>
        </w:tc>
        <w:tc>
          <w:tcPr>
            <w:tcW w:w="1053" w:type="pct"/>
            <w:vAlign w:val="center"/>
            <w:hideMark/>
          </w:tcPr>
          <w:p w14:paraId="54B95B7F"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5,26 %</w:t>
            </w:r>
          </w:p>
        </w:tc>
      </w:tr>
    </w:tbl>
    <w:p w14:paraId="78E213ED" w14:textId="2B50A1EE" w:rsidR="00221F2A" w:rsidRDefault="00221F2A" w:rsidP="0044437B">
      <w:pPr>
        <w:pStyle w:val="Bezmezer"/>
      </w:pPr>
    </w:p>
    <w:p w14:paraId="602ED763" w14:textId="77777777" w:rsidR="00CE6021" w:rsidRDefault="00CE6021" w:rsidP="0044437B">
      <w:pPr>
        <w:pStyle w:val="Bezmezer"/>
      </w:pPr>
      <w:r>
        <w:t xml:space="preserve">Otázka, zda se zkoumaným zařízením někdy stane, že pohřební služba odváží tělo zesnulého bez toho, aby se s ním rodina mohla rozloučit, mě vlastně přiměla se tímto tématem zabývat. Při mé práci sjednavatele obřadů v pohřební službě jsem se často setkávala s rodinami, které se rozloučit chtěly, ale nebylo jim to umožněno. </w:t>
      </w:r>
    </w:p>
    <w:p w14:paraId="3AD1DC3F" w14:textId="582DECCF" w:rsidR="00221F2A" w:rsidRDefault="00CE6021" w:rsidP="0044437B">
      <w:pPr>
        <w:pStyle w:val="Bezmezer"/>
      </w:pPr>
      <w:r>
        <w:t>Z výsledků dotazníkového šetření vyplývá, že v zařízeních s již zavedenou paliativní péčí k tomu dochází velmi zřídka. Pouze ve 2 případech a jen občas. Celých 7 respondentů z 9 uvádí, že v jejich zařízeních se rodiny s tělem zesnulého rozloučit mohou vždy, pokud o to projeví zájem.</w:t>
      </w:r>
    </w:p>
    <w:p w14:paraId="0844A8E8" w14:textId="58A861C6" w:rsidR="006B3C3B" w:rsidRDefault="006B3C3B" w:rsidP="0044437B">
      <w:pPr>
        <w:pStyle w:val="Bezmezer"/>
      </w:pPr>
    </w:p>
    <w:p w14:paraId="4EBBCA1C" w14:textId="3F70E658" w:rsidR="00221F2A" w:rsidRPr="00E50BC2" w:rsidRDefault="005E68E5" w:rsidP="00E50BC2">
      <w:pPr>
        <w:spacing w:after="0" w:line="276" w:lineRule="auto"/>
        <w:rPr>
          <w:i/>
          <w:iCs/>
          <w:szCs w:val="24"/>
          <w:lang w:eastAsia="cs-CZ"/>
        </w:rPr>
      </w:pPr>
      <w:r w:rsidRPr="00A559A1">
        <w:rPr>
          <w:b/>
          <w:bCs/>
          <w:lang w:eastAsia="cs-CZ"/>
        </w:rPr>
        <w:t xml:space="preserve">Tabulka č. </w:t>
      </w:r>
      <w:r w:rsidR="008B21B2">
        <w:rPr>
          <w:b/>
          <w:bCs/>
          <w:lang w:eastAsia="cs-CZ"/>
        </w:rPr>
        <w:t>11</w:t>
      </w:r>
      <w:r w:rsidRPr="00A559A1">
        <w:rPr>
          <w:b/>
          <w:bCs/>
          <w:lang w:eastAsia="cs-CZ"/>
        </w:rPr>
        <w:t>:</w:t>
      </w:r>
      <w:r w:rsidRPr="00A559A1">
        <w:rPr>
          <w:lang w:eastAsia="cs-CZ"/>
        </w:rPr>
        <w:t xml:space="preserve"> </w:t>
      </w:r>
      <w:r w:rsidR="00E50BC2">
        <w:rPr>
          <w:i/>
          <w:iCs/>
          <w:szCs w:val="24"/>
          <w:lang w:eastAsia="cs-CZ"/>
        </w:rPr>
        <w:t>Odvoz těla zesnulého v zařízeních se zavedenou paliativní péčí</w:t>
      </w:r>
    </w:p>
    <w:tbl>
      <w:tblPr>
        <w:tblW w:w="491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964"/>
        <w:gridCol w:w="709"/>
        <w:gridCol w:w="1701"/>
        <w:gridCol w:w="1701"/>
      </w:tblGrid>
      <w:tr w:rsidR="00E50BC2" w:rsidRPr="00221F2A" w14:paraId="47241A42" w14:textId="77777777" w:rsidTr="00CE6021">
        <w:trPr>
          <w:tblCellSpacing w:w="0" w:type="dxa"/>
        </w:trPr>
        <w:tc>
          <w:tcPr>
            <w:tcW w:w="2454" w:type="pct"/>
            <w:vAlign w:val="center"/>
            <w:hideMark/>
          </w:tcPr>
          <w:p w14:paraId="52125233" w14:textId="7EA31768" w:rsidR="0034274E" w:rsidRPr="00221F2A" w:rsidRDefault="00E50BC2" w:rsidP="0034274E">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Odváží PS tělo bez rozloučení?</w:t>
            </w:r>
          </w:p>
        </w:tc>
        <w:tc>
          <w:tcPr>
            <w:tcW w:w="439" w:type="pct"/>
            <w:vAlign w:val="center"/>
            <w:hideMark/>
          </w:tcPr>
          <w:p w14:paraId="23E8607F"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Počet</w:t>
            </w:r>
          </w:p>
        </w:tc>
        <w:tc>
          <w:tcPr>
            <w:tcW w:w="1053" w:type="pct"/>
            <w:vAlign w:val="center"/>
            <w:hideMark/>
          </w:tcPr>
          <w:p w14:paraId="24CAA62E"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Lokálně %</w:t>
            </w:r>
          </w:p>
        </w:tc>
        <w:tc>
          <w:tcPr>
            <w:tcW w:w="1053" w:type="pct"/>
            <w:vAlign w:val="center"/>
            <w:hideMark/>
          </w:tcPr>
          <w:p w14:paraId="0D55F57A"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Globálně %</w:t>
            </w:r>
          </w:p>
        </w:tc>
      </w:tr>
      <w:tr w:rsidR="00E50BC2" w:rsidRPr="00221F2A" w14:paraId="0C00275F" w14:textId="77777777" w:rsidTr="00CE6021">
        <w:trPr>
          <w:tblCellSpacing w:w="0" w:type="dxa"/>
        </w:trPr>
        <w:tc>
          <w:tcPr>
            <w:tcW w:w="2454" w:type="pct"/>
            <w:vAlign w:val="center"/>
            <w:hideMark/>
          </w:tcPr>
          <w:p w14:paraId="4F1023E7"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Ne</w:t>
            </w:r>
          </w:p>
        </w:tc>
        <w:tc>
          <w:tcPr>
            <w:tcW w:w="439" w:type="pct"/>
            <w:vAlign w:val="center"/>
            <w:hideMark/>
          </w:tcPr>
          <w:p w14:paraId="393E2B29"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7</w:t>
            </w:r>
          </w:p>
        </w:tc>
        <w:tc>
          <w:tcPr>
            <w:tcW w:w="1053" w:type="pct"/>
            <w:vAlign w:val="center"/>
            <w:hideMark/>
          </w:tcPr>
          <w:p w14:paraId="210AA05C"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77,78 %</w:t>
            </w:r>
          </w:p>
        </w:tc>
        <w:tc>
          <w:tcPr>
            <w:tcW w:w="1053" w:type="pct"/>
            <w:vAlign w:val="center"/>
            <w:hideMark/>
          </w:tcPr>
          <w:p w14:paraId="2FB6A272"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36,84 %</w:t>
            </w:r>
          </w:p>
        </w:tc>
      </w:tr>
      <w:tr w:rsidR="00E50BC2" w:rsidRPr="00221F2A" w14:paraId="78623E50" w14:textId="77777777" w:rsidTr="00CE6021">
        <w:trPr>
          <w:tblCellSpacing w:w="0" w:type="dxa"/>
        </w:trPr>
        <w:tc>
          <w:tcPr>
            <w:tcW w:w="2454" w:type="pct"/>
            <w:vAlign w:val="center"/>
            <w:hideMark/>
          </w:tcPr>
          <w:p w14:paraId="7CF32B18"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Občas ano</w:t>
            </w:r>
          </w:p>
        </w:tc>
        <w:tc>
          <w:tcPr>
            <w:tcW w:w="439" w:type="pct"/>
            <w:vAlign w:val="center"/>
            <w:hideMark/>
          </w:tcPr>
          <w:p w14:paraId="17C931C8"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w:t>
            </w:r>
          </w:p>
        </w:tc>
        <w:tc>
          <w:tcPr>
            <w:tcW w:w="1053" w:type="pct"/>
            <w:vAlign w:val="center"/>
            <w:hideMark/>
          </w:tcPr>
          <w:p w14:paraId="1C877517"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22,22 %</w:t>
            </w:r>
          </w:p>
        </w:tc>
        <w:tc>
          <w:tcPr>
            <w:tcW w:w="1053" w:type="pct"/>
            <w:vAlign w:val="center"/>
            <w:hideMark/>
          </w:tcPr>
          <w:p w14:paraId="13A3A603"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10,53 %</w:t>
            </w:r>
          </w:p>
        </w:tc>
      </w:tr>
    </w:tbl>
    <w:p w14:paraId="26FB73D6" w14:textId="1797A552" w:rsidR="00221F2A" w:rsidRDefault="00221F2A" w:rsidP="0044437B">
      <w:pPr>
        <w:pStyle w:val="Bezmezer"/>
      </w:pPr>
    </w:p>
    <w:p w14:paraId="422A3799" w14:textId="667D7EC8" w:rsidR="00C9387A" w:rsidRDefault="00CE6021" w:rsidP="0044437B">
      <w:pPr>
        <w:pStyle w:val="Bezmezer"/>
      </w:pPr>
      <w:r>
        <w:t xml:space="preserve">Zkoumaná zařízení se zavádějící paliativní péčí </w:t>
      </w:r>
      <w:r w:rsidR="00C9387A">
        <w:t xml:space="preserve">uvádí 4 ze 6 zařízení, že se jim tato skutečnost občas přihodí. Další dvě odpovědi jsou však zarážející. Jeden respondent odpověděl, že se jim to stává často a druhý napsal doslova: </w:t>
      </w:r>
      <w:r w:rsidR="00C9387A" w:rsidRPr="00DF69B0">
        <w:t>„</w:t>
      </w:r>
      <w:r w:rsidR="00C9387A" w:rsidRPr="00DF69B0">
        <w:rPr>
          <w:rFonts w:eastAsia="Times New Roman" w:cs="Times New Roman"/>
          <w:i/>
          <w:iCs/>
        </w:rPr>
        <w:t xml:space="preserve">Nikdo z příbuzných nikdy neprojevil o takové rozloučení zájem.“ </w:t>
      </w:r>
      <w:r w:rsidR="00C9387A" w:rsidRPr="00DF69B0">
        <w:rPr>
          <w:rFonts w:eastAsia="Times New Roman" w:cs="Times New Roman"/>
        </w:rPr>
        <w:t xml:space="preserve">Lze se jen zamýšlet nad příčinami. Příbuzní zesnulých v tomto zařízení možná vůbec netuší, že by zájem projevit mohli. </w:t>
      </w:r>
      <w:r w:rsidR="00DF69B0">
        <w:rPr>
          <w:rFonts w:eastAsia="Times New Roman" w:cs="Times New Roman"/>
        </w:rPr>
        <w:t xml:space="preserve">Je tedy možné, že pracovníci zařízení nemají kvalitní kompetence pro komunikaci s rodinou, nebo sami nejsou dostatečně přesvědčeni o principech paliativního přístupu ve svém zařízení. </w:t>
      </w:r>
    </w:p>
    <w:p w14:paraId="50ABE399" w14:textId="77777777" w:rsidR="00C9387A" w:rsidRDefault="00C9387A" w:rsidP="0044437B">
      <w:pPr>
        <w:pStyle w:val="Bezmezer"/>
      </w:pPr>
    </w:p>
    <w:p w14:paraId="43837282" w14:textId="1B2D3179" w:rsidR="00221F2A" w:rsidRDefault="005E68E5" w:rsidP="0044437B">
      <w:pPr>
        <w:pStyle w:val="Bezmezer"/>
      </w:pPr>
      <w:r w:rsidRPr="00A559A1">
        <w:rPr>
          <w:b/>
        </w:rPr>
        <w:lastRenderedPageBreak/>
        <w:t>Tabulka č.</w:t>
      </w:r>
      <w:r w:rsidR="008B21B2">
        <w:rPr>
          <w:b/>
          <w:bCs w:val="0"/>
        </w:rPr>
        <w:t xml:space="preserve"> 12</w:t>
      </w:r>
      <w:r w:rsidRPr="00A559A1">
        <w:rPr>
          <w:b/>
        </w:rPr>
        <w:t>:</w:t>
      </w:r>
      <w:r w:rsidRPr="00A559A1">
        <w:t xml:space="preserve"> </w:t>
      </w:r>
      <w:r w:rsidR="0000313A">
        <w:rPr>
          <w:i/>
          <w:iCs/>
        </w:rPr>
        <w:t>Odvoz</w:t>
      </w:r>
      <w:r w:rsidR="00E50BC2">
        <w:rPr>
          <w:i/>
          <w:iCs/>
        </w:rPr>
        <w:t xml:space="preserve"> těl</w:t>
      </w:r>
      <w:r w:rsidR="0000313A">
        <w:rPr>
          <w:i/>
          <w:iCs/>
        </w:rPr>
        <w:t>a</w:t>
      </w:r>
      <w:r w:rsidR="00E50BC2">
        <w:rPr>
          <w:i/>
          <w:iCs/>
        </w:rPr>
        <w:t xml:space="preserve"> zesnulého v zařízeních zavádějících paliativní péči</w:t>
      </w:r>
    </w:p>
    <w:tbl>
      <w:tblPr>
        <w:tblW w:w="491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962"/>
        <w:gridCol w:w="711"/>
        <w:gridCol w:w="1701"/>
        <w:gridCol w:w="1701"/>
      </w:tblGrid>
      <w:tr w:rsidR="0034274E" w:rsidRPr="00221F2A" w14:paraId="1A3371DC" w14:textId="77777777" w:rsidTr="00CE6021">
        <w:trPr>
          <w:tblCellSpacing w:w="0" w:type="dxa"/>
        </w:trPr>
        <w:tc>
          <w:tcPr>
            <w:tcW w:w="2454" w:type="pct"/>
            <w:vAlign w:val="center"/>
            <w:hideMark/>
          </w:tcPr>
          <w:p w14:paraId="7D70D2A7" w14:textId="06E44855" w:rsidR="0034274E" w:rsidRPr="00221F2A" w:rsidRDefault="00E50BC2" w:rsidP="0034274E">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Odváží PS tělo bez rozloučení?</w:t>
            </w:r>
          </w:p>
        </w:tc>
        <w:tc>
          <w:tcPr>
            <w:tcW w:w="440" w:type="pct"/>
            <w:vAlign w:val="center"/>
            <w:hideMark/>
          </w:tcPr>
          <w:p w14:paraId="6C4E4448"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Počet</w:t>
            </w:r>
          </w:p>
        </w:tc>
        <w:tc>
          <w:tcPr>
            <w:tcW w:w="1053" w:type="pct"/>
            <w:vAlign w:val="center"/>
            <w:hideMark/>
          </w:tcPr>
          <w:p w14:paraId="119E627D"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Lokálně %</w:t>
            </w:r>
          </w:p>
        </w:tc>
        <w:tc>
          <w:tcPr>
            <w:tcW w:w="1053" w:type="pct"/>
            <w:vAlign w:val="center"/>
            <w:hideMark/>
          </w:tcPr>
          <w:p w14:paraId="04351148" w14:textId="77777777" w:rsidR="0034274E" w:rsidRPr="00221F2A" w:rsidRDefault="0034274E" w:rsidP="0034274E">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Globálně %</w:t>
            </w:r>
          </w:p>
        </w:tc>
      </w:tr>
      <w:tr w:rsidR="0034274E" w:rsidRPr="00221F2A" w14:paraId="0256B2D4" w14:textId="77777777" w:rsidTr="00CE6021">
        <w:trPr>
          <w:tblCellSpacing w:w="0" w:type="dxa"/>
        </w:trPr>
        <w:tc>
          <w:tcPr>
            <w:tcW w:w="2454" w:type="pct"/>
            <w:vAlign w:val="center"/>
            <w:hideMark/>
          </w:tcPr>
          <w:p w14:paraId="42A3D6BF"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Občas ano</w:t>
            </w:r>
          </w:p>
        </w:tc>
        <w:tc>
          <w:tcPr>
            <w:tcW w:w="440" w:type="pct"/>
            <w:vAlign w:val="center"/>
            <w:hideMark/>
          </w:tcPr>
          <w:p w14:paraId="2272355B"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4</w:t>
            </w:r>
          </w:p>
        </w:tc>
        <w:tc>
          <w:tcPr>
            <w:tcW w:w="1053" w:type="pct"/>
            <w:vAlign w:val="center"/>
            <w:hideMark/>
          </w:tcPr>
          <w:p w14:paraId="1275A0FA"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66,67 %</w:t>
            </w:r>
          </w:p>
        </w:tc>
        <w:tc>
          <w:tcPr>
            <w:tcW w:w="1053" w:type="pct"/>
            <w:vAlign w:val="center"/>
            <w:hideMark/>
          </w:tcPr>
          <w:p w14:paraId="45AD6425"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21,05 %</w:t>
            </w:r>
          </w:p>
        </w:tc>
      </w:tr>
      <w:tr w:rsidR="0034274E" w:rsidRPr="00221F2A" w14:paraId="48DB5C98" w14:textId="77777777" w:rsidTr="00CE6021">
        <w:trPr>
          <w:tblCellSpacing w:w="0" w:type="dxa"/>
        </w:trPr>
        <w:tc>
          <w:tcPr>
            <w:tcW w:w="2454" w:type="pct"/>
            <w:vAlign w:val="center"/>
            <w:hideMark/>
          </w:tcPr>
          <w:p w14:paraId="5317250A" w14:textId="762928E6" w:rsidR="0034274E" w:rsidRPr="00221F2A" w:rsidRDefault="0034274E" w:rsidP="0034274E">
            <w:pPr>
              <w:spacing w:after="0" w:line="240" w:lineRule="auto"/>
              <w:rPr>
                <w:rFonts w:ascii="Times New Roman" w:eastAsia="Times New Roman" w:hAnsi="Times New Roman" w:cs="Times New Roman"/>
                <w:szCs w:val="24"/>
                <w:lang w:eastAsia="cs-CZ"/>
              </w:rPr>
            </w:pPr>
            <w:r w:rsidRPr="0034274E">
              <w:rPr>
                <w:rFonts w:ascii="Times New Roman" w:eastAsia="Times New Roman" w:hAnsi="Times New Roman" w:cs="Times New Roman"/>
                <w:szCs w:val="24"/>
                <w:lang w:eastAsia="cs-CZ"/>
              </w:rPr>
              <w:t>N</w:t>
            </w:r>
            <w:r w:rsidRPr="00221F2A">
              <w:rPr>
                <w:rFonts w:ascii="Times New Roman" w:eastAsia="Times New Roman" w:hAnsi="Times New Roman" w:cs="Times New Roman"/>
                <w:szCs w:val="24"/>
                <w:lang w:eastAsia="cs-CZ"/>
              </w:rPr>
              <w:t>ikdo z příbuzných nikdy neprojevil o takové rozloučení zájem</w:t>
            </w:r>
          </w:p>
        </w:tc>
        <w:tc>
          <w:tcPr>
            <w:tcW w:w="440" w:type="pct"/>
            <w:vAlign w:val="center"/>
            <w:hideMark/>
          </w:tcPr>
          <w:p w14:paraId="39F4C90D"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w:t>
            </w:r>
          </w:p>
        </w:tc>
        <w:tc>
          <w:tcPr>
            <w:tcW w:w="1053" w:type="pct"/>
            <w:vAlign w:val="center"/>
            <w:hideMark/>
          </w:tcPr>
          <w:p w14:paraId="7ED1CF16"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16,67 %</w:t>
            </w:r>
          </w:p>
        </w:tc>
        <w:tc>
          <w:tcPr>
            <w:tcW w:w="1053" w:type="pct"/>
            <w:vAlign w:val="center"/>
            <w:hideMark/>
          </w:tcPr>
          <w:p w14:paraId="52027740"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5,26 %</w:t>
            </w:r>
          </w:p>
        </w:tc>
      </w:tr>
      <w:tr w:rsidR="0034274E" w:rsidRPr="00221F2A" w14:paraId="17E9794D" w14:textId="77777777" w:rsidTr="00CE6021">
        <w:trPr>
          <w:tblCellSpacing w:w="0" w:type="dxa"/>
        </w:trPr>
        <w:tc>
          <w:tcPr>
            <w:tcW w:w="2454" w:type="pct"/>
            <w:vAlign w:val="center"/>
            <w:hideMark/>
          </w:tcPr>
          <w:p w14:paraId="227BFBFA" w14:textId="77777777" w:rsidR="0034274E" w:rsidRPr="00221F2A" w:rsidRDefault="0034274E" w:rsidP="0034274E">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Často</w:t>
            </w:r>
          </w:p>
        </w:tc>
        <w:tc>
          <w:tcPr>
            <w:tcW w:w="440" w:type="pct"/>
            <w:vAlign w:val="center"/>
            <w:hideMark/>
          </w:tcPr>
          <w:p w14:paraId="097E679C"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w:t>
            </w:r>
          </w:p>
        </w:tc>
        <w:tc>
          <w:tcPr>
            <w:tcW w:w="1053" w:type="pct"/>
            <w:vAlign w:val="center"/>
            <w:hideMark/>
          </w:tcPr>
          <w:p w14:paraId="51599194"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16,67 %</w:t>
            </w:r>
          </w:p>
        </w:tc>
        <w:tc>
          <w:tcPr>
            <w:tcW w:w="1053" w:type="pct"/>
            <w:vAlign w:val="center"/>
            <w:hideMark/>
          </w:tcPr>
          <w:p w14:paraId="7432C6A9" w14:textId="77777777" w:rsidR="0034274E" w:rsidRPr="00221F2A" w:rsidRDefault="0034274E" w:rsidP="0034274E">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5,26 %</w:t>
            </w:r>
          </w:p>
        </w:tc>
      </w:tr>
    </w:tbl>
    <w:p w14:paraId="5B2A1F1C" w14:textId="61848210" w:rsidR="00221F2A" w:rsidRDefault="00221F2A" w:rsidP="0044437B">
      <w:pPr>
        <w:pStyle w:val="Bezmezer"/>
      </w:pPr>
    </w:p>
    <w:p w14:paraId="337E82B8" w14:textId="567612C4" w:rsidR="0000313A" w:rsidRPr="000C6037" w:rsidRDefault="000A24BC" w:rsidP="0044437B">
      <w:pPr>
        <w:pStyle w:val="Bezmezer"/>
      </w:pPr>
      <w:r>
        <w:t>O</w:t>
      </w:r>
      <w:r w:rsidR="00C9387A">
        <w:t>dpověd</w:t>
      </w:r>
      <w:r>
        <w:t>i</w:t>
      </w:r>
      <w:r w:rsidR="00C9387A">
        <w:t xml:space="preserve"> zařízení, která paliativní přístup zaveden nemají</w:t>
      </w:r>
      <w:r>
        <w:t>,</w:t>
      </w:r>
      <w:r w:rsidR="00C9387A">
        <w:t xml:space="preserve"> potvrzuj</w:t>
      </w:r>
      <w:r>
        <w:t>í</w:t>
      </w:r>
      <w:r w:rsidR="00C9387A">
        <w:t>, že rozloučení se s tělem zesnulého v těchto zař</w:t>
      </w:r>
      <w:r w:rsidR="00C9387A" w:rsidRPr="000A24BC">
        <w:t xml:space="preserve">ízeních </w:t>
      </w:r>
      <w:r w:rsidR="00E0313F" w:rsidRPr="000A24BC">
        <w:t>není běžn</w:t>
      </w:r>
      <w:r w:rsidRPr="000A24BC">
        <w:t>é, vlastně se s ním nepočítá.</w:t>
      </w:r>
    </w:p>
    <w:p w14:paraId="41792FC9" w14:textId="77777777" w:rsidR="00D10597" w:rsidRDefault="00D10597" w:rsidP="0044437B">
      <w:pPr>
        <w:pStyle w:val="Bezmezer"/>
      </w:pPr>
    </w:p>
    <w:p w14:paraId="0CA61137" w14:textId="2984AA42" w:rsidR="004A1B8F" w:rsidRDefault="005E68E5" w:rsidP="0044437B">
      <w:pPr>
        <w:pStyle w:val="Bezmezer"/>
      </w:pPr>
      <w:r w:rsidRPr="00A559A1">
        <w:rPr>
          <w:b/>
        </w:rPr>
        <w:t xml:space="preserve">Tabulka č. </w:t>
      </w:r>
      <w:r w:rsidR="008B21B2">
        <w:rPr>
          <w:b/>
          <w:bCs w:val="0"/>
        </w:rPr>
        <w:t>13</w:t>
      </w:r>
      <w:r w:rsidRPr="00A559A1">
        <w:rPr>
          <w:b/>
        </w:rPr>
        <w:t>:</w:t>
      </w:r>
      <w:r w:rsidRPr="00A559A1">
        <w:t xml:space="preserve"> </w:t>
      </w:r>
      <w:r w:rsidR="0000313A">
        <w:rPr>
          <w:i/>
          <w:iCs/>
        </w:rPr>
        <w:t>Odvoz těla zesnulého v zařízeních bez zavedené paliativní péče</w:t>
      </w:r>
    </w:p>
    <w:tbl>
      <w:tblPr>
        <w:tblW w:w="490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31"/>
        <w:gridCol w:w="826"/>
        <w:gridCol w:w="1542"/>
        <w:gridCol w:w="1657"/>
      </w:tblGrid>
      <w:tr w:rsidR="00120132" w:rsidRPr="00221F2A" w14:paraId="3935ECA9" w14:textId="77777777" w:rsidTr="00120132">
        <w:trPr>
          <w:tblCellSpacing w:w="0" w:type="dxa"/>
        </w:trPr>
        <w:tc>
          <w:tcPr>
            <w:tcW w:w="0" w:type="auto"/>
            <w:vAlign w:val="center"/>
            <w:hideMark/>
          </w:tcPr>
          <w:p w14:paraId="31BD758A" w14:textId="491C789B" w:rsidR="00120132" w:rsidRPr="00221F2A" w:rsidRDefault="00E50BC2" w:rsidP="00120132">
            <w:pPr>
              <w:spacing w:after="0" w:line="240" w:lineRule="auto"/>
              <w:rPr>
                <w:rFonts w:ascii="Times New Roman" w:eastAsia="Times New Roman" w:hAnsi="Times New Roman" w:cs="Times New Roman"/>
                <w:b/>
                <w:bCs/>
                <w:szCs w:val="24"/>
                <w:lang w:eastAsia="cs-CZ"/>
              </w:rPr>
            </w:pPr>
            <w:r>
              <w:rPr>
                <w:rFonts w:ascii="Times New Roman" w:eastAsia="Times New Roman" w:hAnsi="Times New Roman" w:cs="Times New Roman"/>
                <w:b/>
                <w:bCs/>
                <w:szCs w:val="24"/>
                <w:lang w:eastAsia="cs-CZ"/>
              </w:rPr>
              <w:t>Odváží PS tělo bez rozloučení?</w:t>
            </w:r>
          </w:p>
        </w:tc>
        <w:tc>
          <w:tcPr>
            <w:tcW w:w="0" w:type="auto"/>
            <w:vAlign w:val="center"/>
            <w:hideMark/>
          </w:tcPr>
          <w:p w14:paraId="4C52FA49" w14:textId="77777777" w:rsidR="00120132" w:rsidRPr="00221F2A" w:rsidRDefault="00120132" w:rsidP="00120132">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Počet</w:t>
            </w:r>
          </w:p>
        </w:tc>
        <w:tc>
          <w:tcPr>
            <w:tcW w:w="0" w:type="auto"/>
            <w:vAlign w:val="center"/>
            <w:hideMark/>
          </w:tcPr>
          <w:p w14:paraId="2658A37B" w14:textId="77777777" w:rsidR="00120132" w:rsidRPr="00221F2A" w:rsidRDefault="00120132" w:rsidP="00120132">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Lokálně %</w:t>
            </w:r>
          </w:p>
        </w:tc>
        <w:tc>
          <w:tcPr>
            <w:tcW w:w="0" w:type="auto"/>
            <w:vAlign w:val="center"/>
            <w:hideMark/>
          </w:tcPr>
          <w:p w14:paraId="31845ACF" w14:textId="77777777" w:rsidR="00120132" w:rsidRPr="00221F2A" w:rsidRDefault="00120132" w:rsidP="00120132">
            <w:pPr>
              <w:spacing w:after="0" w:line="240" w:lineRule="auto"/>
              <w:jc w:val="center"/>
              <w:rPr>
                <w:rFonts w:ascii="Times New Roman" w:eastAsia="Times New Roman" w:hAnsi="Times New Roman" w:cs="Times New Roman"/>
                <w:b/>
                <w:bCs/>
                <w:szCs w:val="24"/>
                <w:lang w:eastAsia="cs-CZ"/>
              </w:rPr>
            </w:pPr>
            <w:r w:rsidRPr="00221F2A">
              <w:rPr>
                <w:rFonts w:ascii="Times New Roman" w:eastAsia="Times New Roman" w:hAnsi="Times New Roman" w:cs="Times New Roman"/>
                <w:b/>
                <w:bCs/>
                <w:szCs w:val="24"/>
                <w:lang w:eastAsia="cs-CZ"/>
              </w:rPr>
              <w:t>Globálně %</w:t>
            </w:r>
          </w:p>
        </w:tc>
      </w:tr>
      <w:tr w:rsidR="00120132" w:rsidRPr="00221F2A" w14:paraId="4BBE2EC3" w14:textId="77777777" w:rsidTr="00120132">
        <w:trPr>
          <w:tblCellSpacing w:w="0" w:type="dxa"/>
        </w:trPr>
        <w:tc>
          <w:tcPr>
            <w:tcW w:w="0" w:type="auto"/>
            <w:vAlign w:val="center"/>
            <w:hideMark/>
          </w:tcPr>
          <w:p w14:paraId="64C4E5DC" w14:textId="77777777" w:rsidR="00120132" w:rsidRPr="00221F2A" w:rsidRDefault="00120132" w:rsidP="00120132">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Občas ano</w:t>
            </w:r>
          </w:p>
        </w:tc>
        <w:tc>
          <w:tcPr>
            <w:tcW w:w="0" w:type="auto"/>
            <w:vAlign w:val="center"/>
            <w:hideMark/>
          </w:tcPr>
          <w:p w14:paraId="70B31A49"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w:t>
            </w:r>
          </w:p>
        </w:tc>
        <w:tc>
          <w:tcPr>
            <w:tcW w:w="0" w:type="auto"/>
            <w:vAlign w:val="center"/>
            <w:hideMark/>
          </w:tcPr>
          <w:p w14:paraId="22045BE8"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50 %</w:t>
            </w:r>
          </w:p>
        </w:tc>
        <w:tc>
          <w:tcPr>
            <w:tcW w:w="0" w:type="auto"/>
            <w:vAlign w:val="center"/>
            <w:hideMark/>
          </w:tcPr>
          <w:p w14:paraId="1C4690A6"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10,53 %</w:t>
            </w:r>
          </w:p>
        </w:tc>
      </w:tr>
      <w:tr w:rsidR="00120132" w:rsidRPr="00221F2A" w14:paraId="1F71B1BF" w14:textId="77777777" w:rsidTr="00120132">
        <w:trPr>
          <w:tblCellSpacing w:w="0" w:type="dxa"/>
        </w:trPr>
        <w:tc>
          <w:tcPr>
            <w:tcW w:w="0" w:type="auto"/>
            <w:vAlign w:val="center"/>
            <w:hideMark/>
          </w:tcPr>
          <w:p w14:paraId="5A14C827" w14:textId="29B70AC5" w:rsidR="00120132" w:rsidRPr="00221F2A" w:rsidRDefault="00120132" w:rsidP="00120132">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Rodiny se zajímají z</w:t>
            </w:r>
            <w:r w:rsidRPr="00120132">
              <w:rPr>
                <w:rFonts w:ascii="Times New Roman" w:eastAsia="Times New Roman" w:hAnsi="Times New Roman" w:cs="Times New Roman"/>
                <w:szCs w:val="24"/>
                <w:lang w:eastAsia="cs-CZ"/>
              </w:rPr>
              <w:t> </w:t>
            </w:r>
            <w:r w:rsidRPr="00221F2A">
              <w:rPr>
                <w:rFonts w:ascii="Times New Roman" w:eastAsia="Times New Roman" w:hAnsi="Times New Roman" w:cs="Times New Roman"/>
                <w:szCs w:val="24"/>
                <w:lang w:eastAsia="cs-CZ"/>
              </w:rPr>
              <w:t>10</w:t>
            </w:r>
            <w:r w:rsidRPr="00120132">
              <w:rPr>
                <w:rFonts w:ascii="Times New Roman" w:eastAsia="Times New Roman" w:hAnsi="Times New Roman" w:cs="Times New Roman"/>
                <w:szCs w:val="24"/>
                <w:lang w:eastAsia="cs-CZ"/>
              </w:rPr>
              <w:t xml:space="preserve"> </w:t>
            </w:r>
            <w:r w:rsidRPr="00221F2A">
              <w:rPr>
                <w:rFonts w:ascii="Times New Roman" w:eastAsia="Times New Roman" w:hAnsi="Times New Roman" w:cs="Times New Roman"/>
                <w:szCs w:val="24"/>
                <w:lang w:eastAsia="cs-CZ"/>
              </w:rPr>
              <w:t>%</w:t>
            </w:r>
          </w:p>
        </w:tc>
        <w:tc>
          <w:tcPr>
            <w:tcW w:w="0" w:type="auto"/>
            <w:vAlign w:val="center"/>
            <w:hideMark/>
          </w:tcPr>
          <w:p w14:paraId="6A4F6DC9"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w:t>
            </w:r>
          </w:p>
        </w:tc>
        <w:tc>
          <w:tcPr>
            <w:tcW w:w="0" w:type="auto"/>
            <w:vAlign w:val="center"/>
            <w:hideMark/>
          </w:tcPr>
          <w:p w14:paraId="0433AE43"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25 %</w:t>
            </w:r>
          </w:p>
        </w:tc>
        <w:tc>
          <w:tcPr>
            <w:tcW w:w="0" w:type="auto"/>
            <w:vAlign w:val="center"/>
            <w:hideMark/>
          </w:tcPr>
          <w:p w14:paraId="4DB0E594"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5,26 %</w:t>
            </w:r>
          </w:p>
        </w:tc>
      </w:tr>
      <w:tr w:rsidR="00120132" w:rsidRPr="00221F2A" w14:paraId="15C2E548" w14:textId="77777777" w:rsidTr="00120132">
        <w:trPr>
          <w:tblCellSpacing w:w="0" w:type="dxa"/>
        </w:trPr>
        <w:tc>
          <w:tcPr>
            <w:tcW w:w="0" w:type="auto"/>
            <w:vAlign w:val="center"/>
            <w:hideMark/>
          </w:tcPr>
          <w:p w14:paraId="67BCC028" w14:textId="77777777" w:rsidR="00120132" w:rsidRPr="00221F2A" w:rsidRDefault="00120132" w:rsidP="00120132">
            <w:pPr>
              <w:spacing w:after="0" w:line="240" w:lineRule="auto"/>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Ne</w:t>
            </w:r>
          </w:p>
        </w:tc>
        <w:tc>
          <w:tcPr>
            <w:tcW w:w="0" w:type="auto"/>
            <w:vAlign w:val="center"/>
            <w:hideMark/>
          </w:tcPr>
          <w:p w14:paraId="4F249B38"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1</w:t>
            </w:r>
          </w:p>
        </w:tc>
        <w:tc>
          <w:tcPr>
            <w:tcW w:w="0" w:type="auto"/>
            <w:vAlign w:val="center"/>
            <w:hideMark/>
          </w:tcPr>
          <w:p w14:paraId="4A638145"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25 %</w:t>
            </w:r>
          </w:p>
        </w:tc>
        <w:tc>
          <w:tcPr>
            <w:tcW w:w="0" w:type="auto"/>
            <w:vAlign w:val="center"/>
            <w:hideMark/>
          </w:tcPr>
          <w:p w14:paraId="66630A4F" w14:textId="77777777" w:rsidR="00120132" w:rsidRPr="00221F2A" w:rsidRDefault="00120132" w:rsidP="00120132">
            <w:pPr>
              <w:spacing w:after="0" w:line="240" w:lineRule="auto"/>
              <w:jc w:val="center"/>
              <w:rPr>
                <w:rFonts w:ascii="Times New Roman" w:eastAsia="Times New Roman" w:hAnsi="Times New Roman" w:cs="Times New Roman"/>
                <w:szCs w:val="24"/>
                <w:lang w:eastAsia="cs-CZ"/>
              </w:rPr>
            </w:pPr>
            <w:r w:rsidRPr="00221F2A">
              <w:rPr>
                <w:rFonts w:ascii="Times New Roman" w:eastAsia="Times New Roman" w:hAnsi="Times New Roman" w:cs="Times New Roman"/>
                <w:szCs w:val="24"/>
                <w:lang w:eastAsia="cs-CZ"/>
              </w:rPr>
              <w:t>5,26 %</w:t>
            </w:r>
          </w:p>
        </w:tc>
      </w:tr>
    </w:tbl>
    <w:p w14:paraId="359325F3" w14:textId="69239E69" w:rsidR="00221F2A" w:rsidRDefault="00221F2A" w:rsidP="0044437B">
      <w:pPr>
        <w:pStyle w:val="Bezmezer"/>
      </w:pPr>
    </w:p>
    <w:p w14:paraId="7FC489EC" w14:textId="2325B6FD" w:rsidR="00221F2A" w:rsidRPr="00F23EC1" w:rsidRDefault="00221F2A" w:rsidP="00F23EC1">
      <w:pPr>
        <w:rPr>
          <w:bCs/>
          <w:szCs w:val="24"/>
          <w:lang w:eastAsia="cs-CZ"/>
        </w:rPr>
      </w:pPr>
    </w:p>
    <w:p w14:paraId="45CC1684" w14:textId="6C65C7CE" w:rsidR="00D765C1" w:rsidRPr="005747B3" w:rsidRDefault="00E76075" w:rsidP="00E03035">
      <w:pPr>
        <w:pStyle w:val="Nadpis2"/>
      </w:pPr>
      <w:bookmarkStart w:id="59" w:name="_Toc121733951"/>
      <w:r w:rsidRPr="00E45DCB">
        <w:t xml:space="preserve">SHRNUTÍ </w:t>
      </w:r>
      <w:r w:rsidRPr="00E03035">
        <w:t>VÝSLEDNÝCH</w:t>
      </w:r>
      <w:r w:rsidRPr="00E45DCB">
        <w:t xml:space="preserve"> ZJIŠTĚNÍ</w:t>
      </w:r>
      <w:bookmarkEnd w:id="59"/>
    </w:p>
    <w:p w14:paraId="38E234FA" w14:textId="6EF7BBA4" w:rsidR="00522466" w:rsidRDefault="00803254" w:rsidP="00522466">
      <w:pPr>
        <w:pStyle w:val="Bezmezer"/>
      </w:pPr>
      <w:r>
        <w:t>P</w:t>
      </w:r>
      <w:r w:rsidR="00F23529">
        <w:t>ro vyhodnocení výzkumu jsem p</w:t>
      </w:r>
      <w:r w:rsidRPr="00FB2EDC">
        <w:t>oužila</w:t>
      </w:r>
      <w:r>
        <w:t xml:space="preserve"> </w:t>
      </w:r>
      <w:r w:rsidRPr="00FB2EDC">
        <w:t>kvantitativní metodu</w:t>
      </w:r>
      <w:r>
        <w:t xml:space="preserve"> </w:t>
      </w:r>
      <w:r w:rsidRPr="00FB2EDC">
        <w:t>s využitím dotazníkového šetření v pobytových zařízeních sociální péče o</w:t>
      </w:r>
      <w:r>
        <w:t xml:space="preserve"> </w:t>
      </w:r>
      <w:r w:rsidRPr="00FB2EDC">
        <w:t xml:space="preserve">seniory v Olomouckém a Zlínském kraji. </w:t>
      </w:r>
      <w:r>
        <w:t>Anonymní d</w:t>
      </w:r>
      <w:r w:rsidRPr="00FB2EDC">
        <w:t>otazník obsahoval celkem 26 otázek</w:t>
      </w:r>
      <w:r w:rsidR="0049698F">
        <w:t xml:space="preserve"> a byl rozeslán</w:t>
      </w:r>
      <w:r w:rsidR="0049698F">
        <w:rPr>
          <w:b/>
        </w:rPr>
        <w:t xml:space="preserve"> </w:t>
      </w:r>
      <w:r>
        <w:t>elektronicky</w:t>
      </w:r>
      <w:r w:rsidR="0049698F">
        <w:t xml:space="preserve"> </w:t>
      </w:r>
      <w:r w:rsidRPr="00FB2EDC">
        <w:t>vedoucí</w:t>
      </w:r>
      <w:r w:rsidR="0049698F">
        <w:t>m</w:t>
      </w:r>
      <w:r w:rsidRPr="00FB2EDC">
        <w:t xml:space="preserve"> pracovníků</w:t>
      </w:r>
      <w:r w:rsidR="0049698F">
        <w:t>m</w:t>
      </w:r>
      <w:r w:rsidRPr="00FB2EDC">
        <w:t xml:space="preserve"> jednotlivých zařízení s odkazem na webové stránky vyplnto.cz., kde byl dotazník umístěn. Návratnost byla 19 (24,7 %) vyplněných dotazníků</w:t>
      </w:r>
      <w:r w:rsidR="0049698F">
        <w:t xml:space="preserve"> z celkových 77 odeslaných. I přes relativně nízký počet respondentů lze z kvality získaných dat konstatovat, že je vzorek poměrně dobře reprezentativní.</w:t>
      </w:r>
      <w:r w:rsidR="00522466">
        <w:t xml:space="preserve"> </w:t>
      </w:r>
    </w:p>
    <w:p w14:paraId="78594A9A" w14:textId="77777777" w:rsidR="00BB0DD7" w:rsidRDefault="00522466" w:rsidP="00BB0DD7">
      <w:pPr>
        <w:pStyle w:val="Bezmezer"/>
        <w:rPr>
          <w:bCs w:val="0"/>
        </w:rPr>
      </w:pPr>
      <w:r>
        <w:t>N</w:t>
      </w:r>
      <w:r w:rsidR="00811F37">
        <w:t xml:space="preserve">ejprve </w:t>
      </w:r>
      <w:r>
        <w:t xml:space="preserve">jsem univariační analýzou dat </w:t>
      </w:r>
      <w:r w:rsidR="00811F37">
        <w:t xml:space="preserve">získala základní </w:t>
      </w:r>
      <w:r>
        <w:t>informace</w:t>
      </w:r>
      <w:r w:rsidR="00811F37">
        <w:t xml:space="preserve"> o</w:t>
      </w:r>
      <w:r>
        <w:t xml:space="preserve"> </w:t>
      </w:r>
      <w:r w:rsidR="00811F37">
        <w:t>respondentech, týkající se velikosti zařízení co do počtu klientů</w:t>
      </w:r>
      <w:r>
        <w:t>, d</w:t>
      </w:r>
      <w:r w:rsidR="00811F37">
        <w:t>alším parametrem byl zřizovatel zkoumaných zařízení. Díky výstup</w:t>
      </w:r>
      <w:r>
        <w:t>ům</w:t>
      </w:r>
      <w:r w:rsidR="00811F37">
        <w:t xml:space="preserve"> z odpověd</w:t>
      </w:r>
      <w:r>
        <w:t>í</w:t>
      </w:r>
      <w:r w:rsidR="00811F37">
        <w:t xml:space="preserve"> </w:t>
      </w:r>
      <w:r w:rsidR="00811F37">
        <w:lastRenderedPageBreak/>
        <w:t>na otázku č. 3</w:t>
      </w:r>
      <w:r>
        <w:t xml:space="preserve"> </w:t>
      </w:r>
      <w:r w:rsidRPr="00522466">
        <w:rPr>
          <w:bCs w:val="0"/>
          <w:i/>
          <w:iCs/>
        </w:rPr>
        <w:t>Má Vaše zařízení nastaven paliativní přístup/péči?</w:t>
      </w:r>
      <w:r>
        <w:rPr>
          <w:bCs w:val="0"/>
          <w:i/>
          <w:iCs/>
        </w:rPr>
        <w:t xml:space="preserve">  </w:t>
      </w:r>
      <w:r>
        <w:rPr>
          <w:bCs w:val="0"/>
        </w:rPr>
        <w:t xml:space="preserve">se mi otevřela možnost využití bivariační analýzy dat. </w:t>
      </w:r>
    </w:p>
    <w:p w14:paraId="09D0157C" w14:textId="77777777" w:rsidR="004A33FB" w:rsidRDefault="00522466" w:rsidP="00BB0DD7">
      <w:pPr>
        <w:pStyle w:val="Bezmezer"/>
      </w:pPr>
      <w:r>
        <w:rPr>
          <w:bCs w:val="0"/>
        </w:rPr>
        <w:t>Respondenty jsem roztřídila do třech skupin</w:t>
      </w:r>
      <w:r w:rsidR="00BB0DD7">
        <w:rPr>
          <w:bCs w:val="0"/>
        </w:rPr>
        <w:t>.</w:t>
      </w:r>
      <w:r>
        <w:rPr>
          <w:bCs w:val="0"/>
        </w:rPr>
        <w:t xml:space="preserve"> </w:t>
      </w:r>
      <w:r w:rsidR="00BB0DD7">
        <w:rPr>
          <w:bCs w:val="0"/>
        </w:rPr>
        <w:t>N</w:t>
      </w:r>
      <w:r>
        <w:rPr>
          <w:bCs w:val="0"/>
        </w:rPr>
        <w:t>a ty</w:t>
      </w:r>
      <w:r w:rsidR="00BB0DD7">
        <w:rPr>
          <w:bCs w:val="0"/>
        </w:rPr>
        <w:t>,</w:t>
      </w:r>
      <w:r>
        <w:rPr>
          <w:bCs w:val="0"/>
        </w:rPr>
        <w:t xml:space="preserve"> kteří již mají ve svých zařízeních nastaven paliativní přístup</w:t>
      </w:r>
      <w:r w:rsidR="00BB0DD7">
        <w:rPr>
          <w:bCs w:val="0"/>
        </w:rPr>
        <w:t xml:space="preserve"> péče, dále na ty, kteří jej teprve zavádějí a na ty, kteří paliativní přístup zaveden nemají. Z</w:t>
      </w:r>
      <w:r w:rsidR="00C2066E">
        <w:t> výsledků vyplynulo poměrně zajímavé zjištění souvislosti mezi mírou zavedení paliativní péče a zapojováním rodin do doprovázení umírajících.</w:t>
      </w:r>
      <w:r w:rsidR="00811F37">
        <w:t xml:space="preserve"> </w:t>
      </w:r>
    </w:p>
    <w:p w14:paraId="45CA774C" w14:textId="48FB3BC6" w:rsidR="00BB0DD7" w:rsidRDefault="00A333F3" w:rsidP="00B50D63">
      <w:pPr>
        <w:pStyle w:val="Bezmezer"/>
      </w:pPr>
      <w:r>
        <w:t xml:space="preserve">Vyhodnocování dotazníku bivariační analýzou bylo poměrně náročné a složité pro použití v bakalářské práci. </w:t>
      </w:r>
      <w:r w:rsidR="004A33FB" w:rsidRPr="004A33FB">
        <w:rPr>
          <w:b/>
          <w:bCs w:val="0"/>
        </w:rPr>
        <w:t>Mám však za to, že výsledek výzkumu poměrně jednoznačně potvrzuje mou teorii, že míra zapojení rodin do péče o umírající v pobytových zařízeních sociální péče o seniory přímo souvisí se zavedením paliativního přístupu péče v těchto zařízeních</w:t>
      </w:r>
      <w:r w:rsidR="004A33FB">
        <w:rPr>
          <w:b/>
          <w:bCs w:val="0"/>
        </w:rPr>
        <w:t xml:space="preserve">, </w:t>
      </w:r>
      <w:r w:rsidR="004A33FB" w:rsidRPr="004A33FB">
        <w:t xml:space="preserve">což </w:t>
      </w:r>
      <w:r w:rsidR="004A592B">
        <w:t xml:space="preserve">podrobněji </w:t>
      </w:r>
      <w:r w:rsidR="004A33FB" w:rsidRPr="004A33FB">
        <w:t>prokazuji</w:t>
      </w:r>
      <w:r w:rsidR="004A33FB">
        <w:rPr>
          <w:b/>
          <w:bCs w:val="0"/>
        </w:rPr>
        <w:t xml:space="preserve"> </w:t>
      </w:r>
      <w:r w:rsidR="004A33FB" w:rsidRPr="004A33FB">
        <w:t>v</w:t>
      </w:r>
      <w:r w:rsidR="004A33FB">
        <w:t xml:space="preserve"> oddíle </w:t>
      </w:r>
      <w:r w:rsidR="004A33FB" w:rsidRPr="004A33FB">
        <w:t>analýza dat</w:t>
      </w:r>
      <w:r w:rsidR="004A33FB">
        <w:t xml:space="preserve"> této bakalářské práce. </w:t>
      </w:r>
    </w:p>
    <w:p w14:paraId="6930FEBB" w14:textId="5CA4DD2D" w:rsidR="00B50D63" w:rsidRPr="00B50D63" w:rsidRDefault="00B50D63" w:rsidP="00B50D63">
      <w:pPr>
        <w:spacing w:line="360" w:lineRule="auto"/>
        <w:rPr>
          <w:szCs w:val="24"/>
        </w:rPr>
      </w:pPr>
      <w:r>
        <w:t xml:space="preserve">Zpětně bych do dotazníku zahrnula také </w:t>
      </w:r>
      <w:r>
        <w:rPr>
          <w:szCs w:val="24"/>
        </w:rPr>
        <w:t xml:space="preserve">otázku, zda problematiku umírání a přání klienta v tomto ohledu, pracovníci zahrnují do individuálního plánu péče klienta. Také mi chybí otázka, zda mají zařízení zřízenu pozici koordinátora paliativní péče. </w:t>
      </w:r>
    </w:p>
    <w:p w14:paraId="79CCABAA" w14:textId="417924DD" w:rsidR="004A592B" w:rsidRPr="00F23529" w:rsidRDefault="00F23529" w:rsidP="00F23529">
      <w:pPr>
        <w:spacing w:after="0" w:line="360" w:lineRule="auto"/>
        <w:jc w:val="both"/>
        <w:rPr>
          <w:b/>
          <w:bCs/>
        </w:rPr>
      </w:pPr>
      <w:r w:rsidRPr="00BB0DD7">
        <w:rPr>
          <w:b/>
          <w:bCs/>
        </w:rPr>
        <w:t>Cílem mého empirického šetření bylo zjistit, jaké postupy jsou využívány v pobytových zařízeních sociální péče o seniory pro doprovázení umírajících rodinami a pro rozloučení se zesnulým a zda je to rodinám umožňováno.</w:t>
      </w:r>
      <w:r>
        <w:rPr>
          <w:b/>
          <w:bCs/>
        </w:rPr>
        <w:t xml:space="preserve"> Tyto p</w:t>
      </w:r>
      <w:r w:rsidR="004A592B" w:rsidRPr="009F6238">
        <w:rPr>
          <w:b/>
          <w:bCs/>
        </w:rPr>
        <w:t>ostupy</w:t>
      </w:r>
      <w:r>
        <w:rPr>
          <w:b/>
          <w:bCs/>
        </w:rPr>
        <w:t xml:space="preserve"> </w:t>
      </w:r>
      <w:r w:rsidR="004A592B">
        <w:rPr>
          <w:b/>
          <w:bCs/>
        </w:rPr>
        <w:t>lze shrnout</w:t>
      </w:r>
      <w:r w:rsidR="005F3A62">
        <w:rPr>
          <w:b/>
          <w:bCs/>
        </w:rPr>
        <w:t xml:space="preserve"> </w:t>
      </w:r>
      <w:r w:rsidR="004A592B">
        <w:rPr>
          <w:b/>
          <w:bCs/>
        </w:rPr>
        <w:t>výčtem</w:t>
      </w:r>
      <w:r w:rsidR="00A27B23">
        <w:rPr>
          <w:b/>
          <w:bCs/>
        </w:rPr>
        <w:t xml:space="preserve"> </w:t>
      </w:r>
      <w:r w:rsidR="005F3A62">
        <w:rPr>
          <w:b/>
          <w:bCs/>
        </w:rPr>
        <w:t xml:space="preserve">postupů </w:t>
      </w:r>
      <w:r w:rsidR="00A27B23">
        <w:rPr>
          <w:b/>
          <w:bCs/>
        </w:rPr>
        <w:t xml:space="preserve">získaným z odpovědí v dotazníku. </w:t>
      </w:r>
      <w:r w:rsidR="00A27B23" w:rsidRPr="00A27B23">
        <w:t>Je však znatelný rozdíl, mezi zařízeními, která již paliativní přístup zaveden mají, či jej zavádějí a mezi těmi, který jej zaveden nemají.</w:t>
      </w:r>
      <w:r w:rsidR="005F3A62">
        <w:t xml:space="preserve"> </w:t>
      </w:r>
      <w:r w:rsidR="00A27B23" w:rsidRPr="00A27B23">
        <w:t xml:space="preserve">Respondenti s paliativním přístupem </w:t>
      </w:r>
      <w:r w:rsidR="008071ED">
        <w:t xml:space="preserve">nejčastěji </w:t>
      </w:r>
      <w:r w:rsidR="00A27B23" w:rsidRPr="00A27B23">
        <w:t>uvádějí, že</w:t>
      </w:r>
      <w:r w:rsidR="00A27B23">
        <w:rPr>
          <w:b/>
          <w:bCs/>
        </w:rPr>
        <w:t xml:space="preserve"> </w:t>
      </w:r>
      <w:r w:rsidR="00A27B23" w:rsidRPr="00A27B23">
        <w:t>mají</w:t>
      </w:r>
      <w:r w:rsidR="00A27B23">
        <w:t xml:space="preserve"> zpracovanou vlastní metodiku</w:t>
      </w:r>
      <w:r w:rsidR="00832616">
        <w:t xml:space="preserve"> a postupy pro doprovázení, </w:t>
      </w:r>
      <w:r w:rsidR="005F3A62">
        <w:t xml:space="preserve">také </w:t>
      </w:r>
      <w:r w:rsidR="00832616">
        <w:t xml:space="preserve">často spolupracují s mobilními hospici a vzdělávají v této oblasti své pracovníky, což se ukazuje jako klíčové. Dále informují rodiny umírajících o možnostech zapojení se do péče rozhovorem se sociálním pracovníkem, </w:t>
      </w:r>
      <w:r w:rsidR="005F3A62">
        <w:t xml:space="preserve">využívají také </w:t>
      </w:r>
      <w:r w:rsidR="00832616">
        <w:lastRenderedPageBreak/>
        <w:t>brožu</w:t>
      </w:r>
      <w:r w:rsidR="005F3A62">
        <w:t>ry</w:t>
      </w:r>
      <w:r w:rsidR="00832616">
        <w:t xml:space="preserve"> a letáčky. </w:t>
      </w:r>
      <w:r w:rsidR="005B2248">
        <w:t xml:space="preserve">Převážně uvádějí, že rodinám umožňují být s umírajícím po neomezenou dobu, některá zařízení rodinám poskytují i hostinský pokoj. Většina zařízení se zavedenou, či zavádějící paliativní péčí rodinám umožňují péči o tělo zesnulého, toho ale rodiny příliš nevyužívají. Dále tato zařízení potvrzují, že pořádají vzpomínková setkání </w:t>
      </w:r>
      <w:r w:rsidR="00ED549D">
        <w:t xml:space="preserve">za zemřelé klienty a poskytují rodinám pozůstalostní péči, avšak převážně jen formou sociálního poradenství. </w:t>
      </w:r>
    </w:p>
    <w:p w14:paraId="26104980" w14:textId="600314B5" w:rsidR="00ED549D" w:rsidRDefault="00ED549D" w:rsidP="004A592B">
      <w:pPr>
        <w:pStyle w:val="Bezmezer"/>
      </w:pPr>
      <w:r>
        <w:t>Zařízení, která paliativní přístup zaveden nemají výrazně zaostávají v postupech, kterými rodiny do péče o umírající zapojují.</w:t>
      </w:r>
    </w:p>
    <w:p w14:paraId="46091527" w14:textId="657D5BEC" w:rsidR="00BB0DD7" w:rsidRDefault="00BB0DD7" w:rsidP="00F4189B">
      <w:pPr>
        <w:pStyle w:val="Bezmezer"/>
      </w:pPr>
    </w:p>
    <w:p w14:paraId="797E11E4" w14:textId="6F9586FE" w:rsidR="00BB0DD7" w:rsidRPr="00907B8F" w:rsidRDefault="00907B8F" w:rsidP="00BB0DD7">
      <w:pPr>
        <w:pStyle w:val="Bezmezer"/>
        <w:rPr>
          <w:b/>
          <w:bCs w:val="0"/>
        </w:rPr>
      </w:pPr>
      <w:r w:rsidRPr="00907B8F">
        <w:rPr>
          <w:b/>
          <w:bCs w:val="0"/>
        </w:rPr>
        <w:t>Z výstupu dotazníkového šetření a mých pr</w:t>
      </w:r>
      <w:r w:rsidR="00C617BB">
        <w:rPr>
          <w:b/>
          <w:bCs w:val="0"/>
        </w:rPr>
        <w:t>ofesních</w:t>
      </w:r>
      <w:r w:rsidRPr="00907B8F">
        <w:rPr>
          <w:b/>
          <w:bCs w:val="0"/>
        </w:rPr>
        <w:t xml:space="preserve"> zkušeností si dovolím nastínit d</w:t>
      </w:r>
      <w:r w:rsidR="00BB0DD7" w:rsidRPr="00BB0DD7">
        <w:rPr>
          <w:b/>
          <w:bCs w:val="0"/>
        </w:rPr>
        <w:t>oporučení pro dobrou praxi</w:t>
      </w:r>
      <w:r w:rsidRPr="00907B8F">
        <w:rPr>
          <w:b/>
          <w:bCs w:val="0"/>
        </w:rPr>
        <w:t>:</w:t>
      </w:r>
    </w:p>
    <w:p w14:paraId="4B7CEBFE" w14:textId="080B51BB" w:rsidR="00924DEB" w:rsidRDefault="00907B8F" w:rsidP="00A52B29">
      <w:pPr>
        <w:pStyle w:val="Bezmezer"/>
        <w:rPr>
          <w:bCs w:val="0"/>
        </w:rPr>
      </w:pPr>
      <w:r>
        <w:t xml:space="preserve">Jako nejdůležitější se ukazuje </w:t>
      </w:r>
      <w:r w:rsidRPr="00907B8F">
        <w:rPr>
          <w:b/>
          <w:bCs w:val="0"/>
        </w:rPr>
        <w:t>komunikace</w:t>
      </w:r>
      <w:r>
        <w:rPr>
          <w:b/>
          <w:bCs w:val="0"/>
        </w:rPr>
        <w:t>,</w:t>
      </w:r>
      <w:r>
        <w:t xml:space="preserve"> a to jak s rodinami umírajících, tak se samotnými umírajícími. Bez zjištění potřeb a přání umírajícího a jeho rodiny nelze kvalitní paliativní péči nastavit. Od toho se odvíjí také další potřeba kvalitní komunikace s personálem zařízení. Je důležité, aby byl celý personál seznámen a srozuměn s ideou paliativní péče v daném zařízení, od pracovníků v</w:t>
      </w:r>
      <w:r w:rsidR="0083524D">
        <w:t> sociálních službách, přes sociální pracovníky, až po vedoucí pracovníky. Paliativní péči však může poskytovat ze své pozice i kterýkoliv tech</w:t>
      </w:r>
      <w:r w:rsidR="00A52B29">
        <w:t xml:space="preserve">nickohospodářský pracovník zařízení. Z výše uvedeného vyplývá, že by tím, kdo může propojovat jednotlivé aktéry paliativní péče o umírající v daném zařízení, mohl být </w:t>
      </w:r>
      <w:r w:rsidR="00924DEB" w:rsidRPr="00A52B29">
        <w:rPr>
          <w:b/>
        </w:rPr>
        <w:t>koordinátor paliativní péče</w:t>
      </w:r>
      <w:r w:rsidR="00A52B29">
        <w:rPr>
          <w:bCs w:val="0"/>
        </w:rPr>
        <w:t xml:space="preserve">, který </w:t>
      </w:r>
      <w:r w:rsidR="00924DEB" w:rsidRPr="00A52B29">
        <w:rPr>
          <w:bCs w:val="0"/>
        </w:rPr>
        <w:t>komunikuje s</w:t>
      </w:r>
      <w:r w:rsidR="00A52B29">
        <w:rPr>
          <w:bCs w:val="0"/>
        </w:rPr>
        <w:t> umírajícím, s jeho blízkými</w:t>
      </w:r>
      <w:r w:rsidR="00924DEB" w:rsidRPr="00A52B29">
        <w:rPr>
          <w:bCs w:val="0"/>
        </w:rPr>
        <w:t>, propojuje sociální úsek – zdravotní úsek – pečovatelský úsek</w:t>
      </w:r>
      <w:r w:rsidR="00C617BB">
        <w:rPr>
          <w:bCs w:val="0"/>
        </w:rPr>
        <w:t xml:space="preserve"> a </w:t>
      </w:r>
      <w:r w:rsidR="00924DEB" w:rsidRPr="00A52B29">
        <w:rPr>
          <w:bCs w:val="0"/>
        </w:rPr>
        <w:t>je tzv. advokátem umírajících</w:t>
      </w:r>
      <w:r w:rsidR="00C617BB">
        <w:rPr>
          <w:bCs w:val="0"/>
        </w:rPr>
        <w:t>. Zařízení s již nastavenou paliativní péčí svého koordinátora mají, ale domnívám se, že je tato pozice vhodná i v zařízeních</w:t>
      </w:r>
      <w:r w:rsidR="00924DEB" w:rsidRPr="00A52B29">
        <w:rPr>
          <w:bCs w:val="0"/>
        </w:rPr>
        <w:t xml:space="preserve"> bez </w:t>
      </w:r>
      <w:r w:rsidR="00430B7C">
        <w:rPr>
          <w:bCs w:val="0"/>
        </w:rPr>
        <w:t xml:space="preserve">uceleného </w:t>
      </w:r>
      <w:r w:rsidR="00924DEB" w:rsidRPr="00A52B29">
        <w:rPr>
          <w:bCs w:val="0"/>
        </w:rPr>
        <w:t>konceptu paliativní péče</w:t>
      </w:r>
      <w:r w:rsidR="00C617BB">
        <w:rPr>
          <w:bCs w:val="0"/>
        </w:rPr>
        <w:t xml:space="preserve">. </w:t>
      </w:r>
    </w:p>
    <w:p w14:paraId="12765A93" w14:textId="646953A6" w:rsidR="00924DEB" w:rsidRDefault="00C617BB" w:rsidP="00C617BB">
      <w:pPr>
        <w:pStyle w:val="Bezmezer"/>
      </w:pPr>
      <w:r>
        <w:rPr>
          <w:bCs w:val="0"/>
        </w:rPr>
        <w:t>Dále lze doporučit b</w:t>
      </w:r>
      <w:r w:rsidR="00924DEB" w:rsidRPr="00C617BB">
        <w:t>ýt v kontaktu s</w:t>
      </w:r>
      <w:r>
        <w:t xml:space="preserve"> nemocničními </w:t>
      </w:r>
      <w:r w:rsidR="00924DEB" w:rsidRPr="00C617BB">
        <w:t>paliativním</w:t>
      </w:r>
      <w:r>
        <w:t>i</w:t>
      </w:r>
      <w:r w:rsidR="00924DEB" w:rsidRPr="00C617BB">
        <w:t xml:space="preserve"> tým</w:t>
      </w:r>
      <w:r>
        <w:t xml:space="preserve">y a paliativními ambulancemi, kde mohou velmi kvalitně přispět k léčbě bolesti a dalších symptomů, kterými umírající může trpět. </w:t>
      </w:r>
    </w:p>
    <w:p w14:paraId="47D89992" w14:textId="7231A1C5" w:rsidR="00CB6977" w:rsidRDefault="00C617BB" w:rsidP="00CB6977">
      <w:pPr>
        <w:pStyle w:val="Bezmezer"/>
        <w:rPr>
          <w:b/>
        </w:rPr>
      </w:pPr>
      <w:r>
        <w:lastRenderedPageBreak/>
        <w:t>Také navázání s</w:t>
      </w:r>
      <w:r w:rsidR="00924DEB" w:rsidRPr="00C617BB">
        <w:t>poluprác</w:t>
      </w:r>
      <w:r>
        <w:t>e</w:t>
      </w:r>
      <w:r w:rsidR="00924DEB" w:rsidRPr="00C617BB">
        <w:t xml:space="preserve"> s mobilním</w:t>
      </w:r>
      <w:r>
        <w:t>i</w:t>
      </w:r>
      <w:r w:rsidR="00924DEB" w:rsidRPr="00C617BB">
        <w:t xml:space="preserve"> hospic</w:t>
      </w:r>
      <w:r>
        <w:t>i bývá pro zařízení a jejich klienty velkým přínosem</w:t>
      </w:r>
      <w:r w:rsidR="00E825A9">
        <w:t xml:space="preserve">. Mobilní hospicová péče může poskytovat </w:t>
      </w:r>
      <w:r w:rsidR="00CB6977">
        <w:t>komplexní </w:t>
      </w:r>
      <w:r w:rsidR="00E825A9">
        <w:t xml:space="preserve">specializovanou paliativní </w:t>
      </w:r>
      <w:r w:rsidR="00CB6977">
        <w:t xml:space="preserve">péči o umírající </w:t>
      </w:r>
      <w:r w:rsidR="00E825A9">
        <w:t xml:space="preserve">také v </w:t>
      </w:r>
      <w:r w:rsidR="00CB6977" w:rsidRPr="00FB2EDC">
        <w:t>pobytových zařízení</w:t>
      </w:r>
      <w:r w:rsidR="00CB6977">
        <w:t>ch</w:t>
      </w:r>
      <w:r w:rsidR="00CB6977" w:rsidRPr="00FB2EDC">
        <w:t xml:space="preserve"> sociální péče o seniory</w:t>
      </w:r>
      <w:r w:rsidR="00CB6977">
        <w:t>. Samozřejmě za podmínky dobré součinnosti vedení i personálu zařízen</w:t>
      </w:r>
      <w:r w:rsidR="00E825A9">
        <w:t>í</w:t>
      </w:r>
      <w:r w:rsidR="00430B7C">
        <w:t xml:space="preserve"> a také zde se velmi osvědčuje pozice koordinátora.</w:t>
      </w:r>
      <w:r w:rsidR="00CA1C05">
        <w:t xml:space="preserve"> </w:t>
      </w:r>
    </w:p>
    <w:p w14:paraId="2A11A290" w14:textId="5B88636F" w:rsidR="00924DEB" w:rsidRPr="00BB0DD7" w:rsidRDefault="00924DEB" w:rsidP="00C617BB">
      <w:pPr>
        <w:spacing w:line="360" w:lineRule="auto"/>
        <w:jc w:val="both"/>
        <w:rPr>
          <w:szCs w:val="24"/>
        </w:rPr>
      </w:pPr>
    </w:p>
    <w:p w14:paraId="153C5603" w14:textId="77777777" w:rsidR="00BB0DD7" w:rsidRDefault="00BB0DD7" w:rsidP="00F4189B">
      <w:pPr>
        <w:pStyle w:val="Bezmezer"/>
      </w:pPr>
    </w:p>
    <w:p w14:paraId="65E85BCE" w14:textId="77777777" w:rsidR="000F5EBC" w:rsidRPr="00F4189B" w:rsidRDefault="000F5EBC" w:rsidP="00F4189B">
      <w:pPr>
        <w:pStyle w:val="Bezmezer"/>
      </w:pPr>
    </w:p>
    <w:p w14:paraId="365C15D7" w14:textId="1CE71649" w:rsidR="00A83B0C" w:rsidRDefault="00A83B0C" w:rsidP="0044437B">
      <w:pPr>
        <w:pStyle w:val="Bezmezer"/>
      </w:pPr>
    </w:p>
    <w:p w14:paraId="684EB34D" w14:textId="2E418770" w:rsidR="00C64BFD" w:rsidRDefault="00C64BFD" w:rsidP="0044437B">
      <w:pPr>
        <w:pStyle w:val="Bezmezer"/>
      </w:pPr>
    </w:p>
    <w:p w14:paraId="22F58DD5" w14:textId="5BB79177" w:rsidR="00C64BFD" w:rsidRDefault="00C64BFD" w:rsidP="0044437B">
      <w:pPr>
        <w:pStyle w:val="Bezmezer"/>
      </w:pPr>
    </w:p>
    <w:p w14:paraId="2C546DD4" w14:textId="643D5801" w:rsidR="00C64BFD" w:rsidRDefault="00C64BFD" w:rsidP="0044437B">
      <w:pPr>
        <w:pStyle w:val="Bezmezer"/>
      </w:pPr>
    </w:p>
    <w:p w14:paraId="206619D9" w14:textId="6DC85FA8" w:rsidR="00C64BFD" w:rsidRDefault="00C64BFD" w:rsidP="0044437B">
      <w:pPr>
        <w:pStyle w:val="Bezmezer"/>
      </w:pPr>
    </w:p>
    <w:p w14:paraId="3B0A99D5" w14:textId="1472D50B" w:rsidR="000F5EBC" w:rsidRDefault="000F5EBC">
      <w:pPr>
        <w:rPr>
          <w:bCs/>
          <w:szCs w:val="24"/>
          <w:lang w:eastAsia="cs-CZ"/>
        </w:rPr>
      </w:pPr>
    </w:p>
    <w:p w14:paraId="1463D154" w14:textId="54623E2F" w:rsidR="00F170AD" w:rsidRDefault="00F170AD">
      <w:pPr>
        <w:rPr>
          <w:bCs/>
          <w:szCs w:val="24"/>
          <w:lang w:eastAsia="cs-CZ"/>
        </w:rPr>
      </w:pPr>
    </w:p>
    <w:p w14:paraId="57F87387" w14:textId="33B4297D" w:rsidR="00F170AD" w:rsidRDefault="00F170AD">
      <w:pPr>
        <w:rPr>
          <w:bCs/>
          <w:szCs w:val="24"/>
          <w:lang w:eastAsia="cs-CZ"/>
        </w:rPr>
      </w:pPr>
    </w:p>
    <w:p w14:paraId="21A87D2C" w14:textId="6159D6C2" w:rsidR="00F170AD" w:rsidRDefault="00F170AD">
      <w:pPr>
        <w:rPr>
          <w:bCs/>
          <w:szCs w:val="24"/>
          <w:lang w:eastAsia="cs-CZ"/>
        </w:rPr>
      </w:pPr>
    </w:p>
    <w:p w14:paraId="4E90AC57" w14:textId="69DF4CA8" w:rsidR="00F170AD" w:rsidRDefault="00F170AD">
      <w:pPr>
        <w:rPr>
          <w:bCs/>
          <w:szCs w:val="24"/>
          <w:lang w:eastAsia="cs-CZ"/>
        </w:rPr>
      </w:pPr>
    </w:p>
    <w:p w14:paraId="368CA8CA" w14:textId="7C8461F9" w:rsidR="00F170AD" w:rsidRDefault="00F170AD">
      <w:pPr>
        <w:rPr>
          <w:bCs/>
          <w:szCs w:val="24"/>
          <w:lang w:eastAsia="cs-CZ"/>
        </w:rPr>
      </w:pPr>
    </w:p>
    <w:p w14:paraId="7DAF75E7" w14:textId="66A26B46" w:rsidR="00F170AD" w:rsidRDefault="00F170AD">
      <w:pPr>
        <w:rPr>
          <w:bCs/>
          <w:szCs w:val="24"/>
          <w:lang w:eastAsia="cs-CZ"/>
        </w:rPr>
      </w:pPr>
    </w:p>
    <w:p w14:paraId="7FFA4EFE" w14:textId="07B495DD" w:rsidR="00F170AD" w:rsidRDefault="00F170AD">
      <w:pPr>
        <w:rPr>
          <w:bCs/>
          <w:szCs w:val="24"/>
          <w:lang w:eastAsia="cs-CZ"/>
        </w:rPr>
      </w:pPr>
    </w:p>
    <w:p w14:paraId="35E5FFCD" w14:textId="01EAD4B2" w:rsidR="00F170AD" w:rsidRDefault="00F170AD">
      <w:pPr>
        <w:rPr>
          <w:bCs/>
          <w:szCs w:val="24"/>
          <w:lang w:eastAsia="cs-CZ"/>
        </w:rPr>
      </w:pPr>
    </w:p>
    <w:p w14:paraId="28EE571B" w14:textId="60514551" w:rsidR="00F170AD" w:rsidRDefault="00F170AD">
      <w:pPr>
        <w:rPr>
          <w:bCs/>
          <w:szCs w:val="24"/>
          <w:lang w:eastAsia="cs-CZ"/>
        </w:rPr>
      </w:pPr>
    </w:p>
    <w:p w14:paraId="28DD2665" w14:textId="6DAC8437" w:rsidR="00F170AD" w:rsidRDefault="00F170AD">
      <w:pPr>
        <w:rPr>
          <w:bCs/>
          <w:szCs w:val="24"/>
          <w:lang w:eastAsia="cs-CZ"/>
        </w:rPr>
      </w:pPr>
    </w:p>
    <w:p w14:paraId="0E593509" w14:textId="4977401D" w:rsidR="00F170AD" w:rsidRDefault="00F170AD">
      <w:pPr>
        <w:rPr>
          <w:bCs/>
          <w:szCs w:val="24"/>
          <w:lang w:eastAsia="cs-CZ"/>
        </w:rPr>
      </w:pPr>
    </w:p>
    <w:p w14:paraId="30F50EFC" w14:textId="4F1C9FE3" w:rsidR="00F170AD" w:rsidRDefault="00F170AD">
      <w:pPr>
        <w:rPr>
          <w:bCs/>
          <w:szCs w:val="24"/>
          <w:lang w:eastAsia="cs-CZ"/>
        </w:rPr>
      </w:pPr>
    </w:p>
    <w:p w14:paraId="3158E5EF" w14:textId="6F90D136" w:rsidR="00E76075" w:rsidRPr="00E76075" w:rsidRDefault="0070673D" w:rsidP="006A3510">
      <w:pPr>
        <w:pStyle w:val="Nadpis1"/>
      </w:pPr>
      <w:bookmarkStart w:id="60" w:name="_Toc121733952"/>
      <w:r w:rsidRPr="00E03035">
        <w:lastRenderedPageBreak/>
        <w:t>ZÁVĚR</w:t>
      </w:r>
      <w:bookmarkEnd w:id="60"/>
    </w:p>
    <w:p w14:paraId="338E16ED" w14:textId="1771938E" w:rsidR="00801AD4" w:rsidRPr="00941B1E" w:rsidRDefault="003804FA" w:rsidP="00801AD4">
      <w:pPr>
        <w:spacing w:after="240" w:line="360" w:lineRule="auto"/>
        <w:jc w:val="both"/>
        <w:rPr>
          <w:i/>
          <w:iCs/>
          <w:lang w:eastAsia="cs-CZ"/>
        </w:rPr>
      </w:pPr>
      <w:r>
        <w:rPr>
          <w:lang w:eastAsia="cs-CZ"/>
        </w:rPr>
        <w:t xml:space="preserve">Ve své bakalářské práci jsem se zaměřila </w:t>
      </w:r>
      <w:r w:rsidR="00801AD4">
        <w:rPr>
          <w:lang w:eastAsia="cs-CZ"/>
        </w:rPr>
        <w:t>na zjištění</w:t>
      </w:r>
      <w:r w:rsidR="00801AD4" w:rsidRPr="00D765C1">
        <w:rPr>
          <w:lang w:eastAsia="cs-CZ"/>
        </w:rPr>
        <w:t xml:space="preserve"> postup</w:t>
      </w:r>
      <w:r w:rsidR="00801AD4">
        <w:rPr>
          <w:lang w:eastAsia="cs-CZ"/>
        </w:rPr>
        <w:t xml:space="preserve">ů </w:t>
      </w:r>
      <w:r w:rsidR="00801AD4" w:rsidRPr="00D765C1">
        <w:rPr>
          <w:lang w:eastAsia="cs-CZ"/>
        </w:rPr>
        <w:t>využív</w:t>
      </w:r>
      <w:r w:rsidR="00801AD4">
        <w:rPr>
          <w:lang w:eastAsia="cs-CZ"/>
        </w:rPr>
        <w:t>aných</w:t>
      </w:r>
      <w:r w:rsidR="00801AD4" w:rsidRPr="00D765C1">
        <w:rPr>
          <w:lang w:eastAsia="cs-CZ"/>
        </w:rPr>
        <w:t xml:space="preserve"> v pobytových zařízeních</w:t>
      </w:r>
      <w:r w:rsidR="00801AD4">
        <w:rPr>
          <w:lang w:eastAsia="cs-CZ"/>
        </w:rPr>
        <w:t xml:space="preserve"> sociální péče o seniory</w:t>
      </w:r>
      <w:r w:rsidR="00801AD4" w:rsidRPr="00D765C1">
        <w:rPr>
          <w:lang w:eastAsia="cs-CZ"/>
        </w:rPr>
        <w:t xml:space="preserve"> pro</w:t>
      </w:r>
      <w:r w:rsidR="00801AD4">
        <w:rPr>
          <w:lang w:eastAsia="cs-CZ"/>
        </w:rPr>
        <w:t xml:space="preserve"> </w:t>
      </w:r>
      <w:r w:rsidR="00801AD4" w:rsidRPr="00D765C1">
        <w:rPr>
          <w:lang w:eastAsia="cs-CZ"/>
        </w:rPr>
        <w:t>doprovázení umírajících rodinami a pro rozloučení se zesnulým</w:t>
      </w:r>
      <w:r w:rsidR="00C96118">
        <w:rPr>
          <w:lang w:eastAsia="cs-CZ"/>
        </w:rPr>
        <w:t>.</w:t>
      </w:r>
      <w:r w:rsidR="00801AD4">
        <w:rPr>
          <w:lang w:eastAsia="cs-CZ"/>
        </w:rPr>
        <w:t xml:space="preserve"> </w:t>
      </w:r>
      <w:r w:rsidR="00801AD4" w:rsidRPr="009359BE">
        <w:rPr>
          <w:lang w:eastAsia="cs-CZ"/>
        </w:rPr>
        <w:t xml:space="preserve">Klíčovou otázkou </w:t>
      </w:r>
      <w:r w:rsidR="00EE0FB8">
        <w:rPr>
          <w:lang w:eastAsia="cs-CZ"/>
        </w:rPr>
        <w:t>bylo</w:t>
      </w:r>
      <w:r w:rsidR="00801AD4" w:rsidRPr="009359BE">
        <w:rPr>
          <w:lang w:eastAsia="cs-CZ"/>
        </w:rPr>
        <w:t>, zda zapojení rodin do péče o umírající v pobytových zařízeních sociální péče o seniory závisí na zavedení a praktikování paliativní péče v daném zařízení.</w:t>
      </w:r>
    </w:p>
    <w:p w14:paraId="6D1A121E" w14:textId="77777777" w:rsidR="00314D30" w:rsidRDefault="00801AD4" w:rsidP="00314D30">
      <w:pPr>
        <w:spacing w:after="240" w:line="360" w:lineRule="auto"/>
        <w:jc w:val="both"/>
        <w:rPr>
          <w:lang w:eastAsia="cs-CZ"/>
        </w:rPr>
      </w:pPr>
      <w:r>
        <w:rPr>
          <w:lang w:eastAsia="cs-CZ"/>
        </w:rPr>
        <w:t xml:space="preserve">V metodologické části </w:t>
      </w:r>
      <w:r w:rsidR="00C2066E">
        <w:rPr>
          <w:lang w:eastAsia="cs-CZ"/>
        </w:rPr>
        <w:t>jsem popsala</w:t>
      </w:r>
      <w:r>
        <w:rPr>
          <w:lang w:eastAsia="cs-CZ"/>
        </w:rPr>
        <w:t xml:space="preserve"> metodu výzkumu, sběru dat a výběr výzkumného souboru a vyhodn</w:t>
      </w:r>
      <w:r w:rsidR="00C2066E">
        <w:rPr>
          <w:lang w:eastAsia="cs-CZ"/>
        </w:rPr>
        <w:t>otila jsem</w:t>
      </w:r>
      <w:r>
        <w:rPr>
          <w:lang w:eastAsia="cs-CZ"/>
        </w:rPr>
        <w:t xml:space="preserve"> cíl své bakalářské práce</w:t>
      </w:r>
      <w:r w:rsidR="00C2066E">
        <w:rPr>
          <w:lang w:eastAsia="cs-CZ"/>
        </w:rPr>
        <w:t>, včetně položených výzkumných otázek</w:t>
      </w:r>
      <w:r>
        <w:rPr>
          <w:lang w:eastAsia="cs-CZ"/>
        </w:rPr>
        <w:t>. Výzkumná část bakalářské práce b</w:t>
      </w:r>
      <w:r w:rsidR="00C2066E">
        <w:rPr>
          <w:lang w:eastAsia="cs-CZ"/>
        </w:rPr>
        <w:t>yla</w:t>
      </w:r>
      <w:r>
        <w:rPr>
          <w:lang w:eastAsia="cs-CZ"/>
        </w:rPr>
        <w:t xml:space="preserve"> zaměřena na dotazníkové šetření v </w:t>
      </w:r>
      <w:r w:rsidRPr="00D765C1">
        <w:rPr>
          <w:lang w:eastAsia="cs-CZ"/>
        </w:rPr>
        <w:t>pobytových zařízeních</w:t>
      </w:r>
      <w:r>
        <w:rPr>
          <w:lang w:eastAsia="cs-CZ"/>
        </w:rPr>
        <w:t xml:space="preserve"> sociální péče o seniory v Olomouckém a Zlínském kraji.</w:t>
      </w:r>
      <w:r w:rsidR="00314D30">
        <w:rPr>
          <w:lang w:eastAsia="cs-CZ"/>
        </w:rPr>
        <w:t xml:space="preserve"> </w:t>
      </w:r>
    </w:p>
    <w:p w14:paraId="4133AB31" w14:textId="1164F21C" w:rsidR="00314D30" w:rsidRDefault="00E76075" w:rsidP="00314D30">
      <w:pPr>
        <w:spacing w:after="240" w:line="360" w:lineRule="auto"/>
        <w:jc w:val="both"/>
        <w:rPr>
          <w:lang w:eastAsia="cs-CZ"/>
        </w:rPr>
      </w:pPr>
      <w:r>
        <w:rPr>
          <w:lang w:eastAsia="cs-CZ"/>
        </w:rPr>
        <w:t>Je zřejmé, že pobytová zařízení sociální péče o seniory mají v péči o umírající seniory své nepostradatelné místo. Ne každý senior má rodinu, která by</w:t>
      </w:r>
      <w:r w:rsidR="00DF3771">
        <w:rPr>
          <w:lang w:eastAsia="cs-CZ"/>
        </w:rPr>
        <w:t xml:space="preserve"> o něj</w:t>
      </w:r>
      <w:r>
        <w:rPr>
          <w:lang w:eastAsia="cs-CZ"/>
        </w:rPr>
        <w:t xml:space="preserve"> mohla, či chtěla pečovat až do konce jeho dní. Současný trend a </w:t>
      </w:r>
      <w:r w:rsidR="00DF3771">
        <w:rPr>
          <w:lang w:eastAsia="cs-CZ"/>
        </w:rPr>
        <w:t xml:space="preserve">pozitivní </w:t>
      </w:r>
      <w:r>
        <w:rPr>
          <w:lang w:eastAsia="cs-CZ"/>
        </w:rPr>
        <w:t xml:space="preserve">vývoj paliativní a domácí hospicové péče je zřejmý a lze jej zaregistrovat jak v odborných kruzích, tak ve společnosti. Pobytová </w:t>
      </w:r>
      <w:r w:rsidRPr="00E76075">
        <w:rPr>
          <w:lang w:eastAsia="cs-CZ"/>
        </w:rPr>
        <w:t xml:space="preserve">zařízení sociální péče o seniory tudíž nemohou zůstávat pozadu. </w:t>
      </w:r>
    </w:p>
    <w:p w14:paraId="42D329C0" w14:textId="1A4D3FE5" w:rsidR="00E76075" w:rsidRDefault="00E76075" w:rsidP="00314D30">
      <w:pPr>
        <w:spacing w:after="240" w:line="360" w:lineRule="auto"/>
        <w:jc w:val="both"/>
        <w:rPr>
          <w:lang w:eastAsia="cs-CZ"/>
        </w:rPr>
      </w:pPr>
      <w:r w:rsidRPr="00E76075">
        <w:rPr>
          <w:lang w:eastAsia="cs-CZ"/>
        </w:rPr>
        <w:t xml:space="preserve">Z výsledků dotazníkového šetření </w:t>
      </w:r>
      <w:r w:rsidR="00314D30">
        <w:rPr>
          <w:lang w:eastAsia="cs-CZ"/>
        </w:rPr>
        <w:t>je zřejmé</w:t>
      </w:r>
      <w:r w:rsidRPr="00E76075">
        <w:rPr>
          <w:lang w:eastAsia="cs-CZ"/>
        </w:rPr>
        <w:t>, že se již některá zkoumaná zařízení vydala směrem poskytování paliativní péče svým klientům</w:t>
      </w:r>
      <w:r w:rsidR="00314D30">
        <w:rPr>
          <w:lang w:eastAsia="cs-CZ"/>
        </w:rPr>
        <w:t xml:space="preserve">. Jiná zařízení </w:t>
      </w:r>
      <w:r w:rsidRPr="00E76075">
        <w:rPr>
          <w:lang w:eastAsia="cs-CZ"/>
        </w:rPr>
        <w:t>se na změnu aktuálně připravují</w:t>
      </w:r>
      <w:r w:rsidR="00314D30">
        <w:rPr>
          <w:lang w:eastAsia="cs-CZ"/>
        </w:rPr>
        <w:t xml:space="preserve">. Z výzkumu vyplývá, že se </w:t>
      </w:r>
      <w:r w:rsidR="00B86CB1">
        <w:rPr>
          <w:lang w:eastAsia="cs-CZ"/>
        </w:rPr>
        <w:t>dle</w:t>
      </w:r>
      <w:r w:rsidR="00314D30">
        <w:rPr>
          <w:lang w:eastAsia="cs-CZ"/>
        </w:rPr>
        <w:t xml:space="preserve"> zřizovatele jedná převážně o krajská zařízení. </w:t>
      </w:r>
      <w:r w:rsidRPr="00E76075">
        <w:rPr>
          <w:lang w:eastAsia="cs-CZ"/>
        </w:rPr>
        <w:t>Zařízení, která uvedla, že paliativní péči zavedenu</w:t>
      </w:r>
      <w:r>
        <w:rPr>
          <w:lang w:eastAsia="cs-CZ"/>
        </w:rPr>
        <w:t xml:space="preserve"> nemají, ani změnu v této oblasti aktuálně nechystají, jsou v</w:t>
      </w:r>
      <w:r w:rsidR="00314D30">
        <w:rPr>
          <w:lang w:eastAsia="cs-CZ"/>
        </w:rPr>
        <w:t> </w:t>
      </w:r>
      <w:r>
        <w:rPr>
          <w:lang w:eastAsia="cs-CZ"/>
        </w:rPr>
        <w:t xml:space="preserve">menšině. </w:t>
      </w:r>
      <w:r w:rsidR="00B86CB1">
        <w:rPr>
          <w:lang w:eastAsia="cs-CZ"/>
        </w:rPr>
        <w:t xml:space="preserve">Zajímavou se ukazuje také skutečnost, že nezanedbatelná část zkoumaných zařízení navázala spolupráci s mobilními hospici. </w:t>
      </w:r>
    </w:p>
    <w:p w14:paraId="242EEADF" w14:textId="7C67709B" w:rsidR="0035545C" w:rsidRDefault="00B86CB1" w:rsidP="009C76F5">
      <w:pPr>
        <w:spacing w:after="240" w:line="360" w:lineRule="auto"/>
        <w:jc w:val="both"/>
      </w:pPr>
      <w:r>
        <w:t>Rodina je pro každého z</w:t>
      </w:r>
      <w:r w:rsidR="009C76F5">
        <w:t> </w:t>
      </w:r>
      <w:r>
        <w:t>nás</w:t>
      </w:r>
      <w:r w:rsidR="009C76F5">
        <w:t xml:space="preserve"> </w:t>
      </w:r>
      <w:r>
        <w:t>v každé fázi našeho života</w:t>
      </w:r>
      <w:r w:rsidR="009C76F5">
        <w:t xml:space="preserve"> důležitá a nelze tuto skutečnost opomíjet ani v domovech pro seniory. Vztahy v rodinách nemusí </w:t>
      </w:r>
      <w:r w:rsidR="009C76F5">
        <w:lastRenderedPageBreak/>
        <w:t xml:space="preserve">být pouze harmonické a láskyplné, </w:t>
      </w:r>
      <w:r w:rsidR="009C76F5">
        <w:t>bývají často složité,</w:t>
      </w:r>
      <w:r w:rsidR="009C76F5">
        <w:t xml:space="preserve"> bolavé, plné křivd.</w:t>
      </w:r>
      <w:r w:rsidR="009C76F5">
        <w:t xml:space="preserve"> </w:t>
      </w:r>
      <w:r w:rsidR="009C76F5">
        <w:t xml:space="preserve"> </w:t>
      </w:r>
      <w:r w:rsidR="00DF3771">
        <w:t xml:space="preserve">Je </w:t>
      </w:r>
      <w:r w:rsidR="009C76F5">
        <w:t>však</w:t>
      </w:r>
      <w:r w:rsidR="00DF3771">
        <w:t xml:space="preserve"> pravděpodobné, že b</w:t>
      </w:r>
      <w:r w:rsidR="00DF3771" w:rsidRPr="00CA1C05">
        <w:rPr>
          <w:bCs/>
          <w:szCs w:val="24"/>
          <w:lang w:eastAsia="cs-CZ"/>
        </w:rPr>
        <w:t xml:space="preserve">ude-li </w:t>
      </w:r>
      <w:r w:rsidR="00DF3771">
        <w:t xml:space="preserve">mít </w:t>
      </w:r>
      <w:r w:rsidR="00DF3771" w:rsidRPr="00CA1C05">
        <w:rPr>
          <w:bCs/>
          <w:szCs w:val="24"/>
          <w:lang w:eastAsia="cs-CZ"/>
        </w:rPr>
        <w:t xml:space="preserve">umírající </w:t>
      </w:r>
      <w:r w:rsidR="00DF3771">
        <w:t xml:space="preserve">možnost být více </w:t>
      </w:r>
      <w:r w:rsidR="00DF3771" w:rsidRPr="00CA1C05">
        <w:rPr>
          <w:bCs/>
          <w:szCs w:val="24"/>
          <w:lang w:eastAsia="cs-CZ"/>
        </w:rPr>
        <w:t>v</w:t>
      </w:r>
      <w:r w:rsidR="00DF3771">
        <w:t> </w:t>
      </w:r>
      <w:r w:rsidR="00DF3771" w:rsidRPr="00CA1C05">
        <w:rPr>
          <w:bCs/>
          <w:szCs w:val="24"/>
          <w:lang w:eastAsia="cs-CZ"/>
        </w:rPr>
        <w:t>kontaktu</w:t>
      </w:r>
      <w:r w:rsidR="00DF3771">
        <w:t xml:space="preserve"> </w:t>
      </w:r>
      <w:r w:rsidR="00DF3771" w:rsidRPr="00CA1C05">
        <w:rPr>
          <w:bCs/>
          <w:szCs w:val="24"/>
          <w:lang w:eastAsia="cs-CZ"/>
        </w:rPr>
        <w:t>s</w:t>
      </w:r>
      <w:r w:rsidR="00DF3771">
        <w:t xml:space="preserve">e svou </w:t>
      </w:r>
      <w:r w:rsidR="00DF3771" w:rsidRPr="00CA1C05">
        <w:rPr>
          <w:bCs/>
          <w:szCs w:val="24"/>
          <w:lang w:eastAsia="cs-CZ"/>
        </w:rPr>
        <w:t>rodinou, m</w:t>
      </w:r>
      <w:r w:rsidR="00DF3771">
        <w:t>ohou on i jeho blízcí dojít k</w:t>
      </w:r>
      <w:r w:rsidR="00BC45D7">
        <w:t xml:space="preserve"> odpuštění, </w:t>
      </w:r>
      <w:r w:rsidR="00DF3771">
        <w:t xml:space="preserve">smíření, či vyřčení </w:t>
      </w:r>
      <w:r w:rsidR="00BC45D7">
        <w:t>něčeho, k čemu by už jindy nedostali příležitost.</w:t>
      </w:r>
    </w:p>
    <w:p w14:paraId="7C40A04B" w14:textId="34712E70" w:rsidR="004915A2" w:rsidRDefault="004915A2">
      <w:r>
        <w:br w:type="page"/>
      </w:r>
    </w:p>
    <w:p w14:paraId="750F4558" w14:textId="77777777" w:rsidR="004915A2" w:rsidRDefault="004915A2" w:rsidP="009C76F5">
      <w:pPr>
        <w:spacing w:after="240" w:line="360" w:lineRule="auto"/>
        <w:jc w:val="both"/>
      </w:pPr>
    </w:p>
    <w:p w14:paraId="5F4987C5" w14:textId="190323CD" w:rsidR="00C75026" w:rsidRDefault="005718D8" w:rsidP="009C76F5">
      <w:pPr>
        <w:pStyle w:val="Nadpis1"/>
      </w:pPr>
      <w:bookmarkStart w:id="61" w:name="_Toc121733953"/>
      <w:r w:rsidRPr="005718D8">
        <w:t>Seznam použit</w:t>
      </w:r>
      <w:r w:rsidR="00825AD8">
        <w:t>ých zdrojů</w:t>
      </w:r>
      <w:bookmarkEnd w:id="61"/>
    </w:p>
    <w:p w14:paraId="26A23219" w14:textId="77777777" w:rsidR="00C16697" w:rsidRPr="002263A8" w:rsidRDefault="00C16697" w:rsidP="00E76075">
      <w:pPr>
        <w:rPr>
          <w:sz w:val="22"/>
          <w:lang w:eastAsia="cs-CZ"/>
        </w:rPr>
      </w:pPr>
      <w:r w:rsidRPr="002263A8">
        <w:rPr>
          <w:sz w:val="22"/>
          <w:lang w:eastAsia="cs-CZ"/>
        </w:rPr>
        <w:t xml:space="preserve">HAŠKOVCOVÁ, Helena. </w:t>
      </w:r>
      <w:r w:rsidRPr="002263A8">
        <w:rPr>
          <w:i/>
          <w:iCs/>
          <w:sz w:val="22"/>
          <w:lang w:eastAsia="cs-CZ"/>
        </w:rPr>
        <w:t>Thanatologie: nauka o umírání a smrti</w:t>
      </w:r>
      <w:r w:rsidRPr="002263A8">
        <w:rPr>
          <w:sz w:val="22"/>
          <w:lang w:eastAsia="cs-CZ"/>
        </w:rPr>
        <w:t>. Praha: Galén, c2000.</w:t>
      </w:r>
    </w:p>
    <w:p w14:paraId="37689E82" w14:textId="5D103718" w:rsidR="00C16697" w:rsidRDefault="00C16697" w:rsidP="00C96118">
      <w:pPr>
        <w:autoSpaceDE w:val="0"/>
        <w:autoSpaceDN w:val="0"/>
        <w:adjustRightInd w:val="0"/>
        <w:ind w:left="426" w:hanging="426"/>
        <w:jc w:val="both"/>
        <w:rPr>
          <w:rFonts w:eastAsia="Calibri" w:cs="Times New Roman"/>
          <w:sz w:val="22"/>
        </w:rPr>
      </w:pPr>
      <w:r w:rsidRPr="008C3125">
        <w:rPr>
          <w:rFonts w:eastAsia="Calibri" w:cs="Times New Roman"/>
          <w:sz w:val="22"/>
        </w:rPr>
        <w:t xml:space="preserve">KALVACH, Zdeněk. </w:t>
      </w:r>
      <w:r w:rsidRPr="008C3125">
        <w:rPr>
          <w:rFonts w:eastAsia="Calibri" w:cs="Times New Roman"/>
          <w:i/>
          <w:iCs/>
          <w:sz w:val="22"/>
        </w:rPr>
        <w:t>Křehký pacient a primární péče</w:t>
      </w:r>
      <w:r w:rsidRPr="008C3125">
        <w:rPr>
          <w:rFonts w:eastAsia="Calibri" w:cs="Times New Roman"/>
          <w:sz w:val="22"/>
        </w:rPr>
        <w:t>. Praha: Grada, 2011</w:t>
      </w:r>
      <w:r w:rsidR="0095299C">
        <w:rPr>
          <w:rFonts w:eastAsia="Calibri" w:cs="Times New Roman"/>
          <w:sz w:val="22"/>
        </w:rPr>
        <w:t>.</w:t>
      </w:r>
    </w:p>
    <w:p w14:paraId="42118992" w14:textId="1D944B0F" w:rsidR="0095299C" w:rsidRDefault="0095299C" w:rsidP="00C96118">
      <w:pPr>
        <w:autoSpaceDE w:val="0"/>
        <w:autoSpaceDN w:val="0"/>
        <w:adjustRightInd w:val="0"/>
        <w:ind w:left="426" w:hanging="426"/>
        <w:jc w:val="both"/>
        <w:rPr>
          <w:rFonts w:eastAsia="Calibri" w:cs="Times New Roman"/>
          <w:sz w:val="22"/>
        </w:rPr>
      </w:pPr>
      <w:r w:rsidRPr="0095299C">
        <w:rPr>
          <w:rFonts w:eastAsia="Calibri" w:cs="Times New Roman"/>
          <w:sz w:val="22"/>
        </w:rPr>
        <w:t xml:space="preserve">MÁCHOVÁ, J. </w:t>
      </w:r>
      <w:r w:rsidRPr="0095299C">
        <w:rPr>
          <w:rFonts w:eastAsia="Calibri" w:cs="Times New Roman"/>
          <w:i/>
          <w:sz w:val="22"/>
        </w:rPr>
        <w:t xml:space="preserve">Duševní hygiena rodinného života.  </w:t>
      </w:r>
      <w:r w:rsidRPr="0095299C">
        <w:rPr>
          <w:rFonts w:eastAsia="Calibri" w:cs="Times New Roman"/>
          <w:sz w:val="22"/>
        </w:rPr>
        <w:t>Praha: Avicenum, 1974</w:t>
      </w:r>
      <w:r>
        <w:rPr>
          <w:rFonts w:eastAsia="Calibri" w:cs="Times New Roman"/>
          <w:sz w:val="22"/>
        </w:rPr>
        <w:t>.</w:t>
      </w:r>
    </w:p>
    <w:p w14:paraId="4395A842" w14:textId="77777777" w:rsidR="00C16697" w:rsidRPr="00717C7C" w:rsidRDefault="00C16697" w:rsidP="00E76075">
      <w:pPr>
        <w:rPr>
          <w:sz w:val="22"/>
          <w:lang w:eastAsia="cs-CZ"/>
        </w:rPr>
      </w:pPr>
      <w:r w:rsidRPr="00717C7C">
        <w:rPr>
          <w:sz w:val="22"/>
          <w:lang w:eastAsia="cs-CZ"/>
        </w:rPr>
        <w:t xml:space="preserve">MATOUŠEK, Oldřich. </w:t>
      </w:r>
      <w:r w:rsidRPr="00717C7C">
        <w:rPr>
          <w:i/>
          <w:iCs/>
          <w:sz w:val="22"/>
          <w:lang w:eastAsia="cs-CZ"/>
        </w:rPr>
        <w:t>Základy sociální práce</w:t>
      </w:r>
      <w:r w:rsidRPr="00717C7C">
        <w:rPr>
          <w:sz w:val="22"/>
          <w:lang w:eastAsia="cs-CZ"/>
        </w:rPr>
        <w:t xml:space="preserve">. Vyd. 3. Praha: Portál, 2012. </w:t>
      </w:r>
    </w:p>
    <w:p w14:paraId="5F64CD4F" w14:textId="521E79D8" w:rsidR="00C16697" w:rsidRDefault="00C16697" w:rsidP="00C96118">
      <w:pPr>
        <w:autoSpaceDE w:val="0"/>
        <w:autoSpaceDN w:val="0"/>
        <w:adjustRightInd w:val="0"/>
        <w:ind w:left="426" w:hanging="426"/>
        <w:jc w:val="both"/>
        <w:rPr>
          <w:rFonts w:eastAsia="Calibri" w:cs="Times New Roman"/>
          <w:sz w:val="22"/>
        </w:rPr>
      </w:pPr>
      <w:r w:rsidRPr="00C96118">
        <w:rPr>
          <w:rFonts w:eastAsia="Calibri" w:cs="Times New Roman"/>
          <w:sz w:val="22"/>
        </w:rPr>
        <w:t xml:space="preserve">ŠPATENKOVÁ, Naděžda. </w:t>
      </w:r>
      <w:r w:rsidRPr="00C96118">
        <w:rPr>
          <w:rFonts w:eastAsia="Calibri" w:cs="Times New Roman"/>
          <w:i/>
          <w:iCs/>
          <w:sz w:val="22"/>
        </w:rPr>
        <w:t>O posledních věcech člověka: vybrané kapitoly z thanatologie</w:t>
      </w:r>
      <w:r w:rsidRPr="00C96118">
        <w:rPr>
          <w:rFonts w:eastAsia="Calibri" w:cs="Times New Roman"/>
          <w:sz w:val="22"/>
        </w:rPr>
        <w:t>. Praha: Galén, c2014</w:t>
      </w:r>
      <w:r w:rsidR="0095299C">
        <w:rPr>
          <w:rFonts w:eastAsia="Calibri" w:cs="Times New Roman"/>
          <w:sz w:val="22"/>
        </w:rPr>
        <w:t>.</w:t>
      </w:r>
    </w:p>
    <w:p w14:paraId="392527AA" w14:textId="2E5C8BDC" w:rsidR="00C16697" w:rsidRPr="00EE6C10" w:rsidRDefault="00C16697" w:rsidP="00E76075">
      <w:pPr>
        <w:rPr>
          <w:sz w:val="22"/>
          <w:lang w:eastAsia="cs-CZ"/>
        </w:rPr>
      </w:pPr>
      <w:r w:rsidRPr="00EE6C10">
        <w:rPr>
          <w:sz w:val="22"/>
          <w:lang w:eastAsia="cs-CZ"/>
        </w:rPr>
        <w:t xml:space="preserve">Zákon o sociálních službách. (2017). </w:t>
      </w:r>
      <w:r w:rsidRPr="00F020EA">
        <w:rPr>
          <w:i/>
          <w:iCs/>
          <w:sz w:val="22"/>
          <w:lang w:eastAsia="cs-CZ"/>
        </w:rPr>
        <w:t>Zákon o sociálních službách č. 108/2006</w:t>
      </w:r>
      <w:r w:rsidRPr="00F020EA">
        <w:rPr>
          <w:i/>
          <w:iCs/>
          <w:sz w:val="22"/>
          <w:lang w:eastAsia="cs-CZ"/>
        </w:rPr>
        <w:br/>
        <w:t>Sb. v platném znění ke dni 31.3.2018.</w:t>
      </w:r>
      <w:r>
        <w:rPr>
          <w:sz w:val="22"/>
          <w:lang w:eastAsia="cs-CZ"/>
        </w:rPr>
        <w:t xml:space="preserve"> Dostupné z:</w:t>
      </w:r>
      <w:r w:rsidR="00371EB3">
        <w:rPr>
          <w:sz w:val="22"/>
          <w:lang w:eastAsia="cs-CZ"/>
        </w:rPr>
        <w:t xml:space="preserve"> </w:t>
      </w:r>
      <w:r w:rsidRPr="00F020EA">
        <w:rPr>
          <w:sz w:val="22"/>
          <w:lang w:eastAsia="cs-CZ"/>
        </w:rPr>
        <w:t>https://www.mpsv.cz/documents/20142/225517</w:t>
      </w:r>
      <w:r w:rsidR="0095299C">
        <w:rPr>
          <w:sz w:val="22"/>
          <w:lang w:eastAsia="cs-CZ"/>
        </w:rPr>
        <w:t>.</w:t>
      </w:r>
    </w:p>
    <w:p w14:paraId="1CC0AA3E" w14:textId="264FBE81" w:rsidR="00717C7C" w:rsidRDefault="00717C7C" w:rsidP="00E76075">
      <w:pPr>
        <w:rPr>
          <w:lang w:eastAsia="cs-CZ"/>
        </w:rPr>
      </w:pPr>
    </w:p>
    <w:p w14:paraId="5C4C1442" w14:textId="77777777" w:rsidR="00717C7C" w:rsidRDefault="00717C7C" w:rsidP="00E76075">
      <w:pPr>
        <w:rPr>
          <w:lang w:eastAsia="cs-CZ"/>
        </w:rPr>
      </w:pPr>
    </w:p>
    <w:p w14:paraId="20967491" w14:textId="6EC1D67E" w:rsidR="00E76075" w:rsidRDefault="009F0A81" w:rsidP="009F0A81">
      <w:pPr>
        <w:pStyle w:val="Nadpis1"/>
      </w:pPr>
      <w:bookmarkStart w:id="62" w:name="_Toc121733954"/>
      <w:r>
        <w:t>Seznam grafů</w:t>
      </w:r>
      <w:bookmarkEnd w:id="62"/>
    </w:p>
    <w:p w14:paraId="1D4E957D" w14:textId="42F3DB36" w:rsidR="00CB0350" w:rsidRPr="00CB0350" w:rsidRDefault="00CB0350" w:rsidP="00CB0350">
      <w:pPr>
        <w:rPr>
          <w:i/>
          <w:iCs/>
          <w:lang w:eastAsia="cs-CZ"/>
        </w:rPr>
      </w:pPr>
      <w:r w:rsidRPr="00CB0350">
        <w:rPr>
          <w:i/>
          <w:iCs/>
          <w:lang w:eastAsia="cs-CZ"/>
        </w:rPr>
        <w:t xml:space="preserve">(převzato z Vyplnto.cz) </w:t>
      </w:r>
    </w:p>
    <w:p w14:paraId="49F4E1A2" w14:textId="5280D8E5" w:rsidR="009F0A81" w:rsidRPr="009F0A81" w:rsidRDefault="009F0A81" w:rsidP="009F0A81">
      <w:pPr>
        <w:rPr>
          <w:lang w:eastAsia="cs-CZ"/>
        </w:rPr>
      </w:pPr>
      <w:r w:rsidRPr="0044437B">
        <w:rPr>
          <w:b/>
          <w:noProof/>
        </w:rPr>
        <w:t>Graf č. 1:</w:t>
      </w:r>
      <w:r w:rsidRPr="00E476E7">
        <w:rPr>
          <w:noProof/>
        </w:rPr>
        <w:t xml:space="preserve"> </w:t>
      </w:r>
      <w:r w:rsidRPr="0044437B">
        <w:rPr>
          <w:i/>
          <w:iCs/>
          <w:noProof/>
        </w:rPr>
        <w:t>Velikost všech zkoumaných zařízení podle počtu klientů</w:t>
      </w:r>
    </w:p>
    <w:p w14:paraId="76341122" w14:textId="5325AB96" w:rsidR="009F0A81" w:rsidRDefault="009F0A81" w:rsidP="009F0A81">
      <w:pPr>
        <w:rPr>
          <w:i/>
          <w:iCs/>
          <w:noProof/>
        </w:rPr>
      </w:pPr>
      <w:r w:rsidRPr="008A709A">
        <w:rPr>
          <w:b/>
          <w:noProof/>
        </w:rPr>
        <w:t>Graf č. 2:</w:t>
      </w:r>
      <w:r w:rsidRPr="00E476E7">
        <w:rPr>
          <w:noProof/>
        </w:rPr>
        <w:t xml:space="preserve"> </w:t>
      </w:r>
      <w:r w:rsidRPr="008A709A">
        <w:rPr>
          <w:i/>
          <w:iCs/>
          <w:noProof/>
        </w:rPr>
        <w:t>Míra zavedení paliativní péče ve všech zkoumaných zařízeních</w:t>
      </w:r>
    </w:p>
    <w:p w14:paraId="324F6C9F" w14:textId="148C6C5A" w:rsidR="009F0A81" w:rsidRPr="00B77C22" w:rsidRDefault="009F0A81" w:rsidP="009F0A81">
      <w:pPr>
        <w:rPr>
          <w:i/>
          <w:iCs/>
          <w:noProof/>
        </w:rPr>
      </w:pPr>
      <w:r w:rsidRPr="00E45DCB">
        <w:rPr>
          <w:b/>
          <w:noProof/>
        </w:rPr>
        <w:t>Graf č. 3:</w:t>
      </w:r>
      <w:r w:rsidRPr="00E476E7">
        <w:rPr>
          <w:noProof/>
        </w:rPr>
        <w:t xml:space="preserve"> </w:t>
      </w:r>
      <w:r w:rsidRPr="00E45DCB">
        <w:rPr>
          <w:i/>
          <w:iCs/>
          <w:noProof/>
        </w:rPr>
        <w:t>Zpracování metodiky péče o umírající</w:t>
      </w:r>
      <w:r>
        <w:rPr>
          <w:i/>
          <w:iCs/>
          <w:noProof/>
        </w:rPr>
        <w:t xml:space="preserve"> ve všech zkoumaných zařízeních</w:t>
      </w:r>
    </w:p>
    <w:p w14:paraId="3FB9B902" w14:textId="77777777" w:rsidR="00CB0350" w:rsidRDefault="009F0A81" w:rsidP="009F0A81">
      <w:pPr>
        <w:pStyle w:val="Nadpis1"/>
      </w:pPr>
      <w:bookmarkStart w:id="63" w:name="_Toc121733955"/>
      <w:r>
        <w:t>Seznam tabulek</w:t>
      </w:r>
      <w:bookmarkEnd w:id="63"/>
      <w:r w:rsidR="00CB0350">
        <w:t xml:space="preserve"> </w:t>
      </w:r>
    </w:p>
    <w:p w14:paraId="24ADA23C" w14:textId="4BB6D297" w:rsidR="009F0A81" w:rsidRPr="00CB0350" w:rsidRDefault="00CB0350" w:rsidP="00CB0350">
      <w:pPr>
        <w:rPr>
          <w:i/>
          <w:iCs/>
        </w:rPr>
      </w:pPr>
      <w:r w:rsidRPr="00CB0350">
        <w:rPr>
          <w:i/>
          <w:iCs/>
        </w:rPr>
        <w:t>(autor Lenka Ležatková)</w:t>
      </w:r>
    </w:p>
    <w:p w14:paraId="2E5A5F5F" w14:textId="5C098B56" w:rsidR="00E464CA" w:rsidRDefault="00E464CA" w:rsidP="00B77C22">
      <w:pPr>
        <w:spacing w:after="0" w:line="360" w:lineRule="auto"/>
        <w:rPr>
          <w:i/>
          <w:iCs/>
          <w:szCs w:val="24"/>
          <w:lang w:eastAsia="cs-CZ"/>
        </w:rPr>
      </w:pPr>
      <w:r w:rsidRPr="00A559A1">
        <w:rPr>
          <w:b/>
          <w:bCs/>
          <w:lang w:eastAsia="cs-CZ"/>
        </w:rPr>
        <w:t>Tabulka č. 1:</w:t>
      </w:r>
      <w:r w:rsidRPr="00A559A1">
        <w:rPr>
          <w:lang w:eastAsia="cs-CZ"/>
        </w:rPr>
        <w:t xml:space="preserve"> </w:t>
      </w:r>
      <w:r w:rsidRPr="00A559A1">
        <w:rPr>
          <w:i/>
          <w:iCs/>
          <w:szCs w:val="24"/>
          <w:lang w:eastAsia="cs-CZ"/>
        </w:rPr>
        <w:t>Zřizovatelé 6 zařízení zavádějících paliativní péči</w:t>
      </w:r>
    </w:p>
    <w:p w14:paraId="2CDAE5E8" w14:textId="77777777" w:rsidR="00A62DE2" w:rsidRPr="00A559A1" w:rsidRDefault="00A62DE2" w:rsidP="00B77C22">
      <w:pPr>
        <w:pStyle w:val="Bezmezer"/>
        <w:rPr>
          <w:i/>
          <w:iCs/>
        </w:rPr>
      </w:pPr>
      <w:r w:rsidRPr="00D778DB">
        <w:rPr>
          <w:b/>
          <w:bCs w:val="0"/>
        </w:rPr>
        <w:t>T</w:t>
      </w:r>
      <w:r w:rsidRPr="00A559A1">
        <w:rPr>
          <w:b/>
        </w:rPr>
        <w:t>abulka č. 2:</w:t>
      </w:r>
      <w:r w:rsidRPr="00A559A1">
        <w:t xml:space="preserve"> </w:t>
      </w:r>
      <w:r w:rsidRPr="00A559A1">
        <w:rPr>
          <w:i/>
          <w:iCs/>
        </w:rPr>
        <w:t>Zřizovatelé 9 zařízení se zavedenou paliativní péčí</w:t>
      </w:r>
    </w:p>
    <w:p w14:paraId="3AD7A8E6" w14:textId="77777777" w:rsidR="00A62DE2" w:rsidRPr="00A559A1" w:rsidRDefault="00A62DE2" w:rsidP="00B77C22">
      <w:pPr>
        <w:spacing w:after="0" w:line="360" w:lineRule="auto"/>
        <w:rPr>
          <w:i/>
          <w:iCs/>
          <w:szCs w:val="24"/>
          <w:lang w:eastAsia="cs-CZ"/>
        </w:rPr>
      </w:pPr>
      <w:r w:rsidRPr="00A559A1">
        <w:rPr>
          <w:b/>
          <w:bCs/>
          <w:lang w:eastAsia="cs-CZ"/>
        </w:rPr>
        <w:t>Tabulka č. 3:</w:t>
      </w:r>
      <w:r w:rsidRPr="00A559A1">
        <w:rPr>
          <w:lang w:eastAsia="cs-CZ"/>
        </w:rPr>
        <w:t xml:space="preserve"> </w:t>
      </w:r>
      <w:r>
        <w:rPr>
          <w:i/>
          <w:iCs/>
          <w:szCs w:val="24"/>
          <w:lang w:eastAsia="cs-CZ"/>
        </w:rPr>
        <w:t>Forma poskytování v</w:t>
      </w:r>
      <w:r w:rsidRPr="00A559A1">
        <w:rPr>
          <w:i/>
          <w:iCs/>
          <w:szCs w:val="24"/>
          <w:lang w:eastAsia="cs-CZ"/>
        </w:rPr>
        <w:t xml:space="preserve"> 9 zařízení</w:t>
      </w:r>
      <w:r>
        <w:rPr>
          <w:i/>
          <w:iCs/>
          <w:szCs w:val="24"/>
          <w:lang w:eastAsia="cs-CZ"/>
        </w:rPr>
        <w:t>ch</w:t>
      </w:r>
      <w:r w:rsidRPr="00A559A1">
        <w:rPr>
          <w:i/>
          <w:iCs/>
          <w:szCs w:val="24"/>
          <w:lang w:eastAsia="cs-CZ"/>
        </w:rPr>
        <w:t xml:space="preserve"> se zavedenou paliativní péčí</w:t>
      </w:r>
    </w:p>
    <w:p w14:paraId="50448FF4" w14:textId="72E9F5ED" w:rsidR="00A62DE2" w:rsidRPr="00A559A1" w:rsidRDefault="00A62DE2" w:rsidP="00B77C22">
      <w:pPr>
        <w:spacing w:after="0" w:line="360" w:lineRule="auto"/>
        <w:rPr>
          <w:i/>
          <w:iCs/>
          <w:szCs w:val="24"/>
          <w:lang w:eastAsia="cs-CZ"/>
        </w:rPr>
      </w:pPr>
      <w:r w:rsidRPr="00A559A1">
        <w:rPr>
          <w:b/>
          <w:bCs/>
          <w:lang w:eastAsia="cs-CZ"/>
        </w:rPr>
        <w:t xml:space="preserve">Tabulka č. </w:t>
      </w:r>
      <w:r>
        <w:rPr>
          <w:b/>
          <w:bCs/>
          <w:lang w:eastAsia="cs-CZ"/>
        </w:rPr>
        <w:t>4</w:t>
      </w:r>
      <w:r w:rsidRPr="00A559A1">
        <w:rPr>
          <w:b/>
          <w:bCs/>
          <w:lang w:eastAsia="cs-CZ"/>
        </w:rPr>
        <w:t>:</w:t>
      </w:r>
      <w:r w:rsidRPr="00A559A1">
        <w:rPr>
          <w:lang w:eastAsia="cs-CZ"/>
        </w:rPr>
        <w:t xml:space="preserve"> </w:t>
      </w:r>
      <w:r>
        <w:rPr>
          <w:i/>
          <w:iCs/>
          <w:szCs w:val="24"/>
          <w:lang w:eastAsia="cs-CZ"/>
        </w:rPr>
        <w:t>Forma poskytování v</w:t>
      </w:r>
      <w:r w:rsidRPr="00A559A1">
        <w:rPr>
          <w:i/>
          <w:iCs/>
          <w:szCs w:val="24"/>
          <w:lang w:eastAsia="cs-CZ"/>
        </w:rPr>
        <w:t xml:space="preserve"> 6 zařízení</w:t>
      </w:r>
      <w:r>
        <w:rPr>
          <w:i/>
          <w:iCs/>
          <w:szCs w:val="24"/>
          <w:lang w:eastAsia="cs-CZ"/>
        </w:rPr>
        <w:t>ch</w:t>
      </w:r>
      <w:r w:rsidRPr="00A559A1">
        <w:rPr>
          <w:i/>
          <w:iCs/>
          <w:szCs w:val="24"/>
          <w:lang w:eastAsia="cs-CZ"/>
        </w:rPr>
        <w:t xml:space="preserve"> zavádějících paliativní péči</w:t>
      </w:r>
    </w:p>
    <w:p w14:paraId="29832356" w14:textId="77777777" w:rsidR="00A62DE2" w:rsidRPr="00A559A1" w:rsidRDefault="00A62DE2" w:rsidP="00B77C22">
      <w:pPr>
        <w:spacing w:after="0" w:line="360" w:lineRule="auto"/>
        <w:rPr>
          <w:i/>
          <w:iCs/>
          <w:szCs w:val="24"/>
          <w:lang w:eastAsia="cs-CZ"/>
        </w:rPr>
      </w:pPr>
      <w:r w:rsidRPr="00A559A1">
        <w:rPr>
          <w:b/>
          <w:bCs/>
          <w:lang w:eastAsia="cs-CZ"/>
        </w:rPr>
        <w:t xml:space="preserve">Tabulka č. </w:t>
      </w:r>
      <w:r>
        <w:rPr>
          <w:b/>
          <w:bCs/>
          <w:lang w:eastAsia="cs-CZ"/>
        </w:rPr>
        <w:t>5</w:t>
      </w:r>
      <w:r w:rsidRPr="00A559A1">
        <w:rPr>
          <w:b/>
          <w:bCs/>
          <w:lang w:eastAsia="cs-CZ"/>
        </w:rPr>
        <w:t>:</w:t>
      </w:r>
      <w:r w:rsidRPr="00A559A1">
        <w:rPr>
          <w:lang w:eastAsia="cs-CZ"/>
        </w:rPr>
        <w:t xml:space="preserve"> </w:t>
      </w:r>
      <w:r>
        <w:rPr>
          <w:i/>
          <w:iCs/>
          <w:szCs w:val="24"/>
          <w:lang w:eastAsia="cs-CZ"/>
        </w:rPr>
        <w:t>Respondenti bez zavedené paliativní péče</w:t>
      </w:r>
    </w:p>
    <w:p w14:paraId="47DB429E" w14:textId="77777777" w:rsidR="00A62DE2" w:rsidRPr="00A559A1" w:rsidRDefault="00A62DE2" w:rsidP="00B77C22">
      <w:pPr>
        <w:spacing w:after="0" w:line="360" w:lineRule="auto"/>
        <w:rPr>
          <w:i/>
          <w:iCs/>
          <w:szCs w:val="24"/>
          <w:lang w:eastAsia="cs-CZ"/>
        </w:rPr>
      </w:pPr>
      <w:r w:rsidRPr="00A559A1">
        <w:rPr>
          <w:b/>
          <w:bCs/>
          <w:lang w:eastAsia="cs-CZ"/>
        </w:rPr>
        <w:t xml:space="preserve">Tabulka č. </w:t>
      </w:r>
      <w:r>
        <w:rPr>
          <w:b/>
          <w:bCs/>
          <w:lang w:eastAsia="cs-CZ"/>
        </w:rPr>
        <w:t>6</w:t>
      </w:r>
      <w:r w:rsidRPr="00A559A1">
        <w:rPr>
          <w:b/>
          <w:bCs/>
          <w:lang w:eastAsia="cs-CZ"/>
        </w:rPr>
        <w:t>:</w:t>
      </w:r>
      <w:r w:rsidRPr="00A559A1">
        <w:rPr>
          <w:lang w:eastAsia="cs-CZ"/>
        </w:rPr>
        <w:t xml:space="preserve"> </w:t>
      </w:r>
      <w:r>
        <w:rPr>
          <w:i/>
          <w:iCs/>
          <w:szCs w:val="24"/>
          <w:lang w:eastAsia="cs-CZ"/>
        </w:rPr>
        <w:t>Respondenti zavádějící paliativní péči</w:t>
      </w:r>
    </w:p>
    <w:p w14:paraId="6A3AAA5E" w14:textId="77777777" w:rsidR="00A62DE2" w:rsidRPr="00A559A1" w:rsidRDefault="00A62DE2" w:rsidP="00B77C22">
      <w:pPr>
        <w:spacing w:after="0" w:line="360" w:lineRule="auto"/>
        <w:rPr>
          <w:i/>
          <w:iCs/>
          <w:szCs w:val="24"/>
          <w:lang w:eastAsia="cs-CZ"/>
        </w:rPr>
      </w:pPr>
      <w:r w:rsidRPr="00A559A1">
        <w:rPr>
          <w:b/>
          <w:bCs/>
          <w:lang w:eastAsia="cs-CZ"/>
        </w:rPr>
        <w:t xml:space="preserve">Tabulka č. </w:t>
      </w:r>
      <w:r>
        <w:rPr>
          <w:b/>
          <w:bCs/>
          <w:lang w:eastAsia="cs-CZ"/>
        </w:rPr>
        <w:t>7</w:t>
      </w:r>
      <w:r w:rsidRPr="00A559A1">
        <w:rPr>
          <w:b/>
          <w:bCs/>
          <w:lang w:eastAsia="cs-CZ"/>
        </w:rPr>
        <w:t>:</w:t>
      </w:r>
      <w:r w:rsidRPr="00A559A1">
        <w:rPr>
          <w:lang w:eastAsia="cs-CZ"/>
        </w:rPr>
        <w:t xml:space="preserve"> </w:t>
      </w:r>
      <w:r>
        <w:rPr>
          <w:i/>
          <w:iCs/>
          <w:szCs w:val="24"/>
          <w:lang w:eastAsia="cs-CZ"/>
        </w:rPr>
        <w:t>Respondenti s již zavedenou paliativní péčí</w:t>
      </w:r>
    </w:p>
    <w:p w14:paraId="042064E4" w14:textId="77777777" w:rsidR="00A62DE2" w:rsidRPr="00A559A1" w:rsidRDefault="00A62DE2" w:rsidP="00B77C22">
      <w:pPr>
        <w:spacing w:after="0" w:line="360" w:lineRule="auto"/>
        <w:rPr>
          <w:i/>
          <w:iCs/>
          <w:szCs w:val="24"/>
          <w:lang w:eastAsia="cs-CZ"/>
        </w:rPr>
      </w:pPr>
      <w:r w:rsidRPr="00A559A1">
        <w:rPr>
          <w:b/>
          <w:bCs/>
          <w:lang w:eastAsia="cs-CZ"/>
        </w:rPr>
        <w:lastRenderedPageBreak/>
        <w:t xml:space="preserve">Tabulka č. </w:t>
      </w:r>
      <w:r>
        <w:rPr>
          <w:b/>
          <w:bCs/>
          <w:lang w:eastAsia="cs-CZ"/>
        </w:rPr>
        <w:t>8</w:t>
      </w:r>
      <w:r w:rsidRPr="00A559A1">
        <w:rPr>
          <w:b/>
          <w:bCs/>
          <w:lang w:eastAsia="cs-CZ"/>
        </w:rPr>
        <w:t>:</w:t>
      </w:r>
      <w:r w:rsidRPr="00A559A1">
        <w:rPr>
          <w:lang w:eastAsia="cs-CZ"/>
        </w:rPr>
        <w:t xml:space="preserve"> </w:t>
      </w:r>
      <w:r>
        <w:rPr>
          <w:i/>
          <w:iCs/>
          <w:szCs w:val="24"/>
          <w:lang w:eastAsia="cs-CZ"/>
        </w:rPr>
        <w:t>Péče o tělo zesnulého v zařízeních se zavedenou paliativní péčí</w:t>
      </w:r>
    </w:p>
    <w:p w14:paraId="75335B8C" w14:textId="5B41D163" w:rsidR="00E464CA" w:rsidRPr="008F029A" w:rsidRDefault="008F029A" w:rsidP="00B77C22">
      <w:pPr>
        <w:pStyle w:val="Bezmezer"/>
      </w:pPr>
      <w:r w:rsidRPr="00A559A1">
        <w:rPr>
          <w:b/>
        </w:rPr>
        <w:t xml:space="preserve">Tabulka č. </w:t>
      </w:r>
      <w:r>
        <w:rPr>
          <w:b/>
          <w:bCs w:val="0"/>
        </w:rPr>
        <w:t>9</w:t>
      </w:r>
      <w:r w:rsidRPr="00A559A1">
        <w:rPr>
          <w:b/>
        </w:rPr>
        <w:t>:</w:t>
      </w:r>
      <w:r w:rsidRPr="00A559A1">
        <w:t xml:space="preserve"> </w:t>
      </w:r>
      <w:r>
        <w:rPr>
          <w:i/>
          <w:iCs/>
        </w:rPr>
        <w:t>Péče o tělo zesnulého v zařízeních zavádějících paliativní péči</w:t>
      </w:r>
    </w:p>
    <w:p w14:paraId="2337CA58" w14:textId="66F4DFFD" w:rsidR="00E464CA" w:rsidRPr="00E464CA" w:rsidRDefault="008F029A" w:rsidP="00B77C22">
      <w:pPr>
        <w:pStyle w:val="Bezmezer"/>
      </w:pPr>
      <w:r w:rsidRPr="00A559A1">
        <w:rPr>
          <w:b/>
        </w:rPr>
        <w:t xml:space="preserve">Tabulka č. </w:t>
      </w:r>
      <w:r>
        <w:rPr>
          <w:b/>
          <w:bCs w:val="0"/>
        </w:rPr>
        <w:t>10</w:t>
      </w:r>
      <w:r w:rsidRPr="00A559A1">
        <w:rPr>
          <w:b/>
        </w:rPr>
        <w:t>:</w:t>
      </w:r>
      <w:r w:rsidRPr="00A559A1">
        <w:t xml:space="preserve"> </w:t>
      </w:r>
      <w:r>
        <w:rPr>
          <w:i/>
          <w:iCs/>
        </w:rPr>
        <w:t>Péče o tělo zesnulého v zařízeních bez zavedené paliativní péče</w:t>
      </w:r>
    </w:p>
    <w:p w14:paraId="25E1EAAE" w14:textId="77777777" w:rsidR="008F029A" w:rsidRPr="00E50BC2" w:rsidRDefault="008F029A" w:rsidP="00B77C22">
      <w:pPr>
        <w:spacing w:after="0" w:line="360" w:lineRule="auto"/>
        <w:rPr>
          <w:i/>
          <w:iCs/>
          <w:szCs w:val="24"/>
          <w:lang w:eastAsia="cs-CZ"/>
        </w:rPr>
      </w:pPr>
      <w:r w:rsidRPr="00A559A1">
        <w:rPr>
          <w:b/>
          <w:bCs/>
          <w:lang w:eastAsia="cs-CZ"/>
        </w:rPr>
        <w:t xml:space="preserve">Tabulka č. </w:t>
      </w:r>
      <w:r>
        <w:rPr>
          <w:b/>
          <w:bCs/>
          <w:lang w:eastAsia="cs-CZ"/>
        </w:rPr>
        <w:t>11</w:t>
      </w:r>
      <w:r w:rsidRPr="00A559A1">
        <w:rPr>
          <w:b/>
          <w:bCs/>
          <w:lang w:eastAsia="cs-CZ"/>
        </w:rPr>
        <w:t>:</w:t>
      </w:r>
      <w:r w:rsidRPr="00A559A1">
        <w:rPr>
          <w:lang w:eastAsia="cs-CZ"/>
        </w:rPr>
        <w:t xml:space="preserve"> </w:t>
      </w:r>
      <w:r>
        <w:rPr>
          <w:i/>
          <w:iCs/>
          <w:szCs w:val="24"/>
          <w:lang w:eastAsia="cs-CZ"/>
        </w:rPr>
        <w:t>Odvoz těla zesnulého v zařízeních se zavedenou paliativní péčí</w:t>
      </w:r>
    </w:p>
    <w:p w14:paraId="0DFE06EF" w14:textId="77777777" w:rsidR="008F029A" w:rsidRDefault="008F029A" w:rsidP="00B77C22">
      <w:pPr>
        <w:pStyle w:val="Bezmezer"/>
      </w:pPr>
      <w:r w:rsidRPr="00A559A1">
        <w:rPr>
          <w:b/>
        </w:rPr>
        <w:t>Tabulka č.</w:t>
      </w:r>
      <w:r>
        <w:rPr>
          <w:b/>
          <w:bCs w:val="0"/>
        </w:rPr>
        <w:t xml:space="preserve"> 12</w:t>
      </w:r>
      <w:r w:rsidRPr="00A559A1">
        <w:rPr>
          <w:b/>
        </w:rPr>
        <w:t>:</w:t>
      </w:r>
      <w:r w:rsidRPr="00A559A1">
        <w:t xml:space="preserve"> </w:t>
      </w:r>
      <w:r>
        <w:rPr>
          <w:i/>
          <w:iCs/>
        </w:rPr>
        <w:t>Odvoz těla zesnulého v zařízeních zavádějících paliativní péči</w:t>
      </w:r>
    </w:p>
    <w:p w14:paraId="2E623A78" w14:textId="77777777" w:rsidR="008F029A" w:rsidRDefault="008F029A" w:rsidP="00B77C22">
      <w:pPr>
        <w:pStyle w:val="Bezmezer"/>
      </w:pPr>
      <w:r w:rsidRPr="00A559A1">
        <w:rPr>
          <w:b/>
        </w:rPr>
        <w:t xml:space="preserve">Tabulka č. </w:t>
      </w:r>
      <w:r>
        <w:rPr>
          <w:b/>
          <w:bCs w:val="0"/>
        </w:rPr>
        <w:t>13</w:t>
      </w:r>
      <w:r w:rsidRPr="00A559A1">
        <w:rPr>
          <w:b/>
        </w:rPr>
        <w:t>:</w:t>
      </w:r>
      <w:r w:rsidRPr="00A559A1">
        <w:t xml:space="preserve"> </w:t>
      </w:r>
      <w:r>
        <w:rPr>
          <w:i/>
          <w:iCs/>
        </w:rPr>
        <w:t>Odvoz těla zesnulého v zařízeních bez zavedené paliativní péče</w:t>
      </w:r>
    </w:p>
    <w:p w14:paraId="612EFB30" w14:textId="5B4C3C8E" w:rsidR="009F0A81" w:rsidRDefault="009F0A81" w:rsidP="009F0A81">
      <w:pPr>
        <w:rPr>
          <w:lang w:eastAsia="cs-CZ"/>
        </w:rPr>
      </w:pPr>
    </w:p>
    <w:p w14:paraId="7B41C3D6" w14:textId="1B79658D" w:rsidR="005718D8" w:rsidRDefault="005718D8" w:rsidP="006A3510">
      <w:pPr>
        <w:pStyle w:val="Nadpis1"/>
      </w:pPr>
      <w:bookmarkStart w:id="64" w:name="_Toc121733956"/>
      <w:r>
        <w:t>Seznam příloh</w:t>
      </w:r>
      <w:bookmarkEnd w:id="64"/>
    </w:p>
    <w:p w14:paraId="1B399A4E" w14:textId="2FE08983" w:rsidR="002D547A" w:rsidRPr="00B77C22" w:rsidRDefault="002D547A" w:rsidP="002D547A">
      <w:pPr>
        <w:spacing w:line="360" w:lineRule="auto"/>
        <w:rPr>
          <w:i/>
          <w:iCs/>
          <w:lang w:eastAsia="cs-CZ"/>
        </w:rPr>
      </w:pPr>
      <w:r w:rsidRPr="002D547A">
        <w:rPr>
          <w:b/>
          <w:bCs/>
          <w:lang w:eastAsia="cs-CZ"/>
        </w:rPr>
        <w:t>Příloha č. I.</w:t>
      </w:r>
      <w:r>
        <w:rPr>
          <w:lang w:eastAsia="cs-CZ"/>
        </w:rPr>
        <w:t xml:space="preserve"> – </w:t>
      </w:r>
      <w:r w:rsidRPr="00B77C22">
        <w:rPr>
          <w:i/>
          <w:iCs/>
          <w:lang w:eastAsia="cs-CZ"/>
        </w:rPr>
        <w:t>Dotazníkové šetření v pobytových zařízeních sociální péče o seniory v Olomouckém a Zlínském kraji</w:t>
      </w:r>
    </w:p>
    <w:p w14:paraId="109816BE" w14:textId="2CFB60B5" w:rsidR="00C75026" w:rsidRDefault="00C75026" w:rsidP="00C75026"/>
    <w:p w14:paraId="5BDEFB5D" w14:textId="72A71DB6" w:rsidR="009F6CC9" w:rsidRPr="00825AD8" w:rsidRDefault="009F6CC9" w:rsidP="003D5437"/>
    <w:p w14:paraId="102BBD91" w14:textId="77777777" w:rsidR="009F6CC9" w:rsidRDefault="009F6CC9">
      <w:pPr>
        <w:rPr>
          <w:i/>
          <w:iCs/>
        </w:rPr>
      </w:pPr>
      <w:r>
        <w:rPr>
          <w:i/>
          <w:iCs/>
        </w:rPr>
        <w:br w:type="page"/>
      </w:r>
    </w:p>
    <w:p w14:paraId="6D6D5145" w14:textId="1AEEAA36" w:rsidR="009F6CC9" w:rsidRPr="003E18C7" w:rsidRDefault="009F6CC9" w:rsidP="009F6CC9">
      <w:pPr>
        <w:rPr>
          <w:rFonts w:eastAsia="Times New Roman" w:cs="Times New Roman"/>
          <w:b/>
          <w:bCs/>
          <w:kern w:val="36"/>
          <w:szCs w:val="24"/>
          <w:lang w:eastAsia="cs-CZ"/>
        </w:rPr>
      </w:pPr>
      <w:bookmarkStart w:id="65" w:name="_Toc121492096"/>
      <w:r w:rsidRPr="009F6CC9">
        <w:rPr>
          <w:rFonts w:eastAsia="Times New Roman" w:cs="Times New Roman"/>
          <w:b/>
          <w:bCs/>
          <w:kern w:val="36"/>
          <w:szCs w:val="24"/>
          <w:lang w:eastAsia="cs-CZ"/>
        </w:rPr>
        <w:lastRenderedPageBreak/>
        <w:t xml:space="preserve">PŘÍLOHA č. I – </w:t>
      </w:r>
      <w:r w:rsidR="003E18C7" w:rsidRPr="003E18C7">
        <w:rPr>
          <w:lang w:eastAsia="cs-CZ"/>
        </w:rPr>
        <w:t>Dotazníkové šetření v pobytových zařízeních sociální péče o seniory v Olomouckém a Zlínském kraji</w:t>
      </w:r>
      <w:r w:rsidRPr="009F6CC9">
        <w:rPr>
          <w:rFonts w:eastAsia="Times New Roman" w:cs="Times New Roman"/>
          <w:b/>
          <w:bCs/>
          <w:kern w:val="36"/>
          <w:szCs w:val="24"/>
          <w:lang w:eastAsia="cs-CZ"/>
        </w:rPr>
        <w:t xml:space="preserve"> </w:t>
      </w:r>
      <w:r w:rsidRPr="003E18C7">
        <w:rPr>
          <w:rFonts w:eastAsia="Times New Roman" w:cs="Times New Roman"/>
          <w:i/>
          <w:iCs/>
          <w:kern w:val="36"/>
          <w:szCs w:val="24"/>
          <w:lang w:eastAsia="cs-CZ"/>
        </w:rPr>
        <w:t>(autor Lenka Ležatková)</w:t>
      </w:r>
    </w:p>
    <w:p w14:paraId="15D3C133" w14:textId="77777777" w:rsidR="009F6CC9" w:rsidRPr="009F6CC9" w:rsidRDefault="009F6CC9" w:rsidP="009F6CC9">
      <w:pPr>
        <w:rPr>
          <w:rFonts w:eastAsia="Times New Roman" w:cs="Times New Roman"/>
          <w:b/>
          <w:bCs/>
          <w:kern w:val="36"/>
          <w:szCs w:val="24"/>
          <w:lang w:eastAsia="cs-CZ"/>
        </w:rPr>
      </w:pPr>
    </w:p>
    <w:p w14:paraId="77A78230" w14:textId="77777777" w:rsidR="009F6CC9" w:rsidRPr="009F6CC9" w:rsidRDefault="009F6CC9" w:rsidP="009F6CC9">
      <w:pPr>
        <w:jc w:val="center"/>
        <w:rPr>
          <w:b/>
          <w:bCs/>
          <w:szCs w:val="24"/>
          <w:lang w:eastAsia="cs-CZ"/>
        </w:rPr>
      </w:pPr>
      <w:r w:rsidRPr="009F6CC9">
        <w:rPr>
          <w:b/>
          <w:bCs/>
          <w:szCs w:val="24"/>
          <w:lang w:eastAsia="cs-CZ"/>
        </w:rPr>
        <w:t>Zapojení rodin do péče o umírající v pobytových zařízeních pro seniory</w:t>
      </w:r>
      <w:bookmarkEnd w:id="65"/>
    </w:p>
    <w:p w14:paraId="703A6245" w14:textId="77777777" w:rsidR="009F6CC9" w:rsidRPr="009F6CC9" w:rsidRDefault="009F6CC9" w:rsidP="009F6CC9">
      <w:pPr>
        <w:spacing w:after="0" w:line="240" w:lineRule="auto"/>
        <w:rPr>
          <w:rFonts w:eastAsia="Times New Roman" w:cs="Times New Roman"/>
          <w:szCs w:val="24"/>
          <w:lang w:eastAsia="cs-CZ"/>
        </w:rPr>
      </w:pPr>
    </w:p>
    <w:p w14:paraId="0AD8F492" w14:textId="77777777" w:rsidR="009F6CC9" w:rsidRPr="009F6CC9" w:rsidRDefault="009F6CC9" w:rsidP="009F6CC9">
      <w:pPr>
        <w:spacing w:after="0" w:line="360" w:lineRule="auto"/>
        <w:jc w:val="both"/>
        <w:rPr>
          <w:rFonts w:eastAsia="Times New Roman" w:cs="Times New Roman"/>
          <w:i/>
          <w:iCs/>
          <w:szCs w:val="24"/>
          <w:lang w:eastAsia="cs-CZ"/>
        </w:rPr>
      </w:pPr>
      <w:r w:rsidRPr="009F6CC9">
        <w:rPr>
          <w:rFonts w:eastAsia="Times New Roman" w:cs="Times New Roman"/>
          <w:i/>
          <w:iCs/>
          <w:szCs w:val="24"/>
          <w:lang w:eastAsia="cs-CZ"/>
        </w:rPr>
        <w:t>Vážená paní ředitelko/Vážený pane řediteli,</w:t>
      </w:r>
    </w:p>
    <w:p w14:paraId="402B3020" w14:textId="77777777" w:rsidR="009F6CC9" w:rsidRPr="009F6CC9" w:rsidRDefault="009F6CC9" w:rsidP="009F6CC9">
      <w:pPr>
        <w:spacing w:after="0" w:line="360" w:lineRule="auto"/>
        <w:jc w:val="both"/>
        <w:rPr>
          <w:rFonts w:eastAsia="Times New Roman" w:cs="Times New Roman"/>
          <w:i/>
          <w:iCs/>
          <w:szCs w:val="24"/>
          <w:lang w:eastAsia="cs-CZ"/>
        </w:rPr>
      </w:pPr>
      <w:r w:rsidRPr="009F6CC9">
        <w:rPr>
          <w:rFonts w:eastAsia="Times New Roman" w:cs="Times New Roman"/>
          <w:i/>
          <w:iCs/>
          <w:szCs w:val="24"/>
          <w:lang w:eastAsia="cs-CZ"/>
        </w:rPr>
        <w:t>jmenuji se Lenka Ležatková a studuji 3. ročník Filozofické fakulty Univerzity Palackého v Olomouci, obor Sociální práce.</w:t>
      </w:r>
    </w:p>
    <w:p w14:paraId="53E2001C" w14:textId="77777777" w:rsidR="009F6CC9" w:rsidRPr="009F6CC9" w:rsidRDefault="009F6CC9" w:rsidP="009F6CC9">
      <w:pPr>
        <w:spacing w:after="0" w:line="360" w:lineRule="auto"/>
        <w:jc w:val="both"/>
        <w:rPr>
          <w:rFonts w:eastAsia="Times New Roman" w:cs="Times New Roman"/>
          <w:i/>
          <w:iCs/>
          <w:szCs w:val="24"/>
          <w:lang w:eastAsia="cs-CZ"/>
        </w:rPr>
      </w:pPr>
      <w:r w:rsidRPr="009F6CC9">
        <w:rPr>
          <w:rFonts w:eastAsia="Times New Roman" w:cs="Times New Roman"/>
          <w:i/>
          <w:iCs/>
          <w:szCs w:val="24"/>
          <w:lang w:eastAsia="cs-CZ"/>
        </w:rPr>
        <w:t xml:space="preserve">Dovoluji si Vám zaslat dotazníkové šetření k výzkumu v mé bakalářské práci na téma: "Zapojení rodin do péče o umírající v pobytových zařízeních pro seniory" a požádat Vás o jeho vyplnění. Prosím o vyplnění pouze 1x za Vaše zařízení. </w:t>
      </w:r>
    </w:p>
    <w:p w14:paraId="202B0CC3" w14:textId="77777777" w:rsidR="009F6CC9" w:rsidRPr="009F6CC9" w:rsidRDefault="009F6CC9" w:rsidP="009F6CC9">
      <w:pPr>
        <w:spacing w:after="0" w:line="360" w:lineRule="auto"/>
        <w:jc w:val="both"/>
        <w:rPr>
          <w:rFonts w:eastAsia="Times New Roman" w:cs="Times New Roman"/>
          <w:i/>
          <w:iCs/>
          <w:szCs w:val="24"/>
          <w:lang w:eastAsia="cs-CZ"/>
        </w:rPr>
      </w:pPr>
      <w:r w:rsidRPr="009F6CC9">
        <w:rPr>
          <w:rFonts w:eastAsia="Times New Roman" w:cs="Times New Roman"/>
          <w:i/>
          <w:iCs/>
          <w:szCs w:val="24"/>
          <w:lang w:eastAsia="cs-CZ"/>
        </w:rPr>
        <w:t>Získaná data budou zpracovávána anonymně.</w:t>
      </w:r>
    </w:p>
    <w:p w14:paraId="2E955F78" w14:textId="77777777" w:rsidR="009F6CC9" w:rsidRPr="009F6CC9" w:rsidRDefault="009F6CC9" w:rsidP="009F6CC9">
      <w:pPr>
        <w:spacing w:after="0" w:line="360" w:lineRule="auto"/>
        <w:jc w:val="both"/>
        <w:rPr>
          <w:rFonts w:eastAsia="Times New Roman" w:cs="Times New Roman"/>
          <w:i/>
          <w:iCs/>
          <w:szCs w:val="24"/>
          <w:lang w:eastAsia="cs-CZ"/>
        </w:rPr>
      </w:pPr>
      <w:r w:rsidRPr="009F6CC9">
        <w:rPr>
          <w:rFonts w:eastAsia="Times New Roman" w:cs="Times New Roman"/>
          <w:i/>
          <w:iCs/>
          <w:szCs w:val="24"/>
          <w:lang w:eastAsia="cs-CZ"/>
        </w:rPr>
        <w:t>Má bakalářská práce vychází z otázek, které jsem si kladla již před lety, v době, kdy byla paliativa u nás ještě v plenkách, při svém zaměstnání v pohřební službě. A které si v současné době ověřuji na pozici sociálního pracovníka v multidisciplinárním týmu mobilní hospicové péče Caritas v Olomouci.</w:t>
      </w:r>
    </w:p>
    <w:p w14:paraId="337C5523" w14:textId="77777777" w:rsidR="009F6CC9" w:rsidRPr="009F6CC9" w:rsidRDefault="009F6CC9" w:rsidP="009F6CC9">
      <w:pPr>
        <w:spacing w:after="0" w:line="360" w:lineRule="auto"/>
        <w:jc w:val="both"/>
        <w:rPr>
          <w:rFonts w:eastAsia="Times New Roman" w:cs="Times New Roman"/>
          <w:i/>
          <w:iCs/>
          <w:szCs w:val="24"/>
          <w:lang w:eastAsia="cs-CZ"/>
        </w:rPr>
      </w:pPr>
      <w:r w:rsidRPr="009F6CC9">
        <w:rPr>
          <w:rFonts w:eastAsia="Times New Roman" w:cs="Times New Roman"/>
          <w:i/>
          <w:iCs/>
          <w:szCs w:val="24"/>
          <w:lang w:eastAsia="cs-CZ"/>
        </w:rPr>
        <w:t>Budu ráda, pokud pro Vás otázky v dotazníku budou mít nějaký přínos, povedou k zamyšlení, změnám, či potvrzení toho, že jste se svým týmem pracovníků na správné cestě k poskytování paliativní a hospicové péče ve Vašem zařízení.</w:t>
      </w:r>
    </w:p>
    <w:p w14:paraId="43DAF1B0" w14:textId="77777777" w:rsidR="009F6CC9" w:rsidRPr="009F6CC9" w:rsidRDefault="009F6CC9" w:rsidP="009F6CC9">
      <w:pPr>
        <w:spacing w:after="0" w:line="360" w:lineRule="auto"/>
        <w:rPr>
          <w:rFonts w:eastAsia="Times New Roman" w:cs="Times New Roman"/>
          <w:i/>
          <w:iCs/>
          <w:szCs w:val="24"/>
          <w:lang w:eastAsia="cs-CZ"/>
        </w:rPr>
      </w:pPr>
      <w:r w:rsidRPr="009F6CC9">
        <w:rPr>
          <w:rFonts w:eastAsia="Times New Roman" w:cs="Times New Roman"/>
          <w:i/>
          <w:iCs/>
          <w:szCs w:val="24"/>
          <w:lang w:eastAsia="cs-CZ"/>
        </w:rPr>
        <w:t>Děkuji, že jste věnovali Váš drahocenný čas mému dotazníku.</w:t>
      </w:r>
    </w:p>
    <w:p w14:paraId="4176BBD6" w14:textId="77777777" w:rsidR="009F6CC9" w:rsidRPr="009F6CC9" w:rsidRDefault="009F6CC9" w:rsidP="009F6CC9">
      <w:pPr>
        <w:spacing w:after="0" w:line="360" w:lineRule="auto"/>
        <w:rPr>
          <w:rFonts w:eastAsia="Times New Roman" w:cs="Times New Roman"/>
          <w:i/>
          <w:iCs/>
          <w:szCs w:val="24"/>
          <w:lang w:eastAsia="cs-CZ"/>
        </w:rPr>
      </w:pPr>
      <w:r w:rsidRPr="009F6CC9">
        <w:rPr>
          <w:rFonts w:eastAsia="Times New Roman" w:cs="Times New Roman"/>
          <w:i/>
          <w:iCs/>
          <w:szCs w:val="24"/>
          <w:lang w:eastAsia="cs-CZ"/>
        </w:rPr>
        <w:t>Ležatková Lenka</w:t>
      </w:r>
    </w:p>
    <w:p w14:paraId="3A282615" w14:textId="77777777" w:rsidR="009F6CC9" w:rsidRPr="009F6CC9" w:rsidRDefault="009F6CC9" w:rsidP="009F6CC9">
      <w:pPr>
        <w:spacing w:after="0" w:line="240" w:lineRule="auto"/>
        <w:rPr>
          <w:rFonts w:eastAsia="Times New Roman" w:cs="Times New Roman"/>
          <w:szCs w:val="24"/>
          <w:lang w:eastAsia="cs-CZ"/>
        </w:rPr>
      </w:pPr>
    </w:p>
    <w:p w14:paraId="3149D7E3" w14:textId="77777777" w:rsidR="009F6CC9" w:rsidRPr="009F6CC9" w:rsidRDefault="009F6CC9" w:rsidP="009F6CC9">
      <w:pPr>
        <w:spacing w:after="0" w:line="240" w:lineRule="auto"/>
        <w:rPr>
          <w:rFonts w:eastAsia="Times New Roman" w:cs="Times New Roman"/>
          <w:szCs w:val="24"/>
          <w:lang w:eastAsia="cs-CZ"/>
        </w:rPr>
      </w:pPr>
    </w:p>
    <w:p w14:paraId="78EBEB4A" w14:textId="77777777" w:rsidR="009F6CC9" w:rsidRPr="009F6CC9" w:rsidRDefault="009F6CC9" w:rsidP="009F6CC9">
      <w:pPr>
        <w:numPr>
          <w:ilvl w:val="0"/>
          <w:numId w:val="48"/>
        </w:numPr>
        <w:contextualSpacing/>
        <w:rPr>
          <w:rFonts w:eastAsia="Times New Roman" w:cs="Times New Roman"/>
          <w:b/>
          <w:bCs/>
          <w:szCs w:val="24"/>
          <w:lang w:eastAsia="cs-CZ"/>
        </w:rPr>
      </w:pPr>
      <w:bookmarkStart w:id="66" w:name="_Toc121492097"/>
      <w:r w:rsidRPr="009F6CC9">
        <w:rPr>
          <w:rFonts w:eastAsia="Times New Roman" w:cs="Times New Roman"/>
          <w:szCs w:val="24"/>
          <w:lang w:eastAsia="cs-CZ"/>
        </w:rPr>
        <w:t xml:space="preserve"> </w:t>
      </w:r>
      <w:r w:rsidRPr="009F6CC9">
        <w:rPr>
          <w:rFonts w:eastAsia="Times New Roman" w:cs="Times New Roman"/>
          <w:b/>
          <w:bCs/>
          <w:szCs w:val="24"/>
          <w:lang w:eastAsia="cs-CZ"/>
        </w:rPr>
        <w:t xml:space="preserve">Jaká je </w:t>
      </w:r>
      <w:r w:rsidRPr="009F6CC9">
        <w:rPr>
          <w:b/>
          <w:bCs/>
          <w:szCs w:val="24"/>
        </w:rPr>
        <w:t>velikost Vašeho zařízení</w:t>
      </w:r>
      <w:r w:rsidRPr="009F6CC9">
        <w:rPr>
          <w:rFonts w:eastAsia="Times New Roman" w:cs="Times New Roman"/>
          <w:b/>
          <w:bCs/>
          <w:szCs w:val="24"/>
          <w:lang w:eastAsia="cs-CZ"/>
        </w:rPr>
        <w:t>?</w:t>
      </w:r>
      <w:bookmarkEnd w:id="66"/>
    </w:p>
    <w:p w14:paraId="0DAE6F32" w14:textId="7DCC4754" w:rsidR="009F6CC9" w:rsidRPr="009F6CC9" w:rsidRDefault="009F6CC9" w:rsidP="009F6CC9">
      <w:pPr>
        <w:spacing w:after="0" w:line="240" w:lineRule="auto"/>
        <w:ind w:left="360" w:firstLine="360"/>
        <w:rPr>
          <w:rFonts w:eastAsia="Times New Roman" w:cs="Times New Roman"/>
          <w:szCs w:val="24"/>
          <w:lang w:eastAsia="cs-CZ"/>
        </w:rPr>
      </w:pPr>
      <w:r w:rsidRPr="009F6CC9">
        <w:rPr>
          <w:rFonts w:eastAsia="Times New Roman" w:cs="Times New Roman"/>
          <w:szCs w:val="24"/>
        </w:rPr>
        <w:object w:dxaOrig="225" w:dyaOrig="225" w14:anchorId="338A7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20.4pt;height:18.35pt" o:ole="">
            <v:imagedata r:id="rId14" o:title=""/>
          </v:shape>
          <w:control r:id="rId15" w:name="DefaultOcxName" w:shapeid="_x0000_i1160"/>
        </w:object>
      </w:r>
      <w:r w:rsidRPr="009F6CC9">
        <w:rPr>
          <w:rFonts w:eastAsia="Times New Roman" w:cs="Times New Roman"/>
          <w:szCs w:val="24"/>
          <w:lang w:eastAsia="cs-CZ"/>
        </w:rPr>
        <w:t>do 30 klientů</w:t>
      </w:r>
    </w:p>
    <w:p w14:paraId="77EC87A2" w14:textId="3B635F78" w:rsidR="009F6CC9" w:rsidRPr="009F6CC9" w:rsidRDefault="009F6CC9" w:rsidP="009F6CC9">
      <w:pPr>
        <w:spacing w:after="0" w:line="240" w:lineRule="auto"/>
        <w:ind w:left="720"/>
        <w:rPr>
          <w:rFonts w:eastAsia="Times New Roman" w:cs="Times New Roman"/>
          <w:szCs w:val="24"/>
          <w:lang w:eastAsia="cs-CZ"/>
        </w:rPr>
      </w:pPr>
      <w:r w:rsidRPr="009F6CC9">
        <w:rPr>
          <w:rFonts w:eastAsia="Times New Roman" w:cs="Times New Roman"/>
          <w:szCs w:val="24"/>
        </w:rPr>
        <w:object w:dxaOrig="225" w:dyaOrig="225" w14:anchorId="63064B2B">
          <v:shape id="_x0000_i1163" type="#_x0000_t75" style="width:20.4pt;height:18.35pt" o:ole="">
            <v:imagedata r:id="rId16" o:title=""/>
          </v:shape>
          <w:control r:id="rId17" w:name="DefaultOcxName1" w:shapeid="_x0000_i1163"/>
        </w:object>
      </w:r>
      <w:r w:rsidRPr="009F6CC9">
        <w:rPr>
          <w:rFonts w:eastAsia="Times New Roman" w:cs="Times New Roman"/>
          <w:szCs w:val="24"/>
          <w:lang w:eastAsia="cs-CZ"/>
        </w:rPr>
        <w:t xml:space="preserve"> 31 - 50 klientů</w:t>
      </w:r>
    </w:p>
    <w:p w14:paraId="481C5414" w14:textId="622C745B" w:rsidR="009F6CC9" w:rsidRPr="009F6CC9" w:rsidRDefault="009F6CC9" w:rsidP="009F6CC9">
      <w:pPr>
        <w:spacing w:after="0" w:line="240" w:lineRule="auto"/>
        <w:ind w:left="720"/>
        <w:rPr>
          <w:rFonts w:eastAsia="Times New Roman" w:cs="Times New Roman"/>
          <w:szCs w:val="24"/>
          <w:lang w:eastAsia="cs-CZ"/>
        </w:rPr>
      </w:pPr>
      <w:r w:rsidRPr="009F6CC9">
        <w:rPr>
          <w:rFonts w:eastAsia="Times New Roman" w:cs="Times New Roman"/>
          <w:szCs w:val="24"/>
        </w:rPr>
        <w:object w:dxaOrig="225" w:dyaOrig="225" w14:anchorId="037EA178">
          <v:shape id="_x0000_i1166" type="#_x0000_t75" style="width:20.4pt;height:18.35pt" o:ole="">
            <v:imagedata r:id="rId16" o:title=""/>
          </v:shape>
          <w:control r:id="rId18" w:name="DefaultOcxName2" w:shapeid="_x0000_i1166"/>
        </w:object>
      </w:r>
      <w:r w:rsidRPr="009F6CC9">
        <w:rPr>
          <w:rFonts w:eastAsia="Times New Roman" w:cs="Times New Roman"/>
          <w:szCs w:val="24"/>
          <w:lang w:eastAsia="cs-CZ"/>
        </w:rPr>
        <w:t xml:space="preserve"> 51 – 70 klientů</w:t>
      </w:r>
    </w:p>
    <w:p w14:paraId="01D2516C" w14:textId="5D36B597" w:rsidR="009F6CC9" w:rsidRPr="009F6CC9" w:rsidRDefault="009F6CC9" w:rsidP="009F6CC9">
      <w:pPr>
        <w:spacing w:after="0" w:line="240" w:lineRule="auto"/>
        <w:ind w:left="720"/>
        <w:rPr>
          <w:rFonts w:eastAsia="Times New Roman" w:cs="Times New Roman"/>
          <w:szCs w:val="24"/>
          <w:lang w:eastAsia="cs-CZ"/>
        </w:rPr>
      </w:pPr>
      <w:r w:rsidRPr="009F6CC9">
        <w:rPr>
          <w:rFonts w:eastAsia="Times New Roman" w:cs="Times New Roman"/>
          <w:szCs w:val="24"/>
        </w:rPr>
        <w:object w:dxaOrig="225" w:dyaOrig="225" w14:anchorId="2C051AD6">
          <v:shape id="_x0000_i1169" type="#_x0000_t75" style="width:20.4pt;height:18.35pt" o:ole="">
            <v:imagedata r:id="rId16" o:title=""/>
          </v:shape>
          <w:control r:id="rId19" w:name="DefaultOcxName3" w:shapeid="_x0000_i1169"/>
        </w:object>
      </w:r>
      <w:r w:rsidRPr="009F6CC9">
        <w:rPr>
          <w:rFonts w:eastAsia="Times New Roman" w:cs="Times New Roman"/>
          <w:szCs w:val="24"/>
          <w:lang w:eastAsia="cs-CZ"/>
        </w:rPr>
        <w:t xml:space="preserve"> 71 – 90 klientů</w:t>
      </w:r>
    </w:p>
    <w:p w14:paraId="5DF90F21" w14:textId="3CE10D75" w:rsidR="009F6CC9" w:rsidRPr="009F6CC9" w:rsidRDefault="009F6CC9" w:rsidP="009F6CC9">
      <w:pPr>
        <w:spacing w:after="0" w:line="240" w:lineRule="auto"/>
        <w:ind w:left="360" w:firstLine="348"/>
        <w:rPr>
          <w:rFonts w:eastAsia="Times New Roman" w:cs="Times New Roman"/>
          <w:szCs w:val="24"/>
          <w:lang w:eastAsia="cs-CZ"/>
        </w:rPr>
      </w:pPr>
      <w:r w:rsidRPr="009F6CC9">
        <w:rPr>
          <w:rFonts w:eastAsia="Times New Roman" w:cs="Times New Roman"/>
          <w:szCs w:val="24"/>
        </w:rPr>
        <w:object w:dxaOrig="225" w:dyaOrig="225" w14:anchorId="5AE35DF4">
          <v:shape id="_x0000_i1172" type="#_x0000_t75" style="width:20.4pt;height:18.35pt" o:ole="">
            <v:imagedata r:id="rId16" o:title=""/>
          </v:shape>
          <w:control r:id="rId20" w:name="DefaultOcxName4" w:shapeid="_x0000_i1172"/>
        </w:object>
      </w:r>
      <w:r w:rsidRPr="009F6CC9">
        <w:rPr>
          <w:rFonts w:eastAsia="Times New Roman" w:cs="Times New Roman"/>
          <w:szCs w:val="24"/>
          <w:lang w:eastAsia="cs-CZ"/>
        </w:rPr>
        <w:t xml:space="preserve"> 91 a více klientů</w:t>
      </w:r>
    </w:p>
    <w:p w14:paraId="36C65C80" w14:textId="510498A2" w:rsidR="009F6CC9" w:rsidRDefault="009F6CC9" w:rsidP="009F6CC9">
      <w:pPr>
        <w:spacing w:after="0" w:line="240" w:lineRule="auto"/>
        <w:rPr>
          <w:rFonts w:eastAsia="Times New Roman" w:cs="Times New Roman"/>
          <w:szCs w:val="24"/>
          <w:lang w:eastAsia="cs-CZ"/>
        </w:rPr>
      </w:pPr>
    </w:p>
    <w:p w14:paraId="38604F7A" w14:textId="77777777" w:rsidR="003E18C7" w:rsidRPr="009F6CC9" w:rsidRDefault="003E18C7" w:rsidP="009F6CC9">
      <w:pPr>
        <w:spacing w:after="0" w:line="240" w:lineRule="auto"/>
        <w:rPr>
          <w:rFonts w:eastAsia="Times New Roman" w:cs="Times New Roman"/>
          <w:szCs w:val="24"/>
          <w:lang w:eastAsia="cs-CZ"/>
        </w:rPr>
      </w:pPr>
    </w:p>
    <w:p w14:paraId="72D76979" w14:textId="77777777" w:rsidR="009F6CC9" w:rsidRPr="009F6CC9" w:rsidRDefault="009F6CC9" w:rsidP="009F6CC9">
      <w:pPr>
        <w:numPr>
          <w:ilvl w:val="0"/>
          <w:numId w:val="48"/>
        </w:numPr>
        <w:contextualSpacing/>
        <w:rPr>
          <w:b/>
          <w:bCs/>
          <w:szCs w:val="24"/>
          <w:lang w:eastAsia="cs-CZ"/>
        </w:rPr>
      </w:pPr>
      <w:bookmarkStart w:id="67" w:name="_Toc121492098"/>
      <w:r w:rsidRPr="009F6CC9">
        <w:rPr>
          <w:b/>
          <w:bCs/>
          <w:szCs w:val="24"/>
          <w:lang w:eastAsia="cs-CZ"/>
        </w:rPr>
        <w:lastRenderedPageBreak/>
        <w:t>Zřizovatelem Vašeho zařízení je:</w:t>
      </w:r>
      <w:bookmarkEnd w:id="67"/>
    </w:p>
    <w:p w14:paraId="4CF63207" w14:textId="77DC1151"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F984E27">
          <v:shape id="_x0000_i1175" type="#_x0000_t75" style="width:20.4pt;height:18.35pt" o:ole="">
            <v:imagedata r:id="rId14" o:title=""/>
          </v:shape>
          <w:control r:id="rId21" w:name="DefaultOcxName5" w:shapeid="_x0000_i1175"/>
        </w:object>
      </w:r>
      <w:r w:rsidRPr="009F6CC9">
        <w:rPr>
          <w:rFonts w:eastAsia="Times New Roman" w:cs="Times New Roman"/>
          <w:szCs w:val="24"/>
          <w:lang w:eastAsia="cs-CZ"/>
        </w:rPr>
        <w:t>Krajský úřad</w:t>
      </w:r>
    </w:p>
    <w:p w14:paraId="1BEA261D" w14:textId="6C2170D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0FB1950">
          <v:shape id="_x0000_i1178" type="#_x0000_t75" style="width:20.4pt;height:18.35pt" o:ole="">
            <v:imagedata r:id="rId16" o:title=""/>
          </v:shape>
          <w:control r:id="rId22" w:name="DefaultOcxName6" w:shapeid="_x0000_i1178"/>
        </w:object>
      </w:r>
      <w:r w:rsidRPr="009F6CC9">
        <w:rPr>
          <w:rFonts w:eastAsia="Times New Roman" w:cs="Times New Roman"/>
          <w:szCs w:val="24"/>
          <w:lang w:eastAsia="cs-CZ"/>
        </w:rPr>
        <w:t xml:space="preserve"> Městský/Obecní úřad</w:t>
      </w:r>
    </w:p>
    <w:p w14:paraId="00C4EBC6" w14:textId="6D69323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C070886">
          <v:shape id="_x0000_i1181" type="#_x0000_t75" style="width:20.4pt;height:18.35pt" o:ole="">
            <v:imagedata r:id="rId16" o:title=""/>
          </v:shape>
          <w:control r:id="rId23" w:name="DefaultOcxName7" w:shapeid="_x0000_i1181"/>
        </w:object>
      </w:r>
      <w:r w:rsidRPr="009F6CC9">
        <w:rPr>
          <w:rFonts w:eastAsia="Times New Roman" w:cs="Times New Roman"/>
          <w:szCs w:val="24"/>
          <w:lang w:eastAsia="cs-CZ"/>
        </w:rPr>
        <w:t xml:space="preserve"> Církev</w:t>
      </w:r>
    </w:p>
    <w:p w14:paraId="1D95B81D" w14:textId="46094393"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4DEDD43">
          <v:shape id="_x0000_i1184" type="#_x0000_t75" style="width:20.4pt;height:18.35pt" o:ole="">
            <v:imagedata r:id="rId16" o:title=""/>
          </v:shape>
          <w:control r:id="rId24" w:name="DefaultOcxName8" w:shapeid="_x0000_i1184"/>
        </w:object>
      </w:r>
      <w:r w:rsidRPr="009F6CC9">
        <w:rPr>
          <w:rFonts w:eastAsia="Times New Roman" w:cs="Times New Roman"/>
          <w:szCs w:val="24"/>
          <w:lang w:eastAsia="cs-CZ"/>
        </w:rPr>
        <w:t xml:space="preserve"> Jiný zřizovatel (prosím uveďte) </w:t>
      </w:r>
      <w:r w:rsidRPr="009F6CC9">
        <w:rPr>
          <w:rFonts w:eastAsia="Times New Roman" w:cs="Times New Roman"/>
          <w:szCs w:val="24"/>
        </w:rPr>
        <w:object w:dxaOrig="225" w:dyaOrig="225" w14:anchorId="54DB326C">
          <v:shape id="_x0000_i1188" type="#_x0000_t75" style="width:53pt;height:18.35pt" o:ole="">
            <v:imagedata r:id="rId25" o:title=""/>
          </v:shape>
          <w:control r:id="rId26" w:name="DefaultOcxName9" w:shapeid="_x0000_i1188"/>
        </w:object>
      </w:r>
    </w:p>
    <w:p w14:paraId="13C4F852" w14:textId="77777777" w:rsidR="009F6CC9" w:rsidRPr="009F6CC9" w:rsidRDefault="009F6CC9" w:rsidP="009F6CC9">
      <w:pPr>
        <w:spacing w:after="0" w:line="240" w:lineRule="auto"/>
        <w:rPr>
          <w:rFonts w:eastAsia="Times New Roman" w:cs="Times New Roman"/>
          <w:szCs w:val="24"/>
          <w:lang w:eastAsia="cs-CZ"/>
        </w:rPr>
      </w:pPr>
    </w:p>
    <w:p w14:paraId="06772138" w14:textId="77777777" w:rsidR="009F6CC9" w:rsidRPr="009F6CC9" w:rsidRDefault="009F6CC9" w:rsidP="009F6CC9">
      <w:pPr>
        <w:spacing w:after="0" w:line="240" w:lineRule="auto"/>
        <w:rPr>
          <w:rFonts w:eastAsia="Times New Roman" w:cs="Times New Roman"/>
          <w:szCs w:val="24"/>
          <w:lang w:eastAsia="cs-CZ"/>
        </w:rPr>
      </w:pPr>
    </w:p>
    <w:p w14:paraId="23421EC0" w14:textId="77777777" w:rsidR="009F6CC9" w:rsidRPr="009F6CC9" w:rsidRDefault="009F6CC9" w:rsidP="009F6CC9">
      <w:pPr>
        <w:numPr>
          <w:ilvl w:val="0"/>
          <w:numId w:val="48"/>
        </w:numPr>
        <w:contextualSpacing/>
        <w:rPr>
          <w:b/>
          <w:bCs/>
          <w:szCs w:val="24"/>
          <w:lang w:eastAsia="cs-CZ"/>
        </w:rPr>
      </w:pPr>
      <w:bookmarkStart w:id="68" w:name="_Toc121492099"/>
      <w:bookmarkStart w:id="69" w:name="_Hlk121710032"/>
      <w:r w:rsidRPr="009F6CC9">
        <w:rPr>
          <w:b/>
          <w:bCs/>
          <w:szCs w:val="24"/>
          <w:lang w:eastAsia="cs-CZ"/>
        </w:rPr>
        <w:t>Má Vaše zařízení nastaven paliativní přístup/péči?</w:t>
      </w:r>
      <w:bookmarkEnd w:id="68"/>
    </w:p>
    <w:bookmarkEnd w:id="69"/>
    <w:p w14:paraId="3AA26CD3" w14:textId="1DADD5E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82A4654">
          <v:shape id="_x0000_i1191" type="#_x0000_t75" style="width:20.4pt;height:18.35pt" o:ole="">
            <v:imagedata r:id="rId14" o:title=""/>
          </v:shape>
          <w:control r:id="rId27" w:name="DefaultOcxName10" w:shapeid="_x0000_i1191"/>
        </w:object>
      </w:r>
      <w:r w:rsidRPr="009F6CC9">
        <w:rPr>
          <w:rFonts w:eastAsia="Times New Roman" w:cs="Times New Roman"/>
          <w:szCs w:val="24"/>
          <w:lang w:eastAsia="cs-CZ"/>
        </w:rPr>
        <w:t>Ano</w:t>
      </w:r>
    </w:p>
    <w:p w14:paraId="0435BE46" w14:textId="60D278E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8D8F057">
          <v:shape id="_x0000_i1194" type="#_x0000_t75" style="width:20.4pt;height:18.35pt" o:ole="">
            <v:imagedata r:id="rId16" o:title=""/>
          </v:shape>
          <w:control r:id="rId28" w:name="DefaultOcxName11" w:shapeid="_x0000_i1194"/>
        </w:object>
      </w:r>
      <w:r w:rsidRPr="009F6CC9">
        <w:rPr>
          <w:rFonts w:eastAsia="Times New Roman" w:cs="Times New Roman"/>
          <w:szCs w:val="24"/>
          <w:lang w:eastAsia="cs-CZ"/>
        </w:rPr>
        <w:t xml:space="preserve"> Ne</w:t>
      </w:r>
    </w:p>
    <w:p w14:paraId="1CD13689" w14:textId="063D9DC0"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588FBC5">
          <v:shape id="_x0000_i1197" type="#_x0000_t75" style="width:20.4pt;height:18.35pt" o:ole="">
            <v:imagedata r:id="rId16" o:title=""/>
          </v:shape>
          <w:control r:id="rId29" w:name="DefaultOcxName12" w:shapeid="_x0000_i1197"/>
        </w:object>
      </w:r>
      <w:r w:rsidRPr="009F6CC9">
        <w:rPr>
          <w:rFonts w:eastAsia="Times New Roman" w:cs="Times New Roman"/>
          <w:szCs w:val="24"/>
          <w:lang w:eastAsia="cs-CZ"/>
        </w:rPr>
        <w:t xml:space="preserve"> Zavádíme</w:t>
      </w:r>
    </w:p>
    <w:p w14:paraId="2125D49A" w14:textId="65096A80"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32F76F3">
          <v:shape id="_x0000_i1200" type="#_x0000_t75" style="width:20.4pt;height:18.35pt" o:ole="">
            <v:imagedata r:id="rId16" o:title=""/>
          </v:shape>
          <w:control r:id="rId30" w:name="DefaultOcxName13" w:shapeid="_x0000_i1200"/>
        </w:object>
      </w:r>
      <w:r w:rsidRPr="009F6CC9">
        <w:rPr>
          <w:rFonts w:eastAsia="Times New Roman" w:cs="Times New Roman"/>
          <w:szCs w:val="24"/>
          <w:lang w:eastAsia="cs-CZ"/>
        </w:rPr>
        <w:t xml:space="preserve"> Pracovníci z toho mají obavy/odmítají</w:t>
      </w:r>
    </w:p>
    <w:p w14:paraId="4359DF94" w14:textId="77777777" w:rsidR="009F6CC9" w:rsidRPr="009F6CC9" w:rsidRDefault="009F6CC9" w:rsidP="009F6CC9">
      <w:pPr>
        <w:spacing w:after="0" w:line="240" w:lineRule="auto"/>
        <w:rPr>
          <w:rFonts w:eastAsia="Times New Roman" w:cs="Times New Roman"/>
          <w:szCs w:val="24"/>
          <w:lang w:eastAsia="cs-CZ"/>
        </w:rPr>
      </w:pPr>
    </w:p>
    <w:p w14:paraId="69E2FD1E" w14:textId="77777777" w:rsidR="009F6CC9" w:rsidRPr="009F6CC9" w:rsidRDefault="009F6CC9" w:rsidP="009F6CC9">
      <w:pPr>
        <w:spacing w:after="0" w:line="240" w:lineRule="auto"/>
        <w:rPr>
          <w:rFonts w:eastAsia="Times New Roman" w:cs="Times New Roman"/>
          <w:szCs w:val="24"/>
          <w:lang w:eastAsia="cs-CZ"/>
        </w:rPr>
      </w:pPr>
    </w:p>
    <w:p w14:paraId="44154542" w14:textId="77777777" w:rsidR="009F6CC9" w:rsidRPr="009F6CC9" w:rsidRDefault="009F6CC9" w:rsidP="009F6CC9">
      <w:pPr>
        <w:numPr>
          <w:ilvl w:val="0"/>
          <w:numId w:val="48"/>
        </w:numPr>
        <w:contextualSpacing/>
        <w:rPr>
          <w:b/>
          <w:bCs/>
          <w:szCs w:val="24"/>
          <w:lang w:eastAsia="cs-CZ"/>
        </w:rPr>
      </w:pPr>
      <w:bookmarkStart w:id="70" w:name="_Toc121492100"/>
      <w:r w:rsidRPr="009F6CC9">
        <w:rPr>
          <w:b/>
          <w:bCs/>
          <w:szCs w:val="24"/>
          <w:lang w:eastAsia="cs-CZ"/>
        </w:rPr>
        <w:t>Pokud ANO, jakou formou?</w:t>
      </w:r>
      <w:bookmarkEnd w:id="70"/>
    </w:p>
    <w:p w14:paraId="7F0EDB40" w14:textId="61D367F1"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EF345EE">
          <v:shape id="_x0000_i1203" type="#_x0000_t75" style="width:20.4pt;height:18.35pt" o:ole="">
            <v:imagedata r:id="rId14" o:title=""/>
          </v:shape>
          <w:control r:id="rId31" w:name="DefaultOcxName14" w:shapeid="_x0000_i1203"/>
        </w:object>
      </w:r>
      <w:r w:rsidRPr="009F6CC9">
        <w:rPr>
          <w:rFonts w:eastAsia="Times New Roman" w:cs="Times New Roman"/>
          <w:szCs w:val="24"/>
          <w:lang w:eastAsia="cs-CZ"/>
        </w:rPr>
        <w:t>Spolupracujeme s mobilními hospici</w:t>
      </w:r>
    </w:p>
    <w:p w14:paraId="77FE2420" w14:textId="4E2366D1"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5CEACD4">
          <v:shape id="_x0000_i1206" type="#_x0000_t75" style="width:20.4pt;height:18.35pt" o:ole="">
            <v:imagedata r:id="rId16" o:title=""/>
          </v:shape>
          <w:control r:id="rId32" w:name="DefaultOcxName15" w:shapeid="_x0000_i1206"/>
        </w:object>
      </w:r>
      <w:r w:rsidRPr="009F6CC9">
        <w:rPr>
          <w:rFonts w:eastAsia="Times New Roman" w:cs="Times New Roman"/>
          <w:szCs w:val="24"/>
          <w:lang w:eastAsia="cs-CZ"/>
        </w:rPr>
        <w:t xml:space="preserve"> Máme vlastní metodiku a postupy paliativní péče</w:t>
      </w:r>
    </w:p>
    <w:p w14:paraId="6BBCE5D2" w14:textId="22170DD7"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4C9141C">
          <v:shape id="_x0000_i1209" type="#_x0000_t75" style="width:20.4pt;height:18.35pt" o:ole="">
            <v:imagedata r:id="rId16" o:title=""/>
          </v:shape>
          <w:control r:id="rId33" w:name="DefaultOcxName16" w:shapeid="_x0000_i1209"/>
        </w:object>
      </w:r>
      <w:r w:rsidRPr="009F6CC9">
        <w:rPr>
          <w:rFonts w:eastAsia="Times New Roman" w:cs="Times New Roman"/>
          <w:szCs w:val="24"/>
          <w:lang w:eastAsia="cs-CZ"/>
        </w:rPr>
        <w:t xml:space="preserve"> Vzděláváme pracovníky, ale nemáme ucelenou koncepci</w:t>
      </w:r>
    </w:p>
    <w:p w14:paraId="48C98F6B" w14:textId="77777777" w:rsidR="009F6CC9" w:rsidRPr="009F6CC9" w:rsidRDefault="009F6CC9" w:rsidP="009F6CC9">
      <w:pPr>
        <w:spacing w:after="0" w:line="240" w:lineRule="auto"/>
        <w:rPr>
          <w:rFonts w:eastAsia="Times New Roman" w:cs="Times New Roman"/>
          <w:szCs w:val="24"/>
          <w:lang w:eastAsia="cs-CZ"/>
        </w:rPr>
      </w:pPr>
    </w:p>
    <w:p w14:paraId="778FC586" w14:textId="77777777" w:rsidR="009F6CC9" w:rsidRPr="009F6CC9" w:rsidRDefault="009F6CC9" w:rsidP="009F6CC9">
      <w:pPr>
        <w:spacing w:after="0" w:line="240" w:lineRule="auto"/>
        <w:rPr>
          <w:rFonts w:eastAsia="Times New Roman" w:cs="Times New Roman"/>
          <w:szCs w:val="24"/>
          <w:lang w:eastAsia="cs-CZ"/>
        </w:rPr>
      </w:pPr>
    </w:p>
    <w:p w14:paraId="619994B9" w14:textId="77777777" w:rsidR="009F6CC9" w:rsidRPr="009F6CC9" w:rsidRDefault="009F6CC9" w:rsidP="009F6CC9">
      <w:pPr>
        <w:numPr>
          <w:ilvl w:val="0"/>
          <w:numId w:val="48"/>
        </w:numPr>
        <w:contextualSpacing/>
        <w:rPr>
          <w:b/>
          <w:bCs/>
          <w:szCs w:val="24"/>
          <w:lang w:eastAsia="cs-CZ"/>
        </w:rPr>
      </w:pPr>
      <w:bookmarkStart w:id="71" w:name="_Toc121492101"/>
      <w:r w:rsidRPr="009F6CC9">
        <w:rPr>
          <w:b/>
          <w:bCs/>
          <w:szCs w:val="24"/>
          <w:lang w:eastAsia="cs-CZ"/>
        </w:rPr>
        <w:t>Zkuste v % definovat, o kolik umírajících klientů Vašeho zařízení má rodina aktivně zájem (navštěvuje je, doprovází apod.)?</w:t>
      </w:r>
      <w:bookmarkEnd w:id="71"/>
    </w:p>
    <w:p w14:paraId="5BEB5E8A" w14:textId="75B319F5" w:rsidR="009F6CC9" w:rsidRPr="009F6CC9" w:rsidRDefault="009F6CC9" w:rsidP="009F6CC9">
      <w:pPr>
        <w:spacing w:after="0" w:line="240" w:lineRule="auto"/>
        <w:ind w:firstLine="708"/>
        <w:rPr>
          <w:rFonts w:eastAsia="Times New Roman" w:cs="Times New Roman"/>
          <w:szCs w:val="24"/>
        </w:rPr>
      </w:pPr>
      <w:r w:rsidRPr="009F6CC9">
        <w:rPr>
          <w:rFonts w:eastAsia="Times New Roman" w:cs="Times New Roman"/>
          <w:szCs w:val="24"/>
        </w:rPr>
        <w:object w:dxaOrig="225" w:dyaOrig="225" w14:anchorId="611560DE">
          <v:shape id="_x0000_i1213" type="#_x0000_t75" style="width:53pt;height:18.35pt" o:ole="">
            <v:imagedata r:id="rId25" o:title=""/>
          </v:shape>
          <w:control r:id="rId34" w:name="DefaultOcxName17" w:shapeid="_x0000_i1213"/>
        </w:object>
      </w:r>
    </w:p>
    <w:p w14:paraId="6F96AC19" w14:textId="77777777" w:rsidR="009F6CC9" w:rsidRPr="009F6CC9" w:rsidRDefault="009F6CC9" w:rsidP="009F6CC9">
      <w:pPr>
        <w:spacing w:after="0" w:line="240" w:lineRule="auto"/>
        <w:ind w:firstLine="708"/>
        <w:rPr>
          <w:rFonts w:eastAsia="Times New Roman" w:cs="Times New Roman"/>
          <w:szCs w:val="24"/>
          <w:lang w:eastAsia="cs-CZ"/>
        </w:rPr>
      </w:pPr>
    </w:p>
    <w:p w14:paraId="02551E5E" w14:textId="77777777" w:rsidR="009F6CC9" w:rsidRPr="009F6CC9" w:rsidRDefault="009F6CC9" w:rsidP="009F6CC9">
      <w:pPr>
        <w:spacing w:after="0" w:line="240" w:lineRule="auto"/>
        <w:rPr>
          <w:rFonts w:eastAsia="Times New Roman" w:cs="Times New Roman"/>
          <w:szCs w:val="24"/>
          <w:lang w:eastAsia="cs-CZ"/>
        </w:rPr>
      </w:pPr>
    </w:p>
    <w:p w14:paraId="167AA330" w14:textId="77777777" w:rsidR="009F6CC9" w:rsidRPr="009F6CC9" w:rsidRDefault="009F6CC9" w:rsidP="009F6CC9">
      <w:pPr>
        <w:numPr>
          <w:ilvl w:val="0"/>
          <w:numId w:val="48"/>
        </w:numPr>
        <w:contextualSpacing/>
        <w:rPr>
          <w:b/>
          <w:bCs/>
          <w:szCs w:val="24"/>
          <w:lang w:eastAsia="cs-CZ"/>
        </w:rPr>
      </w:pPr>
      <w:bookmarkStart w:id="72" w:name="_Toc121492102"/>
      <w:r w:rsidRPr="009F6CC9">
        <w:rPr>
          <w:b/>
          <w:bCs/>
          <w:szCs w:val="24"/>
          <w:lang w:eastAsia="cs-CZ"/>
        </w:rPr>
        <w:t>Pokuste se odhadnout, kolik % klientů Vašeho zařízení je osamělých/bezdětných:</w:t>
      </w:r>
      <w:bookmarkEnd w:id="72"/>
    </w:p>
    <w:p w14:paraId="79D33444" w14:textId="00543E31"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0C3217AB">
          <v:shape id="_x0000_i1217" type="#_x0000_t75" style="width:53pt;height:18.35pt" o:ole="">
            <v:imagedata r:id="rId25" o:title=""/>
          </v:shape>
          <w:control r:id="rId35" w:name="DefaultOcxName18" w:shapeid="_x0000_i1217"/>
        </w:object>
      </w:r>
    </w:p>
    <w:p w14:paraId="3688FEA7" w14:textId="77777777" w:rsidR="009F6CC9" w:rsidRPr="009F6CC9" w:rsidRDefault="009F6CC9" w:rsidP="009F6CC9">
      <w:pPr>
        <w:spacing w:after="0" w:line="240" w:lineRule="auto"/>
        <w:rPr>
          <w:rFonts w:eastAsia="Times New Roman" w:cs="Times New Roman"/>
          <w:szCs w:val="24"/>
          <w:lang w:eastAsia="cs-CZ"/>
        </w:rPr>
      </w:pPr>
    </w:p>
    <w:p w14:paraId="409E2083" w14:textId="77777777" w:rsidR="009F6CC9" w:rsidRPr="009F6CC9" w:rsidRDefault="009F6CC9" w:rsidP="009F6CC9">
      <w:pPr>
        <w:spacing w:after="0" w:line="240" w:lineRule="auto"/>
        <w:rPr>
          <w:rFonts w:eastAsia="Times New Roman" w:cs="Times New Roman"/>
          <w:szCs w:val="24"/>
          <w:lang w:eastAsia="cs-CZ"/>
        </w:rPr>
      </w:pPr>
    </w:p>
    <w:p w14:paraId="0D52253F" w14:textId="77777777" w:rsidR="009F6CC9" w:rsidRPr="009F6CC9" w:rsidRDefault="009F6CC9" w:rsidP="009F6CC9">
      <w:pPr>
        <w:numPr>
          <w:ilvl w:val="0"/>
          <w:numId w:val="48"/>
        </w:numPr>
        <w:contextualSpacing/>
        <w:rPr>
          <w:b/>
          <w:bCs/>
          <w:szCs w:val="24"/>
          <w:lang w:eastAsia="cs-CZ"/>
        </w:rPr>
      </w:pPr>
      <w:bookmarkStart w:id="73" w:name="_Toc121492103"/>
      <w:r w:rsidRPr="009F6CC9">
        <w:rPr>
          <w:b/>
          <w:bCs/>
          <w:szCs w:val="24"/>
          <w:lang w:eastAsia="cs-CZ"/>
        </w:rPr>
        <w:t>Jaké procento Vašich klientů v loňském roce zemřelo:</w:t>
      </w:r>
      <w:bookmarkEnd w:id="73"/>
    </w:p>
    <w:p w14:paraId="236BABB1" w14:textId="002B9003"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78C2A7A0">
          <v:shape id="_x0000_i1221" type="#_x0000_t75" style="width:53pt;height:18.35pt" o:ole="">
            <v:imagedata r:id="rId36" o:title=""/>
          </v:shape>
          <w:control r:id="rId37" w:name="DefaultOcxName19" w:shapeid="_x0000_i1221"/>
        </w:object>
      </w:r>
      <w:r w:rsidRPr="009F6CC9">
        <w:rPr>
          <w:rFonts w:eastAsia="Times New Roman" w:cs="Times New Roman"/>
          <w:szCs w:val="24"/>
        </w:rPr>
        <w:object w:dxaOrig="225" w:dyaOrig="225" w14:anchorId="5EA5A148">
          <v:shape id="_x0000_i1225" type="#_x0000_t75" style="width:53pt;height:18.35pt" o:ole="">
            <v:imagedata r:id="rId38" o:title=""/>
          </v:shape>
          <w:control r:id="rId39" w:name="DefaultOcxName20" w:shapeid="_x0000_i1225"/>
        </w:object>
      </w:r>
      <w:r w:rsidRPr="009F6CC9">
        <w:rPr>
          <w:rFonts w:eastAsia="Times New Roman" w:cs="Times New Roman"/>
          <w:szCs w:val="24"/>
        </w:rPr>
        <w:object w:dxaOrig="225" w:dyaOrig="225" w14:anchorId="13292040">
          <v:shape id="_x0000_i1229" type="#_x0000_t75" style="width:53pt;height:18.35pt" o:ole="">
            <v:imagedata r:id="rId40" o:title=""/>
          </v:shape>
          <w:control r:id="rId41" w:name="DefaultOcxName21" w:shapeid="_x0000_i1229"/>
        </w:object>
      </w:r>
      <w:r w:rsidRPr="009F6CC9">
        <w:rPr>
          <w:rFonts w:eastAsia="Times New Roman" w:cs="Times New Roman"/>
          <w:szCs w:val="24"/>
        </w:rPr>
        <w:object w:dxaOrig="225" w:dyaOrig="225" w14:anchorId="2BC6E99A">
          <v:shape id="_x0000_i1233" type="#_x0000_t75" style="width:53pt;height:18.35pt" o:ole="">
            <v:imagedata r:id="rId42" o:title=""/>
          </v:shape>
          <w:control r:id="rId43" w:name="DefaultOcxName22" w:shapeid="_x0000_i1233"/>
        </w:object>
      </w:r>
    </w:p>
    <w:p w14:paraId="74A67BEA" w14:textId="77777777" w:rsidR="009F6CC9" w:rsidRPr="009F6CC9" w:rsidRDefault="009F6CC9" w:rsidP="009F6CC9">
      <w:pPr>
        <w:spacing w:after="0" w:line="240" w:lineRule="auto"/>
        <w:rPr>
          <w:rFonts w:eastAsia="Times New Roman" w:cs="Times New Roman"/>
          <w:szCs w:val="24"/>
          <w:lang w:eastAsia="cs-CZ"/>
        </w:rPr>
      </w:pPr>
    </w:p>
    <w:p w14:paraId="31ECBF50" w14:textId="77777777" w:rsidR="009F6CC9" w:rsidRPr="009F6CC9" w:rsidRDefault="009F6CC9" w:rsidP="009F6CC9">
      <w:pPr>
        <w:spacing w:after="0" w:line="240" w:lineRule="auto"/>
        <w:rPr>
          <w:rFonts w:eastAsia="Times New Roman" w:cs="Times New Roman"/>
          <w:szCs w:val="24"/>
          <w:lang w:eastAsia="cs-CZ"/>
        </w:rPr>
      </w:pPr>
    </w:p>
    <w:p w14:paraId="62742AEA" w14:textId="77777777" w:rsidR="009F6CC9" w:rsidRPr="009F6CC9" w:rsidRDefault="009F6CC9" w:rsidP="009F6CC9">
      <w:pPr>
        <w:numPr>
          <w:ilvl w:val="0"/>
          <w:numId w:val="48"/>
        </w:numPr>
        <w:contextualSpacing/>
        <w:rPr>
          <w:b/>
          <w:bCs/>
          <w:szCs w:val="24"/>
          <w:lang w:eastAsia="cs-CZ"/>
        </w:rPr>
      </w:pPr>
      <w:bookmarkStart w:id="74" w:name="_Toc121492104"/>
      <w:r w:rsidRPr="009F6CC9">
        <w:rPr>
          <w:b/>
          <w:bCs/>
          <w:szCs w:val="24"/>
          <w:lang w:eastAsia="cs-CZ"/>
        </w:rPr>
        <w:t>Jakou formou informujete rodiny o možnostech doprovázení umírajících klientů ve Vašem zařízení?</w:t>
      </w:r>
      <w:bookmarkEnd w:id="74"/>
      <w:r w:rsidRPr="009F6CC9">
        <w:rPr>
          <w:b/>
          <w:bCs/>
          <w:szCs w:val="24"/>
          <w:lang w:eastAsia="cs-CZ"/>
        </w:rPr>
        <w:t xml:space="preserve"> </w:t>
      </w:r>
      <w:r w:rsidRPr="009F6CC9">
        <w:rPr>
          <w:rFonts w:eastAsia="Times New Roman" w:cs="Times New Roman"/>
          <w:sz w:val="16"/>
          <w:szCs w:val="16"/>
          <w:lang w:eastAsia="cs-CZ"/>
        </w:rPr>
        <w:t xml:space="preserve">Zvolte alespoň jednu možnost. </w:t>
      </w:r>
    </w:p>
    <w:p w14:paraId="1D9F3E75" w14:textId="77777777" w:rsidR="009F6CC9" w:rsidRPr="009F6CC9" w:rsidRDefault="009F6CC9" w:rsidP="009F6CC9">
      <w:pPr>
        <w:spacing w:after="0" w:line="240" w:lineRule="auto"/>
        <w:rPr>
          <w:rFonts w:eastAsia="Times New Roman" w:cs="Times New Roman"/>
          <w:szCs w:val="24"/>
          <w:lang w:eastAsia="cs-CZ"/>
        </w:rPr>
      </w:pPr>
    </w:p>
    <w:p w14:paraId="012BD41E" w14:textId="48CB381C"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08FC9530">
          <v:shape id="_x0000_i1236" type="#_x0000_t75" style="width:20.4pt;height:18.35pt" o:ole="">
            <v:imagedata r:id="rId44" o:title=""/>
          </v:shape>
          <w:control r:id="rId45" w:name="DefaultOcxName23" w:shapeid="_x0000_i1236"/>
        </w:object>
      </w:r>
      <w:r w:rsidRPr="009F6CC9">
        <w:rPr>
          <w:rFonts w:eastAsia="Times New Roman" w:cs="Times New Roman"/>
          <w:szCs w:val="24"/>
          <w:lang w:eastAsia="cs-CZ"/>
        </w:rPr>
        <w:t>rozhovorem se sociálním nebo jiným odborným pracovníkem</w:t>
      </w:r>
    </w:p>
    <w:p w14:paraId="09752C90" w14:textId="42D7EE60"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lastRenderedPageBreak/>
        <w:object w:dxaOrig="225" w:dyaOrig="225" w14:anchorId="5CF3F68D">
          <v:shape id="_x0000_i1239" type="#_x0000_t75" style="width:20.4pt;height:18.35pt" o:ole="">
            <v:imagedata r:id="rId46" o:title=""/>
          </v:shape>
          <w:control r:id="rId47" w:name="DefaultOcxName24" w:shapeid="_x0000_i1239"/>
        </w:object>
      </w:r>
      <w:r w:rsidRPr="009F6CC9">
        <w:rPr>
          <w:rFonts w:eastAsia="Times New Roman" w:cs="Times New Roman"/>
          <w:szCs w:val="24"/>
          <w:lang w:eastAsia="cs-CZ"/>
        </w:rPr>
        <w:t xml:space="preserve"> poskytujeme rodinám letáky, brožury</w:t>
      </w:r>
    </w:p>
    <w:p w14:paraId="6F3B437D" w14:textId="334A485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6466E32">
          <v:shape id="_x0000_i1242" type="#_x0000_t75" style="width:20.4pt;height:18.35pt" o:ole="">
            <v:imagedata r:id="rId46" o:title=""/>
          </v:shape>
          <w:control r:id="rId48" w:name="DefaultOcxName25" w:shapeid="_x0000_i1242"/>
        </w:object>
      </w:r>
      <w:r w:rsidRPr="009F6CC9">
        <w:rPr>
          <w:rFonts w:eastAsia="Times New Roman" w:cs="Times New Roman"/>
          <w:szCs w:val="24"/>
          <w:lang w:eastAsia="cs-CZ"/>
        </w:rPr>
        <w:t xml:space="preserve"> mohou se o doprovázení dočíst na webových stránkách našeho       zařízení</w:t>
      </w:r>
    </w:p>
    <w:p w14:paraId="4F98FA13" w14:textId="0132C7B8"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26FE2804">
          <v:shape id="_x0000_i1245" type="#_x0000_t75" style="width:20.4pt;height:18.35pt" o:ole="">
            <v:imagedata r:id="rId46" o:title=""/>
          </v:shape>
          <w:control r:id="rId49" w:name="DefaultOcxName26" w:shapeid="_x0000_i1245"/>
        </w:object>
      </w:r>
      <w:r w:rsidRPr="009F6CC9">
        <w:rPr>
          <w:rFonts w:eastAsia="Times New Roman" w:cs="Times New Roman"/>
          <w:szCs w:val="24"/>
          <w:lang w:eastAsia="cs-CZ"/>
        </w:rPr>
        <w:t xml:space="preserve"> o možnostech doprovázení s rodinami nemluvíme</w:t>
      </w:r>
    </w:p>
    <w:p w14:paraId="3ABE7D19" w14:textId="77B88184"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7F51EF9A">
          <v:shape id="_x0000_i1248" type="#_x0000_t75" style="width:20.4pt;height:18.35pt" o:ole="">
            <v:imagedata r:id="rId46" o:title=""/>
          </v:shape>
          <w:control r:id="rId50" w:name="DefaultOcxName27" w:shapeid="_x0000_i1248"/>
        </w:object>
      </w:r>
      <w:r w:rsidRPr="009F6CC9">
        <w:rPr>
          <w:rFonts w:eastAsia="Times New Roman" w:cs="Times New Roman"/>
          <w:szCs w:val="24"/>
          <w:lang w:eastAsia="cs-CZ"/>
        </w:rPr>
        <w:t xml:space="preserve"> nejsme připraveni na intenzivní přítomnost rodiny</w:t>
      </w:r>
    </w:p>
    <w:p w14:paraId="38D20BE3" w14:textId="5DA76F65"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0561D219">
          <v:shape id="_x0000_i1251" type="#_x0000_t75" style="width:20.4pt;height:18.35pt" o:ole="">
            <v:imagedata r:id="rId46" o:title=""/>
          </v:shape>
          <w:control r:id="rId51" w:name="DefaultOcxName28" w:shapeid="_x0000_i1251"/>
        </w:object>
      </w:r>
      <w:r w:rsidRPr="009F6CC9">
        <w:rPr>
          <w:rFonts w:eastAsia="Times New Roman" w:cs="Times New Roman"/>
          <w:szCs w:val="24"/>
          <w:lang w:eastAsia="cs-CZ"/>
        </w:rPr>
        <w:t xml:space="preserve"> Jiné (prosím uveďte) </w:t>
      </w:r>
      <w:r w:rsidRPr="009F6CC9">
        <w:rPr>
          <w:rFonts w:eastAsia="Times New Roman" w:cs="Times New Roman"/>
          <w:szCs w:val="24"/>
        </w:rPr>
        <w:object w:dxaOrig="225" w:dyaOrig="225" w14:anchorId="14C5B2F8">
          <v:shape id="_x0000_i1255" type="#_x0000_t75" style="width:53pt;height:18.35pt" o:ole="">
            <v:imagedata r:id="rId25" o:title=""/>
          </v:shape>
          <w:control r:id="rId52" w:name="DefaultOcxName29" w:shapeid="_x0000_i1255"/>
        </w:object>
      </w:r>
    </w:p>
    <w:p w14:paraId="6D1EDB34" w14:textId="77777777" w:rsidR="009F6CC9" w:rsidRPr="009F6CC9" w:rsidRDefault="009F6CC9" w:rsidP="009F6CC9">
      <w:pPr>
        <w:spacing w:after="0" w:line="240" w:lineRule="auto"/>
        <w:rPr>
          <w:rFonts w:eastAsia="Times New Roman" w:cs="Times New Roman"/>
          <w:szCs w:val="24"/>
          <w:lang w:eastAsia="cs-CZ"/>
        </w:rPr>
      </w:pPr>
    </w:p>
    <w:p w14:paraId="53CC4EA1" w14:textId="77777777" w:rsidR="009F6CC9" w:rsidRPr="009F6CC9" w:rsidRDefault="009F6CC9" w:rsidP="009F6CC9">
      <w:pPr>
        <w:spacing w:after="0" w:line="240" w:lineRule="auto"/>
        <w:rPr>
          <w:rFonts w:eastAsia="Times New Roman" w:cs="Times New Roman"/>
          <w:szCs w:val="24"/>
          <w:lang w:eastAsia="cs-CZ"/>
        </w:rPr>
      </w:pPr>
    </w:p>
    <w:p w14:paraId="5FF15053" w14:textId="77777777" w:rsidR="009F6CC9" w:rsidRPr="009F6CC9" w:rsidRDefault="009F6CC9" w:rsidP="009F6CC9">
      <w:pPr>
        <w:numPr>
          <w:ilvl w:val="0"/>
          <w:numId w:val="48"/>
        </w:numPr>
        <w:contextualSpacing/>
        <w:rPr>
          <w:b/>
          <w:bCs/>
          <w:szCs w:val="24"/>
          <w:lang w:eastAsia="cs-CZ"/>
        </w:rPr>
      </w:pPr>
      <w:bookmarkStart w:id="75" w:name="_Toc121492105"/>
      <w:r w:rsidRPr="009F6CC9">
        <w:rPr>
          <w:b/>
          <w:bCs/>
          <w:szCs w:val="24"/>
          <w:lang w:eastAsia="cs-CZ"/>
        </w:rPr>
        <w:t>Máte ve Vašem zařízení zpracovánu metodiku péče o umírající klienty?</w:t>
      </w:r>
      <w:bookmarkEnd w:id="75"/>
    </w:p>
    <w:p w14:paraId="47A37830" w14:textId="76CD97F2"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F6F9C2C">
          <v:shape id="_x0000_i1258" type="#_x0000_t75" style="width:20.4pt;height:18.35pt" o:ole="">
            <v:imagedata r:id="rId14" o:title=""/>
          </v:shape>
          <w:control r:id="rId53" w:name="DefaultOcxName30" w:shapeid="_x0000_i1258"/>
        </w:object>
      </w:r>
      <w:r w:rsidRPr="009F6CC9">
        <w:rPr>
          <w:rFonts w:eastAsia="Times New Roman" w:cs="Times New Roman"/>
          <w:szCs w:val="24"/>
          <w:lang w:eastAsia="cs-CZ"/>
        </w:rPr>
        <w:t>Ano</w:t>
      </w:r>
    </w:p>
    <w:p w14:paraId="6546A2D3" w14:textId="57FF88C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7C73A25">
          <v:shape id="_x0000_i1261" type="#_x0000_t75" style="width:20.4pt;height:18.35pt" o:ole="">
            <v:imagedata r:id="rId16" o:title=""/>
          </v:shape>
          <w:control r:id="rId54" w:name="DefaultOcxName31" w:shapeid="_x0000_i1261"/>
        </w:object>
      </w:r>
      <w:r w:rsidRPr="009F6CC9">
        <w:rPr>
          <w:rFonts w:eastAsia="Times New Roman" w:cs="Times New Roman"/>
          <w:szCs w:val="24"/>
          <w:lang w:eastAsia="cs-CZ"/>
        </w:rPr>
        <w:t xml:space="preserve"> Ne</w:t>
      </w:r>
    </w:p>
    <w:p w14:paraId="61E16D3D" w14:textId="46147622"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10E8884">
          <v:shape id="_x0000_i1264" type="#_x0000_t75" style="width:20.4pt;height:18.35pt" o:ole="">
            <v:imagedata r:id="rId16" o:title=""/>
          </v:shape>
          <w:control r:id="rId55" w:name="DefaultOcxName32" w:shapeid="_x0000_i1264"/>
        </w:object>
      </w:r>
      <w:r w:rsidRPr="009F6CC9">
        <w:rPr>
          <w:rFonts w:eastAsia="Times New Roman" w:cs="Times New Roman"/>
          <w:szCs w:val="24"/>
          <w:lang w:eastAsia="cs-CZ"/>
        </w:rPr>
        <w:t xml:space="preserve"> Ne, ale pracujeme na ni</w:t>
      </w:r>
    </w:p>
    <w:p w14:paraId="2028AF47" w14:textId="77777777" w:rsidR="009F6CC9" w:rsidRPr="009F6CC9" w:rsidRDefault="009F6CC9" w:rsidP="009F6CC9">
      <w:pPr>
        <w:spacing w:after="0" w:line="240" w:lineRule="auto"/>
        <w:rPr>
          <w:rFonts w:eastAsia="Times New Roman" w:cs="Times New Roman"/>
          <w:szCs w:val="24"/>
          <w:lang w:eastAsia="cs-CZ"/>
        </w:rPr>
      </w:pPr>
    </w:p>
    <w:p w14:paraId="53D902C5" w14:textId="77777777" w:rsidR="009F6CC9" w:rsidRPr="009F6CC9" w:rsidRDefault="009F6CC9" w:rsidP="009F6CC9">
      <w:pPr>
        <w:spacing w:after="0" w:line="240" w:lineRule="auto"/>
        <w:rPr>
          <w:rFonts w:eastAsia="Times New Roman" w:cs="Times New Roman"/>
          <w:szCs w:val="24"/>
          <w:lang w:eastAsia="cs-CZ"/>
        </w:rPr>
      </w:pPr>
    </w:p>
    <w:p w14:paraId="474C2073" w14:textId="77777777" w:rsidR="009F6CC9" w:rsidRPr="009F6CC9" w:rsidRDefault="009F6CC9" w:rsidP="009F6CC9">
      <w:pPr>
        <w:numPr>
          <w:ilvl w:val="0"/>
          <w:numId w:val="48"/>
        </w:numPr>
        <w:contextualSpacing/>
        <w:rPr>
          <w:b/>
          <w:bCs/>
          <w:szCs w:val="24"/>
          <w:lang w:eastAsia="cs-CZ"/>
        </w:rPr>
      </w:pPr>
      <w:bookmarkStart w:id="76" w:name="_Toc121492106"/>
      <w:r w:rsidRPr="009F6CC9">
        <w:rPr>
          <w:b/>
          <w:bCs/>
          <w:szCs w:val="24"/>
          <w:lang w:eastAsia="cs-CZ"/>
        </w:rPr>
        <w:t>Pokud ji máte, domníváte se, že je plně naplňována a je podle ní postupováno?</w:t>
      </w:r>
      <w:bookmarkEnd w:id="76"/>
    </w:p>
    <w:p w14:paraId="4E85B04C" w14:textId="67F16F9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597F929">
          <v:shape id="_x0000_i1267" type="#_x0000_t75" style="width:20.4pt;height:18.35pt" o:ole="">
            <v:imagedata r:id="rId14" o:title=""/>
          </v:shape>
          <w:control r:id="rId56" w:name="DefaultOcxName33" w:shapeid="_x0000_i1267"/>
        </w:object>
      </w:r>
      <w:r w:rsidRPr="009F6CC9">
        <w:rPr>
          <w:rFonts w:eastAsia="Times New Roman" w:cs="Times New Roman"/>
          <w:szCs w:val="24"/>
          <w:lang w:eastAsia="cs-CZ"/>
        </w:rPr>
        <w:t>Ano</w:t>
      </w:r>
    </w:p>
    <w:p w14:paraId="79C92940" w14:textId="6A519F41"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23E5F22">
          <v:shape id="_x0000_i1270" type="#_x0000_t75" style="width:20.4pt;height:18.35pt" o:ole="">
            <v:imagedata r:id="rId16" o:title=""/>
          </v:shape>
          <w:control r:id="rId57" w:name="DefaultOcxName34" w:shapeid="_x0000_i1270"/>
        </w:object>
      </w:r>
      <w:r w:rsidRPr="009F6CC9">
        <w:rPr>
          <w:rFonts w:eastAsia="Times New Roman" w:cs="Times New Roman"/>
          <w:szCs w:val="24"/>
          <w:lang w:eastAsia="cs-CZ"/>
        </w:rPr>
        <w:t xml:space="preserve"> Ne</w:t>
      </w:r>
    </w:p>
    <w:p w14:paraId="35406DB1" w14:textId="757ECFC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DD44889">
          <v:shape id="_x0000_i1273" type="#_x0000_t75" style="width:20.4pt;height:18.35pt" o:ole="">
            <v:imagedata r:id="rId16" o:title=""/>
          </v:shape>
          <w:control r:id="rId58" w:name="DefaultOcxName35" w:shapeid="_x0000_i1273"/>
        </w:object>
      </w:r>
      <w:r w:rsidRPr="009F6CC9">
        <w:rPr>
          <w:rFonts w:eastAsia="Times New Roman" w:cs="Times New Roman"/>
          <w:szCs w:val="24"/>
          <w:lang w:eastAsia="cs-CZ"/>
        </w:rPr>
        <w:t xml:space="preserve"> Ne, ale pracujeme na tom</w:t>
      </w:r>
    </w:p>
    <w:p w14:paraId="03BCF972" w14:textId="2485EDFB" w:rsidR="009F6CC9" w:rsidRPr="009F6CC9" w:rsidRDefault="009F6CC9" w:rsidP="009F6CC9">
      <w:pPr>
        <w:spacing w:after="0" w:line="240" w:lineRule="auto"/>
        <w:ind w:firstLine="708"/>
        <w:rPr>
          <w:rFonts w:eastAsia="Times New Roman" w:cs="Times New Roman"/>
          <w:szCs w:val="24"/>
        </w:rPr>
      </w:pPr>
      <w:r w:rsidRPr="009F6CC9">
        <w:rPr>
          <w:rFonts w:eastAsia="Times New Roman" w:cs="Times New Roman"/>
          <w:szCs w:val="24"/>
        </w:rPr>
        <w:object w:dxaOrig="225" w:dyaOrig="225" w14:anchorId="43EF778E">
          <v:shape id="_x0000_i1276" type="#_x0000_t75" style="width:20.4pt;height:18.35pt" o:ole="">
            <v:imagedata r:id="rId16" o:title=""/>
          </v:shape>
          <w:control r:id="rId59" w:name="DefaultOcxName36" w:shapeid="_x0000_i1276"/>
        </w:object>
      </w:r>
      <w:r w:rsidRPr="009F6CC9">
        <w:rPr>
          <w:rFonts w:eastAsia="Times New Roman" w:cs="Times New Roman"/>
          <w:szCs w:val="24"/>
          <w:lang w:eastAsia="cs-CZ"/>
        </w:rPr>
        <w:t xml:space="preserve"> Jiné (prosím uveďte) </w:t>
      </w:r>
      <w:r w:rsidRPr="009F6CC9">
        <w:rPr>
          <w:rFonts w:eastAsia="Times New Roman" w:cs="Times New Roman"/>
          <w:szCs w:val="24"/>
        </w:rPr>
        <w:object w:dxaOrig="225" w:dyaOrig="225" w14:anchorId="54CA4D83">
          <v:shape id="_x0000_i1280" type="#_x0000_t75" style="width:53pt;height:18.35pt" o:ole="">
            <v:imagedata r:id="rId25" o:title=""/>
          </v:shape>
          <w:control r:id="rId60" w:name="DefaultOcxName37" w:shapeid="_x0000_i1280"/>
        </w:object>
      </w:r>
    </w:p>
    <w:p w14:paraId="03BA2B3D" w14:textId="77777777" w:rsidR="009F6CC9" w:rsidRPr="009F6CC9" w:rsidRDefault="009F6CC9" w:rsidP="009F6CC9">
      <w:pPr>
        <w:spacing w:after="0" w:line="240" w:lineRule="auto"/>
        <w:rPr>
          <w:rFonts w:eastAsia="Times New Roman" w:cs="Times New Roman"/>
          <w:szCs w:val="24"/>
          <w:lang w:eastAsia="cs-CZ"/>
        </w:rPr>
      </w:pPr>
    </w:p>
    <w:p w14:paraId="181965B4" w14:textId="77777777" w:rsidR="009F6CC9" w:rsidRPr="009F6CC9" w:rsidRDefault="009F6CC9" w:rsidP="009F6CC9">
      <w:pPr>
        <w:spacing w:after="0" w:line="240" w:lineRule="auto"/>
        <w:rPr>
          <w:rFonts w:eastAsia="Times New Roman" w:cs="Times New Roman"/>
          <w:szCs w:val="24"/>
          <w:lang w:eastAsia="cs-CZ"/>
        </w:rPr>
      </w:pPr>
    </w:p>
    <w:p w14:paraId="215F7A1E" w14:textId="77777777" w:rsidR="009F6CC9" w:rsidRPr="009F6CC9" w:rsidRDefault="009F6CC9" w:rsidP="009F6CC9">
      <w:pPr>
        <w:numPr>
          <w:ilvl w:val="0"/>
          <w:numId w:val="48"/>
        </w:numPr>
        <w:contextualSpacing/>
        <w:rPr>
          <w:b/>
          <w:bCs/>
          <w:szCs w:val="24"/>
          <w:lang w:eastAsia="cs-CZ"/>
        </w:rPr>
      </w:pPr>
      <w:bookmarkStart w:id="77" w:name="_Toc121492107"/>
      <w:r w:rsidRPr="009F6CC9">
        <w:rPr>
          <w:b/>
          <w:bCs/>
          <w:szCs w:val="24"/>
          <w:lang w:eastAsia="cs-CZ"/>
        </w:rPr>
        <w:t>Kdo z Vašeho týmu se v praxi skutečně věnuje doprovázení umírajících?</w:t>
      </w:r>
      <w:bookmarkEnd w:id="77"/>
    </w:p>
    <w:p w14:paraId="66DC8E90" w14:textId="77777777" w:rsidR="009F6CC9" w:rsidRPr="009F6CC9" w:rsidRDefault="009F6CC9" w:rsidP="009F6CC9">
      <w:pPr>
        <w:spacing w:after="0" w:line="240" w:lineRule="auto"/>
        <w:ind w:firstLine="708"/>
        <w:rPr>
          <w:rFonts w:eastAsia="Times New Roman" w:cs="Times New Roman"/>
          <w:sz w:val="16"/>
          <w:szCs w:val="16"/>
          <w:lang w:eastAsia="cs-CZ"/>
        </w:rPr>
      </w:pPr>
      <w:r w:rsidRPr="009F6CC9">
        <w:rPr>
          <w:rFonts w:eastAsia="Times New Roman" w:cs="Times New Roman"/>
          <w:sz w:val="16"/>
          <w:szCs w:val="16"/>
          <w:lang w:eastAsia="cs-CZ"/>
        </w:rPr>
        <w:t xml:space="preserve">Zvolte alespoň jednu možnost. </w:t>
      </w:r>
    </w:p>
    <w:p w14:paraId="365616F6" w14:textId="77777777" w:rsidR="009F6CC9" w:rsidRPr="009F6CC9" w:rsidRDefault="009F6CC9" w:rsidP="009F6CC9">
      <w:pPr>
        <w:spacing w:after="0" w:line="240" w:lineRule="auto"/>
        <w:rPr>
          <w:rFonts w:eastAsia="Times New Roman" w:cs="Times New Roman"/>
          <w:szCs w:val="24"/>
          <w:lang w:eastAsia="cs-CZ"/>
        </w:rPr>
      </w:pPr>
    </w:p>
    <w:p w14:paraId="1FBB9D62" w14:textId="7508176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00C8D01">
          <v:shape id="_x0000_i1283" type="#_x0000_t75" style="width:20.4pt;height:18.35pt" o:ole="">
            <v:imagedata r:id="rId44" o:title=""/>
          </v:shape>
          <w:control r:id="rId61" w:name="DefaultOcxName38" w:shapeid="_x0000_i1283"/>
        </w:object>
      </w:r>
      <w:r w:rsidRPr="009F6CC9">
        <w:rPr>
          <w:rFonts w:eastAsia="Times New Roman" w:cs="Times New Roman"/>
          <w:szCs w:val="24"/>
          <w:lang w:eastAsia="cs-CZ"/>
        </w:rPr>
        <w:t>Sociální pracovník</w:t>
      </w:r>
    </w:p>
    <w:p w14:paraId="7B916D0C" w14:textId="74F6D72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C8A4737">
          <v:shape id="_x0000_i1286" type="#_x0000_t75" style="width:20.4pt;height:18.35pt" o:ole="">
            <v:imagedata r:id="rId46" o:title=""/>
          </v:shape>
          <w:control r:id="rId62" w:name="DefaultOcxName39" w:shapeid="_x0000_i1286"/>
        </w:object>
      </w:r>
      <w:r w:rsidRPr="009F6CC9">
        <w:rPr>
          <w:rFonts w:eastAsia="Times New Roman" w:cs="Times New Roman"/>
          <w:szCs w:val="24"/>
          <w:lang w:eastAsia="cs-CZ"/>
        </w:rPr>
        <w:t xml:space="preserve"> Pracovník v sociálních službách</w:t>
      </w:r>
    </w:p>
    <w:p w14:paraId="15116B42" w14:textId="29DA5BB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FDAD987">
          <v:shape id="_x0000_i1289" type="#_x0000_t75" style="width:20.4pt;height:18.35pt" o:ole="">
            <v:imagedata r:id="rId46" o:title=""/>
          </v:shape>
          <w:control r:id="rId63" w:name="DefaultOcxName40" w:shapeid="_x0000_i1289"/>
        </w:object>
      </w:r>
      <w:r w:rsidRPr="009F6CC9">
        <w:rPr>
          <w:rFonts w:eastAsia="Times New Roman" w:cs="Times New Roman"/>
          <w:szCs w:val="24"/>
          <w:lang w:eastAsia="cs-CZ"/>
        </w:rPr>
        <w:t xml:space="preserve"> Zdravotní personál zařízení</w:t>
      </w:r>
    </w:p>
    <w:p w14:paraId="584C8D3B" w14:textId="2AA4C52A"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9D7F400">
          <v:shape id="_x0000_i1292" type="#_x0000_t75" style="width:20.4pt;height:18.35pt" o:ole="">
            <v:imagedata r:id="rId46" o:title=""/>
          </v:shape>
          <w:control r:id="rId64" w:name="DefaultOcxName41" w:shapeid="_x0000_i1292"/>
        </w:object>
      </w:r>
      <w:r w:rsidRPr="009F6CC9">
        <w:rPr>
          <w:rFonts w:eastAsia="Times New Roman" w:cs="Times New Roman"/>
          <w:szCs w:val="24"/>
          <w:lang w:eastAsia="cs-CZ"/>
        </w:rPr>
        <w:t xml:space="preserve"> Pastorační pracovník</w:t>
      </w:r>
    </w:p>
    <w:p w14:paraId="0BD2EA80" w14:textId="1955E53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CB86351">
          <v:shape id="_x0000_i1295" type="#_x0000_t75" style="width:20.4pt;height:18.35pt" o:ole="">
            <v:imagedata r:id="rId46" o:title=""/>
          </v:shape>
          <w:control r:id="rId65" w:name="DefaultOcxName42" w:shapeid="_x0000_i1295"/>
        </w:object>
      </w:r>
      <w:r w:rsidRPr="009F6CC9">
        <w:rPr>
          <w:rFonts w:eastAsia="Times New Roman" w:cs="Times New Roman"/>
          <w:szCs w:val="24"/>
          <w:lang w:eastAsia="cs-CZ"/>
        </w:rPr>
        <w:t xml:space="preserve"> Nikdo</w:t>
      </w:r>
    </w:p>
    <w:p w14:paraId="357AF0B7" w14:textId="435725E2"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18C6E090">
          <v:shape id="_x0000_i1298" type="#_x0000_t75" style="width:20.4pt;height:18.35pt" o:ole="">
            <v:imagedata r:id="rId46" o:title=""/>
          </v:shape>
          <w:control r:id="rId66" w:name="DefaultOcxName43" w:shapeid="_x0000_i1298"/>
        </w:object>
      </w:r>
      <w:r w:rsidRPr="009F6CC9">
        <w:rPr>
          <w:rFonts w:eastAsia="Times New Roman" w:cs="Times New Roman"/>
          <w:szCs w:val="24"/>
          <w:lang w:eastAsia="cs-CZ"/>
        </w:rPr>
        <w:t xml:space="preserve"> Někdo jiný (prosím uveďte) </w:t>
      </w:r>
      <w:r w:rsidRPr="009F6CC9">
        <w:rPr>
          <w:rFonts w:eastAsia="Times New Roman" w:cs="Times New Roman"/>
          <w:szCs w:val="24"/>
        </w:rPr>
        <w:object w:dxaOrig="225" w:dyaOrig="225" w14:anchorId="20A1A864">
          <v:shape id="_x0000_i1302" type="#_x0000_t75" style="width:53pt;height:18.35pt" o:ole="">
            <v:imagedata r:id="rId25" o:title=""/>
          </v:shape>
          <w:control r:id="rId67" w:name="DefaultOcxName44" w:shapeid="_x0000_i1302"/>
        </w:object>
      </w:r>
    </w:p>
    <w:p w14:paraId="48716982" w14:textId="77777777" w:rsidR="009F6CC9" w:rsidRPr="009F6CC9" w:rsidRDefault="009F6CC9" w:rsidP="009F6CC9">
      <w:pPr>
        <w:spacing w:after="0" w:line="240" w:lineRule="auto"/>
        <w:rPr>
          <w:rFonts w:eastAsia="Times New Roman" w:cs="Times New Roman"/>
          <w:szCs w:val="24"/>
          <w:lang w:eastAsia="cs-CZ"/>
        </w:rPr>
      </w:pPr>
    </w:p>
    <w:p w14:paraId="41E96F93" w14:textId="61D5BFE1" w:rsidR="009F6CC9" w:rsidRDefault="009F6CC9" w:rsidP="009F6CC9">
      <w:pPr>
        <w:spacing w:after="0" w:line="240" w:lineRule="auto"/>
        <w:rPr>
          <w:rFonts w:eastAsia="Times New Roman" w:cs="Times New Roman"/>
          <w:szCs w:val="24"/>
          <w:lang w:eastAsia="cs-CZ"/>
        </w:rPr>
      </w:pPr>
    </w:p>
    <w:p w14:paraId="602EFC4B" w14:textId="3FDBE760" w:rsidR="003E18C7" w:rsidRDefault="003E18C7" w:rsidP="009F6CC9">
      <w:pPr>
        <w:spacing w:after="0" w:line="240" w:lineRule="auto"/>
        <w:rPr>
          <w:rFonts w:eastAsia="Times New Roman" w:cs="Times New Roman"/>
          <w:szCs w:val="24"/>
          <w:lang w:eastAsia="cs-CZ"/>
        </w:rPr>
      </w:pPr>
    </w:p>
    <w:p w14:paraId="72482E88" w14:textId="77777777" w:rsidR="003E18C7" w:rsidRPr="009F6CC9" w:rsidRDefault="003E18C7" w:rsidP="009F6CC9">
      <w:pPr>
        <w:spacing w:after="0" w:line="240" w:lineRule="auto"/>
        <w:rPr>
          <w:rFonts w:eastAsia="Times New Roman" w:cs="Times New Roman"/>
          <w:szCs w:val="24"/>
          <w:lang w:eastAsia="cs-CZ"/>
        </w:rPr>
      </w:pPr>
    </w:p>
    <w:p w14:paraId="336A41F4" w14:textId="77777777" w:rsidR="009F6CC9" w:rsidRPr="009F6CC9" w:rsidRDefault="009F6CC9" w:rsidP="009F6CC9">
      <w:pPr>
        <w:numPr>
          <w:ilvl w:val="0"/>
          <w:numId w:val="48"/>
        </w:numPr>
        <w:contextualSpacing/>
        <w:rPr>
          <w:b/>
          <w:bCs/>
          <w:szCs w:val="24"/>
          <w:lang w:eastAsia="cs-CZ"/>
        </w:rPr>
      </w:pPr>
      <w:bookmarkStart w:id="78" w:name="_Toc121492108"/>
      <w:r w:rsidRPr="009F6CC9">
        <w:rPr>
          <w:b/>
          <w:bCs/>
          <w:szCs w:val="24"/>
          <w:lang w:eastAsia="cs-CZ"/>
        </w:rPr>
        <w:lastRenderedPageBreak/>
        <w:t>Jakou mají tito pracovníci podporu zaměřenou na doprovázení?</w:t>
      </w:r>
      <w:bookmarkEnd w:id="78"/>
    </w:p>
    <w:p w14:paraId="0E710888" w14:textId="77777777" w:rsidR="009F6CC9" w:rsidRPr="009F6CC9" w:rsidRDefault="009F6CC9" w:rsidP="009F6CC9">
      <w:pPr>
        <w:spacing w:after="0" w:line="240" w:lineRule="auto"/>
        <w:ind w:left="708" w:firstLine="12"/>
        <w:rPr>
          <w:rFonts w:eastAsia="Times New Roman" w:cs="Times New Roman"/>
          <w:sz w:val="16"/>
          <w:szCs w:val="16"/>
          <w:lang w:eastAsia="cs-CZ"/>
        </w:rPr>
      </w:pPr>
      <w:r w:rsidRPr="009F6CC9">
        <w:rPr>
          <w:rFonts w:eastAsia="Times New Roman" w:cs="Times New Roman"/>
          <w:szCs w:val="24"/>
          <w:lang w:eastAsia="cs-CZ"/>
        </w:rPr>
        <w:t xml:space="preserve"> </w:t>
      </w:r>
      <w:r w:rsidRPr="009F6CC9">
        <w:rPr>
          <w:rFonts w:eastAsia="Times New Roman" w:cs="Times New Roman"/>
          <w:sz w:val="16"/>
          <w:szCs w:val="16"/>
          <w:lang w:eastAsia="cs-CZ"/>
        </w:rPr>
        <w:t xml:space="preserve">Zvolte alespoň jednu možnost. </w:t>
      </w:r>
    </w:p>
    <w:p w14:paraId="2161098C" w14:textId="77777777" w:rsidR="009F6CC9" w:rsidRPr="009F6CC9" w:rsidRDefault="009F6CC9" w:rsidP="009F6CC9">
      <w:pPr>
        <w:spacing w:after="0" w:line="240" w:lineRule="auto"/>
        <w:rPr>
          <w:rFonts w:eastAsia="Times New Roman" w:cs="Times New Roman"/>
          <w:szCs w:val="24"/>
          <w:lang w:eastAsia="cs-CZ"/>
        </w:rPr>
      </w:pPr>
    </w:p>
    <w:p w14:paraId="22B805EB" w14:textId="556C4A2C" w:rsidR="009F6CC9" w:rsidRPr="009F6CC9" w:rsidRDefault="009F6CC9" w:rsidP="009F6CC9">
      <w:pPr>
        <w:spacing w:after="0" w:line="240" w:lineRule="auto"/>
        <w:ind w:left="360" w:firstLine="348"/>
        <w:rPr>
          <w:rFonts w:eastAsia="Times New Roman" w:cs="Times New Roman"/>
          <w:szCs w:val="24"/>
          <w:lang w:eastAsia="cs-CZ"/>
        </w:rPr>
      </w:pPr>
      <w:r w:rsidRPr="009F6CC9">
        <w:rPr>
          <w:rFonts w:eastAsia="Times New Roman" w:cs="Times New Roman"/>
          <w:szCs w:val="24"/>
        </w:rPr>
        <w:object w:dxaOrig="225" w:dyaOrig="225" w14:anchorId="74C5C104">
          <v:shape id="_x0000_i1305" type="#_x0000_t75" style="width:20.4pt;height:18.35pt" o:ole="">
            <v:imagedata r:id="rId44" o:title=""/>
          </v:shape>
          <w:control r:id="rId68" w:name="DefaultOcxName45" w:shapeid="_x0000_i1305"/>
        </w:object>
      </w:r>
      <w:r w:rsidRPr="009F6CC9">
        <w:rPr>
          <w:rFonts w:eastAsia="Times New Roman" w:cs="Times New Roman"/>
          <w:szCs w:val="24"/>
          <w:lang w:eastAsia="cs-CZ"/>
        </w:rPr>
        <w:t>Žádnou nemají</w:t>
      </w:r>
    </w:p>
    <w:p w14:paraId="08C7DBD8" w14:textId="4E294E14" w:rsidR="009F6CC9" w:rsidRPr="009F6CC9" w:rsidRDefault="009F6CC9" w:rsidP="009F6CC9">
      <w:pPr>
        <w:spacing w:after="0" w:line="240" w:lineRule="auto"/>
        <w:ind w:left="360" w:firstLine="348"/>
        <w:rPr>
          <w:rFonts w:eastAsia="Times New Roman" w:cs="Times New Roman"/>
          <w:szCs w:val="24"/>
          <w:lang w:eastAsia="cs-CZ"/>
        </w:rPr>
      </w:pPr>
      <w:r w:rsidRPr="009F6CC9">
        <w:rPr>
          <w:rFonts w:eastAsia="Times New Roman" w:cs="Times New Roman"/>
          <w:szCs w:val="24"/>
        </w:rPr>
        <w:object w:dxaOrig="225" w:dyaOrig="225" w14:anchorId="618ABB99">
          <v:shape id="_x0000_i1308" type="#_x0000_t75" style="width:20.4pt;height:18.35pt" o:ole="">
            <v:imagedata r:id="rId46" o:title=""/>
          </v:shape>
          <w:control r:id="rId69" w:name="DefaultOcxName46" w:shapeid="_x0000_i1308"/>
        </w:object>
      </w:r>
      <w:r w:rsidRPr="009F6CC9">
        <w:rPr>
          <w:rFonts w:eastAsia="Times New Roman" w:cs="Times New Roman"/>
          <w:szCs w:val="24"/>
          <w:lang w:eastAsia="cs-CZ"/>
        </w:rPr>
        <w:t xml:space="preserve"> Supervize</w:t>
      </w:r>
    </w:p>
    <w:p w14:paraId="7649AE47" w14:textId="2A508F5A" w:rsidR="009F6CC9" w:rsidRPr="009F6CC9" w:rsidRDefault="009F6CC9" w:rsidP="009F6CC9">
      <w:pPr>
        <w:spacing w:after="0" w:line="240" w:lineRule="auto"/>
        <w:ind w:left="360" w:firstLine="348"/>
        <w:rPr>
          <w:rFonts w:eastAsia="Times New Roman" w:cs="Times New Roman"/>
          <w:szCs w:val="24"/>
          <w:lang w:eastAsia="cs-CZ"/>
        </w:rPr>
      </w:pPr>
      <w:r w:rsidRPr="009F6CC9">
        <w:rPr>
          <w:rFonts w:eastAsia="Times New Roman" w:cs="Times New Roman"/>
          <w:szCs w:val="24"/>
        </w:rPr>
        <w:object w:dxaOrig="225" w:dyaOrig="225" w14:anchorId="224BD43F">
          <v:shape id="_x0000_i1311" type="#_x0000_t75" style="width:20.4pt;height:18.35pt" o:ole="">
            <v:imagedata r:id="rId46" o:title=""/>
          </v:shape>
          <w:control r:id="rId70" w:name="DefaultOcxName47" w:shapeid="_x0000_i1311"/>
        </w:object>
      </w:r>
      <w:r w:rsidRPr="009F6CC9">
        <w:rPr>
          <w:rFonts w:eastAsia="Times New Roman" w:cs="Times New Roman"/>
          <w:szCs w:val="24"/>
          <w:lang w:eastAsia="cs-CZ"/>
        </w:rPr>
        <w:t xml:space="preserve"> Podpora pastoračního pracovníka</w:t>
      </w:r>
    </w:p>
    <w:p w14:paraId="03AFDE92" w14:textId="1176F3D3"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521A2B6F">
          <v:shape id="_x0000_i1314" type="#_x0000_t75" style="width:20.4pt;height:18.35pt" o:ole="">
            <v:imagedata r:id="rId46" o:title=""/>
          </v:shape>
          <w:control r:id="rId71" w:name="DefaultOcxName48" w:shapeid="_x0000_i1314"/>
        </w:object>
      </w:r>
      <w:r w:rsidRPr="009F6CC9">
        <w:rPr>
          <w:rFonts w:eastAsia="Times New Roman" w:cs="Times New Roman"/>
          <w:szCs w:val="24"/>
          <w:lang w:eastAsia="cs-CZ"/>
        </w:rPr>
        <w:t xml:space="preserve"> Jinou (prosím uveďte) </w:t>
      </w:r>
      <w:r w:rsidRPr="009F6CC9">
        <w:rPr>
          <w:rFonts w:eastAsia="Times New Roman" w:cs="Times New Roman"/>
          <w:szCs w:val="24"/>
        </w:rPr>
        <w:object w:dxaOrig="225" w:dyaOrig="225" w14:anchorId="51012427">
          <v:shape id="_x0000_i1318" type="#_x0000_t75" style="width:53pt;height:18.35pt" o:ole="">
            <v:imagedata r:id="rId25" o:title=""/>
          </v:shape>
          <w:control r:id="rId72" w:name="DefaultOcxName49" w:shapeid="_x0000_i1318"/>
        </w:object>
      </w:r>
    </w:p>
    <w:p w14:paraId="0CFA356C" w14:textId="77777777" w:rsidR="009F6CC9" w:rsidRPr="009F6CC9" w:rsidRDefault="009F6CC9" w:rsidP="009F6CC9">
      <w:pPr>
        <w:spacing w:after="0" w:line="240" w:lineRule="auto"/>
        <w:rPr>
          <w:rFonts w:eastAsia="Times New Roman" w:cs="Times New Roman"/>
          <w:szCs w:val="24"/>
          <w:lang w:eastAsia="cs-CZ"/>
        </w:rPr>
      </w:pPr>
    </w:p>
    <w:p w14:paraId="75E0346B" w14:textId="77777777" w:rsidR="009F6CC9" w:rsidRPr="009F6CC9" w:rsidRDefault="009F6CC9" w:rsidP="009F6CC9">
      <w:pPr>
        <w:spacing w:after="0" w:line="240" w:lineRule="auto"/>
        <w:rPr>
          <w:rFonts w:eastAsia="Times New Roman" w:cs="Times New Roman"/>
          <w:szCs w:val="24"/>
          <w:lang w:eastAsia="cs-CZ"/>
        </w:rPr>
      </w:pPr>
    </w:p>
    <w:p w14:paraId="3547D1F3" w14:textId="77777777" w:rsidR="009F6CC9" w:rsidRPr="009F6CC9" w:rsidRDefault="009F6CC9" w:rsidP="009F6CC9">
      <w:pPr>
        <w:numPr>
          <w:ilvl w:val="0"/>
          <w:numId w:val="48"/>
        </w:numPr>
        <w:contextualSpacing/>
        <w:rPr>
          <w:b/>
          <w:bCs/>
          <w:szCs w:val="24"/>
          <w:lang w:eastAsia="cs-CZ"/>
        </w:rPr>
      </w:pPr>
      <w:bookmarkStart w:id="79" w:name="_Toc121492109"/>
      <w:r w:rsidRPr="009F6CC9">
        <w:rPr>
          <w:b/>
          <w:bCs/>
          <w:szCs w:val="24"/>
          <w:lang w:eastAsia="cs-CZ"/>
        </w:rPr>
        <w:t>Je rodině umožněno být s umírajícím?</w:t>
      </w:r>
      <w:bookmarkEnd w:id="79"/>
    </w:p>
    <w:p w14:paraId="1F4E3278" w14:textId="71198D0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3D4DC69">
          <v:shape id="_x0000_i1321" type="#_x0000_t75" style="width:20.4pt;height:18.35pt" o:ole="">
            <v:imagedata r:id="rId14" o:title=""/>
          </v:shape>
          <w:control r:id="rId73" w:name="DefaultOcxName50" w:shapeid="_x0000_i1321"/>
        </w:object>
      </w:r>
      <w:r w:rsidRPr="009F6CC9">
        <w:rPr>
          <w:rFonts w:eastAsia="Times New Roman" w:cs="Times New Roman"/>
          <w:szCs w:val="24"/>
          <w:lang w:eastAsia="cs-CZ"/>
        </w:rPr>
        <w:t>Ano, po neomezenou dobu</w:t>
      </w:r>
    </w:p>
    <w:p w14:paraId="15F2DB3F" w14:textId="676F5948"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81885BC">
          <v:shape id="_x0000_i1324" type="#_x0000_t75" style="width:20.4pt;height:18.35pt" o:ole="">
            <v:imagedata r:id="rId16" o:title=""/>
          </v:shape>
          <w:control r:id="rId74" w:name="DefaultOcxName51" w:shapeid="_x0000_i1324"/>
        </w:object>
      </w:r>
      <w:r w:rsidRPr="009F6CC9">
        <w:rPr>
          <w:rFonts w:eastAsia="Times New Roman" w:cs="Times New Roman"/>
          <w:szCs w:val="24"/>
          <w:lang w:eastAsia="cs-CZ"/>
        </w:rPr>
        <w:t xml:space="preserve"> Ano, omezeně</w:t>
      </w:r>
    </w:p>
    <w:p w14:paraId="20D1B576" w14:textId="54A4DD43"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FCF2BC1">
          <v:shape id="_x0000_i1327" type="#_x0000_t75" style="width:20.4pt;height:18.35pt" o:ole="">
            <v:imagedata r:id="rId16" o:title=""/>
          </v:shape>
          <w:control r:id="rId75" w:name="DefaultOcxName52" w:shapeid="_x0000_i1327"/>
        </w:object>
      </w:r>
      <w:r w:rsidRPr="009F6CC9">
        <w:rPr>
          <w:rFonts w:eastAsia="Times New Roman" w:cs="Times New Roman"/>
          <w:szCs w:val="24"/>
          <w:lang w:eastAsia="cs-CZ"/>
        </w:rPr>
        <w:t xml:space="preserve"> Ne</w:t>
      </w:r>
    </w:p>
    <w:p w14:paraId="282B44D6" w14:textId="77777777" w:rsidR="009F6CC9" w:rsidRPr="009F6CC9" w:rsidRDefault="009F6CC9" w:rsidP="009F6CC9">
      <w:pPr>
        <w:spacing w:after="0" w:line="240" w:lineRule="auto"/>
        <w:ind w:left="708"/>
        <w:rPr>
          <w:rFonts w:eastAsia="Times New Roman" w:cs="Times New Roman"/>
          <w:szCs w:val="24"/>
          <w:lang w:eastAsia="cs-CZ"/>
        </w:rPr>
      </w:pPr>
    </w:p>
    <w:p w14:paraId="1EFC9ED6" w14:textId="77777777" w:rsidR="009F6CC9" w:rsidRPr="009F6CC9" w:rsidRDefault="009F6CC9" w:rsidP="009F6CC9">
      <w:pPr>
        <w:spacing w:after="0" w:line="240" w:lineRule="auto"/>
        <w:ind w:left="708"/>
        <w:rPr>
          <w:rFonts w:eastAsia="Times New Roman" w:cs="Times New Roman"/>
          <w:szCs w:val="24"/>
          <w:lang w:eastAsia="cs-CZ"/>
        </w:rPr>
      </w:pPr>
    </w:p>
    <w:p w14:paraId="5C662A18" w14:textId="77777777" w:rsidR="009F6CC9" w:rsidRPr="009F6CC9" w:rsidRDefault="009F6CC9" w:rsidP="009F6CC9">
      <w:pPr>
        <w:numPr>
          <w:ilvl w:val="0"/>
          <w:numId w:val="48"/>
        </w:numPr>
        <w:contextualSpacing/>
        <w:rPr>
          <w:b/>
          <w:bCs/>
          <w:szCs w:val="24"/>
          <w:lang w:eastAsia="cs-CZ"/>
        </w:rPr>
      </w:pPr>
      <w:bookmarkStart w:id="80" w:name="_Toc121492110"/>
      <w:r w:rsidRPr="009F6CC9">
        <w:rPr>
          <w:b/>
          <w:bCs/>
          <w:szCs w:val="24"/>
          <w:lang w:eastAsia="cs-CZ"/>
        </w:rPr>
        <w:t>Využívají rodiny tuto možnost?</w:t>
      </w:r>
      <w:bookmarkEnd w:id="80"/>
    </w:p>
    <w:p w14:paraId="5669B6F4" w14:textId="42FEC24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9CE5644">
          <v:shape id="_x0000_i1330" type="#_x0000_t75" style="width:20.4pt;height:18.35pt" o:ole="">
            <v:imagedata r:id="rId14" o:title=""/>
          </v:shape>
          <w:control r:id="rId76" w:name="DefaultOcxName53" w:shapeid="_x0000_i1330"/>
        </w:object>
      </w:r>
      <w:r w:rsidRPr="009F6CC9">
        <w:rPr>
          <w:rFonts w:eastAsia="Times New Roman" w:cs="Times New Roman"/>
          <w:szCs w:val="24"/>
          <w:lang w:eastAsia="cs-CZ"/>
        </w:rPr>
        <w:t>Ano</w:t>
      </w:r>
    </w:p>
    <w:p w14:paraId="309C9F7C" w14:textId="6F101C3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BD04FA9">
          <v:shape id="_x0000_i1333" type="#_x0000_t75" style="width:20.4pt;height:18.35pt" o:ole="">
            <v:imagedata r:id="rId16" o:title=""/>
          </v:shape>
          <w:control r:id="rId77" w:name="DefaultOcxName54" w:shapeid="_x0000_i1333"/>
        </w:object>
      </w:r>
      <w:r w:rsidRPr="009F6CC9">
        <w:rPr>
          <w:rFonts w:eastAsia="Times New Roman" w:cs="Times New Roman"/>
          <w:szCs w:val="24"/>
          <w:lang w:eastAsia="cs-CZ"/>
        </w:rPr>
        <w:t xml:space="preserve"> Většina ano</w:t>
      </w:r>
    </w:p>
    <w:p w14:paraId="039F20A8" w14:textId="7EA229E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18CE1E2">
          <v:shape id="_x0000_i1336" type="#_x0000_t75" style="width:20.4pt;height:18.35pt" o:ole="">
            <v:imagedata r:id="rId16" o:title=""/>
          </v:shape>
          <w:control r:id="rId78" w:name="DefaultOcxName55" w:shapeid="_x0000_i1336"/>
        </w:object>
      </w:r>
      <w:r w:rsidRPr="009F6CC9">
        <w:rPr>
          <w:rFonts w:eastAsia="Times New Roman" w:cs="Times New Roman"/>
          <w:szCs w:val="24"/>
          <w:lang w:eastAsia="cs-CZ"/>
        </w:rPr>
        <w:t xml:space="preserve"> Jen jednotlivci</w:t>
      </w:r>
    </w:p>
    <w:p w14:paraId="0AB480E3" w14:textId="1426588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4C26C9F">
          <v:shape id="_x0000_i1339" type="#_x0000_t75" style="width:20.4pt;height:18.35pt" o:ole="">
            <v:imagedata r:id="rId16" o:title=""/>
          </v:shape>
          <w:control r:id="rId79" w:name="DefaultOcxName56" w:shapeid="_x0000_i1339"/>
        </w:object>
      </w:r>
      <w:r w:rsidRPr="009F6CC9">
        <w:rPr>
          <w:rFonts w:eastAsia="Times New Roman" w:cs="Times New Roman"/>
          <w:szCs w:val="24"/>
          <w:lang w:eastAsia="cs-CZ"/>
        </w:rPr>
        <w:t xml:space="preserve"> Ne</w:t>
      </w:r>
    </w:p>
    <w:p w14:paraId="49C12C40" w14:textId="77777777" w:rsidR="009F6CC9" w:rsidRPr="009F6CC9" w:rsidRDefault="009F6CC9" w:rsidP="009F6CC9">
      <w:pPr>
        <w:spacing w:after="0" w:line="240" w:lineRule="auto"/>
        <w:rPr>
          <w:rFonts w:eastAsia="Times New Roman" w:cs="Times New Roman"/>
          <w:szCs w:val="24"/>
          <w:lang w:eastAsia="cs-CZ"/>
        </w:rPr>
      </w:pPr>
    </w:p>
    <w:p w14:paraId="12CB7E67" w14:textId="77777777" w:rsidR="009F6CC9" w:rsidRPr="009F6CC9" w:rsidRDefault="009F6CC9" w:rsidP="009F6CC9">
      <w:pPr>
        <w:spacing w:after="0" w:line="240" w:lineRule="auto"/>
        <w:rPr>
          <w:rFonts w:eastAsia="Times New Roman" w:cs="Times New Roman"/>
          <w:szCs w:val="24"/>
          <w:lang w:eastAsia="cs-CZ"/>
        </w:rPr>
      </w:pPr>
    </w:p>
    <w:p w14:paraId="23BCDF28" w14:textId="77777777" w:rsidR="009F6CC9" w:rsidRPr="009F6CC9" w:rsidRDefault="009F6CC9" w:rsidP="009F6CC9">
      <w:pPr>
        <w:numPr>
          <w:ilvl w:val="0"/>
          <w:numId w:val="48"/>
        </w:numPr>
        <w:contextualSpacing/>
        <w:rPr>
          <w:b/>
          <w:bCs/>
          <w:szCs w:val="24"/>
          <w:lang w:eastAsia="cs-CZ"/>
        </w:rPr>
      </w:pPr>
      <w:bookmarkStart w:id="81" w:name="_Toc121492111"/>
      <w:r w:rsidRPr="009F6CC9">
        <w:rPr>
          <w:b/>
          <w:bCs/>
          <w:szCs w:val="24"/>
          <w:lang w:eastAsia="cs-CZ"/>
        </w:rPr>
        <w:t>Máte pro rodiny k dispozici hostinský pokoj?</w:t>
      </w:r>
      <w:bookmarkEnd w:id="81"/>
    </w:p>
    <w:p w14:paraId="1FC9BBAE" w14:textId="3F973823"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1CE0194">
          <v:shape id="_x0000_i1342" type="#_x0000_t75" style="width:20.4pt;height:18.35pt" o:ole="">
            <v:imagedata r:id="rId14" o:title=""/>
          </v:shape>
          <w:control r:id="rId80" w:name="DefaultOcxName57" w:shapeid="_x0000_i1342"/>
        </w:object>
      </w:r>
      <w:r w:rsidRPr="009F6CC9">
        <w:rPr>
          <w:rFonts w:eastAsia="Times New Roman" w:cs="Times New Roman"/>
          <w:szCs w:val="24"/>
          <w:lang w:eastAsia="cs-CZ"/>
        </w:rPr>
        <w:t>Ano</w:t>
      </w:r>
    </w:p>
    <w:p w14:paraId="1931B3E4" w14:textId="257EF405"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71F613C">
          <v:shape id="_x0000_i1345" type="#_x0000_t75" style="width:20.4pt;height:18.35pt" o:ole="">
            <v:imagedata r:id="rId16" o:title=""/>
          </v:shape>
          <w:control r:id="rId81" w:name="DefaultOcxName58" w:shapeid="_x0000_i1345"/>
        </w:object>
      </w:r>
      <w:r w:rsidRPr="009F6CC9">
        <w:rPr>
          <w:rFonts w:eastAsia="Times New Roman" w:cs="Times New Roman"/>
          <w:szCs w:val="24"/>
          <w:lang w:eastAsia="cs-CZ"/>
        </w:rPr>
        <w:t xml:space="preserve"> Ne</w:t>
      </w:r>
    </w:p>
    <w:p w14:paraId="22CEF5B7" w14:textId="416376AE"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9E205CD">
          <v:shape id="_x0000_i1348" type="#_x0000_t75" style="width:20.4pt;height:18.35pt" o:ole="">
            <v:imagedata r:id="rId16" o:title=""/>
          </v:shape>
          <w:control r:id="rId82" w:name="DefaultOcxName59" w:shapeid="_x0000_i1348"/>
        </w:object>
      </w:r>
      <w:r w:rsidRPr="009F6CC9">
        <w:rPr>
          <w:rFonts w:eastAsia="Times New Roman" w:cs="Times New Roman"/>
          <w:szCs w:val="24"/>
          <w:lang w:eastAsia="cs-CZ"/>
        </w:rPr>
        <w:t xml:space="preserve"> Mohou být na pokoji s umírajícím</w:t>
      </w:r>
    </w:p>
    <w:p w14:paraId="78B536AF" w14:textId="20FC328A"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F055C7E">
          <v:shape id="_x0000_i1351" type="#_x0000_t75" style="width:20.4pt;height:18.35pt" o:ole="">
            <v:imagedata r:id="rId16" o:title=""/>
          </v:shape>
          <w:control r:id="rId83" w:name="DefaultOcxName60" w:shapeid="_x0000_i1351"/>
        </w:object>
      </w:r>
      <w:r w:rsidRPr="009F6CC9">
        <w:rPr>
          <w:rFonts w:eastAsia="Times New Roman" w:cs="Times New Roman"/>
          <w:szCs w:val="24"/>
          <w:lang w:eastAsia="cs-CZ"/>
        </w:rPr>
        <w:t xml:space="preserve"> Jiné (prosím uveďte) </w:t>
      </w:r>
    </w:p>
    <w:p w14:paraId="5AFFC32C" w14:textId="77777777" w:rsidR="009F6CC9" w:rsidRPr="009F6CC9" w:rsidRDefault="009F6CC9" w:rsidP="009F6CC9">
      <w:pPr>
        <w:spacing w:after="0" w:line="240" w:lineRule="auto"/>
        <w:rPr>
          <w:rFonts w:eastAsia="Times New Roman" w:cs="Times New Roman"/>
          <w:szCs w:val="24"/>
          <w:lang w:eastAsia="cs-CZ"/>
        </w:rPr>
      </w:pPr>
    </w:p>
    <w:p w14:paraId="20EF4288" w14:textId="77777777" w:rsidR="009F6CC9" w:rsidRPr="009F6CC9" w:rsidRDefault="009F6CC9" w:rsidP="009F6CC9">
      <w:pPr>
        <w:spacing w:after="0" w:line="240" w:lineRule="auto"/>
        <w:rPr>
          <w:rFonts w:eastAsia="Times New Roman" w:cs="Times New Roman"/>
          <w:szCs w:val="24"/>
          <w:lang w:eastAsia="cs-CZ"/>
        </w:rPr>
      </w:pPr>
    </w:p>
    <w:p w14:paraId="15D82331" w14:textId="77777777" w:rsidR="009F6CC9" w:rsidRPr="009F6CC9" w:rsidRDefault="009F6CC9" w:rsidP="009F6CC9">
      <w:pPr>
        <w:numPr>
          <w:ilvl w:val="0"/>
          <w:numId w:val="48"/>
        </w:numPr>
        <w:contextualSpacing/>
        <w:rPr>
          <w:b/>
          <w:bCs/>
          <w:szCs w:val="24"/>
          <w:lang w:eastAsia="cs-CZ"/>
        </w:rPr>
      </w:pPr>
      <w:bookmarkStart w:id="82" w:name="_Toc121492112"/>
      <w:r w:rsidRPr="009F6CC9">
        <w:rPr>
          <w:b/>
          <w:bCs/>
          <w:szCs w:val="24"/>
          <w:lang w:eastAsia="cs-CZ"/>
        </w:rPr>
        <w:t>Pokud klient umírá ve Vašem zařízení, zůstává ve svém pokoji?</w:t>
      </w:r>
      <w:bookmarkEnd w:id="82"/>
    </w:p>
    <w:p w14:paraId="1FCAC2BA" w14:textId="579140D7"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BBA3180">
          <v:shape id="_x0000_i1354" type="#_x0000_t75" style="width:20.4pt;height:18.35pt" o:ole="">
            <v:imagedata r:id="rId14" o:title=""/>
          </v:shape>
          <w:control r:id="rId84" w:name="DefaultOcxName62" w:shapeid="_x0000_i1354"/>
        </w:object>
      </w:r>
      <w:r w:rsidRPr="009F6CC9">
        <w:rPr>
          <w:rFonts w:eastAsia="Times New Roman" w:cs="Times New Roman"/>
          <w:szCs w:val="24"/>
          <w:lang w:eastAsia="cs-CZ"/>
        </w:rPr>
        <w:t>Ano, máme jednolůžkové pokoje</w:t>
      </w:r>
    </w:p>
    <w:p w14:paraId="409D2EB0" w14:textId="24D84BC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109F2A2">
          <v:shape id="_x0000_i1357" type="#_x0000_t75" style="width:20.4pt;height:18.35pt" o:ole="">
            <v:imagedata r:id="rId16" o:title=""/>
          </v:shape>
          <w:control r:id="rId85" w:name="DefaultOcxName63" w:shapeid="_x0000_i1357"/>
        </w:object>
      </w:r>
      <w:r w:rsidRPr="009F6CC9">
        <w:rPr>
          <w:rFonts w:eastAsia="Times New Roman" w:cs="Times New Roman"/>
          <w:szCs w:val="24"/>
          <w:lang w:eastAsia="cs-CZ"/>
        </w:rPr>
        <w:t xml:space="preserve"> Ano, spolubydlící je přemístěn</w:t>
      </w:r>
    </w:p>
    <w:p w14:paraId="6914FCF6" w14:textId="29CE4A36"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5AE29DC">
          <v:shape id="_x0000_i1360" type="#_x0000_t75" style="width:20.4pt;height:18.35pt" o:ole="">
            <v:imagedata r:id="rId16" o:title=""/>
          </v:shape>
          <w:control r:id="rId86" w:name="DefaultOcxName64" w:shapeid="_x0000_i1360"/>
        </w:object>
      </w:r>
      <w:r w:rsidRPr="009F6CC9">
        <w:rPr>
          <w:rFonts w:eastAsia="Times New Roman" w:cs="Times New Roman"/>
          <w:szCs w:val="24"/>
          <w:lang w:eastAsia="cs-CZ"/>
        </w:rPr>
        <w:t xml:space="preserve"> Ano, spolubydlící zůstává na pokoji s ním</w:t>
      </w:r>
    </w:p>
    <w:p w14:paraId="65396034" w14:textId="16CDDCB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588C42D">
          <v:shape id="_x0000_i1363" type="#_x0000_t75" style="width:20.4pt;height:18.35pt" o:ole="">
            <v:imagedata r:id="rId16" o:title=""/>
          </v:shape>
          <w:control r:id="rId87" w:name="DefaultOcxName65" w:shapeid="_x0000_i1363"/>
        </w:object>
      </w:r>
      <w:r w:rsidRPr="009F6CC9">
        <w:rPr>
          <w:rFonts w:eastAsia="Times New Roman" w:cs="Times New Roman"/>
          <w:szCs w:val="24"/>
          <w:lang w:eastAsia="cs-CZ"/>
        </w:rPr>
        <w:t xml:space="preserve"> Ne, umírající je přemístěn do jednolůžkového pokoje</w:t>
      </w:r>
    </w:p>
    <w:p w14:paraId="652C87E0" w14:textId="53E890C2"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3ADAB15D">
          <v:shape id="_x0000_i1366" type="#_x0000_t75" style="width:20.4pt;height:18.35pt" o:ole="">
            <v:imagedata r:id="rId16" o:title=""/>
          </v:shape>
          <w:control r:id="rId88" w:name="DefaultOcxName66" w:shapeid="_x0000_i1366"/>
        </w:object>
      </w:r>
      <w:r w:rsidRPr="009F6CC9">
        <w:rPr>
          <w:rFonts w:eastAsia="Times New Roman" w:cs="Times New Roman"/>
          <w:szCs w:val="24"/>
          <w:lang w:eastAsia="cs-CZ"/>
        </w:rPr>
        <w:t xml:space="preserve"> Jiné (prosím uveďte) </w:t>
      </w:r>
      <w:r w:rsidRPr="009F6CC9">
        <w:rPr>
          <w:rFonts w:eastAsia="Times New Roman" w:cs="Times New Roman"/>
          <w:szCs w:val="24"/>
        </w:rPr>
        <w:object w:dxaOrig="225" w:dyaOrig="225" w14:anchorId="72D30D68">
          <v:shape id="_x0000_i1370" type="#_x0000_t75" style="width:53pt;height:18.35pt" o:ole="">
            <v:imagedata r:id="rId25" o:title=""/>
          </v:shape>
          <w:control r:id="rId89" w:name="DefaultOcxName67" w:shapeid="_x0000_i1370"/>
        </w:object>
      </w:r>
    </w:p>
    <w:p w14:paraId="69D9321B" w14:textId="77777777" w:rsidR="009F6CC9" w:rsidRPr="009F6CC9" w:rsidRDefault="009F6CC9" w:rsidP="009F6CC9">
      <w:pPr>
        <w:spacing w:after="0" w:line="240" w:lineRule="auto"/>
        <w:rPr>
          <w:rFonts w:eastAsia="Times New Roman" w:cs="Times New Roman"/>
          <w:szCs w:val="24"/>
          <w:lang w:eastAsia="cs-CZ"/>
        </w:rPr>
      </w:pPr>
    </w:p>
    <w:p w14:paraId="4C6413D8" w14:textId="77777777" w:rsidR="009F6CC9" w:rsidRPr="009F6CC9" w:rsidRDefault="009F6CC9" w:rsidP="009F6CC9">
      <w:pPr>
        <w:numPr>
          <w:ilvl w:val="0"/>
          <w:numId w:val="48"/>
        </w:numPr>
        <w:contextualSpacing/>
        <w:rPr>
          <w:b/>
          <w:bCs/>
          <w:szCs w:val="24"/>
          <w:lang w:eastAsia="cs-CZ"/>
        </w:rPr>
      </w:pPr>
      <w:bookmarkStart w:id="83" w:name="_Toc121492113"/>
      <w:r w:rsidRPr="009F6CC9">
        <w:rPr>
          <w:b/>
          <w:bCs/>
          <w:szCs w:val="24"/>
          <w:lang w:eastAsia="cs-CZ"/>
        </w:rPr>
        <w:lastRenderedPageBreak/>
        <w:t>Kdo z Vašeho týmu bývá přítomen u umírajícího v okamžiku smrti?</w:t>
      </w:r>
      <w:bookmarkEnd w:id="83"/>
    </w:p>
    <w:p w14:paraId="365A1DBC" w14:textId="035ED73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5B639B5">
          <v:shape id="_x0000_i1373" type="#_x0000_t75" style="width:20.4pt;height:18.35pt" o:ole="">
            <v:imagedata r:id="rId14" o:title=""/>
          </v:shape>
          <w:control r:id="rId90" w:name="DefaultOcxName68" w:shapeid="_x0000_i1373"/>
        </w:object>
      </w:r>
      <w:r w:rsidRPr="009F6CC9">
        <w:rPr>
          <w:rFonts w:eastAsia="Times New Roman" w:cs="Times New Roman"/>
          <w:szCs w:val="24"/>
          <w:lang w:eastAsia="cs-CZ"/>
        </w:rPr>
        <w:t>Sociální pracovník</w:t>
      </w:r>
    </w:p>
    <w:p w14:paraId="3A338E16" w14:textId="295698E5"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AD09005">
          <v:shape id="_x0000_i1376" type="#_x0000_t75" style="width:20.4pt;height:18.35pt" o:ole="">
            <v:imagedata r:id="rId16" o:title=""/>
          </v:shape>
          <w:control r:id="rId91" w:name="DefaultOcxName69" w:shapeid="_x0000_i1376"/>
        </w:object>
      </w:r>
      <w:r w:rsidRPr="009F6CC9">
        <w:rPr>
          <w:rFonts w:eastAsia="Times New Roman" w:cs="Times New Roman"/>
          <w:szCs w:val="24"/>
          <w:lang w:eastAsia="cs-CZ"/>
        </w:rPr>
        <w:t xml:space="preserve"> Pracovník v sociálních službách</w:t>
      </w:r>
    </w:p>
    <w:p w14:paraId="66DEC532" w14:textId="3BF427A3"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E3203A9">
          <v:shape id="_x0000_i1379" type="#_x0000_t75" style="width:20.4pt;height:18.35pt" o:ole="">
            <v:imagedata r:id="rId16" o:title=""/>
          </v:shape>
          <w:control r:id="rId92" w:name="DefaultOcxName70" w:shapeid="_x0000_i1379"/>
        </w:object>
      </w:r>
      <w:r w:rsidRPr="009F6CC9">
        <w:rPr>
          <w:rFonts w:eastAsia="Times New Roman" w:cs="Times New Roman"/>
          <w:szCs w:val="24"/>
          <w:lang w:eastAsia="cs-CZ"/>
        </w:rPr>
        <w:t xml:space="preserve"> Zdravotní personál v zařízení</w:t>
      </w:r>
    </w:p>
    <w:p w14:paraId="0B3FFBE3" w14:textId="527E7C1C"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FC316D4">
          <v:shape id="_x0000_i1382" type="#_x0000_t75" style="width:20.4pt;height:18.35pt" o:ole="">
            <v:imagedata r:id="rId16" o:title=""/>
          </v:shape>
          <w:control r:id="rId93" w:name="DefaultOcxName71" w:shapeid="_x0000_i1382"/>
        </w:object>
      </w:r>
      <w:r w:rsidRPr="009F6CC9">
        <w:rPr>
          <w:rFonts w:eastAsia="Times New Roman" w:cs="Times New Roman"/>
          <w:szCs w:val="24"/>
          <w:lang w:eastAsia="cs-CZ"/>
        </w:rPr>
        <w:t xml:space="preserve"> Pastorační pracovník</w:t>
      </w:r>
    </w:p>
    <w:p w14:paraId="30AEFC72" w14:textId="03175267"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A4F91D7">
          <v:shape id="_x0000_i1385" type="#_x0000_t75" style="width:20.4pt;height:18.35pt" o:ole="">
            <v:imagedata r:id="rId16" o:title=""/>
          </v:shape>
          <w:control r:id="rId94" w:name="DefaultOcxName72" w:shapeid="_x0000_i1385"/>
        </w:object>
      </w:r>
      <w:r w:rsidRPr="009F6CC9">
        <w:rPr>
          <w:rFonts w:eastAsia="Times New Roman" w:cs="Times New Roman"/>
          <w:szCs w:val="24"/>
          <w:lang w:eastAsia="cs-CZ"/>
        </w:rPr>
        <w:t xml:space="preserve"> Nikdo</w:t>
      </w:r>
    </w:p>
    <w:p w14:paraId="4417781B" w14:textId="2EB3F3A0"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099AC23F">
          <v:shape id="_x0000_i1388" type="#_x0000_t75" style="width:20.4pt;height:18.35pt" o:ole="">
            <v:imagedata r:id="rId16" o:title=""/>
          </v:shape>
          <w:control r:id="rId95" w:name="DefaultOcxName73" w:shapeid="_x0000_i1388"/>
        </w:object>
      </w:r>
      <w:r w:rsidRPr="009F6CC9">
        <w:rPr>
          <w:rFonts w:eastAsia="Times New Roman" w:cs="Times New Roman"/>
          <w:szCs w:val="24"/>
          <w:lang w:eastAsia="cs-CZ"/>
        </w:rPr>
        <w:t xml:space="preserve"> Někdo jiný (prosím uveďte) </w:t>
      </w:r>
      <w:r w:rsidRPr="009F6CC9">
        <w:rPr>
          <w:rFonts w:eastAsia="Times New Roman" w:cs="Times New Roman"/>
          <w:szCs w:val="24"/>
        </w:rPr>
        <w:object w:dxaOrig="225" w:dyaOrig="225" w14:anchorId="111A95E6">
          <v:shape id="_x0000_i1392" type="#_x0000_t75" style="width:53pt;height:18.35pt" o:ole="">
            <v:imagedata r:id="rId25" o:title=""/>
          </v:shape>
          <w:control r:id="rId96" w:name="DefaultOcxName74" w:shapeid="_x0000_i1392"/>
        </w:object>
      </w:r>
    </w:p>
    <w:p w14:paraId="536783B7" w14:textId="77777777" w:rsidR="009F6CC9" w:rsidRPr="009F6CC9" w:rsidRDefault="009F6CC9" w:rsidP="009F6CC9">
      <w:pPr>
        <w:spacing w:after="0" w:line="240" w:lineRule="auto"/>
        <w:rPr>
          <w:rFonts w:eastAsia="Times New Roman" w:cs="Times New Roman"/>
          <w:szCs w:val="24"/>
          <w:lang w:eastAsia="cs-CZ"/>
        </w:rPr>
      </w:pPr>
    </w:p>
    <w:p w14:paraId="4534F080" w14:textId="77777777" w:rsidR="009F6CC9" w:rsidRPr="009F6CC9" w:rsidRDefault="009F6CC9" w:rsidP="009F6CC9">
      <w:pPr>
        <w:spacing w:after="0" w:line="240" w:lineRule="auto"/>
        <w:rPr>
          <w:rFonts w:eastAsia="Times New Roman" w:cs="Times New Roman"/>
          <w:szCs w:val="24"/>
          <w:lang w:eastAsia="cs-CZ"/>
        </w:rPr>
      </w:pPr>
    </w:p>
    <w:p w14:paraId="1AFB435B" w14:textId="77777777" w:rsidR="009F6CC9" w:rsidRPr="009F6CC9" w:rsidRDefault="009F6CC9" w:rsidP="009F6CC9">
      <w:pPr>
        <w:numPr>
          <w:ilvl w:val="0"/>
          <w:numId w:val="48"/>
        </w:numPr>
        <w:contextualSpacing/>
        <w:rPr>
          <w:b/>
          <w:bCs/>
          <w:szCs w:val="24"/>
          <w:lang w:eastAsia="cs-CZ"/>
        </w:rPr>
      </w:pPr>
      <w:bookmarkStart w:id="84" w:name="_Toc121492114"/>
      <w:r w:rsidRPr="009F6CC9">
        <w:rPr>
          <w:b/>
          <w:bCs/>
          <w:szCs w:val="24"/>
          <w:lang w:eastAsia="cs-CZ"/>
        </w:rPr>
        <w:t>Kdo ve Vašem zařízení pečuje o tělo zemřelého?</w:t>
      </w:r>
      <w:bookmarkEnd w:id="84"/>
    </w:p>
    <w:p w14:paraId="3453C044" w14:textId="77777777" w:rsidR="009F6CC9" w:rsidRPr="009F6CC9" w:rsidRDefault="009F6CC9" w:rsidP="009F6CC9">
      <w:pPr>
        <w:spacing w:after="0" w:line="240" w:lineRule="auto"/>
        <w:ind w:firstLine="708"/>
        <w:rPr>
          <w:rFonts w:eastAsia="Times New Roman" w:cs="Times New Roman"/>
          <w:sz w:val="16"/>
          <w:szCs w:val="16"/>
          <w:lang w:eastAsia="cs-CZ"/>
        </w:rPr>
      </w:pPr>
      <w:r w:rsidRPr="009F6CC9">
        <w:rPr>
          <w:rFonts w:eastAsia="Times New Roman" w:cs="Times New Roman"/>
          <w:szCs w:val="24"/>
          <w:lang w:eastAsia="cs-CZ"/>
        </w:rPr>
        <w:t xml:space="preserve"> </w:t>
      </w:r>
      <w:r w:rsidRPr="009F6CC9">
        <w:rPr>
          <w:rFonts w:eastAsia="Times New Roman" w:cs="Times New Roman"/>
          <w:sz w:val="16"/>
          <w:szCs w:val="16"/>
          <w:lang w:eastAsia="cs-CZ"/>
        </w:rPr>
        <w:t xml:space="preserve">Zvolte alespoň jednu možnost. </w:t>
      </w:r>
    </w:p>
    <w:p w14:paraId="0C03D21D" w14:textId="77777777" w:rsidR="009F6CC9" w:rsidRPr="009F6CC9" w:rsidRDefault="009F6CC9" w:rsidP="009F6CC9">
      <w:pPr>
        <w:spacing w:after="0" w:line="240" w:lineRule="auto"/>
        <w:rPr>
          <w:rFonts w:eastAsia="Times New Roman" w:cs="Times New Roman"/>
          <w:szCs w:val="24"/>
          <w:lang w:eastAsia="cs-CZ"/>
        </w:rPr>
      </w:pPr>
    </w:p>
    <w:p w14:paraId="09A05B1C" w14:textId="4DDC18B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3F55612">
          <v:shape id="_x0000_i1395" type="#_x0000_t75" style="width:20.4pt;height:18.35pt" o:ole="">
            <v:imagedata r:id="rId44" o:title=""/>
          </v:shape>
          <w:control r:id="rId97" w:name="DefaultOcxName75" w:shapeid="_x0000_i1395"/>
        </w:object>
      </w:r>
      <w:r w:rsidRPr="009F6CC9">
        <w:rPr>
          <w:rFonts w:eastAsia="Times New Roman" w:cs="Times New Roman"/>
          <w:szCs w:val="24"/>
          <w:lang w:eastAsia="cs-CZ"/>
        </w:rPr>
        <w:t>Sloužící pracovník v sociálních službách</w:t>
      </w:r>
    </w:p>
    <w:p w14:paraId="67D3F9F7" w14:textId="5DC71EB8"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5F3CF40">
          <v:shape id="_x0000_i1398" type="#_x0000_t75" style="width:20.4pt;height:18.35pt" o:ole="">
            <v:imagedata r:id="rId46" o:title=""/>
          </v:shape>
          <w:control r:id="rId98" w:name="DefaultOcxName76" w:shapeid="_x0000_i1398"/>
        </w:object>
      </w:r>
      <w:r w:rsidRPr="009F6CC9">
        <w:rPr>
          <w:rFonts w:eastAsia="Times New Roman" w:cs="Times New Roman"/>
          <w:szCs w:val="24"/>
          <w:lang w:eastAsia="cs-CZ"/>
        </w:rPr>
        <w:t xml:space="preserve"> Sloužící zdravotní personál</w:t>
      </w:r>
    </w:p>
    <w:p w14:paraId="4A296CCB" w14:textId="41B8390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5629481">
          <v:shape id="_x0000_i1401" type="#_x0000_t75" style="width:20.4pt;height:18.35pt" o:ole="">
            <v:imagedata r:id="rId46" o:title=""/>
          </v:shape>
          <w:control r:id="rId99" w:name="DefaultOcxName77" w:shapeid="_x0000_i1401"/>
        </w:object>
      </w:r>
      <w:r w:rsidRPr="009F6CC9">
        <w:rPr>
          <w:rFonts w:eastAsia="Times New Roman" w:cs="Times New Roman"/>
          <w:szCs w:val="24"/>
          <w:lang w:eastAsia="cs-CZ"/>
        </w:rPr>
        <w:t xml:space="preserve"> Rodina</w:t>
      </w:r>
    </w:p>
    <w:p w14:paraId="323F8F73" w14:textId="2C8FE767" w:rsidR="009F6CC9" w:rsidRPr="009F6CC9" w:rsidRDefault="009F6CC9" w:rsidP="009F6CC9">
      <w:pPr>
        <w:spacing w:after="0" w:line="240" w:lineRule="auto"/>
        <w:ind w:firstLine="708"/>
        <w:rPr>
          <w:rFonts w:eastAsia="Times New Roman" w:cs="Times New Roman"/>
          <w:szCs w:val="24"/>
        </w:rPr>
      </w:pPr>
      <w:r w:rsidRPr="009F6CC9">
        <w:rPr>
          <w:rFonts w:eastAsia="Times New Roman" w:cs="Times New Roman"/>
          <w:szCs w:val="24"/>
        </w:rPr>
        <w:object w:dxaOrig="225" w:dyaOrig="225" w14:anchorId="11E7F2EE">
          <v:shape id="_x0000_i1404" type="#_x0000_t75" style="width:20.4pt;height:18.35pt" o:ole="">
            <v:imagedata r:id="rId46" o:title=""/>
          </v:shape>
          <w:control r:id="rId100" w:name="DefaultOcxName78" w:shapeid="_x0000_i1404"/>
        </w:object>
      </w:r>
      <w:r w:rsidRPr="009F6CC9">
        <w:rPr>
          <w:rFonts w:eastAsia="Times New Roman" w:cs="Times New Roman"/>
          <w:szCs w:val="24"/>
          <w:lang w:eastAsia="cs-CZ"/>
        </w:rPr>
        <w:t xml:space="preserve"> Někdo jiný (prosím uveďte) </w:t>
      </w:r>
      <w:r w:rsidRPr="009F6CC9">
        <w:rPr>
          <w:rFonts w:eastAsia="Times New Roman" w:cs="Times New Roman"/>
          <w:szCs w:val="24"/>
        </w:rPr>
        <w:object w:dxaOrig="225" w:dyaOrig="225" w14:anchorId="0A5F54AE">
          <v:shape id="_x0000_i1408" type="#_x0000_t75" style="width:53pt;height:18.35pt" o:ole="">
            <v:imagedata r:id="rId25" o:title=""/>
          </v:shape>
          <w:control r:id="rId101" w:name="DefaultOcxName79" w:shapeid="_x0000_i1408"/>
        </w:object>
      </w:r>
    </w:p>
    <w:p w14:paraId="4B6EF13D" w14:textId="77777777" w:rsidR="009F6CC9" w:rsidRPr="009F6CC9" w:rsidRDefault="009F6CC9" w:rsidP="009F6CC9">
      <w:pPr>
        <w:spacing w:after="0" w:line="240" w:lineRule="auto"/>
        <w:ind w:firstLine="708"/>
        <w:rPr>
          <w:rFonts w:eastAsia="Times New Roman" w:cs="Times New Roman"/>
          <w:szCs w:val="24"/>
        </w:rPr>
      </w:pPr>
    </w:p>
    <w:p w14:paraId="7A298F6B" w14:textId="77777777" w:rsidR="009F6CC9" w:rsidRPr="009F6CC9" w:rsidRDefault="009F6CC9" w:rsidP="009F6CC9">
      <w:pPr>
        <w:spacing w:after="0" w:line="240" w:lineRule="auto"/>
        <w:ind w:firstLine="708"/>
        <w:rPr>
          <w:rFonts w:eastAsia="Times New Roman" w:cs="Times New Roman"/>
          <w:szCs w:val="24"/>
          <w:lang w:eastAsia="cs-CZ"/>
        </w:rPr>
      </w:pPr>
    </w:p>
    <w:p w14:paraId="276FE90B" w14:textId="77777777" w:rsidR="009F6CC9" w:rsidRPr="009F6CC9" w:rsidRDefault="009F6CC9" w:rsidP="009F6CC9">
      <w:pPr>
        <w:numPr>
          <w:ilvl w:val="0"/>
          <w:numId w:val="48"/>
        </w:numPr>
        <w:contextualSpacing/>
        <w:rPr>
          <w:b/>
          <w:bCs/>
          <w:szCs w:val="24"/>
          <w:lang w:eastAsia="cs-CZ"/>
        </w:rPr>
      </w:pPr>
      <w:bookmarkStart w:id="85" w:name="_Toc121492115"/>
      <w:r w:rsidRPr="009F6CC9">
        <w:rPr>
          <w:b/>
          <w:bCs/>
          <w:szCs w:val="24"/>
          <w:lang w:eastAsia="cs-CZ"/>
        </w:rPr>
        <w:t>Je rodině umožněna péče o tělo zesnulého? (Umytí, obléknutí…)</w:t>
      </w:r>
      <w:bookmarkEnd w:id="85"/>
    </w:p>
    <w:p w14:paraId="0B4C1780" w14:textId="070DAB7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6403DE1">
          <v:shape id="_x0000_i1411" type="#_x0000_t75" style="width:20.4pt;height:18.35pt" o:ole="">
            <v:imagedata r:id="rId14" o:title=""/>
          </v:shape>
          <w:control r:id="rId102" w:name="DefaultOcxName80" w:shapeid="_x0000_i1411"/>
        </w:object>
      </w:r>
      <w:r w:rsidRPr="009F6CC9">
        <w:rPr>
          <w:rFonts w:eastAsia="Times New Roman" w:cs="Times New Roman"/>
          <w:szCs w:val="24"/>
          <w:lang w:eastAsia="cs-CZ"/>
        </w:rPr>
        <w:t>Ano a tuto možnost někteří využívají</w:t>
      </w:r>
    </w:p>
    <w:p w14:paraId="012E4E70" w14:textId="099DFF45"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99289B9">
          <v:shape id="_x0000_i1414" type="#_x0000_t75" style="width:20.4pt;height:18.35pt" o:ole="">
            <v:imagedata r:id="rId16" o:title=""/>
          </v:shape>
          <w:control r:id="rId103" w:name="DefaultOcxName81" w:shapeid="_x0000_i1414"/>
        </w:object>
      </w:r>
      <w:r w:rsidRPr="009F6CC9">
        <w:rPr>
          <w:rFonts w:eastAsia="Times New Roman" w:cs="Times New Roman"/>
          <w:szCs w:val="24"/>
          <w:lang w:eastAsia="cs-CZ"/>
        </w:rPr>
        <w:t xml:space="preserve"> Ano, ale téměř toho nevyužívají</w:t>
      </w:r>
    </w:p>
    <w:p w14:paraId="6883D65B" w14:textId="14802548"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35BA65C2">
          <v:shape id="_x0000_i1417" type="#_x0000_t75" style="width:20.4pt;height:18.35pt" o:ole="">
            <v:imagedata r:id="rId16" o:title=""/>
          </v:shape>
          <w:control r:id="rId104" w:name="DefaultOcxName82" w:shapeid="_x0000_i1417"/>
        </w:object>
      </w:r>
      <w:r w:rsidRPr="009F6CC9">
        <w:rPr>
          <w:rFonts w:eastAsia="Times New Roman" w:cs="Times New Roman"/>
          <w:szCs w:val="24"/>
          <w:lang w:eastAsia="cs-CZ"/>
        </w:rPr>
        <w:t xml:space="preserve"> Ne, nejsme na to zařízeni</w:t>
      </w:r>
    </w:p>
    <w:p w14:paraId="24C35FB1" w14:textId="77777777" w:rsidR="009F6CC9" w:rsidRPr="009F6CC9" w:rsidRDefault="009F6CC9" w:rsidP="009F6CC9">
      <w:pPr>
        <w:spacing w:after="0" w:line="240" w:lineRule="auto"/>
        <w:rPr>
          <w:rFonts w:eastAsia="Times New Roman" w:cs="Times New Roman"/>
          <w:b/>
          <w:bCs/>
          <w:szCs w:val="24"/>
          <w:lang w:eastAsia="cs-CZ"/>
        </w:rPr>
      </w:pPr>
    </w:p>
    <w:p w14:paraId="763AC730" w14:textId="77777777" w:rsidR="009F6CC9" w:rsidRPr="009F6CC9" w:rsidRDefault="009F6CC9" w:rsidP="009F6CC9">
      <w:pPr>
        <w:spacing w:after="0" w:line="240" w:lineRule="auto"/>
        <w:rPr>
          <w:rFonts w:eastAsia="Times New Roman" w:cs="Times New Roman"/>
          <w:szCs w:val="24"/>
          <w:lang w:eastAsia="cs-CZ"/>
        </w:rPr>
      </w:pPr>
    </w:p>
    <w:p w14:paraId="47F87DFD" w14:textId="77777777" w:rsidR="009F6CC9" w:rsidRPr="009F6CC9" w:rsidRDefault="009F6CC9" w:rsidP="009F6CC9">
      <w:pPr>
        <w:numPr>
          <w:ilvl w:val="0"/>
          <w:numId w:val="48"/>
        </w:numPr>
        <w:contextualSpacing/>
        <w:rPr>
          <w:b/>
          <w:bCs/>
          <w:szCs w:val="24"/>
          <w:lang w:eastAsia="cs-CZ"/>
        </w:rPr>
      </w:pPr>
      <w:bookmarkStart w:id="86" w:name="_Toc121492116"/>
      <w:r w:rsidRPr="009F6CC9">
        <w:rPr>
          <w:b/>
          <w:bCs/>
          <w:szCs w:val="24"/>
          <w:lang w:eastAsia="cs-CZ"/>
        </w:rPr>
        <w:t>Dodržujete některé rituály po úmrtí?</w:t>
      </w:r>
      <w:bookmarkEnd w:id="86"/>
    </w:p>
    <w:p w14:paraId="23062F00" w14:textId="77777777" w:rsidR="009F6CC9" w:rsidRPr="009F6CC9" w:rsidRDefault="009F6CC9" w:rsidP="009F6CC9">
      <w:pPr>
        <w:spacing w:after="0" w:line="240" w:lineRule="auto"/>
        <w:ind w:firstLine="708"/>
        <w:rPr>
          <w:rFonts w:eastAsia="Times New Roman" w:cs="Times New Roman"/>
          <w:sz w:val="16"/>
          <w:szCs w:val="16"/>
          <w:lang w:eastAsia="cs-CZ"/>
        </w:rPr>
      </w:pPr>
      <w:r w:rsidRPr="009F6CC9">
        <w:rPr>
          <w:rFonts w:eastAsia="Times New Roman" w:cs="Times New Roman"/>
          <w:szCs w:val="24"/>
          <w:lang w:eastAsia="cs-CZ"/>
        </w:rPr>
        <w:t xml:space="preserve"> </w:t>
      </w:r>
      <w:r w:rsidRPr="009F6CC9">
        <w:rPr>
          <w:rFonts w:eastAsia="Times New Roman" w:cs="Times New Roman"/>
          <w:sz w:val="16"/>
          <w:szCs w:val="16"/>
          <w:lang w:eastAsia="cs-CZ"/>
        </w:rPr>
        <w:t xml:space="preserve">Zvolte alespoň jednu možnost. </w:t>
      </w:r>
    </w:p>
    <w:p w14:paraId="3F45CF8B" w14:textId="77777777" w:rsidR="009F6CC9" w:rsidRPr="009F6CC9" w:rsidRDefault="009F6CC9" w:rsidP="009F6CC9">
      <w:pPr>
        <w:spacing w:after="0" w:line="240" w:lineRule="auto"/>
        <w:rPr>
          <w:rFonts w:eastAsia="Times New Roman" w:cs="Times New Roman"/>
          <w:szCs w:val="24"/>
          <w:lang w:eastAsia="cs-CZ"/>
        </w:rPr>
      </w:pPr>
    </w:p>
    <w:p w14:paraId="7437D857" w14:textId="2293B803"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ADE9E5D">
          <v:shape id="_x0000_i1420" type="#_x0000_t75" style="width:20.4pt;height:18.35pt" o:ole="">
            <v:imagedata r:id="rId44" o:title=""/>
          </v:shape>
          <w:control r:id="rId105" w:name="DefaultOcxName83" w:shapeid="_x0000_i1420"/>
        </w:object>
      </w:r>
      <w:r w:rsidRPr="009F6CC9">
        <w:rPr>
          <w:rFonts w:eastAsia="Times New Roman" w:cs="Times New Roman"/>
          <w:szCs w:val="24"/>
          <w:lang w:eastAsia="cs-CZ"/>
        </w:rPr>
        <w:t>Zapálení svíčky</w:t>
      </w:r>
    </w:p>
    <w:p w14:paraId="1D738170" w14:textId="28F396FE"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96E3C49">
          <v:shape id="_x0000_i1423" type="#_x0000_t75" style="width:20.4pt;height:18.35pt" o:ole="">
            <v:imagedata r:id="rId46" o:title=""/>
          </v:shape>
          <w:control r:id="rId106" w:name="DefaultOcxName84" w:shapeid="_x0000_i1423"/>
        </w:object>
      </w:r>
      <w:r w:rsidRPr="009F6CC9">
        <w:rPr>
          <w:rFonts w:eastAsia="Times New Roman" w:cs="Times New Roman"/>
          <w:szCs w:val="24"/>
          <w:lang w:eastAsia="cs-CZ"/>
        </w:rPr>
        <w:t xml:space="preserve"> Modlitba/chvíle ticha u zemřelého</w:t>
      </w:r>
    </w:p>
    <w:p w14:paraId="733954AA" w14:textId="02CA82C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50BA8F0">
          <v:shape id="_x0000_i1426" type="#_x0000_t75" style="width:20.4pt;height:18.35pt" o:ole="">
            <v:imagedata r:id="rId46" o:title=""/>
          </v:shape>
          <w:control r:id="rId107" w:name="DefaultOcxName85" w:shapeid="_x0000_i1426"/>
        </w:object>
      </w:r>
      <w:r w:rsidRPr="009F6CC9">
        <w:rPr>
          <w:rFonts w:eastAsia="Times New Roman" w:cs="Times New Roman"/>
          <w:szCs w:val="24"/>
          <w:lang w:eastAsia="cs-CZ"/>
        </w:rPr>
        <w:t xml:space="preserve"> Otevírání okna</w:t>
      </w:r>
    </w:p>
    <w:p w14:paraId="7971F9B0" w14:textId="6C01F427"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B5CF905">
          <v:shape id="_x0000_i1429" type="#_x0000_t75" style="width:20.4pt;height:18.35pt" o:ole="">
            <v:imagedata r:id="rId46" o:title=""/>
          </v:shape>
          <w:control r:id="rId108" w:name="DefaultOcxName86" w:shapeid="_x0000_i1429"/>
        </w:object>
      </w:r>
      <w:r w:rsidRPr="009F6CC9">
        <w:rPr>
          <w:rFonts w:eastAsia="Times New Roman" w:cs="Times New Roman"/>
          <w:szCs w:val="24"/>
          <w:lang w:eastAsia="cs-CZ"/>
        </w:rPr>
        <w:t xml:space="preserve"> Nemáme žádné specifické rituály</w:t>
      </w:r>
    </w:p>
    <w:p w14:paraId="2484BF90" w14:textId="1B516853"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18CA1C25">
          <v:shape id="_x0000_i1432" type="#_x0000_t75" style="width:20.4pt;height:18.35pt" o:ole="">
            <v:imagedata r:id="rId46" o:title=""/>
          </v:shape>
          <w:control r:id="rId109" w:name="DefaultOcxName87" w:shapeid="_x0000_i1432"/>
        </w:object>
      </w:r>
      <w:r w:rsidRPr="009F6CC9">
        <w:rPr>
          <w:rFonts w:eastAsia="Times New Roman" w:cs="Times New Roman"/>
          <w:szCs w:val="24"/>
          <w:lang w:eastAsia="cs-CZ"/>
        </w:rPr>
        <w:t xml:space="preserve"> Jiné (prosím uveďte) </w:t>
      </w:r>
      <w:r w:rsidRPr="009F6CC9">
        <w:rPr>
          <w:rFonts w:eastAsia="Times New Roman" w:cs="Times New Roman"/>
          <w:szCs w:val="24"/>
        </w:rPr>
        <w:object w:dxaOrig="225" w:dyaOrig="225" w14:anchorId="1CA67D6D">
          <v:shape id="_x0000_i1436" type="#_x0000_t75" style="width:53pt;height:18.35pt" o:ole="">
            <v:imagedata r:id="rId25" o:title=""/>
          </v:shape>
          <w:control r:id="rId110" w:name="DefaultOcxName88" w:shapeid="_x0000_i1436"/>
        </w:object>
      </w:r>
    </w:p>
    <w:p w14:paraId="13B5BD13" w14:textId="77777777" w:rsidR="009F6CC9" w:rsidRPr="009F6CC9" w:rsidRDefault="009F6CC9" w:rsidP="009F6CC9">
      <w:pPr>
        <w:spacing w:after="0" w:line="240" w:lineRule="auto"/>
        <w:rPr>
          <w:rFonts w:eastAsia="Times New Roman" w:cs="Times New Roman"/>
          <w:szCs w:val="24"/>
          <w:lang w:eastAsia="cs-CZ"/>
        </w:rPr>
      </w:pPr>
    </w:p>
    <w:p w14:paraId="3E233980" w14:textId="147844B2" w:rsidR="009F6CC9" w:rsidRDefault="009F6CC9" w:rsidP="009F6CC9">
      <w:pPr>
        <w:spacing w:after="0" w:line="240" w:lineRule="auto"/>
        <w:rPr>
          <w:rFonts w:eastAsia="Times New Roman" w:cs="Times New Roman"/>
          <w:szCs w:val="24"/>
          <w:lang w:eastAsia="cs-CZ"/>
        </w:rPr>
      </w:pPr>
    </w:p>
    <w:p w14:paraId="64F0182F" w14:textId="69DCB3C4" w:rsidR="009F6CC9" w:rsidRDefault="009F6CC9" w:rsidP="009F6CC9">
      <w:pPr>
        <w:spacing w:after="0" w:line="240" w:lineRule="auto"/>
        <w:rPr>
          <w:rFonts w:eastAsia="Times New Roman" w:cs="Times New Roman"/>
          <w:szCs w:val="24"/>
          <w:lang w:eastAsia="cs-CZ"/>
        </w:rPr>
      </w:pPr>
    </w:p>
    <w:p w14:paraId="52E9473C" w14:textId="38732748" w:rsidR="009F6CC9" w:rsidRDefault="009F6CC9" w:rsidP="009F6CC9">
      <w:pPr>
        <w:spacing w:after="0" w:line="240" w:lineRule="auto"/>
        <w:rPr>
          <w:rFonts w:eastAsia="Times New Roman" w:cs="Times New Roman"/>
          <w:szCs w:val="24"/>
          <w:lang w:eastAsia="cs-CZ"/>
        </w:rPr>
      </w:pPr>
    </w:p>
    <w:p w14:paraId="34B6C81A" w14:textId="77777777" w:rsidR="009F6CC9" w:rsidRPr="009F6CC9" w:rsidRDefault="009F6CC9" w:rsidP="009F6CC9">
      <w:pPr>
        <w:spacing w:after="0" w:line="240" w:lineRule="auto"/>
        <w:rPr>
          <w:rFonts w:eastAsia="Times New Roman" w:cs="Times New Roman"/>
          <w:szCs w:val="24"/>
          <w:lang w:eastAsia="cs-CZ"/>
        </w:rPr>
      </w:pPr>
    </w:p>
    <w:p w14:paraId="6861B4CC" w14:textId="77777777" w:rsidR="009F6CC9" w:rsidRPr="009F6CC9" w:rsidRDefault="009F6CC9" w:rsidP="009F6CC9">
      <w:pPr>
        <w:numPr>
          <w:ilvl w:val="0"/>
          <w:numId w:val="48"/>
        </w:numPr>
        <w:contextualSpacing/>
        <w:rPr>
          <w:b/>
          <w:bCs/>
          <w:szCs w:val="24"/>
          <w:lang w:eastAsia="cs-CZ"/>
        </w:rPr>
      </w:pPr>
      <w:bookmarkStart w:id="87" w:name="_Toc121492117"/>
      <w:r w:rsidRPr="009F6CC9">
        <w:rPr>
          <w:b/>
          <w:bCs/>
          <w:szCs w:val="24"/>
          <w:lang w:eastAsia="cs-CZ"/>
        </w:rPr>
        <w:lastRenderedPageBreak/>
        <w:t>Kdo volá rodině, pokud nebyla umírání přítomna?</w:t>
      </w:r>
      <w:bookmarkEnd w:id="87"/>
    </w:p>
    <w:p w14:paraId="0761D306" w14:textId="77777777" w:rsidR="009F6CC9" w:rsidRPr="009F6CC9" w:rsidRDefault="009F6CC9" w:rsidP="009F6CC9">
      <w:pPr>
        <w:spacing w:after="0" w:line="240" w:lineRule="auto"/>
        <w:rPr>
          <w:rFonts w:eastAsia="Times New Roman" w:cs="Times New Roman"/>
          <w:sz w:val="16"/>
          <w:szCs w:val="16"/>
          <w:lang w:eastAsia="cs-CZ"/>
        </w:rPr>
      </w:pPr>
      <w:r w:rsidRPr="009F6CC9">
        <w:rPr>
          <w:rFonts w:eastAsia="Times New Roman" w:cs="Times New Roman"/>
          <w:szCs w:val="24"/>
          <w:lang w:eastAsia="cs-CZ"/>
        </w:rPr>
        <w:t xml:space="preserve">  </w:t>
      </w:r>
      <w:r w:rsidRPr="009F6CC9">
        <w:rPr>
          <w:rFonts w:eastAsia="Times New Roman" w:cs="Times New Roman"/>
          <w:szCs w:val="24"/>
          <w:lang w:eastAsia="cs-CZ"/>
        </w:rPr>
        <w:tab/>
        <w:t xml:space="preserve"> </w:t>
      </w:r>
      <w:r w:rsidRPr="009F6CC9">
        <w:rPr>
          <w:rFonts w:eastAsia="Times New Roman" w:cs="Times New Roman"/>
          <w:sz w:val="16"/>
          <w:szCs w:val="16"/>
          <w:lang w:eastAsia="cs-CZ"/>
        </w:rPr>
        <w:t xml:space="preserve">Zvolte alespoň jednu možnost. </w:t>
      </w:r>
    </w:p>
    <w:p w14:paraId="4EE949A5" w14:textId="77777777" w:rsidR="009F6CC9" w:rsidRPr="009F6CC9" w:rsidRDefault="009F6CC9" w:rsidP="009F6CC9">
      <w:pPr>
        <w:spacing w:after="0" w:line="240" w:lineRule="auto"/>
        <w:rPr>
          <w:rFonts w:eastAsia="Times New Roman" w:cs="Times New Roman"/>
          <w:szCs w:val="24"/>
          <w:lang w:eastAsia="cs-CZ"/>
        </w:rPr>
      </w:pPr>
    </w:p>
    <w:p w14:paraId="66BB2F2F" w14:textId="2E792135"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A268B1A">
          <v:shape id="_x0000_i1439" type="#_x0000_t75" style="width:20.4pt;height:18.35pt" o:ole="">
            <v:imagedata r:id="rId44" o:title=""/>
          </v:shape>
          <w:control r:id="rId111" w:name="DefaultOcxName89" w:shapeid="_x0000_i1439"/>
        </w:object>
      </w:r>
      <w:r w:rsidRPr="009F6CC9">
        <w:rPr>
          <w:rFonts w:eastAsia="Times New Roman" w:cs="Times New Roman"/>
          <w:szCs w:val="24"/>
          <w:lang w:eastAsia="cs-CZ"/>
        </w:rPr>
        <w:t>Sociální pracovník</w:t>
      </w:r>
    </w:p>
    <w:p w14:paraId="360DFBA9" w14:textId="1950DAEC"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3B32960">
          <v:shape id="_x0000_i1442" type="#_x0000_t75" style="width:20.4pt;height:18.35pt" o:ole="">
            <v:imagedata r:id="rId46" o:title=""/>
          </v:shape>
          <w:control r:id="rId112" w:name="DefaultOcxName90" w:shapeid="_x0000_i1442"/>
        </w:object>
      </w:r>
      <w:r w:rsidRPr="009F6CC9">
        <w:rPr>
          <w:rFonts w:eastAsia="Times New Roman" w:cs="Times New Roman"/>
          <w:szCs w:val="24"/>
          <w:lang w:eastAsia="cs-CZ"/>
        </w:rPr>
        <w:t xml:space="preserve"> Klíčový pracovník</w:t>
      </w:r>
    </w:p>
    <w:p w14:paraId="517C5736" w14:textId="3DBAF632"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B474C46">
          <v:shape id="_x0000_i1445" type="#_x0000_t75" style="width:20.4pt;height:18.35pt" o:ole="">
            <v:imagedata r:id="rId46" o:title=""/>
          </v:shape>
          <w:control r:id="rId113" w:name="DefaultOcxName91" w:shapeid="_x0000_i1445"/>
        </w:object>
      </w:r>
      <w:r w:rsidRPr="009F6CC9">
        <w:rPr>
          <w:rFonts w:eastAsia="Times New Roman" w:cs="Times New Roman"/>
          <w:szCs w:val="24"/>
          <w:lang w:eastAsia="cs-CZ"/>
        </w:rPr>
        <w:t xml:space="preserve"> Zdravotník</w:t>
      </w:r>
    </w:p>
    <w:p w14:paraId="2A2AA423" w14:textId="3CEDFBD6"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945F1C5">
          <v:shape id="_x0000_i1448" type="#_x0000_t75" style="width:20.4pt;height:18.35pt" o:ole="">
            <v:imagedata r:id="rId46" o:title=""/>
          </v:shape>
          <w:control r:id="rId114" w:name="DefaultOcxName92" w:shapeid="_x0000_i1448"/>
        </w:object>
      </w:r>
      <w:r w:rsidRPr="009F6CC9">
        <w:rPr>
          <w:rFonts w:eastAsia="Times New Roman" w:cs="Times New Roman"/>
          <w:szCs w:val="24"/>
          <w:lang w:eastAsia="cs-CZ"/>
        </w:rPr>
        <w:t xml:space="preserve"> Ředitel/ka zařízení</w:t>
      </w:r>
    </w:p>
    <w:p w14:paraId="40E78D4F" w14:textId="247D265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B58F253">
          <v:shape id="_x0000_i1451" type="#_x0000_t75" style="width:20.4pt;height:18.35pt" o:ole="">
            <v:imagedata r:id="rId46" o:title=""/>
          </v:shape>
          <w:control r:id="rId115" w:name="DefaultOcxName93" w:shapeid="_x0000_i1451"/>
        </w:object>
      </w:r>
      <w:r w:rsidRPr="009F6CC9">
        <w:rPr>
          <w:rFonts w:eastAsia="Times New Roman" w:cs="Times New Roman"/>
          <w:szCs w:val="24"/>
          <w:lang w:eastAsia="cs-CZ"/>
        </w:rPr>
        <w:t xml:space="preserve"> Někdo jiný (prosím uveďte) </w:t>
      </w:r>
      <w:r w:rsidRPr="009F6CC9">
        <w:rPr>
          <w:rFonts w:eastAsia="Times New Roman" w:cs="Times New Roman"/>
          <w:szCs w:val="24"/>
        </w:rPr>
        <w:object w:dxaOrig="225" w:dyaOrig="225" w14:anchorId="2E55393D">
          <v:shape id="_x0000_i1455" type="#_x0000_t75" style="width:53pt;height:18.35pt" o:ole="">
            <v:imagedata r:id="rId25" o:title=""/>
          </v:shape>
          <w:control r:id="rId116" w:name="DefaultOcxName94" w:shapeid="_x0000_i1455"/>
        </w:object>
      </w:r>
    </w:p>
    <w:p w14:paraId="0E24EB31" w14:textId="77777777" w:rsidR="009F6CC9" w:rsidRPr="009F6CC9" w:rsidRDefault="009F6CC9" w:rsidP="009F6CC9">
      <w:pPr>
        <w:spacing w:after="0" w:line="240" w:lineRule="auto"/>
        <w:rPr>
          <w:rFonts w:eastAsia="Times New Roman" w:cs="Times New Roman"/>
          <w:szCs w:val="24"/>
          <w:lang w:eastAsia="cs-CZ"/>
        </w:rPr>
      </w:pPr>
    </w:p>
    <w:p w14:paraId="395F61F6" w14:textId="77777777" w:rsidR="009F6CC9" w:rsidRPr="009F6CC9" w:rsidRDefault="009F6CC9" w:rsidP="009F6CC9">
      <w:pPr>
        <w:spacing w:after="0" w:line="240" w:lineRule="auto"/>
        <w:rPr>
          <w:rFonts w:eastAsia="Times New Roman" w:cs="Times New Roman"/>
          <w:szCs w:val="24"/>
          <w:lang w:eastAsia="cs-CZ"/>
        </w:rPr>
      </w:pPr>
    </w:p>
    <w:p w14:paraId="1B3DE5D3" w14:textId="77777777" w:rsidR="009F6CC9" w:rsidRPr="009F6CC9" w:rsidRDefault="009F6CC9" w:rsidP="009F6CC9">
      <w:pPr>
        <w:numPr>
          <w:ilvl w:val="0"/>
          <w:numId w:val="48"/>
        </w:numPr>
        <w:contextualSpacing/>
        <w:rPr>
          <w:b/>
          <w:bCs/>
          <w:szCs w:val="24"/>
          <w:lang w:eastAsia="cs-CZ"/>
        </w:rPr>
      </w:pPr>
      <w:bookmarkStart w:id="88" w:name="_Toc121492118"/>
      <w:r w:rsidRPr="009F6CC9">
        <w:rPr>
          <w:b/>
          <w:bCs/>
          <w:szCs w:val="24"/>
          <w:lang w:eastAsia="cs-CZ"/>
        </w:rPr>
        <w:t>Je tento volající pracovník proškolen v komunikaci s pozůstalými?</w:t>
      </w:r>
      <w:bookmarkEnd w:id="88"/>
    </w:p>
    <w:p w14:paraId="30A67FC2" w14:textId="4F24D82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6819FE5">
          <v:shape id="_x0000_i1458" type="#_x0000_t75" style="width:20.4pt;height:18.35pt" o:ole="">
            <v:imagedata r:id="rId14" o:title=""/>
          </v:shape>
          <w:control r:id="rId117" w:name="DefaultOcxName95" w:shapeid="_x0000_i1458"/>
        </w:object>
      </w:r>
      <w:r w:rsidRPr="009F6CC9">
        <w:rPr>
          <w:rFonts w:eastAsia="Times New Roman" w:cs="Times New Roman"/>
          <w:szCs w:val="24"/>
          <w:lang w:eastAsia="cs-CZ"/>
        </w:rPr>
        <w:t>Ano</w:t>
      </w:r>
    </w:p>
    <w:p w14:paraId="7E80007A" w14:textId="68115537"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5DFD9A7">
          <v:shape id="_x0000_i1461" type="#_x0000_t75" style="width:20.4pt;height:18.35pt" o:ole="">
            <v:imagedata r:id="rId16" o:title=""/>
          </v:shape>
          <w:control r:id="rId118" w:name="DefaultOcxName96" w:shapeid="_x0000_i1461"/>
        </w:object>
      </w:r>
      <w:r w:rsidRPr="009F6CC9">
        <w:rPr>
          <w:rFonts w:eastAsia="Times New Roman" w:cs="Times New Roman"/>
          <w:szCs w:val="24"/>
          <w:lang w:eastAsia="cs-CZ"/>
        </w:rPr>
        <w:t xml:space="preserve"> Ne</w:t>
      </w:r>
    </w:p>
    <w:p w14:paraId="0F9F41B5" w14:textId="5619282C"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7AD9DC0">
          <v:shape id="_x0000_i1464" type="#_x0000_t75" style="width:20.4pt;height:18.35pt" o:ole="">
            <v:imagedata r:id="rId16" o:title=""/>
          </v:shape>
          <w:control r:id="rId119" w:name="DefaultOcxName97" w:shapeid="_x0000_i1464"/>
        </w:object>
      </w:r>
      <w:r w:rsidRPr="009F6CC9">
        <w:rPr>
          <w:rFonts w:eastAsia="Times New Roman" w:cs="Times New Roman"/>
          <w:szCs w:val="24"/>
          <w:lang w:eastAsia="cs-CZ"/>
        </w:rPr>
        <w:t xml:space="preserve"> Nevím</w:t>
      </w:r>
    </w:p>
    <w:p w14:paraId="6BA87A1E" w14:textId="77777777" w:rsidR="009F6CC9" w:rsidRPr="009F6CC9" w:rsidRDefault="009F6CC9" w:rsidP="009F6CC9">
      <w:pPr>
        <w:spacing w:after="0" w:line="240" w:lineRule="auto"/>
        <w:rPr>
          <w:rFonts w:eastAsia="Times New Roman" w:cs="Times New Roman"/>
          <w:szCs w:val="24"/>
          <w:lang w:eastAsia="cs-CZ"/>
        </w:rPr>
      </w:pPr>
    </w:p>
    <w:p w14:paraId="3961C809" w14:textId="77777777" w:rsidR="009F6CC9" w:rsidRPr="009F6CC9" w:rsidRDefault="009F6CC9" w:rsidP="009F6CC9">
      <w:pPr>
        <w:spacing w:after="0" w:line="240" w:lineRule="auto"/>
        <w:rPr>
          <w:rFonts w:eastAsia="Times New Roman" w:cs="Times New Roman"/>
          <w:szCs w:val="24"/>
          <w:lang w:eastAsia="cs-CZ"/>
        </w:rPr>
      </w:pPr>
    </w:p>
    <w:p w14:paraId="7743D3EA" w14:textId="77777777" w:rsidR="009F6CC9" w:rsidRPr="009F6CC9" w:rsidRDefault="009F6CC9" w:rsidP="009F6CC9">
      <w:pPr>
        <w:numPr>
          <w:ilvl w:val="0"/>
          <w:numId w:val="48"/>
        </w:numPr>
        <w:contextualSpacing/>
        <w:rPr>
          <w:b/>
          <w:bCs/>
          <w:szCs w:val="24"/>
          <w:lang w:eastAsia="cs-CZ"/>
        </w:rPr>
      </w:pPr>
      <w:bookmarkStart w:id="89" w:name="_Toc121492119"/>
      <w:r w:rsidRPr="009F6CC9">
        <w:rPr>
          <w:b/>
          <w:bCs/>
          <w:szCs w:val="24"/>
          <w:lang w:eastAsia="cs-CZ"/>
        </w:rPr>
        <w:t>Stane se Vám někdy, že tělo zemřelého odváží pohřební služba, aniž by se rodina mohla rozloučit?</w:t>
      </w:r>
      <w:bookmarkEnd w:id="89"/>
    </w:p>
    <w:p w14:paraId="00259F43" w14:textId="1786CEC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5A89D6E5">
          <v:shape id="_x0000_i1467" type="#_x0000_t75" style="width:20.4pt;height:18.35pt" o:ole="">
            <v:imagedata r:id="rId14" o:title=""/>
          </v:shape>
          <w:control r:id="rId120" w:name="DefaultOcxName98" w:shapeid="_x0000_i1467"/>
        </w:object>
      </w:r>
      <w:r w:rsidRPr="009F6CC9">
        <w:rPr>
          <w:rFonts w:eastAsia="Times New Roman" w:cs="Times New Roman"/>
          <w:szCs w:val="24"/>
          <w:lang w:eastAsia="cs-CZ"/>
        </w:rPr>
        <w:t>Ne</w:t>
      </w:r>
    </w:p>
    <w:p w14:paraId="3E5B8C81" w14:textId="24F19F0D"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505EAAD">
          <v:shape id="_x0000_i1470" type="#_x0000_t75" style="width:20.4pt;height:18.35pt" o:ole="">
            <v:imagedata r:id="rId16" o:title=""/>
          </v:shape>
          <w:control r:id="rId121" w:name="DefaultOcxName99" w:shapeid="_x0000_i1470"/>
        </w:object>
      </w:r>
      <w:r w:rsidRPr="009F6CC9">
        <w:rPr>
          <w:rFonts w:eastAsia="Times New Roman" w:cs="Times New Roman"/>
          <w:szCs w:val="24"/>
          <w:lang w:eastAsia="cs-CZ"/>
        </w:rPr>
        <w:t xml:space="preserve"> Občas ano</w:t>
      </w:r>
    </w:p>
    <w:p w14:paraId="592A0F6C" w14:textId="256F2F39"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F08E6BB">
          <v:shape id="_x0000_i1473" type="#_x0000_t75" style="width:20.4pt;height:18.35pt" o:ole="">
            <v:imagedata r:id="rId16" o:title=""/>
          </v:shape>
          <w:control r:id="rId122" w:name="DefaultOcxName100" w:shapeid="_x0000_i1473"/>
        </w:object>
      </w:r>
      <w:r w:rsidRPr="009F6CC9">
        <w:rPr>
          <w:rFonts w:eastAsia="Times New Roman" w:cs="Times New Roman"/>
          <w:szCs w:val="24"/>
          <w:lang w:eastAsia="cs-CZ"/>
        </w:rPr>
        <w:t xml:space="preserve"> Často</w:t>
      </w:r>
    </w:p>
    <w:p w14:paraId="3D9E934D" w14:textId="5A040EC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38885C1">
          <v:shape id="_x0000_i1476" type="#_x0000_t75" style="width:20.4pt;height:18.35pt" o:ole="">
            <v:imagedata r:id="rId16" o:title=""/>
          </v:shape>
          <w:control r:id="rId123" w:name="DefaultOcxName101" w:shapeid="_x0000_i1476"/>
        </w:object>
      </w:r>
      <w:r w:rsidRPr="009F6CC9">
        <w:rPr>
          <w:rFonts w:eastAsia="Times New Roman" w:cs="Times New Roman"/>
          <w:szCs w:val="24"/>
          <w:lang w:eastAsia="cs-CZ"/>
        </w:rPr>
        <w:t xml:space="preserve"> Pravidelně</w:t>
      </w:r>
    </w:p>
    <w:p w14:paraId="0785CE7D" w14:textId="20E81316" w:rsidR="009F6CC9" w:rsidRPr="009F6CC9" w:rsidRDefault="009F6CC9" w:rsidP="009F6CC9">
      <w:pPr>
        <w:spacing w:after="0" w:line="240" w:lineRule="auto"/>
        <w:ind w:left="708"/>
        <w:rPr>
          <w:rFonts w:eastAsia="Times New Roman" w:cs="Times New Roman"/>
          <w:szCs w:val="24"/>
        </w:rPr>
      </w:pPr>
      <w:r w:rsidRPr="009F6CC9">
        <w:rPr>
          <w:rFonts w:eastAsia="Times New Roman" w:cs="Times New Roman"/>
          <w:szCs w:val="24"/>
        </w:rPr>
        <w:object w:dxaOrig="225" w:dyaOrig="225" w14:anchorId="777FED4A">
          <v:shape id="_x0000_i1479" type="#_x0000_t75" style="width:20.4pt;height:18.35pt" o:ole="">
            <v:imagedata r:id="rId16" o:title=""/>
          </v:shape>
          <w:control r:id="rId124" w:name="DefaultOcxName102" w:shapeid="_x0000_i1479"/>
        </w:object>
      </w:r>
      <w:r w:rsidRPr="009F6CC9">
        <w:rPr>
          <w:rFonts w:eastAsia="Times New Roman" w:cs="Times New Roman"/>
          <w:szCs w:val="24"/>
          <w:lang w:eastAsia="cs-CZ"/>
        </w:rPr>
        <w:t xml:space="preserve"> Jiné (prosím uveďte) </w:t>
      </w:r>
      <w:r w:rsidRPr="009F6CC9">
        <w:rPr>
          <w:rFonts w:eastAsia="Times New Roman" w:cs="Times New Roman"/>
          <w:szCs w:val="24"/>
        </w:rPr>
        <w:object w:dxaOrig="225" w:dyaOrig="225" w14:anchorId="01BF2839">
          <v:shape id="_x0000_i1483" type="#_x0000_t75" style="width:53pt;height:18.35pt" o:ole="">
            <v:imagedata r:id="rId25" o:title=""/>
          </v:shape>
          <w:control r:id="rId125" w:name="DefaultOcxName103" w:shapeid="_x0000_i1483"/>
        </w:object>
      </w:r>
    </w:p>
    <w:p w14:paraId="334F38E6" w14:textId="77777777" w:rsidR="009F6CC9" w:rsidRPr="009F6CC9" w:rsidRDefault="009F6CC9" w:rsidP="009F6CC9">
      <w:pPr>
        <w:spacing w:after="0" w:line="240" w:lineRule="auto"/>
        <w:rPr>
          <w:rFonts w:eastAsia="Times New Roman" w:cs="Times New Roman"/>
          <w:szCs w:val="24"/>
          <w:lang w:eastAsia="cs-CZ"/>
        </w:rPr>
      </w:pPr>
    </w:p>
    <w:p w14:paraId="01469ED5" w14:textId="77777777" w:rsidR="009F6CC9" w:rsidRPr="009F6CC9" w:rsidRDefault="009F6CC9" w:rsidP="009F6CC9">
      <w:pPr>
        <w:spacing w:after="0" w:line="240" w:lineRule="auto"/>
        <w:rPr>
          <w:rFonts w:eastAsia="Times New Roman" w:cs="Times New Roman"/>
          <w:szCs w:val="24"/>
          <w:lang w:eastAsia="cs-CZ"/>
        </w:rPr>
      </w:pPr>
    </w:p>
    <w:p w14:paraId="0D480B9A" w14:textId="77777777" w:rsidR="009F6CC9" w:rsidRPr="009F6CC9" w:rsidRDefault="009F6CC9" w:rsidP="009F6CC9">
      <w:pPr>
        <w:numPr>
          <w:ilvl w:val="0"/>
          <w:numId w:val="48"/>
        </w:numPr>
        <w:contextualSpacing/>
        <w:rPr>
          <w:b/>
          <w:bCs/>
          <w:szCs w:val="24"/>
          <w:lang w:eastAsia="cs-CZ"/>
        </w:rPr>
      </w:pPr>
      <w:bookmarkStart w:id="90" w:name="_Toc121492120"/>
      <w:r w:rsidRPr="009F6CC9">
        <w:rPr>
          <w:b/>
          <w:bCs/>
          <w:szCs w:val="24"/>
          <w:lang w:eastAsia="cs-CZ"/>
        </w:rPr>
        <w:t>Máte ve Vašem zařízení pietní místnost?</w:t>
      </w:r>
      <w:bookmarkEnd w:id="90"/>
    </w:p>
    <w:p w14:paraId="1FF1CB98" w14:textId="76ED68F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D76BB65">
          <v:shape id="_x0000_i1486" type="#_x0000_t75" style="width:20.4pt;height:18.35pt" o:ole="">
            <v:imagedata r:id="rId14" o:title=""/>
          </v:shape>
          <w:control r:id="rId126" w:name="DefaultOcxName104" w:shapeid="_x0000_i1486"/>
        </w:object>
      </w:r>
      <w:r w:rsidRPr="009F6CC9">
        <w:rPr>
          <w:rFonts w:eastAsia="Times New Roman" w:cs="Times New Roman"/>
          <w:szCs w:val="24"/>
          <w:lang w:eastAsia="cs-CZ"/>
        </w:rPr>
        <w:t>Ano, máme a využíváme ji</w:t>
      </w:r>
    </w:p>
    <w:p w14:paraId="1A1C517D" w14:textId="453B03CF"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EFFDD5E">
          <v:shape id="_x0000_i1489" type="#_x0000_t75" style="width:20.4pt;height:18.35pt" o:ole="">
            <v:imagedata r:id="rId16" o:title=""/>
          </v:shape>
          <w:control r:id="rId127" w:name="DefaultOcxName105" w:shapeid="_x0000_i1489"/>
        </w:object>
      </w:r>
      <w:r w:rsidRPr="009F6CC9">
        <w:rPr>
          <w:rFonts w:eastAsia="Times New Roman" w:cs="Times New Roman"/>
          <w:szCs w:val="24"/>
          <w:lang w:eastAsia="cs-CZ"/>
        </w:rPr>
        <w:t xml:space="preserve"> Ano, ale nevyužíváme ji</w:t>
      </w:r>
    </w:p>
    <w:p w14:paraId="4B6EDA46" w14:textId="1E4E2BCB"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8DC6186">
          <v:shape id="_x0000_i1492" type="#_x0000_t75" style="width:20.4pt;height:18.35pt" o:ole="">
            <v:imagedata r:id="rId16" o:title=""/>
          </v:shape>
          <w:control r:id="rId128" w:name="DefaultOcxName106" w:shapeid="_x0000_i1492"/>
        </w:object>
      </w:r>
      <w:r w:rsidRPr="009F6CC9">
        <w:rPr>
          <w:rFonts w:eastAsia="Times New Roman" w:cs="Times New Roman"/>
          <w:szCs w:val="24"/>
          <w:lang w:eastAsia="cs-CZ"/>
        </w:rPr>
        <w:t xml:space="preserve"> Ne, nemáme, ale využíváme jinou místnost/prostor/pokoj</w:t>
      </w:r>
    </w:p>
    <w:p w14:paraId="76B897EA" w14:textId="2348D0F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69962D9D">
          <v:shape id="_x0000_i1495" type="#_x0000_t75" style="width:20.4pt;height:18.35pt" o:ole="">
            <v:imagedata r:id="rId16" o:title=""/>
          </v:shape>
          <w:control r:id="rId129" w:name="DefaultOcxName107" w:shapeid="_x0000_i1495"/>
        </w:object>
      </w:r>
      <w:r w:rsidRPr="009F6CC9">
        <w:rPr>
          <w:rFonts w:eastAsia="Times New Roman" w:cs="Times New Roman"/>
          <w:szCs w:val="24"/>
          <w:lang w:eastAsia="cs-CZ"/>
        </w:rPr>
        <w:t xml:space="preserve"> Ne</w:t>
      </w:r>
    </w:p>
    <w:p w14:paraId="22A8E47F" w14:textId="77777777" w:rsidR="009F6CC9" w:rsidRPr="009F6CC9" w:rsidRDefault="009F6CC9" w:rsidP="009F6CC9">
      <w:pPr>
        <w:spacing w:after="0" w:line="240" w:lineRule="auto"/>
        <w:rPr>
          <w:rFonts w:eastAsia="Times New Roman" w:cs="Times New Roman"/>
          <w:szCs w:val="24"/>
          <w:lang w:eastAsia="cs-CZ"/>
        </w:rPr>
      </w:pPr>
    </w:p>
    <w:p w14:paraId="4452929C" w14:textId="77777777" w:rsidR="009F6CC9" w:rsidRPr="009F6CC9" w:rsidRDefault="009F6CC9" w:rsidP="009F6CC9">
      <w:pPr>
        <w:spacing w:after="0" w:line="240" w:lineRule="auto"/>
        <w:rPr>
          <w:rFonts w:eastAsia="Times New Roman" w:cs="Times New Roman"/>
          <w:szCs w:val="24"/>
          <w:lang w:eastAsia="cs-CZ"/>
        </w:rPr>
      </w:pPr>
    </w:p>
    <w:p w14:paraId="2ECF4689" w14:textId="77777777" w:rsidR="009F6CC9" w:rsidRPr="009F6CC9" w:rsidRDefault="009F6CC9" w:rsidP="009F6CC9">
      <w:pPr>
        <w:numPr>
          <w:ilvl w:val="0"/>
          <w:numId w:val="48"/>
        </w:numPr>
        <w:contextualSpacing/>
        <w:rPr>
          <w:b/>
          <w:bCs/>
          <w:szCs w:val="24"/>
          <w:lang w:eastAsia="cs-CZ"/>
        </w:rPr>
      </w:pPr>
      <w:bookmarkStart w:id="91" w:name="_Toc121492121"/>
      <w:r w:rsidRPr="009F6CC9">
        <w:rPr>
          <w:b/>
          <w:bCs/>
          <w:szCs w:val="24"/>
          <w:lang w:eastAsia="cs-CZ"/>
        </w:rPr>
        <w:t>Jak často pořádáte vzpomínkové akce za zemřelé klienty ve Vašem zařízení?</w:t>
      </w:r>
      <w:bookmarkEnd w:id="91"/>
    </w:p>
    <w:p w14:paraId="60D1C3C5" w14:textId="6472B0C5"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4160DB5E">
          <v:shape id="_x0000_i1498" type="#_x0000_t75" style="width:20.4pt;height:18.35pt" o:ole="">
            <v:imagedata r:id="rId14" o:title=""/>
          </v:shape>
          <w:control r:id="rId130" w:name="DefaultOcxName108" w:shapeid="_x0000_i1498"/>
        </w:object>
      </w:r>
      <w:r w:rsidRPr="009F6CC9">
        <w:rPr>
          <w:rFonts w:eastAsia="Times New Roman" w:cs="Times New Roman"/>
          <w:szCs w:val="24"/>
          <w:lang w:eastAsia="cs-CZ"/>
        </w:rPr>
        <w:t>Pravidelně několikrát do roka</w:t>
      </w:r>
    </w:p>
    <w:p w14:paraId="6A5039C6" w14:textId="2F401C8C"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3BCC7E3D">
          <v:shape id="_x0000_i1501" type="#_x0000_t75" style="width:20.4pt;height:18.35pt" o:ole="">
            <v:imagedata r:id="rId16" o:title=""/>
          </v:shape>
          <w:control r:id="rId131" w:name="DefaultOcxName109" w:shapeid="_x0000_i1501"/>
        </w:object>
      </w:r>
      <w:r w:rsidRPr="009F6CC9">
        <w:rPr>
          <w:rFonts w:eastAsia="Times New Roman" w:cs="Times New Roman"/>
          <w:szCs w:val="24"/>
          <w:lang w:eastAsia="cs-CZ"/>
        </w:rPr>
        <w:t xml:space="preserve"> Pravidelně jednou za rok</w:t>
      </w:r>
    </w:p>
    <w:p w14:paraId="22C55FA3" w14:textId="683A9BDE"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lastRenderedPageBreak/>
        <w:object w:dxaOrig="225" w:dyaOrig="225" w14:anchorId="2F13C2E0">
          <v:shape id="_x0000_i1504" type="#_x0000_t75" style="width:20.4pt;height:18.35pt" o:ole="">
            <v:imagedata r:id="rId16" o:title=""/>
          </v:shape>
          <w:control r:id="rId132" w:name="DefaultOcxName110" w:shapeid="_x0000_i1504"/>
        </w:object>
      </w:r>
      <w:r w:rsidRPr="009F6CC9">
        <w:rPr>
          <w:rFonts w:eastAsia="Times New Roman" w:cs="Times New Roman"/>
          <w:szCs w:val="24"/>
          <w:lang w:eastAsia="cs-CZ"/>
        </w:rPr>
        <w:t xml:space="preserve"> Příležitostně</w:t>
      </w:r>
    </w:p>
    <w:p w14:paraId="08F2A99D" w14:textId="2399961A" w:rsidR="009F6CC9" w:rsidRPr="009F6CC9" w:rsidRDefault="009F6CC9" w:rsidP="009F6CC9">
      <w:pPr>
        <w:spacing w:after="0" w:line="240" w:lineRule="auto"/>
        <w:ind w:firstLine="708"/>
        <w:rPr>
          <w:rFonts w:eastAsia="Times New Roman" w:cs="Times New Roman"/>
          <w:szCs w:val="24"/>
          <w:lang w:eastAsia="cs-CZ"/>
        </w:rPr>
      </w:pPr>
      <w:r w:rsidRPr="009F6CC9">
        <w:rPr>
          <w:rFonts w:eastAsia="Times New Roman" w:cs="Times New Roman"/>
          <w:szCs w:val="24"/>
        </w:rPr>
        <w:object w:dxaOrig="225" w:dyaOrig="225" w14:anchorId="2427E79D">
          <v:shape id="_x0000_i1507" type="#_x0000_t75" style="width:20.4pt;height:18.35pt" o:ole="">
            <v:imagedata r:id="rId16" o:title=""/>
          </v:shape>
          <w:control r:id="rId133" w:name="DefaultOcxName111" w:shapeid="_x0000_i1507"/>
        </w:object>
      </w:r>
      <w:r w:rsidRPr="009F6CC9">
        <w:rPr>
          <w:rFonts w:eastAsia="Times New Roman" w:cs="Times New Roman"/>
          <w:szCs w:val="24"/>
          <w:lang w:eastAsia="cs-CZ"/>
        </w:rPr>
        <w:t xml:space="preserve"> Nepořádáme</w:t>
      </w:r>
    </w:p>
    <w:p w14:paraId="6061A4C1" w14:textId="77777777" w:rsidR="009F6CC9" w:rsidRPr="009F6CC9" w:rsidRDefault="009F6CC9" w:rsidP="009F6CC9">
      <w:pPr>
        <w:spacing w:after="0" w:line="240" w:lineRule="auto"/>
        <w:rPr>
          <w:rFonts w:eastAsia="Times New Roman" w:cs="Times New Roman"/>
          <w:szCs w:val="24"/>
          <w:lang w:eastAsia="cs-CZ"/>
        </w:rPr>
      </w:pPr>
    </w:p>
    <w:p w14:paraId="1CFA6D36" w14:textId="77777777" w:rsidR="009F6CC9" w:rsidRPr="009F6CC9" w:rsidRDefault="009F6CC9" w:rsidP="009F6CC9">
      <w:pPr>
        <w:spacing w:after="0" w:line="240" w:lineRule="auto"/>
        <w:rPr>
          <w:rFonts w:eastAsia="Times New Roman" w:cs="Times New Roman"/>
          <w:szCs w:val="24"/>
          <w:lang w:eastAsia="cs-CZ"/>
        </w:rPr>
      </w:pPr>
    </w:p>
    <w:p w14:paraId="4E3C7613" w14:textId="77777777" w:rsidR="009F6CC9" w:rsidRPr="009F6CC9" w:rsidRDefault="009F6CC9" w:rsidP="009F6CC9">
      <w:pPr>
        <w:numPr>
          <w:ilvl w:val="0"/>
          <w:numId w:val="48"/>
        </w:numPr>
        <w:contextualSpacing/>
        <w:rPr>
          <w:b/>
          <w:bCs/>
          <w:szCs w:val="24"/>
          <w:lang w:eastAsia="cs-CZ"/>
        </w:rPr>
      </w:pPr>
      <w:bookmarkStart w:id="92" w:name="_Toc121492122"/>
      <w:r w:rsidRPr="009F6CC9">
        <w:rPr>
          <w:b/>
          <w:bCs/>
          <w:szCs w:val="24"/>
          <w:lang w:eastAsia="cs-CZ"/>
        </w:rPr>
        <w:t>Poskytujete nějakou pozůstalostní péči o rodiny?</w:t>
      </w:r>
      <w:bookmarkEnd w:id="92"/>
    </w:p>
    <w:p w14:paraId="008A9F5B" w14:textId="77777777" w:rsidR="009F6CC9" w:rsidRPr="009F6CC9" w:rsidRDefault="009F6CC9" w:rsidP="009F6CC9">
      <w:pPr>
        <w:spacing w:after="0" w:line="240" w:lineRule="auto"/>
        <w:ind w:firstLine="708"/>
        <w:rPr>
          <w:rFonts w:eastAsia="Times New Roman" w:cs="Times New Roman"/>
          <w:sz w:val="16"/>
          <w:szCs w:val="16"/>
          <w:lang w:eastAsia="cs-CZ"/>
        </w:rPr>
      </w:pPr>
      <w:r w:rsidRPr="009F6CC9">
        <w:rPr>
          <w:rFonts w:eastAsia="Times New Roman" w:cs="Times New Roman"/>
          <w:szCs w:val="24"/>
          <w:lang w:eastAsia="cs-CZ"/>
        </w:rPr>
        <w:t xml:space="preserve"> </w:t>
      </w:r>
      <w:r w:rsidRPr="009F6CC9">
        <w:rPr>
          <w:rFonts w:eastAsia="Times New Roman" w:cs="Times New Roman"/>
          <w:sz w:val="16"/>
          <w:szCs w:val="16"/>
          <w:lang w:eastAsia="cs-CZ"/>
        </w:rPr>
        <w:t xml:space="preserve">Zvolte alespoň jednu možnost. </w:t>
      </w:r>
    </w:p>
    <w:p w14:paraId="6110217A" w14:textId="77777777" w:rsidR="009F6CC9" w:rsidRPr="009F6CC9" w:rsidRDefault="009F6CC9" w:rsidP="009F6CC9">
      <w:pPr>
        <w:spacing w:after="0" w:line="240" w:lineRule="auto"/>
        <w:rPr>
          <w:rFonts w:eastAsia="Times New Roman" w:cs="Times New Roman"/>
          <w:szCs w:val="24"/>
          <w:lang w:eastAsia="cs-CZ"/>
        </w:rPr>
      </w:pPr>
    </w:p>
    <w:p w14:paraId="42E120BC" w14:textId="29DBADE0"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29ED3C84">
          <v:shape id="_x0000_i1510" type="#_x0000_t75" style="width:20.4pt;height:18.35pt" o:ole="">
            <v:imagedata r:id="rId44" o:title=""/>
          </v:shape>
          <w:control r:id="rId134" w:name="DefaultOcxName112" w:shapeid="_x0000_i1510"/>
        </w:object>
      </w:r>
      <w:r w:rsidRPr="009F6CC9">
        <w:rPr>
          <w:rFonts w:eastAsia="Times New Roman" w:cs="Times New Roman"/>
          <w:szCs w:val="24"/>
          <w:lang w:eastAsia="cs-CZ"/>
        </w:rPr>
        <w:t>Sociální poradenství</w:t>
      </w:r>
    </w:p>
    <w:p w14:paraId="51B1A250" w14:textId="019E1981"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0D375C90">
          <v:shape id="_x0000_i1513" type="#_x0000_t75" style="width:20.4pt;height:18.35pt" o:ole="">
            <v:imagedata r:id="rId46" o:title=""/>
          </v:shape>
          <w:control r:id="rId135" w:name="DefaultOcxName113" w:shapeid="_x0000_i1513"/>
        </w:object>
      </w:r>
      <w:r w:rsidRPr="009F6CC9">
        <w:rPr>
          <w:rFonts w:eastAsia="Times New Roman" w:cs="Times New Roman"/>
          <w:szCs w:val="24"/>
          <w:lang w:eastAsia="cs-CZ"/>
        </w:rPr>
        <w:t xml:space="preserve"> Doprovázení pozůstalých</w:t>
      </w:r>
    </w:p>
    <w:p w14:paraId="26ACC4FC" w14:textId="65A8CA24"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1FE6B42A">
          <v:shape id="_x0000_i1516" type="#_x0000_t75" style="width:20.4pt;height:18.35pt" o:ole="">
            <v:imagedata r:id="rId46" o:title=""/>
          </v:shape>
          <w:control r:id="rId136" w:name="DefaultOcxName114" w:shapeid="_x0000_i1516"/>
        </w:object>
      </w:r>
      <w:r w:rsidRPr="009F6CC9">
        <w:rPr>
          <w:rFonts w:eastAsia="Times New Roman" w:cs="Times New Roman"/>
          <w:szCs w:val="24"/>
          <w:lang w:eastAsia="cs-CZ"/>
        </w:rPr>
        <w:t xml:space="preserve"> Skupinová/vzpomínková setkání</w:t>
      </w:r>
    </w:p>
    <w:p w14:paraId="4D0DBCEE" w14:textId="16497ED1" w:rsidR="009F6CC9" w:rsidRPr="009F6CC9" w:rsidRDefault="009F6CC9" w:rsidP="009F6CC9">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09A7D68">
          <v:shape id="_x0000_i1519" type="#_x0000_t75" style="width:20.4pt;height:18.35pt" o:ole="">
            <v:imagedata r:id="rId46" o:title=""/>
          </v:shape>
          <w:control r:id="rId137" w:name="DefaultOcxName115" w:shapeid="_x0000_i1519"/>
        </w:object>
      </w:r>
      <w:r w:rsidRPr="009F6CC9">
        <w:rPr>
          <w:rFonts w:eastAsia="Times New Roman" w:cs="Times New Roman"/>
          <w:szCs w:val="24"/>
          <w:lang w:eastAsia="cs-CZ"/>
        </w:rPr>
        <w:t xml:space="preserve"> Žádné</w:t>
      </w:r>
    </w:p>
    <w:p w14:paraId="3622DDE3" w14:textId="6FE11697" w:rsidR="00E03035" w:rsidRPr="00A92AD8" w:rsidRDefault="009F6CC9" w:rsidP="00A92AD8">
      <w:pPr>
        <w:spacing w:after="0" w:line="240" w:lineRule="auto"/>
        <w:ind w:left="708"/>
        <w:rPr>
          <w:rFonts w:eastAsia="Times New Roman" w:cs="Times New Roman"/>
          <w:szCs w:val="24"/>
          <w:lang w:eastAsia="cs-CZ"/>
        </w:rPr>
      </w:pPr>
      <w:r w:rsidRPr="009F6CC9">
        <w:rPr>
          <w:rFonts w:eastAsia="Times New Roman" w:cs="Times New Roman"/>
          <w:szCs w:val="24"/>
        </w:rPr>
        <w:object w:dxaOrig="225" w:dyaOrig="225" w14:anchorId="71C9E9ED">
          <v:shape id="_x0000_i1522" type="#_x0000_t75" style="width:20.4pt;height:18.35pt" o:ole="">
            <v:imagedata r:id="rId46" o:title=""/>
          </v:shape>
          <w:control r:id="rId138" w:name="DefaultOcxName116" w:shapeid="_x0000_i1522"/>
        </w:object>
      </w:r>
      <w:r w:rsidRPr="009F6CC9">
        <w:rPr>
          <w:rFonts w:eastAsia="Times New Roman" w:cs="Times New Roman"/>
          <w:szCs w:val="24"/>
          <w:lang w:eastAsia="cs-CZ"/>
        </w:rPr>
        <w:t xml:space="preserve"> Jiné (prosím uveďte) </w:t>
      </w:r>
      <w:r w:rsidRPr="009F6CC9">
        <w:rPr>
          <w:rFonts w:eastAsia="Times New Roman" w:cs="Times New Roman"/>
          <w:szCs w:val="24"/>
        </w:rPr>
        <w:object w:dxaOrig="225" w:dyaOrig="225" w14:anchorId="6A201FB5">
          <v:shape id="_x0000_i1526" type="#_x0000_t75" style="width:53pt;height:18.35pt" o:ole="">
            <v:imagedata r:id="rId25" o:title=""/>
          </v:shape>
          <w:control r:id="rId139" w:name="DefaultOcxName117" w:shapeid="_x0000_i1526"/>
        </w:object>
      </w:r>
    </w:p>
    <w:sectPr w:rsidR="00E03035" w:rsidRPr="00A92AD8" w:rsidSect="007A06BA">
      <w:footerReference w:type="default" r:id="rId140"/>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5211" w14:textId="77777777" w:rsidR="00004681" w:rsidRDefault="00004681" w:rsidP="0006179A">
      <w:pPr>
        <w:spacing w:after="0" w:line="240" w:lineRule="auto"/>
      </w:pPr>
      <w:r>
        <w:separator/>
      </w:r>
    </w:p>
  </w:endnote>
  <w:endnote w:type="continuationSeparator" w:id="0">
    <w:p w14:paraId="22C4376F" w14:textId="77777777" w:rsidR="00004681" w:rsidRDefault="00004681" w:rsidP="0006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7131" w14:textId="13886751" w:rsidR="007E5C6A" w:rsidRDefault="007E5C6A">
    <w:pPr>
      <w:pStyle w:val="Zpat"/>
      <w:jc w:val="center"/>
    </w:pPr>
  </w:p>
  <w:p w14:paraId="17ECF0F9" w14:textId="071FE998" w:rsidR="007E5C6A" w:rsidRDefault="007E5C6A" w:rsidP="007E5C6A">
    <w:pPr>
      <w:pStyle w:val="Zpat"/>
      <w:tabs>
        <w:tab w:val="clear" w:pos="4536"/>
        <w:tab w:val="clear" w:pos="9072"/>
        <w:tab w:val="left" w:pos="35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05905"/>
      <w:docPartObj>
        <w:docPartGallery w:val="Page Numbers (Bottom of Page)"/>
        <w:docPartUnique/>
      </w:docPartObj>
    </w:sdtPr>
    <w:sdtEndPr/>
    <w:sdtContent>
      <w:p w14:paraId="4C5A60D0" w14:textId="77777777" w:rsidR="007E5C6A" w:rsidRDefault="007E5C6A">
        <w:pPr>
          <w:pStyle w:val="Zpat"/>
          <w:jc w:val="center"/>
        </w:pPr>
        <w:r>
          <w:fldChar w:fldCharType="begin"/>
        </w:r>
        <w:r>
          <w:instrText>PAGE   \* MERGEFORMAT</w:instrText>
        </w:r>
        <w:r>
          <w:fldChar w:fldCharType="separate"/>
        </w:r>
        <w:r>
          <w:t>2</w:t>
        </w:r>
        <w:r>
          <w:fldChar w:fldCharType="end"/>
        </w:r>
      </w:p>
    </w:sdtContent>
  </w:sdt>
  <w:p w14:paraId="4240F0B7" w14:textId="62E04762" w:rsidR="007E5C6A" w:rsidRDefault="007E5C6A" w:rsidP="00986F72">
    <w:pPr>
      <w:pStyle w:val="Zpat"/>
      <w:tabs>
        <w:tab w:val="clear" w:pos="9072"/>
        <w:tab w:val="left" w:pos="3510"/>
        <w:tab w:val="left" w:pos="4536"/>
      </w:tabs>
    </w:pPr>
    <w:r>
      <w:tab/>
    </w:r>
    <w:r w:rsidR="00986F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5DF1" w14:textId="77777777" w:rsidR="00004681" w:rsidRDefault="00004681" w:rsidP="0006179A">
      <w:pPr>
        <w:spacing w:after="0" w:line="240" w:lineRule="auto"/>
      </w:pPr>
      <w:r>
        <w:separator/>
      </w:r>
    </w:p>
  </w:footnote>
  <w:footnote w:type="continuationSeparator" w:id="0">
    <w:p w14:paraId="6511FCC2" w14:textId="77777777" w:rsidR="00004681" w:rsidRDefault="00004681" w:rsidP="00061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C16"/>
    <w:multiLevelType w:val="multilevel"/>
    <w:tmpl w:val="C69C0A44"/>
    <w:numStyleLink w:val="LEZ"/>
  </w:abstractNum>
  <w:abstractNum w:abstractNumId="1" w15:restartNumberingAfterBreak="0">
    <w:nsid w:val="0B462E3A"/>
    <w:multiLevelType w:val="hybridMultilevel"/>
    <w:tmpl w:val="06C618EC"/>
    <w:lvl w:ilvl="0" w:tplc="651445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225AF"/>
    <w:multiLevelType w:val="multilevel"/>
    <w:tmpl w:val="C69C0A44"/>
    <w:numStyleLink w:val="LEZ"/>
  </w:abstractNum>
  <w:abstractNum w:abstractNumId="3" w15:restartNumberingAfterBreak="0">
    <w:nsid w:val="113255F8"/>
    <w:multiLevelType w:val="multilevel"/>
    <w:tmpl w:val="C69C0A44"/>
    <w:numStyleLink w:val="LEZ"/>
  </w:abstractNum>
  <w:abstractNum w:abstractNumId="4" w15:restartNumberingAfterBreak="0">
    <w:nsid w:val="16C530B4"/>
    <w:multiLevelType w:val="singleLevel"/>
    <w:tmpl w:val="77CEBECA"/>
    <w:lvl w:ilvl="0">
      <w:start w:val="1"/>
      <w:numFmt w:val="decimal"/>
      <w:lvlText w:val="%1."/>
      <w:lvlJc w:val="left"/>
      <w:pPr>
        <w:ind w:left="360" w:hanging="360"/>
      </w:pPr>
      <w:rPr>
        <w:rFonts w:ascii="Palatino Linotype" w:hAnsi="Palatino Linotype" w:hint="default"/>
      </w:rPr>
    </w:lvl>
  </w:abstractNum>
  <w:abstractNum w:abstractNumId="5" w15:restartNumberingAfterBreak="0">
    <w:nsid w:val="17C10E8A"/>
    <w:multiLevelType w:val="multilevel"/>
    <w:tmpl w:val="DB40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53C6D"/>
    <w:multiLevelType w:val="multilevel"/>
    <w:tmpl w:val="C69C0A44"/>
    <w:numStyleLink w:val="LEZ"/>
  </w:abstractNum>
  <w:abstractNum w:abstractNumId="7" w15:restartNumberingAfterBreak="0">
    <w:nsid w:val="1C801D92"/>
    <w:multiLevelType w:val="singleLevel"/>
    <w:tmpl w:val="FB34C0F8"/>
    <w:lvl w:ilvl="0">
      <w:start w:val="1"/>
      <w:numFmt w:val="decimal"/>
      <w:lvlText w:val="%1."/>
      <w:lvlJc w:val="left"/>
      <w:pPr>
        <w:ind w:left="360" w:hanging="360"/>
      </w:pPr>
      <w:rPr>
        <w:rFonts w:ascii="Palatino Linotype" w:hAnsi="Palatino Linotype" w:hint="default"/>
      </w:rPr>
    </w:lvl>
  </w:abstractNum>
  <w:abstractNum w:abstractNumId="8" w15:restartNumberingAfterBreak="0">
    <w:nsid w:val="1CE828AF"/>
    <w:multiLevelType w:val="hybridMultilevel"/>
    <w:tmpl w:val="5EBCDD7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5C2128"/>
    <w:multiLevelType w:val="multilevel"/>
    <w:tmpl w:val="C69C0A44"/>
    <w:numStyleLink w:val="LEZ"/>
  </w:abstractNum>
  <w:abstractNum w:abstractNumId="10" w15:restartNumberingAfterBreak="0">
    <w:nsid w:val="20761861"/>
    <w:multiLevelType w:val="multilevel"/>
    <w:tmpl w:val="2D7A2D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7E27E9"/>
    <w:multiLevelType w:val="multilevel"/>
    <w:tmpl w:val="FD369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401BF2"/>
    <w:multiLevelType w:val="multilevel"/>
    <w:tmpl w:val="5BB0C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555047"/>
    <w:multiLevelType w:val="multilevel"/>
    <w:tmpl w:val="B43E46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0D5A53"/>
    <w:multiLevelType w:val="multilevel"/>
    <w:tmpl w:val="C69C0A44"/>
    <w:styleLink w:val="LEZ"/>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550292"/>
    <w:multiLevelType w:val="multilevel"/>
    <w:tmpl w:val="45F2DE8C"/>
    <w:lvl w:ilvl="0">
      <w:start w:val="1"/>
      <w:numFmt w:val="decimal"/>
      <w:lvlText w:val="%1."/>
      <w:lvlJc w:val="left"/>
      <w:pPr>
        <w:ind w:left="360" w:hanging="360"/>
      </w:pPr>
    </w:lvl>
    <w:lvl w:ilvl="1">
      <w:start w:val="1"/>
      <w:numFmt w:val="decimal"/>
      <w:lvlText w:val="%2."/>
      <w:lvlJc w:val="left"/>
      <w:pPr>
        <w:ind w:left="720" w:hanging="360"/>
      </w:pPr>
      <w:rPr>
        <w:rFonts w:ascii="Palatino Linotype" w:hAnsi="Palatino Linotype"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176CA"/>
    <w:multiLevelType w:val="hybridMultilevel"/>
    <w:tmpl w:val="3156FE94"/>
    <w:lvl w:ilvl="0" w:tplc="3518648E">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37703E"/>
    <w:multiLevelType w:val="multilevel"/>
    <w:tmpl w:val="C69C0A44"/>
    <w:numStyleLink w:val="LEZ"/>
  </w:abstractNum>
  <w:abstractNum w:abstractNumId="18" w15:restartNumberingAfterBreak="0">
    <w:nsid w:val="2CED3403"/>
    <w:multiLevelType w:val="hybridMultilevel"/>
    <w:tmpl w:val="0F7C4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1D78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D456F"/>
    <w:multiLevelType w:val="multilevel"/>
    <w:tmpl w:val="9E245646"/>
    <w:styleLink w:val="lenka"/>
    <w:lvl w:ilvl="0">
      <w:start w:val="1"/>
      <w:numFmt w:val="no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8C476E0"/>
    <w:multiLevelType w:val="hybridMultilevel"/>
    <w:tmpl w:val="A1CA6A80"/>
    <w:lvl w:ilvl="0" w:tplc="E2E619B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E909FC"/>
    <w:multiLevelType w:val="multilevel"/>
    <w:tmpl w:val="61264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7C1249"/>
    <w:multiLevelType w:val="multilevel"/>
    <w:tmpl w:val="76E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600D4"/>
    <w:multiLevelType w:val="multilevel"/>
    <w:tmpl w:val="D30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C6714"/>
    <w:multiLevelType w:val="hybridMultilevel"/>
    <w:tmpl w:val="D17ACDF0"/>
    <w:lvl w:ilvl="0" w:tplc="22CA230E">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815B1C"/>
    <w:multiLevelType w:val="singleLevel"/>
    <w:tmpl w:val="8856B1BA"/>
    <w:lvl w:ilvl="0">
      <w:start w:val="1"/>
      <w:numFmt w:val="decimal"/>
      <w:lvlText w:val="%1."/>
      <w:lvlJc w:val="left"/>
      <w:pPr>
        <w:ind w:left="360" w:hanging="360"/>
      </w:pPr>
      <w:rPr>
        <w:rFonts w:ascii="Palatino Linotype" w:hAnsi="Palatino Linotype" w:hint="default"/>
      </w:rPr>
    </w:lvl>
  </w:abstractNum>
  <w:abstractNum w:abstractNumId="27" w15:restartNumberingAfterBreak="0">
    <w:nsid w:val="4609154D"/>
    <w:multiLevelType w:val="hybridMultilevel"/>
    <w:tmpl w:val="A3D0D14C"/>
    <w:lvl w:ilvl="0" w:tplc="20F485D0">
      <w:start w:val="1"/>
      <w:numFmt w:val="decimal"/>
      <w:lvlText w:val="%1."/>
      <w:lvlJc w:val="left"/>
      <w:pPr>
        <w:ind w:left="720" w:hanging="360"/>
      </w:pPr>
      <w:rPr>
        <w:rFonts w:ascii="Palatino Linotype" w:hAnsi="Palatino Linotyp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967609"/>
    <w:multiLevelType w:val="multilevel"/>
    <w:tmpl w:val="FAEA8418"/>
    <w:lvl w:ilvl="0">
      <w:start w:val="1"/>
      <w:numFmt w:val="none"/>
      <w:lvlText w:val="1"/>
      <w:lvlJc w:val="left"/>
      <w:pPr>
        <w:ind w:left="360" w:hanging="360"/>
      </w:pPr>
      <w:rPr>
        <w:rFonts w:hint="default"/>
      </w:rPr>
    </w:lvl>
    <w:lvl w:ilvl="1">
      <w:start w:val="1"/>
      <w:numFmt w:val="decimal"/>
      <w:lvlText w:val="%2%1.1"/>
      <w:lvlJc w:val="left"/>
      <w:pPr>
        <w:ind w:left="792" w:hanging="432"/>
      </w:pPr>
      <w:rPr>
        <w:rFonts w:hint="default"/>
      </w:rPr>
    </w:lvl>
    <w:lvl w:ilvl="2">
      <w:start w:val="1"/>
      <w:numFmt w:val="decimal"/>
      <w:lvlText w:val="%2.1%1.%3"/>
      <w:lvlJc w:val="left"/>
      <w:pPr>
        <w:ind w:left="1224" w:hanging="504"/>
      </w:pPr>
      <w:rPr>
        <w:rFonts w:hint="default"/>
      </w:rPr>
    </w:lvl>
    <w:lvl w:ilvl="3">
      <w:start w:val="1"/>
      <w:numFmt w:val="non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2C3A54"/>
    <w:multiLevelType w:val="multilevel"/>
    <w:tmpl w:val="9DB6FE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B3C023C"/>
    <w:multiLevelType w:val="hybridMultilevel"/>
    <w:tmpl w:val="9FC28586"/>
    <w:lvl w:ilvl="0" w:tplc="B0F07F1A">
      <w:start w:val="3"/>
      <w:numFmt w:val="bullet"/>
      <w:lvlText w:val="-"/>
      <w:lvlJc w:val="left"/>
      <w:pPr>
        <w:ind w:left="1080" w:hanging="360"/>
      </w:pPr>
      <w:rPr>
        <w:rFonts w:ascii="Palatino Linotype" w:eastAsiaTheme="minorHAnsi" w:hAnsi="Palatino Linotype"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373E0C"/>
    <w:multiLevelType w:val="multilevel"/>
    <w:tmpl w:val="552C0F7C"/>
    <w:lvl w:ilvl="0">
      <w:start w:val="1"/>
      <w:numFmt w:val="decimal"/>
      <w:pStyle w:val="Nadpis2"/>
      <w:lvlText w:val="%1."/>
      <w:lvlJc w:val="left"/>
      <w:pPr>
        <w:ind w:left="360" w:hanging="360"/>
      </w:pPr>
    </w:lvl>
    <w:lvl w:ilvl="1">
      <w:start w:val="1"/>
      <w:numFmt w:val="decimal"/>
      <w:pStyle w:val="Nadpis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0D62C8"/>
    <w:multiLevelType w:val="multilevel"/>
    <w:tmpl w:val="38E4D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non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A61D7E"/>
    <w:multiLevelType w:val="multilevel"/>
    <w:tmpl w:val="C27221CA"/>
    <w:lvl w:ilvl="0">
      <w:start w:val="1"/>
      <w:numFmt w:val="decimal"/>
      <w:lvlText w:val="%1"/>
      <w:lvlJc w:val="left"/>
      <w:pPr>
        <w:ind w:left="432" w:hanging="432"/>
      </w:pPr>
    </w:lvl>
    <w:lvl w:ilvl="1">
      <w:start w:val="1"/>
      <w:numFmt w:val="decimal"/>
      <w:lvlText w:val="%2."/>
      <w:lvlJc w:val="left"/>
      <w:pPr>
        <w:ind w:left="360" w:hanging="360"/>
      </w:pPr>
      <w:rPr>
        <w:rFonts w:ascii="Palatino Linotype" w:hAnsi="Palatino Linotype"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4E6386E"/>
    <w:multiLevelType w:val="hybridMultilevel"/>
    <w:tmpl w:val="473C547C"/>
    <w:lvl w:ilvl="0" w:tplc="8974A32C">
      <w:start w:val="3"/>
      <w:numFmt w:val="bullet"/>
      <w:lvlText w:val="-"/>
      <w:lvlJc w:val="left"/>
      <w:pPr>
        <w:ind w:left="1080" w:hanging="360"/>
      </w:pPr>
      <w:rPr>
        <w:rFonts w:ascii="Palatino Linotype" w:eastAsiaTheme="minorHAnsi" w:hAnsi="Palatino Linotype"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50D2445"/>
    <w:multiLevelType w:val="multilevel"/>
    <w:tmpl w:val="CDF6F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CB027E"/>
    <w:multiLevelType w:val="multilevel"/>
    <w:tmpl w:val="C69C0A44"/>
    <w:numStyleLink w:val="LEZ"/>
  </w:abstractNum>
  <w:abstractNum w:abstractNumId="37" w15:restartNumberingAfterBreak="0">
    <w:nsid w:val="5AC753BD"/>
    <w:multiLevelType w:val="hybridMultilevel"/>
    <w:tmpl w:val="601A46EC"/>
    <w:lvl w:ilvl="0" w:tplc="FE5CB8C8">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5B4D514A"/>
    <w:multiLevelType w:val="multilevel"/>
    <w:tmpl w:val="C69C0A44"/>
    <w:numStyleLink w:val="LEZ"/>
  </w:abstractNum>
  <w:abstractNum w:abstractNumId="39" w15:restartNumberingAfterBreak="0">
    <w:nsid w:val="5D2D54F9"/>
    <w:multiLevelType w:val="multilevel"/>
    <w:tmpl w:val="D1D6B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7F1184"/>
    <w:multiLevelType w:val="hybridMultilevel"/>
    <w:tmpl w:val="BD4801C6"/>
    <w:lvl w:ilvl="0" w:tplc="711CD7E4">
      <w:start w:val="3"/>
      <w:numFmt w:val="bullet"/>
      <w:lvlText w:val="-"/>
      <w:lvlJc w:val="left"/>
      <w:pPr>
        <w:ind w:left="1080" w:hanging="360"/>
      </w:pPr>
      <w:rPr>
        <w:rFonts w:ascii="Palatino Linotype" w:eastAsiaTheme="minorHAnsi" w:hAnsi="Palatino Linotype"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3881497"/>
    <w:multiLevelType w:val="multilevel"/>
    <w:tmpl w:val="185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AE6F77"/>
    <w:multiLevelType w:val="multilevel"/>
    <w:tmpl w:val="2E0249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554B"/>
    <w:multiLevelType w:val="hybridMultilevel"/>
    <w:tmpl w:val="A89CE2B4"/>
    <w:lvl w:ilvl="0" w:tplc="C55E53E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2118A6"/>
    <w:multiLevelType w:val="multilevel"/>
    <w:tmpl w:val="C69C0A44"/>
    <w:numStyleLink w:val="LEZ"/>
  </w:abstractNum>
  <w:abstractNum w:abstractNumId="45" w15:restartNumberingAfterBreak="0">
    <w:nsid w:val="6B2549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6074AF"/>
    <w:multiLevelType w:val="multilevel"/>
    <w:tmpl w:val="C69C0A44"/>
    <w:numStyleLink w:val="LEZ"/>
  </w:abstractNum>
  <w:abstractNum w:abstractNumId="47" w15:restartNumberingAfterBreak="0">
    <w:nsid w:val="73F67B23"/>
    <w:multiLevelType w:val="hybridMultilevel"/>
    <w:tmpl w:val="8A207DB0"/>
    <w:lvl w:ilvl="0" w:tplc="304C6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5E1C4F"/>
    <w:multiLevelType w:val="multilevel"/>
    <w:tmpl w:val="7D104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536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2815084">
    <w:abstractNumId w:val="29"/>
  </w:num>
  <w:num w:numId="3" w16cid:durableId="1988821889">
    <w:abstractNumId w:val="11"/>
  </w:num>
  <w:num w:numId="4" w16cid:durableId="1449549783">
    <w:abstractNumId w:val="1"/>
  </w:num>
  <w:num w:numId="5" w16cid:durableId="1091122048">
    <w:abstractNumId w:val="43"/>
  </w:num>
  <w:num w:numId="6" w16cid:durableId="1773358962">
    <w:abstractNumId w:val="18"/>
  </w:num>
  <w:num w:numId="7" w16cid:durableId="2077050529">
    <w:abstractNumId w:val="34"/>
  </w:num>
  <w:num w:numId="8" w16cid:durableId="2022663103">
    <w:abstractNumId w:val="30"/>
  </w:num>
  <w:num w:numId="9" w16cid:durableId="1075664295">
    <w:abstractNumId w:val="40"/>
  </w:num>
  <w:num w:numId="10" w16cid:durableId="1081566530">
    <w:abstractNumId w:val="37"/>
  </w:num>
  <w:num w:numId="11" w16cid:durableId="1492287208">
    <w:abstractNumId w:val="41"/>
  </w:num>
  <w:num w:numId="12" w16cid:durableId="1800680327">
    <w:abstractNumId w:val="24"/>
  </w:num>
  <w:num w:numId="13" w16cid:durableId="254091593">
    <w:abstractNumId w:val="48"/>
  </w:num>
  <w:num w:numId="14" w16cid:durableId="841509420">
    <w:abstractNumId w:val="23"/>
  </w:num>
  <w:num w:numId="15" w16cid:durableId="1661690401">
    <w:abstractNumId w:val="8"/>
  </w:num>
  <w:num w:numId="16" w16cid:durableId="1293053413">
    <w:abstractNumId w:val="21"/>
  </w:num>
  <w:num w:numId="17" w16cid:durableId="386493488">
    <w:abstractNumId w:val="25"/>
  </w:num>
  <w:num w:numId="18" w16cid:durableId="934703175">
    <w:abstractNumId w:val="19"/>
  </w:num>
  <w:num w:numId="19" w16cid:durableId="1934630027">
    <w:abstractNumId w:val="15"/>
  </w:num>
  <w:num w:numId="20" w16cid:durableId="1988168106">
    <w:abstractNumId w:val="42"/>
  </w:num>
  <w:num w:numId="21" w16cid:durableId="477500061">
    <w:abstractNumId w:val="14"/>
  </w:num>
  <w:num w:numId="22" w16cid:durableId="120733223">
    <w:abstractNumId w:val="12"/>
  </w:num>
  <w:num w:numId="23" w16cid:durableId="384568408">
    <w:abstractNumId w:val="22"/>
  </w:num>
  <w:num w:numId="24" w16cid:durableId="466357984">
    <w:abstractNumId w:val="44"/>
  </w:num>
  <w:num w:numId="25" w16cid:durableId="1278218273">
    <w:abstractNumId w:val="45"/>
  </w:num>
  <w:num w:numId="26" w16cid:durableId="1394961657">
    <w:abstractNumId w:val="33"/>
  </w:num>
  <w:num w:numId="27" w16cid:durableId="141361169">
    <w:abstractNumId w:val="20"/>
  </w:num>
  <w:num w:numId="28" w16cid:durableId="1488520620">
    <w:abstractNumId w:val="7"/>
  </w:num>
  <w:num w:numId="29" w16cid:durableId="1024749389">
    <w:abstractNumId w:val="10"/>
  </w:num>
  <w:num w:numId="30" w16cid:durableId="2084528175">
    <w:abstractNumId w:val="27"/>
  </w:num>
  <w:num w:numId="31" w16cid:durableId="1309439198">
    <w:abstractNumId w:val="17"/>
  </w:num>
  <w:num w:numId="32" w16cid:durableId="1174607907">
    <w:abstractNumId w:val="9"/>
  </w:num>
  <w:num w:numId="33" w16cid:durableId="1968660847">
    <w:abstractNumId w:val="6"/>
  </w:num>
  <w:num w:numId="34" w16cid:durableId="1269005640">
    <w:abstractNumId w:val="3"/>
  </w:num>
  <w:num w:numId="35" w16cid:durableId="1586956575">
    <w:abstractNumId w:val="0"/>
  </w:num>
  <w:num w:numId="36" w16cid:durableId="1888058696">
    <w:abstractNumId w:val="2"/>
  </w:num>
  <w:num w:numId="37" w16cid:durableId="1810896361">
    <w:abstractNumId w:val="4"/>
  </w:num>
  <w:num w:numId="38" w16cid:durableId="1826124703">
    <w:abstractNumId w:val="26"/>
  </w:num>
  <w:num w:numId="39" w16cid:durableId="762266209">
    <w:abstractNumId w:val="36"/>
  </w:num>
  <w:num w:numId="40" w16cid:durableId="877468478">
    <w:abstractNumId w:val="32"/>
  </w:num>
  <w:num w:numId="41" w16cid:durableId="1604336424">
    <w:abstractNumId w:val="13"/>
  </w:num>
  <w:num w:numId="42" w16cid:durableId="584072857">
    <w:abstractNumId w:val="28"/>
  </w:num>
  <w:num w:numId="43" w16cid:durableId="333538707">
    <w:abstractNumId w:val="46"/>
  </w:num>
  <w:num w:numId="44" w16cid:durableId="322515969">
    <w:abstractNumId w:val="35"/>
  </w:num>
  <w:num w:numId="45" w16cid:durableId="925189059">
    <w:abstractNumId w:val="39"/>
  </w:num>
  <w:num w:numId="46" w16cid:durableId="235894016">
    <w:abstractNumId w:val="31"/>
  </w:num>
  <w:num w:numId="47" w16cid:durableId="1481189400">
    <w:abstractNumId w:val="38"/>
  </w:num>
  <w:num w:numId="48" w16cid:durableId="138038861">
    <w:abstractNumId w:val="47"/>
  </w:num>
  <w:num w:numId="49" w16cid:durableId="2072386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699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1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0E"/>
    <w:rsid w:val="00001182"/>
    <w:rsid w:val="0000313A"/>
    <w:rsid w:val="00004681"/>
    <w:rsid w:val="00004997"/>
    <w:rsid w:val="00012D22"/>
    <w:rsid w:val="00020450"/>
    <w:rsid w:val="00020BCD"/>
    <w:rsid w:val="00021B42"/>
    <w:rsid w:val="0002369C"/>
    <w:rsid w:val="00025D1D"/>
    <w:rsid w:val="00037570"/>
    <w:rsid w:val="000447B1"/>
    <w:rsid w:val="00046593"/>
    <w:rsid w:val="00046793"/>
    <w:rsid w:val="0006179A"/>
    <w:rsid w:val="000802B4"/>
    <w:rsid w:val="00091784"/>
    <w:rsid w:val="00095F7E"/>
    <w:rsid w:val="000A24BC"/>
    <w:rsid w:val="000A2A9E"/>
    <w:rsid w:val="000A5E13"/>
    <w:rsid w:val="000A73CE"/>
    <w:rsid w:val="000B1300"/>
    <w:rsid w:val="000B2489"/>
    <w:rsid w:val="000B5F2A"/>
    <w:rsid w:val="000C1029"/>
    <w:rsid w:val="000C1C9C"/>
    <w:rsid w:val="000C6037"/>
    <w:rsid w:val="000D2423"/>
    <w:rsid w:val="000D4452"/>
    <w:rsid w:val="000F5EBC"/>
    <w:rsid w:val="00120132"/>
    <w:rsid w:val="001256B7"/>
    <w:rsid w:val="001268F9"/>
    <w:rsid w:val="0013373C"/>
    <w:rsid w:val="001357B2"/>
    <w:rsid w:val="001452BB"/>
    <w:rsid w:val="0014679F"/>
    <w:rsid w:val="00150D82"/>
    <w:rsid w:val="00150F66"/>
    <w:rsid w:val="001542B2"/>
    <w:rsid w:val="00164D22"/>
    <w:rsid w:val="001657FF"/>
    <w:rsid w:val="0017689E"/>
    <w:rsid w:val="001A152E"/>
    <w:rsid w:val="001A308D"/>
    <w:rsid w:val="001A78C6"/>
    <w:rsid w:val="001B0A7A"/>
    <w:rsid w:val="001B7D1A"/>
    <w:rsid w:val="001C37F3"/>
    <w:rsid w:val="001C4CDF"/>
    <w:rsid w:val="001D2A23"/>
    <w:rsid w:val="001D5746"/>
    <w:rsid w:val="001D687B"/>
    <w:rsid w:val="001D78E6"/>
    <w:rsid w:val="001E0295"/>
    <w:rsid w:val="001F7A74"/>
    <w:rsid w:val="00203927"/>
    <w:rsid w:val="00207799"/>
    <w:rsid w:val="00211A25"/>
    <w:rsid w:val="00212FC8"/>
    <w:rsid w:val="002154A5"/>
    <w:rsid w:val="00221398"/>
    <w:rsid w:val="00221F2A"/>
    <w:rsid w:val="002263A8"/>
    <w:rsid w:val="0022689E"/>
    <w:rsid w:val="00235C2B"/>
    <w:rsid w:val="002438E1"/>
    <w:rsid w:val="00251EF8"/>
    <w:rsid w:val="002524BA"/>
    <w:rsid w:val="00255432"/>
    <w:rsid w:val="002644ED"/>
    <w:rsid w:val="002837D5"/>
    <w:rsid w:val="002A43B8"/>
    <w:rsid w:val="002D1E9E"/>
    <w:rsid w:val="002D547A"/>
    <w:rsid w:val="002E0401"/>
    <w:rsid w:val="002E3778"/>
    <w:rsid w:val="003015DC"/>
    <w:rsid w:val="00306370"/>
    <w:rsid w:val="00314D30"/>
    <w:rsid w:val="00316401"/>
    <w:rsid w:val="00320DFD"/>
    <w:rsid w:val="003309A4"/>
    <w:rsid w:val="00333C4F"/>
    <w:rsid w:val="003370B0"/>
    <w:rsid w:val="0034274E"/>
    <w:rsid w:val="003450B5"/>
    <w:rsid w:val="0035545C"/>
    <w:rsid w:val="003559D0"/>
    <w:rsid w:val="003575A8"/>
    <w:rsid w:val="00363F6C"/>
    <w:rsid w:val="0037070A"/>
    <w:rsid w:val="00371EB3"/>
    <w:rsid w:val="003804FA"/>
    <w:rsid w:val="00384163"/>
    <w:rsid w:val="003847AB"/>
    <w:rsid w:val="00393ECB"/>
    <w:rsid w:val="00396549"/>
    <w:rsid w:val="003A0DDB"/>
    <w:rsid w:val="003A53D4"/>
    <w:rsid w:val="003A70F1"/>
    <w:rsid w:val="003B12E7"/>
    <w:rsid w:val="003C00DA"/>
    <w:rsid w:val="003C2C15"/>
    <w:rsid w:val="003D3CF2"/>
    <w:rsid w:val="003D5437"/>
    <w:rsid w:val="003E18C7"/>
    <w:rsid w:val="003F1659"/>
    <w:rsid w:val="003F2EA9"/>
    <w:rsid w:val="003F3523"/>
    <w:rsid w:val="003F399F"/>
    <w:rsid w:val="003F7A5E"/>
    <w:rsid w:val="0041711D"/>
    <w:rsid w:val="00426342"/>
    <w:rsid w:val="00430B7C"/>
    <w:rsid w:val="00432C39"/>
    <w:rsid w:val="00435CBB"/>
    <w:rsid w:val="004376CC"/>
    <w:rsid w:val="0044437B"/>
    <w:rsid w:val="004516A9"/>
    <w:rsid w:val="0045367D"/>
    <w:rsid w:val="00464B98"/>
    <w:rsid w:val="00480448"/>
    <w:rsid w:val="004825E1"/>
    <w:rsid w:val="004915A2"/>
    <w:rsid w:val="0049698F"/>
    <w:rsid w:val="004A042E"/>
    <w:rsid w:val="004A1B8F"/>
    <w:rsid w:val="004A33FB"/>
    <w:rsid w:val="004A4FF8"/>
    <w:rsid w:val="004A592B"/>
    <w:rsid w:val="004A6D49"/>
    <w:rsid w:val="004C0049"/>
    <w:rsid w:val="004D2F68"/>
    <w:rsid w:val="004F0E0B"/>
    <w:rsid w:val="004F1D28"/>
    <w:rsid w:val="004F6C30"/>
    <w:rsid w:val="00503378"/>
    <w:rsid w:val="00505739"/>
    <w:rsid w:val="00506E40"/>
    <w:rsid w:val="0051014C"/>
    <w:rsid w:val="00515359"/>
    <w:rsid w:val="005154DD"/>
    <w:rsid w:val="00522466"/>
    <w:rsid w:val="00524594"/>
    <w:rsid w:val="005277BD"/>
    <w:rsid w:val="00535B67"/>
    <w:rsid w:val="0053692E"/>
    <w:rsid w:val="0054402F"/>
    <w:rsid w:val="0055360F"/>
    <w:rsid w:val="0055434A"/>
    <w:rsid w:val="0056020F"/>
    <w:rsid w:val="00563F62"/>
    <w:rsid w:val="00565664"/>
    <w:rsid w:val="005718D8"/>
    <w:rsid w:val="005747B3"/>
    <w:rsid w:val="005879BC"/>
    <w:rsid w:val="00591368"/>
    <w:rsid w:val="00595953"/>
    <w:rsid w:val="005A2521"/>
    <w:rsid w:val="005A6B8B"/>
    <w:rsid w:val="005B2248"/>
    <w:rsid w:val="005B4183"/>
    <w:rsid w:val="005C4402"/>
    <w:rsid w:val="005C557B"/>
    <w:rsid w:val="005D6B82"/>
    <w:rsid w:val="005E0461"/>
    <w:rsid w:val="005E147E"/>
    <w:rsid w:val="005E5E67"/>
    <w:rsid w:val="005E68E5"/>
    <w:rsid w:val="005F3A62"/>
    <w:rsid w:val="006006F6"/>
    <w:rsid w:val="00606756"/>
    <w:rsid w:val="00612996"/>
    <w:rsid w:val="00612FAB"/>
    <w:rsid w:val="006162A6"/>
    <w:rsid w:val="00626192"/>
    <w:rsid w:val="00646A2F"/>
    <w:rsid w:val="00673EA5"/>
    <w:rsid w:val="00681D4E"/>
    <w:rsid w:val="00683A03"/>
    <w:rsid w:val="00685F84"/>
    <w:rsid w:val="00694126"/>
    <w:rsid w:val="00696873"/>
    <w:rsid w:val="006A3510"/>
    <w:rsid w:val="006A60EF"/>
    <w:rsid w:val="006B066C"/>
    <w:rsid w:val="006B170B"/>
    <w:rsid w:val="006B3C3B"/>
    <w:rsid w:val="006B48AB"/>
    <w:rsid w:val="006C1904"/>
    <w:rsid w:val="006C64F8"/>
    <w:rsid w:val="006D112E"/>
    <w:rsid w:val="006D1DF4"/>
    <w:rsid w:val="006D45A0"/>
    <w:rsid w:val="006D7449"/>
    <w:rsid w:val="006E2896"/>
    <w:rsid w:val="006E30AE"/>
    <w:rsid w:val="006E661C"/>
    <w:rsid w:val="006F0C45"/>
    <w:rsid w:val="006F2EC1"/>
    <w:rsid w:val="006F433E"/>
    <w:rsid w:val="00706063"/>
    <w:rsid w:val="0070673D"/>
    <w:rsid w:val="00707E56"/>
    <w:rsid w:val="007129DF"/>
    <w:rsid w:val="00717C7C"/>
    <w:rsid w:val="00720B45"/>
    <w:rsid w:val="007215FA"/>
    <w:rsid w:val="00725F3B"/>
    <w:rsid w:val="00727E4F"/>
    <w:rsid w:val="007301A6"/>
    <w:rsid w:val="00730F90"/>
    <w:rsid w:val="00742311"/>
    <w:rsid w:val="00746E5F"/>
    <w:rsid w:val="00761B37"/>
    <w:rsid w:val="00761C02"/>
    <w:rsid w:val="00762F7E"/>
    <w:rsid w:val="007638FF"/>
    <w:rsid w:val="007739D8"/>
    <w:rsid w:val="00775DDD"/>
    <w:rsid w:val="00782AC9"/>
    <w:rsid w:val="00782C44"/>
    <w:rsid w:val="007842CC"/>
    <w:rsid w:val="00786EAC"/>
    <w:rsid w:val="007A06BA"/>
    <w:rsid w:val="007A1C4D"/>
    <w:rsid w:val="007A2600"/>
    <w:rsid w:val="007A43CF"/>
    <w:rsid w:val="007B3098"/>
    <w:rsid w:val="007C1678"/>
    <w:rsid w:val="007D006F"/>
    <w:rsid w:val="007D33C3"/>
    <w:rsid w:val="007D3F7C"/>
    <w:rsid w:val="007E06BB"/>
    <w:rsid w:val="007E5C6A"/>
    <w:rsid w:val="007E7705"/>
    <w:rsid w:val="007F2AE5"/>
    <w:rsid w:val="008011A4"/>
    <w:rsid w:val="00801AD4"/>
    <w:rsid w:val="00802D50"/>
    <w:rsid w:val="00803254"/>
    <w:rsid w:val="00803B8D"/>
    <w:rsid w:val="008071ED"/>
    <w:rsid w:val="0081007F"/>
    <w:rsid w:val="00811F37"/>
    <w:rsid w:val="008176D9"/>
    <w:rsid w:val="00817C1C"/>
    <w:rsid w:val="00825AD8"/>
    <w:rsid w:val="0083254B"/>
    <w:rsid w:val="00832616"/>
    <w:rsid w:val="00834802"/>
    <w:rsid w:val="0083524D"/>
    <w:rsid w:val="008423EC"/>
    <w:rsid w:val="00845146"/>
    <w:rsid w:val="00845164"/>
    <w:rsid w:val="00861395"/>
    <w:rsid w:val="00874E6B"/>
    <w:rsid w:val="00885D6E"/>
    <w:rsid w:val="00893D3C"/>
    <w:rsid w:val="0089572F"/>
    <w:rsid w:val="008A709A"/>
    <w:rsid w:val="008B08C5"/>
    <w:rsid w:val="008B1DD2"/>
    <w:rsid w:val="008B21B2"/>
    <w:rsid w:val="008C3125"/>
    <w:rsid w:val="008E20B7"/>
    <w:rsid w:val="008F029A"/>
    <w:rsid w:val="008F4A49"/>
    <w:rsid w:val="008F5DBF"/>
    <w:rsid w:val="008F612F"/>
    <w:rsid w:val="0090118A"/>
    <w:rsid w:val="00905C68"/>
    <w:rsid w:val="00907B8F"/>
    <w:rsid w:val="0091350A"/>
    <w:rsid w:val="0091687F"/>
    <w:rsid w:val="00924B95"/>
    <w:rsid w:val="00924DEB"/>
    <w:rsid w:val="009340BD"/>
    <w:rsid w:val="009359BE"/>
    <w:rsid w:val="00941B1E"/>
    <w:rsid w:val="0094372D"/>
    <w:rsid w:val="00950E40"/>
    <w:rsid w:val="0095299C"/>
    <w:rsid w:val="00960E4A"/>
    <w:rsid w:val="00960E76"/>
    <w:rsid w:val="009679A5"/>
    <w:rsid w:val="009725F6"/>
    <w:rsid w:val="00983E0C"/>
    <w:rsid w:val="00986F72"/>
    <w:rsid w:val="0099449C"/>
    <w:rsid w:val="009C72EA"/>
    <w:rsid w:val="009C76F5"/>
    <w:rsid w:val="009D042E"/>
    <w:rsid w:val="009D0F8E"/>
    <w:rsid w:val="009D5277"/>
    <w:rsid w:val="009E3D18"/>
    <w:rsid w:val="009E4BF2"/>
    <w:rsid w:val="009F0A81"/>
    <w:rsid w:val="009F1CAF"/>
    <w:rsid w:val="009F47EA"/>
    <w:rsid w:val="009F6238"/>
    <w:rsid w:val="009F6CC9"/>
    <w:rsid w:val="009F7685"/>
    <w:rsid w:val="00A06FD1"/>
    <w:rsid w:val="00A121BA"/>
    <w:rsid w:val="00A27B23"/>
    <w:rsid w:val="00A318D1"/>
    <w:rsid w:val="00A333F3"/>
    <w:rsid w:val="00A34B5F"/>
    <w:rsid w:val="00A37942"/>
    <w:rsid w:val="00A37AE0"/>
    <w:rsid w:val="00A441C2"/>
    <w:rsid w:val="00A45D8E"/>
    <w:rsid w:val="00A46437"/>
    <w:rsid w:val="00A47BEB"/>
    <w:rsid w:val="00A509D9"/>
    <w:rsid w:val="00A52B29"/>
    <w:rsid w:val="00A5580A"/>
    <w:rsid w:val="00A559A1"/>
    <w:rsid w:val="00A57D0C"/>
    <w:rsid w:val="00A62DE2"/>
    <w:rsid w:val="00A62E98"/>
    <w:rsid w:val="00A6610E"/>
    <w:rsid w:val="00A70A45"/>
    <w:rsid w:val="00A772B8"/>
    <w:rsid w:val="00A8067E"/>
    <w:rsid w:val="00A81720"/>
    <w:rsid w:val="00A8263E"/>
    <w:rsid w:val="00A83B0C"/>
    <w:rsid w:val="00A90CFB"/>
    <w:rsid w:val="00A92AD8"/>
    <w:rsid w:val="00AA0037"/>
    <w:rsid w:val="00AA52AE"/>
    <w:rsid w:val="00AB1D02"/>
    <w:rsid w:val="00AB2130"/>
    <w:rsid w:val="00AD51F9"/>
    <w:rsid w:val="00AE32F3"/>
    <w:rsid w:val="00AF0D5B"/>
    <w:rsid w:val="00AF5411"/>
    <w:rsid w:val="00AF6E1A"/>
    <w:rsid w:val="00B00C85"/>
    <w:rsid w:val="00B05B04"/>
    <w:rsid w:val="00B1083B"/>
    <w:rsid w:val="00B11C6E"/>
    <w:rsid w:val="00B229DA"/>
    <w:rsid w:val="00B30FDC"/>
    <w:rsid w:val="00B33F15"/>
    <w:rsid w:val="00B36FEF"/>
    <w:rsid w:val="00B3766A"/>
    <w:rsid w:val="00B50D63"/>
    <w:rsid w:val="00B61940"/>
    <w:rsid w:val="00B77C22"/>
    <w:rsid w:val="00B818E1"/>
    <w:rsid w:val="00B849FE"/>
    <w:rsid w:val="00B85B90"/>
    <w:rsid w:val="00B86CB1"/>
    <w:rsid w:val="00BB0DD7"/>
    <w:rsid w:val="00BB1CA4"/>
    <w:rsid w:val="00BB4B00"/>
    <w:rsid w:val="00BC45D7"/>
    <w:rsid w:val="00BC6550"/>
    <w:rsid w:val="00BC6D9E"/>
    <w:rsid w:val="00BD418C"/>
    <w:rsid w:val="00BD5393"/>
    <w:rsid w:val="00BD62AE"/>
    <w:rsid w:val="00BE1B46"/>
    <w:rsid w:val="00BF3DD7"/>
    <w:rsid w:val="00C02A91"/>
    <w:rsid w:val="00C031AD"/>
    <w:rsid w:val="00C03DAB"/>
    <w:rsid w:val="00C06755"/>
    <w:rsid w:val="00C072F4"/>
    <w:rsid w:val="00C101CF"/>
    <w:rsid w:val="00C12E97"/>
    <w:rsid w:val="00C16697"/>
    <w:rsid w:val="00C2066E"/>
    <w:rsid w:val="00C323EB"/>
    <w:rsid w:val="00C33E0E"/>
    <w:rsid w:val="00C343DF"/>
    <w:rsid w:val="00C37C4C"/>
    <w:rsid w:val="00C50FB3"/>
    <w:rsid w:val="00C52B29"/>
    <w:rsid w:val="00C617BB"/>
    <w:rsid w:val="00C64BFD"/>
    <w:rsid w:val="00C702D7"/>
    <w:rsid w:val="00C73EA7"/>
    <w:rsid w:val="00C75026"/>
    <w:rsid w:val="00C84A9D"/>
    <w:rsid w:val="00C9387A"/>
    <w:rsid w:val="00C96118"/>
    <w:rsid w:val="00CA14C9"/>
    <w:rsid w:val="00CA1C05"/>
    <w:rsid w:val="00CA6857"/>
    <w:rsid w:val="00CB0350"/>
    <w:rsid w:val="00CB11C0"/>
    <w:rsid w:val="00CB20EA"/>
    <w:rsid w:val="00CB4019"/>
    <w:rsid w:val="00CB6977"/>
    <w:rsid w:val="00CC26D1"/>
    <w:rsid w:val="00CD4004"/>
    <w:rsid w:val="00CD4F49"/>
    <w:rsid w:val="00CE231E"/>
    <w:rsid w:val="00CE6021"/>
    <w:rsid w:val="00CE700D"/>
    <w:rsid w:val="00CF2900"/>
    <w:rsid w:val="00D02777"/>
    <w:rsid w:val="00D10597"/>
    <w:rsid w:val="00D15A7F"/>
    <w:rsid w:val="00D354A0"/>
    <w:rsid w:val="00D43E34"/>
    <w:rsid w:val="00D5376B"/>
    <w:rsid w:val="00D603DC"/>
    <w:rsid w:val="00D67196"/>
    <w:rsid w:val="00D71A3B"/>
    <w:rsid w:val="00D71A56"/>
    <w:rsid w:val="00D765C1"/>
    <w:rsid w:val="00D778DB"/>
    <w:rsid w:val="00D81054"/>
    <w:rsid w:val="00D84236"/>
    <w:rsid w:val="00DC3978"/>
    <w:rsid w:val="00DC5DF8"/>
    <w:rsid w:val="00DD5F3A"/>
    <w:rsid w:val="00DE1D45"/>
    <w:rsid w:val="00DE29EA"/>
    <w:rsid w:val="00DF3771"/>
    <w:rsid w:val="00DF64E2"/>
    <w:rsid w:val="00DF69B0"/>
    <w:rsid w:val="00E03035"/>
    <w:rsid w:val="00E0313F"/>
    <w:rsid w:val="00E24C40"/>
    <w:rsid w:val="00E27B26"/>
    <w:rsid w:val="00E32BEE"/>
    <w:rsid w:val="00E419F2"/>
    <w:rsid w:val="00E43539"/>
    <w:rsid w:val="00E45DCB"/>
    <w:rsid w:val="00E464CA"/>
    <w:rsid w:val="00E476E7"/>
    <w:rsid w:val="00E50BC2"/>
    <w:rsid w:val="00E575E2"/>
    <w:rsid w:val="00E62C84"/>
    <w:rsid w:val="00E76075"/>
    <w:rsid w:val="00E825A9"/>
    <w:rsid w:val="00E9336C"/>
    <w:rsid w:val="00E97AD4"/>
    <w:rsid w:val="00E97E2B"/>
    <w:rsid w:val="00EA1AEE"/>
    <w:rsid w:val="00EA595B"/>
    <w:rsid w:val="00EA77B5"/>
    <w:rsid w:val="00EB6423"/>
    <w:rsid w:val="00EC24E5"/>
    <w:rsid w:val="00EC2DBC"/>
    <w:rsid w:val="00ED549D"/>
    <w:rsid w:val="00ED772A"/>
    <w:rsid w:val="00EE0FB8"/>
    <w:rsid w:val="00EE18FC"/>
    <w:rsid w:val="00EE6C10"/>
    <w:rsid w:val="00EF232A"/>
    <w:rsid w:val="00EF5174"/>
    <w:rsid w:val="00F020EA"/>
    <w:rsid w:val="00F170AD"/>
    <w:rsid w:val="00F17710"/>
    <w:rsid w:val="00F17F46"/>
    <w:rsid w:val="00F23529"/>
    <w:rsid w:val="00F23EC1"/>
    <w:rsid w:val="00F25969"/>
    <w:rsid w:val="00F3017A"/>
    <w:rsid w:val="00F36F13"/>
    <w:rsid w:val="00F4189B"/>
    <w:rsid w:val="00F4559E"/>
    <w:rsid w:val="00F51956"/>
    <w:rsid w:val="00F54008"/>
    <w:rsid w:val="00F63336"/>
    <w:rsid w:val="00F71328"/>
    <w:rsid w:val="00F740CA"/>
    <w:rsid w:val="00F81A41"/>
    <w:rsid w:val="00F86CF4"/>
    <w:rsid w:val="00F950DC"/>
    <w:rsid w:val="00F95E82"/>
    <w:rsid w:val="00FB2EDC"/>
    <w:rsid w:val="00FC6900"/>
    <w:rsid w:val="00FD64FF"/>
    <w:rsid w:val="00FF2294"/>
    <w:rsid w:val="00FF2586"/>
    <w:rsid w:val="00FF6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2"/>
    </o:shapelayout>
  </w:shapeDefaults>
  <w:decimalSymbol w:val=","/>
  <w:listSeparator w:val=";"/>
  <w14:docId w14:val="6B82F35A"/>
  <w15:chartTrackingRefBased/>
  <w15:docId w15:val="{5A965EBF-D3F1-4CD2-82A6-D9E5E22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3C4F"/>
    <w:rPr>
      <w:rFonts w:ascii="Palatino Linotype" w:hAnsi="Palatino Linotype"/>
      <w:sz w:val="24"/>
    </w:rPr>
  </w:style>
  <w:style w:type="paragraph" w:styleId="Nadpis1">
    <w:name w:val="heading 1"/>
    <w:basedOn w:val="Normln"/>
    <w:next w:val="Normln"/>
    <w:link w:val="Nadpis1Char"/>
    <w:autoRedefine/>
    <w:uiPriority w:val="9"/>
    <w:qFormat/>
    <w:rsid w:val="006A3510"/>
    <w:pPr>
      <w:keepNext/>
      <w:keepLines/>
      <w:spacing w:before="240" w:after="240"/>
      <w:jc w:val="both"/>
      <w:outlineLvl w:val="0"/>
    </w:pPr>
    <w:rPr>
      <w:rFonts w:eastAsia="Times New Roman" w:cstheme="majorBidi"/>
      <w:b/>
      <w:sz w:val="32"/>
      <w:szCs w:val="32"/>
      <w:lang w:eastAsia="cs-CZ"/>
    </w:rPr>
  </w:style>
  <w:style w:type="paragraph" w:styleId="Nadpis2">
    <w:name w:val="heading 2"/>
    <w:basedOn w:val="Normln"/>
    <w:next w:val="Normln"/>
    <w:link w:val="Nadpis2Char"/>
    <w:autoRedefine/>
    <w:uiPriority w:val="9"/>
    <w:unhideWhenUsed/>
    <w:qFormat/>
    <w:rsid w:val="00E62C84"/>
    <w:pPr>
      <w:keepNext/>
      <w:keepLines/>
      <w:numPr>
        <w:numId w:val="46"/>
      </w:numPr>
      <w:spacing w:before="40" w:after="240"/>
      <w:outlineLvl w:val="1"/>
    </w:pPr>
    <w:rPr>
      <w:rFonts w:eastAsia="Times New Roman" w:cstheme="majorBidi"/>
      <w:b/>
      <w:sz w:val="28"/>
      <w:szCs w:val="26"/>
      <w:lang w:eastAsia="cs-CZ"/>
    </w:rPr>
  </w:style>
  <w:style w:type="paragraph" w:styleId="Nadpis3">
    <w:name w:val="heading 3"/>
    <w:basedOn w:val="Normln"/>
    <w:next w:val="Normln"/>
    <w:link w:val="Nadpis3Char"/>
    <w:autoRedefine/>
    <w:uiPriority w:val="9"/>
    <w:unhideWhenUsed/>
    <w:qFormat/>
    <w:rsid w:val="00207799"/>
    <w:pPr>
      <w:keepNext/>
      <w:keepLines/>
      <w:numPr>
        <w:ilvl w:val="1"/>
        <w:numId w:val="46"/>
      </w:numPr>
      <w:spacing w:before="40" w:after="240"/>
      <w:outlineLvl w:val="2"/>
    </w:pPr>
    <w:rPr>
      <w:rFonts w:eastAsiaTheme="majorEastAsia" w:cstheme="majorBidi"/>
      <w:b/>
      <w:bCs/>
      <w:szCs w:val="24"/>
      <w:lang w:eastAsia="cs-CZ"/>
    </w:rPr>
  </w:style>
  <w:style w:type="paragraph" w:styleId="Nadpis4">
    <w:name w:val="heading 4"/>
    <w:basedOn w:val="Normln"/>
    <w:next w:val="Normln"/>
    <w:link w:val="Nadpis4Char"/>
    <w:uiPriority w:val="9"/>
    <w:unhideWhenUsed/>
    <w:qFormat/>
    <w:rsid w:val="00746E5F"/>
    <w:pPr>
      <w:keepNext/>
      <w:keepLines/>
      <w:spacing w:before="40" w:after="12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333C4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33C4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33C4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33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33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3510"/>
    <w:rPr>
      <w:rFonts w:ascii="Palatino Linotype" w:eastAsia="Times New Roman" w:hAnsi="Palatino Linotype" w:cstheme="majorBidi"/>
      <w:b/>
      <w:sz w:val="32"/>
      <w:szCs w:val="32"/>
      <w:lang w:eastAsia="cs-CZ"/>
    </w:rPr>
  </w:style>
  <w:style w:type="paragraph" w:styleId="Nadpisobsahu">
    <w:name w:val="TOC Heading"/>
    <w:basedOn w:val="Nadpis1"/>
    <w:next w:val="Normln"/>
    <w:uiPriority w:val="39"/>
    <w:unhideWhenUsed/>
    <w:qFormat/>
    <w:rsid w:val="008176D9"/>
    <w:pPr>
      <w:outlineLvl w:val="9"/>
    </w:pPr>
  </w:style>
  <w:style w:type="paragraph" w:styleId="Textpoznpodarou">
    <w:name w:val="footnote text"/>
    <w:basedOn w:val="Normln"/>
    <w:link w:val="TextpoznpodarouChar"/>
    <w:uiPriority w:val="99"/>
    <w:semiHidden/>
    <w:unhideWhenUsed/>
    <w:rsid w:val="000617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179A"/>
    <w:rPr>
      <w:sz w:val="20"/>
      <w:szCs w:val="20"/>
    </w:rPr>
  </w:style>
  <w:style w:type="character" w:styleId="Znakapoznpodarou">
    <w:name w:val="footnote reference"/>
    <w:basedOn w:val="Standardnpsmoodstavce"/>
    <w:uiPriority w:val="99"/>
    <w:semiHidden/>
    <w:unhideWhenUsed/>
    <w:rsid w:val="0006179A"/>
    <w:rPr>
      <w:vertAlign w:val="superscript"/>
    </w:rPr>
  </w:style>
  <w:style w:type="paragraph" w:styleId="Zhlav">
    <w:name w:val="header"/>
    <w:basedOn w:val="Normln"/>
    <w:link w:val="ZhlavChar"/>
    <w:uiPriority w:val="99"/>
    <w:unhideWhenUsed/>
    <w:rsid w:val="004263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6342"/>
  </w:style>
  <w:style w:type="paragraph" w:styleId="Zpat">
    <w:name w:val="footer"/>
    <w:basedOn w:val="Normln"/>
    <w:link w:val="ZpatChar"/>
    <w:uiPriority w:val="99"/>
    <w:unhideWhenUsed/>
    <w:rsid w:val="0042634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6342"/>
  </w:style>
  <w:style w:type="character" w:customStyle="1" w:styleId="Nadpis2Char">
    <w:name w:val="Nadpis 2 Char"/>
    <w:basedOn w:val="Standardnpsmoodstavce"/>
    <w:link w:val="Nadpis2"/>
    <w:uiPriority w:val="9"/>
    <w:rsid w:val="00E62C84"/>
    <w:rPr>
      <w:rFonts w:ascii="Palatino Linotype" w:eastAsia="Times New Roman" w:hAnsi="Palatino Linotype" w:cstheme="majorBidi"/>
      <w:b/>
      <w:sz w:val="28"/>
      <w:szCs w:val="26"/>
      <w:lang w:eastAsia="cs-CZ"/>
    </w:rPr>
  </w:style>
  <w:style w:type="character" w:customStyle="1" w:styleId="Nadpis3Char">
    <w:name w:val="Nadpis 3 Char"/>
    <w:basedOn w:val="Standardnpsmoodstavce"/>
    <w:link w:val="Nadpis3"/>
    <w:uiPriority w:val="9"/>
    <w:rsid w:val="00207799"/>
    <w:rPr>
      <w:rFonts w:ascii="Palatino Linotype" w:eastAsiaTheme="majorEastAsia" w:hAnsi="Palatino Linotype" w:cstheme="majorBidi"/>
      <w:b/>
      <w:bCs/>
      <w:sz w:val="24"/>
      <w:szCs w:val="24"/>
      <w:lang w:eastAsia="cs-CZ"/>
    </w:rPr>
  </w:style>
  <w:style w:type="character" w:customStyle="1" w:styleId="Nadpis4Char">
    <w:name w:val="Nadpis 4 Char"/>
    <w:basedOn w:val="Standardnpsmoodstavce"/>
    <w:link w:val="Nadpis4"/>
    <w:uiPriority w:val="9"/>
    <w:rsid w:val="00746E5F"/>
    <w:rPr>
      <w:rFonts w:ascii="Palatino Linotype" w:eastAsiaTheme="majorEastAsia" w:hAnsi="Palatino Linotype" w:cstheme="majorBidi"/>
      <w:b/>
      <w:iCs/>
      <w:sz w:val="24"/>
    </w:rPr>
  </w:style>
  <w:style w:type="character" w:customStyle="1" w:styleId="Nadpis5Char">
    <w:name w:val="Nadpis 5 Char"/>
    <w:basedOn w:val="Standardnpsmoodstavce"/>
    <w:link w:val="Nadpis5"/>
    <w:uiPriority w:val="9"/>
    <w:semiHidden/>
    <w:rsid w:val="00333C4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33C4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33C4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33C4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33C4F"/>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A37942"/>
    <w:pPr>
      <w:tabs>
        <w:tab w:val="right" w:leader="dot" w:pos="8210"/>
      </w:tabs>
      <w:spacing w:after="100"/>
    </w:pPr>
    <w:rPr>
      <w:rFonts w:eastAsia="Calibri" w:cs="Times New Roman"/>
      <w:b/>
      <w:bCs/>
      <w:noProof/>
      <w:kern w:val="32"/>
      <w:lang w:eastAsia="cs-CZ"/>
    </w:rPr>
  </w:style>
  <w:style w:type="paragraph" w:styleId="Obsah2">
    <w:name w:val="toc 2"/>
    <w:basedOn w:val="Normln"/>
    <w:next w:val="Normln"/>
    <w:autoRedefine/>
    <w:uiPriority w:val="39"/>
    <w:unhideWhenUsed/>
    <w:rsid w:val="009D042E"/>
    <w:pPr>
      <w:spacing w:after="100"/>
      <w:ind w:left="240"/>
    </w:pPr>
  </w:style>
  <w:style w:type="paragraph" w:styleId="Obsah3">
    <w:name w:val="toc 3"/>
    <w:basedOn w:val="Normln"/>
    <w:next w:val="Normln"/>
    <w:autoRedefine/>
    <w:uiPriority w:val="39"/>
    <w:unhideWhenUsed/>
    <w:rsid w:val="009D042E"/>
    <w:pPr>
      <w:spacing w:after="100"/>
      <w:ind w:left="480"/>
    </w:pPr>
  </w:style>
  <w:style w:type="character" w:styleId="Hypertextovodkaz">
    <w:name w:val="Hyperlink"/>
    <w:basedOn w:val="Standardnpsmoodstavce"/>
    <w:uiPriority w:val="99"/>
    <w:unhideWhenUsed/>
    <w:rsid w:val="009D042E"/>
    <w:rPr>
      <w:color w:val="0563C1" w:themeColor="hyperlink"/>
      <w:u w:val="single"/>
    </w:rPr>
  </w:style>
  <w:style w:type="character" w:styleId="Nevyeenzmnka">
    <w:name w:val="Unresolved Mention"/>
    <w:basedOn w:val="Standardnpsmoodstavce"/>
    <w:uiPriority w:val="99"/>
    <w:semiHidden/>
    <w:unhideWhenUsed/>
    <w:rsid w:val="00706063"/>
    <w:rPr>
      <w:color w:val="605E5C"/>
      <w:shd w:val="clear" w:color="auto" w:fill="E1DFDD"/>
    </w:rPr>
  </w:style>
  <w:style w:type="paragraph" w:styleId="Bezmezer">
    <w:name w:val="No Spacing"/>
    <w:aliases w:val="Nadpis"/>
    <w:autoRedefine/>
    <w:uiPriority w:val="1"/>
    <w:rsid w:val="0044437B"/>
    <w:pPr>
      <w:spacing w:after="0" w:line="360" w:lineRule="auto"/>
      <w:jc w:val="both"/>
    </w:pPr>
    <w:rPr>
      <w:rFonts w:ascii="Palatino Linotype" w:hAnsi="Palatino Linotype"/>
      <w:bCs/>
      <w:sz w:val="24"/>
      <w:szCs w:val="24"/>
      <w:lang w:eastAsia="cs-CZ"/>
    </w:rPr>
  </w:style>
  <w:style w:type="paragraph" w:styleId="Odstavecseseznamem">
    <w:name w:val="List Paragraph"/>
    <w:basedOn w:val="Normln"/>
    <w:uiPriority w:val="34"/>
    <w:qFormat/>
    <w:rsid w:val="005E5E67"/>
    <w:pPr>
      <w:ind w:left="720"/>
      <w:contextualSpacing/>
    </w:pPr>
  </w:style>
  <w:style w:type="numbering" w:customStyle="1" w:styleId="Bezseznamu1">
    <w:name w:val="Bez seznamu1"/>
    <w:next w:val="Bezseznamu"/>
    <w:uiPriority w:val="99"/>
    <w:semiHidden/>
    <w:unhideWhenUsed/>
    <w:rsid w:val="0055360F"/>
  </w:style>
  <w:style w:type="paragraph" w:customStyle="1" w:styleId="msonormal0">
    <w:name w:val="msonormal"/>
    <w:basedOn w:val="Normln"/>
    <w:rsid w:val="0055360F"/>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ormlnweb">
    <w:name w:val="Normal (Web)"/>
    <w:basedOn w:val="Normln"/>
    <w:uiPriority w:val="99"/>
    <w:semiHidden/>
    <w:unhideWhenUsed/>
    <w:rsid w:val="0055360F"/>
    <w:pPr>
      <w:spacing w:before="100" w:beforeAutospacing="1" w:after="100" w:afterAutospacing="1" w:line="240" w:lineRule="auto"/>
    </w:pPr>
    <w:rPr>
      <w:rFonts w:ascii="Times New Roman" w:eastAsia="Times New Roman" w:hAnsi="Times New Roman" w:cs="Times New Roman"/>
      <w:szCs w:val="24"/>
      <w:lang w:eastAsia="cs-CZ"/>
    </w:rPr>
  </w:style>
  <w:style w:type="character" w:styleId="Sledovanodkaz">
    <w:name w:val="FollowedHyperlink"/>
    <w:basedOn w:val="Standardnpsmoodstavce"/>
    <w:uiPriority w:val="99"/>
    <w:semiHidden/>
    <w:unhideWhenUsed/>
    <w:rsid w:val="0055360F"/>
    <w:rPr>
      <w:color w:val="800080"/>
      <w:u w:val="single"/>
    </w:rPr>
  </w:style>
  <w:style w:type="character" w:styleId="Siln">
    <w:name w:val="Strong"/>
    <w:basedOn w:val="Standardnpsmoodstavce"/>
    <w:uiPriority w:val="22"/>
    <w:qFormat/>
    <w:rsid w:val="0055360F"/>
    <w:rPr>
      <w:b/>
      <w:bCs/>
    </w:rPr>
  </w:style>
  <w:style w:type="character" w:customStyle="1" w:styleId="noprint">
    <w:name w:val="noprint"/>
    <w:basedOn w:val="Standardnpsmoodstavce"/>
    <w:rsid w:val="0055360F"/>
  </w:style>
  <w:style w:type="paragraph" w:customStyle="1" w:styleId="nomobile">
    <w:name w:val="nomobile"/>
    <w:basedOn w:val="Normln"/>
    <w:rsid w:val="0055360F"/>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separator">
    <w:name w:val="separator"/>
    <w:basedOn w:val="Standardnpsmoodstavce"/>
    <w:rsid w:val="0055360F"/>
  </w:style>
  <w:style w:type="paragraph" w:customStyle="1" w:styleId="graf">
    <w:name w:val="graf"/>
    <w:basedOn w:val="Normln"/>
    <w:rsid w:val="0055360F"/>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mini">
    <w:name w:val="mini"/>
    <w:basedOn w:val="Normln"/>
    <w:rsid w:val="0055360F"/>
    <w:pPr>
      <w:spacing w:before="100" w:beforeAutospacing="1" w:after="100" w:afterAutospacing="1" w:line="240" w:lineRule="auto"/>
    </w:pPr>
    <w:rPr>
      <w:rFonts w:ascii="Times New Roman" w:eastAsia="Times New Roman" w:hAnsi="Times New Roman" w:cs="Times New Roman"/>
      <w:szCs w:val="24"/>
      <w:lang w:eastAsia="cs-CZ"/>
    </w:rPr>
  </w:style>
  <w:style w:type="numbering" w:customStyle="1" w:styleId="LEZ">
    <w:name w:val="LEZ"/>
    <w:uiPriority w:val="99"/>
    <w:rsid w:val="009F7685"/>
    <w:pPr>
      <w:numPr>
        <w:numId w:val="21"/>
      </w:numPr>
    </w:pPr>
  </w:style>
  <w:style w:type="numbering" w:customStyle="1" w:styleId="lenka">
    <w:name w:val="lenka"/>
    <w:uiPriority w:val="99"/>
    <w:rsid w:val="000B5F2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457">
      <w:bodyDiv w:val="1"/>
      <w:marLeft w:val="0"/>
      <w:marRight w:val="0"/>
      <w:marTop w:val="0"/>
      <w:marBottom w:val="0"/>
      <w:divBdr>
        <w:top w:val="none" w:sz="0" w:space="0" w:color="auto"/>
        <w:left w:val="none" w:sz="0" w:space="0" w:color="auto"/>
        <w:bottom w:val="none" w:sz="0" w:space="0" w:color="auto"/>
        <w:right w:val="none" w:sz="0" w:space="0" w:color="auto"/>
      </w:divBdr>
    </w:div>
    <w:div w:id="84159493">
      <w:bodyDiv w:val="1"/>
      <w:marLeft w:val="0"/>
      <w:marRight w:val="0"/>
      <w:marTop w:val="0"/>
      <w:marBottom w:val="0"/>
      <w:divBdr>
        <w:top w:val="none" w:sz="0" w:space="0" w:color="auto"/>
        <w:left w:val="none" w:sz="0" w:space="0" w:color="auto"/>
        <w:bottom w:val="none" w:sz="0" w:space="0" w:color="auto"/>
        <w:right w:val="none" w:sz="0" w:space="0" w:color="auto"/>
      </w:divBdr>
    </w:div>
    <w:div w:id="146171275">
      <w:bodyDiv w:val="1"/>
      <w:marLeft w:val="0"/>
      <w:marRight w:val="0"/>
      <w:marTop w:val="0"/>
      <w:marBottom w:val="0"/>
      <w:divBdr>
        <w:top w:val="none" w:sz="0" w:space="0" w:color="auto"/>
        <w:left w:val="none" w:sz="0" w:space="0" w:color="auto"/>
        <w:bottom w:val="none" w:sz="0" w:space="0" w:color="auto"/>
        <w:right w:val="none" w:sz="0" w:space="0" w:color="auto"/>
      </w:divBdr>
    </w:div>
    <w:div w:id="295184089">
      <w:bodyDiv w:val="1"/>
      <w:marLeft w:val="0"/>
      <w:marRight w:val="0"/>
      <w:marTop w:val="0"/>
      <w:marBottom w:val="0"/>
      <w:divBdr>
        <w:top w:val="none" w:sz="0" w:space="0" w:color="auto"/>
        <w:left w:val="none" w:sz="0" w:space="0" w:color="auto"/>
        <w:bottom w:val="none" w:sz="0" w:space="0" w:color="auto"/>
        <w:right w:val="none" w:sz="0" w:space="0" w:color="auto"/>
      </w:divBdr>
    </w:div>
    <w:div w:id="316149335">
      <w:bodyDiv w:val="1"/>
      <w:marLeft w:val="0"/>
      <w:marRight w:val="0"/>
      <w:marTop w:val="0"/>
      <w:marBottom w:val="0"/>
      <w:divBdr>
        <w:top w:val="none" w:sz="0" w:space="0" w:color="auto"/>
        <w:left w:val="none" w:sz="0" w:space="0" w:color="auto"/>
        <w:bottom w:val="none" w:sz="0" w:space="0" w:color="auto"/>
        <w:right w:val="none" w:sz="0" w:space="0" w:color="auto"/>
      </w:divBdr>
    </w:div>
    <w:div w:id="557938529">
      <w:bodyDiv w:val="1"/>
      <w:marLeft w:val="0"/>
      <w:marRight w:val="0"/>
      <w:marTop w:val="0"/>
      <w:marBottom w:val="0"/>
      <w:divBdr>
        <w:top w:val="none" w:sz="0" w:space="0" w:color="auto"/>
        <w:left w:val="none" w:sz="0" w:space="0" w:color="auto"/>
        <w:bottom w:val="none" w:sz="0" w:space="0" w:color="auto"/>
        <w:right w:val="none" w:sz="0" w:space="0" w:color="auto"/>
      </w:divBdr>
    </w:div>
    <w:div w:id="575288911">
      <w:bodyDiv w:val="1"/>
      <w:marLeft w:val="0"/>
      <w:marRight w:val="0"/>
      <w:marTop w:val="0"/>
      <w:marBottom w:val="0"/>
      <w:divBdr>
        <w:top w:val="none" w:sz="0" w:space="0" w:color="auto"/>
        <w:left w:val="none" w:sz="0" w:space="0" w:color="auto"/>
        <w:bottom w:val="none" w:sz="0" w:space="0" w:color="auto"/>
        <w:right w:val="none" w:sz="0" w:space="0" w:color="auto"/>
      </w:divBdr>
    </w:div>
    <w:div w:id="606691466">
      <w:bodyDiv w:val="1"/>
      <w:marLeft w:val="0"/>
      <w:marRight w:val="0"/>
      <w:marTop w:val="0"/>
      <w:marBottom w:val="0"/>
      <w:divBdr>
        <w:top w:val="none" w:sz="0" w:space="0" w:color="auto"/>
        <w:left w:val="none" w:sz="0" w:space="0" w:color="auto"/>
        <w:bottom w:val="none" w:sz="0" w:space="0" w:color="auto"/>
        <w:right w:val="none" w:sz="0" w:space="0" w:color="auto"/>
      </w:divBdr>
    </w:div>
    <w:div w:id="629827726">
      <w:bodyDiv w:val="1"/>
      <w:marLeft w:val="0"/>
      <w:marRight w:val="0"/>
      <w:marTop w:val="0"/>
      <w:marBottom w:val="0"/>
      <w:divBdr>
        <w:top w:val="none" w:sz="0" w:space="0" w:color="auto"/>
        <w:left w:val="none" w:sz="0" w:space="0" w:color="auto"/>
        <w:bottom w:val="none" w:sz="0" w:space="0" w:color="auto"/>
        <w:right w:val="none" w:sz="0" w:space="0" w:color="auto"/>
      </w:divBdr>
    </w:div>
    <w:div w:id="1123646882">
      <w:bodyDiv w:val="1"/>
      <w:marLeft w:val="0"/>
      <w:marRight w:val="0"/>
      <w:marTop w:val="0"/>
      <w:marBottom w:val="0"/>
      <w:divBdr>
        <w:top w:val="none" w:sz="0" w:space="0" w:color="auto"/>
        <w:left w:val="none" w:sz="0" w:space="0" w:color="auto"/>
        <w:bottom w:val="none" w:sz="0" w:space="0" w:color="auto"/>
        <w:right w:val="none" w:sz="0" w:space="0" w:color="auto"/>
      </w:divBdr>
    </w:div>
    <w:div w:id="1139803782">
      <w:bodyDiv w:val="1"/>
      <w:marLeft w:val="0"/>
      <w:marRight w:val="0"/>
      <w:marTop w:val="0"/>
      <w:marBottom w:val="0"/>
      <w:divBdr>
        <w:top w:val="none" w:sz="0" w:space="0" w:color="auto"/>
        <w:left w:val="none" w:sz="0" w:space="0" w:color="auto"/>
        <w:bottom w:val="none" w:sz="0" w:space="0" w:color="auto"/>
        <w:right w:val="none" w:sz="0" w:space="0" w:color="auto"/>
      </w:divBdr>
    </w:div>
    <w:div w:id="1292638700">
      <w:bodyDiv w:val="1"/>
      <w:marLeft w:val="0"/>
      <w:marRight w:val="0"/>
      <w:marTop w:val="0"/>
      <w:marBottom w:val="0"/>
      <w:divBdr>
        <w:top w:val="none" w:sz="0" w:space="0" w:color="auto"/>
        <w:left w:val="none" w:sz="0" w:space="0" w:color="auto"/>
        <w:bottom w:val="none" w:sz="0" w:space="0" w:color="auto"/>
        <w:right w:val="none" w:sz="0" w:space="0" w:color="auto"/>
      </w:divBdr>
    </w:div>
    <w:div w:id="1318463306">
      <w:bodyDiv w:val="1"/>
      <w:marLeft w:val="0"/>
      <w:marRight w:val="0"/>
      <w:marTop w:val="0"/>
      <w:marBottom w:val="0"/>
      <w:divBdr>
        <w:top w:val="none" w:sz="0" w:space="0" w:color="auto"/>
        <w:left w:val="none" w:sz="0" w:space="0" w:color="auto"/>
        <w:bottom w:val="none" w:sz="0" w:space="0" w:color="auto"/>
        <w:right w:val="none" w:sz="0" w:space="0" w:color="auto"/>
      </w:divBdr>
    </w:div>
    <w:div w:id="1434276555">
      <w:bodyDiv w:val="1"/>
      <w:marLeft w:val="0"/>
      <w:marRight w:val="0"/>
      <w:marTop w:val="0"/>
      <w:marBottom w:val="0"/>
      <w:divBdr>
        <w:top w:val="none" w:sz="0" w:space="0" w:color="auto"/>
        <w:left w:val="none" w:sz="0" w:space="0" w:color="auto"/>
        <w:bottom w:val="none" w:sz="0" w:space="0" w:color="auto"/>
        <w:right w:val="none" w:sz="0" w:space="0" w:color="auto"/>
      </w:divBdr>
    </w:div>
    <w:div w:id="1543178435">
      <w:bodyDiv w:val="1"/>
      <w:marLeft w:val="0"/>
      <w:marRight w:val="0"/>
      <w:marTop w:val="0"/>
      <w:marBottom w:val="0"/>
      <w:divBdr>
        <w:top w:val="none" w:sz="0" w:space="0" w:color="auto"/>
        <w:left w:val="none" w:sz="0" w:space="0" w:color="auto"/>
        <w:bottom w:val="none" w:sz="0" w:space="0" w:color="auto"/>
        <w:right w:val="none" w:sz="0" w:space="0" w:color="auto"/>
      </w:divBdr>
    </w:div>
    <w:div w:id="1693720278">
      <w:bodyDiv w:val="1"/>
      <w:marLeft w:val="0"/>
      <w:marRight w:val="0"/>
      <w:marTop w:val="0"/>
      <w:marBottom w:val="0"/>
      <w:divBdr>
        <w:top w:val="none" w:sz="0" w:space="0" w:color="auto"/>
        <w:left w:val="none" w:sz="0" w:space="0" w:color="auto"/>
        <w:bottom w:val="none" w:sz="0" w:space="0" w:color="auto"/>
        <w:right w:val="none" w:sz="0" w:space="0" w:color="auto"/>
      </w:divBdr>
    </w:div>
    <w:div w:id="1954945591">
      <w:bodyDiv w:val="1"/>
      <w:marLeft w:val="0"/>
      <w:marRight w:val="0"/>
      <w:marTop w:val="0"/>
      <w:marBottom w:val="0"/>
      <w:divBdr>
        <w:top w:val="none" w:sz="0" w:space="0" w:color="auto"/>
        <w:left w:val="none" w:sz="0" w:space="0" w:color="auto"/>
        <w:bottom w:val="none" w:sz="0" w:space="0" w:color="auto"/>
        <w:right w:val="none" w:sz="0" w:space="0" w:color="auto"/>
      </w:divBdr>
    </w:div>
    <w:div w:id="1959875457">
      <w:bodyDiv w:val="1"/>
      <w:marLeft w:val="0"/>
      <w:marRight w:val="0"/>
      <w:marTop w:val="0"/>
      <w:marBottom w:val="0"/>
      <w:divBdr>
        <w:top w:val="none" w:sz="0" w:space="0" w:color="auto"/>
        <w:left w:val="none" w:sz="0" w:space="0" w:color="auto"/>
        <w:bottom w:val="none" w:sz="0" w:space="0" w:color="auto"/>
        <w:right w:val="none" w:sz="0" w:space="0" w:color="auto"/>
      </w:divBdr>
    </w:div>
    <w:div w:id="2009013151">
      <w:bodyDiv w:val="1"/>
      <w:marLeft w:val="0"/>
      <w:marRight w:val="0"/>
      <w:marTop w:val="0"/>
      <w:marBottom w:val="0"/>
      <w:divBdr>
        <w:top w:val="none" w:sz="0" w:space="0" w:color="auto"/>
        <w:left w:val="none" w:sz="0" w:space="0" w:color="auto"/>
        <w:bottom w:val="none" w:sz="0" w:space="0" w:color="auto"/>
        <w:right w:val="none" w:sz="0" w:space="0" w:color="auto"/>
      </w:divBdr>
    </w:div>
    <w:div w:id="2030065915">
      <w:bodyDiv w:val="1"/>
      <w:marLeft w:val="0"/>
      <w:marRight w:val="0"/>
      <w:marTop w:val="0"/>
      <w:marBottom w:val="0"/>
      <w:divBdr>
        <w:top w:val="none" w:sz="0" w:space="0" w:color="auto"/>
        <w:left w:val="none" w:sz="0" w:space="0" w:color="auto"/>
        <w:bottom w:val="none" w:sz="0" w:space="0" w:color="auto"/>
        <w:right w:val="none" w:sz="0" w:space="0" w:color="auto"/>
      </w:divBdr>
    </w:div>
    <w:div w:id="2069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95.xml"/><Relationship Id="rId21" Type="http://schemas.openxmlformats.org/officeDocument/2006/relationships/control" Target="activeX/activeX6.xml"/><Relationship Id="rId42" Type="http://schemas.openxmlformats.org/officeDocument/2006/relationships/image" Target="media/image11.wmf"/><Relationship Id="rId47" Type="http://schemas.openxmlformats.org/officeDocument/2006/relationships/control" Target="activeX/activeX25.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control" Target="activeX/activeX62.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control" Target="activeX/activeX111.xml"/><Relationship Id="rId138" Type="http://schemas.openxmlformats.org/officeDocument/2006/relationships/control" Target="activeX/activeX116.xml"/><Relationship Id="rId16" Type="http://schemas.openxmlformats.org/officeDocument/2006/relationships/image" Target="media/image6.wmf"/><Relationship Id="rId107" Type="http://schemas.openxmlformats.org/officeDocument/2006/relationships/control" Target="activeX/activeX85.xml"/><Relationship Id="rId11" Type="http://schemas.openxmlformats.org/officeDocument/2006/relationships/image" Target="media/image2.png"/><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2.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28" Type="http://schemas.openxmlformats.org/officeDocument/2006/relationships/control" Target="activeX/activeX106.xml"/><Relationship Id="rId5" Type="http://schemas.openxmlformats.org/officeDocument/2006/relationships/webSettings" Target="webSettings.xml"/><Relationship Id="rId90" Type="http://schemas.openxmlformats.org/officeDocument/2006/relationships/control" Target="activeX/activeX68.xml"/><Relationship Id="rId95" Type="http://schemas.openxmlformats.org/officeDocument/2006/relationships/control" Target="activeX/activeX73.xml"/><Relationship Id="rId22" Type="http://schemas.openxmlformats.org/officeDocument/2006/relationships/control" Target="activeX/activeX7.xml"/><Relationship Id="rId27" Type="http://schemas.openxmlformats.org/officeDocument/2006/relationships/control" Target="activeX/activeX11.xml"/><Relationship Id="rId43" Type="http://schemas.openxmlformats.org/officeDocument/2006/relationships/control" Target="activeX/activeX23.xml"/><Relationship Id="rId48" Type="http://schemas.openxmlformats.org/officeDocument/2006/relationships/control" Target="activeX/activeX26.xml"/><Relationship Id="rId64" Type="http://schemas.openxmlformats.org/officeDocument/2006/relationships/control" Target="activeX/activeX42.xml"/><Relationship Id="rId69" Type="http://schemas.openxmlformats.org/officeDocument/2006/relationships/control" Target="activeX/activeX47.xml"/><Relationship Id="rId113" Type="http://schemas.openxmlformats.org/officeDocument/2006/relationships/control" Target="activeX/activeX91.xml"/><Relationship Id="rId118" Type="http://schemas.openxmlformats.org/officeDocument/2006/relationships/control" Target="activeX/activeX96.xml"/><Relationship Id="rId134" Type="http://schemas.openxmlformats.org/officeDocument/2006/relationships/control" Target="activeX/activeX112.xml"/><Relationship Id="rId139" Type="http://schemas.openxmlformats.org/officeDocument/2006/relationships/control" Target="activeX/activeX117.xml"/><Relationship Id="rId8" Type="http://schemas.openxmlformats.org/officeDocument/2006/relationships/image" Target="media/image1.png"/><Relationship Id="rId51" Type="http://schemas.openxmlformats.org/officeDocument/2006/relationships/control" Target="activeX/activeX29.xml"/><Relationship Id="rId72" Type="http://schemas.openxmlformats.org/officeDocument/2006/relationships/control" Target="activeX/activeX50.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control" Target="activeX/activeX17.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control" Target="activeX/activeX37.xml"/><Relationship Id="rId67" Type="http://schemas.openxmlformats.org/officeDocument/2006/relationships/control" Target="activeX/activeX45.xml"/><Relationship Id="rId103" Type="http://schemas.openxmlformats.org/officeDocument/2006/relationships/control" Target="activeX/activeX81.xml"/><Relationship Id="rId108" Type="http://schemas.openxmlformats.org/officeDocument/2006/relationships/control" Target="activeX/activeX86.xml"/><Relationship Id="rId116" Type="http://schemas.openxmlformats.org/officeDocument/2006/relationships/control" Target="activeX/activeX94.xml"/><Relationship Id="rId124" Type="http://schemas.openxmlformats.org/officeDocument/2006/relationships/control" Target="activeX/activeX102.xml"/><Relationship Id="rId129" Type="http://schemas.openxmlformats.org/officeDocument/2006/relationships/control" Target="activeX/activeX107.xml"/><Relationship Id="rId137" Type="http://schemas.openxmlformats.org/officeDocument/2006/relationships/control" Target="activeX/activeX115.xml"/><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11" Type="http://schemas.openxmlformats.org/officeDocument/2006/relationships/control" Target="activeX/activeX89.xml"/><Relationship Id="rId132" Type="http://schemas.openxmlformats.org/officeDocument/2006/relationships/control" Target="activeX/activeX110.xm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image" Target="media/image8.wmf"/><Relationship Id="rId49" Type="http://schemas.openxmlformats.org/officeDocument/2006/relationships/control" Target="activeX/activeX27.xml"/><Relationship Id="rId57" Type="http://schemas.openxmlformats.org/officeDocument/2006/relationships/control" Target="activeX/activeX35.xml"/><Relationship Id="rId106" Type="http://schemas.openxmlformats.org/officeDocument/2006/relationships/control" Target="activeX/activeX84.xml"/><Relationship Id="rId114" Type="http://schemas.openxmlformats.org/officeDocument/2006/relationships/control" Target="activeX/activeX92.xml"/><Relationship Id="rId119" Type="http://schemas.openxmlformats.org/officeDocument/2006/relationships/control" Target="activeX/activeX97.xml"/><Relationship Id="rId127" Type="http://schemas.openxmlformats.org/officeDocument/2006/relationships/control" Target="activeX/activeX105.xml"/><Relationship Id="rId10" Type="http://schemas.openxmlformats.org/officeDocument/2006/relationships/hyperlink" Target="http://www.mpsv.cz" TargetMode="External"/><Relationship Id="rId31" Type="http://schemas.openxmlformats.org/officeDocument/2006/relationships/control" Target="activeX/activeX15.xml"/><Relationship Id="rId44" Type="http://schemas.openxmlformats.org/officeDocument/2006/relationships/image" Target="media/image12.wmf"/><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30" Type="http://schemas.openxmlformats.org/officeDocument/2006/relationships/control" Target="activeX/activeX108.xml"/><Relationship Id="rId135" Type="http://schemas.openxmlformats.org/officeDocument/2006/relationships/control" Target="activeX/activeX11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control" Target="activeX/activeX3.xml"/><Relationship Id="rId39" Type="http://schemas.openxmlformats.org/officeDocument/2006/relationships/control" Target="activeX/activeX21.xml"/><Relationship Id="rId109" Type="http://schemas.openxmlformats.org/officeDocument/2006/relationships/control" Target="activeX/activeX87.xml"/><Relationship Id="rId34" Type="http://schemas.openxmlformats.org/officeDocument/2006/relationships/control" Target="activeX/activeX18.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control" Target="activeX/activeX103.xm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9.xml"/><Relationship Id="rId92" Type="http://schemas.openxmlformats.org/officeDocument/2006/relationships/control" Target="activeX/activeX70.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image" Target="media/image10.wmf"/><Relationship Id="rId45" Type="http://schemas.openxmlformats.org/officeDocument/2006/relationships/control" Target="activeX/activeX24.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control" Target="activeX/activeX109.xml"/><Relationship Id="rId136" Type="http://schemas.openxmlformats.org/officeDocument/2006/relationships/control" Target="activeX/activeX114.xml"/><Relationship Id="rId61" Type="http://schemas.openxmlformats.org/officeDocument/2006/relationships/control" Target="activeX/activeX39.xml"/><Relationship Id="rId82" Type="http://schemas.openxmlformats.org/officeDocument/2006/relationships/control" Target="activeX/activeX60.xml"/><Relationship Id="rId19" Type="http://schemas.openxmlformats.org/officeDocument/2006/relationships/control" Target="activeX/activeX4.xml"/><Relationship Id="rId14"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9FDE-7101-4094-9ECA-BE4A4B04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14047</TotalTime>
  <Pages>38</Pages>
  <Words>7082</Words>
  <Characters>41784</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Ležatková Lenka</dc:creator>
  <cp:keywords/>
  <dc:description/>
  <cp:lastModifiedBy>Ležatková Lenka</cp:lastModifiedBy>
  <cp:revision>320</cp:revision>
  <dcterms:created xsi:type="dcterms:W3CDTF">2021-09-13T19:29:00Z</dcterms:created>
  <dcterms:modified xsi:type="dcterms:W3CDTF">2022-12-12T09:39:00Z</dcterms:modified>
</cp:coreProperties>
</file>