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21C2" w:rsidRPr="00CB18EF" w:rsidRDefault="00CB18EF" w:rsidP="00CB18EF">
      <w:pPr>
        <w:spacing w:after="0" w:line="360" w:lineRule="auto"/>
        <w:jc w:val="center"/>
        <w:rPr>
          <w:b/>
          <w:sz w:val="32"/>
          <w:szCs w:val="32"/>
        </w:rPr>
      </w:pPr>
      <w:r w:rsidRPr="00CB18EF">
        <w:rPr>
          <w:b/>
          <w:sz w:val="32"/>
          <w:szCs w:val="32"/>
        </w:rPr>
        <w:t>Univerzita Palackého v Olomouci</w:t>
      </w:r>
    </w:p>
    <w:p w:rsidR="00FA21C2" w:rsidRDefault="00CB18EF" w:rsidP="00CB18EF">
      <w:pPr>
        <w:spacing w:after="0" w:line="360" w:lineRule="auto"/>
        <w:jc w:val="center"/>
        <w:rPr>
          <w:b/>
          <w:sz w:val="32"/>
          <w:szCs w:val="32"/>
        </w:rPr>
      </w:pPr>
      <w:r>
        <w:rPr>
          <w:b/>
          <w:sz w:val="32"/>
          <w:szCs w:val="32"/>
        </w:rPr>
        <w:t>Filozofická fakulta</w:t>
      </w:r>
    </w:p>
    <w:p w:rsidR="00CB18EF" w:rsidRDefault="00CB18EF" w:rsidP="00CB18EF">
      <w:pPr>
        <w:spacing w:after="0" w:line="360" w:lineRule="auto"/>
        <w:jc w:val="center"/>
        <w:rPr>
          <w:b/>
          <w:sz w:val="32"/>
          <w:szCs w:val="32"/>
        </w:rPr>
      </w:pPr>
    </w:p>
    <w:p w:rsidR="00CB18EF" w:rsidRDefault="00CB18EF" w:rsidP="00CB18EF">
      <w:pPr>
        <w:spacing w:after="0" w:line="360" w:lineRule="auto"/>
        <w:jc w:val="center"/>
        <w:rPr>
          <w:b/>
          <w:sz w:val="32"/>
          <w:szCs w:val="32"/>
        </w:rPr>
      </w:pPr>
    </w:p>
    <w:p w:rsidR="00CB18EF" w:rsidRDefault="00CB18EF" w:rsidP="00CB18EF">
      <w:pPr>
        <w:spacing w:after="0" w:line="360" w:lineRule="auto"/>
        <w:jc w:val="center"/>
        <w:rPr>
          <w:b/>
          <w:sz w:val="32"/>
          <w:szCs w:val="32"/>
        </w:rPr>
      </w:pPr>
    </w:p>
    <w:p w:rsidR="00CB18EF" w:rsidRDefault="00CB18EF" w:rsidP="00CB18EF">
      <w:pPr>
        <w:spacing w:after="0" w:line="360" w:lineRule="auto"/>
        <w:jc w:val="center"/>
        <w:rPr>
          <w:b/>
          <w:sz w:val="32"/>
          <w:szCs w:val="32"/>
        </w:rPr>
      </w:pPr>
    </w:p>
    <w:p w:rsidR="00CB18EF" w:rsidRDefault="00CB18EF" w:rsidP="00CB18EF">
      <w:pPr>
        <w:spacing w:after="0" w:line="360" w:lineRule="auto"/>
        <w:jc w:val="center"/>
        <w:rPr>
          <w:b/>
          <w:sz w:val="32"/>
          <w:szCs w:val="32"/>
        </w:rPr>
      </w:pPr>
    </w:p>
    <w:p w:rsidR="00CB18EF" w:rsidRDefault="00CB18EF" w:rsidP="00CB18EF">
      <w:pPr>
        <w:spacing w:after="0" w:line="360" w:lineRule="auto"/>
        <w:jc w:val="center"/>
        <w:rPr>
          <w:b/>
          <w:sz w:val="32"/>
          <w:szCs w:val="32"/>
        </w:rPr>
      </w:pPr>
    </w:p>
    <w:p w:rsidR="00CB18EF" w:rsidRDefault="00CB18EF" w:rsidP="00CB18EF">
      <w:pPr>
        <w:spacing w:after="0" w:line="360" w:lineRule="auto"/>
        <w:jc w:val="center"/>
        <w:rPr>
          <w:b/>
          <w:sz w:val="32"/>
          <w:szCs w:val="32"/>
        </w:rPr>
      </w:pPr>
      <w:r>
        <w:rPr>
          <w:b/>
          <w:sz w:val="32"/>
          <w:szCs w:val="32"/>
        </w:rPr>
        <w:t xml:space="preserve">HISTORIE A SOUČASNOST FIRMY </w:t>
      </w:r>
    </w:p>
    <w:p w:rsidR="00CB18EF" w:rsidRDefault="00CB18EF" w:rsidP="00CB18EF">
      <w:pPr>
        <w:spacing w:after="0" w:line="360" w:lineRule="auto"/>
        <w:jc w:val="center"/>
        <w:rPr>
          <w:b/>
          <w:sz w:val="32"/>
          <w:szCs w:val="32"/>
        </w:rPr>
      </w:pPr>
      <w:r>
        <w:rPr>
          <w:b/>
          <w:sz w:val="32"/>
          <w:szCs w:val="32"/>
        </w:rPr>
        <w:t xml:space="preserve">LUDMILA JÍLKOVÁ – TORF A JEJÍ AKTIVITY </w:t>
      </w:r>
    </w:p>
    <w:p w:rsidR="00CB18EF" w:rsidRDefault="00CB18EF" w:rsidP="00CB18EF">
      <w:pPr>
        <w:spacing w:after="0" w:line="360" w:lineRule="auto"/>
        <w:jc w:val="center"/>
        <w:rPr>
          <w:b/>
          <w:sz w:val="32"/>
          <w:szCs w:val="32"/>
        </w:rPr>
      </w:pPr>
      <w:r>
        <w:rPr>
          <w:b/>
          <w:sz w:val="32"/>
          <w:szCs w:val="32"/>
        </w:rPr>
        <w:t>NA DOMÁCÍM TRHU A V MEZINÁRODNÍM OBCHODĚ</w:t>
      </w:r>
    </w:p>
    <w:p w:rsidR="00265655" w:rsidRDefault="00265655" w:rsidP="00CB18EF">
      <w:pPr>
        <w:spacing w:after="0" w:line="360" w:lineRule="auto"/>
        <w:jc w:val="center"/>
        <w:rPr>
          <w:b/>
          <w:sz w:val="32"/>
          <w:szCs w:val="32"/>
        </w:rPr>
      </w:pPr>
    </w:p>
    <w:p w:rsidR="00265655" w:rsidRDefault="00265655" w:rsidP="00CB18EF">
      <w:pPr>
        <w:spacing w:after="0" w:line="360" w:lineRule="auto"/>
        <w:jc w:val="center"/>
        <w:rPr>
          <w:b/>
          <w:sz w:val="32"/>
          <w:szCs w:val="32"/>
        </w:rPr>
      </w:pPr>
    </w:p>
    <w:p w:rsidR="00265655" w:rsidRDefault="00265655" w:rsidP="00CB18EF">
      <w:pPr>
        <w:spacing w:after="0" w:line="360" w:lineRule="auto"/>
        <w:jc w:val="center"/>
        <w:rPr>
          <w:b/>
          <w:sz w:val="32"/>
          <w:szCs w:val="32"/>
        </w:rPr>
      </w:pPr>
    </w:p>
    <w:p w:rsidR="00265655" w:rsidRDefault="00265655" w:rsidP="00CB18EF">
      <w:pPr>
        <w:spacing w:after="0" w:line="360" w:lineRule="auto"/>
        <w:jc w:val="center"/>
        <w:rPr>
          <w:b/>
          <w:sz w:val="32"/>
          <w:szCs w:val="32"/>
        </w:rPr>
      </w:pPr>
    </w:p>
    <w:p w:rsidR="00265655" w:rsidRDefault="00265655" w:rsidP="00CB18EF">
      <w:pPr>
        <w:spacing w:after="0" w:line="360" w:lineRule="auto"/>
        <w:jc w:val="center"/>
        <w:rPr>
          <w:b/>
          <w:sz w:val="32"/>
          <w:szCs w:val="32"/>
        </w:rPr>
      </w:pPr>
    </w:p>
    <w:p w:rsidR="00265655" w:rsidRDefault="00265655" w:rsidP="00CB18EF">
      <w:pPr>
        <w:spacing w:after="0" w:line="360" w:lineRule="auto"/>
        <w:jc w:val="center"/>
        <w:rPr>
          <w:b/>
          <w:sz w:val="32"/>
          <w:szCs w:val="32"/>
        </w:rPr>
      </w:pPr>
    </w:p>
    <w:p w:rsidR="00265655" w:rsidRDefault="00265655" w:rsidP="00265655">
      <w:pPr>
        <w:spacing w:after="0" w:line="360" w:lineRule="auto"/>
        <w:rPr>
          <w:b/>
          <w:sz w:val="32"/>
          <w:szCs w:val="32"/>
        </w:rPr>
      </w:pPr>
    </w:p>
    <w:p w:rsidR="00265655" w:rsidRDefault="00265655" w:rsidP="00265655">
      <w:pPr>
        <w:spacing w:after="0" w:line="360" w:lineRule="auto"/>
        <w:rPr>
          <w:szCs w:val="24"/>
        </w:rPr>
      </w:pPr>
      <w:r>
        <w:rPr>
          <w:szCs w:val="24"/>
        </w:rPr>
        <w:t>Magisterská diplomová práce</w:t>
      </w:r>
    </w:p>
    <w:p w:rsidR="00265655" w:rsidRDefault="00265655" w:rsidP="00265655">
      <w:pPr>
        <w:spacing w:after="0" w:line="360" w:lineRule="auto"/>
        <w:rPr>
          <w:szCs w:val="24"/>
        </w:rPr>
      </w:pPr>
      <w:r>
        <w:rPr>
          <w:szCs w:val="24"/>
        </w:rPr>
        <w:t>Studijní program: Odborná francouzština pro hospodářskou praxi</w:t>
      </w:r>
    </w:p>
    <w:p w:rsidR="00265655" w:rsidRDefault="00265655" w:rsidP="00265655">
      <w:pPr>
        <w:spacing w:after="0" w:line="360" w:lineRule="auto"/>
        <w:rPr>
          <w:szCs w:val="24"/>
        </w:rPr>
      </w:pPr>
      <w:r>
        <w:rPr>
          <w:szCs w:val="24"/>
        </w:rPr>
        <w:t xml:space="preserve">Vedoucí práce: PhDr. Jiří Řezník, </w:t>
      </w:r>
      <w:proofErr w:type="spellStart"/>
      <w:r>
        <w:rPr>
          <w:szCs w:val="24"/>
        </w:rPr>
        <w:t>Ph.D</w:t>
      </w:r>
      <w:proofErr w:type="spellEnd"/>
      <w:r>
        <w:rPr>
          <w:szCs w:val="24"/>
        </w:rPr>
        <w:t>.</w:t>
      </w:r>
    </w:p>
    <w:p w:rsidR="004C3211" w:rsidRDefault="004C3211" w:rsidP="00265655">
      <w:pPr>
        <w:spacing w:after="0" w:line="360" w:lineRule="auto"/>
        <w:rPr>
          <w:szCs w:val="24"/>
        </w:rPr>
      </w:pPr>
      <w:r>
        <w:rPr>
          <w:szCs w:val="24"/>
        </w:rPr>
        <w:t>Autor: Bc. Marta Procházková</w:t>
      </w:r>
    </w:p>
    <w:p w:rsidR="00265655" w:rsidRDefault="00265655" w:rsidP="00265655">
      <w:pPr>
        <w:spacing w:after="0" w:line="360" w:lineRule="auto"/>
        <w:rPr>
          <w:szCs w:val="24"/>
        </w:rPr>
      </w:pPr>
    </w:p>
    <w:p w:rsidR="00265655" w:rsidRDefault="00265655" w:rsidP="00265655">
      <w:pPr>
        <w:spacing w:after="0" w:line="360" w:lineRule="auto"/>
        <w:jc w:val="center"/>
        <w:rPr>
          <w:szCs w:val="24"/>
        </w:rPr>
      </w:pPr>
    </w:p>
    <w:p w:rsidR="00265655" w:rsidRDefault="00265655" w:rsidP="00265655">
      <w:pPr>
        <w:spacing w:after="0" w:line="360" w:lineRule="auto"/>
        <w:jc w:val="center"/>
        <w:rPr>
          <w:b/>
          <w:sz w:val="32"/>
          <w:szCs w:val="32"/>
        </w:rPr>
      </w:pPr>
    </w:p>
    <w:p w:rsidR="00265655" w:rsidRDefault="00265655" w:rsidP="00265655">
      <w:pPr>
        <w:spacing w:after="0" w:line="360" w:lineRule="auto"/>
        <w:jc w:val="center"/>
        <w:rPr>
          <w:b/>
          <w:sz w:val="32"/>
          <w:szCs w:val="32"/>
        </w:rPr>
      </w:pPr>
      <w:r w:rsidRPr="00265655">
        <w:rPr>
          <w:b/>
          <w:sz w:val="32"/>
          <w:szCs w:val="32"/>
        </w:rPr>
        <w:t>Olomouc 2011</w:t>
      </w:r>
    </w:p>
    <w:p w:rsidR="00590C73" w:rsidRDefault="00590C73" w:rsidP="00265655">
      <w:pPr>
        <w:spacing w:after="0" w:line="360" w:lineRule="auto"/>
        <w:jc w:val="center"/>
        <w:rPr>
          <w:b/>
          <w:sz w:val="32"/>
          <w:szCs w:val="32"/>
        </w:rPr>
      </w:pPr>
    </w:p>
    <w:p w:rsidR="00590C73" w:rsidRDefault="00590C73" w:rsidP="00590C73">
      <w:pPr>
        <w:spacing w:after="0" w:line="360" w:lineRule="auto"/>
        <w:jc w:val="center"/>
        <w:rPr>
          <w:szCs w:val="24"/>
        </w:rPr>
      </w:pPr>
      <w:r>
        <w:rPr>
          <w:szCs w:val="24"/>
        </w:rPr>
        <w:lastRenderedPageBreak/>
        <w:t>Univerzita Palackého v Olomouci</w:t>
      </w:r>
    </w:p>
    <w:p w:rsidR="00590C73" w:rsidRDefault="00590C73" w:rsidP="00590C73">
      <w:pPr>
        <w:spacing w:after="0" w:line="360" w:lineRule="auto"/>
        <w:jc w:val="center"/>
        <w:rPr>
          <w:szCs w:val="24"/>
        </w:rPr>
      </w:pPr>
      <w:r>
        <w:rPr>
          <w:szCs w:val="24"/>
        </w:rPr>
        <w:t>Filozofická fakulta</w:t>
      </w:r>
    </w:p>
    <w:p w:rsidR="00590C73" w:rsidRDefault="00590C73" w:rsidP="00590C73">
      <w:pPr>
        <w:spacing w:after="0" w:line="360" w:lineRule="auto"/>
        <w:jc w:val="center"/>
        <w:rPr>
          <w:szCs w:val="24"/>
        </w:rPr>
      </w:pPr>
    </w:p>
    <w:p w:rsidR="00590C73" w:rsidRDefault="00590C73" w:rsidP="00590C73">
      <w:pPr>
        <w:spacing w:after="0" w:line="360" w:lineRule="auto"/>
        <w:jc w:val="center"/>
        <w:rPr>
          <w:szCs w:val="24"/>
        </w:rPr>
      </w:pPr>
    </w:p>
    <w:p w:rsidR="00590C73" w:rsidRDefault="00590C73" w:rsidP="00590C73">
      <w:pPr>
        <w:spacing w:after="0" w:line="360" w:lineRule="auto"/>
        <w:jc w:val="center"/>
        <w:rPr>
          <w:szCs w:val="24"/>
        </w:rPr>
      </w:pPr>
    </w:p>
    <w:p w:rsidR="00590C73" w:rsidRDefault="00590C73" w:rsidP="00590C73">
      <w:pPr>
        <w:spacing w:after="0" w:line="360" w:lineRule="auto"/>
        <w:jc w:val="center"/>
        <w:rPr>
          <w:szCs w:val="24"/>
        </w:rPr>
      </w:pPr>
    </w:p>
    <w:p w:rsidR="00590C73" w:rsidRDefault="00590C73" w:rsidP="00590C73">
      <w:pPr>
        <w:spacing w:after="0" w:line="360" w:lineRule="auto"/>
        <w:jc w:val="center"/>
        <w:rPr>
          <w:szCs w:val="24"/>
        </w:rPr>
      </w:pPr>
    </w:p>
    <w:p w:rsidR="00590C73" w:rsidRDefault="00590C73" w:rsidP="00590C73">
      <w:pPr>
        <w:spacing w:after="0" w:line="360" w:lineRule="auto"/>
        <w:jc w:val="center"/>
        <w:rPr>
          <w:szCs w:val="24"/>
        </w:rPr>
      </w:pPr>
    </w:p>
    <w:p w:rsidR="00590C73" w:rsidRDefault="00590C73" w:rsidP="00590C73">
      <w:pPr>
        <w:spacing w:after="0" w:line="360" w:lineRule="auto"/>
        <w:jc w:val="center"/>
        <w:rPr>
          <w:szCs w:val="24"/>
        </w:rPr>
      </w:pPr>
    </w:p>
    <w:p w:rsidR="00590C73" w:rsidRDefault="00590C73" w:rsidP="00590C73">
      <w:pPr>
        <w:spacing w:after="0" w:line="360" w:lineRule="auto"/>
        <w:jc w:val="center"/>
        <w:rPr>
          <w:sz w:val="32"/>
          <w:szCs w:val="28"/>
        </w:rPr>
      </w:pPr>
    </w:p>
    <w:p w:rsidR="00590C73" w:rsidRDefault="00590C73" w:rsidP="00590C73">
      <w:pPr>
        <w:spacing w:after="0" w:line="360" w:lineRule="auto"/>
        <w:jc w:val="center"/>
        <w:rPr>
          <w:sz w:val="32"/>
          <w:szCs w:val="28"/>
        </w:rPr>
      </w:pPr>
      <w:r w:rsidRPr="00590C73">
        <w:rPr>
          <w:sz w:val="32"/>
          <w:szCs w:val="28"/>
        </w:rPr>
        <w:t>Prohlášení</w:t>
      </w:r>
    </w:p>
    <w:p w:rsidR="00590C73" w:rsidRDefault="00590C73" w:rsidP="00590C73">
      <w:pPr>
        <w:spacing w:after="0" w:line="360" w:lineRule="auto"/>
        <w:rPr>
          <w:sz w:val="32"/>
          <w:szCs w:val="28"/>
        </w:rPr>
      </w:pPr>
    </w:p>
    <w:p w:rsidR="00590C73" w:rsidRDefault="00590C73" w:rsidP="00590C73">
      <w:pPr>
        <w:spacing w:after="0" w:line="360" w:lineRule="auto"/>
        <w:rPr>
          <w:szCs w:val="24"/>
        </w:rPr>
      </w:pPr>
      <w:r>
        <w:rPr>
          <w:szCs w:val="24"/>
        </w:rPr>
        <w:t>Místopřísežně prohlašuji, že jsem diplomovou práci na téma: „Historie a současnost firmy Ludmila Jílková – TORF a její aktivity na domácím trhu a v mezinárodním obchodě“ vypracovala samostatně pod odborným dohledem vedoucího diplomové práce a uvedla jsem všechny použité zdroje a literaturu.</w:t>
      </w: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Default="00590C73" w:rsidP="00590C73">
      <w:pPr>
        <w:spacing w:after="0" w:line="360" w:lineRule="auto"/>
        <w:rPr>
          <w:szCs w:val="24"/>
        </w:rPr>
      </w:pPr>
    </w:p>
    <w:p w:rsidR="00590C73" w:rsidRPr="00590C73" w:rsidRDefault="00590C73" w:rsidP="00590C73">
      <w:pPr>
        <w:spacing w:after="0" w:line="360" w:lineRule="auto"/>
        <w:rPr>
          <w:szCs w:val="24"/>
        </w:rPr>
      </w:pPr>
      <w:r>
        <w:rPr>
          <w:szCs w:val="24"/>
        </w:rPr>
        <w:t>V Olomouci dne. ………………</w:t>
      </w:r>
      <w:r>
        <w:rPr>
          <w:szCs w:val="24"/>
        </w:rPr>
        <w:tab/>
      </w:r>
      <w:r>
        <w:rPr>
          <w:szCs w:val="24"/>
        </w:rPr>
        <w:tab/>
      </w:r>
      <w:r>
        <w:rPr>
          <w:szCs w:val="24"/>
        </w:rPr>
        <w:tab/>
      </w:r>
      <w:r>
        <w:rPr>
          <w:szCs w:val="24"/>
        </w:rPr>
        <w:tab/>
        <w:t xml:space="preserve">  Podpis ……………………….</w:t>
      </w:r>
    </w:p>
    <w:p w:rsidR="00FA21C2" w:rsidRDefault="00FA21C2" w:rsidP="00FA21C2">
      <w:pPr>
        <w:spacing w:after="0" w:line="360" w:lineRule="auto"/>
      </w:pPr>
    </w:p>
    <w:p w:rsidR="00CC100B" w:rsidRDefault="00CC100B" w:rsidP="00FA21C2">
      <w:pPr>
        <w:spacing w:after="0" w:line="360" w:lineRule="auto"/>
      </w:pPr>
    </w:p>
    <w:p w:rsidR="00F01D09" w:rsidRDefault="00F01D09" w:rsidP="00FA21C2">
      <w:pPr>
        <w:spacing w:after="0" w:line="360" w:lineRule="auto"/>
      </w:pPr>
    </w:p>
    <w:p w:rsidR="00F01D09" w:rsidRDefault="00F01D09" w:rsidP="00FA21C2">
      <w:pPr>
        <w:spacing w:after="0" w:line="360" w:lineRule="auto"/>
      </w:pPr>
    </w:p>
    <w:p w:rsidR="00F01D09" w:rsidRDefault="00F01D09" w:rsidP="00FA21C2">
      <w:pPr>
        <w:spacing w:after="0" w:line="360" w:lineRule="auto"/>
      </w:pPr>
    </w:p>
    <w:p w:rsidR="00F01D09" w:rsidRDefault="00F01D09" w:rsidP="00FA21C2">
      <w:pPr>
        <w:spacing w:after="0" w:line="360" w:lineRule="auto"/>
      </w:pPr>
    </w:p>
    <w:p w:rsidR="00F01D09" w:rsidRDefault="00F01D09" w:rsidP="00FA21C2">
      <w:pPr>
        <w:spacing w:after="0" w:line="360" w:lineRule="auto"/>
      </w:pPr>
    </w:p>
    <w:p w:rsidR="00F01D09" w:rsidRDefault="00F01D09" w:rsidP="00FA21C2">
      <w:pPr>
        <w:spacing w:after="0" w:line="360" w:lineRule="auto"/>
      </w:pPr>
    </w:p>
    <w:p w:rsidR="00F01D09" w:rsidRDefault="00F01D09" w:rsidP="00FA21C2">
      <w:pPr>
        <w:spacing w:after="0" w:line="360" w:lineRule="auto"/>
      </w:pPr>
    </w:p>
    <w:p w:rsidR="00C367B2" w:rsidRDefault="00C367B2" w:rsidP="00F01D09">
      <w:pPr>
        <w:spacing w:after="0" w:line="360" w:lineRule="auto"/>
        <w:rPr>
          <w:sz w:val="32"/>
          <w:szCs w:val="32"/>
        </w:rPr>
      </w:pPr>
    </w:p>
    <w:p w:rsidR="00C367B2" w:rsidRDefault="00C367B2" w:rsidP="00F01D09">
      <w:pPr>
        <w:spacing w:after="0" w:line="360" w:lineRule="auto"/>
        <w:rPr>
          <w:sz w:val="32"/>
          <w:szCs w:val="32"/>
        </w:rPr>
      </w:pPr>
    </w:p>
    <w:p w:rsidR="00F01D09" w:rsidRDefault="00F01D09" w:rsidP="00F01D09">
      <w:pPr>
        <w:spacing w:after="0" w:line="360" w:lineRule="auto"/>
        <w:rPr>
          <w:sz w:val="32"/>
          <w:szCs w:val="32"/>
        </w:rPr>
      </w:pPr>
      <w:r w:rsidRPr="00F01D09">
        <w:rPr>
          <w:sz w:val="32"/>
          <w:szCs w:val="32"/>
        </w:rPr>
        <w:t>Poděkování</w:t>
      </w:r>
    </w:p>
    <w:p w:rsidR="00F01D09" w:rsidRDefault="00F01D09" w:rsidP="00F01D09">
      <w:pPr>
        <w:spacing w:after="0" w:line="360" w:lineRule="auto"/>
        <w:rPr>
          <w:szCs w:val="24"/>
        </w:rPr>
      </w:pPr>
    </w:p>
    <w:p w:rsidR="00F01D09" w:rsidRDefault="00F01D09" w:rsidP="00F01D09">
      <w:pPr>
        <w:spacing w:after="0" w:line="360" w:lineRule="auto"/>
        <w:ind w:firstLine="709"/>
        <w:rPr>
          <w:szCs w:val="24"/>
        </w:rPr>
      </w:pPr>
      <w:r>
        <w:rPr>
          <w:szCs w:val="24"/>
        </w:rPr>
        <w:t xml:space="preserve">Děkuji PhDr. Jiřímu Řezníkovi, </w:t>
      </w:r>
      <w:proofErr w:type="spellStart"/>
      <w:r>
        <w:rPr>
          <w:szCs w:val="24"/>
        </w:rPr>
        <w:t>Ph.D</w:t>
      </w:r>
      <w:proofErr w:type="spellEnd"/>
      <w:r>
        <w:rPr>
          <w:szCs w:val="24"/>
        </w:rPr>
        <w:t>. za odborné vedení práce, dále pak paní Ludmile Jílkové za ochotu poskytnout informace týkající se firmy a za velm</w:t>
      </w:r>
      <w:r w:rsidR="00D74BDF">
        <w:rPr>
          <w:szCs w:val="24"/>
        </w:rPr>
        <w:t>i milý přístup během rozhovorů.</w:t>
      </w:r>
    </w:p>
    <w:p w:rsidR="00022874" w:rsidRDefault="00022874" w:rsidP="00022874">
      <w:pPr>
        <w:spacing w:after="0" w:line="360" w:lineRule="auto"/>
        <w:rPr>
          <w:szCs w:val="24"/>
        </w:rPr>
      </w:pPr>
    </w:p>
    <w:p w:rsidR="00FB5C3D" w:rsidRDefault="00FB5C3D" w:rsidP="00022874">
      <w:pPr>
        <w:spacing w:after="0" w:line="360" w:lineRule="auto"/>
        <w:rPr>
          <w:szCs w:val="24"/>
        </w:rPr>
        <w:sectPr w:rsidR="00FB5C3D" w:rsidSect="00A963D0">
          <w:pgSz w:w="11906" w:h="16838"/>
          <w:pgMar w:top="1418" w:right="1134" w:bottom="1418" w:left="1985" w:header="709" w:footer="709" w:gutter="0"/>
          <w:pgNumType w:start="1"/>
          <w:cols w:space="708"/>
          <w:docGrid w:linePitch="360"/>
        </w:sectPr>
      </w:pPr>
    </w:p>
    <w:sdt>
      <w:sdtPr>
        <w:rPr>
          <w:rFonts w:ascii="Times New Roman" w:eastAsia="Calibri" w:hAnsi="Times New Roman" w:cs="Times New Roman"/>
          <w:b w:val="0"/>
          <w:bCs w:val="0"/>
          <w:color w:val="auto"/>
          <w:sz w:val="24"/>
          <w:szCs w:val="22"/>
        </w:rPr>
        <w:id w:val="1296378233"/>
        <w:docPartObj>
          <w:docPartGallery w:val="Table of Contents"/>
          <w:docPartUnique/>
        </w:docPartObj>
      </w:sdtPr>
      <w:sdtContent>
        <w:p w:rsidR="00091A6E" w:rsidRDefault="00091A6E">
          <w:pPr>
            <w:pStyle w:val="Nadpisobsahu"/>
          </w:pPr>
          <w:r>
            <w:t>Obsah</w:t>
          </w:r>
        </w:p>
        <w:p w:rsidR="00CE0FF4" w:rsidRDefault="008375C7">
          <w:pPr>
            <w:pStyle w:val="Obsah1"/>
            <w:tabs>
              <w:tab w:val="right" w:leader="dot" w:pos="8777"/>
            </w:tabs>
            <w:rPr>
              <w:rFonts w:asciiTheme="minorHAnsi" w:eastAsiaTheme="minorEastAsia" w:hAnsiTheme="minorHAnsi" w:cstheme="minorBidi"/>
              <w:noProof/>
              <w:sz w:val="22"/>
              <w:lang w:eastAsia="cs-CZ"/>
            </w:rPr>
          </w:pPr>
          <w:r>
            <w:fldChar w:fldCharType="begin"/>
          </w:r>
          <w:r w:rsidR="00091A6E">
            <w:instrText xml:space="preserve"> TOC \o "1-3" \h \z \u </w:instrText>
          </w:r>
          <w:r>
            <w:fldChar w:fldCharType="separate"/>
          </w:r>
          <w:hyperlink w:anchor="_Toc310382985" w:history="1">
            <w:r w:rsidR="00CE0FF4" w:rsidRPr="00906D14">
              <w:rPr>
                <w:rStyle w:val="Hypertextovodkaz"/>
                <w:noProof/>
              </w:rPr>
              <w:t>Úvod</w:t>
            </w:r>
            <w:r w:rsidR="00CE0FF4">
              <w:rPr>
                <w:noProof/>
                <w:webHidden/>
              </w:rPr>
              <w:tab/>
            </w:r>
            <w:r>
              <w:rPr>
                <w:noProof/>
                <w:webHidden/>
              </w:rPr>
              <w:fldChar w:fldCharType="begin"/>
            </w:r>
            <w:r w:rsidR="00CE0FF4">
              <w:rPr>
                <w:noProof/>
                <w:webHidden/>
              </w:rPr>
              <w:instrText xml:space="preserve"> PAGEREF _Toc310382985 \h </w:instrText>
            </w:r>
            <w:r>
              <w:rPr>
                <w:noProof/>
                <w:webHidden/>
              </w:rPr>
            </w:r>
            <w:r>
              <w:rPr>
                <w:noProof/>
                <w:webHidden/>
              </w:rPr>
              <w:fldChar w:fldCharType="separate"/>
            </w:r>
            <w:r w:rsidR="007506E7">
              <w:rPr>
                <w:noProof/>
                <w:webHidden/>
              </w:rPr>
              <w:t>10</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2986" w:history="1">
            <w:r w:rsidR="00CE0FF4" w:rsidRPr="00906D14">
              <w:rPr>
                <w:rStyle w:val="Hypertextovodkaz"/>
                <w:noProof/>
              </w:rPr>
              <w:t>1.  Profil firmy Ludmila Jílková – TORF</w:t>
            </w:r>
            <w:r w:rsidR="00CE0FF4">
              <w:rPr>
                <w:noProof/>
                <w:webHidden/>
              </w:rPr>
              <w:tab/>
            </w:r>
            <w:r>
              <w:rPr>
                <w:noProof/>
                <w:webHidden/>
              </w:rPr>
              <w:fldChar w:fldCharType="begin"/>
            </w:r>
            <w:r w:rsidR="00CE0FF4">
              <w:rPr>
                <w:noProof/>
                <w:webHidden/>
              </w:rPr>
              <w:instrText xml:space="preserve"> PAGEREF _Toc310382986 \h </w:instrText>
            </w:r>
            <w:r>
              <w:rPr>
                <w:noProof/>
                <w:webHidden/>
              </w:rPr>
            </w:r>
            <w:r>
              <w:rPr>
                <w:noProof/>
                <w:webHidden/>
              </w:rPr>
              <w:fldChar w:fldCharType="separate"/>
            </w:r>
            <w:r w:rsidR="007506E7">
              <w:rPr>
                <w:noProof/>
                <w:webHidden/>
              </w:rPr>
              <w:t>12</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2987" w:history="1">
            <w:r w:rsidR="00CE0FF4" w:rsidRPr="00906D14">
              <w:rPr>
                <w:rStyle w:val="Hypertextovodkaz"/>
                <w:noProof/>
              </w:rPr>
              <w:t>1.1  Historie firmy Ludmila Jílková - TORF</w:t>
            </w:r>
            <w:r w:rsidR="00CE0FF4">
              <w:rPr>
                <w:noProof/>
                <w:webHidden/>
              </w:rPr>
              <w:tab/>
            </w:r>
            <w:r>
              <w:rPr>
                <w:noProof/>
                <w:webHidden/>
              </w:rPr>
              <w:fldChar w:fldCharType="begin"/>
            </w:r>
            <w:r w:rsidR="00CE0FF4">
              <w:rPr>
                <w:noProof/>
                <w:webHidden/>
              </w:rPr>
              <w:instrText xml:space="preserve"> PAGEREF _Toc310382987 \h </w:instrText>
            </w:r>
            <w:r>
              <w:rPr>
                <w:noProof/>
                <w:webHidden/>
              </w:rPr>
            </w:r>
            <w:r>
              <w:rPr>
                <w:noProof/>
                <w:webHidden/>
              </w:rPr>
              <w:fldChar w:fldCharType="separate"/>
            </w:r>
            <w:r w:rsidR="007506E7">
              <w:rPr>
                <w:noProof/>
                <w:webHidden/>
              </w:rPr>
              <w:t>12</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2988" w:history="1">
            <w:r w:rsidR="00CE0FF4" w:rsidRPr="00906D14">
              <w:rPr>
                <w:rStyle w:val="Hypertextovodkaz"/>
                <w:noProof/>
              </w:rPr>
              <w:t>1.2  Rašelina a jiné dary přírody</w:t>
            </w:r>
            <w:r w:rsidR="00CE0FF4">
              <w:rPr>
                <w:noProof/>
                <w:webHidden/>
              </w:rPr>
              <w:tab/>
            </w:r>
            <w:r>
              <w:rPr>
                <w:noProof/>
                <w:webHidden/>
              </w:rPr>
              <w:fldChar w:fldCharType="begin"/>
            </w:r>
            <w:r w:rsidR="00CE0FF4">
              <w:rPr>
                <w:noProof/>
                <w:webHidden/>
              </w:rPr>
              <w:instrText xml:space="preserve"> PAGEREF _Toc310382988 \h </w:instrText>
            </w:r>
            <w:r>
              <w:rPr>
                <w:noProof/>
                <w:webHidden/>
              </w:rPr>
            </w:r>
            <w:r>
              <w:rPr>
                <w:noProof/>
                <w:webHidden/>
              </w:rPr>
              <w:fldChar w:fldCharType="separate"/>
            </w:r>
            <w:r w:rsidR="007506E7">
              <w:rPr>
                <w:noProof/>
                <w:webHidden/>
              </w:rPr>
              <w:t>14</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2989" w:history="1">
            <w:r w:rsidR="00CE0FF4" w:rsidRPr="00906D14">
              <w:rPr>
                <w:rStyle w:val="Hypertextovodkaz"/>
                <w:noProof/>
              </w:rPr>
              <w:t>1.2.1  Rašelina</w:t>
            </w:r>
            <w:r w:rsidR="00CE0FF4">
              <w:rPr>
                <w:noProof/>
                <w:webHidden/>
              </w:rPr>
              <w:tab/>
            </w:r>
            <w:r>
              <w:rPr>
                <w:noProof/>
                <w:webHidden/>
              </w:rPr>
              <w:fldChar w:fldCharType="begin"/>
            </w:r>
            <w:r w:rsidR="00CE0FF4">
              <w:rPr>
                <w:noProof/>
                <w:webHidden/>
              </w:rPr>
              <w:instrText xml:space="preserve"> PAGEREF _Toc310382989 \h </w:instrText>
            </w:r>
            <w:r>
              <w:rPr>
                <w:noProof/>
                <w:webHidden/>
              </w:rPr>
            </w:r>
            <w:r>
              <w:rPr>
                <w:noProof/>
                <w:webHidden/>
              </w:rPr>
              <w:fldChar w:fldCharType="separate"/>
            </w:r>
            <w:r w:rsidR="007506E7">
              <w:rPr>
                <w:noProof/>
                <w:webHidden/>
              </w:rPr>
              <w:t>14</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2990" w:history="1">
            <w:r w:rsidR="00CE0FF4" w:rsidRPr="00906D14">
              <w:rPr>
                <w:rStyle w:val="Hypertextovodkaz"/>
                <w:noProof/>
              </w:rPr>
              <w:t>1.2.2  Jíly</w:t>
            </w:r>
            <w:r w:rsidR="00CE0FF4">
              <w:rPr>
                <w:noProof/>
                <w:webHidden/>
              </w:rPr>
              <w:tab/>
            </w:r>
            <w:r>
              <w:rPr>
                <w:noProof/>
                <w:webHidden/>
              </w:rPr>
              <w:fldChar w:fldCharType="begin"/>
            </w:r>
            <w:r w:rsidR="00CE0FF4">
              <w:rPr>
                <w:noProof/>
                <w:webHidden/>
              </w:rPr>
              <w:instrText xml:space="preserve"> PAGEREF _Toc310382990 \h </w:instrText>
            </w:r>
            <w:r>
              <w:rPr>
                <w:noProof/>
                <w:webHidden/>
              </w:rPr>
            </w:r>
            <w:r>
              <w:rPr>
                <w:noProof/>
                <w:webHidden/>
              </w:rPr>
              <w:fldChar w:fldCharType="separate"/>
            </w:r>
            <w:r w:rsidR="007506E7">
              <w:rPr>
                <w:noProof/>
                <w:webHidden/>
              </w:rPr>
              <w:t>14</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2991" w:history="1">
            <w:r w:rsidR="00CE0FF4" w:rsidRPr="00906D14">
              <w:rPr>
                <w:rStyle w:val="Hypertextovodkaz"/>
                <w:noProof/>
              </w:rPr>
              <w:t>1.2.3  Sapropelová léčivá bahna</w:t>
            </w:r>
            <w:r w:rsidR="00CE0FF4">
              <w:rPr>
                <w:noProof/>
                <w:webHidden/>
              </w:rPr>
              <w:tab/>
            </w:r>
            <w:r>
              <w:rPr>
                <w:noProof/>
                <w:webHidden/>
              </w:rPr>
              <w:fldChar w:fldCharType="begin"/>
            </w:r>
            <w:r w:rsidR="00CE0FF4">
              <w:rPr>
                <w:noProof/>
                <w:webHidden/>
              </w:rPr>
              <w:instrText xml:space="preserve"> PAGEREF _Toc310382991 \h </w:instrText>
            </w:r>
            <w:r>
              <w:rPr>
                <w:noProof/>
                <w:webHidden/>
              </w:rPr>
            </w:r>
            <w:r>
              <w:rPr>
                <w:noProof/>
                <w:webHidden/>
              </w:rPr>
              <w:fldChar w:fldCharType="separate"/>
            </w:r>
            <w:r w:rsidR="007506E7">
              <w:rPr>
                <w:noProof/>
                <w:webHidden/>
              </w:rPr>
              <w:t>14</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2992" w:history="1">
            <w:r w:rsidR="00CE0FF4" w:rsidRPr="00906D14">
              <w:rPr>
                <w:rStyle w:val="Hypertextovodkaz"/>
                <w:noProof/>
              </w:rPr>
              <w:t>1.3  Současnost firmy Ludmila Jílková - TORF</w:t>
            </w:r>
            <w:r w:rsidR="00CE0FF4">
              <w:rPr>
                <w:noProof/>
                <w:webHidden/>
              </w:rPr>
              <w:tab/>
            </w:r>
            <w:r>
              <w:rPr>
                <w:noProof/>
                <w:webHidden/>
              </w:rPr>
              <w:fldChar w:fldCharType="begin"/>
            </w:r>
            <w:r w:rsidR="00CE0FF4">
              <w:rPr>
                <w:noProof/>
                <w:webHidden/>
              </w:rPr>
              <w:instrText xml:space="preserve"> PAGEREF _Toc310382992 \h </w:instrText>
            </w:r>
            <w:r>
              <w:rPr>
                <w:noProof/>
                <w:webHidden/>
              </w:rPr>
            </w:r>
            <w:r>
              <w:rPr>
                <w:noProof/>
                <w:webHidden/>
              </w:rPr>
              <w:fldChar w:fldCharType="separate"/>
            </w:r>
            <w:r w:rsidR="007506E7">
              <w:rPr>
                <w:noProof/>
                <w:webHidden/>
              </w:rPr>
              <w:t>15</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2993" w:history="1">
            <w:r w:rsidR="00CE0FF4" w:rsidRPr="00906D14">
              <w:rPr>
                <w:rStyle w:val="Hypertextovodkaz"/>
                <w:noProof/>
              </w:rPr>
              <w:t>1.3.1  Kosmetika s rašelinovým extraktem</w:t>
            </w:r>
            <w:r w:rsidR="00CE0FF4">
              <w:rPr>
                <w:noProof/>
                <w:webHidden/>
              </w:rPr>
              <w:tab/>
            </w:r>
            <w:r>
              <w:rPr>
                <w:noProof/>
                <w:webHidden/>
              </w:rPr>
              <w:fldChar w:fldCharType="begin"/>
            </w:r>
            <w:r w:rsidR="00CE0FF4">
              <w:rPr>
                <w:noProof/>
                <w:webHidden/>
              </w:rPr>
              <w:instrText xml:space="preserve"> PAGEREF _Toc310382993 \h </w:instrText>
            </w:r>
            <w:r>
              <w:rPr>
                <w:noProof/>
                <w:webHidden/>
              </w:rPr>
            </w:r>
            <w:r>
              <w:rPr>
                <w:noProof/>
                <w:webHidden/>
              </w:rPr>
              <w:fldChar w:fldCharType="separate"/>
            </w:r>
            <w:r w:rsidR="007506E7">
              <w:rPr>
                <w:noProof/>
                <w:webHidden/>
              </w:rPr>
              <w:t>15</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2994" w:history="1">
            <w:r w:rsidR="00CE0FF4" w:rsidRPr="00906D14">
              <w:rPr>
                <w:rStyle w:val="Hypertextovodkaz"/>
                <w:noProof/>
              </w:rPr>
              <w:t>1.3.2  Balneo produkty</w:t>
            </w:r>
            <w:r w:rsidR="00CE0FF4">
              <w:rPr>
                <w:noProof/>
                <w:webHidden/>
              </w:rPr>
              <w:tab/>
            </w:r>
            <w:r>
              <w:rPr>
                <w:noProof/>
                <w:webHidden/>
              </w:rPr>
              <w:fldChar w:fldCharType="begin"/>
            </w:r>
            <w:r w:rsidR="00CE0FF4">
              <w:rPr>
                <w:noProof/>
                <w:webHidden/>
              </w:rPr>
              <w:instrText xml:space="preserve"> PAGEREF _Toc310382994 \h </w:instrText>
            </w:r>
            <w:r>
              <w:rPr>
                <w:noProof/>
                <w:webHidden/>
              </w:rPr>
            </w:r>
            <w:r>
              <w:rPr>
                <w:noProof/>
                <w:webHidden/>
              </w:rPr>
              <w:fldChar w:fldCharType="separate"/>
            </w:r>
            <w:r w:rsidR="007506E7">
              <w:rPr>
                <w:noProof/>
                <w:webHidden/>
              </w:rPr>
              <w:t>18</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2995" w:history="1">
            <w:r w:rsidR="00CE0FF4" w:rsidRPr="00906D14">
              <w:rPr>
                <w:rStyle w:val="Hypertextovodkaz"/>
                <w:noProof/>
                <w:lang w:eastAsia="cs-CZ"/>
              </w:rPr>
              <w:t>1.4  Budoucnost firmy Ludmila Jílková – TORF</w:t>
            </w:r>
            <w:r w:rsidR="00CE0FF4">
              <w:rPr>
                <w:noProof/>
                <w:webHidden/>
              </w:rPr>
              <w:tab/>
            </w:r>
            <w:r>
              <w:rPr>
                <w:noProof/>
                <w:webHidden/>
              </w:rPr>
              <w:fldChar w:fldCharType="begin"/>
            </w:r>
            <w:r w:rsidR="00CE0FF4">
              <w:rPr>
                <w:noProof/>
                <w:webHidden/>
              </w:rPr>
              <w:instrText xml:space="preserve"> PAGEREF _Toc310382995 \h </w:instrText>
            </w:r>
            <w:r>
              <w:rPr>
                <w:noProof/>
                <w:webHidden/>
              </w:rPr>
            </w:r>
            <w:r>
              <w:rPr>
                <w:noProof/>
                <w:webHidden/>
              </w:rPr>
              <w:fldChar w:fldCharType="separate"/>
            </w:r>
            <w:r w:rsidR="007506E7">
              <w:rPr>
                <w:noProof/>
                <w:webHidden/>
              </w:rPr>
              <w:t>24</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2996" w:history="1">
            <w:r w:rsidR="00CE0FF4" w:rsidRPr="00906D14">
              <w:rPr>
                <w:rStyle w:val="Hypertextovodkaz"/>
                <w:noProof/>
              </w:rPr>
              <w:t>2.  Pozice firmy Ludmila Jílková – TORF na domácím trhu</w:t>
            </w:r>
            <w:r w:rsidR="00CE0FF4">
              <w:rPr>
                <w:noProof/>
                <w:webHidden/>
              </w:rPr>
              <w:tab/>
            </w:r>
            <w:r>
              <w:rPr>
                <w:noProof/>
                <w:webHidden/>
              </w:rPr>
              <w:fldChar w:fldCharType="begin"/>
            </w:r>
            <w:r w:rsidR="00CE0FF4">
              <w:rPr>
                <w:noProof/>
                <w:webHidden/>
              </w:rPr>
              <w:instrText xml:space="preserve"> PAGEREF _Toc310382996 \h </w:instrText>
            </w:r>
            <w:r>
              <w:rPr>
                <w:noProof/>
                <w:webHidden/>
              </w:rPr>
            </w:r>
            <w:r>
              <w:rPr>
                <w:noProof/>
                <w:webHidden/>
              </w:rPr>
              <w:fldChar w:fldCharType="separate"/>
            </w:r>
            <w:r w:rsidR="007506E7">
              <w:rPr>
                <w:noProof/>
                <w:webHidden/>
              </w:rPr>
              <w:t>26</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2997" w:history="1">
            <w:r w:rsidR="00CE0FF4" w:rsidRPr="00906D14">
              <w:rPr>
                <w:rStyle w:val="Hypertextovodkaz"/>
                <w:noProof/>
              </w:rPr>
              <w:t>2.1  Konkurence na českém trhu</w:t>
            </w:r>
            <w:r w:rsidR="00CE0FF4">
              <w:rPr>
                <w:noProof/>
                <w:webHidden/>
              </w:rPr>
              <w:tab/>
            </w:r>
            <w:r>
              <w:rPr>
                <w:noProof/>
                <w:webHidden/>
              </w:rPr>
              <w:fldChar w:fldCharType="begin"/>
            </w:r>
            <w:r w:rsidR="00CE0FF4">
              <w:rPr>
                <w:noProof/>
                <w:webHidden/>
              </w:rPr>
              <w:instrText xml:space="preserve"> PAGEREF _Toc310382997 \h </w:instrText>
            </w:r>
            <w:r>
              <w:rPr>
                <w:noProof/>
                <w:webHidden/>
              </w:rPr>
            </w:r>
            <w:r>
              <w:rPr>
                <w:noProof/>
                <w:webHidden/>
              </w:rPr>
              <w:fldChar w:fldCharType="separate"/>
            </w:r>
            <w:r w:rsidR="007506E7">
              <w:rPr>
                <w:noProof/>
                <w:webHidden/>
              </w:rPr>
              <w:t>26</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2998" w:history="1">
            <w:r w:rsidR="00CE0FF4" w:rsidRPr="00906D14">
              <w:rPr>
                <w:rStyle w:val="Hypertextovodkaz"/>
                <w:noProof/>
              </w:rPr>
              <w:t>2.1.1  Konkurenční výrobci balneo produktů a rašelinové kosmetiky</w:t>
            </w:r>
            <w:r w:rsidR="00CE0FF4">
              <w:rPr>
                <w:noProof/>
                <w:webHidden/>
              </w:rPr>
              <w:tab/>
            </w:r>
            <w:r>
              <w:rPr>
                <w:noProof/>
                <w:webHidden/>
              </w:rPr>
              <w:fldChar w:fldCharType="begin"/>
            </w:r>
            <w:r w:rsidR="00CE0FF4">
              <w:rPr>
                <w:noProof/>
                <w:webHidden/>
              </w:rPr>
              <w:instrText xml:space="preserve"> PAGEREF _Toc310382998 \h </w:instrText>
            </w:r>
            <w:r>
              <w:rPr>
                <w:noProof/>
                <w:webHidden/>
              </w:rPr>
            </w:r>
            <w:r>
              <w:rPr>
                <w:noProof/>
                <w:webHidden/>
              </w:rPr>
              <w:fldChar w:fldCharType="separate"/>
            </w:r>
            <w:r w:rsidR="007506E7">
              <w:rPr>
                <w:noProof/>
                <w:webHidden/>
              </w:rPr>
              <w:t>27</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2999" w:history="1">
            <w:r w:rsidR="00CE0FF4" w:rsidRPr="00906D14">
              <w:rPr>
                <w:rStyle w:val="Hypertextovodkaz"/>
                <w:noProof/>
                <w:lang w:eastAsia="cs-CZ"/>
              </w:rPr>
              <w:t>2.1.2   Internetové obchody - konkurenti e-shopu firmy Ludmila Jílková – TORF</w:t>
            </w:r>
            <w:r w:rsidR="00CE0FF4">
              <w:rPr>
                <w:noProof/>
                <w:webHidden/>
              </w:rPr>
              <w:tab/>
            </w:r>
            <w:r>
              <w:rPr>
                <w:noProof/>
                <w:webHidden/>
              </w:rPr>
              <w:fldChar w:fldCharType="begin"/>
            </w:r>
            <w:r w:rsidR="00CE0FF4">
              <w:rPr>
                <w:noProof/>
                <w:webHidden/>
              </w:rPr>
              <w:instrText xml:space="preserve"> PAGEREF _Toc310382999 \h </w:instrText>
            </w:r>
            <w:r>
              <w:rPr>
                <w:noProof/>
                <w:webHidden/>
              </w:rPr>
            </w:r>
            <w:r>
              <w:rPr>
                <w:noProof/>
                <w:webHidden/>
              </w:rPr>
              <w:fldChar w:fldCharType="separate"/>
            </w:r>
            <w:r w:rsidR="007506E7">
              <w:rPr>
                <w:noProof/>
                <w:webHidden/>
              </w:rPr>
              <w:t>32</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00" w:history="1">
            <w:r w:rsidR="00CE0FF4" w:rsidRPr="00906D14">
              <w:rPr>
                <w:rStyle w:val="Hypertextovodkaz"/>
                <w:noProof/>
              </w:rPr>
              <w:t>3.  Firma Ludmila Jílková – TORF v mezinárodním obchodě</w:t>
            </w:r>
            <w:r w:rsidR="00CE0FF4">
              <w:rPr>
                <w:noProof/>
                <w:webHidden/>
              </w:rPr>
              <w:tab/>
            </w:r>
            <w:r>
              <w:rPr>
                <w:noProof/>
                <w:webHidden/>
              </w:rPr>
              <w:fldChar w:fldCharType="begin"/>
            </w:r>
            <w:r w:rsidR="00CE0FF4">
              <w:rPr>
                <w:noProof/>
                <w:webHidden/>
              </w:rPr>
              <w:instrText xml:space="preserve"> PAGEREF _Toc310383000 \h </w:instrText>
            </w:r>
            <w:r>
              <w:rPr>
                <w:noProof/>
                <w:webHidden/>
              </w:rPr>
            </w:r>
            <w:r>
              <w:rPr>
                <w:noProof/>
                <w:webHidden/>
              </w:rPr>
              <w:fldChar w:fldCharType="separate"/>
            </w:r>
            <w:r w:rsidR="007506E7">
              <w:rPr>
                <w:noProof/>
                <w:webHidden/>
              </w:rPr>
              <w:t>35</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01" w:history="1">
            <w:r w:rsidR="00CE0FF4" w:rsidRPr="00906D14">
              <w:rPr>
                <w:rStyle w:val="Hypertextovodkaz"/>
                <w:noProof/>
              </w:rPr>
              <w:t>3.1  Zapojení firmy do mezinárodní směny</w:t>
            </w:r>
            <w:r w:rsidR="00CE0FF4">
              <w:rPr>
                <w:noProof/>
                <w:webHidden/>
              </w:rPr>
              <w:tab/>
            </w:r>
            <w:r>
              <w:rPr>
                <w:noProof/>
                <w:webHidden/>
              </w:rPr>
              <w:fldChar w:fldCharType="begin"/>
            </w:r>
            <w:r w:rsidR="00CE0FF4">
              <w:rPr>
                <w:noProof/>
                <w:webHidden/>
              </w:rPr>
              <w:instrText xml:space="preserve"> PAGEREF _Toc310383001 \h </w:instrText>
            </w:r>
            <w:r>
              <w:rPr>
                <w:noProof/>
                <w:webHidden/>
              </w:rPr>
            </w:r>
            <w:r>
              <w:rPr>
                <w:noProof/>
                <w:webHidden/>
              </w:rPr>
              <w:fldChar w:fldCharType="separate"/>
            </w:r>
            <w:r w:rsidR="007506E7">
              <w:rPr>
                <w:noProof/>
                <w:webHidden/>
              </w:rPr>
              <w:t>35</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02" w:history="1">
            <w:r w:rsidR="00CE0FF4" w:rsidRPr="00906D14">
              <w:rPr>
                <w:rStyle w:val="Hypertextovodkaz"/>
                <w:noProof/>
              </w:rPr>
              <w:t>3.1.1  Teorie podstaty mezinárodního obchodu</w:t>
            </w:r>
            <w:r w:rsidR="00CE0FF4">
              <w:rPr>
                <w:noProof/>
                <w:webHidden/>
              </w:rPr>
              <w:tab/>
            </w:r>
            <w:r>
              <w:rPr>
                <w:noProof/>
                <w:webHidden/>
              </w:rPr>
              <w:fldChar w:fldCharType="begin"/>
            </w:r>
            <w:r w:rsidR="00CE0FF4">
              <w:rPr>
                <w:noProof/>
                <w:webHidden/>
              </w:rPr>
              <w:instrText xml:space="preserve"> PAGEREF _Toc310383002 \h </w:instrText>
            </w:r>
            <w:r>
              <w:rPr>
                <w:noProof/>
                <w:webHidden/>
              </w:rPr>
            </w:r>
            <w:r>
              <w:rPr>
                <w:noProof/>
                <w:webHidden/>
              </w:rPr>
              <w:fldChar w:fldCharType="separate"/>
            </w:r>
            <w:r w:rsidR="007506E7">
              <w:rPr>
                <w:noProof/>
                <w:webHidden/>
              </w:rPr>
              <w:t>35</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03" w:history="1">
            <w:r w:rsidR="00CE0FF4" w:rsidRPr="00906D14">
              <w:rPr>
                <w:rStyle w:val="Hypertextovodkaz"/>
                <w:noProof/>
              </w:rPr>
              <w:t>3.1.2  Absolutní a komparativní výhoda</w:t>
            </w:r>
            <w:r w:rsidR="00CE0FF4">
              <w:rPr>
                <w:noProof/>
                <w:webHidden/>
              </w:rPr>
              <w:tab/>
            </w:r>
            <w:r>
              <w:rPr>
                <w:noProof/>
                <w:webHidden/>
              </w:rPr>
              <w:fldChar w:fldCharType="begin"/>
            </w:r>
            <w:r w:rsidR="00CE0FF4">
              <w:rPr>
                <w:noProof/>
                <w:webHidden/>
              </w:rPr>
              <w:instrText xml:space="preserve"> PAGEREF _Toc310383003 \h </w:instrText>
            </w:r>
            <w:r>
              <w:rPr>
                <w:noProof/>
                <w:webHidden/>
              </w:rPr>
            </w:r>
            <w:r>
              <w:rPr>
                <w:noProof/>
                <w:webHidden/>
              </w:rPr>
              <w:fldChar w:fldCharType="separate"/>
            </w:r>
            <w:r w:rsidR="007506E7">
              <w:rPr>
                <w:noProof/>
                <w:webHidden/>
              </w:rPr>
              <w:t>36</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04" w:history="1">
            <w:r w:rsidR="00CE0FF4" w:rsidRPr="00906D14">
              <w:rPr>
                <w:rStyle w:val="Hypertextovodkaz"/>
                <w:noProof/>
              </w:rPr>
              <w:t>3.1.3  Konkrétní případ firmy Ludmila Jílková – TORF</w:t>
            </w:r>
            <w:r w:rsidR="00CE0FF4">
              <w:rPr>
                <w:noProof/>
                <w:webHidden/>
              </w:rPr>
              <w:tab/>
            </w:r>
            <w:r>
              <w:rPr>
                <w:noProof/>
                <w:webHidden/>
              </w:rPr>
              <w:fldChar w:fldCharType="begin"/>
            </w:r>
            <w:r w:rsidR="00CE0FF4">
              <w:rPr>
                <w:noProof/>
                <w:webHidden/>
              </w:rPr>
              <w:instrText xml:space="preserve"> PAGEREF _Toc310383004 \h </w:instrText>
            </w:r>
            <w:r>
              <w:rPr>
                <w:noProof/>
                <w:webHidden/>
              </w:rPr>
            </w:r>
            <w:r>
              <w:rPr>
                <w:noProof/>
                <w:webHidden/>
              </w:rPr>
              <w:fldChar w:fldCharType="separate"/>
            </w:r>
            <w:r w:rsidR="007506E7">
              <w:rPr>
                <w:noProof/>
                <w:webHidden/>
              </w:rPr>
              <w:t>36</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05" w:history="1">
            <w:r w:rsidR="00CE0FF4" w:rsidRPr="00906D14">
              <w:rPr>
                <w:rStyle w:val="Hypertextovodkaz"/>
                <w:noProof/>
              </w:rPr>
              <w:t>3.2  Využití produkčních faktorů firmy v mezinárodním obchodě</w:t>
            </w:r>
            <w:r w:rsidR="00CE0FF4">
              <w:rPr>
                <w:noProof/>
                <w:webHidden/>
              </w:rPr>
              <w:tab/>
            </w:r>
            <w:r>
              <w:rPr>
                <w:noProof/>
                <w:webHidden/>
              </w:rPr>
              <w:fldChar w:fldCharType="begin"/>
            </w:r>
            <w:r w:rsidR="00CE0FF4">
              <w:rPr>
                <w:noProof/>
                <w:webHidden/>
              </w:rPr>
              <w:instrText xml:space="preserve"> PAGEREF _Toc310383005 \h </w:instrText>
            </w:r>
            <w:r>
              <w:rPr>
                <w:noProof/>
                <w:webHidden/>
              </w:rPr>
            </w:r>
            <w:r>
              <w:rPr>
                <w:noProof/>
                <w:webHidden/>
              </w:rPr>
              <w:fldChar w:fldCharType="separate"/>
            </w:r>
            <w:r w:rsidR="007506E7">
              <w:rPr>
                <w:noProof/>
                <w:webHidden/>
              </w:rPr>
              <w:t>37</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06" w:history="1">
            <w:r w:rsidR="00CE0FF4" w:rsidRPr="00906D14">
              <w:rPr>
                <w:rStyle w:val="Hypertextovodkaz"/>
                <w:noProof/>
              </w:rPr>
              <w:t>3.2.1  Produkční faktory na poli mezinárodního obchodu</w:t>
            </w:r>
            <w:r w:rsidR="00CE0FF4">
              <w:rPr>
                <w:noProof/>
                <w:webHidden/>
              </w:rPr>
              <w:tab/>
            </w:r>
            <w:r>
              <w:rPr>
                <w:noProof/>
                <w:webHidden/>
              </w:rPr>
              <w:fldChar w:fldCharType="begin"/>
            </w:r>
            <w:r w:rsidR="00CE0FF4">
              <w:rPr>
                <w:noProof/>
                <w:webHidden/>
              </w:rPr>
              <w:instrText xml:space="preserve"> PAGEREF _Toc310383006 \h </w:instrText>
            </w:r>
            <w:r>
              <w:rPr>
                <w:noProof/>
                <w:webHidden/>
              </w:rPr>
            </w:r>
            <w:r>
              <w:rPr>
                <w:noProof/>
                <w:webHidden/>
              </w:rPr>
              <w:fldChar w:fldCharType="separate"/>
            </w:r>
            <w:r w:rsidR="007506E7">
              <w:rPr>
                <w:noProof/>
                <w:webHidden/>
              </w:rPr>
              <w:t>37</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07" w:history="1">
            <w:r w:rsidR="00CE0FF4" w:rsidRPr="00906D14">
              <w:rPr>
                <w:rStyle w:val="Hypertextovodkaz"/>
                <w:noProof/>
              </w:rPr>
              <w:t>3.2.2  Konkrétní případ firmy Ludmil Jílková – TORF</w:t>
            </w:r>
            <w:r w:rsidR="00CE0FF4">
              <w:rPr>
                <w:noProof/>
                <w:webHidden/>
              </w:rPr>
              <w:tab/>
            </w:r>
            <w:r>
              <w:rPr>
                <w:noProof/>
                <w:webHidden/>
              </w:rPr>
              <w:fldChar w:fldCharType="begin"/>
            </w:r>
            <w:r w:rsidR="00CE0FF4">
              <w:rPr>
                <w:noProof/>
                <w:webHidden/>
              </w:rPr>
              <w:instrText xml:space="preserve"> PAGEREF _Toc310383007 \h </w:instrText>
            </w:r>
            <w:r>
              <w:rPr>
                <w:noProof/>
                <w:webHidden/>
              </w:rPr>
            </w:r>
            <w:r>
              <w:rPr>
                <w:noProof/>
                <w:webHidden/>
              </w:rPr>
              <w:fldChar w:fldCharType="separate"/>
            </w:r>
            <w:r w:rsidR="007506E7">
              <w:rPr>
                <w:noProof/>
                <w:webHidden/>
              </w:rPr>
              <w:t>38</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08" w:history="1">
            <w:r w:rsidR="00CE0FF4" w:rsidRPr="00906D14">
              <w:rPr>
                <w:rStyle w:val="Hypertextovodkaz"/>
                <w:noProof/>
              </w:rPr>
              <w:t>3.3  Vliv mezinárodní obchodní politiky a protekcionismu na firmu</w:t>
            </w:r>
            <w:r w:rsidR="00CE0FF4">
              <w:rPr>
                <w:noProof/>
                <w:webHidden/>
              </w:rPr>
              <w:tab/>
            </w:r>
            <w:r>
              <w:rPr>
                <w:noProof/>
                <w:webHidden/>
              </w:rPr>
              <w:fldChar w:fldCharType="begin"/>
            </w:r>
            <w:r w:rsidR="00CE0FF4">
              <w:rPr>
                <w:noProof/>
                <w:webHidden/>
              </w:rPr>
              <w:instrText xml:space="preserve"> PAGEREF _Toc310383008 \h </w:instrText>
            </w:r>
            <w:r>
              <w:rPr>
                <w:noProof/>
                <w:webHidden/>
              </w:rPr>
            </w:r>
            <w:r>
              <w:rPr>
                <w:noProof/>
                <w:webHidden/>
              </w:rPr>
              <w:fldChar w:fldCharType="separate"/>
            </w:r>
            <w:r w:rsidR="007506E7">
              <w:rPr>
                <w:noProof/>
                <w:webHidden/>
              </w:rPr>
              <w:t>39</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09" w:history="1">
            <w:r w:rsidR="00CE0FF4" w:rsidRPr="00906D14">
              <w:rPr>
                <w:rStyle w:val="Hypertextovodkaz"/>
                <w:noProof/>
              </w:rPr>
              <w:t>3.3.1  Teorie protekcionismu</w:t>
            </w:r>
            <w:r w:rsidR="00CE0FF4">
              <w:rPr>
                <w:noProof/>
                <w:webHidden/>
              </w:rPr>
              <w:tab/>
            </w:r>
            <w:r>
              <w:rPr>
                <w:noProof/>
                <w:webHidden/>
              </w:rPr>
              <w:fldChar w:fldCharType="begin"/>
            </w:r>
            <w:r w:rsidR="00CE0FF4">
              <w:rPr>
                <w:noProof/>
                <w:webHidden/>
              </w:rPr>
              <w:instrText xml:space="preserve"> PAGEREF _Toc310383009 \h </w:instrText>
            </w:r>
            <w:r>
              <w:rPr>
                <w:noProof/>
                <w:webHidden/>
              </w:rPr>
            </w:r>
            <w:r>
              <w:rPr>
                <w:noProof/>
                <w:webHidden/>
              </w:rPr>
              <w:fldChar w:fldCharType="separate"/>
            </w:r>
            <w:r w:rsidR="007506E7">
              <w:rPr>
                <w:noProof/>
                <w:webHidden/>
              </w:rPr>
              <w:t>40</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10" w:history="1">
            <w:r w:rsidR="00CE0FF4" w:rsidRPr="00906D14">
              <w:rPr>
                <w:rStyle w:val="Hypertextovodkaz"/>
                <w:noProof/>
              </w:rPr>
              <w:t>3.3.2  Konkrétní případ firmy Ludmila Jílková – TORF</w:t>
            </w:r>
            <w:r w:rsidR="00CE0FF4">
              <w:rPr>
                <w:noProof/>
                <w:webHidden/>
              </w:rPr>
              <w:tab/>
            </w:r>
            <w:r>
              <w:rPr>
                <w:noProof/>
                <w:webHidden/>
              </w:rPr>
              <w:fldChar w:fldCharType="begin"/>
            </w:r>
            <w:r w:rsidR="00CE0FF4">
              <w:rPr>
                <w:noProof/>
                <w:webHidden/>
              </w:rPr>
              <w:instrText xml:space="preserve"> PAGEREF _Toc310383010 \h </w:instrText>
            </w:r>
            <w:r>
              <w:rPr>
                <w:noProof/>
                <w:webHidden/>
              </w:rPr>
            </w:r>
            <w:r>
              <w:rPr>
                <w:noProof/>
                <w:webHidden/>
              </w:rPr>
              <w:fldChar w:fldCharType="separate"/>
            </w:r>
            <w:r w:rsidR="007506E7">
              <w:rPr>
                <w:noProof/>
                <w:webHidden/>
              </w:rPr>
              <w:t>41</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11" w:history="1">
            <w:r w:rsidR="00CE0FF4" w:rsidRPr="00906D14">
              <w:rPr>
                <w:rStyle w:val="Hypertextovodkaz"/>
                <w:noProof/>
              </w:rPr>
              <w:t>3.4  Vliv ekonomické integrace a jednotného vnitřního trhu Evropské unie na aktivity firmy</w:t>
            </w:r>
            <w:r w:rsidR="00CE0FF4">
              <w:rPr>
                <w:noProof/>
                <w:webHidden/>
              </w:rPr>
              <w:tab/>
            </w:r>
            <w:r>
              <w:rPr>
                <w:noProof/>
                <w:webHidden/>
              </w:rPr>
              <w:fldChar w:fldCharType="begin"/>
            </w:r>
            <w:r w:rsidR="00CE0FF4">
              <w:rPr>
                <w:noProof/>
                <w:webHidden/>
              </w:rPr>
              <w:instrText xml:space="preserve"> PAGEREF _Toc310383011 \h </w:instrText>
            </w:r>
            <w:r>
              <w:rPr>
                <w:noProof/>
                <w:webHidden/>
              </w:rPr>
            </w:r>
            <w:r>
              <w:rPr>
                <w:noProof/>
                <w:webHidden/>
              </w:rPr>
              <w:fldChar w:fldCharType="separate"/>
            </w:r>
            <w:r w:rsidR="007506E7">
              <w:rPr>
                <w:noProof/>
                <w:webHidden/>
              </w:rPr>
              <w:t>42</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12" w:history="1">
            <w:r w:rsidR="00CE0FF4" w:rsidRPr="00906D14">
              <w:rPr>
                <w:rStyle w:val="Hypertextovodkaz"/>
                <w:noProof/>
              </w:rPr>
              <w:t>3.4.1  Ekonomická integrace</w:t>
            </w:r>
            <w:r w:rsidR="00CE0FF4">
              <w:rPr>
                <w:noProof/>
                <w:webHidden/>
              </w:rPr>
              <w:tab/>
            </w:r>
            <w:r>
              <w:rPr>
                <w:noProof/>
                <w:webHidden/>
              </w:rPr>
              <w:fldChar w:fldCharType="begin"/>
            </w:r>
            <w:r w:rsidR="00CE0FF4">
              <w:rPr>
                <w:noProof/>
                <w:webHidden/>
              </w:rPr>
              <w:instrText xml:space="preserve"> PAGEREF _Toc310383012 \h </w:instrText>
            </w:r>
            <w:r>
              <w:rPr>
                <w:noProof/>
                <w:webHidden/>
              </w:rPr>
            </w:r>
            <w:r>
              <w:rPr>
                <w:noProof/>
                <w:webHidden/>
              </w:rPr>
              <w:fldChar w:fldCharType="separate"/>
            </w:r>
            <w:r w:rsidR="007506E7">
              <w:rPr>
                <w:noProof/>
                <w:webHidden/>
              </w:rPr>
              <w:t>42</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13" w:history="1">
            <w:r w:rsidR="00CE0FF4" w:rsidRPr="00906D14">
              <w:rPr>
                <w:rStyle w:val="Hypertextovodkaz"/>
                <w:noProof/>
              </w:rPr>
              <w:t>3.4.2  Jednotný vnitřní trh Evropské unie</w:t>
            </w:r>
            <w:r w:rsidR="00CE0FF4">
              <w:rPr>
                <w:noProof/>
                <w:webHidden/>
              </w:rPr>
              <w:tab/>
            </w:r>
            <w:r>
              <w:rPr>
                <w:noProof/>
                <w:webHidden/>
              </w:rPr>
              <w:fldChar w:fldCharType="begin"/>
            </w:r>
            <w:r w:rsidR="00CE0FF4">
              <w:rPr>
                <w:noProof/>
                <w:webHidden/>
              </w:rPr>
              <w:instrText xml:space="preserve"> PAGEREF _Toc310383013 \h </w:instrText>
            </w:r>
            <w:r>
              <w:rPr>
                <w:noProof/>
                <w:webHidden/>
              </w:rPr>
            </w:r>
            <w:r>
              <w:rPr>
                <w:noProof/>
                <w:webHidden/>
              </w:rPr>
              <w:fldChar w:fldCharType="separate"/>
            </w:r>
            <w:r w:rsidR="007506E7">
              <w:rPr>
                <w:noProof/>
                <w:webHidden/>
              </w:rPr>
              <w:t>42</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14" w:history="1">
            <w:r w:rsidR="00CE0FF4" w:rsidRPr="00906D14">
              <w:rPr>
                <w:rStyle w:val="Hypertextovodkaz"/>
                <w:noProof/>
              </w:rPr>
              <w:t>3.4.3  Vliv jednotného vnitřního trhu Evropské unie na export firmy Ludmila Jílková – TORF</w:t>
            </w:r>
            <w:r w:rsidR="00CE0FF4">
              <w:rPr>
                <w:noProof/>
                <w:webHidden/>
              </w:rPr>
              <w:tab/>
            </w:r>
            <w:r>
              <w:rPr>
                <w:noProof/>
                <w:webHidden/>
              </w:rPr>
              <w:fldChar w:fldCharType="begin"/>
            </w:r>
            <w:r w:rsidR="00CE0FF4">
              <w:rPr>
                <w:noProof/>
                <w:webHidden/>
              </w:rPr>
              <w:instrText xml:space="preserve"> PAGEREF _Toc310383014 \h </w:instrText>
            </w:r>
            <w:r>
              <w:rPr>
                <w:noProof/>
                <w:webHidden/>
              </w:rPr>
            </w:r>
            <w:r>
              <w:rPr>
                <w:noProof/>
                <w:webHidden/>
              </w:rPr>
              <w:fldChar w:fldCharType="separate"/>
            </w:r>
            <w:r w:rsidR="007506E7">
              <w:rPr>
                <w:noProof/>
                <w:webHidden/>
              </w:rPr>
              <w:t>43</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15" w:history="1">
            <w:r w:rsidR="00CE0FF4" w:rsidRPr="00906D14">
              <w:rPr>
                <w:rStyle w:val="Hypertextovodkaz"/>
                <w:noProof/>
              </w:rPr>
              <w:t>3.5  Úloha zahraničního obchodu v ekonomice firmy Ludmila Jílková – TORF a dopady pohybu měnových kurzů na její ekonomiku</w:t>
            </w:r>
            <w:r w:rsidR="00CE0FF4">
              <w:rPr>
                <w:noProof/>
                <w:webHidden/>
              </w:rPr>
              <w:tab/>
            </w:r>
            <w:r>
              <w:rPr>
                <w:noProof/>
                <w:webHidden/>
              </w:rPr>
              <w:fldChar w:fldCharType="begin"/>
            </w:r>
            <w:r w:rsidR="00CE0FF4">
              <w:rPr>
                <w:noProof/>
                <w:webHidden/>
              </w:rPr>
              <w:instrText xml:space="preserve"> PAGEREF _Toc310383015 \h </w:instrText>
            </w:r>
            <w:r>
              <w:rPr>
                <w:noProof/>
                <w:webHidden/>
              </w:rPr>
            </w:r>
            <w:r>
              <w:rPr>
                <w:noProof/>
                <w:webHidden/>
              </w:rPr>
              <w:fldChar w:fldCharType="separate"/>
            </w:r>
            <w:r w:rsidR="007506E7">
              <w:rPr>
                <w:noProof/>
                <w:webHidden/>
              </w:rPr>
              <w:t>43</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16" w:history="1">
            <w:r w:rsidR="00CE0FF4" w:rsidRPr="00906D14">
              <w:rPr>
                <w:rStyle w:val="Hypertextovodkaz"/>
                <w:noProof/>
              </w:rPr>
              <w:t>4.  Výzkum zahraničních trhů ve firmě</w:t>
            </w:r>
            <w:r w:rsidR="00CE0FF4">
              <w:rPr>
                <w:noProof/>
                <w:webHidden/>
              </w:rPr>
              <w:tab/>
            </w:r>
            <w:r>
              <w:rPr>
                <w:noProof/>
                <w:webHidden/>
              </w:rPr>
              <w:fldChar w:fldCharType="begin"/>
            </w:r>
            <w:r w:rsidR="00CE0FF4">
              <w:rPr>
                <w:noProof/>
                <w:webHidden/>
              </w:rPr>
              <w:instrText xml:space="preserve"> PAGEREF _Toc310383016 \h </w:instrText>
            </w:r>
            <w:r>
              <w:rPr>
                <w:noProof/>
                <w:webHidden/>
              </w:rPr>
            </w:r>
            <w:r>
              <w:rPr>
                <w:noProof/>
                <w:webHidden/>
              </w:rPr>
              <w:fldChar w:fldCharType="separate"/>
            </w:r>
            <w:r w:rsidR="007506E7">
              <w:rPr>
                <w:noProof/>
                <w:webHidden/>
              </w:rPr>
              <w:t>45</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17" w:history="1">
            <w:r w:rsidR="00CE0FF4" w:rsidRPr="00906D14">
              <w:rPr>
                <w:rStyle w:val="Hypertextovodkaz"/>
                <w:noProof/>
              </w:rPr>
              <w:t>4.1  Hledání nových možností odbytu a získávání zahraničního trhu</w:t>
            </w:r>
            <w:r w:rsidR="00CE0FF4">
              <w:rPr>
                <w:noProof/>
                <w:webHidden/>
              </w:rPr>
              <w:tab/>
            </w:r>
            <w:r>
              <w:rPr>
                <w:noProof/>
                <w:webHidden/>
              </w:rPr>
              <w:fldChar w:fldCharType="begin"/>
            </w:r>
            <w:r w:rsidR="00CE0FF4">
              <w:rPr>
                <w:noProof/>
                <w:webHidden/>
              </w:rPr>
              <w:instrText xml:space="preserve"> PAGEREF _Toc310383017 \h </w:instrText>
            </w:r>
            <w:r>
              <w:rPr>
                <w:noProof/>
                <w:webHidden/>
              </w:rPr>
            </w:r>
            <w:r>
              <w:rPr>
                <w:noProof/>
                <w:webHidden/>
              </w:rPr>
              <w:fldChar w:fldCharType="separate"/>
            </w:r>
            <w:r w:rsidR="007506E7">
              <w:rPr>
                <w:noProof/>
                <w:webHidden/>
              </w:rPr>
              <w:t>45</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18" w:history="1">
            <w:r w:rsidR="00CE0FF4" w:rsidRPr="00906D14">
              <w:rPr>
                <w:rStyle w:val="Hypertextovodkaz"/>
                <w:noProof/>
              </w:rPr>
              <w:t>4.1.1  Ekonomická diplomacie a její význam pro firmu</w:t>
            </w:r>
            <w:r w:rsidR="00CE0FF4">
              <w:rPr>
                <w:noProof/>
                <w:webHidden/>
              </w:rPr>
              <w:tab/>
            </w:r>
            <w:r>
              <w:rPr>
                <w:noProof/>
                <w:webHidden/>
              </w:rPr>
              <w:fldChar w:fldCharType="begin"/>
            </w:r>
            <w:r w:rsidR="00CE0FF4">
              <w:rPr>
                <w:noProof/>
                <w:webHidden/>
              </w:rPr>
              <w:instrText xml:space="preserve"> PAGEREF _Toc310383018 \h </w:instrText>
            </w:r>
            <w:r>
              <w:rPr>
                <w:noProof/>
                <w:webHidden/>
              </w:rPr>
            </w:r>
            <w:r>
              <w:rPr>
                <w:noProof/>
                <w:webHidden/>
              </w:rPr>
              <w:fldChar w:fldCharType="separate"/>
            </w:r>
            <w:r w:rsidR="007506E7">
              <w:rPr>
                <w:noProof/>
                <w:webHidden/>
              </w:rPr>
              <w:t>46</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19" w:history="1">
            <w:r w:rsidR="00CE0FF4" w:rsidRPr="00906D14">
              <w:rPr>
                <w:rStyle w:val="Hypertextovodkaz"/>
                <w:noProof/>
              </w:rPr>
              <w:t>4.1.2  Příspěvková organizace Ministerstva průmyslu a obchodu ČR CzechTrade</w:t>
            </w:r>
            <w:r w:rsidR="00CE0FF4">
              <w:rPr>
                <w:noProof/>
                <w:webHidden/>
              </w:rPr>
              <w:tab/>
            </w:r>
            <w:r>
              <w:rPr>
                <w:noProof/>
                <w:webHidden/>
              </w:rPr>
              <w:fldChar w:fldCharType="begin"/>
            </w:r>
            <w:r w:rsidR="00CE0FF4">
              <w:rPr>
                <w:noProof/>
                <w:webHidden/>
              </w:rPr>
              <w:instrText xml:space="preserve"> PAGEREF _Toc310383019 \h </w:instrText>
            </w:r>
            <w:r>
              <w:rPr>
                <w:noProof/>
                <w:webHidden/>
              </w:rPr>
            </w:r>
            <w:r>
              <w:rPr>
                <w:noProof/>
                <w:webHidden/>
              </w:rPr>
              <w:fldChar w:fldCharType="separate"/>
            </w:r>
            <w:r w:rsidR="007506E7">
              <w:rPr>
                <w:noProof/>
                <w:webHidden/>
              </w:rPr>
              <w:t>47</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20" w:history="1">
            <w:r w:rsidR="00CE0FF4" w:rsidRPr="00906D14">
              <w:rPr>
                <w:rStyle w:val="Hypertextovodkaz"/>
                <w:noProof/>
              </w:rPr>
              <w:t>4.1.3  Konkrétní případ společnosti Ludmila Jílková - TORF</w:t>
            </w:r>
            <w:r w:rsidR="00CE0FF4">
              <w:rPr>
                <w:noProof/>
                <w:webHidden/>
              </w:rPr>
              <w:tab/>
            </w:r>
            <w:r>
              <w:rPr>
                <w:noProof/>
                <w:webHidden/>
              </w:rPr>
              <w:fldChar w:fldCharType="begin"/>
            </w:r>
            <w:r w:rsidR="00CE0FF4">
              <w:rPr>
                <w:noProof/>
                <w:webHidden/>
              </w:rPr>
              <w:instrText xml:space="preserve"> PAGEREF _Toc310383020 \h </w:instrText>
            </w:r>
            <w:r>
              <w:rPr>
                <w:noProof/>
                <w:webHidden/>
              </w:rPr>
            </w:r>
            <w:r>
              <w:rPr>
                <w:noProof/>
                <w:webHidden/>
              </w:rPr>
              <w:fldChar w:fldCharType="separate"/>
            </w:r>
            <w:r w:rsidR="007506E7">
              <w:rPr>
                <w:noProof/>
                <w:webHidden/>
              </w:rPr>
              <w:t>48</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21" w:history="1">
            <w:r w:rsidR="00CE0FF4" w:rsidRPr="00906D14">
              <w:rPr>
                <w:rStyle w:val="Hypertextovodkaz"/>
                <w:noProof/>
              </w:rPr>
              <w:t>4.2  Cíl a metody výzkumu</w:t>
            </w:r>
            <w:r w:rsidR="00CE0FF4">
              <w:rPr>
                <w:noProof/>
                <w:webHidden/>
              </w:rPr>
              <w:tab/>
            </w:r>
            <w:r>
              <w:rPr>
                <w:noProof/>
                <w:webHidden/>
              </w:rPr>
              <w:fldChar w:fldCharType="begin"/>
            </w:r>
            <w:r w:rsidR="00CE0FF4">
              <w:rPr>
                <w:noProof/>
                <w:webHidden/>
              </w:rPr>
              <w:instrText xml:space="preserve"> PAGEREF _Toc310383021 \h </w:instrText>
            </w:r>
            <w:r>
              <w:rPr>
                <w:noProof/>
                <w:webHidden/>
              </w:rPr>
            </w:r>
            <w:r>
              <w:rPr>
                <w:noProof/>
                <w:webHidden/>
              </w:rPr>
              <w:fldChar w:fldCharType="separate"/>
            </w:r>
            <w:r w:rsidR="007506E7">
              <w:rPr>
                <w:noProof/>
                <w:webHidden/>
              </w:rPr>
              <w:t>50</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22" w:history="1">
            <w:r w:rsidR="00CE0FF4" w:rsidRPr="00906D14">
              <w:rPr>
                <w:rStyle w:val="Hypertextovodkaz"/>
                <w:noProof/>
              </w:rPr>
              <w:t>4.2.1  Cíle výzkumu trhu</w:t>
            </w:r>
            <w:r w:rsidR="00CE0FF4">
              <w:rPr>
                <w:noProof/>
                <w:webHidden/>
              </w:rPr>
              <w:tab/>
            </w:r>
            <w:r>
              <w:rPr>
                <w:noProof/>
                <w:webHidden/>
              </w:rPr>
              <w:fldChar w:fldCharType="begin"/>
            </w:r>
            <w:r w:rsidR="00CE0FF4">
              <w:rPr>
                <w:noProof/>
                <w:webHidden/>
              </w:rPr>
              <w:instrText xml:space="preserve"> PAGEREF _Toc310383022 \h </w:instrText>
            </w:r>
            <w:r>
              <w:rPr>
                <w:noProof/>
                <w:webHidden/>
              </w:rPr>
            </w:r>
            <w:r>
              <w:rPr>
                <w:noProof/>
                <w:webHidden/>
              </w:rPr>
              <w:fldChar w:fldCharType="separate"/>
            </w:r>
            <w:r w:rsidR="007506E7">
              <w:rPr>
                <w:noProof/>
                <w:webHidden/>
              </w:rPr>
              <w:t>50</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23" w:history="1">
            <w:r w:rsidR="00CE0FF4" w:rsidRPr="00906D14">
              <w:rPr>
                <w:rStyle w:val="Hypertextovodkaz"/>
                <w:noProof/>
              </w:rPr>
              <w:t>4.2.2  Metody výzkumu trhu</w:t>
            </w:r>
            <w:r w:rsidR="00CE0FF4">
              <w:rPr>
                <w:noProof/>
                <w:webHidden/>
              </w:rPr>
              <w:tab/>
            </w:r>
            <w:r>
              <w:rPr>
                <w:noProof/>
                <w:webHidden/>
              </w:rPr>
              <w:fldChar w:fldCharType="begin"/>
            </w:r>
            <w:r w:rsidR="00CE0FF4">
              <w:rPr>
                <w:noProof/>
                <w:webHidden/>
              </w:rPr>
              <w:instrText xml:space="preserve"> PAGEREF _Toc310383023 \h </w:instrText>
            </w:r>
            <w:r>
              <w:rPr>
                <w:noProof/>
                <w:webHidden/>
              </w:rPr>
            </w:r>
            <w:r>
              <w:rPr>
                <w:noProof/>
                <w:webHidden/>
              </w:rPr>
              <w:fldChar w:fldCharType="separate"/>
            </w:r>
            <w:r w:rsidR="007506E7">
              <w:rPr>
                <w:noProof/>
                <w:webHidden/>
              </w:rPr>
              <w:t>51</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24" w:history="1">
            <w:r w:rsidR="00CE0FF4" w:rsidRPr="00906D14">
              <w:rPr>
                <w:rStyle w:val="Hypertextovodkaz"/>
                <w:noProof/>
              </w:rPr>
              <w:t>4.2.3  Konkrétní případ společnosti Ludmila Jílková - TORF</w:t>
            </w:r>
            <w:r w:rsidR="00CE0FF4">
              <w:rPr>
                <w:noProof/>
                <w:webHidden/>
              </w:rPr>
              <w:tab/>
            </w:r>
            <w:r>
              <w:rPr>
                <w:noProof/>
                <w:webHidden/>
              </w:rPr>
              <w:fldChar w:fldCharType="begin"/>
            </w:r>
            <w:r w:rsidR="00CE0FF4">
              <w:rPr>
                <w:noProof/>
                <w:webHidden/>
              </w:rPr>
              <w:instrText xml:space="preserve"> PAGEREF _Toc310383024 \h </w:instrText>
            </w:r>
            <w:r>
              <w:rPr>
                <w:noProof/>
                <w:webHidden/>
              </w:rPr>
            </w:r>
            <w:r>
              <w:rPr>
                <w:noProof/>
                <w:webHidden/>
              </w:rPr>
              <w:fldChar w:fldCharType="separate"/>
            </w:r>
            <w:r w:rsidR="007506E7">
              <w:rPr>
                <w:noProof/>
                <w:webHidden/>
              </w:rPr>
              <w:t>52</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25" w:history="1">
            <w:r w:rsidR="00CE0FF4" w:rsidRPr="00906D14">
              <w:rPr>
                <w:rStyle w:val="Hypertextovodkaz"/>
                <w:noProof/>
              </w:rPr>
              <w:t>4.3  Průzkum konkurence</w:t>
            </w:r>
            <w:r w:rsidR="00CE0FF4">
              <w:rPr>
                <w:noProof/>
                <w:webHidden/>
              </w:rPr>
              <w:tab/>
            </w:r>
            <w:r>
              <w:rPr>
                <w:noProof/>
                <w:webHidden/>
              </w:rPr>
              <w:fldChar w:fldCharType="begin"/>
            </w:r>
            <w:r w:rsidR="00CE0FF4">
              <w:rPr>
                <w:noProof/>
                <w:webHidden/>
              </w:rPr>
              <w:instrText xml:space="preserve"> PAGEREF _Toc310383025 \h </w:instrText>
            </w:r>
            <w:r>
              <w:rPr>
                <w:noProof/>
                <w:webHidden/>
              </w:rPr>
            </w:r>
            <w:r>
              <w:rPr>
                <w:noProof/>
                <w:webHidden/>
              </w:rPr>
              <w:fldChar w:fldCharType="separate"/>
            </w:r>
            <w:r w:rsidR="007506E7">
              <w:rPr>
                <w:noProof/>
                <w:webHidden/>
              </w:rPr>
              <w:t>53</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26" w:history="1">
            <w:r w:rsidR="00CE0FF4" w:rsidRPr="00906D14">
              <w:rPr>
                <w:rStyle w:val="Hypertextovodkaz"/>
                <w:noProof/>
              </w:rPr>
              <w:t>4.3.1  Konkrétní případ společnosti Ludmila Jílková – TORF</w:t>
            </w:r>
            <w:r w:rsidR="00CE0FF4">
              <w:rPr>
                <w:noProof/>
                <w:webHidden/>
              </w:rPr>
              <w:tab/>
            </w:r>
            <w:r>
              <w:rPr>
                <w:noProof/>
                <w:webHidden/>
              </w:rPr>
              <w:fldChar w:fldCharType="begin"/>
            </w:r>
            <w:r w:rsidR="00CE0FF4">
              <w:rPr>
                <w:noProof/>
                <w:webHidden/>
              </w:rPr>
              <w:instrText xml:space="preserve"> PAGEREF _Toc310383026 \h </w:instrText>
            </w:r>
            <w:r>
              <w:rPr>
                <w:noProof/>
                <w:webHidden/>
              </w:rPr>
            </w:r>
            <w:r>
              <w:rPr>
                <w:noProof/>
                <w:webHidden/>
              </w:rPr>
              <w:fldChar w:fldCharType="separate"/>
            </w:r>
            <w:r w:rsidR="007506E7">
              <w:rPr>
                <w:noProof/>
                <w:webHidden/>
              </w:rPr>
              <w:t>54</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27" w:history="1">
            <w:r w:rsidR="00CE0FF4" w:rsidRPr="00906D14">
              <w:rPr>
                <w:rStyle w:val="Hypertextovodkaz"/>
                <w:noProof/>
              </w:rPr>
              <w:t>4.4  Realizace a závěry výzkumu zahraničního trhu</w:t>
            </w:r>
            <w:r w:rsidR="00CE0FF4">
              <w:rPr>
                <w:noProof/>
                <w:webHidden/>
              </w:rPr>
              <w:tab/>
            </w:r>
            <w:r>
              <w:rPr>
                <w:noProof/>
                <w:webHidden/>
              </w:rPr>
              <w:fldChar w:fldCharType="begin"/>
            </w:r>
            <w:r w:rsidR="00CE0FF4">
              <w:rPr>
                <w:noProof/>
                <w:webHidden/>
              </w:rPr>
              <w:instrText xml:space="preserve"> PAGEREF _Toc310383027 \h </w:instrText>
            </w:r>
            <w:r>
              <w:rPr>
                <w:noProof/>
                <w:webHidden/>
              </w:rPr>
            </w:r>
            <w:r>
              <w:rPr>
                <w:noProof/>
                <w:webHidden/>
              </w:rPr>
              <w:fldChar w:fldCharType="separate"/>
            </w:r>
            <w:r w:rsidR="007506E7">
              <w:rPr>
                <w:noProof/>
                <w:webHidden/>
              </w:rPr>
              <w:t>54</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28" w:history="1">
            <w:r w:rsidR="00CE0FF4" w:rsidRPr="00906D14">
              <w:rPr>
                <w:rStyle w:val="Hypertextovodkaz"/>
                <w:noProof/>
              </w:rPr>
              <w:t>4.4.1  Konkrétní případ společnosti Ludmila Jílková – TORF</w:t>
            </w:r>
            <w:r w:rsidR="00CE0FF4">
              <w:rPr>
                <w:noProof/>
                <w:webHidden/>
              </w:rPr>
              <w:tab/>
            </w:r>
            <w:r>
              <w:rPr>
                <w:noProof/>
                <w:webHidden/>
              </w:rPr>
              <w:fldChar w:fldCharType="begin"/>
            </w:r>
            <w:r w:rsidR="00CE0FF4">
              <w:rPr>
                <w:noProof/>
                <w:webHidden/>
              </w:rPr>
              <w:instrText xml:space="preserve"> PAGEREF _Toc310383028 \h </w:instrText>
            </w:r>
            <w:r>
              <w:rPr>
                <w:noProof/>
                <w:webHidden/>
              </w:rPr>
            </w:r>
            <w:r>
              <w:rPr>
                <w:noProof/>
                <w:webHidden/>
              </w:rPr>
              <w:fldChar w:fldCharType="separate"/>
            </w:r>
            <w:r w:rsidR="007506E7">
              <w:rPr>
                <w:noProof/>
                <w:webHidden/>
              </w:rPr>
              <w:t>55</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29" w:history="1">
            <w:r w:rsidR="00CE0FF4" w:rsidRPr="00906D14">
              <w:rPr>
                <w:rStyle w:val="Hypertextovodkaz"/>
                <w:noProof/>
              </w:rPr>
              <w:t>4.5  Exportní trhy firmy Ludmila Jílková – TORF</w:t>
            </w:r>
            <w:r w:rsidR="00CE0FF4">
              <w:rPr>
                <w:noProof/>
                <w:webHidden/>
              </w:rPr>
              <w:tab/>
            </w:r>
            <w:r>
              <w:rPr>
                <w:noProof/>
                <w:webHidden/>
              </w:rPr>
              <w:fldChar w:fldCharType="begin"/>
            </w:r>
            <w:r w:rsidR="00CE0FF4">
              <w:rPr>
                <w:noProof/>
                <w:webHidden/>
              </w:rPr>
              <w:instrText xml:space="preserve"> PAGEREF _Toc310383029 \h </w:instrText>
            </w:r>
            <w:r>
              <w:rPr>
                <w:noProof/>
                <w:webHidden/>
              </w:rPr>
            </w:r>
            <w:r>
              <w:rPr>
                <w:noProof/>
                <w:webHidden/>
              </w:rPr>
              <w:fldChar w:fldCharType="separate"/>
            </w:r>
            <w:r w:rsidR="007506E7">
              <w:rPr>
                <w:noProof/>
                <w:webHidden/>
              </w:rPr>
              <w:t>56</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30" w:history="1">
            <w:r w:rsidR="00CE0FF4" w:rsidRPr="00906D14">
              <w:rPr>
                <w:rStyle w:val="Hypertextovodkaz"/>
                <w:noProof/>
              </w:rPr>
              <w:t>5.  Vstup firmy na mezinárodní trhy</w:t>
            </w:r>
            <w:r w:rsidR="00CE0FF4">
              <w:rPr>
                <w:noProof/>
                <w:webHidden/>
              </w:rPr>
              <w:tab/>
            </w:r>
            <w:r>
              <w:rPr>
                <w:noProof/>
                <w:webHidden/>
              </w:rPr>
              <w:fldChar w:fldCharType="begin"/>
            </w:r>
            <w:r w:rsidR="00CE0FF4">
              <w:rPr>
                <w:noProof/>
                <w:webHidden/>
              </w:rPr>
              <w:instrText xml:space="preserve"> PAGEREF _Toc310383030 \h </w:instrText>
            </w:r>
            <w:r>
              <w:rPr>
                <w:noProof/>
                <w:webHidden/>
              </w:rPr>
            </w:r>
            <w:r>
              <w:rPr>
                <w:noProof/>
                <w:webHidden/>
              </w:rPr>
              <w:fldChar w:fldCharType="separate"/>
            </w:r>
            <w:r w:rsidR="007506E7">
              <w:rPr>
                <w:noProof/>
                <w:webHidden/>
              </w:rPr>
              <w:t>58</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31" w:history="1">
            <w:r w:rsidR="00CE0FF4" w:rsidRPr="00906D14">
              <w:rPr>
                <w:rStyle w:val="Hypertextovodkaz"/>
                <w:noProof/>
              </w:rPr>
              <w:t>5.1.  Možnosti vstupu na zahraniční trhy</w:t>
            </w:r>
            <w:r w:rsidR="00CE0FF4">
              <w:rPr>
                <w:noProof/>
                <w:webHidden/>
              </w:rPr>
              <w:tab/>
            </w:r>
            <w:r>
              <w:rPr>
                <w:noProof/>
                <w:webHidden/>
              </w:rPr>
              <w:fldChar w:fldCharType="begin"/>
            </w:r>
            <w:r w:rsidR="00CE0FF4">
              <w:rPr>
                <w:noProof/>
                <w:webHidden/>
              </w:rPr>
              <w:instrText xml:space="preserve"> PAGEREF _Toc310383031 \h </w:instrText>
            </w:r>
            <w:r>
              <w:rPr>
                <w:noProof/>
                <w:webHidden/>
              </w:rPr>
            </w:r>
            <w:r>
              <w:rPr>
                <w:noProof/>
                <w:webHidden/>
              </w:rPr>
              <w:fldChar w:fldCharType="separate"/>
            </w:r>
            <w:r w:rsidR="007506E7">
              <w:rPr>
                <w:noProof/>
                <w:webHidden/>
              </w:rPr>
              <w:t>58</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32" w:history="1">
            <w:r w:rsidR="00CE0FF4" w:rsidRPr="00906D14">
              <w:rPr>
                <w:rStyle w:val="Hypertextovodkaz"/>
                <w:noProof/>
              </w:rPr>
              <w:t>5.1.1  Obchodní smlouvy a mezinárodní obchodní operace</w:t>
            </w:r>
            <w:r w:rsidR="00CE0FF4">
              <w:rPr>
                <w:noProof/>
                <w:webHidden/>
              </w:rPr>
              <w:tab/>
            </w:r>
            <w:r>
              <w:rPr>
                <w:noProof/>
                <w:webHidden/>
              </w:rPr>
              <w:fldChar w:fldCharType="begin"/>
            </w:r>
            <w:r w:rsidR="00CE0FF4">
              <w:rPr>
                <w:noProof/>
                <w:webHidden/>
              </w:rPr>
              <w:instrText xml:space="preserve"> PAGEREF _Toc310383032 \h </w:instrText>
            </w:r>
            <w:r>
              <w:rPr>
                <w:noProof/>
                <w:webHidden/>
              </w:rPr>
            </w:r>
            <w:r>
              <w:rPr>
                <w:noProof/>
                <w:webHidden/>
              </w:rPr>
              <w:fldChar w:fldCharType="separate"/>
            </w:r>
            <w:r w:rsidR="007506E7">
              <w:rPr>
                <w:noProof/>
                <w:webHidden/>
              </w:rPr>
              <w:t>59</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33" w:history="1">
            <w:r w:rsidR="00CE0FF4" w:rsidRPr="00906D14">
              <w:rPr>
                <w:rStyle w:val="Hypertextovodkaz"/>
                <w:noProof/>
              </w:rPr>
              <w:t>5.1.2  Konkrétní případ firmy Ludmila Jílková - TORF</w:t>
            </w:r>
            <w:r w:rsidR="00CE0FF4">
              <w:rPr>
                <w:noProof/>
                <w:webHidden/>
              </w:rPr>
              <w:tab/>
            </w:r>
            <w:r>
              <w:rPr>
                <w:noProof/>
                <w:webHidden/>
              </w:rPr>
              <w:fldChar w:fldCharType="begin"/>
            </w:r>
            <w:r w:rsidR="00CE0FF4">
              <w:rPr>
                <w:noProof/>
                <w:webHidden/>
              </w:rPr>
              <w:instrText xml:space="preserve"> PAGEREF _Toc310383033 \h </w:instrText>
            </w:r>
            <w:r>
              <w:rPr>
                <w:noProof/>
                <w:webHidden/>
              </w:rPr>
            </w:r>
            <w:r>
              <w:rPr>
                <w:noProof/>
                <w:webHidden/>
              </w:rPr>
              <w:fldChar w:fldCharType="separate"/>
            </w:r>
            <w:r w:rsidR="007506E7">
              <w:rPr>
                <w:noProof/>
                <w:webHidden/>
              </w:rPr>
              <w:t>60</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34" w:history="1">
            <w:r w:rsidR="00CE0FF4" w:rsidRPr="00906D14">
              <w:rPr>
                <w:rStyle w:val="Hypertextovodkaz"/>
                <w:noProof/>
              </w:rPr>
              <w:t>5.2  Elektronické obchodování</w:t>
            </w:r>
            <w:r w:rsidR="00CE0FF4">
              <w:rPr>
                <w:noProof/>
                <w:webHidden/>
              </w:rPr>
              <w:tab/>
            </w:r>
            <w:r>
              <w:rPr>
                <w:noProof/>
                <w:webHidden/>
              </w:rPr>
              <w:fldChar w:fldCharType="begin"/>
            </w:r>
            <w:r w:rsidR="00CE0FF4">
              <w:rPr>
                <w:noProof/>
                <w:webHidden/>
              </w:rPr>
              <w:instrText xml:space="preserve"> PAGEREF _Toc310383034 \h </w:instrText>
            </w:r>
            <w:r>
              <w:rPr>
                <w:noProof/>
                <w:webHidden/>
              </w:rPr>
            </w:r>
            <w:r>
              <w:rPr>
                <w:noProof/>
                <w:webHidden/>
              </w:rPr>
              <w:fldChar w:fldCharType="separate"/>
            </w:r>
            <w:r w:rsidR="007506E7">
              <w:rPr>
                <w:noProof/>
                <w:webHidden/>
              </w:rPr>
              <w:t>62</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35" w:history="1">
            <w:r w:rsidR="00CE0FF4" w:rsidRPr="00906D14">
              <w:rPr>
                <w:rStyle w:val="Hypertextovodkaz"/>
                <w:noProof/>
              </w:rPr>
              <w:t>5.2.1  Charakteristika e - commerce</w:t>
            </w:r>
            <w:r w:rsidR="00CE0FF4">
              <w:rPr>
                <w:noProof/>
                <w:webHidden/>
              </w:rPr>
              <w:tab/>
            </w:r>
            <w:r>
              <w:rPr>
                <w:noProof/>
                <w:webHidden/>
              </w:rPr>
              <w:fldChar w:fldCharType="begin"/>
            </w:r>
            <w:r w:rsidR="00CE0FF4">
              <w:rPr>
                <w:noProof/>
                <w:webHidden/>
              </w:rPr>
              <w:instrText xml:space="preserve"> PAGEREF _Toc310383035 \h </w:instrText>
            </w:r>
            <w:r>
              <w:rPr>
                <w:noProof/>
                <w:webHidden/>
              </w:rPr>
            </w:r>
            <w:r>
              <w:rPr>
                <w:noProof/>
                <w:webHidden/>
              </w:rPr>
              <w:fldChar w:fldCharType="separate"/>
            </w:r>
            <w:r w:rsidR="007506E7">
              <w:rPr>
                <w:noProof/>
                <w:webHidden/>
              </w:rPr>
              <w:t>62</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36" w:history="1">
            <w:r w:rsidR="00CE0FF4" w:rsidRPr="00906D14">
              <w:rPr>
                <w:rStyle w:val="Hypertextovodkaz"/>
                <w:noProof/>
              </w:rPr>
              <w:t>5.2.2  Historie e – commerce</w:t>
            </w:r>
            <w:r w:rsidR="00CE0FF4">
              <w:rPr>
                <w:noProof/>
                <w:webHidden/>
              </w:rPr>
              <w:tab/>
            </w:r>
            <w:r>
              <w:rPr>
                <w:noProof/>
                <w:webHidden/>
              </w:rPr>
              <w:fldChar w:fldCharType="begin"/>
            </w:r>
            <w:r w:rsidR="00CE0FF4">
              <w:rPr>
                <w:noProof/>
                <w:webHidden/>
              </w:rPr>
              <w:instrText xml:space="preserve"> PAGEREF _Toc310383036 \h </w:instrText>
            </w:r>
            <w:r>
              <w:rPr>
                <w:noProof/>
                <w:webHidden/>
              </w:rPr>
            </w:r>
            <w:r>
              <w:rPr>
                <w:noProof/>
                <w:webHidden/>
              </w:rPr>
              <w:fldChar w:fldCharType="separate"/>
            </w:r>
            <w:r w:rsidR="007506E7">
              <w:rPr>
                <w:noProof/>
                <w:webHidden/>
              </w:rPr>
              <w:t>63</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37" w:history="1">
            <w:r w:rsidR="00CE0FF4" w:rsidRPr="00906D14">
              <w:rPr>
                <w:rStyle w:val="Hypertextovodkaz"/>
                <w:noProof/>
              </w:rPr>
              <w:t>5.2.3  Reklama na internetu</w:t>
            </w:r>
            <w:r w:rsidR="00CE0FF4">
              <w:rPr>
                <w:noProof/>
                <w:webHidden/>
              </w:rPr>
              <w:tab/>
            </w:r>
            <w:r>
              <w:rPr>
                <w:noProof/>
                <w:webHidden/>
              </w:rPr>
              <w:fldChar w:fldCharType="begin"/>
            </w:r>
            <w:r w:rsidR="00CE0FF4">
              <w:rPr>
                <w:noProof/>
                <w:webHidden/>
              </w:rPr>
              <w:instrText xml:space="preserve"> PAGEREF _Toc310383037 \h </w:instrText>
            </w:r>
            <w:r>
              <w:rPr>
                <w:noProof/>
                <w:webHidden/>
              </w:rPr>
            </w:r>
            <w:r>
              <w:rPr>
                <w:noProof/>
                <w:webHidden/>
              </w:rPr>
              <w:fldChar w:fldCharType="separate"/>
            </w:r>
            <w:r w:rsidR="007506E7">
              <w:rPr>
                <w:noProof/>
                <w:webHidden/>
              </w:rPr>
              <w:t>63</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38" w:history="1">
            <w:r w:rsidR="00CE0FF4" w:rsidRPr="00906D14">
              <w:rPr>
                <w:rStyle w:val="Hypertextovodkaz"/>
                <w:noProof/>
              </w:rPr>
              <w:t>5.2.4  Elektronické obchodování firmy Ludmila Jílková – TORF</w:t>
            </w:r>
            <w:r w:rsidR="00CE0FF4">
              <w:rPr>
                <w:noProof/>
                <w:webHidden/>
              </w:rPr>
              <w:tab/>
            </w:r>
            <w:r>
              <w:rPr>
                <w:noProof/>
                <w:webHidden/>
              </w:rPr>
              <w:fldChar w:fldCharType="begin"/>
            </w:r>
            <w:r w:rsidR="00CE0FF4">
              <w:rPr>
                <w:noProof/>
                <w:webHidden/>
              </w:rPr>
              <w:instrText xml:space="preserve"> PAGEREF _Toc310383038 \h </w:instrText>
            </w:r>
            <w:r>
              <w:rPr>
                <w:noProof/>
                <w:webHidden/>
              </w:rPr>
            </w:r>
            <w:r>
              <w:rPr>
                <w:noProof/>
                <w:webHidden/>
              </w:rPr>
              <w:fldChar w:fldCharType="separate"/>
            </w:r>
            <w:r w:rsidR="007506E7">
              <w:rPr>
                <w:noProof/>
                <w:webHidden/>
              </w:rPr>
              <w:t>64</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39" w:history="1">
            <w:r w:rsidR="00CE0FF4" w:rsidRPr="00906D14">
              <w:rPr>
                <w:rStyle w:val="Hypertextovodkaz"/>
                <w:noProof/>
              </w:rPr>
              <w:t>6.  Kupní smlouvy a realizace konkrétních obchodních případů ve firmě</w:t>
            </w:r>
            <w:r w:rsidR="00CE0FF4">
              <w:rPr>
                <w:noProof/>
                <w:webHidden/>
              </w:rPr>
              <w:tab/>
            </w:r>
            <w:r>
              <w:rPr>
                <w:noProof/>
                <w:webHidden/>
              </w:rPr>
              <w:fldChar w:fldCharType="begin"/>
            </w:r>
            <w:r w:rsidR="00CE0FF4">
              <w:rPr>
                <w:noProof/>
                <w:webHidden/>
              </w:rPr>
              <w:instrText xml:space="preserve"> PAGEREF _Toc310383039 \h </w:instrText>
            </w:r>
            <w:r>
              <w:rPr>
                <w:noProof/>
                <w:webHidden/>
              </w:rPr>
            </w:r>
            <w:r>
              <w:rPr>
                <w:noProof/>
                <w:webHidden/>
              </w:rPr>
              <w:fldChar w:fldCharType="separate"/>
            </w:r>
            <w:r w:rsidR="007506E7">
              <w:rPr>
                <w:noProof/>
                <w:webHidden/>
              </w:rPr>
              <w:t>65</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40" w:history="1">
            <w:r w:rsidR="00CE0FF4" w:rsidRPr="00906D14">
              <w:rPr>
                <w:rStyle w:val="Hypertextovodkaz"/>
                <w:noProof/>
              </w:rPr>
              <w:t>6.1  Kupní smlouvy</w:t>
            </w:r>
            <w:r w:rsidR="00CE0FF4">
              <w:rPr>
                <w:noProof/>
                <w:webHidden/>
              </w:rPr>
              <w:tab/>
            </w:r>
            <w:r>
              <w:rPr>
                <w:noProof/>
                <w:webHidden/>
              </w:rPr>
              <w:fldChar w:fldCharType="begin"/>
            </w:r>
            <w:r w:rsidR="00CE0FF4">
              <w:rPr>
                <w:noProof/>
                <w:webHidden/>
              </w:rPr>
              <w:instrText xml:space="preserve"> PAGEREF _Toc310383040 \h </w:instrText>
            </w:r>
            <w:r>
              <w:rPr>
                <w:noProof/>
                <w:webHidden/>
              </w:rPr>
            </w:r>
            <w:r>
              <w:rPr>
                <w:noProof/>
                <w:webHidden/>
              </w:rPr>
              <w:fldChar w:fldCharType="separate"/>
            </w:r>
            <w:r w:rsidR="007506E7">
              <w:rPr>
                <w:noProof/>
                <w:webHidden/>
              </w:rPr>
              <w:t>65</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41" w:history="1">
            <w:r w:rsidR="00CE0FF4" w:rsidRPr="00906D14">
              <w:rPr>
                <w:rStyle w:val="Hypertextovodkaz"/>
                <w:noProof/>
              </w:rPr>
              <w:t>6.1.1  Uzavírání obchodních smluv</w:t>
            </w:r>
            <w:r w:rsidR="00CE0FF4">
              <w:rPr>
                <w:noProof/>
                <w:webHidden/>
              </w:rPr>
              <w:tab/>
            </w:r>
            <w:r>
              <w:rPr>
                <w:noProof/>
                <w:webHidden/>
              </w:rPr>
              <w:fldChar w:fldCharType="begin"/>
            </w:r>
            <w:r w:rsidR="00CE0FF4">
              <w:rPr>
                <w:noProof/>
                <w:webHidden/>
              </w:rPr>
              <w:instrText xml:space="preserve"> PAGEREF _Toc310383041 \h </w:instrText>
            </w:r>
            <w:r>
              <w:rPr>
                <w:noProof/>
                <w:webHidden/>
              </w:rPr>
            </w:r>
            <w:r>
              <w:rPr>
                <w:noProof/>
                <w:webHidden/>
              </w:rPr>
              <w:fldChar w:fldCharType="separate"/>
            </w:r>
            <w:r w:rsidR="007506E7">
              <w:rPr>
                <w:noProof/>
                <w:webHidden/>
              </w:rPr>
              <w:t>65</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42" w:history="1">
            <w:r w:rsidR="00CE0FF4" w:rsidRPr="00906D14">
              <w:rPr>
                <w:rStyle w:val="Hypertextovodkaz"/>
                <w:noProof/>
              </w:rPr>
              <w:t>6.1.2  Formy kupní smlouvy</w:t>
            </w:r>
            <w:r w:rsidR="00CE0FF4">
              <w:rPr>
                <w:noProof/>
                <w:webHidden/>
              </w:rPr>
              <w:tab/>
            </w:r>
            <w:r>
              <w:rPr>
                <w:noProof/>
                <w:webHidden/>
              </w:rPr>
              <w:fldChar w:fldCharType="begin"/>
            </w:r>
            <w:r w:rsidR="00CE0FF4">
              <w:rPr>
                <w:noProof/>
                <w:webHidden/>
              </w:rPr>
              <w:instrText xml:space="preserve"> PAGEREF _Toc310383042 \h </w:instrText>
            </w:r>
            <w:r>
              <w:rPr>
                <w:noProof/>
                <w:webHidden/>
              </w:rPr>
            </w:r>
            <w:r>
              <w:rPr>
                <w:noProof/>
                <w:webHidden/>
              </w:rPr>
              <w:fldChar w:fldCharType="separate"/>
            </w:r>
            <w:r w:rsidR="007506E7">
              <w:rPr>
                <w:noProof/>
                <w:webHidden/>
              </w:rPr>
              <w:t>67</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43" w:history="1">
            <w:r w:rsidR="00CE0FF4" w:rsidRPr="00906D14">
              <w:rPr>
                <w:rStyle w:val="Hypertextovodkaz"/>
                <w:noProof/>
              </w:rPr>
              <w:t>6.1.3  Konkrétní případ firmy Ludmila Jílková – TORF</w:t>
            </w:r>
            <w:r w:rsidR="00CE0FF4">
              <w:rPr>
                <w:noProof/>
                <w:webHidden/>
              </w:rPr>
              <w:tab/>
            </w:r>
            <w:r>
              <w:rPr>
                <w:noProof/>
                <w:webHidden/>
              </w:rPr>
              <w:fldChar w:fldCharType="begin"/>
            </w:r>
            <w:r w:rsidR="00CE0FF4">
              <w:rPr>
                <w:noProof/>
                <w:webHidden/>
              </w:rPr>
              <w:instrText xml:space="preserve"> PAGEREF _Toc310383043 \h </w:instrText>
            </w:r>
            <w:r>
              <w:rPr>
                <w:noProof/>
                <w:webHidden/>
              </w:rPr>
            </w:r>
            <w:r>
              <w:rPr>
                <w:noProof/>
                <w:webHidden/>
              </w:rPr>
              <w:fldChar w:fldCharType="separate"/>
            </w:r>
            <w:r w:rsidR="007506E7">
              <w:rPr>
                <w:noProof/>
                <w:webHidden/>
              </w:rPr>
              <w:t>67</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44" w:history="1">
            <w:r w:rsidR="00CE0FF4" w:rsidRPr="00906D14">
              <w:rPr>
                <w:rStyle w:val="Hypertextovodkaz"/>
                <w:noProof/>
              </w:rPr>
              <w:t>6.2  Stanovení práv a povinností prodávajícího a kupujícího</w:t>
            </w:r>
            <w:r w:rsidR="00CE0FF4">
              <w:rPr>
                <w:noProof/>
                <w:webHidden/>
              </w:rPr>
              <w:tab/>
            </w:r>
            <w:r>
              <w:rPr>
                <w:noProof/>
                <w:webHidden/>
              </w:rPr>
              <w:fldChar w:fldCharType="begin"/>
            </w:r>
            <w:r w:rsidR="00CE0FF4">
              <w:rPr>
                <w:noProof/>
                <w:webHidden/>
              </w:rPr>
              <w:instrText xml:space="preserve"> PAGEREF _Toc310383044 \h </w:instrText>
            </w:r>
            <w:r>
              <w:rPr>
                <w:noProof/>
                <w:webHidden/>
              </w:rPr>
            </w:r>
            <w:r>
              <w:rPr>
                <w:noProof/>
                <w:webHidden/>
              </w:rPr>
              <w:fldChar w:fldCharType="separate"/>
            </w:r>
            <w:r w:rsidR="007506E7">
              <w:rPr>
                <w:noProof/>
                <w:webHidden/>
              </w:rPr>
              <w:t>68</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45" w:history="1">
            <w:r w:rsidR="00CE0FF4" w:rsidRPr="00906D14">
              <w:rPr>
                <w:rStyle w:val="Hypertextovodkaz"/>
                <w:noProof/>
              </w:rPr>
              <w:t>6.3  Předmět kupní smlouvy a její uzavření</w:t>
            </w:r>
            <w:r w:rsidR="00CE0FF4">
              <w:rPr>
                <w:noProof/>
                <w:webHidden/>
              </w:rPr>
              <w:tab/>
            </w:r>
            <w:r>
              <w:rPr>
                <w:noProof/>
                <w:webHidden/>
              </w:rPr>
              <w:fldChar w:fldCharType="begin"/>
            </w:r>
            <w:r w:rsidR="00CE0FF4">
              <w:rPr>
                <w:noProof/>
                <w:webHidden/>
              </w:rPr>
              <w:instrText xml:space="preserve"> PAGEREF _Toc310383045 \h </w:instrText>
            </w:r>
            <w:r>
              <w:rPr>
                <w:noProof/>
                <w:webHidden/>
              </w:rPr>
            </w:r>
            <w:r>
              <w:rPr>
                <w:noProof/>
                <w:webHidden/>
              </w:rPr>
              <w:fldChar w:fldCharType="separate"/>
            </w:r>
            <w:r w:rsidR="007506E7">
              <w:rPr>
                <w:noProof/>
                <w:webHidden/>
              </w:rPr>
              <w:t>69</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46" w:history="1">
            <w:r w:rsidR="00CE0FF4" w:rsidRPr="00906D14">
              <w:rPr>
                <w:rStyle w:val="Hypertextovodkaz"/>
                <w:noProof/>
              </w:rPr>
              <w:t>6.3.1  Předměty kupních smluv ve firmě Ludmila Jílková – TORF</w:t>
            </w:r>
            <w:r w:rsidR="00CE0FF4">
              <w:rPr>
                <w:noProof/>
                <w:webHidden/>
              </w:rPr>
              <w:tab/>
            </w:r>
            <w:r>
              <w:rPr>
                <w:noProof/>
                <w:webHidden/>
              </w:rPr>
              <w:fldChar w:fldCharType="begin"/>
            </w:r>
            <w:r w:rsidR="00CE0FF4">
              <w:rPr>
                <w:noProof/>
                <w:webHidden/>
              </w:rPr>
              <w:instrText xml:space="preserve"> PAGEREF _Toc310383046 \h </w:instrText>
            </w:r>
            <w:r>
              <w:rPr>
                <w:noProof/>
                <w:webHidden/>
              </w:rPr>
            </w:r>
            <w:r>
              <w:rPr>
                <w:noProof/>
                <w:webHidden/>
              </w:rPr>
              <w:fldChar w:fldCharType="separate"/>
            </w:r>
            <w:r w:rsidR="007506E7">
              <w:rPr>
                <w:noProof/>
                <w:webHidden/>
              </w:rPr>
              <w:t>71</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47" w:history="1">
            <w:r w:rsidR="00CE0FF4" w:rsidRPr="00906D14">
              <w:rPr>
                <w:rStyle w:val="Hypertextovodkaz"/>
                <w:noProof/>
              </w:rPr>
              <w:t>6.4  Dodací lhůty a platební podmínky</w:t>
            </w:r>
            <w:r w:rsidR="00CE0FF4">
              <w:rPr>
                <w:noProof/>
                <w:webHidden/>
              </w:rPr>
              <w:tab/>
            </w:r>
            <w:r>
              <w:rPr>
                <w:noProof/>
                <w:webHidden/>
              </w:rPr>
              <w:fldChar w:fldCharType="begin"/>
            </w:r>
            <w:r w:rsidR="00CE0FF4">
              <w:rPr>
                <w:noProof/>
                <w:webHidden/>
              </w:rPr>
              <w:instrText xml:space="preserve"> PAGEREF _Toc310383047 \h </w:instrText>
            </w:r>
            <w:r>
              <w:rPr>
                <w:noProof/>
                <w:webHidden/>
              </w:rPr>
            </w:r>
            <w:r>
              <w:rPr>
                <w:noProof/>
                <w:webHidden/>
              </w:rPr>
              <w:fldChar w:fldCharType="separate"/>
            </w:r>
            <w:r w:rsidR="007506E7">
              <w:rPr>
                <w:noProof/>
                <w:webHidden/>
              </w:rPr>
              <w:t>71</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48" w:history="1">
            <w:r w:rsidR="00CE0FF4" w:rsidRPr="00906D14">
              <w:rPr>
                <w:rStyle w:val="Hypertextovodkaz"/>
                <w:noProof/>
              </w:rPr>
              <w:t>6.4.1  Dodací lhůta</w:t>
            </w:r>
            <w:r w:rsidR="00CE0FF4">
              <w:rPr>
                <w:noProof/>
                <w:webHidden/>
              </w:rPr>
              <w:tab/>
            </w:r>
            <w:r>
              <w:rPr>
                <w:noProof/>
                <w:webHidden/>
              </w:rPr>
              <w:fldChar w:fldCharType="begin"/>
            </w:r>
            <w:r w:rsidR="00CE0FF4">
              <w:rPr>
                <w:noProof/>
                <w:webHidden/>
              </w:rPr>
              <w:instrText xml:space="preserve"> PAGEREF _Toc310383048 \h </w:instrText>
            </w:r>
            <w:r>
              <w:rPr>
                <w:noProof/>
                <w:webHidden/>
              </w:rPr>
            </w:r>
            <w:r>
              <w:rPr>
                <w:noProof/>
                <w:webHidden/>
              </w:rPr>
              <w:fldChar w:fldCharType="separate"/>
            </w:r>
            <w:r w:rsidR="007506E7">
              <w:rPr>
                <w:noProof/>
                <w:webHidden/>
              </w:rPr>
              <w:t>71</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49" w:history="1">
            <w:r w:rsidR="00CE0FF4" w:rsidRPr="00906D14">
              <w:rPr>
                <w:rStyle w:val="Hypertextovodkaz"/>
                <w:noProof/>
              </w:rPr>
              <w:t>6.4.2  Konkrétní případ firmy Ludmila Jílková – TORF</w:t>
            </w:r>
            <w:r w:rsidR="00CE0FF4">
              <w:rPr>
                <w:noProof/>
                <w:webHidden/>
              </w:rPr>
              <w:tab/>
            </w:r>
            <w:r>
              <w:rPr>
                <w:noProof/>
                <w:webHidden/>
              </w:rPr>
              <w:fldChar w:fldCharType="begin"/>
            </w:r>
            <w:r w:rsidR="00CE0FF4">
              <w:rPr>
                <w:noProof/>
                <w:webHidden/>
              </w:rPr>
              <w:instrText xml:space="preserve"> PAGEREF _Toc310383049 \h </w:instrText>
            </w:r>
            <w:r>
              <w:rPr>
                <w:noProof/>
                <w:webHidden/>
              </w:rPr>
            </w:r>
            <w:r>
              <w:rPr>
                <w:noProof/>
                <w:webHidden/>
              </w:rPr>
              <w:fldChar w:fldCharType="separate"/>
            </w:r>
            <w:r w:rsidR="007506E7">
              <w:rPr>
                <w:noProof/>
                <w:webHidden/>
              </w:rPr>
              <w:t>72</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50" w:history="1">
            <w:r w:rsidR="00CE0FF4" w:rsidRPr="00906D14">
              <w:rPr>
                <w:rStyle w:val="Hypertextovodkaz"/>
                <w:noProof/>
              </w:rPr>
              <w:t>6.4.3  Platební podmínky</w:t>
            </w:r>
            <w:r w:rsidR="00CE0FF4">
              <w:rPr>
                <w:noProof/>
                <w:webHidden/>
              </w:rPr>
              <w:tab/>
            </w:r>
            <w:r>
              <w:rPr>
                <w:noProof/>
                <w:webHidden/>
              </w:rPr>
              <w:fldChar w:fldCharType="begin"/>
            </w:r>
            <w:r w:rsidR="00CE0FF4">
              <w:rPr>
                <w:noProof/>
                <w:webHidden/>
              </w:rPr>
              <w:instrText xml:space="preserve"> PAGEREF _Toc310383050 \h </w:instrText>
            </w:r>
            <w:r>
              <w:rPr>
                <w:noProof/>
                <w:webHidden/>
              </w:rPr>
            </w:r>
            <w:r>
              <w:rPr>
                <w:noProof/>
                <w:webHidden/>
              </w:rPr>
              <w:fldChar w:fldCharType="separate"/>
            </w:r>
            <w:r w:rsidR="007506E7">
              <w:rPr>
                <w:noProof/>
                <w:webHidden/>
              </w:rPr>
              <w:t>73</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51" w:history="1">
            <w:r w:rsidR="00CE0FF4" w:rsidRPr="00906D14">
              <w:rPr>
                <w:rStyle w:val="Hypertextovodkaz"/>
                <w:noProof/>
              </w:rPr>
              <w:t>6.4.4  Hlavní druhy platebních podmínek v mezinárodním obchodě</w:t>
            </w:r>
            <w:r w:rsidR="00CE0FF4">
              <w:rPr>
                <w:noProof/>
                <w:webHidden/>
              </w:rPr>
              <w:tab/>
            </w:r>
            <w:r>
              <w:rPr>
                <w:noProof/>
                <w:webHidden/>
              </w:rPr>
              <w:fldChar w:fldCharType="begin"/>
            </w:r>
            <w:r w:rsidR="00CE0FF4">
              <w:rPr>
                <w:noProof/>
                <w:webHidden/>
              </w:rPr>
              <w:instrText xml:space="preserve"> PAGEREF _Toc310383051 \h </w:instrText>
            </w:r>
            <w:r>
              <w:rPr>
                <w:noProof/>
                <w:webHidden/>
              </w:rPr>
            </w:r>
            <w:r>
              <w:rPr>
                <w:noProof/>
                <w:webHidden/>
              </w:rPr>
              <w:fldChar w:fldCharType="separate"/>
            </w:r>
            <w:r w:rsidR="007506E7">
              <w:rPr>
                <w:noProof/>
                <w:webHidden/>
              </w:rPr>
              <w:t>74</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52" w:history="1">
            <w:r w:rsidR="00CE0FF4" w:rsidRPr="00906D14">
              <w:rPr>
                <w:rStyle w:val="Hypertextovodkaz"/>
                <w:noProof/>
              </w:rPr>
              <w:t>6.4.5  Konkrétní případ firmy Ludmila Jílková - TORF</w:t>
            </w:r>
            <w:r w:rsidR="00CE0FF4">
              <w:rPr>
                <w:noProof/>
                <w:webHidden/>
              </w:rPr>
              <w:tab/>
            </w:r>
            <w:r>
              <w:rPr>
                <w:noProof/>
                <w:webHidden/>
              </w:rPr>
              <w:fldChar w:fldCharType="begin"/>
            </w:r>
            <w:r w:rsidR="00CE0FF4">
              <w:rPr>
                <w:noProof/>
                <w:webHidden/>
              </w:rPr>
              <w:instrText xml:space="preserve"> PAGEREF _Toc310383052 \h </w:instrText>
            </w:r>
            <w:r>
              <w:rPr>
                <w:noProof/>
                <w:webHidden/>
              </w:rPr>
            </w:r>
            <w:r>
              <w:rPr>
                <w:noProof/>
                <w:webHidden/>
              </w:rPr>
              <w:fldChar w:fldCharType="separate"/>
            </w:r>
            <w:r w:rsidR="007506E7">
              <w:rPr>
                <w:noProof/>
                <w:webHidden/>
              </w:rPr>
              <w:t>75</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53" w:history="1">
            <w:r w:rsidR="00CE0FF4" w:rsidRPr="00906D14">
              <w:rPr>
                <w:rStyle w:val="Hypertextovodkaz"/>
                <w:noProof/>
              </w:rPr>
              <w:t>6.5  Tvorba ceny a cenová kalkulace ve firmě Ludmila Jílková - TORF</w:t>
            </w:r>
            <w:r w:rsidR="00CE0FF4">
              <w:rPr>
                <w:noProof/>
                <w:webHidden/>
              </w:rPr>
              <w:tab/>
            </w:r>
            <w:r>
              <w:rPr>
                <w:noProof/>
                <w:webHidden/>
              </w:rPr>
              <w:fldChar w:fldCharType="begin"/>
            </w:r>
            <w:r w:rsidR="00CE0FF4">
              <w:rPr>
                <w:noProof/>
                <w:webHidden/>
              </w:rPr>
              <w:instrText xml:space="preserve"> PAGEREF _Toc310383053 \h </w:instrText>
            </w:r>
            <w:r>
              <w:rPr>
                <w:noProof/>
                <w:webHidden/>
              </w:rPr>
            </w:r>
            <w:r>
              <w:rPr>
                <w:noProof/>
                <w:webHidden/>
              </w:rPr>
              <w:fldChar w:fldCharType="separate"/>
            </w:r>
            <w:r w:rsidR="007506E7">
              <w:rPr>
                <w:noProof/>
                <w:webHidden/>
              </w:rPr>
              <w:t>76</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54" w:history="1">
            <w:r w:rsidR="00CE0FF4" w:rsidRPr="00906D14">
              <w:rPr>
                <w:rStyle w:val="Hypertextovodkaz"/>
                <w:noProof/>
              </w:rPr>
              <w:t>6.6  Dokumenty aplikované v mezinárodním obchodě používané firmou</w:t>
            </w:r>
            <w:r w:rsidR="00CE0FF4">
              <w:rPr>
                <w:noProof/>
                <w:webHidden/>
              </w:rPr>
              <w:tab/>
            </w:r>
            <w:r>
              <w:rPr>
                <w:noProof/>
                <w:webHidden/>
              </w:rPr>
              <w:fldChar w:fldCharType="begin"/>
            </w:r>
            <w:r w:rsidR="00CE0FF4">
              <w:rPr>
                <w:noProof/>
                <w:webHidden/>
              </w:rPr>
              <w:instrText xml:space="preserve"> PAGEREF _Toc310383054 \h </w:instrText>
            </w:r>
            <w:r>
              <w:rPr>
                <w:noProof/>
                <w:webHidden/>
              </w:rPr>
            </w:r>
            <w:r>
              <w:rPr>
                <w:noProof/>
                <w:webHidden/>
              </w:rPr>
              <w:fldChar w:fldCharType="separate"/>
            </w:r>
            <w:r w:rsidR="007506E7">
              <w:rPr>
                <w:noProof/>
                <w:webHidden/>
              </w:rPr>
              <w:t>76</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55" w:history="1">
            <w:r w:rsidR="00CE0FF4" w:rsidRPr="00906D14">
              <w:rPr>
                <w:rStyle w:val="Hypertextovodkaz"/>
                <w:noProof/>
              </w:rPr>
              <w:t>6.6.1  Konkrétní případ firmy Ludmila Jílková – TORF</w:t>
            </w:r>
            <w:r w:rsidR="00CE0FF4">
              <w:rPr>
                <w:noProof/>
                <w:webHidden/>
              </w:rPr>
              <w:tab/>
            </w:r>
            <w:r>
              <w:rPr>
                <w:noProof/>
                <w:webHidden/>
              </w:rPr>
              <w:fldChar w:fldCharType="begin"/>
            </w:r>
            <w:r w:rsidR="00CE0FF4">
              <w:rPr>
                <w:noProof/>
                <w:webHidden/>
              </w:rPr>
              <w:instrText xml:space="preserve"> PAGEREF _Toc310383055 \h </w:instrText>
            </w:r>
            <w:r>
              <w:rPr>
                <w:noProof/>
                <w:webHidden/>
              </w:rPr>
            </w:r>
            <w:r>
              <w:rPr>
                <w:noProof/>
                <w:webHidden/>
              </w:rPr>
              <w:fldChar w:fldCharType="separate"/>
            </w:r>
            <w:r w:rsidR="007506E7">
              <w:rPr>
                <w:noProof/>
                <w:webHidden/>
              </w:rPr>
              <w:t>77</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56" w:history="1">
            <w:r w:rsidR="00CE0FF4" w:rsidRPr="00906D14">
              <w:rPr>
                <w:rStyle w:val="Hypertextovodkaz"/>
                <w:noProof/>
              </w:rPr>
              <w:t>6.7  Rizika obchodování na mezinárodním trhu z hlediska firmy Ludmila Jílková – TORF a jejich pojištění</w:t>
            </w:r>
            <w:r w:rsidR="00CE0FF4">
              <w:rPr>
                <w:noProof/>
                <w:webHidden/>
              </w:rPr>
              <w:tab/>
            </w:r>
            <w:r>
              <w:rPr>
                <w:noProof/>
                <w:webHidden/>
              </w:rPr>
              <w:fldChar w:fldCharType="begin"/>
            </w:r>
            <w:r w:rsidR="00CE0FF4">
              <w:rPr>
                <w:noProof/>
                <w:webHidden/>
              </w:rPr>
              <w:instrText xml:space="preserve"> PAGEREF _Toc310383056 \h </w:instrText>
            </w:r>
            <w:r>
              <w:rPr>
                <w:noProof/>
                <w:webHidden/>
              </w:rPr>
            </w:r>
            <w:r>
              <w:rPr>
                <w:noProof/>
                <w:webHidden/>
              </w:rPr>
              <w:fldChar w:fldCharType="separate"/>
            </w:r>
            <w:r w:rsidR="007506E7">
              <w:rPr>
                <w:noProof/>
                <w:webHidden/>
              </w:rPr>
              <w:t>77</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57" w:history="1">
            <w:r w:rsidR="00CE0FF4" w:rsidRPr="00906D14">
              <w:rPr>
                <w:rStyle w:val="Hypertextovodkaz"/>
                <w:noProof/>
              </w:rPr>
              <w:t>7. Silné a slabé stránky firmy Ludmila Jílková – TORF na domácím trhu a v mezinárodním obchodě – SWOT analýza</w:t>
            </w:r>
            <w:r w:rsidR="00CE0FF4">
              <w:rPr>
                <w:noProof/>
                <w:webHidden/>
              </w:rPr>
              <w:tab/>
            </w:r>
            <w:r>
              <w:rPr>
                <w:noProof/>
                <w:webHidden/>
              </w:rPr>
              <w:fldChar w:fldCharType="begin"/>
            </w:r>
            <w:r w:rsidR="00CE0FF4">
              <w:rPr>
                <w:noProof/>
                <w:webHidden/>
              </w:rPr>
              <w:instrText xml:space="preserve"> PAGEREF _Toc310383057 \h </w:instrText>
            </w:r>
            <w:r>
              <w:rPr>
                <w:noProof/>
                <w:webHidden/>
              </w:rPr>
            </w:r>
            <w:r>
              <w:rPr>
                <w:noProof/>
                <w:webHidden/>
              </w:rPr>
              <w:fldChar w:fldCharType="separate"/>
            </w:r>
            <w:r w:rsidR="007506E7">
              <w:rPr>
                <w:noProof/>
                <w:webHidden/>
              </w:rPr>
              <w:t>79</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58" w:history="1">
            <w:r w:rsidR="00CE0FF4" w:rsidRPr="00906D14">
              <w:rPr>
                <w:rStyle w:val="Hypertextovodkaz"/>
                <w:noProof/>
              </w:rPr>
              <w:t>7.1  Obecná charakteristika SWOT analýzy</w:t>
            </w:r>
            <w:r w:rsidR="00CE0FF4">
              <w:rPr>
                <w:noProof/>
                <w:webHidden/>
              </w:rPr>
              <w:tab/>
            </w:r>
            <w:r>
              <w:rPr>
                <w:noProof/>
                <w:webHidden/>
              </w:rPr>
              <w:fldChar w:fldCharType="begin"/>
            </w:r>
            <w:r w:rsidR="00CE0FF4">
              <w:rPr>
                <w:noProof/>
                <w:webHidden/>
              </w:rPr>
              <w:instrText xml:space="preserve"> PAGEREF _Toc310383058 \h </w:instrText>
            </w:r>
            <w:r>
              <w:rPr>
                <w:noProof/>
                <w:webHidden/>
              </w:rPr>
            </w:r>
            <w:r>
              <w:rPr>
                <w:noProof/>
                <w:webHidden/>
              </w:rPr>
              <w:fldChar w:fldCharType="separate"/>
            </w:r>
            <w:r w:rsidR="007506E7">
              <w:rPr>
                <w:noProof/>
                <w:webHidden/>
              </w:rPr>
              <w:t>79</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59" w:history="1">
            <w:r w:rsidR="00CE0FF4" w:rsidRPr="00906D14">
              <w:rPr>
                <w:rStyle w:val="Hypertextovodkaz"/>
                <w:noProof/>
              </w:rPr>
              <w:t>7.2  SWOT analýza domácího trhu</w:t>
            </w:r>
            <w:r w:rsidR="00CE0FF4">
              <w:rPr>
                <w:noProof/>
                <w:webHidden/>
              </w:rPr>
              <w:tab/>
            </w:r>
            <w:r>
              <w:rPr>
                <w:noProof/>
                <w:webHidden/>
              </w:rPr>
              <w:fldChar w:fldCharType="begin"/>
            </w:r>
            <w:r w:rsidR="00CE0FF4">
              <w:rPr>
                <w:noProof/>
                <w:webHidden/>
              </w:rPr>
              <w:instrText xml:space="preserve"> PAGEREF _Toc310383059 \h </w:instrText>
            </w:r>
            <w:r>
              <w:rPr>
                <w:noProof/>
                <w:webHidden/>
              </w:rPr>
            </w:r>
            <w:r>
              <w:rPr>
                <w:noProof/>
                <w:webHidden/>
              </w:rPr>
              <w:fldChar w:fldCharType="separate"/>
            </w:r>
            <w:r w:rsidR="007506E7">
              <w:rPr>
                <w:noProof/>
                <w:webHidden/>
              </w:rPr>
              <w:t>80</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60" w:history="1">
            <w:r w:rsidR="00CE0FF4" w:rsidRPr="00906D14">
              <w:rPr>
                <w:rStyle w:val="Hypertextovodkaz"/>
                <w:noProof/>
              </w:rPr>
              <w:t>7.2.1  Silné stránky</w:t>
            </w:r>
            <w:r w:rsidR="00CE0FF4">
              <w:rPr>
                <w:noProof/>
                <w:webHidden/>
              </w:rPr>
              <w:tab/>
            </w:r>
            <w:r>
              <w:rPr>
                <w:noProof/>
                <w:webHidden/>
              </w:rPr>
              <w:fldChar w:fldCharType="begin"/>
            </w:r>
            <w:r w:rsidR="00CE0FF4">
              <w:rPr>
                <w:noProof/>
                <w:webHidden/>
              </w:rPr>
              <w:instrText xml:space="preserve"> PAGEREF _Toc310383060 \h </w:instrText>
            </w:r>
            <w:r>
              <w:rPr>
                <w:noProof/>
                <w:webHidden/>
              </w:rPr>
            </w:r>
            <w:r>
              <w:rPr>
                <w:noProof/>
                <w:webHidden/>
              </w:rPr>
              <w:fldChar w:fldCharType="separate"/>
            </w:r>
            <w:r w:rsidR="007506E7">
              <w:rPr>
                <w:noProof/>
                <w:webHidden/>
              </w:rPr>
              <w:t>80</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61" w:history="1">
            <w:r w:rsidR="00CE0FF4" w:rsidRPr="00906D14">
              <w:rPr>
                <w:rStyle w:val="Hypertextovodkaz"/>
                <w:noProof/>
              </w:rPr>
              <w:t>7.2.2  Slabé stránky</w:t>
            </w:r>
            <w:r w:rsidR="00CE0FF4">
              <w:rPr>
                <w:noProof/>
                <w:webHidden/>
              </w:rPr>
              <w:tab/>
            </w:r>
            <w:r>
              <w:rPr>
                <w:noProof/>
                <w:webHidden/>
              </w:rPr>
              <w:fldChar w:fldCharType="begin"/>
            </w:r>
            <w:r w:rsidR="00CE0FF4">
              <w:rPr>
                <w:noProof/>
                <w:webHidden/>
              </w:rPr>
              <w:instrText xml:space="preserve"> PAGEREF _Toc310383061 \h </w:instrText>
            </w:r>
            <w:r>
              <w:rPr>
                <w:noProof/>
                <w:webHidden/>
              </w:rPr>
            </w:r>
            <w:r>
              <w:rPr>
                <w:noProof/>
                <w:webHidden/>
              </w:rPr>
              <w:fldChar w:fldCharType="separate"/>
            </w:r>
            <w:r w:rsidR="007506E7">
              <w:rPr>
                <w:noProof/>
                <w:webHidden/>
              </w:rPr>
              <w:t>80</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62" w:history="1">
            <w:r w:rsidR="00CE0FF4" w:rsidRPr="00906D14">
              <w:rPr>
                <w:rStyle w:val="Hypertextovodkaz"/>
                <w:rFonts w:eastAsia="Arial"/>
                <w:noProof/>
              </w:rPr>
              <w:t>7.2.3  Příležitosti</w:t>
            </w:r>
            <w:r w:rsidR="00CE0FF4">
              <w:rPr>
                <w:noProof/>
                <w:webHidden/>
              </w:rPr>
              <w:tab/>
            </w:r>
            <w:r>
              <w:rPr>
                <w:noProof/>
                <w:webHidden/>
              </w:rPr>
              <w:fldChar w:fldCharType="begin"/>
            </w:r>
            <w:r w:rsidR="00CE0FF4">
              <w:rPr>
                <w:noProof/>
                <w:webHidden/>
              </w:rPr>
              <w:instrText xml:space="preserve"> PAGEREF _Toc310383062 \h </w:instrText>
            </w:r>
            <w:r>
              <w:rPr>
                <w:noProof/>
                <w:webHidden/>
              </w:rPr>
            </w:r>
            <w:r>
              <w:rPr>
                <w:noProof/>
                <w:webHidden/>
              </w:rPr>
              <w:fldChar w:fldCharType="separate"/>
            </w:r>
            <w:r w:rsidR="007506E7">
              <w:rPr>
                <w:noProof/>
                <w:webHidden/>
              </w:rPr>
              <w:t>81</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63" w:history="1">
            <w:r w:rsidR="00CE0FF4" w:rsidRPr="00906D14">
              <w:rPr>
                <w:rStyle w:val="Hypertextovodkaz"/>
                <w:noProof/>
              </w:rPr>
              <w:t>7.2.4 Hrozby</w:t>
            </w:r>
            <w:r w:rsidR="00CE0FF4">
              <w:rPr>
                <w:noProof/>
                <w:webHidden/>
              </w:rPr>
              <w:tab/>
            </w:r>
            <w:r>
              <w:rPr>
                <w:noProof/>
                <w:webHidden/>
              </w:rPr>
              <w:fldChar w:fldCharType="begin"/>
            </w:r>
            <w:r w:rsidR="00CE0FF4">
              <w:rPr>
                <w:noProof/>
                <w:webHidden/>
              </w:rPr>
              <w:instrText xml:space="preserve"> PAGEREF _Toc310383063 \h </w:instrText>
            </w:r>
            <w:r>
              <w:rPr>
                <w:noProof/>
                <w:webHidden/>
              </w:rPr>
            </w:r>
            <w:r>
              <w:rPr>
                <w:noProof/>
                <w:webHidden/>
              </w:rPr>
              <w:fldChar w:fldCharType="separate"/>
            </w:r>
            <w:r w:rsidR="007506E7">
              <w:rPr>
                <w:noProof/>
                <w:webHidden/>
              </w:rPr>
              <w:t>81</w:t>
            </w:r>
            <w:r>
              <w:rPr>
                <w:noProof/>
                <w:webHidden/>
              </w:rPr>
              <w:fldChar w:fldCharType="end"/>
            </w:r>
          </w:hyperlink>
        </w:p>
        <w:p w:rsidR="00CE0FF4" w:rsidRDefault="008375C7">
          <w:pPr>
            <w:pStyle w:val="Obsah2"/>
            <w:tabs>
              <w:tab w:val="right" w:leader="dot" w:pos="8777"/>
            </w:tabs>
            <w:rPr>
              <w:rFonts w:asciiTheme="minorHAnsi" w:eastAsiaTheme="minorEastAsia" w:hAnsiTheme="minorHAnsi" w:cstheme="minorBidi"/>
              <w:noProof/>
              <w:sz w:val="22"/>
              <w:lang w:eastAsia="cs-CZ"/>
            </w:rPr>
          </w:pPr>
          <w:hyperlink w:anchor="_Toc310383064" w:history="1">
            <w:r w:rsidR="00CE0FF4" w:rsidRPr="00906D14">
              <w:rPr>
                <w:rStyle w:val="Hypertextovodkaz"/>
                <w:noProof/>
              </w:rPr>
              <w:t>7.3  SWOT analýza mezinárodního trhu</w:t>
            </w:r>
            <w:r w:rsidR="00CE0FF4">
              <w:rPr>
                <w:noProof/>
                <w:webHidden/>
              </w:rPr>
              <w:tab/>
            </w:r>
            <w:r>
              <w:rPr>
                <w:noProof/>
                <w:webHidden/>
              </w:rPr>
              <w:fldChar w:fldCharType="begin"/>
            </w:r>
            <w:r w:rsidR="00CE0FF4">
              <w:rPr>
                <w:noProof/>
                <w:webHidden/>
              </w:rPr>
              <w:instrText xml:space="preserve"> PAGEREF _Toc310383064 \h </w:instrText>
            </w:r>
            <w:r>
              <w:rPr>
                <w:noProof/>
                <w:webHidden/>
              </w:rPr>
            </w:r>
            <w:r>
              <w:rPr>
                <w:noProof/>
                <w:webHidden/>
              </w:rPr>
              <w:fldChar w:fldCharType="separate"/>
            </w:r>
            <w:r w:rsidR="007506E7">
              <w:rPr>
                <w:noProof/>
                <w:webHidden/>
              </w:rPr>
              <w:t>82</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65" w:history="1">
            <w:r w:rsidR="00CE0FF4" w:rsidRPr="00906D14">
              <w:rPr>
                <w:rStyle w:val="Hypertextovodkaz"/>
                <w:noProof/>
              </w:rPr>
              <w:t>7.3.1  Silné stránky</w:t>
            </w:r>
            <w:r w:rsidR="00CE0FF4">
              <w:rPr>
                <w:noProof/>
                <w:webHidden/>
              </w:rPr>
              <w:tab/>
            </w:r>
            <w:r>
              <w:rPr>
                <w:noProof/>
                <w:webHidden/>
              </w:rPr>
              <w:fldChar w:fldCharType="begin"/>
            </w:r>
            <w:r w:rsidR="00CE0FF4">
              <w:rPr>
                <w:noProof/>
                <w:webHidden/>
              </w:rPr>
              <w:instrText xml:space="preserve"> PAGEREF _Toc310383065 \h </w:instrText>
            </w:r>
            <w:r>
              <w:rPr>
                <w:noProof/>
                <w:webHidden/>
              </w:rPr>
            </w:r>
            <w:r>
              <w:rPr>
                <w:noProof/>
                <w:webHidden/>
              </w:rPr>
              <w:fldChar w:fldCharType="separate"/>
            </w:r>
            <w:r w:rsidR="007506E7">
              <w:rPr>
                <w:noProof/>
                <w:webHidden/>
              </w:rPr>
              <w:t>82</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66" w:history="1">
            <w:r w:rsidR="00CE0FF4" w:rsidRPr="00906D14">
              <w:rPr>
                <w:rStyle w:val="Hypertextovodkaz"/>
                <w:noProof/>
              </w:rPr>
              <w:t>7.3.2  Slabé stránky</w:t>
            </w:r>
            <w:r w:rsidR="00CE0FF4">
              <w:rPr>
                <w:noProof/>
                <w:webHidden/>
              </w:rPr>
              <w:tab/>
            </w:r>
            <w:r>
              <w:rPr>
                <w:noProof/>
                <w:webHidden/>
              </w:rPr>
              <w:fldChar w:fldCharType="begin"/>
            </w:r>
            <w:r w:rsidR="00CE0FF4">
              <w:rPr>
                <w:noProof/>
                <w:webHidden/>
              </w:rPr>
              <w:instrText xml:space="preserve"> PAGEREF _Toc310383066 \h </w:instrText>
            </w:r>
            <w:r>
              <w:rPr>
                <w:noProof/>
                <w:webHidden/>
              </w:rPr>
            </w:r>
            <w:r>
              <w:rPr>
                <w:noProof/>
                <w:webHidden/>
              </w:rPr>
              <w:fldChar w:fldCharType="separate"/>
            </w:r>
            <w:r w:rsidR="007506E7">
              <w:rPr>
                <w:noProof/>
                <w:webHidden/>
              </w:rPr>
              <w:t>83</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67" w:history="1">
            <w:r w:rsidR="00CE0FF4" w:rsidRPr="00906D14">
              <w:rPr>
                <w:rStyle w:val="Hypertextovodkaz"/>
                <w:rFonts w:eastAsia="Arial"/>
                <w:noProof/>
              </w:rPr>
              <w:t>7.3.3  Příležitosti</w:t>
            </w:r>
            <w:r w:rsidR="00CE0FF4">
              <w:rPr>
                <w:noProof/>
                <w:webHidden/>
              </w:rPr>
              <w:tab/>
            </w:r>
            <w:r>
              <w:rPr>
                <w:noProof/>
                <w:webHidden/>
              </w:rPr>
              <w:fldChar w:fldCharType="begin"/>
            </w:r>
            <w:r w:rsidR="00CE0FF4">
              <w:rPr>
                <w:noProof/>
                <w:webHidden/>
              </w:rPr>
              <w:instrText xml:space="preserve"> PAGEREF _Toc310383067 \h </w:instrText>
            </w:r>
            <w:r>
              <w:rPr>
                <w:noProof/>
                <w:webHidden/>
              </w:rPr>
            </w:r>
            <w:r>
              <w:rPr>
                <w:noProof/>
                <w:webHidden/>
              </w:rPr>
              <w:fldChar w:fldCharType="separate"/>
            </w:r>
            <w:r w:rsidR="007506E7">
              <w:rPr>
                <w:noProof/>
                <w:webHidden/>
              </w:rPr>
              <w:t>83</w:t>
            </w:r>
            <w:r>
              <w:rPr>
                <w:noProof/>
                <w:webHidden/>
              </w:rPr>
              <w:fldChar w:fldCharType="end"/>
            </w:r>
          </w:hyperlink>
        </w:p>
        <w:p w:rsidR="00CE0FF4" w:rsidRDefault="008375C7">
          <w:pPr>
            <w:pStyle w:val="Obsah3"/>
            <w:tabs>
              <w:tab w:val="right" w:leader="dot" w:pos="8777"/>
            </w:tabs>
            <w:rPr>
              <w:rFonts w:asciiTheme="minorHAnsi" w:eastAsiaTheme="minorEastAsia" w:hAnsiTheme="minorHAnsi" w:cstheme="minorBidi"/>
              <w:noProof/>
              <w:sz w:val="22"/>
              <w:lang w:eastAsia="cs-CZ"/>
            </w:rPr>
          </w:pPr>
          <w:hyperlink w:anchor="_Toc310383068" w:history="1">
            <w:r w:rsidR="00CE0FF4" w:rsidRPr="00906D14">
              <w:rPr>
                <w:rStyle w:val="Hypertextovodkaz"/>
                <w:noProof/>
              </w:rPr>
              <w:t>7.3.4  Hrozby</w:t>
            </w:r>
            <w:r w:rsidR="00CE0FF4">
              <w:rPr>
                <w:noProof/>
                <w:webHidden/>
              </w:rPr>
              <w:tab/>
            </w:r>
            <w:r>
              <w:rPr>
                <w:noProof/>
                <w:webHidden/>
              </w:rPr>
              <w:fldChar w:fldCharType="begin"/>
            </w:r>
            <w:r w:rsidR="00CE0FF4">
              <w:rPr>
                <w:noProof/>
                <w:webHidden/>
              </w:rPr>
              <w:instrText xml:space="preserve"> PAGEREF _Toc310383068 \h </w:instrText>
            </w:r>
            <w:r>
              <w:rPr>
                <w:noProof/>
                <w:webHidden/>
              </w:rPr>
            </w:r>
            <w:r>
              <w:rPr>
                <w:noProof/>
                <w:webHidden/>
              </w:rPr>
              <w:fldChar w:fldCharType="separate"/>
            </w:r>
            <w:r w:rsidR="007506E7">
              <w:rPr>
                <w:noProof/>
                <w:webHidden/>
              </w:rPr>
              <w:t>83</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69" w:history="1">
            <w:r w:rsidR="00CE0FF4" w:rsidRPr="00906D14">
              <w:rPr>
                <w:rStyle w:val="Hypertextovodkaz"/>
                <w:noProof/>
              </w:rPr>
              <w:t>Závěr</w:t>
            </w:r>
            <w:r w:rsidR="00CE0FF4">
              <w:rPr>
                <w:noProof/>
                <w:webHidden/>
              </w:rPr>
              <w:tab/>
            </w:r>
            <w:r>
              <w:rPr>
                <w:noProof/>
                <w:webHidden/>
              </w:rPr>
              <w:fldChar w:fldCharType="begin"/>
            </w:r>
            <w:r w:rsidR="00CE0FF4">
              <w:rPr>
                <w:noProof/>
                <w:webHidden/>
              </w:rPr>
              <w:instrText xml:space="preserve"> PAGEREF _Toc310383069 \h </w:instrText>
            </w:r>
            <w:r>
              <w:rPr>
                <w:noProof/>
                <w:webHidden/>
              </w:rPr>
            </w:r>
            <w:r>
              <w:rPr>
                <w:noProof/>
                <w:webHidden/>
              </w:rPr>
              <w:fldChar w:fldCharType="separate"/>
            </w:r>
            <w:r w:rsidR="007506E7">
              <w:rPr>
                <w:noProof/>
                <w:webHidden/>
              </w:rPr>
              <w:t>85</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70" w:history="1">
            <w:r w:rsidR="00CE0FF4" w:rsidRPr="00906D14">
              <w:rPr>
                <w:rStyle w:val="Hypertextovodkaz"/>
                <w:noProof/>
              </w:rPr>
              <w:t>Resumé</w:t>
            </w:r>
            <w:r w:rsidR="00CE0FF4">
              <w:rPr>
                <w:noProof/>
                <w:webHidden/>
              </w:rPr>
              <w:tab/>
            </w:r>
            <w:r>
              <w:rPr>
                <w:noProof/>
                <w:webHidden/>
              </w:rPr>
              <w:fldChar w:fldCharType="begin"/>
            </w:r>
            <w:r w:rsidR="00CE0FF4">
              <w:rPr>
                <w:noProof/>
                <w:webHidden/>
              </w:rPr>
              <w:instrText xml:space="preserve"> PAGEREF _Toc310383070 \h </w:instrText>
            </w:r>
            <w:r>
              <w:rPr>
                <w:noProof/>
                <w:webHidden/>
              </w:rPr>
            </w:r>
            <w:r>
              <w:rPr>
                <w:noProof/>
                <w:webHidden/>
              </w:rPr>
              <w:fldChar w:fldCharType="separate"/>
            </w:r>
            <w:r w:rsidR="007506E7">
              <w:rPr>
                <w:noProof/>
                <w:webHidden/>
              </w:rPr>
              <w:t>87</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71" w:history="1">
            <w:r w:rsidR="00CE0FF4" w:rsidRPr="00906D14">
              <w:rPr>
                <w:rStyle w:val="Hypertextovodkaz"/>
                <w:noProof/>
              </w:rPr>
              <w:t>Anotace</w:t>
            </w:r>
            <w:r w:rsidR="00CE0FF4">
              <w:rPr>
                <w:noProof/>
                <w:webHidden/>
              </w:rPr>
              <w:tab/>
            </w:r>
            <w:r>
              <w:rPr>
                <w:noProof/>
                <w:webHidden/>
              </w:rPr>
              <w:fldChar w:fldCharType="begin"/>
            </w:r>
            <w:r w:rsidR="00CE0FF4">
              <w:rPr>
                <w:noProof/>
                <w:webHidden/>
              </w:rPr>
              <w:instrText xml:space="preserve"> PAGEREF _Toc310383071 \h </w:instrText>
            </w:r>
            <w:r>
              <w:rPr>
                <w:noProof/>
                <w:webHidden/>
              </w:rPr>
            </w:r>
            <w:r>
              <w:rPr>
                <w:noProof/>
                <w:webHidden/>
              </w:rPr>
              <w:fldChar w:fldCharType="separate"/>
            </w:r>
            <w:r w:rsidR="007506E7">
              <w:rPr>
                <w:noProof/>
                <w:webHidden/>
              </w:rPr>
              <w:t>88</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72" w:history="1">
            <w:r w:rsidR="00CE0FF4" w:rsidRPr="00906D14">
              <w:rPr>
                <w:rStyle w:val="Hypertextovodkaz"/>
                <w:noProof/>
              </w:rPr>
              <w:t>Annotation</w:t>
            </w:r>
            <w:r w:rsidR="00CE0FF4">
              <w:rPr>
                <w:noProof/>
                <w:webHidden/>
              </w:rPr>
              <w:tab/>
            </w:r>
            <w:r>
              <w:rPr>
                <w:noProof/>
                <w:webHidden/>
              </w:rPr>
              <w:fldChar w:fldCharType="begin"/>
            </w:r>
            <w:r w:rsidR="00CE0FF4">
              <w:rPr>
                <w:noProof/>
                <w:webHidden/>
              </w:rPr>
              <w:instrText xml:space="preserve"> PAGEREF _Toc310383072 \h </w:instrText>
            </w:r>
            <w:r>
              <w:rPr>
                <w:noProof/>
                <w:webHidden/>
              </w:rPr>
            </w:r>
            <w:r>
              <w:rPr>
                <w:noProof/>
                <w:webHidden/>
              </w:rPr>
              <w:fldChar w:fldCharType="separate"/>
            </w:r>
            <w:r w:rsidR="007506E7">
              <w:rPr>
                <w:noProof/>
                <w:webHidden/>
              </w:rPr>
              <w:t>89</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73" w:history="1">
            <w:r w:rsidR="00CE0FF4" w:rsidRPr="00906D14">
              <w:rPr>
                <w:rStyle w:val="Hypertextovodkaz"/>
                <w:noProof/>
              </w:rPr>
              <w:t>Seznam tabulek</w:t>
            </w:r>
            <w:r w:rsidR="00CE0FF4">
              <w:rPr>
                <w:noProof/>
                <w:webHidden/>
              </w:rPr>
              <w:tab/>
            </w:r>
            <w:r>
              <w:rPr>
                <w:noProof/>
                <w:webHidden/>
              </w:rPr>
              <w:fldChar w:fldCharType="begin"/>
            </w:r>
            <w:r w:rsidR="00CE0FF4">
              <w:rPr>
                <w:noProof/>
                <w:webHidden/>
              </w:rPr>
              <w:instrText xml:space="preserve"> PAGEREF _Toc310383073 \h </w:instrText>
            </w:r>
            <w:r>
              <w:rPr>
                <w:noProof/>
                <w:webHidden/>
              </w:rPr>
            </w:r>
            <w:r>
              <w:rPr>
                <w:noProof/>
                <w:webHidden/>
              </w:rPr>
              <w:fldChar w:fldCharType="separate"/>
            </w:r>
            <w:r w:rsidR="007506E7">
              <w:rPr>
                <w:noProof/>
                <w:webHidden/>
              </w:rPr>
              <w:t>90</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74" w:history="1">
            <w:r w:rsidR="00CE0FF4" w:rsidRPr="00906D14">
              <w:rPr>
                <w:rStyle w:val="Hypertextovodkaz"/>
                <w:noProof/>
              </w:rPr>
              <w:t>Seznam obrázků</w:t>
            </w:r>
            <w:r w:rsidR="00CE0FF4">
              <w:rPr>
                <w:noProof/>
                <w:webHidden/>
              </w:rPr>
              <w:tab/>
            </w:r>
            <w:r>
              <w:rPr>
                <w:noProof/>
                <w:webHidden/>
              </w:rPr>
              <w:fldChar w:fldCharType="begin"/>
            </w:r>
            <w:r w:rsidR="00CE0FF4">
              <w:rPr>
                <w:noProof/>
                <w:webHidden/>
              </w:rPr>
              <w:instrText xml:space="preserve"> PAGEREF _Toc310383074 \h </w:instrText>
            </w:r>
            <w:r>
              <w:rPr>
                <w:noProof/>
                <w:webHidden/>
              </w:rPr>
            </w:r>
            <w:r>
              <w:rPr>
                <w:noProof/>
                <w:webHidden/>
              </w:rPr>
              <w:fldChar w:fldCharType="separate"/>
            </w:r>
            <w:r w:rsidR="007506E7">
              <w:rPr>
                <w:noProof/>
                <w:webHidden/>
              </w:rPr>
              <w:t>91</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75" w:history="1">
            <w:r w:rsidR="00CE0FF4" w:rsidRPr="00906D14">
              <w:rPr>
                <w:rStyle w:val="Hypertextovodkaz"/>
                <w:noProof/>
              </w:rPr>
              <w:t>Seznam pramenů a použité literatury</w:t>
            </w:r>
            <w:r w:rsidR="00CE0FF4">
              <w:rPr>
                <w:noProof/>
                <w:webHidden/>
              </w:rPr>
              <w:tab/>
            </w:r>
            <w:r>
              <w:rPr>
                <w:noProof/>
                <w:webHidden/>
              </w:rPr>
              <w:fldChar w:fldCharType="begin"/>
            </w:r>
            <w:r w:rsidR="00CE0FF4">
              <w:rPr>
                <w:noProof/>
                <w:webHidden/>
              </w:rPr>
              <w:instrText xml:space="preserve"> PAGEREF _Toc310383075 \h </w:instrText>
            </w:r>
            <w:r>
              <w:rPr>
                <w:noProof/>
                <w:webHidden/>
              </w:rPr>
            </w:r>
            <w:r>
              <w:rPr>
                <w:noProof/>
                <w:webHidden/>
              </w:rPr>
              <w:fldChar w:fldCharType="separate"/>
            </w:r>
            <w:r w:rsidR="007506E7">
              <w:rPr>
                <w:noProof/>
                <w:webHidden/>
              </w:rPr>
              <w:t>99</w:t>
            </w:r>
            <w:r>
              <w:rPr>
                <w:noProof/>
                <w:webHidden/>
              </w:rPr>
              <w:fldChar w:fldCharType="end"/>
            </w:r>
          </w:hyperlink>
        </w:p>
        <w:p w:rsidR="00CE0FF4" w:rsidRDefault="008375C7">
          <w:pPr>
            <w:pStyle w:val="Obsah1"/>
            <w:tabs>
              <w:tab w:val="right" w:leader="dot" w:pos="8777"/>
            </w:tabs>
            <w:rPr>
              <w:rFonts w:asciiTheme="minorHAnsi" w:eastAsiaTheme="minorEastAsia" w:hAnsiTheme="minorHAnsi" w:cstheme="minorBidi"/>
              <w:noProof/>
              <w:sz w:val="22"/>
              <w:lang w:eastAsia="cs-CZ"/>
            </w:rPr>
          </w:pPr>
          <w:hyperlink w:anchor="_Toc310383076" w:history="1">
            <w:r w:rsidR="00CE0FF4" w:rsidRPr="00906D14">
              <w:rPr>
                <w:rStyle w:val="Hypertextovodkaz"/>
                <w:noProof/>
              </w:rPr>
              <w:t>Seznam příloh</w:t>
            </w:r>
            <w:r w:rsidR="00CE0FF4">
              <w:rPr>
                <w:noProof/>
                <w:webHidden/>
              </w:rPr>
              <w:tab/>
            </w:r>
            <w:r>
              <w:rPr>
                <w:noProof/>
                <w:webHidden/>
              </w:rPr>
              <w:fldChar w:fldCharType="begin"/>
            </w:r>
            <w:r w:rsidR="00CE0FF4">
              <w:rPr>
                <w:noProof/>
                <w:webHidden/>
              </w:rPr>
              <w:instrText xml:space="preserve"> PAGEREF _Toc310383076 \h </w:instrText>
            </w:r>
            <w:r>
              <w:rPr>
                <w:noProof/>
                <w:webHidden/>
              </w:rPr>
            </w:r>
            <w:r>
              <w:rPr>
                <w:noProof/>
                <w:webHidden/>
              </w:rPr>
              <w:fldChar w:fldCharType="separate"/>
            </w:r>
            <w:r w:rsidR="007506E7">
              <w:rPr>
                <w:noProof/>
                <w:webHidden/>
              </w:rPr>
              <w:t>106</w:t>
            </w:r>
            <w:r>
              <w:rPr>
                <w:noProof/>
                <w:webHidden/>
              </w:rPr>
              <w:fldChar w:fldCharType="end"/>
            </w:r>
          </w:hyperlink>
        </w:p>
        <w:p w:rsidR="00091A6E" w:rsidRDefault="008375C7">
          <w:r>
            <w:fldChar w:fldCharType="end"/>
          </w:r>
        </w:p>
      </w:sdtContent>
    </w:sdt>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D77026" w:rsidRDefault="00D77026" w:rsidP="002F2970">
      <w:pPr>
        <w:pStyle w:val="Nadpis1"/>
      </w:pPr>
    </w:p>
    <w:p w:rsidR="00863DA8" w:rsidRDefault="00863DA8" w:rsidP="002F2970">
      <w:pPr>
        <w:pStyle w:val="Nadpis1"/>
      </w:pPr>
    </w:p>
    <w:p w:rsidR="00863DA8" w:rsidRDefault="00863DA8" w:rsidP="002F2970">
      <w:pPr>
        <w:pStyle w:val="Nadpis1"/>
      </w:pPr>
    </w:p>
    <w:p w:rsidR="00863DA8" w:rsidRDefault="00863DA8" w:rsidP="007D0FDD">
      <w:pPr>
        <w:spacing w:before="240" w:after="60" w:line="360" w:lineRule="auto"/>
        <w:ind w:firstLine="709"/>
        <w:rPr>
          <w:szCs w:val="24"/>
        </w:rPr>
      </w:pPr>
    </w:p>
    <w:p w:rsidR="00863DA8" w:rsidRPr="00863DA8" w:rsidRDefault="00863DA8" w:rsidP="00863DA8">
      <w:pPr>
        <w:pStyle w:val="Nadpis1"/>
      </w:pPr>
      <w:bookmarkStart w:id="0" w:name="_Toc310382985"/>
      <w:r>
        <w:lastRenderedPageBreak/>
        <w:t>Úvod</w:t>
      </w:r>
      <w:bookmarkEnd w:id="0"/>
    </w:p>
    <w:p w:rsidR="00BB199C" w:rsidRDefault="00BB199C" w:rsidP="00BB199C">
      <w:pPr>
        <w:spacing w:before="240" w:after="60" w:line="360" w:lineRule="auto"/>
        <w:rPr>
          <w:szCs w:val="24"/>
        </w:rPr>
      </w:pPr>
    </w:p>
    <w:p w:rsidR="00EE387D" w:rsidRDefault="0068288E" w:rsidP="00BB199C">
      <w:pPr>
        <w:spacing w:before="240" w:after="60" w:line="360" w:lineRule="auto"/>
        <w:ind w:firstLine="709"/>
        <w:rPr>
          <w:szCs w:val="24"/>
        </w:rPr>
      </w:pPr>
      <w:r>
        <w:rPr>
          <w:szCs w:val="24"/>
        </w:rPr>
        <w:t>Téma</w:t>
      </w:r>
      <w:r w:rsidR="00D31926">
        <w:rPr>
          <w:szCs w:val="24"/>
        </w:rPr>
        <w:t>tem</w:t>
      </w:r>
      <w:r>
        <w:rPr>
          <w:szCs w:val="24"/>
        </w:rPr>
        <w:t xml:space="preserve"> této diplomové práce je </w:t>
      </w:r>
      <w:r w:rsidR="00D31926">
        <w:rPr>
          <w:szCs w:val="24"/>
        </w:rPr>
        <w:t>charakteristika a detailní analýza firmy</w:t>
      </w:r>
      <w:r>
        <w:rPr>
          <w:szCs w:val="24"/>
        </w:rPr>
        <w:t xml:space="preserve"> Ludmila Jílková – TORF</w:t>
      </w:r>
      <w:r w:rsidR="00D31926">
        <w:rPr>
          <w:szCs w:val="24"/>
        </w:rPr>
        <w:t>, zaměřená na její ekonomické aktivity v prostředí domácího trhu a trhů zahraničních.</w:t>
      </w:r>
      <w:r w:rsidR="00CA2730">
        <w:rPr>
          <w:szCs w:val="24"/>
        </w:rPr>
        <w:t xml:space="preserve"> Důvodem </w:t>
      </w:r>
      <w:r w:rsidR="000875C6">
        <w:rPr>
          <w:szCs w:val="24"/>
        </w:rPr>
        <w:t>k</w:t>
      </w:r>
      <w:r w:rsidR="00CA2730">
        <w:rPr>
          <w:szCs w:val="24"/>
        </w:rPr>
        <w:t xml:space="preserve"> výběr</w:t>
      </w:r>
      <w:r w:rsidR="000875C6">
        <w:rPr>
          <w:szCs w:val="24"/>
        </w:rPr>
        <w:t>u</w:t>
      </w:r>
      <w:r w:rsidR="00CA2730">
        <w:rPr>
          <w:szCs w:val="24"/>
        </w:rPr>
        <w:t xml:space="preserve"> právě </w:t>
      </w:r>
      <w:r w:rsidR="00545C81">
        <w:rPr>
          <w:szCs w:val="24"/>
        </w:rPr>
        <w:t>této společnosti</w:t>
      </w:r>
      <w:r w:rsidR="00CA2730">
        <w:rPr>
          <w:szCs w:val="24"/>
        </w:rPr>
        <w:t xml:space="preserve"> byl především předmět podnikání a osobnost majitelky firmy, které autorku utvrdily ve </w:t>
      </w:r>
      <w:r w:rsidR="000875C6">
        <w:rPr>
          <w:szCs w:val="24"/>
        </w:rPr>
        <w:t>výběru kvalitního a zajímavého</w:t>
      </w:r>
      <w:r w:rsidR="00CA2730">
        <w:rPr>
          <w:szCs w:val="24"/>
        </w:rPr>
        <w:t xml:space="preserve"> tématu. </w:t>
      </w:r>
      <w:r w:rsidR="00F84833">
        <w:rPr>
          <w:szCs w:val="24"/>
        </w:rPr>
        <w:t xml:space="preserve">Jedná se o malou firmu s </w:t>
      </w:r>
      <w:r w:rsidR="00F84833" w:rsidRPr="00461CC3">
        <w:rPr>
          <w:szCs w:val="24"/>
        </w:rPr>
        <w:t>pouhými čtrnácti zaměstnanci</w:t>
      </w:r>
      <w:r w:rsidR="00F84833">
        <w:rPr>
          <w:szCs w:val="24"/>
        </w:rPr>
        <w:t xml:space="preserve">, která se dokázala etablovat na domácím trhu, a dokonce se prosadit vůči konkurenci na mnoha </w:t>
      </w:r>
      <w:r w:rsidR="00545C81">
        <w:rPr>
          <w:szCs w:val="24"/>
        </w:rPr>
        <w:t xml:space="preserve">trzích </w:t>
      </w:r>
      <w:r w:rsidR="00F84833">
        <w:rPr>
          <w:szCs w:val="24"/>
        </w:rPr>
        <w:t>zahraničních.</w:t>
      </w:r>
      <w:r w:rsidR="00A45955">
        <w:rPr>
          <w:szCs w:val="24"/>
        </w:rPr>
        <w:t xml:space="preserve"> Obchodní činnost firmy Ludmila Jílková – TORF je sp</w:t>
      </w:r>
      <w:r w:rsidR="00545C81">
        <w:rPr>
          <w:szCs w:val="24"/>
        </w:rPr>
        <w:t>ojena s rašelinovými produkty,</w:t>
      </w:r>
      <w:r w:rsidR="00A45955">
        <w:rPr>
          <w:szCs w:val="24"/>
        </w:rPr>
        <w:t xml:space="preserve"> </w:t>
      </w:r>
      <w:r w:rsidR="00A45955" w:rsidRPr="00B42F86">
        <w:rPr>
          <w:szCs w:val="24"/>
        </w:rPr>
        <w:t>dovozem surové rašeliny</w:t>
      </w:r>
      <w:r w:rsidR="00EE387D">
        <w:rPr>
          <w:szCs w:val="24"/>
        </w:rPr>
        <w:t xml:space="preserve">, jejím zpracováním na balneologické a kosmetické produkty a </w:t>
      </w:r>
      <w:r w:rsidR="00265FEB">
        <w:rPr>
          <w:szCs w:val="24"/>
        </w:rPr>
        <w:t xml:space="preserve">s </w:t>
      </w:r>
      <w:r w:rsidR="00EE387D">
        <w:rPr>
          <w:szCs w:val="24"/>
        </w:rPr>
        <w:t>jejich následným prodejem.</w:t>
      </w:r>
    </w:p>
    <w:p w:rsidR="00363A0E" w:rsidRDefault="00FE6688" w:rsidP="00A96BF8">
      <w:pPr>
        <w:spacing w:before="240" w:after="60" w:line="360" w:lineRule="auto"/>
        <w:ind w:firstLine="709"/>
        <w:rPr>
          <w:szCs w:val="24"/>
        </w:rPr>
      </w:pPr>
      <w:r>
        <w:rPr>
          <w:szCs w:val="24"/>
        </w:rPr>
        <w:t xml:space="preserve">Cílem této práce je </w:t>
      </w:r>
      <w:r w:rsidR="00363A0E">
        <w:rPr>
          <w:szCs w:val="24"/>
        </w:rPr>
        <w:t>analýza jednotlivých i</w:t>
      </w:r>
      <w:r w:rsidR="004E5F40">
        <w:rPr>
          <w:szCs w:val="24"/>
        </w:rPr>
        <w:t xml:space="preserve">nformací </w:t>
      </w:r>
      <w:r w:rsidR="00545C81">
        <w:rPr>
          <w:szCs w:val="24"/>
        </w:rPr>
        <w:t>o společnosti a její činnosti</w:t>
      </w:r>
      <w:r w:rsidR="004E5F40">
        <w:rPr>
          <w:szCs w:val="24"/>
        </w:rPr>
        <w:t>, která</w:t>
      </w:r>
      <w:r w:rsidR="00363A0E">
        <w:rPr>
          <w:szCs w:val="24"/>
        </w:rPr>
        <w:t xml:space="preserve"> umožní odpovědět na otázky, jakým způsobem se firma chová n</w:t>
      </w:r>
      <w:r w:rsidR="00404BF9">
        <w:rPr>
          <w:szCs w:val="24"/>
        </w:rPr>
        <w:t xml:space="preserve">a domácím trhu a v mezinárodním </w:t>
      </w:r>
      <w:r w:rsidR="00363A0E">
        <w:rPr>
          <w:szCs w:val="24"/>
        </w:rPr>
        <w:t xml:space="preserve">obchodě. Jaké jsou její konkurenční výhody, co ji činí pro zákazníky </w:t>
      </w:r>
      <w:r w:rsidR="004E5F40">
        <w:rPr>
          <w:szCs w:val="24"/>
        </w:rPr>
        <w:t xml:space="preserve">tak </w:t>
      </w:r>
      <w:r w:rsidR="00363A0E">
        <w:rPr>
          <w:szCs w:val="24"/>
        </w:rPr>
        <w:t>přitažlivou, a jakým způsobem dosahuje svých vytyčených cílů.</w:t>
      </w:r>
      <w:r w:rsidR="004E5F40">
        <w:rPr>
          <w:szCs w:val="24"/>
        </w:rPr>
        <w:t xml:space="preserve"> </w:t>
      </w:r>
      <w:r w:rsidR="004E5F40" w:rsidRPr="00B42F86">
        <w:rPr>
          <w:szCs w:val="24"/>
        </w:rPr>
        <w:t>Současná doba malým a středním podnikům příliš nepřeje, každý rok mnohé zaniknou</w:t>
      </w:r>
      <w:r w:rsidR="00BE1103">
        <w:rPr>
          <w:szCs w:val="24"/>
        </w:rPr>
        <w:t>. C</w:t>
      </w:r>
      <w:r w:rsidR="004E5F40">
        <w:rPr>
          <w:szCs w:val="24"/>
        </w:rPr>
        <w:t xml:space="preserve">ílem diplomové práce je </w:t>
      </w:r>
      <w:r w:rsidR="00D64661">
        <w:rPr>
          <w:szCs w:val="24"/>
        </w:rPr>
        <w:t xml:space="preserve">nalézt </w:t>
      </w:r>
      <w:r w:rsidR="00D305C2">
        <w:rPr>
          <w:szCs w:val="24"/>
        </w:rPr>
        <w:t xml:space="preserve">rovněž </w:t>
      </w:r>
      <w:r w:rsidR="00396B7E">
        <w:rPr>
          <w:szCs w:val="24"/>
        </w:rPr>
        <w:t>jednotlivé hodnoty</w:t>
      </w:r>
      <w:r w:rsidR="00D64661">
        <w:rPr>
          <w:szCs w:val="24"/>
        </w:rPr>
        <w:t>, na kterých je firma založená, které ji dělají silnější a neustále ji směřují vpřed, do budoucna.</w:t>
      </w:r>
    </w:p>
    <w:p w:rsidR="009F42C7" w:rsidRDefault="009F42C7" w:rsidP="00A96BF8">
      <w:pPr>
        <w:spacing w:before="240" w:after="60" w:line="360" w:lineRule="auto"/>
        <w:ind w:firstLine="709"/>
        <w:rPr>
          <w:szCs w:val="24"/>
        </w:rPr>
      </w:pPr>
      <w:r>
        <w:rPr>
          <w:szCs w:val="24"/>
        </w:rPr>
        <w:t xml:space="preserve">Účelem této práce je </w:t>
      </w:r>
      <w:r w:rsidR="00D305C2">
        <w:rPr>
          <w:szCs w:val="24"/>
        </w:rPr>
        <w:t>také</w:t>
      </w:r>
      <w:r w:rsidR="007407F8">
        <w:rPr>
          <w:szCs w:val="24"/>
        </w:rPr>
        <w:t xml:space="preserve"> </w:t>
      </w:r>
      <w:r>
        <w:rPr>
          <w:szCs w:val="24"/>
        </w:rPr>
        <w:t>prokázat skutečnost</w:t>
      </w:r>
      <w:r w:rsidR="007407F8">
        <w:rPr>
          <w:szCs w:val="24"/>
        </w:rPr>
        <w:t xml:space="preserve">, že ne vždy je nutné a </w:t>
      </w:r>
      <w:r w:rsidR="00B103DE">
        <w:rPr>
          <w:szCs w:val="24"/>
        </w:rPr>
        <w:t>správné</w:t>
      </w:r>
      <w:r w:rsidR="007407F8">
        <w:rPr>
          <w:szCs w:val="24"/>
        </w:rPr>
        <w:t xml:space="preserve"> řídit se pouze číselnými </w:t>
      </w:r>
      <w:r w:rsidR="007407F8" w:rsidRPr="00B42F86">
        <w:rPr>
          <w:szCs w:val="24"/>
        </w:rPr>
        <w:t>fakt</w:t>
      </w:r>
      <w:r w:rsidR="007407F8">
        <w:rPr>
          <w:szCs w:val="24"/>
        </w:rPr>
        <w:t>y</w:t>
      </w:r>
      <w:r w:rsidR="007407F8" w:rsidRPr="00B42F86">
        <w:rPr>
          <w:szCs w:val="24"/>
        </w:rPr>
        <w:t>, ekonomický</w:t>
      </w:r>
      <w:r w:rsidR="007407F8">
        <w:rPr>
          <w:szCs w:val="24"/>
        </w:rPr>
        <w:t>mi</w:t>
      </w:r>
      <w:r w:rsidR="007407F8" w:rsidRPr="00B42F86">
        <w:rPr>
          <w:szCs w:val="24"/>
        </w:rPr>
        <w:t xml:space="preserve"> analýz</w:t>
      </w:r>
      <w:r w:rsidR="007407F8">
        <w:rPr>
          <w:szCs w:val="24"/>
        </w:rPr>
        <w:t>ami a</w:t>
      </w:r>
      <w:r w:rsidR="007407F8" w:rsidRPr="00B42F86">
        <w:rPr>
          <w:szCs w:val="24"/>
        </w:rPr>
        <w:t xml:space="preserve"> rad</w:t>
      </w:r>
      <w:r w:rsidR="007407F8">
        <w:rPr>
          <w:szCs w:val="24"/>
        </w:rPr>
        <w:t>ami</w:t>
      </w:r>
      <w:r w:rsidR="007407F8" w:rsidRPr="00B42F86">
        <w:rPr>
          <w:szCs w:val="24"/>
        </w:rPr>
        <w:t xml:space="preserve"> marketingových agentur</w:t>
      </w:r>
      <w:r w:rsidR="007407F8">
        <w:rPr>
          <w:szCs w:val="24"/>
        </w:rPr>
        <w:t xml:space="preserve">. Důležitou vlastností dobrého podnikatele </w:t>
      </w:r>
      <w:r>
        <w:rPr>
          <w:szCs w:val="24"/>
        </w:rPr>
        <w:t>může být i jeho</w:t>
      </w:r>
      <w:r w:rsidR="007407F8">
        <w:rPr>
          <w:szCs w:val="24"/>
        </w:rPr>
        <w:t xml:space="preserve"> </w:t>
      </w:r>
      <w:r w:rsidR="007407F8" w:rsidRPr="00B42F86">
        <w:rPr>
          <w:szCs w:val="24"/>
        </w:rPr>
        <w:t>instinkt, vytrvalost, neústupnost a především trpělivost</w:t>
      </w:r>
      <w:r w:rsidR="00624111">
        <w:rPr>
          <w:szCs w:val="24"/>
        </w:rPr>
        <w:t xml:space="preserve">, se kterou </w:t>
      </w:r>
      <w:r>
        <w:rPr>
          <w:szCs w:val="24"/>
        </w:rPr>
        <w:t xml:space="preserve">vykonává </w:t>
      </w:r>
      <w:r w:rsidR="00624111">
        <w:rPr>
          <w:szCs w:val="24"/>
        </w:rPr>
        <w:t xml:space="preserve">všechny činnosti. </w:t>
      </w:r>
    </w:p>
    <w:p w:rsidR="00624111" w:rsidRDefault="009F42C7" w:rsidP="00A96BF8">
      <w:pPr>
        <w:spacing w:before="240" w:after="60" w:line="360" w:lineRule="auto"/>
        <w:ind w:firstLine="709"/>
        <w:rPr>
          <w:szCs w:val="24"/>
        </w:rPr>
      </w:pPr>
      <w:r>
        <w:rPr>
          <w:szCs w:val="24"/>
        </w:rPr>
        <w:t xml:space="preserve">V dnešní době by </w:t>
      </w:r>
      <w:r w:rsidR="00066378">
        <w:rPr>
          <w:szCs w:val="24"/>
        </w:rPr>
        <w:t xml:space="preserve">měla </w:t>
      </w:r>
      <w:r>
        <w:rPr>
          <w:szCs w:val="24"/>
        </w:rPr>
        <w:t xml:space="preserve">společnost </w:t>
      </w:r>
      <w:r w:rsidR="0021433A">
        <w:rPr>
          <w:szCs w:val="24"/>
        </w:rPr>
        <w:t xml:space="preserve">usilovat o to, aby </w:t>
      </w:r>
      <w:r w:rsidR="0021433A" w:rsidRPr="00B42F86">
        <w:rPr>
          <w:szCs w:val="24"/>
        </w:rPr>
        <w:t>slovo „podnikatel“ nenabylo ve všeobecném chápání pejorativního nádechu</w:t>
      </w:r>
      <w:r w:rsidR="0021433A">
        <w:rPr>
          <w:szCs w:val="24"/>
        </w:rPr>
        <w:t xml:space="preserve">. </w:t>
      </w:r>
      <w:r>
        <w:rPr>
          <w:szCs w:val="24"/>
        </w:rPr>
        <w:t xml:space="preserve">Lidé by si měli </w:t>
      </w:r>
      <w:r w:rsidR="00B103DE">
        <w:rPr>
          <w:szCs w:val="24"/>
        </w:rPr>
        <w:t>podnikatelů</w:t>
      </w:r>
      <w:r>
        <w:rPr>
          <w:szCs w:val="24"/>
        </w:rPr>
        <w:t xml:space="preserve"> vážit. Stát a bankovní</w:t>
      </w:r>
      <w:r w:rsidR="00B103DE">
        <w:rPr>
          <w:szCs w:val="24"/>
        </w:rPr>
        <w:t xml:space="preserve"> domy </w:t>
      </w:r>
      <w:r>
        <w:rPr>
          <w:szCs w:val="24"/>
        </w:rPr>
        <w:t>by je měly podporovat</w:t>
      </w:r>
      <w:r w:rsidR="0021433A" w:rsidRPr="00B42F86">
        <w:rPr>
          <w:szCs w:val="24"/>
        </w:rPr>
        <w:t xml:space="preserve">, </w:t>
      </w:r>
      <w:r>
        <w:rPr>
          <w:szCs w:val="24"/>
        </w:rPr>
        <w:t xml:space="preserve">a to především </w:t>
      </w:r>
      <w:r w:rsidR="00B103DE">
        <w:rPr>
          <w:szCs w:val="24"/>
        </w:rPr>
        <w:t>menší a střední subjekty, které tvoří páteř</w:t>
      </w:r>
      <w:r w:rsidR="0021433A" w:rsidRPr="00B42F86">
        <w:rPr>
          <w:szCs w:val="24"/>
        </w:rPr>
        <w:t xml:space="preserve"> české ekonomiky</w:t>
      </w:r>
      <w:r w:rsidR="002251E6">
        <w:rPr>
          <w:szCs w:val="24"/>
        </w:rPr>
        <w:t>.</w:t>
      </w:r>
    </w:p>
    <w:p w:rsidR="008D13BD" w:rsidRDefault="00F30554" w:rsidP="00A96BF8">
      <w:pPr>
        <w:spacing w:before="240" w:after="60" w:line="360" w:lineRule="auto"/>
        <w:ind w:firstLine="709"/>
        <w:rPr>
          <w:szCs w:val="24"/>
        </w:rPr>
      </w:pPr>
      <w:r>
        <w:rPr>
          <w:szCs w:val="24"/>
        </w:rPr>
        <w:t xml:space="preserve">Diplomová práce je strukturována do několika kapitol, </w:t>
      </w:r>
      <w:r w:rsidR="008D13BD">
        <w:rPr>
          <w:szCs w:val="24"/>
        </w:rPr>
        <w:t>jejichž úkolem je v logickém sledu</w:t>
      </w:r>
      <w:r w:rsidR="009D06FA">
        <w:rPr>
          <w:szCs w:val="24"/>
        </w:rPr>
        <w:t xml:space="preserve"> postupně analyzovat jednotlivé dílčí aspekty dané problematiky. </w:t>
      </w:r>
    </w:p>
    <w:p w:rsidR="008D13BD" w:rsidRDefault="00757671" w:rsidP="00A96BF8">
      <w:pPr>
        <w:spacing w:before="240" w:after="60" w:line="360" w:lineRule="auto"/>
        <w:ind w:firstLine="709"/>
        <w:rPr>
          <w:szCs w:val="24"/>
        </w:rPr>
      </w:pPr>
      <w:r>
        <w:rPr>
          <w:szCs w:val="24"/>
        </w:rPr>
        <w:lastRenderedPageBreak/>
        <w:t>První</w:t>
      </w:r>
      <w:r w:rsidR="009D06FA">
        <w:rPr>
          <w:szCs w:val="24"/>
        </w:rPr>
        <w:t xml:space="preserve"> kapitola </w:t>
      </w:r>
      <w:r w:rsidR="00062645">
        <w:rPr>
          <w:szCs w:val="24"/>
        </w:rPr>
        <w:t>pojednává o firmě Ludmila Jílková – TORF jako celku. O jejím</w:t>
      </w:r>
      <w:r w:rsidR="00773A61">
        <w:rPr>
          <w:szCs w:val="24"/>
        </w:rPr>
        <w:t xml:space="preserve"> zrodu na českém trhu, současnosti a vizích do budoucna, které by chtěla firma realizovat.</w:t>
      </w:r>
    </w:p>
    <w:p w:rsidR="008D13BD" w:rsidRDefault="008D13BD" w:rsidP="00A96BF8">
      <w:pPr>
        <w:spacing w:before="240" w:after="60" w:line="360" w:lineRule="auto"/>
        <w:ind w:firstLine="709"/>
        <w:rPr>
          <w:szCs w:val="24"/>
        </w:rPr>
      </w:pPr>
      <w:r>
        <w:rPr>
          <w:szCs w:val="24"/>
        </w:rPr>
        <w:t xml:space="preserve">Druhá kapitola </w:t>
      </w:r>
      <w:r w:rsidR="00773A61">
        <w:rPr>
          <w:szCs w:val="24"/>
        </w:rPr>
        <w:t>je věnována</w:t>
      </w:r>
      <w:r w:rsidR="006F457E">
        <w:rPr>
          <w:szCs w:val="24"/>
        </w:rPr>
        <w:t xml:space="preserve"> </w:t>
      </w:r>
      <w:r w:rsidR="006659CD">
        <w:rPr>
          <w:szCs w:val="24"/>
        </w:rPr>
        <w:t>pozici firmy na domácím trhu</w:t>
      </w:r>
      <w:r w:rsidR="006F457E">
        <w:rPr>
          <w:szCs w:val="24"/>
        </w:rPr>
        <w:t>.</w:t>
      </w:r>
      <w:r w:rsidR="0052337D">
        <w:rPr>
          <w:szCs w:val="24"/>
        </w:rPr>
        <w:t xml:space="preserve"> </w:t>
      </w:r>
    </w:p>
    <w:p w:rsidR="008D13BD" w:rsidRDefault="006659CD" w:rsidP="00A96BF8">
      <w:pPr>
        <w:spacing w:before="240" w:after="60" w:line="360" w:lineRule="auto"/>
        <w:ind w:firstLine="709"/>
        <w:rPr>
          <w:szCs w:val="24"/>
        </w:rPr>
      </w:pPr>
      <w:r>
        <w:rPr>
          <w:szCs w:val="24"/>
        </w:rPr>
        <w:t>Třetí</w:t>
      </w:r>
      <w:r w:rsidR="0052337D">
        <w:rPr>
          <w:szCs w:val="24"/>
        </w:rPr>
        <w:t xml:space="preserve"> kapitola řeší zapojení firmy do mezinárodního obc</w:t>
      </w:r>
      <w:r w:rsidR="00964E63">
        <w:rPr>
          <w:szCs w:val="24"/>
        </w:rPr>
        <w:t>hodu. J</w:t>
      </w:r>
      <w:r w:rsidR="0052337D">
        <w:rPr>
          <w:szCs w:val="24"/>
        </w:rPr>
        <w:t>akým způsobem využívá svých produkční</w:t>
      </w:r>
      <w:r w:rsidR="00964E63">
        <w:rPr>
          <w:szCs w:val="24"/>
        </w:rPr>
        <w:t xml:space="preserve">ch faktorů, jaký vliv </w:t>
      </w:r>
      <w:r w:rsidR="00746458">
        <w:rPr>
          <w:szCs w:val="24"/>
        </w:rPr>
        <w:t xml:space="preserve">má </w:t>
      </w:r>
      <w:r w:rsidR="00964E63">
        <w:rPr>
          <w:szCs w:val="24"/>
        </w:rPr>
        <w:t xml:space="preserve">na firmu ekonomická integrace, jednotný vnitřní trh Evropské unie a mezinárodní obchodní </w:t>
      </w:r>
      <w:r w:rsidR="00314782">
        <w:rPr>
          <w:szCs w:val="24"/>
        </w:rPr>
        <w:t xml:space="preserve">politika, a </w:t>
      </w:r>
      <w:r w:rsidR="006B11D8">
        <w:rPr>
          <w:szCs w:val="24"/>
        </w:rPr>
        <w:t>jakou roli</w:t>
      </w:r>
      <w:r w:rsidR="00964E63">
        <w:rPr>
          <w:szCs w:val="24"/>
        </w:rPr>
        <w:t xml:space="preserve"> hraje zahraniční obchod v ekonomice celé firmy.</w:t>
      </w:r>
      <w:r w:rsidR="00940314">
        <w:rPr>
          <w:szCs w:val="24"/>
        </w:rPr>
        <w:t xml:space="preserve"> </w:t>
      </w:r>
    </w:p>
    <w:p w:rsidR="008D13BD" w:rsidRDefault="006659CD" w:rsidP="00A96BF8">
      <w:pPr>
        <w:spacing w:before="240" w:after="60" w:line="360" w:lineRule="auto"/>
        <w:ind w:firstLine="709"/>
        <w:rPr>
          <w:szCs w:val="24"/>
        </w:rPr>
      </w:pPr>
      <w:r>
        <w:rPr>
          <w:szCs w:val="24"/>
        </w:rPr>
        <w:t>Čtvrtá</w:t>
      </w:r>
      <w:r w:rsidR="00940314">
        <w:rPr>
          <w:szCs w:val="24"/>
        </w:rPr>
        <w:t xml:space="preserve"> kapitola poskytuje detailnější pohled na způsob, kterým firma provádí průzkum zahraničních trhů</w:t>
      </w:r>
      <w:r w:rsidR="006B11D8">
        <w:rPr>
          <w:szCs w:val="24"/>
        </w:rPr>
        <w:t>.</w:t>
      </w:r>
      <w:r w:rsidR="002F343F">
        <w:rPr>
          <w:szCs w:val="24"/>
        </w:rPr>
        <w:t xml:space="preserve"> </w:t>
      </w:r>
    </w:p>
    <w:p w:rsidR="008D13BD" w:rsidRDefault="008D13BD" w:rsidP="00A96BF8">
      <w:pPr>
        <w:spacing w:before="240" w:after="60" w:line="360" w:lineRule="auto"/>
        <w:ind w:firstLine="709"/>
        <w:rPr>
          <w:szCs w:val="24"/>
        </w:rPr>
      </w:pPr>
      <w:r>
        <w:rPr>
          <w:szCs w:val="24"/>
        </w:rPr>
        <w:t>Pátá kapitola</w:t>
      </w:r>
      <w:r w:rsidR="002F343F">
        <w:rPr>
          <w:szCs w:val="24"/>
        </w:rPr>
        <w:t xml:space="preserve"> pak pře</w:t>
      </w:r>
      <w:r>
        <w:rPr>
          <w:szCs w:val="24"/>
        </w:rPr>
        <w:t>d</w:t>
      </w:r>
      <w:r w:rsidR="002F343F">
        <w:rPr>
          <w:szCs w:val="24"/>
        </w:rPr>
        <w:t xml:space="preserve">staví jednotlivé vstupy, které firma využívá pro svou expanzi </w:t>
      </w:r>
      <w:r w:rsidR="00BD717B">
        <w:rPr>
          <w:szCs w:val="24"/>
        </w:rPr>
        <w:t>do zahraničí.</w:t>
      </w:r>
      <w:r w:rsidR="0033030C">
        <w:rPr>
          <w:szCs w:val="24"/>
        </w:rPr>
        <w:t xml:space="preserve"> </w:t>
      </w:r>
    </w:p>
    <w:p w:rsidR="008D13BD" w:rsidRDefault="008D13BD" w:rsidP="00A96BF8">
      <w:pPr>
        <w:spacing w:before="240" w:after="60" w:line="360" w:lineRule="auto"/>
        <w:ind w:firstLine="709"/>
        <w:rPr>
          <w:szCs w:val="24"/>
        </w:rPr>
      </w:pPr>
      <w:r>
        <w:rPr>
          <w:szCs w:val="24"/>
        </w:rPr>
        <w:t>Šestá kapitola pojednává o kupních smlouvách a realizaci konkrétních obchodních případů.</w:t>
      </w:r>
      <w:r w:rsidR="0033030C">
        <w:rPr>
          <w:szCs w:val="24"/>
        </w:rPr>
        <w:t xml:space="preserve"> </w:t>
      </w:r>
      <w:r>
        <w:rPr>
          <w:szCs w:val="24"/>
        </w:rPr>
        <w:t xml:space="preserve">Nastiňuje </w:t>
      </w:r>
      <w:r w:rsidR="006B11D8">
        <w:rPr>
          <w:szCs w:val="24"/>
        </w:rPr>
        <w:t>možná</w:t>
      </w:r>
      <w:r w:rsidR="0033030C">
        <w:rPr>
          <w:szCs w:val="24"/>
        </w:rPr>
        <w:t xml:space="preserve"> rizika obchodování na mezinárodních trzích</w:t>
      </w:r>
      <w:r w:rsidR="00A90715">
        <w:rPr>
          <w:szCs w:val="24"/>
        </w:rPr>
        <w:t>, a jakým způsobem se firma před nimi chrání.</w:t>
      </w:r>
      <w:r w:rsidR="00E86736">
        <w:rPr>
          <w:szCs w:val="24"/>
        </w:rPr>
        <w:t xml:space="preserve"> </w:t>
      </w:r>
    </w:p>
    <w:p w:rsidR="007E286A" w:rsidRDefault="005F4057" w:rsidP="00A96BF8">
      <w:pPr>
        <w:spacing w:before="240" w:after="60" w:line="360" w:lineRule="auto"/>
        <w:ind w:firstLine="709"/>
        <w:rPr>
          <w:szCs w:val="24"/>
        </w:rPr>
      </w:pPr>
      <w:r>
        <w:rPr>
          <w:szCs w:val="24"/>
        </w:rPr>
        <w:t>Sedmá</w:t>
      </w:r>
      <w:r w:rsidR="00E86736">
        <w:rPr>
          <w:szCs w:val="24"/>
        </w:rPr>
        <w:t xml:space="preserve"> kapitola shrnuje veškeré získané poznatky do finální analýzy silných a slabých stránek podniku při obchodování n</w:t>
      </w:r>
      <w:r w:rsidR="00E54F24">
        <w:rPr>
          <w:szCs w:val="24"/>
        </w:rPr>
        <w:t>a domácím a zahraničních trzích.</w:t>
      </w:r>
      <w:r w:rsidR="00E86736">
        <w:rPr>
          <w:szCs w:val="24"/>
        </w:rPr>
        <w:t xml:space="preserve"> </w:t>
      </w:r>
      <w:r w:rsidR="00E54F24">
        <w:rPr>
          <w:szCs w:val="24"/>
        </w:rPr>
        <w:t>O</w:t>
      </w:r>
      <w:r w:rsidR="006E3236">
        <w:rPr>
          <w:szCs w:val="24"/>
        </w:rPr>
        <w:t xml:space="preserve">dhaduje její možnosti a </w:t>
      </w:r>
      <w:proofErr w:type="gramStart"/>
      <w:r w:rsidR="006E3236">
        <w:rPr>
          <w:szCs w:val="24"/>
        </w:rPr>
        <w:t>hrozby</w:t>
      </w:r>
      <w:r w:rsidR="00E86736">
        <w:rPr>
          <w:szCs w:val="24"/>
        </w:rPr>
        <w:t xml:space="preserve"> se</w:t>
      </w:r>
      <w:proofErr w:type="gramEnd"/>
      <w:r w:rsidR="00E86736">
        <w:rPr>
          <w:szCs w:val="24"/>
        </w:rPr>
        <w:t xml:space="preserve"> kterými se setkává či kterým </w:t>
      </w:r>
      <w:r w:rsidR="006E3236">
        <w:rPr>
          <w:szCs w:val="24"/>
        </w:rPr>
        <w:t>by případně mohla čelit v budoucnosti</w:t>
      </w:r>
      <w:r w:rsidR="00E86736">
        <w:rPr>
          <w:szCs w:val="24"/>
        </w:rPr>
        <w:t>.</w:t>
      </w:r>
    </w:p>
    <w:p w:rsidR="0021105B" w:rsidRDefault="00093D88" w:rsidP="008D13BD">
      <w:pPr>
        <w:spacing w:before="240" w:after="60" w:line="360" w:lineRule="auto"/>
        <w:ind w:firstLine="709"/>
        <w:rPr>
          <w:szCs w:val="24"/>
        </w:rPr>
      </w:pPr>
      <w:r>
        <w:rPr>
          <w:szCs w:val="24"/>
        </w:rPr>
        <w:t>Na dané téma</w:t>
      </w:r>
      <w:r w:rsidR="00646D05">
        <w:rPr>
          <w:szCs w:val="24"/>
        </w:rPr>
        <w:t xml:space="preserve"> nebyla dosud napsána </w:t>
      </w:r>
      <w:r>
        <w:rPr>
          <w:szCs w:val="24"/>
        </w:rPr>
        <w:t>podobná</w:t>
      </w:r>
      <w:r w:rsidR="008D13BD">
        <w:rPr>
          <w:szCs w:val="24"/>
        </w:rPr>
        <w:t xml:space="preserve"> odborná práce. T</w:t>
      </w:r>
      <w:r w:rsidR="00646D05">
        <w:rPr>
          <w:szCs w:val="24"/>
        </w:rPr>
        <w:t xml:space="preserve">eoretická část </w:t>
      </w:r>
      <w:r w:rsidR="00664C3C">
        <w:rPr>
          <w:szCs w:val="24"/>
        </w:rPr>
        <w:t xml:space="preserve">bude </w:t>
      </w:r>
      <w:r w:rsidR="00646D05">
        <w:rPr>
          <w:szCs w:val="24"/>
        </w:rPr>
        <w:t xml:space="preserve">čerpat </w:t>
      </w:r>
      <w:r w:rsidR="007C2046">
        <w:rPr>
          <w:szCs w:val="24"/>
        </w:rPr>
        <w:t>zejména</w:t>
      </w:r>
      <w:r w:rsidR="00646D05">
        <w:rPr>
          <w:szCs w:val="24"/>
        </w:rPr>
        <w:t xml:space="preserve"> z odborné literatury, </w:t>
      </w:r>
      <w:r w:rsidR="007C2046">
        <w:rPr>
          <w:szCs w:val="24"/>
        </w:rPr>
        <w:t>elektronických zdrojů a veřejnoprávních médií</w:t>
      </w:r>
      <w:r w:rsidR="00646D05">
        <w:rPr>
          <w:szCs w:val="24"/>
        </w:rPr>
        <w:t>.</w:t>
      </w:r>
      <w:r w:rsidR="00646D05" w:rsidRPr="00646D05">
        <w:rPr>
          <w:szCs w:val="24"/>
        </w:rPr>
        <w:t xml:space="preserve"> </w:t>
      </w:r>
      <w:r w:rsidR="00646D05">
        <w:rPr>
          <w:szCs w:val="24"/>
        </w:rPr>
        <w:t>Mnoho informací, týkajících se například j</w:t>
      </w:r>
      <w:r w:rsidR="008D13BD">
        <w:rPr>
          <w:szCs w:val="24"/>
        </w:rPr>
        <w:t>ednotlivých konkurenčních firem</w:t>
      </w:r>
      <w:r w:rsidR="00646D05">
        <w:rPr>
          <w:szCs w:val="24"/>
        </w:rPr>
        <w:t xml:space="preserve"> bude možno získat pouze z internetových zdrojů, a to z důvodu jejich </w:t>
      </w:r>
      <w:r>
        <w:rPr>
          <w:szCs w:val="24"/>
        </w:rPr>
        <w:t>absence v tištěné podobě</w:t>
      </w:r>
      <w:r w:rsidR="0021105B">
        <w:rPr>
          <w:szCs w:val="24"/>
        </w:rPr>
        <w:t>.</w:t>
      </w:r>
    </w:p>
    <w:p w:rsidR="008D13BD" w:rsidRDefault="00244B20" w:rsidP="008D13BD">
      <w:pPr>
        <w:spacing w:before="240" w:after="60" w:line="360" w:lineRule="auto"/>
        <w:ind w:firstLine="709"/>
        <w:rPr>
          <w:szCs w:val="24"/>
        </w:rPr>
      </w:pPr>
      <w:r>
        <w:rPr>
          <w:szCs w:val="24"/>
        </w:rPr>
        <w:t xml:space="preserve">Empirická část, </w:t>
      </w:r>
      <w:r w:rsidR="00EB4657">
        <w:rPr>
          <w:szCs w:val="24"/>
        </w:rPr>
        <w:t xml:space="preserve">tudíž </w:t>
      </w:r>
      <w:r>
        <w:rPr>
          <w:szCs w:val="24"/>
        </w:rPr>
        <w:t xml:space="preserve">veškerá osobně sebraná </w:t>
      </w:r>
      <w:r w:rsidR="00A1198F">
        <w:rPr>
          <w:szCs w:val="24"/>
        </w:rPr>
        <w:t>data</w:t>
      </w:r>
      <w:r w:rsidR="00664C3C">
        <w:rPr>
          <w:szCs w:val="24"/>
        </w:rPr>
        <w:t xml:space="preserve"> </w:t>
      </w:r>
      <w:r>
        <w:rPr>
          <w:szCs w:val="24"/>
        </w:rPr>
        <w:t>týkající se podniku Ludmila Jílková – TORF, budou získávána</w:t>
      </w:r>
      <w:r w:rsidR="008D13BD">
        <w:rPr>
          <w:szCs w:val="24"/>
        </w:rPr>
        <w:t xml:space="preserve"> osobními setkáními</w:t>
      </w:r>
      <w:r w:rsidR="0021105B">
        <w:rPr>
          <w:szCs w:val="24"/>
        </w:rPr>
        <w:t xml:space="preserve"> s majitelkou firmy</w:t>
      </w:r>
      <w:r>
        <w:rPr>
          <w:szCs w:val="24"/>
        </w:rPr>
        <w:t xml:space="preserve"> </w:t>
      </w:r>
      <w:r w:rsidR="008D13BD">
        <w:rPr>
          <w:szCs w:val="24"/>
        </w:rPr>
        <w:t>a doplněna telefonickými rozhovory.</w:t>
      </w:r>
    </w:p>
    <w:p w:rsidR="00D232CC" w:rsidRDefault="003A55C9" w:rsidP="0021105B">
      <w:pPr>
        <w:spacing w:before="240" w:after="60" w:line="360" w:lineRule="auto"/>
        <w:ind w:firstLine="709"/>
        <w:rPr>
          <w:szCs w:val="24"/>
        </w:rPr>
      </w:pPr>
      <w:r>
        <w:rPr>
          <w:szCs w:val="24"/>
        </w:rPr>
        <w:t>Přáním autorky je rovně</w:t>
      </w:r>
      <w:r w:rsidR="001A1AC5">
        <w:rPr>
          <w:szCs w:val="24"/>
        </w:rPr>
        <w:t>ž ukázat, že to není pouze výše</w:t>
      </w:r>
      <w:r>
        <w:rPr>
          <w:szCs w:val="24"/>
        </w:rPr>
        <w:t xml:space="preserve"> kapitálu, která </w:t>
      </w:r>
      <w:r w:rsidR="003D44AA">
        <w:rPr>
          <w:szCs w:val="24"/>
        </w:rPr>
        <w:t xml:space="preserve">firmu </w:t>
      </w:r>
      <w:r>
        <w:rPr>
          <w:szCs w:val="24"/>
        </w:rPr>
        <w:t xml:space="preserve">činí silnou v konkurenčním prostředí, ale </w:t>
      </w:r>
      <w:r w:rsidR="00AA4C9A">
        <w:rPr>
          <w:szCs w:val="24"/>
        </w:rPr>
        <w:t xml:space="preserve">též </w:t>
      </w:r>
      <w:r>
        <w:rPr>
          <w:szCs w:val="24"/>
        </w:rPr>
        <w:t xml:space="preserve">kvalitní nápady, </w:t>
      </w:r>
      <w:r w:rsidR="003D44AA">
        <w:rPr>
          <w:szCs w:val="24"/>
        </w:rPr>
        <w:t xml:space="preserve">dobří </w:t>
      </w:r>
      <w:r>
        <w:rPr>
          <w:szCs w:val="24"/>
        </w:rPr>
        <w:t>zaměstna</w:t>
      </w:r>
      <w:r w:rsidR="00B306AD">
        <w:rPr>
          <w:szCs w:val="24"/>
        </w:rPr>
        <w:t>nci a odhodlanost činit věci lépe</w:t>
      </w:r>
      <w:r>
        <w:rPr>
          <w:szCs w:val="24"/>
        </w:rPr>
        <w:t>.</w:t>
      </w:r>
    </w:p>
    <w:p w:rsidR="00325EB7" w:rsidRPr="003C6354" w:rsidRDefault="00911ADA" w:rsidP="003C6354">
      <w:pPr>
        <w:pStyle w:val="Nadpis1"/>
      </w:pPr>
      <w:bookmarkStart w:id="1" w:name="_Toc310382986"/>
      <w:r w:rsidRPr="003C6354">
        <w:lastRenderedPageBreak/>
        <w:t>1</w:t>
      </w:r>
      <w:r w:rsidR="00B01841" w:rsidRPr="003C6354">
        <w:t xml:space="preserve">.  </w:t>
      </w:r>
      <w:r w:rsidR="005A3D3A" w:rsidRPr="003C6354">
        <w:t>Profil</w:t>
      </w:r>
      <w:r w:rsidR="00D81E4E" w:rsidRPr="003C6354">
        <w:t xml:space="preserve"> firmy Ludmila Jílková – TORF</w:t>
      </w:r>
      <w:bookmarkEnd w:id="1"/>
    </w:p>
    <w:p w:rsidR="00911ADA" w:rsidRPr="003C6354" w:rsidRDefault="00B01841" w:rsidP="003C6354">
      <w:pPr>
        <w:pStyle w:val="Nadpis2"/>
      </w:pPr>
      <w:bookmarkStart w:id="2" w:name="_Toc310382987"/>
      <w:proofErr w:type="gramStart"/>
      <w:r w:rsidRPr="003C6354">
        <w:t xml:space="preserve">1.1  </w:t>
      </w:r>
      <w:r w:rsidR="00E81A7F" w:rsidRPr="003C6354">
        <w:t>Historie</w:t>
      </w:r>
      <w:proofErr w:type="gramEnd"/>
      <w:r w:rsidR="005A503B" w:rsidRPr="003C6354">
        <w:t xml:space="preserve"> firmy Ludmila Jílková - TORF</w:t>
      </w:r>
      <w:bookmarkEnd w:id="2"/>
    </w:p>
    <w:p w:rsidR="00D56635" w:rsidRPr="00D56635" w:rsidRDefault="00D56635" w:rsidP="00D56635"/>
    <w:p w:rsidR="007D0FDD" w:rsidRDefault="00976BAE" w:rsidP="00976BAE">
      <w:pPr>
        <w:spacing w:line="360" w:lineRule="auto"/>
        <w:ind w:firstLine="709"/>
      </w:pPr>
      <w:r>
        <w:t xml:space="preserve">K předmětu svého </w:t>
      </w:r>
      <w:r w:rsidR="003C02FA">
        <w:t xml:space="preserve">současného </w:t>
      </w:r>
      <w:r>
        <w:t>podnikání se p</w:t>
      </w:r>
      <w:r w:rsidR="007D0FDD">
        <w:t>aní</w:t>
      </w:r>
      <w:r w:rsidR="009001FB">
        <w:t xml:space="preserve"> Ludmila Jílková</w:t>
      </w:r>
      <w:r w:rsidR="003C02FA">
        <w:t xml:space="preserve"> dostala zcela náhodou. Ještě před rokem 1989 se přestěhovala do Krásna v </w:t>
      </w:r>
      <w:r w:rsidR="005C4546">
        <w:t>Z</w:t>
      </w:r>
      <w:r w:rsidR="003C02FA">
        <w:t>ápadních Čechách</w:t>
      </w:r>
      <w:r w:rsidR="005C4546">
        <w:t xml:space="preserve">, kde začala pracovat ve státním podniku Rašelina Soběslav, který zde měl </w:t>
      </w:r>
      <w:r w:rsidR="00E008B0">
        <w:t xml:space="preserve">jeden </w:t>
      </w:r>
      <w:r w:rsidR="005C4546">
        <w:t xml:space="preserve">ze svých </w:t>
      </w:r>
      <w:r w:rsidR="00E008B0">
        <w:t>závodů</w:t>
      </w:r>
      <w:r w:rsidR="005C4546">
        <w:t>.</w:t>
      </w:r>
      <w:r w:rsidR="00720279">
        <w:t xml:space="preserve"> Postupně se ve firmě vypracovala až na vedoucí </w:t>
      </w:r>
      <w:r w:rsidR="002E2BD1">
        <w:t>celého místního závodu</w:t>
      </w:r>
      <w:r w:rsidR="00720279">
        <w:t>, tehdy se však podnik specializoval pouze na zpracová</w:t>
      </w:r>
      <w:r w:rsidR="00365B87">
        <w:t>vá</w:t>
      </w:r>
      <w:r w:rsidR="00720279">
        <w:t xml:space="preserve">ní rašeliny určené k zemědělským a zahradnickým účelům. </w:t>
      </w:r>
      <w:r w:rsidR="00737393">
        <w:t>Nicméně j</w:t>
      </w:r>
      <w:r w:rsidR="00720279">
        <w:t xml:space="preserve">iž v této době </w:t>
      </w:r>
      <w:r w:rsidR="00737393">
        <w:t xml:space="preserve">se </w:t>
      </w:r>
      <w:r w:rsidR="00720279">
        <w:t xml:space="preserve">paní Jílková </w:t>
      </w:r>
      <w:r w:rsidR="00737393">
        <w:t>začala o</w:t>
      </w:r>
      <w:r w:rsidR="00720279">
        <w:t> </w:t>
      </w:r>
      <w:r w:rsidR="00737393">
        <w:t>rašelin</w:t>
      </w:r>
      <w:r w:rsidR="00720279">
        <w:t xml:space="preserve">u </w:t>
      </w:r>
      <w:r w:rsidR="00737393">
        <w:t xml:space="preserve">více zajímat a </w:t>
      </w:r>
      <w:r w:rsidR="00720279">
        <w:t xml:space="preserve">trochu </w:t>
      </w:r>
      <w:r w:rsidR="00737393">
        <w:t xml:space="preserve">s ní </w:t>
      </w:r>
      <w:r w:rsidR="00720279">
        <w:t>experimentovat</w:t>
      </w:r>
      <w:r w:rsidR="00737393">
        <w:t>. S</w:t>
      </w:r>
      <w:r w:rsidR="00720279">
        <w:t xml:space="preserve">nažila se </w:t>
      </w:r>
      <w:r w:rsidR="00737393">
        <w:t xml:space="preserve">jednotlivé </w:t>
      </w:r>
      <w:r w:rsidR="00720279">
        <w:t>rašelinové substráty nejrůzněji vylepšovat a zdokonalovat tak jejich vlastnosti.</w:t>
      </w:r>
      <w:r w:rsidR="007975E0">
        <w:rPr>
          <w:rStyle w:val="Znakapoznpodarou"/>
        </w:rPr>
        <w:footnoteReference w:id="1"/>
      </w:r>
    </w:p>
    <w:p w:rsidR="00030C87" w:rsidRDefault="00030C87" w:rsidP="00976BAE">
      <w:pPr>
        <w:spacing w:line="360" w:lineRule="auto"/>
        <w:ind w:firstLine="709"/>
      </w:pPr>
      <w:r>
        <w:t xml:space="preserve">Samotná firma Ludmila Jílková – TORF vznikla </w:t>
      </w:r>
      <w:r w:rsidR="005B36E3">
        <w:t>v roce 1991, kdy podnikatelka využila své šance a část podniku Rašelina Soběslav zprivatizovala</w:t>
      </w:r>
      <w:r w:rsidR="00341989">
        <w:t>.</w:t>
      </w:r>
      <w:r w:rsidR="005B36E3">
        <w:t xml:space="preserve"> </w:t>
      </w:r>
      <w:r w:rsidR="00517BA8">
        <w:t>V této době se podnik ještě zabýval pouze těžbou rašeliny v přilehlém okolí a jejím následným prodejem</w:t>
      </w:r>
      <w:r w:rsidR="008E14A8">
        <w:t xml:space="preserve">. </w:t>
      </w:r>
      <w:r w:rsidR="005731D7">
        <w:t xml:space="preserve">Dlouholetá práce s rašelinou pomohla paní Jílkové odhalit její výjimečné vlastnosti, </w:t>
      </w:r>
      <w:r w:rsidR="003E431E">
        <w:t>pro které je</w:t>
      </w:r>
      <w:r w:rsidR="005731D7">
        <w:t xml:space="preserve"> dnes </w:t>
      </w:r>
      <w:r w:rsidR="003E431E">
        <w:t>ceněna</w:t>
      </w:r>
      <w:r w:rsidR="005731D7">
        <w:t xml:space="preserve"> nejen v oblasti zemědělství, ale i v lázeňství a v oblasti kosmetiky. O </w:t>
      </w:r>
      <w:r w:rsidR="003E431E">
        <w:t>kvalitu</w:t>
      </w:r>
      <w:r w:rsidR="003735E1">
        <w:t xml:space="preserve">, lepší zpracování, dostupnost </w:t>
      </w:r>
      <w:r w:rsidR="00280717">
        <w:t>a všeobecné povědomí v</w:t>
      </w:r>
      <w:r w:rsidR="003735E1">
        <w:t xml:space="preserve"> posledních dvou jmenovaných oblastech, se zasadila právě firma Ludmila Jílková- TORF.</w:t>
      </w:r>
      <w:r w:rsidR="00685D53">
        <w:t xml:space="preserve"> Ihned po revoluci začala podnikatelka připravovat balneologický program, na který by se její firma v budoucnu mohla specializovat</w:t>
      </w:r>
      <w:r w:rsidR="007B580A">
        <w:t xml:space="preserve">. Již okolo roku 1995 </w:t>
      </w:r>
      <w:r w:rsidR="008E14A8">
        <w:t>přišla</w:t>
      </w:r>
      <w:r w:rsidR="007B580A">
        <w:t xml:space="preserve"> s </w:t>
      </w:r>
      <w:r w:rsidR="00365B87">
        <w:t xml:space="preserve">přímými </w:t>
      </w:r>
      <w:r w:rsidR="007B580A">
        <w:t>rašelinovými zábaly</w:t>
      </w:r>
      <w:r w:rsidR="008E14A8">
        <w:t>, které měly ulevit akutním či revmatologickým bolestem.</w:t>
      </w:r>
      <w:r w:rsidR="008E14A8">
        <w:rPr>
          <w:rStyle w:val="Znakapoznpodarou"/>
        </w:rPr>
        <w:footnoteReference w:id="2"/>
      </w:r>
    </w:p>
    <w:p w:rsidR="008E14A8" w:rsidRDefault="008E14A8" w:rsidP="00976BAE">
      <w:pPr>
        <w:spacing w:line="360" w:lineRule="auto"/>
        <w:ind w:firstLine="709"/>
      </w:pPr>
      <w:r>
        <w:t xml:space="preserve">Největší </w:t>
      </w:r>
      <w:r w:rsidR="005E4256">
        <w:t>počáteční</w:t>
      </w:r>
      <w:r w:rsidR="008A491F">
        <w:t xml:space="preserve"> problém</w:t>
      </w:r>
      <w:r>
        <w:t xml:space="preserve"> pro ni </w:t>
      </w:r>
      <w:r w:rsidR="005E4256">
        <w:t>představovalo</w:t>
      </w:r>
      <w:r>
        <w:t xml:space="preserve"> zpracování rašeliny, zjistila, že se rašelina chová jako maso, aby se s ní dalo dále pracovat</w:t>
      </w:r>
      <w:r w:rsidR="007B0E6D">
        <w:t>,</w:t>
      </w:r>
      <w:r w:rsidR="003A031F">
        <w:t xml:space="preserve"> například v lázeňství, bylo potřeba ji umlít.</w:t>
      </w:r>
      <w:r w:rsidR="007B0E6D">
        <w:t xml:space="preserve"> Tento bod se stal pro osud a další vývoj firmy zlomový. Jak sama říká, její přístup k rašelině a jejímu zpracová</w:t>
      </w:r>
      <w:r w:rsidR="004A049C">
        <w:t>ní</w:t>
      </w:r>
      <w:r w:rsidR="007B0E6D">
        <w:t xml:space="preserve"> doslova otočil dějiny lázeňství.</w:t>
      </w:r>
      <w:r w:rsidR="00BB65E4">
        <w:t xml:space="preserve"> Rašelinové koupele </w:t>
      </w:r>
      <w:r w:rsidR="00CA7729">
        <w:t>tak mohou</w:t>
      </w:r>
      <w:r w:rsidR="00BB65E4">
        <w:t xml:space="preserve"> být uskutečňovány v jakémkoliv typu </w:t>
      </w:r>
      <w:r w:rsidR="00BB65E4" w:rsidRPr="002701B2">
        <w:t>vany</w:t>
      </w:r>
      <w:r w:rsidR="00BB65E4">
        <w:t xml:space="preserve"> a bez použití dodatečných </w:t>
      </w:r>
      <w:r w:rsidR="00BB65E4">
        <w:lastRenderedPageBreak/>
        <w:t xml:space="preserve">technických pomůcek. Lázeňské domy ušetřily náklady na pořízení </w:t>
      </w:r>
      <w:r w:rsidR="00986279">
        <w:t>speciá</w:t>
      </w:r>
      <w:r w:rsidR="00BB65E4">
        <w:t>lních lázeňských van a personál</w:t>
      </w:r>
      <w:r w:rsidR="00897242">
        <w:t>u</w:t>
      </w:r>
      <w:r w:rsidR="00BB65E4">
        <w:t xml:space="preserve"> se zkrátila doba obsluhy jedné koupele.</w:t>
      </w:r>
      <w:r w:rsidR="006571F0">
        <w:rPr>
          <w:rStyle w:val="Znakapoznpodarou"/>
        </w:rPr>
        <w:footnoteReference w:id="3"/>
      </w:r>
    </w:p>
    <w:p w:rsidR="004F3469" w:rsidRDefault="00517C99" w:rsidP="00ED0091">
      <w:pPr>
        <w:spacing w:line="360" w:lineRule="auto"/>
        <w:ind w:firstLine="709"/>
        <w:rPr>
          <w:color w:val="FF0000"/>
        </w:rPr>
      </w:pPr>
      <w:r>
        <w:t>P</w:t>
      </w:r>
      <w:r w:rsidR="009253B0">
        <w:t>ři neustálé práci s rašelinou, při</w:t>
      </w:r>
      <w:r>
        <w:t xml:space="preserve"> inovaci jednotlivých balneologických produktů</w:t>
      </w:r>
      <w:r w:rsidR="003E458B">
        <w:t xml:space="preserve"> a postupném poznávání jejích léčivých vlastností, </w:t>
      </w:r>
      <w:r w:rsidR="001B1ED3">
        <w:t xml:space="preserve">rozšířila </w:t>
      </w:r>
      <w:r w:rsidR="003E458B">
        <w:t xml:space="preserve">v roce </w:t>
      </w:r>
      <w:r w:rsidR="003E458B" w:rsidRPr="001B1ED3">
        <w:t>1999</w:t>
      </w:r>
      <w:r w:rsidR="003E458B">
        <w:t xml:space="preserve"> portfolio firmy o kosmeti</w:t>
      </w:r>
      <w:r w:rsidR="00D1067A">
        <w:t>ku</w:t>
      </w:r>
      <w:r w:rsidR="003E458B">
        <w:t xml:space="preserve"> s rašelinovými extrakty.</w:t>
      </w:r>
      <w:r w:rsidR="005217ED">
        <w:t xml:space="preserve"> Její přítel, chemik, jí pomohl se složením jednotlivých prod</w:t>
      </w:r>
      <w:r w:rsidR="00ED0091">
        <w:t>uktů, díky nimž se firma</w:t>
      </w:r>
      <w:r w:rsidR="00650AF0">
        <w:t xml:space="preserve"> postupem času stávala známější</w:t>
      </w:r>
      <w:r w:rsidR="00ED0091">
        <w:t xml:space="preserve"> nejen na území České republiky, ale </w:t>
      </w:r>
      <w:r w:rsidR="004831F1">
        <w:t xml:space="preserve">i </w:t>
      </w:r>
      <w:r w:rsidR="00ED0091">
        <w:t>za jejími hranicemi.</w:t>
      </w:r>
      <w:r w:rsidR="00B31304">
        <w:t xml:space="preserve"> Jelikož je výroba kosmetiky</w:t>
      </w:r>
      <w:r w:rsidR="004F3469">
        <w:t xml:space="preserve"> po</w:t>
      </w:r>
      <w:r w:rsidR="00B31304">
        <w:t xml:space="preserve"> technologické a hygienické </w:t>
      </w:r>
      <w:r w:rsidR="004F3469">
        <w:t>stránce velmi náročná</w:t>
      </w:r>
      <w:r w:rsidR="00B31304">
        <w:t xml:space="preserve">, </w:t>
      </w:r>
      <w:r w:rsidR="004F3469">
        <w:t>musela se paní Jílková</w:t>
      </w:r>
      <w:r w:rsidR="00801C51">
        <w:t xml:space="preserve"> s výrobou</w:t>
      </w:r>
      <w:r w:rsidR="004F3469">
        <w:t xml:space="preserve"> obrátit na </w:t>
      </w:r>
      <w:r w:rsidR="003875BA">
        <w:t>specializovanou</w:t>
      </w:r>
      <w:r w:rsidR="00300657">
        <w:t xml:space="preserve"> </w:t>
      </w:r>
      <w:r w:rsidR="00523A0B">
        <w:t>společnost</w:t>
      </w:r>
      <w:r w:rsidR="00650AF0">
        <w:t>. Tou byla po mnoho let společnost</w:t>
      </w:r>
      <w:r w:rsidR="004F3469">
        <w:t xml:space="preserve"> </w:t>
      </w:r>
      <w:proofErr w:type="spellStart"/>
      <w:r w:rsidR="00650AF0">
        <w:t>Chemservis</w:t>
      </w:r>
      <w:proofErr w:type="spellEnd"/>
      <w:r w:rsidR="00801C51" w:rsidRPr="00EE667D">
        <w:t xml:space="preserve"> spol.</w:t>
      </w:r>
      <w:r w:rsidR="00650AF0">
        <w:t xml:space="preserve"> </w:t>
      </w:r>
      <w:r w:rsidR="00801C51" w:rsidRPr="00EE667D">
        <w:t>s.r.o.</w:t>
      </w:r>
      <w:r w:rsidR="00650AF0">
        <w:t>,</w:t>
      </w:r>
      <w:r w:rsidR="00801C51" w:rsidRPr="00EE667D">
        <w:t xml:space="preserve"> </w:t>
      </w:r>
      <w:r w:rsidR="00650AF0">
        <w:t>zastoupená</w:t>
      </w:r>
      <w:r w:rsidR="00650AF0" w:rsidRPr="00EE667D">
        <w:t xml:space="preserve"> inženýrem Ladislavem </w:t>
      </w:r>
      <w:proofErr w:type="spellStart"/>
      <w:r w:rsidR="00650AF0" w:rsidRPr="00EE667D">
        <w:t>Dubánkem</w:t>
      </w:r>
      <w:proofErr w:type="spellEnd"/>
      <w:r w:rsidR="00933619" w:rsidRPr="00EE667D">
        <w:t xml:space="preserve">. </w:t>
      </w:r>
      <w:r w:rsidR="00650AF0">
        <w:t>Spolu k</w:t>
      </w:r>
      <w:r w:rsidR="00EE667D" w:rsidRPr="00EE667D">
        <w:t>onzultovali</w:t>
      </w:r>
      <w:r w:rsidR="00801C51" w:rsidRPr="00EE667D">
        <w:t xml:space="preserve"> </w:t>
      </w:r>
      <w:r w:rsidR="00650AF0">
        <w:t>nové</w:t>
      </w:r>
      <w:r w:rsidR="00801C51" w:rsidRPr="00EE667D">
        <w:t xml:space="preserve"> nápady,</w:t>
      </w:r>
      <w:r w:rsidR="00650AF0">
        <w:t xml:space="preserve"> především se </w:t>
      </w:r>
      <w:r w:rsidR="00933619" w:rsidRPr="00EE667D">
        <w:t xml:space="preserve">vždy </w:t>
      </w:r>
      <w:r w:rsidR="00EE667D" w:rsidRPr="00EE667D">
        <w:t>snažili</w:t>
      </w:r>
      <w:r w:rsidR="00933619" w:rsidRPr="00EE667D">
        <w:t xml:space="preserve"> jít tou</w:t>
      </w:r>
      <w:r w:rsidR="00361A72" w:rsidRPr="00EE667D">
        <w:t xml:space="preserve"> </w:t>
      </w:r>
      <w:r w:rsidR="00933619" w:rsidRPr="00EE667D">
        <w:t xml:space="preserve">nejpřírodnější </w:t>
      </w:r>
      <w:r w:rsidR="00801C51" w:rsidRPr="00EE667D">
        <w:t>možnou cestou, aby finální kosmetika byla co nejkvalitnější a bez přidaných chemikálií.</w:t>
      </w:r>
      <w:r w:rsidR="00933619">
        <w:rPr>
          <w:color w:val="FF0000"/>
        </w:rPr>
        <w:t xml:space="preserve"> </w:t>
      </w:r>
    </w:p>
    <w:p w:rsidR="00B7393F" w:rsidRDefault="009A2D0D" w:rsidP="00D66440">
      <w:pPr>
        <w:spacing w:line="360" w:lineRule="auto"/>
        <w:ind w:firstLine="709"/>
      </w:pPr>
      <w:r>
        <w:t>Výrobní materiál p</w:t>
      </w:r>
      <w:r w:rsidR="006C3146">
        <w:t>r</w:t>
      </w:r>
      <w:r>
        <w:t xml:space="preserve">o své produkty, rašelinu, </w:t>
      </w:r>
      <w:r w:rsidR="001522D2">
        <w:t>těžila</w:t>
      </w:r>
      <w:r>
        <w:t xml:space="preserve"> paní Jílková až do </w:t>
      </w:r>
      <w:r w:rsidRPr="00C6293F">
        <w:t xml:space="preserve">poloviny roku 1999 </w:t>
      </w:r>
      <w:r w:rsidR="001522D2">
        <w:t>využívajíc bohatých přírodních zdrojů v okolí sídla firmy</w:t>
      </w:r>
      <w:r w:rsidRPr="00C6293F">
        <w:t>,</w:t>
      </w:r>
      <w:r w:rsidR="001522D2">
        <w:t xml:space="preserve"> konkrétně</w:t>
      </w:r>
      <w:r w:rsidRPr="00C6293F">
        <w:t xml:space="preserve"> z ložiska Krásno</w:t>
      </w:r>
      <w:r>
        <w:t xml:space="preserve">. </w:t>
      </w:r>
      <w:r w:rsidR="00A4704F">
        <w:t xml:space="preserve">Předpis č. 149/1999 Sb., vyhláška Ministerstva zdravotnictví </w:t>
      </w:r>
      <w:r w:rsidR="00AD60C2">
        <w:t>z</w:t>
      </w:r>
      <w:r w:rsidR="00A4704F">
        <w:t xml:space="preserve"> 25. června téhož roku</w:t>
      </w:r>
      <w:r w:rsidR="00AD60C2">
        <w:t xml:space="preserve"> však stanovila</w:t>
      </w:r>
      <w:r w:rsidR="00EA6E87">
        <w:t>,</w:t>
      </w:r>
      <w:r w:rsidR="00A4704F">
        <w:t xml:space="preserve"> </w:t>
      </w:r>
      <w:r w:rsidR="00AD60C2">
        <w:t xml:space="preserve">že </w:t>
      </w:r>
      <w:r w:rsidR="00A4704F">
        <w:t>s</w:t>
      </w:r>
      <w:r w:rsidR="00AD60C2">
        <w:t>e ložisko Čistá – Krásno přesunuje</w:t>
      </w:r>
      <w:r w:rsidR="00A4704F">
        <w:t xml:space="preserve"> do </w:t>
      </w:r>
      <w:r w:rsidR="00920ED4">
        <w:t>režimu přírodních léčivých zdrojů.</w:t>
      </w:r>
      <w:r w:rsidR="00920ED4">
        <w:rPr>
          <w:rStyle w:val="Znakapoznpodarou"/>
        </w:rPr>
        <w:footnoteReference w:id="4"/>
      </w:r>
      <w:r w:rsidR="0092110E">
        <w:t xml:space="preserve"> To pro podnik</w:t>
      </w:r>
      <w:r w:rsidR="00AD60C2">
        <w:t>atelku znamenalo ukončení těžby.</w:t>
      </w:r>
      <w:r w:rsidR="0092110E">
        <w:t xml:space="preserve"> </w:t>
      </w:r>
      <w:r w:rsidR="00AD60C2">
        <w:t>V</w:t>
      </w:r>
      <w:r w:rsidR="0092110E">
        <w:t xml:space="preserve">ýrobky </w:t>
      </w:r>
      <w:r w:rsidR="00AD60C2">
        <w:t>ani</w:t>
      </w:r>
      <w:r w:rsidR="0092110E">
        <w:t xml:space="preserve"> surovou rašelinu z takto chráněných zdrojů nelze </w:t>
      </w:r>
      <w:r w:rsidR="00AD60C2">
        <w:t>totiž</w:t>
      </w:r>
      <w:r w:rsidR="0092110E">
        <w:t xml:space="preserve"> vyvážet mimo územ</w:t>
      </w:r>
      <w:r w:rsidR="00505083">
        <w:t>í České republiky</w:t>
      </w:r>
      <w:r w:rsidR="00C6293F">
        <w:t xml:space="preserve">, což by mělo </w:t>
      </w:r>
      <w:r w:rsidR="00AD60C2">
        <w:t xml:space="preserve">zničující dopad </w:t>
      </w:r>
      <w:r w:rsidR="00C6293F">
        <w:t>na export firmy.</w:t>
      </w:r>
      <w:r w:rsidR="00505083">
        <w:t xml:space="preserve"> </w:t>
      </w:r>
      <w:r w:rsidR="003C4176">
        <w:t>Nutným krokem, který musela podnikatelka učinit, bylo, najít nového dodavatele rašeliny. Nalezla jej</w:t>
      </w:r>
      <w:r w:rsidR="00C142BF">
        <w:t xml:space="preserve"> v</w:t>
      </w:r>
      <w:r w:rsidR="00C6293F">
        <w:t> </w:t>
      </w:r>
      <w:r w:rsidR="00C142BF">
        <w:t>Lotyšsku</w:t>
      </w:r>
      <w:r w:rsidR="00C6293F">
        <w:t xml:space="preserve">, </w:t>
      </w:r>
      <w:r w:rsidR="00E56BD1">
        <w:t xml:space="preserve">konkrétně </w:t>
      </w:r>
      <w:r w:rsidR="00C6293F">
        <w:t>ve firmě SIA HAXEN se sídlem v</w:t>
      </w:r>
      <w:r w:rsidR="00E56BD1">
        <w:t> </w:t>
      </w:r>
      <w:r w:rsidR="00C6293F">
        <w:t>Rize</w:t>
      </w:r>
      <w:r w:rsidR="00E56BD1">
        <w:t>.</w:t>
      </w:r>
      <w:r w:rsidR="00C6293F">
        <w:t xml:space="preserve"> </w:t>
      </w:r>
      <w:r w:rsidR="00E56BD1">
        <w:t>T</w:t>
      </w:r>
      <w:r w:rsidR="00C6293F">
        <w:t xml:space="preserve">a jí ročně dováží </w:t>
      </w:r>
      <w:r w:rsidR="00C142BF" w:rsidRPr="00C6293F">
        <w:t>přibližně 20 kamionů rašeliny, kdy obsah jednoho činí 140 m</w:t>
      </w:r>
      <w:r w:rsidR="00C142BF" w:rsidRPr="00C6293F">
        <w:rPr>
          <w:vertAlign w:val="superscript"/>
        </w:rPr>
        <w:t>3</w:t>
      </w:r>
      <w:r w:rsidR="00C142BF" w:rsidRPr="00C6293F">
        <w:t>.</w:t>
      </w:r>
      <w:r w:rsidR="00BC7B74" w:rsidRPr="00C6293F">
        <w:t xml:space="preserve"> Paní Jí</w:t>
      </w:r>
      <w:r w:rsidR="00C6293F" w:rsidRPr="00C6293F">
        <w:t xml:space="preserve">lková je s dodavatelem </w:t>
      </w:r>
      <w:r w:rsidR="00F93354" w:rsidRPr="00C6293F">
        <w:t>spokojená</w:t>
      </w:r>
      <w:r w:rsidR="00403BE9">
        <w:t>, rašelina je velmi kvalitní. P</w:t>
      </w:r>
      <w:r w:rsidR="00323325" w:rsidRPr="00C6293F">
        <w:t>odnikatelka</w:t>
      </w:r>
      <w:r w:rsidR="00BC7B74" w:rsidRPr="00C6293F">
        <w:t xml:space="preserve"> již nemá potřebu se dále dohadovat s českými úřady</w:t>
      </w:r>
      <w:r w:rsidR="00C414C1" w:rsidRPr="00C6293F">
        <w:t xml:space="preserve"> a</w:t>
      </w:r>
      <w:r w:rsidR="00BC7B74" w:rsidRPr="00C6293F">
        <w:t xml:space="preserve"> procházet zdlouhavým byr</w:t>
      </w:r>
      <w:r w:rsidR="00F93354" w:rsidRPr="00C6293F">
        <w:t>okratickým procesem nejrůznějších</w:t>
      </w:r>
      <w:r w:rsidR="00BC7B74" w:rsidRPr="00C6293F">
        <w:t xml:space="preserve"> povolenek.</w:t>
      </w:r>
      <w:r w:rsidR="00B20C03" w:rsidRPr="00C6293F">
        <w:t xml:space="preserve"> I s placením dodaného zboží nebývá problém, </w:t>
      </w:r>
      <w:r w:rsidR="00C6293F" w:rsidRPr="00C6293F">
        <w:t>podnikatelka</w:t>
      </w:r>
      <w:r w:rsidR="00B20C03" w:rsidRPr="00C6293F">
        <w:t xml:space="preserve"> platí 50% částky dopředu na zálohovou fakturu a zbytek až po obdržení </w:t>
      </w:r>
      <w:r w:rsidR="00C6293F">
        <w:t>dodávky</w:t>
      </w:r>
      <w:r w:rsidR="00B20C03" w:rsidRPr="00C6293F">
        <w:t xml:space="preserve"> zboží.</w:t>
      </w:r>
      <w:r w:rsidR="00BB7DA1" w:rsidRPr="00C6293F">
        <w:t xml:space="preserve"> </w:t>
      </w:r>
      <w:r w:rsidR="004053C4" w:rsidRPr="00C6293F">
        <w:t>Možnost těžby</w:t>
      </w:r>
      <w:r w:rsidR="004053C4" w:rsidRPr="004053C4">
        <w:t xml:space="preserve"> rašeliny z</w:t>
      </w:r>
      <w:r w:rsidR="004053C4">
        <w:t> </w:t>
      </w:r>
      <w:r w:rsidR="004053C4" w:rsidRPr="004053C4">
        <w:t>českých</w:t>
      </w:r>
      <w:r w:rsidR="004053C4">
        <w:t xml:space="preserve"> zdrojů</w:t>
      </w:r>
      <w:r w:rsidR="004053C4" w:rsidRPr="004053C4">
        <w:t xml:space="preserve"> je </w:t>
      </w:r>
      <w:r w:rsidR="000740C8">
        <w:t>dosti omezená.</w:t>
      </w:r>
      <w:r w:rsidR="004053C4">
        <w:t xml:space="preserve"> </w:t>
      </w:r>
      <w:r w:rsidR="000740C8">
        <w:t>V</w:t>
      </w:r>
      <w:r w:rsidR="004053C4">
        <w:t xml:space="preserve">zhledem k již zmíněným předpisům k ochraně přírody disponuje vlastními zdroji rašeliny </w:t>
      </w:r>
      <w:r w:rsidR="004053C4">
        <w:lastRenderedPageBreak/>
        <w:t>pouze pár lázeňských domů, mezi nimi například lázně v Třeboni a ve Františkových Lázních.</w:t>
      </w:r>
      <w:r w:rsidR="004D10B7">
        <w:rPr>
          <w:rStyle w:val="Znakapoznpodarou"/>
        </w:rPr>
        <w:footnoteReference w:id="5"/>
      </w:r>
    </w:p>
    <w:p w:rsidR="00D66440" w:rsidRDefault="00D66440" w:rsidP="00D66440">
      <w:pPr>
        <w:spacing w:line="360" w:lineRule="auto"/>
        <w:ind w:firstLine="709"/>
      </w:pPr>
    </w:p>
    <w:p w:rsidR="00A56BA8" w:rsidRPr="003C6354" w:rsidRDefault="00D56635" w:rsidP="003C6354">
      <w:pPr>
        <w:pStyle w:val="Nadpis2"/>
      </w:pPr>
      <w:bookmarkStart w:id="3" w:name="_Toc310382988"/>
      <w:proofErr w:type="gramStart"/>
      <w:r w:rsidRPr="003C6354">
        <w:t>1</w:t>
      </w:r>
      <w:r w:rsidR="00FB4716" w:rsidRPr="003C6354">
        <w:t xml:space="preserve">.2  </w:t>
      </w:r>
      <w:r w:rsidR="004A2718" w:rsidRPr="003C6354">
        <w:t>Rašelina</w:t>
      </w:r>
      <w:proofErr w:type="gramEnd"/>
      <w:r w:rsidR="00A56BA8" w:rsidRPr="003C6354">
        <w:t xml:space="preserve"> a jiné dary přírody</w:t>
      </w:r>
      <w:bookmarkEnd w:id="3"/>
    </w:p>
    <w:p w:rsidR="00D56635" w:rsidRPr="00D56635" w:rsidRDefault="00D56635" w:rsidP="00D56635"/>
    <w:p w:rsidR="00A56BA8" w:rsidRDefault="00A56BA8" w:rsidP="004A2718">
      <w:pPr>
        <w:spacing w:line="360" w:lineRule="auto"/>
        <w:ind w:firstLine="709"/>
      </w:pPr>
      <w:r>
        <w:t>Jelikož bude tato práce dále pracovat s po</w:t>
      </w:r>
      <w:r w:rsidR="00D56635">
        <w:t xml:space="preserve">jmy jako je „rašelina“, „jíly“ či </w:t>
      </w:r>
      <w:r>
        <w:t>„sapropelové léčivé bahno“</w:t>
      </w:r>
      <w:r w:rsidR="00F444AD">
        <w:t>,</w:t>
      </w:r>
      <w:r w:rsidR="00D2149D">
        <w:t xml:space="preserve"> </w:t>
      </w:r>
      <w:r w:rsidR="00F444AD">
        <w:t>j</w:t>
      </w:r>
      <w:r w:rsidR="00D2149D">
        <w:t>e zcela nezbytné</w:t>
      </w:r>
      <w:r w:rsidR="00F444AD">
        <w:t xml:space="preserve"> tyto pojmy nejprve vysvětlit, čemuž se věnuje následující část</w:t>
      </w:r>
      <w:r w:rsidR="00D2149D">
        <w:t xml:space="preserve">. </w:t>
      </w:r>
    </w:p>
    <w:p w:rsidR="004A2718" w:rsidRPr="003C6354" w:rsidRDefault="00D56635" w:rsidP="003C6354">
      <w:pPr>
        <w:pStyle w:val="Nadpis3"/>
      </w:pPr>
      <w:bookmarkStart w:id="4" w:name="_Toc310382989"/>
      <w:proofErr w:type="gramStart"/>
      <w:r w:rsidRPr="003C6354">
        <w:t>1</w:t>
      </w:r>
      <w:r w:rsidR="00FB4716" w:rsidRPr="003C6354">
        <w:t xml:space="preserve">.2.1  </w:t>
      </w:r>
      <w:r w:rsidR="004A2718" w:rsidRPr="003C6354">
        <w:t>Rašelina</w:t>
      </w:r>
      <w:bookmarkEnd w:id="4"/>
      <w:proofErr w:type="gramEnd"/>
    </w:p>
    <w:p w:rsidR="00D56635" w:rsidRPr="00D56635" w:rsidRDefault="00D56635" w:rsidP="00D56635"/>
    <w:p w:rsidR="004A2718" w:rsidRDefault="004A2718" w:rsidP="004E6104">
      <w:pPr>
        <w:spacing w:line="360" w:lineRule="auto"/>
        <w:ind w:firstLine="709"/>
      </w:pPr>
      <w:r>
        <w:t xml:space="preserve">Rašelina představuje pro firmu Ludmila Jílková – TORF </w:t>
      </w:r>
      <w:r w:rsidR="00EB5A49">
        <w:t xml:space="preserve">strategickou </w:t>
      </w:r>
      <w:r>
        <w:t>surovinu pro výrobu jejích výrobků. Proto je rašelině věnovaná značná část</w:t>
      </w:r>
      <w:r w:rsidR="002B1C2A">
        <w:t xml:space="preserve"> Přílohy č. 1</w:t>
      </w:r>
      <w:r>
        <w:t>, kde je představen její vznik, na jaké</w:t>
      </w:r>
      <w:r w:rsidR="00EB5A49">
        <w:t xml:space="preserve"> typy rašelinišť můžeme narazit</w:t>
      </w:r>
      <w:r w:rsidR="005E6B75">
        <w:t xml:space="preserve"> a kolik druhů rašel</w:t>
      </w:r>
      <w:r w:rsidR="00DE306A">
        <w:t>i</w:t>
      </w:r>
      <w:r w:rsidR="005E6B75">
        <w:t>níků lze na území České republiky</w:t>
      </w:r>
      <w:r w:rsidR="002B1C2A" w:rsidRPr="002B1C2A">
        <w:t xml:space="preserve"> </w:t>
      </w:r>
      <w:r w:rsidR="002B1C2A">
        <w:t>nalézt</w:t>
      </w:r>
      <w:r w:rsidR="005E6B75">
        <w:t xml:space="preserve">. Rašeliniště je překrásný a </w:t>
      </w:r>
      <w:r w:rsidR="00EB5A49">
        <w:t>ne příliš hojně se vyskytující</w:t>
      </w:r>
      <w:r w:rsidR="005E6B75">
        <w:t xml:space="preserve"> biotop, kde je možno </w:t>
      </w:r>
      <w:r w:rsidR="002B1C2A">
        <w:t xml:space="preserve">narazit </w:t>
      </w:r>
      <w:r w:rsidR="005E6B75">
        <w:t>i</w:t>
      </w:r>
      <w:r w:rsidR="002B1C2A">
        <w:t xml:space="preserve"> na</w:t>
      </w:r>
      <w:r w:rsidR="005E6B75">
        <w:t xml:space="preserve"> </w:t>
      </w:r>
      <w:r w:rsidR="00DE306A">
        <w:t>ohrožené druhy rostlin a zvířat.</w:t>
      </w:r>
      <w:r w:rsidR="005E6B75">
        <w:t xml:space="preserve"> </w:t>
      </w:r>
      <w:r w:rsidR="00DE306A">
        <w:t>Tudíž</w:t>
      </w:r>
      <w:r w:rsidR="005E6B75">
        <w:t xml:space="preserve"> je třeba při její těžbě postupovat velmi citlivě a náležitě zhodnotit případný dopad na životní prostředí.</w:t>
      </w:r>
      <w:r w:rsidR="009E1E72">
        <w:rPr>
          <w:rStyle w:val="Znakapoznpodarou"/>
        </w:rPr>
        <w:footnoteReference w:id="6"/>
      </w:r>
    </w:p>
    <w:p w:rsidR="00CD4C7A" w:rsidRPr="003C6354" w:rsidRDefault="00417267" w:rsidP="003C6354">
      <w:pPr>
        <w:pStyle w:val="Nadpis3"/>
      </w:pPr>
      <w:bookmarkStart w:id="5" w:name="_Toc310382990"/>
      <w:proofErr w:type="gramStart"/>
      <w:r w:rsidRPr="003C6354">
        <w:t xml:space="preserve">1.2.2  </w:t>
      </w:r>
      <w:r w:rsidR="00CD4C7A" w:rsidRPr="003C6354">
        <w:t>Jíly</w:t>
      </w:r>
      <w:bookmarkEnd w:id="5"/>
      <w:proofErr w:type="gramEnd"/>
    </w:p>
    <w:p w:rsidR="00CD4C7A" w:rsidRDefault="00CD4C7A" w:rsidP="004E6104">
      <w:pPr>
        <w:spacing w:line="360" w:lineRule="auto"/>
      </w:pPr>
    </w:p>
    <w:p w:rsidR="005B789B" w:rsidRDefault="004E6104" w:rsidP="00D66440">
      <w:pPr>
        <w:spacing w:line="360" w:lineRule="auto"/>
        <w:ind w:firstLine="709"/>
      </w:pPr>
      <w:r>
        <w:t xml:space="preserve">Výrobky z jílu </w:t>
      </w:r>
      <w:r w:rsidR="00162CB0">
        <w:t>tvoří rovněž</w:t>
      </w:r>
      <w:r>
        <w:t xml:space="preserve"> </w:t>
      </w:r>
      <w:r w:rsidR="00A77135">
        <w:t>významnou</w:t>
      </w:r>
      <w:r>
        <w:t xml:space="preserve"> část sortimentu firmy paní Jílkové, na jejich blahodárné účinky nelze </w:t>
      </w:r>
      <w:r w:rsidR="00946C5F">
        <w:t xml:space="preserve">tedy </w:t>
      </w:r>
      <w:r>
        <w:t xml:space="preserve">zapomínat. Podnikatelka </w:t>
      </w:r>
      <w:r w:rsidR="00A77135">
        <w:t>dala vzniknout</w:t>
      </w:r>
      <w:r w:rsidR="00495097">
        <w:t>,</w:t>
      </w:r>
      <w:r>
        <w:t xml:space="preserve"> </w:t>
      </w:r>
      <w:r w:rsidRPr="00946C5F">
        <w:t>u zákazník</w:t>
      </w:r>
      <w:r w:rsidR="00A77135" w:rsidRPr="00946C5F">
        <w:t>ů</w:t>
      </w:r>
      <w:r w:rsidR="00DE306A">
        <w:t xml:space="preserve"> velmi</w:t>
      </w:r>
      <w:r w:rsidR="00A77135" w:rsidRPr="00946C5F">
        <w:t xml:space="preserve"> úspěšné</w:t>
      </w:r>
      <w:r w:rsidR="00495097" w:rsidRPr="00946C5F">
        <w:t>,</w:t>
      </w:r>
      <w:r w:rsidRPr="00946C5F">
        <w:t xml:space="preserve"> </w:t>
      </w:r>
      <w:r w:rsidR="00495097" w:rsidRPr="00946C5F">
        <w:t>jílové</w:t>
      </w:r>
      <w:r w:rsidRPr="00946C5F">
        <w:t xml:space="preserve"> </w:t>
      </w:r>
      <w:r w:rsidR="00A77135" w:rsidRPr="00946C5F">
        <w:t>pleťové masce a</w:t>
      </w:r>
      <w:r w:rsidRPr="00946C5F">
        <w:t xml:space="preserve"> </w:t>
      </w:r>
      <w:r w:rsidR="00A77135" w:rsidRPr="00946C5F">
        <w:t>substanc</w:t>
      </w:r>
      <w:r w:rsidR="00495097" w:rsidRPr="00946C5F">
        <w:t>i, vytvořené</w:t>
      </w:r>
      <w:r w:rsidR="00A77135" w:rsidRPr="00946C5F">
        <w:t xml:space="preserve"> následným smícháním</w:t>
      </w:r>
      <w:r w:rsidR="00A77135">
        <w:t xml:space="preserve"> </w:t>
      </w:r>
      <w:r>
        <w:t>čer</w:t>
      </w:r>
      <w:r w:rsidR="00A77135">
        <w:t>ného</w:t>
      </w:r>
      <w:r>
        <w:t xml:space="preserve"> jíl</w:t>
      </w:r>
      <w:r w:rsidR="00A77135">
        <w:t>u</w:t>
      </w:r>
      <w:r>
        <w:t xml:space="preserve"> s horkou vodou</w:t>
      </w:r>
      <w:r w:rsidR="00A77135">
        <w:t>, která</w:t>
      </w:r>
      <w:r>
        <w:t xml:space="preserve"> slouží jako </w:t>
      </w:r>
      <w:r w:rsidR="00A77135">
        <w:t>regenerační kúra pro celé tělo.</w:t>
      </w:r>
      <w:r w:rsidR="003D63F7">
        <w:rPr>
          <w:rStyle w:val="Znakapoznpodarou"/>
        </w:rPr>
        <w:footnoteReference w:id="7"/>
      </w:r>
      <w:r w:rsidR="00DE60FA">
        <w:t xml:space="preserve"> Jak podnikatelka říká, v tomto druhu léčby nevymyslela nic nového, pouze se vrátila k více než 3 000 let staré tradici čínské medicíny, která léčivých účinků jílů využívala. Jelikož zaznamenala s těmito výrobky u zákazníků veliký úspěch, plánuje v blízké budoucnosti sortiment </w:t>
      </w:r>
      <w:r w:rsidR="001010FB">
        <w:t>rozšířit</w:t>
      </w:r>
      <w:r w:rsidR="00012FCB">
        <w:t>.</w:t>
      </w:r>
    </w:p>
    <w:p w:rsidR="004E5599" w:rsidRDefault="00A14D5C" w:rsidP="005B789B">
      <w:pPr>
        <w:pStyle w:val="Nadpis3"/>
      </w:pPr>
      <w:bookmarkStart w:id="6" w:name="_Toc310382991"/>
      <w:r w:rsidRPr="003C6354">
        <w:lastRenderedPageBreak/>
        <w:t>1.2.3</w:t>
      </w:r>
      <w:r w:rsidR="00680C2D" w:rsidRPr="003C6354">
        <w:t xml:space="preserve">  </w:t>
      </w:r>
      <w:r w:rsidR="004E5599" w:rsidRPr="003C6354">
        <w:t>Sapropelová léčivá bahna</w:t>
      </w:r>
      <w:bookmarkEnd w:id="6"/>
    </w:p>
    <w:p w:rsidR="005B789B" w:rsidRPr="005B789B" w:rsidRDefault="005B789B" w:rsidP="005B789B"/>
    <w:p w:rsidR="005A503B" w:rsidRDefault="00575C9E" w:rsidP="005A503B">
      <w:pPr>
        <w:spacing w:line="360" w:lineRule="auto"/>
        <w:ind w:firstLine="709"/>
      </w:pPr>
      <w:r>
        <w:t xml:space="preserve">V sortimentu </w:t>
      </w:r>
      <w:proofErr w:type="spellStart"/>
      <w:r>
        <w:t>Sfagnum</w:t>
      </w:r>
      <w:proofErr w:type="spellEnd"/>
      <w:r>
        <w:t xml:space="preserve"> </w:t>
      </w:r>
      <w:proofErr w:type="spellStart"/>
      <w:r>
        <w:t>Balneo</w:t>
      </w:r>
      <w:proofErr w:type="spellEnd"/>
      <w:r>
        <w:t xml:space="preserve"> se nachází pouze jeden produkt využívající léčivých vlastností sapropelových bahen, které mají blahodárný účinek na celý lidský organismus, především pak na jednotlivé vrstvy pokožky, které hloubkově regenerují.</w:t>
      </w:r>
      <w:r>
        <w:rPr>
          <w:rStyle w:val="Znakapoznpodarou"/>
        </w:rPr>
        <w:footnoteReference w:id="8"/>
      </w:r>
      <w:r w:rsidR="00535686">
        <w:t xml:space="preserve"> Prodává se pod označením „</w:t>
      </w:r>
      <w:proofErr w:type="spellStart"/>
      <w:r w:rsidR="00535686">
        <w:t>Saprox</w:t>
      </w:r>
      <w:proofErr w:type="spellEnd"/>
      <w:r w:rsidR="00535686">
        <w:t>“ a je určen k léčbě plísňových onemocnění.</w:t>
      </w:r>
    </w:p>
    <w:p w:rsidR="005A503B" w:rsidRDefault="005A503B" w:rsidP="005A503B">
      <w:pPr>
        <w:spacing w:line="360" w:lineRule="auto"/>
      </w:pPr>
    </w:p>
    <w:p w:rsidR="00D14E48" w:rsidRPr="003C6354" w:rsidRDefault="00D56635" w:rsidP="003C6354">
      <w:pPr>
        <w:pStyle w:val="Nadpis2"/>
      </w:pPr>
      <w:bookmarkStart w:id="7" w:name="_Toc310382992"/>
      <w:proofErr w:type="gramStart"/>
      <w:r w:rsidRPr="003C6354">
        <w:t>1</w:t>
      </w:r>
      <w:r w:rsidR="00A14D5C" w:rsidRPr="003C6354">
        <w:t xml:space="preserve">.3  </w:t>
      </w:r>
      <w:r w:rsidR="00D14E48" w:rsidRPr="003C6354">
        <w:t>Současnost</w:t>
      </w:r>
      <w:proofErr w:type="gramEnd"/>
      <w:r w:rsidR="005A503B" w:rsidRPr="003C6354">
        <w:t xml:space="preserve"> firmy Ludmila Jílková - TORF</w:t>
      </w:r>
      <w:bookmarkEnd w:id="7"/>
    </w:p>
    <w:p w:rsidR="009C2BBA" w:rsidRDefault="009C2BBA" w:rsidP="00F833C4">
      <w:pPr>
        <w:spacing w:line="360" w:lineRule="auto"/>
      </w:pPr>
    </w:p>
    <w:p w:rsidR="00082A32" w:rsidRDefault="000727C4" w:rsidP="00F833C4">
      <w:pPr>
        <w:spacing w:line="360" w:lineRule="auto"/>
        <w:ind w:firstLine="709"/>
      </w:pPr>
      <w:r>
        <w:t>F</w:t>
      </w:r>
      <w:r w:rsidR="00F833C4">
        <w:t xml:space="preserve">irma Ludmila Jílková – TORF </w:t>
      </w:r>
      <w:r>
        <w:t xml:space="preserve">se v současnosti stále zabývá </w:t>
      </w:r>
      <w:r w:rsidR="00F833C4">
        <w:t>zpracováním surové rašeliny</w:t>
      </w:r>
      <w:r>
        <w:t xml:space="preserve">, tu však používá výhradně </w:t>
      </w:r>
      <w:r w:rsidR="00497606">
        <w:t>jako surovinu pro výrobu</w:t>
      </w:r>
      <w:r>
        <w:t xml:space="preserve"> </w:t>
      </w:r>
      <w:r w:rsidR="00F94100">
        <w:t>kosmetick</w:t>
      </w:r>
      <w:r w:rsidR="00497606">
        <w:t>ých</w:t>
      </w:r>
      <w:r w:rsidR="00FA26FD">
        <w:t xml:space="preserve"> a b</w:t>
      </w:r>
      <w:r w:rsidR="00497606">
        <w:t>a</w:t>
      </w:r>
      <w:r w:rsidR="00FA26FD">
        <w:t>lneologick</w:t>
      </w:r>
      <w:r w:rsidR="00497606">
        <w:t>ých</w:t>
      </w:r>
      <w:r w:rsidR="00FA26FD">
        <w:t xml:space="preserve"> produkt</w:t>
      </w:r>
      <w:r w:rsidR="00497606">
        <w:t>ů, které se prodávají</w:t>
      </w:r>
      <w:r w:rsidR="00FA26FD">
        <w:t xml:space="preserve"> pod chráněnými značkami</w:t>
      </w:r>
      <w:r w:rsidR="00F94100">
        <w:t xml:space="preserve"> </w:t>
      </w:r>
      <w:proofErr w:type="spellStart"/>
      <w:r w:rsidR="00F94100">
        <w:t>Sf</w:t>
      </w:r>
      <w:r w:rsidR="00FA26FD">
        <w:t>agnum</w:t>
      </w:r>
      <w:proofErr w:type="spellEnd"/>
      <w:r w:rsidR="00FA26FD">
        <w:t xml:space="preserve"> </w:t>
      </w:r>
      <w:proofErr w:type="spellStart"/>
      <w:r w:rsidR="00FA26FD">
        <w:t>Cometics</w:t>
      </w:r>
      <w:proofErr w:type="spellEnd"/>
      <w:r w:rsidR="00FA26FD">
        <w:t xml:space="preserve"> a </w:t>
      </w:r>
      <w:proofErr w:type="spellStart"/>
      <w:r w:rsidR="00FA26FD">
        <w:t>Sfagnum</w:t>
      </w:r>
      <w:proofErr w:type="spellEnd"/>
      <w:r w:rsidR="00FA26FD">
        <w:t xml:space="preserve"> </w:t>
      </w:r>
      <w:proofErr w:type="spellStart"/>
      <w:r w:rsidR="00FA26FD">
        <w:t>Balneo</w:t>
      </w:r>
      <w:proofErr w:type="spellEnd"/>
      <w:r w:rsidR="00FA26FD">
        <w:t>.</w:t>
      </w:r>
      <w:r w:rsidR="00497606">
        <w:rPr>
          <w:rStyle w:val="Znakapoznpodarou"/>
        </w:rPr>
        <w:footnoteReference w:id="9"/>
      </w:r>
      <w:r w:rsidR="00F833C4">
        <w:t xml:space="preserve"> </w:t>
      </w:r>
      <w:r w:rsidR="00497606">
        <w:t>J</w:t>
      </w:r>
      <w:r w:rsidR="00F833C4">
        <w:t xml:space="preserve">sou určené </w:t>
      </w:r>
      <w:r w:rsidR="00F94100">
        <w:t xml:space="preserve">především pro lázeňskou a </w:t>
      </w:r>
      <w:proofErr w:type="spellStart"/>
      <w:r w:rsidR="00F94100">
        <w:t>wellness</w:t>
      </w:r>
      <w:proofErr w:type="spellEnd"/>
      <w:r w:rsidR="00F94100">
        <w:t xml:space="preserve"> péči, kterou si však</w:t>
      </w:r>
      <w:r w:rsidR="00497606">
        <w:t>,</w:t>
      </w:r>
      <w:r w:rsidR="00F94100">
        <w:t xml:space="preserve"> díky </w:t>
      </w:r>
      <w:r w:rsidR="00497606">
        <w:t>invenčnosti podnikatelky,</w:t>
      </w:r>
      <w:r w:rsidR="00F94100">
        <w:t xml:space="preserve"> m</w:t>
      </w:r>
      <w:r w:rsidR="00497606">
        <w:t>ohou její zákazníci dopřát i v pohodlí domova</w:t>
      </w:r>
      <w:r w:rsidR="00F94100">
        <w:t>.</w:t>
      </w:r>
    </w:p>
    <w:p w:rsidR="009C2BBA" w:rsidRDefault="0097685A" w:rsidP="00F833C4">
      <w:pPr>
        <w:spacing w:line="360" w:lineRule="auto"/>
        <w:ind w:firstLine="709"/>
      </w:pPr>
      <w:r w:rsidRPr="0097685A">
        <w:t>Po ztrátě možnosti těžby v oblasti Krásna se podnikatelce naskytla příležitost odkupovat</w:t>
      </w:r>
      <w:r w:rsidR="00A53C06">
        <w:t xml:space="preserve"> rašelinu z oblasti Lokte, tato však rovněž </w:t>
      </w:r>
      <w:r>
        <w:t>přešla do režimu přírodních léčivých zdrojů.</w:t>
      </w:r>
      <w:r w:rsidR="00A53C06">
        <w:t xml:space="preserve"> </w:t>
      </w:r>
      <w:r w:rsidR="00A53C06" w:rsidRPr="0097685A">
        <w:t xml:space="preserve">V současné době firma dováží veškerou rašelinu z Lotyšska. </w:t>
      </w:r>
      <w:r>
        <w:t xml:space="preserve"> </w:t>
      </w:r>
      <w:r w:rsidR="00082A32" w:rsidRPr="0097685A">
        <w:t>Jíly</w:t>
      </w:r>
      <w:r w:rsidR="00082A32">
        <w:t xml:space="preserve"> těží ve Skalné, nacházející se poblíž Františkových Lázní. Obě suroviny jsou </w:t>
      </w:r>
      <w:r w:rsidR="00397A04">
        <w:t xml:space="preserve">velmi přísně </w:t>
      </w:r>
      <w:r w:rsidR="00082A32">
        <w:t>testovány Referenční laboratoří pro přírodní léčivé zdroje Ministerstva zdravotnictví ČR</w:t>
      </w:r>
      <w:r w:rsidR="00D126AB" w:rsidRPr="00D126AB">
        <w:t xml:space="preserve"> </w:t>
      </w:r>
      <w:r w:rsidR="00D126AB">
        <w:t>na výskyt plísní, bakterií a toxinů</w:t>
      </w:r>
      <w:r w:rsidR="00082A32">
        <w:t>.</w:t>
      </w:r>
      <w:r w:rsidR="00082A32">
        <w:rPr>
          <w:rStyle w:val="Znakapoznpodarou"/>
        </w:rPr>
        <w:footnoteReference w:id="10"/>
      </w:r>
      <w:r w:rsidR="00397A04">
        <w:t xml:space="preserve"> Náklad rašeliny </w:t>
      </w:r>
      <w:r w:rsidR="00D67EB0">
        <w:t>z každého kamionu</w:t>
      </w:r>
      <w:r w:rsidR="00397A04">
        <w:t xml:space="preserve"> je podroben mikrobiologickým testům</w:t>
      </w:r>
      <w:r w:rsidR="00D67EB0">
        <w:t>.</w:t>
      </w:r>
      <w:r w:rsidR="00397A04">
        <w:t xml:space="preserve"> Paní Jílková potvrdila, že od doby, kdy její </w:t>
      </w:r>
      <w:proofErr w:type="spellStart"/>
      <w:r w:rsidR="00F06EA8">
        <w:t>balneo</w:t>
      </w:r>
      <w:proofErr w:type="spellEnd"/>
      <w:r w:rsidR="00F06EA8">
        <w:t xml:space="preserve"> </w:t>
      </w:r>
      <w:r w:rsidR="00397A04">
        <w:t xml:space="preserve">produkty </w:t>
      </w:r>
      <w:r w:rsidR="00F06EA8">
        <w:t>získaly</w:t>
      </w:r>
      <w:r w:rsidR="00397A04">
        <w:t xml:space="preserve"> označení „léčivé“, se testy ještě zpřísnily.</w:t>
      </w:r>
    </w:p>
    <w:p w:rsidR="00F833C4" w:rsidRPr="003C6354" w:rsidRDefault="00DD1D9C" w:rsidP="003C6354">
      <w:pPr>
        <w:pStyle w:val="Nadpis3"/>
      </w:pPr>
      <w:bookmarkStart w:id="8" w:name="_Toc310382993"/>
      <w:proofErr w:type="gramStart"/>
      <w:r w:rsidRPr="003C6354">
        <w:t>1.3</w:t>
      </w:r>
      <w:r w:rsidR="001125BE" w:rsidRPr="003C6354">
        <w:t xml:space="preserve">.1  </w:t>
      </w:r>
      <w:r w:rsidR="00F833C4" w:rsidRPr="003C6354">
        <w:t>Kosmetika</w:t>
      </w:r>
      <w:proofErr w:type="gramEnd"/>
      <w:r w:rsidR="00F833C4" w:rsidRPr="003C6354">
        <w:t xml:space="preserve"> s rašelinovým extraktem</w:t>
      </w:r>
      <w:bookmarkEnd w:id="8"/>
    </w:p>
    <w:p w:rsidR="00DD1D9C" w:rsidRPr="00DD1D9C" w:rsidRDefault="00DD1D9C" w:rsidP="00DD1D9C"/>
    <w:p w:rsidR="001557AA" w:rsidRDefault="006641A5" w:rsidP="006641A5">
      <w:pPr>
        <w:spacing w:line="360" w:lineRule="auto"/>
        <w:ind w:firstLine="709"/>
      </w:pPr>
      <w:r>
        <w:t>Tato kosmetick</w:t>
      </w:r>
      <w:r w:rsidR="00B72BD1">
        <w:t xml:space="preserve">á řada se prodává pod ochrannou známkou </w:t>
      </w:r>
      <w:proofErr w:type="spellStart"/>
      <w:r>
        <w:t>Sfagnum</w:t>
      </w:r>
      <w:proofErr w:type="spellEnd"/>
      <w:r>
        <w:t xml:space="preserve"> </w:t>
      </w:r>
      <w:proofErr w:type="spellStart"/>
      <w:r>
        <w:t>Cosmetics</w:t>
      </w:r>
      <w:proofErr w:type="spellEnd"/>
      <w:r w:rsidR="001F4CEA">
        <w:t>.</w:t>
      </w:r>
      <w:r>
        <w:t xml:space="preserve"> </w:t>
      </w:r>
      <w:r w:rsidR="001F4CEA">
        <w:t>J</w:t>
      </w:r>
      <w:r>
        <w:t xml:space="preserve">ejí produkty jsou ceněny pro svůj vysoký obsah minerálních látek a </w:t>
      </w:r>
      <w:proofErr w:type="spellStart"/>
      <w:r>
        <w:t>huminových</w:t>
      </w:r>
      <w:proofErr w:type="spellEnd"/>
      <w:r>
        <w:t xml:space="preserve"> kyselin, </w:t>
      </w:r>
      <w:r>
        <w:lastRenderedPageBreak/>
        <w:t xml:space="preserve">které jsou obsaženy právě v rašelině a v rašelinovém extraktu. Jelikož se jedná o zcela </w:t>
      </w:r>
      <w:r w:rsidR="001F4CEA">
        <w:t>přírodní kosmetiku</w:t>
      </w:r>
      <w:r>
        <w:t xml:space="preserve"> s blahodárnými účinky na celou pokožku těla, je vhodná pro každý typ pleti, především pak pro pleť problematickou a citlivou.</w:t>
      </w:r>
      <w:r w:rsidR="00DD7E81">
        <w:t xml:space="preserve"> </w:t>
      </w:r>
      <w:r w:rsidR="001F4CEA">
        <w:t>J</w:t>
      </w:r>
      <w:r w:rsidR="00DD7E81">
        <w:t>e doporučována jako vhodný doplněk při léčbě atopického ekzému, lupénky nebo akné.</w:t>
      </w:r>
      <w:r w:rsidR="00DD7E81">
        <w:rPr>
          <w:rStyle w:val="Znakapoznpodarou"/>
        </w:rPr>
        <w:footnoteReference w:id="11"/>
      </w:r>
    </w:p>
    <w:p w:rsidR="00574BF1" w:rsidRDefault="00574BF1" w:rsidP="006641A5">
      <w:pPr>
        <w:spacing w:line="360" w:lineRule="auto"/>
        <w:ind w:firstLine="709"/>
      </w:pPr>
      <w:r>
        <w:t>Jednotlivé produkty jsou, pro lepší orientaci záka</w:t>
      </w:r>
      <w:r w:rsidR="001F4CEA">
        <w:t>zníka, členěny do devíti skupin</w:t>
      </w:r>
      <w:r>
        <w:t xml:space="preserve"> podle specifického užití daného výrobku. Skupiny jsou následující</w:t>
      </w:r>
      <w:r>
        <w:rPr>
          <w:rStyle w:val="Znakapoznpodarou"/>
        </w:rPr>
        <w:footnoteReference w:id="12"/>
      </w:r>
      <w:r>
        <w:t>:</w:t>
      </w:r>
    </w:p>
    <w:p w:rsidR="00574BF1" w:rsidRPr="00574BF1" w:rsidRDefault="001F4CEA" w:rsidP="00574BF1">
      <w:pPr>
        <w:numPr>
          <w:ilvl w:val="0"/>
          <w:numId w:val="18"/>
        </w:numPr>
        <w:spacing w:line="360" w:lineRule="auto"/>
        <w:rPr>
          <w:i/>
        </w:rPr>
      </w:pPr>
      <w:r>
        <w:rPr>
          <w:i/>
        </w:rPr>
        <w:t>Glyceri</w:t>
      </w:r>
      <w:r w:rsidR="00574BF1" w:rsidRPr="00574BF1">
        <w:rPr>
          <w:i/>
        </w:rPr>
        <w:t>nová mýdla s rašelinovým extraktem</w:t>
      </w:r>
    </w:p>
    <w:p w:rsidR="00574BF1" w:rsidRPr="003A15AB" w:rsidRDefault="001F4CEA" w:rsidP="00574BF1">
      <w:pPr>
        <w:spacing w:line="360" w:lineRule="auto"/>
        <w:ind w:firstLine="709"/>
      </w:pPr>
      <w:r>
        <w:t>Jedná se o přírodní glycerinová mýdla</w:t>
      </w:r>
      <w:r w:rsidR="00574BF1">
        <w:t xml:space="preserve"> bez dalších přidaných látek</w:t>
      </w:r>
      <w:r>
        <w:t>.</w:t>
      </w:r>
      <w:r w:rsidR="00574BF1">
        <w:t xml:space="preserve"> Druhy mýdel jsou </w:t>
      </w:r>
      <w:r>
        <w:t>rozděleny do několika kategorií</w:t>
      </w:r>
      <w:r w:rsidR="00574BF1">
        <w:t xml:space="preserve"> podle podílu rašeliny a extraktů z n</w:t>
      </w:r>
      <w:r>
        <w:t xml:space="preserve">í, které jsou v mýdle obsaženy. Dle zmíněných kritérií nesou názvy </w:t>
      </w:r>
      <w:r w:rsidR="00F06EA8">
        <w:t>„</w:t>
      </w:r>
      <w:proofErr w:type="spellStart"/>
      <w:r w:rsidR="00F06EA8">
        <w:t>light</w:t>
      </w:r>
      <w:proofErr w:type="spellEnd"/>
      <w:r w:rsidR="00F06EA8">
        <w:t>“, „medium“ a</w:t>
      </w:r>
      <w:r w:rsidR="00175045">
        <w:t xml:space="preserve"> „peeling“.</w:t>
      </w:r>
      <w:r w:rsidR="00175045">
        <w:rPr>
          <w:rStyle w:val="Znakapoznpodarou"/>
        </w:rPr>
        <w:footnoteReference w:id="13"/>
      </w:r>
      <w:r w:rsidR="003A15AB">
        <w:t xml:space="preserve"> </w:t>
      </w:r>
      <w:r w:rsidR="00BA77F0">
        <w:t>Každý z produktů se těší přízni jiné skupiny zákazníků. M</w:t>
      </w:r>
      <w:r w:rsidR="002049F8">
        <w:t>ýdl</w:t>
      </w:r>
      <w:r w:rsidR="00BA77F0">
        <w:t>o</w:t>
      </w:r>
      <w:r w:rsidR="002049F8">
        <w:t xml:space="preserve"> „</w:t>
      </w:r>
      <w:proofErr w:type="spellStart"/>
      <w:r w:rsidR="002049F8">
        <w:t>light</w:t>
      </w:r>
      <w:proofErr w:type="spellEnd"/>
      <w:r w:rsidR="002049F8">
        <w:t xml:space="preserve">“ </w:t>
      </w:r>
      <w:r w:rsidR="00BA77F0">
        <w:t>kupují zejména</w:t>
      </w:r>
      <w:r w:rsidR="002049F8">
        <w:t xml:space="preserve"> zákazníci vyšší věkové kategorie</w:t>
      </w:r>
      <w:r w:rsidR="00BA77F0">
        <w:t>,</w:t>
      </w:r>
      <w:r w:rsidR="00BA77F0" w:rsidRPr="00BA77F0">
        <w:t xml:space="preserve"> </w:t>
      </w:r>
      <w:r w:rsidR="00BA77F0">
        <w:t>„medium“ nakupují hlavně ženy středního věku a poslední jmenované</w:t>
      </w:r>
      <w:r w:rsidR="00BA77F0">
        <w:rPr>
          <w:rStyle w:val="Znakapoznpodarou"/>
        </w:rPr>
        <w:footnoteReference w:id="14"/>
      </w:r>
      <w:r w:rsidR="00BA77F0">
        <w:t xml:space="preserve"> je pro svou peelingovou vlastnost kupováno především mladými ženami</w:t>
      </w:r>
      <w:r w:rsidR="002049F8">
        <w:t xml:space="preserve">. </w:t>
      </w:r>
      <w:r w:rsidR="00BA77F0">
        <w:t>Pod označením „mini“ prodává firma malá mýdla určená do hotelových pokojů. Podle zkušenosti</w:t>
      </w:r>
      <w:r w:rsidR="002049F8">
        <w:t xml:space="preserve"> </w:t>
      </w:r>
      <w:r w:rsidR="00BA77F0">
        <w:t>p</w:t>
      </w:r>
      <w:r w:rsidR="002049F8">
        <w:t>aní Jílkov</w:t>
      </w:r>
      <w:r w:rsidR="00BA77F0">
        <w:t>é</w:t>
      </w:r>
      <w:r w:rsidR="002049F8">
        <w:t xml:space="preserve"> hraje</w:t>
      </w:r>
      <w:r w:rsidR="00BA77F0">
        <w:t xml:space="preserve"> v tomto případě hlavní roli cena mýdla.</w:t>
      </w:r>
      <w:r w:rsidR="002049F8">
        <w:t xml:space="preserve"> Hot</w:t>
      </w:r>
      <w:r w:rsidR="00BA77F0">
        <w:t>ely většinou nakupují ve velkém</w:t>
      </w:r>
      <w:r w:rsidR="002049F8">
        <w:t xml:space="preserve"> a na kvalitu jednotlivých hygienických potřeb, kterými je jejich hotel vybaven příliš nehledí.</w:t>
      </w:r>
      <w:r w:rsidR="00BA77F0">
        <w:t xml:space="preserve"> Cena 12 Kč za kus mýdla „mini“ se hotelům může jevit příliš vysoká.</w:t>
      </w:r>
    </w:p>
    <w:p w:rsidR="00574BF1" w:rsidRPr="00202C4A" w:rsidRDefault="00574BF1" w:rsidP="00574BF1">
      <w:pPr>
        <w:numPr>
          <w:ilvl w:val="0"/>
          <w:numId w:val="18"/>
        </w:numPr>
        <w:spacing w:line="360" w:lineRule="auto"/>
        <w:rPr>
          <w:i/>
        </w:rPr>
      </w:pPr>
      <w:r w:rsidRPr="00202C4A">
        <w:rPr>
          <w:i/>
        </w:rPr>
        <w:t>Sprchový gel s rašelinovým extraktem</w:t>
      </w:r>
      <w:r w:rsidR="00202C4A">
        <w:rPr>
          <w:rStyle w:val="Znakapoznpodarou"/>
          <w:i/>
        </w:rPr>
        <w:footnoteReference w:id="15"/>
      </w:r>
    </w:p>
    <w:p w:rsidR="00A75FE6" w:rsidRDefault="00A75FE6" w:rsidP="00D5523A">
      <w:pPr>
        <w:spacing w:line="360" w:lineRule="auto"/>
        <w:ind w:firstLine="709"/>
      </w:pPr>
      <w:r>
        <w:t>Sortiment sprchových gelů</w:t>
      </w:r>
      <w:r w:rsidR="00695306">
        <w:t xml:space="preserve"> je </w:t>
      </w:r>
      <w:r w:rsidR="00383A05">
        <w:t>v nabídce firmy Ludmila Jílková – TORF zastoupen pouze jedním produktem</w:t>
      </w:r>
      <w:r w:rsidR="00695306">
        <w:t>. Paní Jílková je s</w:t>
      </w:r>
      <w:r w:rsidR="00383A05">
        <w:t> ním však</w:t>
      </w:r>
      <w:r w:rsidR="00695306">
        <w:t xml:space="preserve"> velmi spokojena a chválí si i stálý záj</w:t>
      </w:r>
      <w:r w:rsidR="00383A05">
        <w:t>em zákazníků.</w:t>
      </w:r>
      <w:r w:rsidR="00695306">
        <w:t xml:space="preserve"> </w:t>
      </w:r>
      <w:r w:rsidR="00383A05">
        <w:t>Výrobek</w:t>
      </w:r>
      <w:r w:rsidR="00695306">
        <w:t xml:space="preserve"> je vhodný i pro citlivou intimní hygienu, jelikož nezpůsobuje žádné podráždění, naopak má příznivý vliv na udržování správné mikroflóry v oblasti genitálií.</w:t>
      </w:r>
    </w:p>
    <w:p w:rsidR="00A36B6D" w:rsidRPr="00A75FE6" w:rsidRDefault="00A36B6D" w:rsidP="00D5523A">
      <w:pPr>
        <w:spacing w:line="360" w:lineRule="auto"/>
        <w:ind w:firstLine="709"/>
        <w:rPr>
          <w:color w:val="FF0000"/>
        </w:rPr>
      </w:pPr>
    </w:p>
    <w:p w:rsidR="00574BF1" w:rsidRPr="00202C4A" w:rsidRDefault="00574BF1" w:rsidP="00574BF1">
      <w:pPr>
        <w:numPr>
          <w:ilvl w:val="0"/>
          <w:numId w:val="18"/>
        </w:numPr>
        <w:spacing w:line="360" w:lineRule="auto"/>
        <w:rPr>
          <w:i/>
        </w:rPr>
      </w:pPr>
      <w:r w:rsidRPr="00202C4A">
        <w:rPr>
          <w:i/>
        </w:rPr>
        <w:t>Krémy s rašelinovým extraktem</w:t>
      </w:r>
    </w:p>
    <w:p w:rsidR="00A75FE6" w:rsidRDefault="008F28FB" w:rsidP="00D5523A">
      <w:pPr>
        <w:spacing w:line="360" w:lineRule="auto"/>
        <w:ind w:firstLine="709"/>
      </w:pPr>
      <w:r>
        <w:t>Zde jsou krémy rozděleny</w:t>
      </w:r>
      <w:r w:rsidR="00170655">
        <w:t xml:space="preserve"> dle způsobu použití. V nabídce lze nalézt</w:t>
      </w:r>
      <w:r>
        <w:t xml:space="preserve"> denní</w:t>
      </w:r>
      <w:r w:rsidR="0080301C">
        <w:rPr>
          <w:rStyle w:val="Znakapoznpodarou"/>
        </w:rPr>
        <w:footnoteReference w:id="16"/>
      </w:r>
      <w:r w:rsidR="00D5523A">
        <w:t xml:space="preserve"> i noční</w:t>
      </w:r>
      <w:r w:rsidR="007E5929">
        <w:t xml:space="preserve"> </w:t>
      </w:r>
      <w:r>
        <w:t xml:space="preserve">krém, </w:t>
      </w:r>
      <w:r w:rsidR="00D5523A">
        <w:t xml:space="preserve">krém </w:t>
      </w:r>
      <w:r>
        <w:t>hydratační a specielní krém určený pro péči o okolí očí. Dále pak zvláčňující krém na nohy a na ruce.</w:t>
      </w:r>
    </w:p>
    <w:p w:rsidR="00202C4A" w:rsidRPr="00202C4A" w:rsidRDefault="00574BF1" w:rsidP="00202C4A">
      <w:pPr>
        <w:numPr>
          <w:ilvl w:val="0"/>
          <w:numId w:val="18"/>
        </w:numPr>
        <w:spacing w:line="360" w:lineRule="auto"/>
        <w:rPr>
          <w:i/>
        </w:rPr>
      </w:pPr>
      <w:r w:rsidRPr="00202C4A">
        <w:rPr>
          <w:i/>
        </w:rPr>
        <w:t>Čištění pleti</w:t>
      </w:r>
    </w:p>
    <w:p w:rsidR="00065A73" w:rsidRDefault="00202C4A" w:rsidP="00D5523A">
      <w:pPr>
        <w:spacing w:line="360" w:lineRule="auto"/>
        <w:ind w:firstLine="709"/>
      </w:pPr>
      <w:r>
        <w:t>V této sekci kosmetických produktů může firma nabídnout svým zákazníkům čistící pleťovou vodu</w:t>
      </w:r>
      <w:r w:rsidR="00AB40E3">
        <w:rPr>
          <w:rStyle w:val="Znakapoznpodarou"/>
        </w:rPr>
        <w:footnoteReference w:id="17"/>
      </w:r>
      <w:r>
        <w:t>, která je vhodná pro konečné dočištění pleti po použití pleťového mléko nebo masky.</w:t>
      </w:r>
    </w:p>
    <w:p w:rsidR="00D5523A" w:rsidRDefault="00574BF1" w:rsidP="00D5523A">
      <w:pPr>
        <w:numPr>
          <w:ilvl w:val="0"/>
          <w:numId w:val="18"/>
        </w:numPr>
        <w:spacing w:line="360" w:lineRule="auto"/>
        <w:rPr>
          <w:i/>
        </w:rPr>
      </w:pPr>
      <w:r w:rsidRPr="00715AC5">
        <w:rPr>
          <w:i/>
        </w:rPr>
        <w:t>Osvěžovač pleti</w:t>
      </w:r>
      <w:r w:rsidR="00715AC5">
        <w:rPr>
          <w:rStyle w:val="Znakapoznpodarou"/>
          <w:i/>
        </w:rPr>
        <w:footnoteReference w:id="18"/>
      </w:r>
    </w:p>
    <w:p w:rsidR="007B1D27" w:rsidRDefault="00715AC5" w:rsidP="007B1D27">
      <w:pPr>
        <w:spacing w:line="360" w:lineRule="auto"/>
        <w:ind w:firstLine="709"/>
      </w:pPr>
      <w:r>
        <w:t>Firma Ludmila Jílková – TORF si v tomto případě pomáhá využitím silně mineralizované vody pocházející z léčivých pramenů vyvěrajících na Moravě.</w:t>
      </w:r>
      <w:r>
        <w:rPr>
          <w:rStyle w:val="Znakapoznpodarou"/>
        </w:rPr>
        <w:footnoteReference w:id="19"/>
      </w:r>
      <w:r>
        <w:t xml:space="preserve"> </w:t>
      </w:r>
    </w:p>
    <w:p w:rsidR="00574BF1" w:rsidRPr="007B1D27" w:rsidRDefault="00574BF1" w:rsidP="007B1D27">
      <w:pPr>
        <w:numPr>
          <w:ilvl w:val="0"/>
          <w:numId w:val="18"/>
        </w:numPr>
        <w:spacing w:line="360" w:lineRule="auto"/>
      </w:pPr>
      <w:r w:rsidRPr="00D5523A">
        <w:rPr>
          <w:i/>
        </w:rPr>
        <w:t>Koupele s rašelinovým extraktem</w:t>
      </w:r>
    </w:p>
    <w:p w:rsidR="00D5523A" w:rsidRDefault="00E31312" w:rsidP="005E7011">
      <w:pPr>
        <w:spacing w:line="360" w:lineRule="auto"/>
        <w:ind w:firstLine="709"/>
      </w:pPr>
      <w:r>
        <w:t xml:space="preserve">Sortiment koupelí </w:t>
      </w:r>
      <w:r w:rsidR="00B15E22">
        <w:t>čítá</w:t>
      </w:r>
      <w:r>
        <w:t xml:space="preserve"> tři druhy, všechny z nich pochopitelně obsahují rašelinové extrakty. První je obohacen o výtažky z avokáda</w:t>
      </w:r>
      <w:r>
        <w:rPr>
          <w:rStyle w:val="Znakapoznpodarou"/>
        </w:rPr>
        <w:footnoteReference w:id="20"/>
      </w:r>
      <w:r w:rsidR="00A81555">
        <w:t xml:space="preserve">, druhý a třetí se od sebe liší pouze </w:t>
      </w:r>
      <w:r w:rsidR="00B15E22">
        <w:t>svou pěnivostí, kdy nepěnivá koupel je určena například pro vířivé vany.</w:t>
      </w:r>
    </w:p>
    <w:p w:rsidR="00A64F70" w:rsidRDefault="00574BF1" w:rsidP="00A64F70">
      <w:pPr>
        <w:numPr>
          <w:ilvl w:val="0"/>
          <w:numId w:val="18"/>
        </w:numPr>
        <w:spacing w:line="360" w:lineRule="auto"/>
        <w:rPr>
          <w:i/>
        </w:rPr>
      </w:pPr>
      <w:r w:rsidRPr="001561F1">
        <w:rPr>
          <w:i/>
        </w:rPr>
        <w:t>Tělová mléka s rašelinovým extraktem</w:t>
      </w:r>
    </w:p>
    <w:p w:rsidR="001561F1" w:rsidRPr="00A64F70" w:rsidRDefault="00A07F1B" w:rsidP="00A64F70">
      <w:pPr>
        <w:spacing w:line="360" w:lineRule="auto"/>
        <w:ind w:firstLine="709"/>
        <w:rPr>
          <w:i/>
        </w:rPr>
      </w:pPr>
      <w:r>
        <w:t>Zde si zákazník může vybrat z nabídky dvou druhů</w:t>
      </w:r>
      <w:r w:rsidR="00C34FB6">
        <w:t xml:space="preserve">. V případě prvního se jedná o klasické tělové mléko, které se aplikuje, zvláště po koupeli, na pokožku celého těla. Druhé je o něco exotičtější </w:t>
      </w:r>
      <w:r w:rsidR="00DE7909">
        <w:t>Kromě rašeliny</w:t>
      </w:r>
      <w:r w:rsidR="00C34FB6">
        <w:t xml:space="preserve"> obsahuje ještě výtažky z</w:t>
      </w:r>
      <w:r w:rsidR="00DE7909">
        <w:t> </w:t>
      </w:r>
      <w:proofErr w:type="spellStart"/>
      <w:r w:rsidR="00C34FB6" w:rsidRPr="007376BC">
        <w:t>guarany</w:t>
      </w:r>
      <w:proofErr w:type="spellEnd"/>
      <w:r w:rsidR="00DE7909">
        <w:t>,</w:t>
      </w:r>
      <w:r w:rsidR="00012AC2">
        <w:rPr>
          <w:rStyle w:val="Znakapoznpodarou"/>
        </w:rPr>
        <w:footnoteReference w:id="21"/>
      </w:r>
      <w:r w:rsidR="00C34FB6">
        <w:t xml:space="preserve"> která má na tělo </w:t>
      </w:r>
      <w:r w:rsidR="00C34FB6">
        <w:lastRenderedPageBreak/>
        <w:t>povzbuzující účinky, proto není doporučeno užívat tento druh tělového mléka před spaním.</w:t>
      </w:r>
      <w:r w:rsidR="00A64F70">
        <w:rPr>
          <w:rStyle w:val="Znakapoznpodarou"/>
        </w:rPr>
        <w:footnoteReference w:id="22"/>
      </w:r>
      <w:r w:rsidR="00C34FB6">
        <w:t xml:space="preserve"> Aplikace produktu je rovněž odlišná, jelikož mléko obsahuje hrubé části, které maj</w:t>
      </w:r>
      <w:r w:rsidR="00DE7909">
        <w:t>í na pokožku peelingový účinek</w:t>
      </w:r>
      <w:r w:rsidR="00FE2DE0">
        <w:t>,</w:t>
      </w:r>
      <w:r w:rsidR="00DE7909">
        <w:t xml:space="preserve"> a </w:t>
      </w:r>
      <w:r w:rsidR="00C34FB6">
        <w:t>pokožka celého těla se musí ještě jednou umýt, aby na těle nezůstaly zbylé části krému.</w:t>
      </w:r>
    </w:p>
    <w:p w:rsidR="00574BF1" w:rsidRDefault="00574BF1" w:rsidP="00574BF1">
      <w:pPr>
        <w:numPr>
          <w:ilvl w:val="0"/>
          <w:numId w:val="18"/>
        </w:numPr>
        <w:spacing w:line="360" w:lineRule="auto"/>
        <w:rPr>
          <w:i/>
        </w:rPr>
      </w:pPr>
      <w:r w:rsidRPr="00A64F70">
        <w:rPr>
          <w:i/>
        </w:rPr>
        <w:t>Pleťové masky</w:t>
      </w:r>
    </w:p>
    <w:p w:rsidR="00591E34" w:rsidRPr="00A64F70" w:rsidRDefault="00663682" w:rsidP="007E1232">
      <w:pPr>
        <w:spacing w:line="360" w:lineRule="auto"/>
        <w:ind w:firstLine="709"/>
      </w:pPr>
      <w:r>
        <w:t xml:space="preserve">Pleťové masky firmy Ludmila Jílková – TORF jsou vhodné k péči o mladou i zralou pleť, pomáhají k léčbě akné a ekzémů. Klienti si mohou vybrat opět ze dvou druhů, a to masku </w:t>
      </w:r>
      <w:r w:rsidRPr="00591E34">
        <w:t xml:space="preserve">jílovou nebo </w:t>
      </w:r>
      <w:proofErr w:type="spellStart"/>
      <w:r w:rsidRPr="00591E34">
        <w:t>peloidní</w:t>
      </w:r>
      <w:proofErr w:type="spellEnd"/>
      <w:r w:rsidR="00DE7909">
        <w:t>.</w:t>
      </w:r>
      <w:r w:rsidRPr="00591E34">
        <w:rPr>
          <w:rStyle w:val="Znakapoznpodarou"/>
        </w:rPr>
        <w:footnoteReference w:id="23"/>
      </w:r>
      <w:r>
        <w:t xml:space="preserve"> </w:t>
      </w:r>
      <w:r w:rsidR="00DE7909">
        <w:t>O</w:t>
      </w:r>
      <w:r>
        <w:t>bě dvě pleť stimulují, regenerují, oml</w:t>
      </w:r>
      <w:r w:rsidR="00DE7909">
        <w:t>azují a zpomalují tvorbu vrásek.</w:t>
      </w:r>
      <w:r>
        <w:t xml:space="preserve"> </w:t>
      </w:r>
      <w:r w:rsidR="00DE7909">
        <w:t>P</w:t>
      </w:r>
      <w:r>
        <w:t xml:space="preserve">oslední jmenovaný účinek je spíše vázán na </w:t>
      </w:r>
      <w:proofErr w:type="spellStart"/>
      <w:r>
        <w:t>peloidní</w:t>
      </w:r>
      <w:proofErr w:type="spellEnd"/>
      <w:r>
        <w:t xml:space="preserve"> masku, která je určena převážně pro zralou a stárnoucí pleť.</w:t>
      </w:r>
      <w:r>
        <w:rPr>
          <w:rStyle w:val="Znakapoznpodarou"/>
        </w:rPr>
        <w:footnoteReference w:id="24"/>
      </w:r>
    </w:p>
    <w:p w:rsidR="00574BF1" w:rsidRDefault="00574BF1" w:rsidP="00574BF1">
      <w:pPr>
        <w:numPr>
          <w:ilvl w:val="0"/>
          <w:numId w:val="18"/>
        </w:numPr>
        <w:spacing w:line="360" w:lineRule="auto"/>
        <w:rPr>
          <w:i/>
        </w:rPr>
      </w:pPr>
      <w:r w:rsidRPr="001E5487">
        <w:rPr>
          <w:i/>
        </w:rPr>
        <w:t>Voda po holení s rašelinovým extraktem</w:t>
      </w:r>
    </w:p>
    <w:p w:rsidR="001E5487" w:rsidRPr="00444EB1" w:rsidRDefault="00444EB1" w:rsidP="00444EB1">
      <w:pPr>
        <w:spacing w:line="360" w:lineRule="auto"/>
        <w:ind w:firstLine="709"/>
      </w:pPr>
      <w:r>
        <w:t xml:space="preserve">Pokaždé, když chce podnikatelka přijít na trh s něčím úplně novým, provádí sama pro sebe výzkum. Zjistila, že 7 z 10 mužů má problémy s pletí, a to převážně po holení, kdy dochází k podráždění pokožky, zarůstání </w:t>
      </w:r>
      <w:r w:rsidR="00F03F84">
        <w:t>vousů</w:t>
      </w:r>
      <w:r>
        <w:t xml:space="preserve"> a podobně. Paní Jílková </w:t>
      </w:r>
      <w:r w:rsidR="001E5487">
        <w:t>vyvinula specielně pro muže vodu po</w:t>
      </w:r>
      <w:r w:rsidR="00F03F84">
        <w:t xml:space="preserve"> holení s rašelinovými extrakty.</w:t>
      </w:r>
      <w:r w:rsidR="001E5487">
        <w:t xml:space="preserve"> </w:t>
      </w:r>
      <w:r w:rsidR="00F03F84">
        <w:t>D</w:t>
      </w:r>
      <w:r w:rsidR="001E5487">
        <w:t xml:space="preserve">íky </w:t>
      </w:r>
      <w:r>
        <w:t xml:space="preserve">absenci </w:t>
      </w:r>
      <w:r w:rsidR="00F03F84">
        <w:t>alkoholu</w:t>
      </w:r>
      <w:r w:rsidR="001E5487">
        <w:t xml:space="preserve"> nedráždí pokožku, zastavuje drobné krvácení a předchází zánětlivým projevům.</w:t>
      </w:r>
      <w:r w:rsidR="00715389">
        <w:rPr>
          <w:rStyle w:val="Znakapoznpodarou"/>
        </w:rPr>
        <w:footnoteReference w:id="25"/>
      </w:r>
      <w:r w:rsidR="001E5487">
        <w:t xml:space="preserve"> </w:t>
      </w:r>
      <w:r>
        <w:t>Voda po holení se velmi dobře prodává</w:t>
      </w:r>
      <w:r w:rsidR="00F03F84">
        <w:t>.</w:t>
      </w:r>
      <w:r>
        <w:t xml:space="preserve"> </w:t>
      </w:r>
      <w:r w:rsidR="00F03F84">
        <w:t>M</w:t>
      </w:r>
      <w:r>
        <w:t xml:space="preserve">ajitelka firmy se pochlubila, že většina zákazníků, kteří tento výrobek vyzkouší, zůstává firmě věrná a objednává si </w:t>
      </w:r>
      <w:r w:rsidR="00F03F84">
        <w:t>ho</w:t>
      </w:r>
      <w:r>
        <w:t xml:space="preserve"> i nadále.</w:t>
      </w:r>
      <w:r w:rsidR="00A36B6D">
        <w:rPr>
          <w:rStyle w:val="Znakapoznpodarou"/>
        </w:rPr>
        <w:footnoteReference w:id="26"/>
      </w:r>
    </w:p>
    <w:p w:rsidR="00D65BF7" w:rsidRPr="003C6354" w:rsidRDefault="00591E34" w:rsidP="003C6354">
      <w:pPr>
        <w:pStyle w:val="Nadpis3"/>
      </w:pPr>
      <w:bookmarkStart w:id="9" w:name="_Toc310382994"/>
      <w:proofErr w:type="gramStart"/>
      <w:r w:rsidRPr="003C6354">
        <w:t>1.3</w:t>
      </w:r>
      <w:r w:rsidR="00D65BF7" w:rsidRPr="003C6354">
        <w:t>.</w:t>
      </w:r>
      <w:r w:rsidR="009A56EF" w:rsidRPr="003C6354">
        <w:t xml:space="preserve">2  </w:t>
      </w:r>
      <w:proofErr w:type="spellStart"/>
      <w:r w:rsidR="00D65BF7" w:rsidRPr="003C6354">
        <w:t>Balneo</w:t>
      </w:r>
      <w:proofErr w:type="spellEnd"/>
      <w:proofErr w:type="gramEnd"/>
      <w:r w:rsidR="00D65BF7" w:rsidRPr="003C6354">
        <w:t xml:space="preserve"> produkty</w:t>
      </w:r>
      <w:bookmarkEnd w:id="9"/>
    </w:p>
    <w:p w:rsidR="00D65BF7" w:rsidRDefault="00D65BF7" w:rsidP="00FC73F1">
      <w:pPr>
        <w:spacing w:line="360" w:lineRule="auto"/>
      </w:pPr>
    </w:p>
    <w:p w:rsidR="00D65BF7" w:rsidRPr="00E52B91" w:rsidRDefault="00C05B50" w:rsidP="00E956E8">
      <w:pPr>
        <w:spacing w:line="360" w:lineRule="auto"/>
        <w:ind w:firstLine="709"/>
      </w:pPr>
      <w:proofErr w:type="spellStart"/>
      <w:proofErr w:type="gramStart"/>
      <w:r>
        <w:t>Balneo</w:t>
      </w:r>
      <w:proofErr w:type="spellEnd"/>
      <w:proofErr w:type="gramEnd"/>
      <w:r>
        <w:t xml:space="preserve"> produkty </w:t>
      </w:r>
      <w:proofErr w:type="gramStart"/>
      <w:r>
        <w:t>lze</w:t>
      </w:r>
      <w:proofErr w:type="gramEnd"/>
      <w:r>
        <w:t xml:space="preserve"> nalézt pod </w:t>
      </w:r>
      <w:r w:rsidR="00E6393B">
        <w:t>ochrannou známkou</w:t>
      </w:r>
      <w:r w:rsidR="005942B6">
        <w:t xml:space="preserve"> </w:t>
      </w:r>
      <w:proofErr w:type="spellStart"/>
      <w:r w:rsidR="005942B6">
        <w:t>Sfagnum</w:t>
      </w:r>
      <w:proofErr w:type="spellEnd"/>
      <w:r w:rsidR="005942B6">
        <w:t xml:space="preserve"> </w:t>
      </w:r>
      <w:proofErr w:type="spellStart"/>
      <w:r w:rsidR="005942B6">
        <w:t>Balneo</w:t>
      </w:r>
      <w:proofErr w:type="spellEnd"/>
      <w:r w:rsidR="005942B6">
        <w:t>.</w:t>
      </w:r>
      <w:r>
        <w:t xml:space="preserve"> </w:t>
      </w:r>
      <w:r w:rsidR="005942B6">
        <w:t>P</w:t>
      </w:r>
      <w:r w:rsidR="00FC73F1">
        <w:t xml:space="preserve">ro tuto část své produkce je firma Ludmila Jílková – TORF </w:t>
      </w:r>
      <w:r w:rsidR="0049560B">
        <w:t xml:space="preserve">svými klienty </w:t>
      </w:r>
      <w:r w:rsidR="00FC73F1">
        <w:t>velm</w:t>
      </w:r>
      <w:r w:rsidR="005942B6">
        <w:t>i ceněna, jelikož právě v tomto odvětví</w:t>
      </w:r>
      <w:r w:rsidR="00FC73F1">
        <w:t xml:space="preserve"> </w:t>
      </w:r>
      <w:r w:rsidR="005942B6">
        <w:t>docílila</w:t>
      </w:r>
      <w:r w:rsidR="00FC73F1">
        <w:t xml:space="preserve"> největších inova</w:t>
      </w:r>
      <w:r w:rsidR="00E6393B">
        <w:t>cí. Dokázala zpříjemnit aplikaci</w:t>
      </w:r>
      <w:r w:rsidR="005942B6">
        <w:t xml:space="preserve"> jednotlivých produktů a</w:t>
      </w:r>
      <w:r w:rsidR="00462B83">
        <w:t xml:space="preserve"> </w:t>
      </w:r>
      <w:r w:rsidR="00FC73F1">
        <w:t>tím ušetřila lázeňským domům nemalé částky</w:t>
      </w:r>
      <w:r w:rsidR="005942B6">
        <w:t>.</w:t>
      </w:r>
      <w:r w:rsidR="00FC73F1">
        <w:t xml:space="preserve"> </w:t>
      </w:r>
      <w:r w:rsidR="005942B6">
        <w:t>P</w:t>
      </w:r>
      <w:r w:rsidR="00FC73F1">
        <w:t xml:space="preserve">ro obsluhu rašelinové koupele </w:t>
      </w:r>
      <w:r w:rsidR="00FC73F1">
        <w:lastRenderedPageBreak/>
        <w:t xml:space="preserve">postačí </w:t>
      </w:r>
      <w:r w:rsidR="005942B6">
        <w:t xml:space="preserve">dnes </w:t>
      </w:r>
      <w:r w:rsidR="00FC73F1">
        <w:t xml:space="preserve">pouze obyčejná vana. </w:t>
      </w:r>
      <w:r w:rsidR="005942B6">
        <w:t>Do</w:t>
      </w:r>
      <w:r w:rsidR="00E956E8">
        <w:t>šlo</w:t>
      </w:r>
      <w:r w:rsidR="005942B6">
        <w:t xml:space="preserve"> tím k</w:t>
      </w:r>
      <w:r w:rsidR="00FC73F1">
        <w:t xml:space="preserve"> </w:t>
      </w:r>
      <w:r w:rsidR="00E956E8">
        <w:t xml:space="preserve">zvýhodnění </w:t>
      </w:r>
      <w:r w:rsidR="005942B6">
        <w:t>l</w:t>
      </w:r>
      <w:r w:rsidR="00E956E8">
        <w:t xml:space="preserve">idí, kteří </w:t>
      </w:r>
      <w:proofErr w:type="gramStart"/>
      <w:r w:rsidR="00E956E8">
        <w:t>se</w:t>
      </w:r>
      <w:proofErr w:type="gramEnd"/>
      <w:r w:rsidR="00E956E8">
        <w:t xml:space="preserve"> do lázní nechystají,</w:t>
      </w:r>
      <w:r w:rsidR="00462B83">
        <w:t xml:space="preserve"> a</w:t>
      </w:r>
      <w:r w:rsidR="00E956E8">
        <w:t xml:space="preserve"> pokud vlastní vanu, není </w:t>
      </w:r>
      <w:r w:rsidR="005942B6">
        <w:t xml:space="preserve">pro ně </w:t>
      </w:r>
      <w:r w:rsidR="00E956E8">
        <w:t xml:space="preserve">problém, aby si koupel sami </w:t>
      </w:r>
      <w:r w:rsidR="00462B83">
        <w:t>doma</w:t>
      </w:r>
      <w:r w:rsidR="00E956E8">
        <w:t xml:space="preserve"> připravili. </w:t>
      </w:r>
      <w:r w:rsidR="00E956E8" w:rsidRPr="00E52B91">
        <w:t xml:space="preserve">Produkty </w:t>
      </w:r>
      <w:proofErr w:type="spellStart"/>
      <w:r w:rsidR="00E52B91" w:rsidRPr="00E52B91">
        <w:t>Sfagnum</w:t>
      </w:r>
      <w:proofErr w:type="spellEnd"/>
      <w:r w:rsidR="00E52B91" w:rsidRPr="00E52B91">
        <w:t xml:space="preserve"> </w:t>
      </w:r>
      <w:proofErr w:type="spellStart"/>
      <w:r w:rsidR="00E52B91" w:rsidRPr="00E52B91">
        <w:t>B</w:t>
      </w:r>
      <w:r w:rsidR="00E956E8" w:rsidRPr="00E52B91">
        <w:t>alneo</w:t>
      </w:r>
      <w:proofErr w:type="spellEnd"/>
      <w:r w:rsidR="00E956E8" w:rsidRPr="00E52B91">
        <w:t xml:space="preserve"> jsou z jejího portfolia těmi </w:t>
      </w:r>
      <w:proofErr w:type="spellStart"/>
      <w:r w:rsidR="00E956E8" w:rsidRPr="00E52B91">
        <w:t>nejexportovanějšími</w:t>
      </w:r>
      <w:proofErr w:type="spellEnd"/>
      <w:r w:rsidR="00E956E8" w:rsidRPr="00E52B91">
        <w:t xml:space="preserve"> na zahraniční trhy.</w:t>
      </w:r>
    </w:p>
    <w:p w:rsidR="00C05B50" w:rsidRDefault="00C05B50" w:rsidP="00E956E8">
      <w:pPr>
        <w:spacing w:line="360" w:lineRule="auto"/>
        <w:ind w:firstLine="709"/>
      </w:pPr>
      <w:r w:rsidRPr="00C05B50">
        <w:t>Produkty</w:t>
      </w:r>
      <w:r>
        <w:t xml:space="preserve"> v řadě </w:t>
      </w:r>
      <w:proofErr w:type="spellStart"/>
      <w:r>
        <w:t>Sfagnum</w:t>
      </w:r>
      <w:proofErr w:type="spellEnd"/>
      <w:r>
        <w:t xml:space="preserve"> </w:t>
      </w:r>
      <w:proofErr w:type="spellStart"/>
      <w:r>
        <w:t>Balneo</w:t>
      </w:r>
      <w:proofErr w:type="spellEnd"/>
      <w:r>
        <w:t xml:space="preserve"> dělí podnikatelka do deseti oddělení podle způsobu jejích aplikace a užití.</w:t>
      </w:r>
    </w:p>
    <w:p w:rsidR="00C05B50" w:rsidRPr="00C05B50" w:rsidRDefault="00C05B50" w:rsidP="00C05B50">
      <w:pPr>
        <w:numPr>
          <w:ilvl w:val="0"/>
          <w:numId w:val="18"/>
        </w:numPr>
        <w:spacing w:line="360" w:lineRule="auto"/>
        <w:rPr>
          <w:i/>
        </w:rPr>
      </w:pPr>
      <w:r w:rsidRPr="00C05B50">
        <w:rPr>
          <w:i/>
        </w:rPr>
        <w:t>Rašelinové koupele</w:t>
      </w:r>
    </w:p>
    <w:p w:rsidR="0019356D" w:rsidRDefault="00B75F27" w:rsidP="00D100D9">
      <w:pPr>
        <w:spacing w:line="360" w:lineRule="auto"/>
        <w:ind w:firstLine="709"/>
      </w:pPr>
      <w:r>
        <w:t>Rašelinové koupele nabízí firma v několika provedeních</w:t>
      </w:r>
      <w:r w:rsidR="004F6510">
        <w:t>.</w:t>
      </w:r>
      <w:r>
        <w:t xml:space="preserve"> </w:t>
      </w:r>
      <w:r w:rsidR="004F6510">
        <w:t>N</w:t>
      </w:r>
      <w:r>
        <w:t>ejoblíbenější koupelí u zákazníků je koupel litrová</w:t>
      </w:r>
      <w:r w:rsidR="004F6510">
        <w:t>,</w:t>
      </w:r>
      <w:r w:rsidR="006629E7">
        <w:rPr>
          <w:rStyle w:val="Znakapoznpodarou"/>
        </w:rPr>
        <w:footnoteReference w:id="27"/>
      </w:r>
      <w:r>
        <w:t xml:space="preserve"> to znamená litr rašelinové hmo</w:t>
      </w:r>
      <w:r w:rsidR="002832EE">
        <w:t>ty na objem jedné kla</w:t>
      </w:r>
      <w:r w:rsidR="005314F3">
        <w:t>sické vany o objemu zhruba 170 litrů.</w:t>
      </w:r>
      <w:r>
        <w:t xml:space="preserve"> Dále se vyrábí koupele s označením „speciál 500“ a „speciál 250“, kdy číslo indikuje </w:t>
      </w:r>
      <w:r w:rsidR="00621870">
        <w:t>počet mililitrů</w:t>
      </w:r>
      <w:r>
        <w:t xml:space="preserve"> rašeliny v balení. Tato menší balení jsou vhodná pro </w:t>
      </w:r>
      <w:r w:rsidR="004F6510">
        <w:t>děti</w:t>
      </w:r>
      <w:r>
        <w:t xml:space="preserve"> nebo pro specielní rehabilitační </w:t>
      </w:r>
      <w:r w:rsidR="004F6510">
        <w:t>koupele, koupele</w:t>
      </w:r>
      <w:r>
        <w:t xml:space="preserve"> nohou či </w:t>
      </w:r>
      <w:r w:rsidR="004F6510">
        <w:t xml:space="preserve">pro </w:t>
      </w:r>
      <w:r>
        <w:t xml:space="preserve">kosmetické </w:t>
      </w:r>
      <w:r w:rsidR="004F6510">
        <w:t>účely, například pro</w:t>
      </w:r>
      <w:r>
        <w:t xml:space="preserve"> léčb</w:t>
      </w:r>
      <w:r w:rsidR="004F6510">
        <w:t>u</w:t>
      </w:r>
      <w:r>
        <w:t xml:space="preserve"> akné. Tato balení lze rovněž využít k přímým zábalům, které mají re</w:t>
      </w:r>
      <w:r w:rsidR="0019356D">
        <w:t>habilitační a kosmetické účinky.</w:t>
      </w:r>
      <w:r>
        <w:t xml:space="preserve"> </w:t>
      </w:r>
      <w:r w:rsidR="0019356D">
        <w:t>P</w:t>
      </w:r>
      <w:r>
        <w:t>oužívají se zejména na přímý zábal lokte, kolene či ramene. V případě, že zákazník vyžaduje větší balení, jedná se většinou o případ lázeňských domů, je firma schopná, po osobním kontaktu, vyrobit i velké 3 litrové balení.</w:t>
      </w:r>
      <w:r w:rsidR="00621870">
        <w:rPr>
          <w:rStyle w:val="Znakapoznpodarou"/>
        </w:rPr>
        <w:footnoteReference w:id="28"/>
      </w:r>
    </w:p>
    <w:p w:rsidR="00C05B50" w:rsidRPr="008C1EE1" w:rsidRDefault="00C05B50" w:rsidP="00C05B50">
      <w:pPr>
        <w:numPr>
          <w:ilvl w:val="0"/>
          <w:numId w:val="18"/>
        </w:numPr>
        <w:spacing w:line="360" w:lineRule="auto"/>
        <w:rPr>
          <w:i/>
        </w:rPr>
      </w:pPr>
      <w:r w:rsidRPr="008C1EE1">
        <w:rPr>
          <w:i/>
        </w:rPr>
        <w:t>Jednorázové rašelinové obklady</w:t>
      </w:r>
    </w:p>
    <w:p w:rsidR="008C1EE1" w:rsidRPr="00DD533D" w:rsidRDefault="000118FB" w:rsidP="00DD533D">
      <w:pPr>
        <w:spacing w:line="360" w:lineRule="auto"/>
        <w:ind w:firstLine="709"/>
      </w:pPr>
      <w:r>
        <w:rPr>
          <w:i/>
        </w:rPr>
        <w:t>„</w:t>
      </w:r>
      <w:r w:rsidRPr="000118FB">
        <w:rPr>
          <w:i/>
        </w:rPr>
        <w:t>Rašelinový zábal je jedna z nejuznávanějších forem tepelné terapie, při které dochází k uvolnění svalových kontrakcí, detoxikaci organismu a příjemné relaxaci celého těla. Forma jednorázových aplikací obsahujících velké množství organických a minerálních látek, které se za pomoci tepelné podpory dostávají do našeho těla, má ro</w:t>
      </w:r>
      <w:r>
        <w:rPr>
          <w:i/>
        </w:rPr>
        <w:t>vněž blahodárný vliv na pokožku.“</w:t>
      </w:r>
      <w:r>
        <w:rPr>
          <w:rStyle w:val="Znakapoznpodarou"/>
          <w:i/>
        </w:rPr>
        <w:footnoteReference w:id="29"/>
      </w:r>
      <w:r w:rsidR="00DD533D">
        <w:t xml:space="preserve"> Takto </w:t>
      </w:r>
      <w:r w:rsidR="0019356D">
        <w:t xml:space="preserve">paní Jílková </w:t>
      </w:r>
      <w:r w:rsidR="00DD533D">
        <w:t>charakterizuje blahodárné účinky rašelinových obkladů</w:t>
      </w:r>
      <w:r w:rsidR="00751769">
        <w:rPr>
          <w:rStyle w:val="Znakapoznpodarou"/>
        </w:rPr>
        <w:footnoteReference w:id="30"/>
      </w:r>
      <w:r w:rsidR="00DD533D">
        <w:t xml:space="preserve"> na svých webových stránkách. Jednotlivé obklady jsou děleny do několi</w:t>
      </w:r>
      <w:r w:rsidR="0019356D">
        <w:t>ka kategorií: „set“, „</w:t>
      </w:r>
      <w:proofErr w:type="spellStart"/>
      <w:r w:rsidR="0019356D">
        <w:t>multiset</w:t>
      </w:r>
      <w:proofErr w:type="spellEnd"/>
      <w:r w:rsidR="0019356D">
        <w:t>“ a „obklad“.</w:t>
      </w:r>
      <w:r w:rsidR="00DD533D">
        <w:t xml:space="preserve"> </w:t>
      </w:r>
      <w:r w:rsidR="0019356D">
        <w:t>P</w:t>
      </w:r>
      <w:r w:rsidR="00DD533D">
        <w:t xml:space="preserve">okaždé ve třech velikostních </w:t>
      </w:r>
      <w:r w:rsidR="008D640B">
        <w:t>kategoriích</w:t>
      </w:r>
      <w:r w:rsidR="0019356D">
        <w:t>:</w:t>
      </w:r>
      <w:r w:rsidR="00DD533D">
        <w:t xml:space="preserve"> </w:t>
      </w:r>
      <w:r w:rsidR="00DD533D">
        <w:lastRenderedPageBreak/>
        <w:t>malá (150 x 400 mm), střední (300 x 400 mm) a velká (600 x 400 mm). Velký obklad v sobě již ovšem nezahrnuje verzi „set“.</w:t>
      </w:r>
      <w:r w:rsidR="00E073E7">
        <w:rPr>
          <w:rStyle w:val="Znakapoznpodarou"/>
        </w:rPr>
        <w:footnoteReference w:id="31"/>
      </w:r>
    </w:p>
    <w:p w:rsidR="00C05B50" w:rsidRDefault="00C05B50" w:rsidP="00C05B50">
      <w:pPr>
        <w:numPr>
          <w:ilvl w:val="0"/>
          <w:numId w:val="18"/>
        </w:numPr>
        <w:spacing w:line="360" w:lineRule="auto"/>
        <w:rPr>
          <w:i/>
        </w:rPr>
      </w:pPr>
      <w:r w:rsidRPr="000118FB">
        <w:rPr>
          <w:i/>
        </w:rPr>
        <w:t>Rašelinové ohřevy</w:t>
      </w:r>
    </w:p>
    <w:p w:rsidR="003563B6" w:rsidRPr="003563B6" w:rsidRDefault="003563B6" w:rsidP="001972A4">
      <w:pPr>
        <w:spacing w:line="360" w:lineRule="auto"/>
        <w:ind w:firstLine="709"/>
      </w:pPr>
      <w:r>
        <w:t>V tomto případě se jedná o polštářky vyrobené z </w:t>
      </w:r>
      <w:r w:rsidRPr="003563B6">
        <w:rPr>
          <w:color w:val="FF0000"/>
        </w:rPr>
        <w:t xml:space="preserve"> </w:t>
      </w:r>
      <w:r w:rsidR="008D640B" w:rsidRPr="008D640B">
        <w:t>PVC</w:t>
      </w:r>
      <w:r w:rsidRPr="008D640B">
        <w:t>,</w:t>
      </w:r>
      <w:r>
        <w:t xml:space="preserve"> </w:t>
      </w:r>
      <w:r w:rsidR="0019356D">
        <w:t>naplněné</w:t>
      </w:r>
      <w:r>
        <w:t xml:space="preserve"> jemně mletou rašelinou, která má vynikající schopnost udrže</w:t>
      </w:r>
      <w:r w:rsidR="0019356D">
        <w:t>t požadovanou</w:t>
      </w:r>
      <w:r>
        <w:t xml:space="preserve"> teplot</w:t>
      </w:r>
      <w:r w:rsidR="0019356D">
        <w:t>u</w:t>
      </w:r>
      <w:r>
        <w:t xml:space="preserve"> po delší dobu, než je tomu například u ohřevných lahví naplněných vodou. </w:t>
      </w:r>
      <w:proofErr w:type="spellStart"/>
      <w:r>
        <w:t>Nahřáté</w:t>
      </w:r>
      <w:proofErr w:type="spellEnd"/>
      <w:r>
        <w:t xml:space="preserve"> polštářky se umístí na bolavé místo, aby dobře seděly a pokryly jej celé</w:t>
      </w:r>
      <w:r w:rsidR="0019356D">
        <w:t>. J</w:t>
      </w:r>
      <w:r>
        <w:t xml:space="preserve">ejich tvar </w:t>
      </w:r>
      <w:r w:rsidR="0019356D">
        <w:t xml:space="preserve">je </w:t>
      </w:r>
      <w:r>
        <w:t>uzpůsoben anato</w:t>
      </w:r>
      <w:r w:rsidR="0019356D">
        <w:t>mickým proporcím daných oblastí,</w:t>
      </w:r>
      <w:r>
        <w:t xml:space="preserve"> </w:t>
      </w:r>
      <w:r w:rsidR="0019356D">
        <w:t>p</w:t>
      </w:r>
      <w:r>
        <w:t>roto lze v nabídce firmy nalézt</w:t>
      </w:r>
      <w:r w:rsidR="0019356D">
        <w:t xml:space="preserve"> například</w:t>
      </w:r>
      <w:r>
        <w:t xml:space="preserve"> speciální tvar ohřevných polštářků pro krční</w:t>
      </w:r>
      <w:r w:rsidR="009F3154">
        <w:t xml:space="preserve"> </w:t>
      </w:r>
      <w:r>
        <w:t>a ledvinovou oblast</w:t>
      </w:r>
      <w:r w:rsidR="0019356D">
        <w:t>.</w:t>
      </w:r>
      <w:r w:rsidR="009F3154">
        <w:rPr>
          <w:rStyle w:val="Znakapoznpodarou"/>
        </w:rPr>
        <w:footnoteReference w:id="32"/>
      </w:r>
      <w:r>
        <w:t xml:space="preserve"> Poslední, třetí typ, který se prodává pod označením „Termofor“ je obdélníkového tvaru a </w:t>
      </w:r>
      <w:r w:rsidR="009F3154">
        <w:t>je tak vhodný</w:t>
      </w:r>
      <w:r>
        <w:t xml:space="preserve"> </w:t>
      </w:r>
      <w:r w:rsidR="0019356D">
        <w:t>pro univerzální použití na jakémkoliv</w:t>
      </w:r>
      <w:r>
        <w:t xml:space="preserve"> míst</w:t>
      </w:r>
      <w:r w:rsidR="0019356D">
        <w:t>ě lidského těla</w:t>
      </w:r>
      <w:r>
        <w:t>, které vyžaduje úlevu od bolesti.</w:t>
      </w:r>
    </w:p>
    <w:p w:rsidR="00C05B50" w:rsidRDefault="00C05B50" w:rsidP="00C05B50">
      <w:pPr>
        <w:numPr>
          <w:ilvl w:val="0"/>
          <w:numId w:val="18"/>
        </w:numPr>
        <w:spacing w:line="360" w:lineRule="auto"/>
        <w:rPr>
          <w:i/>
        </w:rPr>
      </w:pPr>
      <w:r w:rsidRPr="001972A4">
        <w:rPr>
          <w:i/>
        </w:rPr>
        <w:t>„Stop bércovým vředům“</w:t>
      </w:r>
    </w:p>
    <w:p w:rsidR="001972A4" w:rsidRPr="001972A4" w:rsidRDefault="00136A65" w:rsidP="009B72A8">
      <w:pPr>
        <w:spacing w:line="360" w:lineRule="auto"/>
        <w:ind w:firstLine="709"/>
      </w:pPr>
      <w:r>
        <w:t xml:space="preserve">V tomto setu s názvem </w:t>
      </w:r>
      <w:r w:rsidRPr="00136A65">
        <w:t>„Stop bércovým vředům“</w:t>
      </w:r>
      <w:r>
        <w:t xml:space="preserve"> se nachází 3 rašelinové </w:t>
      </w:r>
      <w:r w:rsidR="008D640B">
        <w:t>výrobky</w:t>
      </w:r>
      <w:r>
        <w:t xml:space="preserve">, jejichž pravidelným používáním lze docílit zlepšení stavu postižených </w:t>
      </w:r>
      <w:r w:rsidR="00CC071D">
        <w:t>míst. Nejprve se na místo aplik</w:t>
      </w:r>
      <w:r w:rsidR="00C21183">
        <w:t>uje rašelinový extrakt.</w:t>
      </w:r>
      <w:r w:rsidR="00CC071D">
        <w:t xml:space="preserve"> </w:t>
      </w:r>
      <w:r w:rsidR="00C21183">
        <w:t>J</w:t>
      </w:r>
      <w:r w:rsidR="00CC071D">
        <w:t xml:space="preserve">edná se o </w:t>
      </w:r>
      <w:r w:rsidR="00CC071D" w:rsidRPr="00CC071D">
        <w:rPr>
          <w:i/>
        </w:rPr>
        <w:t>„alkoholový výluh z rašeliny obohacený éterickým olejem ze smrkového jehličí“</w:t>
      </w:r>
      <w:r w:rsidR="00C21183">
        <w:rPr>
          <w:i/>
        </w:rPr>
        <w:t>.</w:t>
      </w:r>
      <w:r w:rsidR="00CC071D">
        <w:rPr>
          <w:rStyle w:val="Znakapoznpodarou"/>
          <w:i/>
        </w:rPr>
        <w:footnoteReference w:id="33"/>
      </w:r>
      <w:r w:rsidR="00B81BB8">
        <w:t xml:space="preserve"> </w:t>
      </w:r>
      <w:r w:rsidR="00C21183">
        <w:t>P</w:t>
      </w:r>
      <w:r w:rsidR="00B81BB8">
        <w:t>oté se inkriminova</w:t>
      </w:r>
      <w:r w:rsidR="00C428E2">
        <w:t>ná</w:t>
      </w:r>
      <w:r w:rsidR="00C57FD8">
        <w:t xml:space="preserve"> místa omyjí glycerinovým mýdlem s rašelinovým extraktem a péče se zakončí aplikací krému </w:t>
      </w:r>
      <w:r w:rsidR="005C072C">
        <w:t xml:space="preserve">„extra“, </w:t>
      </w:r>
      <w:r w:rsidR="00C21183">
        <w:t>s vyšším obsahem</w:t>
      </w:r>
      <w:r w:rsidR="00C57FD8">
        <w:t> rašelinov</w:t>
      </w:r>
      <w:r w:rsidR="00C21183">
        <w:t>ého</w:t>
      </w:r>
      <w:r w:rsidR="00C57FD8">
        <w:t xml:space="preserve"> extrakt</w:t>
      </w:r>
      <w:r w:rsidR="00C21183">
        <w:t>u</w:t>
      </w:r>
      <w:r w:rsidR="00C57FD8">
        <w:t>.</w:t>
      </w:r>
    </w:p>
    <w:p w:rsidR="00C05B50" w:rsidRPr="009B72A8" w:rsidRDefault="00C05B50" w:rsidP="00C05B50">
      <w:pPr>
        <w:numPr>
          <w:ilvl w:val="0"/>
          <w:numId w:val="18"/>
        </w:numPr>
        <w:spacing w:line="360" w:lineRule="auto"/>
        <w:rPr>
          <w:i/>
        </w:rPr>
      </w:pPr>
      <w:r w:rsidRPr="009B72A8">
        <w:rPr>
          <w:i/>
        </w:rPr>
        <w:t>Černý jíl</w:t>
      </w:r>
    </w:p>
    <w:p w:rsidR="009B72A8" w:rsidRPr="009B72A8" w:rsidRDefault="009B72A8" w:rsidP="002C7037">
      <w:pPr>
        <w:spacing w:line="360" w:lineRule="auto"/>
        <w:ind w:firstLine="709"/>
      </w:pPr>
      <w:r>
        <w:t xml:space="preserve">Jedná se o jemně mletý prášek, který má téměř stejný obsah </w:t>
      </w:r>
      <w:proofErr w:type="spellStart"/>
      <w:r w:rsidRPr="0092512B">
        <w:t>huminových</w:t>
      </w:r>
      <w:proofErr w:type="spellEnd"/>
      <w:r w:rsidRPr="0092512B">
        <w:t xml:space="preserve"> kyselin</w:t>
      </w:r>
      <w:r>
        <w:rPr>
          <w:color w:val="FF0000"/>
        </w:rPr>
        <w:t xml:space="preserve"> </w:t>
      </w:r>
      <w:r w:rsidRPr="009B72A8">
        <w:t>jako rašelina</w:t>
      </w:r>
      <w:r>
        <w:t>. Pro své</w:t>
      </w:r>
      <w:r w:rsidR="00601D81">
        <w:t xml:space="preserve"> kvalitní vlastnosti se používá na nejrůznější zábaly</w:t>
      </w:r>
      <w:r w:rsidR="00601D81">
        <w:rPr>
          <w:rStyle w:val="Znakapoznpodarou"/>
        </w:rPr>
        <w:footnoteReference w:id="34"/>
      </w:r>
      <w:r w:rsidR="00601D81">
        <w:t>. Prášek se smíchá s vodou a za pomocí plochého štětce se aplikuje na jednotlivá místa</w:t>
      </w:r>
      <w:r w:rsidR="00FE2DE0">
        <w:t>.</w:t>
      </w:r>
      <w:r w:rsidR="00601D81">
        <w:t xml:space="preserve"> </w:t>
      </w:r>
      <w:r w:rsidR="00FE2DE0">
        <w:t>T</w:t>
      </w:r>
      <w:r w:rsidR="00601D81">
        <w:t>y je pak potřeba držet v teple, aby mohl jíl dobře pracovat.</w:t>
      </w:r>
      <w:r w:rsidR="00601D81">
        <w:rPr>
          <w:rStyle w:val="Znakapoznpodarou"/>
        </w:rPr>
        <w:footnoteReference w:id="35"/>
      </w:r>
    </w:p>
    <w:p w:rsidR="00C05B50" w:rsidRDefault="00C05B50" w:rsidP="00C05B50">
      <w:pPr>
        <w:numPr>
          <w:ilvl w:val="0"/>
          <w:numId w:val="18"/>
        </w:numPr>
        <w:spacing w:line="360" w:lineRule="auto"/>
        <w:rPr>
          <w:i/>
        </w:rPr>
      </w:pPr>
      <w:r w:rsidRPr="00D213CE">
        <w:rPr>
          <w:i/>
        </w:rPr>
        <w:lastRenderedPageBreak/>
        <w:t>Vaginální slatinný tampon</w:t>
      </w:r>
      <w:r w:rsidR="00A42710">
        <w:rPr>
          <w:rStyle w:val="Znakapoznpodarou"/>
          <w:i/>
        </w:rPr>
        <w:footnoteReference w:id="36"/>
      </w:r>
    </w:p>
    <w:p w:rsidR="001A6307" w:rsidRDefault="00C07DE8" w:rsidP="004F73AB">
      <w:pPr>
        <w:spacing w:line="360" w:lineRule="auto"/>
        <w:ind w:firstLine="709"/>
      </w:pPr>
      <w:r>
        <w:t xml:space="preserve">Na tento produkt je podnikatelka paní Jílková velmi pyšná, </w:t>
      </w:r>
      <w:r w:rsidR="00FE2DE0">
        <w:t>také</w:t>
      </w:r>
      <w:r w:rsidRPr="004F73AB">
        <w:t xml:space="preserve"> na jeho vývoji</w:t>
      </w:r>
      <w:r w:rsidR="00FE2DE0">
        <w:t xml:space="preserve"> pracovala</w:t>
      </w:r>
      <w:r w:rsidRPr="004F73AB">
        <w:t xml:space="preserve"> několik let. Jelikož se jedná o léč</w:t>
      </w:r>
      <w:r>
        <w:t xml:space="preserve">ivý </w:t>
      </w:r>
      <w:r w:rsidR="00CA2AE2">
        <w:t>výrobek</w:t>
      </w:r>
      <w:r>
        <w:t xml:space="preserve">, musel </w:t>
      </w:r>
      <w:r w:rsidR="00CA2AE2">
        <w:t xml:space="preserve">produkt </w:t>
      </w:r>
      <w:r>
        <w:t>projít mnoha testy a nejrůznějšími zkouškami, aby byla ověřena jeho zdravotní nezávadnost.</w:t>
      </w:r>
      <w:r w:rsidR="004F73AB">
        <w:t xml:space="preserve"> Výrobek byl před rokem schválen a získal označení zdravotnický prostředek 2B</w:t>
      </w:r>
      <w:r w:rsidR="00FE2DE0">
        <w:t>. To mimo jiné znamená,</w:t>
      </w:r>
      <w:r w:rsidR="004F73AB">
        <w:t xml:space="preserve"> že obsahuje jeden prvek, který je třeba </w:t>
      </w:r>
      <w:r w:rsidR="00725DEB">
        <w:t>po</w:t>
      </w:r>
      <w:r w:rsidR="004F73AB">
        <w:t xml:space="preserve"> </w:t>
      </w:r>
      <w:r w:rsidR="00725DEB">
        <w:t>použití</w:t>
      </w:r>
      <w:r w:rsidR="004F73AB">
        <w:t xml:space="preserve"> vždy sterilovat. Po mnoha zkouškách, </w:t>
      </w:r>
      <w:r w:rsidR="00FE2DE0">
        <w:t>které ověřily, že</w:t>
      </w:r>
      <w:r w:rsidR="004F73AB">
        <w:t xml:space="preserve"> </w:t>
      </w:r>
      <w:r w:rsidR="00C8335E">
        <w:t xml:space="preserve">jeho kvalitu a hygienickou bezpečnost </w:t>
      </w:r>
      <w:r w:rsidR="00FE2DE0">
        <w:t xml:space="preserve">je možné zabezpečit </w:t>
      </w:r>
      <w:r w:rsidR="00C8335E">
        <w:t>i</w:t>
      </w:r>
      <w:r w:rsidR="004F73AB">
        <w:t xml:space="preserve"> v domá</w:t>
      </w:r>
      <w:r w:rsidR="00FE2DE0">
        <w:t>cím prostředí, povolení získal.</w:t>
      </w:r>
    </w:p>
    <w:p w:rsidR="00D213CE" w:rsidRDefault="00CA2AE2" w:rsidP="001A6307">
      <w:pPr>
        <w:spacing w:line="360" w:lineRule="auto"/>
        <w:ind w:firstLine="709"/>
      </w:pPr>
      <w:r>
        <w:t xml:space="preserve">Charakteristika jednotlivých kvalit výrobku je </w:t>
      </w:r>
      <w:r w:rsidR="00167C6F">
        <w:t>popsána</w:t>
      </w:r>
      <w:r>
        <w:t xml:space="preserve"> níže, </w:t>
      </w:r>
      <w:r w:rsidR="00167C6F">
        <w:t xml:space="preserve">a to </w:t>
      </w:r>
      <w:r>
        <w:t xml:space="preserve">přesně tak, jak ji specifikuje </w:t>
      </w:r>
      <w:r w:rsidR="00167C6F">
        <w:t>sama paní Jílková.</w:t>
      </w:r>
      <w:r>
        <w:t xml:space="preserve"> </w:t>
      </w:r>
      <w:r w:rsidR="00167C6F">
        <w:t>Ta</w:t>
      </w:r>
      <w:r>
        <w:t xml:space="preserve"> si tímto výrobkem otevřela cestu do mnoha českých </w:t>
      </w:r>
      <w:r w:rsidR="00EA029D">
        <w:t xml:space="preserve">i zahraničních </w:t>
      </w:r>
      <w:r>
        <w:t xml:space="preserve">gynekologických ordinací, které mohou při léčbě </w:t>
      </w:r>
      <w:r w:rsidR="00EA029D">
        <w:t xml:space="preserve">gynekologických </w:t>
      </w:r>
      <w:r>
        <w:t>onemocnění</w:t>
      </w:r>
      <w:r w:rsidR="000A207C">
        <w:t>ch</w:t>
      </w:r>
      <w:r>
        <w:t xml:space="preserve"> využít příznivých účinků přírodní léčby, kde jsou </w:t>
      </w:r>
      <w:r w:rsidR="000A207C">
        <w:t xml:space="preserve">téměř </w:t>
      </w:r>
      <w:r>
        <w:t xml:space="preserve">vyloučeny vedlejší </w:t>
      </w:r>
      <w:r w:rsidR="00EA029D">
        <w:t>účinky.</w:t>
      </w:r>
      <w:r w:rsidR="004F73AB">
        <w:t xml:space="preserve"> </w:t>
      </w:r>
      <w:r w:rsidR="00167C6F">
        <w:t xml:space="preserve">Jedná se však o běh na dlouhou trať, </w:t>
      </w:r>
      <w:r w:rsidR="00CE4234">
        <w:t>přesvědčit lékaře i samotné pacienty, aby tento produkt vyzkoušeli</w:t>
      </w:r>
      <w:r w:rsidR="00167C6F">
        <w:t>, je velmi složité</w:t>
      </w:r>
      <w:r w:rsidR="00CE4234">
        <w:t xml:space="preserve">. Firma sama pořádá nebo </w:t>
      </w:r>
      <w:r w:rsidR="001A6307">
        <w:t xml:space="preserve">se </w:t>
      </w:r>
      <w:r w:rsidR="00167C6F">
        <w:t>alespoň účas</w:t>
      </w:r>
      <w:r w:rsidR="00CE4234">
        <w:t>t</w:t>
      </w:r>
      <w:r w:rsidR="001A6307">
        <w:t>ní mnohých seminářů, které se konají v nejrůznějších lázeňských městech,</w:t>
      </w:r>
      <w:r w:rsidR="00167C6F">
        <w:t xml:space="preserve"> kde odbornou i</w:t>
      </w:r>
      <w:r w:rsidR="000A207C">
        <w:t xml:space="preserve"> laickou veřejnost </w:t>
      </w:r>
      <w:r w:rsidR="001A6307">
        <w:t>s výhodami „</w:t>
      </w:r>
      <w:proofErr w:type="spellStart"/>
      <w:r w:rsidR="001A6307">
        <w:t>Vagi</w:t>
      </w:r>
      <w:proofErr w:type="spellEnd"/>
      <w:r w:rsidR="001A6307">
        <w:t xml:space="preserve"> </w:t>
      </w:r>
      <w:proofErr w:type="spellStart"/>
      <w:r w:rsidR="001A6307">
        <w:t>Peetu</w:t>
      </w:r>
      <w:proofErr w:type="spellEnd"/>
      <w:r w:rsidR="001A6307">
        <w:t xml:space="preserve">“ seznamuje. </w:t>
      </w:r>
      <w:r w:rsidR="00566949">
        <w:t xml:space="preserve">Po schvalovacích procesech, kdy je nutný souhlas všech států, </w:t>
      </w:r>
      <w:r w:rsidR="00167C6F">
        <w:t>ve kterých</w:t>
      </w:r>
      <w:r w:rsidR="00566949">
        <w:t xml:space="preserve"> se výrobek </w:t>
      </w:r>
      <w:r w:rsidR="000A207C">
        <w:t xml:space="preserve">bude </w:t>
      </w:r>
      <w:r w:rsidR="00566949">
        <w:t>prodávat a finální</w:t>
      </w:r>
      <w:r w:rsidR="000A207C">
        <w:t>m</w:t>
      </w:r>
      <w:r w:rsidR="00566949">
        <w:t xml:space="preserve"> schválení</w:t>
      </w:r>
      <w:r w:rsidR="000A207C">
        <w:t>m</w:t>
      </w:r>
      <w:r w:rsidR="00566949">
        <w:t xml:space="preserve"> komise ve Švýcarsku</w:t>
      </w:r>
      <w:r w:rsidR="000A207C">
        <w:t>, se označení „</w:t>
      </w:r>
      <w:proofErr w:type="spellStart"/>
      <w:r w:rsidR="000A207C">
        <w:t>Vagi</w:t>
      </w:r>
      <w:proofErr w:type="spellEnd"/>
      <w:r w:rsidR="000A207C">
        <w:t xml:space="preserve"> </w:t>
      </w:r>
      <w:proofErr w:type="spellStart"/>
      <w:r w:rsidR="000A207C">
        <w:t>Peet</w:t>
      </w:r>
      <w:proofErr w:type="spellEnd"/>
      <w:r w:rsidR="000A207C">
        <w:t xml:space="preserve">“ přesunulo pod ochrannou známku patřící podnikatelce Ludmile Jílkové. </w:t>
      </w:r>
      <w:r w:rsidR="001A6307">
        <w:t xml:space="preserve">Tampon samotný si dala </w:t>
      </w:r>
      <w:r w:rsidR="000A207C">
        <w:t xml:space="preserve">podnikatelka </w:t>
      </w:r>
      <w:r w:rsidR="001A6307">
        <w:t xml:space="preserve">ještě patentovat. </w:t>
      </w:r>
    </w:p>
    <w:p w:rsidR="00F84DC1" w:rsidRDefault="00F84DC1" w:rsidP="001A6307">
      <w:pPr>
        <w:spacing w:line="360" w:lineRule="auto"/>
        <w:ind w:firstLine="709"/>
      </w:pPr>
      <w:r>
        <w:t xml:space="preserve">V současnosti dodává vaginální slatinné tampony do </w:t>
      </w:r>
      <w:r w:rsidR="00167C6F">
        <w:t>léčebných lázní Mariánské Lázně</w:t>
      </w:r>
      <w:r>
        <w:t xml:space="preserve"> a.s., do lázní Klímkovice a odběratelům, kteří produkt sami poptají. V tomto případě se jedná především o občany České republiky, ale najdou se i zákazníci z Holandska, Německa </w:t>
      </w:r>
      <w:r w:rsidR="0067572F">
        <w:t>či</w:t>
      </w:r>
      <w:r>
        <w:t xml:space="preserve"> Řecka.</w:t>
      </w:r>
    </w:p>
    <w:p w:rsidR="00A73A4E" w:rsidRPr="00A73A4E" w:rsidRDefault="00A73A4E" w:rsidP="00A73A4E">
      <w:pPr>
        <w:spacing w:line="360" w:lineRule="auto"/>
        <w:rPr>
          <w:u w:val="single"/>
        </w:rPr>
      </w:pPr>
      <w:r w:rsidRPr="00A73A4E">
        <w:rPr>
          <w:u w:val="single"/>
        </w:rPr>
        <w:t xml:space="preserve">Charakteristika Vaginálního slatinného tamponu – </w:t>
      </w:r>
      <w:proofErr w:type="spellStart"/>
      <w:r w:rsidRPr="00A73A4E">
        <w:rPr>
          <w:u w:val="single"/>
        </w:rPr>
        <w:t>Vagi</w:t>
      </w:r>
      <w:proofErr w:type="spellEnd"/>
      <w:r w:rsidRPr="00A73A4E">
        <w:rPr>
          <w:u w:val="single"/>
        </w:rPr>
        <w:t xml:space="preserve"> </w:t>
      </w:r>
      <w:proofErr w:type="spellStart"/>
      <w:r w:rsidRPr="00A73A4E">
        <w:rPr>
          <w:u w:val="single"/>
        </w:rPr>
        <w:t>Peet</w:t>
      </w:r>
      <w:proofErr w:type="spellEnd"/>
    </w:p>
    <w:p w:rsidR="00CA2AE2" w:rsidRPr="003C6354" w:rsidRDefault="00CA2AE2" w:rsidP="003C6354">
      <w:pPr>
        <w:spacing w:line="360" w:lineRule="auto"/>
        <w:ind w:firstLine="709"/>
        <w:rPr>
          <w:i/>
        </w:rPr>
      </w:pPr>
      <w:r w:rsidRPr="003C6354">
        <w:rPr>
          <w:i/>
        </w:rPr>
        <w:t xml:space="preserve">„Zvýšená aplikační teplota </w:t>
      </w:r>
      <w:proofErr w:type="spellStart"/>
      <w:r w:rsidRPr="003C6354">
        <w:rPr>
          <w:i/>
        </w:rPr>
        <w:t>peloidního</w:t>
      </w:r>
      <w:proofErr w:type="spellEnd"/>
      <w:r w:rsidRPr="003C6354">
        <w:rPr>
          <w:i/>
        </w:rPr>
        <w:t xml:space="preserve"> vaginálního tamponu působí příznivě na bolestivost, zvýšené svalové napětí a elasticitu pojiva stěn pochvy i tkání malé pánve </w:t>
      </w:r>
      <w:r w:rsidRPr="003C6354">
        <w:rPr>
          <w:i/>
        </w:rPr>
        <w:lastRenderedPageBreak/>
        <w:t>v bezprostředním okolí. Dochází k místnímu urychlení látkové výměny, zvýšení prokrvení, přísunu živin a odplavování odpadních látek.</w:t>
      </w:r>
    </w:p>
    <w:p w:rsidR="00CA2AE2" w:rsidRPr="003C6354" w:rsidRDefault="00CA2AE2" w:rsidP="003C6354">
      <w:pPr>
        <w:spacing w:line="360" w:lineRule="auto"/>
        <w:ind w:firstLine="709"/>
        <w:rPr>
          <w:i/>
        </w:rPr>
      </w:pPr>
      <w:r w:rsidRPr="003C6354">
        <w:rPr>
          <w:i/>
        </w:rPr>
        <w:t xml:space="preserve">Příznivé pH </w:t>
      </w:r>
      <w:proofErr w:type="spellStart"/>
      <w:r w:rsidRPr="003C6354">
        <w:rPr>
          <w:i/>
        </w:rPr>
        <w:t>peloidního</w:t>
      </w:r>
      <w:proofErr w:type="spellEnd"/>
      <w:r w:rsidRPr="003C6354">
        <w:rPr>
          <w:i/>
        </w:rPr>
        <w:t xml:space="preserve"> vaginálního tamponu, identické s fyziologickým stupněm kyselosti vaginálního prostředí zdravé dospělé ženy, podporuje obnovu přirozené ochranné mikroflóry poševní sliznice s dominujícími </w:t>
      </w:r>
      <w:proofErr w:type="spellStart"/>
      <w:r w:rsidRPr="003C6354">
        <w:rPr>
          <w:i/>
        </w:rPr>
        <w:t>laktobacily</w:t>
      </w:r>
      <w:proofErr w:type="spellEnd"/>
      <w:r w:rsidRPr="003C6354">
        <w:rPr>
          <w:i/>
        </w:rPr>
        <w:t>, zvyšuje aktivitu v pochvě přítomných leukocytů a spolu se zvýšenou aplikační teplotou nespecificky podporuje přirozené imunitn</w:t>
      </w:r>
      <w:r w:rsidR="005A3D3A" w:rsidRPr="003C6354">
        <w:rPr>
          <w:i/>
        </w:rPr>
        <w:t>í děje v oblasti ženských orgánů.</w:t>
      </w:r>
      <w:r w:rsidRPr="003C6354">
        <w:rPr>
          <w:i/>
        </w:rPr>
        <w:t>“</w:t>
      </w:r>
      <w:r w:rsidR="00BE3F6C" w:rsidRPr="003C6354">
        <w:rPr>
          <w:rStyle w:val="Znakapoznpodarou"/>
          <w:i/>
        </w:rPr>
        <w:footnoteReference w:id="37"/>
      </w:r>
    </w:p>
    <w:p w:rsidR="00C05B50" w:rsidRDefault="00C05B50" w:rsidP="00C05B50">
      <w:pPr>
        <w:numPr>
          <w:ilvl w:val="0"/>
          <w:numId w:val="18"/>
        </w:numPr>
        <w:spacing w:line="360" w:lineRule="auto"/>
        <w:rPr>
          <w:i/>
        </w:rPr>
      </w:pPr>
      <w:r w:rsidRPr="0032530E">
        <w:rPr>
          <w:i/>
        </w:rPr>
        <w:t>Rašelinový nosič tepla</w:t>
      </w:r>
      <w:r w:rsidR="00AB7AD3">
        <w:rPr>
          <w:rStyle w:val="Znakapoznpodarou"/>
          <w:i/>
        </w:rPr>
        <w:footnoteReference w:id="38"/>
      </w:r>
    </w:p>
    <w:p w:rsidR="00825EB9" w:rsidRPr="0032530E" w:rsidRDefault="00AB7AD3" w:rsidP="00C86A1F">
      <w:pPr>
        <w:spacing w:line="360" w:lineRule="auto"/>
        <w:ind w:firstLine="709"/>
      </w:pPr>
      <w:r>
        <w:t>Tento produkt je podobný r</w:t>
      </w:r>
      <w:r w:rsidR="00167C6F">
        <w:t>ašelinovým ohřevům – polštářkům.</w:t>
      </w:r>
      <w:r>
        <w:t xml:space="preserve"> </w:t>
      </w:r>
      <w:r w:rsidR="00167C6F">
        <w:t>L</w:t>
      </w:r>
      <w:r>
        <w:t>ze je na léčená místa aplikovat přímo nebo slouží jako pokrývka na jednorázové rašelinové obklady. Jejich rozměry jsou totožné, umožňují tak dobrý prohřev spodního obkladu, který pak díky vysokému teplu snáz</w:t>
      </w:r>
      <w:r w:rsidR="00C86A1F">
        <w:t>e vylučuje do kůže léčivé látky.</w:t>
      </w:r>
    </w:p>
    <w:p w:rsidR="005C4C1C" w:rsidRDefault="00C05B50" w:rsidP="005C4C1C">
      <w:pPr>
        <w:numPr>
          <w:ilvl w:val="0"/>
          <w:numId w:val="18"/>
        </w:numPr>
        <w:spacing w:line="360" w:lineRule="auto"/>
        <w:rPr>
          <w:i/>
        </w:rPr>
      </w:pPr>
      <w:proofErr w:type="spellStart"/>
      <w:r w:rsidRPr="005C4C1C">
        <w:rPr>
          <w:i/>
        </w:rPr>
        <w:t>Saprox</w:t>
      </w:r>
      <w:proofErr w:type="spellEnd"/>
      <w:r w:rsidR="003B124E">
        <w:rPr>
          <w:rStyle w:val="Znakapoznpodarou"/>
          <w:i/>
        </w:rPr>
        <w:footnoteReference w:id="39"/>
      </w:r>
    </w:p>
    <w:p w:rsidR="004B0300" w:rsidRDefault="003B124E" w:rsidP="007E1232">
      <w:pPr>
        <w:spacing w:line="360" w:lineRule="auto"/>
        <w:ind w:firstLine="709"/>
      </w:pPr>
      <w:r>
        <w:t xml:space="preserve">V této léčivé hmotě je obsaženo široké spektrum rozpustných </w:t>
      </w:r>
      <w:proofErr w:type="spellStart"/>
      <w:r>
        <w:t>bioaktivních</w:t>
      </w:r>
      <w:proofErr w:type="spellEnd"/>
      <w:r>
        <w:t xml:space="preserve"> látek, které pomáhají v předcházení plísňových onemocnění a v jejich samotné léčbě. Obsažené </w:t>
      </w:r>
      <w:r w:rsidR="00167C6F">
        <w:t>látky stimulují imunitní systém a</w:t>
      </w:r>
      <w:r>
        <w:t xml:space="preserve"> metabolické procesy, regenerují buňky a nervová vlákna. Přípravek se aplikuje na postižená místa, kde se nechá 10 – 15 minut působit, poté se smyje a pokožka či nehty se ošetří výživným krémem.</w:t>
      </w:r>
      <w:r>
        <w:rPr>
          <w:rStyle w:val="Znakapoznpodarou"/>
        </w:rPr>
        <w:footnoteReference w:id="40"/>
      </w:r>
    </w:p>
    <w:p w:rsidR="00C05B50" w:rsidRDefault="00C05B50" w:rsidP="003B124E">
      <w:pPr>
        <w:numPr>
          <w:ilvl w:val="0"/>
          <w:numId w:val="18"/>
        </w:numPr>
        <w:spacing w:line="360" w:lineRule="auto"/>
        <w:rPr>
          <w:i/>
        </w:rPr>
      </w:pPr>
      <w:r w:rsidRPr="00AD46E4">
        <w:rPr>
          <w:i/>
        </w:rPr>
        <w:t>Přímý rašelinový zábal</w:t>
      </w:r>
    </w:p>
    <w:p w:rsidR="00AD46E4" w:rsidRPr="00AD46E4" w:rsidRDefault="00AD46E4" w:rsidP="005441EF">
      <w:pPr>
        <w:spacing w:line="360" w:lineRule="auto"/>
        <w:ind w:firstLine="709"/>
      </w:pPr>
      <w:r>
        <w:t xml:space="preserve">V tomto </w:t>
      </w:r>
      <w:r w:rsidR="00D3121C">
        <w:t xml:space="preserve">případě je rašelina dodávána ve velkých baleních, které </w:t>
      </w:r>
      <w:r w:rsidR="00167C6F">
        <w:t>se liší dle způsobu použití. Menší, třílitrová, jsou firmou prezentována jako vhodná pro domácí</w:t>
      </w:r>
      <w:r w:rsidR="00D3121C">
        <w:t xml:space="preserve"> užití,</w:t>
      </w:r>
      <w:r w:rsidR="00167C6F">
        <w:t xml:space="preserve"> objemnější,</w:t>
      </w:r>
      <w:r w:rsidR="00D3121C">
        <w:t xml:space="preserve"> </w:t>
      </w:r>
      <w:proofErr w:type="gramStart"/>
      <w:r w:rsidR="00D3121C">
        <w:t>25</w:t>
      </w:r>
      <w:proofErr w:type="gramEnd"/>
      <w:r w:rsidR="00D3121C">
        <w:t>-</w:t>
      </w:r>
      <w:proofErr w:type="gramStart"/>
      <w:r w:rsidR="00D3121C">
        <w:t>ti</w:t>
      </w:r>
      <w:proofErr w:type="gramEnd"/>
      <w:r w:rsidR="00D3121C">
        <w:t xml:space="preserve"> a 50-ti litr</w:t>
      </w:r>
      <w:r w:rsidR="00167C6F">
        <w:t>ová</w:t>
      </w:r>
      <w:r w:rsidR="00D3121C">
        <w:t xml:space="preserve"> balení jsou určena především pro použití v lázeňských a </w:t>
      </w:r>
      <w:proofErr w:type="spellStart"/>
      <w:r w:rsidR="00D3121C">
        <w:t>wellness</w:t>
      </w:r>
      <w:proofErr w:type="spellEnd"/>
      <w:r w:rsidR="00D3121C">
        <w:t xml:space="preserve"> centrech. Rašelina je </w:t>
      </w:r>
      <w:r w:rsidR="009F5BB2">
        <w:t>oproti rašelinové koupeli suchá a</w:t>
      </w:r>
      <w:r w:rsidR="00D3121C">
        <w:t xml:space="preserve"> je ji</w:t>
      </w:r>
      <w:r w:rsidR="009F5BB2">
        <w:t xml:space="preserve"> nejprve</w:t>
      </w:r>
      <w:r w:rsidR="00D3121C">
        <w:t xml:space="preserve"> třeba smíchat </w:t>
      </w:r>
      <w:r w:rsidR="00D3121C">
        <w:lastRenderedPageBreak/>
        <w:t xml:space="preserve">s vodou. Pak již </w:t>
      </w:r>
      <w:r w:rsidR="009F5BB2">
        <w:t xml:space="preserve">hmotu stačí </w:t>
      </w:r>
      <w:r w:rsidR="00D3121C">
        <w:t>jen zahřát nebo zchladit na</w:t>
      </w:r>
      <w:r w:rsidR="00D3121C" w:rsidRPr="00D3121C">
        <w:t xml:space="preserve"> </w:t>
      </w:r>
      <w:r w:rsidR="00D3121C">
        <w:t>požadovanou teplotu a aplikovat na problematické místo.</w:t>
      </w:r>
      <w:r w:rsidR="00D3121C">
        <w:rPr>
          <w:rStyle w:val="Znakapoznpodarou"/>
        </w:rPr>
        <w:footnoteReference w:id="41"/>
      </w:r>
    </w:p>
    <w:p w:rsidR="00C05B50" w:rsidRDefault="00C05B50" w:rsidP="00A03B31">
      <w:pPr>
        <w:numPr>
          <w:ilvl w:val="0"/>
          <w:numId w:val="18"/>
        </w:numPr>
        <w:spacing w:line="360" w:lineRule="auto"/>
        <w:rPr>
          <w:i/>
        </w:rPr>
      </w:pPr>
      <w:r w:rsidRPr="005441EF">
        <w:rPr>
          <w:i/>
        </w:rPr>
        <w:t>Koupelová sůl</w:t>
      </w:r>
    </w:p>
    <w:p w:rsidR="005441EF" w:rsidRPr="005441EF" w:rsidRDefault="00D050A2" w:rsidP="00A03B31">
      <w:pPr>
        <w:spacing w:line="360" w:lineRule="auto"/>
        <w:ind w:firstLine="709"/>
      </w:pPr>
      <w:r>
        <w:t>Živou magnesiovou sůl doporučuje podnikatelka využívat hlavně při následujících onemocněních</w:t>
      </w:r>
      <w:r w:rsidR="009637CE">
        <w:t>, na které má lázeň pozitivní účinky:</w:t>
      </w:r>
    </w:p>
    <w:p w:rsidR="0089186A" w:rsidRPr="0089186A" w:rsidRDefault="0089186A" w:rsidP="00A03B31">
      <w:pPr>
        <w:numPr>
          <w:ilvl w:val="0"/>
          <w:numId w:val="20"/>
        </w:numPr>
        <w:spacing w:before="100" w:beforeAutospacing="1" w:after="100" w:afterAutospacing="1" w:line="360" w:lineRule="auto"/>
        <w:rPr>
          <w:rFonts w:eastAsia="Times New Roman"/>
          <w:i/>
          <w:szCs w:val="24"/>
          <w:lang w:eastAsia="cs-CZ"/>
        </w:rPr>
      </w:pPr>
      <w:r>
        <w:rPr>
          <w:rFonts w:eastAsia="Times New Roman"/>
          <w:i/>
          <w:szCs w:val="24"/>
          <w:lang w:eastAsia="cs-CZ"/>
        </w:rPr>
        <w:t xml:space="preserve">„kožní </w:t>
      </w:r>
      <w:r w:rsidR="00D050A2" w:rsidRPr="00D050A2">
        <w:rPr>
          <w:rFonts w:eastAsia="Times New Roman"/>
          <w:i/>
          <w:szCs w:val="24"/>
          <w:lang w:eastAsia="cs-CZ"/>
        </w:rPr>
        <w:t>onemocnění (psoriáza, chronické ekzémy, akné, ichtyóza, zánětlivé onemocnění kůže)</w:t>
      </w:r>
    </w:p>
    <w:p w:rsidR="0089186A" w:rsidRPr="0089186A" w:rsidRDefault="00D050A2" w:rsidP="00A03B31">
      <w:pPr>
        <w:numPr>
          <w:ilvl w:val="0"/>
          <w:numId w:val="20"/>
        </w:numPr>
        <w:spacing w:before="100" w:beforeAutospacing="1" w:after="100" w:afterAutospacing="1" w:line="360" w:lineRule="auto"/>
        <w:rPr>
          <w:rFonts w:eastAsia="Times New Roman"/>
          <w:i/>
          <w:szCs w:val="24"/>
          <w:lang w:eastAsia="cs-CZ"/>
        </w:rPr>
      </w:pPr>
      <w:r w:rsidRPr="00D050A2">
        <w:rPr>
          <w:rFonts w:eastAsia="Times New Roman"/>
          <w:i/>
          <w:szCs w:val="24"/>
          <w:lang w:eastAsia="cs-CZ"/>
        </w:rPr>
        <w:t>revmatizmu a artritidě (</w:t>
      </w:r>
      <w:proofErr w:type="spellStart"/>
      <w:r w:rsidRPr="00D050A2">
        <w:rPr>
          <w:rFonts w:eastAsia="Times New Roman"/>
          <w:i/>
          <w:szCs w:val="24"/>
          <w:lang w:eastAsia="cs-CZ"/>
        </w:rPr>
        <w:t>běchtěrevova</w:t>
      </w:r>
      <w:proofErr w:type="spellEnd"/>
      <w:r w:rsidRPr="00D050A2">
        <w:rPr>
          <w:rFonts w:eastAsia="Times New Roman"/>
          <w:i/>
          <w:szCs w:val="24"/>
          <w:lang w:eastAsia="cs-CZ"/>
        </w:rPr>
        <w:t xml:space="preserve"> choroba, osteoporóza)</w:t>
      </w:r>
    </w:p>
    <w:p w:rsidR="0089186A" w:rsidRPr="0089186A" w:rsidRDefault="00D050A2" w:rsidP="00A03B31">
      <w:pPr>
        <w:numPr>
          <w:ilvl w:val="0"/>
          <w:numId w:val="20"/>
        </w:numPr>
        <w:spacing w:before="100" w:beforeAutospacing="1" w:after="100" w:afterAutospacing="1" w:line="360" w:lineRule="auto"/>
        <w:rPr>
          <w:rFonts w:eastAsia="Times New Roman"/>
          <w:i/>
          <w:szCs w:val="24"/>
          <w:lang w:eastAsia="cs-CZ"/>
        </w:rPr>
      </w:pPr>
      <w:r w:rsidRPr="00D050A2">
        <w:rPr>
          <w:rFonts w:eastAsia="Times New Roman"/>
          <w:i/>
          <w:szCs w:val="24"/>
          <w:lang w:eastAsia="cs-CZ"/>
        </w:rPr>
        <w:t xml:space="preserve">cévních a nervových </w:t>
      </w:r>
      <w:proofErr w:type="gramStart"/>
      <w:r w:rsidRPr="00D050A2">
        <w:rPr>
          <w:rFonts w:eastAsia="Times New Roman"/>
          <w:i/>
          <w:szCs w:val="24"/>
          <w:lang w:eastAsia="cs-CZ"/>
        </w:rPr>
        <w:t>problémech</w:t>
      </w:r>
      <w:proofErr w:type="gramEnd"/>
      <w:r w:rsidRPr="00D050A2">
        <w:rPr>
          <w:rFonts w:eastAsia="Times New Roman"/>
          <w:i/>
          <w:szCs w:val="24"/>
          <w:lang w:eastAsia="cs-CZ"/>
        </w:rPr>
        <w:t xml:space="preserve"> (neurastenie)</w:t>
      </w:r>
    </w:p>
    <w:p w:rsidR="0089186A" w:rsidRPr="0089186A" w:rsidRDefault="00D050A2" w:rsidP="00A03B31">
      <w:pPr>
        <w:numPr>
          <w:ilvl w:val="0"/>
          <w:numId w:val="20"/>
        </w:numPr>
        <w:spacing w:before="100" w:beforeAutospacing="1" w:after="100" w:afterAutospacing="1" w:line="360" w:lineRule="auto"/>
        <w:rPr>
          <w:rFonts w:eastAsia="Times New Roman"/>
          <w:i/>
          <w:szCs w:val="24"/>
          <w:lang w:eastAsia="cs-CZ"/>
        </w:rPr>
      </w:pPr>
      <w:r w:rsidRPr="00D050A2">
        <w:rPr>
          <w:rFonts w:eastAsia="Times New Roman"/>
          <w:i/>
          <w:szCs w:val="24"/>
          <w:lang w:eastAsia="cs-CZ"/>
        </w:rPr>
        <w:t>pomáhá ženám v</w:t>
      </w:r>
      <w:r w:rsidR="0089186A" w:rsidRPr="0089186A">
        <w:rPr>
          <w:rFonts w:eastAsia="Times New Roman"/>
          <w:i/>
          <w:szCs w:val="24"/>
          <w:lang w:eastAsia="cs-CZ"/>
        </w:rPr>
        <w:t> </w:t>
      </w:r>
      <w:r w:rsidRPr="00D050A2">
        <w:rPr>
          <w:rFonts w:eastAsia="Times New Roman"/>
          <w:i/>
          <w:szCs w:val="24"/>
          <w:lang w:eastAsia="cs-CZ"/>
        </w:rPr>
        <w:t>klimaktériu</w:t>
      </w:r>
    </w:p>
    <w:p w:rsidR="0089186A" w:rsidRPr="0089186A" w:rsidRDefault="0089186A" w:rsidP="00A03B31">
      <w:pPr>
        <w:numPr>
          <w:ilvl w:val="0"/>
          <w:numId w:val="20"/>
        </w:numPr>
        <w:spacing w:before="100" w:beforeAutospacing="1" w:after="100" w:afterAutospacing="1" w:line="360" w:lineRule="auto"/>
        <w:rPr>
          <w:rFonts w:eastAsia="Times New Roman"/>
          <w:i/>
          <w:szCs w:val="24"/>
          <w:lang w:eastAsia="cs-CZ"/>
        </w:rPr>
      </w:pPr>
      <w:r>
        <w:rPr>
          <w:rFonts w:eastAsia="Times New Roman"/>
          <w:i/>
          <w:szCs w:val="24"/>
          <w:lang w:eastAsia="cs-CZ"/>
        </w:rPr>
        <w:t>srdečně-cévní onemocnění</w:t>
      </w:r>
      <w:r w:rsidR="00D050A2" w:rsidRPr="00D050A2">
        <w:rPr>
          <w:rFonts w:eastAsia="Times New Roman"/>
          <w:i/>
          <w:szCs w:val="24"/>
          <w:lang w:eastAsia="cs-CZ"/>
        </w:rPr>
        <w:t xml:space="preserve"> (ateroskleróza, hypertonie)</w:t>
      </w:r>
    </w:p>
    <w:p w:rsidR="0089186A" w:rsidRPr="0089186A" w:rsidRDefault="00D050A2" w:rsidP="00A03B31">
      <w:pPr>
        <w:numPr>
          <w:ilvl w:val="0"/>
          <w:numId w:val="20"/>
        </w:numPr>
        <w:spacing w:before="100" w:beforeAutospacing="1" w:after="100" w:afterAutospacing="1" w:line="360" w:lineRule="auto"/>
        <w:rPr>
          <w:rFonts w:eastAsia="Times New Roman"/>
          <w:i/>
          <w:szCs w:val="24"/>
          <w:lang w:eastAsia="cs-CZ"/>
        </w:rPr>
      </w:pPr>
      <w:r w:rsidRPr="00D050A2">
        <w:rPr>
          <w:rFonts w:eastAsia="Times New Roman"/>
          <w:i/>
          <w:szCs w:val="24"/>
          <w:lang w:eastAsia="cs-CZ"/>
        </w:rPr>
        <w:t>pomáhá při léčbě ženských pohlavních orgánů (záněty, hormonální poruchy)</w:t>
      </w:r>
    </w:p>
    <w:p w:rsidR="00D050A2" w:rsidRDefault="00D050A2" w:rsidP="00A03B31">
      <w:pPr>
        <w:numPr>
          <w:ilvl w:val="0"/>
          <w:numId w:val="20"/>
        </w:numPr>
        <w:spacing w:before="100" w:beforeAutospacing="1" w:after="100" w:afterAutospacing="1" w:line="360" w:lineRule="auto"/>
        <w:rPr>
          <w:rFonts w:eastAsia="Times New Roman"/>
          <w:i/>
          <w:szCs w:val="24"/>
          <w:lang w:eastAsia="cs-CZ"/>
        </w:rPr>
      </w:pPr>
      <w:r w:rsidRPr="00D050A2">
        <w:rPr>
          <w:rFonts w:eastAsia="Times New Roman"/>
          <w:i/>
          <w:szCs w:val="24"/>
          <w:lang w:eastAsia="cs-CZ"/>
        </w:rPr>
        <w:t>stomatologické onemocnění (záněty ústní dutiny, paradentóza)</w:t>
      </w:r>
      <w:r w:rsidR="0089186A">
        <w:rPr>
          <w:rFonts w:eastAsia="Times New Roman"/>
          <w:i/>
          <w:szCs w:val="24"/>
          <w:lang w:eastAsia="cs-CZ"/>
        </w:rPr>
        <w:t>“</w:t>
      </w:r>
      <w:r w:rsidR="00021398" w:rsidRPr="00021398">
        <w:rPr>
          <w:rStyle w:val="Znakapoznpodarou"/>
        </w:rPr>
        <w:t xml:space="preserve"> </w:t>
      </w:r>
      <w:r w:rsidR="00021398">
        <w:rPr>
          <w:rStyle w:val="Znakapoznpodarou"/>
        </w:rPr>
        <w:footnoteReference w:id="42"/>
      </w:r>
    </w:p>
    <w:p w:rsidR="007103DC" w:rsidRDefault="00A03B31" w:rsidP="009D1289">
      <w:pPr>
        <w:spacing w:before="100" w:beforeAutospacing="1" w:after="100" w:afterAutospacing="1" w:line="360" w:lineRule="auto"/>
        <w:ind w:firstLine="709"/>
        <w:rPr>
          <w:rFonts w:eastAsia="Times New Roman"/>
          <w:szCs w:val="24"/>
          <w:lang w:eastAsia="cs-CZ"/>
        </w:rPr>
      </w:pPr>
      <w:r>
        <w:rPr>
          <w:rFonts w:eastAsia="Times New Roman"/>
          <w:szCs w:val="24"/>
          <w:lang w:eastAsia="cs-CZ"/>
        </w:rPr>
        <w:t xml:space="preserve">Sortiment </w:t>
      </w:r>
      <w:proofErr w:type="spellStart"/>
      <w:r>
        <w:rPr>
          <w:rFonts w:eastAsia="Times New Roman"/>
          <w:szCs w:val="24"/>
          <w:lang w:eastAsia="cs-CZ"/>
        </w:rPr>
        <w:t>Sfagnum</w:t>
      </w:r>
      <w:proofErr w:type="spellEnd"/>
      <w:r>
        <w:rPr>
          <w:rFonts w:eastAsia="Times New Roman"/>
          <w:szCs w:val="24"/>
          <w:lang w:eastAsia="cs-CZ"/>
        </w:rPr>
        <w:t xml:space="preserve"> </w:t>
      </w:r>
      <w:proofErr w:type="spellStart"/>
      <w:r>
        <w:rPr>
          <w:rFonts w:eastAsia="Times New Roman"/>
          <w:szCs w:val="24"/>
          <w:lang w:eastAsia="cs-CZ"/>
        </w:rPr>
        <w:t>Cometics</w:t>
      </w:r>
      <w:proofErr w:type="spellEnd"/>
      <w:r>
        <w:rPr>
          <w:rFonts w:eastAsia="Times New Roman"/>
          <w:szCs w:val="24"/>
          <w:lang w:eastAsia="cs-CZ"/>
        </w:rPr>
        <w:t xml:space="preserve"> a </w:t>
      </w:r>
      <w:proofErr w:type="spellStart"/>
      <w:r>
        <w:rPr>
          <w:rFonts w:eastAsia="Times New Roman"/>
          <w:szCs w:val="24"/>
          <w:lang w:eastAsia="cs-CZ"/>
        </w:rPr>
        <w:t>Sfagnum</w:t>
      </w:r>
      <w:proofErr w:type="spellEnd"/>
      <w:r>
        <w:rPr>
          <w:rFonts w:eastAsia="Times New Roman"/>
          <w:szCs w:val="24"/>
          <w:lang w:eastAsia="cs-CZ"/>
        </w:rPr>
        <w:t xml:space="preserve"> </w:t>
      </w:r>
      <w:proofErr w:type="spellStart"/>
      <w:r>
        <w:rPr>
          <w:rFonts w:eastAsia="Times New Roman"/>
          <w:szCs w:val="24"/>
          <w:lang w:eastAsia="cs-CZ"/>
        </w:rPr>
        <w:t>Balneo</w:t>
      </w:r>
      <w:proofErr w:type="spellEnd"/>
      <w:r>
        <w:rPr>
          <w:rFonts w:eastAsia="Times New Roman"/>
          <w:szCs w:val="24"/>
          <w:lang w:eastAsia="cs-CZ"/>
        </w:rPr>
        <w:t xml:space="preserve"> je ještě doplněn o jednorázové igelitové kalhoty, které se používají při procedurách, při kterých dochází k aplikaci rašeliny či jílu na oblast </w:t>
      </w:r>
      <w:r w:rsidR="00F84721">
        <w:rPr>
          <w:rFonts w:eastAsia="Times New Roman"/>
          <w:szCs w:val="24"/>
          <w:lang w:eastAsia="cs-CZ"/>
        </w:rPr>
        <w:t>dolních končetin</w:t>
      </w:r>
      <w:r>
        <w:rPr>
          <w:rFonts w:eastAsia="Times New Roman"/>
          <w:szCs w:val="24"/>
          <w:lang w:eastAsia="cs-CZ"/>
        </w:rPr>
        <w:t xml:space="preserve">. Jejich použitím se dosáhne zvýšení </w:t>
      </w:r>
      <w:r w:rsidR="0078483C">
        <w:rPr>
          <w:rFonts w:eastAsia="Times New Roman"/>
          <w:szCs w:val="24"/>
          <w:lang w:eastAsia="cs-CZ"/>
        </w:rPr>
        <w:t xml:space="preserve">povrchové </w:t>
      </w:r>
      <w:r>
        <w:rPr>
          <w:rFonts w:eastAsia="Times New Roman"/>
          <w:szCs w:val="24"/>
          <w:lang w:eastAsia="cs-CZ"/>
        </w:rPr>
        <w:t>teploty</w:t>
      </w:r>
      <w:r w:rsidR="0078483C">
        <w:rPr>
          <w:rFonts w:eastAsia="Times New Roman"/>
          <w:szCs w:val="24"/>
          <w:lang w:eastAsia="cs-CZ"/>
        </w:rPr>
        <w:t xml:space="preserve"> </w:t>
      </w:r>
      <w:r w:rsidR="00F16DF9">
        <w:rPr>
          <w:rFonts w:eastAsia="Times New Roman"/>
          <w:szCs w:val="24"/>
          <w:lang w:eastAsia="cs-CZ"/>
        </w:rPr>
        <w:t>dané oblasti a</w:t>
      </w:r>
      <w:r w:rsidR="00F84721">
        <w:rPr>
          <w:rFonts w:eastAsia="Times New Roman"/>
          <w:szCs w:val="24"/>
          <w:lang w:eastAsia="cs-CZ"/>
        </w:rPr>
        <w:t xml:space="preserve"> rašelina tak snáze začne uvolňovat své léčivé látky.</w:t>
      </w:r>
    </w:p>
    <w:p w:rsidR="00C05A01" w:rsidRPr="00D100D9" w:rsidRDefault="009D1289" w:rsidP="00D100D9">
      <w:pPr>
        <w:spacing w:before="100" w:beforeAutospacing="1" w:after="100" w:afterAutospacing="1" w:line="360" w:lineRule="auto"/>
        <w:ind w:firstLine="709"/>
      </w:pPr>
      <w:r>
        <w:rPr>
          <w:rFonts w:eastAsia="Times New Roman"/>
          <w:szCs w:val="24"/>
          <w:lang w:eastAsia="cs-CZ"/>
        </w:rPr>
        <w:t xml:space="preserve">V současné době se na výrobě kosmetických výrobků již nepodílí firma </w:t>
      </w:r>
      <w:proofErr w:type="spellStart"/>
      <w:r w:rsidR="001F3343">
        <w:t>Chemservis</w:t>
      </w:r>
      <w:proofErr w:type="spellEnd"/>
      <w:r w:rsidRPr="00EE667D">
        <w:t xml:space="preserve"> spol.</w:t>
      </w:r>
      <w:r w:rsidR="001F3343">
        <w:t xml:space="preserve"> </w:t>
      </w:r>
      <w:r w:rsidRPr="00EE667D">
        <w:t>s.r.o</w:t>
      </w:r>
      <w:r w:rsidR="001F3343">
        <w:t xml:space="preserve">. </w:t>
      </w:r>
      <w:r w:rsidR="00BD7A34">
        <w:t>Podnikatelce nezbývalo než přejít k jiné firmě, kde</w:t>
      </w:r>
      <w:r w:rsidR="001F3343">
        <w:t xml:space="preserve"> by našla podobně </w:t>
      </w:r>
      <w:r w:rsidR="00BD7A34">
        <w:t>kvalitního a schopného člověka,</w:t>
      </w:r>
      <w:r w:rsidR="001F3343">
        <w:t xml:space="preserve"> jakým byl po léta pan Ing. </w:t>
      </w:r>
      <w:proofErr w:type="spellStart"/>
      <w:r w:rsidR="001F3343">
        <w:t>Dubánek</w:t>
      </w:r>
      <w:proofErr w:type="spellEnd"/>
      <w:r w:rsidR="001F3343">
        <w:t xml:space="preserve">. </w:t>
      </w:r>
      <w:r w:rsidR="00BD7A34">
        <w:t xml:space="preserve"> </w:t>
      </w:r>
      <w:r w:rsidR="002123AA">
        <w:t>Někoho, kdo</w:t>
      </w:r>
      <w:r w:rsidR="00BD7A34">
        <w:t xml:space="preserve"> by sdílel její nadšení pro výrobky a dokázal by produkci posunout třeba zase o krok dále. Tuto oporu našla v</w:t>
      </w:r>
      <w:r w:rsidR="002123AA">
        <w:t xml:space="preserve"> karlovarské firmě Vřídlo</w:t>
      </w:r>
      <w:r w:rsidR="00BD7A34">
        <w:t xml:space="preserve"> </w:t>
      </w:r>
      <w:proofErr w:type="gramStart"/>
      <w:r w:rsidR="00455E2A">
        <w:t>v.</w:t>
      </w:r>
      <w:proofErr w:type="spellStart"/>
      <w:r w:rsidR="00455E2A">
        <w:t>d</w:t>
      </w:r>
      <w:proofErr w:type="spellEnd"/>
      <w:r w:rsidR="00455E2A">
        <w:t>.</w:t>
      </w:r>
      <w:proofErr w:type="gramEnd"/>
      <w:r w:rsidR="00880412">
        <w:t xml:space="preserve"> </w:t>
      </w:r>
      <w:r w:rsidR="00B016F3">
        <w:t>S</w:t>
      </w:r>
      <w:r w:rsidR="00BD7A34">
        <w:t xml:space="preserve">poluprácí </w:t>
      </w:r>
      <w:r w:rsidR="00B016F3">
        <w:t>s ní si paní Jílková velmi pochvaluje,</w:t>
      </w:r>
      <w:r w:rsidR="006D5417">
        <w:t xml:space="preserve"> </w:t>
      </w:r>
      <w:r w:rsidR="00B016F3">
        <w:t>na pomoci</w:t>
      </w:r>
      <w:r w:rsidR="006D5417">
        <w:t xml:space="preserve"> externího výrobce kosmetických produktů</w:t>
      </w:r>
      <w:r w:rsidR="00B016F3">
        <w:t xml:space="preserve"> je navíc svým způsobem závislá</w:t>
      </w:r>
      <w:r w:rsidR="006D5417">
        <w:t>, jelikož přísné normy Evropské unie zakazují, aby kosmetická výroba byla spojena ještě s výrobou jinou, v tomto případě s výrobou balneologických preparátů, pro které neplatí tak přísná hygienická pravidla.</w:t>
      </w:r>
    </w:p>
    <w:p w:rsidR="00AC1903" w:rsidRDefault="0031326B" w:rsidP="000E2344">
      <w:pPr>
        <w:pStyle w:val="Nadpis2"/>
        <w:spacing w:line="360" w:lineRule="auto"/>
        <w:rPr>
          <w:lang w:eastAsia="cs-CZ"/>
        </w:rPr>
      </w:pPr>
      <w:bookmarkStart w:id="10" w:name="_Toc310382995"/>
      <w:proofErr w:type="gramStart"/>
      <w:r>
        <w:rPr>
          <w:lang w:eastAsia="cs-CZ"/>
        </w:rPr>
        <w:lastRenderedPageBreak/>
        <w:t xml:space="preserve">1.4 </w:t>
      </w:r>
      <w:r w:rsidR="007103DC">
        <w:rPr>
          <w:lang w:eastAsia="cs-CZ"/>
        </w:rPr>
        <w:t xml:space="preserve"> </w:t>
      </w:r>
      <w:r w:rsidR="00AC1903">
        <w:rPr>
          <w:lang w:eastAsia="cs-CZ"/>
        </w:rPr>
        <w:t>Budoucnost</w:t>
      </w:r>
      <w:proofErr w:type="gramEnd"/>
      <w:r w:rsidR="00AC1903">
        <w:rPr>
          <w:lang w:eastAsia="cs-CZ"/>
        </w:rPr>
        <w:t xml:space="preserve"> firmy Ludmila Jílková – TORF</w:t>
      </w:r>
      <w:bookmarkEnd w:id="10"/>
    </w:p>
    <w:p w:rsidR="00AC1903" w:rsidRDefault="00AC1903" w:rsidP="000E2344">
      <w:pPr>
        <w:spacing w:line="360" w:lineRule="auto"/>
        <w:rPr>
          <w:lang w:eastAsia="cs-CZ"/>
        </w:rPr>
      </w:pPr>
    </w:p>
    <w:p w:rsidR="00AC1903" w:rsidRDefault="000E2344" w:rsidP="000E2344">
      <w:pPr>
        <w:spacing w:line="360" w:lineRule="auto"/>
        <w:ind w:firstLine="709"/>
        <w:rPr>
          <w:lang w:eastAsia="cs-CZ"/>
        </w:rPr>
      </w:pPr>
      <w:r>
        <w:rPr>
          <w:lang w:eastAsia="cs-CZ"/>
        </w:rPr>
        <w:t>Paní Jílková má o bu</w:t>
      </w:r>
      <w:r w:rsidR="00C05A01">
        <w:rPr>
          <w:lang w:eastAsia="cs-CZ"/>
        </w:rPr>
        <w:t>doucnosti firmy jasné představy.</w:t>
      </w:r>
      <w:r>
        <w:rPr>
          <w:lang w:eastAsia="cs-CZ"/>
        </w:rPr>
        <w:t xml:space="preserve"> </w:t>
      </w:r>
      <w:r w:rsidR="00C05A01">
        <w:rPr>
          <w:lang w:eastAsia="cs-CZ"/>
        </w:rPr>
        <w:t>Již v současné době</w:t>
      </w:r>
      <w:r>
        <w:rPr>
          <w:lang w:eastAsia="cs-CZ"/>
        </w:rPr>
        <w:t xml:space="preserve"> má ve firmě druhé hlavní slovo její dcera Tereza Jílková. Ta byla jmenována prokuristkou podniku</w:t>
      </w:r>
      <w:r w:rsidR="00C05A01">
        <w:rPr>
          <w:lang w:eastAsia="cs-CZ"/>
        </w:rPr>
        <w:t xml:space="preserve"> a může tak firmu sama řídit.</w:t>
      </w:r>
      <w:r>
        <w:rPr>
          <w:lang w:eastAsia="cs-CZ"/>
        </w:rPr>
        <w:t xml:space="preserve"> </w:t>
      </w:r>
      <w:r w:rsidR="00C05A01">
        <w:rPr>
          <w:lang w:eastAsia="cs-CZ"/>
        </w:rPr>
        <w:t>J</w:t>
      </w:r>
      <w:r>
        <w:rPr>
          <w:lang w:eastAsia="cs-CZ"/>
        </w:rPr>
        <w:t>ediné, co není v její kompetenci</w:t>
      </w:r>
      <w:r w:rsidR="00C05A01">
        <w:rPr>
          <w:lang w:eastAsia="cs-CZ"/>
        </w:rPr>
        <w:t>, je prodej firemního majetku, zejména zcizování nemovitostí.</w:t>
      </w:r>
      <w:r w:rsidR="00F95F36">
        <w:rPr>
          <w:rStyle w:val="Znakapoznpodarou"/>
          <w:lang w:eastAsia="cs-CZ"/>
        </w:rPr>
        <w:footnoteReference w:id="43"/>
      </w:r>
      <w:r w:rsidR="008141BF">
        <w:rPr>
          <w:lang w:eastAsia="cs-CZ"/>
        </w:rPr>
        <w:t xml:space="preserve"> Podnikatelka počítá s tím, že v budoucnosti dcera firmu zcela převezme do svých rukou.</w:t>
      </w:r>
      <w:r w:rsidR="007C1806">
        <w:rPr>
          <w:rStyle w:val="Znakapoznpodarou"/>
          <w:lang w:eastAsia="cs-CZ"/>
        </w:rPr>
        <w:footnoteReference w:id="44"/>
      </w:r>
    </w:p>
    <w:p w:rsidR="00AC1903" w:rsidRDefault="002840B3" w:rsidP="00A65300">
      <w:pPr>
        <w:spacing w:line="360" w:lineRule="auto"/>
        <w:ind w:firstLine="709"/>
        <w:rPr>
          <w:lang w:eastAsia="cs-CZ"/>
        </w:rPr>
      </w:pPr>
      <w:r>
        <w:rPr>
          <w:lang w:eastAsia="cs-CZ"/>
        </w:rPr>
        <w:t xml:space="preserve">Paní Jílková </w:t>
      </w:r>
      <w:r w:rsidR="0023249E">
        <w:rPr>
          <w:lang w:eastAsia="cs-CZ"/>
        </w:rPr>
        <w:t>je povahou velmi skromný člověk.</w:t>
      </w:r>
      <w:r>
        <w:rPr>
          <w:lang w:eastAsia="cs-CZ"/>
        </w:rPr>
        <w:t xml:space="preserve"> </w:t>
      </w:r>
      <w:r w:rsidR="0023249E">
        <w:rPr>
          <w:lang w:eastAsia="cs-CZ"/>
        </w:rPr>
        <w:t>O</w:t>
      </w:r>
      <w:r>
        <w:rPr>
          <w:lang w:eastAsia="cs-CZ"/>
        </w:rPr>
        <w:t xml:space="preserve"> své firmě </w:t>
      </w:r>
      <w:r w:rsidR="0023249E">
        <w:rPr>
          <w:lang w:eastAsia="cs-CZ"/>
        </w:rPr>
        <w:t xml:space="preserve">mluví </w:t>
      </w:r>
      <w:r>
        <w:rPr>
          <w:lang w:eastAsia="cs-CZ"/>
        </w:rPr>
        <w:t xml:space="preserve">jako o rodinném podniku, </w:t>
      </w:r>
      <w:r w:rsidR="0023249E">
        <w:rPr>
          <w:lang w:eastAsia="cs-CZ"/>
        </w:rPr>
        <w:t>jehož hlavní ambicí je</w:t>
      </w:r>
      <w:r>
        <w:rPr>
          <w:lang w:eastAsia="cs-CZ"/>
        </w:rPr>
        <w:t xml:space="preserve"> pomáhat lidem, kteří mají nejrůznější zdravotní problémy či požadují kvalitní regeneraci organismu za pomoci darů přírody.</w:t>
      </w:r>
      <w:r w:rsidR="00A65300">
        <w:rPr>
          <w:lang w:eastAsia="cs-CZ"/>
        </w:rPr>
        <w:t xml:space="preserve"> Každý podnikatelský úspěch ji velmi těší a vzbuzuje v ní potřebu vymýšlet nové přípravky. </w:t>
      </w:r>
      <w:r w:rsidR="0023249E">
        <w:rPr>
          <w:lang w:eastAsia="cs-CZ"/>
        </w:rPr>
        <w:t xml:space="preserve">Společnost navíc může těžit ze současného </w:t>
      </w:r>
      <w:r w:rsidR="008F039B">
        <w:rPr>
          <w:lang w:eastAsia="cs-CZ"/>
        </w:rPr>
        <w:t>trendu spočívajícího</w:t>
      </w:r>
      <w:r w:rsidR="0023249E">
        <w:rPr>
          <w:lang w:eastAsia="cs-CZ"/>
        </w:rPr>
        <w:t xml:space="preserve"> v návratu k přírodě a tradiční medicíně. Rašelinové produkty tak</w:t>
      </w:r>
      <w:r w:rsidR="00A65300">
        <w:rPr>
          <w:lang w:eastAsia="cs-CZ"/>
        </w:rPr>
        <w:t xml:space="preserve"> poptávají častěji i zákazníci, kteří se dosud s firmou nikde </w:t>
      </w:r>
      <w:r w:rsidR="00B04B41">
        <w:rPr>
          <w:lang w:eastAsia="cs-CZ"/>
        </w:rPr>
        <w:t>nesetkali</w:t>
      </w:r>
      <w:r w:rsidR="00A65300">
        <w:rPr>
          <w:lang w:eastAsia="cs-CZ"/>
        </w:rPr>
        <w:t xml:space="preserve"> a </w:t>
      </w:r>
      <w:r w:rsidR="00B04B41">
        <w:rPr>
          <w:lang w:eastAsia="cs-CZ"/>
        </w:rPr>
        <w:t>na její produkty</w:t>
      </w:r>
      <w:r w:rsidR="002973C9">
        <w:rPr>
          <w:lang w:eastAsia="cs-CZ"/>
        </w:rPr>
        <w:t xml:space="preserve"> poprvé</w:t>
      </w:r>
      <w:r w:rsidR="00B04B41">
        <w:rPr>
          <w:lang w:eastAsia="cs-CZ"/>
        </w:rPr>
        <w:t xml:space="preserve"> </w:t>
      </w:r>
      <w:r w:rsidR="00A65300">
        <w:rPr>
          <w:lang w:eastAsia="cs-CZ"/>
        </w:rPr>
        <w:t xml:space="preserve">narazili </w:t>
      </w:r>
      <w:r w:rsidR="00B04B41">
        <w:rPr>
          <w:lang w:eastAsia="cs-CZ"/>
        </w:rPr>
        <w:t>například na jednom z četných prodejních serverů.</w:t>
      </w:r>
      <w:r w:rsidR="0023249E">
        <w:rPr>
          <w:rStyle w:val="Znakapoznpodarou"/>
          <w:lang w:eastAsia="cs-CZ"/>
        </w:rPr>
        <w:footnoteReference w:id="45"/>
      </w:r>
    </w:p>
    <w:p w:rsidR="00722775" w:rsidRDefault="00722775" w:rsidP="00A65300">
      <w:pPr>
        <w:spacing w:line="360" w:lineRule="auto"/>
        <w:ind w:firstLine="709"/>
        <w:rPr>
          <w:lang w:eastAsia="cs-CZ"/>
        </w:rPr>
      </w:pPr>
      <w:r>
        <w:rPr>
          <w:lang w:eastAsia="cs-CZ"/>
        </w:rPr>
        <w:t xml:space="preserve">Paní Jílková byla oslovena lázněmi v Piešťanech, zda by pro ně nevytvořila kosmetickou řadu s využitím sirovodíkové minerální vody a sirného bahna. </w:t>
      </w:r>
      <w:r w:rsidR="006F6BFF">
        <w:rPr>
          <w:lang w:eastAsia="cs-CZ"/>
        </w:rPr>
        <w:t>To se podnikatelce povedlo</w:t>
      </w:r>
      <w:r>
        <w:rPr>
          <w:lang w:eastAsia="cs-CZ"/>
        </w:rPr>
        <w:t xml:space="preserve"> a na svou řadu, čítající denní </w:t>
      </w:r>
      <w:r w:rsidR="006F6BFF">
        <w:rPr>
          <w:lang w:eastAsia="cs-CZ"/>
        </w:rPr>
        <w:t>krém, šampon a sprchový gel je</w:t>
      </w:r>
      <w:r>
        <w:rPr>
          <w:lang w:eastAsia="cs-CZ"/>
        </w:rPr>
        <w:t xml:space="preserve"> velmi pyšná. V současnosti se čeká n</w:t>
      </w:r>
      <w:r w:rsidR="006F6BFF">
        <w:rPr>
          <w:lang w:eastAsia="cs-CZ"/>
        </w:rPr>
        <w:t>a povolení výroby nočního krému na stejné bázi.</w:t>
      </w:r>
      <w:r>
        <w:rPr>
          <w:lang w:eastAsia="cs-CZ"/>
        </w:rPr>
        <w:t xml:space="preserve"> </w:t>
      </w:r>
      <w:r w:rsidR="006F6BFF">
        <w:rPr>
          <w:lang w:eastAsia="cs-CZ"/>
        </w:rPr>
        <w:t>Ten nyní prochází sérií přísných testování a chemických rozborů</w:t>
      </w:r>
      <w:r>
        <w:rPr>
          <w:lang w:eastAsia="cs-CZ"/>
        </w:rPr>
        <w:t xml:space="preserve">, </w:t>
      </w:r>
      <w:r w:rsidR="006F6BFF">
        <w:rPr>
          <w:lang w:eastAsia="cs-CZ"/>
        </w:rPr>
        <w:t>které musí</w:t>
      </w:r>
      <w:r>
        <w:rPr>
          <w:lang w:eastAsia="cs-CZ"/>
        </w:rPr>
        <w:t xml:space="preserve"> prokáza</w:t>
      </w:r>
      <w:r w:rsidR="006F6BFF">
        <w:rPr>
          <w:lang w:eastAsia="cs-CZ"/>
        </w:rPr>
        <w:t>t</w:t>
      </w:r>
      <w:r>
        <w:rPr>
          <w:lang w:eastAsia="cs-CZ"/>
        </w:rPr>
        <w:t xml:space="preserve"> jeho</w:t>
      </w:r>
      <w:r w:rsidR="006F6BFF">
        <w:rPr>
          <w:lang w:eastAsia="cs-CZ"/>
        </w:rPr>
        <w:t xml:space="preserve"> zdravotní</w:t>
      </w:r>
      <w:r>
        <w:rPr>
          <w:lang w:eastAsia="cs-CZ"/>
        </w:rPr>
        <w:t xml:space="preserve"> nezávadnost</w:t>
      </w:r>
      <w:r w:rsidR="006F6BFF">
        <w:rPr>
          <w:lang w:eastAsia="cs-CZ"/>
        </w:rPr>
        <w:t xml:space="preserve"> před uvedením na trh</w:t>
      </w:r>
      <w:r>
        <w:rPr>
          <w:lang w:eastAsia="cs-CZ"/>
        </w:rPr>
        <w:t xml:space="preserve">. </w:t>
      </w:r>
      <w:r w:rsidR="00245FCB">
        <w:rPr>
          <w:lang w:eastAsia="cs-CZ"/>
        </w:rPr>
        <w:t xml:space="preserve">Jelikož si slovenská strana </w:t>
      </w:r>
      <w:r w:rsidR="0003070A">
        <w:rPr>
          <w:lang w:eastAsia="cs-CZ"/>
        </w:rPr>
        <w:t xml:space="preserve">na produkty </w:t>
      </w:r>
      <w:r w:rsidR="00245FCB">
        <w:rPr>
          <w:lang w:eastAsia="cs-CZ"/>
        </w:rPr>
        <w:t xml:space="preserve">nevyžádala </w:t>
      </w:r>
      <w:r w:rsidR="0003070A">
        <w:rPr>
          <w:lang w:eastAsia="cs-CZ"/>
        </w:rPr>
        <w:t>výhradní právo</w:t>
      </w:r>
      <w:r w:rsidR="00245FCB">
        <w:rPr>
          <w:lang w:eastAsia="cs-CZ"/>
        </w:rPr>
        <w:t>, chystá se podnikatelka rozšířit v budoucnu sortiment firmy právě o tyto výrobky.</w:t>
      </w:r>
      <w:r w:rsidR="00E6335A">
        <w:rPr>
          <w:rStyle w:val="Znakapoznpodarou"/>
          <w:lang w:eastAsia="cs-CZ"/>
        </w:rPr>
        <w:footnoteReference w:id="46"/>
      </w:r>
    </w:p>
    <w:p w:rsidR="00C877FB" w:rsidRDefault="00893056" w:rsidP="00A65300">
      <w:pPr>
        <w:spacing w:line="360" w:lineRule="auto"/>
        <w:ind w:firstLine="709"/>
        <w:rPr>
          <w:lang w:eastAsia="cs-CZ"/>
        </w:rPr>
      </w:pPr>
      <w:r>
        <w:rPr>
          <w:lang w:eastAsia="cs-CZ"/>
        </w:rPr>
        <w:t>Snem paní Jílkové je</w:t>
      </w:r>
      <w:r w:rsidR="00C877FB">
        <w:rPr>
          <w:lang w:eastAsia="cs-CZ"/>
        </w:rPr>
        <w:t xml:space="preserve"> postavit v areálu podniku v Krásně výrobní halu na kosmetické přípravky, </w:t>
      </w:r>
      <w:r w:rsidR="002973C9">
        <w:rPr>
          <w:lang w:eastAsia="cs-CZ"/>
        </w:rPr>
        <w:t xml:space="preserve">což by </w:t>
      </w:r>
      <w:r>
        <w:rPr>
          <w:lang w:eastAsia="cs-CZ"/>
        </w:rPr>
        <w:t>odstranil</w:t>
      </w:r>
      <w:r w:rsidR="002973C9">
        <w:rPr>
          <w:lang w:eastAsia="cs-CZ"/>
        </w:rPr>
        <w:t>o</w:t>
      </w:r>
      <w:r w:rsidR="00C877FB">
        <w:rPr>
          <w:lang w:eastAsia="cs-CZ"/>
        </w:rPr>
        <w:t xml:space="preserve"> závislost na </w:t>
      </w:r>
      <w:r>
        <w:rPr>
          <w:lang w:eastAsia="cs-CZ"/>
        </w:rPr>
        <w:t>výrobním družstvu Vřídlo</w:t>
      </w:r>
      <w:r w:rsidR="00C877FB">
        <w:rPr>
          <w:lang w:eastAsia="cs-CZ"/>
        </w:rPr>
        <w:t>.</w:t>
      </w:r>
      <w:r w:rsidR="00697DB7">
        <w:rPr>
          <w:lang w:eastAsia="cs-CZ"/>
        </w:rPr>
        <w:t xml:space="preserve"> V současné době si však</w:t>
      </w:r>
      <w:r w:rsidR="00C877FB">
        <w:rPr>
          <w:lang w:eastAsia="cs-CZ"/>
        </w:rPr>
        <w:t xml:space="preserve"> </w:t>
      </w:r>
      <w:r w:rsidR="002973C9">
        <w:rPr>
          <w:lang w:eastAsia="cs-CZ"/>
        </w:rPr>
        <w:t xml:space="preserve">podnik </w:t>
      </w:r>
      <w:r w:rsidR="00C877FB">
        <w:rPr>
          <w:lang w:eastAsia="cs-CZ"/>
        </w:rPr>
        <w:t xml:space="preserve">takovouto investici nemůže dovolit. Vydělané prostředky </w:t>
      </w:r>
      <w:r w:rsidR="00C877FB">
        <w:rPr>
          <w:lang w:eastAsia="cs-CZ"/>
        </w:rPr>
        <w:lastRenderedPageBreak/>
        <w:t>investuje do inovací produktů, z</w:t>
      </w:r>
      <w:r w:rsidR="009041AF">
        <w:rPr>
          <w:lang w:eastAsia="cs-CZ"/>
        </w:rPr>
        <w:t>řizování</w:t>
      </w:r>
      <w:r w:rsidR="00C877FB">
        <w:rPr>
          <w:lang w:eastAsia="cs-CZ"/>
        </w:rPr>
        <w:t xml:space="preserve"> ochranných </w:t>
      </w:r>
      <w:r w:rsidR="00371A19">
        <w:rPr>
          <w:lang w:eastAsia="cs-CZ"/>
        </w:rPr>
        <w:t>značek</w:t>
      </w:r>
      <w:r w:rsidR="00C877FB">
        <w:rPr>
          <w:lang w:eastAsia="cs-CZ"/>
        </w:rPr>
        <w:t xml:space="preserve"> a patentů.</w:t>
      </w:r>
      <w:r w:rsidR="00371A19">
        <w:rPr>
          <w:lang w:eastAsia="cs-CZ"/>
        </w:rPr>
        <w:t xml:space="preserve"> Jedním z dlouhodobých </w:t>
      </w:r>
      <w:r w:rsidR="005407BC">
        <w:rPr>
          <w:lang w:eastAsia="cs-CZ"/>
        </w:rPr>
        <w:t xml:space="preserve">exportních </w:t>
      </w:r>
      <w:r w:rsidR="00371A19">
        <w:rPr>
          <w:lang w:eastAsia="cs-CZ"/>
        </w:rPr>
        <w:t>cílů podniku je pronikn</w:t>
      </w:r>
      <w:r w:rsidR="005407BC">
        <w:rPr>
          <w:lang w:eastAsia="cs-CZ"/>
        </w:rPr>
        <w:t>out na arabský trh</w:t>
      </w:r>
      <w:r w:rsidR="00371A19">
        <w:rPr>
          <w:lang w:eastAsia="cs-CZ"/>
        </w:rPr>
        <w:t xml:space="preserve">, </w:t>
      </w:r>
      <w:r w:rsidR="005407BC">
        <w:rPr>
          <w:lang w:eastAsia="cs-CZ"/>
        </w:rPr>
        <w:t>což se však</w:t>
      </w:r>
      <w:r w:rsidR="00371A19">
        <w:rPr>
          <w:lang w:eastAsia="cs-CZ"/>
        </w:rPr>
        <w:t xml:space="preserve"> bohužel příliš nedaří. Jelikož je arabská klientela velmi solventní, za lázeňskou péčí si raději do České republiky zajede</w:t>
      </w:r>
      <w:r w:rsidR="005407BC">
        <w:rPr>
          <w:lang w:eastAsia="cs-CZ"/>
        </w:rPr>
        <w:t>.</w:t>
      </w:r>
      <w:r w:rsidR="005407BC">
        <w:rPr>
          <w:rStyle w:val="Znakapoznpodarou"/>
          <w:lang w:eastAsia="cs-CZ"/>
        </w:rPr>
        <w:footnoteReference w:id="47"/>
      </w:r>
    </w:p>
    <w:p w:rsidR="00592E17" w:rsidRDefault="00CE415C" w:rsidP="00A65300">
      <w:pPr>
        <w:spacing w:line="360" w:lineRule="auto"/>
        <w:ind w:firstLine="709"/>
        <w:rPr>
          <w:lang w:eastAsia="cs-CZ"/>
        </w:rPr>
      </w:pPr>
      <w:r>
        <w:rPr>
          <w:lang w:eastAsia="cs-CZ"/>
        </w:rPr>
        <w:t>Vizí do budoucna je především udržení stávající klientely</w:t>
      </w:r>
      <w:r w:rsidR="00592E17">
        <w:rPr>
          <w:lang w:eastAsia="cs-CZ"/>
        </w:rPr>
        <w:t xml:space="preserve">, </w:t>
      </w:r>
      <w:r>
        <w:rPr>
          <w:lang w:eastAsia="cs-CZ"/>
        </w:rPr>
        <w:t>popřípadě navázání nových</w:t>
      </w:r>
      <w:r w:rsidR="00592E17">
        <w:rPr>
          <w:lang w:eastAsia="cs-CZ"/>
        </w:rPr>
        <w:t xml:space="preserve"> obchodní</w:t>
      </w:r>
      <w:r>
        <w:rPr>
          <w:lang w:eastAsia="cs-CZ"/>
        </w:rPr>
        <w:t>ch kontaktů.</w:t>
      </w:r>
      <w:r w:rsidR="00592E17">
        <w:rPr>
          <w:lang w:eastAsia="cs-CZ"/>
        </w:rPr>
        <w:t xml:space="preserve"> </w:t>
      </w:r>
      <w:r>
        <w:rPr>
          <w:lang w:eastAsia="cs-CZ"/>
        </w:rPr>
        <w:t>Cílem společnosti je tedy zejména udržení vysokého standardu n</w:t>
      </w:r>
      <w:r w:rsidR="00592E17">
        <w:rPr>
          <w:lang w:eastAsia="cs-CZ"/>
        </w:rPr>
        <w:t>a</w:t>
      </w:r>
      <w:r>
        <w:rPr>
          <w:lang w:eastAsia="cs-CZ"/>
        </w:rPr>
        <w:t>bízených výrobků a služeb</w:t>
      </w:r>
      <w:r w:rsidR="00731A61">
        <w:rPr>
          <w:lang w:eastAsia="cs-CZ"/>
        </w:rPr>
        <w:t xml:space="preserve">, které </w:t>
      </w:r>
      <w:r>
        <w:rPr>
          <w:lang w:eastAsia="cs-CZ"/>
        </w:rPr>
        <w:t xml:space="preserve">ocení </w:t>
      </w:r>
      <w:r w:rsidR="00731A61">
        <w:rPr>
          <w:lang w:eastAsia="cs-CZ"/>
        </w:rPr>
        <w:t>klienti jak na domácím českém trhu, tak na trzích zahraničních.</w:t>
      </w:r>
      <w:r w:rsidR="009E3550">
        <w:rPr>
          <w:rStyle w:val="Znakapoznpodarou"/>
          <w:lang w:eastAsia="cs-CZ"/>
        </w:rPr>
        <w:footnoteReference w:id="48"/>
      </w:r>
    </w:p>
    <w:p w:rsidR="00F87608" w:rsidRDefault="00F87608" w:rsidP="00A65300">
      <w:pPr>
        <w:spacing w:line="360" w:lineRule="auto"/>
        <w:ind w:firstLine="709"/>
        <w:rPr>
          <w:lang w:eastAsia="cs-CZ"/>
        </w:rPr>
      </w:pPr>
    </w:p>
    <w:p w:rsidR="00F87608" w:rsidRDefault="00F87608" w:rsidP="00A65300">
      <w:pPr>
        <w:spacing w:line="360" w:lineRule="auto"/>
        <w:ind w:firstLine="709"/>
        <w:rPr>
          <w:lang w:eastAsia="cs-CZ"/>
        </w:rPr>
      </w:pPr>
    </w:p>
    <w:p w:rsidR="00F87608" w:rsidRDefault="00F87608" w:rsidP="00A65300">
      <w:pPr>
        <w:spacing w:line="360" w:lineRule="auto"/>
        <w:ind w:firstLine="709"/>
        <w:rPr>
          <w:lang w:eastAsia="cs-CZ"/>
        </w:rPr>
      </w:pPr>
    </w:p>
    <w:p w:rsidR="006A2FF9" w:rsidRDefault="006A2FF9" w:rsidP="00A65300">
      <w:pPr>
        <w:spacing w:line="360" w:lineRule="auto"/>
        <w:ind w:firstLine="709"/>
        <w:rPr>
          <w:lang w:eastAsia="cs-CZ"/>
        </w:rPr>
      </w:pPr>
    </w:p>
    <w:p w:rsidR="006A2FF9" w:rsidRDefault="006A2FF9" w:rsidP="00A65300">
      <w:pPr>
        <w:spacing w:line="360" w:lineRule="auto"/>
        <w:ind w:firstLine="709"/>
        <w:rPr>
          <w:lang w:eastAsia="cs-CZ"/>
        </w:rPr>
      </w:pPr>
    </w:p>
    <w:p w:rsidR="006A2FF9" w:rsidRDefault="006A2FF9" w:rsidP="00A65300">
      <w:pPr>
        <w:spacing w:line="360" w:lineRule="auto"/>
        <w:ind w:firstLine="709"/>
        <w:rPr>
          <w:lang w:eastAsia="cs-CZ"/>
        </w:rPr>
      </w:pPr>
    </w:p>
    <w:p w:rsidR="006A2FF9" w:rsidRDefault="006A2FF9" w:rsidP="00A65300">
      <w:pPr>
        <w:spacing w:line="360" w:lineRule="auto"/>
        <w:ind w:firstLine="709"/>
        <w:rPr>
          <w:lang w:eastAsia="cs-CZ"/>
        </w:rPr>
      </w:pPr>
    </w:p>
    <w:p w:rsidR="006A2FF9" w:rsidRDefault="006A2FF9" w:rsidP="00A65300">
      <w:pPr>
        <w:spacing w:line="360" w:lineRule="auto"/>
        <w:ind w:firstLine="709"/>
        <w:rPr>
          <w:lang w:eastAsia="cs-CZ"/>
        </w:rPr>
      </w:pPr>
    </w:p>
    <w:p w:rsidR="006A2FF9" w:rsidRDefault="006A2FF9" w:rsidP="00A65300">
      <w:pPr>
        <w:spacing w:line="360" w:lineRule="auto"/>
        <w:ind w:firstLine="709"/>
        <w:rPr>
          <w:lang w:eastAsia="cs-CZ"/>
        </w:rPr>
      </w:pPr>
    </w:p>
    <w:p w:rsidR="006A2FF9" w:rsidRDefault="006A2FF9" w:rsidP="00A65300">
      <w:pPr>
        <w:spacing w:line="360" w:lineRule="auto"/>
        <w:ind w:firstLine="709"/>
        <w:rPr>
          <w:lang w:eastAsia="cs-CZ"/>
        </w:rPr>
      </w:pPr>
    </w:p>
    <w:p w:rsidR="006A2FF9" w:rsidRDefault="006A2FF9" w:rsidP="00A65300">
      <w:pPr>
        <w:spacing w:line="360" w:lineRule="auto"/>
        <w:ind w:firstLine="709"/>
        <w:rPr>
          <w:lang w:eastAsia="cs-CZ"/>
        </w:rPr>
      </w:pPr>
    </w:p>
    <w:p w:rsidR="00D3251F" w:rsidRDefault="00D3251F" w:rsidP="00A65300">
      <w:pPr>
        <w:spacing w:line="360" w:lineRule="auto"/>
        <w:ind w:firstLine="709"/>
        <w:rPr>
          <w:lang w:eastAsia="cs-CZ"/>
        </w:rPr>
      </w:pPr>
    </w:p>
    <w:p w:rsidR="00D3251F" w:rsidRDefault="00D3251F" w:rsidP="00A65300">
      <w:pPr>
        <w:spacing w:line="360" w:lineRule="auto"/>
        <w:ind w:firstLine="709"/>
        <w:rPr>
          <w:lang w:eastAsia="cs-CZ"/>
        </w:rPr>
      </w:pPr>
    </w:p>
    <w:p w:rsidR="007103DC" w:rsidRPr="003C6354" w:rsidRDefault="00A777DA" w:rsidP="003C6354">
      <w:pPr>
        <w:pStyle w:val="Nadpis1"/>
      </w:pPr>
      <w:bookmarkStart w:id="11" w:name="_Toc310382996"/>
      <w:r w:rsidRPr="003C6354">
        <w:lastRenderedPageBreak/>
        <w:t xml:space="preserve">2. </w:t>
      </w:r>
      <w:r w:rsidR="001540FA" w:rsidRPr="003C6354">
        <w:t xml:space="preserve"> </w:t>
      </w:r>
      <w:r w:rsidRPr="003C6354">
        <w:t>Pozice firmy</w:t>
      </w:r>
      <w:r w:rsidR="007103DC" w:rsidRPr="003C6354">
        <w:t xml:space="preserve"> Ludmila Jílková – TORF</w:t>
      </w:r>
      <w:r w:rsidR="000D44E6" w:rsidRPr="003C6354">
        <w:t xml:space="preserve"> na domácím trhu</w:t>
      </w:r>
      <w:bookmarkEnd w:id="11"/>
    </w:p>
    <w:p w:rsidR="002E62A1" w:rsidRDefault="002E62A1" w:rsidP="002E62A1">
      <w:pPr>
        <w:spacing w:line="360" w:lineRule="auto"/>
        <w:rPr>
          <w:lang w:eastAsia="cs-CZ"/>
        </w:rPr>
      </w:pPr>
    </w:p>
    <w:p w:rsidR="006B3DD9" w:rsidRDefault="002E62A1" w:rsidP="006B3DD9">
      <w:pPr>
        <w:spacing w:line="360" w:lineRule="auto"/>
        <w:ind w:firstLine="709"/>
        <w:rPr>
          <w:lang w:eastAsia="cs-CZ"/>
        </w:rPr>
      </w:pPr>
      <w:r>
        <w:rPr>
          <w:lang w:eastAsia="cs-CZ"/>
        </w:rPr>
        <w:t>Jako každá firma, i společnost podnikatelky Ludmily Jílkové se musí zajímat o své konkurenty. Činí tak z prostého důvodu, musí znát své soupeře o přízeň zákazníka na trhu, kde podniká. Český trh není, co se týče počtu potenciálních zákazníků</w:t>
      </w:r>
      <w:r w:rsidR="00AA1864">
        <w:rPr>
          <w:lang w:eastAsia="cs-CZ"/>
        </w:rPr>
        <w:t xml:space="preserve"> tak veliký</w:t>
      </w:r>
      <w:r>
        <w:rPr>
          <w:lang w:eastAsia="cs-CZ"/>
        </w:rPr>
        <w:t xml:space="preserve"> jako většina zahrani</w:t>
      </w:r>
      <w:r w:rsidR="00AA1864">
        <w:rPr>
          <w:lang w:eastAsia="cs-CZ"/>
        </w:rPr>
        <w:t>čních trhů kam firma exportuje.</w:t>
      </w:r>
      <w:r>
        <w:rPr>
          <w:lang w:eastAsia="cs-CZ"/>
        </w:rPr>
        <w:t xml:space="preserve"> </w:t>
      </w:r>
      <w:r w:rsidR="00AA1864">
        <w:rPr>
          <w:lang w:eastAsia="cs-CZ"/>
        </w:rPr>
        <w:t>J</w:t>
      </w:r>
      <w:r>
        <w:rPr>
          <w:lang w:eastAsia="cs-CZ"/>
        </w:rPr>
        <w:t>eho význam je však značný.</w:t>
      </w:r>
      <w:r w:rsidR="00B15192">
        <w:rPr>
          <w:lang w:eastAsia="cs-CZ"/>
        </w:rPr>
        <w:t xml:space="preserve"> Především se jedná o </w:t>
      </w:r>
      <w:r w:rsidR="00AA1864">
        <w:rPr>
          <w:lang w:eastAsia="cs-CZ"/>
        </w:rPr>
        <w:t xml:space="preserve">trh </w:t>
      </w:r>
      <w:r w:rsidR="00B15192">
        <w:rPr>
          <w:lang w:eastAsia="cs-CZ"/>
        </w:rPr>
        <w:t xml:space="preserve">domácí, </w:t>
      </w:r>
      <w:r w:rsidR="00AA1864">
        <w:rPr>
          <w:lang w:eastAsia="cs-CZ"/>
        </w:rPr>
        <w:t>na němž se firma</w:t>
      </w:r>
      <w:r w:rsidR="00B15192">
        <w:rPr>
          <w:lang w:eastAsia="cs-CZ"/>
        </w:rPr>
        <w:t xml:space="preserve"> musí řádně navenek prezentovat.</w:t>
      </w:r>
      <w:r w:rsidR="00F8179B">
        <w:rPr>
          <w:lang w:eastAsia="cs-CZ"/>
        </w:rPr>
        <w:t xml:space="preserve"> Na druhé straně je </w:t>
      </w:r>
      <w:r w:rsidR="00AA1864">
        <w:rPr>
          <w:lang w:eastAsia="cs-CZ"/>
        </w:rPr>
        <w:t xml:space="preserve">tradice lázeňství </w:t>
      </w:r>
      <w:r w:rsidR="00F8179B">
        <w:rPr>
          <w:lang w:eastAsia="cs-CZ"/>
        </w:rPr>
        <w:t>v České republice</w:t>
      </w:r>
      <w:r w:rsidR="00AA1864">
        <w:rPr>
          <w:lang w:eastAsia="cs-CZ"/>
        </w:rPr>
        <w:t xml:space="preserve"> hluboce</w:t>
      </w:r>
      <w:r w:rsidR="00F8179B">
        <w:rPr>
          <w:lang w:eastAsia="cs-CZ"/>
        </w:rPr>
        <w:t xml:space="preserve"> zakořeněna</w:t>
      </w:r>
      <w:r w:rsidR="00AA1864">
        <w:rPr>
          <w:lang w:eastAsia="cs-CZ"/>
        </w:rPr>
        <w:t xml:space="preserve"> a</w:t>
      </w:r>
      <w:r w:rsidR="003851CC">
        <w:rPr>
          <w:lang w:eastAsia="cs-CZ"/>
        </w:rPr>
        <w:t xml:space="preserve"> české lázně jsou známé po celém světě</w:t>
      </w:r>
      <w:r w:rsidR="00AA1864">
        <w:rPr>
          <w:lang w:eastAsia="cs-CZ"/>
        </w:rPr>
        <w:t>.</w:t>
      </w:r>
      <w:r w:rsidR="003851CC">
        <w:rPr>
          <w:lang w:eastAsia="cs-CZ"/>
        </w:rPr>
        <w:t xml:space="preserve"> </w:t>
      </w:r>
      <w:r w:rsidR="00AA1864">
        <w:rPr>
          <w:lang w:eastAsia="cs-CZ"/>
        </w:rPr>
        <w:t>D</w:t>
      </w:r>
      <w:r w:rsidR="003851CC">
        <w:rPr>
          <w:lang w:eastAsia="cs-CZ"/>
        </w:rPr>
        <w:t xml:space="preserve">o tuzemska proto jezdí i mnoho zahraničních klientů, především pak z okolních států, </w:t>
      </w:r>
      <w:r w:rsidR="00AA1864">
        <w:rPr>
          <w:lang w:eastAsia="cs-CZ"/>
        </w:rPr>
        <w:t>zejména</w:t>
      </w:r>
      <w:r w:rsidR="003851CC">
        <w:rPr>
          <w:lang w:eastAsia="cs-CZ"/>
        </w:rPr>
        <w:t xml:space="preserve"> z Německa. </w:t>
      </w:r>
      <w:r w:rsidR="00AA1864">
        <w:rPr>
          <w:lang w:eastAsia="cs-CZ"/>
        </w:rPr>
        <w:t>Poslední dekáda je navíc charakteristická významným</w:t>
      </w:r>
      <w:r w:rsidR="003851CC">
        <w:rPr>
          <w:lang w:eastAsia="cs-CZ"/>
        </w:rPr>
        <w:t xml:space="preserve"> nárůst</w:t>
      </w:r>
      <w:r w:rsidR="00AA1864">
        <w:rPr>
          <w:lang w:eastAsia="cs-CZ"/>
        </w:rPr>
        <w:t>em</w:t>
      </w:r>
      <w:r w:rsidR="003851CC">
        <w:rPr>
          <w:lang w:eastAsia="cs-CZ"/>
        </w:rPr>
        <w:t xml:space="preserve"> </w:t>
      </w:r>
      <w:r w:rsidR="006B3DD9">
        <w:rPr>
          <w:lang w:eastAsia="cs-CZ"/>
        </w:rPr>
        <w:t xml:space="preserve">počtu klientů z arabských zemí, </w:t>
      </w:r>
      <w:r w:rsidR="00AA1864">
        <w:rPr>
          <w:lang w:eastAsia="cs-CZ"/>
        </w:rPr>
        <w:t>kteří</w:t>
      </w:r>
      <w:r w:rsidR="006B3DD9">
        <w:rPr>
          <w:lang w:eastAsia="cs-CZ"/>
        </w:rPr>
        <w:t xml:space="preserve"> jsou ochotni za kvalitní služby českých lázní zaplatit a rádi se opět </w:t>
      </w:r>
      <w:r w:rsidR="002D49ED">
        <w:rPr>
          <w:lang w:eastAsia="cs-CZ"/>
        </w:rPr>
        <w:t>vrátí</w:t>
      </w:r>
      <w:r w:rsidR="006B3DD9">
        <w:rPr>
          <w:lang w:eastAsia="cs-CZ"/>
        </w:rPr>
        <w:t xml:space="preserve">. Tomuto přílivu </w:t>
      </w:r>
      <w:r w:rsidR="00F95B49">
        <w:rPr>
          <w:lang w:eastAsia="cs-CZ"/>
        </w:rPr>
        <w:t xml:space="preserve">nových </w:t>
      </w:r>
      <w:r w:rsidR="006B3DD9">
        <w:rPr>
          <w:lang w:eastAsia="cs-CZ"/>
        </w:rPr>
        <w:t xml:space="preserve">klientů pomohla i letecká společnost </w:t>
      </w:r>
      <w:proofErr w:type="spellStart"/>
      <w:r w:rsidR="006B3DD9">
        <w:rPr>
          <w:lang w:eastAsia="cs-CZ"/>
        </w:rPr>
        <w:t>Emirates</w:t>
      </w:r>
      <w:proofErr w:type="spellEnd"/>
      <w:r w:rsidR="006B3DD9">
        <w:rPr>
          <w:lang w:eastAsia="cs-CZ"/>
        </w:rPr>
        <w:t>, která denně odbavuje přímé zpáteční lety z </w:t>
      </w:r>
      <w:proofErr w:type="spellStart"/>
      <w:r w:rsidR="006B3DD9">
        <w:rPr>
          <w:lang w:eastAsia="cs-CZ"/>
        </w:rPr>
        <w:t>Dubaje</w:t>
      </w:r>
      <w:proofErr w:type="spellEnd"/>
      <w:r w:rsidR="006B3DD9">
        <w:rPr>
          <w:lang w:eastAsia="cs-CZ"/>
        </w:rPr>
        <w:t xml:space="preserve"> do Prahy. Linka je, ke spokojenosti zástupců firmy, vytížená, proto se od ledna 2012 poč</w:t>
      </w:r>
      <w:r w:rsidR="00AA1864">
        <w:rPr>
          <w:lang w:eastAsia="cs-CZ"/>
        </w:rPr>
        <w:t>ítá s nasazením většího letadla.</w:t>
      </w:r>
      <w:r w:rsidR="006B3DD9">
        <w:rPr>
          <w:lang w:eastAsia="cs-CZ"/>
        </w:rPr>
        <w:t xml:space="preserve"> </w:t>
      </w:r>
      <w:r w:rsidR="00AA1864">
        <w:rPr>
          <w:lang w:eastAsia="cs-CZ"/>
        </w:rPr>
        <w:t>T</w:t>
      </w:r>
      <w:r w:rsidR="006B3DD9">
        <w:rPr>
          <w:lang w:eastAsia="cs-CZ"/>
        </w:rPr>
        <w:t>ím dojde až k třetinovému nárůstu počtu sedadel.</w:t>
      </w:r>
      <w:r w:rsidR="006B3DD9">
        <w:rPr>
          <w:rStyle w:val="Znakapoznpodarou"/>
          <w:lang w:eastAsia="cs-CZ"/>
        </w:rPr>
        <w:footnoteReference w:id="49"/>
      </w:r>
      <w:r w:rsidR="006B3DD9">
        <w:rPr>
          <w:lang w:eastAsia="cs-CZ"/>
        </w:rPr>
        <w:t xml:space="preserve"> Tato skutečnost by mohla </w:t>
      </w:r>
      <w:r w:rsidR="00D13EBC">
        <w:rPr>
          <w:lang w:eastAsia="cs-CZ"/>
        </w:rPr>
        <w:t>do České republiky, potažmo do lázeňských center, přilákat finančně silný segment arabského trhu, bohaté podnikatele, kteří by mohli místní pohostinnost využít například ke kongresové turistice. Mnoho lázeňských center se n</w:t>
      </w:r>
      <w:r w:rsidR="00AA1864">
        <w:rPr>
          <w:lang w:eastAsia="cs-CZ"/>
        </w:rPr>
        <w:t>a tento druh turismu připravilo</w:t>
      </w:r>
      <w:r w:rsidR="00D13EBC">
        <w:rPr>
          <w:lang w:eastAsia="cs-CZ"/>
        </w:rPr>
        <w:t xml:space="preserve"> a již v současné době nabízí kvalitní kongresové sály a </w:t>
      </w:r>
      <w:r w:rsidR="00AA1864">
        <w:rPr>
          <w:lang w:eastAsia="cs-CZ"/>
        </w:rPr>
        <w:t>odpovídající škálu doprovodných služeb.</w:t>
      </w:r>
    </w:p>
    <w:p w:rsidR="00A22440" w:rsidRDefault="00A22440" w:rsidP="006B3DD9">
      <w:pPr>
        <w:spacing w:line="360" w:lineRule="auto"/>
        <w:ind w:firstLine="709"/>
        <w:rPr>
          <w:lang w:eastAsia="cs-CZ"/>
        </w:rPr>
      </w:pPr>
    </w:p>
    <w:p w:rsidR="00A22440" w:rsidRPr="003C6354" w:rsidRDefault="000117B0" w:rsidP="003C6354">
      <w:pPr>
        <w:pStyle w:val="Nadpis2"/>
      </w:pPr>
      <w:bookmarkStart w:id="12" w:name="_Toc310382997"/>
      <w:proofErr w:type="gramStart"/>
      <w:r w:rsidRPr="003C6354">
        <w:t xml:space="preserve">2.1 </w:t>
      </w:r>
      <w:r w:rsidR="001953BA" w:rsidRPr="003C6354">
        <w:t xml:space="preserve"> </w:t>
      </w:r>
      <w:r w:rsidR="00A30089" w:rsidRPr="003C6354">
        <w:t>Konkurence</w:t>
      </w:r>
      <w:proofErr w:type="gramEnd"/>
      <w:r w:rsidR="00A22440" w:rsidRPr="003C6354">
        <w:t xml:space="preserve"> na českém trhu</w:t>
      </w:r>
      <w:bookmarkEnd w:id="12"/>
    </w:p>
    <w:p w:rsidR="00A22440" w:rsidRDefault="00A22440" w:rsidP="00AC1903">
      <w:pPr>
        <w:spacing w:line="360" w:lineRule="auto"/>
        <w:rPr>
          <w:lang w:eastAsia="cs-CZ"/>
        </w:rPr>
      </w:pPr>
    </w:p>
    <w:p w:rsidR="00083171" w:rsidRDefault="00FC5E5F" w:rsidP="001137E3">
      <w:pPr>
        <w:spacing w:line="360" w:lineRule="auto"/>
        <w:ind w:firstLine="709"/>
        <w:rPr>
          <w:lang w:eastAsia="cs-CZ"/>
        </w:rPr>
      </w:pPr>
      <w:r>
        <w:rPr>
          <w:lang w:eastAsia="cs-CZ"/>
        </w:rPr>
        <w:t xml:space="preserve">Firma Ludmila Jílková – TORF nemá na českém trhu </w:t>
      </w:r>
      <w:r w:rsidR="00981170">
        <w:rPr>
          <w:lang w:eastAsia="cs-CZ"/>
        </w:rPr>
        <w:t xml:space="preserve">reálnou </w:t>
      </w:r>
      <w:r>
        <w:rPr>
          <w:lang w:eastAsia="cs-CZ"/>
        </w:rPr>
        <w:t xml:space="preserve">konkurenci. </w:t>
      </w:r>
      <w:r w:rsidR="00AC1903">
        <w:rPr>
          <w:lang w:eastAsia="cs-CZ"/>
        </w:rPr>
        <w:t xml:space="preserve">Jsou zde firmy, které nabízejí nejrůznější rašelinové </w:t>
      </w:r>
      <w:r w:rsidR="00083171">
        <w:rPr>
          <w:lang w:eastAsia="cs-CZ"/>
        </w:rPr>
        <w:t>kosmetické výrobky a</w:t>
      </w:r>
      <w:r w:rsidR="000D118E">
        <w:rPr>
          <w:lang w:eastAsia="cs-CZ"/>
        </w:rPr>
        <w:t xml:space="preserve"> zábaly</w:t>
      </w:r>
      <w:r w:rsidR="00AC1903">
        <w:rPr>
          <w:lang w:eastAsia="cs-CZ"/>
        </w:rPr>
        <w:t>, ale tak širokém</w:t>
      </w:r>
      <w:r w:rsidR="0085696D">
        <w:rPr>
          <w:lang w:eastAsia="cs-CZ"/>
        </w:rPr>
        <w:t>u</w:t>
      </w:r>
      <w:r w:rsidR="00AC1903">
        <w:rPr>
          <w:lang w:eastAsia="cs-CZ"/>
        </w:rPr>
        <w:t xml:space="preserve"> sortimentu,</w:t>
      </w:r>
      <w:r w:rsidR="00C73B2D">
        <w:rPr>
          <w:lang w:eastAsia="cs-CZ"/>
        </w:rPr>
        <w:t xml:space="preserve"> </w:t>
      </w:r>
      <w:r w:rsidR="000D118E">
        <w:rPr>
          <w:lang w:eastAsia="cs-CZ"/>
        </w:rPr>
        <w:t xml:space="preserve">který </w:t>
      </w:r>
      <w:r w:rsidR="00C55F1B">
        <w:rPr>
          <w:lang w:eastAsia="cs-CZ"/>
        </w:rPr>
        <w:t xml:space="preserve">nabízí </w:t>
      </w:r>
      <w:r w:rsidR="000D118E">
        <w:rPr>
          <w:lang w:eastAsia="cs-CZ"/>
        </w:rPr>
        <w:t>firma paní Jílkové,</w:t>
      </w:r>
      <w:r w:rsidR="00C73B2D">
        <w:rPr>
          <w:lang w:eastAsia="cs-CZ"/>
        </w:rPr>
        <w:t xml:space="preserve"> </w:t>
      </w:r>
      <w:r w:rsidR="000D118E">
        <w:rPr>
          <w:lang w:eastAsia="cs-CZ"/>
        </w:rPr>
        <w:t>nem</w:t>
      </w:r>
      <w:r w:rsidR="00AA1864">
        <w:rPr>
          <w:lang w:eastAsia="cs-CZ"/>
        </w:rPr>
        <w:t>ohou</w:t>
      </w:r>
      <w:r w:rsidR="000D118E">
        <w:rPr>
          <w:lang w:eastAsia="cs-CZ"/>
        </w:rPr>
        <w:t xml:space="preserve"> konkurovat.</w:t>
      </w:r>
      <w:r w:rsidR="0085696D">
        <w:rPr>
          <w:lang w:eastAsia="cs-CZ"/>
        </w:rPr>
        <w:t xml:space="preserve"> Firmy nebo jednotliví podnikatelé</w:t>
      </w:r>
      <w:r w:rsidR="00476EE1">
        <w:rPr>
          <w:lang w:eastAsia="cs-CZ"/>
        </w:rPr>
        <w:t xml:space="preserve">, kteří se zabývají </w:t>
      </w:r>
      <w:r w:rsidR="00906E68">
        <w:rPr>
          <w:lang w:eastAsia="cs-CZ"/>
        </w:rPr>
        <w:t>výrobou</w:t>
      </w:r>
      <w:r w:rsidR="00AA1864">
        <w:rPr>
          <w:lang w:eastAsia="cs-CZ"/>
        </w:rPr>
        <w:t>,</w:t>
      </w:r>
      <w:r w:rsidR="00083171">
        <w:rPr>
          <w:lang w:eastAsia="cs-CZ"/>
        </w:rPr>
        <w:t xml:space="preserve"> prodejem</w:t>
      </w:r>
      <w:r w:rsidR="00AA1864">
        <w:rPr>
          <w:lang w:eastAsia="cs-CZ"/>
        </w:rPr>
        <w:t>, potažmo</w:t>
      </w:r>
      <w:r w:rsidR="00476EE1">
        <w:rPr>
          <w:lang w:eastAsia="cs-CZ"/>
        </w:rPr>
        <w:t xml:space="preserve"> distribucí rašelinových produktů</w:t>
      </w:r>
      <w:r w:rsidR="00AA1864">
        <w:rPr>
          <w:lang w:eastAsia="cs-CZ"/>
        </w:rPr>
        <w:t>,</w:t>
      </w:r>
      <w:r w:rsidR="0085696D">
        <w:rPr>
          <w:lang w:eastAsia="cs-CZ"/>
        </w:rPr>
        <w:t xml:space="preserve"> mohou být rozděleni </w:t>
      </w:r>
      <w:r w:rsidR="00476EE1">
        <w:rPr>
          <w:lang w:eastAsia="cs-CZ"/>
        </w:rPr>
        <w:t xml:space="preserve">do </w:t>
      </w:r>
      <w:r w:rsidR="00083171">
        <w:rPr>
          <w:lang w:eastAsia="cs-CZ"/>
        </w:rPr>
        <w:t xml:space="preserve">dvou </w:t>
      </w:r>
      <w:r w:rsidR="00AA1864">
        <w:rPr>
          <w:lang w:eastAsia="cs-CZ"/>
        </w:rPr>
        <w:t>skupin, o čemž pojednávají následující podkapitoly.</w:t>
      </w:r>
    </w:p>
    <w:p w:rsidR="00F53634" w:rsidRPr="003C6354" w:rsidRDefault="00975E9F" w:rsidP="003C6354">
      <w:pPr>
        <w:pStyle w:val="Nadpis3"/>
      </w:pPr>
      <w:bookmarkStart w:id="13" w:name="_Toc310382998"/>
      <w:proofErr w:type="gramStart"/>
      <w:r w:rsidRPr="003C6354">
        <w:lastRenderedPageBreak/>
        <w:t xml:space="preserve">2.1.1 </w:t>
      </w:r>
      <w:r w:rsidR="00F53634" w:rsidRPr="003C6354">
        <w:t xml:space="preserve"> </w:t>
      </w:r>
      <w:r w:rsidR="00083171" w:rsidRPr="003C6354">
        <w:t>Konkurenční</w:t>
      </w:r>
      <w:proofErr w:type="gramEnd"/>
      <w:r w:rsidR="00083171" w:rsidRPr="003C6354">
        <w:t xml:space="preserve"> výrobci </w:t>
      </w:r>
      <w:proofErr w:type="spellStart"/>
      <w:r w:rsidR="008019DC" w:rsidRPr="003C6354">
        <w:t>balneo</w:t>
      </w:r>
      <w:proofErr w:type="spellEnd"/>
      <w:r w:rsidR="008019DC" w:rsidRPr="003C6354">
        <w:t xml:space="preserve"> produktů a </w:t>
      </w:r>
      <w:r w:rsidR="00083171" w:rsidRPr="003C6354">
        <w:t>rašelinové kosmetiky</w:t>
      </w:r>
      <w:bookmarkEnd w:id="13"/>
      <w:r w:rsidR="00083171" w:rsidRPr="003C6354">
        <w:t xml:space="preserve"> </w:t>
      </w:r>
    </w:p>
    <w:p w:rsidR="00981170" w:rsidRDefault="00981170" w:rsidP="00981170">
      <w:pPr>
        <w:rPr>
          <w:lang w:eastAsia="cs-CZ"/>
        </w:rPr>
      </w:pPr>
    </w:p>
    <w:p w:rsidR="007103DC" w:rsidRDefault="00F6263D" w:rsidP="00FE4E0A">
      <w:pPr>
        <w:spacing w:line="360" w:lineRule="auto"/>
        <w:ind w:firstLine="709"/>
        <w:rPr>
          <w:lang w:eastAsia="cs-CZ"/>
        </w:rPr>
      </w:pPr>
      <w:r>
        <w:rPr>
          <w:lang w:eastAsia="cs-CZ"/>
        </w:rPr>
        <w:t xml:space="preserve">V této skupině konkurentů se </w:t>
      </w:r>
      <w:r w:rsidR="008B2BA2">
        <w:rPr>
          <w:lang w:eastAsia="cs-CZ"/>
        </w:rPr>
        <w:t xml:space="preserve">na českém trhu </w:t>
      </w:r>
      <w:r>
        <w:rPr>
          <w:lang w:eastAsia="cs-CZ"/>
        </w:rPr>
        <w:t>nachází pouze jediná firma, kter</w:t>
      </w:r>
      <w:r w:rsidR="008B2BA2">
        <w:rPr>
          <w:lang w:eastAsia="cs-CZ"/>
        </w:rPr>
        <w:t xml:space="preserve">á ale </w:t>
      </w:r>
      <w:r>
        <w:rPr>
          <w:lang w:eastAsia="cs-CZ"/>
        </w:rPr>
        <w:t xml:space="preserve">nemůže firmu Ludmila Jílková – TORF </w:t>
      </w:r>
      <w:r w:rsidR="0055180D">
        <w:rPr>
          <w:lang w:eastAsia="cs-CZ"/>
        </w:rPr>
        <w:t>reálně</w:t>
      </w:r>
      <w:r>
        <w:rPr>
          <w:lang w:eastAsia="cs-CZ"/>
        </w:rPr>
        <w:t xml:space="preserve"> ohrozit. Jedná se o firmu </w:t>
      </w:r>
      <w:proofErr w:type="spellStart"/>
      <w:r w:rsidR="001F1ADC">
        <w:rPr>
          <w:lang w:eastAsia="cs-CZ"/>
        </w:rPr>
        <w:t>Torf</w:t>
      </w:r>
      <w:proofErr w:type="spellEnd"/>
      <w:r w:rsidR="005C2961">
        <w:rPr>
          <w:lang w:eastAsia="cs-CZ"/>
        </w:rPr>
        <w:t xml:space="preserve"> – </w:t>
      </w:r>
      <w:proofErr w:type="spellStart"/>
      <w:r w:rsidR="005C2961">
        <w:rPr>
          <w:lang w:eastAsia="cs-CZ"/>
        </w:rPr>
        <w:t>Ziegler</w:t>
      </w:r>
      <w:proofErr w:type="spellEnd"/>
      <w:r w:rsidR="005C2961">
        <w:rPr>
          <w:lang w:eastAsia="cs-CZ"/>
        </w:rPr>
        <w:t xml:space="preserve"> spol. s.r.o., jejímž předmětem podnikání je koupě za účelem dalšího prodeje, výroba a prodej zdravotnických přístrojů a zdravotnických prostředků, úprava nerostů a dobývání rašeliny, bahna a jejich následná úprava.</w:t>
      </w:r>
      <w:r w:rsidR="005C2961">
        <w:rPr>
          <w:rStyle w:val="Znakapoznpodarou"/>
          <w:lang w:eastAsia="cs-CZ"/>
        </w:rPr>
        <w:footnoteReference w:id="50"/>
      </w:r>
      <w:r w:rsidR="005C2961">
        <w:rPr>
          <w:lang w:eastAsia="cs-CZ"/>
        </w:rPr>
        <w:t xml:space="preserve"> </w:t>
      </w:r>
      <w:r w:rsidR="00563458">
        <w:rPr>
          <w:lang w:eastAsia="cs-CZ"/>
        </w:rPr>
        <w:t xml:space="preserve">Společník </w:t>
      </w:r>
      <w:r w:rsidR="0055180D">
        <w:rPr>
          <w:lang w:eastAsia="cs-CZ"/>
        </w:rPr>
        <w:t>firmy</w:t>
      </w:r>
      <w:r w:rsidR="00563458">
        <w:rPr>
          <w:lang w:eastAsia="cs-CZ"/>
        </w:rPr>
        <w:t xml:space="preserve">, </w:t>
      </w:r>
      <w:proofErr w:type="spellStart"/>
      <w:r w:rsidR="00563458">
        <w:rPr>
          <w:lang w:eastAsia="cs-CZ"/>
        </w:rPr>
        <w:t>Mathias</w:t>
      </w:r>
      <w:proofErr w:type="spellEnd"/>
      <w:r w:rsidR="00563458">
        <w:rPr>
          <w:lang w:eastAsia="cs-CZ"/>
        </w:rPr>
        <w:t xml:space="preserve"> </w:t>
      </w:r>
      <w:proofErr w:type="spellStart"/>
      <w:r w:rsidR="00563458">
        <w:rPr>
          <w:lang w:eastAsia="cs-CZ"/>
        </w:rPr>
        <w:t>Ziegler</w:t>
      </w:r>
      <w:proofErr w:type="spellEnd"/>
      <w:r w:rsidR="00563458">
        <w:rPr>
          <w:lang w:eastAsia="cs-CZ"/>
        </w:rPr>
        <w:t>, je dlouholetým</w:t>
      </w:r>
      <w:r w:rsidR="0055180D">
        <w:rPr>
          <w:lang w:eastAsia="cs-CZ"/>
        </w:rPr>
        <w:t xml:space="preserve"> přítelem</w:t>
      </w:r>
      <w:r w:rsidR="002D7D32">
        <w:rPr>
          <w:lang w:eastAsia="cs-CZ"/>
        </w:rPr>
        <w:t xml:space="preserve"> paní Jílkové a</w:t>
      </w:r>
      <w:r w:rsidR="00FE4E0A">
        <w:rPr>
          <w:lang w:eastAsia="cs-CZ"/>
        </w:rPr>
        <w:t xml:space="preserve"> pomohl </w:t>
      </w:r>
      <w:r w:rsidR="002D7D32">
        <w:rPr>
          <w:lang w:eastAsia="cs-CZ"/>
        </w:rPr>
        <w:t xml:space="preserve">jí </w:t>
      </w:r>
      <w:r w:rsidR="00FE4E0A">
        <w:rPr>
          <w:lang w:eastAsia="cs-CZ"/>
        </w:rPr>
        <w:t>se zakládáním</w:t>
      </w:r>
      <w:r w:rsidR="002D7D32">
        <w:rPr>
          <w:lang w:eastAsia="cs-CZ"/>
        </w:rPr>
        <w:t xml:space="preserve"> její</w:t>
      </w:r>
      <w:r w:rsidR="00FE4E0A">
        <w:rPr>
          <w:lang w:eastAsia="cs-CZ"/>
        </w:rPr>
        <w:t xml:space="preserve"> </w:t>
      </w:r>
      <w:r w:rsidR="0055180D">
        <w:rPr>
          <w:lang w:eastAsia="cs-CZ"/>
        </w:rPr>
        <w:t>vlastní společnosti</w:t>
      </w:r>
      <w:r w:rsidR="002D7D32">
        <w:rPr>
          <w:lang w:eastAsia="cs-CZ"/>
        </w:rPr>
        <w:t>.</w:t>
      </w:r>
      <w:r w:rsidR="00FE4E0A">
        <w:rPr>
          <w:lang w:eastAsia="cs-CZ"/>
        </w:rPr>
        <w:t xml:space="preserve"> Podnikatelka mu</w:t>
      </w:r>
      <w:r w:rsidR="00D07937">
        <w:rPr>
          <w:lang w:eastAsia="cs-CZ"/>
        </w:rPr>
        <w:t>,</w:t>
      </w:r>
      <w:r w:rsidR="00FE4E0A">
        <w:rPr>
          <w:lang w:eastAsia="cs-CZ"/>
        </w:rPr>
        <w:t xml:space="preserve"> jako protislužbu za jeho vstřícnou pomoc, nabídla své </w:t>
      </w:r>
      <w:proofErr w:type="spellStart"/>
      <w:r w:rsidR="00FE4E0A">
        <w:rPr>
          <w:lang w:eastAsia="cs-CZ"/>
        </w:rPr>
        <w:t>know</w:t>
      </w:r>
      <w:proofErr w:type="spellEnd"/>
      <w:r w:rsidR="00FE4E0A">
        <w:rPr>
          <w:lang w:eastAsia="cs-CZ"/>
        </w:rPr>
        <w:t>-</w:t>
      </w:r>
      <w:proofErr w:type="spellStart"/>
      <w:r w:rsidR="00FE4E0A">
        <w:rPr>
          <w:lang w:eastAsia="cs-CZ"/>
        </w:rPr>
        <w:t>how</w:t>
      </w:r>
      <w:proofErr w:type="spellEnd"/>
      <w:r w:rsidR="00FE4E0A">
        <w:rPr>
          <w:lang w:eastAsia="cs-CZ"/>
        </w:rPr>
        <w:t xml:space="preserve"> ohledně těžby a zprac</w:t>
      </w:r>
      <w:r w:rsidR="009119A9">
        <w:rPr>
          <w:lang w:eastAsia="cs-CZ"/>
        </w:rPr>
        <w:t>ování rašeliny</w:t>
      </w:r>
      <w:r w:rsidR="00787464">
        <w:rPr>
          <w:lang w:eastAsia="cs-CZ"/>
        </w:rPr>
        <w:t xml:space="preserve"> a výroby </w:t>
      </w:r>
      <w:r w:rsidR="0055180D">
        <w:rPr>
          <w:lang w:eastAsia="cs-CZ"/>
        </w:rPr>
        <w:t>některých</w:t>
      </w:r>
      <w:r w:rsidR="00787464">
        <w:rPr>
          <w:lang w:eastAsia="cs-CZ"/>
        </w:rPr>
        <w:t xml:space="preserve"> produktů.</w:t>
      </w:r>
      <w:r w:rsidR="00860F96">
        <w:rPr>
          <w:lang w:eastAsia="cs-CZ"/>
        </w:rPr>
        <w:t xml:space="preserve"> </w:t>
      </w:r>
      <w:r w:rsidR="0055180D">
        <w:rPr>
          <w:lang w:eastAsia="cs-CZ"/>
        </w:rPr>
        <w:t>Do dnešních dnů</w:t>
      </w:r>
      <w:r w:rsidR="00860F96">
        <w:rPr>
          <w:lang w:eastAsia="cs-CZ"/>
        </w:rPr>
        <w:t xml:space="preserve"> spolu mají přátelský a korektní vztah. Firma </w:t>
      </w:r>
      <w:proofErr w:type="spellStart"/>
      <w:r w:rsidR="001F1ADC">
        <w:rPr>
          <w:lang w:eastAsia="cs-CZ"/>
        </w:rPr>
        <w:t>Torf</w:t>
      </w:r>
      <w:proofErr w:type="spellEnd"/>
      <w:r w:rsidR="00860F96">
        <w:rPr>
          <w:lang w:eastAsia="cs-CZ"/>
        </w:rPr>
        <w:t xml:space="preserve"> – </w:t>
      </w:r>
      <w:proofErr w:type="spellStart"/>
      <w:r w:rsidR="00860F96">
        <w:rPr>
          <w:lang w:eastAsia="cs-CZ"/>
        </w:rPr>
        <w:t>Ziegler</w:t>
      </w:r>
      <w:proofErr w:type="spellEnd"/>
      <w:r w:rsidR="00860F96">
        <w:rPr>
          <w:lang w:eastAsia="cs-CZ"/>
        </w:rPr>
        <w:t xml:space="preserve"> spol. s.r.o. </w:t>
      </w:r>
      <w:r w:rsidR="007C7F41">
        <w:rPr>
          <w:lang w:eastAsia="cs-CZ"/>
        </w:rPr>
        <w:t>nabízí velmi širokou škálu produktů.</w:t>
      </w:r>
      <w:r w:rsidR="00860F96">
        <w:rPr>
          <w:lang w:eastAsia="cs-CZ"/>
        </w:rPr>
        <w:t xml:space="preserve"> </w:t>
      </w:r>
      <w:r w:rsidR="007C7F41">
        <w:rPr>
          <w:lang w:eastAsia="cs-CZ"/>
        </w:rPr>
        <w:t>S</w:t>
      </w:r>
      <w:r w:rsidR="00757E29">
        <w:rPr>
          <w:lang w:eastAsia="cs-CZ"/>
        </w:rPr>
        <w:t>vé zástupce ale mají</w:t>
      </w:r>
      <w:r w:rsidR="00860F96">
        <w:rPr>
          <w:lang w:eastAsia="cs-CZ"/>
        </w:rPr>
        <w:t xml:space="preserve"> </w:t>
      </w:r>
      <w:r w:rsidR="002D7D32">
        <w:rPr>
          <w:lang w:eastAsia="cs-CZ"/>
        </w:rPr>
        <w:t xml:space="preserve">pouze v řadě </w:t>
      </w:r>
      <w:proofErr w:type="spellStart"/>
      <w:r w:rsidR="002D7D32">
        <w:rPr>
          <w:lang w:eastAsia="cs-CZ"/>
        </w:rPr>
        <w:t>balneo</w:t>
      </w:r>
      <w:proofErr w:type="spellEnd"/>
      <w:r w:rsidR="002D7D32">
        <w:rPr>
          <w:lang w:eastAsia="cs-CZ"/>
        </w:rPr>
        <w:t xml:space="preserve">, na přírodní kosmetiku z rašeliny se firma nespecializuje. Pokud by </w:t>
      </w:r>
      <w:r w:rsidR="007C7F41">
        <w:rPr>
          <w:lang w:eastAsia="cs-CZ"/>
        </w:rPr>
        <w:t xml:space="preserve">svou nabídku </w:t>
      </w:r>
      <w:r w:rsidR="002D7D32">
        <w:rPr>
          <w:lang w:eastAsia="cs-CZ"/>
        </w:rPr>
        <w:t>přeci jen</w:t>
      </w:r>
      <w:r w:rsidR="007C7F41">
        <w:rPr>
          <w:lang w:eastAsia="cs-CZ"/>
        </w:rPr>
        <w:t xml:space="preserve"> chtěla rozšířit i o tento sortiment, existuje zde vzájemná dohoda, na základě které by rašelinovou kosmetiku odebírala od firmy Ludmila Jílková – TORF.</w:t>
      </w:r>
      <w:r w:rsidR="00AA6FF0">
        <w:rPr>
          <w:rStyle w:val="Znakapoznpodarou"/>
          <w:lang w:eastAsia="cs-CZ"/>
        </w:rPr>
        <w:footnoteReference w:id="51"/>
      </w:r>
    </w:p>
    <w:p w:rsidR="00D8476C" w:rsidRDefault="00D8476C" w:rsidP="00FE4E0A">
      <w:pPr>
        <w:spacing w:line="360" w:lineRule="auto"/>
        <w:ind w:firstLine="709"/>
        <w:rPr>
          <w:lang w:eastAsia="cs-CZ"/>
        </w:rPr>
      </w:pPr>
      <w:r>
        <w:rPr>
          <w:lang w:eastAsia="cs-CZ"/>
        </w:rPr>
        <w:t xml:space="preserve">V sortimentu </w:t>
      </w:r>
      <w:proofErr w:type="spellStart"/>
      <w:r>
        <w:rPr>
          <w:lang w:eastAsia="cs-CZ"/>
        </w:rPr>
        <w:t>balneo</w:t>
      </w:r>
      <w:proofErr w:type="spellEnd"/>
      <w:r>
        <w:rPr>
          <w:lang w:eastAsia="cs-CZ"/>
        </w:rPr>
        <w:t xml:space="preserve"> produktů lze najít pouze jednorázové rašelinové zábaly, rašelinové nosiče tepla, </w:t>
      </w:r>
      <w:r w:rsidR="0035473A">
        <w:rPr>
          <w:lang w:eastAsia="cs-CZ"/>
        </w:rPr>
        <w:t>rašelinové ohřevy a koupelovou rašelinu</w:t>
      </w:r>
      <w:r w:rsidR="00C502D1">
        <w:rPr>
          <w:lang w:eastAsia="cs-CZ"/>
        </w:rPr>
        <w:t xml:space="preserve"> o objemu jednoho litru. Jelikož se většina zákazníků rozhoduje </w:t>
      </w:r>
      <w:r w:rsidR="007C7F41">
        <w:rPr>
          <w:lang w:eastAsia="cs-CZ"/>
        </w:rPr>
        <w:t>ke</w:t>
      </w:r>
      <w:r w:rsidR="00C502D1">
        <w:rPr>
          <w:lang w:eastAsia="cs-CZ"/>
        </w:rPr>
        <w:t xml:space="preserve"> koupi produktu na základě ceny, níže uvedená tabulka dokládá ceny</w:t>
      </w:r>
      <w:r w:rsidR="000F4211">
        <w:rPr>
          <w:lang w:eastAsia="cs-CZ"/>
        </w:rPr>
        <w:t xml:space="preserve"> </w:t>
      </w:r>
      <w:r w:rsidR="00C502D1">
        <w:rPr>
          <w:lang w:eastAsia="cs-CZ"/>
        </w:rPr>
        <w:t>jednotlivých shodných produktů, za které jsou výrobky nabízeny firemními e-</w:t>
      </w:r>
      <w:proofErr w:type="spellStart"/>
      <w:r w:rsidR="00C502D1">
        <w:rPr>
          <w:lang w:eastAsia="cs-CZ"/>
        </w:rPr>
        <w:t>shopy</w:t>
      </w:r>
      <w:proofErr w:type="spellEnd"/>
      <w:r w:rsidR="00C502D1">
        <w:rPr>
          <w:lang w:eastAsia="cs-CZ"/>
        </w:rPr>
        <w:t>.</w:t>
      </w:r>
      <w:r w:rsidR="00AA6FF0">
        <w:rPr>
          <w:lang w:eastAsia="cs-CZ"/>
        </w:rPr>
        <w:t xml:space="preserve"> Ceny jsou uvedeny včetně DPH.</w:t>
      </w:r>
      <w:r w:rsidR="00600DDA">
        <w:rPr>
          <w:rStyle w:val="Znakapoznpodarou"/>
          <w:lang w:eastAsia="cs-CZ"/>
        </w:rPr>
        <w:footnoteReference w:id="52"/>
      </w:r>
    </w:p>
    <w:p w:rsidR="00A6273F" w:rsidRDefault="00A6273F" w:rsidP="00A6273F">
      <w:pPr>
        <w:spacing w:line="360" w:lineRule="auto"/>
        <w:rPr>
          <w:lang w:eastAsia="cs-CZ"/>
        </w:rPr>
      </w:pPr>
    </w:p>
    <w:p w:rsidR="00A6273F" w:rsidRDefault="00A6273F" w:rsidP="00A6273F">
      <w:pPr>
        <w:spacing w:line="360" w:lineRule="auto"/>
        <w:rPr>
          <w:lang w:eastAsia="cs-CZ"/>
        </w:rPr>
      </w:pPr>
    </w:p>
    <w:p w:rsidR="00A6273F" w:rsidRDefault="00A6273F" w:rsidP="00A6273F">
      <w:pPr>
        <w:spacing w:line="360" w:lineRule="auto"/>
        <w:rPr>
          <w:lang w:eastAsia="cs-CZ"/>
        </w:rPr>
      </w:pPr>
    </w:p>
    <w:p w:rsidR="00D0080A" w:rsidRDefault="0097653C" w:rsidP="00A6273F">
      <w:pPr>
        <w:spacing w:line="360" w:lineRule="auto"/>
        <w:rPr>
          <w:b/>
          <w:lang w:eastAsia="cs-CZ"/>
        </w:rPr>
      </w:pPr>
      <w:r w:rsidRPr="0097653C">
        <w:rPr>
          <w:b/>
          <w:lang w:eastAsia="cs-CZ"/>
        </w:rPr>
        <w:lastRenderedPageBreak/>
        <w:t>Tabulka č. 1</w:t>
      </w:r>
    </w:p>
    <w:p w:rsidR="007A75DF" w:rsidRPr="00F04690" w:rsidRDefault="00D0080A" w:rsidP="00F04690">
      <w:pPr>
        <w:spacing w:line="360" w:lineRule="auto"/>
        <w:jc w:val="left"/>
        <w:rPr>
          <w:b/>
          <w:lang w:eastAsia="cs-CZ"/>
        </w:rPr>
      </w:pPr>
      <w:r w:rsidRPr="00F04690">
        <w:rPr>
          <w:b/>
          <w:lang w:eastAsia="cs-CZ"/>
        </w:rPr>
        <w:t xml:space="preserve">Srovnání cen balneologických výrobků firmy Ludmila Jílková – TORF a </w:t>
      </w:r>
      <w:proofErr w:type="spellStart"/>
      <w:r w:rsidRPr="00F04690">
        <w:rPr>
          <w:b/>
          <w:lang w:eastAsia="cs-CZ"/>
        </w:rPr>
        <w:t>Torf</w:t>
      </w:r>
      <w:proofErr w:type="spellEnd"/>
      <w:r w:rsidRPr="00F04690">
        <w:rPr>
          <w:b/>
          <w:lang w:eastAsia="cs-CZ"/>
        </w:rPr>
        <w:t xml:space="preserve"> – </w:t>
      </w:r>
      <w:proofErr w:type="spellStart"/>
      <w:r w:rsidRPr="00F04690">
        <w:rPr>
          <w:b/>
          <w:lang w:eastAsia="cs-CZ"/>
        </w:rPr>
        <w:t>Ziegler</w:t>
      </w:r>
      <w:proofErr w:type="spellEnd"/>
      <w:r w:rsidRPr="00F04690">
        <w:rPr>
          <w:b/>
          <w:lang w:eastAsia="cs-CZ"/>
        </w:rPr>
        <w:t xml:space="preserve"> spol. s.r.o.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7A75DF" w:rsidTr="005C128C">
        <w:tc>
          <w:tcPr>
            <w:tcW w:w="2975" w:type="dxa"/>
            <w:shd w:val="clear" w:color="auto" w:fill="FABF8F"/>
            <w:vAlign w:val="bottom"/>
          </w:tcPr>
          <w:p w:rsidR="007A75DF" w:rsidRPr="005C128C" w:rsidRDefault="00592F12" w:rsidP="005C128C">
            <w:pPr>
              <w:spacing w:line="360" w:lineRule="auto"/>
              <w:jc w:val="center"/>
              <w:rPr>
                <w:b/>
                <w:lang w:eastAsia="cs-CZ"/>
              </w:rPr>
            </w:pPr>
            <w:r w:rsidRPr="005C128C">
              <w:rPr>
                <w:b/>
                <w:lang w:eastAsia="cs-CZ"/>
              </w:rPr>
              <w:t>Produkty</w:t>
            </w:r>
          </w:p>
        </w:tc>
        <w:tc>
          <w:tcPr>
            <w:tcW w:w="2976" w:type="dxa"/>
            <w:shd w:val="clear" w:color="auto" w:fill="FBD4B4"/>
            <w:vAlign w:val="bottom"/>
          </w:tcPr>
          <w:p w:rsidR="007A75DF" w:rsidRPr="005C128C" w:rsidRDefault="00592F12" w:rsidP="005C128C">
            <w:pPr>
              <w:spacing w:line="360" w:lineRule="auto"/>
              <w:jc w:val="center"/>
              <w:rPr>
                <w:b/>
                <w:lang w:eastAsia="cs-CZ"/>
              </w:rPr>
            </w:pPr>
            <w:r w:rsidRPr="005C128C">
              <w:rPr>
                <w:b/>
                <w:lang w:eastAsia="cs-CZ"/>
              </w:rPr>
              <w:t>Ludmila Jílková - TORF</w:t>
            </w:r>
          </w:p>
        </w:tc>
        <w:tc>
          <w:tcPr>
            <w:tcW w:w="2976" w:type="dxa"/>
            <w:shd w:val="clear" w:color="auto" w:fill="FBD4B4"/>
            <w:vAlign w:val="bottom"/>
          </w:tcPr>
          <w:p w:rsidR="007A75DF" w:rsidRPr="005C128C" w:rsidRDefault="00592F12" w:rsidP="005C128C">
            <w:pPr>
              <w:spacing w:line="360" w:lineRule="auto"/>
              <w:jc w:val="center"/>
              <w:rPr>
                <w:b/>
                <w:lang w:eastAsia="cs-CZ"/>
              </w:rPr>
            </w:pPr>
            <w:proofErr w:type="spellStart"/>
            <w:r w:rsidRPr="005C128C">
              <w:rPr>
                <w:b/>
                <w:lang w:eastAsia="cs-CZ"/>
              </w:rPr>
              <w:t>Torf</w:t>
            </w:r>
            <w:proofErr w:type="spellEnd"/>
            <w:r w:rsidRPr="005C128C">
              <w:rPr>
                <w:b/>
                <w:lang w:eastAsia="cs-CZ"/>
              </w:rPr>
              <w:t xml:space="preserve"> – </w:t>
            </w:r>
            <w:proofErr w:type="spellStart"/>
            <w:r w:rsidRPr="005C128C">
              <w:rPr>
                <w:b/>
                <w:lang w:eastAsia="cs-CZ"/>
              </w:rPr>
              <w:t>Ziegler</w:t>
            </w:r>
            <w:proofErr w:type="spellEnd"/>
            <w:r w:rsidRPr="005C128C">
              <w:rPr>
                <w:b/>
                <w:lang w:eastAsia="cs-CZ"/>
              </w:rPr>
              <w:t xml:space="preserve"> spol. s.r.o.</w:t>
            </w:r>
          </w:p>
        </w:tc>
      </w:tr>
      <w:tr w:rsidR="007A75DF" w:rsidTr="005C128C">
        <w:tc>
          <w:tcPr>
            <w:tcW w:w="2975" w:type="dxa"/>
            <w:shd w:val="clear" w:color="auto" w:fill="D6E3BC"/>
          </w:tcPr>
          <w:p w:rsidR="007A75DF" w:rsidRPr="005C128C" w:rsidRDefault="00592F12" w:rsidP="005C128C">
            <w:pPr>
              <w:spacing w:line="360" w:lineRule="auto"/>
              <w:jc w:val="left"/>
              <w:rPr>
                <w:b/>
                <w:lang w:eastAsia="cs-CZ"/>
              </w:rPr>
            </w:pPr>
            <w:r w:rsidRPr="005C128C">
              <w:rPr>
                <w:b/>
                <w:lang w:eastAsia="cs-CZ"/>
              </w:rPr>
              <w:t>Jednorázový rašelinový zábal 150 x 400 mm</w:t>
            </w:r>
          </w:p>
        </w:tc>
        <w:tc>
          <w:tcPr>
            <w:tcW w:w="2976" w:type="dxa"/>
            <w:vAlign w:val="center"/>
          </w:tcPr>
          <w:p w:rsidR="007A75DF" w:rsidRPr="005C128C" w:rsidRDefault="007D20A1" w:rsidP="005C128C">
            <w:pPr>
              <w:spacing w:line="360" w:lineRule="auto"/>
              <w:jc w:val="center"/>
              <w:rPr>
                <w:sz w:val="28"/>
                <w:szCs w:val="28"/>
                <w:lang w:eastAsia="cs-CZ"/>
              </w:rPr>
            </w:pPr>
            <w:r w:rsidRPr="005C128C">
              <w:rPr>
                <w:sz w:val="28"/>
                <w:szCs w:val="28"/>
                <w:lang w:eastAsia="cs-CZ"/>
              </w:rPr>
              <w:t>11</w:t>
            </w:r>
            <w:r w:rsidR="00F04963" w:rsidRPr="005C128C">
              <w:rPr>
                <w:sz w:val="28"/>
                <w:szCs w:val="28"/>
                <w:lang w:eastAsia="cs-CZ"/>
              </w:rPr>
              <w:t xml:space="preserve"> Kč</w:t>
            </w:r>
            <w:r w:rsidR="000F4211" w:rsidRPr="005C128C">
              <w:rPr>
                <w:sz w:val="28"/>
                <w:szCs w:val="28"/>
                <w:lang w:eastAsia="cs-CZ"/>
              </w:rPr>
              <w:t xml:space="preserve"> / ks</w:t>
            </w:r>
            <w:r w:rsidR="00784290" w:rsidRPr="005C128C">
              <w:rPr>
                <w:sz w:val="28"/>
                <w:szCs w:val="28"/>
                <w:lang w:eastAsia="cs-CZ"/>
              </w:rPr>
              <w:t xml:space="preserve"> (po 80 ks)</w:t>
            </w:r>
          </w:p>
        </w:tc>
        <w:tc>
          <w:tcPr>
            <w:tcW w:w="2976" w:type="dxa"/>
            <w:vAlign w:val="center"/>
          </w:tcPr>
          <w:p w:rsidR="007A75DF" w:rsidRPr="005C128C" w:rsidRDefault="00AA0A05" w:rsidP="005C128C">
            <w:pPr>
              <w:spacing w:line="360" w:lineRule="auto"/>
              <w:jc w:val="center"/>
              <w:rPr>
                <w:sz w:val="28"/>
                <w:szCs w:val="28"/>
                <w:lang w:eastAsia="cs-CZ"/>
              </w:rPr>
            </w:pPr>
            <w:r w:rsidRPr="005C128C">
              <w:rPr>
                <w:sz w:val="28"/>
                <w:szCs w:val="28"/>
                <w:lang w:eastAsia="cs-CZ"/>
              </w:rPr>
              <w:t>9,90 Kč</w:t>
            </w:r>
            <w:r w:rsidR="007D20A1" w:rsidRPr="005C128C">
              <w:rPr>
                <w:sz w:val="28"/>
                <w:szCs w:val="28"/>
                <w:lang w:eastAsia="cs-CZ"/>
              </w:rPr>
              <w:t xml:space="preserve"> / ks</w:t>
            </w:r>
            <w:r w:rsidR="000D4B91" w:rsidRPr="005C128C">
              <w:rPr>
                <w:sz w:val="28"/>
                <w:szCs w:val="28"/>
                <w:lang w:eastAsia="cs-CZ"/>
              </w:rPr>
              <w:t xml:space="preserve"> (po 20 ks)</w:t>
            </w:r>
          </w:p>
        </w:tc>
      </w:tr>
      <w:tr w:rsidR="007A75DF" w:rsidTr="005C128C">
        <w:tc>
          <w:tcPr>
            <w:tcW w:w="2975" w:type="dxa"/>
            <w:shd w:val="clear" w:color="auto" w:fill="D6E3BC"/>
          </w:tcPr>
          <w:p w:rsidR="007A75DF" w:rsidRPr="005C128C" w:rsidRDefault="00592F12" w:rsidP="005C128C">
            <w:pPr>
              <w:spacing w:line="360" w:lineRule="auto"/>
              <w:jc w:val="left"/>
              <w:rPr>
                <w:b/>
                <w:lang w:eastAsia="cs-CZ"/>
              </w:rPr>
            </w:pPr>
            <w:r w:rsidRPr="005C128C">
              <w:rPr>
                <w:b/>
                <w:lang w:eastAsia="cs-CZ"/>
              </w:rPr>
              <w:t>Jednorázový rašelinový zábal 300 x 400 mm</w:t>
            </w:r>
          </w:p>
        </w:tc>
        <w:tc>
          <w:tcPr>
            <w:tcW w:w="2976" w:type="dxa"/>
            <w:vAlign w:val="center"/>
          </w:tcPr>
          <w:p w:rsidR="007A75DF" w:rsidRPr="005C128C" w:rsidRDefault="007D20A1" w:rsidP="005C128C">
            <w:pPr>
              <w:spacing w:line="360" w:lineRule="auto"/>
              <w:jc w:val="center"/>
              <w:rPr>
                <w:sz w:val="28"/>
                <w:szCs w:val="28"/>
                <w:lang w:eastAsia="cs-CZ"/>
              </w:rPr>
            </w:pPr>
            <w:r w:rsidRPr="005C128C">
              <w:rPr>
                <w:sz w:val="28"/>
                <w:szCs w:val="28"/>
                <w:lang w:eastAsia="cs-CZ"/>
              </w:rPr>
              <w:t>19,25</w:t>
            </w:r>
            <w:r w:rsidR="00F04963" w:rsidRPr="005C128C">
              <w:rPr>
                <w:sz w:val="28"/>
                <w:szCs w:val="28"/>
                <w:lang w:eastAsia="cs-CZ"/>
              </w:rPr>
              <w:t xml:space="preserve"> Kč</w:t>
            </w:r>
            <w:r w:rsidRPr="005C128C">
              <w:rPr>
                <w:sz w:val="28"/>
                <w:szCs w:val="28"/>
                <w:lang w:eastAsia="cs-CZ"/>
              </w:rPr>
              <w:t xml:space="preserve"> / ks (po 40 ks)</w:t>
            </w:r>
          </w:p>
        </w:tc>
        <w:tc>
          <w:tcPr>
            <w:tcW w:w="2976" w:type="dxa"/>
            <w:vAlign w:val="center"/>
          </w:tcPr>
          <w:p w:rsidR="007A75DF" w:rsidRPr="005C128C" w:rsidRDefault="00AA0A05" w:rsidP="005C128C">
            <w:pPr>
              <w:spacing w:line="360" w:lineRule="auto"/>
              <w:jc w:val="center"/>
              <w:rPr>
                <w:sz w:val="28"/>
                <w:szCs w:val="28"/>
                <w:lang w:eastAsia="cs-CZ"/>
              </w:rPr>
            </w:pPr>
            <w:r w:rsidRPr="005C128C">
              <w:rPr>
                <w:sz w:val="28"/>
                <w:szCs w:val="28"/>
                <w:lang w:eastAsia="cs-CZ"/>
              </w:rPr>
              <w:t>16,50 Kč</w:t>
            </w:r>
            <w:r w:rsidR="007D20A1" w:rsidRPr="005C128C">
              <w:rPr>
                <w:sz w:val="28"/>
                <w:szCs w:val="28"/>
                <w:lang w:eastAsia="cs-CZ"/>
              </w:rPr>
              <w:t xml:space="preserve"> / ks</w:t>
            </w:r>
            <w:r w:rsidR="000D4B91" w:rsidRPr="005C128C">
              <w:rPr>
                <w:sz w:val="28"/>
                <w:szCs w:val="28"/>
                <w:lang w:eastAsia="cs-CZ"/>
              </w:rPr>
              <w:t xml:space="preserve"> (po 10 ks)</w:t>
            </w:r>
          </w:p>
        </w:tc>
      </w:tr>
      <w:tr w:rsidR="007A75DF" w:rsidTr="005C128C">
        <w:tc>
          <w:tcPr>
            <w:tcW w:w="2975" w:type="dxa"/>
            <w:shd w:val="clear" w:color="auto" w:fill="D6E3BC"/>
          </w:tcPr>
          <w:p w:rsidR="007A75DF" w:rsidRPr="005C128C" w:rsidRDefault="00592F12" w:rsidP="005C128C">
            <w:pPr>
              <w:spacing w:line="360" w:lineRule="auto"/>
              <w:jc w:val="left"/>
              <w:rPr>
                <w:b/>
                <w:lang w:eastAsia="cs-CZ"/>
              </w:rPr>
            </w:pPr>
            <w:r w:rsidRPr="005C128C">
              <w:rPr>
                <w:b/>
                <w:lang w:eastAsia="cs-CZ"/>
              </w:rPr>
              <w:t>Jednorázový rašelinový zábal 600 x 400 mm</w:t>
            </w:r>
          </w:p>
        </w:tc>
        <w:tc>
          <w:tcPr>
            <w:tcW w:w="2976" w:type="dxa"/>
            <w:vAlign w:val="center"/>
          </w:tcPr>
          <w:p w:rsidR="007A75DF" w:rsidRPr="005C128C" w:rsidRDefault="007D20A1" w:rsidP="005C128C">
            <w:pPr>
              <w:spacing w:line="360" w:lineRule="auto"/>
              <w:jc w:val="center"/>
              <w:rPr>
                <w:sz w:val="28"/>
                <w:szCs w:val="28"/>
                <w:lang w:eastAsia="cs-CZ"/>
              </w:rPr>
            </w:pPr>
            <w:r w:rsidRPr="005C128C">
              <w:rPr>
                <w:sz w:val="28"/>
                <w:szCs w:val="28"/>
                <w:lang w:eastAsia="cs-CZ"/>
              </w:rPr>
              <w:t>38,50 Kč / ks (po 20 ks)</w:t>
            </w:r>
          </w:p>
        </w:tc>
        <w:tc>
          <w:tcPr>
            <w:tcW w:w="2976" w:type="dxa"/>
            <w:vAlign w:val="center"/>
          </w:tcPr>
          <w:p w:rsidR="007A75DF" w:rsidRPr="005C128C" w:rsidRDefault="00AA0A05" w:rsidP="005C128C">
            <w:pPr>
              <w:spacing w:line="360" w:lineRule="auto"/>
              <w:jc w:val="center"/>
              <w:rPr>
                <w:sz w:val="28"/>
                <w:szCs w:val="28"/>
                <w:lang w:eastAsia="cs-CZ"/>
              </w:rPr>
            </w:pPr>
            <w:r w:rsidRPr="005C128C">
              <w:rPr>
                <w:sz w:val="28"/>
                <w:szCs w:val="28"/>
                <w:lang w:eastAsia="cs-CZ"/>
              </w:rPr>
              <w:t>26,40 Kč</w:t>
            </w:r>
            <w:r w:rsidR="007D20A1" w:rsidRPr="005C128C">
              <w:rPr>
                <w:sz w:val="28"/>
                <w:szCs w:val="28"/>
                <w:lang w:eastAsia="cs-CZ"/>
              </w:rPr>
              <w:t xml:space="preserve"> / ks</w:t>
            </w:r>
            <w:r w:rsidR="000D4B91" w:rsidRPr="005C128C">
              <w:rPr>
                <w:sz w:val="28"/>
                <w:szCs w:val="28"/>
                <w:lang w:eastAsia="cs-CZ"/>
              </w:rPr>
              <w:t xml:space="preserve"> (po 10 ks)</w:t>
            </w:r>
          </w:p>
        </w:tc>
      </w:tr>
      <w:tr w:rsidR="007A75DF" w:rsidTr="005C128C">
        <w:tc>
          <w:tcPr>
            <w:tcW w:w="2975" w:type="dxa"/>
            <w:shd w:val="clear" w:color="auto" w:fill="D6E3BC"/>
          </w:tcPr>
          <w:p w:rsidR="007A75DF" w:rsidRPr="005C128C" w:rsidRDefault="00592F12" w:rsidP="005C128C">
            <w:pPr>
              <w:spacing w:line="360" w:lineRule="auto"/>
              <w:jc w:val="left"/>
              <w:rPr>
                <w:b/>
                <w:lang w:eastAsia="cs-CZ"/>
              </w:rPr>
            </w:pPr>
            <w:r w:rsidRPr="005C128C">
              <w:rPr>
                <w:b/>
                <w:lang w:eastAsia="cs-CZ"/>
              </w:rPr>
              <w:t>Jednorázový rašelinový zábal PREMIUM</w:t>
            </w:r>
          </w:p>
        </w:tc>
        <w:tc>
          <w:tcPr>
            <w:tcW w:w="2976" w:type="dxa"/>
            <w:vAlign w:val="center"/>
          </w:tcPr>
          <w:p w:rsidR="007A75DF" w:rsidRPr="005C128C" w:rsidRDefault="00784290" w:rsidP="005C128C">
            <w:pPr>
              <w:spacing w:line="360" w:lineRule="auto"/>
              <w:jc w:val="center"/>
              <w:rPr>
                <w:sz w:val="28"/>
                <w:szCs w:val="28"/>
                <w:lang w:eastAsia="cs-CZ"/>
              </w:rPr>
            </w:pPr>
            <w:r w:rsidRPr="005C128C">
              <w:rPr>
                <w:sz w:val="28"/>
                <w:szCs w:val="28"/>
                <w:lang w:eastAsia="cs-CZ"/>
              </w:rPr>
              <w:t>-</w:t>
            </w:r>
          </w:p>
        </w:tc>
        <w:tc>
          <w:tcPr>
            <w:tcW w:w="2976" w:type="dxa"/>
            <w:vAlign w:val="center"/>
          </w:tcPr>
          <w:p w:rsidR="007A75DF" w:rsidRPr="005C128C" w:rsidRDefault="00AA0A05" w:rsidP="005C128C">
            <w:pPr>
              <w:spacing w:line="360" w:lineRule="auto"/>
              <w:jc w:val="center"/>
              <w:rPr>
                <w:sz w:val="28"/>
                <w:szCs w:val="28"/>
                <w:lang w:eastAsia="cs-CZ"/>
              </w:rPr>
            </w:pPr>
            <w:r w:rsidRPr="005C128C">
              <w:rPr>
                <w:sz w:val="28"/>
                <w:szCs w:val="28"/>
                <w:lang w:eastAsia="cs-CZ"/>
              </w:rPr>
              <w:t>22 Kč</w:t>
            </w:r>
            <w:r w:rsidR="007D20A1" w:rsidRPr="005C128C">
              <w:rPr>
                <w:sz w:val="28"/>
                <w:szCs w:val="28"/>
                <w:lang w:eastAsia="cs-CZ"/>
              </w:rPr>
              <w:t xml:space="preserve"> / ks</w:t>
            </w:r>
            <w:r w:rsidR="000D4B91" w:rsidRPr="005C128C">
              <w:rPr>
                <w:sz w:val="28"/>
                <w:szCs w:val="28"/>
                <w:lang w:eastAsia="cs-CZ"/>
              </w:rPr>
              <w:t xml:space="preserve"> (po 10 ks)</w:t>
            </w:r>
          </w:p>
        </w:tc>
      </w:tr>
      <w:tr w:rsidR="007A75DF" w:rsidTr="005C128C">
        <w:tc>
          <w:tcPr>
            <w:tcW w:w="2975" w:type="dxa"/>
            <w:shd w:val="clear" w:color="auto" w:fill="D6E3BC"/>
          </w:tcPr>
          <w:p w:rsidR="007A75DF" w:rsidRPr="005C128C" w:rsidRDefault="00592F12" w:rsidP="005C128C">
            <w:pPr>
              <w:spacing w:line="360" w:lineRule="auto"/>
              <w:rPr>
                <w:b/>
                <w:lang w:eastAsia="cs-CZ"/>
              </w:rPr>
            </w:pPr>
            <w:r w:rsidRPr="005C128C">
              <w:rPr>
                <w:b/>
                <w:lang w:eastAsia="cs-CZ"/>
              </w:rPr>
              <w:t>Krční polštářek</w:t>
            </w:r>
          </w:p>
        </w:tc>
        <w:tc>
          <w:tcPr>
            <w:tcW w:w="2976" w:type="dxa"/>
            <w:vAlign w:val="center"/>
          </w:tcPr>
          <w:p w:rsidR="007A75DF" w:rsidRPr="005C128C" w:rsidRDefault="00390280" w:rsidP="005C128C">
            <w:pPr>
              <w:spacing w:line="360" w:lineRule="auto"/>
              <w:jc w:val="center"/>
              <w:rPr>
                <w:sz w:val="28"/>
                <w:szCs w:val="28"/>
                <w:lang w:eastAsia="cs-CZ"/>
              </w:rPr>
            </w:pPr>
            <w:r w:rsidRPr="005C128C">
              <w:rPr>
                <w:sz w:val="28"/>
                <w:szCs w:val="28"/>
                <w:lang w:eastAsia="cs-CZ"/>
              </w:rPr>
              <w:t>300 Kč</w:t>
            </w:r>
          </w:p>
        </w:tc>
        <w:tc>
          <w:tcPr>
            <w:tcW w:w="2976" w:type="dxa"/>
            <w:vAlign w:val="center"/>
          </w:tcPr>
          <w:p w:rsidR="007A75DF" w:rsidRPr="005C128C" w:rsidRDefault="00AA0A05" w:rsidP="005C128C">
            <w:pPr>
              <w:spacing w:line="360" w:lineRule="auto"/>
              <w:jc w:val="center"/>
              <w:rPr>
                <w:sz w:val="28"/>
                <w:szCs w:val="28"/>
                <w:lang w:eastAsia="cs-CZ"/>
              </w:rPr>
            </w:pPr>
            <w:r w:rsidRPr="005C128C">
              <w:rPr>
                <w:sz w:val="28"/>
                <w:szCs w:val="28"/>
                <w:lang w:eastAsia="cs-CZ"/>
              </w:rPr>
              <w:t>407 Kč</w:t>
            </w:r>
          </w:p>
        </w:tc>
      </w:tr>
      <w:tr w:rsidR="007A75DF" w:rsidTr="005C128C">
        <w:tc>
          <w:tcPr>
            <w:tcW w:w="2975" w:type="dxa"/>
            <w:shd w:val="clear" w:color="auto" w:fill="D6E3BC"/>
          </w:tcPr>
          <w:p w:rsidR="007A75DF" w:rsidRPr="005C128C" w:rsidRDefault="00592F12" w:rsidP="005C128C">
            <w:pPr>
              <w:spacing w:line="360" w:lineRule="auto"/>
              <w:rPr>
                <w:b/>
                <w:lang w:eastAsia="cs-CZ"/>
              </w:rPr>
            </w:pPr>
            <w:r w:rsidRPr="005C128C">
              <w:rPr>
                <w:b/>
                <w:lang w:eastAsia="cs-CZ"/>
              </w:rPr>
              <w:t>Ledvinový polštářek</w:t>
            </w:r>
          </w:p>
        </w:tc>
        <w:tc>
          <w:tcPr>
            <w:tcW w:w="2976" w:type="dxa"/>
            <w:vAlign w:val="center"/>
          </w:tcPr>
          <w:p w:rsidR="007A75DF" w:rsidRPr="005C128C" w:rsidRDefault="00390280" w:rsidP="005C128C">
            <w:pPr>
              <w:spacing w:line="360" w:lineRule="auto"/>
              <w:jc w:val="center"/>
              <w:rPr>
                <w:sz w:val="28"/>
                <w:szCs w:val="28"/>
                <w:lang w:eastAsia="cs-CZ"/>
              </w:rPr>
            </w:pPr>
            <w:r w:rsidRPr="005C128C">
              <w:rPr>
                <w:sz w:val="28"/>
                <w:szCs w:val="28"/>
                <w:lang w:eastAsia="cs-CZ"/>
              </w:rPr>
              <w:t>300 Kč</w:t>
            </w:r>
          </w:p>
        </w:tc>
        <w:tc>
          <w:tcPr>
            <w:tcW w:w="2976" w:type="dxa"/>
            <w:vAlign w:val="center"/>
          </w:tcPr>
          <w:p w:rsidR="007A75DF" w:rsidRPr="005C128C" w:rsidRDefault="00AA0A05" w:rsidP="005C128C">
            <w:pPr>
              <w:spacing w:line="360" w:lineRule="auto"/>
              <w:jc w:val="center"/>
              <w:rPr>
                <w:sz w:val="28"/>
                <w:szCs w:val="28"/>
                <w:lang w:eastAsia="cs-CZ"/>
              </w:rPr>
            </w:pPr>
            <w:r w:rsidRPr="005C128C">
              <w:rPr>
                <w:sz w:val="28"/>
                <w:szCs w:val="28"/>
                <w:lang w:eastAsia="cs-CZ"/>
              </w:rPr>
              <w:t>379,50 Kč</w:t>
            </w:r>
          </w:p>
        </w:tc>
      </w:tr>
      <w:tr w:rsidR="007A75DF" w:rsidTr="005C128C">
        <w:tc>
          <w:tcPr>
            <w:tcW w:w="2975" w:type="dxa"/>
            <w:shd w:val="clear" w:color="auto" w:fill="D6E3BC"/>
          </w:tcPr>
          <w:p w:rsidR="007A75DF" w:rsidRPr="005C128C" w:rsidRDefault="00592F12" w:rsidP="005C128C">
            <w:pPr>
              <w:spacing w:line="360" w:lineRule="auto"/>
              <w:rPr>
                <w:b/>
                <w:lang w:eastAsia="cs-CZ"/>
              </w:rPr>
            </w:pPr>
            <w:r w:rsidRPr="005C128C">
              <w:rPr>
                <w:b/>
                <w:lang w:eastAsia="cs-CZ"/>
              </w:rPr>
              <w:t>Rašelina koupelová 1litr</w:t>
            </w:r>
          </w:p>
        </w:tc>
        <w:tc>
          <w:tcPr>
            <w:tcW w:w="2976" w:type="dxa"/>
            <w:vAlign w:val="center"/>
          </w:tcPr>
          <w:p w:rsidR="007A75DF" w:rsidRPr="005C128C" w:rsidRDefault="00F04963" w:rsidP="005C128C">
            <w:pPr>
              <w:spacing w:line="360" w:lineRule="auto"/>
              <w:jc w:val="center"/>
              <w:rPr>
                <w:sz w:val="28"/>
                <w:szCs w:val="28"/>
                <w:lang w:eastAsia="cs-CZ"/>
              </w:rPr>
            </w:pPr>
            <w:r w:rsidRPr="005C128C">
              <w:rPr>
                <w:sz w:val="28"/>
                <w:szCs w:val="28"/>
                <w:lang w:eastAsia="cs-CZ"/>
              </w:rPr>
              <w:t>71,50 Kč</w:t>
            </w:r>
          </w:p>
        </w:tc>
        <w:tc>
          <w:tcPr>
            <w:tcW w:w="2976" w:type="dxa"/>
            <w:vAlign w:val="center"/>
          </w:tcPr>
          <w:p w:rsidR="007A75DF" w:rsidRPr="005C128C" w:rsidRDefault="00AA0A05" w:rsidP="005C128C">
            <w:pPr>
              <w:spacing w:line="360" w:lineRule="auto"/>
              <w:jc w:val="center"/>
              <w:rPr>
                <w:sz w:val="28"/>
                <w:szCs w:val="28"/>
                <w:lang w:eastAsia="cs-CZ"/>
              </w:rPr>
            </w:pPr>
            <w:r w:rsidRPr="005C128C">
              <w:rPr>
                <w:sz w:val="28"/>
                <w:szCs w:val="28"/>
                <w:lang w:eastAsia="cs-CZ"/>
              </w:rPr>
              <w:t>44 Kč</w:t>
            </w:r>
          </w:p>
        </w:tc>
      </w:tr>
      <w:tr w:rsidR="00592F12" w:rsidTr="005C128C">
        <w:tc>
          <w:tcPr>
            <w:tcW w:w="2975" w:type="dxa"/>
            <w:shd w:val="clear" w:color="auto" w:fill="D6E3BC"/>
          </w:tcPr>
          <w:p w:rsidR="00592F12" w:rsidRPr="005C128C" w:rsidRDefault="00592F12" w:rsidP="005C128C">
            <w:pPr>
              <w:spacing w:line="360" w:lineRule="auto"/>
              <w:rPr>
                <w:b/>
                <w:lang w:eastAsia="cs-CZ"/>
              </w:rPr>
            </w:pPr>
            <w:r w:rsidRPr="005C128C">
              <w:rPr>
                <w:b/>
                <w:lang w:eastAsia="cs-CZ"/>
              </w:rPr>
              <w:t>Rašelinová tepelná láhev</w:t>
            </w:r>
          </w:p>
        </w:tc>
        <w:tc>
          <w:tcPr>
            <w:tcW w:w="2976" w:type="dxa"/>
            <w:vAlign w:val="center"/>
          </w:tcPr>
          <w:p w:rsidR="00592F12" w:rsidRPr="005C128C" w:rsidRDefault="00F04963" w:rsidP="005C128C">
            <w:pPr>
              <w:spacing w:line="360" w:lineRule="auto"/>
              <w:jc w:val="center"/>
              <w:rPr>
                <w:sz w:val="28"/>
                <w:szCs w:val="28"/>
                <w:lang w:eastAsia="cs-CZ"/>
              </w:rPr>
            </w:pPr>
            <w:r w:rsidRPr="005C128C">
              <w:rPr>
                <w:sz w:val="28"/>
                <w:szCs w:val="28"/>
                <w:lang w:eastAsia="cs-CZ"/>
              </w:rPr>
              <w:t>300 Kč</w:t>
            </w:r>
          </w:p>
        </w:tc>
        <w:tc>
          <w:tcPr>
            <w:tcW w:w="2976" w:type="dxa"/>
            <w:vAlign w:val="center"/>
          </w:tcPr>
          <w:p w:rsidR="00592F12" w:rsidRPr="005C128C" w:rsidRDefault="00AA0A05" w:rsidP="005C128C">
            <w:pPr>
              <w:spacing w:line="360" w:lineRule="auto"/>
              <w:jc w:val="center"/>
              <w:rPr>
                <w:sz w:val="28"/>
                <w:szCs w:val="28"/>
                <w:lang w:eastAsia="cs-CZ"/>
              </w:rPr>
            </w:pPr>
            <w:r w:rsidRPr="005C128C">
              <w:rPr>
                <w:sz w:val="28"/>
                <w:szCs w:val="28"/>
                <w:lang w:eastAsia="cs-CZ"/>
              </w:rPr>
              <w:t>324,50 Kč</w:t>
            </w:r>
          </w:p>
        </w:tc>
      </w:tr>
      <w:tr w:rsidR="00592F12" w:rsidTr="005C128C">
        <w:tc>
          <w:tcPr>
            <w:tcW w:w="2975" w:type="dxa"/>
            <w:shd w:val="clear" w:color="auto" w:fill="D6E3BC"/>
          </w:tcPr>
          <w:p w:rsidR="00592F12" w:rsidRPr="005C128C" w:rsidRDefault="00F04963" w:rsidP="005C128C">
            <w:pPr>
              <w:spacing w:line="360" w:lineRule="auto"/>
              <w:jc w:val="left"/>
              <w:rPr>
                <w:b/>
                <w:lang w:eastAsia="cs-CZ"/>
              </w:rPr>
            </w:pPr>
            <w:r w:rsidRPr="005C128C">
              <w:rPr>
                <w:b/>
                <w:lang w:eastAsia="cs-CZ"/>
              </w:rPr>
              <w:t>Rašelinový nosič tepla - malý</w:t>
            </w:r>
          </w:p>
        </w:tc>
        <w:tc>
          <w:tcPr>
            <w:tcW w:w="2976" w:type="dxa"/>
            <w:vAlign w:val="center"/>
          </w:tcPr>
          <w:p w:rsidR="00592F12" w:rsidRPr="005C128C" w:rsidRDefault="00F04963" w:rsidP="005C128C">
            <w:pPr>
              <w:spacing w:line="360" w:lineRule="auto"/>
              <w:jc w:val="center"/>
              <w:rPr>
                <w:sz w:val="28"/>
                <w:szCs w:val="28"/>
                <w:lang w:eastAsia="cs-CZ"/>
              </w:rPr>
            </w:pPr>
            <w:r w:rsidRPr="005C128C">
              <w:rPr>
                <w:sz w:val="28"/>
                <w:szCs w:val="28"/>
                <w:lang w:eastAsia="cs-CZ"/>
              </w:rPr>
              <w:t>330 Kč (150 x 400 mm)</w:t>
            </w:r>
          </w:p>
        </w:tc>
        <w:tc>
          <w:tcPr>
            <w:tcW w:w="2976" w:type="dxa"/>
            <w:vAlign w:val="center"/>
          </w:tcPr>
          <w:p w:rsidR="00592F12" w:rsidRPr="005C128C" w:rsidRDefault="00AA0A05" w:rsidP="005C128C">
            <w:pPr>
              <w:spacing w:line="360" w:lineRule="auto"/>
              <w:jc w:val="center"/>
              <w:rPr>
                <w:sz w:val="28"/>
                <w:szCs w:val="28"/>
                <w:lang w:eastAsia="cs-CZ"/>
              </w:rPr>
            </w:pPr>
            <w:r w:rsidRPr="005C128C">
              <w:rPr>
                <w:sz w:val="28"/>
                <w:szCs w:val="28"/>
                <w:lang w:eastAsia="cs-CZ"/>
              </w:rPr>
              <w:t>165 Kč</w:t>
            </w:r>
            <w:r w:rsidR="00F04963" w:rsidRPr="005C128C">
              <w:rPr>
                <w:sz w:val="28"/>
                <w:szCs w:val="28"/>
                <w:lang w:eastAsia="cs-CZ"/>
              </w:rPr>
              <w:t xml:space="preserve"> (140 x 380 mm)</w:t>
            </w:r>
          </w:p>
        </w:tc>
      </w:tr>
      <w:tr w:rsidR="00592F12" w:rsidTr="005C128C">
        <w:tc>
          <w:tcPr>
            <w:tcW w:w="2975" w:type="dxa"/>
            <w:shd w:val="clear" w:color="auto" w:fill="D6E3BC"/>
          </w:tcPr>
          <w:p w:rsidR="00592F12" w:rsidRPr="005C128C" w:rsidRDefault="00592F12" w:rsidP="005C128C">
            <w:pPr>
              <w:spacing w:line="360" w:lineRule="auto"/>
              <w:rPr>
                <w:b/>
                <w:lang w:eastAsia="cs-CZ"/>
              </w:rPr>
            </w:pPr>
            <w:r w:rsidRPr="005C128C">
              <w:rPr>
                <w:b/>
                <w:lang w:eastAsia="cs-CZ"/>
              </w:rPr>
              <w:t xml:space="preserve">Rašelinový nosič tepla </w:t>
            </w:r>
            <w:r w:rsidR="00F04963" w:rsidRPr="005C128C">
              <w:rPr>
                <w:b/>
                <w:lang w:eastAsia="cs-CZ"/>
              </w:rPr>
              <w:t>– střední</w:t>
            </w:r>
          </w:p>
        </w:tc>
        <w:tc>
          <w:tcPr>
            <w:tcW w:w="2976" w:type="dxa"/>
            <w:vAlign w:val="center"/>
          </w:tcPr>
          <w:p w:rsidR="00592F12" w:rsidRPr="005C128C" w:rsidRDefault="00F04963" w:rsidP="005C128C">
            <w:pPr>
              <w:spacing w:line="360" w:lineRule="auto"/>
              <w:jc w:val="center"/>
              <w:rPr>
                <w:sz w:val="28"/>
                <w:szCs w:val="28"/>
                <w:lang w:eastAsia="cs-CZ"/>
              </w:rPr>
            </w:pPr>
            <w:r w:rsidRPr="005C128C">
              <w:rPr>
                <w:sz w:val="28"/>
                <w:szCs w:val="28"/>
                <w:lang w:eastAsia="cs-CZ"/>
              </w:rPr>
              <w:t>440 Kč (300 x 400 mm)</w:t>
            </w:r>
          </w:p>
        </w:tc>
        <w:tc>
          <w:tcPr>
            <w:tcW w:w="2976" w:type="dxa"/>
            <w:vAlign w:val="center"/>
          </w:tcPr>
          <w:p w:rsidR="00592F12" w:rsidRPr="005C128C" w:rsidRDefault="00AA0A05" w:rsidP="005C128C">
            <w:pPr>
              <w:spacing w:line="360" w:lineRule="auto"/>
              <w:jc w:val="center"/>
              <w:rPr>
                <w:sz w:val="28"/>
                <w:szCs w:val="28"/>
                <w:lang w:eastAsia="cs-CZ"/>
              </w:rPr>
            </w:pPr>
            <w:r w:rsidRPr="005C128C">
              <w:rPr>
                <w:sz w:val="28"/>
                <w:szCs w:val="28"/>
                <w:lang w:eastAsia="cs-CZ"/>
              </w:rPr>
              <w:t>275 Kč</w:t>
            </w:r>
            <w:r w:rsidR="00F04963" w:rsidRPr="005C128C">
              <w:rPr>
                <w:sz w:val="28"/>
                <w:szCs w:val="28"/>
                <w:lang w:eastAsia="cs-CZ"/>
              </w:rPr>
              <w:t xml:space="preserve"> (270 x 380 mm)</w:t>
            </w:r>
          </w:p>
        </w:tc>
      </w:tr>
      <w:tr w:rsidR="00592F12" w:rsidTr="005C128C">
        <w:tc>
          <w:tcPr>
            <w:tcW w:w="2975" w:type="dxa"/>
            <w:shd w:val="clear" w:color="auto" w:fill="D6E3BC"/>
          </w:tcPr>
          <w:p w:rsidR="00592F12" w:rsidRPr="005C128C" w:rsidRDefault="00592F12" w:rsidP="005C128C">
            <w:pPr>
              <w:spacing w:line="360" w:lineRule="auto"/>
              <w:rPr>
                <w:b/>
                <w:lang w:eastAsia="cs-CZ"/>
              </w:rPr>
            </w:pPr>
            <w:r w:rsidRPr="005C128C">
              <w:rPr>
                <w:b/>
                <w:lang w:eastAsia="cs-CZ"/>
              </w:rPr>
              <w:t>Rašelinový nosič tepla</w:t>
            </w:r>
            <w:r w:rsidR="00390280" w:rsidRPr="005C128C">
              <w:rPr>
                <w:b/>
                <w:lang w:eastAsia="cs-CZ"/>
              </w:rPr>
              <w:t xml:space="preserve"> - velký</w:t>
            </w:r>
          </w:p>
        </w:tc>
        <w:tc>
          <w:tcPr>
            <w:tcW w:w="2976" w:type="dxa"/>
            <w:vAlign w:val="center"/>
          </w:tcPr>
          <w:p w:rsidR="00592F12" w:rsidRPr="005C128C" w:rsidRDefault="00390280" w:rsidP="005C128C">
            <w:pPr>
              <w:spacing w:line="360" w:lineRule="auto"/>
              <w:jc w:val="center"/>
              <w:rPr>
                <w:sz w:val="28"/>
                <w:szCs w:val="28"/>
                <w:lang w:eastAsia="cs-CZ"/>
              </w:rPr>
            </w:pPr>
            <w:r w:rsidRPr="005C128C">
              <w:rPr>
                <w:sz w:val="28"/>
                <w:szCs w:val="28"/>
                <w:lang w:eastAsia="cs-CZ"/>
              </w:rPr>
              <w:t>825 Kč (600 x 400 mm)</w:t>
            </w:r>
          </w:p>
        </w:tc>
        <w:tc>
          <w:tcPr>
            <w:tcW w:w="2976" w:type="dxa"/>
            <w:vAlign w:val="center"/>
          </w:tcPr>
          <w:p w:rsidR="00592F12" w:rsidRPr="005C128C" w:rsidRDefault="00AA0A05" w:rsidP="005C128C">
            <w:pPr>
              <w:spacing w:line="360" w:lineRule="auto"/>
              <w:jc w:val="center"/>
              <w:rPr>
                <w:sz w:val="28"/>
                <w:szCs w:val="28"/>
                <w:lang w:eastAsia="cs-CZ"/>
              </w:rPr>
            </w:pPr>
            <w:r w:rsidRPr="005C128C">
              <w:rPr>
                <w:sz w:val="28"/>
                <w:szCs w:val="28"/>
                <w:lang w:eastAsia="cs-CZ"/>
              </w:rPr>
              <w:t>495 Kč</w:t>
            </w:r>
            <w:r w:rsidR="00390280" w:rsidRPr="005C128C">
              <w:rPr>
                <w:sz w:val="28"/>
                <w:szCs w:val="28"/>
                <w:lang w:eastAsia="cs-CZ"/>
              </w:rPr>
              <w:t xml:space="preserve"> (560 x 400 mm)</w:t>
            </w:r>
          </w:p>
        </w:tc>
      </w:tr>
    </w:tbl>
    <w:p w:rsidR="007A75DF" w:rsidRPr="0005261A" w:rsidRDefault="00022A67" w:rsidP="007A75DF">
      <w:pPr>
        <w:spacing w:line="360" w:lineRule="auto"/>
        <w:rPr>
          <w:i/>
          <w:lang w:eastAsia="cs-CZ"/>
        </w:rPr>
      </w:pPr>
      <w:r w:rsidRPr="0005261A">
        <w:rPr>
          <w:i/>
          <w:lang w:eastAsia="cs-CZ"/>
        </w:rPr>
        <w:t>Zdroj: vlastní zpracování</w:t>
      </w:r>
      <w:r w:rsidR="0005261A" w:rsidRPr="0005261A">
        <w:rPr>
          <w:i/>
          <w:lang w:eastAsia="cs-CZ"/>
        </w:rPr>
        <w:t>, firemní e-</w:t>
      </w:r>
      <w:proofErr w:type="spellStart"/>
      <w:r w:rsidR="0005261A" w:rsidRPr="0005261A">
        <w:rPr>
          <w:i/>
          <w:lang w:eastAsia="cs-CZ"/>
        </w:rPr>
        <w:t>shopy</w:t>
      </w:r>
      <w:proofErr w:type="spellEnd"/>
    </w:p>
    <w:p w:rsidR="00FA363C" w:rsidRDefault="00FA363C" w:rsidP="00FA363C">
      <w:pPr>
        <w:spacing w:line="360" w:lineRule="auto"/>
        <w:ind w:firstLine="709"/>
        <w:rPr>
          <w:lang w:eastAsia="cs-CZ"/>
        </w:rPr>
      </w:pPr>
      <w:r>
        <w:rPr>
          <w:lang w:eastAsia="cs-CZ"/>
        </w:rPr>
        <w:t xml:space="preserve">Jak lze vyčíst z výše uvedené tabulky, </w:t>
      </w:r>
      <w:r w:rsidR="00610AC8">
        <w:rPr>
          <w:lang w:eastAsia="cs-CZ"/>
        </w:rPr>
        <w:t xml:space="preserve">většina </w:t>
      </w:r>
      <w:proofErr w:type="spellStart"/>
      <w:r w:rsidR="00610AC8">
        <w:rPr>
          <w:lang w:eastAsia="cs-CZ"/>
        </w:rPr>
        <w:t>balneo</w:t>
      </w:r>
      <w:proofErr w:type="spellEnd"/>
      <w:r w:rsidR="00610AC8">
        <w:rPr>
          <w:lang w:eastAsia="cs-CZ"/>
        </w:rPr>
        <w:t xml:space="preserve"> produktů firmy </w:t>
      </w:r>
      <w:proofErr w:type="spellStart"/>
      <w:r w:rsidR="00610AC8" w:rsidRPr="00610AC8">
        <w:rPr>
          <w:lang w:eastAsia="cs-CZ"/>
        </w:rPr>
        <w:t>Torf</w:t>
      </w:r>
      <w:proofErr w:type="spellEnd"/>
      <w:r w:rsidR="00610AC8" w:rsidRPr="00610AC8">
        <w:rPr>
          <w:lang w:eastAsia="cs-CZ"/>
        </w:rPr>
        <w:t xml:space="preserve"> – </w:t>
      </w:r>
      <w:proofErr w:type="spellStart"/>
      <w:r w:rsidR="00610AC8" w:rsidRPr="00610AC8">
        <w:rPr>
          <w:lang w:eastAsia="cs-CZ"/>
        </w:rPr>
        <w:t>Ziegler</w:t>
      </w:r>
      <w:proofErr w:type="spellEnd"/>
      <w:r w:rsidR="00610AC8" w:rsidRPr="00610AC8">
        <w:rPr>
          <w:lang w:eastAsia="cs-CZ"/>
        </w:rPr>
        <w:t xml:space="preserve"> spol. s.r.o.</w:t>
      </w:r>
      <w:r w:rsidR="00610AC8">
        <w:rPr>
          <w:lang w:eastAsia="cs-CZ"/>
        </w:rPr>
        <w:t xml:space="preserve"> je levnějších. </w:t>
      </w:r>
      <w:r w:rsidR="00002032">
        <w:rPr>
          <w:lang w:eastAsia="cs-CZ"/>
        </w:rPr>
        <w:t>Kvalitativní r</w:t>
      </w:r>
      <w:r w:rsidR="00610AC8">
        <w:rPr>
          <w:lang w:eastAsia="cs-CZ"/>
        </w:rPr>
        <w:t xml:space="preserve">ozdíl mezi produkty je například v rašelinových </w:t>
      </w:r>
      <w:r w:rsidR="00002032">
        <w:rPr>
          <w:lang w:eastAsia="cs-CZ"/>
        </w:rPr>
        <w:lastRenderedPageBreak/>
        <w:t>nosičích tepla.</w:t>
      </w:r>
      <w:r w:rsidR="00610AC8">
        <w:rPr>
          <w:lang w:eastAsia="cs-CZ"/>
        </w:rPr>
        <w:t xml:space="preserve"> </w:t>
      </w:r>
      <w:r w:rsidR="00002032">
        <w:rPr>
          <w:lang w:eastAsia="cs-CZ"/>
        </w:rPr>
        <w:t>V</w:t>
      </w:r>
      <w:r w:rsidR="00610AC8">
        <w:rPr>
          <w:lang w:eastAsia="cs-CZ"/>
        </w:rPr>
        <w:t>ýrobky firmy Ludmila Jílková – TORF jsou rozměrově o něco větší</w:t>
      </w:r>
      <w:r w:rsidR="00002032">
        <w:rPr>
          <w:lang w:eastAsia="cs-CZ"/>
        </w:rPr>
        <w:t>, což</w:t>
      </w:r>
      <w:r w:rsidR="00610AC8">
        <w:rPr>
          <w:lang w:eastAsia="cs-CZ"/>
        </w:rPr>
        <w:t xml:space="preserve"> je </w:t>
      </w:r>
      <w:r w:rsidR="00002032">
        <w:rPr>
          <w:lang w:eastAsia="cs-CZ"/>
        </w:rPr>
        <w:t>ale kompenzováno</w:t>
      </w:r>
      <w:r w:rsidR="00610AC8">
        <w:rPr>
          <w:lang w:eastAsia="cs-CZ"/>
        </w:rPr>
        <w:t xml:space="preserve"> nepoměrně vyšší cenou ve srovnání </w:t>
      </w:r>
      <w:r w:rsidR="00F706EC">
        <w:rPr>
          <w:lang w:eastAsia="cs-CZ"/>
        </w:rPr>
        <w:t>s jejím</w:t>
      </w:r>
      <w:r w:rsidR="00610AC8">
        <w:rPr>
          <w:lang w:eastAsia="cs-CZ"/>
        </w:rPr>
        <w:t xml:space="preserve"> konkurentem. Například malý rašelinový nosič tepla nabízí firma Ludmila Jílková – TORF za dvakrát vyšší cenu. Za rašelinovo</w:t>
      </w:r>
      <w:r w:rsidR="00F706EC">
        <w:rPr>
          <w:lang w:eastAsia="cs-CZ"/>
        </w:rPr>
        <w:t>u koupel o objemu jednoho litru</w:t>
      </w:r>
      <w:r w:rsidR="00610AC8">
        <w:rPr>
          <w:lang w:eastAsia="cs-CZ"/>
        </w:rPr>
        <w:t xml:space="preserve"> zaplatí zákazník firmy </w:t>
      </w:r>
      <w:proofErr w:type="spellStart"/>
      <w:r w:rsidR="00610AC8" w:rsidRPr="00610AC8">
        <w:rPr>
          <w:lang w:eastAsia="cs-CZ"/>
        </w:rPr>
        <w:t>Torf</w:t>
      </w:r>
      <w:proofErr w:type="spellEnd"/>
      <w:r w:rsidR="00610AC8" w:rsidRPr="00610AC8">
        <w:rPr>
          <w:lang w:eastAsia="cs-CZ"/>
        </w:rPr>
        <w:t xml:space="preserve"> – </w:t>
      </w:r>
      <w:proofErr w:type="spellStart"/>
      <w:r w:rsidR="00610AC8" w:rsidRPr="00610AC8">
        <w:rPr>
          <w:lang w:eastAsia="cs-CZ"/>
        </w:rPr>
        <w:t>Ziegler</w:t>
      </w:r>
      <w:proofErr w:type="spellEnd"/>
      <w:r w:rsidR="00610AC8" w:rsidRPr="00610AC8">
        <w:rPr>
          <w:lang w:eastAsia="cs-CZ"/>
        </w:rPr>
        <w:t xml:space="preserve"> spol. s.r.o.</w:t>
      </w:r>
      <w:r w:rsidR="00610AC8">
        <w:rPr>
          <w:lang w:eastAsia="cs-CZ"/>
        </w:rPr>
        <w:t xml:space="preserve"> o </w:t>
      </w:r>
      <w:r w:rsidR="006F606C">
        <w:rPr>
          <w:lang w:eastAsia="cs-CZ"/>
        </w:rPr>
        <w:t xml:space="preserve">27,50 Kč méně. Další konkurenční výhodou firmy je nižší cena jednorázových rašelinových zábalů a možnost objednat si balení po méně kusech, což pravděpodobně ocení menší </w:t>
      </w:r>
      <w:r w:rsidR="0016196E">
        <w:rPr>
          <w:lang w:eastAsia="cs-CZ"/>
        </w:rPr>
        <w:t>odběratelé</w:t>
      </w:r>
      <w:r w:rsidR="006F606C">
        <w:rPr>
          <w:lang w:eastAsia="cs-CZ"/>
        </w:rPr>
        <w:t>, kteří si kupují výrobky pro nekomerční domácí užití.</w:t>
      </w:r>
      <w:r w:rsidR="00AC2D17">
        <w:rPr>
          <w:lang w:eastAsia="cs-CZ"/>
        </w:rPr>
        <w:t xml:space="preserve"> Firma paní Jílkové může naopak nabídnout o 107 Kč levnější ohřevný rašelinový polštářek pro oblast krku a ramen, o 79,50 Kč nižší cenu za </w:t>
      </w:r>
      <w:r w:rsidR="00452571">
        <w:rPr>
          <w:lang w:eastAsia="cs-CZ"/>
        </w:rPr>
        <w:t xml:space="preserve">polštářek </w:t>
      </w:r>
      <w:r w:rsidR="00AC2D17">
        <w:rPr>
          <w:lang w:eastAsia="cs-CZ"/>
        </w:rPr>
        <w:t xml:space="preserve">ledvinový a o 24,50 Kč </w:t>
      </w:r>
      <w:r w:rsidR="003D6BCE">
        <w:rPr>
          <w:lang w:eastAsia="cs-CZ"/>
        </w:rPr>
        <w:t xml:space="preserve">nižší cenu </w:t>
      </w:r>
      <w:r w:rsidR="00AC2D17">
        <w:rPr>
          <w:lang w:eastAsia="cs-CZ"/>
        </w:rPr>
        <w:t>při nákupu rašelinové tepelné lahve.</w:t>
      </w:r>
    </w:p>
    <w:p w:rsidR="0016196E" w:rsidRDefault="0016196E" w:rsidP="00FA363C">
      <w:pPr>
        <w:spacing w:line="360" w:lineRule="auto"/>
        <w:ind w:firstLine="709"/>
        <w:rPr>
          <w:lang w:eastAsia="cs-CZ"/>
        </w:rPr>
      </w:pPr>
    </w:p>
    <w:p w:rsidR="0016196E" w:rsidRDefault="0016196E" w:rsidP="0016196E">
      <w:pPr>
        <w:spacing w:line="360" w:lineRule="auto"/>
        <w:rPr>
          <w:b/>
          <w:lang w:eastAsia="cs-CZ"/>
        </w:rPr>
      </w:pPr>
      <w:r>
        <w:rPr>
          <w:b/>
          <w:lang w:eastAsia="cs-CZ"/>
        </w:rPr>
        <w:t>Tabulka č. 2</w:t>
      </w:r>
    </w:p>
    <w:p w:rsidR="00491BC5" w:rsidRPr="00BF69D0" w:rsidRDefault="00491BC5" w:rsidP="0016196E">
      <w:pPr>
        <w:spacing w:line="360" w:lineRule="auto"/>
        <w:rPr>
          <w:b/>
          <w:lang w:eastAsia="cs-CZ"/>
        </w:rPr>
      </w:pPr>
      <w:r>
        <w:rPr>
          <w:b/>
          <w:lang w:eastAsia="cs-CZ"/>
        </w:rPr>
        <w:t xml:space="preserve">Porovnání cen výrobků firmy </w:t>
      </w:r>
      <w:r w:rsidRPr="0016196E">
        <w:rPr>
          <w:rFonts w:eastAsia="Times New Roman"/>
          <w:b/>
          <w:szCs w:val="24"/>
          <w:lang w:eastAsia="cs-CZ"/>
        </w:rPr>
        <w:t>Ludmila Jílková - TORF</w:t>
      </w:r>
      <w:r>
        <w:rPr>
          <w:b/>
          <w:lang w:eastAsia="cs-CZ"/>
        </w:rPr>
        <w:t xml:space="preserve"> za jeden kus z balení „</w:t>
      </w:r>
      <w:proofErr w:type="spellStart"/>
      <w:r>
        <w:rPr>
          <w:b/>
          <w:lang w:eastAsia="cs-CZ"/>
        </w:rPr>
        <w:t>multipack</w:t>
      </w:r>
      <w:proofErr w:type="spellEnd"/>
      <w:r>
        <w:rPr>
          <w:b/>
          <w:lang w:eastAsia="cs-CZ"/>
        </w:rPr>
        <w:t xml:space="preserve">“ s cenou totožného výrobku firmy </w:t>
      </w:r>
      <w:proofErr w:type="spellStart"/>
      <w:r w:rsidRPr="0016196E">
        <w:rPr>
          <w:b/>
          <w:lang w:eastAsia="cs-CZ"/>
        </w:rPr>
        <w:t>Torf</w:t>
      </w:r>
      <w:proofErr w:type="spellEnd"/>
      <w:r w:rsidRPr="0016196E">
        <w:rPr>
          <w:b/>
          <w:lang w:eastAsia="cs-CZ"/>
        </w:rPr>
        <w:t xml:space="preserve"> – </w:t>
      </w:r>
      <w:proofErr w:type="spellStart"/>
      <w:r w:rsidRPr="0016196E">
        <w:rPr>
          <w:b/>
          <w:lang w:eastAsia="cs-CZ"/>
        </w:rPr>
        <w:t>Ziegler</w:t>
      </w:r>
      <w:proofErr w:type="spellEnd"/>
      <w:r w:rsidRPr="0016196E">
        <w:rPr>
          <w:b/>
          <w:lang w:eastAsia="cs-CZ"/>
        </w:rPr>
        <w:t xml:space="preserve"> spol. s.r.o.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21"/>
        <w:gridCol w:w="2194"/>
        <w:gridCol w:w="2194"/>
        <w:gridCol w:w="2194"/>
      </w:tblGrid>
      <w:tr w:rsidR="0016196E" w:rsidRPr="0016196E" w:rsidTr="0016196E">
        <w:tc>
          <w:tcPr>
            <w:tcW w:w="2421" w:type="dxa"/>
            <w:shd w:val="clear" w:color="auto" w:fill="FABF8F"/>
            <w:vAlign w:val="center"/>
          </w:tcPr>
          <w:p w:rsidR="0016196E" w:rsidRPr="0016196E" w:rsidRDefault="0016196E" w:rsidP="0016196E">
            <w:pPr>
              <w:spacing w:before="100" w:beforeAutospacing="1" w:after="100" w:afterAutospacing="1" w:line="360" w:lineRule="auto"/>
              <w:jc w:val="center"/>
              <w:rPr>
                <w:rFonts w:eastAsia="Times New Roman"/>
                <w:b/>
                <w:szCs w:val="24"/>
                <w:lang w:eastAsia="cs-CZ"/>
              </w:rPr>
            </w:pPr>
            <w:r w:rsidRPr="0016196E">
              <w:rPr>
                <w:rFonts w:eastAsia="Times New Roman"/>
                <w:b/>
                <w:szCs w:val="24"/>
                <w:lang w:eastAsia="cs-CZ"/>
              </w:rPr>
              <w:t>Produkt firmy Ludmila Jílková - TORF</w:t>
            </w:r>
          </w:p>
        </w:tc>
        <w:tc>
          <w:tcPr>
            <w:tcW w:w="2194" w:type="dxa"/>
            <w:shd w:val="clear" w:color="auto" w:fill="FBD4B4"/>
            <w:vAlign w:val="center"/>
          </w:tcPr>
          <w:p w:rsidR="0016196E" w:rsidRPr="0016196E" w:rsidRDefault="0016196E" w:rsidP="0016196E">
            <w:pPr>
              <w:spacing w:before="100" w:beforeAutospacing="1" w:after="100" w:afterAutospacing="1" w:line="360" w:lineRule="auto"/>
              <w:jc w:val="center"/>
              <w:rPr>
                <w:rFonts w:eastAsia="Times New Roman"/>
                <w:b/>
                <w:szCs w:val="24"/>
                <w:lang w:eastAsia="cs-CZ"/>
              </w:rPr>
            </w:pPr>
            <w:r w:rsidRPr="0016196E">
              <w:rPr>
                <w:rFonts w:eastAsia="Times New Roman"/>
                <w:b/>
                <w:szCs w:val="24"/>
                <w:lang w:eastAsia="cs-CZ"/>
              </w:rPr>
              <w:t xml:space="preserve">Cena za </w:t>
            </w:r>
            <w:proofErr w:type="spellStart"/>
            <w:r w:rsidRPr="0016196E">
              <w:rPr>
                <w:rFonts w:eastAsia="Times New Roman"/>
                <w:b/>
                <w:szCs w:val="24"/>
                <w:lang w:eastAsia="cs-CZ"/>
              </w:rPr>
              <w:t>multipack</w:t>
            </w:r>
            <w:proofErr w:type="spellEnd"/>
          </w:p>
        </w:tc>
        <w:tc>
          <w:tcPr>
            <w:tcW w:w="2194" w:type="dxa"/>
            <w:shd w:val="clear" w:color="auto" w:fill="FBD4B4"/>
            <w:vAlign w:val="center"/>
          </w:tcPr>
          <w:p w:rsidR="0016196E" w:rsidRPr="0016196E" w:rsidRDefault="0016196E" w:rsidP="0016196E">
            <w:pPr>
              <w:spacing w:before="100" w:beforeAutospacing="1" w:after="100" w:afterAutospacing="1" w:line="360" w:lineRule="auto"/>
              <w:jc w:val="center"/>
              <w:rPr>
                <w:rFonts w:eastAsia="Times New Roman"/>
                <w:b/>
                <w:szCs w:val="24"/>
                <w:lang w:eastAsia="cs-CZ"/>
              </w:rPr>
            </w:pPr>
            <w:r w:rsidRPr="0016196E">
              <w:rPr>
                <w:rFonts w:eastAsia="Times New Roman"/>
                <w:b/>
                <w:szCs w:val="24"/>
                <w:lang w:eastAsia="cs-CZ"/>
              </w:rPr>
              <w:t>Cena za 1 ks</w:t>
            </w:r>
          </w:p>
        </w:tc>
        <w:tc>
          <w:tcPr>
            <w:tcW w:w="2194" w:type="dxa"/>
            <w:shd w:val="clear" w:color="auto" w:fill="D99594"/>
            <w:vAlign w:val="center"/>
          </w:tcPr>
          <w:p w:rsidR="0016196E" w:rsidRPr="0016196E" w:rsidRDefault="0016196E" w:rsidP="0016196E">
            <w:pPr>
              <w:spacing w:before="100" w:beforeAutospacing="1" w:after="100" w:afterAutospacing="1" w:line="360" w:lineRule="auto"/>
              <w:jc w:val="center"/>
              <w:rPr>
                <w:rFonts w:eastAsia="Times New Roman"/>
                <w:b/>
                <w:szCs w:val="24"/>
                <w:lang w:eastAsia="cs-CZ"/>
              </w:rPr>
            </w:pPr>
            <w:r w:rsidRPr="0016196E">
              <w:rPr>
                <w:rFonts w:eastAsia="Times New Roman"/>
                <w:b/>
                <w:szCs w:val="24"/>
                <w:lang w:eastAsia="cs-CZ"/>
              </w:rPr>
              <w:t xml:space="preserve">Cena za 1 ks firmy </w:t>
            </w:r>
            <w:proofErr w:type="spellStart"/>
            <w:r w:rsidRPr="0016196E">
              <w:rPr>
                <w:b/>
                <w:lang w:eastAsia="cs-CZ"/>
              </w:rPr>
              <w:t>Torf</w:t>
            </w:r>
            <w:proofErr w:type="spellEnd"/>
            <w:r w:rsidRPr="0016196E">
              <w:rPr>
                <w:b/>
                <w:lang w:eastAsia="cs-CZ"/>
              </w:rPr>
              <w:t xml:space="preserve"> – </w:t>
            </w:r>
            <w:proofErr w:type="spellStart"/>
            <w:r w:rsidRPr="0016196E">
              <w:rPr>
                <w:b/>
                <w:lang w:eastAsia="cs-CZ"/>
              </w:rPr>
              <w:t>Ziegler</w:t>
            </w:r>
            <w:proofErr w:type="spellEnd"/>
            <w:r w:rsidRPr="0016196E">
              <w:rPr>
                <w:b/>
                <w:lang w:eastAsia="cs-CZ"/>
              </w:rPr>
              <w:t xml:space="preserve"> spol. s.r.o.</w:t>
            </w:r>
          </w:p>
        </w:tc>
      </w:tr>
      <w:tr w:rsidR="0016196E" w:rsidRPr="0016196E" w:rsidTr="0016196E">
        <w:tc>
          <w:tcPr>
            <w:tcW w:w="2421" w:type="dxa"/>
            <w:shd w:val="clear" w:color="auto" w:fill="D6E3BC"/>
            <w:vAlign w:val="center"/>
          </w:tcPr>
          <w:p w:rsidR="0016196E" w:rsidRPr="0016196E" w:rsidRDefault="0016196E" w:rsidP="0016196E">
            <w:pPr>
              <w:spacing w:before="100" w:beforeAutospacing="1" w:after="100" w:afterAutospacing="1" w:line="360" w:lineRule="auto"/>
              <w:jc w:val="left"/>
              <w:rPr>
                <w:rFonts w:eastAsia="Times New Roman"/>
                <w:szCs w:val="24"/>
                <w:lang w:eastAsia="cs-CZ"/>
              </w:rPr>
            </w:pPr>
            <w:r w:rsidRPr="0016196E">
              <w:rPr>
                <w:rFonts w:eastAsia="Times New Roman"/>
                <w:szCs w:val="24"/>
                <w:lang w:eastAsia="cs-CZ"/>
              </w:rPr>
              <w:t>Rašelinový nosič tepla - malý</w:t>
            </w:r>
          </w:p>
        </w:tc>
        <w:tc>
          <w:tcPr>
            <w:tcW w:w="2194" w:type="dxa"/>
            <w:vAlign w:val="center"/>
          </w:tcPr>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rFonts w:eastAsia="Times New Roman"/>
                <w:szCs w:val="24"/>
                <w:lang w:eastAsia="cs-CZ"/>
              </w:rPr>
              <w:t>3 300 Kč (po 12 ks)</w:t>
            </w:r>
          </w:p>
        </w:tc>
        <w:tc>
          <w:tcPr>
            <w:tcW w:w="2194" w:type="dxa"/>
            <w:vAlign w:val="center"/>
          </w:tcPr>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rFonts w:eastAsia="Times New Roman"/>
                <w:szCs w:val="24"/>
                <w:lang w:eastAsia="cs-CZ"/>
              </w:rPr>
              <w:t>275 Kč</w:t>
            </w:r>
          </w:p>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szCs w:val="24"/>
                <w:lang w:eastAsia="cs-CZ"/>
              </w:rPr>
              <w:t>(150 x 400 mm)</w:t>
            </w:r>
          </w:p>
        </w:tc>
        <w:tc>
          <w:tcPr>
            <w:tcW w:w="2194" w:type="dxa"/>
            <w:vAlign w:val="center"/>
          </w:tcPr>
          <w:p w:rsidR="0016196E" w:rsidRPr="0016196E" w:rsidRDefault="0016196E" w:rsidP="0016196E">
            <w:pPr>
              <w:spacing w:before="100" w:beforeAutospacing="1" w:after="100" w:afterAutospacing="1" w:line="360" w:lineRule="auto"/>
              <w:jc w:val="center"/>
              <w:rPr>
                <w:szCs w:val="24"/>
                <w:lang w:eastAsia="cs-CZ"/>
              </w:rPr>
            </w:pPr>
            <w:r w:rsidRPr="0016196E">
              <w:rPr>
                <w:szCs w:val="24"/>
                <w:lang w:eastAsia="cs-CZ"/>
              </w:rPr>
              <w:t>165 Kč</w:t>
            </w:r>
          </w:p>
          <w:p w:rsidR="0016196E" w:rsidRPr="0016196E" w:rsidRDefault="0016196E" w:rsidP="0016196E">
            <w:pPr>
              <w:spacing w:before="100" w:beforeAutospacing="1" w:after="100" w:afterAutospacing="1" w:line="360" w:lineRule="auto"/>
              <w:jc w:val="center"/>
              <w:rPr>
                <w:szCs w:val="24"/>
                <w:lang w:eastAsia="cs-CZ"/>
              </w:rPr>
            </w:pPr>
            <w:r w:rsidRPr="0016196E">
              <w:rPr>
                <w:szCs w:val="24"/>
                <w:lang w:eastAsia="cs-CZ"/>
              </w:rPr>
              <w:t>(140 x 380 mm)</w:t>
            </w:r>
          </w:p>
        </w:tc>
      </w:tr>
      <w:tr w:rsidR="0016196E" w:rsidRPr="0016196E" w:rsidTr="0016196E">
        <w:tc>
          <w:tcPr>
            <w:tcW w:w="2421" w:type="dxa"/>
            <w:shd w:val="clear" w:color="auto" w:fill="D6E3BC"/>
            <w:vAlign w:val="center"/>
          </w:tcPr>
          <w:p w:rsidR="0016196E" w:rsidRPr="0016196E" w:rsidRDefault="0016196E" w:rsidP="0016196E">
            <w:pPr>
              <w:spacing w:before="100" w:beforeAutospacing="1" w:after="100" w:afterAutospacing="1" w:line="360" w:lineRule="auto"/>
              <w:jc w:val="left"/>
              <w:rPr>
                <w:rFonts w:eastAsia="Times New Roman"/>
                <w:szCs w:val="24"/>
                <w:lang w:eastAsia="cs-CZ"/>
              </w:rPr>
            </w:pPr>
            <w:r w:rsidRPr="0016196E">
              <w:rPr>
                <w:rFonts w:eastAsia="Times New Roman"/>
                <w:szCs w:val="24"/>
                <w:lang w:eastAsia="cs-CZ"/>
              </w:rPr>
              <w:t>Rašelinový nosič tepla - střední</w:t>
            </w:r>
          </w:p>
        </w:tc>
        <w:tc>
          <w:tcPr>
            <w:tcW w:w="2194" w:type="dxa"/>
            <w:vAlign w:val="center"/>
          </w:tcPr>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rFonts w:eastAsia="Times New Roman"/>
                <w:szCs w:val="24"/>
                <w:lang w:eastAsia="cs-CZ"/>
              </w:rPr>
              <w:t>1760 Kč (po 5 ks)</w:t>
            </w:r>
          </w:p>
        </w:tc>
        <w:tc>
          <w:tcPr>
            <w:tcW w:w="2194" w:type="dxa"/>
            <w:vAlign w:val="center"/>
          </w:tcPr>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rFonts w:eastAsia="Times New Roman"/>
                <w:szCs w:val="24"/>
                <w:lang w:eastAsia="cs-CZ"/>
              </w:rPr>
              <w:t>352 Kč</w:t>
            </w:r>
          </w:p>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szCs w:val="24"/>
                <w:lang w:eastAsia="cs-CZ"/>
              </w:rPr>
              <w:t>(300 x 400 mm)</w:t>
            </w:r>
          </w:p>
        </w:tc>
        <w:tc>
          <w:tcPr>
            <w:tcW w:w="2194" w:type="dxa"/>
            <w:vAlign w:val="center"/>
          </w:tcPr>
          <w:p w:rsidR="0016196E" w:rsidRPr="0016196E" w:rsidRDefault="0016196E" w:rsidP="0016196E">
            <w:pPr>
              <w:spacing w:before="100" w:beforeAutospacing="1" w:after="100" w:afterAutospacing="1" w:line="360" w:lineRule="auto"/>
              <w:jc w:val="center"/>
              <w:rPr>
                <w:szCs w:val="24"/>
                <w:lang w:eastAsia="cs-CZ"/>
              </w:rPr>
            </w:pPr>
            <w:r w:rsidRPr="0016196E">
              <w:rPr>
                <w:szCs w:val="24"/>
                <w:lang w:eastAsia="cs-CZ"/>
              </w:rPr>
              <w:t xml:space="preserve">275 Kč </w:t>
            </w:r>
          </w:p>
          <w:p w:rsidR="0016196E" w:rsidRPr="0016196E" w:rsidRDefault="0016196E" w:rsidP="0016196E">
            <w:pPr>
              <w:spacing w:before="100" w:beforeAutospacing="1" w:after="100" w:afterAutospacing="1" w:line="360" w:lineRule="auto"/>
              <w:jc w:val="center"/>
              <w:rPr>
                <w:rFonts w:eastAsia="Times New Roman"/>
                <w:b/>
                <w:szCs w:val="24"/>
                <w:lang w:eastAsia="cs-CZ"/>
              </w:rPr>
            </w:pPr>
            <w:r w:rsidRPr="0016196E">
              <w:rPr>
                <w:szCs w:val="24"/>
                <w:lang w:eastAsia="cs-CZ"/>
              </w:rPr>
              <w:t>(270 x 380 mm)</w:t>
            </w:r>
          </w:p>
        </w:tc>
      </w:tr>
      <w:tr w:rsidR="0016196E" w:rsidRPr="0016196E" w:rsidTr="0016196E">
        <w:tc>
          <w:tcPr>
            <w:tcW w:w="2421" w:type="dxa"/>
            <w:shd w:val="clear" w:color="auto" w:fill="D6E3BC"/>
            <w:vAlign w:val="center"/>
          </w:tcPr>
          <w:p w:rsidR="0016196E" w:rsidRPr="0016196E" w:rsidRDefault="0016196E" w:rsidP="0016196E">
            <w:pPr>
              <w:spacing w:before="100" w:beforeAutospacing="1" w:after="100" w:afterAutospacing="1" w:line="360" w:lineRule="auto"/>
              <w:jc w:val="left"/>
              <w:rPr>
                <w:rFonts w:eastAsia="Times New Roman"/>
                <w:szCs w:val="24"/>
                <w:lang w:eastAsia="cs-CZ"/>
              </w:rPr>
            </w:pPr>
            <w:r w:rsidRPr="0016196E">
              <w:rPr>
                <w:rFonts w:eastAsia="Times New Roman"/>
                <w:szCs w:val="24"/>
                <w:lang w:eastAsia="cs-CZ"/>
              </w:rPr>
              <w:t>Rašelinový nosič tepla - velký</w:t>
            </w:r>
          </w:p>
        </w:tc>
        <w:tc>
          <w:tcPr>
            <w:tcW w:w="2194" w:type="dxa"/>
            <w:vAlign w:val="center"/>
          </w:tcPr>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rFonts w:eastAsia="Times New Roman"/>
                <w:szCs w:val="24"/>
                <w:lang w:eastAsia="cs-CZ"/>
              </w:rPr>
              <w:t>1650 Kč (po 3 ks)</w:t>
            </w:r>
          </w:p>
        </w:tc>
        <w:tc>
          <w:tcPr>
            <w:tcW w:w="2194" w:type="dxa"/>
            <w:vAlign w:val="center"/>
          </w:tcPr>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rFonts w:eastAsia="Times New Roman"/>
                <w:szCs w:val="24"/>
                <w:lang w:eastAsia="cs-CZ"/>
              </w:rPr>
              <w:t>550 Kč</w:t>
            </w:r>
          </w:p>
          <w:p w:rsidR="0016196E" w:rsidRPr="0016196E" w:rsidRDefault="0016196E" w:rsidP="0016196E">
            <w:pPr>
              <w:spacing w:before="100" w:beforeAutospacing="1" w:after="100" w:afterAutospacing="1" w:line="360" w:lineRule="auto"/>
              <w:jc w:val="center"/>
              <w:rPr>
                <w:rFonts w:eastAsia="Times New Roman"/>
                <w:szCs w:val="24"/>
                <w:lang w:eastAsia="cs-CZ"/>
              </w:rPr>
            </w:pPr>
            <w:r w:rsidRPr="0016196E">
              <w:rPr>
                <w:szCs w:val="24"/>
                <w:lang w:eastAsia="cs-CZ"/>
              </w:rPr>
              <w:t>(600 x 400 mm)</w:t>
            </w:r>
          </w:p>
        </w:tc>
        <w:tc>
          <w:tcPr>
            <w:tcW w:w="2194" w:type="dxa"/>
            <w:vAlign w:val="center"/>
          </w:tcPr>
          <w:p w:rsidR="0016196E" w:rsidRPr="0016196E" w:rsidRDefault="0016196E" w:rsidP="0016196E">
            <w:pPr>
              <w:spacing w:before="100" w:beforeAutospacing="1" w:after="100" w:afterAutospacing="1" w:line="360" w:lineRule="auto"/>
              <w:jc w:val="center"/>
              <w:rPr>
                <w:szCs w:val="24"/>
                <w:lang w:eastAsia="cs-CZ"/>
              </w:rPr>
            </w:pPr>
            <w:r w:rsidRPr="0016196E">
              <w:rPr>
                <w:szCs w:val="24"/>
                <w:lang w:eastAsia="cs-CZ"/>
              </w:rPr>
              <w:t xml:space="preserve">495 Kč </w:t>
            </w:r>
          </w:p>
          <w:p w:rsidR="0016196E" w:rsidRPr="0016196E" w:rsidRDefault="0016196E" w:rsidP="0016196E">
            <w:pPr>
              <w:spacing w:before="100" w:beforeAutospacing="1" w:after="100" w:afterAutospacing="1" w:line="360" w:lineRule="auto"/>
              <w:jc w:val="center"/>
              <w:rPr>
                <w:rFonts w:eastAsia="Times New Roman"/>
                <w:b/>
                <w:szCs w:val="24"/>
                <w:lang w:eastAsia="cs-CZ"/>
              </w:rPr>
            </w:pPr>
            <w:r w:rsidRPr="0016196E">
              <w:rPr>
                <w:szCs w:val="24"/>
                <w:lang w:eastAsia="cs-CZ"/>
              </w:rPr>
              <w:t>(560 x 400 mm)</w:t>
            </w:r>
          </w:p>
        </w:tc>
      </w:tr>
    </w:tbl>
    <w:p w:rsidR="0016196E" w:rsidRPr="000C3D7C" w:rsidRDefault="0016196E" w:rsidP="0016196E">
      <w:pPr>
        <w:spacing w:before="100" w:beforeAutospacing="1" w:after="100" w:afterAutospacing="1" w:line="360" w:lineRule="auto"/>
        <w:jc w:val="left"/>
        <w:rPr>
          <w:rFonts w:eastAsia="Times New Roman"/>
          <w:i/>
          <w:szCs w:val="24"/>
          <w:lang w:eastAsia="cs-CZ"/>
        </w:rPr>
      </w:pPr>
      <w:r w:rsidRPr="000C3D7C">
        <w:rPr>
          <w:rFonts w:eastAsia="Times New Roman"/>
          <w:i/>
          <w:szCs w:val="24"/>
          <w:lang w:eastAsia="cs-CZ"/>
        </w:rPr>
        <w:t>Zdroj: vlastní zpracování</w:t>
      </w:r>
      <w:r w:rsidR="000C3D7C" w:rsidRPr="000C3D7C">
        <w:rPr>
          <w:rFonts w:eastAsia="Times New Roman"/>
          <w:i/>
          <w:szCs w:val="24"/>
          <w:lang w:eastAsia="cs-CZ"/>
        </w:rPr>
        <w:t xml:space="preserve">, </w:t>
      </w:r>
      <w:r w:rsidR="000C3D7C" w:rsidRPr="000C3D7C">
        <w:rPr>
          <w:i/>
          <w:lang w:eastAsia="cs-CZ"/>
        </w:rPr>
        <w:t>firemní e-</w:t>
      </w:r>
      <w:proofErr w:type="spellStart"/>
      <w:r w:rsidR="000C3D7C" w:rsidRPr="000C3D7C">
        <w:rPr>
          <w:i/>
          <w:lang w:eastAsia="cs-CZ"/>
        </w:rPr>
        <w:t>shopy</w:t>
      </w:r>
      <w:proofErr w:type="spellEnd"/>
    </w:p>
    <w:p w:rsidR="00D34F22" w:rsidRDefault="0016196E" w:rsidP="00FA363C">
      <w:pPr>
        <w:spacing w:line="360" w:lineRule="auto"/>
        <w:ind w:firstLine="709"/>
        <w:rPr>
          <w:lang w:eastAsia="cs-CZ"/>
        </w:rPr>
      </w:pPr>
      <w:r>
        <w:rPr>
          <w:lang w:eastAsia="cs-CZ"/>
        </w:rPr>
        <w:t xml:space="preserve">Výše uvedená tabulka </w:t>
      </w:r>
      <w:r w:rsidR="008A26B0">
        <w:rPr>
          <w:lang w:eastAsia="cs-CZ"/>
        </w:rPr>
        <w:t>č. 2 porovnává ceny vybraných jednotlivých produktů, které f</w:t>
      </w:r>
      <w:r w:rsidR="006D0E5E">
        <w:rPr>
          <w:lang w:eastAsia="cs-CZ"/>
        </w:rPr>
        <w:t xml:space="preserve">irma Ludmila Jílková – TORF </w:t>
      </w:r>
      <w:r w:rsidR="008A26B0">
        <w:rPr>
          <w:lang w:eastAsia="cs-CZ"/>
        </w:rPr>
        <w:t>prodává</w:t>
      </w:r>
      <w:r w:rsidR="006D0E5E">
        <w:rPr>
          <w:lang w:eastAsia="cs-CZ"/>
        </w:rPr>
        <w:t xml:space="preserve"> </w:t>
      </w:r>
      <w:r w:rsidR="008A26B0">
        <w:rPr>
          <w:lang w:eastAsia="cs-CZ"/>
        </w:rPr>
        <w:t xml:space="preserve">po více kusech </w:t>
      </w:r>
      <w:r w:rsidR="006D0E5E">
        <w:rPr>
          <w:lang w:eastAsia="cs-CZ"/>
        </w:rPr>
        <w:t>pod označením „</w:t>
      </w:r>
      <w:proofErr w:type="spellStart"/>
      <w:r w:rsidR="006D0E5E">
        <w:rPr>
          <w:lang w:eastAsia="cs-CZ"/>
        </w:rPr>
        <w:t>multipack</w:t>
      </w:r>
      <w:proofErr w:type="spellEnd"/>
      <w:r w:rsidR="006D0E5E">
        <w:rPr>
          <w:lang w:eastAsia="cs-CZ"/>
        </w:rPr>
        <w:t xml:space="preserve">“. V tomto případě se jedná o výrobky rašelinových nosičů tepla ve třech velikostních </w:t>
      </w:r>
      <w:r w:rsidR="006D0E5E">
        <w:rPr>
          <w:lang w:eastAsia="cs-CZ"/>
        </w:rPr>
        <w:lastRenderedPageBreak/>
        <w:t>provedení</w:t>
      </w:r>
      <w:r w:rsidR="00646374">
        <w:rPr>
          <w:lang w:eastAsia="cs-CZ"/>
        </w:rPr>
        <w:t xml:space="preserve">ch. Je nutno poznamenat, že se rozměry konkurenčních výrobků od sebe o pár centimetrů čtverečných liší. Po </w:t>
      </w:r>
      <w:r w:rsidR="00B34ACF">
        <w:rPr>
          <w:lang w:eastAsia="cs-CZ"/>
        </w:rPr>
        <w:t>vydělení</w:t>
      </w:r>
      <w:r w:rsidR="00646374">
        <w:rPr>
          <w:lang w:eastAsia="cs-CZ"/>
        </w:rPr>
        <w:t xml:space="preserve"> ceny za </w:t>
      </w:r>
      <w:proofErr w:type="spellStart"/>
      <w:r w:rsidR="00646374">
        <w:rPr>
          <w:lang w:eastAsia="cs-CZ"/>
        </w:rPr>
        <w:t>multipack</w:t>
      </w:r>
      <w:proofErr w:type="spellEnd"/>
      <w:r w:rsidR="00646374">
        <w:rPr>
          <w:lang w:eastAsia="cs-CZ"/>
        </w:rPr>
        <w:t xml:space="preserve"> po</w:t>
      </w:r>
      <w:r w:rsidR="00B34ACF">
        <w:rPr>
          <w:lang w:eastAsia="cs-CZ"/>
        </w:rPr>
        <w:t>čtem jednotlivých kusů v balení</w:t>
      </w:r>
      <w:r w:rsidR="00646374">
        <w:rPr>
          <w:lang w:eastAsia="cs-CZ"/>
        </w:rPr>
        <w:t xml:space="preserve"> docházíme k výsledku, že i v případě zvýhodněného </w:t>
      </w:r>
      <w:r w:rsidR="008A26B0">
        <w:rPr>
          <w:lang w:eastAsia="cs-CZ"/>
        </w:rPr>
        <w:t xml:space="preserve">balení </w:t>
      </w:r>
      <w:proofErr w:type="spellStart"/>
      <w:r w:rsidR="008A26B0">
        <w:rPr>
          <w:lang w:eastAsia="cs-CZ"/>
        </w:rPr>
        <w:t>multipack</w:t>
      </w:r>
      <w:proofErr w:type="spellEnd"/>
      <w:r w:rsidR="00646374">
        <w:rPr>
          <w:lang w:eastAsia="cs-CZ"/>
        </w:rPr>
        <w:t xml:space="preserve"> je cena za jeden rašelinový nosič tepla vyšší, než </w:t>
      </w:r>
      <w:r w:rsidR="00B34ACF">
        <w:rPr>
          <w:lang w:eastAsia="cs-CZ"/>
        </w:rPr>
        <w:t>běžná cena</w:t>
      </w:r>
      <w:r>
        <w:rPr>
          <w:lang w:eastAsia="cs-CZ"/>
        </w:rPr>
        <w:t xml:space="preserve"> za daný výrobek firmy </w:t>
      </w:r>
      <w:proofErr w:type="spellStart"/>
      <w:r w:rsidRPr="00610AC8">
        <w:rPr>
          <w:lang w:eastAsia="cs-CZ"/>
        </w:rPr>
        <w:t>Torf</w:t>
      </w:r>
      <w:proofErr w:type="spellEnd"/>
      <w:r w:rsidRPr="00610AC8">
        <w:rPr>
          <w:lang w:eastAsia="cs-CZ"/>
        </w:rPr>
        <w:t xml:space="preserve"> – </w:t>
      </w:r>
      <w:proofErr w:type="spellStart"/>
      <w:r w:rsidRPr="00610AC8">
        <w:rPr>
          <w:lang w:eastAsia="cs-CZ"/>
        </w:rPr>
        <w:t>Ziegler</w:t>
      </w:r>
      <w:proofErr w:type="spellEnd"/>
      <w:r w:rsidRPr="00610AC8">
        <w:rPr>
          <w:lang w:eastAsia="cs-CZ"/>
        </w:rPr>
        <w:t xml:space="preserve"> spol. s.r.o.</w:t>
      </w:r>
      <w:r w:rsidR="00516A7A">
        <w:rPr>
          <w:lang w:eastAsia="cs-CZ"/>
        </w:rPr>
        <w:t xml:space="preserve"> </w:t>
      </w:r>
      <w:r w:rsidR="00B34ACF">
        <w:rPr>
          <w:rStyle w:val="Znakapoznpodarou"/>
          <w:lang w:eastAsia="cs-CZ"/>
        </w:rPr>
        <w:footnoteReference w:id="53"/>
      </w:r>
    </w:p>
    <w:p w:rsidR="00945634" w:rsidRDefault="008019DC" w:rsidP="00FA363C">
      <w:pPr>
        <w:spacing w:line="360" w:lineRule="auto"/>
        <w:ind w:firstLine="709"/>
        <w:rPr>
          <w:lang w:eastAsia="cs-CZ"/>
        </w:rPr>
      </w:pPr>
      <w:r>
        <w:rPr>
          <w:lang w:eastAsia="cs-CZ"/>
        </w:rPr>
        <w:t>V kategorii rašelinné kosmetiky, která je dostupná na českém trhu</w:t>
      </w:r>
      <w:r w:rsidR="00104C6A">
        <w:rPr>
          <w:lang w:eastAsia="cs-CZ"/>
        </w:rPr>
        <w:t xml:space="preserve"> lze konstatovat, že firma dosud nenašla sobě rovného konkurenta, který by </w:t>
      </w:r>
      <w:r w:rsidR="007F1A22">
        <w:rPr>
          <w:lang w:eastAsia="cs-CZ"/>
        </w:rPr>
        <w:t xml:space="preserve">na trhu </w:t>
      </w:r>
      <w:r w:rsidR="00104C6A">
        <w:rPr>
          <w:lang w:eastAsia="cs-CZ"/>
        </w:rPr>
        <w:t>představil tak širokou škálu produktů</w:t>
      </w:r>
      <w:r w:rsidR="00A3153C">
        <w:rPr>
          <w:lang w:eastAsia="cs-CZ"/>
        </w:rPr>
        <w:t xml:space="preserve"> jako ona. Jedná se především o to, že většina f</w:t>
      </w:r>
      <w:r w:rsidR="002879D2">
        <w:rPr>
          <w:lang w:eastAsia="cs-CZ"/>
        </w:rPr>
        <w:t>irem produkty pouze distribuuje. N</w:t>
      </w:r>
      <w:r w:rsidR="00A3153C">
        <w:rPr>
          <w:lang w:eastAsia="cs-CZ"/>
        </w:rPr>
        <w:t xml:space="preserve">a českém trhu tak existuje kromě firmy Ludmila Jílková – TORF a </w:t>
      </w:r>
      <w:proofErr w:type="spellStart"/>
      <w:r w:rsidR="00A3153C" w:rsidRPr="00610AC8">
        <w:rPr>
          <w:lang w:eastAsia="cs-CZ"/>
        </w:rPr>
        <w:t>Torf</w:t>
      </w:r>
      <w:proofErr w:type="spellEnd"/>
      <w:r w:rsidR="00A3153C" w:rsidRPr="00610AC8">
        <w:rPr>
          <w:lang w:eastAsia="cs-CZ"/>
        </w:rPr>
        <w:t xml:space="preserve"> – </w:t>
      </w:r>
      <w:proofErr w:type="spellStart"/>
      <w:r w:rsidR="00A3153C" w:rsidRPr="00610AC8">
        <w:rPr>
          <w:lang w:eastAsia="cs-CZ"/>
        </w:rPr>
        <w:t>Ziegler</w:t>
      </w:r>
      <w:proofErr w:type="spellEnd"/>
      <w:r w:rsidR="00A3153C" w:rsidRPr="00610AC8">
        <w:rPr>
          <w:lang w:eastAsia="cs-CZ"/>
        </w:rPr>
        <w:t xml:space="preserve"> spol. s.r.o.</w:t>
      </w:r>
      <w:r w:rsidR="00A3153C">
        <w:rPr>
          <w:lang w:eastAsia="cs-CZ"/>
        </w:rPr>
        <w:t xml:space="preserve">, která se </w:t>
      </w:r>
      <w:r w:rsidR="002879D2">
        <w:rPr>
          <w:lang w:eastAsia="cs-CZ"/>
        </w:rPr>
        <w:t xml:space="preserve">však, jak již bylo řečeno, </w:t>
      </w:r>
      <w:r w:rsidR="00A3153C">
        <w:rPr>
          <w:lang w:eastAsia="cs-CZ"/>
        </w:rPr>
        <w:t>specializuje pouze na sortiment balneologický, pouze jediná firma, která si své rašelinové výrobky sama vyrábí</w:t>
      </w:r>
      <w:r w:rsidR="002879D2">
        <w:rPr>
          <w:lang w:eastAsia="cs-CZ"/>
        </w:rPr>
        <w:t xml:space="preserve">. Jsou jí </w:t>
      </w:r>
      <w:r w:rsidR="004B2602">
        <w:rPr>
          <w:lang w:eastAsia="cs-CZ"/>
        </w:rPr>
        <w:t xml:space="preserve">Laboratoře balneologie </w:t>
      </w:r>
      <w:r w:rsidR="00A212C0">
        <w:rPr>
          <w:lang w:eastAsia="cs-CZ"/>
        </w:rPr>
        <w:t xml:space="preserve">a </w:t>
      </w:r>
      <w:r w:rsidR="002879D2">
        <w:rPr>
          <w:lang w:eastAsia="cs-CZ"/>
        </w:rPr>
        <w:t xml:space="preserve">kosmetiky </w:t>
      </w:r>
      <w:r w:rsidR="004B2602">
        <w:rPr>
          <w:lang w:eastAsia="cs-CZ"/>
        </w:rPr>
        <w:t>s.r.o.</w:t>
      </w:r>
    </w:p>
    <w:p w:rsidR="004C6B8C" w:rsidRDefault="0038239A" w:rsidP="00FA363C">
      <w:pPr>
        <w:spacing w:line="360" w:lineRule="auto"/>
        <w:ind w:firstLine="709"/>
        <w:rPr>
          <w:lang w:eastAsia="cs-CZ"/>
        </w:rPr>
      </w:pPr>
      <w:r>
        <w:rPr>
          <w:lang w:eastAsia="cs-CZ"/>
        </w:rPr>
        <w:t>Co se týká její nabídky k</w:t>
      </w:r>
      <w:r w:rsidR="00B06F14">
        <w:rPr>
          <w:lang w:eastAsia="cs-CZ"/>
        </w:rPr>
        <w:t>osmetických výrobků</w:t>
      </w:r>
      <w:r>
        <w:rPr>
          <w:lang w:eastAsia="cs-CZ"/>
        </w:rPr>
        <w:t>,</w:t>
      </w:r>
      <w:r w:rsidR="00B06F14">
        <w:rPr>
          <w:lang w:eastAsia="cs-CZ"/>
        </w:rPr>
        <w:t xml:space="preserve"> zákazník </w:t>
      </w:r>
      <w:r>
        <w:rPr>
          <w:lang w:eastAsia="cs-CZ"/>
        </w:rPr>
        <w:t xml:space="preserve">si </w:t>
      </w:r>
      <w:r w:rsidR="00B06F14">
        <w:rPr>
          <w:lang w:eastAsia="cs-CZ"/>
        </w:rPr>
        <w:t>může vybírat z univerzální pleťové vody, zklidňujícího</w:t>
      </w:r>
      <w:r>
        <w:rPr>
          <w:lang w:eastAsia="cs-CZ"/>
        </w:rPr>
        <w:t xml:space="preserve"> tělového mléka, </w:t>
      </w:r>
      <w:proofErr w:type="spellStart"/>
      <w:r>
        <w:rPr>
          <w:lang w:eastAsia="cs-CZ"/>
        </w:rPr>
        <w:t>peloidní</w:t>
      </w:r>
      <w:proofErr w:type="spellEnd"/>
      <w:r>
        <w:rPr>
          <w:lang w:eastAsia="cs-CZ"/>
        </w:rPr>
        <w:t xml:space="preserve"> masky, adstringentní a regenerační </w:t>
      </w:r>
      <w:proofErr w:type="spellStart"/>
      <w:r>
        <w:rPr>
          <w:lang w:eastAsia="cs-CZ"/>
        </w:rPr>
        <w:t>peloidní</w:t>
      </w:r>
      <w:proofErr w:type="spellEnd"/>
      <w:r>
        <w:rPr>
          <w:lang w:eastAsia="cs-CZ"/>
        </w:rPr>
        <w:t xml:space="preserve"> masky. </w:t>
      </w:r>
      <w:r w:rsidR="00B06F14">
        <w:rPr>
          <w:lang w:eastAsia="cs-CZ"/>
        </w:rPr>
        <w:t xml:space="preserve">Mezi výrobky určené pro balneoterapii zákazník nalezne rašelinový extrakt do koupele a </w:t>
      </w:r>
      <w:proofErr w:type="spellStart"/>
      <w:r w:rsidR="00B06F14">
        <w:rPr>
          <w:lang w:eastAsia="cs-CZ"/>
        </w:rPr>
        <w:t>balneorašelinu</w:t>
      </w:r>
      <w:proofErr w:type="spellEnd"/>
      <w:r w:rsidR="00B06F14">
        <w:rPr>
          <w:lang w:eastAsia="cs-CZ"/>
        </w:rPr>
        <w:t xml:space="preserve"> na zábaly.</w:t>
      </w:r>
      <w:r w:rsidR="000710E9">
        <w:rPr>
          <w:rStyle w:val="Znakapoznpodarou"/>
          <w:lang w:eastAsia="cs-CZ"/>
        </w:rPr>
        <w:footnoteReference w:id="54"/>
      </w:r>
    </w:p>
    <w:p w:rsidR="000710E9" w:rsidRDefault="000710E9" w:rsidP="00FA363C">
      <w:pPr>
        <w:spacing w:line="360" w:lineRule="auto"/>
        <w:ind w:firstLine="709"/>
        <w:rPr>
          <w:lang w:eastAsia="cs-CZ"/>
        </w:rPr>
      </w:pPr>
      <w:r>
        <w:rPr>
          <w:lang w:eastAsia="cs-CZ"/>
        </w:rPr>
        <w:t>Webové stránky firmy La</w:t>
      </w:r>
      <w:r w:rsidR="00982590">
        <w:rPr>
          <w:lang w:eastAsia="cs-CZ"/>
        </w:rPr>
        <w:t>boratoře balneologie a kosmetiky</w:t>
      </w:r>
      <w:r>
        <w:rPr>
          <w:lang w:eastAsia="cs-CZ"/>
        </w:rPr>
        <w:t xml:space="preserve"> s.r.o. nejsou zákaznicky příliš</w:t>
      </w:r>
      <w:r w:rsidR="00FF70B5">
        <w:rPr>
          <w:lang w:eastAsia="cs-CZ"/>
        </w:rPr>
        <w:t xml:space="preserve"> atraktivní. Zákazníkův výběr je rovněž omezen pouze na několik druhů výrobků</w:t>
      </w:r>
      <w:r w:rsidR="00FE2FF8">
        <w:rPr>
          <w:lang w:eastAsia="cs-CZ"/>
        </w:rPr>
        <w:t xml:space="preserve">. V nabídce jsou toliko </w:t>
      </w:r>
      <w:r w:rsidR="00FF70B5">
        <w:rPr>
          <w:lang w:eastAsia="cs-CZ"/>
        </w:rPr>
        <w:t>p</w:t>
      </w:r>
      <w:r w:rsidR="00FE2FF8">
        <w:rPr>
          <w:lang w:eastAsia="cs-CZ"/>
        </w:rPr>
        <w:t>leťové vody, tělová mléka, pleťové mas</w:t>
      </w:r>
      <w:r w:rsidR="00FF70B5">
        <w:rPr>
          <w:lang w:eastAsia="cs-CZ"/>
        </w:rPr>
        <w:t>k</w:t>
      </w:r>
      <w:r w:rsidR="00FE2FF8">
        <w:rPr>
          <w:lang w:eastAsia="cs-CZ"/>
        </w:rPr>
        <w:t>y, rašelinový extrakt do koupele a rašelinové zábaly</w:t>
      </w:r>
      <w:r w:rsidR="00FF70B5">
        <w:rPr>
          <w:lang w:eastAsia="cs-CZ"/>
        </w:rPr>
        <w:t>.</w:t>
      </w:r>
      <w:r w:rsidR="00AF09C7">
        <w:rPr>
          <w:lang w:eastAsia="cs-CZ"/>
        </w:rPr>
        <w:t xml:space="preserve"> Stránky jsou nepřehledně členěny a chybí e-</w:t>
      </w:r>
      <w:proofErr w:type="spellStart"/>
      <w:r w:rsidR="00AF09C7">
        <w:rPr>
          <w:lang w:eastAsia="cs-CZ"/>
        </w:rPr>
        <w:t>shop</w:t>
      </w:r>
      <w:proofErr w:type="spellEnd"/>
      <w:r w:rsidR="00AF09C7">
        <w:rPr>
          <w:lang w:eastAsia="cs-CZ"/>
        </w:rPr>
        <w:t>, což pro firmu představuje významnou konkurenční nevýhodu.</w:t>
      </w:r>
    </w:p>
    <w:p w:rsidR="00A6273F" w:rsidRDefault="0049115D" w:rsidP="00B85CB9">
      <w:pPr>
        <w:spacing w:line="360" w:lineRule="auto"/>
        <w:ind w:firstLine="709"/>
        <w:rPr>
          <w:lang w:eastAsia="cs-CZ"/>
        </w:rPr>
      </w:pPr>
      <w:r>
        <w:rPr>
          <w:lang w:eastAsia="cs-CZ"/>
        </w:rPr>
        <w:t xml:space="preserve">Na českém trhu </w:t>
      </w:r>
      <w:r w:rsidR="00D16764">
        <w:rPr>
          <w:lang w:eastAsia="cs-CZ"/>
        </w:rPr>
        <w:t xml:space="preserve">je možno </w:t>
      </w:r>
      <w:r w:rsidR="00F64D2F">
        <w:rPr>
          <w:lang w:eastAsia="cs-CZ"/>
        </w:rPr>
        <w:t>dále</w:t>
      </w:r>
      <w:r>
        <w:rPr>
          <w:lang w:eastAsia="cs-CZ"/>
        </w:rPr>
        <w:t xml:space="preserve"> nalézt </w:t>
      </w:r>
      <w:r w:rsidR="0064159F">
        <w:rPr>
          <w:lang w:eastAsia="cs-CZ"/>
        </w:rPr>
        <w:t>rašelinovou kosmetiku</w:t>
      </w:r>
      <w:r>
        <w:rPr>
          <w:lang w:eastAsia="cs-CZ"/>
        </w:rPr>
        <w:t xml:space="preserve"> nesoucí jméno </w:t>
      </w:r>
      <w:proofErr w:type="spellStart"/>
      <w:r>
        <w:rPr>
          <w:lang w:eastAsia="cs-CZ"/>
        </w:rPr>
        <w:t>Balneo</w:t>
      </w:r>
      <w:proofErr w:type="spellEnd"/>
      <w:r w:rsidR="006A3DEC">
        <w:rPr>
          <w:lang w:eastAsia="cs-CZ"/>
        </w:rPr>
        <w:t xml:space="preserve"> </w:t>
      </w:r>
      <w:proofErr w:type="spellStart"/>
      <w:r>
        <w:rPr>
          <w:lang w:eastAsia="cs-CZ"/>
        </w:rPr>
        <w:t>Trade</w:t>
      </w:r>
      <w:proofErr w:type="spellEnd"/>
      <w:r w:rsidR="006A3DEC">
        <w:rPr>
          <w:lang w:eastAsia="cs-CZ"/>
        </w:rPr>
        <w:t xml:space="preserve"> s.r.o.</w:t>
      </w:r>
      <w:r>
        <w:rPr>
          <w:lang w:eastAsia="cs-CZ"/>
        </w:rPr>
        <w:t xml:space="preserve">, </w:t>
      </w:r>
      <w:r w:rsidR="0064159F">
        <w:rPr>
          <w:lang w:eastAsia="cs-CZ"/>
        </w:rPr>
        <w:t>jejímž</w:t>
      </w:r>
      <w:r>
        <w:rPr>
          <w:lang w:eastAsia="cs-CZ"/>
        </w:rPr>
        <w:t xml:space="preserve"> sortimentem </w:t>
      </w:r>
      <w:r w:rsidR="00C022EB">
        <w:rPr>
          <w:lang w:eastAsia="cs-CZ"/>
        </w:rPr>
        <w:t>je</w:t>
      </w:r>
      <w:r>
        <w:rPr>
          <w:lang w:eastAsia="cs-CZ"/>
        </w:rPr>
        <w:t xml:space="preserve"> </w:t>
      </w:r>
      <w:r w:rsidR="0064159F">
        <w:rPr>
          <w:lang w:eastAsia="cs-CZ"/>
        </w:rPr>
        <w:t>tělové mléko, sprchový gel, pečující šampon a</w:t>
      </w:r>
      <w:r w:rsidR="00C022EB">
        <w:rPr>
          <w:lang w:eastAsia="cs-CZ"/>
        </w:rPr>
        <w:t xml:space="preserve"> rašelina</w:t>
      </w:r>
      <w:r w:rsidR="0064159F">
        <w:rPr>
          <w:lang w:eastAsia="cs-CZ"/>
        </w:rPr>
        <w:t xml:space="preserve"> do koupele s pěnivým či nepěnivým účinkem.</w:t>
      </w:r>
      <w:r w:rsidR="005F3A93">
        <w:rPr>
          <w:lang w:eastAsia="cs-CZ"/>
        </w:rPr>
        <w:t xml:space="preserve"> </w:t>
      </w:r>
      <w:r w:rsidR="00F64D2F">
        <w:rPr>
          <w:lang w:eastAsia="cs-CZ"/>
        </w:rPr>
        <w:t xml:space="preserve">Z telefonátu </w:t>
      </w:r>
      <w:r w:rsidR="00C022EB">
        <w:rPr>
          <w:lang w:eastAsia="cs-CZ"/>
        </w:rPr>
        <w:t xml:space="preserve">do sídla firmy se však autorka této práce dozvěděla, že výrobky sice nesou svou vlastní značku, ale výrobcem je </w:t>
      </w:r>
      <w:r w:rsidR="00B4075A">
        <w:rPr>
          <w:lang w:eastAsia="cs-CZ"/>
        </w:rPr>
        <w:t>někdo jiný</w:t>
      </w:r>
      <w:r w:rsidR="00F64D2F">
        <w:rPr>
          <w:lang w:eastAsia="cs-CZ"/>
        </w:rPr>
        <w:t>.</w:t>
      </w:r>
      <w:r w:rsidR="00EB16B7">
        <w:rPr>
          <w:lang w:eastAsia="cs-CZ"/>
        </w:rPr>
        <w:t xml:space="preserve"> Z</w:t>
      </w:r>
      <w:r w:rsidR="00C022EB">
        <w:rPr>
          <w:lang w:eastAsia="cs-CZ"/>
        </w:rPr>
        <w:t xml:space="preserve">aměstnankyně </w:t>
      </w:r>
      <w:r w:rsidR="00B4075A">
        <w:rPr>
          <w:lang w:eastAsia="cs-CZ"/>
        </w:rPr>
        <w:t xml:space="preserve">firmy </w:t>
      </w:r>
      <w:r w:rsidR="00C022EB">
        <w:rPr>
          <w:lang w:eastAsia="cs-CZ"/>
        </w:rPr>
        <w:t xml:space="preserve">nechtěla, z důvodu firemního tajemství, </w:t>
      </w:r>
      <w:r w:rsidR="00B4075A">
        <w:rPr>
          <w:lang w:eastAsia="cs-CZ"/>
        </w:rPr>
        <w:t xml:space="preserve">informaci o výrobci </w:t>
      </w:r>
      <w:r w:rsidR="00C022EB">
        <w:rPr>
          <w:lang w:eastAsia="cs-CZ"/>
        </w:rPr>
        <w:lastRenderedPageBreak/>
        <w:t>sdělit.</w:t>
      </w:r>
      <w:r w:rsidR="00CD27E3">
        <w:rPr>
          <w:lang w:eastAsia="cs-CZ"/>
        </w:rPr>
        <w:t xml:space="preserve"> Pro</w:t>
      </w:r>
      <w:r w:rsidR="004424F5">
        <w:rPr>
          <w:lang w:eastAsia="cs-CZ"/>
        </w:rPr>
        <w:t xml:space="preserve"> srovnání</w:t>
      </w:r>
      <w:r w:rsidR="00A55982">
        <w:rPr>
          <w:lang w:eastAsia="cs-CZ"/>
        </w:rPr>
        <w:t xml:space="preserve"> j</w:t>
      </w:r>
      <w:r w:rsidR="00722ACB">
        <w:rPr>
          <w:lang w:eastAsia="cs-CZ"/>
        </w:rPr>
        <w:t>sou</w:t>
      </w:r>
      <w:r w:rsidR="00A55982">
        <w:rPr>
          <w:lang w:eastAsia="cs-CZ"/>
        </w:rPr>
        <w:t xml:space="preserve"> </w:t>
      </w:r>
      <w:r w:rsidR="00CD27E3">
        <w:rPr>
          <w:lang w:eastAsia="cs-CZ"/>
        </w:rPr>
        <w:t>v následují</w:t>
      </w:r>
      <w:r w:rsidR="00A55982">
        <w:rPr>
          <w:lang w:eastAsia="cs-CZ"/>
        </w:rPr>
        <w:t>cí</w:t>
      </w:r>
      <w:r w:rsidR="00CD27E3">
        <w:rPr>
          <w:lang w:eastAsia="cs-CZ"/>
        </w:rPr>
        <w:t xml:space="preserve"> tabulce </w:t>
      </w:r>
      <w:r w:rsidR="00722ACB">
        <w:rPr>
          <w:lang w:eastAsia="cs-CZ"/>
        </w:rPr>
        <w:t>uvedeny ceny shodných produktů</w:t>
      </w:r>
      <w:r w:rsidR="00CD27E3">
        <w:rPr>
          <w:lang w:eastAsia="cs-CZ"/>
        </w:rPr>
        <w:t xml:space="preserve"> obou firem.</w:t>
      </w:r>
      <w:r w:rsidR="00EB16B7">
        <w:rPr>
          <w:rStyle w:val="Znakapoznpodarou"/>
          <w:lang w:eastAsia="cs-CZ"/>
        </w:rPr>
        <w:footnoteReference w:id="55"/>
      </w:r>
    </w:p>
    <w:p w:rsidR="00A6273F" w:rsidRDefault="00A6273F" w:rsidP="00A6273F">
      <w:pPr>
        <w:spacing w:line="360" w:lineRule="auto"/>
        <w:rPr>
          <w:b/>
          <w:lang w:eastAsia="cs-CZ"/>
        </w:rPr>
      </w:pPr>
      <w:r w:rsidRPr="006A3DEC">
        <w:rPr>
          <w:b/>
          <w:lang w:eastAsia="cs-CZ"/>
        </w:rPr>
        <w:t>Tabulka č. 3</w:t>
      </w:r>
    </w:p>
    <w:p w:rsidR="00843FE9" w:rsidRDefault="00843FE9" w:rsidP="00A6273F">
      <w:pPr>
        <w:spacing w:line="360" w:lineRule="auto"/>
        <w:rPr>
          <w:b/>
          <w:lang w:eastAsia="cs-CZ"/>
        </w:rPr>
      </w:pPr>
      <w:r>
        <w:rPr>
          <w:b/>
          <w:lang w:eastAsia="cs-CZ"/>
        </w:rPr>
        <w:t xml:space="preserve">Srovnání cen produktů firmy </w:t>
      </w:r>
      <w:proofErr w:type="spellStart"/>
      <w:r w:rsidRPr="005C128C">
        <w:rPr>
          <w:b/>
          <w:lang w:eastAsia="cs-CZ"/>
        </w:rPr>
        <w:t>Balneo</w:t>
      </w:r>
      <w:proofErr w:type="spellEnd"/>
      <w:r w:rsidRPr="005C128C">
        <w:rPr>
          <w:b/>
          <w:lang w:eastAsia="cs-CZ"/>
        </w:rPr>
        <w:t xml:space="preserve"> </w:t>
      </w:r>
      <w:proofErr w:type="spellStart"/>
      <w:r w:rsidRPr="005C128C">
        <w:rPr>
          <w:b/>
          <w:lang w:eastAsia="cs-CZ"/>
        </w:rPr>
        <w:t>Trade</w:t>
      </w:r>
      <w:proofErr w:type="spellEnd"/>
      <w:r w:rsidRPr="005C128C">
        <w:rPr>
          <w:b/>
          <w:lang w:eastAsia="cs-CZ"/>
        </w:rPr>
        <w:t xml:space="preserve"> s.r.o.</w:t>
      </w:r>
      <w:r>
        <w:rPr>
          <w:b/>
          <w:lang w:eastAsia="cs-CZ"/>
        </w:rPr>
        <w:t xml:space="preserve"> a </w:t>
      </w:r>
      <w:r w:rsidRPr="005C128C">
        <w:rPr>
          <w:b/>
          <w:lang w:eastAsia="cs-CZ"/>
        </w:rPr>
        <w:t>Ludmila Jílková – TOFR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75"/>
        <w:gridCol w:w="2976"/>
        <w:gridCol w:w="2976"/>
      </w:tblGrid>
      <w:tr w:rsidR="006A3DEC" w:rsidTr="005C128C">
        <w:tc>
          <w:tcPr>
            <w:tcW w:w="2975" w:type="dxa"/>
            <w:shd w:val="clear" w:color="auto" w:fill="FABF8F"/>
          </w:tcPr>
          <w:p w:rsidR="006A3DEC" w:rsidRPr="005C128C" w:rsidRDefault="006A3DEC" w:rsidP="005C128C">
            <w:pPr>
              <w:spacing w:line="360" w:lineRule="auto"/>
              <w:rPr>
                <w:b/>
                <w:lang w:eastAsia="cs-CZ"/>
              </w:rPr>
            </w:pPr>
            <w:r w:rsidRPr="005C128C">
              <w:rPr>
                <w:b/>
                <w:lang w:eastAsia="cs-CZ"/>
              </w:rPr>
              <w:t>Produkt</w:t>
            </w:r>
          </w:p>
        </w:tc>
        <w:tc>
          <w:tcPr>
            <w:tcW w:w="2976" w:type="dxa"/>
            <w:shd w:val="clear" w:color="auto" w:fill="FBD4B4"/>
          </w:tcPr>
          <w:p w:rsidR="006A3DEC" w:rsidRPr="005C128C" w:rsidRDefault="006A3DEC" w:rsidP="005C128C">
            <w:pPr>
              <w:spacing w:line="360" w:lineRule="auto"/>
              <w:rPr>
                <w:b/>
                <w:lang w:eastAsia="cs-CZ"/>
              </w:rPr>
            </w:pPr>
            <w:proofErr w:type="spellStart"/>
            <w:r w:rsidRPr="005C128C">
              <w:rPr>
                <w:b/>
                <w:lang w:eastAsia="cs-CZ"/>
              </w:rPr>
              <w:t>Balneo</w:t>
            </w:r>
            <w:proofErr w:type="spellEnd"/>
            <w:r w:rsidRPr="005C128C">
              <w:rPr>
                <w:b/>
                <w:lang w:eastAsia="cs-CZ"/>
              </w:rPr>
              <w:t xml:space="preserve"> </w:t>
            </w:r>
            <w:proofErr w:type="spellStart"/>
            <w:r w:rsidRPr="005C128C">
              <w:rPr>
                <w:b/>
                <w:lang w:eastAsia="cs-CZ"/>
              </w:rPr>
              <w:t>Trade</w:t>
            </w:r>
            <w:proofErr w:type="spellEnd"/>
            <w:r w:rsidRPr="005C128C">
              <w:rPr>
                <w:b/>
                <w:lang w:eastAsia="cs-CZ"/>
              </w:rPr>
              <w:t xml:space="preserve"> s.r.o.</w:t>
            </w:r>
          </w:p>
        </w:tc>
        <w:tc>
          <w:tcPr>
            <w:tcW w:w="2976" w:type="dxa"/>
            <w:shd w:val="clear" w:color="auto" w:fill="FBD4B4"/>
          </w:tcPr>
          <w:p w:rsidR="006A3DEC" w:rsidRPr="005C128C" w:rsidRDefault="006A3DEC" w:rsidP="005C128C">
            <w:pPr>
              <w:spacing w:line="360" w:lineRule="auto"/>
              <w:rPr>
                <w:b/>
                <w:lang w:eastAsia="cs-CZ"/>
              </w:rPr>
            </w:pPr>
            <w:r w:rsidRPr="005C128C">
              <w:rPr>
                <w:b/>
                <w:lang w:eastAsia="cs-CZ"/>
              </w:rPr>
              <w:t xml:space="preserve">Ludmila Jílková </w:t>
            </w:r>
            <w:r w:rsidR="00A3681D" w:rsidRPr="005C128C">
              <w:rPr>
                <w:b/>
                <w:lang w:eastAsia="cs-CZ"/>
              </w:rPr>
              <w:t>–</w:t>
            </w:r>
            <w:r w:rsidRPr="005C128C">
              <w:rPr>
                <w:b/>
                <w:lang w:eastAsia="cs-CZ"/>
              </w:rPr>
              <w:t xml:space="preserve"> TOFR</w:t>
            </w:r>
          </w:p>
        </w:tc>
      </w:tr>
      <w:tr w:rsidR="00A3681D" w:rsidTr="005C128C">
        <w:tc>
          <w:tcPr>
            <w:tcW w:w="2975" w:type="dxa"/>
            <w:shd w:val="clear" w:color="auto" w:fill="D6E3BC"/>
          </w:tcPr>
          <w:p w:rsidR="00A3681D" w:rsidRPr="005C128C" w:rsidRDefault="00A3681D" w:rsidP="005C128C">
            <w:pPr>
              <w:spacing w:line="360" w:lineRule="auto"/>
              <w:jc w:val="left"/>
              <w:rPr>
                <w:b/>
                <w:lang w:eastAsia="cs-CZ"/>
              </w:rPr>
            </w:pPr>
            <w:r w:rsidRPr="005C128C">
              <w:rPr>
                <w:b/>
                <w:lang w:eastAsia="cs-CZ"/>
              </w:rPr>
              <w:t>Tělové mléko s rašelinou</w:t>
            </w:r>
          </w:p>
        </w:tc>
        <w:tc>
          <w:tcPr>
            <w:tcW w:w="2976" w:type="dxa"/>
            <w:vAlign w:val="center"/>
          </w:tcPr>
          <w:p w:rsidR="00A3681D" w:rsidRDefault="00A3681D" w:rsidP="005C128C">
            <w:pPr>
              <w:spacing w:line="360" w:lineRule="auto"/>
              <w:jc w:val="center"/>
              <w:rPr>
                <w:lang w:eastAsia="cs-CZ"/>
              </w:rPr>
            </w:pPr>
            <w:r>
              <w:rPr>
                <w:lang w:eastAsia="cs-CZ"/>
              </w:rPr>
              <w:t>195 Kč (250 ml)</w:t>
            </w:r>
          </w:p>
        </w:tc>
        <w:tc>
          <w:tcPr>
            <w:tcW w:w="2976" w:type="dxa"/>
            <w:vAlign w:val="center"/>
          </w:tcPr>
          <w:p w:rsidR="00A3681D" w:rsidRDefault="00A3681D" w:rsidP="005C128C">
            <w:pPr>
              <w:spacing w:line="360" w:lineRule="auto"/>
              <w:jc w:val="center"/>
              <w:rPr>
                <w:lang w:eastAsia="cs-CZ"/>
              </w:rPr>
            </w:pPr>
            <w:r>
              <w:rPr>
                <w:lang w:eastAsia="cs-CZ"/>
              </w:rPr>
              <w:t>249 Kč (500 ml)</w:t>
            </w:r>
          </w:p>
        </w:tc>
      </w:tr>
      <w:tr w:rsidR="00A3681D" w:rsidTr="005C128C">
        <w:tc>
          <w:tcPr>
            <w:tcW w:w="2975" w:type="dxa"/>
            <w:shd w:val="clear" w:color="auto" w:fill="D6E3BC"/>
          </w:tcPr>
          <w:p w:rsidR="00A3681D" w:rsidRPr="005C128C" w:rsidRDefault="00A3681D" w:rsidP="005C128C">
            <w:pPr>
              <w:spacing w:line="360" w:lineRule="auto"/>
              <w:jc w:val="left"/>
              <w:rPr>
                <w:b/>
                <w:lang w:eastAsia="cs-CZ"/>
              </w:rPr>
            </w:pPr>
            <w:r w:rsidRPr="005C128C">
              <w:rPr>
                <w:b/>
                <w:lang w:eastAsia="cs-CZ"/>
              </w:rPr>
              <w:t>Sprchový gel s rašelinou</w:t>
            </w:r>
          </w:p>
        </w:tc>
        <w:tc>
          <w:tcPr>
            <w:tcW w:w="2976" w:type="dxa"/>
            <w:vAlign w:val="center"/>
          </w:tcPr>
          <w:p w:rsidR="00A3681D" w:rsidRDefault="00A3681D" w:rsidP="005C128C">
            <w:pPr>
              <w:spacing w:line="360" w:lineRule="auto"/>
              <w:jc w:val="center"/>
              <w:rPr>
                <w:lang w:eastAsia="cs-CZ"/>
              </w:rPr>
            </w:pPr>
            <w:r>
              <w:rPr>
                <w:lang w:eastAsia="cs-CZ"/>
              </w:rPr>
              <w:t>145 Kč (250 ml)</w:t>
            </w:r>
          </w:p>
        </w:tc>
        <w:tc>
          <w:tcPr>
            <w:tcW w:w="2976" w:type="dxa"/>
            <w:vAlign w:val="center"/>
          </w:tcPr>
          <w:p w:rsidR="00A3681D" w:rsidRDefault="00A3681D" w:rsidP="005C128C">
            <w:pPr>
              <w:spacing w:line="360" w:lineRule="auto"/>
              <w:jc w:val="center"/>
              <w:rPr>
                <w:lang w:eastAsia="cs-CZ"/>
              </w:rPr>
            </w:pPr>
            <w:r>
              <w:rPr>
                <w:lang w:eastAsia="cs-CZ"/>
              </w:rPr>
              <w:t>228 Kč (500 ml)</w:t>
            </w:r>
          </w:p>
        </w:tc>
      </w:tr>
      <w:tr w:rsidR="00A3681D" w:rsidTr="005C128C">
        <w:tc>
          <w:tcPr>
            <w:tcW w:w="2975" w:type="dxa"/>
            <w:shd w:val="clear" w:color="auto" w:fill="D6E3BC"/>
          </w:tcPr>
          <w:p w:rsidR="00A3681D" w:rsidRPr="005C128C" w:rsidRDefault="00A3681D" w:rsidP="005C128C">
            <w:pPr>
              <w:spacing w:line="360" w:lineRule="auto"/>
              <w:jc w:val="left"/>
              <w:rPr>
                <w:b/>
                <w:lang w:eastAsia="cs-CZ"/>
              </w:rPr>
            </w:pPr>
            <w:r w:rsidRPr="005C128C">
              <w:rPr>
                <w:b/>
                <w:lang w:eastAsia="cs-CZ"/>
              </w:rPr>
              <w:t>Pečující šampon s rašelinou</w:t>
            </w:r>
          </w:p>
        </w:tc>
        <w:tc>
          <w:tcPr>
            <w:tcW w:w="2976" w:type="dxa"/>
            <w:vAlign w:val="center"/>
          </w:tcPr>
          <w:p w:rsidR="00A3681D" w:rsidRDefault="00A3681D" w:rsidP="005C128C">
            <w:pPr>
              <w:spacing w:line="360" w:lineRule="auto"/>
              <w:jc w:val="center"/>
              <w:rPr>
                <w:lang w:eastAsia="cs-CZ"/>
              </w:rPr>
            </w:pPr>
            <w:r>
              <w:rPr>
                <w:lang w:eastAsia="cs-CZ"/>
              </w:rPr>
              <w:t>195 Kč (250 ml)</w:t>
            </w:r>
          </w:p>
        </w:tc>
        <w:tc>
          <w:tcPr>
            <w:tcW w:w="2976" w:type="dxa"/>
            <w:vAlign w:val="center"/>
          </w:tcPr>
          <w:p w:rsidR="00A3681D" w:rsidRDefault="007B0B99" w:rsidP="005C128C">
            <w:pPr>
              <w:spacing w:line="360" w:lineRule="auto"/>
              <w:jc w:val="center"/>
              <w:rPr>
                <w:lang w:eastAsia="cs-CZ"/>
              </w:rPr>
            </w:pPr>
            <w:r>
              <w:rPr>
                <w:lang w:eastAsia="cs-CZ"/>
              </w:rPr>
              <w:t>-</w:t>
            </w:r>
          </w:p>
        </w:tc>
      </w:tr>
      <w:tr w:rsidR="00A3681D" w:rsidTr="005C128C">
        <w:tc>
          <w:tcPr>
            <w:tcW w:w="2975" w:type="dxa"/>
            <w:shd w:val="clear" w:color="auto" w:fill="D6E3BC"/>
          </w:tcPr>
          <w:p w:rsidR="00A3681D" w:rsidRPr="005C128C" w:rsidRDefault="00A3681D" w:rsidP="005C128C">
            <w:pPr>
              <w:spacing w:line="360" w:lineRule="auto"/>
              <w:jc w:val="left"/>
              <w:rPr>
                <w:b/>
                <w:lang w:eastAsia="cs-CZ"/>
              </w:rPr>
            </w:pPr>
            <w:r w:rsidRPr="005C128C">
              <w:rPr>
                <w:b/>
                <w:lang w:eastAsia="cs-CZ"/>
              </w:rPr>
              <w:t>Rašelina do koupele pěnivá</w:t>
            </w:r>
          </w:p>
        </w:tc>
        <w:tc>
          <w:tcPr>
            <w:tcW w:w="2976" w:type="dxa"/>
            <w:vAlign w:val="center"/>
          </w:tcPr>
          <w:p w:rsidR="00A3681D" w:rsidRDefault="00A3681D" w:rsidP="005C128C">
            <w:pPr>
              <w:spacing w:line="360" w:lineRule="auto"/>
              <w:jc w:val="center"/>
              <w:rPr>
                <w:lang w:eastAsia="cs-CZ"/>
              </w:rPr>
            </w:pPr>
            <w:r>
              <w:rPr>
                <w:lang w:eastAsia="cs-CZ"/>
              </w:rPr>
              <w:t>195 Kč (250 ml)</w:t>
            </w:r>
          </w:p>
        </w:tc>
        <w:tc>
          <w:tcPr>
            <w:tcW w:w="2976" w:type="dxa"/>
            <w:vAlign w:val="center"/>
          </w:tcPr>
          <w:p w:rsidR="00A3681D" w:rsidRDefault="00A3681D" w:rsidP="005C128C">
            <w:pPr>
              <w:spacing w:line="360" w:lineRule="auto"/>
              <w:jc w:val="center"/>
              <w:rPr>
                <w:lang w:eastAsia="cs-CZ"/>
              </w:rPr>
            </w:pPr>
            <w:r>
              <w:rPr>
                <w:lang w:eastAsia="cs-CZ"/>
              </w:rPr>
              <w:t>225 Kč (500 ml)</w:t>
            </w:r>
          </w:p>
        </w:tc>
      </w:tr>
      <w:tr w:rsidR="00A3681D" w:rsidTr="005C128C">
        <w:tc>
          <w:tcPr>
            <w:tcW w:w="2975" w:type="dxa"/>
            <w:shd w:val="clear" w:color="auto" w:fill="D6E3BC"/>
          </w:tcPr>
          <w:p w:rsidR="00A3681D" w:rsidRPr="005C128C" w:rsidRDefault="00A3681D" w:rsidP="005C128C">
            <w:pPr>
              <w:spacing w:line="360" w:lineRule="auto"/>
              <w:jc w:val="left"/>
              <w:rPr>
                <w:b/>
                <w:szCs w:val="24"/>
                <w:lang w:eastAsia="cs-CZ"/>
              </w:rPr>
            </w:pPr>
            <w:r w:rsidRPr="005C128C">
              <w:rPr>
                <w:b/>
                <w:szCs w:val="24"/>
                <w:lang w:eastAsia="cs-CZ"/>
              </w:rPr>
              <w:t>Rašelina do koupele nepěnivá</w:t>
            </w:r>
          </w:p>
        </w:tc>
        <w:tc>
          <w:tcPr>
            <w:tcW w:w="2976" w:type="dxa"/>
            <w:vAlign w:val="center"/>
          </w:tcPr>
          <w:p w:rsidR="00A3681D" w:rsidRDefault="00A3681D" w:rsidP="005C128C">
            <w:pPr>
              <w:spacing w:line="360" w:lineRule="auto"/>
              <w:jc w:val="center"/>
              <w:rPr>
                <w:lang w:eastAsia="cs-CZ"/>
              </w:rPr>
            </w:pPr>
            <w:r>
              <w:rPr>
                <w:lang w:eastAsia="cs-CZ"/>
              </w:rPr>
              <w:t>195 Kč (250 ml)</w:t>
            </w:r>
          </w:p>
        </w:tc>
        <w:tc>
          <w:tcPr>
            <w:tcW w:w="2976" w:type="dxa"/>
            <w:vAlign w:val="center"/>
          </w:tcPr>
          <w:p w:rsidR="00A3681D" w:rsidRDefault="00A3681D" w:rsidP="005C128C">
            <w:pPr>
              <w:spacing w:line="360" w:lineRule="auto"/>
              <w:jc w:val="center"/>
              <w:rPr>
                <w:lang w:eastAsia="cs-CZ"/>
              </w:rPr>
            </w:pPr>
            <w:r>
              <w:rPr>
                <w:lang w:eastAsia="cs-CZ"/>
              </w:rPr>
              <w:t>220 Kč (500 ml)</w:t>
            </w:r>
          </w:p>
        </w:tc>
      </w:tr>
    </w:tbl>
    <w:p w:rsidR="006A3DEC" w:rsidRPr="00EB16B7" w:rsidRDefault="00B85CB9" w:rsidP="00A6273F">
      <w:pPr>
        <w:spacing w:line="360" w:lineRule="auto"/>
        <w:rPr>
          <w:i/>
          <w:lang w:eastAsia="cs-CZ"/>
        </w:rPr>
      </w:pPr>
      <w:r w:rsidRPr="00EB16B7">
        <w:rPr>
          <w:i/>
          <w:lang w:eastAsia="cs-CZ"/>
        </w:rPr>
        <w:t>Zdroj: vlastní zpracování</w:t>
      </w:r>
      <w:r w:rsidR="00EB16B7" w:rsidRPr="00EB16B7">
        <w:rPr>
          <w:i/>
          <w:lang w:eastAsia="cs-CZ"/>
        </w:rPr>
        <w:t xml:space="preserve"> a </w:t>
      </w:r>
      <w:r w:rsidR="00EB16B7" w:rsidRPr="00EB16B7">
        <w:rPr>
          <w:rStyle w:val="Znakapoznpodarou"/>
          <w:i/>
          <w:lang w:eastAsia="cs-CZ"/>
        </w:rPr>
        <w:footnoteReference w:id="56"/>
      </w:r>
    </w:p>
    <w:p w:rsidR="00A30089" w:rsidRDefault="00B85CB9" w:rsidP="00B85CB9">
      <w:pPr>
        <w:spacing w:line="360" w:lineRule="auto"/>
        <w:ind w:firstLine="709"/>
        <w:rPr>
          <w:lang w:eastAsia="cs-CZ"/>
        </w:rPr>
      </w:pPr>
      <w:r>
        <w:rPr>
          <w:lang w:eastAsia="cs-CZ"/>
        </w:rPr>
        <w:t xml:space="preserve">Z tabulky je možno vyvodit, že výrobky konkurenční firmy </w:t>
      </w:r>
      <w:proofErr w:type="spellStart"/>
      <w:r>
        <w:rPr>
          <w:lang w:eastAsia="cs-CZ"/>
        </w:rPr>
        <w:t>Balneo</w:t>
      </w:r>
      <w:proofErr w:type="spellEnd"/>
      <w:r>
        <w:rPr>
          <w:lang w:eastAsia="cs-CZ"/>
        </w:rPr>
        <w:t xml:space="preserve"> </w:t>
      </w:r>
      <w:proofErr w:type="spellStart"/>
      <w:r>
        <w:rPr>
          <w:lang w:eastAsia="cs-CZ"/>
        </w:rPr>
        <w:t>Trade</w:t>
      </w:r>
      <w:proofErr w:type="spellEnd"/>
      <w:r>
        <w:rPr>
          <w:lang w:eastAsia="cs-CZ"/>
        </w:rPr>
        <w:t xml:space="preserve"> s.r.o. jsou o mnoho dražší. Nejvíce je cenový rozdíl </w:t>
      </w:r>
      <w:r w:rsidR="00CD1045">
        <w:rPr>
          <w:lang w:eastAsia="cs-CZ"/>
        </w:rPr>
        <w:t>patrný</w:t>
      </w:r>
      <w:r>
        <w:rPr>
          <w:lang w:eastAsia="cs-CZ"/>
        </w:rPr>
        <w:t xml:space="preserve"> na ceně tělového mléka s rašelinou, kdy </w:t>
      </w:r>
      <w:r w:rsidR="001202C6">
        <w:rPr>
          <w:lang w:eastAsia="cs-CZ"/>
        </w:rPr>
        <w:t xml:space="preserve">je třeba brát na zřetel, že </w:t>
      </w:r>
      <w:proofErr w:type="spellStart"/>
      <w:r>
        <w:rPr>
          <w:lang w:eastAsia="cs-CZ"/>
        </w:rPr>
        <w:t>Balneo</w:t>
      </w:r>
      <w:proofErr w:type="spellEnd"/>
      <w:r>
        <w:rPr>
          <w:lang w:eastAsia="cs-CZ"/>
        </w:rPr>
        <w:t xml:space="preserve"> </w:t>
      </w:r>
      <w:proofErr w:type="spellStart"/>
      <w:r>
        <w:rPr>
          <w:lang w:eastAsia="cs-CZ"/>
        </w:rPr>
        <w:t>Trade</w:t>
      </w:r>
      <w:proofErr w:type="spellEnd"/>
      <w:r>
        <w:rPr>
          <w:lang w:eastAsia="cs-CZ"/>
        </w:rPr>
        <w:t xml:space="preserve"> s.r.o. nabízí svůj produkt v</w:t>
      </w:r>
      <w:r w:rsidR="00E22E0F">
        <w:rPr>
          <w:lang w:eastAsia="cs-CZ"/>
        </w:rPr>
        <w:t xml:space="preserve"> o </w:t>
      </w:r>
      <w:r>
        <w:rPr>
          <w:lang w:eastAsia="cs-CZ"/>
        </w:rPr>
        <w:t>polovi</w:t>
      </w:r>
      <w:r w:rsidR="00CD1045">
        <w:rPr>
          <w:lang w:eastAsia="cs-CZ"/>
        </w:rPr>
        <w:t>nu menším balení.</w:t>
      </w:r>
      <w:r w:rsidR="00E22E0F">
        <w:rPr>
          <w:lang w:eastAsia="cs-CZ"/>
        </w:rPr>
        <w:t xml:space="preserve"> </w:t>
      </w:r>
      <w:r w:rsidR="00CD1045">
        <w:rPr>
          <w:lang w:eastAsia="cs-CZ"/>
        </w:rPr>
        <w:t>J</w:t>
      </w:r>
      <w:r w:rsidR="00E22E0F">
        <w:rPr>
          <w:lang w:eastAsia="cs-CZ"/>
        </w:rPr>
        <w:t xml:space="preserve">ednoduchým výpočtem se </w:t>
      </w:r>
      <w:r w:rsidR="001202C6">
        <w:rPr>
          <w:lang w:eastAsia="cs-CZ"/>
        </w:rPr>
        <w:t xml:space="preserve">tak </w:t>
      </w:r>
      <w:r w:rsidR="00E22E0F">
        <w:rPr>
          <w:lang w:eastAsia="cs-CZ"/>
        </w:rPr>
        <w:t>zákazník dobere výsledku, že při nákupu stejného zboží u firmy Ludmila Jílková – TORF ušetří 141 Kč.</w:t>
      </w:r>
    </w:p>
    <w:p w:rsidR="00CB7A25" w:rsidRDefault="00CB7A25" w:rsidP="00B85CB9">
      <w:pPr>
        <w:spacing w:line="360" w:lineRule="auto"/>
        <w:ind w:firstLine="709"/>
        <w:rPr>
          <w:lang w:eastAsia="cs-CZ"/>
        </w:rPr>
      </w:pPr>
    </w:p>
    <w:p w:rsidR="00CB7A25" w:rsidRDefault="00CB7A25" w:rsidP="00B85CB9">
      <w:pPr>
        <w:spacing w:line="360" w:lineRule="auto"/>
        <w:ind w:firstLine="709"/>
        <w:rPr>
          <w:lang w:eastAsia="cs-CZ"/>
        </w:rPr>
      </w:pPr>
    </w:p>
    <w:p w:rsidR="00D72320" w:rsidRDefault="00E1300B" w:rsidP="004E2635">
      <w:pPr>
        <w:pStyle w:val="Nadpis3"/>
        <w:spacing w:line="360" w:lineRule="auto"/>
        <w:rPr>
          <w:lang w:eastAsia="cs-CZ"/>
        </w:rPr>
      </w:pPr>
      <w:bookmarkStart w:id="14" w:name="_Toc310382999"/>
      <w:proofErr w:type="gramStart"/>
      <w:r>
        <w:rPr>
          <w:lang w:eastAsia="cs-CZ"/>
        </w:rPr>
        <w:lastRenderedPageBreak/>
        <w:t xml:space="preserve">2.1.2  </w:t>
      </w:r>
      <w:r w:rsidR="00D72320">
        <w:rPr>
          <w:lang w:eastAsia="cs-CZ"/>
        </w:rPr>
        <w:t xml:space="preserve"> </w:t>
      </w:r>
      <w:r w:rsidR="00B51A5D">
        <w:rPr>
          <w:lang w:eastAsia="cs-CZ"/>
        </w:rPr>
        <w:t>Internetové</w:t>
      </w:r>
      <w:proofErr w:type="gramEnd"/>
      <w:r w:rsidR="00B51A5D">
        <w:rPr>
          <w:lang w:eastAsia="cs-CZ"/>
        </w:rPr>
        <w:t xml:space="preserve"> obchody</w:t>
      </w:r>
      <w:r w:rsidR="00254FD8">
        <w:rPr>
          <w:lang w:eastAsia="cs-CZ"/>
        </w:rPr>
        <w:t xml:space="preserve"> - konkurenti e-</w:t>
      </w:r>
      <w:proofErr w:type="spellStart"/>
      <w:r w:rsidR="00254FD8">
        <w:rPr>
          <w:lang w:eastAsia="cs-CZ"/>
        </w:rPr>
        <w:t>shopu</w:t>
      </w:r>
      <w:proofErr w:type="spellEnd"/>
      <w:r w:rsidR="00254FD8">
        <w:rPr>
          <w:lang w:eastAsia="cs-CZ"/>
        </w:rPr>
        <w:t xml:space="preserve"> firmy Ludmila J</w:t>
      </w:r>
      <w:r w:rsidR="00E2474F">
        <w:rPr>
          <w:lang w:eastAsia="cs-CZ"/>
        </w:rPr>
        <w:t>í</w:t>
      </w:r>
      <w:r w:rsidR="00254FD8">
        <w:rPr>
          <w:lang w:eastAsia="cs-CZ"/>
        </w:rPr>
        <w:t>lková – TORF</w:t>
      </w:r>
      <w:bookmarkEnd w:id="14"/>
    </w:p>
    <w:p w:rsidR="00E2474F" w:rsidRDefault="00E2474F" w:rsidP="004E2635">
      <w:pPr>
        <w:spacing w:line="360" w:lineRule="auto"/>
        <w:rPr>
          <w:lang w:eastAsia="cs-CZ"/>
        </w:rPr>
      </w:pPr>
    </w:p>
    <w:p w:rsidR="00FD70E0" w:rsidRDefault="00637A28" w:rsidP="00FD70E0">
      <w:pPr>
        <w:spacing w:line="360" w:lineRule="auto"/>
        <w:ind w:firstLine="709"/>
        <w:rPr>
          <w:lang w:eastAsia="cs-CZ"/>
        </w:rPr>
      </w:pPr>
      <w:r>
        <w:rPr>
          <w:lang w:eastAsia="cs-CZ"/>
        </w:rPr>
        <w:t xml:space="preserve">Při </w:t>
      </w:r>
      <w:r w:rsidR="001C1308">
        <w:rPr>
          <w:lang w:eastAsia="cs-CZ"/>
        </w:rPr>
        <w:t>průzkum trhu</w:t>
      </w:r>
      <w:r w:rsidR="004E2635">
        <w:rPr>
          <w:lang w:eastAsia="cs-CZ"/>
        </w:rPr>
        <w:t xml:space="preserve"> </w:t>
      </w:r>
      <w:r w:rsidR="001C1308">
        <w:rPr>
          <w:lang w:eastAsia="cs-CZ"/>
        </w:rPr>
        <w:t xml:space="preserve">narazila autorka této práce na </w:t>
      </w:r>
      <w:r w:rsidR="004E2635">
        <w:rPr>
          <w:lang w:eastAsia="cs-CZ"/>
        </w:rPr>
        <w:t xml:space="preserve">zajímavou skutečnost. Tou je fakt, že </w:t>
      </w:r>
      <w:r w:rsidR="00451089">
        <w:rPr>
          <w:lang w:eastAsia="cs-CZ"/>
        </w:rPr>
        <w:t>výrobky společnosti Ludmila Jílková - TORF</w:t>
      </w:r>
      <w:r w:rsidR="004E2635">
        <w:rPr>
          <w:lang w:eastAsia="cs-CZ"/>
        </w:rPr>
        <w:t xml:space="preserve"> se staly</w:t>
      </w:r>
      <w:r w:rsidR="005525D3">
        <w:rPr>
          <w:lang w:eastAsia="cs-CZ"/>
        </w:rPr>
        <w:t>, na stránkách nerůznějších internetových obchodů,</w:t>
      </w:r>
      <w:r w:rsidR="004E2635">
        <w:rPr>
          <w:lang w:eastAsia="cs-CZ"/>
        </w:rPr>
        <w:t xml:space="preserve"> konkurenty totožným výrobkům na firemním e-</w:t>
      </w:r>
      <w:proofErr w:type="spellStart"/>
      <w:r w:rsidR="004E2635">
        <w:rPr>
          <w:lang w:eastAsia="cs-CZ"/>
        </w:rPr>
        <w:t>shopu</w:t>
      </w:r>
      <w:proofErr w:type="spellEnd"/>
      <w:r w:rsidR="004E2635">
        <w:rPr>
          <w:lang w:eastAsia="cs-CZ"/>
        </w:rPr>
        <w:t xml:space="preserve">. Je </w:t>
      </w:r>
      <w:r w:rsidR="00451089">
        <w:rPr>
          <w:lang w:eastAsia="cs-CZ"/>
        </w:rPr>
        <w:t>pochopitelné</w:t>
      </w:r>
      <w:r w:rsidR="004E2635">
        <w:rPr>
          <w:lang w:eastAsia="cs-CZ"/>
        </w:rPr>
        <w:t xml:space="preserve">, že </w:t>
      </w:r>
      <w:r w:rsidR="00451089">
        <w:rPr>
          <w:lang w:eastAsia="cs-CZ"/>
        </w:rPr>
        <w:t xml:space="preserve">velkoobchodní ceny pro velkoobjemové odběratele jsou nižší, než jsou ceny </w:t>
      </w:r>
      <w:r w:rsidR="000F056C">
        <w:rPr>
          <w:lang w:eastAsia="cs-CZ"/>
        </w:rPr>
        <w:t>pro jednotlivé zákazníky, kteří si</w:t>
      </w:r>
      <w:r w:rsidR="00773E77">
        <w:rPr>
          <w:lang w:eastAsia="cs-CZ"/>
        </w:rPr>
        <w:t xml:space="preserve"> zboží nahodile objednají v e-</w:t>
      </w:r>
      <w:proofErr w:type="spellStart"/>
      <w:r w:rsidR="00773E77">
        <w:rPr>
          <w:lang w:eastAsia="cs-CZ"/>
        </w:rPr>
        <w:t>shopu</w:t>
      </w:r>
      <w:proofErr w:type="spellEnd"/>
      <w:r w:rsidR="00773E77">
        <w:rPr>
          <w:lang w:eastAsia="cs-CZ"/>
        </w:rPr>
        <w:t xml:space="preserve">. </w:t>
      </w:r>
      <w:r w:rsidR="00915FBE">
        <w:rPr>
          <w:lang w:eastAsia="cs-CZ"/>
        </w:rPr>
        <w:t>Dalším prodejcům svého zboží p</w:t>
      </w:r>
      <w:r w:rsidR="000B18FC">
        <w:rPr>
          <w:lang w:eastAsia="cs-CZ"/>
        </w:rPr>
        <w:t xml:space="preserve">aní Jílková již </w:t>
      </w:r>
      <w:r w:rsidR="00915FBE">
        <w:rPr>
          <w:lang w:eastAsia="cs-CZ"/>
        </w:rPr>
        <w:t xml:space="preserve">nenařizuje, za kolik ho mají prodávat, ti si </w:t>
      </w:r>
      <w:r w:rsidR="000B18FC">
        <w:rPr>
          <w:lang w:eastAsia="cs-CZ"/>
        </w:rPr>
        <w:t xml:space="preserve">svou cenovou politiku </w:t>
      </w:r>
      <w:r w:rsidR="005525D3">
        <w:rPr>
          <w:lang w:eastAsia="cs-CZ"/>
        </w:rPr>
        <w:t>nastavují</w:t>
      </w:r>
      <w:r w:rsidR="000B18FC">
        <w:rPr>
          <w:lang w:eastAsia="cs-CZ"/>
        </w:rPr>
        <w:t xml:space="preserve"> sami.</w:t>
      </w:r>
      <w:r w:rsidR="00A1658D">
        <w:rPr>
          <w:lang w:eastAsia="cs-CZ"/>
        </w:rPr>
        <w:t xml:space="preserve"> Z tohoto důvodu dochází </w:t>
      </w:r>
      <w:r w:rsidR="005525D3">
        <w:rPr>
          <w:lang w:eastAsia="cs-CZ"/>
        </w:rPr>
        <w:t xml:space="preserve">u stejných výrobků </w:t>
      </w:r>
      <w:r w:rsidR="00A1658D">
        <w:rPr>
          <w:lang w:eastAsia="cs-CZ"/>
        </w:rPr>
        <w:t>k velkým cenovým rozdílům</w:t>
      </w:r>
      <w:r w:rsidR="000D0E7C">
        <w:rPr>
          <w:lang w:eastAsia="cs-CZ"/>
        </w:rPr>
        <w:t xml:space="preserve">. </w:t>
      </w:r>
      <w:r w:rsidR="005525D3">
        <w:rPr>
          <w:lang w:eastAsia="cs-CZ"/>
        </w:rPr>
        <w:t xml:space="preserve">Pro bližší porovnání slouží níže uvedená tabulka, kde jsou cenové rozdíly zřetelně vidět. </w:t>
      </w:r>
      <w:r w:rsidR="000D0E7C">
        <w:rPr>
          <w:lang w:eastAsia="cs-CZ"/>
        </w:rPr>
        <w:t>V tabulce jsou uvedeny i</w:t>
      </w:r>
      <w:r w:rsidR="005525D3">
        <w:rPr>
          <w:lang w:eastAsia="cs-CZ"/>
        </w:rPr>
        <w:t>nternetové obchody</w:t>
      </w:r>
      <w:r w:rsidR="000D0E7C">
        <w:rPr>
          <w:lang w:eastAsia="cs-CZ"/>
        </w:rPr>
        <w:t>,</w:t>
      </w:r>
      <w:r w:rsidR="0082575D">
        <w:rPr>
          <w:lang w:eastAsia="cs-CZ"/>
        </w:rPr>
        <w:t xml:space="preserve"> které mají ve své</w:t>
      </w:r>
      <w:r w:rsidR="005525D3">
        <w:rPr>
          <w:lang w:eastAsia="cs-CZ"/>
        </w:rPr>
        <w:t xml:space="preserve"> </w:t>
      </w:r>
      <w:r w:rsidR="000D0E7C">
        <w:rPr>
          <w:lang w:eastAsia="cs-CZ"/>
        </w:rPr>
        <w:t>nabídce</w:t>
      </w:r>
      <w:r w:rsidR="005525D3">
        <w:rPr>
          <w:lang w:eastAsia="cs-CZ"/>
        </w:rPr>
        <w:t xml:space="preserve"> vysoké zastoupení produktů firmy Ludmila Jílková – TORF, a které </w:t>
      </w:r>
      <w:r w:rsidR="000D0E7C">
        <w:rPr>
          <w:lang w:eastAsia="cs-CZ"/>
        </w:rPr>
        <w:t>jsou tudíž potenciálními konkurenty jejího e-</w:t>
      </w:r>
      <w:proofErr w:type="spellStart"/>
      <w:r w:rsidR="000D0E7C">
        <w:rPr>
          <w:lang w:eastAsia="cs-CZ"/>
        </w:rPr>
        <w:t>shopu</w:t>
      </w:r>
      <w:proofErr w:type="spellEnd"/>
      <w:r w:rsidR="000D0E7C">
        <w:rPr>
          <w:lang w:eastAsia="cs-CZ"/>
        </w:rPr>
        <w:t>.</w:t>
      </w:r>
    </w:p>
    <w:p w:rsidR="006A2FF9" w:rsidRDefault="006A2FF9" w:rsidP="006A2FF9">
      <w:pPr>
        <w:spacing w:line="360" w:lineRule="auto"/>
        <w:rPr>
          <w:lang w:eastAsia="cs-CZ"/>
        </w:rPr>
      </w:pPr>
    </w:p>
    <w:p w:rsidR="00FD70E0" w:rsidRDefault="00FD70E0" w:rsidP="00E1300B">
      <w:pPr>
        <w:spacing w:line="360" w:lineRule="auto"/>
        <w:rPr>
          <w:b/>
          <w:lang w:eastAsia="cs-CZ"/>
        </w:rPr>
      </w:pPr>
      <w:r w:rsidRPr="00FD70E0">
        <w:rPr>
          <w:b/>
          <w:lang w:eastAsia="cs-CZ"/>
        </w:rPr>
        <w:t>Tabulka č. 4</w:t>
      </w:r>
    </w:p>
    <w:p w:rsidR="00E1300B" w:rsidRDefault="00E1300B" w:rsidP="00E1300B">
      <w:pPr>
        <w:spacing w:line="360" w:lineRule="auto"/>
        <w:rPr>
          <w:b/>
          <w:lang w:eastAsia="cs-CZ"/>
        </w:rPr>
      </w:pPr>
      <w:r>
        <w:rPr>
          <w:b/>
          <w:lang w:eastAsia="cs-CZ"/>
        </w:rPr>
        <w:t xml:space="preserve">Srovnání cen produktů firmy </w:t>
      </w:r>
      <w:r w:rsidRPr="005C128C">
        <w:rPr>
          <w:b/>
          <w:lang w:eastAsia="cs-CZ"/>
        </w:rPr>
        <w:t>Ludmila Jílková – TOFR</w:t>
      </w:r>
      <w:r>
        <w:rPr>
          <w:b/>
          <w:lang w:eastAsia="cs-CZ"/>
        </w:rPr>
        <w:t xml:space="preserve"> s jejími výrobky nabízenými internetovými obchody</w:t>
      </w:r>
    </w:p>
    <w:p w:rsidR="00FD70E0" w:rsidRPr="00FD70E0" w:rsidRDefault="00FD70E0" w:rsidP="00FD70E0">
      <w:pPr>
        <w:rPr>
          <w:u w:val="single"/>
          <w:lang w:eastAsia="cs-CZ"/>
        </w:rPr>
      </w:pPr>
      <w:r w:rsidRPr="00FD70E0">
        <w:rPr>
          <w:u w:val="single"/>
          <w:lang w:eastAsia="cs-CZ"/>
        </w:rPr>
        <w:t>Vysvětlivky:</w:t>
      </w:r>
    </w:p>
    <w:p w:rsidR="00FD70E0" w:rsidRDefault="00FD70E0" w:rsidP="00FD70E0">
      <w:pPr>
        <w:rPr>
          <w:szCs w:val="24"/>
        </w:rPr>
      </w:pPr>
      <w:r w:rsidRPr="00B310FF">
        <w:rPr>
          <w:color w:val="FF0000"/>
          <w:szCs w:val="24"/>
        </w:rPr>
        <w:t>1 - Ludmila Jílková – TORF</w:t>
      </w:r>
    </w:p>
    <w:p w:rsidR="00FD70E0" w:rsidRDefault="00FD70E0" w:rsidP="00FD70E0">
      <w:pPr>
        <w:rPr>
          <w:szCs w:val="24"/>
        </w:rPr>
      </w:pPr>
      <w:r>
        <w:rPr>
          <w:szCs w:val="24"/>
        </w:rPr>
        <w:t>2 -</w:t>
      </w:r>
      <w:r w:rsidR="00F45C95">
        <w:rPr>
          <w:szCs w:val="24"/>
        </w:rPr>
        <w:t xml:space="preserve"> </w:t>
      </w:r>
      <w:r w:rsidRPr="009F405E">
        <w:rPr>
          <w:szCs w:val="24"/>
        </w:rPr>
        <w:t>www.morskasul.cz</w:t>
      </w:r>
    </w:p>
    <w:p w:rsidR="00FD70E0" w:rsidRDefault="00FD70E0" w:rsidP="00FD70E0">
      <w:pPr>
        <w:rPr>
          <w:szCs w:val="24"/>
        </w:rPr>
      </w:pPr>
      <w:r>
        <w:rPr>
          <w:szCs w:val="24"/>
        </w:rPr>
        <w:t xml:space="preserve">3 - </w:t>
      </w:r>
      <w:r w:rsidRPr="00BA6DF2">
        <w:rPr>
          <w:szCs w:val="24"/>
        </w:rPr>
        <w:t>www.velba.cz</w:t>
      </w:r>
    </w:p>
    <w:p w:rsidR="00FD70E0" w:rsidRDefault="00FD70E0" w:rsidP="00FD70E0">
      <w:pPr>
        <w:spacing w:after="0" w:line="240" w:lineRule="auto"/>
        <w:rPr>
          <w:szCs w:val="24"/>
        </w:rPr>
      </w:pPr>
      <w:r>
        <w:rPr>
          <w:szCs w:val="24"/>
        </w:rPr>
        <w:t xml:space="preserve">4 - </w:t>
      </w:r>
      <w:r w:rsidRPr="004B5CFA">
        <w:rPr>
          <w:szCs w:val="24"/>
        </w:rPr>
        <w:t>www.webareal.cz</w:t>
      </w:r>
    </w:p>
    <w:p w:rsidR="00FD70E0" w:rsidRDefault="00FD70E0" w:rsidP="00FD70E0">
      <w:pPr>
        <w:spacing w:after="0" w:line="240" w:lineRule="auto"/>
        <w:rPr>
          <w:szCs w:val="24"/>
        </w:rPr>
      </w:pPr>
    </w:p>
    <w:p w:rsidR="00FD70E0" w:rsidRDefault="00FD70E0" w:rsidP="00FD70E0">
      <w:pPr>
        <w:spacing w:after="0" w:line="240" w:lineRule="auto"/>
        <w:rPr>
          <w:szCs w:val="24"/>
        </w:rPr>
      </w:pPr>
      <w:r>
        <w:rPr>
          <w:szCs w:val="24"/>
        </w:rPr>
        <w:t xml:space="preserve">5 - </w:t>
      </w:r>
      <w:r w:rsidRPr="00194781">
        <w:rPr>
          <w:szCs w:val="24"/>
        </w:rPr>
        <w:t>www.zdravakrasa.byznysweb.cz</w:t>
      </w:r>
    </w:p>
    <w:p w:rsidR="00FD70E0" w:rsidRDefault="00FD70E0" w:rsidP="00FD70E0">
      <w:pPr>
        <w:spacing w:after="0" w:line="240" w:lineRule="auto"/>
        <w:rPr>
          <w:szCs w:val="24"/>
        </w:rPr>
      </w:pPr>
    </w:p>
    <w:p w:rsidR="00FD70E0" w:rsidRPr="00505F93" w:rsidRDefault="00FD70E0" w:rsidP="00FD70E0">
      <w:pPr>
        <w:spacing w:after="0" w:line="240" w:lineRule="auto"/>
        <w:rPr>
          <w:szCs w:val="24"/>
        </w:rPr>
      </w:pPr>
      <w:r>
        <w:rPr>
          <w:szCs w:val="24"/>
        </w:rPr>
        <w:t xml:space="preserve">6 - </w:t>
      </w:r>
      <w:r w:rsidRPr="00174DDD">
        <w:rPr>
          <w:szCs w:val="24"/>
        </w:rPr>
        <w:t>www.raselina.websnadno.cz</w:t>
      </w:r>
    </w:p>
    <w:p w:rsidR="00FD70E0" w:rsidRDefault="00FD70E0" w:rsidP="00FD70E0">
      <w:pPr>
        <w:spacing w:line="360" w:lineRule="auto"/>
        <w:rPr>
          <w:b/>
          <w:lang w:eastAsia="cs-CZ"/>
        </w:rPr>
      </w:pPr>
    </w:p>
    <w:p w:rsidR="006A2FF9" w:rsidRDefault="006A2FF9" w:rsidP="00FD70E0">
      <w:pPr>
        <w:spacing w:line="360" w:lineRule="auto"/>
        <w:rPr>
          <w:b/>
          <w:lang w:eastAsia="cs-CZ"/>
        </w:rPr>
      </w:pPr>
    </w:p>
    <w:p w:rsidR="006A2FF9" w:rsidRDefault="006A2FF9" w:rsidP="00FD70E0">
      <w:pPr>
        <w:spacing w:line="360" w:lineRule="auto"/>
        <w:rPr>
          <w:b/>
          <w:lang w:eastAsia="cs-CZ"/>
        </w:rPr>
      </w:pPr>
    </w:p>
    <w:tbl>
      <w:tblPr>
        <w:tblW w:w="8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671"/>
        <w:gridCol w:w="1312"/>
        <w:gridCol w:w="1145"/>
        <w:gridCol w:w="1148"/>
        <w:gridCol w:w="1148"/>
        <w:gridCol w:w="1148"/>
        <w:gridCol w:w="1148"/>
      </w:tblGrid>
      <w:tr w:rsidR="00FD70E0" w:rsidRPr="00BA6DF2" w:rsidTr="005C128C">
        <w:trPr>
          <w:trHeight w:val="410"/>
        </w:trPr>
        <w:tc>
          <w:tcPr>
            <w:tcW w:w="1671" w:type="dxa"/>
            <w:shd w:val="clear" w:color="auto" w:fill="FABF8F"/>
          </w:tcPr>
          <w:p w:rsidR="00FD70E0" w:rsidRPr="008A49C9" w:rsidRDefault="00FD70E0" w:rsidP="005C128C">
            <w:pPr>
              <w:spacing w:after="0" w:line="240" w:lineRule="auto"/>
              <w:rPr>
                <w:b/>
                <w:szCs w:val="24"/>
              </w:rPr>
            </w:pPr>
            <w:r w:rsidRPr="008A49C9">
              <w:rPr>
                <w:b/>
                <w:szCs w:val="24"/>
              </w:rPr>
              <w:lastRenderedPageBreak/>
              <w:t>Produkty</w:t>
            </w:r>
          </w:p>
        </w:tc>
        <w:tc>
          <w:tcPr>
            <w:tcW w:w="1312" w:type="dxa"/>
            <w:shd w:val="clear" w:color="auto" w:fill="FBD4B4"/>
            <w:vAlign w:val="center"/>
          </w:tcPr>
          <w:p w:rsidR="00FD70E0" w:rsidRPr="008A49C9" w:rsidRDefault="00FD70E0" w:rsidP="005C128C">
            <w:pPr>
              <w:spacing w:after="0" w:line="240" w:lineRule="auto"/>
              <w:jc w:val="center"/>
              <w:rPr>
                <w:b/>
                <w:szCs w:val="24"/>
              </w:rPr>
            </w:pPr>
            <w:r w:rsidRPr="008A49C9">
              <w:rPr>
                <w:b/>
                <w:szCs w:val="24"/>
              </w:rPr>
              <w:t>1</w:t>
            </w:r>
          </w:p>
        </w:tc>
        <w:tc>
          <w:tcPr>
            <w:tcW w:w="1145" w:type="dxa"/>
            <w:shd w:val="clear" w:color="auto" w:fill="FBD4B4"/>
            <w:vAlign w:val="center"/>
          </w:tcPr>
          <w:p w:rsidR="00FD70E0" w:rsidRPr="008A49C9" w:rsidRDefault="00FD70E0" w:rsidP="005C128C">
            <w:pPr>
              <w:spacing w:after="0" w:line="240" w:lineRule="auto"/>
              <w:jc w:val="center"/>
              <w:rPr>
                <w:b/>
                <w:szCs w:val="24"/>
              </w:rPr>
            </w:pPr>
            <w:r w:rsidRPr="008A49C9">
              <w:rPr>
                <w:b/>
                <w:szCs w:val="24"/>
              </w:rPr>
              <w:t>2</w:t>
            </w:r>
          </w:p>
        </w:tc>
        <w:tc>
          <w:tcPr>
            <w:tcW w:w="1148" w:type="dxa"/>
            <w:shd w:val="clear" w:color="auto" w:fill="FBD4B4"/>
            <w:vAlign w:val="center"/>
          </w:tcPr>
          <w:p w:rsidR="00FD70E0" w:rsidRPr="008A49C9" w:rsidRDefault="00FD70E0" w:rsidP="005C128C">
            <w:pPr>
              <w:spacing w:after="0" w:line="240" w:lineRule="auto"/>
              <w:jc w:val="center"/>
              <w:rPr>
                <w:b/>
                <w:szCs w:val="24"/>
              </w:rPr>
            </w:pPr>
            <w:r w:rsidRPr="008A49C9">
              <w:rPr>
                <w:b/>
                <w:szCs w:val="24"/>
              </w:rPr>
              <w:t>3</w:t>
            </w:r>
          </w:p>
        </w:tc>
        <w:tc>
          <w:tcPr>
            <w:tcW w:w="1148" w:type="dxa"/>
            <w:shd w:val="clear" w:color="auto" w:fill="FBD4B4"/>
            <w:vAlign w:val="center"/>
          </w:tcPr>
          <w:p w:rsidR="00FD70E0" w:rsidRPr="008A49C9" w:rsidRDefault="00FD70E0" w:rsidP="005C128C">
            <w:pPr>
              <w:spacing w:after="0" w:line="240" w:lineRule="auto"/>
              <w:jc w:val="center"/>
              <w:rPr>
                <w:b/>
                <w:szCs w:val="24"/>
              </w:rPr>
            </w:pPr>
            <w:r w:rsidRPr="008A49C9">
              <w:rPr>
                <w:b/>
                <w:szCs w:val="24"/>
              </w:rPr>
              <w:t>4</w:t>
            </w:r>
          </w:p>
        </w:tc>
        <w:tc>
          <w:tcPr>
            <w:tcW w:w="1148" w:type="dxa"/>
            <w:shd w:val="clear" w:color="auto" w:fill="FBD4B4"/>
            <w:vAlign w:val="center"/>
          </w:tcPr>
          <w:p w:rsidR="00FD70E0" w:rsidRPr="008A49C9" w:rsidRDefault="00FD70E0" w:rsidP="005C128C">
            <w:pPr>
              <w:spacing w:after="0" w:line="240" w:lineRule="auto"/>
              <w:jc w:val="center"/>
              <w:rPr>
                <w:b/>
                <w:szCs w:val="24"/>
              </w:rPr>
            </w:pPr>
            <w:r w:rsidRPr="008A49C9">
              <w:rPr>
                <w:b/>
                <w:szCs w:val="24"/>
              </w:rPr>
              <w:t>5</w:t>
            </w:r>
          </w:p>
        </w:tc>
        <w:tc>
          <w:tcPr>
            <w:tcW w:w="1148" w:type="dxa"/>
            <w:shd w:val="clear" w:color="auto" w:fill="FBD4B4"/>
            <w:vAlign w:val="center"/>
          </w:tcPr>
          <w:p w:rsidR="00FD70E0" w:rsidRPr="008A49C9" w:rsidRDefault="00FD70E0" w:rsidP="005C128C">
            <w:pPr>
              <w:spacing w:after="0" w:line="240" w:lineRule="auto"/>
              <w:jc w:val="center"/>
              <w:rPr>
                <w:b/>
                <w:szCs w:val="24"/>
              </w:rPr>
            </w:pPr>
            <w:r w:rsidRPr="008A49C9">
              <w:rPr>
                <w:b/>
                <w:szCs w:val="24"/>
              </w:rPr>
              <w:t>6</w:t>
            </w:r>
          </w:p>
        </w:tc>
      </w:tr>
      <w:tr w:rsidR="00FD70E0" w:rsidRPr="00BA6DF2" w:rsidTr="002731B4">
        <w:trPr>
          <w:trHeight w:val="874"/>
        </w:trPr>
        <w:tc>
          <w:tcPr>
            <w:tcW w:w="1671" w:type="dxa"/>
            <w:shd w:val="clear" w:color="auto" w:fill="D6E3BC"/>
          </w:tcPr>
          <w:p w:rsidR="00FD70E0" w:rsidRPr="008A49C9" w:rsidRDefault="00A905B6" w:rsidP="0034700E">
            <w:pPr>
              <w:spacing w:after="0" w:line="240" w:lineRule="auto"/>
              <w:jc w:val="left"/>
              <w:rPr>
                <w:b/>
                <w:szCs w:val="24"/>
              </w:rPr>
            </w:pPr>
            <w:r>
              <w:rPr>
                <w:b/>
                <w:szCs w:val="24"/>
              </w:rPr>
              <w:t>Rašelinová</w:t>
            </w:r>
            <w:r w:rsidR="00BD64FF">
              <w:rPr>
                <w:b/>
                <w:szCs w:val="24"/>
              </w:rPr>
              <w:t xml:space="preserve"> koupel </w:t>
            </w:r>
            <w:r w:rsidR="00FD70E0" w:rsidRPr="008A49C9">
              <w:rPr>
                <w:b/>
                <w:szCs w:val="24"/>
              </w:rPr>
              <w:t>pěnivá</w:t>
            </w:r>
          </w:p>
        </w:tc>
        <w:tc>
          <w:tcPr>
            <w:tcW w:w="1312" w:type="dxa"/>
            <w:vAlign w:val="center"/>
          </w:tcPr>
          <w:p w:rsidR="00FD70E0" w:rsidRPr="00B310FF" w:rsidRDefault="00FD70E0" w:rsidP="005C128C">
            <w:pPr>
              <w:spacing w:after="0" w:line="240" w:lineRule="auto"/>
              <w:jc w:val="center"/>
              <w:rPr>
                <w:color w:val="FF0000"/>
                <w:szCs w:val="24"/>
              </w:rPr>
            </w:pPr>
            <w:r w:rsidRPr="00B310FF">
              <w:rPr>
                <w:color w:val="FF0000"/>
                <w:szCs w:val="24"/>
              </w:rPr>
              <w:t>225 Kč</w:t>
            </w:r>
          </w:p>
        </w:tc>
        <w:tc>
          <w:tcPr>
            <w:tcW w:w="1145" w:type="dxa"/>
            <w:shd w:val="clear" w:color="auto" w:fill="FFC000"/>
            <w:vAlign w:val="center"/>
          </w:tcPr>
          <w:p w:rsidR="00FD70E0" w:rsidRPr="00BA6DF2" w:rsidRDefault="00FD70E0" w:rsidP="005C128C">
            <w:pPr>
              <w:spacing w:after="0" w:line="240" w:lineRule="auto"/>
              <w:jc w:val="center"/>
              <w:rPr>
                <w:szCs w:val="24"/>
              </w:rPr>
            </w:pPr>
            <w:r>
              <w:rPr>
                <w:szCs w:val="24"/>
              </w:rPr>
              <w:t>169 Kč</w:t>
            </w:r>
          </w:p>
        </w:tc>
        <w:tc>
          <w:tcPr>
            <w:tcW w:w="1148" w:type="dxa"/>
            <w:vAlign w:val="center"/>
          </w:tcPr>
          <w:p w:rsidR="00FD70E0" w:rsidRPr="00BA6DF2" w:rsidRDefault="00FD70E0" w:rsidP="005C128C">
            <w:pPr>
              <w:spacing w:after="0" w:line="240" w:lineRule="auto"/>
              <w:jc w:val="center"/>
              <w:rPr>
                <w:szCs w:val="24"/>
              </w:rPr>
            </w:pPr>
            <w:r w:rsidRPr="00BA6DF2">
              <w:rPr>
                <w:szCs w:val="24"/>
              </w:rPr>
              <w:t>179 Kč</w:t>
            </w:r>
          </w:p>
        </w:tc>
        <w:tc>
          <w:tcPr>
            <w:tcW w:w="1148" w:type="dxa"/>
            <w:vAlign w:val="center"/>
          </w:tcPr>
          <w:p w:rsidR="00FD70E0" w:rsidRPr="00BA6DF2" w:rsidRDefault="00FD70E0" w:rsidP="005C128C">
            <w:pPr>
              <w:spacing w:after="0" w:line="240" w:lineRule="auto"/>
              <w:jc w:val="center"/>
              <w:rPr>
                <w:szCs w:val="24"/>
              </w:rPr>
            </w:pPr>
            <w:r>
              <w:rPr>
                <w:szCs w:val="24"/>
              </w:rPr>
              <w:t>223 Kč</w:t>
            </w:r>
          </w:p>
        </w:tc>
        <w:tc>
          <w:tcPr>
            <w:tcW w:w="1148" w:type="dxa"/>
            <w:vAlign w:val="center"/>
          </w:tcPr>
          <w:p w:rsidR="00FD70E0" w:rsidRDefault="00FD70E0" w:rsidP="005C128C">
            <w:pPr>
              <w:spacing w:after="0" w:line="240" w:lineRule="auto"/>
              <w:jc w:val="center"/>
              <w:rPr>
                <w:szCs w:val="24"/>
              </w:rPr>
            </w:pPr>
            <w:r>
              <w:rPr>
                <w:szCs w:val="24"/>
              </w:rPr>
              <w:t>223 Kč</w:t>
            </w:r>
          </w:p>
        </w:tc>
        <w:tc>
          <w:tcPr>
            <w:tcW w:w="1148" w:type="dxa"/>
            <w:vAlign w:val="center"/>
          </w:tcPr>
          <w:p w:rsidR="00FD70E0" w:rsidRDefault="00FD70E0" w:rsidP="005C128C">
            <w:pPr>
              <w:spacing w:after="0" w:line="240" w:lineRule="auto"/>
              <w:jc w:val="center"/>
              <w:rPr>
                <w:szCs w:val="24"/>
              </w:rPr>
            </w:pPr>
            <w:r>
              <w:rPr>
                <w:szCs w:val="24"/>
              </w:rPr>
              <w:t>225 Kč</w:t>
            </w:r>
          </w:p>
        </w:tc>
      </w:tr>
      <w:tr w:rsidR="00FD70E0" w:rsidRPr="00BA6DF2" w:rsidTr="002731B4">
        <w:trPr>
          <w:trHeight w:val="874"/>
        </w:trPr>
        <w:tc>
          <w:tcPr>
            <w:tcW w:w="1671" w:type="dxa"/>
            <w:shd w:val="clear" w:color="auto" w:fill="D6E3BC"/>
          </w:tcPr>
          <w:p w:rsidR="00FD70E0" w:rsidRPr="008A49C9" w:rsidRDefault="00FD70E0" w:rsidP="0034700E">
            <w:pPr>
              <w:spacing w:after="0" w:line="240" w:lineRule="auto"/>
              <w:jc w:val="left"/>
              <w:rPr>
                <w:b/>
                <w:szCs w:val="24"/>
              </w:rPr>
            </w:pPr>
            <w:r w:rsidRPr="008A49C9">
              <w:rPr>
                <w:b/>
                <w:szCs w:val="24"/>
              </w:rPr>
              <w:t>Sprchový gel s rašelinovým extraktem</w:t>
            </w:r>
          </w:p>
        </w:tc>
        <w:tc>
          <w:tcPr>
            <w:tcW w:w="1312" w:type="dxa"/>
            <w:vAlign w:val="center"/>
          </w:tcPr>
          <w:p w:rsidR="00FD70E0" w:rsidRPr="00B310FF" w:rsidRDefault="00FD70E0" w:rsidP="005C128C">
            <w:pPr>
              <w:spacing w:after="0" w:line="240" w:lineRule="auto"/>
              <w:jc w:val="center"/>
              <w:rPr>
                <w:color w:val="FF0000"/>
                <w:szCs w:val="24"/>
              </w:rPr>
            </w:pPr>
            <w:r w:rsidRPr="00B310FF">
              <w:rPr>
                <w:color w:val="FF0000"/>
                <w:szCs w:val="24"/>
              </w:rPr>
              <w:t>289 Kč</w:t>
            </w:r>
          </w:p>
        </w:tc>
        <w:tc>
          <w:tcPr>
            <w:tcW w:w="1145" w:type="dxa"/>
            <w:shd w:val="clear" w:color="auto" w:fill="FFC000"/>
            <w:vAlign w:val="center"/>
          </w:tcPr>
          <w:p w:rsidR="00FD70E0" w:rsidRPr="00BA6DF2" w:rsidRDefault="00FD70E0" w:rsidP="005C128C">
            <w:pPr>
              <w:spacing w:after="0" w:line="240" w:lineRule="auto"/>
              <w:jc w:val="center"/>
              <w:rPr>
                <w:szCs w:val="24"/>
              </w:rPr>
            </w:pPr>
            <w:r>
              <w:rPr>
                <w:szCs w:val="24"/>
              </w:rPr>
              <w:t>169 Kč</w:t>
            </w:r>
          </w:p>
        </w:tc>
        <w:tc>
          <w:tcPr>
            <w:tcW w:w="1148" w:type="dxa"/>
            <w:shd w:val="clear" w:color="auto" w:fill="FFC000"/>
            <w:vAlign w:val="center"/>
          </w:tcPr>
          <w:p w:rsidR="00FD70E0" w:rsidRPr="00BA6DF2" w:rsidRDefault="00FD70E0" w:rsidP="005C128C">
            <w:pPr>
              <w:spacing w:after="0" w:line="240" w:lineRule="auto"/>
              <w:jc w:val="center"/>
              <w:rPr>
                <w:szCs w:val="24"/>
              </w:rPr>
            </w:pPr>
            <w:r w:rsidRPr="00BA6DF2">
              <w:rPr>
                <w:szCs w:val="24"/>
              </w:rPr>
              <w:t>169 Kč</w:t>
            </w:r>
          </w:p>
        </w:tc>
        <w:tc>
          <w:tcPr>
            <w:tcW w:w="1148" w:type="dxa"/>
            <w:vAlign w:val="center"/>
          </w:tcPr>
          <w:p w:rsidR="00FD70E0" w:rsidRPr="00BA6DF2" w:rsidRDefault="00FD70E0" w:rsidP="005C128C">
            <w:pPr>
              <w:spacing w:after="0" w:line="240" w:lineRule="auto"/>
              <w:jc w:val="center"/>
              <w:rPr>
                <w:szCs w:val="24"/>
              </w:rPr>
            </w:pPr>
            <w:r>
              <w:rPr>
                <w:szCs w:val="24"/>
              </w:rPr>
              <w:t>227 Kč</w:t>
            </w:r>
          </w:p>
        </w:tc>
        <w:tc>
          <w:tcPr>
            <w:tcW w:w="1148" w:type="dxa"/>
            <w:vAlign w:val="center"/>
          </w:tcPr>
          <w:p w:rsidR="00FD70E0" w:rsidRDefault="00FD70E0" w:rsidP="005C128C">
            <w:pPr>
              <w:spacing w:after="0" w:line="240" w:lineRule="auto"/>
              <w:jc w:val="center"/>
              <w:rPr>
                <w:szCs w:val="24"/>
              </w:rPr>
            </w:pPr>
            <w:r>
              <w:rPr>
                <w:szCs w:val="24"/>
              </w:rPr>
              <w:t>227 Kč</w:t>
            </w:r>
          </w:p>
        </w:tc>
        <w:tc>
          <w:tcPr>
            <w:tcW w:w="1148" w:type="dxa"/>
            <w:vAlign w:val="center"/>
          </w:tcPr>
          <w:p w:rsidR="00FD70E0" w:rsidRDefault="00FD70E0" w:rsidP="005C128C">
            <w:pPr>
              <w:spacing w:after="0" w:line="240" w:lineRule="auto"/>
              <w:jc w:val="center"/>
              <w:rPr>
                <w:szCs w:val="24"/>
              </w:rPr>
            </w:pPr>
            <w:r>
              <w:rPr>
                <w:szCs w:val="24"/>
              </w:rPr>
              <w:t>228 Kč</w:t>
            </w:r>
          </w:p>
        </w:tc>
      </w:tr>
      <w:tr w:rsidR="00FD70E0" w:rsidRPr="00BA6DF2" w:rsidTr="002731B4">
        <w:trPr>
          <w:trHeight w:val="874"/>
        </w:trPr>
        <w:tc>
          <w:tcPr>
            <w:tcW w:w="1671" w:type="dxa"/>
            <w:shd w:val="clear" w:color="auto" w:fill="D6E3BC"/>
          </w:tcPr>
          <w:p w:rsidR="00FD70E0" w:rsidRPr="008A49C9" w:rsidRDefault="00FD70E0" w:rsidP="0034700E">
            <w:pPr>
              <w:spacing w:after="0" w:line="240" w:lineRule="auto"/>
              <w:jc w:val="left"/>
              <w:rPr>
                <w:b/>
                <w:szCs w:val="24"/>
              </w:rPr>
            </w:pPr>
            <w:r w:rsidRPr="008A49C9">
              <w:rPr>
                <w:b/>
                <w:szCs w:val="24"/>
              </w:rPr>
              <w:t>Tělové mléko s rašelinovým extraktem</w:t>
            </w:r>
          </w:p>
        </w:tc>
        <w:tc>
          <w:tcPr>
            <w:tcW w:w="1312" w:type="dxa"/>
            <w:vAlign w:val="center"/>
          </w:tcPr>
          <w:p w:rsidR="00FD70E0" w:rsidRPr="00B310FF" w:rsidRDefault="00FD70E0" w:rsidP="005C128C">
            <w:pPr>
              <w:spacing w:after="0" w:line="240" w:lineRule="auto"/>
              <w:jc w:val="center"/>
              <w:rPr>
                <w:color w:val="FF0000"/>
                <w:szCs w:val="24"/>
              </w:rPr>
            </w:pPr>
            <w:r w:rsidRPr="00B310FF">
              <w:rPr>
                <w:color w:val="FF0000"/>
                <w:szCs w:val="24"/>
              </w:rPr>
              <w:t>249 Kč</w:t>
            </w:r>
          </w:p>
        </w:tc>
        <w:tc>
          <w:tcPr>
            <w:tcW w:w="1145" w:type="dxa"/>
            <w:shd w:val="clear" w:color="auto" w:fill="FFC000"/>
            <w:vAlign w:val="center"/>
          </w:tcPr>
          <w:p w:rsidR="00FD70E0" w:rsidRPr="00BA6DF2" w:rsidRDefault="00FD70E0" w:rsidP="005C128C">
            <w:pPr>
              <w:spacing w:after="0" w:line="240" w:lineRule="auto"/>
              <w:jc w:val="center"/>
              <w:rPr>
                <w:szCs w:val="24"/>
              </w:rPr>
            </w:pPr>
            <w:r>
              <w:rPr>
                <w:szCs w:val="24"/>
              </w:rPr>
              <w:t>179 Kč</w:t>
            </w:r>
          </w:p>
        </w:tc>
        <w:tc>
          <w:tcPr>
            <w:tcW w:w="1148" w:type="dxa"/>
            <w:shd w:val="clear" w:color="auto" w:fill="FFC000"/>
            <w:vAlign w:val="center"/>
          </w:tcPr>
          <w:p w:rsidR="00FD70E0" w:rsidRPr="00BA6DF2" w:rsidRDefault="00FD70E0" w:rsidP="005C128C">
            <w:pPr>
              <w:spacing w:after="0" w:line="240" w:lineRule="auto"/>
              <w:jc w:val="center"/>
              <w:rPr>
                <w:szCs w:val="24"/>
              </w:rPr>
            </w:pPr>
            <w:r w:rsidRPr="00BA6DF2">
              <w:rPr>
                <w:szCs w:val="24"/>
              </w:rPr>
              <w:t>179 Kč</w:t>
            </w:r>
          </w:p>
        </w:tc>
        <w:tc>
          <w:tcPr>
            <w:tcW w:w="1148" w:type="dxa"/>
            <w:vAlign w:val="center"/>
          </w:tcPr>
          <w:p w:rsidR="00FD70E0" w:rsidRPr="00BA6DF2" w:rsidRDefault="00FD70E0" w:rsidP="005C128C">
            <w:pPr>
              <w:spacing w:after="0" w:line="240" w:lineRule="auto"/>
              <w:jc w:val="center"/>
              <w:rPr>
                <w:szCs w:val="24"/>
              </w:rPr>
            </w:pPr>
            <w:r>
              <w:rPr>
                <w:szCs w:val="24"/>
              </w:rPr>
              <w:t>247 Kč</w:t>
            </w:r>
          </w:p>
        </w:tc>
        <w:tc>
          <w:tcPr>
            <w:tcW w:w="1148" w:type="dxa"/>
            <w:vAlign w:val="center"/>
          </w:tcPr>
          <w:p w:rsidR="00FD70E0" w:rsidRDefault="00FD70E0" w:rsidP="005C128C">
            <w:pPr>
              <w:spacing w:after="0" w:line="240" w:lineRule="auto"/>
              <w:jc w:val="center"/>
              <w:rPr>
                <w:szCs w:val="24"/>
              </w:rPr>
            </w:pPr>
            <w:r>
              <w:rPr>
                <w:szCs w:val="24"/>
              </w:rPr>
              <w:t>246 Kč</w:t>
            </w:r>
          </w:p>
        </w:tc>
        <w:tc>
          <w:tcPr>
            <w:tcW w:w="1148" w:type="dxa"/>
            <w:vAlign w:val="center"/>
          </w:tcPr>
          <w:p w:rsidR="00FD70E0" w:rsidRDefault="00FD70E0" w:rsidP="005C128C">
            <w:pPr>
              <w:spacing w:after="0" w:line="240" w:lineRule="auto"/>
              <w:jc w:val="center"/>
              <w:rPr>
                <w:szCs w:val="24"/>
              </w:rPr>
            </w:pPr>
            <w:r>
              <w:rPr>
                <w:szCs w:val="24"/>
              </w:rPr>
              <w:t>249 Kč</w:t>
            </w:r>
          </w:p>
        </w:tc>
      </w:tr>
      <w:tr w:rsidR="00FD70E0" w:rsidRPr="00BA6DF2" w:rsidTr="002731B4">
        <w:trPr>
          <w:trHeight w:val="1166"/>
        </w:trPr>
        <w:tc>
          <w:tcPr>
            <w:tcW w:w="1671" w:type="dxa"/>
            <w:shd w:val="clear" w:color="auto" w:fill="D6E3BC"/>
          </w:tcPr>
          <w:p w:rsidR="00FD70E0" w:rsidRPr="008A49C9" w:rsidRDefault="00FD70E0" w:rsidP="0034700E">
            <w:pPr>
              <w:spacing w:after="0" w:line="240" w:lineRule="auto"/>
              <w:jc w:val="left"/>
              <w:rPr>
                <w:b/>
                <w:szCs w:val="24"/>
              </w:rPr>
            </w:pPr>
            <w:r w:rsidRPr="008A49C9">
              <w:rPr>
                <w:b/>
                <w:szCs w:val="24"/>
              </w:rPr>
              <w:t>Avokádová koupel s rašelinovým extraktem</w:t>
            </w:r>
          </w:p>
        </w:tc>
        <w:tc>
          <w:tcPr>
            <w:tcW w:w="1312" w:type="dxa"/>
            <w:vAlign w:val="center"/>
          </w:tcPr>
          <w:p w:rsidR="00FD70E0" w:rsidRPr="00B310FF" w:rsidRDefault="00FD70E0" w:rsidP="005C128C">
            <w:pPr>
              <w:spacing w:after="0" w:line="240" w:lineRule="auto"/>
              <w:jc w:val="center"/>
              <w:rPr>
                <w:color w:val="FF0000"/>
                <w:szCs w:val="24"/>
              </w:rPr>
            </w:pPr>
            <w:r w:rsidRPr="00B310FF">
              <w:rPr>
                <w:color w:val="FF0000"/>
                <w:szCs w:val="24"/>
              </w:rPr>
              <w:t>360 Kč</w:t>
            </w:r>
          </w:p>
        </w:tc>
        <w:tc>
          <w:tcPr>
            <w:tcW w:w="1145" w:type="dxa"/>
            <w:shd w:val="clear" w:color="auto" w:fill="FFC000"/>
            <w:vAlign w:val="center"/>
          </w:tcPr>
          <w:p w:rsidR="00FD70E0" w:rsidRPr="00BA6DF2" w:rsidRDefault="00FD70E0" w:rsidP="005C128C">
            <w:pPr>
              <w:spacing w:after="0" w:line="240" w:lineRule="auto"/>
              <w:jc w:val="center"/>
              <w:rPr>
                <w:szCs w:val="24"/>
              </w:rPr>
            </w:pPr>
            <w:r>
              <w:rPr>
                <w:szCs w:val="24"/>
              </w:rPr>
              <w:t>299 Kč</w:t>
            </w:r>
          </w:p>
        </w:tc>
        <w:tc>
          <w:tcPr>
            <w:tcW w:w="1148" w:type="dxa"/>
            <w:shd w:val="clear" w:color="auto" w:fill="FFC000"/>
            <w:vAlign w:val="center"/>
          </w:tcPr>
          <w:p w:rsidR="00FD70E0" w:rsidRPr="00BA6DF2" w:rsidRDefault="00FD70E0" w:rsidP="005C128C">
            <w:pPr>
              <w:spacing w:after="0" w:line="240" w:lineRule="auto"/>
              <w:jc w:val="center"/>
              <w:rPr>
                <w:szCs w:val="24"/>
              </w:rPr>
            </w:pPr>
            <w:r w:rsidRPr="00BA6DF2">
              <w:rPr>
                <w:szCs w:val="24"/>
              </w:rPr>
              <w:t>299 Kč</w:t>
            </w:r>
          </w:p>
        </w:tc>
        <w:tc>
          <w:tcPr>
            <w:tcW w:w="1148" w:type="dxa"/>
            <w:vAlign w:val="center"/>
          </w:tcPr>
          <w:p w:rsidR="00FD70E0" w:rsidRPr="00BA6DF2" w:rsidRDefault="00FD70E0" w:rsidP="005C128C">
            <w:pPr>
              <w:spacing w:after="0" w:line="240" w:lineRule="auto"/>
              <w:jc w:val="center"/>
              <w:rPr>
                <w:szCs w:val="24"/>
              </w:rPr>
            </w:pPr>
            <w:r>
              <w:rPr>
                <w:szCs w:val="24"/>
              </w:rPr>
              <w:t>359 Kč</w:t>
            </w:r>
          </w:p>
        </w:tc>
        <w:tc>
          <w:tcPr>
            <w:tcW w:w="1148" w:type="dxa"/>
            <w:vAlign w:val="center"/>
          </w:tcPr>
          <w:p w:rsidR="00FD70E0" w:rsidRDefault="00FD70E0" w:rsidP="005C128C">
            <w:pPr>
              <w:spacing w:after="0" w:line="240" w:lineRule="auto"/>
              <w:jc w:val="center"/>
              <w:rPr>
                <w:szCs w:val="24"/>
              </w:rPr>
            </w:pPr>
            <w:r>
              <w:rPr>
                <w:szCs w:val="24"/>
              </w:rPr>
              <w:t>357 Kč</w:t>
            </w:r>
          </w:p>
        </w:tc>
        <w:tc>
          <w:tcPr>
            <w:tcW w:w="1148" w:type="dxa"/>
            <w:vAlign w:val="center"/>
          </w:tcPr>
          <w:p w:rsidR="00FD70E0" w:rsidRDefault="00FD70E0" w:rsidP="005C128C">
            <w:pPr>
              <w:spacing w:after="0" w:line="240" w:lineRule="auto"/>
              <w:jc w:val="center"/>
              <w:rPr>
                <w:szCs w:val="24"/>
              </w:rPr>
            </w:pPr>
            <w:r>
              <w:rPr>
                <w:szCs w:val="24"/>
              </w:rPr>
              <w:t>360 Kč</w:t>
            </w:r>
          </w:p>
        </w:tc>
      </w:tr>
      <w:tr w:rsidR="00FD70E0" w:rsidRPr="00BA6DF2" w:rsidTr="002731B4">
        <w:trPr>
          <w:trHeight w:val="583"/>
        </w:trPr>
        <w:tc>
          <w:tcPr>
            <w:tcW w:w="1671" w:type="dxa"/>
            <w:shd w:val="clear" w:color="auto" w:fill="D6E3BC"/>
          </w:tcPr>
          <w:p w:rsidR="00FD70E0" w:rsidRPr="008A49C9" w:rsidRDefault="0034700E" w:rsidP="0034700E">
            <w:pPr>
              <w:spacing w:after="0" w:line="240" w:lineRule="auto"/>
              <w:jc w:val="left"/>
              <w:rPr>
                <w:b/>
                <w:szCs w:val="24"/>
              </w:rPr>
            </w:pPr>
            <w:r>
              <w:rPr>
                <w:b/>
                <w:szCs w:val="24"/>
              </w:rPr>
              <w:t xml:space="preserve">Denní </w:t>
            </w:r>
            <w:r w:rsidR="00FD70E0" w:rsidRPr="008A49C9">
              <w:rPr>
                <w:b/>
                <w:szCs w:val="24"/>
              </w:rPr>
              <w:t xml:space="preserve">krém </w:t>
            </w:r>
            <w:proofErr w:type="spellStart"/>
            <w:r w:rsidR="00FD70E0" w:rsidRPr="008A49C9">
              <w:rPr>
                <w:b/>
                <w:szCs w:val="24"/>
              </w:rPr>
              <w:t>Sfagnum</w:t>
            </w:r>
            <w:proofErr w:type="spellEnd"/>
          </w:p>
        </w:tc>
        <w:tc>
          <w:tcPr>
            <w:tcW w:w="1312" w:type="dxa"/>
            <w:vAlign w:val="center"/>
          </w:tcPr>
          <w:p w:rsidR="00FD70E0" w:rsidRPr="00B310FF" w:rsidRDefault="00FD70E0" w:rsidP="005C128C">
            <w:pPr>
              <w:spacing w:after="0" w:line="240" w:lineRule="auto"/>
              <w:jc w:val="center"/>
              <w:rPr>
                <w:color w:val="FF0000"/>
                <w:szCs w:val="24"/>
              </w:rPr>
            </w:pPr>
            <w:r w:rsidRPr="00B310FF">
              <w:rPr>
                <w:color w:val="FF0000"/>
                <w:szCs w:val="24"/>
              </w:rPr>
              <w:t>306 Kč</w:t>
            </w:r>
          </w:p>
        </w:tc>
        <w:tc>
          <w:tcPr>
            <w:tcW w:w="1145" w:type="dxa"/>
            <w:vAlign w:val="center"/>
          </w:tcPr>
          <w:p w:rsidR="00FD70E0" w:rsidRPr="00BA6DF2" w:rsidRDefault="00FD70E0" w:rsidP="005C128C">
            <w:pPr>
              <w:spacing w:after="0" w:line="240" w:lineRule="auto"/>
              <w:jc w:val="center"/>
              <w:rPr>
                <w:szCs w:val="24"/>
              </w:rPr>
            </w:pPr>
            <w:r>
              <w:rPr>
                <w:szCs w:val="24"/>
              </w:rPr>
              <w:t>310 Kč</w:t>
            </w:r>
          </w:p>
        </w:tc>
        <w:tc>
          <w:tcPr>
            <w:tcW w:w="1148" w:type="dxa"/>
            <w:vAlign w:val="center"/>
          </w:tcPr>
          <w:p w:rsidR="00FD70E0" w:rsidRPr="00BA6DF2" w:rsidRDefault="00FD70E0" w:rsidP="005C128C">
            <w:pPr>
              <w:spacing w:after="0" w:line="240" w:lineRule="auto"/>
              <w:jc w:val="center"/>
              <w:rPr>
                <w:szCs w:val="24"/>
              </w:rPr>
            </w:pPr>
            <w:r w:rsidRPr="00BA6DF2">
              <w:rPr>
                <w:szCs w:val="24"/>
              </w:rPr>
              <w:t>310 Kč</w:t>
            </w:r>
          </w:p>
        </w:tc>
        <w:tc>
          <w:tcPr>
            <w:tcW w:w="1148" w:type="dxa"/>
            <w:vAlign w:val="center"/>
          </w:tcPr>
          <w:p w:rsidR="00FD70E0" w:rsidRPr="00BA6DF2" w:rsidRDefault="00FD70E0" w:rsidP="005C128C">
            <w:pPr>
              <w:spacing w:after="0" w:line="240" w:lineRule="auto"/>
              <w:jc w:val="center"/>
              <w:rPr>
                <w:szCs w:val="24"/>
              </w:rPr>
            </w:pPr>
            <w:r>
              <w:rPr>
                <w:szCs w:val="24"/>
              </w:rPr>
              <w:t>349 Kč</w:t>
            </w:r>
          </w:p>
        </w:tc>
        <w:tc>
          <w:tcPr>
            <w:tcW w:w="1148" w:type="dxa"/>
            <w:shd w:val="clear" w:color="auto" w:fill="FFC000"/>
            <w:vAlign w:val="center"/>
          </w:tcPr>
          <w:p w:rsidR="00FD70E0" w:rsidRPr="00BA6DF2" w:rsidRDefault="00FD70E0" w:rsidP="005C128C">
            <w:pPr>
              <w:spacing w:after="0" w:line="240" w:lineRule="auto"/>
              <w:jc w:val="center"/>
              <w:rPr>
                <w:szCs w:val="24"/>
              </w:rPr>
            </w:pPr>
            <w:r>
              <w:rPr>
                <w:szCs w:val="24"/>
              </w:rPr>
              <w:t>303 Kč</w:t>
            </w:r>
          </w:p>
        </w:tc>
        <w:tc>
          <w:tcPr>
            <w:tcW w:w="1148" w:type="dxa"/>
            <w:vAlign w:val="center"/>
          </w:tcPr>
          <w:p w:rsidR="00FD70E0" w:rsidRPr="00BA6DF2" w:rsidRDefault="00FD70E0" w:rsidP="005C128C">
            <w:pPr>
              <w:spacing w:after="0" w:line="240" w:lineRule="auto"/>
              <w:jc w:val="center"/>
              <w:rPr>
                <w:szCs w:val="24"/>
              </w:rPr>
            </w:pPr>
            <w:r>
              <w:rPr>
                <w:szCs w:val="24"/>
              </w:rPr>
              <w:t>306 Kč</w:t>
            </w:r>
          </w:p>
        </w:tc>
      </w:tr>
      <w:tr w:rsidR="00FD70E0" w:rsidRPr="00BA6DF2" w:rsidTr="002731B4">
        <w:trPr>
          <w:trHeight w:val="874"/>
        </w:trPr>
        <w:tc>
          <w:tcPr>
            <w:tcW w:w="1671" w:type="dxa"/>
            <w:shd w:val="clear" w:color="auto" w:fill="D6E3BC"/>
          </w:tcPr>
          <w:p w:rsidR="00FD70E0" w:rsidRPr="008A49C9" w:rsidRDefault="00FD70E0" w:rsidP="0034700E">
            <w:pPr>
              <w:spacing w:after="0" w:line="240" w:lineRule="auto"/>
              <w:jc w:val="left"/>
              <w:rPr>
                <w:b/>
                <w:szCs w:val="24"/>
              </w:rPr>
            </w:pPr>
            <w:r w:rsidRPr="008A49C9">
              <w:rPr>
                <w:b/>
                <w:szCs w:val="24"/>
              </w:rPr>
              <w:t xml:space="preserve">Rašelinová maska </w:t>
            </w:r>
            <w:proofErr w:type="spellStart"/>
            <w:r w:rsidRPr="008A49C9">
              <w:rPr>
                <w:b/>
                <w:szCs w:val="24"/>
              </w:rPr>
              <w:t>Sfagnum</w:t>
            </w:r>
            <w:proofErr w:type="spellEnd"/>
          </w:p>
        </w:tc>
        <w:tc>
          <w:tcPr>
            <w:tcW w:w="1312" w:type="dxa"/>
            <w:vAlign w:val="center"/>
          </w:tcPr>
          <w:p w:rsidR="00FD70E0" w:rsidRPr="00B310FF" w:rsidRDefault="00FD70E0" w:rsidP="005C128C">
            <w:pPr>
              <w:spacing w:after="0" w:line="240" w:lineRule="auto"/>
              <w:jc w:val="center"/>
              <w:rPr>
                <w:color w:val="FF0000"/>
                <w:szCs w:val="24"/>
              </w:rPr>
            </w:pPr>
            <w:r w:rsidRPr="00B310FF">
              <w:rPr>
                <w:color w:val="FF0000"/>
                <w:szCs w:val="24"/>
              </w:rPr>
              <w:t>270 Kč</w:t>
            </w:r>
          </w:p>
        </w:tc>
        <w:tc>
          <w:tcPr>
            <w:tcW w:w="1145" w:type="dxa"/>
            <w:vAlign w:val="center"/>
          </w:tcPr>
          <w:p w:rsidR="00FD70E0" w:rsidRPr="00BA6DF2" w:rsidRDefault="00FD70E0" w:rsidP="005C128C">
            <w:pPr>
              <w:spacing w:after="0" w:line="240" w:lineRule="auto"/>
              <w:jc w:val="center"/>
              <w:rPr>
                <w:szCs w:val="24"/>
              </w:rPr>
            </w:pPr>
            <w:r>
              <w:rPr>
                <w:szCs w:val="24"/>
              </w:rPr>
              <w:t>299 Kč</w:t>
            </w:r>
          </w:p>
        </w:tc>
        <w:tc>
          <w:tcPr>
            <w:tcW w:w="1148" w:type="dxa"/>
            <w:vAlign w:val="center"/>
          </w:tcPr>
          <w:p w:rsidR="00FD70E0" w:rsidRPr="00BA6DF2" w:rsidRDefault="00FD70E0" w:rsidP="005C128C">
            <w:pPr>
              <w:spacing w:after="0" w:line="240" w:lineRule="auto"/>
              <w:jc w:val="center"/>
              <w:rPr>
                <w:szCs w:val="24"/>
              </w:rPr>
            </w:pPr>
            <w:r w:rsidRPr="00BA6DF2">
              <w:rPr>
                <w:szCs w:val="24"/>
              </w:rPr>
              <w:t>299 Kč</w:t>
            </w:r>
          </w:p>
        </w:tc>
        <w:tc>
          <w:tcPr>
            <w:tcW w:w="1148" w:type="dxa"/>
            <w:vAlign w:val="center"/>
          </w:tcPr>
          <w:p w:rsidR="00FD70E0" w:rsidRPr="00BA6DF2" w:rsidRDefault="00FD70E0" w:rsidP="005C128C">
            <w:pPr>
              <w:spacing w:after="0" w:line="240" w:lineRule="auto"/>
              <w:jc w:val="center"/>
              <w:rPr>
                <w:szCs w:val="24"/>
              </w:rPr>
            </w:pPr>
            <w:r>
              <w:rPr>
                <w:szCs w:val="24"/>
              </w:rPr>
              <w:t>329 Kč</w:t>
            </w:r>
          </w:p>
        </w:tc>
        <w:tc>
          <w:tcPr>
            <w:tcW w:w="1148" w:type="dxa"/>
            <w:shd w:val="clear" w:color="auto" w:fill="FFC000"/>
            <w:vAlign w:val="center"/>
          </w:tcPr>
          <w:p w:rsidR="00FD70E0" w:rsidRPr="00BA6DF2" w:rsidRDefault="00FD70E0" w:rsidP="005C128C">
            <w:pPr>
              <w:spacing w:after="0" w:line="240" w:lineRule="auto"/>
              <w:jc w:val="center"/>
              <w:rPr>
                <w:szCs w:val="24"/>
              </w:rPr>
            </w:pPr>
            <w:r>
              <w:rPr>
                <w:szCs w:val="24"/>
              </w:rPr>
              <w:t>269 Kč</w:t>
            </w:r>
          </w:p>
        </w:tc>
        <w:tc>
          <w:tcPr>
            <w:tcW w:w="1148" w:type="dxa"/>
            <w:vAlign w:val="center"/>
          </w:tcPr>
          <w:p w:rsidR="00FD70E0" w:rsidRPr="00BA6DF2" w:rsidRDefault="00FD70E0" w:rsidP="005C128C">
            <w:pPr>
              <w:spacing w:after="0" w:line="240" w:lineRule="auto"/>
              <w:jc w:val="center"/>
              <w:rPr>
                <w:szCs w:val="24"/>
              </w:rPr>
            </w:pPr>
            <w:r>
              <w:rPr>
                <w:szCs w:val="24"/>
              </w:rPr>
              <w:t>270 Kč</w:t>
            </w:r>
          </w:p>
        </w:tc>
      </w:tr>
      <w:tr w:rsidR="00FD70E0" w:rsidRPr="00BA6DF2" w:rsidTr="002731B4">
        <w:trPr>
          <w:trHeight w:val="564"/>
        </w:trPr>
        <w:tc>
          <w:tcPr>
            <w:tcW w:w="1671" w:type="dxa"/>
            <w:shd w:val="clear" w:color="auto" w:fill="D6E3BC"/>
          </w:tcPr>
          <w:p w:rsidR="00FD70E0" w:rsidRPr="008A49C9" w:rsidRDefault="00FD70E0" w:rsidP="0034700E">
            <w:pPr>
              <w:spacing w:after="0" w:line="240" w:lineRule="auto"/>
              <w:jc w:val="left"/>
              <w:rPr>
                <w:b/>
                <w:szCs w:val="24"/>
              </w:rPr>
            </w:pPr>
            <w:r w:rsidRPr="008A49C9">
              <w:rPr>
                <w:b/>
                <w:szCs w:val="24"/>
              </w:rPr>
              <w:t xml:space="preserve">Jílová maska </w:t>
            </w:r>
            <w:proofErr w:type="spellStart"/>
            <w:r w:rsidRPr="008A49C9">
              <w:rPr>
                <w:b/>
                <w:szCs w:val="24"/>
              </w:rPr>
              <w:t>Sfagnum</w:t>
            </w:r>
            <w:proofErr w:type="spellEnd"/>
          </w:p>
        </w:tc>
        <w:tc>
          <w:tcPr>
            <w:tcW w:w="1312" w:type="dxa"/>
            <w:vAlign w:val="center"/>
          </w:tcPr>
          <w:p w:rsidR="00FD70E0" w:rsidRPr="00B310FF" w:rsidRDefault="00FD70E0" w:rsidP="005C128C">
            <w:pPr>
              <w:spacing w:after="0" w:line="240" w:lineRule="auto"/>
              <w:jc w:val="center"/>
              <w:rPr>
                <w:color w:val="FF0000"/>
                <w:szCs w:val="24"/>
              </w:rPr>
            </w:pPr>
            <w:r w:rsidRPr="00B310FF">
              <w:rPr>
                <w:color w:val="FF0000"/>
                <w:szCs w:val="24"/>
              </w:rPr>
              <w:t>270 Kč</w:t>
            </w:r>
          </w:p>
        </w:tc>
        <w:tc>
          <w:tcPr>
            <w:tcW w:w="1145" w:type="dxa"/>
            <w:vAlign w:val="center"/>
          </w:tcPr>
          <w:p w:rsidR="00FD70E0" w:rsidRPr="00BA6DF2" w:rsidRDefault="00FD70E0" w:rsidP="005C128C">
            <w:pPr>
              <w:spacing w:after="0" w:line="240" w:lineRule="auto"/>
              <w:jc w:val="center"/>
              <w:rPr>
                <w:szCs w:val="24"/>
              </w:rPr>
            </w:pPr>
            <w:r>
              <w:rPr>
                <w:szCs w:val="24"/>
              </w:rPr>
              <w:t>289 Kč</w:t>
            </w:r>
          </w:p>
        </w:tc>
        <w:tc>
          <w:tcPr>
            <w:tcW w:w="1148" w:type="dxa"/>
            <w:vAlign w:val="center"/>
          </w:tcPr>
          <w:p w:rsidR="00FD70E0" w:rsidRPr="00BA6DF2" w:rsidRDefault="00FD70E0" w:rsidP="005C128C">
            <w:pPr>
              <w:spacing w:after="0" w:line="240" w:lineRule="auto"/>
              <w:jc w:val="center"/>
              <w:rPr>
                <w:szCs w:val="24"/>
              </w:rPr>
            </w:pPr>
            <w:r w:rsidRPr="00BA6DF2">
              <w:rPr>
                <w:szCs w:val="24"/>
              </w:rPr>
              <w:t>289 Kč</w:t>
            </w:r>
          </w:p>
        </w:tc>
        <w:tc>
          <w:tcPr>
            <w:tcW w:w="1148" w:type="dxa"/>
            <w:vAlign w:val="center"/>
          </w:tcPr>
          <w:p w:rsidR="00FD70E0" w:rsidRPr="00BA6DF2" w:rsidRDefault="00FD70E0" w:rsidP="005C128C">
            <w:pPr>
              <w:spacing w:after="0" w:line="240" w:lineRule="auto"/>
              <w:jc w:val="center"/>
              <w:rPr>
                <w:szCs w:val="24"/>
              </w:rPr>
            </w:pPr>
            <w:r>
              <w:rPr>
                <w:szCs w:val="24"/>
              </w:rPr>
              <w:t>329 Kč</w:t>
            </w:r>
          </w:p>
        </w:tc>
        <w:tc>
          <w:tcPr>
            <w:tcW w:w="1148" w:type="dxa"/>
            <w:shd w:val="clear" w:color="auto" w:fill="FFC000"/>
            <w:vAlign w:val="center"/>
          </w:tcPr>
          <w:p w:rsidR="00FD70E0" w:rsidRPr="00BA6DF2" w:rsidRDefault="00FD70E0" w:rsidP="005C128C">
            <w:pPr>
              <w:spacing w:after="0" w:line="240" w:lineRule="auto"/>
              <w:jc w:val="center"/>
              <w:rPr>
                <w:szCs w:val="24"/>
              </w:rPr>
            </w:pPr>
            <w:r>
              <w:rPr>
                <w:szCs w:val="24"/>
              </w:rPr>
              <w:t>269 Kč</w:t>
            </w:r>
          </w:p>
        </w:tc>
        <w:tc>
          <w:tcPr>
            <w:tcW w:w="1148" w:type="dxa"/>
            <w:vAlign w:val="center"/>
          </w:tcPr>
          <w:p w:rsidR="00FD70E0" w:rsidRPr="00BA6DF2" w:rsidRDefault="00FD70E0" w:rsidP="005C128C">
            <w:pPr>
              <w:spacing w:after="0" w:line="240" w:lineRule="auto"/>
              <w:jc w:val="center"/>
              <w:rPr>
                <w:szCs w:val="24"/>
              </w:rPr>
            </w:pPr>
            <w:r>
              <w:rPr>
                <w:szCs w:val="24"/>
              </w:rPr>
              <w:t>270 Kč</w:t>
            </w:r>
          </w:p>
        </w:tc>
      </w:tr>
      <w:tr w:rsidR="00FD70E0" w:rsidRPr="00BA6DF2" w:rsidTr="00706C53">
        <w:trPr>
          <w:trHeight w:val="524"/>
        </w:trPr>
        <w:tc>
          <w:tcPr>
            <w:tcW w:w="1671" w:type="dxa"/>
            <w:shd w:val="clear" w:color="auto" w:fill="D6E3BC"/>
          </w:tcPr>
          <w:p w:rsidR="00FD70E0" w:rsidRPr="008A49C9" w:rsidRDefault="00FD70E0" w:rsidP="0034700E">
            <w:pPr>
              <w:spacing w:after="0" w:line="240" w:lineRule="auto"/>
              <w:jc w:val="left"/>
              <w:rPr>
                <w:b/>
                <w:szCs w:val="24"/>
              </w:rPr>
            </w:pPr>
            <w:r w:rsidRPr="008A49C9">
              <w:rPr>
                <w:b/>
                <w:szCs w:val="24"/>
              </w:rPr>
              <w:t>Kosmetický jíl</w:t>
            </w:r>
          </w:p>
        </w:tc>
        <w:tc>
          <w:tcPr>
            <w:tcW w:w="1312" w:type="dxa"/>
            <w:shd w:val="clear" w:color="auto" w:fill="FFC000"/>
            <w:vAlign w:val="center"/>
          </w:tcPr>
          <w:p w:rsidR="00FD70E0" w:rsidRPr="00B310FF" w:rsidRDefault="00FD70E0" w:rsidP="005C128C">
            <w:pPr>
              <w:spacing w:after="0" w:line="240" w:lineRule="auto"/>
              <w:jc w:val="center"/>
              <w:rPr>
                <w:color w:val="FF0000"/>
                <w:szCs w:val="24"/>
              </w:rPr>
            </w:pPr>
            <w:r w:rsidRPr="00B310FF">
              <w:rPr>
                <w:color w:val="FF0000"/>
                <w:szCs w:val="24"/>
              </w:rPr>
              <w:t>240 Kč</w:t>
            </w:r>
          </w:p>
        </w:tc>
        <w:tc>
          <w:tcPr>
            <w:tcW w:w="1145" w:type="dxa"/>
            <w:vAlign w:val="center"/>
          </w:tcPr>
          <w:p w:rsidR="00FD70E0" w:rsidRPr="00BA6DF2" w:rsidRDefault="00FD70E0" w:rsidP="005C128C">
            <w:pPr>
              <w:spacing w:after="0" w:line="240" w:lineRule="auto"/>
              <w:jc w:val="center"/>
              <w:rPr>
                <w:szCs w:val="24"/>
              </w:rPr>
            </w:pPr>
            <w:r>
              <w:rPr>
                <w:szCs w:val="24"/>
              </w:rPr>
              <w:t>299 Kč</w:t>
            </w:r>
          </w:p>
        </w:tc>
        <w:tc>
          <w:tcPr>
            <w:tcW w:w="1148" w:type="dxa"/>
            <w:vAlign w:val="center"/>
          </w:tcPr>
          <w:p w:rsidR="00FD70E0" w:rsidRPr="00BA6DF2" w:rsidRDefault="00FD70E0" w:rsidP="005C128C">
            <w:pPr>
              <w:spacing w:after="0" w:line="240" w:lineRule="auto"/>
              <w:jc w:val="center"/>
              <w:rPr>
                <w:szCs w:val="24"/>
              </w:rPr>
            </w:pPr>
            <w:r w:rsidRPr="00BA6DF2">
              <w:rPr>
                <w:szCs w:val="24"/>
              </w:rPr>
              <w:t>299 Kč</w:t>
            </w:r>
          </w:p>
        </w:tc>
        <w:tc>
          <w:tcPr>
            <w:tcW w:w="1148" w:type="dxa"/>
            <w:vAlign w:val="center"/>
          </w:tcPr>
          <w:p w:rsidR="00FD70E0" w:rsidRPr="00BA6DF2" w:rsidRDefault="00FD70E0" w:rsidP="005C128C">
            <w:pPr>
              <w:spacing w:after="0" w:line="240" w:lineRule="auto"/>
              <w:jc w:val="center"/>
              <w:rPr>
                <w:szCs w:val="24"/>
              </w:rPr>
            </w:pPr>
            <w:r>
              <w:rPr>
                <w:szCs w:val="24"/>
              </w:rPr>
              <w:t>-</w:t>
            </w:r>
          </w:p>
        </w:tc>
        <w:tc>
          <w:tcPr>
            <w:tcW w:w="1148" w:type="dxa"/>
            <w:vAlign w:val="center"/>
          </w:tcPr>
          <w:p w:rsidR="00FD70E0" w:rsidRPr="00BA6DF2" w:rsidRDefault="00FD70E0" w:rsidP="005C128C">
            <w:pPr>
              <w:spacing w:after="0" w:line="240" w:lineRule="auto"/>
              <w:jc w:val="center"/>
              <w:rPr>
                <w:szCs w:val="24"/>
              </w:rPr>
            </w:pPr>
            <w:r>
              <w:rPr>
                <w:szCs w:val="24"/>
              </w:rPr>
              <w:t>-</w:t>
            </w:r>
          </w:p>
        </w:tc>
        <w:tc>
          <w:tcPr>
            <w:tcW w:w="1148" w:type="dxa"/>
            <w:vAlign w:val="center"/>
          </w:tcPr>
          <w:p w:rsidR="00FD70E0" w:rsidRPr="00BA6DF2" w:rsidRDefault="00FD70E0" w:rsidP="005C128C">
            <w:pPr>
              <w:spacing w:after="0" w:line="240" w:lineRule="auto"/>
              <w:jc w:val="center"/>
              <w:rPr>
                <w:szCs w:val="24"/>
              </w:rPr>
            </w:pPr>
            <w:r>
              <w:rPr>
                <w:szCs w:val="24"/>
              </w:rPr>
              <w:t>-</w:t>
            </w:r>
          </w:p>
        </w:tc>
      </w:tr>
    </w:tbl>
    <w:p w:rsidR="00C94893" w:rsidRDefault="00FD70E0" w:rsidP="00FD70E0">
      <w:pPr>
        <w:rPr>
          <w:i/>
          <w:szCs w:val="24"/>
        </w:rPr>
      </w:pPr>
      <w:r w:rsidRPr="0082575D">
        <w:rPr>
          <w:i/>
          <w:szCs w:val="24"/>
        </w:rPr>
        <w:t xml:space="preserve">Zdroj: vlastní </w:t>
      </w:r>
      <w:proofErr w:type="gramStart"/>
      <w:r w:rsidRPr="0082575D">
        <w:rPr>
          <w:i/>
          <w:szCs w:val="24"/>
        </w:rPr>
        <w:t>zpracování</w:t>
      </w:r>
      <w:r w:rsidR="0082575D" w:rsidRPr="0082575D">
        <w:rPr>
          <w:i/>
          <w:szCs w:val="24"/>
        </w:rPr>
        <w:t xml:space="preserve">  a </w:t>
      </w:r>
      <w:r w:rsidR="0082575D" w:rsidRPr="0082575D">
        <w:rPr>
          <w:rStyle w:val="Znakapoznpodarou"/>
          <w:i/>
          <w:szCs w:val="24"/>
        </w:rPr>
        <w:footnoteReference w:id="57"/>
      </w:r>
      <w:r w:rsidR="0082575D" w:rsidRPr="0082575D">
        <w:rPr>
          <w:i/>
          <w:szCs w:val="24"/>
        </w:rPr>
        <w:t xml:space="preserve">, </w:t>
      </w:r>
      <w:r w:rsidR="0082575D" w:rsidRPr="0082575D">
        <w:rPr>
          <w:rStyle w:val="Znakapoznpodarou"/>
          <w:i/>
          <w:szCs w:val="24"/>
        </w:rPr>
        <w:footnoteReference w:id="58"/>
      </w:r>
      <w:r w:rsidR="0082575D" w:rsidRPr="0082575D">
        <w:rPr>
          <w:i/>
          <w:szCs w:val="24"/>
        </w:rPr>
        <w:t xml:space="preserve">, </w:t>
      </w:r>
      <w:r w:rsidR="0082575D" w:rsidRPr="0082575D">
        <w:rPr>
          <w:rStyle w:val="Znakapoznpodarou"/>
          <w:i/>
          <w:szCs w:val="24"/>
        </w:rPr>
        <w:footnoteReference w:id="59"/>
      </w:r>
      <w:r w:rsidR="0082575D" w:rsidRPr="0082575D">
        <w:rPr>
          <w:i/>
          <w:szCs w:val="24"/>
        </w:rPr>
        <w:t xml:space="preserve">, </w:t>
      </w:r>
      <w:r w:rsidR="0082575D" w:rsidRPr="0082575D">
        <w:rPr>
          <w:rStyle w:val="Znakapoznpodarou"/>
          <w:i/>
          <w:szCs w:val="24"/>
        </w:rPr>
        <w:footnoteReference w:id="60"/>
      </w:r>
      <w:r w:rsidR="0082575D" w:rsidRPr="0082575D">
        <w:rPr>
          <w:i/>
          <w:szCs w:val="24"/>
        </w:rPr>
        <w:t xml:space="preserve">, </w:t>
      </w:r>
      <w:r w:rsidR="0082575D" w:rsidRPr="0082575D">
        <w:rPr>
          <w:rStyle w:val="Znakapoznpodarou"/>
          <w:i/>
          <w:szCs w:val="24"/>
        </w:rPr>
        <w:footnoteReference w:id="61"/>
      </w:r>
      <w:r w:rsidR="0082575D" w:rsidRPr="0082575D">
        <w:rPr>
          <w:i/>
          <w:szCs w:val="24"/>
        </w:rPr>
        <w:t>,</w:t>
      </w:r>
      <w:proofErr w:type="gramEnd"/>
      <w:r w:rsidR="0082575D" w:rsidRPr="0082575D">
        <w:rPr>
          <w:i/>
          <w:szCs w:val="24"/>
        </w:rPr>
        <w:t xml:space="preserve"> </w:t>
      </w:r>
      <w:r w:rsidR="0082575D" w:rsidRPr="0082575D">
        <w:rPr>
          <w:rStyle w:val="Znakapoznpodarou"/>
          <w:i/>
          <w:szCs w:val="24"/>
        </w:rPr>
        <w:footnoteReference w:id="62"/>
      </w:r>
    </w:p>
    <w:p w:rsidR="00603C93" w:rsidRPr="00603C93" w:rsidRDefault="00603C93" w:rsidP="00FD70E0">
      <w:pPr>
        <w:rPr>
          <w:i/>
          <w:szCs w:val="24"/>
        </w:rPr>
      </w:pPr>
    </w:p>
    <w:p w:rsidR="00603C93" w:rsidRDefault="00464B09" w:rsidP="00464B09">
      <w:pPr>
        <w:spacing w:line="360" w:lineRule="auto"/>
        <w:ind w:firstLine="709"/>
        <w:rPr>
          <w:szCs w:val="24"/>
        </w:rPr>
      </w:pPr>
      <w:r>
        <w:rPr>
          <w:szCs w:val="24"/>
        </w:rPr>
        <w:t xml:space="preserve">Při srovnání </w:t>
      </w:r>
      <w:r w:rsidR="00772598">
        <w:rPr>
          <w:szCs w:val="24"/>
        </w:rPr>
        <w:t xml:space="preserve">cen </w:t>
      </w:r>
      <w:r>
        <w:rPr>
          <w:szCs w:val="24"/>
        </w:rPr>
        <w:t>jednotlivých produktů</w:t>
      </w:r>
      <w:r w:rsidRPr="00464B09">
        <w:rPr>
          <w:szCs w:val="24"/>
        </w:rPr>
        <w:t xml:space="preserve"> </w:t>
      </w:r>
      <w:r>
        <w:rPr>
          <w:szCs w:val="24"/>
        </w:rPr>
        <w:t xml:space="preserve">zjistíme, že </w:t>
      </w:r>
      <w:r w:rsidR="0028214D">
        <w:rPr>
          <w:szCs w:val="24"/>
        </w:rPr>
        <w:t>až na jeden případ</w:t>
      </w:r>
      <w:r w:rsidR="00F75D6A">
        <w:rPr>
          <w:szCs w:val="24"/>
        </w:rPr>
        <w:t xml:space="preserve"> – kosmetický jíl</w:t>
      </w:r>
      <w:r w:rsidR="0028214D">
        <w:rPr>
          <w:szCs w:val="24"/>
        </w:rPr>
        <w:t>,</w:t>
      </w:r>
      <w:r>
        <w:rPr>
          <w:szCs w:val="24"/>
        </w:rPr>
        <w:t xml:space="preserve"> jsou výrobky firmy Ludmila Jílková – TORF</w:t>
      </w:r>
      <w:r w:rsidR="004525DD">
        <w:rPr>
          <w:szCs w:val="24"/>
        </w:rPr>
        <w:t>,</w:t>
      </w:r>
      <w:r>
        <w:rPr>
          <w:szCs w:val="24"/>
        </w:rPr>
        <w:t xml:space="preserve"> prodávané prostřednictvím firemního e-</w:t>
      </w:r>
      <w:proofErr w:type="spellStart"/>
      <w:r>
        <w:rPr>
          <w:szCs w:val="24"/>
        </w:rPr>
        <w:t>shopu</w:t>
      </w:r>
      <w:proofErr w:type="spellEnd"/>
      <w:r w:rsidR="004525DD">
        <w:rPr>
          <w:szCs w:val="24"/>
        </w:rPr>
        <w:t>,</w:t>
      </w:r>
      <w:r>
        <w:rPr>
          <w:szCs w:val="24"/>
        </w:rPr>
        <w:t xml:space="preserve"> pro zákazníka dražší.</w:t>
      </w:r>
      <w:r w:rsidR="00706C53">
        <w:rPr>
          <w:szCs w:val="24"/>
        </w:rPr>
        <w:t xml:space="preserve"> V tabulce je, pro rychlejší orientaci, </w:t>
      </w:r>
      <w:r w:rsidR="00B17F1A">
        <w:rPr>
          <w:szCs w:val="24"/>
        </w:rPr>
        <w:t xml:space="preserve">u každého produktu </w:t>
      </w:r>
      <w:r w:rsidR="00706C53">
        <w:rPr>
          <w:szCs w:val="24"/>
        </w:rPr>
        <w:t>barevně znázorněna nejnižší cena</w:t>
      </w:r>
      <w:r w:rsidR="00B17F1A">
        <w:rPr>
          <w:szCs w:val="24"/>
        </w:rPr>
        <w:t>, za kterou je nabízen</w:t>
      </w:r>
      <w:r w:rsidR="00706C53">
        <w:rPr>
          <w:szCs w:val="24"/>
        </w:rPr>
        <w:t xml:space="preserve">. Internetové obchody </w:t>
      </w:r>
      <w:hyperlink r:id="rId8" w:history="1">
        <w:r w:rsidR="00706C53" w:rsidRPr="00706C53">
          <w:rPr>
            <w:rStyle w:val="Hypertextovodkaz"/>
            <w:i/>
            <w:color w:val="auto"/>
            <w:szCs w:val="24"/>
            <w:u w:val="none"/>
          </w:rPr>
          <w:t>www.morskasul.cz</w:t>
        </w:r>
      </w:hyperlink>
      <w:r w:rsidR="00706C53">
        <w:rPr>
          <w:szCs w:val="24"/>
        </w:rPr>
        <w:t xml:space="preserve"> a </w:t>
      </w:r>
      <w:hyperlink r:id="rId9" w:history="1">
        <w:r w:rsidR="00706C53" w:rsidRPr="00706C53">
          <w:rPr>
            <w:rStyle w:val="Hypertextovodkaz"/>
            <w:i/>
            <w:color w:val="auto"/>
            <w:szCs w:val="24"/>
            <w:u w:val="none"/>
          </w:rPr>
          <w:t>www.velba.cz</w:t>
        </w:r>
      </w:hyperlink>
      <w:r w:rsidR="00706C53">
        <w:rPr>
          <w:i/>
          <w:szCs w:val="24"/>
        </w:rPr>
        <w:t xml:space="preserve"> </w:t>
      </w:r>
      <w:r w:rsidR="00706C53" w:rsidRPr="00706C53">
        <w:rPr>
          <w:szCs w:val="24"/>
        </w:rPr>
        <w:t>mají totožné ceny</w:t>
      </w:r>
      <w:r w:rsidR="00706C53">
        <w:rPr>
          <w:szCs w:val="24"/>
        </w:rPr>
        <w:t xml:space="preserve"> téměř u všech produktů</w:t>
      </w:r>
      <w:r w:rsidR="00945E3D">
        <w:rPr>
          <w:szCs w:val="24"/>
        </w:rPr>
        <w:t>. V</w:t>
      </w:r>
      <w:r w:rsidR="00706C53">
        <w:rPr>
          <w:szCs w:val="24"/>
        </w:rPr>
        <w:t xml:space="preserve">ýjimkou </w:t>
      </w:r>
      <w:r w:rsidR="00945E3D">
        <w:rPr>
          <w:szCs w:val="24"/>
        </w:rPr>
        <w:t xml:space="preserve">jsou </w:t>
      </w:r>
      <w:r w:rsidR="00706C53">
        <w:rPr>
          <w:szCs w:val="24"/>
        </w:rPr>
        <w:t xml:space="preserve">pěnivé rašelinové koupele, </w:t>
      </w:r>
      <w:r w:rsidR="00945E3D">
        <w:rPr>
          <w:szCs w:val="24"/>
        </w:rPr>
        <w:t>které</w:t>
      </w:r>
      <w:r w:rsidR="00706C53">
        <w:rPr>
          <w:szCs w:val="24"/>
        </w:rPr>
        <w:t xml:space="preserve"> internetový obchod </w:t>
      </w:r>
      <w:hyperlink r:id="rId10" w:history="1">
        <w:r w:rsidR="00706C53" w:rsidRPr="00706C53">
          <w:rPr>
            <w:rStyle w:val="Hypertextovodkaz"/>
            <w:i/>
            <w:color w:val="auto"/>
            <w:szCs w:val="24"/>
            <w:u w:val="none"/>
          </w:rPr>
          <w:t>www.morskasul.cz</w:t>
        </w:r>
      </w:hyperlink>
      <w:r w:rsidR="00706C53">
        <w:rPr>
          <w:i/>
          <w:szCs w:val="24"/>
        </w:rPr>
        <w:t xml:space="preserve"> </w:t>
      </w:r>
      <w:r w:rsidR="00945E3D">
        <w:rPr>
          <w:szCs w:val="24"/>
        </w:rPr>
        <w:t>nabízí</w:t>
      </w:r>
      <w:r w:rsidR="00706C53" w:rsidRPr="00706C53">
        <w:rPr>
          <w:szCs w:val="24"/>
        </w:rPr>
        <w:t xml:space="preserve"> </w:t>
      </w:r>
    </w:p>
    <w:p w:rsidR="00C94893" w:rsidRDefault="00706C53" w:rsidP="00603C93">
      <w:pPr>
        <w:spacing w:line="360" w:lineRule="auto"/>
        <w:rPr>
          <w:szCs w:val="24"/>
        </w:rPr>
      </w:pPr>
      <w:r w:rsidRPr="00706C53">
        <w:rPr>
          <w:szCs w:val="24"/>
        </w:rPr>
        <w:lastRenderedPageBreak/>
        <w:t>o 10 Kč levněji.</w:t>
      </w:r>
      <w:r w:rsidR="00A905B6">
        <w:rPr>
          <w:szCs w:val="24"/>
        </w:rPr>
        <w:t xml:space="preserve"> Cenové rozdíly mezi e-</w:t>
      </w:r>
      <w:proofErr w:type="spellStart"/>
      <w:r w:rsidR="00A905B6">
        <w:rPr>
          <w:szCs w:val="24"/>
        </w:rPr>
        <w:t>shopem</w:t>
      </w:r>
      <w:proofErr w:type="spellEnd"/>
      <w:r w:rsidR="00A905B6">
        <w:rPr>
          <w:szCs w:val="24"/>
        </w:rPr>
        <w:t xml:space="preserve"> firmy Ludmila Jílková - TORF a jejími konkurenty, kteří nabízejí zboží za nejnižší cenu je následující:</w:t>
      </w:r>
    </w:p>
    <w:p w:rsidR="00A905B6" w:rsidRPr="0034700E" w:rsidRDefault="0034700E" w:rsidP="00A905B6">
      <w:pPr>
        <w:numPr>
          <w:ilvl w:val="0"/>
          <w:numId w:val="18"/>
        </w:numPr>
        <w:spacing w:line="360" w:lineRule="auto"/>
        <w:rPr>
          <w:szCs w:val="24"/>
        </w:rPr>
      </w:pPr>
      <w:r w:rsidRPr="0034700E">
        <w:rPr>
          <w:szCs w:val="24"/>
        </w:rPr>
        <w:t>Rašelinová koupel pěnivá –</w:t>
      </w:r>
      <w:r>
        <w:rPr>
          <w:b/>
          <w:szCs w:val="24"/>
        </w:rPr>
        <w:t xml:space="preserve"> 56 Kč</w:t>
      </w:r>
    </w:p>
    <w:p w:rsidR="0034700E" w:rsidRPr="0034700E" w:rsidRDefault="0034700E" w:rsidP="00A905B6">
      <w:pPr>
        <w:numPr>
          <w:ilvl w:val="0"/>
          <w:numId w:val="18"/>
        </w:numPr>
        <w:spacing w:line="360" w:lineRule="auto"/>
        <w:rPr>
          <w:szCs w:val="24"/>
        </w:rPr>
      </w:pPr>
      <w:r w:rsidRPr="0034700E">
        <w:rPr>
          <w:szCs w:val="24"/>
        </w:rPr>
        <w:t>Sprchový gel s rašelinovým extraktem –</w:t>
      </w:r>
      <w:r>
        <w:rPr>
          <w:b/>
          <w:szCs w:val="24"/>
        </w:rPr>
        <w:t xml:space="preserve"> 120 Kč</w:t>
      </w:r>
    </w:p>
    <w:p w:rsidR="0034700E" w:rsidRPr="0034700E" w:rsidRDefault="0034700E" w:rsidP="00A905B6">
      <w:pPr>
        <w:numPr>
          <w:ilvl w:val="0"/>
          <w:numId w:val="18"/>
        </w:numPr>
        <w:spacing w:line="360" w:lineRule="auto"/>
        <w:rPr>
          <w:szCs w:val="24"/>
        </w:rPr>
      </w:pPr>
      <w:r w:rsidRPr="0034700E">
        <w:rPr>
          <w:szCs w:val="24"/>
        </w:rPr>
        <w:t>Tělové mléko s rašelinovým extraktem –</w:t>
      </w:r>
      <w:r>
        <w:rPr>
          <w:b/>
          <w:szCs w:val="24"/>
        </w:rPr>
        <w:t xml:space="preserve"> 70 Kč</w:t>
      </w:r>
    </w:p>
    <w:p w:rsidR="0034700E" w:rsidRPr="0034700E" w:rsidRDefault="0034700E" w:rsidP="00A905B6">
      <w:pPr>
        <w:numPr>
          <w:ilvl w:val="0"/>
          <w:numId w:val="18"/>
        </w:numPr>
        <w:spacing w:line="360" w:lineRule="auto"/>
        <w:rPr>
          <w:szCs w:val="24"/>
        </w:rPr>
      </w:pPr>
      <w:r w:rsidRPr="0034700E">
        <w:rPr>
          <w:szCs w:val="24"/>
        </w:rPr>
        <w:t>Avokádová koupel s rašelinovým extraktem –</w:t>
      </w:r>
      <w:r>
        <w:rPr>
          <w:b/>
          <w:szCs w:val="24"/>
        </w:rPr>
        <w:t xml:space="preserve"> 61 Kč</w:t>
      </w:r>
    </w:p>
    <w:p w:rsidR="0034700E" w:rsidRPr="0034700E" w:rsidRDefault="0034700E" w:rsidP="00A905B6">
      <w:pPr>
        <w:numPr>
          <w:ilvl w:val="0"/>
          <w:numId w:val="18"/>
        </w:numPr>
        <w:spacing w:line="360" w:lineRule="auto"/>
        <w:rPr>
          <w:szCs w:val="24"/>
        </w:rPr>
      </w:pPr>
      <w:r w:rsidRPr="0034700E">
        <w:rPr>
          <w:szCs w:val="24"/>
        </w:rPr>
        <w:t xml:space="preserve">Denní krém </w:t>
      </w:r>
      <w:proofErr w:type="spellStart"/>
      <w:r w:rsidRPr="0034700E">
        <w:rPr>
          <w:szCs w:val="24"/>
        </w:rPr>
        <w:t>Sfagnum</w:t>
      </w:r>
      <w:proofErr w:type="spellEnd"/>
      <w:r w:rsidRPr="0034700E">
        <w:rPr>
          <w:szCs w:val="24"/>
        </w:rPr>
        <w:t xml:space="preserve"> –</w:t>
      </w:r>
      <w:r>
        <w:rPr>
          <w:b/>
          <w:szCs w:val="24"/>
        </w:rPr>
        <w:t xml:space="preserve"> 3 Kč</w:t>
      </w:r>
    </w:p>
    <w:p w:rsidR="0034700E" w:rsidRPr="0034700E" w:rsidRDefault="0034700E" w:rsidP="00A905B6">
      <w:pPr>
        <w:numPr>
          <w:ilvl w:val="0"/>
          <w:numId w:val="18"/>
        </w:numPr>
        <w:spacing w:line="360" w:lineRule="auto"/>
        <w:rPr>
          <w:szCs w:val="24"/>
        </w:rPr>
      </w:pPr>
      <w:r w:rsidRPr="0034700E">
        <w:rPr>
          <w:szCs w:val="24"/>
        </w:rPr>
        <w:t xml:space="preserve">Rašelinová maska </w:t>
      </w:r>
      <w:proofErr w:type="spellStart"/>
      <w:r w:rsidRPr="0034700E">
        <w:rPr>
          <w:szCs w:val="24"/>
        </w:rPr>
        <w:t>Sfagnum</w:t>
      </w:r>
      <w:proofErr w:type="spellEnd"/>
      <w:r w:rsidRPr="0034700E">
        <w:rPr>
          <w:szCs w:val="24"/>
        </w:rPr>
        <w:t xml:space="preserve"> –</w:t>
      </w:r>
      <w:r>
        <w:rPr>
          <w:b/>
          <w:szCs w:val="24"/>
        </w:rPr>
        <w:t xml:space="preserve"> 1 Kč</w:t>
      </w:r>
    </w:p>
    <w:p w:rsidR="008A672C" w:rsidRDefault="0034700E" w:rsidP="008A672C">
      <w:pPr>
        <w:numPr>
          <w:ilvl w:val="0"/>
          <w:numId w:val="18"/>
        </w:numPr>
        <w:spacing w:line="360" w:lineRule="auto"/>
        <w:rPr>
          <w:szCs w:val="24"/>
        </w:rPr>
      </w:pPr>
      <w:r w:rsidRPr="0034700E">
        <w:rPr>
          <w:szCs w:val="24"/>
        </w:rPr>
        <w:t xml:space="preserve">Jílová maska </w:t>
      </w:r>
      <w:proofErr w:type="spellStart"/>
      <w:r w:rsidRPr="0034700E">
        <w:rPr>
          <w:szCs w:val="24"/>
        </w:rPr>
        <w:t>Sfagnum</w:t>
      </w:r>
      <w:proofErr w:type="spellEnd"/>
      <w:r w:rsidRPr="0034700E">
        <w:rPr>
          <w:szCs w:val="24"/>
        </w:rPr>
        <w:t xml:space="preserve"> –</w:t>
      </w:r>
      <w:r>
        <w:rPr>
          <w:b/>
          <w:szCs w:val="24"/>
        </w:rPr>
        <w:t xml:space="preserve"> 1 Kč</w:t>
      </w:r>
    </w:p>
    <w:p w:rsidR="00F679D6" w:rsidRPr="00F679D6" w:rsidRDefault="00F679D6" w:rsidP="00F679D6">
      <w:pPr>
        <w:spacing w:line="360" w:lineRule="auto"/>
        <w:ind w:left="360"/>
        <w:rPr>
          <w:szCs w:val="24"/>
        </w:rPr>
      </w:pPr>
    </w:p>
    <w:p w:rsidR="00D478B1" w:rsidRDefault="001969EB" w:rsidP="008A672C">
      <w:pPr>
        <w:spacing w:line="360" w:lineRule="auto"/>
        <w:ind w:firstLine="709"/>
        <w:rPr>
          <w:szCs w:val="24"/>
        </w:rPr>
      </w:pPr>
      <w:r>
        <w:rPr>
          <w:szCs w:val="24"/>
        </w:rPr>
        <w:t xml:space="preserve">Paní Ludmila Jílková však není tímto stavem nikterak znepokojená, jelikož </w:t>
      </w:r>
      <w:r w:rsidR="00D478B1">
        <w:rPr>
          <w:szCs w:val="24"/>
        </w:rPr>
        <w:t xml:space="preserve">má dostatek </w:t>
      </w:r>
      <w:r>
        <w:rPr>
          <w:szCs w:val="24"/>
        </w:rPr>
        <w:t>stálých klientů. U</w:t>
      </w:r>
      <w:r w:rsidR="00D478B1">
        <w:rPr>
          <w:szCs w:val="24"/>
        </w:rPr>
        <w:t xml:space="preserve"> balneologických </w:t>
      </w:r>
      <w:r>
        <w:rPr>
          <w:szCs w:val="24"/>
        </w:rPr>
        <w:t xml:space="preserve">i kosmetických produktů </w:t>
      </w:r>
      <w:r w:rsidR="00D478B1">
        <w:rPr>
          <w:szCs w:val="24"/>
        </w:rPr>
        <w:t xml:space="preserve">jsou </w:t>
      </w:r>
      <w:r>
        <w:rPr>
          <w:szCs w:val="24"/>
        </w:rPr>
        <w:t xml:space="preserve">to </w:t>
      </w:r>
      <w:r w:rsidR="00D478B1">
        <w:rPr>
          <w:szCs w:val="24"/>
        </w:rPr>
        <w:t xml:space="preserve">především lázeňská a </w:t>
      </w:r>
      <w:proofErr w:type="spellStart"/>
      <w:r w:rsidR="00D478B1">
        <w:rPr>
          <w:szCs w:val="24"/>
        </w:rPr>
        <w:t>wellness</w:t>
      </w:r>
      <w:proofErr w:type="spellEnd"/>
      <w:r w:rsidR="00D478B1">
        <w:rPr>
          <w:szCs w:val="24"/>
        </w:rPr>
        <w:t xml:space="preserve"> centra, </w:t>
      </w:r>
      <w:r>
        <w:rPr>
          <w:szCs w:val="24"/>
        </w:rPr>
        <w:t xml:space="preserve">která je nabízí </w:t>
      </w:r>
      <w:r w:rsidR="00D478B1">
        <w:rPr>
          <w:szCs w:val="24"/>
        </w:rPr>
        <w:t xml:space="preserve">jako </w:t>
      </w:r>
      <w:r>
        <w:rPr>
          <w:szCs w:val="24"/>
        </w:rPr>
        <w:t>doplňkový prodej k lázeňské péči.</w:t>
      </w:r>
      <w:r w:rsidR="00D478B1">
        <w:rPr>
          <w:szCs w:val="24"/>
        </w:rPr>
        <w:t xml:space="preserve"> </w:t>
      </w:r>
      <w:r>
        <w:rPr>
          <w:szCs w:val="24"/>
        </w:rPr>
        <w:t>To jak v</w:t>
      </w:r>
      <w:r w:rsidR="00D478B1">
        <w:rPr>
          <w:szCs w:val="24"/>
        </w:rPr>
        <w:t> samotných lázních, tak i v jednotlivých hotelech, kde jsou balneologické služby poskytovány.</w:t>
      </w:r>
      <w:r w:rsidR="00E606C0">
        <w:rPr>
          <w:szCs w:val="24"/>
        </w:rPr>
        <w:t xml:space="preserve"> Zároveň se stále rozrůstá i počet zákazníků, kteří si produkty </w:t>
      </w:r>
      <w:r>
        <w:rPr>
          <w:szCs w:val="24"/>
        </w:rPr>
        <w:t xml:space="preserve">kupují </w:t>
      </w:r>
      <w:r w:rsidR="00E606C0">
        <w:rPr>
          <w:szCs w:val="24"/>
        </w:rPr>
        <w:t xml:space="preserve">pro domácí </w:t>
      </w:r>
      <w:r>
        <w:rPr>
          <w:szCs w:val="24"/>
        </w:rPr>
        <w:t>po</w:t>
      </w:r>
      <w:r w:rsidR="00E606C0">
        <w:rPr>
          <w:szCs w:val="24"/>
        </w:rPr>
        <w:t>užití.</w:t>
      </w:r>
    </w:p>
    <w:p w:rsidR="00911071" w:rsidRDefault="00E606C0" w:rsidP="00D425F6">
      <w:pPr>
        <w:spacing w:line="360" w:lineRule="auto"/>
        <w:ind w:firstLine="709"/>
        <w:rPr>
          <w:szCs w:val="24"/>
        </w:rPr>
      </w:pPr>
      <w:r>
        <w:rPr>
          <w:szCs w:val="24"/>
        </w:rPr>
        <w:t>Paní Jílková je s pozicí své firmy na českém trhu velmi spokojena</w:t>
      </w:r>
      <w:r w:rsidR="00CB5506">
        <w:rPr>
          <w:szCs w:val="24"/>
        </w:rPr>
        <w:t>. Z</w:t>
      </w:r>
      <w:r>
        <w:rPr>
          <w:szCs w:val="24"/>
        </w:rPr>
        <w:t xml:space="preserve">e současných konkurentů strach nemá, naopak by ji konkurenční tlak spíše motivoval k vývoji dalších produktů. V současnosti klade vysoký důraz na možný budoucí potenciál </w:t>
      </w:r>
      <w:r w:rsidR="00081E97">
        <w:rPr>
          <w:szCs w:val="24"/>
        </w:rPr>
        <w:t xml:space="preserve">vaginálních slatinných tamponů, které by mohly výrazně </w:t>
      </w:r>
      <w:r w:rsidR="00CB5506">
        <w:rPr>
          <w:szCs w:val="24"/>
        </w:rPr>
        <w:t>ulehčit léčbu</w:t>
      </w:r>
      <w:r w:rsidR="00081E97">
        <w:rPr>
          <w:szCs w:val="24"/>
        </w:rPr>
        <w:t xml:space="preserve"> nejrůznější</w:t>
      </w:r>
      <w:r w:rsidR="00CB5506">
        <w:rPr>
          <w:szCs w:val="24"/>
        </w:rPr>
        <w:t>ch</w:t>
      </w:r>
      <w:r w:rsidR="00081E97">
        <w:rPr>
          <w:szCs w:val="24"/>
        </w:rPr>
        <w:t xml:space="preserve"> gynekologick</w:t>
      </w:r>
      <w:r w:rsidR="00CB5506">
        <w:rPr>
          <w:szCs w:val="24"/>
        </w:rPr>
        <w:t>ých</w:t>
      </w:r>
      <w:r w:rsidR="00081E97">
        <w:rPr>
          <w:szCs w:val="24"/>
        </w:rPr>
        <w:t xml:space="preserve"> onemocnění</w:t>
      </w:r>
      <w:r w:rsidR="00CB5506">
        <w:rPr>
          <w:szCs w:val="24"/>
        </w:rPr>
        <w:t>.</w:t>
      </w:r>
      <w:r w:rsidR="00081E97">
        <w:rPr>
          <w:szCs w:val="24"/>
        </w:rPr>
        <w:t xml:space="preserve"> </w:t>
      </w:r>
      <w:r w:rsidR="00CB5506">
        <w:rPr>
          <w:szCs w:val="24"/>
        </w:rPr>
        <w:t>P</w:t>
      </w:r>
      <w:r w:rsidR="00081E97">
        <w:rPr>
          <w:szCs w:val="24"/>
        </w:rPr>
        <w:t>odle podnikatelky samo</w:t>
      </w:r>
      <w:r w:rsidR="00CB5506">
        <w:rPr>
          <w:szCs w:val="24"/>
        </w:rPr>
        <w:t>tné to však vyžaduje dlouhý čas,</w:t>
      </w:r>
      <w:r w:rsidR="00081E97">
        <w:rPr>
          <w:szCs w:val="24"/>
        </w:rPr>
        <w:t xml:space="preserve"> než se lidé naučí, i v tomto ohledu, více spoléhat na přír</w:t>
      </w:r>
      <w:r w:rsidR="00D425F6">
        <w:rPr>
          <w:szCs w:val="24"/>
        </w:rPr>
        <w:t>odní produkty.</w:t>
      </w:r>
    </w:p>
    <w:p w:rsidR="00C43B8C" w:rsidRDefault="00C43B8C" w:rsidP="00D425F6">
      <w:pPr>
        <w:spacing w:line="360" w:lineRule="auto"/>
        <w:ind w:firstLine="709"/>
        <w:rPr>
          <w:szCs w:val="24"/>
        </w:rPr>
      </w:pPr>
    </w:p>
    <w:p w:rsidR="00C43B8C" w:rsidRDefault="00C43B8C" w:rsidP="00D425F6">
      <w:pPr>
        <w:spacing w:line="360" w:lineRule="auto"/>
        <w:ind w:firstLine="709"/>
        <w:rPr>
          <w:szCs w:val="24"/>
        </w:rPr>
      </w:pPr>
    </w:p>
    <w:p w:rsidR="00E17895" w:rsidRPr="00D425F6" w:rsidRDefault="00E17895" w:rsidP="00D425F6">
      <w:pPr>
        <w:spacing w:line="360" w:lineRule="auto"/>
        <w:ind w:firstLine="709"/>
        <w:rPr>
          <w:szCs w:val="24"/>
        </w:rPr>
      </w:pPr>
    </w:p>
    <w:p w:rsidR="00CB2E5D" w:rsidRPr="003C6354" w:rsidRDefault="000701DF" w:rsidP="003C6354">
      <w:pPr>
        <w:pStyle w:val="Nadpis1"/>
      </w:pPr>
      <w:bookmarkStart w:id="15" w:name="_Toc310383000"/>
      <w:r w:rsidRPr="003C6354">
        <w:lastRenderedPageBreak/>
        <w:t>3</w:t>
      </w:r>
      <w:r w:rsidR="00CB2E5D" w:rsidRPr="003C6354">
        <w:t>.</w:t>
      </w:r>
      <w:r w:rsidR="00D425F6" w:rsidRPr="003C6354">
        <w:t xml:space="preserve"> </w:t>
      </w:r>
      <w:r w:rsidR="00CB2E5D" w:rsidRPr="003C6354">
        <w:t xml:space="preserve"> Firma Ludmila Jílková – TORF v mezinárodním obchodě</w:t>
      </w:r>
      <w:bookmarkEnd w:id="15"/>
    </w:p>
    <w:p w:rsidR="00CB2E5D" w:rsidRDefault="00CB2E5D" w:rsidP="00682F7F">
      <w:pPr>
        <w:spacing w:line="360" w:lineRule="auto"/>
      </w:pPr>
    </w:p>
    <w:p w:rsidR="00CB2E5D" w:rsidRPr="003C6354" w:rsidRDefault="00BF1E58" w:rsidP="003C6354">
      <w:pPr>
        <w:pStyle w:val="Nadpis2"/>
      </w:pPr>
      <w:bookmarkStart w:id="16" w:name="_Toc310383001"/>
      <w:proofErr w:type="gramStart"/>
      <w:r w:rsidRPr="003C6354">
        <w:t>3</w:t>
      </w:r>
      <w:r w:rsidR="00CB2E5D" w:rsidRPr="003C6354">
        <w:t xml:space="preserve">.1 </w:t>
      </w:r>
      <w:r w:rsidR="00D425F6" w:rsidRPr="003C6354">
        <w:t xml:space="preserve"> </w:t>
      </w:r>
      <w:r w:rsidR="00CB2E5D" w:rsidRPr="003C6354">
        <w:t>Zapo</w:t>
      </w:r>
      <w:r w:rsidRPr="003C6354">
        <w:t>jení</w:t>
      </w:r>
      <w:proofErr w:type="gramEnd"/>
      <w:r w:rsidRPr="003C6354">
        <w:t xml:space="preserve"> firmy do mezinárodní směny</w:t>
      </w:r>
      <w:bookmarkEnd w:id="16"/>
    </w:p>
    <w:p w:rsidR="00CB2E5D" w:rsidRDefault="00CB2E5D" w:rsidP="00682F7F">
      <w:pPr>
        <w:spacing w:line="360" w:lineRule="auto"/>
      </w:pPr>
    </w:p>
    <w:p w:rsidR="00CB2E5D" w:rsidRDefault="00CB2E5D" w:rsidP="00682F7F">
      <w:pPr>
        <w:spacing w:line="360" w:lineRule="auto"/>
        <w:ind w:firstLine="709"/>
      </w:pPr>
      <w:r>
        <w:t>Následující text</w:t>
      </w:r>
      <w:r w:rsidR="00682F7F">
        <w:t xml:space="preserve"> d</w:t>
      </w:r>
      <w:r w:rsidR="00C43B8C">
        <w:t>efinuje pojem mezinárodní směny. P</w:t>
      </w:r>
      <w:r w:rsidR="00682F7F">
        <w:t>ozornost bude věnována důvodům existence mezinárodního obchodu, proč je pro světovou společnost tak důležitý a jakými rysy může být char</w:t>
      </w:r>
      <w:r w:rsidR="000D3973">
        <w:t>akterizován. Další části navážou</w:t>
      </w:r>
      <w:r w:rsidR="00682F7F">
        <w:t xml:space="preserve"> svým doplněním teorie absolutních a komparativních výhod, se kterými se při mez</w:t>
      </w:r>
      <w:r w:rsidR="00C43B8C">
        <w:t>inárodním obchodování setkáváme. Každá část je zakončena pojednáním o tom,</w:t>
      </w:r>
      <w:r w:rsidR="00682F7F">
        <w:t xml:space="preserve"> jak jsou uvedené principy aplikovány ve společnosti Ludmil</w:t>
      </w:r>
      <w:r w:rsidR="00DC5017">
        <w:t>a Jílková – TORF.</w:t>
      </w:r>
    </w:p>
    <w:p w:rsidR="00682F7F" w:rsidRPr="003C6354" w:rsidRDefault="00EE32CF" w:rsidP="003C6354">
      <w:pPr>
        <w:pStyle w:val="Nadpis3"/>
      </w:pPr>
      <w:bookmarkStart w:id="17" w:name="_Toc310383002"/>
      <w:proofErr w:type="gramStart"/>
      <w:r w:rsidRPr="003C6354">
        <w:t>3</w:t>
      </w:r>
      <w:r w:rsidR="008F7F2F" w:rsidRPr="003C6354">
        <w:t>.1.1</w:t>
      </w:r>
      <w:r w:rsidR="00682F7F" w:rsidRPr="003C6354">
        <w:t xml:space="preserve"> </w:t>
      </w:r>
      <w:r w:rsidR="008F7F2F" w:rsidRPr="003C6354">
        <w:t xml:space="preserve"> </w:t>
      </w:r>
      <w:r w:rsidR="00682F7F" w:rsidRPr="003C6354">
        <w:t>Teorie</w:t>
      </w:r>
      <w:proofErr w:type="gramEnd"/>
      <w:r w:rsidR="00682F7F" w:rsidRPr="003C6354">
        <w:t xml:space="preserve"> podstaty mezinárodního obchodu</w:t>
      </w:r>
      <w:bookmarkEnd w:id="17"/>
    </w:p>
    <w:p w:rsidR="00682F7F" w:rsidRDefault="00682F7F" w:rsidP="00D92145">
      <w:pPr>
        <w:spacing w:line="360" w:lineRule="auto"/>
      </w:pPr>
    </w:p>
    <w:p w:rsidR="00682F7F" w:rsidRDefault="00D92145" w:rsidP="00D92145">
      <w:pPr>
        <w:spacing w:line="360" w:lineRule="auto"/>
        <w:ind w:firstLine="709"/>
        <w:rPr>
          <w:szCs w:val="24"/>
        </w:rPr>
      </w:pPr>
      <w:r>
        <w:t xml:space="preserve">Mezinárodním obchodem se rozumí směna zboží a služeb mezi subjekty </w:t>
      </w:r>
      <w:r w:rsidR="003932D9">
        <w:t>z různých států</w:t>
      </w:r>
      <w:r w:rsidR="009E360F">
        <w:t>.</w:t>
      </w:r>
      <w:r>
        <w:t xml:space="preserve"> </w:t>
      </w:r>
      <w:r w:rsidR="009E360F">
        <w:rPr>
          <w:szCs w:val="24"/>
        </w:rPr>
        <w:t>M</w:t>
      </w:r>
      <w:r w:rsidR="00962084">
        <w:rPr>
          <w:szCs w:val="24"/>
        </w:rPr>
        <w:t>íra,</w:t>
      </w:r>
      <w:r>
        <w:rPr>
          <w:szCs w:val="24"/>
        </w:rPr>
        <w:t xml:space="preserve"> jakou je </w:t>
      </w:r>
      <w:r w:rsidR="00962084">
        <w:rPr>
          <w:szCs w:val="24"/>
        </w:rPr>
        <w:t>daný subjekt</w:t>
      </w:r>
      <w:r>
        <w:rPr>
          <w:szCs w:val="24"/>
        </w:rPr>
        <w:t xml:space="preserve"> zapojen do mezinárodního obchodu</w:t>
      </w:r>
      <w:r w:rsidR="00962084">
        <w:rPr>
          <w:szCs w:val="24"/>
        </w:rPr>
        <w:t>,</w:t>
      </w:r>
      <w:r>
        <w:rPr>
          <w:szCs w:val="24"/>
        </w:rPr>
        <w:t xml:space="preserve"> zcela odpovídá míře otevřenosti, případně uzavřenosti ekonomiky</w:t>
      </w:r>
      <w:r w:rsidR="009E360F">
        <w:rPr>
          <w:szCs w:val="24"/>
        </w:rPr>
        <w:t>.</w:t>
      </w:r>
      <w:r>
        <w:rPr>
          <w:szCs w:val="24"/>
        </w:rPr>
        <w:t xml:space="preserve"> Vyjádřením míry otevřenosti respektive uzavřenosti ekonomiky je pak podíl vývozu a dovozu na hrubý národní produkt</w:t>
      </w:r>
      <w:r w:rsidR="002B0129">
        <w:rPr>
          <w:szCs w:val="24"/>
        </w:rPr>
        <w:t>.</w:t>
      </w:r>
      <w:r w:rsidR="006234B6">
        <w:rPr>
          <w:rStyle w:val="Znakapoznpodarou"/>
          <w:szCs w:val="24"/>
        </w:rPr>
        <w:footnoteReference w:id="63"/>
      </w:r>
    </w:p>
    <w:p w:rsidR="00A81870" w:rsidRDefault="00D92145" w:rsidP="00A81870">
      <w:pPr>
        <w:spacing w:before="240" w:line="360" w:lineRule="auto"/>
        <w:ind w:firstLine="709"/>
        <w:rPr>
          <w:szCs w:val="24"/>
        </w:rPr>
      </w:pPr>
      <w:r>
        <w:rPr>
          <w:szCs w:val="24"/>
        </w:rPr>
        <w:t xml:space="preserve">Důvodem mezinárodní směny je především odlišnost výrobních podmínek jednotlivých států. Různé země </w:t>
      </w:r>
      <w:r w:rsidR="009E360F">
        <w:rPr>
          <w:szCs w:val="24"/>
        </w:rPr>
        <w:t>disponují</w:t>
      </w:r>
      <w:r>
        <w:rPr>
          <w:szCs w:val="24"/>
        </w:rPr>
        <w:t xml:space="preserve"> rozdílnými výrobními z</w:t>
      </w:r>
      <w:r w:rsidR="009E360F">
        <w:rPr>
          <w:szCs w:val="24"/>
        </w:rPr>
        <w:t>droji a</w:t>
      </w:r>
      <w:r>
        <w:rPr>
          <w:szCs w:val="24"/>
        </w:rPr>
        <w:t xml:space="preserve"> nacházejí se v jiných klimatických a geografických zónách</w:t>
      </w:r>
      <w:r w:rsidR="009E360F">
        <w:rPr>
          <w:szCs w:val="24"/>
        </w:rPr>
        <w:t>. J</w:t>
      </w:r>
      <w:r>
        <w:rPr>
          <w:szCs w:val="24"/>
        </w:rPr>
        <w:t>e samozřejmé, že se liší i kvalita lidských zdrojů.</w:t>
      </w:r>
      <w:r w:rsidR="00AB621C">
        <w:rPr>
          <w:szCs w:val="24"/>
        </w:rPr>
        <w:t xml:space="preserve"> Je třeba brát v úvahu </w:t>
      </w:r>
      <w:r w:rsidR="009E360F">
        <w:rPr>
          <w:szCs w:val="24"/>
        </w:rPr>
        <w:t>též odlišné náklady na výrobu. Důležitým faktorem je i výše nákladů</w:t>
      </w:r>
      <w:r w:rsidR="00AA2BAD">
        <w:rPr>
          <w:szCs w:val="24"/>
        </w:rPr>
        <w:t xml:space="preserve"> </w:t>
      </w:r>
      <w:r w:rsidR="00B34FDF">
        <w:rPr>
          <w:szCs w:val="24"/>
        </w:rPr>
        <w:t>na pracovní sílu a</w:t>
      </w:r>
      <w:r w:rsidR="009E360F">
        <w:rPr>
          <w:szCs w:val="24"/>
        </w:rPr>
        <w:t xml:space="preserve"> diferenciace kapitálové vybavenosti.</w:t>
      </w:r>
      <w:r w:rsidR="00AA2BAD">
        <w:rPr>
          <w:szCs w:val="24"/>
        </w:rPr>
        <w:t xml:space="preserve"> </w:t>
      </w:r>
      <w:r w:rsidR="009E360F">
        <w:rPr>
          <w:szCs w:val="24"/>
        </w:rPr>
        <w:t>Ta</w:t>
      </w:r>
      <w:r w:rsidR="00AA2BAD">
        <w:rPr>
          <w:szCs w:val="24"/>
        </w:rPr>
        <w:t xml:space="preserve"> může produkční proces učinit opět efektivnější</w:t>
      </w:r>
      <w:r w:rsidR="009E360F">
        <w:rPr>
          <w:szCs w:val="24"/>
        </w:rPr>
        <w:t>m</w:t>
      </w:r>
      <w:r w:rsidR="00AA2BAD">
        <w:rPr>
          <w:szCs w:val="24"/>
        </w:rPr>
        <w:t xml:space="preserve">, </w:t>
      </w:r>
      <w:r w:rsidR="009E360F">
        <w:rPr>
          <w:szCs w:val="24"/>
        </w:rPr>
        <w:t>což se projevuje</w:t>
      </w:r>
      <w:r w:rsidR="00B34FDF">
        <w:rPr>
          <w:szCs w:val="24"/>
        </w:rPr>
        <w:t xml:space="preserve"> </w:t>
      </w:r>
      <w:r w:rsidR="00AA2BAD">
        <w:rPr>
          <w:szCs w:val="24"/>
        </w:rPr>
        <w:t xml:space="preserve">nižšími náklady. </w:t>
      </w:r>
      <w:r w:rsidR="00A81870">
        <w:rPr>
          <w:szCs w:val="24"/>
        </w:rPr>
        <w:t>Dalším kritériem jsou také rozdíly ve spotřebitelském vkusu, jelikož obyvatelé různých států mají odlišné preference ve spotřebě statků.</w:t>
      </w:r>
      <w:r w:rsidR="001F37D9">
        <w:rPr>
          <w:rStyle w:val="Znakapoznpodarou"/>
          <w:szCs w:val="24"/>
        </w:rPr>
        <w:footnoteReference w:id="64"/>
      </w:r>
    </w:p>
    <w:p w:rsidR="00A64A20" w:rsidRDefault="00A64A20" w:rsidP="00A81870">
      <w:pPr>
        <w:spacing w:before="240" w:line="360" w:lineRule="auto"/>
        <w:ind w:firstLine="709"/>
        <w:rPr>
          <w:szCs w:val="24"/>
        </w:rPr>
      </w:pPr>
    </w:p>
    <w:p w:rsidR="00F57655" w:rsidRPr="003C6354" w:rsidRDefault="002F6127" w:rsidP="003C6354">
      <w:pPr>
        <w:pStyle w:val="Nadpis3"/>
      </w:pPr>
      <w:bookmarkStart w:id="18" w:name="_Toc310383003"/>
      <w:proofErr w:type="gramStart"/>
      <w:r w:rsidRPr="003C6354">
        <w:lastRenderedPageBreak/>
        <w:t>3</w:t>
      </w:r>
      <w:r w:rsidR="00F57655" w:rsidRPr="003C6354">
        <w:t>.1.2</w:t>
      </w:r>
      <w:r w:rsidR="00793FCB" w:rsidRPr="003C6354">
        <w:t xml:space="preserve"> </w:t>
      </w:r>
      <w:r w:rsidR="00F57655" w:rsidRPr="003C6354">
        <w:t xml:space="preserve"> Absolutní</w:t>
      </w:r>
      <w:proofErr w:type="gramEnd"/>
      <w:r w:rsidR="00F57655" w:rsidRPr="003C6354">
        <w:t xml:space="preserve"> a komparativní výhoda</w:t>
      </w:r>
      <w:bookmarkEnd w:id="18"/>
    </w:p>
    <w:p w:rsidR="00F57655" w:rsidRDefault="00F57655" w:rsidP="00F57655">
      <w:pPr>
        <w:spacing w:line="360" w:lineRule="auto"/>
      </w:pPr>
    </w:p>
    <w:p w:rsidR="00F57655" w:rsidRDefault="00F57655" w:rsidP="00F57655">
      <w:pPr>
        <w:spacing w:line="360" w:lineRule="auto"/>
        <w:ind w:firstLine="709"/>
        <w:rPr>
          <w:szCs w:val="24"/>
        </w:rPr>
      </w:pPr>
      <w:r>
        <w:t>Vyjma výše zmiňovaných aspektů spatřujeme ještě další důvody existence</w:t>
      </w:r>
      <w:r w:rsidR="00B70791" w:rsidRPr="00B70791">
        <w:t xml:space="preserve"> </w:t>
      </w:r>
      <w:r w:rsidR="00B70791">
        <w:t>mezinárodní směny</w:t>
      </w:r>
      <w:r>
        <w:t xml:space="preserve">. </w:t>
      </w:r>
      <w:r>
        <w:rPr>
          <w:szCs w:val="24"/>
        </w:rPr>
        <w:t>Jsou jimi kritéria komparativní</w:t>
      </w:r>
      <w:r w:rsidR="000B6FA4">
        <w:rPr>
          <w:szCs w:val="24"/>
        </w:rPr>
        <w:t>ch</w:t>
      </w:r>
      <w:r>
        <w:rPr>
          <w:szCs w:val="24"/>
        </w:rPr>
        <w:t xml:space="preserve"> a absolutní</w:t>
      </w:r>
      <w:r w:rsidR="000B6FA4">
        <w:rPr>
          <w:szCs w:val="24"/>
        </w:rPr>
        <w:t>ch výhod</w:t>
      </w:r>
      <w:r>
        <w:rPr>
          <w:szCs w:val="24"/>
        </w:rPr>
        <w:t xml:space="preserve">. </w:t>
      </w:r>
      <w:r w:rsidR="00A21353">
        <w:rPr>
          <w:szCs w:val="24"/>
        </w:rPr>
        <w:t>Podle zásady absolutní výhody</w:t>
      </w:r>
      <w:r w:rsidR="008326D5">
        <w:rPr>
          <w:szCs w:val="24"/>
        </w:rPr>
        <w:t xml:space="preserve"> se společnost specializuje na výrobu a vývoz takových statků, jejichž výrobu může zajistit relativně efektivněji, neboli které má možnost vyrobit s nižšími náklady než země</w:t>
      </w:r>
      <w:r w:rsidR="008326D5" w:rsidRPr="008326D5">
        <w:rPr>
          <w:szCs w:val="24"/>
        </w:rPr>
        <w:t xml:space="preserve"> </w:t>
      </w:r>
      <w:r w:rsidR="008326D5">
        <w:rPr>
          <w:szCs w:val="24"/>
        </w:rPr>
        <w:t>jiná. Tento pr</w:t>
      </w:r>
      <w:r w:rsidR="00A21353">
        <w:rPr>
          <w:szCs w:val="24"/>
        </w:rPr>
        <w:t>incip se uplatňuje i při dovozu. Z</w:t>
      </w:r>
      <w:r w:rsidR="008326D5">
        <w:rPr>
          <w:szCs w:val="24"/>
        </w:rPr>
        <w:t xml:space="preserve">emě dováží takové výrobky, které by sama vyrobila s vyššími náklady. </w:t>
      </w:r>
      <w:r w:rsidR="00032002">
        <w:rPr>
          <w:szCs w:val="24"/>
        </w:rPr>
        <w:t>Možnosti specializace a směny js</w:t>
      </w:r>
      <w:r w:rsidR="008326D5">
        <w:rPr>
          <w:szCs w:val="24"/>
        </w:rPr>
        <w:t xml:space="preserve">ou </w:t>
      </w:r>
      <w:r w:rsidR="00A21353">
        <w:rPr>
          <w:szCs w:val="24"/>
        </w:rPr>
        <w:t xml:space="preserve">však </w:t>
      </w:r>
      <w:r w:rsidR="008326D5">
        <w:rPr>
          <w:szCs w:val="24"/>
        </w:rPr>
        <w:t>daleko širší a nejsou omezeny jen na absolutní výhody.</w:t>
      </w:r>
      <w:r w:rsidR="007923FA">
        <w:rPr>
          <w:rStyle w:val="Znakapoznpodarou"/>
          <w:szCs w:val="24"/>
        </w:rPr>
        <w:footnoteReference w:id="65"/>
      </w:r>
    </w:p>
    <w:p w:rsidR="008326D5" w:rsidRDefault="008326D5" w:rsidP="00F57655">
      <w:pPr>
        <w:spacing w:line="360" w:lineRule="auto"/>
        <w:ind w:firstLine="709"/>
        <w:rPr>
          <w:color w:val="000000"/>
          <w:spacing w:val="-1"/>
          <w:szCs w:val="24"/>
        </w:rPr>
      </w:pPr>
      <w:r>
        <w:rPr>
          <w:color w:val="000000"/>
          <w:spacing w:val="-1"/>
          <w:szCs w:val="24"/>
        </w:rPr>
        <w:t xml:space="preserve">V mnoha případech ovšem dochází k tomu, že se </w:t>
      </w:r>
      <w:r w:rsidR="001B448E">
        <w:rPr>
          <w:color w:val="000000"/>
          <w:spacing w:val="-1"/>
          <w:szCs w:val="24"/>
        </w:rPr>
        <w:t>státy</w:t>
      </w:r>
      <w:r>
        <w:rPr>
          <w:color w:val="000000"/>
          <w:spacing w:val="-1"/>
          <w:szCs w:val="24"/>
        </w:rPr>
        <w:t xml:space="preserve"> specializují na základě komparativní výhody. Tu má </w:t>
      </w:r>
      <w:proofErr w:type="gramStart"/>
      <w:r>
        <w:rPr>
          <w:color w:val="000000"/>
          <w:spacing w:val="-1"/>
          <w:szCs w:val="24"/>
        </w:rPr>
        <w:t xml:space="preserve">subjekt </w:t>
      </w:r>
      <w:r w:rsidR="001B448E">
        <w:rPr>
          <w:color w:val="000000"/>
          <w:spacing w:val="-1"/>
          <w:szCs w:val="24"/>
        </w:rPr>
        <w:t>když</w:t>
      </w:r>
      <w:proofErr w:type="gramEnd"/>
      <w:r w:rsidR="001B448E">
        <w:rPr>
          <w:color w:val="000000"/>
          <w:spacing w:val="-1"/>
          <w:szCs w:val="24"/>
        </w:rPr>
        <w:t xml:space="preserve"> je schopen určitou</w:t>
      </w:r>
      <w:r>
        <w:rPr>
          <w:color w:val="000000"/>
          <w:spacing w:val="-1"/>
          <w:szCs w:val="24"/>
        </w:rPr>
        <w:t xml:space="preserve"> činnost provádět efektivněji oproti jiným prováděným činnostem,</w:t>
      </w:r>
      <w:r w:rsidRPr="008326D5">
        <w:rPr>
          <w:color w:val="000000"/>
          <w:spacing w:val="-1"/>
          <w:szCs w:val="24"/>
        </w:rPr>
        <w:t xml:space="preserve"> </w:t>
      </w:r>
      <w:r>
        <w:rPr>
          <w:color w:val="000000"/>
          <w:spacing w:val="-1"/>
          <w:szCs w:val="24"/>
        </w:rPr>
        <w:t xml:space="preserve">respektive může efektivněji využívat své výrobní faktory. Komparativní výhoda je </w:t>
      </w:r>
      <w:r w:rsidR="009D1176">
        <w:rPr>
          <w:color w:val="000000"/>
          <w:spacing w:val="-1"/>
          <w:szCs w:val="24"/>
        </w:rPr>
        <w:t xml:space="preserve">dána </w:t>
      </w:r>
      <w:r w:rsidR="00296B64">
        <w:rPr>
          <w:color w:val="000000"/>
          <w:spacing w:val="-1"/>
          <w:szCs w:val="24"/>
        </w:rPr>
        <w:t xml:space="preserve">též </w:t>
      </w:r>
      <w:r>
        <w:rPr>
          <w:color w:val="000000"/>
          <w:spacing w:val="-1"/>
          <w:szCs w:val="24"/>
        </w:rPr>
        <w:t>relativní vybavenost</w:t>
      </w:r>
      <w:r w:rsidR="009D1176">
        <w:rPr>
          <w:color w:val="000000"/>
          <w:spacing w:val="-1"/>
          <w:szCs w:val="24"/>
        </w:rPr>
        <w:t>í</w:t>
      </w:r>
      <w:r>
        <w:rPr>
          <w:color w:val="000000"/>
          <w:spacing w:val="-1"/>
          <w:szCs w:val="24"/>
        </w:rPr>
        <w:t xml:space="preserve"> výrobními faktory</w:t>
      </w:r>
      <w:r w:rsidR="00296B64">
        <w:rPr>
          <w:color w:val="000000"/>
          <w:spacing w:val="-1"/>
          <w:szCs w:val="24"/>
        </w:rPr>
        <w:t xml:space="preserve">. </w:t>
      </w:r>
      <w:r w:rsidR="00296B64" w:rsidRPr="00296B64">
        <w:rPr>
          <w:color w:val="000000"/>
          <w:spacing w:val="1"/>
          <w:szCs w:val="24"/>
        </w:rPr>
        <w:t>Země s relativní hojností kapitálu mívají komparativní výhody u výrobků relativně náročných na kapitál a to samé platí i u práce a přírodních zdrojů.</w:t>
      </w:r>
      <w:r w:rsidR="008D2E7D">
        <w:rPr>
          <w:rStyle w:val="Znakapoznpodarou"/>
          <w:color w:val="000000"/>
          <w:spacing w:val="-1"/>
          <w:szCs w:val="24"/>
        </w:rPr>
        <w:footnoteReference w:id="66"/>
      </w:r>
    </w:p>
    <w:p w:rsidR="008326D5" w:rsidRDefault="008326D5" w:rsidP="00BD08C2">
      <w:pPr>
        <w:spacing w:line="360" w:lineRule="auto"/>
        <w:ind w:firstLine="709"/>
        <w:rPr>
          <w:color w:val="000000"/>
          <w:spacing w:val="-1"/>
          <w:szCs w:val="24"/>
        </w:rPr>
      </w:pPr>
      <w:r>
        <w:rPr>
          <w:color w:val="000000"/>
          <w:spacing w:val="-1"/>
          <w:szCs w:val="24"/>
        </w:rPr>
        <w:t>Z výše uvedeného vyplývá, že specializace výroby statků na základě absolutní či komparativní výhody</w:t>
      </w:r>
      <w:r w:rsidRPr="008326D5">
        <w:rPr>
          <w:color w:val="000000"/>
          <w:spacing w:val="-1"/>
          <w:szCs w:val="24"/>
        </w:rPr>
        <w:t xml:space="preserve"> </w:t>
      </w:r>
      <w:r>
        <w:rPr>
          <w:color w:val="000000"/>
          <w:spacing w:val="-1"/>
          <w:szCs w:val="24"/>
        </w:rPr>
        <w:t>a následná směna těchto statků</w:t>
      </w:r>
      <w:r w:rsidRPr="008326D5">
        <w:rPr>
          <w:color w:val="000000"/>
          <w:spacing w:val="-1"/>
          <w:szCs w:val="24"/>
        </w:rPr>
        <w:t xml:space="preserve"> </w:t>
      </w:r>
      <w:r>
        <w:rPr>
          <w:color w:val="000000"/>
          <w:spacing w:val="-1"/>
          <w:szCs w:val="24"/>
        </w:rPr>
        <w:t>umožňuje zvětšení produkční schopnosti</w:t>
      </w:r>
      <w:r w:rsidRPr="008326D5">
        <w:rPr>
          <w:color w:val="000000"/>
          <w:spacing w:val="-1"/>
          <w:szCs w:val="24"/>
        </w:rPr>
        <w:t xml:space="preserve"> </w:t>
      </w:r>
      <w:r>
        <w:rPr>
          <w:color w:val="000000"/>
          <w:spacing w:val="-1"/>
          <w:szCs w:val="24"/>
        </w:rPr>
        <w:t xml:space="preserve">bez nutnosti navýšení </w:t>
      </w:r>
      <w:r w:rsidR="004975C3">
        <w:rPr>
          <w:color w:val="000000"/>
          <w:spacing w:val="-1"/>
          <w:szCs w:val="24"/>
        </w:rPr>
        <w:t xml:space="preserve">jednotek práce, </w:t>
      </w:r>
      <w:r>
        <w:rPr>
          <w:color w:val="000000"/>
          <w:spacing w:val="-1"/>
          <w:szCs w:val="24"/>
        </w:rPr>
        <w:t>kapitálu</w:t>
      </w:r>
      <w:r w:rsidR="004975C3">
        <w:rPr>
          <w:color w:val="000000"/>
          <w:spacing w:val="-1"/>
          <w:szCs w:val="24"/>
        </w:rPr>
        <w:t xml:space="preserve"> nebo jiných výrobních</w:t>
      </w:r>
      <w:r w:rsidR="004975C3" w:rsidRPr="004975C3">
        <w:rPr>
          <w:color w:val="000000"/>
          <w:spacing w:val="-1"/>
          <w:szCs w:val="24"/>
        </w:rPr>
        <w:t xml:space="preserve"> </w:t>
      </w:r>
      <w:r w:rsidR="004975C3">
        <w:rPr>
          <w:color w:val="000000"/>
          <w:spacing w:val="-1"/>
          <w:szCs w:val="24"/>
        </w:rPr>
        <w:t>faktorů.</w:t>
      </w:r>
    </w:p>
    <w:p w:rsidR="004975C3" w:rsidRPr="003C6354" w:rsidRDefault="005A0DEE" w:rsidP="003C6354">
      <w:pPr>
        <w:pStyle w:val="Nadpis3"/>
      </w:pPr>
      <w:bookmarkStart w:id="19" w:name="_Toc310383004"/>
      <w:proofErr w:type="gramStart"/>
      <w:r w:rsidRPr="003C6354">
        <w:t>3</w:t>
      </w:r>
      <w:r w:rsidR="00EC01E8" w:rsidRPr="003C6354">
        <w:t>.1</w:t>
      </w:r>
      <w:r w:rsidR="00763302" w:rsidRPr="003C6354">
        <w:t>.3</w:t>
      </w:r>
      <w:r w:rsidR="00402A99" w:rsidRPr="003C6354">
        <w:t xml:space="preserve"> </w:t>
      </w:r>
      <w:r w:rsidR="004975C3" w:rsidRPr="003C6354">
        <w:t xml:space="preserve"> Konkrétní</w:t>
      </w:r>
      <w:proofErr w:type="gramEnd"/>
      <w:r w:rsidR="004975C3" w:rsidRPr="003C6354">
        <w:t xml:space="preserve"> případ firmy Ludmila Jílková – TORF</w:t>
      </w:r>
      <w:bookmarkEnd w:id="19"/>
    </w:p>
    <w:p w:rsidR="00BD08C2" w:rsidRDefault="00BD08C2" w:rsidP="00BD08C2"/>
    <w:p w:rsidR="00FB07CE" w:rsidRDefault="00FB07CE" w:rsidP="00FB07CE">
      <w:pPr>
        <w:spacing w:before="240" w:line="360" w:lineRule="auto"/>
        <w:ind w:firstLine="709"/>
        <w:rPr>
          <w:szCs w:val="24"/>
        </w:rPr>
      </w:pPr>
      <w:r>
        <w:rPr>
          <w:szCs w:val="24"/>
        </w:rPr>
        <w:t>Vzhledem k významné historii</w:t>
      </w:r>
      <w:r w:rsidR="007A11EF">
        <w:rPr>
          <w:szCs w:val="24"/>
        </w:rPr>
        <w:t xml:space="preserve"> a dobré pověsti</w:t>
      </w:r>
      <w:r>
        <w:rPr>
          <w:szCs w:val="24"/>
        </w:rPr>
        <w:t xml:space="preserve"> </w:t>
      </w:r>
      <w:r w:rsidR="007A11EF">
        <w:rPr>
          <w:szCs w:val="24"/>
        </w:rPr>
        <w:t>českého lázeňství, které</w:t>
      </w:r>
      <w:r>
        <w:rPr>
          <w:szCs w:val="24"/>
        </w:rPr>
        <w:t xml:space="preserve"> je </w:t>
      </w:r>
      <w:r w:rsidR="007A11EF">
        <w:rPr>
          <w:szCs w:val="24"/>
        </w:rPr>
        <w:t>známo</w:t>
      </w:r>
      <w:r>
        <w:rPr>
          <w:szCs w:val="24"/>
        </w:rPr>
        <w:t xml:space="preserve"> po celém světě, má firma Ludmila Jílková - TORF výhodnou výchozí pozici pro výrobu </w:t>
      </w:r>
      <w:r w:rsidR="003D2412">
        <w:rPr>
          <w:szCs w:val="24"/>
        </w:rPr>
        <w:t xml:space="preserve">balneologických </w:t>
      </w:r>
      <w:r>
        <w:rPr>
          <w:szCs w:val="24"/>
        </w:rPr>
        <w:t xml:space="preserve">produktů a jejich export do </w:t>
      </w:r>
      <w:r w:rsidR="007A11EF">
        <w:rPr>
          <w:szCs w:val="24"/>
        </w:rPr>
        <w:t>celého světa.</w:t>
      </w:r>
      <w:r>
        <w:rPr>
          <w:szCs w:val="24"/>
        </w:rPr>
        <w:t xml:space="preserve"> </w:t>
      </w:r>
      <w:r w:rsidR="007A11EF">
        <w:rPr>
          <w:szCs w:val="24"/>
        </w:rPr>
        <w:t>L</w:t>
      </w:r>
      <w:r>
        <w:rPr>
          <w:szCs w:val="24"/>
        </w:rPr>
        <w:t xml:space="preserve">ze říci, že i přes </w:t>
      </w:r>
      <w:r w:rsidR="007A11EF">
        <w:rPr>
          <w:szCs w:val="24"/>
        </w:rPr>
        <w:t xml:space="preserve">nutný </w:t>
      </w:r>
      <w:r>
        <w:rPr>
          <w:szCs w:val="24"/>
        </w:rPr>
        <w:t xml:space="preserve">dovoz rašeliny, která je základní surovinou </w:t>
      </w:r>
      <w:r w:rsidR="007A11EF">
        <w:rPr>
          <w:szCs w:val="24"/>
        </w:rPr>
        <w:t>výrobků</w:t>
      </w:r>
      <w:r>
        <w:rPr>
          <w:szCs w:val="24"/>
        </w:rPr>
        <w:t xml:space="preserve">, je </w:t>
      </w:r>
      <w:r w:rsidR="007A11EF">
        <w:rPr>
          <w:szCs w:val="24"/>
        </w:rPr>
        <w:t xml:space="preserve">stále </w:t>
      </w:r>
      <w:r>
        <w:rPr>
          <w:szCs w:val="24"/>
        </w:rPr>
        <w:t xml:space="preserve">výhodné výrobu lokalizovat na území České republiky. V současnosti </w:t>
      </w:r>
      <w:r w:rsidR="007A11EF">
        <w:rPr>
          <w:szCs w:val="24"/>
        </w:rPr>
        <w:t>podnikatelka</w:t>
      </w:r>
      <w:r>
        <w:rPr>
          <w:szCs w:val="24"/>
        </w:rPr>
        <w:t xml:space="preserve"> </w:t>
      </w:r>
      <w:r w:rsidRPr="007A11EF">
        <w:rPr>
          <w:szCs w:val="24"/>
        </w:rPr>
        <w:t>neuvažuje</w:t>
      </w:r>
      <w:r w:rsidRPr="00FB07CE">
        <w:rPr>
          <w:color w:val="FF0000"/>
          <w:szCs w:val="24"/>
        </w:rPr>
        <w:t xml:space="preserve"> </w:t>
      </w:r>
      <w:r>
        <w:rPr>
          <w:szCs w:val="24"/>
        </w:rPr>
        <w:t xml:space="preserve">o přemístění výroby na území jiného státu, tuto variantu </w:t>
      </w:r>
      <w:r w:rsidR="007A11EF">
        <w:rPr>
          <w:szCs w:val="24"/>
        </w:rPr>
        <w:t xml:space="preserve">však </w:t>
      </w:r>
      <w:r>
        <w:rPr>
          <w:szCs w:val="24"/>
        </w:rPr>
        <w:t>do budoucnosti nevylučuje.</w:t>
      </w:r>
      <w:r w:rsidR="007A11EF">
        <w:rPr>
          <w:szCs w:val="24"/>
        </w:rPr>
        <w:t xml:space="preserve"> Základním kritériem </w:t>
      </w:r>
      <w:r w:rsidR="009C3C93">
        <w:rPr>
          <w:szCs w:val="24"/>
        </w:rPr>
        <w:t xml:space="preserve">pro případnou </w:t>
      </w:r>
      <w:proofErr w:type="spellStart"/>
      <w:r w:rsidR="009C3C93">
        <w:rPr>
          <w:szCs w:val="24"/>
        </w:rPr>
        <w:t>delokalizaci</w:t>
      </w:r>
      <w:proofErr w:type="spellEnd"/>
      <w:r w:rsidR="009C3C93">
        <w:rPr>
          <w:szCs w:val="24"/>
        </w:rPr>
        <w:t xml:space="preserve"> </w:t>
      </w:r>
      <w:r w:rsidR="007A11EF">
        <w:rPr>
          <w:szCs w:val="24"/>
        </w:rPr>
        <w:t>je v</w:t>
      </w:r>
      <w:r w:rsidR="009C3C93">
        <w:rPr>
          <w:szCs w:val="24"/>
        </w:rPr>
        <w:t> jejím případě</w:t>
      </w:r>
      <w:r w:rsidR="003D2412">
        <w:rPr>
          <w:szCs w:val="24"/>
        </w:rPr>
        <w:t xml:space="preserve"> čas. J</w:t>
      </w:r>
      <w:r w:rsidR="007A11EF">
        <w:rPr>
          <w:szCs w:val="24"/>
        </w:rPr>
        <w:t>ak sama podotkla, není nejmladší</w:t>
      </w:r>
      <w:r w:rsidR="003D2412">
        <w:rPr>
          <w:szCs w:val="24"/>
        </w:rPr>
        <w:t>,</w:t>
      </w:r>
      <w:r w:rsidR="007A11EF">
        <w:rPr>
          <w:szCs w:val="24"/>
        </w:rPr>
        <w:t xml:space="preserve"> a </w:t>
      </w:r>
      <w:r w:rsidR="00835CC3">
        <w:rPr>
          <w:szCs w:val="24"/>
        </w:rPr>
        <w:lastRenderedPageBreak/>
        <w:t>přemístění výroby by pro ni znamenalo</w:t>
      </w:r>
      <w:r w:rsidR="007A11EF">
        <w:rPr>
          <w:szCs w:val="24"/>
        </w:rPr>
        <w:t xml:space="preserve"> </w:t>
      </w:r>
      <w:r w:rsidR="003D2412">
        <w:rPr>
          <w:szCs w:val="24"/>
        </w:rPr>
        <w:t>dlouhodobou časovou investici. Než by</w:t>
      </w:r>
      <w:r w:rsidR="007A11EF">
        <w:rPr>
          <w:szCs w:val="24"/>
        </w:rPr>
        <w:t xml:space="preserve"> tamní zaměstnance řádné proškolila</w:t>
      </w:r>
      <w:r w:rsidR="00DF2B6B">
        <w:rPr>
          <w:szCs w:val="24"/>
        </w:rPr>
        <w:t xml:space="preserve"> </w:t>
      </w:r>
      <w:r w:rsidR="003D2412">
        <w:rPr>
          <w:szCs w:val="24"/>
        </w:rPr>
        <w:t>ve výrobě</w:t>
      </w:r>
      <w:r w:rsidR="001743A0">
        <w:rPr>
          <w:szCs w:val="24"/>
        </w:rPr>
        <w:t>,</w:t>
      </w:r>
      <w:r w:rsidR="003D2412">
        <w:rPr>
          <w:szCs w:val="24"/>
        </w:rPr>
        <w:t xml:space="preserve"> </w:t>
      </w:r>
      <w:r w:rsidR="00DF2B6B">
        <w:rPr>
          <w:szCs w:val="24"/>
        </w:rPr>
        <w:t xml:space="preserve">a </w:t>
      </w:r>
      <w:r w:rsidR="003D2412">
        <w:rPr>
          <w:szCs w:val="24"/>
        </w:rPr>
        <w:t>mohla mít</w:t>
      </w:r>
      <w:r w:rsidR="00DF2B6B">
        <w:rPr>
          <w:szCs w:val="24"/>
        </w:rPr>
        <w:t xml:space="preserve"> jistotu, že její produkty budou stál</w:t>
      </w:r>
      <w:r w:rsidR="003D2412">
        <w:rPr>
          <w:szCs w:val="24"/>
        </w:rPr>
        <w:t>e na stejné kvalitativní úrovni</w:t>
      </w:r>
      <w:r w:rsidR="001743A0">
        <w:rPr>
          <w:szCs w:val="24"/>
        </w:rPr>
        <w:t>,</w:t>
      </w:r>
      <w:r w:rsidR="003D2412">
        <w:rPr>
          <w:szCs w:val="24"/>
        </w:rPr>
        <w:t xml:space="preserve"> by trvalo roky.</w:t>
      </w:r>
      <w:r w:rsidR="001743A0">
        <w:rPr>
          <w:szCs w:val="24"/>
        </w:rPr>
        <w:t xml:space="preserve"> </w:t>
      </w:r>
    </w:p>
    <w:p w:rsidR="00B53B5F" w:rsidRDefault="00B53B5F" w:rsidP="002C2D55">
      <w:pPr>
        <w:spacing w:before="240" w:line="360" w:lineRule="auto"/>
        <w:ind w:firstLine="709"/>
        <w:rPr>
          <w:szCs w:val="24"/>
        </w:rPr>
      </w:pPr>
      <w:r>
        <w:rPr>
          <w:szCs w:val="24"/>
        </w:rPr>
        <w:t xml:space="preserve">Díky relativně nízkým výrobním nákladům v České republice má firma </w:t>
      </w:r>
      <w:r w:rsidR="00ED0721">
        <w:rPr>
          <w:szCs w:val="24"/>
        </w:rPr>
        <w:t>v tomto absolutní výhodu.</w:t>
      </w:r>
      <w:r>
        <w:rPr>
          <w:szCs w:val="24"/>
        </w:rPr>
        <w:t xml:space="preserve"> </w:t>
      </w:r>
      <w:r w:rsidR="00ED0721">
        <w:rPr>
          <w:szCs w:val="24"/>
        </w:rPr>
        <w:t>V</w:t>
      </w:r>
      <w:r>
        <w:rPr>
          <w:szCs w:val="24"/>
        </w:rPr>
        <w:t xml:space="preserve">yužívá tedy </w:t>
      </w:r>
      <w:r w:rsidR="00BA6AFB">
        <w:rPr>
          <w:szCs w:val="24"/>
        </w:rPr>
        <w:t xml:space="preserve">své </w:t>
      </w:r>
      <w:r>
        <w:rPr>
          <w:szCs w:val="24"/>
        </w:rPr>
        <w:t>výrobní faktory relativně efektivně. V konečném důsledku je tak firma schopna konkurovat srovnatelným p</w:t>
      </w:r>
      <w:r w:rsidR="0045261E">
        <w:rPr>
          <w:szCs w:val="24"/>
        </w:rPr>
        <w:t>roduktům na zahraničních trzích</w:t>
      </w:r>
      <w:r w:rsidR="00ED0721">
        <w:rPr>
          <w:szCs w:val="24"/>
        </w:rPr>
        <w:t>. J</w:t>
      </w:r>
      <w:r w:rsidR="0045261E">
        <w:rPr>
          <w:szCs w:val="24"/>
        </w:rPr>
        <w:t>elikož v mnohých zemích není zakořeněna tradice lázeňství</w:t>
      </w:r>
      <w:r w:rsidR="00ED0721">
        <w:rPr>
          <w:szCs w:val="24"/>
        </w:rPr>
        <w:t>,</w:t>
      </w:r>
      <w:r w:rsidR="0045261E">
        <w:rPr>
          <w:szCs w:val="24"/>
        </w:rPr>
        <w:t xml:space="preserve"> nebo nemají vlastní zdroje rašeliny, stává se, že je firma Ludmila Jílková – TORF jediným subjektem na trhu, který tyto produkty nabízí. </w:t>
      </w:r>
      <w:r>
        <w:rPr>
          <w:szCs w:val="24"/>
        </w:rPr>
        <w:t>V Německu dokonce</w:t>
      </w:r>
      <w:r w:rsidR="00CB365B" w:rsidRPr="00CB365B">
        <w:rPr>
          <w:szCs w:val="24"/>
        </w:rPr>
        <w:t xml:space="preserve"> </w:t>
      </w:r>
      <w:r w:rsidR="00CB365B">
        <w:rPr>
          <w:szCs w:val="24"/>
        </w:rPr>
        <w:t>vytlačila</w:t>
      </w:r>
      <w:r w:rsidR="00CB365B" w:rsidRPr="00CB365B">
        <w:rPr>
          <w:szCs w:val="24"/>
        </w:rPr>
        <w:t xml:space="preserve"> </w:t>
      </w:r>
      <w:r w:rsidR="00CB365B">
        <w:rPr>
          <w:szCs w:val="24"/>
        </w:rPr>
        <w:t>konkurenci z tamního trhu úplně. Zejména</w:t>
      </w:r>
      <w:r>
        <w:rPr>
          <w:szCs w:val="24"/>
        </w:rPr>
        <w:t xml:space="preserve"> díky široké nabídce, vys</w:t>
      </w:r>
      <w:r w:rsidR="0045261E">
        <w:rPr>
          <w:szCs w:val="24"/>
        </w:rPr>
        <w:t>oké specializaci a nízkým cenám,</w:t>
      </w:r>
      <w:r w:rsidR="00CB365B">
        <w:rPr>
          <w:szCs w:val="24"/>
        </w:rPr>
        <w:t xml:space="preserve"> a to</w:t>
      </w:r>
      <w:r w:rsidR="0045261E">
        <w:rPr>
          <w:szCs w:val="24"/>
        </w:rPr>
        <w:t xml:space="preserve"> </w:t>
      </w:r>
      <w:r w:rsidR="00CB365B">
        <w:rPr>
          <w:szCs w:val="24"/>
        </w:rPr>
        <w:t>především rašelinových zábalů.</w:t>
      </w:r>
      <w:r w:rsidR="000967E1">
        <w:rPr>
          <w:rStyle w:val="Znakapoznpodarou"/>
          <w:szCs w:val="24"/>
        </w:rPr>
        <w:footnoteReference w:id="67"/>
      </w:r>
    </w:p>
    <w:p w:rsidR="002C2D55" w:rsidRDefault="002C2D55" w:rsidP="002C2D55">
      <w:pPr>
        <w:spacing w:before="240" w:line="360" w:lineRule="auto"/>
        <w:rPr>
          <w:szCs w:val="24"/>
        </w:rPr>
      </w:pPr>
    </w:p>
    <w:p w:rsidR="002C2D55" w:rsidRPr="003C6354" w:rsidRDefault="006E4893" w:rsidP="003C6354">
      <w:pPr>
        <w:pStyle w:val="Nadpis2"/>
      </w:pPr>
      <w:bookmarkStart w:id="20" w:name="_Toc310383005"/>
      <w:proofErr w:type="gramStart"/>
      <w:r w:rsidRPr="003C6354">
        <w:t>3</w:t>
      </w:r>
      <w:r w:rsidR="002C2D55" w:rsidRPr="003C6354">
        <w:t xml:space="preserve">.2 </w:t>
      </w:r>
      <w:r w:rsidRPr="003C6354">
        <w:t xml:space="preserve"> </w:t>
      </w:r>
      <w:r w:rsidR="002C2D55" w:rsidRPr="003C6354">
        <w:t>Využití</w:t>
      </w:r>
      <w:proofErr w:type="gramEnd"/>
      <w:r w:rsidR="002C2D55" w:rsidRPr="003C6354">
        <w:t xml:space="preserve"> produkčních faktorů firmy v mezinárodním obchodě</w:t>
      </w:r>
      <w:bookmarkEnd w:id="20"/>
    </w:p>
    <w:p w:rsidR="002C2D55" w:rsidRDefault="002C2D55" w:rsidP="002C2D55"/>
    <w:p w:rsidR="002C2D55" w:rsidRDefault="002C2D55" w:rsidP="002C2D55">
      <w:pPr>
        <w:spacing w:line="360" w:lineRule="auto"/>
        <w:ind w:firstLine="709"/>
        <w:rPr>
          <w:szCs w:val="24"/>
        </w:rPr>
      </w:pPr>
      <w:r>
        <w:t xml:space="preserve">Následující podkapitoly se budou </w:t>
      </w:r>
      <w:r>
        <w:rPr>
          <w:szCs w:val="24"/>
        </w:rPr>
        <w:t>věnovat konkrétním specifikům,</w:t>
      </w:r>
      <w:r w:rsidRPr="002C2D55">
        <w:rPr>
          <w:szCs w:val="24"/>
        </w:rPr>
        <w:t xml:space="preserve"> </w:t>
      </w:r>
      <w:r>
        <w:rPr>
          <w:szCs w:val="24"/>
        </w:rPr>
        <w:t>která vyžaduje export produktů značky Ludmila Jílková – TORF a rovněž teorii výrobních faktorů v mezinárodním obchodě.</w:t>
      </w:r>
    </w:p>
    <w:p w:rsidR="002C2D55" w:rsidRPr="003C6354" w:rsidRDefault="004A5319" w:rsidP="003C6354">
      <w:pPr>
        <w:pStyle w:val="Nadpis3"/>
      </w:pPr>
      <w:bookmarkStart w:id="21" w:name="_Toc310383006"/>
      <w:proofErr w:type="gramStart"/>
      <w:r w:rsidRPr="003C6354">
        <w:t>3</w:t>
      </w:r>
      <w:r w:rsidR="002C2D55" w:rsidRPr="003C6354">
        <w:t xml:space="preserve">.2.1 </w:t>
      </w:r>
      <w:r w:rsidRPr="003C6354">
        <w:t xml:space="preserve"> </w:t>
      </w:r>
      <w:r w:rsidR="002C2D55" w:rsidRPr="003C6354">
        <w:t>Produkční</w:t>
      </w:r>
      <w:proofErr w:type="gramEnd"/>
      <w:r w:rsidR="002C2D55" w:rsidRPr="003C6354">
        <w:t xml:space="preserve"> faktory na poli mezinárodního obchodu</w:t>
      </w:r>
      <w:bookmarkEnd w:id="21"/>
    </w:p>
    <w:p w:rsidR="002C2D55" w:rsidRDefault="002C2D55" w:rsidP="002C2D55"/>
    <w:p w:rsidR="002C2D55" w:rsidRPr="001E31CD" w:rsidRDefault="002C2D55" w:rsidP="002C2D55">
      <w:pPr>
        <w:spacing w:before="240" w:line="360" w:lineRule="auto"/>
        <w:ind w:firstLine="709"/>
        <w:rPr>
          <w:color w:val="000000"/>
          <w:spacing w:val="1"/>
          <w:szCs w:val="24"/>
        </w:rPr>
      </w:pPr>
      <w:r>
        <w:rPr>
          <w:szCs w:val="24"/>
        </w:rPr>
        <w:t xml:space="preserve">Tato podkapitola navazuje na předcházející </w:t>
      </w:r>
      <w:r w:rsidR="001F7852">
        <w:rPr>
          <w:szCs w:val="24"/>
        </w:rPr>
        <w:t>část</w:t>
      </w:r>
      <w:r>
        <w:rPr>
          <w:szCs w:val="24"/>
        </w:rPr>
        <w:t xml:space="preserve"> </w:t>
      </w:r>
      <w:r w:rsidR="001F7852">
        <w:rPr>
          <w:szCs w:val="24"/>
        </w:rPr>
        <w:t xml:space="preserve">týkající se využití absolutních a </w:t>
      </w:r>
      <w:r>
        <w:rPr>
          <w:szCs w:val="24"/>
        </w:rPr>
        <w:t xml:space="preserve">komparativních výhod. Jak již bylo řečeno, pro </w:t>
      </w:r>
      <w:r w:rsidR="005776D2">
        <w:rPr>
          <w:szCs w:val="24"/>
        </w:rPr>
        <w:t>podnik je výhodné orientovat svou</w:t>
      </w:r>
      <w:r>
        <w:rPr>
          <w:szCs w:val="24"/>
        </w:rPr>
        <w:t xml:space="preserve"> výrobu do lokality, kde je vhodný poměr pr</w:t>
      </w:r>
      <w:r>
        <w:rPr>
          <w:color w:val="000000"/>
          <w:spacing w:val="1"/>
          <w:szCs w:val="24"/>
        </w:rPr>
        <w:t xml:space="preserve">áce </w:t>
      </w:r>
      <w:r w:rsidR="0016600B">
        <w:rPr>
          <w:color w:val="000000"/>
          <w:spacing w:val="1"/>
          <w:szCs w:val="24"/>
        </w:rPr>
        <w:t>a</w:t>
      </w:r>
      <w:r>
        <w:rPr>
          <w:color w:val="000000"/>
          <w:spacing w:val="1"/>
          <w:szCs w:val="24"/>
        </w:rPr>
        <w:t xml:space="preserve"> kapitálu. Především je nutno zvážit skutečnost, že některé výrobky jsou relativně náročné na kapitál</w:t>
      </w:r>
      <w:r w:rsidR="00EF0882">
        <w:rPr>
          <w:color w:val="000000"/>
          <w:spacing w:val="1"/>
          <w:szCs w:val="24"/>
        </w:rPr>
        <w:t>. N</w:t>
      </w:r>
      <w:r>
        <w:rPr>
          <w:color w:val="000000"/>
          <w:spacing w:val="1"/>
          <w:szCs w:val="24"/>
        </w:rPr>
        <w:t xml:space="preserve">apříklad proto, že jejich produkce vyžaduje náročné podmínky v podobě velkých výrobních hal nebo drahého technologického vybavení. </w:t>
      </w:r>
      <w:r w:rsidR="00EF0882">
        <w:rPr>
          <w:color w:val="000000"/>
          <w:spacing w:val="1"/>
          <w:szCs w:val="24"/>
        </w:rPr>
        <w:t>Některé výrobky jsou zase</w:t>
      </w:r>
      <w:r>
        <w:rPr>
          <w:color w:val="000000"/>
          <w:spacing w:val="1"/>
          <w:szCs w:val="24"/>
        </w:rPr>
        <w:t xml:space="preserve"> náročnější na práci, neboť namísto </w:t>
      </w:r>
      <w:r>
        <w:rPr>
          <w:color w:val="000000"/>
          <w:spacing w:val="1"/>
          <w:szCs w:val="24"/>
        </w:rPr>
        <w:lastRenderedPageBreak/>
        <w:t>strojů je výrobní činnost soustře</w:t>
      </w:r>
      <w:r w:rsidR="00EF0882">
        <w:rPr>
          <w:color w:val="000000"/>
          <w:spacing w:val="1"/>
          <w:szCs w:val="24"/>
        </w:rPr>
        <w:t>děna především na lidské zdroje, v</w:t>
      </w:r>
      <w:r>
        <w:rPr>
          <w:color w:val="000000"/>
          <w:spacing w:val="1"/>
          <w:szCs w:val="24"/>
        </w:rPr>
        <w:t>ýroba není mechanizována a celkové náklady na mzdy tak vzrůstají.</w:t>
      </w:r>
      <w:r w:rsidR="001E31CD">
        <w:rPr>
          <w:rStyle w:val="Znakapoznpodarou"/>
          <w:i/>
          <w:color w:val="000000"/>
          <w:spacing w:val="1"/>
          <w:szCs w:val="24"/>
        </w:rPr>
        <w:footnoteReference w:id="68"/>
      </w:r>
    </w:p>
    <w:p w:rsidR="00544070" w:rsidRDefault="009842E4" w:rsidP="00544070">
      <w:pPr>
        <w:spacing w:before="240" w:line="360" w:lineRule="auto"/>
        <w:ind w:firstLine="709"/>
        <w:rPr>
          <w:color w:val="000000"/>
          <w:spacing w:val="1"/>
          <w:szCs w:val="24"/>
        </w:rPr>
      </w:pPr>
      <w:r>
        <w:rPr>
          <w:color w:val="000000"/>
          <w:spacing w:val="1"/>
          <w:szCs w:val="24"/>
        </w:rPr>
        <w:t>Kromě</w:t>
      </w:r>
      <w:r w:rsidR="00544070">
        <w:rPr>
          <w:color w:val="000000"/>
          <w:spacing w:val="1"/>
          <w:szCs w:val="24"/>
        </w:rPr>
        <w:t xml:space="preserve"> snahy o co nejefektivnější lokalizaci výrobních faktorů, </w:t>
      </w:r>
      <w:r>
        <w:rPr>
          <w:color w:val="000000"/>
          <w:spacing w:val="1"/>
          <w:szCs w:val="24"/>
        </w:rPr>
        <w:t xml:space="preserve">je </w:t>
      </w:r>
      <w:r w:rsidR="00544070">
        <w:rPr>
          <w:color w:val="000000"/>
          <w:spacing w:val="1"/>
          <w:szCs w:val="24"/>
        </w:rPr>
        <w:t>třeba brát v</w:t>
      </w:r>
      <w:r>
        <w:rPr>
          <w:color w:val="000000"/>
          <w:spacing w:val="1"/>
          <w:szCs w:val="24"/>
        </w:rPr>
        <w:t> </w:t>
      </w:r>
      <w:r w:rsidR="00544070">
        <w:rPr>
          <w:color w:val="000000"/>
          <w:spacing w:val="1"/>
          <w:szCs w:val="24"/>
        </w:rPr>
        <w:t>úvahu</w:t>
      </w:r>
      <w:r>
        <w:rPr>
          <w:color w:val="000000"/>
          <w:spacing w:val="1"/>
          <w:szCs w:val="24"/>
        </w:rPr>
        <w:t xml:space="preserve"> i</w:t>
      </w:r>
      <w:r w:rsidR="00544070">
        <w:rPr>
          <w:color w:val="000000"/>
          <w:spacing w:val="1"/>
          <w:szCs w:val="24"/>
        </w:rPr>
        <w:t xml:space="preserve"> další náklady</w:t>
      </w:r>
      <w:r>
        <w:rPr>
          <w:color w:val="000000"/>
          <w:spacing w:val="1"/>
          <w:szCs w:val="24"/>
        </w:rPr>
        <w:t xml:space="preserve"> s ní</w:t>
      </w:r>
      <w:r w:rsidR="00544070">
        <w:rPr>
          <w:color w:val="000000"/>
          <w:spacing w:val="1"/>
          <w:szCs w:val="24"/>
        </w:rPr>
        <w:t xml:space="preserve"> spojené</w:t>
      </w:r>
      <w:r>
        <w:rPr>
          <w:color w:val="000000"/>
          <w:spacing w:val="1"/>
          <w:szCs w:val="24"/>
        </w:rPr>
        <w:t>.</w:t>
      </w:r>
      <w:r w:rsidR="00544070">
        <w:rPr>
          <w:color w:val="000000"/>
          <w:spacing w:val="1"/>
          <w:szCs w:val="24"/>
        </w:rPr>
        <w:t xml:space="preserve"> Především se jedná o dopravu surovin či polotovarů do místa výroby</w:t>
      </w:r>
      <w:r w:rsidR="00F03039">
        <w:rPr>
          <w:color w:val="000000"/>
          <w:spacing w:val="1"/>
          <w:szCs w:val="24"/>
        </w:rPr>
        <w:t>.</w:t>
      </w:r>
      <w:r w:rsidR="00544070">
        <w:rPr>
          <w:color w:val="000000"/>
          <w:spacing w:val="1"/>
          <w:szCs w:val="24"/>
        </w:rPr>
        <w:t xml:space="preserve"> </w:t>
      </w:r>
      <w:r w:rsidR="00F03039">
        <w:rPr>
          <w:color w:val="000000"/>
          <w:spacing w:val="1"/>
          <w:szCs w:val="24"/>
        </w:rPr>
        <w:t>Přitom</w:t>
      </w:r>
      <w:r w:rsidR="00544070">
        <w:rPr>
          <w:color w:val="000000"/>
          <w:spacing w:val="1"/>
          <w:szCs w:val="24"/>
        </w:rPr>
        <w:t xml:space="preserve"> je nutno zajistit </w:t>
      </w:r>
      <w:r w:rsidR="00F03039">
        <w:rPr>
          <w:color w:val="000000"/>
          <w:spacing w:val="1"/>
          <w:szCs w:val="24"/>
        </w:rPr>
        <w:t xml:space="preserve">její co možná </w:t>
      </w:r>
      <w:r w:rsidR="00544070">
        <w:rPr>
          <w:color w:val="000000"/>
          <w:spacing w:val="1"/>
          <w:szCs w:val="24"/>
        </w:rPr>
        <w:t>nejoptimálnější způsob, respektovat charakter dovážených komodit</w:t>
      </w:r>
      <w:r w:rsidR="00F03039">
        <w:rPr>
          <w:color w:val="000000"/>
          <w:spacing w:val="1"/>
          <w:szCs w:val="24"/>
        </w:rPr>
        <w:t xml:space="preserve">, </w:t>
      </w:r>
      <w:r w:rsidR="00544070">
        <w:rPr>
          <w:color w:val="000000"/>
          <w:spacing w:val="1"/>
          <w:szCs w:val="24"/>
        </w:rPr>
        <w:t>jejich trvanlivost a požadavek na šetrné zacházení. Takové mohou být překážky lokalizace výroby do relativně f</w:t>
      </w:r>
      <w:r w:rsidR="0013039E">
        <w:rPr>
          <w:color w:val="000000"/>
          <w:spacing w:val="1"/>
          <w:szCs w:val="24"/>
        </w:rPr>
        <w:t>inančně výhodnějšího prostředí.</w:t>
      </w:r>
      <w:r w:rsidR="00F03039">
        <w:rPr>
          <w:rStyle w:val="Znakapoznpodarou"/>
          <w:color w:val="000000"/>
          <w:spacing w:val="1"/>
          <w:szCs w:val="24"/>
        </w:rPr>
        <w:footnoteReference w:id="69"/>
      </w:r>
    </w:p>
    <w:p w:rsidR="0013039E" w:rsidRPr="003C6354" w:rsidRDefault="00BF3D8A" w:rsidP="003C6354">
      <w:pPr>
        <w:pStyle w:val="Nadpis3"/>
      </w:pPr>
      <w:bookmarkStart w:id="22" w:name="_Toc310383007"/>
      <w:proofErr w:type="gramStart"/>
      <w:r w:rsidRPr="003C6354">
        <w:t>3</w:t>
      </w:r>
      <w:r w:rsidR="0013039E" w:rsidRPr="003C6354">
        <w:t xml:space="preserve">.2.2 </w:t>
      </w:r>
      <w:r w:rsidRPr="003C6354">
        <w:t xml:space="preserve"> </w:t>
      </w:r>
      <w:r w:rsidR="0013039E" w:rsidRPr="003C6354">
        <w:t>Konkrétní</w:t>
      </w:r>
      <w:proofErr w:type="gramEnd"/>
      <w:r w:rsidR="0013039E" w:rsidRPr="003C6354">
        <w:t xml:space="preserve"> případ firmy Ludmil Jílková – TORF</w:t>
      </w:r>
      <w:bookmarkEnd w:id="22"/>
    </w:p>
    <w:p w:rsidR="0013039E" w:rsidRDefault="0013039E" w:rsidP="002F3EB6">
      <w:pPr>
        <w:spacing w:line="360" w:lineRule="auto"/>
      </w:pPr>
    </w:p>
    <w:p w:rsidR="002F3EB6" w:rsidRDefault="002F3EB6" w:rsidP="002F3EB6">
      <w:pPr>
        <w:tabs>
          <w:tab w:val="left" w:pos="720"/>
        </w:tabs>
        <w:spacing w:before="240" w:line="360" w:lineRule="auto"/>
        <w:ind w:firstLine="720"/>
        <w:rPr>
          <w:color w:val="000000"/>
        </w:rPr>
      </w:pPr>
      <w:r>
        <w:rPr>
          <w:color w:val="000000"/>
        </w:rPr>
        <w:t>V případě společnosti Ludmila Jílková - TORF je výroba veškerých kosmetických a balneologických produktů lokalizována na území České republiky</w:t>
      </w:r>
      <w:r w:rsidR="00AF64CD">
        <w:rPr>
          <w:color w:val="000000"/>
        </w:rPr>
        <w:t>. Je tomu tak i navzdory faktu, že hlavní surovin</w:t>
      </w:r>
      <w:r>
        <w:rPr>
          <w:color w:val="000000"/>
        </w:rPr>
        <w:t>u pro jejich výrobu</w:t>
      </w:r>
      <w:r w:rsidR="00AF64CD">
        <w:rPr>
          <w:color w:val="000000"/>
        </w:rPr>
        <w:t xml:space="preserve"> - rašelinu</w:t>
      </w:r>
      <w:r>
        <w:rPr>
          <w:color w:val="000000"/>
        </w:rPr>
        <w:t xml:space="preserve"> je třeba dovážet z jiné země, </w:t>
      </w:r>
      <w:r w:rsidR="00AF64CD">
        <w:rPr>
          <w:color w:val="000000"/>
        </w:rPr>
        <w:t>konkrétně</w:t>
      </w:r>
      <w:r>
        <w:rPr>
          <w:color w:val="000000"/>
        </w:rPr>
        <w:t xml:space="preserve"> z Lotyšska. Dokud měla firma možnost rašelinu </w:t>
      </w:r>
      <w:r w:rsidR="00FB6C78">
        <w:rPr>
          <w:color w:val="000000"/>
        </w:rPr>
        <w:t>těžit na území České republiky,</w:t>
      </w:r>
      <w:r>
        <w:rPr>
          <w:color w:val="000000"/>
        </w:rPr>
        <w:t xml:space="preserve"> můžeme</w:t>
      </w:r>
      <w:r w:rsidR="00AF64CD">
        <w:rPr>
          <w:color w:val="000000"/>
        </w:rPr>
        <w:t xml:space="preserve"> </w:t>
      </w:r>
      <w:r>
        <w:rPr>
          <w:color w:val="000000"/>
        </w:rPr>
        <w:t xml:space="preserve">konstatovat, že měla z hlediska nerostného bohatství rašeliny v tomto komparativní výhodu, </w:t>
      </w:r>
      <w:r w:rsidR="00326375">
        <w:rPr>
          <w:color w:val="000000"/>
        </w:rPr>
        <w:t>což pro ni představovalo velmi výhodnou pozici.</w:t>
      </w:r>
    </w:p>
    <w:p w:rsidR="00070861" w:rsidRDefault="00070861" w:rsidP="00070861">
      <w:pPr>
        <w:tabs>
          <w:tab w:val="left" w:pos="720"/>
        </w:tabs>
        <w:spacing w:before="240" w:line="360" w:lineRule="auto"/>
        <w:ind w:firstLine="720"/>
        <w:rPr>
          <w:color w:val="000000"/>
        </w:rPr>
      </w:pPr>
      <w:r>
        <w:rPr>
          <w:color w:val="000000"/>
        </w:rPr>
        <w:t>Co se týče následného exportu produktů a jeho specifik, je třeba brát přede</w:t>
      </w:r>
      <w:r w:rsidR="005E1059">
        <w:rPr>
          <w:color w:val="000000"/>
        </w:rPr>
        <w:t>vším v úvahu druh dopravy, kterého bude užito</w:t>
      </w:r>
      <w:r>
        <w:rPr>
          <w:color w:val="000000"/>
        </w:rPr>
        <w:t>. Přírodní podmínky destinace</w:t>
      </w:r>
      <w:r w:rsidR="00B0669C">
        <w:rPr>
          <w:color w:val="000000"/>
        </w:rPr>
        <w:t>,</w:t>
      </w:r>
      <w:r>
        <w:rPr>
          <w:color w:val="000000"/>
        </w:rPr>
        <w:t xml:space="preserve"> </w:t>
      </w:r>
      <w:r w:rsidR="00B0669C">
        <w:rPr>
          <w:color w:val="000000"/>
        </w:rPr>
        <w:t xml:space="preserve">do které je zboží exportováno, </w:t>
      </w:r>
      <w:r>
        <w:rPr>
          <w:color w:val="000000"/>
        </w:rPr>
        <w:t>jsou důležitým kr</w:t>
      </w:r>
      <w:r w:rsidR="00B0669C">
        <w:rPr>
          <w:color w:val="000000"/>
        </w:rPr>
        <w:t>itériem při výběru druhu dopravy. Rovněž j</w:t>
      </w:r>
      <w:r>
        <w:rPr>
          <w:color w:val="000000"/>
        </w:rPr>
        <w:t xml:space="preserve">e </w:t>
      </w:r>
      <w:r w:rsidR="00B0669C">
        <w:rPr>
          <w:color w:val="000000"/>
        </w:rPr>
        <w:t>nutné</w:t>
      </w:r>
      <w:r>
        <w:rPr>
          <w:color w:val="000000"/>
        </w:rPr>
        <w:t xml:space="preserve"> respektovat charakter převážených výrobků</w:t>
      </w:r>
      <w:r w:rsidR="00B0669C">
        <w:rPr>
          <w:color w:val="000000"/>
        </w:rPr>
        <w:t xml:space="preserve">, aby byla zajištěna </w:t>
      </w:r>
      <w:r>
        <w:rPr>
          <w:color w:val="000000"/>
        </w:rPr>
        <w:t>snadná manipulace a zachovány správné konzervační podmínky.</w:t>
      </w:r>
      <w:r w:rsidR="00D06E66">
        <w:rPr>
          <w:rStyle w:val="Znakapoznpodarou"/>
          <w:color w:val="000000"/>
        </w:rPr>
        <w:footnoteReference w:id="70"/>
      </w:r>
    </w:p>
    <w:p w:rsidR="00D82A56" w:rsidRDefault="009F5B74" w:rsidP="00D82A56">
      <w:pPr>
        <w:tabs>
          <w:tab w:val="left" w:pos="720"/>
        </w:tabs>
        <w:spacing w:before="240" w:line="360" w:lineRule="auto"/>
        <w:ind w:firstLine="720"/>
        <w:rPr>
          <w:color w:val="000000"/>
        </w:rPr>
      </w:pPr>
      <w:r>
        <w:rPr>
          <w:color w:val="000000"/>
        </w:rPr>
        <w:t xml:space="preserve">Firma Ludmila Jílková – TORF pro </w:t>
      </w:r>
      <w:r w:rsidR="001B26DE">
        <w:rPr>
          <w:color w:val="000000"/>
        </w:rPr>
        <w:t>přepravu sv</w:t>
      </w:r>
      <w:r>
        <w:rPr>
          <w:color w:val="000000"/>
        </w:rPr>
        <w:t xml:space="preserve">ých výrobků na zahraniční trhy, </w:t>
      </w:r>
      <w:r w:rsidR="001B26DE">
        <w:rPr>
          <w:color w:val="000000"/>
        </w:rPr>
        <w:t>využívá služeb dopravní společnost</w:t>
      </w:r>
      <w:r w:rsidR="004F727C">
        <w:rPr>
          <w:color w:val="000000"/>
        </w:rPr>
        <w:t>i</w:t>
      </w:r>
      <w:r w:rsidR="001B26DE">
        <w:rPr>
          <w:color w:val="000000"/>
        </w:rPr>
        <w:t xml:space="preserve"> DB </w:t>
      </w:r>
      <w:proofErr w:type="spellStart"/>
      <w:r w:rsidR="001B26DE">
        <w:rPr>
          <w:color w:val="000000"/>
        </w:rPr>
        <w:t>Schenker</w:t>
      </w:r>
      <w:proofErr w:type="spellEnd"/>
      <w:r w:rsidR="001B26DE">
        <w:rPr>
          <w:color w:val="000000"/>
        </w:rPr>
        <w:t xml:space="preserve"> Česká republika.</w:t>
      </w:r>
      <w:r w:rsidR="001B26DE">
        <w:rPr>
          <w:rStyle w:val="Znakapoznpodarou"/>
          <w:color w:val="000000"/>
        </w:rPr>
        <w:footnoteReference w:id="71"/>
      </w:r>
      <w:r w:rsidR="00D82A56">
        <w:rPr>
          <w:color w:val="000000"/>
        </w:rPr>
        <w:t xml:space="preserve"> </w:t>
      </w:r>
      <w:r w:rsidR="004F727C">
        <w:rPr>
          <w:color w:val="000000"/>
        </w:rPr>
        <w:t xml:space="preserve">V jejím případě se </w:t>
      </w:r>
      <w:r w:rsidR="004F727C">
        <w:rPr>
          <w:color w:val="000000"/>
        </w:rPr>
        <w:lastRenderedPageBreak/>
        <w:t>j</w:t>
      </w:r>
      <w:r>
        <w:rPr>
          <w:color w:val="000000"/>
        </w:rPr>
        <w:t>edná převážně</w:t>
      </w:r>
      <w:r w:rsidR="00D82A56">
        <w:rPr>
          <w:color w:val="000000"/>
        </w:rPr>
        <w:t xml:space="preserve"> o kamionovou</w:t>
      </w:r>
      <w:r>
        <w:rPr>
          <w:color w:val="000000"/>
        </w:rPr>
        <w:t xml:space="preserve">, v případě vzdálenějších destinací, pak leteckou či lodní dopravu. </w:t>
      </w:r>
      <w:r w:rsidR="00D82A56">
        <w:rPr>
          <w:color w:val="000000"/>
        </w:rPr>
        <w:t xml:space="preserve">K přepravě samotné rašeliny a výrobků z ní se využívá speciálních plastových palet, které se </w:t>
      </w:r>
      <w:r w:rsidR="009F477D">
        <w:rPr>
          <w:color w:val="000000"/>
        </w:rPr>
        <w:t xml:space="preserve">pro tento účel </w:t>
      </w:r>
      <w:r w:rsidR="00D82A56">
        <w:rPr>
          <w:color w:val="000000"/>
        </w:rPr>
        <w:t xml:space="preserve">ukázaly </w:t>
      </w:r>
      <w:r w:rsidR="009F477D">
        <w:rPr>
          <w:color w:val="000000"/>
        </w:rPr>
        <w:t>jako optimální.</w:t>
      </w:r>
      <w:r w:rsidR="00D82A56">
        <w:rPr>
          <w:color w:val="000000"/>
        </w:rPr>
        <w:t xml:space="preserve"> Jejich význam společnost oceňuje především v případě vývozu do asijských zemí, kdy je nutno klást</w:t>
      </w:r>
      <w:r w:rsidR="001C32D3">
        <w:rPr>
          <w:color w:val="000000"/>
        </w:rPr>
        <w:t xml:space="preserve"> zvýšený důraz na řádnou údržbu. Zejména</w:t>
      </w:r>
      <w:r w:rsidR="00D82A56">
        <w:rPr>
          <w:color w:val="000000"/>
        </w:rPr>
        <w:t xml:space="preserve"> </w:t>
      </w:r>
      <w:r w:rsidR="009E7920">
        <w:rPr>
          <w:color w:val="000000"/>
        </w:rPr>
        <w:t xml:space="preserve">na </w:t>
      </w:r>
      <w:r w:rsidR="00D82A56">
        <w:rPr>
          <w:color w:val="000000"/>
        </w:rPr>
        <w:t>dezinfekci a zachování hygienických podmínek tak, aby bylo zabráněno přenosu roz</w:t>
      </w:r>
      <w:r w:rsidR="001C32D3">
        <w:rPr>
          <w:color w:val="000000"/>
        </w:rPr>
        <w:t>točů nebo jiných mikroorganismů</w:t>
      </w:r>
      <w:r w:rsidR="00D82A56">
        <w:rPr>
          <w:color w:val="000000"/>
        </w:rPr>
        <w:t xml:space="preserve"> usazujících se v půdě nebo ve dřevě. Tato opatření s sebou samozřejmě nesou zvýšené náklady, což má pochopitelně vliv na konečnou cenu produktů na tamním trhu.</w:t>
      </w:r>
      <w:r w:rsidR="006327AF">
        <w:rPr>
          <w:rStyle w:val="Znakapoznpodarou"/>
          <w:color w:val="000000"/>
        </w:rPr>
        <w:footnoteReference w:id="72"/>
      </w:r>
    </w:p>
    <w:p w:rsidR="00986D75" w:rsidRDefault="00FA1A93" w:rsidP="00986D75">
      <w:pPr>
        <w:tabs>
          <w:tab w:val="left" w:pos="720"/>
        </w:tabs>
        <w:spacing w:before="240" w:line="360" w:lineRule="auto"/>
        <w:ind w:firstLine="720"/>
        <w:rPr>
          <w:color w:val="FF0000"/>
        </w:rPr>
      </w:pPr>
      <w:r>
        <w:rPr>
          <w:color w:val="000000"/>
        </w:rPr>
        <w:t xml:space="preserve">Lidský kapitál, </w:t>
      </w:r>
      <w:r w:rsidR="009E7920">
        <w:rPr>
          <w:color w:val="000000"/>
        </w:rPr>
        <w:t xml:space="preserve">tedy svou </w:t>
      </w:r>
      <w:r>
        <w:rPr>
          <w:color w:val="000000"/>
        </w:rPr>
        <w:t xml:space="preserve">pracovní sílu, si podnikatelka paní Jílková </w:t>
      </w:r>
      <w:r w:rsidR="009940F4">
        <w:rPr>
          <w:color w:val="000000"/>
        </w:rPr>
        <w:t>doslova</w:t>
      </w:r>
      <w:r>
        <w:rPr>
          <w:color w:val="000000"/>
        </w:rPr>
        <w:t xml:space="preserve"> vychovává. </w:t>
      </w:r>
      <w:r w:rsidR="009E7920">
        <w:rPr>
          <w:color w:val="000000"/>
        </w:rPr>
        <w:t>Nejbližším</w:t>
      </w:r>
      <w:r w:rsidR="00517463">
        <w:rPr>
          <w:color w:val="000000"/>
        </w:rPr>
        <w:t xml:space="preserve"> partnerem v práci jí je </w:t>
      </w:r>
      <w:r>
        <w:rPr>
          <w:color w:val="000000"/>
        </w:rPr>
        <w:t xml:space="preserve">dcera </w:t>
      </w:r>
      <w:r w:rsidR="009940F4">
        <w:rPr>
          <w:color w:val="000000"/>
        </w:rPr>
        <w:t>Tereza Jílková</w:t>
      </w:r>
      <w:r>
        <w:t xml:space="preserve">, která v budoucnu firmu převezme. Pracovníky, kteří jí pomáhají s obchodem v zahraničí, si vybírá například podle </w:t>
      </w:r>
      <w:r w:rsidRPr="009940F4">
        <w:t>doporučení známých</w:t>
      </w:r>
      <w:r w:rsidR="00517463">
        <w:t>,</w:t>
      </w:r>
      <w:r w:rsidRPr="009940F4">
        <w:t xml:space="preserve"> kteří již s dotyčnou osobou mají </w:t>
      </w:r>
      <w:r w:rsidR="009940F4">
        <w:t xml:space="preserve">své </w:t>
      </w:r>
      <w:r w:rsidRPr="009940F4">
        <w:t>zkušenosti.</w:t>
      </w:r>
      <w:r>
        <w:t xml:space="preserve"> </w:t>
      </w:r>
      <w:r w:rsidR="009940F4">
        <w:t xml:space="preserve">Především se však jedná o její osobní známé, kteří si pak na zahraničních trzích počínají samostatně a sami </w:t>
      </w:r>
      <w:r w:rsidR="00C40562">
        <w:t>rozhodují</w:t>
      </w:r>
      <w:r w:rsidR="009940F4">
        <w:t xml:space="preserve">, jak se budou dále rozšiřovat tamní distribuční kanály. </w:t>
      </w:r>
      <w:r w:rsidR="00C40562">
        <w:t>Například p</w:t>
      </w:r>
      <w:r>
        <w:t xml:space="preserve">ro expanzi firmy na </w:t>
      </w:r>
      <w:r w:rsidR="00C40562">
        <w:t>arabský trh</w:t>
      </w:r>
      <w:r>
        <w:t xml:space="preserve"> využila služeb </w:t>
      </w:r>
      <w:r w:rsidR="00C40562">
        <w:t>člověka, který učil její dceru angličtině. Jelikož pochází</w:t>
      </w:r>
      <w:r>
        <w:t xml:space="preserve"> z tamních krajů,</w:t>
      </w:r>
      <w:r w:rsidR="00C8174C">
        <w:t xml:space="preserve"> mohl využít znalostí</w:t>
      </w:r>
      <w:r>
        <w:t xml:space="preserve"> jazyka, mentality a vkusu místních obyvatel. Pro obcho</w:t>
      </w:r>
      <w:r w:rsidR="00AD38DA">
        <w:t xml:space="preserve">dování ve Spojených státech zase zvolila svého blízkého přítele. </w:t>
      </w:r>
      <w:r>
        <w:t>V podmínkách malé firmy, jakou podnik Ludmila Jílková – TORF je, je většina záležitostí firmy řešena v </w:t>
      </w:r>
      <w:r w:rsidR="00CE1E4B">
        <w:t>úzkém</w:t>
      </w:r>
      <w:r>
        <w:t xml:space="preserve"> kruhu spolupracovníků</w:t>
      </w:r>
      <w:r w:rsidR="00CE1E4B">
        <w:t xml:space="preserve"> a</w:t>
      </w:r>
      <w:r>
        <w:t xml:space="preserve"> </w:t>
      </w:r>
      <w:r w:rsidR="007D2FCE">
        <w:t>je</w:t>
      </w:r>
      <w:r>
        <w:t xml:space="preserve"> vítá</w:t>
      </w:r>
      <w:r w:rsidR="007D2FCE">
        <w:t>n</w:t>
      </w:r>
      <w:r>
        <w:t xml:space="preserve"> každý impuls, který by mohl jakýmkoliv z</w:t>
      </w:r>
      <w:r w:rsidR="007D2FCE">
        <w:t>působem prospět celému podniku.</w:t>
      </w:r>
      <w:r w:rsidR="006327AF">
        <w:rPr>
          <w:rStyle w:val="Znakapoznpodarou"/>
        </w:rPr>
        <w:footnoteReference w:id="73"/>
      </w:r>
    </w:p>
    <w:p w:rsidR="00986D75" w:rsidRDefault="00986D75" w:rsidP="00986D75">
      <w:pPr>
        <w:pStyle w:val="Nadpis2"/>
        <w:spacing w:line="360" w:lineRule="auto"/>
      </w:pPr>
    </w:p>
    <w:p w:rsidR="00986D75" w:rsidRPr="003C6354" w:rsidRDefault="003022A0" w:rsidP="003C6354">
      <w:pPr>
        <w:pStyle w:val="Nadpis2"/>
      </w:pPr>
      <w:bookmarkStart w:id="23" w:name="_Toc310383008"/>
      <w:proofErr w:type="gramStart"/>
      <w:r w:rsidRPr="003C6354">
        <w:t>3</w:t>
      </w:r>
      <w:r w:rsidR="001E6C10" w:rsidRPr="003C6354">
        <w:t>.3</w:t>
      </w:r>
      <w:r w:rsidR="00DD4CE1" w:rsidRPr="003C6354">
        <w:t xml:space="preserve"> </w:t>
      </w:r>
      <w:r w:rsidR="001E6C10" w:rsidRPr="003C6354">
        <w:t xml:space="preserve"> Vliv</w:t>
      </w:r>
      <w:proofErr w:type="gramEnd"/>
      <w:r w:rsidR="001E6C10" w:rsidRPr="003C6354">
        <w:t xml:space="preserve"> mezinárodní</w:t>
      </w:r>
      <w:r w:rsidR="00986D75" w:rsidRPr="003C6354">
        <w:t xml:space="preserve"> obchodní politiky a protekcionismu na firmu</w:t>
      </w:r>
      <w:bookmarkEnd w:id="23"/>
    </w:p>
    <w:p w:rsidR="001E6C10" w:rsidRDefault="001E6C10" w:rsidP="001E6C10">
      <w:pPr>
        <w:spacing w:line="360" w:lineRule="auto"/>
      </w:pPr>
    </w:p>
    <w:p w:rsidR="001E6C10" w:rsidRDefault="001E6C10" w:rsidP="001E6C10">
      <w:pPr>
        <w:spacing w:before="240" w:line="360" w:lineRule="auto"/>
        <w:ind w:firstLine="709"/>
        <w:rPr>
          <w:spacing w:val="-1"/>
          <w:szCs w:val="24"/>
        </w:rPr>
      </w:pPr>
      <w:r>
        <w:rPr>
          <w:spacing w:val="-1"/>
          <w:szCs w:val="24"/>
        </w:rPr>
        <w:t xml:space="preserve">Tato kapitola bude řešit především problém protekcionismu, jelikož jeho uplatňování má </w:t>
      </w:r>
      <w:r w:rsidR="004407A1">
        <w:rPr>
          <w:spacing w:val="-1"/>
          <w:szCs w:val="24"/>
        </w:rPr>
        <w:t xml:space="preserve">na mezinárodní obchod </w:t>
      </w:r>
      <w:r>
        <w:rPr>
          <w:spacing w:val="-1"/>
          <w:szCs w:val="24"/>
        </w:rPr>
        <w:t xml:space="preserve">velmi významný dopad. Cílem obchodní politiky státu by mělo být </w:t>
      </w:r>
      <w:r w:rsidR="006E1129">
        <w:rPr>
          <w:spacing w:val="-1"/>
          <w:szCs w:val="24"/>
        </w:rPr>
        <w:t>jeho odstranění. Společný</w:t>
      </w:r>
      <w:r>
        <w:rPr>
          <w:spacing w:val="-1"/>
          <w:szCs w:val="24"/>
        </w:rPr>
        <w:t xml:space="preserve"> trh Evropské unie je vhodným příkladem</w:t>
      </w:r>
      <w:r w:rsidR="006E1129">
        <w:rPr>
          <w:spacing w:val="-1"/>
          <w:szCs w:val="24"/>
        </w:rPr>
        <w:t xml:space="preserve"> </w:t>
      </w:r>
      <w:r>
        <w:rPr>
          <w:spacing w:val="-1"/>
          <w:szCs w:val="24"/>
        </w:rPr>
        <w:t>uplatňován</w:t>
      </w:r>
      <w:r w:rsidR="006E1129">
        <w:rPr>
          <w:spacing w:val="-1"/>
          <w:szCs w:val="24"/>
        </w:rPr>
        <w:t>í</w:t>
      </w:r>
      <w:r>
        <w:rPr>
          <w:spacing w:val="-1"/>
          <w:szCs w:val="24"/>
        </w:rPr>
        <w:t xml:space="preserve"> protekcionismu</w:t>
      </w:r>
      <w:r w:rsidR="006E1129">
        <w:rPr>
          <w:spacing w:val="-1"/>
          <w:szCs w:val="24"/>
        </w:rPr>
        <w:t>. Jím d</w:t>
      </w:r>
      <w:r>
        <w:rPr>
          <w:spacing w:val="-1"/>
          <w:szCs w:val="24"/>
        </w:rPr>
        <w:t xml:space="preserve">ochází k cenové deformaci, kdy ceny některých výrobků </w:t>
      </w:r>
      <w:r>
        <w:rPr>
          <w:spacing w:val="-1"/>
          <w:szCs w:val="24"/>
        </w:rPr>
        <w:lastRenderedPageBreak/>
        <w:t>přesahují několikanásobně ceny světové</w:t>
      </w:r>
      <w:r w:rsidR="006E1129">
        <w:rPr>
          <w:spacing w:val="-1"/>
          <w:szCs w:val="24"/>
        </w:rPr>
        <w:t xml:space="preserve">. </w:t>
      </w:r>
      <w:r w:rsidR="009E334A">
        <w:rPr>
          <w:spacing w:val="-1"/>
          <w:szCs w:val="24"/>
        </w:rPr>
        <w:t xml:space="preserve">Dochází </w:t>
      </w:r>
      <w:r w:rsidR="006E1129">
        <w:rPr>
          <w:spacing w:val="-1"/>
          <w:szCs w:val="24"/>
        </w:rPr>
        <w:t xml:space="preserve">též </w:t>
      </w:r>
      <w:r w:rsidR="009E334A">
        <w:rPr>
          <w:spacing w:val="-1"/>
          <w:szCs w:val="24"/>
        </w:rPr>
        <w:t>k </w:t>
      </w:r>
      <w:r w:rsidR="000F2808">
        <w:rPr>
          <w:spacing w:val="-1"/>
          <w:szCs w:val="24"/>
        </w:rPr>
        <w:t>vynucené</w:t>
      </w:r>
      <w:r w:rsidR="009E334A">
        <w:rPr>
          <w:spacing w:val="-1"/>
          <w:szCs w:val="24"/>
        </w:rPr>
        <w:t xml:space="preserve"> preferenci domácích výrobků, </w:t>
      </w:r>
      <w:r w:rsidR="006E1129">
        <w:rPr>
          <w:spacing w:val="-1"/>
          <w:szCs w:val="24"/>
        </w:rPr>
        <w:t xml:space="preserve">jelikož </w:t>
      </w:r>
      <w:r w:rsidR="009E334A">
        <w:rPr>
          <w:spacing w:val="-1"/>
          <w:szCs w:val="24"/>
        </w:rPr>
        <w:t xml:space="preserve">na výrobky </w:t>
      </w:r>
      <w:r w:rsidR="006E1129">
        <w:rPr>
          <w:spacing w:val="-1"/>
          <w:szCs w:val="24"/>
        </w:rPr>
        <w:t xml:space="preserve">z </w:t>
      </w:r>
      <w:r w:rsidR="009E334A">
        <w:rPr>
          <w:spacing w:val="-1"/>
          <w:szCs w:val="24"/>
        </w:rPr>
        <w:t xml:space="preserve">třetích zemí jsou uplatňována vysoká cla, která </w:t>
      </w:r>
      <w:r w:rsidR="006E1129">
        <w:rPr>
          <w:spacing w:val="-1"/>
          <w:szCs w:val="24"/>
        </w:rPr>
        <w:t>je učiní nekonkurenceschopnými.</w:t>
      </w:r>
      <w:r w:rsidR="00A555E3">
        <w:rPr>
          <w:spacing w:val="-1"/>
          <w:szCs w:val="24"/>
        </w:rPr>
        <w:t xml:space="preserve"> Zatímco na trhu vnitřním se obchoduje jen s minimem překážek, vůči třetím zemím, je protekcionismus čile uplatňován.</w:t>
      </w:r>
      <w:r w:rsidR="00824F80">
        <w:rPr>
          <w:rStyle w:val="Znakapoznpodarou"/>
          <w:spacing w:val="-1"/>
          <w:szCs w:val="24"/>
        </w:rPr>
        <w:footnoteReference w:id="74"/>
      </w:r>
    </w:p>
    <w:p w:rsidR="004B4780" w:rsidRPr="003C6354" w:rsidRDefault="003022A0" w:rsidP="003C6354">
      <w:pPr>
        <w:pStyle w:val="Nadpis3"/>
      </w:pPr>
      <w:bookmarkStart w:id="24" w:name="_Toc310383009"/>
      <w:proofErr w:type="gramStart"/>
      <w:r w:rsidRPr="003C6354">
        <w:t>3</w:t>
      </w:r>
      <w:r w:rsidR="001A4774" w:rsidRPr="003C6354">
        <w:t xml:space="preserve">.3.1  </w:t>
      </w:r>
      <w:r w:rsidR="004B4780" w:rsidRPr="003C6354">
        <w:t>Teorie</w:t>
      </w:r>
      <w:proofErr w:type="gramEnd"/>
      <w:r w:rsidR="004B4780" w:rsidRPr="003C6354">
        <w:t xml:space="preserve"> protekcionismu</w:t>
      </w:r>
      <w:bookmarkEnd w:id="24"/>
    </w:p>
    <w:p w:rsidR="004B4780" w:rsidRDefault="004B4780" w:rsidP="000F2808">
      <w:pPr>
        <w:spacing w:line="360" w:lineRule="auto"/>
      </w:pPr>
    </w:p>
    <w:p w:rsidR="00B37E75" w:rsidRDefault="00907CC7" w:rsidP="000F2808">
      <w:pPr>
        <w:spacing w:before="240" w:line="360" w:lineRule="auto"/>
        <w:ind w:firstLine="709"/>
        <w:rPr>
          <w:color w:val="000000"/>
          <w:spacing w:val="1"/>
          <w:szCs w:val="24"/>
        </w:rPr>
      </w:pPr>
      <w:r>
        <w:t>Z</w:t>
      </w:r>
      <w:r w:rsidR="004B4780">
        <w:rPr>
          <w:color w:val="000000"/>
          <w:spacing w:val="1"/>
          <w:szCs w:val="24"/>
        </w:rPr>
        <w:t xml:space="preserve"> teorie principu mezinárodní směny vyplývá, že svoboda mezinárodního obchodu zajišťuje zá</w:t>
      </w:r>
      <w:r>
        <w:rPr>
          <w:color w:val="000000"/>
          <w:spacing w:val="1"/>
          <w:szCs w:val="24"/>
        </w:rPr>
        <w:t>roveň možnosti pro specializaci. T</w:t>
      </w:r>
      <w:r w:rsidR="004B4780">
        <w:rPr>
          <w:color w:val="000000"/>
          <w:spacing w:val="1"/>
          <w:szCs w:val="24"/>
        </w:rPr>
        <w:t xml:space="preserve">ím přináší určitý prospěch </w:t>
      </w:r>
      <w:r>
        <w:rPr>
          <w:color w:val="000000"/>
          <w:spacing w:val="1"/>
          <w:szCs w:val="24"/>
        </w:rPr>
        <w:t>zemím</w:t>
      </w:r>
      <w:r w:rsidR="004B4780">
        <w:rPr>
          <w:color w:val="000000"/>
          <w:spacing w:val="1"/>
          <w:szCs w:val="24"/>
        </w:rPr>
        <w:t xml:space="preserve">, které jsou do </w:t>
      </w:r>
      <w:r w:rsidR="001D2CC1">
        <w:rPr>
          <w:color w:val="000000"/>
          <w:spacing w:val="1"/>
          <w:szCs w:val="24"/>
        </w:rPr>
        <w:t>ní</w:t>
      </w:r>
      <w:r w:rsidR="004B4780">
        <w:rPr>
          <w:color w:val="000000"/>
          <w:spacing w:val="1"/>
          <w:szCs w:val="24"/>
        </w:rPr>
        <w:t xml:space="preserve"> zapojeny.</w:t>
      </w:r>
      <w:r w:rsidR="004B4780" w:rsidRPr="004B4780">
        <w:rPr>
          <w:color w:val="000000"/>
          <w:spacing w:val="1"/>
          <w:szCs w:val="24"/>
        </w:rPr>
        <w:t xml:space="preserve"> </w:t>
      </w:r>
      <w:r w:rsidR="004B4780">
        <w:rPr>
          <w:color w:val="000000"/>
          <w:spacing w:val="1"/>
          <w:szCs w:val="24"/>
        </w:rPr>
        <w:t>P</w:t>
      </w:r>
      <w:r w:rsidR="004B4780" w:rsidRPr="004B4780">
        <w:rPr>
          <w:color w:val="000000"/>
          <w:spacing w:val="1"/>
          <w:szCs w:val="24"/>
        </w:rPr>
        <w:t>okud</w:t>
      </w:r>
      <w:r w:rsidR="004B4780">
        <w:rPr>
          <w:color w:val="000000"/>
          <w:spacing w:val="1"/>
          <w:szCs w:val="24"/>
        </w:rPr>
        <w:t xml:space="preserve"> je naopak </w:t>
      </w:r>
      <w:r w:rsidR="004B4780" w:rsidRPr="004B4780">
        <w:rPr>
          <w:color w:val="000000"/>
          <w:spacing w:val="1"/>
          <w:szCs w:val="24"/>
        </w:rPr>
        <w:t xml:space="preserve">uplatňován princip </w:t>
      </w:r>
      <w:proofErr w:type="gramStart"/>
      <w:r w:rsidR="004B4780" w:rsidRPr="004B4780">
        <w:rPr>
          <w:color w:val="000000"/>
          <w:spacing w:val="1"/>
          <w:szCs w:val="24"/>
        </w:rPr>
        <w:t>protekcionismu</w:t>
      </w:r>
      <w:r>
        <w:rPr>
          <w:color w:val="000000"/>
          <w:spacing w:val="1"/>
          <w:szCs w:val="24"/>
        </w:rPr>
        <w:t>,</w:t>
      </w:r>
      <w:r w:rsidR="006D1C18">
        <w:rPr>
          <w:color w:val="000000"/>
          <w:spacing w:val="1"/>
          <w:szCs w:val="24"/>
        </w:rPr>
        <w:t xml:space="preserve"> </w:t>
      </w:r>
      <w:r w:rsidR="004B4780" w:rsidRPr="004B4780">
        <w:rPr>
          <w:color w:val="000000"/>
          <w:spacing w:val="1"/>
          <w:szCs w:val="24"/>
        </w:rPr>
        <w:t>neboli</w:t>
      </w:r>
      <w:proofErr w:type="gramEnd"/>
      <w:r w:rsidR="004B4780" w:rsidRPr="004B4780">
        <w:rPr>
          <w:color w:val="000000"/>
          <w:spacing w:val="1"/>
          <w:szCs w:val="24"/>
        </w:rPr>
        <w:t xml:space="preserve"> obchodního ochranářství vůči statkům vyráběných v jiných zemích, jsou možnosti specializace omezeny nebo jim je úplně zabráněno.</w:t>
      </w:r>
      <w:r w:rsidR="004B4780">
        <w:rPr>
          <w:color w:val="000000"/>
          <w:spacing w:val="1"/>
          <w:szCs w:val="24"/>
        </w:rPr>
        <w:t xml:space="preserve"> </w:t>
      </w:r>
      <w:r w:rsidR="00B37E75">
        <w:rPr>
          <w:color w:val="000000"/>
          <w:spacing w:val="1"/>
          <w:szCs w:val="24"/>
        </w:rPr>
        <w:t xml:space="preserve">Protekcionismus se uplatňuje například </w:t>
      </w:r>
      <w:r w:rsidR="005D7210">
        <w:rPr>
          <w:color w:val="000000"/>
          <w:spacing w:val="1"/>
          <w:szCs w:val="24"/>
        </w:rPr>
        <w:t>uvalením dovozních cel a</w:t>
      </w:r>
      <w:r w:rsidR="00B37E75">
        <w:rPr>
          <w:color w:val="000000"/>
          <w:spacing w:val="1"/>
          <w:szCs w:val="24"/>
        </w:rPr>
        <w:t xml:space="preserve"> kvót</w:t>
      </w:r>
      <w:r>
        <w:rPr>
          <w:color w:val="000000"/>
          <w:spacing w:val="1"/>
          <w:szCs w:val="24"/>
        </w:rPr>
        <w:t>,</w:t>
      </w:r>
      <w:r w:rsidR="00B37E75">
        <w:rPr>
          <w:color w:val="000000"/>
          <w:spacing w:val="1"/>
          <w:szCs w:val="24"/>
        </w:rPr>
        <w:t xml:space="preserve"> nebo kladením nejrůznějších politických </w:t>
      </w:r>
      <w:r w:rsidR="005D7210">
        <w:rPr>
          <w:color w:val="000000"/>
          <w:spacing w:val="1"/>
          <w:szCs w:val="24"/>
        </w:rPr>
        <w:t>či</w:t>
      </w:r>
      <w:r>
        <w:rPr>
          <w:color w:val="000000"/>
          <w:spacing w:val="1"/>
          <w:szCs w:val="24"/>
        </w:rPr>
        <w:t xml:space="preserve"> jiných překážek.</w:t>
      </w:r>
      <w:r w:rsidR="00B37E75">
        <w:rPr>
          <w:color w:val="000000"/>
          <w:spacing w:val="1"/>
          <w:szCs w:val="24"/>
        </w:rPr>
        <w:t xml:space="preserve"> </w:t>
      </w:r>
      <w:r>
        <w:rPr>
          <w:color w:val="000000"/>
          <w:spacing w:val="1"/>
          <w:szCs w:val="24"/>
        </w:rPr>
        <w:t>Těmi</w:t>
      </w:r>
      <w:r w:rsidR="00B37E75">
        <w:rPr>
          <w:color w:val="000000"/>
          <w:spacing w:val="1"/>
          <w:szCs w:val="24"/>
        </w:rPr>
        <w:t xml:space="preserve"> mohou být například požadavky na zdravotní nezávadnost, </w:t>
      </w:r>
      <w:r w:rsidR="005D7210">
        <w:rPr>
          <w:color w:val="000000"/>
          <w:spacing w:val="1"/>
          <w:szCs w:val="24"/>
        </w:rPr>
        <w:t xml:space="preserve">nejrůznější </w:t>
      </w:r>
      <w:r w:rsidR="00B37E75">
        <w:rPr>
          <w:color w:val="000000"/>
          <w:spacing w:val="1"/>
          <w:szCs w:val="24"/>
        </w:rPr>
        <w:t>osvědčení, certifikáty a tak podobně.</w:t>
      </w:r>
      <w:r w:rsidR="00B37E75" w:rsidRPr="00B37E75">
        <w:rPr>
          <w:color w:val="000000"/>
          <w:spacing w:val="1"/>
          <w:szCs w:val="24"/>
        </w:rPr>
        <w:t xml:space="preserve"> </w:t>
      </w:r>
      <w:r w:rsidR="00B37E75">
        <w:rPr>
          <w:color w:val="000000"/>
          <w:spacing w:val="1"/>
          <w:szCs w:val="24"/>
        </w:rPr>
        <w:t>Paradoxně jsou ovšem země</w:t>
      </w:r>
      <w:r>
        <w:rPr>
          <w:color w:val="000000"/>
          <w:spacing w:val="1"/>
          <w:szCs w:val="24"/>
        </w:rPr>
        <w:t>,</w:t>
      </w:r>
      <w:r w:rsidR="00B37E75">
        <w:rPr>
          <w:color w:val="000000"/>
          <w:spacing w:val="1"/>
          <w:szCs w:val="24"/>
        </w:rPr>
        <w:t xml:space="preserve"> uplat</w:t>
      </w:r>
      <w:r w:rsidR="00A71069">
        <w:rPr>
          <w:color w:val="000000"/>
          <w:spacing w:val="1"/>
          <w:szCs w:val="24"/>
        </w:rPr>
        <w:t>ň</w:t>
      </w:r>
      <w:r>
        <w:rPr>
          <w:color w:val="000000"/>
          <w:spacing w:val="1"/>
          <w:szCs w:val="24"/>
        </w:rPr>
        <w:t xml:space="preserve">ující strategii protekcionismu, </w:t>
      </w:r>
      <w:r w:rsidR="00B37E75">
        <w:rPr>
          <w:color w:val="000000"/>
          <w:spacing w:val="1"/>
          <w:szCs w:val="24"/>
        </w:rPr>
        <w:t>de facto vyřazeny z výhod mezinárodní dělby práce a tím se samy poškozují.</w:t>
      </w:r>
      <w:r w:rsidR="003D12A1">
        <w:rPr>
          <w:rStyle w:val="Znakapoznpodarou"/>
          <w:color w:val="000000"/>
          <w:spacing w:val="1"/>
          <w:szCs w:val="24"/>
        </w:rPr>
        <w:footnoteReference w:id="75"/>
      </w:r>
    </w:p>
    <w:p w:rsidR="000F2808" w:rsidRDefault="0033056B" w:rsidP="000F2808">
      <w:pPr>
        <w:spacing w:before="240" w:line="360" w:lineRule="auto"/>
        <w:ind w:firstLine="709"/>
        <w:rPr>
          <w:color w:val="000000"/>
          <w:spacing w:val="1"/>
          <w:szCs w:val="24"/>
        </w:rPr>
      </w:pPr>
      <w:r>
        <w:rPr>
          <w:color w:val="000000"/>
          <w:spacing w:val="1"/>
          <w:szCs w:val="24"/>
        </w:rPr>
        <w:t>Státy</w:t>
      </w:r>
      <w:r w:rsidR="003A2F91">
        <w:rPr>
          <w:color w:val="000000"/>
          <w:spacing w:val="1"/>
          <w:szCs w:val="24"/>
        </w:rPr>
        <w:t>, které</w:t>
      </w:r>
      <w:r w:rsidR="000F2808">
        <w:rPr>
          <w:color w:val="000000"/>
          <w:spacing w:val="1"/>
          <w:szCs w:val="24"/>
        </w:rPr>
        <w:t xml:space="preserve"> strategii prot</w:t>
      </w:r>
      <w:r>
        <w:rPr>
          <w:color w:val="000000"/>
          <w:spacing w:val="1"/>
          <w:szCs w:val="24"/>
        </w:rPr>
        <w:t>ekcionismu</w:t>
      </w:r>
      <w:r w:rsidR="003A2F91" w:rsidRPr="003A2F91">
        <w:rPr>
          <w:color w:val="000000"/>
          <w:spacing w:val="1"/>
          <w:szCs w:val="24"/>
        </w:rPr>
        <w:t xml:space="preserve"> </w:t>
      </w:r>
      <w:r w:rsidR="003A2F91">
        <w:rPr>
          <w:color w:val="000000"/>
          <w:spacing w:val="1"/>
          <w:szCs w:val="24"/>
        </w:rPr>
        <w:t>uplatňují</w:t>
      </w:r>
      <w:r>
        <w:rPr>
          <w:color w:val="000000"/>
          <w:spacing w:val="1"/>
          <w:szCs w:val="24"/>
        </w:rPr>
        <w:t>, jsou většinou na </w:t>
      </w:r>
      <w:r w:rsidR="003A2F91">
        <w:rPr>
          <w:color w:val="000000"/>
          <w:spacing w:val="1"/>
          <w:szCs w:val="24"/>
        </w:rPr>
        <w:t>vysoké</w:t>
      </w:r>
      <w:r>
        <w:rPr>
          <w:color w:val="000000"/>
          <w:spacing w:val="1"/>
          <w:szCs w:val="24"/>
        </w:rPr>
        <w:t xml:space="preserve"> ekonomické a hospodářské úrovni</w:t>
      </w:r>
      <w:r w:rsidR="000F2808">
        <w:rPr>
          <w:color w:val="000000"/>
          <w:spacing w:val="1"/>
          <w:szCs w:val="24"/>
        </w:rPr>
        <w:t>. Činí tak především ze strachu</w:t>
      </w:r>
      <w:r w:rsidR="000F2808" w:rsidRPr="000F2808">
        <w:rPr>
          <w:color w:val="000000"/>
          <w:spacing w:val="-1"/>
          <w:szCs w:val="24"/>
        </w:rPr>
        <w:t xml:space="preserve"> </w:t>
      </w:r>
      <w:r w:rsidR="003A2F91">
        <w:rPr>
          <w:color w:val="000000"/>
          <w:spacing w:val="-1"/>
          <w:szCs w:val="24"/>
        </w:rPr>
        <w:t>z přílivu levnějšího zboží</w:t>
      </w:r>
      <w:r w:rsidR="000F2808">
        <w:rPr>
          <w:color w:val="000000"/>
          <w:spacing w:val="-1"/>
          <w:szCs w:val="24"/>
        </w:rPr>
        <w:t xml:space="preserve"> pocházející</w:t>
      </w:r>
      <w:r w:rsidR="003F0CD9">
        <w:rPr>
          <w:color w:val="000000"/>
          <w:spacing w:val="-1"/>
          <w:szCs w:val="24"/>
        </w:rPr>
        <w:t>ho z</w:t>
      </w:r>
      <w:r w:rsidR="003A2F91">
        <w:rPr>
          <w:color w:val="000000"/>
          <w:spacing w:val="-1"/>
          <w:szCs w:val="24"/>
        </w:rPr>
        <w:t>e</w:t>
      </w:r>
      <w:r w:rsidR="003F0CD9">
        <w:rPr>
          <w:color w:val="000000"/>
          <w:spacing w:val="-1"/>
          <w:szCs w:val="24"/>
        </w:rPr>
        <w:t xml:space="preserve"> zemí</w:t>
      </w:r>
      <w:r w:rsidR="000F2808">
        <w:rPr>
          <w:color w:val="000000"/>
          <w:spacing w:val="-1"/>
          <w:szCs w:val="24"/>
        </w:rPr>
        <w:t xml:space="preserve"> s levnou pracovní silou. Země uplatňující tuto politiku se snaží chránit a udržet domácí produkci, která by </w:t>
      </w:r>
      <w:r w:rsidR="004451CE">
        <w:rPr>
          <w:color w:val="000000"/>
          <w:spacing w:val="-1"/>
          <w:szCs w:val="24"/>
        </w:rPr>
        <w:t xml:space="preserve">jinak </w:t>
      </w:r>
      <w:r w:rsidR="000F2808">
        <w:rPr>
          <w:color w:val="000000"/>
          <w:spacing w:val="-1"/>
          <w:szCs w:val="24"/>
        </w:rPr>
        <w:t xml:space="preserve">byla </w:t>
      </w:r>
      <w:r w:rsidR="004451CE">
        <w:rPr>
          <w:color w:val="000000"/>
          <w:spacing w:val="-1"/>
          <w:szCs w:val="24"/>
        </w:rPr>
        <w:t xml:space="preserve">těmito levnějšími statky </w:t>
      </w:r>
      <w:r w:rsidR="000F2808">
        <w:rPr>
          <w:color w:val="000000"/>
          <w:spacing w:val="-1"/>
          <w:szCs w:val="24"/>
        </w:rPr>
        <w:t>z trhu</w:t>
      </w:r>
      <w:r w:rsidR="00DF61A4" w:rsidRPr="00DF61A4">
        <w:rPr>
          <w:color w:val="000000"/>
          <w:spacing w:val="-1"/>
          <w:szCs w:val="24"/>
        </w:rPr>
        <w:t xml:space="preserve"> </w:t>
      </w:r>
      <w:r w:rsidR="004451CE">
        <w:rPr>
          <w:color w:val="000000"/>
          <w:spacing w:val="-1"/>
          <w:szCs w:val="24"/>
        </w:rPr>
        <w:t xml:space="preserve">pravděpodobně </w:t>
      </w:r>
      <w:r w:rsidR="00DF61A4">
        <w:rPr>
          <w:color w:val="000000"/>
          <w:spacing w:val="-1"/>
          <w:szCs w:val="24"/>
        </w:rPr>
        <w:t>vytlačena. V současné době je k</w:t>
      </w:r>
      <w:r w:rsidR="004451CE">
        <w:rPr>
          <w:color w:val="000000"/>
          <w:spacing w:val="-1"/>
          <w:szCs w:val="24"/>
        </w:rPr>
        <w:t>lasickým případem Evropská unie.</w:t>
      </w:r>
      <w:r w:rsidR="00DF61A4">
        <w:rPr>
          <w:color w:val="000000"/>
          <w:spacing w:val="-1"/>
          <w:szCs w:val="24"/>
        </w:rPr>
        <w:t xml:space="preserve"> </w:t>
      </w:r>
      <w:r w:rsidR="004451CE">
        <w:rPr>
          <w:color w:val="000000"/>
          <w:spacing w:val="-1"/>
          <w:szCs w:val="24"/>
        </w:rPr>
        <w:t>Ta</w:t>
      </w:r>
      <w:r w:rsidR="000F2808" w:rsidRPr="000F2808">
        <w:rPr>
          <w:color w:val="000000"/>
          <w:spacing w:val="-1"/>
          <w:szCs w:val="24"/>
        </w:rPr>
        <w:t xml:space="preserve"> </w:t>
      </w:r>
      <w:r w:rsidR="00DF61A4">
        <w:rPr>
          <w:color w:val="000000"/>
          <w:spacing w:val="-1"/>
          <w:szCs w:val="24"/>
        </w:rPr>
        <w:t>vytváří</w:t>
      </w:r>
      <w:r w:rsidR="000F2808">
        <w:rPr>
          <w:color w:val="000000"/>
          <w:spacing w:val="-1"/>
          <w:szCs w:val="24"/>
        </w:rPr>
        <w:t xml:space="preserve"> kolem svého území bariéry v podobě cel, dovozních kvót</w:t>
      </w:r>
      <w:r w:rsidR="004451CE">
        <w:rPr>
          <w:color w:val="000000"/>
          <w:spacing w:val="-1"/>
          <w:szCs w:val="24"/>
        </w:rPr>
        <w:t>, či</w:t>
      </w:r>
      <w:r w:rsidR="000F2808">
        <w:rPr>
          <w:color w:val="000000"/>
          <w:spacing w:val="-1"/>
          <w:szCs w:val="24"/>
        </w:rPr>
        <w:t xml:space="preserve"> jiných, v mnoha případech přemrštěných</w:t>
      </w:r>
      <w:r w:rsidR="004451CE">
        <w:rPr>
          <w:color w:val="000000"/>
          <w:spacing w:val="-1"/>
          <w:szCs w:val="24"/>
        </w:rPr>
        <w:t>,</w:t>
      </w:r>
      <w:r w:rsidR="000F2808">
        <w:rPr>
          <w:color w:val="000000"/>
          <w:spacing w:val="-1"/>
          <w:szCs w:val="24"/>
        </w:rPr>
        <w:t xml:space="preserve"> administrativních požadavků, které mají za účel zamezit exportovanému zboží vstup na </w:t>
      </w:r>
      <w:r w:rsidR="00DF61A4">
        <w:rPr>
          <w:color w:val="000000"/>
          <w:spacing w:val="-1"/>
          <w:szCs w:val="24"/>
        </w:rPr>
        <w:t xml:space="preserve">unijní </w:t>
      </w:r>
      <w:r w:rsidR="000F2808">
        <w:rPr>
          <w:color w:val="000000"/>
          <w:spacing w:val="-1"/>
          <w:szCs w:val="24"/>
        </w:rPr>
        <w:t>trh.</w:t>
      </w:r>
      <w:r w:rsidR="00487984">
        <w:rPr>
          <w:color w:val="000000"/>
          <w:spacing w:val="-1"/>
          <w:szCs w:val="24"/>
        </w:rPr>
        <w:t xml:space="preserve"> Protekcionismus má samozřejmě velmi negativ</w:t>
      </w:r>
      <w:r w:rsidR="00431F08">
        <w:rPr>
          <w:color w:val="000000"/>
          <w:spacing w:val="-1"/>
          <w:szCs w:val="24"/>
        </w:rPr>
        <w:t xml:space="preserve">ní dopad na méně rozvinuté země, </w:t>
      </w:r>
      <w:r w:rsidR="00487984">
        <w:rPr>
          <w:color w:val="000000"/>
          <w:spacing w:val="-1"/>
          <w:szCs w:val="24"/>
        </w:rPr>
        <w:t>které o export usilují, jelikož jsou z druhé strany kladeny přílišné požadavky</w:t>
      </w:r>
      <w:r w:rsidR="00431F08">
        <w:rPr>
          <w:color w:val="000000"/>
          <w:spacing w:val="-1"/>
          <w:szCs w:val="24"/>
        </w:rPr>
        <w:t xml:space="preserve"> nebo je exportu zcela zamezeno. </w:t>
      </w:r>
      <w:r w:rsidR="008B6B91">
        <w:rPr>
          <w:color w:val="000000"/>
          <w:spacing w:val="-1"/>
          <w:szCs w:val="24"/>
        </w:rPr>
        <w:t xml:space="preserve">Země se pak z důvodu nedostatečného přílivu kapitálu či </w:t>
      </w:r>
      <w:proofErr w:type="spellStart"/>
      <w:r w:rsidR="008B6B91">
        <w:rPr>
          <w:color w:val="000000"/>
          <w:spacing w:val="-1"/>
          <w:szCs w:val="24"/>
        </w:rPr>
        <w:t>know</w:t>
      </w:r>
      <w:proofErr w:type="spellEnd"/>
      <w:r w:rsidR="008B6B91">
        <w:rPr>
          <w:color w:val="000000"/>
          <w:spacing w:val="-1"/>
          <w:szCs w:val="24"/>
        </w:rPr>
        <w:t xml:space="preserve"> – </w:t>
      </w:r>
      <w:proofErr w:type="spellStart"/>
      <w:r w:rsidR="008B6B91">
        <w:rPr>
          <w:color w:val="000000"/>
          <w:spacing w:val="-1"/>
          <w:szCs w:val="24"/>
        </w:rPr>
        <w:t>how</w:t>
      </w:r>
      <w:proofErr w:type="spellEnd"/>
      <w:r w:rsidR="008B6B91">
        <w:rPr>
          <w:color w:val="000000"/>
          <w:spacing w:val="-1"/>
          <w:szCs w:val="24"/>
        </w:rPr>
        <w:t xml:space="preserve"> nemohou</w:t>
      </w:r>
      <w:r w:rsidR="00C11EE1">
        <w:rPr>
          <w:color w:val="000000"/>
          <w:spacing w:val="-1"/>
          <w:szCs w:val="24"/>
        </w:rPr>
        <w:t xml:space="preserve"> dále rozvíjet.</w:t>
      </w:r>
      <w:r w:rsidR="00C11EE1" w:rsidRPr="00C11EE1">
        <w:rPr>
          <w:color w:val="000000"/>
          <w:spacing w:val="1"/>
          <w:szCs w:val="24"/>
        </w:rPr>
        <w:t xml:space="preserve"> </w:t>
      </w:r>
      <w:r w:rsidR="00C11EE1">
        <w:rPr>
          <w:color w:val="000000"/>
          <w:spacing w:val="1"/>
          <w:szCs w:val="24"/>
        </w:rPr>
        <w:t>V</w:t>
      </w:r>
      <w:r w:rsidR="001E0A62">
        <w:rPr>
          <w:color w:val="000000"/>
          <w:spacing w:val="1"/>
          <w:szCs w:val="24"/>
        </w:rPr>
        <w:t xml:space="preserve"> zemích uplatňujících politiku </w:t>
      </w:r>
      <w:r w:rsidR="00C11EE1">
        <w:rPr>
          <w:color w:val="000000"/>
          <w:spacing w:val="1"/>
          <w:szCs w:val="24"/>
        </w:rPr>
        <w:lastRenderedPageBreak/>
        <w:t xml:space="preserve">protekcionismu </w:t>
      </w:r>
      <w:r w:rsidR="001E0A62">
        <w:rPr>
          <w:color w:val="000000"/>
          <w:spacing w:val="1"/>
          <w:szCs w:val="24"/>
        </w:rPr>
        <w:t>pak</w:t>
      </w:r>
      <w:r w:rsidR="00C11EE1">
        <w:rPr>
          <w:color w:val="000000"/>
          <w:spacing w:val="1"/>
          <w:szCs w:val="24"/>
        </w:rPr>
        <w:t xml:space="preserve"> dochází k odbytu místního drahého zboží i za cenu vynaložení vyšších nákladů na méně efektivní výro</w:t>
      </w:r>
      <w:r w:rsidR="001B3BE1">
        <w:rPr>
          <w:color w:val="000000"/>
          <w:spacing w:val="1"/>
          <w:szCs w:val="24"/>
        </w:rPr>
        <w:t>bu</w:t>
      </w:r>
      <w:r w:rsidR="00C11EE1">
        <w:rPr>
          <w:color w:val="000000"/>
          <w:spacing w:val="1"/>
          <w:szCs w:val="24"/>
        </w:rPr>
        <w:t>.</w:t>
      </w:r>
      <w:r w:rsidR="00AA377C">
        <w:rPr>
          <w:rStyle w:val="Znakapoznpodarou"/>
          <w:color w:val="000000"/>
          <w:spacing w:val="1"/>
          <w:szCs w:val="24"/>
        </w:rPr>
        <w:footnoteReference w:id="76"/>
      </w:r>
    </w:p>
    <w:p w:rsidR="00F74988" w:rsidRPr="003C6354" w:rsidRDefault="002C346A" w:rsidP="003C6354">
      <w:pPr>
        <w:pStyle w:val="Nadpis3"/>
      </w:pPr>
      <w:bookmarkStart w:id="25" w:name="_Toc310383010"/>
      <w:proofErr w:type="gramStart"/>
      <w:r w:rsidRPr="003C6354">
        <w:t xml:space="preserve">3.3.2  </w:t>
      </w:r>
      <w:r w:rsidR="00F74988" w:rsidRPr="003C6354">
        <w:t>Konkrétní</w:t>
      </w:r>
      <w:proofErr w:type="gramEnd"/>
      <w:r w:rsidR="00F74988" w:rsidRPr="003C6354">
        <w:t xml:space="preserve"> případ firmy Ludmila Jílková – TORF</w:t>
      </w:r>
      <w:bookmarkEnd w:id="25"/>
    </w:p>
    <w:p w:rsidR="00F74988" w:rsidRDefault="00F74988" w:rsidP="00F74988">
      <w:pPr>
        <w:tabs>
          <w:tab w:val="left" w:pos="720"/>
        </w:tabs>
        <w:spacing w:line="360" w:lineRule="auto"/>
      </w:pPr>
    </w:p>
    <w:p w:rsidR="00B77FB3" w:rsidRDefault="001B3BE1" w:rsidP="00B77FB3">
      <w:pPr>
        <w:tabs>
          <w:tab w:val="left" w:pos="720"/>
        </w:tabs>
        <w:spacing w:line="360" w:lineRule="auto"/>
        <w:ind w:firstLine="720"/>
        <w:rPr>
          <w:color w:val="000000"/>
        </w:rPr>
      </w:pPr>
      <w:r>
        <w:rPr>
          <w:color w:val="000000"/>
        </w:rPr>
        <w:t xml:space="preserve">Vzhledem k tomu že následky protekcionismu dopadají zejména na velké firmy či koncerny, </w:t>
      </w:r>
      <w:r w:rsidR="00F74988">
        <w:rPr>
          <w:color w:val="000000"/>
        </w:rPr>
        <w:t>na firmu Ludmila Jílková - TORF výraznější dopad. Tato společnost</w:t>
      </w:r>
      <w:r>
        <w:rPr>
          <w:color w:val="000000"/>
        </w:rPr>
        <w:t xml:space="preserve"> není protekcionistickými opatřeními nijak omezována </w:t>
      </w:r>
      <w:r w:rsidR="00F74988">
        <w:rPr>
          <w:color w:val="000000"/>
        </w:rPr>
        <w:t>ve svých exportních aktivitách</w:t>
      </w:r>
      <w:r>
        <w:rPr>
          <w:color w:val="000000"/>
        </w:rPr>
        <w:t>.</w:t>
      </w:r>
      <w:r w:rsidR="00F74988">
        <w:rPr>
          <w:color w:val="000000"/>
        </w:rPr>
        <w:t xml:space="preserve"> </w:t>
      </w:r>
      <w:r>
        <w:rPr>
          <w:color w:val="000000"/>
        </w:rPr>
        <w:t>N</w:t>
      </w:r>
      <w:r w:rsidR="00F74988">
        <w:rPr>
          <w:color w:val="000000"/>
        </w:rPr>
        <w:t xml:space="preserve">a dovoz rašeliny nejsou dokonce uvaleny </w:t>
      </w:r>
      <w:r>
        <w:rPr>
          <w:color w:val="000000"/>
        </w:rPr>
        <w:t xml:space="preserve">ani </w:t>
      </w:r>
      <w:r w:rsidR="00B77FB3">
        <w:rPr>
          <w:color w:val="000000"/>
        </w:rPr>
        <w:t>žádné dovozní kvóty.</w:t>
      </w:r>
    </w:p>
    <w:p w:rsidR="007F79AA" w:rsidRDefault="00812903" w:rsidP="00455D90">
      <w:pPr>
        <w:tabs>
          <w:tab w:val="left" w:pos="720"/>
        </w:tabs>
        <w:spacing w:line="360" w:lineRule="auto"/>
        <w:ind w:firstLine="720"/>
        <w:rPr>
          <w:color w:val="000000"/>
        </w:rPr>
      </w:pPr>
      <w:r>
        <w:rPr>
          <w:color w:val="000000"/>
        </w:rPr>
        <w:t xml:space="preserve">Z charakteru vyráběných kosmetických produktů, které jsou ve své podstatě 100% přírodní a </w:t>
      </w:r>
      <w:r w:rsidR="0059307C">
        <w:rPr>
          <w:color w:val="000000"/>
        </w:rPr>
        <w:t xml:space="preserve">některé i </w:t>
      </w:r>
      <w:r>
        <w:rPr>
          <w:color w:val="000000"/>
        </w:rPr>
        <w:t>léčivé, logicky vyplývá povinnost tuto skutečnost doložit.</w:t>
      </w:r>
      <w:r w:rsidR="009D715C">
        <w:rPr>
          <w:color w:val="000000"/>
        </w:rPr>
        <w:t xml:space="preserve"> Společnost je </w:t>
      </w:r>
      <w:r w:rsidR="0059307C">
        <w:rPr>
          <w:color w:val="000000"/>
        </w:rPr>
        <w:t xml:space="preserve">tak </w:t>
      </w:r>
      <w:r w:rsidR="009D715C">
        <w:rPr>
          <w:color w:val="000000"/>
        </w:rPr>
        <w:t>držitelem certifikátů</w:t>
      </w:r>
      <w:r w:rsidR="009D715C">
        <w:rPr>
          <w:rStyle w:val="Znakapoznpodarou"/>
          <w:color w:val="000000"/>
        </w:rPr>
        <w:footnoteReference w:id="77"/>
      </w:r>
      <w:r w:rsidR="009D715C">
        <w:rPr>
          <w:color w:val="000000"/>
        </w:rPr>
        <w:t xml:space="preserve"> vydaných</w:t>
      </w:r>
      <w:r>
        <w:rPr>
          <w:color w:val="000000"/>
        </w:rPr>
        <w:t xml:space="preserve"> I</w:t>
      </w:r>
      <w:r w:rsidR="009D715C">
        <w:rPr>
          <w:color w:val="000000"/>
        </w:rPr>
        <w:t>nstitu</w:t>
      </w:r>
      <w:r w:rsidR="00E17824">
        <w:rPr>
          <w:color w:val="000000"/>
        </w:rPr>
        <w:t>tem pro testování a certifikaci</w:t>
      </w:r>
      <w:r w:rsidR="009D715C">
        <w:rPr>
          <w:color w:val="000000"/>
        </w:rPr>
        <w:t xml:space="preserve"> a.s.</w:t>
      </w:r>
      <w:r>
        <w:rPr>
          <w:color w:val="000000"/>
        </w:rPr>
        <w:t xml:space="preserve"> a atestace Ministerstva zdravotnictví ČR. Dále jsou veškeré suroviny, které se užívají při výrobě přípravků, testovány v Referenční laboratoři</w:t>
      </w:r>
      <w:r w:rsidR="00AF1442">
        <w:rPr>
          <w:color w:val="000000"/>
        </w:rPr>
        <w:t xml:space="preserve"> přírodních léčivých zdrojů</w:t>
      </w:r>
      <w:r>
        <w:rPr>
          <w:color w:val="000000"/>
        </w:rPr>
        <w:t xml:space="preserve"> </w:t>
      </w:r>
      <w:r w:rsidR="00AF1442">
        <w:rPr>
          <w:color w:val="000000"/>
        </w:rPr>
        <w:t>Ministerstva zdravotnictví ČR</w:t>
      </w:r>
      <w:r>
        <w:rPr>
          <w:color w:val="000000"/>
        </w:rPr>
        <w:t>.</w:t>
      </w:r>
      <w:r w:rsidR="00AF1442">
        <w:rPr>
          <w:rStyle w:val="Znakapoznpodarou"/>
          <w:color w:val="000000"/>
        </w:rPr>
        <w:footnoteReference w:id="78"/>
      </w:r>
      <w:r w:rsidRPr="00812903">
        <w:rPr>
          <w:color w:val="000000"/>
        </w:rPr>
        <w:t xml:space="preserve"> </w:t>
      </w:r>
      <w:r>
        <w:rPr>
          <w:color w:val="000000"/>
        </w:rPr>
        <w:t xml:space="preserve">Tyto léčivé </w:t>
      </w:r>
      <w:r w:rsidR="0059307C">
        <w:rPr>
          <w:color w:val="000000"/>
        </w:rPr>
        <w:t>přípravky</w:t>
      </w:r>
      <w:r>
        <w:rPr>
          <w:color w:val="000000"/>
        </w:rPr>
        <w:t xml:space="preserve"> jsou rovněž před vstupem na trh intenzivně testovány ve Státním zdravotn</w:t>
      </w:r>
      <w:r w:rsidR="0059307C">
        <w:rPr>
          <w:color w:val="000000"/>
        </w:rPr>
        <w:t>ím ústavu na sto dobrovolnících. Aby byla prokázána a zaručena jejich kvalita, účinnost a zdravotní nezávadnost, jsou navíc po dobu dvou měsíců testovány</w:t>
      </w:r>
      <w:r w:rsidR="006D1C18">
        <w:rPr>
          <w:color w:val="000000"/>
        </w:rPr>
        <w:t xml:space="preserve"> v</w:t>
      </w:r>
      <w:r w:rsidR="0059307C">
        <w:rPr>
          <w:color w:val="000000"/>
        </w:rPr>
        <w:t xml:space="preserve"> lázeňských zařízeních. </w:t>
      </w:r>
      <w:r>
        <w:rPr>
          <w:color w:val="000000"/>
        </w:rPr>
        <w:t xml:space="preserve">Ve výše uvedených případech je ovšem nutné podotknout, že se v tomto případě nejedná o </w:t>
      </w:r>
      <w:r w:rsidR="00560548">
        <w:rPr>
          <w:color w:val="000000"/>
        </w:rPr>
        <w:t xml:space="preserve">podmínky </w:t>
      </w:r>
      <w:r>
        <w:rPr>
          <w:color w:val="000000"/>
        </w:rPr>
        <w:t>stanovené za účelem obchodního ochranářství,</w:t>
      </w:r>
      <w:r w:rsidRPr="00812903">
        <w:rPr>
          <w:color w:val="000000"/>
        </w:rPr>
        <w:t xml:space="preserve"> </w:t>
      </w:r>
      <w:r>
        <w:rPr>
          <w:color w:val="000000"/>
        </w:rPr>
        <w:t xml:space="preserve">ale spíše o </w:t>
      </w:r>
      <w:r w:rsidR="00560548">
        <w:rPr>
          <w:color w:val="000000"/>
        </w:rPr>
        <w:t xml:space="preserve">nezbytné </w:t>
      </w:r>
      <w:r w:rsidR="00187F90">
        <w:rPr>
          <w:color w:val="000000"/>
        </w:rPr>
        <w:t xml:space="preserve">administrativní </w:t>
      </w:r>
      <w:r w:rsidR="00560548">
        <w:rPr>
          <w:color w:val="000000"/>
        </w:rPr>
        <w:t>požadavky</w:t>
      </w:r>
      <w:r>
        <w:rPr>
          <w:color w:val="000000"/>
        </w:rPr>
        <w:t>.</w:t>
      </w:r>
      <w:r w:rsidR="005D71E4">
        <w:rPr>
          <w:rStyle w:val="Znakapoznpodarou"/>
          <w:color w:val="000000"/>
        </w:rPr>
        <w:footnoteReference w:id="79"/>
      </w:r>
    </w:p>
    <w:p w:rsidR="00455D90" w:rsidRDefault="00455D90" w:rsidP="00455D90">
      <w:pPr>
        <w:tabs>
          <w:tab w:val="left" w:pos="720"/>
        </w:tabs>
        <w:spacing w:line="360" w:lineRule="auto"/>
        <w:ind w:firstLine="720"/>
        <w:rPr>
          <w:color w:val="000000"/>
        </w:rPr>
      </w:pPr>
    </w:p>
    <w:p w:rsidR="00294CE9" w:rsidRPr="00455D90" w:rsidRDefault="00294CE9" w:rsidP="00455D90">
      <w:pPr>
        <w:tabs>
          <w:tab w:val="left" w:pos="720"/>
        </w:tabs>
        <w:spacing w:line="360" w:lineRule="auto"/>
        <w:ind w:firstLine="720"/>
        <w:rPr>
          <w:color w:val="000000"/>
        </w:rPr>
      </w:pPr>
    </w:p>
    <w:p w:rsidR="00EC2385" w:rsidRDefault="006A3A2A" w:rsidP="003C6354">
      <w:pPr>
        <w:pStyle w:val="Nadpis2"/>
      </w:pPr>
      <w:bookmarkStart w:id="26" w:name="_Toc310383011"/>
      <w:proofErr w:type="gramStart"/>
      <w:r w:rsidRPr="003C6354">
        <w:lastRenderedPageBreak/>
        <w:t>3</w:t>
      </w:r>
      <w:r w:rsidR="000B3A1A" w:rsidRPr="003C6354">
        <w:t>.4</w:t>
      </w:r>
      <w:r w:rsidRPr="003C6354">
        <w:t xml:space="preserve"> </w:t>
      </w:r>
      <w:r w:rsidR="000B3A1A" w:rsidRPr="003C6354">
        <w:t xml:space="preserve"> Vliv</w:t>
      </w:r>
      <w:proofErr w:type="gramEnd"/>
      <w:r w:rsidR="000B3A1A" w:rsidRPr="003C6354">
        <w:t xml:space="preserve"> ekonomické integrace a jednotného vnitřního trhu Evropské unie</w:t>
      </w:r>
      <w:r w:rsidR="00EC2385" w:rsidRPr="003C6354">
        <w:t xml:space="preserve"> na aktivity firmy</w:t>
      </w:r>
      <w:bookmarkEnd w:id="26"/>
    </w:p>
    <w:p w:rsidR="00294CE9" w:rsidRPr="00294CE9" w:rsidRDefault="00294CE9" w:rsidP="00294CE9"/>
    <w:p w:rsidR="007F79AA" w:rsidRDefault="00EC2385" w:rsidP="007F79AA">
      <w:pPr>
        <w:spacing w:line="360" w:lineRule="auto"/>
        <w:ind w:firstLine="709"/>
      </w:pPr>
      <w:r>
        <w:t>Jako jeden z</w:t>
      </w:r>
      <w:r w:rsidR="007F79AA">
        <w:t>e</w:t>
      </w:r>
      <w:r>
        <w:t xml:space="preserve"> </w:t>
      </w:r>
      <w:r w:rsidR="00B6655D">
        <w:t>států</w:t>
      </w:r>
      <w:r w:rsidR="00455D90">
        <w:t xml:space="preserve"> Evropské unie</w:t>
      </w:r>
      <w:r w:rsidR="00743041">
        <w:t xml:space="preserve"> může Česká republika</w:t>
      </w:r>
      <w:r w:rsidR="00B6655D">
        <w:t xml:space="preserve"> </w:t>
      </w:r>
      <w:r w:rsidR="007F601F">
        <w:t>požívat mnoha vý</w:t>
      </w:r>
      <w:r>
        <w:t>hod, které z</w:t>
      </w:r>
      <w:r w:rsidR="007F79AA">
        <w:t xml:space="preserve"> jejího</w:t>
      </w:r>
      <w:r>
        <w:t xml:space="preserve"> členství plynou. Obchodování na zahraničních trzích členských států </w:t>
      </w:r>
      <w:r w:rsidR="007F79AA">
        <w:t xml:space="preserve">nebylo nikdy tak </w:t>
      </w:r>
      <w:r w:rsidR="00455D90">
        <w:t>snadné</w:t>
      </w:r>
      <w:r w:rsidR="007F79AA">
        <w:t xml:space="preserve"> jako dnes.</w:t>
      </w:r>
    </w:p>
    <w:p w:rsidR="00B6655D" w:rsidRPr="003C6354" w:rsidRDefault="000016AB" w:rsidP="003C6354">
      <w:pPr>
        <w:pStyle w:val="Nadpis3"/>
      </w:pPr>
      <w:bookmarkStart w:id="27" w:name="_Toc310383012"/>
      <w:proofErr w:type="gramStart"/>
      <w:r w:rsidRPr="003C6354">
        <w:t>3</w:t>
      </w:r>
      <w:r w:rsidR="00B6655D" w:rsidRPr="003C6354">
        <w:t xml:space="preserve">.4.1 </w:t>
      </w:r>
      <w:r w:rsidRPr="003C6354">
        <w:t xml:space="preserve"> </w:t>
      </w:r>
      <w:r w:rsidR="00B6655D" w:rsidRPr="003C6354">
        <w:t>Ekonomická</w:t>
      </w:r>
      <w:proofErr w:type="gramEnd"/>
      <w:r w:rsidR="00B6655D" w:rsidRPr="003C6354">
        <w:t xml:space="preserve"> integrace</w:t>
      </w:r>
      <w:bookmarkEnd w:id="27"/>
    </w:p>
    <w:p w:rsidR="00B6655D" w:rsidRDefault="00B6655D" w:rsidP="00B6655D"/>
    <w:p w:rsidR="00C1601F" w:rsidRDefault="00C1601F" w:rsidP="00294CE9">
      <w:pPr>
        <w:pStyle w:val="Zkladntext"/>
        <w:spacing w:after="0" w:line="360" w:lineRule="auto"/>
        <w:rPr>
          <w:rFonts w:ascii="Times New Roman" w:hAnsi="Times New Roman"/>
          <w:sz w:val="24"/>
          <w:szCs w:val="24"/>
        </w:rPr>
      </w:pPr>
      <w:r w:rsidRPr="00C1601F">
        <w:rPr>
          <w:rFonts w:ascii="Times New Roman" w:hAnsi="Times New Roman"/>
          <w:i/>
          <w:sz w:val="24"/>
          <w:szCs w:val="24"/>
        </w:rPr>
        <w:t>„</w:t>
      </w:r>
      <w:r w:rsidR="00C12B32" w:rsidRPr="00C1601F">
        <w:rPr>
          <w:rFonts w:ascii="Times New Roman" w:hAnsi="Times New Roman"/>
          <w:i/>
          <w:sz w:val="24"/>
          <w:szCs w:val="24"/>
        </w:rPr>
        <w:t>Ekonomickou integraci</w:t>
      </w:r>
      <w:r w:rsidR="00CC2ACF" w:rsidRPr="00C1601F">
        <w:rPr>
          <w:rFonts w:ascii="Times New Roman" w:hAnsi="Times New Roman"/>
          <w:i/>
          <w:sz w:val="24"/>
          <w:szCs w:val="24"/>
        </w:rPr>
        <w:t xml:space="preserve"> </w:t>
      </w:r>
      <w:r w:rsidR="00C12B32" w:rsidRPr="00C1601F">
        <w:rPr>
          <w:rFonts w:ascii="Times New Roman" w:hAnsi="Times New Roman"/>
          <w:i/>
          <w:sz w:val="24"/>
          <w:szCs w:val="24"/>
        </w:rPr>
        <w:t>lze definovat jako vytváření formalizované spolupráce mezi jednotlivými autonomními státy a následná integrace v ekonomické oblasti vytvářením zóny volného obchodu, celní unie a vyšších forem integrace. Jde tedy v podstatě o eliminaci ekonomických ba</w:t>
      </w:r>
      <w:r w:rsidRPr="00C1601F">
        <w:rPr>
          <w:rFonts w:ascii="Times New Roman" w:hAnsi="Times New Roman"/>
          <w:i/>
          <w:sz w:val="24"/>
          <w:szCs w:val="24"/>
        </w:rPr>
        <w:t xml:space="preserve">riér mezi </w:t>
      </w:r>
      <w:proofErr w:type="spellStart"/>
      <w:r w:rsidRPr="00C1601F">
        <w:rPr>
          <w:rFonts w:ascii="Times New Roman" w:hAnsi="Times New Roman"/>
          <w:i/>
          <w:sz w:val="24"/>
          <w:szCs w:val="24"/>
        </w:rPr>
        <w:t>dvěmi</w:t>
      </w:r>
      <w:proofErr w:type="spellEnd"/>
      <w:r w:rsidRPr="00C1601F">
        <w:rPr>
          <w:rFonts w:ascii="Times New Roman" w:hAnsi="Times New Roman"/>
          <w:i/>
          <w:sz w:val="24"/>
          <w:szCs w:val="24"/>
        </w:rPr>
        <w:t xml:space="preserve"> či více ekonomi</w:t>
      </w:r>
      <w:r w:rsidR="00C12B32" w:rsidRPr="00C1601F">
        <w:rPr>
          <w:rFonts w:ascii="Times New Roman" w:hAnsi="Times New Roman"/>
          <w:i/>
          <w:sz w:val="24"/>
          <w:szCs w:val="24"/>
        </w:rPr>
        <w:t>c</w:t>
      </w:r>
      <w:r w:rsidRPr="00C1601F">
        <w:rPr>
          <w:rFonts w:ascii="Times New Roman" w:hAnsi="Times New Roman"/>
          <w:i/>
          <w:sz w:val="24"/>
          <w:szCs w:val="24"/>
        </w:rPr>
        <w:t>k</w:t>
      </w:r>
      <w:r w:rsidR="00C12B32" w:rsidRPr="00C1601F">
        <w:rPr>
          <w:rFonts w:ascii="Times New Roman" w:hAnsi="Times New Roman"/>
          <w:i/>
          <w:sz w:val="24"/>
          <w:szCs w:val="24"/>
        </w:rPr>
        <w:t>ými celky.</w:t>
      </w:r>
      <w:r w:rsidRPr="00C1601F">
        <w:rPr>
          <w:rFonts w:ascii="Times New Roman" w:hAnsi="Times New Roman"/>
          <w:i/>
          <w:sz w:val="24"/>
          <w:szCs w:val="24"/>
        </w:rPr>
        <w:t>“</w:t>
      </w:r>
      <w:r>
        <w:rPr>
          <w:rStyle w:val="Znakapoznpodarou"/>
          <w:rFonts w:ascii="Times New Roman" w:hAnsi="Times New Roman"/>
          <w:i/>
          <w:sz w:val="24"/>
          <w:szCs w:val="24"/>
        </w:rPr>
        <w:footnoteReference w:id="80"/>
      </w:r>
    </w:p>
    <w:p w:rsidR="00C73DC9" w:rsidRPr="003C6354" w:rsidRDefault="00FF20A1" w:rsidP="003C6354">
      <w:pPr>
        <w:pStyle w:val="Nadpis3"/>
      </w:pPr>
      <w:bookmarkStart w:id="28" w:name="_Toc310383013"/>
      <w:proofErr w:type="gramStart"/>
      <w:r w:rsidRPr="003C6354">
        <w:t>3</w:t>
      </w:r>
      <w:r w:rsidR="00C73DC9" w:rsidRPr="003C6354">
        <w:t xml:space="preserve">.4.2 </w:t>
      </w:r>
      <w:r w:rsidR="003E4D41" w:rsidRPr="003C6354">
        <w:t xml:space="preserve"> </w:t>
      </w:r>
      <w:r w:rsidR="00C73DC9" w:rsidRPr="003C6354">
        <w:t>Jednotný</w:t>
      </w:r>
      <w:proofErr w:type="gramEnd"/>
      <w:r w:rsidR="00C73DC9" w:rsidRPr="003C6354">
        <w:t xml:space="preserve"> vnitřní trh Evropské unie</w:t>
      </w:r>
      <w:bookmarkEnd w:id="28"/>
    </w:p>
    <w:p w:rsidR="00C73DC9" w:rsidRDefault="00C73DC9" w:rsidP="00B5712B">
      <w:pPr>
        <w:spacing w:line="360" w:lineRule="auto"/>
      </w:pPr>
    </w:p>
    <w:p w:rsidR="00294CE9" w:rsidRDefault="00B5712B" w:rsidP="00812155">
      <w:pPr>
        <w:spacing w:line="360" w:lineRule="auto"/>
        <w:ind w:firstLine="709"/>
      </w:pPr>
      <w:r>
        <w:rPr>
          <w:rStyle w:val="Siln"/>
          <w:b w:val="0"/>
          <w:bCs w:val="0"/>
          <w:szCs w:val="24"/>
        </w:rPr>
        <w:t>Vnitřním trhem Evropské u</w:t>
      </w:r>
      <w:r w:rsidRPr="00B5712B">
        <w:rPr>
          <w:rStyle w:val="Siln"/>
          <w:b w:val="0"/>
          <w:bCs w:val="0"/>
          <w:szCs w:val="24"/>
        </w:rPr>
        <w:t>nie se rozumí území všech</w:t>
      </w:r>
      <w:r>
        <w:rPr>
          <w:rStyle w:val="Siln"/>
          <w:b w:val="0"/>
          <w:bCs w:val="0"/>
          <w:szCs w:val="24"/>
        </w:rPr>
        <w:t xml:space="preserve"> jejích</w:t>
      </w:r>
      <w:r w:rsidRPr="00B5712B">
        <w:rPr>
          <w:rStyle w:val="Siln"/>
          <w:b w:val="0"/>
          <w:bCs w:val="0"/>
          <w:szCs w:val="24"/>
        </w:rPr>
        <w:t xml:space="preserve"> členských států</w:t>
      </w:r>
      <w:r>
        <w:rPr>
          <w:rStyle w:val="Siln"/>
          <w:b w:val="0"/>
          <w:bCs w:val="0"/>
          <w:szCs w:val="24"/>
        </w:rPr>
        <w:t>.</w:t>
      </w:r>
      <w:r w:rsidRPr="00B5712B">
        <w:rPr>
          <w:rStyle w:val="Siln"/>
          <w:b w:val="0"/>
          <w:bCs w:val="0"/>
          <w:szCs w:val="24"/>
        </w:rPr>
        <w:t xml:space="preserve"> </w:t>
      </w:r>
      <w:r w:rsidR="00A9075B">
        <w:rPr>
          <w:rStyle w:val="Siln"/>
          <w:b w:val="0"/>
          <w:bCs w:val="0"/>
          <w:szCs w:val="24"/>
        </w:rPr>
        <w:t>„</w:t>
      </w:r>
      <w:r w:rsidRPr="00A9075B">
        <w:rPr>
          <w:rStyle w:val="Siln"/>
          <w:b w:val="0"/>
          <w:bCs w:val="0"/>
          <w:i/>
          <w:szCs w:val="24"/>
        </w:rPr>
        <w:t xml:space="preserve">Cílem vytvoření tohoto trhu bylo a je dát vzniknout prostoru, ve kterém platí takzvané čtyři základní svobody, a to volný pohyb zboží, osob, služeb a kapitálu. </w:t>
      </w:r>
      <w:r w:rsidRPr="00A9075B">
        <w:rPr>
          <w:i/>
        </w:rPr>
        <w:t>Vedle toho, že z fungujícího vnitřního trhu těží p</w:t>
      </w:r>
      <w:r w:rsidR="001363E1" w:rsidRPr="00A9075B">
        <w:rPr>
          <w:i/>
        </w:rPr>
        <w:t xml:space="preserve">ředevším občané a podnikatelé </w:t>
      </w:r>
      <w:r w:rsidRPr="00A9075B">
        <w:rPr>
          <w:i/>
        </w:rPr>
        <w:t>členských států EU, prohlubování zmiňovaných čtyř svobod významně napomáhá dosažení vyššího ekonomického růstu, vyšší životní úrovně a významnějšího postav</w:t>
      </w:r>
      <w:r w:rsidR="00A9075B">
        <w:rPr>
          <w:i/>
        </w:rPr>
        <w:t>ení Evropy na mezinárodním poli.“</w:t>
      </w:r>
      <w:r w:rsidR="00A9075B">
        <w:rPr>
          <w:rStyle w:val="Znakapoznpodarou"/>
          <w:i/>
        </w:rPr>
        <w:footnoteReference w:id="81"/>
      </w:r>
      <w:r w:rsidR="00A9075B">
        <w:t xml:space="preserve"> Jelikož pro </w:t>
      </w:r>
      <w:r w:rsidR="00455D90">
        <w:t>firmu</w:t>
      </w:r>
      <w:r w:rsidR="00A9075B">
        <w:t xml:space="preserve"> je svoboda volného pohybu zboží za</w:t>
      </w:r>
      <w:r w:rsidR="00455D90">
        <w:t>tím tou nejstěžejnější svobodou</w:t>
      </w:r>
      <w:r w:rsidR="00A9075B">
        <w:t xml:space="preserve"> </w:t>
      </w:r>
      <w:r w:rsidR="00F25B62">
        <w:t>jejíchž</w:t>
      </w:r>
      <w:r w:rsidR="00A9075B">
        <w:t xml:space="preserve"> výhod užívá, je detailněji popsána </w:t>
      </w:r>
      <w:r w:rsidR="00455D90">
        <w:t>v příloze</w:t>
      </w:r>
      <w:r w:rsidR="00A9075B">
        <w:t>.</w:t>
      </w:r>
      <w:r w:rsidR="00A9075B">
        <w:rPr>
          <w:rStyle w:val="Znakapoznpodarou"/>
        </w:rPr>
        <w:footnoteReference w:id="82"/>
      </w:r>
    </w:p>
    <w:p w:rsidR="00812155" w:rsidRDefault="00812155" w:rsidP="00812155">
      <w:pPr>
        <w:spacing w:line="360" w:lineRule="auto"/>
        <w:ind w:firstLine="709"/>
      </w:pPr>
    </w:p>
    <w:p w:rsidR="00812155" w:rsidRDefault="00812155" w:rsidP="00812155">
      <w:pPr>
        <w:spacing w:line="360" w:lineRule="auto"/>
        <w:ind w:firstLine="709"/>
      </w:pPr>
    </w:p>
    <w:p w:rsidR="00E75E7F" w:rsidRPr="003C6354" w:rsidRDefault="00F25B62" w:rsidP="003C6354">
      <w:pPr>
        <w:pStyle w:val="Nadpis3"/>
      </w:pPr>
      <w:bookmarkStart w:id="29" w:name="_Toc310383014"/>
      <w:proofErr w:type="gramStart"/>
      <w:r w:rsidRPr="003C6354">
        <w:lastRenderedPageBreak/>
        <w:t>3</w:t>
      </w:r>
      <w:r w:rsidR="00E75E7F" w:rsidRPr="003C6354">
        <w:t>.4.3</w:t>
      </w:r>
      <w:r w:rsidR="00E17306" w:rsidRPr="003C6354">
        <w:t xml:space="preserve"> </w:t>
      </w:r>
      <w:r w:rsidR="00E75E7F" w:rsidRPr="003C6354">
        <w:t xml:space="preserve"> Vliv</w:t>
      </w:r>
      <w:proofErr w:type="gramEnd"/>
      <w:r w:rsidR="00E75E7F" w:rsidRPr="003C6354">
        <w:t xml:space="preserve"> jednotného vnitřního trhu Evropské unie na export firmy</w:t>
      </w:r>
      <w:r w:rsidR="00250FE3" w:rsidRPr="003C6354">
        <w:t xml:space="preserve"> Ludmila Jílková – TORF</w:t>
      </w:r>
      <w:bookmarkEnd w:id="29"/>
    </w:p>
    <w:p w:rsidR="00E95B77" w:rsidRDefault="00E95B77" w:rsidP="00E95B77"/>
    <w:p w:rsidR="005B386D" w:rsidRDefault="00E922FF" w:rsidP="005B386D">
      <w:pPr>
        <w:spacing w:before="240" w:line="360" w:lineRule="auto"/>
        <w:ind w:firstLine="709"/>
      </w:pPr>
      <w:r>
        <w:t>V</w:t>
      </w:r>
      <w:r w:rsidR="00F25A33">
        <w:t xml:space="preserve">znik jednotného vnitřního trhu </w:t>
      </w:r>
      <w:r>
        <w:t xml:space="preserve">Evropské unie </w:t>
      </w:r>
      <w:r w:rsidR="00F25A33">
        <w:t xml:space="preserve">firmě Ludmila Jílková – TORF velmi pomohl. </w:t>
      </w:r>
      <w:r>
        <w:t>F</w:t>
      </w:r>
      <w:r w:rsidR="00F25A33">
        <w:t>irma pociťuje především</w:t>
      </w:r>
      <w:r>
        <w:t xml:space="preserve"> úlevu</w:t>
      </w:r>
      <w:r w:rsidR="00F25A33">
        <w:t xml:space="preserve"> ve zjednodušení administrativy při importu komodit nebo exportu produktů. </w:t>
      </w:r>
      <w:r w:rsidR="005B386D">
        <w:t>Dalším</w:t>
      </w:r>
      <w:r w:rsidR="00F25A33">
        <w:t xml:space="preserve"> </w:t>
      </w:r>
      <w:r w:rsidR="005B386D">
        <w:t>ne</w:t>
      </w:r>
      <w:r w:rsidR="00F25A33">
        <w:t xml:space="preserve">zanedbatelným aspektem </w:t>
      </w:r>
      <w:r w:rsidR="005B386D">
        <w:t>je skutečnost</w:t>
      </w:r>
      <w:r w:rsidR="00F25A33">
        <w:t xml:space="preserve">, že po vstupu České republiky do </w:t>
      </w:r>
      <w:proofErr w:type="spellStart"/>
      <w:r w:rsidR="00F25A33">
        <w:t>schengenského</w:t>
      </w:r>
      <w:proofErr w:type="spellEnd"/>
      <w:r w:rsidR="00F25A33">
        <w:t xml:space="preserve"> prostoru</w:t>
      </w:r>
      <w:r w:rsidR="005B386D">
        <w:t>,</w:t>
      </w:r>
      <w:r w:rsidR="00F25A33">
        <w:t xml:space="preserve"> byly kontroly zboží na území členských států zredukovány na minimum. To</w:t>
      </w:r>
      <w:r>
        <w:t xml:space="preserve"> firmě</w:t>
      </w:r>
      <w:r w:rsidR="00F25A33">
        <w:t xml:space="preserve"> citelně zjednodušilo samotnou dopravu</w:t>
      </w:r>
      <w:r>
        <w:t>. S</w:t>
      </w:r>
      <w:r w:rsidR="00F25A33">
        <w:t xml:space="preserve">tanovení dodacích lhůt </w:t>
      </w:r>
      <w:r>
        <w:t>je proto</w:t>
      </w:r>
      <w:r w:rsidR="00F25A33">
        <w:t xml:space="preserve"> méně komplikovanou záležitostí.</w:t>
      </w:r>
      <w:r w:rsidR="005B386D">
        <w:t xml:space="preserve"> Velmi významnou výhodou jednotného vnitřního trhu je odstranění celních bariér. </w:t>
      </w:r>
      <w:r>
        <w:t>Dříve</w:t>
      </w:r>
      <w:r w:rsidR="005B386D">
        <w:t xml:space="preserve"> bylo nutné vždy veškerou importovanou rašelinu z Lotyšska proclít </w:t>
      </w:r>
      <w:r w:rsidR="00F25B62">
        <w:t>v Sokolově, na pobočce Celního úřadu Karlovy Vary</w:t>
      </w:r>
      <w:r w:rsidR="005B386D">
        <w:t>, tato povinnost se společným trhem odpadá.</w:t>
      </w:r>
      <w:r w:rsidR="00A352B6">
        <w:rPr>
          <w:rStyle w:val="Znakapoznpodarou"/>
        </w:rPr>
        <w:footnoteReference w:id="83"/>
      </w:r>
    </w:p>
    <w:p w:rsidR="00AF6A39" w:rsidRDefault="005B386D" w:rsidP="00294CE9">
      <w:pPr>
        <w:spacing w:before="240" w:line="360" w:lineRule="auto"/>
        <w:ind w:firstLine="709"/>
        <w:rPr>
          <w:color w:val="FF0000"/>
        </w:rPr>
      </w:pPr>
      <w:r>
        <w:t xml:space="preserve">Navzdory faktu, že Česká republika zatím nevstoupila do </w:t>
      </w:r>
      <w:proofErr w:type="spellStart"/>
      <w:r>
        <w:t>eurozóny</w:t>
      </w:r>
      <w:proofErr w:type="spellEnd"/>
      <w:r w:rsidR="00A352B6">
        <w:t>,</w:t>
      </w:r>
      <w:r>
        <w:t xml:space="preserve"> a patrně s</w:t>
      </w:r>
      <w:r w:rsidR="00E66CFE">
        <w:t>e tak v důsledku jejích současných problémů a našeho ne</w:t>
      </w:r>
      <w:r>
        <w:t xml:space="preserve">plnění Maastrichtských kritérií v nejbližší době nestane, firma Ludmila Jílková – TORF i tak obchoduje ve většině případů v eurech. </w:t>
      </w:r>
      <w:r w:rsidR="00A352B6">
        <w:t>Je to</w:t>
      </w:r>
      <w:r w:rsidR="00E66CFE">
        <w:t xml:space="preserve"> z důvodu</w:t>
      </w:r>
      <w:r>
        <w:t xml:space="preserve"> zjednodušení platebních transakcí, </w:t>
      </w:r>
      <w:r w:rsidR="00E66CFE">
        <w:t>které probíhají mezi firmou a jejími zahraničními partnery. Zajímavostí je</w:t>
      </w:r>
      <w:r>
        <w:t xml:space="preserve">, že </w:t>
      </w:r>
      <w:r w:rsidR="00E66CFE">
        <w:t>v eurech se uskutečňují i nákupy některých českých firem</w:t>
      </w:r>
      <w:r w:rsidR="00A352B6">
        <w:t>. V</w:t>
      </w:r>
      <w:r w:rsidR="00E66CFE">
        <w:t xml:space="preserve">ětšinou těch, které následně zboží vyvezou na zahraniční trhy. </w:t>
      </w:r>
      <w:r w:rsidR="00A352B6">
        <w:t xml:space="preserve">Firma Ludmila Jílková – TORF má </w:t>
      </w:r>
      <w:r w:rsidR="00E66CFE">
        <w:t xml:space="preserve">účty vedené ve třech měnách – eurech, dolarech a českých </w:t>
      </w:r>
      <w:proofErr w:type="gramStart"/>
      <w:r w:rsidR="00E66CFE">
        <w:t>korunách</w:t>
      </w:r>
      <w:proofErr w:type="gramEnd"/>
      <w:r w:rsidR="00E66CFE">
        <w:t>.</w:t>
      </w:r>
      <w:r w:rsidR="00102822">
        <w:rPr>
          <w:rStyle w:val="Znakapoznpodarou"/>
        </w:rPr>
        <w:footnoteReference w:id="84"/>
      </w:r>
    </w:p>
    <w:p w:rsidR="00294CE9" w:rsidRDefault="00294CE9" w:rsidP="00294CE9">
      <w:pPr>
        <w:spacing w:before="240" w:line="360" w:lineRule="auto"/>
        <w:ind w:firstLine="709"/>
        <w:rPr>
          <w:color w:val="FF0000"/>
        </w:rPr>
      </w:pPr>
    </w:p>
    <w:p w:rsidR="00AF6A39" w:rsidRPr="003C6354" w:rsidRDefault="005F1346" w:rsidP="003C6354">
      <w:pPr>
        <w:pStyle w:val="Nadpis2"/>
      </w:pPr>
      <w:bookmarkStart w:id="30" w:name="_Toc310383015"/>
      <w:proofErr w:type="gramStart"/>
      <w:r w:rsidRPr="003C6354">
        <w:t>3</w:t>
      </w:r>
      <w:r w:rsidR="00AF6A39" w:rsidRPr="003C6354">
        <w:t xml:space="preserve">.5 </w:t>
      </w:r>
      <w:r w:rsidRPr="003C6354">
        <w:t xml:space="preserve"> </w:t>
      </w:r>
      <w:r w:rsidR="00AF6A39" w:rsidRPr="003C6354">
        <w:t>Úloha</w:t>
      </w:r>
      <w:proofErr w:type="gramEnd"/>
      <w:r w:rsidR="00AF6A39" w:rsidRPr="003C6354">
        <w:t xml:space="preserve"> zahraničního obchodu v ekonomice firmy Ludmila Jílková – TORF a dopady pohybu měnových kurzů na její ekonomiku</w:t>
      </w:r>
      <w:bookmarkEnd w:id="30"/>
    </w:p>
    <w:p w:rsidR="008D1FC9" w:rsidRDefault="008D1FC9" w:rsidP="008D1FC9"/>
    <w:p w:rsidR="004D65DA" w:rsidRDefault="00E95B77" w:rsidP="004D65DA">
      <w:pPr>
        <w:spacing w:before="240" w:line="360" w:lineRule="auto"/>
        <w:ind w:firstLine="709"/>
      </w:pPr>
      <w:r>
        <w:t>Zahraniční obchod hraje v ekonomice firmy významnou roli. Podnikatelka vyváží zboží do mnoha cizích států. Zajímavostí je, že</w:t>
      </w:r>
      <w:r w:rsidR="0034534A">
        <w:t xml:space="preserve"> některé</w:t>
      </w:r>
      <w:r>
        <w:t xml:space="preserve"> sousední státy začaly od firmy odebírat zboží až po jisté době, kdy se ukázalo, že firma dodává </w:t>
      </w:r>
      <w:r w:rsidR="0034534A">
        <w:t>své výrobky</w:t>
      </w:r>
      <w:r>
        <w:t xml:space="preserve"> </w:t>
      </w:r>
      <w:r w:rsidR="0034534A">
        <w:t xml:space="preserve">například </w:t>
      </w:r>
      <w:r>
        <w:t>na americký trh.</w:t>
      </w:r>
      <w:r w:rsidR="0034534A">
        <w:t xml:space="preserve"> Tento fakt zapůsobil jako pozitivní reklama a firma tak získala další stálé </w:t>
      </w:r>
      <w:r w:rsidR="0034534A">
        <w:lastRenderedPageBreak/>
        <w:t xml:space="preserve">odběratele. </w:t>
      </w:r>
      <w:r w:rsidR="007059AB">
        <w:t>J</w:t>
      </w:r>
      <w:r w:rsidR="00A61CF4">
        <w:t>ejím výsostným exportním trhem</w:t>
      </w:r>
      <w:r w:rsidR="007059AB">
        <w:t xml:space="preserve"> je Německo</w:t>
      </w:r>
      <w:r w:rsidR="00A61CF4">
        <w:t>, kam týdně putuje přes 16 palet balneologických produktů.</w:t>
      </w:r>
    </w:p>
    <w:p w:rsidR="00B01B18" w:rsidRDefault="00A61CF4" w:rsidP="00B01B18">
      <w:pPr>
        <w:spacing w:before="240" w:line="360" w:lineRule="auto"/>
        <w:ind w:firstLine="709"/>
      </w:pPr>
      <w:r>
        <w:t xml:space="preserve">Lze konstatovat, že vývoz balneologického zboží s sebou nese i osvětovou funkci. Ve Spojených státech amerických, kde pro </w:t>
      </w:r>
      <w:r w:rsidR="001E6422">
        <w:t>firmu</w:t>
      </w:r>
      <w:r>
        <w:t xml:space="preserve"> pracují dva lidé, vydala </w:t>
      </w:r>
      <w:r w:rsidR="001E6422">
        <w:t xml:space="preserve">podnikatelka </w:t>
      </w:r>
      <w:r>
        <w:t xml:space="preserve">specielní </w:t>
      </w:r>
      <w:r w:rsidR="00902164">
        <w:t xml:space="preserve">vysokoškolskou </w:t>
      </w:r>
      <w:r>
        <w:t>učebnici věn</w:t>
      </w:r>
      <w:r w:rsidR="00902164">
        <w:t>ovanou problematice balneologie.</w:t>
      </w:r>
      <w:r w:rsidR="002D630D">
        <w:t xml:space="preserve"> </w:t>
      </w:r>
      <w:r w:rsidR="00902164">
        <w:t>Studenti si mohou zároveň, za pomoci fir</w:t>
      </w:r>
      <w:r w:rsidR="001E6422">
        <w:t>emních balneologických produktů</w:t>
      </w:r>
      <w:r w:rsidR="00902164">
        <w:t xml:space="preserve"> tuto lázeňskou proceduru přímo vyzkoušet v praxi.</w:t>
      </w:r>
    </w:p>
    <w:p w:rsidR="000515C2" w:rsidRDefault="004463BA" w:rsidP="00B01B18">
      <w:pPr>
        <w:spacing w:before="240" w:line="360" w:lineRule="auto"/>
        <w:ind w:firstLine="709"/>
      </w:pPr>
      <w:r w:rsidRPr="00B01B18">
        <w:t>Z informací, které byly společností Ludmila Jílková – TORF pro účely této práce poskytnuty</w:t>
      </w:r>
      <w:r w:rsidR="001E6422">
        <w:t>,</w:t>
      </w:r>
      <w:r w:rsidRPr="00B01B18">
        <w:t xml:space="preserve"> vyplývá</w:t>
      </w:r>
      <w:r w:rsidR="001E6422">
        <w:t>,</w:t>
      </w:r>
      <w:r w:rsidRPr="00B01B18">
        <w:t xml:space="preserve"> že na území Evropské unie se veškeré finanční operace uskutečňují v eurech, </w:t>
      </w:r>
      <w:r w:rsidR="00B01B18">
        <w:t xml:space="preserve">nehledě na fakt, zda se jedná o stát, který je nebo není členem Evropské měnové unie. </w:t>
      </w:r>
      <w:r w:rsidR="001E6422">
        <w:t xml:space="preserve">I přes současnou krizi </w:t>
      </w:r>
      <w:proofErr w:type="spellStart"/>
      <w:r w:rsidR="001E6422">
        <w:t>eurozóny</w:t>
      </w:r>
      <w:proofErr w:type="spellEnd"/>
      <w:r w:rsidR="00B01B18">
        <w:t xml:space="preserve"> je podnikatelka s</w:t>
      </w:r>
      <w:r w:rsidR="001E6422">
        <w:t>e</w:t>
      </w:r>
      <w:r w:rsidR="00B01B18">
        <w:t> </w:t>
      </w:r>
      <w:r w:rsidR="001E6422">
        <w:t>současným</w:t>
      </w:r>
      <w:r w:rsidR="00B01B18">
        <w:t xml:space="preserve"> stavem spokojená</w:t>
      </w:r>
      <w:r w:rsidR="000515C2">
        <w:t xml:space="preserve"> a do budoucna nehodlá svou politiku ohledně zahraničních plateb v rámci Evropské unie měnit.</w:t>
      </w:r>
      <w:r w:rsidR="007B008A">
        <w:t xml:space="preserve"> </w:t>
      </w:r>
      <w:r w:rsidR="001E6422">
        <w:t>I v</w:t>
      </w:r>
      <w:r w:rsidR="00644011">
        <w:t> případě kolísá</w:t>
      </w:r>
      <w:r w:rsidR="001E6422">
        <w:t>ní kurzu eura vůči české koruně</w:t>
      </w:r>
      <w:r w:rsidR="00644011">
        <w:t xml:space="preserve"> je podnikatelka klidná a smířená s tím, že pokud bude česká koruna silná, vy</w:t>
      </w:r>
      <w:r w:rsidR="007B2B2A">
        <w:t>dělá na exportovaném zboží méně a svůj přístup nehodlá do budoucna měnit.</w:t>
      </w:r>
      <w:r w:rsidR="001E6422">
        <w:rPr>
          <w:rStyle w:val="Znakapoznpodarou"/>
        </w:rPr>
        <w:footnoteReference w:id="85"/>
      </w:r>
    </w:p>
    <w:p w:rsidR="004463BA" w:rsidRDefault="004463BA" w:rsidP="004463BA">
      <w:pPr>
        <w:spacing w:before="240" w:line="360" w:lineRule="auto"/>
        <w:ind w:firstLine="709"/>
        <w:rPr>
          <w:color w:val="FF0000"/>
        </w:rPr>
      </w:pPr>
    </w:p>
    <w:p w:rsidR="00363C17" w:rsidRDefault="00363C17" w:rsidP="004463BA">
      <w:pPr>
        <w:spacing w:before="240" w:line="360" w:lineRule="auto"/>
        <w:ind w:firstLine="709"/>
        <w:rPr>
          <w:color w:val="FF0000"/>
        </w:rPr>
      </w:pPr>
    </w:p>
    <w:p w:rsidR="00363C17" w:rsidRDefault="00363C17" w:rsidP="00363C17">
      <w:pPr>
        <w:spacing w:before="240" w:line="360" w:lineRule="auto"/>
      </w:pPr>
    </w:p>
    <w:p w:rsidR="00363C17" w:rsidRDefault="00363C17" w:rsidP="00363C17">
      <w:pPr>
        <w:spacing w:before="240" w:line="360" w:lineRule="auto"/>
      </w:pPr>
    </w:p>
    <w:p w:rsidR="00363C17" w:rsidRPr="004463BA" w:rsidRDefault="00363C17" w:rsidP="004463BA">
      <w:pPr>
        <w:spacing w:before="240" w:line="360" w:lineRule="auto"/>
        <w:ind w:firstLine="709"/>
        <w:rPr>
          <w:color w:val="FF0000"/>
        </w:rPr>
      </w:pPr>
    </w:p>
    <w:p w:rsidR="00F625B4" w:rsidRDefault="00F625B4" w:rsidP="0097689B">
      <w:pPr>
        <w:tabs>
          <w:tab w:val="left" w:pos="720"/>
        </w:tabs>
        <w:spacing w:before="240" w:line="360" w:lineRule="auto"/>
      </w:pPr>
    </w:p>
    <w:p w:rsidR="007235C5" w:rsidRDefault="007235C5" w:rsidP="0097689B">
      <w:pPr>
        <w:tabs>
          <w:tab w:val="left" w:pos="720"/>
        </w:tabs>
        <w:spacing w:before="240" w:line="360" w:lineRule="auto"/>
      </w:pPr>
    </w:p>
    <w:p w:rsidR="007235C5" w:rsidRDefault="007235C5" w:rsidP="0097689B">
      <w:pPr>
        <w:tabs>
          <w:tab w:val="left" w:pos="720"/>
        </w:tabs>
        <w:spacing w:before="240" w:line="360" w:lineRule="auto"/>
      </w:pPr>
    </w:p>
    <w:p w:rsidR="007235C5" w:rsidRDefault="007235C5" w:rsidP="0097689B">
      <w:pPr>
        <w:tabs>
          <w:tab w:val="left" w:pos="720"/>
        </w:tabs>
        <w:spacing w:before="240" w:line="360" w:lineRule="auto"/>
      </w:pPr>
    </w:p>
    <w:p w:rsidR="001557AA" w:rsidRPr="003C6354" w:rsidRDefault="00F625B4" w:rsidP="003C6354">
      <w:pPr>
        <w:pStyle w:val="Nadpis1"/>
      </w:pPr>
      <w:bookmarkStart w:id="31" w:name="_Toc310383016"/>
      <w:r w:rsidRPr="003C6354">
        <w:lastRenderedPageBreak/>
        <w:t>4</w:t>
      </w:r>
      <w:r w:rsidR="00601865" w:rsidRPr="003C6354">
        <w:t xml:space="preserve">.  </w:t>
      </w:r>
      <w:r w:rsidR="001557AA" w:rsidRPr="003C6354">
        <w:t>Výzkum zahraničních trhů ve firmě</w:t>
      </w:r>
      <w:bookmarkEnd w:id="31"/>
    </w:p>
    <w:p w:rsidR="007F6E03" w:rsidRDefault="007F6E03" w:rsidP="00085B35">
      <w:pPr>
        <w:spacing w:line="360" w:lineRule="auto"/>
      </w:pPr>
    </w:p>
    <w:p w:rsidR="00AE7E5F" w:rsidRDefault="00085B35" w:rsidP="0096193E">
      <w:pPr>
        <w:spacing w:line="360" w:lineRule="auto"/>
        <w:ind w:firstLine="709"/>
      </w:pPr>
      <w:r>
        <w:t>Důvody podniku ke vstupu na zahraniční trhy mohou být různé</w:t>
      </w:r>
      <w:r w:rsidR="00253B5A">
        <w:t xml:space="preserve">. Firma je již dostatečně etablovaná na domácím trhu a v zahraniční expanzi cítí potenciál dalšího růstu, který by ji měl </w:t>
      </w:r>
      <w:r w:rsidR="00AE7E5F">
        <w:t>zajistit přísun nového kapitálu. S</w:t>
      </w:r>
      <w:r w:rsidR="00253B5A">
        <w:t xml:space="preserve"> jehož pomocí lze </w:t>
      </w:r>
      <w:r w:rsidR="00AE7E5F">
        <w:t xml:space="preserve">pak </w:t>
      </w:r>
      <w:r w:rsidR="00253B5A">
        <w:t xml:space="preserve">například modernizovat stávající podnik, inovovat produkty, expandovat na další zahraniční trhy či </w:t>
      </w:r>
      <w:r w:rsidR="00DD54B2">
        <w:t xml:space="preserve">naopak </w:t>
      </w:r>
      <w:r w:rsidR="00253B5A">
        <w:t xml:space="preserve">zvýšit podíl na </w:t>
      </w:r>
      <w:r w:rsidR="00AE7E5F">
        <w:t xml:space="preserve">domácím </w:t>
      </w:r>
      <w:r w:rsidR="00253B5A">
        <w:t>trhu.</w:t>
      </w:r>
      <w:r w:rsidR="009C59DA">
        <w:t xml:space="preserve"> Druhým případem může být situace, </w:t>
      </w:r>
      <w:r w:rsidR="00AE7E5F">
        <w:t>kdy</w:t>
      </w:r>
      <w:r w:rsidR="009C59DA">
        <w:t xml:space="preserve"> zahraniční trh představuje p</w:t>
      </w:r>
      <w:r w:rsidR="00AE7E5F">
        <w:t>ro firmu hlavní odbytiště zboží. N</w:t>
      </w:r>
      <w:r w:rsidR="009C59DA">
        <w:t xml:space="preserve">a domácím trhu je </w:t>
      </w:r>
      <w:r w:rsidR="00AE7E5F">
        <w:t xml:space="preserve">buď </w:t>
      </w:r>
      <w:r w:rsidR="009C59DA">
        <w:t xml:space="preserve">příliš silná konkurence či je domácí poptávka po produktu příliš nízká. Nákupní zvyklosti obyvatel se </w:t>
      </w:r>
      <w:r w:rsidR="00AE7E5F">
        <w:t xml:space="preserve">třeba </w:t>
      </w:r>
      <w:r w:rsidR="009C59DA">
        <w:t>ještě nepřeorientovaly na jiný druh zboží, které firma nově nabízí</w:t>
      </w:r>
      <w:r w:rsidR="003301E7">
        <w:t>, a které na trhu dosud nemělo obdoby.</w:t>
      </w:r>
      <w:r w:rsidR="005A7C26">
        <w:t xml:space="preserve"> </w:t>
      </w:r>
    </w:p>
    <w:p w:rsidR="0096193E" w:rsidRDefault="005A7C26" w:rsidP="0096193E">
      <w:pPr>
        <w:spacing w:line="360" w:lineRule="auto"/>
        <w:ind w:firstLine="709"/>
      </w:pPr>
      <w:r>
        <w:t>Vstup na zahraniční trh vyžaduje</w:t>
      </w:r>
      <w:r w:rsidR="00AE7E5F">
        <w:t xml:space="preserve"> od podniku velikou obezřetnost. J</w:t>
      </w:r>
      <w:r>
        <w:t xml:space="preserve">e </w:t>
      </w:r>
      <w:r w:rsidR="00C84A28">
        <w:t>potřeba</w:t>
      </w:r>
      <w:r>
        <w:t xml:space="preserve"> si nejprve vypracovat detailní analýzu cílového státu se všemi náležitostmi, které </w:t>
      </w:r>
      <w:r w:rsidR="00C84A28">
        <w:t xml:space="preserve">pomohou při sestavování podnikatelského a finančního plánu. </w:t>
      </w:r>
      <w:r w:rsidR="00AE7E5F">
        <w:t>S</w:t>
      </w:r>
      <w:r w:rsidR="00C84A28">
        <w:t xml:space="preserve">polečnost většinou považuje svůj vstup na zahraniční trh </w:t>
      </w:r>
      <w:r w:rsidR="0087065C">
        <w:t>za</w:t>
      </w:r>
      <w:r w:rsidR="00C84A28">
        <w:t xml:space="preserve"> kvalitní</w:t>
      </w:r>
      <w:r w:rsidR="0087065C">
        <w:t>, v budoucnu</w:t>
      </w:r>
      <w:r w:rsidR="00C84A28">
        <w:t xml:space="preserve"> rentabilní investici</w:t>
      </w:r>
      <w:r w:rsidR="0087065C">
        <w:t>.</w:t>
      </w:r>
      <w:r w:rsidR="00AE7E5F">
        <w:t xml:space="preserve"> Proto je tedy nezbytné</w:t>
      </w:r>
      <w:r w:rsidR="0090605A">
        <w:t xml:space="preserve"> nepodcenit výzkum cílových zahraničních trhů a počítat se všemi možnými hrozbami, které mohou nastat. Dobrá znalost místních poměrů a všeobecná připravenost může firmě zajistit budoucí úspěch.</w:t>
      </w:r>
    </w:p>
    <w:p w:rsidR="0096193E" w:rsidRDefault="0096193E" w:rsidP="0096193E">
      <w:pPr>
        <w:spacing w:line="360" w:lineRule="auto"/>
      </w:pPr>
    </w:p>
    <w:p w:rsidR="00C52D10" w:rsidRPr="003C6354" w:rsidRDefault="00FE7D9E" w:rsidP="003C6354">
      <w:pPr>
        <w:pStyle w:val="Nadpis2"/>
      </w:pPr>
      <w:bookmarkStart w:id="32" w:name="_Toc310383017"/>
      <w:proofErr w:type="gramStart"/>
      <w:r w:rsidRPr="003C6354">
        <w:t xml:space="preserve">4.1  </w:t>
      </w:r>
      <w:r w:rsidR="00C52D10" w:rsidRPr="003C6354">
        <w:t>Hledání</w:t>
      </w:r>
      <w:proofErr w:type="gramEnd"/>
      <w:r w:rsidR="00C52D10" w:rsidRPr="003C6354">
        <w:t xml:space="preserve"> nových možností odbyt</w:t>
      </w:r>
      <w:r w:rsidR="007C0A13" w:rsidRPr="003C6354">
        <w:t>u a získávání zahraničního trhu</w:t>
      </w:r>
      <w:bookmarkEnd w:id="32"/>
    </w:p>
    <w:p w:rsidR="00AB6832" w:rsidRDefault="00AB6832" w:rsidP="00AB6832"/>
    <w:p w:rsidR="00AB6832" w:rsidRDefault="00F16E02" w:rsidP="00AB6832">
      <w:pPr>
        <w:spacing w:line="360" w:lineRule="auto"/>
        <w:ind w:firstLine="709"/>
      </w:pPr>
      <w:r>
        <w:t xml:space="preserve">Finálnímu rozhodnutí podniku pro vstup na zahraniční trh předchází důsledná analýza cílového teritoria. </w:t>
      </w:r>
      <w:r w:rsidR="0096193E">
        <w:t>Podnik musí nejprve vyřešit otáz</w:t>
      </w:r>
      <w:r>
        <w:t>ku</w:t>
      </w:r>
      <w:r w:rsidR="00AB6832">
        <w:t>, jak bude při výzku</w:t>
      </w:r>
      <w:r>
        <w:t xml:space="preserve">mu zahraničních trhů postupovat. </w:t>
      </w:r>
      <w:r w:rsidR="00AE7E5F">
        <w:t>Zvažuje se, zda přenechá</w:t>
      </w:r>
      <w:r w:rsidR="00AB6832">
        <w:t xml:space="preserve"> práci svým zaměstnancům nebo ji deleguje na jinou, externí orga</w:t>
      </w:r>
      <w:r w:rsidR="00AE7E5F">
        <w:t>nizaci. V případě větších firem</w:t>
      </w:r>
      <w:r w:rsidR="00AB6832">
        <w:t xml:space="preserve"> se na realizaci výzkumu podílí především </w:t>
      </w:r>
      <w:r w:rsidR="00BF4DE7">
        <w:t xml:space="preserve">její </w:t>
      </w:r>
      <w:r w:rsidR="00AB6832">
        <w:t>vývozní nebo marketingové oddělení. Situace je pochopitelně mnohem snazší, pokud podnik již v </w:t>
      </w:r>
      <w:r w:rsidR="00D807FB">
        <w:t>minulosti</w:t>
      </w:r>
      <w:r w:rsidR="00AB6832">
        <w:t xml:space="preserve"> na trh pronikl a na </w:t>
      </w:r>
      <w:r w:rsidR="00BF4DE7">
        <w:t xml:space="preserve">exportním </w:t>
      </w:r>
      <w:r w:rsidR="00AB6832">
        <w:t xml:space="preserve">území </w:t>
      </w:r>
      <w:r w:rsidR="00BF4DE7">
        <w:t xml:space="preserve">má </w:t>
      </w:r>
      <w:r w:rsidR="00D807FB">
        <w:t xml:space="preserve">svou </w:t>
      </w:r>
      <w:r w:rsidR="00AB6832">
        <w:t xml:space="preserve">filiálku </w:t>
      </w:r>
      <w:r w:rsidR="00D807FB">
        <w:t>či</w:t>
      </w:r>
      <w:r w:rsidR="00AB6832">
        <w:t xml:space="preserve"> jednatele</w:t>
      </w:r>
      <w:r w:rsidR="00D807FB">
        <w:t>.</w:t>
      </w:r>
      <w:r w:rsidR="00115D7D">
        <w:t xml:space="preserve"> Ti jsou většinou výzkumem trhu</w:t>
      </w:r>
      <w:r w:rsidRPr="00F16E02">
        <w:t xml:space="preserve"> </w:t>
      </w:r>
      <w:r>
        <w:t>pověřeni</w:t>
      </w:r>
      <w:r w:rsidR="00115D7D">
        <w:t xml:space="preserve">, a to nejen </w:t>
      </w:r>
      <w:r w:rsidR="00CD1F92">
        <w:t xml:space="preserve">na svém </w:t>
      </w:r>
      <w:r w:rsidR="00115D7D">
        <w:t xml:space="preserve">území, ale také v zemích, které jsou jim kulturně </w:t>
      </w:r>
      <w:r>
        <w:t>či</w:t>
      </w:r>
      <w:r w:rsidR="00115D7D">
        <w:t xml:space="preserve"> jiným způsobem blízké.</w:t>
      </w:r>
      <w:r w:rsidR="007A1338" w:rsidRPr="007A1338">
        <w:rPr>
          <w:color w:val="FF0000"/>
        </w:rPr>
        <w:t xml:space="preserve"> </w:t>
      </w:r>
    </w:p>
    <w:p w:rsidR="00D94C32" w:rsidRDefault="007A1338" w:rsidP="00AB6832">
      <w:pPr>
        <w:spacing w:line="360" w:lineRule="auto"/>
        <w:ind w:firstLine="709"/>
      </w:pPr>
      <w:r>
        <w:lastRenderedPageBreak/>
        <w:t xml:space="preserve">V případě externích organizací se </w:t>
      </w:r>
      <w:r w:rsidR="00BF42A6">
        <w:t xml:space="preserve">mohou zájemci obrátit na statistické úřady </w:t>
      </w:r>
      <w:r w:rsidR="009B131D">
        <w:t xml:space="preserve">jak </w:t>
      </w:r>
      <w:r w:rsidR="00BF42A6">
        <w:t xml:space="preserve">své a </w:t>
      </w:r>
      <w:r w:rsidR="009B131D">
        <w:t xml:space="preserve">tak i </w:t>
      </w:r>
      <w:r w:rsidR="00BF42A6">
        <w:t>exportní země. Nadnárodní a mezinárodní organizace, charakteru statistického úřadu Evropské unie, Světové banky, Mezinárodního měnového fondu a OECD, jsou rovněž zdrojem velkého množství aktuálních informací.</w:t>
      </w:r>
      <w:r w:rsidR="00F16E02">
        <w:t xml:space="preserve"> </w:t>
      </w:r>
      <w:r w:rsidR="009B131D">
        <w:t>Využívá se i</w:t>
      </w:r>
      <w:r w:rsidR="00BF42A6">
        <w:t xml:space="preserve"> </w:t>
      </w:r>
      <w:r w:rsidR="00F16E02">
        <w:t>profesní</w:t>
      </w:r>
      <w:r w:rsidR="009B131D">
        <w:t>ch</w:t>
      </w:r>
      <w:r w:rsidR="00F16E02">
        <w:t xml:space="preserve"> svaz</w:t>
      </w:r>
      <w:r w:rsidR="009B131D">
        <w:t>ků</w:t>
      </w:r>
      <w:r w:rsidRPr="007A1338">
        <w:t xml:space="preserve">, </w:t>
      </w:r>
      <w:r w:rsidR="009B131D">
        <w:t>bank, specializovaných</w:t>
      </w:r>
      <w:r w:rsidR="00BF42A6">
        <w:t xml:space="preserve"> </w:t>
      </w:r>
      <w:r w:rsidRPr="007A1338">
        <w:t>fir</w:t>
      </w:r>
      <w:r w:rsidR="009B131D">
        <w:t>em</w:t>
      </w:r>
      <w:r w:rsidR="00145390">
        <w:t xml:space="preserve"> zabývající</w:t>
      </w:r>
      <w:r w:rsidR="009B131D">
        <w:t>ch</w:t>
      </w:r>
      <w:r w:rsidR="00145390">
        <w:t xml:space="preserve"> se výzkumem trhu</w:t>
      </w:r>
      <w:r w:rsidRPr="007A1338">
        <w:t>, obch</w:t>
      </w:r>
      <w:r w:rsidR="00145390">
        <w:t>odní</w:t>
      </w:r>
      <w:r w:rsidR="009B131D">
        <w:t>ch partnerů</w:t>
      </w:r>
      <w:r w:rsidRPr="007A1338">
        <w:t xml:space="preserve"> v</w:t>
      </w:r>
      <w:r w:rsidR="009B131D">
        <w:t> </w:t>
      </w:r>
      <w:r w:rsidRPr="007A1338">
        <w:t>zahraničí</w:t>
      </w:r>
      <w:r w:rsidR="009B131D">
        <w:t>. Ti všichni</w:t>
      </w:r>
      <w:r w:rsidR="00145390">
        <w:t xml:space="preserve"> mohou důležitá data poskytnout.</w:t>
      </w:r>
      <w:r w:rsidR="00D94C32">
        <w:rPr>
          <w:rStyle w:val="Znakapoznpodarou"/>
        </w:rPr>
        <w:footnoteReference w:id="86"/>
      </w:r>
    </w:p>
    <w:p w:rsidR="00060190" w:rsidRDefault="00830C23" w:rsidP="00AB6832">
      <w:pPr>
        <w:spacing w:line="360" w:lineRule="auto"/>
        <w:ind w:firstLine="709"/>
      </w:pPr>
      <w:r>
        <w:t>Obě dvě možnosti mají své klady a zápory. V případě delegování výzkumu na jinou organizaci či firmu, získává zadavatel čas, který může investovat do j</w:t>
      </w:r>
      <w:r w:rsidR="009B131D">
        <w:t>iných podnikových záležitostí. M</w:t>
      </w:r>
      <w:r>
        <w:t xml:space="preserve">ůže </w:t>
      </w:r>
      <w:r w:rsidR="009B131D">
        <w:t xml:space="preserve">však ztratit </w:t>
      </w:r>
      <w:r>
        <w:t>na skutečnosti, že je to právě firma sama, která své služby či výrobky zná nejlépe</w:t>
      </w:r>
      <w:r w:rsidR="00ED2E62">
        <w:t>,</w:t>
      </w:r>
      <w:r>
        <w:t xml:space="preserve"> a má tak možnost jednotlivá rizika lépe posoudit.</w:t>
      </w:r>
      <w:r w:rsidR="00191EA8" w:rsidRPr="00191EA8">
        <w:t xml:space="preserve"> </w:t>
      </w:r>
      <w:r w:rsidR="009B131D">
        <w:t>Výzkum zahraničních trhů je ve většině případů</w:t>
      </w:r>
      <w:r w:rsidR="00191EA8">
        <w:t xml:space="preserve"> velmi nákladnou záležitostí. To, že si firma</w:t>
      </w:r>
      <w:r w:rsidR="00191EA8" w:rsidRPr="00191EA8">
        <w:t xml:space="preserve"> </w:t>
      </w:r>
      <w:r w:rsidR="00191EA8">
        <w:t>provede výzkum sama, jí ušetří nemalé finanční prostředky,</w:t>
      </w:r>
      <w:r w:rsidR="00191EA8" w:rsidRPr="00191EA8">
        <w:t xml:space="preserve"> </w:t>
      </w:r>
      <w:r w:rsidR="00191EA8">
        <w:t>které může efektivněji využít v jiných oblastech.</w:t>
      </w:r>
    </w:p>
    <w:p w:rsidR="007C0A13" w:rsidRPr="003C6354" w:rsidRDefault="00536F30" w:rsidP="003C6354">
      <w:pPr>
        <w:pStyle w:val="Nadpis3"/>
      </w:pPr>
      <w:bookmarkStart w:id="33" w:name="_Toc310383018"/>
      <w:proofErr w:type="gramStart"/>
      <w:r w:rsidRPr="003C6354">
        <w:t>4.1.</w:t>
      </w:r>
      <w:r w:rsidR="007C0A13" w:rsidRPr="003C6354">
        <w:t xml:space="preserve">1 </w:t>
      </w:r>
      <w:r w:rsidRPr="003C6354">
        <w:t xml:space="preserve"> </w:t>
      </w:r>
      <w:r w:rsidR="00744207" w:rsidRPr="003C6354">
        <w:t>Ekonomická</w:t>
      </w:r>
      <w:proofErr w:type="gramEnd"/>
      <w:r w:rsidR="00744207" w:rsidRPr="003C6354">
        <w:t xml:space="preserve"> di</w:t>
      </w:r>
      <w:r w:rsidR="00627B39" w:rsidRPr="003C6354">
        <w:t>plomacie a její význam pro firmu</w:t>
      </w:r>
      <w:bookmarkEnd w:id="33"/>
    </w:p>
    <w:p w:rsidR="00EB66AE" w:rsidRDefault="00EB66AE" w:rsidP="00EB66AE"/>
    <w:p w:rsidR="00282C81" w:rsidRDefault="00282C81" w:rsidP="00802F0D">
      <w:pPr>
        <w:spacing w:line="360" w:lineRule="auto"/>
        <w:ind w:firstLine="709"/>
        <w:rPr>
          <w:szCs w:val="24"/>
        </w:rPr>
      </w:pPr>
      <w:r w:rsidRPr="002C3BD6">
        <w:rPr>
          <w:szCs w:val="24"/>
        </w:rPr>
        <w:t>Mezi primárními zájmy státu, na poli mezinárodního obchodu, by měla být podpora exportu českých firem. Nástrojem</w:t>
      </w:r>
      <w:r w:rsidR="002C3BD6" w:rsidRPr="002C3BD6">
        <w:rPr>
          <w:szCs w:val="24"/>
        </w:rPr>
        <w:t xml:space="preserve"> pro obchodní jednání se tak stává ekonomická diplomacie</w:t>
      </w:r>
      <w:r w:rsidR="00CD5044">
        <w:rPr>
          <w:szCs w:val="24"/>
        </w:rPr>
        <w:t xml:space="preserve">. </w:t>
      </w:r>
      <w:r w:rsidR="00CD5044" w:rsidRPr="00CD5044">
        <w:rPr>
          <w:i/>
          <w:szCs w:val="24"/>
        </w:rPr>
        <w:t>„Jedná se tedy v podstatě o prosazování ekonomických zájmů daného státu v mezinárodním prostředí pomocí vládních zásahů.“</w:t>
      </w:r>
      <w:r w:rsidR="00CD5044">
        <w:rPr>
          <w:rStyle w:val="Znakapoznpodarou"/>
          <w:i/>
          <w:szCs w:val="24"/>
        </w:rPr>
        <w:footnoteReference w:id="87"/>
      </w:r>
      <w:r w:rsidR="00CD5044">
        <w:rPr>
          <w:szCs w:val="24"/>
        </w:rPr>
        <w:t xml:space="preserve"> </w:t>
      </w:r>
      <w:r w:rsidR="002C3BD6">
        <w:rPr>
          <w:szCs w:val="24"/>
        </w:rPr>
        <w:t xml:space="preserve"> </w:t>
      </w:r>
      <w:r w:rsidR="00262B24">
        <w:rPr>
          <w:szCs w:val="24"/>
        </w:rPr>
        <w:t xml:space="preserve">Na jedné straně se mnoho menších podniků, které se rozhodly </w:t>
      </w:r>
      <w:r w:rsidR="00262B24" w:rsidRPr="00E91ED6">
        <w:rPr>
          <w:szCs w:val="24"/>
        </w:rPr>
        <w:t>exportovat své zboží či služby do zahraničí</w:t>
      </w:r>
      <w:r w:rsidR="00262B24">
        <w:rPr>
          <w:szCs w:val="24"/>
        </w:rPr>
        <w:t xml:space="preserve">, bez vládní pomoci obejde a </w:t>
      </w:r>
      <w:r w:rsidR="00766C0D">
        <w:rPr>
          <w:szCs w:val="24"/>
        </w:rPr>
        <w:t>na svých</w:t>
      </w:r>
      <w:r w:rsidR="00262B24">
        <w:rPr>
          <w:szCs w:val="24"/>
        </w:rPr>
        <w:t xml:space="preserve"> exportní</w:t>
      </w:r>
      <w:r w:rsidR="00766C0D">
        <w:rPr>
          <w:szCs w:val="24"/>
        </w:rPr>
        <w:t>ch trzích se prosadí</w:t>
      </w:r>
      <w:r w:rsidR="00262B24">
        <w:rPr>
          <w:szCs w:val="24"/>
        </w:rPr>
        <w:t xml:space="preserve"> samy. Na </w:t>
      </w:r>
      <w:r w:rsidR="009B131D">
        <w:rPr>
          <w:szCs w:val="24"/>
        </w:rPr>
        <w:t xml:space="preserve">druhé </w:t>
      </w:r>
      <w:r w:rsidR="00262B24">
        <w:rPr>
          <w:szCs w:val="24"/>
        </w:rPr>
        <w:t xml:space="preserve">straně </w:t>
      </w:r>
      <w:r w:rsidR="005834DD">
        <w:rPr>
          <w:szCs w:val="24"/>
        </w:rPr>
        <w:t xml:space="preserve">je stát, v případě firem s možnostmi velkých zahraničních zakázek, </w:t>
      </w:r>
      <w:r w:rsidR="00800B4A">
        <w:rPr>
          <w:szCs w:val="24"/>
        </w:rPr>
        <w:t xml:space="preserve">velmi motivován firmám </w:t>
      </w:r>
      <w:r w:rsidR="00DF0F31">
        <w:rPr>
          <w:szCs w:val="24"/>
        </w:rPr>
        <w:t xml:space="preserve">pomoci </w:t>
      </w:r>
      <w:r w:rsidR="009B131D">
        <w:rPr>
          <w:szCs w:val="24"/>
        </w:rPr>
        <w:t xml:space="preserve">na zahraniční trhy prorazit. Počítá se s tím, že firmy </w:t>
      </w:r>
      <w:r w:rsidR="00800B4A">
        <w:rPr>
          <w:szCs w:val="24"/>
        </w:rPr>
        <w:t xml:space="preserve">jeho snahu </w:t>
      </w:r>
      <w:r w:rsidR="001C3DCE">
        <w:rPr>
          <w:szCs w:val="24"/>
        </w:rPr>
        <w:t xml:space="preserve">v budoucnu </w:t>
      </w:r>
      <w:r w:rsidR="00800B4A">
        <w:rPr>
          <w:szCs w:val="24"/>
        </w:rPr>
        <w:t xml:space="preserve">vrátí v podobě </w:t>
      </w:r>
      <w:r w:rsidR="00DA1F83">
        <w:rPr>
          <w:szCs w:val="24"/>
        </w:rPr>
        <w:t>vyšší částky odvedené na daních.</w:t>
      </w:r>
      <w:r w:rsidR="00E5674A">
        <w:rPr>
          <w:szCs w:val="24"/>
        </w:rPr>
        <w:t xml:space="preserve"> Ekonomická diplomacie není pouze</w:t>
      </w:r>
      <w:r w:rsidR="00766C0D">
        <w:rPr>
          <w:szCs w:val="24"/>
        </w:rPr>
        <w:t xml:space="preserve"> otázkou vlády, podílí se na ní i </w:t>
      </w:r>
      <w:r w:rsidR="00E5674A">
        <w:rPr>
          <w:szCs w:val="24"/>
        </w:rPr>
        <w:t xml:space="preserve">prezident a další </w:t>
      </w:r>
      <w:r w:rsidR="00E5674A" w:rsidRPr="00E91ED6">
        <w:rPr>
          <w:szCs w:val="24"/>
        </w:rPr>
        <w:t>zástupci státu</w:t>
      </w:r>
      <w:r w:rsidR="00E5674A">
        <w:rPr>
          <w:szCs w:val="24"/>
        </w:rPr>
        <w:t>, kteří Českou republiku reprezentují</w:t>
      </w:r>
      <w:r w:rsidR="00E62621" w:rsidRPr="00E62621">
        <w:rPr>
          <w:szCs w:val="24"/>
        </w:rPr>
        <w:t xml:space="preserve"> </w:t>
      </w:r>
      <w:r w:rsidR="00E62621">
        <w:rPr>
          <w:szCs w:val="24"/>
        </w:rPr>
        <w:t>v zahraničí</w:t>
      </w:r>
      <w:r w:rsidR="00E5674A">
        <w:rPr>
          <w:szCs w:val="24"/>
        </w:rPr>
        <w:t>.</w:t>
      </w:r>
      <w:r w:rsidR="006C4809">
        <w:rPr>
          <w:szCs w:val="24"/>
        </w:rPr>
        <w:t xml:space="preserve"> V </w:t>
      </w:r>
      <w:r w:rsidR="0038370B">
        <w:rPr>
          <w:szCs w:val="24"/>
        </w:rPr>
        <w:t xml:space="preserve">kompetenci Ministerstva zahraničních věcí </w:t>
      </w:r>
      <w:r w:rsidR="006C4809">
        <w:rPr>
          <w:szCs w:val="24"/>
        </w:rPr>
        <w:t>je</w:t>
      </w:r>
      <w:r w:rsidR="0038370B">
        <w:rPr>
          <w:szCs w:val="24"/>
        </w:rPr>
        <w:t xml:space="preserve"> zřizování zastupitelských úřadů v jednotlivých zemích, </w:t>
      </w:r>
      <w:r w:rsidR="006C4809">
        <w:rPr>
          <w:szCs w:val="24"/>
        </w:rPr>
        <w:t>ty</w:t>
      </w:r>
      <w:r w:rsidR="0038370B">
        <w:rPr>
          <w:szCs w:val="24"/>
        </w:rPr>
        <w:t xml:space="preserve"> </w:t>
      </w:r>
      <w:r w:rsidR="006C4809">
        <w:rPr>
          <w:szCs w:val="24"/>
        </w:rPr>
        <w:t>zároveň spolupracují</w:t>
      </w:r>
      <w:r w:rsidR="0038370B">
        <w:rPr>
          <w:szCs w:val="24"/>
        </w:rPr>
        <w:t xml:space="preserve"> </w:t>
      </w:r>
      <w:r w:rsidR="006C4809">
        <w:rPr>
          <w:szCs w:val="24"/>
        </w:rPr>
        <w:t xml:space="preserve">i </w:t>
      </w:r>
      <w:r w:rsidR="0038370B">
        <w:rPr>
          <w:szCs w:val="24"/>
        </w:rPr>
        <w:t>s Ministerstvem průmyslu a obchodu.</w:t>
      </w:r>
      <w:r w:rsidR="00D73BB9" w:rsidRPr="00D73BB9">
        <w:rPr>
          <w:szCs w:val="24"/>
        </w:rPr>
        <w:t xml:space="preserve"> </w:t>
      </w:r>
      <w:r w:rsidR="00802F0D">
        <w:rPr>
          <w:szCs w:val="24"/>
        </w:rPr>
        <w:t>Vládní podpora může mít podobu například v or</w:t>
      </w:r>
      <w:r w:rsidR="009C4BE7">
        <w:rPr>
          <w:szCs w:val="24"/>
        </w:rPr>
        <w:t xml:space="preserve">ganizování podnikatelských </w:t>
      </w:r>
      <w:r w:rsidR="009C4BE7">
        <w:rPr>
          <w:szCs w:val="24"/>
        </w:rPr>
        <w:lastRenderedPageBreak/>
        <w:t>misí. Tam</w:t>
      </w:r>
      <w:r w:rsidR="00802F0D" w:rsidRPr="00473F29">
        <w:rPr>
          <w:szCs w:val="24"/>
        </w:rPr>
        <w:t xml:space="preserve"> vládní zástupci samotní nebo s podnikatelským doprovodem lobbují za zájmy českých firem.</w:t>
      </w:r>
      <w:r w:rsidR="00802F0D">
        <w:rPr>
          <w:szCs w:val="24"/>
        </w:rPr>
        <w:t xml:space="preserve"> </w:t>
      </w:r>
      <w:r w:rsidR="009C4BE7">
        <w:rPr>
          <w:szCs w:val="24"/>
        </w:rPr>
        <w:t>Také se organizují</w:t>
      </w:r>
      <w:r w:rsidR="00802F0D" w:rsidRPr="00C03E4B">
        <w:rPr>
          <w:szCs w:val="24"/>
        </w:rPr>
        <w:t xml:space="preserve"> </w:t>
      </w:r>
      <w:r w:rsidR="009C4BE7">
        <w:rPr>
          <w:szCs w:val="24"/>
        </w:rPr>
        <w:t>nejrůznější veletrhy a přehlíd</w:t>
      </w:r>
      <w:r w:rsidR="00802F0D" w:rsidRPr="00473F29">
        <w:rPr>
          <w:szCs w:val="24"/>
        </w:rPr>
        <w:t>k</w:t>
      </w:r>
      <w:r w:rsidR="009C4BE7">
        <w:rPr>
          <w:szCs w:val="24"/>
        </w:rPr>
        <w:t>y</w:t>
      </w:r>
      <w:r w:rsidR="00802F0D">
        <w:rPr>
          <w:szCs w:val="24"/>
        </w:rPr>
        <w:t xml:space="preserve"> s mezinárodní účastí.</w:t>
      </w:r>
      <w:r w:rsidR="00E62621">
        <w:rPr>
          <w:rStyle w:val="Znakapoznpodarou"/>
          <w:szCs w:val="24"/>
        </w:rPr>
        <w:footnoteReference w:id="88"/>
      </w:r>
      <w:r w:rsidR="00802F0D">
        <w:rPr>
          <w:szCs w:val="24"/>
        </w:rPr>
        <w:t xml:space="preserve"> </w:t>
      </w:r>
    </w:p>
    <w:p w:rsidR="00D73BB9" w:rsidRDefault="00D73BB9" w:rsidP="002C3BD6">
      <w:pPr>
        <w:spacing w:line="360" w:lineRule="auto"/>
        <w:ind w:firstLine="709"/>
        <w:rPr>
          <w:szCs w:val="24"/>
        </w:rPr>
      </w:pPr>
      <w:r w:rsidRPr="00D73BB9">
        <w:rPr>
          <w:szCs w:val="24"/>
        </w:rPr>
        <w:t>Ekonomičtí diplomaté by měli</w:t>
      </w:r>
      <w:r>
        <w:rPr>
          <w:szCs w:val="24"/>
        </w:rPr>
        <w:t xml:space="preserve"> být vybaveni</w:t>
      </w:r>
      <w:r w:rsidRPr="00D73BB9">
        <w:rPr>
          <w:szCs w:val="24"/>
        </w:rPr>
        <w:t xml:space="preserve"> ekonomick</w:t>
      </w:r>
      <w:r>
        <w:rPr>
          <w:szCs w:val="24"/>
        </w:rPr>
        <w:t>ými</w:t>
      </w:r>
      <w:r w:rsidRPr="00D73BB9">
        <w:rPr>
          <w:szCs w:val="24"/>
        </w:rPr>
        <w:t>, kulturní</w:t>
      </w:r>
      <w:r>
        <w:rPr>
          <w:szCs w:val="24"/>
        </w:rPr>
        <w:t>mi a</w:t>
      </w:r>
      <w:r w:rsidRPr="00D73BB9">
        <w:rPr>
          <w:szCs w:val="24"/>
        </w:rPr>
        <w:t xml:space="preserve"> sociální</w:t>
      </w:r>
      <w:r>
        <w:rPr>
          <w:szCs w:val="24"/>
        </w:rPr>
        <w:t>mi</w:t>
      </w:r>
      <w:r w:rsidRPr="00D73BB9">
        <w:rPr>
          <w:szCs w:val="24"/>
        </w:rPr>
        <w:t xml:space="preserve"> </w:t>
      </w:r>
      <w:r>
        <w:rPr>
          <w:szCs w:val="24"/>
        </w:rPr>
        <w:t>znalostmi</w:t>
      </w:r>
      <w:r w:rsidRPr="00D73BB9">
        <w:rPr>
          <w:szCs w:val="24"/>
        </w:rPr>
        <w:t xml:space="preserve"> daných oblastí</w:t>
      </w:r>
      <w:r>
        <w:rPr>
          <w:szCs w:val="24"/>
        </w:rPr>
        <w:t>.</w:t>
      </w:r>
      <w:r w:rsidR="00516CAE">
        <w:rPr>
          <w:szCs w:val="24"/>
        </w:rPr>
        <w:t xml:space="preserve"> </w:t>
      </w:r>
      <w:r w:rsidR="009C4BE7">
        <w:rPr>
          <w:szCs w:val="24"/>
        </w:rPr>
        <w:t>Mají mít</w:t>
      </w:r>
      <w:r w:rsidR="00516CAE">
        <w:rPr>
          <w:szCs w:val="24"/>
        </w:rPr>
        <w:t xml:space="preserve"> k dispozici nejaktuálnější informace o stavu ekonomiky exportní země a </w:t>
      </w:r>
      <w:r w:rsidR="009C4BE7">
        <w:rPr>
          <w:szCs w:val="24"/>
        </w:rPr>
        <w:t xml:space="preserve">znalost </w:t>
      </w:r>
      <w:r w:rsidR="00516CAE">
        <w:rPr>
          <w:szCs w:val="24"/>
        </w:rPr>
        <w:t>velikosti poptávky po zboží, pro které je výzkum vykonáván. Analýza</w:t>
      </w:r>
      <w:r w:rsidR="00516CAE" w:rsidRPr="00516CAE">
        <w:rPr>
          <w:szCs w:val="24"/>
        </w:rPr>
        <w:t xml:space="preserve"> </w:t>
      </w:r>
      <w:r w:rsidR="00516CAE">
        <w:rPr>
          <w:szCs w:val="24"/>
        </w:rPr>
        <w:t>konkurenčních podniků, distribučních cest a celého trhu je nezbytná pro</w:t>
      </w:r>
      <w:r w:rsidR="00DD5EB8">
        <w:rPr>
          <w:szCs w:val="24"/>
        </w:rPr>
        <w:t xml:space="preserve"> zpracování exportní strategie, která pod</w:t>
      </w:r>
      <w:r w:rsidR="00392014">
        <w:rPr>
          <w:szCs w:val="24"/>
        </w:rPr>
        <w:t xml:space="preserve">niku pomůže snáze se rozhodnout, </w:t>
      </w:r>
      <w:r w:rsidR="00DD5EB8">
        <w:rPr>
          <w:szCs w:val="24"/>
        </w:rPr>
        <w:t>jak dále postupovat.</w:t>
      </w:r>
      <w:r w:rsidR="00DC7EE7">
        <w:rPr>
          <w:szCs w:val="24"/>
        </w:rPr>
        <w:t xml:space="preserve"> Samozřejmostí pro vykonávání pozice ekonomického diplomata je dokonalá jazyková vybavenost.</w:t>
      </w:r>
      <w:r w:rsidR="009B5B4C">
        <w:rPr>
          <w:rStyle w:val="Znakapoznpodarou"/>
          <w:szCs w:val="24"/>
        </w:rPr>
        <w:footnoteReference w:id="89"/>
      </w:r>
      <w:r w:rsidR="00DC7EE7">
        <w:rPr>
          <w:szCs w:val="24"/>
        </w:rPr>
        <w:t xml:space="preserve"> </w:t>
      </w:r>
      <w:r w:rsidR="009B5B4C">
        <w:rPr>
          <w:szCs w:val="24"/>
        </w:rPr>
        <w:t>Řada</w:t>
      </w:r>
      <w:r w:rsidR="00DC7EE7">
        <w:rPr>
          <w:szCs w:val="24"/>
        </w:rPr>
        <w:t xml:space="preserve"> z</w:t>
      </w:r>
      <w:r w:rsidR="009B5B4C">
        <w:rPr>
          <w:szCs w:val="24"/>
        </w:rPr>
        <w:t>emí odmítá používat angličtinu jako</w:t>
      </w:r>
      <w:r w:rsidR="00DC7EE7">
        <w:rPr>
          <w:szCs w:val="24"/>
        </w:rPr>
        <w:t xml:space="preserve"> jazyk obchodních jednání</w:t>
      </w:r>
      <w:r w:rsidR="009C4BE7">
        <w:rPr>
          <w:szCs w:val="24"/>
        </w:rPr>
        <w:t>.</w:t>
      </w:r>
      <w:r w:rsidR="009B5B4C">
        <w:rPr>
          <w:rStyle w:val="Znakapoznpodarou"/>
          <w:szCs w:val="24"/>
        </w:rPr>
        <w:footnoteReference w:id="90"/>
      </w:r>
      <w:r w:rsidR="009C4BE7">
        <w:rPr>
          <w:szCs w:val="24"/>
        </w:rPr>
        <w:t xml:space="preserve"> V</w:t>
      </w:r>
      <w:r w:rsidR="00DC7EE7">
        <w:rPr>
          <w:szCs w:val="24"/>
        </w:rPr>
        <w:t> </w:t>
      </w:r>
      <w:r w:rsidR="00243C5D">
        <w:rPr>
          <w:szCs w:val="24"/>
        </w:rPr>
        <w:t>těchto případech</w:t>
      </w:r>
      <w:r w:rsidR="00DC7EE7">
        <w:rPr>
          <w:szCs w:val="24"/>
        </w:rPr>
        <w:t xml:space="preserve"> je </w:t>
      </w:r>
      <w:r w:rsidR="00243C5D">
        <w:rPr>
          <w:szCs w:val="24"/>
        </w:rPr>
        <w:t>nezbytná znalost mateřského jazyka</w:t>
      </w:r>
      <w:r w:rsidR="00DC7EE7">
        <w:rPr>
          <w:szCs w:val="24"/>
        </w:rPr>
        <w:t xml:space="preserve"> </w:t>
      </w:r>
      <w:r w:rsidR="00243C5D">
        <w:rPr>
          <w:szCs w:val="24"/>
        </w:rPr>
        <w:t>dané země</w:t>
      </w:r>
      <w:r w:rsidR="00DC7EE7">
        <w:rPr>
          <w:szCs w:val="24"/>
        </w:rPr>
        <w:t xml:space="preserve">. Pokud je ekonomický diplomat takto vybaven, je jeho pozice v navazování kontaktů na </w:t>
      </w:r>
      <w:r w:rsidR="00392014">
        <w:rPr>
          <w:szCs w:val="24"/>
        </w:rPr>
        <w:t xml:space="preserve">nejrůznějších úřadech, </w:t>
      </w:r>
      <w:r w:rsidR="00DC7EE7">
        <w:rPr>
          <w:szCs w:val="24"/>
        </w:rPr>
        <w:t>se</w:t>
      </w:r>
      <w:r w:rsidR="00DC7EE7" w:rsidRPr="00DC7EE7">
        <w:rPr>
          <w:szCs w:val="24"/>
        </w:rPr>
        <w:t xml:space="preserve"> samotnými potenciálními obchodními partnery</w:t>
      </w:r>
      <w:r w:rsidR="00392014">
        <w:rPr>
          <w:szCs w:val="24"/>
        </w:rPr>
        <w:t xml:space="preserve"> </w:t>
      </w:r>
      <w:r w:rsidR="00276DC0">
        <w:rPr>
          <w:szCs w:val="24"/>
        </w:rPr>
        <w:t>nebo</w:t>
      </w:r>
      <w:r w:rsidR="00392014">
        <w:rPr>
          <w:szCs w:val="24"/>
        </w:rPr>
        <w:t xml:space="preserve"> právními zástupci</w:t>
      </w:r>
      <w:r w:rsidR="00DC7EE7">
        <w:rPr>
          <w:szCs w:val="24"/>
        </w:rPr>
        <w:t xml:space="preserve"> mnohem snazší.</w:t>
      </w:r>
      <w:r w:rsidR="001E7595">
        <w:rPr>
          <w:szCs w:val="24"/>
        </w:rPr>
        <w:t xml:space="preserve"> Je třeba respektovat veškeré</w:t>
      </w:r>
      <w:r w:rsidR="00243C5D">
        <w:rPr>
          <w:szCs w:val="24"/>
        </w:rPr>
        <w:t xml:space="preserve"> kulturní</w:t>
      </w:r>
      <w:r w:rsidR="001E7595">
        <w:rPr>
          <w:szCs w:val="24"/>
        </w:rPr>
        <w:t xml:space="preserve"> nuance</w:t>
      </w:r>
      <w:r w:rsidR="00243C5D">
        <w:rPr>
          <w:szCs w:val="24"/>
        </w:rPr>
        <w:t xml:space="preserve"> mezinárodního podnikání</w:t>
      </w:r>
      <w:r w:rsidR="009C4BE7">
        <w:rPr>
          <w:szCs w:val="24"/>
        </w:rPr>
        <w:t>. J</w:t>
      </w:r>
      <w:r w:rsidR="001E7595">
        <w:rPr>
          <w:szCs w:val="24"/>
        </w:rPr>
        <w:t xml:space="preserve">ejich případné nedodržení může vést </w:t>
      </w:r>
      <w:r w:rsidR="001E7595" w:rsidRPr="00DC7EE7">
        <w:rPr>
          <w:szCs w:val="24"/>
        </w:rPr>
        <w:t>k celkovému neúspěchu firmy</w:t>
      </w:r>
      <w:r w:rsidR="007D0B06">
        <w:rPr>
          <w:szCs w:val="24"/>
        </w:rPr>
        <w:t xml:space="preserve"> a zbytečným kapitálovým ztrátám.</w:t>
      </w:r>
      <w:r w:rsidR="00243C5D">
        <w:rPr>
          <w:rStyle w:val="Znakapoznpodarou"/>
          <w:szCs w:val="24"/>
        </w:rPr>
        <w:footnoteReference w:id="91"/>
      </w:r>
    </w:p>
    <w:p w:rsidR="0060391A" w:rsidRPr="003C6354" w:rsidRDefault="00FF6730" w:rsidP="003C6354">
      <w:pPr>
        <w:pStyle w:val="Nadpis3"/>
      </w:pPr>
      <w:bookmarkStart w:id="34" w:name="_Toc310383019"/>
      <w:proofErr w:type="gramStart"/>
      <w:r w:rsidRPr="003C6354">
        <w:t>4</w:t>
      </w:r>
      <w:r w:rsidR="00316A26" w:rsidRPr="003C6354">
        <w:t xml:space="preserve">.1.2 </w:t>
      </w:r>
      <w:r w:rsidRPr="003C6354">
        <w:t xml:space="preserve"> </w:t>
      </w:r>
      <w:r w:rsidR="00F75C6D" w:rsidRPr="003C6354">
        <w:t>Příspěvková</w:t>
      </w:r>
      <w:proofErr w:type="gramEnd"/>
      <w:r w:rsidR="00F75C6D" w:rsidRPr="003C6354">
        <w:t xml:space="preserve"> organizace Ministerstva průmyslu a obchodu ČR </w:t>
      </w:r>
      <w:proofErr w:type="spellStart"/>
      <w:r w:rsidR="00F75C6D" w:rsidRPr="003C6354">
        <w:t>CzechTrade</w:t>
      </w:r>
      <w:bookmarkEnd w:id="34"/>
      <w:proofErr w:type="spellEnd"/>
    </w:p>
    <w:p w:rsidR="009F39E2" w:rsidRDefault="009F39E2" w:rsidP="009F39E2"/>
    <w:p w:rsidR="00783732" w:rsidRPr="00C613EB" w:rsidRDefault="00D270ED" w:rsidP="00B965EB">
      <w:pPr>
        <w:spacing w:line="360" w:lineRule="auto"/>
        <w:ind w:firstLine="709"/>
        <w:rPr>
          <w:color w:val="FF0000"/>
          <w:szCs w:val="24"/>
        </w:rPr>
      </w:pPr>
      <w:r>
        <w:t xml:space="preserve">Proexportní agentura </w:t>
      </w:r>
      <w:proofErr w:type="spellStart"/>
      <w:r>
        <w:t>CzechTrade</w:t>
      </w:r>
      <w:proofErr w:type="spellEnd"/>
      <w:r>
        <w:t xml:space="preserve">, příspěvková organizace Ministerstva průmyslu a obchodu, byla založena v roce 1997 s cílem pomáhat českých firmám </w:t>
      </w:r>
      <w:r w:rsidR="009C4BE7">
        <w:rPr>
          <w:szCs w:val="24"/>
        </w:rPr>
        <w:t xml:space="preserve">v jejich úsilí </w:t>
      </w:r>
      <w:r w:rsidRPr="0060391A">
        <w:rPr>
          <w:szCs w:val="24"/>
        </w:rPr>
        <w:t>pro</w:t>
      </w:r>
      <w:r w:rsidR="009C4BE7">
        <w:rPr>
          <w:szCs w:val="24"/>
        </w:rPr>
        <w:t>niknout</w:t>
      </w:r>
      <w:r w:rsidRPr="0060391A">
        <w:rPr>
          <w:szCs w:val="24"/>
        </w:rPr>
        <w:t xml:space="preserve"> na zahraniční trhy</w:t>
      </w:r>
      <w:r>
        <w:rPr>
          <w:szCs w:val="24"/>
        </w:rPr>
        <w:t>.</w:t>
      </w:r>
      <w:r w:rsidR="006B7EBC" w:rsidRPr="006B7EBC">
        <w:rPr>
          <w:szCs w:val="24"/>
        </w:rPr>
        <w:t xml:space="preserve"> </w:t>
      </w:r>
      <w:r w:rsidR="009C4BE7">
        <w:rPr>
          <w:szCs w:val="24"/>
        </w:rPr>
        <w:t>Snaží se s</w:t>
      </w:r>
      <w:r w:rsidR="006B7EBC" w:rsidRPr="0060391A">
        <w:rPr>
          <w:szCs w:val="24"/>
        </w:rPr>
        <w:t>vými službami přispět k celkovému zlepšení výsledků zahraničního obchodu České republiky</w:t>
      </w:r>
      <w:r w:rsidR="006B7EBC">
        <w:rPr>
          <w:szCs w:val="24"/>
        </w:rPr>
        <w:t>.</w:t>
      </w:r>
      <w:r w:rsidR="006B7EBC" w:rsidRPr="006B7EBC">
        <w:rPr>
          <w:szCs w:val="24"/>
        </w:rPr>
        <w:t xml:space="preserve"> </w:t>
      </w:r>
      <w:r w:rsidR="006B7EBC" w:rsidRPr="0060391A">
        <w:rPr>
          <w:szCs w:val="24"/>
        </w:rPr>
        <w:t xml:space="preserve">Během své dosavadní existence založila </w:t>
      </w:r>
      <w:r w:rsidR="006B7EBC" w:rsidRPr="00313C36">
        <w:rPr>
          <w:szCs w:val="24"/>
        </w:rPr>
        <w:t xml:space="preserve">již </w:t>
      </w:r>
      <w:r w:rsidR="00313C36" w:rsidRPr="00313C36">
        <w:rPr>
          <w:szCs w:val="24"/>
        </w:rPr>
        <w:t>33 kanceláří ve 36</w:t>
      </w:r>
      <w:r w:rsidR="006B7EBC" w:rsidRPr="00313C36">
        <w:rPr>
          <w:szCs w:val="24"/>
        </w:rPr>
        <w:t xml:space="preserve"> zemích</w:t>
      </w:r>
      <w:r w:rsidR="006B7EBC" w:rsidRPr="0060391A">
        <w:rPr>
          <w:szCs w:val="24"/>
        </w:rPr>
        <w:t xml:space="preserve"> světa</w:t>
      </w:r>
      <w:r w:rsidR="009C4BE7">
        <w:rPr>
          <w:szCs w:val="24"/>
        </w:rPr>
        <w:t>. O</w:t>
      </w:r>
      <w:r w:rsidR="006B7EBC" w:rsidRPr="0060391A">
        <w:rPr>
          <w:szCs w:val="24"/>
        </w:rPr>
        <w:t>d roku 2002 rovněž provozuje</w:t>
      </w:r>
      <w:r w:rsidR="006B7EBC">
        <w:rPr>
          <w:szCs w:val="24"/>
        </w:rPr>
        <w:t xml:space="preserve"> i</w:t>
      </w:r>
      <w:r w:rsidR="006B7EBC" w:rsidRPr="0060391A">
        <w:rPr>
          <w:szCs w:val="24"/>
        </w:rPr>
        <w:t xml:space="preserve"> internetový portál pro podnikatele BusinessInfo.cz.</w:t>
      </w:r>
      <w:r w:rsidR="006B7EBC">
        <w:rPr>
          <w:szCs w:val="24"/>
        </w:rPr>
        <w:t xml:space="preserve"> Organizace </w:t>
      </w:r>
      <w:r w:rsidR="006B7EBC" w:rsidRPr="0060391A">
        <w:rPr>
          <w:szCs w:val="24"/>
        </w:rPr>
        <w:t>si zakládá na ind</w:t>
      </w:r>
      <w:r w:rsidR="009C4BE7">
        <w:rPr>
          <w:szCs w:val="24"/>
        </w:rPr>
        <w:t>ividuálním přístupu ke klientům.</w:t>
      </w:r>
      <w:r w:rsidR="006B7EBC" w:rsidRPr="0060391A">
        <w:rPr>
          <w:szCs w:val="24"/>
        </w:rPr>
        <w:t xml:space="preserve"> </w:t>
      </w:r>
      <w:r w:rsidR="009C4BE7">
        <w:rPr>
          <w:szCs w:val="24"/>
        </w:rPr>
        <w:t>Těm</w:t>
      </w:r>
      <w:r w:rsidR="006B7EBC" w:rsidRPr="0060391A">
        <w:rPr>
          <w:szCs w:val="24"/>
        </w:rPr>
        <w:t xml:space="preserve"> bezplatně či za minimální poplatky poskytuje ověřené informace prostřednictvím </w:t>
      </w:r>
      <w:r w:rsidR="006B7EBC">
        <w:rPr>
          <w:szCs w:val="24"/>
        </w:rPr>
        <w:t>svých</w:t>
      </w:r>
      <w:r w:rsidR="006B7EBC" w:rsidRPr="0060391A">
        <w:rPr>
          <w:szCs w:val="24"/>
        </w:rPr>
        <w:t xml:space="preserve"> zástupců v dané zemi.</w:t>
      </w:r>
      <w:r w:rsidR="00783732" w:rsidRPr="00783732">
        <w:rPr>
          <w:szCs w:val="24"/>
        </w:rPr>
        <w:t xml:space="preserve"> </w:t>
      </w:r>
      <w:r w:rsidR="00783732" w:rsidRPr="0060391A">
        <w:rPr>
          <w:szCs w:val="24"/>
        </w:rPr>
        <w:t xml:space="preserve">Ti mají na starosti sběr informací, mapování </w:t>
      </w:r>
      <w:r w:rsidR="00783732" w:rsidRPr="0060391A">
        <w:rPr>
          <w:szCs w:val="24"/>
        </w:rPr>
        <w:lastRenderedPageBreak/>
        <w:t xml:space="preserve">obchodních příležitostí, profesionální zpracování sebraných dat a navržení optimálního postupu pro klienta </w:t>
      </w:r>
      <w:proofErr w:type="spellStart"/>
      <w:r w:rsidR="00783732" w:rsidRPr="0060391A">
        <w:rPr>
          <w:szCs w:val="24"/>
        </w:rPr>
        <w:t>CzechTrade</w:t>
      </w:r>
      <w:proofErr w:type="spellEnd"/>
      <w:r w:rsidR="00783732" w:rsidRPr="0060391A">
        <w:rPr>
          <w:szCs w:val="24"/>
        </w:rPr>
        <w:t>.</w:t>
      </w:r>
      <w:r w:rsidR="00313C36">
        <w:rPr>
          <w:rStyle w:val="Znakapoznpodarou"/>
          <w:szCs w:val="24"/>
        </w:rPr>
        <w:footnoteReference w:id="92"/>
      </w:r>
    </w:p>
    <w:p w:rsidR="009F39E2" w:rsidRPr="003C6354" w:rsidRDefault="00C74D68" w:rsidP="003C6354">
      <w:pPr>
        <w:pStyle w:val="Nadpis3"/>
      </w:pPr>
      <w:bookmarkStart w:id="35" w:name="_Toc310383020"/>
      <w:proofErr w:type="gramStart"/>
      <w:r w:rsidRPr="003C6354">
        <w:rPr>
          <w:szCs w:val="24"/>
        </w:rPr>
        <w:t xml:space="preserve">4.1.3  </w:t>
      </w:r>
      <w:r w:rsidR="00B965EB" w:rsidRPr="003C6354">
        <w:t>Konkrétní</w:t>
      </w:r>
      <w:proofErr w:type="gramEnd"/>
      <w:r w:rsidR="00B965EB" w:rsidRPr="003C6354">
        <w:t xml:space="preserve"> případ společnosti L</w:t>
      </w:r>
      <w:r w:rsidR="00B64F17" w:rsidRPr="003C6354">
        <w:t xml:space="preserve">udmila Jílková - </w:t>
      </w:r>
      <w:r w:rsidR="00B965EB" w:rsidRPr="003C6354">
        <w:t>TORF</w:t>
      </w:r>
      <w:bookmarkEnd w:id="35"/>
    </w:p>
    <w:p w:rsidR="00635F8A" w:rsidRDefault="00635F8A" w:rsidP="00635F8A"/>
    <w:p w:rsidR="00635F8A" w:rsidRDefault="00635F8A" w:rsidP="00635F8A">
      <w:pPr>
        <w:spacing w:line="360" w:lineRule="auto"/>
        <w:ind w:firstLine="709"/>
      </w:pPr>
      <w:r>
        <w:t xml:space="preserve">Z informací, které paní Jílková během rozhovorů autorce této práce poskytla, lze vyvodit, že si budoucí exportní trhy </w:t>
      </w:r>
      <w:r w:rsidRPr="00C613EB">
        <w:t>vybírá</w:t>
      </w:r>
      <w:r>
        <w:t xml:space="preserve"> velmi pečlivě.</w:t>
      </w:r>
      <w:r w:rsidR="00066E62">
        <w:t xml:space="preserve"> Na trhy, kde nejsou cíloví zákazníci příliš solventní, </w:t>
      </w:r>
      <w:r w:rsidR="00FC6C1F">
        <w:t xml:space="preserve">se pochopitelně neorientuje. V daných zemích tudíž nemá svého zástupce ani spřízněnou firmu a občasnou poptávku uspokojuje pouze prostřednictvím internetového obchodu. </w:t>
      </w:r>
      <w:r w:rsidR="003A7011">
        <w:t>O proniknutí na z</w:t>
      </w:r>
      <w:r w:rsidR="00FC6C1F">
        <w:t xml:space="preserve">ahraniční trhy, kde cítí </w:t>
      </w:r>
      <w:r w:rsidR="003A7011">
        <w:t>potenciál odbytu svého zboží, naopak usiluje velmi intenzivně.</w:t>
      </w:r>
      <w:r w:rsidR="008B0D6D">
        <w:t xml:space="preserve"> Při velikosti firmy, kde v současnosti </w:t>
      </w:r>
      <w:r w:rsidR="00D4445E">
        <w:t>pracuje 14 zaměstnanců a ona samotná</w:t>
      </w:r>
      <w:r w:rsidR="008B0D6D" w:rsidRPr="00D4445E">
        <w:t>, se spoléhá</w:t>
      </w:r>
      <w:r w:rsidR="008B0D6D">
        <w:t xml:space="preserve"> zejména na sebe a svou dceru. Společn</w:t>
      </w:r>
      <w:r w:rsidR="009C4BE7">
        <w:t xml:space="preserve">ě projednávají jednotlivé </w:t>
      </w:r>
      <w:proofErr w:type="gramStart"/>
      <w:r w:rsidR="009C4BE7">
        <w:t>kroky</w:t>
      </w:r>
      <w:r w:rsidR="008B0D6D">
        <w:t xml:space="preserve"> na</w:t>
      </w:r>
      <w:proofErr w:type="gramEnd"/>
      <w:r w:rsidR="008B0D6D">
        <w:t xml:space="preserve"> jaké</w:t>
      </w:r>
      <w:r w:rsidR="00D4445E">
        <w:t xml:space="preserve"> trhy by bylo vhodné proniknout</w:t>
      </w:r>
      <w:r w:rsidR="008B0D6D">
        <w:t xml:space="preserve"> a jakým způsobem k nim přistupovat.</w:t>
      </w:r>
      <w:r w:rsidR="00961D75">
        <w:t xml:space="preserve"> </w:t>
      </w:r>
    </w:p>
    <w:p w:rsidR="00A12237" w:rsidRDefault="00961D75" w:rsidP="00A12237">
      <w:pPr>
        <w:spacing w:line="360" w:lineRule="auto"/>
        <w:ind w:firstLine="709"/>
      </w:pPr>
      <w:r>
        <w:t>Po výběru konkrétního trhu, kontaktují elektronicky jednotlivé firmy, které by mohly mít o odběr jejich zboží zájem.</w:t>
      </w:r>
      <w:r w:rsidR="00343031">
        <w:t xml:space="preserve"> Jelikož se jedná o zboží dosti specifického charakteru, které nemá například na tamním trhu obdoby nebo v dané zemi není zakořeněna tradice lázeňství, je zcela nezbytné, </w:t>
      </w:r>
      <w:r w:rsidR="0052366E">
        <w:t xml:space="preserve">aby </w:t>
      </w:r>
      <w:r w:rsidR="00C529FF">
        <w:t>zboží</w:t>
      </w:r>
      <w:r w:rsidR="0052366E">
        <w:t xml:space="preserve"> do detailu představily a zaslaly vzorky jednotlivých produktů.</w:t>
      </w:r>
      <w:r w:rsidR="000567B2">
        <w:t xml:space="preserve"> Většinou se podnikatelka soustředí na otázku, zda a do jaké míry je na trhu poptávka po </w:t>
      </w:r>
      <w:proofErr w:type="spellStart"/>
      <w:r w:rsidR="000567B2">
        <w:t>wellness</w:t>
      </w:r>
      <w:proofErr w:type="spellEnd"/>
      <w:r w:rsidR="000567B2">
        <w:t xml:space="preserve"> produktech</w:t>
      </w:r>
      <w:r w:rsidR="00C529FF">
        <w:t xml:space="preserve">. Zjišťuje, zda byl </w:t>
      </w:r>
      <w:r w:rsidR="000567B2">
        <w:t xml:space="preserve">v zemi v posledních letech zaznamenán nárůst v počtu relaxačních center, kde by výrobky mohly </w:t>
      </w:r>
      <w:r w:rsidR="003206E5">
        <w:t xml:space="preserve">rovněž </w:t>
      </w:r>
      <w:r w:rsidR="000567B2">
        <w:t xml:space="preserve">nalézt své uplatnění. Pokud </w:t>
      </w:r>
      <w:r w:rsidR="00C529FF">
        <w:t xml:space="preserve">je </w:t>
      </w:r>
      <w:r w:rsidR="000567B2">
        <w:t xml:space="preserve">v zemi </w:t>
      </w:r>
      <w:r w:rsidR="00C529FF">
        <w:t xml:space="preserve">příznivá situace </w:t>
      </w:r>
      <w:r w:rsidR="000567B2">
        <w:t xml:space="preserve">a poptávka po nejrůznějších </w:t>
      </w:r>
      <w:proofErr w:type="spellStart"/>
      <w:r w:rsidR="000567B2">
        <w:t>wellness</w:t>
      </w:r>
      <w:proofErr w:type="spellEnd"/>
      <w:r w:rsidR="000567B2">
        <w:t xml:space="preserve"> programech</w:t>
      </w:r>
      <w:r w:rsidR="00A24E0E">
        <w:t xml:space="preserve"> je dosti silná</w:t>
      </w:r>
      <w:r w:rsidR="000567B2">
        <w:t>,</w:t>
      </w:r>
      <w:r w:rsidR="003678F5">
        <w:t xml:space="preserve"> </w:t>
      </w:r>
      <w:r w:rsidR="000567B2">
        <w:t xml:space="preserve">je </w:t>
      </w:r>
      <w:r w:rsidR="00C529FF">
        <w:t xml:space="preserve">to </w:t>
      </w:r>
      <w:r w:rsidR="000567B2">
        <w:t>pro podnikatelku znamení</w:t>
      </w:r>
      <w:r w:rsidR="003206E5">
        <w:t>m</w:t>
      </w:r>
      <w:r w:rsidR="000567B2">
        <w:t xml:space="preserve">, že by výrobky na trhu mohly mít úspěch a </w:t>
      </w:r>
      <w:r w:rsidR="00C529FF">
        <w:t>nalézt</w:t>
      </w:r>
      <w:r w:rsidR="003206E5">
        <w:t xml:space="preserve"> </w:t>
      </w:r>
      <w:r w:rsidR="000567B2">
        <w:t>odbyt.</w:t>
      </w:r>
      <w:r w:rsidR="002048A4">
        <w:t xml:space="preserve"> Paní Jílková </w:t>
      </w:r>
      <w:r w:rsidR="00C529FF">
        <w:t xml:space="preserve">mi </w:t>
      </w:r>
      <w:r w:rsidR="002048A4">
        <w:t xml:space="preserve">potvrdila, že společenský trend bioproduktů a </w:t>
      </w:r>
      <w:r w:rsidR="00F25220">
        <w:t>favorizování výrobků</w:t>
      </w:r>
      <w:r w:rsidR="003678F5">
        <w:t xml:space="preserve"> domácí výroby </w:t>
      </w:r>
      <w:r w:rsidR="00F25220">
        <w:t xml:space="preserve">jí velice pomohl a projevil se ve zvýšeném zájmu o její rašelinové a jílové produkty, které se s touto </w:t>
      </w:r>
      <w:r w:rsidR="00F27909">
        <w:t xml:space="preserve">myšlenkou ztotožňují. Především tento </w:t>
      </w:r>
      <w:r w:rsidR="00C529FF">
        <w:t>obrat ke zdraví a zdravému životnímu stylu</w:t>
      </w:r>
      <w:r w:rsidR="00F27909">
        <w:t xml:space="preserve"> se stal pro firmu zlomovým a podniku se tak začalo doopravdy dařit.</w:t>
      </w:r>
    </w:p>
    <w:p w:rsidR="00600E91" w:rsidRDefault="00875BCE" w:rsidP="00AD1353">
      <w:pPr>
        <w:spacing w:line="360" w:lineRule="auto"/>
        <w:ind w:firstLine="709"/>
        <w:rPr>
          <w:szCs w:val="24"/>
        </w:rPr>
      </w:pPr>
      <w:r>
        <w:rPr>
          <w:szCs w:val="24"/>
        </w:rPr>
        <w:t>Paní Jílková je povahou velik</w:t>
      </w:r>
      <w:r w:rsidR="00C529FF">
        <w:rPr>
          <w:szCs w:val="24"/>
        </w:rPr>
        <w:t>ý nadšenec. J</w:t>
      </w:r>
      <w:r w:rsidR="002048A4" w:rsidRPr="00A12237">
        <w:rPr>
          <w:szCs w:val="24"/>
        </w:rPr>
        <w:t>ako jednu z</w:t>
      </w:r>
      <w:r w:rsidR="00A12237">
        <w:rPr>
          <w:szCs w:val="24"/>
        </w:rPr>
        <w:t xml:space="preserve"> mnoha </w:t>
      </w:r>
      <w:r w:rsidR="002048A4" w:rsidRPr="00A12237">
        <w:rPr>
          <w:szCs w:val="24"/>
        </w:rPr>
        <w:t>motivací pr</w:t>
      </w:r>
      <w:r w:rsidR="00C529FF">
        <w:rPr>
          <w:szCs w:val="24"/>
        </w:rPr>
        <w:t>o vstup na zahraniční trhy</w:t>
      </w:r>
      <w:r w:rsidR="00DF423A">
        <w:rPr>
          <w:szCs w:val="24"/>
        </w:rPr>
        <w:t xml:space="preserve"> </w:t>
      </w:r>
      <w:r w:rsidR="002048A4" w:rsidRPr="00A12237">
        <w:rPr>
          <w:szCs w:val="24"/>
        </w:rPr>
        <w:t xml:space="preserve">uvádí </w:t>
      </w:r>
      <w:r w:rsidR="00C529FF">
        <w:rPr>
          <w:szCs w:val="24"/>
        </w:rPr>
        <w:t xml:space="preserve">svou </w:t>
      </w:r>
      <w:r w:rsidR="002048A4" w:rsidRPr="00A12237">
        <w:rPr>
          <w:szCs w:val="24"/>
        </w:rPr>
        <w:t xml:space="preserve">touhu </w:t>
      </w:r>
      <w:r>
        <w:rPr>
          <w:szCs w:val="24"/>
        </w:rPr>
        <w:t>dokázat</w:t>
      </w:r>
      <w:r w:rsidR="002048A4" w:rsidRPr="00A12237">
        <w:rPr>
          <w:szCs w:val="24"/>
        </w:rPr>
        <w:t xml:space="preserve"> novým klientům</w:t>
      </w:r>
      <w:r>
        <w:rPr>
          <w:szCs w:val="24"/>
        </w:rPr>
        <w:t>, že</w:t>
      </w:r>
      <w:r w:rsidR="002048A4" w:rsidRPr="00A12237">
        <w:rPr>
          <w:szCs w:val="24"/>
        </w:rPr>
        <w:t xml:space="preserve"> </w:t>
      </w:r>
      <w:r>
        <w:rPr>
          <w:szCs w:val="24"/>
        </w:rPr>
        <w:t xml:space="preserve">rašelina doopravdy </w:t>
      </w:r>
      <w:r>
        <w:rPr>
          <w:szCs w:val="24"/>
        </w:rPr>
        <w:lastRenderedPageBreak/>
        <w:t xml:space="preserve">blahodárně působí na celkový lidský organismus a rašelinové produkty </w:t>
      </w:r>
      <w:r w:rsidR="002048A4" w:rsidRPr="00A12237">
        <w:rPr>
          <w:szCs w:val="24"/>
        </w:rPr>
        <w:t xml:space="preserve">nemají ve svém balneologickém oboru konkurenci. </w:t>
      </w:r>
      <w:r>
        <w:rPr>
          <w:szCs w:val="24"/>
        </w:rPr>
        <w:t>Ráda by své zákazníky naučila tomu, že se jejich</w:t>
      </w:r>
      <w:r w:rsidRPr="00875BCE">
        <w:rPr>
          <w:szCs w:val="24"/>
        </w:rPr>
        <w:t xml:space="preserve"> </w:t>
      </w:r>
      <w:r w:rsidRPr="00A12237">
        <w:rPr>
          <w:szCs w:val="24"/>
        </w:rPr>
        <w:t>specifické, ať již</w:t>
      </w:r>
      <w:r>
        <w:rPr>
          <w:szCs w:val="24"/>
        </w:rPr>
        <w:t xml:space="preserve"> dermatologické, revmatologické či</w:t>
      </w:r>
      <w:r w:rsidRPr="00A12237">
        <w:rPr>
          <w:szCs w:val="24"/>
        </w:rPr>
        <w:t xml:space="preserve"> gynekologické potíže dají efektivně léčit i přírodní cestou bez vedlejších účinků.</w:t>
      </w:r>
      <w:r w:rsidR="00AE561C" w:rsidRPr="00AE561C">
        <w:rPr>
          <w:szCs w:val="24"/>
        </w:rPr>
        <w:t xml:space="preserve"> </w:t>
      </w:r>
      <w:r w:rsidR="00AE561C" w:rsidRPr="00A12237">
        <w:rPr>
          <w:szCs w:val="24"/>
        </w:rPr>
        <w:t xml:space="preserve">Další motivací je pochopitelně rozšiřování řad stálých klientů, od jednotlivců počínaje přes </w:t>
      </w:r>
      <w:proofErr w:type="spellStart"/>
      <w:r w:rsidR="00AE561C" w:rsidRPr="00A12237">
        <w:rPr>
          <w:szCs w:val="24"/>
        </w:rPr>
        <w:t>wellness</w:t>
      </w:r>
      <w:proofErr w:type="spellEnd"/>
      <w:r w:rsidR="00AE561C" w:rsidRPr="00A12237">
        <w:rPr>
          <w:szCs w:val="24"/>
        </w:rPr>
        <w:t xml:space="preserve"> cent</w:t>
      </w:r>
      <w:r w:rsidR="00AE561C">
        <w:rPr>
          <w:szCs w:val="24"/>
        </w:rPr>
        <w:t>ra, odbo</w:t>
      </w:r>
      <w:r w:rsidR="003D4821">
        <w:rPr>
          <w:szCs w:val="24"/>
        </w:rPr>
        <w:t>rné lékaře až po samotné lázeňské domy.</w:t>
      </w:r>
      <w:r w:rsidR="00AD1353">
        <w:rPr>
          <w:szCs w:val="24"/>
        </w:rPr>
        <w:t xml:space="preserve"> Vydělané finanční prostředky </w:t>
      </w:r>
      <w:r w:rsidR="00C529FF">
        <w:rPr>
          <w:szCs w:val="24"/>
        </w:rPr>
        <w:t>investuje nazpět do společnosti. Ty pak</w:t>
      </w:r>
      <w:r w:rsidR="00AD1353">
        <w:rPr>
          <w:szCs w:val="24"/>
        </w:rPr>
        <w:t xml:space="preserve"> slouží </w:t>
      </w:r>
      <w:r w:rsidR="00C529FF">
        <w:rPr>
          <w:szCs w:val="24"/>
        </w:rPr>
        <w:t xml:space="preserve">nejen </w:t>
      </w:r>
      <w:r w:rsidR="00AD1353">
        <w:rPr>
          <w:szCs w:val="24"/>
        </w:rPr>
        <w:t>k výrobě a inovaci stávajících, ale i nových výrobků a rozšiřování celkové výrobní kapacity firmy.</w:t>
      </w:r>
    </w:p>
    <w:p w:rsidR="00D4445E" w:rsidRDefault="00FE6101" w:rsidP="00AD1353">
      <w:pPr>
        <w:spacing w:line="360" w:lineRule="auto"/>
        <w:ind w:firstLine="709"/>
        <w:rPr>
          <w:szCs w:val="24"/>
        </w:rPr>
      </w:pPr>
      <w:r>
        <w:rPr>
          <w:szCs w:val="24"/>
        </w:rPr>
        <w:t xml:space="preserve">Během svého dlouholetého podnikání </w:t>
      </w:r>
      <w:r w:rsidR="00D4445E">
        <w:rPr>
          <w:szCs w:val="24"/>
        </w:rPr>
        <w:t xml:space="preserve">využila </w:t>
      </w:r>
      <w:r>
        <w:rPr>
          <w:szCs w:val="24"/>
        </w:rPr>
        <w:t xml:space="preserve">pouze </w:t>
      </w:r>
      <w:r w:rsidR="00D4445E">
        <w:rPr>
          <w:szCs w:val="24"/>
        </w:rPr>
        <w:t xml:space="preserve">jedenkrát </w:t>
      </w:r>
      <w:r>
        <w:rPr>
          <w:szCs w:val="24"/>
        </w:rPr>
        <w:t xml:space="preserve">služeb příspěvkové organizace Ministerstva průmyslu a obchodu </w:t>
      </w:r>
      <w:proofErr w:type="spellStart"/>
      <w:r>
        <w:rPr>
          <w:szCs w:val="24"/>
        </w:rPr>
        <w:t>CzechTrade</w:t>
      </w:r>
      <w:proofErr w:type="spellEnd"/>
      <w:r>
        <w:rPr>
          <w:szCs w:val="24"/>
        </w:rPr>
        <w:t xml:space="preserve">. Obrátila se na ni s prosbou </w:t>
      </w:r>
      <w:r w:rsidR="00DE7840">
        <w:rPr>
          <w:szCs w:val="24"/>
        </w:rPr>
        <w:t xml:space="preserve">o </w:t>
      </w:r>
      <w:r>
        <w:rPr>
          <w:szCs w:val="24"/>
        </w:rPr>
        <w:t xml:space="preserve">vypracování </w:t>
      </w:r>
      <w:r w:rsidR="00DE7840">
        <w:rPr>
          <w:szCs w:val="24"/>
        </w:rPr>
        <w:t>marketingové studie pří</w:t>
      </w:r>
      <w:r w:rsidR="00D4445E">
        <w:rPr>
          <w:szCs w:val="24"/>
        </w:rPr>
        <w:t>stupu na egyptský trh. S</w:t>
      </w:r>
      <w:r w:rsidR="00F14A0D">
        <w:rPr>
          <w:szCs w:val="24"/>
        </w:rPr>
        <w:t>e</w:t>
      </w:r>
      <w:r w:rsidR="00D4445E">
        <w:rPr>
          <w:szCs w:val="24"/>
        </w:rPr>
        <w:t xml:space="preserve"> studií</w:t>
      </w:r>
      <w:r w:rsidR="00DE7840">
        <w:rPr>
          <w:szCs w:val="24"/>
        </w:rPr>
        <w:t xml:space="preserve"> byla spokojená, ale v </w:t>
      </w:r>
      <w:r w:rsidR="00E54AFD">
        <w:rPr>
          <w:szCs w:val="24"/>
        </w:rPr>
        <w:t>závěru se vstup</w:t>
      </w:r>
      <w:r w:rsidR="00D4445E">
        <w:rPr>
          <w:szCs w:val="24"/>
        </w:rPr>
        <w:t xml:space="preserve"> firmě</w:t>
      </w:r>
      <w:r w:rsidR="00E54AFD">
        <w:rPr>
          <w:szCs w:val="24"/>
        </w:rPr>
        <w:t xml:space="preserve"> na trh nevydařil tak, </w:t>
      </w:r>
      <w:r w:rsidR="00D4445E">
        <w:rPr>
          <w:szCs w:val="24"/>
        </w:rPr>
        <w:t xml:space="preserve">jak by si představovala. </w:t>
      </w:r>
      <w:r w:rsidR="00DE7840">
        <w:rPr>
          <w:szCs w:val="24"/>
        </w:rPr>
        <w:t xml:space="preserve">Spolupráce ze strany egyptských firem </w:t>
      </w:r>
      <w:r w:rsidR="00D4445E">
        <w:rPr>
          <w:szCs w:val="24"/>
        </w:rPr>
        <w:t>je</w:t>
      </w:r>
      <w:r w:rsidR="00DE7840">
        <w:rPr>
          <w:szCs w:val="24"/>
        </w:rPr>
        <w:t xml:space="preserve"> spíše opatrná a </w:t>
      </w:r>
      <w:r w:rsidR="00D4445E">
        <w:rPr>
          <w:szCs w:val="24"/>
        </w:rPr>
        <w:t>nezaručuje</w:t>
      </w:r>
      <w:r w:rsidR="00DE7840">
        <w:rPr>
          <w:szCs w:val="24"/>
        </w:rPr>
        <w:t xml:space="preserve"> výraznější odbyt zboží. Paní Jílková zdůvodňuje situaci tím, že </w:t>
      </w:r>
      <w:r w:rsidR="00D4445E">
        <w:rPr>
          <w:szCs w:val="24"/>
        </w:rPr>
        <w:t xml:space="preserve">jednou z </w:t>
      </w:r>
      <w:r w:rsidR="00DE7840">
        <w:rPr>
          <w:szCs w:val="24"/>
        </w:rPr>
        <w:t>největší</w:t>
      </w:r>
      <w:r w:rsidR="00D4445E">
        <w:rPr>
          <w:szCs w:val="24"/>
        </w:rPr>
        <w:t xml:space="preserve">ch bariér v případě egyptského, i jiných arabských trhů, je ten, že je žena. </w:t>
      </w:r>
      <w:proofErr w:type="gramStart"/>
      <w:r w:rsidR="00D4445E">
        <w:rPr>
          <w:szCs w:val="24"/>
        </w:rPr>
        <w:t>Z kulturně</w:t>
      </w:r>
      <w:proofErr w:type="gramEnd"/>
      <w:r w:rsidR="00D4445E">
        <w:rPr>
          <w:szCs w:val="24"/>
        </w:rPr>
        <w:t xml:space="preserve"> – náboženských důvodů není pro místní podnikatele dostatečně důvěryhodnou osobou, se kterou by rádi spolupracovali.</w:t>
      </w:r>
    </w:p>
    <w:p w:rsidR="00F14A0D" w:rsidRPr="00936273" w:rsidRDefault="00F14A0D" w:rsidP="00AD1353">
      <w:pPr>
        <w:spacing w:line="360" w:lineRule="auto"/>
        <w:ind w:firstLine="709"/>
        <w:rPr>
          <w:szCs w:val="24"/>
        </w:rPr>
      </w:pPr>
      <w:r>
        <w:rPr>
          <w:szCs w:val="24"/>
        </w:rPr>
        <w:t xml:space="preserve">Největším problémem </w:t>
      </w:r>
      <w:r w:rsidR="00B4767B">
        <w:rPr>
          <w:szCs w:val="24"/>
        </w:rPr>
        <w:t>v mnoha státech</w:t>
      </w:r>
      <w:r>
        <w:rPr>
          <w:szCs w:val="24"/>
        </w:rPr>
        <w:t xml:space="preserve"> je nedostatek informací ohledně rašeliny a jejího zastoupení v balneologii. Dle paní Jílkové je nezbytné, aby zahraniční spolupracovníci firmy budoucí zákazníky v této problematice vzdělávali a školili je v léčebných procedurách. Jen tímto zdlouhavým způsobem se lidé naučí rašelině</w:t>
      </w:r>
      <w:r w:rsidR="00936273">
        <w:rPr>
          <w:szCs w:val="24"/>
        </w:rPr>
        <w:t xml:space="preserve"> </w:t>
      </w:r>
      <w:r>
        <w:rPr>
          <w:szCs w:val="24"/>
        </w:rPr>
        <w:t>důvěřovat.</w:t>
      </w:r>
      <w:r w:rsidR="00936273">
        <w:rPr>
          <w:szCs w:val="24"/>
        </w:rPr>
        <w:t xml:space="preserve"> Paní Jílková v této souvislosti uvedla případ jednoho ze svých exportních trhů –Jižní </w:t>
      </w:r>
      <w:proofErr w:type="gramStart"/>
      <w:r w:rsidR="00936273">
        <w:rPr>
          <w:szCs w:val="24"/>
        </w:rPr>
        <w:t>Koreu</w:t>
      </w:r>
      <w:proofErr w:type="gramEnd"/>
      <w:r w:rsidR="00936273">
        <w:rPr>
          <w:szCs w:val="24"/>
        </w:rPr>
        <w:t>, jehož zákazníci nejsou příliš zvyklí na čistě přírodní produkty a dožadují se alespoň částečného chemického složení výrobku. Rea</w:t>
      </w:r>
      <w:r w:rsidR="00B4767B">
        <w:rPr>
          <w:szCs w:val="24"/>
        </w:rPr>
        <w:t>kce podnikatelky byla okamžitá. V</w:t>
      </w:r>
      <w:r w:rsidR="00936273">
        <w:rPr>
          <w:szCs w:val="24"/>
        </w:rPr>
        <w:t xml:space="preserve">ýrobky trochu poupravila, aby odpovídaly korejským preferencím a nalezly na trhu odbyt. </w:t>
      </w:r>
      <w:r w:rsidR="00936273" w:rsidRPr="00936273">
        <w:rPr>
          <w:szCs w:val="24"/>
        </w:rPr>
        <w:t xml:space="preserve">V mnoha případech </w:t>
      </w:r>
      <w:r w:rsidR="00936273">
        <w:rPr>
          <w:szCs w:val="24"/>
        </w:rPr>
        <w:t xml:space="preserve">však </w:t>
      </w:r>
      <w:r w:rsidR="00936273" w:rsidRPr="00936273">
        <w:rPr>
          <w:szCs w:val="24"/>
        </w:rPr>
        <w:t>stačilo pouze poupravit etik</w:t>
      </w:r>
      <w:r w:rsidR="00B4767B">
        <w:rPr>
          <w:szCs w:val="24"/>
        </w:rPr>
        <w:t>etu nesoucí informace o výrobku.</w:t>
      </w:r>
      <w:r w:rsidR="00936273">
        <w:rPr>
          <w:szCs w:val="24"/>
        </w:rPr>
        <w:t xml:space="preserve"> </w:t>
      </w:r>
      <w:r w:rsidR="00B4767B">
        <w:rPr>
          <w:szCs w:val="24"/>
        </w:rPr>
        <w:t>P</w:t>
      </w:r>
      <w:r w:rsidR="00936273">
        <w:rPr>
          <w:szCs w:val="24"/>
        </w:rPr>
        <w:t xml:space="preserve">očáteční nedůvěřivý přístup zákazníků </w:t>
      </w:r>
      <w:r w:rsidR="00B4767B">
        <w:rPr>
          <w:szCs w:val="24"/>
        </w:rPr>
        <w:t xml:space="preserve">se pak </w:t>
      </w:r>
      <w:r w:rsidR="00936273">
        <w:rPr>
          <w:szCs w:val="24"/>
        </w:rPr>
        <w:t>změnil.</w:t>
      </w:r>
    </w:p>
    <w:p w:rsidR="00294CE9" w:rsidRDefault="00875983" w:rsidP="00294CE9">
      <w:pPr>
        <w:spacing w:line="360" w:lineRule="auto"/>
        <w:ind w:firstLine="709"/>
        <w:rPr>
          <w:szCs w:val="24"/>
        </w:rPr>
      </w:pPr>
      <w:r>
        <w:rPr>
          <w:szCs w:val="24"/>
        </w:rPr>
        <w:t>Paní Jílková využívá</w:t>
      </w:r>
      <w:r w:rsidR="00DB6A4E">
        <w:rPr>
          <w:szCs w:val="24"/>
        </w:rPr>
        <w:t xml:space="preserve"> svých a dceřiných schopností v otázce </w:t>
      </w:r>
      <w:r w:rsidR="0057069F">
        <w:rPr>
          <w:szCs w:val="24"/>
        </w:rPr>
        <w:t xml:space="preserve">výzkumu zahraničních trhů, </w:t>
      </w:r>
      <w:r>
        <w:rPr>
          <w:szCs w:val="24"/>
        </w:rPr>
        <w:t>občas po</w:t>
      </w:r>
      <w:r w:rsidR="0057069F">
        <w:rPr>
          <w:szCs w:val="24"/>
        </w:rPr>
        <w:t xml:space="preserve">užívá </w:t>
      </w:r>
      <w:r w:rsidR="0057069F" w:rsidRPr="00936273">
        <w:rPr>
          <w:szCs w:val="24"/>
        </w:rPr>
        <w:t>asistenc</w:t>
      </w:r>
      <w:r>
        <w:rPr>
          <w:szCs w:val="24"/>
        </w:rPr>
        <w:t>i</w:t>
      </w:r>
      <w:r w:rsidR="0057069F" w:rsidRPr="00936273">
        <w:rPr>
          <w:szCs w:val="24"/>
        </w:rPr>
        <w:t xml:space="preserve"> </w:t>
      </w:r>
      <w:r w:rsidR="00936273">
        <w:rPr>
          <w:szCs w:val="24"/>
        </w:rPr>
        <w:t xml:space="preserve">tiskové agentury pro podporu exportu </w:t>
      </w:r>
      <w:r w:rsidR="0057069F" w:rsidRPr="00936273">
        <w:rPr>
          <w:szCs w:val="24"/>
        </w:rPr>
        <w:t xml:space="preserve">PP </w:t>
      </w:r>
      <w:proofErr w:type="spellStart"/>
      <w:r w:rsidR="0057069F" w:rsidRPr="00936273">
        <w:rPr>
          <w:szCs w:val="24"/>
        </w:rPr>
        <w:t>Agency</w:t>
      </w:r>
      <w:proofErr w:type="spellEnd"/>
      <w:r w:rsidR="00F21205">
        <w:rPr>
          <w:szCs w:val="24"/>
        </w:rPr>
        <w:t xml:space="preserve">. Dříve </w:t>
      </w:r>
      <w:r>
        <w:rPr>
          <w:szCs w:val="24"/>
        </w:rPr>
        <w:t xml:space="preserve">tato </w:t>
      </w:r>
      <w:r w:rsidR="00F21205">
        <w:rPr>
          <w:szCs w:val="24"/>
        </w:rPr>
        <w:t>spolupráce probíhala formou</w:t>
      </w:r>
      <w:r w:rsidR="0057069F">
        <w:rPr>
          <w:szCs w:val="24"/>
        </w:rPr>
        <w:t xml:space="preserve"> </w:t>
      </w:r>
      <w:r w:rsidR="00F21205" w:rsidRPr="00DB6A4E">
        <w:rPr>
          <w:szCs w:val="24"/>
        </w:rPr>
        <w:t>podnikov</w:t>
      </w:r>
      <w:r w:rsidR="00F21205">
        <w:rPr>
          <w:szCs w:val="24"/>
        </w:rPr>
        <w:t>ých</w:t>
      </w:r>
      <w:r w:rsidR="00F21205" w:rsidRPr="00DB6A4E">
        <w:rPr>
          <w:szCs w:val="24"/>
        </w:rPr>
        <w:t xml:space="preserve"> snídan</w:t>
      </w:r>
      <w:r w:rsidR="00F21205">
        <w:rPr>
          <w:szCs w:val="24"/>
        </w:rPr>
        <w:t>í</w:t>
      </w:r>
      <w:r w:rsidR="00F21205" w:rsidRPr="00DB6A4E">
        <w:rPr>
          <w:szCs w:val="24"/>
        </w:rPr>
        <w:t xml:space="preserve"> a oběd</w:t>
      </w:r>
      <w:r>
        <w:rPr>
          <w:szCs w:val="24"/>
        </w:rPr>
        <w:t>ů. Tam se</w:t>
      </w:r>
      <w:r w:rsidR="00F21205">
        <w:rPr>
          <w:szCs w:val="24"/>
        </w:rPr>
        <w:t xml:space="preserve"> </w:t>
      </w:r>
      <w:r>
        <w:rPr>
          <w:szCs w:val="24"/>
        </w:rPr>
        <w:t xml:space="preserve">obchodní zástupci </w:t>
      </w:r>
      <w:r w:rsidR="00F21205">
        <w:rPr>
          <w:szCs w:val="24"/>
        </w:rPr>
        <w:t xml:space="preserve">seznamovali s potenciálními zahraničními partnery. V současné době využívá služeb PP </w:t>
      </w:r>
      <w:proofErr w:type="spellStart"/>
      <w:r w:rsidR="00F21205">
        <w:rPr>
          <w:szCs w:val="24"/>
        </w:rPr>
        <w:lastRenderedPageBreak/>
        <w:t>Agency</w:t>
      </w:r>
      <w:proofErr w:type="spellEnd"/>
      <w:r w:rsidR="00F21205">
        <w:rPr>
          <w:szCs w:val="24"/>
        </w:rPr>
        <w:t xml:space="preserve"> spíše formou inzerce v časopisu, který je agenturou vydáván a distribuován na velvyslanectví a nejrůznější úřady v dané zemi.</w:t>
      </w:r>
      <w:r>
        <w:rPr>
          <w:rStyle w:val="Znakapoznpodarou"/>
          <w:szCs w:val="24"/>
        </w:rPr>
        <w:footnoteReference w:id="93"/>
      </w:r>
    </w:p>
    <w:p w:rsidR="00294CE9" w:rsidRPr="00294CE9" w:rsidRDefault="00294CE9" w:rsidP="00294CE9">
      <w:pPr>
        <w:spacing w:line="360" w:lineRule="auto"/>
        <w:ind w:firstLine="709"/>
        <w:rPr>
          <w:szCs w:val="24"/>
        </w:rPr>
      </w:pPr>
    </w:p>
    <w:p w:rsidR="00C12DD6" w:rsidRPr="003C6354" w:rsidRDefault="00E62980" w:rsidP="003C6354">
      <w:pPr>
        <w:pStyle w:val="Nadpis2"/>
      </w:pPr>
      <w:bookmarkStart w:id="36" w:name="_Toc310383021"/>
      <w:proofErr w:type="gramStart"/>
      <w:r w:rsidRPr="003C6354">
        <w:t xml:space="preserve">4.2  </w:t>
      </w:r>
      <w:r w:rsidR="00C12DD6" w:rsidRPr="003C6354">
        <w:t>Cíl</w:t>
      </w:r>
      <w:proofErr w:type="gramEnd"/>
      <w:r w:rsidR="00C12DD6" w:rsidRPr="003C6354">
        <w:t xml:space="preserve"> a metody výzkumu</w:t>
      </w:r>
      <w:bookmarkEnd w:id="36"/>
    </w:p>
    <w:p w:rsidR="00C949D4" w:rsidRPr="00C949D4" w:rsidRDefault="00C949D4" w:rsidP="00C949D4"/>
    <w:p w:rsidR="00C12DD6" w:rsidRDefault="00673E03" w:rsidP="00673E03">
      <w:pPr>
        <w:spacing w:line="360" w:lineRule="auto"/>
        <w:ind w:firstLine="709"/>
      </w:pPr>
      <w:r>
        <w:t>Tato podkapitola přibližuje jednotlivé cíle a metody výzkumu zahraničních trhů. Shrnuje, proč je vhodné se jeho výsledky řídit</w:t>
      </w:r>
      <w:r w:rsidR="00CB01B3">
        <w:t xml:space="preserve"> </w:t>
      </w:r>
      <w:r>
        <w:t>a jakým způsobem s touto problematikou pracuje podnikatelka paní Jílková</w:t>
      </w:r>
      <w:r w:rsidR="003C6002">
        <w:t>.</w:t>
      </w:r>
      <w:r w:rsidR="007131D7">
        <w:t xml:space="preserve"> </w:t>
      </w:r>
      <w:r w:rsidR="003C6002">
        <w:t>Ta</w:t>
      </w:r>
      <w:r w:rsidR="007131D7">
        <w:t xml:space="preserve">, </w:t>
      </w:r>
      <w:r>
        <w:t>ač vlastní malou firmu, vykazuje na zahraničních trzích velmi dobré výsledky.</w:t>
      </w:r>
    </w:p>
    <w:p w:rsidR="00C949D4" w:rsidRPr="003C6354" w:rsidRDefault="00AA34A4" w:rsidP="003C6354">
      <w:pPr>
        <w:pStyle w:val="Nadpis3"/>
      </w:pPr>
      <w:bookmarkStart w:id="37" w:name="_Toc310383022"/>
      <w:proofErr w:type="gramStart"/>
      <w:r w:rsidRPr="003C6354">
        <w:t xml:space="preserve">4.2.1  </w:t>
      </w:r>
      <w:r w:rsidR="00556724" w:rsidRPr="003C6354">
        <w:t>Cíle</w:t>
      </w:r>
      <w:proofErr w:type="gramEnd"/>
      <w:r w:rsidR="00556724" w:rsidRPr="003C6354">
        <w:t xml:space="preserve"> v</w:t>
      </w:r>
      <w:r w:rsidR="009B18EF" w:rsidRPr="003C6354">
        <w:t>ýzkum</w:t>
      </w:r>
      <w:r w:rsidR="00556724" w:rsidRPr="003C6354">
        <w:t>u</w:t>
      </w:r>
      <w:r w:rsidR="009B18EF" w:rsidRPr="003C6354">
        <w:t xml:space="preserve"> trhu</w:t>
      </w:r>
      <w:bookmarkEnd w:id="37"/>
    </w:p>
    <w:p w:rsidR="007131D7" w:rsidRDefault="007131D7" w:rsidP="007131D7"/>
    <w:p w:rsidR="00595DBD" w:rsidRDefault="003C6002" w:rsidP="00556724">
      <w:pPr>
        <w:spacing w:line="360" w:lineRule="auto"/>
        <w:ind w:firstLine="709"/>
      </w:pPr>
      <w:r>
        <w:t>Podnikatelka organizuje a uspořádává výzkum trhu</w:t>
      </w:r>
      <w:r w:rsidR="00556724">
        <w:t xml:space="preserve"> na základě určité metodiky</w:t>
      </w:r>
      <w:r>
        <w:t>. S</w:t>
      </w:r>
      <w:r w:rsidR="00556724">
        <w:t>ebrané informace</w:t>
      </w:r>
      <w:r>
        <w:t xml:space="preserve"> jí slouží k přípravě podkladů, na jejichž základě rozhoduje o rozvoji podniku. </w:t>
      </w:r>
      <w:r w:rsidR="00556724">
        <w:t xml:space="preserve">Celková organizace a realizace průzkumu trhu může trvat i několik let. </w:t>
      </w:r>
      <w:r w:rsidR="00595DBD">
        <w:t>Podle Svatoše</w:t>
      </w:r>
      <w:r w:rsidR="00F75079">
        <w:rPr>
          <w:rStyle w:val="Znakapoznpodarou"/>
        </w:rPr>
        <w:footnoteReference w:id="94"/>
      </w:r>
      <w:r w:rsidR="00595DBD">
        <w:t xml:space="preserve"> vyplývá nezbytnost výzkumu zahraničních trhů z následujících nejistot:</w:t>
      </w:r>
    </w:p>
    <w:p w:rsidR="00595DBD" w:rsidRPr="00595DBD" w:rsidRDefault="00595DBD" w:rsidP="00595DBD">
      <w:pPr>
        <w:pStyle w:val="Odstavecseseznamem"/>
        <w:numPr>
          <w:ilvl w:val="0"/>
          <w:numId w:val="21"/>
        </w:numPr>
        <w:spacing w:line="360" w:lineRule="auto"/>
        <w:rPr>
          <w:i/>
        </w:rPr>
      </w:pPr>
      <w:r>
        <w:rPr>
          <w:i/>
        </w:rPr>
        <w:t>„</w:t>
      </w:r>
      <w:r w:rsidRPr="00595DBD">
        <w:rPr>
          <w:i/>
        </w:rPr>
        <w:t>politické a ekonomické odlišnosti zahraničního trhu od trhu domácího;</w:t>
      </w:r>
    </w:p>
    <w:p w:rsidR="00595DBD" w:rsidRPr="00595DBD" w:rsidRDefault="00595DBD" w:rsidP="00595DBD">
      <w:pPr>
        <w:pStyle w:val="Odstavecseseznamem"/>
        <w:numPr>
          <w:ilvl w:val="0"/>
          <w:numId w:val="21"/>
        </w:numPr>
        <w:spacing w:line="360" w:lineRule="auto"/>
        <w:rPr>
          <w:i/>
        </w:rPr>
      </w:pPr>
      <w:r w:rsidRPr="00595DBD">
        <w:rPr>
          <w:i/>
        </w:rPr>
        <w:t>makroekonomické a mikroekonomické odlišnosti potenciálního trhu od domácího trhu;</w:t>
      </w:r>
    </w:p>
    <w:p w:rsidR="00595DBD" w:rsidRPr="00595DBD" w:rsidRDefault="00595DBD" w:rsidP="00595DBD">
      <w:pPr>
        <w:pStyle w:val="Odstavecseseznamem"/>
        <w:numPr>
          <w:ilvl w:val="0"/>
          <w:numId w:val="21"/>
        </w:numPr>
        <w:spacing w:line="360" w:lineRule="auto"/>
        <w:rPr>
          <w:i/>
        </w:rPr>
      </w:pPr>
      <w:r w:rsidRPr="00595DBD">
        <w:rPr>
          <w:i/>
        </w:rPr>
        <w:t>legislativní, standardní a technické odlišnosti;</w:t>
      </w:r>
    </w:p>
    <w:p w:rsidR="00595DBD" w:rsidRPr="00DA3AA9" w:rsidRDefault="00595DBD" w:rsidP="00DA3AA9">
      <w:pPr>
        <w:pStyle w:val="Odstavecseseznamem"/>
        <w:numPr>
          <w:ilvl w:val="0"/>
          <w:numId w:val="21"/>
        </w:numPr>
        <w:spacing w:line="360" w:lineRule="auto"/>
        <w:rPr>
          <w:i/>
        </w:rPr>
      </w:pPr>
      <w:r w:rsidRPr="00595DBD">
        <w:rPr>
          <w:i/>
        </w:rPr>
        <w:t>infrastrukturní, ko</w:t>
      </w:r>
      <w:r w:rsidR="00F75079">
        <w:rPr>
          <w:i/>
        </w:rPr>
        <w:t>munikační a služební odlišnosti.</w:t>
      </w:r>
      <w:r>
        <w:rPr>
          <w:i/>
        </w:rPr>
        <w:t>“</w:t>
      </w:r>
    </w:p>
    <w:p w:rsidR="00DA3AA9" w:rsidRDefault="00F87F02" w:rsidP="00091A6E">
      <w:pPr>
        <w:spacing w:line="360" w:lineRule="auto"/>
        <w:ind w:firstLine="709"/>
      </w:pPr>
      <w:r>
        <w:t>Firma, která si výzkum zahraničního trhu provedla sama nebo která jej zadala ke zpracování externí firmě, by měla být schopná odpovědět na následující otázky</w:t>
      </w:r>
      <w:r w:rsidR="003C6002">
        <w:t xml:space="preserve">, </w:t>
      </w:r>
      <w:r w:rsidR="007B7015">
        <w:t>přiblížené v</w:t>
      </w:r>
      <w:r w:rsidR="003C6002">
        <w:t xml:space="preserve"> příloze.</w:t>
      </w:r>
      <w:r>
        <w:rPr>
          <w:rStyle w:val="Znakapoznpodarou"/>
          <w:b/>
          <w:i/>
        </w:rPr>
        <w:footnoteReference w:id="95"/>
      </w:r>
    </w:p>
    <w:p w:rsidR="00C669C6" w:rsidRPr="00C669C6" w:rsidRDefault="00C669C6" w:rsidP="00C669C6"/>
    <w:p w:rsidR="00893F03" w:rsidRPr="003C6354" w:rsidRDefault="00DF2AFD" w:rsidP="003C6354">
      <w:pPr>
        <w:pStyle w:val="Nadpis3"/>
      </w:pPr>
      <w:bookmarkStart w:id="38" w:name="_Toc310383023"/>
      <w:proofErr w:type="gramStart"/>
      <w:r w:rsidRPr="003C6354">
        <w:lastRenderedPageBreak/>
        <w:t xml:space="preserve">4.2.2  </w:t>
      </w:r>
      <w:r w:rsidR="00893F03" w:rsidRPr="003C6354">
        <w:t>Metody</w:t>
      </w:r>
      <w:proofErr w:type="gramEnd"/>
      <w:r w:rsidR="00893F03" w:rsidRPr="003C6354">
        <w:t xml:space="preserve"> výzkumu trhu</w:t>
      </w:r>
      <w:bookmarkEnd w:id="38"/>
    </w:p>
    <w:p w:rsidR="001728BC" w:rsidRDefault="001728BC" w:rsidP="00893F03">
      <w:pPr>
        <w:spacing w:line="360" w:lineRule="auto"/>
      </w:pPr>
    </w:p>
    <w:p w:rsidR="00292D51" w:rsidRPr="00294CE9" w:rsidRDefault="00E276E6" w:rsidP="00294CE9">
      <w:pPr>
        <w:spacing w:line="360" w:lineRule="auto"/>
        <w:ind w:firstLine="709"/>
      </w:pPr>
      <w:r>
        <w:t>Výzkum trhu pr</w:t>
      </w:r>
      <w:r w:rsidR="005D2AE6">
        <w:t>obíhá zpravidla ve dvou etapách. N</w:t>
      </w:r>
      <w:r>
        <w:t>ejprve jako sběr základních informací,</w:t>
      </w:r>
      <w:r w:rsidRPr="00E276E6">
        <w:t xml:space="preserve"> </w:t>
      </w:r>
      <w:r>
        <w:t xml:space="preserve">známý rovněž jako sběr od stolu. </w:t>
      </w:r>
      <w:r w:rsidR="005D2AE6">
        <w:t>Tím se zjišťuje</w:t>
      </w:r>
      <w:r>
        <w:t>, zda má trh reálný potenciál. Druhá etapa již představuje samotnou práci v terénu.</w:t>
      </w:r>
      <w:r w:rsidR="00292D51">
        <w:rPr>
          <w:rStyle w:val="Znakapoznpodarou"/>
        </w:rPr>
        <w:footnoteReference w:id="96"/>
      </w:r>
    </w:p>
    <w:p w:rsidR="00DD567B" w:rsidRDefault="00DD567B" w:rsidP="00DD567B">
      <w:pPr>
        <w:spacing w:line="360" w:lineRule="auto"/>
        <w:rPr>
          <w:u w:val="single"/>
        </w:rPr>
      </w:pPr>
      <w:r w:rsidRPr="00DD567B">
        <w:rPr>
          <w:u w:val="single"/>
        </w:rPr>
        <w:t>Výzkum od stolu</w:t>
      </w:r>
    </w:p>
    <w:p w:rsidR="00D23190" w:rsidRDefault="00DD567B" w:rsidP="00D23190">
      <w:pPr>
        <w:spacing w:line="360" w:lineRule="auto"/>
        <w:ind w:firstLine="709"/>
        <w:rPr>
          <w:color w:val="FF0000"/>
        </w:rPr>
      </w:pPr>
      <w:r>
        <w:t>Výzkum od stolu</w:t>
      </w:r>
      <w:r w:rsidR="005D2AE6">
        <w:t xml:space="preserve"> je prováděn z exportující země. N</w:t>
      </w:r>
      <w:r>
        <w:t xml:space="preserve">áklady na něj nejsou příliš vysoké a informace jsou vcelku dobře dostupné. Mezi zdroje s kvalitními informacemi se řadí oficiální prameny statistických úřadů jednotlivých zemí, do kterých lze zahrnout i statistický úřad Evropské unie – </w:t>
      </w:r>
      <w:proofErr w:type="spellStart"/>
      <w:r>
        <w:t>Eurostat</w:t>
      </w:r>
      <w:proofErr w:type="spellEnd"/>
      <w:r w:rsidR="009F43D2">
        <w:t>,</w:t>
      </w:r>
      <w:r w:rsidR="007C01E3">
        <w:t xml:space="preserve"> </w:t>
      </w:r>
      <w:r w:rsidR="009F43D2">
        <w:t>d</w:t>
      </w:r>
      <w:r w:rsidR="007C01E3">
        <w:t>ále pak</w:t>
      </w:r>
      <w:r>
        <w:t xml:space="preserve"> statistické publikace OSN, Světové bank</w:t>
      </w:r>
      <w:r w:rsidR="009F43D2">
        <w:t>y, Mezinárodního měnového fondu nebo například informace dostupné z webových stránek</w:t>
      </w:r>
      <w:r>
        <w:t xml:space="preserve"> Organizace pro hospodářskou spolupráci a rozvoj</w:t>
      </w:r>
      <w:r w:rsidR="009F43D2">
        <w:t>.</w:t>
      </w:r>
      <w:r w:rsidR="007C01E3">
        <w:t xml:space="preserve"> Podniky se mohou </w:t>
      </w:r>
      <w:r w:rsidR="005D2AE6">
        <w:t>také</w:t>
      </w:r>
      <w:r w:rsidR="007C01E3">
        <w:t xml:space="preserve"> spolehnout na informace od </w:t>
      </w:r>
      <w:r w:rsidR="009F43D2">
        <w:t>centrálních národních</w:t>
      </w:r>
      <w:r w:rsidR="007C01E3">
        <w:t xml:space="preserve"> bank</w:t>
      </w:r>
      <w:r w:rsidR="005D2AE6">
        <w:t>. Rovněž</w:t>
      </w:r>
      <w:r w:rsidR="007C01E3">
        <w:t xml:space="preserve"> informace poskytované obchodními a průmyslovými komorami, profesními svazy, živnostenskými svazy či specializovanými agenturami</w:t>
      </w:r>
      <w:r w:rsidR="005D2AE6">
        <w:t xml:space="preserve"> jsou dobrým zdrojem pří rozhodování</w:t>
      </w:r>
      <w:r w:rsidR="007C01E3">
        <w:t>.</w:t>
      </w:r>
      <w:r w:rsidR="009F43D2">
        <w:rPr>
          <w:rStyle w:val="Znakapoznpodarou"/>
        </w:rPr>
        <w:footnoteReference w:id="97"/>
      </w:r>
      <w:r w:rsidR="005D2AE6">
        <w:t xml:space="preserve"> J</w:t>
      </w:r>
      <w:r w:rsidR="007C01E3">
        <w:t>edná</w:t>
      </w:r>
      <w:r w:rsidR="005D2AE6">
        <w:t xml:space="preserve"> se</w:t>
      </w:r>
      <w:r w:rsidR="007C01E3">
        <w:t xml:space="preserve"> o takzvané sekundární údaje</w:t>
      </w:r>
      <w:r w:rsidR="009F43D2">
        <w:t>,</w:t>
      </w:r>
      <w:r w:rsidR="009F43D2">
        <w:rPr>
          <w:rStyle w:val="Znakapoznpodarou"/>
        </w:rPr>
        <w:footnoteReference w:id="98"/>
      </w:r>
      <w:r w:rsidR="009F43D2">
        <w:t xml:space="preserve"> </w:t>
      </w:r>
      <w:r w:rsidR="007C01E3">
        <w:t>na jejichž základě dochází ke strategickému rozhodování.</w:t>
      </w:r>
    </w:p>
    <w:p w:rsidR="004D7B2F" w:rsidRDefault="004D7B2F" w:rsidP="004D7B2F">
      <w:pPr>
        <w:rPr>
          <w:u w:val="single"/>
        </w:rPr>
      </w:pPr>
      <w:r w:rsidRPr="004D7B2F">
        <w:rPr>
          <w:u w:val="single"/>
        </w:rPr>
        <w:t>Terénní průzkum</w:t>
      </w:r>
    </w:p>
    <w:p w:rsidR="002D78EF" w:rsidRDefault="002D78EF" w:rsidP="002D78EF">
      <w:pPr>
        <w:spacing w:line="360" w:lineRule="auto"/>
        <w:ind w:firstLine="709"/>
      </w:pPr>
      <w:r>
        <w:t>K terénnímu výzkumu se přistupuje v případě, kdy jsou sekundární data nedostatečná. Tento druh pr</w:t>
      </w:r>
      <w:r w:rsidR="00B11C45">
        <w:t>ůzkum je obvykle velmi nákladný. D</w:t>
      </w:r>
      <w:r>
        <w:t>oporučuje</w:t>
      </w:r>
      <w:r w:rsidR="00B11C45">
        <w:t xml:space="preserve"> se</w:t>
      </w:r>
      <w:r>
        <w:t xml:space="preserve"> získávat informace zejména v hlavním městě. </w:t>
      </w:r>
      <w:r w:rsidR="004B5F56">
        <w:t>T</w:t>
      </w:r>
      <w:r>
        <w:t>erénní průzkum vyžaduje znalost práce v terénu a sociálně - kulturního klimatu dané země. Jeho předností je možnost ověřovat a aktualizovat číselné údaje a doplnit je informacemi verbálními.</w:t>
      </w:r>
      <w:r w:rsidR="00507924">
        <w:rPr>
          <w:rStyle w:val="Znakapoznpodarou"/>
        </w:rPr>
        <w:footnoteReference w:id="99"/>
      </w:r>
    </w:p>
    <w:p w:rsidR="004B5F56" w:rsidRDefault="002D78EF" w:rsidP="004B5F56">
      <w:pPr>
        <w:spacing w:line="360" w:lineRule="auto"/>
        <w:ind w:firstLine="709"/>
      </w:pPr>
      <w:r>
        <w:t xml:space="preserve">Mezi nástroje terénního průzkumu lze zařadit - testování výrobků a koncepcí, testování cen, analýza konkurence, navázání kontaktů s dovozci, obchodními a </w:t>
      </w:r>
      <w:r>
        <w:lastRenderedPageBreak/>
        <w:t>průmyslovými partnery, s orgány centrální a místní správy, s místními bankami, s obchodními oddělení</w:t>
      </w:r>
      <w:r w:rsidR="00B11C45">
        <w:t xml:space="preserve">mi našich zastupitelských úřadů </w:t>
      </w:r>
      <w:r>
        <w:t>či s ostatními, nepřímo konkurenčními</w:t>
      </w:r>
      <w:r w:rsidR="00B11C45">
        <w:t>,</w:t>
      </w:r>
      <w:r>
        <w:t xml:space="preserve"> českými podniky. Je vhodné zvážit i osobní návštěvu na mezinárodním veletrhu nebo salonu, kde se prezentují konkurenční firmy</w:t>
      </w:r>
      <w:r w:rsidR="004B5F56">
        <w:t xml:space="preserve">. V mnohých případech se v rámci terénního průzkumu ještě </w:t>
      </w:r>
      <w:r w:rsidR="00B11C45">
        <w:t>volí návštěva českého zastupitelství</w:t>
      </w:r>
      <w:r w:rsidR="004B5F56">
        <w:t xml:space="preserve"> v dané zemi. To může podniku pomoci se získáván</w:t>
      </w:r>
      <w:r w:rsidR="00B11C45">
        <w:t>ím dalších užitečných informací</w:t>
      </w:r>
      <w:r w:rsidR="004B5F56">
        <w:t xml:space="preserve"> či v rámci zorganizování obchodní společenské</w:t>
      </w:r>
      <w:r w:rsidR="00B11C45">
        <w:t xml:space="preserve"> akce.</w:t>
      </w:r>
      <w:r w:rsidR="002F36DE">
        <w:t xml:space="preserve"> </w:t>
      </w:r>
      <w:r w:rsidR="00B11C45">
        <w:t>Tato</w:t>
      </w:r>
      <w:r w:rsidR="002F36DE">
        <w:t xml:space="preserve"> spolupráce </w:t>
      </w:r>
      <w:r w:rsidR="00B11C45">
        <w:t xml:space="preserve">může </w:t>
      </w:r>
      <w:r w:rsidR="002F36DE">
        <w:t xml:space="preserve">vést </w:t>
      </w:r>
      <w:r w:rsidR="003662F2">
        <w:t xml:space="preserve">již </w:t>
      </w:r>
      <w:r w:rsidR="002F36DE">
        <w:t>k uzavření prvních obchodních smluv.</w:t>
      </w:r>
      <w:r w:rsidR="009C77F8">
        <w:rPr>
          <w:rStyle w:val="Znakapoznpodarou"/>
        </w:rPr>
        <w:footnoteReference w:id="100"/>
      </w:r>
    </w:p>
    <w:p w:rsidR="001760D7" w:rsidRPr="003C6354" w:rsidRDefault="009C77F8" w:rsidP="003C6354">
      <w:pPr>
        <w:pStyle w:val="Nadpis3"/>
      </w:pPr>
      <w:bookmarkStart w:id="39" w:name="_Toc310383024"/>
      <w:proofErr w:type="gramStart"/>
      <w:r w:rsidRPr="003C6354">
        <w:t xml:space="preserve">4.2.3  </w:t>
      </w:r>
      <w:r w:rsidR="00B64F17" w:rsidRPr="003C6354">
        <w:t>Konk</w:t>
      </w:r>
      <w:r w:rsidR="00013DAC" w:rsidRPr="003C6354">
        <w:t>rétní</w:t>
      </w:r>
      <w:proofErr w:type="gramEnd"/>
      <w:r w:rsidR="00013DAC" w:rsidRPr="003C6354">
        <w:t xml:space="preserve"> případ společnosti Ludmila </w:t>
      </w:r>
      <w:r w:rsidR="00B64F17" w:rsidRPr="003C6354">
        <w:t>Jílková -</w:t>
      </w:r>
      <w:r w:rsidR="001760D7" w:rsidRPr="003C6354">
        <w:t xml:space="preserve"> TORF</w:t>
      </w:r>
      <w:bookmarkEnd w:id="39"/>
    </w:p>
    <w:p w:rsidR="001764D0" w:rsidRDefault="001764D0" w:rsidP="007871CC">
      <w:pPr>
        <w:spacing w:line="360" w:lineRule="auto"/>
      </w:pPr>
    </w:p>
    <w:p w:rsidR="007871CC" w:rsidRDefault="00085722" w:rsidP="000F7CC6">
      <w:pPr>
        <w:spacing w:line="360" w:lineRule="auto"/>
        <w:ind w:firstLine="709"/>
      </w:pPr>
      <w:r>
        <w:t>I přes svou jedinečnou pozici na domácím a zahraničních trzích je podnikatelka</w:t>
      </w:r>
      <w:r w:rsidRPr="00085722">
        <w:t xml:space="preserve"> </w:t>
      </w:r>
      <w:r>
        <w:t xml:space="preserve">v otázce vstupu na nový zahraniční trh ostražitá a k výzkumu přistupuje </w:t>
      </w:r>
      <w:r w:rsidR="000F7CC6">
        <w:t xml:space="preserve">velice </w:t>
      </w:r>
      <w:r>
        <w:t>svědomitě.</w:t>
      </w:r>
      <w:r w:rsidR="000F7CC6">
        <w:t xml:space="preserve"> </w:t>
      </w:r>
      <w:r w:rsidR="000124D5">
        <w:t>Volí oba dva postupy. V</w:t>
      </w:r>
      <w:r w:rsidR="00BF6259">
        <w:t> případě evropských zemí je pochopitelně t</w:t>
      </w:r>
      <w:r w:rsidR="000124D5">
        <w:t>erénní výzkum mnohem jednodušší. L</w:t>
      </w:r>
      <w:r w:rsidR="00BF6259">
        <w:t xml:space="preserve">ze se do budoucí </w:t>
      </w:r>
      <w:r w:rsidR="000F7CC6">
        <w:t xml:space="preserve">exportní </w:t>
      </w:r>
      <w:r w:rsidR="00BF6259">
        <w:t xml:space="preserve">země </w:t>
      </w:r>
      <w:r w:rsidR="000F7CC6">
        <w:t>zajet</w:t>
      </w:r>
      <w:r w:rsidR="00BF6259">
        <w:t xml:space="preserve"> osobně podívat. Vzhledem k velikosti firmy a omezeným nákladům, volí pro trhy vzdálenější – Amerika, </w:t>
      </w:r>
      <w:r w:rsidR="000F7CC6">
        <w:t xml:space="preserve">Jižní </w:t>
      </w:r>
      <w:r w:rsidR="000124D5">
        <w:t>Korea, arabské země -</w:t>
      </w:r>
      <w:r w:rsidR="00BF6259">
        <w:t xml:space="preserve"> spíše průzkum od stolu.</w:t>
      </w:r>
      <w:r w:rsidR="000F7CC6">
        <w:t xml:space="preserve"> V mnohých případech</w:t>
      </w:r>
      <w:r w:rsidR="00964D8D">
        <w:rPr>
          <w:color w:val="FF0000"/>
        </w:rPr>
        <w:t xml:space="preserve"> </w:t>
      </w:r>
      <w:r w:rsidR="000124D5">
        <w:t>paní Jílkové pomáhají její již etablovaní</w:t>
      </w:r>
      <w:r w:rsidR="00964D8D">
        <w:t xml:space="preserve"> zahraniční spolupracovníci. </w:t>
      </w:r>
      <w:r w:rsidR="000F7CC6">
        <w:t>To je případ Severní Ameriky, kde</w:t>
      </w:r>
      <w:r w:rsidR="00964D8D">
        <w:t xml:space="preserve"> má </w:t>
      </w:r>
      <w:r w:rsidR="000F7CC6">
        <w:t>své dva spolupracovníky, kteří mají na starosti</w:t>
      </w:r>
      <w:r w:rsidR="00964D8D">
        <w:t xml:space="preserve"> </w:t>
      </w:r>
      <w:r w:rsidR="000F7CC6">
        <w:t>tamní trh. Z</w:t>
      </w:r>
      <w:r w:rsidR="00964D8D">
        <w:t xml:space="preserve">ároveň pokrývají í </w:t>
      </w:r>
      <w:r w:rsidR="0099376C">
        <w:t>území Mexika a Kanady. V jejich kompetenci je kromě propagace značky</w:t>
      </w:r>
      <w:r w:rsidR="000F7CC6">
        <w:t xml:space="preserve"> i šíření osvěty o balneologických metodách.</w:t>
      </w:r>
    </w:p>
    <w:p w:rsidR="005C2865" w:rsidRDefault="002757B7" w:rsidP="007871CC">
      <w:pPr>
        <w:spacing w:line="360" w:lineRule="auto"/>
        <w:ind w:firstLine="709"/>
      </w:pPr>
      <w:r>
        <w:t xml:space="preserve">V případě evropských zemí, uskutečňuje návštěvy přímo paní Jílková, která chce osobně </w:t>
      </w:r>
      <w:r w:rsidR="00683173">
        <w:t xml:space="preserve">poznat </w:t>
      </w:r>
      <w:r>
        <w:t>jednotlivé firmy, které reagovaly na zaslané propagační materiály či na přímý telefonický kontakt</w:t>
      </w:r>
      <w:r w:rsidR="00683173">
        <w:t>. To</w:t>
      </w:r>
      <w:r w:rsidR="000124D5">
        <w:t>to realizuje předev</w:t>
      </w:r>
      <w:r w:rsidR="00683173">
        <w:t xml:space="preserve">ším </w:t>
      </w:r>
      <w:r w:rsidR="000124D5">
        <w:t xml:space="preserve">u </w:t>
      </w:r>
      <w:r w:rsidR="009536AA">
        <w:t xml:space="preserve">větších </w:t>
      </w:r>
      <w:r w:rsidR="00683173">
        <w:t xml:space="preserve">budoucích obchodních partnerů, se kterými preferuje uzavřít smlouvu </w:t>
      </w:r>
      <w:r w:rsidR="005C2865">
        <w:t xml:space="preserve">raději </w:t>
      </w:r>
      <w:r w:rsidR="000124D5">
        <w:t>osobně</w:t>
      </w:r>
      <w:r w:rsidR="00683173">
        <w:t xml:space="preserve"> než prostřednictvím svých právníků a internetu.</w:t>
      </w:r>
      <w:r w:rsidR="00683173" w:rsidRPr="00683173">
        <w:t xml:space="preserve"> </w:t>
      </w:r>
      <w:r w:rsidR="00683173" w:rsidRPr="00DB6A4E">
        <w:t xml:space="preserve">Každá země má svůj </w:t>
      </w:r>
      <w:r w:rsidR="00683173">
        <w:t>specifický</w:t>
      </w:r>
      <w:r w:rsidR="00683173" w:rsidRPr="00DB6A4E">
        <w:t xml:space="preserve"> kolorit a jinou mentalitu, proto si vyžaduje zvláštní přístup,</w:t>
      </w:r>
      <w:r w:rsidR="000124D5">
        <w:t xml:space="preserve"> a to</w:t>
      </w:r>
      <w:r w:rsidR="00683173" w:rsidRPr="00DB6A4E">
        <w:t xml:space="preserve"> jak v jednání, tak i </w:t>
      </w:r>
      <w:r w:rsidR="00683173">
        <w:t xml:space="preserve">v </w:t>
      </w:r>
      <w:r w:rsidR="00683173" w:rsidRPr="00DB6A4E">
        <w:t>jednotlivých částech smlouvy.</w:t>
      </w:r>
      <w:r w:rsidR="009536AA">
        <w:t xml:space="preserve"> Jako příklad uvedla paní Jílková </w:t>
      </w:r>
      <w:r w:rsidR="009536AA" w:rsidRPr="005C2865">
        <w:t>Německo</w:t>
      </w:r>
      <w:r w:rsidR="009536AA">
        <w:t xml:space="preserve">, kdy smluvně požaduje od tamních firem </w:t>
      </w:r>
      <w:r w:rsidR="009536AA" w:rsidRPr="005C2865">
        <w:t>uhrazení celé částky ještě</w:t>
      </w:r>
      <w:r w:rsidR="009536AA" w:rsidRPr="00DB6A4E">
        <w:t xml:space="preserve"> před tím</w:t>
      </w:r>
      <w:r w:rsidR="009536AA">
        <w:t xml:space="preserve">, než </w:t>
      </w:r>
      <w:r w:rsidR="009536AA" w:rsidRPr="00DB6A4E">
        <w:t>vyexpeduje zboží</w:t>
      </w:r>
      <w:r w:rsidR="009536AA">
        <w:t>. Jedná tak na základě svých zkušeností, kdy jí převážně německé firmy platily s velikým časovým zpožděním.</w:t>
      </w:r>
      <w:r w:rsidR="000124D5">
        <w:t xml:space="preserve"> Tato situace se </w:t>
      </w:r>
      <w:r w:rsidR="000124D5">
        <w:lastRenderedPageBreak/>
        <w:t xml:space="preserve">změnila </w:t>
      </w:r>
      <w:r w:rsidR="005C2865">
        <w:t>příchodem</w:t>
      </w:r>
      <w:r w:rsidR="003161AC">
        <w:t xml:space="preserve"> </w:t>
      </w:r>
      <w:r w:rsidR="005C2865">
        <w:t xml:space="preserve">nového spolehlivého obchodního partnera </w:t>
      </w:r>
      <w:proofErr w:type="spellStart"/>
      <w:r w:rsidR="005C2865">
        <w:t>Coupée</w:t>
      </w:r>
      <w:proofErr w:type="spellEnd"/>
      <w:r w:rsidR="005C2865">
        <w:t>, který je jejím největším zahraničním odběratelem zboží.</w:t>
      </w:r>
    </w:p>
    <w:p w:rsidR="009F2B01" w:rsidRDefault="005C2865" w:rsidP="007871CC">
      <w:pPr>
        <w:spacing w:line="360" w:lineRule="auto"/>
        <w:ind w:firstLine="709"/>
      </w:pPr>
      <w:r>
        <w:t xml:space="preserve">Zkušenost paní Jílkové z obchodního jednání s maďarskými partnery byla taková, že došlo k přátelskému setkání ve vinném sklípku, kde se dobře poznali a </w:t>
      </w:r>
      <w:r w:rsidR="002E69EF">
        <w:t xml:space="preserve">potvrdili vzájemný </w:t>
      </w:r>
      <w:r>
        <w:t>obchod</w:t>
      </w:r>
      <w:r w:rsidR="002E69EF">
        <w:t>ní vztah</w:t>
      </w:r>
      <w:r>
        <w:t xml:space="preserve">. Je </w:t>
      </w:r>
      <w:r w:rsidR="002E69EF">
        <w:t>pochopitelné</w:t>
      </w:r>
      <w:r>
        <w:t xml:space="preserve">, že </w:t>
      </w:r>
      <w:r w:rsidR="002E69EF">
        <w:t xml:space="preserve">tato obchodní zvyklost nemusí </w:t>
      </w:r>
      <w:r w:rsidR="000124D5">
        <w:t xml:space="preserve">však </w:t>
      </w:r>
      <w:r w:rsidR="002E69EF">
        <w:t xml:space="preserve">platit pro všechny maďarské firmy a k uzavírání smluv </w:t>
      </w:r>
      <w:r w:rsidR="000124D5">
        <w:t>může docházet</w:t>
      </w:r>
      <w:r w:rsidR="002E69EF">
        <w:t xml:space="preserve"> za mnohem </w:t>
      </w:r>
      <w:r w:rsidR="003161AC">
        <w:t xml:space="preserve">konzervativnějších </w:t>
      </w:r>
      <w:r w:rsidR="002E69EF">
        <w:t>okolností</w:t>
      </w:r>
      <w:r w:rsidR="00C42B5A">
        <w:t>.</w:t>
      </w:r>
      <w:r w:rsidR="00AE265C">
        <w:rPr>
          <w:rStyle w:val="Znakapoznpodarou"/>
        </w:rPr>
        <w:footnoteReference w:id="101"/>
      </w:r>
    </w:p>
    <w:p w:rsidR="00294CE9" w:rsidRDefault="00294CE9" w:rsidP="003C6354">
      <w:pPr>
        <w:pStyle w:val="Nadpis2"/>
      </w:pPr>
    </w:p>
    <w:p w:rsidR="00B64F17" w:rsidRPr="003C6354" w:rsidRDefault="008434F7" w:rsidP="003C6354">
      <w:pPr>
        <w:pStyle w:val="Nadpis2"/>
      </w:pPr>
      <w:bookmarkStart w:id="40" w:name="_Toc310383025"/>
      <w:proofErr w:type="gramStart"/>
      <w:r w:rsidRPr="003C6354">
        <w:t xml:space="preserve">4.3  </w:t>
      </w:r>
      <w:r w:rsidR="004015EA" w:rsidRPr="003C6354">
        <w:t>Průzkum</w:t>
      </w:r>
      <w:proofErr w:type="gramEnd"/>
      <w:r w:rsidR="004015EA" w:rsidRPr="003C6354">
        <w:t xml:space="preserve"> konkurence</w:t>
      </w:r>
      <w:bookmarkEnd w:id="40"/>
    </w:p>
    <w:p w:rsidR="00F64F32" w:rsidRPr="00F64F32" w:rsidRDefault="00F64F32" w:rsidP="00F64F32"/>
    <w:p w:rsidR="00507BC3" w:rsidRDefault="00F64F32" w:rsidP="00507BC3">
      <w:pPr>
        <w:spacing w:line="360" w:lineRule="auto"/>
        <w:ind w:firstLine="709"/>
      </w:pPr>
      <w:r>
        <w:t xml:space="preserve">Po </w:t>
      </w:r>
      <w:r w:rsidR="00507BC3">
        <w:t xml:space="preserve">celkové </w:t>
      </w:r>
      <w:r>
        <w:t xml:space="preserve">analýze trhu, na který chce firma exportovat své zboží či služby, </w:t>
      </w:r>
      <w:r w:rsidR="00507BC3">
        <w:t>navazuje</w:t>
      </w:r>
      <w:r>
        <w:t xml:space="preserve"> </w:t>
      </w:r>
      <w:r w:rsidR="00507BC3">
        <w:t>analýza konkurence na již sebraná data prvotního výzkumu,</w:t>
      </w:r>
      <w:r w:rsidR="003900BD">
        <w:t xml:space="preserve"> která</w:t>
      </w:r>
      <w:r w:rsidR="00507BC3">
        <w:t xml:space="preserve"> bude dále rozvíjet. Cílem průzkumu konkurence je ohodnotit pozice největších konkurentů na trhu ve vztahu k vlastnímu podniku.</w:t>
      </w:r>
      <w:r w:rsidR="003900BD">
        <w:t xml:space="preserve"> </w:t>
      </w:r>
      <w:r w:rsidR="00AE265C">
        <w:t>Je nutné zjistit, n</w:t>
      </w:r>
      <w:r w:rsidR="003900BD">
        <w:t>a co by se měly exportující firmy u svých konkurentů zaměřit:</w:t>
      </w:r>
      <w:r w:rsidR="003900BD">
        <w:rPr>
          <w:rStyle w:val="Znakapoznpodarou"/>
        </w:rPr>
        <w:footnoteReference w:id="102"/>
      </w:r>
    </w:p>
    <w:p w:rsidR="003900BD" w:rsidRPr="003900BD" w:rsidRDefault="003900BD" w:rsidP="003900BD">
      <w:pPr>
        <w:pStyle w:val="Odstavecseseznamem"/>
        <w:numPr>
          <w:ilvl w:val="0"/>
          <w:numId w:val="22"/>
        </w:numPr>
        <w:spacing w:line="360" w:lineRule="auto"/>
        <w:rPr>
          <w:i/>
        </w:rPr>
      </w:pPr>
      <w:r>
        <w:rPr>
          <w:i/>
        </w:rPr>
        <w:t>„S</w:t>
      </w:r>
      <w:r w:rsidRPr="003900BD">
        <w:rPr>
          <w:i/>
        </w:rPr>
        <w:t>ledovat, jsou – li vystaveni tlaku zlepšit hospodářské výsledky (a anticipovat tak změnu v jejich strategii)</w:t>
      </w:r>
    </w:p>
    <w:p w:rsidR="003900BD" w:rsidRPr="003900BD" w:rsidRDefault="003900BD" w:rsidP="003900BD">
      <w:pPr>
        <w:pStyle w:val="Odstavecseseznamem"/>
        <w:numPr>
          <w:ilvl w:val="0"/>
          <w:numId w:val="22"/>
        </w:numPr>
        <w:spacing w:line="360" w:lineRule="auto"/>
        <w:rPr>
          <w:i/>
        </w:rPr>
      </w:pPr>
      <w:r w:rsidRPr="003900BD">
        <w:rPr>
          <w:i/>
        </w:rPr>
        <w:t>monitorovat názory o vývoji odvětví prezentované manažery konkurenčních podniků</w:t>
      </w:r>
    </w:p>
    <w:p w:rsidR="003900BD" w:rsidRPr="003900BD" w:rsidRDefault="003900BD" w:rsidP="003900BD">
      <w:pPr>
        <w:pStyle w:val="Odstavecseseznamem"/>
        <w:numPr>
          <w:ilvl w:val="0"/>
          <w:numId w:val="22"/>
        </w:numPr>
        <w:spacing w:line="360" w:lineRule="auto"/>
        <w:rPr>
          <w:i/>
        </w:rPr>
      </w:pPr>
      <w:r w:rsidRPr="003900BD">
        <w:rPr>
          <w:i/>
        </w:rPr>
        <w:t>studovat zázemí a filosofii manažerů konkurenčních podniků za účelem předvídání charakteru kroků, které mohou podniknout</w:t>
      </w:r>
    </w:p>
    <w:p w:rsidR="003900BD" w:rsidRPr="003900BD" w:rsidRDefault="003900BD" w:rsidP="003900BD">
      <w:pPr>
        <w:pStyle w:val="Odstavecseseznamem"/>
        <w:numPr>
          <w:ilvl w:val="0"/>
          <w:numId w:val="22"/>
        </w:numPr>
        <w:spacing w:line="360" w:lineRule="auto"/>
        <w:rPr>
          <w:i/>
        </w:rPr>
      </w:pPr>
      <w:r w:rsidRPr="003900BD">
        <w:rPr>
          <w:i/>
        </w:rPr>
        <w:t>studovat priority konkurenčních podniků a jejich vývojové cíle</w:t>
      </w:r>
    </w:p>
    <w:p w:rsidR="003900BD" w:rsidRDefault="003900BD" w:rsidP="003900BD">
      <w:pPr>
        <w:pStyle w:val="Odstavecseseznamem"/>
        <w:numPr>
          <w:ilvl w:val="0"/>
          <w:numId w:val="22"/>
        </w:numPr>
        <w:spacing w:line="360" w:lineRule="auto"/>
        <w:rPr>
          <w:i/>
        </w:rPr>
      </w:pPr>
      <w:r w:rsidRPr="003900BD">
        <w:rPr>
          <w:i/>
        </w:rPr>
        <w:t>odhadovat pravděpodobné příš</w:t>
      </w:r>
      <w:r>
        <w:rPr>
          <w:i/>
        </w:rPr>
        <w:t>tí tahy jednotlivých konkurentů.“</w:t>
      </w:r>
    </w:p>
    <w:p w:rsidR="00686095" w:rsidRPr="003900BD" w:rsidRDefault="00686095" w:rsidP="00686095">
      <w:pPr>
        <w:pStyle w:val="Odstavecseseznamem"/>
        <w:spacing w:line="360" w:lineRule="auto"/>
        <w:ind w:left="1429"/>
        <w:rPr>
          <w:i/>
        </w:rPr>
      </w:pPr>
    </w:p>
    <w:p w:rsidR="00B64F17" w:rsidRPr="003C6354" w:rsidRDefault="008434F7" w:rsidP="003C6354">
      <w:pPr>
        <w:pStyle w:val="Nadpis3"/>
      </w:pPr>
      <w:bookmarkStart w:id="41" w:name="_Toc310383026"/>
      <w:proofErr w:type="gramStart"/>
      <w:r w:rsidRPr="003C6354">
        <w:lastRenderedPageBreak/>
        <w:t xml:space="preserve">4.3.1  </w:t>
      </w:r>
      <w:r w:rsidR="00C320F2" w:rsidRPr="003C6354">
        <w:t>Konkrétní</w:t>
      </w:r>
      <w:proofErr w:type="gramEnd"/>
      <w:r w:rsidR="00C320F2" w:rsidRPr="003C6354">
        <w:t xml:space="preserve"> případ společnosti Ludmila Jílková – TORF</w:t>
      </w:r>
      <w:bookmarkEnd w:id="41"/>
    </w:p>
    <w:p w:rsidR="00B64F17" w:rsidRDefault="00B64F17" w:rsidP="00B64F17"/>
    <w:p w:rsidR="00237FDC" w:rsidRDefault="00237FDC" w:rsidP="00E31E6B">
      <w:pPr>
        <w:spacing w:line="360" w:lineRule="auto"/>
        <w:ind w:firstLine="709"/>
      </w:pPr>
      <w:r>
        <w:t>Průzkum konkurence je pro paní Jílkovou vcelku velmi snadnou záležitostí. Její produkty, jak už mnohokráte tato práce zmiňovala, jsou na domácím a zahraničních trzích téměř solitérem. Konkurenčních firem, pokud na daném trhu nějaké existují, se nebojí. Pokud se jedná o trhy západních zemí, firmy nejsou schopny konkur</w:t>
      </w:r>
      <w:r w:rsidR="00AE265C">
        <w:t>ovat ceně produktů paní Jílkové. J</w:t>
      </w:r>
      <w:r>
        <w:t xml:space="preserve">e to pochopitelně dáno i levnou pracovní silou na území České republiky, </w:t>
      </w:r>
      <w:r w:rsidR="00AE265C">
        <w:t>dále</w:t>
      </w:r>
      <w:r>
        <w:t xml:space="preserve"> podle názoru paní Jílkové </w:t>
      </w:r>
      <w:r w:rsidR="00AE265C">
        <w:t xml:space="preserve">západní trhy </w:t>
      </w:r>
      <w:r>
        <w:t xml:space="preserve">nejsou tak flexibilní jako </w:t>
      </w:r>
      <w:r w:rsidR="00AE265C">
        <w:t>její firma</w:t>
      </w:r>
      <w:r>
        <w:t xml:space="preserve">. Když přišla </w:t>
      </w:r>
      <w:r w:rsidR="00AE265C">
        <w:t xml:space="preserve">podnikatelka </w:t>
      </w:r>
      <w:r>
        <w:t>o možnost těžby rašeliny na našem území, okamžitě si našla zahraničního dodavatele. Německé spol</w:t>
      </w:r>
      <w:r w:rsidR="00AE265C">
        <w:t>ečnosti dodnes rašelinu nedovážejí a těží ji na svém území. To je však</w:t>
      </w:r>
      <w:r>
        <w:t xml:space="preserve"> vzhledem k drahým výrobním faktorům nákladná záležitost, </w:t>
      </w:r>
      <w:r w:rsidR="00AE265C">
        <w:t xml:space="preserve">zvyšující </w:t>
      </w:r>
      <w:r>
        <w:t>finální cenu výrobku.</w:t>
      </w:r>
    </w:p>
    <w:p w:rsidR="006F65D3" w:rsidRDefault="006F4203" w:rsidP="00890E15">
      <w:pPr>
        <w:spacing w:line="360" w:lineRule="auto"/>
        <w:ind w:firstLine="709"/>
      </w:pPr>
      <w:r>
        <w:t>N</w:t>
      </w:r>
      <w:r w:rsidR="006F65D3">
        <w:t>a otázku, zda sleduje moderní trendy v lázeňství</w:t>
      </w:r>
      <w:r w:rsidR="006F65D3" w:rsidRPr="006F65D3">
        <w:t xml:space="preserve"> </w:t>
      </w:r>
      <w:r w:rsidR="006F65D3">
        <w:t xml:space="preserve">a </w:t>
      </w:r>
      <w:proofErr w:type="spellStart"/>
      <w:r w:rsidR="006F65D3">
        <w:t>wellness</w:t>
      </w:r>
      <w:proofErr w:type="spellEnd"/>
      <w:r>
        <w:t>, a zda jim přizpůsobuje svou výrobu, paní Jílková odpověděla</w:t>
      </w:r>
      <w:r w:rsidR="006F65D3">
        <w:t>, že trendy do jisté míry sleduje a</w:t>
      </w:r>
      <w:r w:rsidR="00E34A79">
        <w:t xml:space="preserve"> vymýšlí nové produkty, které jsou v současnosti </w:t>
      </w:r>
      <w:r w:rsidR="003B6CF7">
        <w:t>žádané</w:t>
      </w:r>
      <w:r w:rsidR="006F65D3">
        <w:t xml:space="preserve">, jako například </w:t>
      </w:r>
      <w:proofErr w:type="spellStart"/>
      <w:r w:rsidR="006F65D3">
        <w:t>samoopalovací</w:t>
      </w:r>
      <w:proofErr w:type="spellEnd"/>
      <w:r w:rsidR="006F65D3">
        <w:t xml:space="preserve"> mléko s výtažky z</w:t>
      </w:r>
      <w:r w:rsidR="00E34A79">
        <w:t> </w:t>
      </w:r>
      <w:r w:rsidR="006F65D3">
        <w:t>rašeliny</w:t>
      </w:r>
      <w:r w:rsidR="00E34A79">
        <w:t xml:space="preserve">. </w:t>
      </w:r>
      <w:r>
        <w:t xml:space="preserve">Nechce být </w:t>
      </w:r>
      <w:r w:rsidR="003B6CF7">
        <w:t>však</w:t>
      </w:r>
      <w:r>
        <w:t xml:space="preserve"> </w:t>
      </w:r>
      <w:r w:rsidR="003B6CF7">
        <w:t>jen</w:t>
      </w:r>
      <w:r>
        <w:t xml:space="preserve"> komerční</w:t>
      </w:r>
      <w:r w:rsidR="00CF1FBC">
        <w:t>. N</w:t>
      </w:r>
      <w:r>
        <w:t xml:space="preserve">a trh přijde pouze s takovými výrobky, které uzná sama za vhodné a které, podle jejího mínění, naleznou odbyt. </w:t>
      </w:r>
      <w:r w:rsidR="00EC6AC6">
        <w:t>Tímto výrokem opětovně potvrdila svou povahu podnikatelky – dobrodruha,</w:t>
      </w:r>
      <w:r w:rsidR="002E5DDB">
        <w:t xml:space="preserve"> která</w:t>
      </w:r>
      <w:r w:rsidR="00EC6AC6">
        <w:t xml:space="preserve"> dělá věci s nadšením a láskou, a ne pouze za účelem zisku.</w:t>
      </w:r>
      <w:r w:rsidR="001D4EEE">
        <w:rPr>
          <w:rStyle w:val="Znakapoznpodarou"/>
        </w:rPr>
        <w:footnoteReference w:id="103"/>
      </w:r>
    </w:p>
    <w:p w:rsidR="00AD165B" w:rsidRDefault="00AD165B" w:rsidP="00890E15">
      <w:pPr>
        <w:spacing w:line="360" w:lineRule="auto"/>
        <w:ind w:firstLine="709"/>
      </w:pPr>
    </w:p>
    <w:p w:rsidR="00AD165B" w:rsidRPr="003C6354" w:rsidRDefault="003D5B47" w:rsidP="003C6354">
      <w:pPr>
        <w:pStyle w:val="Nadpis2"/>
      </w:pPr>
      <w:bookmarkStart w:id="42" w:name="_Toc310383027"/>
      <w:proofErr w:type="gramStart"/>
      <w:r w:rsidRPr="003C6354">
        <w:t xml:space="preserve">4.4  </w:t>
      </w:r>
      <w:r w:rsidR="00AF216C" w:rsidRPr="003C6354">
        <w:t>R</w:t>
      </w:r>
      <w:r w:rsidR="00AD165B" w:rsidRPr="003C6354">
        <w:t>ealizace</w:t>
      </w:r>
      <w:proofErr w:type="gramEnd"/>
      <w:r w:rsidR="00AD165B" w:rsidRPr="003C6354">
        <w:t xml:space="preserve"> a závěry výzkumu zahraničního trhu</w:t>
      </w:r>
      <w:bookmarkEnd w:id="42"/>
    </w:p>
    <w:p w:rsidR="00B8061C" w:rsidRDefault="00B8061C" w:rsidP="00B8061C"/>
    <w:p w:rsidR="00AF216C" w:rsidRPr="00694EDE" w:rsidRDefault="00AF216C" w:rsidP="00694EDE">
      <w:pPr>
        <w:spacing w:line="360" w:lineRule="auto"/>
        <w:ind w:firstLine="709"/>
      </w:pPr>
      <w:r>
        <w:t xml:space="preserve">Náklady spojené s kvalitním výzkumem, ať již domácího či zahraničního trhu, jsou velmi vysoké. V mnoha případech se stává, že výsledný nákladný výzkum </w:t>
      </w:r>
      <w:r w:rsidR="00CF1FBC">
        <w:t xml:space="preserve">pouze ukáže, </w:t>
      </w:r>
      <w:r>
        <w:t>že expanze na daný trh není pro firmu výhodná. Vynaložené náklady na výzkum jsou ovšem zcela jistě nižší než případná nerentabilní zahraniční investice. Podniky mají v</w:t>
      </w:r>
      <w:r w:rsidR="00694EDE">
        <w:t> </w:t>
      </w:r>
      <w:r>
        <w:t>tomto</w:t>
      </w:r>
      <w:r w:rsidR="00694EDE">
        <w:t xml:space="preserve"> p</w:t>
      </w:r>
      <w:r>
        <w:t>řípadě možnost chránit své finance a pojistit se před různými riziky</w:t>
      </w:r>
      <w:r w:rsidR="005F44EF">
        <w:t xml:space="preserve">, například u společnosti </w:t>
      </w:r>
      <w:proofErr w:type="spellStart"/>
      <w:r w:rsidR="005F44EF">
        <w:t>Coface</w:t>
      </w:r>
      <w:proofErr w:type="spellEnd"/>
      <w:r w:rsidR="005F44EF">
        <w:t>.</w:t>
      </w:r>
      <w:r w:rsidR="005F44EF">
        <w:rPr>
          <w:rStyle w:val="Znakapoznpodarou"/>
        </w:rPr>
        <w:footnoteReference w:id="104"/>
      </w:r>
      <w:r>
        <w:t xml:space="preserve"> </w:t>
      </w:r>
      <w:r w:rsidR="005F44EF">
        <w:t>Ta</w:t>
      </w:r>
      <w:r>
        <w:t xml:space="preserve"> finančně pokryje případná rizika spojená s</w:t>
      </w:r>
      <w:r w:rsidR="00CF1FBC">
        <w:t> </w:t>
      </w:r>
      <w:r>
        <w:t>výzkumem</w:t>
      </w:r>
      <w:r w:rsidR="00CF1FBC">
        <w:t>.</w:t>
      </w:r>
      <w:r>
        <w:t xml:space="preserve"> </w:t>
      </w:r>
      <w:r w:rsidR="00CF1FBC">
        <w:lastRenderedPageBreak/>
        <w:t>P</w:t>
      </w:r>
      <w:r>
        <w:t xml:space="preserve">odporuje </w:t>
      </w:r>
      <w:r w:rsidR="001F1BFC">
        <w:t xml:space="preserve">tak </w:t>
      </w:r>
      <w:r>
        <w:t xml:space="preserve">všeobecnou chuť firem se do zahraničního obchodování vůbec pouštět. Kurzové riziko představuje pro exportéry </w:t>
      </w:r>
      <w:r w:rsidR="001F1BFC">
        <w:t xml:space="preserve">jeden z dalších </w:t>
      </w:r>
      <w:r>
        <w:t>vážný</w:t>
      </w:r>
      <w:r w:rsidR="001F1BFC">
        <w:t>ch</w:t>
      </w:r>
      <w:r>
        <w:t xml:space="preserve"> problém</w:t>
      </w:r>
      <w:r w:rsidR="001F1BFC">
        <w:t>ů</w:t>
      </w:r>
      <w:r>
        <w:t xml:space="preserve">, </w:t>
      </w:r>
      <w:r w:rsidR="001F1BFC">
        <w:t xml:space="preserve">a </w:t>
      </w:r>
      <w:r>
        <w:t xml:space="preserve">to </w:t>
      </w:r>
      <w:r w:rsidR="001F1BFC">
        <w:t>v</w:t>
      </w:r>
      <w:r>
        <w:t xml:space="preserve"> případ</w:t>
      </w:r>
      <w:r w:rsidR="001F1BFC">
        <w:t>ě</w:t>
      </w:r>
      <w:r>
        <w:t xml:space="preserve"> úvěrových obchodů, obchodů s dlouhými dodacími lhůtami a </w:t>
      </w:r>
      <w:r w:rsidR="001F1BFC">
        <w:t xml:space="preserve">u </w:t>
      </w:r>
      <w:r>
        <w:t xml:space="preserve">dlouhodobých kupních smluv, ve kterých není sjednána dodatečná možnost cenových úprav </w:t>
      </w:r>
      <w:r w:rsidR="001F1BFC">
        <w:t>v závislosti na cenovém vývoji.</w:t>
      </w:r>
      <w:r w:rsidR="00462FA5">
        <w:rPr>
          <w:rStyle w:val="Znakapoznpodarou"/>
        </w:rPr>
        <w:footnoteReference w:id="105"/>
      </w:r>
    </w:p>
    <w:p w:rsidR="00AF216C" w:rsidRPr="003C6354" w:rsidRDefault="005F44EF" w:rsidP="003C6354">
      <w:pPr>
        <w:pStyle w:val="Nadpis3"/>
      </w:pPr>
      <w:bookmarkStart w:id="43" w:name="_Toc310383028"/>
      <w:proofErr w:type="gramStart"/>
      <w:r w:rsidRPr="003C6354">
        <w:t>4</w:t>
      </w:r>
      <w:r w:rsidR="00462FA5" w:rsidRPr="003C6354">
        <w:t xml:space="preserve">.4.1  </w:t>
      </w:r>
      <w:r w:rsidR="00AF216C" w:rsidRPr="003C6354">
        <w:t>Konkrétní</w:t>
      </w:r>
      <w:proofErr w:type="gramEnd"/>
      <w:r w:rsidR="00AF216C" w:rsidRPr="003C6354">
        <w:t xml:space="preserve"> případ společnosti Ludmila Jílková – TORF</w:t>
      </w:r>
      <w:bookmarkEnd w:id="43"/>
    </w:p>
    <w:p w:rsidR="00AF216C" w:rsidRPr="00AF216C" w:rsidRDefault="00AF216C" w:rsidP="00AF216C"/>
    <w:p w:rsidR="00B8061C" w:rsidRPr="00B8061C" w:rsidRDefault="00524B46" w:rsidP="00524B46">
      <w:pPr>
        <w:spacing w:line="360" w:lineRule="auto"/>
        <w:ind w:firstLine="709"/>
      </w:pPr>
      <w:r>
        <w:t>S nástupem trendu ekologického z</w:t>
      </w:r>
      <w:r w:rsidR="00AF216C">
        <w:t>emědělství, ekologické produkce a</w:t>
      </w:r>
      <w:r>
        <w:t xml:space="preserve"> bio kosmetiky</w:t>
      </w:r>
      <w:r w:rsidR="00AF216C">
        <w:t xml:space="preserve"> </w:t>
      </w:r>
      <w:r>
        <w:t>se situace firmy několikanásobně zlepšila.</w:t>
      </w:r>
      <w:r w:rsidRPr="00524B46">
        <w:t xml:space="preserve"> </w:t>
      </w:r>
      <w:r>
        <w:t>Dříve firma dodávala své balneologické produkty především do lázeňs</w:t>
      </w:r>
      <w:r w:rsidR="00CF1FBC">
        <w:t>kých zařízení v České republice.</w:t>
      </w:r>
      <w:r>
        <w:t xml:space="preserve"> </w:t>
      </w:r>
      <w:r w:rsidR="00CF1FBC">
        <w:t>P</w:t>
      </w:r>
      <w:r>
        <w:t xml:space="preserve">ozději </w:t>
      </w:r>
      <w:r w:rsidR="00CF1FBC">
        <w:t xml:space="preserve">se </w:t>
      </w:r>
      <w:r>
        <w:t>přidalo i Německo, kde je tradice lázeňství</w:t>
      </w:r>
      <w:r w:rsidRPr="00524B46">
        <w:t xml:space="preserve"> </w:t>
      </w:r>
      <w:r>
        <w:t>taktéž zakořeněna.</w:t>
      </w:r>
      <w:r w:rsidRPr="00524B46">
        <w:t xml:space="preserve"> </w:t>
      </w:r>
      <w:r>
        <w:t>Jednalo se především o surovou rašelinu, která byla upravena do různých podob, aby byla její konzistence vhodná pro jednotlivé lázeňské procedury.</w:t>
      </w:r>
      <w:r w:rsidRPr="00524B46">
        <w:t xml:space="preserve"> </w:t>
      </w:r>
      <w:r>
        <w:t>S nástupem trendu bio začala být po rašelinových a jílových produktech poptávka, zákazníci postupně objevovali její blahodárné účinky.</w:t>
      </w:r>
    </w:p>
    <w:p w:rsidR="00114D74" w:rsidRDefault="00114D74" w:rsidP="00AF216C">
      <w:pPr>
        <w:spacing w:line="360" w:lineRule="auto"/>
        <w:ind w:firstLine="709"/>
      </w:pPr>
      <w:r>
        <w:t xml:space="preserve">Během svého zahraničního obchodování narazila </w:t>
      </w:r>
      <w:r w:rsidR="00AF216C">
        <w:t xml:space="preserve">podnikatelka </w:t>
      </w:r>
      <w:r>
        <w:t xml:space="preserve">na řadu kuriozit a zajímavých situací. Ty špatné ji nikdy nedonutily stáhnout </w:t>
      </w:r>
      <w:r w:rsidR="00CF1FBC">
        <w:t>se z daného trhu. N</w:t>
      </w:r>
      <w:r>
        <w:t xml:space="preserve">aopak jí dodaly sílu, aby byla ještě lepší jak případná konkurence. Zde je </w:t>
      </w:r>
      <w:r w:rsidR="00CF1FBC">
        <w:t>mnohem vhodnější mluvit spíše o nepochopení</w:t>
      </w:r>
      <w:r>
        <w:t xml:space="preserve"> zahraničních klientů. </w:t>
      </w:r>
      <w:r w:rsidR="00CF1FBC">
        <w:t>P</w:t>
      </w:r>
      <w:r>
        <w:t>ro mnohé z nich je rašelina něčím novým a neznámým. V některých případech se setkala i s odmítnutím. Paní Jílková říká, že na obchod je potřeba čas</w:t>
      </w:r>
      <w:r w:rsidR="00CF1FBC">
        <w:t>. V</w:t>
      </w:r>
      <w:r>
        <w:t> případě jejich výrobků je tomu tak dvojnásob. Lidé ze zemí bez lázeňské tradice se musí naučit, jak výrobky použ</w:t>
      </w:r>
      <w:r w:rsidR="00CF1FBC">
        <w:t>ívat a k čemu jsou dobré.</w:t>
      </w:r>
      <w:r>
        <w:t xml:space="preserve"> </w:t>
      </w:r>
      <w:r w:rsidR="00CF1FBC">
        <w:t>S</w:t>
      </w:r>
      <w:r>
        <w:t xml:space="preserve">ami </w:t>
      </w:r>
      <w:r w:rsidR="00CF1FBC">
        <w:t>pak přijdou na to, že jim pomáhají a</w:t>
      </w:r>
      <w:r>
        <w:t xml:space="preserve"> sami za ní přijdou. </w:t>
      </w:r>
      <w:r w:rsidR="00CF1FBC">
        <w:t>Paní Jílková</w:t>
      </w:r>
      <w:r>
        <w:t xml:space="preserve"> je velmi trpělivá a </w:t>
      </w:r>
      <w:r w:rsidR="00AF216C">
        <w:t>ustavičně</w:t>
      </w:r>
      <w:r>
        <w:t xml:space="preserve"> s celým svým týmem pracuje na neustálém zlepšování produktů a šíři jejich škály. Podle </w:t>
      </w:r>
      <w:r w:rsidR="00AF216C">
        <w:t>majitelky firmy</w:t>
      </w:r>
      <w:r>
        <w:t xml:space="preserve"> je nutné mít v zahraničí spřízněného člověka, který </w:t>
      </w:r>
      <w:r w:rsidR="00AF216C">
        <w:t>podniku</w:t>
      </w:r>
      <w:r>
        <w:t xml:space="preserve"> pomůže na trh. V</w:t>
      </w:r>
      <w:r w:rsidR="00AF216C">
        <w:t> tomto konkrétním</w:t>
      </w:r>
      <w:r>
        <w:t xml:space="preserve"> případě se jedná buď o známé či zákazníky, kteří si její zboží objednávali jako jednotlivci, ale jsou ochotni pomoci </w:t>
      </w:r>
      <w:r w:rsidR="008714AA">
        <w:t>s</w:t>
      </w:r>
      <w:r>
        <w:t> rozšíření</w:t>
      </w:r>
      <w:r w:rsidR="008714AA">
        <w:t>m</w:t>
      </w:r>
      <w:r>
        <w:t xml:space="preserve"> výrobků na trh</w:t>
      </w:r>
      <w:r w:rsidR="008714AA">
        <w:t>u</w:t>
      </w:r>
      <w:r>
        <w:t>.</w:t>
      </w:r>
      <w:r w:rsidR="00524B46">
        <w:t xml:space="preserve"> </w:t>
      </w:r>
      <w:r w:rsidR="00AF216C">
        <w:t xml:space="preserve">Navzdory </w:t>
      </w:r>
      <w:r>
        <w:t xml:space="preserve">mnoha </w:t>
      </w:r>
      <w:r w:rsidR="00AF216C">
        <w:t>nepříjemným situacím</w:t>
      </w:r>
      <w:r w:rsidR="000F64C9">
        <w:t xml:space="preserve">, </w:t>
      </w:r>
      <w:r>
        <w:t xml:space="preserve">nikdy </w:t>
      </w:r>
      <w:r w:rsidR="000F64C9">
        <w:t>neustoupila ze</w:t>
      </w:r>
      <w:r w:rsidR="008714AA">
        <w:t xml:space="preserve"> svých plánů a</w:t>
      </w:r>
      <w:r w:rsidR="000F64C9">
        <w:t xml:space="preserve"> jak sama </w:t>
      </w:r>
      <w:r w:rsidR="000F64C9">
        <w:lastRenderedPageBreak/>
        <w:t>říká:</w:t>
      </w:r>
      <w:r>
        <w:t xml:space="preserve"> </w:t>
      </w:r>
      <w:r w:rsidR="000F64C9">
        <w:t>„J</w:t>
      </w:r>
      <w:r>
        <w:t>e nutné mít obchodního ducha, chuť podnikat a rozum v hrsti, poněvadž to jsou jedny ze základních vlastností dobrého obchodníka.</w:t>
      </w:r>
      <w:r w:rsidR="000F64C9">
        <w:t>“</w:t>
      </w:r>
    </w:p>
    <w:p w:rsidR="00114D74" w:rsidRDefault="002E69EF" w:rsidP="00D642E1">
      <w:pPr>
        <w:spacing w:line="360" w:lineRule="auto"/>
        <w:ind w:firstLine="709"/>
      </w:pPr>
      <w:r>
        <w:t>Co činí firmu a její majitelku tak zajímavou je právě fakt, že v případě speciálních produktů podniku, jsou to především sami zákazníci a budoucí importní trh, kteří její výrobky hledají. V mnoha případech se jedná o cílené zasílání výrobků zákazníkům, kteří později výrobky na daném trhu zpopularizují. Paní Jílková považuje internet a webové stránky podniku za svůj nejmocnější nástroj při expanzi na zahraniční trhy. Díky snadnější a rychlejší komunikaci a</w:t>
      </w:r>
      <w:r w:rsidR="00CF1FBC">
        <w:t xml:space="preserve"> možnosti vyhledávání informací</w:t>
      </w:r>
      <w:r>
        <w:t xml:space="preserve"> mají zákazníci ze zahraničí mnoho způsobů, jak se s jednotlivými produkty seznámit, a jak firmu kontaktovat.</w:t>
      </w:r>
      <w:r w:rsidR="003525AA" w:rsidRPr="003525AA">
        <w:rPr>
          <w:rStyle w:val="Znakapoznpodarou"/>
        </w:rPr>
        <w:t xml:space="preserve"> </w:t>
      </w:r>
      <w:r w:rsidR="003525AA">
        <w:rPr>
          <w:rStyle w:val="Znakapoznpodarou"/>
        </w:rPr>
        <w:footnoteReference w:id="106"/>
      </w:r>
    </w:p>
    <w:p w:rsidR="00F8395F" w:rsidRDefault="00D642E1" w:rsidP="00F8395F">
      <w:pPr>
        <w:spacing w:line="360" w:lineRule="auto"/>
        <w:ind w:firstLine="709"/>
      </w:pPr>
      <w:r>
        <w:t>Po průzkumu konkurence na zahraničních trzích, nezbylo autorce této práce nic než souhlasit s paní Jílkovou, že se na jejích exportních trzích nenajde žádný relevantní konkurenční soupeř, který by se mohl kvalitám firmy</w:t>
      </w:r>
      <w:r w:rsidR="00F8395F">
        <w:t xml:space="preserve"> Ludmila Jílková - TORF</w:t>
      </w:r>
      <w:r>
        <w:t xml:space="preserve"> vyrovnat. </w:t>
      </w:r>
      <w:r w:rsidR="00D56CC4">
        <w:t>J</w:t>
      </w:r>
      <w:r w:rsidR="00F8395F">
        <w:t xml:space="preserve">de </w:t>
      </w:r>
      <w:r w:rsidR="00D56CC4">
        <w:t xml:space="preserve">především </w:t>
      </w:r>
      <w:r w:rsidR="00F8395F">
        <w:t>o její inovativní zpracování rašeliny, jílů a sapropelového bahna, které nemá na světě obdoby.</w:t>
      </w:r>
    </w:p>
    <w:p w:rsidR="00F8395F" w:rsidRDefault="00F8395F" w:rsidP="00EE249A">
      <w:pPr>
        <w:spacing w:line="360" w:lineRule="auto"/>
        <w:rPr>
          <w:u w:val="single"/>
        </w:rPr>
      </w:pPr>
    </w:p>
    <w:p w:rsidR="00F8395F" w:rsidRPr="003C6354" w:rsidRDefault="00644DDC" w:rsidP="003C6354">
      <w:pPr>
        <w:pStyle w:val="Nadpis2"/>
      </w:pPr>
      <w:bookmarkStart w:id="44" w:name="_Toc310383029"/>
      <w:proofErr w:type="gramStart"/>
      <w:r w:rsidRPr="003C6354">
        <w:t>4</w:t>
      </w:r>
      <w:r w:rsidR="00F8395F" w:rsidRPr="003C6354">
        <w:t>.</w:t>
      </w:r>
      <w:r w:rsidRPr="003C6354">
        <w:t xml:space="preserve">5  </w:t>
      </w:r>
      <w:r w:rsidR="00F8395F" w:rsidRPr="003C6354">
        <w:t>Exportní</w:t>
      </w:r>
      <w:proofErr w:type="gramEnd"/>
      <w:r w:rsidR="00F8395F" w:rsidRPr="003C6354">
        <w:t xml:space="preserve"> trhy firmy Ludmila Jílková – TORF</w:t>
      </w:r>
      <w:bookmarkEnd w:id="44"/>
    </w:p>
    <w:p w:rsidR="00F8395F" w:rsidRDefault="00F8395F" w:rsidP="00EE249A">
      <w:pPr>
        <w:spacing w:line="360" w:lineRule="auto"/>
      </w:pPr>
    </w:p>
    <w:p w:rsidR="00356066" w:rsidRPr="00356066" w:rsidRDefault="00356066" w:rsidP="00356066">
      <w:pPr>
        <w:pStyle w:val="Odstavecseseznamem"/>
        <w:numPr>
          <w:ilvl w:val="0"/>
          <w:numId w:val="23"/>
        </w:numPr>
        <w:spacing w:line="360" w:lineRule="auto"/>
        <w:rPr>
          <w:b/>
        </w:rPr>
      </w:pPr>
      <w:r w:rsidRPr="00356066">
        <w:rPr>
          <w:b/>
        </w:rPr>
        <w:t>Německo</w:t>
      </w:r>
      <w:r>
        <w:t xml:space="preserve"> - největším exportním trh, pravidelné týdenní dodávky v podobě </w:t>
      </w:r>
      <w:proofErr w:type="gramStart"/>
      <w:r>
        <w:t>16</w:t>
      </w:r>
      <w:proofErr w:type="gramEnd"/>
      <w:r>
        <w:t>-</w:t>
      </w:r>
      <w:proofErr w:type="gramStart"/>
      <w:r>
        <w:t>ti</w:t>
      </w:r>
      <w:proofErr w:type="gramEnd"/>
      <w:r>
        <w:t xml:space="preserve"> palet balneologických produktů, a to pouze pro firmu </w:t>
      </w:r>
      <w:proofErr w:type="spellStart"/>
      <w:r>
        <w:t>Coupée</w:t>
      </w:r>
      <w:proofErr w:type="spellEnd"/>
      <w:r>
        <w:t>, dále dodává své produkty do léčebných lázní</w:t>
      </w:r>
    </w:p>
    <w:p w:rsidR="00356066" w:rsidRDefault="00356066" w:rsidP="00356066">
      <w:pPr>
        <w:pStyle w:val="Odstavecseseznamem"/>
        <w:numPr>
          <w:ilvl w:val="0"/>
          <w:numId w:val="23"/>
        </w:numPr>
        <w:spacing w:line="360" w:lineRule="auto"/>
      </w:pPr>
      <w:r w:rsidRPr="00356066">
        <w:rPr>
          <w:b/>
        </w:rPr>
        <w:t>Francie</w:t>
      </w:r>
      <w:r>
        <w:t xml:space="preserve"> – zboží nenašlo přes veškerou snahu paní Jílkové na tomto trhu významný odbyt</w:t>
      </w:r>
    </w:p>
    <w:p w:rsidR="00356066" w:rsidRDefault="00356066" w:rsidP="00356066">
      <w:pPr>
        <w:pStyle w:val="Odstavecseseznamem"/>
        <w:numPr>
          <w:ilvl w:val="0"/>
          <w:numId w:val="23"/>
        </w:numPr>
        <w:spacing w:line="360" w:lineRule="auto"/>
      </w:pPr>
      <w:r>
        <w:rPr>
          <w:b/>
        </w:rPr>
        <w:t>Španělsko, Portugalsko</w:t>
      </w:r>
      <w:r>
        <w:t xml:space="preserve"> – jedná se o nahodilé objednávky malých firem nebo jednotlivců</w:t>
      </w:r>
    </w:p>
    <w:p w:rsidR="00356066" w:rsidRDefault="00356066" w:rsidP="00356066">
      <w:pPr>
        <w:pStyle w:val="Odstavecseseznamem"/>
        <w:numPr>
          <w:ilvl w:val="0"/>
          <w:numId w:val="23"/>
        </w:numPr>
        <w:spacing w:line="360" w:lineRule="auto"/>
      </w:pPr>
      <w:r>
        <w:rPr>
          <w:b/>
        </w:rPr>
        <w:t xml:space="preserve">Holandsko </w:t>
      </w:r>
    </w:p>
    <w:p w:rsidR="00356066" w:rsidRDefault="00356066" w:rsidP="00356066">
      <w:pPr>
        <w:pStyle w:val="Odstavecseseznamem"/>
        <w:numPr>
          <w:ilvl w:val="0"/>
          <w:numId w:val="23"/>
        </w:numPr>
        <w:spacing w:line="360" w:lineRule="auto"/>
      </w:pPr>
      <w:r>
        <w:rPr>
          <w:b/>
        </w:rPr>
        <w:t>Anglie</w:t>
      </w:r>
      <w:r>
        <w:t xml:space="preserve"> – zde zaznamenala i dodávky rašeliny, která byla určena pro léčbu dostihových koní</w:t>
      </w:r>
    </w:p>
    <w:p w:rsidR="00356066" w:rsidRDefault="00356066" w:rsidP="00356066">
      <w:pPr>
        <w:pStyle w:val="Odstavecseseznamem"/>
        <w:numPr>
          <w:ilvl w:val="0"/>
          <w:numId w:val="23"/>
        </w:numPr>
        <w:spacing w:line="360" w:lineRule="auto"/>
      </w:pPr>
      <w:r>
        <w:rPr>
          <w:b/>
        </w:rPr>
        <w:lastRenderedPageBreak/>
        <w:t>Slovensko</w:t>
      </w:r>
      <w:r>
        <w:t xml:space="preserve"> – dodávky balneologických produktů do lázní, spolupráce s lázněmi v Piešťanech</w:t>
      </w:r>
    </w:p>
    <w:p w:rsidR="00356066" w:rsidRPr="00356066" w:rsidRDefault="00356066" w:rsidP="00356066">
      <w:pPr>
        <w:pStyle w:val="Odstavecseseznamem"/>
        <w:numPr>
          <w:ilvl w:val="0"/>
          <w:numId w:val="23"/>
        </w:numPr>
        <w:spacing w:line="360" w:lineRule="auto"/>
      </w:pPr>
      <w:r>
        <w:rPr>
          <w:b/>
        </w:rPr>
        <w:t>Maďarsko</w:t>
      </w:r>
    </w:p>
    <w:p w:rsidR="003D4CFB" w:rsidRDefault="00356066" w:rsidP="003D4CFB">
      <w:pPr>
        <w:pStyle w:val="Odstavecseseznamem"/>
        <w:numPr>
          <w:ilvl w:val="0"/>
          <w:numId w:val="23"/>
        </w:numPr>
        <w:spacing w:line="360" w:lineRule="auto"/>
      </w:pPr>
      <w:r>
        <w:rPr>
          <w:b/>
        </w:rPr>
        <w:t>Řecko</w:t>
      </w:r>
    </w:p>
    <w:p w:rsidR="003D4CFB" w:rsidRPr="003D4CFB" w:rsidRDefault="003D4CFB" w:rsidP="003D4CFB">
      <w:pPr>
        <w:spacing w:line="360" w:lineRule="auto"/>
        <w:ind w:firstLine="709"/>
      </w:pPr>
      <w:r>
        <w:t>V rámci Evropy lze hovořit o téměř všech státech, na jejichž trhy firma Ludmila Jílková – TORF produkty dodává. Výše jmenované trhy jsou však pro firmu těmi nejvýznamnějšími. Mezi vzdálenější trhy lze pak zařadit:</w:t>
      </w:r>
      <w:r w:rsidR="00D56CC4">
        <w:rPr>
          <w:rStyle w:val="Znakapoznpodarou"/>
        </w:rPr>
        <w:footnoteReference w:id="107"/>
      </w:r>
    </w:p>
    <w:p w:rsidR="00356066" w:rsidRDefault="00356066" w:rsidP="00356066">
      <w:pPr>
        <w:pStyle w:val="Odstavecseseznamem"/>
        <w:numPr>
          <w:ilvl w:val="0"/>
          <w:numId w:val="23"/>
        </w:numPr>
        <w:spacing w:line="360" w:lineRule="auto"/>
      </w:pPr>
      <w:r w:rsidRPr="00356066">
        <w:rPr>
          <w:b/>
        </w:rPr>
        <w:t>Saudská Arábie</w:t>
      </w:r>
      <w:r>
        <w:t xml:space="preserve"> - zde se velmi dobře prodává kosmetická rašelinná maska a balneologické produkty</w:t>
      </w:r>
    </w:p>
    <w:p w:rsidR="003D4CFB" w:rsidRDefault="003D4CFB" w:rsidP="00356066">
      <w:pPr>
        <w:pStyle w:val="Odstavecseseznamem"/>
        <w:numPr>
          <w:ilvl w:val="0"/>
          <w:numId w:val="23"/>
        </w:numPr>
        <w:spacing w:line="360" w:lineRule="auto"/>
      </w:pPr>
      <w:r>
        <w:rPr>
          <w:b/>
        </w:rPr>
        <w:t>Jižní Korea</w:t>
      </w:r>
      <w:r>
        <w:t xml:space="preserve"> – nejžádanějším produktem je zde výrobek </w:t>
      </w:r>
      <w:proofErr w:type="spellStart"/>
      <w:r>
        <w:t>Saprox</w:t>
      </w:r>
      <w:proofErr w:type="spellEnd"/>
      <w:r>
        <w:t xml:space="preserve"> proti plísním</w:t>
      </w:r>
    </w:p>
    <w:p w:rsidR="003D4CFB" w:rsidRPr="003D4CFB" w:rsidRDefault="003D4CFB" w:rsidP="00356066">
      <w:pPr>
        <w:pStyle w:val="Odstavecseseznamem"/>
        <w:numPr>
          <w:ilvl w:val="0"/>
          <w:numId w:val="23"/>
        </w:numPr>
        <w:spacing w:line="360" w:lineRule="auto"/>
      </w:pPr>
      <w:r>
        <w:rPr>
          <w:b/>
        </w:rPr>
        <w:t>Severní Amerika</w:t>
      </w:r>
    </w:p>
    <w:p w:rsidR="003D4CFB" w:rsidRDefault="003D4CFB" w:rsidP="003D4CFB">
      <w:pPr>
        <w:pStyle w:val="Odstavecseseznamem"/>
        <w:numPr>
          <w:ilvl w:val="0"/>
          <w:numId w:val="23"/>
        </w:numPr>
        <w:spacing w:line="360" w:lineRule="auto"/>
      </w:pPr>
      <w:r>
        <w:rPr>
          <w:b/>
        </w:rPr>
        <w:t>Jižní Amerika</w:t>
      </w:r>
      <w:r>
        <w:t xml:space="preserve"> - zde se jedná jen o nahodilé objednávky</w:t>
      </w:r>
    </w:p>
    <w:p w:rsidR="003D4CFB" w:rsidRPr="00694EDE" w:rsidRDefault="003D4CFB" w:rsidP="003D4CFB">
      <w:pPr>
        <w:pStyle w:val="Odstavecseseznamem"/>
        <w:numPr>
          <w:ilvl w:val="0"/>
          <w:numId w:val="23"/>
        </w:numPr>
        <w:spacing w:line="360" w:lineRule="auto"/>
      </w:pPr>
      <w:r>
        <w:rPr>
          <w:b/>
        </w:rPr>
        <w:t>Kanada</w:t>
      </w:r>
    </w:p>
    <w:p w:rsidR="00694EDE" w:rsidRDefault="00694EDE" w:rsidP="00694EDE">
      <w:pPr>
        <w:spacing w:line="360" w:lineRule="auto"/>
        <w:ind w:left="360"/>
      </w:pPr>
    </w:p>
    <w:p w:rsidR="00694EDE" w:rsidRDefault="00694EDE" w:rsidP="00694EDE">
      <w:pPr>
        <w:spacing w:line="360" w:lineRule="auto"/>
        <w:ind w:left="360"/>
      </w:pPr>
    </w:p>
    <w:p w:rsidR="00694EDE" w:rsidRDefault="00694EDE" w:rsidP="00694EDE">
      <w:pPr>
        <w:spacing w:line="360" w:lineRule="auto"/>
        <w:ind w:left="360"/>
      </w:pPr>
    </w:p>
    <w:p w:rsidR="00694EDE" w:rsidRDefault="00694EDE" w:rsidP="00694EDE">
      <w:pPr>
        <w:spacing w:line="360" w:lineRule="auto"/>
        <w:ind w:left="360"/>
      </w:pPr>
    </w:p>
    <w:p w:rsidR="00694EDE" w:rsidRDefault="00694EDE" w:rsidP="00694EDE">
      <w:pPr>
        <w:spacing w:line="360" w:lineRule="auto"/>
        <w:ind w:left="360"/>
      </w:pPr>
    </w:p>
    <w:p w:rsidR="00694EDE" w:rsidRDefault="00694EDE" w:rsidP="00694EDE">
      <w:pPr>
        <w:spacing w:line="360" w:lineRule="auto"/>
        <w:ind w:left="360"/>
      </w:pPr>
    </w:p>
    <w:p w:rsidR="00694EDE" w:rsidRDefault="00694EDE" w:rsidP="00694EDE">
      <w:pPr>
        <w:spacing w:line="360" w:lineRule="auto"/>
        <w:ind w:left="360"/>
      </w:pPr>
    </w:p>
    <w:p w:rsidR="00694EDE" w:rsidRDefault="00694EDE" w:rsidP="00694EDE">
      <w:pPr>
        <w:spacing w:line="360" w:lineRule="auto"/>
        <w:ind w:left="360"/>
      </w:pPr>
    </w:p>
    <w:p w:rsidR="00694EDE" w:rsidRDefault="00694EDE" w:rsidP="00694EDE">
      <w:pPr>
        <w:spacing w:line="360" w:lineRule="auto"/>
        <w:ind w:left="360"/>
      </w:pPr>
    </w:p>
    <w:p w:rsidR="00694EDE" w:rsidRDefault="00694EDE" w:rsidP="00694EDE">
      <w:pPr>
        <w:spacing w:line="360" w:lineRule="auto"/>
        <w:ind w:left="360"/>
      </w:pPr>
    </w:p>
    <w:p w:rsidR="0026686B" w:rsidRPr="003C6354" w:rsidRDefault="00C127C0" w:rsidP="003C6354">
      <w:pPr>
        <w:pStyle w:val="Nadpis1"/>
      </w:pPr>
      <w:bookmarkStart w:id="45" w:name="_Toc310383030"/>
      <w:r w:rsidRPr="003C6354">
        <w:lastRenderedPageBreak/>
        <w:t>5</w:t>
      </w:r>
      <w:r w:rsidR="00917D5D" w:rsidRPr="003C6354">
        <w:t xml:space="preserve">.  </w:t>
      </w:r>
      <w:r w:rsidR="006A3977" w:rsidRPr="003C6354">
        <w:t>Vstup firmy na mezinárodní trhy</w:t>
      </w:r>
      <w:bookmarkEnd w:id="45"/>
    </w:p>
    <w:p w:rsidR="0026686B" w:rsidRDefault="0026686B" w:rsidP="0026686B">
      <w:pPr>
        <w:spacing w:line="360" w:lineRule="auto"/>
      </w:pPr>
    </w:p>
    <w:p w:rsidR="00FD1C19" w:rsidRDefault="00CC65E3" w:rsidP="0026686B">
      <w:pPr>
        <w:spacing w:line="360" w:lineRule="auto"/>
        <w:ind w:firstLine="709"/>
      </w:pPr>
      <w:r>
        <w:t>Přístup českých podnikatelů na zahraniční trhy nebyl n</w:t>
      </w:r>
      <w:r w:rsidR="003346CB">
        <w:t>ikdy snazší než v současné době, a to díky</w:t>
      </w:r>
      <w:r>
        <w:t xml:space="preserve"> postupující </w:t>
      </w:r>
      <w:r w:rsidR="006A3977" w:rsidRPr="00D029CD">
        <w:t>liberalizaci</w:t>
      </w:r>
      <w:r>
        <w:t xml:space="preserve"> trhů, ekonomické globalizaci,</w:t>
      </w:r>
      <w:r w:rsidR="006A3977" w:rsidRPr="00D029CD">
        <w:t xml:space="preserve"> a</w:t>
      </w:r>
      <w:r>
        <w:t xml:space="preserve"> zejména </w:t>
      </w:r>
      <w:r w:rsidR="00CB73A9">
        <w:t>v</w:t>
      </w:r>
      <w:r>
        <w:t xml:space="preserve"> členství České republiky v Evropské unii</w:t>
      </w:r>
      <w:r w:rsidR="00CB73A9">
        <w:t xml:space="preserve">. </w:t>
      </w:r>
      <w:r w:rsidR="0093698E">
        <w:t>Její vysoký stupeň vnitřní integrace odstranil překážk</w:t>
      </w:r>
      <w:r w:rsidR="003346CB">
        <w:t>y v mezinárodním obchodu. Č</w:t>
      </w:r>
      <w:r w:rsidR="0093698E">
        <w:t>eské podniky tak mohou profitovat z volného pohybu zboží, služeb a kapitálu.</w:t>
      </w:r>
      <w:r w:rsidR="00777063">
        <w:t xml:space="preserve"> Tyto základní svobody umožňují ničím nerušený přístup na trhy členských států</w:t>
      </w:r>
      <w:r w:rsidR="00E956EC">
        <w:t xml:space="preserve"> obrovskému množství </w:t>
      </w:r>
      <w:r w:rsidR="00847F14">
        <w:t>soutěžitelů, což má za následek vznik vysoce konkurenčního prostředí</w:t>
      </w:r>
      <w:r w:rsidR="00E956EC">
        <w:t>.</w:t>
      </w:r>
      <w:r w:rsidR="007F6CD3">
        <w:t xml:space="preserve"> </w:t>
      </w:r>
      <w:r w:rsidR="00F465E6">
        <w:t xml:space="preserve">Firmy se </w:t>
      </w:r>
      <w:r w:rsidR="007F6CD3">
        <w:t>na tuto situaci mus</w:t>
      </w:r>
      <w:r w:rsidR="00F465E6">
        <w:t>í</w:t>
      </w:r>
      <w:r w:rsidR="006A3977" w:rsidRPr="00D029CD">
        <w:t xml:space="preserve"> adaptovat a </w:t>
      </w:r>
      <w:r w:rsidR="003346CB">
        <w:t>důkladně si svoji strategii</w:t>
      </w:r>
      <w:r w:rsidR="003346CB" w:rsidRPr="00D029CD">
        <w:t xml:space="preserve"> </w:t>
      </w:r>
      <w:r w:rsidR="006A3977" w:rsidRPr="00D029CD">
        <w:t>promysl</w:t>
      </w:r>
      <w:r w:rsidR="008E30B6">
        <w:t xml:space="preserve">et. Menší firmy, jako například podnik Ludmila Jílková – TORF, se z důvodu omezených zdrojů snaží nejprve prorazit na užší segment trhu. </w:t>
      </w:r>
      <w:r w:rsidR="00345C3A">
        <w:t xml:space="preserve">První vstupy na zahraniční trhy se týkají především okolních států a států s podobným sociálně-kulturním prostředí. </w:t>
      </w:r>
    </w:p>
    <w:p w:rsidR="009D67B5" w:rsidRDefault="005D14F2" w:rsidP="00270F04">
      <w:pPr>
        <w:spacing w:line="360" w:lineRule="auto"/>
        <w:ind w:firstLine="709"/>
      </w:pPr>
      <w:r>
        <w:t>Česká republika může</w:t>
      </w:r>
      <w:r w:rsidR="00BF1BBE">
        <w:t xml:space="preserve"> profitovat z</w:t>
      </w:r>
      <w:r w:rsidR="00CF7057">
        <w:t xml:space="preserve"> evropského </w:t>
      </w:r>
      <w:r w:rsidR="00BF1BBE">
        <w:t xml:space="preserve">vnitřního integrovaného trhu, </w:t>
      </w:r>
      <w:r w:rsidR="00BF1BBE" w:rsidRPr="001045A2">
        <w:t>kde platí harmonizova</w:t>
      </w:r>
      <w:r w:rsidR="003346CB">
        <w:t>ný systém technických požadavků. T</w:t>
      </w:r>
      <w:r>
        <w:t>o znamená, co platí v zemi jednoho členského státu, platí na územích všech ostatních členů EU.</w:t>
      </w:r>
      <w:r w:rsidR="00BF1BBE">
        <w:rPr>
          <w:color w:val="FF0000"/>
        </w:rPr>
        <w:t xml:space="preserve"> </w:t>
      </w:r>
      <w:r w:rsidR="001C089B">
        <w:t xml:space="preserve">Výrobce </w:t>
      </w:r>
      <w:r>
        <w:t>je povinen</w:t>
      </w:r>
      <w:r w:rsidR="001C089B">
        <w:t xml:space="preserve"> při výrobě aplikovat pouze ty postupy, které jsou v</w:t>
      </w:r>
      <w:r w:rsidR="003346CB">
        <w:t>e shodě s evropskými směrnicemi. V</w:t>
      </w:r>
      <w:r w:rsidR="001C089B">
        <w:t xml:space="preserve">znikne – li škoda způsobená vadou jeho výrobku, nese za ni plnou odpovědnost. </w:t>
      </w:r>
      <w:r w:rsidR="00CF7057">
        <w:t xml:space="preserve">U mnoha výrobků je vyžadováno označení CE, </w:t>
      </w:r>
      <w:r w:rsidR="003346CB">
        <w:t>což znamená, že</w:t>
      </w:r>
      <w:r w:rsidR="00CF7057">
        <w:t xml:space="preserve"> byl výrobek před </w:t>
      </w:r>
      <w:r w:rsidR="009D67B5" w:rsidRPr="009D67B5">
        <w:rPr>
          <w:i/>
        </w:rPr>
        <w:t>„uvedením</w:t>
      </w:r>
      <w:r w:rsidR="00CF7057" w:rsidRPr="009D67B5">
        <w:rPr>
          <w:i/>
        </w:rPr>
        <w:t xml:space="preserve"> na trh posouzen a splňuje bezpečnostní a zdravotní požadavky a požadavky na ochranu životního prostředí v EU.</w:t>
      </w:r>
      <w:r w:rsidR="009D67B5" w:rsidRPr="009D67B5">
        <w:rPr>
          <w:i/>
        </w:rPr>
        <w:t>“</w:t>
      </w:r>
      <w:r w:rsidR="009D67B5">
        <w:rPr>
          <w:rStyle w:val="Znakapoznpodarou"/>
          <w:i/>
        </w:rPr>
        <w:footnoteReference w:id="108"/>
      </w:r>
      <w:r w:rsidR="00CF7057">
        <w:t xml:space="preserve"> </w:t>
      </w:r>
      <w:r w:rsidR="009D67B5">
        <w:t>Označení CE zaručuje svým nositelům volný pohyb v rámci evropského trhu</w:t>
      </w:r>
      <w:r w:rsidR="00B032D2">
        <w:t xml:space="preserve"> a indikuje zákazníkům, že je výrobek v souladu s platnými právními předpisy EU.</w:t>
      </w:r>
      <w:r w:rsidR="00B032D2">
        <w:rPr>
          <w:rStyle w:val="Znakapoznpodarou"/>
        </w:rPr>
        <w:footnoteReference w:id="109"/>
      </w:r>
    </w:p>
    <w:p w:rsidR="00917D5D" w:rsidRDefault="00917D5D" w:rsidP="00270F04">
      <w:pPr>
        <w:pStyle w:val="Nadpis2"/>
      </w:pPr>
    </w:p>
    <w:p w:rsidR="00270F04" w:rsidRPr="003C6354" w:rsidRDefault="00917D5D" w:rsidP="003C6354">
      <w:pPr>
        <w:pStyle w:val="Nadpis2"/>
      </w:pPr>
      <w:bookmarkStart w:id="46" w:name="_Toc310383031"/>
      <w:r w:rsidRPr="003C6354">
        <w:t xml:space="preserve">5.1.  </w:t>
      </w:r>
      <w:r w:rsidR="00270F04" w:rsidRPr="003C6354">
        <w:t>Možnosti vstupu na zahraniční trhy</w:t>
      </w:r>
      <w:bookmarkEnd w:id="46"/>
    </w:p>
    <w:p w:rsidR="00270F04" w:rsidRDefault="00270F04" w:rsidP="00270F04">
      <w:pPr>
        <w:spacing w:line="360" w:lineRule="auto"/>
      </w:pPr>
    </w:p>
    <w:p w:rsidR="009B72CA" w:rsidRDefault="009E5340" w:rsidP="009B72CA">
      <w:pPr>
        <w:tabs>
          <w:tab w:val="left" w:pos="1080"/>
          <w:tab w:val="left" w:pos="1800"/>
        </w:tabs>
        <w:spacing w:line="360" w:lineRule="auto"/>
        <w:ind w:firstLine="1077"/>
      </w:pPr>
      <w:r>
        <w:t>Rozlišujeme dva druhy zák</w:t>
      </w:r>
      <w:r w:rsidR="003346CB">
        <w:t>ladní vstupů na zahraniční trhy.</w:t>
      </w:r>
      <w:r>
        <w:t xml:space="preserve"> </w:t>
      </w:r>
      <w:r w:rsidR="003346CB">
        <w:t>N</w:t>
      </w:r>
      <w:r w:rsidR="00AD5E5D">
        <w:t>a kapitálově náročné a na vstup</w:t>
      </w:r>
      <w:r w:rsidR="009B72CA">
        <w:t>y</w:t>
      </w:r>
      <w:r w:rsidR="00AD5E5D">
        <w:t xml:space="preserve"> s potřebou nižšího kapitálu. První jmenované jsou typické spíše pro větší firmy, jelikož investiční náročnost vstupu je velmi </w:t>
      </w:r>
      <w:r w:rsidR="00343909">
        <w:t xml:space="preserve">vysoká. Zahraniční investice, </w:t>
      </w:r>
      <w:r w:rsidR="00343909">
        <w:lastRenderedPageBreak/>
        <w:t>mající většinou formu přímých či portfoliových investic, mají</w:t>
      </w:r>
      <w:r w:rsidR="009B72CA">
        <w:t xml:space="preserve"> pro budoucího exportéra smysl v navázání nebo rozšíření trvalých ekonomických vztahů mezi ním a podnikem, který sídlí v cílovém teritoriu. Většina investic se realizuje mezi vyspělými zeměmi a má formu akvizice, fúze,</w:t>
      </w:r>
      <w:r w:rsidR="008828FD">
        <w:t xml:space="preserve"> investice na zelené louce, </w:t>
      </w:r>
      <w:r w:rsidR="009B72CA">
        <w:t>společného podnikání</w:t>
      </w:r>
      <w:r w:rsidR="008828FD">
        <w:t xml:space="preserve"> nebo strategické aliance.</w:t>
      </w:r>
      <w:r w:rsidR="009B72CA">
        <w:rPr>
          <w:rStyle w:val="Znakapoznpodarou"/>
        </w:rPr>
        <w:footnoteReference w:id="110"/>
      </w:r>
    </w:p>
    <w:p w:rsidR="00DD749A" w:rsidRDefault="00F356B5" w:rsidP="002F58FF">
      <w:pPr>
        <w:tabs>
          <w:tab w:val="left" w:pos="1080"/>
          <w:tab w:val="left" w:pos="1800"/>
        </w:tabs>
        <w:spacing w:line="360" w:lineRule="auto"/>
        <w:ind w:firstLine="1077"/>
      </w:pPr>
      <w:r>
        <w:t xml:space="preserve">Kapitálově méně náročný vstup na zahraniční trhy je případem podnikatelky Ludmily Jílkové. Všeobecně se tak může dít prostřednictvím nehmotných statků, které mají formu licence, </w:t>
      </w:r>
      <w:proofErr w:type="spellStart"/>
      <w:r>
        <w:t>franchisingu</w:t>
      </w:r>
      <w:proofErr w:type="spellEnd"/>
      <w:r>
        <w:t xml:space="preserve"> nebo smlouvy o řízení.</w:t>
      </w:r>
      <w:r w:rsidR="004E6829">
        <w:rPr>
          <w:rStyle w:val="Znakapoznpodarou"/>
        </w:rPr>
        <w:footnoteReference w:id="111"/>
      </w:r>
      <w:r>
        <w:t xml:space="preserve"> </w:t>
      </w:r>
    </w:p>
    <w:p w:rsidR="004F7E5D" w:rsidRPr="003C6354" w:rsidRDefault="00606327" w:rsidP="003C6354">
      <w:pPr>
        <w:pStyle w:val="Nadpis3"/>
      </w:pPr>
      <w:bookmarkStart w:id="47" w:name="_Toc310383032"/>
      <w:proofErr w:type="gramStart"/>
      <w:r w:rsidRPr="003C6354">
        <w:t xml:space="preserve">5.1.1  </w:t>
      </w:r>
      <w:r w:rsidR="0046102C" w:rsidRPr="003C6354">
        <w:t>Obchodní</w:t>
      </w:r>
      <w:proofErr w:type="gramEnd"/>
      <w:r w:rsidR="0046102C" w:rsidRPr="003C6354">
        <w:t xml:space="preserve"> smlouvy a</w:t>
      </w:r>
      <w:r w:rsidR="006A3977" w:rsidRPr="003C6354">
        <w:t xml:space="preserve"> mezinárodní obchodní operac</w:t>
      </w:r>
      <w:r w:rsidR="00DD749A" w:rsidRPr="003C6354">
        <w:t>e</w:t>
      </w:r>
      <w:bookmarkEnd w:id="47"/>
      <w:r w:rsidR="002F58FF" w:rsidRPr="003C6354">
        <w:t xml:space="preserve"> </w:t>
      </w:r>
    </w:p>
    <w:p w:rsidR="0046102C" w:rsidRPr="0046102C" w:rsidRDefault="0046102C" w:rsidP="0046102C"/>
    <w:p w:rsidR="00816BFA" w:rsidRDefault="00816BFA" w:rsidP="00816BFA">
      <w:pPr>
        <w:spacing w:line="360" w:lineRule="auto"/>
        <w:ind w:firstLine="709"/>
        <w:rPr>
          <w:color w:val="FF0000"/>
        </w:rPr>
      </w:pPr>
      <w:r>
        <w:t xml:space="preserve">Každý podnik, který chce exportovat své zboží či služby, si musí zvolit správnou strategii pro konkrétní trh. Tu je třeba přizpůsobit jeho zvláštnostem a vyspělosti. Vše závisí na </w:t>
      </w:r>
      <w:r w:rsidRPr="00D029CD">
        <w:t>obchodně-politických podmínkách</w:t>
      </w:r>
      <w:r>
        <w:t xml:space="preserve">, </w:t>
      </w:r>
      <w:r w:rsidRPr="00D029CD">
        <w:t>ekonomickém a právním prostředí</w:t>
      </w:r>
      <w:r>
        <w:t>, na charakteru exportovaného výrobku či služby a výběru obchodního partnera.</w:t>
      </w:r>
      <w:r w:rsidR="00E2218B">
        <w:t xml:space="preserve"> Vývozce je povinen znát </w:t>
      </w:r>
      <w:r w:rsidR="00E2218B" w:rsidRPr="00D029CD">
        <w:t xml:space="preserve">celní a devizový režim v zemi </w:t>
      </w:r>
      <w:r w:rsidR="003346CB">
        <w:t>dovozu. M</w:t>
      </w:r>
      <w:r w:rsidR="00E2218B">
        <w:t xml:space="preserve">usí se orientovat v její ekonomické situaci a místní legislativě upravující možnosti </w:t>
      </w:r>
      <w:r w:rsidR="00E2218B" w:rsidRPr="00D029CD">
        <w:t>podnikání zahraničních subjektů</w:t>
      </w:r>
      <w:r w:rsidR="00E2218B">
        <w:t>. Nutností je rovněž povědomí o kurzové politice a netarifních</w:t>
      </w:r>
      <w:r w:rsidR="00E2218B" w:rsidRPr="00D029CD">
        <w:t xml:space="preserve"> nástrojích</w:t>
      </w:r>
      <w:r w:rsidR="00E2218B">
        <w:t>, které jsou reprezentovány zejména technickými nebo množstevními omezeními.</w:t>
      </w:r>
      <w:r w:rsidR="003C7C0C">
        <w:t xml:space="preserve"> Vývozce může využít podpory nástrojů </w:t>
      </w:r>
      <w:r w:rsidR="003C7C0C" w:rsidRPr="00D029CD">
        <w:t>proexportní politiky</w:t>
      </w:r>
      <w:r w:rsidR="003346CB">
        <w:t>. T</w:t>
      </w:r>
      <w:r w:rsidR="003C7C0C">
        <w:t xml:space="preserve">ím je například různá forma poradenství, </w:t>
      </w:r>
      <w:r w:rsidR="003C7C0C" w:rsidRPr="00D029CD">
        <w:t>školení,</w:t>
      </w:r>
      <w:r w:rsidR="003C7C0C" w:rsidRPr="003C7C0C">
        <w:t xml:space="preserve"> </w:t>
      </w:r>
      <w:r w:rsidR="003C7C0C" w:rsidRPr="00D029CD">
        <w:t xml:space="preserve">účast na veletrzích </w:t>
      </w:r>
      <w:r w:rsidR="00C96EB2">
        <w:t>či</w:t>
      </w:r>
      <w:r w:rsidR="003C7C0C" w:rsidRPr="00D029CD">
        <w:t xml:space="preserve"> výstavách</w:t>
      </w:r>
      <w:r w:rsidR="00C96EB2">
        <w:t xml:space="preserve">. Blíže specifikováno ve 4. kapitole </w:t>
      </w:r>
      <w:r w:rsidR="00CD261F">
        <w:t xml:space="preserve">Výzkum zahraničních trhů ve </w:t>
      </w:r>
      <w:r w:rsidR="00C96EB2">
        <w:t>firmě.</w:t>
      </w:r>
    </w:p>
    <w:p w:rsidR="004F7E5D" w:rsidRPr="001251D4" w:rsidRDefault="002D386C" w:rsidP="001251D4">
      <w:pPr>
        <w:rPr>
          <w:i/>
        </w:rPr>
      </w:pPr>
      <w:r w:rsidRPr="001251D4">
        <w:rPr>
          <w:i/>
        </w:rPr>
        <w:t>Vývozní a dovozní operace</w:t>
      </w:r>
    </w:p>
    <w:p w:rsidR="002D386C" w:rsidRDefault="002D386C" w:rsidP="00FA4DC9">
      <w:pPr>
        <w:spacing w:line="360" w:lineRule="auto"/>
      </w:pPr>
      <w:r>
        <w:t xml:space="preserve">Nejjednodušší formou vstupu na zahraniční trh jsou právě vývozní a dovozní operace. </w:t>
      </w:r>
      <w:r w:rsidR="00527345">
        <w:t>Obchodní metody jsou realizovány na základě smluvních vztahů s obchodními partnery a</w:t>
      </w:r>
      <w:r w:rsidR="00CD261F">
        <w:t xml:space="preserve"> </w:t>
      </w:r>
      <w:r w:rsidR="00527345">
        <w:lastRenderedPageBreak/>
        <w:t>výběr té nejvhodnější záv</w:t>
      </w:r>
      <w:r>
        <w:t>isí zejména na obchodně-politických podmínkách a ekonomickém a právním prostředí.</w:t>
      </w:r>
      <w:r w:rsidR="00857763">
        <w:rPr>
          <w:rStyle w:val="Znakapoznpodarou"/>
        </w:rPr>
        <w:footnoteReference w:id="112"/>
      </w:r>
      <w:r>
        <w:t xml:space="preserve"> </w:t>
      </w:r>
    </w:p>
    <w:p w:rsidR="00252C9C" w:rsidRPr="003C6354" w:rsidRDefault="00423AA5" w:rsidP="003C6354">
      <w:pPr>
        <w:pStyle w:val="Nadpis3"/>
      </w:pPr>
      <w:bookmarkStart w:id="48" w:name="_Toc310383033"/>
      <w:proofErr w:type="gramStart"/>
      <w:r w:rsidRPr="003C6354">
        <w:t xml:space="preserve">5.1.2  </w:t>
      </w:r>
      <w:r w:rsidR="00252C9C" w:rsidRPr="003C6354">
        <w:t>Konkrétní</w:t>
      </w:r>
      <w:proofErr w:type="gramEnd"/>
      <w:r w:rsidR="00252C9C" w:rsidRPr="003C6354">
        <w:t xml:space="preserve"> případ firmy Ludmila Jílková - TORF</w:t>
      </w:r>
      <w:bookmarkEnd w:id="48"/>
    </w:p>
    <w:p w:rsidR="00CC2D7B" w:rsidRDefault="00CC2D7B" w:rsidP="00DD749A">
      <w:pPr>
        <w:tabs>
          <w:tab w:val="left" w:pos="1080"/>
          <w:tab w:val="left" w:pos="1800"/>
        </w:tabs>
        <w:rPr>
          <w:highlight w:val="cyan"/>
        </w:rPr>
      </w:pPr>
    </w:p>
    <w:p w:rsidR="00252C9C" w:rsidRDefault="00252C9C" w:rsidP="00252C9C">
      <w:pPr>
        <w:tabs>
          <w:tab w:val="left" w:pos="1080"/>
          <w:tab w:val="left" w:pos="1800"/>
        </w:tabs>
        <w:spacing w:line="360" w:lineRule="auto"/>
        <w:ind w:firstLine="1077"/>
      </w:pPr>
      <w:r w:rsidRPr="00252C9C">
        <w:t xml:space="preserve">Jak </w:t>
      </w:r>
      <w:r>
        <w:t>již bylo řečeno v předešlé kapitole, firma paní Jílkové se, ještě než se odváží k samotnému vstupu na trh, o zemi a o svých budoucích obchodních partnerech důkladně informuje. Ať již při příležitosti osobní návštěvy nebo formou kontaktu s osobou, která má k danému trhu velmi blízko. Je třeba poznat zvyklosti při obchodních jednáních, které tvoří pro firmu podstatnou část</w:t>
      </w:r>
      <w:r w:rsidR="007F355C">
        <w:t xml:space="preserve">, kdy dochází k finálnímu podpisu jednotlivých smluv se zahraničními partnery. Paní Jílková preferuje osobní kontakt před elektronickou formou komunikace. </w:t>
      </w:r>
      <w:r w:rsidR="007D65DC">
        <w:t>Její m</w:t>
      </w:r>
      <w:r w:rsidR="007F355C">
        <w:t xml:space="preserve">aďarští partneři </w:t>
      </w:r>
      <w:r w:rsidR="007D65DC">
        <w:t xml:space="preserve">rovněž </w:t>
      </w:r>
      <w:r w:rsidR="003346CB">
        <w:t>vyžadují osobní kontakt. D</w:t>
      </w:r>
      <w:r w:rsidR="007F355C">
        <w:t xml:space="preserve">ávají přednost restauraci nebo </w:t>
      </w:r>
      <w:proofErr w:type="spellStart"/>
      <w:r w:rsidR="007F355C">
        <w:t>vinotéce</w:t>
      </w:r>
      <w:proofErr w:type="spellEnd"/>
      <w:r w:rsidR="007F355C">
        <w:t xml:space="preserve"> před příliš formálním kancelářským prostředím.</w:t>
      </w:r>
      <w:r w:rsidR="007D65DC">
        <w:t xml:space="preserve"> </w:t>
      </w:r>
      <w:r w:rsidR="003346CB">
        <w:t>N</w:t>
      </w:r>
      <w:r w:rsidR="007D65DC">
        <w:t xml:space="preserve">elze </w:t>
      </w:r>
      <w:r w:rsidR="003346CB">
        <w:t xml:space="preserve">však </w:t>
      </w:r>
      <w:r w:rsidR="007D65DC">
        <w:t xml:space="preserve">opomenout </w:t>
      </w:r>
      <w:r w:rsidR="007F355C">
        <w:t xml:space="preserve">že, ač jsou ve své povaze mnohem uvolněnější než řada </w:t>
      </w:r>
      <w:r w:rsidR="00DF689C">
        <w:t xml:space="preserve">jiných národů, při </w:t>
      </w:r>
      <w:r w:rsidR="007F355C">
        <w:t>obchodníc</w:t>
      </w:r>
      <w:r w:rsidR="003346CB">
        <w:t>h jednání striktně požadují pře</w:t>
      </w:r>
      <w:r w:rsidR="007F355C">
        <w:t>kladatele, který jim vše přet</w:t>
      </w:r>
      <w:r w:rsidR="003346CB">
        <w:t>lumočí do maďarštiny. A</w:t>
      </w:r>
      <w:r w:rsidR="007F355C">
        <w:t>ngličtinu jako obchodní jazyk odmítají.</w:t>
      </w:r>
      <w:r w:rsidR="006A4D66">
        <w:t xml:space="preserve"> Překvapením pro pani Jílkovou bylo poměrně náročné prosazení na trhu Velké Británie</w:t>
      </w:r>
      <w:r w:rsidR="003346CB">
        <w:t>. T</w:t>
      </w:r>
      <w:r w:rsidR="006A4D66">
        <w:t>amní obyvatelstvo je spíše konzervativní a není příliš ochotné zkoušet nové věci.</w:t>
      </w:r>
    </w:p>
    <w:p w:rsidR="00ED300A" w:rsidRDefault="00ED300A" w:rsidP="00252C9C">
      <w:pPr>
        <w:tabs>
          <w:tab w:val="left" w:pos="1080"/>
          <w:tab w:val="left" w:pos="1800"/>
        </w:tabs>
        <w:spacing w:line="360" w:lineRule="auto"/>
        <w:ind w:firstLine="1077"/>
      </w:pPr>
      <w:r>
        <w:t xml:space="preserve">Firma Ludmila Jílková – TORF se ve svém portfoliu exportních zemí zaměřuje převážné pouze na trhy se solventním obyvatelstvem, jako každá firma musí přihlédnout k poměru vynaložených nákladů a rizik a reálně možných dosažitelných zisků. V tomto případě se velice zajímá o trhy arabských zemí, kde cítí potenciál vysokých odbytů. Podnik musí také zvážit, zda si bude zajišťovat logistiku sám nebo prodá své produkty firmě, která umístí zboží na trh. </w:t>
      </w:r>
      <w:r w:rsidR="00AC5D5A">
        <w:t xml:space="preserve">Z hlediska zisku její příjem klesne, ale na druhou stranu </w:t>
      </w:r>
      <w:r w:rsidR="003346CB">
        <w:t>nemá</w:t>
      </w:r>
      <w:r w:rsidR="009978E1">
        <w:t xml:space="preserve"> s dalším osudem </w:t>
      </w:r>
      <w:r w:rsidR="003346CB">
        <w:t>svého</w:t>
      </w:r>
      <w:r w:rsidR="009978E1">
        <w:t xml:space="preserve"> z</w:t>
      </w:r>
      <w:r w:rsidR="003346CB">
        <w:t>boží</w:t>
      </w:r>
      <w:r w:rsidR="009978E1">
        <w:t xml:space="preserve"> žádné starosti. </w:t>
      </w:r>
      <w:r w:rsidR="00AC5D5A">
        <w:t xml:space="preserve">Firma Ludmila Jílková – TORF využívá služeb logistického giganta </w:t>
      </w:r>
      <w:proofErr w:type="spellStart"/>
      <w:r w:rsidR="00AC5D5A" w:rsidRPr="009978E1">
        <w:t>Schenker</w:t>
      </w:r>
      <w:proofErr w:type="spellEnd"/>
      <w:r w:rsidR="003346CB">
        <w:t>.</w:t>
      </w:r>
      <w:r w:rsidR="009978E1">
        <w:rPr>
          <w:color w:val="FF0000"/>
        </w:rPr>
        <w:t xml:space="preserve"> </w:t>
      </w:r>
      <w:r w:rsidR="003346CB">
        <w:t>T</w:t>
      </w:r>
      <w:r w:rsidR="009978E1">
        <w:t>en</w:t>
      </w:r>
      <w:r w:rsidR="00AC5D5A">
        <w:t xml:space="preserve"> vlastní mnoho skladů po celém světě, což celkovou logistiku ještě usnadňuje</w:t>
      </w:r>
      <w:r w:rsidR="003346CB">
        <w:t>. M</w:t>
      </w:r>
      <w:r w:rsidR="00AC5D5A">
        <w:t xml:space="preserve">ůže se </w:t>
      </w:r>
      <w:r w:rsidR="003346CB">
        <w:t xml:space="preserve">tak </w:t>
      </w:r>
      <w:r w:rsidR="00AC5D5A">
        <w:t>vyvážet najednou ve velkých objemech</w:t>
      </w:r>
      <w:r w:rsidR="009978E1">
        <w:t>.</w:t>
      </w:r>
    </w:p>
    <w:p w:rsidR="00AC5D5A" w:rsidRPr="00AC5D5A" w:rsidRDefault="00AC5D5A" w:rsidP="00252C9C">
      <w:pPr>
        <w:tabs>
          <w:tab w:val="left" w:pos="1080"/>
          <w:tab w:val="left" w:pos="1800"/>
        </w:tabs>
        <w:spacing w:line="360" w:lineRule="auto"/>
        <w:ind w:firstLine="1077"/>
      </w:pPr>
      <w:r>
        <w:t>Z hlediska výjimečnosti podniku, si majitelka v</w:t>
      </w:r>
      <w:r w:rsidR="006655C9">
        <w:t>šechny své produkty vyvíjí sama. Z</w:t>
      </w:r>
      <w:r>
        <w:t xml:space="preserve">akládá si na svém </w:t>
      </w:r>
      <w:proofErr w:type="spellStart"/>
      <w:r>
        <w:t>know</w:t>
      </w:r>
      <w:proofErr w:type="spellEnd"/>
      <w:r>
        <w:t xml:space="preserve"> – </w:t>
      </w:r>
      <w:proofErr w:type="spellStart"/>
      <w:r>
        <w:t>how</w:t>
      </w:r>
      <w:proofErr w:type="spellEnd"/>
      <w:r>
        <w:t xml:space="preserve">. Jakýkoliv nákup licence v zahraničí odmítá, vystačí si pouze se svými technologiemi a výrobními postupy. Mnohokráte se ovšem stalo, </w:t>
      </w:r>
      <w:r>
        <w:lastRenderedPageBreak/>
        <w:t>že to byl podnik paní Jílkové, který byl žádán o prodej licence k výrobě jednotlivých produktů. S tímto má však podni</w:t>
      </w:r>
      <w:r w:rsidR="006655C9">
        <w:t>katelka velmi špatné zkušenosti. T</w:t>
      </w:r>
      <w:r>
        <w:t>ehdy se jednalo o ruský podnik, který ovšem nabízel nevýhodné finanční podmínky a nejevil se příliš seriózně</w:t>
      </w:r>
      <w:r w:rsidR="006655C9">
        <w:t>. O</w:t>
      </w:r>
      <w:r>
        <w:t>bchod tedy nebyl uzavřen. V tomto případě se paní Jílková bojí především ztráty kontroly nad kvalitou výrobních postupů nebo přímo svých výrobků</w:t>
      </w:r>
      <w:r w:rsidR="006655C9">
        <w:t>.</w:t>
      </w:r>
      <w:r w:rsidR="0016778C">
        <w:t xml:space="preserve"> </w:t>
      </w:r>
      <w:r w:rsidR="006655C9">
        <w:t>To by</w:t>
      </w:r>
      <w:r w:rsidR="0016778C">
        <w:t xml:space="preserve"> </w:t>
      </w:r>
      <w:r w:rsidR="006655C9">
        <w:t>mohlo</w:t>
      </w:r>
      <w:r w:rsidR="0016778C">
        <w:t xml:space="preserve"> poškodit její renomé a dobré jméno podniku. Ruskému podniku nevěřila, že by si licenci a výrobní postupy ponechal pro </w:t>
      </w:r>
      <w:r w:rsidR="001435D9">
        <w:t>svou vlastní potřebu. M</w:t>
      </w:r>
      <w:r w:rsidR="0016778C">
        <w:t>ohlo</w:t>
      </w:r>
      <w:r w:rsidR="001435D9">
        <w:t xml:space="preserve"> tak</w:t>
      </w:r>
      <w:r w:rsidR="0016778C">
        <w:t xml:space="preserve"> dojít k šíření výrobních informací, a to bez jakéhokoliv užitku a finančního prospěchu firmy Ludmila Jílková - TORF.</w:t>
      </w:r>
    </w:p>
    <w:p w:rsidR="00252C9C" w:rsidRDefault="0016778C" w:rsidP="0016778C">
      <w:pPr>
        <w:tabs>
          <w:tab w:val="left" w:pos="1080"/>
          <w:tab w:val="left" w:pos="1800"/>
        </w:tabs>
        <w:spacing w:line="360" w:lineRule="auto"/>
        <w:ind w:firstLine="1077"/>
      </w:pPr>
      <w:r>
        <w:t>Z hledisk</w:t>
      </w:r>
      <w:r w:rsidRPr="0016778C">
        <w:t>a</w:t>
      </w:r>
      <w:r>
        <w:t xml:space="preserve"> uzavřených smluv o obchodním zastoupení, má firma uzavřenou smlouvu o výhradním zastoupení pouze</w:t>
      </w:r>
      <w:r w:rsidR="006655C9">
        <w:t xml:space="preserve"> s </w:t>
      </w:r>
      <w:r>
        <w:t>obchodními partnery v USA a ve Francii, s ostatními spolupracuje na bázi nevýhradního zastoupení.</w:t>
      </w:r>
    </w:p>
    <w:p w:rsidR="00DD4E9C" w:rsidRDefault="00CA57BC" w:rsidP="004C7FF6">
      <w:pPr>
        <w:tabs>
          <w:tab w:val="left" w:pos="1080"/>
          <w:tab w:val="left" w:pos="1800"/>
        </w:tabs>
        <w:spacing w:line="360" w:lineRule="auto"/>
        <w:ind w:firstLine="1077"/>
      </w:pPr>
      <w:r>
        <w:t>Díky harmonizaci pravidel</w:t>
      </w:r>
      <w:r w:rsidR="004C7FF6">
        <w:t xml:space="preserve"> j</w:t>
      </w:r>
      <w:r w:rsidR="006655C9">
        <w:t>sou nyní podmínky k obchodování v rámci Evropské unie mnohem snazší. Pro rašelin</w:t>
      </w:r>
      <w:r w:rsidR="004C7FF6">
        <w:t>u samotnou a výrobky z ní neplatí žádné dovozní kvóty. Co se týče českého trhu, firma musí získat certifikát</w:t>
      </w:r>
      <w:r>
        <w:t xml:space="preserve"> od</w:t>
      </w:r>
      <w:r w:rsidR="004C7FF6">
        <w:t xml:space="preserve"> </w:t>
      </w:r>
      <w:r>
        <w:t>Institutu pro testování a certifikaci a.s na každý výrobek. D</w:t>
      </w:r>
      <w:r w:rsidR="004C7FF6">
        <w:t>ále musí výrobek projít Státním laboratorním ústavem</w:t>
      </w:r>
      <w:r w:rsidR="004C7FF6" w:rsidRPr="004C7FF6">
        <w:t xml:space="preserve"> </w:t>
      </w:r>
      <w:r w:rsidR="004C7FF6">
        <w:t>a akreditovanou kosmetickou laboratoří</w:t>
      </w:r>
      <w:r>
        <w:t xml:space="preserve">. </w:t>
      </w:r>
      <w:r w:rsidR="004C7FF6">
        <w:t>Předmětem k řešení je rovněž nápis, který je uveden na obalu výrobku. Ty výrobky, které se prodávají pod označením léčivé, musí schválit Ministerstvo zdravotnictví ČR.</w:t>
      </w:r>
      <w:r w:rsidR="004C7FF6" w:rsidRPr="004C7FF6">
        <w:t xml:space="preserve"> </w:t>
      </w:r>
      <w:r w:rsidR="004C7FF6">
        <w:t>Kosmetické preparáty takovému procesu schválení nepodléhají.</w:t>
      </w:r>
      <w:r w:rsidR="00DD4E9C">
        <w:t xml:space="preserve"> Francouzský trh vyžaduje přihlášení výrobků na příslušném hygienickém ústavu.</w:t>
      </w:r>
    </w:p>
    <w:p w:rsidR="004C7FF6" w:rsidRDefault="004C7FF6" w:rsidP="00DD4E9C">
      <w:pPr>
        <w:tabs>
          <w:tab w:val="left" w:pos="1080"/>
          <w:tab w:val="left" w:pos="1800"/>
        </w:tabs>
        <w:spacing w:line="360" w:lineRule="auto"/>
        <w:ind w:firstLine="1077"/>
      </w:pPr>
      <w:r>
        <w:t xml:space="preserve">Jelikož je společnost </w:t>
      </w:r>
      <w:r w:rsidR="00DD4E9C">
        <w:t xml:space="preserve">Ludmila Jílková - </w:t>
      </w:r>
      <w:r>
        <w:t xml:space="preserve">TORF </w:t>
      </w:r>
      <w:r w:rsidR="00DD4E9C">
        <w:t>na tak dobré pozici</w:t>
      </w:r>
      <w:r>
        <w:t xml:space="preserve">, </w:t>
      </w:r>
      <w:r w:rsidR="00DD4E9C">
        <w:t>kdy ji budoucí klienti a obchodní partneři sami kontaktují, může si dovolit delegovat veškeré nutné administrativní povinnosti právě na ně</w:t>
      </w:r>
      <w:r w:rsidR="006655C9">
        <w:t>. P</w:t>
      </w:r>
      <w:r w:rsidR="00DD4E9C">
        <w:t xml:space="preserve">odnikatelka </w:t>
      </w:r>
      <w:r w:rsidR="00AC25B2">
        <w:t xml:space="preserve">jim </w:t>
      </w:r>
      <w:r w:rsidR="00DD4E9C">
        <w:t>dodá pouze potřebnou dokumentaci</w:t>
      </w:r>
      <w:r w:rsidR="00AC25B2">
        <w:t>.</w:t>
      </w:r>
      <w:r w:rsidR="009B1B84">
        <w:rPr>
          <w:rStyle w:val="Znakapoznpodarou"/>
        </w:rPr>
        <w:footnoteReference w:id="113"/>
      </w:r>
    </w:p>
    <w:p w:rsidR="00F0174F" w:rsidRDefault="00F0174F" w:rsidP="003C6354">
      <w:pPr>
        <w:pStyle w:val="Nadpis2"/>
        <w:rPr>
          <w:rFonts w:eastAsia="Calibri"/>
          <w:b w:val="0"/>
          <w:bCs w:val="0"/>
          <w:iCs w:val="0"/>
          <w:szCs w:val="22"/>
        </w:rPr>
      </w:pPr>
    </w:p>
    <w:p w:rsidR="001D6E02" w:rsidRDefault="001D6E02" w:rsidP="001D6E02"/>
    <w:p w:rsidR="001D6E02" w:rsidRPr="001D6E02" w:rsidRDefault="001D6E02" w:rsidP="001D6E02"/>
    <w:p w:rsidR="00876002" w:rsidRPr="003C6354" w:rsidRDefault="003A5B9D" w:rsidP="003C6354">
      <w:pPr>
        <w:pStyle w:val="Nadpis2"/>
      </w:pPr>
      <w:bookmarkStart w:id="49" w:name="_Toc310383034"/>
      <w:proofErr w:type="gramStart"/>
      <w:r w:rsidRPr="003C6354">
        <w:lastRenderedPageBreak/>
        <w:t xml:space="preserve">5.2  </w:t>
      </w:r>
      <w:r w:rsidR="00876002" w:rsidRPr="003C6354">
        <w:t>Elektronické</w:t>
      </w:r>
      <w:proofErr w:type="gramEnd"/>
      <w:r w:rsidR="00876002" w:rsidRPr="003C6354">
        <w:t xml:space="preserve"> obchodování</w:t>
      </w:r>
      <w:bookmarkEnd w:id="49"/>
    </w:p>
    <w:p w:rsidR="005B10AA" w:rsidRDefault="005B10AA" w:rsidP="005B10AA">
      <w:pPr>
        <w:spacing w:line="360" w:lineRule="auto"/>
      </w:pPr>
    </w:p>
    <w:p w:rsidR="005B10AA" w:rsidRPr="005B10AA" w:rsidRDefault="005B10AA" w:rsidP="005B10AA">
      <w:pPr>
        <w:spacing w:line="360" w:lineRule="auto"/>
        <w:ind w:firstLine="709"/>
      </w:pPr>
      <w:r>
        <w:t xml:space="preserve">V současné době si život bez internetu dovede jen málokdo představit. S jeho nástupem dostali obchodníci další nástroj, jak zefektivnit své služby, </w:t>
      </w:r>
      <w:r w:rsidR="009B1B84">
        <w:t>což</w:t>
      </w:r>
      <w:r>
        <w:t xml:space="preserve"> přispívá ke spokojenosti jich samotných, ale především ke spokojenosti zákazníků.</w:t>
      </w:r>
    </w:p>
    <w:p w:rsidR="004C7FF6" w:rsidRDefault="004A56BC" w:rsidP="005B10AA">
      <w:pPr>
        <w:pStyle w:val="Nadpis3"/>
      </w:pPr>
      <w:bookmarkStart w:id="50" w:name="_Toc310383035"/>
      <w:proofErr w:type="gramStart"/>
      <w:r>
        <w:t xml:space="preserve">5.2.1 </w:t>
      </w:r>
      <w:r w:rsidR="005B10AA">
        <w:t xml:space="preserve"> Charakteristika</w:t>
      </w:r>
      <w:proofErr w:type="gramEnd"/>
      <w:r w:rsidR="005B10AA">
        <w:t xml:space="preserve"> e - </w:t>
      </w:r>
      <w:proofErr w:type="spellStart"/>
      <w:r w:rsidR="005B10AA">
        <w:t>commerce</w:t>
      </w:r>
      <w:bookmarkEnd w:id="50"/>
      <w:proofErr w:type="spellEnd"/>
    </w:p>
    <w:p w:rsidR="005B10AA" w:rsidRDefault="005B10AA" w:rsidP="005B10AA">
      <w:pPr>
        <w:tabs>
          <w:tab w:val="left" w:pos="1080"/>
          <w:tab w:val="left" w:pos="1800"/>
        </w:tabs>
        <w:spacing w:line="360" w:lineRule="auto"/>
      </w:pPr>
    </w:p>
    <w:p w:rsidR="00273482" w:rsidRDefault="005B10AA" w:rsidP="00D9345F">
      <w:pPr>
        <w:tabs>
          <w:tab w:val="left" w:pos="1080"/>
          <w:tab w:val="left" w:pos="1800"/>
        </w:tabs>
        <w:spacing w:line="360" w:lineRule="auto"/>
        <w:ind w:firstLine="1077"/>
      </w:pPr>
      <w:r>
        <w:t>S nástupem a rapidním rozšířením internetu v 90.</w:t>
      </w:r>
      <w:r w:rsidR="00A3311C">
        <w:t xml:space="preserve"> </w:t>
      </w:r>
      <w:r>
        <w:t>letech 20.</w:t>
      </w:r>
      <w:r w:rsidR="00A3311C">
        <w:t xml:space="preserve"> </w:t>
      </w:r>
      <w:r>
        <w:t>století</w:t>
      </w:r>
      <w:r w:rsidR="00A27867">
        <w:rPr>
          <w:rStyle w:val="Znakapoznpodarou"/>
        </w:rPr>
        <w:footnoteReference w:id="114"/>
      </w:r>
      <w:r>
        <w:t xml:space="preserve"> většina firem</w:t>
      </w:r>
      <w:r w:rsidR="00CD3DC5" w:rsidRPr="00CD3DC5">
        <w:t xml:space="preserve"> </w:t>
      </w:r>
      <w:r w:rsidR="00CD3DC5">
        <w:t>zjistila</w:t>
      </w:r>
      <w:r>
        <w:t xml:space="preserve">, že </w:t>
      </w:r>
      <w:r w:rsidR="00A3311C">
        <w:t>se bez služeb</w:t>
      </w:r>
      <w:r>
        <w:t xml:space="preserve"> internetu neobejdou. Internet slouží jak k účelům účinné a relativně levné propagace podniku, ale hlavně ke komunikaci mezi podniky</w:t>
      </w:r>
      <w:r w:rsidR="00A3311C">
        <w:t xml:space="preserve"> a zákazníky</w:t>
      </w:r>
      <w:r w:rsidR="00A27867">
        <w:t>. Z důvodu</w:t>
      </w:r>
      <w:r>
        <w:t xml:space="preserve"> rychlosti, flexibility a relativní jednoduchosti začala spousta firem používat </w:t>
      </w:r>
      <w:r w:rsidR="00A3311C">
        <w:t xml:space="preserve">takzvané </w:t>
      </w:r>
      <w:r>
        <w:t xml:space="preserve">elektronické obchodování, známé </w:t>
      </w:r>
      <w:r w:rsidR="00A3311C">
        <w:t>též</w:t>
      </w:r>
      <w:r>
        <w:t xml:space="preserve"> pod názvem e-</w:t>
      </w:r>
      <w:proofErr w:type="spellStart"/>
      <w:r>
        <w:t>commerce</w:t>
      </w:r>
      <w:proofErr w:type="spellEnd"/>
      <w:r>
        <w:t xml:space="preserve">. </w:t>
      </w:r>
      <w:r w:rsidR="00A27867">
        <w:t>„</w:t>
      </w:r>
      <w:r w:rsidR="00A27867" w:rsidRPr="00A27867">
        <w:rPr>
          <w:i/>
        </w:rPr>
        <w:t>Pod pojmem elektronický obchod se obecně rozumí podnikání prostřednictvím elektronických prostředků. To zahrnuje nejen obchodování se zbožím (hmotným i nehmotným) a službami, ale i všechny související kroky od reklamy, přes uzavření smlouvy, její plnění, a to včetně poprodejní podpory a služeb.</w:t>
      </w:r>
      <w:r w:rsidR="00A27867">
        <w:rPr>
          <w:i/>
        </w:rPr>
        <w:t>“</w:t>
      </w:r>
      <w:r w:rsidR="00A27867">
        <w:rPr>
          <w:rStyle w:val="Znakapoznpodarou"/>
          <w:i/>
        </w:rPr>
        <w:footnoteReference w:id="115"/>
      </w:r>
      <w:r>
        <w:t xml:space="preserve"> Zboží může být uhrazeno přes internetové bankovnictví</w:t>
      </w:r>
      <w:r w:rsidR="00CD3DC5">
        <w:t xml:space="preserve">, </w:t>
      </w:r>
      <w:r>
        <w:t xml:space="preserve">pak už jen nákupčí počká, až mu </w:t>
      </w:r>
      <w:r w:rsidR="00CD3DC5">
        <w:t>bude</w:t>
      </w:r>
      <w:r>
        <w:t xml:space="preserve"> zboží </w:t>
      </w:r>
      <w:r w:rsidR="00CD3DC5">
        <w:t>dovezeno</w:t>
      </w:r>
      <w:r>
        <w:t xml:space="preserve"> na </w:t>
      </w:r>
      <w:r w:rsidR="00CD3DC5">
        <w:t>předem určené místo.</w:t>
      </w:r>
      <w:r>
        <w:t xml:space="preserve"> E-</w:t>
      </w:r>
      <w:proofErr w:type="spellStart"/>
      <w:r>
        <w:t>commerce</w:t>
      </w:r>
      <w:proofErr w:type="spellEnd"/>
      <w:r>
        <w:t xml:space="preserve"> se dělí </w:t>
      </w:r>
      <w:r w:rsidR="00CD3DC5">
        <w:t>do</w:t>
      </w:r>
      <w:r>
        <w:t xml:space="preserve"> několik</w:t>
      </w:r>
      <w:r w:rsidR="00CD3DC5">
        <w:t>a</w:t>
      </w:r>
      <w:r w:rsidR="009B1B84">
        <w:t xml:space="preserve"> kategorií.</w:t>
      </w:r>
      <w:r>
        <w:t xml:space="preserve"> </w:t>
      </w:r>
      <w:r w:rsidR="009B1B84">
        <w:t>P</w:t>
      </w:r>
      <w:r w:rsidR="00CD3DC5">
        <w:t xml:space="preserve">ředmětem našeho zkoumání, </w:t>
      </w:r>
      <w:r>
        <w:t>jsou</w:t>
      </w:r>
      <w:r w:rsidR="00CD3DC5">
        <w:t xml:space="preserve"> -</w:t>
      </w:r>
      <w:r>
        <w:t xml:space="preserve"> B2B (</w:t>
      </w:r>
      <w:r w:rsidR="00CD3DC5">
        <w:t xml:space="preserve">Business to Business) a B2C (Business to </w:t>
      </w:r>
      <w:proofErr w:type="spellStart"/>
      <w:r w:rsidR="00CD3DC5">
        <w:t>C</w:t>
      </w:r>
      <w:r>
        <w:t>onsumer</w:t>
      </w:r>
      <w:proofErr w:type="spellEnd"/>
      <w:r>
        <w:t xml:space="preserve">). </w:t>
      </w:r>
      <w:r w:rsidR="00CD3DC5">
        <w:t xml:space="preserve">Pod formát </w:t>
      </w:r>
      <w:r>
        <w:t xml:space="preserve">B2B </w:t>
      </w:r>
      <w:r w:rsidR="00CD3DC5">
        <w:t>spadá</w:t>
      </w:r>
      <w:r>
        <w:t xml:space="preserve"> obchodování mez</w:t>
      </w:r>
      <w:r w:rsidR="00CD3DC5">
        <w:t>i jednotlivými podniky – vztah výrobce a velkoobchodu. Z</w:t>
      </w:r>
      <w:r>
        <w:t xml:space="preserve">atímco B2C </w:t>
      </w:r>
      <w:r w:rsidR="00CD3DC5">
        <w:t>je záležitost obchodování</w:t>
      </w:r>
      <w:r>
        <w:t xml:space="preserve"> mezi </w:t>
      </w:r>
      <w:r w:rsidR="00CD3DC5">
        <w:t xml:space="preserve">podnikem a </w:t>
      </w:r>
      <w:r w:rsidR="0060764A">
        <w:t xml:space="preserve">jeho </w:t>
      </w:r>
      <w:r w:rsidR="00CD3DC5">
        <w:t>konečným zákazníkem.</w:t>
      </w:r>
      <w:r w:rsidR="0060764A">
        <w:rPr>
          <w:rStyle w:val="Znakapoznpodarou"/>
        </w:rPr>
        <w:footnoteReference w:id="116"/>
      </w:r>
    </w:p>
    <w:p w:rsidR="00D9345F" w:rsidRDefault="00D9345F" w:rsidP="00D9345F">
      <w:pPr>
        <w:tabs>
          <w:tab w:val="left" w:pos="1080"/>
          <w:tab w:val="left" w:pos="1800"/>
        </w:tabs>
        <w:spacing w:line="360" w:lineRule="auto"/>
        <w:ind w:firstLine="1077"/>
      </w:pPr>
    </w:p>
    <w:p w:rsidR="00D9345F" w:rsidRDefault="00D9345F" w:rsidP="00D9345F">
      <w:pPr>
        <w:tabs>
          <w:tab w:val="left" w:pos="1080"/>
          <w:tab w:val="left" w:pos="1800"/>
        </w:tabs>
        <w:spacing w:line="360" w:lineRule="auto"/>
        <w:ind w:firstLine="1077"/>
      </w:pPr>
    </w:p>
    <w:p w:rsidR="00D9345F" w:rsidRPr="00273482" w:rsidRDefault="00D9345F" w:rsidP="00D9345F">
      <w:pPr>
        <w:tabs>
          <w:tab w:val="left" w:pos="1080"/>
          <w:tab w:val="left" w:pos="1800"/>
        </w:tabs>
        <w:spacing w:line="360" w:lineRule="auto"/>
        <w:ind w:firstLine="1077"/>
      </w:pPr>
    </w:p>
    <w:p w:rsidR="00D65A09" w:rsidRPr="003C6354" w:rsidRDefault="00E45F39" w:rsidP="003C6354">
      <w:pPr>
        <w:pStyle w:val="Nadpis3"/>
      </w:pPr>
      <w:bookmarkStart w:id="51" w:name="_Toc310383036"/>
      <w:proofErr w:type="gramStart"/>
      <w:r w:rsidRPr="003C6354">
        <w:lastRenderedPageBreak/>
        <w:t xml:space="preserve">5.2.2  </w:t>
      </w:r>
      <w:r w:rsidR="00D65A09" w:rsidRPr="003C6354">
        <w:t>Historie</w:t>
      </w:r>
      <w:proofErr w:type="gramEnd"/>
      <w:r w:rsidR="00D65A09" w:rsidRPr="003C6354">
        <w:t xml:space="preserve"> e – </w:t>
      </w:r>
      <w:proofErr w:type="spellStart"/>
      <w:r w:rsidR="00D65A09" w:rsidRPr="003C6354">
        <w:t>commerce</w:t>
      </w:r>
      <w:bookmarkEnd w:id="51"/>
      <w:proofErr w:type="spellEnd"/>
    </w:p>
    <w:p w:rsidR="00D65A09" w:rsidRDefault="00D65A09" w:rsidP="00D65A09"/>
    <w:p w:rsidR="006032E6" w:rsidRDefault="00D65A09" w:rsidP="006032E6">
      <w:pPr>
        <w:tabs>
          <w:tab w:val="left" w:pos="1080"/>
          <w:tab w:val="left" w:pos="1800"/>
        </w:tabs>
        <w:spacing w:line="360" w:lineRule="auto"/>
        <w:ind w:firstLine="1077"/>
      </w:pPr>
      <w:r>
        <w:t>Význam elektronického ob</w:t>
      </w:r>
      <w:r w:rsidR="00FA0AAC">
        <w:t>chodování se v uplynulých třech dekádách</w:t>
      </w:r>
      <w:r>
        <w:t xml:space="preserve"> výrazně změnil.</w:t>
      </w:r>
      <w:r w:rsidR="00FA0AAC">
        <w:rPr>
          <w:rStyle w:val="Znakapoznpodarou"/>
        </w:rPr>
        <w:footnoteReference w:id="117"/>
      </w:r>
      <w:r>
        <w:t xml:space="preserve"> </w:t>
      </w:r>
      <w:r w:rsidR="00654F60">
        <w:t xml:space="preserve">Dá se říci, že forma e - </w:t>
      </w:r>
      <w:proofErr w:type="spellStart"/>
      <w:r w:rsidR="00654F60">
        <w:t>commerce</w:t>
      </w:r>
      <w:proofErr w:type="spellEnd"/>
      <w:r w:rsidR="00654F60">
        <w:t xml:space="preserve"> je nástupcem formátu elektronické výměny informací a realizace obchodních transakcí v rámci velkých firem </w:t>
      </w:r>
      <w:r>
        <w:t xml:space="preserve">elektronickou cestou za použití technologie Elektronické výměny informací </w:t>
      </w:r>
      <w:r w:rsidR="00654F60">
        <w:t xml:space="preserve">a Elektronického převodu peněz. </w:t>
      </w:r>
      <w:r>
        <w:t>Rozšíření kreditních karet a bankomatů, telefonické bankovnictví a následně elektronická rezervace letenek, byly velkými milníky v histo</w:t>
      </w:r>
      <w:r w:rsidR="00255A6D">
        <w:t>rii elektronického obchodování.</w:t>
      </w:r>
      <w:r w:rsidR="00255A6D">
        <w:rPr>
          <w:rStyle w:val="Znakapoznpodarou"/>
        </w:rPr>
        <w:footnoteReference w:id="118"/>
      </w:r>
    </w:p>
    <w:p w:rsidR="00F45638" w:rsidRPr="003C6354" w:rsidRDefault="00E36BA4" w:rsidP="003C6354">
      <w:pPr>
        <w:pStyle w:val="Nadpis3"/>
      </w:pPr>
      <w:bookmarkStart w:id="52" w:name="_Toc310383037"/>
      <w:proofErr w:type="gramStart"/>
      <w:r w:rsidRPr="003C6354">
        <w:t xml:space="preserve">5.2.3  </w:t>
      </w:r>
      <w:r w:rsidR="00F45638" w:rsidRPr="003C6354">
        <w:t>Reklama</w:t>
      </w:r>
      <w:proofErr w:type="gramEnd"/>
      <w:r w:rsidR="00F45638" w:rsidRPr="003C6354">
        <w:t xml:space="preserve"> na internetu</w:t>
      </w:r>
      <w:bookmarkEnd w:id="52"/>
    </w:p>
    <w:p w:rsidR="00F45638" w:rsidRDefault="00F45638" w:rsidP="00F45638">
      <w:pPr>
        <w:tabs>
          <w:tab w:val="left" w:pos="1080"/>
          <w:tab w:val="left" w:pos="1800"/>
        </w:tabs>
        <w:spacing w:line="360" w:lineRule="auto"/>
      </w:pPr>
    </w:p>
    <w:p w:rsidR="00F45638" w:rsidRPr="00DF1061" w:rsidRDefault="00F45638" w:rsidP="00AF68D9">
      <w:pPr>
        <w:tabs>
          <w:tab w:val="left" w:pos="1080"/>
          <w:tab w:val="left" w:pos="1800"/>
        </w:tabs>
        <w:spacing w:line="360" w:lineRule="auto"/>
        <w:ind w:firstLine="1077"/>
      </w:pPr>
      <w:r>
        <w:t xml:space="preserve">Společnost Ludmila Jílková - TORF využívá moderních způsobů propagace. </w:t>
      </w:r>
      <w:r w:rsidR="00963A48">
        <w:t>Provozuje</w:t>
      </w:r>
      <w:r>
        <w:t xml:space="preserve"> webové stránky</w:t>
      </w:r>
      <w:r w:rsidR="00573A31">
        <w:t>, ty jsou tedy</w:t>
      </w:r>
      <w:r>
        <w:t xml:space="preserve"> </w:t>
      </w:r>
      <w:r w:rsidR="00963A48">
        <w:t xml:space="preserve">pouze </w:t>
      </w:r>
      <w:r>
        <w:t>v</w:t>
      </w:r>
      <w:r w:rsidR="00573A31">
        <w:t> </w:t>
      </w:r>
      <w:r>
        <w:t>české</w:t>
      </w:r>
      <w:r w:rsidR="00573A31">
        <w:t>m jazyce. J</w:t>
      </w:r>
      <w:r w:rsidR="00963A48">
        <w:t xml:space="preserve">ejí obchodní zástupci v Americe mají na starosti správu svých </w:t>
      </w:r>
      <w:r w:rsidR="00573A31">
        <w:t xml:space="preserve">zvláštních </w:t>
      </w:r>
      <w:r w:rsidR="00963A48">
        <w:t xml:space="preserve">stránek, vytvořených specielně pro americký trh. </w:t>
      </w:r>
      <w:r>
        <w:t xml:space="preserve">Mnoho zákazníků se o existenci firmy dozvědělo právě díky internetu. Paradoxně to byli například polští sousedé, kteří zareagovali až na stránky vytvořené pro trh Spojených států amerických. Paní Jílková velmi dbá na </w:t>
      </w:r>
      <w:r w:rsidR="00963A48">
        <w:t xml:space="preserve">jejich </w:t>
      </w:r>
      <w:r>
        <w:t>vzhled a celkovou kvalitu</w:t>
      </w:r>
      <w:r w:rsidR="00963A48">
        <w:t>.</w:t>
      </w:r>
      <w:r>
        <w:t xml:space="preserve"> Podle ní se jedná o první kontakt mezi </w:t>
      </w:r>
      <w:r w:rsidR="001F25D7">
        <w:t>firmou a jejími zákazníky. M</w:t>
      </w:r>
      <w:r w:rsidR="00963A48">
        <w:t>usí je v</w:t>
      </w:r>
      <w:r>
        <w:t xml:space="preserve"> krátkém časovém úseku </w:t>
      </w:r>
      <w:r w:rsidR="00963A48">
        <w:t>zaujmout. S</w:t>
      </w:r>
      <w:r>
        <w:t xml:space="preserve">tránky </w:t>
      </w:r>
      <w:r w:rsidR="00963A48">
        <w:t>by měly</w:t>
      </w:r>
      <w:r>
        <w:t xml:space="preserve"> bý</w:t>
      </w:r>
      <w:r w:rsidR="001F25D7">
        <w:t>t poutavě, ale přehledně řešeny. Z</w:t>
      </w:r>
      <w:r>
        <w:t xml:space="preserve">ákazník zde musí najít veškeré informace o rašelině, jílu a jednotlivých produktech. Největší tištěnou verzi reklamy pak umístila podnikatelka do časopisu </w:t>
      </w:r>
      <w:proofErr w:type="spellStart"/>
      <w:r>
        <w:t>Czech</w:t>
      </w:r>
      <w:proofErr w:type="spellEnd"/>
      <w:r>
        <w:t xml:space="preserve"> Business, který byl distribuován na různých velvyslanectvích České republiky</w:t>
      </w:r>
      <w:r w:rsidR="005E25DE">
        <w:t>, v současnosti je dostupný na internetu v elektronické podobě.</w:t>
      </w:r>
      <w:r>
        <w:t xml:space="preserve"> Povědomí o firmě se šíří většinou díky velkému množství spokojených klientů, kteří si výrobky pořídili přímou objednávkou u firmy nebo se s produkty setkali v kosmetických salonech</w:t>
      </w:r>
      <w:r w:rsidR="008A290C">
        <w:t>, lázních a tak podobně.</w:t>
      </w:r>
      <w:r w:rsidR="009E6049">
        <w:rPr>
          <w:rStyle w:val="Znakapoznpodarou"/>
        </w:rPr>
        <w:footnoteReference w:id="119"/>
      </w:r>
      <w:r>
        <w:t xml:space="preserve"> </w:t>
      </w:r>
      <w:r w:rsidR="008A290C">
        <w:t xml:space="preserve">Paní </w:t>
      </w:r>
      <w:r w:rsidR="008A290C">
        <w:lastRenderedPageBreak/>
        <w:t>Jílková se řídí baťovského</w:t>
      </w:r>
      <w:r w:rsidR="00DF1061">
        <w:t xml:space="preserve"> hesla – „Náš zákazník -</w:t>
      </w:r>
      <w:r w:rsidR="008A290C">
        <w:t xml:space="preserve"> náš pán.“</w:t>
      </w:r>
      <w:r w:rsidR="00DF1061">
        <w:rPr>
          <w:rStyle w:val="Znakapoznpodarou"/>
        </w:rPr>
        <w:footnoteReference w:id="120"/>
      </w:r>
      <w:r>
        <w:t xml:space="preserve"> </w:t>
      </w:r>
      <w:r w:rsidR="001F25D7">
        <w:t>O</w:t>
      </w:r>
      <w:r w:rsidR="00AF68D9" w:rsidRPr="00DF1061">
        <w:t xml:space="preserve">kruh jejích zákazníků </w:t>
      </w:r>
      <w:r w:rsidR="001F25D7">
        <w:t xml:space="preserve">se </w:t>
      </w:r>
      <w:r w:rsidR="00AF68D9" w:rsidRPr="00DF1061">
        <w:t xml:space="preserve">stále rozšiřuje, což s sebou přináší i </w:t>
      </w:r>
      <w:r w:rsidR="00DF1061" w:rsidRPr="00DF1061">
        <w:t>uspokojivé</w:t>
      </w:r>
      <w:r w:rsidR="00AF68D9" w:rsidRPr="00DF1061">
        <w:t xml:space="preserve"> finanční zisky. </w:t>
      </w:r>
    </w:p>
    <w:p w:rsidR="005E3361" w:rsidRPr="003C6354" w:rsidRDefault="00DF1061" w:rsidP="003C6354">
      <w:pPr>
        <w:pStyle w:val="Nadpis3"/>
      </w:pPr>
      <w:bookmarkStart w:id="53" w:name="_Toc310383038"/>
      <w:proofErr w:type="gramStart"/>
      <w:r w:rsidRPr="003C6354">
        <w:t xml:space="preserve">5.2.4  </w:t>
      </w:r>
      <w:r w:rsidR="005E3361" w:rsidRPr="003C6354">
        <w:t>Elektronické</w:t>
      </w:r>
      <w:proofErr w:type="gramEnd"/>
      <w:r w:rsidR="005E3361" w:rsidRPr="003C6354">
        <w:t xml:space="preserve"> obchodování firmy Ludmila Jílková – TORF</w:t>
      </w:r>
      <w:bookmarkEnd w:id="53"/>
    </w:p>
    <w:p w:rsidR="005E3361" w:rsidRDefault="005E3361" w:rsidP="00203EC6">
      <w:pPr>
        <w:tabs>
          <w:tab w:val="left" w:pos="1080"/>
          <w:tab w:val="left" w:pos="1800"/>
        </w:tabs>
        <w:spacing w:line="360" w:lineRule="auto"/>
      </w:pPr>
    </w:p>
    <w:p w:rsidR="00655068" w:rsidRDefault="005E3361" w:rsidP="00655068">
      <w:pPr>
        <w:tabs>
          <w:tab w:val="left" w:pos="1080"/>
          <w:tab w:val="left" w:pos="1800"/>
        </w:tabs>
        <w:spacing w:line="360" w:lineRule="auto"/>
        <w:ind w:firstLine="1077"/>
      </w:pPr>
      <w:r w:rsidRPr="001D59CC">
        <w:t>Většina</w:t>
      </w:r>
      <w:r>
        <w:t xml:space="preserve"> klientů společnosti nakupuje zboží přes internet. Jedná se jak o samotné objednávky zahraničních partnerů, tak </w:t>
      </w:r>
      <w:r w:rsidR="00203EC6">
        <w:t>o</w:t>
      </w:r>
      <w:r>
        <w:t xml:space="preserve"> samotné koncové zákazníky. </w:t>
      </w:r>
      <w:r w:rsidR="00203EC6">
        <w:t>To významně firmě snižuje náklady, zvyšuje rychlost i efektivitu práce</w:t>
      </w:r>
      <w:r w:rsidR="001D59CC">
        <w:t xml:space="preserve">. </w:t>
      </w:r>
      <w:r>
        <w:t xml:space="preserve">Pokud </w:t>
      </w:r>
      <w:r w:rsidR="00203EC6">
        <w:t>se jedná o zákazníkův první nákup,</w:t>
      </w:r>
      <w:r>
        <w:t xml:space="preserve"> požaduje </w:t>
      </w:r>
      <w:r w:rsidR="00203EC6">
        <w:t xml:space="preserve">paní Jílková </w:t>
      </w:r>
      <w:r>
        <w:t xml:space="preserve">úhradu 100 % </w:t>
      </w:r>
      <w:r w:rsidR="00203EC6">
        <w:t>částky</w:t>
      </w:r>
      <w:r>
        <w:t xml:space="preserve"> předem na účet. Teprve poté je zboží </w:t>
      </w:r>
      <w:r w:rsidR="00203EC6">
        <w:t>vyexpedováno</w:t>
      </w:r>
      <w:r>
        <w:t xml:space="preserve">. </w:t>
      </w:r>
      <w:r w:rsidR="00203EC6">
        <w:t>Při dalším obchodování</w:t>
      </w:r>
      <w:r>
        <w:t xml:space="preserve"> požaduje pouze 50 % </w:t>
      </w:r>
      <w:r w:rsidR="00203EC6">
        <w:t xml:space="preserve">částky předem na účet, </w:t>
      </w:r>
      <w:r>
        <w:t xml:space="preserve">zbytek </w:t>
      </w:r>
      <w:r w:rsidR="00203EC6">
        <w:t>zákazník doplatí při obdržení zboží.</w:t>
      </w:r>
      <w:r w:rsidR="00FA2B2F">
        <w:rPr>
          <w:rStyle w:val="Znakapoznpodarou"/>
        </w:rPr>
        <w:footnoteReference w:id="121"/>
      </w: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CD093C" w:rsidRDefault="00CD093C" w:rsidP="00655068">
      <w:pPr>
        <w:tabs>
          <w:tab w:val="left" w:pos="1080"/>
          <w:tab w:val="left" w:pos="1800"/>
        </w:tabs>
        <w:spacing w:line="360" w:lineRule="auto"/>
        <w:ind w:firstLine="1077"/>
      </w:pPr>
    </w:p>
    <w:p w:rsidR="006F6C01" w:rsidRDefault="006F6C01" w:rsidP="00B040EB">
      <w:pPr>
        <w:tabs>
          <w:tab w:val="left" w:pos="1080"/>
          <w:tab w:val="left" w:pos="1800"/>
        </w:tabs>
        <w:spacing w:line="360" w:lineRule="auto"/>
      </w:pPr>
    </w:p>
    <w:p w:rsidR="00C44B85" w:rsidRPr="003C6354" w:rsidRDefault="00F11816" w:rsidP="003C6354">
      <w:pPr>
        <w:pStyle w:val="Nadpis1"/>
      </w:pPr>
      <w:bookmarkStart w:id="54" w:name="_Toc310383039"/>
      <w:r w:rsidRPr="003C6354">
        <w:lastRenderedPageBreak/>
        <w:t xml:space="preserve">6.  </w:t>
      </w:r>
      <w:r w:rsidR="006A3977" w:rsidRPr="003C6354">
        <w:t>Kupní smlouvy a realizace konkrétních obchodních případů ve firmě</w:t>
      </w:r>
      <w:bookmarkEnd w:id="54"/>
    </w:p>
    <w:p w:rsidR="00C44B85" w:rsidRPr="00C44B85" w:rsidRDefault="00C44B85" w:rsidP="00C44B85"/>
    <w:p w:rsidR="00C44B85" w:rsidRPr="003C6354" w:rsidRDefault="00F11816" w:rsidP="003C6354">
      <w:pPr>
        <w:pStyle w:val="Nadpis2"/>
      </w:pPr>
      <w:bookmarkStart w:id="55" w:name="_Toc310383040"/>
      <w:proofErr w:type="gramStart"/>
      <w:r w:rsidRPr="003C6354">
        <w:t xml:space="preserve">6.1  </w:t>
      </w:r>
      <w:r w:rsidR="00C44B85" w:rsidRPr="003C6354">
        <w:t>Kupní</w:t>
      </w:r>
      <w:proofErr w:type="gramEnd"/>
      <w:r w:rsidR="00C44B85" w:rsidRPr="003C6354">
        <w:t xml:space="preserve"> smlouvy</w:t>
      </w:r>
      <w:bookmarkEnd w:id="55"/>
    </w:p>
    <w:p w:rsidR="00C44B85" w:rsidRDefault="00C44B85" w:rsidP="00C44B85"/>
    <w:p w:rsidR="00C44B85" w:rsidRDefault="005B4B4C" w:rsidP="00C44B85">
      <w:pPr>
        <w:spacing w:line="360" w:lineRule="auto"/>
        <w:ind w:firstLine="709"/>
        <w:rPr>
          <w:szCs w:val="24"/>
        </w:rPr>
      </w:pPr>
      <w:r w:rsidRPr="005B4B4C">
        <w:rPr>
          <w:i/>
          <w:szCs w:val="24"/>
        </w:rPr>
        <w:t>„</w:t>
      </w:r>
      <w:r w:rsidR="00C44B85" w:rsidRPr="005B4B4C">
        <w:rPr>
          <w:i/>
          <w:szCs w:val="24"/>
        </w:rPr>
        <w:t>Každá obchodní operace v mezinárodním styku má určitý specifický průběh, který bývá ovlivněn druhem zboží, charakterem příslušného trhu, obchodně - politickou situací, zvolenou distribuční cestou, rozsahem a četností obchodování s daným obchodním partnerem, jeho právním a finančním postavením, způsobem jeho komerčního jednání, a tak podobně.</w:t>
      </w:r>
      <w:r w:rsidRPr="005B4B4C">
        <w:rPr>
          <w:i/>
          <w:szCs w:val="24"/>
        </w:rPr>
        <w:t>“</w:t>
      </w:r>
      <w:r>
        <w:rPr>
          <w:rStyle w:val="Znakapoznpodarou"/>
          <w:i/>
          <w:szCs w:val="24"/>
        </w:rPr>
        <w:footnoteReference w:id="122"/>
      </w:r>
      <w:r w:rsidR="00CD093C">
        <w:rPr>
          <w:szCs w:val="24"/>
        </w:rPr>
        <w:t xml:space="preserve"> Je mnoho z</w:t>
      </w:r>
      <w:r w:rsidR="00C44B85">
        <w:rPr>
          <w:szCs w:val="24"/>
        </w:rPr>
        <w:t>áležitostí, které mohou ovlivnit průběh obchodní operace</w:t>
      </w:r>
      <w:r w:rsidR="00CD093C">
        <w:rPr>
          <w:szCs w:val="24"/>
        </w:rPr>
        <w:t>.</w:t>
      </w:r>
      <w:r w:rsidR="00C44B85">
        <w:rPr>
          <w:szCs w:val="24"/>
        </w:rPr>
        <w:t xml:space="preserve"> </w:t>
      </w:r>
      <w:r w:rsidR="00826CB9">
        <w:rPr>
          <w:szCs w:val="24"/>
        </w:rPr>
        <w:t>J</w:t>
      </w:r>
      <w:r w:rsidR="00C44B85">
        <w:rPr>
          <w:szCs w:val="24"/>
        </w:rPr>
        <w:t>e</w:t>
      </w:r>
      <w:r w:rsidR="00D8072C">
        <w:rPr>
          <w:szCs w:val="24"/>
        </w:rPr>
        <w:t xml:space="preserve"> </w:t>
      </w:r>
      <w:r w:rsidR="00CD093C">
        <w:rPr>
          <w:szCs w:val="24"/>
        </w:rPr>
        <w:t xml:space="preserve">proto </w:t>
      </w:r>
      <w:r w:rsidR="00C44B85">
        <w:rPr>
          <w:szCs w:val="24"/>
        </w:rPr>
        <w:t>na podnikateli, aby kupní smlouvy uzavíral s největší opatrností a přihlédl k těm nejpravděpodobnější</w:t>
      </w:r>
      <w:r w:rsidR="00CD093C">
        <w:rPr>
          <w:szCs w:val="24"/>
        </w:rPr>
        <w:t>m možným rizikům a zohlednil je</w:t>
      </w:r>
      <w:r w:rsidR="00C44B85">
        <w:rPr>
          <w:szCs w:val="24"/>
        </w:rPr>
        <w:t xml:space="preserve"> v rámci </w:t>
      </w:r>
      <w:r w:rsidR="00CD093C">
        <w:rPr>
          <w:szCs w:val="24"/>
        </w:rPr>
        <w:t>ochrany své firmy</w:t>
      </w:r>
      <w:r w:rsidR="00C44B85">
        <w:rPr>
          <w:szCs w:val="24"/>
        </w:rPr>
        <w:t xml:space="preserve"> ve smlouvě.</w:t>
      </w:r>
      <w:r w:rsidR="00210DD8">
        <w:rPr>
          <w:szCs w:val="24"/>
        </w:rPr>
        <w:t xml:space="preserve"> Je pochopitelné, že na průběh obchodních operací může působit řada náhodných událostí, které bohužel předvídat nelze, a které mohou nastat v různých fázích vývoje celkové obchodní operace.</w:t>
      </w:r>
      <w:r w:rsidR="00210DD8" w:rsidRPr="00210DD8">
        <w:rPr>
          <w:szCs w:val="24"/>
        </w:rPr>
        <w:t xml:space="preserve"> </w:t>
      </w:r>
      <w:r w:rsidR="00210DD8">
        <w:rPr>
          <w:szCs w:val="24"/>
        </w:rPr>
        <w:t>Obchod s hmotným zbožím souvisí s operacemi, které jsou nezbytné pro realizaci vývozu i dovozu, jsou to například operace přepravní, pojišťovací, kontrolní, finanční či skladovací.</w:t>
      </w:r>
      <w:r w:rsidR="00D8072C">
        <w:rPr>
          <w:rStyle w:val="Znakapoznpodarou"/>
          <w:szCs w:val="24"/>
        </w:rPr>
        <w:footnoteReference w:id="123"/>
      </w:r>
    </w:p>
    <w:p w:rsidR="00210DD8" w:rsidRPr="003C6354" w:rsidRDefault="00ED3FF5" w:rsidP="003C6354">
      <w:pPr>
        <w:pStyle w:val="Nadpis3"/>
      </w:pPr>
      <w:bookmarkStart w:id="56" w:name="_Toc310383041"/>
      <w:proofErr w:type="gramStart"/>
      <w:r w:rsidRPr="003C6354">
        <w:t xml:space="preserve">6.1.1  </w:t>
      </w:r>
      <w:r w:rsidR="00210DD8" w:rsidRPr="003C6354">
        <w:t>Uzavírání</w:t>
      </w:r>
      <w:proofErr w:type="gramEnd"/>
      <w:r w:rsidR="00210DD8" w:rsidRPr="003C6354">
        <w:t xml:space="preserve"> obchodních smluv</w:t>
      </w:r>
      <w:bookmarkEnd w:id="56"/>
    </w:p>
    <w:p w:rsidR="00C44B85" w:rsidRPr="00A21FCB" w:rsidRDefault="00C44B85" w:rsidP="00C44B85">
      <w:pPr>
        <w:rPr>
          <w:color w:val="FF0000"/>
        </w:rPr>
      </w:pPr>
    </w:p>
    <w:p w:rsidR="000E4F12" w:rsidRPr="00A43BB7" w:rsidRDefault="000E4F12" w:rsidP="000E4F12">
      <w:pPr>
        <w:spacing w:line="360" w:lineRule="auto"/>
        <w:ind w:firstLine="709"/>
        <w:rPr>
          <w:szCs w:val="24"/>
        </w:rPr>
      </w:pPr>
      <w:r w:rsidRPr="00AB48D8">
        <w:rPr>
          <w:szCs w:val="24"/>
        </w:rPr>
        <w:t>Kupní smlouva je jedním z nejčastěji užívaných smluvních ujednání, která podniky při obchodování se svými zahraničními obchodními partnery uzavírají. Představuje právní základy pro uskutečnění jednotlivé vývozní nebo dovozní operace, obzvláště v obchodu s hmotným zbožím. Uzavírá se mezi prodávajícím a kupujícím a její obsah vymezuje základní práva a povinnosti obou stran.</w:t>
      </w:r>
      <w:r w:rsidR="00AB48D8">
        <w:rPr>
          <w:rStyle w:val="Znakapoznpodarou"/>
          <w:szCs w:val="24"/>
        </w:rPr>
        <w:footnoteReference w:id="124"/>
      </w:r>
      <w:r w:rsidRPr="00A21FCB">
        <w:rPr>
          <w:color w:val="FF0000"/>
          <w:szCs w:val="24"/>
        </w:rPr>
        <w:t xml:space="preserve"> </w:t>
      </w:r>
      <w:r w:rsidRPr="00A43BB7">
        <w:rPr>
          <w:szCs w:val="24"/>
        </w:rPr>
        <w:t xml:space="preserve">Její podmínky </w:t>
      </w:r>
      <w:r w:rsidR="00AB48D8" w:rsidRPr="00A43BB7">
        <w:rPr>
          <w:szCs w:val="24"/>
        </w:rPr>
        <w:t>mají významný vliv na to</w:t>
      </w:r>
      <w:r w:rsidRPr="00A43BB7">
        <w:rPr>
          <w:szCs w:val="24"/>
        </w:rPr>
        <w:t>, jak</w:t>
      </w:r>
      <w:r w:rsidR="00AB48D8" w:rsidRPr="00A43BB7">
        <w:rPr>
          <w:szCs w:val="24"/>
        </w:rPr>
        <w:t>ých</w:t>
      </w:r>
      <w:r w:rsidRPr="00A21FCB">
        <w:rPr>
          <w:color w:val="FF0000"/>
          <w:szCs w:val="24"/>
        </w:rPr>
        <w:t xml:space="preserve"> </w:t>
      </w:r>
      <w:r w:rsidRPr="00A43BB7">
        <w:rPr>
          <w:szCs w:val="24"/>
        </w:rPr>
        <w:lastRenderedPageBreak/>
        <w:t>ekonomick</w:t>
      </w:r>
      <w:r w:rsidR="00AB48D8" w:rsidRPr="00A43BB7">
        <w:rPr>
          <w:szCs w:val="24"/>
        </w:rPr>
        <w:t>ých</w:t>
      </w:r>
      <w:r w:rsidRPr="00A43BB7">
        <w:rPr>
          <w:szCs w:val="24"/>
        </w:rPr>
        <w:t xml:space="preserve"> výsledk</w:t>
      </w:r>
      <w:r w:rsidR="00AB48D8" w:rsidRPr="00A43BB7">
        <w:rPr>
          <w:szCs w:val="24"/>
        </w:rPr>
        <w:t>ů</w:t>
      </w:r>
      <w:r w:rsidRPr="00A43BB7">
        <w:rPr>
          <w:szCs w:val="24"/>
        </w:rPr>
        <w:t xml:space="preserve"> podnik v dané vývozní či dovozní operaci dosáhne.</w:t>
      </w:r>
      <w:r w:rsidR="004451BB">
        <w:rPr>
          <w:rStyle w:val="Znakapoznpodarou"/>
          <w:szCs w:val="24"/>
        </w:rPr>
        <w:footnoteReference w:id="125"/>
      </w:r>
      <w:r w:rsidRPr="00A43BB7">
        <w:rPr>
          <w:szCs w:val="24"/>
        </w:rPr>
        <w:t xml:space="preserve"> V obchodní terminologii bývá kupní smlouva nazývána kontraktem.</w:t>
      </w:r>
      <w:r w:rsidR="004542F8">
        <w:rPr>
          <w:rStyle w:val="Znakapoznpodarou"/>
          <w:szCs w:val="24"/>
        </w:rPr>
        <w:footnoteReference w:id="126"/>
      </w:r>
    </w:p>
    <w:p w:rsidR="000C1B9F" w:rsidRPr="008831E4" w:rsidRDefault="006D1C6F" w:rsidP="008831E4">
      <w:pPr>
        <w:spacing w:before="100" w:beforeAutospacing="1" w:after="100" w:afterAutospacing="1" w:line="360" w:lineRule="auto"/>
        <w:ind w:firstLine="709"/>
        <w:rPr>
          <w:rFonts w:eastAsia="Times New Roman"/>
          <w:i/>
          <w:szCs w:val="24"/>
          <w:lang w:eastAsia="cs-CZ"/>
        </w:rPr>
      </w:pPr>
      <w:r w:rsidRPr="006D1C6F">
        <w:rPr>
          <w:i/>
          <w:szCs w:val="24"/>
        </w:rPr>
        <w:t>„</w:t>
      </w:r>
      <w:r w:rsidR="00AD55EA" w:rsidRPr="006D1C6F">
        <w:rPr>
          <w:i/>
          <w:szCs w:val="24"/>
        </w:rPr>
        <w:t>Způsob uzavírání mezinárodních kupních smluv, jejich forma a obsah jsou ovlivněny řadou faktorů</w:t>
      </w:r>
      <w:r w:rsidRPr="006D1C6F">
        <w:rPr>
          <w:i/>
          <w:szCs w:val="24"/>
        </w:rPr>
        <w:t>“</w:t>
      </w:r>
      <w:r w:rsidR="00AD55EA" w:rsidRPr="006D1C6F">
        <w:rPr>
          <w:i/>
          <w:szCs w:val="24"/>
        </w:rPr>
        <w:t>,</w:t>
      </w:r>
      <w:r w:rsidRPr="006D1C6F">
        <w:rPr>
          <w:rStyle w:val="Znakapoznpodarou"/>
          <w:i/>
          <w:szCs w:val="24"/>
        </w:rPr>
        <w:footnoteReference w:id="127"/>
      </w:r>
      <w:r>
        <w:rPr>
          <w:i/>
          <w:color w:val="FF0000"/>
          <w:szCs w:val="24"/>
        </w:rPr>
        <w:t xml:space="preserve"> </w:t>
      </w:r>
      <w:r w:rsidR="00AD55EA" w:rsidRPr="006D1C6F">
        <w:rPr>
          <w:szCs w:val="24"/>
        </w:rPr>
        <w:t>například zvláštnostmi zboží, s nímž se obchoduje, právním a ekonomickým postavením partnerů, kteří do smluvních vztahů vstupují a tak podobně.</w:t>
      </w:r>
      <w:r w:rsidR="00AD55EA" w:rsidRPr="00A21FCB">
        <w:rPr>
          <w:color w:val="FF0000"/>
          <w:szCs w:val="24"/>
        </w:rPr>
        <w:t xml:space="preserve"> </w:t>
      </w:r>
      <w:r w:rsidR="008831E4" w:rsidRPr="008831E4">
        <w:rPr>
          <w:i/>
          <w:szCs w:val="24"/>
        </w:rPr>
        <w:t>„</w:t>
      </w:r>
      <w:r w:rsidR="000C1B9F" w:rsidRPr="008831E4">
        <w:rPr>
          <w:rFonts w:eastAsia="Times New Roman"/>
          <w:i/>
          <w:szCs w:val="24"/>
          <w:lang w:eastAsia="cs-CZ"/>
        </w:rPr>
        <w:t>Je tedy zřejmé,</w:t>
      </w:r>
      <w:r w:rsidR="000C1B9F" w:rsidRPr="000C1B9F">
        <w:rPr>
          <w:rFonts w:eastAsia="Times New Roman"/>
          <w:i/>
          <w:szCs w:val="24"/>
          <w:lang w:eastAsia="cs-CZ"/>
        </w:rPr>
        <w:t xml:space="preserve"> že rozdíly v právních předpisech a obchodních zvyklostech jednotlivých zemí ztěžují uzavírání kupních smluv v mezinárodním styku. Důsledky těchto rozdílů mívají konkrétní podobu v:</w:t>
      </w:r>
    </w:p>
    <w:p w:rsidR="000C1B9F" w:rsidRPr="000C1B9F" w:rsidRDefault="000C1B9F" w:rsidP="008831E4">
      <w:pPr>
        <w:numPr>
          <w:ilvl w:val="0"/>
          <w:numId w:val="24"/>
        </w:numPr>
        <w:spacing w:before="100" w:beforeAutospacing="1" w:after="100" w:afterAutospacing="1" w:line="360" w:lineRule="auto"/>
        <w:rPr>
          <w:rFonts w:eastAsia="Times New Roman"/>
          <w:i/>
          <w:szCs w:val="24"/>
          <w:lang w:eastAsia="cs-CZ"/>
        </w:rPr>
      </w:pPr>
      <w:r w:rsidRPr="000C1B9F">
        <w:rPr>
          <w:rFonts w:eastAsia="Times New Roman"/>
          <w:i/>
          <w:szCs w:val="24"/>
          <w:lang w:eastAsia="cs-CZ"/>
        </w:rPr>
        <w:t>nejistotě, podle jakého práva bude smlouva posuzován</w:t>
      </w:r>
      <w:r w:rsidR="008831E4" w:rsidRPr="008831E4">
        <w:rPr>
          <w:rFonts w:eastAsia="Times New Roman"/>
          <w:i/>
          <w:szCs w:val="24"/>
          <w:lang w:eastAsia="cs-CZ"/>
        </w:rPr>
        <w:t>a</w:t>
      </w:r>
      <w:r w:rsidRPr="000C1B9F">
        <w:rPr>
          <w:rFonts w:eastAsia="Times New Roman"/>
          <w:i/>
          <w:szCs w:val="24"/>
          <w:lang w:eastAsia="cs-CZ"/>
        </w:rPr>
        <w:t xml:space="preserve"> v případě sporu,</w:t>
      </w:r>
    </w:p>
    <w:p w:rsidR="000C1B9F" w:rsidRPr="000C1B9F" w:rsidRDefault="000C1B9F" w:rsidP="008831E4">
      <w:pPr>
        <w:numPr>
          <w:ilvl w:val="0"/>
          <w:numId w:val="24"/>
        </w:numPr>
        <w:spacing w:before="100" w:beforeAutospacing="1" w:after="100" w:afterAutospacing="1" w:line="360" w:lineRule="auto"/>
        <w:rPr>
          <w:rFonts w:eastAsia="Times New Roman"/>
          <w:i/>
          <w:szCs w:val="24"/>
          <w:lang w:eastAsia="cs-CZ"/>
        </w:rPr>
      </w:pPr>
      <w:r w:rsidRPr="000C1B9F">
        <w:rPr>
          <w:rFonts w:eastAsia="Times New Roman"/>
          <w:i/>
          <w:szCs w:val="24"/>
          <w:lang w:eastAsia="cs-CZ"/>
        </w:rPr>
        <w:t>neznalosti práva druhé země, vč. detailů, které může být pro výklad práv a povinností použito,</w:t>
      </w:r>
    </w:p>
    <w:p w:rsidR="00AD55EA" w:rsidRPr="00C3273E" w:rsidRDefault="000C1B9F" w:rsidP="00C3273E">
      <w:pPr>
        <w:numPr>
          <w:ilvl w:val="0"/>
          <w:numId w:val="24"/>
        </w:numPr>
        <w:spacing w:before="100" w:beforeAutospacing="1" w:after="100" w:afterAutospacing="1" w:line="360" w:lineRule="auto"/>
        <w:rPr>
          <w:rFonts w:eastAsia="Times New Roman"/>
          <w:i/>
          <w:szCs w:val="24"/>
          <w:lang w:eastAsia="cs-CZ"/>
        </w:rPr>
      </w:pPr>
      <w:r w:rsidRPr="000C1B9F">
        <w:rPr>
          <w:rFonts w:eastAsia="Times New Roman"/>
          <w:i/>
          <w:szCs w:val="24"/>
          <w:lang w:eastAsia="cs-CZ"/>
        </w:rPr>
        <w:t>nejistotě, jak mohou soudy vysvětlovat ustanovení smluv.</w:t>
      </w:r>
      <w:r w:rsidR="008831E4">
        <w:rPr>
          <w:rStyle w:val="Znakapoznpodarou"/>
          <w:rFonts w:eastAsia="Times New Roman"/>
          <w:i/>
          <w:szCs w:val="24"/>
          <w:lang w:eastAsia="cs-CZ"/>
        </w:rPr>
        <w:footnoteReference w:id="128"/>
      </w:r>
    </w:p>
    <w:p w:rsidR="007D3751" w:rsidRPr="00BA43CF" w:rsidRDefault="007D3751" w:rsidP="00C26DBF">
      <w:pPr>
        <w:spacing w:line="360" w:lineRule="auto"/>
        <w:ind w:firstLine="709"/>
        <w:rPr>
          <w:szCs w:val="24"/>
        </w:rPr>
      </w:pPr>
      <w:r>
        <w:rPr>
          <w:szCs w:val="24"/>
        </w:rPr>
        <w:t xml:space="preserve">V roce </w:t>
      </w:r>
      <w:r w:rsidRPr="00C3273E">
        <w:rPr>
          <w:szCs w:val="24"/>
        </w:rPr>
        <w:t xml:space="preserve">1980 byla </w:t>
      </w:r>
      <w:r w:rsidR="00C3273E" w:rsidRPr="00C3273E">
        <w:rPr>
          <w:szCs w:val="24"/>
        </w:rPr>
        <w:t>přijata</w:t>
      </w:r>
      <w:r w:rsidRPr="00107A5F">
        <w:rPr>
          <w:color w:val="FF0000"/>
          <w:szCs w:val="24"/>
        </w:rPr>
        <w:t xml:space="preserve"> </w:t>
      </w:r>
      <w:r w:rsidRPr="00C3273E">
        <w:rPr>
          <w:szCs w:val="24"/>
        </w:rPr>
        <w:t>Úmluva OSN o smlouvách o mezinárodní koupi zboží,</w:t>
      </w:r>
      <w:r>
        <w:rPr>
          <w:szCs w:val="24"/>
        </w:rPr>
        <w:t xml:space="preserve"> která sjednocuje základní obchodní podmínky.</w:t>
      </w:r>
      <w:r w:rsidR="00AA1D3F">
        <w:rPr>
          <w:rStyle w:val="Znakapoznpodarou"/>
          <w:szCs w:val="24"/>
        </w:rPr>
        <w:footnoteReference w:id="129"/>
      </w:r>
      <w:r>
        <w:rPr>
          <w:szCs w:val="24"/>
        </w:rPr>
        <w:t xml:space="preserve"> Úmluva se vztahuje na koupi věcí movitých, ovšem s určitými výslovně jmenovanými výjimkami, jako jsou například lodě, letadla a tak podobně. </w:t>
      </w:r>
      <w:r w:rsidRPr="00AA1D3F">
        <w:rPr>
          <w:szCs w:val="24"/>
        </w:rPr>
        <w:t>Úmluvu podepsalo a ratifikovalo několik desítek států včetně Československa v roce 1991</w:t>
      </w:r>
      <w:r w:rsidR="00AA1D3F">
        <w:rPr>
          <w:szCs w:val="24"/>
        </w:rPr>
        <w:t>.</w:t>
      </w:r>
      <w:r w:rsidR="00141B3B">
        <w:rPr>
          <w:rStyle w:val="Znakapoznpodarou"/>
          <w:szCs w:val="24"/>
        </w:rPr>
        <w:footnoteReference w:id="130"/>
      </w:r>
      <w:r w:rsidR="00AA1D3F">
        <w:rPr>
          <w:szCs w:val="24"/>
        </w:rPr>
        <w:t xml:space="preserve"> Pro Českou republiku vstoupila v</w:t>
      </w:r>
      <w:r w:rsidR="00A06276">
        <w:rPr>
          <w:szCs w:val="24"/>
        </w:rPr>
        <w:t xml:space="preserve"> platnost </w:t>
      </w:r>
      <w:r w:rsidR="00AA1D3F">
        <w:rPr>
          <w:szCs w:val="24"/>
        </w:rPr>
        <w:t>1. 1. 1993</w:t>
      </w:r>
      <w:r w:rsidR="00A06276">
        <w:rPr>
          <w:szCs w:val="24"/>
        </w:rPr>
        <w:t xml:space="preserve">, kdy došlo </w:t>
      </w:r>
      <w:r w:rsidR="00141B3B">
        <w:rPr>
          <w:szCs w:val="24"/>
        </w:rPr>
        <w:t>rovněž k</w:t>
      </w:r>
      <w:r w:rsidR="00A06276">
        <w:rPr>
          <w:szCs w:val="24"/>
        </w:rPr>
        <w:t xml:space="preserve">e vzniku </w:t>
      </w:r>
      <w:r w:rsidR="00141B3B">
        <w:rPr>
          <w:szCs w:val="24"/>
        </w:rPr>
        <w:t xml:space="preserve">nového </w:t>
      </w:r>
      <w:r w:rsidR="00A06276">
        <w:rPr>
          <w:szCs w:val="24"/>
        </w:rPr>
        <w:t>samostatného státu</w:t>
      </w:r>
      <w:r w:rsidR="00141B3B">
        <w:rPr>
          <w:szCs w:val="24"/>
        </w:rPr>
        <w:t>.</w:t>
      </w:r>
      <w:r w:rsidR="00141B3B">
        <w:rPr>
          <w:rStyle w:val="Znakapoznpodarou"/>
          <w:szCs w:val="24"/>
        </w:rPr>
        <w:footnoteReference w:id="131"/>
      </w:r>
      <w:r>
        <w:rPr>
          <w:szCs w:val="24"/>
        </w:rPr>
        <w:t xml:space="preserve"> Ve vztahu k zemím, které Úmluvu dosud nepřijaly, mají strany možnost zvolit si rozhodné právo</w:t>
      </w:r>
      <w:r w:rsidR="00CD093C">
        <w:rPr>
          <w:szCs w:val="24"/>
        </w:rPr>
        <w:t xml:space="preserve">. </w:t>
      </w:r>
      <w:r w:rsidR="00BA43CF">
        <w:rPr>
          <w:szCs w:val="24"/>
        </w:rPr>
        <w:t>„</w:t>
      </w:r>
      <w:r w:rsidRPr="00BA43CF">
        <w:rPr>
          <w:i/>
          <w:szCs w:val="24"/>
        </w:rPr>
        <w:t xml:space="preserve">Pokud si strany rozhodné </w:t>
      </w:r>
      <w:r w:rsidRPr="00BA43CF">
        <w:rPr>
          <w:i/>
          <w:szCs w:val="24"/>
        </w:rPr>
        <w:lastRenderedPageBreak/>
        <w:t>právo nez</w:t>
      </w:r>
      <w:r w:rsidR="00BA43CF" w:rsidRPr="00BA43CF">
        <w:rPr>
          <w:i/>
          <w:szCs w:val="24"/>
        </w:rPr>
        <w:t>volí, určuje se podle tzv.</w:t>
      </w:r>
      <w:r w:rsidRPr="00BA43CF">
        <w:rPr>
          <w:i/>
          <w:szCs w:val="24"/>
        </w:rPr>
        <w:t xml:space="preserve"> k</w:t>
      </w:r>
      <w:r w:rsidRPr="00BA43CF">
        <w:rPr>
          <w:i/>
          <w:iCs/>
          <w:szCs w:val="24"/>
        </w:rPr>
        <w:t>olizních norem</w:t>
      </w:r>
      <w:r w:rsidRPr="00BA43CF">
        <w:rPr>
          <w:i/>
          <w:szCs w:val="24"/>
        </w:rPr>
        <w:t xml:space="preserve">, </w:t>
      </w:r>
      <w:r w:rsidR="00BA43CF" w:rsidRPr="00BA43CF">
        <w:rPr>
          <w:i/>
          <w:szCs w:val="24"/>
        </w:rPr>
        <w:t>která</w:t>
      </w:r>
      <w:r w:rsidRPr="00BA43CF">
        <w:rPr>
          <w:i/>
          <w:szCs w:val="24"/>
        </w:rPr>
        <w:t xml:space="preserve"> stanoví kritéria pro volbu práva, například sídlo prodávajícího v době uzavření smlouvy</w:t>
      </w:r>
      <w:r w:rsidR="00BA43CF" w:rsidRPr="00BA43CF">
        <w:rPr>
          <w:i/>
          <w:szCs w:val="24"/>
        </w:rPr>
        <w:t>, místo uzavření s</w:t>
      </w:r>
      <w:r w:rsidR="00455E2A">
        <w:rPr>
          <w:i/>
          <w:szCs w:val="24"/>
        </w:rPr>
        <w:t>mlouvy apod</w:t>
      </w:r>
      <w:r w:rsidRPr="00BA43CF">
        <w:rPr>
          <w:i/>
          <w:szCs w:val="24"/>
        </w:rPr>
        <w:t>.</w:t>
      </w:r>
      <w:r w:rsidR="00BA43CF">
        <w:rPr>
          <w:i/>
          <w:szCs w:val="24"/>
        </w:rPr>
        <w:t>“</w:t>
      </w:r>
      <w:r w:rsidR="00BA43CF">
        <w:rPr>
          <w:rStyle w:val="Znakapoznpodarou"/>
          <w:i/>
          <w:szCs w:val="24"/>
        </w:rPr>
        <w:footnoteReference w:id="132"/>
      </w:r>
    </w:p>
    <w:p w:rsidR="00C26DBF" w:rsidRPr="003C6354" w:rsidRDefault="00281602" w:rsidP="003C6354">
      <w:pPr>
        <w:pStyle w:val="Nadpis3"/>
      </w:pPr>
      <w:bookmarkStart w:id="57" w:name="_Toc310383042"/>
      <w:proofErr w:type="gramStart"/>
      <w:r w:rsidRPr="003C6354">
        <w:t xml:space="preserve">6.1.2  </w:t>
      </w:r>
      <w:r w:rsidR="00C26DBF" w:rsidRPr="003C6354">
        <w:t>Formy</w:t>
      </w:r>
      <w:proofErr w:type="gramEnd"/>
      <w:r w:rsidR="00C26DBF" w:rsidRPr="003C6354">
        <w:t xml:space="preserve"> kupní smlouvy</w:t>
      </w:r>
      <w:bookmarkEnd w:id="57"/>
    </w:p>
    <w:p w:rsidR="00C26DBF" w:rsidRPr="00A21FCB" w:rsidRDefault="00C26DBF" w:rsidP="00C26DBF">
      <w:pPr>
        <w:rPr>
          <w:color w:val="FF0000"/>
        </w:rPr>
      </w:pPr>
    </w:p>
    <w:p w:rsidR="0082767C" w:rsidRPr="00A535CE" w:rsidRDefault="0082767C" w:rsidP="0082767C">
      <w:pPr>
        <w:spacing w:line="360" w:lineRule="auto"/>
        <w:ind w:firstLine="709"/>
        <w:rPr>
          <w:szCs w:val="24"/>
        </w:rPr>
      </w:pPr>
      <w:r w:rsidRPr="00455E2A">
        <w:rPr>
          <w:szCs w:val="24"/>
        </w:rPr>
        <w:t>Ani Obchodní zákoník ČR, ani Úmluva nepředepisují pro kupní smlouvu zvláštní formu.</w:t>
      </w:r>
      <w:r w:rsidRPr="00A21FCB">
        <w:rPr>
          <w:color w:val="FF0000"/>
          <w:szCs w:val="24"/>
        </w:rPr>
        <w:t xml:space="preserve"> </w:t>
      </w:r>
      <w:r w:rsidRPr="00A535CE">
        <w:rPr>
          <w:szCs w:val="24"/>
        </w:rPr>
        <w:t>Smlouva je uzavřena dohodou smluvních stran o podmínkách smlouvy</w:t>
      </w:r>
      <w:r w:rsidR="00586429" w:rsidRPr="00A535CE">
        <w:rPr>
          <w:szCs w:val="24"/>
        </w:rPr>
        <w:t>.</w:t>
      </w:r>
      <w:r w:rsidR="00586429" w:rsidRPr="00A21FCB">
        <w:rPr>
          <w:color w:val="FF0000"/>
          <w:szCs w:val="24"/>
        </w:rPr>
        <w:t xml:space="preserve"> </w:t>
      </w:r>
      <w:r w:rsidR="00586429" w:rsidRPr="00A535CE">
        <w:rPr>
          <w:szCs w:val="24"/>
        </w:rPr>
        <w:t>T</w:t>
      </w:r>
      <w:r w:rsidRPr="00A535CE">
        <w:rPr>
          <w:szCs w:val="24"/>
        </w:rPr>
        <w:t>éto dohody může být dosaženo ústně nebo i souhlasným činem.</w:t>
      </w:r>
      <w:r w:rsidRPr="00A21FCB">
        <w:rPr>
          <w:color w:val="FF0000"/>
          <w:szCs w:val="24"/>
        </w:rPr>
        <w:t xml:space="preserve"> </w:t>
      </w:r>
      <w:r w:rsidRPr="00A535CE">
        <w:rPr>
          <w:szCs w:val="24"/>
        </w:rPr>
        <w:t xml:space="preserve">V mezinárodních vztazích bývá nejčastější smlouva písemná, tato forma poskytuje větší jistotu o dohodnutých podmínkách. Pokud je smlouva uzavřena ústně, </w:t>
      </w:r>
      <w:r w:rsidR="00A535CE" w:rsidRPr="00A535CE">
        <w:rPr>
          <w:szCs w:val="24"/>
        </w:rPr>
        <w:t>telefonicky, telegraficky</w:t>
      </w:r>
      <w:r w:rsidRPr="00A535CE">
        <w:rPr>
          <w:szCs w:val="24"/>
        </w:rPr>
        <w:t xml:space="preserve"> nebo e-mailem, je obvykle dodatečně písemně potvrzena.</w:t>
      </w:r>
      <w:r w:rsidR="00E67853">
        <w:rPr>
          <w:rStyle w:val="Znakapoznpodarou"/>
          <w:szCs w:val="24"/>
        </w:rPr>
        <w:footnoteReference w:id="133"/>
      </w:r>
    </w:p>
    <w:p w:rsidR="0082767C" w:rsidRPr="00276E76" w:rsidRDefault="0082767C" w:rsidP="00502420">
      <w:pPr>
        <w:spacing w:line="360" w:lineRule="auto"/>
        <w:ind w:firstLine="709"/>
        <w:rPr>
          <w:szCs w:val="24"/>
        </w:rPr>
      </w:pPr>
      <w:r w:rsidRPr="00276E76">
        <w:rPr>
          <w:szCs w:val="24"/>
        </w:rPr>
        <w:t>V mezinárodním obchodu dochází k uzavírání kupní smlouvy v písemném styku tím, že jedna ze stran přijme návrh smlouvy předložený druhou stranou. Smlouva tak vzniká většinou jednou z následujících forem:</w:t>
      </w:r>
    </w:p>
    <w:p w:rsidR="0082767C" w:rsidRPr="00276E76" w:rsidRDefault="0082767C" w:rsidP="00502420">
      <w:pPr>
        <w:widowControl w:val="0"/>
        <w:numPr>
          <w:ilvl w:val="0"/>
          <w:numId w:val="1"/>
        </w:numPr>
        <w:tabs>
          <w:tab w:val="left" w:pos="720"/>
        </w:tabs>
        <w:suppressAutoHyphens/>
        <w:spacing w:after="0" w:line="360" w:lineRule="auto"/>
        <w:rPr>
          <w:szCs w:val="24"/>
        </w:rPr>
      </w:pPr>
      <w:r w:rsidRPr="00276E76">
        <w:rPr>
          <w:szCs w:val="24"/>
        </w:rPr>
        <w:t>nabídka předložená prodávajícím a její bezvýhradné přijetí kupujícím</w:t>
      </w:r>
    </w:p>
    <w:p w:rsidR="00C55538" w:rsidRPr="00F73EC5" w:rsidRDefault="0082767C" w:rsidP="00C55538">
      <w:pPr>
        <w:widowControl w:val="0"/>
        <w:numPr>
          <w:ilvl w:val="0"/>
          <w:numId w:val="1"/>
        </w:numPr>
        <w:tabs>
          <w:tab w:val="left" w:pos="720"/>
        </w:tabs>
        <w:suppressAutoHyphens/>
        <w:spacing w:after="0" w:line="360" w:lineRule="auto"/>
        <w:rPr>
          <w:szCs w:val="24"/>
        </w:rPr>
      </w:pPr>
      <w:r w:rsidRPr="00276E76">
        <w:rPr>
          <w:szCs w:val="24"/>
        </w:rPr>
        <w:t>objednávka kupujícího a její potvrzení prodávajícím</w:t>
      </w:r>
      <w:r w:rsidR="00276E76">
        <w:rPr>
          <w:rStyle w:val="Znakapoznpodarou"/>
          <w:szCs w:val="24"/>
        </w:rPr>
        <w:footnoteReference w:id="134"/>
      </w:r>
    </w:p>
    <w:p w:rsidR="00502420" w:rsidRPr="003C6354" w:rsidRDefault="00157668" w:rsidP="003C6354">
      <w:pPr>
        <w:pStyle w:val="Nadpis3"/>
        <w:rPr>
          <w:szCs w:val="24"/>
        </w:rPr>
      </w:pPr>
      <w:bookmarkStart w:id="58" w:name="_Toc310383043"/>
      <w:proofErr w:type="gramStart"/>
      <w:r w:rsidRPr="003C6354">
        <w:t xml:space="preserve">6.1.3  </w:t>
      </w:r>
      <w:r w:rsidR="00502420" w:rsidRPr="003C6354">
        <w:t>Konkrétní</w:t>
      </w:r>
      <w:proofErr w:type="gramEnd"/>
      <w:r w:rsidR="00502420" w:rsidRPr="003C6354">
        <w:t xml:space="preserve"> případ firmy Ludmila Jílková – TORF</w:t>
      </w:r>
      <w:bookmarkEnd w:id="58"/>
    </w:p>
    <w:p w:rsidR="00502420" w:rsidRPr="00502420" w:rsidRDefault="00502420" w:rsidP="00EE7D37">
      <w:pPr>
        <w:spacing w:line="360" w:lineRule="auto"/>
      </w:pPr>
    </w:p>
    <w:p w:rsidR="00E838CD" w:rsidRDefault="00E838CD" w:rsidP="00E838CD">
      <w:pPr>
        <w:spacing w:line="360" w:lineRule="auto"/>
        <w:ind w:firstLine="709"/>
      </w:pPr>
      <w:r>
        <w:t>Je samozřejmé, že se firma paní Jílkové musí řídit Obchodním zákoníkem ČR, právy a povinnostmi kupujícího a prodávajícího a veškerou další platnou českou legislativou, aby její počínání bylo v souladu se zákony České republiky.</w:t>
      </w:r>
      <w:r w:rsidRPr="00EE7D37">
        <w:t xml:space="preserve"> </w:t>
      </w:r>
      <w:r>
        <w:t xml:space="preserve">V případě sporů se zahraničními partnery se firma paní Jílkové jistí dodatkem v kupní smlouvě. Ten určuje </w:t>
      </w:r>
      <w:r>
        <w:lastRenderedPageBreak/>
        <w:t>oběma stranám podřídit se rozhodnutí českých soudů.</w:t>
      </w:r>
      <w:r w:rsidRPr="00EE7D37">
        <w:t xml:space="preserve"> </w:t>
      </w:r>
      <w:r>
        <w:t>Tato doložka vznikla kvůli ochraně firmy Ludmila Jílková – TORF před výdaji za drahé soudní procesy v zahraničí.</w:t>
      </w:r>
      <w:r w:rsidR="00A21FCB">
        <w:tab/>
      </w:r>
    </w:p>
    <w:p w:rsidR="00EA054B" w:rsidRDefault="00EA054B" w:rsidP="00EA054B">
      <w:pPr>
        <w:spacing w:line="360" w:lineRule="auto"/>
        <w:ind w:firstLine="709"/>
      </w:pPr>
      <w:r>
        <w:t>Přestože firma nespolupracuje pouze se státy Evropské unie, ale také s americkými a asijskými partnery, nemá paní Jílková problémy s žádnými mezinárodními obchodními omezeními. Kupní smlouvy navrhuje majitelka tak, aby byl kontrakt korektní vůči druhé straně. Podmínky nastavuje pro všechny země téměř stejné, nikoho nezvýhodňuje. Pomocí elektronické pošty se dolaďují jednotlivé body smlouvy. Tento proces kolikráte znamená i dva měsíce intenzivní práce.</w:t>
      </w:r>
      <w:r w:rsidR="0059101F">
        <w:rPr>
          <w:rStyle w:val="Znakapoznpodarou"/>
        </w:rPr>
        <w:footnoteReference w:id="135"/>
      </w:r>
    </w:p>
    <w:p w:rsidR="00EA054B" w:rsidRDefault="00EA054B" w:rsidP="00EA054B">
      <w:pPr>
        <w:spacing w:line="360" w:lineRule="auto"/>
        <w:ind w:firstLine="709"/>
      </w:pPr>
      <w:r>
        <w:t>V příloze</w:t>
      </w:r>
      <w:r>
        <w:rPr>
          <w:rStyle w:val="Znakapoznpodarou"/>
        </w:rPr>
        <w:footnoteReference w:id="136"/>
      </w:r>
      <w:r>
        <w:t xml:space="preserve"> této diplomové práce</w:t>
      </w:r>
      <w:r w:rsidR="00950379">
        <w:t>, kterou se autorce podařilo získat,</w:t>
      </w:r>
      <w:r>
        <w:t xml:space="preserve"> je </w:t>
      </w:r>
      <w:r w:rsidR="009F2255">
        <w:t>rámcová kupní smlouva</w:t>
      </w:r>
      <w:r w:rsidR="00985143">
        <w:t>,</w:t>
      </w:r>
      <w:r w:rsidR="00985143" w:rsidRPr="00985143">
        <w:t xml:space="preserve"> </w:t>
      </w:r>
      <w:r w:rsidR="00985143">
        <w:t>kterou firma Ludmila Jílková - TORF používá.</w:t>
      </w:r>
      <w:r w:rsidR="00950379">
        <w:t xml:space="preserve"> Kromě obchodních podmínek vycházejících z Obchodního zákoníku, obsahuje kontrakt i některá specifická ustanovení </w:t>
      </w:r>
      <w:r w:rsidR="00586429">
        <w:t xml:space="preserve">- </w:t>
      </w:r>
      <w:r w:rsidR="00950379">
        <w:t>jako například časovou lhůtu pro reklamaci zboží, procentuální</w:t>
      </w:r>
      <w:r w:rsidR="00950379" w:rsidRPr="00950379">
        <w:t xml:space="preserve"> </w:t>
      </w:r>
      <w:r w:rsidR="00950379">
        <w:t>výši pokuty z prodlení při nezaplacení</w:t>
      </w:r>
      <w:r w:rsidR="00950379" w:rsidRPr="00950379">
        <w:t xml:space="preserve"> </w:t>
      </w:r>
      <w:r w:rsidR="00950379">
        <w:t>zboží, platnost jednotlivých ceníků a další.</w:t>
      </w:r>
    </w:p>
    <w:p w:rsidR="00950379" w:rsidRDefault="00950379" w:rsidP="005043A1">
      <w:pPr>
        <w:spacing w:line="360" w:lineRule="auto"/>
      </w:pPr>
    </w:p>
    <w:p w:rsidR="001C2520" w:rsidRPr="003C6354" w:rsidRDefault="00EA06CD" w:rsidP="003C6354">
      <w:pPr>
        <w:pStyle w:val="Nadpis2"/>
      </w:pPr>
      <w:bookmarkStart w:id="59" w:name="_Toc310383044"/>
      <w:proofErr w:type="gramStart"/>
      <w:r w:rsidRPr="003C6354">
        <w:t xml:space="preserve">6.2  </w:t>
      </w:r>
      <w:r w:rsidR="00950379" w:rsidRPr="003C6354">
        <w:t>Stanovení</w:t>
      </w:r>
      <w:proofErr w:type="gramEnd"/>
      <w:r w:rsidR="00950379" w:rsidRPr="003C6354">
        <w:t xml:space="preserve"> práv a povinností prodávajícího a kupujícího</w:t>
      </w:r>
      <w:bookmarkEnd w:id="59"/>
    </w:p>
    <w:p w:rsidR="0059101F" w:rsidRPr="0059101F" w:rsidRDefault="0059101F" w:rsidP="0059101F"/>
    <w:p w:rsidR="00BF25CD" w:rsidRDefault="005043A1" w:rsidP="00B040EB">
      <w:pPr>
        <w:spacing w:line="360" w:lineRule="auto"/>
        <w:ind w:firstLine="709"/>
      </w:pPr>
      <w:r>
        <w:t xml:space="preserve">Detailně jsou v české legislativě tato práva a povinnosti obou stran popsány v Obchodním zákoníku </w:t>
      </w:r>
      <w:bookmarkStart w:id="60" w:name="par40944"/>
      <w:bookmarkEnd w:id="60"/>
      <w:r>
        <w:t>§</w:t>
      </w:r>
      <w:r w:rsidR="00325C07">
        <w:t xml:space="preserve"> </w:t>
      </w:r>
      <w:r w:rsidR="00FC33AA">
        <w:t xml:space="preserve">411 – § </w:t>
      </w:r>
      <w:r>
        <w:t>470. Ve zkratce je lze shrnout do několika základních bodů.</w:t>
      </w:r>
      <w:r w:rsidR="00BF25CD">
        <w:rPr>
          <w:rStyle w:val="Znakapoznpodarou"/>
        </w:rPr>
        <w:footnoteReference w:id="137"/>
      </w:r>
    </w:p>
    <w:p w:rsidR="00B040EB" w:rsidRDefault="00B040EB" w:rsidP="00B040EB">
      <w:pPr>
        <w:spacing w:line="360" w:lineRule="auto"/>
        <w:ind w:firstLine="709"/>
      </w:pPr>
    </w:p>
    <w:p w:rsidR="005043A1" w:rsidRDefault="005043A1" w:rsidP="005043A1">
      <w:pPr>
        <w:spacing w:line="360" w:lineRule="auto"/>
      </w:pPr>
      <w:r>
        <w:t>Prodávající</w:t>
      </w:r>
      <w:r w:rsidR="00F1550B">
        <w:t xml:space="preserve"> je povinen</w:t>
      </w:r>
      <w:r>
        <w:t>:</w:t>
      </w:r>
    </w:p>
    <w:p w:rsidR="00F1550B" w:rsidRDefault="00F1550B" w:rsidP="00F1550B">
      <w:pPr>
        <w:widowControl w:val="0"/>
        <w:numPr>
          <w:ilvl w:val="0"/>
          <w:numId w:val="2"/>
        </w:numPr>
        <w:tabs>
          <w:tab w:val="left" w:pos="720"/>
        </w:tabs>
        <w:suppressAutoHyphens/>
        <w:spacing w:after="0" w:line="360" w:lineRule="auto"/>
      </w:pPr>
      <w:r>
        <w:t>dodat kupujícímu zboží, ohledně něhož byla kupní smlouva uzavřena,</w:t>
      </w:r>
    </w:p>
    <w:p w:rsidR="00F1550B" w:rsidRDefault="00F1550B" w:rsidP="005043A1">
      <w:pPr>
        <w:widowControl w:val="0"/>
        <w:numPr>
          <w:ilvl w:val="0"/>
          <w:numId w:val="2"/>
        </w:numPr>
        <w:tabs>
          <w:tab w:val="left" w:pos="720"/>
        </w:tabs>
        <w:suppressAutoHyphens/>
        <w:spacing w:after="0" w:line="360" w:lineRule="auto"/>
      </w:pPr>
      <w:r>
        <w:t>předat kupujícímu doklady spojené se zbožím</w:t>
      </w:r>
      <w:r w:rsidR="00BF25CD">
        <w:t>,</w:t>
      </w:r>
    </w:p>
    <w:p w:rsidR="005043A1" w:rsidRDefault="00DC45ED" w:rsidP="005043A1">
      <w:pPr>
        <w:widowControl w:val="0"/>
        <w:numPr>
          <w:ilvl w:val="0"/>
          <w:numId w:val="2"/>
        </w:numPr>
        <w:tabs>
          <w:tab w:val="left" w:pos="720"/>
        </w:tabs>
        <w:suppressAutoHyphens/>
        <w:spacing w:after="0" w:line="360" w:lineRule="auto"/>
      </w:pPr>
      <w:r>
        <w:t>umožnit kupujícímu nabýt vlastnických práv ke zboží</w:t>
      </w:r>
      <w:r w:rsidR="00F1550B">
        <w:t>.</w:t>
      </w:r>
    </w:p>
    <w:p w:rsidR="005043A1" w:rsidRDefault="005043A1" w:rsidP="005043A1">
      <w:pPr>
        <w:widowControl w:val="0"/>
        <w:tabs>
          <w:tab w:val="left" w:pos="720"/>
        </w:tabs>
        <w:suppressAutoHyphens/>
        <w:spacing w:after="0" w:line="360" w:lineRule="auto"/>
        <w:ind w:left="720"/>
      </w:pPr>
    </w:p>
    <w:p w:rsidR="005043A1" w:rsidRDefault="005043A1" w:rsidP="005043A1">
      <w:pPr>
        <w:spacing w:line="360" w:lineRule="auto"/>
      </w:pPr>
      <w:r>
        <w:lastRenderedPageBreak/>
        <w:t>Kupující</w:t>
      </w:r>
      <w:r w:rsidR="00BF25CD">
        <w:t xml:space="preserve"> je povinen:</w:t>
      </w:r>
    </w:p>
    <w:p w:rsidR="00BF25CD" w:rsidRDefault="00BF25CD" w:rsidP="005043A1">
      <w:pPr>
        <w:widowControl w:val="0"/>
        <w:numPr>
          <w:ilvl w:val="0"/>
          <w:numId w:val="3"/>
        </w:numPr>
        <w:tabs>
          <w:tab w:val="left" w:pos="720"/>
        </w:tabs>
        <w:suppressAutoHyphens/>
        <w:spacing w:after="0" w:line="360" w:lineRule="auto"/>
      </w:pPr>
      <w:r>
        <w:t>ověřit si, zda</w:t>
      </w:r>
      <w:r w:rsidR="00FC33AA">
        <w:t xml:space="preserve"> přebírá</w:t>
      </w:r>
      <w:r>
        <w:t xml:space="preserve"> zboží </w:t>
      </w:r>
      <w:r w:rsidR="00FC33AA">
        <w:t>odpovídající stavu dohodnutému v kupní smlouvě</w:t>
      </w:r>
    </w:p>
    <w:p w:rsidR="005043A1" w:rsidRDefault="00BF25CD" w:rsidP="005043A1">
      <w:pPr>
        <w:widowControl w:val="0"/>
        <w:numPr>
          <w:ilvl w:val="0"/>
          <w:numId w:val="3"/>
        </w:numPr>
        <w:tabs>
          <w:tab w:val="left" w:pos="720"/>
        </w:tabs>
        <w:suppressAutoHyphens/>
        <w:spacing w:after="0" w:line="360" w:lineRule="auto"/>
      </w:pPr>
      <w:r>
        <w:t>zaplatit</w:t>
      </w:r>
      <w:r w:rsidR="005043A1">
        <w:t xml:space="preserve"> za zboží kupní cenu, u které je blíže popsán způsob platby, místo, doba a měna,</w:t>
      </w:r>
      <w:r>
        <w:t xml:space="preserve"> ve které se obchod uskutečňuje,</w:t>
      </w:r>
    </w:p>
    <w:p w:rsidR="005043A1" w:rsidRDefault="00FC33AA" w:rsidP="005043A1">
      <w:pPr>
        <w:widowControl w:val="0"/>
        <w:numPr>
          <w:ilvl w:val="0"/>
          <w:numId w:val="3"/>
        </w:numPr>
        <w:tabs>
          <w:tab w:val="left" w:pos="720"/>
        </w:tabs>
        <w:suppressAutoHyphens/>
        <w:spacing w:after="0" w:line="360" w:lineRule="auto"/>
      </w:pPr>
      <w:r>
        <w:t>převzít</w:t>
      </w:r>
      <w:r w:rsidR="005043A1">
        <w:t xml:space="preserve"> dodávku zboží.</w:t>
      </w:r>
    </w:p>
    <w:p w:rsidR="005043A1" w:rsidRDefault="005043A1" w:rsidP="005043A1">
      <w:pPr>
        <w:widowControl w:val="0"/>
        <w:tabs>
          <w:tab w:val="left" w:pos="720"/>
        </w:tabs>
        <w:suppressAutoHyphens/>
        <w:spacing w:after="0" w:line="360" w:lineRule="auto"/>
        <w:ind w:left="720"/>
      </w:pPr>
    </w:p>
    <w:p w:rsidR="00686FAE" w:rsidRDefault="005043A1" w:rsidP="00FB045D">
      <w:pPr>
        <w:spacing w:line="360" w:lineRule="auto"/>
        <w:ind w:firstLine="709"/>
      </w:pPr>
      <w:r>
        <w:t xml:space="preserve">Kupní smlouva vzniká pouze tehdy, jestliže je přijetí návrhu smlouvy bezvýhradné, bez připomínek z obou stran. </w:t>
      </w:r>
      <w:r w:rsidR="00EF6A00">
        <w:t>Specifická práva a povinnosti prodávajícího a kupujícího firmy Ludmily Jílkové – TORF si lze přečíst v příloze – Rámcové kupní smlouvě.</w:t>
      </w:r>
    </w:p>
    <w:p w:rsidR="00FB045D" w:rsidRDefault="00FB045D" w:rsidP="00FB045D">
      <w:pPr>
        <w:spacing w:line="360" w:lineRule="auto"/>
        <w:ind w:firstLine="709"/>
      </w:pPr>
    </w:p>
    <w:p w:rsidR="00686FAE" w:rsidRPr="003C6354" w:rsidRDefault="008408CC" w:rsidP="003C6354">
      <w:pPr>
        <w:pStyle w:val="Nadpis2"/>
      </w:pPr>
      <w:bookmarkStart w:id="61" w:name="_Toc310383045"/>
      <w:proofErr w:type="gramStart"/>
      <w:r w:rsidRPr="003C6354">
        <w:t xml:space="preserve">6.3  </w:t>
      </w:r>
      <w:r w:rsidR="00686FAE" w:rsidRPr="003C6354">
        <w:t>Předmět</w:t>
      </w:r>
      <w:proofErr w:type="gramEnd"/>
      <w:r w:rsidR="00686FAE" w:rsidRPr="003C6354">
        <w:t xml:space="preserve"> kupní smlouvy a její uzavření</w:t>
      </w:r>
      <w:bookmarkEnd w:id="61"/>
    </w:p>
    <w:p w:rsidR="00F963F0" w:rsidRDefault="00F963F0" w:rsidP="00686FAE">
      <w:pPr>
        <w:spacing w:line="360" w:lineRule="auto"/>
      </w:pPr>
    </w:p>
    <w:p w:rsidR="005543FD" w:rsidRDefault="005543FD" w:rsidP="005543FD">
      <w:pPr>
        <w:spacing w:line="360" w:lineRule="auto"/>
        <w:ind w:firstLine="709"/>
        <w:rPr>
          <w:bCs/>
        </w:rPr>
      </w:pPr>
      <w:r>
        <w:rPr>
          <w:bCs/>
        </w:rPr>
        <w:t>Předmět kupní smlouvy by měl být v mezinárodním obchodě definován vždy v souladu s marketingovými záměry prodávajícího na daném trhu a se znalostmi podmínek přístupu daného zboží do země dovozu - komerčních, obchodně-politických, podmínek regulace dovozu v oblasti technických norem, ochrany zdraví, bezpečnosti či životního prostředí.</w:t>
      </w:r>
      <w:r w:rsidR="009756A1">
        <w:rPr>
          <w:rStyle w:val="Znakapoznpodarou"/>
          <w:bCs/>
        </w:rPr>
        <w:footnoteReference w:id="138"/>
      </w:r>
    </w:p>
    <w:p w:rsidR="00686FAE" w:rsidRDefault="00686FAE" w:rsidP="005543FD">
      <w:pPr>
        <w:spacing w:line="360" w:lineRule="auto"/>
        <w:ind w:firstLine="709"/>
        <w:rPr>
          <w:bCs/>
        </w:rPr>
      </w:pPr>
      <w:r>
        <w:rPr>
          <w:bCs/>
        </w:rPr>
        <w:t>Po technické strá</w:t>
      </w:r>
      <w:r w:rsidR="005543FD">
        <w:rPr>
          <w:bCs/>
        </w:rPr>
        <w:t xml:space="preserve">nce je předmět kupní smlouvy vymezován buď </w:t>
      </w:r>
      <w:proofErr w:type="gramStart"/>
      <w:r w:rsidR="005543FD">
        <w:rPr>
          <w:bCs/>
        </w:rPr>
        <w:t>jednotlivě nebo</w:t>
      </w:r>
      <w:proofErr w:type="gramEnd"/>
      <w:r>
        <w:rPr>
          <w:bCs/>
        </w:rPr>
        <w:t xml:space="preserve"> podle druhu a množství zboží.</w:t>
      </w:r>
      <w:r w:rsidR="0049505D">
        <w:rPr>
          <w:rStyle w:val="Znakapoznpodarou"/>
          <w:bCs/>
        </w:rPr>
        <w:footnoteReference w:id="139"/>
      </w:r>
      <w:r>
        <w:rPr>
          <w:bCs/>
        </w:rPr>
        <w:t xml:space="preserve"> Konkrétní způsob určení druhu zboží a jeho jakosti </w:t>
      </w:r>
      <w:r w:rsidR="005543FD">
        <w:rPr>
          <w:bCs/>
        </w:rPr>
        <w:t xml:space="preserve">je </w:t>
      </w:r>
      <w:r>
        <w:rPr>
          <w:bCs/>
        </w:rPr>
        <w:t xml:space="preserve">vždy dán povahou obchodovaného zboží. Pro stanovení druhu a jakosti zboží lze použít různé způsoby, například popis zboží, uvedení značky a označení výrobního typu, užití </w:t>
      </w:r>
      <w:r w:rsidRPr="009756A1">
        <w:rPr>
          <w:bCs/>
        </w:rPr>
        <w:t>uzančního označení</w:t>
      </w:r>
      <w:r>
        <w:rPr>
          <w:bCs/>
        </w:rPr>
        <w:t>, prohlídky a přezkoušení zboží, odvolá</w:t>
      </w:r>
      <w:r w:rsidR="005543FD">
        <w:rPr>
          <w:bCs/>
        </w:rPr>
        <w:t>ní na technické normy a standard</w:t>
      </w:r>
      <w:r>
        <w:rPr>
          <w:bCs/>
        </w:rPr>
        <w:t>y, popis výrobní technologie, chemické složení, od</w:t>
      </w:r>
      <w:r w:rsidR="005543FD">
        <w:rPr>
          <w:bCs/>
        </w:rPr>
        <w:t>volání na předchozí dodávku a tak podobně</w:t>
      </w:r>
      <w:r>
        <w:rPr>
          <w:bCs/>
        </w:rPr>
        <w:t>.</w:t>
      </w:r>
      <w:r w:rsidR="00463826">
        <w:rPr>
          <w:rStyle w:val="Znakapoznpodarou"/>
          <w:bCs/>
        </w:rPr>
        <w:footnoteReference w:id="140"/>
      </w:r>
      <w:r>
        <w:rPr>
          <w:bCs/>
        </w:rPr>
        <w:t xml:space="preserve"> Stanovení druhu zboží mohou velmi usnadnit katalogy s popisem, </w:t>
      </w:r>
      <w:r>
        <w:rPr>
          <w:bCs/>
        </w:rPr>
        <w:lastRenderedPageBreak/>
        <w:t xml:space="preserve">vyobrazením a číselným či slovním označením jednotlivých typů výrobků, ať jsou předkládány v papírové </w:t>
      </w:r>
      <w:r w:rsidR="005543FD">
        <w:rPr>
          <w:bCs/>
        </w:rPr>
        <w:t>nebo elektronické</w:t>
      </w:r>
      <w:r w:rsidR="005543FD" w:rsidRPr="005543FD">
        <w:rPr>
          <w:bCs/>
        </w:rPr>
        <w:t xml:space="preserve"> </w:t>
      </w:r>
      <w:r w:rsidR="005543FD">
        <w:rPr>
          <w:bCs/>
        </w:rPr>
        <w:t>podobě.</w:t>
      </w:r>
      <w:r w:rsidR="003443FE">
        <w:rPr>
          <w:rStyle w:val="Znakapoznpodarou"/>
          <w:bCs/>
        </w:rPr>
        <w:footnoteReference w:id="141"/>
      </w:r>
    </w:p>
    <w:p w:rsidR="00287854" w:rsidRDefault="00586429" w:rsidP="00287854">
      <w:pPr>
        <w:spacing w:line="360" w:lineRule="auto"/>
        <w:ind w:firstLine="709"/>
        <w:rPr>
          <w:bCs/>
        </w:rPr>
      </w:pPr>
      <w:r>
        <w:t>M</w:t>
      </w:r>
      <w:r w:rsidR="00287854">
        <w:t>nožství zboží</w:t>
      </w:r>
      <w:r>
        <w:t xml:space="preserve"> se</w:t>
      </w:r>
      <w:r w:rsidR="00287854">
        <w:t xml:space="preserve"> vyjadřuje v různ</w:t>
      </w:r>
      <w:r>
        <w:t>ých měrných jednotkách, např.</w:t>
      </w:r>
      <w:r w:rsidR="00287854">
        <w:t xml:space="preserve"> v kusech, hmotnostních, délkových či kubických je</w:t>
      </w:r>
      <w:r w:rsidR="003443FE">
        <w:t>dnotkách. V mezinárodním obchodě</w:t>
      </w:r>
      <w:r w:rsidR="00287854">
        <w:t xml:space="preserve"> se užívají i jednotky množství specifické pro určitý druh zboží, které vznikly často jako uzance - páry, tucty, balíky. Množství zboží lze stanovit buď přesně, pokud to odpovídá charakteru výrobku neb</w:t>
      </w:r>
      <w:r w:rsidR="003443FE">
        <w:t>o přibližně u hromadného zboží.</w:t>
      </w:r>
      <w:r w:rsidR="003443FE">
        <w:rPr>
          <w:rStyle w:val="Znakapoznpodarou"/>
        </w:rPr>
        <w:footnoteReference w:id="142"/>
      </w:r>
    </w:p>
    <w:p w:rsidR="007F2725" w:rsidRPr="00586429" w:rsidRDefault="00586429" w:rsidP="00586429">
      <w:pPr>
        <w:spacing w:line="360" w:lineRule="auto"/>
        <w:ind w:firstLine="709"/>
        <w:rPr>
          <w:bCs/>
        </w:rPr>
      </w:pPr>
      <w:r>
        <w:t>Zároveň</w:t>
      </w:r>
      <w:r w:rsidR="00287854">
        <w:t xml:space="preserve"> s ujednáním o předmětu koupě se často sjednává i místo a způsob kontroly druhu, jakosti a množství dodaného zboží. Během přepravy zboží od výrobce k p</w:t>
      </w:r>
      <w:r>
        <w:t xml:space="preserve">říjemci může docházet ke </w:t>
      </w:r>
      <w:proofErr w:type="gramStart"/>
      <w:r>
        <w:t xml:space="preserve">změnám </w:t>
      </w:r>
      <w:r w:rsidR="00287854">
        <w:t>jako</w:t>
      </w:r>
      <w:proofErr w:type="gramEnd"/>
      <w:r w:rsidR="00287854">
        <w:t xml:space="preserve"> je například navlhnutí zboží, vysychání, může tak dojít k úbytku zboží a jeho ztrátám. Pokud dodané</w:t>
      </w:r>
      <w:r>
        <w:t xml:space="preserve"> zboží podléhá takovýmto změnám,</w:t>
      </w:r>
      <w:r w:rsidR="00287854">
        <w:t xml:space="preserve"> je důležité sjednat, ve kterém místě a jakým způsobem bude ověřována kvalita zboží a jeho množství, rozhodné z hlediska plnění kupní smlouvy a placení. Kontrolu může provádět prodávající, kupující či nestranná třetí osoba, kterou může být například kontrolní společnost nebo státní orgány pro kontrolu jakosti.</w:t>
      </w:r>
      <w:r w:rsidR="00D02DEC">
        <w:rPr>
          <w:rStyle w:val="Znakapoznpodarou"/>
        </w:rPr>
        <w:footnoteReference w:id="143"/>
      </w:r>
    </w:p>
    <w:p w:rsidR="007F2725" w:rsidRDefault="007F2725" w:rsidP="007F2725">
      <w:pPr>
        <w:spacing w:line="360" w:lineRule="auto"/>
        <w:ind w:firstLine="709"/>
      </w:pPr>
      <w:r>
        <w:t>S přihlédnutím k charakteru jednotlivého zboží, bývá většinou běžné, že se v kupní smlouvě zohlední i jednotlivé typy balení různých produktů, pokud povaha zboží neumožňuje dodávat zboží volně ložené. Popis obalových metod je detailně rozepsán, včetně druhu použitých obalových materiálů, jejich rozměrů, jaké ponesou balíky označení a jaký bude způsob úhrady.</w:t>
      </w:r>
      <w:r w:rsidR="00D02DEC">
        <w:rPr>
          <w:rStyle w:val="Znakapoznpodarou"/>
        </w:rPr>
        <w:footnoteReference w:id="144"/>
      </w:r>
    </w:p>
    <w:p w:rsidR="00991A6A" w:rsidRPr="003C6354" w:rsidRDefault="008408CC" w:rsidP="003C6354">
      <w:pPr>
        <w:pStyle w:val="Nadpis3"/>
      </w:pPr>
      <w:bookmarkStart w:id="62" w:name="_Toc310383046"/>
      <w:proofErr w:type="gramStart"/>
      <w:r w:rsidRPr="003C6354">
        <w:lastRenderedPageBreak/>
        <w:t xml:space="preserve">6.3.1  </w:t>
      </w:r>
      <w:r w:rsidR="00991A6A" w:rsidRPr="003C6354">
        <w:t>Předměty</w:t>
      </w:r>
      <w:proofErr w:type="gramEnd"/>
      <w:r w:rsidR="00991A6A" w:rsidRPr="003C6354">
        <w:t xml:space="preserve"> kupních smluv ve firmě Ludmila Jílková – TORF</w:t>
      </w:r>
      <w:bookmarkEnd w:id="62"/>
    </w:p>
    <w:p w:rsidR="007F2725" w:rsidRDefault="007F2725" w:rsidP="00991A6A">
      <w:pPr>
        <w:spacing w:line="360" w:lineRule="auto"/>
        <w:rPr>
          <w:bCs/>
        </w:rPr>
      </w:pPr>
    </w:p>
    <w:p w:rsidR="00964818" w:rsidRDefault="00586429" w:rsidP="00964818">
      <w:pPr>
        <w:spacing w:line="360" w:lineRule="auto"/>
        <w:ind w:firstLine="709"/>
      </w:pPr>
      <w:r>
        <w:t>Paní Jílková privatizovala pobočku</w:t>
      </w:r>
      <w:r w:rsidR="00991A6A">
        <w:t xml:space="preserve"> státního podniku Rašelina Soběslav</w:t>
      </w:r>
      <w:r>
        <w:t xml:space="preserve"> v Krásně</w:t>
      </w:r>
      <w:r w:rsidR="00991A6A">
        <w:t xml:space="preserve"> v roce 1991</w:t>
      </w:r>
      <w:r>
        <w:t>.</w:t>
      </w:r>
      <w:r w:rsidR="00991A6A">
        <w:t xml:space="preserve"> </w:t>
      </w:r>
      <w:r>
        <w:t xml:space="preserve">Bývalá </w:t>
      </w:r>
      <w:r w:rsidR="00991A6A">
        <w:t xml:space="preserve">firma </w:t>
      </w:r>
      <w:r>
        <w:t xml:space="preserve">se </w:t>
      </w:r>
      <w:r w:rsidR="00991A6A">
        <w:t>zabývala těžbou a zpracováním rašeliny. Proto s</w:t>
      </w:r>
      <w:r>
        <w:t>e kupní smlouvy z tehdejší doby</w:t>
      </w:r>
      <w:r w:rsidR="00991A6A">
        <w:t xml:space="preserve"> týkaly především prodeje této suroviny a následně i jejich výrobků. V současnosti firma vyrábí také kosmetické a balneologické produkty, které vyváží nejen do lázeňských domů</w:t>
      </w:r>
      <w:r w:rsidR="009670B2">
        <w:t xml:space="preserve"> a </w:t>
      </w:r>
      <w:proofErr w:type="spellStart"/>
      <w:r w:rsidR="009670B2">
        <w:t>wellness</w:t>
      </w:r>
      <w:proofErr w:type="spellEnd"/>
      <w:r w:rsidR="009670B2">
        <w:t xml:space="preserve"> center</w:t>
      </w:r>
      <w:r w:rsidR="00991A6A">
        <w:t xml:space="preserve"> v České republic</w:t>
      </w:r>
      <w:r>
        <w:t>e, ale také na trhy mnoha států. T</w:t>
      </w:r>
      <w:r w:rsidR="00991A6A">
        <w:t>y</w:t>
      </w:r>
      <w:r w:rsidR="009670B2">
        <w:t xml:space="preserve">to produkty jsou tedy dnes předmětem kupních smluv uzavíraných mezi firmou Ludmila Jílková - TORF a jejími zákazníky. </w:t>
      </w:r>
      <w:r w:rsidR="00991A6A">
        <w:t xml:space="preserve">Mezi další předměty kupních smluv této firmy by se </w:t>
      </w:r>
      <w:r w:rsidR="009670B2">
        <w:t xml:space="preserve">však </w:t>
      </w:r>
      <w:r w:rsidR="00991A6A">
        <w:t>daly zařadit</w:t>
      </w:r>
      <w:r w:rsidR="009670B2">
        <w:t xml:space="preserve"> i</w:t>
      </w:r>
      <w:r w:rsidR="00991A6A">
        <w:t xml:space="preserve"> různé </w:t>
      </w:r>
      <w:r w:rsidR="009670B2">
        <w:t xml:space="preserve">nakoupené materiály, které firma potřebuje například </w:t>
      </w:r>
      <w:r w:rsidR="00991A6A">
        <w:t xml:space="preserve">na výrobu obalů, </w:t>
      </w:r>
      <w:r w:rsidR="009670B2">
        <w:t xml:space="preserve">samotné </w:t>
      </w:r>
      <w:r w:rsidR="00991A6A">
        <w:t>zařízení k výrobě produktů firmy a další.</w:t>
      </w:r>
      <w:r w:rsidR="00C50B6C">
        <w:rPr>
          <w:rStyle w:val="Znakapoznpodarou"/>
        </w:rPr>
        <w:footnoteReference w:id="145"/>
      </w:r>
    </w:p>
    <w:p w:rsidR="00964818" w:rsidRDefault="00964818" w:rsidP="00964818">
      <w:pPr>
        <w:spacing w:line="360" w:lineRule="auto"/>
      </w:pPr>
    </w:p>
    <w:p w:rsidR="00964818" w:rsidRDefault="008408CC" w:rsidP="00F73EC5">
      <w:pPr>
        <w:pStyle w:val="Nadpis2"/>
      </w:pPr>
      <w:bookmarkStart w:id="63" w:name="_Toc310383047"/>
      <w:proofErr w:type="gramStart"/>
      <w:r w:rsidRPr="003C6354">
        <w:t xml:space="preserve">6.4  </w:t>
      </w:r>
      <w:r w:rsidR="00964818" w:rsidRPr="003C6354">
        <w:t>Dodací</w:t>
      </w:r>
      <w:proofErr w:type="gramEnd"/>
      <w:r w:rsidR="00964818" w:rsidRPr="003C6354">
        <w:t xml:space="preserve"> lhůty a platební podmínky</w:t>
      </w:r>
      <w:bookmarkEnd w:id="63"/>
    </w:p>
    <w:p w:rsidR="00964818" w:rsidRPr="003C6354" w:rsidRDefault="008408CC" w:rsidP="003C6354">
      <w:pPr>
        <w:pStyle w:val="Nadpis3"/>
      </w:pPr>
      <w:bookmarkStart w:id="64" w:name="_Toc310383048"/>
      <w:proofErr w:type="gramStart"/>
      <w:r w:rsidRPr="003C6354">
        <w:t xml:space="preserve">6.4.1  </w:t>
      </w:r>
      <w:r w:rsidR="00964818" w:rsidRPr="003C6354">
        <w:t>Dodací</w:t>
      </w:r>
      <w:proofErr w:type="gramEnd"/>
      <w:r w:rsidR="00964818" w:rsidRPr="003C6354">
        <w:t xml:space="preserve"> lhůta</w:t>
      </w:r>
      <w:bookmarkEnd w:id="64"/>
    </w:p>
    <w:p w:rsidR="00964818" w:rsidRDefault="00964818" w:rsidP="00964818"/>
    <w:p w:rsidR="00964818" w:rsidRDefault="00964818" w:rsidP="007406B8">
      <w:pPr>
        <w:spacing w:line="360" w:lineRule="auto"/>
        <w:ind w:firstLine="709"/>
      </w:pPr>
      <w:r>
        <w:t xml:space="preserve">Dodací lhůta je další nedílnou součástí obsahu kupní smlouvy. V kupních smlouvách bývá sjednána výslovně. Prodávající se zpravidla snaží přizpůsobit se při jejím stanovení požadavkům kupujícího, </w:t>
      </w:r>
      <w:r w:rsidR="002379AB">
        <w:t>respektive</w:t>
      </w:r>
      <w:r>
        <w:t xml:space="preserve"> dodacím lhůtám obvyklým na trhu. Kupující má obvykle zájem na krátkých dodacích lhůtách, protože ty snižují jeho rizika - </w:t>
      </w:r>
      <w:r w:rsidR="002379AB">
        <w:t xml:space="preserve">změny poptávky, </w:t>
      </w:r>
      <w:r>
        <w:t>riziko pohybu cen, zastarání výrobku a tak podobně. Proto má flexibilita dodacích lhůt nabízená pro</w:t>
      </w:r>
      <w:r w:rsidR="00A50036">
        <w:t>dávajícím</w:t>
      </w:r>
      <w:r>
        <w:t xml:space="preserve"> značný vliv na jeho konkurenceschopnost.</w:t>
      </w:r>
      <w:r w:rsidR="002379AB">
        <w:rPr>
          <w:rStyle w:val="Znakapoznpodarou"/>
        </w:rPr>
        <w:footnoteReference w:id="146"/>
      </w:r>
    </w:p>
    <w:p w:rsidR="002379AB" w:rsidRDefault="00964818" w:rsidP="007406B8">
      <w:pPr>
        <w:spacing w:line="360" w:lineRule="auto"/>
        <w:ind w:firstLine="709"/>
      </w:pPr>
      <w:r>
        <w:t xml:space="preserve">Prodávající </w:t>
      </w:r>
      <w:r w:rsidR="002379AB">
        <w:t>musí již od začátku přistupovat k dodací lhůtě reálně, musí brát na vědomí další případné vazby, které s ní souvisí, jako je např. platnost dovozní licence nebo lhůta pro předložení akreditivních dokumentů. Vývozci zboží na trhy vzdálených zemí jsou</w:t>
      </w:r>
      <w:r w:rsidR="0035432F">
        <w:t xml:space="preserve"> </w:t>
      </w:r>
      <w:r w:rsidR="002379AB">
        <w:lastRenderedPageBreak/>
        <w:t>oproti domácí konkurenci v nevýhodě.</w:t>
      </w:r>
      <w:r w:rsidR="0035432F">
        <w:t xml:space="preserve"> Aby se s touto nevýhodou vyrovnali, zřizují sklady v exportní zemi, volí rychlejší způsob dopravy.</w:t>
      </w:r>
      <w:r w:rsidR="0035432F">
        <w:rPr>
          <w:rStyle w:val="Znakapoznpodarou"/>
        </w:rPr>
        <w:footnoteReference w:id="147"/>
      </w:r>
    </w:p>
    <w:p w:rsidR="007406B8" w:rsidRPr="003C6354" w:rsidRDefault="008408CC" w:rsidP="003C6354">
      <w:pPr>
        <w:pStyle w:val="Nadpis3"/>
      </w:pPr>
      <w:bookmarkStart w:id="65" w:name="_Toc310383049"/>
      <w:proofErr w:type="gramStart"/>
      <w:r w:rsidRPr="003C6354">
        <w:t xml:space="preserve">6.4.2  </w:t>
      </w:r>
      <w:r w:rsidR="007406B8" w:rsidRPr="003C6354">
        <w:t>Konkrétní</w:t>
      </w:r>
      <w:proofErr w:type="gramEnd"/>
      <w:r w:rsidR="007406B8" w:rsidRPr="003C6354">
        <w:t xml:space="preserve"> případ firmy Ludmila Jílková – TORF</w:t>
      </w:r>
      <w:bookmarkEnd w:id="65"/>
    </w:p>
    <w:p w:rsidR="00DC7134" w:rsidRDefault="00DC7134" w:rsidP="00DC7134">
      <w:pPr>
        <w:tabs>
          <w:tab w:val="left" w:pos="0"/>
        </w:tabs>
        <w:spacing w:line="360" w:lineRule="auto"/>
      </w:pPr>
    </w:p>
    <w:p w:rsidR="00DC7134" w:rsidRPr="00DC7134" w:rsidRDefault="00DC7134" w:rsidP="00DC7134">
      <w:pPr>
        <w:tabs>
          <w:tab w:val="left" w:pos="0"/>
        </w:tabs>
        <w:spacing w:line="360" w:lineRule="auto"/>
        <w:rPr>
          <w:bCs/>
          <w:u w:val="single"/>
        </w:rPr>
      </w:pPr>
      <w:r w:rsidRPr="00DC7134">
        <w:rPr>
          <w:bCs/>
          <w:u w:val="single"/>
        </w:rPr>
        <w:t>Do zahraničí:</w:t>
      </w:r>
    </w:p>
    <w:p w:rsidR="00DC7134" w:rsidRDefault="00DC7134" w:rsidP="00DC7134">
      <w:pPr>
        <w:tabs>
          <w:tab w:val="left" w:pos="0"/>
        </w:tabs>
        <w:spacing w:line="360" w:lineRule="auto"/>
        <w:ind w:firstLine="709"/>
      </w:pPr>
      <w:r>
        <w:t>Dodací lhůty jsou stanoveny smlouvou, na které se obě strany předem dohodnou. Od obchodních partnerů si bere firma paní Jílkové předem 50% z ceny zboží, aby se pokryly alespoň režijní náklad</w:t>
      </w:r>
      <w:r w:rsidR="00A50036">
        <w:t>y. Podnik nejprve zkoumá, zvláště</w:t>
      </w:r>
      <w:r>
        <w:t xml:space="preserve"> u exkluzivních objednávek, zda je možné v dané lhůtě zboží dodat. K přepravě výrobků využívá služeb nadnárodní logistické firmy</w:t>
      </w:r>
      <w:r w:rsidRPr="00DC7134">
        <w:rPr>
          <w:color w:val="FF0000"/>
        </w:rPr>
        <w:t xml:space="preserve"> </w:t>
      </w:r>
      <w:proofErr w:type="spellStart"/>
      <w:r w:rsidRPr="005030A7">
        <w:t>Schenker</w:t>
      </w:r>
      <w:proofErr w:type="spellEnd"/>
      <w:r>
        <w:t>, která vlas</w:t>
      </w:r>
      <w:r w:rsidR="00A50036">
        <w:t>tní velké sklady po celém světě. T</w:t>
      </w:r>
      <w:r>
        <w:t>ato logistická společnost má na starosti například zásobování amerického trhu. Kromě přepravy zajišťuje tato firma také proclení dodávek a výběr peněz od zákazníků.</w:t>
      </w:r>
    </w:p>
    <w:p w:rsidR="00687B20" w:rsidRPr="00687B20" w:rsidRDefault="00687B20" w:rsidP="00687B20">
      <w:pPr>
        <w:tabs>
          <w:tab w:val="left" w:pos="0"/>
        </w:tabs>
        <w:spacing w:line="360" w:lineRule="auto"/>
        <w:rPr>
          <w:bCs/>
          <w:u w:val="single"/>
        </w:rPr>
      </w:pPr>
      <w:r w:rsidRPr="00687B20">
        <w:rPr>
          <w:bCs/>
          <w:u w:val="single"/>
        </w:rPr>
        <w:t>Po České republice:</w:t>
      </w:r>
    </w:p>
    <w:p w:rsidR="00687B20" w:rsidRDefault="00687B20" w:rsidP="00687B20">
      <w:pPr>
        <w:tabs>
          <w:tab w:val="left" w:pos="0"/>
        </w:tabs>
        <w:spacing w:line="360" w:lineRule="auto"/>
        <w:ind w:firstLine="709"/>
      </w:pPr>
      <w:r>
        <w:t>O</w:t>
      </w:r>
      <w:r w:rsidR="005030A7">
        <w:t xml:space="preserve">bjednané zboží pro velkoobchody a jednotlivé zákazníky </w:t>
      </w:r>
      <w:r>
        <w:t xml:space="preserve">zasílá firma po České republice </w:t>
      </w:r>
      <w:r w:rsidR="005030A7">
        <w:t xml:space="preserve">prostřednictvím přepravních služeb firmy PPL (Professional Parcel </w:t>
      </w:r>
      <w:proofErr w:type="spellStart"/>
      <w:r w:rsidR="005030A7">
        <w:t>Logistics</w:t>
      </w:r>
      <w:proofErr w:type="spellEnd"/>
      <w:r w:rsidR="005030A7">
        <w:t>)</w:t>
      </w:r>
      <w:r w:rsidR="00E564F9">
        <w:t>.</w:t>
      </w:r>
      <w:r w:rsidR="005030A7">
        <w:t xml:space="preserve"> </w:t>
      </w:r>
      <w:r>
        <w:t xml:space="preserve">Zásilka je doručena následující pracovní den po dni odeslání. Rozvoz zboží vlastními prostředky provádí firma v Karlovarském kraji s přihlédnutím na velikost objednávky. Objednané zboží, pokud je skladem, odesílá firma během jednoho až dvou pracovních dní po obdržení objednávky. Přímý odběr je možný po telefonické domluvě ve firemní </w:t>
      </w:r>
      <w:proofErr w:type="gramStart"/>
      <w:r>
        <w:t>prodejně v Krásně</w:t>
      </w:r>
      <w:proofErr w:type="gramEnd"/>
      <w:r>
        <w:t>. Rozvoz zboží firemním autem se uskutečňuje jednou až dvakrát týdně v závislosti na množství objednávek a místě určení.</w:t>
      </w:r>
      <w:r w:rsidR="00E564F9">
        <w:rPr>
          <w:rStyle w:val="Znakapoznpodarou"/>
        </w:rPr>
        <w:footnoteReference w:id="148"/>
      </w:r>
    </w:p>
    <w:p w:rsidR="005B6131" w:rsidRPr="005B6131" w:rsidRDefault="005B6131" w:rsidP="005B6131">
      <w:pPr>
        <w:spacing w:line="360" w:lineRule="auto"/>
        <w:rPr>
          <w:szCs w:val="24"/>
          <w:u w:val="single"/>
        </w:rPr>
      </w:pPr>
      <w:r w:rsidRPr="005B6131">
        <w:rPr>
          <w:szCs w:val="24"/>
          <w:u w:val="single"/>
        </w:rPr>
        <w:t>Způsob dodání zboží a zasílací náklady:</w:t>
      </w:r>
      <w:r w:rsidR="001D2D63" w:rsidRPr="001D2D63">
        <w:rPr>
          <w:rStyle w:val="Znakapoznpodarou"/>
          <w:szCs w:val="24"/>
        </w:rPr>
        <w:footnoteReference w:id="149"/>
      </w:r>
    </w:p>
    <w:p w:rsidR="00251597" w:rsidRPr="001D2D63" w:rsidRDefault="005B6131" w:rsidP="005B6131">
      <w:pPr>
        <w:pStyle w:val="Zkladntext"/>
        <w:widowControl w:val="0"/>
        <w:numPr>
          <w:ilvl w:val="0"/>
          <w:numId w:val="4"/>
        </w:numPr>
        <w:tabs>
          <w:tab w:val="left" w:pos="720"/>
        </w:tabs>
        <w:overflowPunct/>
        <w:autoSpaceDE/>
        <w:spacing w:line="360" w:lineRule="auto"/>
        <w:textAlignment w:val="auto"/>
        <w:rPr>
          <w:rFonts w:ascii="Times New Roman" w:hAnsi="Times New Roman"/>
          <w:sz w:val="24"/>
          <w:szCs w:val="24"/>
        </w:rPr>
      </w:pPr>
      <w:r w:rsidRPr="001D2D63">
        <w:rPr>
          <w:rFonts w:ascii="Times New Roman" w:hAnsi="Times New Roman"/>
          <w:sz w:val="24"/>
          <w:szCs w:val="24"/>
        </w:rPr>
        <w:t xml:space="preserve">Cena </w:t>
      </w:r>
      <w:r w:rsidR="00251597" w:rsidRPr="001D2D63">
        <w:rPr>
          <w:rFonts w:ascii="Times New Roman" w:hAnsi="Times New Roman"/>
          <w:sz w:val="24"/>
          <w:szCs w:val="24"/>
        </w:rPr>
        <w:t>dopravy činí</w:t>
      </w:r>
      <w:r w:rsidRPr="001D2D63">
        <w:rPr>
          <w:rFonts w:ascii="Times New Roman" w:hAnsi="Times New Roman"/>
          <w:sz w:val="24"/>
          <w:szCs w:val="24"/>
        </w:rPr>
        <w:t xml:space="preserve"> </w:t>
      </w:r>
      <w:r w:rsidR="00251597" w:rsidRPr="001D2D63">
        <w:rPr>
          <w:rFonts w:ascii="Times New Roman" w:hAnsi="Times New Roman"/>
          <w:sz w:val="24"/>
          <w:szCs w:val="24"/>
        </w:rPr>
        <w:t>107</w:t>
      </w:r>
      <w:r w:rsidRPr="001D2D63">
        <w:rPr>
          <w:rFonts w:ascii="Times New Roman" w:hAnsi="Times New Roman"/>
          <w:sz w:val="24"/>
          <w:szCs w:val="24"/>
        </w:rPr>
        <w:t xml:space="preserve"> Kč</w:t>
      </w:r>
      <w:r w:rsidR="00251597" w:rsidRPr="001D2D63">
        <w:rPr>
          <w:rFonts w:ascii="Times New Roman" w:hAnsi="Times New Roman"/>
          <w:sz w:val="24"/>
          <w:szCs w:val="24"/>
        </w:rPr>
        <w:t>, p</w:t>
      </w:r>
      <w:r w:rsidR="00F51981" w:rsidRPr="001D2D63">
        <w:rPr>
          <w:rFonts w:ascii="Times New Roman" w:hAnsi="Times New Roman"/>
          <w:sz w:val="24"/>
          <w:szCs w:val="24"/>
        </w:rPr>
        <w:t xml:space="preserve">říplatek </w:t>
      </w:r>
      <w:r w:rsidRPr="001D2D63">
        <w:rPr>
          <w:rFonts w:ascii="Times New Roman" w:hAnsi="Times New Roman"/>
          <w:sz w:val="24"/>
          <w:szCs w:val="24"/>
        </w:rPr>
        <w:t>z</w:t>
      </w:r>
      <w:r w:rsidR="00F51981" w:rsidRPr="001D2D63">
        <w:rPr>
          <w:rFonts w:ascii="Times New Roman" w:hAnsi="Times New Roman"/>
          <w:sz w:val="24"/>
          <w:szCs w:val="24"/>
        </w:rPr>
        <w:t>a</w:t>
      </w:r>
      <w:r w:rsidRPr="001D2D63">
        <w:rPr>
          <w:rFonts w:ascii="Times New Roman" w:hAnsi="Times New Roman"/>
          <w:sz w:val="24"/>
          <w:szCs w:val="24"/>
        </w:rPr>
        <w:t xml:space="preserve"> dobírku </w:t>
      </w:r>
      <w:r w:rsidR="00251597" w:rsidRPr="001D2D63">
        <w:rPr>
          <w:rFonts w:ascii="Times New Roman" w:hAnsi="Times New Roman"/>
          <w:sz w:val="24"/>
          <w:szCs w:val="24"/>
        </w:rPr>
        <w:t>59</w:t>
      </w:r>
      <w:r w:rsidRPr="001D2D63">
        <w:rPr>
          <w:rFonts w:ascii="Times New Roman" w:hAnsi="Times New Roman"/>
          <w:sz w:val="24"/>
          <w:szCs w:val="24"/>
        </w:rPr>
        <w:t xml:space="preserve"> Kč</w:t>
      </w:r>
      <w:r w:rsidR="00251597" w:rsidRPr="001D2D63">
        <w:rPr>
          <w:rFonts w:ascii="Times New Roman" w:hAnsi="Times New Roman"/>
          <w:sz w:val="24"/>
          <w:szCs w:val="24"/>
        </w:rPr>
        <w:t>, ceny jsou včetně DPH.</w:t>
      </w:r>
    </w:p>
    <w:p w:rsidR="002A774C" w:rsidRPr="00B040EB" w:rsidRDefault="00251597" w:rsidP="00B040EB">
      <w:pPr>
        <w:pStyle w:val="Zkladntext"/>
        <w:widowControl w:val="0"/>
        <w:numPr>
          <w:ilvl w:val="0"/>
          <w:numId w:val="4"/>
        </w:numPr>
        <w:tabs>
          <w:tab w:val="left" w:pos="720"/>
        </w:tabs>
        <w:overflowPunct/>
        <w:autoSpaceDE/>
        <w:spacing w:line="360" w:lineRule="auto"/>
        <w:textAlignment w:val="auto"/>
        <w:rPr>
          <w:rFonts w:ascii="Times New Roman" w:hAnsi="Times New Roman"/>
          <w:sz w:val="24"/>
          <w:szCs w:val="24"/>
        </w:rPr>
      </w:pPr>
      <w:r w:rsidRPr="00251597">
        <w:rPr>
          <w:rFonts w:ascii="Times New Roman" w:hAnsi="Times New Roman"/>
          <w:sz w:val="24"/>
          <w:szCs w:val="24"/>
        </w:rPr>
        <w:t>Při objednávce nad 1000 Kč nebudou zákazníkům účtovány žádné poplatky za dopravu</w:t>
      </w:r>
      <w:r>
        <w:rPr>
          <w:rFonts w:ascii="Times New Roman" w:hAnsi="Times New Roman"/>
          <w:sz w:val="24"/>
          <w:szCs w:val="24"/>
        </w:rPr>
        <w:t xml:space="preserve">, u velkoobchodníků </w:t>
      </w:r>
      <w:r w:rsidRPr="00251597">
        <w:rPr>
          <w:rFonts w:ascii="Times New Roman" w:hAnsi="Times New Roman"/>
          <w:sz w:val="24"/>
          <w:szCs w:val="24"/>
        </w:rPr>
        <w:t>je doprava zdarma při objednávce nad 5000 Kč</w:t>
      </w:r>
      <w:r>
        <w:rPr>
          <w:rFonts w:ascii="Times New Roman" w:hAnsi="Times New Roman"/>
          <w:sz w:val="24"/>
          <w:szCs w:val="24"/>
        </w:rPr>
        <w:t>.</w:t>
      </w:r>
    </w:p>
    <w:p w:rsidR="00133306" w:rsidRPr="00133306" w:rsidRDefault="00133306" w:rsidP="00133306">
      <w:pPr>
        <w:tabs>
          <w:tab w:val="left" w:pos="0"/>
        </w:tabs>
        <w:spacing w:line="360" w:lineRule="auto"/>
        <w:rPr>
          <w:u w:val="single"/>
        </w:rPr>
      </w:pPr>
      <w:r w:rsidRPr="00133306">
        <w:rPr>
          <w:u w:val="single"/>
        </w:rPr>
        <w:lastRenderedPageBreak/>
        <w:t>Dodací podmínky:</w:t>
      </w:r>
      <w:r w:rsidR="00E564F9" w:rsidRPr="001D2D63">
        <w:rPr>
          <w:rStyle w:val="Znakapoznpodarou"/>
        </w:rPr>
        <w:footnoteReference w:id="150"/>
      </w:r>
    </w:p>
    <w:p w:rsidR="00133306" w:rsidRPr="00133306" w:rsidRDefault="00133306" w:rsidP="00133306">
      <w:pPr>
        <w:pStyle w:val="Zkladntext"/>
        <w:widowControl w:val="0"/>
        <w:numPr>
          <w:ilvl w:val="0"/>
          <w:numId w:val="7"/>
        </w:numPr>
        <w:tabs>
          <w:tab w:val="left" w:pos="720"/>
        </w:tabs>
        <w:overflowPunct/>
        <w:autoSpaceDE/>
        <w:spacing w:after="0" w:line="360" w:lineRule="auto"/>
        <w:jc w:val="left"/>
        <w:textAlignment w:val="auto"/>
        <w:rPr>
          <w:rFonts w:ascii="Times New Roman" w:hAnsi="Times New Roman"/>
        </w:rPr>
      </w:pPr>
      <w:r w:rsidRPr="00133306">
        <w:rPr>
          <w:rFonts w:ascii="Times New Roman" w:hAnsi="Times New Roman"/>
        </w:rPr>
        <w:t xml:space="preserve">Společnost </w:t>
      </w:r>
      <w:r w:rsidR="00E564F9">
        <w:rPr>
          <w:rFonts w:ascii="Times New Roman" w:hAnsi="Times New Roman"/>
        </w:rPr>
        <w:t>PPL</w:t>
      </w:r>
      <w:r w:rsidRPr="00133306">
        <w:rPr>
          <w:rFonts w:ascii="Times New Roman" w:hAnsi="Times New Roman"/>
        </w:rPr>
        <w:t xml:space="preserve"> garantuje dodání zásilky následující den po přijetí. Před dodáním se </w:t>
      </w:r>
      <w:r w:rsidR="00A50036" w:rsidRPr="00133306">
        <w:rPr>
          <w:rFonts w:ascii="Times New Roman" w:hAnsi="Times New Roman"/>
        </w:rPr>
        <w:t xml:space="preserve">řidič </w:t>
      </w:r>
      <w:r w:rsidRPr="00133306">
        <w:rPr>
          <w:rFonts w:ascii="Times New Roman" w:hAnsi="Times New Roman"/>
        </w:rPr>
        <w:t xml:space="preserve">s klienty telefonicky spojí a domluví se s nimi na převzetí zásilky. Pokud </w:t>
      </w:r>
      <w:r w:rsidR="00A50036">
        <w:rPr>
          <w:rFonts w:ascii="Times New Roman" w:hAnsi="Times New Roman"/>
        </w:rPr>
        <w:t xml:space="preserve">ti </w:t>
      </w:r>
      <w:r w:rsidRPr="00133306">
        <w:rPr>
          <w:rFonts w:ascii="Times New Roman" w:hAnsi="Times New Roman"/>
        </w:rPr>
        <w:t>nebudou zastiženi doma ani na u</w:t>
      </w:r>
      <w:r>
        <w:rPr>
          <w:rFonts w:ascii="Times New Roman" w:hAnsi="Times New Roman"/>
        </w:rPr>
        <w:t>vede</w:t>
      </w:r>
      <w:r w:rsidRPr="00133306">
        <w:rPr>
          <w:rFonts w:ascii="Times New Roman" w:hAnsi="Times New Roman"/>
        </w:rPr>
        <w:t xml:space="preserve">ném telefonním </w:t>
      </w:r>
      <w:r>
        <w:rPr>
          <w:rFonts w:ascii="Times New Roman" w:hAnsi="Times New Roman"/>
        </w:rPr>
        <w:t>čísle, bude zásilka uložena ve s</w:t>
      </w:r>
      <w:r w:rsidRPr="00133306">
        <w:rPr>
          <w:rFonts w:ascii="Times New Roman" w:hAnsi="Times New Roman"/>
        </w:rPr>
        <w:t xml:space="preserve">běrném depu společnosti </w:t>
      </w:r>
      <w:r w:rsidR="00E564F9">
        <w:rPr>
          <w:rFonts w:ascii="Times New Roman" w:hAnsi="Times New Roman"/>
        </w:rPr>
        <w:t>PPL</w:t>
      </w:r>
      <w:r w:rsidRPr="00133306">
        <w:rPr>
          <w:rFonts w:ascii="Times New Roman" w:hAnsi="Times New Roman"/>
        </w:rPr>
        <w:t xml:space="preserve"> a </w:t>
      </w:r>
      <w:r>
        <w:rPr>
          <w:rFonts w:ascii="Times New Roman" w:hAnsi="Times New Roman"/>
        </w:rPr>
        <w:t>zákazníci</w:t>
      </w:r>
      <w:r w:rsidRPr="00133306">
        <w:rPr>
          <w:rFonts w:ascii="Times New Roman" w:hAnsi="Times New Roman"/>
        </w:rPr>
        <w:t xml:space="preserve"> budou kontaktováni následující den.</w:t>
      </w:r>
    </w:p>
    <w:p w:rsidR="00133306" w:rsidRPr="00E564F9" w:rsidRDefault="00133306" w:rsidP="00133306">
      <w:pPr>
        <w:pStyle w:val="Zkladntext"/>
        <w:widowControl w:val="0"/>
        <w:numPr>
          <w:ilvl w:val="0"/>
          <w:numId w:val="8"/>
        </w:numPr>
        <w:tabs>
          <w:tab w:val="left" w:pos="720"/>
        </w:tabs>
        <w:overflowPunct/>
        <w:autoSpaceDE/>
        <w:spacing w:after="0" w:line="360" w:lineRule="auto"/>
        <w:jc w:val="left"/>
        <w:textAlignment w:val="auto"/>
        <w:rPr>
          <w:rFonts w:ascii="Times New Roman" w:hAnsi="Times New Roman"/>
        </w:rPr>
      </w:pPr>
      <w:r w:rsidRPr="00E564F9">
        <w:rPr>
          <w:rFonts w:ascii="Times New Roman" w:hAnsi="Times New Roman"/>
        </w:rPr>
        <w:t xml:space="preserve">Objednávky se zpracovávají každý pracovní den do 14:30. Přepravci jsou předány následující pracovní den. Po té jsou doručovány. </w:t>
      </w:r>
    </w:p>
    <w:p w:rsidR="00133306" w:rsidRPr="00133306" w:rsidRDefault="00133306" w:rsidP="00133306">
      <w:pPr>
        <w:pStyle w:val="Zkladntext"/>
        <w:widowControl w:val="0"/>
        <w:numPr>
          <w:ilvl w:val="0"/>
          <w:numId w:val="6"/>
        </w:numPr>
        <w:tabs>
          <w:tab w:val="left" w:pos="707"/>
        </w:tabs>
        <w:overflowPunct/>
        <w:autoSpaceDE/>
        <w:spacing w:after="0" w:line="360" w:lineRule="auto"/>
        <w:jc w:val="left"/>
        <w:textAlignment w:val="auto"/>
        <w:rPr>
          <w:rFonts w:ascii="Times New Roman" w:hAnsi="Times New Roman"/>
        </w:rPr>
      </w:pPr>
      <w:r w:rsidRPr="00133306">
        <w:rPr>
          <w:rFonts w:ascii="Times New Roman" w:hAnsi="Times New Roman"/>
        </w:rPr>
        <w:t>V případě, že není klienty objednané zboží skladem, budou informováni, v jakém náhradním termínu bude zboží dodáno.</w:t>
      </w:r>
    </w:p>
    <w:p w:rsidR="00133306" w:rsidRPr="00133306" w:rsidRDefault="00133306" w:rsidP="00133306">
      <w:pPr>
        <w:pStyle w:val="Zkladntext"/>
        <w:widowControl w:val="0"/>
        <w:numPr>
          <w:ilvl w:val="0"/>
          <w:numId w:val="6"/>
        </w:numPr>
        <w:tabs>
          <w:tab w:val="left" w:pos="707"/>
        </w:tabs>
        <w:overflowPunct/>
        <w:autoSpaceDE/>
        <w:spacing w:after="0" w:line="360" w:lineRule="auto"/>
        <w:jc w:val="left"/>
        <w:textAlignment w:val="auto"/>
        <w:rPr>
          <w:rFonts w:ascii="Times New Roman" w:hAnsi="Times New Roman"/>
        </w:rPr>
      </w:pPr>
      <w:r w:rsidRPr="00133306">
        <w:rPr>
          <w:rFonts w:ascii="Times New Roman" w:hAnsi="Times New Roman"/>
        </w:rPr>
        <w:t xml:space="preserve">O odeslání objednávky </w:t>
      </w:r>
      <w:r>
        <w:rPr>
          <w:rFonts w:ascii="Times New Roman" w:hAnsi="Times New Roman"/>
        </w:rPr>
        <w:t>jsou</w:t>
      </w:r>
      <w:r w:rsidRPr="00133306">
        <w:rPr>
          <w:rFonts w:ascii="Times New Roman" w:hAnsi="Times New Roman"/>
        </w:rPr>
        <w:t xml:space="preserve"> klienti informování </w:t>
      </w:r>
      <w:r>
        <w:rPr>
          <w:rFonts w:ascii="Times New Roman" w:hAnsi="Times New Roman"/>
        </w:rPr>
        <w:t xml:space="preserve">prostřednictvím </w:t>
      </w:r>
      <w:r w:rsidRPr="00133306">
        <w:rPr>
          <w:rFonts w:ascii="Times New Roman" w:hAnsi="Times New Roman"/>
        </w:rPr>
        <w:t>e</w:t>
      </w:r>
      <w:r>
        <w:rPr>
          <w:rFonts w:ascii="Times New Roman" w:hAnsi="Times New Roman"/>
        </w:rPr>
        <w:t>-mailu.</w:t>
      </w:r>
    </w:p>
    <w:p w:rsidR="00133306" w:rsidRPr="00133306" w:rsidRDefault="00133306" w:rsidP="00133306">
      <w:pPr>
        <w:pStyle w:val="Zkladntext"/>
        <w:widowControl w:val="0"/>
        <w:numPr>
          <w:ilvl w:val="0"/>
          <w:numId w:val="6"/>
        </w:numPr>
        <w:tabs>
          <w:tab w:val="left" w:pos="707"/>
        </w:tabs>
        <w:overflowPunct/>
        <w:autoSpaceDE/>
        <w:spacing w:after="0" w:line="360" w:lineRule="auto"/>
        <w:jc w:val="left"/>
        <w:textAlignment w:val="auto"/>
        <w:rPr>
          <w:rFonts w:ascii="Times New Roman" w:hAnsi="Times New Roman"/>
        </w:rPr>
      </w:pPr>
      <w:r w:rsidRPr="00133306">
        <w:rPr>
          <w:rFonts w:ascii="Times New Roman" w:hAnsi="Times New Roman"/>
        </w:rPr>
        <w:t xml:space="preserve">Standardní doba dodání zboží je 2-7 dní. </w:t>
      </w:r>
    </w:p>
    <w:p w:rsidR="00912EC8" w:rsidRPr="00F73EC5" w:rsidRDefault="00133306" w:rsidP="00F73EC5">
      <w:pPr>
        <w:pStyle w:val="Zkladntext"/>
        <w:widowControl w:val="0"/>
        <w:numPr>
          <w:ilvl w:val="0"/>
          <w:numId w:val="6"/>
        </w:numPr>
        <w:tabs>
          <w:tab w:val="left" w:pos="707"/>
        </w:tabs>
        <w:overflowPunct/>
        <w:autoSpaceDE/>
        <w:spacing w:line="360" w:lineRule="auto"/>
        <w:jc w:val="left"/>
        <w:textAlignment w:val="auto"/>
        <w:rPr>
          <w:rFonts w:ascii="Times New Roman" w:hAnsi="Times New Roman"/>
        </w:rPr>
      </w:pPr>
      <w:r w:rsidRPr="00133306">
        <w:rPr>
          <w:rFonts w:ascii="Times New Roman" w:hAnsi="Times New Roman"/>
        </w:rPr>
        <w:t xml:space="preserve">V případě delší dodací doby bude firma </w:t>
      </w:r>
      <w:r>
        <w:rPr>
          <w:rFonts w:ascii="Times New Roman" w:hAnsi="Times New Roman"/>
        </w:rPr>
        <w:t>Ludmila Jílková - TORF</w:t>
      </w:r>
      <w:r w:rsidRPr="00133306">
        <w:rPr>
          <w:rFonts w:ascii="Times New Roman" w:hAnsi="Times New Roman"/>
        </w:rPr>
        <w:t xml:space="preserve"> obratem </w:t>
      </w:r>
      <w:r w:rsidR="00192F03" w:rsidRPr="00133306">
        <w:rPr>
          <w:rFonts w:ascii="Times New Roman" w:hAnsi="Times New Roman"/>
        </w:rPr>
        <w:t>kli</w:t>
      </w:r>
      <w:r w:rsidR="00192F03">
        <w:rPr>
          <w:rFonts w:ascii="Times New Roman" w:hAnsi="Times New Roman"/>
        </w:rPr>
        <w:t>e</w:t>
      </w:r>
      <w:r w:rsidR="00192F03" w:rsidRPr="00133306">
        <w:rPr>
          <w:rFonts w:ascii="Times New Roman" w:hAnsi="Times New Roman"/>
        </w:rPr>
        <w:t xml:space="preserve">nty </w:t>
      </w:r>
      <w:r w:rsidRPr="00133306">
        <w:rPr>
          <w:rFonts w:ascii="Times New Roman" w:hAnsi="Times New Roman"/>
        </w:rPr>
        <w:t>informovat.</w:t>
      </w:r>
    </w:p>
    <w:p w:rsidR="00133306" w:rsidRPr="003C6354" w:rsidRDefault="008408CC" w:rsidP="003C6354">
      <w:pPr>
        <w:pStyle w:val="Nadpis3"/>
      </w:pPr>
      <w:bookmarkStart w:id="66" w:name="_Toc310383050"/>
      <w:proofErr w:type="gramStart"/>
      <w:r w:rsidRPr="003C6354">
        <w:t xml:space="preserve">6.4.3  </w:t>
      </w:r>
      <w:r w:rsidR="00912EC8" w:rsidRPr="003C6354">
        <w:t>Platební</w:t>
      </w:r>
      <w:proofErr w:type="gramEnd"/>
      <w:r w:rsidR="00912EC8" w:rsidRPr="003C6354">
        <w:t xml:space="preserve"> podmínky</w:t>
      </w:r>
      <w:bookmarkEnd w:id="66"/>
    </w:p>
    <w:p w:rsidR="00912EC8" w:rsidRDefault="00912EC8" w:rsidP="00912EC8"/>
    <w:p w:rsidR="006224B2" w:rsidRDefault="006224B2" w:rsidP="006224B2">
      <w:pPr>
        <w:spacing w:line="360" w:lineRule="auto"/>
        <w:ind w:firstLine="709"/>
      </w:pPr>
      <w:r>
        <w:t>Platební podmínky se obvykle v kupních smlouvách sjednávají výslovně. Specifikuje se především místo, doba a způsob úhrady kupní ceny kupujícím. V některých případech se stanoví i výše úroku, platební měna a tak podobně. Platební podmínky jsou jednou z nejdůležitějších podmínek pro kalkulace kupní ceny.</w:t>
      </w:r>
      <w:r w:rsidR="00AC02D5">
        <w:rPr>
          <w:rStyle w:val="Znakapoznpodarou"/>
        </w:rPr>
        <w:footnoteReference w:id="151"/>
      </w:r>
    </w:p>
    <w:p w:rsidR="00277878" w:rsidRPr="00277878" w:rsidRDefault="00277878" w:rsidP="00144EF5">
      <w:pPr>
        <w:spacing w:line="360" w:lineRule="auto"/>
        <w:ind w:firstLine="709"/>
        <w:rPr>
          <w:i/>
        </w:rPr>
      </w:pPr>
      <w:r>
        <w:rPr>
          <w:i/>
        </w:rPr>
        <w:t>„</w:t>
      </w:r>
      <w:r w:rsidRPr="00277878">
        <w:rPr>
          <w:i/>
        </w:rPr>
        <w:t xml:space="preserve">Vhodnou formulací platební podmínky mohou obchodní partneři dosáhnout určité rovnováhy mezi zájmy kupujícího a zájmy prodávajícího na plnění kontraktu. Zájmy obchodních partnerů jsou do značné míry protikladné. Vývozce se snaží zajistit platební podmínkou, aby získal protihodnotu dodaného zboží co nejdříve, dovozci jde většinou o to, </w:t>
      </w:r>
      <w:r w:rsidRPr="00277878">
        <w:rPr>
          <w:i/>
        </w:rPr>
        <w:lastRenderedPageBreak/>
        <w:t>aby placení pokud možno oddálil, alespoň do doby, než bude mít jistotu, že exportér dodal zboží včas a v požadované kvalitě. Plnění kontraktu oběma partnery nebývá v mezinárodním obchodě časově shodné, ale vhodnou volbou platebních a zajišťovacích instrumentů lze většinou dospět ke kompromisu přijatelnému pro obě strany.</w:t>
      </w:r>
      <w:r>
        <w:rPr>
          <w:i/>
        </w:rPr>
        <w:t>“</w:t>
      </w:r>
      <w:r>
        <w:rPr>
          <w:rStyle w:val="Znakapoznpodarou"/>
          <w:i/>
        </w:rPr>
        <w:footnoteReference w:id="152"/>
      </w:r>
      <w:r w:rsidRPr="00277878">
        <w:rPr>
          <w:i/>
        </w:rPr>
        <w:t xml:space="preserve"> </w:t>
      </w:r>
    </w:p>
    <w:p w:rsidR="00277878" w:rsidRDefault="00144EF5" w:rsidP="00277878">
      <w:pPr>
        <w:spacing w:line="360" w:lineRule="auto"/>
        <w:ind w:firstLine="709"/>
      </w:pPr>
      <w:r>
        <w:t>Dokumenty</w:t>
      </w:r>
      <w:r w:rsidR="00277878">
        <w:t xml:space="preserve">, které se nejčastěji používají </w:t>
      </w:r>
      <w:r>
        <w:t>při jednotlivých dodávkách zboží</w:t>
      </w:r>
      <w:r w:rsidR="00277878">
        <w:t>:</w:t>
      </w:r>
      <w:r w:rsidR="00277878">
        <w:rPr>
          <w:rStyle w:val="Znakapoznpodarou"/>
        </w:rPr>
        <w:footnoteReference w:id="153"/>
      </w:r>
      <w:r>
        <w:t xml:space="preserve"> </w:t>
      </w:r>
    </w:p>
    <w:p w:rsidR="00277878" w:rsidRDefault="00277878" w:rsidP="00277878">
      <w:pPr>
        <w:pStyle w:val="Odstavecseseznamem"/>
        <w:numPr>
          <w:ilvl w:val="0"/>
          <w:numId w:val="25"/>
        </w:numPr>
        <w:spacing w:line="360" w:lineRule="auto"/>
      </w:pPr>
      <w:r>
        <w:t>f</w:t>
      </w:r>
      <w:r w:rsidR="00144EF5">
        <w:t>aktura</w:t>
      </w:r>
    </w:p>
    <w:p w:rsidR="00277878" w:rsidRDefault="00144EF5" w:rsidP="00277878">
      <w:pPr>
        <w:pStyle w:val="Odstavecseseznamem"/>
        <w:numPr>
          <w:ilvl w:val="0"/>
          <w:numId w:val="25"/>
        </w:numPr>
        <w:spacing w:line="360" w:lineRule="auto"/>
      </w:pPr>
      <w:r>
        <w:t>přepravní dokument</w:t>
      </w:r>
    </w:p>
    <w:p w:rsidR="00277878" w:rsidRDefault="00144EF5" w:rsidP="00277878">
      <w:pPr>
        <w:pStyle w:val="Odstavecseseznamem"/>
        <w:numPr>
          <w:ilvl w:val="0"/>
          <w:numId w:val="25"/>
        </w:numPr>
        <w:spacing w:line="360" w:lineRule="auto"/>
      </w:pPr>
      <w:r>
        <w:t>pojistný doklad</w:t>
      </w:r>
    </w:p>
    <w:p w:rsidR="00144EF5" w:rsidRDefault="00144EF5" w:rsidP="000E07E7">
      <w:pPr>
        <w:pStyle w:val="Odstavecseseznamem"/>
        <w:numPr>
          <w:ilvl w:val="0"/>
          <w:numId w:val="25"/>
        </w:numPr>
        <w:spacing w:line="360" w:lineRule="auto"/>
      </w:pPr>
      <w:r>
        <w:t>další dokumenty – například osvědčení o původu zboží</w:t>
      </w:r>
      <w:r w:rsidR="00277878">
        <w:t>, jeho kvalitě nebo zdravotní a veterinární certifikáty</w:t>
      </w:r>
    </w:p>
    <w:p w:rsidR="006224B2" w:rsidRPr="003C6354" w:rsidRDefault="008408CC" w:rsidP="003C6354">
      <w:pPr>
        <w:pStyle w:val="Nadpis3"/>
      </w:pPr>
      <w:bookmarkStart w:id="67" w:name="_Toc310383051"/>
      <w:proofErr w:type="gramStart"/>
      <w:r w:rsidRPr="003C6354">
        <w:t xml:space="preserve">6.4.4  </w:t>
      </w:r>
      <w:r w:rsidR="00144EF5" w:rsidRPr="003C6354">
        <w:t>Hlavní</w:t>
      </w:r>
      <w:proofErr w:type="gramEnd"/>
      <w:r w:rsidR="00144EF5" w:rsidRPr="003C6354">
        <w:t xml:space="preserve"> druhy platebních podmínek v mezinárodním obchodě</w:t>
      </w:r>
      <w:bookmarkEnd w:id="67"/>
    </w:p>
    <w:p w:rsidR="009F71E0" w:rsidRDefault="009F71E0" w:rsidP="009F71E0">
      <w:pPr>
        <w:spacing w:line="360" w:lineRule="auto"/>
      </w:pPr>
    </w:p>
    <w:p w:rsidR="009F6CC3" w:rsidRDefault="009F6CC3" w:rsidP="009F71E0">
      <w:pPr>
        <w:spacing w:line="360" w:lineRule="auto"/>
        <w:ind w:firstLine="709"/>
      </w:pPr>
      <w:r>
        <w:t>Ve světě obchodu lze spatřovat tendence spíše k prodlužování platebních lhůt</w:t>
      </w:r>
      <w:r w:rsidR="00545DF0">
        <w:t xml:space="preserve"> a zvyšování úvěrové náročnosti vývozu. </w:t>
      </w:r>
      <w:r>
        <w:t xml:space="preserve">Smluvní strany se tak musí při uzavírání smlouvy dohodnout na předem daných podmínkách platby, aby obchod </w:t>
      </w:r>
      <w:r w:rsidR="009A7006">
        <w:t>proběhl bez</w:t>
      </w:r>
      <w:r>
        <w:t xml:space="preserve"> </w:t>
      </w:r>
      <w:r w:rsidR="009A7006">
        <w:t>budoucích nežádoucích situací</w:t>
      </w:r>
      <w:r w:rsidR="00545DF0">
        <w:t>.</w:t>
      </w:r>
      <w:r w:rsidR="00545DF0">
        <w:rPr>
          <w:rStyle w:val="Znakapoznpodarou"/>
        </w:rPr>
        <w:footnoteReference w:id="154"/>
      </w:r>
    </w:p>
    <w:p w:rsidR="009F71E0" w:rsidRDefault="009F71E0" w:rsidP="00545DF0">
      <w:pPr>
        <w:spacing w:line="360" w:lineRule="auto"/>
        <w:ind w:firstLine="709"/>
      </w:pPr>
      <w:r>
        <w:t>Mezi nejčastěji používané platební podmínky v mezinárodním obchodu patří:</w:t>
      </w:r>
      <w:r w:rsidR="00545DF0">
        <w:rPr>
          <w:rStyle w:val="Znakapoznpodarou"/>
        </w:rPr>
        <w:footnoteReference w:id="155"/>
      </w:r>
    </w:p>
    <w:p w:rsidR="009F71E0" w:rsidRDefault="009F71E0" w:rsidP="009F71E0">
      <w:pPr>
        <w:widowControl w:val="0"/>
        <w:numPr>
          <w:ilvl w:val="0"/>
          <w:numId w:val="10"/>
        </w:numPr>
        <w:tabs>
          <w:tab w:val="left" w:pos="720"/>
        </w:tabs>
        <w:suppressAutoHyphens/>
        <w:spacing w:after="0" w:line="360" w:lineRule="auto"/>
        <w:jc w:val="left"/>
      </w:pPr>
      <w:r>
        <w:t>platba předem</w:t>
      </w:r>
    </w:p>
    <w:p w:rsidR="009F71E0" w:rsidRDefault="009F71E0" w:rsidP="009F71E0">
      <w:pPr>
        <w:widowControl w:val="0"/>
        <w:numPr>
          <w:ilvl w:val="0"/>
          <w:numId w:val="10"/>
        </w:numPr>
        <w:tabs>
          <w:tab w:val="left" w:pos="720"/>
        </w:tabs>
        <w:suppressAutoHyphens/>
        <w:spacing w:after="0" w:line="360" w:lineRule="auto"/>
        <w:jc w:val="left"/>
      </w:pPr>
      <w:r>
        <w:t>dokumentární akreditiv</w:t>
      </w:r>
    </w:p>
    <w:p w:rsidR="009F71E0" w:rsidRDefault="009F71E0" w:rsidP="009F71E0">
      <w:pPr>
        <w:widowControl w:val="0"/>
        <w:numPr>
          <w:ilvl w:val="0"/>
          <w:numId w:val="10"/>
        </w:numPr>
        <w:tabs>
          <w:tab w:val="left" w:pos="720"/>
        </w:tabs>
        <w:suppressAutoHyphens/>
        <w:spacing w:after="0" w:line="360" w:lineRule="auto"/>
        <w:jc w:val="left"/>
      </w:pPr>
      <w:r>
        <w:t>dokumentární inkasa</w:t>
      </w:r>
    </w:p>
    <w:p w:rsidR="009F71E0" w:rsidRDefault="009F71E0" w:rsidP="009F71E0">
      <w:pPr>
        <w:widowControl w:val="0"/>
        <w:numPr>
          <w:ilvl w:val="0"/>
          <w:numId w:val="10"/>
        </w:numPr>
        <w:tabs>
          <w:tab w:val="left" w:pos="720"/>
        </w:tabs>
        <w:suppressAutoHyphens/>
        <w:spacing w:after="0" w:line="360" w:lineRule="auto"/>
        <w:jc w:val="left"/>
      </w:pPr>
      <w:r>
        <w:t>dodávky na otevřený účet</w:t>
      </w:r>
    </w:p>
    <w:p w:rsidR="009F71E0" w:rsidRDefault="009F71E0" w:rsidP="009F71E0">
      <w:pPr>
        <w:widowControl w:val="0"/>
        <w:numPr>
          <w:ilvl w:val="0"/>
          <w:numId w:val="10"/>
        </w:numPr>
        <w:tabs>
          <w:tab w:val="left" w:pos="720"/>
        </w:tabs>
        <w:suppressAutoHyphens/>
        <w:spacing w:after="0" w:line="360" w:lineRule="auto"/>
        <w:jc w:val="left"/>
      </w:pPr>
      <w:r>
        <w:t>ostatní úvěry</w:t>
      </w:r>
    </w:p>
    <w:p w:rsidR="009F71E0" w:rsidRPr="003C6354" w:rsidRDefault="008408CC" w:rsidP="003C6354">
      <w:pPr>
        <w:pStyle w:val="Nadpis3"/>
      </w:pPr>
      <w:bookmarkStart w:id="68" w:name="_Toc310383052"/>
      <w:proofErr w:type="gramStart"/>
      <w:r w:rsidRPr="003C6354">
        <w:lastRenderedPageBreak/>
        <w:t>6</w:t>
      </w:r>
      <w:r w:rsidR="00AF1B29" w:rsidRPr="003C6354">
        <w:t>.4.</w:t>
      </w:r>
      <w:r w:rsidRPr="003C6354">
        <w:t xml:space="preserve">5  </w:t>
      </w:r>
      <w:r w:rsidR="00AF1B29" w:rsidRPr="003C6354">
        <w:t>Konkrétní</w:t>
      </w:r>
      <w:proofErr w:type="gramEnd"/>
      <w:r w:rsidR="00AF1B29" w:rsidRPr="003C6354">
        <w:t xml:space="preserve"> případ firmy Ludmila Jílková - TORF</w:t>
      </w:r>
      <w:bookmarkEnd w:id="68"/>
    </w:p>
    <w:p w:rsidR="009F71E0" w:rsidRDefault="009F71E0" w:rsidP="009F71E0">
      <w:pPr>
        <w:tabs>
          <w:tab w:val="left" w:pos="720"/>
        </w:tabs>
        <w:spacing w:line="360" w:lineRule="auto"/>
      </w:pPr>
    </w:p>
    <w:p w:rsidR="00167751" w:rsidRDefault="00167751" w:rsidP="00167751">
      <w:pPr>
        <w:tabs>
          <w:tab w:val="left" w:pos="0"/>
        </w:tabs>
        <w:rPr>
          <w:u w:val="single"/>
        </w:rPr>
      </w:pPr>
      <w:r>
        <w:rPr>
          <w:u w:val="single"/>
        </w:rPr>
        <w:t>Zahraniční platební podmínky:</w:t>
      </w:r>
    </w:p>
    <w:p w:rsidR="00366D21" w:rsidRPr="00E3370C" w:rsidRDefault="00167751" w:rsidP="00167751">
      <w:pPr>
        <w:tabs>
          <w:tab w:val="left" w:pos="0"/>
        </w:tabs>
        <w:spacing w:line="360" w:lineRule="auto"/>
        <w:ind w:firstLine="709"/>
        <w:rPr>
          <w:szCs w:val="24"/>
        </w:rPr>
      </w:pPr>
      <w:r w:rsidRPr="00366D21">
        <w:rPr>
          <w:szCs w:val="24"/>
        </w:rPr>
        <w:t xml:space="preserve">Bankovní převody </w:t>
      </w:r>
      <w:r>
        <w:rPr>
          <w:szCs w:val="24"/>
        </w:rPr>
        <w:t>tvoří 100% zahraničních plateb</w:t>
      </w:r>
      <w:r w:rsidR="00E50FFF">
        <w:rPr>
          <w:szCs w:val="24"/>
        </w:rPr>
        <w:t xml:space="preserve">. Povinnost bezhotovostního převodu peněz </w:t>
      </w:r>
      <w:r w:rsidRPr="00366D21">
        <w:rPr>
          <w:szCs w:val="24"/>
        </w:rPr>
        <w:t xml:space="preserve">vyplývá ze </w:t>
      </w:r>
      <w:r w:rsidRPr="00E50FFF">
        <w:rPr>
          <w:szCs w:val="24"/>
        </w:rPr>
        <w:t>zákona</w:t>
      </w:r>
      <w:r w:rsidRPr="00366D21">
        <w:rPr>
          <w:szCs w:val="24"/>
        </w:rPr>
        <w:t xml:space="preserve">, který říká, že </w:t>
      </w:r>
      <w:r w:rsidR="00E50FFF">
        <w:rPr>
          <w:szCs w:val="24"/>
        </w:rPr>
        <w:t xml:space="preserve">se </w:t>
      </w:r>
      <w:r w:rsidRPr="00366D21">
        <w:rPr>
          <w:szCs w:val="24"/>
        </w:rPr>
        <w:t xml:space="preserve">zboží v hodnotě nad </w:t>
      </w:r>
      <w:r w:rsidR="00E50FFF">
        <w:rPr>
          <w:szCs w:val="24"/>
        </w:rPr>
        <w:t xml:space="preserve">15 000 € </w:t>
      </w:r>
      <w:r>
        <w:rPr>
          <w:szCs w:val="24"/>
        </w:rPr>
        <w:t>nesmí platit hotově</w:t>
      </w:r>
      <w:r w:rsidRPr="00366D21">
        <w:rPr>
          <w:szCs w:val="24"/>
        </w:rPr>
        <w:t>.</w:t>
      </w:r>
      <w:r w:rsidR="00E50FFF">
        <w:rPr>
          <w:rStyle w:val="Znakapoznpodarou"/>
          <w:szCs w:val="24"/>
        </w:rPr>
        <w:footnoteReference w:id="156"/>
      </w:r>
      <w:r w:rsidRPr="00366D21">
        <w:rPr>
          <w:szCs w:val="24"/>
        </w:rPr>
        <w:t xml:space="preserve"> Klienti, kteří si u firmy paní Jílkové objednávají poprvé, musí zaplatit vždy celou cenu zboží předem. Při další spolupráci pokrývá platba předem pouze 50% z celkové ceny objednávky a zbylých 50% doplatí partner po samotném obdržení dodávky. Placení v době dodání zboží chtěla paní Jílková vyzkoušet formou dokumentárního akreditivu při spolupráci s klientkou z Kazachstánu. Bo</w:t>
      </w:r>
      <w:r>
        <w:rPr>
          <w:szCs w:val="24"/>
        </w:rPr>
        <w:t>hužel k tomuto obchodu nedošlo kvůli tehdejším politickým problémům v </w:t>
      </w:r>
      <w:r w:rsidR="00E3370C">
        <w:rPr>
          <w:szCs w:val="24"/>
        </w:rPr>
        <w:t>dané</w:t>
      </w:r>
      <w:r>
        <w:rPr>
          <w:szCs w:val="24"/>
        </w:rPr>
        <w:t xml:space="preserve"> zemi. </w:t>
      </w:r>
      <w:r w:rsidR="00A50036" w:rsidRPr="00E3370C">
        <w:rPr>
          <w:szCs w:val="24"/>
        </w:rPr>
        <w:t>Z tohoto důvodu</w:t>
      </w:r>
      <w:r w:rsidRPr="00E3370C">
        <w:rPr>
          <w:szCs w:val="24"/>
        </w:rPr>
        <w:t xml:space="preserve"> nemá paní Jílková žádní zkušenosti s dokumentárním akreditivem.</w:t>
      </w:r>
      <w:r w:rsidR="00E3370C">
        <w:rPr>
          <w:rStyle w:val="Znakapoznpodarou"/>
          <w:szCs w:val="24"/>
        </w:rPr>
        <w:footnoteReference w:id="157"/>
      </w:r>
    </w:p>
    <w:p w:rsidR="00366D21" w:rsidRPr="003C6354" w:rsidRDefault="00366D21" w:rsidP="003C6354">
      <w:pPr>
        <w:rPr>
          <w:b/>
          <w:bCs/>
          <w:i/>
          <w:u w:val="single"/>
        </w:rPr>
      </w:pPr>
      <w:r w:rsidRPr="003C6354">
        <w:rPr>
          <w:u w:val="single"/>
        </w:rPr>
        <w:t>Možnosti platby v</w:t>
      </w:r>
      <w:r w:rsidR="00167751" w:rsidRPr="003C6354">
        <w:rPr>
          <w:u w:val="single"/>
        </w:rPr>
        <w:t> </w:t>
      </w:r>
      <w:r w:rsidRPr="003C6354">
        <w:rPr>
          <w:u w:val="single"/>
        </w:rPr>
        <w:t>Č</w:t>
      </w:r>
      <w:r w:rsidR="00167751" w:rsidRPr="003C6354">
        <w:rPr>
          <w:u w:val="single"/>
        </w:rPr>
        <w:t>eské republice</w:t>
      </w:r>
      <w:r w:rsidRPr="003C6354">
        <w:rPr>
          <w:u w:val="single"/>
        </w:rPr>
        <w:t>:</w:t>
      </w:r>
    </w:p>
    <w:p w:rsidR="00366D21" w:rsidRPr="00366D21" w:rsidRDefault="00366D21" w:rsidP="00167751">
      <w:pPr>
        <w:pStyle w:val="Zkladntext"/>
        <w:spacing w:line="360" w:lineRule="auto"/>
        <w:rPr>
          <w:rFonts w:ascii="Times New Roman" w:hAnsi="Times New Roman"/>
          <w:sz w:val="24"/>
          <w:szCs w:val="24"/>
        </w:rPr>
      </w:pPr>
      <w:r w:rsidRPr="00366D21">
        <w:rPr>
          <w:rFonts w:ascii="Times New Roman" w:hAnsi="Times New Roman"/>
          <w:sz w:val="24"/>
          <w:szCs w:val="24"/>
        </w:rPr>
        <w:t>V současné době umožňuje firma Ludmil</w:t>
      </w:r>
      <w:r w:rsidR="00167751">
        <w:rPr>
          <w:rFonts w:ascii="Times New Roman" w:hAnsi="Times New Roman"/>
          <w:sz w:val="24"/>
          <w:szCs w:val="24"/>
        </w:rPr>
        <w:t>a Jílková</w:t>
      </w:r>
      <w:r w:rsidRPr="00366D21">
        <w:rPr>
          <w:rFonts w:ascii="Times New Roman" w:hAnsi="Times New Roman"/>
          <w:sz w:val="24"/>
          <w:szCs w:val="24"/>
        </w:rPr>
        <w:t xml:space="preserve"> - TORF tyto způsoby plateb: </w:t>
      </w:r>
    </w:p>
    <w:p w:rsidR="00366D21" w:rsidRPr="00AC2054" w:rsidRDefault="00366D21" w:rsidP="00366D21">
      <w:pPr>
        <w:pStyle w:val="Zkladntext"/>
        <w:widowControl w:val="0"/>
        <w:numPr>
          <w:ilvl w:val="0"/>
          <w:numId w:val="12"/>
        </w:numPr>
        <w:tabs>
          <w:tab w:val="left" w:pos="707"/>
        </w:tabs>
        <w:overflowPunct/>
        <w:autoSpaceDE/>
        <w:spacing w:line="360" w:lineRule="auto"/>
        <w:jc w:val="left"/>
        <w:textAlignment w:val="auto"/>
        <w:rPr>
          <w:rFonts w:ascii="Times New Roman" w:hAnsi="Times New Roman"/>
          <w:sz w:val="24"/>
          <w:szCs w:val="24"/>
        </w:rPr>
      </w:pPr>
      <w:r w:rsidRPr="00AC2054">
        <w:rPr>
          <w:rFonts w:ascii="Times New Roman" w:hAnsi="Times New Roman"/>
          <w:sz w:val="24"/>
          <w:szCs w:val="24"/>
        </w:rPr>
        <w:t xml:space="preserve">platba převodním příkazem </w:t>
      </w:r>
    </w:p>
    <w:p w:rsidR="00366D21" w:rsidRPr="00AC2054" w:rsidRDefault="00366D21" w:rsidP="00366D21">
      <w:pPr>
        <w:pStyle w:val="Zkladntext"/>
        <w:widowControl w:val="0"/>
        <w:numPr>
          <w:ilvl w:val="0"/>
          <w:numId w:val="13"/>
        </w:numPr>
        <w:tabs>
          <w:tab w:val="left" w:pos="707"/>
        </w:tabs>
        <w:overflowPunct/>
        <w:autoSpaceDE/>
        <w:spacing w:line="360" w:lineRule="auto"/>
        <w:jc w:val="left"/>
        <w:textAlignment w:val="auto"/>
        <w:rPr>
          <w:rFonts w:ascii="Times New Roman" w:hAnsi="Times New Roman"/>
          <w:sz w:val="24"/>
          <w:szCs w:val="24"/>
        </w:rPr>
      </w:pPr>
      <w:r w:rsidRPr="00AC2054">
        <w:rPr>
          <w:rFonts w:ascii="Times New Roman" w:hAnsi="Times New Roman"/>
          <w:sz w:val="24"/>
          <w:szCs w:val="24"/>
        </w:rPr>
        <w:t xml:space="preserve">platba dobírkou při předání zboží přepravcem – poplatek za </w:t>
      </w:r>
      <w:r w:rsidR="00AC2054" w:rsidRPr="00AC2054">
        <w:rPr>
          <w:rFonts w:ascii="Times New Roman" w:hAnsi="Times New Roman"/>
          <w:sz w:val="24"/>
          <w:szCs w:val="24"/>
        </w:rPr>
        <w:t>dobírku</w:t>
      </w:r>
      <w:r w:rsidRPr="00AC2054">
        <w:rPr>
          <w:rFonts w:ascii="Times New Roman" w:hAnsi="Times New Roman"/>
          <w:sz w:val="24"/>
          <w:szCs w:val="24"/>
        </w:rPr>
        <w:t xml:space="preserve"> </w:t>
      </w:r>
      <w:r w:rsidR="00AC2054">
        <w:rPr>
          <w:rFonts w:ascii="Times New Roman" w:hAnsi="Times New Roman"/>
          <w:sz w:val="24"/>
          <w:szCs w:val="24"/>
        </w:rPr>
        <w:t>činí</w:t>
      </w:r>
      <w:r w:rsidRPr="00AC2054">
        <w:rPr>
          <w:rFonts w:ascii="Times New Roman" w:hAnsi="Times New Roman"/>
          <w:sz w:val="24"/>
          <w:szCs w:val="24"/>
        </w:rPr>
        <w:t xml:space="preserve"> </w:t>
      </w:r>
      <w:r w:rsidR="00AC2054" w:rsidRPr="00AC2054">
        <w:rPr>
          <w:rFonts w:ascii="Times New Roman" w:hAnsi="Times New Roman"/>
          <w:sz w:val="24"/>
          <w:szCs w:val="24"/>
        </w:rPr>
        <w:t>59</w:t>
      </w:r>
      <w:r w:rsidRPr="00AC2054">
        <w:rPr>
          <w:rFonts w:ascii="Times New Roman" w:hAnsi="Times New Roman"/>
          <w:sz w:val="24"/>
          <w:szCs w:val="24"/>
        </w:rPr>
        <w:t xml:space="preserve"> Kč</w:t>
      </w:r>
    </w:p>
    <w:p w:rsidR="004E0DF2" w:rsidRDefault="00366D21" w:rsidP="004E0DF2">
      <w:pPr>
        <w:pStyle w:val="Zkladntext"/>
        <w:widowControl w:val="0"/>
        <w:numPr>
          <w:ilvl w:val="0"/>
          <w:numId w:val="11"/>
        </w:numPr>
        <w:tabs>
          <w:tab w:val="left" w:pos="707"/>
        </w:tabs>
        <w:overflowPunct/>
        <w:autoSpaceDE/>
        <w:spacing w:line="360" w:lineRule="auto"/>
        <w:jc w:val="left"/>
        <w:textAlignment w:val="auto"/>
        <w:rPr>
          <w:rFonts w:ascii="Times New Roman" w:hAnsi="Times New Roman"/>
          <w:sz w:val="24"/>
          <w:szCs w:val="24"/>
        </w:rPr>
      </w:pPr>
      <w:r w:rsidRPr="00AC2054">
        <w:rPr>
          <w:rFonts w:ascii="Times New Roman" w:hAnsi="Times New Roman"/>
          <w:sz w:val="24"/>
          <w:szCs w:val="24"/>
        </w:rPr>
        <w:t>platba v hotovosti při osobním odběru</w:t>
      </w:r>
    </w:p>
    <w:p w:rsidR="003B55E1" w:rsidRDefault="002E6995" w:rsidP="00F73EC5">
      <w:pPr>
        <w:pStyle w:val="Zkladntext"/>
        <w:widowControl w:val="0"/>
        <w:numPr>
          <w:ilvl w:val="0"/>
          <w:numId w:val="11"/>
        </w:numPr>
        <w:tabs>
          <w:tab w:val="left" w:pos="707"/>
        </w:tabs>
        <w:overflowPunct/>
        <w:autoSpaceDE/>
        <w:spacing w:line="360" w:lineRule="auto"/>
        <w:jc w:val="left"/>
        <w:textAlignment w:val="auto"/>
        <w:rPr>
          <w:rFonts w:ascii="Times New Roman" w:hAnsi="Times New Roman"/>
          <w:sz w:val="24"/>
          <w:szCs w:val="24"/>
        </w:rPr>
      </w:pPr>
      <w:r w:rsidRPr="004E0DF2">
        <w:rPr>
          <w:rFonts w:ascii="Times New Roman" w:hAnsi="Times New Roman"/>
          <w:sz w:val="24"/>
          <w:szCs w:val="24"/>
        </w:rPr>
        <w:t xml:space="preserve">barterový obchod – tento způsob kompenzačního obchodu uplatňuje podnikatelka s jedním dodavatelem z Šumperku. Ten provozuje malý obchod, kam odebírá zboží firmy Ludmila Jílková – TORF, jako protiváhu za odebrané zboží šije pro firmu obaly na </w:t>
      </w:r>
      <w:proofErr w:type="spellStart"/>
      <w:proofErr w:type="gramStart"/>
      <w:r w:rsidRPr="004E0DF2">
        <w:rPr>
          <w:rFonts w:ascii="Times New Roman" w:hAnsi="Times New Roman"/>
          <w:sz w:val="24"/>
          <w:szCs w:val="24"/>
        </w:rPr>
        <w:t>termo</w:t>
      </w:r>
      <w:proofErr w:type="spellEnd"/>
      <w:proofErr w:type="gramEnd"/>
      <w:r w:rsidRPr="004E0DF2">
        <w:rPr>
          <w:rFonts w:ascii="Times New Roman" w:hAnsi="Times New Roman"/>
          <w:sz w:val="24"/>
          <w:szCs w:val="24"/>
        </w:rPr>
        <w:t xml:space="preserve"> polštářky. Několikrát ročně se účty vždy ještě finančně vyrovnají, aby hodnota zboží odpovídala hodnotě dodaných obalů.</w:t>
      </w:r>
      <w:r w:rsidR="004E0DF2" w:rsidRPr="004E0DF2">
        <w:rPr>
          <w:rStyle w:val="Znakapoznpodarou"/>
          <w:rFonts w:ascii="Times New Roman" w:hAnsi="Times New Roman"/>
          <w:sz w:val="24"/>
          <w:szCs w:val="24"/>
        </w:rPr>
        <w:t xml:space="preserve"> </w:t>
      </w:r>
      <w:r w:rsidR="004E0DF2">
        <w:rPr>
          <w:rStyle w:val="Znakapoznpodarou"/>
          <w:rFonts w:ascii="Times New Roman" w:hAnsi="Times New Roman"/>
          <w:sz w:val="24"/>
          <w:szCs w:val="24"/>
        </w:rPr>
        <w:footnoteReference w:id="158"/>
      </w:r>
    </w:p>
    <w:p w:rsidR="00B040EB" w:rsidRDefault="00B040EB" w:rsidP="00B040EB">
      <w:pPr>
        <w:pStyle w:val="Zkladntext"/>
        <w:widowControl w:val="0"/>
        <w:overflowPunct/>
        <w:autoSpaceDE/>
        <w:spacing w:line="360" w:lineRule="auto"/>
        <w:ind w:left="707" w:firstLine="0"/>
        <w:jc w:val="left"/>
        <w:textAlignment w:val="auto"/>
        <w:rPr>
          <w:rFonts w:ascii="Times New Roman" w:hAnsi="Times New Roman"/>
          <w:sz w:val="24"/>
          <w:szCs w:val="24"/>
        </w:rPr>
      </w:pPr>
    </w:p>
    <w:p w:rsidR="00B040EB" w:rsidRPr="00F73EC5" w:rsidRDefault="00B040EB" w:rsidP="00B040EB">
      <w:pPr>
        <w:pStyle w:val="Zkladntext"/>
        <w:widowControl w:val="0"/>
        <w:overflowPunct/>
        <w:autoSpaceDE/>
        <w:spacing w:line="360" w:lineRule="auto"/>
        <w:ind w:left="707" w:firstLine="0"/>
        <w:jc w:val="left"/>
        <w:textAlignment w:val="auto"/>
        <w:rPr>
          <w:rFonts w:ascii="Times New Roman" w:hAnsi="Times New Roman"/>
          <w:sz w:val="24"/>
          <w:szCs w:val="24"/>
        </w:rPr>
      </w:pPr>
    </w:p>
    <w:p w:rsidR="003B55E1" w:rsidRPr="003C6354" w:rsidRDefault="008408CC" w:rsidP="003C6354">
      <w:pPr>
        <w:pStyle w:val="Nadpis2"/>
      </w:pPr>
      <w:bookmarkStart w:id="69" w:name="_Toc310383053"/>
      <w:proofErr w:type="gramStart"/>
      <w:r w:rsidRPr="003C6354">
        <w:lastRenderedPageBreak/>
        <w:t xml:space="preserve">6.5  </w:t>
      </w:r>
      <w:r w:rsidR="003B55E1" w:rsidRPr="003C6354">
        <w:t>Tvorba</w:t>
      </w:r>
      <w:proofErr w:type="gramEnd"/>
      <w:r w:rsidR="003B55E1" w:rsidRPr="003C6354">
        <w:t xml:space="preserve"> ceny a cenová kalkulace</w:t>
      </w:r>
      <w:r w:rsidR="002045C6" w:rsidRPr="003C6354">
        <w:t xml:space="preserve"> ve firmě Ludmila Jílková - TORF</w:t>
      </w:r>
      <w:bookmarkEnd w:id="69"/>
    </w:p>
    <w:p w:rsidR="00B30999" w:rsidRDefault="00B30999" w:rsidP="00E3211E"/>
    <w:p w:rsidR="005763C4" w:rsidRDefault="005763C4" w:rsidP="005763C4">
      <w:pPr>
        <w:tabs>
          <w:tab w:val="left" w:pos="4170"/>
        </w:tabs>
        <w:spacing w:line="360" w:lineRule="auto"/>
        <w:ind w:firstLine="709"/>
      </w:pPr>
      <w:r>
        <w:t xml:space="preserve">Protože tvorba ceny a cenová kalkulace jsou jednou z nejcitlivějších a nejtajnějších informací, firmy je většinou neposkytují. Je tomu tak i v případě podniku paní Jílkové. Prozradila pouze, že obchodují s </w:t>
      </w:r>
      <w:r w:rsidRPr="00380EA7">
        <w:t>pevnými cenami v korunách proto, aby cenu zboží nikterak neovlivnily výkyvy měnového kurzu.</w:t>
      </w:r>
      <w:r>
        <w:t xml:space="preserve"> Firma nepoužívá cenové doložky. Do cenové kalkulace zahrnuje všechny náklady včetně mezd, úvěrů, energií, fixních nákladů a dalších.</w:t>
      </w:r>
    </w:p>
    <w:p w:rsidR="00380EA7" w:rsidRDefault="005763C4" w:rsidP="005C072C">
      <w:pPr>
        <w:tabs>
          <w:tab w:val="left" w:pos="4170"/>
        </w:tabs>
        <w:spacing w:line="360" w:lineRule="auto"/>
        <w:ind w:firstLine="709"/>
      </w:pPr>
      <w:r>
        <w:t xml:space="preserve">Do kupní smlouvy s některými partnery zahrnuje podnik i tzv. </w:t>
      </w:r>
      <w:r w:rsidRPr="005763C4">
        <w:rPr>
          <w:iCs/>
        </w:rPr>
        <w:t>cenu minimální</w:t>
      </w:r>
      <w:r w:rsidRPr="005763C4">
        <w:t>, za</w:t>
      </w:r>
      <w:r>
        <w:t xml:space="preserve"> kterou mohou být výrobky na trhu prodávány, jedná se </w:t>
      </w:r>
      <w:r w:rsidRPr="00380EA7">
        <w:t>například o německé sousedy,</w:t>
      </w:r>
      <w:r>
        <w:t xml:space="preserve"> kteří </w:t>
      </w:r>
      <w:r w:rsidRPr="00380EA7">
        <w:t>tato smluvní ustanovení musí dodržovat. Kupní smlouva však převážně obsahuje takzvané</w:t>
      </w:r>
      <w:r>
        <w:t xml:space="preserve"> </w:t>
      </w:r>
      <w:r w:rsidRPr="005763C4">
        <w:rPr>
          <w:iCs/>
        </w:rPr>
        <w:t>ceny doporučené</w:t>
      </w:r>
      <w:r>
        <w:t xml:space="preserve">, na které si každý podnik přidává marže, a to většinou v rozmezí 50-100%. V případě, že se chystá změna ceníku, je třeba tuto informaci sdělit alespoň 3 měsíce dopředu, aby se odběratelé mohli změně přizpůsobit. Paní Jílková však tuto informaci dává </w:t>
      </w:r>
      <w:r w:rsidRPr="00380EA7">
        <w:t>vědět až půl roku dopředu, což je pro její klienty velmi příjemné</w:t>
      </w:r>
      <w:r w:rsidR="00BD1608" w:rsidRPr="00380EA7">
        <w:t>. M</w:t>
      </w:r>
      <w:r w:rsidRPr="00380EA7">
        <w:t xml:space="preserve">ohou snáze cenové změny zapracovat do svých </w:t>
      </w:r>
      <w:r w:rsidR="009323DC" w:rsidRPr="00380EA7">
        <w:t>ceníků a</w:t>
      </w:r>
      <w:r w:rsidR="009323DC">
        <w:t xml:space="preserve"> tak podobně.</w:t>
      </w:r>
      <w:r w:rsidR="00783051">
        <w:rPr>
          <w:rStyle w:val="Znakapoznpodarou"/>
        </w:rPr>
        <w:footnoteReference w:id="159"/>
      </w:r>
    </w:p>
    <w:p w:rsidR="005C072C" w:rsidRDefault="005C072C" w:rsidP="005C072C">
      <w:pPr>
        <w:tabs>
          <w:tab w:val="left" w:pos="4170"/>
        </w:tabs>
        <w:spacing w:line="360" w:lineRule="auto"/>
        <w:ind w:firstLine="709"/>
      </w:pPr>
    </w:p>
    <w:p w:rsidR="00380EA7" w:rsidRPr="003C6354" w:rsidRDefault="00380EA7" w:rsidP="003C6354">
      <w:pPr>
        <w:pStyle w:val="Nadpis2"/>
      </w:pPr>
      <w:bookmarkStart w:id="70" w:name="_Toc310383054"/>
      <w:proofErr w:type="gramStart"/>
      <w:r w:rsidRPr="003C6354">
        <w:t>6.6  Dokumenty</w:t>
      </w:r>
      <w:proofErr w:type="gramEnd"/>
      <w:r w:rsidRPr="003C6354">
        <w:t xml:space="preserve"> aplikované v mezinárodním obchodě používané firmou</w:t>
      </w:r>
      <w:bookmarkEnd w:id="70"/>
    </w:p>
    <w:p w:rsidR="00E70A5B" w:rsidRDefault="00E70A5B" w:rsidP="00E70A5B">
      <w:pPr>
        <w:pStyle w:val="Text"/>
        <w:widowControl/>
        <w:tabs>
          <w:tab w:val="left" w:pos="426"/>
        </w:tabs>
        <w:spacing w:before="0" w:line="360" w:lineRule="auto"/>
        <w:rPr>
          <w:rFonts w:ascii="Times New Roman" w:hAnsi="Times New Roman"/>
          <w:szCs w:val="24"/>
        </w:rPr>
      </w:pPr>
    </w:p>
    <w:p w:rsidR="005646CE" w:rsidRDefault="00F91CE2" w:rsidP="005646CE">
      <w:pPr>
        <w:tabs>
          <w:tab w:val="left" w:pos="4170"/>
        </w:tabs>
        <w:spacing w:line="360" w:lineRule="auto"/>
        <w:ind w:firstLine="709"/>
      </w:pPr>
      <w:r>
        <w:t xml:space="preserve">Samotný průběh mezinárodních obchodních operací je </w:t>
      </w:r>
      <w:r w:rsidR="00264632">
        <w:t xml:space="preserve">značně </w:t>
      </w:r>
      <w:r>
        <w:t xml:space="preserve">složitý.  </w:t>
      </w:r>
      <w:r w:rsidRPr="00F91CE2">
        <w:rPr>
          <w:i/>
        </w:rPr>
        <w:t>„</w:t>
      </w:r>
      <w:r w:rsidR="005646CE" w:rsidRPr="00F91CE2">
        <w:rPr>
          <w:i/>
        </w:rPr>
        <w:t>Složitost průběhu mezinárodních obchodních operací se odráží i v počtu a druzích používaných dokumentů.</w:t>
      </w:r>
      <w:r w:rsidRPr="00F91CE2">
        <w:rPr>
          <w:i/>
        </w:rPr>
        <w:t>“</w:t>
      </w:r>
      <w:r>
        <w:rPr>
          <w:rStyle w:val="Znakapoznpodarou"/>
          <w:i/>
        </w:rPr>
        <w:footnoteReference w:id="160"/>
      </w:r>
      <w:r w:rsidR="005646CE">
        <w:t xml:space="preserve"> Každý z</w:t>
      </w:r>
      <w:r w:rsidR="00264632">
        <w:t> nich pak bývá vyhoto</w:t>
      </w:r>
      <w:r w:rsidR="005646CE">
        <w:t>v</w:t>
      </w:r>
      <w:r w:rsidR="00264632">
        <w:t>en</w:t>
      </w:r>
      <w:r w:rsidR="005646CE">
        <w:t xml:space="preserve"> v několika kopiích.</w:t>
      </w:r>
    </w:p>
    <w:p w:rsidR="005646CE" w:rsidRDefault="005646CE" w:rsidP="005646CE">
      <w:pPr>
        <w:tabs>
          <w:tab w:val="left" w:pos="4170"/>
        </w:tabs>
        <w:spacing w:line="360" w:lineRule="auto"/>
        <w:ind w:firstLine="709"/>
      </w:pPr>
      <w:r>
        <w:t>Pokud odhlédneme od klasických forem korespondence mezi obchodními partnery, lze početnou skupinu dokumentů rozdělit podle jejich funkce do těchto skupin:</w:t>
      </w:r>
      <w:r w:rsidR="009C2459">
        <w:rPr>
          <w:rStyle w:val="Znakapoznpodarou"/>
        </w:rPr>
        <w:footnoteReference w:id="161"/>
      </w:r>
    </w:p>
    <w:p w:rsidR="005646CE" w:rsidRDefault="005646CE" w:rsidP="005646CE">
      <w:pPr>
        <w:widowControl w:val="0"/>
        <w:numPr>
          <w:ilvl w:val="0"/>
          <w:numId w:val="16"/>
        </w:numPr>
        <w:tabs>
          <w:tab w:val="left" w:pos="720"/>
          <w:tab w:val="left" w:pos="4170"/>
        </w:tabs>
        <w:suppressAutoHyphens/>
        <w:spacing w:after="0" w:line="360" w:lineRule="auto"/>
      </w:pPr>
      <w:r>
        <w:lastRenderedPageBreak/>
        <w:t>dokumenty obchodní</w:t>
      </w:r>
    </w:p>
    <w:p w:rsidR="005646CE" w:rsidRDefault="005646CE" w:rsidP="005646CE">
      <w:pPr>
        <w:widowControl w:val="0"/>
        <w:numPr>
          <w:ilvl w:val="0"/>
          <w:numId w:val="16"/>
        </w:numPr>
        <w:tabs>
          <w:tab w:val="left" w:pos="720"/>
          <w:tab w:val="left" w:pos="4170"/>
        </w:tabs>
        <w:suppressAutoHyphens/>
        <w:spacing w:after="0" w:line="360" w:lineRule="auto"/>
      </w:pPr>
      <w:r>
        <w:t>dokumenty pro celní a daňové účely</w:t>
      </w:r>
    </w:p>
    <w:p w:rsidR="005646CE" w:rsidRDefault="005646CE" w:rsidP="005646CE">
      <w:pPr>
        <w:widowControl w:val="0"/>
        <w:numPr>
          <w:ilvl w:val="0"/>
          <w:numId w:val="16"/>
        </w:numPr>
        <w:tabs>
          <w:tab w:val="left" w:pos="720"/>
          <w:tab w:val="left" w:pos="4170"/>
        </w:tabs>
        <w:suppressAutoHyphens/>
        <w:spacing w:after="0" w:line="360" w:lineRule="auto"/>
      </w:pPr>
      <w:r>
        <w:t>dokumenty přepravní a skladovací</w:t>
      </w:r>
    </w:p>
    <w:p w:rsidR="005646CE" w:rsidRDefault="005646CE" w:rsidP="005646CE">
      <w:pPr>
        <w:widowControl w:val="0"/>
        <w:numPr>
          <w:ilvl w:val="0"/>
          <w:numId w:val="16"/>
        </w:numPr>
        <w:tabs>
          <w:tab w:val="left" w:pos="720"/>
          <w:tab w:val="left" w:pos="4170"/>
        </w:tabs>
        <w:suppressAutoHyphens/>
        <w:spacing w:after="0" w:line="360" w:lineRule="auto"/>
      </w:pPr>
      <w:r>
        <w:t>dokumenty platební, úvěrové a zajišťovací</w:t>
      </w:r>
    </w:p>
    <w:p w:rsidR="009C2459" w:rsidRPr="00F73EC5" w:rsidRDefault="005646CE" w:rsidP="003739E3">
      <w:pPr>
        <w:widowControl w:val="0"/>
        <w:numPr>
          <w:ilvl w:val="0"/>
          <w:numId w:val="16"/>
        </w:numPr>
        <w:tabs>
          <w:tab w:val="left" w:pos="720"/>
          <w:tab w:val="left" w:pos="4170"/>
        </w:tabs>
        <w:suppressAutoHyphens/>
        <w:spacing w:after="0" w:line="360" w:lineRule="auto"/>
      </w:pPr>
      <w:r>
        <w:t>dokumenty pojišťovací a další</w:t>
      </w:r>
    </w:p>
    <w:p w:rsidR="00CB23BC" w:rsidRDefault="003739E3" w:rsidP="00CB23BC">
      <w:pPr>
        <w:pStyle w:val="Nadpis3"/>
      </w:pPr>
      <w:bookmarkStart w:id="71" w:name="_Toc310383055"/>
      <w:proofErr w:type="gramStart"/>
      <w:r w:rsidRPr="003C6354">
        <w:t>6.6.1  Konkrétní</w:t>
      </w:r>
      <w:proofErr w:type="gramEnd"/>
      <w:r w:rsidRPr="003C6354">
        <w:t xml:space="preserve"> případ firmy Ludmila Jílková – TORF</w:t>
      </w:r>
      <w:bookmarkEnd w:id="71"/>
    </w:p>
    <w:p w:rsidR="00CB23BC" w:rsidRDefault="00CB23BC" w:rsidP="00CB23BC">
      <w:pPr>
        <w:spacing w:line="360" w:lineRule="auto"/>
      </w:pPr>
    </w:p>
    <w:p w:rsidR="009C2459" w:rsidRPr="00CB23BC" w:rsidRDefault="00142F1E" w:rsidP="00CB23BC">
      <w:pPr>
        <w:spacing w:line="360" w:lineRule="auto"/>
        <w:ind w:firstLine="709"/>
      </w:pPr>
      <w:r w:rsidRPr="00CB23BC">
        <w:t>F</w:t>
      </w:r>
      <w:r w:rsidR="009C2459" w:rsidRPr="00CB23BC">
        <w:t xml:space="preserve">irma paní Jílkové </w:t>
      </w:r>
      <w:r w:rsidRPr="00CB23BC">
        <w:t xml:space="preserve">používá </w:t>
      </w:r>
      <w:r w:rsidR="009C2459" w:rsidRPr="00CB23BC">
        <w:t>především</w:t>
      </w:r>
      <w:r w:rsidRPr="00CB23BC">
        <w:t xml:space="preserve"> obchodní fakturu</w:t>
      </w:r>
      <w:r w:rsidR="009C2459" w:rsidRPr="00CB23BC">
        <w:t>. Co se týče ostatních listin, zboží, které se pohybuje v rámci Evropské unie, nepotřebuje specielní celní dokumentaci. K tomuto obchodování stačí prodávající firmě pouze DIČ a dodatečné DPH platí až příjemce. K tomuto procesu je třeba kromě výše zmíněné faktury také dodací list.</w:t>
      </w:r>
      <w:r w:rsidRPr="00CB23BC">
        <w:t xml:space="preserve"> </w:t>
      </w:r>
      <w:r w:rsidR="009C2459" w:rsidRPr="00CB23BC">
        <w:t xml:space="preserve">Vývoz do zemí mimo Evropskou unii je </w:t>
      </w:r>
      <w:r w:rsidRPr="00CB23BC">
        <w:t xml:space="preserve">již o něco </w:t>
      </w:r>
      <w:r w:rsidR="009C2459" w:rsidRPr="00CB23BC">
        <w:t xml:space="preserve">komplikovanější, zboží </w:t>
      </w:r>
      <w:r w:rsidR="002868FA" w:rsidRPr="00CB23BC">
        <w:t xml:space="preserve">je třeba </w:t>
      </w:r>
      <w:r w:rsidR="009C2459" w:rsidRPr="00CB23BC">
        <w:t>proclít. Ve státech jako je Jižní Korea a Spojené státy americké platí daň až ten, kdo si výrobky koupí. Přepravce je v tomto případě vybaven 3 kopiemi faktur.</w:t>
      </w:r>
    </w:p>
    <w:p w:rsidR="00F73EC5" w:rsidRDefault="00647F2D" w:rsidP="00FC65FE">
      <w:pPr>
        <w:spacing w:line="360" w:lineRule="auto"/>
        <w:ind w:firstLine="709"/>
      </w:pPr>
      <w:r>
        <w:t>Veškeré informace</w:t>
      </w:r>
      <w:r w:rsidRPr="00647F2D">
        <w:t xml:space="preserve"> </w:t>
      </w:r>
      <w:r>
        <w:t>o dodávce zboží nezbytné pro celní úřady jsou specifikovány ve faktuře a přiložených do</w:t>
      </w:r>
      <w:r w:rsidR="002868FA">
        <w:t>k</w:t>
      </w:r>
      <w:r w:rsidR="00885973">
        <w:t>umentech. J</w:t>
      </w:r>
      <w:r w:rsidR="002868FA">
        <w:t xml:space="preserve">edná se i o dokument s označením CRM, mezinárodní dodací list, který </w:t>
      </w:r>
      <w:r w:rsidR="00DF3812">
        <w:t>vyhotoven ve</w:t>
      </w:r>
      <w:r w:rsidR="002868FA">
        <w:t xml:space="preserve"> třech kopiích. V tomto dokumentu jsou veškeré nutné informace, jako</w:t>
      </w:r>
      <w:r w:rsidR="00885973">
        <w:t xml:space="preserve"> název přepravní společnosti a jméno řidiče, který zboží veze,</w:t>
      </w:r>
      <w:r w:rsidR="002868FA">
        <w:t xml:space="preserve"> </w:t>
      </w:r>
      <w:r w:rsidR="00885973">
        <w:t xml:space="preserve">přesný čas, </w:t>
      </w:r>
      <w:r w:rsidR="002868FA">
        <w:t xml:space="preserve">kdy </w:t>
      </w:r>
      <w:r w:rsidR="00885973">
        <w:t xml:space="preserve">a kým byl </w:t>
      </w:r>
      <w:r w:rsidR="002868FA">
        <w:t xml:space="preserve">kamion </w:t>
      </w:r>
      <w:r w:rsidR="00885973">
        <w:t>vypraven, cílová destinace, počet palet, přesné rozměry zboží, jeho podrobná specifikace, co do popisu tak do počtu kusů. Jedna z kopií se poté paní Jílkové ještě vrací. Je opatřena datem a přesným časem dovezení zboží do cílové destinace, zá</w:t>
      </w:r>
      <w:r w:rsidR="00DF3812">
        <w:t>kazník podpisem stvrdil, že zbož</w:t>
      </w:r>
      <w:r w:rsidR="00885973">
        <w:t>í převzal.</w:t>
      </w:r>
      <w:r w:rsidR="0086315E">
        <w:rPr>
          <w:rStyle w:val="Znakapoznpodarou"/>
        </w:rPr>
        <w:footnoteReference w:id="162"/>
      </w:r>
    </w:p>
    <w:p w:rsidR="00F73EC5" w:rsidRPr="00F73EC5" w:rsidRDefault="00F73EC5" w:rsidP="00F73EC5"/>
    <w:p w:rsidR="003E0CA4" w:rsidRPr="003C6354" w:rsidRDefault="00380EA7" w:rsidP="003C6354">
      <w:pPr>
        <w:pStyle w:val="Nadpis2"/>
      </w:pPr>
      <w:bookmarkStart w:id="72" w:name="_Toc310383056"/>
      <w:proofErr w:type="gramStart"/>
      <w:r w:rsidRPr="003C6354">
        <w:rPr>
          <w:szCs w:val="24"/>
        </w:rPr>
        <w:t>6.7</w:t>
      </w:r>
      <w:r w:rsidR="008408CC" w:rsidRPr="003C6354">
        <w:rPr>
          <w:szCs w:val="24"/>
        </w:rPr>
        <w:t xml:space="preserve">  </w:t>
      </w:r>
      <w:r w:rsidR="00E70A5B" w:rsidRPr="003C6354">
        <w:t>Ri</w:t>
      </w:r>
      <w:r w:rsidR="00136622" w:rsidRPr="003C6354">
        <w:t>zika</w:t>
      </w:r>
      <w:proofErr w:type="gramEnd"/>
      <w:r w:rsidR="00136622" w:rsidRPr="003C6354">
        <w:t xml:space="preserve"> obchodování na mezinárodním</w:t>
      </w:r>
      <w:r w:rsidR="00E70A5B" w:rsidRPr="003C6354">
        <w:t xml:space="preserve"> trhu z hlediska firmy </w:t>
      </w:r>
      <w:r w:rsidR="00136622" w:rsidRPr="003C6354">
        <w:t xml:space="preserve">Ludmila Jílková – TORF </w:t>
      </w:r>
      <w:r w:rsidR="00E70A5B" w:rsidRPr="003C6354">
        <w:t>a jejich pojištění</w:t>
      </w:r>
      <w:bookmarkEnd w:id="72"/>
    </w:p>
    <w:p w:rsidR="006A0BA6" w:rsidRDefault="006A0BA6" w:rsidP="006A0BA6">
      <w:pPr>
        <w:tabs>
          <w:tab w:val="left" w:pos="720"/>
          <w:tab w:val="left" w:pos="4170"/>
        </w:tabs>
        <w:spacing w:line="360" w:lineRule="auto"/>
      </w:pPr>
    </w:p>
    <w:p w:rsidR="006A0BA6" w:rsidRDefault="001D340D" w:rsidP="006A0BA6">
      <w:pPr>
        <w:tabs>
          <w:tab w:val="left" w:pos="720"/>
          <w:tab w:val="left" w:pos="4170"/>
        </w:tabs>
        <w:spacing w:line="360" w:lineRule="auto"/>
        <w:ind w:firstLine="720"/>
      </w:pPr>
      <w:r>
        <w:t>Z mnohých rizik, která na firmy na mezinárodním</w:t>
      </w:r>
      <w:r w:rsidR="006D61C1">
        <w:t xml:space="preserve"> trhu mohou čekat, se firma setkala především s rizikem selhání klienta</w:t>
      </w:r>
      <w:r w:rsidR="006A0BA6">
        <w:t xml:space="preserve">. </w:t>
      </w:r>
      <w:r w:rsidR="005037C4">
        <w:t xml:space="preserve">Zde se problematika týká spíše českých </w:t>
      </w:r>
      <w:r w:rsidR="005037C4">
        <w:lastRenderedPageBreak/>
        <w:t xml:space="preserve">podniků, </w:t>
      </w:r>
      <w:r w:rsidR="006A0BA6">
        <w:t xml:space="preserve">které si objednaly zboží a zkrachovaly. Protože šly poté do konkurzu, řešilo se finanční vypořádání prostřednictvím soudů. Tento zdlouhavý proces nakonec stejně nepřinesl dostatečné odškodnění, které by </w:t>
      </w:r>
      <w:r w:rsidR="007C4CCE">
        <w:t>pokrylo alespoň základní výdaje.</w:t>
      </w:r>
      <w:r w:rsidR="006A0BA6">
        <w:t xml:space="preserve"> </w:t>
      </w:r>
      <w:r w:rsidR="007C4CCE">
        <w:t>V</w:t>
      </w:r>
      <w:r w:rsidR="006A0BA6">
        <w:t>še zařizoval</w:t>
      </w:r>
      <w:r w:rsidR="007C4CCE">
        <w:t>a</w:t>
      </w:r>
      <w:r w:rsidR="006A0BA6">
        <w:t xml:space="preserve"> likvidační </w:t>
      </w:r>
      <w:r w:rsidR="007C4CCE">
        <w:t>komise</w:t>
      </w:r>
      <w:r w:rsidR="006A0BA6">
        <w:t xml:space="preserve">, </w:t>
      </w:r>
      <w:r w:rsidR="007C4CCE">
        <w:t xml:space="preserve">dlužné částky byly ještě dodatečně zdaněny, </w:t>
      </w:r>
      <w:r w:rsidR="006A0BA6">
        <w:t xml:space="preserve">tím se </w:t>
      </w:r>
      <w:r w:rsidR="007C4CCE">
        <w:t xml:space="preserve">tak </w:t>
      </w:r>
      <w:r w:rsidR="006A0BA6">
        <w:t xml:space="preserve">výše odškodnění </w:t>
      </w:r>
      <w:r w:rsidR="007C4CCE">
        <w:t>snížila a paní Jílkové se dostala pouze malá část dlužné částky.</w:t>
      </w:r>
    </w:p>
    <w:p w:rsidR="006A0BA6" w:rsidRDefault="006A0BA6" w:rsidP="006A0BA6">
      <w:pPr>
        <w:tabs>
          <w:tab w:val="left" w:pos="720"/>
          <w:tab w:val="left" w:pos="4170"/>
        </w:tabs>
        <w:spacing w:line="360" w:lineRule="auto"/>
        <w:ind w:firstLine="720"/>
      </w:pPr>
      <w:r>
        <w:t xml:space="preserve">Proti rizikům je firma </w:t>
      </w:r>
      <w:r w:rsidR="0051336C">
        <w:t>Ludmila Jílková - TORF samozřejmě pojištěna. Na území Č</w:t>
      </w:r>
      <w:r w:rsidR="0064430D">
        <w:t>eské republiky je pojištěna u společnosti</w:t>
      </w:r>
      <w:r w:rsidR="005037C4">
        <w:t xml:space="preserve"> INSIA</w:t>
      </w:r>
      <w:r w:rsidR="0051336C">
        <w:t>,</w:t>
      </w:r>
      <w:r w:rsidR="0064430D">
        <w:t xml:space="preserve"> jejíž smlouvy pokrývají pojištění celé firmy, odpovědnost za škodu, pojištění zaměstnanců, strojů i firemního majetku. Ze zahraničních trhů </w:t>
      </w:r>
      <w:r w:rsidR="005037C4">
        <w:t>se jedná především o Spojené státy, kde si paní Jílková dává veliký pozor na to, aby pojistná smlouva zahrnovala mnohé situace, které na daném trhu mohou nastat</w:t>
      </w:r>
      <w:r w:rsidR="00EE546D">
        <w:t>. Především se však j</w:t>
      </w:r>
      <w:r w:rsidR="005037C4">
        <w:t xml:space="preserve">edná o případné </w:t>
      </w:r>
      <w:r w:rsidR="00EE546D">
        <w:t xml:space="preserve">zdravotní </w:t>
      </w:r>
      <w:r w:rsidR="005037C4">
        <w:t>kompli</w:t>
      </w:r>
      <w:r w:rsidR="00EE546D">
        <w:t>kace při použití jejích výrobků. Američtí zákazníci jsou známí svým tvrdým postupem v těchto záležitostech</w:t>
      </w:r>
      <w:r w:rsidR="005037C4">
        <w:t xml:space="preserve">. </w:t>
      </w:r>
      <w:r w:rsidR="00EE546D">
        <w:t>Pojistka na p</w:t>
      </w:r>
      <w:r w:rsidR="00ED3EBD">
        <w:t>odobné případy tak byla nezbytností</w:t>
      </w:r>
      <w:r w:rsidR="00EE546D">
        <w:t>. Záležitosti ohledně pojištění však nechala zcela na starosti jejím dvěma zástupcům, kteří vybrali vhodnou pojišťovnu, která je proti případný</w:t>
      </w:r>
      <w:r w:rsidR="00D66871">
        <w:t>m rizikům jistí.</w:t>
      </w:r>
    </w:p>
    <w:p w:rsidR="00F73EC5" w:rsidRDefault="00F73EC5" w:rsidP="006A0BA6">
      <w:pPr>
        <w:tabs>
          <w:tab w:val="left" w:pos="720"/>
          <w:tab w:val="left" w:pos="4170"/>
        </w:tabs>
        <w:spacing w:line="360" w:lineRule="auto"/>
        <w:ind w:firstLine="720"/>
      </w:pPr>
    </w:p>
    <w:p w:rsidR="00F73EC5" w:rsidRDefault="00F73EC5" w:rsidP="006A0BA6">
      <w:pPr>
        <w:tabs>
          <w:tab w:val="left" w:pos="720"/>
          <w:tab w:val="left" w:pos="4170"/>
        </w:tabs>
        <w:spacing w:line="360" w:lineRule="auto"/>
        <w:ind w:firstLine="720"/>
      </w:pPr>
    </w:p>
    <w:p w:rsidR="00F73EC5" w:rsidRDefault="00F73EC5" w:rsidP="006A0BA6">
      <w:pPr>
        <w:tabs>
          <w:tab w:val="left" w:pos="720"/>
          <w:tab w:val="left" w:pos="4170"/>
        </w:tabs>
        <w:spacing w:line="360" w:lineRule="auto"/>
        <w:ind w:firstLine="720"/>
      </w:pPr>
    </w:p>
    <w:p w:rsidR="00F73EC5" w:rsidRDefault="00F73EC5" w:rsidP="006A0BA6">
      <w:pPr>
        <w:tabs>
          <w:tab w:val="left" w:pos="720"/>
          <w:tab w:val="left" w:pos="4170"/>
        </w:tabs>
        <w:spacing w:line="360" w:lineRule="auto"/>
        <w:ind w:firstLine="720"/>
      </w:pPr>
    </w:p>
    <w:p w:rsidR="00F73EC5" w:rsidRDefault="00F73EC5" w:rsidP="006A0BA6">
      <w:pPr>
        <w:tabs>
          <w:tab w:val="left" w:pos="720"/>
          <w:tab w:val="left" w:pos="4170"/>
        </w:tabs>
        <w:spacing w:line="360" w:lineRule="auto"/>
        <w:ind w:firstLine="720"/>
      </w:pPr>
    </w:p>
    <w:p w:rsidR="00F73EC5" w:rsidRDefault="00F73EC5" w:rsidP="006A0BA6">
      <w:pPr>
        <w:tabs>
          <w:tab w:val="left" w:pos="720"/>
          <w:tab w:val="left" w:pos="4170"/>
        </w:tabs>
        <w:spacing w:line="360" w:lineRule="auto"/>
        <w:ind w:firstLine="720"/>
      </w:pPr>
    </w:p>
    <w:p w:rsidR="00F73EC5" w:rsidRDefault="00F73EC5" w:rsidP="006A0BA6">
      <w:pPr>
        <w:tabs>
          <w:tab w:val="left" w:pos="720"/>
          <w:tab w:val="left" w:pos="4170"/>
        </w:tabs>
        <w:spacing w:line="360" w:lineRule="auto"/>
        <w:ind w:firstLine="720"/>
      </w:pPr>
    </w:p>
    <w:p w:rsidR="00FC65FE" w:rsidRDefault="00FC65FE" w:rsidP="006A0BA6">
      <w:pPr>
        <w:tabs>
          <w:tab w:val="left" w:pos="720"/>
          <w:tab w:val="left" w:pos="4170"/>
        </w:tabs>
        <w:spacing w:line="360" w:lineRule="auto"/>
        <w:ind w:firstLine="720"/>
      </w:pPr>
    </w:p>
    <w:p w:rsidR="00FC65FE" w:rsidRDefault="00FC65FE" w:rsidP="006A0BA6">
      <w:pPr>
        <w:tabs>
          <w:tab w:val="left" w:pos="720"/>
          <w:tab w:val="left" w:pos="4170"/>
        </w:tabs>
        <w:spacing w:line="360" w:lineRule="auto"/>
        <w:ind w:firstLine="720"/>
      </w:pPr>
    </w:p>
    <w:p w:rsidR="00FC65FE" w:rsidRDefault="00FC65FE" w:rsidP="006A0BA6">
      <w:pPr>
        <w:tabs>
          <w:tab w:val="left" w:pos="720"/>
          <w:tab w:val="left" w:pos="4170"/>
        </w:tabs>
        <w:spacing w:line="360" w:lineRule="auto"/>
        <w:ind w:firstLine="720"/>
      </w:pPr>
    </w:p>
    <w:p w:rsidR="00FC65FE" w:rsidRDefault="00FC65FE" w:rsidP="006A0BA6">
      <w:pPr>
        <w:tabs>
          <w:tab w:val="left" w:pos="720"/>
          <w:tab w:val="left" w:pos="4170"/>
        </w:tabs>
        <w:spacing w:line="360" w:lineRule="auto"/>
        <w:ind w:firstLine="720"/>
      </w:pPr>
    </w:p>
    <w:p w:rsidR="00FC65FE" w:rsidRDefault="00FC65FE" w:rsidP="003809B2">
      <w:pPr>
        <w:tabs>
          <w:tab w:val="left" w:pos="720"/>
          <w:tab w:val="left" w:pos="4170"/>
        </w:tabs>
        <w:spacing w:line="360" w:lineRule="auto"/>
      </w:pPr>
    </w:p>
    <w:p w:rsidR="00365D4B" w:rsidRPr="003C6354" w:rsidRDefault="00D33DEC" w:rsidP="003C6354">
      <w:pPr>
        <w:pStyle w:val="Nadpis1"/>
      </w:pPr>
      <w:bookmarkStart w:id="73" w:name="_Toc310383057"/>
      <w:r>
        <w:lastRenderedPageBreak/>
        <w:t xml:space="preserve">7. </w:t>
      </w:r>
      <w:r w:rsidR="00365D4B" w:rsidRPr="003C6354">
        <w:t>Silné a slabé stránky firmy Ludmila Jílková – TORF na domácím trhu a v mezinárodním obchodě</w:t>
      </w:r>
      <w:r w:rsidR="00142E71" w:rsidRPr="003C6354">
        <w:t xml:space="preserve"> – SWOT analýza</w:t>
      </w:r>
      <w:bookmarkEnd w:id="73"/>
    </w:p>
    <w:p w:rsidR="00142E71" w:rsidRDefault="00142E71" w:rsidP="004139AE">
      <w:pPr>
        <w:spacing w:line="360" w:lineRule="auto"/>
      </w:pPr>
    </w:p>
    <w:p w:rsidR="00640D4C" w:rsidRDefault="00142E71" w:rsidP="004139AE">
      <w:pPr>
        <w:spacing w:line="360" w:lineRule="auto"/>
        <w:ind w:firstLine="709"/>
      </w:pPr>
      <w:r>
        <w:t xml:space="preserve">Cílem závěrečné kapitoly je </w:t>
      </w:r>
      <w:r w:rsidR="004139AE">
        <w:t>SWOT analýza sebraných informací. Tento typ analýzy se autorce práce jevil jako nejvhodnější pro charakteristiku jednotlivých oblastí, které mají nebo by mohly mít na firmu vliv. Jelikož se domácí trh od mezinárodního dosti liší, každý vyžaduje jiný přístup, jiné</w:t>
      </w:r>
      <w:r w:rsidR="001A4698">
        <w:t xml:space="preserve"> finanční prostředky apod., budou</w:t>
      </w:r>
      <w:r w:rsidR="004139AE">
        <w:t xml:space="preserve"> vypracovány dvě analýzy, které přehledně seznámí s jednotlivými oblastmi</w:t>
      </w:r>
      <w:r w:rsidR="001A4698">
        <w:t>, které mají nebo by mohly mít na firmu přímý dopad.</w:t>
      </w:r>
    </w:p>
    <w:p w:rsidR="00D4324D" w:rsidRDefault="00D4324D" w:rsidP="00D4324D">
      <w:pPr>
        <w:spacing w:line="360" w:lineRule="auto"/>
      </w:pPr>
    </w:p>
    <w:p w:rsidR="00D4324D" w:rsidRPr="003C6354" w:rsidRDefault="007311D1" w:rsidP="003C6354">
      <w:pPr>
        <w:pStyle w:val="Nadpis2"/>
      </w:pPr>
      <w:bookmarkStart w:id="74" w:name="_Toc310383058"/>
      <w:proofErr w:type="gramStart"/>
      <w:r w:rsidRPr="003C6354">
        <w:t xml:space="preserve">7.1  </w:t>
      </w:r>
      <w:r w:rsidR="00D4324D" w:rsidRPr="003C6354">
        <w:t>Obecná</w:t>
      </w:r>
      <w:proofErr w:type="gramEnd"/>
      <w:r w:rsidR="00D4324D" w:rsidRPr="003C6354">
        <w:t xml:space="preserve"> charakteristika SWOT analýzy</w:t>
      </w:r>
      <w:bookmarkEnd w:id="74"/>
    </w:p>
    <w:p w:rsidR="00D4324D" w:rsidRDefault="00D4324D" w:rsidP="00D4324D">
      <w:pPr>
        <w:spacing w:line="360" w:lineRule="auto"/>
      </w:pPr>
    </w:p>
    <w:p w:rsidR="00FC65FE" w:rsidRDefault="00D4324D" w:rsidP="003809B2">
      <w:pPr>
        <w:spacing w:line="360" w:lineRule="auto"/>
        <w:ind w:firstLine="709"/>
      </w:pPr>
      <w:r>
        <w:t>Pod akronymem SWOT se skrývají vnitřní silné stránky (</w:t>
      </w:r>
      <w:proofErr w:type="spellStart"/>
      <w:r>
        <w:t>Streghts</w:t>
      </w:r>
      <w:proofErr w:type="spellEnd"/>
      <w:r>
        <w:t>) a slabé stránky (</w:t>
      </w:r>
      <w:proofErr w:type="spellStart"/>
      <w:r>
        <w:t>Weanesses</w:t>
      </w:r>
      <w:proofErr w:type="spellEnd"/>
      <w:r>
        <w:t xml:space="preserve">) podniku. Jedná se tak o </w:t>
      </w:r>
      <w:r w:rsidR="001E38D6">
        <w:t xml:space="preserve">jeho </w:t>
      </w:r>
      <w:r>
        <w:t>vnitřní analýzu</w:t>
      </w:r>
      <w:r w:rsidR="001E38D6">
        <w:t>.</w:t>
      </w:r>
      <w:r>
        <w:t xml:space="preserve"> Oproti tomu příležitosti (</w:t>
      </w:r>
      <w:proofErr w:type="spellStart"/>
      <w:r>
        <w:t>Opportunities</w:t>
      </w:r>
      <w:proofErr w:type="spellEnd"/>
      <w:r>
        <w:t>) a ohrožení (</w:t>
      </w:r>
      <w:proofErr w:type="spellStart"/>
      <w:r>
        <w:t>Threats</w:t>
      </w:r>
      <w:proofErr w:type="spellEnd"/>
      <w:r>
        <w:t xml:space="preserve">) identifikují vnější prostředí, ve kterém se podnik nachází. </w:t>
      </w:r>
      <w:r w:rsidRPr="00D4324D">
        <w:rPr>
          <w:i/>
        </w:rPr>
        <w:t>„SWOT analýza je otevřeným ohodnocením podniku a je velmi užitečným, pohotovým a snadno použitelným nástrojem k deskripci celkové situace podniku.“</w:t>
      </w:r>
      <w:r>
        <w:rPr>
          <w:rStyle w:val="Znakapoznpodarou"/>
          <w:i/>
        </w:rPr>
        <w:footnoteReference w:id="163"/>
      </w:r>
      <w:r w:rsidR="00C943A7">
        <w:t xml:space="preserve"> Jejím účelem je zaměřit se pouze na ty nejpodstatnější fakta, která mají pro podnik strategický význam.</w:t>
      </w:r>
      <w:r w:rsidR="00FF56DF">
        <w:rPr>
          <w:rStyle w:val="Znakapoznpodarou"/>
        </w:rPr>
        <w:footnoteReference w:id="164"/>
      </w:r>
      <w:r w:rsidR="00A5618A">
        <w:t xml:space="preserve"> Typické příklady jednotlivých oblastí jsou uvedeny v příloze.</w:t>
      </w:r>
      <w:r w:rsidR="00A5618A">
        <w:rPr>
          <w:rStyle w:val="Znakapoznpodarou"/>
        </w:rPr>
        <w:footnoteReference w:id="165"/>
      </w:r>
    </w:p>
    <w:p w:rsidR="003809B2" w:rsidRDefault="003809B2" w:rsidP="003809B2">
      <w:pPr>
        <w:spacing w:line="360" w:lineRule="auto"/>
        <w:ind w:firstLine="709"/>
      </w:pPr>
    </w:p>
    <w:p w:rsidR="003809B2" w:rsidRDefault="003809B2" w:rsidP="003809B2">
      <w:pPr>
        <w:spacing w:line="360" w:lineRule="auto"/>
        <w:ind w:firstLine="709"/>
      </w:pPr>
    </w:p>
    <w:p w:rsidR="003809B2" w:rsidRDefault="003809B2" w:rsidP="003809B2">
      <w:pPr>
        <w:spacing w:line="360" w:lineRule="auto"/>
        <w:ind w:firstLine="709"/>
      </w:pPr>
    </w:p>
    <w:p w:rsidR="007933D8" w:rsidRDefault="007311D1" w:rsidP="00F73EC5">
      <w:pPr>
        <w:pStyle w:val="Nadpis2"/>
      </w:pPr>
      <w:bookmarkStart w:id="75" w:name="_Toc310383059"/>
      <w:r w:rsidRPr="003C6354">
        <w:lastRenderedPageBreak/>
        <w:t xml:space="preserve">7.2  </w:t>
      </w:r>
      <w:r w:rsidR="00A5618A" w:rsidRPr="003C6354">
        <w:t>SWOT analýza domácího trhu</w:t>
      </w:r>
      <w:bookmarkEnd w:id="75"/>
    </w:p>
    <w:p w:rsidR="00A5618A" w:rsidRPr="003C6354" w:rsidRDefault="007311D1" w:rsidP="003C6354">
      <w:pPr>
        <w:pStyle w:val="Nadpis3"/>
      </w:pPr>
      <w:bookmarkStart w:id="76" w:name="_Toc310383060"/>
      <w:proofErr w:type="gramStart"/>
      <w:r w:rsidRPr="003C6354">
        <w:t xml:space="preserve">7.2.1  </w:t>
      </w:r>
      <w:r w:rsidR="007933D8" w:rsidRPr="003C6354">
        <w:t>Silné</w:t>
      </w:r>
      <w:proofErr w:type="gramEnd"/>
      <w:r w:rsidR="007933D8" w:rsidRPr="003C6354">
        <w:t xml:space="preserve"> stránky</w:t>
      </w:r>
      <w:bookmarkEnd w:id="76"/>
    </w:p>
    <w:p w:rsidR="007933D8" w:rsidRPr="007933D8" w:rsidRDefault="007933D8" w:rsidP="007933D8"/>
    <w:p w:rsidR="00F17486" w:rsidRDefault="00F17486" w:rsidP="00F17486">
      <w:pPr>
        <w:spacing w:line="360" w:lineRule="auto"/>
        <w:ind w:firstLine="709"/>
      </w:pPr>
      <w:r>
        <w:t xml:space="preserve">Následující body shrnují nejpodstatnější silné stránky podniku Ludmila Jílková – TORF, díky nimž se stala jedničkou na domácím trhu. Aby si tuto pozici i nadále </w:t>
      </w:r>
      <w:r w:rsidR="007F19A2">
        <w:t>zajistila</w:t>
      </w:r>
      <w:r>
        <w:t>, musí usilovně pracovat na udržení stálé kvality svých výrobků</w:t>
      </w:r>
      <w:r w:rsidR="007F19A2">
        <w:t xml:space="preserve"> a služeb s nimi poskytovaných.</w:t>
      </w:r>
    </w:p>
    <w:p w:rsidR="007F19A2" w:rsidRDefault="007933D8" w:rsidP="007F19A2">
      <w:pPr>
        <w:pStyle w:val="Odstavecseseznamem"/>
        <w:numPr>
          <w:ilvl w:val="0"/>
          <w:numId w:val="26"/>
        </w:numPr>
        <w:spacing w:line="360" w:lineRule="auto"/>
      </w:pPr>
      <w:r>
        <w:t>diverzifikace výroby na balneologické a rašelinné kosmetické produkty</w:t>
      </w:r>
    </w:p>
    <w:p w:rsidR="00B36474" w:rsidRDefault="007933D8" w:rsidP="00B36474">
      <w:pPr>
        <w:pStyle w:val="Odstavecseseznamem"/>
        <w:numPr>
          <w:ilvl w:val="0"/>
          <w:numId w:val="26"/>
        </w:numPr>
        <w:spacing w:line="360" w:lineRule="auto"/>
      </w:pPr>
      <w:r>
        <w:t>využití jílů a sapropelových bahen v</w:t>
      </w:r>
      <w:r w:rsidR="00B36474">
        <w:t> </w:t>
      </w:r>
      <w:r>
        <w:t>kosmetice</w:t>
      </w:r>
    </w:p>
    <w:p w:rsidR="00B36474" w:rsidRDefault="00B36474" w:rsidP="00B36474">
      <w:pPr>
        <w:pStyle w:val="Odstavecseseznamem"/>
        <w:numPr>
          <w:ilvl w:val="0"/>
          <w:numId w:val="26"/>
        </w:numPr>
        <w:spacing w:line="360" w:lineRule="auto"/>
      </w:pPr>
      <w:r>
        <w:t>specifické vlastnosti rašeliny – neexistence adekvátního substitutu</w:t>
      </w:r>
    </w:p>
    <w:p w:rsidR="00F2127F" w:rsidRDefault="00F2127F" w:rsidP="007F19A2">
      <w:pPr>
        <w:pStyle w:val="Odstavecseseznamem"/>
        <w:numPr>
          <w:ilvl w:val="0"/>
          <w:numId w:val="26"/>
        </w:numPr>
        <w:spacing w:line="360" w:lineRule="auto"/>
      </w:pPr>
      <w:r>
        <w:t>uznávaná vůdčí pozice firmy Ludmila Jílková – TORF na českém trhu</w:t>
      </w:r>
    </w:p>
    <w:p w:rsidR="00F2127F" w:rsidRDefault="00F2127F" w:rsidP="007F19A2">
      <w:pPr>
        <w:pStyle w:val="Odstavecseseznamem"/>
        <w:numPr>
          <w:ilvl w:val="0"/>
          <w:numId w:val="26"/>
        </w:numPr>
        <w:spacing w:line="360" w:lineRule="auto"/>
      </w:pPr>
      <w:r>
        <w:t>vlastní zpracovatelské technologie</w:t>
      </w:r>
    </w:p>
    <w:p w:rsidR="00F2127F" w:rsidRDefault="00EC4FE1" w:rsidP="007F19A2">
      <w:pPr>
        <w:pStyle w:val="Odstavecseseznamem"/>
        <w:numPr>
          <w:ilvl w:val="0"/>
          <w:numId w:val="26"/>
        </w:numPr>
        <w:spacing w:line="360" w:lineRule="auto"/>
      </w:pPr>
      <w:r>
        <w:t>balneologické produkty umožňující domácí použití</w:t>
      </w:r>
    </w:p>
    <w:p w:rsidR="00EC4FE1" w:rsidRDefault="00EC4FE1" w:rsidP="007F19A2">
      <w:pPr>
        <w:pStyle w:val="Odstavecseseznamem"/>
        <w:numPr>
          <w:ilvl w:val="0"/>
          <w:numId w:val="26"/>
        </w:numPr>
        <w:spacing w:line="360" w:lineRule="auto"/>
      </w:pPr>
      <w:r>
        <w:t xml:space="preserve">ojedinělé produkty na trhu – vaginální slatinný tampon, </w:t>
      </w:r>
      <w:proofErr w:type="spellStart"/>
      <w:r>
        <w:t>Saprox</w:t>
      </w:r>
      <w:proofErr w:type="spellEnd"/>
    </w:p>
    <w:p w:rsidR="00EC4FE1" w:rsidRDefault="00EC4FE1" w:rsidP="007F19A2">
      <w:pPr>
        <w:pStyle w:val="Odstavecseseznamem"/>
        <w:numPr>
          <w:ilvl w:val="0"/>
          <w:numId w:val="26"/>
        </w:numPr>
        <w:spacing w:line="360" w:lineRule="auto"/>
      </w:pPr>
      <w:r>
        <w:t>schopní řídící pracovníci podniku – paní Ludmila Jílková s</w:t>
      </w:r>
      <w:r w:rsidR="00FF304E">
        <w:t> </w:t>
      </w:r>
      <w:r>
        <w:t>dcerou Terezou Jílkovou</w:t>
      </w:r>
    </w:p>
    <w:p w:rsidR="007933D8" w:rsidRDefault="00EC4FE1" w:rsidP="00F2127F">
      <w:pPr>
        <w:pStyle w:val="Odstavecseseznamem"/>
        <w:numPr>
          <w:ilvl w:val="0"/>
          <w:numId w:val="26"/>
        </w:numPr>
        <w:spacing w:line="360" w:lineRule="auto"/>
      </w:pPr>
      <w:r>
        <w:t>chuť neustále inovovat a vymýšlet nové produkty</w:t>
      </w:r>
    </w:p>
    <w:p w:rsidR="00A0038F" w:rsidRDefault="00A0038F" w:rsidP="00F2127F">
      <w:pPr>
        <w:pStyle w:val="Odstavecseseznamem"/>
        <w:numPr>
          <w:ilvl w:val="0"/>
          <w:numId w:val="26"/>
        </w:numPr>
        <w:spacing w:line="360" w:lineRule="auto"/>
      </w:pPr>
      <w:r>
        <w:t>ochranné známky na produkty</w:t>
      </w:r>
    </w:p>
    <w:p w:rsidR="00527E31" w:rsidRDefault="00A0038F" w:rsidP="00527E31">
      <w:pPr>
        <w:pStyle w:val="Odstavecseseznamem"/>
        <w:numPr>
          <w:ilvl w:val="0"/>
          <w:numId w:val="26"/>
        </w:numPr>
        <w:spacing w:line="360" w:lineRule="auto"/>
      </w:pPr>
      <w:r>
        <w:t>patenty</w:t>
      </w:r>
    </w:p>
    <w:p w:rsidR="00527E31" w:rsidRPr="003C6354" w:rsidRDefault="007311D1" w:rsidP="003C6354">
      <w:pPr>
        <w:pStyle w:val="Nadpis3"/>
      </w:pPr>
      <w:bookmarkStart w:id="77" w:name="_Toc310383061"/>
      <w:proofErr w:type="gramStart"/>
      <w:r w:rsidRPr="003C6354">
        <w:t xml:space="preserve">7.2.2  </w:t>
      </w:r>
      <w:r w:rsidR="00527E31" w:rsidRPr="003C6354">
        <w:t>Slabé</w:t>
      </w:r>
      <w:proofErr w:type="gramEnd"/>
      <w:r w:rsidR="00527E31" w:rsidRPr="003C6354">
        <w:t xml:space="preserve"> stránky</w:t>
      </w:r>
      <w:bookmarkEnd w:id="77"/>
    </w:p>
    <w:p w:rsidR="006730F7" w:rsidRDefault="006730F7" w:rsidP="006730F7"/>
    <w:p w:rsidR="006730F7" w:rsidRDefault="006730F7" w:rsidP="006730F7">
      <w:pPr>
        <w:spacing w:line="360" w:lineRule="auto"/>
        <w:ind w:firstLine="709"/>
      </w:pPr>
      <w:r>
        <w:t>Firma Ludmila Jílková – TORF by se měla zaměřit na eliminaci svých slabých stránek. Ty by mohly být využity konkurenčními podniky, což by mohlo mít za následek poškození firmy v</w:t>
      </w:r>
      <w:r w:rsidR="00FF304E">
        <w:t> </w:t>
      </w:r>
      <w:r>
        <w:t>případném možném přechodu klientů ke konkurenci.</w:t>
      </w:r>
    </w:p>
    <w:p w:rsidR="006730F7" w:rsidRDefault="006730F7" w:rsidP="006730F7">
      <w:pPr>
        <w:pStyle w:val="Odstavecseseznamem"/>
        <w:numPr>
          <w:ilvl w:val="0"/>
          <w:numId w:val="28"/>
        </w:numPr>
        <w:spacing w:line="360" w:lineRule="auto"/>
      </w:pPr>
      <w:r>
        <w:t>závislost na dovozu lotyšské rašeliny</w:t>
      </w:r>
    </w:p>
    <w:p w:rsidR="006730F7" w:rsidRDefault="006730F7" w:rsidP="006730F7">
      <w:pPr>
        <w:pStyle w:val="Odstavecseseznamem"/>
        <w:numPr>
          <w:ilvl w:val="0"/>
          <w:numId w:val="28"/>
        </w:numPr>
        <w:spacing w:line="360" w:lineRule="auto"/>
      </w:pPr>
      <w:r>
        <w:t xml:space="preserve">závislost na </w:t>
      </w:r>
      <w:r w:rsidR="001B59DA">
        <w:t xml:space="preserve">externím </w:t>
      </w:r>
      <w:r>
        <w:t xml:space="preserve">výrobci kosmetických produktů </w:t>
      </w:r>
    </w:p>
    <w:p w:rsidR="00A0038F" w:rsidRDefault="00A0038F" w:rsidP="006730F7">
      <w:pPr>
        <w:pStyle w:val="Odstavecseseznamem"/>
        <w:numPr>
          <w:ilvl w:val="0"/>
          <w:numId w:val="28"/>
        </w:numPr>
        <w:spacing w:line="360" w:lineRule="auto"/>
      </w:pPr>
      <w:r>
        <w:t>úzký sortiment sprchových gelů (pouze jeden zástupce)</w:t>
      </w:r>
    </w:p>
    <w:p w:rsidR="00A0038F" w:rsidRDefault="00A0038F" w:rsidP="006730F7">
      <w:pPr>
        <w:pStyle w:val="Odstavecseseznamem"/>
        <w:numPr>
          <w:ilvl w:val="0"/>
          <w:numId w:val="28"/>
        </w:numPr>
        <w:spacing w:line="360" w:lineRule="auto"/>
      </w:pPr>
      <w:r>
        <w:t>v</w:t>
      </w:r>
      <w:r w:rsidR="00FF304E">
        <w:t> </w:t>
      </w:r>
      <w:r>
        <w:t>kosmetickém sortimentu chybí šampon, pleťové mléko (zákazníci hledají výrobky u konkurence)</w:t>
      </w:r>
    </w:p>
    <w:p w:rsidR="006730F7" w:rsidRDefault="00A0038F" w:rsidP="00A0038F">
      <w:pPr>
        <w:pStyle w:val="Odstavecseseznamem"/>
        <w:numPr>
          <w:ilvl w:val="0"/>
          <w:numId w:val="27"/>
        </w:numPr>
        <w:spacing w:line="360" w:lineRule="auto"/>
        <w:rPr>
          <w:rFonts w:eastAsia="Arial" w:cs="CG Times"/>
          <w:kern w:val="1"/>
          <w:szCs w:val="24"/>
          <w:lang w:eastAsia="ar-SA"/>
        </w:rPr>
      </w:pPr>
      <w:r>
        <w:rPr>
          <w:rFonts w:eastAsia="Arial" w:cs="CG Times"/>
          <w:kern w:val="1"/>
          <w:szCs w:val="24"/>
          <w:lang w:eastAsia="ar-SA"/>
        </w:rPr>
        <w:lastRenderedPageBreak/>
        <w:t>webové stránky pouze v</w:t>
      </w:r>
      <w:r w:rsidR="00FF304E">
        <w:rPr>
          <w:rFonts w:eastAsia="Arial" w:cs="CG Times"/>
          <w:kern w:val="1"/>
          <w:szCs w:val="24"/>
          <w:lang w:eastAsia="ar-SA"/>
        </w:rPr>
        <w:t> </w:t>
      </w:r>
      <w:r>
        <w:rPr>
          <w:rFonts w:eastAsia="Arial" w:cs="CG Times"/>
          <w:kern w:val="1"/>
          <w:szCs w:val="24"/>
          <w:lang w:eastAsia="ar-SA"/>
        </w:rPr>
        <w:t>české a anglické jazykové mutaci (absence německého jazyka)</w:t>
      </w:r>
    </w:p>
    <w:p w:rsidR="001B59DA" w:rsidRDefault="001B59DA" w:rsidP="00A0038F">
      <w:pPr>
        <w:pStyle w:val="Odstavecseseznamem"/>
        <w:numPr>
          <w:ilvl w:val="0"/>
          <w:numId w:val="27"/>
        </w:numPr>
        <w:spacing w:line="360" w:lineRule="auto"/>
        <w:rPr>
          <w:rFonts w:eastAsia="Arial" w:cs="CG Times"/>
          <w:kern w:val="1"/>
          <w:szCs w:val="24"/>
          <w:lang w:eastAsia="ar-SA"/>
        </w:rPr>
      </w:pPr>
      <w:r>
        <w:rPr>
          <w:rFonts w:eastAsia="Arial" w:cs="CG Times"/>
          <w:kern w:val="1"/>
          <w:szCs w:val="24"/>
          <w:lang w:eastAsia="ar-SA"/>
        </w:rPr>
        <w:t>nepřehledný e-</w:t>
      </w:r>
      <w:proofErr w:type="spellStart"/>
      <w:r>
        <w:rPr>
          <w:rFonts w:eastAsia="Arial" w:cs="CG Times"/>
          <w:kern w:val="1"/>
          <w:szCs w:val="24"/>
          <w:lang w:eastAsia="ar-SA"/>
        </w:rPr>
        <w:t>shop</w:t>
      </w:r>
      <w:proofErr w:type="spellEnd"/>
      <w:r>
        <w:rPr>
          <w:rFonts w:eastAsia="Arial" w:cs="CG Times"/>
          <w:kern w:val="1"/>
          <w:szCs w:val="24"/>
          <w:lang w:eastAsia="ar-SA"/>
        </w:rPr>
        <w:t xml:space="preserve"> (chybí kategorizace výrobků do jednotlivých skupin – horší orientace zákazníka)</w:t>
      </w:r>
    </w:p>
    <w:p w:rsidR="001B59DA" w:rsidRDefault="001B59DA" w:rsidP="00A0038F">
      <w:pPr>
        <w:pStyle w:val="Odstavecseseznamem"/>
        <w:numPr>
          <w:ilvl w:val="0"/>
          <w:numId w:val="27"/>
        </w:numPr>
        <w:spacing w:line="360" w:lineRule="auto"/>
        <w:rPr>
          <w:rFonts w:eastAsia="Arial" w:cs="CG Times"/>
          <w:kern w:val="1"/>
          <w:szCs w:val="24"/>
          <w:lang w:eastAsia="ar-SA"/>
        </w:rPr>
      </w:pPr>
      <w:proofErr w:type="spellStart"/>
      <w:r>
        <w:rPr>
          <w:rFonts w:eastAsia="Arial" w:cs="CG Times"/>
          <w:kern w:val="1"/>
          <w:szCs w:val="24"/>
          <w:lang w:eastAsia="ar-SA"/>
        </w:rPr>
        <w:t>balneo</w:t>
      </w:r>
      <w:proofErr w:type="spellEnd"/>
      <w:r w:rsidR="00F5626B">
        <w:rPr>
          <w:rFonts w:eastAsia="Arial" w:cs="CG Times"/>
          <w:kern w:val="1"/>
          <w:szCs w:val="24"/>
          <w:lang w:eastAsia="ar-SA"/>
        </w:rPr>
        <w:t xml:space="preserve"> </w:t>
      </w:r>
      <w:r>
        <w:rPr>
          <w:rFonts w:eastAsia="Arial" w:cs="CG Times"/>
          <w:kern w:val="1"/>
          <w:szCs w:val="24"/>
          <w:lang w:eastAsia="ar-SA"/>
        </w:rPr>
        <w:t>produkty – jednorázové rašelinové obklady (k dispozici pouze velká balení – pro malého odběratele zbytečné)</w:t>
      </w:r>
    </w:p>
    <w:p w:rsidR="007311D1" w:rsidRPr="00F73EC5" w:rsidRDefault="001B59DA" w:rsidP="007311D1">
      <w:pPr>
        <w:pStyle w:val="Odstavecseseznamem"/>
        <w:numPr>
          <w:ilvl w:val="0"/>
          <w:numId w:val="27"/>
        </w:numPr>
        <w:spacing w:line="360" w:lineRule="auto"/>
        <w:rPr>
          <w:rFonts w:eastAsia="Arial" w:cs="CG Times"/>
          <w:kern w:val="1"/>
          <w:szCs w:val="24"/>
          <w:lang w:eastAsia="ar-SA"/>
        </w:rPr>
      </w:pPr>
      <w:r>
        <w:rPr>
          <w:rFonts w:eastAsia="Arial" w:cs="CG Times"/>
          <w:kern w:val="1"/>
          <w:szCs w:val="24"/>
          <w:lang w:eastAsia="ar-SA"/>
        </w:rPr>
        <w:t>absence reklamy v</w:t>
      </w:r>
      <w:r w:rsidR="00FF304E">
        <w:rPr>
          <w:rFonts w:eastAsia="Arial" w:cs="CG Times"/>
          <w:kern w:val="1"/>
          <w:szCs w:val="24"/>
          <w:lang w:eastAsia="ar-SA"/>
        </w:rPr>
        <w:t> </w:t>
      </w:r>
      <w:r>
        <w:rPr>
          <w:rFonts w:eastAsia="Arial" w:cs="CG Times"/>
          <w:kern w:val="1"/>
          <w:szCs w:val="24"/>
          <w:lang w:eastAsia="ar-SA"/>
        </w:rPr>
        <w:t xml:space="preserve">médiích, na internetu </w:t>
      </w:r>
      <w:r w:rsidR="007311D1">
        <w:rPr>
          <w:rFonts w:eastAsia="Arial" w:cs="CG Times"/>
          <w:kern w:val="1"/>
          <w:szCs w:val="24"/>
          <w:lang w:eastAsia="ar-SA"/>
        </w:rPr>
        <w:t>(</w:t>
      </w:r>
      <w:r>
        <w:rPr>
          <w:rFonts w:eastAsia="Arial" w:cs="CG Times"/>
          <w:kern w:val="1"/>
          <w:szCs w:val="24"/>
          <w:lang w:eastAsia="ar-SA"/>
        </w:rPr>
        <w:t xml:space="preserve">noví zákazníci přicházejí o možnost </w:t>
      </w:r>
      <w:r w:rsidR="00F5626B">
        <w:rPr>
          <w:rFonts w:eastAsia="Arial" w:cs="CG Times"/>
          <w:kern w:val="1"/>
          <w:szCs w:val="24"/>
          <w:lang w:eastAsia="ar-SA"/>
        </w:rPr>
        <w:t xml:space="preserve">prvotního zprostředkovaného </w:t>
      </w:r>
      <w:r>
        <w:rPr>
          <w:rFonts w:eastAsia="Arial" w:cs="CG Times"/>
          <w:kern w:val="1"/>
          <w:szCs w:val="24"/>
          <w:lang w:eastAsia="ar-SA"/>
        </w:rPr>
        <w:t>seznámení se s</w:t>
      </w:r>
      <w:r w:rsidR="00FF304E">
        <w:rPr>
          <w:rFonts w:eastAsia="Arial" w:cs="CG Times"/>
          <w:kern w:val="1"/>
          <w:szCs w:val="24"/>
          <w:lang w:eastAsia="ar-SA"/>
        </w:rPr>
        <w:t> </w:t>
      </w:r>
      <w:r>
        <w:rPr>
          <w:rFonts w:eastAsia="Arial" w:cs="CG Times"/>
          <w:kern w:val="1"/>
          <w:szCs w:val="24"/>
          <w:lang w:eastAsia="ar-SA"/>
        </w:rPr>
        <w:t>firmou</w:t>
      </w:r>
      <w:r w:rsidR="007311D1">
        <w:rPr>
          <w:rFonts w:eastAsia="Arial" w:cs="CG Times"/>
          <w:kern w:val="1"/>
          <w:szCs w:val="24"/>
          <w:lang w:eastAsia="ar-SA"/>
        </w:rPr>
        <w:t>)</w:t>
      </w:r>
    </w:p>
    <w:p w:rsidR="007311D1" w:rsidRPr="003C6354" w:rsidRDefault="007311D1" w:rsidP="003C6354">
      <w:pPr>
        <w:pStyle w:val="Nadpis3"/>
        <w:rPr>
          <w:rFonts w:eastAsia="Arial"/>
        </w:rPr>
      </w:pPr>
      <w:bookmarkStart w:id="78" w:name="_Toc310383062"/>
      <w:proofErr w:type="gramStart"/>
      <w:r w:rsidRPr="003C6354">
        <w:rPr>
          <w:rFonts w:eastAsia="Arial"/>
        </w:rPr>
        <w:t>7.2.3  Příležitosti</w:t>
      </w:r>
      <w:bookmarkEnd w:id="78"/>
      <w:proofErr w:type="gramEnd"/>
    </w:p>
    <w:p w:rsidR="007311D1" w:rsidRDefault="007311D1" w:rsidP="007311D1">
      <w:pPr>
        <w:spacing w:line="360" w:lineRule="auto"/>
        <w:rPr>
          <w:lang w:eastAsia="ar-SA"/>
        </w:rPr>
      </w:pPr>
    </w:p>
    <w:p w:rsidR="007311D1" w:rsidRDefault="007311D1" w:rsidP="007311D1">
      <w:pPr>
        <w:spacing w:line="360" w:lineRule="auto"/>
        <w:ind w:firstLine="709"/>
        <w:rPr>
          <w:lang w:eastAsia="ar-SA"/>
        </w:rPr>
      </w:pPr>
      <w:r>
        <w:rPr>
          <w:lang w:eastAsia="ar-SA"/>
        </w:rPr>
        <w:t xml:space="preserve">Firma Ludmila Jílková – TORF by se nejprve měla zaměřit na eliminaci svých slabých stránek. </w:t>
      </w:r>
      <w:r w:rsidR="002617C2">
        <w:rPr>
          <w:lang w:eastAsia="ar-SA"/>
        </w:rPr>
        <w:t>Toto zaměření by jí</w:t>
      </w:r>
      <w:r>
        <w:rPr>
          <w:lang w:eastAsia="ar-SA"/>
        </w:rPr>
        <w:t xml:space="preserve"> však nemělo ovlivnit v</w:t>
      </w:r>
      <w:r w:rsidR="00FF304E">
        <w:rPr>
          <w:lang w:eastAsia="ar-SA"/>
        </w:rPr>
        <w:t> </w:t>
      </w:r>
      <w:r>
        <w:rPr>
          <w:lang w:eastAsia="ar-SA"/>
        </w:rPr>
        <w:t xml:space="preserve">práci </w:t>
      </w:r>
      <w:r w:rsidR="002617C2">
        <w:rPr>
          <w:lang w:eastAsia="ar-SA"/>
        </w:rPr>
        <w:t>na rozvíjení jednotlivých příležitostí, které by pro firmu mohly mít budoucí strategický význam.</w:t>
      </w:r>
    </w:p>
    <w:p w:rsidR="007311D1" w:rsidRDefault="001B4A4C" w:rsidP="001B4A4C">
      <w:pPr>
        <w:pStyle w:val="Odstavecseseznamem"/>
        <w:numPr>
          <w:ilvl w:val="0"/>
          <w:numId w:val="30"/>
        </w:numPr>
        <w:spacing w:line="360" w:lineRule="auto"/>
        <w:rPr>
          <w:rFonts w:eastAsia="Arial" w:cs="CG Times"/>
          <w:kern w:val="1"/>
          <w:szCs w:val="24"/>
          <w:lang w:eastAsia="ar-SA"/>
        </w:rPr>
      </w:pPr>
      <w:r>
        <w:rPr>
          <w:rFonts w:eastAsia="Arial" w:cs="CG Times"/>
          <w:kern w:val="1"/>
          <w:szCs w:val="24"/>
          <w:lang w:eastAsia="ar-SA"/>
        </w:rPr>
        <w:t>rozšířit nabídku výrobků (rašelinný šampon, pleťové mléko, vývoj nových jílových a sapropelových produktů)</w:t>
      </w:r>
    </w:p>
    <w:p w:rsidR="00A5618A" w:rsidRPr="001B4A4C" w:rsidRDefault="001B4A4C" w:rsidP="00A5618A">
      <w:pPr>
        <w:pStyle w:val="Odstavecseseznamem"/>
        <w:numPr>
          <w:ilvl w:val="0"/>
          <w:numId w:val="30"/>
        </w:numPr>
        <w:spacing w:line="360" w:lineRule="auto"/>
      </w:pPr>
      <w:r w:rsidRPr="001B4A4C">
        <w:rPr>
          <w:rFonts w:eastAsia="Arial" w:cs="CG Times"/>
          <w:kern w:val="1"/>
          <w:szCs w:val="24"/>
          <w:lang w:eastAsia="ar-SA"/>
        </w:rPr>
        <w:t>profitovat z</w:t>
      </w:r>
      <w:r>
        <w:rPr>
          <w:rFonts w:eastAsia="Arial" w:cs="CG Times"/>
          <w:kern w:val="1"/>
          <w:szCs w:val="24"/>
          <w:lang w:eastAsia="ar-SA"/>
        </w:rPr>
        <w:t>e společenské obliby přírodních produktů</w:t>
      </w:r>
    </w:p>
    <w:p w:rsidR="001B4A4C" w:rsidRPr="00346B0C" w:rsidRDefault="001B4A4C" w:rsidP="00A5618A">
      <w:pPr>
        <w:pStyle w:val="Odstavecseseznamem"/>
        <w:numPr>
          <w:ilvl w:val="0"/>
          <w:numId w:val="30"/>
        </w:numPr>
        <w:spacing w:line="360" w:lineRule="auto"/>
      </w:pPr>
      <w:r>
        <w:rPr>
          <w:rFonts w:eastAsia="Arial" w:cs="CG Times"/>
          <w:kern w:val="1"/>
          <w:szCs w:val="24"/>
          <w:lang w:eastAsia="ar-SA"/>
        </w:rPr>
        <w:t xml:space="preserve">účast na veletrzích (např. </w:t>
      </w:r>
      <w:proofErr w:type="spellStart"/>
      <w:r>
        <w:rPr>
          <w:rFonts w:eastAsia="Arial" w:cs="CG Times"/>
          <w:kern w:val="1"/>
          <w:szCs w:val="24"/>
          <w:lang w:eastAsia="ar-SA"/>
        </w:rPr>
        <w:t>Biostyl</w:t>
      </w:r>
      <w:proofErr w:type="spellEnd"/>
      <w:r>
        <w:rPr>
          <w:rFonts w:eastAsia="Arial" w:cs="CG Times"/>
          <w:kern w:val="1"/>
          <w:szCs w:val="24"/>
          <w:lang w:eastAsia="ar-SA"/>
        </w:rPr>
        <w:t xml:space="preserve"> na pražském Výstavišti</w:t>
      </w:r>
      <w:r w:rsidR="00346B0C">
        <w:rPr>
          <w:rFonts w:eastAsia="Arial" w:cs="CG Times"/>
          <w:kern w:val="1"/>
          <w:szCs w:val="24"/>
          <w:lang w:eastAsia="ar-SA"/>
        </w:rPr>
        <w:t>)</w:t>
      </w:r>
    </w:p>
    <w:p w:rsidR="00346B0C" w:rsidRPr="001B4A4C" w:rsidRDefault="00346B0C" w:rsidP="00A5618A">
      <w:pPr>
        <w:pStyle w:val="Odstavecseseznamem"/>
        <w:numPr>
          <w:ilvl w:val="0"/>
          <w:numId w:val="30"/>
        </w:numPr>
        <w:spacing w:line="360" w:lineRule="auto"/>
      </w:pPr>
      <w:r>
        <w:rPr>
          <w:rFonts w:eastAsia="Arial" w:cs="CG Times"/>
          <w:kern w:val="1"/>
          <w:szCs w:val="24"/>
          <w:lang w:eastAsia="ar-SA"/>
        </w:rPr>
        <w:t>zacílit marketing na nové potenciální odběratele</w:t>
      </w:r>
    </w:p>
    <w:p w:rsidR="00346B0C" w:rsidRDefault="001B4A4C" w:rsidP="00FF304E">
      <w:pPr>
        <w:pStyle w:val="Odstavecseseznamem"/>
        <w:numPr>
          <w:ilvl w:val="0"/>
          <w:numId w:val="30"/>
        </w:numPr>
        <w:spacing w:line="360" w:lineRule="auto"/>
      </w:pPr>
      <w:r>
        <w:t>výstavba výrobní haly na kosmetické produkty (nezávislost na externí firmě)</w:t>
      </w:r>
    </w:p>
    <w:p w:rsidR="00346B0C" w:rsidRPr="003C6354" w:rsidRDefault="00346B0C" w:rsidP="003C6354">
      <w:pPr>
        <w:pStyle w:val="Nadpis3"/>
      </w:pPr>
      <w:bookmarkStart w:id="79" w:name="_Toc310383063"/>
      <w:r w:rsidRPr="003C6354">
        <w:t>7.2.4 Hrozby</w:t>
      </w:r>
      <w:bookmarkEnd w:id="79"/>
    </w:p>
    <w:p w:rsidR="00346B0C" w:rsidRDefault="00346B0C" w:rsidP="00FF304E">
      <w:pPr>
        <w:spacing w:line="360" w:lineRule="auto"/>
      </w:pPr>
    </w:p>
    <w:p w:rsidR="00F0349C" w:rsidRDefault="00F0349C" w:rsidP="00F0349C">
      <w:pPr>
        <w:spacing w:line="360" w:lineRule="auto"/>
        <w:ind w:firstLine="709"/>
      </w:pPr>
      <w:r>
        <w:t>Firma by měla soustavně pracovat na eliminaci hrozeb, jelikož zde panuje riziko, že by mohly vážně poškodit chod podniku a ohrozit tak jeho budoucí aktivity.</w:t>
      </w:r>
    </w:p>
    <w:p w:rsidR="00346B0C" w:rsidRDefault="00FF304E" w:rsidP="00FF304E">
      <w:pPr>
        <w:pStyle w:val="Odstavecseseznamem"/>
        <w:numPr>
          <w:ilvl w:val="0"/>
          <w:numId w:val="31"/>
        </w:numPr>
        <w:spacing w:line="360" w:lineRule="auto"/>
      </w:pPr>
      <w:r>
        <w:t xml:space="preserve">konkurence ze strany jiných výrobců (v současné době pouze firma </w:t>
      </w:r>
      <w:proofErr w:type="spellStart"/>
      <w:r>
        <w:t>Torf</w:t>
      </w:r>
      <w:proofErr w:type="spellEnd"/>
      <w:r>
        <w:t xml:space="preserve"> - </w:t>
      </w:r>
      <w:proofErr w:type="spellStart"/>
      <w:r>
        <w:t>Ziegler</w:t>
      </w:r>
      <w:proofErr w:type="spellEnd"/>
      <w:r>
        <w:t xml:space="preserve"> spol. s.r.o. v sekci baleno produktů)</w:t>
      </w:r>
    </w:p>
    <w:p w:rsidR="00FF304E" w:rsidRDefault="004F3520" w:rsidP="00FF304E">
      <w:pPr>
        <w:pStyle w:val="Odstavecseseznamem"/>
        <w:numPr>
          <w:ilvl w:val="0"/>
          <w:numId w:val="31"/>
        </w:numPr>
        <w:spacing w:line="360" w:lineRule="auto"/>
      </w:pPr>
      <w:r>
        <w:t>vlastní produkty firmy v nejrůznějších internetových obchodech se stávají konkurenčními co do jejich ceny oproti výrobkům nabízených v e-</w:t>
      </w:r>
      <w:proofErr w:type="spellStart"/>
      <w:r>
        <w:t>shopu</w:t>
      </w:r>
      <w:proofErr w:type="spellEnd"/>
      <w:r>
        <w:t xml:space="preserve"> firmy Ludmila Jílková – TORF</w:t>
      </w:r>
    </w:p>
    <w:p w:rsidR="004F3520" w:rsidRDefault="002E263B" w:rsidP="00FF304E">
      <w:pPr>
        <w:pStyle w:val="Odstavecseseznamem"/>
        <w:numPr>
          <w:ilvl w:val="0"/>
          <w:numId w:val="31"/>
        </w:numPr>
        <w:spacing w:line="360" w:lineRule="auto"/>
      </w:pPr>
      <w:r>
        <w:t>možnost přerušení či úplného zastavení dodávek lotyšské rašeliny</w:t>
      </w:r>
    </w:p>
    <w:p w:rsidR="002E263B" w:rsidRDefault="002E263B" w:rsidP="002E263B">
      <w:pPr>
        <w:pStyle w:val="Odstavecseseznamem"/>
        <w:numPr>
          <w:ilvl w:val="0"/>
          <w:numId w:val="31"/>
        </w:numPr>
        <w:spacing w:line="360" w:lineRule="auto"/>
      </w:pPr>
      <w:r>
        <w:lastRenderedPageBreak/>
        <w:t>rašelina se může v budoucnu stát chráněným zdrojem na území celé Evropské unie → zákaz těžby</w:t>
      </w:r>
    </w:p>
    <w:p w:rsidR="002E263B" w:rsidRDefault="002E263B" w:rsidP="002E263B">
      <w:pPr>
        <w:pStyle w:val="Odstavecseseznamem"/>
        <w:numPr>
          <w:ilvl w:val="0"/>
          <w:numId w:val="31"/>
        </w:numPr>
        <w:spacing w:line="360" w:lineRule="auto"/>
      </w:pPr>
      <w:r>
        <w:t xml:space="preserve">silná závislost na odběratelích z lázeňských a </w:t>
      </w:r>
      <w:proofErr w:type="spellStart"/>
      <w:r>
        <w:t>wellness</w:t>
      </w:r>
      <w:proofErr w:type="spellEnd"/>
      <w:r>
        <w:t xml:space="preserve"> center</w:t>
      </w:r>
    </w:p>
    <w:p w:rsidR="002E263B" w:rsidRDefault="002E263B" w:rsidP="002E263B">
      <w:pPr>
        <w:pStyle w:val="Odstavecseseznamem"/>
        <w:numPr>
          <w:ilvl w:val="0"/>
          <w:numId w:val="31"/>
        </w:numPr>
        <w:spacing w:line="360" w:lineRule="auto"/>
      </w:pPr>
      <w:r>
        <w:t>finanční krize a její důsledky</w:t>
      </w:r>
    </w:p>
    <w:p w:rsidR="002E263B" w:rsidRDefault="002E263B" w:rsidP="002E263B">
      <w:pPr>
        <w:pStyle w:val="Odstavecseseznamem"/>
        <w:numPr>
          <w:ilvl w:val="0"/>
          <w:numId w:val="31"/>
        </w:numPr>
        <w:spacing w:line="360" w:lineRule="auto"/>
      </w:pPr>
      <w:r>
        <w:t>zpřísnění legislativy a nejrůznějších kontrolních procedur</w:t>
      </w:r>
    </w:p>
    <w:p w:rsidR="00E94D8A" w:rsidRDefault="00E94D8A" w:rsidP="00E94D8A">
      <w:pPr>
        <w:spacing w:line="360" w:lineRule="auto"/>
      </w:pPr>
    </w:p>
    <w:p w:rsidR="00904BE8" w:rsidRPr="003C6354" w:rsidRDefault="00904BE8" w:rsidP="003C6354">
      <w:pPr>
        <w:pStyle w:val="Nadpis2"/>
      </w:pPr>
      <w:bookmarkStart w:id="80" w:name="_Toc310383064"/>
      <w:r w:rsidRPr="003C6354">
        <w:t>7.3  SWOT analýza mezinárodního trhu</w:t>
      </w:r>
      <w:bookmarkEnd w:id="80"/>
    </w:p>
    <w:p w:rsidR="00904BE8" w:rsidRPr="003C6354" w:rsidRDefault="00D8151C" w:rsidP="003C6354">
      <w:pPr>
        <w:pStyle w:val="Nadpis3"/>
      </w:pPr>
      <w:bookmarkStart w:id="81" w:name="_Toc310383065"/>
      <w:proofErr w:type="gramStart"/>
      <w:r w:rsidRPr="003C6354">
        <w:t xml:space="preserve">7.3.1  </w:t>
      </w:r>
      <w:r w:rsidR="00904BE8" w:rsidRPr="003C6354">
        <w:t>Silné</w:t>
      </w:r>
      <w:proofErr w:type="gramEnd"/>
      <w:r w:rsidR="00904BE8" w:rsidRPr="003C6354">
        <w:t xml:space="preserve"> stránky</w:t>
      </w:r>
      <w:bookmarkEnd w:id="81"/>
    </w:p>
    <w:p w:rsidR="00904BE8" w:rsidRDefault="00904BE8" w:rsidP="00904BE8"/>
    <w:p w:rsidR="0007110B" w:rsidRDefault="00AC6E30" w:rsidP="00FB1FE3">
      <w:pPr>
        <w:spacing w:line="360" w:lineRule="auto"/>
        <w:ind w:firstLine="709"/>
      </w:pPr>
      <w:r>
        <w:t>Následující body opět shrnují nejpodstatnější silné stránky podniku Ludmila Jílková – TORF, které jí zajistily dobrou pozici na zahraničních trzích.</w:t>
      </w:r>
      <w:r w:rsidR="0007110B">
        <w:t xml:space="preserve"> Některé se shodují se silnými stránkami podniku platnými na domácím trhu, jsou však doplněny o jiné relevantní trhům zahraničním, které vyžadují od firmy zcela jiný přístup.</w:t>
      </w:r>
    </w:p>
    <w:p w:rsidR="0007110B" w:rsidRDefault="0007110B" w:rsidP="0007110B">
      <w:pPr>
        <w:pStyle w:val="Odstavecseseznamem"/>
        <w:numPr>
          <w:ilvl w:val="0"/>
          <w:numId w:val="26"/>
        </w:numPr>
        <w:spacing w:line="360" w:lineRule="auto"/>
      </w:pPr>
      <w:r>
        <w:t>diverzifikace výroby na balneologické a rašelinné kosmetické produkty</w:t>
      </w:r>
    </w:p>
    <w:p w:rsidR="0007110B" w:rsidRDefault="0007110B" w:rsidP="0007110B">
      <w:pPr>
        <w:pStyle w:val="Odstavecseseznamem"/>
        <w:numPr>
          <w:ilvl w:val="0"/>
          <w:numId w:val="26"/>
        </w:numPr>
        <w:spacing w:line="360" w:lineRule="auto"/>
      </w:pPr>
      <w:r>
        <w:t>využití jílů a sapropelových bahen v kosmetice</w:t>
      </w:r>
    </w:p>
    <w:p w:rsidR="0007110B" w:rsidRDefault="0007110B" w:rsidP="0007110B">
      <w:pPr>
        <w:pStyle w:val="Odstavecseseznamem"/>
        <w:numPr>
          <w:ilvl w:val="0"/>
          <w:numId w:val="26"/>
        </w:numPr>
        <w:spacing w:line="360" w:lineRule="auto"/>
      </w:pPr>
      <w:r>
        <w:t>specifické vlastnosti rašeliny – neexistence adekvátního substitutu</w:t>
      </w:r>
    </w:p>
    <w:p w:rsidR="0007110B" w:rsidRDefault="0007110B" w:rsidP="0007110B">
      <w:pPr>
        <w:pStyle w:val="Odstavecseseznamem"/>
        <w:numPr>
          <w:ilvl w:val="0"/>
          <w:numId w:val="26"/>
        </w:numPr>
        <w:spacing w:line="360" w:lineRule="auto"/>
      </w:pPr>
      <w:r>
        <w:t xml:space="preserve">uznávaná pozice firmy Ludmila Jílková – TORF </w:t>
      </w:r>
      <w:r w:rsidR="00FB1FE3">
        <w:t>na zahraničních trzích</w:t>
      </w:r>
    </w:p>
    <w:p w:rsidR="00FB1FE3" w:rsidRDefault="00FB1FE3" w:rsidP="0007110B">
      <w:pPr>
        <w:pStyle w:val="Odstavecseseznamem"/>
        <w:numPr>
          <w:ilvl w:val="0"/>
          <w:numId w:val="26"/>
        </w:numPr>
        <w:spacing w:line="360" w:lineRule="auto"/>
      </w:pPr>
      <w:r>
        <w:t xml:space="preserve">neexistence zahraniční firmy, která by doznávala kvalit </w:t>
      </w:r>
      <w:r w:rsidR="00ED1982">
        <w:t>podniku</w:t>
      </w:r>
      <w:r>
        <w:t xml:space="preserve"> Ludmila Jílková – TORF (co do inovací produktů, šíře sortimentu)</w:t>
      </w:r>
    </w:p>
    <w:p w:rsidR="00ED1982" w:rsidRDefault="00ED1982" w:rsidP="0007110B">
      <w:pPr>
        <w:pStyle w:val="Odstavecseseznamem"/>
        <w:numPr>
          <w:ilvl w:val="0"/>
          <w:numId w:val="26"/>
        </w:numPr>
        <w:spacing w:line="360" w:lineRule="auto"/>
      </w:pPr>
      <w:r>
        <w:t>možnost nabídnout zahraničnímu trhu produkt, který na něm absentuje</w:t>
      </w:r>
    </w:p>
    <w:p w:rsidR="00902AEC" w:rsidRDefault="00902AEC" w:rsidP="0007110B">
      <w:pPr>
        <w:pStyle w:val="Odstavecseseznamem"/>
        <w:numPr>
          <w:ilvl w:val="0"/>
          <w:numId w:val="26"/>
        </w:numPr>
        <w:spacing w:line="360" w:lineRule="auto"/>
      </w:pPr>
      <w:r>
        <w:t>podnik může nabídnout svým zahraničním odběratelům nižší cenu v porovnání s konkurencí</w:t>
      </w:r>
    </w:p>
    <w:p w:rsidR="0007110B" w:rsidRDefault="0007110B" w:rsidP="0007110B">
      <w:pPr>
        <w:pStyle w:val="Odstavecseseznamem"/>
        <w:numPr>
          <w:ilvl w:val="0"/>
          <w:numId w:val="26"/>
        </w:numPr>
        <w:spacing w:line="360" w:lineRule="auto"/>
      </w:pPr>
      <w:r>
        <w:t>vlastní zpracovatelské technologie</w:t>
      </w:r>
    </w:p>
    <w:p w:rsidR="0007110B" w:rsidRDefault="0007110B" w:rsidP="0007110B">
      <w:pPr>
        <w:pStyle w:val="Odstavecseseznamem"/>
        <w:numPr>
          <w:ilvl w:val="0"/>
          <w:numId w:val="26"/>
        </w:numPr>
        <w:spacing w:line="360" w:lineRule="auto"/>
      </w:pPr>
      <w:r>
        <w:t>balneologické produkty umožňující domácí použití</w:t>
      </w:r>
    </w:p>
    <w:p w:rsidR="0007110B" w:rsidRDefault="0007110B" w:rsidP="0007110B">
      <w:pPr>
        <w:pStyle w:val="Odstavecseseznamem"/>
        <w:numPr>
          <w:ilvl w:val="0"/>
          <w:numId w:val="26"/>
        </w:numPr>
        <w:spacing w:line="360" w:lineRule="auto"/>
      </w:pPr>
      <w:r>
        <w:t xml:space="preserve">ojedinělé produkty na trhu – vaginální slatinný tampon, </w:t>
      </w:r>
      <w:proofErr w:type="spellStart"/>
      <w:r>
        <w:t>Saprox</w:t>
      </w:r>
      <w:proofErr w:type="spellEnd"/>
    </w:p>
    <w:p w:rsidR="0007110B" w:rsidRDefault="0007110B" w:rsidP="0007110B">
      <w:pPr>
        <w:pStyle w:val="Odstavecseseznamem"/>
        <w:numPr>
          <w:ilvl w:val="0"/>
          <w:numId w:val="26"/>
        </w:numPr>
        <w:spacing w:line="360" w:lineRule="auto"/>
      </w:pPr>
      <w:r>
        <w:t>schopní řídící pracovníci podniku – paní Ludmila Jílková s dcerou Terezou Jílkovou</w:t>
      </w:r>
      <w:r w:rsidR="00ED1982">
        <w:t xml:space="preserve"> (orientovány na export firmy)</w:t>
      </w:r>
    </w:p>
    <w:p w:rsidR="0007110B" w:rsidRDefault="0007110B" w:rsidP="0007110B">
      <w:pPr>
        <w:pStyle w:val="Odstavecseseznamem"/>
        <w:numPr>
          <w:ilvl w:val="0"/>
          <w:numId w:val="26"/>
        </w:numPr>
        <w:spacing w:line="360" w:lineRule="auto"/>
      </w:pPr>
      <w:r>
        <w:t>chuť neustále inovovat a vymýšlet nové produkty</w:t>
      </w:r>
    </w:p>
    <w:p w:rsidR="0007110B" w:rsidRDefault="0007110B" w:rsidP="0007110B">
      <w:pPr>
        <w:pStyle w:val="Odstavecseseznamem"/>
        <w:numPr>
          <w:ilvl w:val="0"/>
          <w:numId w:val="26"/>
        </w:numPr>
        <w:spacing w:line="360" w:lineRule="auto"/>
      </w:pPr>
      <w:r>
        <w:t>ochranné známky na produkty</w:t>
      </w:r>
    </w:p>
    <w:p w:rsidR="00ED1982" w:rsidRDefault="0007110B" w:rsidP="00ED1982">
      <w:pPr>
        <w:pStyle w:val="Odstavecseseznamem"/>
        <w:numPr>
          <w:ilvl w:val="0"/>
          <w:numId w:val="26"/>
        </w:numPr>
        <w:spacing w:line="360" w:lineRule="auto"/>
      </w:pPr>
      <w:r>
        <w:t>patenty</w:t>
      </w:r>
    </w:p>
    <w:p w:rsidR="00ED1982" w:rsidRPr="003C6354" w:rsidRDefault="00ED1982" w:rsidP="003C6354">
      <w:pPr>
        <w:pStyle w:val="Nadpis3"/>
      </w:pPr>
      <w:bookmarkStart w:id="82" w:name="_Toc310383066"/>
      <w:proofErr w:type="gramStart"/>
      <w:r w:rsidRPr="003C6354">
        <w:lastRenderedPageBreak/>
        <w:t>7.3.</w:t>
      </w:r>
      <w:r w:rsidR="00D8151C" w:rsidRPr="003C6354">
        <w:t xml:space="preserve">2  </w:t>
      </w:r>
      <w:r w:rsidRPr="003C6354">
        <w:t>Slabé</w:t>
      </w:r>
      <w:proofErr w:type="gramEnd"/>
      <w:r w:rsidRPr="003C6354">
        <w:t xml:space="preserve"> stránky</w:t>
      </w:r>
      <w:bookmarkEnd w:id="82"/>
    </w:p>
    <w:p w:rsidR="00ED1982" w:rsidRPr="00ED1982" w:rsidRDefault="00ED1982" w:rsidP="00ED1982"/>
    <w:p w:rsidR="00ED1982" w:rsidRDefault="00ED1982" w:rsidP="00ED1982">
      <w:pPr>
        <w:spacing w:line="360" w:lineRule="auto"/>
        <w:ind w:firstLine="709"/>
      </w:pPr>
      <w:r>
        <w:t xml:space="preserve">Slabé stránky podniku </w:t>
      </w:r>
      <w:r w:rsidR="00902AEC">
        <w:t xml:space="preserve">se </w:t>
      </w:r>
      <w:r>
        <w:t xml:space="preserve">ve spojení se zahraničními trhy mnohem hůře </w:t>
      </w:r>
      <w:r w:rsidR="00902AEC">
        <w:t>eliminují. I proto by měla být firma s nimi obeznámena a měla by se snažit pracovat na jejich odstranění.</w:t>
      </w:r>
    </w:p>
    <w:p w:rsidR="00ED1982" w:rsidRDefault="00ED1982" w:rsidP="00ED1982">
      <w:pPr>
        <w:pStyle w:val="Odstavecseseznamem"/>
        <w:numPr>
          <w:ilvl w:val="0"/>
          <w:numId w:val="28"/>
        </w:numPr>
        <w:spacing w:line="360" w:lineRule="auto"/>
      </w:pPr>
      <w:r>
        <w:t>úzký sortiment sprchových gelů (pouze jeden zástupce)</w:t>
      </w:r>
    </w:p>
    <w:p w:rsidR="00ED1982" w:rsidRDefault="00ED1982" w:rsidP="00ED1982">
      <w:pPr>
        <w:pStyle w:val="Odstavecseseznamem"/>
        <w:numPr>
          <w:ilvl w:val="0"/>
          <w:numId w:val="28"/>
        </w:numPr>
        <w:spacing w:line="360" w:lineRule="auto"/>
      </w:pPr>
      <w:r>
        <w:t>v kosmetickém sortimentu chybí šampon, pleťové mléko (zákazníci hledají výrobky u konkurence)</w:t>
      </w:r>
    </w:p>
    <w:p w:rsidR="00ED1982" w:rsidRDefault="00ED1982" w:rsidP="00ED1982">
      <w:pPr>
        <w:pStyle w:val="Odstavecseseznamem"/>
        <w:numPr>
          <w:ilvl w:val="0"/>
          <w:numId w:val="27"/>
        </w:numPr>
        <w:spacing w:line="360" w:lineRule="auto"/>
        <w:rPr>
          <w:rFonts w:eastAsia="Arial" w:cs="CG Times"/>
          <w:kern w:val="1"/>
          <w:szCs w:val="24"/>
          <w:lang w:eastAsia="ar-SA"/>
        </w:rPr>
      </w:pPr>
      <w:r>
        <w:rPr>
          <w:rFonts w:eastAsia="Arial" w:cs="CG Times"/>
          <w:kern w:val="1"/>
          <w:szCs w:val="24"/>
          <w:lang w:eastAsia="ar-SA"/>
        </w:rPr>
        <w:t xml:space="preserve">webové stránky pouze v české a anglické jazykové mutaci (absence německého </w:t>
      </w:r>
      <w:r w:rsidR="00902AEC">
        <w:rPr>
          <w:rFonts w:eastAsia="Arial" w:cs="CG Times"/>
          <w:kern w:val="1"/>
          <w:szCs w:val="24"/>
          <w:lang w:eastAsia="ar-SA"/>
        </w:rPr>
        <w:t>a dalších světových jazyků</w:t>
      </w:r>
      <w:r>
        <w:rPr>
          <w:rFonts w:eastAsia="Arial" w:cs="CG Times"/>
          <w:kern w:val="1"/>
          <w:szCs w:val="24"/>
          <w:lang w:eastAsia="ar-SA"/>
        </w:rPr>
        <w:t>)</w:t>
      </w:r>
    </w:p>
    <w:p w:rsidR="00ED1982" w:rsidRDefault="00ED1982" w:rsidP="00ED1982">
      <w:pPr>
        <w:pStyle w:val="Odstavecseseznamem"/>
        <w:numPr>
          <w:ilvl w:val="0"/>
          <w:numId w:val="27"/>
        </w:numPr>
        <w:spacing w:line="360" w:lineRule="auto"/>
        <w:rPr>
          <w:rFonts w:eastAsia="Arial" w:cs="CG Times"/>
          <w:kern w:val="1"/>
          <w:szCs w:val="24"/>
          <w:lang w:eastAsia="ar-SA"/>
        </w:rPr>
      </w:pPr>
      <w:r>
        <w:rPr>
          <w:rFonts w:eastAsia="Arial" w:cs="CG Times"/>
          <w:kern w:val="1"/>
          <w:szCs w:val="24"/>
          <w:lang w:eastAsia="ar-SA"/>
        </w:rPr>
        <w:t>nepřehledný e-</w:t>
      </w:r>
      <w:proofErr w:type="spellStart"/>
      <w:r>
        <w:rPr>
          <w:rFonts w:eastAsia="Arial" w:cs="CG Times"/>
          <w:kern w:val="1"/>
          <w:szCs w:val="24"/>
          <w:lang w:eastAsia="ar-SA"/>
        </w:rPr>
        <w:t>shop</w:t>
      </w:r>
      <w:proofErr w:type="spellEnd"/>
      <w:r>
        <w:rPr>
          <w:rFonts w:eastAsia="Arial" w:cs="CG Times"/>
          <w:kern w:val="1"/>
          <w:szCs w:val="24"/>
          <w:lang w:eastAsia="ar-SA"/>
        </w:rPr>
        <w:t xml:space="preserve"> (chybí kategorizace výrobků do jednotlivých skupin – horší orientace zákazníka)</w:t>
      </w:r>
    </w:p>
    <w:p w:rsidR="00904BE8" w:rsidRDefault="00902AEC" w:rsidP="00904BE8">
      <w:pPr>
        <w:pStyle w:val="Odstavecseseznamem"/>
        <w:numPr>
          <w:ilvl w:val="0"/>
          <w:numId w:val="27"/>
        </w:numPr>
        <w:spacing w:line="360" w:lineRule="auto"/>
        <w:rPr>
          <w:rFonts w:eastAsia="Arial" w:cs="CG Times"/>
          <w:kern w:val="1"/>
          <w:szCs w:val="24"/>
          <w:lang w:eastAsia="ar-SA"/>
        </w:rPr>
      </w:pPr>
      <w:r>
        <w:rPr>
          <w:rFonts w:eastAsia="Arial" w:cs="CG Times"/>
          <w:kern w:val="1"/>
          <w:szCs w:val="24"/>
          <w:lang w:eastAsia="ar-SA"/>
        </w:rPr>
        <w:t>nedostatečná kapitálová vybavenost oproti konkurenci</w:t>
      </w:r>
    </w:p>
    <w:p w:rsidR="00611530" w:rsidRPr="003C6354" w:rsidRDefault="00D8151C" w:rsidP="003C6354">
      <w:pPr>
        <w:pStyle w:val="Nadpis3"/>
        <w:rPr>
          <w:rFonts w:eastAsia="Arial"/>
        </w:rPr>
      </w:pPr>
      <w:bookmarkStart w:id="83" w:name="_Toc310383067"/>
      <w:proofErr w:type="gramStart"/>
      <w:r w:rsidRPr="003C6354">
        <w:rPr>
          <w:rFonts w:eastAsia="Arial"/>
        </w:rPr>
        <w:t xml:space="preserve">7.3.3  </w:t>
      </w:r>
      <w:r w:rsidR="00611530" w:rsidRPr="003C6354">
        <w:rPr>
          <w:rFonts w:eastAsia="Arial"/>
        </w:rPr>
        <w:t>Příležitosti</w:t>
      </w:r>
      <w:bookmarkEnd w:id="83"/>
      <w:proofErr w:type="gramEnd"/>
    </w:p>
    <w:p w:rsidR="00611530" w:rsidRDefault="00611530" w:rsidP="00611530">
      <w:pPr>
        <w:spacing w:line="360" w:lineRule="auto"/>
        <w:rPr>
          <w:lang w:eastAsia="ar-SA"/>
        </w:rPr>
      </w:pPr>
    </w:p>
    <w:p w:rsidR="00611530" w:rsidRDefault="00611530" w:rsidP="00611530">
      <w:pPr>
        <w:spacing w:line="360" w:lineRule="auto"/>
        <w:ind w:firstLine="709"/>
        <w:rPr>
          <w:lang w:eastAsia="ar-SA"/>
        </w:rPr>
      </w:pPr>
      <w:r>
        <w:rPr>
          <w:lang w:eastAsia="ar-SA"/>
        </w:rPr>
        <w:t>V případě zahraničních trhů se pro firmu otevírá mnoho nových příležitostí, které musí firma zvážit při procesu plánování své budoucí strategie přístupu na zahraniční trhy.</w:t>
      </w:r>
    </w:p>
    <w:p w:rsidR="00611530" w:rsidRDefault="00611530" w:rsidP="00611530">
      <w:pPr>
        <w:pStyle w:val="Odstavecseseznamem"/>
        <w:numPr>
          <w:ilvl w:val="0"/>
          <w:numId w:val="30"/>
        </w:numPr>
        <w:spacing w:line="360" w:lineRule="auto"/>
        <w:rPr>
          <w:rFonts w:eastAsia="Arial" w:cs="CG Times"/>
          <w:kern w:val="1"/>
          <w:szCs w:val="24"/>
          <w:lang w:eastAsia="ar-SA"/>
        </w:rPr>
      </w:pPr>
      <w:r>
        <w:rPr>
          <w:rFonts w:eastAsia="Arial" w:cs="CG Times"/>
          <w:kern w:val="1"/>
          <w:szCs w:val="24"/>
          <w:lang w:eastAsia="ar-SA"/>
        </w:rPr>
        <w:t>vstup na nové zahraniční trhy nebo tržní segmenty</w:t>
      </w:r>
    </w:p>
    <w:p w:rsidR="00611530" w:rsidRDefault="00611530" w:rsidP="00611530">
      <w:pPr>
        <w:pStyle w:val="Odstavecseseznamem"/>
        <w:numPr>
          <w:ilvl w:val="0"/>
          <w:numId w:val="30"/>
        </w:numPr>
        <w:spacing w:line="360" w:lineRule="auto"/>
        <w:rPr>
          <w:rFonts w:eastAsia="Arial" w:cs="CG Times"/>
          <w:kern w:val="1"/>
          <w:szCs w:val="24"/>
          <w:lang w:eastAsia="ar-SA"/>
        </w:rPr>
      </w:pPr>
      <w:r>
        <w:rPr>
          <w:rFonts w:eastAsia="Arial" w:cs="CG Times"/>
          <w:kern w:val="1"/>
          <w:szCs w:val="24"/>
          <w:lang w:eastAsia="ar-SA"/>
        </w:rPr>
        <w:t>překonání obchodních bariér na zahraničních trzích</w:t>
      </w:r>
    </w:p>
    <w:p w:rsidR="00611530" w:rsidRDefault="00611530" w:rsidP="00611530">
      <w:pPr>
        <w:pStyle w:val="Odstavecseseznamem"/>
        <w:numPr>
          <w:ilvl w:val="0"/>
          <w:numId w:val="30"/>
        </w:numPr>
        <w:spacing w:line="360" w:lineRule="auto"/>
        <w:rPr>
          <w:rFonts w:eastAsia="Arial" w:cs="CG Times"/>
          <w:kern w:val="1"/>
          <w:szCs w:val="24"/>
          <w:lang w:eastAsia="ar-SA"/>
        </w:rPr>
      </w:pPr>
      <w:r>
        <w:rPr>
          <w:rFonts w:eastAsia="Arial" w:cs="CG Times"/>
          <w:kern w:val="1"/>
          <w:szCs w:val="24"/>
          <w:lang w:eastAsia="ar-SA"/>
        </w:rPr>
        <w:t>překonání společenských a kulturních rozdílností exportního trhu</w:t>
      </w:r>
    </w:p>
    <w:p w:rsidR="00611530" w:rsidRDefault="00611530" w:rsidP="00611530">
      <w:pPr>
        <w:pStyle w:val="Odstavecseseznamem"/>
        <w:numPr>
          <w:ilvl w:val="0"/>
          <w:numId w:val="30"/>
        </w:numPr>
        <w:spacing w:line="360" w:lineRule="auto"/>
        <w:rPr>
          <w:rFonts w:eastAsia="Arial" w:cs="CG Times"/>
          <w:kern w:val="1"/>
          <w:szCs w:val="24"/>
          <w:lang w:eastAsia="ar-SA"/>
        </w:rPr>
      </w:pPr>
      <w:r>
        <w:rPr>
          <w:rFonts w:eastAsia="Arial" w:cs="CG Times"/>
          <w:kern w:val="1"/>
          <w:szCs w:val="24"/>
          <w:lang w:eastAsia="ar-SA"/>
        </w:rPr>
        <w:t>dosáhnutí určitého podílu na zahraničním trhu</w:t>
      </w:r>
    </w:p>
    <w:p w:rsidR="00611530" w:rsidRDefault="00611530" w:rsidP="00611530">
      <w:pPr>
        <w:pStyle w:val="Odstavecseseznamem"/>
        <w:numPr>
          <w:ilvl w:val="0"/>
          <w:numId w:val="30"/>
        </w:numPr>
        <w:spacing w:line="360" w:lineRule="auto"/>
        <w:rPr>
          <w:rFonts w:eastAsia="Arial" w:cs="CG Times"/>
          <w:kern w:val="1"/>
          <w:szCs w:val="24"/>
          <w:lang w:eastAsia="ar-SA"/>
        </w:rPr>
      </w:pPr>
      <w:r>
        <w:rPr>
          <w:rFonts w:eastAsia="Arial" w:cs="CG Times"/>
          <w:kern w:val="1"/>
          <w:szCs w:val="24"/>
          <w:lang w:eastAsia="ar-SA"/>
        </w:rPr>
        <w:t>spolupráce se zahraniční firmou na vývoji nového produktu (přísun kapitálu)</w:t>
      </w:r>
    </w:p>
    <w:p w:rsidR="00611530" w:rsidRPr="001B4A4C" w:rsidRDefault="00D8151C" w:rsidP="00611530">
      <w:pPr>
        <w:pStyle w:val="Odstavecseseznamem"/>
        <w:numPr>
          <w:ilvl w:val="0"/>
          <w:numId w:val="30"/>
        </w:numPr>
        <w:spacing w:line="360" w:lineRule="auto"/>
      </w:pPr>
      <w:r>
        <w:rPr>
          <w:rFonts w:eastAsia="Arial" w:cs="CG Times"/>
          <w:kern w:val="1"/>
          <w:szCs w:val="24"/>
          <w:lang w:eastAsia="ar-SA"/>
        </w:rPr>
        <w:t>profitování</w:t>
      </w:r>
      <w:r w:rsidR="00611530" w:rsidRPr="001B4A4C">
        <w:rPr>
          <w:rFonts w:eastAsia="Arial" w:cs="CG Times"/>
          <w:kern w:val="1"/>
          <w:szCs w:val="24"/>
          <w:lang w:eastAsia="ar-SA"/>
        </w:rPr>
        <w:t xml:space="preserve"> z</w:t>
      </w:r>
      <w:r w:rsidR="00611530">
        <w:rPr>
          <w:rFonts w:eastAsia="Arial" w:cs="CG Times"/>
          <w:kern w:val="1"/>
          <w:szCs w:val="24"/>
          <w:lang w:eastAsia="ar-SA"/>
        </w:rPr>
        <w:t>e společenské obliby přírodních produktů</w:t>
      </w:r>
    </w:p>
    <w:p w:rsidR="00D8151C" w:rsidRPr="00D8151C" w:rsidRDefault="00611530" w:rsidP="00D8151C">
      <w:pPr>
        <w:pStyle w:val="Odstavecseseznamem"/>
        <w:numPr>
          <w:ilvl w:val="0"/>
          <w:numId w:val="30"/>
        </w:numPr>
        <w:spacing w:line="360" w:lineRule="auto"/>
      </w:pPr>
      <w:r>
        <w:rPr>
          <w:rFonts w:eastAsia="Arial" w:cs="CG Times"/>
          <w:kern w:val="1"/>
          <w:szCs w:val="24"/>
          <w:lang w:eastAsia="ar-SA"/>
        </w:rPr>
        <w:t>účast na zahraničních veletrzích</w:t>
      </w:r>
    </w:p>
    <w:p w:rsidR="00D8151C" w:rsidRPr="00D8151C" w:rsidRDefault="00D8151C" w:rsidP="00D8151C">
      <w:pPr>
        <w:pStyle w:val="Odstavecseseznamem"/>
        <w:numPr>
          <w:ilvl w:val="0"/>
          <w:numId w:val="30"/>
        </w:numPr>
        <w:spacing w:line="360" w:lineRule="auto"/>
      </w:pPr>
      <w:r>
        <w:rPr>
          <w:rFonts w:eastAsia="Arial" w:cs="CG Times"/>
          <w:kern w:val="1"/>
          <w:szCs w:val="24"/>
          <w:lang w:eastAsia="ar-SA"/>
        </w:rPr>
        <w:t>vzdělávání budoucích odběratelů v oblasti balneologie</w:t>
      </w:r>
    </w:p>
    <w:p w:rsidR="00D8151C" w:rsidRPr="003C6354" w:rsidRDefault="00D8151C" w:rsidP="003C6354">
      <w:pPr>
        <w:pStyle w:val="Nadpis3"/>
      </w:pPr>
      <w:bookmarkStart w:id="84" w:name="_Toc310383068"/>
      <w:proofErr w:type="gramStart"/>
      <w:r w:rsidRPr="003C6354">
        <w:t>7.3.4  Hrozby</w:t>
      </w:r>
      <w:bookmarkEnd w:id="84"/>
      <w:proofErr w:type="gramEnd"/>
    </w:p>
    <w:p w:rsidR="00D8151C" w:rsidRDefault="00D8151C" w:rsidP="00D8151C"/>
    <w:p w:rsidR="002D66A1" w:rsidRDefault="002D66A1" w:rsidP="002D66A1">
      <w:pPr>
        <w:spacing w:line="360" w:lineRule="auto"/>
        <w:ind w:firstLine="709"/>
      </w:pPr>
      <w:r>
        <w:t>Hrozby, které s sebou obchodování na zahraničních trzích přináší, by neměly být firmou podceněny. Negativní dopady jednotlivých hrozeb by mohly</w:t>
      </w:r>
      <w:r w:rsidR="00526A34">
        <w:t xml:space="preserve"> mít na</w:t>
      </w:r>
      <w:r>
        <w:t xml:space="preserve"> firmu </w:t>
      </w:r>
      <w:r w:rsidR="00526A34">
        <w:t xml:space="preserve">zničující </w:t>
      </w:r>
      <w:r w:rsidR="00526A34">
        <w:lastRenderedPageBreak/>
        <w:t>vliv</w:t>
      </w:r>
      <w:r>
        <w:t xml:space="preserve">, a to ne pouze </w:t>
      </w:r>
      <w:r w:rsidR="00526A34">
        <w:t xml:space="preserve">na </w:t>
      </w:r>
      <w:r>
        <w:t xml:space="preserve">její zahraniční obchodní aktivity, ale i </w:t>
      </w:r>
      <w:r w:rsidR="00526A34">
        <w:t xml:space="preserve">na </w:t>
      </w:r>
      <w:r>
        <w:t>samotnou existenci firmy na domácím trhu.</w:t>
      </w:r>
    </w:p>
    <w:p w:rsidR="007B4DB4" w:rsidRDefault="007B4DB4" w:rsidP="007B4DB4">
      <w:pPr>
        <w:pStyle w:val="Odstavecseseznamem"/>
        <w:numPr>
          <w:ilvl w:val="0"/>
          <w:numId w:val="33"/>
        </w:numPr>
        <w:spacing w:line="360" w:lineRule="auto"/>
      </w:pPr>
      <w:r>
        <w:t>nepříznivý vývoj směnných kurzů a obchodních politik zahraničních vlád</w:t>
      </w:r>
    </w:p>
    <w:p w:rsidR="007B4DB4" w:rsidRDefault="007B4DB4" w:rsidP="007B4DB4">
      <w:pPr>
        <w:pStyle w:val="Odstavecseseznamem"/>
        <w:numPr>
          <w:ilvl w:val="0"/>
          <w:numId w:val="33"/>
        </w:numPr>
        <w:spacing w:line="360" w:lineRule="auto"/>
      </w:pPr>
      <w:r>
        <w:t>nákladné regulační požadavky</w:t>
      </w:r>
    </w:p>
    <w:p w:rsidR="007B4DB4" w:rsidRDefault="007B4DB4" w:rsidP="007B4DB4">
      <w:pPr>
        <w:pStyle w:val="Odstavecseseznamem"/>
        <w:numPr>
          <w:ilvl w:val="0"/>
          <w:numId w:val="33"/>
        </w:numPr>
        <w:spacing w:line="360" w:lineRule="auto"/>
      </w:pPr>
      <w:r>
        <w:t>problém logistiky</w:t>
      </w:r>
    </w:p>
    <w:p w:rsidR="007B4DB4" w:rsidRDefault="007B4DB4" w:rsidP="007B4DB4">
      <w:pPr>
        <w:pStyle w:val="Odstavecseseznamem"/>
        <w:numPr>
          <w:ilvl w:val="0"/>
          <w:numId w:val="33"/>
        </w:numPr>
        <w:spacing w:line="360" w:lineRule="auto"/>
      </w:pPr>
      <w:r>
        <w:t>případný nezájem zákazníků z důvodu neznalosti problematiky balneologie</w:t>
      </w:r>
    </w:p>
    <w:p w:rsidR="00C25111" w:rsidRDefault="00C25111" w:rsidP="007B4DB4">
      <w:pPr>
        <w:pStyle w:val="Odstavecseseznamem"/>
        <w:numPr>
          <w:ilvl w:val="0"/>
          <w:numId w:val="33"/>
        </w:numPr>
        <w:spacing w:line="360" w:lineRule="auto"/>
      </w:pPr>
      <w:r>
        <w:t>mezinárodní žaloby případných poškozených zákazníků</w:t>
      </w:r>
    </w:p>
    <w:p w:rsidR="007B4DB4" w:rsidRDefault="007B4DB4" w:rsidP="007B4DB4">
      <w:pPr>
        <w:pStyle w:val="Odstavecseseznamem"/>
        <w:numPr>
          <w:ilvl w:val="0"/>
          <w:numId w:val="33"/>
        </w:numPr>
        <w:spacing w:line="360" w:lineRule="auto"/>
      </w:pPr>
      <w:r>
        <w:t>konkurence ze strany místní kapitálově silnější firmy</w:t>
      </w:r>
    </w:p>
    <w:p w:rsidR="002D66A1" w:rsidRDefault="002D66A1" w:rsidP="007B4DB4">
      <w:pPr>
        <w:pStyle w:val="Odstavecseseznamem"/>
        <w:numPr>
          <w:ilvl w:val="0"/>
          <w:numId w:val="33"/>
        </w:numPr>
        <w:spacing w:line="360" w:lineRule="auto"/>
      </w:pPr>
      <w:r>
        <w:t xml:space="preserve">konkurence ze strany jiných výrobců (v současné době </w:t>
      </w:r>
      <w:r w:rsidR="007B4DB4">
        <w:t xml:space="preserve">z českých firem </w:t>
      </w:r>
      <w:r>
        <w:t xml:space="preserve">pouze </w:t>
      </w:r>
      <w:proofErr w:type="spellStart"/>
      <w:r>
        <w:t>Torf</w:t>
      </w:r>
      <w:proofErr w:type="spellEnd"/>
      <w:r>
        <w:t xml:space="preserve"> - </w:t>
      </w:r>
      <w:proofErr w:type="spellStart"/>
      <w:r>
        <w:t>Ziegler</w:t>
      </w:r>
      <w:proofErr w:type="spellEnd"/>
      <w:r>
        <w:t xml:space="preserve"> spol. s.r.o. v sekci baleno produktů)</w:t>
      </w:r>
    </w:p>
    <w:p w:rsidR="00D8151C" w:rsidRDefault="002D66A1" w:rsidP="007B4DB4">
      <w:pPr>
        <w:pStyle w:val="Odstavecseseznamem"/>
        <w:numPr>
          <w:ilvl w:val="0"/>
          <w:numId w:val="31"/>
        </w:numPr>
        <w:spacing w:line="360" w:lineRule="auto"/>
      </w:pPr>
      <w:r>
        <w:t>vlastní produkty firmy v nejrůznějších internetových obchodech se stávají konkurenčními co do jejich ceny oproti výrobkům nabízených v e-</w:t>
      </w:r>
      <w:proofErr w:type="spellStart"/>
      <w:r>
        <w:t>shopu</w:t>
      </w:r>
      <w:proofErr w:type="spellEnd"/>
      <w:r>
        <w:t xml:space="preserve"> firmy Ludmila Jílková – TORF</w:t>
      </w:r>
    </w:p>
    <w:p w:rsidR="009C20BE" w:rsidRDefault="009C20BE" w:rsidP="007B4DB4">
      <w:pPr>
        <w:pStyle w:val="Odstavecseseznamem"/>
        <w:numPr>
          <w:ilvl w:val="0"/>
          <w:numId w:val="31"/>
        </w:numPr>
        <w:spacing w:line="360" w:lineRule="auto"/>
      </w:pPr>
      <w:r>
        <w:t>obtížnější vymáhání pohledávek</w:t>
      </w:r>
    </w:p>
    <w:p w:rsidR="007B4DB4" w:rsidRDefault="00C25111" w:rsidP="007B4DB4">
      <w:pPr>
        <w:pStyle w:val="Odstavecseseznamem"/>
        <w:numPr>
          <w:ilvl w:val="0"/>
          <w:numId w:val="31"/>
        </w:numPr>
        <w:spacing w:line="360" w:lineRule="auto"/>
      </w:pPr>
      <w:r>
        <w:t>finanční krize</w:t>
      </w:r>
    </w:p>
    <w:p w:rsidR="009C20BE" w:rsidRDefault="009C20BE" w:rsidP="009C20BE">
      <w:pPr>
        <w:spacing w:line="360" w:lineRule="auto"/>
      </w:pPr>
    </w:p>
    <w:p w:rsidR="00F73EC5" w:rsidRDefault="00F73EC5" w:rsidP="003C6354">
      <w:pPr>
        <w:pStyle w:val="Nadpis1"/>
      </w:pPr>
    </w:p>
    <w:p w:rsidR="00277E86" w:rsidRDefault="00277E86" w:rsidP="00F73EC5">
      <w:pPr>
        <w:pStyle w:val="Nadpis1"/>
      </w:pPr>
    </w:p>
    <w:p w:rsidR="00277E86" w:rsidRDefault="00277E86" w:rsidP="00F73EC5">
      <w:pPr>
        <w:pStyle w:val="Nadpis1"/>
      </w:pPr>
    </w:p>
    <w:p w:rsidR="00277E86" w:rsidRDefault="00277E86" w:rsidP="00277E86"/>
    <w:p w:rsidR="00277E86" w:rsidRDefault="00277E86" w:rsidP="00277E86"/>
    <w:p w:rsidR="00277E86" w:rsidRDefault="00277E86" w:rsidP="00277E86"/>
    <w:p w:rsidR="003809B2" w:rsidRDefault="003809B2" w:rsidP="00277E86"/>
    <w:p w:rsidR="003809B2" w:rsidRDefault="003809B2" w:rsidP="00277E86"/>
    <w:p w:rsidR="003809B2" w:rsidRDefault="003809B2" w:rsidP="00277E86"/>
    <w:p w:rsidR="003809B2" w:rsidRPr="00277E86" w:rsidRDefault="003809B2" w:rsidP="00277E86"/>
    <w:p w:rsidR="00F73EC5" w:rsidRDefault="00F73EC5" w:rsidP="00017A32">
      <w:pPr>
        <w:pStyle w:val="Nadpis1"/>
        <w:spacing w:line="360" w:lineRule="auto"/>
      </w:pPr>
      <w:bookmarkStart w:id="85" w:name="_Toc310383069"/>
      <w:r w:rsidRPr="003C6354">
        <w:lastRenderedPageBreak/>
        <w:t>Závěr</w:t>
      </w:r>
      <w:bookmarkEnd w:id="85"/>
    </w:p>
    <w:p w:rsidR="00277E86" w:rsidRDefault="00277E86" w:rsidP="00017A32">
      <w:pPr>
        <w:spacing w:line="360" w:lineRule="auto"/>
      </w:pPr>
    </w:p>
    <w:p w:rsidR="00507FE0" w:rsidRDefault="00017A32" w:rsidP="00017A32">
      <w:pPr>
        <w:spacing w:line="360" w:lineRule="auto"/>
        <w:ind w:firstLine="709"/>
      </w:pPr>
      <w:r>
        <w:t xml:space="preserve">Tématem této diplomové práce byla charakteristika a detailní analýza firmy Ludmila Jílková – TORF, zaměřená na její ekonomické aktivity v prostředí </w:t>
      </w:r>
      <w:r w:rsidR="006845DA">
        <w:t>jak domácího tak zahraničních trhů</w:t>
      </w:r>
      <w:r>
        <w:t xml:space="preserve">. Práce si kladla za cíl analýzu </w:t>
      </w:r>
      <w:r w:rsidR="006845DA">
        <w:t>informací o společnosti a její činnosti</w:t>
      </w:r>
      <w:r w:rsidR="00507FE0">
        <w:t xml:space="preserve">. </w:t>
      </w:r>
      <w:r w:rsidR="006845DA">
        <w:t>M</w:t>
      </w:r>
      <w:r w:rsidR="00507FE0">
        <w:t>ěla</w:t>
      </w:r>
      <w:r>
        <w:t xml:space="preserve"> odpovědět na otázky</w:t>
      </w:r>
      <w:r w:rsidR="005701C1">
        <w:t xml:space="preserve">, jakým způsobem se firma na trzích chová, jaké jsou její konkurenční výhody, co ji činí pro zákazníky atraktivní a jakým způsobem dosahuje svých vytyčených cílů. </w:t>
      </w:r>
      <w:r w:rsidR="006845DA">
        <w:t>Zmapovat</w:t>
      </w:r>
      <w:r w:rsidR="005701C1">
        <w:t xml:space="preserve"> jednotlivé hodnot</w:t>
      </w:r>
      <w:r w:rsidR="00507FE0">
        <w:t>y, na kterých je firma založená.</w:t>
      </w:r>
    </w:p>
    <w:p w:rsidR="00495365" w:rsidRDefault="00071BE3" w:rsidP="00017A32">
      <w:pPr>
        <w:spacing w:line="360" w:lineRule="auto"/>
        <w:ind w:firstLine="709"/>
      </w:pPr>
      <w:r>
        <w:t xml:space="preserve">Firma Ludmila Jílková – TORF </w:t>
      </w:r>
      <w:r w:rsidR="00495365">
        <w:t xml:space="preserve">byla velmi zajímavým subjektem z několika hledisek. Pozornost si zaslouží </w:t>
      </w:r>
      <w:proofErr w:type="gramStart"/>
      <w:r w:rsidR="00495365">
        <w:t>její  kvalitní</w:t>
      </w:r>
      <w:proofErr w:type="gramEnd"/>
      <w:r w:rsidR="00495365">
        <w:t>, na trhu téměř ojedinělé produkty. Dále je zajímavá samotná osobnost majitelky firmy.</w:t>
      </w:r>
    </w:p>
    <w:p w:rsidR="00495365" w:rsidRDefault="00495365" w:rsidP="00017A32">
      <w:pPr>
        <w:spacing w:line="360" w:lineRule="auto"/>
        <w:ind w:firstLine="709"/>
      </w:pPr>
      <w:r>
        <w:t xml:space="preserve">Paní Jílková </w:t>
      </w:r>
      <w:r w:rsidR="000327F6">
        <w:t xml:space="preserve">učinila vše, co bylo v jejích silách, aby autorka této práce měla dostatek informací pro celkovou analýzu podniku. </w:t>
      </w:r>
    </w:p>
    <w:p w:rsidR="005701C1" w:rsidRDefault="00495365" w:rsidP="00017A32">
      <w:pPr>
        <w:spacing w:line="360" w:lineRule="auto"/>
        <w:ind w:firstLine="709"/>
      </w:pPr>
      <w:r>
        <w:t xml:space="preserve">Zajímavým faktem je, že </w:t>
      </w:r>
      <w:r w:rsidR="000327F6">
        <w:t>osobnost majitelky firmy neodpovídá klasické představě podnikatele</w:t>
      </w:r>
      <w:r w:rsidR="00FB1813">
        <w:t>. Z rozhovorů, které byly pro účel této práce vedeny, se ukázalo, že podn</w:t>
      </w:r>
      <w:r>
        <w:t>ikatelka je živelná, energická</w:t>
      </w:r>
      <w:r w:rsidR="00FB1813">
        <w:t xml:space="preserve"> dáma se smyslem pro humor, která do své firmy investuje veškeré své zna</w:t>
      </w:r>
      <w:r>
        <w:t>losti a</w:t>
      </w:r>
      <w:r w:rsidR="00CA4E65">
        <w:t xml:space="preserve"> vysoké pracovní nasazení</w:t>
      </w:r>
      <w:r>
        <w:t>.</w:t>
      </w:r>
      <w:r w:rsidR="00FB1813">
        <w:t xml:space="preserve"> Z malého podniku s pouhými čtrnácti zaměstnanci vybudovala prosperující firmu, k</w:t>
      </w:r>
      <w:r w:rsidR="00982055">
        <w:t>terá nalezla odbytiště pro své balneologické a kosmetické produkty nejen na domácím trhu, ale i na mnohých trzích zahraničních. V řadě případů se řídí spíše svým podnikatelským instinktem, než odbornými analýzami trhu. Její</w:t>
      </w:r>
      <w:r w:rsidR="00217A86">
        <w:t xml:space="preserve"> nadšení, </w:t>
      </w:r>
      <w:r w:rsidR="00982055">
        <w:t>láska k</w:t>
      </w:r>
      <w:r w:rsidR="00217A86">
        <w:t> </w:t>
      </w:r>
      <w:r w:rsidR="00151DC7">
        <w:t>práci, kterou</w:t>
      </w:r>
      <w:r w:rsidR="00217A86">
        <w:t xml:space="preserve"> dělá</w:t>
      </w:r>
      <w:r>
        <w:t>,</w:t>
      </w:r>
      <w:r w:rsidR="00217A86">
        <w:t xml:space="preserve"> a dovednost nadchnout zákazníky svými kvalitními produkty, to jsou hodnoty, které její osobnost do firmy přináší.</w:t>
      </w:r>
    </w:p>
    <w:p w:rsidR="00217A86" w:rsidRDefault="004B2079" w:rsidP="00017A32">
      <w:pPr>
        <w:spacing w:line="360" w:lineRule="auto"/>
        <w:ind w:firstLine="709"/>
      </w:pPr>
      <w:r>
        <w:t>Z</w:t>
      </w:r>
      <w:r w:rsidR="0047397F">
        <w:t xml:space="preserve"> průzkumu českého trhu </w:t>
      </w:r>
      <w:r>
        <w:t>vyplývá</w:t>
      </w:r>
      <w:r w:rsidR="0047397F">
        <w:t xml:space="preserve">, že jediným podnikem, který je schopen firmě Ludmila Jílková – TORF konkurovat, je firma </w:t>
      </w:r>
      <w:proofErr w:type="spellStart"/>
      <w:r w:rsidR="0047397F">
        <w:t>Torf</w:t>
      </w:r>
      <w:proofErr w:type="spellEnd"/>
      <w:r w:rsidR="0047397F">
        <w:t xml:space="preserve"> – </w:t>
      </w:r>
      <w:proofErr w:type="spellStart"/>
      <w:r w:rsidR="0047397F">
        <w:t>Ziegler</w:t>
      </w:r>
      <w:proofErr w:type="spellEnd"/>
      <w:r w:rsidR="0047397F">
        <w:t xml:space="preserve"> spol. s.r.o., kterou však ona pomáhala zakládat. S majiteli firmy se velmi dobře zná a jejích vztahy jsou </w:t>
      </w:r>
      <w:r>
        <w:t xml:space="preserve">korektní. Firma </w:t>
      </w:r>
      <w:proofErr w:type="spellStart"/>
      <w:r>
        <w:t>Torf</w:t>
      </w:r>
      <w:proofErr w:type="spellEnd"/>
      <w:r>
        <w:t xml:space="preserve"> – </w:t>
      </w:r>
      <w:proofErr w:type="spellStart"/>
      <w:r>
        <w:t>Ziegler</w:t>
      </w:r>
      <w:proofErr w:type="spellEnd"/>
      <w:r>
        <w:t xml:space="preserve"> spol. s.r.o.</w:t>
      </w:r>
      <w:r w:rsidR="00C5116C">
        <w:t xml:space="preserve"> je </w:t>
      </w:r>
      <w:r>
        <w:t xml:space="preserve">však pouze schopna konkurovat ve sféře výrobků </w:t>
      </w:r>
      <w:proofErr w:type="spellStart"/>
      <w:r>
        <w:t>balneo</w:t>
      </w:r>
      <w:proofErr w:type="spellEnd"/>
      <w:r>
        <w:t>. N</w:t>
      </w:r>
      <w:r w:rsidR="00C5116C">
        <w:t xml:space="preserve">a kosmetické produkty se firma vůbec nespecializuje. Z analýzy cenové politiky obou firem v tomto sortimentu zboží vyplývá, že firma </w:t>
      </w:r>
      <w:proofErr w:type="spellStart"/>
      <w:r w:rsidR="00C5116C">
        <w:t>Torf</w:t>
      </w:r>
      <w:proofErr w:type="spellEnd"/>
      <w:r w:rsidR="00C5116C">
        <w:t xml:space="preserve"> – </w:t>
      </w:r>
      <w:proofErr w:type="spellStart"/>
      <w:r w:rsidR="00C5116C">
        <w:t>Ziegler</w:t>
      </w:r>
      <w:proofErr w:type="spellEnd"/>
      <w:r w:rsidR="00C5116C">
        <w:t xml:space="preserve"> spol. s.r.o. je pro své zákazníky levnější variantou. Její konkurenční výhoda není pouze v nižší ceně, ale i v možnosti odběru jednotlivých kusů jednorázových rašelinových zábalů.</w:t>
      </w:r>
    </w:p>
    <w:p w:rsidR="00C5116C" w:rsidRDefault="00C5116C" w:rsidP="00017A32">
      <w:pPr>
        <w:spacing w:line="360" w:lineRule="auto"/>
        <w:ind w:firstLine="709"/>
      </w:pPr>
      <w:r>
        <w:lastRenderedPageBreak/>
        <w:t>Analýza konkurenčních společností na domácím trhu odhalila další zajímavou skutečnost</w:t>
      </w:r>
      <w:r w:rsidR="00495365">
        <w:t xml:space="preserve">, a to </w:t>
      </w:r>
      <w:r>
        <w:t>že vlastní výrobky firmy Ludmila Jílková – T</w:t>
      </w:r>
      <w:r w:rsidR="00151DC7">
        <w:t>ORF se na stránkách nejrůznějších</w:t>
      </w:r>
      <w:r>
        <w:t xml:space="preserve"> internetových obchodů stávají konkurenčními stejným výrobkům nabízených v e-</w:t>
      </w:r>
      <w:proofErr w:type="spellStart"/>
      <w:r>
        <w:t>shopu</w:t>
      </w:r>
      <w:proofErr w:type="spellEnd"/>
      <w:r>
        <w:t xml:space="preserve"> firmy.</w:t>
      </w:r>
    </w:p>
    <w:p w:rsidR="00172E4B" w:rsidRDefault="00217F71" w:rsidP="00017A32">
      <w:pPr>
        <w:spacing w:line="360" w:lineRule="auto"/>
        <w:ind w:firstLine="709"/>
      </w:pPr>
      <w:r>
        <w:t>Jak se ukázalo, firma pa</w:t>
      </w:r>
      <w:r w:rsidR="00917A20">
        <w:t>ní Jílkové nemá na domácím trhu</w:t>
      </w:r>
      <w:r>
        <w:t xml:space="preserve"> ani na trzích zahraničních k</w:t>
      </w:r>
      <w:r w:rsidR="00917A20">
        <w:t xml:space="preserve">onkurenta. V exportních zemích </w:t>
      </w:r>
      <w:r>
        <w:t xml:space="preserve">nebyla </w:t>
      </w:r>
      <w:r w:rsidR="00D969D5">
        <w:t>n</w:t>
      </w:r>
      <w:r w:rsidR="00495365">
        <w:t>a</w:t>
      </w:r>
      <w:r w:rsidR="00D969D5">
        <w:t xml:space="preserve">lezena </w:t>
      </w:r>
      <w:r>
        <w:t xml:space="preserve">firma, která by nabízela podobnou škálu balneologických </w:t>
      </w:r>
      <w:r w:rsidR="00D969D5">
        <w:t>a kosmetických</w:t>
      </w:r>
      <w:r w:rsidR="00D969D5" w:rsidRPr="00D969D5">
        <w:t xml:space="preserve"> </w:t>
      </w:r>
      <w:r w:rsidR="00D969D5">
        <w:t>výrobků.</w:t>
      </w:r>
      <w:r w:rsidR="006842B7">
        <w:t xml:space="preserve"> Jelikož je paní Jílková velmi inovativní a stále vymýšlí, jakými cestami by se její firma měla do budoucna ubírat, představuje tato pozice pro ni konkurenční výhodu na všech trzích, domácím i zahraničních.</w:t>
      </w:r>
      <w:r w:rsidR="00172E4B">
        <w:t xml:space="preserve"> </w:t>
      </w:r>
    </w:p>
    <w:p w:rsidR="00217F71" w:rsidRDefault="00172E4B" w:rsidP="00017A32">
      <w:pPr>
        <w:spacing w:line="360" w:lineRule="auto"/>
        <w:ind w:firstLine="709"/>
      </w:pPr>
      <w:r>
        <w:t xml:space="preserve">Nevýhodou firmy může být její </w:t>
      </w:r>
      <w:r w:rsidR="00B2786F">
        <w:t xml:space="preserve">nízká </w:t>
      </w:r>
      <w:r>
        <w:t>propagace</w:t>
      </w:r>
      <w:r w:rsidR="00495365">
        <w:t xml:space="preserve"> v jiných </w:t>
      </w:r>
      <w:proofErr w:type="gramStart"/>
      <w:r w:rsidR="00495365">
        <w:t>médiích</w:t>
      </w:r>
      <w:r w:rsidR="00B2786F">
        <w:t xml:space="preserve"> než</w:t>
      </w:r>
      <w:proofErr w:type="gramEnd"/>
      <w:r w:rsidR="00B2786F">
        <w:t xml:space="preserve"> je internet. </w:t>
      </w:r>
      <w:r>
        <w:t xml:space="preserve">Účelné zacílení reklamy na předem vymezené segmenty trhu by mohly firmě přinést </w:t>
      </w:r>
      <w:r w:rsidR="00495365">
        <w:t>nové</w:t>
      </w:r>
      <w:r>
        <w:t xml:space="preserve"> zákazník</w:t>
      </w:r>
      <w:r w:rsidR="00495365">
        <w:t>y</w:t>
      </w:r>
      <w:r>
        <w:t>. Paní Jílková se však v tomto ohledu příliš neznepokojuje a na nedostatek zákazníků s</w:t>
      </w:r>
      <w:r w:rsidR="001D50A1">
        <w:t>i</w:t>
      </w:r>
      <w:r>
        <w:t xml:space="preserve"> zatím nemůže stěžovat.</w:t>
      </w:r>
      <w:r w:rsidR="001D50A1">
        <w:t xml:space="preserve"> Preferuje pomalé budování stálé klientely, která do budoucna zaručí svou loajalitu k firmě, než mnoho nových velkých odběratelů, kteří mohou </w:t>
      </w:r>
      <w:r w:rsidR="00151DC7">
        <w:t>nečekaně spolupráci</w:t>
      </w:r>
      <w:r w:rsidR="001D50A1">
        <w:t xml:space="preserve"> s firmou ukončit.</w:t>
      </w:r>
    </w:p>
    <w:p w:rsidR="00495365" w:rsidRDefault="006F5BE7" w:rsidP="00017A32">
      <w:pPr>
        <w:spacing w:line="360" w:lineRule="auto"/>
        <w:ind w:firstLine="709"/>
      </w:pPr>
      <w:r>
        <w:t xml:space="preserve">V současné </w:t>
      </w:r>
      <w:r w:rsidR="00CD347E">
        <w:t xml:space="preserve">době se firmě </w:t>
      </w:r>
      <w:r w:rsidR="00495365">
        <w:t xml:space="preserve">daří </w:t>
      </w:r>
      <w:r w:rsidR="00CD347E">
        <w:t xml:space="preserve">velmi dobře. Jedním z cílů podnikatelky je </w:t>
      </w:r>
      <w:r w:rsidR="00B2786F">
        <w:t xml:space="preserve">šířit osvětu mezi lidmi </w:t>
      </w:r>
      <w:r w:rsidR="00CD347E">
        <w:t>o</w:t>
      </w:r>
      <w:r w:rsidR="00B2786F">
        <w:t>hledně</w:t>
      </w:r>
      <w:r w:rsidR="00CD347E">
        <w:t xml:space="preserve"> příznivých účin</w:t>
      </w:r>
      <w:r w:rsidR="00B2786F">
        <w:t>ků</w:t>
      </w:r>
      <w:r w:rsidR="00CD347E">
        <w:t xml:space="preserve"> rašeliny na lidský organismus</w:t>
      </w:r>
      <w:r w:rsidR="00B2786F">
        <w:t>. Překonání tét</w:t>
      </w:r>
      <w:r w:rsidR="00495365">
        <w:t>o překážky – neznalost produktu</w:t>
      </w:r>
      <w:r w:rsidR="00B2786F">
        <w:t xml:space="preserve"> by ji mohlo </w:t>
      </w:r>
      <w:r w:rsidR="003B6AFE">
        <w:t xml:space="preserve">na preferenčním žebříčku zákazníků </w:t>
      </w:r>
      <w:r w:rsidR="00B2786F">
        <w:t xml:space="preserve">posunout ještě výše. </w:t>
      </w:r>
      <w:r w:rsidR="003B6AFE">
        <w:t xml:space="preserve">Ráda by své klienty naučila, že mnohé zdravotní problémy se dají léčit přírodní cestou bez vedlejších účinků. </w:t>
      </w:r>
    </w:p>
    <w:p w:rsidR="003B6AFE" w:rsidRDefault="003B6AFE" w:rsidP="00017A32">
      <w:pPr>
        <w:spacing w:line="360" w:lineRule="auto"/>
        <w:ind w:firstLine="709"/>
      </w:pPr>
      <w:r>
        <w:t>V zájmu budoucí zdravé společnosti, přeje autorka této práce paní Jílkové, aby se její touhy naplnily, aby její podnik prosperoval a pomáhal tak mnoha lidem zkvalitnit jejich život</w:t>
      </w:r>
      <w:r w:rsidR="001942C8">
        <w:t>.</w:t>
      </w:r>
    </w:p>
    <w:p w:rsidR="00581EB3" w:rsidRPr="00751FD5" w:rsidRDefault="00581EB3" w:rsidP="00017A32">
      <w:pPr>
        <w:spacing w:after="0" w:line="360" w:lineRule="auto"/>
        <w:rPr>
          <w:b/>
          <w:szCs w:val="24"/>
        </w:rPr>
      </w:pPr>
    </w:p>
    <w:p w:rsidR="00581EB3" w:rsidRDefault="00581EB3" w:rsidP="00084A07">
      <w:pPr>
        <w:spacing w:after="0" w:line="360" w:lineRule="auto"/>
        <w:rPr>
          <w:b/>
          <w:sz w:val="32"/>
          <w:szCs w:val="32"/>
        </w:rPr>
      </w:pPr>
    </w:p>
    <w:p w:rsidR="00581EB3" w:rsidRDefault="00581EB3" w:rsidP="00084A07">
      <w:pPr>
        <w:spacing w:after="0" w:line="360" w:lineRule="auto"/>
        <w:rPr>
          <w:b/>
          <w:sz w:val="32"/>
          <w:szCs w:val="32"/>
        </w:rPr>
      </w:pPr>
    </w:p>
    <w:p w:rsidR="00581EB3" w:rsidRDefault="00581EB3" w:rsidP="00084A07">
      <w:pPr>
        <w:spacing w:after="0" w:line="360" w:lineRule="auto"/>
        <w:rPr>
          <w:b/>
          <w:sz w:val="32"/>
          <w:szCs w:val="32"/>
        </w:rPr>
      </w:pPr>
    </w:p>
    <w:p w:rsidR="00581EB3" w:rsidRDefault="00581EB3" w:rsidP="00084A07">
      <w:pPr>
        <w:spacing w:after="0" w:line="360" w:lineRule="auto"/>
        <w:rPr>
          <w:b/>
          <w:sz w:val="32"/>
          <w:szCs w:val="32"/>
        </w:rPr>
      </w:pPr>
    </w:p>
    <w:p w:rsidR="00F85DB0" w:rsidRPr="00144BD4" w:rsidRDefault="00F85DB0" w:rsidP="00144BD4">
      <w:pPr>
        <w:pStyle w:val="Nadpis1"/>
      </w:pPr>
      <w:bookmarkStart w:id="86" w:name="_Toc310383070"/>
      <w:r w:rsidRPr="00144BD4">
        <w:lastRenderedPageBreak/>
        <w:t>Resumé</w:t>
      </w:r>
      <w:bookmarkEnd w:id="86"/>
    </w:p>
    <w:p w:rsidR="00FA5D24" w:rsidRDefault="00FA5D24" w:rsidP="00152849">
      <w:pPr>
        <w:spacing w:line="360" w:lineRule="auto"/>
      </w:pPr>
    </w:p>
    <w:p w:rsidR="00FA5D24" w:rsidRDefault="00152849" w:rsidP="00152849">
      <w:pPr>
        <w:spacing w:line="360" w:lineRule="auto"/>
        <w:ind w:firstLine="709"/>
        <w:rPr>
          <w:lang w:val="en-GB"/>
        </w:rPr>
      </w:pPr>
      <w:r w:rsidRPr="00152849">
        <w:rPr>
          <w:lang w:val="en-GB"/>
        </w:rPr>
        <w:t>The subj</w:t>
      </w:r>
      <w:r>
        <w:rPr>
          <w:lang w:val="en-GB"/>
        </w:rPr>
        <w:t xml:space="preserve">ect of the present diploma thesis is to characterize and analyze </w:t>
      </w:r>
      <w:proofErr w:type="spellStart"/>
      <w:r>
        <w:rPr>
          <w:lang w:val="en-GB"/>
        </w:rPr>
        <w:t>Ludmila</w:t>
      </w:r>
      <w:proofErr w:type="spellEnd"/>
      <w:r>
        <w:rPr>
          <w:lang w:val="en-GB"/>
        </w:rPr>
        <w:t xml:space="preserve"> </w:t>
      </w:r>
      <w:proofErr w:type="spellStart"/>
      <w:r>
        <w:rPr>
          <w:lang w:val="en-GB"/>
        </w:rPr>
        <w:t>Jílková</w:t>
      </w:r>
      <w:proofErr w:type="spellEnd"/>
      <w:r>
        <w:rPr>
          <w:lang w:val="en-GB"/>
        </w:rPr>
        <w:t xml:space="preserve"> – TORF enterprise. </w:t>
      </w:r>
      <w:r w:rsidR="009C39F5">
        <w:rPr>
          <w:lang w:val="en-GB"/>
        </w:rPr>
        <w:t>It</w:t>
      </w:r>
      <w:r>
        <w:rPr>
          <w:lang w:val="en-GB"/>
        </w:rPr>
        <w:t xml:space="preserve"> is aimed at its economic activities realized </w:t>
      </w:r>
      <w:r w:rsidR="00B07458">
        <w:rPr>
          <w:lang w:val="en-GB"/>
        </w:rPr>
        <w:t>on</w:t>
      </w:r>
      <w:r>
        <w:rPr>
          <w:lang w:val="en-GB"/>
        </w:rPr>
        <w:t xml:space="preserve"> the domestic and international markets. The reason why the author chose exactly this enterprise might be seen in its unique products and in nature of </w:t>
      </w:r>
      <w:proofErr w:type="spellStart"/>
      <w:r>
        <w:rPr>
          <w:lang w:val="en-GB"/>
        </w:rPr>
        <w:t>Ludmila</w:t>
      </w:r>
      <w:proofErr w:type="spellEnd"/>
      <w:r>
        <w:rPr>
          <w:lang w:val="en-GB"/>
        </w:rPr>
        <w:t xml:space="preserve"> </w:t>
      </w:r>
      <w:proofErr w:type="spellStart"/>
      <w:r>
        <w:rPr>
          <w:lang w:val="en-GB"/>
        </w:rPr>
        <w:t>Jílková</w:t>
      </w:r>
      <w:proofErr w:type="spellEnd"/>
      <w:r>
        <w:rPr>
          <w:lang w:val="en-GB"/>
        </w:rPr>
        <w:t xml:space="preserve"> personality.</w:t>
      </w:r>
      <w:r w:rsidR="001B0B8F">
        <w:rPr>
          <w:lang w:val="en-GB"/>
        </w:rPr>
        <w:t xml:space="preserve"> She managed to advance her small company with only 14 employees up to the international level.</w:t>
      </w:r>
    </w:p>
    <w:p w:rsidR="001B0B8F" w:rsidRDefault="001B0B8F" w:rsidP="00152849">
      <w:pPr>
        <w:spacing w:line="360" w:lineRule="auto"/>
        <w:ind w:firstLine="709"/>
        <w:rPr>
          <w:lang w:val="en-GB"/>
        </w:rPr>
      </w:pPr>
      <w:r>
        <w:rPr>
          <w:lang w:val="en-GB"/>
        </w:rPr>
        <w:t xml:space="preserve">How does the company behave on domestic market and in international trade? What can be found among its competitive advantages and how does the company achieve its objectives, those are the questions that will be answered </w:t>
      </w:r>
      <w:r w:rsidR="009C39F5">
        <w:rPr>
          <w:lang w:val="en-GB"/>
        </w:rPr>
        <w:t>by</w:t>
      </w:r>
      <w:r>
        <w:rPr>
          <w:lang w:val="en-GB"/>
        </w:rPr>
        <w:t xml:space="preserve"> this thesis. </w:t>
      </w:r>
    </w:p>
    <w:p w:rsidR="009C39F5" w:rsidRDefault="009C39F5" w:rsidP="00152849">
      <w:pPr>
        <w:spacing w:line="360" w:lineRule="auto"/>
        <w:ind w:firstLine="709"/>
        <w:rPr>
          <w:lang w:val="en-GB"/>
        </w:rPr>
      </w:pPr>
      <w:r>
        <w:rPr>
          <w:lang w:val="en-GB"/>
        </w:rPr>
        <w:t xml:space="preserve">The diploma thesis is divided into </w:t>
      </w:r>
      <w:r w:rsidR="00D40463">
        <w:rPr>
          <w:lang w:val="en-GB"/>
        </w:rPr>
        <w:t xml:space="preserve">seven </w:t>
      </w:r>
      <w:r>
        <w:rPr>
          <w:lang w:val="en-GB"/>
        </w:rPr>
        <w:t xml:space="preserve">chapters. The first one presents </w:t>
      </w:r>
      <w:proofErr w:type="spellStart"/>
      <w:r>
        <w:rPr>
          <w:lang w:val="en-GB"/>
        </w:rPr>
        <w:t>Ludmila</w:t>
      </w:r>
      <w:proofErr w:type="spellEnd"/>
      <w:r>
        <w:rPr>
          <w:lang w:val="en-GB"/>
        </w:rPr>
        <w:t xml:space="preserve"> </w:t>
      </w:r>
      <w:proofErr w:type="spellStart"/>
      <w:r>
        <w:rPr>
          <w:lang w:val="en-GB"/>
        </w:rPr>
        <w:t>Jílková</w:t>
      </w:r>
      <w:proofErr w:type="spellEnd"/>
      <w:r>
        <w:rPr>
          <w:lang w:val="en-GB"/>
        </w:rPr>
        <w:t xml:space="preserve"> – TORF enterprise as a </w:t>
      </w:r>
      <w:r w:rsidR="00330074">
        <w:rPr>
          <w:lang w:val="en-GB"/>
        </w:rPr>
        <w:t>whole</w:t>
      </w:r>
      <w:r>
        <w:rPr>
          <w:lang w:val="en-GB"/>
        </w:rPr>
        <w:t xml:space="preserve">, </w:t>
      </w:r>
      <w:r w:rsidR="00B07458">
        <w:rPr>
          <w:lang w:val="en-GB"/>
        </w:rPr>
        <w:t xml:space="preserve">introduces its history, present-day and future visions. </w:t>
      </w:r>
      <w:r w:rsidR="00330074">
        <w:rPr>
          <w:lang w:val="en-GB"/>
        </w:rPr>
        <w:t>The second</w:t>
      </w:r>
      <w:r w:rsidR="00B07458">
        <w:rPr>
          <w:lang w:val="en-GB"/>
        </w:rPr>
        <w:t xml:space="preserve"> chapter deals with the enterprise position</w:t>
      </w:r>
      <w:r>
        <w:rPr>
          <w:lang w:val="en-GB"/>
        </w:rPr>
        <w:t xml:space="preserve"> </w:t>
      </w:r>
      <w:r w:rsidR="00B07458">
        <w:rPr>
          <w:lang w:val="en-GB"/>
        </w:rPr>
        <w:t xml:space="preserve">on the domestic market and reveals its competitors. </w:t>
      </w:r>
      <w:r w:rsidR="00D40463">
        <w:rPr>
          <w:lang w:val="en-GB"/>
        </w:rPr>
        <w:t>The third chapter is</w:t>
      </w:r>
      <w:r w:rsidR="00B07458">
        <w:rPr>
          <w:lang w:val="en-GB"/>
        </w:rPr>
        <w:t xml:space="preserve"> dedicated to </w:t>
      </w:r>
      <w:proofErr w:type="spellStart"/>
      <w:r w:rsidR="00B07458">
        <w:rPr>
          <w:lang w:val="en-GB"/>
        </w:rPr>
        <w:t>Ludmila</w:t>
      </w:r>
      <w:proofErr w:type="spellEnd"/>
      <w:r w:rsidR="00B07458">
        <w:rPr>
          <w:lang w:val="en-GB"/>
        </w:rPr>
        <w:t xml:space="preserve"> </w:t>
      </w:r>
      <w:proofErr w:type="spellStart"/>
      <w:r w:rsidR="00B07458">
        <w:rPr>
          <w:lang w:val="en-GB"/>
        </w:rPr>
        <w:t>Jílková</w:t>
      </w:r>
      <w:proofErr w:type="spellEnd"/>
      <w:r w:rsidR="00B07458">
        <w:rPr>
          <w:lang w:val="en-GB"/>
        </w:rPr>
        <w:t xml:space="preserve"> – TORF enterprise</w:t>
      </w:r>
      <w:r w:rsidR="00D40463">
        <w:rPr>
          <w:lang w:val="en-GB"/>
        </w:rPr>
        <w:t>’s</w:t>
      </w:r>
      <w:r w:rsidR="00B07458">
        <w:rPr>
          <w:lang w:val="en-GB"/>
        </w:rPr>
        <w:t xml:space="preserve"> position in international trade. How the common market of the European Union influences </w:t>
      </w:r>
      <w:r w:rsidR="00193041">
        <w:rPr>
          <w:lang w:val="en-GB"/>
        </w:rPr>
        <w:t>company’s possibility to expand to foreign markets. The fourth chapter disserts on foreign market research</w:t>
      </w:r>
      <w:r w:rsidR="00D40463">
        <w:rPr>
          <w:lang w:val="en-GB"/>
        </w:rPr>
        <w:t xml:space="preserve"> how </w:t>
      </w:r>
      <w:r w:rsidR="00144BD4">
        <w:rPr>
          <w:lang w:val="en-GB"/>
        </w:rPr>
        <w:t xml:space="preserve">does </w:t>
      </w:r>
      <w:r w:rsidR="00D40463">
        <w:rPr>
          <w:lang w:val="en-GB"/>
        </w:rPr>
        <w:t xml:space="preserve">the company proceed in its own market research. The fifth chapter presents various options how enterprises might entry new foreign </w:t>
      </w:r>
      <w:r w:rsidR="00D14124">
        <w:rPr>
          <w:lang w:val="en-GB"/>
        </w:rPr>
        <w:t>markets;</w:t>
      </w:r>
      <w:r w:rsidR="00D40463">
        <w:rPr>
          <w:lang w:val="en-GB"/>
        </w:rPr>
        <w:t xml:space="preserve"> it specifies some examples that were performed by </w:t>
      </w:r>
      <w:proofErr w:type="spellStart"/>
      <w:r w:rsidR="00D40463">
        <w:rPr>
          <w:lang w:val="en-GB"/>
        </w:rPr>
        <w:t>Ludmila</w:t>
      </w:r>
      <w:proofErr w:type="spellEnd"/>
      <w:r w:rsidR="00D40463">
        <w:rPr>
          <w:lang w:val="en-GB"/>
        </w:rPr>
        <w:t xml:space="preserve"> </w:t>
      </w:r>
      <w:proofErr w:type="spellStart"/>
      <w:r w:rsidR="00D40463">
        <w:rPr>
          <w:lang w:val="en-GB"/>
        </w:rPr>
        <w:t>Jílková</w:t>
      </w:r>
      <w:proofErr w:type="spellEnd"/>
      <w:r w:rsidR="00D40463">
        <w:rPr>
          <w:lang w:val="en-GB"/>
        </w:rPr>
        <w:t xml:space="preserve"> – TORF enterprise. The sixth chapter deals with contracts of purchase and particular business transactions. The seventh chapter summarizes its </w:t>
      </w:r>
      <w:r w:rsidR="00321B84">
        <w:rPr>
          <w:lang w:val="en-GB"/>
        </w:rPr>
        <w:t xml:space="preserve">strengths, weaknesses, opportunities, threats in SWOT </w:t>
      </w:r>
      <w:r w:rsidR="00D14124">
        <w:rPr>
          <w:lang w:val="en-GB"/>
        </w:rPr>
        <w:t>analysis for both domestic and international markets.</w:t>
      </w:r>
    </w:p>
    <w:p w:rsidR="00D14124" w:rsidRPr="00152849" w:rsidRDefault="00D14124" w:rsidP="00152849">
      <w:pPr>
        <w:spacing w:line="360" w:lineRule="auto"/>
        <w:ind w:firstLine="709"/>
        <w:rPr>
          <w:lang w:val="en-GB"/>
        </w:rPr>
      </w:pPr>
      <w:r>
        <w:rPr>
          <w:lang w:val="en-GB"/>
        </w:rPr>
        <w:t xml:space="preserve">The conclusion summarises all facts about </w:t>
      </w:r>
      <w:proofErr w:type="spellStart"/>
      <w:r>
        <w:rPr>
          <w:lang w:val="en-GB"/>
        </w:rPr>
        <w:t>Ludmila</w:t>
      </w:r>
      <w:proofErr w:type="spellEnd"/>
      <w:r>
        <w:rPr>
          <w:lang w:val="en-GB"/>
        </w:rPr>
        <w:t xml:space="preserve"> </w:t>
      </w:r>
      <w:proofErr w:type="spellStart"/>
      <w:r>
        <w:rPr>
          <w:lang w:val="en-GB"/>
        </w:rPr>
        <w:t>Jílková</w:t>
      </w:r>
      <w:proofErr w:type="spellEnd"/>
      <w:r>
        <w:rPr>
          <w:lang w:val="en-GB"/>
        </w:rPr>
        <w:t xml:space="preserve"> – TORF enterprise, points out some details that emerged from </w:t>
      </w:r>
      <w:r w:rsidR="003365C5">
        <w:rPr>
          <w:lang w:val="en-GB"/>
        </w:rPr>
        <w:t>the analysis and propose</w:t>
      </w:r>
      <w:r w:rsidR="00984265">
        <w:rPr>
          <w:lang w:val="en-GB"/>
        </w:rPr>
        <w:t>s</w:t>
      </w:r>
      <w:r w:rsidR="003365C5">
        <w:rPr>
          <w:lang w:val="en-GB"/>
        </w:rPr>
        <w:t xml:space="preserve"> the author’s idea of better marketing.</w:t>
      </w:r>
    </w:p>
    <w:p w:rsidR="00501E83" w:rsidRPr="00152849" w:rsidRDefault="00501E83" w:rsidP="00152849">
      <w:pPr>
        <w:spacing w:after="0" w:line="360" w:lineRule="auto"/>
        <w:rPr>
          <w:b/>
          <w:sz w:val="32"/>
          <w:szCs w:val="32"/>
          <w:lang w:val="en-GB"/>
        </w:rPr>
      </w:pPr>
    </w:p>
    <w:p w:rsidR="00501E83" w:rsidRPr="00152849" w:rsidRDefault="00501E83" w:rsidP="00152849">
      <w:pPr>
        <w:spacing w:after="0" w:line="360" w:lineRule="auto"/>
        <w:rPr>
          <w:b/>
          <w:sz w:val="32"/>
          <w:szCs w:val="32"/>
          <w:lang w:val="en-GB"/>
        </w:rPr>
      </w:pPr>
    </w:p>
    <w:p w:rsidR="00501E83" w:rsidRPr="00152849" w:rsidRDefault="00501E83" w:rsidP="00084A07">
      <w:pPr>
        <w:spacing w:after="0" w:line="360" w:lineRule="auto"/>
        <w:rPr>
          <w:b/>
          <w:sz w:val="32"/>
          <w:szCs w:val="32"/>
          <w:lang w:val="en-GB"/>
        </w:rPr>
      </w:pPr>
    </w:p>
    <w:p w:rsidR="00995F1F" w:rsidRPr="003C6354" w:rsidRDefault="00995F1F" w:rsidP="003C6354">
      <w:pPr>
        <w:pStyle w:val="Nadpis1"/>
      </w:pPr>
      <w:bookmarkStart w:id="87" w:name="_Toc310383071"/>
      <w:r w:rsidRPr="003C6354">
        <w:lastRenderedPageBreak/>
        <w:t>Anotace</w:t>
      </w:r>
      <w:bookmarkEnd w:id="87"/>
    </w:p>
    <w:p w:rsidR="00995F1F" w:rsidRDefault="00995F1F" w:rsidP="00995F1F">
      <w:pPr>
        <w:spacing w:after="0" w:line="360" w:lineRule="auto"/>
        <w:rPr>
          <w:b/>
          <w:szCs w:val="24"/>
        </w:rPr>
      </w:pPr>
    </w:p>
    <w:p w:rsidR="00995F1F" w:rsidRDefault="00995F1F" w:rsidP="00995F1F">
      <w:pPr>
        <w:spacing w:after="0" w:line="360" w:lineRule="auto"/>
        <w:rPr>
          <w:b/>
          <w:szCs w:val="24"/>
        </w:rPr>
      </w:pPr>
      <w:r>
        <w:rPr>
          <w:b/>
          <w:szCs w:val="24"/>
        </w:rPr>
        <w:t>Název práce:</w:t>
      </w:r>
    </w:p>
    <w:p w:rsidR="00995F1F" w:rsidRPr="00200024" w:rsidRDefault="00995F1F" w:rsidP="00995F1F">
      <w:pPr>
        <w:spacing w:after="0" w:line="360" w:lineRule="auto"/>
        <w:rPr>
          <w:szCs w:val="24"/>
        </w:rPr>
      </w:pPr>
      <w:r w:rsidRPr="00200024">
        <w:rPr>
          <w:szCs w:val="24"/>
        </w:rPr>
        <w:t>Historie a současnost firmy Ludmila Jílková – TORF a její aktivity na domácím trhu a v mezinárodním obchodě</w:t>
      </w:r>
    </w:p>
    <w:p w:rsidR="00995F1F" w:rsidRPr="00F405F4" w:rsidRDefault="00995F1F" w:rsidP="00995F1F">
      <w:pPr>
        <w:pStyle w:val="BTtun"/>
        <w:tabs>
          <w:tab w:val="left" w:pos="3402"/>
        </w:tabs>
        <w:ind w:firstLine="0"/>
      </w:pPr>
      <w:r w:rsidRPr="00F405F4">
        <w:t>Autor:</w:t>
      </w:r>
      <w:r w:rsidRPr="00F405F4">
        <w:tab/>
      </w:r>
      <w:r w:rsidRPr="00200024">
        <w:rPr>
          <w:b w:val="0"/>
        </w:rPr>
        <w:t>Bc. Marta Procházková</w:t>
      </w:r>
    </w:p>
    <w:p w:rsidR="00995F1F" w:rsidRPr="00F405F4" w:rsidRDefault="00995F1F" w:rsidP="00995F1F">
      <w:pPr>
        <w:pStyle w:val="BTtun"/>
        <w:tabs>
          <w:tab w:val="left" w:pos="3402"/>
        </w:tabs>
        <w:ind w:firstLine="0"/>
      </w:pPr>
      <w:r w:rsidRPr="00F405F4">
        <w:t>Název katedry a fakulty:</w:t>
      </w:r>
      <w:r w:rsidRPr="00F405F4">
        <w:tab/>
      </w:r>
      <w:r w:rsidRPr="00F405F4">
        <w:rPr>
          <w:b w:val="0"/>
        </w:rPr>
        <w:t>Katedra aplikované ekonomie</w:t>
      </w:r>
      <w:r>
        <w:rPr>
          <w:b w:val="0"/>
        </w:rPr>
        <w:t>, Fakulta filozofická</w:t>
      </w:r>
    </w:p>
    <w:p w:rsidR="00995F1F" w:rsidRPr="00F405F4" w:rsidRDefault="00995F1F" w:rsidP="00995F1F">
      <w:pPr>
        <w:pStyle w:val="BTtun"/>
        <w:tabs>
          <w:tab w:val="left" w:pos="3402"/>
        </w:tabs>
        <w:ind w:firstLine="0"/>
      </w:pPr>
      <w:r w:rsidRPr="00F405F4">
        <w:t>Vedoucí diplomové práce:</w:t>
      </w:r>
      <w:r w:rsidRPr="00F405F4">
        <w:tab/>
      </w:r>
      <w:r>
        <w:rPr>
          <w:b w:val="0"/>
        </w:rPr>
        <w:t>PhDr. Jiří Řezník</w:t>
      </w:r>
      <w:r w:rsidRPr="00F405F4">
        <w:rPr>
          <w:b w:val="0"/>
        </w:rPr>
        <w:t xml:space="preserve">, </w:t>
      </w:r>
      <w:proofErr w:type="spellStart"/>
      <w:r w:rsidRPr="00F405F4">
        <w:rPr>
          <w:b w:val="0"/>
        </w:rPr>
        <w:t>Ph.D</w:t>
      </w:r>
      <w:proofErr w:type="spellEnd"/>
      <w:r w:rsidRPr="00F405F4">
        <w:rPr>
          <w:b w:val="0"/>
        </w:rPr>
        <w:t>.</w:t>
      </w:r>
    </w:p>
    <w:p w:rsidR="00995F1F" w:rsidRDefault="00995F1F" w:rsidP="00995F1F">
      <w:pPr>
        <w:pStyle w:val="BTtun"/>
        <w:tabs>
          <w:tab w:val="left" w:pos="3402"/>
        </w:tabs>
        <w:ind w:firstLine="0"/>
      </w:pPr>
      <w:r w:rsidRPr="00F405F4">
        <w:t>Počet znaků</w:t>
      </w:r>
      <w:r>
        <w:t xml:space="preserve"> (bez mezer)</w:t>
      </w:r>
      <w:r w:rsidRPr="00F405F4">
        <w:t>:</w:t>
      </w:r>
      <w:r w:rsidRPr="00F405F4">
        <w:tab/>
      </w:r>
      <w:r w:rsidR="00A93D62" w:rsidRPr="00A93D62">
        <w:rPr>
          <w:b w:val="0"/>
        </w:rPr>
        <w:t>169 079</w:t>
      </w:r>
    </w:p>
    <w:p w:rsidR="00995F1F" w:rsidRPr="004950FC" w:rsidRDefault="00995F1F" w:rsidP="00995F1F">
      <w:pPr>
        <w:pStyle w:val="BTtun"/>
        <w:tabs>
          <w:tab w:val="left" w:pos="3402"/>
        </w:tabs>
        <w:ind w:firstLine="0"/>
        <w:rPr>
          <w:b w:val="0"/>
        </w:rPr>
      </w:pPr>
      <w:r w:rsidRPr="00F405F4">
        <w:t>Počet příloh:</w:t>
      </w:r>
      <w:r w:rsidRPr="00F405F4">
        <w:tab/>
      </w:r>
      <w:r w:rsidR="004950FC" w:rsidRPr="004950FC">
        <w:rPr>
          <w:b w:val="0"/>
        </w:rPr>
        <w:t>9</w:t>
      </w:r>
    </w:p>
    <w:p w:rsidR="00995F1F" w:rsidRDefault="00995F1F" w:rsidP="00995F1F">
      <w:pPr>
        <w:pStyle w:val="BTtun"/>
        <w:tabs>
          <w:tab w:val="left" w:pos="3402"/>
        </w:tabs>
        <w:ind w:firstLine="0"/>
      </w:pPr>
      <w:r w:rsidRPr="00F405F4">
        <w:t>P</w:t>
      </w:r>
      <w:r>
        <w:t>očet titulů použité literatury:</w:t>
      </w:r>
      <w:r w:rsidR="008E0DE5">
        <w:tab/>
      </w:r>
      <w:r w:rsidR="008E0DE5" w:rsidRPr="008E0DE5">
        <w:rPr>
          <w:b w:val="0"/>
        </w:rPr>
        <w:t>76</w:t>
      </w:r>
    </w:p>
    <w:p w:rsidR="00995F1F" w:rsidRDefault="00995F1F" w:rsidP="00995F1F">
      <w:pPr>
        <w:spacing w:line="360" w:lineRule="auto"/>
      </w:pPr>
    </w:p>
    <w:p w:rsidR="00995F1F" w:rsidRPr="005004EF" w:rsidRDefault="00995F1F" w:rsidP="00995F1F">
      <w:pPr>
        <w:spacing w:line="360" w:lineRule="auto"/>
      </w:pPr>
      <w:r w:rsidRPr="005004EF">
        <w:rPr>
          <w:b/>
        </w:rPr>
        <w:t>Klíčová slova:</w:t>
      </w:r>
      <w:r>
        <w:rPr>
          <w:b/>
        </w:rPr>
        <w:t xml:space="preserve"> </w:t>
      </w:r>
      <w:r>
        <w:t>rašelina, balneologie, jíly, sapropelová bahna, export balneologických produktů, ochranné známky, patenty, výzkum zahraničního trhu, konkurenční výhody</w:t>
      </w:r>
    </w:p>
    <w:p w:rsidR="00995F1F" w:rsidRDefault="00995F1F" w:rsidP="00995F1F">
      <w:pPr>
        <w:spacing w:after="0" w:line="360" w:lineRule="auto"/>
        <w:rPr>
          <w:szCs w:val="24"/>
        </w:rPr>
      </w:pPr>
    </w:p>
    <w:p w:rsidR="00995F1F" w:rsidRDefault="00995F1F" w:rsidP="00995F1F">
      <w:pPr>
        <w:spacing w:after="0" w:line="360" w:lineRule="auto"/>
        <w:ind w:firstLine="709"/>
        <w:rPr>
          <w:szCs w:val="24"/>
        </w:rPr>
      </w:pPr>
      <w:r>
        <w:rPr>
          <w:szCs w:val="24"/>
        </w:rPr>
        <w:t>Předmětem této diplomové práce je charakteristika a detailní analýza firmy Ludmila Jílková – TORF zaměřená na ekonomické aktivity na domácím trhu a v mezinárodním obchodě. Práce nás seznamuje se společností jako takovou, její historií, současností a s vizemi do budoucna. Detailněji pojednává o předmětu podnikání, který je spojen s rašelinovými produkty, dovozem surové rašeliny, jejím zpracováváním na balneologické a kosmetické produkty a s jejich následným prodejem.</w:t>
      </w:r>
    </w:p>
    <w:p w:rsidR="00995F1F" w:rsidRDefault="00995F1F" w:rsidP="00995F1F">
      <w:pPr>
        <w:spacing w:after="0" w:line="360" w:lineRule="auto"/>
        <w:ind w:firstLine="709"/>
        <w:rPr>
          <w:szCs w:val="24"/>
        </w:rPr>
      </w:pPr>
    </w:p>
    <w:p w:rsidR="00D9345F" w:rsidRDefault="00995F1F" w:rsidP="00D9345F">
      <w:pPr>
        <w:spacing w:after="0" w:line="360" w:lineRule="auto"/>
        <w:ind w:firstLine="709"/>
        <w:rPr>
          <w:szCs w:val="24"/>
        </w:rPr>
      </w:pPr>
      <w:r>
        <w:rPr>
          <w:szCs w:val="24"/>
        </w:rPr>
        <w:t>Práce přinese odpovědi na otázky, jakým způsobem se firma chová na domácím trhu a v mezinárodním obchodě, jaké jsou její konkurenční výhody, co ji činí pro zákazníky tak přitažlivou a jakým způsobem dosahuje svých vytyčených cílů. SWOT analýza odhalí jednotlivé silné a slabé stránky podniku, příležitosti a hrozby, kterým může v budoucnu čelit jak na domácím, tak na zahraničních</w:t>
      </w:r>
      <w:r w:rsidRPr="00DB53BB">
        <w:rPr>
          <w:szCs w:val="24"/>
        </w:rPr>
        <w:t xml:space="preserve"> </w:t>
      </w:r>
      <w:r>
        <w:rPr>
          <w:szCs w:val="24"/>
        </w:rPr>
        <w:t>trzích.</w:t>
      </w:r>
      <w:bookmarkStart w:id="88" w:name="_Toc310383072"/>
    </w:p>
    <w:p w:rsidR="00D9345F" w:rsidRPr="00D9345F" w:rsidRDefault="00D9345F" w:rsidP="00D9345F">
      <w:pPr>
        <w:spacing w:after="0" w:line="360" w:lineRule="auto"/>
        <w:ind w:firstLine="709"/>
        <w:rPr>
          <w:szCs w:val="24"/>
        </w:rPr>
      </w:pPr>
    </w:p>
    <w:p w:rsidR="00995F1F" w:rsidRPr="003C6354" w:rsidRDefault="00995F1F" w:rsidP="003C6354">
      <w:pPr>
        <w:pStyle w:val="Nadpis1"/>
      </w:pPr>
      <w:proofErr w:type="spellStart"/>
      <w:r w:rsidRPr="003C6354">
        <w:lastRenderedPageBreak/>
        <w:t>Annotation</w:t>
      </w:r>
      <w:bookmarkEnd w:id="88"/>
      <w:proofErr w:type="spellEnd"/>
    </w:p>
    <w:p w:rsidR="00995F1F" w:rsidRPr="00CE61E0" w:rsidRDefault="00995F1F" w:rsidP="00995F1F">
      <w:pPr>
        <w:spacing w:after="0" w:line="360" w:lineRule="auto"/>
        <w:rPr>
          <w:b/>
          <w:szCs w:val="24"/>
          <w:lang w:val="en-GB"/>
        </w:rPr>
      </w:pPr>
    </w:p>
    <w:p w:rsidR="00995F1F" w:rsidRPr="00CE61E0" w:rsidRDefault="00995F1F" w:rsidP="00995F1F">
      <w:pPr>
        <w:spacing w:after="0" w:line="360" w:lineRule="auto"/>
        <w:rPr>
          <w:b/>
          <w:szCs w:val="24"/>
          <w:lang w:val="en-GB"/>
        </w:rPr>
      </w:pPr>
      <w:r>
        <w:rPr>
          <w:b/>
          <w:szCs w:val="24"/>
          <w:lang w:val="en-GB"/>
        </w:rPr>
        <w:t>Title</w:t>
      </w:r>
      <w:r w:rsidRPr="00CE61E0">
        <w:rPr>
          <w:b/>
          <w:szCs w:val="24"/>
          <w:lang w:val="en-GB"/>
        </w:rPr>
        <w:t>:</w:t>
      </w:r>
    </w:p>
    <w:p w:rsidR="00995F1F" w:rsidRPr="00CE61E0" w:rsidRDefault="00995F1F" w:rsidP="00995F1F">
      <w:pPr>
        <w:spacing w:after="0" w:line="360" w:lineRule="auto"/>
        <w:rPr>
          <w:szCs w:val="24"/>
          <w:lang w:val="en-GB"/>
        </w:rPr>
      </w:pPr>
      <w:r>
        <w:rPr>
          <w:szCs w:val="24"/>
          <w:lang w:val="en-GB"/>
        </w:rPr>
        <w:t xml:space="preserve">Historical and present-day functioning of </w:t>
      </w:r>
      <w:proofErr w:type="spellStart"/>
      <w:r>
        <w:rPr>
          <w:szCs w:val="24"/>
          <w:lang w:val="en-GB"/>
        </w:rPr>
        <w:t>Ludmila</w:t>
      </w:r>
      <w:proofErr w:type="spellEnd"/>
      <w:r>
        <w:rPr>
          <w:szCs w:val="24"/>
          <w:lang w:val="en-GB"/>
        </w:rPr>
        <w:t xml:space="preserve"> </w:t>
      </w:r>
      <w:proofErr w:type="spellStart"/>
      <w:r>
        <w:rPr>
          <w:szCs w:val="24"/>
          <w:lang w:val="en-GB"/>
        </w:rPr>
        <w:t>Jílková</w:t>
      </w:r>
      <w:proofErr w:type="spellEnd"/>
      <w:r>
        <w:rPr>
          <w:szCs w:val="24"/>
          <w:lang w:val="en-GB"/>
        </w:rPr>
        <w:t xml:space="preserve"> – TORF enterprise and its home market activities and activities in international trade </w:t>
      </w:r>
    </w:p>
    <w:p w:rsidR="00995F1F" w:rsidRPr="00CE61E0" w:rsidRDefault="00995F1F" w:rsidP="00995F1F">
      <w:pPr>
        <w:pStyle w:val="BTtun"/>
        <w:tabs>
          <w:tab w:val="left" w:pos="3402"/>
        </w:tabs>
        <w:ind w:firstLine="0"/>
        <w:rPr>
          <w:lang w:val="en-GB"/>
        </w:rPr>
      </w:pPr>
      <w:r w:rsidRPr="00CE61E0">
        <w:rPr>
          <w:lang w:val="en-GB"/>
        </w:rPr>
        <w:t>Aut</w:t>
      </w:r>
      <w:r>
        <w:rPr>
          <w:lang w:val="en-GB"/>
        </w:rPr>
        <w:t>h</w:t>
      </w:r>
      <w:r w:rsidRPr="00CE61E0">
        <w:rPr>
          <w:lang w:val="en-GB"/>
        </w:rPr>
        <w:t>or:</w:t>
      </w:r>
      <w:r w:rsidRPr="00CE61E0">
        <w:rPr>
          <w:lang w:val="en-GB"/>
        </w:rPr>
        <w:tab/>
      </w:r>
      <w:proofErr w:type="spellStart"/>
      <w:r w:rsidRPr="00CE61E0">
        <w:rPr>
          <w:b w:val="0"/>
          <w:lang w:val="en-GB"/>
        </w:rPr>
        <w:t>Bc</w:t>
      </w:r>
      <w:proofErr w:type="spellEnd"/>
      <w:r w:rsidRPr="00CE61E0">
        <w:rPr>
          <w:b w:val="0"/>
          <w:lang w:val="en-GB"/>
        </w:rPr>
        <w:t xml:space="preserve">. Marta </w:t>
      </w:r>
      <w:proofErr w:type="spellStart"/>
      <w:r w:rsidRPr="00CE61E0">
        <w:rPr>
          <w:b w:val="0"/>
          <w:lang w:val="en-GB"/>
        </w:rPr>
        <w:t>Procházková</w:t>
      </w:r>
      <w:proofErr w:type="spellEnd"/>
    </w:p>
    <w:p w:rsidR="00995F1F" w:rsidRPr="00CE61E0" w:rsidRDefault="00995F1F" w:rsidP="00995F1F">
      <w:pPr>
        <w:pStyle w:val="BTtun"/>
        <w:tabs>
          <w:tab w:val="left" w:pos="3402"/>
        </w:tabs>
        <w:ind w:firstLine="0"/>
        <w:rPr>
          <w:lang w:val="en-GB"/>
        </w:rPr>
      </w:pPr>
      <w:r>
        <w:rPr>
          <w:lang w:val="en-GB"/>
        </w:rPr>
        <w:t>Department:</w:t>
      </w:r>
      <w:r w:rsidRPr="00CE61E0">
        <w:rPr>
          <w:lang w:val="en-GB"/>
        </w:rPr>
        <w:tab/>
      </w:r>
      <w:r w:rsidRPr="00CE61E0">
        <w:rPr>
          <w:b w:val="0"/>
          <w:lang w:val="en-GB"/>
        </w:rPr>
        <w:t>Department</w:t>
      </w:r>
      <w:r>
        <w:rPr>
          <w:b w:val="0"/>
          <w:lang w:val="en-GB"/>
        </w:rPr>
        <w:t xml:space="preserve"> of Applied Economics,</w:t>
      </w:r>
      <w:r w:rsidRPr="00CE61E0">
        <w:rPr>
          <w:b w:val="0"/>
          <w:lang w:val="en-GB"/>
        </w:rPr>
        <w:t xml:space="preserve"> </w:t>
      </w:r>
      <w:r>
        <w:rPr>
          <w:b w:val="0"/>
          <w:lang w:val="en-GB"/>
        </w:rPr>
        <w:t>Faculty of Arts</w:t>
      </w:r>
    </w:p>
    <w:p w:rsidR="00995F1F" w:rsidRPr="00CE61E0" w:rsidRDefault="00995F1F" w:rsidP="00995F1F">
      <w:pPr>
        <w:pStyle w:val="BTtun"/>
        <w:tabs>
          <w:tab w:val="left" w:pos="3402"/>
        </w:tabs>
        <w:ind w:firstLine="0"/>
        <w:rPr>
          <w:lang w:val="en-GB"/>
        </w:rPr>
      </w:pPr>
      <w:r w:rsidRPr="00377804">
        <w:rPr>
          <w:lang w:val="en-US"/>
        </w:rPr>
        <w:t>Final paper supervisor</w:t>
      </w:r>
      <w:r w:rsidRPr="00CE61E0">
        <w:rPr>
          <w:lang w:val="en-GB"/>
        </w:rPr>
        <w:t>:</w:t>
      </w:r>
      <w:r w:rsidRPr="00CE61E0">
        <w:rPr>
          <w:lang w:val="en-GB"/>
        </w:rPr>
        <w:tab/>
      </w:r>
      <w:proofErr w:type="spellStart"/>
      <w:r w:rsidRPr="00CE61E0">
        <w:rPr>
          <w:b w:val="0"/>
          <w:lang w:val="en-GB"/>
        </w:rPr>
        <w:t>PhDr</w:t>
      </w:r>
      <w:proofErr w:type="spellEnd"/>
      <w:r w:rsidRPr="00CE61E0">
        <w:rPr>
          <w:b w:val="0"/>
          <w:lang w:val="en-GB"/>
        </w:rPr>
        <w:t xml:space="preserve">. </w:t>
      </w:r>
      <w:proofErr w:type="spellStart"/>
      <w:r w:rsidRPr="00CE61E0">
        <w:rPr>
          <w:b w:val="0"/>
          <w:lang w:val="en-GB"/>
        </w:rPr>
        <w:t>Jiří</w:t>
      </w:r>
      <w:proofErr w:type="spellEnd"/>
      <w:r w:rsidRPr="00CE61E0">
        <w:rPr>
          <w:b w:val="0"/>
          <w:lang w:val="en-GB"/>
        </w:rPr>
        <w:t xml:space="preserve"> </w:t>
      </w:r>
      <w:proofErr w:type="spellStart"/>
      <w:r w:rsidRPr="00CE61E0">
        <w:rPr>
          <w:b w:val="0"/>
          <w:lang w:val="en-GB"/>
        </w:rPr>
        <w:t>Řezník</w:t>
      </w:r>
      <w:proofErr w:type="spellEnd"/>
      <w:r w:rsidRPr="00CE61E0">
        <w:rPr>
          <w:b w:val="0"/>
          <w:lang w:val="en-GB"/>
        </w:rPr>
        <w:t>, Ph.D.</w:t>
      </w:r>
    </w:p>
    <w:p w:rsidR="00995F1F" w:rsidRPr="00CE61E0" w:rsidRDefault="00995F1F" w:rsidP="00995F1F">
      <w:pPr>
        <w:pStyle w:val="BTtun"/>
        <w:tabs>
          <w:tab w:val="left" w:pos="3402"/>
        </w:tabs>
        <w:ind w:firstLine="0"/>
        <w:rPr>
          <w:lang w:val="en-GB"/>
        </w:rPr>
      </w:pPr>
      <w:r>
        <w:rPr>
          <w:lang w:val="en-US"/>
        </w:rPr>
        <w:t xml:space="preserve">Number of characters </w:t>
      </w:r>
      <w:r w:rsidRPr="00CE61E0">
        <w:rPr>
          <w:lang w:val="en-GB"/>
        </w:rPr>
        <w:t>(</w:t>
      </w:r>
      <w:r>
        <w:rPr>
          <w:lang w:val="en-GB"/>
        </w:rPr>
        <w:t>without space</w:t>
      </w:r>
      <w:r w:rsidRPr="00CE61E0">
        <w:rPr>
          <w:lang w:val="en-GB"/>
        </w:rPr>
        <w:t>):</w:t>
      </w:r>
      <w:r w:rsidRPr="00CE61E0">
        <w:rPr>
          <w:lang w:val="en-GB"/>
        </w:rPr>
        <w:tab/>
      </w:r>
      <w:r w:rsidR="00A93D62" w:rsidRPr="00A93D62">
        <w:rPr>
          <w:b w:val="0"/>
          <w:lang w:val="en-GB"/>
        </w:rPr>
        <w:t>169 079</w:t>
      </w:r>
    </w:p>
    <w:p w:rsidR="00995F1F" w:rsidRPr="004950FC" w:rsidRDefault="00995F1F" w:rsidP="00995F1F">
      <w:pPr>
        <w:pStyle w:val="BTtun"/>
        <w:tabs>
          <w:tab w:val="left" w:pos="3402"/>
        </w:tabs>
        <w:ind w:firstLine="0"/>
        <w:rPr>
          <w:b w:val="0"/>
          <w:lang w:val="en-GB"/>
        </w:rPr>
      </w:pPr>
      <w:r w:rsidRPr="00377804">
        <w:rPr>
          <w:lang w:val="en-US"/>
        </w:rPr>
        <w:t>Number of appendices:</w:t>
      </w:r>
      <w:r w:rsidRPr="00CE61E0">
        <w:rPr>
          <w:lang w:val="en-GB"/>
        </w:rPr>
        <w:tab/>
      </w:r>
      <w:r w:rsidR="004950FC" w:rsidRPr="004950FC">
        <w:rPr>
          <w:b w:val="0"/>
          <w:lang w:val="en-GB"/>
        </w:rPr>
        <w:t>9</w:t>
      </w:r>
    </w:p>
    <w:p w:rsidR="00995F1F" w:rsidRPr="00CE61E0" w:rsidRDefault="00995F1F" w:rsidP="00995F1F">
      <w:pPr>
        <w:pStyle w:val="BTtun"/>
        <w:tabs>
          <w:tab w:val="left" w:pos="3402"/>
        </w:tabs>
        <w:ind w:firstLine="0"/>
        <w:rPr>
          <w:lang w:val="en-GB"/>
        </w:rPr>
      </w:pPr>
      <w:r w:rsidRPr="00377804">
        <w:rPr>
          <w:lang w:val="en-US"/>
        </w:rPr>
        <w:t>Number of works cited:</w:t>
      </w:r>
      <w:r w:rsidR="008E0DE5">
        <w:rPr>
          <w:lang w:val="en-US"/>
        </w:rPr>
        <w:tab/>
      </w:r>
      <w:r w:rsidR="008E0DE5" w:rsidRPr="008E0DE5">
        <w:rPr>
          <w:b w:val="0"/>
          <w:lang w:val="en-US"/>
        </w:rPr>
        <w:t>76</w:t>
      </w:r>
    </w:p>
    <w:p w:rsidR="00995F1F" w:rsidRPr="00CE61E0" w:rsidRDefault="00995F1F" w:rsidP="00995F1F">
      <w:pPr>
        <w:spacing w:line="360" w:lineRule="auto"/>
        <w:rPr>
          <w:lang w:val="en-GB"/>
        </w:rPr>
      </w:pPr>
    </w:p>
    <w:p w:rsidR="00995F1F" w:rsidRPr="00991DE7" w:rsidRDefault="00995F1F" w:rsidP="00995F1F">
      <w:pPr>
        <w:spacing w:line="360" w:lineRule="auto"/>
      </w:pPr>
      <w:r>
        <w:rPr>
          <w:b/>
          <w:lang w:val="en-GB"/>
        </w:rPr>
        <w:t>Keywords</w:t>
      </w:r>
      <w:r w:rsidRPr="00CE61E0">
        <w:rPr>
          <w:b/>
          <w:lang w:val="en-GB"/>
        </w:rPr>
        <w:t xml:space="preserve">: </w:t>
      </w:r>
      <w:r>
        <w:rPr>
          <w:lang w:val="en-GB"/>
        </w:rPr>
        <w:t>peat</w:t>
      </w:r>
      <w:r w:rsidRPr="00CE61E0">
        <w:rPr>
          <w:lang w:val="en-GB"/>
        </w:rPr>
        <w:t xml:space="preserve">, </w:t>
      </w:r>
      <w:r>
        <w:rPr>
          <w:lang w:val="en-GB"/>
        </w:rPr>
        <w:t>balneology</w:t>
      </w:r>
      <w:r w:rsidRPr="00CE61E0">
        <w:rPr>
          <w:lang w:val="en-GB"/>
        </w:rPr>
        <w:t xml:space="preserve">, </w:t>
      </w:r>
      <w:r>
        <w:rPr>
          <w:lang w:val="en-GB"/>
        </w:rPr>
        <w:t>clay</w:t>
      </w:r>
      <w:r w:rsidRPr="00CE61E0">
        <w:rPr>
          <w:lang w:val="en-GB"/>
        </w:rPr>
        <w:t xml:space="preserve">, </w:t>
      </w:r>
      <w:proofErr w:type="spellStart"/>
      <w:r>
        <w:rPr>
          <w:lang w:val="en-GB"/>
        </w:rPr>
        <w:t>sapropelic</w:t>
      </w:r>
      <w:proofErr w:type="spellEnd"/>
      <w:r>
        <w:rPr>
          <w:lang w:val="en-GB"/>
        </w:rPr>
        <w:t xml:space="preserve"> mud</w:t>
      </w:r>
      <w:r w:rsidRPr="00CE61E0">
        <w:rPr>
          <w:lang w:val="en-GB"/>
        </w:rPr>
        <w:t xml:space="preserve">, export </w:t>
      </w:r>
      <w:r>
        <w:rPr>
          <w:lang w:val="en-GB"/>
        </w:rPr>
        <w:t xml:space="preserve">of </w:t>
      </w:r>
      <w:proofErr w:type="spellStart"/>
      <w:r>
        <w:rPr>
          <w:lang w:val="en-GB"/>
        </w:rPr>
        <w:t>balneologic</w:t>
      </w:r>
      <w:proofErr w:type="spellEnd"/>
      <w:r>
        <w:rPr>
          <w:lang w:val="en-GB"/>
        </w:rPr>
        <w:t xml:space="preserve"> products</w:t>
      </w:r>
      <w:r w:rsidRPr="00CE61E0">
        <w:rPr>
          <w:lang w:val="en-GB"/>
        </w:rPr>
        <w:t xml:space="preserve">, </w:t>
      </w:r>
      <w:r>
        <w:rPr>
          <w:lang w:val="en-GB"/>
        </w:rPr>
        <w:t>trade-marks,</w:t>
      </w:r>
      <w:r w:rsidRPr="00CE61E0">
        <w:rPr>
          <w:lang w:val="en-GB"/>
        </w:rPr>
        <w:t xml:space="preserve"> </w:t>
      </w:r>
      <w:r>
        <w:rPr>
          <w:lang w:val="en-GB"/>
        </w:rPr>
        <w:t>patents</w:t>
      </w:r>
      <w:r w:rsidRPr="00CE61E0">
        <w:rPr>
          <w:lang w:val="en-GB"/>
        </w:rPr>
        <w:t xml:space="preserve">, </w:t>
      </w:r>
      <w:r>
        <w:rPr>
          <w:lang w:val="en-GB"/>
        </w:rPr>
        <w:t>home market, foreign market research, competitive advantages</w:t>
      </w:r>
    </w:p>
    <w:p w:rsidR="00995F1F" w:rsidRPr="00CE61E0" w:rsidRDefault="00995F1F" w:rsidP="00995F1F">
      <w:pPr>
        <w:spacing w:after="0" w:line="360" w:lineRule="auto"/>
        <w:rPr>
          <w:szCs w:val="24"/>
          <w:lang w:val="en-GB"/>
        </w:rPr>
      </w:pPr>
    </w:p>
    <w:p w:rsidR="00995F1F" w:rsidRDefault="00995F1F" w:rsidP="00995F1F">
      <w:pPr>
        <w:spacing w:after="0" w:line="360" w:lineRule="auto"/>
        <w:ind w:firstLine="709"/>
        <w:rPr>
          <w:szCs w:val="24"/>
          <w:lang w:val="en-GB"/>
        </w:rPr>
      </w:pPr>
      <w:r>
        <w:rPr>
          <w:szCs w:val="24"/>
          <w:lang w:val="en-GB"/>
        </w:rPr>
        <w:t xml:space="preserve">The aim of this master thesis is to characterize and analyze in detail </w:t>
      </w:r>
      <w:proofErr w:type="spellStart"/>
      <w:r>
        <w:rPr>
          <w:szCs w:val="24"/>
          <w:lang w:val="en-GB"/>
        </w:rPr>
        <w:t>Ludmila</w:t>
      </w:r>
      <w:proofErr w:type="spellEnd"/>
      <w:r>
        <w:rPr>
          <w:szCs w:val="24"/>
          <w:lang w:val="en-GB"/>
        </w:rPr>
        <w:t xml:space="preserve"> </w:t>
      </w:r>
      <w:proofErr w:type="spellStart"/>
      <w:r>
        <w:rPr>
          <w:szCs w:val="24"/>
          <w:lang w:val="en-GB"/>
        </w:rPr>
        <w:t>Jílková</w:t>
      </w:r>
      <w:proofErr w:type="spellEnd"/>
      <w:r>
        <w:rPr>
          <w:szCs w:val="24"/>
          <w:lang w:val="en-GB"/>
        </w:rPr>
        <w:t xml:space="preserve"> – TORF enterprise, its home and foreign economic activities. The thesis introduces us to the company as such, its history, present and future visions. It deals in detail with its subject of enterprise that is connected to the peat products, raw peat supply, its conversion into </w:t>
      </w:r>
      <w:proofErr w:type="spellStart"/>
      <w:r>
        <w:rPr>
          <w:szCs w:val="24"/>
          <w:lang w:val="en-GB"/>
        </w:rPr>
        <w:t>balneologic</w:t>
      </w:r>
      <w:proofErr w:type="spellEnd"/>
      <w:r>
        <w:rPr>
          <w:szCs w:val="24"/>
          <w:lang w:val="en-GB"/>
        </w:rPr>
        <w:t xml:space="preserve"> and cosmetic peat products and their subsequent sale.</w:t>
      </w:r>
    </w:p>
    <w:p w:rsidR="00995F1F" w:rsidRDefault="00995F1F" w:rsidP="00995F1F">
      <w:pPr>
        <w:spacing w:after="0" w:line="360" w:lineRule="auto"/>
        <w:ind w:firstLine="709"/>
        <w:rPr>
          <w:szCs w:val="24"/>
          <w:lang w:val="en-GB"/>
        </w:rPr>
      </w:pPr>
    </w:p>
    <w:p w:rsidR="00995F1F" w:rsidRDefault="00995F1F" w:rsidP="00995F1F">
      <w:pPr>
        <w:spacing w:after="0" w:line="360" w:lineRule="auto"/>
        <w:ind w:firstLine="709"/>
        <w:rPr>
          <w:szCs w:val="24"/>
          <w:lang w:val="en-GB"/>
        </w:rPr>
      </w:pPr>
      <w:r>
        <w:rPr>
          <w:szCs w:val="24"/>
          <w:lang w:val="en-GB"/>
        </w:rPr>
        <w:t xml:space="preserve">The diploma thesis will answer the questions about how the enterprise is behaving on the home market and in the international trade. What are its competitive advantages, what makes </w:t>
      </w:r>
      <w:proofErr w:type="spellStart"/>
      <w:r>
        <w:rPr>
          <w:szCs w:val="24"/>
          <w:lang w:val="en-GB"/>
        </w:rPr>
        <w:t>Ludmila</w:t>
      </w:r>
      <w:proofErr w:type="spellEnd"/>
      <w:r>
        <w:rPr>
          <w:szCs w:val="24"/>
          <w:lang w:val="en-GB"/>
        </w:rPr>
        <w:t xml:space="preserve"> </w:t>
      </w:r>
      <w:proofErr w:type="spellStart"/>
      <w:r>
        <w:rPr>
          <w:szCs w:val="24"/>
          <w:lang w:val="en-GB"/>
        </w:rPr>
        <w:t>Jílková</w:t>
      </w:r>
      <w:proofErr w:type="spellEnd"/>
      <w:r>
        <w:rPr>
          <w:szCs w:val="24"/>
          <w:lang w:val="en-GB"/>
        </w:rPr>
        <w:t xml:space="preserve"> – TORF enterprise attractive to customers and in which way the enterprise achieve its lay-out objectives. SWOT analyses will reveal its particular strengths and weaknesses, opportunities and threats that the enterprise might confront in the future, both on home and foreign marketplace.</w:t>
      </w:r>
    </w:p>
    <w:p w:rsidR="00995F1F" w:rsidRDefault="00995F1F" w:rsidP="00084A07">
      <w:pPr>
        <w:spacing w:after="0" w:line="360" w:lineRule="auto"/>
        <w:rPr>
          <w:b/>
          <w:sz w:val="32"/>
          <w:szCs w:val="32"/>
          <w:lang w:val="en-GB"/>
        </w:rPr>
      </w:pPr>
    </w:p>
    <w:p w:rsidR="00501E83" w:rsidRPr="00821DED" w:rsidRDefault="00501E83" w:rsidP="00821DED">
      <w:pPr>
        <w:pStyle w:val="Nadpis1"/>
      </w:pPr>
      <w:bookmarkStart w:id="89" w:name="_Toc310383073"/>
      <w:r w:rsidRPr="00821DED">
        <w:lastRenderedPageBreak/>
        <w:t>Seznam tabulek</w:t>
      </w:r>
      <w:bookmarkEnd w:id="89"/>
    </w:p>
    <w:p w:rsidR="00501E83" w:rsidRDefault="00501E83" w:rsidP="00084A07">
      <w:pPr>
        <w:spacing w:after="0" w:line="360" w:lineRule="auto"/>
        <w:rPr>
          <w:b/>
          <w:sz w:val="32"/>
          <w:szCs w:val="3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4142"/>
        <w:gridCol w:w="2976"/>
      </w:tblGrid>
      <w:tr w:rsidR="00B14F5D" w:rsidTr="009D5904">
        <w:tc>
          <w:tcPr>
            <w:tcW w:w="1809" w:type="dxa"/>
          </w:tcPr>
          <w:p w:rsidR="00B14F5D" w:rsidRPr="00B14F5D" w:rsidRDefault="00B14F5D" w:rsidP="00B14F5D">
            <w:pPr>
              <w:spacing w:after="0"/>
              <w:rPr>
                <w:b/>
                <w:szCs w:val="24"/>
              </w:rPr>
            </w:pPr>
            <w:r w:rsidRPr="00B14F5D">
              <w:rPr>
                <w:b/>
                <w:szCs w:val="24"/>
              </w:rPr>
              <w:t>Tabulka č. 1</w:t>
            </w:r>
          </w:p>
        </w:tc>
        <w:tc>
          <w:tcPr>
            <w:tcW w:w="4142" w:type="dxa"/>
          </w:tcPr>
          <w:p w:rsidR="00B14F5D" w:rsidRPr="00B14F5D" w:rsidRDefault="00B14F5D" w:rsidP="00B14F5D">
            <w:pPr>
              <w:jc w:val="left"/>
              <w:rPr>
                <w:szCs w:val="24"/>
                <w:lang w:eastAsia="cs-CZ"/>
              </w:rPr>
            </w:pPr>
            <w:r w:rsidRPr="00B14F5D">
              <w:rPr>
                <w:szCs w:val="24"/>
                <w:lang w:eastAsia="cs-CZ"/>
              </w:rPr>
              <w:t xml:space="preserve">Srovnání cen balneologických výrobků firmy Ludmila Jílková – TORF a </w:t>
            </w:r>
            <w:proofErr w:type="spellStart"/>
            <w:r w:rsidRPr="00B14F5D">
              <w:rPr>
                <w:szCs w:val="24"/>
                <w:lang w:eastAsia="cs-CZ"/>
              </w:rPr>
              <w:t>Torf</w:t>
            </w:r>
            <w:proofErr w:type="spellEnd"/>
            <w:r w:rsidRPr="00B14F5D">
              <w:rPr>
                <w:szCs w:val="24"/>
                <w:lang w:eastAsia="cs-CZ"/>
              </w:rPr>
              <w:t xml:space="preserve"> – </w:t>
            </w:r>
            <w:proofErr w:type="spellStart"/>
            <w:r w:rsidRPr="00B14F5D">
              <w:rPr>
                <w:szCs w:val="24"/>
                <w:lang w:eastAsia="cs-CZ"/>
              </w:rPr>
              <w:t>Ziegler</w:t>
            </w:r>
            <w:proofErr w:type="spellEnd"/>
            <w:r w:rsidRPr="00B14F5D">
              <w:rPr>
                <w:szCs w:val="24"/>
                <w:lang w:eastAsia="cs-CZ"/>
              </w:rPr>
              <w:t xml:space="preserve"> spol. s.r.o.</w:t>
            </w:r>
          </w:p>
        </w:tc>
        <w:tc>
          <w:tcPr>
            <w:tcW w:w="2976" w:type="dxa"/>
          </w:tcPr>
          <w:p w:rsidR="00B14F5D" w:rsidRPr="00B14F5D" w:rsidRDefault="00B14F5D" w:rsidP="00B14F5D">
            <w:pPr>
              <w:spacing w:after="0"/>
              <w:jc w:val="right"/>
              <w:rPr>
                <w:szCs w:val="24"/>
              </w:rPr>
            </w:pPr>
            <w:r w:rsidRPr="00B14F5D">
              <w:rPr>
                <w:szCs w:val="24"/>
              </w:rPr>
              <w:t>str.</w:t>
            </w:r>
            <w:r w:rsidR="009D5904">
              <w:rPr>
                <w:szCs w:val="24"/>
              </w:rPr>
              <w:t xml:space="preserve"> 28</w:t>
            </w:r>
          </w:p>
        </w:tc>
      </w:tr>
      <w:tr w:rsidR="00B14F5D" w:rsidTr="009D5904">
        <w:tc>
          <w:tcPr>
            <w:tcW w:w="1809" w:type="dxa"/>
          </w:tcPr>
          <w:p w:rsidR="00B14F5D" w:rsidRPr="00B14F5D" w:rsidRDefault="00B14F5D" w:rsidP="00B14F5D">
            <w:pPr>
              <w:spacing w:after="0"/>
              <w:rPr>
                <w:b/>
                <w:szCs w:val="24"/>
              </w:rPr>
            </w:pPr>
            <w:r w:rsidRPr="00B14F5D">
              <w:rPr>
                <w:b/>
                <w:szCs w:val="24"/>
              </w:rPr>
              <w:t>Tabulka č. 2</w:t>
            </w:r>
          </w:p>
        </w:tc>
        <w:tc>
          <w:tcPr>
            <w:tcW w:w="4142" w:type="dxa"/>
          </w:tcPr>
          <w:p w:rsidR="00B14F5D" w:rsidRPr="00B14F5D" w:rsidRDefault="00B14F5D" w:rsidP="00B14F5D">
            <w:pPr>
              <w:jc w:val="left"/>
              <w:rPr>
                <w:szCs w:val="24"/>
                <w:lang w:eastAsia="cs-CZ"/>
              </w:rPr>
            </w:pPr>
            <w:r w:rsidRPr="00B14F5D">
              <w:rPr>
                <w:szCs w:val="24"/>
                <w:lang w:eastAsia="cs-CZ"/>
              </w:rPr>
              <w:t xml:space="preserve">Porovnání cen výrobků firmy </w:t>
            </w:r>
            <w:r w:rsidRPr="00B14F5D">
              <w:rPr>
                <w:rFonts w:eastAsia="Times New Roman"/>
                <w:szCs w:val="24"/>
                <w:lang w:eastAsia="cs-CZ"/>
              </w:rPr>
              <w:t>Ludmila Jílková - TORF</w:t>
            </w:r>
            <w:r w:rsidRPr="00B14F5D">
              <w:rPr>
                <w:szCs w:val="24"/>
                <w:lang w:eastAsia="cs-CZ"/>
              </w:rPr>
              <w:t xml:space="preserve"> za jeden kus z balení „</w:t>
            </w:r>
            <w:proofErr w:type="spellStart"/>
            <w:r w:rsidRPr="00B14F5D">
              <w:rPr>
                <w:szCs w:val="24"/>
                <w:lang w:eastAsia="cs-CZ"/>
              </w:rPr>
              <w:t>multipack</w:t>
            </w:r>
            <w:proofErr w:type="spellEnd"/>
            <w:r w:rsidRPr="00B14F5D">
              <w:rPr>
                <w:szCs w:val="24"/>
                <w:lang w:eastAsia="cs-CZ"/>
              </w:rPr>
              <w:t xml:space="preserve">“ s cenou totožného výrobku firmy </w:t>
            </w:r>
            <w:proofErr w:type="spellStart"/>
            <w:r w:rsidRPr="00B14F5D">
              <w:rPr>
                <w:szCs w:val="24"/>
                <w:lang w:eastAsia="cs-CZ"/>
              </w:rPr>
              <w:t>Torf</w:t>
            </w:r>
            <w:proofErr w:type="spellEnd"/>
            <w:r w:rsidRPr="00B14F5D">
              <w:rPr>
                <w:szCs w:val="24"/>
                <w:lang w:eastAsia="cs-CZ"/>
              </w:rPr>
              <w:t xml:space="preserve"> – </w:t>
            </w:r>
            <w:proofErr w:type="spellStart"/>
            <w:r w:rsidRPr="00B14F5D">
              <w:rPr>
                <w:szCs w:val="24"/>
                <w:lang w:eastAsia="cs-CZ"/>
              </w:rPr>
              <w:t>Ziegler</w:t>
            </w:r>
            <w:proofErr w:type="spellEnd"/>
            <w:r w:rsidRPr="00B14F5D">
              <w:rPr>
                <w:szCs w:val="24"/>
                <w:lang w:eastAsia="cs-CZ"/>
              </w:rPr>
              <w:t xml:space="preserve"> spol. s.r.o.</w:t>
            </w:r>
          </w:p>
        </w:tc>
        <w:tc>
          <w:tcPr>
            <w:tcW w:w="2976" w:type="dxa"/>
          </w:tcPr>
          <w:p w:rsidR="00B14F5D" w:rsidRPr="00B14F5D" w:rsidRDefault="00B14F5D" w:rsidP="00B14F5D">
            <w:pPr>
              <w:spacing w:after="0"/>
              <w:jc w:val="right"/>
              <w:rPr>
                <w:szCs w:val="24"/>
              </w:rPr>
            </w:pPr>
            <w:r w:rsidRPr="00B14F5D">
              <w:rPr>
                <w:szCs w:val="24"/>
              </w:rPr>
              <w:t>str.</w:t>
            </w:r>
            <w:r w:rsidR="009D5904">
              <w:rPr>
                <w:szCs w:val="24"/>
              </w:rPr>
              <w:t xml:space="preserve"> 29</w:t>
            </w:r>
          </w:p>
        </w:tc>
      </w:tr>
      <w:tr w:rsidR="00B14F5D" w:rsidTr="009D5904">
        <w:tc>
          <w:tcPr>
            <w:tcW w:w="1809" w:type="dxa"/>
          </w:tcPr>
          <w:p w:rsidR="00B14F5D" w:rsidRPr="00B14F5D" w:rsidRDefault="00B14F5D" w:rsidP="00B14F5D">
            <w:pPr>
              <w:spacing w:after="0"/>
              <w:rPr>
                <w:b/>
                <w:szCs w:val="24"/>
              </w:rPr>
            </w:pPr>
            <w:r w:rsidRPr="00B14F5D">
              <w:rPr>
                <w:b/>
                <w:szCs w:val="24"/>
              </w:rPr>
              <w:t>Tabulka č. 3</w:t>
            </w:r>
          </w:p>
        </w:tc>
        <w:tc>
          <w:tcPr>
            <w:tcW w:w="4142" w:type="dxa"/>
          </w:tcPr>
          <w:p w:rsidR="00B14F5D" w:rsidRPr="00B14F5D" w:rsidRDefault="00B14F5D" w:rsidP="00B14F5D">
            <w:pPr>
              <w:rPr>
                <w:szCs w:val="24"/>
                <w:lang w:eastAsia="cs-CZ"/>
              </w:rPr>
            </w:pPr>
            <w:r w:rsidRPr="00B14F5D">
              <w:rPr>
                <w:szCs w:val="24"/>
                <w:lang w:eastAsia="cs-CZ"/>
              </w:rPr>
              <w:t xml:space="preserve">Srovnání cen produktů firmy </w:t>
            </w:r>
            <w:proofErr w:type="spellStart"/>
            <w:r w:rsidRPr="00B14F5D">
              <w:rPr>
                <w:szCs w:val="24"/>
                <w:lang w:eastAsia="cs-CZ"/>
              </w:rPr>
              <w:t>Balneo</w:t>
            </w:r>
            <w:proofErr w:type="spellEnd"/>
            <w:r w:rsidRPr="00B14F5D">
              <w:rPr>
                <w:szCs w:val="24"/>
                <w:lang w:eastAsia="cs-CZ"/>
              </w:rPr>
              <w:t xml:space="preserve"> </w:t>
            </w:r>
            <w:proofErr w:type="spellStart"/>
            <w:r w:rsidRPr="00B14F5D">
              <w:rPr>
                <w:szCs w:val="24"/>
                <w:lang w:eastAsia="cs-CZ"/>
              </w:rPr>
              <w:t>Trade</w:t>
            </w:r>
            <w:proofErr w:type="spellEnd"/>
            <w:r w:rsidRPr="00B14F5D">
              <w:rPr>
                <w:szCs w:val="24"/>
                <w:lang w:eastAsia="cs-CZ"/>
              </w:rPr>
              <w:t xml:space="preserve"> s.r.o. a Ludmila Jílková – TOFR</w:t>
            </w:r>
          </w:p>
        </w:tc>
        <w:tc>
          <w:tcPr>
            <w:tcW w:w="2976" w:type="dxa"/>
          </w:tcPr>
          <w:p w:rsidR="00B14F5D" w:rsidRPr="00B14F5D" w:rsidRDefault="00B14F5D" w:rsidP="00B14F5D">
            <w:pPr>
              <w:spacing w:after="0"/>
              <w:jc w:val="right"/>
              <w:rPr>
                <w:szCs w:val="24"/>
              </w:rPr>
            </w:pPr>
            <w:r w:rsidRPr="00B14F5D">
              <w:rPr>
                <w:szCs w:val="24"/>
              </w:rPr>
              <w:t>str.</w:t>
            </w:r>
            <w:r w:rsidR="009D5904">
              <w:rPr>
                <w:szCs w:val="24"/>
              </w:rPr>
              <w:t xml:space="preserve"> 31</w:t>
            </w:r>
          </w:p>
        </w:tc>
      </w:tr>
      <w:tr w:rsidR="00B14F5D" w:rsidTr="009D5904">
        <w:tc>
          <w:tcPr>
            <w:tcW w:w="1809" w:type="dxa"/>
          </w:tcPr>
          <w:p w:rsidR="00B14F5D" w:rsidRPr="00B14F5D" w:rsidRDefault="00B14F5D" w:rsidP="00B14F5D">
            <w:pPr>
              <w:spacing w:after="0"/>
              <w:rPr>
                <w:b/>
                <w:szCs w:val="24"/>
              </w:rPr>
            </w:pPr>
            <w:r w:rsidRPr="00B14F5D">
              <w:rPr>
                <w:b/>
                <w:szCs w:val="24"/>
              </w:rPr>
              <w:t>Tabulka č. 4</w:t>
            </w:r>
          </w:p>
        </w:tc>
        <w:tc>
          <w:tcPr>
            <w:tcW w:w="4142" w:type="dxa"/>
          </w:tcPr>
          <w:p w:rsidR="00B14F5D" w:rsidRPr="00B14F5D" w:rsidRDefault="00B14F5D" w:rsidP="00B14F5D">
            <w:pPr>
              <w:jc w:val="left"/>
              <w:rPr>
                <w:szCs w:val="24"/>
                <w:lang w:eastAsia="cs-CZ"/>
              </w:rPr>
            </w:pPr>
            <w:r w:rsidRPr="00B14F5D">
              <w:rPr>
                <w:szCs w:val="24"/>
                <w:lang w:eastAsia="cs-CZ"/>
              </w:rPr>
              <w:t>Srovnání cen produktů firmy Ludmila Jílková – TOFR s jejími výrobky nabízenými internetovými obchody</w:t>
            </w:r>
          </w:p>
        </w:tc>
        <w:tc>
          <w:tcPr>
            <w:tcW w:w="2976" w:type="dxa"/>
          </w:tcPr>
          <w:p w:rsidR="00B14F5D" w:rsidRPr="00B14F5D" w:rsidRDefault="00B14F5D" w:rsidP="00B14F5D">
            <w:pPr>
              <w:spacing w:after="0"/>
              <w:jc w:val="right"/>
              <w:rPr>
                <w:szCs w:val="24"/>
              </w:rPr>
            </w:pPr>
            <w:r w:rsidRPr="00B14F5D">
              <w:rPr>
                <w:szCs w:val="24"/>
              </w:rPr>
              <w:t>str.</w:t>
            </w:r>
            <w:r w:rsidR="009D5904">
              <w:rPr>
                <w:szCs w:val="24"/>
              </w:rPr>
              <w:t xml:space="preserve"> 32, 33</w:t>
            </w:r>
          </w:p>
        </w:tc>
      </w:tr>
    </w:tbl>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821DED" w:rsidRDefault="00821DED" w:rsidP="00B14F5D">
      <w:pPr>
        <w:pStyle w:val="Nadpis1"/>
      </w:pPr>
    </w:p>
    <w:p w:rsidR="00821DED" w:rsidRPr="00821DED" w:rsidRDefault="00821DED" w:rsidP="00821DED"/>
    <w:p w:rsidR="00501E83" w:rsidRPr="00821DED" w:rsidRDefault="00501E83" w:rsidP="00821DED">
      <w:pPr>
        <w:pStyle w:val="Nadpis1"/>
      </w:pPr>
      <w:bookmarkStart w:id="90" w:name="_Toc310383074"/>
      <w:r w:rsidRPr="00821DED">
        <w:lastRenderedPageBreak/>
        <w:t>Seznam obrázků</w:t>
      </w:r>
      <w:bookmarkEnd w:id="90"/>
    </w:p>
    <w:p w:rsidR="00C24DCD" w:rsidRDefault="00C24DCD" w:rsidP="00C24DCD">
      <w:pPr>
        <w:rPr>
          <w:b/>
          <w:szCs w:val="24"/>
        </w:rPr>
      </w:pPr>
    </w:p>
    <w:p w:rsidR="00C24DCD" w:rsidRPr="00BA4D93" w:rsidRDefault="00C24DCD" w:rsidP="00C24DCD">
      <w:pPr>
        <w:rPr>
          <w:b/>
          <w:sz w:val="32"/>
          <w:szCs w:val="32"/>
        </w:rPr>
      </w:pPr>
      <w:r w:rsidRPr="00BA4D93">
        <w:rPr>
          <w:b/>
          <w:szCs w:val="24"/>
        </w:rPr>
        <w:t>Obrázek č. 1</w:t>
      </w:r>
    </w:p>
    <w:p w:rsidR="00C24DCD" w:rsidRPr="00BA4D93" w:rsidRDefault="00C24DCD" w:rsidP="00C24DCD">
      <w:pPr>
        <w:rPr>
          <w:szCs w:val="24"/>
        </w:rPr>
      </w:pPr>
      <w:r w:rsidRPr="00BA4D93">
        <w:rPr>
          <w:szCs w:val="24"/>
        </w:rPr>
        <w:t>Glycerinové mýdlo s rašelinovým extraktem – verze peeling</w:t>
      </w:r>
    </w:p>
    <w:p w:rsidR="00C24DCD" w:rsidRPr="00CB7F49" w:rsidRDefault="00C24DCD" w:rsidP="00C24DCD">
      <w:pPr>
        <w:rPr>
          <w:b/>
          <w:szCs w:val="24"/>
        </w:rPr>
      </w:pPr>
    </w:p>
    <w:p w:rsidR="00C24DCD" w:rsidRPr="00CB7F49" w:rsidRDefault="00C24DCD" w:rsidP="00C24DCD">
      <w:pPr>
        <w:rPr>
          <w:szCs w:val="24"/>
        </w:rPr>
      </w:pPr>
      <w:r>
        <w:rPr>
          <w:noProof/>
          <w:szCs w:val="24"/>
          <w:lang w:eastAsia="cs-CZ"/>
        </w:rPr>
        <w:drawing>
          <wp:inline distT="0" distB="0" distL="0" distR="0">
            <wp:extent cx="2971800" cy="2222500"/>
            <wp:effectExtent l="19050" t="0" r="0" b="0"/>
            <wp:docPr id="77" name="obrázek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 cstate="print"/>
                    <a:srcRect/>
                    <a:stretch>
                      <a:fillRect/>
                    </a:stretch>
                  </pic:blipFill>
                  <pic:spPr bwMode="auto">
                    <a:xfrm>
                      <a:off x="0" y="0"/>
                      <a:ext cx="2971800" cy="2222500"/>
                    </a:xfrm>
                    <a:prstGeom prst="rect">
                      <a:avLst/>
                    </a:prstGeom>
                    <a:noFill/>
                    <a:ln w="9525">
                      <a:noFill/>
                      <a:miter lim="800000"/>
                      <a:headEnd/>
                      <a:tailEnd/>
                    </a:ln>
                  </pic:spPr>
                </pic:pic>
              </a:graphicData>
            </a:graphic>
          </wp:inline>
        </w:drawing>
      </w:r>
    </w:p>
    <w:p w:rsidR="00C24DCD" w:rsidRPr="00CB7F49" w:rsidRDefault="00C24DCD" w:rsidP="00C24DCD">
      <w:pPr>
        <w:rPr>
          <w:szCs w:val="24"/>
        </w:rPr>
      </w:pPr>
      <w:r w:rsidRPr="00CB7F49">
        <w:rPr>
          <w:szCs w:val="24"/>
        </w:rPr>
        <w:t xml:space="preserve">Zdroj: </w:t>
      </w:r>
      <w:hyperlink r:id="rId12" w:history="1">
        <w:r w:rsidRPr="00CB7F49">
          <w:rPr>
            <w:rStyle w:val="Hypertextovodkaz"/>
            <w:szCs w:val="24"/>
          </w:rPr>
          <w:t>http://www.sfagnum.cz/www/script/main.php?ac=produkty&amp;id=11</w:t>
        </w:r>
      </w:hyperlink>
    </w:p>
    <w:p w:rsidR="00C24DCD" w:rsidRDefault="00C24DCD" w:rsidP="00C24DCD">
      <w:pPr>
        <w:rPr>
          <w:b/>
          <w:szCs w:val="24"/>
        </w:rPr>
      </w:pPr>
    </w:p>
    <w:p w:rsidR="00C24DCD" w:rsidRDefault="00C24DCD" w:rsidP="00C24DCD">
      <w:pPr>
        <w:rPr>
          <w:b/>
          <w:szCs w:val="24"/>
        </w:rPr>
      </w:pPr>
    </w:p>
    <w:p w:rsidR="00C24DCD" w:rsidRPr="00BA4D93" w:rsidRDefault="00C24DCD" w:rsidP="00C24DCD">
      <w:pPr>
        <w:rPr>
          <w:b/>
          <w:szCs w:val="24"/>
        </w:rPr>
      </w:pPr>
      <w:r w:rsidRPr="00BA4D93">
        <w:rPr>
          <w:b/>
          <w:szCs w:val="24"/>
        </w:rPr>
        <w:t>Obrázek č. 2</w:t>
      </w:r>
    </w:p>
    <w:p w:rsidR="00C24DCD" w:rsidRPr="00BA4D93" w:rsidRDefault="00C24DCD" w:rsidP="00C24DCD">
      <w:pPr>
        <w:rPr>
          <w:szCs w:val="24"/>
        </w:rPr>
      </w:pPr>
      <w:r w:rsidRPr="00BA4D93">
        <w:rPr>
          <w:szCs w:val="24"/>
        </w:rPr>
        <w:t>Sprchový gel s rašelinovým extraktem</w:t>
      </w:r>
    </w:p>
    <w:p w:rsidR="00C24DCD" w:rsidRPr="003052B5" w:rsidRDefault="00C24DCD" w:rsidP="00C24DCD">
      <w:pPr>
        <w:rPr>
          <w:b/>
          <w:szCs w:val="24"/>
        </w:rPr>
      </w:pPr>
    </w:p>
    <w:p w:rsidR="00C24DCD" w:rsidRPr="003052B5" w:rsidRDefault="00C24DCD" w:rsidP="00C24DCD">
      <w:pPr>
        <w:rPr>
          <w:szCs w:val="24"/>
        </w:rPr>
      </w:pPr>
      <w:r>
        <w:rPr>
          <w:noProof/>
          <w:szCs w:val="24"/>
          <w:lang w:eastAsia="cs-CZ"/>
        </w:rPr>
        <w:drawing>
          <wp:inline distT="0" distB="0" distL="0" distR="0">
            <wp:extent cx="2971800" cy="2235200"/>
            <wp:effectExtent l="19050" t="0" r="0" b="0"/>
            <wp:docPr id="78" name="obrázek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3" cstate="print"/>
                    <a:srcRect/>
                    <a:stretch>
                      <a:fillRect/>
                    </a:stretch>
                  </pic:blipFill>
                  <pic:spPr bwMode="auto">
                    <a:xfrm>
                      <a:off x="0" y="0"/>
                      <a:ext cx="2971800" cy="2235200"/>
                    </a:xfrm>
                    <a:prstGeom prst="rect">
                      <a:avLst/>
                    </a:prstGeom>
                    <a:noFill/>
                    <a:ln w="9525">
                      <a:noFill/>
                      <a:miter lim="800000"/>
                      <a:headEnd/>
                      <a:tailEnd/>
                    </a:ln>
                  </pic:spPr>
                </pic:pic>
              </a:graphicData>
            </a:graphic>
          </wp:inline>
        </w:drawing>
      </w:r>
    </w:p>
    <w:p w:rsidR="00C24DCD" w:rsidRPr="003052B5" w:rsidRDefault="00C24DCD" w:rsidP="00C24DCD">
      <w:pPr>
        <w:rPr>
          <w:szCs w:val="24"/>
        </w:rPr>
      </w:pPr>
      <w:r w:rsidRPr="003052B5">
        <w:rPr>
          <w:szCs w:val="24"/>
        </w:rPr>
        <w:t xml:space="preserve">Zdroj: </w:t>
      </w:r>
      <w:hyperlink r:id="rId14" w:history="1">
        <w:r w:rsidRPr="003052B5">
          <w:rPr>
            <w:rStyle w:val="Hypertextovodkaz"/>
            <w:szCs w:val="24"/>
          </w:rPr>
          <w:t>http://www.sfagnum.cz/www/script/main.php?ac=produkty&amp;id=13</w:t>
        </w:r>
      </w:hyperlink>
    </w:p>
    <w:p w:rsidR="00C24DCD" w:rsidRPr="00BA4D93" w:rsidRDefault="00C24DCD" w:rsidP="00C24DCD">
      <w:pPr>
        <w:rPr>
          <w:b/>
          <w:szCs w:val="24"/>
        </w:rPr>
      </w:pPr>
      <w:r w:rsidRPr="00BA4D93">
        <w:rPr>
          <w:b/>
          <w:szCs w:val="24"/>
        </w:rPr>
        <w:lastRenderedPageBreak/>
        <w:t>Obrázek č. 3</w:t>
      </w:r>
    </w:p>
    <w:p w:rsidR="00C24DCD" w:rsidRPr="00BA4D93" w:rsidRDefault="00C24DCD" w:rsidP="00C24DCD">
      <w:pPr>
        <w:rPr>
          <w:szCs w:val="24"/>
        </w:rPr>
      </w:pPr>
      <w:r w:rsidRPr="00BA4D93">
        <w:rPr>
          <w:szCs w:val="24"/>
        </w:rPr>
        <w:t>Denní krém s rašelinovým extraktem</w:t>
      </w:r>
    </w:p>
    <w:p w:rsidR="00C24DCD" w:rsidRPr="001B7339" w:rsidRDefault="00C24DCD" w:rsidP="00C24DCD">
      <w:pPr>
        <w:rPr>
          <w:b/>
          <w:szCs w:val="24"/>
        </w:rPr>
      </w:pPr>
    </w:p>
    <w:p w:rsidR="00C24DCD" w:rsidRPr="001B7339" w:rsidRDefault="00C24DCD" w:rsidP="00C24DCD">
      <w:pPr>
        <w:rPr>
          <w:szCs w:val="24"/>
        </w:rPr>
      </w:pPr>
      <w:r>
        <w:rPr>
          <w:noProof/>
          <w:szCs w:val="24"/>
          <w:lang w:eastAsia="cs-CZ"/>
        </w:rPr>
        <w:drawing>
          <wp:inline distT="0" distB="0" distL="0" distR="0">
            <wp:extent cx="3048000" cy="2286000"/>
            <wp:effectExtent l="19050" t="0" r="0" b="0"/>
            <wp:docPr id="81" name="obrázek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5" cstate="print"/>
                    <a:srcRect/>
                    <a:stretch>
                      <a:fillRect/>
                    </a:stretch>
                  </pic:blipFill>
                  <pic:spPr bwMode="auto">
                    <a:xfrm>
                      <a:off x="0" y="0"/>
                      <a:ext cx="3048000" cy="2286000"/>
                    </a:xfrm>
                    <a:prstGeom prst="rect">
                      <a:avLst/>
                    </a:prstGeom>
                    <a:noFill/>
                    <a:ln w="9525">
                      <a:noFill/>
                      <a:miter lim="800000"/>
                      <a:headEnd/>
                      <a:tailEnd/>
                    </a:ln>
                  </pic:spPr>
                </pic:pic>
              </a:graphicData>
            </a:graphic>
          </wp:inline>
        </w:drawing>
      </w:r>
    </w:p>
    <w:p w:rsidR="00C24DCD" w:rsidRDefault="00C24DCD" w:rsidP="00C24DCD">
      <w:pPr>
        <w:rPr>
          <w:szCs w:val="24"/>
        </w:rPr>
      </w:pPr>
      <w:r w:rsidRPr="001B7339">
        <w:rPr>
          <w:szCs w:val="24"/>
        </w:rPr>
        <w:t xml:space="preserve">Zdroj: </w:t>
      </w:r>
      <w:hyperlink r:id="rId16" w:history="1">
        <w:r w:rsidRPr="001B7339">
          <w:rPr>
            <w:rStyle w:val="Hypertextovodkaz"/>
            <w:szCs w:val="24"/>
          </w:rPr>
          <w:t>http://www.sfagnum.cz/www/script/main.php?ac=produkty&amp;id=15</w:t>
        </w:r>
      </w:hyperlink>
    </w:p>
    <w:p w:rsidR="00C24DCD" w:rsidRDefault="00C24DCD" w:rsidP="00C24DCD">
      <w:pPr>
        <w:rPr>
          <w:szCs w:val="24"/>
        </w:rPr>
      </w:pPr>
    </w:p>
    <w:p w:rsidR="00C24DCD" w:rsidRDefault="00C24DCD" w:rsidP="00C24DCD">
      <w:pPr>
        <w:rPr>
          <w:szCs w:val="24"/>
        </w:rPr>
      </w:pPr>
    </w:p>
    <w:p w:rsidR="00C24DCD" w:rsidRDefault="00C24DCD" w:rsidP="00C24DCD">
      <w:pPr>
        <w:rPr>
          <w:szCs w:val="24"/>
        </w:rPr>
      </w:pPr>
    </w:p>
    <w:p w:rsidR="00C24DCD" w:rsidRPr="00BA4D93" w:rsidRDefault="00C24DCD" w:rsidP="00C24DCD">
      <w:pPr>
        <w:rPr>
          <w:b/>
          <w:szCs w:val="24"/>
        </w:rPr>
      </w:pPr>
      <w:r w:rsidRPr="00BA4D93">
        <w:rPr>
          <w:b/>
          <w:szCs w:val="24"/>
        </w:rPr>
        <w:t>Obrázek č. 4</w:t>
      </w:r>
    </w:p>
    <w:p w:rsidR="00C24DCD" w:rsidRPr="00BA4D93" w:rsidRDefault="00C24DCD" w:rsidP="00C24DCD">
      <w:pPr>
        <w:rPr>
          <w:szCs w:val="24"/>
        </w:rPr>
      </w:pPr>
      <w:r w:rsidRPr="00BA4D93">
        <w:rPr>
          <w:szCs w:val="24"/>
        </w:rPr>
        <w:t>Čistící pleťová voda</w:t>
      </w:r>
    </w:p>
    <w:p w:rsidR="00C24DCD" w:rsidRPr="00A16D24" w:rsidRDefault="00C24DCD" w:rsidP="00C24DCD">
      <w:pPr>
        <w:rPr>
          <w:b/>
          <w:szCs w:val="24"/>
        </w:rPr>
      </w:pPr>
    </w:p>
    <w:p w:rsidR="00C24DCD" w:rsidRPr="00A16D24" w:rsidRDefault="00C24DCD" w:rsidP="00C24DCD">
      <w:pPr>
        <w:rPr>
          <w:szCs w:val="24"/>
        </w:rPr>
      </w:pPr>
      <w:r>
        <w:rPr>
          <w:noProof/>
          <w:szCs w:val="24"/>
          <w:lang w:eastAsia="cs-CZ"/>
        </w:rPr>
        <w:drawing>
          <wp:inline distT="0" distB="0" distL="0" distR="0">
            <wp:extent cx="3037205" cy="2286000"/>
            <wp:effectExtent l="19050" t="0" r="0" b="0"/>
            <wp:docPr id="82" name="obrázek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7" cstate="print"/>
                    <a:srcRect/>
                    <a:stretch>
                      <a:fillRect/>
                    </a:stretch>
                  </pic:blipFill>
                  <pic:spPr bwMode="auto">
                    <a:xfrm>
                      <a:off x="0" y="0"/>
                      <a:ext cx="3037205" cy="2286000"/>
                    </a:xfrm>
                    <a:prstGeom prst="rect">
                      <a:avLst/>
                    </a:prstGeom>
                    <a:noFill/>
                    <a:ln w="9525">
                      <a:noFill/>
                      <a:miter lim="800000"/>
                      <a:headEnd/>
                      <a:tailEnd/>
                    </a:ln>
                  </pic:spPr>
                </pic:pic>
              </a:graphicData>
            </a:graphic>
          </wp:inline>
        </w:drawing>
      </w:r>
    </w:p>
    <w:p w:rsidR="00C24DCD" w:rsidRDefault="00C24DCD" w:rsidP="00C24DCD">
      <w:pPr>
        <w:spacing w:after="0" w:line="360" w:lineRule="auto"/>
        <w:rPr>
          <w:b/>
          <w:sz w:val="32"/>
          <w:szCs w:val="32"/>
        </w:rPr>
      </w:pPr>
      <w:r w:rsidRPr="00A16D24">
        <w:rPr>
          <w:szCs w:val="24"/>
        </w:rPr>
        <w:t xml:space="preserve">Zdroj: </w:t>
      </w:r>
      <w:hyperlink r:id="rId18" w:history="1">
        <w:r w:rsidRPr="00A16D24">
          <w:rPr>
            <w:rStyle w:val="Hypertextovodkaz"/>
            <w:szCs w:val="24"/>
          </w:rPr>
          <w:t>http://www.sfagnum.cz/www/script/main.php?ac=produkty&amp;id=17</w:t>
        </w:r>
      </w:hyperlink>
    </w:p>
    <w:p w:rsidR="00501E83" w:rsidRDefault="00501E83" w:rsidP="00084A07">
      <w:pPr>
        <w:spacing w:after="0" w:line="360" w:lineRule="auto"/>
        <w:rPr>
          <w:b/>
          <w:sz w:val="32"/>
          <w:szCs w:val="32"/>
        </w:rPr>
      </w:pPr>
    </w:p>
    <w:p w:rsidR="00C24DCD" w:rsidRPr="00BA4D93" w:rsidRDefault="00C24DCD" w:rsidP="00C24DCD">
      <w:pPr>
        <w:rPr>
          <w:b/>
          <w:szCs w:val="24"/>
        </w:rPr>
      </w:pPr>
      <w:r w:rsidRPr="00BA4D93">
        <w:rPr>
          <w:b/>
          <w:szCs w:val="24"/>
        </w:rPr>
        <w:lastRenderedPageBreak/>
        <w:t>Obrázek č. 5</w:t>
      </w:r>
    </w:p>
    <w:p w:rsidR="00C24DCD" w:rsidRPr="00BA4D93" w:rsidRDefault="00C24DCD" w:rsidP="00C24DCD">
      <w:pPr>
        <w:rPr>
          <w:szCs w:val="24"/>
        </w:rPr>
      </w:pPr>
      <w:r w:rsidRPr="00BA4D93">
        <w:rPr>
          <w:szCs w:val="24"/>
        </w:rPr>
        <w:t>Osvěžovač pleti</w:t>
      </w:r>
    </w:p>
    <w:p w:rsidR="00C24DCD" w:rsidRPr="004356DA" w:rsidRDefault="00C24DCD" w:rsidP="00C24DCD">
      <w:pPr>
        <w:rPr>
          <w:b/>
          <w:szCs w:val="24"/>
        </w:rPr>
      </w:pPr>
    </w:p>
    <w:p w:rsidR="00C24DCD" w:rsidRPr="004356DA" w:rsidRDefault="00C24DCD" w:rsidP="00C24DCD">
      <w:pPr>
        <w:rPr>
          <w:szCs w:val="24"/>
        </w:rPr>
      </w:pPr>
      <w:r>
        <w:rPr>
          <w:noProof/>
          <w:szCs w:val="24"/>
          <w:lang w:eastAsia="cs-CZ"/>
        </w:rPr>
        <w:drawing>
          <wp:inline distT="0" distB="0" distL="0" distR="0">
            <wp:extent cx="3091815" cy="2318385"/>
            <wp:effectExtent l="19050" t="0" r="0" b="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9" cstate="print"/>
                    <a:srcRect/>
                    <a:stretch>
                      <a:fillRect/>
                    </a:stretch>
                  </pic:blipFill>
                  <pic:spPr bwMode="auto">
                    <a:xfrm>
                      <a:off x="0" y="0"/>
                      <a:ext cx="3091815" cy="2318385"/>
                    </a:xfrm>
                    <a:prstGeom prst="rect">
                      <a:avLst/>
                    </a:prstGeom>
                    <a:noFill/>
                    <a:ln w="9525">
                      <a:noFill/>
                      <a:miter lim="800000"/>
                      <a:headEnd/>
                      <a:tailEnd/>
                    </a:ln>
                  </pic:spPr>
                </pic:pic>
              </a:graphicData>
            </a:graphic>
          </wp:inline>
        </w:drawing>
      </w:r>
    </w:p>
    <w:p w:rsidR="00C24DCD" w:rsidRPr="004356DA" w:rsidRDefault="00C24DCD" w:rsidP="00C24DCD">
      <w:pPr>
        <w:rPr>
          <w:szCs w:val="24"/>
        </w:rPr>
      </w:pPr>
      <w:r w:rsidRPr="004356DA">
        <w:rPr>
          <w:szCs w:val="24"/>
        </w:rPr>
        <w:t xml:space="preserve">Zdroj: </w:t>
      </w:r>
      <w:hyperlink r:id="rId20" w:history="1">
        <w:r w:rsidRPr="004356DA">
          <w:rPr>
            <w:rStyle w:val="Hypertextovodkaz"/>
            <w:szCs w:val="24"/>
          </w:rPr>
          <w:t>http://www.sfagnum.cz/www/script/main.php?ac=produkty&amp;id=19</w:t>
        </w:r>
      </w:hyperlink>
    </w:p>
    <w:p w:rsidR="00C24DCD" w:rsidRDefault="00C24DCD" w:rsidP="00C24DCD"/>
    <w:p w:rsidR="00C24DCD" w:rsidRDefault="00C24DCD" w:rsidP="00C24DCD"/>
    <w:p w:rsidR="00C24DCD" w:rsidRPr="00A16D24" w:rsidRDefault="00C24DCD" w:rsidP="00C24DCD">
      <w:pPr>
        <w:rPr>
          <w:b/>
          <w:szCs w:val="24"/>
        </w:rPr>
      </w:pPr>
    </w:p>
    <w:p w:rsidR="00C24DCD" w:rsidRPr="00BA4D93" w:rsidRDefault="00C24DCD" w:rsidP="00C24DCD">
      <w:pPr>
        <w:rPr>
          <w:b/>
          <w:szCs w:val="24"/>
        </w:rPr>
      </w:pPr>
      <w:r w:rsidRPr="00BA4D93">
        <w:rPr>
          <w:b/>
          <w:szCs w:val="24"/>
        </w:rPr>
        <w:t>Obrázek č. 6</w:t>
      </w:r>
    </w:p>
    <w:p w:rsidR="00C24DCD" w:rsidRPr="00BA4D93" w:rsidRDefault="00C24DCD" w:rsidP="00C24DCD">
      <w:pPr>
        <w:rPr>
          <w:szCs w:val="24"/>
        </w:rPr>
      </w:pPr>
      <w:r w:rsidRPr="00BA4D93">
        <w:rPr>
          <w:szCs w:val="24"/>
        </w:rPr>
        <w:t>Koupel s rašelinovým extraktem – avokádo</w:t>
      </w:r>
    </w:p>
    <w:p w:rsidR="00C24DCD" w:rsidRPr="004356DA" w:rsidRDefault="00C24DCD" w:rsidP="00C24DCD">
      <w:pPr>
        <w:rPr>
          <w:b/>
          <w:szCs w:val="24"/>
        </w:rPr>
      </w:pPr>
    </w:p>
    <w:p w:rsidR="00C24DCD" w:rsidRPr="004356DA" w:rsidRDefault="00C24DCD" w:rsidP="00C24DCD">
      <w:pPr>
        <w:rPr>
          <w:szCs w:val="24"/>
        </w:rPr>
      </w:pPr>
      <w:r>
        <w:rPr>
          <w:noProof/>
          <w:szCs w:val="24"/>
          <w:lang w:eastAsia="cs-CZ"/>
        </w:rPr>
        <w:drawing>
          <wp:inline distT="0" distB="0" distL="0" distR="0">
            <wp:extent cx="3102610" cy="2307590"/>
            <wp:effectExtent l="19050" t="0" r="2540" b="0"/>
            <wp:docPr id="86" name="obrázek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21" cstate="print"/>
                    <a:srcRect/>
                    <a:stretch>
                      <a:fillRect/>
                    </a:stretch>
                  </pic:blipFill>
                  <pic:spPr bwMode="auto">
                    <a:xfrm>
                      <a:off x="0" y="0"/>
                      <a:ext cx="3102610" cy="2307590"/>
                    </a:xfrm>
                    <a:prstGeom prst="rect">
                      <a:avLst/>
                    </a:prstGeom>
                    <a:noFill/>
                    <a:ln w="9525">
                      <a:noFill/>
                      <a:miter lim="800000"/>
                      <a:headEnd/>
                      <a:tailEnd/>
                    </a:ln>
                  </pic:spPr>
                </pic:pic>
              </a:graphicData>
            </a:graphic>
          </wp:inline>
        </w:drawing>
      </w:r>
    </w:p>
    <w:p w:rsidR="00501E83" w:rsidRDefault="00C24DCD" w:rsidP="00084A07">
      <w:pPr>
        <w:spacing w:after="0" w:line="360" w:lineRule="auto"/>
        <w:rPr>
          <w:b/>
          <w:sz w:val="32"/>
          <w:szCs w:val="32"/>
        </w:rPr>
      </w:pPr>
      <w:r w:rsidRPr="004356DA">
        <w:rPr>
          <w:szCs w:val="24"/>
        </w:rPr>
        <w:t xml:space="preserve">Zdroj: </w:t>
      </w:r>
      <w:hyperlink r:id="rId22" w:history="1">
        <w:r w:rsidRPr="004356DA">
          <w:rPr>
            <w:rStyle w:val="Hypertextovodkaz"/>
            <w:szCs w:val="24"/>
          </w:rPr>
          <w:t>http://www.sfagnum.cz/www/script/main.php?ac=produkty&amp;id=12</w:t>
        </w:r>
      </w:hyperlink>
    </w:p>
    <w:p w:rsidR="00A93D62" w:rsidRDefault="00A93D62" w:rsidP="00C24DCD">
      <w:pPr>
        <w:rPr>
          <w:b/>
          <w:sz w:val="32"/>
          <w:szCs w:val="32"/>
        </w:rPr>
      </w:pPr>
    </w:p>
    <w:p w:rsidR="00C24DCD" w:rsidRPr="00BA4D93" w:rsidRDefault="00C24DCD" w:rsidP="00C24DCD">
      <w:pPr>
        <w:rPr>
          <w:b/>
          <w:szCs w:val="24"/>
        </w:rPr>
      </w:pPr>
      <w:r w:rsidRPr="00BA4D93">
        <w:rPr>
          <w:b/>
          <w:szCs w:val="24"/>
        </w:rPr>
        <w:t>Obrázek č. 7</w:t>
      </w:r>
    </w:p>
    <w:p w:rsidR="00C24DCD" w:rsidRPr="00BA4D93" w:rsidRDefault="00C24DCD" w:rsidP="00C24DCD">
      <w:pPr>
        <w:rPr>
          <w:szCs w:val="24"/>
        </w:rPr>
      </w:pPr>
      <w:r w:rsidRPr="00BA4D93">
        <w:rPr>
          <w:szCs w:val="24"/>
        </w:rPr>
        <w:t xml:space="preserve">Tělové mléko s rašelinovým extraktem – </w:t>
      </w:r>
      <w:proofErr w:type="spellStart"/>
      <w:r w:rsidRPr="00BA4D93">
        <w:rPr>
          <w:szCs w:val="24"/>
        </w:rPr>
        <w:t>guarana</w:t>
      </w:r>
      <w:proofErr w:type="spellEnd"/>
    </w:p>
    <w:p w:rsidR="00C24DCD" w:rsidRPr="00C61D53" w:rsidRDefault="00C24DCD" w:rsidP="00C24DCD">
      <w:pPr>
        <w:rPr>
          <w:b/>
          <w:szCs w:val="24"/>
        </w:rPr>
      </w:pPr>
    </w:p>
    <w:p w:rsidR="00C24DCD" w:rsidRPr="00C61D53" w:rsidRDefault="00C24DCD" w:rsidP="00C24DCD">
      <w:pPr>
        <w:rPr>
          <w:szCs w:val="24"/>
        </w:rPr>
      </w:pPr>
      <w:r>
        <w:rPr>
          <w:noProof/>
          <w:szCs w:val="24"/>
          <w:lang w:eastAsia="cs-CZ"/>
        </w:rPr>
        <w:drawing>
          <wp:inline distT="0" distB="0" distL="0" distR="0">
            <wp:extent cx="3134995" cy="2351405"/>
            <wp:effectExtent l="19050" t="0" r="8255" b="0"/>
            <wp:docPr id="89" name="obrázek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23" cstate="print"/>
                    <a:srcRect/>
                    <a:stretch>
                      <a:fillRect/>
                    </a:stretch>
                  </pic:blipFill>
                  <pic:spPr bwMode="auto">
                    <a:xfrm>
                      <a:off x="0" y="0"/>
                      <a:ext cx="3134995" cy="2351405"/>
                    </a:xfrm>
                    <a:prstGeom prst="rect">
                      <a:avLst/>
                    </a:prstGeom>
                    <a:noFill/>
                    <a:ln w="9525">
                      <a:noFill/>
                      <a:miter lim="800000"/>
                      <a:headEnd/>
                      <a:tailEnd/>
                    </a:ln>
                  </pic:spPr>
                </pic:pic>
              </a:graphicData>
            </a:graphic>
          </wp:inline>
        </w:drawing>
      </w:r>
    </w:p>
    <w:p w:rsidR="00C24DCD" w:rsidRPr="00C61D53" w:rsidRDefault="00C24DCD" w:rsidP="00C24DCD">
      <w:pPr>
        <w:rPr>
          <w:szCs w:val="24"/>
        </w:rPr>
      </w:pPr>
      <w:r w:rsidRPr="00C61D53">
        <w:rPr>
          <w:szCs w:val="24"/>
        </w:rPr>
        <w:t xml:space="preserve">Zdroj: </w:t>
      </w:r>
      <w:hyperlink r:id="rId24" w:history="1">
        <w:r w:rsidRPr="00C61D53">
          <w:rPr>
            <w:rStyle w:val="Hypertextovodkaz"/>
            <w:szCs w:val="24"/>
          </w:rPr>
          <w:t>http://www.sfagnum.cz/www/script/main.php?ac=produkty&amp;id=14&amp;spec=42</w:t>
        </w:r>
      </w:hyperlink>
    </w:p>
    <w:p w:rsidR="00C24DCD" w:rsidRPr="00C61D53" w:rsidRDefault="00C24DCD" w:rsidP="00C24DCD">
      <w:pPr>
        <w:rPr>
          <w:szCs w:val="24"/>
        </w:rPr>
      </w:pPr>
    </w:p>
    <w:p w:rsidR="00C24DCD" w:rsidRDefault="00C24DCD" w:rsidP="00C24DCD"/>
    <w:p w:rsidR="00C24DCD" w:rsidRPr="00BA4D93" w:rsidRDefault="00C24DCD" w:rsidP="00C24DCD">
      <w:pPr>
        <w:rPr>
          <w:b/>
          <w:szCs w:val="24"/>
        </w:rPr>
      </w:pPr>
      <w:r w:rsidRPr="00BA4D93">
        <w:rPr>
          <w:b/>
          <w:szCs w:val="24"/>
        </w:rPr>
        <w:t>Obrázek č. 8</w:t>
      </w:r>
    </w:p>
    <w:p w:rsidR="00C24DCD" w:rsidRPr="00BA4D93" w:rsidRDefault="00C24DCD" w:rsidP="00C24DCD">
      <w:pPr>
        <w:rPr>
          <w:szCs w:val="24"/>
        </w:rPr>
      </w:pPr>
      <w:r w:rsidRPr="00BA4D93">
        <w:rPr>
          <w:szCs w:val="24"/>
        </w:rPr>
        <w:t xml:space="preserve">Pleťová maska – </w:t>
      </w:r>
      <w:proofErr w:type="spellStart"/>
      <w:r w:rsidRPr="00BA4D93">
        <w:rPr>
          <w:szCs w:val="24"/>
        </w:rPr>
        <w:t>peloidní</w:t>
      </w:r>
      <w:proofErr w:type="spellEnd"/>
    </w:p>
    <w:p w:rsidR="00C24DCD" w:rsidRPr="00526F16" w:rsidRDefault="00C24DCD" w:rsidP="00C24DCD">
      <w:pPr>
        <w:rPr>
          <w:b/>
          <w:szCs w:val="24"/>
        </w:rPr>
      </w:pPr>
    </w:p>
    <w:p w:rsidR="00C24DCD" w:rsidRPr="00526F16" w:rsidRDefault="00C24DCD" w:rsidP="00C24DCD">
      <w:pPr>
        <w:rPr>
          <w:szCs w:val="24"/>
        </w:rPr>
      </w:pPr>
      <w:r>
        <w:rPr>
          <w:noProof/>
          <w:szCs w:val="24"/>
          <w:lang w:eastAsia="cs-CZ"/>
        </w:rPr>
        <w:drawing>
          <wp:inline distT="0" distB="0" distL="0" distR="0">
            <wp:extent cx="3134995" cy="2351405"/>
            <wp:effectExtent l="19050" t="0" r="8255" b="0"/>
            <wp:docPr id="90" name="obrázek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25" cstate="print"/>
                    <a:srcRect/>
                    <a:stretch>
                      <a:fillRect/>
                    </a:stretch>
                  </pic:blipFill>
                  <pic:spPr bwMode="auto">
                    <a:xfrm>
                      <a:off x="0" y="0"/>
                      <a:ext cx="3134995" cy="2351405"/>
                    </a:xfrm>
                    <a:prstGeom prst="rect">
                      <a:avLst/>
                    </a:prstGeom>
                    <a:noFill/>
                    <a:ln w="9525">
                      <a:noFill/>
                      <a:miter lim="800000"/>
                      <a:headEnd/>
                      <a:tailEnd/>
                    </a:ln>
                  </pic:spPr>
                </pic:pic>
              </a:graphicData>
            </a:graphic>
          </wp:inline>
        </w:drawing>
      </w:r>
    </w:p>
    <w:p w:rsidR="00501E83" w:rsidRDefault="00C24DCD" w:rsidP="00C24DCD">
      <w:pPr>
        <w:spacing w:after="0" w:line="360" w:lineRule="auto"/>
        <w:rPr>
          <w:b/>
          <w:sz w:val="32"/>
          <w:szCs w:val="32"/>
        </w:rPr>
      </w:pPr>
      <w:r w:rsidRPr="00526F16">
        <w:rPr>
          <w:szCs w:val="24"/>
        </w:rPr>
        <w:t xml:space="preserve">Zdroj: </w:t>
      </w:r>
      <w:hyperlink r:id="rId26" w:history="1">
        <w:r w:rsidRPr="00526F16">
          <w:rPr>
            <w:rStyle w:val="Hypertextovodkaz"/>
            <w:szCs w:val="24"/>
          </w:rPr>
          <w:t>http://www.sfagnum.cz/www/script/main.php?ac=produkty&amp;id=16&amp;spec=46</w:t>
        </w:r>
      </w:hyperlink>
    </w:p>
    <w:p w:rsidR="00501E83" w:rsidRDefault="00501E83" w:rsidP="00084A07">
      <w:pPr>
        <w:spacing w:after="0" w:line="360" w:lineRule="auto"/>
        <w:rPr>
          <w:b/>
          <w:sz w:val="32"/>
          <w:szCs w:val="32"/>
        </w:rPr>
      </w:pPr>
    </w:p>
    <w:p w:rsidR="00C24DCD" w:rsidRPr="00BA4D93" w:rsidRDefault="00C24DCD" w:rsidP="00C24DCD">
      <w:pPr>
        <w:rPr>
          <w:b/>
          <w:szCs w:val="24"/>
        </w:rPr>
      </w:pPr>
      <w:r w:rsidRPr="00BA4D93">
        <w:rPr>
          <w:b/>
          <w:szCs w:val="24"/>
        </w:rPr>
        <w:t>Obrázek č. 9</w:t>
      </w:r>
    </w:p>
    <w:p w:rsidR="00C24DCD" w:rsidRPr="00030CDD" w:rsidRDefault="00C24DCD" w:rsidP="00C24DCD">
      <w:pPr>
        <w:rPr>
          <w:szCs w:val="24"/>
        </w:rPr>
      </w:pPr>
      <w:r w:rsidRPr="00BA4D93">
        <w:rPr>
          <w:szCs w:val="24"/>
        </w:rPr>
        <w:t>Rašelinová koupel</w:t>
      </w:r>
    </w:p>
    <w:p w:rsidR="00C24DCD" w:rsidRPr="00773517" w:rsidRDefault="00C24DCD" w:rsidP="00C24DCD">
      <w:pPr>
        <w:rPr>
          <w:szCs w:val="24"/>
        </w:rPr>
      </w:pPr>
      <w:r>
        <w:rPr>
          <w:noProof/>
          <w:szCs w:val="24"/>
          <w:lang w:eastAsia="cs-CZ"/>
        </w:rPr>
        <w:drawing>
          <wp:inline distT="0" distB="0" distL="0" distR="0">
            <wp:extent cx="3848100" cy="2565400"/>
            <wp:effectExtent l="19050" t="0" r="0" b="0"/>
            <wp:docPr id="93" name="obrázek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27" cstate="print"/>
                    <a:srcRect/>
                    <a:stretch>
                      <a:fillRect/>
                    </a:stretch>
                  </pic:blipFill>
                  <pic:spPr bwMode="auto">
                    <a:xfrm>
                      <a:off x="0" y="0"/>
                      <a:ext cx="3848100" cy="2565400"/>
                    </a:xfrm>
                    <a:prstGeom prst="rect">
                      <a:avLst/>
                    </a:prstGeom>
                    <a:noFill/>
                    <a:ln w="9525">
                      <a:noFill/>
                      <a:miter lim="800000"/>
                      <a:headEnd/>
                      <a:tailEnd/>
                    </a:ln>
                  </pic:spPr>
                </pic:pic>
              </a:graphicData>
            </a:graphic>
          </wp:inline>
        </w:drawing>
      </w:r>
    </w:p>
    <w:p w:rsidR="00C24DCD" w:rsidRPr="00030CDD" w:rsidRDefault="00C24DCD" w:rsidP="00C24DCD">
      <w:r w:rsidRPr="00773517">
        <w:rPr>
          <w:szCs w:val="24"/>
        </w:rPr>
        <w:t xml:space="preserve">Zdroj: </w:t>
      </w:r>
      <w:hyperlink r:id="rId28" w:history="1">
        <w:r w:rsidRPr="00773517">
          <w:rPr>
            <w:rStyle w:val="Hypertextovodkaz"/>
            <w:szCs w:val="24"/>
          </w:rPr>
          <w:t>http://www.krasaprirody.cz/www-krasaprirody-cz/eshop/3-1-Leciva-raselina/42-2-Kosmetika/5/128-Koupel-raselinova</w:t>
        </w:r>
      </w:hyperlink>
    </w:p>
    <w:p w:rsidR="00C24DCD" w:rsidRDefault="00C24DCD" w:rsidP="00C24DCD">
      <w:pPr>
        <w:rPr>
          <w:b/>
          <w:szCs w:val="24"/>
        </w:rPr>
      </w:pPr>
    </w:p>
    <w:p w:rsidR="00C24DCD" w:rsidRPr="00BA4D93" w:rsidRDefault="00C24DCD" w:rsidP="00C24DCD">
      <w:pPr>
        <w:rPr>
          <w:b/>
          <w:szCs w:val="24"/>
        </w:rPr>
      </w:pPr>
      <w:r w:rsidRPr="00BA4D93">
        <w:rPr>
          <w:b/>
          <w:szCs w:val="24"/>
        </w:rPr>
        <w:t>Obrázek č. 10</w:t>
      </w:r>
    </w:p>
    <w:p w:rsidR="00C24DCD" w:rsidRPr="00BA4D93" w:rsidRDefault="00C24DCD" w:rsidP="00C24DCD">
      <w:pPr>
        <w:rPr>
          <w:szCs w:val="24"/>
        </w:rPr>
      </w:pPr>
      <w:r w:rsidRPr="00BA4D93">
        <w:rPr>
          <w:szCs w:val="24"/>
        </w:rPr>
        <w:t>Jednorázový rašelinový obklad</w:t>
      </w:r>
    </w:p>
    <w:p w:rsidR="00C24DCD" w:rsidRPr="004E343E" w:rsidRDefault="00C24DCD" w:rsidP="00C24DCD">
      <w:pPr>
        <w:rPr>
          <w:szCs w:val="24"/>
        </w:rPr>
      </w:pPr>
    </w:p>
    <w:p w:rsidR="00C24DCD" w:rsidRPr="004E343E" w:rsidRDefault="00C24DCD" w:rsidP="00C24DCD">
      <w:pPr>
        <w:rPr>
          <w:szCs w:val="24"/>
        </w:rPr>
      </w:pPr>
      <w:r>
        <w:rPr>
          <w:noProof/>
          <w:szCs w:val="24"/>
          <w:lang w:eastAsia="cs-CZ"/>
        </w:rPr>
        <w:drawing>
          <wp:inline distT="0" distB="0" distL="0" distR="0">
            <wp:extent cx="2476500" cy="2476500"/>
            <wp:effectExtent l="19050" t="0" r="0" b="0"/>
            <wp:docPr id="94" name="obrázek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29" cstate="print"/>
                    <a:srcRect/>
                    <a:stretch>
                      <a:fillRect/>
                    </a:stretch>
                  </pic:blipFill>
                  <pic:spPr bwMode="auto">
                    <a:xfrm>
                      <a:off x="0" y="0"/>
                      <a:ext cx="2476500" cy="2476500"/>
                    </a:xfrm>
                    <a:prstGeom prst="rect">
                      <a:avLst/>
                    </a:prstGeom>
                    <a:noFill/>
                    <a:ln w="9525">
                      <a:noFill/>
                      <a:miter lim="800000"/>
                      <a:headEnd/>
                      <a:tailEnd/>
                    </a:ln>
                  </pic:spPr>
                </pic:pic>
              </a:graphicData>
            </a:graphic>
          </wp:inline>
        </w:drawing>
      </w:r>
    </w:p>
    <w:p w:rsidR="00501E83" w:rsidRDefault="00C24DCD" w:rsidP="00C24DCD">
      <w:pPr>
        <w:spacing w:after="0" w:line="360" w:lineRule="auto"/>
        <w:rPr>
          <w:b/>
          <w:sz w:val="32"/>
          <w:szCs w:val="32"/>
        </w:rPr>
      </w:pPr>
      <w:r w:rsidRPr="004E343E">
        <w:rPr>
          <w:szCs w:val="24"/>
        </w:rPr>
        <w:t xml:space="preserve">Zdroj: </w:t>
      </w:r>
      <w:hyperlink r:id="rId30" w:history="1">
        <w:r w:rsidRPr="004E343E">
          <w:rPr>
            <w:rStyle w:val="Hypertextovodkaz"/>
            <w:szCs w:val="24"/>
          </w:rPr>
          <w:t>http://www.sfagnum.cz/www/script/main.php?ac=produkty&amp;id=21</w:t>
        </w:r>
      </w:hyperlink>
    </w:p>
    <w:p w:rsidR="00030CDD" w:rsidRDefault="00030CDD" w:rsidP="00C24DCD">
      <w:pPr>
        <w:rPr>
          <w:b/>
          <w:szCs w:val="24"/>
        </w:rPr>
      </w:pPr>
    </w:p>
    <w:p w:rsidR="00C24DCD" w:rsidRPr="00BA4D93" w:rsidRDefault="00C24DCD" w:rsidP="00C24DCD">
      <w:pPr>
        <w:rPr>
          <w:b/>
          <w:szCs w:val="24"/>
        </w:rPr>
      </w:pPr>
      <w:r w:rsidRPr="00BA4D93">
        <w:rPr>
          <w:b/>
          <w:szCs w:val="24"/>
        </w:rPr>
        <w:lastRenderedPageBreak/>
        <w:t>Obrázek č. 11</w:t>
      </w:r>
    </w:p>
    <w:p w:rsidR="00C24DCD" w:rsidRPr="00BA4D93" w:rsidRDefault="00C24DCD" w:rsidP="00C24DCD">
      <w:pPr>
        <w:rPr>
          <w:szCs w:val="24"/>
        </w:rPr>
      </w:pPr>
      <w:r w:rsidRPr="00BA4D93">
        <w:rPr>
          <w:szCs w:val="24"/>
        </w:rPr>
        <w:t>Rašelinové ohřevy – krční</w:t>
      </w:r>
    </w:p>
    <w:p w:rsidR="00C24DCD" w:rsidRPr="003E6357" w:rsidRDefault="00C24DCD" w:rsidP="00C24DCD">
      <w:pPr>
        <w:rPr>
          <w:b/>
          <w:szCs w:val="24"/>
        </w:rPr>
      </w:pPr>
    </w:p>
    <w:p w:rsidR="00C24DCD" w:rsidRPr="003E6357" w:rsidRDefault="00C24DCD" w:rsidP="00C24DCD">
      <w:pPr>
        <w:rPr>
          <w:szCs w:val="24"/>
        </w:rPr>
      </w:pPr>
      <w:r>
        <w:rPr>
          <w:noProof/>
          <w:szCs w:val="24"/>
          <w:lang w:eastAsia="cs-CZ"/>
        </w:rPr>
        <w:drawing>
          <wp:inline distT="0" distB="0" distL="0" distR="0">
            <wp:extent cx="3363595" cy="2525395"/>
            <wp:effectExtent l="19050" t="0" r="8255" b="0"/>
            <wp:docPr id="97" name="obrázek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31" cstate="print"/>
                    <a:srcRect/>
                    <a:stretch>
                      <a:fillRect/>
                    </a:stretch>
                  </pic:blipFill>
                  <pic:spPr bwMode="auto">
                    <a:xfrm>
                      <a:off x="0" y="0"/>
                      <a:ext cx="3363595" cy="2525395"/>
                    </a:xfrm>
                    <a:prstGeom prst="rect">
                      <a:avLst/>
                    </a:prstGeom>
                    <a:noFill/>
                    <a:ln w="9525">
                      <a:noFill/>
                      <a:miter lim="800000"/>
                      <a:headEnd/>
                      <a:tailEnd/>
                    </a:ln>
                  </pic:spPr>
                </pic:pic>
              </a:graphicData>
            </a:graphic>
          </wp:inline>
        </w:drawing>
      </w:r>
    </w:p>
    <w:p w:rsidR="00C24DCD" w:rsidRPr="003E6357" w:rsidRDefault="00C24DCD" w:rsidP="00C24DCD">
      <w:pPr>
        <w:rPr>
          <w:szCs w:val="24"/>
        </w:rPr>
      </w:pPr>
      <w:r w:rsidRPr="003E6357">
        <w:rPr>
          <w:szCs w:val="24"/>
        </w:rPr>
        <w:t xml:space="preserve">Zdroj: </w:t>
      </w:r>
      <w:hyperlink r:id="rId32" w:history="1">
        <w:r w:rsidRPr="003E6357">
          <w:rPr>
            <w:rStyle w:val="Hypertextovodkaz"/>
            <w:szCs w:val="24"/>
          </w:rPr>
          <w:t>http://www.sfagnum.cz/www/script/main.php?ac=produkty&amp;id=23</w:t>
        </w:r>
      </w:hyperlink>
    </w:p>
    <w:p w:rsidR="00C24DCD" w:rsidRDefault="00C24DCD" w:rsidP="00C24DCD">
      <w:pPr>
        <w:rPr>
          <w:b/>
          <w:szCs w:val="24"/>
        </w:rPr>
      </w:pPr>
    </w:p>
    <w:p w:rsidR="00C24DCD" w:rsidRDefault="00C24DCD" w:rsidP="00C24DCD">
      <w:pPr>
        <w:rPr>
          <w:b/>
          <w:szCs w:val="24"/>
        </w:rPr>
      </w:pPr>
    </w:p>
    <w:p w:rsidR="00C24DCD" w:rsidRPr="00BA4D93" w:rsidRDefault="00C24DCD" w:rsidP="00C24DCD">
      <w:pPr>
        <w:rPr>
          <w:b/>
          <w:szCs w:val="24"/>
        </w:rPr>
      </w:pPr>
      <w:r w:rsidRPr="00BA4D93">
        <w:rPr>
          <w:b/>
          <w:szCs w:val="24"/>
        </w:rPr>
        <w:t>Obrázek č. 12</w:t>
      </w:r>
    </w:p>
    <w:p w:rsidR="00C24DCD" w:rsidRPr="00BA4D93" w:rsidRDefault="00C24DCD" w:rsidP="00C24DCD">
      <w:pPr>
        <w:rPr>
          <w:szCs w:val="24"/>
        </w:rPr>
      </w:pPr>
      <w:r w:rsidRPr="00BA4D93">
        <w:rPr>
          <w:szCs w:val="24"/>
        </w:rPr>
        <w:t>Rašelinové ohřevy – ledvinový</w:t>
      </w:r>
    </w:p>
    <w:p w:rsidR="00C24DCD" w:rsidRPr="000A3D53" w:rsidRDefault="00C24DCD" w:rsidP="00C24DCD">
      <w:pPr>
        <w:rPr>
          <w:b/>
          <w:szCs w:val="24"/>
        </w:rPr>
      </w:pPr>
    </w:p>
    <w:p w:rsidR="00C24DCD" w:rsidRPr="000A3D53" w:rsidRDefault="00C24DCD" w:rsidP="00C24DCD">
      <w:pPr>
        <w:rPr>
          <w:szCs w:val="24"/>
        </w:rPr>
      </w:pPr>
      <w:r>
        <w:rPr>
          <w:noProof/>
          <w:szCs w:val="24"/>
          <w:lang w:eastAsia="cs-CZ"/>
        </w:rPr>
        <w:drawing>
          <wp:inline distT="0" distB="0" distL="0" distR="0">
            <wp:extent cx="3472815" cy="2601595"/>
            <wp:effectExtent l="19050" t="0" r="0" b="0"/>
            <wp:docPr id="98" name="obrázek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33" cstate="print"/>
                    <a:srcRect/>
                    <a:stretch>
                      <a:fillRect/>
                    </a:stretch>
                  </pic:blipFill>
                  <pic:spPr bwMode="auto">
                    <a:xfrm>
                      <a:off x="0" y="0"/>
                      <a:ext cx="3472815" cy="2601595"/>
                    </a:xfrm>
                    <a:prstGeom prst="rect">
                      <a:avLst/>
                    </a:prstGeom>
                    <a:noFill/>
                    <a:ln w="9525">
                      <a:noFill/>
                      <a:miter lim="800000"/>
                      <a:headEnd/>
                      <a:tailEnd/>
                    </a:ln>
                  </pic:spPr>
                </pic:pic>
              </a:graphicData>
            </a:graphic>
          </wp:inline>
        </w:drawing>
      </w:r>
    </w:p>
    <w:p w:rsidR="00501E83" w:rsidRDefault="00C24DCD" w:rsidP="00084A07">
      <w:pPr>
        <w:spacing w:after="0" w:line="360" w:lineRule="auto"/>
        <w:rPr>
          <w:b/>
          <w:sz w:val="32"/>
          <w:szCs w:val="32"/>
        </w:rPr>
      </w:pPr>
      <w:r w:rsidRPr="000A3D53">
        <w:rPr>
          <w:szCs w:val="24"/>
        </w:rPr>
        <w:t xml:space="preserve">Zdroj: </w:t>
      </w:r>
      <w:hyperlink r:id="rId34" w:history="1">
        <w:r w:rsidRPr="000A3D53">
          <w:rPr>
            <w:rStyle w:val="Hypertextovodkaz"/>
            <w:szCs w:val="24"/>
          </w:rPr>
          <w:t>http://www.sfagnum.cz/www/script/main.php?ac=produkty&amp;id=23</w:t>
        </w:r>
      </w:hyperlink>
    </w:p>
    <w:p w:rsidR="00C24DCD" w:rsidRPr="00BA4D93" w:rsidRDefault="00C24DCD" w:rsidP="00C24DCD">
      <w:pPr>
        <w:rPr>
          <w:b/>
          <w:szCs w:val="24"/>
        </w:rPr>
      </w:pPr>
      <w:r w:rsidRPr="00BA4D93">
        <w:rPr>
          <w:b/>
          <w:szCs w:val="24"/>
        </w:rPr>
        <w:lastRenderedPageBreak/>
        <w:t>Obrázek č. 13</w:t>
      </w:r>
    </w:p>
    <w:p w:rsidR="00C24DCD" w:rsidRPr="00821DED" w:rsidRDefault="00C24DCD" w:rsidP="00C24DCD">
      <w:pPr>
        <w:rPr>
          <w:szCs w:val="24"/>
        </w:rPr>
      </w:pPr>
      <w:r w:rsidRPr="00BA4D93">
        <w:rPr>
          <w:szCs w:val="24"/>
        </w:rPr>
        <w:t>Černý jíl</w:t>
      </w:r>
    </w:p>
    <w:p w:rsidR="00C24DCD" w:rsidRPr="00152112" w:rsidRDefault="00C24DCD" w:rsidP="00C24DCD">
      <w:pPr>
        <w:rPr>
          <w:szCs w:val="24"/>
        </w:rPr>
      </w:pPr>
      <w:r>
        <w:rPr>
          <w:noProof/>
          <w:szCs w:val="24"/>
          <w:lang w:eastAsia="cs-CZ"/>
        </w:rPr>
        <w:drawing>
          <wp:inline distT="0" distB="0" distL="0" distR="0">
            <wp:extent cx="3733800" cy="2590800"/>
            <wp:effectExtent l="19050" t="0" r="0" b="0"/>
            <wp:docPr id="101" name="obrázek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35" cstate="print"/>
                    <a:srcRect/>
                    <a:stretch>
                      <a:fillRect/>
                    </a:stretch>
                  </pic:blipFill>
                  <pic:spPr bwMode="auto">
                    <a:xfrm>
                      <a:off x="0" y="0"/>
                      <a:ext cx="3733800" cy="2590800"/>
                    </a:xfrm>
                    <a:prstGeom prst="rect">
                      <a:avLst/>
                    </a:prstGeom>
                    <a:noFill/>
                    <a:ln w="9525">
                      <a:noFill/>
                      <a:miter lim="800000"/>
                      <a:headEnd/>
                      <a:tailEnd/>
                    </a:ln>
                  </pic:spPr>
                </pic:pic>
              </a:graphicData>
            </a:graphic>
          </wp:inline>
        </w:drawing>
      </w:r>
    </w:p>
    <w:p w:rsidR="00C24DCD" w:rsidRPr="00152112" w:rsidRDefault="00C24DCD" w:rsidP="00C24DCD">
      <w:pPr>
        <w:rPr>
          <w:szCs w:val="24"/>
        </w:rPr>
      </w:pPr>
      <w:r w:rsidRPr="00152112">
        <w:rPr>
          <w:szCs w:val="24"/>
        </w:rPr>
        <w:t xml:space="preserve">Zdroj: </w:t>
      </w:r>
      <w:hyperlink r:id="rId36" w:history="1">
        <w:r w:rsidRPr="00152112">
          <w:rPr>
            <w:rStyle w:val="Hypertextovodkaz"/>
            <w:szCs w:val="24"/>
          </w:rPr>
          <w:t>http://www.sfagnum.cz/www/script/main.php?ac=produkty&amp;id=102</w:t>
        </w:r>
      </w:hyperlink>
      <w:r w:rsidRPr="00152112">
        <w:rPr>
          <w:szCs w:val="24"/>
        </w:rPr>
        <w:t xml:space="preserve"> </w:t>
      </w:r>
    </w:p>
    <w:p w:rsidR="00C24DCD" w:rsidRDefault="00C24DCD" w:rsidP="00C24DCD">
      <w:pPr>
        <w:rPr>
          <w:b/>
          <w:szCs w:val="24"/>
        </w:rPr>
      </w:pPr>
    </w:p>
    <w:p w:rsidR="00C24DCD" w:rsidRPr="00BA4D93" w:rsidRDefault="00C24DCD" w:rsidP="00C24DCD">
      <w:pPr>
        <w:rPr>
          <w:b/>
          <w:szCs w:val="24"/>
        </w:rPr>
      </w:pPr>
      <w:r w:rsidRPr="00BA4D93">
        <w:rPr>
          <w:b/>
          <w:szCs w:val="24"/>
        </w:rPr>
        <w:t>Obrázek č. 14</w:t>
      </w:r>
    </w:p>
    <w:p w:rsidR="00C24DCD" w:rsidRPr="00821DED" w:rsidRDefault="00C24DCD" w:rsidP="00C24DCD">
      <w:pPr>
        <w:rPr>
          <w:szCs w:val="24"/>
        </w:rPr>
      </w:pPr>
      <w:r w:rsidRPr="00BA4D93">
        <w:rPr>
          <w:szCs w:val="24"/>
        </w:rPr>
        <w:t>Vaginální slatinný tampon</w:t>
      </w:r>
    </w:p>
    <w:p w:rsidR="00C24DCD" w:rsidRPr="00216301" w:rsidRDefault="00C24DCD" w:rsidP="00C24DCD">
      <w:pPr>
        <w:rPr>
          <w:szCs w:val="24"/>
        </w:rPr>
      </w:pPr>
      <w:r>
        <w:rPr>
          <w:noProof/>
          <w:szCs w:val="24"/>
          <w:lang w:eastAsia="cs-CZ"/>
        </w:rPr>
        <w:drawing>
          <wp:inline distT="0" distB="0" distL="0" distR="0">
            <wp:extent cx="2787015" cy="3048000"/>
            <wp:effectExtent l="19050" t="0" r="0" b="0"/>
            <wp:docPr id="102" name="obrázek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37" cstate="print"/>
                    <a:srcRect/>
                    <a:stretch>
                      <a:fillRect/>
                    </a:stretch>
                  </pic:blipFill>
                  <pic:spPr bwMode="auto">
                    <a:xfrm>
                      <a:off x="0" y="0"/>
                      <a:ext cx="2787015" cy="3048000"/>
                    </a:xfrm>
                    <a:prstGeom prst="rect">
                      <a:avLst/>
                    </a:prstGeom>
                    <a:noFill/>
                    <a:ln w="9525">
                      <a:noFill/>
                      <a:miter lim="800000"/>
                      <a:headEnd/>
                      <a:tailEnd/>
                    </a:ln>
                  </pic:spPr>
                </pic:pic>
              </a:graphicData>
            </a:graphic>
          </wp:inline>
        </w:drawing>
      </w:r>
    </w:p>
    <w:p w:rsidR="00501E83" w:rsidRDefault="00C24DCD" w:rsidP="00C24DCD">
      <w:pPr>
        <w:spacing w:after="0" w:line="360" w:lineRule="auto"/>
        <w:rPr>
          <w:b/>
          <w:sz w:val="32"/>
          <w:szCs w:val="32"/>
        </w:rPr>
      </w:pPr>
      <w:r w:rsidRPr="00216301">
        <w:rPr>
          <w:szCs w:val="24"/>
        </w:rPr>
        <w:t xml:space="preserve">Zdroj: </w:t>
      </w:r>
      <w:hyperlink r:id="rId38" w:history="1">
        <w:r w:rsidRPr="00216301">
          <w:rPr>
            <w:rStyle w:val="Hypertextovodkaz"/>
            <w:szCs w:val="24"/>
          </w:rPr>
          <w:t>http://www.sfagnum.cz/www/script/main.php?ac=produkty&amp;id=130&amp;spec=131</w:t>
        </w:r>
      </w:hyperlink>
    </w:p>
    <w:p w:rsidR="00A93D62" w:rsidRDefault="00A93D62" w:rsidP="00C24DCD">
      <w:pPr>
        <w:rPr>
          <w:b/>
          <w:szCs w:val="24"/>
        </w:rPr>
      </w:pPr>
    </w:p>
    <w:p w:rsidR="00A93D62" w:rsidRDefault="00A93D62" w:rsidP="00C24DCD">
      <w:pPr>
        <w:rPr>
          <w:b/>
          <w:szCs w:val="24"/>
        </w:rPr>
      </w:pPr>
    </w:p>
    <w:p w:rsidR="00C24DCD" w:rsidRPr="00BA4D93" w:rsidRDefault="00C24DCD" w:rsidP="00C24DCD">
      <w:pPr>
        <w:rPr>
          <w:b/>
          <w:szCs w:val="24"/>
        </w:rPr>
      </w:pPr>
      <w:r w:rsidRPr="00BA4D93">
        <w:rPr>
          <w:b/>
          <w:szCs w:val="24"/>
        </w:rPr>
        <w:lastRenderedPageBreak/>
        <w:t>Obrázek č. 15</w:t>
      </w:r>
    </w:p>
    <w:p w:rsidR="00C24DCD" w:rsidRPr="00BA4D93" w:rsidRDefault="00C24DCD" w:rsidP="00C24DCD">
      <w:pPr>
        <w:rPr>
          <w:szCs w:val="24"/>
        </w:rPr>
      </w:pPr>
      <w:r w:rsidRPr="00BA4D93">
        <w:rPr>
          <w:szCs w:val="24"/>
        </w:rPr>
        <w:t>Rašelinový nosič tepla – velký</w:t>
      </w:r>
    </w:p>
    <w:p w:rsidR="00C24DCD" w:rsidRPr="0054261C" w:rsidRDefault="00C24DCD" w:rsidP="00C24DCD">
      <w:pPr>
        <w:rPr>
          <w:szCs w:val="24"/>
        </w:rPr>
      </w:pPr>
    </w:p>
    <w:p w:rsidR="00C24DCD" w:rsidRPr="0054261C" w:rsidRDefault="00C24DCD" w:rsidP="00C24DCD">
      <w:pPr>
        <w:rPr>
          <w:szCs w:val="24"/>
        </w:rPr>
      </w:pPr>
      <w:r>
        <w:rPr>
          <w:noProof/>
          <w:szCs w:val="24"/>
          <w:lang w:eastAsia="cs-CZ"/>
        </w:rPr>
        <w:drawing>
          <wp:inline distT="0" distB="0" distL="0" distR="0">
            <wp:extent cx="3632200" cy="2730500"/>
            <wp:effectExtent l="19050" t="0" r="6350" b="0"/>
            <wp:docPr id="105" name="obrázek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39" cstate="print"/>
                    <a:srcRect/>
                    <a:stretch>
                      <a:fillRect/>
                    </a:stretch>
                  </pic:blipFill>
                  <pic:spPr bwMode="auto">
                    <a:xfrm>
                      <a:off x="0" y="0"/>
                      <a:ext cx="3632200" cy="2730500"/>
                    </a:xfrm>
                    <a:prstGeom prst="rect">
                      <a:avLst/>
                    </a:prstGeom>
                    <a:noFill/>
                    <a:ln w="9525">
                      <a:noFill/>
                      <a:miter lim="800000"/>
                      <a:headEnd/>
                      <a:tailEnd/>
                    </a:ln>
                  </pic:spPr>
                </pic:pic>
              </a:graphicData>
            </a:graphic>
          </wp:inline>
        </w:drawing>
      </w:r>
    </w:p>
    <w:p w:rsidR="00C24DCD" w:rsidRDefault="00C24DCD" w:rsidP="00C24DCD">
      <w:pPr>
        <w:rPr>
          <w:szCs w:val="24"/>
        </w:rPr>
      </w:pPr>
      <w:r w:rsidRPr="0054261C">
        <w:rPr>
          <w:szCs w:val="24"/>
        </w:rPr>
        <w:t xml:space="preserve">Zdroj: </w:t>
      </w:r>
      <w:hyperlink r:id="rId40" w:history="1">
        <w:r w:rsidRPr="0054261C">
          <w:rPr>
            <w:rStyle w:val="Hypertextovodkaz"/>
            <w:szCs w:val="24"/>
          </w:rPr>
          <w:t>http://www.sfagnum.cz/www/script/main.php?ac=produkty&amp;id=22</w:t>
        </w:r>
      </w:hyperlink>
    </w:p>
    <w:p w:rsidR="00C24DCD" w:rsidRPr="0054261C" w:rsidRDefault="00C24DCD" w:rsidP="00C24DCD">
      <w:pPr>
        <w:rPr>
          <w:szCs w:val="24"/>
        </w:rPr>
      </w:pPr>
    </w:p>
    <w:p w:rsidR="00C24DCD" w:rsidRPr="00BA4D93" w:rsidRDefault="00C24DCD" w:rsidP="00C24DCD">
      <w:pPr>
        <w:rPr>
          <w:b/>
          <w:szCs w:val="24"/>
        </w:rPr>
      </w:pPr>
      <w:r w:rsidRPr="00BA4D93">
        <w:rPr>
          <w:b/>
          <w:szCs w:val="24"/>
        </w:rPr>
        <w:t>Obrázek č. 16</w:t>
      </w:r>
    </w:p>
    <w:p w:rsidR="00C24DCD" w:rsidRPr="00BA4D93" w:rsidRDefault="00C24DCD" w:rsidP="00C24DCD">
      <w:pPr>
        <w:rPr>
          <w:szCs w:val="24"/>
        </w:rPr>
      </w:pPr>
      <w:proofErr w:type="spellStart"/>
      <w:r w:rsidRPr="00BA4D93">
        <w:rPr>
          <w:szCs w:val="24"/>
        </w:rPr>
        <w:t>Saprox</w:t>
      </w:r>
      <w:proofErr w:type="spellEnd"/>
    </w:p>
    <w:p w:rsidR="00C24DCD" w:rsidRPr="00F6421B" w:rsidRDefault="00C24DCD" w:rsidP="00C24DCD">
      <w:pPr>
        <w:rPr>
          <w:b/>
          <w:szCs w:val="24"/>
        </w:rPr>
      </w:pPr>
    </w:p>
    <w:p w:rsidR="00C24DCD" w:rsidRPr="00F6421B" w:rsidRDefault="00C24DCD" w:rsidP="00C24DCD">
      <w:pPr>
        <w:rPr>
          <w:szCs w:val="24"/>
        </w:rPr>
      </w:pPr>
      <w:r>
        <w:rPr>
          <w:noProof/>
          <w:szCs w:val="24"/>
          <w:lang w:eastAsia="cs-CZ"/>
        </w:rPr>
        <w:drawing>
          <wp:inline distT="0" distB="0" distL="0" distR="0">
            <wp:extent cx="3581400" cy="2692400"/>
            <wp:effectExtent l="19050" t="0" r="0" b="0"/>
            <wp:docPr id="106" name="obrázek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41" cstate="print"/>
                    <a:srcRect/>
                    <a:stretch>
                      <a:fillRect/>
                    </a:stretch>
                  </pic:blipFill>
                  <pic:spPr bwMode="auto">
                    <a:xfrm>
                      <a:off x="0" y="0"/>
                      <a:ext cx="3581400" cy="2692400"/>
                    </a:xfrm>
                    <a:prstGeom prst="rect">
                      <a:avLst/>
                    </a:prstGeom>
                    <a:noFill/>
                    <a:ln w="9525">
                      <a:noFill/>
                      <a:miter lim="800000"/>
                      <a:headEnd/>
                      <a:tailEnd/>
                    </a:ln>
                  </pic:spPr>
                </pic:pic>
              </a:graphicData>
            </a:graphic>
          </wp:inline>
        </w:drawing>
      </w:r>
    </w:p>
    <w:p w:rsidR="00C24DCD" w:rsidRDefault="00C24DCD" w:rsidP="00995F1F">
      <w:pPr>
        <w:spacing w:after="0" w:line="360" w:lineRule="auto"/>
        <w:rPr>
          <w:b/>
          <w:sz w:val="32"/>
          <w:szCs w:val="32"/>
        </w:rPr>
      </w:pPr>
      <w:r w:rsidRPr="00F6421B">
        <w:rPr>
          <w:szCs w:val="24"/>
        </w:rPr>
        <w:t xml:space="preserve">Zdroj: </w:t>
      </w:r>
      <w:hyperlink r:id="rId42" w:history="1">
        <w:r w:rsidRPr="00F6421B">
          <w:rPr>
            <w:rStyle w:val="Hypertextovodkaz"/>
            <w:szCs w:val="24"/>
          </w:rPr>
          <w:t>http://www.sfagnum.cz/www/script/main.php?ac=produkty&amp;id=91&amp;spec=93</w:t>
        </w:r>
      </w:hyperlink>
    </w:p>
    <w:p w:rsidR="00995F1F" w:rsidRDefault="00995F1F" w:rsidP="00821DED">
      <w:pPr>
        <w:pStyle w:val="Nadpis1"/>
      </w:pPr>
      <w:bookmarkStart w:id="91" w:name="_Toc310383075"/>
      <w:r>
        <w:lastRenderedPageBreak/>
        <w:t>Seznam pramenů a použité literatury</w:t>
      </w:r>
      <w:bookmarkEnd w:id="91"/>
    </w:p>
    <w:p w:rsidR="00501E83" w:rsidRDefault="00501E83" w:rsidP="00084A07">
      <w:pPr>
        <w:spacing w:after="0" w:line="360" w:lineRule="auto"/>
        <w:rPr>
          <w:b/>
          <w:sz w:val="32"/>
          <w:szCs w:val="32"/>
        </w:rPr>
      </w:pPr>
    </w:p>
    <w:p w:rsidR="002F39C6" w:rsidRPr="00BA5D68" w:rsidRDefault="002F39C6" w:rsidP="002F39C6">
      <w:pPr>
        <w:spacing w:after="0" w:line="360" w:lineRule="auto"/>
        <w:rPr>
          <w:b/>
          <w:szCs w:val="24"/>
        </w:rPr>
      </w:pPr>
      <w:r w:rsidRPr="00BA5D68">
        <w:rPr>
          <w:b/>
          <w:szCs w:val="24"/>
        </w:rPr>
        <w:t>Psaná literatura:</w:t>
      </w:r>
    </w:p>
    <w:p w:rsidR="002F39C6" w:rsidRPr="00BA5D68" w:rsidRDefault="002F39C6" w:rsidP="002F39C6">
      <w:pPr>
        <w:spacing w:after="0" w:line="360" w:lineRule="auto"/>
        <w:rPr>
          <w:b/>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16"/>
        <w:gridCol w:w="8487"/>
      </w:tblGrid>
      <w:tr w:rsidR="002F39C6" w:rsidTr="002F39C6">
        <w:trPr>
          <w:trHeight w:val="746"/>
        </w:trPr>
        <w:tc>
          <w:tcPr>
            <w:tcW w:w="396" w:type="dxa"/>
          </w:tcPr>
          <w:p w:rsidR="002F39C6" w:rsidRDefault="002F39C6" w:rsidP="00821DED">
            <w:pPr>
              <w:pStyle w:val="Textpoznpodarou"/>
              <w:jc w:val="left"/>
              <w:rPr>
                <w:sz w:val="24"/>
                <w:szCs w:val="24"/>
              </w:rPr>
            </w:pPr>
            <w:r>
              <w:rPr>
                <w:sz w:val="24"/>
                <w:szCs w:val="24"/>
              </w:rPr>
              <w:t xml:space="preserve">1. </w:t>
            </w:r>
          </w:p>
        </w:tc>
        <w:tc>
          <w:tcPr>
            <w:tcW w:w="8531" w:type="dxa"/>
          </w:tcPr>
          <w:p w:rsidR="002F39C6" w:rsidRDefault="002F39C6" w:rsidP="00821DED">
            <w:pPr>
              <w:pStyle w:val="Textpoznpodarou"/>
              <w:jc w:val="left"/>
              <w:rPr>
                <w:sz w:val="24"/>
                <w:szCs w:val="24"/>
              </w:rPr>
            </w:pPr>
            <w:r w:rsidRPr="00BA5D68">
              <w:rPr>
                <w:sz w:val="24"/>
                <w:szCs w:val="24"/>
              </w:rPr>
              <w:t xml:space="preserve">HOLMAN, Robert. </w:t>
            </w:r>
            <w:r w:rsidRPr="00BA5D68">
              <w:rPr>
                <w:rStyle w:val="Zvraznn"/>
                <w:sz w:val="24"/>
                <w:szCs w:val="24"/>
              </w:rPr>
              <w:t>Ekonomie</w:t>
            </w:r>
            <w:r w:rsidRPr="00BA5D68">
              <w:rPr>
                <w:sz w:val="24"/>
                <w:szCs w:val="24"/>
              </w:rPr>
              <w:t xml:space="preserve">. 4. aktualizované vydání. </w:t>
            </w:r>
            <w:proofErr w:type="gramStart"/>
            <w:r w:rsidRPr="00BA5D68">
              <w:rPr>
                <w:sz w:val="24"/>
                <w:szCs w:val="24"/>
              </w:rPr>
              <w:t>Praha : C.</w:t>
            </w:r>
            <w:proofErr w:type="gramEnd"/>
            <w:r w:rsidRPr="00BA5D68">
              <w:rPr>
                <w:sz w:val="24"/>
                <w:szCs w:val="24"/>
              </w:rPr>
              <w:t xml:space="preserve"> H. </w:t>
            </w:r>
            <w:proofErr w:type="spellStart"/>
            <w:r w:rsidRPr="00BA5D68">
              <w:rPr>
                <w:sz w:val="24"/>
                <w:szCs w:val="24"/>
              </w:rPr>
              <w:t>Beck</w:t>
            </w:r>
            <w:proofErr w:type="spellEnd"/>
            <w:r w:rsidRPr="00BA5D68">
              <w:rPr>
                <w:sz w:val="24"/>
                <w:szCs w:val="24"/>
              </w:rPr>
              <w:t>, 2005. 709 s. ISBN 80-7179-891-6.</w:t>
            </w:r>
          </w:p>
        </w:tc>
      </w:tr>
      <w:tr w:rsidR="002F39C6" w:rsidTr="00821DED">
        <w:tc>
          <w:tcPr>
            <w:tcW w:w="396" w:type="dxa"/>
          </w:tcPr>
          <w:p w:rsidR="002F39C6" w:rsidRDefault="002F39C6" w:rsidP="00821DED">
            <w:pPr>
              <w:pStyle w:val="Textpoznpodarou"/>
              <w:jc w:val="left"/>
              <w:rPr>
                <w:sz w:val="24"/>
                <w:szCs w:val="24"/>
              </w:rPr>
            </w:pPr>
            <w:r>
              <w:rPr>
                <w:sz w:val="24"/>
                <w:szCs w:val="24"/>
              </w:rPr>
              <w:t>2.</w:t>
            </w:r>
          </w:p>
        </w:tc>
        <w:tc>
          <w:tcPr>
            <w:tcW w:w="8531" w:type="dxa"/>
          </w:tcPr>
          <w:p w:rsidR="002F39C6" w:rsidRPr="00BA5D68" w:rsidRDefault="002F39C6" w:rsidP="00821DED">
            <w:pPr>
              <w:pStyle w:val="Textpoznpodarou"/>
              <w:jc w:val="left"/>
              <w:rPr>
                <w:sz w:val="24"/>
                <w:szCs w:val="24"/>
              </w:rPr>
            </w:pPr>
            <w:r w:rsidRPr="00BA5D68">
              <w:rPr>
                <w:sz w:val="24"/>
                <w:szCs w:val="24"/>
              </w:rPr>
              <w:t xml:space="preserve">KORPER, </w:t>
            </w:r>
            <w:proofErr w:type="spellStart"/>
            <w:r w:rsidRPr="00BA5D68">
              <w:rPr>
                <w:sz w:val="24"/>
                <w:szCs w:val="24"/>
              </w:rPr>
              <w:t>Steffano</w:t>
            </w:r>
            <w:proofErr w:type="spellEnd"/>
            <w:r w:rsidRPr="00BA5D68">
              <w:rPr>
                <w:sz w:val="24"/>
                <w:szCs w:val="24"/>
              </w:rPr>
              <w:t xml:space="preserve">; ELLIS, </w:t>
            </w:r>
            <w:proofErr w:type="spellStart"/>
            <w:r w:rsidRPr="00BA5D68">
              <w:rPr>
                <w:sz w:val="24"/>
                <w:szCs w:val="24"/>
              </w:rPr>
              <w:t>Juanita</w:t>
            </w:r>
            <w:proofErr w:type="spellEnd"/>
            <w:r w:rsidRPr="00BA5D68">
              <w:rPr>
                <w:sz w:val="24"/>
                <w:szCs w:val="24"/>
              </w:rPr>
              <w:t xml:space="preserve">. </w:t>
            </w:r>
            <w:proofErr w:type="spellStart"/>
            <w:r w:rsidRPr="00BA5D68">
              <w:rPr>
                <w:rStyle w:val="Zvraznn"/>
                <w:sz w:val="24"/>
                <w:szCs w:val="24"/>
              </w:rPr>
              <w:t>The</w:t>
            </w:r>
            <w:proofErr w:type="spellEnd"/>
            <w:r w:rsidRPr="00BA5D68">
              <w:rPr>
                <w:rStyle w:val="Zvraznn"/>
                <w:sz w:val="24"/>
                <w:szCs w:val="24"/>
              </w:rPr>
              <w:t xml:space="preserve"> E - </w:t>
            </w:r>
            <w:proofErr w:type="spellStart"/>
            <w:r w:rsidRPr="00BA5D68">
              <w:rPr>
                <w:rStyle w:val="Zvraznn"/>
                <w:sz w:val="24"/>
                <w:szCs w:val="24"/>
              </w:rPr>
              <w:t>Commerce</w:t>
            </w:r>
            <w:proofErr w:type="spellEnd"/>
            <w:r w:rsidRPr="00BA5D68">
              <w:rPr>
                <w:rStyle w:val="Zvraznn"/>
                <w:sz w:val="24"/>
                <w:szCs w:val="24"/>
              </w:rPr>
              <w:t xml:space="preserve"> </w:t>
            </w:r>
            <w:proofErr w:type="spellStart"/>
            <w:r w:rsidRPr="00BA5D68">
              <w:rPr>
                <w:rStyle w:val="Zvraznn"/>
                <w:sz w:val="24"/>
                <w:szCs w:val="24"/>
              </w:rPr>
              <w:t>Book</w:t>
            </w:r>
            <w:proofErr w:type="spellEnd"/>
            <w:r w:rsidRPr="00BA5D68">
              <w:rPr>
                <w:rStyle w:val="Zvraznn"/>
                <w:sz w:val="24"/>
                <w:szCs w:val="24"/>
              </w:rPr>
              <w:t xml:space="preserve"> : </w:t>
            </w:r>
            <w:proofErr w:type="spellStart"/>
            <w:r w:rsidRPr="00BA5D68">
              <w:rPr>
                <w:rStyle w:val="Zvraznn"/>
                <w:sz w:val="24"/>
                <w:szCs w:val="24"/>
              </w:rPr>
              <w:t>Building</w:t>
            </w:r>
            <w:proofErr w:type="spellEnd"/>
            <w:r w:rsidRPr="00BA5D68">
              <w:rPr>
                <w:rStyle w:val="Zvraznn"/>
                <w:sz w:val="24"/>
                <w:szCs w:val="24"/>
              </w:rPr>
              <w:t xml:space="preserve"> </w:t>
            </w:r>
            <w:proofErr w:type="spellStart"/>
            <w:r w:rsidRPr="00BA5D68">
              <w:rPr>
                <w:rStyle w:val="Zvraznn"/>
                <w:sz w:val="24"/>
                <w:szCs w:val="24"/>
              </w:rPr>
              <w:t>the</w:t>
            </w:r>
            <w:proofErr w:type="spellEnd"/>
            <w:r w:rsidRPr="00BA5D68">
              <w:rPr>
                <w:rStyle w:val="Zvraznn"/>
                <w:sz w:val="24"/>
                <w:szCs w:val="24"/>
              </w:rPr>
              <w:t xml:space="preserve"> E - Empire</w:t>
            </w:r>
            <w:r w:rsidRPr="00BA5D68">
              <w:rPr>
                <w:sz w:val="24"/>
                <w:szCs w:val="24"/>
              </w:rPr>
              <w:t xml:space="preserve">. </w:t>
            </w:r>
            <w:proofErr w:type="spellStart"/>
            <w:r w:rsidRPr="00BA5D68">
              <w:rPr>
                <w:sz w:val="24"/>
                <w:szCs w:val="24"/>
              </w:rPr>
              <w:t>Second</w:t>
            </w:r>
            <w:proofErr w:type="spellEnd"/>
            <w:r w:rsidRPr="00BA5D68">
              <w:rPr>
                <w:sz w:val="24"/>
                <w:szCs w:val="24"/>
              </w:rPr>
              <w:t xml:space="preserve"> </w:t>
            </w:r>
            <w:proofErr w:type="spellStart"/>
            <w:r w:rsidRPr="00BA5D68">
              <w:rPr>
                <w:sz w:val="24"/>
                <w:szCs w:val="24"/>
              </w:rPr>
              <w:t>Edition</w:t>
            </w:r>
            <w:proofErr w:type="spellEnd"/>
            <w:r w:rsidRPr="00BA5D68">
              <w:rPr>
                <w:sz w:val="24"/>
                <w:szCs w:val="24"/>
              </w:rPr>
              <w:t>. [</w:t>
            </w:r>
            <w:proofErr w:type="gramStart"/>
            <w:r w:rsidRPr="00BA5D68">
              <w:rPr>
                <w:sz w:val="24"/>
                <w:szCs w:val="24"/>
              </w:rPr>
              <w:t>s.l.</w:t>
            </w:r>
            <w:proofErr w:type="gramEnd"/>
            <w:r w:rsidRPr="00BA5D68">
              <w:rPr>
                <w:sz w:val="24"/>
                <w:szCs w:val="24"/>
              </w:rPr>
              <w:t xml:space="preserve">] : Morgan </w:t>
            </w:r>
            <w:proofErr w:type="spellStart"/>
            <w:r w:rsidRPr="00BA5D68">
              <w:rPr>
                <w:sz w:val="24"/>
                <w:szCs w:val="24"/>
              </w:rPr>
              <w:t>Kaufmann</w:t>
            </w:r>
            <w:proofErr w:type="spellEnd"/>
            <w:r w:rsidRPr="00BA5D68">
              <w:rPr>
                <w:sz w:val="24"/>
                <w:szCs w:val="24"/>
              </w:rPr>
              <w:t xml:space="preserve"> , 30.10.2000. 248 s. ISBN 0124211615.</w:t>
            </w:r>
          </w:p>
        </w:tc>
      </w:tr>
      <w:tr w:rsidR="002F39C6" w:rsidTr="00821DED">
        <w:tc>
          <w:tcPr>
            <w:tcW w:w="396" w:type="dxa"/>
          </w:tcPr>
          <w:p w:rsidR="002F39C6" w:rsidRDefault="002F39C6" w:rsidP="00821DED">
            <w:pPr>
              <w:pStyle w:val="Textpoznpodarou"/>
              <w:jc w:val="left"/>
              <w:rPr>
                <w:sz w:val="24"/>
                <w:szCs w:val="24"/>
              </w:rPr>
            </w:pPr>
            <w:r>
              <w:rPr>
                <w:sz w:val="24"/>
                <w:szCs w:val="24"/>
              </w:rPr>
              <w:t>3.</w:t>
            </w:r>
          </w:p>
        </w:tc>
        <w:tc>
          <w:tcPr>
            <w:tcW w:w="8531" w:type="dxa"/>
          </w:tcPr>
          <w:p w:rsidR="002F39C6" w:rsidRPr="00BA5D68" w:rsidRDefault="002F39C6" w:rsidP="00821DED">
            <w:pPr>
              <w:pStyle w:val="Textpoznpodarou"/>
              <w:jc w:val="left"/>
              <w:rPr>
                <w:sz w:val="24"/>
                <w:szCs w:val="24"/>
              </w:rPr>
            </w:pPr>
            <w:r w:rsidRPr="00BA5D68">
              <w:rPr>
                <w:sz w:val="24"/>
                <w:szCs w:val="24"/>
              </w:rPr>
              <w:t xml:space="preserve">LEŠINGROVÁ, Romana. </w:t>
            </w:r>
            <w:r w:rsidRPr="00BA5D68">
              <w:rPr>
                <w:rStyle w:val="Zvraznn"/>
                <w:sz w:val="24"/>
                <w:szCs w:val="24"/>
              </w:rPr>
              <w:t>Baťova soustava řízení</w:t>
            </w:r>
            <w:r w:rsidRPr="00BA5D68">
              <w:rPr>
                <w:sz w:val="24"/>
                <w:szCs w:val="24"/>
              </w:rPr>
              <w:t>. [</w:t>
            </w:r>
            <w:proofErr w:type="gramStart"/>
            <w:r w:rsidRPr="00BA5D68">
              <w:rPr>
                <w:sz w:val="24"/>
                <w:szCs w:val="24"/>
              </w:rPr>
              <w:t>s.l.</w:t>
            </w:r>
            <w:proofErr w:type="gramEnd"/>
            <w:r w:rsidRPr="00BA5D68">
              <w:rPr>
                <w:sz w:val="24"/>
                <w:szCs w:val="24"/>
              </w:rPr>
              <w:t xml:space="preserve">] : Romana </w:t>
            </w:r>
            <w:proofErr w:type="spellStart"/>
            <w:r w:rsidRPr="00BA5D68">
              <w:rPr>
                <w:sz w:val="24"/>
                <w:szCs w:val="24"/>
              </w:rPr>
              <w:t>Lešingrová</w:t>
            </w:r>
            <w:proofErr w:type="spellEnd"/>
            <w:r w:rsidRPr="00BA5D68">
              <w:rPr>
                <w:sz w:val="24"/>
                <w:szCs w:val="24"/>
              </w:rPr>
              <w:t>, 2008. 256 s.</w:t>
            </w:r>
          </w:p>
        </w:tc>
      </w:tr>
      <w:tr w:rsidR="002F39C6" w:rsidTr="00821DED">
        <w:tc>
          <w:tcPr>
            <w:tcW w:w="396" w:type="dxa"/>
          </w:tcPr>
          <w:p w:rsidR="002F39C6" w:rsidRDefault="002F39C6" w:rsidP="00821DED">
            <w:pPr>
              <w:pStyle w:val="Textpoznpodarou"/>
              <w:jc w:val="left"/>
              <w:rPr>
                <w:sz w:val="24"/>
                <w:szCs w:val="24"/>
              </w:rPr>
            </w:pPr>
            <w:r>
              <w:rPr>
                <w:sz w:val="24"/>
                <w:szCs w:val="24"/>
              </w:rPr>
              <w:t>4.</w:t>
            </w:r>
          </w:p>
        </w:tc>
        <w:tc>
          <w:tcPr>
            <w:tcW w:w="8531" w:type="dxa"/>
          </w:tcPr>
          <w:p w:rsidR="002F39C6" w:rsidRPr="00BA5D68" w:rsidRDefault="002F39C6" w:rsidP="00821DED">
            <w:pPr>
              <w:pStyle w:val="Textpoznpodarou"/>
              <w:jc w:val="left"/>
              <w:rPr>
                <w:sz w:val="24"/>
                <w:szCs w:val="24"/>
              </w:rPr>
            </w:pPr>
            <w:r w:rsidRPr="00BA5D68">
              <w:rPr>
                <w:sz w:val="24"/>
                <w:szCs w:val="24"/>
              </w:rPr>
              <w:t xml:space="preserve">MACHKOVÁ, Hana, </w:t>
            </w:r>
            <w:proofErr w:type="spellStart"/>
            <w:r w:rsidRPr="00BA5D68">
              <w:rPr>
                <w:sz w:val="24"/>
                <w:szCs w:val="24"/>
              </w:rPr>
              <w:t>et</w:t>
            </w:r>
            <w:proofErr w:type="spellEnd"/>
            <w:r w:rsidRPr="00BA5D68">
              <w:rPr>
                <w:sz w:val="24"/>
                <w:szCs w:val="24"/>
              </w:rPr>
              <w:t xml:space="preserve"> </w:t>
            </w:r>
            <w:proofErr w:type="spellStart"/>
            <w:r w:rsidRPr="00BA5D68">
              <w:rPr>
                <w:sz w:val="24"/>
                <w:szCs w:val="24"/>
              </w:rPr>
              <w:t>al</w:t>
            </w:r>
            <w:proofErr w:type="spellEnd"/>
            <w:r w:rsidRPr="00BA5D68">
              <w:rPr>
                <w:sz w:val="24"/>
                <w:szCs w:val="24"/>
              </w:rPr>
              <w:t xml:space="preserve">. </w:t>
            </w:r>
            <w:r w:rsidRPr="00BA5D68">
              <w:rPr>
                <w:rStyle w:val="Zvraznn"/>
                <w:sz w:val="24"/>
                <w:szCs w:val="24"/>
              </w:rPr>
              <w:t>Mezinárodní marketing</w:t>
            </w:r>
            <w:r w:rsidRPr="00BA5D68">
              <w:rPr>
                <w:sz w:val="24"/>
                <w:szCs w:val="24"/>
              </w:rPr>
              <w:t xml:space="preserve">. 3. aktualizované a přepracované vydání. Praha : </w:t>
            </w:r>
            <w:proofErr w:type="spellStart"/>
            <w:r w:rsidRPr="00BA5D68">
              <w:rPr>
                <w:sz w:val="24"/>
                <w:szCs w:val="24"/>
              </w:rPr>
              <w:t>Grada</w:t>
            </w:r>
            <w:proofErr w:type="spellEnd"/>
            <w:r w:rsidRPr="00BA5D68">
              <w:rPr>
                <w:sz w:val="24"/>
                <w:szCs w:val="24"/>
              </w:rPr>
              <w:t xml:space="preserve"> </w:t>
            </w:r>
            <w:proofErr w:type="spellStart"/>
            <w:r w:rsidRPr="00BA5D68">
              <w:rPr>
                <w:sz w:val="24"/>
                <w:szCs w:val="24"/>
              </w:rPr>
              <w:t>Publishing</w:t>
            </w:r>
            <w:proofErr w:type="spellEnd"/>
            <w:r w:rsidRPr="00BA5D68">
              <w:rPr>
                <w:sz w:val="24"/>
                <w:szCs w:val="24"/>
              </w:rPr>
              <w:t xml:space="preserve">, a.s., </w:t>
            </w:r>
            <w:proofErr w:type="gramStart"/>
            <w:r w:rsidRPr="00BA5D68">
              <w:rPr>
                <w:sz w:val="24"/>
                <w:szCs w:val="24"/>
              </w:rPr>
              <w:t>10.8.2009</w:t>
            </w:r>
            <w:proofErr w:type="gramEnd"/>
            <w:r w:rsidRPr="00BA5D68">
              <w:rPr>
                <w:sz w:val="24"/>
                <w:szCs w:val="24"/>
              </w:rPr>
              <w:t>. 200 s. ISBN 978-80-247-2986-2.</w:t>
            </w:r>
          </w:p>
        </w:tc>
      </w:tr>
      <w:tr w:rsidR="002F39C6" w:rsidTr="00821DED">
        <w:tc>
          <w:tcPr>
            <w:tcW w:w="396" w:type="dxa"/>
          </w:tcPr>
          <w:p w:rsidR="002F39C6" w:rsidRDefault="002F39C6" w:rsidP="00821DED">
            <w:pPr>
              <w:pStyle w:val="Textpoznpodarou"/>
              <w:jc w:val="left"/>
              <w:rPr>
                <w:sz w:val="24"/>
                <w:szCs w:val="24"/>
              </w:rPr>
            </w:pPr>
            <w:r>
              <w:rPr>
                <w:sz w:val="24"/>
                <w:szCs w:val="24"/>
              </w:rPr>
              <w:t>5.</w:t>
            </w:r>
          </w:p>
        </w:tc>
        <w:tc>
          <w:tcPr>
            <w:tcW w:w="8531" w:type="dxa"/>
          </w:tcPr>
          <w:p w:rsidR="002F39C6" w:rsidRPr="00BA5D68" w:rsidRDefault="002F39C6" w:rsidP="00821DED">
            <w:pPr>
              <w:pStyle w:val="Textpoznpodarou"/>
              <w:rPr>
                <w:sz w:val="24"/>
                <w:szCs w:val="24"/>
              </w:rPr>
            </w:pPr>
            <w:r w:rsidRPr="00BA5D68">
              <w:rPr>
                <w:sz w:val="24"/>
                <w:szCs w:val="24"/>
              </w:rPr>
              <w:t xml:space="preserve">MACHKOVÁ, Hana, </w:t>
            </w:r>
            <w:proofErr w:type="spellStart"/>
            <w:r w:rsidRPr="00BA5D68">
              <w:rPr>
                <w:sz w:val="24"/>
                <w:szCs w:val="24"/>
              </w:rPr>
              <w:t>et</w:t>
            </w:r>
            <w:proofErr w:type="spellEnd"/>
            <w:r w:rsidRPr="00BA5D68">
              <w:rPr>
                <w:sz w:val="24"/>
                <w:szCs w:val="24"/>
              </w:rPr>
              <w:t xml:space="preserve"> </w:t>
            </w:r>
            <w:proofErr w:type="spellStart"/>
            <w:r w:rsidRPr="00BA5D68">
              <w:rPr>
                <w:sz w:val="24"/>
                <w:szCs w:val="24"/>
              </w:rPr>
              <w:t>al</w:t>
            </w:r>
            <w:proofErr w:type="spellEnd"/>
            <w:r w:rsidRPr="00BA5D68">
              <w:rPr>
                <w:sz w:val="24"/>
                <w:szCs w:val="24"/>
              </w:rPr>
              <w:t xml:space="preserve">. </w:t>
            </w:r>
            <w:r w:rsidRPr="00BA5D68">
              <w:rPr>
                <w:rStyle w:val="Zvraznn"/>
                <w:sz w:val="24"/>
                <w:szCs w:val="24"/>
              </w:rPr>
              <w:t>Mezinárodní obchodní operace</w:t>
            </w:r>
            <w:r w:rsidRPr="00BA5D68">
              <w:rPr>
                <w:sz w:val="24"/>
                <w:szCs w:val="24"/>
              </w:rPr>
              <w:t xml:space="preserve">. Praha : </w:t>
            </w:r>
            <w:proofErr w:type="spellStart"/>
            <w:r w:rsidRPr="00BA5D68">
              <w:rPr>
                <w:sz w:val="24"/>
                <w:szCs w:val="24"/>
              </w:rPr>
              <w:t>Grada</w:t>
            </w:r>
            <w:proofErr w:type="spellEnd"/>
            <w:r w:rsidRPr="00BA5D68">
              <w:rPr>
                <w:sz w:val="24"/>
                <w:szCs w:val="24"/>
              </w:rPr>
              <w:t xml:space="preserve"> </w:t>
            </w:r>
            <w:proofErr w:type="spellStart"/>
            <w:r w:rsidRPr="00BA5D68">
              <w:rPr>
                <w:sz w:val="24"/>
                <w:szCs w:val="24"/>
              </w:rPr>
              <w:t>Publishing</w:t>
            </w:r>
            <w:proofErr w:type="spellEnd"/>
            <w:r w:rsidRPr="00BA5D68">
              <w:rPr>
                <w:sz w:val="24"/>
                <w:szCs w:val="24"/>
              </w:rPr>
              <w:t xml:space="preserve">, a.s., </w:t>
            </w:r>
            <w:proofErr w:type="gramStart"/>
            <w:r w:rsidRPr="00BA5D68">
              <w:rPr>
                <w:sz w:val="24"/>
                <w:szCs w:val="24"/>
              </w:rPr>
              <w:t>18.10.2010</w:t>
            </w:r>
            <w:proofErr w:type="gramEnd"/>
            <w:r w:rsidRPr="00BA5D68">
              <w:rPr>
                <w:sz w:val="24"/>
                <w:szCs w:val="24"/>
              </w:rPr>
              <w:t>. 240 s. ISBN 978-80-247-3237-4.</w:t>
            </w:r>
          </w:p>
        </w:tc>
      </w:tr>
      <w:tr w:rsidR="002F39C6" w:rsidTr="00821DED">
        <w:tc>
          <w:tcPr>
            <w:tcW w:w="396" w:type="dxa"/>
          </w:tcPr>
          <w:p w:rsidR="002F39C6" w:rsidRDefault="002F39C6" w:rsidP="00821DED">
            <w:pPr>
              <w:pStyle w:val="Textpoznpodarou"/>
              <w:jc w:val="left"/>
              <w:rPr>
                <w:sz w:val="24"/>
                <w:szCs w:val="24"/>
              </w:rPr>
            </w:pPr>
            <w:r>
              <w:rPr>
                <w:sz w:val="24"/>
                <w:szCs w:val="24"/>
              </w:rPr>
              <w:t>6.</w:t>
            </w:r>
          </w:p>
        </w:tc>
        <w:tc>
          <w:tcPr>
            <w:tcW w:w="8531" w:type="dxa"/>
          </w:tcPr>
          <w:p w:rsidR="002F39C6" w:rsidRPr="00BA5D68" w:rsidRDefault="002F39C6" w:rsidP="00821DED">
            <w:pPr>
              <w:pStyle w:val="Textpoznpodarou"/>
              <w:jc w:val="left"/>
              <w:rPr>
                <w:sz w:val="24"/>
                <w:szCs w:val="24"/>
              </w:rPr>
            </w:pPr>
            <w:r w:rsidRPr="00BA5D68">
              <w:rPr>
                <w:sz w:val="24"/>
                <w:szCs w:val="24"/>
              </w:rPr>
              <w:t xml:space="preserve">SOUKUP, Alexandr, </w:t>
            </w:r>
            <w:proofErr w:type="spellStart"/>
            <w:r w:rsidRPr="00BA5D68">
              <w:rPr>
                <w:sz w:val="24"/>
                <w:szCs w:val="24"/>
              </w:rPr>
              <w:t>et</w:t>
            </w:r>
            <w:proofErr w:type="spellEnd"/>
            <w:r w:rsidRPr="00BA5D68">
              <w:rPr>
                <w:sz w:val="24"/>
                <w:szCs w:val="24"/>
              </w:rPr>
              <w:t xml:space="preserve"> </w:t>
            </w:r>
            <w:proofErr w:type="spellStart"/>
            <w:r w:rsidRPr="00BA5D68">
              <w:rPr>
                <w:sz w:val="24"/>
                <w:szCs w:val="24"/>
              </w:rPr>
              <w:t>al</w:t>
            </w:r>
            <w:proofErr w:type="spellEnd"/>
            <w:r w:rsidRPr="00BA5D68">
              <w:rPr>
                <w:sz w:val="24"/>
                <w:szCs w:val="24"/>
              </w:rPr>
              <w:t xml:space="preserve">. </w:t>
            </w:r>
            <w:r w:rsidRPr="00BA5D68">
              <w:rPr>
                <w:rStyle w:val="Zvraznn"/>
                <w:sz w:val="24"/>
                <w:szCs w:val="24"/>
              </w:rPr>
              <w:t xml:space="preserve">Mezinárodní </w:t>
            </w:r>
            <w:proofErr w:type="gramStart"/>
            <w:r w:rsidRPr="00BA5D68">
              <w:rPr>
                <w:rStyle w:val="Zvraznn"/>
                <w:sz w:val="24"/>
                <w:szCs w:val="24"/>
              </w:rPr>
              <w:t>ekonomie : cvičebnice</w:t>
            </w:r>
            <w:proofErr w:type="gramEnd"/>
            <w:r w:rsidRPr="00BA5D68">
              <w:rPr>
                <w:sz w:val="24"/>
                <w:szCs w:val="24"/>
              </w:rPr>
              <w:t xml:space="preserve">. </w:t>
            </w:r>
            <w:proofErr w:type="gramStart"/>
            <w:r w:rsidRPr="00BA5D68">
              <w:rPr>
                <w:sz w:val="24"/>
                <w:szCs w:val="24"/>
              </w:rPr>
              <w:t>Praha : Česká</w:t>
            </w:r>
            <w:proofErr w:type="gramEnd"/>
            <w:r w:rsidRPr="00BA5D68">
              <w:rPr>
                <w:sz w:val="24"/>
                <w:szCs w:val="24"/>
              </w:rPr>
              <w:t xml:space="preserve"> zemědělská univerzita v Praze, Provozně ekonomická fakulta, 2011. 160 s. ISBN 978-80-213-2205-9.</w:t>
            </w:r>
          </w:p>
        </w:tc>
      </w:tr>
      <w:tr w:rsidR="002F39C6" w:rsidTr="00821DED">
        <w:tc>
          <w:tcPr>
            <w:tcW w:w="396" w:type="dxa"/>
          </w:tcPr>
          <w:p w:rsidR="002F39C6" w:rsidRDefault="002F39C6" w:rsidP="00821DED">
            <w:pPr>
              <w:pStyle w:val="Textpoznpodarou"/>
              <w:jc w:val="left"/>
              <w:rPr>
                <w:sz w:val="24"/>
                <w:szCs w:val="24"/>
              </w:rPr>
            </w:pPr>
            <w:r>
              <w:rPr>
                <w:sz w:val="24"/>
                <w:szCs w:val="24"/>
              </w:rPr>
              <w:t>7.</w:t>
            </w:r>
          </w:p>
        </w:tc>
        <w:tc>
          <w:tcPr>
            <w:tcW w:w="8531" w:type="dxa"/>
          </w:tcPr>
          <w:p w:rsidR="002F39C6" w:rsidRPr="00BA5D68" w:rsidRDefault="002F39C6" w:rsidP="00821DED">
            <w:pPr>
              <w:pStyle w:val="Textpoznpodarou"/>
              <w:rPr>
                <w:sz w:val="24"/>
                <w:szCs w:val="24"/>
              </w:rPr>
            </w:pPr>
            <w:r w:rsidRPr="00BA5D68">
              <w:rPr>
                <w:sz w:val="24"/>
                <w:szCs w:val="24"/>
              </w:rPr>
              <w:t xml:space="preserve">SPIRHANZL, Jaroslav. </w:t>
            </w:r>
            <w:r w:rsidRPr="00BA5D68">
              <w:rPr>
                <w:i/>
                <w:sz w:val="24"/>
                <w:szCs w:val="24"/>
              </w:rPr>
              <w:t>Rašelina, její vznik, těžba a využití</w:t>
            </w:r>
            <w:r w:rsidRPr="00BA5D68">
              <w:rPr>
                <w:sz w:val="24"/>
                <w:szCs w:val="24"/>
              </w:rPr>
              <w:t xml:space="preserve">. 1. </w:t>
            </w:r>
            <w:proofErr w:type="spellStart"/>
            <w:r w:rsidRPr="00BA5D68">
              <w:rPr>
                <w:sz w:val="24"/>
                <w:szCs w:val="24"/>
              </w:rPr>
              <w:t>vyd</w:t>
            </w:r>
            <w:proofErr w:type="spellEnd"/>
            <w:r w:rsidRPr="00BA5D68">
              <w:rPr>
                <w:sz w:val="24"/>
                <w:szCs w:val="24"/>
              </w:rPr>
              <w:t>. Praha: Přírodovědecké nakladatelství, 1951. 356 s.</w:t>
            </w:r>
          </w:p>
        </w:tc>
      </w:tr>
      <w:tr w:rsidR="002F39C6" w:rsidTr="00821DED">
        <w:tc>
          <w:tcPr>
            <w:tcW w:w="396" w:type="dxa"/>
          </w:tcPr>
          <w:p w:rsidR="002F39C6" w:rsidRDefault="002F39C6" w:rsidP="00821DED">
            <w:pPr>
              <w:pStyle w:val="Textpoznpodarou"/>
              <w:jc w:val="left"/>
              <w:rPr>
                <w:sz w:val="24"/>
                <w:szCs w:val="24"/>
              </w:rPr>
            </w:pPr>
            <w:r>
              <w:rPr>
                <w:sz w:val="24"/>
                <w:szCs w:val="24"/>
              </w:rPr>
              <w:t>8.</w:t>
            </w:r>
          </w:p>
        </w:tc>
        <w:tc>
          <w:tcPr>
            <w:tcW w:w="8531" w:type="dxa"/>
          </w:tcPr>
          <w:p w:rsidR="002F39C6" w:rsidRPr="00BA5D68" w:rsidRDefault="002F39C6" w:rsidP="00821DED">
            <w:pPr>
              <w:pStyle w:val="Textpoznpodarou"/>
              <w:jc w:val="left"/>
              <w:rPr>
                <w:sz w:val="24"/>
                <w:szCs w:val="24"/>
              </w:rPr>
            </w:pPr>
            <w:r w:rsidRPr="00BA5D68">
              <w:rPr>
                <w:sz w:val="24"/>
                <w:szCs w:val="24"/>
              </w:rPr>
              <w:t xml:space="preserve">SVATOŠ, Miroslav, </w:t>
            </w:r>
            <w:proofErr w:type="spellStart"/>
            <w:r w:rsidRPr="00BA5D68">
              <w:rPr>
                <w:sz w:val="24"/>
                <w:szCs w:val="24"/>
              </w:rPr>
              <w:t>et</w:t>
            </w:r>
            <w:proofErr w:type="spellEnd"/>
            <w:r w:rsidRPr="00BA5D68">
              <w:rPr>
                <w:sz w:val="24"/>
                <w:szCs w:val="24"/>
              </w:rPr>
              <w:t xml:space="preserve"> </w:t>
            </w:r>
            <w:proofErr w:type="spellStart"/>
            <w:r w:rsidRPr="00BA5D68">
              <w:rPr>
                <w:sz w:val="24"/>
                <w:szCs w:val="24"/>
              </w:rPr>
              <w:t>al</w:t>
            </w:r>
            <w:proofErr w:type="spellEnd"/>
            <w:r w:rsidRPr="00BA5D68">
              <w:rPr>
                <w:sz w:val="24"/>
                <w:szCs w:val="24"/>
              </w:rPr>
              <w:t xml:space="preserve">. </w:t>
            </w:r>
            <w:r w:rsidRPr="00BA5D68">
              <w:rPr>
                <w:rStyle w:val="Zvraznn"/>
                <w:sz w:val="24"/>
                <w:szCs w:val="24"/>
              </w:rPr>
              <w:t xml:space="preserve">Zahraniční </w:t>
            </w:r>
            <w:proofErr w:type="gramStart"/>
            <w:r w:rsidRPr="00BA5D68">
              <w:rPr>
                <w:rStyle w:val="Zvraznn"/>
                <w:sz w:val="24"/>
                <w:szCs w:val="24"/>
              </w:rPr>
              <w:t>obchod : Teorie</w:t>
            </w:r>
            <w:proofErr w:type="gramEnd"/>
            <w:r w:rsidRPr="00BA5D68">
              <w:rPr>
                <w:rStyle w:val="Zvraznn"/>
                <w:sz w:val="24"/>
                <w:szCs w:val="24"/>
              </w:rPr>
              <w:t xml:space="preserve"> a praxe</w:t>
            </w:r>
            <w:r w:rsidRPr="00BA5D68">
              <w:rPr>
                <w:sz w:val="24"/>
                <w:szCs w:val="24"/>
              </w:rPr>
              <w:t xml:space="preserve">. </w:t>
            </w:r>
            <w:proofErr w:type="gramStart"/>
            <w:r w:rsidRPr="00BA5D68">
              <w:rPr>
                <w:sz w:val="24"/>
                <w:szCs w:val="24"/>
              </w:rPr>
              <w:t xml:space="preserve">Praha : </w:t>
            </w:r>
            <w:proofErr w:type="spellStart"/>
            <w:r w:rsidRPr="00BA5D68">
              <w:rPr>
                <w:sz w:val="24"/>
                <w:szCs w:val="24"/>
              </w:rPr>
              <w:t>Grada</w:t>
            </w:r>
            <w:proofErr w:type="spellEnd"/>
            <w:proofErr w:type="gramEnd"/>
            <w:r w:rsidRPr="00BA5D68">
              <w:rPr>
                <w:sz w:val="24"/>
                <w:szCs w:val="24"/>
              </w:rPr>
              <w:t xml:space="preserve"> </w:t>
            </w:r>
            <w:proofErr w:type="spellStart"/>
            <w:r w:rsidRPr="00BA5D68">
              <w:rPr>
                <w:sz w:val="24"/>
                <w:szCs w:val="24"/>
              </w:rPr>
              <w:t>Publishing</w:t>
            </w:r>
            <w:proofErr w:type="spellEnd"/>
            <w:r w:rsidRPr="00BA5D68">
              <w:rPr>
                <w:sz w:val="24"/>
                <w:szCs w:val="24"/>
              </w:rPr>
              <w:t>, a.s., 2009. 368 s. ISBN 978-80-247-2708-0.</w:t>
            </w:r>
          </w:p>
        </w:tc>
      </w:tr>
      <w:tr w:rsidR="002F39C6" w:rsidTr="00821DED">
        <w:tc>
          <w:tcPr>
            <w:tcW w:w="396" w:type="dxa"/>
          </w:tcPr>
          <w:p w:rsidR="002F39C6" w:rsidRDefault="002F39C6" w:rsidP="00821DED">
            <w:pPr>
              <w:pStyle w:val="Textpoznpodarou"/>
              <w:jc w:val="left"/>
              <w:rPr>
                <w:sz w:val="24"/>
                <w:szCs w:val="24"/>
              </w:rPr>
            </w:pPr>
            <w:r>
              <w:rPr>
                <w:sz w:val="24"/>
                <w:szCs w:val="24"/>
              </w:rPr>
              <w:t>9.</w:t>
            </w:r>
          </w:p>
        </w:tc>
        <w:tc>
          <w:tcPr>
            <w:tcW w:w="8531" w:type="dxa"/>
          </w:tcPr>
          <w:p w:rsidR="002F39C6" w:rsidRPr="00BA5D68" w:rsidRDefault="002F39C6" w:rsidP="00821DED">
            <w:pPr>
              <w:pStyle w:val="Textpoznpodarou"/>
              <w:rPr>
                <w:sz w:val="24"/>
                <w:szCs w:val="24"/>
              </w:rPr>
            </w:pPr>
            <w:r w:rsidRPr="00BA5D68">
              <w:rPr>
                <w:sz w:val="24"/>
                <w:szCs w:val="24"/>
              </w:rPr>
              <w:t xml:space="preserve">ŠRONĚK, Ivan. </w:t>
            </w:r>
            <w:r w:rsidRPr="00BA5D68">
              <w:rPr>
                <w:rStyle w:val="Zvraznn"/>
                <w:sz w:val="24"/>
                <w:szCs w:val="24"/>
              </w:rPr>
              <w:t>Kultura v mezinárodním podnikání</w:t>
            </w:r>
            <w:r w:rsidRPr="00BA5D68">
              <w:rPr>
                <w:sz w:val="24"/>
                <w:szCs w:val="24"/>
              </w:rPr>
              <w:t xml:space="preserve">. První vydání. </w:t>
            </w:r>
            <w:proofErr w:type="gramStart"/>
            <w:r w:rsidRPr="00BA5D68">
              <w:rPr>
                <w:sz w:val="24"/>
                <w:szCs w:val="24"/>
              </w:rPr>
              <w:t xml:space="preserve">Praha : </w:t>
            </w:r>
            <w:proofErr w:type="spellStart"/>
            <w:r w:rsidRPr="00BA5D68">
              <w:rPr>
                <w:sz w:val="24"/>
                <w:szCs w:val="24"/>
              </w:rPr>
              <w:t>Grada</w:t>
            </w:r>
            <w:proofErr w:type="spellEnd"/>
            <w:proofErr w:type="gramEnd"/>
            <w:r w:rsidRPr="00BA5D68">
              <w:rPr>
                <w:sz w:val="24"/>
                <w:szCs w:val="24"/>
              </w:rPr>
              <w:t xml:space="preserve"> </w:t>
            </w:r>
            <w:proofErr w:type="spellStart"/>
            <w:r w:rsidRPr="00BA5D68">
              <w:rPr>
                <w:sz w:val="24"/>
                <w:szCs w:val="24"/>
              </w:rPr>
              <w:t>Publishing</w:t>
            </w:r>
            <w:proofErr w:type="spellEnd"/>
            <w:r w:rsidRPr="00BA5D68">
              <w:rPr>
                <w:sz w:val="24"/>
                <w:szCs w:val="24"/>
              </w:rPr>
              <w:t>, spol. s r.o., 2001. 168 s. ISBN 80-247-0012-3.</w:t>
            </w:r>
          </w:p>
        </w:tc>
      </w:tr>
      <w:tr w:rsidR="002F39C6" w:rsidTr="00821DED">
        <w:tc>
          <w:tcPr>
            <w:tcW w:w="396" w:type="dxa"/>
          </w:tcPr>
          <w:p w:rsidR="002F39C6" w:rsidRDefault="002F39C6" w:rsidP="00821DED">
            <w:pPr>
              <w:pStyle w:val="Textpoznpodarou"/>
              <w:jc w:val="left"/>
              <w:rPr>
                <w:sz w:val="24"/>
                <w:szCs w:val="24"/>
              </w:rPr>
            </w:pPr>
            <w:r>
              <w:rPr>
                <w:sz w:val="24"/>
                <w:szCs w:val="24"/>
              </w:rPr>
              <w:t>10.</w:t>
            </w:r>
          </w:p>
        </w:tc>
        <w:tc>
          <w:tcPr>
            <w:tcW w:w="8531" w:type="dxa"/>
          </w:tcPr>
          <w:p w:rsidR="002F39C6" w:rsidRPr="00BA5D68" w:rsidRDefault="002F39C6" w:rsidP="00821DED">
            <w:pPr>
              <w:pStyle w:val="Textpoznpodarou"/>
              <w:jc w:val="left"/>
              <w:rPr>
                <w:sz w:val="24"/>
                <w:szCs w:val="24"/>
              </w:rPr>
            </w:pPr>
            <w:r w:rsidRPr="00BA5D68">
              <w:rPr>
                <w:sz w:val="24"/>
                <w:szCs w:val="24"/>
              </w:rPr>
              <w:t xml:space="preserve">TICHÁ, Ivana; HRON, Jan. </w:t>
            </w:r>
            <w:r w:rsidRPr="00BA5D68">
              <w:rPr>
                <w:rStyle w:val="Zvraznn"/>
                <w:sz w:val="24"/>
                <w:szCs w:val="24"/>
              </w:rPr>
              <w:t>Strategické řízení</w:t>
            </w:r>
            <w:r w:rsidRPr="00BA5D68">
              <w:rPr>
                <w:sz w:val="24"/>
                <w:szCs w:val="24"/>
              </w:rPr>
              <w:t xml:space="preserve">. </w:t>
            </w:r>
            <w:proofErr w:type="gramStart"/>
            <w:r w:rsidRPr="00BA5D68">
              <w:rPr>
                <w:sz w:val="24"/>
                <w:szCs w:val="24"/>
              </w:rPr>
              <w:t>Praha : Česká</w:t>
            </w:r>
            <w:proofErr w:type="gramEnd"/>
            <w:r w:rsidRPr="00BA5D68">
              <w:rPr>
                <w:sz w:val="24"/>
                <w:szCs w:val="24"/>
              </w:rPr>
              <w:t xml:space="preserve"> zemědělská univerzita v Praze, Provozně ekonomická fakulta, 2011. 238 s. ISBN 978-80-213-0922-7.</w:t>
            </w:r>
          </w:p>
        </w:tc>
      </w:tr>
      <w:tr w:rsidR="002F39C6" w:rsidTr="00821DED">
        <w:tc>
          <w:tcPr>
            <w:tcW w:w="396" w:type="dxa"/>
          </w:tcPr>
          <w:p w:rsidR="002F39C6" w:rsidRDefault="002F39C6" w:rsidP="00821DED">
            <w:pPr>
              <w:pStyle w:val="Textpoznpodarou"/>
              <w:jc w:val="left"/>
              <w:rPr>
                <w:sz w:val="24"/>
                <w:szCs w:val="24"/>
              </w:rPr>
            </w:pPr>
            <w:r>
              <w:rPr>
                <w:sz w:val="24"/>
                <w:szCs w:val="24"/>
              </w:rPr>
              <w:t>11.</w:t>
            </w:r>
          </w:p>
        </w:tc>
        <w:tc>
          <w:tcPr>
            <w:tcW w:w="8531" w:type="dxa"/>
          </w:tcPr>
          <w:p w:rsidR="002F39C6" w:rsidRPr="00BA5D68" w:rsidRDefault="002F39C6" w:rsidP="00821DED">
            <w:pPr>
              <w:pStyle w:val="Textpoznpodarou"/>
              <w:jc w:val="left"/>
              <w:rPr>
                <w:sz w:val="24"/>
                <w:szCs w:val="24"/>
              </w:rPr>
            </w:pPr>
            <w:r w:rsidRPr="00BA5D68">
              <w:rPr>
                <w:sz w:val="24"/>
                <w:szCs w:val="24"/>
              </w:rPr>
              <w:t xml:space="preserve">ZÁRYBNICKÝ, Petr. </w:t>
            </w:r>
            <w:r w:rsidRPr="00BA5D68">
              <w:rPr>
                <w:rStyle w:val="Zvraznn"/>
                <w:sz w:val="24"/>
                <w:szCs w:val="24"/>
              </w:rPr>
              <w:t>Nové trendy v oblasti internetového nakupování</w:t>
            </w:r>
            <w:r w:rsidRPr="00BA5D68">
              <w:rPr>
                <w:sz w:val="24"/>
                <w:szCs w:val="24"/>
              </w:rPr>
              <w:t>. Brno, 2009. 62 s. Bakalářská práce. Masarykova univerzita.</w:t>
            </w:r>
          </w:p>
        </w:tc>
      </w:tr>
    </w:tbl>
    <w:p w:rsidR="002F39C6" w:rsidRDefault="002F39C6" w:rsidP="002F39C6">
      <w:pPr>
        <w:pStyle w:val="Textpoznpodarou"/>
        <w:jc w:val="left"/>
        <w:rPr>
          <w:sz w:val="24"/>
          <w:szCs w:val="24"/>
        </w:rPr>
      </w:pPr>
    </w:p>
    <w:p w:rsidR="00030CDD" w:rsidRDefault="00030CDD" w:rsidP="002F39C6">
      <w:pPr>
        <w:pStyle w:val="Textpoznpodarou"/>
        <w:jc w:val="left"/>
        <w:rPr>
          <w:b/>
          <w:sz w:val="24"/>
          <w:szCs w:val="24"/>
        </w:rPr>
      </w:pPr>
    </w:p>
    <w:p w:rsidR="00030CDD" w:rsidRDefault="00030CDD" w:rsidP="002F39C6">
      <w:pPr>
        <w:pStyle w:val="Textpoznpodarou"/>
        <w:jc w:val="left"/>
        <w:rPr>
          <w:b/>
          <w:sz w:val="24"/>
          <w:szCs w:val="24"/>
        </w:rPr>
      </w:pPr>
    </w:p>
    <w:p w:rsidR="00030CDD" w:rsidRDefault="00030CDD" w:rsidP="002F39C6">
      <w:pPr>
        <w:pStyle w:val="Textpoznpodarou"/>
        <w:jc w:val="left"/>
        <w:rPr>
          <w:b/>
          <w:sz w:val="24"/>
          <w:szCs w:val="24"/>
        </w:rPr>
      </w:pPr>
    </w:p>
    <w:p w:rsidR="002F39C6" w:rsidRDefault="002F39C6" w:rsidP="002F39C6">
      <w:pPr>
        <w:pStyle w:val="Textpoznpodarou"/>
        <w:jc w:val="left"/>
        <w:rPr>
          <w:b/>
          <w:sz w:val="24"/>
          <w:szCs w:val="24"/>
        </w:rPr>
      </w:pPr>
      <w:r w:rsidRPr="00872754">
        <w:rPr>
          <w:b/>
          <w:sz w:val="24"/>
          <w:szCs w:val="24"/>
        </w:rPr>
        <w:lastRenderedPageBreak/>
        <w:t>Internetové zdroje:</w:t>
      </w:r>
    </w:p>
    <w:p w:rsidR="002F39C6" w:rsidRDefault="002F39C6" w:rsidP="002F39C6">
      <w:pPr>
        <w:pStyle w:val="Textpoznpodarou"/>
        <w:jc w:val="left"/>
        <w:rPr>
          <w:b/>
          <w:sz w:val="24"/>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4"/>
        <w:gridCol w:w="8469"/>
      </w:tblGrid>
      <w:tr w:rsidR="002F39C6" w:rsidTr="002F39C6">
        <w:tc>
          <w:tcPr>
            <w:tcW w:w="534" w:type="dxa"/>
          </w:tcPr>
          <w:p w:rsidR="002F39C6" w:rsidRPr="00872754" w:rsidRDefault="002F39C6" w:rsidP="00821DED">
            <w:pPr>
              <w:pStyle w:val="Textpoznpodarou"/>
              <w:jc w:val="left"/>
              <w:rPr>
                <w:sz w:val="24"/>
                <w:szCs w:val="24"/>
              </w:rPr>
            </w:pPr>
            <w:r w:rsidRPr="00872754">
              <w:rPr>
                <w:sz w:val="24"/>
                <w:szCs w:val="24"/>
              </w:rPr>
              <w:t>12</w:t>
            </w:r>
            <w:r>
              <w:rPr>
                <w:sz w:val="24"/>
                <w:szCs w:val="24"/>
              </w:rPr>
              <w:t>.</w:t>
            </w:r>
          </w:p>
        </w:tc>
        <w:tc>
          <w:tcPr>
            <w:tcW w:w="8469" w:type="dxa"/>
          </w:tcPr>
          <w:p w:rsidR="002F39C6" w:rsidRPr="00872754" w:rsidRDefault="002F39C6" w:rsidP="00821DED">
            <w:pPr>
              <w:pStyle w:val="Textpoznpodarou"/>
              <w:jc w:val="left"/>
              <w:rPr>
                <w:sz w:val="24"/>
                <w:szCs w:val="24"/>
              </w:rPr>
            </w:pPr>
            <w:r w:rsidRPr="00AB4924">
              <w:rPr>
                <w:sz w:val="24"/>
                <w:szCs w:val="24"/>
              </w:rPr>
              <w:t xml:space="preserve">Česká republika. Vyhláška Ministerstva zdravotnictví ze dne 25. června 1999, kterou se prohlašuje ložisko přirozeně se vyskytující rašeliny Čistá - Krásno za přírodní léčivý zdroj. In </w:t>
            </w:r>
            <w:r w:rsidRPr="00AB4924">
              <w:rPr>
                <w:rStyle w:val="Zvraznn"/>
                <w:sz w:val="24"/>
                <w:szCs w:val="24"/>
              </w:rPr>
              <w:t xml:space="preserve">Sbírka zákonů, Česká </w:t>
            </w:r>
            <w:proofErr w:type="gramStart"/>
            <w:r w:rsidRPr="00AB4924">
              <w:rPr>
                <w:rStyle w:val="Zvraznn"/>
                <w:sz w:val="24"/>
                <w:szCs w:val="24"/>
              </w:rPr>
              <w:t xml:space="preserve">republika </w:t>
            </w:r>
            <w:r w:rsidRPr="00AB4924">
              <w:rPr>
                <w:sz w:val="24"/>
                <w:szCs w:val="24"/>
              </w:rPr>
              <w:t>. 1999</w:t>
            </w:r>
            <w:proofErr w:type="gramEnd"/>
            <w:r w:rsidRPr="00AB4924">
              <w:rPr>
                <w:sz w:val="24"/>
                <w:szCs w:val="24"/>
              </w:rPr>
              <w:t>, částka 51, č. 149, s. 123. Dostupný také z WWW: &lt;http://www.sagit.cz/pages/sbirkatxt.asp?zdroj=sb99149&amp;cd=76&amp;typ=r&gt;.</w:t>
            </w:r>
          </w:p>
        </w:tc>
      </w:tr>
      <w:tr w:rsidR="002F39C6" w:rsidTr="00821DED">
        <w:tc>
          <w:tcPr>
            <w:tcW w:w="534" w:type="dxa"/>
          </w:tcPr>
          <w:p w:rsidR="002F39C6" w:rsidRPr="00872754" w:rsidRDefault="002F39C6" w:rsidP="00821DED">
            <w:pPr>
              <w:pStyle w:val="Textpoznpodarou"/>
              <w:jc w:val="left"/>
              <w:rPr>
                <w:sz w:val="24"/>
                <w:szCs w:val="24"/>
              </w:rPr>
            </w:pPr>
            <w:r>
              <w:rPr>
                <w:sz w:val="24"/>
                <w:szCs w:val="24"/>
              </w:rPr>
              <w:t>13.</w:t>
            </w:r>
          </w:p>
        </w:tc>
        <w:tc>
          <w:tcPr>
            <w:tcW w:w="8469" w:type="dxa"/>
          </w:tcPr>
          <w:p w:rsidR="002F39C6" w:rsidRPr="00AB4924" w:rsidRDefault="002F39C6" w:rsidP="00821DED">
            <w:pPr>
              <w:pStyle w:val="Textpoznpodarou"/>
              <w:jc w:val="left"/>
              <w:rPr>
                <w:sz w:val="24"/>
                <w:szCs w:val="24"/>
              </w:rPr>
            </w:pPr>
            <w:r w:rsidRPr="00AB4924">
              <w:rPr>
                <w:sz w:val="24"/>
                <w:szCs w:val="24"/>
              </w:rPr>
              <w:t>Balneologie = nauka o léčivých vodách, lázních a jejich účincích na lidský organismus. Dostupné z: &lt;http://www.rosenpharma.cz/historie-koupani.php&gt;.</w:t>
            </w:r>
          </w:p>
        </w:tc>
      </w:tr>
      <w:tr w:rsidR="002F39C6" w:rsidTr="00821DED">
        <w:tc>
          <w:tcPr>
            <w:tcW w:w="534" w:type="dxa"/>
          </w:tcPr>
          <w:p w:rsidR="002F39C6" w:rsidRDefault="002F39C6" w:rsidP="00821DED">
            <w:pPr>
              <w:pStyle w:val="Textpoznpodarou"/>
              <w:jc w:val="left"/>
              <w:rPr>
                <w:sz w:val="24"/>
                <w:szCs w:val="24"/>
              </w:rPr>
            </w:pPr>
            <w:r>
              <w:rPr>
                <w:sz w:val="24"/>
                <w:szCs w:val="24"/>
              </w:rPr>
              <w:t>14.</w:t>
            </w:r>
          </w:p>
        </w:tc>
        <w:tc>
          <w:tcPr>
            <w:tcW w:w="8469" w:type="dxa"/>
          </w:tcPr>
          <w:p w:rsidR="002F39C6" w:rsidRPr="00AB4924" w:rsidRDefault="002F39C6" w:rsidP="00821DED">
            <w:pPr>
              <w:pStyle w:val="Textpoznpodarou"/>
              <w:jc w:val="left"/>
              <w:rPr>
                <w:sz w:val="24"/>
                <w:szCs w:val="24"/>
              </w:rPr>
            </w:pPr>
            <w:proofErr w:type="spellStart"/>
            <w:r w:rsidRPr="00AB4924">
              <w:rPr>
                <w:rStyle w:val="Zvraznn"/>
                <w:sz w:val="24"/>
                <w:szCs w:val="24"/>
              </w:rPr>
              <w:t>Sfagnum</w:t>
            </w:r>
            <w:proofErr w:type="spellEnd"/>
            <w:r w:rsidRPr="00AB4924">
              <w:rPr>
                <w:rStyle w:val="Zvraznn"/>
                <w:sz w:val="24"/>
                <w:szCs w:val="24"/>
              </w:rPr>
              <w:t xml:space="preserve"> : Nejčastěji kladené otázky</w:t>
            </w:r>
            <w:r w:rsidRPr="00AB4924">
              <w:rPr>
                <w:sz w:val="24"/>
                <w:szCs w:val="24"/>
              </w:rPr>
              <w:t xml:space="preserve"> [online]. 2011 [cit. 2011-07-19]. BALNEO &amp; KOSMETIKA Přírodní produkty z rašeliny. Dostupné z WWW: &lt;http://www.sfagnum.cz/www/script/main.php?ac=stranka&amp;id=46&amp;menu=46&gt;.</w:t>
            </w:r>
          </w:p>
        </w:tc>
      </w:tr>
      <w:tr w:rsidR="002F39C6" w:rsidTr="00821DED">
        <w:tc>
          <w:tcPr>
            <w:tcW w:w="534" w:type="dxa"/>
          </w:tcPr>
          <w:p w:rsidR="002F39C6" w:rsidRDefault="002F39C6" w:rsidP="00821DED">
            <w:pPr>
              <w:pStyle w:val="Textpoznpodarou"/>
              <w:jc w:val="left"/>
              <w:rPr>
                <w:sz w:val="24"/>
                <w:szCs w:val="24"/>
              </w:rPr>
            </w:pPr>
            <w:r>
              <w:rPr>
                <w:sz w:val="24"/>
                <w:szCs w:val="24"/>
              </w:rPr>
              <w:t>15.</w:t>
            </w:r>
          </w:p>
        </w:tc>
        <w:tc>
          <w:tcPr>
            <w:tcW w:w="8469" w:type="dxa"/>
          </w:tcPr>
          <w:p w:rsidR="002F39C6" w:rsidRPr="00AB4924" w:rsidRDefault="002F39C6" w:rsidP="00821DED">
            <w:pPr>
              <w:pStyle w:val="Textpoznpodarou"/>
              <w:jc w:val="left"/>
              <w:rPr>
                <w:rStyle w:val="Zvraznn"/>
                <w:i w:val="0"/>
                <w:iCs w:val="0"/>
                <w:sz w:val="24"/>
                <w:szCs w:val="24"/>
              </w:rPr>
            </w:pPr>
            <w:proofErr w:type="spellStart"/>
            <w:r w:rsidRPr="00AB4924">
              <w:rPr>
                <w:rStyle w:val="Zvraznn"/>
                <w:sz w:val="24"/>
                <w:szCs w:val="24"/>
              </w:rPr>
              <w:t>Sfagnum</w:t>
            </w:r>
            <w:proofErr w:type="spellEnd"/>
            <w:r w:rsidRPr="00AB4924">
              <w:rPr>
                <w:rStyle w:val="Zvraznn"/>
                <w:sz w:val="24"/>
                <w:szCs w:val="24"/>
              </w:rPr>
              <w:t xml:space="preserve"> : Kosmetika</w:t>
            </w:r>
            <w:r w:rsidRPr="00AB4924">
              <w:rPr>
                <w:sz w:val="24"/>
                <w:szCs w:val="24"/>
              </w:rPr>
              <w:t xml:space="preserve"> [online]. 2011 [cit. 2011-07-19]. BALNEO &amp; KOSMETIKA Přírodní produkty z rašeliny. Dostupné z WWW: &lt;</w:t>
            </w:r>
            <w:hyperlink r:id="rId43" w:history="1">
              <w:r w:rsidRPr="00AB4924">
                <w:rPr>
                  <w:rStyle w:val="Hypertextovodkaz"/>
                  <w:color w:val="auto"/>
                  <w:sz w:val="24"/>
                  <w:szCs w:val="24"/>
                  <w:u w:val="none"/>
                </w:rPr>
                <w:t>http://www.sfagnum.cz/www/script/main.php?ac=produkty&amp;id=3</w:t>
              </w:r>
            </w:hyperlink>
            <w:r w:rsidRPr="00AB4924">
              <w:rPr>
                <w:sz w:val="24"/>
                <w:szCs w:val="24"/>
              </w:rPr>
              <w:t>&gt;.</w:t>
            </w:r>
          </w:p>
        </w:tc>
      </w:tr>
      <w:tr w:rsidR="002F39C6" w:rsidTr="00821DED">
        <w:tc>
          <w:tcPr>
            <w:tcW w:w="534" w:type="dxa"/>
          </w:tcPr>
          <w:p w:rsidR="002F39C6" w:rsidRDefault="002F39C6" w:rsidP="00821DED">
            <w:pPr>
              <w:pStyle w:val="Textpoznpodarou"/>
              <w:jc w:val="left"/>
              <w:rPr>
                <w:sz w:val="24"/>
                <w:szCs w:val="24"/>
              </w:rPr>
            </w:pPr>
            <w:r>
              <w:rPr>
                <w:sz w:val="24"/>
                <w:szCs w:val="24"/>
              </w:rPr>
              <w:t>16.</w:t>
            </w:r>
          </w:p>
        </w:tc>
        <w:tc>
          <w:tcPr>
            <w:tcW w:w="8469" w:type="dxa"/>
          </w:tcPr>
          <w:p w:rsidR="002F39C6" w:rsidRPr="00AB4924" w:rsidRDefault="002F39C6" w:rsidP="00821DED">
            <w:pPr>
              <w:pStyle w:val="Textpoznpodarou"/>
              <w:jc w:val="left"/>
              <w:rPr>
                <w:rStyle w:val="Zvraznn"/>
                <w:i w:val="0"/>
                <w:iCs w:val="0"/>
                <w:sz w:val="24"/>
                <w:szCs w:val="24"/>
              </w:rPr>
            </w:pPr>
            <w:proofErr w:type="spellStart"/>
            <w:r w:rsidRPr="00AB4924">
              <w:rPr>
                <w:rStyle w:val="Zvraznn"/>
                <w:sz w:val="24"/>
                <w:szCs w:val="24"/>
              </w:rPr>
              <w:t>Sfagnum</w:t>
            </w:r>
            <w:proofErr w:type="spellEnd"/>
            <w:r w:rsidRPr="00AB4924">
              <w:rPr>
                <w:sz w:val="24"/>
                <w:szCs w:val="24"/>
              </w:rPr>
              <w:t xml:space="preserve"> </w:t>
            </w:r>
            <w:r w:rsidRPr="00AB4924">
              <w:rPr>
                <w:i/>
                <w:sz w:val="24"/>
                <w:szCs w:val="24"/>
              </w:rPr>
              <w:t>: Glycerinová mýdla s rašelinovým extraktem</w:t>
            </w:r>
            <w:r w:rsidRPr="00AB4924">
              <w:rPr>
                <w:sz w:val="24"/>
                <w:szCs w:val="24"/>
              </w:rPr>
              <w:t xml:space="preserve"> [online]. 2011 [cit. 2011-09-19]. BALNEO &amp; KOSMETIKA Přírodní produkty z rašeliny. Dostupné z WWW: &lt;http://www.sfagnum.cz/www/script/main.php?ac=produkty&amp;id=11&gt;.</w:t>
            </w:r>
          </w:p>
        </w:tc>
      </w:tr>
      <w:tr w:rsidR="002F39C6" w:rsidTr="00821DED">
        <w:tc>
          <w:tcPr>
            <w:tcW w:w="534" w:type="dxa"/>
          </w:tcPr>
          <w:p w:rsidR="002F39C6" w:rsidRDefault="002F39C6" w:rsidP="00821DED">
            <w:pPr>
              <w:pStyle w:val="Textpoznpodarou"/>
              <w:jc w:val="left"/>
              <w:rPr>
                <w:sz w:val="24"/>
                <w:szCs w:val="24"/>
              </w:rPr>
            </w:pPr>
            <w:r>
              <w:rPr>
                <w:sz w:val="24"/>
                <w:szCs w:val="24"/>
              </w:rPr>
              <w:t>17.</w:t>
            </w:r>
          </w:p>
        </w:tc>
        <w:tc>
          <w:tcPr>
            <w:tcW w:w="8469" w:type="dxa"/>
          </w:tcPr>
          <w:p w:rsidR="002F39C6" w:rsidRPr="00AB4924" w:rsidRDefault="002F39C6" w:rsidP="00821DED">
            <w:pPr>
              <w:pStyle w:val="Textpoznpodarou"/>
              <w:jc w:val="left"/>
              <w:rPr>
                <w:rStyle w:val="Zvraznn"/>
                <w:i w:val="0"/>
                <w:iCs w:val="0"/>
                <w:sz w:val="24"/>
                <w:szCs w:val="24"/>
              </w:rPr>
            </w:pPr>
            <w:proofErr w:type="spellStart"/>
            <w:r w:rsidRPr="00AB4924">
              <w:rPr>
                <w:rStyle w:val="Zvraznn"/>
                <w:sz w:val="24"/>
                <w:szCs w:val="24"/>
              </w:rPr>
              <w:t>Sfagnum</w:t>
            </w:r>
            <w:proofErr w:type="spellEnd"/>
            <w:r w:rsidRPr="00AB4924">
              <w:rPr>
                <w:rStyle w:val="Zvraznn"/>
                <w:sz w:val="24"/>
                <w:szCs w:val="24"/>
              </w:rPr>
              <w:t xml:space="preserve"> : Produkty</w:t>
            </w:r>
            <w:r w:rsidRPr="00AB4924">
              <w:rPr>
                <w:sz w:val="24"/>
                <w:szCs w:val="24"/>
              </w:rPr>
              <w:t xml:space="preserve"> [online]. 2011 [cit. 2011-11-19]. BALNEO &amp; KOSMETIKA Přírodní produkty z rašeliny. Dostupné z WWW: &lt;http://www.sfagnum.cz/www/script/main.php?ac=produkty&amp;id=19&gt;.</w:t>
            </w:r>
          </w:p>
        </w:tc>
      </w:tr>
      <w:tr w:rsidR="002F39C6" w:rsidRPr="00AB4924" w:rsidTr="00821DED">
        <w:tc>
          <w:tcPr>
            <w:tcW w:w="534" w:type="dxa"/>
          </w:tcPr>
          <w:p w:rsidR="002F39C6" w:rsidRPr="00AB4924" w:rsidRDefault="002F39C6" w:rsidP="00821DED">
            <w:pPr>
              <w:pStyle w:val="Textpoznpodarou"/>
              <w:jc w:val="left"/>
              <w:rPr>
                <w:sz w:val="24"/>
                <w:szCs w:val="24"/>
              </w:rPr>
            </w:pPr>
            <w:r w:rsidRPr="00AB4924">
              <w:rPr>
                <w:sz w:val="24"/>
                <w:szCs w:val="24"/>
              </w:rPr>
              <w:t>18.</w:t>
            </w:r>
          </w:p>
        </w:tc>
        <w:tc>
          <w:tcPr>
            <w:tcW w:w="8469" w:type="dxa"/>
          </w:tcPr>
          <w:p w:rsidR="002F39C6" w:rsidRPr="00AB4924" w:rsidRDefault="008375C7" w:rsidP="00821DED">
            <w:pPr>
              <w:pStyle w:val="Textpoznpodarou"/>
              <w:jc w:val="left"/>
              <w:rPr>
                <w:rStyle w:val="Zvraznn"/>
                <w:i w:val="0"/>
                <w:iCs w:val="0"/>
                <w:sz w:val="24"/>
                <w:szCs w:val="24"/>
              </w:rPr>
            </w:pPr>
            <w:hyperlink r:id="rId44" w:history="1">
              <w:r w:rsidR="002F39C6" w:rsidRPr="00AB4924">
                <w:rPr>
                  <w:rStyle w:val="Hypertextovodkaz"/>
                  <w:color w:val="auto"/>
                  <w:sz w:val="24"/>
                  <w:szCs w:val="24"/>
                  <w:u w:val="none"/>
                </w:rPr>
                <w:t>www.guarana.com</w:t>
              </w:r>
            </w:hyperlink>
          </w:p>
        </w:tc>
      </w:tr>
      <w:tr w:rsidR="002F39C6" w:rsidRPr="00AB4924" w:rsidTr="00821DED">
        <w:tc>
          <w:tcPr>
            <w:tcW w:w="534" w:type="dxa"/>
          </w:tcPr>
          <w:p w:rsidR="002F39C6" w:rsidRPr="00AB4924" w:rsidRDefault="002F39C6" w:rsidP="00821DED">
            <w:pPr>
              <w:pStyle w:val="Textpoznpodarou"/>
              <w:jc w:val="left"/>
              <w:rPr>
                <w:sz w:val="24"/>
                <w:szCs w:val="24"/>
              </w:rPr>
            </w:pPr>
            <w:r>
              <w:rPr>
                <w:sz w:val="24"/>
                <w:szCs w:val="24"/>
              </w:rPr>
              <w:t>19.</w:t>
            </w:r>
          </w:p>
        </w:tc>
        <w:tc>
          <w:tcPr>
            <w:tcW w:w="8469" w:type="dxa"/>
          </w:tcPr>
          <w:p w:rsidR="002F39C6" w:rsidRPr="00AB4924" w:rsidRDefault="002F39C6" w:rsidP="00821DED">
            <w:pPr>
              <w:pStyle w:val="Textpoznpodarou"/>
              <w:jc w:val="left"/>
              <w:rPr>
                <w:sz w:val="24"/>
                <w:szCs w:val="24"/>
              </w:rPr>
            </w:pPr>
            <w:proofErr w:type="spellStart"/>
            <w:r w:rsidRPr="00AB4924">
              <w:rPr>
                <w:rStyle w:val="Zvraznn"/>
                <w:sz w:val="24"/>
                <w:szCs w:val="24"/>
              </w:rPr>
              <w:t>Sfagnum</w:t>
            </w:r>
            <w:proofErr w:type="spellEnd"/>
            <w:r w:rsidRPr="00AB4924">
              <w:rPr>
                <w:rStyle w:val="Zvraznn"/>
                <w:sz w:val="24"/>
                <w:szCs w:val="24"/>
              </w:rPr>
              <w:t xml:space="preserve"> : Tělová mléka s rašelinovým extraktem</w:t>
            </w:r>
            <w:r w:rsidRPr="00AB4924">
              <w:rPr>
                <w:sz w:val="24"/>
                <w:szCs w:val="24"/>
              </w:rPr>
              <w:t xml:space="preserve"> [online]. 2011 [cit. 2011-07-20]. BALNEO &amp; KOSMETIKA Přírodní produkty z rašeliny. Dostupné z WWW: &lt;http://www.sfagnum.cz/www/script/main.php?ac=produkty&amp;id=14&amp;spec=42&gt;.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20.</w:t>
            </w:r>
          </w:p>
        </w:tc>
        <w:tc>
          <w:tcPr>
            <w:tcW w:w="8469" w:type="dxa"/>
          </w:tcPr>
          <w:p w:rsidR="002F39C6" w:rsidRPr="00AB4924" w:rsidRDefault="002F39C6" w:rsidP="00821DED">
            <w:pPr>
              <w:pStyle w:val="Textpoznpodarou"/>
              <w:jc w:val="left"/>
              <w:rPr>
                <w:rStyle w:val="Zvraznn"/>
                <w:i w:val="0"/>
                <w:iCs w:val="0"/>
                <w:sz w:val="24"/>
                <w:szCs w:val="24"/>
              </w:rPr>
            </w:pPr>
            <w:proofErr w:type="spellStart"/>
            <w:r w:rsidRPr="00AB4924">
              <w:rPr>
                <w:rStyle w:val="Zvraznn"/>
                <w:sz w:val="24"/>
                <w:szCs w:val="24"/>
              </w:rPr>
              <w:t>Sfagnum</w:t>
            </w:r>
            <w:proofErr w:type="spellEnd"/>
            <w:r w:rsidRPr="00AB4924">
              <w:rPr>
                <w:rStyle w:val="Zvraznn"/>
                <w:sz w:val="24"/>
                <w:szCs w:val="24"/>
              </w:rPr>
              <w:t xml:space="preserve"> : Pleťové masky</w:t>
            </w:r>
            <w:r w:rsidRPr="00AB4924">
              <w:rPr>
                <w:sz w:val="24"/>
                <w:szCs w:val="24"/>
              </w:rPr>
              <w:t xml:space="preserve"> [online]. 2011 [cit. 2011-07-20]. BALNEO &amp; KOSMETIKA Přírodní produkty z rašeliny. Dostupné z WWW: &lt;http://www.sfagnum.cz/www/script/main.php?ac=produkty&amp;id=16&amp;spec=46&gt;.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21.</w:t>
            </w:r>
          </w:p>
        </w:tc>
        <w:tc>
          <w:tcPr>
            <w:tcW w:w="8469" w:type="dxa"/>
          </w:tcPr>
          <w:p w:rsidR="002F39C6" w:rsidRPr="00AB4924" w:rsidRDefault="002F39C6" w:rsidP="00821DED">
            <w:pPr>
              <w:pStyle w:val="Textpoznpodarou"/>
              <w:jc w:val="left"/>
              <w:rPr>
                <w:rStyle w:val="Zvraznn"/>
                <w:i w:val="0"/>
                <w:iCs w:val="0"/>
                <w:sz w:val="24"/>
                <w:szCs w:val="24"/>
              </w:rPr>
            </w:pPr>
            <w:proofErr w:type="spellStart"/>
            <w:r w:rsidRPr="00AB4924">
              <w:rPr>
                <w:i/>
                <w:sz w:val="24"/>
                <w:szCs w:val="24"/>
              </w:rPr>
              <w:t>Sfagnum</w:t>
            </w:r>
            <w:proofErr w:type="spellEnd"/>
            <w:r w:rsidRPr="00AB4924">
              <w:rPr>
                <w:i/>
                <w:sz w:val="24"/>
                <w:szCs w:val="24"/>
              </w:rPr>
              <w:t xml:space="preserve"> : Voda po holení s rašelinovým extraktem </w:t>
            </w:r>
            <w:r w:rsidRPr="00AB4924">
              <w:rPr>
                <w:sz w:val="24"/>
                <w:szCs w:val="24"/>
              </w:rPr>
              <w:t>[online]. 2011 [cit. 2011-07-20]. BALNEO &amp; KOSMETIKA Přírodní produkty z rašeliny. Dostupné z WWW: &lt;http://www.sfagnum.cz/www/script/main.php?ac=produkty&amp;id=18&gt;.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22.</w:t>
            </w:r>
          </w:p>
        </w:tc>
        <w:tc>
          <w:tcPr>
            <w:tcW w:w="8469" w:type="dxa"/>
          </w:tcPr>
          <w:p w:rsidR="002F39C6" w:rsidRPr="00AB4924" w:rsidRDefault="002F39C6" w:rsidP="00821DED">
            <w:pPr>
              <w:pStyle w:val="Textpoznpodarou"/>
              <w:jc w:val="left"/>
              <w:rPr>
                <w:i/>
                <w:sz w:val="24"/>
                <w:szCs w:val="24"/>
              </w:rPr>
            </w:pPr>
            <w:proofErr w:type="spellStart"/>
            <w:r w:rsidRPr="00AB4924">
              <w:rPr>
                <w:i/>
                <w:sz w:val="24"/>
                <w:szCs w:val="24"/>
              </w:rPr>
              <w:t>Sfagnum</w:t>
            </w:r>
            <w:proofErr w:type="spellEnd"/>
            <w:r w:rsidRPr="00AB4924">
              <w:rPr>
                <w:i/>
                <w:sz w:val="24"/>
                <w:szCs w:val="24"/>
              </w:rPr>
              <w:t xml:space="preserve"> : Rašelinové koupele </w:t>
            </w:r>
            <w:r w:rsidRPr="00AB4924">
              <w:rPr>
                <w:sz w:val="24"/>
                <w:szCs w:val="24"/>
              </w:rPr>
              <w:t>[online]. 2011 [cit. 2011-07-20]. BALNEO &amp; KOSMETIKA Přírodní produkty z rašeliny. Dostupné z WWW:  &lt;http://www.sfagnum.cz/www/script/main.php?ac=produkty&amp;id=20&gt;.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lastRenderedPageBreak/>
              <w:t>23.</w:t>
            </w:r>
          </w:p>
        </w:tc>
        <w:tc>
          <w:tcPr>
            <w:tcW w:w="8469" w:type="dxa"/>
          </w:tcPr>
          <w:p w:rsidR="002F39C6" w:rsidRPr="00AB4924" w:rsidRDefault="002F39C6" w:rsidP="00821DED">
            <w:pPr>
              <w:pStyle w:val="Textpoznpodarou"/>
              <w:jc w:val="left"/>
              <w:rPr>
                <w:i/>
                <w:sz w:val="24"/>
                <w:szCs w:val="24"/>
              </w:rPr>
            </w:pPr>
            <w:proofErr w:type="spellStart"/>
            <w:r w:rsidRPr="00AB4924">
              <w:rPr>
                <w:i/>
                <w:sz w:val="24"/>
                <w:szCs w:val="24"/>
              </w:rPr>
              <w:t>Sfagnum</w:t>
            </w:r>
            <w:proofErr w:type="spellEnd"/>
            <w:r w:rsidRPr="00AB4924">
              <w:rPr>
                <w:i/>
                <w:sz w:val="24"/>
                <w:szCs w:val="24"/>
              </w:rPr>
              <w:t xml:space="preserve"> : Jednorázový rašelinový obklad </w:t>
            </w:r>
            <w:r w:rsidRPr="00AB4924">
              <w:rPr>
                <w:sz w:val="24"/>
                <w:szCs w:val="24"/>
              </w:rPr>
              <w:t>[online]. 2011 [cit. 2011-07-20]. BALNEO &amp; KOSMETIKA Přírodní produkty z rašeliny. Dostupné z WWW:  &lt;http://www.sfagnum.cz/www/script/main.php?ac=produkty&amp;id=21&gt;.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24.</w:t>
            </w:r>
          </w:p>
        </w:tc>
        <w:tc>
          <w:tcPr>
            <w:tcW w:w="8469" w:type="dxa"/>
          </w:tcPr>
          <w:p w:rsidR="002F39C6" w:rsidRPr="00AB4924" w:rsidRDefault="002F39C6" w:rsidP="00821DED">
            <w:pPr>
              <w:pStyle w:val="Textpoznpodarou"/>
              <w:jc w:val="left"/>
              <w:rPr>
                <w:i/>
                <w:sz w:val="24"/>
                <w:szCs w:val="24"/>
              </w:rPr>
            </w:pPr>
            <w:proofErr w:type="spellStart"/>
            <w:r w:rsidRPr="00AB4924">
              <w:rPr>
                <w:i/>
                <w:sz w:val="24"/>
                <w:szCs w:val="24"/>
              </w:rPr>
              <w:t>Sfagnum</w:t>
            </w:r>
            <w:proofErr w:type="spellEnd"/>
            <w:r w:rsidRPr="00AB4924">
              <w:rPr>
                <w:i/>
                <w:sz w:val="24"/>
                <w:szCs w:val="24"/>
              </w:rPr>
              <w:t xml:space="preserve"> : „Stop bércovým vředům“ </w:t>
            </w:r>
            <w:r w:rsidRPr="00AB4924">
              <w:rPr>
                <w:sz w:val="24"/>
                <w:szCs w:val="24"/>
              </w:rPr>
              <w:t>[online]. 2011 [cit. 2011-07-20]. BALNEO &amp; KOSMETIKA Přírodní produkty z rašeliny. Dostupné z WWW:  &lt;http://www.sfagnum.cz/www/script/main.php?ac=produkty&amp;id=95&gt;.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25.</w:t>
            </w:r>
          </w:p>
        </w:tc>
        <w:tc>
          <w:tcPr>
            <w:tcW w:w="8469" w:type="dxa"/>
          </w:tcPr>
          <w:p w:rsidR="002F39C6" w:rsidRPr="00AB4924" w:rsidRDefault="002F39C6" w:rsidP="00821DED">
            <w:pPr>
              <w:pStyle w:val="Textpoznpodarou"/>
              <w:jc w:val="left"/>
              <w:rPr>
                <w:i/>
                <w:sz w:val="24"/>
                <w:szCs w:val="24"/>
              </w:rPr>
            </w:pPr>
            <w:proofErr w:type="spellStart"/>
            <w:r w:rsidRPr="00AB4924">
              <w:rPr>
                <w:i/>
                <w:sz w:val="24"/>
                <w:szCs w:val="24"/>
              </w:rPr>
              <w:t>Sfagnum</w:t>
            </w:r>
            <w:proofErr w:type="spellEnd"/>
            <w:r w:rsidRPr="00AB4924">
              <w:rPr>
                <w:i/>
                <w:sz w:val="24"/>
                <w:szCs w:val="24"/>
              </w:rPr>
              <w:t xml:space="preserve"> : Černý jíl </w:t>
            </w:r>
            <w:r w:rsidRPr="00AB4924">
              <w:rPr>
                <w:sz w:val="24"/>
                <w:szCs w:val="24"/>
              </w:rPr>
              <w:t>[online]. 2011 [cit. 2011-07-20]. BALNEO &amp; KOSMETIKA Přírodní produkty z rašeliny. Dostupné z WWW:  &lt;</w:t>
            </w:r>
            <w:hyperlink r:id="rId45" w:history="1">
              <w:r w:rsidRPr="00AB4924">
                <w:rPr>
                  <w:rStyle w:val="Hypertextovodkaz"/>
                  <w:color w:val="auto"/>
                  <w:sz w:val="24"/>
                  <w:szCs w:val="24"/>
                  <w:u w:val="none"/>
                </w:rPr>
                <w:t>http://www.sfagnum.cz/www/script/main.php?ac=produkty&amp;id=102</w:t>
              </w:r>
            </w:hyperlink>
            <w:r w:rsidRPr="00AB4924">
              <w:rPr>
                <w:sz w:val="24"/>
                <w:szCs w:val="24"/>
              </w:rPr>
              <w:t>&gt;.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26.</w:t>
            </w:r>
          </w:p>
        </w:tc>
        <w:tc>
          <w:tcPr>
            <w:tcW w:w="8469" w:type="dxa"/>
          </w:tcPr>
          <w:p w:rsidR="002F39C6" w:rsidRPr="00AB4924" w:rsidRDefault="002F39C6" w:rsidP="00821DED">
            <w:pPr>
              <w:pStyle w:val="Textpoznpodarou"/>
              <w:jc w:val="left"/>
              <w:rPr>
                <w:i/>
                <w:sz w:val="24"/>
                <w:szCs w:val="24"/>
              </w:rPr>
            </w:pPr>
            <w:proofErr w:type="spellStart"/>
            <w:r w:rsidRPr="00AB4924">
              <w:rPr>
                <w:i/>
                <w:sz w:val="24"/>
                <w:szCs w:val="24"/>
              </w:rPr>
              <w:t>Sfagnum</w:t>
            </w:r>
            <w:proofErr w:type="spellEnd"/>
            <w:r w:rsidRPr="00AB4924">
              <w:rPr>
                <w:i/>
                <w:sz w:val="24"/>
                <w:szCs w:val="24"/>
              </w:rPr>
              <w:t xml:space="preserve"> : Vaginální slatinný tampon </w:t>
            </w:r>
            <w:r w:rsidRPr="00AB4924">
              <w:rPr>
                <w:sz w:val="24"/>
                <w:szCs w:val="24"/>
              </w:rPr>
              <w:t>[online]. 2011 [cit. 2011-07-20]. BALNEO &amp; KOSMETIKA Přírodní produkty z rašeliny. Dostupné z WWW:  &lt;http://www.sfagnum.cz/www/script/main.php?ac=produkty&amp;id=130&amp;spec=131&gt;.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27.</w:t>
            </w:r>
          </w:p>
        </w:tc>
        <w:tc>
          <w:tcPr>
            <w:tcW w:w="8469" w:type="dxa"/>
          </w:tcPr>
          <w:p w:rsidR="002F39C6" w:rsidRPr="00AB4924" w:rsidRDefault="002F39C6" w:rsidP="00821DED">
            <w:pPr>
              <w:pStyle w:val="Textpoznpodarou"/>
              <w:jc w:val="left"/>
              <w:rPr>
                <w:i/>
                <w:sz w:val="24"/>
                <w:szCs w:val="24"/>
              </w:rPr>
            </w:pPr>
            <w:proofErr w:type="spellStart"/>
            <w:r w:rsidRPr="00AB4924">
              <w:rPr>
                <w:i/>
                <w:sz w:val="24"/>
                <w:szCs w:val="24"/>
              </w:rPr>
              <w:t>Sfagnum</w:t>
            </w:r>
            <w:proofErr w:type="spellEnd"/>
            <w:r w:rsidRPr="00AB4924">
              <w:rPr>
                <w:i/>
                <w:sz w:val="24"/>
                <w:szCs w:val="24"/>
              </w:rPr>
              <w:t xml:space="preserve"> : </w:t>
            </w:r>
            <w:proofErr w:type="spellStart"/>
            <w:r w:rsidRPr="00AB4924">
              <w:rPr>
                <w:i/>
                <w:sz w:val="24"/>
                <w:szCs w:val="24"/>
              </w:rPr>
              <w:t>Saprox</w:t>
            </w:r>
            <w:proofErr w:type="spellEnd"/>
            <w:r w:rsidRPr="00AB4924">
              <w:rPr>
                <w:i/>
                <w:sz w:val="24"/>
                <w:szCs w:val="24"/>
              </w:rPr>
              <w:t xml:space="preserve"> </w:t>
            </w:r>
            <w:r w:rsidRPr="00AB4924">
              <w:rPr>
                <w:sz w:val="24"/>
                <w:szCs w:val="24"/>
              </w:rPr>
              <w:t>[online]. 2011 [cit. 2011-07-20]. BALNEO &amp; KOSMETIKA Přírodní produkty z rašeliny. Dostupné z WWW:  &lt;http://www.sfagnum.cz/www/script/main.php?ac=produkty&amp;id=91&amp;spec=93&gt;.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28.</w:t>
            </w:r>
          </w:p>
        </w:tc>
        <w:tc>
          <w:tcPr>
            <w:tcW w:w="8469" w:type="dxa"/>
          </w:tcPr>
          <w:p w:rsidR="002F39C6" w:rsidRPr="00AB4924" w:rsidRDefault="002F39C6" w:rsidP="00821DED">
            <w:pPr>
              <w:pStyle w:val="Textpoznpodarou"/>
              <w:jc w:val="left"/>
              <w:rPr>
                <w:i/>
                <w:sz w:val="24"/>
                <w:szCs w:val="24"/>
              </w:rPr>
            </w:pPr>
            <w:proofErr w:type="spellStart"/>
            <w:r w:rsidRPr="00AB4924">
              <w:rPr>
                <w:i/>
                <w:sz w:val="24"/>
                <w:szCs w:val="24"/>
              </w:rPr>
              <w:t>Sfagnum</w:t>
            </w:r>
            <w:proofErr w:type="spellEnd"/>
            <w:r w:rsidRPr="00AB4924">
              <w:rPr>
                <w:i/>
                <w:sz w:val="24"/>
                <w:szCs w:val="24"/>
              </w:rPr>
              <w:t xml:space="preserve"> : Přímý rašelinový zábal </w:t>
            </w:r>
            <w:r w:rsidRPr="00AB4924">
              <w:rPr>
                <w:sz w:val="24"/>
                <w:szCs w:val="24"/>
              </w:rPr>
              <w:t>[online]. 2011 [cit. 2011-07-20]. BALNEO &amp; KOSMETIKA Přírodní produkty z rašeliny. Dostupné z WWW:  &lt;http://www.sfagnum.cz/www/script/main.php?ac=produkty&amp;id=98&gt;.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29.</w:t>
            </w:r>
          </w:p>
        </w:tc>
        <w:tc>
          <w:tcPr>
            <w:tcW w:w="8469" w:type="dxa"/>
          </w:tcPr>
          <w:p w:rsidR="002F39C6" w:rsidRPr="00AB4924" w:rsidRDefault="002F39C6" w:rsidP="00821DED">
            <w:pPr>
              <w:pStyle w:val="Textpoznpodarou"/>
              <w:jc w:val="left"/>
              <w:rPr>
                <w:i/>
                <w:sz w:val="24"/>
                <w:szCs w:val="24"/>
              </w:rPr>
            </w:pPr>
            <w:proofErr w:type="spellStart"/>
            <w:r w:rsidRPr="00AB4924">
              <w:rPr>
                <w:i/>
                <w:sz w:val="24"/>
                <w:szCs w:val="24"/>
              </w:rPr>
              <w:t>Sfagnum</w:t>
            </w:r>
            <w:proofErr w:type="spellEnd"/>
            <w:r w:rsidRPr="00AB4924">
              <w:rPr>
                <w:i/>
                <w:sz w:val="24"/>
                <w:szCs w:val="24"/>
              </w:rPr>
              <w:t xml:space="preserve"> : Koupelová sůl </w:t>
            </w:r>
            <w:r w:rsidRPr="00AB4924">
              <w:rPr>
                <w:sz w:val="24"/>
                <w:szCs w:val="24"/>
              </w:rPr>
              <w:t>[online]. 2011 [cit. 2011-07-20]. BALNEO &amp; KOSMETIKA Přírodní produkty z rašeliny. Dostupné z WWW:  &lt;http://www.sfagnum.cz/www/script/main.php?ac=produkty&amp;id=105&gt;.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30.</w:t>
            </w:r>
          </w:p>
        </w:tc>
        <w:tc>
          <w:tcPr>
            <w:tcW w:w="8469" w:type="dxa"/>
          </w:tcPr>
          <w:p w:rsidR="002F39C6" w:rsidRPr="00AB4924" w:rsidRDefault="002F39C6" w:rsidP="00821DED">
            <w:pPr>
              <w:pStyle w:val="Textpoznpodarou"/>
              <w:rPr>
                <w:sz w:val="24"/>
                <w:szCs w:val="24"/>
              </w:rPr>
            </w:pPr>
            <w:proofErr w:type="spellStart"/>
            <w:r w:rsidRPr="00AB4924">
              <w:rPr>
                <w:rStyle w:val="Zvraznn"/>
                <w:sz w:val="24"/>
                <w:szCs w:val="24"/>
              </w:rPr>
              <w:t>CzechTourism</w:t>
            </w:r>
            <w:proofErr w:type="spellEnd"/>
            <w:r w:rsidRPr="00AB4924">
              <w:rPr>
                <w:sz w:val="24"/>
                <w:szCs w:val="24"/>
              </w:rPr>
              <w:t xml:space="preserve"> [online]. </w:t>
            </w:r>
            <w:proofErr w:type="gramStart"/>
            <w:r w:rsidRPr="00AB4924">
              <w:rPr>
                <w:sz w:val="24"/>
                <w:szCs w:val="24"/>
              </w:rPr>
              <w:t>1.3.2011</w:t>
            </w:r>
            <w:proofErr w:type="gramEnd"/>
            <w:r w:rsidRPr="00AB4924">
              <w:rPr>
                <w:sz w:val="24"/>
                <w:szCs w:val="24"/>
              </w:rPr>
              <w:t xml:space="preserve"> [cit. 2011-07-21]. České lázně opět lákaly arabské klienty. Dostupné z WWW: &lt;http://www.czechtourism.cz/lazenstvi/aktualne-1/ceske-lazne-opet-lakaly-arabske-klienty-1.html&gt;.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31.</w:t>
            </w:r>
          </w:p>
        </w:tc>
        <w:tc>
          <w:tcPr>
            <w:tcW w:w="8469" w:type="dxa"/>
          </w:tcPr>
          <w:p w:rsidR="002F39C6" w:rsidRPr="00AB4924" w:rsidRDefault="002F39C6" w:rsidP="00821DED">
            <w:pPr>
              <w:pStyle w:val="Textpoznpodarou"/>
              <w:jc w:val="left"/>
              <w:rPr>
                <w:rStyle w:val="Zvraznn"/>
                <w:i w:val="0"/>
                <w:iCs w:val="0"/>
                <w:sz w:val="24"/>
                <w:szCs w:val="24"/>
              </w:rPr>
            </w:pPr>
            <w:r w:rsidRPr="00AB4924">
              <w:rPr>
                <w:rStyle w:val="Zvraznn"/>
                <w:sz w:val="24"/>
                <w:szCs w:val="24"/>
              </w:rPr>
              <w:t>Obchodnírejstřík.cz</w:t>
            </w:r>
            <w:r w:rsidRPr="00AB4924">
              <w:rPr>
                <w:sz w:val="24"/>
                <w:szCs w:val="24"/>
              </w:rPr>
              <w:t xml:space="preserve"> [online]. 1999 [cit. 2011-11-22]. TORF ZIEGLER spol. s r.o. Dostupné z WWW: &lt;http://obchodnirejstrik.cz/torf-ziegler-spol-s-r-o-25236938/&gt;.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32.</w:t>
            </w:r>
          </w:p>
        </w:tc>
        <w:tc>
          <w:tcPr>
            <w:tcW w:w="8469" w:type="dxa"/>
          </w:tcPr>
          <w:p w:rsidR="002F39C6" w:rsidRPr="00AB4924" w:rsidRDefault="002F39C6" w:rsidP="00821DED">
            <w:pPr>
              <w:pStyle w:val="Textpoznpodarou"/>
              <w:jc w:val="left"/>
              <w:rPr>
                <w:rStyle w:val="Zvraznn"/>
                <w:i w:val="0"/>
                <w:iCs w:val="0"/>
                <w:sz w:val="24"/>
                <w:szCs w:val="24"/>
              </w:rPr>
            </w:pPr>
            <w:r w:rsidRPr="00AB4924">
              <w:rPr>
                <w:rStyle w:val="Zvraznn"/>
                <w:sz w:val="24"/>
                <w:szCs w:val="24"/>
              </w:rPr>
              <w:t>BALNEO &amp; KOSMETIKA Přírodní produkty z rašeliny</w:t>
            </w:r>
            <w:r w:rsidRPr="00AB4924">
              <w:rPr>
                <w:sz w:val="24"/>
                <w:szCs w:val="24"/>
              </w:rPr>
              <w:t xml:space="preserve"> [online]. 2011 [cit. 2011-11-22]. </w:t>
            </w:r>
            <w:proofErr w:type="spellStart"/>
            <w:r w:rsidRPr="00AB4924">
              <w:rPr>
                <w:sz w:val="24"/>
                <w:szCs w:val="24"/>
              </w:rPr>
              <w:t>Sfagnum</w:t>
            </w:r>
            <w:proofErr w:type="spellEnd"/>
            <w:r w:rsidRPr="00AB4924">
              <w:rPr>
                <w:sz w:val="24"/>
                <w:szCs w:val="24"/>
              </w:rPr>
              <w:t>. Dostupné z WWW: &lt;http://www.sfagnum.cz/www/script/main.php?ac=titulka&amp;menu=1&gt;.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33.</w:t>
            </w:r>
          </w:p>
        </w:tc>
        <w:tc>
          <w:tcPr>
            <w:tcW w:w="8469" w:type="dxa"/>
          </w:tcPr>
          <w:p w:rsidR="002F39C6" w:rsidRPr="00AB4924" w:rsidRDefault="002F39C6" w:rsidP="00821DED">
            <w:pPr>
              <w:pStyle w:val="Textpoznpodarou"/>
              <w:rPr>
                <w:rStyle w:val="Zvraznn"/>
                <w:i w:val="0"/>
                <w:iCs w:val="0"/>
                <w:sz w:val="24"/>
                <w:szCs w:val="24"/>
              </w:rPr>
            </w:pPr>
            <w:proofErr w:type="spellStart"/>
            <w:r w:rsidRPr="00AB4924">
              <w:rPr>
                <w:rFonts w:eastAsia="Times New Roman"/>
                <w:i/>
                <w:iCs/>
                <w:sz w:val="24"/>
                <w:szCs w:val="24"/>
                <w:lang w:eastAsia="cs-CZ"/>
              </w:rPr>
              <w:t>Torf</w:t>
            </w:r>
            <w:proofErr w:type="spellEnd"/>
            <w:r w:rsidRPr="00AB4924">
              <w:rPr>
                <w:rFonts w:eastAsia="Times New Roman"/>
                <w:i/>
                <w:iCs/>
                <w:sz w:val="24"/>
                <w:szCs w:val="24"/>
                <w:lang w:eastAsia="cs-CZ"/>
              </w:rPr>
              <w:t xml:space="preserve"> - </w:t>
            </w:r>
            <w:proofErr w:type="spellStart"/>
            <w:r w:rsidRPr="00AB4924">
              <w:rPr>
                <w:rFonts w:eastAsia="Times New Roman"/>
                <w:i/>
                <w:iCs/>
                <w:sz w:val="24"/>
                <w:szCs w:val="24"/>
                <w:lang w:eastAsia="cs-CZ"/>
              </w:rPr>
              <w:t>Ziegler</w:t>
            </w:r>
            <w:proofErr w:type="spellEnd"/>
            <w:r w:rsidRPr="00AB4924">
              <w:rPr>
                <w:rFonts w:eastAsia="Times New Roman"/>
                <w:sz w:val="24"/>
                <w:szCs w:val="24"/>
                <w:lang w:eastAsia="cs-CZ"/>
              </w:rPr>
              <w:t xml:space="preserve"> [online]. 2011 [cit. 2011-11-22]. Výrobky z rašeliny. Dostupné z WWW: &lt;http://www.</w:t>
            </w:r>
            <w:proofErr w:type="spellStart"/>
            <w:r w:rsidRPr="00AB4924">
              <w:rPr>
                <w:rFonts w:eastAsia="Times New Roman"/>
                <w:sz w:val="24"/>
                <w:szCs w:val="24"/>
                <w:lang w:eastAsia="cs-CZ"/>
              </w:rPr>
              <w:t>torf</w:t>
            </w:r>
            <w:proofErr w:type="spellEnd"/>
            <w:r w:rsidRPr="00AB4924">
              <w:rPr>
                <w:rFonts w:eastAsia="Times New Roman"/>
                <w:sz w:val="24"/>
                <w:szCs w:val="24"/>
                <w:lang w:eastAsia="cs-CZ"/>
              </w:rPr>
              <w:t>-ziegler.com/eshop/vyrobky-z-raseliny/&gt;.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34.</w:t>
            </w:r>
          </w:p>
        </w:tc>
        <w:tc>
          <w:tcPr>
            <w:tcW w:w="8469" w:type="dxa"/>
          </w:tcPr>
          <w:p w:rsidR="002F39C6" w:rsidRPr="00AB4924" w:rsidRDefault="002F39C6" w:rsidP="00821DED">
            <w:pPr>
              <w:pStyle w:val="Textpoznpodarou"/>
              <w:rPr>
                <w:sz w:val="24"/>
                <w:szCs w:val="24"/>
              </w:rPr>
            </w:pPr>
            <w:r w:rsidRPr="00AB4924">
              <w:rPr>
                <w:rStyle w:val="Zvraznn"/>
                <w:sz w:val="24"/>
                <w:szCs w:val="24"/>
              </w:rPr>
              <w:t>Balneoterapie</w:t>
            </w:r>
            <w:r w:rsidRPr="00AB4924">
              <w:rPr>
                <w:sz w:val="24"/>
                <w:szCs w:val="24"/>
              </w:rPr>
              <w:t xml:space="preserve"> [online]. 2011 [cit. 2011-11-22]. 100% PŘÍRODNÍ AKTIVNÍ BALNEOTERAPIE PRO KAŽDODENNÍ DOMÁCÍ PÉČI. Dostupné z WWW: &lt;http://</w:t>
            </w:r>
            <w:proofErr w:type="gramStart"/>
            <w:r w:rsidRPr="00AB4924">
              <w:rPr>
                <w:sz w:val="24"/>
                <w:szCs w:val="24"/>
              </w:rPr>
              <w:t>www</w:t>
            </w:r>
            <w:proofErr w:type="gramEnd"/>
            <w:r w:rsidRPr="00AB4924">
              <w:rPr>
                <w:sz w:val="24"/>
                <w:szCs w:val="24"/>
              </w:rPr>
              <w:t>.</w:t>
            </w:r>
            <w:proofErr w:type="gramStart"/>
            <w:r w:rsidRPr="00AB4924">
              <w:rPr>
                <w:sz w:val="24"/>
                <w:szCs w:val="24"/>
              </w:rPr>
              <w:t>balneoterapie</w:t>
            </w:r>
            <w:proofErr w:type="gramEnd"/>
            <w:r w:rsidRPr="00AB4924">
              <w:rPr>
                <w:sz w:val="24"/>
                <w:szCs w:val="24"/>
              </w:rPr>
              <w:t>.</w:t>
            </w:r>
            <w:proofErr w:type="spellStart"/>
            <w:r w:rsidRPr="00AB4924">
              <w:rPr>
                <w:sz w:val="24"/>
                <w:szCs w:val="24"/>
              </w:rPr>
              <w:t>info</w:t>
            </w:r>
            <w:proofErr w:type="spellEnd"/>
            <w:r w:rsidRPr="00AB4924">
              <w:rPr>
                <w:sz w:val="24"/>
                <w:szCs w:val="24"/>
              </w:rPr>
              <w:t>/index.</w:t>
            </w:r>
            <w:proofErr w:type="spellStart"/>
            <w:r w:rsidRPr="00AB4924">
              <w:rPr>
                <w:sz w:val="24"/>
                <w:szCs w:val="24"/>
              </w:rPr>
              <w:t>html</w:t>
            </w:r>
            <w:proofErr w:type="spellEnd"/>
            <w:r w:rsidRPr="00AB4924">
              <w:rPr>
                <w:sz w:val="24"/>
                <w:szCs w:val="24"/>
              </w:rPr>
              <w:t>&gt;.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lastRenderedPageBreak/>
              <w:t>35.</w:t>
            </w:r>
          </w:p>
        </w:tc>
        <w:tc>
          <w:tcPr>
            <w:tcW w:w="8469" w:type="dxa"/>
          </w:tcPr>
          <w:p w:rsidR="002F39C6" w:rsidRPr="00AB4924" w:rsidRDefault="002F39C6" w:rsidP="00821DED">
            <w:pPr>
              <w:pStyle w:val="Textpoznpodarou"/>
              <w:rPr>
                <w:rStyle w:val="Zvraznn"/>
                <w:i w:val="0"/>
                <w:iCs w:val="0"/>
                <w:sz w:val="24"/>
                <w:szCs w:val="24"/>
              </w:rPr>
            </w:pPr>
            <w:proofErr w:type="spellStart"/>
            <w:r w:rsidRPr="00AB4924">
              <w:rPr>
                <w:rStyle w:val="Zvraznn"/>
                <w:sz w:val="24"/>
                <w:szCs w:val="24"/>
              </w:rPr>
              <w:t>BalneoTrade</w:t>
            </w:r>
            <w:proofErr w:type="spellEnd"/>
            <w:r w:rsidRPr="00AB4924">
              <w:rPr>
                <w:rStyle w:val="Zvraznn"/>
                <w:sz w:val="24"/>
                <w:szCs w:val="24"/>
              </w:rPr>
              <w:t xml:space="preserve"> : Rašelinová terapie</w:t>
            </w:r>
            <w:r w:rsidRPr="00AB4924">
              <w:rPr>
                <w:sz w:val="24"/>
                <w:szCs w:val="24"/>
              </w:rPr>
              <w:t xml:space="preserve"> [online]. 2011 [cit. 2011-11-22]. </w:t>
            </w:r>
            <w:proofErr w:type="spellStart"/>
            <w:r w:rsidRPr="00AB4924">
              <w:rPr>
                <w:sz w:val="24"/>
                <w:szCs w:val="24"/>
              </w:rPr>
              <w:t>BalneoTrade</w:t>
            </w:r>
            <w:proofErr w:type="spellEnd"/>
            <w:r w:rsidRPr="00AB4924">
              <w:rPr>
                <w:sz w:val="24"/>
                <w:szCs w:val="24"/>
              </w:rPr>
              <w:t xml:space="preserve"> s.r.o. Dostupné z WWW: &lt;http://www.balneotrade.cz/&gt;.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36.</w:t>
            </w:r>
          </w:p>
        </w:tc>
        <w:tc>
          <w:tcPr>
            <w:tcW w:w="8469" w:type="dxa"/>
          </w:tcPr>
          <w:p w:rsidR="002F39C6" w:rsidRPr="00AB4924" w:rsidRDefault="002F39C6" w:rsidP="00821DED">
            <w:pPr>
              <w:pStyle w:val="Textpoznpodarou"/>
              <w:jc w:val="left"/>
              <w:rPr>
                <w:rStyle w:val="Zvraznn"/>
                <w:i w:val="0"/>
                <w:iCs w:val="0"/>
                <w:sz w:val="24"/>
                <w:szCs w:val="24"/>
              </w:rPr>
            </w:pPr>
            <w:r w:rsidRPr="00AB4924">
              <w:rPr>
                <w:rStyle w:val="Zvraznn"/>
                <w:sz w:val="24"/>
                <w:szCs w:val="24"/>
              </w:rPr>
              <w:t xml:space="preserve">Potřeby pro </w:t>
            </w:r>
            <w:proofErr w:type="gramStart"/>
            <w:r w:rsidRPr="00AB4924">
              <w:rPr>
                <w:rStyle w:val="Zvraznn"/>
                <w:sz w:val="24"/>
                <w:szCs w:val="24"/>
              </w:rPr>
              <w:t>koupel : Vše</w:t>
            </w:r>
            <w:proofErr w:type="gramEnd"/>
            <w:r w:rsidRPr="00AB4924">
              <w:rPr>
                <w:rStyle w:val="Zvraznn"/>
                <w:sz w:val="24"/>
                <w:szCs w:val="24"/>
              </w:rPr>
              <w:t xml:space="preserve"> pro koupele a masáže</w:t>
            </w:r>
            <w:r w:rsidRPr="00AB4924">
              <w:rPr>
                <w:sz w:val="24"/>
                <w:szCs w:val="24"/>
              </w:rPr>
              <w:t xml:space="preserve"> [online]. 2011 [cit. 2011-11-22]. Rašelinová kosmetika. Dostupné z WWW: &lt;http://www.morskasul.cz/koupele/eshop/8-1-Raselinova-kosmetika&gt;.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37.</w:t>
            </w:r>
          </w:p>
        </w:tc>
        <w:tc>
          <w:tcPr>
            <w:tcW w:w="8469" w:type="dxa"/>
          </w:tcPr>
          <w:p w:rsidR="002F39C6" w:rsidRPr="00AB4924" w:rsidRDefault="002F39C6" w:rsidP="00821DED">
            <w:pPr>
              <w:pStyle w:val="Textpoznpodarou"/>
              <w:jc w:val="left"/>
              <w:rPr>
                <w:rStyle w:val="Zvraznn"/>
                <w:i w:val="0"/>
                <w:iCs w:val="0"/>
                <w:sz w:val="24"/>
                <w:szCs w:val="24"/>
              </w:rPr>
            </w:pPr>
            <w:r w:rsidRPr="00AB4924">
              <w:rPr>
                <w:rStyle w:val="Zvraznn"/>
                <w:sz w:val="24"/>
                <w:szCs w:val="24"/>
              </w:rPr>
              <w:t xml:space="preserve">VELBA.CZ Potřeby pro lázně a </w:t>
            </w:r>
            <w:proofErr w:type="spellStart"/>
            <w:r w:rsidRPr="00AB4924">
              <w:rPr>
                <w:rStyle w:val="Zvraznn"/>
                <w:sz w:val="24"/>
                <w:szCs w:val="24"/>
              </w:rPr>
              <w:t>wellness</w:t>
            </w:r>
            <w:proofErr w:type="spellEnd"/>
            <w:r w:rsidRPr="00AB4924">
              <w:rPr>
                <w:rStyle w:val="Zvraznn"/>
                <w:sz w:val="24"/>
                <w:szCs w:val="24"/>
              </w:rPr>
              <w:t xml:space="preserve"> : Udělej si lázně doma!</w:t>
            </w:r>
            <w:r w:rsidRPr="00AB4924">
              <w:rPr>
                <w:sz w:val="24"/>
                <w:szCs w:val="24"/>
              </w:rPr>
              <w:t xml:space="preserve"> [online]. 2011 [cit. 2011-09-22]. Rašelinová kosmetika. Dostupné z WWW: &lt;http://www.velba.cz/velba/eshop/3-1-Raselinova-kosmetika&gt;.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38.</w:t>
            </w:r>
          </w:p>
        </w:tc>
        <w:tc>
          <w:tcPr>
            <w:tcW w:w="8469" w:type="dxa"/>
          </w:tcPr>
          <w:p w:rsidR="002F39C6" w:rsidRPr="00AB4924" w:rsidRDefault="002F39C6" w:rsidP="00821DED">
            <w:pPr>
              <w:pStyle w:val="Textpoznpodarou"/>
              <w:jc w:val="left"/>
              <w:rPr>
                <w:rStyle w:val="Zvraznn"/>
                <w:i w:val="0"/>
                <w:iCs w:val="0"/>
                <w:sz w:val="24"/>
                <w:szCs w:val="24"/>
              </w:rPr>
            </w:pPr>
            <w:r w:rsidRPr="00AB4924">
              <w:rPr>
                <w:rStyle w:val="Zvraznn"/>
                <w:sz w:val="24"/>
                <w:szCs w:val="24"/>
              </w:rPr>
              <w:t>Webareal.cz/adikos : Zdraví a krása</w:t>
            </w:r>
            <w:r w:rsidRPr="00AB4924">
              <w:rPr>
                <w:sz w:val="24"/>
                <w:szCs w:val="24"/>
              </w:rPr>
              <w:t xml:space="preserve"> [online]. 2011 [cit. 2011-11-22]. Přírodní kosmetika / Rašelinová. Dostupné z WWW: &lt;http://www.webareal.cz/adikos/eshop/2-1-Prirodni-kosmetika/10-2-Raselinova&gt;.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39.</w:t>
            </w:r>
          </w:p>
        </w:tc>
        <w:tc>
          <w:tcPr>
            <w:tcW w:w="8469" w:type="dxa"/>
          </w:tcPr>
          <w:p w:rsidR="002F39C6" w:rsidRPr="00AB4924" w:rsidRDefault="002F39C6" w:rsidP="00821DED">
            <w:pPr>
              <w:pStyle w:val="Textpoznpodarou"/>
              <w:jc w:val="left"/>
              <w:rPr>
                <w:rStyle w:val="Zvraznn"/>
                <w:i w:val="0"/>
                <w:iCs w:val="0"/>
                <w:sz w:val="24"/>
                <w:szCs w:val="24"/>
              </w:rPr>
            </w:pPr>
            <w:r w:rsidRPr="00AB4924">
              <w:rPr>
                <w:rStyle w:val="Zvraznn"/>
                <w:sz w:val="24"/>
                <w:szCs w:val="24"/>
              </w:rPr>
              <w:t>Zdraví krása, vizážistické služby</w:t>
            </w:r>
            <w:r w:rsidRPr="00AB4924">
              <w:rPr>
                <w:sz w:val="24"/>
                <w:szCs w:val="24"/>
              </w:rPr>
              <w:t xml:space="preserve"> [online]. 2011 [cit. 2011-11-22]. Kosmetika z rašeliny - </w:t>
            </w:r>
            <w:proofErr w:type="spellStart"/>
            <w:r w:rsidRPr="00AB4924">
              <w:rPr>
                <w:sz w:val="24"/>
                <w:szCs w:val="24"/>
              </w:rPr>
              <w:t>Sfagnum</w:t>
            </w:r>
            <w:proofErr w:type="spellEnd"/>
            <w:r w:rsidRPr="00AB4924">
              <w:rPr>
                <w:sz w:val="24"/>
                <w:szCs w:val="24"/>
              </w:rPr>
              <w:t xml:space="preserve"> </w:t>
            </w:r>
            <w:proofErr w:type="spellStart"/>
            <w:r w:rsidRPr="00AB4924">
              <w:rPr>
                <w:sz w:val="24"/>
                <w:szCs w:val="24"/>
              </w:rPr>
              <w:t>Cosmetics</w:t>
            </w:r>
            <w:proofErr w:type="spellEnd"/>
            <w:r w:rsidRPr="00AB4924">
              <w:rPr>
                <w:sz w:val="24"/>
                <w:szCs w:val="24"/>
              </w:rPr>
              <w:t>. Dostupné z WWW: &lt;http://www.zdravakrasa.byznysweb.cz/cz/obchod/prirodni-kosmetika/sfagnum-cosmetic/&gt;.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40.</w:t>
            </w:r>
          </w:p>
        </w:tc>
        <w:tc>
          <w:tcPr>
            <w:tcW w:w="8469" w:type="dxa"/>
          </w:tcPr>
          <w:p w:rsidR="002F39C6" w:rsidRPr="00AB4924" w:rsidRDefault="002F39C6" w:rsidP="00821DED">
            <w:pPr>
              <w:pStyle w:val="Textpoznpodarou"/>
              <w:jc w:val="left"/>
              <w:rPr>
                <w:rStyle w:val="Zvraznn"/>
                <w:i w:val="0"/>
                <w:iCs w:val="0"/>
                <w:sz w:val="24"/>
                <w:szCs w:val="24"/>
              </w:rPr>
            </w:pPr>
            <w:proofErr w:type="spellStart"/>
            <w:r w:rsidRPr="00AB4924">
              <w:rPr>
                <w:rStyle w:val="Zvraznn"/>
                <w:sz w:val="24"/>
                <w:szCs w:val="24"/>
              </w:rPr>
              <w:t>Balneo</w:t>
            </w:r>
            <w:proofErr w:type="spellEnd"/>
            <w:r w:rsidRPr="00AB4924">
              <w:rPr>
                <w:rStyle w:val="Zvraznn"/>
                <w:sz w:val="24"/>
                <w:szCs w:val="24"/>
              </w:rPr>
              <w:t xml:space="preserve"> a rašelinová kosmetika - přírodní péče o tělo</w:t>
            </w:r>
            <w:r w:rsidRPr="00AB4924">
              <w:rPr>
                <w:sz w:val="24"/>
                <w:szCs w:val="24"/>
              </w:rPr>
              <w:t xml:space="preserve"> [online]. 2011, </w:t>
            </w:r>
            <w:proofErr w:type="gramStart"/>
            <w:r w:rsidRPr="00AB4924">
              <w:rPr>
                <w:sz w:val="24"/>
                <w:szCs w:val="24"/>
              </w:rPr>
              <w:t>22.11.2011</w:t>
            </w:r>
            <w:proofErr w:type="gramEnd"/>
            <w:r w:rsidRPr="00AB4924">
              <w:rPr>
                <w:sz w:val="24"/>
                <w:szCs w:val="24"/>
              </w:rPr>
              <w:t xml:space="preserve"> [cit. 2011-11-22]. Výrobky z rašeliny. Dostupné z WWW: &lt;http://www.raselina.websnadno.cz/Telova-mleka-a-pletove-vody.html&gt;.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41.</w:t>
            </w:r>
          </w:p>
        </w:tc>
        <w:tc>
          <w:tcPr>
            <w:tcW w:w="8469" w:type="dxa"/>
          </w:tcPr>
          <w:p w:rsidR="002F39C6" w:rsidRPr="00AB4924" w:rsidRDefault="008375C7" w:rsidP="00821DED">
            <w:pPr>
              <w:pStyle w:val="Textpoznpodarou"/>
              <w:rPr>
                <w:rStyle w:val="Zvraznn"/>
                <w:i w:val="0"/>
                <w:iCs w:val="0"/>
                <w:sz w:val="24"/>
                <w:szCs w:val="24"/>
              </w:rPr>
            </w:pPr>
            <w:hyperlink r:id="rId46" w:history="1">
              <w:r w:rsidR="002F39C6" w:rsidRPr="00AB4924">
                <w:rPr>
                  <w:rStyle w:val="Hypertextovodkaz"/>
                  <w:color w:val="auto"/>
                  <w:sz w:val="24"/>
                  <w:szCs w:val="24"/>
                  <w:u w:val="none"/>
                </w:rPr>
                <w:t>http://www.schenker.cz/log-cz-cz/start/</w:t>
              </w:r>
            </w:hyperlink>
          </w:p>
        </w:tc>
      </w:tr>
      <w:tr w:rsidR="002F39C6" w:rsidRPr="00AB4924" w:rsidTr="00821DED">
        <w:tc>
          <w:tcPr>
            <w:tcW w:w="534" w:type="dxa"/>
          </w:tcPr>
          <w:p w:rsidR="002F39C6" w:rsidRDefault="002F39C6" w:rsidP="00821DED">
            <w:pPr>
              <w:pStyle w:val="Textpoznpodarou"/>
              <w:jc w:val="left"/>
              <w:rPr>
                <w:sz w:val="24"/>
                <w:szCs w:val="24"/>
              </w:rPr>
            </w:pPr>
            <w:r>
              <w:rPr>
                <w:sz w:val="24"/>
                <w:szCs w:val="24"/>
              </w:rPr>
              <w:t>42.</w:t>
            </w:r>
          </w:p>
        </w:tc>
        <w:tc>
          <w:tcPr>
            <w:tcW w:w="8469" w:type="dxa"/>
          </w:tcPr>
          <w:p w:rsidR="002F39C6" w:rsidRPr="00AB4924" w:rsidRDefault="002F39C6" w:rsidP="00821DED">
            <w:pPr>
              <w:pStyle w:val="Textpoznpodarou"/>
              <w:jc w:val="left"/>
              <w:rPr>
                <w:sz w:val="24"/>
                <w:szCs w:val="24"/>
              </w:rPr>
            </w:pPr>
            <w:proofErr w:type="gramStart"/>
            <w:r w:rsidRPr="00AB4924">
              <w:rPr>
                <w:rStyle w:val="Zvraznn"/>
                <w:sz w:val="24"/>
                <w:szCs w:val="24"/>
              </w:rPr>
              <w:t>REFORMY.CZ</w:t>
            </w:r>
            <w:proofErr w:type="gramEnd"/>
            <w:r w:rsidRPr="00AB4924">
              <w:rPr>
                <w:sz w:val="24"/>
                <w:szCs w:val="24"/>
              </w:rPr>
              <w:t xml:space="preserve"> [online]. </w:t>
            </w:r>
            <w:proofErr w:type="gramStart"/>
            <w:r w:rsidRPr="00AB4924">
              <w:rPr>
                <w:sz w:val="24"/>
                <w:szCs w:val="24"/>
              </w:rPr>
              <w:t>11.8. 2011</w:t>
            </w:r>
            <w:proofErr w:type="gramEnd"/>
            <w:r w:rsidRPr="00AB4924">
              <w:rPr>
                <w:sz w:val="24"/>
                <w:szCs w:val="24"/>
              </w:rPr>
              <w:t xml:space="preserve"> [cit. 2011-09-13]. Protekcionisté si v EU přijdou na své. Dostupné z WWW: &lt;http://</w:t>
            </w:r>
            <w:proofErr w:type="gramStart"/>
            <w:r w:rsidRPr="00AB4924">
              <w:rPr>
                <w:sz w:val="24"/>
                <w:szCs w:val="24"/>
              </w:rPr>
              <w:t>www</w:t>
            </w:r>
            <w:proofErr w:type="gramEnd"/>
            <w:r w:rsidRPr="00AB4924">
              <w:rPr>
                <w:sz w:val="24"/>
                <w:szCs w:val="24"/>
              </w:rPr>
              <w:t>.</w:t>
            </w:r>
            <w:proofErr w:type="gramStart"/>
            <w:r w:rsidRPr="00AB4924">
              <w:rPr>
                <w:sz w:val="24"/>
                <w:szCs w:val="24"/>
              </w:rPr>
              <w:t>reformy</w:t>
            </w:r>
            <w:proofErr w:type="gramEnd"/>
            <w:r w:rsidRPr="00AB4924">
              <w:rPr>
                <w:sz w:val="24"/>
                <w:szCs w:val="24"/>
              </w:rPr>
              <w:t>.</w:t>
            </w:r>
            <w:proofErr w:type="spellStart"/>
            <w:r w:rsidRPr="00AB4924">
              <w:rPr>
                <w:sz w:val="24"/>
                <w:szCs w:val="24"/>
              </w:rPr>
              <w:t>cz</w:t>
            </w:r>
            <w:proofErr w:type="spellEnd"/>
            <w:r w:rsidRPr="00AB4924">
              <w:rPr>
                <w:sz w:val="24"/>
                <w:szCs w:val="24"/>
              </w:rPr>
              <w:t>/</w:t>
            </w:r>
            <w:proofErr w:type="spellStart"/>
            <w:r w:rsidRPr="00AB4924">
              <w:rPr>
                <w:sz w:val="24"/>
                <w:szCs w:val="24"/>
              </w:rPr>
              <w:t>zpravy</w:t>
            </w:r>
            <w:proofErr w:type="spellEnd"/>
            <w:r w:rsidRPr="00AB4924">
              <w:rPr>
                <w:sz w:val="24"/>
                <w:szCs w:val="24"/>
              </w:rPr>
              <w:t>/protekcionismus-</w:t>
            </w:r>
            <w:proofErr w:type="spellStart"/>
            <w:r w:rsidRPr="00AB4924">
              <w:rPr>
                <w:sz w:val="24"/>
                <w:szCs w:val="24"/>
              </w:rPr>
              <w:t>eu</w:t>
            </w:r>
            <w:proofErr w:type="spellEnd"/>
            <w:r w:rsidRPr="00AB4924">
              <w:rPr>
                <w:sz w:val="24"/>
                <w:szCs w:val="24"/>
              </w:rPr>
              <w:t>/&gt;.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43.</w:t>
            </w:r>
          </w:p>
        </w:tc>
        <w:tc>
          <w:tcPr>
            <w:tcW w:w="8469" w:type="dxa"/>
          </w:tcPr>
          <w:p w:rsidR="002F39C6" w:rsidRPr="00AB4924" w:rsidRDefault="008375C7" w:rsidP="00821DED">
            <w:pPr>
              <w:pStyle w:val="Textpoznpodarou"/>
              <w:rPr>
                <w:rStyle w:val="Zvraznn"/>
                <w:i w:val="0"/>
                <w:iCs w:val="0"/>
                <w:sz w:val="24"/>
                <w:szCs w:val="24"/>
              </w:rPr>
            </w:pPr>
            <w:hyperlink r:id="rId47" w:history="1">
              <w:r w:rsidR="002F39C6" w:rsidRPr="00AB4924">
                <w:rPr>
                  <w:rStyle w:val="Hypertextovodkaz"/>
                  <w:color w:val="auto"/>
                  <w:sz w:val="24"/>
                  <w:szCs w:val="24"/>
                  <w:u w:val="none"/>
                </w:rPr>
                <w:t>http://www.rlplz.cz/index.htm</w:t>
              </w:r>
            </w:hyperlink>
          </w:p>
        </w:tc>
      </w:tr>
      <w:tr w:rsidR="002F39C6" w:rsidRPr="00AB4924" w:rsidTr="00821DED">
        <w:tc>
          <w:tcPr>
            <w:tcW w:w="534" w:type="dxa"/>
          </w:tcPr>
          <w:p w:rsidR="002F39C6" w:rsidRDefault="002F39C6" w:rsidP="00821DED">
            <w:pPr>
              <w:pStyle w:val="Textpoznpodarou"/>
              <w:jc w:val="left"/>
              <w:rPr>
                <w:sz w:val="24"/>
                <w:szCs w:val="24"/>
              </w:rPr>
            </w:pPr>
            <w:r>
              <w:rPr>
                <w:sz w:val="24"/>
                <w:szCs w:val="24"/>
              </w:rPr>
              <w:t>44.</w:t>
            </w:r>
          </w:p>
        </w:tc>
        <w:tc>
          <w:tcPr>
            <w:tcW w:w="8469" w:type="dxa"/>
          </w:tcPr>
          <w:p w:rsidR="002F39C6" w:rsidRPr="00AB4924" w:rsidRDefault="002F39C6" w:rsidP="00821DED">
            <w:pPr>
              <w:pStyle w:val="Textpoznpodarou"/>
              <w:jc w:val="left"/>
              <w:rPr>
                <w:sz w:val="24"/>
                <w:szCs w:val="24"/>
              </w:rPr>
            </w:pPr>
            <w:r w:rsidRPr="00AB4924">
              <w:rPr>
                <w:sz w:val="24"/>
                <w:szCs w:val="24"/>
              </w:rPr>
              <w:t xml:space="preserve">KEBO, Petr. </w:t>
            </w:r>
            <w:r w:rsidRPr="00AB4924">
              <w:rPr>
                <w:rStyle w:val="Zvraznn"/>
                <w:sz w:val="24"/>
                <w:szCs w:val="24"/>
              </w:rPr>
              <w:t>Marketingový výzkum trhu</w:t>
            </w:r>
            <w:r w:rsidRPr="00AB4924">
              <w:rPr>
                <w:sz w:val="24"/>
                <w:szCs w:val="24"/>
              </w:rPr>
              <w:t>. Brno, 2009. 106 s. Diplomová práce. Masarykova univerzita. Dostupné z WWW: &lt;http://is.muni.cz/th/99800/esf_m/&gt;.</w:t>
            </w:r>
          </w:p>
        </w:tc>
      </w:tr>
      <w:tr w:rsidR="002F39C6" w:rsidRPr="00AB4924" w:rsidTr="00821DED">
        <w:trPr>
          <w:trHeight w:val="1032"/>
        </w:trPr>
        <w:tc>
          <w:tcPr>
            <w:tcW w:w="534" w:type="dxa"/>
          </w:tcPr>
          <w:p w:rsidR="002F39C6" w:rsidRDefault="002F39C6" w:rsidP="00821DED">
            <w:pPr>
              <w:pStyle w:val="Textpoznpodarou"/>
              <w:jc w:val="left"/>
              <w:rPr>
                <w:sz w:val="24"/>
                <w:szCs w:val="24"/>
              </w:rPr>
            </w:pPr>
            <w:r>
              <w:rPr>
                <w:sz w:val="24"/>
                <w:szCs w:val="24"/>
              </w:rPr>
              <w:t>45.</w:t>
            </w:r>
          </w:p>
        </w:tc>
        <w:tc>
          <w:tcPr>
            <w:tcW w:w="8469" w:type="dxa"/>
          </w:tcPr>
          <w:p w:rsidR="002F39C6" w:rsidRPr="00AB4924" w:rsidRDefault="002F39C6" w:rsidP="00821DED">
            <w:pPr>
              <w:pStyle w:val="Textpoznpodarou"/>
              <w:jc w:val="left"/>
              <w:rPr>
                <w:sz w:val="24"/>
                <w:szCs w:val="24"/>
              </w:rPr>
            </w:pPr>
            <w:r w:rsidRPr="00AB4924">
              <w:rPr>
                <w:sz w:val="24"/>
                <w:szCs w:val="24"/>
              </w:rPr>
              <w:t xml:space="preserve">ŠPICAR, Radek; JONÁK, Petr. </w:t>
            </w:r>
            <w:r w:rsidRPr="00AB4924">
              <w:rPr>
                <w:rStyle w:val="Zvraznn"/>
                <w:sz w:val="24"/>
                <w:szCs w:val="24"/>
              </w:rPr>
              <w:t>Česká exportní banka</w:t>
            </w:r>
            <w:r w:rsidRPr="00AB4924">
              <w:rPr>
                <w:sz w:val="24"/>
                <w:szCs w:val="24"/>
              </w:rPr>
              <w:t xml:space="preserve"> [online]. </w:t>
            </w:r>
            <w:proofErr w:type="gramStart"/>
            <w:r w:rsidRPr="00AB4924">
              <w:rPr>
                <w:sz w:val="24"/>
                <w:szCs w:val="24"/>
              </w:rPr>
              <w:t>22.2.2008</w:t>
            </w:r>
            <w:proofErr w:type="gramEnd"/>
            <w:r w:rsidRPr="00AB4924">
              <w:rPr>
                <w:sz w:val="24"/>
                <w:szCs w:val="24"/>
              </w:rPr>
              <w:t xml:space="preserve"> [cit. 2011-9-13]. Ekonomická diplomacie a její </w:t>
            </w:r>
            <w:proofErr w:type="spellStart"/>
            <w:r w:rsidRPr="00AB4924">
              <w:rPr>
                <w:sz w:val="24"/>
                <w:szCs w:val="24"/>
              </w:rPr>
              <w:t>naplňpvání</w:t>
            </w:r>
            <w:proofErr w:type="spellEnd"/>
            <w:r w:rsidRPr="00AB4924">
              <w:rPr>
                <w:sz w:val="24"/>
                <w:szCs w:val="24"/>
              </w:rPr>
              <w:t xml:space="preserve"> v České republice. Dostupné z WWW: &lt;http://www.ceb.cz/content/view/861/55/&gt;.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46.</w:t>
            </w:r>
          </w:p>
        </w:tc>
        <w:tc>
          <w:tcPr>
            <w:tcW w:w="8469" w:type="dxa"/>
          </w:tcPr>
          <w:p w:rsidR="002F39C6" w:rsidRPr="00AB4924" w:rsidRDefault="002F39C6" w:rsidP="00821DED">
            <w:pPr>
              <w:pStyle w:val="Textpoznpodarou"/>
              <w:jc w:val="left"/>
              <w:rPr>
                <w:sz w:val="24"/>
                <w:szCs w:val="24"/>
              </w:rPr>
            </w:pPr>
            <w:r w:rsidRPr="00AB4924">
              <w:rPr>
                <w:rStyle w:val="Zvraznn"/>
                <w:sz w:val="24"/>
                <w:szCs w:val="24"/>
              </w:rPr>
              <w:t>BusinessInfo.cz : Oficiální portál pro podnikání a export</w:t>
            </w:r>
            <w:r w:rsidRPr="00AB4924">
              <w:rPr>
                <w:sz w:val="24"/>
                <w:szCs w:val="24"/>
              </w:rPr>
              <w:t xml:space="preserve"> [online]. </w:t>
            </w:r>
            <w:proofErr w:type="gramStart"/>
            <w:r w:rsidRPr="00AB4924">
              <w:rPr>
                <w:sz w:val="24"/>
                <w:szCs w:val="24"/>
              </w:rPr>
              <w:t>13.7.2011</w:t>
            </w:r>
            <w:proofErr w:type="gramEnd"/>
            <w:r w:rsidRPr="00AB4924">
              <w:rPr>
                <w:sz w:val="24"/>
                <w:szCs w:val="24"/>
              </w:rPr>
              <w:t xml:space="preserve"> [cit. 2011-09-19]. Podpora ekonomických zájmů ČR v zahraničí. Dostupné z WWW: &lt;http://www.businessinfo.cz/cz/clanek/statni-podpora-exportu/podpora-ekonomickych-zajmu-cr-zahranici/1000485/61335/&gt;.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47.</w:t>
            </w:r>
          </w:p>
        </w:tc>
        <w:tc>
          <w:tcPr>
            <w:tcW w:w="8469" w:type="dxa"/>
          </w:tcPr>
          <w:p w:rsidR="002F39C6" w:rsidRPr="00AB4924" w:rsidRDefault="002F39C6" w:rsidP="00821DED">
            <w:pPr>
              <w:pStyle w:val="Textpoznpodarou"/>
              <w:jc w:val="left"/>
              <w:rPr>
                <w:rStyle w:val="Zvraznn"/>
                <w:i w:val="0"/>
                <w:iCs w:val="0"/>
                <w:sz w:val="24"/>
                <w:szCs w:val="24"/>
              </w:rPr>
            </w:pPr>
            <w:proofErr w:type="spellStart"/>
            <w:r w:rsidRPr="00AB4924">
              <w:rPr>
                <w:rStyle w:val="Zvraznn"/>
                <w:sz w:val="24"/>
                <w:szCs w:val="24"/>
              </w:rPr>
              <w:t>CzechTrade</w:t>
            </w:r>
            <w:proofErr w:type="spellEnd"/>
            <w:r w:rsidRPr="00AB4924">
              <w:rPr>
                <w:rStyle w:val="Zvraznn"/>
                <w:sz w:val="24"/>
                <w:szCs w:val="24"/>
              </w:rPr>
              <w:t xml:space="preserve"> : Partner pro váš export</w:t>
            </w:r>
            <w:r w:rsidRPr="00AB4924">
              <w:rPr>
                <w:sz w:val="24"/>
                <w:szCs w:val="24"/>
              </w:rPr>
              <w:t xml:space="preserve"> [online]. 2010 [cit. 2011-09-24]. Historie agentury. Dostupné z WWW: &lt;http://www.czechtrade.cz/o-czechtrade/predstaveni/slovo-reditele/&gt;.</w:t>
            </w:r>
          </w:p>
        </w:tc>
      </w:tr>
      <w:tr w:rsidR="002F39C6" w:rsidRPr="00AB4924" w:rsidTr="00821DED">
        <w:tc>
          <w:tcPr>
            <w:tcW w:w="534" w:type="dxa"/>
          </w:tcPr>
          <w:p w:rsidR="002F39C6" w:rsidRPr="00AB4924" w:rsidRDefault="002F39C6" w:rsidP="00821DED">
            <w:pPr>
              <w:pStyle w:val="Textpoznpodarou"/>
              <w:jc w:val="left"/>
              <w:rPr>
                <w:sz w:val="24"/>
                <w:szCs w:val="24"/>
              </w:rPr>
            </w:pPr>
            <w:r w:rsidRPr="00AB4924">
              <w:rPr>
                <w:sz w:val="24"/>
                <w:szCs w:val="24"/>
              </w:rPr>
              <w:lastRenderedPageBreak/>
              <w:t>48.</w:t>
            </w:r>
          </w:p>
        </w:tc>
        <w:tc>
          <w:tcPr>
            <w:tcW w:w="8469" w:type="dxa"/>
          </w:tcPr>
          <w:p w:rsidR="002F39C6" w:rsidRPr="00AB4924" w:rsidRDefault="008375C7" w:rsidP="00821DED">
            <w:pPr>
              <w:pStyle w:val="Textpoznpodarou"/>
              <w:jc w:val="left"/>
              <w:rPr>
                <w:rStyle w:val="Zvraznn"/>
                <w:i w:val="0"/>
                <w:iCs w:val="0"/>
                <w:sz w:val="24"/>
                <w:szCs w:val="24"/>
              </w:rPr>
            </w:pPr>
            <w:hyperlink r:id="rId48" w:history="1">
              <w:r w:rsidR="002F39C6" w:rsidRPr="00AB4924">
                <w:rPr>
                  <w:rStyle w:val="Hypertextovodkaz"/>
                  <w:color w:val="auto"/>
                  <w:sz w:val="24"/>
                  <w:szCs w:val="24"/>
                  <w:u w:val="none"/>
                </w:rPr>
                <w:t>http://www.coface.cz/CofacePortal/CZ/cz_CZ/pages/home/who_we_are/nase</w:t>
              </w:r>
            </w:hyperlink>
          </w:p>
        </w:tc>
      </w:tr>
      <w:tr w:rsidR="002F39C6" w:rsidRPr="00AB4924" w:rsidTr="00821DED">
        <w:tc>
          <w:tcPr>
            <w:tcW w:w="534" w:type="dxa"/>
          </w:tcPr>
          <w:p w:rsidR="002F39C6" w:rsidRPr="00AB4924" w:rsidRDefault="002F39C6" w:rsidP="00821DED">
            <w:pPr>
              <w:pStyle w:val="Textpoznpodarou"/>
              <w:jc w:val="left"/>
              <w:rPr>
                <w:sz w:val="24"/>
                <w:szCs w:val="24"/>
              </w:rPr>
            </w:pPr>
            <w:r>
              <w:rPr>
                <w:sz w:val="24"/>
                <w:szCs w:val="24"/>
              </w:rPr>
              <w:t>49.</w:t>
            </w:r>
          </w:p>
        </w:tc>
        <w:tc>
          <w:tcPr>
            <w:tcW w:w="8469" w:type="dxa"/>
          </w:tcPr>
          <w:p w:rsidR="002F39C6" w:rsidRPr="00AB4924" w:rsidRDefault="002F39C6" w:rsidP="00821DED">
            <w:pPr>
              <w:pStyle w:val="Textpoznpodarou"/>
              <w:jc w:val="left"/>
              <w:rPr>
                <w:rStyle w:val="text0"/>
                <w:szCs w:val="24"/>
              </w:rPr>
            </w:pPr>
            <w:r w:rsidRPr="00AB4924">
              <w:rPr>
                <w:rStyle w:val="Zvraznn"/>
                <w:sz w:val="24"/>
                <w:szCs w:val="24"/>
              </w:rPr>
              <w:t>Evropská komise</w:t>
            </w:r>
            <w:r w:rsidRPr="00AB4924">
              <w:rPr>
                <w:sz w:val="24"/>
                <w:szCs w:val="24"/>
              </w:rPr>
              <w:t xml:space="preserve"> [online]. 2011 [cit. 2011-11-24]. Označení CE. Dostupné z WWW: &lt;http://ec.europa.eu/enterprise/policies/single-market-goods/cemarking/index_cs.htm&gt;.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50.</w:t>
            </w:r>
          </w:p>
        </w:tc>
        <w:tc>
          <w:tcPr>
            <w:tcW w:w="8469" w:type="dxa"/>
          </w:tcPr>
          <w:p w:rsidR="002F39C6" w:rsidRPr="00AB4924" w:rsidRDefault="002F39C6" w:rsidP="00821DED">
            <w:pPr>
              <w:pStyle w:val="Textpoznpodarou"/>
              <w:jc w:val="left"/>
              <w:rPr>
                <w:rStyle w:val="Zvraznn"/>
                <w:i w:val="0"/>
                <w:iCs w:val="0"/>
                <w:sz w:val="24"/>
                <w:szCs w:val="24"/>
              </w:rPr>
            </w:pPr>
            <w:r w:rsidRPr="00AB4924">
              <w:rPr>
                <w:rStyle w:val="Zvraznn"/>
                <w:sz w:val="24"/>
                <w:szCs w:val="24"/>
              </w:rPr>
              <w:t>BusinessInfo.cz</w:t>
            </w:r>
            <w:r w:rsidRPr="00AB4924">
              <w:rPr>
                <w:sz w:val="24"/>
                <w:szCs w:val="24"/>
              </w:rPr>
              <w:t xml:space="preserve"> [online]. </w:t>
            </w:r>
            <w:proofErr w:type="gramStart"/>
            <w:r w:rsidRPr="00AB4924">
              <w:rPr>
                <w:sz w:val="24"/>
                <w:szCs w:val="24"/>
              </w:rPr>
              <w:t>28.8.2009</w:t>
            </w:r>
            <w:proofErr w:type="gramEnd"/>
            <w:r w:rsidRPr="00AB4924">
              <w:rPr>
                <w:sz w:val="24"/>
                <w:szCs w:val="24"/>
              </w:rPr>
              <w:t xml:space="preserve"> [cit. 2011-09-24]. Formy vstupu firem na mezinárodní trhy. Dostupné z WWW: &lt;</w:t>
            </w:r>
            <w:hyperlink r:id="rId49" w:history="1">
              <w:r w:rsidRPr="00AB4924">
                <w:rPr>
                  <w:rStyle w:val="Hypertextovodkaz"/>
                  <w:color w:val="auto"/>
                  <w:sz w:val="24"/>
                  <w:szCs w:val="24"/>
                  <w:u w:val="none"/>
                </w:rPr>
                <w:t>http://www.businessinfo.cz/cz/clanek/manual-exportera/formy-vstupu-firem-na-mezinarodni-trhy/1001370/41006/</w:t>
              </w:r>
            </w:hyperlink>
            <w:r w:rsidRPr="00AB4924">
              <w:rPr>
                <w:sz w:val="24"/>
                <w:szCs w:val="24"/>
              </w:rPr>
              <w:t>&gt;.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51.</w:t>
            </w:r>
          </w:p>
        </w:tc>
        <w:tc>
          <w:tcPr>
            <w:tcW w:w="8469" w:type="dxa"/>
          </w:tcPr>
          <w:p w:rsidR="002F39C6" w:rsidRPr="00AB4924" w:rsidRDefault="002F39C6" w:rsidP="00821DED">
            <w:pPr>
              <w:pStyle w:val="Textpoznpodarou"/>
              <w:jc w:val="left"/>
              <w:rPr>
                <w:rStyle w:val="Zvraznn"/>
                <w:i w:val="0"/>
                <w:iCs w:val="0"/>
                <w:sz w:val="24"/>
                <w:szCs w:val="24"/>
              </w:rPr>
            </w:pPr>
            <w:r w:rsidRPr="00AB4924">
              <w:rPr>
                <w:sz w:val="24"/>
                <w:szCs w:val="24"/>
              </w:rPr>
              <w:t xml:space="preserve">MACEK, Jakub. Nová média. </w:t>
            </w:r>
            <w:r w:rsidRPr="00AB4924">
              <w:rPr>
                <w:rStyle w:val="Zvraznn"/>
                <w:sz w:val="24"/>
                <w:szCs w:val="24"/>
              </w:rPr>
              <w:t>Revue pro média</w:t>
            </w:r>
            <w:r w:rsidRPr="00AB4924">
              <w:rPr>
                <w:sz w:val="24"/>
                <w:szCs w:val="24"/>
              </w:rPr>
              <w:t xml:space="preserve"> [online]. 2002, RMP č. 4, [cit. 2011-09-25]. Dostupný z WWW: &lt;http://rpm.fss.muni.cz/Revue/Heslar/nova_media.htm&gt;.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52.</w:t>
            </w:r>
          </w:p>
        </w:tc>
        <w:tc>
          <w:tcPr>
            <w:tcW w:w="8469" w:type="dxa"/>
          </w:tcPr>
          <w:p w:rsidR="002F39C6" w:rsidRPr="00AB4924" w:rsidRDefault="002F39C6" w:rsidP="00821DED">
            <w:pPr>
              <w:pStyle w:val="Textpoznpodarou"/>
              <w:jc w:val="left"/>
              <w:rPr>
                <w:sz w:val="24"/>
                <w:szCs w:val="24"/>
              </w:rPr>
            </w:pPr>
            <w:r w:rsidRPr="00AB4924">
              <w:rPr>
                <w:rStyle w:val="Zvraznn"/>
                <w:sz w:val="24"/>
                <w:szCs w:val="24"/>
              </w:rPr>
              <w:t>BusinessInfo.cz</w:t>
            </w:r>
            <w:r w:rsidRPr="00AB4924">
              <w:rPr>
                <w:sz w:val="24"/>
                <w:szCs w:val="24"/>
              </w:rPr>
              <w:t xml:space="preserve"> [online]. 2011 [cit. 2011-09-25]. Elektronický obchod. Dostupné z WWW: &lt;http://www.businessinfo.cz/cz/clanek/orientace-v-pravnich-ukonech/elektronicky-obchod-opu/1000818/7013/#b1&gt;.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53.</w:t>
            </w:r>
          </w:p>
        </w:tc>
        <w:tc>
          <w:tcPr>
            <w:tcW w:w="8469" w:type="dxa"/>
          </w:tcPr>
          <w:p w:rsidR="002F39C6" w:rsidRPr="00AB4924" w:rsidRDefault="002F39C6" w:rsidP="00821DED">
            <w:pPr>
              <w:pStyle w:val="Textpoznpodarou"/>
              <w:rPr>
                <w:rStyle w:val="Zvraznn"/>
                <w:i w:val="0"/>
                <w:iCs w:val="0"/>
                <w:sz w:val="24"/>
                <w:szCs w:val="24"/>
              </w:rPr>
            </w:pPr>
            <w:r w:rsidRPr="00AB4924">
              <w:rPr>
                <w:sz w:val="24"/>
                <w:szCs w:val="24"/>
              </w:rPr>
              <w:t xml:space="preserve">PALÁNOVÁ, Irena. </w:t>
            </w:r>
            <w:r w:rsidRPr="00AB4924">
              <w:rPr>
                <w:rStyle w:val="Zvraznn"/>
                <w:sz w:val="24"/>
                <w:szCs w:val="24"/>
              </w:rPr>
              <w:t>Tzv. "následná kontrola" dovozních a vývozních obchodních případů celními orgány</w:t>
            </w:r>
            <w:r w:rsidRPr="00AB4924">
              <w:rPr>
                <w:sz w:val="24"/>
                <w:szCs w:val="24"/>
              </w:rPr>
              <w:t>. Brno, 2005/2006. 73 s. Bakalářská práce. Masarykova univerzita. Dostupné z WWW: &lt;is.muni.cz/th/108363/pravf_b/BP.txtArchiv&gt;.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54.</w:t>
            </w:r>
          </w:p>
        </w:tc>
        <w:tc>
          <w:tcPr>
            <w:tcW w:w="8469" w:type="dxa"/>
          </w:tcPr>
          <w:p w:rsidR="002F39C6" w:rsidRPr="00AB4924" w:rsidRDefault="002F39C6" w:rsidP="00821DED">
            <w:pPr>
              <w:pStyle w:val="Textpoznpodarou"/>
              <w:rPr>
                <w:sz w:val="24"/>
                <w:szCs w:val="24"/>
              </w:rPr>
            </w:pPr>
            <w:r w:rsidRPr="00AB4924">
              <w:rPr>
                <w:sz w:val="24"/>
                <w:szCs w:val="24"/>
              </w:rPr>
              <w:t xml:space="preserve">HOLAKOVSKÁ, Lucie. </w:t>
            </w:r>
            <w:r w:rsidRPr="00AB4924">
              <w:rPr>
                <w:rStyle w:val="Zvraznn"/>
                <w:sz w:val="24"/>
                <w:szCs w:val="24"/>
              </w:rPr>
              <w:t>Použití dodacích podmínek INCOTERMS v praxi mezinárodního obchodu</w:t>
            </w:r>
            <w:r w:rsidRPr="00AB4924">
              <w:rPr>
                <w:sz w:val="24"/>
                <w:szCs w:val="24"/>
              </w:rPr>
              <w:t>. Brno, 2008. 63 s. Diplomová práce. Masarykova univerzita, Katedra mezinárodního a obchodního práva. Dostupné z WWW: &lt;http://is.muni.cz/th/103013&gt;.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55.</w:t>
            </w:r>
          </w:p>
        </w:tc>
        <w:tc>
          <w:tcPr>
            <w:tcW w:w="8469" w:type="dxa"/>
          </w:tcPr>
          <w:p w:rsidR="002F39C6" w:rsidRPr="00AB4924" w:rsidRDefault="002F39C6" w:rsidP="00821DED">
            <w:pPr>
              <w:pStyle w:val="Textpoznpodarou"/>
              <w:jc w:val="left"/>
              <w:rPr>
                <w:sz w:val="24"/>
                <w:szCs w:val="24"/>
              </w:rPr>
            </w:pPr>
            <w:r w:rsidRPr="00AB4924">
              <w:rPr>
                <w:sz w:val="24"/>
                <w:szCs w:val="24"/>
              </w:rPr>
              <w:t>Mezinárodní obchod VP2 [on line], Dostupné z:</w:t>
            </w:r>
            <w:r w:rsidRPr="00AB4924">
              <w:rPr>
                <w:rStyle w:val="Nadpis1Char"/>
                <w:rFonts w:eastAsia="Calibri"/>
                <w:sz w:val="24"/>
                <w:szCs w:val="24"/>
              </w:rPr>
              <w:t xml:space="preserve"> &lt;</w:t>
            </w:r>
            <w:hyperlink r:id="rId50" w:history="1">
              <w:r w:rsidRPr="00AB4924">
                <w:rPr>
                  <w:rStyle w:val="Hypertextovodkaz"/>
                  <w:color w:val="auto"/>
                  <w:kern w:val="32"/>
                  <w:sz w:val="24"/>
                  <w:szCs w:val="24"/>
                  <w:u w:val="none"/>
                </w:rPr>
                <w:t>www.</w:t>
              </w:r>
              <w:r w:rsidRPr="00AB4924">
                <w:rPr>
                  <w:rStyle w:val="Hypertextovodkaz"/>
                  <w:color w:val="auto"/>
                  <w:sz w:val="24"/>
                  <w:szCs w:val="24"/>
                  <w:u w:val="none"/>
                </w:rPr>
                <w:t>jardin.rps.cz/studium/modul_mezinarodni_obchod.doc</w:t>
              </w:r>
            </w:hyperlink>
            <w:r w:rsidRPr="00AB4924">
              <w:rPr>
                <w:rStyle w:val="Nadpis1Char"/>
                <w:rFonts w:eastAsia="Calibri"/>
                <w:b w:val="0"/>
                <w:sz w:val="24"/>
                <w:szCs w:val="24"/>
              </w:rPr>
              <w:t>&gt;</w:t>
            </w:r>
            <w:r w:rsidRPr="00AB4924">
              <w:rPr>
                <w:rStyle w:val="CittHTML"/>
                <w:sz w:val="24"/>
                <w:szCs w:val="24"/>
              </w:rPr>
              <w:t xml:space="preserve">, </w:t>
            </w:r>
            <w:r w:rsidRPr="00AB4924">
              <w:rPr>
                <w:sz w:val="24"/>
                <w:szCs w:val="24"/>
              </w:rPr>
              <w:t>[cit. 2011-09-25].</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56.</w:t>
            </w:r>
          </w:p>
        </w:tc>
        <w:tc>
          <w:tcPr>
            <w:tcW w:w="8469" w:type="dxa"/>
          </w:tcPr>
          <w:p w:rsidR="002F39C6" w:rsidRPr="00AB4924" w:rsidRDefault="002F39C6" w:rsidP="00821DED">
            <w:pPr>
              <w:pStyle w:val="Textpoznpodarou"/>
              <w:jc w:val="left"/>
              <w:rPr>
                <w:sz w:val="24"/>
                <w:szCs w:val="24"/>
              </w:rPr>
            </w:pPr>
            <w:proofErr w:type="gramStart"/>
            <w:r w:rsidRPr="00AB4924">
              <w:rPr>
                <w:rStyle w:val="Zvraznn"/>
                <w:sz w:val="24"/>
                <w:szCs w:val="24"/>
              </w:rPr>
              <w:t>SMEP : systém</w:t>
            </w:r>
            <w:proofErr w:type="gramEnd"/>
            <w:r w:rsidRPr="00AB4924">
              <w:rPr>
                <w:rStyle w:val="Zvraznn"/>
                <w:sz w:val="24"/>
                <w:szCs w:val="24"/>
              </w:rPr>
              <w:t xml:space="preserve"> multimediální elektronické publikace</w:t>
            </w:r>
            <w:r w:rsidRPr="00AB4924">
              <w:rPr>
                <w:sz w:val="24"/>
                <w:szCs w:val="24"/>
              </w:rPr>
              <w:t xml:space="preserve"> [online]. 2011 [cit. 2011-09-27]. </w:t>
            </w:r>
            <w:proofErr w:type="gramStart"/>
            <w:r w:rsidRPr="00AB4924">
              <w:rPr>
                <w:sz w:val="24"/>
                <w:szCs w:val="24"/>
              </w:rPr>
              <w:t>Www</w:t>
            </w:r>
            <w:proofErr w:type="gramEnd"/>
            <w:r w:rsidRPr="00AB4924">
              <w:rPr>
                <w:sz w:val="24"/>
                <w:szCs w:val="24"/>
              </w:rPr>
              <w:t>.</w:t>
            </w:r>
            <w:proofErr w:type="gramStart"/>
            <w:r w:rsidRPr="00AB4924">
              <w:rPr>
                <w:sz w:val="24"/>
                <w:szCs w:val="24"/>
              </w:rPr>
              <w:t>publikace</w:t>
            </w:r>
            <w:proofErr w:type="gramEnd"/>
            <w:r w:rsidRPr="00AB4924">
              <w:rPr>
                <w:sz w:val="24"/>
                <w:szCs w:val="24"/>
              </w:rPr>
              <w:t>.</w:t>
            </w:r>
            <w:proofErr w:type="spellStart"/>
            <w:r w:rsidRPr="00AB4924">
              <w:rPr>
                <w:sz w:val="24"/>
                <w:szCs w:val="24"/>
              </w:rPr>
              <w:t>cz</w:t>
            </w:r>
            <w:proofErr w:type="spellEnd"/>
            <w:r w:rsidRPr="00AB4924">
              <w:rPr>
                <w:sz w:val="24"/>
                <w:szCs w:val="24"/>
              </w:rPr>
              <w:t>. Dostupné z WWW: &lt;http://www3.czu.cz/sekce.</w:t>
            </w:r>
            <w:proofErr w:type="spellStart"/>
            <w:r w:rsidRPr="00AB4924">
              <w:rPr>
                <w:sz w:val="24"/>
                <w:szCs w:val="24"/>
              </w:rPr>
              <w:t>php</w:t>
            </w:r>
            <w:proofErr w:type="spellEnd"/>
            <w:r w:rsidRPr="00AB4924">
              <w:rPr>
                <w:sz w:val="24"/>
                <w:szCs w:val="24"/>
              </w:rPr>
              <w:t>?id=publikace&gt;.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57.</w:t>
            </w:r>
          </w:p>
        </w:tc>
        <w:tc>
          <w:tcPr>
            <w:tcW w:w="8469" w:type="dxa"/>
          </w:tcPr>
          <w:p w:rsidR="002F39C6" w:rsidRPr="00AB4924" w:rsidRDefault="002F39C6" w:rsidP="00821DED">
            <w:pPr>
              <w:pStyle w:val="Textpoznpodarou"/>
              <w:jc w:val="left"/>
              <w:rPr>
                <w:rStyle w:val="Zvraznn"/>
                <w:i w:val="0"/>
                <w:iCs w:val="0"/>
                <w:sz w:val="24"/>
                <w:szCs w:val="24"/>
              </w:rPr>
            </w:pPr>
            <w:r w:rsidRPr="00AB4924">
              <w:rPr>
                <w:rStyle w:val="Zvraznn"/>
                <w:sz w:val="24"/>
                <w:szCs w:val="24"/>
              </w:rPr>
              <w:t>BusinessInfo.cz : Oficiální portál pro podnikání a export</w:t>
            </w:r>
            <w:r w:rsidRPr="00AB4924">
              <w:rPr>
                <w:sz w:val="24"/>
                <w:szCs w:val="24"/>
              </w:rPr>
              <w:t xml:space="preserve"> [online]. </w:t>
            </w:r>
            <w:proofErr w:type="gramStart"/>
            <w:r w:rsidRPr="00AB4924">
              <w:rPr>
                <w:sz w:val="24"/>
                <w:szCs w:val="24"/>
              </w:rPr>
              <w:t>6.1.2006</w:t>
            </w:r>
            <w:proofErr w:type="gramEnd"/>
            <w:r w:rsidRPr="00AB4924">
              <w:rPr>
                <w:sz w:val="24"/>
                <w:szCs w:val="24"/>
              </w:rPr>
              <w:t xml:space="preserve"> [cit. 2011-09-27]. Kupní smlouvy a dohody v zahraničním </w:t>
            </w:r>
            <w:proofErr w:type="gramStart"/>
            <w:r w:rsidRPr="00AB4924">
              <w:rPr>
                <w:sz w:val="24"/>
                <w:szCs w:val="24"/>
              </w:rPr>
              <w:t>obchodu . Dostupné</w:t>
            </w:r>
            <w:proofErr w:type="gramEnd"/>
            <w:r w:rsidRPr="00AB4924">
              <w:rPr>
                <w:sz w:val="24"/>
                <w:szCs w:val="24"/>
              </w:rPr>
              <w:t xml:space="preserve"> z WWW: &lt;http://www.businessinfo.cz/cz/clanek/manual-exportera/kupni-smlouvy-dohody-zahranicn-obchod/1001370/38462/&gt;.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58.</w:t>
            </w:r>
          </w:p>
        </w:tc>
        <w:tc>
          <w:tcPr>
            <w:tcW w:w="8469" w:type="dxa"/>
          </w:tcPr>
          <w:p w:rsidR="002F39C6" w:rsidRPr="00AB4924" w:rsidRDefault="002F39C6" w:rsidP="00821DED">
            <w:pPr>
              <w:pStyle w:val="Textpoznpodarou"/>
              <w:jc w:val="left"/>
              <w:rPr>
                <w:rStyle w:val="Zvraznn"/>
                <w:i w:val="0"/>
                <w:iCs w:val="0"/>
                <w:sz w:val="24"/>
                <w:szCs w:val="24"/>
              </w:rPr>
            </w:pPr>
            <w:r w:rsidRPr="00AB4924">
              <w:rPr>
                <w:sz w:val="24"/>
                <w:szCs w:val="24"/>
              </w:rPr>
              <w:t xml:space="preserve">Zdroj: Úmluva OSN o smlouvách o mezinárodní koupi zboží [on line], Dostupné z: </w:t>
            </w:r>
            <w:r w:rsidRPr="00AB4924">
              <w:rPr>
                <w:rStyle w:val="Nadpis1Char"/>
                <w:rFonts w:eastAsia="Calibri"/>
                <w:sz w:val="24"/>
                <w:szCs w:val="24"/>
              </w:rPr>
              <w:t>&lt;</w:t>
            </w:r>
            <w:r w:rsidRPr="00AB4924">
              <w:rPr>
                <w:rStyle w:val="Nadpis1Char"/>
                <w:rFonts w:eastAsia="Calibri"/>
                <w:b w:val="0"/>
                <w:sz w:val="24"/>
                <w:szCs w:val="24"/>
              </w:rPr>
              <w:t>http://www.cesro.cz/dl/%C3%9Amluva%20o%20mezin%C3%A1rodn%C3%AD%20koupi%20zbo%C5%BE%C3%AD.pdf&gt;</w:t>
            </w:r>
            <w:r w:rsidRPr="00AB4924">
              <w:rPr>
                <w:rStyle w:val="CittHTML"/>
                <w:sz w:val="24"/>
                <w:szCs w:val="24"/>
              </w:rPr>
              <w:t xml:space="preserve">, </w:t>
            </w:r>
            <w:r w:rsidRPr="00AB4924">
              <w:rPr>
                <w:sz w:val="24"/>
                <w:szCs w:val="24"/>
              </w:rPr>
              <w:t>[cit. 2010-08-30].</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59.</w:t>
            </w:r>
          </w:p>
        </w:tc>
        <w:tc>
          <w:tcPr>
            <w:tcW w:w="8469" w:type="dxa"/>
          </w:tcPr>
          <w:p w:rsidR="002F39C6" w:rsidRPr="00AB4924" w:rsidRDefault="002F39C6" w:rsidP="00821DED">
            <w:pPr>
              <w:pStyle w:val="Textpoznpodarou"/>
              <w:jc w:val="left"/>
              <w:rPr>
                <w:sz w:val="24"/>
                <w:szCs w:val="24"/>
              </w:rPr>
            </w:pPr>
            <w:r w:rsidRPr="00AB4924">
              <w:rPr>
                <w:sz w:val="24"/>
                <w:szCs w:val="24"/>
              </w:rPr>
              <w:t xml:space="preserve">SEKOT, Tomáš. </w:t>
            </w:r>
            <w:r w:rsidRPr="00AB4924">
              <w:rPr>
                <w:rStyle w:val="Zvraznn"/>
                <w:sz w:val="24"/>
                <w:szCs w:val="24"/>
              </w:rPr>
              <w:t>Ministerstvo průmyslu a obchodu</w:t>
            </w:r>
            <w:r w:rsidRPr="00AB4924">
              <w:rPr>
                <w:sz w:val="24"/>
                <w:szCs w:val="24"/>
              </w:rPr>
              <w:t xml:space="preserve"> [online]. </w:t>
            </w:r>
            <w:proofErr w:type="gramStart"/>
            <w:r w:rsidRPr="00AB4924">
              <w:rPr>
                <w:sz w:val="24"/>
                <w:szCs w:val="24"/>
              </w:rPr>
              <w:t>13.1.2006</w:t>
            </w:r>
            <w:proofErr w:type="gramEnd"/>
            <w:r w:rsidRPr="00AB4924">
              <w:rPr>
                <w:sz w:val="24"/>
                <w:szCs w:val="24"/>
              </w:rPr>
              <w:t xml:space="preserve"> [cit. 2010-08-30]. Komise OSN pro mezinárodní obchodní právo UNCITRAL. Dostupné z WWW: &lt;http://www.mpo.cz/dokument6470.html&gt;.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lastRenderedPageBreak/>
              <w:t>60.</w:t>
            </w:r>
          </w:p>
        </w:tc>
        <w:tc>
          <w:tcPr>
            <w:tcW w:w="8469" w:type="dxa"/>
          </w:tcPr>
          <w:p w:rsidR="002F39C6" w:rsidRPr="00AB4924" w:rsidRDefault="002F39C6" w:rsidP="00821DED">
            <w:pPr>
              <w:pStyle w:val="Textpoznpodarou"/>
              <w:jc w:val="left"/>
              <w:rPr>
                <w:sz w:val="24"/>
                <w:szCs w:val="24"/>
              </w:rPr>
            </w:pPr>
            <w:r w:rsidRPr="00AB4924">
              <w:rPr>
                <w:sz w:val="24"/>
                <w:szCs w:val="24"/>
              </w:rPr>
              <w:t xml:space="preserve">PALÁNOVÁ, Irena. </w:t>
            </w:r>
            <w:r w:rsidRPr="00AB4924">
              <w:rPr>
                <w:rStyle w:val="Zvraznn"/>
                <w:sz w:val="24"/>
                <w:szCs w:val="24"/>
              </w:rPr>
              <w:t>Tzv. "následná kontrola" dovozních a vývozních obchodních případů celními orgány</w:t>
            </w:r>
            <w:r w:rsidRPr="00AB4924">
              <w:rPr>
                <w:sz w:val="24"/>
                <w:szCs w:val="24"/>
              </w:rPr>
              <w:t>. Brno, 2005/2006. 73 s. Bakalářská práce. Masarykova univerzita. Dostupné z WWW: &lt;is.muni.cz/th/108363/pravf_b/BP.txtArchiv&gt;.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61.</w:t>
            </w:r>
          </w:p>
        </w:tc>
        <w:tc>
          <w:tcPr>
            <w:tcW w:w="8469" w:type="dxa"/>
          </w:tcPr>
          <w:p w:rsidR="002F39C6" w:rsidRPr="00AB4924" w:rsidRDefault="002F39C6" w:rsidP="00821DED">
            <w:pPr>
              <w:pStyle w:val="Textpoznpodarou"/>
              <w:jc w:val="left"/>
              <w:rPr>
                <w:sz w:val="24"/>
                <w:szCs w:val="24"/>
              </w:rPr>
            </w:pPr>
            <w:proofErr w:type="spellStart"/>
            <w:r w:rsidRPr="00AB4924">
              <w:rPr>
                <w:sz w:val="24"/>
                <w:szCs w:val="24"/>
              </w:rPr>
              <w:t>Ondrej</w:t>
            </w:r>
            <w:proofErr w:type="spellEnd"/>
            <w:r w:rsidRPr="00AB4924">
              <w:rPr>
                <w:sz w:val="24"/>
                <w:szCs w:val="24"/>
              </w:rPr>
              <w:t xml:space="preserve"> </w:t>
            </w:r>
            <w:proofErr w:type="spellStart"/>
            <w:r w:rsidRPr="00AB4924">
              <w:rPr>
                <w:sz w:val="24"/>
                <w:szCs w:val="24"/>
              </w:rPr>
              <w:t>Samuelčík</w:t>
            </w:r>
            <w:proofErr w:type="spellEnd"/>
            <w:r w:rsidRPr="00AB4924">
              <w:rPr>
                <w:sz w:val="24"/>
                <w:szCs w:val="24"/>
              </w:rPr>
              <w:t xml:space="preserve">, doktorand na ekonomické fakultě Univerzity </w:t>
            </w:r>
            <w:proofErr w:type="spellStart"/>
            <w:r w:rsidRPr="00AB4924">
              <w:rPr>
                <w:sz w:val="24"/>
                <w:szCs w:val="24"/>
              </w:rPr>
              <w:t>Mateja</w:t>
            </w:r>
            <w:proofErr w:type="spellEnd"/>
            <w:r w:rsidRPr="00AB4924">
              <w:rPr>
                <w:sz w:val="24"/>
                <w:szCs w:val="24"/>
              </w:rPr>
              <w:t xml:space="preserve"> Bela, </w:t>
            </w:r>
            <w:proofErr w:type="spellStart"/>
            <w:r w:rsidRPr="00AB4924">
              <w:rPr>
                <w:sz w:val="24"/>
                <w:szCs w:val="24"/>
              </w:rPr>
              <w:t>Bánska</w:t>
            </w:r>
            <w:proofErr w:type="spellEnd"/>
            <w:r w:rsidRPr="00AB4924">
              <w:rPr>
                <w:sz w:val="24"/>
                <w:szCs w:val="24"/>
              </w:rPr>
              <w:t xml:space="preserve"> Bystrica. Studijní materiál „</w:t>
            </w:r>
            <w:proofErr w:type="spellStart"/>
            <w:r w:rsidRPr="00AB4924">
              <w:rPr>
                <w:sz w:val="24"/>
                <w:szCs w:val="24"/>
              </w:rPr>
              <w:t>Kúpna</w:t>
            </w:r>
            <w:proofErr w:type="spellEnd"/>
            <w:r w:rsidRPr="00AB4924">
              <w:rPr>
                <w:sz w:val="24"/>
                <w:szCs w:val="24"/>
              </w:rPr>
              <w:t xml:space="preserve"> </w:t>
            </w:r>
            <w:proofErr w:type="spellStart"/>
            <w:r w:rsidRPr="00AB4924">
              <w:rPr>
                <w:sz w:val="24"/>
                <w:szCs w:val="24"/>
              </w:rPr>
              <w:t>zmluva</w:t>
            </w:r>
            <w:proofErr w:type="spellEnd"/>
            <w:r w:rsidRPr="00AB4924">
              <w:rPr>
                <w:sz w:val="24"/>
                <w:szCs w:val="24"/>
              </w:rPr>
              <w:t>“, [on line] 2010, [cit. 2010-11-01]. Dostupné z WWW: &lt;http://www.google.cz/#sclient=psy-ab&amp;hl=cs&amp;source=hp&amp;q=N%C3%A1vrhem+smlouvy+b%C3%BDv%C3%A1+bu%C4%8F+nab%C3%ADdka+vypracovan%C3%A1+prod%C3%A1vaj%C3%ADc%C3%ADm%2C+&amp;pbx=1&amp;oq=N%C3%A1vrhem+smlouvy+b%C3%BDv%C3%A1+bu%C4%8F+nab%C3%ADdka+vypracovan%C3%A1+prod%C3%A1vaj%C3%ADc%C3%ADm%2C+&amp;aq=f&amp;aqi=&amp;aql=&amp;gs_sm=e&amp;gs_upl=21737l21737l0l22137l1l1l0l0l0l0l199l199l0.1l1l0&amp;bav=on.2,or.r_gc.r_pw.,cf.osb&amp;fp=d2c6374087abff87&amp;biw=1024&amp;bih=383&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62.</w:t>
            </w:r>
          </w:p>
        </w:tc>
        <w:tc>
          <w:tcPr>
            <w:tcW w:w="8469" w:type="dxa"/>
          </w:tcPr>
          <w:p w:rsidR="002F39C6" w:rsidRPr="00AB4924" w:rsidRDefault="008375C7" w:rsidP="00821DED">
            <w:pPr>
              <w:pStyle w:val="Textpoznpodarou"/>
              <w:jc w:val="left"/>
              <w:rPr>
                <w:sz w:val="24"/>
                <w:szCs w:val="24"/>
              </w:rPr>
            </w:pPr>
            <w:hyperlink r:id="rId51" w:history="1">
              <w:r w:rsidR="002F39C6" w:rsidRPr="00AB4924">
                <w:rPr>
                  <w:rStyle w:val="Hypertextovodkaz"/>
                  <w:color w:val="auto"/>
                  <w:sz w:val="24"/>
                  <w:szCs w:val="24"/>
                  <w:u w:val="none"/>
                </w:rPr>
                <w:t>http://www.sbirkazakonu.info/obchodni-zakonik/</w:t>
              </w:r>
            </w:hyperlink>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63.</w:t>
            </w:r>
          </w:p>
        </w:tc>
        <w:tc>
          <w:tcPr>
            <w:tcW w:w="8469" w:type="dxa"/>
          </w:tcPr>
          <w:p w:rsidR="002F39C6" w:rsidRPr="00AB4924" w:rsidRDefault="002F39C6" w:rsidP="00821DED">
            <w:pPr>
              <w:pStyle w:val="Textpoznpodarou"/>
              <w:jc w:val="left"/>
              <w:rPr>
                <w:sz w:val="24"/>
                <w:szCs w:val="24"/>
              </w:rPr>
            </w:pPr>
            <w:r w:rsidRPr="00AB4924">
              <w:rPr>
                <w:sz w:val="24"/>
                <w:szCs w:val="24"/>
              </w:rPr>
              <w:t xml:space="preserve">SVOBODOVÁ, Romana. </w:t>
            </w:r>
            <w:r w:rsidRPr="00AB4924">
              <w:rPr>
                <w:rStyle w:val="Zvraznn"/>
                <w:sz w:val="24"/>
                <w:szCs w:val="24"/>
              </w:rPr>
              <w:t>Vztah mezinárodních smluv o přepravě k Úmluvě OSN o smlouvách o mezinárodní koupi zboží se zaměřením na konstrukci dodacích podmínek</w:t>
            </w:r>
            <w:r w:rsidRPr="00AB4924">
              <w:rPr>
                <w:sz w:val="24"/>
                <w:szCs w:val="24"/>
              </w:rPr>
              <w:t>. Brno, 2005/2006. 80 s. Diplomová práce. Masarykova univerzita, Katedra mezinárodního a obchodního práva. Dostupné z WWW: &lt;http://is.muni.cz/th/61160/&gt;.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64.</w:t>
            </w:r>
          </w:p>
        </w:tc>
        <w:tc>
          <w:tcPr>
            <w:tcW w:w="8469" w:type="dxa"/>
          </w:tcPr>
          <w:p w:rsidR="002F39C6" w:rsidRPr="00AB4924" w:rsidRDefault="002F39C6" w:rsidP="00821DED">
            <w:pPr>
              <w:pStyle w:val="Textpoznpodarou"/>
              <w:jc w:val="left"/>
              <w:rPr>
                <w:sz w:val="24"/>
                <w:szCs w:val="24"/>
              </w:rPr>
            </w:pPr>
            <w:r w:rsidRPr="00AB4924">
              <w:rPr>
                <w:rStyle w:val="Zvraznn"/>
                <w:sz w:val="24"/>
                <w:szCs w:val="24"/>
              </w:rPr>
              <w:t>BALNEO &amp; KOSMETIKA Přírodní produkty z rašeliny</w:t>
            </w:r>
            <w:r w:rsidRPr="00AB4924">
              <w:rPr>
                <w:sz w:val="24"/>
                <w:szCs w:val="24"/>
              </w:rPr>
              <w:t xml:space="preserve"> [online]. 2011 [cit. 2011-09-21]. Ceník zásilek. Dostupné z WWW: </w:t>
            </w:r>
            <w:r w:rsidRPr="00CB047E">
              <w:rPr>
                <w:sz w:val="24"/>
                <w:szCs w:val="24"/>
              </w:rPr>
              <w:t>&lt;</w:t>
            </w:r>
            <w:hyperlink r:id="rId52" w:history="1">
              <w:r w:rsidRPr="00CB047E">
                <w:rPr>
                  <w:rStyle w:val="Hypertextovodkaz"/>
                  <w:color w:val="auto"/>
                  <w:sz w:val="24"/>
                  <w:szCs w:val="24"/>
                  <w:u w:val="none"/>
                </w:rPr>
                <w:t>http://www.sfagnum.cz/www/script/main.php?ac=stranka&amp;id=20&amp;menu=20</w:t>
              </w:r>
            </w:hyperlink>
            <w:r w:rsidRPr="00AB4924">
              <w:rPr>
                <w:sz w:val="24"/>
                <w:szCs w:val="24"/>
              </w:rPr>
              <w:t>&gt;.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65.</w:t>
            </w:r>
          </w:p>
        </w:tc>
        <w:tc>
          <w:tcPr>
            <w:tcW w:w="8469" w:type="dxa"/>
          </w:tcPr>
          <w:p w:rsidR="002F39C6" w:rsidRPr="00CB047E" w:rsidRDefault="002F39C6" w:rsidP="00821DED">
            <w:pPr>
              <w:pStyle w:val="Textpoznpodarou"/>
              <w:jc w:val="left"/>
              <w:rPr>
                <w:rStyle w:val="Zvraznn"/>
                <w:i w:val="0"/>
                <w:iCs w:val="0"/>
                <w:sz w:val="24"/>
                <w:szCs w:val="24"/>
              </w:rPr>
            </w:pPr>
            <w:r w:rsidRPr="00CB047E">
              <w:rPr>
                <w:rStyle w:val="Zvraznn"/>
                <w:sz w:val="24"/>
                <w:szCs w:val="24"/>
              </w:rPr>
              <w:t>BALNEO &amp; KOSMETIKA Přírodní produkty z rašeliny</w:t>
            </w:r>
            <w:r w:rsidRPr="00CB047E">
              <w:rPr>
                <w:sz w:val="24"/>
                <w:szCs w:val="24"/>
              </w:rPr>
              <w:t xml:space="preserve"> [online]. 2011 [cit. 2011-09-21]. Dodací podmínky. Dostupné z WWW: &lt;http://www.sfagnum.cz/www/script/main.php?ac=stranka&amp;id=21&amp;menu=21&gt;.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66.</w:t>
            </w:r>
          </w:p>
        </w:tc>
        <w:tc>
          <w:tcPr>
            <w:tcW w:w="8469" w:type="dxa"/>
          </w:tcPr>
          <w:p w:rsidR="002F39C6" w:rsidRPr="00CB047E" w:rsidRDefault="002F39C6" w:rsidP="00821DED">
            <w:pPr>
              <w:pStyle w:val="Textpoznpodarou"/>
              <w:rPr>
                <w:rStyle w:val="Zvraznn"/>
                <w:i w:val="0"/>
                <w:iCs w:val="0"/>
                <w:sz w:val="24"/>
                <w:szCs w:val="24"/>
              </w:rPr>
            </w:pPr>
            <w:r w:rsidRPr="00CB047E">
              <w:rPr>
                <w:rStyle w:val="Zvraznn"/>
                <w:sz w:val="24"/>
                <w:szCs w:val="24"/>
              </w:rPr>
              <w:t>BusinessInfo.cz</w:t>
            </w:r>
            <w:r w:rsidRPr="00CB047E">
              <w:rPr>
                <w:sz w:val="24"/>
                <w:szCs w:val="24"/>
              </w:rPr>
              <w:t xml:space="preserve"> [online]. </w:t>
            </w:r>
            <w:proofErr w:type="gramStart"/>
            <w:r w:rsidRPr="00CB047E">
              <w:rPr>
                <w:sz w:val="24"/>
                <w:szCs w:val="24"/>
              </w:rPr>
              <w:t>9.12. 2010</w:t>
            </w:r>
            <w:proofErr w:type="gramEnd"/>
            <w:r w:rsidRPr="00CB047E">
              <w:rPr>
                <w:sz w:val="24"/>
                <w:szCs w:val="24"/>
              </w:rPr>
              <w:t xml:space="preserve"> [cit. 2011-09-27]. Platební podmínky v mezinárodním obchodu. Dostupné z WWW: &lt;http://www.businessinfo.cz/cz/clanek/manual-exportera/platebni-podminky-mezinarodniho-obchodu/1001370/43591/?page=2&gt;.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67.</w:t>
            </w:r>
          </w:p>
        </w:tc>
        <w:tc>
          <w:tcPr>
            <w:tcW w:w="8469" w:type="dxa"/>
          </w:tcPr>
          <w:p w:rsidR="002F39C6" w:rsidRPr="00CB047E" w:rsidRDefault="008375C7" w:rsidP="00821DED">
            <w:pPr>
              <w:pStyle w:val="Textpoznpodarou"/>
              <w:jc w:val="left"/>
              <w:rPr>
                <w:rStyle w:val="Zvraznn"/>
                <w:i w:val="0"/>
                <w:iCs w:val="0"/>
                <w:sz w:val="24"/>
                <w:szCs w:val="24"/>
              </w:rPr>
            </w:pPr>
            <w:hyperlink r:id="rId53" w:history="1">
              <w:r w:rsidR="002F39C6" w:rsidRPr="00CB047E">
                <w:rPr>
                  <w:rStyle w:val="Hypertextovodkaz"/>
                  <w:color w:val="auto"/>
                  <w:sz w:val="24"/>
                  <w:szCs w:val="24"/>
                  <w:u w:val="none"/>
                </w:rPr>
                <w:t>http://www.mfcr.cz/cps/rde/xchg/mfcr/xsl/zakony_1033.html</w:t>
              </w:r>
            </w:hyperlink>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68.</w:t>
            </w:r>
          </w:p>
        </w:tc>
        <w:tc>
          <w:tcPr>
            <w:tcW w:w="8469" w:type="dxa"/>
          </w:tcPr>
          <w:p w:rsidR="002F39C6" w:rsidRPr="00CB047E" w:rsidRDefault="002F39C6" w:rsidP="00821DED">
            <w:pPr>
              <w:pStyle w:val="Textpoznpodarou"/>
              <w:jc w:val="left"/>
              <w:rPr>
                <w:sz w:val="24"/>
                <w:szCs w:val="24"/>
              </w:rPr>
            </w:pPr>
            <w:r w:rsidRPr="00CB047E">
              <w:rPr>
                <w:sz w:val="24"/>
                <w:szCs w:val="24"/>
              </w:rPr>
              <w:t xml:space="preserve">OPLETALOVÁ, Alena. </w:t>
            </w:r>
            <w:r w:rsidRPr="00CB047E">
              <w:rPr>
                <w:rStyle w:val="Zvraznn"/>
                <w:sz w:val="24"/>
                <w:szCs w:val="24"/>
              </w:rPr>
              <w:t>OSOBNÍ STRÁNKY PEDAGOGŮ ÚSTAVU PEDAGOGIKY A SOCIÁLNÍCH STUDIÍ</w:t>
            </w:r>
            <w:r w:rsidRPr="00CB047E">
              <w:rPr>
                <w:sz w:val="24"/>
                <w:szCs w:val="24"/>
              </w:rPr>
              <w:t xml:space="preserve"> [online]. 2011 [cit. 2011-10-03]. Studijní materiály. Dostupné z WWW: &lt;</w:t>
            </w:r>
            <w:proofErr w:type="gramStart"/>
            <w:r w:rsidRPr="00CB047E">
              <w:rPr>
                <w:sz w:val="24"/>
                <w:szCs w:val="24"/>
              </w:rPr>
              <w:t>www</w:t>
            </w:r>
            <w:proofErr w:type="gramEnd"/>
            <w:r w:rsidRPr="00CB047E">
              <w:rPr>
                <w:sz w:val="24"/>
                <w:szCs w:val="24"/>
              </w:rPr>
              <w:t>.</w:t>
            </w:r>
            <w:proofErr w:type="gramStart"/>
            <w:r w:rsidRPr="00CB047E">
              <w:rPr>
                <w:sz w:val="24"/>
                <w:szCs w:val="24"/>
              </w:rPr>
              <w:t>pedagog</w:t>
            </w:r>
            <w:proofErr w:type="gramEnd"/>
            <w:r w:rsidRPr="00CB047E">
              <w:rPr>
                <w:sz w:val="24"/>
                <w:szCs w:val="24"/>
              </w:rPr>
              <w:t>.ic.cz/opletalova_dok/soubory/obch_eko_operace.ppt&gt;.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69.</w:t>
            </w:r>
          </w:p>
        </w:tc>
        <w:tc>
          <w:tcPr>
            <w:tcW w:w="8469" w:type="dxa"/>
          </w:tcPr>
          <w:p w:rsidR="002F39C6" w:rsidRPr="00CB047E" w:rsidRDefault="002F39C6" w:rsidP="00821DED">
            <w:pPr>
              <w:pStyle w:val="Textpoznpodarou"/>
              <w:jc w:val="left"/>
              <w:rPr>
                <w:sz w:val="24"/>
                <w:szCs w:val="24"/>
              </w:rPr>
            </w:pPr>
            <w:r w:rsidRPr="00CB047E">
              <w:rPr>
                <w:rStyle w:val="Zvraznn"/>
                <w:sz w:val="24"/>
                <w:szCs w:val="24"/>
              </w:rPr>
              <w:t>BusinessInfo.cz</w:t>
            </w:r>
            <w:r w:rsidRPr="00CB047E">
              <w:rPr>
                <w:sz w:val="24"/>
                <w:szCs w:val="24"/>
              </w:rPr>
              <w:t xml:space="preserve"> [online]. </w:t>
            </w:r>
            <w:proofErr w:type="gramStart"/>
            <w:r w:rsidRPr="00CB047E">
              <w:rPr>
                <w:sz w:val="24"/>
                <w:szCs w:val="24"/>
              </w:rPr>
              <w:t>14.12.2008</w:t>
            </w:r>
            <w:proofErr w:type="gramEnd"/>
            <w:r w:rsidRPr="00CB047E">
              <w:rPr>
                <w:sz w:val="24"/>
                <w:szCs w:val="24"/>
              </w:rPr>
              <w:t xml:space="preserve"> [cit. 2011-09-14]. Dokumenty v zahraničním </w:t>
            </w:r>
            <w:proofErr w:type="gramStart"/>
            <w:r w:rsidRPr="00CB047E">
              <w:rPr>
                <w:sz w:val="24"/>
                <w:szCs w:val="24"/>
              </w:rPr>
              <w:t>obchodu . Dostupné</w:t>
            </w:r>
            <w:proofErr w:type="gramEnd"/>
            <w:r w:rsidRPr="00CB047E">
              <w:rPr>
                <w:sz w:val="24"/>
                <w:szCs w:val="24"/>
              </w:rPr>
              <w:t xml:space="preserve"> z WWW: &lt;http://www.businessinfo.cz/cz/clanek/manual-</w:t>
            </w:r>
            <w:r w:rsidRPr="00CB047E">
              <w:rPr>
                <w:sz w:val="24"/>
                <w:szCs w:val="24"/>
              </w:rPr>
              <w:lastRenderedPageBreak/>
              <w:t>exportera/dokumenty-v-zahranicnim-obchodu/1001370/38626/&gt;.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lastRenderedPageBreak/>
              <w:t>70.</w:t>
            </w:r>
          </w:p>
        </w:tc>
        <w:tc>
          <w:tcPr>
            <w:tcW w:w="8469" w:type="dxa"/>
          </w:tcPr>
          <w:p w:rsidR="002F39C6" w:rsidRPr="00CB047E" w:rsidRDefault="002F39C6" w:rsidP="00821DED">
            <w:pPr>
              <w:pStyle w:val="Textpoznpodarou"/>
              <w:jc w:val="left"/>
              <w:rPr>
                <w:rStyle w:val="Zvraznn"/>
                <w:sz w:val="24"/>
                <w:szCs w:val="24"/>
              </w:rPr>
            </w:pPr>
            <w:r w:rsidRPr="001B6977">
              <w:rPr>
                <w:rStyle w:val="Zvraznn"/>
                <w:sz w:val="24"/>
                <w:szCs w:val="24"/>
              </w:rPr>
              <w:t>Toulky po Čechách, Moravě, Slezsku i zahraničí</w:t>
            </w:r>
            <w:r w:rsidRPr="001B6977">
              <w:rPr>
                <w:sz w:val="24"/>
                <w:szCs w:val="24"/>
              </w:rPr>
              <w:t xml:space="preserve"> [online]. 2007 [cit. 2010-05-03]. Rašeliniště a těžba rašeliny. Dostupné z WWW: &lt;http://www.toulkypocechach.com/raselina.php&gt;.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71.</w:t>
            </w:r>
          </w:p>
        </w:tc>
        <w:tc>
          <w:tcPr>
            <w:tcW w:w="8469" w:type="dxa"/>
          </w:tcPr>
          <w:p w:rsidR="002F39C6" w:rsidRDefault="002F39C6" w:rsidP="00821DED">
            <w:pPr>
              <w:pStyle w:val="Textpoznpodarou"/>
              <w:spacing w:after="0" w:line="240" w:lineRule="auto"/>
              <w:jc w:val="left"/>
              <w:rPr>
                <w:sz w:val="24"/>
                <w:szCs w:val="24"/>
              </w:rPr>
            </w:pPr>
            <w:r w:rsidRPr="001B6977">
              <w:rPr>
                <w:sz w:val="24"/>
                <w:szCs w:val="24"/>
              </w:rPr>
              <w:t xml:space="preserve">Agentura ochrany přírody a krajiny České republiky. </w:t>
            </w:r>
            <w:r w:rsidRPr="001B6977">
              <w:rPr>
                <w:i/>
                <w:sz w:val="24"/>
                <w:szCs w:val="24"/>
              </w:rPr>
              <w:t xml:space="preserve">Bio monitoring, rašeliníky </w:t>
            </w:r>
            <w:r w:rsidRPr="001B6977">
              <w:rPr>
                <w:sz w:val="24"/>
                <w:szCs w:val="24"/>
              </w:rPr>
              <w:t>[online], [cit. 2010-03-17], dostupné z WWW: &lt;http://</w:t>
            </w:r>
            <w:proofErr w:type="gramStart"/>
            <w:r w:rsidRPr="001B6977">
              <w:rPr>
                <w:sz w:val="24"/>
                <w:szCs w:val="24"/>
              </w:rPr>
              <w:t>www</w:t>
            </w:r>
            <w:proofErr w:type="gramEnd"/>
            <w:r w:rsidRPr="001B6977">
              <w:rPr>
                <w:sz w:val="24"/>
                <w:szCs w:val="24"/>
              </w:rPr>
              <w:t>.</w:t>
            </w:r>
            <w:proofErr w:type="gramStart"/>
            <w:r w:rsidRPr="001B6977">
              <w:rPr>
                <w:sz w:val="24"/>
                <w:szCs w:val="24"/>
              </w:rPr>
              <w:t>biomonitoring</w:t>
            </w:r>
            <w:proofErr w:type="gramEnd"/>
            <w:r w:rsidRPr="001B6977">
              <w:rPr>
                <w:sz w:val="24"/>
                <w:szCs w:val="24"/>
              </w:rPr>
              <w:t>.cz/druhy.php?druhID=247&gt;.</w:t>
            </w:r>
          </w:p>
          <w:p w:rsidR="002F39C6" w:rsidRPr="001B6977" w:rsidRDefault="002F39C6" w:rsidP="00821DED">
            <w:pPr>
              <w:pStyle w:val="Textpoznpodarou"/>
              <w:spacing w:after="0" w:line="240" w:lineRule="auto"/>
              <w:jc w:val="left"/>
              <w:rPr>
                <w:rStyle w:val="Zvraznn"/>
                <w:i w:val="0"/>
                <w:iCs w:val="0"/>
                <w:sz w:val="24"/>
                <w:szCs w:val="24"/>
              </w:rPr>
            </w:pP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72.</w:t>
            </w:r>
          </w:p>
        </w:tc>
        <w:tc>
          <w:tcPr>
            <w:tcW w:w="8469" w:type="dxa"/>
          </w:tcPr>
          <w:p w:rsidR="002F39C6" w:rsidRPr="001B6977" w:rsidRDefault="002F39C6" w:rsidP="00821DED">
            <w:pPr>
              <w:pStyle w:val="Textpoznpodarou"/>
              <w:jc w:val="left"/>
              <w:rPr>
                <w:sz w:val="24"/>
                <w:szCs w:val="24"/>
              </w:rPr>
            </w:pPr>
            <w:proofErr w:type="spellStart"/>
            <w:r w:rsidRPr="001B6977">
              <w:rPr>
                <w:rStyle w:val="Zvraznn"/>
                <w:sz w:val="24"/>
                <w:szCs w:val="24"/>
              </w:rPr>
              <w:t>Sfagnum</w:t>
            </w:r>
            <w:proofErr w:type="spellEnd"/>
            <w:r w:rsidRPr="001B6977">
              <w:rPr>
                <w:rStyle w:val="Zvraznn"/>
                <w:sz w:val="24"/>
                <w:szCs w:val="24"/>
              </w:rPr>
              <w:t xml:space="preserve"> : Jíly</w:t>
            </w:r>
            <w:r w:rsidRPr="001B6977">
              <w:rPr>
                <w:sz w:val="24"/>
                <w:szCs w:val="24"/>
              </w:rPr>
              <w:t xml:space="preserve"> [online]. 2011 [cit. 2011-07-19]. BALNEO &amp; KOSMETIKA Přírodní produkty z rašeliny. Dostupné z WWW: &lt;</w:t>
            </w:r>
            <w:hyperlink r:id="rId54" w:history="1">
              <w:r w:rsidRPr="001B6977">
                <w:rPr>
                  <w:rStyle w:val="Hypertextovodkaz"/>
                  <w:color w:val="auto"/>
                  <w:sz w:val="24"/>
                  <w:szCs w:val="24"/>
                  <w:u w:val="none"/>
                </w:rPr>
                <w:t>http://www.sfagnum.cz/www/script/main.php?ac=stranka&amp;id=8&amp;menu=8</w:t>
              </w:r>
            </w:hyperlink>
            <w:r w:rsidRPr="001B6977">
              <w:rPr>
                <w:sz w:val="24"/>
                <w:szCs w:val="24"/>
              </w:rPr>
              <w:t>&gt;.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73.</w:t>
            </w:r>
          </w:p>
        </w:tc>
        <w:tc>
          <w:tcPr>
            <w:tcW w:w="8469" w:type="dxa"/>
          </w:tcPr>
          <w:p w:rsidR="002F39C6" w:rsidRPr="001B6977" w:rsidRDefault="002F39C6" w:rsidP="00821DED">
            <w:pPr>
              <w:pStyle w:val="Textpoznpodarou"/>
              <w:jc w:val="left"/>
              <w:rPr>
                <w:rStyle w:val="Zvraznn"/>
                <w:i w:val="0"/>
                <w:iCs w:val="0"/>
                <w:sz w:val="24"/>
                <w:szCs w:val="24"/>
              </w:rPr>
            </w:pPr>
            <w:proofErr w:type="spellStart"/>
            <w:r w:rsidRPr="001B6977">
              <w:rPr>
                <w:rStyle w:val="Zvraznn"/>
                <w:sz w:val="24"/>
                <w:szCs w:val="24"/>
              </w:rPr>
              <w:t>Sfagnum</w:t>
            </w:r>
            <w:proofErr w:type="spellEnd"/>
            <w:r w:rsidRPr="001B6977">
              <w:rPr>
                <w:rStyle w:val="Zvraznn"/>
                <w:sz w:val="24"/>
                <w:szCs w:val="24"/>
              </w:rPr>
              <w:t xml:space="preserve"> : Sapropelová léčivá bahna </w:t>
            </w:r>
            <w:r w:rsidRPr="001B6977">
              <w:rPr>
                <w:sz w:val="24"/>
                <w:szCs w:val="24"/>
              </w:rPr>
              <w:t>[online]. 2011 [cit. 2011-07-19]. BALNEO &amp; KOSMETIKA Přírodní produkty z rašeliny. Dostupné z WWW: &lt;http://www.sfagnum.cz/www/script/main.php?ac=stranka&amp;id=10&amp;menu=10&gt;.</w:t>
            </w:r>
          </w:p>
        </w:tc>
      </w:tr>
      <w:tr w:rsidR="002F39C6" w:rsidRPr="00AB4924" w:rsidTr="00821DED">
        <w:tc>
          <w:tcPr>
            <w:tcW w:w="534" w:type="dxa"/>
          </w:tcPr>
          <w:p w:rsidR="002F39C6" w:rsidRDefault="002F39C6" w:rsidP="00821DED">
            <w:pPr>
              <w:pStyle w:val="Textpoznpodarou"/>
              <w:jc w:val="left"/>
              <w:rPr>
                <w:sz w:val="24"/>
                <w:szCs w:val="24"/>
              </w:rPr>
            </w:pPr>
            <w:r>
              <w:rPr>
                <w:sz w:val="24"/>
                <w:szCs w:val="24"/>
              </w:rPr>
              <w:t>74.</w:t>
            </w:r>
          </w:p>
        </w:tc>
        <w:tc>
          <w:tcPr>
            <w:tcW w:w="8469" w:type="dxa"/>
          </w:tcPr>
          <w:p w:rsidR="002F39C6" w:rsidRPr="002F39C6" w:rsidRDefault="008375C7" w:rsidP="00821DED">
            <w:pPr>
              <w:pStyle w:val="Textpoznpodarou"/>
              <w:jc w:val="left"/>
              <w:rPr>
                <w:rStyle w:val="Zvraznn"/>
                <w:i w:val="0"/>
                <w:iCs w:val="0"/>
                <w:sz w:val="24"/>
                <w:szCs w:val="24"/>
              </w:rPr>
            </w:pPr>
            <w:hyperlink r:id="rId55" w:history="1">
              <w:r w:rsidR="002F39C6" w:rsidRPr="002F39C6">
                <w:rPr>
                  <w:rStyle w:val="Hypertextovodkaz"/>
                  <w:color w:val="auto"/>
                  <w:sz w:val="24"/>
                  <w:szCs w:val="24"/>
                  <w:u w:val="none"/>
                </w:rPr>
                <w:t>http://www.itczlin.cz/databaze-certifikatu-vyrobku-2.php?hledat=1</w:t>
              </w:r>
            </w:hyperlink>
          </w:p>
        </w:tc>
      </w:tr>
      <w:tr w:rsidR="002F39C6" w:rsidRPr="00AB4924" w:rsidTr="00821DED">
        <w:tc>
          <w:tcPr>
            <w:tcW w:w="534" w:type="dxa"/>
          </w:tcPr>
          <w:p w:rsidR="002F39C6" w:rsidRDefault="002F39C6" w:rsidP="00821DED">
            <w:pPr>
              <w:pStyle w:val="Textpoznpodarou"/>
              <w:jc w:val="left"/>
              <w:rPr>
                <w:sz w:val="24"/>
                <w:szCs w:val="24"/>
              </w:rPr>
            </w:pPr>
            <w:r>
              <w:rPr>
                <w:sz w:val="24"/>
                <w:szCs w:val="24"/>
              </w:rPr>
              <w:t>75.</w:t>
            </w:r>
          </w:p>
        </w:tc>
        <w:tc>
          <w:tcPr>
            <w:tcW w:w="8469" w:type="dxa"/>
          </w:tcPr>
          <w:p w:rsidR="002F39C6" w:rsidRPr="002F39C6" w:rsidRDefault="002F39C6" w:rsidP="00821DED">
            <w:pPr>
              <w:pStyle w:val="Textpoznpodarou"/>
              <w:jc w:val="left"/>
              <w:rPr>
                <w:sz w:val="24"/>
                <w:szCs w:val="24"/>
              </w:rPr>
            </w:pPr>
            <w:proofErr w:type="gramStart"/>
            <w:r w:rsidRPr="002F39C6">
              <w:rPr>
                <w:sz w:val="24"/>
                <w:szCs w:val="24"/>
              </w:rPr>
              <w:t>www</w:t>
            </w:r>
            <w:proofErr w:type="gramEnd"/>
            <w:r w:rsidRPr="002F39C6">
              <w:rPr>
                <w:sz w:val="24"/>
                <w:szCs w:val="24"/>
              </w:rPr>
              <w:t>.</w:t>
            </w:r>
            <w:proofErr w:type="gramStart"/>
            <w:r w:rsidRPr="002F39C6">
              <w:rPr>
                <w:sz w:val="24"/>
                <w:szCs w:val="24"/>
              </w:rPr>
              <w:t>citace</w:t>
            </w:r>
            <w:proofErr w:type="gramEnd"/>
            <w:r w:rsidRPr="002F39C6">
              <w:rPr>
                <w:sz w:val="24"/>
                <w:szCs w:val="24"/>
              </w:rPr>
              <w:t>.</w:t>
            </w:r>
            <w:proofErr w:type="spellStart"/>
            <w:r w:rsidRPr="002F39C6">
              <w:rPr>
                <w:sz w:val="24"/>
                <w:szCs w:val="24"/>
              </w:rPr>
              <w:t>com</w:t>
            </w:r>
            <w:proofErr w:type="spellEnd"/>
          </w:p>
        </w:tc>
      </w:tr>
    </w:tbl>
    <w:p w:rsidR="002F39C6" w:rsidRPr="00AB4924" w:rsidRDefault="002F39C6" w:rsidP="002F39C6">
      <w:pPr>
        <w:pStyle w:val="Textpoznpodarou"/>
        <w:jc w:val="left"/>
        <w:rPr>
          <w:b/>
          <w:sz w:val="24"/>
          <w:szCs w:val="24"/>
        </w:rPr>
      </w:pPr>
    </w:p>
    <w:p w:rsidR="002F39C6" w:rsidRDefault="002F39C6" w:rsidP="002F39C6">
      <w:pPr>
        <w:spacing w:after="0" w:line="360" w:lineRule="auto"/>
        <w:rPr>
          <w:szCs w:val="24"/>
        </w:rPr>
      </w:pPr>
    </w:p>
    <w:p w:rsidR="002F39C6" w:rsidRPr="00BA5D68" w:rsidRDefault="002F39C6" w:rsidP="002F39C6">
      <w:pPr>
        <w:spacing w:after="0" w:line="360" w:lineRule="auto"/>
        <w:rPr>
          <w:b/>
          <w:szCs w:val="24"/>
        </w:rPr>
      </w:pPr>
      <w:r w:rsidRPr="00BA5D68">
        <w:rPr>
          <w:b/>
          <w:szCs w:val="24"/>
        </w:rPr>
        <w:t>Veřejnoprávní média:</w:t>
      </w:r>
    </w:p>
    <w:p w:rsidR="002F39C6" w:rsidRPr="00BA5D68" w:rsidRDefault="002F39C6" w:rsidP="002F39C6">
      <w:pPr>
        <w:spacing w:after="0" w:line="360" w:lineRule="auto"/>
        <w:rPr>
          <w:b/>
          <w:szCs w:val="24"/>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393"/>
      </w:tblGrid>
      <w:tr w:rsidR="004950FC" w:rsidTr="004950FC">
        <w:tc>
          <w:tcPr>
            <w:tcW w:w="534" w:type="dxa"/>
          </w:tcPr>
          <w:p w:rsidR="004950FC" w:rsidRDefault="004950FC" w:rsidP="002F39C6">
            <w:pPr>
              <w:spacing w:after="0" w:line="360" w:lineRule="auto"/>
              <w:jc w:val="left"/>
              <w:rPr>
                <w:szCs w:val="24"/>
              </w:rPr>
            </w:pPr>
            <w:r>
              <w:rPr>
                <w:szCs w:val="24"/>
              </w:rPr>
              <w:t>76.</w:t>
            </w:r>
          </w:p>
        </w:tc>
        <w:tc>
          <w:tcPr>
            <w:tcW w:w="8393" w:type="dxa"/>
          </w:tcPr>
          <w:p w:rsidR="004950FC" w:rsidRDefault="004950FC" w:rsidP="004950FC">
            <w:pPr>
              <w:spacing w:after="0" w:line="360" w:lineRule="auto"/>
              <w:jc w:val="left"/>
              <w:rPr>
                <w:szCs w:val="24"/>
              </w:rPr>
            </w:pPr>
            <w:r w:rsidRPr="00BA5D68">
              <w:rPr>
                <w:szCs w:val="24"/>
              </w:rPr>
              <w:t xml:space="preserve">Postřehy, Komentáře a Rady pro podnikatele – POKR. Česká televize, </w:t>
            </w:r>
          </w:p>
          <w:p w:rsidR="004950FC" w:rsidRDefault="004950FC" w:rsidP="002F39C6">
            <w:pPr>
              <w:spacing w:after="0" w:line="360" w:lineRule="auto"/>
              <w:jc w:val="left"/>
              <w:rPr>
                <w:szCs w:val="24"/>
              </w:rPr>
            </w:pPr>
            <w:r w:rsidRPr="00BA5D68">
              <w:rPr>
                <w:szCs w:val="24"/>
              </w:rPr>
              <w:t>vysíláno 19. 2. 2009.</w:t>
            </w:r>
          </w:p>
        </w:tc>
      </w:tr>
    </w:tbl>
    <w:p w:rsidR="004950FC" w:rsidRDefault="004950FC" w:rsidP="002F39C6">
      <w:pPr>
        <w:spacing w:after="0" w:line="360" w:lineRule="auto"/>
        <w:jc w:val="left"/>
        <w:rPr>
          <w:szCs w:val="24"/>
        </w:rPr>
      </w:pPr>
    </w:p>
    <w:p w:rsidR="00501E83" w:rsidRPr="002F39C6" w:rsidRDefault="00501E83" w:rsidP="00084A07">
      <w:pPr>
        <w:spacing w:after="0" w:line="360" w:lineRule="auto"/>
        <w:rPr>
          <w:szCs w:val="24"/>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501E83" w:rsidRDefault="00501E83" w:rsidP="00084A07">
      <w:pPr>
        <w:spacing w:after="0" w:line="360" w:lineRule="auto"/>
        <w:rPr>
          <w:b/>
          <w:sz w:val="32"/>
          <w:szCs w:val="32"/>
        </w:rPr>
      </w:pPr>
    </w:p>
    <w:p w:rsidR="00CC2DB5" w:rsidRDefault="00CC2DB5" w:rsidP="00821DED">
      <w:pPr>
        <w:pStyle w:val="Nadpis1"/>
        <w:rPr>
          <w:rFonts w:eastAsia="Calibri"/>
          <w:bCs w:val="0"/>
          <w:kern w:val="0"/>
        </w:rPr>
      </w:pPr>
    </w:p>
    <w:p w:rsidR="00D9345F" w:rsidRPr="00D9345F" w:rsidRDefault="00D9345F" w:rsidP="00D9345F"/>
    <w:p w:rsidR="00995F1F" w:rsidRPr="00821DED" w:rsidRDefault="00995F1F" w:rsidP="00821DED">
      <w:pPr>
        <w:pStyle w:val="Nadpis1"/>
      </w:pPr>
      <w:bookmarkStart w:id="92" w:name="_Toc310383076"/>
      <w:r w:rsidRPr="00821DED">
        <w:lastRenderedPageBreak/>
        <w:t>Seznam příloh</w:t>
      </w:r>
      <w:bookmarkEnd w:id="92"/>
    </w:p>
    <w:p w:rsidR="003F1A09" w:rsidRDefault="003F1A09" w:rsidP="00995F1F">
      <w:pPr>
        <w:spacing w:after="0" w:line="360" w:lineRule="auto"/>
        <w:rPr>
          <w:b/>
          <w:sz w:val="32"/>
          <w:szCs w:val="32"/>
        </w:rPr>
      </w:pP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09"/>
        <w:gridCol w:w="4142"/>
        <w:gridCol w:w="2976"/>
      </w:tblGrid>
      <w:tr w:rsidR="003F1A09" w:rsidTr="00521A91">
        <w:tc>
          <w:tcPr>
            <w:tcW w:w="1809" w:type="dxa"/>
          </w:tcPr>
          <w:p w:rsidR="003F1A09" w:rsidRDefault="003F1A09" w:rsidP="00995F1F">
            <w:pPr>
              <w:spacing w:after="0" w:line="360" w:lineRule="auto"/>
              <w:rPr>
                <w:b/>
                <w:szCs w:val="24"/>
              </w:rPr>
            </w:pPr>
            <w:r>
              <w:rPr>
                <w:b/>
                <w:szCs w:val="24"/>
              </w:rPr>
              <w:t>Příloha č. 1</w:t>
            </w:r>
          </w:p>
        </w:tc>
        <w:tc>
          <w:tcPr>
            <w:tcW w:w="4142" w:type="dxa"/>
          </w:tcPr>
          <w:p w:rsidR="003F1A09" w:rsidRPr="00ED3180" w:rsidRDefault="003F1A09" w:rsidP="00ED3180">
            <w:pPr>
              <w:spacing w:after="0" w:line="360" w:lineRule="auto"/>
              <w:jc w:val="left"/>
              <w:rPr>
                <w:szCs w:val="24"/>
              </w:rPr>
            </w:pPr>
            <w:r w:rsidRPr="00ED3180">
              <w:rPr>
                <w:szCs w:val="24"/>
              </w:rPr>
              <w:t>Rašelina a jiné dary přírody</w:t>
            </w:r>
          </w:p>
        </w:tc>
        <w:tc>
          <w:tcPr>
            <w:tcW w:w="2976" w:type="dxa"/>
          </w:tcPr>
          <w:p w:rsidR="003F1A09" w:rsidRPr="003F1A09" w:rsidRDefault="003F1A09" w:rsidP="003F1A09">
            <w:pPr>
              <w:spacing w:after="0" w:line="360" w:lineRule="auto"/>
              <w:jc w:val="right"/>
              <w:rPr>
                <w:szCs w:val="24"/>
              </w:rPr>
            </w:pPr>
            <w:r>
              <w:rPr>
                <w:szCs w:val="24"/>
              </w:rPr>
              <w:t>str.</w:t>
            </w:r>
            <w:r w:rsidR="006F6C01">
              <w:rPr>
                <w:szCs w:val="24"/>
              </w:rPr>
              <w:t xml:space="preserve"> 14</w:t>
            </w:r>
            <w:r>
              <w:rPr>
                <w:szCs w:val="24"/>
              </w:rPr>
              <w:t xml:space="preserve"> </w:t>
            </w:r>
          </w:p>
        </w:tc>
      </w:tr>
      <w:tr w:rsidR="003F1A09" w:rsidTr="00521A91">
        <w:tc>
          <w:tcPr>
            <w:tcW w:w="1809" w:type="dxa"/>
          </w:tcPr>
          <w:p w:rsidR="003F1A09" w:rsidRDefault="003F1A09" w:rsidP="00995F1F">
            <w:pPr>
              <w:spacing w:after="0" w:line="360" w:lineRule="auto"/>
              <w:rPr>
                <w:b/>
                <w:szCs w:val="24"/>
              </w:rPr>
            </w:pPr>
            <w:r>
              <w:rPr>
                <w:b/>
                <w:szCs w:val="24"/>
              </w:rPr>
              <w:t>Příloha č. 2</w:t>
            </w:r>
          </w:p>
        </w:tc>
        <w:tc>
          <w:tcPr>
            <w:tcW w:w="4142" w:type="dxa"/>
          </w:tcPr>
          <w:p w:rsidR="003F1A09" w:rsidRPr="00ED3180" w:rsidRDefault="003F1A09" w:rsidP="00ED3180">
            <w:pPr>
              <w:spacing w:after="0" w:line="360" w:lineRule="auto"/>
              <w:jc w:val="left"/>
              <w:rPr>
                <w:szCs w:val="24"/>
              </w:rPr>
            </w:pPr>
            <w:r w:rsidRPr="00ED3180">
              <w:rPr>
                <w:szCs w:val="24"/>
              </w:rPr>
              <w:t>Detaily Certifikátů vydané Institutem pro testování a certifikaci, a.s.</w:t>
            </w:r>
          </w:p>
        </w:tc>
        <w:tc>
          <w:tcPr>
            <w:tcW w:w="2976" w:type="dxa"/>
          </w:tcPr>
          <w:p w:rsidR="003F1A09" w:rsidRPr="003F1A09" w:rsidRDefault="003F1A09" w:rsidP="003F1A09">
            <w:pPr>
              <w:spacing w:after="0" w:line="360" w:lineRule="auto"/>
              <w:jc w:val="right"/>
              <w:rPr>
                <w:szCs w:val="24"/>
              </w:rPr>
            </w:pPr>
            <w:r>
              <w:rPr>
                <w:szCs w:val="24"/>
              </w:rPr>
              <w:t>str.</w:t>
            </w:r>
            <w:r w:rsidR="006F6C01">
              <w:rPr>
                <w:szCs w:val="24"/>
              </w:rPr>
              <w:t xml:space="preserve"> 41</w:t>
            </w:r>
          </w:p>
        </w:tc>
      </w:tr>
      <w:tr w:rsidR="003F1A09" w:rsidTr="00521A91">
        <w:tc>
          <w:tcPr>
            <w:tcW w:w="1809" w:type="dxa"/>
          </w:tcPr>
          <w:p w:rsidR="003F1A09" w:rsidRDefault="003F1A09" w:rsidP="00995F1F">
            <w:pPr>
              <w:spacing w:after="0" w:line="360" w:lineRule="auto"/>
              <w:rPr>
                <w:b/>
                <w:szCs w:val="24"/>
              </w:rPr>
            </w:pPr>
            <w:r>
              <w:rPr>
                <w:b/>
                <w:szCs w:val="24"/>
              </w:rPr>
              <w:t>Příloha č. 3</w:t>
            </w:r>
          </w:p>
        </w:tc>
        <w:tc>
          <w:tcPr>
            <w:tcW w:w="4142" w:type="dxa"/>
          </w:tcPr>
          <w:p w:rsidR="003F1A09" w:rsidRPr="00ED3180" w:rsidRDefault="003F1A09" w:rsidP="00ED3180">
            <w:pPr>
              <w:jc w:val="left"/>
              <w:rPr>
                <w:szCs w:val="24"/>
              </w:rPr>
            </w:pPr>
            <w:r w:rsidRPr="00ED3180">
              <w:rPr>
                <w:szCs w:val="24"/>
              </w:rPr>
              <w:t>Volný pohyb zboží v rámci EU</w:t>
            </w:r>
          </w:p>
        </w:tc>
        <w:tc>
          <w:tcPr>
            <w:tcW w:w="2976" w:type="dxa"/>
          </w:tcPr>
          <w:p w:rsidR="003F1A09" w:rsidRPr="003F1A09" w:rsidRDefault="00ED3180" w:rsidP="003F1A09">
            <w:pPr>
              <w:spacing w:after="0" w:line="360" w:lineRule="auto"/>
              <w:jc w:val="right"/>
              <w:rPr>
                <w:szCs w:val="24"/>
              </w:rPr>
            </w:pPr>
            <w:r>
              <w:rPr>
                <w:szCs w:val="24"/>
              </w:rPr>
              <w:t>s</w:t>
            </w:r>
            <w:r w:rsidR="003F1A09">
              <w:rPr>
                <w:szCs w:val="24"/>
              </w:rPr>
              <w:t>tr.</w:t>
            </w:r>
            <w:r w:rsidR="006F6C01">
              <w:rPr>
                <w:szCs w:val="24"/>
              </w:rPr>
              <w:t xml:space="preserve"> 42</w:t>
            </w:r>
          </w:p>
        </w:tc>
      </w:tr>
      <w:tr w:rsidR="003F1A09" w:rsidTr="00521A91">
        <w:tc>
          <w:tcPr>
            <w:tcW w:w="1809" w:type="dxa"/>
          </w:tcPr>
          <w:p w:rsidR="003F1A09" w:rsidRDefault="003F1A09" w:rsidP="00995F1F">
            <w:pPr>
              <w:spacing w:after="0" w:line="360" w:lineRule="auto"/>
              <w:rPr>
                <w:b/>
                <w:szCs w:val="24"/>
              </w:rPr>
            </w:pPr>
            <w:r>
              <w:rPr>
                <w:b/>
                <w:szCs w:val="24"/>
              </w:rPr>
              <w:t>Příloha č. 4</w:t>
            </w:r>
          </w:p>
        </w:tc>
        <w:tc>
          <w:tcPr>
            <w:tcW w:w="4142" w:type="dxa"/>
          </w:tcPr>
          <w:p w:rsidR="003F1A09" w:rsidRPr="00ED3180" w:rsidRDefault="00ED3180" w:rsidP="00ED3180">
            <w:pPr>
              <w:spacing w:after="0" w:line="360" w:lineRule="auto"/>
              <w:jc w:val="left"/>
              <w:rPr>
                <w:szCs w:val="24"/>
              </w:rPr>
            </w:pPr>
            <w:r w:rsidRPr="00ED3180">
              <w:rPr>
                <w:szCs w:val="24"/>
              </w:rPr>
              <w:t>Otázky, na které by měl průzkum trhu odpovědět</w:t>
            </w:r>
          </w:p>
        </w:tc>
        <w:tc>
          <w:tcPr>
            <w:tcW w:w="2976" w:type="dxa"/>
          </w:tcPr>
          <w:p w:rsidR="003F1A09" w:rsidRPr="003F1A09" w:rsidRDefault="00ED3180" w:rsidP="003F1A09">
            <w:pPr>
              <w:spacing w:after="0" w:line="360" w:lineRule="auto"/>
              <w:jc w:val="right"/>
              <w:rPr>
                <w:szCs w:val="24"/>
              </w:rPr>
            </w:pPr>
            <w:r>
              <w:rPr>
                <w:szCs w:val="24"/>
              </w:rPr>
              <w:t>str.</w:t>
            </w:r>
            <w:r w:rsidR="006F6C01">
              <w:rPr>
                <w:szCs w:val="24"/>
              </w:rPr>
              <w:t xml:space="preserve"> 50</w:t>
            </w:r>
          </w:p>
        </w:tc>
      </w:tr>
      <w:tr w:rsidR="003F1A09" w:rsidTr="00521A91">
        <w:tc>
          <w:tcPr>
            <w:tcW w:w="1809" w:type="dxa"/>
          </w:tcPr>
          <w:p w:rsidR="003F1A09" w:rsidRDefault="003F1A09" w:rsidP="00995F1F">
            <w:pPr>
              <w:spacing w:after="0" w:line="360" w:lineRule="auto"/>
              <w:rPr>
                <w:b/>
                <w:szCs w:val="24"/>
              </w:rPr>
            </w:pPr>
            <w:r>
              <w:rPr>
                <w:b/>
                <w:szCs w:val="24"/>
              </w:rPr>
              <w:t>Příloha č. 5</w:t>
            </w:r>
          </w:p>
        </w:tc>
        <w:tc>
          <w:tcPr>
            <w:tcW w:w="4142" w:type="dxa"/>
          </w:tcPr>
          <w:p w:rsidR="003F1A09" w:rsidRPr="00ED3180" w:rsidRDefault="00ED3180" w:rsidP="00ED3180">
            <w:pPr>
              <w:spacing w:after="0" w:line="360" w:lineRule="auto"/>
              <w:jc w:val="left"/>
              <w:rPr>
                <w:szCs w:val="24"/>
              </w:rPr>
            </w:pPr>
            <w:r w:rsidRPr="00ED3180">
              <w:rPr>
                <w:szCs w:val="24"/>
              </w:rPr>
              <w:t>Formy přímých zahraničních investic</w:t>
            </w:r>
          </w:p>
        </w:tc>
        <w:tc>
          <w:tcPr>
            <w:tcW w:w="2976" w:type="dxa"/>
          </w:tcPr>
          <w:p w:rsidR="003F1A09" w:rsidRPr="00ED3180" w:rsidRDefault="00ED3180" w:rsidP="003F1A09">
            <w:pPr>
              <w:spacing w:after="0" w:line="360" w:lineRule="auto"/>
              <w:jc w:val="right"/>
              <w:rPr>
                <w:szCs w:val="24"/>
              </w:rPr>
            </w:pPr>
            <w:r>
              <w:rPr>
                <w:szCs w:val="24"/>
              </w:rPr>
              <w:t>str.</w:t>
            </w:r>
            <w:r w:rsidR="006F6C01">
              <w:rPr>
                <w:szCs w:val="24"/>
              </w:rPr>
              <w:t xml:space="preserve"> 59</w:t>
            </w:r>
          </w:p>
        </w:tc>
      </w:tr>
      <w:tr w:rsidR="003F1A09" w:rsidTr="00521A91">
        <w:tc>
          <w:tcPr>
            <w:tcW w:w="1809" w:type="dxa"/>
          </w:tcPr>
          <w:p w:rsidR="003F1A09" w:rsidRDefault="003F1A09" w:rsidP="00995F1F">
            <w:pPr>
              <w:spacing w:after="0" w:line="360" w:lineRule="auto"/>
              <w:rPr>
                <w:b/>
                <w:szCs w:val="24"/>
              </w:rPr>
            </w:pPr>
            <w:r>
              <w:rPr>
                <w:b/>
                <w:szCs w:val="24"/>
              </w:rPr>
              <w:t>Příloha č. 6</w:t>
            </w:r>
          </w:p>
        </w:tc>
        <w:tc>
          <w:tcPr>
            <w:tcW w:w="4142" w:type="dxa"/>
          </w:tcPr>
          <w:p w:rsidR="003F1A09" w:rsidRPr="00ED3180" w:rsidRDefault="00ED3180" w:rsidP="00ED3180">
            <w:pPr>
              <w:spacing w:after="0" w:line="360" w:lineRule="auto"/>
              <w:jc w:val="left"/>
              <w:rPr>
                <w:szCs w:val="24"/>
              </w:rPr>
            </w:pPr>
            <w:r w:rsidRPr="00ED3180">
              <w:rPr>
                <w:szCs w:val="24"/>
              </w:rPr>
              <w:t>Nejpoužívanější formy vstupu na zahraniční trhy nenáročné na kapitálové investice</w:t>
            </w:r>
          </w:p>
        </w:tc>
        <w:tc>
          <w:tcPr>
            <w:tcW w:w="2976" w:type="dxa"/>
          </w:tcPr>
          <w:p w:rsidR="003F1A09" w:rsidRPr="003F1A09" w:rsidRDefault="00ED3180" w:rsidP="003F1A09">
            <w:pPr>
              <w:spacing w:after="0" w:line="360" w:lineRule="auto"/>
              <w:jc w:val="right"/>
              <w:rPr>
                <w:szCs w:val="24"/>
              </w:rPr>
            </w:pPr>
            <w:r>
              <w:rPr>
                <w:szCs w:val="24"/>
              </w:rPr>
              <w:t>str.</w:t>
            </w:r>
            <w:r w:rsidR="006F6C01">
              <w:rPr>
                <w:szCs w:val="24"/>
              </w:rPr>
              <w:t xml:space="preserve"> 59</w:t>
            </w:r>
          </w:p>
        </w:tc>
      </w:tr>
      <w:tr w:rsidR="003F1A09" w:rsidTr="00521A91">
        <w:tc>
          <w:tcPr>
            <w:tcW w:w="1809" w:type="dxa"/>
          </w:tcPr>
          <w:p w:rsidR="003F1A09" w:rsidRDefault="003F1A09" w:rsidP="00995F1F">
            <w:pPr>
              <w:spacing w:after="0" w:line="360" w:lineRule="auto"/>
              <w:rPr>
                <w:b/>
                <w:szCs w:val="24"/>
              </w:rPr>
            </w:pPr>
            <w:r>
              <w:rPr>
                <w:b/>
                <w:szCs w:val="24"/>
              </w:rPr>
              <w:t>Příloha č. 7</w:t>
            </w:r>
          </w:p>
        </w:tc>
        <w:tc>
          <w:tcPr>
            <w:tcW w:w="4142" w:type="dxa"/>
          </w:tcPr>
          <w:p w:rsidR="003F1A09" w:rsidRPr="00ED3180" w:rsidRDefault="00ED3180" w:rsidP="00ED3180">
            <w:pPr>
              <w:spacing w:after="0" w:line="360" w:lineRule="auto"/>
              <w:jc w:val="left"/>
              <w:rPr>
                <w:szCs w:val="24"/>
              </w:rPr>
            </w:pPr>
            <w:r w:rsidRPr="00ED3180">
              <w:rPr>
                <w:szCs w:val="24"/>
              </w:rPr>
              <w:t>Druhy smluvních vztahů</w:t>
            </w:r>
          </w:p>
        </w:tc>
        <w:tc>
          <w:tcPr>
            <w:tcW w:w="2976" w:type="dxa"/>
          </w:tcPr>
          <w:p w:rsidR="003F1A09" w:rsidRPr="003F1A09" w:rsidRDefault="00ED3180" w:rsidP="003F1A09">
            <w:pPr>
              <w:spacing w:after="0" w:line="360" w:lineRule="auto"/>
              <w:jc w:val="right"/>
              <w:rPr>
                <w:szCs w:val="24"/>
              </w:rPr>
            </w:pPr>
            <w:r>
              <w:rPr>
                <w:szCs w:val="24"/>
              </w:rPr>
              <w:t>str.</w:t>
            </w:r>
            <w:r w:rsidR="006F6C01">
              <w:rPr>
                <w:szCs w:val="24"/>
              </w:rPr>
              <w:t xml:space="preserve"> 60</w:t>
            </w:r>
          </w:p>
        </w:tc>
      </w:tr>
      <w:tr w:rsidR="00ED3180" w:rsidTr="00521A91">
        <w:tc>
          <w:tcPr>
            <w:tcW w:w="1809" w:type="dxa"/>
          </w:tcPr>
          <w:p w:rsidR="00ED3180" w:rsidRDefault="003D7017" w:rsidP="00995F1F">
            <w:pPr>
              <w:spacing w:after="0" w:line="360" w:lineRule="auto"/>
              <w:rPr>
                <w:b/>
                <w:szCs w:val="24"/>
              </w:rPr>
            </w:pPr>
            <w:r>
              <w:rPr>
                <w:b/>
                <w:szCs w:val="24"/>
              </w:rPr>
              <w:t>Příloha č. 8</w:t>
            </w:r>
          </w:p>
        </w:tc>
        <w:tc>
          <w:tcPr>
            <w:tcW w:w="4142" w:type="dxa"/>
          </w:tcPr>
          <w:p w:rsidR="00ED3180" w:rsidRPr="00ED3180" w:rsidRDefault="003D7017" w:rsidP="00ED3180">
            <w:pPr>
              <w:spacing w:after="0" w:line="360" w:lineRule="auto"/>
              <w:jc w:val="left"/>
              <w:rPr>
                <w:szCs w:val="24"/>
              </w:rPr>
            </w:pPr>
            <w:r>
              <w:rPr>
                <w:szCs w:val="24"/>
              </w:rPr>
              <w:t>Rámcová kupní smlouva</w:t>
            </w:r>
          </w:p>
        </w:tc>
        <w:tc>
          <w:tcPr>
            <w:tcW w:w="2976" w:type="dxa"/>
          </w:tcPr>
          <w:p w:rsidR="00ED3180" w:rsidRDefault="003D7017" w:rsidP="006F6C01">
            <w:pPr>
              <w:spacing w:after="0" w:line="360" w:lineRule="auto"/>
              <w:jc w:val="right"/>
              <w:rPr>
                <w:szCs w:val="24"/>
              </w:rPr>
            </w:pPr>
            <w:r>
              <w:rPr>
                <w:szCs w:val="24"/>
              </w:rPr>
              <w:t>str.</w:t>
            </w:r>
            <w:r w:rsidR="00375F50">
              <w:rPr>
                <w:szCs w:val="24"/>
              </w:rPr>
              <w:t xml:space="preserve"> 68</w:t>
            </w:r>
            <w:r w:rsidR="006F6C01">
              <w:rPr>
                <w:szCs w:val="24"/>
              </w:rPr>
              <w:t xml:space="preserve"> </w:t>
            </w:r>
          </w:p>
        </w:tc>
      </w:tr>
      <w:tr w:rsidR="003D7017" w:rsidTr="00521A91">
        <w:tc>
          <w:tcPr>
            <w:tcW w:w="1809" w:type="dxa"/>
          </w:tcPr>
          <w:p w:rsidR="003D7017" w:rsidRDefault="003D7017" w:rsidP="00995F1F">
            <w:pPr>
              <w:spacing w:after="0" w:line="360" w:lineRule="auto"/>
              <w:rPr>
                <w:b/>
                <w:szCs w:val="24"/>
              </w:rPr>
            </w:pPr>
            <w:r>
              <w:rPr>
                <w:b/>
                <w:szCs w:val="24"/>
              </w:rPr>
              <w:t>Příloha č. 9</w:t>
            </w:r>
          </w:p>
        </w:tc>
        <w:tc>
          <w:tcPr>
            <w:tcW w:w="4142" w:type="dxa"/>
          </w:tcPr>
          <w:p w:rsidR="003D7017" w:rsidRPr="003D7017" w:rsidRDefault="003D7017" w:rsidP="00ED3180">
            <w:pPr>
              <w:spacing w:after="0" w:line="360" w:lineRule="auto"/>
              <w:jc w:val="left"/>
              <w:rPr>
                <w:szCs w:val="24"/>
              </w:rPr>
            </w:pPr>
            <w:r w:rsidRPr="003D7017">
              <w:rPr>
                <w:rFonts w:eastAsia="Arial" w:cs="CG Times"/>
                <w:kern w:val="1"/>
                <w:szCs w:val="24"/>
                <w:lang w:eastAsia="ar-SA"/>
              </w:rPr>
              <w:t>Typické příklady silných a slabých stránek, příležitostí a ohrožení</w:t>
            </w:r>
          </w:p>
        </w:tc>
        <w:tc>
          <w:tcPr>
            <w:tcW w:w="2976" w:type="dxa"/>
          </w:tcPr>
          <w:p w:rsidR="003D7017" w:rsidRDefault="003D7017" w:rsidP="003F1A09">
            <w:pPr>
              <w:spacing w:after="0" w:line="360" w:lineRule="auto"/>
              <w:jc w:val="right"/>
              <w:rPr>
                <w:szCs w:val="24"/>
              </w:rPr>
            </w:pPr>
            <w:r>
              <w:rPr>
                <w:szCs w:val="24"/>
              </w:rPr>
              <w:t>str.</w:t>
            </w:r>
            <w:r w:rsidR="006F6C01">
              <w:rPr>
                <w:szCs w:val="24"/>
              </w:rPr>
              <w:t xml:space="preserve"> 79</w:t>
            </w:r>
          </w:p>
        </w:tc>
      </w:tr>
    </w:tbl>
    <w:p w:rsidR="009A2F6E" w:rsidRDefault="009A2F6E" w:rsidP="00084A07">
      <w:pPr>
        <w:spacing w:after="0" w:line="360" w:lineRule="auto"/>
        <w:rPr>
          <w:b/>
          <w:sz w:val="32"/>
          <w:szCs w:val="32"/>
        </w:rPr>
        <w:sectPr w:rsidR="009A2F6E" w:rsidSect="006011B5">
          <w:footerReference w:type="default" r:id="rId56"/>
          <w:pgSz w:w="11906" w:h="16838"/>
          <w:pgMar w:top="1418" w:right="1134" w:bottom="1418" w:left="1985" w:header="709" w:footer="709" w:gutter="0"/>
          <w:pgNumType w:start="6"/>
          <w:cols w:space="708"/>
          <w:docGrid w:linePitch="360"/>
        </w:sectPr>
      </w:pPr>
    </w:p>
    <w:p w:rsidR="00521A91" w:rsidRPr="00CC2DB5" w:rsidRDefault="00521A91" w:rsidP="00821DED">
      <w:pPr>
        <w:rPr>
          <w:b/>
          <w:sz w:val="28"/>
          <w:szCs w:val="28"/>
        </w:rPr>
      </w:pPr>
      <w:r w:rsidRPr="00CC2DB5">
        <w:rPr>
          <w:b/>
          <w:sz w:val="28"/>
          <w:szCs w:val="28"/>
        </w:rPr>
        <w:lastRenderedPageBreak/>
        <w:t>Příloha č. 1</w:t>
      </w:r>
    </w:p>
    <w:p w:rsidR="00521A91" w:rsidRDefault="00521A91" w:rsidP="00521A91">
      <w:pPr>
        <w:rPr>
          <w:b/>
          <w:i/>
          <w:sz w:val="28"/>
          <w:szCs w:val="28"/>
        </w:rPr>
      </w:pPr>
    </w:p>
    <w:p w:rsidR="00521A91" w:rsidRPr="00AD4A92" w:rsidRDefault="00521A91" w:rsidP="00521A91">
      <w:pPr>
        <w:rPr>
          <w:sz w:val="28"/>
          <w:szCs w:val="28"/>
          <w:u w:val="single"/>
        </w:rPr>
      </w:pPr>
      <w:r w:rsidRPr="00AD4A92">
        <w:rPr>
          <w:sz w:val="28"/>
          <w:szCs w:val="28"/>
          <w:u w:val="single"/>
        </w:rPr>
        <w:t>Rašelina a jiné dary přírody</w:t>
      </w:r>
    </w:p>
    <w:p w:rsidR="00521A91" w:rsidRPr="00680616" w:rsidRDefault="00521A91" w:rsidP="00521A91">
      <w:pPr>
        <w:spacing w:line="360" w:lineRule="auto"/>
        <w:rPr>
          <w:b/>
          <w:szCs w:val="24"/>
        </w:rPr>
      </w:pPr>
      <w:r w:rsidRPr="00680616">
        <w:rPr>
          <w:b/>
          <w:szCs w:val="24"/>
        </w:rPr>
        <w:t>Rašelina a její vznik</w:t>
      </w:r>
    </w:p>
    <w:p w:rsidR="00521A91" w:rsidRDefault="00521A91" w:rsidP="00521A91">
      <w:pPr>
        <w:spacing w:line="360" w:lineRule="auto"/>
        <w:ind w:firstLine="709"/>
        <w:rPr>
          <w:szCs w:val="24"/>
        </w:rPr>
      </w:pPr>
      <w:r w:rsidRPr="00353022">
        <w:rPr>
          <w:szCs w:val="24"/>
        </w:rPr>
        <w:t xml:space="preserve">Pro vznik rašeliniště je zapotřebí specifických podnebných a terénních podmínek, které umožňují dostatečné hromadění vláhy, jak uvnitř </w:t>
      </w:r>
      <w:r>
        <w:rPr>
          <w:szCs w:val="24"/>
        </w:rPr>
        <w:t>půdy samotné, tak i na jejím povrchu a v</w:t>
      </w:r>
      <w:r w:rsidRPr="00353022">
        <w:rPr>
          <w:szCs w:val="24"/>
        </w:rPr>
        <w:t> okolním ovzduší. Při optimální kombinaci těchto podmínek se na daném území zakořeňují a rozmnožují nejrůznější vlhkomilné rostliny, jejichž druhy se postupem času mění. Odumřelé rostliny se na neústrojném podkladu na sebe vrství a vytváří tak značně silnou vrstvu substrátu, který slouží jako živná půda pro nové druhy rostlin, nazývajícími se rostlinami rašeliništními. Z takto nově vzniklého půdního substrátu se za neustálého anaerobního rozkladu dalších ústrojných zbytků vytváří ve spodních vrstvách rašelina</w:t>
      </w:r>
      <w:r>
        <w:rPr>
          <w:szCs w:val="24"/>
        </w:rPr>
        <w:t>.</w:t>
      </w:r>
      <w:r>
        <w:rPr>
          <w:rStyle w:val="Znakapoznpodarou"/>
          <w:szCs w:val="24"/>
        </w:rPr>
        <w:footnoteReference w:id="166"/>
      </w:r>
      <w:r>
        <w:rPr>
          <w:szCs w:val="24"/>
        </w:rPr>
        <w:t xml:space="preserve"> </w:t>
      </w:r>
      <w:r w:rsidRPr="00353022">
        <w:rPr>
          <w:szCs w:val="24"/>
        </w:rPr>
        <w:t>Celý proces přeměny organických zbytků na rašelinu vyžaduje mnoho času a klade si vysoké požadavky na samotné místo vzniku rašelinišť. Ta se vytváří v místech s vysokými srážkami, v mělkých plochých sníženinách a v okolí pramenů. Díky své specifičnosti je téměř nemožné rašeliniště uměle vytvořit, při optimálních podmínkách narůstá každoročně sloupec rašeliny o jeden až o dva milimetry. V České republice dosahují rašeliniště až téměř osmimetrové výšky.</w:t>
      </w:r>
      <w:r>
        <w:rPr>
          <w:rStyle w:val="Znakapoznpodarou"/>
          <w:szCs w:val="24"/>
        </w:rPr>
        <w:footnoteReference w:id="167"/>
      </w:r>
    </w:p>
    <w:p w:rsidR="00521A91" w:rsidRPr="00821DED" w:rsidRDefault="00521A91" w:rsidP="00821DED">
      <w:pPr>
        <w:rPr>
          <w:b/>
        </w:rPr>
      </w:pPr>
      <w:r w:rsidRPr="00821DED">
        <w:rPr>
          <w:b/>
        </w:rPr>
        <w:t>Typy rašelinišť</w:t>
      </w:r>
    </w:p>
    <w:p w:rsidR="00521A91" w:rsidRDefault="00521A91" w:rsidP="00521A91">
      <w:pPr>
        <w:spacing w:after="0" w:line="360" w:lineRule="auto"/>
        <w:ind w:firstLine="709"/>
        <w:rPr>
          <w:szCs w:val="24"/>
        </w:rPr>
      </w:pPr>
      <w:r w:rsidRPr="00353022">
        <w:rPr>
          <w:szCs w:val="24"/>
        </w:rPr>
        <w:t>Podle</w:t>
      </w:r>
      <w:r>
        <w:rPr>
          <w:szCs w:val="24"/>
        </w:rPr>
        <w:t xml:space="preserve"> doktora</w:t>
      </w:r>
      <w:r w:rsidRPr="00353022">
        <w:rPr>
          <w:szCs w:val="24"/>
        </w:rPr>
        <w:t xml:space="preserve"> </w:t>
      </w:r>
      <w:proofErr w:type="spellStart"/>
      <w:r w:rsidRPr="00EC0957">
        <w:rPr>
          <w:szCs w:val="24"/>
        </w:rPr>
        <w:t>Spirhanzla</w:t>
      </w:r>
      <w:proofErr w:type="spellEnd"/>
      <w:r w:rsidRPr="00353022">
        <w:rPr>
          <w:szCs w:val="24"/>
        </w:rPr>
        <w:t xml:space="preserve"> se rašeliniště dělí na několik typů, a to právě podle různorodých půdních, vl</w:t>
      </w:r>
      <w:r>
        <w:rPr>
          <w:szCs w:val="24"/>
        </w:rPr>
        <w:t>hkostních a porostních poměrů,</w:t>
      </w:r>
      <w:r w:rsidRPr="00353022">
        <w:rPr>
          <w:szCs w:val="24"/>
        </w:rPr>
        <w:t xml:space="preserve"> </w:t>
      </w:r>
      <w:r>
        <w:rPr>
          <w:szCs w:val="24"/>
        </w:rPr>
        <w:t>jsou to: rašeliniště slatinná, vrchovištní a rašeliniště v přechodových stádiích, jejichž detailnější charakteristiky jsou následující.</w:t>
      </w:r>
    </w:p>
    <w:p w:rsidR="00521A91" w:rsidRDefault="00521A91" w:rsidP="00521A91">
      <w:pPr>
        <w:spacing w:after="0" w:line="360" w:lineRule="auto"/>
        <w:rPr>
          <w:szCs w:val="24"/>
        </w:rPr>
      </w:pPr>
    </w:p>
    <w:p w:rsidR="00521A91" w:rsidRDefault="00521A91" w:rsidP="00521A91">
      <w:pPr>
        <w:spacing w:after="0" w:line="360" w:lineRule="auto"/>
        <w:rPr>
          <w:szCs w:val="24"/>
        </w:rPr>
      </w:pPr>
      <w:r w:rsidRPr="00DF7EF6">
        <w:rPr>
          <w:szCs w:val="24"/>
          <w:u w:val="single"/>
        </w:rPr>
        <w:t>Rašeliniště slatinná</w:t>
      </w:r>
      <w:r w:rsidRPr="002914DD">
        <w:rPr>
          <w:szCs w:val="24"/>
        </w:rPr>
        <w:t xml:space="preserve"> (slatiny)</w:t>
      </w:r>
    </w:p>
    <w:p w:rsidR="00521A91" w:rsidRDefault="00521A91" w:rsidP="00521A91">
      <w:pPr>
        <w:spacing w:after="0" w:line="360" w:lineRule="auto"/>
        <w:rPr>
          <w:szCs w:val="24"/>
        </w:rPr>
      </w:pPr>
    </w:p>
    <w:p w:rsidR="00521A91" w:rsidRDefault="00521A91" w:rsidP="00521A91">
      <w:pPr>
        <w:spacing w:after="0" w:line="360" w:lineRule="auto"/>
        <w:ind w:firstLine="709"/>
        <w:rPr>
          <w:szCs w:val="24"/>
        </w:rPr>
      </w:pPr>
      <w:r w:rsidRPr="00353022">
        <w:rPr>
          <w:szCs w:val="24"/>
        </w:rPr>
        <w:t xml:space="preserve">Tento typ rašeliniště se začal vytvářet již v době okolo 7 800 </w:t>
      </w:r>
      <w:r>
        <w:rPr>
          <w:szCs w:val="24"/>
        </w:rPr>
        <w:t xml:space="preserve">let </w:t>
      </w:r>
      <w:r w:rsidRPr="00353022">
        <w:rPr>
          <w:szCs w:val="24"/>
        </w:rPr>
        <w:t>př.</w:t>
      </w:r>
      <w:r>
        <w:rPr>
          <w:szCs w:val="24"/>
        </w:rPr>
        <w:t xml:space="preserve"> </w:t>
      </w:r>
      <w:r w:rsidRPr="00353022">
        <w:rPr>
          <w:szCs w:val="24"/>
        </w:rPr>
        <w:t>n.</w:t>
      </w:r>
      <w:r>
        <w:rPr>
          <w:szCs w:val="24"/>
        </w:rPr>
        <w:t xml:space="preserve"> </w:t>
      </w:r>
      <w:r w:rsidRPr="00353022">
        <w:rPr>
          <w:szCs w:val="24"/>
        </w:rPr>
        <w:t>l.</w:t>
      </w:r>
      <w:r>
        <w:rPr>
          <w:szCs w:val="24"/>
        </w:rPr>
        <w:t xml:space="preserve">, </w:t>
      </w:r>
      <w:r w:rsidRPr="00353022">
        <w:rPr>
          <w:szCs w:val="24"/>
        </w:rPr>
        <w:t xml:space="preserve">v tomto případě se jedná o zarůstání vodních nádrží s klidnou hladinou, jako jsou například jezera, </w:t>
      </w:r>
      <w:r w:rsidRPr="00353022">
        <w:rPr>
          <w:szCs w:val="24"/>
        </w:rPr>
        <w:lastRenderedPageBreak/>
        <w:t xml:space="preserve">rybníky, slepá ramena a okraje vodních ploch. Pro jeho příznivý vývoj je zapotřebí teplejšího klimatu, dostatku minerálů a tolik nezbytných mikroorganismů. Skutečnost je potom taková, že vodní plocha od svého okraje začíná postupně zarůstat. Nejdříve drobnými vlhkomilnými rostlinami, jejichž odumřelé zbytky slouží jako výživný substrát pro další vegetaci, například pro lekníny, rákos, ostřice, v mnoha případech se při březích těchto </w:t>
      </w:r>
      <w:proofErr w:type="spellStart"/>
      <w:r w:rsidRPr="00353022">
        <w:rPr>
          <w:szCs w:val="24"/>
        </w:rPr>
        <w:t>slatí</w:t>
      </w:r>
      <w:proofErr w:type="spellEnd"/>
      <w:r w:rsidRPr="00353022">
        <w:rPr>
          <w:szCs w:val="24"/>
        </w:rPr>
        <w:t xml:space="preserve"> vyskytuje lesní porost</w:t>
      </w:r>
      <w:r>
        <w:rPr>
          <w:szCs w:val="24"/>
        </w:rPr>
        <w:t>, reprezentovaný zejména olší</w:t>
      </w:r>
      <w:r w:rsidRPr="00680616">
        <w:rPr>
          <w:color w:val="FF0000"/>
          <w:szCs w:val="24"/>
        </w:rPr>
        <w:t>.</w:t>
      </w:r>
      <w:r>
        <w:rPr>
          <w:rStyle w:val="Znakapoznpodarou"/>
          <w:szCs w:val="24"/>
        </w:rPr>
        <w:footnoteReference w:id="168"/>
      </w:r>
    </w:p>
    <w:p w:rsidR="00521A91" w:rsidRDefault="00521A91" w:rsidP="00521A91">
      <w:pPr>
        <w:spacing w:after="0" w:line="360" w:lineRule="auto"/>
        <w:rPr>
          <w:szCs w:val="24"/>
          <w:u w:val="single"/>
        </w:rPr>
      </w:pPr>
    </w:p>
    <w:p w:rsidR="00521A91" w:rsidRDefault="00521A91" w:rsidP="00521A91">
      <w:pPr>
        <w:spacing w:after="0" w:line="360" w:lineRule="auto"/>
        <w:rPr>
          <w:szCs w:val="24"/>
        </w:rPr>
      </w:pPr>
      <w:r w:rsidRPr="00784F4A">
        <w:rPr>
          <w:szCs w:val="24"/>
          <w:u w:val="single"/>
        </w:rPr>
        <w:t>Rašeliniště vrchovištní</w:t>
      </w:r>
      <w:r>
        <w:rPr>
          <w:szCs w:val="24"/>
        </w:rPr>
        <w:t xml:space="preserve"> (vrchoviště)</w:t>
      </w:r>
    </w:p>
    <w:p w:rsidR="00521A91" w:rsidRDefault="00521A91" w:rsidP="00521A91">
      <w:pPr>
        <w:spacing w:after="0" w:line="360" w:lineRule="auto"/>
        <w:rPr>
          <w:szCs w:val="24"/>
        </w:rPr>
      </w:pPr>
    </w:p>
    <w:p w:rsidR="00521A91" w:rsidRDefault="00521A91" w:rsidP="00521A91">
      <w:pPr>
        <w:spacing w:after="0" w:line="360" w:lineRule="auto"/>
        <w:ind w:firstLine="709"/>
        <w:rPr>
          <w:szCs w:val="24"/>
        </w:rPr>
      </w:pPr>
      <w:r w:rsidRPr="00353022">
        <w:rPr>
          <w:szCs w:val="24"/>
        </w:rPr>
        <w:t xml:space="preserve">Rašeliniště vrchovištního typu, které za svůj vznik vděčí nástupu vlhkého klimatu v době atlantické, se začalo vytvářet až v době 5 600 </w:t>
      </w:r>
      <w:r>
        <w:rPr>
          <w:szCs w:val="24"/>
        </w:rPr>
        <w:t xml:space="preserve">let </w:t>
      </w:r>
      <w:r w:rsidRPr="00353022">
        <w:rPr>
          <w:szCs w:val="24"/>
        </w:rPr>
        <w:t>př.</w:t>
      </w:r>
      <w:r>
        <w:rPr>
          <w:szCs w:val="24"/>
        </w:rPr>
        <w:t xml:space="preserve"> </w:t>
      </w:r>
      <w:r w:rsidRPr="00353022">
        <w:rPr>
          <w:szCs w:val="24"/>
        </w:rPr>
        <w:t>n.</w:t>
      </w:r>
      <w:r>
        <w:rPr>
          <w:szCs w:val="24"/>
        </w:rPr>
        <w:t xml:space="preserve"> </w:t>
      </w:r>
      <w:r w:rsidRPr="00353022">
        <w:rPr>
          <w:szCs w:val="24"/>
        </w:rPr>
        <w:t xml:space="preserve">l. Ke svému vzniku a řádnému přírůstku rašelinových sloupců potřebuje tedy dostatečný přísun půdní vody, vysokou vlhkost ovzduší, vydatné vodní srážky v podobě deště, sněhové pokrývky, mlhy a rosy. Jelikož se v tomto případě jedná o vodu atmosférickou, která sama o sobě není bohatá na rostlinné živiny a minerální látky, mohou se v těchto podmínkách na rašeliništích uchytit pouze rostliny nenáročné na svůj růst. Daří se zde rašeliništním mechům, zakrslým odrůdám </w:t>
      </w:r>
      <w:r>
        <w:rPr>
          <w:szCs w:val="24"/>
        </w:rPr>
        <w:t>dřevin a nenáročným druhům trav.</w:t>
      </w:r>
      <w:r w:rsidRPr="00A764C3">
        <w:rPr>
          <w:rStyle w:val="Znakapoznpodarou"/>
          <w:szCs w:val="24"/>
        </w:rPr>
        <w:t xml:space="preserve"> </w:t>
      </w:r>
      <w:r>
        <w:rPr>
          <w:rStyle w:val="Znakapoznpodarou"/>
          <w:szCs w:val="24"/>
        </w:rPr>
        <w:footnoteReference w:id="169"/>
      </w:r>
    </w:p>
    <w:p w:rsidR="00521A91" w:rsidRDefault="00521A91" w:rsidP="00521A91">
      <w:pPr>
        <w:spacing w:after="0" w:line="360" w:lineRule="auto"/>
        <w:rPr>
          <w:szCs w:val="24"/>
        </w:rPr>
      </w:pPr>
    </w:p>
    <w:p w:rsidR="00521A91" w:rsidRDefault="00521A91" w:rsidP="00521A91">
      <w:pPr>
        <w:spacing w:after="0" w:line="360" w:lineRule="auto"/>
        <w:rPr>
          <w:szCs w:val="24"/>
        </w:rPr>
      </w:pPr>
      <w:r w:rsidRPr="004B2906">
        <w:rPr>
          <w:szCs w:val="24"/>
          <w:u w:val="single"/>
        </w:rPr>
        <w:t>Rašeliniště v přechodových stádiích</w:t>
      </w:r>
      <w:r>
        <w:rPr>
          <w:szCs w:val="24"/>
        </w:rPr>
        <w:t xml:space="preserve"> (přechodová)</w:t>
      </w:r>
    </w:p>
    <w:p w:rsidR="00521A91" w:rsidRDefault="00521A91" w:rsidP="00521A91">
      <w:pPr>
        <w:spacing w:after="0" w:line="360" w:lineRule="auto"/>
        <w:rPr>
          <w:szCs w:val="24"/>
        </w:rPr>
      </w:pPr>
    </w:p>
    <w:p w:rsidR="00521A91" w:rsidRDefault="00521A91" w:rsidP="00521A91">
      <w:pPr>
        <w:spacing w:after="0" w:line="360" w:lineRule="auto"/>
        <w:ind w:firstLine="709"/>
        <w:rPr>
          <w:szCs w:val="24"/>
        </w:rPr>
      </w:pPr>
      <w:r w:rsidRPr="00353022">
        <w:rPr>
          <w:szCs w:val="24"/>
        </w:rPr>
        <w:t>Mezi výše uvedenými typy rašelinišť můžeme nalézt i taková, která mají vlastnosti obou druhů. Mohou vznikat samovolně nebo postupnou přeměnou rašeliniště slatinného typu na typ vrchovištní. Aby k této skutečnosti došlo, je zapotřebí kombinace vysoké koncentrace vlhkosti vzduchu, vodních srážek, dostatku podzemní vody a minerálních látek. Slatinné rašeliniště postupným rozkladem vlhkomilných rašeliništních rostlin získává na výšce substrátového sloupce, který se vzhledem k vodní hladině zvyšuje. Jelikož se jedná o kombinaci obou druhů rašelinišť, lze zde nalézt jejich typická rostlinná společenstva, doplněná o nové druhy rostlin</w:t>
      </w:r>
      <w:r>
        <w:rPr>
          <w:szCs w:val="24"/>
        </w:rPr>
        <w:t>.</w:t>
      </w:r>
      <w:r>
        <w:rPr>
          <w:rStyle w:val="Znakapoznpodarou"/>
          <w:szCs w:val="24"/>
        </w:rPr>
        <w:footnoteReference w:id="170"/>
      </w:r>
      <w:r>
        <w:rPr>
          <w:szCs w:val="24"/>
        </w:rPr>
        <w:t xml:space="preserve"> </w:t>
      </w:r>
    </w:p>
    <w:p w:rsidR="00521A91" w:rsidRDefault="00521A91" w:rsidP="00521A91">
      <w:pPr>
        <w:spacing w:after="0" w:line="360" w:lineRule="auto"/>
        <w:rPr>
          <w:szCs w:val="24"/>
        </w:rPr>
      </w:pPr>
    </w:p>
    <w:p w:rsidR="00521A91" w:rsidRDefault="00521A91" w:rsidP="00521A91">
      <w:pPr>
        <w:spacing w:after="0" w:line="360" w:lineRule="auto"/>
        <w:rPr>
          <w:b/>
          <w:i/>
          <w:szCs w:val="24"/>
        </w:rPr>
      </w:pPr>
      <w:r w:rsidRPr="00680616">
        <w:rPr>
          <w:b/>
          <w:i/>
          <w:szCs w:val="24"/>
        </w:rPr>
        <w:lastRenderedPageBreak/>
        <w:t>Rostlinná vegetace na rašeliništích</w:t>
      </w:r>
    </w:p>
    <w:p w:rsidR="00521A91" w:rsidRPr="00680616" w:rsidRDefault="00521A91" w:rsidP="00521A91">
      <w:pPr>
        <w:spacing w:after="0" w:line="360" w:lineRule="auto"/>
        <w:rPr>
          <w:b/>
          <w:i/>
          <w:szCs w:val="24"/>
        </w:rPr>
      </w:pPr>
    </w:p>
    <w:p w:rsidR="00521A91" w:rsidRDefault="00521A91" w:rsidP="00521A91">
      <w:pPr>
        <w:spacing w:after="0" w:line="360" w:lineRule="auto"/>
        <w:ind w:firstLine="709"/>
        <w:rPr>
          <w:szCs w:val="24"/>
        </w:rPr>
      </w:pPr>
      <w:r>
        <w:rPr>
          <w:szCs w:val="24"/>
        </w:rPr>
        <w:t xml:space="preserve">Jak již bylo výše uvedeno, ke každému druhu rašeliniště lze přiřadit jeho typické rostliny, jejich celkové zastoupení a složení má pak na výslednou rašelinu zásadní vliv. Jelikož je velice zajímavé, o které rostlinné druhy se jedná, je tato práce, v příloze 1, obohacena o jejich přehled, vypracovaný dle publikace Dr. </w:t>
      </w:r>
      <w:proofErr w:type="spellStart"/>
      <w:r>
        <w:rPr>
          <w:szCs w:val="24"/>
        </w:rPr>
        <w:t>Spirhanzla</w:t>
      </w:r>
      <w:proofErr w:type="spellEnd"/>
      <w:r>
        <w:rPr>
          <w:szCs w:val="24"/>
        </w:rPr>
        <w:t>.</w:t>
      </w:r>
      <w:r w:rsidRPr="00353022">
        <w:rPr>
          <w:rStyle w:val="Znakapoznpodarou"/>
          <w:szCs w:val="24"/>
        </w:rPr>
        <w:footnoteReference w:id="171"/>
      </w:r>
      <w:r w:rsidRPr="00353022">
        <w:rPr>
          <w:szCs w:val="24"/>
        </w:rPr>
        <w:t xml:space="preserve"> </w:t>
      </w:r>
      <w:r>
        <w:rPr>
          <w:szCs w:val="24"/>
        </w:rPr>
        <w:t xml:space="preserve">Mezi nejdůležitější rostliny tohoto </w:t>
      </w:r>
      <w:r w:rsidRPr="00680616">
        <w:rPr>
          <w:szCs w:val="24"/>
        </w:rPr>
        <w:t>biotopu</w:t>
      </w:r>
      <w:r>
        <w:rPr>
          <w:szCs w:val="24"/>
        </w:rPr>
        <w:t xml:space="preserve"> se však řadí rašeliník, ten je pro své vlastnosti nepostradatelnou součástí celého ekosystému.</w:t>
      </w:r>
    </w:p>
    <w:p w:rsidR="00521A91" w:rsidRPr="00A4003A" w:rsidRDefault="00521A91" w:rsidP="00521A91">
      <w:pPr>
        <w:spacing w:after="0" w:line="360" w:lineRule="auto"/>
        <w:rPr>
          <w:szCs w:val="24"/>
        </w:rPr>
      </w:pPr>
    </w:p>
    <w:p w:rsidR="00521A91" w:rsidRPr="00680616" w:rsidRDefault="00521A91" w:rsidP="00521A91">
      <w:pPr>
        <w:spacing w:after="0" w:line="360" w:lineRule="auto"/>
        <w:rPr>
          <w:b/>
          <w:i/>
          <w:szCs w:val="24"/>
        </w:rPr>
      </w:pPr>
      <w:r w:rsidRPr="00680616">
        <w:rPr>
          <w:b/>
          <w:i/>
          <w:szCs w:val="24"/>
        </w:rPr>
        <w:t>Druhy rašeliníku</w:t>
      </w:r>
    </w:p>
    <w:p w:rsidR="00521A91" w:rsidRDefault="00521A91" w:rsidP="00521A91">
      <w:pPr>
        <w:spacing w:after="0" w:line="360" w:lineRule="auto"/>
        <w:rPr>
          <w:i/>
          <w:szCs w:val="24"/>
        </w:rPr>
      </w:pPr>
    </w:p>
    <w:p w:rsidR="00521A91" w:rsidRDefault="00521A91" w:rsidP="00521A91">
      <w:pPr>
        <w:spacing w:line="360" w:lineRule="auto"/>
        <w:ind w:firstLine="709"/>
        <w:rPr>
          <w:szCs w:val="24"/>
        </w:rPr>
      </w:pPr>
      <w:r w:rsidRPr="00353022">
        <w:rPr>
          <w:szCs w:val="24"/>
        </w:rPr>
        <w:t>Rašeliníky se botanicky řadí do skupiny mechorostů, jedná se až o přes d</w:t>
      </w:r>
      <w:r>
        <w:rPr>
          <w:szCs w:val="24"/>
        </w:rPr>
        <w:t>eset centimetrů vysoké rostliny</w:t>
      </w:r>
      <w:r w:rsidRPr="00353022">
        <w:rPr>
          <w:szCs w:val="24"/>
        </w:rPr>
        <w:t xml:space="preserve"> různých tvarů a barev. Jediným zástupcem rašeliníků v této skupině je právě rod rašeliník </w:t>
      </w:r>
      <w:r w:rsidRPr="00353022">
        <w:rPr>
          <w:i/>
          <w:szCs w:val="24"/>
        </w:rPr>
        <w:t>(</w:t>
      </w:r>
      <w:proofErr w:type="spellStart"/>
      <w:r w:rsidRPr="00353022">
        <w:rPr>
          <w:i/>
          <w:szCs w:val="24"/>
        </w:rPr>
        <w:t>Sphagnum</w:t>
      </w:r>
      <w:proofErr w:type="spellEnd"/>
      <w:r w:rsidRPr="00353022">
        <w:rPr>
          <w:i/>
          <w:szCs w:val="24"/>
        </w:rPr>
        <w:t>)</w:t>
      </w:r>
      <w:r w:rsidRPr="00353022">
        <w:rPr>
          <w:szCs w:val="24"/>
        </w:rPr>
        <w:t>. V přírodě jej lze spatřit v trsech nebo polštářích, jeho barva je pochopitelně dána jednotlivými druhy rašeliníku, a to od zelené, žlutozelené, žlutohnědé, hnědé, až po oranžovou, lehce fialovou a purpurovou. Jejich růst je neukončený, během svého života rostliny neustále na vrchní straně přirůstají a na spodní straně odumírají. Tím tak přispívají k tvorbě specifického půdního substrátu a budoucímu vzniku rašeliny</w:t>
      </w:r>
      <w:r>
        <w:rPr>
          <w:szCs w:val="24"/>
        </w:rPr>
        <w:t xml:space="preserve">. </w:t>
      </w:r>
      <w:r w:rsidRPr="00353022">
        <w:rPr>
          <w:szCs w:val="24"/>
        </w:rPr>
        <w:t xml:space="preserve">Odhaduje se, že celosvětově existuje na 130 až 140 druhů rašeliníku, v Evropě lze z tohoto počtu spatřit </w:t>
      </w:r>
      <w:r>
        <w:rPr>
          <w:szCs w:val="24"/>
        </w:rPr>
        <w:t xml:space="preserve">pouhých </w:t>
      </w:r>
      <w:r w:rsidRPr="00353022">
        <w:rPr>
          <w:szCs w:val="24"/>
        </w:rPr>
        <w:t xml:space="preserve">54 druhů. Na území České republiky botanikové klasifikovali 35 druhů rodu </w:t>
      </w:r>
      <w:proofErr w:type="spellStart"/>
      <w:r w:rsidRPr="00353022">
        <w:rPr>
          <w:szCs w:val="24"/>
        </w:rPr>
        <w:t>Sphagnum</w:t>
      </w:r>
      <w:proofErr w:type="spellEnd"/>
      <w:r w:rsidRPr="00353022">
        <w:rPr>
          <w:szCs w:val="24"/>
        </w:rPr>
        <w:t xml:space="preserve">, ke kterým je neoficielně řazen ještě jeden, regionálně již téměř vyhynulý druh, rašeliník </w:t>
      </w:r>
      <w:proofErr w:type="spellStart"/>
      <w:r w:rsidRPr="00353022">
        <w:rPr>
          <w:szCs w:val="24"/>
        </w:rPr>
        <w:t>Austinův</w:t>
      </w:r>
      <w:proofErr w:type="spellEnd"/>
      <w:r w:rsidRPr="00353022">
        <w:rPr>
          <w:szCs w:val="24"/>
        </w:rPr>
        <w:t>.</w:t>
      </w:r>
      <w:r w:rsidRPr="00353022">
        <w:rPr>
          <w:rStyle w:val="Znakapoznpodarou"/>
          <w:szCs w:val="24"/>
        </w:rPr>
        <w:footnoteReference w:id="172"/>
      </w:r>
    </w:p>
    <w:p w:rsidR="00521A91" w:rsidRDefault="00521A91" w:rsidP="00521A91">
      <w:pPr>
        <w:spacing w:line="360" w:lineRule="auto"/>
        <w:rPr>
          <w:b/>
          <w:szCs w:val="24"/>
        </w:rPr>
      </w:pPr>
      <w:r w:rsidRPr="00A001D7">
        <w:rPr>
          <w:b/>
          <w:szCs w:val="24"/>
        </w:rPr>
        <w:t>Jíly</w:t>
      </w:r>
    </w:p>
    <w:p w:rsidR="00521A91" w:rsidRPr="00821DED" w:rsidRDefault="00521A91" w:rsidP="00821DED">
      <w:pPr>
        <w:spacing w:line="360" w:lineRule="auto"/>
        <w:ind w:firstLine="709"/>
        <w:rPr>
          <w:i/>
        </w:rPr>
      </w:pPr>
      <w:r w:rsidRPr="00821DED">
        <w:rPr>
          <w:i/>
        </w:rPr>
        <w:t xml:space="preserve">„Jíly jsou sedimentární nebo reziduální nezpevněné horniny složené z více než 50% jílu ve smyslu zrnitostí frakce (velikostí jednotlivých zrn pod 2mm) a obsahující jako podstatnou složku jílové minerály, zejména skupiny kaolinitu, dále </w:t>
      </w:r>
      <w:proofErr w:type="spellStart"/>
      <w:r w:rsidRPr="00821DED">
        <w:rPr>
          <w:i/>
        </w:rPr>
        <w:t>hydroslíd</w:t>
      </w:r>
      <w:proofErr w:type="spellEnd"/>
      <w:r w:rsidRPr="00821DED">
        <w:rPr>
          <w:i/>
        </w:rPr>
        <w:t xml:space="preserve"> (</w:t>
      </w:r>
      <w:proofErr w:type="spellStart"/>
      <w:r w:rsidRPr="00821DED">
        <w:rPr>
          <w:i/>
        </w:rPr>
        <w:t>illit</w:t>
      </w:r>
      <w:proofErr w:type="spellEnd"/>
      <w:r w:rsidRPr="00821DED">
        <w:rPr>
          <w:i/>
        </w:rPr>
        <w:t xml:space="preserve">) a montmorillonitu. Podle složení jílových minerálů jsou jíly děleny na </w:t>
      </w:r>
      <w:proofErr w:type="spellStart"/>
      <w:r w:rsidRPr="00821DED">
        <w:rPr>
          <w:i/>
        </w:rPr>
        <w:t>monominerální</w:t>
      </w:r>
      <w:proofErr w:type="spellEnd"/>
      <w:r w:rsidRPr="00821DED">
        <w:rPr>
          <w:i/>
        </w:rPr>
        <w:t xml:space="preserve"> (např. </w:t>
      </w:r>
      <w:proofErr w:type="spellStart"/>
      <w:r w:rsidRPr="00821DED">
        <w:rPr>
          <w:i/>
        </w:rPr>
        <w:t>kaolinitové</w:t>
      </w:r>
      <w:proofErr w:type="spellEnd"/>
      <w:r w:rsidRPr="00821DED">
        <w:rPr>
          <w:i/>
        </w:rPr>
        <w:t xml:space="preserve">, </w:t>
      </w:r>
      <w:proofErr w:type="spellStart"/>
      <w:r w:rsidRPr="00821DED">
        <w:rPr>
          <w:i/>
        </w:rPr>
        <w:t>illitové</w:t>
      </w:r>
      <w:proofErr w:type="spellEnd"/>
      <w:r w:rsidRPr="00821DED">
        <w:rPr>
          <w:i/>
        </w:rPr>
        <w:t xml:space="preserve"> aj.) a </w:t>
      </w:r>
      <w:proofErr w:type="spellStart"/>
      <w:r w:rsidRPr="00821DED">
        <w:rPr>
          <w:i/>
        </w:rPr>
        <w:t>polyminerální</w:t>
      </w:r>
      <w:proofErr w:type="spellEnd"/>
      <w:r w:rsidRPr="00821DED">
        <w:rPr>
          <w:i/>
        </w:rPr>
        <w:t xml:space="preserve"> (složené z více jíl. </w:t>
      </w:r>
      <w:proofErr w:type="gramStart"/>
      <w:r w:rsidRPr="00821DED">
        <w:rPr>
          <w:i/>
        </w:rPr>
        <w:t>minerálů</w:t>
      </w:r>
      <w:proofErr w:type="gramEnd"/>
      <w:r w:rsidRPr="00821DED">
        <w:rPr>
          <w:i/>
        </w:rPr>
        <w:t xml:space="preserve">). Jíly dále obsahují různé příměsi, např. křemen, slídy, karbonáty, organickou hmotu, oxidy a hydroxidy železa </w:t>
      </w:r>
      <w:r w:rsidRPr="00821DED">
        <w:rPr>
          <w:i/>
        </w:rPr>
        <w:lastRenderedPageBreak/>
        <w:t xml:space="preserve">a další. Barvy mají různé podle příměsí – bíle, šedé a černé jsou zbarveny organickými příměsemi, žluté, růžové a červenohnědé oxidy železa. Druhotně mohou být zpevněné – jílovce, případně navíc nemetamorfně rekrystalizované – jílovité břidlice. </w:t>
      </w:r>
    </w:p>
    <w:p w:rsidR="00521A91" w:rsidRPr="00821DED" w:rsidRDefault="00521A91" w:rsidP="00821DED">
      <w:pPr>
        <w:spacing w:line="360" w:lineRule="auto"/>
        <w:ind w:firstLine="709"/>
        <w:rPr>
          <w:i/>
        </w:rPr>
      </w:pPr>
      <w:r w:rsidRPr="00821DED">
        <w:rPr>
          <w:i/>
        </w:rPr>
        <w:t>Většina jílu se vytvořila v mořských sedimentačních pánvích z jemných částic, splachovaných vodními toky do moře. Jsou však i jíly usazené na pevnině.</w:t>
      </w:r>
    </w:p>
    <w:p w:rsidR="00521A91" w:rsidRPr="00821DED" w:rsidRDefault="00521A91" w:rsidP="00821DED">
      <w:pPr>
        <w:spacing w:line="360" w:lineRule="auto"/>
        <w:ind w:firstLine="709"/>
        <w:rPr>
          <w:i/>
        </w:rPr>
      </w:pPr>
      <w:r w:rsidRPr="00821DED">
        <w:rPr>
          <w:i/>
        </w:rPr>
        <w:t xml:space="preserve">Ve smyslu ložiskovém a technologickém je do této kategorie řazena široká paleta hornin s vysokým obsahem jílových minerálů. Ve světě jsou často mezi jíly řazeny bentonity a cihlářské suroviny, ale také kaoliny. Jíly se vyskytují prakticky ve všech sedimentárních formách po celém světě. </w:t>
      </w:r>
    </w:p>
    <w:p w:rsidR="00521A91" w:rsidRPr="00821DED" w:rsidRDefault="00521A91" w:rsidP="00821DED">
      <w:pPr>
        <w:spacing w:line="360" w:lineRule="auto"/>
        <w:ind w:firstLine="709"/>
        <w:rPr>
          <w:i/>
        </w:rPr>
      </w:pPr>
      <w:r w:rsidRPr="00821DED">
        <w:rPr>
          <w:i/>
        </w:rPr>
        <w:t xml:space="preserve">Jíl zásadně mění své vlastnosti  v přítomnosti vody, v suché podobě je jíl sypkou horninou. Jíl ve spojení s vodou je ale plastickou hmotou, která po vypálení tuhne. </w:t>
      </w:r>
    </w:p>
    <w:p w:rsidR="00521A91" w:rsidRPr="00821DED" w:rsidRDefault="00521A91" w:rsidP="00821DED">
      <w:pPr>
        <w:spacing w:line="360" w:lineRule="auto"/>
        <w:ind w:firstLine="709"/>
        <w:rPr>
          <w:i/>
        </w:rPr>
      </w:pPr>
      <w:r w:rsidRPr="00821DED">
        <w:rPr>
          <w:i/>
        </w:rPr>
        <w:t>Jíly se používají jako ideální těsnící vrstva v mokrém stavu, jelikož při nasycení vodou se stávají pro další vodu naprosto nepropustnými. Je vhodný jako podklady pro přehrady, hráze, či podklad pod skládky. Dále se používá v cihlářství, hrnčířství a další keramické výrobě, k čištění vlny a suken a k výrobě žáruvzdorného vybavení.</w:t>
      </w:r>
    </w:p>
    <w:p w:rsidR="00521A91" w:rsidRPr="00821DED" w:rsidRDefault="00521A91" w:rsidP="00821DED">
      <w:pPr>
        <w:spacing w:line="360" w:lineRule="auto"/>
        <w:ind w:firstLine="709"/>
        <w:rPr>
          <w:i/>
        </w:rPr>
      </w:pPr>
      <w:r w:rsidRPr="00821DED">
        <w:rPr>
          <w:i/>
        </w:rPr>
        <w:t>Určité druhy jílu se používají v medicíně a kosmetice jako léčivé prostředky pro pleť.“</w:t>
      </w:r>
      <w:r w:rsidRPr="00821DED">
        <w:rPr>
          <w:rStyle w:val="Znakapoznpodarou"/>
          <w:i/>
        </w:rPr>
        <w:footnoteReference w:id="173"/>
      </w:r>
    </w:p>
    <w:p w:rsidR="00521A91" w:rsidRPr="00821DED" w:rsidRDefault="00521A91" w:rsidP="00821DED">
      <w:pPr>
        <w:rPr>
          <w:b/>
        </w:rPr>
      </w:pPr>
      <w:r w:rsidRPr="00821DED">
        <w:rPr>
          <w:b/>
        </w:rPr>
        <w:t>Sapropelová léčivá bahna</w:t>
      </w:r>
    </w:p>
    <w:p w:rsidR="00521A91" w:rsidRPr="00821DED" w:rsidRDefault="00521A91" w:rsidP="00821DED">
      <w:pPr>
        <w:spacing w:line="360" w:lineRule="auto"/>
        <w:ind w:firstLine="709"/>
        <w:rPr>
          <w:i/>
        </w:rPr>
      </w:pPr>
      <w:r w:rsidRPr="00821DED">
        <w:rPr>
          <w:i/>
        </w:rPr>
        <w:t>„Sapropelová bahna vznikla před cca 10.000 lety díky mikroorganizmům, vyskytujícím se především ve vodních rostlinách ve vlhkém mírném klimatu. Zachování tolika cenných komponentů potvrzuje, že k tomu nedošlo náhodně.</w:t>
      </w:r>
    </w:p>
    <w:p w:rsidR="00521A91" w:rsidRPr="00821DED" w:rsidRDefault="00521A91" w:rsidP="00821DED">
      <w:pPr>
        <w:spacing w:line="360" w:lineRule="auto"/>
        <w:ind w:firstLine="709"/>
        <w:rPr>
          <w:i/>
        </w:rPr>
      </w:pPr>
      <w:r w:rsidRPr="00821DED">
        <w:rPr>
          <w:i/>
        </w:rPr>
        <w:t xml:space="preserve">Ptáme se, proč přírodní látky jsou stále populární, když existuje tolik </w:t>
      </w:r>
      <w:proofErr w:type="spellStart"/>
      <w:r w:rsidRPr="00821DED">
        <w:rPr>
          <w:i/>
        </w:rPr>
        <w:t>mnohofunkčních</w:t>
      </w:r>
      <w:proofErr w:type="spellEnd"/>
      <w:r w:rsidRPr="00821DED">
        <w:rPr>
          <w:i/>
        </w:rPr>
        <w:t xml:space="preserve"> syntetických souborů?</w:t>
      </w:r>
    </w:p>
    <w:p w:rsidR="00521A91" w:rsidRPr="00821DED" w:rsidRDefault="00521A91" w:rsidP="00821DED">
      <w:pPr>
        <w:spacing w:line="360" w:lineRule="auto"/>
        <w:ind w:firstLine="709"/>
        <w:rPr>
          <w:i/>
        </w:rPr>
      </w:pPr>
      <w:r w:rsidRPr="00821DED">
        <w:rPr>
          <w:i/>
        </w:rPr>
        <w:t xml:space="preserve">Důvodem je malý soulad těchto syntetických látek s lidským tělem (organické vztahy jsou nezbytné pro asimilaci v krevním řečišti) a ukazují se příčinou vyvolávající nežádoucí vedlejší účinky. Více než 50 nezávislých klinických sledování v USA a Francii </w:t>
      </w:r>
      <w:r w:rsidRPr="00821DED">
        <w:rPr>
          <w:i/>
        </w:rPr>
        <w:lastRenderedPageBreak/>
        <w:t xml:space="preserve">potvrdilo, že se  přírodní organické látky pohlcují tělem 16 x efektivněji a udržují 26 x lépe než syntetické. </w:t>
      </w:r>
    </w:p>
    <w:p w:rsidR="00521A91" w:rsidRPr="00821DED" w:rsidRDefault="00521A91" w:rsidP="00821DED">
      <w:pPr>
        <w:spacing w:line="360" w:lineRule="auto"/>
        <w:ind w:firstLine="709"/>
        <w:rPr>
          <w:i/>
        </w:rPr>
      </w:pPr>
      <w:r w:rsidRPr="00821DED">
        <w:rPr>
          <w:i/>
        </w:rPr>
        <w:t xml:space="preserve">Představte si mikrosvět stovek druhů suchozemských rostlin, vodních rostlin a živých organismů nezamořené planety Země před cca 10.000 lety. Tento mikrosvět prošel následně etapami částečného biochemického rozkladu a pak zůstal pod vodou zachován po celá tisíciletí v prakticky stejné podobě dodnes. Vykazuje ohromnou shodu s lidským tělem. Ani jedna dnes rostoucí rostlina se nemůže srovnávat s bohatým původem sapropelových bahen a spektrem jejich rozpustných </w:t>
      </w:r>
      <w:proofErr w:type="spellStart"/>
      <w:r w:rsidRPr="00821DED">
        <w:rPr>
          <w:i/>
        </w:rPr>
        <w:t>bioaktivních</w:t>
      </w:r>
      <w:proofErr w:type="spellEnd"/>
      <w:r w:rsidRPr="00821DED">
        <w:rPr>
          <w:i/>
        </w:rPr>
        <w:t xml:space="preserve"> látek. Těžko se najde druhá látka, která z jedné strany tak jemně a efektivně očistí kůži od látek, které mají pro ni zhoubný vliv, a současně z druhé strany ji dodá veškeré výživné látky stimulující imunitní systém, procesy metabolismu, regeneraci buněk a nervových vláken!</w:t>
      </w:r>
    </w:p>
    <w:p w:rsidR="00521A91" w:rsidRPr="00821DED" w:rsidRDefault="00521A91" w:rsidP="00821DED">
      <w:pPr>
        <w:spacing w:line="360" w:lineRule="auto"/>
        <w:ind w:firstLine="709"/>
        <w:rPr>
          <w:i/>
        </w:rPr>
      </w:pPr>
      <w:proofErr w:type="spellStart"/>
      <w:r w:rsidRPr="00821DED">
        <w:rPr>
          <w:i/>
        </w:rPr>
        <w:t>Sapropely</w:t>
      </w:r>
      <w:proofErr w:type="spellEnd"/>
      <w:r w:rsidRPr="00821DED">
        <w:rPr>
          <w:i/>
        </w:rPr>
        <w:t xml:space="preserve"> jsou dodavatelé energie a aktivních látek na molekulární úrovni působících individuálně a komplexně na každého člověka. Jejich působení přináší užitek všem systémům lidského organismu, především kůži. Ta je nejvíce postižitelným orgánem těla, na </w:t>
      </w:r>
      <w:proofErr w:type="gramStart"/>
      <w:r w:rsidRPr="00821DED">
        <w:rPr>
          <w:i/>
        </w:rPr>
        <w:t>kterou</w:t>
      </w:r>
      <w:proofErr w:type="gramEnd"/>
      <w:r w:rsidRPr="00821DED">
        <w:rPr>
          <w:i/>
        </w:rPr>
        <w:t xml:space="preserve"> se užívají sapropelová bahna.“</w:t>
      </w:r>
      <w:r w:rsidRPr="00821DED">
        <w:rPr>
          <w:rStyle w:val="Znakapoznpodarou"/>
          <w:i/>
        </w:rPr>
        <w:footnoteReference w:id="174"/>
      </w:r>
    </w:p>
    <w:p w:rsidR="004065D7" w:rsidRDefault="004065D7" w:rsidP="00084A07">
      <w:pPr>
        <w:spacing w:after="0" w:line="360" w:lineRule="auto"/>
        <w:rPr>
          <w:b/>
          <w:sz w:val="32"/>
          <w:szCs w:val="32"/>
        </w:rPr>
        <w:sectPr w:rsidR="004065D7" w:rsidSect="009A2F6E">
          <w:pgSz w:w="11906" w:h="16838"/>
          <w:pgMar w:top="1418" w:right="1134" w:bottom="1418" w:left="1985" w:header="709" w:footer="709" w:gutter="0"/>
          <w:pgNumType w:start="1"/>
          <w:cols w:space="708"/>
          <w:docGrid w:linePitch="360"/>
        </w:sectPr>
      </w:pPr>
    </w:p>
    <w:p w:rsidR="00501E83" w:rsidRDefault="00521A91" w:rsidP="00084A07">
      <w:pPr>
        <w:spacing w:after="0" w:line="360" w:lineRule="auto"/>
        <w:rPr>
          <w:b/>
          <w:sz w:val="28"/>
          <w:szCs w:val="28"/>
        </w:rPr>
      </w:pPr>
      <w:r w:rsidRPr="00521A91">
        <w:rPr>
          <w:b/>
          <w:sz w:val="28"/>
          <w:szCs w:val="28"/>
        </w:rPr>
        <w:lastRenderedPageBreak/>
        <w:t>Příloha č. 2</w:t>
      </w:r>
    </w:p>
    <w:p w:rsidR="00521A91" w:rsidRPr="00210730" w:rsidRDefault="00521A91" w:rsidP="00210730">
      <w:pPr>
        <w:rPr>
          <w:u w:val="single"/>
        </w:rPr>
      </w:pPr>
      <w:r w:rsidRPr="00AD4A92">
        <w:rPr>
          <w:u w:val="single"/>
        </w:rPr>
        <w:t>Detaily Certifikátů vydané Institutem pro testování a certifikaci, a.s.</w:t>
      </w:r>
      <w:r w:rsidRPr="00521A91">
        <w:rPr>
          <w:rStyle w:val="Znakapoznpodarou"/>
        </w:rPr>
        <w:footnoteReference w:id="175"/>
      </w:r>
    </w:p>
    <w:p w:rsidR="00210730" w:rsidRDefault="00210730" w:rsidP="00521A91">
      <w:pPr>
        <w:spacing w:after="0" w:line="360" w:lineRule="auto"/>
        <w:rPr>
          <w:rFonts w:eastAsia="Times New Roman"/>
          <w:b/>
          <w:bCs/>
          <w:szCs w:val="24"/>
          <w:lang w:eastAsia="cs-CZ"/>
        </w:rPr>
      </w:pPr>
      <w:r>
        <w:rPr>
          <w:rFonts w:eastAsia="Times New Roman"/>
          <w:b/>
          <w:bCs/>
          <w:szCs w:val="24"/>
          <w:lang w:eastAsia="cs-CZ"/>
        </w:rPr>
        <w:t>1.</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3"/>
        <w:gridCol w:w="4464"/>
      </w:tblGrid>
      <w:tr w:rsidR="00521A91" w:rsidTr="00210730">
        <w:tc>
          <w:tcPr>
            <w:tcW w:w="4463" w:type="dxa"/>
          </w:tcPr>
          <w:p w:rsidR="00521A91" w:rsidRDefault="00210730" w:rsidP="00521A91">
            <w:pPr>
              <w:spacing w:after="0" w:line="360" w:lineRule="auto"/>
              <w:rPr>
                <w:rFonts w:eastAsia="Times New Roman"/>
                <w:b/>
                <w:bCs/>
                <w:szCs w:val="24"/>
                <w:lang w:eastAsia="cs-CZ"/>
              </w:rPr>
            </w:pPr>
            <w:r w:rsidRPr="009A2C71">
              <w:rPr>
                <w:rFonts w:eastAsia="Times New Roman"/>
                <w:b/>
                <w:bCs/>
                <w:szCs w:val="24"/>
                <w:lang w:eastAsia="cs-CZ"/>
              </w:rPr>
              <w:t>Číslo certifikátu (osvědčení):</w:t>
            </w:r>
          </w:p>
        </w:tc>
        <w:tc>
          <w:tcPr>
            <w:tcW w:w="4464" w:type="dxa"/>
          </w:tcPr>
          <w:p w:rsidR="00521A91" w:rsidRPr="00210730" w:rsidRDefault="00210730" w:rsidP="00521A91">
            <w:pPr>
              <w:spacing w:after="0" w:line="360" w:lineRule="auto"/>
              <w:rPr>
                <w:rFonts w:eastAsia="Times New Roman"/>
                <w:szCs w:val="24"/>
                <w:lang w:eastAsia="cs-CZ"/>
              </w:rPr>
            </w:pPr>
            <w:r w:rsidRPr="009A2C71">
              <w:rPr>
                <w:rFonts w:eastAsia="Times New Roman"/>
                <w:szCs w:val="24"/>
                <w:lang w:eastAsia="cs-CZ"/>
              </w:rPr>
              <w:t xml:space="preserve">11 0025 V/ITC </w:t>
            </w:r>
          </w:p>
        </w:tc>
      </w:tr>
      <w:tr w:rsidR="00210730" w:rsidTr="00210730">
        <w:tc>
          <w:tcPr>
            <w:tcW w:w="4463" w:type="dxa"/>
          </w:tcPr>
          <w:p w:rsidR="00210730" w:rsidRPr="009A2C71" w:rsidRDefault="00210730" w:rsidP="00521A91">
            <w:pPr>
              <w:spacing w:after="0" w:line="360" w:lineRule="auto"/>
              <w:rPr>
                <w:rFonts w:eastAsia="Times New Roman"/>
                <w:b/>
                <w:bCs/>
                <w:szCs w:val="24"/>
                <w:lang w:eastAsia="cs-CZ"/>
              </w:rPr>
            </w:pPr>
            <w:r w:rsidRPr="009A2C71">
              <w:rPr>
                <w:rFonts w:eastAsia="Times New Roman"/>
                <w:szCs w:val="24"/>
                <w:lang w:eastAsia="cs-CZ"/>
              </w:rPr>
              <w:t>vydáno:</w:t>
            </w:r>
            <w:r w:rsidRPr="009A2C71">
              <w:rPr>
                <w:rFonts w:eastAsia="Times New Roman"/>
                <w:i/>
                <w:iCs/>
                <w:szCs w:val="24"/>
                <w:lang w:eastAsia="cs-CZ"/>
              </w:rPr>
              <w:t xml:space="preserve"> </w:t>
            </w:r>
            <w:proofErr w:type="gramStart"/>
            <w:r w:rsidRPr="009A2C71">
              <w:rPr>
                <w:rFonts w:eastAsia="Times New Roman"/>
                <w:i/>
                <w:iCs/>
                <w:szCs w:val="24"/>
                <w:lang w:eastAsia="cs-CZ"/>
              </w:rPr>
              <w:t>19.1.2011</w:t>
            </w:r>
            <w:proofErr w:type="gramEnd"/>
            <w:r w:rsidRPr="009A2C71">
              <w:rPr>
                <w:rFonts w:eastAsia="Times New Roman"/>
                <w:szCs w:val="24"/>
                <w:lang w:eastAsia="cs-CZ"/>
              </w:rPr>
              <w:t> </w:t>
            </w:r>
          </w:p>
        </w:tc>
        <w:tc>
          <w:tcPr>
            <w:tcW w:w="4464" w:type="dxa"/>
          </w:tcPr>
          <w:p w:rsidR="00210730" w:rsidRPr="009A2C71" w:rsidRDefault="00210730" w:rsidP="00521A91">
            <w:pPr>
              <w:spacing w:after="0" w:line="360" w:lineRule="auto"/>
              <w:rPr>
                <w:rFonts w:eastAsia="Times New Roman"/>
                <w:szCs w:val="24"/>
                <w:lang w:eastAsia="cs-CZ"/>
              </w:rPr>
            </w:pPr>
            <w:r w:rsidRPr="009A2C71">
              <w:rPr>
                <w:rFonts w:eastAsia="Times New Roman"/>
                <w:szCs w:val="24"/>
                <w:lang w:eastAsia="cs-CZ"/>
              </w:rPr>
              <w:t xml:space="preserve">platnost </w:t>
            </w:r>
            <w:proofErr w:type="gramStart"/>
            <w:r w:rsidRPr="009A2C71">
              <w:rPr>
                <w:rFonts w:eastAsia="Times New Roman"/>
                <w:szCs w:val="24"/>
                <w:lang w:eastAsia="cs-CZ"/>
              </w:rPr>
              <w:t>do</w:t>
            </w:r>
            <w:proofErr w:type="gramEnd"/>
            <w:r w:rsidRPr="009A2C71">
              <w:rPr>
                <w:rFonts w:eastAsia="Times New Roman"/>
                <w:szCs w:val="24"/>
                <w:lang w:eastAsia="cs-CZ"/>
              </w:rPr>
              <w:t>:</w:t>
            </w:r>
            <w:r w:rsidRPr="009A2C71">
              <w:rPr>
                <w:rFonts w:eastAsia="Times New Roman"/>
                <w:i/>
                <w:iCs/>
                <w:szCs w:val="24"/>
                <w:lang w:eastAsia="cs-CZ"/>
              </w:rPr>
              <w:t xml:space="preserve"> </w:t>
            </w:r>
            <w:proofErr w:type="gramStart"/>
            <w:r w:rsidRPr="009A2C71">
              <w:rPr>
                <w:rFonts w:eastAsia="Times New Roman"/>
                <w:i/>
                <w:iCs/>
                <w:szCs w:val="24"/>
                <w:lang w:eastAsia="cs-CZ"/>
              </w:rPr>
              <w:t>31.1.2016</w:t>
            </w:r>
            <w:proofErr w:type="gramEnd"/>
            <w:r w:rsidRPr="009A2C71">
              <w:rPr>
                <w:rFonts w:eastAsia="Times New Roman"/>
                <w:szCs w:val="24"/>
                <w:lang w:eastAsia="cs-CZ"/>
              </w:rPr>
              <w:t>   </w:t>
            </w:r>
          </w:p>
        </w:tc>
      </w:tr>
      <w:tr w:rsidR="00210730" w:rsidTr="00210730">
        <w:tc>
          <w:tcPr>
            <w:tcW w:w="4463" w:type="dxa"/>
          </w:tcPr>
          <w:p w:rsidR="00210730" w:rsidRPr="009A2C71" w:rsidRDefault="00210730" w:rsidP="00521A91">
            <w:pPr>
              <w:spacing w:after="0" w:line="360" w:lineRule="auto"/>
              <w:rPr>
                <w:rFonts w:eastAsia="Times New Roman"/>
                <w:szCs w:val="24"/>
                <w:lang w:eastAsia="cs-CZ"/>
              </w:rPr>
            </w:pPr>
            <w:r w:rsidRPr="009A2C71">
              <w:rPr>
                <w:rFonts w:eastAsia="Times New Roman"/>
                <w:b/>
                <w:bCs/>
                <w:szCs w:val="24"/>
                <w:lang w:eastAsia="cs-CZ"/>
              </w:rPr>
              <w:t>Typ certifikátu:</w:t>
            </w:r>
          </w:p>
        </w:tc>
        <w:tc>
          <w:tcPr>
            <w:tcW w:w="4464" w:type="dxa"/>
          </w:tcPr>
          <w:p w:rsidR="00210730" w:rsidRPr="009A2C71" w:rsidRDefault="00210730" w:rsidP="00521A91">
            <w:pPr>
              <w:spacing w:after="0" w:line="360" w:lineRule="auto"/>
              <w:rPr>
                <w:rFonts w:eastAsia="Times New Roman"/>
                <w:szCs w:val="24"/>
                <w:lang w:eastAsia="cs-CZ"/>
              </w:rPr>
            </w:pPr>
            <w:r w:rsidRPr="009A2C71">
              <w:rPr>
                <w:rFonts w:eastAsia="Times New Roman"/>
                <w:szCs w:val="24"/>
                <w:lang w:eastAsia="cs-CZ"/>
              </w:rPr>
              <w:t>Výrobkový certifikát ITC</w:t>
            </w:r>
          </w:p>
        </w:tc>
      </w:tr>
      <w:tr w:rsidR="00210730" w:rsidTr="00210730">
        <w:tc>
          <w:tcPr>
            <w:tcW w:w="4463" w:type="dxa"/>
          </w:tcPr>
          <w:p w:rsidR="00210730" w:rsidRPr="009A2C71" w:rsidRDefault="00210730" w:rsidP="00521A91">
            <w:pPr>
              <w:spacing w:after="0" w:line="360" w:lineRule="auto"/>
              <w:rPr>
                <w:rFonts w:eastAsia="Times New Roman"/>
                <w:b/>
                <w:bCs/>
                <w:szCs w:val="24"/>
                <w:lang w:eastAsia="cs-CZ"/>
              </w:rPr>
            </w:pPr>
            <w:r w:rsidRPr="009A2C71">
              <w:rPr>
                <w:rFonts w:eastAsia="Times New Roman"/>
                <w:b/>
                <w:bCs/>
                <w:szCs w:val="24"/>
                <w:lang w:eastAsia="cs-CZ"/>
              </w:rPr>
              <w:t>Držitel certifikátu</w:t>
            </w:r>
            <w:r>
              <w:rPr>
                <w:rFonts w:eastAsia="Times New Roman"/>
                <w:b/>
                <w:bCs/>
                <w:szCs w:val="24"/>
                <w:lang w:eastAsia="cs-CZ"/>
              </w:rPr>
              <w:t>:</w:t>
            </w:r>
          </w:p>
        </w:tc>
        <w:tc>
          <w:tcPr>
            <w:tcW w:w="4464" w:type="dxa"/>
          </w:tcPr>
          <w:p w:rsidR="00210730" w:rsidRPr="009A2C71" w:rsidRDefault="00210730" w:rsidP="00521A91">
            <w:pPr>
              <w:spacing w:after="0" w:line="360" w:lineRule="auto"/>
              <w:rPr>
                <w:rFonts w:eastAsia="Times New Roman"/>
                <w:szCs w:val="24"/>
                <w:lang w:eastAsia="cs-CZ"/>
              </w:rPr>
            </w:pPr>
            <w:r w:rsidRPr="009A2C71">
              <w:rPr>
                <w:rFonts w:eastAsia="Times New Roman"/>
                <w:szCs w:val="24"/>
                <w:lang w:eastAsia="cs-CZ"/>
              </w:rPr>
              <w:t>LUDMILA JÍLKOVÁ - TORF</w:t>
            </w:r>
          </w:p>
        </w:tc>
      </w:tr>
      <w:tr w:rsidR="00210730" w:rsidTr="00210730">
        <w:tc>
          <w:tcPr>
            <w:tcW w:w="4463" w:type="dxa"/>
          </w:tcPr>
          <w:p w:rsidR="00210730" w:rsidRPr="009A2C71" w:rsidRDefault="00210730" w:rsidP="00521A91">
            <w:pPr>
              <w:spacing w:after="0" w:line="360" w:lineRule="auto"/>
              <w:rPr>
                <w:rFonts w:eastAsia="Times New Roman"/>
                <w:b/>
                <w:bCs/>
                <w:szCs w:val="24"/>
                <w:lang w:eastAsia="cs-CZ"/>
              </w:rPr>
            </w:pPr>
            <w:r w:rsidRPr="009A2C71">
              <w:rPr>
                <w:rFonts w:eastAsia="Times New Roman"/>
                <w:b/>
                <w:bCs/>
                <w:szCs w:val="24"/>
                <w:lang w:eastAsia="cs-CZ"/>
              </w:rPr>
              <w:t>Adresa držitele certifikátu:</w:t>
            </w:r>
          </w:p>
        </w:tc>
        <w:tc>
          <w:tcPr>
            <w:tcW w:w="4464" w:type="dxa"/>
          </w:tcPr>
          <w:p w:rsidR="00210730" w:rsidRDefault="00210730" w:rsidP="00521A91">
            <w:pPr>
              <w:spacing w:after="0" w:line="360" w:lineRule="auto"/>
              <w:rPr>
                <w:rFonts w:eastAsia="Times New Roman"/>
                <w:szCs w:val="24"/>
                <w:lang w:eastAsia="cs-CZ"/>
              </w:rPr>
            </w:pPr>
            <w:r w:rsidRPr="009A2C71">
              <w:rPr>
                <w:rFonts w:eastAsia="Times New Roman"/>
                <w:szCs w:val="24"/>
                <w:lang w:eastAsia="cs-CZ"/>
              </w:rPr>
              <w:t>Hájenky 499,</w:t>
            </w:r>
            <w:r>
              <w:rPr>
                <w:rFonts w:eastAsia="Times New Roman"/>
                <w:szCs w:val="24"/>
                <w:lang w:eastAsia="cs-CZ"/>
              </w:rPr>
              <w:t xml:space="preserve"> Krásno 357 47</w:t>
            </w:r>
          </w:p>
          <w:p w:rsidR="00210730" w:rsidRPr="009A2C71" w:rsidRDefault="00210730" w:rsidP="00521A91">
            <w:pPr>
              <w:spacing w:after="0" w:line="360" w:lineRule="auto"/>
              <w:rPr>
                <w:rFonts w:eastAsia="Times New Roman"/>
                <w:szCs w:val="24"/>
                <w:lang w:eastAsia="cs-CZ"/>
              </w:rPr>
            </w:pPr>
            <w:r w:rsidRPr="009A2C71">
              <w:rPr>
                <w:rFonts w:eastAsia="Times New Roman"/>
                <w:szCs w:val="24"/>
                <w:lang w:eastAsia="cs-CZ"/>
              </w:rPr>
              <w:t>Česká republika</w:t>
            </w:r>
          </w:p>
        </w:tc>
      </w:tr>
      <w:tr w:rsidR="00210730" w:rsidTr="00210730">
        <w:tc>
          <w:tcPr>
            <w:tcW w:w="4463" w:type="dxa"/>
          </w:tcPr>
          <w:p w:rsidR="00210730" w:rsidRPr="009A2C71" w:rsidRDefault="00210730" w:rsidP="00521A91">
            <w:pPr>
              <w:spacing w:after="0" w:line="360" w:lineRule="auto"/>
              <w:rPr>
                <w:rFonts w:eastAsia="Times New Roman"/>
                <w:b/>
                <w:bCs/>
                <w:szCs w:val="24"/>
                <w:lang w:eastAsia="cs-CZ"/>
              </w:rPr>
            </w:pPr>
            <w:r>
              <w:rPr>
                <w:rFonts w:eastAsia="Times New Roman"/>
                <w:b/>
                <w:bCs/>
                <w:szCs w:val="24"/>
                <w:lang w:eastAsia="cs-CZ"/>
              </w:rPr>
              <w:t>Certifikovaný</w:t>
            </w:r>
            <w:r w:rsidRPr="009A2C71">
              <w:rPr>
                <w:rFonts w:eastAsia="Times New Roman"/>
                <w:b/>
                <w:bCs/>
                <w:szCs w:val="24"/>
                <w:lang w:eastAsia="cs-CZ"/>
              </w:rPr>
              <w:t xml:space="preserve"> výrobek/činnost:</w:t>
            </w:r>
          </w:p>
        </w:tc>
        <w:tc>
          <w:tcPr>
            <w:tcW w:w="4464" w:type="dxa"/>
          </w:tcPr>
          <w:p w:rsidR="00210730" w:rsidRPr="009A2C71" w:rsidRDefault="00210730" w:rsidP="00521A91">
            <w:pPr>
              <w:spacing w:after="0" w:line="360" w:lineRule="auto"/>
              <w:rPr>
                <w:rFonts w:eastAsia="Times New Roman"/>
                <w:szCs w:val="24"/>
                <w:lang w:eastAsia="cs-CZ"/>
              </w:rPr>
            </w:pPr>
            <w:r w:rsidRPr="009A2C71">
              <w:rPr>
                <w:rFonts w:eastAsia="Times New Roman"/>
                <w:szCs w:val="24"/>
                <w:lang w:eastAsia="cs-CZ"/>
              </w:rPr>
              <w:t>Rašelinová koupel</w:t>
            </w:r>
          </w:p>
        </w:tc>
      </w:tr>
      <w:tr w:rsidR="00210730" w:rsidTr="00210730">
        <w:tc>
          <w:tcPr>
            <w:tcW w:w="4463" w:type="dxa"/>
          </w:tcPr>
          <w:p w:rsidR="00210730" w:rsidRDefault="00210730" w:rsidP="00521A91">
            <w:pPr>
              <w:spacing w:after="0" w:line="360" w:lineRule="auto"/>
              <w:rPr>
                <w:rFonts w:eastAsia="Times New Roman"/>
                <w:b/>
                <w:bCs/>
                <w:szCs w:val="24"/>
                <w:lang w:eastAsia="cs-CZ"/>
              </w:rPr>
            </w:pPr>
            <w:r w:rsidRPr="009A2C71">
              <w:rPr>
                <w:rFonts w:eastAsia="Times New Roman"/>
                <w:b/>
                <w:bCs/>
                <w:szCs w:val="24"/>
                <w:lang w:eastAsia="cs-CZ"/>
              </w:rPr>
              <w:t>Typ dokumentu:</w:t>
            </w:r>
          </w:p>
        </w:tc>
        <w:tc>
          <w:tcPr>
            <w:tcW w:w="4464" w:type="dxa"/>
          </w:tcPr>
          <w:p w:rsidR="00210730" w:rsidRPr="009A2C71" w:rsidRDefault="00210730" w:rsidP="00521A91">
            <w:pPr>
              <w:spacing w:after="0" w:line="360" w:lineRule="auto"/>
              <w:rPr>
                <w:rFonts w:eastAsia="Times New Roman"/>
                <w:szCs w:val="24"/>
                <w:lang w:eastAsia="cs-CZ"/>
              </w:rPr>
            </w:pPr>
            <w:r w:rsidRPr="009A2C71">
              <w:rPr>
                <w:rFonts w:eastAsia="Times New Roman"/>
                <w:szCs w:val="24"/>
                <w:lang w:eastAsia="cs-CZ"/>
              </w:rPr>
              <w:t>ITC certifikát výrobku</w:t>
            </w:r>
          </w:p>
        </w:tc>
      </w:tr>
      <w:tr w:rsidR="00210730" w:rsidTr="00210730">
        <w:tc>
          <w:tcPr>
            <w:tcW w:w="4463" w:type="dxa"/>
          </w:tcPr>
          <w:p w:rsidR="00210730" w:rsidRPr="009A2C71" w:rsidRDefault="00210730" w:rsidP="00521A91">
            <w:pPr>
              <w:spacing w:after="0" w:line="360" w:lineRule="auto"/>
              <w:rPr>
                <w:rFonts w:eastAsia="Times New Roman"/>
                <w:b/>
                <w:bCs/>
                <w:szCs w:val="24"/>
                <w:lang w:eastAsia="cs-CZ"/>
              </w:rPr>
            </w:pPr>
            <w:r w:rsidRPr="009A2C71">
              <w:rPr>
                <w:rFonts w:eastAsia="Times New Roman"/>
                <w:b/>
                <w:bCs/>
                <w:szCs w:val="24"/>
                <w:lang w:eastAsia="cs-CZ"/>
              </w:rPr>
              <w:t>Datum příští kontroly:</w:t>
            </w:r>
          </w:p>
        </w:tc>
        <w:tc>
          <w:tcPr>
            <w:tcW w:w="4464" w:type="dxa"/>
          </w:tcPr>
          <w:p w:rsidR="00210730" w:rsidRPr="009A2C71" w:rsidRDefault="00210730" w:rsidP="00521A91">
            <w:pPr>
              <w:spacing w:after="0" w:line="360" w:lineRule="auto"/>
              <w:rPr>
                <w:rFonts w:eastAsia="Times New Roman"/>
                <w:szCs w:val="24"/>
                <w:lang w:eastAsia="cs-CZ"/>
              </w:rPr>
            </w:pPr>
            <w:proofErr w:type="gramStart"/>
            <w:r w:rsidRPr="009A2C71">
              <w:rPr>
                <w:rFonts w:eastAsia="Times New Roman"/>
                <w:szCs w:val="24"/>
                <w:lang w:eastAsia="cs-CZ"/>
              </w:rPr>
              <w:t>19.1.2012</w:t>
            </w:r>
            <w:proofErr w:type="gramEnd"/>
          </w:p>
        </w:tc>
      </w:tr>
      <w:tr w:rsidR="00210730" w:rsidTr="00210730">
        <w:tc>
          <w:tcPr>
            <w:tcW w:w="4463" w:type="dxa"/>
          </w:tcPr>
          <w:p w:rsidR="00210730" w:rsidRPr="009A2C71" w:rsidRDefault="00210730" w:rsidP="00521A91">
            <w:pPr>
              <w:spacing w:after="0" w:line="360" w:lineRule="auto"/>
              <w:rPr>
                <w:rFonts w:eastAsia="Times New Roman"/>
                <w:b/>
                <w:bCs/>
                <w:szCs w:val="24"/>
                <w:lang w:eastAsia="cs-CZ"/>
              </w:rPr>
            </w:pPr>
            <w:r w:rsidRPr="009A2C71">
              <w:rPr>
                <w:rFonts w:eastAsia="Times New Roman"/>
                <w:b/>
                <w:bCs/>
                <w:szCs w:val="24"/>
                <w:lang w:eastAsia="cs-CZ"/>
              </w:rPr>
              <w:t>Datum poslední kontroly</w:t>
            </w:r>
            <w:r>
              <w:rPr>
                <w:rFonts w:eastAsia="Times New Roman"/>
                <w:b/>
                <w:bCs/>
                <w:szCs w:val="24"/>
                <w:lang w:eastAsia="cs-CZ"/>
              </w:rPr>
              <w:t>:</w:t>
            </w:r>
          </w:p>
        </w:tc>
        <w:tc>
          <w:tcPr>
            <w:tcW w:w="4464" w:type="dxa"/>
          </w:tcPr>
          <w:p w:rsidR="00210730" w:rsidRPr="009A2C71" w:rsidRDefault="00210730" w:rsidP="00521A91">
            <w:pPr>
              <w:spacing w:after="0" w:line="360" w:lineRule="auto"/>
              <w:rPr>
                <w:rFonts w:eastAsia="Times New Roman"/>
                <w:szCs w:val="24"/>
                <w:lang w:eastAsia="cs-CZ"/>
              </w:rPr>
            </w:pPr>
            <w:proofErr w:type="gramStart"/>
            <w:r w:rsidRPr="009A2C71">
              <w:rPr>
                <w:rFonts w:eastAsia="Times New Roman"/>
                <w:szCs w:val="24"/>
                <w:lang w:eastAsia="cs-CZ"/>
              </w:rPr>
              <w:t>19.1.2011</w:t>
            </w:r>
            <w:proofErr w:type="gramEnd"/>
          </w:p>
        </w:tc>
      </w:tr>
      <w:tr w:rsidR="00210730" w:rsidTr="00210730">
        <w:tc>
          <w:tcPr>
            <w:tcW w:w="4463" w:type="dxa"/>
          </w:tcPr>
          <w:p w:rsidR="00210730" w:rsidRPr="009A2C71" w:rsidRDefault="00210730" w:rsidP="00521A91">
            <w:pPr>
              <w:spacing w:after="0" w:line="360" w:lineRule="auto"/>
              <w:rPr>
                <w:rFonts w:eastAsia="Times New Roman"/>
                <w:b/>
                <w:bCs/>
                <w:szCs w:val="24"/>
                <w:lang w:eastAsia="cs-CZ"/>
              </w:rPr>
            </w:pPr>
            <w:r w:rsidRPr="009A2C71">
              <w:rPr>
                <w:rFonts w:eastAsia="Times New Roman"/>
                <w:b/>
                <w:bCs/>
                <w:szCs w:val="24"/>
                <w:lang w:eastAsia="cs-CZ"/>
              </w:rPr>
              <w:t>Použitá norma:</w:t>
            </w:r>
          </w:p>
        </w:tc>
        <w:tc>
          <w:tcPr>
            <w:tcW w:w="4464" w:type="dxa"/>
          </w:tcPr>
          <w:p w:rsidR="00210730" w:rsidRPr="009A2C71" w:rsidRDefault="00210730" w:rsidP="00521A91">
            <w:pPr>
              <w:spacing w:after="0" w:line="360" w:lineRule="auto"/>
              <w:rPr>
                <w:rFonts w:eastAsia="Times New Roman"/>
                <w:szCs w:val="24"/>
                <w:lang w:eastAsia="cs-CZ"/>
              </w:rPr>
            </w:pPr>
            <w:r w:rsidRPr="009A2C71">
              <w:rPr>
                <w:rFonts w:eastAsia="Times New Roman"/>
                <w:szCs w:val="24"/>
                <w:lang w:eastAsia="cs-CZ"/>
              </w:rPr>
              <w:t>Směrnice Rady 93/42/EHS</w:t>
            </w:r>
          </w:p>
        </w:tc>
      </w:tr>
    </w:tbl>
    <w:p w:rsidR="00521A91" w:rsidRDefault="00521A91" w:rsidP="00521A91">
      <w:pPr>
        <w:spacing w:after="0" w:line="360" w:lineRule="auto"/>
        <w:rPr>
          <w:rFonts w:eastAsia="Times New Roman"/>
          <w:b/>
          <w:bCs/>
          <w:szCs w:val="24"/>
          <w:lang w:eastAsia="cs-CZ"/>
        </w:rPr>
      </w:pPr>
    </w:p>
    <w:tbl>
      <w:tblPr>
        <w:tblW w:w="5000" w:type="pct"/>
        <w:tblCellSpacing w:w="0" w:type="dxa"/>
        <w:tblCellMar>
          <w:left w:w="0" w:type="dxa"/>
          <w:right w:w="0" w:type="dxa"/>
        </w:tblCellMar>
        <w:tblLook w:val="04A0"/>
      </w:tblPr>
      <w:tblGrid>
        <w:gridCol w:w="8787"/>
      </w:tblGrid>
      <w:tr w:rsidR="00521A91" w:rsidRPr="009A2C71" w:rsidTr="00CF51F6">
        <w:trPr>
          <w:tblCellSpacing w:w="0" w:type="dxa"/>
        </w:trPr>
        <w:tc>
          <w:tcPr>
            <w:tcW w:w="0" w:type="auto"/>
            <w:vAlign w:val="center"/>
            <w:hideMark/>
          </w:tcPr>
          <w:p w:rsidR="00521A91" w:rsidRPr="009A2C71" w:rsidRDefault="00521A91" w:rsidP="00CF51F6">
            <w:pPr>
              <w:spacing w:after="0" w:line="360" w:lineRule="auto"/>
              <w:rPr>
                <w:rFonts w:eastAsia="Times New Roman"/>
                <w:b/>
                <w:bCs/>
                <w:szCs w:val="24"/>
                <w:lang w:eastAsia="cs-CZ"/>
              </w:rPr>
            </w:pPr>
          </w:p>
        </w:tc>
      </w:tr>
      <w:tr w:rsidR="00521A91" w:rsidRPr="009A2C71" w:rsidTr="00CF51F6">
        <w:trPr>
          <w:tblCellSpacing w:w="0" w:type="dxa"/>
        </w:trPr>
        <w:tc>
          <w:tcPr>
            <w:tcW w:w="0" w:type="auto"/>
            <w:vAlign w:val="center"/>
            <w:hideMark/>
          </w:tcPr>
          <w:p w:rsidR="00521A91" w:rsidRPr="009A2C71" w:rsidRDefault="00521A91" w:rsidP="00210730">
            <w:pPr>
              <w:spacing w:after="0" w:line="360" w:lineRule="auto"/>
              <w:rPr>
                <w:rFonts w:eastAsia="Times New Roman"/>
                <w:szCs w:val="24"/>
                <w:lang w:eastAsia="cs-CZ"/>
              </w:rPr>
            </w:pPr>
          </w:p>
        </w:tc>
      </w:tr>
      <w:tr w:rsidR="00521A91" w:rsidRPr="009A2C71" w:rsidTr="00CF51F6">
        <w:trPr>
          <w:tblCellSpacing w:w="0" w:type="dxa"/>
        </w:trPr>
        <w:tc>
          <w:tcPr>
            <w:tcW w:w="0" w:type="auto"/>
            <w:vAlign w:val="center"/>
            <w:hideMark/>
          </w:tcPr>
          <w:p w:rsidR="00521A91" w:rsidRPr="009A2C71" w:rsidRDefault="00521A91" w:rsidP="00CF51F6">
            <w:pPr>
              <w:spacing w:after="0" w:line="360" w:lineRule="auto"/>
              <w:rPr>
                <w:rFonts w:eastAsia="Times New Roman"/>
                <w:szCs w:val="24"/>
                <w:lang w:eastAsia="cs-CZ"/>
              </w:rPr>
            </w:pPr>
          </w:p>
        </w:tc>
      </w:tr>
      <w:tr w:rsidR="00521A91" w:rsidRPr="009A2C71" w:rsidTr="00CF51F6">
        <w:trPr>
          <w:tblCellSpacing w:w="0" w:type="dxa"/>
        </w:trPr>
        <w:tc>
          <w:tcPr>
            <w:tcW w:w="0" w:type="auto"/>
            <w:vAlign w:val="center"/>
            <w:hideMark/>
          </w:tcPr>
          <w:p w:rsidR="00521A91" w:rsidRPr="009A2C71" w:rsidRDefault="00521A91" w:rsidP="00210730">
            <w:pPr>
              <w:spacing w:after="0" w:line="360" w:lineRule="auto"/>
              <w:rPr>
                <w:rFonts w:eastAsia="Times New Roman"/>
                <w:szCs w:val="24"/>
                <w:lang w:eastAsia="cs-CZ"/>
              </w:rPr>
            </w:pPr>
          </w:p>
        </w:tc>
      </w:tr>
      <w:tr w:rsidR="00521A91" w:rsidRPr="009A2C71" w:rsidTr="00CF51F6">
        <w:trPr>
          <w:tblCellSpacing w:w="0" w:type="dxa"/>
        </w:trPr>
        <w:tc>
          <w:tcPr>
            <w:tcW w:w="0" w:type="auto"/>
            <w:vAlign w:val="center"/>
            <w:hideMark/>
          </w:tcPr>
          <w:p w:rsidR="00521A91" w:rsidRPr="009A2C71" w:rsidRDefault="00521A91" w:rsidP="00CF51F6">
            <w:pPr>
              <w:spacing w:after="0" w:line="360" w:lineRule="auto"/>
              <w:rPr>
                <w:rFonts w:eastAsia="Times New Roman"/>
                <w:szCs w:val="24"/>
                <w:lang w:eastAsia="cs-CZ"/>
              </w:rPr>
            </w:pPr>
          </w:p>
        </w:tc>
      </w:tr>
    </w:tbl>
    <w:p w:rsidR="00521A91" w:rsidRDefault="00210730" w:rsidP="00521A91">
      <w:pPr>
        <w:rPr>
          <w:b/>
        </w:rPr>
      </w:pPr>
      <w:r>
        <w:rPr>
          <w:b/>
        </w:rPr>
        <w:t>2.</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63"/>
        <w:gridCol w:w="4464"/>
      </w:tblGrid>
      <w:tr w:rsidR="00210730" w:rsidTr="00210730">
        <w:tc>
          <w:tcPr>
            <w:tcW w:w="4463" w:type="dxa"/>
          </w:tcPr>
          <w:p w:rsidR="00210730" w:rsidRDefault="00210730" w:rsidP="00521A91">
            <w:pPr>
              <w:rPr>
                <w:b/>
              </w:rPr>
            </w:pPr>
            <w:r w:rsidRPr="006C3E3C">
              <w:rPr>
                <w:rFonts w:eastAsia="Times New Roman"/>
                <w:b/>
                <w:bCs/>
                <w:szCs w:val="24"/>
                <w:lang w:eastAsia="cs-CZ"/>
              </w:rPr>
              <w:t>Číslo certifikátu (osvědčení):</w:t>
            </w:r>
          </w:p>
        </w:tc>
        <w:tc>
          <w:tcPr>
            <w:tcW w:w="4464" w:type="dxa"/>
          </w:tcPr>
          <w:p w:rsidR="00210730" w:rsidRPr="00210730" w:rsidRDefault="00210730" w:rsidP="00210730">
            <w:pPr>
              <w:spacing w:after="0" w:line="360" w:lineRule="auto"/>
              <w:rPr>
                <w:rFonts w:eastAsia="Times New Roman"/>
                <w:szCs w:val="24"/>
                <w:lang w:eastAsia="cs-CZ"/>
              </w:rPr>
            </w:pPr>
            <w:r w:rsidRPr="006C3E3C">
              <w:rPr>
                <w:rFonts w:eastAsia="Times New Roman"/>
                <w:szCs w:val="24"/>
                <w:lang w:eastAsia="cs-CZ"/>
              </w:rPr>
              <w:t xml:space="preserve">11 0026 V/ITC </w:t>
            </w:r>
          </w:p>
        </w:tc>
      </w:tr>
      <w:tr w:rsidR="00210730" w:rsidTr="00210730">
        <w:tc>
          <w:tcPr>
            <w:tcW w:w="4463" w:type="dxa"/>
          </w:tcPr>
          <w:p w:rsidR="00210730" w:rsidRPr="006C3E3C" w:rsidRDefault="00210730" w:rsidP="00521A91">
            <w:pPr>
              <w:rPr>
                <w:rFonts w:eastAsia="Times New Roman"/>
                <w:b/>
                <w:bCs/>
                <w:szCs w:val="24"/>
                <w:lang w:eastAsia="cs-CZ"/>
              </w:rPr>
            </w:pPr>
            <w:r w:rsidRPr="006C3E3C">
              <w:rPr>
                <w:rFonts w:eastAsia="Times New Roman"/>
                <w:szCs w:val="24"/>
                <w:lang w:eastAsia="cs-CZ"/>
              </w:rPr>
              <w:t>vydáno:</w:t>
            </w:r>
            <w:r w:rsidRPr="006C3E3C">
              <w:rPr>
                <w:rFonts w:eastAsia="Times New Roman"/>
                <w:i/>
                <w:iCs/>
                <w:szCs w:val="24"/>
                <w:lang w:eastAsia="cs-CZ"/>
              </w:rPr>
              <w:t xml:space="preserve"> </w:t>
            </w:r>
            <w:proofErr w:type="gramStart"/>
            <w:r w:rsidRPr="006C3E3C">
              <w:rPr>
                <w:rFonts w:eastAsia="Times New Roman"/>
                <w:i/>
                <w:iCs/>
                <w:szCs w:val="24"/>
                <w:lang w:eastAsia="cs-CZ"/>
              </w:rPr>
              <w:t>19.1.2011</w:t>
            </w:r>
            <w:proofErr w:type="gramEnd"/>
            <w:r w:rsidRPr="006C3E3C">
              <w:rPr>
                <w:rFonts w:eastAsia="Times New Roman"/>
                <w:szCs w:val="24"/>
                <w:lang w:eastAsia="cs-CZ"/>
              </w:rPr>
              <w:t> </w:t>
            </w:r>
          </w:p>
        </w:tc>
        <w:tc>
          <w:tcPr>
            <w:tcW w:w="4464" w:type="dxa"/>
          </w:tcPr>
          <w:p w:rsidR="00210730" w:rsidRPr="006C3E3C" w:rsidRDefault="00210730" w:rsidP="00210730">
            <w:pPr>
              <w:spacing w:after="0" w:line="360" w:lineRule="auto"/>
              <w:rPr>
                <w:rFonts w:eastAsia="Times New Roman"/>
                <w:szCs w:val="24"/>
                <w:lang w:eastAsia="cs-CZ"/>
              </w:rPr>
            </w:pPr>
            <w:r w:rsidRPr="006C3E3C">
              <w:rPr>
                <w:rFonts w:eastAsia="Times New Roman"/>
                <w:szCs w:val="24"/>
                <w:lang w:eastAsia="cs-CZ"/>
              </w:rPr>
              <w:t xml:space="preserve">platnost </w:t>
            </w:r>
            <w:proofErr w:type="gramStart"/>
            <w:r w:rsidRPr="006C3E3C">
              <w:rPr>
                <w:rFonts w:eastAsia="Times New Roman"/>
                <w:szCs w:val="24"/>
                <w:lang w:eastAsia="cs-CZ"/>
              </w:rPr>
              <w:t>do</w:t>
            </w:r>
            <w:proofErr w:type="gramEnd"/>
            <w:r w:rsidRPr="006C3E3C">
              <w:rPr>
                <w:rFonts w:eastAsia="Times New Roman"/>
                <w:szCs w:val="24"/>
                <w:lang w:eastAsia="cs-CZ"/>
              </w:rPr>
              <w:t>:</w:t>
            </w:r>
            <w:r w:rsidRPr="006C3E3C">
              <w:rPr>
                <w:rFonts w:eastAsia="Times New Roman"/>
                <w:i/>
                <w:iCs/>
                <w:szCs w:val="24"/>
                <w:lang w:eastAsia="cs-CZ"/>
              </w:rPr>
              <w:t xml:space="preserve"> </w:t>
            </w:r>
            <w:proofErr w:type="gramStart"/>
            <w:r w:rsidRPr="006C3E3C">
              <w:rPr>
                <w:rFonts w:eastAsia="Times New Roman"/>
                <w:i/>
                <w:iCs/>
                <w:szCs w:val="24"/>
                <w:lang w:eastAsia="cs-CZ"/>
              </w:rPr>
              <w:t>31.1.2016</w:t>
            </w:r>
            <w:proofErr w:type="gramEnd"/>
            <w:r w:rsidRPr="006C3E3C">
              <w:rPr>
                <w:rFonts w:eastAsia="Times New Roman"/>
                <w:szCs w:val="24"/>
                <w:lang w:eastAsia="cs-CZ"/>
              </w:rPr>
              <w:t>   </w:t>
            </w:r>
          </w:p>
        </w:tc>
      </w:tr>
      <w:tr w:rsidR="00210730" w:rsidTr="00210730">
        <w:tc>
          <w:tcPr>
            <w:tcW w:w="4463" w:type="dxa"/>
          </w:tcPr>
          <w:p w:rsidR="00210730" w:rsidRPr="006C3E3C" w:rsidRDefault="00210730" w:rsidP="00521A91">
            <w:pPr>
              <w:rPr>
                <w:rFonts w:eastAsia="Times New Roman"/>
                <w:szCs w:val="24"/>
                <w:lang w:eastAsia="cs-CZ"/>
              </w:rPr>
            </w:pPr>
            <w:r w:rsidRPr="006C3E3C">
              <w:rPr>
                <w:rFonts w:eastAsia="Times New Roman"/>
                <w:b/>
                <w:bCs/>
                <w:szCs w:val="24"/>
                <w:lang w:eastAsia="cs-CZ"/>
              </w:rPr>
              <w:t>Typ certifikátu:</w:t>
            </w:r>
          </w:p>
        </w:tc>
        <w:tc>
          <w:tcPr>
            <w:tcW w:w="4464" w:type="dxa"/>
          </w:tcPr>
          <w:p w:rsidR="00210730" w:rsidRPr="006C3E3C" w:rsidRDefault="00210730" w:rsidP="00210730">
            <w:pPr>
              <w:spacing w:after="0" w:line="360" w:lineRule="auto"/>
              <w:rPr>
                <w:rFonts w:eastAsia="Times New Roman"/>
                <w:szCs w:val="24"/>
                <w:lang w:eastAsia="cs-CZ"/>
              </w:rPr>
            </w:pPr>
            <w:r w:rsidRPr="006C3E3C">
              <w:rPr>
                <w:rFonts w:eastAsia="Times New Roman"/>
                <w:szCs w:val="24"/>
                <w:lang w:eastAsia="cs-CZ"/>
              </w:rPr>
              <w:t>Výrobkový certifikát ITC</w:t>
            </w:r>
          </w:p>
        </w:tc>
      </w:tr>
      <w:tr w:rsidR="00210730" w:rsidTr="00210730">
        <w:tc>
          <w:tcPr>
            <w:tcW w:w="4463" w:type="dxa"/>
          </w:tcPr>
          <w:p w:rsidR="00210730" w:rsidRPr="006C3E3C" w:rsidRDefault="00210730" w:rsidP="00521A91">
            <w:pPr>
              <w:rPr>
                <w:rFonts w:eastAsia="Times New Roman"/>
                <w:b/>
                <w:bCs/>
                <w:szCs w:val="24"/>
                <w:lang w:eastAsia="cs-CZ"/>
              </w:rPr>
            </w:pPr>
            <w:r w:rsidRPr="006C3E3C">
              <w:rPr>
                <w:rFonts w:eastAsia="Times New Roman"/>
                <w:b/>
                <w:bCs/>
                <w:szCs w:val="24"/>
                <w:lang w:eastAsia="cs-CZ"/>
              </w:rPr>
              <w:t>Držitel certifikátu:</w:t>
            </w:r>
          </w:p>
        </w:tc>
        <w:tc>
          <w:tcPr>
            <w:tcW w:w="4464" w:type="dxa"/>
          </w:tcPr>
          <w:p w:rsidR="00210730" w:rsidRPr="006C3E3C" w:rsidRDefault="00210730" w:rsidP="00210730">
            <w:pPr>
              <w:spacing w:after="0" w:line="360" w:lineRule="auto"/>
              <w:rPr>
                <w:rFonts w:eastAsia="Times New Roman"/>
                <w:szCs w:val="24"/>
                <w:lang w:eastAsia="cs-CZ"/>
              </w:rPr>
            </w:pPr>
            <w:r w:rsidRPr="006C3E3C">
              <w:rPr>
                <w:rFonts w:eastAsia="Times New Roman"/>
                <w:szCs w:val="24"/>
                <w:lang w:eastAsia="cs-CZ"/>
              </w:rPr>
              <w:t>LUDMILA JÍLKOVÁ - TORF</w:t>
            </w:r>
          </w:p>
        </w:tc>
      </w:tr>
      <w:tr w:rsidR="00210730" w:rsidTr="00210730">
        <w:tc>
          <w:tcPr>
            <w:tcW w:w="4463" w:type="dxa"/>
          </w:tcPr>
          <w:p w:rsidR="00210730" w:rsidRPr="006C3E3C" w:rsidRDefault="00210730" w:rsidP="00521A91">
            <w:pPr>
              <w:rPr>
                <w:rFonts w:eastAsia="Times New Roman"/>
                <w:b/>
                <w:bCs/>
                <w:szCs w:val="24"/>
                <w:lang w:eastAsia="cs-CZ"/>
              </w:rPr>
            </w:pPr>
            <w:r w:rsidRPr="006C3E3C">
              <w:rPr>
                <w:rFonts w:eastAsia="Times New Roman"/>
                <w:b/>
                <w:bCs/>
                <w:szCs w:val="24"/>
                <w:lang w:eastAsia="cs-CZ"/>
              </w:rPr>
              <w:t>Adresa držitele certifikátu:</w:t>
            </w:r>
          </w:p>
        </w:tc>
        <w:tc>
          <w:tcPr>
            <w:tcW w:w="4464" w:type="dxa"/>
            <w:vAlign w:val="center"/>
          </w:tcPr>
          <w:p w:rsidR="00210730" w:rsidRDefault="00210730" w:rsidP="00CF51F6">
            <w:pPr>
              <w:spacing w:after="0" w:line="360" w:lineRule="auto"/>
              <w:rPr>
                <w:rFonts w:eastAsia="Times New Roman"/>
                <w:szCs w:val="24"/>
                <w:lang w:eastAsia="cs-CZ"/>
              </w:rPr>
            </w:pPr>
            <w:r w:rsidRPr="006C3E3C">
              <w:rPr>
                <w:rFonts w:eastAsia="Times New Roman"/>
                <w:szCs w:val="24"/>
                <w:lang w:eastAsia="cs-CZ"/>
              </w:rPr>
              <w:t>Hájenky 499,</w:t>
            </w:r>
            <w:r>
              <w:rPr>
                <w:rFonts w:eastAsia="Times New Roman"/>
                <w:szCs w:val="24"/>
                <w:lang w:eastAsia="cs-CZ"/>
              </w:rPr>
              <w:t xml:space="preserve"> Krásno 357 47</w:t>
            </w:r>
          </w:p>
          <w:p w:rsidR="00210730" w:rsidRPr="006C3E3C" w:rsidRDefault="00210730" w:rsidP="00CF51F6">
            <w:pPr>
              <w:spacing w:after="0" w:line="360" w:lineRule="auto"/>
              <w:rPr>
                <w:rFonts w:eastAsia="Times New Roman"/>
                <w:szCs w:val="24"/>
                <w:lang w:eastAsia="cs-CZ"/>
              </w:rPr>
            </w:pPr>
            <w:r w:rsidRPr="006C3E3C">
              <w:rPr>
                <w:rFonts w:eastAsia="Times New Roman"/>
                <w:szCs w:val="24"/>
                <w:lang w:eastAsia="cs-CZ"/>
              </w:rPr>
              <w:t>Česká republika</w:t>
            </w:r>
          </w:p>
        </w:tc>
      </w:tr>
      <w:tr w:rsidR="00210730" w:rsidTr="00210730">
        <w:tc>
          <w:tcPr>
            <w:tcW w:w="4463" w:type="dxa"/>
          </w:tcPr>
          <w:p w:rsidR="00210730" w:rsidRPr="006C3E3C" w:rsidRDefault="00210730" w:rsidP="00521A91">
            <w:pPr>
              <w:rPr>
                <w:rFonts w:eastAsia="Times New Roman"/>
                <w:b/>
                <w:bCs/>
                <w:szCs w:val="24"/>
                <w:lang w:eastAsia="cs-CZ"/>
              </w:rPr>
            </w:pPr>
            <w:r w:rsidRPr="006C3E3C">
              <w:rPr>
                <w:rFonts w:eastAsia="Times New Roman"/>
                <w:b/>
                <w:bCs/>
                <w:szCs w:val="24"/>
                <w:lang w:eastAsia="cs-CZ"/>
              </w:rPr>
              <w:t>Certifikovaný výrobek/činnost:</w:t>
            </w:r>
          </w:p>
        </w:tc>
        <w:tc>
          <w:tcPr>
            <w:tcW w:w="4464" w:type="dxa"/>
            <w:vAlign w:val="center"/>
          </w:tcPr>
          <w:p w:rsidR="00210730" w:rsidRPr="006C3E3C" w:rsidRDefault="00210730" w:rsidP="00CF51F6">
            <w:pPr>
              <w:spacing w:after="0" w:line="360" w:lineRule="auto"/>
              <w:rPr>
                <w:rFonts w:eastAsia="Times New Roman"/>
                <w:szCs w:val="24"/>
                <w:lang w:eastAsia="cs-CZ"/>
              </w:rPr>
            </w:pPr>
            <w:r w:rsidRPr="006C3E3C">
              <w:rPr>
                <w:rFonts w:eastAsia="Times New Roman"/>
                <w:szCs w:val="24"/>
                <w:lang w:eastAsia="cs-CZ"/>
              </w:rPr>
              <w:t>Jednorázový rašelinový obklad</w:t>
            </w:r>
          </w:p>
        </w:tc>
      </w:tr>
      <w:tr w:rsidR="00210730" w:rsidTr="00210730">
        <w:tc>
          <w:tcPr>
            <w:tcW w:w="4463" w:type="dxa"/>
          </w:tcPr>
          <w:p w:rsidR="00210730" w:rsidRPr="006C3E3C" w:rsidRDefault="00210730" w:rsidP="00521A91">
            <w:pPr>
              <w:rPr>
                <w:rFonts w:eastAsia="Times New Roman"/>
                <w:b/>
                <w:bCs/>
                <w:szCs w:val="24"/>
                <w:lang w:eastAsia="cs-CZ"/>
              </w:rPr>
            </w:pPr>
            <w:r w:rsidRPr="006C3E3C">
              <w:rPr>
                <w:rFonts w:eastAsia="Times New Roman"/>
                <w:b/>
                <w:bCs/>
                <w:szCs w:val="24"/>
                <w:lang w:eastAsia="cs-CZ"/>
              </w:rPr>
              <w:t>Typ dokumentu:</w:t>
            </w:r>
          </w:p>
        </w:tc>
        <w:tc>
          <w:tcPr>
            <w:tcW w:w="4464" w:type="dxa"/>
            <w:vAlign w:val="center"/>
          </w:tcPr>
          <w:p w:rsidR="00210730" w:rsidRPr="006C3E3C" w:rsidRDefault="00210730" w:rsidP="00CF51F6">
            <w:pPr>
              <w:spacing w:after="0" w:line="360" w:lineRule="auto"/>
              <w:rPr>
                <w:rFonts w:eastAsia="Times New Roman"/>
                <w:szCs w:val="24"/>
                <w:lang w:eastAsia="cs-CZ"/>
              </w:rPr>
            </w:pPr>
            <w:r w:rsidRPr="006C3E3C">
              <w:rPr>
                <w:rFonts w:eastAsia="Times New Roman"/>
                <w:szCs w:val="24"/>
                <w:lang w:eastAsia="cs-CZ"/>
              </w:rPr>
              <w:t>ITC</w:t>
            </w:r>
            <w:r w:rsidRPr="006C3E3C">
              <w:rPr>
                <w:rFonts w:eastAsia="Times New Roman"/>
                <w:szCs w:val="24"/>
                <w:lang w:eastAsia="cs-CZ"/>
              </w:rPr>
              <w:cr/>
              <w:t>certifikát výrobku</w:t>
            </w:r>
          </w:p>
        </w:tc>
      </w:tr>
      <w:tr w:rsidR="00210730" w:rsidTr="00210730">
        <w:tc>
          <w:tcPr>
            <w:tcW w:w="4463" w:type="dxa"/>
          </w:tcPr>
          <w:p w:rsidR="00210730" w:rsidRPr="006C3E3C" w:rsidRDefault="00210730" w:rsidP="00521A91">
            <w:pPr>
              <w:rPr>
                <w:rFonts w:eastAsia="Times New Roman"/>
                <w:b/>
                <w:bCs/>
                <w:szCs w:val="24"/>
                <w:lang w:eastAsia="cs-CZ"/>
              </w:rPr>
            </w:pPr>
            <w:r w:rsidRPr="006C3E3C">
              <w:rPr>
                <w:rFonts w:eastAsia="Times New Roman"/>
                <w:b/>
                <w:bCs/>
                <w:szCs w:val="24"/>
                <w:lang w:eastAsia="cs-CZ"/>
              </w:rPr>
              <w:t>Datum příští kontroly:</w:t>
            </w:r>
          </w:p>
        </w:tc>
        <w:tc>
          <w:tcPr>
            <w:tcW w:w="4464" w:type="dxa"/>
            <w:vAlign w:val="center"/>
          </w:tcPr>
          <w:p w:rsidR="00210730" w:rsidRPr="006C3E3C" w:rsidRDefault="00210730" w:rsidP="00CF51F6">
            <w:pPr>
              <w:spacing w:after="0" w:line="360" w:lineRule="auto"/>
              <w:rPr>
                <w:rFonts w:eastAsia="Times New Roman"/>
                <w:szCs w:val="24"/>
                <w:lang w:eastAsia="cs-CZ"/>
              </w:rPr>
            </w:pPr>
            <w:proofErr w:type="gramStart"/>
            <w:r w:rsidRPr="006C3E3C">
              <w:rPr>
                <w:rFonts w:eastAsia="Times New Roman"/>
                <w:szCs w:val="24"/>
                <w:lang w:eastAsia="cs-CZ"/>
              </w:rPr>
              <w:t>19.1.2012</w:t>
            </w:r>
            <w:proofErr w:type="gramEnd"/>
          </w:p>
        </w:tc>
      </w:tr>
      <w:tr w:rsidR="00210730" w:rsidTr="00210730">
        <w:tc>
          <w:tcPr>
            <w:tcW w:w="4463" w:type="dxa"/>
          </w:tcPr>
          <w:p w:rsidR="00210730" w:rsidRPr="006C3E3C" w:rsidRDefault="00210730" w:rsidP="00521A91">
            <w:pPr>
              <w:rPr>
                <w:rFonts w:eastAsia="Times New Roman"/>
                <w:b/>
                <w:bCs/>
                <w:szCs w:val="24"/>
                <w:lang w:eastAsia="cs-CZ"/>
              </w:rPr>
            </w:pPr>
            <w:r w:rsidRPr="006C3E3C">
              <w:rPr>
                <w:rFonts w:eastAsia="Times New Roman"/>
                <w:b/>
                <w:bCs/>
                <w:szCs w:val="24"/>
                <w:lang w:eastAsia="cs-CZ"/>
              </w:rPr>
              <w:t>Datum poslední kontroly:</w:t>
            </w:r>
          </w:p>
        </w:tc>
        <w:tc>
          <w:tcPr>
            <w:tcW w:w="4464" w:type="dxa"/>
            <w:vAlign w:val="center"/>
          </w:tcPr>
          <w:p w:rsidR="00210730" w:rsidRPr="006C3E3C" w:rsidRDefault="00210730" w:rsidP="00CF51F6">
            <w:pPr>
              <w:spacing w:after="0" w:line="360" w:lineRule="auto"/>
              <w:rPr>
                <w:rFonts w:eastAsia="Times New Roman"/>
                <w:szCs w:val="24"/>
                <w:lang w:eastAsia="cs-CZ"/>
              </w:rPr>
            </w:pPr>
            <w:proofErr w:type="gramStart"/>
            <w:r w:rsidRPr="006C3E3C">
              <w:rPr>
                <w:rFonts w:eastAsia="Times New Roman"/>
                <w:szCs w:val="24"/>
                <w:lang w:eastAsia="cs-CZ"/>
              </w:rPr>
              <w:t>19.1.2011</w:t>
            </w:r>
            <w:proofErr w:type="gramEnd"/>
          </w:p>
        </w:tc>
      </w:tr>
      <w:tr w:rsidR="00210730" w:rsidTr="00210730">
        <w:tc>
          <w:tcPr>
            <w:tcW w:w="4463" w:type="dxa"/>
          </w:tcPr>
          <w:p w:rsidR="00210730" w:rsidRPr="006C3E3C" w:rsidRDefault="00210730" w:rsidP="00521A91">
            <w:pPr>
              <w:rPr>
                <w:rFonts w:eastAsia="Times New Roman"/>
                <w:b/>
                <w:bCs/>
                <w:szCs w:val="24"/>
                <w:lang w:eastAsia="cs-CZ"/>
              </w:rPr>
            </w:pPr>
            <w:r w:rsidRPr="006C3E3C">
              <w:rPr>
                <w:rFonts w:eastAsia="Times New Roman"/>
                <w:b/>
                <w:bCs/>
                <w:szCs w:val="24"/>
                <w:lang w:eastAsia="cs-CZ"/>
              </w:rPr>
              <w:t>Použitá norma:</w:t>
            </w:r>
          </w:p>
        </w:tc>
        <w:tc>
          <w:tcPr>
            <w:tcW w:w="4464" w:type="dxa"/>
            <w:vAlign w:val="center"/>
          </w:tcPr>
          <w:p w:rsidR="00210730" w:rsidRPr="006C3E3C" w:rsidRDefault="00210730" w:rsidP="00CF51F6">
            <w:pPr>
              <w:spacing w:after="0" w:line="360" w:lineRule="auto"/>
              <w:rPr>
                <w:rFonts w:eastAsia="Times New Roman"/>
                <w:szCs w:val="24"/>
                <w:lang w:eastAsia="cs-CZ"/>
              </w:rPr>
            </w:pPr>
            <w:r w:rsidRPr="006C3E3C">
              <w:rPr>
                <w:rFonts w:eastAsia="Times New Roman"/>
                <w:szCs w:val="24"/>
                <w:lang w:eastAsia="cs-CZ"/>
              </w:rPr>
              <w:t>Směrnice Rady 93/42/EHS</w:t>
            </w:r>
          </w:p>
        </w:tc>
      </w:tr>
    </w:tbl>
    <w:p w:rsidR="008E191A" w:rsidRDefault="008E191A" w:rsidP="00521A91">
      <w:pPr>
        <w:spacing w:after="0" w:line="360" w:lineRule="auto"/>
        <w:rPr>
          <w:rFonts w:eastAsia="Times New Roman"/>
          <w:b/>
          <w:szCs w:val="24"/>
          <w:lang w:eastAsia="cs-CZ"/>
        </w:rPr>
      </w:pPr>
    </w:p>
    <w:p w:rsidR="00521A91" w:rsidRPr="00210730" w:rsidRDefault="00210730" w:rsidP="00521A91">
      <w:pPr>
        <w:spacing w:after="0" w:line="360" w:lineRule="auto"/>
        <w:rPr>
          <w:rFonts w:eastAsia="Times New Roman"/>
          <w:b/>
          <w:szCs w:val="24"/>
          <w:lang w:eastAsia="cs-CZ"/>
        </w:rPr>
      </w:pPr>
      <w:r w:rsidRPr="00210730">
        <w:rPr>
          <w:rFonts w:eastAsia="Times New Roman"/>
          <w:b/>
          <w:szCs w:val="24"/>
          <w:lang w:eastAsia="cs-CZ"/>
        </w:rPr>
        <w:lastRenderedPageBreak/>
        <w:t>3.</w:t>
      </w:r>
    </w:p>
    <w:tbl>
      <w:tblPr>
        <w:tblW w:w="5000" w:type="pct"/>
        <w:tblCellSpacing w:w="0" w:type="dxa"/>
        <w:tblCellMar>
          <w:left w:w="0" w:type="dxa"/>
          <w:right w:w="0" w:type="dxa"/>
        </w:tblCellMar>
        <w:tblLook w:val="04A0"/>
      </w:tblPr>
      <w:tblGrid>
        <w:gridCol w:w="8787"/>
      </w:tblGrid>
      <w:tr w:rsidR="00521A91" w:rsidRPr="006C3E3C" w:rsidTr="00CF51F6">
        <w:trPr>
          <w:tblCellSpacing w:w="0" w:type="dxa"/>
        </w:trPr>
        <w:tc>
          <w:tcPr>
            <w:tcW w:w="0" w:type="auto"/>
            <w:vAlign w:val="center"/>
            <w:hideMark/>
          </w:tcPr>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4386"/>
            </w:tblGrid>
            <w:tr w:rsidR="00210730" w:rsidTr="00880008">
              <w:tc>
                <w:tcPr>
                  <w:tcW w:w="4386" w:type="dxa"/>
                </w:tcPr>
                <w:p w:rsidR="00210730" w:rsidRDefault="00210730" w:rsidP="00CF51F6">
                  <w:pPr>
                    <w:spacing w:after="0" w:line="360" w:lineRule="auto"/>
                    <w:rPr>
                      <w:rFonts w:eastAsia="Times New Roman"/>
                      <w:szCs w:val="24"/>
                      <w:lang w:eastAsia="cs-CZ"/>
                    </w:rPr>
                  </w:pPr>
                  <w:r w:rsidRPr="00280DA5">
                    <w:rPr>
                      <w:rFonts w:eastAsia="Times New Roman"/>
                      <w:b/>
                      <w:bCs/>
                      <w:szCs w:val="24"/>
                      <w:lang w:eastAsia="cs-CZ"/>
                    </w:rPr>
                    <w:t>Číslo certifikátu (osvědčení):</w:t>
                  </w:r>
                </w:p>
              </w:tc>
              <w:tc>
                <w:tcPr>
                  <w:tcW w:w="4386" w:type="dxa"/>
                </w:tcPr>
                <w:p w:rsidR="00210730" w:rsidRDefault="00210730" w:rsidP="00CF51F6">
                  <w:pPr>
                    <w:spacing w:after="0" w:line="360" w:lineRule="auto"/>
                    <w:rPr>
                      <w:rFonts w:eastAsia="Times New Roman"/>
                      <w:szCs w:val="24"/>
                      <w:lang w:eastAsia="cs-CZ"/>
                    </w:rPr>
                  </w:pPr>
                  <w:r w:rsidRPr="00280DA5">
                    <w:rPr>
                      <w:rFonts w:eastAsia="Times New Roman"/>
                      <w:szCs w:val="24"/>
                      <w:lang w:eastAsia="cs-CZ"/>
                    </w:rPr>
                    <w:t xml:space="preserve">11 0023 V/ITC </w:t>
                  </w:r>
                </w:p>
              </w:tc>
            </w:tr>
            <w:tr w:rsidR="00210730" w:rsidTr="00880008">
              <w:tc>
                <w:tcPr>
                  <w:tcW w:w="4386" w:type="dxa"/>
                </w:tcPr>
                <w:p w:rsidR="00210730" w:rsidRPr="00280DA5" w:rsidRDefault="00210730" w:rsidP="00CF51F6">
                  <w:pPr>
                    <w:spacing w:after="0" w:line="360" w:lineRule="auto"/>
                    <w:rPr>
                      <w:rFonts w:eastAsia="Times New Roman"/>
                      <w:b/>
                      <w:bCs/>
                      <w:szCs w:val="24"/>
                      <w:lang w:eastAsia="cs-CZ"/>
                    </w:rPr>
                  </w:pPr>
                  <w:r w:rsidRPr="00280DA5">
                    <w:rPr>
                      <w:rFonts w:eastAsia="Times New Roman"/>
                      <w:szCs w:val="24"/>
                      <w:lang w:eastAsia="cs-CZ"/>
                    </w:rPr>
                    <w:t>vydáno:</w:t>
                  </w:r>
                  <w:r w:rsidRPr="00280DA5">
                    <w:rPr>
                      <w:rFonts w:eastAsia="Times New Roman"/>
                      <w:i/>
                      <w:iCs/>
                      <w:szCs w:val="24"/>
                      <w:lang w:eastAsia="cs-CZ"/>
                    </w:rPr>
                    <w:t xml:space="preserve"> </w:t>
                  </w:r>
                  <w:proofErr w:type="gramStart"/>
                  <w:r w:rsidRPr="00280DA5">
                    <w:rPr>
                      <w:rFonts w:eastAsia="Times New Roman"/>
                      <w:i/>
                      <w:iCs/>
                      <w:szCs w:val="24"/>
                      <w:lang w:eastAsia="cs-CZ"/>
                    </w:rPr>
                    <w:t>19.1.2011</w:t>
                  </w:r>
                  <w:proofErr w:type="gramEnd"/>
                  <w:r w:rsidRPr="00280DA5">
                    <w:rPr>
                      <w:rFonts w:eastAsia="Times New Roman"/>
                      <w:szCs w:val="24"/>
                      <w:lang w:eastAsia="cs-CZ"/>
                    </w:rPr>
                    <w:t> </w:t>
                  </w:r>
                </w:p>
              </w:tc>
              <w:tc>
                <w:tcPr>
                  <w:tcW w:w="4386" w:type="dxa"/>
                </w:tcPr>
                <w:p w:rsidR="00210730" w:rsidRPr="00280DA5" w:rsidRDefault="00210730" w:rsidP="00CF51F6">
                  <w:pPr>
                    <w:spacing w:after="0" w:line="360" w:lineRule="auto"/>
                    <w:rPr>
                      <w:rFonts w:eastAsia="Times New Roman"/>
                      <w:szCs w:val="24"/>
                      <w:lang w:eastAsia="cs-CZ"/>
                    </w:rPr>
                  </w:pPr>
                  <w:r w:rsidRPr="00280DA5">
                    <w:rPr>
                      <w:rFonts w:eastAsia="Times New Roman"/>
                      <w:szCs w:val="24"/>
                      <w:lang w:eastAsia="cs-CZ"/>
                    </w:rPr>
                    <w:t xml:space="preserve">platnost </w:t>
                  </w:r>
                  <w:proofErr w:type="gramStart"/>
                  <w:r w:rsidRPr="00280DA5">
                    <w:rPr>
                      <w:rFonts w:eastAsia="Times New Roman"/>
                      <w:szCs w:val="24"/>
                      <w:lang w:eastAsia="cs-CZ"/>
                    </w:rPr>
                    <w:t>do</w:t>
                  </w:r>
                  <w:proofErr w:type="gramEnd"/>
                  <w:r w:rsidRPr="00280DA5">
                    <w:rPr>
                      <w:rFonts w:eastAsia="Times New Roman"/>
                      <w:szCs w:val="24"/>
                      <w:lang w:eastAsia="cs-CZ"/>
                    </w:rPr>
                    <w:t>:</w:t>
                  </w:r>
                  <w:r w:rsidRPr="00280DA5">
                    <w:rPr>
                      <w:rFonts w:eastAsia="Times New Roman"/>
                      <w:i/>
                      <w:iCs/>
                      <w:szCs w:val="24"/>
                      <w:lang w:eastAsia="cs-CZ"/>
                    </w:rPr>
                    <w:t xml:space="preserve"> </w:t>
                  </w:r>
                  <w:proofErr w:type="gramStart"/>
                  <w:r w:rsidRPr="00280DA5">
                    <w:rPr>
                      <w:rFonts w:eastAsia="Times New Roman"/>
                      <w:i/>
                      <w:iCs/>
                      <w:szCs w:val="24"/>
                      <w:lang w:eastAsia="cs-CZ"/>
                    </w:rPr>
                    <w:t>31.1.2016</w:t>
                  </w:r>
                  <w:proofErr w:type="gramEnd"/>
                  <w:r w:rsidRPr="00280DA5">
                    <w:rPr>
                      <w:rFonts w:eastAsia="Times New Roman"/>
                      <w:szCs w:val="24"/>
                      <w:lang w:eastAsia="cs-CZ"/>
                    </w:rPr>
                    <w:t>   </w:t>
                  </w:r>
                </w:p>
              </w:tc>
            </w:tr>
            <w:tr w:rsidR="00210730" w:rsidTr="00880008">
              <w:tc>
                <w:tcPr>
                  <w:tcW w:w="4386" w:type="dxa"/>
                </w:tcPr>
                <w:p w:rsidR="00210730" w:rsidRPr="00280DA5" w:rsidRDefault="00210730" w:rsidP="00CF51F6">
                  <w:pPr>
                    <w:spacing w:after="0" w:line="360" w:lineRule="auto"/>
                    <w:rPr>
                      <w:rFonts w:eastAsia="Times New Roman"/>
                      <w:szCs w:val="24"/>
                      <w:lang w:eastAsia="cs-CZ"/>
                    </w:rPr>
                  </w:pPr>
                  <w:r w:rsidRPr="00280DA5">
                    <w:rPr>
                      <w:rFonts w:eastAsia="Times New Roman"/>
                      <w:b/>
                      <w:bCs/>
                      <w:szCs w:val="24"/>
                      <w:lang w:eastAsia="cs-CZ"/>
                    </w:rPr>
                    <w:t>Typ certifikátu:</w:t>
                  </w:r>
                </w:p>
              </w:tc>
              <w:tc>
                <w:tcPr>
                  <w:tcW w:w="4386" w:type="dxa"/>
                </w:tcPr>
                <w:p w:rsidR="00210730" w:rsidRPr="00280DA5" w:rsidRDefault="00210730" w:rsidP="00210730">
                  <w:pPr>
                    <w:spacing w:after="0" w:line="360" w:lineRule="auto"/>
                    <w:rPr>
                      <w:rFonts w:eastAsia="Times New Roman"/>
                      <w:szCs w:val="24"/>
                      <w:lang w:eastAsia="cs-CZ"/>
                    </w:rPr>
                  </w:pPr>
                  <w:r w:rsidRPr="00280DA5">
                    <w:rPr>
                      <w:rFonts w:eastAsia="Times New Roman"/>
                      <w:szCs w:val="24"/>
                      <w:lang w:eastAsia="cs-CZ"/>
                    </w:rPr>
                    <w:t>Výrobkový certifikát ITC</w:t>
                  </w:r>
                </w:p>
              </w:tc>
            </w:tr>
            <w:tr w:rsidR="00210730" w:rsidTr="00880008">
              <w:tc>
                <w:tcPr>
                  <w:tcW w:w="4386" w:type="dxa"/>
                </w:tcPr>
                <w:p w:rsidR="00210730" w:rsidRPr="00280DA5" w:rsidRDefault="00210730" w:rsidP="00CF51F6">
                  <w:pPr>
                    <w:spacing w:after="0" w:line="360" w:lineRule="auto"/>
                    <w:rPr>
                      <w:rFonts w:eastAsia="Times New Roman"/>
                      <w:b/>
                      <w:bCs/>
                      <w:szCs w:val="24"/>
                      <w:lang w:eastAsia="cs-CZ"/>
                    </w:rPr>
                  </w:pPr>
                  <w:r w:rsidRPr="00280DA5">
                    <w:rPr>
                      <w:rFonts w:eastAsia="Times New Roman"/>
                      <w:b/>
                      <w:bCs/>
                      <w:szCs w:val="24"/>
                      <w:lang w:eastAsia="cs-CZ"/>
                    </w:rPr>
                    <w:t>Držitel certifikátu:</w:t>
                  </w:r>
                </w:p>
              </w:tc>
              <w:tc>
                <w:tcPr>
                  <w:tcW w:w="4386" w:type="dxa"/>
                </w:tcPr>
                <w:p w:rsidR="00210730" w:rsidRPr="00280DA5" w:rsidRDefault="00210730" w:rsidP="00210730">
                  <w:pPr>
                    <w:spacing w:after="0" w:line="360" w:lineRule="auto"/>
                    <w:rPr>
                      <w:rFonts w:eastAsia="Times New Roman"/>
                      <w:szCs w:val="24"/>
                      <w:lang w:eastAsia="cs-CZ"/>
                    </w:rPr>
                  </w:pPr>
                  <w:r w:rsidRPr="00280DA5">
                    <w:rPr>
                      <w:rFonts w:eastAsia="Times New Roman"/>
                      <w:szCs w:val="24"/>
                      <w:lang w:eastAsia="cs-CZ"/>
                    </w:rPr>
                    <w:t>LUDMILA JÍLKOVÁ - TORF</w:t>
                  </w:r>
                </w:p>
              </w:tc>
            </w:tr>
            <w:tr w:rsidR="00210730" w:rsidTr="00880008">
              <w:tc>
                <w:tcPr>
                  <w:tcW w:w="4386" w:type="dxa"/>
                </w:tcPr>
                <w:p w:rsidR="00210730" w:rsidRPr="00280DA5" w:rsidRDefault="00210730" w:rsidP="00CF51F6">
                  <w:pPr>
                    <w:spacing w:after="0" w:line="360" w:lineRule="auto"/>
                    <w:rPr>
                      <w:rFonts w:eastAsia="Times New Roman"/>
                      <w:b/>
                      <w:bCs/>
                      <w:szCs w:val="24"/>
                      <w:lang w:eastAsia="cs-CZ"/>
                    </w:rPr>
                  </w:pPr>
                  <w:r w:rsidRPr="00280DA5">
                    <w:rPr>
                      <w:rFonts w:eastAsia="Times New Roman"/>
                      <w:b/>
                      <w:bCs/>
                      <w:szCs w:val="24"/>
                      <w:lang w:eastAsia="cs-CZ"/>
                    </w:rPr>
                    <w:t>Adresa držitele certifikátu:</w:t>
                  </w:r>
                </w:p>
              </w:tc>
              <w:tc>
                <w:tcPr>
                  <w:tcW w:w="4386" w:type="dxa"/>
                  <w:vAlign w:val="center"/>
                </w:tcPr>
                <w:p w:rsidR="00210730" w:rsidRDefault="00210730" w:rsidP="00210730">
                  <w:pPr>
                    <w:spacing w:after="0" w:line="360" w:lineRule="auto"/>
                    <w:rPr>
                      <w:rFonts w:eastAsia="Times New Roman"/>
                      <w:szCs w:val="24"/>
                      <w:lang w:eastAsia="cs-CZ"/>
                    </w:rPr>
                  </w:pPr>
                  <w:r w:rsidRPr="00280DA5">
                    <w:rPr>
                      <w:rFonts w:eastAsia="Times New Roman"/>
                      <w:szCs w:val="24"/>
                      <w:lang w:eastAsia="cs-CZ"/>
                    </w:rPr>
                    <w:t>Hájenky 499,</w:t>
                  </w:r>
                  <w:r>
                    <w:rPr>
                      <w:rFonts w:eastAsia="Times New Roman"/>
                      <w:szCs w:val="24"/>
                      <w:lang w:eastAsia="cs-CZ"/>
                    </w:rPr>
                    <w:t xml:space="preserve"> </w:t>
                  </w:r>
                  <w:r w:rsidRPr="00280DA5">
                    <w:rPr>
                      <w:rFonts w:eastAsia="Times New Roman"/>
                      <w:szCs w:val="24"/>
                      <w:lang w:eastAsia="cs-CZ"/>
                    </w:rPr>
                    <w:t>Krásno</w:t>
                  </w:r>
                  <w:r>
                    <w:rPr>
                      <w:rFonts w:eastAsia="Times New Roman"/>
                      <w:szCs w:val="24"/>
                      <w:lang w:eastAsia="cs-CZ"/>
                    </w:rPr>
                    <w:t xml:space="preserve"> 357 47</w:t>
                  </w:r>
                </w:p>
                <w:p w:rsidR="00210730" w:rsidRPr="00280DA5" w:rsidRDefault="00210730" w:rsidP="00210730">
                  <w:pPr>
                    <w:spacing w:after="0" w:line="360" w:lineRule="auto"/>
                    <w:rPr>
                      <w:rFonts w:eastAsia="Times New Roman"/>
                      <w:szCs w:val="24"/>
                      <w:lang w:eastAsia="cs-CZ"/>
                    </w:rPr>
                  </w:pPr>
                  <w:r w:rsidRPr="00280DA5">
                    <w:rPr>
                      <w:rFonts w:eastAsia="Times New Roman"/>
                      <w:szCs w:val="24"/>
                      <w:lang w:eastAsia="cs-CZ"/>
                    </w:rPr>
                    <w:t>Česká republika</w:t>
                  </w:r>
                </w:p>
              </w:tc>
            </w:tr>
            <w:tr w:rsidR="00210730" w:rsidTr="00880008">
              <w:tc>
                <w:tcPr>
                  <w:tcW w:w="4386" w:type="dxa"/>
                </w:tcPr>
                <w:p w:rsidR="00210730" w:rsidRPr="00280DA5" w:rsidRDefault="00210730" w:rsidP="00210730">
                  <w:pPr>
                    <w:spacing w:after="0" w:line="360" w:lineRule="auto"/>
                    <w:rPr>
                      <w:rFonts w:eastAsia="Times New Roman"/>
                      <w:b/>
                      <w:bCs/>
                      <w:szCs w:val="24"/>
                      <w:lang w:eastAsia="cs-CZ"/>
                    </w:rPr>
                  </w:pPr>
                  <w:r w:rsidRPr="00280DA5">
                    <w:rPr>
                      <w:rFonts w:eastAsia="Times New Roman"/>
                      <w:b/>
                      <w:bCs/>
                      <w:szCs w:val="24"/>
                      <w:lang w:eastAsia="cs-CZ"/>
                    </w:rPr>
                    <w:t>Certifikovaný</w:t>
                  </w:r>
                  <w:r>
                    <w:rPr>
                      <w:rFonts w:eastAsia="Times New Roman"/>
                      <w:b/>
                      <w:bCs/>
                      <w:szCs w:val="24"/>
                      <w:lang w:eastAsia="cs-CZ"/>
                    </w:rPr>
                    <w:t xml:space="preserve"> </w:t>
                  </w:r>
                  <w:r w:rsidRPr="00280DA5">
                    <w:rPr>
                      <w:rFonts w:eastAsia="Times New Roman"/>
                      <w:b/>
                      <w:bCs/>
                      <w:szCs w:val="24"/>
                      <w:lang w:eastAsia="cs-CZ"/>
                    </w:rPr>
                    <w:t>výrobek/činnost:</w:t>
                  </w:r>
                </w:p>
              </w:tc>
              <w:tc>
                <w:tcPr>
                  <w:tcW w:w="4386" w:type="dxa"/>
                  <w:vAlign w:val="center"/>
                </w:tcPr>
                <w:p w:rsidR="00210730" w:rsidRPr="00280DA5" w:rsidRDefault="00210730" w:rsidP="00210730">
                  <w:pPr>
                    <w:spacing w:after="0" w:line="360" w:lineRule="auto"/>
                    <w:rPr>
                      <w:rFonts w:eastAsia="Times New Roman"/>
                      <w:szCs w:val="24"/>
                      <w:lang w:eastAsia="cs-CZ"/>
                    </w:rPr>
                  </w:pPr>
                  <w:r w:rsidRPr="00280DA5">
                    <w:rPr>
                      <w:rFonts w:eastAsia="Times New Roman"/>
                      <w:szCs w:val="24"/>
                      <w:lang w:eastAsia="cs-CZ"/>
                    </w:rPr>
                    <w:t xml:space="preserve">Rašelina </w:t>
                  </w:r>
                  <w:proofErr w:type="spellStart"/>
                  <w:r w:rsidRPr="00280DA5">
                    <w:rPr>
                      <w:rFonts w:eastAsia="Times New Roman"/>
                      <w:szCs w:val="24"/>
                      <w:lang w:eastAsia="cs-CZ"/>
                    </w:rPr>
                    <w:t>balneo</w:t>
                  </w:r>
                  <w:proofErr w:type="spellEnd"/>
                </w:p>
              </w:tc>
            </w:tr>
            <w:tr w:rsidR="00210730" w:rsidTr="00880008">
              <w:tc>
                <w:tcPr>
                  <w:tcW w:w="4386" w:type="dxa"/>
                </w:tcPr>
                <w:p w:rsidR="00210730" w:rsidRPr="00280DA5" w:rsidRDefault="00210730" w:rsidP="00210730">
                  <w:pPr>
                    <w:spacing w:after="0" w:line="360" w:lineRule="auto"/>
                    <w:rPr>
                      <w:rFonts w:eastAsia="Times New Roman"/>
                      <w:b/>
                      <w:bCs/>
                      <w:szCs w:val="24"/>
                      <w:lang w:eastAsia="cs-CZ"/>
                    </w:rPr>
                  </w:pPr>
                  <w:r w:rsidRPr="00280DA5">
                    <w:rPr>
                      <w:rFonts w:eastAsia="Times New Roman"/>
                      <w:b/>
                      <w:bCs/>
                      <w:szCs w:val="24"/>
                      <w:lang w:eastAsia="cs-CZ"/>
                    </w:rPr>
                    <w:t>Typ dokumentu:</w:t>
                  </w:r>
                </w:p>
              </w:tc>
              <w:tc>
                <w:tcPr>
                  <w:tcW w:w="4386" w:type="dxa"/>
                  <w:vAlign w:val="center"/>
                </w:tcPr>
                <w:p w:rsidR="00210730" w:rsidRPr="00280DA5" w:rsidRDefault="00210730" w:rsidP="00210730">
                  <w:pPr>
                    <w:spacing w:after="0" w:line="360" w:lineRule="auto"/>
                    <w:rPr>
                      <w:rFonts w:eastAsia="Times New Roman"/>
                      <w:szCs w:val="24"/>
                      <w:lang w:eastAsia="cs-CZ"/>
                    </w:rPr>
                  </w:pPr>
                  <w:r w:rsidRPr="00280DA5">
                    <w:rPr>
                      <w:rFonts w:eastAsia="Times New Roman"/>
                      <w:szCs w:val="24"/>
                      <w:lang w:eastAsia="cs-CZ"/>
                    </w:rPr>
                    <w:t>ITC certifikát výrobku</w:t>
                  </w:r>
                </w:p>
              </w:tc>
            </w:tr>
            <w:tr w:rsidR="00210730" w:rsidTr="00880008">
              <w:tc>
                <w:tcPr>
                  <w:tcW w:w="4386" w:type="dxa"/>
                </w:tcPr>
                <w:p w:rsidR="00210730" w:rsidRPr="00280DA5" w:rsidRDefault="00210730" w:rsidP="00210730">
                  <w:pPr>
                    <w:spacing w:after="0" w:line="360" w:lineRule="auto"/>
                    <w:rPr>
                      <w:rFonts w:eastAsia="Times New Roman"/>
                      <w:b/>
                      <w:bCs/>
                      <w:szCs w:val="24"/>
                      <w:lang w:eastAsia="cs-CZ"/>
                    </w:rPr>
                  </w:pPr>
                  <w:r w:rsidRPr="00280DA5">
                    <w:rPr>
                      <w:rFonts w:eastAsia="Times New Roman"/>
                      <w:b/>
                      <w:bCs/>
                      <w:szCs w:val="24"/>
                      <w:lang w:eastAsia="cs-CZ"/>
                    </w:rPr>
                    <w:t>Datum příští kontroly:</w:t>
                  </w:r>
                </w:p>
              </w:tc>
              <w:tc>
                <w:tcPr>
                  <w:tcW w:w="4386" w:type="dxa"/>
                  <w:vAlign w:val="center"/>
                </w:tcPr>
                <w:p w:rsidR="00210730" w:rsidRPr="00280DA5" w:rsidRDefault="00210730" w:rsidP="00210730">
                  <w:pPr>
                    <w:spacing w:after="0" w:line="360" w:lineRule="auto"/>
                    <w:rPr>
                      <w:rFonts w:eastAsia="Times New Roman"/>
                      <w:szCs w:val="24"/>
                      <w:lang w:eastAsia="cs-CZ"/>
                    </w:rPr>
                  </w:pPr>
                  <w:proofErr w:type="gramStart"/>
                  <w:r w:rsidRPr="00280DA5">
                    <w:rPr>
                      <w:rFonts w:eastAsia="Times New Roman"/>
                      <w:szCs w:val="24"/>
                      <w:lang w:eastAsia="cs-CZ"/>
                    </w:rPr>
                    <w:t>19.1.2012</w:t>
                  </w:r>
                  <w:proofErr w:type="gramEnd"/>
                </w:p>
              </w:tc>
            </w:tr>
            <w:tr w:rsidR="00210730" w:rsidTr="00880008">
              <w:tc>
                <w:tcPr>
                  <w:tcW w:w="4386" w:type="dxa"/>
                </w:tcPr>
                <w:p w:rsidR="00210730" w:rsidRPr="00280DA5" w:rsidRDefault="00210730" w:rsidP="00210730">
                  <w:pPr>
                    <w:spacing w:after="0" w:line="360" w:lineRule="auto"/>
                    <w:rPr>
                      <w:rFonts w:eastAsia="Times New Roman"/>
                      <w:b/>
                      <w:bCs/>
                      <w:szCs w:val="24"/>
                      <w:lang w:eastAsia="cs-CZ"/>
                    </w:rPr>
                  </w:pPr>
                  <w:r w:rsidRPr="00280DA5">
                    <w:rPr>
                      <w:rFonts w:eastAsia="Times New Roman"/>
                      <w:b/>
                      <w:bCs/>
                      <w:szCs w:val="24"/>
                      <w:lang w:eastAsia="cs-CZ"/>
                    </w:rPr>
                    <w:t>Datum poslední kontroly:</w:t>
                  </w:r>
                </w:p>
              </w:tc>
              <w:tc>
                <w:tcPr>
                  <w:tcW w:w="4386" w:type="dxa"/>
                  <w:vAlign w:val="center"/>
                </w:tcPr>
                <w:p w:rsidR="00210730" w:rsidRPr="00280DA5" w:rsidRDefault="00210730" w:rsidP="00210730">
                  <w:pPr>
                    <w:spacing w:after="0" w:line="360" w:lineRule="auto"/>
                    <w:rPr>
                      <w:rFonts w:eastAsia="Times New Roman"/>
                      <w:szCs w:val="24"/>
                      <w:lang w:eastAsia="cs-CZ"/>
                    </w:rPr>
                  </w:pPr>
                  <w:proofErr w:type="gramStart"/>
                  <w:r w:rsidRPr="00280DA5">
                    <w:rPr>
                      <w:rFonts w:eastAsia="Times New Roman"/>
                      <w:szCs w:val="24"/>
                      <w:lang w:eastAsia="cs-CZ"/>
                    </w:rPr>
                    <w:t>19.1.2011</w:t>
                  </w:r>
                  <w:proofErr w:type="gramEnd"/>
                </w:p>
              </w:tc>
            </w:tr>
            <w:tr w:rsidR="00210730" w:rsidTr="00880008">
              <w:tc>
                <w:tcPr>
                  <w:tcW w:w="4386" w:type="dxa"/>
                </w:tcPr>
                <w:p w:rsidR="00210730" w:rsidRPr="00280DA5" w:rsidRDefault="00210730" w:rsidP="00210730">
                  <w:pPr>
                    <w:spacing w:after="0" w:line="360" w:lineRule="auto"/>
                    <w:rPr>
                      <w:rFonts w:eastAsia="Times New Roman"/>
                      <w:b/>
                      <w:bCs/>
                      <w:szCs w:val="24"/>
                      <w:lang w:eastAsia="cs-CZ"/>
                    </w:rPr>
                  </w:pPr>
                  <w:r w:rsidRPr="00280DA5">
                    <w:rPr>
                      <w:rFonts w:eastAsia="Times New Roman"/>
                      <w:b/>
                      <w:bCs/>
                      <w:szCs w:val="24"/>
                      <w:lang w:eastAsia="cs-CZ"/>
                    </w:rPr>
                    <w:t>Použitá norma:</w:t>
                  </w:r>
                </w:p>
              </w:tc>
              <w:tc>
                <w:tcPr>
                  <w:tcW w:w="4386" w:type="dxa"/>
                  <w:vAlign w:val="center"/>
                </w:tcPr>
                <w:p w:rsidR="00210730" w:rsidRPr="00280DA5" w:rsidRDefault="00210730" w:rsidP="00CF51F6">
                  <w:pPr>
                    <w:spacing w:after="0" w:line="360" w:lineRule="auto"/>
                    <w:rPr>
                      <w:rFonts w:eastAsia="Times New Roman"/>
                      <w:vanish/>
                      <w:color w:val="FF0000"/>
                      <w:szCs w:val="24"/>
                      <w:u w:val="single"/>
                      <w:lang w:eastAsia="cs-CZ"/>
                    </w:rPr>
                  </w:pPr>
                  <w:r w:rsidRPr="00280DA5">
                    <w:rPr>
                      <w:rFonts w:eastAsia="Times New Roman"/>
                      <w:vanish/>
                      <w:color w:val="FF0000"/>
                      <w:szCs w:val="24"/>
                      <w:u w:val="single"/>
                      <w:lang w:eastAsia="cs-CZ"/>
                    </w:rPr>
                    <w:t>zobrazit DETAILY</w:t>
                  </w:r>
                </w:p>
                <w:tbl>
                  <w:tblPr>
                    <w:tblW w:w="5000" w:type="pct"/>
                    <w:tblCellSpacing w:w="0" w:type="dxa"/>
                    <w:tblCellMar>
                      <w:left w:w="0" w:type="dxa"/>
                      <w:right w:w="0" w:type="dxa"/>
                    </w:tblCellMar>
                    <w:tblLook w:val="04A0"/>
                  </w:tblPr>
                  <w:tblGrid>
                    <w:gridCol w:w="4170"/>
                  </w:tblGrid>
                  <w:tr w:rsidR="00210730" w:rsidRPr="00280DA5" w:rsidTr="00CF51F6">
                    <w:trPr>
                      <w:tblCellSpacing w:w="0" w:type="dxa"/>
                    </w:trPr>
                    <w:tc>
                      <w:tcPr>
                        <w:tcW w:w="0" w:type="auto"/>
                        <w:vAlign w:val="center"/>
                        <w:hideMark/>
                      </w:tcPr>
                      <w:p w:rsidR="00210730" w:rsidRPr="00280DA5" w:rsidRDefault="00210730" w:rsidP="00CF51F6">
                        <w:pPr>
                          <w:spacing w:after="0" w:line="360" w:lineRule="auto"/>
                          <w:rPr>
                            <w:rFonts w:eastAsia="Times New Roman"/>
                            <w:szCs w:val="24"/>
                            <w:lang w:eastAsia="cs-CZ"/>
                          </w:rPr>
                        </w:pPr>
                      </w:p>
                    </w:tc>
                  </w:tr>
                  <w:tr w:rsidR="00210730" w:rsidRPr="00280DA5" w:rsidTr="00CF51F6">
                    <w:trPr>
                      <w:tblCellSpacing w:w="0" w:type="dxa"/>
                    </w:trPr>
                    <w:tc>
                      <w:tcPr>
                        <w:tcW w:w="0" w:type="auto"/>
                        <w:vAlign w:val="center"/>
                        <w:hideMark/>
                      </w:tcPr>
                      <w:p w:rsidR="00210730" w:rsidRPr="00280DA5" w:rsidRDefault="00210730" w:rsidP="00CF51F6">
                        <w:pPr>
                          <w:spacing w:after="0" w:line="360" w:lineRule="auto"/>
                          <w:rPr>
                            <w:rFonts w:eastAsia="Times New Roman"/>
                            <w:szCs w:val="24"/>
                            <w:lang w:eastAsia="cs-CZ"/>
                          </w:rPr>
                        </w:pPr>
                      </w:p>
                    </w:tc>
                  </w:tr>
                  <w:tr w:rsidR="00210730" w:rsidRPr="00280DA5" w:rsidTr="00CF51F6">
                    <w:trPr>
                      <w:tblCellSpacing w:w="0" w:type="dxa"/>
                    </w:trPr>
                    <w:tc>
                      <w:tcPr>
                        <w:tcW w:w="0" w:type="auto"/>
                        <w:vAlign w:val="center"/>
                        <w:hideMark/>
                      </w:tcPr>
                      <w:p w:rsidR="00210730" w:rsidRPr="00280DA5" w:rsidRDefault="00210730" w:rsidP="00CF51F6">
                        <w:pPr>
                          <w:spacing w:after="0" w:line="360" w:lineRule="auto"/>
                          <w:rPr>
                            <w:rFonts w:eastAsia="Times New Roman"/>
                            <w:szCs w:val="24"/>
                            <w:lang w:eastAsia="cs-CZ"/>
                          </w:rPr>
                        </w:pPr>
                      </w:p>
                    </w:tc>
                  </w:tr>
                  <w:tr w:rsidR="00210730" w:rsidRPr="00280DA5" w:rsidTr="00CF51F6">
                    <w:trPr>
                      <w:tblCellSpacing w:w="0" w:type="dxa"/>
                    </w:trPr>
                    <w:tc>
                      <w:tcPr>
                        <w:tcW w:w="0" w:type="auto"/>
                        <w:vAlign w:val="center"/>
                        <w:hideMark/>
                      </w:tcPr>
                      <w:p w:rsidR="00210730" w:rsidRPr="00280DA5" w:rsidRDefault="00210730" w:rsidP="00CF51F6">
                        <w:pPr>
                          <w:spacing w:after="0" w:line="360" w:lineRule="auto"/>
                          <w:rPr>
                            <w:rFonts w:eastAsia="Times New Roman"/>
                            <w:szCs w:val="24"/>
                            <w:lang w:eastAsia="cs-CZ"/>
                          </w:rPr>
                        </w:pPr>
                        <w:r w:rsidRPr="00280DA5">
                          <w:rPr>
                            <w:rFonts w:eastAsia="Times New Roman"/>
                            <w:szCs w:val="24"/>
                            <w:lang w:eastAsia="cs-CZ"/>
                          </w:rPr>
                          <w:t>Směrnice Rady 93/42/EHS</w:t>
                        </w:r>
                      </w:p>
                    </w:tc>
                  </w:tr>
                </w:tbl>
                <w:p w:rsidR="00210730" w:rsidRPr="00280DA5" w:rsidRDefault="00210730" w:rsidP="00CF51F6">
                  <w:pPr>
                    <w:spacing w:after="0" w:line="360" w:lineRule="auto"/>
                    <w:rPr>
                      <w:rFonts w:eastAsia="Times New Roman"/>
                      <w:szCs w:val="24"/>
                      <w:lang w:eastAsia="cs-CZ"/>
                    </w:rPr>
                  </w:pPr>
                </w:p>
              </w:tc>
            </w:tr>
          </w:tbl>
          <w:p w:rsidR="00521A91" w:rsidRPr="006C3E3C" w:rsidRDefault="00521A91" w:rsidP="00CF51F6">
            <w:pPr>
              <w:spacing w:after="0" w:line="360" w:lineRule="auto"/>
              <w:rPr>
                <w:rFonts w:eastAsia="Times New Roman"/>
                <w:szCs w:val="24"/>
                <w:lang w:eastAsia="cs-CZ"/>
              </w:rPr>
            </w:pPr>
          </w:p>
        </w:tc>
      </w:tr>
      <w:tr w:rsidR="00521A91" w:rsidRPr="006C3E3C" w:rsidTr="00CF51F6">
        <w:trPr>
          <w:tblCellSpacing w:w="0" w:type="dxa"/>
        </w:trPr>
        <w:tc>
          <w:tcPr>
            <w:tcW w:w="0" w:type="auto"/>
            <w:vAlign w:val="center"/>
            <w:hideMark/>
          </w:tcPr>
          <w:p w:rsidR="00521A91" w:rsidRPr="006C3E3C" w:rsidRDefault="00521A91" w:rsidP="00CF51F6">
            <w:pPr>
              <w:spacing w:after="0" w:line="360" w:lineRule="auto"/>
              <w:rPr>
                <w:rFonts w:eastAsia="Times New Roman"/>
                <w:szCs w:val="24"/>
                <w:lang w:eastAsia="cs-CZ"/>
              </w:rPr>
            </w:pPr>
          </w:p>
        </w:tc>
      </w:tr>
      <w:tr w:rsidR="00521A91" w:rsidRPr="006C3E3C" w:rsidTr="00CF51F6">
        <w:trPr>
          <w:tblCellSpacing w:w="0" w:type="dxa"/>
        </w:trPr>
        <w:tc>
          <w:tcPr>
            <w:tcW w:w="0" w:type="auto"/>
            <w:vAlign w:val="center"/>
            <w:hideMark/>
          </w:tcPr>
          <w:p w:rsidR="00521A91" w:rsidRPr="006C3E3C" w:rsidRDefault="00521A91" w:rsidP="00CF51F6">
            <w:pPr>
              <w:spacing w:after="0" w:line="360" w:lineRule="auto"/>
              <w:rPr>
                <w:rFonts w:eastAsia="Times New Roman"/>
                <w:szCs w:val="24"/>
                <w:lang w:eastAsia="cs-CZ"/>
              </w:rPr>
            </w:pPr>
          </w:p>
        </w:tc>
      </w:tr>
      <w:tr w:rsidR="00521A91" w:rsidRPr="006C3E3C" w:rsidTr="00CF51F6">
        <w:trPr>
          <w:tblCellSpacing w:w="0" w:type="dxa"/>
        </w:trPr>
        <w:tc>
          <w:tcPr>
            <w:tcW w:w="0" w:type="auto"/>
            <w:vAlign w:val="center"/>
            <w:hideMark/>
          </w:tcPr>
          <w:p w:rsidR="00521A91" w:rsidRPr="006C3E3C" w:rsidRDefault="00521A91" w:rsidP="00210730">
            <w:pPr>
              <w:spacing w:after="0" w:line="360" w:lineRule="auto"/>
              <w:rPr>
                <w:rFonts w:eastAsia="Times New Roman"/>
                <w:szCs w:val="24"/>
                <w:lang w:eastAsia="cs-CZ"/>
              </w:rPr>
            </w:pPr>
          </w:p>
        </w:tc>
      </w:tr>
      <w:tr w:rsidR="00521A91" w:rsidRPr="006C3E3C" w:rsidTr="00CF51F6">
        <w:trPr>
          <w:tblCellSpacing w:w="0" w:type="dxa"/>
        </w:trPr>
        <w:tc>
          <w:tcPr>
            <w:tcW w:w="0" w:type="auto"/>
            <w:vAlign w:val="center"/>
            <w:hideMark/>
          </w:tcPr>
          <w:p w:rsidR="00521A91" w:rsidRPr="006C3E3C" w:rsidRDefault="00521A91" w:rsidP="00CF51F6">
            <w:pPr>
              <w:spacing w:after="0" w:line="360" w:lineRule="auto"/>
              <w:rPr>
                <w:rFonts w:eastAsia="Times New Roman"/>
                <w:szCs w:val="24"/>
                <w:lang w:eastAsia="cs-CZ"/>
              </w:rPr>
            </w:pPr>
          </w:p>
        </w:tc>
      </w:tr>
      <w:tr w:rsidR="00521A91" w:rsidRPr="00280DA5" w:rsidTr="00CF51F6">
        <w:trPr>
          <w:tblCellSpacing w:w="0" w:type="dxa"/>
        </w:trPr>
        <w:tc>
          <w:tcPr>
            <w:tcW w:w="0" w:type="auto"/>
            <w:vAlign w:val="center"/>
            <w:hideMark/>
          </w:tcPr>
          <w:p w:rsidR="00521A91" w:rsidRDefault="00521A91" w:rsidP="00CF51F6">
            <w:pPr>
              <w:spacing w:after="0" w:line="360" w:lineRule="auto"/>
              <w:rPr>
                <w:rFonts w:eastAsia="Times New Roman"/>
                <w:b/>
                <w:bCs/>
                <w:szCs w:val="24"/>
                <w:lang w:eastAsia="cs-CZ"/>
              </w:rPr>
            </w:pPr>
          </w:p>
          <w:p w:rsidR="00106E21" w:rsidRDefault="00106E21" w:rsidP="00CF51F6">
            <w:pPr>
              <w:spacing w:after="0" w:line="360" w:lineRule="auto"/>
              <w:rPr>
                <w:rFonts w:eastAsia="Times New Roman"/>
                <w:b/>
                <w:bCs/>
                <w:szCs w:val="24"/>
                <w:lang w:eastAsia="cs-CZ"/>
              </w:rPr>
            </w:pPr>
          </w:p>
          <w:p w:rsidR="00106E21" w:rsidRDefault="00106E21" w:rsidP="00CF51F6">
            <w:pPr>
              <w:spacing w:after="0" w:line="360" w:lineRule="auto"/>
              <w:rPr>
                <w:rFonts w:eastAsia="Times New Roman"/>
                <w:b/>
                <w:bCs/>
                <w:szCs w:val="24"/>
                <w:lang w:eastAsia="cs-CZ"/>
              </w:rPr>
            </w:pPr>
          </w:p>
          <w:p w:rsidR="00521A91" w:rsidRDefault="00521A91" w:rsidP="00CF51F6">
            <w:pPr>
              <w:spacing w:after="0" w:line="360" w:lineRule="auto"/>
              <w:rPr>
                <w:rFonts w:eastAsia="Times New Roman"/>
                <w:szCs w:val="24"/>
                <w:lang w:eastAsia="cs-CZ"/>
              </w:rPr>
            </w:pPr>
          </w:p>
          <w:p w:rsidR="00880008" w:rsidRDefault="00880008" w:rsidP="00CF51F6">
            <w:pPr>
              <w:spacing w:after="0" w:line="360" w:lineRule="auto"/>
              <w:rPr>
                <w:rFonts w:eastAsia="Times New Roman"/>
                <w:b/>
                <w:szCs w:val="24"/>
                <w:lang w:eastAsia="cs-CZ"/>
              </w:rPr>
            </w:pPr>
            <w:r w:rsidRPr="00880008">
              <w:rPr>
                <w:rFonts w:eastAsia="Times New Roman"/>
                <w:b/>
                <w:szCs w:val="24"/>
                <w:lang w:eastAsia="cs-CZ"/>
              </w:rPr>
              <w:t>4.</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4386"/>
            </w:tblGrid>
            <w:tr w:rsidR="00880008" w:rsidTr="00106E21">
              <w:tc>
                <w:tcPr>
                  <w:tcW w:w="4386" w:type="dxa"/>
                </w:tcPr>
                <w:p w:rsidR="00880008" w:rsidRDefault="00880008" w:rsidP="00CF51F6">
                  <w:pPr>
                    <w:spacing w:after="0" w:line="360" w:lineRule="auto"/>
                    <w:rPr>
                      <w:rFonts w:eastAsia="Times New Roman"/>
                      <w:b/>
                      <w:szCs w:val="24"/>
                      <w:lang w:eastAsia="cs-CZ"/>
                    </w:rPr>
                  </w:pPr>
                  <w:r>
                    <w:rPr>
                      <w:rFonts w:eastAsia="Times New Roman"/>
                      <w:b/>
                      <w:bCs/>
                      <w:szCs w:val="24"/>
                      <w:lang w:eastAsia="cs-CZ"/>
                    </w:rPr>
                    <w:t>Čí</w:t>
                  </w:r>
                  <w:r w:rsidRPr="00280DA5">
                    <w:rPr>
                      <w:rFonts w:eastAsia="Times New Roman"/>
                      <w:b/>
                      <w:bCs/>
                      <w:szCs w:val="24"/>
                      <w:lang w:eastAsia="cs-CZ"/>
                    </w:rPr>
                    <w:t>slo certifikátu (osvědčení):</w:t>
                  </w:r>
                </w:p>
              </w:tc>
              <w:tc>
                <w:tcPr>
                  <w:tcW w:w="4386" w:type="dxa"/>
                </w:tcPr>
                <w:p w:rsidR="00880008" w:rsidRPr="00880008" w:rsidRDefault="00880008" w:rsidP="00CF51F6">
                  <w:pPr>
                    <w:spacing w:after="0" w:line="360" w:lineRule="auto"/>
                    <w:rPr>
                      <w:rFonts w:eastAsia="Times New Roman"/>
                      <w:szCs w:val="24"/>
                      <w:lang w:eastAsia="cs-CZ"/>
                    </w:rPr>
                  </w:pPr>
                  <w:r w:rsidRPr="00280DA5">
                    <w:rPr>
                      <w:rFonts w:eastAsia="Times New Roman"/>
                      <w:szCs w:val="24"/>
                      <w:lang w:eastAsia="cs-CZ"/>
                    </w:rPr>
                    <w:t xml:space="preserve">11 0024 V/ITC </w:t>
                  </w:r>
                </w:p>
              </w:tc>
            </w:tr>
            <w:tr w:rsidR="00880008" w:rsidTr="00106E21">
              <w:tc>
                <w:tcPr>
                  <w:tcW w:w="4386" w:type="dxa"/>
                </w:tcPr>
                <w:p w:rsidR="00880008" w:rsidRDefault="00880008" w:rsidP="00CF51F6">
                  <w:pPr>
                    <w:spacing w:after="0" w:line="360" w:lineRule="auto"/>
                    <w:rPr>
                      <w:rFonts w:eastAsia="Times New Roman"/>
                      <w:b/>
                      <w:bCs/>
                      <w:szCs w:val="24"/>
                      <w:lang w:eastAsia="cs-CZ"/>
                    </w:rPr>
                  </w:pPr>
                  <w:r w:rsidRPr="00280DA5">
                    <w:rPr>
                      <w:rFonts w:eastAsia="Times New Roman"/>
                      <w:szCs w:val="24"/>
                      <w:lang w:eastAsia="cs-CZ"/>
                    </w:rPr>
                    <w:t>vydáno:</w:t>
                  </w:r>
                  <w:r w:rsidRPr="00280DA5">
                    <w:rPr>
                      <w:rFonts w:eastAsia="Times New Roman"/>
                      <w:i/>
                      <w:iCs/>
                      <w:szCs w:val="24"/>
                      <w:lang w:eastAsia="cs-CZ"/>
                    </w:rPr>
                    <w:t xml:space="preserve"> </w:t>
                  </w:r>
                  <w:proofErr w:type="gramStart"/>
                  <w:r w:rsidRPr="00280DA5">
                    <w:rPr>
                      <w:rFonts w:eastAsia="Times New Roman"/>
                      <w:i/>
                      <w:iCs/>
                      <w:szCs w:val="24"/>
                      <w:lang w:eastAsia="cs-CZ"/>
                    </w:rPr>
                    <w:t>19.1.2011</w:t>
                  </w:r>
                  <w:proofErr w:type="gramEnd"/>
                  <w:r w:rsidRPr="00280DA5">
                    <w:rPr>
                      <w:rFonts w:eastAsia="Times New Roman"/>
                      <w:szCs w:val="24"/>
                      <w:lang w:eastAsia="cs-CZ"/>
                    </w:rPr>
                    <w:t> </w:t>
                  </w:r>
                </w:p>
              </w:tc>
              <w:tc>
                <w:tcPr>
                  <w:tcW w:w="4386" w:type="dxa"/>
                </w:tcPr>
                <w:p w:rsidR="00880008" w:rsidRPr="00280DA5" w:rsidRDefault="00880008" w:rsidP="00CF51F6">
                  <w:pPr>
                    <w:spacing w:after="0" w:line="360" w:lineRule="auto"/>
                    <w:rPr>
                      <w:rFonts w:eastAsia="Times New Roman"/>
                      <w:szCs w:val="24"/>
                      <w:lang w:eastAsia="cs-CZ"/>
                    </w:rPr>
                  </w:pPr>
                  <w:r w:rsidRPr="00280DA5">
                    <w:rPr>
                      <w:rFonts w:eastAsia="Times New Roman"/>
                      <w:szCs w:val="24"/>
                      <w:lang w:eastAsia="cs-CZ"/>
                    </w:rPr>
                    <w:t xml:space="preserve">platnost </w:t>
                  </w:r>
                  <w:proofErr w:type="gramStart"/>
                  <w:r w:rsidRPr="00280DA5">
                    <w:rPr>
                      <w:rFonts w:eastAsia="Times New Roman"/>
                      <w:szCs w:val="24"/>
                      <w:lang w:eastAsia="cs-CZ"/>
                    </w:rPr>
                    <w:t>do</w:t>
                  </w:r>
                  <w:proofErr w:type="gramEnd"/>
                  <w:r w:rsidRPr="00280DA5">
                    <w:rPr>
                      <w:rFonts w:eastAsia="Times New Roman"/>
                      <w:szCs w:val="24"/>
                      <w:lang w:eastAsia="cs-CZ"/>
                    </w:rPr>
                    <w:t>:</w:t>
                  </w:r>
                  <w:r w:rsidRPr="00280DA5">
                    <w:rPr>
                      <w:rFonts w:eastAsia="Times New Roman"/>
                      <w:i/>
                      <w:iCs/>
                      <w:szCs w:val="24"/>
                      <w:lang w:eastAsia="cs-CZ"/>
                    </w:rPr>
                    <w:t xml:space="preserve"> </w:t>
                  </w:r>
                  <w:proofErr w:type="gramStart"/>
                  <w:r w:rsidRPr="00280DA5">
                    <w:rPr>
                      <w:rFonts w:eastAsia="Times New Roman"/>
                      <w:i/>
                      <w:iCs/>
                      <w:szCs w:val="24"/>
                      <w:lang w:eastAsia="cs-CZ"/>
                    </w:rPr>
                    <w:t>31.1.2016</w:t>
                  </w:r>
                  <w:proofErr w:type="gramEnd"/>
                  <w:r w:rsidRPr="00280DA5">
                    <w:rPr>
                      <w:rFonts w:eastAsia="Times New Roman"/>
                      <w:szCs w:val="24"/>
                      <w:lang w:eastAsia="cs-CZ"/>
                    </w:rPr>
                    <w:t>   </w:t>
                  </w:r>
                </w:p>
              </w:tc>
            </w:tr>
            <w:tr w:rsidR="00880008" w:rsidTr="00106E21">
              <w:tc>
                <w:tcPr>
                  <w:tcW w:w="4386" w:type="dxa"/>
                </w:tcPr>
                <w:p w:rsidR="00880008" w:rsidRPr="00280DA5" w:rsidRDefault="00880008" w:rsidP="00CF51F6">
                  <w:pPr>
                    <w:spacing w:after="0" w:line="360" w:lineRule="auto"/>
                    <w:rPr>
                      <w:rFonts w:eastAsia="Times New Roman"/>
                      <w:szCs w:val="24"/>
                      <w:lang w:eastAsia="cs-CZ"/>
                    </w:rPr>
                  </w:pPr>
                  <w:r w:rsidRPr="00280DA5">
                    <w:rPr>
                      <w:rFonts w:eastAsia="Times New Roman"/>
                      <w:b/>
                      <w:bCs/>
                      <w:szCs w:val="24"/>
                      <w:lang w:eastAsia="cs-CZ"/>
                    </w:rPr>
                    <w:t>Typ certifikátu:</w:t>
                  </w:r>
                </w:p>
              </w:tc>
              <w:tc>
                <w:tcPr>
                  <w:tcW w:w="4386" w:type="dxa"/>
                </w:tcPr>
                <w:p w:rsidR="00880008" w:rsidRPr="00280DA5" w:rsidRDefault="00880008" w:rsidP="00CF51F6">
                  <w:pPr>
                    <w:spacing w:after="0" w:line="360" w:lineRule="auto"/>
                    <w:rPr>
                      <w:rFonts w:eastAsia="Times New Roman"/>
                      <w:szCs w:val="24"/>
                      <w:lang w:eastAsia="cs-CZ"/>
                    </w:rPr>
                  </w:pPr>
                  <w:r w:rsidRPr="00280DA5">
                    <w:rPr>
                      <w:rFonts w:eastAsia="Times New Roman"/>
                      <w:szCs w:val="24"/>
                      <w:lang w:eastAsia="cs-CZ"/>
                    </w:rPr>
                    <w:t>Výrobkový certifikát ITC</w:t>
                  </w:r>
                </w:p>
              </w:tc>
            </w:tr>
            <w:tr w:rsidR="00880008" w:rsidTr="00106E21">
              <w:tc>
                <w:tcPr>
                  <w:tcW w:w="4386" w:type="dxa"/>
                </w:tcPr>
                <w:p w:rsidR="00880008" w:rsidRPr="00280DA5" w:rsidRDefault="00880008" w:rsidP="00CF51F6">
                  <w:pPr>
                    <w:spacing w:after="0" w:line="360" w:lineRule="auto"/>
                    <w:rPr>
                      <w:rFonts w:eastAsia="Times New Roman"/>
                      <w:b/>
                      <w:bCs/>
                      <w:szCs w:val="24"/>
                      <w:lang w:eastAsia="cs-CZ"/>
                    </w:rPr>
                  </w:pPr>
                  <w:r w:rsidRPr="00280DA5">
                    <w:rPr>
                      <w:rFonts w:eastAsia="Times New Roman"/>
                      <w:b/>
                      <w:bCs/>
                      <w:szCs w:val="24"/>
                      <w:lang w:eastAsia="cs-CZ"/>
                    </w:rPr>
                    <w:t>Držitel certifikátu:</w:t>
                  </w:r>
                </w:p>
              </w:tc>
              <w:tc>
                <w:tcPr>
                  <w:tcW w:w="4386" w:type="dxa"/>
                </w:tcPr>
                <w:p w:rsidR="00880008" w:rsidRPr="00280DA5" w:rsidRDefault="00880008" w:rsidP="00CF51F6">
                  <w:pPr>
                    <w:spacing w:after="0" w:line="360" w:lineRule="auto"/>
                    <w:rPr>
                      <w:rFonts w:eastAsia="Times New Roman"/>
                      <w:szCs w:val="24"/>
                      <w:lang w:eastAsia="cs-CZ"/>
                    </w:rPr>
                  </w:pPr>
                  <w:r w:rsidRPr="00280DA5">
                    <w:rPr>
                      <w:rFonts w:eastAsia="Times New Roman"/>
                      <w:szCs w:val="24"/>
                      <w:lang w:eastAsia="cs-CZ"/>
                    </w:rPr>
                    <w:t>LUDMILA JÍLKOVÁ - TORF</w:t>
                  </w:r>
                </w:p>
              </w:tc>
            </w:tr>
            <w:tr w:rsidR="00880008" w:rsidTr="00106E21">
              <w:tc>
                <w:tcPr>
                  <w:tcW w:w="4386" w:type="dxa"/>
                </w:tcPr>
                <w:p w:rsidR="00880008" w:rsidRPr="00280DA5" w:rsidRDefault="00880008" w:rsidP="00CF51F6">
                  <w:pPr>
                    <w:spacing w:after="0" w:line="360" w:lineRule="auto"/>
                    <w:rPr>
                      <w:rFonts w:eastAsia="Times New Roman"/>
                      <w:b/>
                      <w:bCs/>
                      <w:szCs w:val="24"/>
                      <w:lang w:eastAsia="cs-CZ"/>
                    </w:rPr>
                  </w:pPr>
                  <w:r w:rsidRPr="00280DA5">
                    <w:rPr>
                      <w:rFonts w:eastAsia="Times New Roman"/>
                      <w:b/>
                      <w:bCs/>
                      <w:szCs w:val="24"/>
                      <w:lang w:eastAsia="cs-CZ"/>
                    </w:rPr>
                    <w:t>Adresa držitele certifikátu:</w:t>
                  </w:r>
                </w:p>
              </w:tc>
              <w:tc>
                <w:tcPr>
                  <w:tcW w:w="4386" w:type="dxa"/>
                  <w:vAlign w:val="center"/>
                </w:tcPr>
                <w:p w:rsidR="00880008" w:rsidRDefault="00880008" w:rsidP="00880008">
                  <w:pPr>
                    <w:spacing w:after="0" w:line="360" w:lineRule="auto"/>
                    <w:rPr>
                      <w:rFonts w:eastAsia="Times New Roman"/>
                      <w:szCs w:val="24"/>
                      <w:lang w:eastAsia="cs-CZ"/>
                    </w:rPr>
                  </w:pPr>
                  <w:r w:rsidRPr="00280DA5">
                    <w:rPr>
                      <w:rFonts w:eastAsia="Times New Roman"/>
                      <w:szCs w:val="24"/>
                      <w:lang w:eastAsia="cs-CZ"/>
                    </w:rPr>
                    <w:t>Hájenky 499,</w:t>
                  </w:r>
                  <w:r>
                    <w:rPr>
                      <w:rFonts w:eastAsia="Times New Roman"/>
                      <w:szCs w:val="24"/>
                      <w:lang w:eastAsia="cs-CZ"/>
                    </w:rPr>
                    <w:t xml:space="preserve"> Krásno </w:t>
                  </w:r>
                  <w:r w:rsidRPr="00280DA5">
                    <w:rPr>
                      <w:rFonts w:eastAsia="Times New Roman"/>
                      <w:szCs w:val="24"/>
                      <w:lang w:eastAsia="cs-CZ"/>
                    </w:rPr>
                    <w:t>357 47</w:t>
                  </w:r>
                </w:p>
                <w:p w:rsidR="00880008" w:rsidRPr="00280DA5" w:rsidRDefault="00880008" w:rsidP="00880008">
                  <w:pPr>
                    <w:spacing w:after="0" w:line="360" w:lineRule="auto"/>
                    <w:rPr>
                      <w:rFonts w:eastAsia="Times New Roman"/>
                      <w:szCs w:val="24"/>
                      <w:lang w:eastAsia="cs-CZ"/>
                    </w:rPr>
                  </w:pPr>
                  <w:r w:rsidRPr="00280DA5">
                    <w:rPr>
                      <w:rFonts w:eastAsia="Times New Roman"/>
                      <w:szCs w:val="24"/>
                      <w:lang w:eastAsia="cs-CZ"/>
                    </w:rPr>
                    <w:t>Česká republika</w:t>
                  </w:r>
                </w:p>
              </w:tc>
            </w:tr>
            <w:tr w:rsidR="00880008" w:rsidTr="00106E21">
              <w:tc>
                <w:tcPr>
                  <w:tcW w:w="4386" w:type="dxa"/>
                </w:tcPr>
                <w:p w:rsidR="00880008" w:rsidRPr="00280DA5" w:rsidRDefault="00880008" w:rsidP="00CF51F6">
                  <w:pPr>
                    <w:spacing w:after="0" w:line="360" w:lineRule="auto"/>
                    <w:rPr>
                      <w:rFonts w:eastAsia="Times New Roman"/>
                      <w:b/>
                      <w:bCs/>
                      <w:szCs w:val="24"/>
                      <w:lang w:eastAsia="cs-CZ"/>
                    </w:rPr>
                  </w:pPr>
                  <w:r w:rsidRPr="00280DA5">
                    <w:rPr>
                      <w:rFonts w:eastAsia="Times New Roman"/>
                      <w:b/>
                      <w:bCs/>
                      <w:szCs w:val="24"/>
                      <w:lang w:eastAsia="cs-CZ"/>
                    </w:rPr>
                    <w:t>Certifikovaný výrobek/činnost:</w:t>
                  </w:r>
                </w:p>
              </w:tc>
              <w:tc>
                <w:tcPr>
                  <w:tcW w:w="4386" w:type="dxa"/>
                  <w:vAlign w:val="center"/>
                </w:tcPr>
                <w:p w:rsidR="00880008" w:rsidRPr="00280DA5" w:rsidRDefault="00880008" w:rsidP="00880008">
                  <w:pPr>
                    <w:spacing w:after="0" w:line="360" w:lineRule="auto"/>
                    <w:rPr>
                      <w:rFonts w:eastAsia="Times New Roman"/>
                      <w:szCs w:val="24"/>
                      <w:lang w:eastAsia="cs-CZ"/>
                    </w:rPr>
                  </w:pPr>
                  <w:r>
                    <w:rPr>
                      <w:rFonts w:eastAsia="Times New Roman"/>
                      <w:szCs w:val="24"/>
                      <w:lang w:eastAsia="cs-CZ"/>
                    </w:rPr>
                    <w:t xml:space="preserve">Rašelina </w:t>
                  </w:r>
                  <w:proofErr w:type="spellStart"/>
                  <w:r>
                    <w:rPr>
                      <w:rFonts w:eastAsia="Times New Roman"/>
                      <w:szCs w:val="24"/>
                      <w:lang w:eastAsia="cs-CZ"/>
                    </w:rPr>
                    <w:t>balneo</w:t>
                  </w:r>
                  <w:proofErr w:type="spellEnd"/>
                  <w:r>
                    <w:rPr>
                      <w:rFonts w:eastAsia="Times New Roman"/>
                      <w:szCs w:val="24"/>
                      <w:lang w:eastAsia="cs-CZ"/>
                    </w:rPr>
                    <w:t xml:space="preserve"> à</w:t>
                  </w:r>
                  <w:r w:rsidRPr="00280DA5">
                    <w:rPr>
                      <w:rFonts w:eastAsia="Times New Roman"/>
                      <w:szCs w:val="24"/>
                      <w:lang w:eastAsia="cs-CZ"/>
                    </w:rPr>
                    <w:t xml:space="preserve"> 3 l</w:t>
                  </w:r>
                </w:p>
              </w:tc>
            </w:tr>
            <w:tr w:rsidR="00880008" w:rsidTr="00106E21">
              <w:tc>
                <w:tcPr>
                  <w:tcW w:w="4386" w:type="dxa"/>
                </w:tcPr>
                <w:p w:rsidR="00880008" w:rsidRPr="00280DA5" w:rsidRDefault="00880008" w:rsidP="00CF51F6">
                  <w:pPr>
                    <w:spacing w:after="0" w:line="360" w:lineRule="auto"/>
                    <w:rPr>
                      <w:rFonts w:eastAsia="Times New Roman"/>
                      <w:b/>
                      <w:bCs/>
                      <w:szCs w:val="24"/>
                      <w:lang w:eastAsia="cs-CZ"/>
                    </w:rPr>
                  </w:pPr>
                  <w:r w:rsidRPr="00280DA5">
                    <w:rPr>
                      <w:rFonts w:eastAsia="Times New Roman"/>
                      <w:b/>
                      <w:bCs/>
                      <w:szCs w:val="24"/>
                      <w:lang w:eastAsia="cs-CZ"/>
                    </w:rPr>
                    <w:t>Typ dokumentu:</w:t>
                  </w:r>
                </w:p>
              </w:tc>
              <w:tc>
                <w:tcPr>
                  <w:tcW w:w="4386" w:type="dxa"/>
                  <w:vAlign w:val="center"/>
                </w:tcPr>
                <w:p w:rsidR="00880008" w:rsidRDefault="00880008" w:rsidP="00880008">
                  <w:pPr>
                    <w:spacing w:after="0" w:line="360" w:lineRule="auto"/>
                    <w:rPr>
                      <w:rFonts w:eastAsia="Times New Roman"/>
                      <w:szCs w:val="24"/>
                      <w:lang w:eastAsia="cs-CZ"/>
                    </w:rPr>
                  </w:pPr>
                  <w:r w:rsidRPr="00280DA5">
                    <w:rPr>
                      <w:rFonts w:eastAsia="Times New Roman"/>
                      <w:szCs w:val="24"/>
                      <w:lang w:eastAsia="cs-CZ"/>
                    </w:rPr>
                    <w:t>ITC certifikát výrobku</w:t>
                  </w:r>
                </w:p>
              </w:tc>
            </w:tr>
            <w:tr w:rsidR="00880008" w:rsidTr="00106E21">
              <w:tc>
                <w:tcPr>
                  <w:tcW w:w="4386" w:type="dxa"/>
                </w:tcPr>
                <w:p w:rsidR="00880008" w:rsidRPr="00280DA5" w:rsidRDefault="00880008" w:rsidP="00CF51F6">
                  <w:pPr>
                    <w:spacing w:after="0" w:line="360" w:lineRule="auto"/>
                    <w:rPr>
                      <w:rFonts w:eastAsia="Times New Roman"/>
                      <w:b/>
                      <w:bCs/>
                      <w:szCs w:val="24"/>
                      <w:lang w:eastAsia="cs-CZ"/>
                    </w:rPr>
                  </w:pPr>
                  <w:r w:rsidRPr="00280DA5">
                    <w:rPr>
                      <w:rFonts w:eastAsia="Times New Roman"/>
                      <w:b/>
                      <w:bCs/>
                      <w:szCs w:val="24"/>
                      <w:lang w:eastAsia="cs-CZ"/>
                    </w:rPr>
                    <w:t>Datum příští kontroly:</w:t>
                  </w:r>
                </w:p>
              </w:tc>
              <w:tc>
                <w:tcPr>
                  <w:tcW w:w="4386" w:type="dxa"/>
                  <w:vAlign w:val="center"/>
                </w:tcPr>
                <w:p w:rsidR="00880008" w:rsidRPr="00280DA5" w:rsidRDefault="00880008" w:rsidP="00880008">
                  <w:pPr>
                    <w:spacing w:after="0" w:line="360" w:lineRule="auto"/>
                    <w:rPr>
                      <w:rFonts w:eastAsia="Times New Roman"/>
                      <w:szCs w:val="24"/>
                      <w:lang w:eastAsia="cs-CZ"/>
                    </w:rPr>
                  </w:pPr>
                  <w:proofErr w:type="gramStart"/>
                  <w:r w:rsidRPr="00280DA5">
                    <w:rPr>
                      <w:rFonts w:eastAsia="Times New Roman"/>
                      <w:szCs w:val="24"/>
                      <w:lang w:eastAsia="cs-CZ"/>
                    </w:rPr>
                    <w:t>19.1.2012</w:t>
                  </w:r>
                  <w:proofErr w:type="gramEnd"/>
                </w:p>
              </w:tc>
            </w:tr>
            <w:tr w:rsidR="00880008" w:rsidTr="00106E21">
              <w:tc>
                <w:tcPr>
                  <w:tcW w:w="4386" w:type="dxa"/>
                </w:tcPr>
                <w:p w:rsidR="00880008" w:rsidRPr="00280DA5" w:rsidRDefault="00880008" w:rsidP="00CF51F6">
                  <w:pPr>
                    <w:spacing w:after="0" w:line="360" w:lineRule="auto"/>
                    <w:rPr>
                      <w:rFonts w:eastAsia="Times New Roman"/>
                      <w:b/>
                      <w:bCs/>
                      <w:szCs w:val="24"/>
                      <w:lang w:eastAsia="cs-CZ"/>
                    </w:rPr>
                  </w:pPr>
                  <w:r w:rsidRPr="00280DA5">
                    <w:rPr>
                      <w:rFonts w:eastAsia="Times New Roman"/>
                      <w:b/>
                      <w:bCs/>
                      <w:szCs w:val="24"/>
                      <w:lang w:eastAsia="cs-CZ"/>
                    </w:rPr>
                    <w:t>Datum poslední kontroly:</w:t>
                  </w:r>
                </w:p>
              </w:tc>
              <w:tc>
                <w:tcPr>
                  <w:tcW w:w="4386" w:type="dxa"/>
                  <w:vAlign w:val="center"/>
                </w:tcPr>
                <w:p w:rsidR="00880008" w:rsidRDefault="00880008" w:rsidP="00880008">
                  <w:pPr>
                    <w:spacing w:after="0" w:line="360" w:lineRule="auto"/>
                    <w:rPr>
                      <w:rFonts w:eastAsia="Times New Roman"/>
                      <w:szCs w:val="24"/>
                      <w:lang w:eastAsia="cs-CZ"/>
                    </w:rPr>
                  </w:pPr>
                  <w:proofErr w:type="gramStart"/>
                  <w:r w:rsidRPr="00280DA5">
                    <w:rPr>
                      <w:rFonts w:eastAsia="Times New Roman"/>
                      <w:szCs w:val="24"/>
                      <w:lang w:eastAsia="cs-CZ"/>
                    </w:rPr>
                    <w:t>19.1.2011</w:t>
                  </w:r>
                  <w:proofErr w:type="gramEnd"/>
                </w:p>
                <w:p w:rsidR="00106E21" w:rsidRDefault="00106E21" w:rsidP="00106E21">
                  <w:pPr>
                    <w:spacing w:after="0" w:line="360" w:lineRule="auto"/>
                    <w:jc w:val="left"/>
                    <w:rPr>
                      <w:rFonts w:eastAsia="Times New Roman"/>
                      <w:szCs w:val="24"/>
                      <w:lang w:eastAsia="cs-CZ"/>
                    </w:rPr>
                  </w:pPr>
                </w:p>
                <w:p w:rsidR="00B75E69" w:rsidRDefault="00B75E69" w:rsidP="00106E21">
                  <w:pPr>
                    <w:spacing w:after="0" w:line="360" w:lineRule="auto"/>
                    <w:jc w:val="left"/>
                    <w:rPr>
                      <w:rFonts w:eastAsia="Times New Roman"/>
                      <w:szCs w:val="24"/>
                      <w:lang w:eastAsia="cs-CZ"/>
                    </w:rPr>
                  </w:pPr>
                </w:p>
                <w:p w:rsidR="00B75E69" w:rsidRDefault="00B75E69" w:rsidP="00106E21">
                  <w:pPr>
                    <w:spacing w:after="0" w:line="360" w:lineRule="auto"/>
                    <w:jc w:val="left"/>
                    <w:rPr>
                      <w:rFonts w:eastAsia="Times New Roman"/>
                      <w:szCs w:val="24"/>
                      <w:lang w:eastAsia="cs-CZ"/>
                    </w:rPr>
                  </w:pPr>
                </w:p>
                <w:p w:rsidR="00106E21" w:rsidRPr="00280DA5" w:rsidRDefault="00106E21" w:rsidP="00880008">
                  <w:pPr>
                    <w:spacing w:after="0" w:line="360" w:lineRule="auto"/>
                    <w:rPr>
                      <w:rFonts w:eastAsia="Times New Roman"/>
                      <w:szCs w:val="24"/>
                      <w:lang w:eastAsia="cs-CZ"/>
                    </w:rPr>
                  </w:pPr>
                </w:p>
              </w:tc>
            </w:tr>
          </w:tbl>
          <w:p w:rsidR="00880008" w:rsidRPr="00880008" w:rsidRDefault="00880008" w:rsidP="00CF51F6">
            <w:pPr>
              <w:spacing w:after="0" w:line="360" w:lineRule="auto"/>
              <w:rPr>
                <w:rFonts w:eastAsia="Times New Roman"/>
                <w:b/>
                <w:szCs w:val="24"/>
                <w:lang w:eastAsia="cs-CZ"/>
              </w:rPr>
            </w:pPr>
          </w:p>
        </w:tc>
      </w:tr>
      <w:tr w:rsidR="00521A91" w:rsidRPr="00280DA5" w:rsidTr="00CF51F6">
        <w:trPr>
          <w:tblCellSpacing w:w="0" w:type="dxa"/>
        </w:trPr>
        <w:tc>
          <w:tcPr>
            <w:tcW w:w="0" w:type="auto"/>
            <w:vAlign w:val="center"/>
            <w:hideMark/>
          </w:tcPr>
          <w:p w:rsidR="00521A91" w:rsidRPr="00280DA5" w:rsidRDefault="00521A91" w:rsidP="00CF51F6">
            <w:pPr>
              <w:spacing w:after="0" w:line="360" w:lineRule="auto"/>
              <w:rPr>
                <w:rFonts w:eastAsia="Times New Roman"/>
                <w:szCs w:val="24"/>
                <w:lang w:eastAsia="cs-CZ"/>
              </w:rPr>
            </w:pPr>
          </w:p>
        </w:tc>
      </w:tr>
      <w:tr w:rsidR="00521A91" w:rsidRPr="00280DA5" w:rsidTr="00CF51F6">
        <w:trPr>
          <w:tblCellSpacing w:w="0" w:type="dxa"/>
        </w:trPr>
        <w:tc>
          <w:tcPr>
            <w:tcW w:w="0" w:type="auto"/>
            <w:vAlign w:val="center"/>
            <w:hideMark/>
          </w:tcPr>
          <w:p w:rsidR="008E191A" w:rsidRDefault="008E191A">
            <w:pPr>
              <w:rPr>
                <w:b/>
              </w:rPr>
            </w:pPr>
          </w:p>
          <w:p w:rsidR="008E191A" w:rsidRDefault="008E191A">
            <w:pPr>
              <w:rPr>
                <w:b/>
              </w:rPr>
            </w:pPr>
          </w:p>
          <w:p w:rsidR="00B75E69" w:rsidRPr="00B75E69" w:rsidRDefault="00B75E69">
            <w:pPr>
              <w:rPr>
                <w:b/>
              </w:rPr>
            </w:pPr>
            <w:r w:rsidRPr="00B75E69">
              <w:rPr>
                <w:b/>
              </w:rPr>
              <w:lastRenderedPageBreak/>
              <w:t>5.</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386"/>
              <w:gridCol w:w="4386"/>
            </w:tblGrid>
            <w:tr w:rsidR="00B75E69" w:rsidTr="00DA3B5D">
              <w:tc>
                <w:tcPr>
                  <w:tcW w:w="4386" w:type="dxa"/>
                </w:tcPr>
                <w:p w:rsidR="00B75E69" w:rsidRDefault="00B75E69" w:rsidP="00210730">
                  <w:pPr>
                    <w:spacing w:after="0" w:line="360" w:lineRule="auto"/>
                    <w:rPr>
                      <w:rFonts w:eastAsia="Times New Roman"/>
                      <w:szCs w:val="24"/>
                      <w:lang w:eastAsia="cs-CZ"/>
                    </w:rPr>
                  </w:pPr>
                  <w:r w:rsidRPr="00280DA5">
                    <w:rPr>
                      <w:rFonts w:eastAsia="Times New Roman"/>
                      <w:b/>
                      <w:bCs/>
                      <w:szCs w:val="24"/>
                      <w:lang w:eastAsia="cs-CZ"/>
                    </w:rPr>
                    <w:t>Číslo certifikátu (osvědčení):</w:t>
                  </w:r>
                  <w:r w:rsidRPr="00280DA5">
                    <w:rPr>
                      <w:rFonts w:eastAsia="Times New Roman"/>
                      <w:szCs w:val="24"/>
                      <w:lang w:eastAsia="cs-CZ"/>
                    </w:rPr>
                    <w:t xml:space="preserve"> </w:t>
                  </w:r>
                </w:p>
              </w:tc>
              <w:tc>
                <w:tcPr>
                  <w:tcW w:w="4386" w:type="dxa"/>
                </w:tcPr>
                <w:p w:rsidR="00B75E69" w:rsidRDefault="00B75E69" w:rsidP="00210730">
                  <w:pPr>
                    <w:spacing w:after="0" w:line="360" w:lineRule="auto"/>
                    <w:rPr>
                      <w:rFonts w:eastAsia="Times New Roman"/>
                      <w:szCs w:val="24"/>
                      <w:lang w:eastAsia="cs-CZ"/>
                    </w:rPr>
                  </w:pPr>
                  <w:r w:rsidRPr="00280DA5">
                    <w:rPr>
                      <w:rFonts w:eastAsia="Times New Roman"/>
                      <w:szCs w:val="24"/>
                      <w:lang w:eastAsia="cs-CZ"/>
                    </w:rPr>
                    <w:t>10 0165 QS/NB</w:t>
                  </w:r>
                </w:p>
              </w:tc>
            </w:tr>
            <w:tr w:rsidR="00B75E69" w:rsidTr="00DA3B5D">
              <w:tc>
                <w:tcPr>
                  <w:tcW w:w="4386" w:type="dxa"/>
                </w:tcPr>
                <w:p w:rsidR="00B75E69" w:rsidRPr="00280DA5" w:rsidRDefault="00B75E69" w:rsidP="00210730">
                  <w:pPr>
                    <w:spacing w:after="0" w:line="360" w:lineRule="auto"/>
                    <w:rPr>
                      <w:rFonts w:eastAsia="Times New Roman"/>
                      <w:b/>
                      <w:bCs/>
                      <w:szCs w:val="24"/>
                      <w:lang w:eastAsia="cs-CZ"/>
                    </w:rPr>
                  </w:pPr>
                  <w:r w:rsidRPr="00280DA5">
                    <w:rPr>
                      <w:rFonts w:eastAsia="Times New Roman"/>
                      <w:szCs w:val="24"/>
                      <w:lang w:eastAsia="cs-CZ"/>
                    </w:rPr>
                    <w:t>vydáno:</w:t>
                  </w:r>
                  <w:r w:rsidRPr="00280DA5">
                    <w:rPr>
                      <w:rFonts w:eastAsia="Times New Roman"/>
                      <w:i/>
                      <w:iCs/>
                      <w:szCs w:val="24"/>
                      <w:lang w:eastAsia="cs-CZ"/>
                    </w:rPr>
                    <w:t xml:space="preserve"> </w:t>
                  </w:r>
                  <w:proofErr w:type="gramStart"/>
                  <w:r w:rsidRPr="00280DA5">
                    <w:rPr>
                      <w:rFonts w:eastAsia="Times New Roman"/>
                      <w:i/>
                      <w:iCs/>
                      <w:szCs w:val="24"/>
                      <w:lang w:eastAsia="cs-CZ"/>
                    </w:rPr>
                    <w:t>19.2.2010</w:t>
                  </w:r>
                  <w:proofErr w:type="gramEnd"/>
                  <w:r w:rsidRPr="00280DA5">
                    <w:rPr>
                      <w:rFonts w:eastAsia="Times New Roman"/>
                      <w:szCs w:val="24"/>
                      <w:lang w:eastAsia="cs-CZ"/>
                    </w:rPr>
                    <w:t> </w:t>
                  </w:r>
                </w:p>
              </w:tc>
              <w:tc>
                <w:tcPr>
                  <w:tcW w:w="4386" w:type="dxa"/>
                </w:tcPr>
                <w:p w:rsidR="00B75E69" w:rsidRPr="00280DA5" w:rsidRDefault="00B75E69" w:rsidP="00210730">
                  <w:pPr>
                    <w:spacing w:after="0" w:line="360" w:lineRule="auto"/>
                    <w:rPr>
                      <w:rFonts w:eastAsia="Times New Roman"/>
                      <w:szCs w:val="24"/>
                      <w:lang w:eastAsia="cs-CZ"/>
                    </w:rPr>
                  </w:pPr>
                  <w:r w:rsidRPr="00280DA5">
                    <w:rPr>
                      <w:rFonts w:eastAsia="Times New Roman"/>
                      <w:szCs w:val="24"/>
                      <w:lang w:eastAsia="cs-CZ"/>
                    </w:rPr>
                    <w:t xml:space="preserve">platnost </w:t>
                  </w:r>
                  <w:proofErr w:type="gramStart"/>
                  <w:r w:rsidRPr="00280DA5">
                    <w:rPr>
                      <w:rFonts w:eastAsia="Times New Roman"/>
                      <w:szCs w:val="24"/>
                      <w:lang w:eastAsia="cs-CZ"/>
                    </w:rPr>
                    <w:t>do</w:t>
                  </w:r>
                  <w:proofErr w:type="gramEnd"/>
                  <w:r w:rsidRPr="00280DA5">
                    <w:rPr>
                      <w:rFonts w:eastAsia="Times New Roman"/>
                      <w:szCs w:val="24"/>
                      <w:lang w:eastAsia="cs-CZ"/>
                    </w:rPr>
                    <w:t>:</w:t>
                  </w:r>
                  <w:r w:rsidRPr="00280DA5">
                    <w:rPr>
                      <w:rFonts w:eastAsia="Times New Roman"/>
                      <w:i/>
                      <w:iCs/>
                      <w:szCs w:val="24"/>
                      <w:lang w:eastAsia="cs-CZ"/>
                    </w:rPr>
                    <w:t xml:space="preserve"> </w:t>
                  </w:r>
                  <w:proofErr w:type="gramStart"/>
                  <w:r w:rsidRPr="00280DA5">
                    <w:rPr>
                      <w:rFonts w:eastAsia="Times New Roman"/>
                      <w:i/>
                      <w:iCs/>
                      <w:szCs w:val="24"/>
                      <w:lang w:eastAsia="cs-CZ"/>
                    </w:rPr>
                    <w:t>18.2.2015</w:t>
                  </w:r>
                  <w:proofErr w:type="gramEnd"/>
                  <w:r w:rsidRPr="00280DA5">
                    <w:rPr>
                      <w:rFonts w:eastAsia="Times New Roman"/>
                      <w:szCs w:val="24"/>
                      <w:lang w:eastAsia="cs-CZ"/>
                    </w:rPr>
                    <w:t>   </w:t>
                  </w:r>
                </w:p>
              </w:tc>
            </w:tr>
            <w:tr w:rsidR="00B75E69" w:rsidTr="00DA3B5D">
              <w:tc>
                <w:tcPr>
                  <w:tcW w:w="4386" w:type="dxa"/>
                </w:tcPr>
                <w:p w:rsidR="00B75E69" w:rsidRPr="00280DA5" w:rsidRDefault="00B75E69" w:rsidP="00210730">
                  <w:pPr>
                    <w:spacing w:after="0" w:line="360" w:lineRule="auto"/>
                    <w:rPr>
                      <w:rFonts w:eastAsia="Times New Roman"/>
                      <w:szCs w:val="24"/>
                      <w:lang w:eastAsia="cs-CZ"/>
                    </w:rPr>
                  </w:pPr>
                  <w:r w:rsidRPr="00280DA5">
                    <w:rPr>
                      <w:rFonts w:eastAsia="Times New Roman"/>
                      <w:b/>
                      <w:bCs/>
                      <w:szCs w:val="24"/>
                      <w:lang w:eastAsia="cs-CZ"/>
                    </w:rPr>
                    <w:t>Typ certifikátu:</w:t>
                  </w:r>
                </w:p>
              </w:tc>
              <w:tc>
                <w:tcPr>
                  <w:tcW w:w="4386" w:type="dxa"/>
                </w:tcPr>
                <w:p w:rsidR="00B75E69" w:rsidRPr="00280DA5" w:rsidRDefault="00B75E69" w:rsidP="00210730">
                  <w:pPr>
                    <w:spacing w:after="0" w:line="360" w:lineRule="auto"/>
                    <w:rPr>
                      <w:rFonts w:eastAsia="Times New Roman"/>
                      <w:szCs w:val="24"/>
                      <w:lang w:eastAsia="cs-CZ"/>
                    </w:rPr>
                  </w:pPr>
                  <w:r w:rsidRPr="00280DA5">
                    <w:rPr>
                      <w:rFonts w:eastAsia="Times New Roman"/>
                      <w:szCs w:val="24"/>
                      <w:lang w:eastAsia="cs-CZ"/>
                    </w:rPr>
                    <w:t>ES certifikát - Zdravotnické prostředky</w:t>
                  </w:r>
                </w:p>
              </w:tc>
            </w:tr>
            <w:tr w:rsidR="00B75E69" w:rsidTr="00DA3B5D">
              <w:tc>
                <w:tcPr>
                  <w:tcW w:w="4386" w:type="dxa"/>
                </w:tcPr>
                <w:p w:rsidR="00B75E69" w:rsidRPr="00280DA5" w:rsidRDefault="00B75E69" w:rsidP="00210730">
                  <w:pPr>
                    <w:spacing w:after="0" w:line="360" w:lineRule="auto"/>
                    <w:rPr>
                      <w:rFonts w:eastAsia="Times New Roman"/>
                      <w:b/>
                      <w:bCs/>
                      <w:szCs w:val="24"/>
                      <w:lang w:eastAsia="cs-CZ"/>
                    </w:rPr>
                  </w:pPr>
                  <w:r w:rsidRPr="00280DA5">
                    <w:rPr>
                      <w:rFonts w:eastAsia="Times New Roman"/>
                      <w:b/>
                      <w:bCs/>
                      <w:szCs w:val="24"/>
                      <w:lang w:eastAsia="cs-CZ"/>
                    </w:rPr>
                    <w:t>Držitel certifikátu:</w:t>
                  </w:r>
                </w:p>
              </w:tc>
              <w:tc>
                <w:tcPr>
                  <w:tcW w:w="4386" w:type="dxa"/>
                </w:tcPr>
                <w:p w:rsidR="00B75E69" w:rsidRPr="00280DA5" w:rsidRDefault="00B75E69" w:rsidP="00210730">
                  <w:pPr>
                    <w:spacing w:after="0" w:line="360" w:lineRule="auto"/>
                    <w:rPr>
                      <w:rFonts w:eastAsia="Times New Roman"/>
                      <w:szCs w:val="24"/>
                      <w:lang w:eastAsia="cs-CZ"/>
                    </w:rPr>
                  </w:pPr>
                  <w:r w:rsidRPr="00280DA5">
                    <w:rPr>
                      <w:rFonts w:eastAsia="Times New Roman"/>
                      <w:szCs w:val="24"/>
                      <w:lang w:eastAsia="cs-CZ"/>
                    </w:rPr>
                    <w:t>LUDMILA JÍLKOVÁ - TORF</w:t>
                  </w:r>
                </w:p>
              </w:tc>
            </w:tr>
            <w:tr w:rsidR="00B75E69" w:rsidTr="00DA3B5D">
              <w:tc>
                <w:tcPr>
                  <w:tcW w:w="4386" w:type="dxa"/>
                </w:tcPr>
                <w:p w:rsidR="00B75E69" w:rsidRPr="00280DA5" w:rsidRDefault="00B75E69" w:rsidP="00210730">
                  <w:pPr>
                    <w:spacing w:after="0" w:line="360" w:lineRule="auto"/>
                    <w:rPr>
                      <w:rFonts w:eastAsia="Times New Roman"/>
                      <w:b/>
                      <w:bCs/>
                      <w:szCs w:val="24"/>
                      <w:lang w:eastAsia="cs-CZ"/>
                    </w:rPr>
                  </w:pPr>
                  <w:r w:rsidRPr="00280DA5">
                    <w:rPr>
                      <w:rFonts w:eastAsia="Times New Roman"/>
                      <w:b/>
                      <w:bCs/>
                      <w:szCs w:val="24"/>
                      <w:lang w:eastAsia="cs-CZ"/>
                    </w:rPr>
                    <w:t>Adresa držitele certifikátu:</w:t>
                  </w:r>
                </w:p>
              </w:tc>
              <w:tc>
                <w:tcPr>
                  <w:tcW w:w="4386" w:type="dxa"/>
                  <w:vAlign w:val="center"/>
                </w:tcPr>
                <w:p w:rsidR="00B75E69" w:rsidRDefault="00B75E69" w:rsidP="00B75E69">
                  <w:pPr>
                    <w:spacing w:after="0" w:line="360" w:lineRule="auto"/>
                    <w:rPr>
                      <w:rFonts w:eastAsia="Times New Roman"/>
                      <w:szCs w:val="24"/>
                      <w:lang w:eastAsia="cs-CZ"/>
                    </w:rPr>
                  </w:pPr>
                  <w:r w:rsidRPr="00280DA5">
                    <w:rPr>
                      <w:rFonts w:eastAsia="Times New Roman"/>
                      <w:szCs w:val="24"/>
                      <w:lang w:eastAsia="cs-CZ"/>
                    </w:rPr>
                    <w:t>Háje</w:t>
                  </w:r>
                  <w:r>
                    <w:rPr>
                      <w:rFonts w:eastAsia="Times New Roman"/>
                      <w:szCs w:val="24"/>
                      <w:lang w:eastAsia="cs-CZ"/>
                    </w:rPr>
                    <w:t xml:space="preserve">nky 499, Krásno </w:t>
                  </w:r>
                  <w:r w:rsidRPr="00280DA5">
                    <w:rPr>
                      <w:rFonts w:eastAsia="Times New Roman"/>
                      <w:szCs w:val="24"/>
                      <w:lang w:eastAsia="cs-CZ"/>
                    </w:rPr>
                    <w:t>357 47</w:t>
                  </w:r>
                </w:p>
                <w:p w:rsidR="00B75E69" w:rsidRPr="00280DA5" w:rsidRDefault="00B75E69" w:rsidP="00B75E69">
                  <w:pPr>
                    <w:spacing w:after="0" w:line="360" w:lineRule="auto"/>
                    <w:rPr>
                      <w:rFonts w:eastAsia="Times New Roman"/>
                      <w:szCs w:val="24"/>
                      <w:lang w:eastAsia="cs-CZ"/>
                    </w:rPr>
                  </w:pPr>
                  <w:r w:rsidRPr="00280DA5">
                    <w:rPr>
                      <w:rFonts w:eastAsia="Times New Roman"/>
                      <w:szCs w:val="24"/>
                      <w:lang w:eastAsia="cs-CZ"/>
                    </w:rPr>
                    <w:t>Česká republika</w:t>
                  </w:r>
                </w:p>
              </w:tc>
            </w:tr>
            <w:tr w:rsidR="00B75E69" w:rsidTr="00DA3B5D">
              <w:tc>
                <w:tcPr>
                  <w:tcW w:w="4386" w:type="dxa"/>
                </w:tcPr>
                <w:p w:rsidR="00B75E69" w:rsidRPr="00280DA5" w:rsidRDefault="00B75E69" w:rsidP="00210730">
                  <w:pPr>
                    <w:spacing w:after="0" w:line="360" w:lineRule="auto"/>
                    <w:rPr>
                      <w:rFonts w:eastAsia="Times New Roman"/>
                      <w:b/>
                      <w:bCs/>
                      <w:szCs w:val="24"/>
                      <w:lang w:eastAsia="cs-CZ"/>
                    </w:rPr>
                  </w:pPr>
                  <w:r w:rsidRPr="00280DA5">
                    <w:rPr>
                      <w:rFonts w:eastAsia="Times New Roman"/>
                      <w:b/>
                      <w:bCs/>
                      <w:szCs w:val="24"/>
                      <w:lang w:eastAsia="cs-CZ"/>
                    </w:rPr>
                    <w:t>Certifikovaný výrobek/činnost:</w:t>
                  </w:r>
                </w:p>
              </w:tc>
              <w:tc>
                <w:tcPr>
                  <w:tcW w:w="4386" w:type="dxa"/>
                  <w:vAlign w:val="center"/>
                </w:tcPr>
                <w:p w:rsidR="00B75E69" w:rsidRPr="00280DA5" w:rsidRDefault="00B75E69" w:rsidP="00B75E69">
                  <w:pPr>
                    <w:spacing w:after="0" w:line="360" w:lineRule="auto"/>
                    <w:rPr>
                      <w:rFonts w:eastAsia="Times New Roman"/>
                      <w:szCs w:val="24"/>
                      <w:lang w:eastAsia="cs-CZ"/>
                    </w:rPr>
                  </w:pPr>
                  <w:proofErr w:type="spellStart"/>
                  <w:r w:rsidRPr="00280DA5">
                    <w:rPr>
                      <w:rFonts w:eastAsia="Times New Roman"/>
                      <w:szCs w:val="24"/>
                      <w:lang w:eastAsia="cs-CZ"/>
                    </w:rPr>
                    <w:t>Vagipeat</w:t>
                  </w:r>
                  <w:proofErr w:type="spellEnd"/>
                  <w:r w:rsidRPr="00280DA5">
                    <w:rPr>
                      <w:rFonts w:eastAsia="Times New Roman"/>
                      <w:szCs w:val="24"/>
                      <w:lang w:eastAsia="cs-CZ"/>
                    </w:rPr>
                    <w:t xml:space="preserve"> - vaginální slatinný tampon</w:t>
                  </w:r>
                </w:p>
              </w:tc>
            </w:tr>
            <w:tr w:rsidR="00B75E69" w:rsidTr="00DA3B5D">
              <w:tc>
                <w:tcPr>
                  <w:tcW w:w="4386" w:type="dxa"/>
                </w:tcPr>
                <w:p w:rsidR="00B75E69" w:rsidRPr="00280DA5" w:rsidRDefault="00B75E69" w:rsidP="00210730">
                  <w:pPr>
                    <w:spacing w:after="0" w:line="360" w:lineRule="auto"/>
                    <w:rPr>
                      <w:rFonts w:eastAsia="Times New Roman"/>
                      <w:b/>
                      <w:bCs/>
                      <w:szCs w:val="24"/>
                      <w:lang w:eastAsia="cs-CZ"/>
                    </w:rPr>
                  </w:pPr>
                  <w:r w:rsidRPr="00280DA5">
                    <w:rPr>
                      <w:rFonts w:eastAsia="Times New Roman"/>
                      <w:b/>
                      <w:bCs/>
                      <w:szCs w:val="24"/>
                      <w:lang w:eastAsia="cs-CZ"/>
                    </w:rPr>
                    <w:t>Typ dokumentu:</w:t>
                  </w:r>
                </w:p>
              </w:tc>
              <w:tc>
                <w:tcPr>
                  <w:tcW w:w="4386" w:type="dxa"/>
                  <w:vAlign w:val="center"/>
                </w:tcPr>
                <w:p w:rsidR="00B75E69" w:rsidRPr="00280DA5" w:rsidRDefault="00B75E69" w:rsidP="00B75E69">
                  <w:pPr>
                    <w:spacing w:after="0" w:line="360" w:lineRule="auto"/>
                    <w:rPr>
                      <w:rFonts w:eastAsia="Times New Roman"/>
                      <w:szCs w:val="24"/>
                      <w:lang w:eastAsia="cs-CZ"/>
                    </w:rPr>
                  </w:pPr>
                  <w:r w:rsidRPr="00280DA5">
                    <w:rPr>
                      <w:rFonts w:eastAsia="Times New Roman"/>
                      <w:szCs w:val="24"/>
                      <w:lang w:eastAsia="cs-CZ"/>
                    </w:rPr>
                    <w:t>ES certifikát</w:t>
                  </w:r>
                </w:p>
              </w:tc>
            </w:tr>
            <w:tr w:rsidR="00B75E69" w:rsidTr="00DA3B5D">
              <w:tc>
                <w:tcPr>
                  <w:tcW w:w="4386" w:type="dxa"/>
                </w:tcPr>
                <w:p w:rsidR="00B75E69" w:rsidRPr="00280DA5" w:rsidRDefault="00B75E69" w:rsidP="00210730">
                  <w:pPr>
                    <w:spacing w:after="0" w:line="360" w:lineRule="auto"/>
                    <w:rPr>
                      <w:rFonts w:eastAsia="Times New Roman"/>
                      <w:b/>
                      <w:bCs/>
                      <w:szCs w:val="24"/>
                      <w:lang w:eastAsia="cs-CZ"/>
                    </w:rPr>
                  </w:pPr>
                  <w:r w:rsidRPr="00280DA5">
                    <w:rPr>
                      <w:rFonts w:eastAsia="Times New Roman"/>
                      <w:b/>
                      <w:bCs/>
                      <w:szCs w:val="24"/>
                      <w:lang w:eastAsia="cs-CZ"/>
                    </w:rPr>
                    <w:t>Datum příští kontroly:</w:t>
                  </w:r>
                </w:p>
              </w:tc>
              <w:tc>
                <w:tcPr>
                  <w:tcW w:w="4386" w:type="dxa"/>
                  <w:vAlign w:val="center"/>
                </w:tcPr>
                <w:p w:rsidR="00B75E69" w:rsidRPr="00280DA5" w:rsidRDefault="00B75E69" w:rsidP="00B75E69">
                  <w:pPr>
                    <w:spacing w:after="0" w:line="360" w:lineRule="auto"/>
                    <w:rPr>
                      <w:rFonts w:eastAsia="Times New Roman"/>
                      <w:szCs w:val="24"/>
                      <w:lang w:eastAsia="cs-CZ"/>
                    </w:rPr>
                  </w:pPr>
                  <w:proofErr w:type="gramStart"/>
                  <w:r w:rsidRPr="00280DA5">
                    <w:rPr>
                      <w:rFonts w:eastAsia="Times New Roman"/>
                      <w:szCs w:val="24"/>
                      <w:lang w:eastAsia="cs-CZ"/>
                    </w:rPr>
                    <w:t>4.11.2011</w:t>
                  </w:r>
                  <w:proofErr w:type="gramEnd"/>
                </w:p>
              </w:tc>
            </w:tr>
            <w:tr w:rsidR="00B75E69" w:rsidTr="00DA3B5D">
              <w:tc>
                <w:tcPr>
                  <w:tcW w:w="4386" w:type="dxa"/>
                </w:tcPr>
                <w:p w:rsidR="00B75E69" w:rsidRPr="00280DA5" w:rsidRDefault="00B75E69" w:rsidP="00210730">
                  <w:pPr>
                    <w:spacing w:after="0" w:line="360" w:lineRule="auto"/>
                    <w:rPr>
                      <w:rFonts w:eastAsia="Times New Roman"/>
                      <w:b/>
                      <w:bCs/>
                      <w:szCs w:val="24"/>
                      <w:lang w:eastAsia="cs-CZ"/>
                    </w:rPr>
                  </w:pPr>
                  <w:r w:rsidRPr="00280DA5">
                    <w:rPr>
                      <w:rFonts w:eastAsia="Times New Roman"/>
                      <w:b/>
                      <w:bCs/>
                      <w:szCs w:val="24"/>
                      <w:lang w:eastAsia="cs-CZ"/>
                    </w:rPr>
                    <w:t>Datum poslední kontroly:</w:t>
                  </w:r>
                </w:p>
              </w:tc>
              <w:tc>
                <w:tcPr>
                  <w:tcW w:w="4386" w:type="dxa"/>
                  <w:vAlign w:val="center"/>
                </w:tcPr>
                <w:p w:rsidR="00B75E69" w:rsidRPr="00280DA5" w:rsidRDefault="00B75E69" w:rsidP="00B75E69">
                  <w:pPr>
                    <w:spacing w:after="0" w:line="360" w:lineRule="auto"/>
                    <w:rPr>
                      <w:rFonts w:eastAsia="Times New Roman"/>
                      <w:szCs w:val="24"/>
                      <w:lang w:eastAsia="cs-CZ"/>
                    </w:rPr>
                  </w:pPr>
                  <w:proofErr w:type="gramStart"/>
                  <w:r w:rsidRPr="00280DA5">
                    <w:rPr>
                      <w:rFonts w:eastAsia="Times New Roman"/>
                      <w:szCs w:val="24"/>
                      <w:lang w:eastAsia="cs-CZ"/>
                    </w:rPr>
                    <w:t>4.11.2010</w:t>
                  </w:r>
                  <w:proofErr w:type="gramEnd"/>
                </w:p>
              </w:tc>
            </w:tr>
          </w:tbl>
          <w:p w:rsidR="00521A91" w:rsidRPr="00280DA5" w:rsidRDefault="00521A91" w:rsidP="00210730">
            <w:pPr>
              <w:spacing w:after="0" w:line="360" w:lineRule="auto"/>
              <w:rPr>
                <w:rFonts w:eastAsia="Times New Roman"/>
                <w:szCs w:val="24"/>
                <w:lang w:eastAsia="cs-CZ"/>
              </w:rPr>
            </w:pPr>
            <w:r w:rsidRPr="00280DA5">
              <w:rPr>
                <w:rFonts w:eastAsia="Times New Roman"/>
                <w:szCs w:val="24"/>
                <w:lang w:eastAsia="cs-CZ"/>
              </w:rPr>
              <w:br/>
            </w:r>
          </w:p>
        </w:tc>
      </w:tr>
    </w:tbl>
    <w:p w:rsidR="00521A91" w:rsidRDefault="00521A91" w:rsidP="00521A91">
      <w:pPr>
        <w:spacing w:after="0" w:line="360" w:lineRule="auto"/>
        <w:rPr>
          <w:rFonts w:eastAsia="Times New Roman"/>
          <w:szCs w:val="24"/>
          <w:lang w:eastAsia="cs-CZ"/>
        </w:rPr>
      </w:pPr>
    </w:p>
    <w:p w:rsidR="00DA3B5D" w:rsidRDefault="00DA3B5D" w:rsidP="00521A91">
      <w:pPr>
        <w:spacing w:after="0" w:line="360" w:lineRule="auto"/>
        <w:rPr>
          <w:rFonts w:eastAsia="Times New Roman"/>
          <w:szCs w:val="24"/>
          <w:lang w:eastAsia="cs-CZ"/>
        </w:rPr>
      </w:pPr>
    </w:p>
    <w:p w:rsidR="00DA3B5D" w:rsidRDefault="00DA3B5D" w:rsidP="00521A91">
      <w:pPr>
        <w:spacing w:after="0" w:line="360" w:lineRule="auto"/>
        <w:rPr>
          <w:rFonts w:eastAsia="Times New Roman"/>
          <w:szCs w:val="24"/>
          <w:lang w:eastAsia="cs-CZ"/>
        </w:rPr>
      </w:pPr>
    </w:p>
    <w:p w:rsidR="00DA3B5D" w:rsidRDefault="00DA3B5D" w:rsidP="00521A91">
      <w:pPr>
        <w:spacing w:after="0" w:line="360" w:lineRule="auto"/>
        <w:rPr>
          <w:rFonts w:eastAsia="Times New Roman"/>
          <w:szCs w:val="24"/>
          <w:lang w:eastAsia="cs-CZ"/>
        </w:rPr>
      </w:pPr>
    </w:p>
    <w:p w:rsidR="00DA3B5D" w:rsidRDefault="00DA3B5D" w:rsidP="00521A91">
      <w:pPr>
        <w:spacing w:after="0" w:line="360" w:lineRule="auto"/>
        <w:rPr>
          <w:rFonts w:eastAsia="Times New Roman"/>
          <w:szCs w:val="24"/>
          <w:lang w:eastAsia="cs-CZ"/>
        </w:rPr>
      </w:pPr>
    </w:p>
    <w:p w:rsidR="004065D7" w:rsidRDefault="004065D7" w:rsidP="00521A91">
      <w:pPr>
        <w:spacing w:after="0" w:line="360" w:lineRule="auto"/>
        <w:rPr>
          <w:rFonts w:eastAsia="Times New Roman"/>
          <w:szCs w:val="24"/>
          <w:lang w:eastAsia="cs-CZ"/>
        </w:rPr>
        <w:sectPr w:rsidR="004065D7" w:rsidSect="009A2F6E">
          <w:pgSz w:w="11906" w:h="16838"/>
          <w:pgMar w:top="1418" w:right="1134" w:bottom="1418" w:left="1985" w:header="709" w:footer="709" w:gutter="0"/>
          <w:pgNumType w:start="1"/>
          <w:cols w:space="708"/>
          <w:docGrid w:linePitch="360"/>
        </w:sectPr>
      </w:pPr>
    </w:p>
    <w:p w:rsidR="00DA3B5D" w:rsidRPr="00DA3B5D" w:rsidRDefault="00DA3B5D" w:rsidP="00521A91">
      <w:pPr>
        <w:spacing w:after="0" w:line="360" w:lineRule="auto"/>
        <w:rPr>
          <w:rFonts w:eastAsia="Times New Roman"/>
          <w:b/>
          <w:sz w:val="28"/>
          <w:szCs w:val="28"/>
          <w:lang w:eastAsia="cs-CZ"/>
        </w:rPr>
      </w:pPr>
      <w:r w:rsidRPr="00DA3B5D">
        <w:rPr>
          <w:rFonts w:eastAsia="Times New Roman"/>
          <w:b/>
          <w:sz w:val="28"/>
          <w:szCs w:val="28"/>
          <w:lang w:eastAsia="cs-CZ"/>
        </w:rPr>
        <w:lastRenderedPageBreak/>
        <w:t>Příloha č. 3</w:t>
      </w:r>
    </w:p>
    <w:tbl>
      <w:tblPr>
        <w:tblW w:w="5000" w:type="pct"/>
        <w:tblCellSpacing w:w="0" w:type="dxa"/>
        <w:tblCellMar>
          <w:left w:w="0" w:type="dxa"/>
          <w:right w:w="0" w:type="dxa"/>
        </w:tblCellMar>
        <w:tblLook w:val="04A0"/>
      </w:tblPr>
      <w:tblGrid>
        <w:gridCol w:w="8787"/>
      </w:tblGrid>
      <w:tr w:rsidR="00521A91" w:rsidRPr="00280DA5" w:rsidTr="00CF51F6">
        <w:trPr>
          <w:tblCellSpacing w:w="0" w:type="dxa"/>
        </w:trPr>
        <w:tc>
          <w:tcPr>
            <w:tcW w:w="0" w:type="auto"/>
            <w:vAlign w:val="center"/>
            <w:hideMark/>
          </w:tcPr>
          <w:p w:rsidR="00521A91" w:rsidRDefault="00521A91" w:rsidP="00CF51F6">
            <w:pPr>
              <w:spacing w:after="0" w:line="360" w:lineRule="auto"/>
              <w:rPr>
                <w:rFonts w:eastAsia="Times New Roman"/>
                <w:szCs w:val="24"/>
                <w:lang w:eastAsia="cs-CZ"/>
              </w:rPr>
            </w:pPr>
          </w:p>
          <w:p w:rsidR="00872B7C" w:rsidRPr="00872B7C" w:rsidRDefault="00872B7C" w:rsidP="00872B7C">
            <w:pPr>
              <w:rPr>
                <w:sz w:val="28"/>
                <w:szCs w:val="28"/>
                <w:u w:val="single"/>
              </w:rPr>
            </w:pPr>
            <w:r w:rsidRPr="00AD4A92">
              <w:rPr>
                <w:sz w:val="28"/>
                <w:szCs w:val="28"/>
                <w:u w:val="single"/>
              </w:rPr>
              <w:t>Volný pohyb zboží v rámci EU</w:t>
            </w:r>
          </w:p>
          <w:p w:rsidR="00872B7C" w:rsidRPr="000831D1" w:rsidRDefault="00872B7C" w:rsidP="00872B7C">
            <w:pPr>
              <w:spacing w:before="100" w:beforeAutospacing="1" w:after="100" w:afterAutospacing="1" w:line="360" w:lineRule="auto"/>
              <w:ind w:firstLine="709"/>
              <w:rPr>
                <w:rFonts w:eastAsia="Times New Roman"/>
                <w:i/>
                <w:szCs w:val="24"/>
                <w:lang w:eastAsia="cs-CZ"/>
              </w:rPr>
            </w:pPr>
            <w:r>
              <w:rPr>
                <w:rFonts w:eastAsia="Times New Roman"/>
                <w:bCs/>
                <w:i/>
                <w:szCs w:val="24"/>
                <w:lang w:eastAsia="cs-CZ"/>
              </w:rPr>
              <w:t>„</w:t>
            </w:r>
            <w:r w:rsidRPr="000831D1">
              <w:rPr>
                <w:rFonts w:eastAsia="Times New Roman"/>
                <w:bCs/>
                <w:i/>
                <w:szCs w:val="24"/>
                <w:lang w:eastAsia="cs-CZ"/>
              </w:rPr>
              <w:t>Volný pohyb zboží</w:t>
            </w:r>
            <w:r w:rsidRPr="000831D1">
              <w:rPr>
                <w:rFonts w:eastAsia="Times New Roman"/>
                <w:i/>
                <w:szCs w:val="24"/>
                <w:lang w:eastAsia="cs-CZ"/>
              </w:rPr>
              <w:t xml:space="preserve"> je základním předpokladem pro fungování vnitřního trhu EU. Značného uvolnění pohybu zboží bylo dosaženo již odstraněním tzv. tarifních překážek (tj. cla a omezení s jim rovnocenným účinkem), které zabraňovaly dalšímu rozvoji kooperace a specializace mezi podniky v různých členských státech. Samotné odstranění těchto tarifních překážek již přineslo, pro každodenní dodávky komponentů přes hranice, znatelný nárůst vzájemné obchodní výměny. </w:t>
            </w:r>
          </w:p>
          <w:p w:rsidR="00872B7C" w:rsidRPr="000831D1" w:rsidRDefault="00872B7C" w:rsidP="00872B7C">
            <w:pPr>
              <w:spacing w:before="100" w:beforeAutospacing="1" w:after="100" w:afterAutospacing="1" w:line="360" w:lineRule="auto"/>
              <w:ind w:firstLine="709"/>
              <w:rPr>
                <w:rFonts w:eastAsia="Times New Roman"/>
                <w:i/>
                <w:szCs w:val="24"/>
                <w:lang w:eastAsia="cs-CZ"/>
              </w:rPr>
            </w:pPr>
            <w:r w:rsidRPr="000831D1">
              <w:rPr>
                <w:rFonts w:eastAsia="Times New Roman"/>
                <w:i/>
                <w:szCs w:val="24"/>
                <w:lang w:eastAsia="cs-CZ"/>
              </w:rPr>
              <w:t>Záhy se však ukázalo, že zrušení tarifních překážek nestačí pro uvolnění pohybu zboží v širším měřítku, protože běžné výrobky narážely i nadále na různé (většinou technické) požadavky stanovené v národních předpisech jednotlivých členských států, které se od sebe samozřejmě lišily. Podrobné informace k těmto tzv. netarifním překážkám obchodu a principům volného pohybu zboží jsou pro Vás k dispozici v části "zboží na vnitřním trhu".</w:t>
            </w:r>
            <w:r>
              <w:rPr>
                <w:rFonts w:eastAsia="Times New Roman"/>
                <w:i/>
                <w:szCs w:val="24"/>
                <w:lang w:eastAsia="cs-CZ"/>
              </w:rPr>
              <w:t>“</w:t>
            </w:r>
            <w:r>
              <w:rPr>
                <w:rStyle w:val="Znakapoznpodarou"/>
                <w:rFonts w:eastAsia="Times New Roman"/>
                <w:i/>
                <w:szCs w:val="24"/>
                <w:lang w:eastAsia="cs-CZ"/>
              </w:rPr>
              <w:footnoteReference w:id="176"/>
            </w:r>
          </w:p>
          <w:p w:rsidR="00872B7C" w:rsidRPr="00280DA5" w:rsidRDefault="00872B7C" w:rsidP="00CF51F6">
            <w:pPr>
              <w:spacing w:after="0" w:line="360" w:lineRule="auto"/>
              <w:rPr>
                <w:rFonts w:eastAsia="Times New Roman"/>
                <w:szCs w:val="24"/>
                <w:lang w:eastAsia="cs-CZ"/>
              </w:rPr>
            </w:pPr>
          </w:p>
        </w:tc>
      </w:tr>
      <w:tr w:rsidR="00521A91" w:rsidRPr="00280DA5" w:rsidTr="00CF51F6">
        <w:trPr>
          <w:tblCellSpacing w:w="0" w:type="dxa"/>
        </w:trPr>
        <w:tc>
          <w:tcPr>
            <w:tcW w:w="0" w:type="auto"/>
            <w:vAlign w:val="center"/>
            <w:hideMark/>
          </w:tcPr>
          <w:p w:rsidR="00521A91" w:rsidRPr="00280DA5" w:rsidRDefault="00521A91" w:rsidP="00CF51F6">
            <w:pPr>
              <w:spacing w:after="0" w:line="360" w:lineRule="auto"/>
              <w:rPr>
                <w:rFonts w:eastAsia="Times New Roman"/>
                <w:szCs w:val="24"/>
                <w:lang w:eastAsia="cs-CZ"/>
              </w:rPr>
            </w:pPr>
          </w:p>
        </w:tc>
      </w:tr>
      <w:tr w:rsidR="00521A91" w:rsidRPr="00280DA5" w:rsidTr="00CF51F6">
        <w:trPr>
          <w:tblCellSpacing w:w="0" w:type="dxa"/>
        </w:trPr>
        <w:tc>
          <w:tcPr>
            <w:tcW w:w="0" w:type="auto"/>
            <w:vAlign w:val="center"/>
            <w:hideMark/>
          </w:tcPr>
          <w:p w:rsidR="00521A91" w:rsidRPr="00106E21" w:rsidRDefault="00521A91" w:rsidP="00B75E69">
            <w:pPr>
              <w:spacing w:after="0" w:line="360" w:lineRule="auto"/>
              <w:rPr>
                <w:rFonts w:eastAsia="Times New Roman"/>
                <w:b/>
                <w:szCs w:val="24"/>
                <w:lang w:eastAsia="cs-CZ"/>
              </w:rPr>
            </w:pPr>
          </w:p>
        </w:tc>
      </w:tr>
      <w:tr w:rsidR="00521A91" w:rsidRPr="00280DA5" w:rsidTr="00CF51F6">
        <w:trPr>
          <w:tblCellSpacing w:w="0" w:type="dxa"/>
        </w:trPr>
        <w:tc>
          <w:tcPr>
            <w:tcW w:w="0" w:type="auto"/>
            <w:vAlign w:val="center"/>
            <w:hideMark/>
          </w:tcPr>
          <w:p w:rsidR="00521A91" w:rsidRPr="00280DA5" w:rsidRDefault="00521A91" w:rsidP="00CF51F6">
            <w:pPr>
              <w:spacing w:after="0" w:line="360" w:lineRule="auto"/>
              <w:rPr>
                <w:rFonts w:eastAsia="Times New Roman"/>
                <w:szCs w:val="24"/>
                <w:lang w:eastAsia="cs-CZ"/>
              </w:rPr>
            </w:pPr>
          </w:p>
        </w:tc>
      </w:tr>
    </w:tbl>
    <w:p w:rsidR="004065D7" w:rsidRDefault="00521A91" w:rsidP="00521A91">
      <w:pPr>
        <w:spacing w:after="0" w:line="360" w:lineRule="auto"/>
        <w:rPr>
          <w:rFonts w:eastAsia="Times New Roman"/>
          <w:szCs w:val="24"/>
          <w:lang w:eastAsia="cs-CZ"/>
        </w:rPr>
        <w:sectPr w:rsidR="004065D7" w:rsidSect="009A2F6E">
          <w:pgSz w:w="11906" w:h="16838"/>
          <w:pgMar w:top="1418" w:right="1134" w:bottom="1418" w:left="1985" w:header="709" w:footer="709" w:gutter="0"/>
          <w:pgNumType w:start="1"/>
          <w:cols w:space="708"/>
          <w:docGrid w:linePitch="360"/>
        </w:sectPr>
      </w:pPr>
      <w:r w:rsidRPr="00280DA5">
        <w:rPr>
          <w:rFonts w:eastAsia="Times New Roman"/>
          <w:szCs w:val="24"/>
          <w:lang w:eastAsia="cs-CZ"/>
        </w:rPr>
        <w:br/>
      </w:r>
    </w:p>
    <w:p w:rsidR="00521A91" w:rsidRPr="00280DA5" w:rsidRDefault="00521A91" w:rsidP="00521A91">
      <w:pPr>
        <w:spacing w:after="0" w:line="360" w:lineRule="auto"/>
        <w:rPr>
          <w:rFonts w:eastAsia="Times New Roman"/>
          <w:szCs w:val="24"/>
          <w:lang w:eastAsia="cs-CZ"/>
        </w:rPr>
      </w:pPr>
    </w:p>
    <w:tbl>
      <w:tblPr>
        <w:tblW w:w="5000" w:type="pct"/>
        <w:tblCellSpacing w:w="0" w:type="dxa"/>
        <w:tblCellMar>
          <w:left w:w="0" w:type="dxa"/>
          <w:right w:w="0" w:type="dxa"/>
        </w:tblCellMar>
        <w:tblLook w:val="04A0"/>
      </w:tblPr>
      <w:tblGrid>
        <w:gridCol w:w="8787"/>
      </w:tblGrid>
      <w:tr w:rsidR="00521A91" w:rsidRPr="00280DA5" w:rsidTr="00CF51F6">
        <w:trPr>
          <w:tblCellSpacing w:w="0" w:type="dxa"/>
        </w:trPr>
        <w:tc>
          <w:tcPr>
            <w:tcW w:w="0" w:type="auto"/>
            <w:vAlign w:val="center"/>
            <w:hideMark/>
          </w:tcPr>
          <w:p w:rsidR="00521A91" w:rsidRPr="00280DA5" w:rsidRDefault="00521A91" w:rsidP="00CF51F6">
            <w:pPr>
              <w:spacing w:after="0" w:line="360" w:lineRule="auto"/>
              <w:rPr>
                <w:rFonts w:eastAsia="Times New Roman"/>
                <w:szCs w:val="24"/>
                <w:lang w:eastAsia="cs-CZ"/>
              </w:rPr>
            </w:pPr>
          </w:p>
        </w:tc>
      </w:tr>
      <w:tr w:rsidR="00521A91" w:rsidRPr="00280DA5" w:rsidTr="00CF51F6">
        <w:trPr>
          <w:tblCellSpacing w:w="0" w:type="dxa"/>
        </w:trPr>
        <w:tc>
          <w:tcPr>
            <w:tcW w:w="0" w:type="auto"/>
            <w:vAlign w:val="center"/>
            <w:hideMark/>
          </w:tcPr>
          <w:p w:rsidR="00521A91" w:rsidRPr="00280DA5" w:rsidRDefault="00521A91" w:rsidP="00CF51F6">
            <w:pPr>
              <w:spacing w:after="0" w:line="360" w:lineRule="auto"/>
              <w:rPr>
                <w:rFonts w:eastAsia="Times New Roman"/>
                <w:szCs w:val="24"/>
                <w:lang w:eastAsia="cs-CZ"/>
              </w:rPr>
            </w:pPr>
          </w:p>
        </w:tc>
      </w:tr>
      <w:tr w:rsidR="00521A91" w:rsidRPr="00280DA5" w:rsidTr="00CF51F6">
        <w:trPr>
          <w:tblCellSpacing w:w="0" w:type="dxa"/>
        </w:trPr>
        <w:tc>
          <w:tcPr>
            <w:tcW w:w="0" w:type="auto"/>
            <w:vAlign w:val="center"/>
            <w:hideMark/>
          </w:tcPr>
          <w:p w:rsidR="00521A91" w:rsidRPr="00280DA5" w:rsidRDefault="00521A91" w:rsidP="00B75E69">
            <w:pPr>
              <w:spacing w:after="0" w:line="360" w:lineRule="auto"/>
              <w:rPr>
                <w:rFonts w:eastAsia="Times New Roman"/>
                <w:szCs w:val="24"/>
                <w:lang w:eastAsia="cs-CZ"/>
              </w:rPr>
            </w:pPr>
          </w:p>
        </w:tc>
      </w:tr>
      <w:tr w:rsidR="00521A91" w:rsidRPr="00280DA5" w:rsidTr="00CF51F6">
        <w:trPr>
          <w:tblCellSpacing w:w="0" w:type="dxa"/>
        </w:trPr>
        <w:tc>
          <w:tcPr>
            <w:tcW w:w="0" w:type="auto"/>
            <w:vAlign w:val="center"/>
            <w:hideMark/>
          </w:tcPr>
          <w:p w:rsidR="00521A91" w:rsidRPr="00280DA5" w:rsidRDefault="00521A91" w:rsidP="00CF51F6">
            <w:pPr>
              <w:spacing w:after="0" w:line="360" w:lineRule="auto"/>
              <w:rPr>
                <w:rFonts w:eastAsia="Times New Roman"/>
                <w:szCs w:val="24"/>
                <w:lang w:eastAsia="cs-CZ"/>
              </w:rPr>
            </w:pPr>
          </w:p>
        </w:tc>
      </w:tr>
    </w:tbl>
    <w:p w:rsidR="00872B7C" w:rsidRPr="00CC2DB5" w:rsidRDefault="00872B7C" w:rsidP="00084A07">
      <w:pPr>
        <w:spacing w:after="0" w:line="360" w:lineRule="auto"/>
        <w:rPr>
          <w:b/>
          <w:sz w:val="28"/>
          <w:szCs w:val="28"/>
        </w:rPr>
      </w:pPr>
      <w:r w:rsidRPr="00CC2DB5">
        <w:rPr>
          <w:b/>
          <w:sz w:val="28"/>
          <w:szCs w:val="28"/>
        </w:rPr>
        <w:t>Příloha č. 4</w:t>
      </w:r>
    </w:p>
    <w:p w:rsidR="00872B7C" w:rsidRDefault="00872B7C" w:rsidP="00084A07">
      <w:pPr>
        <w:spacing w:after="0" w:line="360" w:lineRule="auto"/>
        <w:rPr>
          <w:b/>
          <w:sz w:val="32"/>
          <w:szCs w:val="32"/>
        </w:rPr>
      </w:pPr>
    </w:p>
    <w:p w:rsidR="00872B7C" w:rsidRPr="00AD4A92" w:rsidRDefault="00872B7C" w:rsidP="00872B7C">
      <w:pPr>
        <w:rPr>
          <w:sz w:val="28"/>
          <w:szCs w:val="28"/>
          <w:u w:val="single"/>
        </w:rPr>
      </w:pPr>
      <w:r w:rsidRPr="00AD4A92">
        <w:rPr>
          <w:sz w:val="28"/>
          <w:szCs w:val="28"/>
          <w:u w:val="single"/>
        </w:rPr>
        <w:t>Otázky, na které by měl průzkum trhu odpovědět</w:t>
      </w:r>
    </w:p>
    <w:p w:rsidR="00872B7C" w:rsidRPr="001A5F56" w:rsidRDefault="00872B7C" w:rsidP="00872B7C">
      <w:pPr>
        <w:rPr>
          <w:b/>
          <w:sz w:val="28"/>
          <w:szCs w:val="28"/>
        </w:rPr>
      </w:pPr>
    </w:p>
    <w:p w:rsidR="00872B7C" w:rsidRPr="00AB6775" w:rsidRDefault="00872B7C" w:rsidP="00872B7C">
      <w:pPr>
        <w:numPr>
          <w:ilvl w:val="0"/>
          <w:numId w:val="34"/>
        </w:numPr>
        <w:spacing w:line="360" w:lineRule="auto"/>
        <w:rPr>
          <w:i/>
          <w:szCs w:val="24"/>
        </w:rPr>
      </w:pPr>
      <w:r>
        <w:rPr>
          <w:i/>
          <w:szCs w:val="24"/>
        </w:rPr>
        <w:t>„</w:t>
      </w:r>
      <w:r w:rsidRPr="00AB6775">
        <w:rPr>
          <w:i/>
          <w:szCs w:val="24"/>
        </w:rPr>
        <w:t>Je správné na daný trh vstoupit?</w:t>
      </w:r>
    </w:p>
    <w:p w:rsidR="00872B7C" w:rsidRPr="00AB6775" w:rsidRDefault="00872B7C" w:rsidP="00872B7C">
      <w:pPr>
        <w:numPr>
          <w:ilvl w:val="0"/>
          <w:numId w:val="34"/>
        </w:numPr>
        <w:spacing w:line="360" w:lineRule="auto"/>
        <w:rPr>
          <w:i/>
          <w:szCs w:val="24"/>
        </w:rPr>
      </w:pPr>
      <w:r w:rsidRPr="00AB6775">
        <w:rPr>
          <w:i/>
          <w:szCs w:val="24"/>
        </w:rPr>
        <w:t>Jaká je atraktivita trhu z hlediska krátkodobého i dlouhodobého?</w:t>
      </w:r>
    </w:p>
    <w:p w:rsidR="00872B7C" w:rsidRPr="00AB6775" w:rsidRDefault="00872B7C" w:rsidP="00872B7C">
      <w:pPr>
        <w:numPr>
          <w:ilvl w:val="0"/>
          <w:numId w:val="34"/>
        </w:numPr>
        <w:spacing w:line="360" w:lineRule="auto"/>
        <w:rPr>
          <w:i/>
          <w:szCs w:val="24"/>
        </w:rPr>
      </w:pPr>
      <w:r w:rsidRPr="00AB6775">
        <w:rPr>
          <w:i/>
          <w:szCs w:val="24"/>
        </w:rPr>
        <w:t>Jaký je předpokládaný objem produkce?</w:t>
      </w:r>
    </w:p>
    <w:p w:rsidR="00872B7C" w:rsidRPr="00AB6775" w:rsidRDefault="00872B7C" w:rsidP="00872B7C">
      <w:pPr>
        <w:numPr>
          <w:ilvl w:val="0"/>
          <w:numId w:val="34"/>
        </w:numPr>
        <w:spacing w:line="360" w:lineRule="auto"/>
        <w:rPr>
          <w:i/>
          <w:szCs w:val="24"/>
        </w:rPr>
      </w:pPr>
      <w:r w:rsidRPr="00AB6775">
        <w:rPr>
          <w:i/>
          <w:szCs w:val="24"/>
        </w:rPr>
        <w:t>Jaká je správná strategie vstupu a účinkování na tomto trhu?</w:t>
      </w:r>
    </w:p>
    <w:p w:rsidR="00872B7C" w:rsidRPr="00AB6775" w:rsidRDefault="00872B7C" w:rsidP="00872B7C">
      <w:pPr>
        <w:numPr>
          <w:ilvl w:val="0"/>
          <w:numId w:val="34"/>
        </w:numPr>
        <w:spacing w:line="360" w:lineRule="auto"/>
        <w:rPr>
          <w:i/>
          <w:szCs w:val="24"/>
        </w:rPr>
      </w:pPr>
      <w:r w:rsidRPr="00AB6775">
        <w:rPr>
          <w:i/>
          <w:szCs w:val="24"/>
        </w:rPr>
        <w:t>Jaké jsou sociální, ekonomické, politické a legislativní zvláštnosti, které ovlivňují chování konečných zákazníků?</w:t>
      </w:r>
    </w:p>
    <w:p w:rsidR="00872B7C" w:rsidRPr="00AB6775" w:rsidRDefault="00872B7C" w:rsidP="00872B7C">
      <w:pPr>
        <w:numPr>
          <w:ilvl w:val="0"/>
          <w:numId w:val="34"/>
        </w:numPr>
        <w:spacing w:line="360" w:lineRule="auto"/>
        <w:rPr>
          <w:i/>
          <w:szCs w:val="24"/>
        </w:rPr>
      </w:pPr>
      <w:r w:rsidRPr="00AB6775">
        <w:rPr>
          <w:i/>
          <w:szCs w:val="24"/>
        </w:rPr>
        <w:t>Jaký je správný způsob distribuce na daném trhu?</w:t>
      </w:r>
    </w:p>
    <w:p w:rsidR="00872B7C" w:rsidRPr="00AB6775" w:rsidRDefault="00872B7C" w:rsidP="00872B7C">
      <w:pPr>
        <w:numPr>
          <w:ilvl w:val="0"/>
          <w:numId w:val="34"/>
        </w:numPr>
        <w:spacing w:line="360" w:lineRule="auto"/>
        <w:rPr>
          <w:i/>
          <w:szCs w:val="24"/>
        </w:rPr>
      </w:pPr>
      <w:r w:rsidRPr="00AB6775">
        <w:rPr>
          <w:i/>
          <w:szCs w:val="24"/>
        </w:rPr>
        <w:t>Jaká jsou správná kritéria pro segmentaci trhu?</w:t>
      </w:r>
    </w:p>
    <w:p w:rsidR="00872B7C" w:rsidRPr="00AB6775" w:rsidRDefault="00872B7C" w:rsidP="00872B7C">
      <w:pPr>
        <w:numPr>
          <w:ilvl w:val="0"/>
          <w:numId w:val="34"/>
        </w:numPr>
        <w:spacing w:line="360" w:lineRule="auto"/>
        <w:rPr>
          <w:i/>
          <w:szCs w:val="24"/>
        </w:rPr>
      </w:pPr>
      <w:r w:rsidRPr="00AB6775">
        <w:rPr>
          <w:i/>
          <w:szCs w:val="24"/>
        </w:rPr>
        <w:t>Jaká je konkurence na daném trhu a jaké metody používá?</w:t>
      </w:r>
    </w:p>
    <w:p w:rsidR="00872B7C" w:rsidRPr="00AB6775" w:rsidRDefault="00872B7C" w:rsidP="00872B7C">
      <w:pPr>
        <w:numPr>
          <w:ilvl w:val="0"/>
          <w:numId w:val="34"/>
        </w:numPr>
        <w:spacing w:line="360" w:lineRule="auto"/>
        <w:rPr>
          <w:i/>
          <w:szCs w:val="24"/>
        </w:rPr>
      </w:pPr>
      <w:r w:rsidRPr="00AB6775">
        <w:rPr>
          <w:i/>
          <w:szCs w:val="24"/>
        </w:rPr>
        <w:t>Jaká je správná výrobní, cenová, komunikační a distribuční politika?</w:t>
      </w:r>
    </w:p>
    <w:p w:rsidR="00872B7C" w:rsidRPr="00AB6775" w:rsidRDefault="00872B7C" w:rsidP="00872B7C">
      <w:pPr>
        <w:numPr>
          <w:ilvl w:val="0"/>
          <w:numId w:val="34"/>
        </w:numPr>
        <w:spacing w:line="360" w:lineRule="auto"/>
        <w:rPr>
          <w:i/>
          <w:szCs w:val="24"/>
        </w:rPr>
      </w:pPr>
      <w:r w:rsidRPr="00AB6775">
        <w:rPr>
          <w:i/>
          <w:szCs w:val="24"/>
        </w:rPr>
        <w:t>Jaká jsou rizika přicházející v úvahu se vstupem na trh a jsou vůbec akceptovatelná?</w:t>
      </w:r>
    </w:p>
    <w:p w:rsidR="00872B7C" w:rsidRDefault="00872B7C" w:rsidP="00872B7C">
      <w:pPr>
        <w:numPr>
          <w:ilvl w:val="0"/>
          <w:numId w:val="34"/>
        </w:numPr>
        <w:spacing w:line="360" w:lineRule="auto"/>
        <w:rPr>
          <w:i/>
          <w:szCs w:val="24"/>
        </w:rPr>
      </w:pPr>
      <w:r w:rsidRPr="00AB6775">
        <w:rPr>
          <w:i/>
          <w:szCs w:val="24"/>
        </w:rPr>
        <w:t>Jaké jsou finální přínosy vstupu na trh?</w:t>
      </w:r>
      <w:r>
        <w:rPr>
          <w:i/>
          <w:szCs w:val="24"/>
        </w:rPr>
        <w:t>“</w:t>
      </w:r>
      <w:r>
        <w:rPr>
          <w:rStyle w:val="Znakapoznpodarou"/>
          <w:i/>
          <w:szCs w:val="24"/>
        </w:rPr>
        <w:footnoteReference w:id="177"/>
      </w:r>
    </w:p>
    <w:p w:rsidR="00872B7C" w:rsidRDefault="00872B7C" w:rsidP="00084A07">
      <w:pPr>
        <w:spacing w:after="0" w:line="360" w:lineRule="auto"/>
        <w:rPr>
          <w:b/>
          <w:sz w:val="32"/>
          <w:szCs w:val="32"/>
        </w:rPr>
      </w:pPr>
    </w:p>
    <w:p w:rsidR="004065D7" w:rsidRDefault="004065D7" w:rsidP="00084A07">
      <w:pPr>
        <w:spacing w:after="0" w:line="360" w:lineRule="auto"/>
        <w:rPr>
          <w:b/>
          <w:sz w:val="32"/>
          <w:szCs w:val="32"/>
        </w:rPr>
        <w:sectPr w:rsidR="004065D7" w:rsidSect="009A2F6E">
          <w:pgSz w:w="11906" w:h="16838"/>
          <w:pgMar w:top="1418" w:right="1134" w:bottom="1418" w:left="1985" w:header="709" w:footer="709" w:gutter="0"/>
          <w:pgNumType w:start="1"/>
          <w:cols w:space="708"/>
          <w:docGrid w:linePitch="360"/>
        </w:sectPr>
      </w:pPr>
    </w:p>
    <w:p w:rsidR="00501E83" w:rsidRPr="00CC2DB5" w:rsidRDefault="00872B7C" w:rsidP="00084A07">
      <w:pPr>
        <w:spacing w:after="0" w:line="360" w:lineRule="auto"/>
        <w:rPr>
          <w:b/>
          <w:sz w:val="28"/>
          <w:szCs w:val="28"/>
        </w:rPr>
      </w:pPr>
      <w:r w:rsidRPr="00CC2DB5">
        <w:rPr>
          <w:b/>
          <w:sz w:val="28"/>
          <w:szCs w:val="28"/>
        </w:rPr>
        <w:lastRenderedPageBreak/>
        <w:t>Příloha č. 5</w:t>
      </w:r>
    </w:p>
    <w:p w:rsidR="00821DED" w:rsidRDefault="00821DED" w:rsidP="00821DED">
      <w:pPr>
        <w:rPr>
          <w:u w:val="single"/>
        </w:rPr>
      </w:pPr>
    </w:p>
    <w:p w:rsidR="00872B7C" w:rsidRPr="00AD4A92" w:rsidRDefault="00872B7C" w:rsidP="00821DED">
      <w:pPr>
        <w:rPr>
          <w:b/>
        </w:rPr>
      </w:pPr>
      <w:r w:rsidRPr="00821DED">
        <w:rPr>
          <w:u w:val="single"/>
        </w:rPr>
        <w:t>Formy přímých zahraničních investic</w:t>
      </w:r>
      <w:r w:rsidRPr="00AD4A92">
        <w:rPr>
          <w:rStyle w:val="Znakapoznpodarou"/>
        </w:rPr>
        <w:footnoteReference w:id="178"/>
      </w:r>
    </w:p>
    <w:p w:rsidR="00872B7C" w:rsidRDefault="00872B7C" w:rsidP="00872B7C">
      <w:pPr>
        <w:pStyle w:val="Nadpis4"/>
        <w:spacing w:line="360" w:lineRule="auto"/>
        <w:rPr>
          <w:rFonts w:ascii="Times New Roman" w:hAnsi="Times New Roman"/>
          <w:sz w:val="24"/>
          <w:szCs w:val="24"/>
        </w:rPr>
      </w:pPr>
    </w:p>
    <w:p w:rsidR="00872B7C" w:rsidRPr="00821DED" w:rsidRDefault="00872B7C" w:rsidP="00821DED">
      <w:pPr>
        <w:rPr>
          <w:b/>
          <w:i/>
        </w:rPr>
      </w:pPr>
      <w:r w:rsidRPr="00821DED">
        <w:rPr>
          <w:b/>
          <w:i/>
        </w:rPr>
        <w:t>Akvizice (</w:t>
      </w:r>
      <w:proofErr w:type="spellStart"/>
      <w:r w:rsidRPr="00821DED">
        <w:rPr>
          <w:b/>
          <w:i/>
        </w:rPr>
        <w:t>takeover</w:t>
      </w:r>
      <w:proofErr w:type="spellEnd"/>
      <w:r w:rsidRPr="00821DED">
        <w:rPr>
          <w:b/>
          <w:i/>
        </w:rPr>
        <w:t>)</w:t>
      </w:r>
    </w:p>
    <w:p w:rsidR="00872B7C" w:rsidRPr="00821DED" w:rsidRDefault="00872B7C" w:rsidP="00821DED">
      <w:pPr>
        <w:spacing w:line="360" w:lineRule="auto"/>
        <w:ind w:firstLine="709"/>
        <w:rPr>
          <w:i/>
        </w:rPr>
      </w:pPr>
      <w:r w:rsidRPr="00821DED">
        <w:rPr>
          <w:i/>
        </w:rPr>
        <w:t>„Může být charakterizována jako převzetí fungujícího podniku nebo jeho části. Ve firemní praxi se můžeme setkat buď s tzv. přátelským převzetím, jehož cílem je posílení pozice firmy a využití synergického efektu, anebo s tzv. převzetím nepřátelským, jehož cílem může být likvidace konkurence.“</w:t>
      </w:r>
    </w:p>
    <w:p w:rsidR="00872B7C" w:rsidRPr="00821DED" w:rsidRDefault="00872B7C" w:rsidP="00821DED">
      <w:pPr>
        <w:rPr>
          <w:b/>
          <w:i/>
        </w:rPr>
      </w:pPr>
      <w:r w:rsidRPr="00821DED">
        <w:rPr>
          <w:b/>
          <w:i/>
        </w:rPr>
        <w:t>Fúze (</w:t>
      </w:r>
      <w:proofErr w:type="spellStart"/>
      <w:r w:rsidRPr="00821DED">
        <w:rPr>
          <w:b/>
          <w:i/>
        </w:rPr>
        <w:t>merger</w:t>
      </w:r>
      <w:proofErr w:type="spellEnd"/>
      <w:r w:rsidRPr="00821DED">
        <w:rPr>
          <w:b/>
          <w:i/>
        </w:rPr>
        <w:t>)</w:t>
      </w:r>
    </w:p>
    <w:p w:rsidR="00872B7C" w:rsidRPr="00821DED" w:rsidRDefault="00872B7C" w:rsidP="00821DED">
      <w:pPr>
        <w:spacing w:line="360" w:lineRule="auto"/>
        <w:ind w:firstLine="709"/>
        <w:rPr>
          <w:i/>
        </w:rPr>
      </w:pPr>
      <w:r w:rsidRPr="00821DED">
        <w:rPr>
          <w:i/>
        </w:rPr>
        <w:t xml:space="preserve">„Může mít formu sloučení nebo splynutí. Sloučení znamená spojení obchodních společností, při kterém zaniká slučovaná společnost bez likvidace aktiv a pasiv, protože aktiva i pasiva přecházejí na společnost, se kterou se zanikající společnost slučuje. Splynutím se rozumí spojení obchodních společností, při kterém splývající společnosti </w:t>
      </w:r>
      <w:proofErr w:type="gramStart"/>
      <w:r w:rsidRPr="00821DED">
        <w:rPr>
          <w:i/>
        </w:rPr>
        <w:t>zanikají a vzniká</w:t>
      </w:r>
      <w:proofErr w:type="gramEnd"/>
      <w:r w:rsidRPr="00821DED">
        <w:rPr>
          <w:i/>
        </w:rPr>
        <w:t xml:space="preserve"> nový právní subjekt.“</w:t>
      </w:r>
    </w:p>
    <w:p w:rsidR="00872B7C" w:rsidRPr="00821DED" w:rsidRDefault="00872B7C" w:rsidP="00821DED">
      <w:pPr>
        <w:spacing w:line="360" w:lineRule="auto"/>
        <w:ind w:firstLine="709"/>
        <w:rPr>
          <w:i/>
        </w:rPr>
      </w:pPr>
      <w:r w:rsidRPr="00821DED">
        <w:rPr>
          <w:i/>
        </w:rPr>
        <w:t>„V oblasti mezinárodního podnikání je možné identifikovat tři základní druhy fúzí. Hlavním cílem horizontálních fúzí, při kterých se spojují podniky ze stejného oboru podnikání, jsou úspory z rozsahu a zvýšení podílu na světovém trhu. Vertikální fúze mají za cíl posílení kontroly nad dodavateli či odběrateli. Obvyklým cílem konglomerátních fúzí, při kterých se spojují firmy z různých oborů, je diverzifikace firemních aktivit a rozložení podnikatelských rizik.“</w:t>
      </w:r>
    </w:p>
    <w:p w:rsidR="00872B7C" w:rsidRPr="00821DED" w:rsidRDefault="00872B7C" w:rsidP="00821DED">
      <w:pPr>
        <w:rPr>
          <w:b/>
          <w:i/>
        </w:rPr>
      </w:pPr>
      <w:r w:rsidRPr="00821DED">
        <w:rPr>
          <w:b/>
          <w:i/>
        </w:rPr>
        <w:t>Investice na zelené louce (</w:t>
      </w:r>
      <w:proofErr w:type="spellStart"/>
      <w:r w:rsidRPr="00821DED">
        <w:rPr>
          <w:b/>
          <w:i/>
        </w:rPr>
        <w:t>greenfield</w:t>
      </w:r>
      <w:proofErr w:type="spellEnd"/>
      <w:r w:rsidRPr="00821DED">
        <w:rPr>
          <w:b/>
          <w:i/>
        </w:rPr>
        <w:t xml:space="preserve"> </w:t>
      </w:r>
      <w:proofErr w:type="spellStart"/>
      <w:r w:rsidRPr="00821DED">
        <w:rPr>
          <w:b/>
          <w:i/>
        </w:rPr>
        <w:t>investment</w:t>
      </w:r>
      <w:proofErr w:type="spellEnd"/>
      <w:r w:rsidRPr="00821DED">
        <w:rPr>
          <w:b/>
          <w:i/>
        </w:rPr>
        <w:t>)</w:t>
      </w:r>
    </w:p>
    <w:p w:rsidR="00872B7C" w:rsidRPr="00821DED" w:rsidRDefault="00872B7C" w:rsidP="00821DED">
      <w:pPr>
        <w:spacing w:line="360" w:lineRule="auto"/>
        <w:ind w:firstLine="709"/>
        <w:rPr>
          <w:i/>
        </w:rPr>
      </w:pPr>
      <w:r w:rsidRPr="00821DED">
        <w:rPr>
          <w:i/>
        </w:rPr>
        <w:t>„Jsou nově založené a nově postavené podniky. Investice na zelené louce mohou mít oproti akvizicím pro hostitelskou zemi určité výhody. Obvykle přinášejí do země více kapitálu, více nových moderních technologií, zvyšují konkurenci na trhu a jsou větším přínosem z hlediska tvorby pracovních míst.“</w:t>
      </w:r>
    </w:p>
    <w:p w:rsidR="00821DED" w:rsidRDefault="00821DED" w:rsidP="00821DED">
      <w:pPr>
        <w:rPr>
          <w:b/>
          <w:i/>
        </w:rPr>
      </w:pPr>
    </w:p>
    <w:p w:rsidR="00872B7C" w:rsidRPr="00821DED" w:rsidRDefault="00872B7C" w:rsidP="00821DED">
      <w:pPr>
        <w:rPr>
          <w:b/>
          <w:i/>
        </w:rPr>
      </w:pPr>
      <w:r w:rsidRPr="00821DED">
        <w:rPr>
          <w:b/>
          <w:i/>
        </w:rPr>
        <w:lastRenderedPageBreak/>
        <w:t xml:space="preserve">Společné podnikání (joint </w:t>
      </w:r>
      <w:proofErr w:type="spellStart"/>
      <w:r w:rsidRPr="00821DED">
        <w:rPr>
          <w:b/>
          <w:i/>
        </w:rPr>
        <w:t>venture</w:t>
      </w:r>
      <w:proofErr w:type="spellEnd"/>
      <w:r w:rsidRPr="00821DED">
        <w:rPr>
          <w:b/>
          <w:i/>
        </w:rPr>
        <w:t>)</w:t>
      </w:r>
    </w:p>
    <w:p w:rsidR="00872B7C" w:rsidRPr="00821DED" w:rsidRDefault="00872B7C" w:rsidP="00821DED">
      <w:pPr>
        <w:spacing w:line="360" w:lineRule="auto"/>
        <w:ind w:firstLine="709"/>
        <w:rPr>
          <w:i/>
        </w:rPr>
      </w:pPr>
      <w:r w:rsidRPr="00821DED">
        <w:rPr>
          <w:i/>
        </w:rPr>
        <w:t>„Je spojení prostředků dvou nebo více subjektů do společného vlastnictví. Jedná se o formu podnikání, jejímž cílem je realizace společného podnikatelského záměru, podílení se na vytvořeném zisku, podstupování podnikatelských rizik a krytí případných ztrát. V mezinárodním prostředí se obvykle setkáváme s dvěma formami společného podnikání. Jedná se o tzv. smluvní společné podniky (</w:t>
      </w:r>
      <w:proofErr w:type="spellStart"/>
      <w:r w:rsidRPr="00821DED">
        <w:rPr>
          <w:rStyle w:val="Zvraznn"/>
          <w:i w:val="0"/>
        </w:rPr>
        <w:t>contractual</w:t>
      </w:r>
      <w:proofErr w:type="spellEnd"/>
      <w:r w:rsidRPr="00821DED">
        <w:rPr>
          <w:rStyle w:val="Zvraznn"/>
          <w:i w:val="0"/>
        </w:rPr>
        <w:t xml:space="preserve"> joint </w:t>
      </w:r>
      <w:proofErr w:type="spellStart"/>
      <w:r w:rsidRPr="00821DED">
        <w:rPr>
          <w:rStyle w:val="Zvraznn"/>
          <w:i w:val="0"/>
        </w:rPr>
        <w:t>ventures</w:t>
      </w:r>
      <w:proofErr w:type="spellEnd"/>
      <w:r w:rsidRPr="00821DED">
        <w:rPr>
          <w:i/>
        </w:rPr>
        <w:t>) a společné podniky založené na kapitálových investicích (</w:t>
      </w:r>
      <w:proofErr w:type="spellStart"/>
      <w:r w:rsidRPr="00821DED">
        <w:rPr>
          <w:rStyle w:val="Zvraznn"/>
          <w:i w:val="0"/>
        </w:rPr>
        <w:t>equity</w:t>
      </w:r>
      <w:proofErr w:type="spellEnd"/>
      <w:r w:rsidRPr="00821DED">
        <w:rPr>
          <w:rStyle w:val="Zvraznn"/>
          <w:i w:val="0"/>
        </w:rPr>
        <w:t xml:space="preserve"> joint </w:t>
      </w:r>
      <w:proofErr w:type="spellStart"/>
      <w:r w:rsidRPr="00821DED">
        <w:rPr>
          <w:rStyle w:val="Zvraznn"/>
          <w:i w:val="0"/>
        </w:rPr>
        <w:t>ventures</w:t>
      </w:r>
      <w:proofErr w:type="spellEnd"/>
      <w:r w:rsidRPr="00821DED">
        <w:rPr>
          <w:i/>
        </w:rPr>
        <w:t>). Smluvní společné podniky nemají de facto charakter společného podnikání. Podstatou je dohoda mezi ekonomicky a právně nezávislými partnery o spolupráci v určité oblasti bez kapitálových vkladů. Může se jednat o spolupráci při společném výzkumu a vývoji, o výrobní kooperaci, o zabezpečování společných služeb atd.“</w:t>
      </w:r>
    </w:p>
    <w:p w:rsidR="00872B7C" w:rsidRPr="00821DED" w:rsidRDefault="00872B7C" w:rsidP="00821DED">
      <w:pPr>
        <w:spacing w:line="360" w:lineRule="auto"/>
        <w:ind w:firstLine="709"/>
        <w:rPr>
          <w:i/>
        </w:rPr>
      </w:pPr>
      <w:r w:rsidRPr="00821DED">
        <w:rPr>
          <w:i/>
        </w:rPr>
        <w:t>„Společné podniky v pravém slova smyslu jsou podniky založené na principu kapitálových vkladů. K charakteristickým rysům společného podniku obvykle patří:</w:t>
      </w:r>
    </w:p>
    <w:p w:rsidR="00872B7C" w:rsidRPr="00821DED" w:rsidRDefault="00872B7C" w:rsidP="00821DED">
      <w:pPr>
        <w:pStyle w:val="Odstavecseseznamem"/>
        <w:numPr>
          <w:ilvl w:val="0"/>
          <w:numId w:val="47"/>
        </w:numPr>
        <w:spacing w:line="360" w:lineRule="auto"/>
        <w:rPr>
          <w:i/>
          <w:szCs w:val="24"/>
        </w:rPr>
      </w:pPr>
      <w:r w:rsidRPr="00821DED">
        <w:rPr>
          <w:i/>
          <w:szCs w:val="24"/>
        </w:rPr>
        <w:t>založení společného podniku v souladu s právním řádem země zřízení nebo země, ve které má podnik své sídlo; společné podniky jsou právnickými osobami, vystupují vlastním jménem a nesou za své jednání odpovědnost;</w:t>
      </w:r>
    </w:p>
    <w:p w:rsidR="00872B7C" w:rsidRPr="00821DED" w:rsidRDefault="00872B7C" w:rsidP="00821DED">
      <w:pPr>
        <w:pStyle w:val="Odstavecseseznamem"/>
        <w:numPr>
          <w:ilvl w:val="0"/>
          <w:numId w:val="47"/>
        </w:numPr>
        <w:spacing w:line="360" w:lineRule="auto"/>
        <w:rPr>
          <w:i/>
          <w:szCs w:val="24"/>
        </w:rPr>
      </w:pPr>
      <w:r w:rsidRPr="00821DED">
        <w:rPr>
          <w:i/>
          <w:szCs w:val="24"/>
        </w:rPr>
        <w:t>dlouhodobost vzájemných vztahů;</w:t>
      </w:r>
    </w:p>
    <w:p w:rsidR="00872B7C" w:rsidRPr="00821DED" w:rsidRDefault="00872B7C" w:rsidP="00821DED">
      <w:pPr>
        <w:pStyle w:val="Odstavecseseznamem"/>
        <w:numPr>
          <w:ilvl w:val="0"/>
          <w:numId w:val="47"/>
        </w:numPr>
        <w:spacing w:line="360" w:lineRule="auto"/>
        <w:rPr>
          <w:i/>
          <w:szCs w:val="24"/>
        </w:rPr>
      </w:pPr>
      <w:r w:rsidRPr="00821DED">
        <w:rPr>
          <w:i/>
          <w:szCs w:val="24"/>
        </w:rPr>
        <w:t xml:space="preserve">společné vlastnictví vložených prostředků, podílení se na nákladech týkajících se chodu podniku, podílení se na vytvořeném zisku, </w:t>
      </w:r>
      <w:proofErr w:type="spellStart"/>
      <w:r w:rsidRPr="00821DED">
        <w:rPr>
          <w:i/>
          <w:szCs w:val="24"/>
        </w:rPr>
        <w:t>event</w:t>
      </w:r>
      <w:proofErr w:type="spellEnd"/>
      <w:r w:rsidRPr="00821DED">
        <w:rPr>
          <w:i/>
          <w:szCs w:val="24"/>
        </w:rPr>
        <w:t>. ztrátě;</w:t>
      </w:r>
    </w:p>
    <w:p w:rsidR="00872B7C" w:rsidRPr="00821DED" w:rsidRDefault="00872B7C" w:rsidP="00821DED">
      <w:pPr>
        <w:pStyle w:val="Odstavecseseznamem"/>
        <w:numPr>
          <w:ilvl w:val="0"/>
          <w:numId w:val="47"/>
        </w:numPr>
        <w:spacing w:line="360" w:lineRule="auto"/>
        <w:rPr>
          <w:i/>
          <w:szCs w:val="24"/>
        </w:rPr>
      </w:pPr>
      <w:r w:rsidRPr="00821DED">
        <w:rPr>
          <w:i/>
          <w:szCs w:val="24"/>
        </w:rPr>
        <w:t>společné řízení podniku a možnost kontroly podle výše vkladu.“</w:t>
      </w:r>
    </w:p>
    <w:p w:rsidR="00872B7C" w:rsidRPr="00821DED" w:rsidRDefault="00872B7C" w:rsidP="00821DED">
      <w:pPr>
        <w:spacing w:line="360" w:lineRule="auto"/>
        <w:ind w:firstLine="709"/>
        <w:rPr>
          <w:i/>
        </w:rPr>
      </w:pPr>
      <w:r w:rsidRPr="00821DED">
        <w:rPr>
          <w:i/>
        </w:rPr>
        <w:t>„Výhody společného podnikání mohou spočívat ve využití kontaktů a znalosti trhu místního partnera, možnosti rychlejšího vstupu na zahraniční trhy například oproti investicím na zelené louce a v omezení rizika. Nevýhodou jsou nejčastěji problémy spojené se společným řízením.“</w:t>
      </w:r>
    </w:p>
    <w:p w:rsidR="00872B7C" w:rsidRPr="00821DED" w:rsidRDefault="00872B7C" w:rsidP="00821DED">
      <w:pPr>
        <w:spacing w:line="360" w:lineRule="auto"/>
        <w:ind w:firstLine="709"/>
        <w:rPr>
          <w:i/>
        </w:rPr>
      </w:pPr>
      <w:r w:rsidRPr="00821DED">
        <w:rPr>
          <w:i/>
        </w:rPr>
        <w:t xml:space="preserve">„Kapitálová účast zahraničních firem může být minoritní, paritní, majoritní anebo může být podnik </w:t>
      </w:r>
      <w:proofErr w:type="gramStart"/>
      <w:r w:rsidRPr="00821DED">
        <w:rPr>
          <w:i/>
        </w:rPr>
        <w:t>ve 100</w:t>
      </w:r>
      <w:proofErr w:type="gramEnd"/>
      <w:r w:rsidRPr="00821DED">
        <w:rPr>
          <w:i/>
        </w:rPr>
        <w:t xml:space="preserve"> % vlastnictví zahraniční firmy. V některých, zejména rozvojových zemích platí omezení výše vkladu zahraničního investora. Podniky z více zemí mohou podnikat i společně. Velmi často je cílem zahraničních investorů získání úplné kontroly nad firmou, a tudíž 100 % vlastnictví dané firmy.“</w:t>
      </w:r>
    </w:p>
    <w:p w:rsidR="00821DED" w:rsidRDefault="00821DED" w:rsidP="00821DED">
      <w:pPr>
        <w:rPr>
          <w:b/>
          <w:i/>
        </w:rPr>
      </w:pPr>
    </w:p>
    <w:p w:rsidR="00872B7C" w:rsidRDefault="00872B7C" w:rsidP="00821DED">
      <w:pPr>
        <w:rPr>
          <w:b/>
          <w:i/>
        </w:rPr>
      </w:pPr>
      <w:r w:rsidRPr="00821DED">
        <w:rPr>
          <w:b/>
          <w:i/>
        </w:rPr>
        <w:lastRenderedPageBreak/>
        <w:t>Strategické aliance</w:t>
      </w:r>
    </w:p>
    <w:p w:rsidR="00821DED" w:rsidRPr="00821DED" w:rsidRDefault="00821DED" w:rsidP="00821DED">
      <w:pPr>
        <w:rPr>
          <w:b/>
          <w:i/>
        </w:rPr>
      </w:pPr>
    </w:p>
    <w:p w:rsidR="00872B7C" w:rsidRPr="00821DED" w:rsidRDefault="00872B7C" w:rsidP="00821DED">
      <w:pPr>
        <w:spacing w:line="360" w:lineRule="auto"/>
        <w:ind w:firstLine="709"/>
        <w:rPr>
          <w:i/>
        </w:rPr>
      </w:pPr>
      <w:r w:rsidRPr="00821DED">
        <w:rPr>
          <w:i/>
        </w:rPr>
        <w:t>„Začaly působit ve světové ekonomice počátkem osmdesátých let. Jejich podstata je obdobou společného podnikání, ale motivace jejich vzniku jsou odlišné. Nejde o spolupráci silné firmy s firmou slabší, popř. firmy z vyspělé země s firmou ze země méně vyspělé. U strategických aliancí jsou partnery velké, kapitálově silné firmy z vyspělých zemí. Původně byly strategické aliance vytvářeny zejména v odvětvích spojených s vědecko-technickým pokrokem, například v telekomunikacích, informatice, leteckém průmyslu či automobilovém průmyslu.“</w:t>
      </w:r>
    </w:p>
    <w:p w:rsidR="00872B7C" w:rsidRPr="00821DED" w:rsidRDefault="00872B7C" w:rsidP="00821DED">
      <w:pPr>
        <w:spacing w:line="360" w:lineRule="auto"/>
        <w:ind w:firstLine="709"/>
        <w:rPr>
          <w:i/>
        </w:rPr>
      </w:pPr>
      <w:r w:rsidRPr="00821DED">
        <w:rPr>
          <w:i/>
        </w:rPr>
        <w:t xml:space="preserve">„V současné době se s nimi setkáváme i v dalších odvětvích a strategické aliance zakládají i firmy vyrábějící </w:t>
      </w:r>
      <w:proofErr w:type="spellStart"/>
      <w:r w:rsidRPr="00821DED">
        <w:rPr>
          <w:i/>
        </w:rPr>
        <w:t>rychloobrátkové</w:t>
      </w:r>
      <w:proofErr w:type="spellEnd"/>
      <w:r w:rsidRPr="00821DED">
        <w:rPr>
          <w:i/>
        </w:rPr>
        <w:t xml:space="preserve"> zboží či obchodní řetězce. Strategické aliance mohou mít různou formu – mohou být obdobou smluvních společných podniků bez vzájemných kapitálových vazeb, ale v některých případech se může jednat, v omezeném rozsahu daného projektu, i o kapitálovou spoluúčast.“</w:t>
      </w:r>
    </w:p>
    <w:p w:rsidR="00872B7C" w:rsidRPr="00821DED" w:rsidRDefault="00872B7C" w:rsidP="00821DED">
      <w:pPr>
        <w:spacing w:line="360" w:lineRule="auto"/>
        <w:ind w:firstLine="709"/>
        <w:rPr>
          <w:i/>
        </w:rPr>
      </w:pPr>
      <w:r w:rsidRPr="00821DED">
        <w:rPr>
          <w:i/>
        </w:rPr>
        <w:t xml:space="preserve">„Strategické aliance začaly vytvářet jako první japonské automobilky. Důvodem jejich vzniku byly obchodněpolitické překážky ze strany USA. Japonské automobilky narážely při vývozu do USA na problém dovozních kvót. Proto hledaly strategické spojení s americkými firmami, které by jim umožnilo prodávat některé modely pod americkými značkami, na které se samozřejmě žádná omezení nevztahovala. Aliance tohoto typu vytvořily například </w:t>
      </w:r>
      <w:proofErr w:type="spellStart"/>
      <w:r w:rsidRPr="00821DED">
        <w:rPr>
          <w:i/>
        </w:rPr>
        <w:t>Mitsubishi</w:t>
      </w:r>
      <w:proofErr w:type="spellEnd"/>
      <w:r w:rsidRPr="00821DED">
        <w:rPr>
          <w:i/>
        </w:rPr>
        <w:t xml:space="preserve"> s </w:t>
      </w:r>
      <w:proofErr w:type="spellStart"/>
      <w:r w:rsidRPr="00821DED">
        <w:rPr>
          <w:i/>
        </w:rPr>
        <w:t>Chryslerem</w:t>
      </w:r>
      <w:proofErr w:type="spellEnd"/>
      <w:r w:rsidRPr="00821DED">
        <w:rPr>
          <w:i/>
        </w:rPr>
        <w:t xml:space="preserve">, Mazda s Fordem a Toyota a Suzuki s firmou </w:t>
      </w:r>
      <w:proofErr w:type="spellStart"/>
      <w:r w:rsidRPr="00821DED">
        <w:rPr>
          <w:i/>
        </w:rPr>
        <w:t>General</w:t>
      </w:r>
      <w:proofErr w:type="spellEnd"/>
      <w:r w:rsidRPr="00821DED">
        <w:rPr>
          <w:i/>
        </w:rPr>
        <w:t xml:space="preserve"> </w:t>
      </w:r>
      <w:proofErr w:type="spellStart"/>
      <w:r w:rsidRPr="00821DED">
        <w:rPr>
          <w:i/>
        </w:rPr>
        <w:t>Motors</w:t>
      </w:r>
      <w:proofErr w:type="spellEnd"/>
      <w:r w:rsidRPr="00821DED">
        <w:rPr>
          <w:i/>
        </w:rPr>
        <w:t>.“„Cílem strategické aliance může dále být společný vývoj nebo výroba určitých komponentů, které jsou následně používány při kompletaci finálních výrobků obou partnerů. Nejedná se tedy o výrobu finálních produktů, ale o úsporu nákladů z rozsahu. Firmy, které společně financovaly výzkum a vývoj a využívají jeho společné výsledky, popř. firmy, které financují výrobu určitých komponentů, si na cílovém trhu obvykle znovu konkurují. Velké firmy vytvářejí také aliance v oblasti služeb (např. společné distribuční služby, společný nákup či společné poskytování služeb).“</w:t>
      </w:r>
    </w:p>
    <w:p w:rsidR="004065D7" w:rsidRDefault="004065D7" w:rsidP="00084A07">
      <w:pPr>
        <w:spacing w:after="0" w:line="360" w:lineRule="auto"/>
        <w:rPr>
          <w:b/>
          <w:sz w:val="32"/>
          <w:szCs w:val="32"/>
        </w:rPr>
        <w:sectPr w:rsidR="004065D7" w:rsidSect="009A2F6E">
          <w:pgSz w:w="11906" w:h="16838"/>
          <w:pgMar w:top="1418" w:right="1134" w:bottom="1418" w:left="1985" w:header="709" w:footer="709" w:gutter="0"/>
          <w:pgNumType w:start="1"/>
          <w:cols w:space="708"/>
          <w:docGrid w:linePitch="360"/>
        </w:sectPr>
      </w:pPr>
    </w:p>
    <w:p w:rsidR="00872B7C" w:rsidRPr="00821DED" w:rsidRDefault="00872B7C" w:rsidP="00821DED">
      <w:pPr>
        <w:rPr>
          <w:b/>
          <w:sz w:val="28"/>
          <w:szCs w:val="28"/>
        </w:rPr>
      </w:pPr>
      <w:r w:rsidRPr="00821DED">
        <w:rPr>
          <w:b/>
          <w:sz w:val="28"/>
          <w:szCs w:val="28"/>
        </w:rPr>
        <w:lastRenderedPageBreak/>
        <w:t>Příloha č. 6</w:t>
      </w:r>
    </w:p>
    <w:p w:rsidR="00872B7C" w:rsidRPr="00872B7C" w:rsidRDefault="00872B7C" w:rsidP="00872B7C">
      <w:pPr>
        <w:pStyle w:val="Normlnweb"/>
        <w:spacing w:line="360" w:lineRule="auto"/>
        <w:jc w:val="both"/>
        <w:rPr>
          <w:b/>
          <w:i/>
          <w:sz w:val="28"/>
          <w:szCs w:val="28"/>
        </w:rPr>
      </w:pPr>
      <w:r w:rsidRPr="00821DED">
        <w:rPr>
          <w:u w:val="single"/>
        </w:rPr>
        <w:t>Nejpoužívanější formy vstupu na zahraniční trhy nenáročné na kapitálové investice</w:t>
      </w:r>
      <w:r w:rsidRPr="00B47EA5">
        <w:rPr>
          <w:rStyle w:val="Znakapoznpodarou"/>
          <w:b/>
          <w:i/>
          <w:sz w:val="28"/>
          <w:szCs w:val="28"/>
        </w:rPr>
        <w:footnoteReference w:id="179"/>
      </w:r>
    </w:p>
    <w:p w:rsidR="00872B7C" w:rsidRPr="00821DED" w:rsidRDefault="00872B7C" w:rsidP="00821DED">
      <w:pPr>
        <w:rPr>
          <w:b/>
          <w:sz w:val="28"/>
          <w:szCs w:val="28"/>
        </w:rPr>
      </w:pPr>
      <w:r w:rsidRPr="00821DED">
        <w:rPr>
          <w:b/>
        </w:rPr>
        <w:t>Licenční obchody</w:t>
      </w:r>
    </w:p>
    <w:p w:rsidR="00872B7C" w:rsidRPr="00821DED" w:rsidRDefault="00872B7C" w:rsidP="00821DED">
      <w:pPr>
        <w:spacing w:line="360" w:lineRule="auto"/>
        <w:ind w:firstLine="709"/>
        <w:rPr>
          <w:i/>
        </w:rPr>
      </w:pPr>
      <w:r w:rsidRPr="00821DED">
        <w:rPr>
          <w:i/>
        </w:rPr>
        <w:t xml:space="preserve">„Licence jsou jednou z často používaných forem vstupů na zahraniční trhy. „Termín licence označuje povolení, svolení k činnosti, která je jinak zakázána (z lat. </w:t>
      </w:r>
      <w:proofErr w:type="spellStart"/>
      <w:r w:rsidRPr="00821DED">
        <w:rPr>
          <w:rStyle w:val="Zvraznn"/>
          <w:i w:val="0"/>
        </w:rPr>
        <w:t>licere</w:t>
      </w:r>
      <w:proofErr w:type="spellEnd"/>
      <w:r w:rsidRPr="00821DED">
        <w:rPr>
          <w:i/>
        </w:rPr>
        <w:t>, svolovat). V oblasti práv k nehmotným statkům se pojem licence využívá k vyjádření svolení k užití nehmotného statku jinou osobou, například při výrobě podle vynálezu chráněného patentem.“</w:t>
      </w:r>
    </w:p>
    <w:p w:rsidR="00872B7C" w:rsidRPr="00821DED" w:rsidRDefault="00872B7C" w:rsidP="00821DED">
      <w:pPr>
        <w:spacing w:line="360" w:lineRule="auto"/>
        <w:ind w:firstLine="709"/>
        <w:rPr>
          <w:i/>
        </w:rPr>
      </w:pPr>
      <w:r w:rsidRPr="00821DED">
        <w:rPr>
          <w:i/>
        </w:rPr>
        <w:t xml:space="preserve">„Licenci uděluje ten, kdo má k využití nehmotného statku absolutní právo, například majitel patentu. Jeho právo mu umožňuje, aby zabránil komukoliv jinému ve využívání tohoto nehmotného statku, a to i žalobou u soudu, popř. aby požadoval náhradu škody, vydání bezdůvodného obohacení nebo přiměřenou satisfakci. Majitel se však může rozhodnout, že umožní využití nehmotného statku určité osobě, že jí k tomu poskytne svolení, tj. licenci.“ </w:t>
      </w:r>
    </w:p>
    <w:p w:rsidR="00872B7C" w:rsidRPr="00821DED" w:rsidRDefault="00872B7C" w:rsidP="00821DED">
      <w:pPr>
        <w:spacing w:line="360" w:lineRule="auto"/>
        <w:ind w:firstLine="709"/>
        <w:rPr>
          <w:i/>
        </w:rPr>
      </w:pPr>
      <w:r w:rsidRPr="00821DED">
        <w:rPr>
          <w:i/>
        </w:rPr>
        <w:t xml:space="preserve">„Při udělování licencí k využití předmětů průmyslového vlastnictví rozlišujeme licenci k využívání patentů (udělují se na vynálezy, které splňují zákonné požadavky: jsou světově nové, tj. nejsou součástí dosavadního stavu techniky, jsou výsledkem vynálezecké činnosti a jsou průmyslově využitelné), průmyslových vzorů (vnější úprava výrobku), užitných vzorů (technické řešení výrobku) a ochranných označení (právo k využití ochranné známky či obchodního jména firmy) anebo licenci k využívání </w:t>
      </w:r>
      <w:proofErr w:type="spellStart"/>
      <w:r w:rsidRPr="00821DED">
        <w:rPr>
          <w:i/>
        </w:rPr>
        <w:t>know</w:t>
      </w:r>
      <w:proofErr w:type="spellEnd"/>
      <w:r w:rsidRPr="00821DED">
        <w:rPr>
          <w:i/>
        </w:rPr>
        <w:t>-</w:t>
      </w:r>
      <w:proofErr w:type="spellStart"/>
      <w:r w:rsidRPr="00821DED">
        <w:rPr>
          <w:i/>
        </w:rPr>
        <w:t>how</w:t>
      </w:r>
      <w:proofErr w:type="spellEnd"/>
      <w:r w:rsidRPr="00821DED">
        <w:rPr>
          <w:i/>
        </w:rPr>
        <w:t xml:space="preserve"> (tzv. nepravá licence). V těchto případech lze udělovat výlučné nebo nevýlučné licence. K označení původu zboží nelze licenci poskytnout.“</w:t>
      </w:r>
    </w:p>
    <w:p w:rsidR="00872B7C" w:rsidRPr="00821DED" w:rsidRDefault="00872B7C" w:rsidP="00821DED">
      <w:pPr>
        <w:rPr>
          <w:b/>
        </w:rPr>
      </w:pPr>
      <w:proofErr w:type="spellStart"/>
      <w:r w:rsidRPr="00821DED">
        <w:rPr>
          <w:b/>
        </w:rPr>
        <w:t>Franchising</w:t>
      </w:r>
      <w:proofErr w:type="spellEnd"/>
    </w:p>
    <w:p w:rsidR="00872B7C" w:rsidRPr="00821DED" w:rsidRDefault="00872B7C" w:rsidP="00821DED">
      <w:pPr>
        <w:spacing w:line="360" w:lineRule="auto"/>
        <w:ind w:firstLine="709"/>
        <w:rPr>
          <w:i/>
        </w:rPr>
      </w:pPr>
      <w:r w:rsidRPr="00821DED">
        <w:rPr>
          <w:i/>
        </w:rPr>
        <w:t>„</w:t>
      </w:r>
      <w:proofErr w:type="spellStart"/>
      <w:r w:rsidRPr="00821DED">
        <w:rPr>
          <w:i/>
        </w:rPr>
        <w:t>Franchising</w:t>
      </w:r>
      <w:proofErr w:type="spellEnd"/>
      <w:r w:rsidRPr="00821DED">
        <w:rPr>
          <w:i/>
        </w:rPr>
        <w:t xml:space="preserve"> je smluvní vztah mezi partnery, ve kterém </w:t>
      </w:r>
      <w:proofErr w:type="spellStart"/>
      <w:r w:rsidRPr="00821DED">
        <w:rPr>
          <w:i/>
        </w:rPr>
        <w:t>franšizér</w:t>
      </w:r>
      <w:proofErr w:type="spellEnd"/>
      <w:r w:rsidRPr="00821DED">
        <w:rPr>
          <w:i/>
        </w:rPr>
        <w:t xml:space="preserve"> (poskytovatel franšízy) opravňuje a zavazuje jednotlivé </w:t>
      </w:r>
      <w:proofErr w:type="spellStart"/>
      <w:r w:rsidRPr="00821DED">
        <w:rPr>
          <w:i/>
        </w:rPr>
        <w:t>franšízanty</w:t>
      </w:r>
      <w:proofErr w:type="spellEnd"/>
      <w:r w:rsidRPr="00821DED">
        <w:rPr>
          <w:i/>
        </w:rPr>
        <w:t xml:space="preserve"> (nabyvatele) užívat obchodní jméno a/nebo ochrannou známku a právo užívat předmět podnikání své společnosti, tj. poskytuje své </w:t>
      </w:r>
      <w:proofErr w:type="spellStart"/>
      <w:r w:rsidRPr="00821DED">
        <w:rPr>
          <w:i/>
        </w:rPr>
        <w:t>know</w:t>
      </w:r>
      <w:proofErr w:type="spellEnd"/>
      <w:r w:rsidRPr="00821DED">
        <w:rPr>
          <w:i/>
        </w:rPr>
        <w:t>-</w:t>
      </w:r>
      <w:proofErr w:type="spellStart"/>
      <w:r w:rsidRPr="00821DED">
        <w:rPr>
          <w:i/>
        </w:rPr>
        <w:t>how</w:t>
      </w:r>
      <w:proofErr w:type="spellEnd"/>
      <w:r w:rsidRPr="00821DED">
        <w:rPr>
          <w:i/>
        </w:rPr>
        <w:t xml:space="preserve"> včetně systému řízení, zabezpečování služeb a poskytování prodejní </w:t>
      </w:r>
      <w:r w:rsidRPr="00821DED">
        <w:rPr>
          <w:i/>
        </w:rPr>
        <w:lastRenderedPageBreak/>
        <w:t>a technické pomoci, a nabyvatel (</w:t>
      </w:r>
      <w:proofErr w:type="spellStart"/>
      <w:r w:rsidRPr="00821DED">
        <w:rPr>
          <w:i/>
        </w:rPr>
        <w:t>franšízant</w:t>
      </w:r>
      <w:proofErr w:type="spellEnd"/>
      <w:r w:rsidRPr="00821DED">
        <w:rPr>
          <w:i/>
        </w:rPr>
        <w:t>) se zavazuje zaplatit smluvně stanovenou odměnu a dodržovat komerční politiku poskytovatele.“</w:t>
      </w:r>
    </w:p>
    <w:p w:rsidR="00872B7C" w:rsidRPr="00821DED" w:rsidRDefault="00872B7C" w:rsidP="00821DED">
      <w:pPr>
        <w:spacing w:line="360" w:lineRule="auto"/>
        <w:ind w:firstLine="709"/>
        <w:rPr>
          <w:i/>
        </w:rPr>
      </w:pPr>
      <w:r w:rsidRPr="00821DED">
        <w:rPr>
          <w:i/>
        </w:rPr>
        <w:t xml:space="preserve">„Franšíza se v současné době uplatňuje v nejrůznějších oblastech podnikání, zejména v maloobchodě, hotelnictví, v oblasti rychlého občerstvení, v provozování benzinových čerpadel atp. Obvykle se tedy jedná o podnikatelské aktivity spojené s obchodním podnikáním. Méně často se v praxi setkáváme s tzv. průmyslovým </w:t>
      </w:r>
      <w:proofErr w:type="spellStart"/>
      <w:r w:rsidRPr="00821DED">
        <w:rPr>
          <w:i/>
        </w:rPr>
        <w:t>franchisingem</w:t>
      </w:r>
      <w:proofErr w:type="spellEnd"/>
      <w:r w:rsidRPr="00821DED">
        <w:rPr>
          <w:i/>
        </w:rPr>
        <w:t xml:space="preserve">. V rámci průmyslového </w:t>
      </w:r>
      <w:proofErr w:type="spellStart"/>
      <w:r w:rsidRPr="00821DED">
        <w:rPr>
          <w:i/>
        </w:rPr>
        <w:t>franchisingu</w:t>
      </w:r>
      <w:proofErr w:type="spellEnd"/>
      <w:r w:rsidRPr="00821DED">
        <w:rPr>
          <w:i/>
        </w:rPr>
        <w:t xml:space="preserve"> je s udělením franšízy spojeno i právo vyrábět; obvykle se jedná o výrobu technologicky méně náročných výrobků (např. potravinářské výrobky, oděvy, obuv).“</w:t>
      </w:r>
    </w:p>
    <w:p w:rsidR="00872B7C" w:rsidRPr="00821DED" w:rsidRDefault="00872B7C" w:rsidP="00821DED">
      <w:pPr>
        <w:spacing w:line="360" w:lineRule="auto"/>
        <w:ind w:firstLine="709"/>
        <w:rPr>
          <w:i/>
        </w:rPr>
      </w:pPr>
      <w:r w:rsidRPr="00821DED">
        <w:rPr>
          <w:i/>
        </w:rPr>
        <w:t>„</w:t>
      </w:r>
      <w:proofErr w:type="spellStart"/>
      <w:r w:rsidRPr="00821DED">
        <w:rPr>
          <w:i/>
        </w:rPr>
        <w:t>Franchising</w:t>
      </w:r>
      <w:proofErr w:type="spellEnd"/>
      <w:r w:rsidRPr="00821DED">
        <w:rPr>
          <w:i/>
        </w:rPr>
        <w:t xml:space="preserve"> je komplexní a trvalý vztah, při němž se původní koncepce podnikání často dále rozvíjí. Zdroje tohoto rozvoje zajišťují jak poskytovatel franšízy, tak i její nabyvatelé. U </w:t>
      </w:r>
      <w:proofErr w:type="spellStart"/>
      <w:r w:rsidRPr="00821DED">
        <w:rPr>
          <w:i/>
        </w:rPr>
        <w:t>franchisingu</w:t>
      </w:r>
      <w:proofErr w:type="spellEnd"/>
      <w:r w:rsidRPr="00821DED">
        <w:rPr>
          <w:i/>
        </w:rPr>
        <w:t xml:space="preserve"> dochází ke sdružování zdrojů, při němž nabyvatel franšízy poskytuje zdroje finanční, materiální (provozovnu) a lidské (pracovní sílu). Jde svým způsobem o řízení podniku z centra na jedné straně a vkládání vlastní obchodní zkušenosti na straně druhé. V oblasti organizace se vytváří jednoduchá struktura s jasně definovanými kompetencemi.“</w:t>
      </w:r>
    </w:p>
    <w:p w:rsidR="00872B7C" w:rsidRPr="00821DED" w:rsidRDefault="00872B7C" w:rsidP="00821DED">
      <w:pPr>
        <w:spacing w:line="360" w:lineRule="auto"/>
        <w:ind w:firstLine="709"/>
        <w:rPr>
          <w:i/>
        </w:rPr>
      </w:pPr>
      <w:r w:rsidRPr="00821DED">
        <w:rPr>
          <w:i/>
        </w:rPr>
        <w:t xml:space="preserve">„Personální oblast je zajímavá i tím, že nabyvatel franšízy je vlastně samostatný podnikatel, který má svou právní subjektivitu a buduje si vlastní podnik. </w:t>
      </w:r>
      <w:proofErr w:type="spellStart"/>
      <w:r w:rsidRPr="00821DED">
        <w:rPr>
          <w:i/>
        </w:rPr>
        <w:t>Franchising</w:t>
      </w:r>
      <w:proofErr w:type="spellEnd"/>
      <w:r w:rsidRPr="00821DED">
        <w:rPr>
          <w:i/>
        </w:rPr>
        <w:t xml:space="preserve"> je tudíž kombinací tržní síly zavedeného </w:t>
      </w:r>
      <w:proofErr w:type="spellStart"/>
      <w:r w:rsidRPr="00821DED">
        <w:rPr>
          <w:i/>
        </w:rPr>
        <w:t>know</w:t>
      </w:r>
      <w:proofErr w:type="spellEnd"/>
      <w:r w:rsidRPr="00821DED">
        <w:rPr>
          <w:i/>
        </w:rPr>
        <w:t>-</w:t>
      </w:r>
      <w:proofErr w:type="spellStart"/>
      <w:r w:rsidRPr="00821DED">
        <w:rPr>
          <w:i/>
        </w:rPr>
        <w:t>how</w:t>
      </w:r>
      <w:proofErr w:type="spellEnd"/>
      <w:r w:rsidRPr="00821DED">
        <w:rPr>
          <w:i/>
        </w:rPr>
        <w:t xml:space="preserve"> velké firmy s iniciativou soukromého vlastníka s nutnou odpovědností za dosažené výsledky hospodaření.“</w:t>
      </w:r>
    </w:p>
    <w:p w:rsidR="00872B7C" w:rsidRPr="00821DED" w:rsidRDefault="00872B7C" w:rsidP="00821DED">
      <w:pPr>
        <w:spacing w:line="360" w:lineRule="auto"/>
        <w:ind w:firstLine="709"/>
        <w:rPr>
          <w:i/>
        </w:rPr>
      </w:pPr>
      <w:r w:rsidRPr="00821DED">
        <w:rPr>
          <w:i/>
        </w:rPr>
        <w:t>„Poskytovatel franšízy určuje podnikatelskou strategii, zabezpečuje školení a další vzdělávání zaměstnanců, poskytuje pomoc například v oblasti právních služeb, ve vedení účetnictví či v logistice. Spolupráce často zasahuje i do oblasti zásobování, technického vybavení provozovny a případné pomoci při zajištění nezbytného úvěru nebo jiných forem financování pro nabyvatele franšízy.“</w:t>
      </w:r>
    </w:p>
    <w:p w:rsidR="00872B7C" w:rsidRPr="00821DED" w:rsidRDefault="00872B7C" w:rsidP="00821DED">
      <w:pPr>
        <w:spacing w:line="360" w:lineRule="auto"/>
        <w:ind w:firstLine="709"/>
        <w:rPr>
          <w:i/>
        </w:rPr>
      </w:pPr>
      <w:r w:rsidRPr="00821DED">
        <w:rPr>
          <w:i/>
        </w:rPr>
        <w:t xml:space="preserve">„K prudkému rozvoji </w:t>
      </w:r>
      <w:proofErr w:type="spellStart"/>
      <w:r w:rsidRPr="00821DED">
        <w:rPr>
          <w:i/>
        </w:rPr>
        <w:t>franchisingu</w:t>
      </w:r>
      <w:proofErr w:type="spellEnd"/>
      <w:r w:rsidRPr="00821DED">
        <w:rPr>
          <w:i/>
        </w:rPr>
        <w:t xml:space="preserve"> dochází zejména proto, že je výhodnou formou spolupráce pro velké i malé firmy. Velkým firmám umožňuje rychlou internacionalizaci bez přílišné náročnosti na kapitálové zdroje a snížení rizik, spojených s kapitálovými vstupy na zahraniční trhy, pro malé firmy je velkým přínosem účasti ve </w:t>
      </w:r>
      <w:proofErr w:type="spellStart"/>
      <w:r w:rsidRPr="00821DED">
        <w:rPr>
          <w:i/>
        </w:rPr>
        <w:t>franchisingových</w:t>
      </w:r>
      <w:proofErr w:type="spellEnd"/>
      <w:r w:rsidRPr="00821DED">
        <w:rPr>
          <w:i/>
        </w:rPr>
        <w:t xml:space="preserve"> řetězcích </w:t>
      </w:r>
      <w:r w:rsidRPr="00821DED">
        <w:rPr>
          <w:i/>
        </w:rPr>
        <w:lastRenderedPageBreak/>
        <w:t>možnost omezení podnikatelských rizik. Míra bankrotů je u malých firem, které si zvolily tuto formu podnikání, obecně podstatně nižší než u malých soukromých podnikatelů.“</w:t>
      </w:r>
    </w:p>
    <w:p w:rsidR="00872B7C" w:rsidRPr="00821DED" w:rsidRDefault="00872B7C" w:rsidP="00821DED">
      <w:pPr>
        <w:spacing w:line="360" w:lineRule="auto"/>
        <w:ind w:firstLine="709"/>
        <w:rPr>
          <w:i/>
        </w:rPr>
      </w:pPr>
      <w:r w:rsidRPr="00821DED">
        <w:rPr>
          <w:i/>
        </w:rPr>
        <w:t xml:space="preserve">„Rovněž návratnost vložených investic bývá v rámci </w:t>
      </w:r>
      <w:proofErr w:type="spellStart"/>
      <w:r w:rsidRPr="00821DED">
        <w:rPr>
          <w:i/>
        </w:rPr>
        <w:t>franchisingu</w:t>
      </w:r>
      <w:proofErr w:type="spellEnd"/>
      <w:r w:rsidRPr="00821DED">
        <w:rPr>
          <w:i/>
        </w:rPr>
        <w:t xml:space="preserve"> rychlejší díky efektům z optimalizace nákladů a rychlejšího obratu zásob. K nižším nákladům přispívá i vybudovaný systém zásobování. </w:t>
      </w:r>
      <w:proofErr w:type="spellStart"/>
      <w:r w:rsidRPr="00821DED">
        <w:rPr>
          <w:i/>
        </w:rPr>
        <w:t>Franšizér</w:t>
      </w:r>
      <w:proofErr w:type="spellEnd"/>
      <w:r w:rsidRPr="00821DED">
        <w:rPr>
          <w:i/>
        </w:rPr>
        <w:t xml:space="preserve"> buď dodává veškeré výrobky do své sítě sám, anebo doporučuje nabyvatelům franšízy smluvní dodavatele, u kterých mohou nakupovat určité výrobky. V každém případě se jedná o centralizované nákupy, které umožňují dosahovat výhod ze silné kontraktační pozice </w:t>
      </w:r>
      <w:proofErr w:type="spellStart"/>
      <w:r w:rsidRPr="00821DED">
        <w:rPr>
          <w:i/>
        </w:rPr>
        <w:t>franšizéra</w:t>
      </w:r>
      <w:proofErr w:type="spellEnd"/>
      <w:r w:rsidRPr="00821DED">
        <w:rPr>
          <w:i/>
        </w:rPr>
        <w:t>.“</w:t>
      </w:r>
    </w:p>
    <w:p w:rsidR="00872B7C" w:rsidRPr="00821DED" w:rsidRDefault="00872B7C" w:rsidP="00821DED">
      <w:pPr>
        <w:spacing w:line="360" w:lineRule="auto"/>
        <w:ind w:firstLine="709"/>
        <w:rPr>
          <w:i/>
        </w:rPr>
      </w:pPr>
      <w:r w:rsidRPr="00821DED">
        <w:rPr>
          <w:i/>
        </w:rPr>
        <w:t>„Nabyvatel franšízy tedy obvykle získává výrobky za výhodné ceny, s minimální časovou ztrátou, protože nemusí vést složitá jednání s četnými dodavateli. Výhodou je i nízká administrativní náročnost a fakt, že je v některých případech možné vrátit výrobky mateřské společnosti, která je může redistribuovat do jiných prodejen.“</w:t>
      </w:r>
    </w:p>
    <w:p w:rsidR="00872B7C" w:rsidRDefault="00872B7C" w:rsidP="00821DED">
      <w:pPr>
        <w:rPr>
          <w:b/>
        </w:rPr>
      </w:pPr>
      <w:r w:rsidRPr="00821DED">
        <w:rPr>
          <w:b/>
        </w:rPr>
        <w:t>Smlouvy o řízení</w:t>
      </w:r>
    </w:p>
    <w:p w:rsidR="00821DED" w:rsidRPr="00821DED" w:rsidRDefault="00821DED" w:rsidP="00821DED">
      <w:pPr>
        <w:rPr>
          <w:b/>
        </w:rPr>
      </w:pPr>
    </w:p>
    <w:p w:rsidR="00872B7C" w:rsidRPr="00821DED" w:rsidRDefault="00872B7C" w:rsidP="00821DED">
      <w:pPr>
        <w:spacing w:line="360" w:lineRule="auto"/>
        <w:ind w:firstLine="709"/>
        <w:rPr>
          <w:i/>
        </w:rPr>
      </w:pPr>
      <w:r w:rsidRPr="00821DED">
        <w:rPr>
          <w:i/>
        </w:rPr>
        <w:t xml:space="preserve">„Smlouvy o řízení představují zvláštní smluvní typ, který poměrně často používají firmy z vyspělých zemí se specifickým manažerským </w:t>
      </w:r>
      <w:proofErr w:type="spellStart"/>
      <w:r w:rsidRPr="00821DED">
        <w:rPr>
          <w:i/>
        </w:rPr>
        <w:t>know</w:t>
      </w:r>
      <w:proofErr w:type="spellEnd"/>
      <w:r w:rsidRPr="00821DED">
        <w:rPr>
          <w:i/>
        </w:rPr>
        <w:t>-</w:t>
      </w:r>
      <w:proofErr w:type="spellStart"/>
      <w:r w:rsidRPr="00821DED">
        <w:rPr>
          <w:i/>
        </w:rPr>
        <w:t>how</w:t>
      </w:r>
      <w:proofErr w:type="spellEnd"/>
      <w:r w:rsidRPr="00821DED">
        <w:rPr>
          <w:i/>
        </w:rPr>
        <w:t>. Předmětem smlouvy je poskytnutí řídících znalostí a řídících kádrů (manažerů) na smluvním základě. Může se jednat o řízení výrobního závodu, řízení v oblasti služeb nebo poradenské služby. U tohoto smluvního typu je možno nalézt obdobné rysy jako u </w:t>
      </w:r>
      <w:proofErr w:type="spellStart"/>
      <w:r w:rsidRPr="00821DED">
        <w:rPr>
          <w:i/>
        </w:rPr>
        <w:t>franchisingu</w:t>
      </w:r>
      <w:proofErr w:type="spellEnd"/>
      <w:r w:rsidRPr="00821DED">
        <w:rPr>
          <w:i/>
        </w:rPr>
        <w:t>.“</w:t>
      </w:r>
    </w:p>
    <w:p w:rsidR="00872B7C" w:rsidRPr="00821DED" w:rsidRDefault="00872B7C" w:rsidP="00821DED">
      <w:pPr>
        <w:spacing w:line="360" w:lineRule="auto"/>
        <w:ind w:firstLine="709"/>
        <w:rPr>
          <w:i/>
        </w:rPr>
      </w:pPr>
      <w:r w:rsidRPr="00821DED">
        <w:rPr>
          <w:i/>
        </w:rPr>
        <w:t xml:space="preserve">Jedná se o přenos osvědčené koncepce řízení do zahraničí. Odměnou může být určité procento z docíleného obratu, podíl na zisku nebo možnost získání části akcií společnosti za předem stanovených podmínek. Manažerské </w:t>
      </w:r>
      <w:proofErr w:type="spellStart"/>
      <w:r w:rsidRPr="00821DED">
        <w:rPr>
          <w:i/>
        </w:rPr>
        <w:t>know</w:t>
      </w:r>
      <w:proofErr w:type="spellEnd"/>
      <w:r w:rsidRPr="00821DED">
        <w:rPr>
          <w:i/>
        </w:rPr>
        <w:t>-</w:t>
      </w:r>
      <w:proofErr w:type="spellStart"/>
      <w:r w:rsidRPr="00821DED">
        <w:rPr>
          <w:i/>
        </w:rPr>
        <w:t>how</w:t>
      </w:r>
      <w:proofErr w:type="spellEnd"/>
      <w:r w:rsidRPr="00821DED">
        <w:rPr>
          <w:i/>
        </w:rPr>
        <w:t xml:space="preserve"> je potom zpravidla považováno za nehmotný vklad do podnikání. Smlouvy o řízení se využívají například v oblasti hotelového managementu, při řízení podniků v rozvojových zemích a tranzitivních ekonomikách, při dodávkách investičních celků na klíč atd.“</w:t>
      </w:r>
    </w:p>
    <w:p w:rsidR="004065D7" w:rsidRDefault="004065D7" w:rsidP="00084A07">
      <w:pPr>
        <w:spacing w:after="0" w:line="360" w:lineRule="auto"/>
        <w:sectPr w:rsidR="004065D7" w:rsidSect="009A2F6E">
          <w:pgSz w:w="11906" w:h="16838"/>
          <w:pgMar w:top="1418" w:right="1134" w:bottom="1418" w:left="1985" w:header="709" w:footer="709" w:gutter="0"/>
          <w:pgNumType w:start="1"/>
          <w:cols w:space="708"/>
          <w:docGrid w:linePitch="360"/>
        </w:sectPr>
      </w:pPr>
    </w:p>
    <w:p w:rsidR="00872B7C" w:rsidRDefault="00872B7C" w:rsidP="00084A07">
      <w:pPr>
        <w:spacing w:after="0" w:line="360" w:lineRule="auto"/>
        <w:rPr>
          <w:b/>
          <w:sz w:val="28"/>
          <w:szCs w:val="28"/>
        </w:rPr>
      </w:pPr>
      <w:r>
        <w:rPr>
          <w:b/>
          <w:sz w:val="28"/>
          <w:szCs w:val="28"/>
        </w:rPr>
        <w:lastRenderedPageBreak/>
        <w:t>Příloha č. 7</w:t>
      </w:r>
    </w:p>
    <w:p w:rsidR="00CC2DB5" w:rsidRDefault="00CC2DB5" w:rsidP="00084A07">
      <w:pPr>
        <w:spacing w:after="0" w:line="360" w:lineRule="auto"/>
        <w:rPr>
          <w:b/>
          <w:sz w:val="28"/>
          <w:szCs w:val="28"/>
        </w:rPr>
      </w:pPr>
    </w:p>
    <w:p w:rsidR="00872B7C" w:rsidRPr="00367F01" w:rsidRDefault="00872B7C" w:rsidP="00872B7C">
      <w:pPr>
        <w:tabs>
          <w:tab w:val="left" w:pos="1080"/>
          <w:tab w:val="left" w:pos="1800"/>
        </w:tabs>
        <w:spacing w:line="360" w:lineRule="auto"/>
        <w:rPr>
          <w:b/>
          <w:sz w:val="28"/>
          <w:szCs w:val="28"/>
        </w:rPr>
      </w:pPr>
      <w:r w:rsidRPr="00AD4A92">
        <w:rPr>
          <w:sz w:val="28"/>
          <w:szCs w:val="28"/>
          <w:u w:val="single"/>
        </w:rPr>
        <w:t>Druhy smluvních vztahů</w:t>
      </w:r>
      <w:r>
        <w:rPr>
          <w:rStyle w:val="Znakapoznpodarou"/>
          <w:b/>
          <w:i/>
          <w:sz w:val="28"/>
          <w:szCs w:val="28"/>
        </w:rPr>
        <w:footnoteReference w:id="180"/>
      </w:r>
    </w:p>
    <w:p w:rsidR="00872B7C" w:rsidRPr="00821DED" w:rsidRDefault="00872B7C" w:rsidP="00821DED">
      <w:pPr>
        <w:rPr>
          <w:b/>
        </w:rPr>
      </w:pPr>
      <w:r w:rsidRPr="00821DED">
        <w:rPr>
          <w:b/>
        </w:rPr>
        <w:t>Prostřednické vztahy</w:t>
      </w:r>
    </w:p>
    <w:p w:rsidR="00872B7C" w:rsidRPr="00821DED" w:rsidRDefault="00872B7C" w:rsidP="00821DED">
      <w:pPr>
        <w:spacing w:line="360" w:lineRule="auto"/>
        <w:ind w:firstLine="709"/>
        <w:rPr>
          <w:i/>
        </w:rPr>
      </w:pPr>
      <w:r w:rsidRPr="00821DED">
        <w:rPr>
          <w:i/>
        </w:rPr>
        <w:t>„V mezinárodním obchodě se můžeme setkat s celou řadou prostředníků, tj. subjektů, které obchodují vlastním jménem, na vlastní účet a podnikají na vlastní riziko. Prostředníci prodávají nakoupené zboží dalším odběratelům a jejich odměnou je rozdíl mezi nákupní a prodejní cenou, tzv. cenová marže.“</w:t>
      </w:r>
    </w:p>
    <w:p w:rsidR="00872B7C" w:rsidRPr="00821DED" w:rsidRDefault="00872B7C" w:rsidP="00821DED">
      <w:pPr>
        <w:spacing w:line="360" w:lineRule="auto"/>
        <w:ind w:firstLine="709"/>
        <w:rPr>
          <w:i/>
        </w:rPr>
      </w:pPr>
      <w:r w:rsidRPr="00821DED">
        <w:rPr>
          <w:i/>
        </w:rPr>
        <w:t>„Použití služeb prostředníka může být výhodné pro malé a střední podniky, pro které je vývoz či dovoz okrajovou záležitostí a zřizování vlastního specializovaného oddělení by bylo příliš nákladné, popř. pro podniky, které se záměrně specializují na výrobu a přenechávají obchodní činnost specializovaným obchodním firmám.“</w:t>
      </w:r>
    </w:p>
    <w:p w:rsidR="00872B7C" w:rsidRPr="00821DED" w:rsidRDefault="00872B7C" w:rsidP="00821DED">
      <w:pPr>
        <w:spacing w:line="360" w:lineRule="auto"/>
        <w:ind w:firstLine="709"/>
        <w:rPr>
          <w:i/>
        </w:rPr>
      </w:pPr>
      <w:r w:rsidRPr="00821DED">
        <w:rPr>
          <w:i/>
        </w:rPr>
        <w:t>„Výhodou použití prostřednických firem jsou nižší náklady oběhu a eliminace rizik vyplývajících z mezinárodního obchodu a dále možnost vývozu na trhy, které by bylo příliš nákladné zpracovávat přímo. Hlavní nevýhodou může být ztráta bezprostředního kontaktu se zákazníkem, a tudíž ztráta kontroly nad mezinárodní marketingovou strategií.“</w:t>
      </w:r>
    </w:p>
    <w:p w:rsidR="00872B7C" w:rsidRPr="00821DED" w:rsidRDefault="00872B7C" w:rsidP="00821DED">
      <w:pPr>
        <w:rPr>
          <w:b/>
          <w:i/>
        </w:rPr>
      </w:pPr>
      <w:r w:rsidRPr="00821DED">
        <w:rPr>
          <w:b/>
        </w:rPr>
        <w:t>Smlouvy o výhradním prodeji – výhradní distribuce</w:t>
      </w:r>
    </w:p>
    <w:p w:rsidR="00872B7C" w:rsidRPr="00821DED" w:rsidRDefault="00872B7C" w:rsidP="00821DED">
      <w:pPr>
        <w:spacing w:line="360" w:lineRule="auto"/>
        <w:ind w:firstLine="709"/>
        <w:rPr>
          <w:i/>
        </w:rPr>
      </w:pPr>
      <w:r w:rsidRPr="00821DED">
        <w:rPr>
          <w:i/>
        </w:rPr>
        <w:t>„V některých případech může podnik vstoupit na zahraniční trh díky uzavření smlouvy o výhradním prodeji. Smlouvou o výhradním prodeji se dodavatel zavazuje, že zboží určené ve smlouvě nebude v určité oblasti dodávat jiné osobě než odběrateli, tj. výhradnímu prodejci. Ve smlouvě musí být vyhrazena oblast a druh zboží a smlouva musí mít písemnou formu. Jde o rámcovou smlouvu, která upravuje výlučné postavení smluvních partnerů. Jednotlivé dodávky se pak realizují na základě samostatných kupních smluv.“</w:t>
      </w:r>
    </w:p>
    <w:p w:rsidR="00872B7C" w:rsidRPr="00821DED" w:rsidRDefault="00872B7C" w:rsidP="00821DED">
      <w:pPr>
        <w:spacing w:line="360" w:lineRule="auto"/>
        <w:ind w:firstLine="709"/>
        <w:rPr>
          <w:i/>
        </w:rPr>
      </w:pPr>
      <w:r w:rsidRPr="00821DED">
        <w:rPr>
          <w:i/>
        </w:rPr>
        <w:t xml:space="preserve">„Výhodou použití služeb výhradního prodejce může být rychlý vstup na zahraniční trhy díky možnosti prodeje zboží v již vybudovaných distribučních cestách. Dále pak může výrobce proniknout i na vzdálené trhy, eventuálně na trhy, na kterých nepředpokládá příliš </w:t>
      </w:r>
      <w:r w:rsidRPr="00821DED">
        <w:rPr>
          <w:i/>
        </w:rPr>
        <w:lastRenderedPageBreak/>
        <w:t>vysoký obrat, avšak chce na nich být přítomen za poměrně nízkých nákladů a rizika. Často smlouva o výhradním prodeji slouží jako určitý test potenciálu zahraničního trhu. Pokud se potvrdí, že zahraniční trh je dostatečně zajímavý a zákazníci mají o danou komoditu zájem, rozvíjejí firmy po ukončení smlouvy o výhradním prodeji jiné podnikatelské aktivity.“</w:t>
      </w:r>
    </w:p>
    <w:p w:rsidR="00872B7C" w:rsidRPr="00821DED" w:rsidRDefault="00872B7C" w:rsidP="00821DED">
      <w:pPr>
        <w:spacing w:line="360" w:lineRule="auto"/>
        <w:ind w:firstLine="709"/>
        <w:rPr>
          <w:i/>
        </w:rPr>
      </w:pPr>
      <w:r w:rsidRPr="00821DED">
        <w:rPr>
          <w:i/>
        </w:rPr>
        <w:t>„Často si následně zřizují vlastní dceřiné společnosti, jejichž úkolem je kontrolovat prodej na cílových zahraničních trzích, anebo se rozhodnou v dané zemi investovat do výrobních aktivit. Smlouvu o výhradním prodeji užívají jako první krok zejména proto, že jim zaručuje dostatečnou možnost kontroly nad distribucí. Některé formy výhradního prodeje se mohou dostat do rozporu se zákonodárstvím některých zemí, zejména s antimonopolními zákony ve vyspělých zemích (zakázána je např. snaha diktovat ceny nebo snaha omezit prodej dané komodity cizincům).“</w:t>
      </w:r>
    </w:p>
    <w:p w:rsidR="00872B7C" w:rsidRPr="00821DED" w:rsidRDefault="00872B7C" w:rsidP="00821DED">
      <w:pPr>
        <w:spacing w:line="360" w:lineRule="auto"/>
        <w:ind w:firstLine="709"/>
        <w:rPr>
          <w:i/>
        </w:rPr>
      </w:pPr>
      <w:r w:rsidRPr="00821DED">
        <w:rPr>
          <w:i/>
        </w:rPr>
        <w:t>„Proto jsou vztahy výhradní povahy pečlivě sledovány a při jejich porušení mohou být firmy trestány značnými pokutami. Nevýhodou je, stejně jako u prostředníka, ztráta bezprostředního kontaktu s trhem a možnost zablokování vstupu na zahraniční trh, pokud výhradní distributor nesplní očekávání, není schopen zajistit širokou distribuci zboží a očekávané objemy prodeje. Výhradní prodejce je totiž jediný subjekt, který má právo zboží na daný trh dovážet.“</w:t>
      </w:r>
    </w:p>
    <w:p w:rsidR="00872B7C" w:rsidRPr="00821DED" w:rsidRDefault="00872B7C" w:rsidP="00821DED">
      <w:pPr>
        <w:spacing w:line="360" w:lineRule="auto"/>
        <w:ind w:firstLine="709"/>
        <w:rPr>
          <w:i/>
        </w:rPr>
      </w:pPr>
      <w:r w:rsidRPr="00821DED">
        <w:rPr>
          <w:i/>
        </w:rPr>
        <w:t>„Proto se často ve smlouvách o výhradním prodeji objevuje doložka, v níž se výhradní prodejce zavazuje k minimálnímu nákupu, tj. k odběru alespoň minimálního množství zboží, které zajistí dostatečný obrat na daném trhu. Dodavatel obvykle může na daném trhu provádět výzkum trhu a realizovat vlastní komunikační politiku.“</w:t>
      </w:r>
    </w:p>
    <w:p w:rsidR="00872B7C" w:rsidRPr="00821DED" w:rsidRDefault="00872B7C" w:rsidP="00821DED">
      <w:pPr>
        <w:rPr>
          <w:b/>
          <w:i/>
        </w:rPr>
      </w:pPr>
      <w:r w:rsidRPr="00C824DD">
        <w:br/>
      </w:r>
      <w:r w:rsidRPr="00821DED">
        <w:rPr>
          <w:b/>
        </w:rPr>
        <w:t>Obchodní zastoupení</w:t>
      </w:r>
    </w:p>
    <w:p w:rsidR="00872B7C" w:rsidRPr="00821DED" w:rsidRDefault="00872B7C" w:rsidP="00821DED">
      <w:pPr>
        <w:spacing w:line="360" w:lineRule="auto"/>
        <w:ind w:firstLine="709"/>
        <w:rPr>
          <w:i/>
        </w:rPr>
      </w:pPr>
      <w:r w:rsidRPr="00821DED">
        <w:rPr>
          <w:i/>
        </w:rPr>
        <w:t>„V oblasti mezinárodního obchodu se setkáváme s celou řadou subjektů působících na zastupitelské bázi. Vybudování kvalitní zastupitelské sítě v zahraničí je velmi obtížné, ale právě kvalita této sítě často rozhoduje o úspěchu podniku na zahraničních trzích. Smlouvou o obchodním zastoupení se zástupce zavazuje dlouhodobě vykonávat činnost směřující k uzavírání určitého druhu smluv nebo sjednávat a uzavírat obchody jménem zastoupeného a na jeho účet.“</w:t>
      </w:r>
    </w:p>
    <w:p w:rsidR="00872B7C" w:rsidRPr="00821DED" w:rsidRDefault="00872B7C" w:rsidP="00821DED">
      <w:pPr>
        <w:spacing w:line="360" w:lineRule="auto"/>
        <w:ind w:firstLine="709"/>
        <w:rPr>
          <w:i/>
        </w:rPr>
      </w:pPr>
      <w:r w:rsidRPr="00821DED">
        <w:rPr>
          <w:i/>
        </w:rPr>
        <w:lastRenderedPageBreak/>
        <w:t>„Před uzavřením smlouvy je nutné pečlivě zvážit výběr obchodního zástupce, vymezit obsah jeho působnosti a informovat se na jeho vztahy ke konkurenčním firmám. Nevyplývá-li ze smlouvy něco jiného, jde o obvykle o nevýhradní zastoupení a zastoupený může používat služeb jiných zástupců, stejně jako obchodní zástupce může zastupovat i jiné osoby nebo uzavírat obchody, jež jsou předmětem zastoupení, na vlastní účet nebo na účet jiné osoby. Nárok na odměnu – provizi – je obvykle vázán na realizaci zprostředkované smlouvy. Zástupci by měli soustavně zprostředkovávat obchody ve vymezené oblasti a dosahovat určitého minimálního obratu za stanovené období. Je nutné, aby při svém působení respektovali podmínky stanovené zastoupeným a řídili se jeho pokyny. Zástupci také plní důležitou funkci informační.“</w:t>
      </w:r>
    </w:p>
    <w:p w:rsidR="00872B7C" w:rsidRPr="00821DED" w:rsidRDefault="00872B7C" w:rsidP="00821DED">
      <w:pPr>
        <w:spacing w:line="360" w:lineRule="auto"/>
        <w:ind w:firstLine="709"/>
        <w:rPr>
          <w:i/>
        </w:rPr>
      </w:pPr>
      <w:r w:rsidRPr="00821DED">
        <w:rPr>
          <w:i/>
        </w:rPr>
        <w:t>„Zvláštním typem smlouvy o obchodním zastoupení je výhradní obchodní zastoupení. Pokud bylo sjednáno výhradní zastoupení, pak je zastoupený povinen na stanoveném území pro určený okruh obchodů nepoužívat jiného obchodního zástupce a obchodní zástupce není oprávněn v tomto rozsahu zastupovat jiné osoby nebo uzavírat obchody na vlastní účet či na účet jiné osoby. Zastoupený je oprávněn uzavírat obchody bez součinnosti výhradního zástupce, ale musí si uvědomit, že ve většině zemí je povinen, pokud smlouva nestanoví něco jiného, platit z těchto obchodů výhradnímu zástupci provizi tak, jako kdyby tyto obchody byly uzavřeny s jeho součinností.“</w:t>
      </w:r>
    </w:p>
    <w:p w:rsidR="00872B7C" w:rsidRPr="00821DED" w:rsidRDefault="00872B7C" w:rsidP="00821DED">
      <w:pPr>
        <w:spacing w:line="360" w:lineRule="auto"/>
        <w:ind w:firstLine="709"/>
        <w:rPr>
          <w:i/>
        </w:rPr>
      </w:pPr>
      <w:r w:rsidRPr="00821DED">
        <w:rPr>
          <w:i/>
        </w:rPr>
        <w:t>„V mezinárodním obchodě se pro tento typ provize používá termín uznávací provize. Má se za to, že nárok na ni vznikl zástupci díky soustavnému zpracovávání trhu. Smlouva o výhradním zastoupení vytváří úzkou vazbu mezi zástupcem a zastoupeným a zástupci ji požadují zejména v těch oborech, kde je zastupování spojeno s investicemi například do servisní sítě, anebo je-li zástupce k dané firmě vázán většinou svých aktivit a je na ní existenčně závislý.“</w:t>
      </w:r>
    </w:p>
    <w:p w:rsidR="00872B7C" w:rsidRPr="00821DED" w:rsidRDefault="00872B7C" w:rsidP="00821DED">
      <w:pPr>
        <w:spacing w:line="360" w:lineRule="auto"/>
        <w:rPr>
          <w:i/>
        </w:rPr>
      </w:pPr>
      <w:r w:rsidRPr="00821DED">
        <w:rPr>
          <w:i/>
        </w:rPr>
        <w:t>„Pro zastoupeného může smlouva o výhradním zastoupení znamenat určité riziko v případě, že zástupce nemá na trhu dostatečně silné postavení, nemá kapacitu pro soustavné zpracovávání vymezené oblasti nebo zároveň zastupuje konkurenční firmy.“</w:t>
      </w:r>
    </w:p>
    <w:p w:rsidR="00872B7C" w:rsidRPr="00821DED" w:rsidRDefault="00872B7C" w:rsidP="00821DED">
      <w:pPr>
        <w:rPr>
          <w:b/>
          <w:i/>
        </w:rPr>
      </w:pPr>
      <w:proofErr w:type="spellStart"/>
      <w:r w:rsidRPr="00821DED">
        <w:rPr>
          <w:b/>
        </w:rPr>
        <w:t>Komisionářské</w:t>
      </w:r>
      <w:proofErr w:type="spellEnd"/>
      <w:r w:rsidRPr="00821DED">
        <w:rPr>
          <w:b/>
        </w:rPr>
        <w:t xml:space="preserve"> a mandátní vztahy</w:t>
      </w:r>
    </w:p>
    <w:p w:rsidR="00872B7C" w:rsidRPr="00821DED" w:rsidRDefault="00872B7C" w:rsidP="00821DED">
      <w:pPr>
        <w:spacing w:line="360" w:lineRule="auto"/>
        <w:ind w:firstLine="709"/>
        <w:rPr>
          <w:i/>
        </w:rPr>
      </w:pPr>
      <w:r w:rsidRPr="00821DED">
        <w:rPr>
          <w:i/>
        </w:rPr>
        <w:t>„</w:t>
      </w:r>
      <w:proofErr w:type="spellStart"/>
      <w:r w:rsidRPr="00821DED">
        <w:rPr>
          <w:i/>
        </w:rPr>
        <w:t>Komisionářskou</w:t>
      </w:r>
      <w:proofErr w:type="spellEnd"/>
      <w:r w:rsidRPr="00821DED">
        <w:rPr>
          <w:i/>
        </w:rPr>
        <w:t xml:space="preserve"> smlouvou se </w:t>
      </w:r>
      <w:proofErr w:type="spellStart"/>
      <w:r w:rsidRPr="00821DED">
        <w:rPr>
          <w:i/>
        </w:rPr>
        <w:t>komisionář</w:t>
      </w:r>
      <w:proofErr w:type="spellEnd"/>
      <w:r w:rsidRPr="00821DED">
        <w:rPr>
          <w:i/>
        </w:rPr>
        <w:t xml:space="preserve"> zavazuje, že zařídí vlastním jménem pro komitenta na jeho účet určitou obchodní záležitost, a komitent se zavazuje zaplatit mu úplatu. </w:t>
      </w:r>
      <w:proofErr w:type="spellStart"/>
      <w:r w:rsidRPr="00821DED">
        <w:rPr>
          <w:i/>
        </w:rPr>
        <w:t>Komisionářská</w:t>
      </w:r>
      <w:proofErr w:type="spellEnd"/>
      <w:r w:rsidRPr="00821DED">
        <w:rPr>
          <w:i/>
        </w:rPr>
        <w:t xml:space="preserve"> smlouva se liší od smlouvy o zprostředkování tím, že </w:t>
      </w:r>
      <w:proofErr w:type="spellStart"/>
      <w:r w:rsidRPr="00821DED">
        <w:rPr>
          <w:i/>
        </w:rPr>
        <w:t>komisionář</w:t>
      </w:r>
      <w:proofErr w:type="spellEnd"/>
      <w:r w:rsidRPr="00821DED">
        <w:rPr>
          <w:i/>
        </w:rPr>
        <w:t xml:space="preserve"> se </w:t>
      </w:r>
      <w:r w:rsidRPr="00821DED">
        <w:rPr>
          <w:i/>
        </w:rPr>
        <w:lastRenderedPageBreak/>
        <w:t>zavazuje přímo k uzavření určité konkrétní smlouvy, zatímco zprostředkovatel se zavazuje zprostředkovat příležitost k uzavření smlouvy.“</w:t>
      </w:r>
    </w:p>
    <w:p w:rsidR="00872B7C" w:rsidRPr="00821DED" w:rsidRDefault="00872B7C" w:rsidP="00821DED">
      <w:pPr>
        <w:spacing w:line="360" w:lineRule="auto"/>
        <w:ind w:firstLine="709"/>
        <w:rPr>
          <w:i/>
        </w:rPr>
      </w:pPr>
      <w:r w:rsidRPr="00821DED">
        <w:rPr>
          <w:i/>
        </w:rPr>
        <w:t>„</w:t>
      </w:r>
      <w:proofErr w:type="spellStart"/>
      <w:r w:rsidRPr="00821DED">
        <w:rPr>
          <w:i/>
        </w:rPr>
        <w:t>Komisionář</w:t>
      </w:r>
      <w:proofErr w:type="spellEnd"/>
      <w:r w:rsidRPr="00821DED">
        <w:rPr>
          <w:i/>
        </w:rPr>
        <w:t xml:space="preserve"> uzavírá smlouvy vlastním jménem, ale na účet komitenta. Výhodou použití služeb </w:t>
      </w:r>
      <w:proofErr w:type="spellStart"/>
      <w:r w:rsidRPr="00821DED">
        <w:rPr>
          <w:i/>
        </w:rPr>
        <w:t>komisionáře</w:t>
      </w:r>
      <w:proofErr w:type="spellEnd"/>
      <w:r w:rsidRPr="00821DED">
        <w:rPr>
          <w:i/>
        </w:rPr>
        <w:t xml:space="preserve"> je možnost kontroly nad cenami (</w:t>
      </w:r>
      <w:proofErr w:type="spellStart"/>
      <w:r w:rsidRPr="00821DED">
        <w:rPr>
          <w:i/>
        </w:rPr>
        <w:t>komisionář</w:t>
      </w:r>
      <w:proofErr w:type="spellEnd"/>
      <w:r w:rsidRPr="00821DED">
        <w:rPr>
          <w:i/>
        </w:rPr>
        <w:t xml:space="preserve"> prodává zboží za ceny stanovené komitentem), možnost využití goodwillu </w:t>
      </w:r>
      <w:proofErr w:type="spellStart"/>
      <w:r w:rsidRPr="00821DED">
        <w:rPr>
          <w:i/>
        </w:rPr>
        <w:t>komisionáře</w:t>
      </w:r>
      <w:proofErr w:type="spellEnd"/>
      <w:r w:rsidRPr="00821DED">
        <w:rPr>
          <w:i/>
        </w:rPr>
        <w:t xml:space="preserve"> a jeho obchodních kontaktů a distribučních cest. Nevýhodou může být přílišná samostatnost </w:t>
      </w:r>
      <w:proofErr w:type="spellStart"/>
      <w:r w:rsidRPr="00821DED">
        <w:rPr>
          <w:i/>
        </w:rPr>
        <w:t>komisionáře</w:t>
      </w:r>
      <w:proofErr w:type="spellEnd"/>
      <w:r w:rsidRPr="00821DED">
        <w:rPr>
          <w:i/>
        </w:rPr>
        <w:t xml:space="preserve"> a neuplatnění firemní image na zahraničním trhu.“</w:t>
      </w:r>
    </w:p>
    <w:p w:rsidR="00872B7C" w:rsidRPr="00821DED" w:rsidRDefault="00872B7C" w:rsidP="00821DED">
      <w:pPr>
        <w:spacing w:line="360" w:lineRule="auto"/>
        <w:ind w:firstLine="709"/>
        <w:rPr>
          <w:i/>
        </w:rPr>
      </w:pPr>
      <w:r w:rsidRPr="00821DED">
        <w:rPr>
          <w:i/>
        </w:rPr>
        <w:t xml:space="preserve">„Mandátní smlouvou se mandatář zavazuje, že pro mandanta na jeho účet zařídí za úplatu určitou obchodní záležitost uskutečněním právních úkonů jménem mandanta nebo uskutečněním jiné činnosti, a mandant se zavazuje zaplatit mu za to úplatu. Mandátní smlouva se uzavírá pouze mezi podnikateli a má řadu shodných rysů se smlouvou </w:t>
      </w:r>
      <w:proofErr w:type="spellStart"/>
      <w:r w:rsidRPr="00821DED">
        <w:rPr>
          <w:i/>
        </w:rPr>
        <w:t>komisionářskou</w:t>
      </w:r>
      <w:proofErr w:type="spellEnd"/>
      <w:r w:rsidRPr="00821DED">
        <w:rPr>
          <w:i/>
        </w:rPr>
        <w:t>. Rozdíl spočívá především v tom, že mandatář jedná jménem mandanta.“</w:t>
      </w:r>
    </w:p>
    <w:p w:rsidR="00872B7C" w:rsidRPr="00821DED" w:rsidRDefault="00872B7C" w:rsidP="00821DED">
      <w:pPr>
        <w:spacing w:line="360" w:lineRule="auto"/>
        <w:ind w:firstLine="709"/>
        <w:rPr>
          <w:i/>
        </w:rPr>
      </w:pPr>
      <w:r w:rsidRPr="00821DED">
        <w:rPr>
          <w:i/>
        </w:rPr>
        <w:t>„Ve smlouvě je nutné vymezit obchodní záležitosti, které má mandatář zařídit, a to buď uskutečněním určitých právních úkonů, nebo určitou praktickou činností. Pokud není ve smlouvě uvedeno něco jiného, vznikne mandatáři nárok na úplatu, když řádně vykoná činnost, ke které byl povinen, a to bez ohledu na to, zda přinesla očekávaný výsledek či nikoliv.“</w:t>
      </w:r>
    </w:p>
    <w:p w:rsidR="00872B7C" w:rsidRPr="00821DED" w:rsidRDefault="00872B7C" w:rsidP="00821DED">
      <w:pPr>
        <w:rPr>
          <w:b/>
          <w:i/>
        </w:rPr>
      </w:pPr>
      <w:proofErr w:type="spellStart"/>
      <w:r w:rsidRPr="00821DED">
        <w:rPr>
          <w:b/>
        </w:rPr>
        <w:t>Piggyback</w:t>
      </w:r>
      <w:proofErr w:type="spellEnd"/>
    </w:p>
    <w:p w:rsidR="00872B7C" w:rsidRPr="00821DED" w:rsidRDefault="00872B7C" w:rsidP="00821DED">
      <w:pPr>
        <w:spacing w:line="360" w:lineRule="auto"/>
        <w:ind w:firstLine="709"/>
        <w:rPr>
          <w:i/>
        </w:rPr>
      </w:pPr>
      <w:r w:rsidRPr="00821DED">
        <w:rPr>
          <w:i/>
        </w:rPr>
        <w:t>„</w:t>
      </w:r>
      <w:proofErr w:type="spellStart"/>
      <w:r w:rsidRPr="00821DED">
        <w:rPr>
          <w:i/>
        </w:rPr>
        <w:t>Piggyback</w:t>
      </w:r>
      <w:proofErr w:type="spellEnd"/>
      <w:r w:rsidRPr="00821DED">
        <w:rPr>
          <w:i/>
        </w:rPr>
        <w:t xml:space="preserve"> znamená spolupráci více firem ze stejného oboru podnikání v oblasti vývozu, při které obvykle velká a známá firma dává za úplatu menším firmám k dispozici své zahraniční distribuční cesty. Výhodou pro malé firmy je možnost využití jména a zkušeností velké firmy, která poskytuje svému partnerovi řadu marketingových a logistických služeb. Výhodou pro velkou firmu je možnost nabízet zákazníkům kompletní sortiment a úplata, kterou získává od svých obchodních partnerů.“</w:t>
      </w:r>
    </w:p>
    <w:p w:rsidR="00872B7C" w:rsidRPr="00821DED" w:rsidRDefault="00872B7C" w:rsidP="00821DED">
      <w:pPr>
        <w:spacing w:line="360" w:lineRule="auto"/>
        <w:ind w:firstLine="709"/>
        <w:rPr>
          <w:i/>
        </w:rPr>
      </w:pPr>
      <w:r w:rsidRPr="00821DED">
        <w:rPr>
          <w:i/>
        </w:rPr>
        <w:t xml:space="preserve">„Pro velké firmy může být </w:t>
      </w:r>
      <w:proofErr w:type="spellStart"/>
      <w:r w:rsidRPr="00821DED">
        <w:rPr>
          <w:i/>
        </w:rPr>
        <w:t>piggyback</w:t>
      </w:r>
      <w:proofErr w:type="spellEnd"/>
      <w:r w:rsidRPr="00821DED">
        <w:rPr>
          <w:i/>
        </w:rPr>
        <w:t xml:space="preserve"> nevýhodný v případě, že malé firmy nejsou schopny řádně a včas dodávat požadované množství zboží, protože by mohlo dojít k poškození jejich image (velké firmy zastřešují operace vlastním jménem). Pro malé firmy může být nevýhodou tlak silnějších partnerů na nízké ceny, nevýhodné platební podmínky a velké nároky na kvalitu dodávek a logistiku.“</w:t>
      </w:r>
    </w:p>
    <w:p w:rsidR="00872B7C" w:rsidRPr="00821DED" w:rsidRDefault="00872B7C" w:rsidP="00821DED">
      <w:pPr>
        <w:spacing w:line="360" w:lineRule="auto"/>
        <w:ind w:firstLine="709"/>
        <w:rPr>
          <w:i/>
        </w:rPr>
      </w:pPr>
      <w:r w:rsidRPr="00821DED">
        <w:rPr>
          <w:i/>
        </w:rPr>
        <w:lastRenderedPageBreak/>
        <w:t xml:space="preserve">„V některých případech používají </w:t>
      </w:r>
      <w:proofErr w:type="spellStart"/>
      <w:r w:rsidRPr="00821DED">
        <w:rPr>
          <w:i/>
        </w:rPr>
        <w:t>piggyback</w:t>
      </w:r>
      <w:proofErr w:type="spellEnd"/>
      <w:r w:rsidRPr="00821DED">
        <w:rPr>
          <w:i/>
        </w:rPr>
        <w:t xml:space="preserve"> jako formu mezifiremní spolupráce i velké firmy. Jejich hlavním motivem je úspora nákladů například formou společného využívání a financování prodejní sítě a společného poskytování služeb na zahraničním trhu. Formou </w:t>
      </w:r>
      <w:proofErr w:type="spellStart"/>
      <w:r w:rsidRPr="00821DED">
        <w:rPr>
          <w:i/>
        </w:rPr>
        <w:t>piggybackingu</w:t>
      </w:r>
      <w:proofErr w:type="spellEnd"/>
      <w:r w:rsidRPr="00821DED">
        <w:rPr>
          <w:i/>
        </w:rPr>
        <w:t xml:space="preserve"> je i případ, kdy si firmy ze stejného oboru podnikání navzájem poskytují distribuční služby. Firmy si prakticky vyměňují výrobky, vstupují na zahraniční trh pod svou značkou, zachovávají si kontrolu nad cenami a mohou realizovat vlastní marketingovou strategii. Podstatnou úsporu nákladů jim umožní vstup na zahraniční trh prostřednictvím zavedené distribuce partnera na jeho domácím trhu.“</w:t>
      </w:r>
    </w:p>
    <w:p w:rsidR="00872B7C" w:rsidRPr="00821DED" w:rsidRDefault="00872B7C" w:rsidP="00821DED">
      <w:pPr>
        <w:rPr>
          <w:b/>
          <w:i/>
        </w:rPr>
      </w:pPr>
      <w:r w:rsidRPr="00821DED">
        <w:rPr>
          <w:b/>
        </w:rPr>
        <w:t>Přímý vývoz</w:t>
      </w:r>
    </w:p>
    <w:p w:rsidR="00872B7C" w:rsidRPr="00821DED" w:rsidRDefault="00872B7C" w:rsidP="00821DED">
      <w:pPr>
        <w:spacing w:line="360" w:lineRule="auto"/>
        <w:ind w:firstLine="709"/>
        <w:rPr>
          <w:i/>
        </w:rPr>
      </w:pPr>
      <w:r w:rsidRPr="00821DED">
        <w:rPr>
          <w:i/>
        </w:rPr>
        <w:t>„Čisté přímé obchodní metody se obvykle používají nejčastěji v průmyslovém marketingu při vývozu strojů, výrobních zařízení a investičních celků. Dodávky těchto výrobků jsou velmi komplikované a je s nimi spojena nutnost poskytovat celou řadu odborných služeb, u kterých je bezprostřední přítomnost výrobce na zahraničním trhu nutná.“</w:t>
      </w:r>
    </w:p>
    <w:p w:rsidR="00872B7C" w:rsidRPr="00821DED" w:rsidRDefault="00872B7C" w:rsidP="00821DED">
      <w:pPr>
        <w:spacing w:line="360" w:lineRule="auto"/>
        <w:ind w:firstLine="709"/>
        <w:rPr>
          <w:i/>
        </w:rPr>
      </w:pPr>
      <w:r w:rsidRPr="00821DED">
        <w:rPr>
          <w:i/>
        </w:rPr>
        <w:t>„Použití přímé obchodní metody vyžaduje dokonalou znalost technické i obchodní problematiky a obvykle pozitivně působí na stabilizaci obchodních vztahů. Výhodou je možnost kontroly nad realizací vlastní marketingové strategie na mezinárodních trzích. U přímé obchodní metody by měl vývozce také docilovat vyšších cen, protože sám zabezpečuje celou realizaci, a nese tudíž veškeré náklady i rizika mezinárodního obchodu.“</w:t>
      </w:r>
    </w:p>
    <w:p w:rsidR="00872B7C" w:rsidRPr="00821DED" w:rsidRDefault="00872B7C" w:rsidP="00821DED">
      <w:pPr>
        <w:rPr>
          <w:b/>
          <w:i/>
        </w:rPr>
      </w:pPr>
      <w:r w:rsidRPr="00821DED">
        <w:rPr>
          <w:b/>
        </w:rPr>
        <w:t>Sdružení malých vývozců (exportní aliance)</w:t>
      </w:r>
    </w:p>
    <w:p w:rsidR="00872B7C" w:rsidRPr="00821DED" w:rsidRDefault="00872B7C" w:rsidP="00821DED">
      <w:pPr>
        <w:spacing w:line="360" w:lineRule="auto"/>
        <w:ind w:firstLine="709"/>
        <w:rPr>
          <w:i/>
        </w:rPr>
      </w:pPr>
      <w:r w:rsidRPr="00821DED">
        <w:rPr>
          <w:i/>
        </w:rPr>
        <w:t>„Malé a střední podniky nemají často dostatečné zdroje ani zkušenosti s mezinárodním podnikáním, ale přesto mají zájem vyvážet. Proto pro ně může být výhodné založit vývozní sdružení a vyvážet společně. Obvykle se jedná o sdružení vývozců ze stejného oboru podnikání, jejichž nabídka se může vhodně doplňovat (nábytkářský průmysl, textilní průmysl, strojírenské výrobky). Právní forma závisí na zvyklostech a právním řádu země původu, ale ekonomická motivace a výhody jsou obecně platné.“</w:t>
      </w:r>
    </w:p>
    <w:p w:rsidR="00872B7C" w:rsidRPr="00821DED" w:rsidRDefault="00872B7C" w:rsidP="00821DED">
      <w:pPr>
        <w:spacing w:line="360" w:lineRule="auto"/>
        <w:ind w:firstLine="709"/>
        <w:rPr>
          <w:i/>
        </w:rPr>
      </w:pPr>
      <w:r w:rsidRPr="00821DED">
        <w:rPr>
          <w:i/>
        </w:rPr>
        <w:t xml:space="preserve">„Sdružení vývozců obvykle přebírá funkci vývozního oddělení (provádí výzkum zahraničních trhů, zpracovává nabídky, vyřizuje objednávky, zajišťuje mezinárodní logistiku, sleduje výběrová řízení) a zastupuje své členy v zahraničí (vyhledává vhodné </w:t>
      </w:r>
      <w:r w:rsidRPr="00821DED">
        <w:rPr>
          <w:i/>
        </w:rPr>
        <w:lastRenderedPageBreak/>
        <w:t>místní zástupce, řídí zastupitelskou síť, zprostředkovává účast na zahraničních výstavách a veletrzích, zajišťuje komunikaci se zahraničními trhy).“</w:t>
      </w:r>
    </w:p>
    <w:p w:rsidR="00872B7C" w:rsidRPr="00821DED" w:rsidRDefault="00872B7C" w:rsidP="00821DED">
      <w:pPr>
        <w:spacing w:line="360" w:lineRule="auto"/>
        <w:ind w:firstLine="709"/>
        <w:rPr>
          <w:i/>
        </w:rPr>
      </w:pPr>
      <w:r w:rsidRPr="00821DED">
        <w:rPr>
          <w:i/>
        </w:rPr>
        <w:t>„Hlavními výhodami, které vyplývají z účasti ve sdružení exportních firem, jsou úspora nákladů, možnost omezení exportních rizik, lepší vyjednávací pozice, a tudíž možnost docilování výhodnějších cen, využívání image sdružení atp. Nevýhodou může být nevyváženost vztahů v rámci sdružení, a tedy možnost nerovnoprávného zacházení s méně významnými členy a ztráta určité míry samostatnosti.“</w:t>
      </w:r>
    </w:p>
    <w:p w:rsidR="00872B7C" w:rsidRPr="00821DED" w:rsidRDefault="00872B7C" w:rsidP="00821DED">
      <w:pPr>
        <w:spacing w:line="360" w:lineRule="auto"/>
        <w:ind w:firstLine="709"/>
        <w:rPr>
          <w:i/>
        </w:rPr>
      </w:pPr>
      <w:r w:rsidRPr="00821DED">
        <w:rPr>
          <w:i/>
        </w:rPr>
        <w:t>„Velmi často se exportní aktivity malého podniku natolik rozrostou, že se podnik rozhodne zřídit si vlastní exportní oddělení a účast ve sdružení se stane impulzem pro rozvoj samostatných mezinárodních podnikatelských aktivit. V České republice je, stejně jako v dalších vyspělých zemích, podpora exportních aliancí součástí proexportní politiky.“</w:t>
      </w:r>
    </w:p>
    <w:p w:rsidR="00872B7C" w:rsidRPr="00872B7C" w:rsidRDefault="00872B7C" w:rsidP="00084A07">
      <w:pPr>
        <w:spacing w:after="0" w:line="360" w:lineRule="auto"/>
        <w:rPr>
          <w:szCs w:val="24"/>
        </w:rPr>
      </w:pPr>
    </w:p>
    <w:p w:rsidR="00501E83" w:rsidRDefault="00501E83" w:rsidP="00084A07">
      <w:pPr>
        <w:spacing w:after="0" w:line="360" w:lineRule="auto"/>
        <w:rPr>
          <w:b/>
          <w:sz w:val="32"/>
          <w:szCs w:val="32"/>
        </w:rPr>
      </w:pPr>
    </w:p>
    <w:p w:rsidR="00872B7C" w:rsidRDefault="00872B7C" w:rsidP="00084A07">
      <w:pPr>
        <w:spacing w:after="0" w:line="360" w:lineRule="auto"/>
        <w:rPr>
          <w:b/>
          <w:sz w:val="32"/>
          <w:szCs w:val="32"/>
        </w:rPr>
      </w:pPr>
    </w:p>
    <w:p w:rsidR="004065D7" w:rsidRDefault="004065D7" w:rsidP="00084A07">
      <w:pPr>
        <w:spacing w:after="0" w:line="360" w:lineRule="auto"/>
        <w:rPr>
          <w:b/>
          <w:sz w:val="32"/>
          <w:szCs w:val="32"/>
        </w:rPr>
        <w:sectPr w:rsidR="004065D7" w:rsidSect="009A2F6E">
          <w:pgSz w:w="11906" w:h="16838"/>
          <w:pgMar w:top="1418" w:right="1134" w:bottom="1418" w:left="1985" w:header="709" w:footer="709" w:gutter="0"/>
          <w:pgNumType w:start="1"/>
          <w:cols w:space="708"/>
          <w:docGrid w:linePitch="360"/>
        </w:sectPr>
      </w:pPr>
    </w:p>
    <w:p w:rsidR="00872B7C" w:rsidRPr="00CC2DB5" w:rsidRDefault="00872B7C" w:rsidP="00084A07">
      <w:pPr>
        <w:spacing w:after="0" w:line="360" w:lineRule="auto"/>
        <w:rPr>
          <w:b/>
          <w:sz w:val="28"/>
          <w:szCs w:val="28"/>
        </w:rPr>
      </w:pPr>
      <w:r w:rsidRPr="00CC2DB5">
        <w:rPr>
          <w:b/>
          <w:sz w:val="28"/>
          <w:szCs w:val="28"/>
        </w:rPr>
        <w:lastRenderedPageBreak/>
        <w:t>Příloha č. 8</w:t>
      </w:r>
    </w:p>
    <w:p w:rsidR="00872B7C" w:rsidRDefault="00872B7C" w:rsidP="00084A07">
      <w:pPr>
        <w:spacing w:after="0" w:line="360" w:lineRule="auto"/>
        <w:rPr>
          <w:b/>
          <w:sz w:val="32"/>
          <w:szCs w:val="32"/>
        </w:rPr>
      </w:pPr>
    </w:p>
    <w:p w:rsidR="00872B7C" w:rsidRPr="00821DED" w:rsidRDefault="00872B7C" w:rsidP="00821DED">
      <w:pPr>
        <w:rPr>
          <w:b/>
          <w:u w:val="single"/>
        </w:rPr>
      </w:pPr>
      <w:r w:rsidRPr="00821DED">
        <w:rPr>
          <w:u w:val="single"/>
        </w:rPr>
        <w:t>Rámcová kupní smlouva</w:t>
      </w:r>
    </w:p>
    <w:p w:rsidR="00872B7C" w:rsidRDefault="00872B7C" w:rsidP="00872B7C">
      <w:pPr>
        <w:rPr>
          <w:sz w:val="22"/>
        </w:rPr>
      </w:pPr>
    </w:p>
    <w:p w:rsidR="00872B7C" w:rsidRPr="00872B7C" w:rsidRDefault="00872B7C" w:rsidP="00872B7C">
      <w:pPr>
        <w:rPr>
          <w:b/>
          <w:szCs w:val="24"/>
        </w:rPr>
      </w:pPr>
      <w:r w:rsidRPr="00872B7C">
        <w:rPr>
          <w:b/>
          <w:szCs w:val="24"/>
        </w:rPr>
        <w:t>Rámcová kupní smlouva</w:t>
      </w:r>
    </w:p>
    <w:p w:rsidR="00872B7C" w:rsidRPr="002764E1" w:rsidRDefault="00872B7C" w:rsidP="00872B7C">
      <w:pPr>
        <w:rPr>
          <w:sz w:val="22"/>
        </w:rPr>
      </w:pPr>
      <w:r>
        <w:rPr>
          <w:sz w:val="22"/>
        </w:rPr>
        <w:t xml:space="preserve">uzavřená podle §409 a </w:t>
      </w:r>
      <w:proofErr w:type="spellStart"/>
      <w:r>
        <w:rPr>
          <w:sz w:val="22"/>
        </w:rPr>
        <w:t>násl</w:t>
      </w:r>
      <w:proofErr w:type="spellEnd"/>
      <w:r>
        <w:rPr>
          <w:sz w:val="22"/>
        </w:rPr>
        <w:t>. obchodního zákoníku tj. zákona č. 513/91 Sb.</w:t>
      </w:r>
    </w:p>
    <w:p w:rsidR="00872B7C" w:rsidRDefault="00872B7C" w:rsidP="00872B7C">
      <w:pPr>
        <w:pStyle w:val="Nadpis8"/>
        <w:jc w:val="both"/>
        <w:rPr>
          <w:rFonts w:ascii="Times New Roman" w:hAnsi="Times New Roman"/>
        </w:rPr>
      </w:pPr>
      <w:r w:rsidRPr="002764E1">
        <w:rPr>
          <w:rFonts w:ascii="Times New Roman" w:hAnsi="Times New Roman"/>
        </w:rPr>
        <w:t>Dnešního dne, měsíce a roku uzavřely smluvní strany</w:t>
      </w:r>
    </w:p>
    <w:p w:rsidR="00872B7C" w:rsidRPr="002764E1" w:rsidRDefault="00872B7C" w:rsidP="00872B7C"/>
    <w:p w:rsidR="00872B7C" w:rsidRDefault="00872B7C" w:rsidP="00872B7C">
      <w:pPr>
        <w:rPr>
          <w:b/>
        </w:rPr>
      </w:pPr>
      <w:r>
        <w:rPr>
          <w:b/>
        </w:rPr>
        <w:t xml:space="preserve">Obchodní firma: </w:t>
      </w:r>
      <w:r>
        <w:rPr>
          <w:b/>
        </w:rPr>
        <w:tab/>
      </w:r>
      <w:r>
        <w:rPr>
          <w:b/>
        </w:rPr>
        <w:tab/>
      </w:r>
      <w:r>
        <w:rPr>
          <w:b/>
        </w:rPr>
        <w:tab/>
      </w:r>
    </w:p>
    <w:p w:rsidR="00872B7C" w:rsidRDefault="00872B7C" w:rsidP="00872B7C">
      <w:pPr>
        <w:rPr>
          <w:b/>
        </w:rPr>
      </w:pPr>
      <w:r>
        <w:t>Zastoupená:</w:t>
      </w:r>
      <w:r>
        <w:tab/>
      </w:r>
      <w:r>
        <w:tab/>
      </w:r>
      <w:r>
        <w:tab/>
      </w:r>
      <w:r>
        <w:tab/>
      </w:r>
    </w:p>
    <w:p w:rsidR="00872B7C" w:rsidRDefault="00872B7C" w:rsidP="00872B7C">
      <w:r>
        <w:t>Se sídlem:</w:t>
      </w:r>
      <w:r>
        <w:tab/>
      </w:r>
      <w:r>
        <w:tab/>
      </w:r>
      <w:r>
        <w:tab/>
      </w:r>
      <w:r>
        <w:tab/>
      </w:r>
    </w:p>
    <w:p w:rsidR="00872B7C" w:rsidRDefault="00872B7C" w:rsidP="00872B7C">
      <w:r>
        <w:t xml:space="preserve">IČO: </w:t>
      </w:r>
      <w:r>
        <w:tab/>
      </w:r>
      <w:r>
        <w:tab/>
      </w:r>
      <w:r>
        <w:tab/>
      </w:r>
      <w:r>
        <w:tab/>
      </w:r>
      <w:r>
        <w:tab/>
      </w:r>
    </w:p>
    <w:p w:rsidR="00872B7C" w:rsidRDefault="00872B7C" w:rsidP="00872B7C">
      <w:r>
        <w:t xml:space="preserve">DIČ: </w:t>
      </w:r>
      <w:r>
        <w:tab/>
      </w:r>
      <w:r>
        <w:tab/>
      </w:r>
      <w:r>
        <w:tab/>
      </w:r>
      <w:r>
        <w:tab/>
      </w:r>
      <w:r>
        <w:tab/>
      </w:r>
    </w:p>
    <w:p w:rsidR="00872B7C" w:rsidRDefault="00872B7C" w:rsidP="00872B7C">
      <w:r>
        <w:t>Zápis v obchodním rejstříku:</w:t>
      </w:r>
      <w:r>
        <w:tab/>
      </w:r>
      <w:r>
        <w:tab/>
      </w:r>
    </w:p>
    <w:p w:rsidR="00872B7C" w:rsidRDefault="00872B7C" w:rsidP="00872B7C">
      <w:r>
        <w:t xml:space="preserve">Tel./fax.: </w:t>
      </w:r>
      <w:r>
        <w:tab/>
      </w:r>
      <w:r>
        <w:tab/>
      </w:r>
      <w:r>
        <w:tab/>
      </w:r>
      <w:r>
        <w:tab/>
      </w:r>
    </w:p>
    <w:p w:rsidR="00872B7C" w:rsidRDefault="00872B7C" w:rsidP="00872B7C">
      <w:r>
        <w:t xml:space="preserve">E-mail: </w:t>
      </w:r>
      <w:r>
        <w:tab/>
      </w:r>
      <w:r>
        <w:tab/>
      </w:r>
      <w:r>
        <w:tab/>
      </w:r>
      <w:r>
        <w:tab/>
      </w:r>
      <w:r>
        <w:tab/>
      </w:r>
    </w:p>
    <w:p w:rsidR="00872B7C" w:rsidRDefault="00872B7C" w:rsidP="00872B7C">
      <w:r>
        <w:t xml:space="preserve">Bankovní spojení: </w:t>
      </w:r>
      <w:r>
        <w:tab/>
      </w:r>
      <w:r>
        <w:tab/>
      </w:r>
      <w:r>
        <w:tab/>
      </w:r>
    </w:p>
    <w:p w:rsidR="00872B7C" w:rsidRPr="002764E1" w:rsidRDefault="00872B7C" w:rsidP="00872B7C">
      <w:pPr>
        <w:rPr>
          <w:i/>
        </w:rPr>
      </w:pPr>
      <w:r>
        <w:rPr>
          <w:i/>
        </w:rPr>
        <w:t xml:space="preserve">(dále jen prodávající) </w:t>
      </w:r>
    </w:p>
    <w:p w:rsidR="00872B7C" w:rsidRDefault="00872B7C" w:rsidP="00872B7C">
      <w:r>
        <w:t>a</w:t>
      </w:r>
    </w:p>
    <w:p w:rsidR="00872B7C" w:rsidRDefault="00872B7C" w:rsidP="00872B7C">
      <w:pPr>
        <w:rPr>
          <w:b/>
        </w:rPr>
      </w:pPr>
      <w:r>
        <w:rPr>
          <w:b/>
        </w:rPr>
        <w:t>Obchodní firma/Název/Jméno a příjmení</w:t>
      </w:r>
    </w:p>
    <w:p w:rsidR="00872B7C" w:rsidRDefault="00872B7C" w:rsidP="00872B7C">
      <w:r>
        <w:t xml:space="preserve">Zastoupená/Jednající: </w:t>
      </w:r>
    </w:p>
    <w:p w:rsidR="00872B7C" w:rsidRDefault="00872B7C" w:rsidP="00872B7C">
      <w:r>
        <w:t xml:space="preserve">Se </w:t>
      </w:r>
      <w:proofErr w:type="gramStart"/>
      <w:r>
        <w:t>sídle</w:t>
      </w:r>
      <w:proofErr w:type="gramEnd"/>
      <w:r>
        <w:t>:</w:t>
      </w:r>
    </w:p>
    <w:p w:rsidR="00872B7C" w:rsidRDefault="00872B7C" w:rsidP="00872B7C">
      <w:r>
        <w:t>IČ/RČ:</w:t>
      </w:r>
    </w:p>
    <w:p w:rsidR="00872B7C" w:rsidRDefault="00872B7C" w:rsidP="00872B7C">
      <w:r>
        <w:t>Tel./fax.:</w:t>
      </w:r>
    </w:p>
    <w:p w:rsidR="00872B7C" w:rsidRDefault="00872B7C" w:rsidP="00872B7C">
      <w:r>
        <w:t>E-mail:</w:t>
      </w:r>
    </w:p>
    <w:p w:rsidR="00872B7C" w:rsidRDefault="00872B7C" w:rsidP="00872B7C">
      <w:r>
        <w:t>Bankovní spojení:</w:t>
      </w:r>
    </w:p>
    <w:p w:rsidR="00872B7C" w:rsidRPr="00CC2DB5" w:rsidRDefault="00872B7C" w:rsidP="00CC2DB5">
      <w:pPr>
        <w:rPr>
          <w:i/>
        </w:rPr>
      </w:pPr>
      <w:r>
        <w:rPr>
          <w:i/>
        </w:rPr>
        <w:t>(dále jen kupující)</w:t>
      </w:r>
    </w:p>
    <w:p w:rsidR="00872B7C" w:rsidRDefault="00872B7C" w:rsidP="00872B7C">
      <w:pPr>
        <w:pStyle w:val="Text"/>
        <w:widowControl/>
        <w:spacing w:before="0"/>
        <w:rPr>
          <w:rFonts w:ascii="Times New Roman" w:hAnsi="Times New Roman"/>
        </w:rPr>
      </w:pPr>
    </w:p>
    <w:p w:rsidR="00872B7C" w:rsidRPr="00821DED" w:rsidRDefault="00872B7C" w:rsidP="00821DED">
      <w:pPr>
        <w:rPr>
          <w:b/>
        </w:rPr>
      </w:pPr>
      <w:r w:rsidRPr="00821DED">
        <w:rPr>
          <w:b/>
        </w:rPr>
        <w:t>I.</w:t>
      </w:r>
    </w:p>
    <w:p w:rsidR="00872B7C" w:rsidRPr="00821DED" w:rsidRDefault="00872B7C" w:rsidP="00821DED">
      <w:pPr>
        <w:rPr>
          <w:b/>
        </w:rPr>
      </w:pPr>
      <w:r w:rsidRPr="00821DED">
        <w:rPr>
          <w:b/>
        </w:rPr>
        <w:t>Předmět smlouvy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8531"/>
      </w:tblGrid>
      <w:tr w:rsidR="001B3E86" w:rsidTr="001B3E86">
        <w:tc>
          <w:tcPr>
            <w:tcW w:w="396" w:type="dxa"/>
          </w:tcPr>
          <w:p w:rsidR="001B3E86" w:rsidRPr="001B3E86" w:rsidRDefault="001B3E86" w:rsidP="001B3E86">
            <w:pPr>
              <w:spacing w:line="360" w:lineRule="auto"/>
            </w:pPr>
            <w:r w:rsidRPr="001B3E86">
              <w:t>1.</w:t>
            </w:r>
          </w:p>
        </w:tc>
        <w:tc>
          <w:tcPr>
            <w:tcW w:w="8531" w:type="dxa"/>
          </w:tcPr>
          <w:p w:rsidR="001B3E86" w:rsidRPr="001B3E86" w:rsidRDefault="001B3E86" w:rsidP="001B3E86">
            <w:pPr>
              <w:spacing w:line="360" w:lineRule="auto"/>
            </w:pPr>
            <w:r>
              <w:t>Předmětem této kupní smlouvy (dále jen „smlouva“) jsou rámcová ujednání o koupi a prodeji zboží mezi kupujícím a prodávajícím a dále ujednání o prodeji zboží na trhu ve smluveném teritoriu za podmínek stanovených touto rámcovou smlouvou.</w:t>
            </w:r>
          </w:p>
        </w:tc>
      </w:tr>
      <w:tr w:rsidR="001B3E86" w:rsidTr="001B3E86">
        <w:tc>
          <w:tcPr>
            <w:tcW w:w="396" w:type="dxa"/>
          </w:tcPr>
          <w:p w:rsidR="001B3E86" w:rsidRPr="001B3E86" w:rsidRDefault="001B3E86" w:rsidP="001B3E86">
            <w:pPr>
              <w:spacing w:line="360" w:lineRule="auto"/>
            </w:pPr>
            <w:r>
              <w:t>2.</w:t>
            </w:r>
          </w:p>
        </w:tc>
        <w:tc>
          <w:tcPr>
            <w:tcW w:w="8531" w:type="dxa"/>
          </w:tcPr>
          <w:p w:rsidR="001B3E86" w:rsidRDefault="001B3E86" w:rsidP="001B3E86">
            <w:pPr>
              <w:spacing w:line="360" w:lineRule="auto"/>
            </w:pPr>
            <w:r>
              <w:t>Zbožím se dle této smlouvy rozumí kosmetické produkty a balneologické produkty, jejichž původním výrobcem je prodávající.</w:t>
            </w:r>
          </w:p>
        </w:tc>
      </w:tr>
      <w:tr w:rsidR="001B3E86" w:rsidTr="001B3E86">
        <w:tc>
          <w:tcPr>
            <w:tcW w:w="396" w:type="dxa"/>
          </w:tcPr>
          <w:p w:rsidR="001B3E86" w:rsidRDefault="001B3E86" w:rsidP="001B3E86">
            <w:pPr>
              <w:spacing w:line="360" w:lineRule="auto"/>
            </w:pPr>
            <w:r>
              <w:t>3.</w:t>
            </w:r>
          </w:p>
        </w:tc>
        <w:tc>
          <w:tcPr>
            <w:tcW w:w="8531" w:type="dxa"/>
          </w:tcPr>
          <w:p w:rsidR="001B3E86" w:rsidRDefault="001B3E86" w:rsidP="001B3E86">
            <w:pPr>
              <w:spacing w:line="360" w:lineRule="auto"/>
            </w:pPr>
            <w:r>
              <w:t xml:space="preserve">Kupující se zavazuje zboží, které je předmětem této smlouvy, dále prodávat a propagovat pouze pod obchodními značkami …………………. </w:t>
            </w:r>
          </w:p>
        </w:tc>
      </w:tr>
      <w:tr w:rsidR="001B3E86" w:rsidTr="001B3E86">
        <w:tc>
          <w:tcPr>
            <w:tcW w:w="396" w:type="dxa"/>
          </w:tcPr>
          <w:p w:rsidR="001B3E86" w:rsidRDefault="001B3E86" w:rsidP="001B3E86">
            <w:pPr>
              <w:spacing w:line="360" w:lineRule="auto"/>
            </w:pPr>
            <w:r>
              <w:t>4.</w:t>
            </w:r>
          </w:p>
        </w:tc>
        <w:tc>
          <w:tcPr>
            <w:tcW w:w="8531" w:type="dxa"/>
          </w:tcPr>
          <w:p w:rsidR="001B3E86" w:rsidRDefault="001B3E86" w:rsidP="001B3E86">
            <w:pPr>
              <w:spacing w:line="360" w:lineRule="auto"/>
            </w:pPr>
            <w:r>
              <w:t xml:space="preserve">Kupující se zavazuje dodávané zboží odpovídající objednávkám přebírat, řádně a včas uhradit kupní cenu. </w:t>
            </w:r>
          </w:p>
        </w:tc>
      </w:tr>
      <w:tr w:rsidR="001B3E86" w:rsidTr="001B3E86">
        <w:tc>
          <w:tcPr>
            <w:tcW w:w="396" w:type="dxa"/>
          </w:tcPr>
          <w:p w:rsidR="001B3E86" w:rsidRDefault="001B3E86" w:rsidP="001B3E86">
            <w:pPr>
              <w:spacing w:line="360" w:lineRule="auto"/>
            </w:pPr>
            <w:r>
              <w:t>5.</w:t>
            </w:r>
          </w:p>
        </w:tc>
        <w:tc>
          <w:tcPr>
            <w:tcW w:w="8531" w:type="dxa"/>
          </w:tcPr>
          <w:p w:rsidR="001B3E86" w:rsidRDefault="001B3E86" w:rsidP="001B3E86">
            <w:pPr>
              <w:spacing w:line="360" w:lineRule="auto"/>
            </w:pPr>
            <w:r>
              <w:t>Kupující se zavazuje, že za první rok ode dne uzavření této smlouvy odebere zboží v celkové hodnotě minimálně …</w:t>
            </w:r>
            <w:proofErr w:type="gramStart"/>
            <w:r>
              <w:t>…..- €, (slovy</w:t>
            </w:r>
            <w:proofErr w:type="gramEnd"/>
            <w:r>
              <w:t>……… €). Kupující se dále zavazuje, že v každém následujícím roce účinnosti této smlouvy bude odebírat zboží v celkové hodnotě o …</w:t>
            </w:r>
            <w:proofErr w:type="gramStart"/>
            <w:r>
              <w:t>…..% vyšší</w:t>
            </w:r>
            <w:proofErr w:type="gramEnd"/>
            <w:r>
              <w:t xml:space="preserve"> než v předchozím roce účinnosti této smlouvy.</w:t>
            </w:r>
          </w:p>
        </w:tc>
      </w:tr>
      <w:tr w:rsidR="001B3E86" w:rsidTr="001B3E86">
        <w:tc>
          <w:tcPr>
            <w:tcW w:w="396" w:type="dxa"/>
          </w:tcPr>
          <w:p w:rsidR="001B3E86" w:rsidRDefault="001B3E86" w:rsidP="001B3E86">
            <w:pPr>
              <w:spacing w:line="360" w:lineRule="auto"/>
            </w:pPr>
            <w:r>
              <w:t>6.</w:t>
            </w:r>
          </w:p>
        </w:tc>
        <w:tc>
          <w:tcPr>
            <w:tcW w:w="8531" w:type="dxa"/>
          </w:tcPr>
          <w:p w:rsidR="001B3E86" w:rsidRDefault="001B3E86" w:rsidP="001B3E86">
            <w:pPr>
              <w:spacing w:line="360" w:lineRule="auto"/>
            </w:pPr>
            <w:r>
              <w:t xml:space="preserve">Prodej a koupě zboží se uskuteční na základě jednotlivých objednávek, které vystaví kupující. Objednávkou se rozumí písemná objednávka. Objednávka musí obsahovat položkovou specifikaci zboží a množství jednotlivého zboží. Kupní cena zboží bude vypočtena podle platného ceníku prodávajícího, který je nedílnou součástí této rámcové smlouvy jako příloha č. </w:t>
            </w:r>
            <w:smartTag w:uri="urn:schemas-microsoft-com:office:smarttags" w:element="metricconverter">
              <w:smartTagPr>
                <w:attr w:name="ProductID" w:val="1 a"/>
              </w:smartTagPr>
              <w:r>
                <w:t>1 a</w:t>
              </w:r>
            </w:smartTag>
            <w:r>
              <w:t xml:space="preserve"> je platný od …. </w:t>
            </w:r>
            <w:proofErr w:type="gramStart"/>
            <w:r>
              <w:t>do</w:t>
            </w:r>
            <w:proofErr w:type="gramEnd"/>
            <w:r>
              <w:t xml:space="preserve"> ….. Prodávající doručí kupujícímu nový platný ceník zboží bez zbytečného prodlení po jeho zveřejnění. Kupní cena zboží se bude řídit ceníkem prodávajícího platným v okamžiku doručení objednávky kupujícího prodávajícímu.  </w:t>
            </w:r>
          </w:p>
        </w:tc>
      </w:tr>
      <w:tr w:rsidR="001B3E86" w:rsidTr="001B3E86">
        <w:tc>
          <w:tcPr>
            <w:tcW w:w="396" w:type="dxa"/>
          </w:tcPr>
          <w:p w:rsidR="001B3E86" w:rsidRDefault="001B3E86" w:rsidP="001B3E86">
            <w:pPr>
              <w:spacing w:line="360" w:lineRule="auto"/>
            </w:pPr>
            <w:r>
              <w:t>7.</w:t>
            </w:r>
          </w:p>
        </w:tc>
        <w:tc>
          <w:tcPr>
            <w:tcW w:w="8531" w:type="dxa"/>
          </w:tcPr>
          <w:p w:rsidR="001B3E86" w:rsidRDefault="001B3E86" w:rsidP="001B3E86">
            <w:pPr>
              <w:spacing w:line="360" w:lineRule="auto"/>
            </w:pPr>
            <w:r>
              <w:t xml:space="preserve">Kupní smlouva je uzavřena okamžikem písemného potvrzení a odsouhlasení objednávky kupujícího ze strany prodávajícího. Pokud prodávající objednávku prodávajícího ve lhůtě 48 hodin od doručení písemně nepotvrdí a nedoručí zpět kupujícímu, bude se mít za to, že kupní smlouva nebyla uzavřena. Písemné potvrzení objednávky může být kromě standardních forem provedeno rovněž faxem, </w:t>
            </w:r>
            <w:r>
              <w:lastRenderedPageBreak/>
              <w:t>elektronickou poštou, kurýrem, dálnopisem.</w:t>
            </w:r>
          </w:p>
        </w:tc>
      </w:tr>
    </w:tbl>
    <w:p w:rsidR="001B3E86" w:rsidRPr="00236E9F" w:rsidRDefault="001B3E86" w:rsidP="00872B7C">
      <w:pPr>
        <w:pStyle w:val="Text"/>
        <w:widowControl/>
        <w:spacing w:before="0"/>
        <w:rPr>
          <w:rFonts w:ascii="Times New Roman" w:hAnsi="Times New Roman"/>
          <w:szCs w:val="24"/>
        </w:rPr>
      </w:pPr>
    </w:p>
    <w:p w:rsidR="00872B7C" w:rsidRPr="001B3E86" w:rsidRDefault="00872B7C" w:rsidP="001B3E86">
      <w:pPr>
        <w:rPr>
          <w:b/>
        </w:rPr>
      </w:pPr>
      <w:r w:rsidRPr="001B3E86">
        <w:rPr>
          <w:b/>
        </w:rPr>
        <w:t>II.</w:t>
      </w:r>
    </w:p>
    <w:p w:rsidR="00872B7C" w:rsidRDefault="00872B7C" w:rsidP="001B3E86">
      <w:pPr>
        <w:rPr>
          <w:b/>
        </w:rPr>
      </w:pPr>
      <w:r w:rsidRPr="001B3E86">
        <w:rPr>
          <w:b/>
        </w:rPr>
        <w:t>Dodací podmínky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8531"/>
      </w:tblGrid>
      <w:tr w:rsidR="001B3E86" w:rsidTr="001B3E86">
        <w:tc>
          <w:tcPr>
            <w:tcW w:w="396" w:type="dxa"/>
          </w:tcPr>
          <w:p w:rsidR="001B3E86" w:rsidRPr="001B3E86" w:rsidRDefault="001B3E86" w:rsidP="001B3E86">
            <w:r w:rsidRPr="001B3E86">
              <w:t>1.</w:t>
            </w:r>
          </w:p>
        </w:tc>
        <w:tc>
          <w:tcPr>
            <w:tcW w:w="8531" w:type="dxa"/>
          </w:tcPr>
          <w:p w:rsidR="001B3E86" w:rsidRPr="001B3E86" w:rsidRDefault="001B3E86" w:rsidP="001B3E86">
            <w:pPr>
              <w:spacing w:line="360" w:lineRule="auto"/>
            </w:pPr>
            <w:r>
              <w:t xml:space="preserve">Dodávky zboží budou realizovány dle podmínek EXW (Ex </w:t>
            </w:r>
            <w:proofErr w:type="spellStart"/>
            <w:r>
              <w:t>works</w:t>
            </w:r>
            <w:proofErr w:type="spellEnd"/>
            <w:r>
              <w:t>), ze sídla prodávajícího. Místo určení je sídlo kupujícího pokud se strany v jednotlivých případech nedohodnou jinak.</w:t>
            </w:r>
          </w:p>
        </w:tc>
      </w:tr>
      <w:tr w:rsidR="001B3E86" w:rsidTr="001B3E86">
        <w:tc>
          <w:tcPr>
            <w:tcW w:w="396" w:type="dxa"/>
          </w:tcPr>
          <w:p w:rsidR="001B3E86" w:rsidRPr="001B3E86" w:rsidRDefault="001B3E86" w:rsidP="001B3E86">
            <w:r>
              <w:t>2.</w:t>
            </w:r>
          </w:p>
        </w:tc>
        <w:tc>
          <w:tcPr>
            <w:tcW w:w="8531" w:type="dxa"/>
          </w:tcPr>
          <w:p w:rsidR="001B3E86" w:rsidRDefault="001B3E86" w:rsidP="001B3E86">
            <w:pPr>
              <w:spacing w:line="360" w:lineRule="auto"/>
            </w:pPr>
            <w:r>
              <w:t>Společně s dodáním zboží se prodávající zavazuje předat kupujícímu veškeré doklady potřebné k převzetí a k užívání zboží (dodací list, fakturu apod.). Produkty předávané dopravci budou dostatečně označeny jako zásilka pro kupujícího.</w:t>
            </w:r>
          </w:p>
        </w:tc>
      </w:tr>
      <w:tr w:rsidR="001B3E86" w:rsidTr="001B3E86">
        <w:tc>
          <w:tcPr>
            <w:tcW w:w="396" w:type="dxa"/>
          </w:tcPr>
          <w:p w:rsidR="001B3E86" w:rsidRDefault="001B3E86" w:rsidP="001B3E86">
            <w:r>
              <w:t>3.</w:t>
            </w:r>
          </w:p>
        </w:tc>
        <w:tc>
          <w:tcPr>
            <w:tcW w:w="8531" w:type="dxa"/>
          </w:tcPr>
          <w:p w:rsidR="001B3E86" w:rsidRDefault="001B3E86" w:rsidP="001B3E86">
            <w:pPr>
              <w:spacing w:line="360" w:lineRule="auto"/>
            </w:pPr>
            <w:r>
              <w:t>Místem dodání je sídlo prodávajícího, kde budou dodávky předány prvnímu přepravci.</w:t>
            </w:r>
          </w:p>
        </w:tc>
      </w:tr>
      <w:tr w:rsidR="001B3E86" w:rsidTr="001B3E86">
        <w:tc>
          <w:tcPr>
            <w:tcW w:w="396" w:type="dxa"/>
          </w:tcPr>
          <w:p w:rsidR="001B3E86" w:rsidRDefault="001B3E86" w:rsidP="001B3E86">
            <w:r>
              <w:t>4.</w:t>
            </w:r>
          </w:p>
        </w:tc>
        <w:tc>
          <w:tcPr>
            <w:tcW w:w="8531" w:type="dxa"/>
          </w:tcPr>
          <w:p w:rsidR="001B3E86" w:rsidRDefault="001B3E86" w:rsidP="001B3E86">
            <w:pPr>
              <w:spacing w:line="360" w:lineRule="auto"/>
            </w:pPr>
            <w:r>
              <w:t>Okamžikem přechodu nákladů a nebezpečí škody na zboží, tj. ztráty, poškození, zničení či znehodnocení zboží se kryje a nastává v závodě prodávajícího okamžikem předání zboží k přepravě.</w:t>
            </w:r>
          </w:p>
        </w:tc>
      </w:tr>
      <w:tr w:rsidR="001B3E86" w:rsidTr="001B3E86">
        <w:tc>
          <w:tcPr>
            <w:tcW w:w="396" w:type="dxa"/>
          </w:tcPr>
          <w:p w:rsidR="001B3E86" w:rsidRDefault="001B3E86" w:rsidP="001B3E86">
            <w:r>
              <w:t>5.</w:t>
            </w:r>
          </w:p>
        </w:tc>
        <w:tc>
          <w:tcPr>
            <w:tcW w:w="8531" w:type="dxa"/>
          </w:tcPr>
          <w:p w:rsidR="001B3E86" w:rsidRDefault="001B3E86" w:rsidP="001B3E86">
            <w:pPr>
              <w:spacing w:line="360" w:lineRule="auto"/>
            </w:pPr>
            <w:r>
              <w:t xml:space="preserve">Prodávající zabalí zboží pro účely dopravy do místa dodání způsobem obvyklým pro druh a typ přepravovaného zboží s přihlédnutím k ochraně a uchování zboží. </w:t>
            </w:r>
          </w:p>
        </w:tc>
      </w:tr>
      <w:tr w:rsidR="001B3E86" w:rsidTr="001B3E86">
        <w:tc>
          <w:tcPr>
            <w:tcW w:w="396" w:type="dxa"/>
          </w:tcPr>
          <w:p w:rsidR="001B3E86" w:rsidRDefault="001B3E86" w:rsidP="001B3E86">
            <w:r>
              <w:t>6.</w:t>
            </w:r>
          </w:p>
        </w:tc>
        <w:tc>
          <w:tcPr>
            <w:tcW w:w="8531" w:type="dxa"/>
          </w:tcPr>
          <w:p w:rsidR="001B3E86" w:rsidRDefault="001B3E86" w:rsidP="001B3E86">
            <w:pPr>
              <w:spacing w:line="360" w:lineRule="auto"/>
            </w:pPr>
            <w:r>
              <w:t>Dodací lhůta zboží činí vždy 30 dnů ode dne uzavření kupní smlouvy dle této smlouvy, ledaže se smluvní strany v jednotlivých obchodních dodávkách písemně nedohodnou jinak.</w:t>
            </w:r>
          </w:p>
        </w:tc>
      </w:tr>
      <w:tr w:rsidR="001B3E86" w:rsidTr="001B3E86">
        <w:tc>
          <w:tcPr>
            <w:tcW w:w="396" w:type="dxa"/>
          </w:tcPr>
          <w:p w:rsidR="001B3E86" w:rsidRDefault="001B3E86" w:rsidP="001B3E86">
            <w:r>
              <w:t>7.</w:t>
            </w:r>
          </w:p>
        </w:tc>
        <w:tc>
          <w:tcPr>
            <w:tcW w:w="8531" w:type="dxa"/>
          </w:tcPr>
          <w:p w:rsidR="001B3E86" w:rsidRDefault="001B3E86" w:rsidP="001B3E86">
            <w:pPr>
              <w:spacing w:line="360" w:lineRule="auto"/>
            </w:pPr>
            <w:r>
              <w:t xml:space="preserve">V případě prodlení kupujícího s plněním peněžitých závazků dle této smlouvy zejména s úhradou zálohové faktury na kupní cenu dle části IV. Odst. 1 písm. a) této smlouvy, má prodávající právo prodloužit dodací lhůtu a zboží dodat ve lhůtě patnácti (15) dnů ode dne připsání zálohy na kupní cenu na bankovní účet prodávajícího. Prodloužení dodací lhůty nebude považováno za prodlení prodávajícího s dodáním zboží. </w:t>
            </w:r>
          </w:p>
        </w:tc>
      </w:tr>
      <w:tr w:rsidR="001B3E86" w:rsidTr="001B3E86">
        <w:tc>
          <w:tcPr>
            <w:tcW w:w="396" w:type="dxa"/>
          </w:tcPr>
          <w:p w:rsidR="001B3E86" w:rsidRDefault="001B3E86" w:rsidP="001B3E86">
            <w:r>
              <w:t>8.</w:t>
            </w:r>
          </w:p>
        </w:tc>
        <w:tc>
          <w:tcPr>
            <w:tcW w:w="8531" w:type="dxa"/>
          </w:tcPr>
          <w:p w:rsidR="001B3E86" w:rsidRDefault="001B3E86" w:rsidP="001B3E86">
            <w:pPr>
              <w:spacing w:line="360" w:lineRule="auto"/>
            </w:pPr>
            <w:r>
              <w:t>Prodávající si vyhrazuje právo nedodat kupujícímu řádně objednané zboží v případě, že kupující neuhradí zálohovou fakturu ani v dodatečné lhůtě.</w:t>
            </w:r>
          </w:p>
        </w:tc>
      </w:tr>
    </w:tbl>
    <w:p w:rsidR="00872B7C" w:rsidRDefault="00872B7C" w:rsidP="001B3E86"/>
    <w:p w:rsidR="00872B7C" w:rsidRPr="001B3E86" w:rsidRDefault="00872B7C" w:rsidP="001B3E86">
      <w:pPr>
        <w:rPr>
          <w:b/>
        </w:rPr>
      </w:pPr>
      <w:r w:rsidRPr="001B3E86">
        <w:rPr>
          <w:b/>
        </w:rPr>
        <w:t>III.</w:t>
      </w:r>
    </w:p>
    <w:p w:rsidR="00872B7C" w:rsidRDefault="00872B7C" w:rsidP="001B3E86">
      <w:pPr>
        <w:rPr>
          <w:b/>
        </w:rPr>
      </w:pPr>
      <w:r w:rsidRPr="001B3E86">
        <w:rPr>
          <w:b/>
        </w:rPr>
        <w:t>Kupní cena</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8531"/>
      </w:tblGrid>
      <w:tr w:rsidR="001B3E86" w:rsidTr="001B3E86">
        <w:tc>
          <w:tcPr>
            <w:tcW w:w="396" w:type="dxa"/>
          </w:tcPr>
          <w:p w:rsidR="001B3E86" w:rsidRPr="001B3E86" w:rsidRDefault="001B3E86" w:rsidP="001B3E86">
            <w:r w:rsidRPr="001B3E86">
              <w:t>1.</w:t>
            </w:r>
          </w:p>
        </w:tc>
        <w:tc>
          <w:tcPr>
            <w:tcW w:w="8531" w:type="dxa"/>
          </w:tcPr>
          <w:p w:rsidR="001B3E86" w:rsidRPr="001B3E86" w:rsidRDefault="001B3E86" w:rsidP="001B3E86">
            <w:pPr>
              <w:spacing w:line="360" w:lineRule="auto"/>
            </w:pPr>
            <w:r>
              <w:t xml:space="preserve">Kupní cena odpovídá vždy aktuálnímu ceníku zboží prodávajícího, platného v době doručení objednávky kupujícího do sídla prodávajícího. </w:t>
            </w:r>
          </w:p>
        </w:tc>
      </w:tr>
      <w:tr w:rsidR="001B3E86" w:rsidTr="001B3E86">
        <w:tc>
          <w:tcPr>
            <w:tcW w:w="396" w:type="dxa"/>
          </w:tcPr>
          <w:p w:rsidR="001B3E86" w:rsidRPr="001B3E86" w:rsidRDefault="001B3E86" w:rsidP="001B3E86">
            <w:r>
              <w:t>2.</w:t>
            </w:r>
          </w:p>
        </w:tc>
        <w:tc>
          <w:tcPr>
            <w:tcW w:w="8531" w:type="dxa"/>
          </w:tcPr>
          <w:p w:rsidR="001B3E86" w:rsidRDefault="001B3E86" w:rsidP="001B3E86">
            <w:pPr>
              <w:spacing w:line="360" w:lineRule="auto"/>
            </w:pPr>
            <w:r>
              <w:t xml:space="preserve">Ceník je stanoven ke dni vzniku této smlouvy a je platný 12 měsíců ode dne vzniku této smlouvy. Prodávající doručí kupujícímu nový ceník, platný na dalších 12 měsíců, 14 dní před ukončením platnosti stávajícího ceníku.  </w:t>
            </w:r>
          </w:p>
        </w:tc>
      </w:tr>
    </w:tbl>
    <w:p w:rsidR="00872B7C" w:rsidRDefault="00872B7C" w:rsidP="00872B7C">
      <w:pPr>
        <w:pStyle w:val="Text"/>
        <w:widowControl/>
        <w:spacing w:before="0"/>
        <w:rPr>
          <w:rFonts w:ascii="Times New Roman" w:hAnsi="Times New Roman"/>
        </w:rPr>
      </w:pPr>
    </w:p>
    <w:p w:rsidR="00872B7C" w:rsidRPr="001931DD" w:rsidRDefault="00872B7C" w:rsidP="00872B7C">
      <w:pPr>
        <w:pStyle w:val="Text"/>
        <w:widowControl/>
        <w:spacing w:before="0"/>
        <w:rPr>
          <w:rFonts w:ascii="Times New Roman" w:hAnsi="Times New Roman"/>
        </w:rPr>
      </w:pPr>
    </w:p>
    <w:p w:rsidR="00872B7C" w:rsidRPr="008D33D5" w:rsidRDefault="00872B7C" w:rsidP="008D33D5">
      <w:pPr>
        <w:rPr>
          <w:b/>
        </w:rPr>
      </w:pPr>
      <w:r w:rsidRPr="008D33D5">
        <w:rPr>
          <w:b/>
        </w:rPr>
        <w:t>IV.</w:t>
      </w:r>
    </w:p>
    <w:p w:rsidR="00872B7C" w:rsidRPr="008D33D5" w:rsidRDefault="00872B7C" w:rsidP="008D33D5">
      <w:pPr>
        <w:rPr>
          <w:b/>
        </w:rPr>
      </w:pPr>
      <w:r w:rsidRPr="008D33D5">
        <w:rPr>
          <w:b/>
        </w:rPr>
        <w:t>Podmínky placení a fakturování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393"/>
      </w:tblGrid>
      <w:tr w:rsidR="008D33D5" w:rsidTr="008D33D5">
        <w:tc>
          <w:tcPr>
            <w:tcW w:w="534" w:type="dxa"/>
          </w:tcPr>
          <w:p w:rsidR="008D33D5" w:rsidRPr="008D33D5" w:rsidRDefault="008D33D5" w:rsidP="008D33D5">
            <w:r w:rsidRPr="008D33D5">
              <w:t>1.</w:t>
            </w:r>
          </w:p>
        </w:tc>
        <w:tc>
          <w:tcPr>
            <w:tcW w:w="8393" w:type="dxa"/>
          </w:tcPr>
          <w:p w:rsidR="008D33D5" w:rsidRPr="008D33D5" w:rsidRDefault="008D33D5" w:rsidP="008D33D5">
            <w:pPr>
              <w:spacing w:line="360" w:lineRule="auto"/>
            </w:pPr>
            <w:r w:rsidRPr="00C46B7E">
              <w:t xml:space="preserve">Kupující se zavazuje uhradit </w:t>
            </w:r>
            <w:proofErr w:type="gramStart"/>
            <w:r>
              <w:t xml:space="preserve">….% z </w:t>
            </w:r>
            <w:r w:rsidRPr="00C46B7E">
              <w:t>kupní</w:t>
            </w:r>
            <w:proofErr w:type="gramEnd"/>
            <w:r w:rsidRPr="00C46B7E">
              <w:t xml:space="preserve"> cenu</w:t>
            </w:r>
            <w:r>
              <w:t xml:space="preserve"> </w:t>
            </w:r>
            <w:r w:rsidRPr="00C46B7E">
              <w:t xml:space="preserve">prodávajícímu za dodané zboží </w:t>
            </w:r>
            <w:r w:rsidRPr="00C46B7E">
              <w:rPr>
                <w:snapToGrid w:val="0"/>
              </w:rPr>
              <w:t xml:space="preserve">na jeho bankovní účet vedený u </w:t>
            </w:r>
            <w:r>
              <w:rPr>
                <w:snapToGrid w:val="0"/>
              </w:rPr>
              <w:t xml:space="preserve">…………, </w:t>
            </w:r>
            <w:proofErr w:type="spellStart"/>
            <w:r w:rsidRPr="00C46B7E">
              <w:rPr>
                <w:snapToGrid w:val="0"/>
              </w:rPr>
              <w:t>č.účtu</w:t>
            </w:r>
            <w:proofErr w:type="spellEnd"/>
            <w:r>
              <w:rPr>
                <w:snapToGrid w:val="0"/>
              </w:rPr>
              <w:t>:</w:t>
            </w:r>
            <w:r w:rsidRPr="00C46B7E">
              <w:rPr>
                <w:snapToGrid w:val="0"/>
              </w:rPr>
              <w:t xml:space="preserve"> </w:t>
            </w:r>
            <w:r>
              <w:rPr>
                <w:snapToGrid w:val="0"/>
              </w:rPr>
              <w:t>…………………..</w:t>
            </w:r>
            <w:r w:rsidRPr="00C46B7E">
              <w:rPr>
                <w:snapToGrid w:val="0"/>
              </w:rPr>
              <w:t xml:space="preserve"> do </w:t>
            </w:r>
            <w:r>
              <w:rPr>
                <w:snapToGrid w:val="0"/>
              </w:rPr>
              <w:t>……</w:t>
            </w:r>
            <w:r w:rsidRPr="00C46B7E">
              <w:rPr>
                <w:snapToGrid w:val="0"/>
              </w:rPr>
              <w:t xml:space="preserve"> dnů od potvrzení objednávky kupujícího ze strany prodávajícího, a to na základě bezhotovostní úhrady zálohové faktury, kterou za tímto účelem vystaví prodávající na kupující</w:t>
            </w:r>
            <w:r>
              <w:rPr>
                <w:snapToGrid w:val="0"/>
              </w:rPr>
              <w:t>ho</w:t>
            </w:r>
            <w:r w:rsidRPr="00C46B7E">
              <w:rPr>
                <w:snapToGrid w:val="0"/>
              </w:rPr>
              <w:t xml:space="preserve"> a která bude ze strany prodávající</w:t>
            </w:r>
            <w:r>
              <w:rPr>
                <w:snapToGrid w:val="0"/>
              </w:rPr>
              <w:t>ho</w:t>
            </w:r>
            <w:r w:rsidRPr="00C46B7E">
              <w:rPr>
                <w:snapToGrid w:val="0"/>
              </w:rPr>
              <w:t xml:space="preserve"> zaslána kupující</w:t>
            </w:r>
            <w:r>
              <w:rPr>
                <w:snapToGrid w:val="0"/>
              </w:rPr>
              <w:t>mu</w:t>
            </w:r>
            <w:r w:rsidRPr="00C46B7E">
              <w:rPr>
                <w:snapToGrid w:val="0"/>
              </w:rPr>
              <w:t xml:space="preserve"> v den potvrzení objednávky zboží. Datum splatnosti uvedené na zálohové faktuře a tím i mezní datum úhrady příslušné částky na účet prodávající</w:t>
            </w:r>
            <w:r>
              <w:rPr>
                <w:snapToGrid w:val="0"/>
              </w:rPr>
              <w:t>ho</w:t>
            </w:r>
            <w:r w:rsidRPr="00C46B7E">
              <w:rPr>
                <w:snapToGrid w:val="0"/>
              </w:rPr>
              <w:t xml:space="preserve"> bude předcházet termínu dodání zboží</w:t>
            </w:r>
            <w:r>
              <w:rPr>
                <w:snapToGrid w:val="0"/>
              </w:rPr>
              <w:t>. Zbytek částky z kupní ceny bude uhrazen na tentýž účet v termínu stanoveném na řádné faktuře.</w:t>
            </w:r>
          </w:p>
        </w:tc>
      </w:tr>
      <w:tr w:rsidR="008D33D5" w:rsidTr="008D33D5">
        <w:tc>
          <w:tcPr>
            <w:tcW w:w="534" w:type="dxa"/>
          </w:tcPr>
          <w:p w:rsidR="008D33D5" w:rsidRPr="008D33D5" w:rsidRDefault="008D33D5" w:rsidP="008D33D5">
            <w:r>
              <w:t>2.</w:t>
            </w:r>
          </w:p>
        </w:tc>
        <w:tc>
          <w:tcPr>
            <w:tcW w:w="8393" w:type="dxa"/>
          </w:tcPr>
          <w:p w:rsidR="008D33D5" w:rsidRPr="00C46B7E" w:rsidRDefault="008D33D5" w:rsidP="008D33D5">
            <w:pPr>
              <w:spacing w:line="360" w:lineRule="auto"/>
            </w:pPr>
            <w:r>
              <w:t>Faktura musí mít všechny náležitosti daňového dokladu.</w:t>
            </w:r>
          </w:p>
        </w:tc>
      </w:tr>
      <w:tr w:rsidR="008D33D5" w:rsidTr="008D33D5">
        <w:tc>
          <w:tcPr>
            <w:tcW w:w="534" w:type="dxa"/>
          </w:tcPr>
          <w:p w:rsidR="008D33D5" w:rsidRDefault="008D33D5" w:rsidP="008D33D5">
            <w:r>
              <w:t>3.</w:t>
            </w:r>
          </w:p>
        </w:tc>
        <w:tc>
          <w:tcPr>
            <w:tcW w:w="8393" w:type="dxa"/>
          </w:tcPr>
          <w:p w:rsidR="008D33D5" w:rsidRDefault="008D33D5" w:rsidP="008D33D5">
            <w:pPr>
              <w:spacing w:line="360" w:lineRule="auto"/>
            </w:pPr>
            <w:r>
              <w:t>Závazek kupujícího zaplatit kupní cenu je splněn připsáním fakturované částky ve lhůtě splatnosti na bankovní účet prodávajícího.</w:t>
            </w:r>
          </w:p>
        </w:tc>
      </w:tr>
      <w:tr w:rsidR="008D33D5" w:rsidTr="008D33D5">
        <w:tc>
          <w:tcPr>
            <w:tcW w:w="534" w:type="dxa"/>
          </w:tcPr>
          <w:p w:rsidR="008D33D5" w:rsidRDefault="008D33D5" w:rsidP="008D33D5">
            <w:r>
              <w:t>4.</w:t>
            </w:r>
          </w:p>
        </w:tc>
        <w:tc>
          <w:tcPr>
            <w:tcW w:w="8393" w:type="dxa"/>
          </w:tcPr>
          <w:p w:rsidR="008D33D5" w:rsidRDefault="008D33D5" w:rsidP="008D33D5">
            <w:pPr>
              <w:spacing w:line="360" w:lineRule="auto"/>
            </w:pPr>
            <w:r>
              <w:t xml:space="preserve">V případě prodlení kupujícího se zaplacením kupní ceny je kupující povinen zaplatit prodávajícímu smluvní pokutu ve výši 0,05 % z dlužné částky za každý den prodlení. Tím není dotčen nárok prodávajícího na náhradu škody. </w:t>
            </w:r>
          </w:p>
        </w:tc>
      </w:tr>
      <w:tr w:rsidR="008D33D5" w:rsidTr="008D33D5">
        <w:tc>
          <w:tcPr>
            <w:tcW w:w="534" w:type="dxa"/>
          </w:tcPr>
          <w:p w:rsidR="008D33D5" w:rsidRDefault="008D33D5" w:rsidP="008D33D5">
            <w:r>
              <w:t>5.</w:t>
            </w:r>
          </w:p>
        </w:tc>
        <w:tc>
          <w:tcPr>
            <w:tcW w:w="8393" w:type="dxa"/>
          </w:tcPr>
          <w:p w:rsidR="008D33D5" w:rsidRDefault="008D33D5" w:rsidP="008D33D5">
            <w:pPr>
              <w:spacing w:line="360" w:lineRule="auto"/>
            </w:pPr>
            <w:r>
              <w:t xml:space="preserve">V případě, že kupující bude více jak 30 dnů v prodlení s úhradou jakékoliv platby pro prodávajícího, sjednává se tímto ve prospěch prodávajícího možnost odstoupení </w:t>
            </w:r>
            <w:r>
              <w:lastRenderedPageBreak/>
              <w:t>od této smlouvy či od konkrétní kupní smlouvy na dodávku zboží, s jehož zaplacením je kupující v prodlení. Účinky odstoupení od uvedených smluv nastávají dnem doručení písemného oznámení o odstoupení kupujícímu. Odstoupeními od předmětných smluv není dotčeno právo na náhradu škody.</w:t>
            </w:r>
          </w:p>
        </w:tc>
      </w:tr>
    </w:tbl>
    <w:p w:rsidR="00872B7C" w:rsidRDefault="00872B7C" w:rsidP="00872B7C">
      <w:pPr>
        <w:pStyle w:val="Text"/>
        <w:widowControl/>
        <w:spacing w:before="0"/>
        <w:rPr>
          <w:rFonts w:ascii="Times New Roman" w:hAnsi="Times New Roman"/>
        </w:rPr>
      </w:pPr>
    </w:p>
    <w:p w:rsidR="00872B7C" w:rsidRPr="007A7EBD" w:rsidRDefault="00872B7C" w:rsidP="00872B7C">
      <w:pPr>
        <w:pStyle w:val="Text"/>
        <w:widowControl/>
        <w:spacing w:before="0"/>
        <w:rPr>
          <w:rFonts w:ascii="Times New Roman" w:hAnsi="Times New Roman"/>
        </w:rPr>
      </w:pPr>
    </w:p>
    <w:p w:rsidR="00872B7C" w:rsidRPr="008D33D5" w:rsidRDefault="00872B7C" w:rsidP="008D33D5">
      <w:pPr>
        <w:rPr>
          <w:b/>
        </w:rPr>
      </w:pPr>
      <w:r w:rsidRPr="008D33D5">
        <w:rPr>
          <w:b/>
        </w:rPr>
        <w:t>V.</w:t>
      </w:r>
    </w:p>
    <w:p w:rsidR="00872B7C" w:rsidRPr="008D33D5" w:rsidRDefault="00872B7C" w:rsidP="008D33D5">
      <w:pPr>
        <w:rPr>
          <w:b/>
        </w:rPr>
      </w:pPr>
      <w:r w:rsidRPr="008D33D5">
        <w:rPr>
          <w:b/>
        </w:rPr>
        <w:t>Odpovědnost za vady</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96"/>
        <w:gridCol w:w="8531"/>
      </w:tblGrid>
      <w:tr w:rsidR="008D33D5" w:rsidTr="008D33D5">
        <w:tc>
          <w:tcPr>
            <w:tcW w:w="396" w:type="dxa"/>
          </w:tcPr>
          <w:p w:rsidR="008D33D5" w:rsidRDefault="008D33D5" w:rsidP="008D33D5">
            <w:r>
              <w:t>1.</w:t>
            </w:r>
          </w:p>
        </w:tc>
        <w:tc>
          <w:tcPr>
            <w:tcW w:w="8531" w:type="dxa"/>
          </w:tcPr>
          <w:p w:rsidR="008D33D5" w:rsidRDefault="008D33D5" w:rsidP="008D33D5">
            <w:pPr>
              <w:spacing w:line="360" w:lineRule="auto"/>
            </w:pPr>
            <w:r>
              <w:t>Prodávající odpovídá za vady v množství, jakosti a provedení, které má zboží v okamžiku přechodu nebezpečí škody na kupující podle této smlouvy.</w:t>
            </w:r>
          </w:p>
        </w:tc>
      </w:tr>
      <w:tr w:rsidR="008D33D5" w:rsidTr="008D33D5">
        <w:tc>
          <w:tcPr>
            <w:tcW w:w="396" w:type="dxa"/>
          </w:tcPr>
          <w:p w:rsidR="008D33D5" w:rsidRDefault="008D33D5" w:rsidP="008D33D5">
            <w:r>
              <w:t>2.</w:t>
            </w:r>
          </w:p>
        </w:tc>
        <w:tc>
          <w:tcPr>
            <w:tcW w:w="8531" w:type="dxa"/>
          </w:tcPr>
          <w:p w:rsidR="008D33D5" w:rsidRDefault="008D33D5" w:rsidP="008D33D5">
            <w:pPr>
              <w:spacing w:line="360" w:lineRule="auto"/>
            </w:pPr>
            <w:r>
              <w:t>Kupující je povinen prohlédnou zboží co nejdříve po přechodu nebezpečí škody na zboží s tím, že prohlídka zboží je odložena do doby dopravení zboží do místa určení.</w:t>
            </w:r>
          </w:p>
        </w:tc>
      </w:tr>
      <w:tr w:rsidR="008D33D5" w:rsidTr="008D33D5">
        <w:tc>
          <w:tcPr>
            <w:tcW w:w="396" w:type="dxa"/>
          </w:tcPr>
          <w:p w:rsidR="008D33D5" w:rsidRDefault="008D33D5" w:rsidP="008D33D5">
            <w:r>
              <w:t>3.</w:t>
            </w:r>
          </w:p>
        </w:tc>
        <w:tc>
          <w:tcPr>
            <w:tcW w:w="8531" w:type="dxa"/>
          </w:tcPr>
          <w:p w:rsidR="008D33D5" w:rsidRDefault="008D33D5" w:rsidP="008D33D5">
            <w:pPr>
              <w:spacing w:line="360" w:lineRule="auto"/>
            </w:pPr>
            <w:r>
              <w:t>Kupující je povinen prohlédnout zboží a v případě zjištění vad je povinen tyto ohlásit prodávajícímu ve lhůtě 3 dnů od dopravení zboží do místa určení. Skryté vady je kupující povinen ohlásit bez zbytečného odkladu poté, co je zjistil.</w:t>
            </w:r>
          </w:p>
        </w:tc>
      </w:tr>
      <w:tr w:rsidR="008D33D5" w:rsidTr="008D33D5">
        <w:tc>
          <w:tcPr>
            <w:tcW w:w="396" w:type="dxa"/>
          </w:tcPr>
          <w:p w:rsidR="008D33D5" w:rsidRDefault="008D33D5" w:rsidP="008D33D5">
            <w:r>
              <w:t>4.</w:t>
            </w:r>
          </w:p>
        </w:tc>
        <w:tc>
          <w:tcPr>
            <w:tcW w:w="8531" w:type="dxa"/>
          </w:tcPr>
          <w:p w:rsidR="008D33D5" w:rsidRDefault="008D33D5" w:rsidP="008D33D5">
            <w:pPr>
              <w:spacing w:line="360" w:lineRule="auto"/>
            </w:pPr>
            <w:r>
              <w:t>Prodávající prohlašuje, že produkty budou mít standardní vlastnosti pro použití k obvyklému účelu, a to po dobu trvanlivosti produktu vyznačené na obalu zboží. Záruční doba počíná běžet od okamžiku doručení zboží do místa určení. V písemné reklamaci kupující uvede, jak se vada projevuje.</w:t>
            </w:r>
          </w:p>
        </w:tc>
      </w:tr>
      <w:tr w:rsidR="008D33D5" w:rsidTr="008D33D5">
        <w:tc>
          <w:tcPr>
            <w:tcW w:w="396" w:type="dxa"/>
          </w:tcPr>
          <w:p w:rsidR="008D33D5" w:rsidRDefault="008D33D5" w:rsidP="008D33D5">
            <w:r>
              <w:t>5.</w:t>
            </w:r>
          </w:p>
        </w:tc>
        <w:tc>
          <w:tcPr>
            <w:tcW w:w="8531" w:type="dxa"/>
          </w:tcPr>
          <w:p w:rsidR="008D33D5" w:rsidRDefault="008D33D5" w:rsidP="008D33D5">
            <w:pPr>
              <w:spacing w:line="360" w:lineRule="auto"/>
            </w:pPr>
            <w:r>
              <w:t>V případě oprávněné reklamace sjednají smluvní strany nápravu.</w:t>
            </w:r>
          </w:p>
        </w:tc>
      </w:tr>
      <w:tr w:rsidR="008D33D5" w:rsidTr="008D33D5">
        <w:tc>
          <w:tcPr>
            <w:tcW w:w="396" w:type="dxa"/>
          </w:tcPr>
          <w:p w:rsidR="008D33D5" w:rsidRDefault="008D33D5" w:rsidP="008D33D5">
            <w:r>
              <w:t>6.</w:t>
            </w:r>
          </w:p>
        </w:tc>
        <w:tc>
          <w:tcPr>
            <w:tcW w:w="8531" w:type="dxa"/>
          </w:tcPr>
          <w:p w:rsidR="008D33D5" w:rsidRDefault="008D33D5" w:rsidP="008D33D5">
            <w:pPr>
              <w:spacing w:line="360" w:lineRule="auto"/>
            </w:pPr>
            <w:r>
              <w:t xml:space="preserve">Kupujícímu však nevzniká nárok na vrácení zboží, které bylo řádně dodáno do místa určení. </w:t>
            </w:r>
          </w:p>
        </w:tc>
      </w:tr>
    </w:tbl>
    <w:p w:rsidR="00872B7C" w:rsidRDefault="00872B7C" w:rsidP="00872B7C">
      <w:pPr>
        <w:pStyle w:val="Text"/>
        <w:widowControl/>
        <w:spacing w:before="0"/>
        <w:rPr>
          <w:rFonts w:ascii="Times New Roman" w:hAnsi="Times New Roman"/>
        </w:rPr>
      </w:pPr>
    </w:p>
    <w:p w:rsidR="00872B7C" w:rsidRPr="008D33D5" w:rsidRDefault="00872B7C" w:rsidP="008D33D5">
      <w:pPr>
        <w:rPr>
          <w:b/>
        </w:rPr>
      </w:pPr>
      <w:r w:rsidRPr="008D33D5">
        <w:rPr>
          <w:b/>
        </w:rPr>
        <w:t>VI.</w:t>
      </w:r>
    </w:p>
    <w:p w:rsidR="00872B7C" w:rsidRPr="008D33D5" w:rsidRDefault="00872B7C" w:rsidP="008D33D5">
      <w:pPr>
        <w:rPr>
          <w:b/>
        </w:rPr>
      </w:pPr>
      <w:r w:rsidRPr="008D33D5">
        <w:rPr>
          <w:b/>
        </w:rPr>
        <w:t>Ustanovení o výhradním zastoupení, smluvní region</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393"/>
      </w:tblGrid>
      <w:tr w:rsidR="008D33D5" w:rsidTr="008D33D5">
        <w:tc>
          <w:tcPr>
            <w:tcW w:w="534" w:type="dxa"/>
          </w:tcPr>
          <w:p w:rsidR="008D33D5" w:rsidRDefault="008D33D5" w:rsidP="008D33D5">
            <w:r>
              <w:t>1.</w:t>
            </w:r>
          </w:p>
        </w:tc>
        <w:tc>
          <w:tcPr>
            <w:tcW w:w="8393" w:type="dxa"/>
          </w:tcPr>
          <w:p w:rsidR="008D33D5" w:rsidRPr="008D33D5" w:rsidRDefault="008D33D5" w:rsidP="008D33D5">
            <w:pPr>
              <w:spacing w:line="360" w:lineRule="auto"/>
              <w:rPr>
                <w:bCs/>
              </w:rPr>
            </w:pPr>
            <w:r>
              <w:rPr>
                <w:bCs/>
              </w:rPr>
              <w:t xml:space="preserve">Prodávající se touto smlouvou zavazuje, že nebude zboží uvedené v čl. I. této smlouvy prodávat na území …………………. </w:t>
            </w:r>
            <w:proofErr w:type="gramStart"/>
            <w:r>
              <w:rPr>
                <w:bCs/>
              </w:rPr>
              <w:t>jiné</w:t>
            </w:r>
            <w:proofErr w:type="gramEnd"/>
            <w:r>
              <w:rPr>
                <w:bCs/>
              </w:rPr>
              <w:t xml:space="preserve"> osobě.</w:t>
            </w:r>
          </w:p>
        </w:tc>
      </w:tr>
      <w:tr w:rsidR="008D33D5" w:rsidTr="008D33D5">
        <w:tc>
          <w:tcPr>
            <w:tcW w:w="534" w:type="dxa"/>
          </w:tcPr>
          <w:p w:rsidR="008D33D5" w:rsidRDefault="008D33D5" w:rsidP="008D33D5">
            <w:r>
              <w:t>2.</w:t>
            </w:r>
          </w:p>
        </w:tc>
        <w:tc>
          <w:tcPr>
            <w:tcW w:w="8393" w:type="dxa"/>
          </w:tcPr>
          <w:p w:rsidR="008D33D5" w:rsidRDefault="008D33D5" w:rsidP="008D33D5">
            <w:pPr>
              <w:spacing w:line="360" w:lineRule="auto"/>
              <w:rPr>
                <w:bCs/>
              </w:rPr>
            </w:pPr>
            <w:r>
              <w:rPr>
                <w:bCs/>
              </w:rPr>
              <w:t xml:space="preserve">Kupující se zavazuje, že dodávané zboží bude dále prodávat a propagovat jen na </w:t>
            </w:r>
            <w:r>
              <w:rPr>
                <w:bCs/>
              </w:rPr>
              <w:lastRenderedPageBreak/>
              <w:t>území ……………</w:t>
            </w:r>
            <w:proofErr w:type="gramStart"/>
            <w:r>
              <w:rPr>
                <w:bCs/>
              </w:rPr>
              <w:t>…...</w:t>
            </w:r>
            <w:proofErr w:type="gramEnd"/>
          </w:p>
        </w:tc>
      </w:tr>
      <w:tr w:rsidR="008D33D5" w:rsidTr="008D33D5">
        <w:tc>
          <w:tcPr>
            <w:tcW w:w="534" w:type="dxa"/>
          </w:tcPr>
          <w:p w:rsidR="008D33D5" w:rsidRDefault="008D33D5" w:rsidP="008D33D5">
            <w:r>
              <w:lastRenderedPageBreak/>
              <w:t>3.</w:t>
            </w:r>
          </w:p>
        </w:tc>
        <w:tc>
          <w:tcPr>
            <w:tcW w:w="8393" w:type="dxa"/>
          </w:tcPr>
          <w:p w:rsidR="008D33D5" w:rsidRDefault="008D33D5" w:rsidP="008D33D5">
            <w:pPr>
              <w:spacing w:line="360" w:lineRule="auto"/>
              <w:rPr>
                <w:bCs/>
              </w:rPr>
            </w:pPr>
            <w:r>
              <w:rPr>
                <w:bCs/>
              </w:rPr>
              <w:t>Kupující se zavazuje, že dodávané zboží nebude na území …………… ani prodávat ani zdarma poskytovat výrobcům stejného či podobného druhu zboží.</w:t>
            </w:r>
          </w:p>
        </w:tc>
      </w:tr>
    </w:tbl>
    <w:p w:rsidR="00872B7C" w:rsidRPr="007A7EBD" w:rsidRDefault="00872B7C" w:rsidP="008D33D5"/>
    <w:p w:rsidR="00872B7C" w:rsidRPr="008D33D5" w:rsidRDefault="00872B7C" w:rsidP="008D33D5">
      <w:pPr>
        <w:rPr>
          <w:b/>
        </w:rPr>
      </w:pPr>
      <w:r w:rsidRPr="008D33D5">
        <w:rPr>
          <w:b/>
        </w:rPr>
        <w:t>VII.</w:t>
      </w:r>
    </w:p>
    <w:p w:rsidR="00872B7C" w:rsidRPr="008D33D5" w:rsidRDefault="00872B7C" w:rsidP="008D33D5">
      <w:pPr>
        <w:rPr>
          <w:b/>
        </w:rPr>
      </w:pPr>
      <w:r w:rsidRPr="008D33D5">
        <w:rPr>
          <w:b/>
        </w:rPr>
        <w:t>Závěrečná ustanovení</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4"/>
        <w:gridCol w:w="8393"/>
      </w:tblGrid>
      <w:tr w:rsidR="008D33D5" w:rsidTr="008D33D5">
        <w:tc>
          <w:tcPr>
            <w:tcW w:w="534" w:type="dxa"/>
          </w:tcPr>
          <w:p w:rsidR="008D33D5" w:rsidRDefault="008D33D5" w:rsidP="008D33D5">
            <w:r>
              <w:t>1.</w:t>
            </w:r>
          </w:p>
        </w:tc>
        <w:tc>
          <w:tcPr>
            <w:tcW w:w="8393" w:type="dxa"/>
          </w:tcPr>
          <w:p w:rsidR="008D33D5" w:rsidRDefault="008D33D5" w:rsidP="008D33D5">
            <w:pPr>
              <w:spacing w:line="360" w:lineRule="auto"/>
            </w:pPr>
            <w:r w:rsidRPr="001276BE">
              <w:t xml:space="preserve">Tato smlouva se uzavírá na dobu neurčitou a může být ukončena písemnou výpovědí kteroukoliv ze smluvních stran. Výpovědní lhůta </w:t>
            </w:r>
            <w:proofErr w:type="gramStart"/>
            <w:r w:rsidRPr="001276BE">
              <w:t>činí tři</w:t>
            </w:r>
            <w:proofErr w:type="gramEnd"/>
            <w:r w:rsidRPr="001276BE">
              <w:t xml:space="preserve"> měsíc a počíná běžet prvním dnem kalendářního měsíce následujícího po doručení výpovědi.</w:t>
            </w:r>
          </w:p>
        </w:tc>
      </w:tr>
      <w:tr w:rsidR="008D33D5" w:rsidTr="008D33D5">
        <w:tc>
          <w:tcPr>
            <w:tcW w:w="534" w:type="dxa"/>
          </w:tcPr>
          <w:p w:rsidR="008D33D5" w:rsidRDefault="008D33D5" w:rsidP="008D33D5">
            <w:r>
              <w:t>2.</w:t>
            </w:r>
          </w:p>
        </w:tc>
        <w:tc>
          <w:tcPr>
            <w:tcW w:w="8393" w:type="dxa"/>
          </w:tcPr>
          <w:p w:rsidR="008D33D5" w:rsidRPr="001276BE" w:rsidRDefault="008D33D5" w:rsidP="008D33D5">
            <w:pPr>
              <w:spacing w:line="360" w:lineRule="auto"/>
            </w:pPr>
            <w:r>
              <w:t>Prodávající má právo od této smlouvy písemně odstoupit, pokud kupující poruší svůj závazek vyplývající z této smlouvy: zejména platební závazky, nedodržení sjednaného odběru zboží v daném kalendářním roce, prodej a propagace produktů jiným způsobem než bylo sjednáno touto smlouvou.</w:t>
            </w:r>
          </w:p>
        </w:tc>
      </w:tr>
      <w:tr w:rsidR="008D33D5" w:rsidTr="008D33D5">
        <w:tc>
          <w:tcPr>
            <w:tcW w:w="534" w:type="dxa"/>
          </w:tcPr>
          <w:p w:rsidR="008D33D5" w:rsidRDefault="008D33D5" w:rsidP="008D33D5">
            <w:r>
              <w:t>3.</w:t>
            </w:r>
          </w:p>
        </w:tc>
        <w:tc>
          <w:tcPr>
            <w:tcW w:w="8393" w:type="dxa"/>
          </w:tcPr>
          <w:p w:rsidR="008D33D5" w:rsidRDefault="008D33D5" w:rsidP="008D33D5">
            <w:pPr>
              <w:spacing w:line="360" w:lineRule="auto"/>
            </w:pPr>
            <w:r>
              <w:t>Kupující je povinen oznámit prodávajícímu ve smyslu §377 obchodního zákoníku případný vznik finančních problémů na své straně, pokud by mu tyto potíže mohly bránit v řádném placení kupní ceny, a to i do budoucna. Nesplnění této povinnosti muže mít pro kupujícího důsledky při uplatňování nároků na náhradu vzniklé škody.</w:t>
            </w:r>
          </w:p>
        </w:tc>
      </w:tr>
      <w:tr w:rsidR="008D33D5" w:rsidTr="008D33D5">
        <w:tc>
          <w:tcPr>
            <w:tcW w:w="534" w:type="dxa"/>
          </w:tcPr>
          <w:p w:rsidR="008D33D5" w:rsidRDefault="008D33D5" w:rsidP="008D33D5">
            <w:r>
              <w:t>4.</w:t>
            </w:r>
          </w:p>
        </w:tc>
        <w:tc>
          <w:tcPr>
            <w:tcW w:w="8393" w:type="dxa"/>
          </w:tcPr>
          <w:p w:rsidR="008D33D5" w:rsidRDefault="008D33D5" w:rsidP="008D33D5">
            <w:pPr>
              <w:spacing w:line="360" w:lineRule="auto"/>
            </w:pPr>
            <w:r w:rsidRPr="001276BE">
              <w:t xml:space="preserve">Smluvní strany této smlouvy se zavazují případné spory řešit přednostně vzájemnou dohodou a mimosoudně. </w:t>
            </w:r>
          </w:p>
        </w:tc>
      </w:tr>
      <w:tr w:rsidR="008D33D5" w:rsidTr="008D33D5">
        <w:tc>
          <w:tcPr>
            <w:tcW w:w="534" w:type="dxa"/>
          </w:tcPr>
          <w:p w:rsidR="008D33D5" w:rsidRDefault="008D33D5" w:rsidP="008D33D5">
            <w:r>
              <w:t>5.</w:t>
            </w:r>
          </w:p>
        </w:tc>
        <w:tc>
          <w:tcPr>
            <w:tcW w:w="8393" w:type="dxa"/>
          </w:tcPr>
          <w:p w:rsidR="008D33D5" w:rsidRPr="001276BE" w:rsidRDefault="008D33D5" w:rsidP="008D33D5">
            <w:pPr>
              <w:spacing w:line="360" w:lineRule="auto"/>
            </w:pPr>
            <w:r w:rsidRPr="001276BE">
              <w:t>Tato smlouva je závazná i pro právní nástupce smluvních stran.</w:t>
            </w:r>
          </w:p>
        </w:tc>
      </w:tr>
      <w:tr w:rsidR="008D33D5" w:rsidTr="008D33D5">
        <w:tc>
          <w:tcPr>
            <w:tcW w:w="534" w:type="dxa"/>
          </w:tcPr>
          <w:p w:rsidR="008D33D5" w:rsidRDefault="008D33D5" w:rsidP="008D33D5">
            <w:r>
              <w:t>6.</w:t>
            </w:r>
          </w:p>
        </w:tc>
        <w:tc>
          <w:tcPr>
            <w:tcW w:w="8393" w:type="dxa"/>
          </w:tcPr>
          <w:p w:rsidR="008D33D5" w:rsidRPr="001276BE" w:rsidRDefault="008D33D5" w:rsidP="008D33D5">
            <w:pPr>
              <w:spacing w:line="360" w:lineRule="auto"/>
            </w:pPr>
            <w:r w:rsidRPr="001276BE">
              <w:t xml:space="preserve">Veškerá písemná korespondence mezi účastníky této smlouvy bude probíhat faxem, poštou nebo </w:t>
            </w:r>
            <w:r>
              <w:t>e-mailem a to na adresy a faxová čísla uvedená</w:t>
            </w:r>
            <w:r w:rsidRPr="001276BE">
              <w:t xml:space="preserve"> v záhlaví této smlouvy. V případě nepřevzetí nebo vrácení poštovní zásilky se za den doručení považuje desátý den ode dne odeslání zásilky.</w:t>
            </w:r>
          </w:p>
        </w:tc>
      </w:tr>
      <w:tr w:rsidR="008D33D5" w:rsidTr="008D33D5">
        <w:tc>
          <w:tcPr>
            <w:tcW w:w="534" w:type="dxa"/>
          </w:tcPr>
          <w:p w:rsidR="008D33D5" w:rsidRDefault="008D33D5" w:rsidP="008D33D5">
            <w:r>
              <w:t>7.</w:t>
            </w:r>
          </w:p>
        </w:tc>
        <w:tc>
          <w:tcPr>
            <w:tcW w:w="8393" w:type="dxa"/>
          </w:tcPr>
          <w:p w:rsidR="008D33D5" w:rsidRPr="001276BE" w:rsidRDefault="008D33D5" w:rsidP="008D33D5">
            <w:pPr>
              <w:spacing w:line="360" w:lineRule="auto"/>
            </w:pPr>
            <w:r>
              <w:t>Tato</w:t>
            </w:r>
            <w:r w:rsidRPr="001276BE">
              <w:t xml:space="preserve"> smlouva nabývá účinnosti dnem podpisu oprávněnými zástupci obou smluvních stran.</w:t>
            </w:r>
          </w:p>
        </w:tc>
      </w:tr>
      <w:tr w:rsidR="008D33D5" w:rsidTr="008D33D5">
        <w:tc>
          <w:tcPr>
            <w:tcW w:w="534" w:type="dxa"/>
          </w:tcPr>
          <w:p w:rsidR="008D33D5" w:rsidRDefault="008D33D5" w:rsidP="008D33D5">
            <w:r>
              <w:t>8.</w:t>
            </w:r>
          </w:p>
        </w:tc>
        <w:tc>
          <w:tcPr>
            <w:tcW w:w="8393" w:type="dxa"/>
          </w:tcPr>
          <w:p w:rsidR="008D33D5" w:rsidRDefault="008D33D5" w:rsidP="008D33D5">
            <w:pPr>
              <w:spacing w:line="360" w:lineRule="auto"/>
            </w:pPr>
            <w:r w:rsidRPr="001276BE">
              <w:t xml:space="preserve">Případné změny a doplňky této smlouvy jsou platné pouze tehdy, pokud byly </w:t>
            </w:r>
            <w:r w:rsidRPr="001276BE">
              <w:lastRenderedPageBreak/>
              <w:t>sjednány písemně a potvrzeny oběma smluvními stranami.</w:t>
            </w:r>
          </w:p>
        </w:tc>
      </w:tr>
      <w:tr w:rsidR="008D33D5" w:rsidTr="008D33D5">
        <w:tc>
          <w:tcPr>
            <w:tcW w:w="534" w:type="dxa"/>
          </w:tcPr>
          <w:p w:rsidR="008D33D5" w:rsidRDefault="008D33D5" w:rsidP="008D33D5">
            <w:r>
              <w:lastRenderedPageBreak/>
              <w:t>9.</w:t>
            </w:r>
          </w:p>
        </w:tc>
        <w:tc>
          <w:tcPr>
            <w:tcW w:w="8393" w:type="dxa"/>
          </w:tcPr>
          <w:p w:rsidR="008D33D5" w:rsidRPr="001276BE" w:rsidRDefault="008D33D5" w:rsidP="008D33D5">
            <w:pPr>
              <w:spacing w:line="360" w:lineRule="auto"/>
            </w:pPr>
            <w:r>
              <w:t>Právní vztahy založené touto smlouvou se řídí českým právním řádem, obchodním zákoníkem. Věcně a místně příslušným soudem v případě sporu vyplývajícího z této smlouvy je Okresní soud v Sokolově, v České republice.</w:t>
            </w:r>
          </w:p>
        </w:tc>
      </w:tr>
      <w:tr w:rsidR="008D33D5" w:rsidTr="008D33D5">
        <w:tc>
          <w:tcPr>
            <w:tcW w:w="534" w:type="dxa"/>
          </w:tcPr>
          <w:p w:rsidR="008D33D5" w:rsidRDefault="008D33D5" w:rsidP="008D33D5">
            <w:r>
              <w:t>10.</w:t>
            </w:r>
          </w:p>
        </w:tc>
        <w:tc>
          <w:tcPr>
            <w:tcW w:w="8393" w:type="dxa"/>
          </w:tcPr>
          <w:p w:rsidR="008D33D5" w:rsidRDefault="008D33D5" w:rsidP="008D33D5">
            <w:pPr>
              <w:spacing w:line="360" w:lineRule="auto"/>
            </w:pPr>
            <w:r w:rsidRPr="004C798C">
              <w:t xml:space="preserve">Smlouva se vyhotovuje ve čtyřech stejnopisech, z nichž jsou dva vyhotoveny v anglickém jazyce a dva v českém jazyce. Každá ze stran obdrží jedno </w:t>
            </w:r>
            <w:r>
              <w:t>vyhotove</w:t>
            </w:r>
            <w:r w:rsidRPr="004C798C">
              <w:t xml:space="preserve">ní v anglickém jazyce a jedno v českém jazyce. </w:t>
            </w:r>
          </w:p>
        </w:tc>
      </w:tr>
      <w:tr w:rsidR="008D33D5" w:rsidTr="008D33D5">
        <w:tc>
          <w:tcPr>
            <w:tcW w:w="534" w:type="dxa"/>
          </w:tcPr>
          <w:p w:rsidR="008D33D5" w:rsidRDefault="008D33D5" w:rsidP="008D33D5">
            <w:r>
              <w:t>11.</w:t>
            </w:r>
          </w:p>
        </w:tc>
        <w:tc>
          <w:tcPr>
            <w:tcW w:w="8393" w:type="dxa"/>
          </w:tcPr>
          <w:p w:rsidR="008D33D5" w:rsidRPr="004C798C" w:rsidRDefault="008D33D5" w:rsidP="008D33D5">
            <w:pPr>
              <w:spacing w:line="360" w:lineRule="auto"/>
            </w:pPr>
            <w:r>
              <w:t xml:space="preserve">Účastníci této smlouvy po jejím pečlivém přečtení prohlašují, že je sepsána na základě jejich pravé a svobodné vůle, srozumitelně a vážně, ne v tísni a za nápadně nevýhodných podmínek pro některou ze smluvních stran a na důkaz toho připojují své podpisy. </w:t>
            </w:r>
          </w:p>
        </w:tc>
      </w:tr>
    </w:tbl>
    <w:p w:rsidR="00872B7C" w:rsidRPr="007A7EBD" w:rsidRDefault="00872B7C" w:rsidP="008D33D5"/>
    <w:p w:rsidR="00872B7C" w:rsidRPr="001276BE" w:rsidRDefault="00872B7C" w:rsidP="008D33D5"/>
    <w:p w:rsidR="00872B7C" w:rsidRPr="001276BE" w:rsidRDefault="00872B7C" w:rsidP="008D33D5"/>
    <w:p w:rsidR="00872B7C" w:rsidRPr="004C798C" w:rsidRDefault="00872B7C" w:rsidP="008D33D5"/>
    <w:p w:rsidR="00872B7C" w:rsidRDefault="00872B7C" w:rsidP="00872B7C">
      <w:pPr>
        <w:pStyle w:val="Text"/>
        <w:widowControl/>
        <w:spacing w:before="0"/>
        <w:rPr>
          <w:rFonts w:ascii="Times New Roman" w:hAnsi="Times New Roman"/>
        </w:rPr>
      </w:pPr>
    </w:p>
    <w:p w:rsidR="00872B7C" w:rsidRPr="007A7EBD" w:rsidRDefault="00872B7C" w:rsidP="00872B7C">
      <w:pPr>
        <w:pStyle w:val="Text"/>
        <w:widowControl/>
        <w:spacing w:before="0"/>
        <w:rPr>
          <w:rFonts w:ascii="Times New Roman" w:hAnsi="Times New Roman"/>
        </w:rPr>
      </w:pPr>
    </w:p>
    <w:p w:rsidR="00872B7C" w:rsidRDefault="00872B7C" w:rsidP="00B51D27">
      <w:r>
        <w:t>V ………</w:t>
      </w:r>
      <w:proofErr w:type="gramStart"/>
      <w:r>
        <w:t>….. dne</w:t>
      </w:r>
      <w:proofErr w:type="gramEnd"/>
      <w:r>
        <w:t xml:space="preserve"> ………….</w:t>
      </w:r>
    </w:p>
    <w:p w:rsidR="00872B7C" w:rsidRDefault="00872B7C" w:rsidP="00B51D27"/>
    <w:p w:rsidR="00872B7C" w:rsidRDefault="00872B7C" w:rsidP="00B51D27"/>
    <w:p w:rsidR="00872B7C" w:rsidRDefault="00872B7C" w:rsidP="00B51D27"/>
    <w:p w:rsidR="00872B7C" w:rsidRPr="007A7EBD" w:rsidRDefault="00872B7C" w:rsidP="00B51D27"/>
    <w:p w:rsidR="00872B7C" w:rsidRDefault="00872B7C" w:rsidP="00B51D27">
      <w:pPr>
        <w:rPr>
          <w:i/>
          <w:szCs w:val="24"/>
        </w:rPr>
      </w:pPr>
      <w:r>
        <w:rPr>
          <w:i/>
          <w:sz w:val="20"/>
        </w:rPr>
        <w:t>Prodávající:</w:t>
      </w:r>
      <w:r>
        <w:rPr>
          <w:i/>
          <w:sz w:val="20"/>
        </w:rPr>
        <w:tab/>
      </w:r>
      <w:r>
        <w:rPr>
          <w:i/>
          <w:sz w:val="20"/>
        </w:rPr>
        <w:tab/>
      </w:r>
      <w:r>
        <w:rPr>
          <w:i/>
          <w:sz w:val="20"/>
        </w:rPr>
        <w:tab/>
      </w:r>
      <w:r>
        <w:rPr>
          <w:i/>
          <w:sz w:val="20"/>
        </w:rPr>
        <w:tab/>
      </w:r>
      <w:r>
        <w:rPr>
          <w:i/>
          <w:sz w:val="20"/>
        </w:rPr>
        <w:tab/>
      </w:r>
      <w:r>
        <w:rPr>
          <w:i/>
          <w:sz w:val="20"/>
        </w:rPr>
        <w:tab/>
      </w:r>
      <w:r>
        <w:rPr>
          <w:i/>
          <w:sz w:val="20"/>
        </w:rPr>
        <w:tab/>
      </w:r>
      <w:r>
        <w:rPr>
          <w:i/>
          <w:sz w:val="20"/>
        </w:rPr>
        <w:tab/>
        <w:t>Kupující:</w:t>
      </w:r>
    </w:p>
    <w:p w:rsidR="00872B7C" w:rsidRDefault="00872B7C" w:rsidP="00B51D27">
      <w:pPr>
        <w:rPr>
          <w:rFonts w:eastAsia="Arial" w:cs="CG Times"/>
          <w:i/>
          <w:kern w:val="1"/>
          <w:szCs w:val="24"/>
          <w:lang w:eastAsia="ar-SA"/>
        </w:rPr>
      </w:pPr>
    </w:p>
    <w:p w:rsidR="00872B7C" w:rsidRDefault="00872B7C" w:rsidP="00084A07">
      <w:pPr>
        <w:spacing w:after="0" w:line="360" w:lineRule="auto"/>
        <w:rPr>
          <w:b/>
          <w:sz w:val="32"/>
          <w:szCs w:val="32"/>
        </w:rPr>
      </w:pPr>
    </w:p>
    <w:p w:rsidR="00501E83" w:rsidRDefault="00501E83" w:rsidP="00084A07">
      <w:pPr>
        <w:spacing w:after="0" w:line="360" w:lineRule="auto"/>
        <w:rPr>
          <w:b/>
          <w:sz w:val="32"/>
          <w:szCs w:val="32"/>
        </w:rPr>
      </w:pPr>
    </w:p>
    <w:p w:rsidR="00F833D3" w:rsidRPr="003D7017" w:rsidRDefault="00F833D3" w:rsidP="00995F1F">
      <w:pPr>
        <w:spacing w:after="0" w:line="360" w:lineRule="auto"/>
        <w:rPr>
          <w:szCs w:val="24"/>
        </w:rPr>
      </w:pPr>
    </w:p>
    <w:p w:rsidR="004065D7" w:rsidRDefault="004065D7" w:rsidP="009C20BE">
      <w:pPr>
        <w:spacing w:line="360" w:lineRule="auto"/>
        <w:sectPr w:rsidR="004065D7" w:rsidSect="009A2F6E">
          <w:pgSz w:w="11906" w:h="16838"/>
          <w:pgMar w:top="1418" w:right="1134" w:bottom="1418" w:left="1985" w:header="709" w:footer="709" w:gutter="0"/>
          <w:pgNumType w:start="1"/>
          <w:cols w:space="708"/>
          <w:docGrid w:linePitch="360"/>
        </w:sectPr>
      </w:pPr>
    </w:p>
    <w:p w:rsidR="00872B7C" w:rsidRPr="00CC2DB5" w:rsidRDefault="00872B7C" w:rsidP="00872B7C">
      <w:pPr>
        <w:spacing w:line="360" w:lineRule="auto"/>
        <w:rPr>
          <w:rFonts w:eastAsia="Arial" w:cs="CG Times"/>
          <w:b/>
          <w:kern w:val="1"/>
          <w:sz w:val="28"/>
          <w:szCs w:val="28"/>
          <w:lang w:eastAsia="ar-SA"/>
        </w:rPr>
      </w:pPr>
      <w:r>
        <w:rPr>
          <w:rFonts w:eastAsia="Arial" w:cs="CG Times"/>
          <w:b/>
          <w:kern w:val="1"/>
          <w:sz w:val="28"/>
          <w:szCs w:val="28"/>
          <w:lang w:eastAsia="ar-SA"/>
        </w:rPr>
        <w:lastRenderedPageBreak/>
        <w:t>Příloha č. 9</w:t>
      </w:r>
    </w:p>
    <w:p w:rsidR="00872B7C" w:rsidRDefault="00872B7C" w:rsidP="00872B7C">
      <w:pPr>
        <w:spacing w:line="360" w:lineRule="auto"/>
        <w:rPr>
          <w:rFonts w:eastAsia="Arial" w:cs="CG Times"/>
          <w:kern w:val="1"/>
          <w:szCs w:val="24"/>
          <w:u w:val="single"/>
          <w:lang w:eastAsia="ar-SA"/>
        </w:rPr>
      </w:pPr>
      <w:r w:rsidRPr="00202C1C">
        <w:rPr>
          <w:rFonts w:eastAsia="Arial" w:cs="CG Times"/>
          <w:kern w:val="1"/>
          <w:szCs w:val="24"/>
          <w:u w:val="single"/>
          <w:lang w:eastAsia="ar-SA"/>
        </w:rPr>
        <w:t>Typické příklady silných a slabých stránek, příležitostí a ohrožení</w:t>
      </w:r>
      <w:r w:rsidRPr="000B2BC7">
        <w:rPr>
          <w:rStyle w:val="Znakapoznpodarou"/>
          <w:rFonts w:eastAsia="Arial" w:cs="CG Times"/>
          <w:kern w:val="1"/>
          <w:szCs w:val="24"/>
          <w:lang w:eastAsia="ar-SA"/>
        </w:rPr>
        <w:footnoteReference w:id="181"/>
      </w:r>
    </w:p>
    <w:p w:rsidR="00872B7C" w:rsidRPr="001601CB" w:rsidRDefault="00872B7C" w:rsidP="00872B7C">
      <w:pPr>
        <w:spacing w:line="360" w:lineRule="auto"/>
        <w:rPr>
          <w:rFonts w:eastAsia="Arial" w:cs="CG Times"/>
          <w:b/>
          <w:i/>
          <w:kern w:val="1"/>
          <w:szCs w:val="24"/>
          <w:lang w:eastAsia="ar-SA"/>
        </w:rPr>
      </w:pPr>
      <w:r w:rsidRPr="001601CB">
        <w:rPr>
          <w:rFonts w:eastAsia="Arial" w:cs="CG Times"/>
          <w:b/>
          <w:i/>
          <w:kern w:val="1"/>
          <w:szCs w:val="24"/>
          <w:lang w:eastAsia="ar-SA"/>
        </w:rPr>
        <w:t>Silné stránky</w:t>
      </w:r>
    </w:p>
    <w:p w:rsidR="00872B7C" w:rsidRPr="001601CB" w:rsidRDefault="00872B7C" w:rsidP="00872B7C">
      <w:pPr>
        <w:numPr>
          <w:ilvl w:val="0"/>
          <w:numId w:val="43"/>
        </w:numPr>
        <w:spacing w:line="360" w:lineRule="auto"/>
        <w:rPr>
          <w:rFonts w:eastAsia="Arial" w:cs="CG Times"/>
          <w:b/>
          <w:i/>
          <w:kern w:val="1"/>
          <w:szCs w:val="24"/>
          <w:lang w:eastAsia="ar-SA"/>
        </w:rPr>
      </w:pPr>
      <w:r w:rsidRPr="001601CB">
        <w:rPr>
          <w:rFonts w:eastAsia="Arial" w:cs="CG Times"/>
          <w:i/>
          <w:kern w:val="1"/>
          <w:szCs w:val="24"/>
          <w:lang w:eastAsia="ar-SA"/>
        </w:rPr>
        <w:t>kompetentnost v rozhodujících oblastech</w:t>
      </w:r>
    </w:p>
    <w:p w:rsidR="00872B7C" w:rsidRPr="001601CB" w:rsidRDefault="00872B7C" w:rsidP="00872B7C">
      <w:pPr>
        <w:numPr>
          <w:ilvl w:val="0"/>
          <w:numId w:val="43"/>
        </w:numPr>
        <w:spacing w:line="360" w:lineRule="auto"/>
        <w:rPr>
          <w:rFonts w:eastAsia="Arial" w:cs="CG Times"/>
          <w:b/>
          <w:i/>
          <w:kern w:val="1"/>
          <w:szCs w:val="24"/>
          <w:lang w:eastAsia="ar-SA"/>
        </w:rPr>
      </w:pPr>
      <w:r w:rsidRPr="001601CB">
        <w:rPr>
          <w:rFonts w:eastAsia="Arial" w:cs="CG Times"/>
          <w:i/>
          <w:kern w:val="1"/>
          <w:szCs w:val="24"/>
          <w:lang w:eastAsia="ar-SA"/>
        </w:rPr>
        <w:t>adekvátní finanční zdroje</w:t>
      </w:r>
    </w:p>
    <w:p w:rsidR="00872B7C" w:rsidRPr="001601CB" w:rsidRDefault="00872B7C" w:rsidP="00872B7C">
      <w:pPr>
        <w:numPr>
          <w:ilvl w:val="0"/>
          <w:numId w:val="43"/>
        </w:numPr>
        <w:spacing w:line="360" w:lineRule="auto"/>
        <w:rPr>
          <w:rFonts w:eastAsia="Arial" w:cs="CG Times"/>
          <w:b/>
          <w:i/>
          <w:kern w:val="1"/>
          <w:szCs w:val="24"/>
          <w:lang w:eastAsia="ar-SA"/>
        </w:rPr>
      </w:pPr>
      <w:r w:rsidRPr="001601CB">
        <w:rPr>
          <w:rFonts w:eastAsia="Arial" w:cs="CG Times"/>
          <w:i/>
          <w:kern w:val="1"/>
          <w:szCs w:val="24"/>
          <w:lang w:eastAsia="ar-SA"/>
        </w:rPr>
        <w:t>dobrá pověst u odběratelů</w:t>
      </w:r>
    </w:p>
    <w:p w:rsidR="00872B7C" w:rsidRPr="001601CB" w:rsidRDefault="00872B7C" w:rsidP="00872B7C">
      <w:pPr>
        <w:numPr>
          <w:ilvl w:val="0"/>
          <w:numId w:val="43"/>
        </w:numPr>
        <w:spacing w:line="360" w:lineRule="auto"/>
        <w:rPr>
          <w:rFonts w:eastAsia="Arial" w:cs="CG Times"/>
          <w:b/>
          <w:i/>
          <w:kern w:val="1"/>
          <w:szCs w:val="24"/>
          <w:lang w:eastAsia="ar-SA"/>
        </w:rPr>
      </w:pPr>
      <w:r w:rsidRPr="001601CB">
        <w:rPr>
          <w:rFonts w:eastAsia="Arial" w:cs="CG Times"/>
          <w:i/>
          <w:kern w:val="1"/>
          <w:szCs w:val="24"/>
          <w:lang w:eastAsia="ar-SA"/>
        </w:rPr>
        <w:t>uznávaná vůdčí pozice na trhu</w:t>
      </w:r>
    </w:p>
    <w:p w:rsidR="00872B7C" w:rsidRPr="001601CB" w:rsidRDefault="00872B7C" w:rsidP="00872B7C">
      <w:pPr>
        <w:numPr>
          <w:ilvl w:val="0"/>
          <w:numId w:val="43"/>
        </w:numPr>
        <w:spacing w:line="360" w:lineRule="auto"/>
        <w:rPr>
          <w:rFonts w:eastAsia="Arial" w:cs="CG Times"/>
          <w:b/>
          <w:i/>
          <w:kern w:val="1"/>
          <w:szCs w:val="24"/>
          <w:lang w:eastAsia="ar-SA"/>
        </w:rPr>
      </w:pPr>
      <w:r w:rsidRPr="001601CB">
        <w:rPr>
          <w:rFonts w:eastAsia="Arial" w:cs="CG Times"/>
          <w:i/>
          <w:kern w:val="1"/>
          <w:szCs w:val="24"/>
          <w:lang w:eastAsia="ar-SA"/>
        </w:rPr>
        <w:t>úspory z rozsahu</w:t>
      </w:r>
    </w:p>
    <w:p w:rsidR="00872B7C" w:rsidRPr="001601CB" w:rsidRDefault="00872B7C" w:rsidP="00872B7C">
      <w:pPr>
        <w:numPr>
          <w:ilvl w:val="0"/>
          <w:numId w:val="43"/>
        </w:numPr>
        <w:spacing w:line="360" w:lineRule="auto"/>
        <w:rPr>
          <w:rFonts w:eastAsia="Arial" w:cs="CG Times"/>
          <w:b/>
          <w:i/>
          <w:kern w:val="1"/>
          <w:szCs w:val="24"/>
          <w:lang w:eastAsia="ar-SA"/>
        </w:rPr>
      </w:pPr>
      <w:r w:rsidRPr="001601CB">
        <w:rPr>
          <w:rFonts w:eastAsia="Arial" w:cs="CG Times"/>
          <w:i/>
          <w:kern w:val="1"/>
          <w:szCs w:val="24"/>
          <w:lang w:eastAsia="ar-SA"/>
        </w:rPr>
        <w:t>vlastní technologie</w:t>
      </w:r>
    </w:p>
    <w:p w:rsidR="00872B7C" w:rsidRPr="001601CB" w:rsidRDefault="00872B7C" w:rsidP="00872B7C">
      <w:pPr>
        <w:numPr>
          <w:ilvl w:val="0"/>
          <w:numId w:val="43"/>
        </w:numPr>
        <w:spacing w:line="360" w:lineRule="auto"/>
        <w:rPr>
          <w:rFonts w:eastAsia="Arial" w:cs="CG Times"/>
          <w:b/>
          <w:i/>
          <w:kern w:val="1"/>
          <w:szCs w:val="24"/>
          <w:lang w:eastAsia="ar-SA"/>
        </w:rPr>
      </w:pPr>
      <w:r w:rsidRPr="001601CB">
        <w:rPr>
          <w:rFonts w:eastAsia="Arial" w:cs="CG Times"/>
          <w:i/>
          <w:kern w:val="1"/>
          <w:szCs w:val="24"/>
          <w:lang w:eastAsia="ar-SA"/>
        </w:rPr>
        <w:t>nákladová výhoda</w:t>
      </w:r>
    </w:p>
    <w:p w:rsidR="00872B7C" w:rsidRPr="001601CB" w:rsidRDefault="00872B7C" w:rsidP="00872B7C">
      <w:pPr>
        <w:numPr>
          <w:ilvl w:val="0"/>
          <w:numId w:val="43"/>
        </w:numPr>
        <w:spacing w:line="360" w:lineRule="auto"/>
        <w:rPr>
          <w:rFonts w:eastAsia="Arial" w:cs="CG Times"/>
          <w:b/>
          <w:i/>
          <w:kern w:val="1"/>
          <w:szCs w:val="24"/>
          <w:lang w:eastAsia="ar-SA"/>
        </w:rPr>
      </w:pPr>
      <w:r w:rsidRPr="001601CB">
        <w:rPr>
          <w:rFonts w:eastAsia="Arial" w:cs="CG Times"/>
          <w:i/>
          <w:kern w:val="1"/>
          <w:szCs w:val="24"/>
          <w:lang w:eastAsia="ar-SA"/>
        </w:rPr>
        <w:t>lepší reklamní kampaň</w:t>
      </w:r>
    </w:p>
    <w:p w:rsidR="00872B7C" w:rsidRPr="001601CB" w:rsidRDefault="00872B7C" w:rsidP="00872B7C">
      <w:pPr>
        <w:numPr>
          <w:ilvl w:val="0"/>
          <w:numId w:val="43"/>
        </w:numPr>
        <w:spacing w:line="360" w:lineRule="auto"/>
        <w:rPr>
          <w:rFonts w:eastAsia="Arial" w:cs="CG Times"/>
          <w:i/>
          <w:kern w:val="1"/>
          <w:szCs w:val="24"/>
          <w:lang w:eastAsia="ar-SA"/>
        </w:rPr>
      </w:pPr>
      <w:r w:rsidRPr="001601CB">
        <w:rPr>
          <w:rFonts w:eastAsia="Arial" w:cs="CG Times"/>
          <w:i/>
          <w:kern w:val="1"/>
          <w:szCs w:val="24"/>
          <w:lang w:eastAsia="ar-SA"/>
        </w:rPr>
        <w:t>schopní řídící pracovníci podniku</w:t>
      </w:r>
    </w:p>
    <w:p w:rsidR="00872B7C" w:rsidRPr="001601CB" w:rsidRDefault="00872B7C" w:rsidP="00872B7C">
      <w:pPr>
        <w:spacing w:line="360" w:lineRule="auto"/>
        <w:rPr>
          <w:rFonts w:eastAsia="Arial" w:cs="CG Times"/>
          <w:i/>
          <w:kern w:val="1"/>
          <w:szCs w:val="24"/>
          <w:lang w:eastAsia="ar-SA"/>
        </w:rPr>
      </w:pPr>
    </w:p>
    <w:p w:rsidR="00872B7C" w:rsidRPr="001601CB" w:rsidRDefault="00872B7C" w:rsidP="00872B7C">
      <w:pPr>
        <w:spacing w:line="360" w:lineRule="auto"/>
        <w:rPr>
          <w:rFonts w:eastAsia="Arial" w:cs="CG Times"/>
          <w:b/>
          <w:i/>
          <w:kern w:val="1"/>
          <w:szCs w:val="24"/>
          <w:lang w:eastAsia="ar-SA"/>
        </w:rPr>
      </w:pPr>
      <w:r w:rsidRPr="001601CB">
        <w:rPr>
          <w:rFonts w:eastAsia="Arial" w:cs="CG Times"/>
          <w:b/>
          <w:i/>
          <w:kern w:val="1"/>
          <w:szCs w:val="24"/>
          <w:lang w:eastAsia="ar-SA"/>
        </w:rPr>
        <w:t>Slabé stránky</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nejasný strategický záměr</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nevyužité kapacity</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nedostatek manažerských dovedností a talentu</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nekompetentnost</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vnitřní problémy v operativní sféře</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lastRenderedPageBreak/>
        <w:t>zaostávání ve výzkumu a vývoji</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slabá pozice na trhu</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nedokonalá distribuční síť</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podprůměrné marketingové schopnosti</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neschopnost financovat potřebné změny ve strategii</w:t>
      </w:r>
    </w:p>
    <w:p w:rsidR="00872B7C" w:rsidRPr="001601CB" w:rsidRDefault="00872B7C" w:rsidP="00872B7C">
      <w:pPr>
        <w:numPr>
          <w:ilvl w:val="0"/>
          <w:numId w:val="44"/>
        </w:numPr>
        <w:spacing w:line="360" w:lineRule="auto"/>
        <w:rPr>
          <w:rFonts w:eastAsia="Arial" w:cs="CG Times"/>
          <w:b/>
          <w:i/>
          <w:kern w:val="1"/>
          <w:szCs w:val="24"/>
          <w:lang w:eastAsia="ar-SA"/>
        </w:rPr>
      </w:pPr>
      <w:r w:rsidRPr="001601CB">
        <w:rPr>
          <w:rFonts w:eastAsia="Arial" w:cs="CG Times"/>
          <w:i/>
          <w:kern w:val="1"/>
          <w:szCs w:val="24"/>
          <w:lang w:eastAsia="ar-SA"/>
        </w:rPr>
        <w:t>vysoké náklady ve srovnání s konkurenty</w:t>
      </w:r>
    </w:p>
    <w:p w:rsidR="00872B7C" w:rsidRPr="001601CB" w:rsidRDefault="00872B7C" w:rsidP="00872B7C">
      <w:pPr>
        <w:spacing w:line="360" w:lineRule="auto"/>
        <w:rPr>
          <w:rFonts w:eastAsia="Arial" w:cs="CG Times"/>
          <w:i/>
          <w:kern w:val="1"/>
          <w:szCs w:val="24"/>
          <w:lang w:eastAsia="ar-SA"/>
        </w:rPr>
      </w:pPr>
    </w:p>
    <w:p w:rsidR="00872B7C" w:rsidRPr="001601CB" w:rsidRDefault="00872B7C" w:rsidP="00872B7C">
      <w:pPr>
        <w:spacing w:line="360" w:lineRule="auto"/>
        <w:rPr>
          <w:rFonts w:eastAsia="Arial" w:cs="CG Times"/>
          <w:b/>
          <w:i/>
          <w:kern w:val="1"/>
          <w:szCs w:val="24"/>
          <w:lang w:eastAsia="ar-SA"/>
        </w:rPr>
      </w:pPr>
      <w:r w:rsidRPr="001601CB">
        <w:rPr>
          <w:rFonts w:eastAsia="Arial" w:cs="CG Times"/>
          <w:b/>
          <w:i/>
          <w:kern w:val="1"/>
          <w:szCs w:val="24"/>
          <w:lang w:eastAsia="ar-SA"/>
        </w:rPr>
        <w:t>Příležitosti</w:t>
      </w:r>
    </w:p>
    <w:p w:rsidR="00872B7C" w:rsidRPr="001601CB" w:rsidRDefault="00872B7C" w:rsidP="00872B7C">
      <w:pPr>
        <w:numPr>
          <w:ilvl w:val="0"/>
          <w:numId w:val="45"/>
        </w:numPr>
        <w:spacing w:line="360" w:lineRule="auto"/>
        <w:rPr>
          <w:rFonts w:eastAsia="Arial" w:cs="CG Times"/>
          <w:b/>
          <w:i/>
          <w:kern w:val="1"/>
          <w:szCs w:val="24"/>
          <w:lang w:eastAsia="ar-SA"/>
        </w:rPr>
      </w:pPr>
      <w:r w:rsidRPr="001601CB">
        <w:rPr>
          <w:rFonts w:eastAsia="Arial" w:cs="CG Times"/>
          <w:i/>
          <w:kern w:val="1"/>
          <w:szCs w:val="24"/>
          <w:lang w:eastAsia="ar-SA"/>
        </w:rPr>
        <w:t>obsluhovat další skupiny zákazníků</w:t>
      </w:r>
    </w:p>
    <w:p w:rsidR="00872B7C" w:rsidRPr="001601CB" w:rsidRDefault="00872B7C" w:rsidP="00872B7C">
      <w:pPr>
        <w:numPr>
          <w:ilvl w:val="0"/>
          <w:numId w:val="45"/>
        </w:numPr>
        <w:spacing w:line="360" w:lineRule="auto"/>
        <w:rPr>
          <w:rFonts w:eastAsia="Arial" w:cs="CG Times"/>
          <w:b/>
          <w:i/>
          <w:kern w:val="1"/>
          <w:szCs w:val="24"/>
          <w:lang w:eastAsia="ar-SA"/>
        </w:rPr>
      </w:pPr>
      <w:r w:rsidRPr="001601CB">
        <w:rPr>
          <w:rFonts w:eastAsia="Arial" w:cs="CG Times"/>
          <w:i/>
          <w:kern w:val="1"/>
          <w:szCs w:val="24"/>
          <w:lang w:eastAsia="ar-SA"/>
        </w:rPr>
        <w:t>vstoupit na nové trhy nebo tržní segmenty</w:t>
      </w:r>
    </w:p>
    <w:p w:rsidR="00872B7C" w:rsidRPr="001601CB" w:rsidRDefault="00872B7C" w:rsidP="00872B7C">
      <w:pPr>
        <w:numPr>
          <w:ilvl w:val="0"/>
          <w:numId w:val="45"/>
        </w:numPr>
        <w:spacing w:line="360" w:lineRule="auto"/>
        <w:rPr>
          <w:rFonts w:eastAsia="Arial" w:cs="CG Times"/>
          <w:b/>
          <w:i/>
          <w:kern w:val="1"/>
          <w:szCs w:val="24"/>
          <w:lang w:eastAsia="ar-SA"/>
        </w:rPr>
      </w:pPr>
      <w:r w:rsidRPr="001601CB">
        <w:rPr>
          <w:rFonts w:eastAsia="Arial" w:cs="CG Times"/>
          <w:i/>
          <w:kern w:val="1"/>
          <w:szCs w:val="24"/>
          <w:lang w:eastAsia="ar-SA"/>
        </w:rPr>
        <w:t>rozšířit nabídku výrobků a uspokojit tak další potřeby zákazníků</w:t>
      </w:r>
    </w:p>
    <w:p w:rsidR="00872B7C" w:rsidRPr="001601CB" w:rsidRDefault="00872B7C" w:rsidP="00872B7C">
      <w:pPr>
        <w:numPr>
          <w:ilvl w:val="0"/>
          <w:numId w:val="45"/>
        </w:numPr>
        <w:spacing w:line="360" w:lineRule="auto"/>
        <w:rPr>
          <w:rFonts w:eastAsia="Arial" w:cs="CG Times"/>
          <w:b/>
          <w:i/>
          <w:kern w:val="1"/>
          <w:szCs w:val="24"/>
          <w:lang w:eastAsia="ar-SA"/>
        </w:rPr>
      </w:pPr>
      <w:r w:rsidRPr="001601CB">
        <w:rPr>
          <w:rFonts w:eastAsia="Arial" w:cs="CG Times"/>
          <w:i/>
          <w:kern w:val="1"/>
          <w:szCs w:val="24"/>
          <w:lang w:eastAsia="ar-SA"/>
        </w:rPr>
        <w:t>diverzifikace</w:t>
      </w:r>
    </w:p>
    <w:p w:rsidR="00872B7C" w:rsidRPr="001601CB" w:rsidRDefault="00872B7C" w:rsidP="00872B7C">
      <w:pPr>
        <w:numPr>
          <w:ilvl w:val="0"/>
          <w:numId w:val="45"/>
        </w:numPr>
        <w:spacing w:line="360" w:lineRule="auto"/>
        <w:rPr>
          <w:rFonts w:eastAsia="Arial" w:cs="CG Times"/>
          <w:b/>
          <w:i/>
          <w:kern w:val="1"/>
          <w:szCs w:val="24"/>
          <w:lang w:eastAsia="ar-SA"/>
        </w:rPr>
      </w:pPr>
      <w:r w:rsidRPr="001601CB">
        <w:rPr>
          <w:rFonts w:eastAsia="Arial" w:cs="CG Times"/>
          <w:i/>
          <w:kern w:val="1"/>
          <w:szCs w:val="24"/>
          <w:lang w:eastAsia="ar-SA"/>
        </w:rPr>
        <w:t>vertikální integrace</w:t>
      </w:r>
    </w:p>
    <w:p w:rsidR="00872B7C" w:rsidRPr="001601CB" w:rsidRDefault="00872B7C" w:rsidP="00872B7C">
      <w:pPr>
        <w:numPr>
          <w:ilvl w:val="0"/>
          <w:numId w:val="45"/>
        </w:numPr>
        <w:spacing w:line="360" w:lineRule="auto"/>
        <w:rPr>
          <w:rFonts w:eastAsia="Arial" w:cs="CG Times"/>
          <w:b/>
          <w:i/>
          <w:kern w:val="1"/>
          <w:szCs w:val="24"/>
          <w:lang w:eastAsia="ar-SA"/>
        </w:rPr>
      </w:pPr>
      <w:r w:rsidRPr="001601CB">
        <w:rPr>
          <w:rFonts w:eastAsia="Arial" w:cs="CG Times"/>
          <w:i/>
          <w:kern w:val="1"/>
          <w:szCs w:val="24"/>
          <w:lang w:eastAsia="ar-SA"/>
        </w:rPr>
        <w:t>překonání obchodních bariér na atraktivních cizích trzích</w:t>
      </w:r>
    </w:p>
    <w:p w:rsidR="00872B7C" w:rsidRPr="001601CB" w:rsidRDefault="00872B7C" w:rsidP="00872B7C">
      <w:pPr>
        <w:numPr>
          <w:ilvl w:val="0"/>
          <w:numId w:val="45"/>
        </w:numPr>
        <w:spacing w:line="360" w:lineRule="auto"/>
        <w:rPr>
          <w:rFonts w:eastAsia="Arial" w:cs="CG Times"/>
          <w:b/>
          <w:i/>
          <w:kern w:val="1"/>
          <w:szCs w:val="24"/>
          <w:lang w:eastAsia="ar-SA"/>
        </w:rPr>
      </w:pPr>
      <w:r w:rsidRPr="001601CB">
        <w:rPr>
          <w:rFonts w:eastAsia="Arial" w:cs="CG Times"/>
          <w:i/>
          <w:kern w:val="1"/>
          <w:szCs w:val="24"/>
          <w:lang w:eastAsia="ar-SA"/>
        </w:rPr>
        <w:t>rychlejší růst trhu</w:t>
      </w:r>
    </w:p>
    <w:p w:rsidR="00872B7C" w:rsidRPr="001601CB" w:rsidRDefault="00872B7C" w:rsidP="00872B7C">
      <w:pPr>
        <w:spacing w:line="360" w:lineRule="auto"/>
        <w:rPr>
          <w:rFonts w:eastAsia="Arial" w:cs="CG Times"/>
          <w:b/>
          <w:i/>
          <w:kern w:val="1"/>
          <w:szCs w:val="24"/>
          <w:lang w:eastAsia="ar-SA"/>
        </w:rPr>
      </w:pPr>
    </w:p>
    <w:p w:rsidR="00872B7C" w:rsidRPr="001601CB" w:rsidRDefault="00872B7C" w:rsidP="00872B7C">
      <w:pPr>
        <w:spacing w:line="360" w:lineRule="auto"/>
        <w:rPr>
          <w:rFonts w:eastAsia="Arial" w:cs="CG Times"/>
          <w:b/>
          <w:i/>
          <w:kern w:val="1"/>
          <w:szCs w:val="24"/>
          <w:lang w:eastAsia="ar-SA"/>
        </w:rPr>
      </w:pPr>
      <w:r w:rsidRPr="001601CB">
        <w:rPr>
          <w:rFonts w:eastAsia="Arial" w:cs="CG Times"/>
          <w:b/>
          <w:i/>
          <w:kern w:val="1"/>
          <w:szCs w:val="24"/>
          <w:lang w:eastAsia="ar-SA"/>
        </w:rPr>
        <w:t>Ohrožení</w:t>
      </w:r>
    </w:p>
    <w:p w:rsidR="00872B7C" w:rsidRPr="001601CB" w:rsidRDefault="00872B7C" w:rsidP="00872B7C">
      <w:pPr>
        <w:numPr>
          <w:ilvl w:val="0"/>
          <w:numId w:val="46"/>
        </w:numPr>
        <w:spacing w:line="360" w:lineRule="auto"/>
        <w:rPr>
          <w:rFonts w:eastAsia="Arial" w:cs="CG Times"/>
          <w:b/>
          <w:i/>
          <w:kern w:val="1"/>
          <w:szCs w:val="24"/>
          <w:lang w:eastAsia="ar-SA"/>
        </w:rPr>
      </w:pPr>
      <w:r w:rsidRPr="001601CB">
        <w:rPr>
          <w:rFonts w:eastAsia="Arial" w:cs="CG Times"/>
          <w:i/>
          <w:kern w:val="1"/>
          <w:szCs w:val="24"/>
          <w:lang w:eastAsia="ar-SA"/>
        </w:rPr>
        <w:t>konkurence ze strany cizích výrobců s nižšími náklady</w:t>
      </w:r>
    </w:p>
    <w:p w:rsidR="00872B7C" w:rsidRPr="001601CB" w:rsidRDefault="00872B7C" w:rsidP="00872B7C">
      <w:pPr>
        <w:numPr>
          <w:ilvl w:val="0"/>
          <w:numId w:val="46"/>
        </w:numPr>
        <w:spacing w:line="360" w:lineRule="auto"/>
        <w:rPr>
          <w:rFonts w:eastAsia="Arial" w:cs="CG Times"/>
          <w:b/>
          <w:i/>
          <w:kern w:val="1"/>
          <w:szCs w:val="24"/>
          <w:lang w:eastAsia="ar-SA"/>
        </w:rPr>
      </w:pPr>
      <w:r w:rsidRPr="001601CB">
        <w:rPr>
          <w:rFonts w:eastAsia="Arial" w:cs="CG Times"/>
          <w:i/>
          <w:kern w:val="1"/>
          <w:szCs w:val="24"/>
          <w:lang w:eastAsia="ar-SA"/>
        </w:rPr>
        <w:t>rostoucí prodeje substitučních výrobků</w:t>
      </w:r>
    </w:p>
    <w:p w:rsidR="00872B7C" w:rsidRPr="001601CB" w:rsidRDefault="00872B7C" w:rsidP="00872B7C">
      <w:pPr>
        <w:numPr>
          <w:ilvl w:val="0"/>
          <w:numId w:val="46"/>
        </w:numPr>
        <w:spacing w:line="360" w:lineRule="auto"/>
        <w:rPr>
          <w:rFonts w:eastAsia="Arial" w:cs="CG Times"/>
          <w:b/>
          <w:i/>
          <w:kern w:val="1"/>
          <w:szCs w:val="24"/>
          <w:lang w:eastAsia="ar-SA"/>
        </w:rPr>
      </w:pPr>
      <w:r w:rsidRPr="001601CB">
        <w:rPr>
          <w:rFonts w:eastAsia="Arial" w:cs="CG Times"/>
          <w:i/>
          <w:kern w:val="1"/>
          <w:szCs w:val="24"/>
          <w:lang w:eastAsia="ar-SA"/>
        </w:rPr>
        <w:t>pomalý růst trhu</w:t>
      </w:r>
    </w:p>
    <w:p w:rsidR="00872B7C" w:rsidRPr="001601CB" w:rsidRDefault="00872B7C" w:rsidP="00872B7C">
      <w:pPr>
        <w:numPr>
          <w:ilvl w:val="0"/>
          <w:numId w:val="46"/>
        </w:numPr>
        <w:spacing w:line="360" w:lineRule="auto"/>
        <w:rPr>
          <w:rFonts w:eastAsia="Arial" w:cs="CG Times"/>
          <w:i/>
          <w:kern w:val="1"/>
          <w:szCs w:val="24"/>
          <w:lang w:eastAsia="ar-SA"/>
        </w:rPr>
      </w:pPr>
      <w:r w:rsidRPr="001601CB">
        <w:rPr>
          <w:rFonts w:eastAsia="Arial" w:cs="CG Times"/>
          <w:i/>
          <w:kern w:val="1"/>
          <w:szCs w:val="24"/>
          <w:lang w:eastAsia="ar-SA"/>
        </w:rPr>
        <w:t>nepříznivý vývoj směnných kurzů a obchodních politik zahraničních vlád</w:t>
      </w:r>
    </w:p>
    <w:p w:rsidR="00872B7C" w:rsidRPr="001601CB" w:rsidRDefault="00872B7C" w:rsidP="00872B7C">
      <w:pPr>
        <w:numPr>
          <w:ilvl w:val="0"/>
          <w:numId w:val="46"/>
        </w:numPr>
        <w:spacing w:line="360" w:lineRule="auto"/>
        <w:rPr>
          <w:rFonts w:eastAsia="Arial" w:cs="CG Times"/>
          <w:i/>
          <w:kern w:val="1"/>
          <w:szCs w:val="24"/>
          <w:lang w:eastAsia="ar-SA"/>
        </w:rPr>
      </w:pPr>
      <w:r w:rsidRPr="001601CB">
        <w:rPr>
          <w:rFonts w:eastAsia="Arial" w:cs="CG Times"/>
          <w:i/>
          <w:kern w:val="1"/>
          <w:szCs w:val="24"/>
          <w:lang w:eastAsia="ar-SA"/>
        </w:rPr>
        <w:t>nákladné regulační požadavky</w:t>
      </w:r>
    </w:p>
    <w:p w:rsidR="00872B7C" w:rsidRPr="001601CB" w:rsidRDefault="00872B7C" w:rsidP="00872B7C">
      <w:pPr>
        <w:numPr>
          <w:ilvl w:val="0"/>
          <w:numId w:val="46"/>
        </w:numPr>
        <w:spacing w:line="360" w:lineRule="auto"/>
        <w:rPr>
          <w:rFonts w:eastAsia="Arial" w:cs="CG Times"/>
          <w:i/>
          <w:kern w:val="1"/>
          <w:szCs w:val="24"/>
          <w:lang w:eastAsia="ar-SA"/>
        </w:rPr>
      </w:pPr>
      <w:r w:rsidRPr="001601CB">
        <w:rPr>
          <w:rFonts w:eastAsia="Arial" w:cs="CG Times"/>
          <w:i/>
          <w:kern w:val="1"/>
          <w:szCs w:val="24"/>
          <w:lang w:eastAsia="ar-SA"/>
        </w:rPr>
        <w:lastRenderedPageBreak/>
        <w:t>nízká obranyschopnost vůči recesi a životnímu cyklu podniku</w:t>
      </w:r>
    </w:p>
    <w:p w:rsidR="00872B7C" w:rsidRPr="001601CB" w:rsidRDefault="00872B7C" w:rsidP="00872B7C">
      <w:pPr>
        <w:numPr>
          <w:ilvl w:val="0"/>
          <w:numId w:val="46"/>
        </w:numPr>
        <w:spacing w:line="360" w:lineRule="auto"/>
        <w:rPr>
          <w:rFonts w:eastAsia="Arial" w:cs="CG Times"/>
          <w:i/>
          <w:kern w:val="1"/>
          <w:szCs w:val="24"/>
          <w:lang w:eastAsia="ar-SA"/>
        </w:rPr>
      </w:pPr>
      <w:r w:rsidRPr="001601CB">
        <w:rPr>
          <w:rFonts w:eastAsia="Arial" w:cs="CG Times"/>
          <w:i/>
          <w:kern w:val="1"/>
          <w:szCs w:val="24"/>
          <w:lang w:eastAsia="ar-SA"/>
        </w:rPr>
        <w:t>rostoucí síla odběratelů nebo dodavatelů</w:t>
      </w:r>
    </w:p>
    <w:p w:rsidR="00872B7C" w:rsidRPr="001601CB" w:rsidRDefault="00872B7C" w:rsidP="00872B7C">
      <w:pPr>
        <w:numPr>
          <w:ilvl w:val="0"/>
          <w:numId w:val="46"/>
        </w:numPr>
        <w:spacing w:line="360" w:lineRule="auto"/>
        <w:rPr>
          <w:rFonts w:eastAsia="Arial" w:cs="CG Times"/>
          <w:i/>
          <w:kern w:val="1"/>
          <w:szCs w:val="24"/>
          <w:lang w:eastAsia="ar-SA"/>
        </w:rPr>
      </w:pPr>
      <w:r w:rsidRPr="001601CB">
        <w:rPr>
          <w:rFonts w:eastAsia="Arial" w:cs="CG Times"/>
          <w:i/>
          <w:kern w:val="1"/>
          <w:szCs w:val="24"/>
          <w:lang w:eastAsia="ar-SA"/>
        </w:rPr>
        <w:t>měnícím potřeby a vkus zákazníků</w:t>
      </w:r>
    </w:p>
    <w:p w:rsidR="00872B7C" w:rsidRPr="001601CB" w:rsidRDefault="00872B7C" w:rsidP="00872B7C">
      <w:pPr>
        <w:numPr>
          <w:ilvl w:val="0"/>
          <w:numId w:val="46"/>
        </w:numPr>
        <w:spacing w:line="360" w:lineRule="auto"/>
        <w:rPr>
          <w:rFonts w:eastAsia="Arial" w:cs="CG Times"/>
          <w:i/>
          <w:kern w:val="1"/>
          <w:szCs w:val="24"/>
          <w:lang w:eastAsia="ar-SA"/>
        </w:rPr>
      </w:pPr>
      <w:r w:rsidRPr="001601CB">
        <w:rPr>
          <w:rFonts w:eastAsia="Arial" w:cs="CG Times"/>
          <w:i/>
          <w:kern w:val="1"/>
          <w:szCs w:val="24"/>
          <w:lang w:eastAsia="ar-SA"/>
        </w:rPr>
        <w:t>nepříznivé demografické změny</w:t>
      </w:r>
    </w:p>
    <w:p w:rsidR="00872B7C" w:rsidRPr="00D8151C" w:rsidRDefault="00872B7C" w:rsidP="009C20BE">
      <w:pPr>
        <w:spacing w:line="360" w:lineRule="auto"/>
      </w:pPr>
    </w:p>
    <w:sectPr w:rsidR="00872B7C" w:rsidRPr="00D8151C" w:rsidSect="009A2F6E">
      <w:pgSz w:w="11906" w:h="16838"/>
      <w:pgMar w:top="1418" w:right="1134" w:bottom="1418" w:left="1985"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D0CC7" w:rsidRDefault="006D0CC7" w:rsidP="00462077">
      <w:pPr>
        <w:spacing w:after="0" w:line="240" w:lineRule="auto"/>
      </w:pPr>
      <w:r>
        <w:separator/>
      </w:r>
    </w:p>
  </w:endnote>
  <w:endnote w:type="continuationSeparator" w:id="0">
    <w:p w:rsidR="006D0CC7" w:rsidRDefault="006D0CC7" w:rsidP="0046207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80000000" w:usb2="00000008" w:usb3="00000000" w:csb0="000001FF" w:csb1="00000000"/>
  </w:font>
  <w:font w:name="Star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G Times">
    <w:altName w:val="Times New Roman"/>
    <w:charset w:val="EE"/>
    <w:family w:val="roman"/>
    <w:pitch w:val="variable"/>
    <w:sig w:usb0="00000007" w:usb1="00000000" w:usb2="00000000" w:usb3="00000000" w:csb0="00000093" w:csb1="00000000"/>
  </w:font>
  <w:font w:name="Tahoma">
    <w:panose1 w:val="020B0604030504040204"/>
    <w:charset w:val="EE"/>
    <w:family w:val="swiss"/>
    <w:pitch w:val="variable"/>
    <w:sig w:usb0="61002A87" w:usb1="80000000" w:usb2="00000008" w:usb3="00000000" w:csb0="000101FF"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96378230"/>
      <w:docPartObj>
        <w:docPartGallery w:val="Page Numbers (Bottom of Page)"/>
        <w:docPartUnique/>
      </w:docPartObj>
    </w:sdtPr>
    <w:sdtContent>
      <w:p w:rsidR="00A5275A" w:rsidRDefault="00A5275A">
        <w:pPr>
          <w:pStyle w:val="Zpat"/>
          <w:jc w:val="center"/>
        </w:pPr>
        <w:fldSimple w:instr=" PAGE   \* MERGEFORMAT ">
          <w:r w:rsidR="00D431A0">
            <w:rPr>
              <w:noProof/>
            </w:rPr>
            <w:t>3</w:t>
          </w:r>
        </w:fldSimple>
      </w:p>
    </w:sdtContent>
  </w:sdt>
  <w:p w:rsidR="00A5275A" w:rsidRDefault="00A5275A">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D0CC7" w:rsidRDefault="006D0CC7" w:rsidP="00462077">
      <w:pPr>
        <w:spacing w:after="0" w:line="240" w:lineRule="auto"/>
      </w:pPr>
      <w:r>
        <w:separator/>
      </w:r>
    </w:p>
  </w:footnote>
  <w:footnote w:type="continuationSeparator" w:id="0">
    <w:p w:rsidR="006D0CC7" w:rsidRDefault="006D0CC7" w:rsidP="00462077">
      <w:pPr>
        <w:spacing w:after="0" w:line="240" w:lineRule="auto"/>
      </w:pPr>
      <w:r>
        <w:continuationSeparator/>
      </w:r>
    </w:p>
  </w:footnote>
  <w:footnote w:id="1">
    <w:p w:rsidR="00A5275A" w:rsidRDefault="00A5275A" w:rsidP="00CF51F6">
      <w:pPr>
        <w:pStyle w:val="Textpoznpodarou"/>
        <w:spacing w:after="0" w:line="240" w:lineRule="auto"/>
        <w:jc w:val="left"/>
      </w:pPr>
      <w:r>
        <w:rPr>
          <w:rStyle w:val="Znakapoznpodarou"/>
        </w:rPr>
        <w:footnoteRef/>
      </w:r>
      <w:r>
        <w:t xml:space="preserve"> Postřehy, Komentáře a Rady pro podnikatele – POKR. Česká televize, vysíláno 19. 2. 2009. </w:t>
      </w:r>
    </w:p>
  </w:footnote>
  <w:footnote w:id="2">
    <w:p w:rsidR="00A5275A" w:rsidRDefault="00A5275A" w:rsidP="00CF51F6">
      <w:pPr>
        <w:pStyle w:val="Textpoznpodarou"/>
        <w:spacing w:after="0" w:line="240" w:lineRule="auto"/>
        <w:jc w:val="left"/>
      </w:pPr>
      <w:r>
        <w:rPr>
          <w:rStyle w:val="Znakapoznpodarou"/>
        </w:rPr>
        <w:footnoteRef/>
      </w:r>
      <w:r>
        <w:t xml:space="preserve"> </w:t>
      </w:r>
      <w:proofErr w:type="spellStart"/>
      <w:r>
        <w:t>Ibid</w:t>
      </w:r>
      <w:proofErr w:type="spellEnd"/>
      <w:r>
        <w:t xml:space="preserve">. </w:t>
      </w:r>
    </w:p>
  </w:footnote>
  <w:footnote w:id="3">
    <w:p w:rsidR="00A5275A" w:rsidRDefault="00A5275A" w:rsidP="00CF51F6">
      <w:pPr>
        <w:pStyle w:val="Textpoznpodarou"/>
        <w:jc w:val="left"/>
      </w:pPr>
      <w:r>
        <w:rPr>
          <w:rStyle w:val="Znakapoznpodarou"/>
        </w:rPr>
        <w:footnoteRef/>
      </w:r>
      <w:r>
        <w:t xml:space="preserve"> </w:t>
      </w:r>
      <w:proofErr w:type="spellStart"/>
      <w:r>
        <w:t>Ibid</w:t>
      </w:r>
      <w:proofErr w:type="spellEnd"/>
      <w:r>
        <w:t xml:space="preserve">.  </w:t>
      </w:r>
    </w:p>
  </w:footnote>
  <w:footnote w:id="4">
    <w:p w:rsidR="00A5275A" w:rsidRDefault="00A5275A" w:rsidP="00BB1D90">
      <w:pPr>
        <w:pStyle w:val="Textpoznpodarou"/>
        <w:jc w:val="left"/>
      </w:pPr>
      <w:r>
        <w:rPr>
          <w:rStyle w:val="Znakapoznpodarou"/>
        </w:rPr>
        <w:footnoteRef/>
      </w:r>
      <w:r>
        <w:t xml:space="preserve"> http://www.sagit.cz/pages/sbirkatxt.asp?zdroj=sb99149&amp;cd=76&amp;typ=r</w:t>
      </w:r>
    </w:p>
  </w:footnote>
  <w:footnote w:id="5">
    <w:p w:rsidR="00A5275A" w:rsidRDefault="00A5275A">
      <w:pPr>
        <w:pStyle w:val="Textpoznpodarou"/>
      </w:pPr>
      <w:r>
        <w:rPr>
          <w:rStyle w:val="Znakapoznpodarou"/>
        </w:rPr>
        <w:footnoteRef/>
      </w:r>
      <w:r>
        <w:t xml:space="preserve"> Rozhovor s paní Jílkovou ze dne 21. 5. 2010</w:t>
      </w:r>
    </w:p>
  </w:footnote>
  <w:footnote w:id="6">
    <w:p w:rsidR="00A5275A" w:rsidRDefault="00A5275A" w:rsidP="00CF51F6">
      <w:pPr>
        <w:pStyle w:val="Textpoznpodarou"/>
        <w:jc w:val="left"/>
      </w:pPr>
      <w:r>
        <w:rPr>
          <w:rStyle w:val="Znakapoznpodarou"/>
        </w:rPr>
        <w:footnoteRef/>
      </w:r>
      <w:r>
        <w:t xml:space="preserve"> Více k tématu „Rašelina“, </w:t>
      </w:r>
      <w:proofErr w:type="gramStart"/>
      <w:r>
        <w:t>viz.</w:t>
      </w:r>
      <w:proofErr w:type="gramEnd"/>
      <w:r>
        <w:t xml:space="preserve"> Příloha č. 1</w:t>
      </w:r>
    </w:p>
  </w:footnote>
  <w:footnote w:id="7">
    <w:p w:rsidR="00A5275A" w:rsidRDefault="00A5275A" w:rsidP="00CF51F6">
      <w:pPr>
        <w:pStyle w:val="Textpoznpodarou"/>
        <w:jc w:val="left"/>
      </w:pPr>
      <w:r>
        <w:rPr>
          <w:rStyle w:val="Znakapoznpodarou"/>
        </w:rPr>
        <w:footnoteRef/>
      </w:r>
      <w:r>
        <w:t xml:space="preserve"> Více k tématu „Jíly“, </w:t>
      </w:r>
      <w:proofErr w:type="gramStart"/>
      <w:r>
        <w:t>viz.</w:t>
      </w:r>
      <w:proofErr w:type="gramEnd"/>
      <w:r>
        <w:t xml:space="preserve"> Příloha č. 1, str. 3</w:t>
      </w:r>
    </w:p>
  </w:footnote>
  <w:footnote w:id="8">
    <w:p w:rsidR="00A5275A" w:rsidRDefault="00A5275A" w:rsidP="00082A32">
      <w:pPr>
        <w:pStyle w:val="Textpoznpodarou"/>
        <w:jc w:val="left"/>
      </w:pPr>
      <w:r>
        <w:rPr>
          <w:rStyle w:val="Znakapoznpodarou"/>
        </w:rPr>
        <w:footnoteRef/>
      </w:r>
      <w:r>
        <w:t xml:space="preserve"> Více k tématu „Sapropelová léčivá bahna“, </w:t>
      </w:r>
      <w:proofErr w:type="gramStart"/>
      <w:r>
        <w:t>viz.</w:t>
      </w:r>
      <w:proofErr w:type="gramEnd"/>
      <w:r>
        <w:t xml:space="preserve"> Příloha č. 1, str. 4</w:t>
      </w:r>
    </w:p>
  </w:footnote>
  <w:footnote w:id="9">
    <w:p w:rsidR="00A5275A" w:rsidRDefault="00A5275A" w:rsidP="00497606">
      <w:pPr>
        <w:pStyle w:val="Textpoznpodarou"/>
      </w:pPr>
      <w:r>
        <w:rPr>
          <w:rStyle w:val="Znakapoznpodarou"/>
        </w:rPr>
        <w:footnoteRef/>
      </w:r>
      <w:r>
        <w:t xml:space="preserve"> </w:t>
      </w:r>
      <w:r w:rsidRPr="00DD3313">
        <w:t>http://www.rosenpharma.cz/historie-koupani.php</w:t>
      </w:r>
    </w:p>
  </w:footnote>
  <w:footnote w:id="10">
    <w:p w:rsidR="00A5275A" w:rsidRDefault="00A5275A" w:rsidP="00082A32">
      <w:pPr>
        <w:pStyle w:val="Textpoznpodarou"/>
        <w:jc w:val="left"/>
      </w:pPr>
      <w:r>
        <w:rPr>
          <w:rStyle w:val="Znakapoznpodarou"/>
        </w:rPr>
        <w:footnoteRef/>
      </w:r>
      <w:r>
        <w:t xml:space="preserve"> </w:t>
      </w:r>
      <w:r w:rsidRPr="00082A32">
        <w:t>http://www.sfagnum.cz/www/script/main.php?ac=stranka&amp;id=46&amp;menu=46</w:t>
      </w:r>
    </w:p>
  </w:footnote>
  <w:footnote w:id="11">
    <w:p w:rsidR="00A5275A" w:rsidRDefault="00A5275A" w:rsidP="00082A32">
      <w:pPr>
        <w:pStyle w:val="Textpoznpodarou"/>
        <w:jc w:val="left"/>
      </w:pPr>
      <w:r>
        <w:rPr>
          <w:rStyle w:val="Znakapoznpodarou"/>
        </w:rPr>
        <w:footnoteRef/>
      </w:r>
      <w:r>
        <w:t xml:space="preserve"> </w:t>
      </w:r>
      <w:r w:rsidRPr="00777610">
        <w:t>http://www.sfagnum.cz/www/script/main.php?ac=produkty&amp;id=3</w:t>
      </w:r>
    </w:p>
  </w:footnote>
  <w:footnote w:id="12">
    <w:p w:rsidR="00A5275A" w:rsidRDefault="00A5275A" w:rsidP="00BB1D90">
      <w:pPr>
        <w:pStyle w:val="Textpoznpodarou"/>
        <w:jc w:val="left"/>
      </w:pPr>
      <w:r>
        <w:rPr>
          <w:rStyle w:val="Znakapoznpodarou"/>
        </w:rPr>
        <w:footnoteRef/>
      </w:r>
      <w:r>
        <w:t xml:space="preserve"> </w:t>
      </w:r>
      <w:proofErr w:type="spellStart"/>
      <w:r>
        <w:t>Ibid</w:t>
      </w:r>
      <w:proofErr w:type="spellEnd"/>
      <w:r>
        <w:t>.</w:t>
      </w:r>
    </w:p>
  </w:footnote>
  <w:footnote w:id="13">
    <w:p w:rsidR="00A5275A" w:rsidRDefault="00A5275A" w:rsidP="00BB1D90">
      <w:pPr>
        <w:pStyle w:val="Textpoznpodarou"/>
        <w:jc w:val="left"/>
      </w:pPr>
      <w:r>
        <w:rPr>
          <w:rStyle w:val="Znakapoznpodarou"/>
        </w:rPr>
        <w:footnoteRef/>
      </w:r>
      <w:r>
        <w:t xml:space="preserve"> </w:t>
      </w:r>
      <w:r w:rsidRPr="005E7011">
        <w:t>http://www.sfagnum.cz/www/script/main.php?ac=produkty&amp;id=11</w:t>
      </w:r>
    </w:p>
  </w:footnote>
  <w:footnote w:id="14">
    <w:p w:rsidR="00A5275A" w:rsidRDefault="00A5275A" w:rsidP="00BA77F0">
      <w:pPr>
        <w:pStyle w:val="Textpoznpodarou"/>
        <w:jc w:val="left"/>
      </w:pPr>
      <w:r>
        <w:rPr>
          <w:rStyle w:val="Znakapoznpodarou"/>
        </w:rPr>
        <w:footnoteRef/>
      </w:r>
      <w:r>
        <w:t xml:space="preserve"> Viz. Seznam obrázků, obrázek č. 1</w:t>
      </w:r>
    </w:p>
  </w:footnote>
  <w:footnote w:id="15">
    <w:p w:rsidR="00A5275A" w:rsidRDefault="00A5275A" w:rsidP="00BB1D90">
      <w:pPr>
        <w:pStyle w:val="Textpoznpodarou"/>
        <w:jc w:val="left"/>
      </w:pPr>
      <w:r>
        <w:rPr>
          <w:rStyle w:val="Znakapoznpodarou"/>
        </w:rPr>
        <w:footnoteRef/>
      </w:r>
      <w:r>
        <w:t xml:space="preserve"> Viz. Seznam obrázků, obrázek č. 2</w:t>
      </w:r>
    </w:p>
  </w:footnote>
  <w:footnote w:id="16">
    <w:p w:rsidR="00A5275A" w:rsidRDefault="00A5275A" w:rsidP="00CF51F6">
      <w:pPr>
        <w:pStyle w:val="Textpoznpodarou"/>
        <w:jc w:val="left"/>
      </w:pPr>
      <w:r>
        <w:rPr>
          <w:rStyle w:val="Znakapoznpodarou"/>
        </w:rPr>
        <w:footnoteRef/>
      </w:r>
      <w:r>
        <w:t xml:space="preserve"> Viz. Seznam obrázků, obrázek č. 3</w:t>
      </w:r>
    </w:p>
  </w:footnote>
  <w:footnote w:id="17">
    <w:p w:rsidR="00A5275A" w:rsidRDefault="00A5275A" w:rsidP="00CF51F6">
      <w:pPr>
        <w:pStyle w:val="Textpoznpodarou"/>
        <w:jc w:val="left"/>
      </w:pPr>
      <w:r>
        <w:rPr>
          <w:rStyle w:val="Znakapoznpodarou"/>
        </w:rPr>
        <w:footnoteRef/>
      </w:r>
      <w:r>
        <w:t xml:space="preserve">  Viz. Seznam obrázků, obrázek č. 4</w:t>
      </w:r>
    </w:p>
  </w:footnote>
  <w:footnote w:id="18">
    <w:p w:rsidR="00A5275A" w:rsidRDefault="00A5275A" w:rsidP="00CF51F6">
      <w:pPr>
        <w:pStyle w:val="Textpoznpodarou"/>
        <w:jc w:val="left"/>
      </w:pPr>
      <w:r>
        <w:rPr>
          <w:rStyle w:val="Znakapoznpodarou"/>
        </w:rPr>
        <w:footnoteRef/>
      </w:r>
      <w:r>
        <w:t xml:space="preserve"> Viz. Seznam obrázků, obrázek č. 5</w:t>
      </w:r>
    </w:p>
  </w:footnote>
  <w:footnote w:id="19">
    <w:p w:rsidR="00A5275A" w:rsidRDefault="00A5275A" w:rsidP="00CF51F6">
      <w:pPr>
        <w:pStyle w:val="Textpoznpodarou"/>
        <w:jc w:val="left"/>
      </w:pPr>
      <w:r>
        <w:rPr>
          <w:rStyle w:val="Znakapoznpodarou"/>
        </w:rPr>
        <w:footnoteRef/>
      </w:r>
      <w:r>
        <w:t xml:space="preserve"> http://www.sfagnum.cz/www/script/main.php?ac=produkty&amp;id=19</w:t>
      </w:r>
    </w:p>
  </w:footnote>
  <w:footnote w:id="20">
    <w:p w:rsidR="00A5275A" w:rsidRDefault="00A5275A" w:rsidP="00CF51F6">
      <w:pPr>
        <w:pStyle w:val="Textpoznpodarou"/>
        <w:jc w:val="left"/>
      </w:pPr>
      <w:r>
        <w:rPr>
          <w:rStyle w:val="Znakapoznpodarou"/>
        </w:rPr>
        <w:footnoteRef/>
      </w:r>
      <w:r>
        <w:t xml:space="preserve"> Viz. Seznam obrázků, obrázek č. 6</w:t>
      </w:r>
    </w:p>
  </w:footnote>
  <w:footnote w:id="21">
    <w:p w:rsidR="00A5275A" w:rsidRDefault="00A5275A" w:rsidP="00CF51F6">
      <w:pPr>
        <w:pStyle w:val="Textpoznpodarou"/>
        <w:jc w:val="left"/>
      </w:pPr>
      <w:r>
        <w:rPr>
          <w:rStyle w:val="Znakapoznpodarou"/>
        </w:rPr>
        <w:footnoteRef/>
      </w:r>
      <w:r>
        <w:t xml:space="preserve"> </w:t>
      </w:r>
      <w:proofErr w:type="spellStart"/>
      <w:r>
        <w:t>Guarana</w:t>
      </w:r>
      <w:proofErr w:type="spellEnd"/>
      <w:r>
        <w:t xml:space="preserve"> – keř nebo malý strom původně z Venezuely, jeho semena stimulují aktivitu CNS   (</w:t>
      </w:r>
      <w:hyperlink r:id="rId1" w:history="1">
        <w:r w:rsidRPr="00DB120B">
          <w:rPr>
            <w:rStyle w:val="Hypertextovodkaz"/>
          </w:rPr>
          <w:t>www.guarana.com</w:t>
        </w:r>
      </w:hyperlink>
      <w:r>
        <w:t xml:space="preserve">),  pro ilustraci jednotlivého balení, </w:t>
      </w:r>
      <w:proofErr w:type="gramStart"/>
      <w:r>
        <w:t>viz.</w:t>
      </w:r>
      <w:proofErr w:type="gramEnd"/>
      <w:r>
        <w:t xml:space="preserve"> Seznam obrázků, obrázek č. 7</w:t>
      </w:r>
    </w:p>
  </w:footnote>
  <w:footnote w:id="22">
    <w:p w:rsidR="00A5275A" w:rsidRDefault="00A5275A" w:rsidP="00CF51F6">
      <w:pPr>
        <w:pStyle w:val="Textpoznpodarou"/>
        <w:jc w:val="left"/>
      </w:pPr>
      <w:r>
        <w:rPr>
          <w:rStyle w:val="Znakapoznpodarou"/>
        </w:rPr>
        <w:footnoteRef/>
      </w:r>
      <w:r>
        <w:t xml:space="preserve"> http://www.sfagnum.cz/www/script/main.php?ac=produkty&amp;id=14&amp;spec=42</w:t>
      </w:r>
    </w:p>
  </w:footnote>
  <w:footnote w:id="23">
    <w:p w:rsidR="00A5275A" w:rsidRDefault="00A5275A" w:rsidP="00CF51F6">
      <w:pPr>
        <w:pStyle w:val="Textpoznpodarou"/>
        <w:jc w:val="left"/>
      </w:pPr>
      <w:r>
        <w:rPr>
          <w:rStyle w:val="Znakapoznpodarou"/>
        </w:rPr>
        <w:footnoteRef/>
      </w:r>
      <w:r>
        <w:t xml:space="preserve"> Viz. Seznam obrázků, obrázek č. 8</w:t>
      </w:r>
    </w:p>
  </w:footnote>
  <w:footnote w:id="24">
    <w:p w:rsidR="00A5275A" w:rsidRDefault="00A5275A" w:rsidP="00CF51F6">
      <w:pPr>
        <w:pStyle w:val="Textpoznpodarou"/>
        <w:jc w:val="left"/>
      </w:pPr>
      <w:r>
        <w:rPr>
          <w:rStyle w:val="Znakapoznpodarou"/>
        </w:rPr>
        <w:footnoteRef/>
      </w:r>
      <w:r>
        <w:t xml:space="preserve"> </w:t>
      </w:r>
      <w:r w:rsidRPr="00663682">
        <w:t>http://www.sfagnum.cz/www/script/main.php?ac=produkty&amp;id=16&amp;spec=46</w:t>
      </w:r>
    </w:p>
  </w:footnote>
  <w:footnote w:id="25">
    <w:p w:rsidR="00A5275A" w:rsidRPr="00715389" w:rsidRDefault="00A5275A" w:rsidP="00CF51F6">
      <w:pPr>
        <w:pStyle w:val="Textpoznpodarou"/>
        <w:jc w:val="left"/>
        <w:rPr>
          <w:i/>
        </w:rPr>
      </w:pPr>
      <w:r>
        <w:rPr>
          <w:rStyle w:val="Znakapoznpodarou"/>
        </w:rPr>
        <w:footnoteRef/>
      </w:r>
      <w:r>
        <w:t xml:space="preserve"> </w:t>
      </w:r>
      <w:r w:rsidRPr="00715389">
        <w:t>http://www.sfagnum.cz/www/script/main.php?ac=produkty&amp;id=18</w:t>
      </w:r>
    </w:p>
  </w:footnote>
  <w:footnote w:id="26">
    <w:p w:rsidR="00A5275A" w:rsidRDefault="00A5275A">
      <w:pPr>
        <w:pStyle w:val="Textpoznpodarou"/>
      </w:pPr>
      <w:r>
        <w:rPr>
          <w:rStyle w:val="Znakapoznpodarou"/>
        </w:rPr>
        <w:footnoteRef/>
      </w:r>
      <w:r>
        <w:t xml:space="preserve"> Rozhovor s paní Jílkovou ze dne 28. 11. 2010</w:t>
      </w:r>
    </w:p>
  </w:footnote>
  <w:footnote w:id="27">
    <w:p w:rsidR="00A5275A" w:rsidRDefault="00A5275A" w:rsidP="007E1232">
      <w:pPr>
        <w:pStyle w:val="Textpoznpodarou"/>
        <w:jc w:val="left"/>
      </w:pPr>
      <w:r>
        <w:rPr>
          <w:rStyle w:val="Znakapoznpodarou"/>
        </w:rPr>
        <w:footnoteRef/>
      </w:r>
      <w:r>
        <w:t xml:space="preserve"> Viz. Seznam obrázků, obrázek č. 9</w:t>
      </w:r>
    </w:p>
  </w:footnote>
  <w:footnote w:id="28">
    <w:p w:rsidR="00A5275A" w:rsidRPr="00FE39D5" w:rsidRDefault="00A5275A" w:rsidP="00FE39D5">
      <w:pPr>
        <w:pStyle w:val="Textpoznpodarou"/>
        <w:jc w:val="left"/>
        <w:rPr>
          <w:i/>
        </w:rPr>
      </w:pPr>
      <w:r>
        <w:rPr>
          <w:rStyle w:val="Znakapoznpodarou"/>
        </w:rPr>
        <w:footnoteRef/>
      </w:r>
      <w:r>
        <w:t xml:space="preserve"> </w:t>
      </w:r>
      <w:r w:rsidRPr="00E62E85">
        <w:t>http://www.sfagnum.cz/www/script/main.php?ac=produkty&amp;id=20</w:t>
      </w:r>
    </w:p>
  </w:footnote>
  <w:footnote w:id="29">
    <w:p w:rsidR="00A5275A" w:rsidRPr="00E073E7" w:rsidRDefault="00A5275A" w:rsidP="00E073E7">
      <w:pPr>
        <w:pStyle w:val="Textpoznpodarou"/>
        <w:jc w:val="left"/>
        <w:rPr>
          <w:i/>
        </w:rPr>
      </w:pPr>
      <w:r>
        <w:rPr>
          <w:rStyle w:val="Znakapoznpodarou"/>
        </w:rPr>
        <w:footnoteRef/>
      </w:r>
      <w:r>
        <w:t xml:space="preserve"> </w:t>
      </w:r>
      <w:r w:rsidRPr="000118FB">
        <w:t>http://www.sfagnum.cz/www/script/main.php?ac=produkty&amp;id=21</w:t>
      </w:r>
    </w:p>
  </w:footnote>
  <w:footnote w:id="30">
    <w:p w:rsidR="00A5275A" w:rsidRDefault="00A5275A" w:rsidP="00751769">
      <w:pPr>
        <w:pStyle w:val="Textpoznpodarou"/>
        <w:jc w:val="left"/>
      </w:pPr>
      <w:r>
        <w:rPr>
          <w:rStyle w:val="Znakapoznpodarou"/>
        </w:rPr>
        <w:footnoteRef/>
      </w:r>
      <w:r>
        <w:t xml:space="preserve"> Viz. Seznam obrázků, obrázek č. 10</w:t>
      </w:r>
    </w:p>
  </w:footnote>
  <w:footnote w:id="31">
    <w:p w:rsidR="00A5275A" w:rsidRPr="00FE39D5" w:rsidRDefault="00A5275A" w:rsidP="00FE39D5">
      <w:pPr>
        <w:pStyle w:val="Textpoznpodarou"/>
        <w:jc w:val="left"/>
        <w:rPr>
          <w:i/>
        </w:rPr>
      </w:pPr>
      <w:r>
        <w:rPr>
          <w:rStyle w:val="Znakapoznpodarou"/>
        </w:rPr>
        <w:footnoteRef/>
      </w:r>
      <w:r w:rsidRPr="000118FB">
        <w:t>http://www.sfagnum.cz/www/script/main.php?ac=produkty&amp;id=21</w:t>
      </w:r>
    </w:p>
  </w:footnote>
  <w:footnote w:id="32">
    <w:p w:rsidR="00A5275A" w:rsidRDefault="00A5275A" w:rsidP="007E1232">
      <w:pPr>
        <w:pStyle w:val="Textpoznpodarou"/>
        <w:jc w:val="left"/>
      </w:pPr>
      <w:r>
        <w:rPr>
          <w:rStyle w:val="Znakapoznpodarou"/>
        </w:rPr>
        <w:footnoteRef/>
      </w:r>
      <w:r>
        <w:t xml:space="preserve"> Viz. Seznam obrázků, obrázek č. 11, 12</w:t>
      </w:r>
    </w:p>
  </w:footnote>
  <w:footnote w:id="33">
    <w:p w:rsidR="00A5275A" w:rsidRPr="0092512B" w:rsidRDefault="00A5275A" w:rsidP="007E1232">
      <w:pPr>
        <w:pStyle w:val="Textpoznpodarou"/>
        <w:jc w:val="left"/>
        <w:rPr>
          <w:i/>
        </w:rPr>
      </w:pPr>
      <w:r>
        <w:rPr>
          <w:rStyle w:val="Znakapoznpodarou"/>
        </w:rPr>
        <w:footnoteRef/>
      </w:r>
      <w:r>
        <w:t xml:space="preserve"> </w:t>
      </w:r>
      <w:r w:rsidRPr="00CC071D">
        <w:t>http://www.sfagnum.cz/www/script/main.php?ac=produkty&amp;id=95</w:t>
      </w:r>
    </w:p>
  </w:footnote>
  <w:footnote w:id="34">
    <w:p w:rsidR="00A5275A" w:rsidRDefault="00A5275A" w:rsidP="007E1232">
      <w:pPr>
        <w:pStyle w:val="Textpoznpodarou"/>
        <w:jc w:val="left"/>
      </w:pPr>
      <w:r>
        <w:rPr>
          <w:rStyle w:val="Znakapoznpodarou"/>
        </w:rPr>
        <w:footnoteRef/>
      </w:r>
      <w:r>
        <w:t xml:space="preserve"> Viz. Seznam obrázků, obrázek č. 13</w:t>
      </w:r>
    </w:p>
  </w:footnote>
  <w:footnote w:id="35">
    <w:p w:rsidR="00A5275A" w:rsidRPr="00A42710" w:rsidRDefault="00A5275A" w:rsidP="007E1232">
      <w:pPr>
        <w:pStyle w:val="Textpoznpodarou"/>
        <w:jc w:val="left"/>
        <w:rPr>
          <w:i/>
        </w:rPr>
      </w:pPr>
      <w:r>
        <w:rPr>
          <w:rStyle w:val="Znakapoznpodarou"/>
        </w:rPr>
        <w:footnoteRef/>
      </w:r>
      <w:r w:rsidRPr="00601D81">
        <w:t xml:space="preserve"> http://www.sfagnum.cz/www/script/main.php?ac=produkty&amp;id=102</w:t>
      </w:r>
    </w:p>
  </w:footnote>
  <w:footnote w:id="36">
    <w:p w:rsidR="00A5275A" w:rsidRDefault="00A5275A" w:rsidP="00EA2047">
      <w:pPr>
        <w:pStyle w:val="Textpoznpodarou"/>
        <w:jc w:val="left"/>
      </w:pPr>
      <w:r>
        <w:rPr>
          <w:rStyle w:val="Znakapoznpodarou"/>
        </w:rPr>
        <w:footnoteRef/>
      </w:r>
      <w:r>
        <w:t xml:space="preserve"> Viz. Seznam obrázků, obrázek č. 14</w:t>
      </w:r>
    </w:p>
    <w:p w:rsidR="00A5275A" w:rsidRPr="00E073E7" w:rsidRDefault="00A5275A" w:rsidP="007E1232">
      <w:pPr>
        <w:pStyle w:val="Textpoznpodarou"/>
        <w:jc w:val="left"/>
        <w:rPr>
          <w:i/>
        </w:rPr>
      </w:pPr>
    </w:p>
    <w:p w:rsidR="00A5275A" w:rsidRDefault="00A5275A">
      <w:pPr>
        <w:pStyle w:val="Textpoznpodarou"/>
      </w:pPr>
    </w:p>
  </w:footnote>
  <w:footnote w:id="37">
    <w:p w:rsidR="00A5275A" w:rsidRPr="00AB7AD3" w:rsidRDefault="00A5275A" w:rsidP="007E1232">
      <w:pPr>
        <w:pStyle w:val="Textpoznpodarou"/>
        <w:jc w:val="left"/>
        <w:rPr>
          <w:i/>
        </w:rPr>
      </w:pPr>
      <w:r>
        <w:rPr>
          <w:rStyle w:val="Znakapoznpodarou"/>
        </w:rPr>
        <w:footnoteRef/>
      </w:r>
      <w:r>
        <w:t xml:space="preserve"> </w:t>
      </w:r>
      <w:r w:rsidRPr="00BE3F6C">
        <w:t>http://www.sfagnum.cz/www/script/main.php?ac=produkty&amp;id=130&amp;spec=131</w:t>
      </w:r>
    </w:p>
  </w:footnote>
  <w:footnote w:id="38">
    <w:p w:rsidR="00A5275A" w:rsidRDefault="00A5275A" w:rsidP="007E1232">
      <w:pPr>
        <w:pStyle w:val="Textpoznpodarou"/>
        <w:jc w:val="left"/>
      </w:pPr>
      <w:r>
        <w:rPr>
          <w:rStyle w:val="Znakapoznpodarou"/>
        </w:rPr>
        <w:footnoteRef/>
      </w:r>
      <w:r>
        <w:t xml:space="preserve"> Viz. Seznam obrázků, obrázek č. 15</w:t>
      </w:r>
    </w:p>
  </w:footnote>
  <w:footnote w:id="39">
    <w:p w:rsidR="00A5275A" w:rsidRDefault="00A5275A" w:rsidP="007E1232">
      <w:pPr>
        <w:pStyle w:val="Textpoznpodarou"/>
        <w:jc w:val="left"/>
      </w:pPr>
      <w:r>
        <w:rPr>
          <w:rStyle w:val="Znakapoznpodarou"/>
        </w:rPr>
        <w:footnoteRef/>
      </w:r>
      <w:r>
        <w:t xml:space="preserve"> Viz. Seznam obrázků, obrázek č. 16</w:t>
      </w:r>
    </w:p>
  </w:footnote>
  <w:footnote w:id="40">
    <w:p w:rsidR="00A5275A" w:rsidRPr="00D3121C" w:rsidRDefault="00A5275A" w:rsidP="00D3121C">
      <w:pPr>
        <w:pStyle w:val="Textpoznpodarou"/>
        <w:jc w:val="left"/>
        <w:rPr>
          <w:i/>
        </w:rPr>
      </w:pPr>
      <w:r>
        <w:rPr>
          <w:rStyle w:val="Znakapoznpodarou"/>
        </w:rPr>
        <w:footnoteRef/>
      </w:r>
      <w:r>
        <w:t xml:space="preserve"> </w:t>
      </w:r>
      <w:r w:rsidRPr="003B124E">
        <w:t>http://www.sfagnum.cz/www/script/main.php?ac=produkty&amp;id=91&amp;spec=93</w:t>
      </w:r>
    </w:p>
  </w:footnote>
  <w:footnote w:id="41">
    <w:p w:rsidR="00A5275A" w:rsidRPr="0089186A" w:rsidRDefault="00A5275A" w:rsidP="0089186A">
      <w:pPr>
        <w:pStyle w:val="Textpoznpodarou"/>
        <w:jc w:val="left"/>
        <w:rPr>
          <w:i/>
        </w:rPr>
      </w:pPr>
      <w:r>
        <w:rPr>
          <w:rStyle w:val="Znakapoznpodarou"/>
        </w:rPr>
        <w:footnoteRef/>
      </w:r>
      <w:r>
        <w:t xml:space="preserve"> </w:t>
      </w:r>
      <w:r w:rsidRPr="00D3121C">
        <w:t>http://www.sfagnum.cz/www/script/main.php?ac=produkty&amp;id=98</w:t>
      </w:r>
    </w:p>
  </w:footnote>
  <w:footnote w:id="42">
    <w:p w:rsidR="00A5275A" w:rsidRPr="006B3DD9" w:rsidRDefault="00A5275A" w:rsidP="006B3DD9">
      <w:pPr>
        <w:pStyle w:val="Textpoznpodarou"/>
        <w:jc w:val="left"/>
        <w:rPr>
          <w:i/>
        </w:rPr>
      </w:pPr>
      <w:r>
        <w:rPr>
          <w:rStyle w:val="Znakapoznpodarou"/>
        </w:rPr>
        <w:footnoteRef/>
      </w:r>
      <w:r>
        <w:t xml:space="preserve"> </w:t>
      </w:r>
      <w:r w:rsidRPr="0089186A">
        <w:t>http://www.sfagnum.cz/www/script/main.php?ac=produkty&amp;id=105</w:t>
      </w:r>
    </w:p>
  </w:footnote>
  <w:footnote w:id="43">
    <w:p w:rsidR="00A5275A" w:rsidRPr="00F95F36" w:rsidRDefault="00A5275A" w:rsidP="00510353">
      <w:pPr>
        <w:pStyle w:val="Textpoznpodarou"/>
        <w:jc w:val="left"/>
      </w:pPr>
      <w:r w:rsidRPr="00F95F36">
        <w:rPr>
          <w:rStyle w:val="Znakapoznpodarou"/>
        </w:rPr>
        <w:footnoteRef/>
      </w:r>
      <w:r w:rsidRPr="00F95F36">
        <w:t xml:space="preserve"> § 14, Zákon č. 513/1991 Sb., </w:t>
      </w:r>
      <w:r w:rsidRPr="00F95F36">
        <w:rPr>
          <w:bCs/>
        </w:rPr>
        <w:t>Obchodní zákoník</w:t>
      </w:r>
      <w:r>
        <w:rPr>
          <w:bCs/>
        </w:rPr>
        <w:t>, v platném znění</w:t>
      </w:r>
    </w:p>
  </w:footnote>
  <w:footnote w:id="44">
    <w:p w:rsidR="00A5275A" w:rsidRDefault="00A5275A" w:rsidP="00510353">
      <w:pPr>
        <w:pStyle w:val="Textpoznpodarou"/>
        <w:jc w:val="left"/>
      </w:pPr>
      <w:r>
        <w:rPr>
          <w:rStyle w:val="Znakapoznpodarou"/>
        </w:rPr>
        <w:footnoteRef/>
      </w:r>
      <w:r>
        <w:t xml:space="preserve"> Rozhovor s paní Jílkovou ze dne 24. 9. 2011</w:t>
      </w:r>
    </w:p>
  </w:footnote>
  <w:footnote w:id="45">
    <w:p w:rsidR="00A5275A" w:rsidRDefault="00A5275A" w:rsidP="00510353">
      <w:pPr>
        <w:pStyle w:val="Textpoznpodarou"/>
        <w:jc w:val="left"/>
      </w:pPr>
      <w:r>
        <w:rPr>
          <w:rStyle w:val="Znakapoznpodarou"/>
        </w:rPr>
        <w:footnoteRef/>
      </w:r>
      <w:r>
        <w:t xml:space="preserve"> </w:t>
      </w:r>
      <w:proofErr w:type="spellStart"/>
      <w:r>
        <w:t>Ibid</w:t>
      </w:r>
      <w:proofErr w:type="spellEnd"/>
      <w:r>
        <w:t>.</w:t>
      </w:r>
    </w:p>
  </w:footnote>
  <w:footnote w:id="46">
    <w:p w:rsidR="00A5275A" w:rsidRDefault="00A5275A" w:rsidP="00510353">
      <w:pPr>
        <w:pStyle w:val="Textpoznpodarou"/>
        <w:jc w:val="left"/>
      </w:pPr>
      <w:r>
        <w:rPr>
          <w:rStyle w:val="Znakapoznpodarou"/>
        </w:rPr>
        <w:footnoteRef/>
      </w:r>
      <w:r>
        <w:t xml:space="preserve"> </w:t>
      </w:r>
      <w:proofErr w:type="spellStart"/>
      <w:r>
        <w:t>Ibid</w:t>
      </w:r>
      <w:proofErr w:type="spellEnd"/>
      <w:r>
        <w:t>.</w:t>
      </w:r>
    </w:p>
  </w:footnote>
  <w:footnote w:id="47">
    <w:p w:rsidR="00A5275A" w:rsidRDefault="00A5275A" w:rsidP="00510353">
      <w:pPr>
        <w:pStyle w:val="Textpoznpodarou"/>
        <w:jc w:val="left"/>
      </w:pPr>
      <w:r>
        <w:rPr>
          <w:rStyle w:val="Znakapoznpodarou"/>
        </w:rPr>
        <w:footnoteRef/>
      </w:r>
      <w:r>
        <w:t xml:space="preserve"> Rozhovor s paní Jílkovou ze dne 24. 9. 2011</w:t>
      </w:r>
    </w:p>
  </w:footnote>
  <w:footnote w:id="48">
    <w:p w:rsidR="00A5275A" w:rsidRDefault="00A5275A" w:rsidP="00510353">
      <w:pPr>
        <w:pStyle w:val="Textpoznpodarou"/>
        <w:jc w:val="left"/>
      </w:pPr>
      <w:r>
        <w:rPr>
          <w:rStyle w:val="Znakapoznpodarou"/>
        </w:rPr>
        <w:footnoteRef/>
      </w:r>
      <w:r>
        <w:t xml:space="preserve"> </w:t>
      </w:r>
      <w:proofErr w:type="spellStart"/>
      <w:r>
        <w:t>Ibid</w:t>
      </w:r>
      <w:proofErr w:type="spellEnd"/>
      <w:r>
        <w:t>.</w:t>
      </w:r>
    </w:p>
  </w:footnote>
  <w:footnote w:id="49">
    <w:p w:rsidR="00A5275A" w:rsidRDefault="00A5275A" w:rsidP="00510353">
      <w:pPr>
        <w:pStyle w:val="Textpoznpodarou"/>
        <w:jc w:val="left"/>
      </w:pPr>
      <w:r>
        <w:rPr>
          <w:rStyle w:val="Znakapoznpodarou"/>
        </w:rPr>
        <w:footnoteRef/>
      </w:r>
      <w:r>
        <w:t xml:space="preserve"> http://www.czechtourism.cz/lazenstvi/aktualne-1/ceske-lazne-opet-lakaly-arabske-klienty-1.html</w:t>
      </w:r>
    </w:p>
  </w:footnote>
  <w:footnote w:id="50">
    <w:p w:rsidR="00A5275A" w:rsidRPr="00600DDA" w:rsidRDefault="00A5275A" w:rsidP="00510353">
      <w:pPr>
        <w:pStyle w:val="Textpoznpodarou"/>
        <w:jc w:val="left"/>
      </w:pPr>
      <w:r w:rsidRPr="00600DDA">
        <w:rPr>
          <w:rStyle w:val="Znakapoznpodarou"/>
        </w:rPr>
        <w:footnoteRef/>
      </w:r>
      <w:r w:rsidRPr="00600DDA">
        <w:t xml:space="preserve"> http://obchodnirejstrik.cz/tor</w:t>
      </w:r>
      <w:r>
        <w:t>f-ziegler-spol-s-r-o-25236938/</w:t>
      </w:r>
    </w:p>
  </w:footnote>
  <w:footnote w:id="51">
    <w:p w:rsidR="00A5275A" w:rsidRDefault="00A5275A" w:rsidP="00510353">
      <w:pPr>
        <w:pStyle w:val="Textpoznpodarou"/>
        <w:jc w:val="left"/>
      </w:pPr>
      <w:r>
        <w:rPr>
          <w:rStyle w:val="Znakapoznpodarou"/>
        </w:rPr>
        <w:footnoteRef/>
      </w:r>
      <w:r>
        <w:t xml:space="preserve"> Rozhovor s paní Jílkovou ze dne 28. 11. 2010</w:t>
      </w:r>
    </w:p>
  </w:footnote>
  <w:footnote w:id="52">
    <w:p w:rsidR="00A5275A" w:rsidRDefault="00A5275A" w:rsidP="00510353">
      <w:pPr>
        <w:pStyle w:val="Textpoznpodarou"/>
        <w:jc w:val="left"/>
      </w:pPr>
      <w:r w:rsidRPr="00600DDA">
        <w:rPr>
          <w:rStyle w:val="Znakapoznpodarou"/>
        </w:rPr>
        <w:footnoteRef/>
      </w:r>
      <w:r w:rsidRPr="00600DDA">
        <w:t>http://www.sfagnum.cz/www/scr</w:t>
      </w:r>
      <w:r>
        <w:t>ipt/main.php?ac=titulka&amp;menu=1</w:t>
      </w:r>
    </w:p>
    <w:p w:rsidR="00A5275A" w:rsidRPr="00600DDA" w:rsidRDefault="00A5275A" w:rsidP="00510353">
      <w:pPr>
        <w:pStyle w:val="Textpoznpodarou"/>
        <w:jc w:val="left"/>
      </w:pPr>
      <w:r>
        <w:t xml:space="preserve"> </w:t>
      </w:r>
      <w:r w:rsidRPr="00600DDA">
        <w:rPr>
          <w:rFonts w:eastAsia="Times New Roman"/>
          <w:lang w:eastAsia="cs-CZ"/>
        </w:rPr>
        <w:t>http://www.torf-ziegler</w:t>
      </w:r>
      <w:r>
        <w:rPr>
          <w:rFonts w:eastAsia="Times New Roman"/>
          <w:lang w:eastAsia="cs-CZ"/>
        </w:rPr>
        <w:t>.com/eshop/vyrobky-z-raseliny/</w:t>
      </w:r>
    </w:p>
    <w:p w:rsidR="00A5275A" w:rsidRPr="00600DDA" w:rsidRDefault="00A5275A" w:rsidP="00600DDA">
      <w:pPr>
        <w:pBdr>
          <w:bottom w:val="single" w:sz="6" w:space="1" w:color="auto"/>
        </w:pBdr>
        <w:spacing w:after="0" w:line="240" w:lineRule="auto"/>
        <w:jc w:val="center"/>
        <w:rPr>
          <w:rFonts w:ascii="Arial" w:eastAsia="Times New Roman" w:hAnsi="Arial" w:cs="Arial"/>
          <w:vanish/>
          <w:sz w:val="16"/>
          <w:szCs w:val="16"/>
          <w:lang w:eastAsia="cs-CZ"/>
        </w:rPr>
      </w:pPr>
      <w:r w:rsidRPr="00600DDA">
        <w:rPr>
          <w:rFonts w:ascii="Arial" w:eastAsia="Times New Roman" w:hAnsi="Arial" w:cs="Arial"/>
          <w:vanish/>
          <w:sz w:val="16"/>
          <w:szCs w:val="16"/>
          <w:lang w:eastAsia="cs-CZ"/>
        </w:rPr>
        <w:t>Začátek formuláře</w:t>
      </w:r>
    </w:p>
    <w:p w:rsidR="00A5275A" w:rsidRPr="00600DDA" w:rsidRDefault="00A5275A" w:rsidP="00600DDA">
      <w:pPr>
        <w:spacing w:after="0" w:line="240" w:lineRule="auto"/>
        <w:jc w:val="left"/>
        <w:rPr>
          <w:rFonts w:eastAsia="Times New Roman"/>
          <w:szCs w:val="24"/>
          <w:lang w:eastAsia="cs-CZ"/>
        </w:rPr>
      </w:pP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8pt">
            <v:imagedata r:id="rId2"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26"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27"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28"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29"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0"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1" type="#_x0000_t75" style="width:1in;height:18pt">
            <v:imagedata r:id="rId4"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2"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3"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4"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5"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6"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7"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8"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39"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0"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1"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2"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3"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4"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5"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6"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7"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8"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49"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0"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1" type="#_x0000_t75" style="width:1in;height:18pt">
            <v:imagedata r:id="rId5"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2"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3"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4"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5"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6"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7"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8"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59"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0"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1"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2"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3"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4"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5"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6" type="#_x0000_t75" style="width:1in;height:18pt">
            <v:imagedata r:id="rId6"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7"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8" type="#_x0000_t75" style="width:1in;height:18pt">
            <v:imagedata r:id="rId7"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69"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0"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1"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2"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3"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4"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5"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6"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7"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8"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79" type="#_x0000_t75" style="width:1in;height:18pt">
            <v:imagedata r:id="rId8"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80"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81"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82"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83" type="#_x0000_t75" style="width:1in;height:18pt">
            <v:imagedata r:id="rId9"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84"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85"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86" type="#_x0000_t75" style="width:1in;height:18pt">
            <v:imagedata r:id="rId3" o:title=""/>
          </v:shape>
        </w:pict>
      </w:r>
      <w:r w:rsidRPr="00600DDA">
        <w:rPr>
          <w:rFonts w:eastAsia="Times New Roman"/>
          <w:szCs w:val="24"/>
          <w:lang w:eastAsia="cs-CZ"/>
        </w:rPr>
        <w:fldChar w:fldCharType="end"/>
      </w:r>
      <w:r w:rsidRPr="00600DDA">
        <w:rPr>
          <w:rFonts w:eastAsia="Times New Roman"/>
          <w:szCs w:val="24"/>
          <w:lang w:eastAsia="cs-CZ"/>
        </w:rPr>
        <w:fldChar w:fldCharType="begin"/>
      </w:r>
      <w:r w:rsidRPr="00600DDA">
        <w:rPr>
          <w:rFonts w:eastAsia="Times New Roman"/>
          <w:szCs w:val="24"/>
          <w:lang w:eastAsia="cs-CZ"/>
        </w:rPr>
        <w:instrText xml:space="preserve"> HTMLCONTROL Forms.HTML:Hidden.1 </w:instrText>
      </w:r>
      <w:r w:rsidRPr="00600DDA">
        <w:rPr>
          <w:rFonts w:eastAsia="Times New Roman"/>
          <w:szCs w:val="24"/>
          <w:lang w:eastAsia="cs-CZ"/>
        </w:rPr>
        <w:fldChar w:fldCharType="separate"/>
      </w:r>
      <w:r w:rsidRPr="008375C7">
        <w:rPr>
          <w:rFonts w:eastAsia="Times New Roman"/>
          <w:vanish/>
          <w:szCs w:val="24"/>
          <w:lang w:eastAsia="cs-CZ"/>
        </w:rPr>
        <w:pict>
          <v:shape id="_x0000_i1087" type="#_x0000_t75" style="width:1in;height:18pt">
            <v:imagedata r:id="rId10" o:title=""/>
          </v:shape>
        </w:pict>
      </w:r>
      <w:r w:rsidRPr="00600DDA">
        <w:rPr>
          <w:rFonts w:eastAsia="Times New Roman"/>
          <w:szCs w:val="24"/>
          <w:lang w:eastAsia="cs-CZ"/>
        </w:rPr>
        <w:fldChar w:fldCharType="end"/>
      </w:r>
    </w:p>
    <w:p w:rsidR="00A5275A" w:rsidRPr="00600DDA" w:rsidRDefault="00A5275A" w:rsidP="00600DDA">
      <w:pPr>
        <w:pBdr>
          <w:top w:val="single" w:sz="6" w:space="1" w:color="auto"/>
        </w:pBdr>
        <w:spacing w:after="0" w:line="240" w:lineRule="auto"/>
        <w:jc w:val="center"/>
        <w:rPr>
          <w:rFonts w:ascii="Arial" w:eastAsia="Times New Roman" w:hAnsi="Arial" w:cs="Arial"/>
          <w:vanish/>
          <w:sz w:val="16"/>
          <w:szCs w:val="16"/>
          <w:lang w:eastAsia="cs-CZ"/>
        </w:rPr>
      </w:pPr>
      <w:r w:rsidRPr="00600DDA">
        <w:rPr>
          <w:rFonts w:ascii="Arial" w:eastAsia="Times New Roman" w:hAnsi="Arial" w:cs="Arial"/>
          <w:vanish/>
          <w:sz w:val="16"/>
          <w:szCs w:val="16"/>
          <w:lang w:eastAsia="cs-CZ"/>
        </w:rPr>
        <w:t>Konec formuláře</w:t>
      </w:r>
    </w:p>
    <w:p w:rsidR="00A5275A" w:rsidRDefault="00A5275A">
      <w:pPr>
        <w:pStyle w:val="Textpoznpodarou"/>
      </w:pPr>
    </w:p>
  </w:footnote>
  <w:footnote w:id="53">
    <w:p w:rsidR="00A5275A" w:rsidRDefault="00A5275A" w:rsidP="00510353">
      <w:pPr>
        <w:pStyle w:val="Textpoznpodarou"/>
        <w:jc w:val="left"/>
      </w:pPr>
      <w:r>
        <w:rPr>
          <w:rStyle w:val="Znakapoznpodarou"/>
        </w:rPr>
        <w:footnoteRef/>
      </w:r>
      <w:r>
        <w:t xml:space="preserve"> </w:t>
      </w:r>
      <w:r w:rsidRPr="00600DDA">
        <w:t>http://www.sfagnum.cz/www/scr</w:t>
      </w:r>
      <w:r>
        <w:t>ipt/main.php?ac=titulka&amp;menu=1</w:t>
      </w:r>
    </w:p>
    <w:p w:rsidR="00A5275A" w:rsidRDefault="00A5275A" w:rsidP="00510353">
      <w:pPr>
        <w:pStyle w:val="Textpoznpodarou"/>
        <w:jc w:val="left"/>
      </w:pPr>
      <w:r w:rsidRPr="00600DDA">
        <w:rPr>
          <w:rFonts w:eastAsia="Times New Roman"/>
          <w:lang w:eastAsia="cs-CZ"/>
        </w:rPr>
        <w:t>http://www.torf-ziegler</w:t>
      </w:r>
      <w:r>
        <w:rPr>
          <w:rFonts w:eastAsia="Times New Roman"/>
          <w:lang w:eastAsia="cs-CZ"/>
        </w:rPr>
        <w:t>.com/eshop/vyrobky-z-raseliny/</w:t>
      </w:r>
    </w:p>
  </w:footnote>
  <w:footnote w:id="54">
    <w:p w:rsidR="00A5275A" w:rsidRDefault="00A5275A" w:rsidP="00510353">
      <w:pPr>
        <w:pStyle w:val="Textpoznpodarou"/>
        <w:jc w:val="left"/>
      </w:pPr>
      <w:r>
        <w:rPr>
          <w:rStyle w:val="Znakapoznpodarou"/>
        </w:rPr>
        <w:footnoteRef/>
      </w:r>
      <w:r>
        <w:t xml:space="preserve"> http://www.balneoterapie.info/index.html</w:t>
      </w:r>
    </w:p>
  </w:footnote>
  <w:footnote w:id="55">
    <w:p w:rsidR="00A5275A" w:rsidRDefault="00A5275A" w:rsidP="00510353">
      <w:pPr>
        <w:pStyle w:val="Textpoznpodarou"/>
        <w:jc w:val="left"/>
      </w:pPr>
      <w:r>
        <w:rPr>
          <w:rStyle w:val="Znakapoznpodarou"/>
        </w:rPr>
        <w:footnoteRef/>
      </w:r>
      <w:r>
        <w:t xml:space="preserve"> Zdroj: telefonický rozhovor do sídla firmy </w:t>
      </w:r>
      <w:proofErr w:type="spellStart"/>
      <w:r>
        <w:t>Balneo</w:t>
      </w:r>
      <w:proofErr w:type="spellEnd"/>
      <w:r>
        <w:t xml:space="preserve"> </w:t>
      </w:r>
      <w:proofErr w:type="spellStart"/>
      <w:r>
        <w:t>Trade</w:t>
      </w:r>
      <w:proofErr w:type="spellEnd"/>
      <w:r>
        <w:t xml:space="preserve"> s.r.o. ze dne </w:t>
      </w:r>
      <w:proofErr w:type="gramStart"/>
      <w:r>
        <w:t>11.8.2011</w:t>
      </w:r>
      <w:proofErr w:type="gramEnd"/>
    </w:p>
  </w:footnote>
  <w:footnote w:id="56">
    <w:p w:rsidR="00A5275A" w:rsidRDefault="00A5275A" w:rsidP="00510353">
      <w:pPr>
        <w:pStyle w:val="Textpoznpodarou"/>
        <w:jc w:val="left"/>
      </w:pPr>
      <w:r>
        <w:rPr>
          <w:rStyle w:val="Znakapoznpodarou"/>
        </w:rPr>
        <w:footnoteRef/>
      </w:r>
      <w:r>
        <w:t xml:space="preserve"> </w:t>
      </w:r>
      <w:r w:rsidRPr="00600DDA">
        <w:t>http://www.sfagnum.cz/www/scr</w:t>
      </w:r>
      <w:r>
        <w:t>ipt/main.php?ac=titulka&amp;menu=1</w:t>
      </w:r>
    </w:p>
    <w:p w:rsidR="00A5275A" w:rsidRDefault="00A5275A" w:rsidP="00510353">
      <w:pPr>
        <w:pStyle w:val="Textpoznpodarou"/>
        <w:jc w:val="left"/>
      </w:pPr>
      <w:r>
        <w:t xml:space="preserve">   http://www.balneotrade.cz/</w:t>
      </w:r>
    </w:p>
    <w:p w:rsidR="00A5275A" w:rsidRDefault="00A5275A" w:rsidP="00EB16B7">
      <w:pPr>
        <w:pStyle w:val="Textpoznpodarou"/>
      </w:pPr>
    </w:p>
  </w:footnote>
  <w:footnote w:id="57">
    <w:p w:rsidR="00A5275A" w:rsidRPr="004B5CFA" w:rsidRDefault="00A5275A" w:rsidP="00510353">
      <w:pPr>
        <w:pStyle w:val="Textpoznpodarou"/>
        <w:jc w:val="left"/>
      </w:pPr>
      <w:r w:rsidRPr="004B5CFA">
        <w:rPr>
          <w:rStyle w:val="Znakapoznpodarou"/>
        </w:rPr>
        <w:footnoteRef/>
      </w:r>
      <w:r w:rsidRPr="004B5CFA">
        <w:t xml:space="preserve"> http://www.sfagnum.cz/www/scr</w:t>
      </w:r>
      <w:r>
        <w:t>ipt/main.php?ac=titulka&amp;menu=1</w:t>
      </w:r>
    </w:p>
  </w:footnote>
  <w:footnote w:id="58">
    <w:p w:rsidR="00A5275A" w:rsidRPr="004B5CFA" w:rsidRDefault="00A5275A" w:rsidP="00510353">
      <w:pPr>
        <w:pStyle w:val="Textpoznpodarou"/>
        <w:jc w:val="left"/>
      </w:pPr>
      <w:r w:rsidRPr="004B5CFA">
        <w:rPr>
          <w:rStyle w:val="Znakapoznpodarou"/>
        </w:rPr>
        <w:footnoteRef/>
      </w:r>
      <w:r w:rsidRPr="004B5CFA">
        <w:t xml:space="preserve"> http://www.morskasul.cz/koupele/</w:t>
      </w:r>
      <w:r>
        <w:t>eshop/8-1-Raselinova-kosmetika</w:t>
      </w:r>
    </w:p>
  </w:footnote>
  <w:footnote w:id="59">
    <w:p w:rsidR="00A5275A" w:rsidRPr="004B5CFA" w:rsidRDefault="00A5275A" w:rsidP="00510353">
      <w:pPr>
        <w:pStyle w:val="Textpoznpodarou"/>
        <w:jc w:val="left"/>
      </w:pPr>
      <w:r w:rsidRPr="004B5CFA">
        <w:rPr>
          <w:rStyle w:val="Znakapoznpodarou"/>
        </w:rPr>
        <w:footnoteRef/>
      </w:r>
      <w:r w:rsidRPr="004B5CFA">
        <w:t xml:space="preserve"> http://www.velba.cz/velba/</w:t>
      </w:r>
      <w:r>
        <w:t>eshop/3-1-Raselinova-kosmetika</w:t>
      </w:r>
    </w:p>
  </w:footnote>
  <w:footnote w:id="60">
    <w:p w:rsidR="00A5275A" w:rsidRPr="004B5CFA" w:rsidRDefault="00A5275A" w:rsidP="00510353">
      <w:pPr>
        <w:pStyle w:val="Textpoznpodarou"/>
        <w:jc w:val="left"/>
      </w:pPr>
      <w:r w:rsidRPr="004B5CFA">
        <w:rPr>
          <w:rStyle w:val="Znakapoznpodarou"/>
        </w:rPr>
        <w:footnoteRef/>
      </w:r>
      <w:r w:rsidRPr="004B5CFA">
        <w:t xml:space="preserve"> http://www.webareal.cz/adikos/eshop/2-1-Prir</w:t>
      </w:r>
      <w:r>
        <w:t>odni-kosmetika/10-2-Raselinova</w:t>
      </w:r>
    </w:p>
  </w:footnote>
  <w:footnote w:id="61">
    <w:p w:rsidR="00A5275A" w:rsidRPr="004B5CFA" w:rsidRDefault="00A5275A" w:rsidP="00510353">
      <w:pPr>
        <w:pStyle w:val="Textpoznpodarou"/>
        <w:jc w:val="left"/>
      </w:pPr>
      <w:r w:rsidRPr="004B5CFA">
        <w:rPr>
          <w:rStyle w:val="Znakapoznpodarou"/>
        </w:rPr>
        <w:footnoteRef/>
      </w:r>
      <w:r w:rsidRPr="004B5CFA">
        <w:t xml:space="preserve"> http://www.zdravakrasa.byznysweb.cz/cz/obchod/prirod</w:t>
      </w:r>
      <w:r>
        <w:t>ni-kosmetika/sfagnum-cosmetic/</w:t>
      </w:r>
    </w:p>
  </w:footnote>
  <w:footnote w:id="62">
    <w:p w:rsidR="00A5275A" w:rsidRPr="004B5CFA" w:rsidRDefault="00A5275A" w:rsidP="00510353">
      <w:pPr>
        <w:pStyle w:val="Textpoznpodarou"/>
        <w:jc w:val="left"/>
      </w:pPr>
      <w:r w:rsidRPr="004B5CFA">
        <w:rPr>
          <w:rStyle w:val="Znakapoznpodarou"/>
        </w:rPr>
        <w:footnoteRef/>
      </w:r>
      <w:r w:rsidRPr="004B5CFA">
        <w:t xml:space="preserve"> http://www.raselina.websnadno.cz/Te</w:t>
      </w:r>
      <w:r>
        <w:t>lova-mleka-a-pletove-vody.html</w:t>
      </w:r>
    </w:p>
  </w:footnote>
  <w:footnote w:id="63">
    <w:p w:rsidR="00A5275A" w:rsidRDefault="00A5275A" w:rsidP="00795282">
      <w:pPr>
        <w:pStyle w:val="Textpoznpodarou"/>
        <w:jc w:val="left"/>
      </w:pPr>
      <w:r>
        <w:rPr>
          <w:rStyle w:val="Znakapoznpodarou"/>
        </w:rPr>
        <w:footnoteRef/>
      </w:r>
      <w:r>
        <w:t xml:space="preserve"> SOUKUP, Alexandr, </w:t>
      </w:r>
      <w:proofErr w:type="spellStart"/>
      <w:r>
        <w:t>et</w:t>
      </w:r>
      <w:proofErr w:type="spellEnd"/>
      <w:r>
        <w:t xml:space="preserve"> </w:t>
      </w:r>
      <w:proofErr w:type="spellStart"/>
      <w:r>
        <w:t>al</w:t>
      </w:r>
      <w:proofErr w:type="spellEnd"/>
      <w:r>
        <w:t xml:space="preserve">. </w:t>
      </w:r>
      <w:r>
        <w:rPr>
          <w:rStyle w:val="Zvraznn"/>
        </w:rPr>
        <w:t xml:space="preserve">Mezinárodní </w:t>
      </w:r>
      <w:proofErr w:type="gramStart"/>
      <w:r>
        <w:rPr>
          <w:rStyle w:val="Zvraznn"/>
        </w:rPr>
        <w:t>ekonomie : cvičebnice</w:t>
      </w:r>
      <w:proofErr w:type="gramEnd"/>
      <w:r>
        <w:t xml:space="preserve">. </w:t>
      </w:r>
      <w:proofErr w:type="gramStart"/>
      <w:r>
        <w:t>Praha : Česká</w:t>
      </w:r>
      <w:proofErr w:type="gramEnd"/>
      <w:r>
        <w:t xml:space="preserve"> zemědělská univerzita v Praze, Provozně ekonomická fakulta, 2011. 160 s. ISBN 978-80-213-2205-9.</w:t>
      </w:r>
    </w:p>
  </w:footnote>
  <w:footnote w:id="64">
    <w:p w:rsidR="00A5275A" w:rsidRDefault="00A5275A" w:rsidP="001F37D9">
      <w:pPr>
        <w:pStyle w:val="Textpoznpodarou"/>
        <w:jc w:val="left"/>
      </w:pPr>
      <w:r>
        <w:rPr>
          <w:rStyle w:val="Znakapoznpodarou"/>
        </w:rPr>
        <w:footnoteRef/>
      </w:r>
      <w:r>
        <w:t xml:space="preserve"> </w:t>
      </w:r>
      <w:proofErr w:type="spellStart"/>
      <w:r>
        <w:t>Ibid</w:t>
      </w:r>
      <w:proofErr w:type="spellEnd"/>
      <w:r>
        <w:t>., str. 27</w:t>
      </w:r>
    </w:p>
  </w:footnote>
  <w:footnote w:id="65">
    <w:p w:rsidR="00A5275A" w:rsidRDefault="00A5275A" w:rsidP="009C4E65">
      <w:pPr>
        <w:pStyle w:val="Textpoznpodarou"/>
        <w:jc w:val="left"/>
      </w:pPr>
      <w:r>
        <w:rPr>
          <w:rStyle w:val="Znakapoznpodarou"/>
        </w:rPr>
        <w:footnoteRef/>
      </w:r>
      <w:r>
        <w:t xml:space="preserve"> HOLMAN, Robert. </w:t>
      </w:r>
      <w:r>
        <w:rPr>
          <w:rStyle w:val="Zvraznn"/>
        </w:rPr>
        <w:t>Ekonomie</w:t>
      </w:r>
      <w:r>
        <w:t xml:space="preserve">. 4. aktualizované vydání. </w:t>
      </w:r>
      <w:proofErr w:type="gramStart"/>
      <w:r>
        <w:t>Praha : C.</w:t>
      </w:r>
      <w:proofErr w:type="gramEnd"/>
      <w:r>
        <w:t xml:space="preserve"> H. </w:t>
      </w:r>
      <w:proofErr w:type="spellStart"/>
      <w:r>
        <w:t>Beck</w:t>
      </w:r>
      <w:proofErr w:type="spellEnd"/>
      <w:r>
        <w:t>, 2005. 709 s. ISBN 80-7179-891-6., str. 107 – 111</w:t>
      </w:r>
    </w:p>
  </w:footnote>
  <w:footnote w:id="66">
    <w:p w:rsidR="00A5275A" w:rsidRDefault="00A5275A" w:rsidP="009C4E65">
      <w:pPr>
        <w:pStyle w:val="Textpoznpodarou"/>
        <w:jc w:val="left"/>
      </w:pPr>
      <w:r>
        <w:rPr>
          <w:rStyle w:val="Znakapoznpodarou"/>
        </w:rPr>
        <w:footnoteRef/>
      </w:r>
      <w:r>
        <w:t xml:space="preserve"> </w:t>
      </w:r>
      <w:proofErr w:type="spellStart"/>
      <w:r>
        <w:t>Ibid</w:t>
      </w:r>
      <w:proofErr w:type="spellEnd"/>
      <w:r>
        <w:t>., str. 113</w:t>
      </w:r>
    </w:p>
  </w:footnote>
  <w:footnote w:id="67">
    <w:p w:rsidR="00A5275A" w:rsidRDefault="00A5275A" w:rsidP="00510353">
      <w:pPr>
        <w:pStyle w:val="Textpoznpodarou"/>
        <w:jc w:val="left"/>
      </w:pPr>
      <w:r>
        <w:rPr>
          <w:rStyle w:val="Znakapoznpodarou"/>
        </w:rPr>
        <w:footnoteRef/>
      </w:r>
      <w:r>
        <w:t xml:space="preserve"> Rozhovor s paní Jílkovou ze dne </w:t>
      </w:r>
      <w:proofErr w:type="gramStart"/>
      <w:r>
        <w:t>21.5. 2010</w:t>
      </w:r>
      <w:proofErr w:type="gramEnd"/>
    </w:p>
    <w:p w:rsidR="00A5275A" w:rsidRDefault="00A5275A">
      <w:pPr>
        <w:pStyle w:val="Textpoznpodarou"/>
      </w:pPr>
    </w:p>
  </w:footnote>
  <w:footnote w:id="68">
    <w:p w:rsidR="00A5275A" w:rsidRDefault="00A5275A" w:rsidP="00510353">
      <w:pPr>
        <w:pStyle w:val="Textpoznpodarou"/>
        <w:jc w:val="left"/>
      </w:pPr>
      <w:r>
        <w:rPr>
          <w:rStyle w:val="Znakapoznpodarou"/>
        </w:rPr>
        <w:footnoteRef/>
      </w:r>
      <w:r>
        <w:t xml:space="preserve"> HOLMAN, Robert. </w:t>
      </w:r>
      <w:r>
        <w:rPr>
          <w:rStyle w:val="Zvraznn"/>
        </w:rPr>
        <w:t>Ekonomie</w:t>
      </w:r>
      <w:r>
        <w:t xml:space="preserve">. 4. aktualizované vydání. </w:t>
      </w:r>
      <w:proofErr w:type="gramStart"/>
      <w:r>
        <w:t>Praha : C.</w:t>
      </w:r>
      <w:proofErr w:type="gramEnd"/>
      <w:r>
        <w:t xml:space="preserve"> H. </w:t>
      </w:r>
      <w:proofErr w:type="spellStart"/>
      <w:r>
        <w:t>Beck</w:t>
      </w:r>
      <w:proofErr w:type="spellEnd"/>
      <w:r>
        <w:t>, 2005. 709 s. ISBN 80-7179-891-6., str. 110 - 114</w:t>
      </w:r>
    </w:p>
  </w:footnote>
  <w:footnote w:id="69">
    <w:p w:rsidR="00A5275A" w:rsidRDefault="00A5275A" w:rsidP="00510353">
      <w:pPr>
        <w:pStyle w:val="Textpoznpodarou"/>
        <w:jc w:val="left"/>
      </w:pPr>
      <w:r>
        <w:rPr>
          <w:rStyle w:val="Znakapoznpodarou"/>
        </w:rPr>
        <w:footnoteRef/>
      </w:r>
      <w:r>
        <w:t xml:space="preserve"> </w:t>
      </w:r>
      <w:proofErr w:type="spellStart"/>
      <w:r>
        <w:t>Ibid</w:t>
      </w:r>
      <w:proofErr w:type="spellEnd"/>
      <w:r>
        <w:t>.</w:t>
      </w:r>
    </w:p>
  </w:footnote>
  <w:footnote w:id="70">
    <w:p w:rsidR="00A5275A" w:rsidRDefault="00A5275A" w:rsidP="00510353">
      <w:pPr>
        <w:pStyle w:val="Textpoznpodarou"/>
        <w:jc w:val="left"/>
      </w:pPr>
      <w:r>
        <w:rPr>
          <w:rStyle w:val="Znakapoznpodarou"/>
        </w:rPr>
        <w:footnoteRef/>
      </w:r>
      <w:r>
        <w:t xml:space="preserve"> Rozhovor s paní Jílkovou ze dne 21. 5. 2010</w:t>
      </w:r>
    </w:p>
  </w:footnote>
  <w:footnote w:id="71">
    <w:p w:rsidR="00A5275A" w:rsidRDefault="00A5275A" w:rsidP="00510353">
      <w:pPr>
        <w:pStyle w:val="Textpoznpodarou"/>
        <w:jc w:val="left"/>
      </w:pPr>
      <w:r>
        <w:rPr>
          <w:rStyle w:val="Znakapoznpodarou"/>
        </w:rPr>
        <w:footnoteRef/>
      </w:r>
      <w:r>
        <w:t xml:space="preserve"> </w:t>
      </w:r>
      <w:r w:rsidRPr="001B26DE">
        <w:rPr>
          <w:i/>
        </w:rPr>
        <w:t xml:space="preserve">„DB </w:t>
      </w:r>
      <w:proofErr w:type="spellStart"/>
      <w:r w:rsidRPr="001B26DE">
        <w:rPr>
          <w:i/>
        </w:rPr>
        <w:t>Schenker</w:t>
      </w:r>
      <w:proofErr w:type="spellEnd"/>
      <w:r w:rsidRPr="001B26DE">
        <w:rPr>
          <w:i/>
        </w:rPr>
        <w:t xml:space="preserve"> je jedním z předních světových poskytovatelů integrované logistiky a globálních spedičních služeb.“</w:t>
      </w:r>
      <w:r>
        <w:t xml:space="preserve"> Dostupné z: &lt;</w:t>
      </w:r>
      <w:r w:rsidRPr="001B26DE">
        <w:t xml:space="preserve"> http://www.schenker.cz/log-cz-cz/start/</w:t>
      </w:r>
      <w:r>
        <w:t>&gt;, [cit. 2011-09</w:t>
      </w:r>
      <w:r w:rsidRPr="00600DDA">
        <w:t>-22].</w:t>
      </w:r>
      <w:r w:rsidRPr="00510353">
        <w:t xml:space="preserve"> </w:t>
      </w:r>
    </w:p>
    <w:p w:rsidR="00A5275A" w:rsidRPr="001B26DE" w:rsidRDefault="00A5275A">
      <w:pPr>
        <w:pStyle w:val="Textpoznpodarou"/>
      </w:pPr>
    </w:p>
  </w:footnote>
  <w:footnote w:id="72">
    <w:p w:rsidR="00A5275A" w:rsidRDefault="00A5275A" w:rsidP="00510353">
      <w:pPr>
        <w:pStyle w:val="Textpoznpodarou"/>
        <w:jc w:val="left"/>
      </w:pPr>
      <w:r>
        <w:rPr>
          <w:rStyle w:val="Znakapoznpodarou"/>
        </w:rPr>
        <w:footnoteRef/>
      </w:r>
      <w:r>
        <w:t xml:space="preserve"> Rozhovor s paní Jílkovou ze dne 21. 5. 2010</w:t>
      </w:r>
    </w:p>
  </w:footnote>
  <w:footnote w:id="73">
    <w:p w:rsidR="00A5275A" w:rsidRDefault="00A5275A" w:rsidP="00510353">
      <w:pPr>
        <w:pStyle w:val="Textpoznpodarou"/>
        <w:jc w:val="left"/>
      </w:pPr>
      <w:r>
        <w:rPr>
          <w:rStyle w:val="Znakapoznpodarou"/>
        </w:rPr>
        <w:footnoteRef/>
      </w:r>
      <w:r>
        <w:t xml:space="preserve"> </w:t>
      </w:r>
      <w:proofErr w:type="spellStart"/>
      <w:r>
        <w:t>Ibid</w:t>
      </w:r>
      <w:proofErr w:type="spellEnd"/>
      <w:r>
        <w:t>.</w:t>
      </w:r>
    </w:p>
    <w:p w:rsidR="00A5275A" w:rsidRDefault="00A5275A">
      <w:pPr>
        <w:pStyle w:val="Textpoznpodarou"/>
      </w:pPr>
    </w:p>
  </w:footnote>
  <w:footnote w:id="74">
    <w:p w:rsidR="00A5275A" w:rsidRDefault="00A5275A" w:rsidP="00510353">
      <w:pPr>
        <w:pStyle w:val="Textpoznpodarou"/>
        <w:jc w:val="left"/>
      </w:pPr>
      <w:r>
        <w:rPr>
          <w:rStyle w:val="Znakapoznpodarou"/>
        </w:rPr>
        <w:footnoteRef/>
      </w:r>
      <w:r>
        <w:t xml:space="preserve"> http://www.reformy.cz/zpravy/protekcionismus-eu/</w:t>
      </w:r>
    </w:p>
  </w:footnote>
  <w:footnote w:id="75">
    <w:p w:rsidR="00A5275A" w:rsidRDefault="00A5275A" w:rsidP="00510353">
      <w:pPr>
        <w:pStyle w:val="Textpoznpodarou"/>
        <w:jc w:val="left"/>
      </w:pPr>
      <w:r>
        <w:rPr>
          <w:rStyle w:val="Znakapoznpodarou"/>
        </w:rPr>
        <w:footnoteRef/>
      </w:r>
      <w:r>
        <w:t xml:space="preserve"> HOLMAN, Robert. </w:t>
      </w:r>
      <w:r>
        <w:rPr>
          <w:rStyle w:val="Zvraznn"/>
        </w:rPr>
        <w:t>Ekonomie</w:t>
      </w:r>
      <w:r>
        <w:t xml:space="preserve">. 4. aktualizované vydání. </w:t>
      </w:r>
      <w:proofErr w:type="gramStart"/>
      <w:r>
        <w:t>Praha : C.</w:t>
      </w:r>
      <w:proofErr w:type="gramEnd"/>
      <w:r>
        <w:t xml:space="preserve"> H. </w:t>
      </w:r>
      <w:proofErr w:type="spellStart"/>
      <w:r>
        <w:t>Beck</w:t>
      </w:r>
      <w:proofErr w:type="spellEnd"/>
      <w:r>
        <w:t>, 2005. 709 s. ISBN 80-7179-891-6., str. 122 - 127</w:t>
      </w:r>
    </w:p>
  </w:footnote>
  <w:footnote w:id="76">
    <w:p w:rsidR="00A5275A" w:rsidRDefault="00A5275A" w:rsidP="00510353">
      <w:pPr>
        <w:pStyle w:val="Textpoznpodarou"/>
        <w:jc w:val="left"/>
      </w:pPr>
      <w:r>
        <w:rPr>
          <w:rStyle w:val="Znakapoznpodarou"/>
        </w:rPr>
        <w:footnoteRef/>
      </w:r>
      <w:r>
        <w:t xml:space="preserve"> HOLMAN, Robert. </w:t>
      </w:r>
      <w:r>
        <w:rPr>
          <w:rStyle w:val="Zvraznn"/>
        </w:rPr>
        <w:t>Ekonomie</w:t>
      </w:r>
      <w:r>
        <w:t xml:space="preserve">. 4. aktualizované vydání. </w:t>
      </w:r>
      <w:proofErr w:type="gramStart"/>
      <w:r>
        <w:t>Praha : C.</w:t>
      </w:r>
      <w:proofErr w:type="gramEnd"/>
      <w:r>
        <w:t xml:space="preserve"> H. </w:t>
      </w:r>
      <w:proofErr w:type="spellStart"/>
      <w:r>
        <w:t>Beck</w:t>
      </w:r>
      <w:proofErr w:type="spellEnd"/>
      <w:r>
        <w:t>, 2005. 709 s. ISBN 80-7179-891-6., str. 122 - 128</w:t>
      </w:r>
    </w:p>
  </w:footnote>
  <w:footnote w:id="77">
    <w:p w:rsidR="00A5275A" w:rsidRDefault="00A5275A" w:rsidP="00510353">
      <w:pPr>
        <w:pStyle w:val="Textpoznpodarou"/>
        <w:jc w:val="left"/>
      </w:pPr>
      <w:r>
        <w:rPr>
          <w:rStyle w:val="Znakapoznpodarou"/>
        </w:rPr>
        <w:footnoteRef/>
      </w:r>
      <w:r>
        <w:t xml:space="preserve"> Viz. Příloha č. 2</w:t>
      </w:r>
    </w:p>
  </w:footnote>
  <w:footnote w:id="78">
    <w:p w:rsidR="00A5275A" w:rsidRPr="00AF1442" w:rsidRDefault="00A5275A" w:rsidP="00510353">
      <w:pPr>
        <w:pStyle w:val="Textpoznpodarou"/>
        <w:jc w:val="left"/>
      </w:pPr>
      <w:r w:rsidRPr="00AF1442">
        <w:rPr>
          <w:rStyle w:val="Znakapoznpodarou"/>
        </w:rPr>
        <w:footnoteRef/>
      </w:r>
      <w:r w:rsidRPr="00AF1442">
        <w:rPr>
          <w:i/>
        </w:rPr>
        <w:t>„Referenční laboratoře přírodních léčivých zdrojů jsou státní organizací, která se zabývá minerálními vodami, plyny, rašelinami, slatinami apod. Laboratoře provádí jejich analýzy, posuzování a kontrolu jejich vlastností. Sledují vlivy člověka na jejich kvalitu a stabilitu.“</w:t>
      </w:r>
      <w:r>
        <w:t xml:space="preserve"> Dostupné z: &lt;</w:t>
      </w:r>
      <w:r w:rsidRPr="00AF1442">
        <w:t>http://www.rlplz.cz/index.htm</w:t>
      </w:r>
      <w:r>
        <w:t>&gt;, [cit. 2011-09</w:t>
      </w:r>
      <w:r w:rsidRPr="00600DDA">
        <w:t>-22].</w:t>
      </w:r>
    </w:p>
  </w:footnote>
  <w:footnote w:id="79">
    <w:p w:rsidR="00A5275A" w:rsidRDefault="00A5275A" w:rsidP="00510353">
      <w:pPr>
        <w:pStyle w:val="Textpoznpodarou"/>
        <w:jc w:val="left"/>
      </w:pPr>
      <w:r>
        <w:rPr>
          <w:rStyle w:val="Znakapoznpodarou"/>
        </w:rPr>
        <w:footnoteRef/>
      </w:r>
      <w:r>
        <w:t xml:space="preserve"> Rozhovor s paní Jílkovou ze dne 28. 11. 2010</w:t>
      </w:r>
    </w:p>
  </w:footnote>
  <w:footnote w:id="80">
    <w:p w:rsidR="00A5275A" w:rsidRDefault="00A5275A" w:rsidP="00D367B1">
      <w:pPr>
        <w:pStyle w:val="Textpoznpodarou"/>
        <w:jc w:val="left"/>
      </w:pPr>
      <w:r>
        <w:rPr>
          <w:rStyle w:val="Znakapoznpodarou"/>
        </w:rPr>
        <w:footnoteRef/>
      </w:r>
      <w:r>
        <w:t xml:space="preserve"> SVATOŠ, Miroslav, </w:t>
      </w:r>
      <w:proofErr w:type="spellStart"/>
      <w:r>
        <w:t>et</w:t>
      </w:r>
      <w:proofErr w:type="spellEnd"/>
      <w:r>
        <w:t xml:space="preserve"> </w:t>
      </w:r>
      <w:proofErr w:type="spellStart"/>
      <w:r>
        <w:t>al</w:t>
      </w:r>
      <w:proofErr w:type="spellEnd"/>
      <w:r>
        <w:t xml:space="preserve">. </w:t>
      </w:r>
      <w:r>
        <w:rPr>
          <w:rStyle w:val="Zvraznn"/>
        </w:rPr>
        <w:t xml:space="preserve">Zahraniční </w:t>
      </w:r>
      <w:proofErr w:type="gramStart"/>
      <w:r>
        <w:rPr>
          <w:rStyle w:val="Zvraznn"/>
        </w:rPr>
        <w:t>obchod : Teorie</w:t>
      </w:r>
      <w:proofErr w:type="gramEnd"/>
      <w:r>
        <w:rPr>
          <w:rStyle w:val="Zvraznn"/>
        </w:rPr>
        <w:t xml:space="preserve"> a praxe</w:t>
      </w:r>
      <w:r>
        <w:t xml:space="preserve">. </w:t>
      </w:r>
      <w:proofErr w:type="gramStart"/>
      <w:r>
        <w:t xml:space="preserve">Praha : </w:t>
      </w:r>
      <w:proofErr w:type="spellStart"/>
      <w:r>
        <w:t>Grada</w:t>
      </w:r>
      <w:proofErr w:type="spellEnd"/>
      <w:proofErr w:type="gramEnd"/>
      <w:r>
        <w:t xml:space="preserve"> </w:t>
      </w:r>
      <w:proofErr w:type="spellStart"/>
      <w:r>
        <w:t>Publishing</w:t>
      </w:r>
      <w:proofErr w:type="spellEnd"/>
      <w:r>
        <w:t>, a.s., 2009. 368 s. ISBN 978-80-247-2708-0.</w:t>
      </w:r>
    </w:p>
  </w:footnote>
  <w:footnote w:id="81">
    <w:p w:rsidR="00A5275A" w:rsidRDefault="00A5275A" w:rsidP="00D367B1">
      <w:pPr>
        <w:pStyle w:val="Textpoznpodarou"/>
        <w:jc w:val="left"/>
      </w:pPr>
      <w:r>
        <w:rPr>
          <w:rStyle w:val="Znakapoznpodarou"/>
        </w:rPr>
        <w:footnoteRef/>
      </w:r>
      <w:r>
        <w:t xml:space="preserve"> http://www.mpo.cz/cz/eu-a-vnitrni-trh/sluzby-na-vnitrnim-trhu/</w:t>
      </w:r>
    </w:p>
  </w:footnote>
  <w:footnote w:id="82">
    <w:p w:rsidR="00A5275A" w:rsidRDefault="00A5275A" w:rsidP="00D367B1">
      <w:pPr>
        <w:pStyle w:val="Textpoznpodarou"/>
        <w:jc w:val="left"/>
      </w:pPr>
      <w:r>
        <w:rPr>
          <w:rStyle w:val="Znakapoznpodarou"/>
        </w:rPr>
        <w:footnoteRef/>
      </w:r>
      <w:r>
        <w:t xml:space="preserve"> Viz. Příloha č. 3</w:t>
      </w:r>
    </w:p>
  </w:footnote>
  <w:footnote w:id="83">
    <w:p w:rsidR="00A5275A" w:rsidRDefault="00A5275A" w:rsidP="00CE25E4">
      <w:pPr>
        <w:pStyle w:val="Textpoznpodarou"/>
        <w:jc w:val="left"/>
      </w:pPr>
      <w:r>
        <w:rPr>
          <w:rStyle w:val="Znakapoznpodarou"/>
        </w:rPr>
        <w:footnoteRef/>
      </w:r>
      <w:r>
        <w:t xml:space="preserve"> Rozhovor s paní Jílkovou ze dne 21. 5. 2010</w:t>
      </w:r>
    </w:p>
  </w:footnote>
  <w:footnote w:id="84">
    <w:p w:rsidR="00A5275A" w:rsidRDefault="00A5275A" w:rsidP="00CE25E4">
      <w:pPr>
        <w:pStyle w:val="Textpoznpodarou"/>
        <w:jc w:val="left"/>
      </w:pPr>
      <w:r>
        <w:rPr>
          <w:rStyle w:val="Znakapoznpodarou"/>
        </w:rPr>
        <w:footnoteRef/>
      </w:r>
      <w:r>
        <w:t xml:space="preserve"> Rozhovor s paní Jílkovou ze dne 24. 9. 2011</w:t>
      </w:r>
    </w:p>
  </w:footnote>
  <w:footnote w:id="85">
    <w:p w:rsidR="00A5275A" w:rsidRDefault="00A5275A" w:rsidP="00CE25E4">
      <w:pPr>
        <w:pStyle w:val="Textpoznpodarou"/>
        <w:jc w:val="left"/>
      </w:pPr>
      <w:r>
        <w:rPr>
          <w:rStyle w:val="Znakapoznpodarou"/>
        </w:rPr>
        <w:footnoteRef/>
      </w:r>
      <w:r>
        <w:t xml:space="preserve"> Rozhovor s paní Jílkovou ze dne 24. 9. 2011</w:t>
      </w:r>
    </w:p>
  </w:footnote>
  <w:footnote w:id="86">
    <w:p w:rsidR="00A5275A" w:rsidRDefault="00A5275A" w:rsidP="00CD5044">
      <w:pPr>
        <w:pStyle w:val="Textpoznpodarou"/>
        <w:jc w:val="left"/>
      </w:pPr>
      <w:r>
        <w:rPr>
          <w:rStyle w:val="Znakapoznpodarou"/>
        </w:rPr>
        <w:footnoteRef/>
      </w:r>
      <w:r>
        <w:t xml:space="preserve"> http://is.muni.cz/th/99800/esf_m/</w:t>
      </w:r>
    </w:p>
  </w:footnote>
  <w:footnote w:id="87">
    <w:p w:rsidR="00A5275A" w:rsidRDefault="00A5275A" w:rsidP="00CD5044">
      <w:pPr>
        <w:pStyle w:val="Textpoznpodarou"/>
        <w:jc w:val="left"/>
      </w:pPr>
      <w:r>
        <w:rPr>
          <w:rStyle w:val="Znakapoznpodarou"/>
        </w:rPr>
        <w:footnoteRef/>
      </w:r>
      <w:r>
        <w:t xml:space="preserve"> http://www.ceb.cz/content/view/861/55/</w:t>
      </w:r>
    </w:p>
  </w:footnote>
  <w:footnote w:id="88">
    <w:p w:rsidR="00A5275A" w:rsidRDefault="00A5275A" w:rsidP="009B5B4C">
      <w:pPr>
        <w:pStyle w:val="Textpoznpodarou"/>
        <w:jc w:val="left"/>
      </w:pPr>
      <w:r>
        <w:rPr>
          <w:rStyle w:val="Znakapoznpodarou"/>
        </w:rPr>
        <w:footnoteRef/>
      </w:r>
      <w:r>
        <w:t xml:space="preserve"> http://www.ceb.cz/content/view/861/55/</w:t>
      </w:r>
    </w:p>
  </w:footnote>
  <w:footnote w:id="89">
    <w:p w:rsidR="00A5275A" w:rsidRDefault="00A5275A" w:rsidP="00CE25E4">
      <w:pPr>
        <w:pStyle w:val="Textpoznpodarou"/>
        <w:jc w:val="left"/>
      </w:pPr>
      <w:r>
        <w:rPr>
          <w:rStyle w:val="Znakapoznpodarou"/>
        </w:rPr>
        <w:footnoteRef/>
      </w:r>
      <w:r>
        <w:t>http://www.businessinfo.cz/cz/clanek/statni-podpora-exportu/podpora-ekonomickych-zajmu-cr-zahranici/1000485/61335/</w:t>
      </w:r>
    </w:p>
  </w:footnote>
  <w:footnote w:id="90">
    <w:p w:rsidR="00A5275A" w:rsidRDefault="00A5275A" w:rsidP="00CE25E4">
      <w:pPr>
        <w:pStyle w:val="Textpoznpodarou"/>
        <w:jc w:val="left"/>
      </w:pPr>
      <w:r>
        <w:rPr>
          <w:rStyle w:val="Znakapoznpodarou"/>
        </w:rPr>
        <w:footnoteRef/>
      </w:r>
      <w:r>
        <w:t xml:space="preserve"> Zdroj: telefonický rozhovor s pí Jílkovou ze dne 13. 6. 2011</w:t>
      </w:r>
    </w:p>
  </w:footnote>
  <w:footnote w:id="91">
    <w:p w:rsidR="00A5275A" w:rsidRDefault="00A5275A" w:rsidP="00CE25E4">
      <w:pPr>
        <w:pStyle w:val="Textpoznpodarou"/>
        <w:jc w:val="left"/>
      </w:pPr>
      <w:r>
        <w:rPr>
          <w:rStyle w:val="Znakapoznpodarou"/>
        </w:rPr>
        <w:footnoteRef/>
      </w:r>
      <w:r>
        <w:t xml:space="preserve"> ŠRONĚK, Ivan. </w:t>
      </w:r>
      <w:r>
        <w:rPr>
          <w:rStyle w:val="Zvraznn"/>
        </w:rPr>
        <w:t>Kultura v mezinárodním podnikání</w:t>
      </w:r>
      <w:r>
        <w:t>. První</w:t>
      </w:r>
      <w:r w:rsidRPr="00243C5D">
        <w:t xml:space="preserve"> </w:t>
      </w:r>
      <w:r>
        <w:t xml:space="preserve">vydání. </w:t>
      </w:r>
      <w:proofErr w:type="gramStart"/>
      <w:r>
        <w:t xml:space="preserve">Praha : </w:t>
      </w:r>
      <w:proofErr w:type="spellStart"/>
      <w:r>
        <w:t>Grada</w:t>
      </w:r>
      <w:proofErr w:type="spellEnd"/>
      <w:proofErr w:type="gramEnd"/>
      <w:r>
        <w:t xml:space="preserve"> </w:t>
      </w:r>
      <w:proofErr w:type="spellStart"/>
      <w:r>
        <w:t>Publishing</w:t>
      </w:r>
      <w:proofErr w:type="spellEnd"/>
      <w:r>
        <w:t>, spol. s r.o., 2001. 168 s. ISBN 80-247-0012-3.</w:t>
      </w:r>
    </w:p>
  </w:footnote>
  <w:footnote w:id="92">
    <w:p w:rsidR="00A5275A" w:rsidRDefault="00A5275A" w:rsidP="00CE25E4">
      <w:pPr>
        <w:pStyle w:val="Textpoznpodarou"/>
        <w:jc w:val="left"/>
      </w:pPr>
      <w:r>
        <w:rPr>
          <w:rStyle w:val="Znakapoznpodarou"/>
        </w:rPr>
        <w:footnoteRef/>
      </w:r>
      <w:r>
        <w:t xml:space="preserve"> http://www.czechtrade.cz/o-czechtrade/predstaveni/slovo-reditele/</w:t>
      </w:r>
    </w:p>
  </w:footnote>
  <w:footnote w:id="93">
    <w:p w:rsidR="00A5275A" w:rsidRDefault="00A5275A" w:rsidP="00CE25E4">
      <w:pPr>
        <w:pStyle w:val="Textpoznpodarou"/>
        <w:jc w:val="left"/>
      </w:pPr>
      <w:r>
        <w:rPr>
          <w:rStyle w:val="Znakapoznpodarou"/>
        </w:rPr>
        <w:footnoteRef/>
      </w:r>
      <w:r>
        <w:t xml:space="preserve"> Rozhovor s paní Jílkovou ze dne 24. 9. 2011</w:t>
      </w:r>
    </w:p>
  </w:footnote>
  <w:footnote w:id="94">
    <w:p w:rsidR="00A5275A" w:rsidRDefault="00A5275A" w:rsidP="00CE25E4">
      <w:pPr>
        <w:pStyle w:val="Textpoznpodarou"/>
        <w:jc w:val="left"/>
      </w:pPr>
      <w:r>
        <w:rPr>
          <w:rStyle w:val="Znakapoznpodarou"/>
        </w:rPr>
        <w:footnoteRef/>
      </w:r>
      <w:r>
        <w:t xml:space="preserve"> SVATOŠ, Miroslav, </w:t>
      </w:r>
      <w:proofErr w:type="spellStart"/>
      <w:r>
        <w:t>et</w:t>
      </w:r>
      <w:proofErr w:type="spellEnd"/>
      <w:r>
        <w:t xml:space="preserve"> </w:t>
      </w:r>
      <w:proofErr w:type="spellStart"/>
      <w:r>
        <w:t>al</w:t>
      </w:r>
      <w:proofErr w:type="spellEnd"/>
      <w:r>
        <w:t xml:space="preserve">. </w:t>
      </w:r>
      <w:r>
        <w:rPr>
          <w:rStyle w:val="Zvraznn"/>
        </w:rPr>
        <w:t xml:space="preserve">Zahraniční </w:t>
      </w:r>
      <w:proofErr w:type="gramStart"/>
      <w:r>
        <w:rPr>
          <w:rStyle w:val="Zvraznn"/>
        </w:rPr>
        <w:t>obchod : Teorie</w:t>
      </w:r>
      <w:proofErr w:type="gramEnd"/>
      <w:r>
        <w:rPr>
          <w:rStyle w:val="Zvraznn"/>
        </w:rPr>
        <w:t xml:space="preserve"> a praxe</w:t>
      </w:r>
      <w:r>
        <w:t xml:space="preserve">. </w:t>
      </w:r>
      <w:proofErr w:type="gramStart"/>
      <w:r>
        <w:t xml:space="preserve">Praha : </w:t>
      </w:r>
      <w:proofErr w:type="spellStart"/>
      <w:r>
        <w:t>Grada</w:t>
      </w:r>
      <w:proofErr w:type="spellEnd"/>
      <w:proofErr w:type="gramEnd"/>
      <w:r>
        <w:t xml:space="preserve"> </w:t>
      </w:r>
      <w:proofErr w:type="spellStart"/>
      <w:r>
        <w:t>Publishing</w:t>
      </w:r>
      <w:proofErr w:type="spellEnd"/>
      <w:r>
        <w:t>, a.s., 2009. 368 s. ISBN 978-80-247-2708-0., str. 151</w:t>
      </w:r>
    </w:p>
  </w:footnote>
  <w:footnote w:id="95">
    <w:p w:rsidR="00A5275A" w:rsidRDefault="00A5275A" w:rsidP="00CE25E4">
      <w:pPr>
        <w:pStyle w:val="Textpoznpodarou"/>
        <w:jc w:val="left"/>
      </w:pPr>
      <w:r>
        <w:rPr>
          <w:rStyle w:val="Znakapoznpodarou"/>
        </w:rPr>
        <w:footnoteRef/>
      </w:r>
      <w:r>
        <w:t xml:space="preserve"> Viz. Příloha č. 4</w:t>
      </w:r>
    </w:p>
  </w:footnote>
  <w:footnote w:id="96">
    <w:p w:rsidR="00A5275A" w:rsidRDefault="00A5275A" w:rsidP="00CE25E4">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marketing</w:t>
      </w:r>
      <w:r>
        <w:t xml:space="preserve">. 3. aktualizované a přepracované vydání. Praha : </w:t>
      </w:r>
      <w:proofErr w:type="spellStart"/>
      <w:r>
        <w:t>Grada</w:t>
      </w:r>
      <w:proofErr w:type="spellEnd"/>
      <w:r>
        <w:t xml:space="preserve"> </w:t>
      </w:r>
      <w:proofErr w:type="spellStart"/>
      <w:r>
        <w:t>Publishing</w:t>
      </w:r>
      <w:proofErr w:type="spellEnd"/>
      <w:r>
        <w:t xml:space="preserve">, a.s., </w:t>
      </w:r>
      <w:proofErr w:type="gramStart"/>
      <w:r>
        <w:t>10.8.2009</w:t>
      </w:r>
      <w:proofErr w:type="gramEnd"/>
      <w:r>
        <w:t>. 200 s. ISBN 978-80-247-2986-2., str. 45</w:t>
      </w:r>
    </w:p>
  </w:footnote>
  <w:footnote w:id="97">
    <w:p w:rsidR="00A5275A" w:rsidRDefault="00A5275A" w:rsidP="00E81E4C">
      <w:pPr>
        <w:pStyle w:val="Textpoznpodarou"/>
        <w:jc w:val="left"/>
      </w:pPr>
      <w:r>
        <w:rPr>
          <w:rStyle w:val="Znakapoznpodarou"/>
        </w:rPr>
        <w:footnoteRef/>
      </w:r>
      <w:r>
        <w:t xml:space="preserve"> http://is.muni.cz/th/99800/esf_m/</w:t>
      </w:r>
    </w:p>
  </w:footnote>
  <w:footnote w:id="98">
    <w:p w:rsidR="00A5275A" w:rsidRDefault="00A5275A" w:rsidP="00E81E4C">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marketing</w:t>
      </w:r>
      <w:r>
        <w:t xml:space="preserve">. 3. aktualizované a přepracované vydání. Praha : </w:t>
      </w:r>
      <w:proofErr w:type="spellStart"/>
      <w:r>
        <w:t>Grada</w:t>
      </w:r>
      <w:proofErr w:type="spellEnd"/>
      <w:r>
        <w:t xml:space="preserve"> </w:t>
      </w:r>
      <w:proofErr w:type="spellStart"/>
      <w:r>
        <w:t>Publishing</w:t>
      </w:r>
      <w:proofErr w:type="spellEnd"/>
      <w:r>
        <w:t xml:space="preserve">, a.s., </w:t>
      </w:r>
      <w:proofErr w:type="gramStart"/>
      <w:r>
        <w:t>10.8.2009</w:t>
      </w:r>
      <w:proofErr w:type="gramEnd"/>
      <w:r>
        <w:t>. 200 s. ISBN 978-80-247-2986-2., str. 45</w:t>
      </w:r>
    </w:p>
  </w:footnote>
  <w:footnote w:id="99">
    <w:p w:rsidR="00A5275A" w:rsidRDefault="00A5275A" w:rsidP="00E81E4C">
      <w:pPr>
        <w:pStyle w:val="Textpoznpodarou"/>
        <w:jc w:val="left"/>
      </w:pPr>
      <w:r>
        <w:rPr>
          <w:rStyle w:val="Znakapoznpodarou"/>
        </w:rPr>
        <w:footnoteRef/>
      </w:r>
      <w:r>
        <w:t xml:space="preserve"> </w:t>
      </w:r>
      <w:proofErr w:type="spellStart"/>
      <w:r>
        <w:t>Ibid</w:t>
      </w:r>
      <w:proofErr w:type="spellEnd"/>
      <w:r>
        <w:t>., str. 45</w:t>
      </w:r>
    </w:p>
  </w:footnote>
  <w:footnote w:id="100">
    <w:p w:rsidR="00A5275A" w:rsidRDefault="00A5275A" w:rsidP="00E81E4C">
      <w:pPr>
        <w:pStyle w:val="Textpoznpodarou"/>
        <w:jc w:val="left"/>
      </w:pPr>
      <w:r>
        <w:rPr>
          <w:rStyle w:val="Znakapoznpodarou"/>
        </w:rPr>
        <w:footnoteRef/>
      </w:r>
      <w:r>
        <w:t xml:space="preserve"> TICHÁ, Ivana; HRON, Jan. </w:t>
      </w:r>
      <w:r>
        <w:rPr>
          <w:rStyle w:val="Zvraznn"/>
        </w:rPr>
        <w:t>Strategické řízení</w:t>
      </w:r>
      <w:r>
        <w:t xml:space="preserve">. </w:t>
      </w:r>
      <w:proofErr w:type="gramStart"/>
      <w:r>
        <w:t>Praha : Česká</w:t>
      </w:r>
      <w:proofErr w:type="gramEnd"/>
      <w:r>
        <w:t xml:space="preserve"> zemědělská univerzita v Praze, Provozně ekonomická fakulta, 2011. 238 s. ISBN 978-80-213-0922-7.</w:t>
      </w:r>
    </w:p>
  </w:footnote>
  <w:footnote w:id="101">
    <w:p w:rsidR="00A5275A" w:rsidRDefault="00A5275A" w:rsidP="00E81E4C">
      <w:pPr>
        <w:pStyle w:val="Textpoznpodarou"/>
        <w:jc w:val="left"/>
      </w:pPr>
      <w:r>
        <w:rPr>
          <w:rStyle w:val="Znakapoznpodarou"/>
        </w:rPr>
        <w:footnoteRef/>
      </w:r>
      <w:r>
        <w:t xml:space="preserve"> Zdroj: telefonický rozhovor s pí Jílkovou ze dne 13. 6. 2011</w:t>
      </w:r>
    </w:p>
  </w:footnote>
  <w:footnote w:id="102">
    <w:p w:rsidR="00A5275A" w:rsidRDefault="00A5275A" w:rsidP="00E81E4C">
      <w:pPr>
        <w:pStyle w:val="Textpoznpodarou"/>
        <w:jc w:val="left"/>
      </w:pPr>
      <w:r>
        <w:rPr>
          <w:rStyle w:val="Znakapoznpodarou"/>
        </w:rPr>
        <w:footnoteRef/>
      </w:r>
      <w:r>
        <w:t xml:space="preserve"> TICHÁ, Ivana; HRON, Jan. </w:t>
      </w:r>
      <w:r>
        <w:rPr>
          <w:rStyle w:val="Zvraznn"/>
        </w:rPr>
        <w:t>Strategické řízení</w:t>
      </w:r>
      <w:r>
        <w:t xml:space="preserve">. </w:t>
      </w:r>
      <w:proofErr w:type="gramStart"/>
      <w:r>
        <w:t>Praha : Česká</w:t>
      </w:r>
      <w:proofErr w:type="gramEnd"/>
      <w:r>
        <w:t xml:space="preserve"> zemědělská univerzita v Praze, Provozně ekonomická fakulta, 2011. 238 s. ISBN 978-80-213-0922-7., str. 87</w:t>
      </w:r>
    </w:p>
    <w:p w:rsidR="00A5275A" w:rsidRDefault="00A5275A">
      <w:pPr>
        <w:pStyle w:val="Textpoznpodarou"/>
      </w:pPr>
    </w:p>
  </w:footnote>
  <w:footnote w:id="103">
    <w:p w:rsidR="00A5275A" w:rsidRDefault="00A5275A" w:rsidP="00E81E4C">
      <w:pPr>
        <w:pStyle w:val="Textpoznpodarou"/>
        <w:jc w:val="left"/>
      </w:pPr>
      <w:r>
        <w:rPr>
          <w:rStyle w:val="Znakapoznpodarou"/>
        </w:rPr>
        <w:footnoteRef/>
      </w:r>
      <w:r>
        <w:t xml:space="preserve"> Zdroj: telefonický rozhovor s pí Jílkovou ze dne 13. 6. 2011</w:t>
      </w:r>
    </w:p>
  </w:footnote>
  <w:footnote w:id="104">
    <w:p w:rsidR="00A5275A" w:rsidRPr="005F44EF" w:rsidRDefault="00A5275A" w:rsidP="00E81E4C">
      <w:pPr>
        <w:pStyle w:val="Textpoznpodarou"/>
        <w:jc w:val="left"/>
      </w:pPr>
      <w:r>
        <w:rPr>
          <w:rStyle w:val="Znakapoznpodarou"/>
        </w:rPr>
        <w:footnoteRef/>
      </w:r>
      <w:r>
        <w:t xml:space="preserve"> </w:t>
      </w:r>
      <w:r w:rsidRPr="005F44EF">
        <w:rPr>
          <w:i/>
        </w:rPr>
        <w:t>„</w:t>
      </w:r>
      <w:proofErr w:type="spellStart"/>
      <w:r w:rsidRPr="005F44EF">
        <w:rPr>
          <w:rStyle w:val="text0"/>
          <w:i/>
        </w:rPr>
        <w:t>Coface</w:t>
      </w:r>
      <w:proofErr w:type="spellEnd"/>
      <w:r w:rsidRPr="005F44EF">
        <w:rPr>
          <w:rStyle w:val="text0"/>
          <w:i/>
        </w:rPr>
        <w:t xml:space="preserve"> </w:t>
      </w:r>
      <w:proofErr w:type="spellStart"/>
      <w:r w:rsidRPr="005F44EF">
        <w:rPr>
          <w:rStyle w:val="text0"/>
          <w:i/>
        </w:rPr>
        <w:t>Czech</w:t>
      </w:r>
      <w:proofErr w:type="spellEnd"/>
      <w:r w:rsidRPr="005F44EF">
        <w:rPr>
          <w:rStyle w:val="text0"/>
          <w:i/>
        </w:rPr>
        <w:t xml:space="preserve"> v České republice má zastoupení ve všech hlavních produktových liniích francouzské skupiny </w:t>
      </w:r>
      <w:proofErr w:type="spellStart"/>
      <w:r w:rsidRPr="005F44EF">
        <w:rPr>
          <w:rStyle w:val="text0"/>
          <w:i/>
        </w:rPr>
        <w:t>Coface</w:t>
      </w:r>
      <w:proofErr w:type="spellEnd"/>
      <w:r w:rsidRPr="005F44EF">
        <w:rPr>
          <w:rStyle w:val="text0"/>
          <w:i/>
        </w:rPr>
        <w:t xml:space="preserve"> (</w:t>
      </w:r>
      <w:proofErr w:type="spellStart"/>
      <w:r w:rsidRPr="005F44EF">
        <w:rPr>
          <w:rStyle w:val="text0"/>
          <w:i/>
        </w:rPr>
        <w:t>Compagnie</w:t>
      </w:r>
      <w:proofErr w:type="spellEnd"/>
      <w:r w:rsidRPr="005F44EF">
        <w:rPr>
          <w:rStyle w:val="text0"/>
          <w:i/>
        </w:rPr>
        <w:t xml:space="preserve"> </w:t>
      </w:r>
      <w:proofErr w:type="spellStart"/>
      <w:r w:rsidRPr="005F44EF">
        <w:rPr>
          <w:rStyle w:val="text0"/>
          <w:i/>
        </w:rPr>
        <w:t>Francaise</w:t>
      </w:r>
      <w:proofErr w:type="spellEnd"/>
      <w:r w:rsidRPr="005F44EF">
        <w:rPr>
          <w:rStyle w:val="text0"/>
          <w:i/>
        </w:rPr>
        <w:t xml:space="preserve"> d´</w:t>
      </w:r>
      <w:proofErr w:type="spellStart"/>
      <w:r w:rsidRPr="005F44EF">
        <w:rPr>
          <w:rStyle w:val="text0"/>
          <w:i/>
        </w:rPr>
        <w:t>Assurance</w:t>
      </w:r>
      <w:proofErr w:type="spellEnd"/>
      <w:r w:rsidRPr="005F44EF">
        <w:rPr>
          <w:rStyle w:val="text0"/>
          <w:i/>
        </w:rPr>
        <w:t xml:space="preserve"> </w:t>
      </w:r>
      <w:proofErr w:type="spellStart"/>
      <w:r w:rsidRPr="005F44EF">
        <w:rPr>
          <w:rStyle w:val="text0"/>
          <w:i/>
        </w:rPr>
        <w:t>pour</w:t>
      </w:r>
      <w:proofErr w:type="spellEnd"/>
      <w:r w:rsidRPr="005F44EF">
        <w:rPr>
          <w:rStyle w:val="text0"/>
          <w:i/>
        </w:rPr>
        <w:t xml:space="preserve"> </w:t>
      </w:r>
      <w:proofErr w:type="spellStart"/>
      <w:r w:rsidRPr="005F44EF">
        <w:rPr>
          <w:rStyle w:val="text0"/>
          <w:i/>
        </w:rPr>
        <w:t>Commerce</w:t>
      </w:r>
      <w:proofErr w:type="spellEnd"/>
      <w:r w:rsidRPr="005F44EF">
        <w:rPr>
          <w:rStyle w:val="text0"/>
          <w:i/>
        </w:rPr>
        <w:t xml:space="preserve"> </w:t>
      </w:r>
      <w:proofErr w:type="spellStart"/>
      <w:r w:rsidRPr="005F44EF">
        <w:rPr>
          <w:rStyle w:val="text0"/>
          <w:i/>
        </w:rPr>
        <w:t>Extérieur</w:t>
      </w:r>
      <w:proofErr w:type="spellEnd"/>
      <w:r w:rsidRPr="005F44EF">
        <w:rPr>
          <w:rStyle w:val="text0"/>
          <w:i/>
        </w:rPr>
        <w:t>)“</w:t>
      </w:r>
      <w:r>
        <w:rPr>
          <w:rStyle w:val="text0"/>
        </w:rPr>
        <w:t xml:space="preserve"> Nabízí </w:t>
      </w:r>
      <w:r w:rsidRPr="005F44EF">
        <w:rPr>
          <w:rStyle w:val="text0"/>
          <w:i/>
        </w:rPr>
        <w:t>„komplexní řešení pro řízení rizik - od pojištění pohledávek přes informace o bonitě po inkaso.“</w:t>
      </w:r>
      <w:r>
        <w:rPr>
          <w:rStyle w:val="text0"/>
        </w:rPr>
        <w:t xml:space="preserve"> Dostupné z: &lt;</w:t>
      </w:r>
      <w:r w:rsidRPr="005F44EF">
        <w:rPr>
          <w:rStyle w:val="text0"/>
        </w:rPr>
        <w:t>http://www.coface.cz/CofacePortal/CZ/cz_CZ/pages/home/who_we_are/nase</w:t>
      </w:r>
      <w:r>
        <w:rPr>
          <w:rStyle w:val="text0"/>
        </w:rPr>
        <w:t xml:space="preserve">&gt;, </w:t>
      </w:r>
      <w:r>
        <w:t>[cit. 2011-09-24].</w:t>
      </w:r>
    </w:p>
  </w:footnote>
  <w:footnote w:id="105">
    <w:p w:rsidR="00A5275A" w:rsidRDefault="00A5275A" w:rsidP="00E81E4C">
      <w:pPr>
        <w:pStyle w:val="Textpoznpodarou"/>
        <w:jc w:val="left"/>
      </w:pPr>
      <w:r>
        <w:rPr>
          <w:rStyle w:val="Znakapoznpodarou"/>
        </w:rPr>
        <w:footnoteRef/>
      </w:r>
      <w:r>
        <w:t xml:space="preserve"> HOLMAN, Robert. </w:t>
      </w:r>
      <w:r>
        <w:rPr>
          <w:rStyle w:val="Zvraznn"/>
        </w:rPr>
        <w:t>Ekonomie</w:t>
      </w:r>
      <w:r>
        <w:t xml:space="preserve">. 4. aktualizované vydání. </w:t>
      </w:r>
      <w:proofErr w:type="gramStart"/>
      <w:r>
        <w:t>Praha : C.</w:t>
      </w:r>
      <w:proofErr w:type="gramEnd"/>
      <w:r>
        <w:t xml:space="preserve"> H. </w:t>
      </w:r>
      <w:proofErr w:type="spellStart"/>
      <w:r>
        <w:t>Beck</w:t>
      </w:r>
      <w:proofErr w:type="spellEnd"/>
      <w:r>
        <w:t>, 2005. 709 s. ISBN 80-7179-891-6.</w:t>
      </w:r>
    </w:p>
  </w:footnote>
  <w:footnote w:id="106">
    <w:p w:rsidR="00A5275A" w:rsidRDefault="00A5275A" w:rsidP="003525AA">
      <w:pPr>
        <w:pStyle w:val="Textpoznpodarou"/>
        <w:jc w:val="left"/>
      </w:pPr>
      <w:r>
        <w:rPr>
          <w:rStyle w:val="Znakapoznpodarou"/>
        </w:rPr>
        <w:footnoteRef/>
      </w:r>
      <w:r>
        <w:t xml:space="preserve"> Zdroj: telefonický rozhovor s pí Jílkovou ze dne </w:t>
      </w:r>
      <w:proofErr w:type="gramStart"/>
      <w:r>
        <w:t>23.8.2011</w:t>
      </w:r>
      <w:proofErr w:type="gramEnd"/>
    </w:p>
  </w:footnote>
  <w:footnote w:id="107">
    <w:p w:rsidR="00A5275A" w:rsidRDefault="00A5275A" w:rsidP="00E81E4C">
      <w:pPr>
        <w:pStyle w:val="Textpoznpodarou"/>
        <w:jc w:val="left"/>
      </w:pPr>
      <w:r>
        <w:rPr>
          <w:rStyle w:val="Znakapoznpodarou"/>
        </w:rPr>
        <w:footnoteRef/>
      </w:r>
      <w:r>
        <w:t xml:space="preserve"> Zdroj: telefonický rozhovor s pí Jílkovou ze dne </w:t>
      </w:r>
      <w:proofErr w:type="gramStart"/>
      <w:r>
        <w:t>23.8.2011</w:t>
      </w:r>
      <w:proofErr w:type="gramEnd"/>
    </w:p>
  </w:footnote>
  <w:footnote w:id="108">
    <w:p w:rsidR="00A5275A" w:rsidRDefault="00A5275A" w:rsidP="00E81E4C">
      <w:pPr>
        <w:pStyle w:val="Textpoznpodarou"/>
        <w:jc w:val="left"/>
      </w:pPr>
      <w:r>
        <w:rPr>
          <w:rStyle w:val="Znakapoznpodarou"/>
        </w:rPr>
        <w:footnoteRef/>
      </w:r>
      <w:r>
        <w:t xml:space="preserve"> http://ec.europa.eu/enterprise/policies/single-market-goods/cemarking/index_cs.htm</w:t>
      </w:r>
    </w:p>
  </w:footnote>
  <w:footnote w:id="109">
    <w:p w:rsidR="00A5275A" w:rsidRDefault="00A5275A" w:rsidP="00E81E4C">
      <w:pPr>
        <w:pStyle w:val="Textpoznpodarou"/>
        <w:jc w:val="left"/>
      </w:pPr>
      <w:r>
        <w:rPr>
          <w:rStyle w:val="Znakapoznpodarou"/>
        </w:rPr>
        <w:footnoteRef/>
      </w:r>
      <w:r>
        <w:t xml:space="preserve"> </w:t>
      </w:r>
      <w:proofErr w:type="spellStart"/>
      <w:r>
        <w:t>Ibid</w:t>
      </w:r>
      <w:proofErr w:type="spellEnd"/>
      <w:r>
        <w:t>.</w:t>
      </w:r>
    </w:p>
  </w:footnote>
  <w:footnote w:id="110">
    <w:p w:rsidR="00A5275A" w:rsidRDefault="00A5275A">
      <w:pPr>
        <w:pStyle w:val="Textpoznpodarou"/>
      </w:pPr>
      <w:r>
        <w:rPr>
          <w:rStyle w:val="Znakapoznpodarou"/>
        </w:rPr>
        <w:footnoteRef/>
      </w:r>
      <w:r>
        <w:t xml:space="preserve">http://www.businessinfo.cz/cz/clanek/manual-exportera/formy-vstupu-firem-na-mezinarodni-trhy/1001370/41006/, blíže </w:t>
      </w:r>
      <w:proofErr w:type="gramStart"/>
      <w:r>
        <w:t>viz.</w:t>
      </w:r>
      <w:proofErr w:type="gramEnd"/>
      <w:r>
        <w:t xml:space="preserve"> Příloha č. 5</w:t>
      </w:r>
    </w:p>
  </w:footnote>
  <w:footnote w:id="111">
    <w:p w:rsidR="00A5275A" w:rsidRDefault="00A5275A">
      <w:pPr>
        <w:pStyle w:val="Textpoznpodarou"/>
      </w:pPr>
      <w:r>
        <w:rPr>
          <w:rStyle w:val="Znakapoznpodarou"/>
        </w:rPr>
        <w:footnoteRef/>
      </w:r>
      <w:proofErr w:type="spellStart"/>
      <w:r>
        <w:t>Ibid</w:t>
      </w:r>
      <w:proofErr w:type="spellEnd"/>
      <w:r>
        <w:t xml:space="preserve">., blíže </w:t>
      </w:r>
      <w:proofErr w:type="gramStart"/>
      <w:r>
        <w:t>viz.</w:t>
      </w:r>
      <w:proofErr w:type="gramEnd"/>
      <w:r>
        <w:t xml:space="preserve"> Příloha č. 6</w:t>
      </w:r>
    </w:p>
  </w:footnote>
  <w:footnote w:id="112">
    <w:p w:rsidR="00A5275A" w:rsidRDefault="00A5275A" w:rsidP="009B2A8E">
      <w:pPr>
        <w:pStyle w:val="Textpoznpodarou"/>
        <w:jc w:val="left"/>
      </w:pPr>
      <w:r>
        <w:rPr>
          <w:rStyle w:val="Znakapoznpodarou"/>
        </w:rPr>
        <w:footnoteRef/>
      </w:r>
      <w:r>
        <w:t xml:space="preserve"> http://www.businessinfo.cz/cz/clanek/manual-exportera/formy-vstupu-firem-na-mezinarodni-trhy/1001370/41006/&gt;, jednotlivé druhy smluvních vztahů blíže </w:t>
      </w:r>
      <w:proofErr w:type="gramStart"/>
      <w:r>
        <w:t>viz.</w:t>
      </w:r>
      <w:proofErr w:type="gramEnd"/>
      <w:r>
        <w:t xml:space="preserve"> Příloha č. 7</w:t>
      </w:r>
    </w:p>
  </w:footnote>
  <w:footnote w:id="113">
    <w:p w:rsidR="00A5275A" w:rsidRDefault="00A5275A" w:rsidP="00C0695A">
      <w:pPr>
        <w:pStyle w:val="Textpoznpodarou"/>
        <w:jc w:val="left"/>
      </w:pPr>
      <w:r>
        <w:rPr>
          <w:rStyle w:val="Znakapoznpodarou"/>
        </w:rPr>
        <w:footnoteRef/>
      </w:r>
      <w:r>
        <w:t xml:space="preserve"> Rozhovor a paní Jílkovou ze dne 17. 6. 2011 </w:t>
      </w:r>
    </w:p>
  </w:footnote>
  <w:footnote w:id="114">
    <w:p w:rsidR="00A5275A" w:rsidRDefault="00A5275A" w:rsidP="00C0695A">
      <w:pPr>
        <w:pStyle w:val="Textpoznpodarou"/>
        <w:jc w:val="left"/>
      </w:pPr>
      <w:r>
        <w:rPr>
          <w:rStyle w:val="Znakapoznpodarou"/>
        </w:rPr>
        <w:footnoteRef/>
      </w:r>
      <w:r>
        <w:t xml:space="preserve"> http://rpm.fss.muni.cz/Revue/Heslar/nova_media.htm</w:t>
      </w:r>
    </w:p>
  </w:footnote>
  <w:footnote w:id="115">
    <w:p w:rsidR="00A5275A" w:rsidRDefault="00A5275A" w:rsidP="00C0695A">
      <w:pPr>
        <w:pStyle w:val="Textpoznpodarou"/>
        <w:jc w:val="left"/>
      </w:pPr>
      <w:r>
        <w:rPr>
          <w:rStyle w:val="Znakapoznpodarou"/>
        </w:rPr>
        <w:footnoteRef/>
      </w:r>
      <w:r>
        <w:t xml:space="preserve"> http://www.businessinfo.cz/cz/clanek/orientace-v-pravnich-ukonech/elektronicky-obchod-opu/1000818/7013/#b1</w:t>
      </w:r>
    </w:p>
  </w:footnote>
  <w:footnote w:id="116">
    <w:p w:rsidR="00A5275A" w:rsidRDefault="00A5275A" w:rsidP="00C0695A">
      <w:pPr>
        <w:pStyle w:val="Textpoznpodarou"/>
        <w:jc w:val="left"/>
      </w:pPr>
      <w:r>
        <w:rPr>
          <w:rStyle w:val="Znakapoznpodarou"/>
        </w:rPr>
        <w:footnoteRef/>
      </w:r>
      <w:r>
        <w:t xml:space="preserve"> </w:t>
      </w:r>
      <w:proofErr w:type="spellStart"/>
      <w:r>
        <w:t>Ibid</w:t>
      </w:r>
      <w:proofErr w:type="spellEnd"/>
      <w:r>
        <w:t>.</w:t>
      </w:r>
    </w:p>
  </w:footnote>
  <w:footnote w:id="117">
    <w:p w:rsidR="00A5275A" w:rsidRDefault="00A5275A" w:rsidP="00C0695A">
      <w:pPr>
        <w:pStyle w:val="Textpoznpodarou"/>
        <w:jc w:val="left"/>
      </w:pPr>
      <w:r>
        <w:rPr>
          <w:rStyle w:val="Znakapoznpodarou"/>
        </w:rPr>
        <w:footnoteRef/>
      </w:r>
      <w:r>
        <w:t xml:space="preserve"> ZÁRYBNICKÝ, Petr. </w:t>
      </w:r>
      <w:r>
        <w:rPr>
          <w:rStyle w:val="Zvraznn"/>
        </w:rPr>
        <w:t>Nové trendy v oblasti internetového nakupování</w:t>
      </w:r>
      <w:r>
        <w:t>. Brno, 2009. 62 s. Bakalářská práce. Masarykova univerzita.</w:t>
      </w:r>
    </w:p>
  </w:footnote>
  <w:footnote w:id="118">
    <w:p w:rsidR="00A5275A" w:rsidRDefault="00A5275A" w:rsidP="00C0695A">
      <w:pPr>
        <w:pStyle w:val="Textpoznpodarou"/>
        <w:jc w:val="left"/>
      </w:pPr>
      <w:r>
        <w:rPr>
          <w:rStyle w:val="Znakapoznpodarou"/>
        </w:rPr>
        <w:footnoteRef/>
      </w:r>
      <w:r>
        <w:t xml:space="preserve"> KORPER, </w:t>
      </w:r>
      <w:proofErr w:type="spellStart"/>
      <w:r>
        <w:t>Steffano</w:t>
      </w:r>
      <w:proofErr w:type="spellEnd"/>
      <w:r>
        <w:t xml:space="preserve">; ELLIS, </w:t>
      </w:r>
      <w:proofErr w:type="spellStart"/>
      <w:r>
        <w:t>Juanita</w:t>
      </w:r>
      <w:proofErr w:type="spellEnd"/>
      <w:r>
        <w:t xml:space="preserve">. </w:t>
      </w:r>
      <w:proofErr w:type="spellStart"/>
      <w:r>
        <w:rPr>
          <w:rStyle w:val="Zvraznn"/>
        </w:rPr>
        <w:t>The</w:t>
      </w:r>
      <w:proofErr w:type="spellEnd"/>
      <w:r>
        <w:rPr>
          <w:rStyle w:val="Zvraznn"/>
        </w:rPr>
        <w:t xml:space="preserve"> E - </w:t>
      </w:r>
      <w:proofErr w:type="spellStart"/>
      <w:r>
        <w:rPr>
          <w:rStyle w:val="Zvraznn"/>
        </w:rPr>
        <w:t>Commerce</w:t>
      </w:r>
      <w:proofErr w:type="spellEnd"/>
      <w:r>
        <w:rPr>
          <w:rStyle w:val="Zvraznn"/>
        </w:rPr>
        <w:t xml:space="preserve"> </w:t>
      </w:r>
      <w:proofErr w:type="spellStart"/>
      <w:r>
        <w:rPr>
          <w:rStyle w:val="Zvraznn"/>
        </w:rPr>
        <w:t>Book</w:t>
      </w:r>
      <w:proofErr w:type="spellEnd"/>
      <w:r>
        <w:rPr>
          <w:rStyle w:val="Zvraznn"/>
        </w:rPr>
        <w:t xml:space="preserve"> : </w:t>
      </w:r>
      <w:proofErr w:type="spellStart"/>
      <w:r>
        <w:rPr>
          <w:rStyle w:val="Zvraznn"/>
        </w:rPr>
        <w:t>Building</w:t>
      </w:r>
      <w:proofErr w:type="spellEnd"/>
      <w:r>
        <w:rPr>
          <w:rStyle w:val="Zvraznn"/>
        </w:rPr>
        <w:t xml:space="preserve"> </w:t>
      </w:r>
      <w:proofErr w:type="spellStart"/>
      <w:r>
        <w:rPr>
          <w:rStyle w:val="Zvraznn"/>
        </w:rPr>
        <w:t>the</w:t>
      </w:r>
      <w:proofErr w:type="spellEnd"/>
      <w:r>
        <w:rPr>
          <w:rStyle w:val="Zvraznn"/>
        </w:rPr>
        <w:t xml:space="preserve"> E - Empire</w:t>
      </w:r>
      <w:r>
        <w:t xml:space="preserve">. </w:t>
      </w:r>
      <w:proofErr w:type="spellStart"/>
      <w:r>
        <w:t>Second</w:t>
      </w:r>
      <w:proofErr w:type="spellEnd"/>
      <w:r>
        <w:t xml:space="preserve"> </w:t>
      </w:r>
      <w:proofErr w:type="spellStart"/>
      <w:r>
        <w:t>Edition</w:t>
      </w:r>
      <w:proofErr w:type="spellEnd"/>
      <w:r>
        <w:t>. [</w:t>
      </w:r>
      <w:proofErr w:type="gramStart"/>
      <w:r>
        <w:t>s.l.</w:t>
      </w:r>
      <w:proofErr w:type="gramEnd"/>
      <w:r>
        <w:t xml:space="preserve">] : Morgan </w:t>
      </w:r>
      <w:proofErr w:type="spellStart"/>
      <w:r>
        <w:t>Kaufmann</w:t>
      </w:r>
      <w:proofErr w:type="spellEnd"/>
      <w:r>
        <w:t xml:space="preserve"> , 30.10.2000. 248 s. ISBN 0124211615.</w:t>
      </w:r>
    </w:p>
  </w:footnote>
  <w:footnote w:id="119">
    <w:p w:rsidR="00A5275A" w:rsidRDefault="00A5275A" w:rsidP="00C0695A">
      <w:pPr>
        <w:pStyle w:val="Textpoznpodarou"/>
        <w:jc w:val="left"/>
      </w:pPr>
      <w:r>
        <w:rPr>
          <w:rStyle w:val="Znakapoznpodarou"/>
        </w:rPr>
        <w:footnoteRef/>
      </w:r>
      <w:r>
        <w:t xml:space="preserve"> Rozhovor s paní Jílkovou ze dne 21. 5. 2011 </w:t>
      </w:r>
    </w:p>
  </w:footnote>
  <w:footnote w:id="120">
    <w:p w:rsidR="00A5275A" w:rsidRDefault="00A5275A" w:rsidP="00C0695A">
      <w:pPr>
        <w:pStyle w:val="Textpoznpodarou"/>
        <w:jc w:val="left"/>
      </w:pPr>
      <w:r>
        <w:rPr>
          <w:rStyle w:val="Znakapoznpodarou"/>
        </w:rPr>
        <w:footnoteRef/>
      </w:r>
      <w:r>
        <w:t xml:space="preserve"> LEŠINGROVÁ, Romana. </w:t>
      </w:r>
      <w:r>
        <w:rPr>
          <w:rStyle w:val="Zvraznn"/>
        </w:rPr>
        <w:t>Baťova soustava řízení</w:t>
      </w:r>
      <w:r>
        <w:t>. [</w:t>
      </w:r>
      <w:proofErr w:type="gramStart"/>
      <w:r>
        <w:t>s.l.</w:t>
      </w:r>
      <w:proofErr w:type="gramEnd"/>
      <w:r>
        <w:t xml:space="preserve">] : Romana </w:t>
      </w:r>
      <w:proofErr w:type="spellStart"/>
      <w:r>
        <w:t>Lešingrová</w:t>
      </w:r>
      <w:proofErr w:type="spellEnd"/>
      <w:r>
        <w:t>, 2008. 256 s.</w:t>
      </w:r>
    </w:p>
  </w:footnote>
  <w:footnote w:id="121">
    <w:p w:rsidR="00A5275A" w:rsidRDefault="00A5275A" w:rsidP="00C0695A">
      <w:pPr>
        <w:pStyle w:val="Textpoznpodarou"/>
        <w:jc w:val="left"/>
      </w:pPr>
      <w:r>
        <w:rPr>
          <w:rStyle w:val="Znakapoznpodarou"/>
        </w:rPr>
        <w:footnoteRef/>
      </w:r>
      <w:r>
        <w:t xml:space="preserve"> Zdroj: telefonický rozhovor s pí Jílkovou ze dne 23. 8. 2011 </w:t>
      </w:r>
    </w:p>
    <w:p w:rsidR="00A5275A" w:rsidRDefault="00A5275A">
      <w:pPr>
        <w:pStyle w:val="Textpoznpodarou"/>
      </w:pPr>
    </w:p>
  </w:footnote>
  <w:footnote w:id="122">
    <w:p w:rsidR="00A5275A" w:rsidRDefault="00A5275A" w:rsidP="00C0695A">
      <w:pPr>
        <w:pStyle w:val="Textpoznpodarou"/>
        <w:jc w:val="left"/>
      </w:pPr>
      <w:r>
        <w:rPr>
          <w:rStyle w:val="Znakapoznpodarou"/>
        </w:rPr>
        <w:footnoteRef/>
      </w:r>
      <w:r w:rsidRPr="00C0695A">
        <w:t>http://is.muni.cz/th/108363/pravf_b/BP.txtArchiv</w:t>
      </w:r>
    </w:p>
  </w:footnote>
  <w:footnote w:id="123">
    <w:p w:rsidR="00A5275A" w:rsidRDefault="00A5275A" w:rsidP="002E263E">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obchodní operace</w:t>
      </w:r>
      <w:r>
        <w:t xml:space="preserve">. Praha : </w:t>
      </w:r>
      <w:proofErr w:type="spellStart"/>
      <w:r>
        <w:t>Grada</w:t>
      </w:r>
      <w:proofErr w:type="spellEnd"/>
      <w:r>
        <w:t xml:space="preserve"> </w:t>
      </w:r>
      <w:proofErr w:type="spellStart"/>
      <w:r>
        <w:t>Publishing</w:t>
      </w:r>
      <w:proofErr w:type="spellEnd"/>
      <w:r>
        <w:t xml:space="preserve">, a.s., </w:t>
      </w:r>
      <w:proofErr w:type="gramStart"/>
      <w:r>
        <w:t>18.10.2010</w:t>
      </w:r>
      <w:proofErr w:type="gramEnd"/>
      <w:r>
        <w:t>. 240 s. ISBN 978-80-247-3237-4.</w:t>
      </w:r>
    </w:p>
  </w:footnote>
  <w:footnote w:id="124">
    <w:p w:rsidR="00A5275A" w:rsidRDefault="00A5275A" w:rsidP="002E263E">
      <w:pPr>
        <w:pStyle w:val="Textpoznpodarou"/>
        <w:jc w:val="left"/>
      </w:pPr>
      <w:r>
        <w:rPr>
          <w:rStyle w:val="Znakapoznpodarou"/>
        </w:rPr>
        <w:footnoteRef/>
      </w:r>
      <w:r>
        <w:t xml:space="preserve"> http://is.muni.cz/th/103013</w:t>
      </w:r>
    </w:p>
  </w:footnote>
  <w:footnote w:id="125">
    <w:p w:rsidR="00A5275A" w:rsidRPr="004451BB" w:rsidRDefault="00A5275A" w:rsidP="002E263E">
      <w:pPr>
        <w:pStyle w:val="Textpoznpodarou"/>
        <w:jc w:val="left"/>
      </w:pPr>
      <w:r>
        <w:rPr>
          <w:rStyle w:val="Znakapoznpodarou"/>
        </w:rPr>
        <w:footnoteRef/>
      </w:r>
      <w:r>
        <w:t xml:space="preserve"> </w:t>
      </w:r>
      <w:hyperlink r:id="rId11" w:history="1">
        <w:r w:rsidRPr="004451BB">
          <w:rPr>
            <w:rStyle w:val="Hypertextovodkaz"/>
            <w:color w:val="auto"/>
            <w:kern w:val="32"/>
            <w:u w:val="none"/>
          </w:rPr>
          <w:t>www.</w:t>
        </w:r>
        <w:r w:rsidRPr="004451BB">
          <w:rPr>
            <w:rStyle w:val="Hypertextovodkaz"/>
            <w:color w:val="auto"/>
            <w:u w:val="none"/>
          </w:rPr>
          <w:t>jardin.rps.cz/studium/modul_mezinarodni_obchod.doc</w:t>
        </w:r>
      </w:hyperlink>
    </w:p>
  </w:footnote>
  <w:footnote w:id="126">
    <w:p w:rsidR="00A5275A" w:rsidRDefault="00A5275A" w:rsidP="002E263E">
      <w:pPr>
        <w:pStyle w:val="Textpoznpodarou"/>
        <w:jc w:val="left"/>
      </w:pPr>
      <w:r>
        <w:rPr>
          <w:rStyle w:val="Znakapoznpodarou"/>
        </w:rPr>
        <w:footnoteRef/>
      </w:r>
      <w:r>
        <w:t xml:space="preserve"> http://www3.czu.cz/sekce.php?id=publikace</w:t>
      </w:r>
    </w:p>
  </w:footnote>
  <w:footnote w:id="127">
    <w:p w:rsidR="00A5275A" w:rsidRDefault="00A5275A" w:rsidP="002E263E">
      <w:pPr>
        <w:pStyle w:val="Textpoznpodarou"/>
        <w:jc w:val="left"/>
      </w:pPr>
      <w:r>
        <w:rPr>
          <w:rStyle w:val="Znakapoznpodarou"/>
        </w:rPr>
        <w:footnoteRef/>
      </w:r>
      <w:r>
        <w:t xml:space="preserve"> </w:t>
      </w:r>
      <w:proofErr w:type="spellStart"/>
      <w:r>
        <w:t>Ibid</w:t>
      </w:r>
      <w:proofErr w:type="spellEnd"/>
      <w:r>
        <w:t>., str. 14</w:t>
      </w:r>
    </w:p>
  </w:footnote>
  <w:footnote w:id="128">
    <w:p w:rsidR="00A5275A" w:rsidRDefault="00A5275A" w:rsidP="008831E4">
      <w:pPr>
        <w:pStyle w:val="Textpoznpodarou"/>
        <w:jc w:val="left"/>
      </w:pPr>
      <w:r>
        <w:rPr>
          <w:rStyle w:val="Znakapoznpodarou"/>
        </w:rPr>
        <w:footnoteRef/>
      </w:r>
      <w:r>
        <w:t xml:space="preserve"> http://www.businessinfo.cz/cz/clanek/manual-exportera/kupni-smlouvy-dohody-zahranicn-obchod/1001370/38462/</w:t>
      </w:r>
    </w:p>
  </w:footnote>
  <w:footnote w:id="129">
    <w:p w:rsidR="00A5275A" w:rsidRDefault="00A5275A" w:rsidP="002E263E">
      <w:pPr>
        <w:pStyle w:val="Textpoznpodarou"/>
        <w:jc w:val="left"/>
      </w:pPr>
      <w:r>
        <w:rPr>
          <w:rStyle w:val="Znakapoznpodarou"/>
        </w:rPr>
        <w:footnoteRef/>
      </w:r>
      <w:r>
        <w:t xml:space="preserve"> http://www3.czu.cz/sekce.php?id=publikace</w:t>
      </w:r>
    </w:p>
  </w:footnote>
  <w:footnote w:id="130">
    <w:p w:rsidR="00A5275A" w:rsidRPr="002E263E" w:rsidRDefault="00A5275A" w:rsidP="002E263E">
      <w:pPr>
        <w:pStyle w:val="Textpoznpodarou"/>
        <w:jc w:val="left"/>
      </w:pPr>
      <w:r>
        <w:rPr>
          <w:rStyle w:val="Znakapoznpodarou"/>
        </w:rPr>
        <w:footnoteRef/>
      </w:r>
      <w:r w:rsidRPr="00A06276">
        <w:rPr>
          <w:rStyle w:val="Nadpis1Char"/>
          <w:rFonts w:eastAsia="Calibri"/>
          <w:b w:val="0"/>
          <w:sz w:val="20"/>
          <w:szCs w:val="20"/>
        </w:rPr>
        <w:t>http://www.cesro.cz/dl/%C3%9Amluva%20o%20mezin%C3%A1rodn%C3%AD%20koupi%20zbo%C5%BE%C3%AD.pdf</w:t>
      </w:r>
    </w:p>
  </w:footnote>
  <w:footnote w:id="131">
    <w:p w:rsidR="00A5275A" w:rsidRDefault="00A5275A" w:rsidP="002E263E">
      <w:pPr>
        <w:pStyle w:val="Textpoznpodarou"/>
        <w:jc w:val="left"/>
      </w:pPr>
      <w:r>
        <w:rPr>
          <w:rStyle w:val="Znakapoznpodarou"/>
        </w:rPr>
        <w:footnoteRef/>
      </w:r>
      <w:r>
        <w:t xml:space="preserve"> http://www.mpo.cz/dokument6470.html</w:t>
      </w:r>
    </w:p>
  </w:footnote>
  <w:footnote w:id="132">
    <w:p w:rsidR="00A5275A" w:rsidRDefault="00A5275A" w:rsidP="002E263E">
      <w:pPr>
        <w:pStyle w:val="Textpoznpodarou"/>
        <w:jc w:val="left"/>
      </w:pPr>
      <w:r w:rsidRPr="002E263E">
        <w:rPr>
          <w:rStyle w:val="Znakapoznpodarou"/>
        </w:rPr>
        <w:footnoteRef/>
      </w:r>
      <w:r w:rsidRPr="002E263E">
        <w:t xml:space="preserve"> </w:t>
      </w:r>
      <w:r>
        <w:t>http://is.muni.cz/th/108363/pravf_b/BP.txtArchiv</w:t>
      </w:r>
    </w:p>
  </w:footnote>
  <w:footnote w:id="133">
    <w:p w:rsidR="00A5275A" w:rsidRDefault="00A5275A" w:rsidP="002E263E">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obchodní operace</w:t>
      </w:r>
      <w:r>
        <w:t xml:space="preserve">. Praha : </w:t>
      </w:r>
      <w:proofErr w:type="spellStart"/>
      <w:r>
        <w:t>Grada</w:t>
      </w:r>
      <w:proofErr w:type="spellEnd"/>
      <w:r>
        <w:t xml:space="preserve"> </w:t>
      </w:r>
      <w:proofErr w:type="spellStart"/>
      <w:r>
        <w:t>Publishing</w:t>
      </w:r>
      <w:proofErr w:type="spellEnd"/>
      <w:r>
        <w:t xml:space="preserve">, a.s., </w:t>
      </w:r>
      <w:proofErr w:type="gramStart"/>
      <w:r>
        <w:t>18.10.2010</w:t>
      </w:r>
      <w:proofErr w:type="gramEnd"/>
      <w:r>
        <w:t>. 240 s. ISBN 978-80-247-3237-4.</w:t>
      </w:r>
    </w:p>
  </w:footnote>
  <w:footnote w:id="134">
    <w:p w:rsidR="00A5275A" w:rsidRDefault="00A5275A" w:rsidP="002E263E">
      <w:pPr>
        <w:pStyle w:val="Textpoznpodarou"/>
        <w:jc w:val="left"/>
      </w:pPr>
      <w:r>
        <w:rPr>
          <w:rStyle w:val="Znakapoznpodarou"/>
        </w:rPr>
        <w:footnoteRef/>
      </w:r>
      <w:r>
        <w:t xml:space="preserve"> </w:t>
      </w:r>
      <w:r w:rsidRPr="00276E76">
        <w:t>http://www.google.cz/#sclient=psy-ab&amp;hl=cs&amp;source=hp&amp;q=N%C3%A1vrhem+smlouvy+b%C3%BDv%C3%A1+bu%C4%8F+nab%C3%ADdka+vypracovan%C3%A1+prod%C3%A1vaj%C3%ADc%C3%ADm%2C+&amp;pbx=1&amp;oq=N%C3%A1vrhem+smlouvy+b%C3%BDv%C3%A1+bu%C4%8F+nab%C3%ADdka+vypracovan%C3%A1+prod%C3%A1vaj%C3%ADc%C3%ADm%2C+&amp;aq=f&amp;aqi=&amp;aql=&amp;gs_sm=e&amp;gs_upl=21737l21737l0l22137l1l1l0l0l0l0l199l199l0.1l1l0&amp;bav=on.2,or.r_gc.r_pw.,cf.osb&amp;fp=d2c6374087abff87&amp;biw=1024&amp;bih=383</w:t>
      </w:r>
    </w:p>
  </w:footnote>
  <w:footnote w:id="135">
    <w:p w:rsidR="00A5275A" w:rsidRDefault="00A5275A" w:rsidP="002E263E">
      <w:pPr>
        <w:pStyle w:val="Textpoznpodarou"/>
        <w:jc w:val="left"/>
      </w:pPr>
      <w:r>
        <w:rPr>
          <w:rStyle w:val="Znakapoznpodarou"/>
        </w:rPr>
        <w:footnoteRef/>
      </w:r>
      <w:r>
        <w:t xml:space="preserve"> Rozhovor s paní Jílkovou ze dne 21. 5. 2010</w:t>
      </w:r>
    </w:p>
  </w:footnote>
  <w:footnote w:id="136">
    <w:p w:rsidR="00A5275A" w:rsidRDefault="00A5275A" w:rsidP="002E263E">
      <w:pPr>
        <w:pStyle w:val="Textpoznpodarou"/>
        <w:jc w:val="left"/>
      </w:pPr>
      <w:r>
        <w:rPr>
          <w:rStyle w:val="Znakapoznpodarou"/>
        </w:rPr>
        <w:footnoteRef/>
      </w:r>
      <w:r>
        <w:t xml:space="preserve"> viz. Příloha č. 8</w:t>
      </w:r>
    </w:p>
  </w:footnote>
  <w:footnote w:id="137">
    <w:p w:rsidR="00A5275A" w:rsidRDefault="00A5275A" w:rsidP="002E263E">
      <w:pPr>
        <w:pStyle w:val="Textpoznpodarou"/>
        <w:jc w:val="left"/>
      </w:pPr>
      <w:r>
        <w:rPr>
          <w:rStyle w:val="Znakapoznpodarou"/>
        </w:rPr>
        <w:footnoteRef/>
      </w:r>
      <w:r>
        <w:t xml:space="preserve"> </w:t>
      </w:r>
      <w:r w:rsidRPr="00BF25CD">
        <w:t>http://www.sbirkazakonu.info/obchodni-zakonik/</w:t>
      </w:r>
    </w:p>
  </w:footnote>
  <w:footnote w:id="138">
    <w:p w:rsidR="00A5275A" w:rsidRDefault="00A5275A" w:rsidP="002E263E">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marketing</w:t>
      </w:r>
      <w:r>
        <w:t xml:space="preserve">. 3. aktualizované a přepracované vydání. Praha : </w:t>
      </w:r>
      <w:proofErr w:type="spellStart"/>
      <w:r>
        <w:t>Grada</w:t>
      </w:r>
      <w:proofErr w:type="spellEnd"/>
      <w:r>
        <w:t xml:space="preserve"> </w:t>
      </w:r>
      <w:proofErr w:type="spellStart"/>
      <w:r>
        <w:t>Publishing</w:t>
      </w:r>
      <w:proofErr w:type="spellEnd"/>
      <w:r>
        <w:t xml:space="preserve">, a.s., </w:t>
      </w:r>
      <w:proofErr w:type="gramStart"/>
      <w:r>
        <w:t>10.8.2009</w:t>
      </w:r>
      <w:proofErr w:type="gramEnd"/>
      <w:r>
        <w:t>. 200 s. ISBN 978-80-247-2986-2.</w:t>
      </w:r>
    </w:p>
  </w:footnote>
  <w:footnote w:id="139">
    <w:p w:rsidR="00A5275A" w:rsidRDefault="00A5275A" w:rsidP="002E263E">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obchodní operace</w:t>
      </w:r>
      <w:r>
        <w:t xml:space="preserve">. Praha : </w:t>
      </w:r>
      <w:proofErr w:type="spellStart"/>
      <w:r>
        <w:t>Grada</w:t>
      </w:r>
      <w:proofErr w:type="spellEnd"/>
      <w:r>
        <w:t xml:space="preserve"> </w:t>
      </w:r>
      <w:proofErr w:type="spellStart"/>
      <w:r>
        <w:t>Publishing</w:t>
      </w:r>
      <w:proofErr w:type="spellEnd"/>
      <w:r>
        <w:t xml:space="preserve">, a.s., </w:t>
      </w:r>
      <w:proofErr w:type="gramStart"/>
      <w:r>
        <w:t>18.10.2010</w:t>
      </w:r>
      <w:proofErr w:type="gramEnd"/>
      <w:r>
        <w:t>. 240 s. ISBN 978-80-247-3237-4.</w:t>
      </w:r>
    </w:p>
  </w:footnote>
  <w:footnote w:id="140">
    <w:p w:rsidR="00A5275A" w:rsidRDefault="00A5275A" w:rsidP="002E263E">
      <w:pPr>
        <w:pStyle w:val="Textpoznpodarou"/>
        <w:jc w:val="left"/>
      </w:pPr>
      <w:r>
        <w:rPr>
          <w:rStyle w:val="Znakapoznpodarou"/>
        </w:rPr>
        <w:footnoteRef/>
      </w:r>
      <w:r>
        <w:t xml:space="preserve"> </w:t>
      </w:r>
      <w:r w:rsidRPr="00276E76">
        <w:t>http://www.google.cz/#sclient=psy-ab&amp;hl=cs&amp;source=hp&amp;q=N%C3%A1vrhem+smlouvy+b%C3%BDv%C3%A1+bu%C4%8F+nab%C3%ADdka+vypracovan%C3%A1+prod%C3%A1vaj%C3%ADc%C3%ADm%2C+&amp;pbx=1&amp;oq=N%C3%A1vrhem+smlouvy+b%C3%BDv%C3%A1+bu%C4%8F+nab%C3%ADdka+vypracovan%C3%A1+prod%C3%A1vaj%C3%ADc%C3%ADm%2C+&amp;aq=f&amp;aqi=&amp;aql=&amp;gs_sm=e&amp;gs_upl=21737l21737l0l22137l1l1l0l0l0l0l199l199l0.1l1l0&amp;bav=on.2,or.r_gc.r_pw.,cf.osb&amp;fp=d2c6374087abff87&amp;biw=1024&amp;bih=383</w:t>
      </w:r>
    </w:p>
  </w:footnote>
  <w:footnote w:id="141">
    <w:p w:rsidR="00A5275A" w:rsidRDefault="00A5275A" w:rsidP="002E263E">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obchodní operace</w:t>
      </w:r>
      <w:r>
        <w:t xml:space="preserve">. Praha : </w:t>
      </w:r>
      <w:proofErr w:type="spellStart"/>
      <w:r>
        <w:t>Grada</w:t>
      </w:r>
      <w:proofErr w:type="spellEnd"/>
      <w:r>
        <w:t xml:space="preserve"> </w:t>
      </w:r>
      <w:proofErr w:type="spellStart"/>
      <w:r>
        <w:t>Publishing</w:t>
      </w:r>
      <w:proofErr w:type="spellEnd"/>
      <w:r>
        <w:t xml:space="preserve">, a.s., </w:t>
      </w:r>
      <w:proofErr w:type="gramStart"/>
      <w:r>
        <w:t>18.10.2010</w:t>
      </w:r>
      <w:proofErr w:type="gramEnd"/>
      <w:r>
        <w:t>. 240 s. ISBN 978-80-247-3237-4.</w:t>
      </w:r>
    </w:p>
  </w:footnote>
  <w:footnote w:id="142">
    <w:p w:rsidR="00A5275A" w:rsidRDefault="00A5275A" w:rsidP="00F73EC5">
      <w:pPr>
        <w:pStyle w:val="Textpoznpodarou"/>
        <w:jc w:val="left"/>
      </w:pPr>
      <w:r>
        <w:rPr>
          <w:rStyle w:val="Znakapoznpodarou"/>
        </w:rPr>
        <w:footnoteRef/>
      </w:r>
      <w:r>
        <w:t xml:space="preserve"> </w:t>
      </w:r>
      <w:r w:rsidRPr="00276E76">
        <w:t>http://www.google.cz/#sclient=psy-ab&amp;hl=cs&amp;source=hp&amp;q=N%C3%A1vrhem+smlouvy+b%C3%BDv%C3%A1+bu%C4%8F+nab%C3%ADdka+vypracovan%C3%A1+prod%C3%A1vaj%C3%ADc%C3%ADm%2C+&amp;pbx=1&amp;oq=N%C3%A1vrhem+smlouvy+b%C3%BDv%C3%A1+bu%C4%8F+nab%C3%ADdka+vypracovan%C3%A1+prod%C3%A1vaj%C3%ADc%C3%ADm%2C+&amp;aq=f&amp;aqi=&amp;aql=&amp;gs_sm=e&amp;gs_upl=21737l21737l0l22137l1l1l0l0l0l0l199l199l0.1l1l0&amp;bav=on.2,or.r_gc.r_pw.,cf.osb&amp;fp=d2c6374087abff87&amp;biw=1024&amp;bih=383</w:t>
      </w:r>
    </w:p>
  </w:footnote>
  <w:footnote w:id="143">
    <w:p w:rsidR="00A5275A" w:rsidRDefault="00A5275A" w:rsidP="008163C9">
      <w:pPr>
        <w:pStyle w:val="Textpoznpodarou"/>
        <w:jc w:val="left"/>
      </w:pPr>
      <w:r>
        <w:rPr>
          <w:rStyle w:val="Znakapoznpodarou"/>
        </w:rPr>
        <w:footnoteRef/>
      </w:r>
      <w:r>
        <w:t xml:space="preserve"> http://is.muni.cz/th/61160/</w:t>
      </w:r>
    </w:p>
  </w:footnote>
  <w:footnote w:id="144">
    <w:p w:rsidR="00A5275A" w:rsidRDefault="00A5275A" w:rsidP="008163C9">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obchodní operace</w:t>
      </w:r>
      <w:r>
        <w:t xml:space="preserve">. Praha : </w:t>
      </w:r>
      <w:proofErr w:type="spellStart"/>
      <w:r>
        <w:t>Grada</w:t>
      </w:r>
      <w:proofErr w:type="spellEnd"/>
      <w:r>
        <w:t xml:space="preserve"> </w:t>
      </w:r>
      <w:proofErr w:type="spellStart"/>
      <w:r>
        <w:t>Publishing</w:t>
      </w:r>
      <w:proofErr w:type="spellEnd"/>
      <w:r>
        <w:t xml:space="preserve">, a.s., </w:t>
      </w:r>
      <w:proofErr w:type="gramStart"/>
      <w:r>
        <w:t>18.10.2010</w:t>
      </w:r>
      <w:proofErr w:type="gramEnd"/>
      <w:r>
        <w:t>. 240 s. ISBN 978-80-247-3237-4.</w:t>
      </w:r>
    </w:p>
  </w:footnote>
  <w:footnote w:id="145">
    <w:p w:rsidR="00A5275A" w:rsidRDefault="00A5275A" w:rsidP="008163C9">
      <w:pPr>
        <w:pStyle w:val="Textpoznpodarou"/>
        <w:jc w:val="left"/>
      </w:pPr>
      <w:r>
        <w:rPr>
          <w:rStyle w:val="Znakapoznpodarou"/>
        </w:rPr>
        <w:footnoteRef/>
      </w:r>
      <w:r>
        <w:t xml:space="preserve"> Zdroj: telefonický rozhovor s pí Jílkovou ze dne 13. 6. 2011</w:t>
      </w:r>
    </w:p>
  </w:footnote>
  <w:footnote w:id="146">
    <w:p w:rsidR="00A5275A" w:rsidRDefault="00A5275A" w:rsidP="008163C9">
      <w:pPr>
        <w:pStyle w:val="Textpoznpodarou"/>
        <w:jc w:val="left"/>
      </w:pPr>
      <w:r>
        <w:rPr>
          <w:rStyle w:val="Znakapoznpodarou"/>
        </w:rPr>
        <w:footnoteRef/>
      </w:r>
      <w:r>
        <w:t xml:space="preserve"> </w:t>
      </w:r>
      <w:r w:rsidRPr="00276E76">
        <w:t>http://www.google.cz/#sclient=psy-ab&amp;hl=cs&amp;source=hp&amp;q=N%C3%A1vrhem+smlouvy+b%C3%BDv%C3%A1+bu%C4%8F+nab%C3%ADdka+vypracovan%C3%A1+prod%C3%A1vaj%C3%ADc%C3%ADm%2C+&amp;pbx=1&amp;oq=N%C3%A1vrhem+smlouvy+b%C3%BDv%C3%A1+bu%C4%8F+nab%C3%ADdka+vypracovan%C3%A1+prod%C3%A1vaj%C3%ADc%C3%ADm%2C+&amp;aq=f&amp;aqi=&amp;aql=&amp;gs_sm=e&amp;gs_upl=21737l21737l0l22137l1l1l0l0l0l0l199l199l0.1l1l0&amp;bav=on.2,or.r_gc.r_pw.,cf.osb&amp;fp=d2c6374087abff87&amp;biw=1024&amp;bih=383</w:t>
      </w:r>
    </w:p>
  </w:footnote>
  <w:footnote w:id="147">
    <w:p w:rsidR="00A5275A" w:rsidRDefault="00A5275A" w:rsidP="00B040EB">
      <w:pPr>
        <w:pStyle w:val="Textpoznpodarou"/>
        <w:jc w:val="left"/>
      </w:pPr>
      <w:r>
        <w:rPr>
          <w:rStyle w:val="Znakapoznpodarou"/>
        </w:rPr>
        <w:footnoteRef/>
      </w:r>
      <w:r>
        <w:t xml:space="preserve"> MACHKOVÁ, Hana, </w:t>
      </w:r>
      <w:proofErr w:type="spellStart"/>
      <w:r>
        <w:t>et</w:t>
      </w:r>
      <w:proofErr w:type="spellEnd"/>
      <w:r>
        <w:t xml:space="preserve"> </w:t>
      </w:r>
      <w:proofErr w:type="spellStart"/>
      <w:r>
        <w:t>al</w:t>
      </w:r>
      <w:proofErr w:type="spellEnd"/>
      <w:r>
        <w:t xml:space="preserve">. </w:t>
      </w:r>
      <w:r>
        <w:rPr>
          <w:rStyle w:val="Zvraznn"/>
        </w:rPr>
        <w:t>Mezinárodní obchodní operace</w:t>
      </w:r>
      <w:r>
        <w:t xml:space="preserve">. Praha : </w:t>
      </w:r>
      <w:proofErr w:type="spellStart"/>
      <w:r>
        <w:t>Grada</w:t>
      </w:r>
      <w:proofErr w:type="spellEnd"/>
      <w:r>
        <w:t xml:space="preserve"> </w:t>
      </w:r>
      <w:proofErr w:type="spellStart"/>
      <w:r>
        <w:t>Publishing</w:t>
      </w:r>
      <w:proofErr w:type="spellEnd"/>
      <w:r>
        <w:t xml:space="preserve">, a.s., </w:t>
      </w:r>
      <w:proofErr w:type="gramStart"/>
      <w:r>
        <w:t>18.10.2010</w:t>
      </w:r>
      <w:proofErr w:type="gramEnd"/>
      <w:r>
        <w:t>. 240 s. ISBN 978-80-247-3237-4.</w:t>
      </w:r>
    </w:p>
  </w:footnote>
  <w:footnote w:id="148">
    <w:p w:rsidR="00A5275A" w:rsidRDefault="00A5275A" w:rsidP="006F786E">
      <w:pPr>
        <w:pStyle w:val="Textpoznpodarou"/>
        <w:jc w:val="left"/>
      </w:pPr>
      <w:r>
        <w:rPr>
          <w:rStyle w:val="Znakapoznpodarou"/>
        </w:rPr>
        <w:footnoteRef/>
      </w:r>
      <w:r>
        <w:t xml:space="preserve"> Zdroj: telefonický rozhovor s pí Jílkovou ze dne 1. 10. 2011</w:t>
      </w:r>
    </w:p>
  </w:footnote>
  <w:footnote w:id="149">
    <w:p w:rsidR="00A5275A" w:rsidRDefault="00A5275A" w:rsidP="006F786E">
      <w:pPr>
        <w:pStyle w:val="Textpoznpodarou"/>
        <w:jc w:val="left"/>
      </w:pPr>
      <w:r>
        <w:rPr>
          <w:rStyle w:val="Znakapoznpodarou"/>
        </w:rPr>
        <w:footnoteRef/>
      </w:r>
      <w:r>
        <w:t xml:space="preserve"> </w:t>
      </w:r>
      <w:r w:rsidRPr="001D2D63">
        <w:t>http://www.sfagnum.cz/www/script/main.php?ac=stranka&amp;id=20&amp;menu=20</w:t>
      </w:r>
    </w:p>
  </w:footnote>
  <w:footnote w:id="150">
    <w:p w:rsidR="00A5275A" w:rsidRDefault="00A5275A" w:rsidP="006F786E">
      <w:pPr>
        <w:pStyle w:val="Textpoznpodarou"/>
        <w:jc w:val="left"/>
      </w:pPr>
      <w:r>
        <w:rPr>
          <w:rStyle w:val="Znakapoznpodarou"/>
        </w:rPr>
        <w:footnoteRef/>
      </w:r>
      <w:r>
        <w:t xml:space="preserve"> http://www.sfagnum.cz/www/script/main.php?ac=stranka&amp;id=21&amp;menu=21</w:t>
      </w:r>
    </w:p>
  </w:footnote>
  <w:footnote w:id="151">
    <w:p w:rsidR="00A5275A" w:rsidRDefault="00A5275A" w:rsidP="006F786E">
      <w:pPr>
        <w:pStyle w:val="Textpoznpodarou"/>
        <w:jc w:val="left"/>
      </w:pPr>
      <w:r>
        <w:rPr>
          <w:rStyle w:val="Znakapoznpodarou"/>
        </w:rPr>
        <w:footnoteRef/>
      </w:r>
      <w:r w:rsidRPr="00276E76">
        <w:t>http://www.google.cz/#sclient=psy-ab&amp;hl=cs&amp;source=hp&amp;q=N%C3%A1vrhem+smlouvy+b%C3%BDv%C3%A1+bu%C4%8F+nab%C3%ADdka+vypracovan%C3%A1+prod%C3%A1vaj%C3%ADc%C3%ADm%2C+&amp;pbx=1&amp;oq=N%C3%A1vrhem+smlouvy+b%C3%BDv%C3%A1+bu%C4%8F+nab%C3%ADdka+vypracovan%C3%A1+prod%C3%A1vaj%C3%ADc%C3%ADm%2C+&amp;aq=f&amp;aqi=&amp;aql=&amp;gs_sm=e&amp;gs_upl=21737l21737l0l22137l1l1l0l0l0l0l199l199l0.1l1l0&amp;bav=on.2,or.r_gc.r_pw.,cf.osb&amp;fp=d2c6374087abff87&amp;biw=1024&amp;bih=383</w:t>
      </w:r>
    </w:p>
  </w:footnote>
  <w:footnote w:id="152">
    <w:p w:rsidR="00A5275A" w:rsidRDefault="00A5275A" w:rsidP="006F786E">
      <w:pPr>
        <w:pStyle w:val="Textpoznpodarou"/>
        <w:jc w:val="left"/>
      </w:pPr>
      <w:r>
        <w:rPr>
          <w:rStyle w:val="Znakapoznpodarou"/>
        </w:rPr>
        <w:footnoteRef/>
      </w:r>
      <w:r>
        <w:t>http://www.businessinfo.cz/cz/clanek/manual-exportera/platebni-podminky-mezinarodniho-obchodu/1001370/43591/?page=2</w:t>
      </w:r>
    </w:p>
  </w:footnote>
  <w:footnote w:id="153">
    <w:p w:rsidR="00A5275A" w:rsidRDefault="00A5275A" w:rsidP="006F786E">
      <w:pPr>
        <w:pStyle w:val="Textpoznpodarou"/>
        <w:jc w:val="left"/>
      </w:pPr>
      <w:r>
        <w:rPr>
          <w:rStyle w:val="Znakapoznpodarou"/>
        </w:rPr>
        <w:footnoteRef/>
      </w:r>
      <w:r>
        <w:t xml:space="preserve"> </w:t>
      </w:r>
      <w:proofErr w:type="spellStart"/>
      <w:r>
        <w:t>Ibid</w:t>
      </w:r>
      <w:proofErr w:type="spellEnd"/>
      <w:r>
        <w:t>.</w:t>
      </w:r>
    </w:p>
  </w:footnote>
  <w:footnote w:id="154">
    <w:p w:rsidR="00A5275A" w:rsidRDefault="00A5275A" w:rsidP="006F786E">
      <w:pPr>
        <w:pStyle w:val="Textpoznpodarou"/>
        <w:jc w:val="left"/>
      </w:pPr>
      <w:r>
        <w:rPr>
          <w:rStyle w:val="Znakapoznpodarou"/>
        </w:rPr>
        <w:footnoteRef/>
      </w:r>
      <w:r w:rsidRPr="00545DF0">
        <w:t>http://www.businessinfo.cz/cz/clanek/manual-exportera/platebni-podminky-mezinarodniho-obchodu/1001370/43591/?page=4</w:t>
      </w:r>
    </w:p>
  </w:footnote>
  <w:footnote w:id="155">
    <w:p w:rsidR="00A5275A" w:rsidRDefault="00A5275A" w:rsidP="006F786E">
      <w:pPr>
        <w:pStyle w:val="Textpoznpodarou"/>
        <w:jc w:val="left"/>
      </w:pPr>
      <w:r>
        <w:rPr>
          <w:rStyle w:val="Znakapoznpodarou"/>
        </w:rPr>
        <w:footnoteRef/>
      </w:r>
      <w:r>
        <w:t xml:space="preserve"> </w:t>
      </w:r>
      <w:proofErr w:type="spellStart"/>
      <w:r>
        <w:t>Ibid</w:t>
      </w:r>
      <w:proofErr w:type="spellEnd"/>
      <w:r>
        <w:t>.</w:t>
      </w:r>
    </w:p>
  </w:footnote>
  <w:footnote w:id="156">
    <w:p w:rsidR="00A5275A" w:rsidRDefault="00A5275A" w:rsidP="006F786E">
      <w:pPr>
        <w:pStyle w:val="Textpoznpodarou"/>
        <w:jc w:val="left"/>
      </w:pPr>
      <w:r>
        <w:rPr>
          <w:rStyle w:val="Znakapoznpodarou"/>
        </w:rPr>
        <w:footnoteRef/>
      </w:r>
      <w:r>
        <w:t xml:space="preserve"> Zákon č. 254/2004 Sb. Zákon o omezení plateb v hotovosti, § 4, odst. 1 [online]. Dostupné z WWW: &lt;</w:t>
      </w:r>
      <w:r w:rsidRPr="00E50FFF">
        <w:t>http://www.mfcr.cz/cps/rde/xchg/mfcr/xsl/zakony_1033.html</w:t>
      </w:r>
      <w:r>
        <w:t>&gt;, [cit. 2011-09-27].</w:t>
      </w:r>
    </w:p>
  </w:footnote>
  <w:footnote w:id="157">
    <w:p w:rsidR="00A5275A" w:rsidRDefault="00A5275A" w:rsidP="006F786E">
      <w:pPr>
        <w:pStyle w:val="Textpoznpodarou"/>
        <w:jc w:val="left"/>
      </w:pPr>
      <w:r>
        <w:rPr>
          <w:rStyle w:val="Znakapoznpodarou"/>
        </w:rPr>
        <w:footnoteRef/>
      </w:r>
      <w:r>
        <w:t xml:space="preserve"> Rozhovor s paní Jílkovou ze dne 21. 5. 2010</w:t>
      </w:r>
    </w:p>
  </w:footnote>
  <w:footnote w:id="158">
    <w:p w:rsidR="00A5275A" w:rsidRDefault="00A5275A" w:rsidP="006F786E">
      <w:pPr>
        <w:pStyle w:val="Textpoznpodarou"/>
        <w:jc w:val="left"/>
      </w:pPr>
      <w:r>
        <w:rPr>
          <w:rStyle w:val="Znakapoznpodarou"/>
        </w:rPr>
        <w:footnoteRef/>
      </w:r>
      <w:r>
        <w:t xml:space="preserve"> </w:t>
      </w:r>
      <w:proofErr w:type="spellStart"/>
      <w:r>
        <w:t>Ibid</w:t>
      </w:r>
      <w:proofErr w:type="spellEnd"/>
      <w:r>
        <w:t>.</w:t>
      </w:r>
    </w:p>
  </w:footnote>
  <w:footnote w:id="159">
    <w:p w:rsidR="00A5275A" w:rsidRDefault="00A5275A" w:rsidP="006F786E">
      <w:pPr>
        <w:pStyle w:val="Textpoznpodarou"/>
        <w:jc w:val="left"/>
      </w:pPr>
      <w:r>
        <w:rPr>
          <w:rStyle w:val="Znakapoznpodarou"/>
        </w:rPr>
        <w:footnoteRef/>
      </w:r>
      <w:r>
        <w:t xml:space="preserve"> Rozhovor s paní Jílkovou ze dne 28. 11. 2010</w:t>
      </w:r>
    </w:p>
  </w:footnote>
  <w:footnote w:id="160">
    <w:p w:rsidR="00A5275A" w:rsidRDefault="00A5275A" w:rsidP="006F786E">
      <w:pPr>
        <w:pStyle w:val="Textpoznpodarou"/>
        <w:jc w:val="left"/>
      </w:pPr>
      <w:r>
        <w:rPr>
          <w:rStyle w:val="Znakapoznpodarou"/>
        </w:rPr>
        <w:footnoteRef/>
      </w:r>
      <w:r>
        <w:t xml:space="preserve"> </w:t>
      </w:r>
      <w:proofErr w:type="gramStart"/>
      <w:r>
        <w:t>www</w:t>
      </w:r>
      <w:proofErr w:type="gramEnd"/>
      <w:r>
        <w:t>.</w:t>
      </w:r>
      <w:proofErr w:type="gramStart"/>
      <w:r>
        <w:t>pedagog</w:t>
      </w:r>
      <w:proofErr w:type="gramEnd"/>
      <w:r>
        <w:t>.ic.cz/opletalova_dok/soubory/obch_eko_operace.ppt</w:t>
      </w:r>
    </w:p>
  </w:footnote>
  <w:footnote w:id="161">
    <w:p w:rsidR="00A5275A" w:rsidRDefault="00A5275A" w:rsidP="006F786E">
      <w:pPr>
        <w:pStyle w:val="Textpoznpodarou"/>
        <w:jc w:val="left"/>
      </w:pPr>
      <w:r>
        <w:rPr>
          <w:rStyle w:val="Znakapoznpodarou"/>
        </w:rPr>
        <w:footnoteRef/>
      </w:r>
      <w:r>
        <w:t xml:space="preserve"> </w:t>
      </w:r>
      <w:hyperlink r:id="rId12" w:history="1">
        <w:r w:rsidRPr="006F786E">
          <w:rPr>
            <w:rStyle w:val="Hypertextovodkaz"/>
            <w:color w:val="auto"/>
            <w:u w:val="none"/>
          </w:rPr>
          <w:t>http://www.businessinfo.cz/cz/clanek/manual-exportera/dokumenty-v-zahranicnim-</w:t>
        </w:r>
      </w:hyperlink>
      <w:r>
        <w:t xml:space="preserve">  obchodu/1001370/38626/</w:t>
      </w:r>
    </w:p>
    <w:p w:rsidR="00A5275A" w:rsidRDefault="00A5275A" w:rsidP="006F786E">
      <w:pPr>
        <w:pStyle w:val="Textpoznpodarou"/>
        <w:jc w:val="left"/>
      </w:pPr>
    </w:p>
  </w:footnote>
  <w:footnote w:id="162">
    <w:p w:rsidR="00A5275A" w:rsidRDefault="00A5275A" w:rsidP="006F786E">
      <w:pPr>
        <w:pStyle w:val="Textpoznpodarou"/>
        <w:jc w:val="left"/>
      </w:pPr>
      <w:r>
        <w:rPr>
          <w:rStyle w:val="Znakapoznpodarou"/>
        </w:rPr>
        <w:footnoteRef/>
      </w:r>
      <w:r>
        <w:t xml:space="preserve"> Zdroj: telefonický rozhovor s pí Jílkovou ze dne 23. 8. 2011</w:t>
      </w:r>
    </w:p>
    <w:p w:rsidR="00A5275A" w:rsidRDefault="00A5275A">
      <w:pPr>
        <w:pStyle w:val="Textpoznpodarou"/>
      </w:pPr>
    </w:p>
  </w:footnote>
  <w:footnote w:id="163">
    <w:p w:rsidR="00A5275A" w:rsidRDefault="00A5275A" w:rsidP="006F786E">
      <w:pPr>
        <w:pStyle w:val="Textpoznpodarou"/>
        <w:jc w:val="left"/>
      </w:pPr>
      <w:r>
        <w:rPr>
          <w:rStyle w:val="Znakapoznpodarou"/>
        </w:rPr>
        <w:footnoteRef/>
      </w:r>
      <w:r>
        <w:t xml:space="preserve"> TICHÁ, Ivana; HRON, Jan. </w:t>
      </w:r>
      <w:r>
        <w:rPr>
          <w:rStyle w:val="Zvraznn"/>
        </w:rPr>
        <w:t>Strategické řízení</w:t>
      </w:r>
      <w:r>
        <w:t xml:space="preserve">. </w:t>
      </w:r>
      <w:proofErr w:type="gramStart"/>
      <w:r>
        <w:t>Praha : Česká</w:t>
      </w:r>
      <w:proofErr w:type="gramEnd"/>
      <w:r>
        <w:t xml:space="preserve"> zemědělská univerzita v Praze, Provozně ekonomická fakulta, 2011. 238 s. ISBN 978-80-213-0922-7, str. 118.</w:t>
      </w:r>
    </w:p>
  </w:footnote>
  <w:footnote w:id="164">
    <w:p w:rsidR="00A5275A" w:rsidRDefault="00A5275A" w:rsidP="006F786E">
      <w:pPr>
        <w:pStyle w:val="Textpoznpodarou"/>
        <w:jc w:val="left"/>
      </w:pPr>
      <w:r>
        <w:rPr>
          <w:rStyle w:val="Znakapoznpodarou"/>
        </w:rPr>
        <w:footnoteRef/>
      </w:r>
      <w:r>
        <w:t xml:space="preserve"> </w:t>
      </w:r>
      <w:proofErr w:type="spellStart"/>
      <w:r>
        <w:t>Ibid</w:t>
      </w:r>
      <w:proofErr w:type="spellEnd"/>
      <w:r>
        <w:t>.</w:t>
      </w:r>
    </w:p>
  </w:footnote>
  <w:footnote w:id="165">
    <w:p w:rsidR="00A5275A" w:rsidRDefault="00A5275A" w:rsidP="006F786E">
      <w:pPr>
        <w:pStyle w:val="Textpoznpodarou"/>
        <w:jc w:val="left"/>
      </w:pPr>
      <w:r>
        <w:rPr>
          <w:rStyle w:val="Znakapoznpodarou"/>
        </w:rPr>
        <w:footnoteRef/>
      </w:r>
      <w:r>
        <w:t xml:space="preserve"> viz. Příloha č. 9</w:t>
      </w:r>
    </w:p>
  </w:footnote>
  <w:footnote w:id="166">
    <w:p w:rsidR="00A5275A" w:rsidRDefault="00A5275A" w:rsidP="00521A91">
      <w:pPr>
        <w:pStyle w:val="Textpoznpodarou"/>
      </w:pPr>
      <w:r>
        <w:rPr>
          <w:rStyle w:val="Znakapoznpodarou"/>
        </w:rPr>
        <w:footnoteRef/>
      </w:r>
      <w:r>
        <w:t xml:space="preserve"> </w:t>
      </w:r>
      <w:r w:rsidRPr="00327B4A">
        <w:rPr>
          <w:sz w:val="16"/>
          <w:szCs w:val="16"/>
        </w:rPr>
        <w:t xml:space="preserve">SPIRHANZL, Jaroslav. </w:t>
      </w:r>
      <w:r w:rsidRPr="00327B4A">
        <w:rPr>
          <w:i/>
          <w:sz w:val="16"/>
          <w:szCs w:val="16"/>
        </w:rPr>
        <w:t>Rašelina, její vznik, těžba a využití</w:t>
      </w:r>
      <w:r w:rsidRPr="00327B4A">
        <w:rPr>
          <w:sz w:val="16"/>
          <w:szCs w:val="16"/>
        </w:rPr>
        <w:t xml:space="preserve">. 1. </w:t>
      </w:r>
      <w:proofErr w:type="spellStart"/>
      <w:r w:rsidRPr="00327B4A">
        <w:rPr>
          <w:sz w:val="16"/>
          <w:szCs w:val="16"/>
        </w:rPr>
        <w:t>vyd</w:t>
      </w:r>
      <w:proofErr w:type="spellEnd"/>
      <w:r w:rsidRPr="00327B4A">
        <w:rPr>
          <w:sz w:val="16"/>
          <w:szCs w:val="16"/>
        </w:rPr>
        <w:t>. Praha: Přírodovědecké nakladatelství, 1951. 356 s.</w:t>
      </w:r>
    </w:p>
  </w:footnote>
  <w:footnote w:id="167">
    <w:p w:rsidR="00A5275A" w:rsidRDefault="00A5275A" w:rsidP="00521A91">
      <w:pPr>
        <w:pStyle w:val="Textpoznpodarou"/>
      </w:pPr>
      <w:r>
        <w:rPr>
          <w:rStyle w:val="Znakapoznpodarou"/>
        </w:rPr>
        <w:footnoteRef/>
      </w:r>
      <w:r>
        <w:t xml:space="preserve"> http://www.toulkypocechach.com/raselina.php</w:t>
      </w:r>
    </w:p>
  </w:footnote>
  <w:footnote w:id="168">
    <w:p w:rsidR="00A5275A" w:rsidRDefault="00A5275A" w:rsidP="00521A91">
      <w:pPr>
        <w:pStyle w:val="Textpoznpodarou"/>
      </w:pPr>
      <w:r>
        <w:rPr>
          <w:rStyle w:val="Znakapoznpodarou"/>
        </w:rPr>
        <w:footnoteRef/>
      </w:r>
      <w:r>
        <w:t xml:space="preserve"> </w:t>
      </w:r>
      <w:r w:rsidRPr="00327B4A">
        <w:rPr>
          <w:sz w:val="16"/>
          <w:szCs w:val="16"/>
        </w:rPr>
        <w:t xml:space="preserve">SPIRHANZL, Jaroslav. </w:t>
      </w:r>
      <w:r w:rsidRPr="00327B4A">
        <w:rPr>
          <w:i/>
          <w:sz w:val="16"/>
          <w:szCs w:val="16"/>
        </w:rPr>
        <w:t>Rašelina, její vznik, těžba a využití</w:t>
      </w:r>
      <w:r w:rsidRPr="00327B4A">
        <w:rPr>
          <w:sz w:val="16"/>
          <w:szCs w:val="16"/>
        </w:rPr>
        <w:t xml:space="preserve">. 1. </w:t>
      </w:r>
      <w:proofErr w:type="spellStart"/>
      <w:r w:rsidRPr="00327B4A">
        <w:rPr>
          <w:sz w:val="16"/>
          <w:szCs w:val="16"/>
        </w:rPr>
        <w:t>vyd</w:t>
      </w:r>
      <w:proofErr w:type="spellEnd"/>
      <w:r w:rsidRPr="00327B4A">
        <w:rPr>
          <w:sz w:val="16"/>
          <w:szCs w:val="16"/>
        </w:rPr>
        <w:t xml:space="preserve">. Praha: Přírodovědecké nakladatelství, </w:t>
      </w:r>
      <w:r w:rsidRPr="00A764C3">
        <w:t>1951. 356 s., str. 28</w:t>
      </w:r>
    </w:p>
  </w:footnote>
  <w:footnote w:id="169">
    <w:p w:rsidR="00A5275A" w:rsidRDefault="00A5275A" w:rsidP="00521A91">
      <w:pPr>
        <w:pStyle w:val="Textpoznpodarou"/>
      </w:pPr>
      <w:r>
        <w:rPr>
          <w:rStyle w:val="Znakapoznpodarou"/>
        </w:rPr>
        <w:footnoteRef/>
      </w:r>
      <w:r>
        <w:t xml:space="preserve"> </w:t>
      </w:r>
      <w:proofErr w:type="spellStart"/>
      <w:r>
        <w:t>Ibid</w:t>
      </w:r>
      <w:proofErr w:type="spellEnd"/>
      <w:r>
        <w:t>., str. 28</w:t>
      </w:r>
    </w:p>
  </w:footnote>
  <w:footnote w:id="170">
    <w:p w:rsidR="00A5275A" w:rsidRDefault="00A5275A" w:rsidP="00521A91">
      <w:pPr>
        <w:pStyle w:val="Textpoznpodarou"/>
      </w:pPr>
      <w:r>
        <w:rPr>
          <w:rStyle w:val="Znakapoznpodarou"/>
        </w:rPr>
        <w:footnoteRef/>
      </w:r>
      <w:r>
        <w:t xml:space="preserve"> http://www.toulkypocechach.com/raselina.php</w:t>
      </w:r>
    </w:p>
  </w:footnote>
  <w:footnote w:id="171">
    <w:p w:rsidR="00A5275A" w:rsidRPr="00AC5240" w:rsidRDefault="00A5275A" w:rsidP="00521A91">
      <w:pPr>
        <w:pStyle w:val="Textpoznpodarou"/>
        <w:spacing w:after="0" w:line="240" w:lineRule="auto"/>
      </w:pPr>
      <w:r w:rsidRPr="00AC5240">
        <w:rPr>
          <w:rStyle w:val="Znakapoznpodarou"/>
        </w:rPr>
        <w:footnoteRef/>
      </w:r>
      <w:r w:rsidRPr="00AC5240">
        <w:t xml:space="preserve"> SPIRHANZL, Jaroslav. </w:t>
      </w:r>
      <w:r w:rsidRPr="00AC5240">
        <w:rPr>
          <w:i/>
        </w:rPr>
        <w:t>Rašelina, její vznik, těžba a využití</w:t>
      </w:r>
      <w:r w:rsidRPr="00AC5240">
        <w:t xml:space="preserve">. 1. </w:t>
      </w:r>
      <w:proofErr w:type="spellStart"/>
      <w:r w:rsidRPr="00AC5240">
        <w:t>vyd</w:t>
      </w:r>
      <w:proofErr w:type="spellEnd"/>
      <w:r w:rsidRPr="00AC5240">
        <w:t>. Praha: Přírodovědecké nakl</w:t>
      </w:r>
      <w:r>
        <w:t xml:space="preserve">adatelství, 1951. 356 s., </w:t>
      </w:r>
      <w:r w:rsidRPr="00520751">
        <w:t>str. 42 – 45</w:t>
      </w:r>
      <w:r>
        <w:t>.</w:t>
      </w:r>
    </w:p>
    <w:p w:rsidR="00A5275A" w:rsidRPr="00AF78D1" w:rsidRDefault="00A5275A" w:rsidP="00521A91">
      <w:pPr>
        <w:pStyle w:val="Textpoznpodarou"/>
        <w:spacing w:after="0" w:line="240" w:lineRule="auto"/>
        <w:rPr>
          <w:sz w:val="16"/>
          <w:szCs w:val="16"/>
        </w:rPr>
      </w:pPr>
    </w:p>
  </w:footnote>
  <w:footnote w:id="172">
    <w:p w:rsidR="00A5275A" w:rsidRDefault="00A5275A" w:rsidP="00521A91">
      <w:pPr>
        <w:pStyle w:val="Textpoznpodarou"/>
        <w:spacing w:after="0" w:line="240" w:lineRule="auto"/>
      </w:pPr>
      <w:r w:rsidRPr="00DF1367">
        <w:rPr>
          <w:rStyle w:val="Znakapoznpodarou"/>
        </w:rPr>
        <w:footnoteRef/>
      </w:r>
      <w:r w:rsidRPr="00DF1367">
        <w:t xml:space="preserve"> http://</w:t>
      </w:r>
      <w:proofErr w:type="gramStart"/>
      <w:r w:rsidRPr="00DF1367">
        <w:t>www</w:t>
      </w:r>
      <w:proofErr w:type="gramEnd"/>
      <w:r w:rsidRPr="00DF1367">
        <w:t>.</w:t>
      </w:r>
      <w:proofErr w:type="gramStart"/>
      <w:r w:rsidRPr="00DF1367">
        <w:t>biomoni</w:t>
      </w:r>
      <w:r>
        <w:t>toring</w:t>
      </w:r>
      <w:proofErr w:type="gramEnd"/>
      <w:r>
        <w:t>.cz/druhy.php?druhID=247</w:t>
      </w:r>
    </w:p>
    <w:p w:rsidR="00A5275A" w:rsidRPr="00DF1367" w:rsidRDefault="00A5275A" w:rsidP="00521A91">
      <w:pPr>
        <w:pStyle w:val="Textpoznpodarou"/>
        <w:spacing w:after="0" w:line="240" w:lineRule="auto"/>
      </w:pPr>
    </w:p>
  </w:footnote>
  <w:footnote w:id="173">
    <w:p w:rsidR="00A5275A" w:rsidRDefault="00A5275A" w:rsidP="00521A91">
      <w:pPr>
        <w:pStyle w:val="Textpoznpodarou"/>
      </w:pPr>
      <w:r>
        <w:rPr>
          <w:rStyle w:val="Znakapoznpodarou"/>
        </w:rPr>
        <w:footnoteRef/>
      </w:r>
      <w:r>
        <w:t xml:space="preserve"> </w:t>
      </w:r>
      <w:r w:rsidRPr="008F1004">
        <w:t>http://www.sfagnum.cz/www/script/main.php?ac=stranka&amp;id=8&amp;menu=8</w:t>
      </w:r>
    </w:p>
    <w:p w:rsidR="00A5275A" w:rsidRDefault="00A5275A" w:rsidP="00521A91">
      <w:pPr>
        <w:pStyle w:val="Textpoznpodarou"/>
      </w:pPr>
    </w:p>
  </w:footnote>
  <w:footnote w:id="174">
    <w:p w:rsidR="00A5275A" w:rsidRDefault="00A5275A" w:rsidP="00521A91">
      <w:pPr>
        <w:pStyle w:val="Textpoznpodarou"/>
        <w:jc w:val="left"/>
      </w:pPr>
      <w:r>
        <w:rPr>
          <w:rStyle w:val="Znakapoznpodarou"/>
        </w:rPr>
        <w:footnoteRef/>
      </w:r>
      <w:r>
        <w:t xml:space="preserve"> </w:t>
      </w:r>
      <w:r w:rsidRPr="006B3BDA">
        <w:t>http://www.sfagnum.cz/www/script/main.php?ac=stranka&amp;id=10&amp;menu=10</w:t>
      </w:r>
    </w:p>
    <w:p w:rsidR="00A5275A" w:rsidRDefault="00A5275A" w:rsidP="00521A91">
      <w:pPr>
        <w:pStyle w:val="Textpoznpodarou"/>
      </w:pPr>
    </w:p>
  </w:footnote>
  <w:footnote w:id="175">
    <w:p w:rsidR="00A5275A" w:rsidRDefault="00A5275A" w:rsidP="00521A91">
      <w:pPr>
        <w:pStyle w:val="Textpoznpodarou"/>
        <w:jc w:val="left"/>
      </w:pPr>
      <w:r>
        <w:rPr>
          <w:rStyle w:val="Znakapoznpodarou"/>
        </w:rPr>
        <w:footnoteRef/>
      </w:r>
      <w:r>
        <w:t xml:space="preserve"> Vše: </w:t>
      </w:r>
      <w:r>
        <w:rPr>
          <w:rStyle w:val="Zvraznn"/>
        </w:rPr>
        <w:t>Institut pro testování a certifikaci a.s.</w:t>
      </w:r>
      <w:r>
        <w:t xml:space="preserve"> [online]. 2011 [cit. 2011-11-23]. Certifikáty. Dostupné z WWW: &lt;http://www.itczlin.cz/databaze-certifikatu-vyrobku-2.php?hledat=1&gt;.</w:t>
      </w:r>
    </w:p>
  </w:footnote>
  <w:footnote w:id="176">
    <w:p w:rsidR="00A5275A" w:rsidRDefault="00A5275A" w:rsidP="00872B7C">
      <w:pPr>
        <w:pStyle w:val="Textpoznpodarou"/>
      </w:pPr>
      <w:r>
        <w:rPr>
          <w:rStyle w:val="Znakapoznpodarou"/>
        </w:rPr>
        <w:footnoteRef/>
      </w:r>
      <w:r>
        <w:t xml:space="preserve"> http://www.mpo.cz/cz/eu-a-vnitrni-trh/sluzby-na-vnitrnim-trhu/</w:t>
      </w:r>
    </w:p>
    <w:p w:rsidR="00A5275A" w:rsidRDefault="00A5275A" w:rsidP="00872B7C">
      <w:pPr>
        <w:pStyle w:val="Textpoznpodarou"/>
      </w:pPr>
    </w:p>
  </w:footnote>
  <w:footnote w:id="177">
    <w:p w:rsidR="00A5275A" w:rsidRDefault="00A5275A" w:rsidP="00872B7C">
      <w:pPr>
        <w:pStyle w:val="Textpoznpodarou"/>
        <w:jc w:val="left"/>
      </w:pPr>
      <w:r>
        <w:rPr>
          <w:rStyle w:val="Znakapoznpodarou"/>
        </w:rPr>
        <w:footnoteRef/>
      </w:r>
      <w:r>
        <w:t xml:space="preserve"> SVATOŠ, Miroslav, </w:t>
      </w:r>
      <w:proofErr w:type="spellStart"/>
      <w:r>
        <w:t>et</w:t>
      </w:r>
      <w:proofErr w:type="spellEnd"/>
      <w:r>
        <w:t xml:space="preserve"> </w:t>
      </w:r>
      <w:proofErr w:type="spellStart"/>
      <w:r>
        <w:t>al</w:t>
      </w:r>
      <w:proofErr w:type="spellEnd"/>
      <w:r>
        <w:t xml:space="preserve">. </w:t>
      </w:r>
      <w:r>
        <w:rPr>
          <w:rStyle w:val="Zvraznn"/>
        </w:rPr>
        <w:t xml:space="preserve">Zahraniční </w:t>
      </w:r>
      <w:proofErr w:type="gramStart"/>
      <w:r>
        <w:rPr>
          <w:rStyle w:val="Zvraznn"/>
        </w:rPr>
        <w:t>obchod : Teorie</w:t>
      </w:r>
      <w:proofErr w:type="gramEnd"/>
      <w:r>
        <w:rPr>
          <w:rStyle w:val="Zvraznn"/>
        </w:rPr>
        <w:t xml:space="preserve"> a praxe</w:t>
      </w:r>
      <w:r>
        <w:t xml:space="preserve">. </w:t>
      </w:r>
      <w:proofErr w:type="gramStart"/>
      <w:r>
        <w:t xml:space="preserve">Praha : </w:t>
      </w:r>
      <w:proofErr w:type="spellStart"/>
      <w:r>
        <w:t>Grada</w:t>
      </w:r>
      <w:proofErr w:type="spellEnd"/>
      <w:proofErr w:type="gramEnd"/>
      <w:r>
        <w:t xml:space="preserve"> </w:t>
      </w:r>
      <w:proofErr w:type="spellStart"/>
      <w:r>
        <w:t>Publishing</w:t>
      </w:r>
      <w:proofErr w:type="spellEnd"/>
      <w:r>
        <w:t>, a.s., 2009. 368 s. ISBN 978-80-247-2708-0., str. 151</w:t>
      </w:r>
    </w:p>
    <w:p w:rsidR="00A5275A" w:rsidRDefault="00A5275A" w:rsidP="00872B7C">
      <w:pPr>
        <w:pStyle w:val="Textpoznpodarou"/>
      </w:pPr>
    </w:p>
  </w:footnote>
  <w:footnote w:id="178">
    <w:p w:rsidR="00A5275A" w:rsidRDefault="00A5275A" w:rsidP="00872B7C">
      <w:pPr>
        <w:pStyle w:val="Textpoznpodarou"/>
      </w:pPr>
      <w:r>
        <w:rPr>
          <w:rStyle w:val="Znakapoznpodarou"/>
        </w:rPr>
        <w:footnoteRef/>
      </w:r>
      <w:r>
        <w:t>http://www.businessinfo.cz/cz/clanek/manual-exportera/formy-vstupu-firem-na-mezinarodni-trhy/1001370/41006/</w:t>
      </w:r>
    </w:p>
  </w:footnote>
  <w:footnote w:id="179">
    <w:p w:rsidR="00A5275A" w:rsidRDefault="00A5275A" w:rsidP="00872B7C">
      <w:pPr>
        <w:pStyle w:val="Textpoznpodarou"/>
      </w:pPr>
      <w:r>
        <w:rPr>
          <w:rStyle w:val="Znakapoznpodarou"/>
        </w:rPr>
        <w:footnoteRef/>
      </w:r>
      <w:r>
        <w:t>http://www.businessinfo.cz/cz/clanek/manual-exportera/formy-vstupu-firem-na-mezinarodni-trhy/1001370/41006/</w:t>
      </w:r>
    </w:p>
  </w:footnote>
  <w:footnote w:id="180">
    <w:p w:rsidR="00A5275A" w:rsidRDefault="00A5275A" w:rsidP="00872B7C">
      <w:pPr>
        <w:pStyle w:val="Textpoznpodarou"/>
      </w:pPr>
      <w:r>
        <w:rPr>
          <w:rStyle w:val="Znakapoznpodarou"/>
        </w:rPr>
        <w:footnoteRef/>
      </w:r>
      <w:r>
        <w:t>http://www.businessinfo.cz/cz/clanek/manual-exportera/formy-vstupu-firem-na-mezinarodni-trhy/1001370/41006/</w:t>
      </w:r>
    </w:p>
    <w:p w:rsidR="00A5275A" w:rsidRDefault="00A5275A" w:rsidP="00872B7C">
      <w:pPr>
        <w:pStyle w:val="Textpoznpodarou"/>
      </w:pPr>
    </w:p>
  </w:footnote>
  <w:footnote w:id="181">
    <w:p w:rsidR="00A5275A" w:rsidRDefault="00A5275A" w:rsidP="00872B7C">
      <w:pPr>
        <w:pStyle w:val="Textpoznpodarou"/>
      </w:pPr>
      <w:r>
        <w:rPr>
          <w:rStyle w:val="Znakapoznpodarou"/>
        </w:rPr>
        <w:footnoteRef/>
      </w:r>
      <w:r>
        <w:t xml:space="preserve"> Doslovná citace: TICHÁ, Ivana; HRON, Jan. </w:t>
      </w:r>
      <w:r>
        <w:rPr>
          <w:rStyle w:val="Zvraznn"/>
        </w:rPr>
        <w:t>Strategické řízení</w:t>
      </w:r>
      <w:r>
        <w:t xml:space="preserve">. </w:t>
      </w:r>
      <w:proofErr w:type="gramStart"/>
      <w:r>
        <w:t>Praha : Česká</w:t>
      </w:r>
      <w:proofErr w:type="gramEnd"/>
      <w:r>
        <w:t xml:space="preserve"> zemědělská univerzita v Praze, Provozně ekonomická fakulta, 2011. 238 s. ISBN 978-80-213-0922-7, str. 118.</w:t>
      </w:r>
    </w:p>
    <w:p w:rsidR="00A5275A" w:rsidRDefault="00A5275A" w:rsidP="00872B7C">
      <w:pPr>
        <w:pStyle w:val="Textpoznpodarou"/>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3">
    <w:nsid w:val="00000006"/>
    <w:multiLevelType w:val="multilevel"/>
    <w:tmpl w:val="00000006"/>
    <w:name w:val="WW8Num6"/>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4">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5">
    <w:nsid w:val="00000008"/>
    <w:multiLevelType w:val="multilevel"/>
    <w:tmpl w:val="00000008"/>
    <w:name w:val="WW8Num8"/>
    <w:lvl w:ilvl="0">
      <w:start w:val="1"/>
      <w:numFmt w:val="bullet"/>
      <w:lvlText w:val=""/>
      <w:lvlJc w:val="left"/>
      <w:pPr>
        <w:tabs>
          <w:tab w:val="num" w:pos="720"/>
        </w:tabs>
        <w:ind w:left="720" w:hanging="360"/>
      </w:pPr>
      <w:rPr>
        <w:rFonts w:ascii="Symbol" w:hAnsi="Symbol"/>
        <w:b w:val="0"/>
        <w:sz w:val="24"/>
        <w:szCs w:val="24"/>
      </w:rPr>
    </w:lvl>
    <w:lvl w:ilvl="1">
      <w:start w:val="1"/>
      <w:numFmt w:val="bullet"/>
      <w:lvlText w:val=""/>
      <w:lvlJc w:val="left"/>
      <w:pPr>
        <w:tabs>
          <w:tab w:val="num" w:pos="1080"/>
        </w:tabs>
        <w:ind w:left="1080" w:hanging="360"/>
      </w:pPr>
      <w:rPr>
        <w:rFonts w:ascii="Symbol" w:hAnsi="Symbol"/>
        <w:b w:val="0"/>
        <w:sz w:val="24"/>
        <w:szCs w:val="24"/>
      </w:rPr>
    </w:lvl>
    <w:lvl w:ilvl="2">
      <w:start w:val="1"/>
      <w:numFmt w:val="bullet"/>
      <w:lvlText w:val=""/>
      <w:lvlJc w:val="left"/>
      <w:pPr>
        <w:tabs>
          <w:tab w:val="num" w:pos="1440"/>
        </w:tabs>
        <w:ind w:left="1440" w:hanging="360"/>
      </w:pPr>
      <w:rPr>
        <w:rFonts w:ascii="Symbol" w:hAnsi="Symbol"/>
        <w:b w:val="0"/>
        <w:sz w:val="24"/>
        <w:szCs w:val="24"/>
      </w:rPr>
    </w:lvl>
    <w:lvl w:ilvl="3">
      <w:start w:val="1"/>
      <w:numFmt w:val="bullet"/>
      <w:lvlText w:val=""/>
      <w:lvlJc w:val="left"/>
      <w:pPr>
        <w:tabs>
          <w:tab w:val="num" w:pos="1800"/>
        </w:tabs>
        <w:ind w:left="1800" w:hanging="360"/>
      </w:pPr>
      <w:rPr>
        <w:rFonts w:ascii="Symbol" w:hAnsi="Symbol"/>
        <w:b w:val="0"/>
        <w:sz w:val="24"/>
        <w:szCs w:val="24"/>
      </w:rPr>
    </w:lvl>
    <w:lvl w:ilvl="4">
      <w:start w:val="1"/>
      <w:numFmt w:val="bullet"/>
      <w:lvlText w:val=""/>
      <w:lvlJc w:val="left"/>
      <w:pPr>
        <w:tabs>
          <w:tab w:val="num" w:pos="2160"/>
        </w:tabs>
        <w:ind w:left="2160" w:hanging="360"/>
      </w:pPr>
      <w:rPr>
        <w:rFonts w:ascii="Symbol" w:hAnsi="Symbol"/>
        <w:b w:val="0"/>
        <w:sz w:val="24"/>
        <w:szCs w:val="24"/>
      </w:rPr>
    </w:lvl>
    <w:lvl w:ilvl="5">
      <w:start w:val="1"/>
      <w:numFmt w:val="bullet"/>
      <w:lvlText w:val=""/>
      <w:lvlJc w:val="left"/>
      <w:pPr>
        <w:tabs>
          <w:tab w:val="num" w:pos="2520"/>
        </w:tabs>
        <w:ind w:left="2520" w:hanging="360"/>
      </w:pPr>
      <w:rPr>
        <w:rFonts w:ascii="Symbol" w:hAnsi="Symbol"/>
        <w:b w:val="0"/>
        <w:sz w:val="24"/>
        <w:szCs w:val="24"/>
      </w:rPr>
    </w:lvl>
    <w:lvl w:ilvl="6">
      <w:start w:val="1"/>
      <w:numFmt w:val="bullet"/>
      <w:lvlText w:val=""/>
      <w:lvlJc w:val="left"/>
      <w:pPr>
        <w:tabs>
          <w:tab w:val="num" w:pos="2880"/>
        </w:tabs>
        <w:ind w:left="2880" w:hanging="360"/>
      </w:pPr>
      <w:rPr>
        <w:rFonts w:ascii="Symbol" w:hAnsi="Symbol"/>
        <w:b w:val="0"/>
        <w:sz w:val="24"/>
        <w:szCs w:val="24"/>
      </w:rPr>
    </w:lvl>
    <w:lvl w:ilvl="7">
      <w:start w:val="1"/>
      <w:numFmt w:val="bullet"/>
      <w:lvlText w:val=""/>
      <w:lvlJc w:val="left"/>
      <w:pPr>
        <w:tabs>
          <w:tab w:val="num" w:pos="3240"/>
        </w:tabs>
        <w:ind w:left="3240" w:hanging="360"/>
      </w:pPr>
      <w:rPr>
        <w:rFonts w:ascii="Symbol" w:hAnsi="Symbol"/>
        <w:b w:val="0"/>
        <w:sz w:val="24"/>
        <w:szCs w:val="24"/>
      </w:rPr>
    </w:lvl>
    <w:lvl w:ilvl="8">
      <w:start w:val="1"/>
      <w:numFmt w:val="bullet"/>
      <w:lvlText w:val=""/>
      <w:lvlJc w:val="left"/>
      <w:pPr>
        <w:tabs>
          <w:tab w:val="num" w:pos="3600"/>
        </w:tabs>
        <w:ind w:left="3600" w:hanging="360"/>
      </w:pPr>
      <w:rPr>
        <w:rFonts w:ascii="Symbol" w:hAnsi="Symbol"/>
        <w:b w:val="0"/>
        <w:sz w:val="24"/>
        <w:szCs w:val="24"/>
      </w:rPr>
    </w:lvl>
  </w:abstractNum>
  <w:abstractNum w:abstractNumId="6">
    <w:nsid w:val="00000009"/>
    <w:multiLevelType w:val="multilevel"/>
    <w:tmpl w:val="00000009"/>
    <w:name w:val="WW8Num9"/>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7">
    <w:nsid w:val="0000000A"/>
    <w:multiLevelType w:val="multilevel"/>
    <w:tmpl w:val="0000000A"/>
    <w:name w:val="WW8Num10"/>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8">
    <w:nsid w:val="0000000B"/>
    <w:multiLevelType w:val="multilevel"/>
    <w:tmpl w:val="0000000B"/>
    <w:name w:val="WW8Num11"/>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9">
    <w:nsid w:val="0000000C"/>
    <w:multiLevelType w:val="multilevel"/>
    <w:tmpl w:val="0000000C"/>
    <w:name w:val="WW8Num12"/>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0">
    <w:nsid w:val="0000000D"/>
    <w:multiLevelType w:val="multilevel"/>
    <w:tmpl w:val="0000000D"/>
    <w:name w:val="WW8Num13"/>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1">
    <w:nsid w:val="0000000E"/>
    <w:multiLevelType w:val="multilevel"/>
    <w:tmpl w:val="0000000E"/>
    <w:name w:val="WW8Num14"/>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2">
    <w:nsid w:val="0000000F"/>
    <w:multiLevelType w:val="multilevel"/>
    <w:tmpl w:val="0000000F"/>
    <w:name w:val="WW8Num15"/>
    <w:lvl w:ilvl="0">
      <w:start w:val="1"/>
      <w:numFmt w:val="bullet"/>
      <w:lvlText w:val=""/>
      <w:lvlJc w:val="left"/>
      <w:pPr>
        <w:tabs>
          <w:tab w:val="num" w:pos="707"/>
        </w:tabs>
        <w:ind w:left="707" w:hanging="283"/>
      </w:pPr>
      <w:rPr>
        <w:rFonts w:ascii="Symbol" w:hAnsi="Symbol" w:cs="StarSymbol"/>
        <w:sz w:val="18"/>
        <w:szCs w:val="18"/>
      </w:rPr>
    </w:lvl>
    <w:lvl w:ilvl="1">
      <w:start w:val="1"/>
      <w:numFmt w:val="bullet"/>
      <w:lvlText w:val=""/>
      <w:lvlJc w:val="left"/>
      <w:pPr>
        <w:tabs>
          <w:tab w:val="num" w:pos="1414"/>
        </w:tabs>
        <w:ind w:left="1414" w:hanging="283"/>
      </w:pPr>
      <w:rPr>
        <w:rFonts w:ascii="Symbol" w:hAnsi="Symbol" w:cs="StarSymbol"/>
        <w:sz w:val="18"/>
        <w:szCs w:val="18"/>
      </w:rPr>
    </w:lvl>
    <w:lvl w:ilvl="2">
      <w:start w:val="1"/>
      <w:numFmt w:val="bullet"/>
      <w:lvlText w:val=""/>
      <w:lvlJc w:val="left"/>
      <w:pPr>
        <w:tabs>
          <w:tab w:val="num" w:pos="2121"/>
        </w:tabs>
        <w:ind w:left="2121" w:hanging="283"/>
      </w:pPr>
      <w:rPr>
        <w:rFonts w:ascii="Symbol" w:hAnsi="Symbol" w:cs="StarSymbol"/>
        <w:sz w:val="18"/>
        <w:szCs w:val="18"/>
      </w:rPr>
    </w:lvl>
    <w:lvl w:ilvl="3">
      <w:start w:val="1"/>
      <w:numFmt w:val="bullet"/>
      <w:lvlText w:val=""/>
      <w:lvlJc w:val="left"/>
      <w:pPr>
        <w:tabs>
          <w:tab w:val="num" w:pos="2828"/>
        </w:tabs>
        <w:ind w:left="2828" w:hanging="283"/>
      </w:pPr>
      <w:rPr>
        <w:rFonts w:ascii="Symbol" w:hAnsi="Symbol" w:cs="StarSymbol"/>
        <w:sz w:val="18"/>
        <w:szCs w:val="18"/>
      </w:rPr>
    </w:lvl>
    <w:lvl w:ilvl="4">
      <w:start w:val="1"/>
      <w:numFmt w:val="bullet"/>
      <w:lvlText w:val=""/>
      <w:lvlJc w:val="left"/>
      <w:pPr>
        <w:tabs>
          <w:tab w:val="num" w:pos="3535"/>
        </w:tabs>
        <w:ind w:left="3535" w:hanging="283"/>
      </w:pPr>
      <w:rPr>
        <w:rFonts w:ascii="Symbol" w:hAnsi="Symbol" w:cs="StarSymbol"/>
        <w:sz w:val="18"/>
        <w:szCs w:val="18"/>
      </w:rPr>
    </w:lvl>
    <w:lvl w:ilvl="5">
      <w:start w:val="1"/>
      <w:numFmt w:val="bullet"/>
      <w:lvlText w:val=""/>
      <w:lvlJc w:val="left"/>
      <w:pPr>
        <w:tabs>
          <w:tab w:val="num" w:pos="4242"/>
        </w:tabs>
        <w:ind w:left="4242" w:hanging="283"/>
      </w:pPr>
      <w:rPr>
        <w:rFonts w:ascii="Symbol" w:hAnsi="Symbol" w:cs="StarSymbol"/>
        <w:sz w:val="18"/>
        <w:szCs w:val="18"/>
      </w:rPr>
    </w:lvl>
    <w:lvl w:ilvl="6">
      <w:start w:val="1"/>
      <w:numFmt w:val="bullet"/>
      <w:lvlText w:val=""/>
      <w:lvlJc w:val="left"/>
      <w:pPr>
        <w:tabs>
          <w:tab w:val="num" w:pos="4949"/>
        </w:tabs>
        <w:ind w:left="4949" w:hanging="283"/>
      </w:pPr>
      <w:rPr>
        <w:rFonts w:ascii="Symbol" w:hAnsi="Symbol" w:cs="StarSymbol"/>
        <w:sz w:val="18"/>
        <w:szCs w:val="18"/>
      </w:rPr>
    </w:lvl>
    <w:lvl w:ilvl="7">
      <w:start w:val="1"/>
      <w:numFmt w:val="bullet"/>
      <w:lvlText w:val=""/>
      <w:lvlJc w:val="left"/>
      <w:pPr>
        <w:tabs>
          <w:tab w:val="num" w:pos="5656"/>
        </w:tabs>
        <w:ind w:left="5656" w:hanging="283"/>
      </w:pPr>
      <w:rPr>
        <w:rFonts w:ascii="Symbol" w:hAnsi="Symbol" w:cs="StarSymbol"/>
        <w:sz w:val="18"/>
        <w:szCs w:val="18"/>
      </w:rPr>
    </w:lvl>
    <w:lvl w:ilvl="8">
      <w:start w:val="1"/>
      <w:numFmt w:val="bullet"/>
      <w:lvlText w:val=""/>
      <w:lvlJc w:val="left"/>
      <w:pPr>
        <w:tabs>
          <w:tab w:val="num" w:pos="6363"/>
        </w:tabs>
        <w:ind w:left="6363" w:hanging="283"/>
      </w:pPr>
      <w:rPr>
        <w:rFonts w:ascii="Symbol" w:hAnsi="Symbol" w:cs="StarSymbol"/>
        <w:sz w:val="18"/>
        <w:szCs w:val="18"/>
      </w:rPr>
    </w:lvl>
  </w:abstractNum>
  <w:abstractNum w:abstractNumId="13">
    <w:nsid w:val="00000010"/>
    <w:multiLevelType w:val="multilevel"/>
    <w:tmpl w:val="00000010"/>
    <w:name w:val="WW8Num17"/>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4">
    <w:nsid w:val="00000011"/>
    <w:multiLevelType w:val="multilevel"/>
    <w:tmpl w:val="00000011"/>
    <w:name w:val="WW8Num18"/>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5">
    <w:nsid w:val="00000015"/>
    <w:multiLevelType w:val="multilevel"/>
    <w:tmpl w:val="00000015"/>
    <w:name w:val="WW8Num24"/>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6">
    <w:nsid w:val="00000016"/>
    <w:multiLevelType w:val="multilevel"/>
    <w:tmpl w:val="00000016"/>
    <w:name w:val="WW8Num25"/>
    <w:lvl w:ilvl="0">
      <w:start w:val="1"/>
      <w:numFmt w:val="bullet"/>
      <w:lvlText w:val=""/>
      <w:lvlJc w:val="left"/>
      <w:pPr>
        <w:tabs>
          <w:tab w:val="num" w:pos="720"/>
        </w:tabs>
        <w:ind w:left="720" w:hanging="360"/>
      </w:pPr>
      <w:rPr>
        <w:rFonts w:ascii="Symbol" w:hAnsi="Symbol" w:cs="StarSymbol"/>
        <w:sz w:val="18"/>
        <w:szCs w:val="18"/>
      </w:rPr>
    </w:lvl>
    <w:lvl w:ilvl="1">
      <w:start w:val="1"/>
      <w:numFmt w:val="bullet"/>
      <w:lvlText w:val=""/>
      <w:lvlJc w:val="left"/>
      <w:pPr>
        <w:tabs>
          <w:tab w:val="num" w:pos="1080"/>
        </w:tabs>
        <w:ind w:left="1080" w:hanging="360"/>
      </w:pPr>
      <w:rPr>
        <w:rFonts w:ascii="Symbol" w:hAnsi="Symbol" w:cs="StarSymbol"/>
        <w:sz w:val="18"/>
        <w:szCs w:val="18"/>
      </w:rPr>
    </w:lvl>
    <w:lvl w:ilvl="2">
      <w:start w:val="1"/>
      <w:numFmt w:val="bullet"/>
      <w:lvlText w:val=""/>
      <w:lvlJc w:val="left"/>
      <w:pPr>
        <w:tabs>
          <w:tab w:val="num" w:pos="1440"/>
        </w:tabs>
        <w:ind w:left="1440" w:hanging="360"/>
      </w:pPr>
      <w:rPr>
        <w:rFonts w:ascii="Symbol" w:hAnsi="Symbol" w:cs="StarSymbol"/>
        <w:sz w:val="18"/>
        <w:szCs w:val="18"/>
      </w:rPr>
    </w:lvl>
    <w:lvl w:ilvl="3">
      <w:start w:val="1"/>
      <w:numFmt w:val="bullet"/>
      <w:lvlText w:val=""/>
      <w:lvlJc w:val="left"/>
      <w:pPr>
        <w:tabs>
          <w:tab w:val="num" w:pos="1800"/>
        </w:tabs>
        <w:ind w:left="1800" w:hanging="360"/>
      </w:pPr>
      <w:rPr>
        <w:rFonts w:ascii="Symbol" w:hAnsi="Symbol" w:cs="StarSymbol"/>
        <w:sz w:val="18"/>
        <w:szCs w:val="18"/>
      </w:rPr>
    </w:lvl>
    <w:lvl w:ilvl="4">
      <w:start w:val="1"/>
      <w:numFmt w:val="bullet"/>
      <w:lvlText w:val=""/>
      <w:lvlJc w:val="left"/>
      <w:pPr>
        <w:tabs>
          <w:tab w:val="num" w:pos="2160"/>
        </w:tabs>
        <w:ind w:left="2160" w:hanging="360"/>
      </w:pPr>
      <w:rPr>
        <w:rFonts w:ascii="Symbol" w:hAnsi="Symbol" w:cs="StarSymbol"/>
        <w:sz w:val="18"/>
        <w:szCs w:val="18"/>
      </w:rPr>
    </w:lvl>
    <w:lvl w:ilvl="5">
      <w:start w:val="1"/>
      <w:numFmt w:val="bullet"/>
      <w:lvlText w:val=""/>
      <w:lvlJc w:val="left"/>
      <w:pPr>
        <w:tabs>
          <w:tab w:val="num" w:pos="2520"/>
        </w:tabs>
        <w:ind w:left="2520" w:hanging="360"/>
      </w:pPr>
      <w:rPr>
        <w:rFonts w:ascii="Symbol" w:hAnsi="Symbol" w:cs="StarSymbol"/>
        <w:sz w:val="18"/>
        <w:szCs w:val="18"/>
      </w:rPr>
    </w:lvl>
    <w:lvl w:ilvl="6">
      <w:start w:val="1"/>
      <w:numFmt w:val="bullet"/>
      <w:lvlText w:val=""/>
      <w:lvlJc w:val="left"/>
      <w:pPr>
        <w:tabs>
          <w:tab w:val="num" w:pos="2880"/>
        </w:tabs>
        <w:ind w:left="2880" w:hanging="360"/>
      </w:pPr>
      <w:rPr>
        <w:rFonts w:ascii="Symbol" w:hAnsi="Symbol" w:cs="StarSymbol"/>
        <w:sz w:val="18"/>
        <w:szCs w:val="18"/>
      </w:rPr>
    </w:lvl>
    <w:lvl w:ilvl="7">
      <w:start w:val="1"/>
      <w:numFmt w:val="bullet"/>
      <w:lvlText w:val=""/>
      <w:lvlJc w:val="left"/>
      <w:pPr>
        <w:tabs>
          <w:tab w:val="num" w:pos="3240"/>
        </w:tabs>
        <w:ind w:left="3240" w:hanging="360"/>
      </w:pPr>
      <w:rPr>
        <w:rFonts w:ascii="Symbol" w:hAnsi="Symbol" w:cs="StarSymbol"/>
        <w:sz w:val="18"/>
        <w:szCs w:val="18"/>
      </w:rPr>
    </w:lvl>
    <w:lvl w:ilvl="8">
      <w:start w:val="1"/>
      <w:numFmt w:val="bullet"/>
      <w:lvlText w:val=""/>
      <w:lvlJc w:val="left"/>
      <w:pPr>
        <w:tabs>
          <w:tab w:val="num" w:pos="3600"/>
        </w:tabs>
        <w:ind w:left="3600" w:hanging="360"/>
      </w:pPr>
      <w:rPr>
        <w:rFonts w:ascii="Symbol" w:hAnsi="Symbol" w:cs="StarSymbol"/>
        <w:sz w:val="18"/>
        <w:szCs w:val="18"/>
      </w:rPr>
    </w:lvl>
  </w:abstractNum>
  <w:abstractNum w:abstractNumId="17">
    <w:nsid w:val="02837E59"/>
    <w:multiLevelType w:val="multilevel"/>
    <w:tmpl w:val="BD5C0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032A1A42"/>
    <w:multiLevelType w:val="hybridMultilevel"/>
    <w:tmpl w:val="303CCDE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
    <w:nsid w:val="039343DE"/>
    <w:multiLevelType w:val="hybridMultilevel"/>
    <w:tmpl w:val="8C3A290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nsid w:val="0659250F"/>
    <w:multiLevelType w:val="hybridMultilevel"/>
    <w:tmpl w:val="EEFCD0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nsid w:val="06621448"/>
    <w:multiLevelType w:val="multilevel"/>
    <w:tmpl w:val="6C3242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09401B64"/>
    <w:multiLevelType w:val="hybridMultilevel"/>
    <w:tmpl w:val="13785FC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nsid w:val="0C2402C8"/>
    <w:multiLevelType w:val="hybridMultilevel"/>
    <w:tmpl w:val="DBE8E48A"/>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nsid w:val="1B5E1853"/>
    <w:multiLevelType w:val="hybridMultilevel"/>
    <w:tmpl w:val="D69009E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nsid w:val="1B7762A4"/>
    <w:multiLevelType w:val="hybridMultilevel"/>
    <w:tmpl w:val="83803B0A"/>
    <w:lvl w:ilvl="0" w:tplc="9086D0F4">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6">
    <w:nsid w:val="20BF6580"/>
    <w:multiLevelType w:val="hybridMultilevel"/>
    <w:tmpl w:val="236066FC"/>
    <w:lvl w:ilvl="0" w:tplc="AC6422C2">
      <w:start w:val="1"/>
      <w:numFmt w:val="decimal"/>
      <w:lvlText w:val="%1."/>
      <w:lvlJc w:val="left"/>
      <w:pPr>
        <w:tabs>
          <w:tab w:val="num" w:pos="1065"/>
        </w:tabs>
        <w:ind w:left="1065" w:hanging="705"/>
      </w:pPr>
      <w:rPr>
        <w:rFonts w:hint="default"/>
        <w:color w:val="auto"/>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7">
    <w:nsid w:val="29F55F32"/>
    <w:multiLevelType w:val="hybridMultilevel"/>
    <w:tmpl w:val="B4C6B82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
    <w:nsid w:val="318C17D3"/>
    <w:multiLevelType w:val="hybridMultilevel"/>
    <w:tmpl w:val="4E6ACA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nsid w:val="35EF5B44"/>
    <w:multiLevelType w:val="hybridMultilevel"/>
    <w:tmpl w:val="347A72A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0">
    <w:nsid w:val="3D440AAA"/>
    <w:multiLevelType w:val="hybridMultilevel"/>
    <w:tmpl w:val="A014981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1">
    <w:nsid w:val="3FF01548"/>
    <w:multiLevelType w:val="hybridMultilevel"/>
    <w:tmpl w:val="337C8394"/>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32">
    <w:nsid w:val="485B1D7D"/>
    <w:multiLevelType w:val="hybridMultilevel"/>
    <w:tmpl w:val="0316CA7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3">
    <w:nsid w:val="497C686A"/>
    <w:multiLevelType w:val="hybridMultilevel"/>
    <w:tmpl w:val="998E7C64"/>
    <w:lvl w:ilvl="0" w:tplc="F0327476">
      <w:start w:val="1"/>
      <w:numFmt w:val="decimal"/>
      <w:lvlText w:val="%1."/>
      <w:lvlJc w:val="left"/>
      <w:pPr>
        <w:tabs>
          <w:tab w:val="num" w:pos="705"/>
        </w:tabs>
        <w:ind w:left="705" w:hanging="705"/>
      </w:pPr>
      <w:rPr>
        <w:rFonts w:hint="default"/>
        <w:b w:val="0"/>
        <w:sz w:val="24"/>
        <w:szCs w:val="24"/>
      </w:rPr>
    </w:lvl>
    <w:lvl w:ilvl="1" w:tplc="04050017">
      <w:start w:val="1"/>
      <w:numFmt w:val="lowerLetter"/>
      <w:lvlText w:val="%2)"/>
      <w:lvlJc w:val="left"/>
      <w:pPr>
        <w:tabs>
          <w:tab w:val="num" w:pos="1440"/>
        </w:tabs>
        <w:ind w:left="1440" w:hanging="360"/>
      </w:pPr>
      <w:rPr>
        <w:rFonts w:hint="default"/>
        <w:b w:val="0"/>
        <w:sz w:val="24"/>
        <w:szCs w:val="24"/>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4">
    <w:nsid w:val="4A305DDD"/>
    <w:multiLevelType w:val="hybridMultilevel"/>
    <w:tmpl w:val="54F83E80"/>
    <w:lvl w:ilvl="0" w:tplc="FFFFFFFF">
      <w:start w:val="1"/>
      <w:numFmt w:val="lowerLetter"/>
      <w:lvlText w:val="%1)"/>
      <w:lvlJc w:val="left"/>
      <w:pPr>
        <w:tabs>
          <w:tab w:val="num" w:pos="1086"/>
        </w:tabs>
        <w:ind w:left="1086" w:hanging="660"/>
      </w:pPr>
      <w:rPr>
        <w:rFonts w:hint="default"/>
      </w:rPr>
    </w:lvl>
    <w:lvl w:ilvl="1" w:tplc="018EFC90">
      <w:start w:val="1"/>
      <w:numFmt w:val="decimal"/>
      <w:lvlText w:val="%2."/>
      <w:lvlJc w:val="left"/>
      <w:pPr>
        <w:tabs>
          <w:tab w:val="num" w:pos="1851"/>
        </w:tabs>
        <w:ind w:left="1851" w:hanging="705"/>
      </w:pPr>
      <w:rPr>
        <w:rFonts w:hint="default"/>
      </w:rPr>
    </w:lvl>
    <w:lvl w:ilvl="2" w:tplc="FFFFFFFF" w:tentative="1">
      <w:start w:val="1"/>
      <w:numFmt w:val="lowerRoman"/>
      <w:lvlText w:val="%3."/>
      <w:lvlJc w:val="right"/>
      <w:pPr>
        <w:tabs>
          <w:tab w:val="num" w:pos="2226"/>
        </w:tabs>
        <w:ind w:left="2226" w:hanging="180"/>
      </w:pPr>
    </w:lvl>
    <w:lvl w:ilvl="3" w:tplc="FFFFFFFF" w:tentative="1">
      <w:start w:val="1"/>
      <w:numFmt w:val="decimal"/>
      <w:lvlText w:val="%4."/>
      <w:lvlJc w:val="left"/>
      <w:pPr>
        <w:tabs>
          <w:tab w:val="num" w:pos="2946"/>
        </w:tabs>
        <w:ind w:left="2946" w:hanging="360"/>
      </w:pPr>
    </w:lvl>
    <w:lvl w:ilvl="4" w:tplc="FFFFFFFF" w:tentative="1">
      <w:start w:val="1"/>
      <w:numFmt w:val="lowerLetter"/>
      <w:lvlText w:val="%5."/>
      <w:lvlJc w:val="left"/>
      <w:pPr>
        <w:tabs>
          <w:tab w:val="num" w:pos="3666"/>
        </w:tabs>
        <w:ind w:left="3666" w:hanging="360"/>
      </w:pPr>
    </w:lvl>
    <w:lvl w:ilvl="5" w:tplc="FFFFFFFF" w:tentative="1">
      <w:start w:val="1"/>
      <w:numFmt w:val="lowerRoman"/>
      <w:lvlText w:val="%6."/>
      <w:lvlJc w:val="right"/>
      <w:pPr>
        <w:tabs>
          <w:tab w:val="num" w:pos="4386"/>
        </w:tabs>
        <w:ind w:left="4386" w:hanging="180"/>
      </w:pPr>
    </w:lvl>
    <w:lvl w:ilvl="6" w:tplc="FFFFFFFF" w:tentative="1">
      <w:start w:val="1"/>
      <w:numFmt w:val="decimal"/>
      <w:lvlText w:val="%7."/>
      <w:lvlJc w:val="left"/>
      <w:pPr>
        <w:tabs>
          <w:tab w:val="num" w:pos="5106"/>
        </w:tabs>
        <w:ind w:left="5106" w:hanging="360"/>
      </w:pPr>
    </w:lvl>
    <w:lvl w:ilvl="7" w:tplc="FFFFFFFF" w:tentative="1">
      <w:start w:val="1"/>
      <w:numFmt w:val="lowerLetter"/>
      <w:lvlText w:val="%8."/>
      <w:lvlJc w:val="left"/>
      <w:pPr>
        <w:tabs>
          <w:tab w:val="num" w:pos="5826"/>
        </w:tabs>
        <w:ind w:left="5826" w:hanging="360"/>
      </w:pPr>
    </w:lvl>
    <w:lvl w:ilvl="8" w:tplc="FFFFFFFF" w:tentative="1">
      <w:start w:val="1"/>
      <w:numFmt w:val="lowerRoman"/>
      <w:lvlText w:val="%9."/>
      <w:lvlJc w:val="right"/>
      <w:pPr>
        <w:tabs>
          <w:tab w:val="num" w:pos="6546"/>
        </w:tabs>
        <w:ind w:left="6546" w:hanging="180"/>
      </w:pPr>
    </w:lvl>
  </w:abstractNum>
  <w:abstractNum w:abstractNumId="35">
    <w:nsid w:val="4B886A07"/>
    <w:multiLevelType w:val="hybridMultilevel"/>
    <w:tmpl w:val="B6602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4BF24524"/>
    <w:multiLevelType w:val="multilevel"/>
    <w:tmpl w:val="906608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4CFF0572"/>
    <w:multiLevelType w:val="hybridMultilevel"/>
    <w:tmpl w:val="E4A07CAC"/>
    <w:lvl w:ilvl="0" w:tplc="AC6422C2">
      <w:start w:val="1"/>
      <w:numFmt w:val="decimal"/>
      <w:lvlText w:val="%1."/>
      <w:lvlJc w:val="left"/>
      <w:pPr>
        <w:tabs>
          <w:tab w:val="num" w:pos="1065"/>
        </w:tabs>
        <w:ind w:left="1065" w:hanging="705"/>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8">
    <w:nsid w:val="50754FD6"/>
    <w:multiLevelType w:val="hybridMultilevel"/>
    <w:tmpl w:val="1CEAB1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0C0195F"/>
    <w:multiLevelType w:val="hybridMultilevel"/>
    <w:tmpl w:val="24FE74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0">
    <w:nsid w:val="566A7A02"/>
    <w:multiLevelType w:val="hybridMultilevel"/>
    <w:tmpl w:val="C434B896"/>
    <w:lvl w:ilvl="0" w:tplc="AC6422C2">
      <w:start w:val="1"/>
      <w:numFmt w:val="decimal"/>
      <w:lvlText w:val="%1."/>
      <w:lvlJc w:val="left"/>
      <w:pPr>
        <w:tabs>
          <w:tab w:val="num" w:pos="1065"/>
        </w:tabs>
        <w:ind w:left="1065" w:hanging="705"/>
      </w:pPr>
      <w:rPr>
        <w:rFonts w:hint="default"/>
      </w:rPr>
    </w:lvl>
    <w:lvl w:ilvl="1" w:tplc="C42C60A2">
      <w:start w:val="1"/>
      <w:numFmt w:val="lowerLetter"/>
      <w:lvlText w:val="%2)"/>
      <w:lvlJc w:val="left"/>
      <w:pPr>
        <w:tabs>
          <w:tab w:val="num" w:pos="1800"/>
        </w:tabs>
        <w:ind w:left="1800" w:hanging="720"/>
      </w:pPr>
      <w:rPr>
        <w:rFonts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1">
    <w:nsid w:val="5A3442BD"/>
    <w:multiLevelType w:val="hybridMultilevel"/>
    <w:tmpl w:val="2A5A1FF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2">
    <w:nsid w:val="7431484D"/>
    <w:multiLevelType w:val="hybridMultilevel"/>
    <w:tmpl w:val="045A4B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nsid w:val="74E9527C"/>
    <w:multiLevelType w:val="hybridMultilevel"/>
    <w:tmpl w:val="AA40C4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AFB3812"/>
    <w:multiLevelType w:val="hybridMultilevel"/>
    <w:tmpl w:val="A9D0FFCC"/>
    <w:lvl w:ilvl="0" w:tplc="04050017">
      <w:start w:val="1"/>
      <w:numFmt w:val="lowerLetter"/>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45">
    <w:nsid w:val="7BC92717"/>
    <w:multiLevelType w:val="hybridMultilevel"/>
    <w:tmpl w:val="C144DD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6">
    <w:nsid w:val="7D6E3B91"/>
    <w:multiLevelType w:val="hybridMultilevel"/>
    <w:tmpl w:val="EB98E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3"/>
  </w:num>
  <w:num w:numId="5">
    <w:abstractNumId w:val="4"/>
  </w:num>
  <w:num w:numId="6">
    <w:abstractNumId w:val="6"/>
  </w:num>
  <w:num w:numId="7">
    <w:abstractNumId w:val="7"/>
  </w:num>
  <w:num w:numId="8">
    <w:abstractNumId w:val="8"/>
  </w:num>
  <w:num w:numId="9">
    <w:abstractNumId w:val="5"/>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9"/>
  </w:num>
  <w:num w:numId="19">
    <w:abstractNumId w:val="21"/>
  </w:num>
  <w:num w:numId="20">
    <w:abstractNumId w:val="23"/>
  </w:num>
  <w:num w:numId="21">
    <w:abstractNumId w:val="31"/>
  </w:num>
  <w:num w:numId="22">
    <w:abstractNumId w:val="18"/>
  </w:num>
  <w:num w:numId="23">
    <w:abstractNumId w:val="42"/>
  </w:num>
  <w:num w:numId="24">
    <w:abstractNumId w:val="17"/>
  </w:num>
  <w:num w:numId="25">
    <w:abstractNumId w:val="24"/>
  </w:num>
  <w:num w:numId="26">
    <w:abstractNumId w:val="20"/>
  </w:num>
  <w:num w:numId="27">
    <w:abstractNumId w:val="30"/>
  </w:num>
  <w:num w:numId="28">
    <w:abstractNumId w:val="27"/>
  </w:num>
  <w:num w:numId="29">
    <w:abstractNumId w:val="22"/>
  </w:num>
  <w:num w:numId="30">
    <w:abstractNumId w:val="38"/>
  </w:num>
  <w:num w:numId="31">
    <w:abstractNumId w:val="35"/>
  </w:num>
  <w:num w:numId="32">
    <w:abstractNumId w:val="45"/>
  </w:num>
  <w:num w:numId="33">
    <w:abstractNumId w:val="28"/>
  </w:num>
  <w:num w:numId="34">
    <w:abstractNumId w:val="41"/>
  </w:num>
  <w:num w:numId="35">
    <w:abstractNumId w:val="36"/>
  </w:num>
  <w:num w:numId="36">
    <w:abstractNumId w:val="34"/>
  </w:num>
  <w:num w:numId="37">
    <w:abstractNumId w:val="33"/>
  </w:num>
  <w:num w:numId="38">
    <w:abstractNumId w:val="40"/>
  </w:num>
  <w:num w:numId="39">
    <w:abstractNumId w:val="37"/>
  </w:num>
  <w:num w:numId="40">
    <w:abstractNumId w:val="26"/>
  </w:num>
  <w:num w:numId="41">
    <w:abstractNumId w:val="25"/>
  </w:num>
  <w:num w:numId="42">
    <w:abstractNumId w:val="44"/>
  </w:num>
  <w:num w:numId="43">
    <w:abstractNumId w:val="39"/>
  </w:num>
  <w:num w:numId="44">
    <w:abstractNumId w:val="46"/>
  </w:num>
  <w:num w:numId="45">
    <w:abstractNumId w:val="32"/>
  </w:num>
  <w:num w:numId="46">
    <w:abstractNumId w:val="29"/>
  </w:num>
  <w:num w:numId="47">
    <w:abstractNumId w:val="4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7"/>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77217D"/>
    <w:rsid w:val="000016AB"/>
    <w:rsid w:val="00001D64"/>
    <w:rsid w:val="00002032"/>
    <w:rsid w:val="00004BEB"/>
    <w:rsid w:val="00010B04"/>
    <w:rsid w:val="000117B0"/>
    <w:rsid w:val="000118FB"/>
    <w:rsid w:val="000122B9"/>
    <w:rsid w:val="000124D5"/>
    <w:rsid w:val="00012AC2"/>
    <w:rsid w:val="00012FCB"/>
    <w:rsid w:val="00013B74"/>
    <w:rsid w:val="00013DAC"/>
    <w:rsid w:val="000153DC"/>
    <w:rsid w:val="00015ECD"/>
    <w:rsid w:val="00016E00"/>
    <w:rsid w:val="00017A32"/>
    <w:rsid w:val="00021398"/>
    <w:rsid w:val="00022874"/>
    <w:rsid w:val="00022A67"/>
    <w:rsid w:val="00022EB5"/>
    <w:rsid w:val="0003044A"/>
    <w:rsid w:val="0003070A"/>
    <w:rsid w:val="00030C87"/>
    <w:rsid w:val="00030CDD"/>
    <w:rsid w:val="0003150B"/>
    <w:rsid w:val="00032002"/>
    <w:rsid w:val="000327F6"/>
    <w:rsid w:val="00033815"/>
    <w:rsid w:val="0003381F"/>
    <w:rsid w:val="000354F9"/>
    <w:rsid w:val="00037D5A"/>
    <w:rsid w:val="00042177"/>
    <w:rsid w:val="00042221"/>
    <w:rsid w:val="000441DD"/>
    <w:rsid w:val="00045117"/>
    <w:rsid w:val="00046395"/>
    <w:rsid w:val="000515C2"/>
    <w:rsid w:val="0005261A"/>
    <w:rsid w:val="00052DD5"/>
    <w:rsid w:val="000534E1"/>
    <w:rsid w:val="00055069"/>
    <w:rsid w:val="000567B2"/>
    <w:rsid w:val="00060190"/>
    <w:rsid w:val="00060BB3"/>
    <w:rsid w:val="00062645"/>
    <w:rsid w:val="00062C25"/>
    <w:rsid w:val="00065A73"/>
    <w:rsid w:val="00065EFF"/>
    <w:rsid w:val="00066378"/>
    <w:rsid w:val="00066E62"/>
    <w:rsid w:val="000701DF"/>
    <w:rsid w:val="00070861"/>
    <w:rsid w:val="000710E9"/>
    <w:rsid w:val="0007110B"/>
    <w:rsid w:val="00071BE3"/>
    <w:rsid w:val="000723CD"/>
    <w:rsid w:val="000727C4"/>
    <w:rsid w:val="000740C8"/>
    <w:rsid w:val="00075305"/>
    <w:rsid w:val="00076073"/>
    <w:rsid w:val="0007708F"/>
    <w:rsid w:val="00081E97"/>
    <w:rsid w:val="00082A32"/>
    <w:rsid w:val="00083171"/>
    <w:rsid w:val="00083E86"/>
    <w:rsid w:val="00084A07"/>
    <w:rsid w:val="00085722"/>
    <w:rsid w:val="00085B35"/>
    <w:rsid w:val="000875C6"/>
    <w:rsid w:val="000875FB"/>
    <w:rsid w:val="00091A6E"/>
    <w:rsid w:val="00091D46"/>
    <w:rsid w:val="00093D88"/>
    <w:rsid w:val="000967E1"/>
    <w:rsid w:val="000A207C"/>
    <w:rsid w:val="000A3A38"/>
    <w:rsid w:val="000A4A60"/>
    <w:rsid w:val="000A52FF"/>
    <w:rsid w:val="000B18FC"/>
    <w:rsid w:val="000B3A1A"/>
    <w:rsid w:val="000B6FA4"/>
    <w:rsid w:val="000C0FC6"/>
    <w:rsid w:val="000C1B9F"/>
    <w:rsid w:val="000C3D7C"/>
    <w:rsid w:val="000C3E27"/>
    <w:rsid w:val="000C54AE"/>
    <w:rsid w:val="000C56B5"/>
    <w:rsid w:val="000C66C9"/>
    <w:rsid w:val="000C67DC"/>
    <w:rsid w:val="000C6DA8"/>
    <w:rsid w:val="000D0E7C"/>
    <w:rsid w:val="000D118E"/>
    <w:rsid w:val="000D3973"/>
    <w:rsid w:val="000D43A4"/>
    <w:rsid w:val="000D44E6"/>
    <w:rsid w:val="000D4B91"/>
    <w:rsid w:val="000D5CA4"/>
    <w:rsid w:val="000D72B5"/>
    <w:rsid w:val="000E01C2"/>
    <w:rsid w:val="000E0230"/>
    <w:rsid w:val="000E07E7"/>
    <w:rsid w:val="000E2344"/>
    <w:rsid w:val="000E2616"/>
    <w:rsid w:val="000E4F12"/>
    <w:rsid w:val="000E5A6D"/>
    <w:rsid w:val="000F0240"/>
    <w:rsid w:val="000F056C"/>
    <w:rsid w:val="000F069E"/>
    <w:rsid w:val="000F2808"/>
    <w:rsid w:val="000F394A"/>
    <w:rsid w:val="000F4211"/>
    <w:rsid w:val="000F64C9"/>
    <w:rsid w:val="000F6971"/>
    <w:rsid w:val="000F7CC6"/>
    <w:rsid w:val="001010FB"/>
    <w:rsid w:val="00102822"/>
    <w:rsid w:val="00102ECA"/>
    <w:rsid w:val="001045A2"/>
    <w:rsid w:val="00104C6A"/>
    <w:rsid w:val="00106E21"/>
    <w:rsid w:val="00106E75"/>
    <w:rsid w:val="00107A5F"/>
    <w:rsid w:val="00111E81"/>
    <w:rsid w:val="001125BE"/>
    <w:rsid w:val="001137E3"/>
    <w:rsid w:val="00113CC8"/>
    <w:rsid w:val="00114D74"/>
    <w:rsid w:val="00115D7D"/>
    <w:rsid w:val="001160F2"/>
    <w:rsid w:val="001202C6"/>
    <w:rsid w:val="001236E8"/>
    <w:rsid w:val="0012380A"/>
    <w:rsid w:val="00124B92"/>
    <w:rsid w:val="001251D4"/>
    <w:rsid w:val="00127BE7"/>
    <w:rsid w:val="0013039E"/>
    <w:rsid w:val="001324AF"/>
    <w:rsid w:val="00133306"/>
    <w:rsid w:val="001347B1"/>
    <w:rsid w:val="001363E1"/>
    <w:rsid w:val="00136622"/>
    <w:rsid w:val="00136A65"/>
    <w:rsid w:val="00141744"/>
    <w:rsid w:val="00141B3B"/>
    <w:rsid w:val="00141ED0"/>
    <w:rsid w:val="00141ED8"/>
    <w:rsid w:val="00142E71"/>
    <w:rsid w:val="00142F1E"/>
    <w:rsid w:val="001435D9"/>
    <w:rsid w:val="00144BD4"/>
    <w:rsid w:val="00144EF5"/>
    <w:rsid w:val="00145390"/>
    <w:rsid w:val="00147FD5"/>
    <w:rsid w:val="00150590"/>
    <w:rsid w:val="00151DC7"/>
    <w:rsid w:val="00151F48"/>
    <w:rsid w:val="001522D2"/>
    <w:rsid w:val="00152849"/>
    <w:rsid w:val="001540FA"/>
    <w:rsid w:val="001557AA"/>
    <w:rsid w:val="001561F1"/>
    <w:rsid w:val="00157668"/>
    <w:rsid w:val="0016196E"/>
    <w:rsid w:val="001621DD"/>
    <w:rsid w:val="00162CB0"/>
    <w:rsid w:val="00162D1D"/>
    <w:rsid w:val="0016600B"/>
    <w:rsid w:val="00166760"/>
    <w:rsid w:val="00166912"/>
    <w:rsid w:val="00167751"/>
    <w:rsid w:val="0016778C"/>
    <w:rsid w:val="00167C6F"/>
    <w:rsid w:val="00170655"/>
    <w:rsid w:val="0017142D"/>
    <w:rsid w:val="00171C1B"/>
    <w:rsid w:val="001728BC"/>
    <w:rsid w:val="00172E4B"/>
    <w:rsid w:val="001743A0"/>
    <w:rsid w:val="00175045"/>
    <w:rsid w:val="001760D7"/>
    <w:rsid w:val="001764D0"/>
    <w:rsid w:val="001812D4"/>
    <w:rsid w:val="00181DE0"/>
    <w:rsid w:val="00185F27"/>
    <w:rsid w:val="00187F90"/>
    <w:rsid w:val="00190855"/>
    <w:rsid w:val="00191EA8"/>
    <w:rsid w:val="00192F03"/>
    <w:rsid w:val="00193041"/>
    <w:rsid w:val="0019356D"/>
    <w:rsid w:val="001942C8"/>
    <w:rsid w:val="001953BA"/>
    <w:rsid w:val="001957B4"/>
    <w:rsid w:val="0019618C"/>
    <w:rsid w:val="001965EC"/>
    <w:rsid w:val="001967C0"/>
    <w:rsid w:val="001969EB"/>
    <w:rsid w:val="00196AAB"/>
    <w:rsid w:val="001972A4"/>
    <w:rsid w:val="00197AB0"/>
    <w:rsid w:val="001A1AC5"/>
    <w:rsid w:val="001A2181"/>
    <w:rsid w:val="001A271F"/>
    <w:rsid w:val="001A4698"/>
    <w:rsid w:val="001A4774"/>
    <w:rsid w:val="001A6307"/>
    <w:rsid w:val="001B0B8F"/>
    <w:rsid w:val="001B12AE"/>
    <w:rsid w:val="001B1ED3"/>
    <w:rsid w:val="001B26DE"/>
    <w:rsid w:val="001B3BE1"/>
    <w:rsid w:val="001B3E86"/>
    <w:rsid w:val="001B448E"/>
    <w:rsid w:val="001B4831"/>
    <w:rsid w:val="001B4A4C"/>
    <w:rsid w:val="001B53E3"/>
    <w:rsid w:val="001B59DA"/>
    <w:rsid w:val="001B607F"/>
    <w:rsid w:val="001B7FE6"/>
    <w:rsid w:val="001C089B"/>
    <w:rsid w:val="001C1308"/>
    <w:rsid w:val="001C1EB0"/>
    <w:rsid w:val="001C2520"/>
    <w:rsid w:val="001C32D3"/>
    <w:rsid w:val="001C3DCE"/>
    <w:rsid w:val="001C51FB"/>
    <w:rsid w:val="001C60BD"/>
    <w:rsid w:val="001D0EF2"/>
    <w:rsid w:val="001D0FEB"/>
    <w:rsid w:val="001D1C4D"/>
    <w:rsid w:val="001D1D3D"/>
    <w:rsid w:val="001D24F3"/>
    <w:rsid w:val="001D2CC1"/>
    <w:rsid w:val="001D2D63"/>
    <w:rsid w:val="001D340D"/>
    <w:rsid w:val="001D3BDC"/>
    <w:rsid w:val="001D4EEE"/>
    <w:rsid w:val="001D50A1"/>
    <w:rsid w:val="001D59CC"/>
    <w:rsid w:val="001D6E02"/>
    <w:rsid w:val="001D6EA5"/>
    <w:rsid w:val="001D7B7F"/>
    <w:rsid w:val="001E0A62"/>
    <w:rsid w:val="001E0D06"/>
    <w:rsid w:val="001E14A0"/>
    <w:rsid w:val="001E31CD"/>
    <w:rsid w:val="001E38D6"/>
    <w:rsid w:val="001E5487"/>
    <w:rsid w:val="001E6422"/>
    <w:rsid w:val="001E6C10"/>
    <w:rsid w:val="001E7595"/>
    <w:rsid w:val="001E7A0F"/>
    <w:rsid w:val="001F0A61"/>
    <w:rsid w:val="001F1ADC"/>
    <w:rsid w:val="001F1BFC"/>
    <w:rsid w:val="001F25D7"/>
    <w:rsid w:val="001F3343"/>
    <w:rsid w:val="001F37D9"/>
    <w:rsid w:val="001F3818"/>
    <w:rsid w:val="001F4CEA"/>
    <w:rsid w:val="001F538A"/>
    <w:rsid w:val="001F7852"/>
    <w:rsid w:val="00200024"/>
    <w:rsid w:val="00201BCF"/>
    <w:rsid w:val="00202C4A"/>
    <w:rsid w:val="002036AD"/>
    <w:rsid w:val="00203EC6"/>
    <w:rsid w:val="002045C6"/>
    <w:rsid w:val="002047EB"/>
    <w:rsid w:val="002048A4"/>
    <w:rsid w:val="002049F8"/>
    <w:rsid w:val="00207C90"/>
    <w:rsid w:val="00210730"/>
    <w:rsid w:val="00210DD8"/>
    <w:rsid w:val="0021105B"/>
    <w:rsid w:val="00211165"/>
    <w:rsid w:val="002123AA"/>
    <w:rsid w:val="00213BAB"/>
    <w:rsid w:val="00213BFD"/>
    <w:rsid w:val="00214131"/>
    <w:rsid w:val="0021433A"/>
    <w:rsid w:val="00214666"/>
    <w:rsid w:val="002172D2"/>
    <w:rsid w:val="00217A86"/>
    <w:rsid w:val="00217F71"/>
    <w:rsid w:val="00223B3A"/>
    <w:rsid w:val="00223B5F"/>
    <w:rsid w:val="002251E6"/>
    <w:rsid w:val="002252BA"/>
    <w:rsid w:val="00225405"/>
    <w:rsid w:val="00230A0E"/>
    <w:rsid w:val="00230B9D"/>
    <w:rsid w:val="0023249E"/>
    <w:rsid w:val="00232DA2"/>
    <w:rsid w:val="002364C7"/>
    <w:rsid w:val="002378AF"/>
    <w:rsid w:val="002379AB"/>
    <w:rsid w:val="00237FDC"/>
    <w:rsid w:val="0024113B"/>
    <w:rsid w:val="00241A6C"/>
    <w:rsid w:val="002436D1"/>
    <w:rsid w:val="00243C5D"/>
    <w:rsid w:val="00244B20"/>
    <w:rsid w:val="00244EEB"/>
    <w:rsid w:val="00245FCB"/>
    <w:rsid w:val="00250FE3"/>
    <w:rsid w:val="00251597"/>
    <w:rsid w:val="00252C9C"/>
    <w:rsid w:val="00253B5A"/>
    <w:rsid w:val="002541F9"/>
    <w:rsid w:val="00254FD8"/>
    <w:rsid w:val="0025520D"/>
    <w:rsid w:val="00255A6D"/>
    <w:rsid w:val="00257591"/>
    <w:rsid w:val="0026032A"/>
    <w:rsid w:val="00260D38"/>
    <w:rsid w:val="002617C2"/>
    <w:rsid w:val="00262B24"/>
    <w:rsid w:val="00264632"/>
    <w:rsid w:val="00265655"/>
    <w:rsid w:val="00265FEB"/>
    <w:rsid w:val="00266101"/>
    <w:rsid w:val="0026686B"/>
    <w:rsid w:val="002701B2"/>
    <w:rsid w:val="00270F04"/>
    <w:rsid w:val="002731B4"/>
    <w:rsid w:val="00273482"/>
    <w:rsid w:val="00274524"/>
    <w:rsid w:val="002757B7"/>
    <w:rsid w:val="00276DC0"/>
    <w:rsid w:val="00276E76"/>
    <w:rsid w:val="00277878"/>
    <w:rsid w:val="00277E86"/>
    <w:rsid w:val="00280717"/>
    <w:rsid w:val="002811BF"/>
    <w:rsid w:val="00281602"/>
    <w:rsid w:val="0028214D"/>
    <w:rsid w:val="00282C81"/>
    <w:rsid w:val="002832EE"/>
    <w:rsid w:val="00283379"/>
    <w:rsid w:val="0028358E"/>
    <w:rsid w:val="00283EF7"/>
    <w:rsid w:val="002840B3"/>
    <w:rsid w:val="002868FA"/>
    <w:rsid w:val="0028713F"/>
    <w:rsid w:val="00287351"/>
    <w:rsid w:val="00287854"/>
    <w:rsid w:val="002879D2"/>
    <w:rsid w:val="002914DD"/>
    <w:rsid w:val="00292D51"/>
    <w:rsid w:val="00294CE9"/>
    <w:rsid w:val="0029640D"/>
    <w:rsid w:val="00296B64"/>
    <w:rsid w:val="002973C9"/>
    <w:rsid w:val="002A774C"/>
    <w:rsid w:val="002A7859"/>
    <w:rsid w:val="002A7ED4"/>
    <w:rsid w:val="002B0129"/>
    <w:rsid w:val="002B1C2A"/>
    <w:rsid w:val="002B26C4"/>
    <w:rsid w:val="002B556E"/>
    <w:rsid w:val="002C1475"/>
    <w:rsid w:val="002C16DB"/>
    <w:rsid w:val="002C1EDF"/>
    <w:rsid w:val="002C2472"/>
    <w:rsid w:val="002C2D55"/>
    <w:rsid w:val="002C346A"/>
    <w:rsid w:val="002C3BD6"/>
    <w:rsid w:val="002C4659"/>
    <w:rsid w:val="002C4988"/>
    <w:rsid w:val="002C7037"/>
    <w:rsid w:val="002C71AC"/>
    <w:rsid w:val="002D01CF"/>
    <w:rsid w:val="002D386C"/>
    <w:rsid w:val="002D49ED"/>
    <w:rsid w:val="002D4D41"/>
    <w:rsid w:val="002D5BC8"/>
    <w:rsid w:val="002D630D"/>
    <w:rsid w:val="002D66A1"/>
    <w:rsid w:val="002D78EF"/>
    <w:rsid w:val="002D7D32"/>
    <w:rsid w:val="002E032F"/>
    <w:rsid w:val="002E0411"/>
    <w:rsid w:val="002E05C8"/>
    <w:rsid w:val="002E0F58"/>
    <w:rsid w:val="002E231C"/>
    <w:rsid w:val="002E263B"/>
    <w:rsid w:val="002E263E"/>
    <w:rsid w:val="002E2BD1"/>
    <w:rsid w:val="002E3247"/>
    <w:rsid w:val="002E37CB"/>
    <w:rsid w:val="002E3E29"/>
    <w:rsid w:val="002E5DDB"/>
    <w:rsid w:val="002E62A1"/>
    <w:rsid w:val="002E6995"/>
    <w:rsid w:val="002E69EF"/>
    <w:rsid w:val="002E7CA7"/>
    <w:rsid w:val="002F1628"/>
    <w:rsid w:val="002F206C"/>
    <w:rsid w:val="002F2970"/>
    <w:rsid w:val="002F31D3"/>
    <w:rsid w:val="002F343F"/>
    <w:rsid w:val="002F36DE"/>
    <w:rsid w:val="002F39C6"/>
    <w:rsid w:val="002F3EB6"/>
    <w:rsid w:val="002F47D2"/>
    <w:rsid w:val="002F55D6"/>
    <w:rsid w:val="002F56EA"/>
    <w:rsid w:val="002F5866"/>
    <w:rsid w:val="002F58FF"/>
    <w:rsid w:val="002F6127"/>
    <w:rsid w:val="002F794E"/>
    <w:rsid w:val="003001ED"/>
    <w:rsid w:val="00300657"/>
    <w:rsid w:val="003022A0"/>
    <w:rsid w:val="0030563E"/>
    <w:rsid w:val="00306F31"/>
    <w:rsid w:val="0030794F"/>
    <w:rsid w:val="0031326B"/>
    <w:rsid w:val="00313C36"/>
    <w:rsid w:val="00314782"/>
    <w:rsid w:val="003161AC"/>
    <w:rsid w:val="00316A26"/>
    <w:rsid w:val="00317E16"/>
    <w:rsid w:val="003206E5"/>
    <w:rsid w:val="00321B84"/>
    <w:rsid w:val="00323325"/>
    <w:rsid w:val="00323476"/>
    <w:rsid w:val="0032530E"/>
    <w:rsid w:val="00325C07"/>
    <w:rsid w:val="00325EB7"/>
    <w:rsid w:val="00326375"/>
    <w:rsid w:val="00327438"/>
    <w:rsid w:val="00330074"/>
    <w:rsid w:val="003301E7"/>
    <w:rsid w:val="0033030C"/>
    <w:rsid w:val="0033056B"/>
    <w:rsid w:val="003346CB"/>
    <w:rsid w:val="00334ED7"/>
    <w:rsid w:val="00335120"/>
    <w:rsid w:val="003365C5"/>
    <w:rsid w:val="00341989"/>
    <w:rsid w:val="00343031"/>
    <w:rsid w:val="00343909"/>
    <w:rsid w:val="003443FE"/>
    <w:rsid w:val="0034534A"/>
    <w:rsid w:val="00345C3A"/>
    <w:rsid w:val="0034665B"/>
    <w:rsid w:val="00346B0C"/>
    <w:rsid w:val="0034700E"/>
    <w:rsid w:val="00347986"/>
    <w:rsid w:val="003525AA"/>
    <w:rsid w:val="00352A35"/>
    <w:rsid w:val="00353243"/>
    <w:rsid w:val="0035432F"/>
    <w:rsid w:val="0035473A"/>
    <w:rsid w:val="00355471"/>
    <w:rsid w:val="00356066"/>
    <w:rsid w:val="003563B6"/>
    <w:rsid w:val="00361A72"/>
    <w:rsid w:val="003623ED"/>
    <w:rsid w:val="00363A0E"/>
    <w:rsid w:val="00363C17"/>
    <w:rsid w:val="00364569"/>
    <w:rsid w:val="003653A2"/>
    <w:rsid w:val="00365B87"/>
    <w:rsid w:val="00365D4B"/>
    <w:rsid w:val="003662F2"/>
    <w:rsid w:val="00366D21"/>
    <w:rsid w:val="00367196"/>
    <w:rsid w:val="003678F5"/>
    <w:rsid w:val="00371A19"/>
    <w:rsid w:val="00372C18"/>
    <w:rsid w:val="003735E1"/>
    <w:rsid w:val="003739E3"/>
    <w:rsid w:val="00373B25"/>
    <w:rsid w:val="0037471D"/>
    <w:rsid w:val="0037497D"/>
    <w:rsid w:val="003754B5"/>
    <w:rsid w:val="00375B19"/>
    <w:rsid w:val="00375F50"/>
    <w:rsid w:val="00377D50"/>
    <w:rsid w:val="003809B2"/>
    <w:rsid w:val="00380B9E"/>
    <w:rsid w:val="00380EA7"/>
    <w:rsid w:val="0038239A"/>
    <w:rsid w:val="00382FA6"/>
    <w:rsid w:val="0038370B"/>
    <w:rsid w:val="00383A05"/>
    <w:rsid w:val="003851CC"/>
    <w:rsid w:val="00386CB8"/>
    <w:rsid w:val="003875BA"/>
    <w:rsid w:val="003900BD"/>
    <w:rsid w:val="00390280"/>
    <w:rsid w:val="00392014"/>
    <w:rsid w:val="0039269E"/>
    <w:rsid w:val="003932D9"/>
    <w:rsid w:val="003942C1"/>
    <w:rsid w:val="003955CD"/>
    <w:rsid w:val="00396B7E"/>
    <w:rsid w:val="00397A04"/>
    <w:rsid w:val="003A031F"/>
    <w:rsid w:val="003A15AB"/>
    <w:rsid w:val="003A2F91"/>
    <w:rsid w:val="003A326B"/>
    <w:rsid w:val="003A44BA"/>
    <w:rsid w:val="003A55C9"/>
    <w:rsid w:val="003A5B9D"/>
    <w:rsid w:val="003A7011"/>
    <w:rsid w:val="003B0188"/>
    <w:rsid w:val="003B11A4"/>
    <w:rsid w:val="003B124E"/>
    <w:rsid w:val="003B1C53"/>
    <w:rsid w:val="003B1FC5"/>
    <w:rsid w:val="003B2430"/>
    <w:rsid w:val="003B4652"/>
    <w:rsid w:val="003B55E1"/>
    <w:rsid w:val="003B6AFE"/>
    <w:rsid w:val="003B6C6A"/>
    <w:rsid w:val="003B6CF7"/>
    <w:rsid w:val="003B7BC6"/>
    <w:rsid w:val="003C02FA"/>
    <w:rsid w:val="003C05FE"/>
    <w:rsid w:val="003C13DA"/>
    <w:rsid w:val="003C169F"/>
    <w:rsid w:val="003C16D3"/>
    <w:rsid w:val="003C198D"/>
    <w:rsid w:val="003C2D51"/>
    <w:rsid w:val="003C3307"/>
    <w:rsid w:val="003C3C83"/>
    <w:rsid w:val="003C4176"/>
    <w:rsid w:val="003C6002"/>
    <w:rsid w:val="003C6354"/>
    <w:rsid w:val="003C7C0C"/>
    <w:rsid w:val="003D12A1"/>
    <w:rsid w:val="003D2412"/>
    <w:rsid w:val="003D3A6C"/>
    <w:rsid w:val="003D44AA"/>
    <w:rsid w:val="003D4821"/>
    <w:rsid w:val="003D4CFB"/>
    <w:rsid w:val="003D5B47"/>
    <w:rsid w:val="003D63F7"/>
    <w:rsid w:val="003D6BCE"/>
    <w:rsid w:val="003D7017"/>
    <w:rsid w:val="003E0388"/>
    <w:rsid w:val="003E0CA4"/>
    <w:rsid w:val="003E421F"/>
    <w:rsid w:val="003E431E"/>
    <w:rsid w:val="003E458B"/>
    <w:rsid w:val="003E4C24"/>
    <w:rsid w:val="003E4D41"/>
    <w:rsid w:val="003E7474"/>
    <w:rsid w:val="003F0CD9"/>
    <w:rsid w:val="003F11C0"/>
    <w:rsid w:val="003F1A09"/>
    <w:rsid w:val="003F3002"/>
    <w:rsid w:val="003F3D64"/>
    <w:rsid w:val="003F49DC"/>
    <w:rsid w:val="003F52E3"/>
    <w:rsid w:val="003F55DB"/>
    <w:rsid w:val="004015EA"/>
    <w:rsid w:val="00402A99"/>
    <w:rsid w:val="00403BE9"/>
    <w:rsid w:val="00404BF9"/>
    <w:rsid w:val="004053C4"/>
    <w:rsid w:val="004065D7"/>
    <w:rsid w:val="00412138"/>
    <w:rsid w:val="004139AE"/>
    <w:rsid w:val="00417267"/>
    <w:rsid w:val="00417744"/>
    <w:rsid w:val="00420E7E"/>
    <w:rsid w:val="00421E98"/>
    <w:rsid w:val="00423AA5"/>
    <w:rsid w:val="00424F0C"/>
    <w:rsid w:val="00430E29"/>
    <w:rsid w:val="00431F08"/>
    <w:rsid w:val="0043220F"/>
    <w:rsid w:val="00433E5D"/>
    <w:rsid w:val="00434610"/>
    <w:rsid w:val="004346CD"/>
    <w:rsid w:val="004407A1"/>
    <w:rsid w:val="00440A18"/>
    <w:rsid w:val="004424F5"/>
    <w:rsid w:val="004431B4"/>
    <w:rsid w:val="00444165"/>
    <w:rsid w:val="00444741"/>
    <w:rsid w:val="00444EB1"/>
    <w:rsid w:val="004451BB"/>
    <w:rsid w:val="004451CE"/>
    <w:rsid w:val="004463BA"/>
    <w:rsid w:val="00451089"/>
    <w:rsid w:val="00452571"/>
    <w:rsid w:val="004525DD"/>
    <w:rsid w:val="0045261E"/>
    <w:rsid w:val="00454275"/>
    <w:rsid w:val="004542F8"/>
    <w:rsid w:val="00455D90"/>
    <w:rsid w:val="00455E2A"/>
    <w:rsid w:val="0045638A"/>
    <w:rsid w:val="0046102C"/>
    <w:rsid w:val="00461CC3"/>
    <w:rsid w:val="00461F61"/>
    <w:rsid w:val="00462077"/>
    <w:rsid w:val="00462B83"/>
    <w:rsid w:val="00462FA5"/>
    <w:rsid w:val="00463826"/>
    <w:rsid w:val="00464B09"/>
    <w:rsid w:val="00471151"/>
    <w:rsid w:val="004722F9"/>
    <w:rsid w:val="0047397F"/>
    <w:rsid w:val="00473F29"/>
    <w:rsid w:val="00476EE1"/>
    <w:rsid w:val="004777D8"/>
    <w:rsid w:val="00480E17"/>
    <w:rsid w:val="004831F1"/>
    <w:rsid w:val="0048354E"/>
    <w:rsid w:val="0048733D"/>
    <w:rsid w:val="00487984"/>
    <w:rsid w:val="00487F1D"/>
    <w:rsid w:val="0049059C"/>
    <w:rsid w:val="00490ABD"/>
    <w:rsid w:val="00490D54"/>
    <w:rsid w:val="00491047"/>
    <w:rsid w:val="0049115D"/>
    <w:rsid w:val="00491828"/>
    <w:rsid w:val="00491BC5"/>
    <w:rsid w:val="00491F44"/>
    <w:rsid w:val="00492C5A"/>
    <w:rsid w:val="0049488C"/>
    <w:rsid w:val="004949A4"/>
    <w:rsid w:val="0049505D"/>
    <w:rsid w:val="00495097"/>
    <w:rsid w:val="004950FC"/>
    <w:rsid w:val="00495365"/>
    <w:rsid w:val="0049560B"/>
    <w:rsid w:val="0049743F"/>
    <w:rsid w:val="004975C3"/>
    <w:rsid w:val="00497606"/>
    <w:rsid w:val="004A049C"/>
    <w:rsid w:val="004A2718"/>
    <w:rsid w:val="004A3617"/>
    <w:rsid w:val="004A3A9C"/>
    <w:rsid w:val="004A3E4B"/>
    <w:rsid w:val="004A4B20"/>
    <w:rsid w:val="004A5319"/>
    <w:rsid w:val="004A56BC"/>
    <w:rsid w:val="004A7D5B"/>
    <w:rsid w:val="004B0300"/>
    <w:rsid w:val="004B2079"/>
    <w:rsid w:val="004B2602"/>
    <w:rsid w:val="004B2906"/>
    <w:rsid w:val="004B4780"/>
    <w:rsid w:val="004B57E5"/>
    <w:rsid w:val="004B5F56"/>
    <w:rsid w:val="004C11DF"/>
    <w:rsid w:val="004C19C8"/>
    <w:rsid w:val="004C3211"/>
    <w:rsid w:val="004C3C40"/>
    <w:rsid w:val="004C3DB9"/>
    <w:rsid w:val="004C4023"/>
    <w:rsid w:val="004C4582"/>
    <w:rsid w:val="004C6B8C"/>
    <w:rsid w:val="004C6BC7"/>
    <w:rsid w:val="004C7FF6"/>
    <w:rsid w:val="004D03DA"/>
    <w:rsid w:val="004D10B7"/>
    <w:rsid w:val="004D2553"/>
    <w:rsid w:val="004D65DA"/>
    <w:rsid w:val="004D7B2F"/>
    <w:rsid w:val="004E0DF2"/>
    <w:rsid w:val="004E1C60"/>
    <w:rsid w:val="004E2635"/>
    <w:rsid w:val="004E3144"/>
    <w:rsid w:val="004E3FC4"/>
    <w:rsid w:val="004E4DD9"/>
    <w:rsid w:val="004E4EF6"/>
    <w:rsid w:val="004E5599"/>
    <w:rsid w:val="004E5A9F"/>
    <w:rsid w:val="004E5F40"/>
    <w:rsid w:val="004E6104"/>
    <w:rsid w:val="004E6829"/>
    <w:rsid w:val="004F3321"/>
    <w:rsid w:val="004F3469"/>
    <w:rsid w:val="004F3520"/>
    <w:rsid w:val="004F6510"/>
    <w:rsid w:val="004F727C"/>
    <w:rsid w:val="004F73AB"/>
    <w:rsid w:val="004F7B92"/>
    <w:rsid w:val="004F7E5D"/>
    <w:rsid w:val="005004EF"/>
    <w:rsid w:val="00501E83"/>
    <w:rsid w:val="00502420"/>
    <w:rsid w:val="005030A7"/>
    <w:rsid w:val="005037C4"/>
    <w:rsid w:val="005043A1"/>
    <w:rsid w:val="00504628"/>
    <w:rsid w:val="00505083"/>
    <w:rsid w:val="00507924"/>
    <w:rsid w:val="00507BC3"/>
    <w:rsid w:val="00507FE0"/>
    <w:rsid w:val="00510353"/>
    <w:rsid w:val="00510391"/>
    <w:rsid w:val="0051336C"/>
    <w:rsid w:val="00513B6D"/>
    <w:rsid w:val="00513FE6"/>
    <w:rsid w:val="00516A7A"/>
    <w:rsid w:val="00516CAE"/>
    <w:rsid w:val="00517463"/>
    <w:rsid w:val="00517BA8"/>
    <w:rsid w:val="00517C99"/>
    <w:rsid w:val="005203DC"/>
    <w:rsid w:val="00520664"/>
    <w:rsid w:val="0052171E"/>
    <w:rsid w:val="005217ED"/>
    <w:rsid w:val="00521A91"/>
    <w:rsid w:val="00522443"/>
    <w:rsid w:val="0052337D"/>
    <w:rsid w:val="0052366E"/>
    <w:rsid w:val="00523A0B"/>
    <w:rsid w:val="0052415B"/>
    <w:rsid w:val="00524B46"/>
    <w:rsid w:val="00526A34"/>
    <w:rsid w:val="00527345"/>
    <w:rsid w:val="00527E31"/>
    <w:rsid w:val="005314F3"/>
    <w:rsid w:val="00531FAF"/>
    <w:rsid w:val="005345C6"/>
    <w:rsid w:val="00534FE8"/>
    <w:rsid w:val="00535686"/>
    <w:rsid w:val="00536F30"/>
    <w:rsid w:val="0053710B"/>
    <w:rsid w:val="005407BC"/>
    <w:rsid w:val="005424A3"/>
    <w:rsid w:val="00542533"/>
    <w:rsid w:val="0054277B"/>
    <w:rsid w:val="00543395"/>
    <w:rsid w:val="005435BE"/>
    <w:rsid w:val="00544070"/>
    <w:rsid w:val="005441EF"/>
    <w:rsid w:val="005457D5"/>
    <w:rsid w:val="00545C81"/>
    <w:rsid w:val="00545DF0"/>
    <w:rsid w:val="005503A6"/>
    <w:rsid w:val="0055180D"/>
    <w:rsid w:val="005525D3"/>
    <w:rsid w:val="005543FD"/>
    <w:rsid w:val="0055467B"/>
    <w:rsid w:val="00556724"/>
    <w:rsid w:val="00557A8A"/>
    <w:rsid w:val="00560242"/>
    <w:rsid w:val="00560548"/>
    <w:rsid w:val="00563458"/>
    <w:rsid w:val="005646CE"/>
    <w:rsid w:val="0056608B"/>
    <w:rsid w:val="00566949"/>
    <w:rsid w:val="005701C1"/>
    <w:rsid w:val="0057069F"/>
    <w:rsid w:val="0057208F"/>
    <w:rsid w:val="005731D7"/>
    <w:rsid w:val="00573A31"/>
    <w:rsid w:val="00574BF1"/>
    <w:rsid w:val="00574E50"/>
    <w:rsid w:val="00575C9E"/>
    <w:rsid w:val="005763C4"/>
    <w:rsid w:val="005772AC"/>
    <w:rsid w:val="005776D2"/>
    <w:rsid w:val="00581091"/>
    <w:rsid w:val="00581EB3"/>
    <w:rsid w:val="00582E95"/>
    <w:rsid w:val="005834DD"/>
    <w:rsid w:val="00583A74"/>
    <w:rsid w:val="00583F93"/>
    <w:rsid w:val="00586429"/>
    <w:rsid w:val="00586BF7"/>
    <w:rsid w:val="00587CAC"/>
    <w:rsid w:val="00590C73"/>
    <w:rsid w:val="0059101F"/>
    <w:rsid w:val="00591C41"/>
    <w:rsid w:val="00591E34"/>
    <w:rsid w:val="00592BCB"/>
    <w:rsid w:val="00592E17"/>
    <w:rsid w:val="00592F12"/>
    <w:rsid w:val="0059307C"/>
    <w:rsid w:val="005942B6"/>
    <w:rsid w:val="00594DF0"/>
    <w:rsid w:val="00595AFD"/>
    <w:rsid w:val="00595DBD"/>
    <w:rsid w:val="005967A9"/>
    <w:rsid w:val="005A0DEE"/>
    <w:rsid w:val="005A196A"/>
    <w:rsid w:val="005A3D3A"/>
    <w:rsid w:val="005A503B"/>
    <w:rsid w:val="005A7C26"/>
    <w:rsid w:val="005A7EC4"/>
    <w:rsid w:val="005B10AA"/>
    <w:rsid w:val="005B22C2"/>
    <w:rsid w:val="005B309F"/>
    <w:rsid w:val="005B36E3"/>
    <w:rsid w:val="005B386D"/>
    <w:rsid w:val="005B3D2A"/>
    <w:rsid w:val="005B4B4C"/>
    <w:rsid w:val="005B53AF"/>
    <w:rsid w:val="005B6131"/>
    <w:rsid w:val="005B703C"/>
    <w:rsid w:val="005B789B"/>
    <w:rsid w:val="005B7E5A"/>
    <w:rsid w:val="005C072C"/>
    <w:rsid w:val="005C10FD"/>
    <w:rsid w:val="005C1198"/>
    <w:rsid w:val="005C128C"/>
    <w:rsid w:val="005C1DE8"/>
    <w:rsid w:val="005C2865"/>
    <w:rsid w:val="005C2961"/>
    <w:rsid w:val="005C4546"/>
    <w:rsid w:val="005C4C1C"/>
    <w:rsid w:val="005C5A08"/>
    <w:rsid w:val="005D0568"/>
    <w:rsid w:val="005D0C43"/>
    <w:rsid w:val="005D14F2"/>
    <w:rsid w:val="005D2AE6"/>
    <w:rsid w:val="005D3B28"/>
    <w:rsid w:val="005D6FFF"/>
    <w:rsid w:val="005D71E4"/>
    <w:rsid w:val="005D7210"/>
    <w:rsid w:val="005E0EDC"/>
    <w:rsid w:val="005E1059"/>
    <w:rsid w:val="005E25DE"/>
    <w:rsid w:val="005E3361"/>
    <w:rsid w:val="005E3F09"/>
    <w:rsid w:val="005E4256"/>
    <w:rsid w:val="005E5B10"/>
    <w:rsid w:val="005E6B75"/>
    <w:rsid w:val="005E6B97"/>
    <w:rsid w:val="005E7011"/>
    <w:rsid w:val="005F1346"/>
    <w:rsid w:val="005F160B"/>
    <w:rsid w:val="005F3A93"/>
    <w:rsid w:val="005F4057"/>
    <w:rsid w:val="005F44EF"/>
    <w:rsid w:val="005F7CB4"/>
    <w:rsid w:val="00600DDA"/>
    <w:rsid w:val="00600E91"/>
    <w:rsid w:val="006011B5"/>
    <w:rsid w:val="00601865"/>
    <w:rsid w:val="00601D81"/>
    <w:rsid w:val="006029BA"/>
    <w:rsid w:val="00602CDB"/>
    <w:rsid w:val="00602FC6"/>
    <w:rsid w:val="006032E6"/>
    <w:rsid w:val="0060391A"/>
    <w:rsid w:val="00603C93"/>
    <w:rsid w:val="006054CF"/>
    <w:rsid w:val="00605C16"/>
    <w:rsid w:val="00606327"/>
    <w:rsid w:val="0060764A"/>
    <w:rsid w:val="00607AC7"/>
    <w:rsid w:val="00610AC8"/>
    <w:rsid w:val="00611530"/>
    <w:rsid w:val="006125EB"/>
    <w:rsid w:val="006136AD"/>
    <w:rsid w:val="00614784"/>
    <w:rsid w:val="006179B7"/>
    <w:rsid w:val="00621870"/>
    <w:rsid w:val="00622287"/>
    <w:rsid w:val="006224B2"/>
    <w:rsid w:val="006234B6"/>
    <w:rsid w:val="00623DB5"/>
    <w:rsid w:val="00623F3C"/>
    <w:rsid w:val="00624111"/>
    <w:rsid w:val="00627B39"/>
    <w:rsid w:val="0063033B"/>
    <w:rsid w:val="006327AF"/>
    <w:rsid w:val="00634677"/>
    <w:rsid w:val="0063504E"/>
    <w:rsid w:val="00635F8A"/>
    <w:rsid w:val="00637A28"/>
    <w:rsid w:val="00640D4C"/>
    <w:rsid w:val="0064159F"/>
    <w:rsid w:val="00644011"/>
    <w:rsid w:val="0064430D"/>
    <w:rsid w:val="00644DDC"/>
    <w:rsid w:val="00646374"/>
    <w:rsid w:val="00646D05"/>
    <w:rsid w:val="00647F2D"/>
    <w:rsid w:val="006507C5"/>
    <w:rsid w:val="00650AF0"/>
    <w:rsid w:val="00654F60"/>
    <w:rsid w:val="00655068"/>
    <w:rsid w:val="006558E5"/>
    <w:rsid w:val="006571F0"/>
    <w:rsid w:val="006629E7"/>
    <w:rsid w:val="00663682"/>
    <w:rsid w:val="00663F38"/>
    <w:rsid w:val="006641A5"/>
    <w:rsid w:val="00664C3C"/>
    <w:rsid w:val="006655C9"/>
    <w:rsid w:val="006659CD"/>
    <w:rsid w:val="00666B86"/>
    <w:rsid w:val="00667B76"/>
    <w:rsid w:val="00670189"/>
    <w:rsid w:val="00670284"/>
    <w:rsid w:val="006726AB"/>
    <w:rsid w:val="006730F7"/>
    <w:rsid w:val="00673E03"/>
    <w:rsid w:val="0067572F"/>
    <w:rsid w:val="00675D28"/>
    <w:rsid w:val="00676F3E"/>
    <w:rsid w:val="006807FC"/>
    <w:rsid w:val="00680C2D"/>
    <w:rsid w:val="00680C83"/>
    <w:rsid w:val="0068288E"/>
    <w:rsid w:val="00682EF3"/>
    <w:rsid w:val="00682F7F"/>
    <w:rsid w:val="00683173"/>
    <w:rsid w:val="006842B7"/>
    <w:rsid w:val="006845DA"/>
    <w:rsid w:val="00685B77"/>
    <w:rsid w:val="00685D53"/>
    <w:rsid w:val="00686095"/>
    <w:rsid w:val="00686FAE"/>
    <w:rsid w:val="00687B20"/>
    <w:rsid w:val="006900D2"/>
    <w:rsid w:val="00690ECF"/>
    <w:rsid w:val="006933C0"/>
    <w:rsid w:val="00694EDE"/>
    <w:rsid w:val="00695306"/>
    <w:rsid w:val="00697DB7"/>
    <w:rsid w:val="006A0BA6"/>
    <w:rsid w:val="006A2BB3"/>
    <w:rsid w:val="006A2EE7"/>
    <w:rsid w:val="006A2FF9"/>
    <w:rsid w:val="006A3977"/>
    <w:rsid w:val="006A3A2A"/>
    <w:rsid w:val="006A3DEC"/>
    <w:rsid w:val="006A455B"/>
    <w:rsid w:val="006A4D66"/>
    <w:rsid w:val="006A531C"/>
    <w:rsid w:val="006A5A32"/>
    <w:rsid w:val="006A7397"/>
    <w:rsid w:val="006A75AA"/>
    <w:rsid w:val="006B0036"/>
    <w:rsid w:val="006B11D8"/>
    <w:rsid w:val="006B12F3"/>
    <w:rsid w:val="006B1E1A"/>
    <w:rsid w:val="006B3DD9"/>
    <w:rsid w:val="006B4611"/>
    <w:rsid w:val="006B67F4"/>
    <w:rsid w:val="006B7EBC"/>
    <w:rsid w:val="006C3008"/>
    <w:rsid w:val="006C3146"/>
    <w:rsid w:val="006C4809"/>
    <w:rsid w:val="006D027B"/>
    <w:rsid w:val="006D0CC7"/>
    <w:rsid w:val="006D0E5E"/>
    <w:rsid w:val="006D1C18"/>
    <w:rsid w:val="006D1C25"/>
    <w:rsid w:val="006D1C6F"/>
    <w:rsid w:val="006D1FB9"/>
    <w:rsid w:val="006D4251"/>
    <w:rsid w:val="006D428D"/>
    <w:rsid w:val="006D5417"/>
    <w:rsid w:val="006D61C1"/>
    <w:rsid w:val="006D70C5"/>
    <w:rsid w:val="006D7542"/>
    <w:rsid w:val="006E1129"/>
    <w:rsid w:val="006E3236"/>
    <w:rsid w:val="006E4893"/>
    <w:rsid w:val="006E7CE7"/>
    <w:rsid w:val="006F2303"/>
    <w:rsid w:val="006F37B3"/>
    <w:rsid w:val="006F3A59"/>
    <w:rsid w:val="006F4203"/>
    <w:rsid w:val="006F457E"/>
    <w:rsid w:val="006F4F12"/>
    <w:rsid w:val="006F5BE7"/>
    <w:rsid w:val="006F606C"/>
    <w:rsid w:val="006F65D3"/>
    <w:rsid w:val="006F6BFF"/>
    <w:rsid w:val="006F6C01"/>
    <w:rsid w:val="006F786E"/>
    <w:rsid w:val="007059AB"/>
    <w:rsid w:val="00706238"/>
    <w:rsid w:val="00706C53"/>
    <w:rsid w:val="007073B1"/>
    <w:rsid w:val="007073DF"/>
    <w:rsid w:val="00707F7E"/>
    <w:rsid w:val="007103DC"/>
    <w:rsid w:val="0071158D"/>
    <w:rsid w:val="007131D7"/>
    <w:rsid w:val="00715389"/>
    <w:rsid w:val="0071540D"/>
    <w:rsid w:val="00715AC5"/>
    <w:rsid w:val="00717CA3"/>
    <w:rsid w:val="00720279"/>
    <w:rsid w:val="00720379"/>
    <w:rsid w:val="00722775"/>
    <w:rsid w:val="00722ACB"/>
    <w:rsid w:val="00722C4A"/>
    <w:rsid w:val="007235C5"/>
    <w:rsid w:val="00723ADF"/>
    <w:rsid w:val="00724AB8"/>
    <w:rsid w:val="00725DEB"/>
    <w:rsid w:val="007311D1"/>
    <w:rsid w:val="00731A61"/>
    <w:rsid w:val="00736EC6"/>
    <w:rsid w:val="00737393"/>
    <w:rsid w:val="007376BC"/>
    <w:rsid w:val="007401AE"/>
    <w:rsid w:val="007406B8"/>
    <w:rsid w:val="007407F8"/>
    <w:rsid w:val="00741D87"/>
    <w:rsid w:val="007426BD"/>
    <w:rsid w:val="00743041"/>
    <w:rsid w:val="00744207"/>
    <w:rsid w:val="00746458"/>
    <w:rsid w:val="007500F5"/>
    <w:rsid w:val="0075044B"/>
    <w:rsid w:val="0075044D"/>
    <w:rsid w:val="007506E7"/>
    <w:rsid w:val="00751001"/>
    <w:rsid w:val="00751769"/>
    <w:rsid w:val="00751C10"/>
    <w:rsid w:val="00751FD5"/>
    <w:rsid w:val="00753323"/>
    <w:rsid w:val="00753D44"/>
    <w:rsid w:val="00756313"/>
    <w:rsid w:val="00756E3E"/>
    <w:rsid w:val="00757671"/>
    <w:rsid w:val="00757E29"/>
    <w:rsid w:val="00760769"/>
    <w:rsid w:val="00763302"/>
    <w:rsid w:val="00765A71"/>
    <w:rsid w:val="0076677A"/>
    <w:rsid w:val="00766C0D"/>
    <w:rsid w:val="0077046A"/>
    <w:rsid w:val="00771534"/>
    <w:rsid w:val="0077217D"/>
    <w:rsid w:val="00772598"/>
    <w:rsid w:val="007729C7"/>
    <w:rsid w:val="00773A61"/>
    <w:rsid w:val="00773E77"/>
    <w:rsid w:val="00777063"/>
    <w:rsid w:val="00777610"/>
    <w:rsid w:val="00777E8E"/>
    <w:rsid w:val="00781710"/>
    <w:rsid w:val="00783051"/>
    <w:rsid w:val="00783732"/>
    <w:rsid w:val="00784290"/>
    <w:rsid w:val="0078483C"/>
    <w:rsid w:val="00784F4A"/>
    <w:rsid w:val="00785BFA"/>
    <w:rsid w:val="007871CC"/>
    <w:rsid w:val="00787464"/>
    <w:rsid w:val="007900B9"/>
    <w:rsid w:val="00790635"/>
    <w:rsid w:val="007923FA"/>
    <w:rsid w:val="007933D8"/>
    <w:rsid w:val="00793FCB"/>
    <w:rsid w:val="00795282"/>
    <w:rsid w:val="00795D11"/>
    <w:rsid w:val="0079722B"/>
    <w:rsid w:val="007975E0"/>
    <w:rsid w:val="007A11EF"/>
    <w:rsid w:val="007A1338"/>
    <w:rsid w:val="007A148B"/>
    <w:rsid w:val="007A2A19"/>
    <w:rsid w:val="007A75DF"/>
    <w:rsid w:val="007B008A"/>
    <w:rsid w:val="007B0B99"/>
    <w:rsid w:val="007B0E6D"/>
    <w:rsid w:val="007B1D27"/>
    <w:rsid w:val="007B2B2A"/>
    <w:rsid w:val="007B4DB4"/>
    <w:rsid w:val="007B580A"/>
    <w:rsid w:val="007B6ADF"/>
    <w:rsid w:val="007B7015"/>
    <w:rsid w:val="007C0182"/>
    <w:rsid w:val="007C01E3"/>
    <w:rsid w:val="007C0317"/>
    <w:rsid w:val="007C0A13"/>
    <w:rsid w:val="007C10D4"/>
    <w:rsid w:val="007C112E"/>
    <w:rsid w:val="007C1806"/>
    <w:rsid w:val="007C1AFC"/>
    <w:rsid w:val="007C2046"/>
    <w:rsid w:val="007C3460"/>
    <w:rsid w:val="007C3D8C"/>
    <w:rsid w:val="007C4CCE"/>
    <w:rsid w:val="007C7479"/>
    <w:rsid w:val="007C7F41"/>
    <w:rsid w:val="007D0346"/>
    <w:rsid w:val="007D0B06"/>
    <w:rsid w:val="007D0FDD"/>
    <w:rsid w:val="007D1156"/>
    <w:rsid w:val="007D12F6"/>
    <w:rsid w:val="007D20A1"/>
    <w:rsid w:val="007D284F"/>
    <w:rsid w:val="007D2FCE"/>
    <w:rsid w:val="007D3751"/>
    <w:rsid w:val="007D3C0A"/>
    <w:rsid w:val="007D618A"/>
    <w:rsid w:val="007D65DC"/>
    <w:rsid w:val="007D73AF"/>
    <w:rsid w:val="007D7C65"/>
    <w:rsid w:val="007E1232"/>
    <w:rsid w:val="007E286A"/>
    <w:rsid w:val="007E49A5"/>
    <w:rsid w:val="007E5929"/>
    <w:rsid w:val="007F1316"/>
    <w:rsid w:val="007F19A2"/>
    <w:rsid w:val="007F1A22"/>
    <w:rsid w:val="007F1CC8"/>
    <w:rsid w:val="007F2725"/>
    <w:rsid w:val="007F355C"/>
    <w:rsid w:val="007F47BC"/>
    <w:rsid w:val="007F4D8C"/>
    <w:rsid w:val="007F601F"/>
    <w:rsid w:val="007F661D"/>
    <w:rsid w:val="007F6CD3"/>
    <w:rsid w:val="007F6E03"/>
    <w:rsid w:val="007F79AA"/>
    <w:rsid w:val="00800B4A"/>
    <w:rsid w:val="008019DC"/>
    <w:rsid w:val="00801C51"/>
    <w:rsid w:val="0080223A"/>
    <w:rsid w:val="008027E6"/>
    <w:rsid w:val="00802F0D"/>
    <w:rsid w:val="0080301C"/>
    <w:rsid w:val="0081003B"/>
    <w:rsid w:val="00810E8C"/>
    <w:rsid w:val="00811691"/>
    <w:rsid w:val="00812155"/>
    <w:rsid w:val="00812903"/>
    <w:rsid w:val="008141BF"/>
    <w:rsid w:val="008163C9"/>
    <w:rsid w:val="00816BFA"/>
    <w:rsid w:val="00816DEC"/>
    <w:rsid w:val="00821BF0"/>
    <w:rsid w:val="00821DED"/>
    <w:rsid w:val="008236F2"/>
    <w:rsid w:val="008246E1"/>
    <w:rsid w:val="00824F80"/>
    <w:rsid w:val="00825059"/>
    <w:rsid w:val="0082575D"/>
    <w:rsid w:val="00825EB9"/>
    <w:rsid w:val="00826CB9"/>
    <w:rsid w:val="008272F8"/>
    <w:rsid w:val="0082767C"/>
    <w:rsid w:val="00830C23"/>
    <w:rsid w:val="008319BD"/>
    <w:rsid w:val="008323D0"/>
    <w:rsid w:val="008326D5"/>
    <w:rsid w:val="008328AD"/>
    <w:rsid w:val="00833D30"/>
    <w:rsid w:val="00834DAF"/>
    <w:rsid w:val="00835CC3"/>
    <w:rsid w:val="008375C7"/>
    <w:rsid w:val="008408CC"/>
    <w:rsid w:val="0084339B"/>
    <w:rsid w:val="008434F7"/>
    <w:rsid w:val="00843FE9"/>
    <w:rsid w:val="0084601D"/>
    <w:rsid w:val="00847F14"/>
    <w:rsid w:val="0085192E"/>
    <w:rsid w:val="0085696D"/>
    <w:rsid w:val="00857763"/>
    <w:rsid w:val="00860C28"/>
    <w:rsid w:val="00860F96"/>
    <w:rsid w:val="0086315E"/>
    <w:rsid w:val="0086325F"/>
    <w:rsid w:val="00863BD6"/>
    <w:rsid w:val="00863DA8"/>
    <w:rsid w:val="00864107"/>
    <w:rsid w:val="008650BA"/>
    <w:rsid w:val="00865407"/>
    <w:rsid w:val="00865838"/>
    <w:rsid w:val="00866801"/>
    <w:rsid w:val="00870552"/>
    <w:rsid w:val="0087065C"/>
    <w:rsid w:val="008714AA"/>
    <w:rsid w:val="00872B7C"/>
    <w:rsid w:val="00872F62"/>
    <w:rsid w:val="00875983"/>
    <w:rsid w:val="00875BCE"/>
    <w:rsid w:val="00876002"/>
    <w:rsid w:val="008766E0"/>
    <w:rsid w:val="00880008"/>
    <w:rsid w:val="00880412"/>
    <w:rsid w:val="008806FE"/>
    <w:rsid w:val="00881570"/>
    <w:rsid w:val="00881E2F"/>
    <w:rsid w:val="008828C2"/>
    <w:rsid w:val="008828FD"/>
    <w:rsid w:val="008831E4"/>
    <w:rsid w:val="00885345"/>
    <w:rsid w:val="00885973"/>
    <w:rsid w:val="008874EB"/>
    <w:rsid w:val="00890E15"/>
    <w:rsid w:val="0089186A"/>
    <w:rsid w:val="00893056"/>
    <w:rsid w:val="00893F03"/>
    <w:rsid w:val="00895FD2"/>
    <w:rsid w:val="00897242"/>
    <w:rsid w:val="008A1C3D"/>
    <w:rsid w:val="008A2286"/>
    <w:rsid w:val="008A26B0"/>
    <w:rsid w:val="008A290C"/>
    <w:rsid w:val="008A31F7"/>
    <w:rsid w:val="008A491F"/>
    <w:rsid w:val="008A672C"/>
    <w:rsid w:val="008A70FA"/>
    <w:rsid w:val="008B0D6D"/>
    <w:rsid w:val="008B240E"/>
    <w:rsid w:val="008B2BA2"/>
    <w:rsid w:val="008B6B91"/>
    <w:rsid w:val="008B701C"/>
    <w:rsid w:val="008C1EE1"/>
    <w:rsid w:val="008C2804"/>
    <w:rsid w:val="008C5522"/>
    <w:rsid w:val="008C6DD4"/>
    <w:rsid w:val="008D13BD"/>
    <w:rsid w:val="008D16D7"/>
    <w:rsid w:val="008D1FC9"/>
    <w:rsid w:val="008D2E7D"/>
    <w:rsid w:val="008D33D5"/>
    <w:rsid w:val="008D42F6"/>
    <w:rsid w:val="008D50A9"/>
    <w:rsid w:val="008D5225"/>
    <w:rsid w:val="008D640B"/>
    <w:rsid w:val="008E0AE5"/>
    <w:rsid w:val="008E0DE5"/>
    <w:rsid w:val="008E14A8"/>
    <w:rsid w:val="008E191A"/>
    <w:rsid w:val="008E30B6"/>
    <w:rsid w:val="008E4754"/>
    <w:rsid w:val="008F039B"/>
    <w:rsid w:val="008F28FB"/>
    <w:rsid w:val="008F6B0E"/>
    <w:rsid w:val="008F7F2F"/>
    <w:rsid w:val="009001FB"/>
    <w:rsid w:val="00902164"/>
    <w:rsid w:val="00902AEC"/>
    <w:rsid w:val="009041AF"/>
    <w:rsid w:val="00904BE8"/>
    <w:rsid w:val="0090605A"/>
    <w:rsid w:val="00906E68"/>
    <w:rsid w:val="00907CC7"/>
    <w:rsid w:val="00910391"/>
    <w:rsid w:val="009105AE"/>
    <w:rsid w:val="00911071"/>
    <w:rsid w:val="009119A9"/>
    <w:rsid w:val="00911AC8"/>
    <w:rsid w:val="00911ADA"/>
    <w:rsid w:val="00912326"/>
    <w:rsid w:val="00912EC8"/>
    <w:rsid w:val="00913158"/>
    <w:rsid w:val="00914657"/>
    <w:rsid w:val="00915FBE"/>
    <w:rsid w:val="0091699E"/>
    <w:rsid w:val="00917A20"/>
    <w:rsid w:val="00917D5D"/>
    <w:rsid w:val="00920ED4"/>
    <w:rsid w:val="0092110E"/>
    <w:rsid w:val="0092512B"/>
    <w:rsid w:val="009253B0"/>
    <w:rsid w:val="009300A2"/>
    <w:rsid w:val="00930E76"/>
    <w:rsid w:val="00931360"/>
    <w:rsid w:val="009322B6"/>
    <w:rsid w:val="009323DC"/>
    <w:rsid w:val="00933619"/>
    <w:rsid w:val="00936273"/>
    <w:rsid w:val="0093698E"/>
    <w:rsid w:val="00936D35"/>
    <w:rsid w:val="00937B7E"/>
    <w:rsid w:val="00940314"/>
    <w:rsid w:val="0094318B"/>
    <w:rsid w:val="00945634"/>
    <w:rsid w:val="00945E3D"/>
    <w:rsid w:val="00946C5F"/>
    <w:rsid w:val="00950379"/>
    <w:rsid w:val="0095045D"/>
    <w:rsid w:val="00950D4F"/>
    <w:rsid w:val="009523A0"/>
    <w:rsid w:val="009536AA"/>
    <w:rsid w:val="009538F3"/>
    <w:rsid w:val="0095599C"/>
    <w:rsid w:val="0096193E"/>
    <w:rsid w:val="00961D75"/>
    <w:rsid w:val="00962084"/>
    <w:rsid w:val="009637CE"/>
    <w:rsid w:val="00963A48"/>
    <w:rsid w:val="00964818"/>
    <w:rsid w:val="00964D8D"/>
    <w:rsid w:val="00964E63"/>
    <w:rsid w:val="009650B2"/>
    <w:rsid w:val="00965116"/>
    <w:rsid w:val="009660D5"/>
    <w:rsid w:val="009670B2"/>
    <w:rsid w:val="00971986"/>
    <w:rsid w:val="00972840"/>
    <w:rsid w:val="00972842"/>
    <w:rsid w:val="009756A1"/>
    <w:rsid w:val="00975E9F"/>
    <w:rsid w:val="0097653C"/>
    <w:rsid w:val="0097685A"/>
    <w:rsid w:val="0097689B"/>
    <w:rsid w:val="00976BAE"/>
    <w:rsid w:val="00981170"/>
    <w:rsid w:val="009817D4"/>
    <w:rsid w:val="00982055"/>
    <w:rsid w:val="00982590"/>
    <w:rsid w:val="00984265"/>
    <w:rsid w:val="009842E4"/>
    <w:rsid w:val="00985143"/>
    <w:rsid w:val="00986279"/>
    <w:rsid w:val="00986D75"/>
    <w:rsid w:val="009902E4"/>
    <w:rsid w:val="009913D8"/>
    <w:rsid w:val="00991A6A"/>
    <w:rsid w:val="00991DE7"/>
    <w:rsid w:val="009928B4"/>
    <w:rsid w:val="0099376C"/>
    <w:rsid w:val="009940F4"/>
    <w:rsid w:val="00994F8F"/>
    <w:rsid w:val="00995532"/>
    <w:rsid w:val="009958C9"/>
    <w:rsid w:val="00995F1F"/>
    <w:rsid w:val="009974BA"/>
    <w:rsid w:val="009978E1"/>
    <w:rsid w:val="009A2D0D"/>
    <w:rsid w:val="009A2F6E"/>
    <w:rsid w:val="009A30ED"/>
    <w:rsid w:val="009A56EF"/>
    <w:rsid w:val="009A7006"/>
    <w:rsid w:val="009B131D"/>
    <w:rsid w:val="009B18EF"/>
    <w:rsid w:val="009B1B84"/>
    <w:rsid w:val="009B2A8E"/>
    <w:rsid w:val="009B3CFD"/>
    <w:rsid w:val="009B5B4C"/>
    <w:rsid w:val="009B60A8"/>
    <w:rsid w:val="009B6EE5"/>
    <w:rsid w:val="009B72A8"/>
    <w:rsid w:val="009B72CA"/>
    <w:rsid w:val="009B7DE3"/>
    <w:rsid w:val="009C084D"/>
    <w:rsid w:val="009C0EFC"/>
    <w:rsid w:val="009C130A"/>
    <w:rsid w:val="009C1ED9"/>
    <w:rsid w:val="009C20BE"/>
    <w:rsid w:val="009C2459"/>
    <w:rsid w:val="009C2BBA"/>
    <w:rsid w:val="009C3591"/>
    <w:rsid w:val="009C39F5"/>
    <w:rsid w:val="009C3C93"/>
    <w:rsid w:val="009C4BE7"/>
    <w:rsid w:val="009C4E65"/>
    <w:rsid w:val="009C59DA"/>
    <w:rsid w:val="009C672E"/>
    <w:rsid w:val="009C77F8"/>
    <w:rsid w:val="009D06FA"/>
    <w:rsid w:val="009D1176"/>
    <w:rsid w:val="009D1289"/>
    <w:rsid w:val="009D1C15"/>
    <w:rsid w:val="009D5089"/>
    <w:rsid w:val="009D5904"/>
    <w:rsid w:val="009D5989"/>
    <w:rsid w:val="009D67B5"/>
    <w:rsid w:val="009D715C"/>
    <w:rsid w:val="009D7788"/>
    <w:rsid w:val="009E1E72"/>
    <w:rsid w:val="009E1FD9"/>
    <w:rsid w:val="009E263E"/>
    <w:rsid w:val="009E334A"/>
    <w:rsid w:val="009E3550"/>
    <w:rsid w:val="009E360F"/>
    <w:rsid w:val="009E4F83"/>
    <w:rsid w:val="009E5340"/>
    <w:rsid w:val="009E6049"/>
    <w:rsid w:val="009E7920"/>
    <w:rsid w:val="009E7FC2"/>
    <w:rsid w:val="009F1920"/>
    <w:rsid w:val="009F208C"/>
    <w:rsid w:val="009F2255"/>
    <w:rsid w:val="009F2B01"/>
    <w:rsid w:val="009F3154"/>
    <w:rsid w:val="009F39E2"/>
    <w:rsid w:val="009F42C7"/>
    <w:rsid w:val="009F43D2"/>
    <w:rsid w:val="009F477D"/>
    <w:rsid w:val="009F4F81"/>
    <w:rsid w:val="009F5B74"/>
    <w:rsid w:val="009F5BB2"/>
    <w:rsid w:val="009F6CC3"/>
    <w:rsid w:val="009F71E0"/>
    <w:rsid w:val="00A0038F"/>
    <w:rsid w:val="00A01652"/>
    <w:rsid w:val="00A02A5D"/>
    <w:rsid w:val="00A03B31"/>
    <w:rsid w:val="00A03C48"/>
    <w:rsid w:val="00A06276"/>
    <w:rsid w:val="00A06810"/>
    <w:rsid w:val="00A06CB8"/>
    <w:rsid w:val="00A07F1B"/>
    <w:rsid w:val="00A1198F"/>
    <w:rsid w:val="00A12237"/>
    <w:rsid w:val="00A12810"/>
    <w:rsid w:val="00A14D5C"/>
    <w:rsid w:val="00A1658D"/>
    <w:rsid w:val="00A172B9"/>
    <w:rsid w:val="00A174BF"/>
    <w:rsid w:val="00A20170"/>
    <w:rsid w:val="00A212C0"/>
    <w:rsid w:val="00A21353"/>
    <w:rsid w:val="00A21AFC"/>
    <w:rsid w:val="00A21FCB"/>
    <w:rsid w:val="00A22440"/>
    <w:rsid w:val="00A23DFB"/>
    <w:rsid w:val="00A24E0E"/>
    <w:rsid w:val="00A251C3"/>
    <w:rsid w:val="00A27867"/>
    <w:rsid w:val="00A30089"/>
    <w:rsid w:val="00A3153C"/>
    <w:rsid w:val="00A3311C"/>
    <w:rsid w:val="00A33978"/>
    <w:rsid w:val="00A34D3B"/>
    <w:rsid w:val="00A352B6"/>
    <w:rsid w:val="00A3681D"/>
    <w:rsid w:val="00A36B6D"/>
    <w:rsid w:val="00A4003A"/>
    <w:rsid w:val="00A40192"/>
    <w:rsid w:val="00A42710"/>
    <w:rsid w:val="00A43BB7"/>
    <w:rsid w:val="00A44DDB"/>
    <w:rsid w:val="00A45955"/>
    <w:rsid w:val="00A4704F"/>
    <w:rsid w:val="00A50036"/>
    <w:rsid w:val="00A500B4"/>
    <w:rsid w:val="00A51FE1"/>
    <w:rsid w:val="00A52040"/>
    <w:rsid w:val="00A5275A"/>
    <w:rsid w:val="00A535CE"/>
    <w:rsid w:val="00A53C06"/>
    <w:rsid w:val="00A54EE0"/>
    <w:rsid w:val="00A555E3"/>
    <w:rsid w:val="00A55982"/>
    <w:rsid w:val="00A5618A"/>
    <w:rsid w:val="00A561BB"/>
    <w:rsid w:val="00A56BA8"/>
    <w:rsid w:val="00A61844"/>
    <w:rsid w:val="00A61B91"/>
    <w:rsid w:val="00A61C55"/>
    <w:rsid w:val="00A61CF4"/>
    <w:rsid w:val="00A6273F"/>
    <w:rsid w:val="00A644A2"/>
    <w:rsid w:val="00A64A20"/>
    <w:rsid w:val="00A64F70"/>
    <w:rsid w:val="00A65300"/>
    <w:rsid w:val="00A6729A"/>
    <w:rsid w:val="00A674AD"/>
    <w:rsid w:val="00A71069"/>
    <w:rsid w:val="00A72390"/>
    <w:rsid w:val="00A73A4E"/>
    <w:rsid w:val="00A75FE6"/>
    <w:rsid w:val="00A77135"/>
    <w:rsid w:val="00A77354"/>
    <w:rsid w:val="00A776E0"/>
    <w:rsid w:val="00A777DA"/>
    <w:rsid w:val="00A81555"/>
    <w:rsid w:val="00A81870"/>
    <w:rsid w:val="00A82B62"/>
    <w:rsid w:val="00A82FAA"/>
    <w:rsid w:val="00A8362C"/>
    <w:rsid w:val="00A837AD"/>
    <w:rsid w:val="00A86BB0"/>
    <w:rsid w:val="00A9025E"/>
    <w:rsid w:val="00A9028E"/>
    <w:rsid w:val="00A905B6"/>
    <w:rsid w:val="00A90715"/>
    <w:rsid w:val="00A9075B"/>
    <w:rsid w:val="00A92BE7"/>
    <w:rsid w:val="00A93D62"/>
    <w:rsid w:val="00A963D0"/>
    <w:rsid w:val="00A96BF8"/>
    <w:rsid w:val="00A96E82"/>
    <w:rsid w:val="00AA05D5"/>
    <w:rsid w:val="00AA0A05"/>
    <w:rsid w:val="00AA1864"/>
    <w:rsid w:val="00AA1D3F"/>
    <w:rsid w:val="00AA2B73"/>
    <w:rsid w:val="00AA2BAD"/>
    <w:rsid w:val="00AA34A4"/>
    <w:rsid w:val="00AA377C"/>
    <w:rsid w:val="00AA4C9A"/>
    <w:rsid w:val="00AA6FF0"/>
    <w:rsid w:val="00AB17D7"/>
    <w:rsid w:val="00AB37A4"/>
    <w:rsid w:val="00AB37B0"/>
    <w:rsid w:val="00AB3959"/>
    <w:rsid w:val="00AB3E01"/>
    <w:rsid w:val="00AB40E3"/>
    <w:rsid w:val="00AB48D8"/>
    <w:rsid w:val="00AB621C"/>
    <w:rsid w:val="00AB6305"/>
    <w:rsid w:val="00AB6832"/>
    <w:rsid w:val="00AB7AD3"/>
    <w:rsid w:val="00AB7C14"/>
    <w:rsid w:val="00AC02D5"/>
    <w:rsid w:val="00AC1903"/>
    <w:rsid w:val="00AC2054"/>
    <w:rsid w:val="00AC25B2"/>
    <w:rsid w:val="00AC2D17"/>
    <w:rsid w:val="00AC336D"/>
    <w:rsid w:val="00AC49A9"/>
    <w:rsid w:val="00AC4F15"/>
    <w:rsid w:val="00AC5240"/>
    <w:rsid w:val="00AC5D5A"/>
    <w:rsid w:val="00AC6E30"/>
    <w:rsid w:val="00AD1353"/>
    <w:rsid w:val="00AD165B"/>
    <w:rsid w:val="00AD2442"/>
    <w:rsid w:val="00AD2D61"/>
    <w:rsid w:val="00AD38DA"/>
    <w:rsid w:val="00AD3F34"/>
    <w:rsid w:val="00AD46E4"/>
    <w:rsid w:val="00AD4F85"/>
    <w:rsid w:val="00AD55EA"/>
    <w:rsid w:val="00AD5E5D"/>
    <w:rsid w:val="00AD60C2"/>
    <w:rsid w:val="00AD6873"/>
    <w:rsid w:val="00AE13E1"/>
    <w:rsid w:val="00AE265C"/>
    <w:rsid w:val="00AE3B81"/>
    <w:rsid w:val="00AE561C"/>
    <w:rsid w:val="00AE5716"/>
    <w:rsid w:val="00AE7B14"/>
    <w:rsid w:val="00AE7E5F"/>
    <w:rsid w:val="00AF09C7"/>
    <w:rsid w:val="00AF1442"/>
    <w:rsid w:val="00AF1B29"/>
    <w:rsid w:val="00AF216C"/>
    <w:rsid w:val="00AF32FC"/>
    <w:rsid w:val="00AF64CD"/>
    <w:rsid w:val="00AF68D9"/>
    <w:rsid w:val="00AF6A39"/>
    <w:rsid w:val="00B016F3"/>
    <w:rsid w:val="00B01841"/>
    <w:rsid w:val="00B01B18"/>
    <w:rsid w:val="00B032D2"/>
    <w:rsid w:val="00B038B5"/>
    <w:rsid w:val="00B040EB"/>
    <w:rsid w:val="00B04B41"/>
    <w:rsid w:val="00B05751"/>
    <w:rsid w:val="00B0669C"/>
    <w:rsid w:val="00B06F14"/>
    <w:rsid w:val="00B07458"/>
    <w:rsid w:val="00B103DE"/>
    <w:rsid w:val="00B11C45"/>
    <w:rsid w:val="00B144C5"/>
    <w:rsid w:val="00B14F5D"/>
    <w:rsid w:val="00B15192"/>
    <w:rsid w:val="00B15E22"/>
    <w:rsid w:val="00B17F1A"/>
    <w:rsid w:val="00B20709"/>
    <w:rsid w:val="00B20C03"/>
    <w:rsid w:val="00B23D52"/>
    <w:rsid w:val="00B23E17"/>
    <w:rsid w:val="00B2786F"/>
    <w:rsid w:val="00B306AD"/>
    <w:rsid w:val="00B30999"/>
    <w:rsid w:val="00B31304"/>
    <w:rsid w:val="00B32015"/>
    <w:rsid w:val="00B32645"/>
    <w:rsid w:val="00B3371F"/>
    <w:rsid w:val="00B3444B"/>
    <w:rsid w:val="00B344C9"/>
    <w:rsid w:val="00B34ACF"/>
    <w:rsid w:val="00B34FDF"/>
    <w:rsid w:val="00B353A8"/>
    <w:rsid w:val="00B35E78"/>
    <w:rsid w:val="00B36474"/>
    <w:rsid w:val="00B37E75"/>
    <w:rsid w:val="00B4075A"/>
    <w:rsid w:val="00B41998"/>
    <w:rsid w:val="00B42D08"/>
    <w:rsid w:val="00B42E19"/>
    <w:rsid w:val="00B42F86"/>
    <w:rsid w:val="00B454BD"/>
    <w:rsid w:val="00B472AF"/>
    <w:rsid w:val="00B4767B"/>
    <w:rsid w:val="00B50925"/>
    <w:rsid w:val="00B51A5D"/>
    <w:rsid w:val="00B51D27"/>
    <w:rsid w:val="00B5299D"/>
    <w:rsid w:val="00B53B5F"/>
    <w:rsid w:val="00B551EF"/>
    <w:rsid w:val="00B55FA4"/>
    <w:rsid w:val="00B5712B"/>
    <w:rsid w:val="00B57804"/>
    <w:rsid w:val="00B61EBC"/>
    <w:rsid w:val="00B62A8F"/>
    <w:rsid w:val="00B64F17"/>
    <w:rsid w:val="00B6655D"/>
    <w:rsid w:val="00B70791"/>
    <w:rsid w:val="00B71A8C"/>
    <w:rsid w:val="00B72BD1"/>
    <w:rsid w:val="00B7393F"/>
    <w:rsid w:val="00B74EB1"/>
    <w:rsid w:val="00B75E69"/>
    <w:rsid w:val="00B75F27"/>
    <w:rsid w:val="00B77FB3"/>
    <w:rsid w:val="00B8061C"/>
    <w:rsid w:val="00B81BB8"/>
    <w:rsid w:val="00B8524C"/>
    <w:rsid w:val="00B85CB9"/>
    <w:rsid w:val="00B85E91"/>
    <w:rsid w:val="00B903A4"/>
    <w:rsid w:val="00B93EFA"/>
    <w:rsid w:val="00B94822"/>
    <w:rsid w:val="00B965EB"/>
    <w:rsid w:val="00BA0084"/>
    <w:rsid w:val="00BA00ED"/>
    <w:rsid w:val="00BA415B"/>
    <w:rsid w:val="00BA43CF"/>
    <w:rsid w:val="00BA6AFB"/>
    <w:rsid w:val="00BA77F0"/>
    <w:rsid w:val="00BA7BF1"/>
    <w:rsid w:val="00BB199C"/>
    <w:rsid w:val="00BB1D90"/>
    <w:rsid w:val="00BB28EB"/>
    <w:rsid w:val="00BB35ED"/>
    <w:rsid w:val="00BB5209"/>
    <w:rsid w:val="00BB65E4"/>
    <w:rsid w:val="00BB7DA1"/>
    <w:rsid w:val="00BC077E"/>
    <w:rsid w:val="00BC0CA3"/>
    <w:rsid w:val="00BC3265"/>
    <w:rsid w:val="00BC7B74"/>
    <w:rsid w:val="00BD08C2"/>
    <w:rsid w:val="00BD13F0"/>
    <w:rsid w:val="00BD1608"/>
    <w:rsid w:val="00BD3B1E"/>
    <w:rsid w:val="00BD3B8F"/>
    <w:rsid w:val="00BD40B3"/>
    <w:rsid w:val="00BD64FF"/>
    <w:rsid w:val="00BD717B"/>
    <w:rsid w:val="00BD7A34"/>
    <w:rsid w:val="00BE1103"/>
    <w:rsid w:val="00BE3F6C"/>
    <w:rsid w:val="00BE6F26"/>
    <w:rsid w:val="00BF0E5E"/>
    <w:rsid w:val="00BF1BBE"/>
    <w:rsid w:val="00BF1E58"/>
    <w:rsid w:val="00BF1E6F"/>
    <w:rsid w:val="00BF25CD"/>
    <w:rsid w:val="00BF3D8A"/>
    <w:rsid w:val="00BF40D4"/>
    <w:rsid w:val="00BF42A6"/>
    <w:rsid w:val="00BF4DE7"/>
    <w:rsid w:val="00BF6259"/>
    <w:rsid w:val="00BF69D0"/>
    <w:rsid w:val="00BF7A6D"/>
    <w:rsid w:val="00C022EB"/>
    <w:rsid w:val="00C03E4B"/>
    <w:rsid w:val="00C05A01"/>
    <w:rsid w:val="00C05B50"/>
    <w:rsid w:val="00C0695A"/>
    <w:rsid w:val="00C06F6E"/>
    <w:rsid w:val="00C07DE8"/>
    <w:rsid w:val="00C11EE1"/>
    <w:rsid w:val="00C127C0"/>
    <w:rsid w:val="00C12B32"/>
    <w:rsid w:val="00C12DD6"/>
    <w:rsid w:val="00C13F8D"/>
    <w:rsid w:val="00C142BF"/>
    <w:rsid w:val="00C1450B"/>
    <w:rsid w:val="00C14C26"/>
    <w:rsid w:val="00C1555A"/>
    <w:rsid w:val="00C1601F"/>
    <w:rsid w:val="00C1720C"/>
    <w:rsid w:val="00C21183"/>
    <w:rsid w:val="00C24C3F"/>
    <w:rsid w:val="00C24DCD"/>
    <w:rsid w:val="00C25111"/>
    <w:rsid w:val="00C26DBF"/>
    <w:rsid w:val="00C26EA2"/>
    <w:rsid w:val="00C27977"/>
    <w:rsid w:val="00C320F2"/>
    <w:rsid w:val="00C3273E"/>
    <w:rsid w:val="00C32D0D"/>
    <w:rsid w:val="00C32E75"/>
    <w:rsid w:val="00C34FB6"/>
    <w:rsid w:val="00C367B2"/>
    <w:rsid w:val="00C40562"/>
    <w:rsid w:val="00C413AB"/>
    <w:rsid w:val="00C414C1"/>
    <w:rsid w:val="00C428E2"/>
    <w:rsid w:val="00C42B5A"/>
    <w:rsid w:val="00C42E73"/>
    <w:rsid w:val="00C43B8C"/>
    <w:rsid w:val="00C44B85"/>
    <w:rsid w:val="00C46F03"/>
    <w:rsid w:val="00C502D1"/>
    <w:rsid w:val="00C50B6C"/>
    <w:rsid w:val="00C50F39"/>
    <w:rsid w:val="00C5116C"/>
    <w:rsid w:val="00C515A1"/>
    <w:rsid w:val="00C529FF"/>
    <w:rsid w:val="00C52D10"/>
    <w:rsid w:val="00C538C9"/>
    <w:rsid w:val="00C55538"/>
    <w:rsid w:val="00C55F1B"/>
    <w:rsid w:val="00C56593"/>
    <w:rsid w:val="00C57FD8"/>
    <w:rsid w:val="00C613EB"/>
    <w:rsid w:val="00C6293F"/>
    <w:rsid w:val="00C64C0A"/>
    <w:rsid w:val="00C663F1"/>
    <w:rsid w:val="00C669C6"/>
    <w:rsid w:val="00C66D89"/>
    <w:rsid w:val="00C679B2"/>
    <w:rsid w:val="00C67ACA"/>
    <w:rsid w:val="00C70308"/>
    <w:rsid w:val="00C707A4"/>
    <w:rsid w:val="00C73B2D"/>
    <w:rsid w:val="00C73DC9"/>
    <w:rsid w:val="00C74D68"/>
    <w:rsid w:val="00C76BEE"/>
    <w:rsid w:val="00C81748"/>
    <w:rsid w:val="00C8174C"/>
    <w:rsid w:val="00C82769"/>
    <w:rsid w:val="00C8335E"/>
    <w:rsid w:val="00C84A28"/>
    <w:rsid w:val="00C8664C"/>
    <w:rsid w:val="00C86A1F"/>
    <w:rsid w:val="00C877FB"/>
    <w:rsid w:val="00C8782D"/>
    <w:rsid w:val="00C90C0F"/>
    <w:rsid w:val="00C9129A"/>
    <w:rsid w:val="00C91B8A"/>
    <w:rsid w:val="00C943A7"/>
    <w:rsid w:val="00C94893"/>
    <w:rsid w:val="00C949D4"/>
    <w:rsid w:val="00C95E7F"/>
    <w:rsid w:val="00C96EB2"/>
    <w:rsid w:val="00CA21A7"/>
    <w:rsid w:val="00CA2730"/>
    <w:rsid w:val="00CA2AE2"/>
    <w:rsid w:val="00CA36C2"/>
    <w:rsid w:val="00CA4E65"/>
    <w:rsid w:val="00CA57BC"/>
    <w:rsid w:val="00CA7729"/>
    <w:rsid w:val="00CA79D4"/>
    <w:rsid w:val="00CB01B3"/>
    <w:rsid w:val="00CB18EF"/>
    <w:rsid w:val="00CB23BC"/>
    <w:rsid w:val="00CB2E5D"/>
    <w:rsid w:val="00CB365B"/>
    <w:rsid w:val="00CB4081"/>
    <w:rsid w:val="00CB4AE0"/>
    <w:rsid w:val="00CB5506"/>
    <w:rsid w:val="00CB62EC"/>
    <w:rsid w:val="00CB73A9"/>
    <w:rsid w:val="00CB7A25"/>
    <w:rsid w:val="00CC071D"/>
    <w:rsid w:val="00CC0E8E"/>
    <w:rsid w:val="00CC100B"/>
    <w:rsid w:val="00CC2ACF"/>
    <w:rsid w:val="00CC2D7B"/>
    <w:rsid w:val="00CC2DB5"/>
    <w:rsid w:val="00CC30ED"/>
    <w:rsid w:val="00CC3C66"/>
    <w:rsid w:val="00CC4F70"/>
    <w:rsid w:val="00CC5A45"/>
    <w:rsid w:val="00CC65E3"/>
    <w:rsid w:val="00CD04D7"/>
    <w:rsid w:val="00CD093C"/>
    <w:rsid w:val="00CD1045"/>
    <w:rsid w:val="00CD1F92"/>
    <w:rsid w:val="00CD261F"/>
    <w:rsid w:val="00CD27E3"/>
    <w:rsid w:val="00CD347E"/>
    <w:rsid w:val="00CD3DC5"/>
    <w:rsid w:val="00CD43DF"/>
    <w:rsid w:val="00CD4C7A"/>
    <w:rsid w:val="00CD4E43"/>
    <w:rsid w:val="00CD5037"/>
    <w:rsid w:val="00CD5044"/>
    <w:rsid w:val="00CD54E2"/>
    <w:rsid w:val="00CD5BE6"/>
    <w:rsid w:val="00CD5FDA"/>
    <w:rsid w:val="00CD7EF1"/>
    <w:rsid w:val="00CE0FF4"/>
    <w:rsid w:val="00CE1342"/>
    <w:rsid w:val="00CE1E4B"/>
    <w:rsid w:val="00CE25E4"/>
    <w:rsid w:val="00CE3E64"/>
    <w:rsid w:val="00CE415C"/>
    <w:rsid w:val="00CE4234"/>
    <w:rsid w:val="00CE61E0"/>
    <w:rsid w:val="00CF1FBC"/>
    <w:rsid w:val="00CF29C5"/>
    <w:rsid w:val="00CF443C"/>
    <w:rsid w:val="00CF472F"/>
    <w:rsid w:val="00CF49D8"/>
    <w:rsid w:val="00CF51F6"/>
    <w:rsid w:val="00CF7057"/>
    <w:rsid w:val="00CF71BB"/>
    <w:rsid w:val="00D0080A"/>
    <w:rsid w:val="00D01F3D"/>
    <w:rsid w:val="00D02DEC"/>
    <w:rsid w:val="00D03523"/>
    <w:rsid w:val="00D050A2"/>
    <w:rsid w:val="00D050CB"/>
    <w:rsid w:val="00D053F0"/>
    <w:rsid w:val="00D06A76"/>
    <w:rsid w:val="00D06E66"/>
    <w:rsid w:val="00D0758F"/>
    <w:rsid w:val="00D07937"/>
    <w:rsid w:val="00D100D9"/>
    <w:rsid w:val="00D1067A"/>
    <w:rsid w:val="00D108F0"/>
    <w:rsid w:val="00D10F89"/>
    <w:rsid w:val="00D11DAE"/>
    <w:rsid w:val="00D12243"/>
    <w:rsid w:val="00D126AB"/>
    <w:rsid w:val="00D128C4"/>
    <w:rsid w:val="00D13AF7"/>
    <w:rsid w:val="00D13EBC"/>
    <w:rsid w:val="00D14124"/>
    <w:rsid w:val="00D147EC"/>
    <w:rsid w:val="00D14E48"/>
    <w:rsid w:val="00D16764"/>
    <w:rsid w:val="00D213CE"/>
    <w:rsid w:val="00D2149D"/>
    <w:rsid w:val="00D23190"/>
    <w:rsid w:val="00D232CC"/>
    <w:rsid w:val="00D24357"/>
    <w:rsid w:val="00D26E2B"/>
    <w:rsid w:val="00D270ED"/>
    <w:rsid w:val="00D305C2"/>
    <w:rsid w:val="00D3121C"/>
    <w:rsid w:val="00D31926"/>
    <w:rsid w:val="00D31B82"/>
    <w:rsid w:val="00D3251F"/>
    <w:rsid w:val="00D33DEC"/>
    <w:rsid w:val="00D3470B"/>
    <w:rsid w:val="00D34F22"/>
    <w:rsid w:val="00D367B1"/>
    <w:rsid w:val="00D40051"/>
    <w:rsid w:val="00D40463"/>
    <w:rsid w:val="00D40543"/>
    <w:rsid w:val="00D425F6"/>
    <w:rsid w:val="00D42ED1"/>
    <w:rsid w:val="00D42EE0"/>
    <w:rsid w:val="00D431A0"/>
    <w:rsid w:val="00D4324D"/>
    <w:rsid w:val="00D43D5E"/>
    <w:rsid w:val="00D4445E"/>
    <w:rsid w:val="00D478B1"/>
    <w:rsid w:val="00D52F3B"/>
    <w:rsid w:val="00D544BA"/>
    <w:rsid w:val="00D5523A"/>
    <w:rsid w:val="00D56635"/>
    <w:rsid w:val="00D56CC4"/>
    <w:rsid w:val="00D62EA7"/>
    <w:rsid w:val="00D642E1"/>
    <w:rsid w:val="00D64661"/>
    <w:rsid w:val="00D65A09"/>
    <w:rsid w:val="00D65BF7"/>
    <w:rsid w:val="00D66440"/>
    <w:rsid w:val="00D66871"/>
    <w:rsid w:val="00D67EB0"/>
    <w:rsid w:val="00D72320"/>
    <w:rsid w:val="00D733CD"/>
    <w:rsid w:val="00D73BB9"/>
    <w:rsid w:val="00D74BDF"/>
    <w:rsid w:val="00D76BC6"/>
    <w:rsid w:val="00D77026"/>
    <w:rsid w:val="00D80165"/>
    <w:rsid w:val="00D8072C"/>
    <w:rsid w:val="00D807FB"/>
    <w:rsid w:val="00D8151C"/>
    <w:rsid w:val="00D81E4E"/>
    <w:rsid w:val="00D82A56"/>
    <w:rsid w:val="00D8476C"/>
    <w:rsid w:val="00D868EB"/>
    <w:rsid w:val="00D92145"/>
    <w:rsid w:val="00D92CDA"/>
    <w:rsid w:val="00D92D89"/>
    <w:rsid w:val="00D9345F"/>
    <w:rsid w:val="00D94C32"/>
    <w:rsid w:val="00D969D5"/>
    <w:rsid w:val="00D97328"/>
    <w:rsid w:val="00DA1F83"/>
    <w:rsid w:val="00DA2A38"/>
    <w:rsid w:val="00DA3AA9"/>
    <w:rsid w:val="00DA3B5D"/>
    <w:rsid w:val="00DA4683"/>
    <w:rsid w:val="00DA4AF9"/>
    <w:rsid w:val="00DB113D"/>
    <w:rsid w:val="00DB12F3"/>
    <w:rsid w:val="00DB53BB"/>
    <w:rsid w:val="00DB6A4E"/>
    <w:rsid w:val="00DC45ED"/>
    <w:rsid w:val="00DC4895"/>
    <w:rsid w:val="00DC5017"/>
    <w:rsid w:val="00DC669A"/>
    <w:rsid w:val="00DC7134"/>
    <w:rsid w:val="00DC7455"/>
    <w:rsid w:val="00DC7506"/>
    <w:rsid w:val="00DC7EE7"/>
    <w:rsid w:val="00DD0354"/>
    <w:rsid w:val="00DD1074"/>
    <w:rsid w:val="00DD1090"/>
    <w:rsid w:val="00DD12C6"/>
    <w:rsid w:val="00DD1D9C"/>
    <w:rsid w:val="00DD3313"/>
    <w:rsid w:val="00DD48CB"/>
    <w:rsid w:val="00DD4CE1"/>
    <w:rsid w:val="00DD4E9C"/>
    <w:rsid w:val="00DD533D"/>
    <w:rsid w:val="00DD54B2"/>
    <w:rsid w:val="00DD567B"/>
    <w:rsid w:val="00DD5EB8"/>
    <w:rsid w:val="00DD60A7"/>
    <w:rsid w:val="00DD729A"/>
    <w:rsid w:val="00DD749A"/>
    <w:rsid w:val="00DD7BE4"/>
    <w:rsid w:val="00DD7E81"/>
    <w:rsid w:val="00DE01F4"/>
    <w:rsid w:val="00DE0779"/>
    <w:rsid w:val="00DE1C18"/>
    <w:rsid w:val="00DE29C5"/>
    <w:rsid w:val="00DE306A"/>
    <w:rsid w:val="00DE60FA"/>
    <w:rsid w:val="00DE671A"/>
    <w:rsid w:val="00DE7307"/>
    <w:rsid w:val="00DE7840"/>
    <w:rsid w:val="00DE7909"/>
    <w:rsid w:val="00DF08C1"/>
    <w:rsid w:val="00DF0F31"/>
    <w:rsid w:val="00DF1061"/>
    <w:rsid w:val="00DF1367"/>
    <w:rsid w:val="00DF2258"/>
    <w:rsid w:val="00DF2AFD"/>
    <w:rsid w:val="00DF2B6B"/>
    <w:rsid w:val="00DF362B"/>
    <w:rsid w:val="00DF3812"/>
    <w:rsid w:val="00DF3A8D"/>
    <w:rsid w:val="00DF423A"/>
    <w:rsid w:val="00DF61A4"/>
    <w:rsid w:val="00DF689C"/>
    <w:rsid w:val="00DF7EF6"/>
    <w:rsid w:val="00E008B0"/>
    <w:rsid w:val="00E0242C"/>
    <w:rsid w:val="00E02E4D"/>
    <w:rsid w:val="00E03225"/>
    <w:rsid w:val="00E03342"/>
    <w:rsid w:val="00E05F16"/>
    <w:rsid w:val="00E073E7"/>
    <w:rsid w:val="00E10CCB"/>
    <w:rsid w:val="00E1300B"/>
    <w:rsid w:val="00E135EC"/>
    <w:rsid w:val="00E14003"/>
    <w:rsid w:val="00E161E0"/>
    <w:rsid w:val="00E17259"/>
    <w:rsid w:val="00E17306"/>
    <w:rsid w:val="00E17824"/>
    <w:rsid w:val="00E17895"/>
    <w:rsid w:val="00E2218B"/>
    <w:rsid w:val="00E22E0F"/>
    <w:rsid w:val="00E2474F"/>
    <w:rsid w:val="00E276E6"/>
    <w:rsid w:val="00E31312"/>
    <w:rsid w:val="00E3136F"/>
    <w:rsid w:val="00E31BB1"/>
    <w:rsid w:val="00E31E6B"/>
    <w:rsid w:val="00E3211E"/>
    <w:rsid w:val="00E3370C"/>
    <w:rsid w:val="00E3466A"/>
    <w:rsid w:val="00E34A79"/>
    <w:rsid w:val="00E36BA4"/>
    <w:rsid w:val="00E4199A"/>
    <w:rsid w:val="00E43787"/>
    <w:rsid w:val="00E4519D"/>
    <w:rsid w:val="00E45F39"/>
    <w:rsid w:val="00E470ED"/>
    <w:rsid w:val="00E50825"/>
    <w:rsid w:val="00E50B89"/>
    <w:rsid w:val="00E50FFF"/>
    <w:rsid w:val="00E516D5"/>
    <w:rsid w:val="00E52B91"/>
    <w:rsid w:val="00E54AFD"/>
    <w:rsid w:val="00E54F24"/>
    <w:rsid w:val="00E564F9"/>
    <w:rsid w:val="00E5674A"/>
    <w:rsid w:val="00E567DC"/>
    <w:rsid w:val="00E5685E"/>
    <w:rsid w:val="00E56BD1"/>
    <w:rsid w:val="00E606C0"/>
    <w:rsid w:val="00E62621"/>
    <w:rsid w:val="00E62980"/>
    <w:rsid w:val="00E62C37"/>
    <w:rsid w:val="00E62E85"/>
    <w:rsid w:val="00E62EE3"/>
    <w:rsid w:val="00E6335A"/>
    <w:rsid w:val="00E6393B"/>
    <w:rsid w:val="00E66CFE"/>
    <w:rsid w:val="00E67853"/>
    <w:rsid w:val="00E70A5B"/>
    <w:rsid w:val="00E7158F"/>
    <w:rsid w:val="00E74E8F"/>
    <w:rsid w:val="00E7576A"/>
    <w:rsid w:val="00E75E7F"/>
    <w:rsid w:val="00E769E8"/>
    <w:rsid w:val="00E81A7F"/>
    <w:rsid w:val="00E81E4C"/>
    <w:rsid w:val="00E838CD"/>
    <w:rsid w:val="00E8507B"/>
    <w:rsid w:val="00E85166"/>
    <w:rsid w:val="00E86736"/>
    <w:rsid w:val="00E91ED6"/>
    <w:rsid w:val="00E922FF"/>
    <w:rsid w:val="00E94D8A"/>
    <w:rsid w:val="00E956E8"/>
    <w:rsid w:val="00E956EC"/>
    <w:rsid w:val="00E95B77"/>
    <w:rsid w:val="00E97462"/>
    <w:rsid w:val="00E97598"/>
    <w:rsid w:val="00E97C1B"/>
    <w:rsid w:val="00EA029D"/>
    <w:rsid w:val="00EA054B"/>
    <w:rsid w:val="00EA06CD"/>
    <w:rsid w:val="00EA0902"/>
    <w:rsid w:val="00EA2047"/>
    <w:rsid w:val="00EA6E87"/>
    <w:rsid w:val="00EB0A36"/>
    <w:rsid w:val="00EB16B7"/>
    <w:rsid w:val="00EB40F5"/>
    <w:rsid w:val="00EB4657"/>
    <w:rsid w:val="00EB5A49"/>
    <w:rsid w:val="00EB66AE"/>
    <w:rsid w:val="00EB71C1"/>
    <w:rsid w:val="00EC01E8"/>
    <w:rsid w:val="00EC0957"/>
    <w:rsid w:val="00EC1EB7"/>
    <w:rsid w:val="00EC22F9"/>
    <w:rsid w:val="00EC2385"/>
    <w:rsid w:val="00EC4FE1"/>
    <w:rsid w:val="00EC6AC6"/>
    <w:rsid w:val="00EC77D1"/>
    <w:rsid w:val="00EC78C6"/>
    <w:rsid w:val="00ED0091"/>
    <w:rsid w:val="00ED0721"/>
    <w:rsid w:val="00ED1982"/>
    <w:rsid w:val="00ED2E62"/>
    <w:rsid w:val="00ED300A"/>
    <w:rsid w:val="00ED3180"/>
    <w:rsid w:val="00ED3EBD"/>
    <w:rsid w:val="00ED3FF5"/>
    <w:rsid w:val="00ED551D"/>
    <w:rsid w:val="00EE17A2"/>
    <w:rsid w:val="00EE249A"/>
    <w:rsid w:val="00EE2B69"/>
    <w:rsid w:val="00EE2C09"/>
    <w:rsid w:val="00EE32CF"/>
    <w:rsid w:val="00EE387D"/>
    <w:rsid w:val="00EE546D"/>
    <w:rsid w:val="00EE5F0C"/>
    <w:rsid w:val="00EE667D"/>
    <w:rsid w:val="00EE7D37"/>
    <w:rsid w:val="00EF0882"/>
    <w:rsid w:val="00EF0AE2"/>
    <w:rsid w:val="00EF3390"/>
    <w:rsid w:val="00EF4EA0"/>
    <w:rsid w:val="00EF6A00"/>
    <w:rsid w:val="00EF7D3D"/>
    <w:rsid w:val="00F006C3"/>
    <w:rsid w:val="00F0174F"/>
    <w:rsid w:val="00F01D09"/>
    <w:rsid w:val="00F03039"/>
    <w:rsid w:val="00F0349C"/>
    <w:rsid w:val="00F03F84"/>
    <w:rsid w:val="00F04690"/>
    <w:rsid w:val="00F046CE"/>
    <w:rsid w:val="00F04963"/>
    <w:rsid w:val="00F04E7E"/>
    <w:rsid w:val="00F06EA8"/>
    <w:rsid w:val="00F11816"/>
    <w:rsid w:val="00F12DC5"/>
    <w:rsid w:val="00F13F76"/>
    <w:rsid w:val="00F14A0D"/>
    <w:rsid w:val="00F1550B"/>
    <w:rsid w:val="00F15F1F"/>
    <w:rsid w:val="00F165DC"/>
    <w:rsid w:val="00F16830"/>
    <w:rsid w:val="00F16DF9"/>
    <w:rsid w:val="00F16E02"/>
    <w:rsid w:val="00F17486"/>
    <w:rsid w:val="00F21205"/>
    <w:rsid w:val="00F2127F"/>
    <w:rsid w:val="00F21AD1"/>
    <w:rsid w:val="00F2483E"/>
    <w:rsid w:val="00F25220"/>
    <w:rsid w:val="00F25A33"/>
    <w:rsid w:val="00F25B62"/>
    <w:rsid w:val="00F27909"/>
    <w:rsid w:val="00F30554"/>
    <w:rsid w:val="00F31322"/>
    <w:rsid w:val="00F325FE"/>
    <w:rsid w:val="00F356B5"/>
    <w:rsid w:val="00F35C6C"/>
    <w:rsid w:val="00F41E8C"/>
    <w:rsid w:val="00F444AD"/>
    <w:rsid w:val="00F45638"/>
    <w:rsid w:val="00F45C95"/>
    <w:rsid w:val="00F465E6"/>
    <w:rsid w:val="00F47D32"/>
    <w:rsid w:val="00F51981"/>
    <w:rsid w:val="00F53634"/>
    <w:rsid w:val="00F54412"/>
    <w:rsid w:val="00F5456A"/>
    <w:rsid w:val="00F55D23"/>
    <w:rsid w:val="00F5626B"/>
    <w:rsid w:val="00F571E2"/>
    <w:rsid w:val="00F57655"/>
    <w:rsid w:val="00F60595"/>
    <w:rsid w:val="00F614F6"/>
    <w:rsid w:val="00F625B4"/>
    <w:rsid w:val="00F6263D"/>
    <w:rsid w:val="00F62AE7"/>
    <w:rsid w:val="00F630B0"/>
    <w:rsid w:val="00F64D2F"/>
    <w:rsid w:val="00F64F32"/>
    <w:rsid w:val="00F659F4"/>
    <w:rsid w:val="00F67034"/>
    <w:rsid w:val="00F674F3"/>
    <w:rsid w:val="00F679D6"/>
    <w:rsid w:val="00F706EC"/>
    <w:rsid w:val="00F71444"/>
    <w:rsid w:val="00F73E82"/>
    <w:rsid w:val="00F73EC5"/>
    <w:rsid w:val="00F74988"/>
    <w:rsid w:val="00F75079"/>
    <w:rsid w:val="00F75C6D"/>
    <w:rsid w:val="00F75D6A"/>
    <w:rsid w:val="00F8179B"/>
    <w:rsid w:val="00F81C11"/>
    <w:rsid w:val="00F82E5F"/>
    <w:rsid w:val="00F833C4"/>
    <w:rsid w:val="00F833D3"/>
    <w:rsid w:val="00F8395F"/>
    <w:rsid w:val="00F84721"/>
    <w:rsid w:val="00F84833"/>
    <w:rsid w:val="00F84DC1"/>
    <w:rsid w:val="00F857F0"/>
    <w:rsid w:val="00F85DB0"/>
    <w:rsid w:val="00F87608"/>
    <w:rsid w:val="00F87F02"/>
    <w:rsid w:val="00F90A63"/>
    <w:rsid w:val="00F91CE2"/>
    <w:rsid w:val="00F928B0"/>
    <w:rsid w:val="00F93354"/>
    <w:rsid w:val="00F94100"/>
    <w:rsid w:val="00F95454"/>
    <w:rsid w:val="00F95B49"/>
    <w:rsid w:val="00F95BA2"/>
    <w:rsid w:val="00F95F36"/>
    <w:rsid w:val="00F963F0"/>
    <w:rsid w:val="00FA0AAC"/>
    <w:rsid w:val="00FA1A93"/>
    <w:rsid w:val="00FA21C2"/>
    <w:rsid w:val="00FA26FD"/>
    <w:rsid w:val="00FA2B2F"/>
    <w:rsid w:val="00FA363C"/>
    <w:rsid w:val="00FA36C0"/>
    <w:rsid w:val="00FA4DC9"/>
    <w:rsid w:val="00FA5D24"/>
    <w:rsid w:val="00FB045D"/>
    <w:rsid w:val="00FB07CE"/>
    <w:rsid w:val="00FB0C9D"/>
    <w:rsid w:val="00FB1813"/>
    <w:rsid w:val="00FB1FE3"/>
    <w:rsid w:val="00FB4716"/>
    <w:rsid w:val="00FB5C3D"/>
    <w:rsid w:val="00FB6C78"/>
    <w:rsid w:val="00FC0655"/>
    <w:rsid w:val="00FC06F0"/>
    <w:rsid w:val="00FC1258"/>
    <w:rsid w:val="00FC2EC7"/>
    <w:rsid w:val="00FC33AA"/>
    <w:rsid w:val="00FC4FE4"/>
    <w:rsid w:val="00FC572D"/>
    <w:rsid w:val="00FC5E5F"/>
    <w:rsid w:val="00FC65FE"/>
    <w:rsid w:val="00FC6C1F"/>
    <w:rsid w:val="00FC73F1"/>
    <w:rsid w:val="00FC7CDF"/>
    <w:rsid w:val="00FD1294"/>
    <w:rsid w:val="00FD1C19"/>
    <w:rsid w:val="00FD6FC8"/>
    <w:rsid w:val="00FD70E0"/>
    <w:rsid w:val="00FE0B26"/>
    <w:rsid w:val="00FE2DE0"/>
    <w:rsid w:val="00FE2FF8"/>
    <w:rsid w:val="00FE39D5"/>
    <w:rsid w:val="00FE4E0A"/>
    <w:rsid w:val="00FE6101"/>
    <w:rsid w:val="00FE6688"/>
    <w:rsid w:val="00FE7D9E"/>
    <w:rsid w:val="00FF20A1"/>
    <w:rsid w:val="00FF26FD"/>
    <w:rsid w:val="00FF304E"/>
    <w:rsid w:val="00FF4965"/>
    <w:rsid w:val="00FF56DF"/>
    <w:rsid w:val="00FF5A96"/>
    <w:rsid w:val="00FF6730"/>
    <w:rsid w:val="00FF6B6E"/>
    <w:rsid w:val="00FF70B5"/>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E81A7F"/>
    <w:pPr>
      <w:spacing w:after="200" w:line="276" w:lineRule="auto"/>
      <w:jc w:val="both"/>
    </w:pPr>
    <w:rPr>
      <w:rFonts w:ascii="Times New Roman" w:hAnsi="Times New Roman"/>
      <w:sz w:val="24"/>
      <w:szCs w:val="22"/>
      <w:lang w:eastAsia="en-US"/>
    </w:rPr>
  </w:style>
  <w:style w:type="paragraph" w:styleId="Nadpis1">
    <w:name w:val="heading 1"/>
    <w:basedOn w:val="Normln"/>
    <w:next w:val="Normln"/>
    <w:link w:val="Nadpis1Char"/>
    <w:uiPriority w:val="9"/>
    <w:qFormat/>
    <w:rsid w:val="00F55D23"/>
    <w:pPr>
      <w:keepNext/>
      <w:spacing w:before="240" w:after="60"/>
      <w:outlineLvl w:val="0"/>
    </w:pPr>
    <w:rPr>
      <w:rFonts w:eastAsia="Times New Roman"/>
      <w:b/>
      <w:bCs/>
      <w:kern w:val="32"/>
      <w:sz w:val="32"/>
      <w:szCs w:val="32"/>
    </w:rPr>
  </w:style>
  <w:style w:type="paragraph" w:styleId="Nadpis2">
    <w:name w:val="heading 2"/>
    <w:basedOn w:val="Normln"/>
    <w:next w:val="Normln"/>
    <w:link w:val="Nadpis2Char"/>
    <w:uiPriority w:val="9"/>
    <w:unhideWhenUsed/>
    <w:qFormat/>
    <w:rsid w:val="00790635"/>
    <w:pPr>
      <w:keepNext/>
      <w:spacing w:before="240" w:after="60"/>
      <w:outlineLvl w:val="1"/>
    </w:pPr>
    <w:rPr>
      <w:rFonts w:eastAsia="Times New Roman"/>
      <w:b/>
      <w:bCs/>
      <w:iCs/>
      <w:szCs w:val="28"/>
    </w:rPr>
  </w:style>
  <w:style w:type="paragraph" w:styleId="Nadpis3">
    <w:name w:val="heading 3"/>
    <w:basedOn w:val="Normln"/>
    <w:next w:val="Normln"/>
    <w:link w:val="Nadpis3Char"/>
    <w:uiPriority w:val="9"/>
    <w:unhideWhenUsed/>
    <w:qFormat/>
    <w:rsid w:val="00790635"/>
    <w:pPr>
      <w:keepNext/>
      <w:spacing w:before="240" w:after="60"/>
      <w:outlineLvl w:val="2"/>
    </w:pPr>
    <w:rPr>
      <w:rFonts w:eastAsia="Times New Roman"/>
      <w:b/>
      <w:bCs/>
      <w:i/>
      <w:szCs w:val="26"/>
    </w:rPr>
  </w:style>
  <w:style w:type="paragraph" w:styleId="Nadpis4">
    <w:name w:val="heading 4"/>
    <w:basedOn w:val="Normln"/>
    <w:next w:val="Normln"/>
    <w:link w:val="Nadpis4Char"/>
    <w:uiPriority w:val="9"/>
    <w:unhideWhenUsed/>
    <w:qFormat/>
    <w:rsid w:val="00D65A09"/>
    <w:pPr>
      <w:keepNext/>
      <w:spacing w:before="240" w:after="60"/>
      <w:outlineLvl w:val="3"/>
    </w:pPr>
    <w:rPr>
      <w:rFonts w:ascii="Calibri" w:eastAsia="Times New Roman" w:hAnsi="Calibri"/>
      <w:b/>
      <w:bCs/>
      <w:sz w:val="28"/>
      <w:szCs w:val="28"/>
    </w:rPr>
  </w:style>
  <w:style w:type="paragraph" w:styleId="Nadpis8">
    <w:name w:val="heading 8"/>
    <w:basedOn w:val="Normln"/>
    <w:next w:val="Normln"/>
    <w:link w:val="Nadpis8Char"/>
    <w:uiPriority w:val="9"/>
    <w:unhideWhenUsed/>
    <w:qFormat/>
    <w:rsid w:val="00872B7C"/>
    <w:pPr>
      <w:spacing w:before="240" w:after="60"/>
      <w:jc w:val="left"/>
      <w:outlineLvl w:val="7"/>
    </w:pPr>
    <w:rPr>
      <w:rFonts w:ascii="Calibri" w:eastAsia="Times New Roman" w:hAnsi="Calibri"/>
      <w:i/>
      <w:iCs/>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uiPriority w:val="9"/>
    <w:rsid w:val="00F55D23"/>
    <w:rPr>
      <w:rFonts w:ascii="Times New Roman" w:eastAsia="Times New Roman" w:hAnsi="Times New Roman"/>
      <w:b/>
      <w:bCs/>
      <w:kern w:val="32"/>
      <w:sz w:val="32"/>
      <w:szCs w:val="32"/>
      <w:lang w:eastAsia="en-US"/>
    </w:rPr>
  </w:style>
  <w:style w:type="paragraph" w:styleId="Textpoznpodarou">
    <w:name w:val="footnote text"/>
    <w:basedOn w:val="Normln"/>
    <w:link w:val="TextpoznpodarouChar"/>
    <w:unhideWhenUsed/>
    <w:rsid w:val="00462077"/>
    <w:rPr>
      <w:sz w:val="20"/>
      <w:szCs w:val="20"/>
    </w:rPr>
  </w:style>
  <w:style w:type="character" w:customStyle="1" w:styleId="TextpoznpodarouChar">
    <w:name w:val="Text pozn. pod čarou Char"/>
    <w:basedOn w:val="Standardnpsmoodstavce"/>
    <w:link w:val="Textpoznpodarou"/>
    <w:uiPriority w:val="99"/>
    <w:rsid w:val="00462077"/>
    <w:rPr>
      <w:rFonts w:ascii="Times New Roman" w:hAnsi="Times New Roman"/>
      <w:lang w:eastAsia="en-US"/>
    </w:rPr>
  </w:style>
  <w:style w:type="character" w:styleId="Znakapoznpodarou">
    <w:name w:val="footnote reference"/>
    <w:basedOn w:val="Standardnpsmoodstavce"/>
    <w:semiHidden/>
    <w:unhideWhenUsed/>
    <w:rsid w:val="00462077"/>
    <w:rPr>
      <w:vertAlign w:val="superscript"/>
    </w:rPr>
  </w:style>
  <w:style w:type="character" w:styleId="Zvraznn">
    <w:name w:val="Emphasis"/>
    <w:basedOn w:val="Standardnpsmoodstavce"/>
    <w:uiPriority w:val="20"/>
    <w:qFormat/>
    <w:rsid w:val="008828C2"/>
    <w:rPr>
      <w:i/>
      <w:iCs/>
    </w:rPr>
  </w:style>
  <w:style w:type="character" w:customStyle="1" w:styleId="Nadpis2Char">
    <w:name w:val="Nadpis 2 Char"/>
    <w:basedOn w:val="Standardnpsmoodstavce"/>
    <w:link w:val="Nadpis2"/>
    <w:uiPriority w:val="9"/>
    <w:rsid w:val="00790635"/>
    <w:rPr>
      <w:rFonts w:ascii="Times New Roman" w:eastAsia="Times New Roman" w:hAnsi="Times New Roman"/>
      <w:b/>
      <w:bCs/>
      <w:iCs/>
      <w:sz w:val="24"/>
      <w:szCs w:val="28"/>
      <w:lang w:eastAsia="en-US"/>
    </w:rPr>
  </w:style>
  <w:style w:type="paragraph" w:customStyle="1" w:styleId="nadpiszkona">
    <w:name w:val="nadpis zákona"/>
    <w:basedOn w:val="Normln"/>
    <w:next w:val="Normln"/>
    <w:rsid w:val="00F2483E"/>
    <w:pPr>
      <w:keepNext/>
      <w:keepLines/>
      <w:spacing w:before="120" w:after="0" w:line="240" w:lineRule="auto"/>
      <w:jc w:val="center"/>
      <w:outlineLvl w:val="0"/>
    </w:pPr>
    <w:rPr>
      <w:rFonts w:eastAsia="Times New Roman"/>
      <w:b/>
      <w:szCs w:val="20"/>
      <w:lang w:eastAsia="cs-CZ"/>
    </w:rPr>
  </w:style>
  <w:style w:type="character" w:styleId="Hypertextovodkaz">
    <w:name w:val="Hyperlink"/>
    <w:basedOn w:val="Standardnpsmoodstavce"/>
    <w:uiPriority w:val="99"/>
    <w:unhideWhenUsed/>
    <w:rsid w:val="00F2483E"/>
    <w:rPr>
      <w:color w:val="0000FF"/>
      <w:u w:val="single"/>
    </w:rPr>
  </w:style>
  <w:style w:type="character" w:customStyle="1" w:styleId="Nadpis3Char">
    <w:name w:val="Nadpis 3 Char"/>
    <w:basedOn w:val="Standardnpsmoodstavce"/>
    <w:link w:val="Nadpis3"/>
    <w:uiPriority w:val="9"/>
    <w:rsid w:val="00790635"/>
    <w:rPr>
      <w:rFonts w:ascii="Times New Roman" w:eastAsia="Times New Roman" w:hAnsi="Times New Roman"/>
      <w:b/>
      <w:bCs/>
      <w:i/>
      <w:sz w:val="24"/>
      <w:szCs w:val="26"/>
      <w:lang w:eastAsia="en-US"/>
    </w:rPr>
  </w:style>
  <w:style w:type="character" w:customStyle="1" w:styleId="Nadpis4Char">
    <w:name w:val="Nadpis 4 Char"/>
    <w:basedOn w:val="Standardnpsmoodstavce"/>
    <w:link w:val="Nadpis4"/>
    <w:uiPriority w:val="9"/>
    <w:rsid w:val="00D65A09"/>
    <w:rPr>
      <w:rFonts w:ascii="Calibri" w:eastAsia="Times New Roman" w:hAnsi="Calibri" w:cs="Times New Roman"/>
      <w:b/>
      <w:bCs/>
      <w:sz w:val="28"/>
      <w:szCs w:val="28"/>
      <w:lang w:eastAsia="en-US"/>
    </w:rPr>
  </w:style>
  <w:style w:type="character" w:customStyle="1" w:styleId="Znakypropoznmkupodarou">
    <w:name w:val="Znaky pro poznámku pod čarou"/>
    <w:rsid w:val="00682F7F"/>
  </w:style>
  <w:style w:type="paragraph" w:styleId="Zkladntext">
    <w:name w:val="Body Text"/>
    <w:basedOn w:val="Normln"/>
    <w:link w:val="ZkladntextChar"/>
    <w:semiHidden/>
    <w:rsid w:val="00B6655D"/>
    <w:pPr>
      <w:suppressAutoHyphens/>
      <w:overflowPunct w:val="0"/>
      <w:autoSpaceDE w:val="0"/>
      <w:spacing w:after="120" w:line="336" w:lineRule="auto"/>
      <w:ind w:firstLine="709"/>
      <w:textAlignment w:val="baseline"/>
    </w:pPr>
    <w:rPr>
      <w:rFonts w:ascii="Arial" w:eastAsia="Times New Roman" w:hAnsi="Arial"/>
      <w:sz w:val="26"/>
      <w:szCs w:val="20"/>
      <w:lang w:eastAsia="ar-SA"/>
    </w:rPr>
  </w:style>
  <w:style w:type="character" w:customStyle="1" w:styleId="ZkladntextChar">
    <w:name w:val="Základní text Char"/>
    <w:basedOn w:val="Standardnpsmoodstavce"/>
    <w:link w:val="Zkladntext"/>
    <w:semiHidden/>
    <w:rsid w:val="00B6655D"/>
    <w:rPr>
      <w:rFonts w:ascii="Arial" w:eastAsia="Times New Roman" w:hAnsi="Arial"/>
      <w:sz w:val="26"/>
      <w:lang w:eastAsia="ar-SA"/>
    </w:rPr>
  </w:style>
  <w:style w:type="character" w:styleId="Siln">
    <w:name w:val="Strong"/>
    <w:qFormat/>
    <w:rsid w:val="00CC2ACF"/>
    <w:rPr>
      <w:b/>
      <w:bCs/>
    </w:rPr>
  </w:style>
  <w:style w:type="paragraph" w:styleId="Zhlav">
    <w:name w:val="header"/>
    <w:basedOn w:val="Normln"/>
    <w:link w:val="ZhlavChar"/>
    <w:uiPriority w:val="99"/>
    <w:semiHidden/>
    <w:unhideWhenUsed/>
    <w:rsid w:val="00685B77"/>
    <w:pPr>
      <w:tabs>
        <w:tab w:val="center" w:pos="4536"/>
        <w:tab w:val="right" w:pos="9072"/>
      </w:tabs>
    </w:pPr>
  </w:style>
  <w:style w:type="character" w:customStyle="1" w:styleId="ZhlavChar">
    <w:name w:val="Záhlaví Char"/>
    <w:basedOn w:val="Standardnpsmoodstavce"/>
    <w:link w:val="Zhlav"/>
    <w:uiPriority w:val="99"/>
    <w:semiHidden/>
    <w:rsid w:val="00685B77"/>
    <w:rPr>
      <w:rFonts w:ascii="Times New Roman" w:hAnsi="Times New Roman"/>
      <w:sz w:val="24"/>
      <w:szCs w:val="22"/>
      <w:lang w:eastAsia="en-US"/>
    </w:rPr>
  </w:style>
  <w:style w:type="paragraph" w:styleId="Zpat">
    <w:name w:val="footer"/>
    <w:basedOn w:val="Normln"/>
    <w:link w:val="ZpatChar"/>
    <w:uiPriority w:val="99"/>
    <w:unhideWhenUsed/>
    <w:rsid w:val="00685B77"/>
    <w:pPr>
      <w:tabs>
        <w:tab w:val="center" w:pos="4536"/>
        <w:tab w:val="right" w:pos="9072"/>
      </w:tabs>
    </w:pPr>
  </w:style>
  <w:style w:type="character" w:customStyle="1" w:styleId="ZpatChar">
    <w:name w:val="Zápatí Char"/>
    <w:basedOn w:val="Standardnpsmoodstavce"/>
    <w:link w:val="Zpat"/>
    <w:uiPriority w:val="99"/>
    <w:rsid w:val="00685B77"/>
    <w:rPr>
      <w:rFonts w:ascii="Times New Roman" w:hAnsi="Times New Roman"/>
      <w:sz w:val="24"/>
      <w:szCs w:val="22"/>
      <w:lang w:eastAsia="en-US"/>
    </w:rPr>
  </w:style>
  <w:style w:type="paragraph" w:customStyle="1" w:styleId="Text">
    <w:name w:val="Text"/>
    <w:rsid w:val="00B42E19"/>
    <w:pPr>
      <w:widowControl w:val="0"/>
      <w:suppressAutoHyphens/>
      <w:spacing w:before="120"/>
      <w:jc w:val="both"/>
    </w:pPr>
    <w:rPr>
      <w:rFonts w:ascii="Arial" w:eastAsia="Arial" w:hAnsi="Arial" w:cs="CG Times"/>
      <w:kern w:val="1"/>
      <w:sz w:val="24"/>
      <w:lang w:eastAsia="ar-SA"/>
    </w:rPr>
  </w:style>
  <w:style w:type="paragraph" w:styleId="Normlnweb">
    <w:name w:val="Normal (Web)"/>
    <w:basedOn w:val="Normln"/>
    <w:uiPriority w:val="99"/>
    <w:unhideWhenUsed/>
    <w:rsid w:val="00CA2AE2"/>
    <w:pPr>
      <w:spacing w:before="100" w:beforeAutospacing="1" w:after="100" w:afterAutospacing="1" w:line="240" w:lineRule="auto"/>
      <w:jc w:val="left"/>
    </w:pPr>
    <w:rPr>
      <w:rFonts w:eastAsia="Times New Roman"/>
      <w:szCs w:val="24"/>
      <w:lang w:eastAsia="cs-CZ"/>
    </w:rPr>
  </w:style>
  <w:style w:type="paragraph" w:customStyle="1" w:styleId="not4bbtext">
    <w:name w:val="not4bbtext"/>
    <w:basedOn w:val="Normln"/>
    <w:rsid w:val="00600DDA"/>
    <w:pPr>
      <w:spacing w:before="100" w:beforeAutospacing="1" w:after="100" w:afterAutospacing="1" w:line="240" w:lineRule="auto"/>
      <w:jc w:val="left"/>
    </w:pPr>
    <w:rPr>
      <w:rFonts w:eastAsia="Times New Roman"/>
      <w:szCs w:val="24"/>
      <w:lang w:eastAsia="cs-CZ"/>
    </w:rPr>
  </w:style>
  <w:style w:type="paragraph" w:styleId="z-Zatekformule">
    <w:name w:val="HTML Top of Form"/>
    <w:basedOn w:val="Normln"/>
    <w:next w:val="Normln"/>
    <w:link w:val="z-ZatekformuleChar"/>
    <w:hidden/>
    <w:uiPriority w:val="99"/>
    <w:semiHidden/>
    <w:unhideWhenUsed/>
    <w:rsid w:val="00600DDA"/>
    <w:pPr>
      <w:pBdr>
        <w:bottom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ZatekformuleChar">
    <w:name w:val="z-Začátek formuláře Char"/>
    <w:basedOn w:val="Standardnpsmoodstavce"/>
    <w:link w:val="z-Zatekformule"/>
    <w:uiPriority w:val="99"/>
    <w:semiHidden/>
    <w:rsid w:val="00600DDA"/>
    <w:rPr>
      <w:rFonts w:ascii="Arial" w:eastAsia="Times New Roman" w:hAnsi="Arial" w:cs="Arial"/>
      <w:vanish/>
      <w:sz w:val="16"/>
      <w:szCs w:val="16"/>
    </w:rPr>
  </w:style>
  <w:style w:type="paragraph" w:styleId="z-Konecformule">
    <w:name w:val="HTML Bottom of Form"/>
    <w:basedOn w:val="Normln"/>
    <w:next w:val="Normln"/>
    <w:link w:val="z-KonecformuleChar"/>
    <w:hidden/>
    <w:uiPriority w:val="99"/>
    <w:semiHidden/>
    <w:unhideWhenUsed/>
    <w:rsid w:val="00600DDA"/>
    <w:pPr>
      <w:pBdr>
        <w:top w:val="single" w:sz="6" w:space="1" w:color="auto"/>
      </w:pBdr>
      <w:spacing w:after="0" w:line="240" w:lineRule="auto"/>
      <w:jc w:val="center"/>
    </w:pPr>
    <w:rPr>
      <w:rFonts w:ascii="Arial" w:eastAsia="Times New Roman" w:hAnsi="Arial" w:cs="Arial"/>
      <w:vanish/>
      <w:sz w:val="16"/>
      <w:szCs w:val="16"/>
      <w:lang w:eastAsia="cs-CZ"/>
    </w:rPr>
  </w:style>
  <w:style w:type="character" w:customStyle="1" w:styleId="z-KonecformuleChar">
    <w:name w:val="z-Konec formuláře Char"/>
    <w:basedOn w:val="Standardnpsmoodstavce"/>
    <w:link w:val="z-Konecformule"/>
    <w:uiPriority w:val="99"/>
    <w:semiHidden/>
    <w:rsid w:val="00600DDA"/>
    <w:rPr>
      <w:rFonts w:ascii="Arial" w:eastAsia="Times New Roman" w:hAnsi="Arial" w:cs="Arial"/>
      <w:vanish/>
      <w:sz w:val="16"/>
      <w:szCs w:val="16"/>
    </w:rPr>
  </w:style>
  <w:style w:type="table" w:styleId="Mkatabulky">
    <w:name w:val="Table Grid"/>
    <w:basedOn w:val="Normlntabulka"/>
    <w:uiPriority w:val="59"/>
    <w:rsid w:val="007A75D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595DBD"/>
    <w:pPr>
      <w:ind w:left="720"/>
      <w:contextualSpacing/>
    </w:pPr>
  </w:style>
  <w:style w:type="character" w:customStyle="1" w:styleId="text0">
    <w:name w:val="text"/>
    <w:basedOn w:val="Standardnpsmoodstavce"/>
    <w:rsid w:val="005F44EF"/>
  </w:style>
  <w:style w:type="character" w:styleId="CittHTML">
    <w:name w:val="HTML Cite"/>
    <w:basedOn w:val="Standardnpsmoodstavce"/>
    <w:uiPriority w:val="99"/>
    <w:semiHidden/>
    <w:unhideWhenUsed/>
    <w:rsid w:val="004451BB"/>
    <w:rPr>
      <w:i/>
      <w:iCs/>
    </w:rPr>
  </w:style>
  <w:style w:type="paragraph" w:customStyle="1" w:styleId="BTtun">
    <w:name w:val="BT: tučně"/>
    <w:basedOn w:val="Normln"/>
    <w:next w:val="Normln"/>
    <w:qFormat/>
    <w:rsid w:val="00200024"/>
    <w:pPr>
      <w:spacing w:before="120" w:after="0" w:line="360" w:lineRule="auto"/>
      <w:ind w:firstLine="709"/>
    </w:pPr>
    <w:rPr>
      <w:b/>
    </w:rPr>
  </w:style>
  <w:style w:type="paragraph" w:styleId="Textbubliny">
    <w:name w:val="Balloon Text"/>
    <w:basedOn w:val="Normln"/>
    <w:link w:val="TextbublinyChar"/>
    <w:uiPriority w:val="99"/>
    <w:semiHidden/>
    <w:unhideWhenUsed/>
    <w:rsid w:val="00C24DC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24DCD"/>
    <w:rPr>
      <w:rFonts w:ascii="Tahoma" w:hAnsi="Tahoma" w:cs="Tahoma"/>
      <w:sz w:val="16"/>
      <w:szCs w:val="16"/>
      <w:lang w:eastAsia="en-US"/>
    </w:rPr>
  </w:style>
  <w:style w:type="character" w:customStyle="1" w:styleId="Nadpis8Char">
    <w:name w:val="Nadpis 8 Char"/>
    <w:basedOn w:val="Standardnpsmoodstavce"/>
    <w:link w:val="Nadpis8"/>
    <w:uiPriority w:val="9"/>
    <w:rsid w:val="00872B7C"/>
    <w:rPr>
      <w:rFonts w:eastAsia="Times New Roman"/>
      <w:i/>
      <w:iCs/>
      <w:sz w:val="24"/>
      <w:szCs w:val="24"/>
      <w:lang w:eastAsia="en-US"/>
    </w:rPr>
  </w:style>
  <w:style w:type="paragraph" w:styleId="Nzev">
    <w:name w:val="Title"/>
    <w:basedOn w:val="Normln"/>
    <w:link w:val="NzevChar"/>
    <w:qFormat/>
    <w:rsid w:val="00872B7C"/>
    <w:pPr>
      <w:spacing w:after="0" w:line="240" w:lineRule="auto"/>
      <w:jc w:val="center"/>
      <w:outlineLvl w:val="0"/>
    </w:pPr>
    <w:rPr>
      <w:rFonts w:eastAsia="Times New Roman"/>
      <w:b/>
      <w:sz w:val="32"/>
      <w:szCs w:val="24"/>
      <w:lang w:eastAsia="cs-CZ"/>
    </w:rPr>
  </w:style>
  <w:style w:type="character" w:customStyle="1" w:styleId="NzevChar">
    <w:name w:val="Název Char"/>
    <w:basedOn w:val="Standardnpsmoodstavce"/>
    <w:link w:val="Nzev"/>
    <w:rsid w:val="00872B7C"/>
    <w:rPr>
      <w:rFonts w:ascii="Times New Roman" w:eastAsia="Times New Roman" w:hAnsi="Times New Roman"/>
      <w:b/>
      <w:sz w:val="32"/>
      <w:szCs w:val="24"/>
    </w:rPr>
  </w:style>
  <w:style w:type="paragraph" w:styleId="Nadpisobsahu">
    <w:name w:val="TOC Heading"/>
    <w:basedOn w:val="Nadpis1"/>
    <w:next w:val="Normln"/>
    <w:uiPriority w:val="39"/>
    <w:semiHidden/>
    <w:unhideWhenUsed/>
    <w:qFormat/>
    <w:rsid w:val="003C6354"/>
    <w:pPr>
      <w:keepLines/>
      <w:spacing w:before="480" w:after="0"/>
      <w:jc w:val="left"/>
      <w:outlineLvl w:val="9"/>
    </w:pPr>
    <w:rPr>
      <w:rFonts w:asciiTheme="majorHAnsi" w:eastAsiaTheme="majorEastAsia" w:hAnsiTheme="majorHAnsi" w:cstheme="majorBidi"/>
      <w:color w:val="365F91" w:themeColor="accent1" w:themeShade="BF"/>
      <w:kern w:val="0"/>
      <w:sz w:val="28"/>
      <w:szCs w:val="28"/>
    </w:rPr>
  </w:style>
  <w:style w:type="paragraph" w:styleId="Obsah1">
    <w:name w:val="toc 1"/>
    <w:basedOn w:val="Normln"/>
    <w:next w:val="Normln"/>
    <w:autoRedefine/>
    <w:uiPriority w:val="39"/>
    <w:unhideWhenUsed/>
    <w:rsid w:val="003C6354"/>
    <w:pPr>
      <w:spacing w:after="100"/>
    </w:pPr>
  </w:style>
  <w:style w:type="paragraph" w:styleId="Obsah2">
    <w:name w:val="toc 2"/>
    <w:basedOn w:val="Normln"/>
    <w:next w:val="Normln"/>
    <w:autoRedefine/>
    <w:uiPriority w:val="39"/>
    <w:unhideWhenUsed/>
    <w:rsid w:val="003C6354"/>
    <w:pPr>
      <w:spacing w:after="100"/>
      <w:ind w:left="240"/>
    </w:pPr>
  </w:style>
  <w:style w:type="paragraph" w:styleId="Obsah3">
    <w:name w:val="toc 3"/>
    <w:basedOn w:val="Normln"/>
    <w:next w:val="Normln"/>
    <w:autoRedefine/>
    <w:uiPriority w:val="39"/>
    <w:unhideWhenUsed/>
    <w:rsid w:val="003C6354"/>
    <w:pPr>
      <w:spacing w:after="100"/>
      <w:ind w:left="480"/>
    </w:pPr>
  </w:style>
  <w:style w:type="paragraph" w:styleId="Obsah4">
    <w:name w:val="toc 4"/>
    <w:basedOn w:val="Normln"/>
    <w:next w:val="Normln"/>
    <w:autoRedefine/>
    <w:uiPriority w:val="39"/>
    <w:unhideWhenUsed/>
    <w:rsid w:val="003C6354"/>
    <w:pPr>
      <w:spacing w:after="100"/>
      <w:ind w:left="660"/>
      <w:jc w:val="left"/>
    </w:pPr>
    <w:rPr>
      <w:rFonts w:asciiTheme="minorHAnsi" w:eastAsiaTheme="minorEastAsia" w:hAnsiTheme="minorHAnsi" w:cstheme="minorBidi"/>
      <w:sz w:val="22"/>
      <w:lang w:eastAsia="cs-CZ"/>
    </w:rPr>
  </w:style>
  <w:style w:type="paragraph" w:styleId="Obsah5">
    <w:name w:val="toc 5"/>
    <w:basedOn w:val="Normln"/>
    <w:next w:val="Normln"/>
    <w:autoRedefine/>
    <w:uiPriority w:val="39"/>
    <w:unhideWhenUsed/>
    <w:rsid w:val="003C6354"/>
    <w:pPr>
      <w:spacing w:after="100"/>
      <w:ind w:left="880"/>
      <w:jc w:val="left"/>
    </w:pPr>
    <w:rPr>
      <w:rFonts w:asciiTheme="minorHAnsi" w:eastAsiaTheme="minorEastAsia" w:hAnsiTheme="minorHAnsi" w:cstheme="minorBidi"/>
      <w:sz w:val="22"/>
      <w:lang w:eastAsia="cs-CZ"/>
    </w:rPr>
  </w:style>
  <w:style w:type="paragraph" w:styleId="Obsah6">
    <w:name w:val="toc 6"/>
    <w:basedOn w:val="Normln"/>
    <w:next w:val="Normln"/>
    <w:autoRedefine/>
    <w:uiPriority w:val="39"/>
    <w:unhideWhenUsed/>
    <w:rsid w:val="003C6354"/>
    <w:pPr>
      <w:spacing w:after="100"/>
      <w:ind w:left="1100"/>
      <w:jc w:val="left"/>
    </w:pPr>
    <w:rPr>
      <w:rFonts w:asciiTheme="minorHAnsi" w:eastAsiaTheme="minorEastAsia" w:hAnsiTheme="minorHAnsi" w:cstheme="minorBidi"/>
      <w:sz w:val="22"/>
      <w:lang w:eastAsia="cs-CZ"/>
    </w:rPr>
  </w:style>
  <w:style w:type="paragraph" w:styleId="Obsah7">
    <w:name w:val="toc 7"/>
    <w:basedOn w:val="Normln"/>
    <w:next w:val="Normln"/>
    <w:autoRedefine/>
    <w:uiPriority w:val="39"/>
    <w:unhideWhenUsed/>
    <w:rsid w:val="003C6354"/>
    <w:pPr>
      <w:spacing w:after="100"/>
      <w:ind w:left="1320"/>
      <w:jc w:val="left"/>
    </w:pPr>
    <w:rPr>
      <w:rFonts w:asciiTheme="minorHAnsi" w:eastAsiaTheme="minorEastAsia" w:hAnsiTheme="minorHAnsi" w:cstheme="minorBidi"/>
      <w:sz w:val="22"/>
      <w:lang w:eastAsia="cs-CZ"/>
    </w:rPr>
  </w:style>
  <w:style w:type="paragraph" w:styleId="Obsah8">
    <w:name w:val="toc 8"/>
    <w:basedOn w:val="Normln"/>
    <w:next w:val="Normln"/>
    <w:autoRedefine/>
    <w:uiPriority w:val="39"/>
    <w:unhideWhenUsed/>
    <w:rsid w:val="003C6354"/>
    <w:pPr>
      <w:spacing w:after="100"/>
      <w:ind w:left="1540"/>
      <w:jc w:val="left"/>
    </w:pPr>
    <w:rPr>
      <w:rFonts w:asciiTheme="minorHAnsi" w:eastAsiaTheme="minorEastAsia" w:hAnsiTheme="minorHAnsi" w:cstheme="minorBidi"/>
      <w:sz w:val="22"/>
      <w:lang w:eastAsia="cs-CZ"/>
    </w:rPr>
  </w:style>
  <w:style w:type="paragraph" w:styleId="Obsah9">
    <w:name w:val="toc 9"/>
    <w:basedOn w:val="Normln"/>
    <w:next w:val="Normln"/>
    <w:autoRedefine/>
    <w:uiPriority w:val="39"/>
    <w:unhideWhenUsed/>
    <w:rsid w:val="003C6354"/>
    <w:pPr>
      <w:spacing w:after="100"/>
      <w:ind w:left="1760"/>
      <w:jc w:val="left"/>
    </w:pPr>
    <w:rPr>
      <w:rFonts w:asciiTheme="minorHAnsi" w:eastAsiaTheme="minorEastAsia" w:hAnsiTheme="minorHAnsi" w:cstheme="minorBidi"/>
      <w:sz w:val="22"/>
      <w:lang w:eastAsia="cs-CZ"/>
    </w:rPr>
  </w:style>
</w:styles>
</file>

<file path=word/webSettings.xml><?xml version="1.0" encoding="utf-8"?>
<w:webSettings xmlns:r="http://schemas.openxmlformats.org/officeDocument/2006/relationships" xmlns:w="http://schemas.openxmlformats.org/wordprocessingml/2006/main">
  <w:divs>
    <w:div w:id="115954992">
      <w:bodyDiv w:val="1"/>
      <w:marLeft w:val="0"/>
      <w:marRight w:val="0"/>
      <w:marTop w:val="0"/>
      <w:marBottom w:val="0"/>
      <w:divBdr>
        <w:top w:val="none" w:sz="0" w:space="0" w:color="auto"/>
        <w:left w:val="none" w:sz="0" w:space="0" w:color="auto"/>
        <w:bottom w:val="none" w:sz="0" w:space="0" w:color="auto"/>
        <w:right w:val="none" w:sz="0" w:space="0" w:color="auto"/>
      </w:divBdr>
    </w:div>
    <w:div w:id="340818703">
      <w:bodyDiv w:val="1"/>
      <w:marLeft w:val="0"/>
      <w:marRight w:val="0"/>
      <w:marTop w:val="0"/>
      <w:marBottom w:val="0"/>
      <w:divBdr>
        <w:top w:val="none" w:sz="0" w:space="0" w:color="auto"/>
        <w:left w:val="none" w:sz="0" w:space="0" w:color="auto"/>
        <w:bottom w:val="none" w:sz="0" w:space="0" w:color="auto"/>
        <w:right w:val="none" w:sz="0" w:space="0" w:color="auto"/>
      </w:divBdr>
    </w:div>
    <w:div w:id="656494704">
      <w:bodyDiv w:val="1"/>
      <w:marLeft w:val="0"/>
      <w:marRight w:val="0"/>
      <w:marTop w:val="0"/>
      <w:marBottom w:val="0"/>
      <w:divBdr>
        <w:top w:val="none" w:sz="0" w:space="0" w:color="auto"/>
        <w:left w:val="none" w:sz="0" w:space="0" w:color="auto"/>
        <w:bottom w:val="none" w:sz="0" w:space="0" w:color="auto"/>
        <w:right w:val="none" w:sz="0" w:space="0" w:color="auto"/>
      </w:divBdr>
    </w:div>
    <w:div w:id="1596205005">
      <w:bodyDiv w:val="1"/>
      <w:marLeft w:val="0"/>
      <w:marRight w:val="0"/>
      <w:marTop w:val="0"/>
      <w:marBottom w:val="0"/>
      <w:divBdr>
        <w:top w:val="none" w:sz="0" w:space="0" w:color="auto"/>
        <w:left w:val="none" w:sz="0" w:space="0" w:color="auto"/>
        <w:bottom w:val="none" w:sz="0" w:space="0" w:color="auto"/>
        <w:right w:val="none" w:sz="0" w:space="0" w:color="auto"/>
      </w:divBdr>
    </w:div>
    <w:div w:id="1602299635">
      <w:bodyDiv w:val="1"/>
      <w:marLeft w:val="0"/>
      <w:marRight w:val="0"/>
      <w:marTop w:val="0"/>
      <w:marBottom w:val="0"/>
      <w:divBdr>
        <w:top w:val="none" w:sz="0" w:space="0" w:color="auto"/>
        <w:left w:val="none" w:sz="0" w:space="0" w:color="auto"/>
        <w:bottom w:val="none" w:sz="0" w:space="0" w:color="auto"/>
        <w:right w:val="none" w:sz="0" w:space="0" w:color="auto"/>
      </w:divBdr>
    </w:div>
    <w:div w:id="1821379982">
      <w:bodyDiv w:val="1"/>
      <w:marLeft w:val="0"/>
      <w:marRight w:val="0"/>
      <w:marTop w:val="0"/>
      <w:marBottom w:val="0"/>
      <w:divBdr>
        <w:top w:val="none" w:sz="0" w:space="0" w:color="auto"/>
        <w:left w:val="none" w:sz="0" w:space="0" w:color="auto"/>
        <w:bottom w:val="none" w:sz="0" w:space="0" w:color="auto"/>
        <w:right w:val="none" w:sz="0" w:space="0" w:color="auto"/>
      </w:divBdr>
      <w:divsChild>
        <w:div w:id="1039740847">
          <w:marLeft w:val="0"/>
          <w:marRight w:val="0"/>
          <w:marTop w:val="0"/>
          <w:marBottom w:val="0"/>
          <w:divBdr>
            <w:top w:val="none" w:sz="0" w:space="0" w:color="auto"/>
            <w:left w:val="none" w:sz="0" w:space="0" w:color="auto"/>
            <w:bottom w:val="none" w:sz="0" w:space="0" w:color="auto"/>
            <w:right w:val="none" w:sz="0" w:space="0" w:color="auto"/>
          </w:divBdr>
        </w:div>
      </w:divsChild>
    </w:div>
    <w:div w:id="1854496192">
      <w:bodyDiv w:val="1"/>
      <w:marLeft w:val="0"/>
      <w:marRight w:val="0"/>
      <w:marTop w:val="0"/>
      <w:marBottom w:val="0"/>
      <w:divBdr>
        <w:top w:val="none" w:sz="0" w:space="0" w:color="auto"/>
        <w:left w:val="none" w:sz="0" w:space="0" w:color="auto"/>
        <w:bottom w:val="none" w:sz="0" w:space="0" w:color="auto"/>
        <w:right w:val="none" w:sz="0" w:space="0" w:color="auto"/>
      </w:divBdr>
    </w:div>
    <w:div w:id="208510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1.png"/><Relationship Id="rId18" Type="http://schemas.openxmlformats.org/officeDocument/2006/relationships/hyperlink" Target="http://www.sfagnum.cz/www/script/main.php?ac=produkty&amp;id=17" TargetMode="External"/><Relationship Id="rId26" Type="http://schemas.openxmlformats.org/officeDocument/2006/relationships/hyperlink" Target="http://www.sfagnum.cz/www/script/main.php?ac=produkty&amp;id=16&amp;spec=46" TargetMode="External"/><Relationship Id="rId39" Type="http://schemas.openxmlformats.org/officeDocument/2006/relationships/image" Target="media/image24.png"/><Relationship Id="rId21" Type="http://schemas.openxmlformats.org/officeDocument/2006/relationships/image" Target="media/image15.png"/><Relationship Id="rId34" Type="http://schemas.openxmlformats.org/officeDocument/2006/relationships/hyperlink" Target="http://www.sfagnum.cz/www/script/main.php?ac=produkty&amp;id=23" TargetMode="External"/><Relationship Id="rId42" Type="http://schemas.openxmlformats.org/officeDocument/2006/relationships/hyperlink" Target="http://www.sfagnum.cz/www/script/main.php?ac=produkty&amp;id=91&amp;spec=93" TargetMode="External"/><Relationship Id="rId47" Type="http://schemas.openxmlformats.org/officeDocument/2006/relationships/hyperlink" Target="http://www.rlplz.cz/index.htm" TargetMode="External"/><Relationship Id="rId50" Type="http://schemas.openxmlformats.org/officeDocument/2006/relationships/hyperlink" Target="http://www.jardin.rps.cz/studium/modul_mezinarodni_obchod.doc" TargetMode="External"/><Relationship Id="rId55" Type="http://schemas.openxmlformats.org/officeDocument/2006/relationships/hyperlink" Target="http://www.itczlin.cz/databaze-certifikatu-vyrobku-2.php?hledat=1" TargetMode="External"/><Relationship Id="rId7" Type="http://schemas.openxmlformats.org/officeDocument/2006/relationships/endnotes" Target="endnotes.xml"/><Relationship Id="rId12" Type="http://schemas.openxmlformats.org/officeDocument/2006/relationships/hyperlink" Target="http://www.sfagnum.cz/www/script/main.php?ac=produkty&amp;id=11" TargetMode="External"/><Relationship Id="rId17" Type="http://schemas.openxmlformats.org/officeDocument/2006/relationships/image" Target="media/image13.png"/><Relationship Id="rId25" Type="http://schemas.openxmlformats.org/officeDocument/2006/relationships/image" Target="media/image17.png"/><Relationship Id="rId33" Type="http://schemas.openxmlformats.org/officeDocument/2006/relationships/image" Target="media/image21.png"/><Relationship Id="rId38" Type="http://schemas.openxmlformats.org/officeDocument/2006/relationships/hyperlink" Target="http://www.sfagnum.cz/www/script/main.php?ac=produkty&amp;id=130&amp;spec=131" TargetMode="External"/><Relationship Id="rId46" Type="http://schemas.openxmlformats.org/officeDocument/2006/relationships/hyperlink" Target="http://www.schenker.cz/log-cz-cz/start/" TargetMode="External"/><Relationship Id="rId2" Type="http://schemas.openxmlformats.org/officeDocument/2006/relationships/numbering" Target="numbering.xml"/><Relationship Id="rId16" Type="http://schemas.openxmlformats.org/officeDocument/2006/relationships/hyperlink" Target="http://www.sfagnum.cz/www/script/main.php?ac=produkty&amp;id=15" TargetMode="External"/><Relationship Id="rId20" Type="http://schemas.openxmlformats.org/officeDocument/2006/relationships/hyperlink" Target="http://www.sfagnum.cz/www/script/main.php?ac=produkty&amp;id=19" TargetMode="External"/><Relationship Id="rId29" Type="http://schemas.openxmlformats.org/officeDocument/2006/relationships/image" Target="media/image19.png"/><Relationship Id="rId41" Type="http://schemas.openxmlformats.org/officeDocument/2006/relationships/image" Target="media/image25.png"/><Relationship Id="rId54" Type="http://schemas.openxmlformats.org/officeDocument/2006/relationships/hyperlink" Target="http://www.sfagnum.cz/www/script/main.php?ac=stranka&amp;id=8&amp;menu=8"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png"/><Relationship Id="rId24" Type="http://schemas.openxmlformats.org/officeDocument/2006/relationships/hyperlink" Target="http://www.sfagnum.cz/www/script/main.php?ac=produkty&amp;id=14&amp;spec=42" TargetMode="External"/><Relationship Id="rId32" Type="http://schemas.openxmlformats.org/officeDocument/2006/relationships/hyperlink" Target="http://www.sfagnum.cz/www/script/main.php?ac=produkty&amp;id=23" TargetMode="External"/><Relationship Id="rId37" Type="http://schemas.openxmlformats.org/officeDocument/2006/relationships/image" Target="media/image23.png"/><Relationship Id="rId40" Type="http://schemas.openxmlformats.org/officeDocument/2006/relationships/hyperlink" Target="http://www.sfagnum.cz/www/script/main.php?ac=produkty&amp;id=22" TargetMode="External"/><Relationship Id="rId45" Type="http://schemas.openxmlformats.org/officeDocument/2006/relationships/hyperlink" Target="http://www.sfagnum.cz/www/script/main.php?ac=produkty&amp;id=102" TargetMode="External"/><Relationship Id="rId53" Type="http://schemas.openxmlformats.org/officeDocument/2006/relationships/hyperlink" Target="http://www.mfcr.cz/cps/rde/xchg/mfcr/xsl/zakony_1033.html"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16.png"/><Relationship Id="rId28" Type="http://schemas.openxmlformats.org/officeDocument/2006/relationships/hyperlink" Target="http://www.krasaprirody.cz/www-krasaprirody-cz/eshop/3-1-Leciva-raselina/42-2-Kosmetika/5/128-Koupel-raselinova" TargetMode="External"/><Relationship Id="rId36" Type="http://schemas.openxmlformats.org/officeDocument/2006/relationships/hyperlink" Target="http://www.sfagnum.cz/www/script/main.php?ac=produkty&amp;id=102" TargetMode="External"/><Relationship Id="rId49" Type="http://schemas.openxmlformats.org/officeDocument/2006/relationships/hyperlink" Target="http://www.businessinfo.cz/cz/clanek/manual-exportera/formy-vstupu-firem-na-mezinarodni-trhy/1001370/41006/" TargetMode="External"/><Relationship Id="rId57" Type="http://schemas.openxmlformats.org/officeDocument/2006/relationships/fontTable" Target="fontTable.xml"/><Relationship Id="rId10" Type="http://schemas.openxmlformats.org/officeDocument/2006/relationships/hyperlink" Target="http://www.morskasul.cz" TargetMode="External"/><Relationship Id="rId19" Type="http://schemas.openxmlformats.org/officeDocument/2006/relationships/image" Target="media/image14.png"/><Relationship Id="rId31" Type="http://schemas.openxmlformats.org/officeDocument/2006/relationships/image" Target="media/image20.png"/><Relationship Id="rId44" Type="http://schemas.openxmlformats.org/officeDocument/2006/relationships/hyperlink" Target="http://www.guarana.com" TargetMode="External"/><Relationship Id="rId52" Type="http://schemas.openxmlformats.org/officeDocument/2006/relationships/hyperlink" Target="http://www.sfagnum.cz/www/script/main.php?ac=stranka&amp;id=20&amp;menu=20" TargetMode="External"/><Relationship Id="rId4" Type="http://schemas.openxmlformats.org/officeDocument/2006/relationships/settings" Target="settings.xml"/><Relationship Id="rId9" Type="http://schemas.openxmlformats.org/officeDocument/2006/relationships/hyperlink" Target="http://www.velba.cz" TargetMode="External"/><Relationship Id="rId14" Type="http://schemas.openxmlformats.org/officeDocument/2006/relationships/hyperlink" Target="http://www.sfagnum.cz/www/script/main.php?ac=produkty&amp;id=13" TargetMode="External"/><Relationship Id="rId22" Type="http://schemas.openxmlformats.org/officeDocument/2006/relationships/hyperlink" Target="http://www.sfagnum.cz/www/script/main.php?ac=produkty&amp;id=12" TargetMode="External"/><Relationship Id="rId27" Type="http://schemas.openxmlformats.org/officeDocument/2006/relationships/image" Target="media/image18.png"/><Relationship Id="rId30" Type="http://schemas.openxmlformats.org/officeDocument/2006/relationships/hyperlink" Target="http://www.sfagnum.cz/www/script/main.php?ac=produkty&amp;id=21" TargetMode="External"/><Relationship Id="rId35" Type="http://schemas.openxmlformats.org/officeDocument/2006/relationships/image" Target="media/image22.png"/><Relationship Id="rId43" Type="http://schemas.openxmlformats.org/officeDocument/2006/relationships/hyperlink" Target="http://www.sfagnum.cz/www/script/main.php?ac=produkty&amp;id=3" TargetMode="External"/><Relationship Id="rId48" Type="http://schemas.openxmlformats.org/officeDocument/2006/relationships/hyperlink" Target="http://www.coface.cz/CofacePortal/CZ/cz_CZ/pages/home/who_we_are/nase" TargetMode="External"/><Relationship Id="rId56" Type="http://schemas.openxmlformats.org/officeDocument/2006/relationships/footer" Target="footer1.xml"/><Relationship Id="rId8" Type="http://schemas.openxmlformats.org/officeDocument/2006/relationships/hyperlink" Target="http://www.morskasul.cz" TargetMode="External"/><Relationship Id="rId51" Type="http://schemas.openxmlformats.org/officeDocument/2006/relationships/hyperlink" Target="http://www.sbirkazakonu.info/obchodni-zakonik/" TargetMode="External"/><Relationship Id="rId3"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image" Target="media/image7.wmf"/><Relationship Id="rId3" Type="http://schemas.openxmlformats.org/officeDocument/2006/relationships/image" Target="media/image2.wmf"/><Relationship Id="rId7" Type="http://schemas.openxmlformats.org/officeDocument/2006/relationships/image" Target="media/image6.wmf"/><Relationship Id="rId12" Type="http://schemas.openxmlformats.org/officeDocument/2006/relationships/hyperlink" Target="http://www.businessinfo.cz/cz/clanek/manual-exportera/dokumenty-v-zahranicnim-" TargetMode="External"/><Relationship Id="rId2" Type="http://schemas.openxmlformats.org/officeDocument/2006/relationships/image" Target="media/image1.wmf"/><Relationship Id="rId1" Type="http://schemas.openxmlformats.org/officeDocument/2006/relationships/hyperlink" Target="http://www.guarana.com" TargetMode="External"/><Relationship Id="rId6" Type="http://schemas.openxmlformats.org/officeDocument/2006/relationships/image" Target="media/image5.wmf"/><Relationship Id="rId11" Type="http://schemas.openxmlformats.org/officeDocument/2006/relationships/hyperlink" Target="http://www.jardin.rps.cz/studium/modul_mezinarodni_obchod.doc" TargetMode="External"/><Relationship Id="rId5" Type="http://schemas.openxmlformats.org/officeDocument/2006/relationships/image" Target="media/image4.wmf"/><Relationship Id="rId10" Type="http://schemas.openxmlformats.org/officeDocument/2006/relationships/image" Target="media/image9.wmf"/><Relationship Id="rId4" Type="http://schemas.openxmlformats.org/officeDocument/2006/relationships/image" Target="media/image3.wmf"/><Relationship Id="rId9" Type="http://schemas.openxmlformats.org/officeDocument/2006/relationships/image" Target="media/image8.wmf"/></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D358AE2-BA5C-4702-9B5D-F369CBCB61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3735</TotalTime>
  <Pages>136</Pages>
  <Words>29824</Words>
  <Characters>175963</Characters>
  <Application>Microsoft Office Word</Application>
  <DocSecurity>0</DocSecurity>
  <Lines>1466</Lines>
  <Paragraphs>410</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205377</CharactersWithSpaces>
  <SharedDoc>false</SharedDoc>
  <HLinks>
    <vt:vector size="60" baseType="variant">
      <vt:variant>
        <vt:i4>6422571</vt:i4>
      </vt:variant>
      <vt:variant>
        <vt:i4>24</vt:i4>
      </vt:variant>
      <vt:variant>
        <vt:i4>0</vt:i4>
      </vt:variant>
      <vt:variant>
        <vt:i4>5</vt:i4>
      </vt:variant>
      <vt:variant>
        <vt:lpwstr>http://www.mapy.cz/</vt:lpwstr>
      </vt:variant>
      <vt:variant>
        <vt:lpwstr/>
      </vt:variant>
      <vt:variant>
        <vt:i4>7274594</vt:i4>
      </vt:variant>
      <vt:variant>
        <vt:i4>21</vt:i4>
      </vt:variant>
      <vt:variant>
        <vt:i4>0</vt:i4>
      </vt:variant>
      <vt:variant>
        <vt:i4>5</vt:i4>
      </vt:variant>
      <vt:variant>
        <vt:lpwstr>http://www.afi.cz/</vt:lpwstr>
      </vt:variant>
      <vt:variant>
        <vt:lpwstr/>
      </vt:variant>
      <vt:variant>
        <vt:i4>3276921</vt:i4>
      </vt:variant>
      <vt:variant>
        <vt:i4>18</vt:i4>
      </vt:variant>
      <vt:variant>
        <vt:i4>0</vt:i4>
      </vt:variant>
      <vt:variant>
        <vt:i4>5</vt:i4>
      </vt:variant>
      <vt:variant>
        <vt:lpwstr>http://www.czechinvest.org/</vt:lpwstr>
      </vt:variant>
      <vt:variant>
        <vt:lpwstr/>
      </vt:variant>
      <vt:variant>
        <vt:i4>7405627</vt:i4>
      </vt:variant>
      <vt:variant>
        <vt:i4>15</vt:i4>
      </vt:variant>
      <vt:variant>
        <vt:i4>0</vt:i4>
      </vt:variant>
      <vt:variant>
        <vt:i4>5</vt:i4>
      </vt:variant>
      <vt:variant>
        <vt:lpwstr>http://www.mzcr.cz/</vt:lpwstr>
      </vt:variant>
      <vt:variant>
        <vt:lpwstr/>
      </vt:variant>
      <vt:variant>
        <vt:i4>8192060</vt:i4>
      </vt:variant>
      <vt:variant>
        <vt:i4>12</vt:i4>
      </vt:variant>
      <vt:variant>
        <vt:i4>0</vt:i4>
      </vt:variant>
      <vt:variant>
        <vt:i4>5</vt:i4>
      </vt:variant>
      <vt:variant>
        <vt:lpwstr>http://www.sfagnum.cz/www/script/main.php?ac=titulka&amp;menu=1</vt:lpwstr>
      </vt:variant>
      <vt:variant>
        <vt:lpwstr/>
      </vt:variant>
      <vt:variant>
        <vt:i4>7733360</vt:i4>
      </vt:variant>
      <vt:variant>
        <vt:i4>9</vt:i4>
      </vt:variant>
      <vt:variant>
        <vt:i4>0</vt:i4>
      </vt:variant>
      <vt:variant>
        <vt:i4>5</vt:i4>
      </vt:variant>
      <vt:variant>
        <vt:lpwstr>http://www.sfagnum.cz/</vt:lpwstr>
      </vt:variant>
      <vt:variant>
        <vt:lpwstr/>
      </vt:variant>
      <vt:variant>
        <vt:i4>786444</vt:i4>
      </vt:variant>
      <vt:variant>
        <vt:i4>6</vt:i4>
      </vt:variant>
      <vt:variant>
        <vt:i4>0</vt:i4>
      </vt:variant>
      <vt:variant>
        <vt:i4>5</vt:i4>
      </vt:variant>
      <vt:variant>
        <vt:lpwstr>http://www.morskasul.cz/</vt:lpwstr>
      </vt:variant>
      <vt:variant>
        <vt:lpwstr/>
      </vt:variant>
      <vt:variant>
        <vt:i4>1835011</vt:i4>
      </vt:variant>
      <vt:variant>
        <vt:i4>3</vt:i4>
      </vt:variant>
      <vt:variant>
        <vt:i4>0</vt:i4>
      </vt:variant>
      <vt:variant>
        <vt:i4>5</vt:i4>
      </vt:variant>
      <vt:variant>
        <vt:lpwstr>http://www.velba.cz/</vt:lpwstr>
      </vt:variant>
      <vt:variant>
        <vt:lpwstr/>
      </vt:variant>
      <vt:variant>
        <vt:i4>786444</vt:i4>
      </vt:variant>
      <vt:variant>
        <vt:i4>0</vt:i4>
      </vt:variant>
      <vt:variant>
        <vt:i4>0</vt:i4>
      </vt:variant>
      <vt:variant>
        <vt:i4>5</vt:i4>
      </vt:variant>
      <vt:variant>
        <vt:lpwstr>http://www.morskasul.cz/</vt:lpwstr>
      </vt:variant>
      <vt:variant>
        <vt:lpwstr/>
      </vt:variant>
      <vt:variant>
        <vt:i4>2293880</vt:i4>
      </vt:variant>
      <vt:variant>
        <vt:i4>0</vt:i4>
      </vt:variant>
      <vt:variant>
        <vt:i4>0</vt:i4>
      </vt:variant>
      <vt:variant>
        <vt:i4>5</vt:i4>
      </vt:variant>
      <vt:variant>
        <vt:lpwstr>http://www.guarana.com/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 Procházková</dc:creator>
  <cp:keywords/>
  <dc:description/>
  <cp:lastModifiedBy>Marta - Procházková</cp:lastModifiedBy>
  <cp:revision>536</cp:revision>
  <cp:lastPrinted>2011-11-30T02:24:00Z</cp:lastPrinted>
  <dcterms:created xsi:type="dcterms:W3CDTF">2011-11-23T22:46:00Z</dcterms:created>
  <dcterms:modified xsi:type="dcterms:W3CDTF">2011-11-30T02:41:00Z</dcterms:modified>
</cp:coreProperties>
</file>